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rutenett"/>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7A0F1619" w14:textId="77777777" w:rsidTr="00A864AC">
        <w:trPr>
          <w:cantSplit/>
          <w:trHeight w:hRule="exact" w:val="851"/>
        </w:trPr>
        <w:tc>
          <w:tcPr>
            <w:tcW w:w="1276" w:type="dxa"/>
            <w:tcBorders>
              <w:bottom w:val="single" w:sz="4" w:space="0" w:color="auto"/>
            </w:tcBorders>
            <w:vAlign w:val="bottom"/>
          </w:tcPr>
          <w:p w14:paraId="5F6A14CC" w14:textId="77777777" w:rsidR="00B56E9C" w:rsidRDefault="00B56E9C" w:rsidP="00A864AC">
            <w:pPr>
              <w:spacing w:after="80"/>
            </w:pPr>
          </w:p>
        </w:tc>
        <w:tc>
          <w:tcPr>
            <w:tcW w:w="2268" w:type="dxa"/>
            <w:tcBorders>
              <w:bottom w:val="single" w:sz="4" w:space="0" w:color="auto"/>
            </w:tcBorders>
            <w:vAlign w:val="bottom"/>
          </w:tcPr>
          <w:p w14:paraId="03ACC6F5" w14:textId="77777777" w:rsidR="00B56E9C" w:rsidRPr="00B97172" w:rsidRDefault="00B56E9C" w:rsidP="00A864A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6594740" w14:textId="3E365CBA" w:rsidR="00B56E9C" w:rsidRPr="00D47EEA" w:rsidRDefault="00041CB4" w:rsidP="00041CB4">
            <w:pPr>
              <w:suppressAutoHyphens w:val="0"/>
              <w:spacing w:after="20"/>
              <w:jc w:val="right"/>
            </w:pPr>
            <w:r w:rsidRPr="00041CB4">
              <w:rPr>
                <w:sz w:val="40"/>
              </w:rPr>
              <w:t>HRI</w:t>
            </w:r>
            <w:r>
              <w:t>/CORE/NOR/20</w:t>
            </w:r>
            <w:r w:rsidR="008537BE">
              <w:t>24</w:t>
            </w:r>
          </w:p>
        </w:tc>
      </w:tr>
      <w:tr w:rsidR="00B56E9C" w14:paraId="6B95FF2F" w14:textId="77777777" w:rsidTr="00A864AC">
        <w:trPr>
          <w:cantSplit/>
          <w:trHeight w:hRule="exact" w:val="2835"/>
        </w:trPr>
        <w:tc>
          <w:tcPr>
            <w:tcW w:w="1276" w:type="dxa"/>
            <w:tcBorders>
              <w:top w:val="single" w:sz="4" w:space="0" w:color="auto"/>
              <w:bottom w:val="single" w:sz="12" w:space="0" w:color="auto"/>
            </w:tcBorders>
          </w:tcPr>
          <w:p w14:paraId="2FCFB199" w14:textId="77777777" w:rsidR="00B56E9C" w:rsidRDefault="00A2046E" w:rsidP="00A864AC">
            <w:pPr>
              <w:spacing w:before="120"/>
            </w:pPr>
            <w:r>
              <w:rPr>
                <w:noProof/>
                <w:lang w:eastAsia="zh-CN"/>
              </w:rPr>
              <w:drawing>
                <wp:inline distT="0" distB="0" distL="0" distR="0" wp14:anchorId="6A94E70B" wp14:editId="6D7091CC">
                  <wp:extent cx="713740" cy="593725"/>
                  <wp:effectExtent l="0" t="0" r="0" b="0"/>
                  <wp:docPr id="1" name="Bild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DCFF71" w14:textId="77777777" w:rsidR="00B56E9C" w:rsidRPr="00267F5F" w:rsidRDefault="00B56E9C" w:rsidP="00A864AC">
            <w:pPr>
              <w:spacing w:before="120" w:line="380" w:lineRule="exact"/>
              <w:rPr>
                <w:sz w:val="34"/>
              </w:rPr>
            </w:pPr>
            <w:r w:rsidRPr="00267F5F">
              <w:rPr>
                <w:b/>
                <w:sz w:val="34"/>
                <w:szCs w:val="40"/>
              </w:rPr>
              <w:t xml:space="preserve">International </w:t>
            </w:r>
            <w:r w:rsidR="00584DAE">
              <w:rPr>
                <w:b/>
                <w:sz w:val="34"/>
                <w:szCs w:val="40"/>
              </w:rPr>
              <w:t>Human Rights Instruments</w:t>
            </w:r>
          </w:p>
        </w:tc>
        <w:tc>
          <w:tcPr>
            <w:tcW w:w="2835" w:type="dxa"/>
            <w:tcBorders>
              <w:top w:val="single" w:sz="4" w:space="0" w:color="auto"/>
              <w:bottom w:val="single" w:sz="12" w:space="0" w:color="auto"/>
            </w:tcBorders>
          </w:tcPr>
          <w:p w14:paraId="3240691E" w14:textId="77777777" w:rsidR="00B56E9C" w:rsidRDefault="00041CB4" w:rsidP="00041CB4">
            <w:pPr>
              <w:suppressAutoHyphens w:val="0"/>
              <w:spacing w:before="240" w:line="240" w:lineRule="exact"/>
            </w:pPr>
            <w:r>
              <w:t>Distr.: General</w:t>
            </w:r>
          </w:p>
          <w:p w14:paraId="5CFF48EF" w14:textId="77777777" w:rsidR="00041CB4" w:rsidRDefault="00041CB4" w:rsidP="00041CB4">
            <w:pPr>
              <w:suppressAutoHyphens w:val="0"/>
            </w:pPr>
          </w:p>
          <w:p w14:paraId="489DDF8D" w14:textId="77777777" w:rsidR="00041CB4" w:rsidRPr="00116C17" w:rsidRDefault="00041CB4" w:rsidP="00041CB4">
            <w:pPr>
              <w:suppressAutoHyphens w:val="0"/>
              <w:rPr>
                <w:b/>
              </w:rPr>
            </w:pPr>
            <w:r>
              <w:t>Original: English</w:t>
            </w:r>
          </w:p>
        </w:tc>
      </w:tr>
    </w:tbl>
    <w:p w14:paraId="04926115" w14:textId="77777777" w:rsidR="00A2663B" w:rsidRDefault="004A7AF5" w:rsidP="004A7AF5">
      <w:pPr>
        <w:pStyle w:val="HMG"/>
      </w:pPr>
      <w:r w:rsidRPr="00F26AFB">
        <w:tab/>
      </w:r>
      <w:r w:rsidRPr="00F26AFB">
        <w:tab/>
        <w:t xml:space="preserve">Common core document forming part of the </w:t>
      </w:r>
    </w:p>
    <w:p w14:paraId="746B9B8B" w14:textId="325D4A53" w:rsidR="004A7AF5" w:rsidRPr="00F26AFB" w:rsidRDefault="00F624DC" w:rsidP="004A7AF5">
      <w:pPr>
        <w:pStyle w:val="HMG"/>
      </w:pPr>
      <w:r>
        <w:tab/>
      </w:r>
      <w:r>
        <w:tab/>
      </w:r>
      <w:r w:rsidR="004A7AF5" w:rsidRPr="00F26AFB">
        <w:t>reports of States parties</w:t>
      </w:r>
    </w:p>
    <w:p w14:paraId="5F3B0BDF" w14:textId="77777777" w:rsidR="004A7AF5" w:rsidRPr="00F26AFB" w:rsidRDefault="004A7AF5" w:rsidP="004A7AF5">
      <w:pPr>
        <w:pStyle w:val="HMG"/>
      </w:pPr>
      <w:r w:rsidRPr="00F26AFB">
        <w:tab/>
      </w:r>
      <w:r w:rsidRPr="00F26AFB">
        <w:tab/>
        <w:t>Norway</w:t>
      </w:r>
      <w:r w:rsidRPr="006F21B0">
        <w:rPr>
          <w:b w:val="0"/>
          <w:bCs/>
          <w:sz w:val="20"/>
        </w:rPr>
        <w:footnoteReference w:customMarkFollows="1" w:id="2"/>
        <w:t>*</w:t>
      </w:r>
    </w:p>
    <w:p w14:paraId="774344E6" w14:textId="541505E3" w:rsidR="004A7AF5" w:rsidRPr="00F26AFB" w:rsidRDefault="007053C4" w:rsidP="004A7AF5">
      <w:pPr>
        <w:pStyle w:val="SingleTxtG"/>
        <w:jc w:val="right"/>
      </w:pPr>
      <w:r>
        <w:t>1</w:t>
      </w:r>
      <w:r w:rsidR="004F54EE">
        <w:t>2</w:t>
      </w:r>
      <w:r>
        <w:t xml:space="preserve"> June 2024</w:t>
      </w:r>
    </w:p>
    <w:p w14:paraId="6AB7120E" w14:textId="77777777" w:rsidR="009B7CA1" w:rsidRDefault="004A7AF5" w:rsidP="004A7AF5">
      <w:r w:rsidRPr="00F26AFB">
        <w:br w:type="page"/>
      </w:r>
    </w:p>
    <w:p w14:paraId="3D36DE7A" w14:textId="7D01B460" w:rsidR="00AA058F" w:rsidRDefault="00AA058F" w:rsidP="00F24242">
      <w:pPr>
        <w:tabs>
          <w:tab w:val="right" w:pos="850"/>
          <w:tab w:val="left" w:pos="1134"/>
          <w:tab w:val="left" w:pos="1559"/>
          <w:tab w:val="left" w:pos="1984"/>
          <w:tab w:val="left" w:leader="dot" w:pos="8787"/>
          <w:tab w:val="right" w:pos="9638"/>
        </w:tabs>
        <w:spacing w:after="120"/>
      </w:pPr>
    </w:p>
    <w:sdt>
      <w:sdtPr>
        <w:rPr>
          <w:rFonts w:ascii="Times New Roman" w:eastAsia="Times New Roman" w:hAnsi="Times New Roman" w:cs="Times New Roman"/>
          <w:color w:val="auto"/>
          <w:sz w:val="20"/>
          <w:szCs w:val="20"/>
          <w:lang w:val="en-GB" w:eastAsia="en-US"/>
        </w:rPr>
        <w:id w:val="668685004"/>
        <w:docPartObj>
          <w:docPartGallery w:val="Table of Contents"/>
          <w:docPartUnique/>
        </w:docPartObj>
      </w:sdtPr>
      <w:sdtEndPr>
        <w:rPr>
          <w:b/>
          <w:bCs/>
        </w:rPr>
      </w:sdtEndPr>
      <w:sdtContent>
        <w:p w14:paraId="6295AB7A" w14:textId="5B209D4F" w:rsidR="00B13760" w:rsidRDefault="009D6A55" w:rsidP="009D6A55">
          <w:pPr>
            <w:pStyle w:val="Overskriftforinnholdsfortegnelse"/>
            <w:spacing w:line="276" w:lineRule="auto"/>
            <w:rPr>
              <w:rFonts w:ascii="Times New Roman" w:hAnsi="Times New Roman" w:cs="Times New Roman"/>
              <w:color w:val="auto"/>
            </w:rPr>
          </w:pPr>
          <w:r w:rsidRPr="009D6A55">
            <w:rPr>
              <w:rFonts w:ascii="Times New Roman" w:hAnsi="Times New Roman" w:cs="Times New Roman"/>
              <w:color w:val="auto"/>
            </w:rPr>
            <w:t xml:space="preserve">Contents </w:t>
          </w:r>
        </w:p>
        <w:p w14:paraId="0D3FD0B2" w14:textId="46EF705D" w:rsidR="009D6A55" w:rsidRPr="009D6A55" w:rsidRDefault="009D6A55" w:rsidP="009D6A55">
          <w:pPr>
            <w:spacing w:line="276" w:lineRule="auto"/>
            <w:rPr>
              <w:i/>
              <w:iCs/>
              <w:lang w:val="nb-NO" w:eastAsia="nb-NO"/>
            </w:rPr>
          </w:pP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Pr>
              <w:lang w:val="nb-NO" w:eastAsia="nb-NO"/>
            </w:rPr>
            <w:tab/>
          </w:r>
          <w:r w:rsidRPr="009D6A55">
            <w:rPr>
              <w:i/>
              <w:iCs/>
              <w:lang w:val="nb-NO" w:eastAsia="nb-NO"/>
            </w:rPr>
            <w:t>Page</w:t>
          </w:r>
        </w:p>
        <w:p w14:paraId="48CC4427" w14:textId="605066AC" w:rsidR="00E61222" w:rsidRPr="00E61222" w:rsidRDefault="009D6A55" w:rsidP="00E61222">
          <w:pPr>
            <w:pStyle w:val="INNH2"/>
            <w:tabs>
              <w:tab w:val="left" w:pos="660"/>
              <w:tab w:val="right" w:leader="dot" w:pos="9629"/>
            </w:tabs>
            <w:spacing w:line="276" w:lineRule="auto"/>
            <w:rPr>
              <w:rFonts w:asciiTheme="minorHAnsi" w:eastAsiaTheme="minorEastAsia" w:hAnsiTheme="minorHAnsi" w:cstheme="minorBidi"/>
              <w:noProof/>
              <w:sz w:val="22"/>
              <w:szCs w:val="22"/>
              <w:lang w:val="nb-NO" w:eastAsia="nb-NO"/>
            </w:rPr>
          </w:pPr>
          <w:r w:rsidRPr="00E61222">
            <w:fldChar w:fldCharType="begin"/>
          </w:r>
          <w:r w:rsidRPr="00E61222">
            <w:instrText xml:space="preserve"> TOC \o "1-3" \h \z \u </w:instrText>
          </w:r>
          <w:r w:rsidRPr="00E61222">
            <w:fldChar w:fldCharType="separate"/>
          </w:r>
          <w:hyperlink w:anchor="_Toc169082432" w:history="1">
            <w:r w:rsidR="00E61222" w:rsidRPr="00E61222">
              <w:rPr>
                <w:rStyle w:val="Hyperkobling"/>
                <w:noProof/>
              </w:rPr>
              <w:t>I.</w:t>
            </w:r>
            <w:r w:rsidR="00E61222" w:rsidRPr="00E61222">
              <w:rPr>
                <w:rFonts w:asciiTheme="minorHAnsi" w:eastAsiaTheme="minorEastAsia" w:hAnsiTheme="minorHAnsi" w:cstheme="minorBidi"/>
                <w:noProof/>
                <w:sz w:val="22"/>
                <w:szCs w:val="22"/>
                <w:lang w:val="nb-NO" w:eastAsia="nb-NO"/>
              </w:rPr>
              <w:tab/>
            </w:r>
            <w:r w:rsidR="00E61222" w:rsidRPr="00E61222">
              <w:rPr>
                <w:rStyle w:val="Hyperkobling"/>
                <w:noProof/>
              </w:rPr>
              <w:t>General information about the reporting State</w:t>
            </w:r>
            <w:r w:rsidR="00E61222" w:rsidRPr="00E61222">
              <w:rPr>
                <w:noProof/>
                <w:webHidden/>
              </w:rPr>
              <w:tab/>
            </w:r>
            <w:r w:rsidR="00E61222" w:rsidRPr="00E61222">
              <w:rPr>
                <w:noProof/>
                <w:webHidden/>
              </w:rPr>
              <w:fldChar w:fldCharType="begin"/>
            </w:r>
            <w:r w:rsidR="00E61222" w:rsidRPr="00E61222">
              <w:rPr>
                <w:noProof/>
                <w:webHidden/>
              </w:rPr>
              <w:instrText xml:space="preserve"> PAGEREF _Toc169082432 \h </w:instrText>
            </w:r>
            <w:r w:rsidR="00E61222" w:rsidRPr="00E61222">
              <w:rPr>
                <w:noProof/>
                <w:webHidden/>
              </w:rPr>
            </w:r>
            <w:r w:rsidR="00E61222" w:rsidRPr="00E61222">
              <w:rPr>
                <w:noProof/>
                <w:webHidden/>
              </w:rPr>
              <w:fldChar w:fldCharType="separate"/>
            </w:r>
            <w:r w:rsidR="000F0117">
              <w:rPr>
                <w:noProof/>
                <w:webHidden/>
              </w:rPr>
              <w:t>5</w:t>
            </w:r>
            <w:r w:rsidR="00E61222" w:rsidRPr="00E61222">
              <w:rPr>
                <w:noProof/>
                <w:webHidden/>
              </w:rPr>
              <w:fldChar w:fldCharType="end"/>
            </w:r>
          </w:hyperlink>
        </w:p>
        <w:p w14:paraId="5F5F7A8A" w14:textId="4BADD107" w:rsidR="00E61222" w:rsidRPr="00E61222" w:rsidRDefault="00000000" w:rsidP="00E61222">
          <w:pPr>
            <w:pStyle w:val="INNH3"/>
            <w:tabs>
              <w:tab w:val="left" w:pos="880"/>
              <w:tab w:val="right" w:leader="dot" w:pos="9629"/>
            </w:tabs>
            <w:spacing w:line="276" w:lineRule="auto"/>
            <w:rPr>
              <w:rFonts w:asciiTheme="minorHAnsi" w:eastAsiaTheme="minorEastAsia" w:hAnsiTheme="minorHAnsi" w:cstheme="minorBidi"/>
              <w:noProof/>
              <w:sz w:val="22"/>
              <w:szCs w:val="22"/>
              <w:lang w:val="nb-NO" w:eastAsia="nb-NO"/>
            </w:rPr>
          </w:pPr>
          <w:hyperlink w:anchor="_Toc169082433" w:history="1">
            <w:r w:rsidR="00E61222" w:rsidRPr="00E61222">
              <w:rPr>
                <w:rStyle w:val="Hyperkobling"/>
                <w:noProof/>
              </w:rPr>
              <w:t>A.</w:t>
            </w:r>
            <w:r w:rsidR="00E61222" w:rsidRPr="00E61222">
              <w:rPr>
                <w:rFonts w:asciiTheme="minorHAnsi" w:eastAsiaTheme="minorEastAsia" w:hAnsiTheme="minorHAnsi" w:cstheme="minorBidi"/>
                <w:noProof/>
                <w:sz w:val="22"/>
                <w:szCs w:val="22"/>
                <w:lang w:val="nb-NO" w:eastAsia="nb-NO"/>
              </w:rPr>
              <w:tab/>
            </w:r>
            <w:r w:rsidR="00E61222" w:rsidRPr="00E61222">
              <w:rPr>
                <w:rStyle w:val="Hyperkobling"/>
                <w:noProof/>
              </w:rPr>
              <w:t>Demographic, economic, social and cultural characteristics of the State</w:t>
            </w:r>
            <w:r w:rsidR="00E61222" w:rsidRPr="00E61222">
              <w:rPr>
                <w:noProof/>
                <w:webHidden/>
              </w:rPr>
              <w:tab/>
            </w:r>
            <w:r w:rsidR="00E61222" w:rsidRPr="00E61222">
              <w:rPr>
                <w:noProof/>
                <w:webHidden/>
              </w:rPr>
              <w:fldChar w:fldCharType="begin"/>
            </w:r>
            <w:r w:rsidR="00E61222" w:rsidRPr="00E61222">
              <w:rPr>
                <w:noProof/>
                <w:webHidden/>
              </w:rPr>
              <w:instrText xml:space="preserve"> PAGEREF _Toc169082433 \h </w:instrText>
            </w:r>
            <w:r w:rsidR="00E61222" w:rsidRPr="00E61222">
              <w:rPr>
                <w:noProof/>
                <w:webHidden/>
              </w:rPr>
            </w:r>
            <w:r w:rsidR="00E61222" w:rsidRPr="00E61222">
              <w:rPr>
                <w:noProof/>
                <w:webHidden/>
              </w:rPr>
              <w:fldChar w:fldCharType="separate"/>
            </w:r>
            <w:r w:rsidR="000F0117">
              <w:rPr>
                <w:noProof/>
                <w:webHidden/>
              </w:rPr>
              <w:t>5</w:t>
            </w:r>
            <w:r w:rsidR="00E61222" w:rsidRPr="00E61222">
              <w:rPr>
                <w:noProof/>
                <w:webHidden/>
              </w:rPr>
              <w:fldChar w:fldCharType="end"/>
            </w:r>
          </w:hyperlink>
        </w:p>
        <w:p w14:paraId="6CECDFF7" w14:textId="2BB3780D" w:rsidR="00E61222" w:rsidRPr="00E61222" w:rsidRDefault="00000000" w:rsidP="00E61222">
          <w:pPr>
            <w:pStyle w:val="INNH3"/>
            <w:tabs>
              <w:tab w:val="left" w:pos="880"/>
              <w:tab w:val="right" w:leader="dot" w:pos="9629"/>
            </w:tabs>
            <w:spacing w:line="276" w:lineRule="auto"/>
            <w:rPr>
              <w:rFonts w:asciiTheme="minorHAnsi" w:eastAsiaTheme="minorEastAsia" w:hAnsiTheme="minorHAnsi" w:cstheme="minorBidi"/>
              <w:noProof/>
              <w:sz w:val="22"/>
              <w:szCs w:val="22"/>
              <w:lang w:val="nb-NO" w:eastAsia="nb-NO"/>
            </w:rPr>
          </w:pPr>
          <w:hyperlink w:anchor="_Toc169082434" w:history="1">
            <w:r w:rsidR="00E61222" w:rsidRPr="00E61222">
              <w:rPr>
                <w:rStyle w:val="Hyperkobling"/>
                <w:noProof/>
              </w:rPr>
              <w:t>B.</w:t>
            </w:r>
            <w:r w:rsidR="00E61222" w:rsidRPr="00E61222">
              <w:rPr>
                <w:rFonts w:asciiTheme="minorHAnsi" w:eastAsiaTheme="minorEastAsia" w:hAnsiTheme="minorHAnsi" w:cstheme="minorBidi"/>
                <w:noProof/>
                <w:sz w:val="22"/>
                <w:szCs w:val="22"/>
                <w:lang w:val="nb-NO" w:eastAsia="nb-NO"/>
              </w:rPr>
              <w:tab/>
            </w:r>
            <w:r w:rsidR="00E61222" w:rsidRPr="00E61222">
              <w:rPr>
                <w:rStyle w:val="Hyperkobling"/>
                <w:noProof/>
              </w:rPr>
              <w:t>Constitutional, political and legal structure of the State</w:t>
            </w:r>
            <w:r w:rsidR="00E61222" w:rsidRPr="00E61222">
              <w:rPr>
                <w:noProof/>
                <w:webHidden/>
              </w:rPr>
              <w:tab/>
            </w:r>
            <w:r w:rsidR="00E61222" w:rsidRPr="00E61222">
              <w:rPr>
                <w:noProof/>
                <w:webHidden/>
              </w:rPr>
              <w:fldChar w:fldCharType="begin"/>
            </w:r>
            <w:r w:rsidR="00E61222" w:rsidRPr="00E61222">
              <w:rPr>
                <w:noProof/>
                <w:webHidden/>
              </w:rPr>
              <w:instrText xml:space="preserve"> PAGEREF _Toc169082434 \h </w:instrText>
            </w:r>
            <w:r w:rsidR="00E61222" w:rsidRPr="00E61222">
              <w:rPr>
                <w:noProof/>
                <w:webHidden/>
              </w:rPr>
            </w:r>
            <w:r w:rsidR="00E61222" w:rsidRPr="00E61222">
              <w:rPr>
                <w:noProof/>
                <w:webHidden/>
              </w:rPr>
              <w:fldChar w:fldCharType="separate"/>
            </w:r>
            <w:r w:rsidR="000F0117">
              <w:rPr>
                <w:noProof/>
                <w:webHidden/>
              </w:rPr>
              <w:t>24</w:t>
            </w:r>
            <w:r w:rsidR="00E61222" w:rsidRPr="00E61222">
              <w:rPr>
                <w:noProof/>
                <w:webHidden/>
              </w:rPr>
              <w:fldChar w:fldCharType="end"/>
            </w:r>
          </w:hyperlink>
        </w:p>
        <w:p w14:paraId="5658ECC8" w14:textId="79D5B3C6" w:rsidR="00E61222" w:rsidRPr="00E61222" w:rsidRDefault="00000000" w:rsidP="00E61222">
          <w:pPr>
            <w:pStyle w:val="INNH2"/>
            <w:tabs>
              <w:tab w:val="left" w:pos="660"/>
              <w:tab w:val="right" w:leader="dot" w:pos="9629"/>
            </w:tabs>
            <w:spacing w:line="276" w:lineRule="auto"/>
            <w:rPr>
              <w:rFonts w:asciiTheme="minorHAnsi" w:eastAsiaTheme="minorEastAsia" w:hAnsiTheme="minorHAnsi" w:cstheme="minorBidi"/>
              <w:noProof/>
              <w:sz w:val="22"/>
              <w:szCs w:val="22"/>
              <w:lang w:val="nb-NO" w:eastAsia="nb-NO"/>
            </w:rPr>
          </w:pPr>
          <w:hyperlink w:anchor="_Toc169082435" w:history="1">
            <w:r w:rsidR="00E61222" w:rsidRPr="00E61222">
              <w:rPr>
                <w:rStyle w:val="Hyperkobling"/>
                <w:noProof/>
              </w:rPr>
              <w:t>II.</w:t>
            </w:r>
            <w:r w:rsidR="00E61222" w:rsidRPr="00E61222">
              <w:rPr>
                <w:rFonts w:asciiTheme="minorHAnsi" w:eastAsiaTheme="minorEastAsia" w:hAnsiTheme="minorHAnsi" w:cstheme="minorBidi"/>
                <w:noProof/>
                <w:sz w:val="22"/>
                <w:szCs w:val="22"/>
                <w:lang w:val="nb-NO" w:eastAsia="nb-NO"/>
              </w:rPr>
              <w:tab/>
            </w:r>
            <w:r w:rsidR="00E61222" w:rsidRPr="00E61222">
              <w:rPr>
                <w:rStyle w:val="Hyperkobling"/>
                <w:noProof/>
              </w:rPr>
              <w:t>General framework for the protection and promotion of human rights</w:t>
            </w:r>
            <w:r w:rsidR="00E61222" w:rsidRPr="00E61222">
              <w:rPr>
                <w:noProof/>
                <w:webHidden/>
              </w:rPr>
              <w:tab/>
            </w:r>
            <w:r w:rsidR="00E61222" w:rsidRPr="00E61222">
              <w:rPr>
                <w:noProof/>
                <w:webHidden/>
              </w:rPr>
              <w:fldChar w:fldCharType="begin"/>
            </w:r>
            <w:r w:rsidR="00E61222" w:rsidRPr="00E61222">
              <w:rPr>
                <w:noProof/>
                <w:webHidden/>
              </w:rPr>
              <w:instrText xml:space="preserve"> PAGEREF _Toc169082435 \h </w:instrText>
            </w:r>
            <w:r w:rsidR="00E61222" w:rsidRPr="00E61222">
              <w:rPr>
                <w:noProof/>
                <w:webHidden/>
              </w:rPr>
            </w:r>
            <w:r w:rsidR="00E61222" w:rsidRPr="00E61222">
              <w:rPr>
                <w:noProof/>
                <w:webHidden/>
              </w:rPr>
              <w:fldChar w:fldCharType="separate"/>
            </w:r>
            <w:r w:rsidR="000F0117">
              <w:rPr>
                <w:noProof/>
                <w:webHidden/>
              </w:rPr>
              <w:t>31</w:t>
            </w:r>
            <w:r w:rsidR="00E61222" w:rsidRPr="00E61222">
              <w:rPr>
                <w:noProof/>
                <w:webHidden/>
              </w:rPr>
              <w:fldChar w:fldCharType="end"/>
            </w:r>
          </w:hyperlink>
        </w:p>
        <w:p w14:paraId="2C809DC8" w14:textId="4913BC38" w:rsidR="00E61222" w:rsidRPr="00E61222" w:rsidRDefault="00000000" w:rsidP="00E61222">
          <w:pPr>
            <w:pStyle w:val="INNH3"/>
            <w:tabs>
              <w:tab w:val="left" w:pos="880"/>
              <w:tab w:val="right" w:leader="dot" w:pos="9629"/>
            </w:tabs>
            <w:spacing w:line="276" w:lineRule="auto"/>
            <w:rPr>
              <w:rFonts w:asciiTheme="minorHAnsi" w:eastAsiaTheme="minorEastAsia" w:hAnsiTheme="minorHAnsi" w:cstheme="minorBidi"/>
              <w:noProof/>
              <w:sz w:val="22"/>
              <w:szCs w:val="22"/>
              <w:lang w:val="nb-NO" w:eastAsia="nb-NO"/>
            </w:rPr>
          </w:pPr>
          <w:hyperlink w:anchor="_Toc169082436" w:history="1">
            <w:r w:rsidR="00E61222" w:rsidRPr="00E61222">
              <w:rPr>
                <w:rStyle w:val="Hyperkobling"/>
                <w:noProof/>
              </w:rPr>
              <w:t>A.</w:t>
            </w:r>
            <w:r w:rsidR="00E61222" w:rsidRPr="00E61222">
              <w:rPr>
                <w:rFonts w:asciiTheme="minorHAnsi" w:eastAsiaTheme="minorEastAsia" w:hAnsiTheme="minorHAnsi" w:cstheme="minorBidi"/>
                <w:noProof/>
                <w:sz w:val="22"/>
                <w:szCs w:val="22"/>
                <w:lang w:val="nb-NO" w:eastAsia="nb-NO"/>
              </w:rPr>
              <w:tab/>
            </w:r>
            <w:r w:rsidR="00E61222" w:rsidRPr="00E61222">
              <w:rPr>
                <w:rStyle w:val="Hyperkobling"/>
                <w:noProof/>
              </w:rPr>
              <w:t>Acceptance of international human rights norms</w:t>
            </w:r>
            <w:r w:rsidR="00E61222" w:rsidRPr="00E61222">
              <w:rPr>
                <w:noProof/>
                <w:webHidden/>
              </w:rPr>
              <w:tab/>
            </w:r>
            <w:r w:rsidR="00E61222" w:rsidRPr="00E61222">
              <w:rPr>
                <w:noProof/>
                <w:webHidden/>
              </w:rPr>
              <w:fldChar w:fldCharType="begin"/>
            </w:r>
            <w:r w:rsidR="00E61222" w:rsidRPr="00E61222">
              <w:rPr>
                <w:noProof/>
                <w:webHidden/>
              </w:rPr>
              <w:instrText xml:space="preserve"> PAGEREF _Toc169082436 \h </w:instrText>
            </w:r>
            <w:r w:rsidR="00E61222" w:rsidRPr="00E61222">
              <w:rPr>
                <w:noProof/>
                <w:webHidden/>
              </w:rPr>
            </w:r>
            <w:r w:rsidR="00E61222" w:rsidRPr="00E61222">
              <w:rPr>
                <w:noProof/>
                <w:webHidden/>
              </w:rPr>
              <w:fldChar w:fldCharType="separate"/>
            </w:r>
            <w:r w:rsidR="000F0117">
              <w:rPr>
                <w:noProof/>
                <w:webHidden/>
              </w:rPr>
              <w:t>31</w:t>
            </w:r>
            <w:r w:rsidR="00E61222" w:rsidRPr="00E61222">
              <w:rPr>
                <w:noProof/>
                <w:webHidden/>
              </w:rPr>
              <w:fldChar w:fldCharType="end"/>
            </w:r>
          </w:hyperlink>
        </w:p>
        <w:p w14:paraId="5D31D56D" w14:textId="51A2C3B7" w:rsidR="00E61222" w:rsidRPr="00E61222" w:rsidRDefault="00000000" w:rsidP="00E61222">
          <w:pPr>
            <w:pStyle w:val="INNH3"/>
            <w:tabs>
              <w:tab w:val="left" w:pos="880"/>
              <w:tab w:val="right" w:leader="dot" w:pos="9629"/>
            </w:tabs>
            <w:spacing w:line="276" w:lineRule="auto"/>
            <w:rPr>
              <w:rFonts w:asciiTheme="minorHAnsi" w:eastAsiaTheme="minorEastAsia" w:hAnsiTheme="minorHAnsi" w:cstheme="minorBidi"/>
              <w:noProof/>
              <w:sz w:val="22"/>
              <w:szCs w:val="22"/>
              <w:lang w:val="nb-NO" w:eastAsia="nb-NO"/>
            </w:rPr>
          </w:pPr>
          <w:hyperlink w:anchor="_Toc169082437" w:history="1">
            <w:r w:rsidR="00E61222" w:rsidRPr="00E61222">
              <w:rPr>
                <w:rStyle w:val="Hyperkobling"/>
                <w:noProof/>
              </w:rPr>
              <w:t>B.</w:t>
            </w:r>
            <w:r w:rsidR="00E61222" w:rsidRPr="00E61222">
              <w:rPr>
                <w:rFonts w:asciiTheme="minorHAnsi" w:eastAsiaTheme="minorEastAsia" w:hAnsiTheme="minorHAnsi" w:cstheme="minorBidi"/>
                <w:noProof/>
                <w:sz w:val="22"/>
                <w:szCs w:val="22"/>
                <w:lang w:val="nb-NO" w:eastAsia="nb-NO"/>
              </w:rPr>
              <w:tab/>
            </w:r>
            <w:r w:rsidR="00E61222" w:rsidRPr="00E61222">
              <w:rPr>
                <w:rStyle w:val="Hyperkobling"/>
                <w:noProof/>
              </w:rPr>
              <w:t>Legal framework for the protection of human rights at the national level</w:t>
            </w:r>
            <w:r w:rsidR="00E61222" w:rsidRPr="00E61222">
              <w:rPr>
                <w:noProof/>
                <w:webHidden/>
              </w:rPr>
              <w:tab/>
            </w:r>
            <w:r w:rsidR="00E61222" w:rsidRPr="00E61222">
              <w:rPr>
                <w:noProof/>
                <w:webHidden/>
              </w:rPr>
              <w:fldChar w:fldCharType="begin"/>
            </w:r>
            <w:r w:rsidR="00E61222" w:rsidRPr="00E61222">
              <w:rPr>
                <w:noProof/>
                <w:webHidden/>
              </w:rPr>
              <w:instrText xml:space="preserve"> PAGEREF _Toc169082437 \h </w:instrText>
            </w:r>
            <w:r w:rsidR="00E61222" w:rsidRPr="00E61222">
              <w:rPr>
                <w:noProof/>
                <w:webHidden/>
              </w:rPr>
            </w:r>
            <w:r w:rsidR="00E61222" w:rsidRPr="00E61222">
              <w:rPr>
                <w:noProof/>
                <w:webHidden/>
              </w:rPr>
              <w:fldChar w:fldCharType="separate"/>
            </w:r>
            <w:r w:rsidR="000F0117">
              <w:rPr>
                <w:noProof/>
                <w:webHidden/>
              </w:rPr>
              <w:t>40</w:t>
            </w:r>
            <w:r w:rsidR="00E61222" w:rsidRPr="00E61222">
              <w:rPr>
                <w:noProof/>
                <w:webHidden/>
              </w:rPr>
              <w:fldChar w:fldCharType="end"/>
            </w:r>
          </w:hyperlink>
        </w:p>
        <w:p w14:paraId="5BD59348" w14:textId="35F720E6" w:rsidR="00E61222" w:rsidRPr="00E61222" w:rsidRDefault="00000000" w:rsidP="00E61222">
          <w:pPr>
            <w:pStyle w:val="INNH3"/>
            <w:tabs>
              <w:tab w:val="left" w:pos="880"/>
              <w:tab w:val="right" w:leader="dot" w:pos="9629"/>
            </w:tabs>
            <w:spacing w:line="276" w:lineRule="auto"/>
            <w:rPr>
              <w:rFonts w:asciiTheme="minorHAnsi" w:eastAsiaTheme="minorEastAsia" w:hAnsiTheme="minorHAnsi" w:cstheme="minorBidi"/>
              <w:noProof/>
              <w:sz w:val="22"/>
              <w:szCs w:val="22"/>
              <w:lang w:val="nb-NO" w:eastAsia="nb-NO"/>
            </w:rPr>
          </w:pPr>
          <w:hyperlink w:anchor="_Toc169082438" w:history="1">
            <w:r w:rsidR="00E61222" w:rsidRPr="00E61222">
              <w:rPr>
                <w:rStyle w:val="Hyperkobling"/>
                <w:noProof/>
              </w:rPr>
              <w:t>C.</w:t>
            </w:r>
            <w:r w:rsidR="00E61222" w:rsidRPr="00E61222">
              <w:rPr>
                <w:rFonts w:asciiTheme="minorHAnsi" w:eastAsiaTheme="minorEastAsia" w:hAnsiTheme="minorHAnsi" w:cstheme="minorBidi"/>
                <w:noProof/>
                <w:sz w:val="22"/>
                <w:szCs w:val="22"/>
                <w:lang w:val="nb-NO" w:eastAsia="nb-NO"/>
              </w:rPr>
              <w:tab/>
            </w:r>
            <w:r w:rsidR="00E61222" w:rsidRPr="00E61222">
              <w:rPr>
                <w:rStyle w:val="Hyperkobling"/>
                <w:noProof/>
              </w:rPr>
              <w:t>Framework within which human rights are promoted at the national level</w:t>
            </w:r>
            <w:r w:rsidR="00E61222" w:rsidRPr="00E61222">
              <w:rPr>
                <w:noProof/>
                <w:webHidden/>
              </w:rPr>
              <w:tab/>
            </w:r>
            <w:r w:rsidR="00E61222" w:rsidRPr="00E61222">
              <w:rPr>
                <w:noProof/>
                <w:webHidden/>
              </w:rPr>
              <w:fldChar w:fldCharType="begin"/>
            </w:r>
            <w:r w:rsidR="00E61222" w:rsidRPr="00E61222">
              <w:rPr>
                <w:noProof/>
                <w:webHidden/>
              </w:rPr>
              <w:instrText xml:space="preserve"> PAGEREF _Toc169082438 \h </w:instrText>
            </w:r>
            <w:r w:rsidR="00E61222" w:rsidRPr="00E61222">
              <w:rPr>
                <w:noProof/>
                <w:webHidden/>
              </w:rPr>
            </w:r>
            <w:r w:rsidR="00E61222" w:rsidRPr="00E61222">
              <w:rPr>
                <w:noProof/>
                <w:webHidden/>
              </w:rPr>
              <w:fldChar w:fldCharType="separate"/>
            </w:r>
            <w:r w:rsidR="000F0117">
              <w:rPr>
                <w:noProof/>
                <w:webHidden/>
              </w:rPr>
              <w:t>42</w:t>
            </w:r>
            <w:r w:rsidR="00E61222" w:rsidRPr="00E61222">
              <w:rPr>
                <w:noProof/>
                <w:webHidden/>
              </w:rPr>
              <w:fldChar w:fldCharType="end"/>
            </w:r>
          </w:hyperlink>
        </w:p>
        <w:p w14:paraId="2B802572" w14:textId="2FCFE5D6" w:rsidR="00E61222" w:rsidRPr="00E61222" w:rsidRDefault="00000000" w:rsidP="00E61222">
          <w:pPr>
            <w:pStyle w:val="INNH3"/>
            <w:tabs>
              <w:tab w:val="left" w:pos="880"/>
              <w:tab w:val="right" w:leader="dot" w:pos="9629"/>
            </w:tabs>
            <w:spacing w:line="276" w:lineRule="auto"/>
            <w:rPr>
              <w:rFonts w:asciiTheme="minorHAnsi" w:eastAsiaTheme="minorEastAsia" w:hAnsiTheme="minorHAnsi" w:cstheme="minorBidi"/>
              <w:noProof/>
              <w:sz w:val="22"/>
              <w:szCs w:val="22"/>
              <w:lang w:val="nb-NO" w:eastAsia="nb-NO"/>
            </w:rPr>
          </w:pPr>
          <w:hyperlink w:anchor="_Toc169082439" w:history="1">
            <w:r w:rsidR="00E61222" w:rsidRPr="00E61222">
              <w:rPr>
                <w:rStyle w:val="Hyperkobling"/>
                <w:noProof/>
              </w:rPr>
              <w:t>D.</w:t>
            </w:r>
            <w:r w:rsidR="00E61222" w:rsidRPr="00E61222">
              <w:rPr>
                <w:rFonts w:asciiTheme="minorHAnsi" w:eastAsiaTheme="minorEastAsia" w:hAnsiTheme="minorHAnsi" w:cstheme="minorBidi"/>
                <w:noProof/>
                <w:sz w:val="22"/>
                <w:szCs w:val="22"/>
                <w:lang w:val="nb-NO" w:eastAsia="nb-NO"/>
              </w:rPr>
              <w:tab/>
            </w:r>
            <w:r w:rsidR="00E61222" w:rsidRPr="00E61222">
              <w:rPr>
                <w:rStyle w:val="Hyperkobling"/>
                <w:noProof/>
              </w:rPr>
              <w:t>Reporting process at the national level</w:t>
            </w:r>
            <w:r w:rsidR="00E61222" w:rsidRPr="00E61222">
              <w:rPr>
                <w:noProof/>
                <w:webHidden/>
              </w:rPr>
              <w:tab/>
            </w:r>
            <w:r w:rsidR="00E61222" w:rsidRPr="00E61222">
              <w:rPr>
                <w:noProof/>
                <w:webHidden/>
              </w:rPr>
              <w:fldChar w:fldCharType="begin"/>
            </w:r>
            <w:r w:rsidR="00E61222" w:rsidRPr="00E61222">
              <w:rPr>
                <w:noProof/>
                <w:webHidden/>
              </w:rPr>
              <w:instrText xml:space="preserve"> PAGEREF _Toc169082439 \h </w:instrText>
            </w:r>
            <w:r w:rsidR="00E61222" w:rsidRPr="00E61222">
              <w:rPr>
                <w:noProof/>
                <w:webHidden/>
              </w:rPr>
            </w:r>
            <w:r w:rsidR="00E61222" w:rsidRPr="00E61222">
              <w:rPr>
                <w:noProof/>
                <w:webHidden/>
              </w:rPr>
              <w:fldChar w:fldCharType="separate"/>
            </w:r>
            <w:r w:rsidR="000F0117">
              <w:rPr>
                <w:noProof/>
                <w:webHidden/>
              </w:rPr>
              <w:t>49</w:t>
            </w:r>
            <w:r w:rsidR="00E61222" w:rsidRPr="00E61222">
              <w:rPr>
                <w:noProof/>
                <w:webHidden/>
              </w:rPr>
              <w:fldChar w:fldCharType="end"/>
            </w:r>
          </w:hyperlink>
        </w:p>
        <w:p w14:paraId="6E295CA7" w14:textId="02808166" w:rsidR="00E61222" w:rsidRPr="00E61222" w:rsidRDefault="00000000" w:rsidP="00E61222">
          <w:pPr>
            <w:pStyle w:val="INNH2"/>
            <w:tabs>
              <w:tab w:val="left" w:pos="880"/>
              <w:tab w:val="right" w:leader="dot" w:pos="9629"/>
            </w:tabs>
            <w:spacing w:line="276" w:lineRule="auto"/>
            <w:rPr>
              <w:rFonts w:asciiTheme="minorHAnsi" w:eastAsiaTheme="minorEastAsia" w:hAnsiTheme="minorHAnsi" w:cstheme="minorBidi"/>
              <w:noProof/>
              <w:sz w:val="22"/>
              <w:szCs w:val="22"/>
              <w:lang w:val="nb-NO" w:eastAsia="nb-NO"/>
            </w:rPr>
          </w:pPr>
          <w:hyperlink w:anchor="_Toc169082440" w:history="1">
            <w:r w:rsidR="00E61222" w:rsidRPr="00E61222">
              <w:rPr>
                <w:rStyle w:val="Hyperkobling"/>
                <w:noProof/>
              </w:rPr>
              <w:t>III.</w:t>
            </w:r>
            <w:r w:rsidR="00E61222" w:rsidRPr="00E61222">
              <w:rPr>
                <w:rFonts w:asciiTheme="minorHAnsi" w:eastAsiaTheme="minorEastAsia" w:hAnsiTheme="minorHAnsi" w:cstheme="minorBidi"/>
                <w:noProof/>
                <w:sz w:val="22"/>
                <w:szCs w:val="22"/>
                <w:lang w:val="nb-NO" w:eastAsia="nb-NO"/>
              </w:rPr>
              <w:tab/>
            </w:r>
            <w:r w:rsidR="00E61222" w:rsidRPr="00E61222">
              <w:rPr>
                <w:rStyle w:val="Hyperkobling"/>
                <w:noProof/>
              </w:rPr>
              <w:t>Information on non-discrimination and equality and effective remedies</w:t>
            </w:r>
            <w:r w:rsidR="00E61222" w:rsidRPr="00E61222">
              <w:rPr>
                <w:noProof/>
                <w:webHidden/>
              </w:rPr>
              <w:tab/>
            </w:r>
            <w:r w:rsidR="00E61222" w:rsidRPr="00E61222">
              <w:rPr>
                <w:noProof/>
                <w:webHidden/>
              </w:rPr>
              <w:fldChar w:fldCharType="begin"/>
            </w:r>
            <w:r w:rsidR="00E61222" w:rsidRPr="00E61222">
              <w:rPr>
                <w:noProof/>
                <w:webHidden/>
              </w:rPr>
              <w:instrText xml:space="preserve"> PAGEREF _Toc169082440 \h </w:instrText>
            </w:r>
            <w:r w:rsidR="00E61222" w:rsidRPr="00E61222">
              <w:rPr>
                <w:noProof/>
                <w:webHidden/>
              </w:rPr>
            </w:r>
            <w:r w:rsidR="00E61222" w:rsidRPr="00E61222">
              <w:rPr>
                <w:noProof/>
                <w:webHidden/>
              </w:rPr>
              <w:fldChar w:fldCharType="separate"/>
            </w:r>
            <w:r w:rsidR="000F0117">
              <w:rPr>
                <w:noProof/>
                <w:webHidden/>
              </w:rPr>
              <w:t>50</w:t>
            </w:r>
            <w:r w:rsidR="00E61222" w:rsidRPr="00E61222">
              <w:rPr>
                <w:noProof/>
                <w:webHidden/>
              </w:rPr>
              <w:fldChar w:fldCharType="end"/>
            </w:r>
          </w:hyperlink>
        </w:p>
        <w:p w14:paraId="43D4757E" w14:textId="2E12E7E5" w:rsidR="00E61222" w:rsidRPr="00E61222" w:rsidRDefault="00000000" w:rsidP="00E61222">
          <w:pPr>
            <w:pStyle w:val="INNH3"/>
            <w:tabs>
              <w:tab w:val="left" w:pos="880"/>
              <w:tab w:val="right" w:leader="dot" w:pos="9629"/>
            </w:tabs>
            <w:spacing w:line="276" w:lineRule="auto"/>
            <w:rPr>
              <w:rFonts w:asciiTheme="minorHAnsi" w:eastAsiaTheme="minorEastAsia" w:hAnsiTheme="minorHAnsi" w:cstheme="minorBidi"/>
              <w:noProof/>
              <w:sz w:val="22"/>
              <w:szCs w:val="22"/>
              <w:lang w:val="nb-NO" w:eastAsia="nb-NO"/>
            </w:rPr>
          </w:pPr>
          <w:hyperlink w:anchor="_Toc169082441" w:history="1">
            <w:r w:rsidR="00E61222" w:rsidRPr="00E61222">
              <w:rPr>
                <w:rStyle w:val="Hyperkobling"/>
                <w:noProof/>
              </w:rPr>
              <w:t>A.</w:t>
            </w:r>
            <w:r w:rsidR="00E61222" w:rsidRPr="00E61222">
              <w:rPr>
                <w:rFonts w:asciiTheme="minorHAnsi" w:eastAsiaTheme="minorEastAsia" w:hAnsiTheme="minorHAnsi" w:cstheme="minorBidi"/>
                <w:noProof/>
                <w:sz w:val="22"/>
                <w:szCs w:val="22"/>
                <w:lang w:val="nb-NO" w:eastAsia="nb-NO"/>
              </w:rPr>
              <w:tab/>
            </w:r>
            <w:r w:rsidR="00E61222" w:rsidRPr="00E61222">
              <w:rPr>
                <w:rStyle w:val="Hyperkobling"/>
                <w:noProof/>
              </w:rPr>
              <w:t>Legal framework</w:t>
            </w:r>
            <w:r w:rsidR="00E61222" w:rsidRPr="00E61222">
              <w:rPr>
                <w:noProof/>
                <w:webHidden/>
              </w:rPr>
              <w:tab/>
            </w:r>
            <w:r w:rsidR="00E61222" w:rsidRPr="00E61222">
              <w:rPr>
                <w:noProof/>
                <w:webHidden/>
              </w:rPr>
              <w:fldChar w:fldCharType="begin"/>
            </w:r>
            <w:r w:rsidR="00E61222" w:rsidRPr="00E61222">
              <w:rPr>
                <w:noProof/>
                <w:webHidden/>
              </w:rPr>
              <w:instrText xml:space="preserve"> PAGEREF _Toc169082441 \h </w:instrText>
            </w:r>
            <w:r w:rsidR="00E61222" w:rsidRPr="00E61222">
              <w:rPr>
                <w:noProof/>
                <w:webHidden/>
              </w:rPr>
            </w:r>
            <w:r w:rsidR="00E61222" w:rsidRPr="00E61222">
              <w:rPr>
                <w:noProof/>
                <w:webHidden/>
              </w:rPr>
              <w:fldChar w:fldCharType="separate"/>
            </w:r>
            <w:r w:rsidR="000F0117">
              <w:rPr>
                <w:noProof/>
                <w:webHidden/>
              </w:rPr>
              <w:t>50</w:t>
            </w:r>
            <w:r w:rsidR="00E61222" w:rsidRPr="00E61222">
              <w:rPr>
                <w:noProof/>
                <w:webHidden/>
              </w:rPr>
              <w:fldChar w:fldCharType="end"/>
            </w:r>
          </w:hyperlink>
        </w:p>
        <w:p w14:paraId="48AC424F" w14:textId="760921AB" w:rsidR="00E61222" w:rsidRPr="00E61222" w:rsidRDefault="00000000" w:rsidP="00E61222">
          <w:pPr>
            <w:pStyle w:val="INNH3"/>
            <w:tabs>
              <w:tab w:val="left" w:pos="880"/>
              <w:tab w:val="right" w:leader="dot" w:pos="9629"/>
            </w:tabs>
            <w:spacing w:line="276" w:lineRule="auto"/>
            <w:rPr>
              <w:rFonts w:asciiTheme="minorHAnsi" w:eastAsiaTheme="minorEastAsia" w:hAnsiTheme="minorHAnsi" w:cstheme="minorBidi"/>
              <w:noProof/>
              <w:sz w:val="22"/>
              <w:szCs w:val="22"/>
              <w:lang w:val="nb-NO" w:eastAsia="nb-NO"/>
            </w:rPr>
          </w:pPr>
          <w:hyperlink w:anchor="_Toc169082442" w:history="1">
            <w:r w:rsidR="00E61222" w:rsidRPr="00E61222">
              <w:rPr>
                <w:rStyle w:val="Hyperkobling"/>
                <w:noProof/>
              </w:rPr>
              <w:t>B.</w:t>
            </w:r>
            <w:r w:rsidR="00E61222" w:rsidRPr="00E61222">
              <w:rPr>
                <w:rFonts w:asciiTheme="minorHAnsi" w:eastAsiaTheme="minorEastAsia" w:hAnsiTheme="minorHAnsi" w:cstheme="minorBidi"/>
                <w:noProof/>
                <w:sz w:val="22"/>
                <w:szCs w:val="22"/>
                <w:lang w:val="nb-NO" w:eastAsia="nb-NO"/>
              </w:rPr>
              <w:tab/>
            </w:r>
            <w:r w:rsidR="00E61222" w:rsidRPr="00E61222">
              <w:rPr>
                <w:rStyle w:val="Hyperkobling"/>
                <w:noProof/>
              </w:rPr>
              <w:t>Institutional framework and effective remedies</w:t>
            </w:r>
            <w:r w:rsidR="00E61222" w:rsidRPr="00E61222">
              <w:rPr>
                <w:noProof/>
                <w:webHidden/>
              </w:rPr>
              <w:tab/>
            </w:r>
            <w:r w:rsidR="00E61222" w:rsidRPr="00E61222">
              <w:rPr>
                <w:noProof/>
                <w:webHidden/>
              </w:rPr>
              <w:fldChar w:fldCharType="begin"/>
            </w:r>
            <w:r w:rsidR="00E61222" w:rsidRPr="00E61222">
              <w:rPr>
                <w:noProof/>
                <w:webHidden/>
              </w:rPr>
              <w:instrText xml:space="preserve"> PAGEREF _Toc169082442 \h </w:instrText>
            </w:r>
            <w:r w:rsidR="00E61222" w:rsidRPr="00E61222">
              <w:rPr>
                <w:noProof/>
                <w:webHidden/>
              </w:rPr>
            </w:r>
            <w:r w:rsidR="00E61222" w:rsidRPr="00E61222">
              <w:rPr>
                <w:noProof/>
                <w:webHidden/>
              </w:rPr>
              <w:fldChar w:fldCharType="separate"/>
            </w:r>
            <w:r w:rsidR="000F0117">
              <w:rPr>
                <w:noProof/>
                <w:webHidden/>
              </w:rPr>
              <w:t>52</w:t>
            </w:r>
            <w:r w:rsidR="00E61222" w:rsidRPr="00E61222">
              <w:rPr>
                <w:noProof/>
                <w:webHidden/>
              </w:rPr>
              <w:fldChar w:fldCharType="end"/>
            </w:r>
          </w:hyperlink>
        </w:p>
        <w:p w14:paraId="13789AE2" w14:textId="3EC51B2D" w:rsidR="00E61222" w:rsidRPr="00E61222" w:rsidRDefault="00000000" w:rsidP="00E61222">
          <w:pPr>
            <w:pStyle w:val="INNH3"/>
            <w:tabs>
              <w:tab w:val="left" w:pos="880"/>
              <w:tab w:val="right" w:leader="dot" w:pos="9629"/>
            </w:tabs>
            <w:spacing w:line="276" w:lineRule="auto"/>
            <w:rPr>
              <w:rFonts w:asciiTheme="minorHAnsi" w:eastAsiaTheme="minorEastAsia" w:hAnsiTheme="minorHAnsi" w:cstheme="minorBidi"/>
              <w:noProof/>
              <w:sz w:val="22"/>
              <w:szCs w:val="22"/>
              <w:lang w:val="nb-NO" w:eastAsia="nb-NO"/>
            </w:rPr>
          </w:pPr>
          <w:hyperlink w:anchor="_Toc169082443" w:history="1">
            <w:r w:rsidR="00E61222" w:rsidRPr="00E61222">
              <w:rPr>
                <w:rStyle w:val="Hyperkobling"/>
                <w:noProof/>
              </w:rPr>
              <w:t>C.</w:t>
            </w:r>
            <w:r w:rsidR="00E61222" w:rsidRPr="00E61222">
              <w:rPr>
                <w:rFonts w:asciiTheme="minorHAnsi" w:eastAsiaTheme="minorEastAsia" w:hAnsiTheme="minorHAnsi" w:cstheme="minorBidi"/>
                <w:noProof/>
                <w:sz w:val="22"/>
                <w:szCs w:val="22"/>
                <w:lang w:val="nb-NO" w:eastAsia="nb-NO"/>
              </w:rPr>
              <w:tab/>
            </w:r>
            <w:r w:rsidR="00E61222" w:rsidRPr="00E61222">
              <w:rPr>
                <w:rStyle w:val="Hyperkobling"/>
                <w:noProof/>
              </w:rPr>
              <w:t>Gender equality and specific vulnerable groups</w:t>
            </w:r>
            <w:r w:rsidR="00E61222" w:rsidRPr="00E61222">
              <w:rPr>
                <w:noProof/>
                <w:webHidden/>
              </w:rPr>
              <w:tab/>
            </w:r>
            <w:r w:rsidR="00E61222" w:rsidRPr="00E61222">
              <w:rPr>
                <w:noProof/>
                <w:webHidden/>
              </w:rPr>
              <w:fldChar w:fldCharType="begin"/>
            </w:r>
            <w:r w:rsidR="00E61222" w:rsidRPr="00E61222">
              <w:rPr>
                <w:noProof/>
                <w:webHidden/>
              </w:rPr>
              <w:instrText xml:space="preserve"> PAGEREF _Toc169082443 \h </w:instrText>
            </w:r>
            <w:r w:rsidR="00E61222" w:rsidRPr="00E61222">
              <w:rPr>
                <w:noProof/>
                <w:webHidden/>
              </w:rPr>
            </w:r>
            <w:r w:rsidR="00E61222" w:rsidRPr="00E61222">
              <w:rPr>
                <w:noProof/>
                <w:webHidden/>
              </w:rPr>
              <w:fldChar w:fldCharType="separate"/>
            </w:r>
            <w:r w:rsidR="000F0117">
              <w:rPr>
                <w:noProof/>
                <w:webHidden/>
              </w:rPr>
              <w:t>53</w:t>
            </w:r>
            <w:r w:rsidR="00E61222" w:rsidRPr="00E61222">
              <w:rPr>
                <w:noProof/>
                <w:webHidden/>
              </w:rPr>
              <w:fldChar w:fldCharType="end"/>
            </w:r>
          </w:hyperlink>
        </w:p>
        <w:p w14:paraId="14DA7CD6" w14:textId="4C650EC1" w:rsidR="00E61222" w:rsidRPr="00E61222" w:rsidRDefault="00000000" w:rsidP="00E61222">
          <w:pPr>
            <w:pStyle w:val="INNH3"/>
            <w:tabs>
              <w:tab w:val="left" w:pos="880"/>
              <w:tab w:val="right" w:leader="dot" w:pos="9629"/>
            </w:tabs>
            <w:spacing w:line="276" w:lineRule="auto"/>
            <w:rPr>
              <w:rFonts w:asciiTheme="minorHAnsi" w:eastAsiaTheme="minorEastAsia" w:hAnsiTheme="minorHAnsi" w:cstheme="minorBidi"/>
              <w:noProof/>
              <w:sz w:val="22"/>
              <w:szCs w:val="22"/>
              <w:lang w:val="nb-NO" w:eastAsia="nb-NO"/>
            </w:rPr>
          </w:pPr>
          <w:hyperlink w:anchor="_Toc169082444" w:history="1">
            <w:r w:rsidR="00E61222" w:rsidRPr="00E61222">
              <w:rPr>
                <w:rStyle w:val="Hyperkobling"/>
                <w:noProof/>
              </w:rPr>
              <w:t>D.</w:t>
            </w:r>
            <w:r w:rsidR="00E61222" w:rsidRPr="00E61222">
              <w:rPr>
                <w:rFonts w:asciiTheme="minorHAnsi" w:eastAsiaTheme="minorEastAsia" w:hAnsiTheme="minorHAnsi" w:cstheme="minorBidi"/>
                <w:noProof/>
                <w:sz w:val="22"/>
                <w:szCs w:val="22"/>
                <w:lang w:val="nb-NO" w:eastAsia="nb-NO"/>
              </w:rPr>
              <w:tab/>
            </w:r>
            <w:r w:rsidR="00E61222" w:rsidRPr="00E61222">
              <w:rPr>
                <w:rStyle w:val="Hyperkobling"/>
                <w:noProof/>
              </w:rPr>
              <w:t>General measures adopted to reduce economic, social and geographic disparities</w:t>
            </w:r>
            <w:r w:rsidR="00E61222" w:rsidRPr="00E61222">
              <w:rPr>
                <w:noProof/>
                <w:webHidden/>
              </w:rPr>
              <w:tab/>
            </w:r>
            <w:r w:rsidR="00E61222" w:rsidRPr="00E61222">
              <w:rPr>
                <w:noProof/>
                <w:webHidden/>
              </w:rPr>
              <w:fldChar w:fldCharType="begin"/>
            </w:r>
            <w:r w:rsidR="00E61222" w:rsidRPr="00E61222">
              <w:rPr>
                <w:noProof/>
                <w:webHidden/>
              </w:rPr>
              <w:instrText xml:space="preserve"> PAGEREF _Toc169082444 \h </w:instrText>
            </w:r>
            <w:r w:rsidR="00E61222" w:rsidRPr="00E61222">
              <w:rPr>
                <w:noProof/>
                <w:webHidden/>
              </w:rPr>
            </w:r>
            <w:r w:rsidR="00E61222" w:rsidRPr="00E61222">
              <w:rPr>
                <w:noProof/>
                <w:webHidden/>
              </w:rPr>
              <w:fldChar w:fldCharType="separate"/>
            </w:r>
            <w:r w:rsidR="000F0117">
              <w:rPr>
                <w:noProof/>
                <w:webHidden/>
              </w:rPr>
              <w:t>58</w:t>
            </w:r>
            <w:r w:rsidR="00E61222" w:rsidRPr="00E61222">
              <w:rPr>
                <w:noProof/>
                <w:webHidden/>
              </w:rPr>
              <w:fldChar w:fldCharType="end"/>
            </w:r>
          </w:hyperlink>
        </w:p>
        <w:p w14:paraId="22E03F83" w14:textId="1CF3E214" w:rsidR="00B13760" w:rsidRPr="00B13760" w:rsidRDefault="009D6A55" w:rsidP="00E61222">
          <w:pPr>
            <w:spacing w:line="276" w:lineRule="auto"/>
            <w:rPr>
              <w:lang w:val="nb-NO"/>
            </w:rPr>
          </w:pPr>
          <w:r w:rsidRPr="00E61222">
            <w:fldChar w:fldCharType="end"/>
          </w:r>
        </w:p>
      </w:sdtContent>
    </w:sdt>
    <w:p w14:paraId="4571C0B5" w14:textId="77777777" w:rsidR="00AA058F" w:rsidRPr="00B13760" w:rsidRDefault="00AA058F" w:rsidP="00F24242">
      <w:pPr>
        <w:tabs>
          <w:tab w:val="right" w:pos="850"/>
          <w:tab w:val="left" w:pos="1134"/>
          <w:tab w:val="left" w:pos="1559"/>
          <w:tab w:val="left" w:pos="1984"/>
          <w:tab w:val="left" w:leader="dot" w:pos="8787"/>
          <w:tab w:val="right" w:pos="9638"/>
        </w:tabs>
        <w:spacing w:after="120"/>
        <w:rPr>
          <w:lang w:val="nb-NO"/>
        </w:rPr>
      </w:pPr>
    </w:p>
    <w:p w14:paraId="40026651" w14:textId="77777777" w:rsidR="004A7AF5" w:rsidRPr="00F26AFB" w:rsidRDefault="004A7AF5" w:rsidP="003639B1">
      <w:pPr>
        <w:pStyle w:val="H1G"/>
      </w:pPr>
      <w:r w:rsidRPr="00623D9D">
        <w:br w:type="page"/>
      </w:r>
      <w:bookmarkStart w:id="0" w:name="_Toc377366269"/>
      <w:bookmarkStart w:id="1" w:name="_Toc377368986"/>
      <w:bookmarkStart w:id="2" w:name="_Toc390761439"/>
      <w:r w:rsidRPr="00623D9D">
        <w:lastRenderedPageBreak/>
        <w:tab/>
      </w:r>
      <w:r w:rsidRPr="00623D9D">
        <w:tab/>
      </w:r>
      <w:bookmarkStart w:id="3" w:name="_Toc498605405"/>
      <w:r w:rsidRPr="00F26AFB">
        <w:t>Abbreviations</w:t>
      </w:r>
      <w:bookmarkEnd w:id="3"/>
    </w:p>
    <w:bookmarkEnd w:id="0"/>
    <w:bookmarkEnd w:id="1"/>
    <w:bookmarkEnd w:id="2"/>
    <w:p w14:paraId="371C068C" w14:textId="77777777" w:rsidR="00D04CF5" w:rsidRPr="00F26AFB" w:rsidRDefault="00D04CF5" w:rsidP="00D04CF5">
      <w:pPr>
        <w:tabs>
          <w:tab w:val="left" w:pos="2835"/>
        </w:tabs>
        <w:spacing w:before="120"/>
        <w:ind w:left="1134"/>
      </w:pPr>
      <w:r w:rsidRPr="00F26AFB">
        <w:t>EEA</w:t>
      </w:r>
      <w:r w:rsidRPr="00F26AFB">
        <w:tab/>
        <w:t>European Economic Area</w:t>
      </w:r>
    </w:p>
    <w:p w14:paraId="4933E986" w14:textId="77777777" w:rsidR="00D04CF5" w:rsidRPr="00F26AFB" w:rsidDel="00E93911" w:rsidRDefault="00D04CF5" w:rsidP="00D04CF5">
      <w:pPr>
        <w:tabs>
          <w:tab w:val="left" w:pos="2835"/>
        </w:tabs>
        <w:spacing w:before="120"/>
        <w:ind w:left="1134"/>
      </w:pPr>
      <w:r w:rsidRPr="00F26AFB">
        <w:t xml:space="preserve">EFTA </w:t>
      </w:r>
      <w:r w:rsidRPr="00F26AFB" w:rsidDel="00E93911">
        <w:tab/>
      </w:r>
      <w:r w:rsidRPr="00F26AFB">
        <w:t>European Free Trade Association</w:t>
      </w:r>
    </w:p>
    <w:p w14:paraId="67928A27" w14:textId="77777777" w:rsidR="00D04CF5" w:rsidRPr="00F26AFB" w:rsidRDefault="00D04CF5" w:rsidP="00D04CF5">
      <w:pPr>
        <w:tabs>
          <w:tab w:val="left" w:pos="2835"/>
        </w:tabs>
        <w:spacing w:before="120"/>
        <w:ind w:left="1134"/>
      </w:pPr>
      <w:r w:rsidRPr="00F26AFB">
        <w:t>EU</w:t>
      </w:r>
      <w:r w:rsidRPr="00F26AFB">
        <w:tab/>
        <w:t>European Union</w:t>
      </w:r>
    </w:p>
    <w:p w14:paraId="7BCAD727" w14:textId="77777777" w:rsidR="00D04CF5" w:rsidRPr="00F26AFB" w:rsidRDefault="00D04CF5" w:rsidP="00D04CF5">
      <w:pPr>
        <w:tabs>
          <w:tab w:val="left" w:pos="2835"/>
        </w:tabs>
        <w:spacing w:before="120"/>
        <w:ind w:left="1134"/>
      </w:pPr>
      <w:r w:rsidRPr="00F26AFB">
        <w:t xml:space="preserve">GDP </w:t>
      </w:r>
      <w:r w:rsidRPr="00F26AFB">
        <w:tab/>
        <w:t>Gross domestic product</w:t>
      </w:r>
    </w:p>
    <w:p w14:paraId="2FACDCF8" w14:textId="77777777" w:rsidR="00D04CF5" w:rsidRPr="00F26AFB" w:rsidRDefault="00D04CF5" w:rsidP="00D04CF5">
      <w:pPr>
        <w:tabs>
          <w:tab w:val="left" w:pos="2835"/>
        </w:tabs>
        <w:spacing w:before="120"/>
        <w:ind w:left="1134"/>
      </w:pPr>
      <w:r w:rsidRPr="00F26AFB">
        <w:t xml:space="preserve">GNI </w:t>
      </w:r>
      <w:r w:rsidRPr="00F26AFB">
        <w:tab/>
        <w:t>Gross national income</w:t>
      </w:r>
    </w:p>
    <w:p w14:paraId="15A5DBDB" w14:textId="77777777" w:rsidR="00D04CF5" w:rsidRPr="00F26AFB" w:rsidRDefault="00D04CF5" w:rsidP="00D04CF5">
      <w:pPr>
        <w:tabs>
          <w:tab w:val="left" w:pos="2835"/>
        </w:tabs>
        <w:spacing w:before="120"/>
        <w:ind w:left="1134"/>
      </w:pPr>
      <w:r w:rsidRPr="00F26AFB">
        <w:t>ICT</w:t>
      </w:r>
      <w:r w:rsidRPr="00F26AFB">
        <w:tab/>
        <w:t>Information and Communications Technology</w:t>
      </w:r>
    </w:p>
    <w:p w14:paraId="16F01829" w14:textId="77777777" w:rsidR="00D04CF5" w:rsidRPr="00F26AFB" w:rsidRDefault="00D04CF5" w:rsidP="00D04CF5">
      <w:pPr>
        <w:tabs>
          <w:tab w:val="left" w:pos="2835"/>
        </w:tabs>
        <w:spacing w:before="120"/>
        <w:ind w:left="1134"/>
      </w:pPr>
      <w:r w:rsidRPr="00F26AFB">
        <w:t>ILO</w:t>
      </w:r>
      <w:r w:rsidRPr="00F26AFB">
        <w:tab/>
        <w:t>International Labour Organization</w:t>
      </w:r>
    </w:p>
    <w:p w14:paraId="13DB87D5" w14:textId="77777777" w:rsidR="00D04CF5" w:rsidRPr="00F26AFB" w:rsidRDefault="00D04CF5" w:rsidP="00D04CF5">
      <w:pPr>
        <w:tabs>
          <w:tab w:val="left" w:pos="2835"/>
        </w:tabs>
        <w:spacing w:before="120"/>
        <w:ind w:left="1134"/>
      </w:pPr>
      <w:r w:rsidRPr="00F26AFB">
        <w:t>NGO</w:t>
      </w:r>
      <w:r w:rsidRPr="00F26AFB">
        <w:tab/>
        <w:t>Non-governmental organisation</w:t>
      </w:r>
    </w:p>
    <w:p w14:paraId="67F6ACED" w14:textId="77777777" w:rsidR="00D04CF5" w:rsidRPr="003A0748" w:rsidRDefault="00D04CF5" w:rsidP="00D04CF5">
      <w:pPr>
        <w:tabs>
          <w:tab w:val="left" w:pos="2835"/>
        </w:tabs>
        <w:spacing w:before="120"/>
        <w:ind w:left="1134"/>
      </w:pPr>
      <w:r w:rsidRPr="003A0748">
        <w:t>NOK</w:t>
      </w:r>
      <w:r w:rsidRPr="003A0748">
        <w:tab/>
        <w:t>Norwegian krone</w:t>
      </w:r>
    </w:p>
    <w:p w14:paraId="7D54E2ED" w14:textId="3F84F502" w:rsidR="004A7AF5" w:rsidRPr="003A0748" w:rsidRDefault="004A7AF5" w:rsidP="004E7C23">
      <w:pPr>
        <w:pStyle w:val="H1G"/>
      </w:pPr>
      <w:r w:rsidRPr="003A0748">
        <w:br w:type="page"/>
      </w:r>
      <w:r w:rsidRPr="003A0748">
        <w:lastRenderedPageBreak/>
        <w:tab/>
      </w:r>
      <w:r w:rsidRPr="003A0748">
        <w:tab/>
      </w:r>
      <w:bookmarkStart w:id="4" w:name="_Toc498605406"/>
      <w:r w:rsidRPr="003A0748">
        <w:t>Useful Websites</w:t>
      </w:r>
      <w:bookmarkEnd w:id="4"/>
      <w:r w:rsidRPr="003A0748">
        <w:t xml:space="preserve"> </w:t>
      </w:r>
    </w:p>
    <w:p w14:paraId="507C290B" w14:textId="461571D7" w:rsidR="00F624DC" w:rsidRPr="00436484" w:rsidRDefault="00436484" w:rsidP="00F624DC">
      <w:pPr>
        <w:pStyle w:val="SingleTxtG"/>
        <w:rPr>
          <w:rStyle w:val="Hyperkobling"/>
        </w:rPr>
      </w:pPr>
      <w:r>
        <w:fldChar w:fldCharType="begin"/>
      </w:r>
      <w:r>
        <w:instrText xml:space="preserve"> HYPERLINK "https://www.stortinget.no/en/In-English/" </w:instrText>
      </w:r>
      <w:r>
        <w:fldChar w:fldCharType="separate"/>
      </w:r>
      <w:r w:rsidR="00AB292D" w:rsidRPr="00436484">
        <w:rPr>
          <w:rStyle w:val="Hyperkobling"/>
        </w:rPr>
        <w:t xml:space="preserve">The Storting </w:t>
      </w:r>
      <w:r w:rsidR="00AB292D" w:rsidRPr="00436484">
        <w:rPr>
          <w:rStyle w:val="Hyperkobling"/>
          <w:lang w:val="en-US"/>
        </w:rPr>
        <w:t xml:space="preserve">(Norwegian </w:t>
      </w:r>
      <w:r w:rsidR="00A44193" w:rsidRPr="00436484">
        <w:rPr>
          <w:rStyle w:val="Hyperkobling"/>
        </w:rPr>
        <w:t>Parliament</w:t>
      </w:r>
      <w:r w:rsidR="00AB292D" w:rsidRPr="00436484">
        <w:rPr>
          <w:rStyle w:val="Hyperkobling"/>
        </w:rPr>
        <w:t>)</w:t>
      </w:r>
    </w:p>
    <w:p w14:paraId="5EB2BC0E" w14:textId="313B04D7" w:rsidR="00F624DC" w:rsidRPr="00436484" w:rsidRDefault="00436484" w:rsidP="00F624DC">
      <w:pPr>
        <w:pStyle w:val="SingleTxtG"/>
        <w:rPr>
          <w:rStyle w:val="Hyperkobling"/>
        </w:rPr>
      </w:pPr>
      <w:r>
        <w:fldChar w:fldCharType="end"/>
      </w:r>
      <w:r>
        <w:fldChar w:fldCharType="begin"/>
      </w:r>
      <w:r>
        <w:instrText xml:space="preserve"> HYPERLINK "https://www.regjeringen.no/en/id4/" </w:instrText>
      </w:r>
      <w:r>
        <w:fldChar w:fldCharType="separate"/>
      </w:r>
      <w:r w:rsidR="00541AB9" w:rsidRPr="00436484">
        <w:rPr>
          <w:rStyle w:val="Hyperkobling"/>
        </w:rPr>
        <w:t xml:space="preserve">The Norwegian </w:t>
      </w:r>
      <w:r w:rsidR="00F624DC" w:rsidRPr="00436484">
        <w:rPr>
          <w:rStyle w:val="Hyperkobling"/>
        </w:rPr>
        <w:t>Government</w:t>
      </w:r>
    </w:p>
    <w:p w14:paraId="101774F6" w14:textId="0435B58B" w:rsidR="00F624DC" w:rsidRPr="00436484" w:rsidRDefault="00436484" w:rsidP="00F624DC">
      <w:pPr>
        <w:pStyle w:val="SingleTxtG"/>
        <w:rPr>
          <w:rStyle w:val="Hyperkobling"/>
        </w:rPr>
      </w:pPr>
      <w:r>
        <w:fldChar w:fldCharType="end"/>
      </w:r>
      <w:r>
        <w:fldChar w:fldCharType="begin"/>
      </w:r>
      <w:r>
        <w:instrText xml:space="preserve"> HYPERLINK "https://www.domstol.no/en/supremecourt/" </w:instrText>
      </w:r>
      <w:r>
        <w:fldChar w:fldCharType="separate"/>
      </w:r>
      <w:r w:rsidR="006950FC" w:rsidRPr="00436484">
        <w:rPr>
          <w:rStyle w:val="Hyperkobling"/>
        </w:rPr>
        <w:t xml:space="preserve">The </w:t>
      </w:r>
      <w:r w:rsidR="00F624DC" w:rsidRPr="00436484">
        <w:rPr>
          <w:rStyle w:val="Hyperkobling"/>
        </w:rPr>
        <w:t>Supreme Court of Norway</w:t>
      </w:r>
    </w:p>
    <w:p w14:paraId="464EFDF8" w14:textId="4AA46FFC" w:rsidR="00F624DC" w:rsidRPr="00436484" w:rsidRDefault="00436484" w:rsidP="00F624DC">
      <w:pPr>
        <w:pStyle w:val="SingleTxtG"/>
        <w:rPr>
          <w:rStyle w:val="Hyperkobling"/>
        </w:rPr>
      </w:pPr>
      <w:r>
        <w:fldChar w:fldCharType="end"/>
      </w:r>
      <w:r>
        <w:fldChar w:fldCharType="begin"/>
      </w:r>
      <w:r>
        <w:instrText xml:space="preserve"> HYPERLINK "https://www.sivilombudet.no/en/" </w:instrText>
      </w:r>
      <w:r>
        <w:fldChar w:fldCharType="separate"/>
      </w:r>
      <w:r w:rsidR="006950FC" w:rsidRPr="00436484">
        <w:rPr>
          <w:rStyle w:val="Hyperkobling"/>
        </w:rPr>
        <w:t xml:space="preserve">The </w:t>
      </w:r>
      <w:r w:rsidR="00F624DC" w:rsidRPr="00436484">
        <w:rPr>
          <w:rStyle w:val="Hyperkobling"/>
        </w:rPr>
        <w:t xml:space="preserve">Parliamentary </w:t>
      </w:r>
      <w:r w:rsidR="00163ABF" w:rsidRPr="00436484">
        <w:rPr>
          <w:rStyle w:val="Hyperkobling"/>
        </w:rPr>
        <w:t>Ombud</w:t>
      </w:r>
      <w:r w:rsidR="00F624DC" w:rsidRPr="00436484">
        <w:rPr>
          <w:rStyle w:val="Hyperkobling"/>
        </w:rPr>
        <w:t xml:space="preserve"> for Scrutiny of the Public Administration </w:t>
      </w:r>
    </w:p>
    <w:p w14:paraId="1A4B294D" w14:textId="5C967A22" w:rsidR="00F624DC" w:rsidRPr="00436484" w:rsidRDefault="00436484" w:rsidP="00F624DC">
      <w:pPr>
        <w:pStyle w:val="SingleTxtG"/>
        <w:rPr>
          <w:rStyle w:val="Hyperkobling"/>
        </w:rPr>
      </w:pPr>
      <w:r>
        <w:fldChar w:fldCharType="end"/>
      </w:r>
      <w:r>
        <w:fldChar w:fldCharType="begin"/>
      </w:r>
      <w:r>
        <w:instrText xml:space="preserve"> HYPERLINK "https://forsvarsombudet.no/english/" </w:instrText>
      </w:r>
      <w:r>
        <w:fldChar w:fldCharType="separate"/>
      </w:r>
      <w:r w:rsidR="00C11093" w:rsidRPr="00436484">
        <w:rPr>
          <w:rStyle w:val="Hyperkobling"/>
        </w:rPr>
        <w:t xml:space="preserve">The </w:t>
      </w:r>
      <w:r w:rsidR="00F624DC" w:rsidRPr="00436484">
        <w:rPr>
          <w:rStyle w:val="Hyperkobling"/>
        </w:rPr>
        <w:t xml:space="preserve">Parliamentary </w:t>
      </w:r>
      <w:r w:rsidR="00163ABF" w:rsidRPr="00436484">
        <w:rPr>
          <w:rStyle w:val="Hyperkobling"/>
        </w:rPr>
        <w:t>Ombud</w:t>
      </w:r>
      <w:r w:rsidR="00BA1D40" w:rsidRPr="00436484">
        <w:rPr>
          <w:rStyle w:val="Hyperkobling"/>
        </w:rPr>
        <w:t>’</w:t>
      </w:r>
      <w:r w:rsidR="00163ABF" w:rsidRPr="00436484">
        <w:rPr>
          <w:rStyle w:val="Hyperkobling"/>
        </w:rPr>
        <w:t>s</w:t>
      </w:r>
      <w:r w:rsidR="00BA1D40" w:rsidRPr="00436484">
        <w:rPr>
          <w:rStyle w:val="Hyperkobling"/>
        </w:rPr>
        <w:t xml:space="preserve"> </w:t>
      </w:r>
      <w:r w:rsidR="00111768" w:rsidRPr="00436484">
        <w:rPr>
          <w:rStyle w:val="Hyperkobling"/>
        </w:rPr>
        <w:t>Committee</w:t>
      </w:r>
      <w:r w:rsidR="00F624DC" w:rsidRPr="00436484">
        <w:rPr>
          <w:rStyle w:val="Hyperkobling"/>
        </w:rPr>
        <w:t xml:space="preserve"> for the Norwegian Armed Forces</w:t>
      </w:r>
    </w:p>
    <w:p w14:paraId="3C928E57" w14:textId="1F7D1E97" w:rsidR="004A7AF5" w:rsidRPr="00436484" w:rsidRDefault="00436484" w:rsidP="004E7C23">
      <w:pPr>
        <w:pStyle w:val="SingleTxtG"/>
        <w:rPr>
          <w:rStyle w:val="Hyperkobling"/>
        </w:rPr>
      </w:pPr>
      <w:r>
        <w:fldChar w:fldCharType="end"/>
      </w:r>
      <w:r>
        <w:fldChar w:fldCharType="begin"/>
      </w:r>
      <w:r>
        <w:instrText xml:space="preserve"> HYPERLINK "https://www.ldo.no/en/ldo-english-page/" </w:instrText>
      </w:r>
      <w:r>
        <w:fldChar w:fldCharType="separate"/>
      </w:r>
      <w:r w:rsidR="00C11093" w:rsidRPr="00436484">
        <w:rPr>
          <w:rStyle w:val="Hyperkobling"/>
        </w:rPr>
        <w:t xml:space="preserve">The </w:t>
      </w:r>
      <w:r w:rsidR="004A7AF5" w:rsidRPr="00436484">
        <w:rPr>
          <w:rStyle w:val="Hyperkobling"/>
        </w:rPr>
        <w:t xml:space="preserve">Equality and </w:t>
      </w:r>
      <w:r w:rsidR="00BA1D40" w:rsidRPr="00436484">
        <w:rPr>
          <w:rStyle w:val="Hyperkobling"/>
        </w:rPr>
        <w:t>A</w:t>
      </w:r>
      <w:r w:rsidR="004A7AF5" w:rsidRPr="00436484">
        <w:rPr>
          <w:rStyle w:val="Hyperkobling"/>
        </w:rPr>
        <w:t>nti-</w:t>
      </w:r>
      <w:r w:rsidR="00BA1D40" w:rsidRPr="00436484">
        <w:rPr>
          <w:rStyle w:val="Hyperkobling"/>
        </w:rPr>
        <w:t>D</w:t>
      </w:r>
      <w:r w:rsidR="004A7AF5" w:rsidRPr="00436484">
        <w:rPr>
          <w:rStyle w:val="Hyperkobling"/>
        </w:rPr>
        <w:t xml:space="preserve">iscrimination </w:t>
      </w:r>
      <w:r w:rsidR="00163ABF" w:rsidRPr="00436484">
        <w:rPr>
          <w:rStyle w:val="Hyperkobling"/>
        </w:rPr>
        <w:t>Ombud</w:t>
      </w:r>
    </w:p>
    <w:p w14:paraId="0973F43D" w14:textId="69D6ECB9" w:rsidR="00F624DC" w:rsidRPr="00436484" w:rsidRDefault="00436484" w:rsidP="00F624DC">
      <w:pPr>
        <w:pStyle w:val="SingleTxtG"/>
        <w:rPr>
          <w:rStyle w:val="Hyperkobling"/>
        </w:rPr>
      </w:pPr>
      <w:r>
        <w:fldChar w:fldCharType="end"/>
      </w:r>
      <w:r>
        <w:fldChar w:fldCharType="begin"/>
      </w:r>
      <w:r>
        <w:instrText xml:space="preserve"> HYPERLINK "https://www.barneombudet.no/english" </w:instrText>
      </w:r>
      <w:r>
        <w:fldChar w:fldCharType="separate"/>
      </w:r>
      <w:r w:rsidR="00E11ECB" w:rsidRPr="00436484">
        <w:rPr>
          <w:rStyle w:val="Hyperkobling"/>
        </w:rPr>
        <w:t xml:space="preserve">The </w:t>
      </w:r>
      <w:r w:rsidR="00163ABF" w:rsidRPr="00436484">
        <w:rPr>
          <w:rStyle w:val="Hyperkobling"/>
        </w:rPr>
        <w:t>Ombud</w:t>
      </w:r>
      <w:r w:rsidR="00F624DC" w:rsidRPr="00436484">
        <w:rPr>
          <w:rStyle w:val="Hyperkobling"/>
        </w:rPr>
        <w:t xml:space="preserve"> for Children</w:t>
      </w:r>
    </w:p>
    <w:p w14:paraId="14A3B666" w14:textId="0B760D37" w:rsidR="00F624DC" w:rsidRPr="00436484" w:rsidRDefault="00436484" w:rsidP="00F624DC">
      <w:pPr>
        <w:pStyle w:val="SingleTxtG"/>
        <w:rPr>
          <w:rStyle w:val="Hyperkobling"/>
        </w:rPr>
      </w:pPr>
      <w:r>
        <w:fldChar w:fldCharType="end"/>
      </w:r>
      <w:r>
        <w:fldChar w:fldCharType="begin"/>
      </w:r>
      <w:r>
        <w:instrText xml:space="preserve"> HYPERLINK "https://ennhri.org/our-members/norway/" </w:instrText>
      </w:r>
      <w:r>
        <w:fldChar w:fldCharType="separate"/>
      </w:r>
      <w:r w:rsidR="00E11ECB" w:rsidRPr="00436484">
        <w:rPr>
          <w:rStyle w:val="Hyperkobling"/>
        </w:rPr>
        <w:t xml:space="preserve">The </w:t>
      </w:r>
      <w:r w:rsidR="00F624DC" w:rsidRPr="00436484">
        <w:rPr>
          <w:rStyle w:val="Hyperkobling"/>
        </w:rPr>
        <w:t>Norwegian National Human Rights Institution</w:t>
      </w:r>
    </w:p>
    <w:p w14:paraId="5D6B7D57" w14:textId="6D5BCDCA" w:rsidR="004A7AF5" w:rsidRPr="00436484" w:rsidRDefault="00436484" w:rsidP="004E7C23">
      <w:pPr>
        <w:pStyle w:val="SingleTxtG"/>
        <w:rPr>
          <w:rStyle w:val="Hyperkobling"/>
        </w:rPr>
      </w:pPr>
      <w:r>
        <w:fldChar w:fldCharType="end"/>
      </w:r>
      <w:r>
        <w:fldChar w:fldCharType="begin"/>
      </w:r>
      <w:r>
        <w:instrText xml:space="preserve"> HYPERLINK "https://theewc.org/" </w:instrText>
      </w:r>
      <w:r>
        <w:fldChar w:fldCharType="separate"/>
      </w:r>
      <w:r w:rsidR="00C95123" w:rsidRPr="00436484">
        <w:rPr>
          <w:rStyle w:val="Hyperkobling"/>
        </w:rPr>
        <w:t xml:space="preserve">The </w:t>
      </w:r>
      <w:r w:rsidR="004A7AF5" w:rsidRPr="00436484">
        <w:rPr>
          <w:rStyle w:val="Hyperkobling"/>
        </w:rPr>
        <w:t>European Wergeland Centre</w:t>
      </w:r>
    </w:p>
    <w:p w14:paraId="11BBDC9E" w14:textId="5D15FDCF" w:rsidR="00436374" w:rsidRPr="00F26AFB" w:rsidRDefault="00436484" w:rsidP="00436374">
      <w:pPr>
        <w:pStyle w:val="SingleTxtG"/>
      </w:pPr>
      <w:r>
        <w:fldChar w:fldCharType="end"/>
      </w:r>
      <w:hyperlink r:id="rId12" w:history="1">
        <w:r w:rsidR="004A7AF5" w:rsidRPr="00BA1D40">
          <w:rPr>
            <w:rStyle w:val="Hyperkobling"/>
          </w:rPr>
          <w:t>Statistics Norway</w:t>
        </w:r>
      </w:hyperlink>
    </w:p>
    <w:p w14:paraId="1F014584" w14:textId="7CDF47FB" w:rsidR="004A7AF5" w:rsidRPr="00F26AFB" w:rsidRDefault="004A7AF5" w:rsidP="004E7C23">
      <w:pPr>
        <w:pStyle w:val="H1G"/>
      </w:pPr>
      <w:r w:rsidRPr="00F26AFB">
        <w:tab/>
      </w:r>
      <w:r w:rsidRPr="00F26AFB">
        <w:tab/>
      </w:r>
      <w:bookmarkStart w:id="5" w:name="_Toc498605407"/>
      <w:r w:rsidRPr="00F26AFB">
        <w:t>Legislation</w:t>
      </w:r>
      <w:r w:rsidRPr="005E12F4">
        <w:rPr>
          <w:rStyle w:val="Fotnotereferanse"/>
          <w:b w:val="0"/>
          <w:bCs/>
        </w:rPr>
        <w:footnoteReference w:id="3"/>
      </w:r>
      <w:bookmarkEnd w:id="5"/>
      <w:r w:rsidRPr="004E7C23">
        <w:rPr>
          <w:b w:val="0"/>
          <w:bCs/>
        </w:rPr>
        <w:t xml:space="preserve"> </w:t>
      </w:r>
    </w:p>
    <w:p w14:paraId="0ED49A38" w14:textId="301D95A3" w:rsidR="004A7AF5" w:rsidRDefault="00000000" w:rsidP="004E7C23">
      <w:pPr>
        <w:pStyle w:val="SingleTxtG"/>
      </w:pPr>
      <w:hyperlink r:id="rId13" w:history="1">
        <w:r w:rsidR="004A7AF5" w:rsidRPr="00BA1D40">
          <w:rPr>
            <w:rStyle w:val="Hyperkobling"/>
          </w:rPr>
          <w:t xml:space="preserve">The </w:t>
        </w:r>
        <w:r w:rsidR="00D916ED" w:rsidRPr="00D916ED">
          <w:rPr>
            <w:rStyle w:val="Hyperkobling"/>
          </w:rPr>
          <w:t>Constitution of Norway</w:t>
        </w:r>
      </w:hyperlink>
    </w:p>
    <w:p w14:paraId="3167C5A0" w14:textId="77864EEE" w:rsidR="00031782" w:rsidRDefault="00000000" w:rsidP="00031782">
      <w:pPr>
        <w:pStyle w:val="SingleTxtG"/>
      </w:pPr>
      <w:hyperlink r:id="rId14" w:history="1">
        <w:r w:rsidR="00031782" w:rsidRPr="00BA1D40">
          <w:rPr>
            <w:rStyle w:val="Hyperkobling"/>
          </w:rPr>
          <w:t xml:space="preserve">The </w:t>
        </w:r>
        <w:r w:rsidR="0041485C">
          <w:rPr>
            <w:rStyle w:val="Hyperkobling"/>
          </w:rPr>
          <w:t xml:space="preserve">Norwegian </w:t>
        </w:r>
        <w:r w:rsidR="00031782" w:rsidRPr="00BA1D40">
          <w:rPr>
            <w:rStyle w:val="Hyperkobling"/>
          </w:rPr>
          <w:t>Human Rights Act</w:t>
        </w:r>
      </w:hyperlink>
    </w:p>
    <w:p w14:paraId="4BEC7FB1" w14:textId="535663C9" w:rsidR="00992431" w:rsidRDefault="00BA1D40" w:rsidP="00BA1D40">
      <w:pPr>
        <w:pStyle w:val="SingleTxtG"/>
        <w:ind w:left="0"/>
      </w:pPr>
      <w:r>
        <w:tab/>
      </w:r>
      <w:r>
        <w:tab/>
      </w:r>
      <w:hyperlink r:id="rId15" w:history="1">
        <w:r w:rsidRPr="00BA1D40">
          <w:rPr>
            <w:rStyle w:val="Hyperkobling"/>
          </w:rPr>
          <w:t xml:space="preserve">The </w:t>
        </w:r>
        <w:r w:rsidR="00511356">
          <w:rPr>
            <w:rStyle w:val="Hyperkobling"/>
          </w:rPr>
          <w:t xml:space="preserve">Norwegian </w:t>
        </w:r>
        <w:r w:rsidRPr="00BA1D40">
          <w:rPr>
            <w:rStyle w:val="Hyperkobling"/>
          </w:rPr>
          <w:t>Penal Code</w:t>
        </w:r>
      </w:hyperlink>
    </w:p>
    <w:p w14:paraId="57C8F546" w14:textId="6112B5B1" w:rsidR="00F624DC" w:rsidRDefault="00000000" w:rsidP="00F624DC">
      <w:pPr>
        <w:pStyle w:val="SingleTxtG"/>
      </w:pPr>
      <w:hyperlink r:id="rId16" w:history="1">
        <w:r w:rsidR="00F624DC">
          <w:rPr>
            <w:rStyle w:val="Hyperkobling"/>
          </w:rPr>
          <w:t>Act relating to equality and a prohibition against discrimination (</w:t>
        </w:r>
        <w:r w:rsidR="00362EC7">
          <w:rPr>
            <w:rStyle w:val="Hyperkobling"/>
          </w:rPr>
          <w:t xml:space="preserve">the </w:t>
        </w:r>
        <w:r w:rsidR="00F624DC">
          <w:rPr>
            <w:rStyle w:val="Hyperkobling"/>
          </w:rPr>
          <w:t xml:space="preserve">Equality and Anti-Discrimination Act) </w:t>
        </w:r>
      </w:hyperlink>
    </w:p>
    <w:p w14:paraId="25171227" w14:textId="6C13C0FC" w:rsidR="00F624DC" w:rsidRDefault="00000000" w:rsidP="00F624DC">
      <w:pPr>
        <w:pStyle w:val="SingleTxtG"/>
        <w:rPr>
          <w:rStyle w:val="Hyperkobling"/>
        </w:rPr>
      </w:pPr>
      <w:hyperlink r:id="rId17" w:history="1">
        <w:r w:rsidR="00F624DC" w:rsidRPr="00BA1D40">
          <w:rPr>
            <w:rStyle w:val="Hyperkobling"/>
          </w:rPr>
          <w:t>The Sami Act</w:t>
        </w:r>
      </w:hyperlink>
    </w:p>
    <w:p w14:paraId="4C9DC68F" w14:textId="144B4062" w:rsidR="00020427" w:rsidRDefault="00000000" w:rsidP="00F624DC">
      <w:pPr>
        <w:pStyle w:val="SingleTxtG"/>
      </w:pPr>
      <w:hyperlink r:id="rId18" w:history="1">
        <w:r w:rsidR="007F25AA" w:rsidRPr="00436484">
          <w:rPr>
            <w:rStyle w:val="Hyperkobling"/>
          </w:rPr>
          <w:t>Act relating to municipalities and county authorities (</w:t>
        </w:r>
        <w:r w:rsidR="00362EC7" w:rsidRPr="00436484">
          <w:rPr>
            <w:rStyle w:val="Hyperkobling"/>
          </w:rPr>
          <w:t xml:space="preserve">the </w:t>
        </w:r>
        <w:r w:rsidR="007F25AA" w:rsidRPr="00436484">
          <w:rPr>
            <w:rStyle w:val="Hyperkobling"/>
          </w:rPr>
          <w:t>Local Government Act)</w:t>
        </w:r>
      </w:hyperlink>
    </w:p>
    <w:p w14:paraId="6BEC4465" w14:textId="59BD6633" w:rsidR="00020427" w:rsidRDefault="00000000" w:rsidP="00F624DC">
      <w:pPr>
        <w:pStyle w:val="SingleTxtG"/>
      </w:pPr>
      <w:hyperlink r:id="rId19" w:history="1">
        <w:r w:rsidR="009557A2" w:rsidRPr="00436484">
          <w:rPr>
            <w:rStyle w:val="Hyperkobling"/>
          </w:rPr>
          <w:t xml:space="preserve">Act Relating to the </w:t>
        </w:r>
        <w:r w:rsidR="00163ABF" w:rsidRPr="00436484">
          <w:rPr>
            <w:rStyle w:val="Hyperkobling"/>
          </w:rPr>
          <w:t>Ombud</w:t>
        </w:r>
        <w:r w:rsidR="00436484" w:rsidRPr="00436484">
          <w:rPr>
            <w:rStyle w:val="Hyperkobling"/>
          </w:rPr>
          <w:t>sperson</w:t>
        </w:r>
        <w:r w:rsidR="009557A2" w:rsidRPr="00436484">
          <w:rPr>
            <w:rStyle w:val="Hyperkobling"/>
          </w:rPr>
          <w:t xml:space="preserve"> for Children</w:t>
        </w:r>
      </w:hyperlink>
    </w:p>
    <w:p w14:paraId="25AC230A" w14:textId="0634B772" w:rsidR="00F624DC" w:rsidRPr="00111768" w:rsidRDefault="00111768" w:rsidP="00F624DC">
      <w:pPr>
        <w:pStyle w:val="SingleTxtG"/>
        <w:rPr>
          <w:rStyle w:val="Hyperkobling"/>
        </w:rPr>
      </w:pPr>
      <w:r>
        <w:fldChar w:fldCharType="begin"/>
      </w:r>
      <w:r>
        <w:instrText xml:space="preserve"> HYPERLINK "https://lovdata.no/lov/2021-06-18-121" </w:instrText>
      </w:r>
      <w:r>
        <w:fldChar w:fldCharType="separate"/>
      </w:r>
      <w:r w:rsidR="00F624DC" w:rsidRPr="00111768">
        <w:rPr>
          <w:rStyle w:val="Hyperkobling"/>
        </w:rPr>
        <w:t xml:space="preserve">Act relating to the Parliamentary </w:t>
      </w:r>
      <w:r w:rsidR="00163ABF">
        <w:rPr>
          <w:rStyle w:val="Hyperkobling"/>
        </w:rPr>
        <w:t>Ombud</w:t>
      </w:r>
      <w:r w:rsidR="00F624DC" w:rsidRPr="00111768">
        <w:rPr>
          <w:rStyle w:val="Hyperkobling"/>
        </w:rPr>
        <w:t xml:space="preserve"> for Scrutiny of the Public Administration</w:t>
      </w:r>
      <w:r>
        <w:rPr>
          <w:rStyle w:val="Fotnotereferanse"/>
          <w:color w:val="0000FF"/>
          <w:u w:val="single"/>
        </w:rPr>
        <w:footnoteReference w:id="4"/>
      </w:r>
    </w:p>
    <w:p w14:paraId="0D2D11D7" w14:textId="4F14EB74" w:rsidR="004A7AF5" w:rsidRPr="00F26AFB" w:rsidRDefault="00111768" w:rsidP="004E7C23">
      <w:pPr>
        <w:pStyle w:val="SingleTxtG"/>
      </w:pPr>
      <w:r>
        <w:fldChar w:fldCharType="end"/>
      </w:r>
      <w:hyperlink r:id="rId20" w:history="1">
        <w:r w:rsidR="004A7AF5" w:rsidRPr="008D62A1">
          <w:rPr>
            <w:rStyle w:val="Hyperkobling"/>
          </w:rPr>
          <w:t>Act relating to the Norwegian National Human Rights Institution</w:t>
        </w:r>
      </w:hyperlink>
    </w:p>
    <w:p w14:paraId="48E82FE6" w14:textId="12CD3BBC" w:rsidR="0068559D" w:rsidRDefault="00000000" w:rsidP="004E7C23">
      <w:pPr>
        <w:pStyle w:val="SingleTxtG"/>
      </w:pPr>
      <w:hyperlink r:id="rId21" w:history="1">
        <w:r w:rsidR="0082616E" w:rsidRPr="0082616E">
          <w:rPr>
            <w:rStyle w:val="Hyperkobling"/>
          </w:rPr>
          <w:t>Act relating to Primary and Secondary Education and Training (the Education Act)</w:t>
        </w:r>
      </w:hyperlink>
    </w:p>
    <w:p w14:paraId="13EAA0EB" w14:textId="20999CEB" w:rsidR="0068559D" w:rsidRPr="00F26AFB" w:rsidRDefault="00000000" w:rsidP="004E7C23">
      <w:pPr>
        <w:pStyle w:val="SingleTxtG"/>
      </w:pPr>
      <w:hyperlink r:id="rId22" w:history="1">
        <w:r w:rsidR="0082616E" w:rsidRPr="0082616E">
          <w:rPr>
            <w:rStyle w:val="Hyperkobling"/>
          </w:rPr>
          <w:t xml:space="preserve">Act relating to Universities and University </w:t>
        </w:r>
        <w:r w:rsidR="00E67BA8">
          <w:rPr>
            <w:rStyle w:val="Hyperkobling"/>
          </w:rPr>
          <w:t>C</w:t>
        </w:r>
        <w:r w:rsidR="0082616E" w:rsidRPr="0082616E">
          <w:rPr>
            <w:rStyle w:val="Hyperkobling"/>
          </w:rPr>
          <w:t>olleges</w:t>
        </w:r>
      </w:hyperlink>
    </w:p>
    <w:p w14:paraId="738D8F0E" w14:textId="011BD0A8" w:rsidR="004A7AF5" w:rsidRPr="00F26AFB" w:rsidRDefault="00000000" w:rsidP="004E7C23">
      <w:pPr>
        <w:pStyle w:val="SingleTxtG"/>
      </w:pPr>
      <w:hyperlink r:id="rId23" w:history="1">
        <w:r w:rsidR="004A7AF5" w:rsidRPr="008D62A1">
          <w:rPr>
            <w:rStyle w:val="Hyperkobling"/>
          </w:rPr>
          <w:t xml:space="preserve">Other Norwegian </w:t>
        </w:r>
        <w:r w:rsidR="00584D15">
          <w:rPr>
            <w:rStyle w:val="Hyperkobling"/>
          </w:rPr>
          <w:t>legislation</w:t>
        </w:r>
        <w:r w:rsidR="00584D15" w:rsidRPr="008D62A1">
          <w:rPr>
            <w:rStyle w:val="Hyperkobling"/>
          </w:rPr>
          <w:t xml:space="preserve"> </w:t>
        </w:r>
        <w:r w:rsidR="004A7AF5" w:rsidRPr="008D62A1">
          <w:rPr>
            <w:rStyle w:val="Hyperkobling"/>
          </w:rPr>
          <w:t>in English</w:t>
        </w:r>
      </w:hyperlink>
    </w:p>
    <w:p w14:paraId="18B60267" w14:textId="6AB823F7" w:rsidR="004A7AF5" w:rsidRPr="00B13760" w:rsidRDefault="004A7AF5" w:rsidP="00B13760">
      <w:pPr>
        <w:pStyle w:val="Overskrift2"/>
        <w:rPr>
          <w:b/>
          <w:bCs/>
          <w:sz w:val="28"/>
          <w:szCs w:val="28"/>
        </w:rPr>
      </w:pPr>
      <w:r w:rsidRPr="00F26AFB">
        <w:br w:type="page"/>
      </w:r>
      <w:r w:rsidRPr="00B13760">
        <w:rPr>
          <w:b/>
          <w:bCs/>
          <w:sz w:val="28"/>
          <w:szCs w:val="28"/>
        </w:rPr>
        <w:lastRenderedPageBreak/>
        <w:tab/>
      </w:r>
      <w:bookmarkStart w:id="6" w:name="_Toc498605408"/>
      <w:bookmarkStart w:id="7" w:name="_Toc169082432"/>
      <w:r w:rsidRPr="00B13760">
        <w:rPr>
          <w:b/>
          <w:bCs/>
          <w:sz w:val="28"/>
          <w:szCs w:val="28"/>
        </w:rPr>
        <w:t>I.</w:t>
      </w:r>
      <w:r w:rsidRPr="00B13760">
        <w:rPr>
          <w:b/>
          <w:bCs/>
          <w:sz w:val="28"/>
          <w:szCs w:val="28"/>
        </w:rPr>
        <w:tab/>
      </w:r>
      <w:bookmarkStart w:id="8" w:name="_Hlk163394720"/>
      <w:r w:rsidRPr="00B13760">
        <w:rPr>
          <w:b/>
          <w:bCs/>
          <w:sz w:val="28"/>
          <w:szCs w:val="28"/>
        </w:rPr>
        <w:t>General information about the reporting State</w:t>
      </w:r>
      <w:bookmarkEnd w:id="6"/>
      <w:bookmarkEnd w:id="7"/>
    </w:p>
    <w:p w14:paraId="1F8B88AF" w14:textId="77777777" w:rsidR="00B13760" w:rsidRDefault="004A7AF5" w:rsidP="00B13760">
      <w:pPr>
        <w:pStyle w:val="Overskrift3"/>
      </w:pPr>
      <w:bookmarkStart w:id="9" w:name="_Toc245183232"/>
      <w:r w:rsidRPr="00F26AFB">
        <w:tab/>
      </w:r>
      <w:bookmarkStart w:id="10" w:name="_Toc498605409"/>
    </w:p>
    <w:p w14:paraId="1986D5B4" w14:textId="02A21851" w:rsidR="004A7AF5" w:rsidRPr="00B13760" w:rsidRDefault="004A7AF5" w:rsidP="00B13760">
      <w:pPr>
        <w:pStyle w:val="Overskrift3"/>
        <w:ind w:firstLine="567"/>
        <w:rPr>
          <w:b/>
          <w:bCs/>
          <w:sz w:val="24"/>
          <w:szCs w:val="24"/>
        </w:rPr>
      </w:pPr>
      <w:bookmarkStart w:id="11" w:name="_Toc169082433"/>
      <w:r w:rsidRPr="00B13760">
        <w:rPr>
          <w:b/>
          <w:bCs/>
          <w:sz w:val="24"/>
          <w:szCs w:val="24"/>
        </w:rPr>
        <w:t>A.</w:t>
      </w:r>
      <w:r w:rsidRPr="00B13760">
        <w:rPr>
          <w:b/>
          <w:bCs/>
          <w:sz w:val="24"/>
          <w:szCs w:val="24"/>
        </w:rPr>
        <w:tab/>
        <w:t xml:space="preserve">Demographic, economic, social and cultural </w:t>
      </w:r>
      <w:bookmarkEnd w:id="9"/>
      <w:r w:rsidRPr="00B13760">
        <w:rPr>
          <w:b/>
          <w:bCs/>
          <w:sz w:val="24"/>
          <w:szCs w:val="24"/>
        </w:rPr>
        <w:t>characteristics of the State</w:t>
      </w:r>
      <w:bookmarkEnd w:id="10"/>
      <w:bookmarkEnd w:id="11"/>
    </w:p>
    <w:p w14:paraId="64C11B47" w14:textId="5D60F134" w:rsidR="004A7AF5" w:rsidRPr="00F26AFB" w:rsidRDefault="004A7AF5" w:rsidP="00AE766A">
      <w:pPr>
        <w:pStyle w:val="H23G"/>
      </w:pPr>
      <w:bookmarkStart w:id="12" w:name="_Toc243126009"/>
      <w:bookmarkStart w:id="13" w:name="_Toc245183234"/>
      <w:bookmarkEnd w:id="8"/>
      <w:r w:rsidRPr="00F26AFB">
        <w:tab/>
        <w:t>(a)</w:t>
      </w:r>
      <w:r w:rsidRPr="00F26AFB">
        <w:tab/>
      </w:r>
      <w:r w:rsidR="00063B32">
        <w:t>Demographic</w:t>
      </w:r>
      <w:r w:rsidR="002016BE">
        <w:t xml:space="preserve"> </w:t>
      </w:r>
      <w:r w:rsidR="00A5684F">
        <w:t>characteristics</w:t>
      </w:r>
    </w:p>
    <w:p w14:paraId="5F40582B" w14:textId="54DD6272" w:rsidR="004A7AF5" w:rsidRPr="00F26AFB" w:rsidRDefault="009C50FC" w:rsidP="007F51A4">
      <w:pPr>
        <w:pStyle w:val="SingleTxtG"/>
        <w:spacing w:after="240"/>
      </w:pPr>
      <w:r>
        <w:t>1.</w:t>
      </w:r>
      <w:r>
        <w:tab/>
        <w:t xml:space="preserve">On 1 </w:t>
      </w:r>
      <w:r w:rsidR="004A7AF5" w:rsidRPr="00F26AFB">
        <w:t>January 20</w:t>
      </w:r>
      <w:r w:rsidR="00417499">
        <w:t>24</w:t>
      </w:r>
      <w:r w:rsidR="004A7AF5" w:rsidRPr="00F26AFB">
        <w:t xml:space="preserve">, the population of Norway was </w:t>
      </w:r>
      <w:r w:rsidR="00417499" w:rsidRPr="00417499">
        <w:t>5</w:t>
      </w:r>
      <w:r w:rsidR="00C03F6C">
        <w:t>,</w:t>
      </w:r>
      <w:r w:rsidR="00417499" w:rsidRPr="00417499">
        <w:t>550</w:t>
      </w:r>
      <w:r w:rsidR="00C03F6C">
        <w:t>,</w:t>
      </w:r>
      <w:r w:rsidR="00417499" w:rsidRPr="00417499">
        <w:t>203</w:t>
      </w:r>
      <w:r w:rsidR="004A7AF5" w:rsidRPr="00F26AFB">
        <w:t xml:space="preserve">. The population of Oslo, </w:t>
      </w:r>
      <w:r w:rsidR="00E61910">
        <w:t>Norway’s</w:t>
      </w:r>
      <w:r w:rsidR="00E61910" w:rsidRPr="00F26AFB">
        <w:t xml:space="preserve"> </w:t>
      </w:r>
      <w:r w:rsidR="004A7AF5" w:rsidRPr="00F26AFB">
        <w:t xml:space="preserve">capital and largest city, was </w:t>
      </w:r>
      <w:r w:rsidR="00417499">
        <w:t>717</w:t>
      </w:r>
      <w:r w:rsidR="00EE0306">
        <w:t>,</w:t>
      </w:r>
      <w:r w:rsidR="00417499">
        <w:t>710.</w:t>
      </w:r>
    </w:p>
    <w:tbl>
      <w:tblPr>
        <w:tblW w:w="722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843"/>
        <w:gridCol w:w="1984"/>
        <w:gridCol w:w="1984"/>
      </w:tblGrid>
      <w:tr w:rsidR="00E726DC" w:rsidRPr="00AE766A" w14:paraId="09CA1E94" w14:textId="77777777" w:rsidTr="00E726DC">
        <w:trPr>
          <w:tblHeader/>
        </w:trPr>
        <w:tc>
          <w:tcPr>
            <w:tcW w:w="1418" w:type="dxa"/>
            <w:tcBorders>
              <w:top w:val="single" w:sz="4" w:space="0" w:color="auto"/>
              <w:bottom w:val="single" w:sz="12" w:space="0" w:color="auto"/>
            </w:tcBorders>
            <w:shd w:val="clear" w:color="auto" w:fill="auto"/>
            <w:noWrap/>
            <w:vAlign w:val="bottom"/>
          </w:tcPr>
          <w:p w14:paraId="4283609B" w14:textId="77777777" w:rsidR="00E726DC" w:rsidRPr="00AE766A" w:rsidRDefault="00E726DC" w:rsidP="00AE766A">
            <w:pPr>
              <w:suppressAutoHyphens w:val="0"/>
              <w:spacing w:before="80" w:after="80" w:line="200" w:lineRule="exact"/>
              <w:ind w:right="113"/>
              <w:rPr>
                <w:i/>
                <w:sz w:val="16"/>
              </w:rPr>
            </w:pPr>
            <w:r w:rsidRPr="00AE766A">
              <w:rPr>
                <w:i/>
                <w:sz w:val="16"/>
              </w:rPr>
              <w:t xml:space="preserve">Year </w:t>
            </w:r>
          </w:p>
        </w:tc>
        <w:tc>
          <w:tcPr>
            <w:tcW w:w="1843" w:type="dxa"/>
            <w:tcBorders>
              <w:top w:val="single" w:sz="4" w:space="0" w:color="auto"/>
              <w:bottom w:val="single" w:sz="12" w:space="0" w:color="auto"/>
            </w:tcBorders>
            <w:shd w:val="clear" w:color="auto" w:fill="auto"/>
            <w:noWrap/>
            <w:vAlign w:val="bottom"/>
          </w:tcPr>
          <w:p w14:paraId="451E053B" w14:textId="77777777" w:rsidR="00E726DC" w:rsidRPr="00AE766A" w:rsidRDefault="00E726DC" w:rsidP="00AE766A">
            <w:pPr>
              <w:suppressAutoHyphens w:val="0"/>
              <w:spacing w:before="80" w:after="80" w:line="200" w:lineRule="exact"/>
              <w:ind w:right="113"/>
              <w:jc w:val="right"/>
              <w:rPr>
                <w:i/>
                <w:sz w:val="16"/>
              </w:rPr>
            </w:pPr>
            <w:r w:rsidRPr="00AE766A">
              <w:rPr>
                <w:i/>
                <w:sz w:val="16"/>
              </w:rPr>
              <w:t>Population size</w:t>
            </w:r>
          </w:p>
        </w:tc>
        <w:tc>
          <w:tcPr>
            <w:tcW w:w="1984" w:type="dxa"/>
            <w:tcBorders>
              <w:top w:val="single" w:sz="4" w:space="0" w:color="auto"/>
              <w:bottom w:val="single" w:sz="12" w:space="0" w:color="auto"/>
            </w:tcBorders>
          </w:tcPr>
          <w:p w14:paraId="48BF863C" w14:textId="451E07F6" w:rsidR="00E726DC" w:rsidRPr="00AE766A" w:rsidRDefault="00E726DC" w:rsidP="00AE766A">
            <w:pPr>
              <w:suppressAutoHyphens w:val="0"/>
              <w:spacing w:before="80" w:after="80" w:line="200" w:lineRule="exact"/>
              <w:ind w:right="113"/>
              <w:jc w:val="right"/>
              <w:rPr>
                <w:i/>
                <w:sz w:val="16"/>
              </w:rPr>
            </w:pPr>
            <w:r>
              <w:rPr>
                <w:i/>
                <w:sz w:val="16"/>
              </w:rPr>
              <w:t xml:space="preserve">  Population growth rate (%)</w:t>
            </w:r>
          </w:p>
        </w:tc>
        <w:tc>
          <w:tcPr>
            <w:tcW w:w="1984" w:type="dxa"/>
            <w:tcBorders>
              <w:top w:val="single" w:sz="4" w:space="0" w:color="auto"/>
              <w:bottom w:val="single" w:sz="12" w:space="0" w:color="auto"/>
            </w:tcBorders>
            <w:shd w:val="clear" w:color="auto" w:fill="auto"/>
            <w:noWrap/>
            <w:vAlign w:val="bottom"/>
          </w:tcPr>
          <w:p w14:paraId="54A99BC8" w14:textId="294149F8" w:rsidR="00E726DC" w:rsidRPr="00AE766A" w:rsidRDefault="00E726DC" w:rsidP="00AE766A">
            <w:pPr>
              <w:suppressAutoHyphens w:val="0"/>
              <w:spacing w:before="80" w:after="80" w:line="200" w:lineRule="exact"/>
              <w:ind w:right="113"/>
              <w:jc w:val="right"/>
              <w:rPr>
                <w:i/>
                <w:sz w:val="16"/>
              </w:rPr>
            </w:pPr>
            <w:r w:rsidRPr="00AE766A">
              <w:rPr>
                <w:i/>
                <w:sz w:val="16"/>
              </w:rPr>
              <w:t>Inhabitants per km</w:t>
            </w:r>
            <w:r w:rsidRPr="00AE766A">
              <w:rPr>
                <w:i/>
                <w:sz w:val="16"/>
                <w:vertAlign w:val="superscript"/>
              </w:rPr>
              <w:t>2</w:t>
            </w:r>
          </w:p>
        </w:tc>
      </w:tr>
      <w:tr w:rsidR="00E726DC" w:rsidRPr="00AE766A" w14:paraId="59D6EA19" w14:textId="77777777" w:rsidTr="00E726DC">
        <w:tc>
          <w:tcPr>
            <w:tcW w:w="1418" w:type="dxa"/>
            <w:tcBorders>
              <w:top w:val="single" w:sz="12" w:space="0" w:color="auto"/>
            </w:tcBorders>
            <w:shd w:val="clear" w:color="auto" w:fill="auto"/>
            <w:noWrap/>
          </w:tcPr>
          <w:p w14:paraId="2A03BBDB" w14:textId="1782F626" w:rsidR="00E726DC" w:rsidRPr="00AE766A" w:rsidRDefault="00E726DC" w:rsidP="00AE766A">
            <w:pPr>
              <w:suppressAutoHyphens w:val="0"/>
              <w:spacing w:before="40" w:after="40" w:line="220" w:lineRule="exact"/>
              <w:ind w:right="113"/>
              <w:rPr>
                <w:sz w:val="18"/>
              </w:rPr>
            </w:pPr>
            <w:r w:rsidRPr="00AE766A">
              <w:rPr>
                <w:sz w:val="18"/>
              </w:rPr>
              <w:t>201</w:t>
            </w:r>
            <w:r>
              <w:rPr>
                <w:sz w:val="18"/>
              </w:rPr>
              <w:t>7</w:t>
            </w:r>
          </w:p>
        </w:tc>
        <w:tc>
          <w:tcPr>
            <w:tcW w:w="1843" w:type="dxa"/>
            <w:tcBorders>
              <w:top w:val="single" w:sz="12" w:space="0" w:color="auto"/>
            </w:tcBorders>
            <w:shd w:val="clear" w:color="auto" w:fill="auto"/>
            <w:noWrap/>
            <w:vAlign w:val="bottom"/>
          </w:tcPr>
          <w:p w14:paraId="6C4A7ADA" w14:textId="189F141D" w:rsidR="00E726DC" w:rsidRPr="00AE766A" w:rsidRDefault="00E726DC" w:rsidP="00AE766A">
            <w:pPr>
              <w:suppressAutoHyphens w:val="0"/>
              <w:spacing w:before="40" w:after="40" w:line="220" w:lineRule="exact"/>
              <w:ind w:right="113"/>
              <w:jc w:val="right"/>
              <w:rPr>
                <w:sz w:val="18"/>
              </w:rPr>
            </w:pPr>
            <w:r w:rsidRPr="00417499">
              <w:rPr>
                <w:sz w:val="18"/>
              </w:rPr>
              <w:t>5</w:t>
            </w:r>
            <w:r w:rsidR="00EE0306">
              <w:rPr>
                <w:sz w:val="18"/>
              </w:rPr>
              <w:t>,</w:t>
            </w:r>
            <w:r w:rsidRPr="00417499">
              <w:rPr>
                <w:sz w:val="18"/>
              </w:rPr>
              <w:t>258</w:t>
            </w:r>
            <w:r w:rsidR="00EE0306">
              <w:rPr>
                <w:sz w:val="18"/>
              </w:rPr>
              <w:t>,</w:t>
            </w:r>
            <w:r w:rsidRPr="00417499">
              <w:rPr>
                <w:sz w:val="18"/>
              </w:rPr>
              <w:t>317</w:t>
            </w:r>
          </w:p>
        </w:tc>
        <w:tc>
          <w:tcPr>
            <w:tcW w:w="1984" w:type="dxa"/>
            <w:tcBorders>
              <w:top w:val="single" w:sz="12" w:space="0" w:color="auto"/>
            </w:tcBorders>
          </w:tcPr>
          <w:p w14:paraId="238FD968" w14:textId="0081496F" w:rsidR="00E726DC" w:rsidRPr="00AE766A" w:rsidRDefault="00E726DC" w:rsidP="00AE766A">
            <w:pPr>
              <w:suppressAutoHyphens w:val="0"/>
              <w:spacing w:before="40" w:after="40" w:line="220" w:lineRule="exact"/>
              <w:ind w:right="113"/>
              <w:jc w:val="right"/>
              <w:rPr>
                <w:sz w:val="18"/>
              </w:rPr>
            </w:pPr>
            <w:r>
              <w:rPr>
                <w:sz w:val="18"/>
              </w:rPr>
              <w:t>0.71</w:t>
            </w:r>
          </w:p>
        </w:tc>
        <w:tc>
          <w:tcPr>
            <w:tcW w:w="1984" w:type="dxa"/>
            <w:tcBorders>
              <w:top w:val="single" w:sz="12" w:space="0" w:color="auto"/>
            </w:tcBorders>
            <w:shd w:val="clear" w:color="auto" w:fill="auto"/>
            <w:noWrap/>
            <w:vAlign w:val="bottom"/>
          </w:tcPr>
          <w:p w14:paraId="46B2F111" w14:textId="7F27590A" w:rsidR="00E726DC" w:rsidRPr="00AE766A" w:rsidRDefault="00E726DC" w:rsidP="00AE766A">
            <w:pPr>
              <w:suppressAutoHyphens w:val="0"/>
              <w:spacing w:before="40" w:after="40" w:line="220" w:lineRule="exact"/>
              <w:ind w:right="113"/>
              <w:jc w:val="right"/>
              <w:rPr>
                <w:sz w:val="18"/>
              </w:rPr>
            </w:pPr>
            <w:r w:rsidRPr="00AE766A">
              <w:rPr>
                <w:sz w:val="18"/>
              </w:rPr>
              <w:t>1</w:t>
            </w:r>
            <w:r>
              <w:rPr>
                <w:sz w:val="18"/>
              </w:rPr>
              <w:t>7</w:t>
            </w:r>
          </w:p>
        </w:tc>
      </w:tr>
      <w:tr w:rsidR="00E726DC" w:rsidRPr="00AE766A" w14:paraId="65A24CB0" w14:textId="77777777" w:rsidTr="00E726DC">
        <w:tc>
          <w:tcPr>
            <w:tcW w:w="1418" w:type="dxa"/>
            <w:shd w:val="clear" w:color="auto" w:fill="auto"/>
            <w:noWrap/>
          </w:tcPr>
          <w:p w14:paraId="24DFAFE7" w14:textId="68645C56" w:rsidR="00E726DC" w:rsidRPr="00AE766A" w:rsidRDefault="00E726DC" w:rsidP="00AE766A">
            <w:pPr>
              <w:suppressAutoHyphens w:val="0"/>
              <w:spacing w:before="40" w:after="40" w:line="220" w:lineRule="exact"/>
              <w:ind w:right="113"/>
              <w:rPr>
                <w:sz w:val="18"/>
              </w:rPr>
            </w:pPr>
            <w:r w:rsidRPr="00AE766A">
              <w:rPr>
                <w:sz w:val="18"/>
              </w:rPr>
              <w:t>201</w:t>
            </w:r>
            <w:r>
              <w:rPr>
                <w:sz w:val="18"/>
              </w:rPr>
              <w:t>8</w:t>
            </w:r>
          </w:p>
        </w:tc>
        <w:tc>
          <w:tcPr>
            <w:tcW w:w="1843" w:type="dxa"/>
            <w:shd w:val="clear" w:color="auto" w:fill="auto"/>
            <w:noWrap/>
            <w:vAlign w:val="bottom"/>
          </w:tcPr>
          <w:p w14:paraId="346BFD32" w14:textId="2B552D64" w:rsidR="00E726DC" w:rsidRPr="00AE766A" w:rsidRDefault="00E726DC" w:rsidP="00AE766A">
            <w:pPr>
              <w:suppressAutoHyphens w:val="0"/>
              <w:spacing w:before="40" w:after="40" w:line="220" w:lineRule="exact"/>
              <w:ind w:right="113"/>
              <w:jc w:val="right"/>
              <w:rPr>
                <w:sz w:val="18"/>
              </w:rPr>
            </w:pPr>
            <w:r w:rsidRPr="00417499">
              <w:rPr>
                <w:sz w:val="18"/>
              </w:rPr>
              <w:t>5</w:t>
            </w:r>
            <w:r w:rsidR="00EE0306">
              <w:rPr>
                <w:sz w:val="18"/>
              </w:rPr>
              <w:t>,</w:t>
            </w:r>
            <w:r w:rsidRPr="00417499">
              <w:rPr>
                <w:sz w:val="18"/>
              </w:rPr>
              <w:t>295</w:t>
            </w:r>
            <w:r w:rsidR="00EE0306">
              <w:rPr>
                <w:sz w:val="18"/>
              </w:rPr>
              <w:t>,</w:t>
            </w:r>
            <w:r w:rsidRPr="00417499">
              <w:rPr>
                <w:sz w:val="18"/>
              </w:rPr>
              <w:t>619</w:t>
            </w:r>
          </w:p>
        </w:tc>
        <w:tc>
          <w:tcPr>
            <w:tcW w:w="1984" w:type="dxa"/>
          </w:tcPr>
          <w:p w14:paraId="31767CEB" w14:textId="1E79E06A" w:rsidR="00E726DC" w:rsidRPr="00AE766A" w:rsidRDefault="00E726DC" w:rsidP="00AE766A">
            <w:pPr>
              <w:suppressAutoHyphens w:val="0"/>
              <w:spacing w:before="40" w:after="40" w:line="220" w:lineRule="exact"/>
              <w:ind w:right="113"/>
              <w:jc w:val="right"/>
              <w:rPr>
                <w:sz w:val="18"/>
              </w:rPr>
            </w:pPr>
            <w:r>
              <w:rPr>
                <w:sz w:val="18"/>
              </w:rPr>
              <w:t>0.62</w:t>
            </w:r>
          </w:p>
        </w:tc>
        <w:tc>
          <w:tcPr>
            <w:tcW w:w="1984" w:type="dxa"/>
            <w:shd w:val="clear" w:color="auto" w:fill="auto"/>
            <w:noWrap/>
            <w:vAlign w:val="bottom"/>
          </w:tcPr>
          <w:p w14:paraId="1B8F5AFD" w14:textId="23D4B027" w:rsidR="00E726DC" w:rsidRPr="00AE766A" w:rsidRDefault="00E726DC" w:rsidP="00AE766A">
            <w:pPr>
              <w:suppressAutoHyphens w:val="0"/>
              <w:spacing w:before="40" w:after="40" w:line="220" w:lineRule="exact"/>
              <w:ind w:right="113"/>
              <w:jc w:val="right"/>
              <w:rPr>
                <w:sz w:val="18"/>
              </w:rPr>
            </w:pPr>
            <w:r w:rsidRPr="00AE766A">
              <w:rPr>
                <w:sz w:val="18"/>
              </w:rPr>
              <w:t>17</w:t>
            </w:r>
          </w:p>
        </w:tc>
      </w:tr>
      <w:tr w:rsidR="00E726DC" w:rsidRPr="00AE766A" w14:paraId="10D4BF07" w14:textId="77777777" w:rsidTr="00E726DC">
        <w:tc>
          <w:tcPr>
            <w:tcW w:w="1418" w:type="dxa"/>
            <w:shd w:val="clear" w:color="auto" w:fill="auto"/>
            <w:noWrap/>
          </w:tcPr>
          <w:p w14:paraId="1E64DF4B" w14:textId="04AA37AE" w:rsidR="00E726DC" w:rsidRPr="00AE766A" w:rsidRDefault="00E726DC" w:rsidP="00AE766A">
            <w:pPr>
              <w:suppressAutoHyphens w:val="0"/>
              <w:spacing w:before="40" w:after="40" w:line="220" w:lineRule="exact"/>
              <w:ind w:right="113"/>
              <w:rPr>
                <w:sz w:val="18"/>
              </w:rPr>
            </w:pPr>
            <w:r w:rsidRPr="00AE766A">
              <w:rPr>
                <w:sz w:val="18"/>
              </w:rPr>
              <w:t>201</w:t>
            </w:r>
            <w:r>
              <w:rPr>
                <w:sz w:val="18"/>
              </w:rPr>
              <w:t>9</w:t>
            </w:r>
          </w:p>
        </w:tc>
        <w:tc>
          <w:tcPr>
            <w:tcW w:w="1843" w:type="dxa"/>
            <w:shd w:val="clear" w:color="auto" w:fill="auto"/>
            <w:noWrap/>
            <w:vAlign w:val="bottom"/>
          </w:tcPr>
          <w:p w14:paraId="1ED7148B" w14:textId="1046FF38" w:rsidR="00E726DC" w:rsidRPr="00AE766A" w:rsidRDefault="00E726DC" w:rsidP="00AE766A">
            <w:pPr>
              <w:suppressAutoHyphens w:val="0"/>
              <w:spacing w:before="40" w:after="40" w:line="220" w:lineRule="exact"/>
              <w:ind w:right="113"/>
              <w:jc w:val="right"/>
              <w:rPr>
                <w:sz w:val="18"/>
              </w:rPr>
            </w:pPr>
            <w:r w:rsidRPr="00417499">
              <w:rPr>
                <w:sz w:val="18"/>
              </w:rPr>
              <w:t>5</w:t>
            </w:r>
            <w:r w:rsidR="007646E6">
              <w:rPr>
                <w:sz w:val="18"/>
              </w:rPr>
              <w:t>,</w:t>
            </w:r>
            <w:r w:rsidRPr="00417499">
              <w:rPr>
                <w:sz w:val="18"/>
              </w:rPr>
              <w:t>328</w:t>
            </w:r>
            <w:r w:rsidR="007646E6">
              <w:rPr>
                <w:sz w:val="18"/>
              </w:rPr>
              <w:t>,</w:t>
            </w:r>
            <w:r w:rsidRPr="00417499">
              <w:rPr>
                <w:sz w:val="18"/>
              </w:rPr>
              <w:t>212</w:t>
            </w:r>
          </w:p>
        </w:tc>
        <w:tc>
          <w:tcPr>
            <w:tcW w:w="1984" w:type="dxa"/>
          </w:tcPr>
          <w:p w14:paraId="5D9CF0C0" w14:textId="3F91DEDE" w:rsidR="00E726DC" w:rsidRPr="00AE766A" w:rsidRDefault="00E726DC" w:rsidP="00AE766A">
            <w:pPr>
              <w:suppressAutoHyphens w:val="0"/>
              <w:spacing w:before="40" w:after="40" w:line="220" w:lineRule="exact"/>
              <w:ind w:right="113"/>
              <w:jc w:val="right"/>
              <w:rPr>
                <w:sz w:val="18"/>
              </w:rPr>
            </w:pPr>
            <w:r>
              <w:rPr>
                <w:sz w:val="18"/>
              </w:rPr>
              <w:t>0.74</w:t>
            </w:r>
          </w:p>
        </w:tc>
        <w:tc>
          <w:tcPr>
            <w:tcW w:w="1984" w:type="dxa"/>
            <w:shd w:val="clear" w:color="auto" w:fill="auto"/>
            <w:noWrap/>
            <w:vAlign w:val="bottom"/>
          </w:tcPr>
          <w:p w14:paraId="5F09AA3D" w14:textId="3B26E145" w:rsidR="00E726DC" w:rsidRPr="00AE766A" w:rsidRDefault="00E726DC" w:rsidP="00AE766A">
            <w:pPr>
              <w:suppressAutoHyphens w:val="0"/>
              <w:spacing w:before="40" w:after="40" w:line="220" w:lineRule="exact"/>
              <w:ind w:right="113"/>
              <w:jc w:val="right"/>
              <w:rPr>
                <w:sz w:val="18"/>
              </w:rPr>
            </w:pPr>
            <w:r w:rsidRPr="00AE766A">
              <w:rPr>
                <w:sz w:val="18"/>
              </w:rPr>
              <w:t>1</w:t>
            </w:r>
            <w:r>
              <w:rPr>
                <w:sz w:val="18"/>
              </w:rPr>
              <w:t>8</w:t>
            </w:r>
          </w:p>
        </w:tc>
      </w:tr>
      <w:tr w:rsidR="00E726DC" w:rsidRPr="00AE766A" w14:paraId="02204F60" w14:textId="77777777" w:rsidTr="00E726DC">
        <w:tc>
          <w:tcPr>
            <w:tcW w:w="1418" w:type="dxa"/>
            <w:tcBorders>
              <w:bottom w:val="nil"/>
            </w:tcBorders>
            <w:shd w:val="clear" w:color="auto" w:fill="auto"/>
            <w:noWrap/>
          </w:tcPr>
          <w:p w14:paraId="4CB1335A" w14:textId="30D6A6C4" w:rsidR="00E726DC" w:rsidRPr="00AE766A" w:rsidRDefault="00E726DC" w:rsidP="00AE766A">
            <w:pPr>
              <w:suppressAutoHyphens w:val="0"/>
              <w:spacing w:before="40" w:after="40" w:line="220" w:lineRule="exact"/>
              <w:ind w:right="113"/>
              <w:rPr>
                <w:sz w:val="18"/>
              </w:rPr>
            </w:pPr>
            <w:r w:rsidRPr="00AE766A">
              <w:rPr>
                <w:sz w:val="18"/>
              </w:rPr>
              <w:t>20</w:t>
            </w:r>
            <w:r>
              <w:rPr>
                <w:sz w:val="18"/>
              </w:rPr>
              <w:t>20</w:t>
            </w:r>
          </w:p>
        </w:tc>
        <w:tc>
          <w:tcPr>
            <w:tcW w:w="1843" w:type="dxa"/>
            <w:tcBorders>
              <w:bottom w:val="nil"/>
            </w:tcBorders>
            <w:shd w:val="clear" w:color="auto" w:fill="auto"/>
            <w:noWrap/>
            <w:vAlign w:val="bottom"/>
          </w:tcPr>
          <w:p w14:paraId="450BEC4C" w14:textId="08910153" w:rsidR="00E726DC" w:rsidRPr="00AE766A" w:rsidRDefault="00E726DC" w:rsidP="00CC661D">
            <w:pPr>
              <w:suppressAutoHyphens w:val="0"/>
              <w:spacing w:before="40" w:after="40" w:line="220" w:lineRule="exact"/>
              <w:ind w:right="113"/>
              <w:jc w:val="center"/>
              <w:rPr>
                <w:sz w:val="18"/>
              </w:rPr>
            </w:pPr>
            <w:r>
              <w:rPr>
                <w:sz w:val="18"/>
              </w:rPr>
              <w:t xml:space="preserve">                      </w:t>
            </w:r>
            <w:r w:rsidRPr="00417499">
              <w:rPr>
                <w:sz w:val="18"/>
              </w:rPr>
              <w:t>5</w:t>
            </w:r>
            <w:r w:rsidR="007646E6">
              <w:rPr>
                <w:sz w:val="18"/>
              </w:rPr>
              <w:t>,</w:t>
            </w:r>
            <w:r w:rsidRPr="00417499">
              <w:rPr>
                <w:sz w:val="18"/>
              </w:rPr>
              <w:t>367</w:t>
            </w:r>
            <w:r w:rsidR="007646E6">
              <w:rPr>
                <w:sz w:val="18"/>
              </w:rPr>
              <w:t>,</w:t>
            </w:r>
            <w:r w:rsidRPr="00417499">
              <w:rPr>
                <w:sz w:val="18"/>
              </w:rPr>
              <w:t>580</w:t>
            </w:r>
          </w:p>
        </w:tc>
        <w:tc>
          <w:tcPr>
            <w:tcW w:w="1984" w:type="dxa"/>
            <w:tcBorders>
              <w:bottom w:val="nil"/>
            </w:tcBorders>
          </w:tcPr>
          <w:p w14:paraId="1E0AD921" w14:textId="0FD3004F" w:rsidR="00E726DC" w:rsidRPr="00AE766A" w:rsidRDefault="00E726DC" w:rsidP="00AE766A">
            <w:pPr>
              <w:suppressAutoHyphens w:val="0"/>
              <w:spacing w:before="40" w:after="40" w:line="220" w:lineRule="exact"/>
              <w:ind w:right="113"/>
              <w:jc w:val="right"/>
              <w:rPr>
                <w:sz w:val="18"/>
              </w:rPr>
            </w:pPr>
            <w:r>
              <w:rPr>
                <w:sz w:val="18"/>
              </w:rPr>
              <w:t>0.44</w:t>
            </w:r>
          </w:p>
        </w:tc>
        <w:tc>
          <w:tcPr>
            <w:tcW w:w="1984" w:type="dxa"/>
            <w:tcBorders>
              <w:bottom w:val="nil"/>
            </w:tcBorders>
            <w:shd w:val="clear" w:color="auto" w:fill="auto"/>
            <w:noWrap/>
            <w:vAlign w:val="bottom"/>
          </w:tcPr>
          <w:p w14:paraId="211A1EE7" w14:textId="37A708D6" w:rsidR="00E726DC" w:rsidRPr="00AE766A" w:rsidRDefault="00E726DC" w:rsidP="00AE766A">
            <w:pPr>
              <w:suppressAutoHyphens w:val="0"/>
              <w:spacing w:before="40" w:after="40" w:line="220" w:lineRule="exact"/>
              <w:ind w:right="113"/>
              <w:jc w:val="right"/>
              <w:rPr>
                <w:sz w:val="18"/>
              </w:rPr>
            </w:pPr>
            <w:r w:rsidRPr="00AE766A">
              <w:rPr>
                <w:sz w:val="18"/>
              </w:rPr>
              <w:t>1</w:t>
            </w:r>
            <w:r>
              <w:rPr>
                <w:sz w:val="18"/>
              </w:rPr>
              <w:t>8</w:t>
            </w:r>
          </w:p>
        </w:tc>
      </w:tr>
      <w:tr w:rsidR="00E726DC" w:rsidRPr="00AE766A" w14:paraId="07CAE7E1" w14:textId="77777777" w:rsidTr="00E726DC">
        <w:tc>
          <w:tcPr>
            <w:tcW w:w="1418" w:type="dxa"/>
            <w:tcBorders>
              <w:top w:val="nil"/>
              <w:bottom w:val="nil"/>
            </w:tcBorders>
            <w:shd w:val="clear" w:color="auto" w:fill="auto"/>
            <w:noWrap/>
          </w:tcPr>
          <w:p w14:paraId="2C91C5FB" w14:textId="1734FE43" w:rsidR="00E726DC" w:rsidRPr="00AE766A" w:rsidRDefault="00E726DC" w:rsidP="00AE766A">
            <w:pPr>
              <w:suppressAutoHyphens w:val="0"/>
              <w:spacing w:before="40" w:after="40" w:line="220" w:lineRule="exact"/>
              <w:ind w:right="113"/>
              <w:rPr>
                <w:sz w:val="18"/>
              </w:rPr>
            </w:pPr>
            <w:r w:rsidRPr="00AE766A">
              <w:rPr>
                <w:sz w:val="18"/>
              </w:rPr>
              <w:t>20</w:t>
            </w:r>
            <w:r>
              <w:rPr>
                <w:sz w:val="18"/>
              </w:rPr>
              <w:t>21</w:t>
            </w:r>
          </w:p>
        </w:tc>
        <w:tc>
          <w:tcPr>
            <w:tcW w:w="1843" w:type="dxa"/>
            <w:tcBorders>
              <w:top w:val="nil"/>
              <w:bottom w:val="nil"/>
            </w:tcBorders>
            <w:shd w:val="clear" w:color="auto" w:fill="auto"/>
            <w:noWrap/>
            <w:vAlign w:val="bottom"/>
          </w:tcPr>
          <w:p w14:paraId="6F64F930" w14:textId="34407B79" w:rsidR="00E726DC" w:rsidRPr="00AE766A" w:rsidRDefault="00E726DC" w:rsidP="00AE766A">
            <w:pPr>
              <w:suppressAutoHyphens w:val="0"/>
              <w:spacing w:before="40" w:after="40" w:line="220" w:lineRule="exact"/>
              <w:ind w:right="113"/>
              <w:jc w:val="right"/>
              <w:rPr>
                <w:sz w:val="18"/>
              </w:rPr>
            </w:pPr>
            <w:r w:rsidRPr="00417499">
              <w:rPr>
                <w:sz w:val="18"/>
              </w:rPr>
              <w:t>5</w:t>
            </w:r>
            <w:r w:rsidR="007646E6">
              <w:rPr>
                <w:sz w:val="18"/>
              </w:rPr>
              <w:t>,</w:t>
            </w:r>
            <w:r w:rsidRPr="00417499">
              <w:rPr>
                <w:sz w:val="18"/>
              </w:rPr>
              <w:t>391</w:t>
            </w:r>
            <w:r w:rsidR="007646E6">
              <w:rPr>
                <w:sz w:val="18"/>
              </w:rPr>
              <w:t>,</w:t>
            </w:r>
            <w:r w:rsidRPr="00417499">
              <w:rPr>
                <w:sz w:val="18"/>
              </w:rPr>
              <w:t>369</w:t>
            </w:r>
          </w:p>
        </w:tc>
        <w:tc>
          <w:tcPr>
            <w:tcW w:w="1984" w:type="dxa"/>
            <w:tcBorders>
              <w:top w:val="nil"/>
              <w:bottom w:val="nil"/>
            </w:tcBorders>
          </w:tcPr>
          <w:p w14:paraId="21EA3FA6" w14:textId="4D1E9B42" w:rsidR="00E726DC" w:rsidRPr="00AE766A" w:rsidRDefault="00E726DC" w:rsidP="00AE766A">
            <w:pPr>
              <w:suppressAutoHyphens w:val="0"/>
              <w:spacing w:before="40" w:after="40" w:line="220" w:lineRule="exact"/>
              <w:ind w:right="113"/>
              <w:jc w:val="right"/>
              <w:rPr>
                <w:sz w:val="18"/>
              </w:rPr>
            </w:pPr>
            <w:r>
              <w:rPr>
                <w:sz w:val="18"/>
              </w:rPr>
              <w:t>0.63</w:t>
            </w:r>
          </w:p>
        </w:tc>
        <w:tc>
          <w:tcPr>
            <w:tcW w:w="1984" w:type="dxa"/>
            <w:tcBorders>
              <w:top w:val="nil"/>
              <w:bottom w:val="nil"/>
            </w:tcBorders>
            <w:shd w:val="clear" w:color="auto" w:fill="auto"/>
            <w:noWrap/>
            <w:vAlign w:val="bottom"/>
          </w:tcPr>
          <w:p w14:paraId="368AD99B" w14:textId="358DF484" w:rsidR="00E726DC" w:rsidRPr="00AE766A" w:rsidRDefault="00E726DC" w:rsidP="00AE766A">
            <w:pPr>
              <w:suppressAutoHyphens w:val="0"/>
              <w:spacing w:before="40" w:after="40" w:line="220" w:lineRule="exact"/>
              <w:ind w:right="113"/>
              <w:jc w:val="right"/>
              <w:rPr>
                <w:sz w:val="18"/>
              </w:rPr>
            </w:pPr>
            <w:r w:rsidRPr="00AE766A">
              <w:rPr>
                <w:sz w:val="18"/>
              </w:rPr>
              <w:t>1</w:t>
            </w:r>
            <w:r>
              <w:rPr>
                <w:sz w:val="18"/>
              </w:rPr>
              <w:t>8</w:t>
            </w:r>
          </w:p>
        </w:tc>
      </w:tr>
      <w:tr w:rsidR="00E726DC" w:rsidRPr="00AE766A" w14:paraId="5464473E" w14:textId="77777777" w:rsidTr="00E726DC">
        <w:tc>
          <w:tcPr>
            <w:tcW w:w="1418" w:type="dxa"/>
            <w:tcBorders>
              <w:top w:val="nil"/>
              <w:bottom w:val="nil"/>
            </w:tcBorders>
            <w:shd w:val="clear" w:color="auto" w:fill="auto"/>
            <w:noWrap/>
          </w:tcPr>
          <w:p w14:paraId="6F04692D" w14:textId="4BBBF280" w:rsidR="00E726DC" w:rsidRPr="00AE766A" w:rsidRDefault="00E726DC" w:rsidP="00AE766A">
            <w:pPr>
              <w:suppressAutoHyphens w:val="0"/>
              <w:spacing w:before="40" w:after="40" w:line="220" w:lineRule="exact"/>
              <w:ind w:right="113"/>
              <w:rPr>
                <w:sz w:val="18"/>
              </w:rPr>
            </w:pPr>
            <w:r>
              <w:rPr>
                <w:sz w:val="18"/>
              </w:rPr>
              <w:t>2022</w:t>
            </w:r>
          </w:p>
        </w:tc>
        <w:tc>
          <w:tcPr>
            <w:tcW w:w="1843" w:type="dxa"/>
            <w:tcBorders>
              <w:top w:val="nil"/>
              <w:bottom w:val="nil"/>
            </w:tcBorders>
            <w:shd w:val="clear" w:color="auto" w:fill="auto"/>
            <w:noWrap/>
            <w:vAlign w:val="bottom"/>
          </w:tcPr>
          <w:p w14:paraId="1743C309" w14:textId="7385F825" w:rsidR="00E726DC" w:rsidRPr="00417499" w:rsidRDefault="00E726DC" w:rsidP="00AE766A">
            <w:pPr>
              <w:suppressAutoHyphens w:val="0"/>
              <w:spacing w:before="40" w:after="40" w:line="220" w:lineRule="exact"/>
              <w:ind w:right="113"/>
              <w:jc w:val="right"/>
              <w:rPr>
                <w:sz w:val="18"/>
              </w:rPr>
            </w:pPr>
            <w:r w:rsidRPr="00417499">
              <w:rPr>
                <w:sz w:val="18"/>
              </w:rPr>
              <w:tab/>
              <w:t>5</w:t>
            </w:r>
            <w:r w:rsidR="007646E6">
              <w:rPr>
                <w:sz w:val="18"/>
              </w:rPr>
              <w:t>,</w:t>
            </w:r>
            <w:r w:rsidRPr="00417499">
              <w:rPr>
                <w:sz w:val="18"/>
              </w:rPr>
              <w:t>425</w:t>
            </w:r>
            <w:r w:rsidR="007646E6">
              <w:rPr>
                <w:sz w:val="18"/>
              </w:rPr>
              <w:t>,</w:t>
            </w:r>
            <w:r w:rsidRPr="00417499">
              <w:rPr>
                <w:sz w:val="18"/>
              </w:rPr>
              <w:t>270</w:t>
            </w:r>
          </w:p>
        </w:tc>
        <w:tc>
          <w:tcPr>
            <w:tcW w:w="1984" w:type="dxa"/>
            <w:tcBorders>
              <w:top w:val="nil"/>
              <w:bottom w:val="nil"/>
            </w:tcBorders>
          </w:tcPr>
          <w:p w14:paraId="1A06FA2C" w14:textId="1D6C3A2B" w:rsidR="00E726DC" w:rsidRDefault="00E726DC" w:rsidP="00AE766A">
            <w:pPr>
              <w:suppressAutoHyphens w:val="0"/>
              <w:spacing w:before="40" w:after="40" w:line="220" w:lineRule="exact"/>
              <w:ind w:right="113"/>
              <w:jc w:val="right"/>
              <w:rPr>
                <w:sz w:val="18"/>
              </w:rPr>
            </w:pPr>
            <w:r>
              <w:rPr>
                <w:sz w:val="18"/>
              </w:rPr>
              <w:t>1.17</w:t>
            </w:r>
          </w:p>
        </w:tc>
        <w:tc>
          <w:tcPr>
            <w:tcW w:w="1984" w:type="dxa"/>
            <w:tcBorders>
              <w:top w:val="nil"/>
              <w:bottom w:val="nil"/>
            </w:tcBorders>
            <w:shd w:val="clear" w:color="auto" w:fill="auto"/>
            <w:noWrap/>
            <w:vAlign w:val="bottom"/>
          </w:tcPr>
          <w:p w14:paraId="4CF7AAE7" w14:textId="02267FF1" w:rsidR="00E726DC" w:rsidRPr="00AE766A" w:rsidRDefault="00E726DC" w:rsidP="00AE766A">
            <w:pPr>
              <w:suppressAutoHyphens w:val="0"/>
              <w:spacing w:before="40" w:after="40" w:line="220" w:lineRule="exact"/>
              <w:ind w:right="113"/>
              <w:jc w:val="right"/>
              <w:rPr>
                <w:sz w:val="18"/>
              </w:rPr>
            </w:pPr>
            <w:r>
              <w:rPr>
                <w:sz w:val="18"/>
              </w:rPr>
              <w:t>18</w:t>
            </w:r>
          </w:p>
        </w:tc>
      </w:tr>
      <w:tr w:rsidR="00E726DC" w:rsidRPr="00AE766A" w14:paraId="61C692BF" w14:textId="77777777" w:rsidTr="00E726DC">
        <w:tc>
          <w:tcPr>
            <w:tcW w:w="1418" w:type="dxa"/>
            <w:tcBorders>
              <w:top w:val="nil"/>
              <w:bottom w:val="nil"/>
            </w:tcBorders>
            <w:shd w:val="clear" w:color="auto" w:fill="auto"/>
            <w:noWrap/>
          </w:tcPr>
          <w:p w14:paraId="2C3A102A" w14:textId="72598C87" w:rsidR="00E726DC" w:rsidRDefault="00E726DC" w:rsidP="00AE766A">
            <w:pPr>
              <w:suppressAutoHyphens w:val="0"/>
              <w:spacing w:before="40" w:after="40" w:line="220" w:lineRule="exact"/>
              <w:ind w:right="113"/>
              <w:rPr>
                <w:sz w:val="18"/>
              </w:rPr>
            </w:pPr>
            <w:r>
              <w:rPr>
                <w:sz w:val="18"/>
              </w:rPr>
              <w:t>2023</w:t>
            </w:r>
          </w:p>
        </w:tc>
        <w:tc>
          <w:tcPr>
            <w:tcW w:w="1843" w:type="dxa"/>
            <w:tcBorders>
              <w:top w:val="nil"/>
              <w:bottom w:val="nil"/>
            </w:tcBorders>
            <w:shd w:val="clear" w:color="auto" w:fill="auto"/>
            <w:noWrap/>
            <w:vAlign w:val="bottom"/>
          </w:tcPr>
          <w:p w14:paraId="4A8AF146" w14:textId="517074DE" w:rsidR="00E726DC" w:rsidRPr="00417499" w:rsidRDefault="00E726DC" w:rsidP="00AE766A">
            <w:pPr>
              <w:suppressAutoHyphens w:val="0"/>
              <w:spacing w:before="40" w:after="40" w:line="220" w:lineRule="exact"/>
              <w:ind w:right="113"/>
              <w:jc w:val="right"/>
              <w:rPr>
                <w:sz w:val="18"/>
              </w:rPr>
            </w:pPr>
            <w:r w:rsidRPr="00417499">
              <w:rPr>
                <w:sz w:val="18"/>
              </w:rPr>
              <w:t>5</w:t>
            </w:r>
            <w:r w:rsidR="007646E6">
              <w:rPr>
                <w:sz w:val="18"/>
              </w:rPr>
              <w:t>,</w:t>
            </w:r>
            <w:r w:rsidRPr="00417499">
              <w:rPr>
                <w:sz w:val="18"/>
              </w:rPr>
              <w:t>488</w:t>
            </w:r>
            <w:r w:rsidR="007646E6">
              <w:rPr>
                <w:sz w:val="18"/>
              </w:rPr>
              <w:t>,</w:t>
            </w:r>
            <w:r w:rsidRPr="00417499">
              <w:rPr>
                <w:sz w:val="18"/>
              </w:rPr>
              <w:t>984</w:t>
            </w:r>
          </w:p>
        </w:tc>
        <w:tc>
          <w:tcPr>
            <w:tcW w:w="1984" w:type="dxa"/>
            <w:tcBorders>
              <w:top w:val="nil"/>
              <w:bottom w:val="nil"/>
            </w:tcBorders>
          </w:tcPr>
          <w:p w14:paraId="3686522E" w14:textId="120BEC34" w:rsidR="00E726DC" w:rsidRDefault="00E726DC" w:rsidP="00AE766A">
            <w:pPr>
              <w:suppressAutoHyphens w:val="0"/>
              <w:spacing w:before="40" w:after="40" w:line="220" w:lineRule="exact"/>
              <w:ind w:right="113"/>
              <w:jc w:val="right"/>
              <w:rPr>
                <w:sz w:val="18"/>
              </w:rPr>
            </w:pPr>
            <w:r>
              <w:rPr>
                <w:sz w:val="18"/>
              </w:rPr>
              <w:t>1.12</w:t>
            </w:r>
          </w:p>
        </w:tc>
        <w:tc>
          <w:tcPr>
            <w:tcW w:w="1984" w:type="dxa"/>
            <w:tcBorders>
              <w:top w:val="nil"/>
              <w:bottom w:val="nil"/>
            </w:tcBorders>
            <w:shd w:val="clear" w:color="auto" w:fill="auto"/>
            <w:noWrap/>
            <w:vAlign w:val="bottom"/>
          </w:tcPr>
          <w:p w14:paraId="56825A14" w14:textId="4E9EA0A9" w:rsidR="00E726DC" w:rsidRPr="00AE766A" w:rsidRDefault="00E726DC" w:rsidP="00AE766A">
            <w:pPr>
              <w:suppressAutoHyphens w:val="0"/>
              <w:spacing w:before="40" w:after="40" w:line="220" w:lineRule="exact"/>
              <w:ind w:right="113"/>
              <w:jc w:val="right"/>
              <w:rPr>
                <w:sz w:val="18"/>
              </w:rPr>
            </w:pPr>
            <w:r>
              <w:rPr>
                <w:sz w:val="18"/>
              </w:rPr>
              <w:t>18</w:t>
            </w:r>
          </w:p>
        </w:tc>
      </w:tr>
      <w:tr w:rsidR="00E726DC" w:rsidRPr="00AE766A" w14:paraId="3E22F5A6" w14:textId="77777777" w:rsidTr="00E726DC">
        <w:tc>
          <w:tcPr>
            <w:tcW w:w="1418" w:type="dxa"/>
            <w:tcBorders>
              <w:top w:val="nil"/>
              <w:bottom w:val="single" w:sz="12" w:space="0" w:color="auto"/>
            </w:tcBorders>
            <w:shd w:val="clear" w:color="auto" w:fill="auto"/>
            <w:noWrap/>
          </w:tcPr>
          <w:p w14:paraId="72FEAE2F" w14:textId="18AA2F12" w:rsidR="00E726DC" w:rsidRDefault="00E726DC" w:rsidP="00AE766A">
            <w:pPr>
              <w:suppressAutoHyphens w:val="0"/>
              <w:spacing w:before="40" w:after="40" w:line="220" w:lineRule="exact"/>
              <w:ind w:right="113"/>
              <w:rPr>
                <w:sz w:val="18"/>
              </w:rPr>
            </w:pPr>
            <w:r>
              <w:rPr>
                <w:sz w:val="18"/>
              </w:rPr>
              <w:t>2024</w:t>
            </w:r>
          </w:p>
        </w:tc>
        <w:tc>
          <w:tcPr>
            <w:tcW w:w="1843" w:type="dxa"/>
            <w:tcBorders>
              <w:top w:val="nil"/>
              <w:bottom w:val="single" w:sz="12" w:space="0" w:color="auto"/>
            </w:tcBorders>
            <w:shd w:val="clear" w:color="auto" w:fill="auto"/>
            <w:noWrap/>
            <w:vAlign w:val="bottom"/>
          </w:tcPr>
          <w:p w14:paraId="2F6D3032" w14:textId="556910E9" w:rsidR="00E726DC" w:rsidRPr="00417499" w:rsidRDefault="00E726DC" w:rsidP="00AE766A">
            <w:pPr>
              <w:suppressAutoHyphens w:val="0"/>
              <w:spacing w:before="40" w:after="40" w:line="220" w:lineRule="exact"/>
              <w:ind w:right="113"/>
              <w:jc w:val="right"/>
              <w:rPr>
                <w:sz w:val="18"/>
              </w:rPr>
            </w:pPr>
            <w:r w:rsidRPr="00417499">
              <w:rPr>
                <w:sz w:val="18"/>
              </w:rPr>
              <w:t>5</w:t>
            </w:r>
            <w:r w:rsidR="007646E6">
              <w:rPr>
                <w:sz w:val="18"/>
              </w:rPr>
              <w:t>,</w:t>
            </w:r>
            <w:r w:rsidRPr="00417499">
              <w:rPr>
                <w:sz w:val="18"/>
              </w:rPr>
              <w:t>550</w:t>
            </w:r>
            <w:r w:rsidR="007646E6">
              <w:rPr>
                <w:sz w:val="18"/>
              </w:rPr>
              <w:t>,</w:t>
            </w:r>
            <w:r w:rsidRPr="00417499">
              <w:rPr>
                <w:sz w:val="18"/>
              </w:rPr>
              <w:t>203</w:t>
            </w:r>
          </w:p>
        </w:tc>
        <w:tc>
          <w:tcPr>
            <w:tcW w:w="1984" w:type="dxa"/>
            <w:tcBorders>
              <w:top w:val="nil"/>
              <w:bottom w:val="single" w:sz="12" w:space="0" w:color="auto"/>
            </w:tcBorders>
          </w:tcPr>
          <w:p w14:paraId="48040709" w14:textId="598D8E26" w:rsidR="00E726DC" w:rsidRDefault="003A0748" w:rsidP="00AE766A">
            <w:pPr>
              <w:suppressAutoHyphens w:val="0"/>
              <w:spacing w:before="40" w:after="40" w:line="220" w:lineRule="exact"/>
              <w:ind w:right="113"/>
              <w:jc w:val="right"/>
              <w:rPr>
                <w:sz w:val="18"/>
              </w:rPr>
            </w:pPr>
            <w:r>
              <w:rPr>
                <w:sz w:val="18"/>
              </w:rPr>
              <w:t>0.99</w:t>
            </w:r>
          </w:p>
        </w:tc>
        <w:tc>
          <w:tcPr>
            <w:tcW w:w="1984" w:type="dxa"/>
            <w:tcBorders>
              <w:top w:val="nil"/>
              <w:bottom w:val="single" w:sz="12" w:space="0" w:color="auto"/>
            </w:tcBorders>
            <w:shd w:val="clear" w:color="auto" w:fill="auto"/>
            <w:noWrap/>
            <w:vAlign w:val="bottom"/>
          </w:tcPr>
          <w:p w14:paraId="1C13C96C" w14:textId="25444B28" w:rsidR="00E726DC" w:rsidRPr="00AE766A" w:rsidRDefault="00E726DC" w:rsidP="00AE766A">
            <w:pPr>
              <w:suppressAutoHyphens w:val="0"/>
              <w:spacing w:before="40" w:after="40" w:line="220" w:lineRule="exact"/>
              <w:ind w:right="113"/>
              <w:jc w:val="right"/>
              <w:rPr>
                <w:sz w:val="18"/>
              </w:rPr>
            </w:pPr>
            <w:r>
              <w:rPr>
                <w:sz w:val="18"/>
              </w:rPr>
              <w:t>18</w:t>
            </w:r>
          </w:p>
        </w:tc>
      </w:tr>
    </w:tbl>
    <w:p w14:paraId="0E2E4AAE" w14:textId="77777777" w:rsidR="004A7AF5" w:rsidRPr="00F26AFB" w:rsidRDefault="004A7AF5" w:rsidP="007F51A4">
      <w:pPr>
        <w:spacing w:before="120" w:after="12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3117"/>
        <w:gridCol w:w="2835"/>
      </w:tblGrid>
      <w:tr w:rsidR="004A7AF5" w:rsidRPr="00AE766A" w14:paraId="667743C6" w14:textId="77777777" w:rsidTr="007C7D64">
        <w:trPr>
          <w:tblHeader/>
        </w:trPr>
        <w:tc>
          <w:tcPr>
            <w:tcW w:w="1418" w:type="dxa"/>
            <w:tcBorders>
              <w:top w:val="single" w:sz="4" w:space="0" w:color="auto"/>
              <w:bottom w:val="single" w:sz="12" w:space="0" w:color="auto"/>
            </w:tcBorders>
            <w:shd w:val="clear" w:color="auto" w:fill="auto"/>
            <w:noWrap/>
            <w:vAlign w:val="bottom"/>
          </w:tcPr>
          <w:p w14:paraId="20F3A192" w14:textId="77777777" w:rsidR="004A7AF5" w:rsidRPr="00AE766A" w:rsidRDefault="004A7AF5" w:rsidP="00AE766A">
            <w:pPr>
              <w:suppressAutoHyphens w:val="0"/>
              <w:spacing w:before="80" w:after="80" w:line="200" w:lineRule="exact"/>
              <w:ind w:right="113"/>
              <w:rPr>
                <w:i/>
                <w:sz w:val="16"/>
              </w:rPr>
            </w:pPr>
            <w:r w:rsidRPr="00AE766A">
              <w:rPr>
                <w:i/>
                <w:sz w:val="16"/>
              </w:rPr>
              <w:t xml:space="preserve">Year </w:t>
            </w:r>
          </w:p>
        </w:tc>
        <w:tc>
          <w:tcPr>
            <w:tcW w:w="3117" w:type="dxa"/>
            <w:tcBorders>
              <w:top w:val="single" w:sz="4" w:space="0" w:color="auto"/>
              <w:bottom w:val="single" w:sz="12" w:space="0" w:color="auto"/>
            </w:tcBorders>
            <w:shd w:val="clear" w:color="auto" w:fill="auto"/>
            <w:noWrap/>
            <w:vAlign w:val="bottom"/>
          </w:tcPr>
          <w:p w14:paraId="3D8A25E5" w14:textId="77777777" w:rsidR="004A7AF5" w:rsidRPr="00AE766A" w:rsidRDefault="004A7AF5" w:rsidP="00AE766A">
            <w:pPr>
              <w:suppressAutoHyphens w:val="0"/>
              <w:spacing w:before="80" w:after="80" w:line="200" w:lineRule="exact"/>
              <w:ind w:right="113"/>
              <w:jc w:val="right"/>
              <w:rPr>
                <w:i/>
                <w:sz w:val="16"/>
              </w:rPr>
            </w:pPr>
            <w:r w:rsidRPr="00AE766A">
              <w:rPr>
                <w:i/>
                <w:sz w:val="16"/>
              </w:rPr>
              <w:t>Population in rural areas</w:t>
            </w:r>
          </w:p>
        </w:tc>
        <w:tc>
          <w:tcPr>
            <w:tcW w:w="2835" w:type="dxa"/>
            <w:tcBorders>
              <w:top w:val="single" w:sz="4" w:space="0" w:color="auto"/>
              <w:bottom w:val="single" w:sz="12" w:space="0" w:color="auto"/>
            </w:tcBorders>
            <w:shd w:val="clear" w:color="auto" w:fill="auto"/>
            <w:noWrap/>
            <w:vAlign w:val="bottom"/>
          </w:tcPr>
          <w:p w14:paraId="77DCA372" w14:textId="77777777" w:rsidR="004A7AF5" w:rsidRPr="00AE766A" w:rsidRDefault="004A7AF5" w:rsidP="00AE766A">
            <w:pPr>
              <w:suppressAutoHyphens w:val="0"/>
              <w:spacing w:before="80" w:after="80" w:line="200" w:lineRule="exact"/>
              <w:ind w:right="113"/>
              <w:jc w:val="right"/>
              <w:rPr>
                <w:i/>
                <w:sz w:val="16"/>
              </w:rPr>
            </w:pPr>
            <w:r w:rsidRPr="00AE766A">
              <w:rPr>
                <w:i/>
                <w:sz w:val="16"/>
              </w:rPr>
              <w:t>Population in urban areas</w:t>
            </w:r>
          </w:p>
        </w:tc>
      </w:tr>
      <w:tr w:rsidR="004A7AF5" w:rsidRPr="00AE766A" w14:paraId="1B540102" w14:textId="77777777" w:rsidTr="007C7D64">
        <w:tc>
          <w:tcPr>
            <w:tcW w:w="1418" w:type="dxa"/>
            <w:shd w:val="clear" w:color="auto" w:fill="auto"/>
            <w:noWrap/>
          </w:tcPr>
          <w:p w14:paraId="2EF3EBB1" w14:textId="48D953DF" w:rsidR="004A7AF5" w:rsidRPr="00AE766A" w:rsidRDefault="004A7AF5" w:rsidP="00AE766A">
            <w:pPr>
              <w:suppressAutoHyphens w:val="0"/>
              <w:spacing w:before="40" w:after="40" w:line="220" w:lineRule="exact"/>
              <w:ind w:right="113"/>
              <w:rPr>
                <w:sz w:val="18"/>
              </w:rPr>
            </w:pPr>
            <w:r w:rsidRPr="00AE766A">
              <w:rPr>
                <w:sz w:val="18"/>
              </w:rPr>
              <w:t>201</w:t>
            </w:r>
            <w:r w:rsidR="00417499">
              <w:rPr>
                <w:sz w:val="18"/>
              </w:rPr>
              <w:t>7</w:t>
            </w:r>
          </w:p>
        </w:tc>
        <w:tc>
          <w:tcPr>
            <w:tcW w:w="3117" w:type="dxa"/>
            <w:shd w:val="clear" w:color="auto" w:fill="auto"/>
            <w:noWrap/>
            <w:vAlign w:val="bottom"/>
          </w:tcPr>
          <w:p w14:paraId="5EA5AB5B" w14:textId="65855AD8" w:rsidR="004A7AF5" w:rsidRPr="00AE766A" w:rsidRDefault="00417499" w:rsidP="00AE766A">
            <w:pPr>
              <w:suppressAutoHyphens w:val="0"/>
              <w:spacing w:before="40" w:after="40" w:line="220" w:lineRule="exact"/>
              <w:ind w:right="113"/>
              <w:jc w:val="right"/>
              <w:rPr>
                <w:sz w:val="18"/>
              </w:rPr>
            </w:pPr>
            <w:r w:rsidRPr="00417499">
              <w:rPr>
                <w:sz w:val="18"/>
              </w:rPr>
              <w:t>960</w:t>
            </w:r>
            <w:r w:rsidR="007646E6">
              <w:rPr>
                <w:sz w:val="18"/>
              </w:rPr>
              <w:t>,</w:t>
            </w:r>
            <w:r w:rsidRPr="00417499">
              <w:rPr>
                <w:sz w:val="18"/>
              </w:rPr>
              <w:t>461</w:t>
            </w:r>
          </w:p>
        </w:tc>
        <w:tc>
          <w:tcPr>
            <w:tcW w:w="2835" w:type="dxa"/>
            <w:shd w:val="clear" w:color="auto" w:fill="auto"/>
            <w:noWrap/>
            <w:vAlign w:val="bottom"/>
          </w:tcPr>
          <w:p w14:paraId="14ABBBE5" w14:textId="04CFB2C4" w:rsidR="004A7AF5" w:rsidRPr="00AE766A" w:rsidRDefault="00417499" w:rsidP="00AE766A">
            <w:pPr>
              <w:suppressAutoHyphens w:val="0"/>
              <w:spacing w:before="40" w:after="40" w:line="220" w:lineRule="exact"/>
              <w:ind w:right="113"/>
              <w:jc w:val="right"/>
              <w:rPr>
                <w:sz w:val="18"/>
              </w:rPr>
            </w:pPr>
            <w:r w:rsidRPr="00417499">
              <w:rPr>
                <w:sz w:val="18"/>
              </w:rPr>
              <w:t>4</w:t>
            </w:r>
            <w:r w:rsidR="003763D0">
              <w:rPr>
                <w:sz w:val="18"/>
              </w:rPr>
              <w:t>,</w:t>
            </w:r>
            <w:r w:rsidRPr="00417499">
              <w:rPr>
                <w:sz w:val="18"/>
              </w:rPr>
              <w:t>283</w:t>
            </w:r>
            <w:r w:rsidR="003763D0">
              <w:rPr>
                <w:sz w:val="18"/>
              </w:rPr>
              <w:t>,</w:t>
            </w:r>
            <w:r w:rsidRPr="00417499">
              <w:rPr>
                <w:sz w:val="18"/>
              </w:rPr>
              <w:t>184</w:t>
            </w:r>
          </w:p>
        </w:tc>
      </w:tr>
      <w:tr w:rsidR="004A7AF5" w:rsidRPr="00AE766A" w14:paraId="259DD57D" w14:textId="77777777" w:rsidTr="007C7D64">
        <w:tc>
          <w:tcPr>
            <w:tcW w:w="1418" w:type="dxa"/>
            <w:shd w:val="clear" w:color="auto" w:fill="auto"/>
            <w:noWrap/>
          </w:tcPr>
          <w:p w14:paraId="00B761C7" w14:textId="6AA9FF9E" w:rsidR="004A7AF5" w:rsidRPr="00AE766A" w:rsidRDefault="004A7AF5" w:rsidP="00AE766A">
            <w:pPr>
              <w:suppressAutoHyphens w:val="0"/>
              <w:spacing w:before="40" w:after="40" w:line="220" w:lineRule="exact"/>
              <w:ind w:right="113"/>
              <w:rPr>
                <w:sz w:val="18"/>
              </w:rPr>
            </w:pPr>
            <w:r w:rsidRPr="00AE766A">
              <w:rPr>
                <w:sz w:val="18"/>
              </w:rPr>
              <w:t>201</w:t>
            </w:r>
            <w:r w:rsidR="00417499">
              <w:rPr>
                <w:sz w:val="18"/>
              </w:rPr>
              <w:t>8</w:t>
            </w:r>
          </w:p>
        </w:tc>
        <w:tc>
          <w:tcPr>
            <w:tcW w:w="3117" w:type="dxa"/>
            <w:shd w:val="clear" w:color="auto" w:fill="auto"/>
            <w:noWrap/>
            <w:vAlign w:val="bottom"/>
          </w:tcPr>
          <w:p w14:paraId="162EBDAD" w14:textId="2F09B4E3" w:rsidR="004A7AF5" w:rsidRPr="00AE766A" w:rsidRDefault="00417499" w:rsidP="00AE766A">
            <w:pPr>
              <w:suppressAutoHyphens w:val="0"/>
              <w:spacing w:before="40" w:after="40" w:line="220" w:lineRule="exact"/>
              <w:ind w:right="113"/>
              <w:jc w:val="right"/>
              <w:rPr>
                <w:sz w:val="18"/>
              </w:rPr>
            </w:pPr>
            <w:r w:rsidRPr="00417499">
              <w:rPr>
                <w:sz w:val="18"/>
              </w:rPr>
              <w:t>954</w:t>
            </w:r>
            <w:r w:rsidR="007646E6">
              <w:rPr>
                <w:sz w:val="18"/>
              </w:rPr>
              <w:t>,</w:t>
            </w:r>
            <w:r w:rsidRPr="00417499">
              <w:rPr>
                <w:sz w:val="18"/>
              </w:rPr>
              <w:t>612</w:t>
            </w:r>
          </w:p>
        </w:tc>
        <w:tc>
          <w:tcPr>
            <w:tcW w:w="2835" w:type="dxa"/>
            <w:shd w:val="clear" w:color="auto" w:fill="auto"/>
            <w:noWrap/>
            <w:vAlign w:val="bottom"/>
          </w:tcPr>
          <w:p w14:paraId="1A2F5A09" w14:textId="53FD22DC" w:rsidR="004A7AF5" w:rsidRPr="00AE766A" w:rsidRDefault="00417499" w:rsidP="00AE766A">
            <w:pPr>
              <w:suppressAutoHyphens w:val="0"/>
              <w:spacing w:before="40" w:after="40" w:line="220" w:lineRule="exact"/>
              <w:ind w:right="113"/>
              <w:jc w:val="right"/>
              <w:rPr>
                <w:sz w:val="18"/>
              </w:rPr>
            </w:pPr>
            <w:r w:rsidRPr="00417499">
              <w:rPr>
                <w:sz w:val="18"/>
              </w:rPr>
              <w:t>4</w:t>
            </w:r>
            <w:r w:rsidR="003763D0">
              <w:rPr>
                <w:sz w:val="18"/>
              </w:rPr>
              <w:t>,</w:t>
            </w:r>
            <w:r w:rsidRPr="00417499">
              <w:rPr>
                <w:sz w:val="18"/>
              </w:rPr>
              <w:t>327</w:t>
            </w:r>
            <w:r w:rsidR="003763D0">
              <w:rPr>
                <w:sz w:val="18"/>
              </w:rPr>
              <w:t>,</w:t>
            </w:r>
            <w:r w:rsidRPr="00417499">
              <w:rPr>
                <w:sz w:val="18"/>
              </w:rPr>
              <w:t>951</w:t>
            </w:r>
          </w:p>
        </w:tc>
      </w:tr>
      <w:tr w:rsidR="004A7AF5" w:rsidRPr="00AE766A" w14:paraId="48EB361F" w14:textId="77777777" w:rsidTr="007C7D64">
        <w:tc>
          <w:tcPr>
            <w:tcW w:w="1418" w:type="dxa"/>
            <w:shd w:val="clear" w:color="auto" w:fill="auto"/>
            <w:noWrap/>
          </w:tcPr>
          <w:p w14:paraId="3313DFCF" w14:textId="65B990FA" w:rsidR="004A7AF5" w:rsidRPr="00AE766A" w:rsidRDefault="004A7AF5" w:rsidP="00AE766A">
            <w:pPr>
              <w:suppressAutoHyphens w:val="0"/>
              <w:spacing w:before="40" w:after="40" w:line="220" w:lineRule="exact"/>
              <w:ind w:right="113"/>
              <w:rPr>
                <w:sz w:val="18"/>
              </w:rPr>
            </w:pPr>
            <w:r w:rsidRPr="00AE766A">
              <w:rPr>
                <w:sz w:val="18"/>
              </w:rPr>
              <w:t>201</w:t>
            </w:r>
            <w:r w:rsidR="00417499">
              <w:rPr>
                <w:sz w:val="18"/>
              </w:rPr>
              <w:t>9</w:t>
            </w:r>
          </w:p>
        </w:tc>
        <w:tc>
          <w:tcPr>
            <w:tcW w:w="3117" w:type="dxa"/>
            <w:shd w:val="clear" w:color="auto" w:fill="auto"/>
            <w:noWrap/>
            <w:vAlign w:val="bottom"/>
          </w:tcPr>
          <w:p w14:paraId="1C7DDDA8" w14:textId="312F45E9" w:rsidR="004A7AF5" w:rsidRPr="00AE766A" w:rsidRDefault="00417499" w:rsidP="00AE766A">
            <w:pPr>
              <w:suppressAutoHyphens w:val="0"/>
              <w:spacing w:before="40" w:after="40" w:line="220" w:lineRule="exact"/>
              <w:ind w:right="113"/>
              <w:jc w:val="right"/>
              <w:rPr>
                <w:sz w:val="18"/>
              </w:rPr>
            </w:pPr>
            <w:r w:rsidRPr="00417499">
              <w:rPr>
                <w:sz w:val="18"/>
              </w:rPr>
              <w:t>949</w:t>
            </w:r>
            <w:r w:rsidR="007646E6">
              <w:rPr>
                <w:sz w:val="18"/>
              </w:rPr>
              <w:t>,</w:t>
            </w:r>
            <w:r w:rsidRPr="00417499">
              <w:rPr>
                <w:sz w:val="18"/>
              </w:rPr>
              <w:t>123</w:t>
            </w:r>
          </w:p>
        </w:tc>
        <w:tc>
          <w:tcPr>
            <w:tcW w:w="2835" w:type="dxa"/>
            <w:shd w:val="clear" w:color="auto" w:fill="auto"/>
            <w:noWrap/>
            <w:vAlign w:val="bottom"/>
          </w:tcPr>
          <w:p w14:paraId="23AD42DF" w14:textId="12A83BD3" w:rsidR="004A7AF5" w:rsidRPr="00AE766A" w:rsidRDefault="00071EC2" w:rsidP="00AE766A">
            <w:pPr>
              <w:suppressAutoHyphens w:val="0"/>
              <w:spacing w:before="40" w:after="40" w:line="220" w:lineRule="exact"/>
              <w:ind w:right="113"/>
              <w:jc w:val="right"/>
              <w:rPr>
                <w:sz w:val="18"/>
              </w:rPr>
            </w:pPr>
            <w:r w:rsidRPr="00071EC2">
              <w:rPr>
                <w:sz w:val="18"/>
              </w:rPr>
              <w:t>4</w:t>
            </w:r>
            <w:r w:rsidR="003763D0">
              <w:rPr>
                <w:sz w:val="18"/>
              </w:rPr>
              <w:t>,</w:t>
            </w:r>
            <w:r w:rsidRPr="00071EC2">
              <w:rPr>
                <w:sz w:val="18"/>
              </w:rPr>
              <w:t>368</w:t>
            </w:r>
            <w:r w:rsidR="003763D0">
              <w:rPr>
                <w:sz w:val="18"/>
              </w:rPr>
              <w:t>,</w:t>
            </w:r>
            <w:r w:rsidRPr="00071EC2">
              <w:rPr>
                <w:sz w:val="18"/>
              </w:rPr>
              <w:t>614</w:t>
            </w:r>
          </w:p>
        </w:tc>
      </w:tr>
      <w:tr w:rsidR="004A7AF5" w:rsidRPr="00AE766A" w14:paraId="4B97343E" w14:textId="77777777" w:rsidTr="007C7D64">
        <w:tc>
          <w:tcPr>
            <w:tcW w:w="1418" w:type="dxa"/>
            <w:shd w:val="clear" w:color="auto" w:fill="auto"/>
            <w:noWrap/>
          </w:tcPr>
          <w:p w14:paraId="028821F0" w14:textId="3BE9B585" w:rsidR="004A7AF5" w:rsidRPr="00AE766A" w:rsidRDefault="004A7AF5" w:rsidP="00AE766A">
            <w:pPr>
              <w:suppressAutoHyphens w:val="0"/>
              <w:spacing w:before="40" w:after="40" w:line="220" w:lineRule="exact"/>
              <w:ind w:right="113"/>
              <w:rPr>
                <w:sz w:val="18"/>
              </w:rPr>
            </w:pPr>
            <w:r w:rsidRPr="00AE766A">
              <w:rPr>
                <w:sz w:val="18"/>
              </w:rPr>
              <w:t>20</w:t>
            </w:r>
            <w:r w:rsidR="00417499">
              <w:rPr>
                <w:sz w:val="18"/>
              </w:rPr>
              <w:t>20</w:t>
            </w:r>
          </w:p>
        </w:tc>
        <w:tc>
          <w:tcPr>
            <w:tcW w:w="3117" w:type="dxa"/>
            <w:shd w:val="clear" w:color="auto" w:fill="auto"/>
            <w:noWrap/>
            <w:vAlign w:val="bottom"/>
          </w:tcPr>
          <w:p w14:paraId="3B8AA7BD" w14:textId="5B0BC553" w:rsidR="004A7AF5" w:rsidRPr="00AE766A" w:rsidRDefault="00071EC2" w:rsidP="00AE766A">
            <w:pPr>
              <w:suppressAutoHyphens w:val="0"/>
              <w:spacing w:before="40" w:after="40" w:line="220" w:lineRule="exact"/>
              <w:ind w:right="113"/>
              <w:jc w:val="right"/>
              <w:rPr>
                <w:sz w:val="18"/>
              </w:rPr>
            </w:pPr>
            <w:r w:rsidRPr="00071EC2">
              <w:rPr>
                <w:sz w:val="18"/>
              </w:rPr>
              <w:t>940</w:t>
            </w:r>
            <w:r w:rsidR="007646E6">
              <w:rPr>
                <w:sz w:val="18"/>
              </w:rPr>
              <w:t>,</w:t>
            </w:r>
            <w:r w:rsidRPr="00071EC2">
              <w:rPr>
                <w:sz w:val="18"/>
              </w:rPr>
              <w:t>251</w:t>
            </w:r>
          </w:p>
        </w:tc>
        <w:tc>
          <w:tcPr>
            <w:tcW w:w="2835" w:type="dxa"/>
            <w:shd w:val="clear" w:color="auto" w:fill="auto"/>
            <w:noWrap/>
            <w:vAlign w:val="bottom"/>
          </w:tcPr>
          <w:p w14:paraId="5151D64D" w14:textId="5BAAB6A9" w:rsidR="004A7AF5" w:rsidRPr="00AE766A" w:rsidRDefault="00071EC2" w:rsidP="00AE766A">
            <w:pPr>
              <w:suppressAutoHyphens w:val="0"/>
              <w:spacing w:before="40" w:after="40" w:line="220" w:lineRule="exact"/>
              <w:ind w:right="113"/>
              <w:jc w:val="right"/>
              <w:rPr>
                <w:sz w:val="18"/>
              </w:rPr>
            </w:pPr>
            <w:r w:rsidRPr="00071EC2">
              <w:rPr>
                <w:sz w:val="18"/>
              </w:rPr>
              <w:t>4</w:t>
            </w:r>
            <w:r w:rsidR="003763D0">
              <w:rPr>
                <w:sz w:val="18"/>
              </w:rPr>
              <w:t>,</w:t>
            </w:r>
            <w:r w:rsidRPr="00071EC2">
              <w:rPr>
                <w:sz w:val="18"/>
              </w:rPr>
              <w:t>416</w:t>
            </w:r>
            <w:r w:rsidR="003763D0">
              <w:rPr>
                <w:sz w:val="18"/>
              </w:rPr>
              <w:t>,</w:t>
            </w:r>
            <w:r w:rsidRPr="00071EC2">
              <w:rPr>
                <w:sz w:val="18"/>
              </w:rPr>
              <w:t>981</w:t>
            </w:r>
          </w:p>
        </w:tc>
      </w:tr>
      <w:tr w:rsidR="00417499" w:rsidRPr="00AE766A" w14:paraId="50AAD1DC" w14:textId="77777777" w:rsidTr="007C7D64">
        <w:tc>
          <w:tcPr>
            <w:tcW w:w="1418" w:type="dxa"/>
            <w:shd w:val="clear" w:color="auto" w:fill="auto"/>
            <w:noWrap/>
          </w:tcPr>
          <w:p w14:paraId="4AFCCB01" w14:textId="14C37858" w:rsidR="00417499" w:rsidRPr="00AE766A" w:rsidRDefault="00417499" w:rsidP="00AE766A">
            <w:pPr>
              <w:suppressAutoHyphens w:val="0"/>
              <w:spacing w:before="40" w:after="40" w:line="220" w:lineRule="exact"/>
              <w:ind w:right="113"/>
              <w:rPr>
                <w:sz w:val="18"/>
              </w:rPr>
            </w:pPr>
            <w:r>
              <w:rPr>
                <w:sz w:val="18"/>
              </w:rPr>
              <w:t>2021</w:t>
            </w:r>
          </w:p>
        </w:tc>
        <w:tc>
          <w:tcPr>
            <w:tcW w:w="3117" w:type="dxa"/>
            <w:shd w:val="clear" w:color="auto" w:fill="auto"/>
            <w:noWrap/>
            <w:vAlign w:val="bottom"/>
          </w:tcPr>
          <w:p w14:paraId="5F04C126" w14:textId="3F2E54AD" w:rsidR="00417499" w:rsidRPr="00AE766A" w:rsidRDefault="00071EC2" w:rsidP="00AE766A">
            <w:pPr>
              <w:suppressAutoHyphens w:val="0"/>
              <w:spacing w:before="40" w:after="40" w:line="220" w:lineRule="exact"/>
              <w:ind w:right="113"/>
              <w:jc w:val="right"/>
              <w:rPr>
                <w:sz w:val="18"/>
              </w:rPr>
            </w:pPr>
            <w:r w:rsidRPr="00071EC2">
              <w:rPr>
                <w:sz w:val="18"/>
              </w:rPr>
              <w:t>938</w:t>
            </w:r>
            <w:r w:rsidR="007646E6">
              <w:rPr>
                <w:sz w:val="18"/>
              </w:rPr>
              <w:t>,</w:t>
            </w:r>
            <w:r w:rsidRPr="00071EC2">
              <w:rPr>
                <w:sz w:val="18"/>
              </w:rPr>
              <w:t>083</w:t>
            </w:r>
          </w:p>
        </w:tc>
        <w:tc>
          <w:tcPr>
            <w:tcW w:w="2835" w:type="dxa"/>
            <w:shd w:val="clear" w:color="auto" w:fill="auto"/>
            <w:noWrap/>
            <w:vAlign w:val="bottom"/>
          </w:tcPr>
          <w:p w14:paraId="5472BC33" w14:textId="33250935" w:rsidR="00417499" w:rsidRPr="00AE766A" w:rsidRDefault="00071EC2" w:rsidP="00AE766A">
            <w:pPr>
              <w:suppressAutoHyphens w:val="0"/>
              <w:spacing w:before="40" w:after="40" w:line="220" w:lineRule="exact"/>
              <w:ind w:right="113"/>
              <w:jc w:val="right"/>
              <w:rPr>
                <w:sz w:val="18"/>
              </w:rPr>
            </w:pPr>
            <w:r w:rsidRPr="00071EC2">
              <w:rPr>
                <w:sz w:val="18"/>
              </w:rPr>
              <w:t>4</w:t>
            </w:r>
            <w:r w:rsidR="003763D0">
              <w:rPr>
                <w:sz w:val="18"/>
              </w:rPr>
              <w:t>,</w:t>
            </w:r>
            <w:r w:rsidRPr="00071EC2">
              <w:rPr>
                <w:sz w:val="18"/>
              </w:rPr>
              <w:t>443</w:t>
            </w:r>
            <w:r w:rsidR="003763D0">
              <w:rPr>
                <w:sz w:val="18"/>
              </w:rPr>
              <w:t>,</w:t>
            </w:r>
            <w:r w:rsidRPr="00071EC2">
              <w:rPr>
                <w:sz w:val="18"/>
              </w:rPr>
              <w:t>243</w:t>
            </w:r>
          </w:p>
        </w:tc>
      </w:tr>
      <w:tr w:rsidR="00417499" w:rsidRPr="00AE766A" w14:paraId="1871F0AB" w14:textId="77777777" w:rsidTr="007C7D64">
        <w:tc>
          <w:tcPr>
            <w:tcW w:w="1418" w:type="dxa"/>
            <w:shd w:val="clear" w:color="auto" w:fill="auto"/>
            <w:noWrap/>
          </w:tcPr>
          <w:p w14:paraId="052B1D54" w14:textId="2713455E" w:rsidR="00417499" w:rsidRDefault="00417499" w:rsidP="00AE766A">
            <w:pPr>
              <w:suppressAutoHyphens w:val="0"/>
              <w:spacing w:before="40" w:after="40" w:line="220" w:lineRule="exact"/>
              <w:ind w:right="113"/>
              <w:rPr>
                <w:sz w:val="18"/>
              </w:rPr>
            </w:pPr>
            <w:r>
              <w:rPr>
                <w:sz w:val="18"/>
              </w:rPr>
              <w:t>2022</w:t>
            </w:r>
          </w:p>
        </w:tc>
        <w:tc>
          <w:tcPr>
            <w:tcW w:w="3117" w:type="dxa"/>
            <w:shd w:val="clear" w:color="auto" w:fill="auto"/>
            <w:noWrap/>
            <w:vAlign w:val="bottom"/>
          </w:tcPr>
          <w:p w14:paraId="6210D41D" w14:textId="2EDF0D66" w:rsidR="00417499" w:rsidRPr="00AE766A" w:rsidRDefault="00071EC2" w:rsidP="00AE766A">
            <w:pPr>
              <w:suppressAutoHyphens w:val="0"/>
              <w:spacing w:before="40" w:after="40" w:line="220" w:lineRule="exact"/>
              <w:ind w:right="113"/>
              <w:jc w:val="right"/>
              <w:rPr>
                <w:sz w:val="18"/>
              </w:rPr>
            </w:pPr>
            <w:r w:rsidRPr="00071EC2">
              <w:rPr>
                <w:sz w:val="18"/>
              </w:rPr>
              <w:t>933</w:t>
            </w:r>
            <w:r w:rsidR="007646E6">
              <w:rPr>
                <w:sz w:val="18"/>
              </w:rPr>
              <w:t>,</w:t>
            </w:r>
            <w:r w:rsidRPr="00071EC2">
              <w:rPr>
                <w:sz w:val="18"/>
              </w:rPr>
              <w:t>164</w:t>
            </w:r>
          </w:p>
        </w:tc>
        <w:tc>
          <w:tcPr>
            <w:tcW w:w="2835" w:type="dxa"/>
            <w:shd w:val="clear" w:color="auto" w:fill="auto"/>
            <w:noWrap/>
            <w:vAlign w:val="bottom"/>
          </w:tcPr>
          <w:p w14:paraId="3AA64A02" w14:textId="49DB03A7" w:rsidR="00417499" w:rsidRPr="00AE766A" w:rsidRDefault="00071EC2" w:rsidP="00AE766A">
            <w:pPr>
              <w:suppressAutoHyphens w:val="0"/>
              <w:spacing w:before="40" w:after="40" w:line="220" w:lineRule="exact"/>
              <w:ind w:right="113"/>
              <w:jc w:val="right"/>
              <w:rPr>
                <w:sz w:val="18"/>
              </w:rPr>
            </w:pPr>
            <w:r w:rsidRPr="00071EC2">
              <w:rPr>
                <w:sz w:val="18"/>
              </w:rPr>
              <w:tab/>
              <w:t>4</w:t>
            </w:r>
            <w:r w:rsidR="003763D0">
              <w:rPr>
                <w:sz w:val="18"/>
              </w:rPr>
              <w:t>,</w:t>
            </w:r>
            <w:r w:rsidRPr="00071EC2">
              <w:rPr>
                <w:sz w:val="18"/>
              </w:rPr>
              <w:t>485</w:t>
            </w:r>
            <w:r w:rsidR="003763D0">
              <w:rPr>
                <w:sz w:val="18"/>
              </w:rPr>
              <w:t>,</w:t>
            </w:r>
            <w:r w:rsidRPr="00071EC2">
              <w:rPr>
                <w:sz w:val="18"/>
              </w:rPr>
              <w:t>236</w:t>
            </w:r>
          </w:p>
        </w:tc>
      </w:tr>
      <w:tr w:rsidR="00417499" w:rsidRPr="00AE766A" w14:paraId="60C9AF19" w14:textId="77777777" w:rsidTr="007C7D64">
        <w:tc>
          <w:tcPr>
            <w:tcW w:w="1418" w:type="dxa"/>
            <w:shd w:val="clear" w:color="auto" w:fill="auto"/>
            <w:noWrap/>
          </w:tcPr>
          <w:p w14:paraId="32A3261C" w14:textId="68E4AD88" w:rsidR="00417499" w:rsidRDefault="00417499" w:rsidP="00AE766A">
            <w:pPr>
              <w:suppressAutoHyphens w:val="0"/>
              <w:spacing w:before="40" w:after="40" w:line="220" w:lineRule="exact"/>
              <w:ind w:right="113"/>
              <w:rPr>
                <w:sz w:val="18"/>
              </w:rPr>
            </w:pPr>
            <w:r>
              <w:rPr>
                <w:sz w:val="18"/>
              </w:rPr>
              <w:t>2023</w:t>
            </w:r>
          </w:p>
        </w:tc>
        <w:tc>
          <w:tcPr>
            <w:tcW w:w="3117" w:type="dxa"/>
            <w:shd w:val="clear" w:color="auto" w:fill="auto"/>
            <w:noWrap/>
            <w:vAlign w:val="bottom"/>
          </w:tcPr>
          <w:p w14:paraId="37F9CFD2" w14:textId="722804C4" w:rsidR="00417499" w:rsidRPr="00AE766A" w:rsidRDefault="00071EC2" w:rsidP="00AE766A">
            <w:pPr>
              <w:suppressAutoHyphens w:val="0"/>
              <w:spacing w:before="40" w:after="40" w:line="220" w:lineRule="exact"/>
              <w:ind w:right="113"/>
              <w:jc w:val="right"/>
              <w:rPr>
                <w:sz w:val="18"/>
              </w:rPr>
            </w:pPr>
            <w:r w:rsidRPr="00071EC2">
              <w:rPr>
                <w:sz w:val="18"/>
              </w:rPr>
              <w:t>928</w:t>
            </w:r>
            <w:r w:rsidR="007646E6">
              <w:rPr>
                <w:sz w:val="18"/>
              </w:rPr>
              <w:t>,</w:t>
            </w:r>
            <w:r w:rsidRPr="00071EC2">
              <w:rPr>
                <w:sz w:val="18"/>
              </w:rPr>
              <w:t>566</w:t>
            </w:r>
          </w:p>
        </w:tc>
        <w:tc>
          <w:tcPr>
            <w:tcW w:w="2835" w:type="dxa"/>
            <w:shd w:val="clear" w:color="auto" w:fill="auto"/>
            <w:noWrap/>
            <w:vAlign w:val="bottom"/>
          </w:tcPr>
          <w:p w14:paraId="05A6885B" w14:textId="6B9E12AA" w:rsidR="00417499" w:rsidRPr="00AE766A" w:rsidRDefault="00071EC2" w:rsidP="00AE766A">
            <w:pPr>
              <w:suppressAutoHyphens w:val="0"/>
              <w:spacing w:before="40" w:after="40" w:line="220" w:lineRule="exact"/>
              <w:ind w:right="113"/>
              <w:jc w:val="right"/>
              <w:rPr>
                <w:sz w:val="18"/>
              </w:rPr>
            </w:pPr>
            <w:r w:rsidRPr="00071EC2">
              <w:rPr>
                <w:sz w:val="18"/>
              </w:rPr>
              <w:t>4</w:t>
            </w:r>
            <w:r w:rsidR="003763D0">
              <w:rPr>
                <w:sz w:val="18"/>
              </w:rPr>
              <w:t>,</w:t>
            </w:r>
            <w:r w:rsidRPr="00071EC2">
              <w:rPr>
                <w:sz w:val="18"/>
              </w:rPr>
              <w:t>554</w:t>
            </w:r>
            <w:r w:rsidR="003763D0">
              <w:rPr>
                <w:sz w:val="18"/>
              </w:rPr>
              <w:t>,</w:t>
            </w:r>
            <w:r w:rsidRPr="00071EC2">
              <w:rPr>
                <w:sz w:val="18"/>
              </w:rPr>
              <w:t>562</w:t>
            </w:r>
          </w:p>
        </w:tc>
      </w:tr>
    </w:tbl>
    <w:p w14:paraId="05B505F0" w14:textId="77777777" w:rsidR="001A634F" w:rsidRDefault="001A634F" w:rsidP="001A634F">
      <w:pPr>
        <w:pStyle w:val="SingleTxtG"/>
        <w:spacing w:before="240" w:after="240"/>
      </w:pPr>
    </w:p>
    <w:p w14:paraId="01CF8320" w14:textId="1FFB45E4" w:rsidR="001A634F" w:rsidRDefault="004A7AF5" w:rsidP="001A634F">
      <w:pPr>
        <w:pStyle w:val="SingleTxtG"/>
        <w:spacing w:before="240" w:after="240"/>
      </w:pPr>
      <w:r w:rsidRPr="00F26AFB">
        <w:t>2.</w:t>
      </w:r>
      <w:r w:rsidRPr="00F26AFB">
        <w:tab/>
      </w:r>
      <w:r w:rsidR="00AF3223">
        <w:t>Concerning</w:t>
      </w:r>
      <w:r w:rsidRPr="00F26AFB">
        <w:t xml:space="preserve"> the </w:t>
      </w:r>
      <w:r w:rsidRPr="00133188">
        <w:rPr>
          <w:i/>
          <w:iCs/>
        </w:rPr>
        <w:t>dependency ratio</w:t>
      </w:r>
      <w:r w:rsidRPr="00F26AFB">
        <w:t xml:space="preserve">, approximately 18 per cent of the population was </w:t>
      </w:r>
      <w:r w:rsidR="0038639A">
        <w:t>under</w:t>
      </w:r>
      <w:r w:rsidR="0038639A" w:rsidRPr="00F26AFB">
        <w:t xml:space="preserve"> </w:t>
      </w:r>
      <w:r w:rsidRPr="00F26AFB">
        <w:t xml:space="preserve">the age of 15, while approximately 17 per cent was above the age of 65. 49.7 per cent of the population were </w:t>
      </w:r>
      <w:r w:rsidR="007A7457">
        <w:t>women</w:t>
      </w:r>
      <w:r w:rsidR="007A7457" w:rsidRPr="00F26AFB">
        <w:t xml:space="preserve"> </w:t>
      </w:r>
      <w:r w:rsidRPr="00F26AFB">
        <w:t>and 50.3 per cent were men.</w:t>
      </w:r>
    </w:p>
    <w:tbl>
      <w:tblPr>
        <w:tblW w:w="9355" w:type="dxa"/>
        <w:tblInd w:w="284" w:type="dxa"/>
        <w:tblCellMar>
          <w:left w:w="70" w:type="dxa"/>
          <w:right w:w="70" w:type="dxa"/>
        </w:tblCellMar>
        <w:tblLook w:val="04A0" w:firstRow="1" w:lastRow="0" w:firstColumn="1" w:lastColumn="0" w:noHBand="0" w:noVBand="1"/>
      </w:tblPr>
      <w:tblGrid>
        <w:gridCol w:w="579"/>
        <w:gridCol w:w="877"/>
        <w:gridCol w:w="877"/>
        <w:gridCol w:w="877"/>
        <w:gridCol w:w="877"/>
        <w:gridCol w:w="878"/>
        <w:gridCol w:w="878"/>
        <w:gridCol w:w="878"/>
        <w:gridCol w:w="878"/>
        <w:gridCol w:w="878"/>
        <w:gridCol w:w="878"/>
      </w:tblGrid>
      <w:tr w:rsidR="00E726DC" w:rsidRPr="00E726DC" w14:paraId="7C7E34A2" w14:textId="77777777" w:rsidTr="0054373E">
        <w:trPr>
          <w:trHeight w:val="277"/>
        </w:trPr>
        <w:tc>
          <w:tcPr>
            <w:tcW w:w="992" w:type="dxa"/>
            <w:vMerge w:val="restart"/>
            <w:tcBorders>
              <w:top w:val="single" w:sz="4" w:space="0" w:color="auto"/>
              <w:bottom w:val="single" w:sz="4" w:space="0" w:color="000000"/>
              <w:right w:val="nil"/>
            </w:tcBorders>
            <w:shd w:val="clear" w:color="auto" w:fill="auto"/>
            <w:vAlign w:val="bottom"/>
            <w:hideMark/>
          </w:tcPr>
          <w:p w14:paraId="1335B7E0" w14:textId="77777777" w:rsidR="00E726DC" w:rsidRPr="00E726DC" w:rsidRDefault="00E726DC" w:rsidP="00E726DC">
            <w:pPr>
              <w:suppressAutoHyphens w:val="0"/>
              <w:spacing w:line="240" w:lineRule="auto"/>
              <w:rPr>
                <w:color w:val="8764B8"/>
                <w:sz w:val="16"/>
                <w:szCs w:val="16"/>
                <w:lang w:eastAsia="nb-NO"/>
              </w:rPr>
            </w:pPr>
            <w:r w:rsidRPr="00E726DC">
              <w:rPr>
                <w:color w:val="8764B8"/>
                <w:sz w:val="16"/>
                <w:szCs w:val="16"/>
                <w:lang w:eastAsia="nb-NO"/>
              </w:rPr>
              <w:t> </w:t>
            </w:r>
          </w:p>
        </w:tc>
        <w:tc>
          <w:tcPr>
            <w:tcW w:w="1341" w:type="dxa"/>
            <w:gridSpan w:val="2"/>
            <w:tcBorders>
              <w:top w:val="single" w:sz="4" w:space="0" w:color="auto"/>
              <w:left w:val="nil"/>
              <w:bottom w:val="single" w:sz="4" w:space="0" w:color="auto"/>
              <w:right w:val="single" w:sz="12" w:space="0" w:color="FFFFFF"/>
            </w:tcBorders>
            <w:shd w:val="clear" w:color="auto" w:fill="auto"/>
            <w:vAlign w:val="bottom"/>
            <w:hideMark/>
          </w:tcPr>
          <w:p w14:paraId="0EDBD73B" w14:textId="77777777" w:rsidR="00E726DC" w:rsidRPr="00E726DC" w:rsidRDefault="00E726DC" w:rsidP="00E726DC">
            <w:pPr>
              <w:suppressAutoHyphens w:val="0"/>
              <w:spacing w:line="240" w:lineRule="auto"/>
              <w:rPr>
                <w:i/>
                <w:iCs/>
                <w:sz w:val="16"/>
                <w:szCs w:val="16"/>
                <w:lang w:val="nb-NO" w:eastAsia="nb-NO"/>
              </w:rPr>
            </w:pPr>
            <w:r w:rsidRPr="00E726DC">
              <w:rPr>
                <w:i/>
                <w:iCs/>
                <w:sz w:val="16"/>
                <w:szCs w:val="16"/>
                <w:lang w:val="nb-NO" w:eastAsia="nb-NO"/>
              </w:rPr>
              <w:t>2020</w:t>
            </w:r>
            <w:r w:rsidRPr="00E726DC">
              <w:rPr>
                <w:color w:val="8764B8"/>
                <w:sz w:val="16"/>
                <w:szCs w:val="16"/>
                <w:lang w:val="nb-NO" w:eastAsia="nb-NO"/>
              </w:rPr>
              <w:t> </w:t>
            </w:r>
          </w:p>
        </w:tc>
        <w:tc>
          <w:tcPr>
            <w:tcW w:w="1754" w:type="dxa"/>
            <w:gridSpan w:val="2"/>
            <w:tcBorders>
              <w:top w:val="single" w:sz="4" w:space="0" w:color="auto"/>
              <w:left w:val="nil"/>
              <w:bottom w:val="single" w:sz="4" w:space="0" w:color="auto"/>
              <w:right w:val="single" w:sz="12" w:space="0" w:color="FFFFFF"/>
            </w:tcBorders>
            <w:shd w:val="clear" w:color="auto" w:fill="auto"/>
            <w:vAlign w:val="bottom"/>
            <w:hideMark/>
          </w:tcPr>
          <w:p w14:paraId="22DCB785" w14:textId="77777777" w:rsidR="00E726DC" w:rsidRPr="00E726DC" w:rsidRDefault="00E726DC" w:rsidP="00E726DC">
            <w:pPr>
              <w:suppressAutoHyphens w:val="0"/>
              <w:spacing w:line="240" w:lineRule="auto"/>
              <w:rPr>
                <w:i/>
                <w:iCs/>
                <w:sz w:val="16"/>
                <w:szCs w:val="16"/>
                <w:lang w:val="nb-NO" w:eastAsia="nb-NO"/>
              </w:rPr>
            </w:pPr>
            <w:r w:rsidRPr="00E726DC">
              <w:rPr>
                <w:i/>
                <w:iCs/>
                <w:sz w:val="16"/>
                <w:szCs w:val="16"/>
                <w:lang w:val="nb-NO" w:eastAsia="nb-NO"/>
              </w:rPr>
              <w:t>2021</w:t>
            </w:r>
            <w:r w:rsidRPr="00E726DC">
              <w:rPr>
                <w:color w:val="8764B8"/>
                <w:sz w:val="16"/>
                <w:szCs w:val="16"/>
                <w:lang w:val="nb-NO" w:eastAsia="nb-NO"/>
              </w:rPr>
              <w:t> </w:t>
            </w:r>
          </w:p>
        </w:tc>
        <w:tc>
          <w:tcPr>
            <w:tcW w:w="1756" w:type="dxa"/>
            <w:gridSpan w:val="2"/>
            <w:tcBorders>
              <w:top w:val="single" w:sz="4" w:space="0" w:color="auto"/>
              <w:left w:val="nil"/>
              <w:bottom w:val="single" w:sz="4" w:space="0" w:color="auto"/>
              <w:right w:val="single" w:sz="12" w:space="0" w:color="FFFFFF"/>
            </w:tcBorders>
            <w:shd w:val="clear" w:color="auto" w:fill="auto"/>
            <w:vAlign w:val="bottom"/>
            <w:hideMark/>
          </w:tcPr>
          <w:p w14:paraId="08792EEE" w14:textId="77777777" w:rsidR="00E726DC" w:rsidRPr="00E726DC" w:rsidRDefault="00E726DC" w:rsidP="00E726DC">
            <w:pPr>
              <w:suppressAutoHyphens w:val="0"/>
              <w:spacing w:line="240" w:lineRule="auto"/>
              <w:rPr>
                <w:i/>
                <w:iCs/>
                <w:sz w:val="16"/>
                <w:szCs w:val="16"/>
                <w:lang w:val="nb-NO" w:eastAsia="nb-NO"/>
              </w:rPr>
            </w:pPr>
            <w:r w:rsidRPr="00E726DC">
              <w:rPr>
                <w:i/>
                <w:iCs/>
                <w:sz w:val="16"/>
                <w:szCs w:val="16"/>
                <w:lang w:val="nb-NO" w:eastAsia="nb-NO"/>
              </w:rPr>
              <w:t>2022</w:t>
            </w:r>
            <w:r w:rsidRPr="00E726DC">
              <w:rPr>
                <w:color w:val="8764B8"/>
                <w:sz w:val="16"/>
                <w:szCs w:val="16"/>
                <w:lang w:val="nb-NO" w:eastAsia="nb-NO"/>
              </w:rPr>
              <w:t> </w:t>
            </w:r>
          </w:p>
        </w:tc>
        <w:tc>
          <w:tcPr>
            <w:tcW w:w="1756" w:type="dxa"/>
            <w:gridSpan w:val="2"/>
            <w:tcBorders>
              <w:top w:val="single" w:sz="4" w:space="0" w:color="auto"/>
              <w:left w:val="nil"/>
              <w:bottom w:val="single" w:sz="4" w:space="0" w:color="auto"/>
              <w:right w:val="single" w:sz="12" w:space="0" w:color="FFFFFF"/>
            </w:tcBorders>
            <w:shd w:val="clear" w:color="auto" w:fill="auto"/>
            <w:vAlign w:val="bottom"/>
            <w:hideMark/>
          </w:tcPr>
          <w:p w14:paraId="2C0A0A1F" w14:textId="77777777" w:rsidR="00E726DC" w:rsidRPr="00E726DC" w:rsidRDefault="00E726DC" w:rsidP="00E726DC">
            <w:pPr>
              <w:suppressAutoHyphens w:val="0"/>
              <w:spacing w:line="240" w:lineRule="auto"/>
              <w:rPr>
                <w:i/>
                <w:iCs/>
                <w:sz w:val="16"/>
                <w:szCs w:val="16"/>
                <w:lang w:val="nb-NO" w:eastAsia="nb-NO"/>
              </w:rPr>
            </w:pPr>
            <w:r w:rsidRPr="00E726DC">
              <w:rPr>
                <w:i/>
                <w:iCs/>
                <w:sz w:val="16"/>
                <w:szCs w:val="16"/>
                <w:lang w:val="nb-NO" w:eastAsia="nb-NO"/>
              </w:rPr>
              <w:t>2023</w:t>
            </w:r>
            <w:r w:rsidRPr="00E726DC">
              <w:rPr>
                <w:color w:val="8764B8"/>
                <w:sz w:val="16"/>
                <w:szCs w:val="16"/>
                <w:lang w:val="nb-NO" w:eastAsia="nb-NO"/>
              </w:rPr>
              <w:t> </w:t>
            </w:r>
          </w:p>
        </w:tc>
        <w:tc>
          <w:tcPr>
            <w:tcW w:w="1756" w:type="dxa"/>
            <w:gridSpan w:val="2"/>
            <w:tcBorders>
              <w:top w:val="single" w:sz="4" w:space="0" w:color="auto"/>
              <w:left w:val="nil"/>
              <w:bottom w:val="single" w:sz="4" w:space="0" w:color="auto"/>
            </w:tcBorders>
            <w:shd w:val="clear" w:color="auto" w:fill="auto"/>
            <w:vAlign w:val="bottom"/>
            <w:hideMark/>
          </w:tcPr>
          <w:p w14:paraId="183320CE" w14:textId="77777777" w:rsidR="00E726DC" w:rsidRPr="00E726DC" w:rsidRDefault="00E726DC" w:rsidP="00E726DC">
            <w:pPr>
              <w:suppressAutoHyphens w:val="0"/>
              <w:spacing w:line="240" w:lineRule="auto"/>
              <w:rPr>
                <w:i/>
                <w:iCs/>
                <w:sz w:val="16"/>
                <w:szCs w:val="16"/>
                <w:lang w:val="nb-NO" w:eastAsia="nb-NO"/>
              </w:rPr>
            </w:pPr>
            <w:r w:rsidRPr="00E726DC">
              <w:rPr>
                <w:i/>
                <w:iCs/>
                <w:sz w:val="16"/>
                <w:szCs w:val="16"/>
                <w:lang w:val="nb-NO" w:eastAsia="nb-NO"/>
              </w:rPr>
              <w:t>2024</w:t>
            </w:r>
            <w:r w:rsidRPr="00E726DC">
              <w:rPr>
                <w:color w:val="8764B8"/>
                <w:sz w:val="16"/>
                <w:szCs w:val="16"/>
                <w:lang w:val="nb-NO" w:eastAsia="nb-NO"/>
              </w:rPr>
              <w:t> </w:t>
            </w:r>
          </w:p>
        </w:tc>
      </w:tr>
      <w:tr w:rsidR="00E726DC" w:rsidRPr="00E726DC" w14:paraId="686413C1" w14:textId="77777777" w:rsidTr="0054373E">
        <w:trPr>
          <w:trHeight w:val="277"/>
        </w:trPr>
        <w:tc>
          <w:tcPr>
            <w:tcW w:w="992" w:type="dxa"/>
            <w:vMerge/>
            <w:tcBorders>
              <w:top w:val="single" w:sz="4" w:space="0" w:color="000000"/>
              <w:bottom w:val="single" w:sz="4" w:space="0" w:color="000000"/>
              <w:right w:val="nil"/>
            </w:tcBorders>
            <w:vAlign w:val="center"/>
            <w:hideMark/>
          </w:tcPr>
          <w:p w14:paraId="10B614BA" w14:textId="77777777" w:rsidR="00E726DC" w:rsidRPr="00E726DC" w:rsidRDefault="00E726DC" w:rsidP="00E726DC">
            <w:pPr>
              <w:suppressAutoHyphens w:val="0"/>
              <w:spacing w:line="240" w:lineRule="auto"/>
              <w:rPr>
                <w:color w:val="8764B8"/>
                <w:sz w:val="16"/>
                <w:szCs w:val="16"/>
                <w:lang w:val="nb-NO" w:eastAsia="nb-NO"/>
              </w:rPr>
            </w:pPr>
          </w:p>
        </w:tc>
        <w:tc>
          <w:tcPr>
            <w:tcW w:w="464" w:type="dxa"/>
            <w:tcBorders>
              <w:top w:val="nil"/>
              <w:left w:val="nil"/>
              <w:bottom w:val="single" w:sz="12" w:space="0" w:color="auto"/>
              <w:right w:val="nil"/>
            </w:tcBorders>
            <w:shd w:val="clear" w:color="auto" w:fill="auto"/>
            <w:vAlign w:val="bottom"/>
            <w:hideMark/>
          </w:tcPr>
          <w:p w14:paraId="3445F05F" w14:textId="77777777" w:rsidR="00E726DC" w:rsidRPr="00E726DC" w:rsidRDefault="00E726DC" w:rsidP="00E726DC">
            <w:pPr>
              <w:suppressAutoHyphens w:val="0"/>
              <w:spacing w:line="240" w:lineRule="auto"/>
              <w:rPr>
                <w:i/>
                <w:iCs/>
                <w:sz w:val="16"/>
                <w:szCs w:val="16"/>
                <w:lang w:val="nb-NO" w:eastAsia="nb-NO"/>
              </w:rPr>
            </w:pPr>
            <w:r w:rsidRPr="00E726DC">
              <w:rPr>
                <w:i/>
                <w:iCs/>
                <w:sz w:val="16"/>
                <w:szCs w:val="16"/>
                <w:lang w:val="nb-NO" w:eastAsia="nb-NO"/>
              </w:rPr>
              <w:t>Men</w:t>
            </w:r>
            <w:r w:rsidRPr="00E726DC">
              <w:rPr>
                <w:color w:val="8764B8"/>
                <w:sz w:val="16"/>
                <w:szCs w:val="16"/>
                <w:lang w:val="nb-NO" w:eastAsia="nb-NO"/>
              </w:rPr>
              <w:t> </w:t>
            </w:r>
          </w:p>
        </w:tc>
        <w:tc>
          <w:tcPr>
            <w:tcW w:w="877" w:type="dxa"/>
            <w:tcBorders>
              <w:top w:val="nil"/>
              <w:left w:val="nil"/>
              <w:bottom w:val="single" w:sz="12" w:space="0" w:color="auto"/>
              <w:right w:val="single" w:sz="12" w:space="0" w:color="FFFFFF"/>
            </w:tcBorders>
            <w:shd w:val="clear" w:color="auto" w:fill="auto"/>
            <w:vAlign w:val="bottom"/>
            <w:hideMark/>
          </w:tcPr>
          <w:p w14:paraId="7A234D51" w14:textId="77777777" w:rsidR="00E726DC" w:rsidRPr="00E726DC" w:rsidRDefault="00E726DC" w:rsidP="00E726DC">
            <w:pPr>
              <w:suppressAutoHyphens w:val="0"/>
              <w:spacing w:line="240" w:lineRule="auto"/>
              <w:rPr>
                <w:i/>
                <w:iCs/>
                <w:sz w:val="16"/>
                <w:szCs w:val="16"/>
                <w:lang w:val="nb-NO" w:eastAsia="nb-NO"/>
              </w:rPr>
            </w:pPr>
            <w:r w:rsidRPr="00E726DC">
              <w:rPr>
                <w:i/>
                <w:iCs/>
                <w:sz w:val="16"/>
                <w:szCs w:val="16"/>
                <w:lang w:val="nb-NO" w:eastAsia="nb-NO"/>
              </w:rPr>
              <w:t>Women</w:t>
            </w:r>
            <w:r w:rsidRPr="00E726DC">
              <w:rPr>
                <w:color w:val="8764B8"/>
                <w:sz w:val="16"/>
                <w:szCs w:val="16"/>
                <w:lang w:val="nb-NO" w:eastAsia="nb-NO"/>
              </w:rPr>
              <w:t> </w:t>
            </w:r>
          </w:p>
        </w:tc>
        <w:tc>
          <w:tcPr>
            <w:tcW w:w="877" w:type="dxa"/>
            <w:tcBorders>
              <w:top w:val="nil"/>
              <w:left w:val="nil"/>
              <w:bottom w:val="single" w:sz="12" w:space="0" w:color="auto"/>
              <w:right w:val="nil"/>
            </w:tcBorders>
            <w:shd w:val="clear" w:color="auto" w:fill="auto"/>
            <w:vAlign w:val="bottom"/>
            <w:hideMark/>
          </w:tcPr>
          <w:p w14:paraId="375A1057" w14:textId="77777777" w:rsidR="00E726DC" w:rsidRPr="00E726DC" w:rsidRDefault="00E726DC" w:rsidP="00E726DC">
            <w:pPr>
              <w:suppressAutoHyphens w:val="0"/>
              <w:spacing w:line="240" w:lineRule="auto"/>
              <w:rPr>
                <w:i/>
                <w:iCs/>
                <w:sz w:val="16"/>
                <w:szCs w:val="16"/>
                <w:lang w:val="nb-NO" w:eastAsia="nb-NO"/>
              </w:rPr>
            </w:pPr>
            <w:r w:rsidRPr="00E726DC">
              <w:rPr>
                <w:i/>
                <w:iCs/>
                <w:sz w:val="16"/>
                <w:szCs w:val="16"/>
                <w:lang w:val="nb-NO" w:eastAsia="nb-NO"/>
              </w:rPr>
              <w:t>Men</w:t>
            </w:r>
            <w:r w:rsidRPr="00E726DC">
              <w:rPr>
                <w:color w:val="8764B8"/>
                <w:sz w:val="16"/>
                <w:szCs w:val="16"/>
                <w:lang w:val="nb-NO" w:eastAsia="nb-NO"/>
              </w:rPr>
              <w:t> </w:t>
            </w:r>
          </w:p>
        </w:tc>
        <w:tc>
          <w:tcPr>
            <w:tcW w:w="877" w:type="dxa"/>
            <w:tcBorders>
              <w:top w:val="nil"/>
              <w:left w:val="nil"/>
              <w:bottom w:val="single" w:sz="12" w:space="0" w:color="auto"/>
              <w:right w:val="single" w:sz="12" w:space="0" w:color="FFFFFF"/>
            </w:tcBorders>
            <w:shd w:val="clear" w:color="auto" w:fill="auto"/>
            <w:vAlign w:val="bottom"/>
            <w:hideMark/>
          </w:tcPr>
          <w:p w14:paraId="1531B373" w14:textId="77777777" w:rsidR="00E726DC" w:rsidRPr="00E726DC" w:rsidRDefault="00E726DC" w:rsidP="00E726DC">
            <w:pPr>
              <w:suppressAutoHyphens w:val="0"/>
              <w:spacing w:line="240" w:lineRule="auto"/>
              <w:rPr>
                <w:i/>
                <w:iCs/>
                <w:sz w:val="16"/>
                <w:szCs w:val="16"/>
                <w:lang w:val="nb-NO" w:eastAsia="nb-NO"/>
              </w:rPr>
            </w:pPr>
            <w:r w:rsidRPr="00E726DC">
              <w:rPr>
                <w:i/>
                <w:iCs/>
                <w:sz w:val="16"/>
                <w:szCs w:val="16"/>
                <w:lang w:val="nb-NO" w:eastAsia="nb-NO"/>
              </w:rPr>
              <w:t>Women</w:t>
            </w:r>
            <w:r w:rsidRPr="00E726DC">
              <w:rPr>
                <w:color w:val="8764B8"/>
                <w:sz w:val="16"/>
                <w:szCs w:val="16"/>
                <w:lang w:val="nb-NO" w:eastAsia="nb-NO"/>
              </w:rPr>
              <w:t> </w:t>
            </w:r>
          </w:p>
        </w:tc>
        <w:tc>
          <w:tcPr>
            <w:tcW w:w="878" w:type="dxa"/>
            <w:tcBorders>
              <w:top w:val="nil"/>
              <w:left w:val="nil"/>
              <w:bottom w:val="single" w:sz="12" w:space="0" w:color="auto"/>
              <w:right w:val="single" w:sz="12" w:space="0" w:color="FFFFFF"/>
            </w:tcBorders>
            <w:shd w:val="clear" w:color="auto" w:fill="auto"/>
            <w:vAlign w:val="bottom"/>
            <w:hideMark/>
          </w:tcPr>
          <w:p w14:paraId="2EBDEE16" w14:textId="77777777" w:rsidR="00E726DC" w:rsidRPr="00E726DC" w:rsidRDefault="00E726DC" w:rsidP="00E726DC">
            <w:pPr>
              <w:suppressAutoHyphens w:val="0"/>
              <w:spacing w:line="240" w:lineRule="auto"/>
              <w:rPr>
                <w:i/>
                <w:iCs/>
                <w:sz w:val="16"/>
                <w:szCs w:val="16"/>
                <w:lang w:val="nb-NO" w:eastAsia="nb-NO"/>
              </w:rPr>
            </w:pPr>
            <w:r w:rsidRPr="00E726DC">
              <w:rPr>
                <w:i/>
                <w:iCs/>
                <w:sz w:val="16"/>
                <w:szCs w:val="16"/>
                <w:lang w:val="nb-NO" w:eastAsia="nb-NO"/>
              </w:rPr>
              <w:t>Men</w:t>
            </w:r>
            <w:r w:rsidRPr="00E726DC">
              <w:rPr>
                <w:color w:val="8764B8"/>
                <w:sz w:val="16"/>
                <w:szCs w:val="16"/>
                <w:lang w:val="nb-NO" w:eastAsia="nb-NO"/>
              </w:rPr>
              <w:t> </w:t>
            </w:r>
          </w:p>
        </w:tc>
        <w:tc>
          <w:tcPr>
            <w:tcW w:w="878" w:type="dxa"/>
            <w:tcBorders>
              <w:top w:val="nil"/>
              <w:left w:val="nil"/>
              <w:bottom w:val="single" w:sz="12" w:space="0" w:color="auto"/>
              <w:right w:val="single" w:sz="12" w:space="0" w:color="FFFFFF"/>
            </w:tcBorders>
            <w:shd w:val="clear" w:color="auto" w:fill="auto"/>
            <w:vAlign w:val="bottom"/>
            <w:hideMark/>
          </w:tcPr>
          <w:p w14:paraId="47639B62" w14:textId="77777777" w:rsidR="00E726DC" w:rsidRPr="00E726DC" w:rsidRDefault="00E726DC" w:rsidP="00E726DC">
            <w:pPr>
              <w:suppressAutoHyphens w:val="0"/>
              <w:spacing w:line="240" w:lineRule="auto"/>
              <w:rPr>
                <w:i/>
                <w:iCs/>
                <w:sz w:val="16"/>
                <w:szCs w:val="16"/>
                <w:lang w:val="nb-NO" w:eastAsia="nb-NO"/>
              </w:rPr>
            </w:pPr>
            <w:r w:rsidRPr="00E726DC">
              <w:rPr>
                <w:i/>
                <w:iCs/>
                <w:sz w:val="16"/>
                <w:szCs w:val="16"/>
                <w:lang w:val="nb-NO" w:eastAsia="nb-NO"/>
              </w:rPr>
              <w:t>Women</w:t>
            </w:r>
            <w:r w:rsidRPr="00E726DC">
              <w:rPr>
                <w:color w:val="8764B8"/>
                <w:sz w:val="16"/>
                <w:szCs w:val="16"/>
                <w:lang w:val="nb-NO" w:eastAsia="nb-NO"/>
              </w:rPr>
              <w:t> </w:t>
            </w:r>
          </w:p>
        </w:tc>
        <w:tc>
          <w:tcPr>
            <w:tcW w:w="878" w:type="dxa"/>
            <w:tcBorders>
              <w:top w:val="nil"/>
              <w:left w:val="nil"/>
              <w:bottom w:val="single" w:sz="12" w:space="0" w:color="auto"/>
              <w:right w:val="single" w:sz="12" w:space="0" w:color="FFFFFF"/>
            </w:tcBorders>
            <w:shd w:val="clear" w:color="auto" w:fill="auto"/>
            <w:vAlign w:val="bottom"/>
            <w:hideMark/>
          </w:tcPr>
          <w:p w14:paraId="534CCCD3" w14:textId="77777777" w:rsidR="00E726DC" w:rsidRPr="00E726DC" w:rsidRDefault="00E726DC" w:rsidP="00E726DC">
            <w:pPr>
              <w:suppressAutoHyphens w:val="0"/>
              <w:spacing w:line="240" w:lineRule="auto"/>
              <w:rPr>
                <w:i/>
                <w:iCs/>
                <w:sz w:val="16"/>
                <w:szCs w:val="16"/>
                <w:lang w:val="nb-NO" w:eastAsia="nb-NO"/>
              </w:rPr>
            </w:pPr>
            <w:r w:rsidRPr="00E726DC">
              <w:rPr>
                <w:i/>
                <w:iCs/>
                <w:sz w:val="16"/>
                <w:szCs w:val="16"/>
                <w:lang w:val="nb-NO" w:eastAsia="nb-NO"/>
              </w:rPr>
              <w:t>Men</w:t>
            </w:r>
            <w:r w:rsidRPr="00E726DC">
              <w:rPr>
                <w:color w:val="8764B8"/>
                <w:sz w:val="16"/>
                <w:szCs w:val="16"/>
                <w:lang w:val="nb-NO" w:eastAsia="nb-NO"/>
              </w:rPr>
              <w:t> </w:t>
            </w:r>
          </w:p>
        </w:tc>
        <w:tc>
          <w:tcPr>
            <w:tcW w:w="878" w:type="dxa"/>
            <w:tcBorders>
              <w:top w:val="nil"/>
              <w:left w:val="nil"/>
              <w:bottom w:val="single" w:sz="12" w:space="0" w:color="auto"/>
              <w:right w:val="single" w:sz="12" w:space="0" w:color="FFFFFF"/>
            </w:tcBorders>
            <w:shd w:val="clear" w:color="auto" w:fill="auto"/>
            <w:vAlign w:val="bottom"/>
            <w:hideMark/>
          </w:tcPr>
          <w:p w14:paraId="445AACC5" w14:textId="77777777" w:rsidR="00E726DC" w:rsidRPr="00E726DC" w:rsidRDefault="00E726DC" w:rsidP="00E726DC">
            <w:pPr>
              <w:suppressAutoHyphens w:val="0"/>
              <w:spacing w:line="240" w:lineRule="auto"/>
              <w:rPr>
                <w:i/>
                <w:iCs/>
                <w:sz w:val="16"/>
                <w:szCs w:val="16"/>
                <w:lang w:val="nb-NO" w:eastAsia="nb-NO"/>
              </w:rPr>
            </w:pPr>
            <w:r w:rsidRPr="00E726DC">
              <w:rPr>
                <w:i/>
                <w:iCs/>
                <w:sz w:val="16"/>
                <w:szCs w:val="16"/>
                <w:lang w:val="nb-NO" w:eastAsia="nb-NO"/>
              </w:rPr>
              <w:t>Women</w:t>
            </w:r>
            <w:r w:rsidRPr="00E726DC">
              <w:rPr>
                <w:color w:val="8764B8"/>
                <w:sz w:val="16"/>
                <w:szCs w:val="16"/>
                <w:lang w:val="nb-NO" w:eastAsia="nb-NO"/>
              </w:rPr>
              <w:t> </w:t>
            </w:r>
          </w:p>
        </w:tc>
        <w:tc>
          <w:tcPr>
            <w:tcW w:w="878" w:type="dxa"/>
            <w:tcBorders>
              <w:top w:val="nil"/>
              <w:left w:val="nil"/>
              <w:bottom w:val="single" w:sz="12" w:space="0" w:color="auto"/>
              <w:right w:val="nil"/>
            </w:tcBorders>
            <w:shd w:val="clear" w:color="auto" w:fill="auto"/>
            <w:vAlign w:val="bottom"/>
            <w:hideMark/>
          </w:tcPr>
          <w:p w14:paraId="65A2CD8B" w14:textId="77777777" w:rsidR="00E726DC" w:rsidRPr="00E726DC" w:rsidRDefault="00E726DC" w:rsidP="00E726DC">
            <w:pPr>
              <w:suppressAutoHyphens w:val="0"/>
              <w:spacing w:line="240" w:lineRule="auto"/>
              <w:rPr>
                <w:i/>
                <w:iCs/>
                <w:sz w:val="16"/>
                <w:szCs w:val="16"/>
                <w:lang w:val="nb-NO" w:eastAsia="nb-NO"/>
              </w:rPr>
            </w:pPr>
            <w:r w:rsidRPr="00E726DC">
              <w:rPr>
                <w:i/>
                <w:iCs/>
                <w:sz w:val="16"/>
                <w:szCs w:val="16"/>
                <w:lang w:val="nb-NO" w:eastAsia="nb-NO"/>
              </w:rPr>
              <w:t>Men</w:t>
            </w:r>
            <w:r w:rsidRPr="00E726DC">
              <w:rPr>
                <w:color w:val="8764B8"/>
                <w:sz w:val="16"/>
                <w:szCs w:val="16"/>
                <w:lang w:val="nb-NO" w:eastAsia="nb-NO"/>
              </w:rPr>
              <w:t> </w:t>
            </w:r>
          </w:p>
        </w:tc>
        <w:tc>
          <w:tcPr>
            <w:tcW w:w="878" w:type="dxa"/>
            <w:tcBorders>
              <w:top w:val="nil"/>
              <w:left w:val="nil"/>
              <w:bottom w:val="single" w:sz="12" w:space="0" w:color="auto"/>
            </w:tcBorders>
            <w:shd w:val="clear" w:color="auto" w:fill="auto"/>
            <w:vAlign w:val="bottom"/>
            <w:hideMark/>
          </w:tcPr>
          <w:p w14:paraId="31B42E61" w14:textId="77777777" w:rsidR="00E726DC" w:rsidRPr="00E726DC" w:rsidRDefault="00E726DC" w:rsidP="00E726DC">
            <w:pPr>
              <w:suppressAutoHyphens w:val="0"/>
              <w:spacing w:line="240" w:lineRule="auto"/>
              <w:rPr>
                <w:i/>
                <w:iCs/>
                <w:sz w:val="16"/>
                <w:szCs w:val="16"/>
                <w:lang w:val="nb-NO" w:eastAsia="nb-NO"/>
              </w:rPr>
            </w:pPr>
            <w:r w:rsidRPr="00E726DC">
              <w:rPr>
                <w:i/>
                <w:iCs/>
                <w:sz w:val="16"/>
                <w:szCs w:val="16"/>
                <w:lang w:val="nb-NO" w:eastAsia="nb-NO"/>
              </w:rPr>
              <w:t>Women</w:t>
            </w:r>
            <w:r w:rsidRPr="00E726DC">
              <w:rPr>
                <w:color w:val="8764B8"/>
                <w:sz w:val="16"/>
                <w:szCs w:val="16"/>
                <w:lang w:val="nb-NO" w:eastAsia="nb-NO"/>
              </w:rPr>
              <w:t> </w:t>
            </w:r>
          </w:p>
        </w:tc>
      </w:tr>
      <w:tr w:rsidR="00E726DC" w:rsidRPr="00E726DC" w14:paraId="0CA4D10F" w14:textId="77777777" w:rsidTr="0054373E">
        <w:trPr>
          <w:trHeight w:val="277"/>
        </w:trPr>
        <w:tc>
          <w:tcPr>
            <w:tcW w:w="992" w:type="dxa"/>
            <w:tcBorders>
              <w:top w:val="single" w:sz="12" w:space="0" w:color="auto"/>
              <w:bottom w:val="single" w:sz="4" w:space="0" w:color="auto"/>
              <w:right w:val="nil"/>
            </w:tcBorders>
            <w:shd w:val="clear" w:color="auto" w:fill="auto"/>
            <w:vAlign w:val="bottom"/>
            <w:hideMark/>
          </w:tcPr>
          <w:p w14:paraId="6256CF1E" w14:textId="77777777" w:rsidR="00E726DC" w:rsidRPr="00E726DC" w:rsidRDefault="00E726DC" w:rsidP="00E726DC">
            <w:pPr>
              <w:suppressAutoHyphens w:val="0"/>
              <w:spacing w:line="240" w:lineRule="auto"/>
              <w:rPr>
                <w:b/>
                <w:bCs/>
                <w:sz w:val="18"/>
                <w:szCs w:val="18"/>
                <w:lang w:val="nb-NO" w:eastAsia="nb-NO"/>
              </w:rPr>
            </w:pPr>
            <w:r w:rsidRPr="00E726DC">
              <w:rPr>
                <w:b/>
                <w:bCs/>
                <w:sz w:val="18"/>
                <w:szCs w:val="18"/>
                <w:lang w:val="nb-NO" w:eastAsia="nb-NO"/>
              </w:rPr>
              <w:t>Total</w:t>
            </w:r>
            <w:r w:rsidRPr="00E726DC">
              <w:rPr>
                <w:color w:val="8764B8"/>
                <w:sz w:val="18"/>
                <w:szCs w:val="18"/>
                <w:lang w:val="nb-NO" w:eastAsia="nb-NO"/>
              </w:rPr>
              <w:t> </w:t>
            </w:r>
          </w:p>
        </w:tc>
        <w:tc>
          <w:tcPr>
            <w:tcW w:w="464" w:type="dxa"/>
            <w:tcBorders>
              <w:top w:val="nil"/>
              <w:left w:val="nil"/>
              <w:bottom w:val="single" w:sz="4" w:space="0" w:color="auto"/>
              <w:right w:val="nil"/>
            </w:tcBorders>
            <w:shd w:val="clear" w:color="auto" w:fill="auto"/>
            <w:vAlign w:val="bottom"/>
            <w:hideMark/>
          </w:tcPr>
          <w:p w14:paraId="3754A357" w14:textId="6A027B61" w:rsidR="00E726DC" w:rsidRPr="00E726DC" w:rsidRDefault="00E726DC" w:rsidP="00E726DC">
            <w:pPr>
              <w:suppressAutoHyphens w:val="0"/>
              <w:spacing w:line="240" w:lineRule="auto"/>
              <w:rPr>
                <w:b/>
                <w:bCs/>
                <w:sz w:val="18"/>
                <w:szCs w:val="18"/>
                <w:lang w:val="nb-NO" w:eastAsia="nb-NO"/>
              </w:rPr>
            </w:pPr>
            <w:r w:rsidRPr="00E726DC">
              <w:rPr>
                <w:b/>
                <w:bCs/>
                <w:sz w:val="18"/>
                <w:szCs w:val="18"/>
                <w:lang w:val="nb-NO" w:eastAsia="nb-NO"/>
              </w:rPr>
              <w:t>2</w:t>
            </w:r>
            <w:r w:rsidR="00885139">
              <w:rPr>
                <w:b/>
                <w:bCs/>
                <w:sz w:val="18"/>
                <w:szCs w:val="18"/>
                <w:lang w:val="nb-NO" w:eastAsia="nb-NO"/>
              </w:rPr>
              <w:t>,</w:t>
            </w:r>
            <w:r w:rsidRPr="00E726DC">
              <w:rPr>
                <w:b/>
                <w:bCs/>
                <w:sz w:val="18"/>
                <w:szCs w:val="18"/>
                <w:lang w:val="nb-NO" w:eastAsia="nb-NO"/>
              </w:rPr>
              <w:t>706</w:t>
            </w:r>
            <w:r w:rsidR="00885139">
              <w:rPr>
                <w:b/>
                <w:bCs/>
                <w:sz w:val="18"/>
                <w:szCs w:val="18"/>
                <w:lang w:val="nb-NO" w:eastAsia="nb-NO"/>
              </w:rPr>
              <w:t>,</w:t>
            </w:r>
            <w:r w:rsidRPr="00E726DC">
              <w:rPr>
                <w:b/>
                <w:bCs/>
                <w:sz w:val="18"/>
                <w:szCs w:val="18"/>
                <w:lang w:val="nb-NO" w:eastAsia="nb-NO"/>
              </w:rPr>
              <w:t>562</w:t>
            </w:r>
            <w:r w:rsidRPr="00E726DC">
              <w:rPr>
                <w:color w:val="8764B8"/>
                <w:sz w:val="18"/>
                <w:szCs w:val="18"/>
                <w:lang w:val="nb-NO" w:eastAsia="nb-NO"/>
              </w:rPr>
              <w:t> </w:t>
            </w:r>
          </w:p>
        </w:tc>
        <w:tc>
          <w:tcPr>
            <w:tcW w:w="877" w:type="dxa"/>
            <w:tcBorders>
              <w:top w:val="nil"/>
              <w:left w:val="nil"/>
              <w:bottom w:val="single" w:sz="4" w:space="0" w:color="auto"/>
              <w:right w:val="nil"/>
            </w:tcBorders>
            <w:shd w:val="clear" w:color="auto" w:fill="auto"/>
            <w:vAlign w:val="bottom"/>
            <w:hideMark/>
          </w:tcPr>
          <w:p w14:paraId="450B1A98" w14:textId="5F005BFD" w:rsidR="00E726DC" w:rsidRPr="00E726DC" w:rsidRDefault="00E726DC" w:rsidP="00E726DC">
            <w:pPr>
              <w:suppressAutoHyphens w:val="0"/>
              <w:spacing w:line="240" w:lineRule="auto"/>
              <w:rPr>
                <w:b/>
                <w:bCs/>
                <w:sz w:val="18"/>
                <w:szCs w:val="18"/>
                <w:lang w:val="nb-NO" w:eastAsia="nb-NO"/>
              </w:rPr>
            </w:pPr>
            <w:r w:rsidRPr="00E726DC">
              <w:rPr>
                <w:b/>
                <w:bCs/>
                <w:sz w:val="18"/>
                <w:szCs w:val="18"/>
                <w:lang w:val="nb-NO" w:eastAsia="nb-NO"/>
              </w:rPr>
              <w:t>2</w:t>
            </w:r>
            <w:r w:rsidR="00885139">
              <w:rPr>
                <w:b/>
                <w:bCs/>
                <w:sz w:val="18"/>
                <w:szCs w:val="18"/>
                <w:lang w:val="nb-NO" w:eastAsia="nb-NO"/>
              </w:rPr>
              <w:t>,</w:t>
            </w:r>
            <w:r w:rsidRPr="00E726DC">
              <w:rPr>
                <w:b/>
                <w:bCs/>
                <w:sz w:val="18"/>
                <w:szCs w:val="18"/>
                <w:lang w:val="nb-NO" w:eastAsia="nb-NO"/>
              </w:rPr>
              <w:t>661</w:t>
            </w:r>
            <w:r w:rsidR="00885139">
              <w:rPr>
                <w:b/>
                <w:bCs/>
                <w:sz w:val="18"/>
                <w:szCs w:val="18"/>
                <w:lang w:val="nb-NO" w:eastAsia="nb-NO"/>
              </w:rPr>
              <w:t>,</w:t>
            </w:r>
            <w:r w:rsidRPr="00E726DC">
              <w:rPr>
                <w:b/>
                <w:bCs/>
                <w:sz w:val="18"/>
                <w:szCs w:val="18"/>
                <w:lang w:val="nb-NO" w:eastAsia="nb-NO"/>
              </w:rPr>
              <w:t>018</w:t>
            </w:r>
            <w:r w:rsidRPr="00E726DC">
              <w:rPr>
                <w:color w:val="8764B8"/>
                <w:sz w:val="18"/>
                <w:szCs w:val="18"/>
                <w:lang w:val="nb-NO" w:eastAsia="nb-NO"/>
              </w:rPr>
              <w:t> </w:t>
            </w:r>
          </w:p>
        </w:tc>
        <w:tc>
          <w:tcPr>
            <w:tcW w:w="877" w:type="dxa"/>
            <w:tcBorders>
              <w:top w:val="nil"/>
              <w:left w:val="nil"/>
              <w:bottom w:val="single" w:sz="4" w:space="0" w:color="auto"/>
              <w:right w:val="nil"/>
            </w:tcBorders>
            <w:shd w:val="clear" w:color="auto" w:fill="auto"/>
            <w:vAlign w:val="bottom"/>
            <w:hideMark/>
          </w:tcPr>
          <w:p w14:paraId="560818D4" w14:textId="3C108A4D" w:rsidR="00E726DC" w:rsidRPr="00E726DC" w:rsidRDefault="00E726DC" w:rsidP="00E726DC">
            <w:pPr>
              <w:suppressAutoHyphens w:val="0"/>
              <w:spacing w:line="240" w:lineRule="auto"/>
              <w:rPr>
                <w:b/>
                <w:bCs/>
                <w:sz w:val="18"/>
                <w:szCs w:val="18"/>
                <w:lang w:val="nb-NO" w:eastAsia="nb-NO"/>
              </w:rPr>
            </w:pPr>
            <w:r w:rsidRPr="00E726DC">
              <w:rPr>
                <w:b/>
                <w:bCs/>
                <w:sz w:val="18"/>
                <w:szCs w:val="18"/>
                <w:lang w:val="nb-NO" w:eastAsia="nb-NO"/>
              </w:rPr>
              <w:t>2</w:t>
            </w:r>
            <w:r w:rsidR="00885139">
              <w:rPr>
                <w:b/>
                <w:bCs/>
                <w:sz w:val="18"/>
                <w:szCs w:val="18"/>
                <w:lang w:val="nb-NO" w:eastAsia="nb-NO"/>
              </w:rPr>
              <w:t>,</w:t>
            </w:r>
            <w:r w:rsidRPr="00E726DC">
              <w:rPr>
                <w:b/>
                <w:bCs/>
                <w:sz w:val="18"/>
                <w:szCs w:val="18"/>
                <w:lang w:val="nb-NO" w:eastAsia="nb-NO"/>
              </w:rPr>
              <w:t>719</w:t>
            </w:r>
            <w:r w:rsidR="00885139">
              <w:rPr>
                <w:b/>
                <w:bCs/>
                <w:sz w:val="18"/>
                <w:szCs w:val="18"/>
                <w:lang w:val="nb-NO" w:eastAsia="nb-NO"/>
              </w:rPr>
              <w:t>,</w:t>
            </w:r>
            <w:r w:rsidRPr="00E726DC">
              <w:rPr>
                <w:b/>
                <w:bCs/>
                <w:sz w:val="18"/>
                <w:szCs w:val="18"/>
                <w:lang w:val="nb-NO" w:eastAsia="nb-NO"/>
              </w:rPr>
              <w:t>259</w:t>
            </w:r>
            <w:r w:rsidRPr="00E726DC">
              <w:rPr>
                <w:color w:val="8764B8"/>
                <w:sz w:val="18"/>
                <w:szCs w:val="18"/>
                <w:lang w:val="nb-NO" w:eastAsia="nb-NO"/>
              </w:rPr>
              <w:t> </w:t>
            </w:r>
          </w:p>
        </w:tc>
        <w:tc>
          <w:tcPr>
            <w:tcW w:w="877" w:type="dxa"/>
            <w:tcBorders>
              <w:top w:val="nil"/>
              <w:left w:val="nil"/>
              <w:bottom w:val="single" w:sz="4" w:space="0" w:color="auto"/>
              <w:right w:val="nil"/>
            </w:tcBorders>
            <w:shd w:val="clear" w:color="auto" w:fill="auto"/>
            <w:vAlign w:val="bottom"/>
            <w:hideMark/>
          </w:tcPr>
          <w:p w14:paraId="0FAD4E2B" w14:textId="3EEB99A3" w:rsidR="00E726DC" w:rsidRPr="00E726DC" w:rsidRDefault="00E726DC" w:rsidP="00E726DC">
            <w:pPr>
              <w:suppressAutoHyphens w:val="0"/>
              <w:spacing w:line="240" w:lineRule="auto"/>
              <w:rPr>
                <w:b/>
                <w:bCs/>
                <w:sz w:val="18"/>
                <w:szCs w:val="18"/>
                <w:lang w:val="nb-NO" w:eastAsia="nb-NO"/>
              </w:rPr>
            </w:pPr>
            <w:r w:rsidRPr="00E726DC">
              <w:rPr>
                <w:b/>
                <w:bCs/>
                <w:sz w:val="18"/>
                <w:szCs w:val="18"/>
                <w:lang w:val="nb-NO" w:eastAsia="nb-NO"/>
              </w:rPr>
              <w:t>2</w:t>
            </w:r>
            <w:r w:rsidR="00885139">
              <w:rPr>
                <w:b/>
                <w:bCs/>
                <w:sz w:val="18"/>
                <w:szCs w:val="18"/>
                <w:lang w:val="nb-NO" w:eastAsia="nb-NO"/>
              </w:rPr>
              <w:t>,</w:t>
            </w:r>
            <w:r w:rsidRPr="00E726DC">
              <w:rPr>
                <w:b/>
                <w:bCs/>
                <w:sz w:val="18"/>
                <w:szCs w:val="18"/>
                <w:lang w:val="nb-NO" w:eastAsia="nb-NO"/>
              </w:rPr>
              <w:t>672</w:t>
            </w:r>
            <w:r w:rsidR="00885139">
              <w:rPr>
                <w:b/>
                <w:bCs/>
                <w:sz w:val="18"/>
                <w:szCs w:val="18"/>
                <w:lang w:val="nb-NO" w:eastAsia="nb-NO"/>
              </w:rPr>
              <w:t>,</w:t>
            </w:r>
            <w:r w:rsidRPr="00E726DC">
              <w:rPr>
                <w:b/>
                <w:bCs/>
                <w:sz w:val="18"/>
                <w:szCs w:val="18"/>
                <w:lang w:val="nb-NO" w:eastAsia="nb-NO"/>
              </w:rPr>
              <w:t>110</w:t>
            </w:r>
            <w:r w:rsidRPr="00E726DC">
              <w:rPr>
                <w:color w:val="8764B8"/>
                <w:sz w:val="18"/>
                <w:szCs w:val="18"/>
                <w:lang w:val="nb-NO" w:eastAsia="nb-NO"/>
              </w:rPr>
              <w:t> </w:t>
            </w:r>
          </w:p>
        </w:tc>
        <w:tc>
          <w:tcPr>
            <w:tcW w:w="878" w:type="dxa"/>
            <w:tcBorders>
              <w:top w:val="nil"/>
              <w:left w:val="nil"/>
              <w:bottom w:val="single" w:sz="4" w:space="0" w:color="auto"/>
              <w:right w:val="nil"/>
            </w:tcBorders>
            <w:shd w:val="clear" w:color="auto" w:fill="auto"/>
            <w:vAlign w:val="bottom"/>
            <w:hideMark/>
          </w:tcPr>
          <w:p w14:paraId="069C703C" w14:textId="5116DB3C" w:rsidR="00E726DC" w:rsidRPr="00E726DC" w:rsidRDefault="00E726DC" w:rsidP="00E726DC">
            <w:pPr>
              <w:suppressAutoHyphens w:val="0"/>
              <w:spacing w:line="240" w:lineRule="auto"/>
              <w:rPr>
                <w:b/>
                <w:bCs/>
                <w:sz w:val="18"/>
                <w:szCs w:val="18"/>
                <w:lang w:val="nb-NO" w:eastAsia="nb-NO"/>
              </w:rPr>
            </w:pPr>
            <w:r w:rsidRPr="00E726DC">
              <w:rPr>
                <w:b/>
                <w:bCs/>
                <w:sz w:val="18"/>
                <w:szCs w:val="18"/>
                <w:lang w:val="nb-NO" w:eastAsia="nb-NO"/>
              </w:rPr>
              <w:t>2</w:t>
            </w:r>
            <w:r w:rsidR="00885139">
              <w:rPr>
                <w:b/>
                <w:bCs/>
                <w:sz w:val="18"/>
                <w:szCs w:val="18"/>
                <w:lang w:val="nb-NO" w:eastAsia="nb-NO"/>
              </w:rPr>
              <w:t>,</w:t>
            </w:r>
            <w:r w:rsidRPr="00E726DC">
              <w:rPr>
                <w:b/>
                <w:bCs/>
                <w:sz w:val="18"/>
                <w:szCs w:val="18"/>
                <w:lang w:val="nb-NO" w:eastAsia="nb-NO"/>
              </w:rPr>
              <w:t>737</w:t>
            </w:r>
            <w:r w:rsidR="00885139">
              <w:rPr>
                <w:b/>
                <w:bCs/>
                <w:sz w:val="18"/>
                <w:szCs w:val="18"/>
                <w:lang w:val="nb-NO" w:eastAsia="nb-NO"/>
              </w:rPr>
              <w:t>,</w:t>
            </w:r>
            <w:r w:rsidRPr="00E726DC">
              <w:rPr>
                <w:b/>
                <w:bCs/>
                <w:sz w:val="18"/>
                <w:szCs w:val="18"/>
                <w:lang w:val="nb-NO" w:eastAsia="nb-NO"/>
              </w:rPr>
              <w:t>332</w:t>
            </w:r>
            <w:r w:rsidRPr="00E726DC">
              <w:rPr>
                <w:color w:val="8764B8"/>
                <w:sz w:val="18"/>
                <w:szCs w:val="18"/>
                <w:lang w:val="nb-NO" w:eastAsia="nb-NO"/>
              </w:rPr>
              <w:t> </w:t>
            </w:r>
          </w:p>
        </w:tc>
        <w:tc>
          <w:tcPr>
            <w:tcW w:w="878" w:type="dxa"/>
            <w:tcBorders>
              <w:top w:val="nil"/>
              <w:left w:val="nil"/>
              <w:bottom w:val="single" w:sz="4" w:space="0" w:color="auto"/>
              <w:right w:val="nil"/>
            </w:tcBorders>
            <w:shd w:val="clear" w:color="auto" w:fill="auto"/>
            <w:vAlign w:val="bottom"/>
            <w:hideMark/>
          </w:tcPr>
          <w:p w14:paraId="3A8A7282" w14:textId="5EA0AE5F" w:rsidR="00E726DC" w:rsidRPr="00E726DC" w:rsidRDefault="00E726DC" w:rsidP="00E726DC">
            <w:pPr>
              <w:suppressAutoHyphens w:val="0"/>
              <w:spacing w:line="240" w:lineRule="auto"/>
              <w:rPr>
                <w:b/>
                <w:bCs/>
                <w:sz w:val="18"/>
                <w:szCs w:val="18"/>
                <w:lang w:val="nb-NO" w:eastAsia="nb-NO"/>
              </w:rPr>
            </w:pPr>
            <w:r w:rsidRPr="00E726DC">
              <w:rPr>
                <w:b/>
                <w:bCs/>
                <w:sz w:val="18"/>
                <w:szCs w:val="18"/>
                <w:lang w:val="nb-NO" w:eastAsia="nb-NO"/>
              </w:rPr>
              <w:t>2</w:t>
            </w:r>
            <w:r w:rsidR="00885139">
              <w:rPr>
                <w:b/>
                <w:bCs/>
                <w:sz w:val="18"/>
                <w:szCs w:val="18"/>
                <w:lang w:val="nb-NO" w:eastAsia="nb-NO"/>
              </w:rPr>
              <w:t>,</w:t>
            </w:r>
            <w:r w:rsidRPr="00E726DC">
              <w:rPr>
                <w:b/>
                <w:bCs/>
                <w:sz w:val="18"/>
                <w:szCs w:val="18"/>
                <w:lang w:val="nb-NO" w:eastAsia="nb-NO"/>
              </w:rPr>
              <w:t>687</w:t>
            </w:r>
            <w:r w:rsidR="00885139">
              <w:rPr>
                <w:b/>
                <w:bCs/>
                <w:sz w:val="18"/>
                <w:szCs w:val="18"/>
                <w:lang w:val="nb-NO" w:eastAsia="nb-NO"/>
              </w:rPr>
              <w:t>,</w:t>
            </w:r>
            <w:r w:rsidRPr="00E726DC">
              <w:rPr>
                <w:b/>
                <w:bCs/>
                <w:sz w:val="18"/>
                <w:szCs w:val="18"/>
                <w:lang w:val="nb-NO" w:eastAsia="nb-NO"/>
              </w:rPr>
              <w:t>938</w:t>
            </w:r>
            <w:r w:rsidRPr="00E726DC">
              <w:rPr>
                <w:color w:val="8764B8"/>
                <w:sz w:val="18"/>
                <w:szCs w:val="18"/>
                <w:lang w:val="nb-NO" w:eastAsia="nb-NO"/>
              </w:rPr>
              <w:t> </w:t>
            </w:r>
          </w:p>
        </w:tc>
        <w:tc>
          <w:tcPr>
            <w:tcW w:w="878" w:type="dxa"/>
            <w:tcBorders>
              <w:top w:val="nil"/>
              <w:left w:val="nil"/>
              <w:bottom w:val="single" w:sz="4" w:space="0" w:color="auto"/>
              <w:right w:val="nil"/>
            </w:tcBorders>
            <w:shd w:val="clear" w:color="auto" w:fill="auto"/>
            <w:vAlign w:val="bottom"/>
            <w:hideMark/>
          </w:tcPr>
          <w:p w14:paraId="6C57AE5B" w14:textId="087E66A9" w:rsidR="00E726DC" w:rsidRPr="00E726DC" w:rsidRDefault="00E726DC" w:rsidP="00E726DC">
            <w:pPr>
              <w:suppressAutoHyphens w:val="0"/>
              <w:spacing w:line="240" w:lineRule="auto"/>
              <w:rPr>
                <w:b/>
                <w:bCs/>
                <w:sz w:val="18"/>
                <w:szCs w:val="18"/>
                <w:lang w:val="nb-NO" w:eastAsia="nb-NO"/>
              </w:rPr>
            </w:pPr>
            <w:r w:rsidRPr="00E726DC">
              <w:rPr>
                <w:b/>
                <w:bCs/>
                <w:sz w:val="18"/>
                <w:szCs w:val="18"/>
                <w:lang w:val="nb-NO" w:eastAsia="nb-NO"/>
              </w:rPr>
              <w:t>2</w:t>
            </w:r>
            <w:r w:rsidR="00885139">
              <w:rPr>
                <w:b/>
                <w:bCs/>
                <w:sz w:val="18"/>
                <w:szCs w:val="18"/>
                <w:lang w:val="nb-NO" w:eastAsia="nb-NO"/>
              </w:rPr>
              <w:t>,</w:t>
            </w:r>
            <w:r w:rsidRPr="00E726DC">
              <w:rPr>
                <w:b/>
                <w:bCs/>
                <w:sz w:val="18"/>
                <w:szCs w:val="18"/>
                <w:lang w:val="nb-NO" w:eastAsia="nb-NO"/>
              </w:rPr>
              <w:t>765</w:t>
            </w:r>
            <w:r w:rsidR="00885139">
              <w:rPr>
                <w:b/>
                <w:bCs/>
                <w:sz w:val="18"/>
                <w:szCs w:val="18"/>
                <w:lang w:val="nb-NO" w:eastAsia="nb-NO"/>
              </w:rPr>
              <w:t>,</w:t>
            </w:r>
            <w:r w:rsidRPr="00E726DC">
              <w:rPr>
                <w:b/>
                <w:bCs/>
                <w:sz w:val="18"/>
                <w:szCs w:val="18"/>
                <w:lang w:val="nb-NO" w:eastAsia="nb-NO"/>
              </w:rPr>
              <w:t>470</w:t>
            </w:r>
            <w:r w:rsidRPr="00E726DC">
              <w:rPr>
                <w:color w:val="8764B8"/>
                <w:sz w:val="18"/>
                <w:szCs w:val="18"/>
                <w:lang w:val="nb-NO" w:eastAsia="nb-NO"/>
              </w:rPr>
              <w:t> </w:t>
            </w:r>
          </w:p>
        </w:tc>
        <w:tc>
          <w:tcPr>
            <w:tcW w:w="878" w:type="dxa"/>
            <w:tcBorders>
              <w:top w:val="nil"/>
              <w:left w:val="nil"/>
              <w:bottom w:val="single" w:sz="4" w:space="0" w:color="auto"/>
              <w:right w:val="nil"/>
            </w:tcBorders>
            <w:shd w:val="clear" w:color="auto" w:fill="auto"/>
            <w:vAlign w:val="bottom"/>
            <w:hideMark/>
          </w:tcPr>
          <w:p w14:paraId="7AC8BDAF" w14:textId="3B27A3F4" w:rsidR="00E726DC" w:rsidRPr="00E726DC" w:rsidRDefault="00E726DC" w:rsidP="00E726DC">
            <w:pPr>
              <w:suppressAutoHyphens w:val="0"/>
              <w:spacing w:line="240" w:lineRule="auto"/>
              <w:rPr>
                <w:b/>
                <w:bCs/>
                <w:sz w:val="18"/>
                <w:szCs w:val="18"/>
                <w:lang w:val="nb-NO" w:eastAsia="nb-NO"/>
              </w:rPr>
            </w:pPr>
            <w:r w:rsidRPr="00E726DC">
              <w:rPr>
                <w:b/>
                <w:bCs/>
                <w:sz w:val="18"/>
                <w:szCs w:val="18"/>
                <w:lang w:val="nb-NO" w:eastAsia="nb-NO"/>
              </w:rPr>
              <w:t>2</w:t>
            </w:r>
            <w:r w:rsidR="00885139">
              <w:rPr>
                <w:b/>
                <w:bCs/>
                <w:sz w:val="18"/>
                <w:szCs w:val="18"/>
                <w:lang w:val="nb-NO" w:eastAsia="nb-NO"/>
              </w:rPr>
              <w:t>,</w:t>
            </w:r>
            <w:r w:rsidRPr="00E726DC">
              <w:rPr>
                <w:b/>
                <w:bCs/>
                <w:sz w:val="18"/>
                <w:szCs w:val="18"/>
                <w:lang w:val="nb-NO" w:eastAsia="nb-NO"/>
              </w:rPr>
              <w:t>723</w:t>
            </w:r>
            <w:r w:rsidR="00885139">
              <w:rPr>
                <w:b/>
                <w:bCs/>
                <w:sz w:val="18"/>
                <w:szCs w:val="18"/>
                <w:lang w:val="nb-NO" w:eastAsia="nb-NO"/>
              </w:rPr>
              <w:t>,</w:t>
            </w:r>
            <w:r w:rsidRPr="00E726DC">
              <w:rPr>
                <w:b/>
                <w:bCs/>
                <w:sz w:val="18"/>
                <w:szCs w:val="18"/>
                <w:lang w:val="nb-NO" w:eastAsia="nb-NO"/>
              </w:rPr>
              <w:t>514</w:t>
            </w:r>
            <w:r w:rsidRPr="00E726DC">
              <w:rPr>
                <w:color w:val="8764B8"/>
                <w:sz w:val="18"/>
                <w:szCs w:val="18"/>
                <w:lang w:val="nb-NO" w:eastAsia="nb-NO"/>
              </w:rPr>
              <w:t> </w:t>
            </w:r>
          </w:p>
        </w:tc>
        <w:tc>
          <w:tcPr>
            <w:tcW w:w="878" w:type="dxa"/>
            <w:tcBorders>
              <w:top w:val="nil"/>
              <w:left w:val="nil"/>
              <w:bottom w:val="single" w:sz="4" w:space="0" w:color="auto"/>
              <w:right w:val="nil"/>
            </w:tcBorders>
            <w:shd w:val="clear" w:color="auto" w:fill="auto"/>
            <w:vAlign w:val="bottom"/>
            <w:hideMark/>
          </w:tcPr>
          <w:p w14:paraId="0221E0AF" w14:textId="071DABF7" w:rsidR="00E726DC" w:rsidRPr="00E726DC" w:rsidRDefault="00E726DC" w:rsidP="00E726DC">
            <w:pPr>
              <w:suppressAutoHyphens w:val="0"/>
              <w:spacing w:line="240" w:lineRule="auto"/>
              <w:rPr>
                <w:b/>
                <w:bCs/>
                <w:sz w:val="18"/>
                <w:szCs w:val="18"/>
                <w:lang w:val="nb-NO" w:eastAsia="nb-NO"/>
              </w:rPr>
            </w:pPr>
            <w:r w:rsidRPr="00E726DC">
              <w:rPr>
                <w:b/>
                <w:bCs/>
                <w:sz w:val="18"/>
                <w:szCs w:val="18"/>
                <w:lang w:val="nb-NO" w:eastAsia="nb-NO"/>
              </w:rPr>
              <w:t>2</w:t>
            </w:r>
            <w:r w:rsidR="00885139">
              <w:rPr>
                <w:b/>
                <w:bCs/>
                <w:sz w:val="18"/>
                <w:szCs w:val="18"/>
                <w:lang w:val="nb-NO" w:eastAsia="nb-NO"/>
              </w:rPr>
              <w:t>,</w:t>
            </w:r>
            <w:r w:rsidRPr="00E726DC">
              <w:rPr>
                <w:b/>
                <w:bCs/>
                <w:sz w:val="18"/>
                <w:szCs w:val="18"/>
                <w:lang w:val="nb-NO" w:eastAsia="nb-NO"/>
              </w:rPr>
              <w:t>795</w:t>
            </w:r>
            <w:r w:rsidR="00885139">
              <w:rPr>
                <w:b/>
                <w:bCs/>
                <w:sz w:val="18"/>
                <w:szCs w:val="18"/>
                <w:lang w:val="nb-NO" w:eastAsia="nb-NO"/>
              </w:rPr>
              <w:t>,</w:t>
            </w:r>
            <w:r w:rsidRPr="00E726DC">
              <w:rPr>
                <w:b/>
                <w:bCs/>
                <w:sz w:val="18"/>
                <w:szCs w:val="18"/>
                <w:lang w:val="nb-NO" w:eastAsia="nb-NO"/>
              </w:rPr>
              <w:t>718</w:t>
            </w:r>
            <w:r w:rsidRPr="00E726DC">
              <w:rPr>
                <w:color w:val="8764B8"/>
                <w:sz w:val="18"/>
                <w:szCs w:val="18"/>
                <w:lang w:val="nb-NO" w:eastAsia="nb-NO"/>
              </w:rPr>
              <w:t> </w:t>
            </w:r>
          </w:p>
        </w:tc>
        <w:tc>
          <w:tcPr>
            <w:tcW w:w="878" w:type="dxa"/>
            <w:tcBorders>
              <w:top w:val="nil"/>
              <w:left w:val="nil"/>
              <w:bottom w:val="single" w:sz="4" w:space="0" w:color="auto"/>
            </w:tcBorders>
            <w:shd w:val="clear" w:color="auto" w:fill="auto"/>
            <w:vAlign w:val="bottom"/>
            <w:hideMark/>
          </w:tcPr>
          <w:p w14:paraId="68B541A9" w14:textId="6BC40278" w:rsidR="00E726DC" w:rsidRPr="00E726DC" w:rsidRDefault="00E726DC" w:rsidP="00E726DC">
            <w:pPr>
              <w:suppressAutoHyphens w:val="0"/>
              <w:spacing w:line="240" w:lineRule="auto"/>
              <w:rPr>
                <w:b/>
                <w:bCs/>
                <w:sz w:val="18"/>
                <w:szCs w:val="18"/>
                <w:lang w:val="nb-NO" w:eastAsia="nb-NO"/>
              </w:rPr>
            </w:pPr>
            <w:r w:rsidRPr="00E726DC">
              <w:rPr>
                <w:b/>
                <w:bCs/>
                <w:sz w:val="18"/>
                <w:szCs w:val="18"/>
                <w:lang w:val="nb-NO" w:eastAsia="nb-NO"/>
              </w:rPr>
              <w:t>2</w:t>
            </w:r>
            <w:r w:rsidR="00885139">
              <w:rPr>
                <w:b/>
                <w:bCs/>
                <w:sz w:val="18"/>
                <w:szCs w:val="18"/>
                <w:lang w:val="nb-NO" w:eastAsia="nb-NO"/>
              </w:rPr>
              <w:t>,</w:t>
            </w:r>
            <w:r w:rsidRPr="00E726DC">
              <w:rPr>
                <w:b/>
                <w:bCs/>
                <w:sz w:val="18"/>
                <w:szCs w:val="18"/>
                <w:lang w:val="nb-NO" w:eastAsia="nb-NO"/>
              </w:rPr>
              <w:t>754</w:t>
            </w:r>
            <w:r w:rsidR="00885139">
              <w:rPr>
                <w:b/>
                <w:bCs/>
                <w:sz w:val="18"/>
                <w:szCs w:val="18"/>
                <w:lang w:val="nb-NO" w:eastAsia="nb-NO"/>
              </w:rPr>
              <w:t>,</w:t>
            </w:r>
            <w:r w:rsidRPr="00E726DC">
              <w:rPr>
                <w:b/>
                <w:bCs/>
                <w:sz w:val="18"/>
                <w:szCs w:val="18"/>
                <w:lang w:val="nb-NO" w:eastAsia="nb-NO"/>
              </w:rPr>
              <w:t>485</w:t>
            </w:r>
            <w:r w:rsidRPr="00E726DC">
              <w:rPr>
                <w:color w:val="8764B8"/>
                <w:sz w:val="18"/>
                <w:szCs w:val="18"/>
                <w:lang w:val="nb-NO" w:eastAsia="nb-NO"/>
              </w:rPr>
              <w:t> </w:t>
            </w:r>
          </w:p>
        </w:tc>
      </w:tr>
      <w:tr w:rsidR="00E726DC" w:rsidRPr="00E726DC" w14:paraId="3E77D1DE" w14:textId="77777777" w:rsidTr="0054373E">
        <w:trPr>
          <w:trHeight w:val="277"/>
        </w:trPr>
        <w:tc>
          <w:tcPr>
            <w:tcW w:w="992" w:type="dxa"/>
            <w:tcBorders>
              <w:top w:val="nil"/>
              <w:bottom w:val="nil"/>
              <w:right w:val="nil"/>
            </w:tcBorders>
            <w:shd w:val="clear" w:color="auto" w:fill="auto"/>
            <w:vAlign w:val="bottom"/>
            <w:hideMark/>
          </w:tcPr>
          <w:p w14:paraId="29F4DCB4"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&lt;15 </w:t>
            </w:r>
            <w:r w:rsidRPr="00E726DC">
              <w:rPr>
                <w:color w:val="8764B8"/>
                <w:sz w:val="18"/>
                <w:szCs w:val="18"/>
                <w:lang w:val="nb-NO" w:eastAsia="nb-NO"/>
              </w:rPr>
              <w:t> </w:t>
            </w:r>
          </w:p>
        </w:tc>
        <w:tc>
          <w:tcPr>
            <w:tcW w:w="464" w:type="dxa"/>
            <w:tcBorders>
              <w:top w:val="nil"/>
              <w:left w:val="nil"/>
              <w:bottom w:val="nil"/>
              <w:right w:val="nil"/>
            </w:tcBorders>
            <w:shd w:val="clear" w:color="auto" w:fill="auto"/>
            <w:vAlign w:val="bottom"/>
            <w:hideMark/>
          </w:tcPr>
          <w:p w14:paraId="31C3BE55"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17.6</w:t>
            </w:r>
            <w:r w:rsidRPr="00E726DC">
              <w:rPr>
                <w:color w:val="8764B8"/>
                <w:sz w:val="18"/>
                <w:szCs w:val="18"/>
                <w:lang w:val="nb-NO" w:eastAsia="nb-NO"/>
              </w:rPr>
              <w:t> </w:t>
            </w:r>
          </w:p>
        </w:tc>
        <w:tc>
          <w:tcPr>
            <w:tcW w:w="877" w:type="dxa"/>
            <w:tcBorders>
              <w:top w:val="nil"/>
              <w:left w:val="nil"/>
              <w:bottom w:val="nil"/>
              <w:right w:val="nil"/>
            </w:tcBorders>
            <w:shd w:val="clear" w:color="auto" w:fill="auto"/>
            <w:vAlign w:val="bottom"/>
            <w:hideMark/>
          </w:tcPr>
          <w:p w14:paraId="3D698DA8"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17.0</w:t>
            </w:r>
            <w:r w:rsidRPr="00E726DC">
              <w:rPr>
                <w:color w:val="8764B8"/>
                <w:sz w:val="18"/>
                <w:szCs w:val="18"/>
                <w:lang w:val="nb-NO" w:eastAsia="nb-NO"/>
              </w:rPr>
              <w:t> </w:t>
            </w:r>
          </w:p>
        </w:tc>
        <w:tc>
          <w:tcPr>
            <w:tcW w:w="877" w:type="dxa"/>
            <w:tcBorders>
              <w:top w:val="nil"/>
              <w:left w:val="nil"/>
              <w:bottom w:val="nil"/>
              <w:right w:val="nil"/>
            </w:tcBorders>
            <w:shd w:val="clear" w:color="auto" w:fill="auto"/>
            <w:vAlign w:val="bottom"/>
            <w:hideMark/>
          </w:tcPr>
          <w:p w14:paraId="156C4A83"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17.4</w:t>
            </w:r>
            <w:r w:rsidRPr="00E726DC">
              <w:rPr>
                <w:color w:val="8764B8"/>
                <w:sz w:val="18"/>
                <w:szCs w:val="18"/>
                <w:lang w:val="nb-NO" w:eastAsia="nb-NO"/>
              </w:rPr>
              <w:t> </w:t>
            </w:r>
          </w:p>
        </w:tc>
        <w:tc>
          <w:tcPr>
            <w:tcW w:w="877" w:type="dxa"/>
            <w:tcBorders>
              <w:top w:val="nil"/>
              <w:left w:val="nil"/>
              <w:bottom w:val="nil"/>
              <w:right w:val="nil"/>
            </w:tcBorders>
            <w:shd w:val="clear" w:color="auto" w:fill="auto"/>
            <w:vAlign w:val="bottom"/>
            <w:hideMark/>
          </w:tcPr>
          <w:p w14:paraId="76734D51"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16.8</w:t>
            </w:r>
            <w:r w:rsidRPr="00E726DC">
              <w:rPr>
                <w:color w:val="8764B8"/>
                <w:sz w:val="18"/>
                <w:szCs w:val="18"/>
                <w:lang w:val="nb-NO" w:eastAsia="nb-NO"/>
              </w:rPr>
              <w:t> </w:t>
            </w:r>
          </w:p>
        </w:tc>
        <w:tc>
          <w:tcPr>
            <w:tcW w:w="878" w:type="dxa"/>
            <w:tcBorders>
              <w:top w:val="nil"/>
              <w:left w:val="nil"/>
              <w:bottom w:val="nil"/>
              <w:right w:val="nil"/>
            </w:tcBorders>
            <w:shd w:val="clear" w:color="auto" w:fill="auto"/>
            <w:vAlign w:val="bottom"/>
            <w:hideMark/>
          </w:tcPr>
          <w:p w14:paraId="406A1270"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17.2</w:t>
            </w:r>
            <w:r w:rsidRPr="00E726DC">
              <w:rPr>
                <w:color w:val="8764B8"/>
                <w:sz w:val="18"/>
                <w:szCs w:val="18"/>
                <w:lang w:val="nb-NO" w:eastAsia="nb-NO"/>
              </w:rPr>
              <w:t> </w:t>
            </w:r>
          </w:p>
        </w:tc>
        <w:tc>
          <w:tcPr>
            <w:tcW w:w="878" w:type="dxa"/>
            <w:tcBorders>
              <w:top w:val="nil"/>
              <w:left w:val="nil"/>
              <w:bottom w:val="nil"/>
              <w:right w:val="nil"/>
            </w:tcBorders>
            <w:shd w:val="clear" w:color="auto" w:fill="auto"/>
            <w:vAlign w:val="bottom"/>
            <w:hideMark/>
          </w:tcPr>
          <w:p w14:paraId="40522FD3"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16.6</w:t>
            </w:r>
            <w:r w:rsidRPr="00E726DC">
              <w:rPr>
                <w:color w:val="8764B8"/>
                <w:sz w:val="18"/>
                <w:szCs w:val="18"/>
                <w:lang w:val="nb-NO" w:eastAsia="nb-NO"/>
              </w:rPr>
              <w:t> </w:t>
            </w:r>
          </w:p>
        </w:tc>
        <w:tc>
          <w:tcPr>
            <w:tcW w:w="878" w:type="dxa"/>
            <w:tcBorders>
              <w:top w:val="nil"/>
              <w:left w:val="nil"/>
              <w:bottom w:val="nil"/>
              <w:right w:val="nil"/>
            </w:tcBorders>
            <w:shd w:val="clear" w:color="auto" w:fill="auto"/>
            <w:vAlign w:val="bottom"/>
            <w:hideMark/>
          </w:tcPr>
          <w:p w14:paraId="2C018307"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17.0</w:t>
            </w:r>
            <w:r w:rsidRPr="00E726DC">
              <w:rPr>
                <w:color w:val="8764B8"/>
                <w:sz w:val="18"/>
                <w:szCs w:val="18"/>
                <w:lang w:val="nb-NO" w:eastAsia="nb-NO"/>
              </w:rPr>
              <w:t> </w:t>
            </w:r>
          </w:p>
        </w:tc>
        <w:tc>
          <w:tcPr>
            <w:tcW w:w="878" w:type="dxa"/>
            <w:tcBorders>
              <w:top w:val="nil"/>
              <w:left w:val="nil"/>
              <w:bottom w:val="nil"/>
              <w:right w:val="nil"/>
            </w:tcBorders>
            <w:shd w:val="clear" w:color="auto" w:fill="auto"/>
            <w:vAlign w:val="bottom"/>
            <w:hideMark/>
          </w:tcPr>
          <w:p w14:paraId="510C610F"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16.4</w:t>
            </w:r>
            <w:r w:rsidRPr="00E726DC">
              <w:rPr>
                <w:color w:val="8764B8"/>
                <w:sz w:val="18"/>
                <w:szCs w:val="18"/>
                <w:lang w:val="nb-NO" w:eastAsia="nb-NO"/>
              </w:rPr>
              <w:t> </w:t>
            </w:r>
          </w:p>
        </w:tc>
        <w:tc>
          <w:tcPr>
            <w:tcW w:w="878" w:type="dxa"/>
            <w:tcBorders>
              <w:top w:val="nil"/>
              <w:left w:val="nil"/>
              <w:bottom w:val="nil"/>
              <w:right w:val="nil"/>
            </w:tcBorders>
            <w:shd w:val="clear" w:color="auto" w:fill="auto"/>
            <w:vAlign w:val="bottom"/>
            <w:hideMark/>
          </w:tcPr>
          <w:p w14:paraId="62F45B28"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16.7</w:t>
            </w:r>
            <w:r w:rsidRPr="00E726DC">
              <w:rPr>
                <w:color w:val="8764B8"/>
                <w:sz w:val="18"/>
                <w:szCs w:val="18"/>
                <w:lang w:val="nb-NO" w:eastAsia="nb-NO"/>
              </w:rPr>
              <w:t> </w:t>
            </w:r>
          </w:p>
        </w:tc>
        <w:tc>
          <w:tcPr>
            <w:tcW w:w="878" w:type="dxa"/>
            <w:tcBorders>
              <w:top w:val="nil"/>
              <w:left w:val="nil"/>
              <w:bottom w:val="nil"/>
            </w:tcBorders>
            <w:shd w:val="clear" w:color="auto" w:fill="auto"/>
            <w:vAlign w:val="bottom"/>
            <w:hideMark/>
          </w:tcPr>
          <w:p w14:paraId="5359FE26"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16.1</w:t>
            </w:r>
            <w:r w:rsidRPr="00E726DC">
              <w:rPr>
                <w:color w:val="8764B8"/>
                <w:sz w:val="18"/>
                <w:szCs w:val="18"/>
                <w:lang w:val="nb-NO" w:eastAsia="nb-NO"/>
              </w:rPr>
              <w:t> </w:t>
            </w:r>
          </w:p>
        </w:tc>
      </w:tr>
      <w:tr w:rsidR="00E726DC" w:rsidRPr="00E726DC" w14:paraId="2DE01E81" w14:textId="77777777" w:rsidTr="0054373E">
        <w:trPr>
          <w:trHeight w:val="474"/>
        </w:trPr>
        <w:tc>
          <w:tcPr>
            <w:tcW w:w="992" w:type="dxa"/>
            <w:tcBorders>
              <w:top w:val="nil"/>
              <w:bottom w:val="single" w:sz="4" w:space="0" w:color="auto"/>
              <w:right w:val="nil"/>
            </w:tcBorders>
            <w:shd w:val="clear" w:color="auto" w:fill="auto"/>
            <w:vAlign w:val="bottom"/>
            <w:hideMark/>
          </w:tcPr>
          <w:p w14:paraId="4583FA3E" w14:textId="77777777" w:rsidR="0054373E" w:rsidRDefault="0054373E" w:rsidP="00E726DC">
            <w:pPr>
              <w:suppressAutoHyphens w:val="0"/>
              <w:spacing w:line="240" w:lineRule="auto"/>
              <w:rPr>
                <w:sz w:val="18"/>
                <w:szCs w:val="18"/>
                <w:lang w:val="nb-NO" w:eastAsia="nb-NO"/>
              </w:rPr>
            </w:pPr>
          </w:p>
          <w:p w14:paraId="15BB183A" w14:textId="27FA39B1"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65&lt; (per cent)</w:t>
            </w:r>
            <w:r w:rsidRPr="00E726DC">
              <w:rPr>
                <w:color w:val="8764B8"/>
                <w:sz w:val="18"/>
                <w:szCs w:val="18"/>
                <w:lang w:val="nb-NO" w:eastAsia="nb-NO"/>
              </w:rPr>
              <w:t> </w:t>
            </w:r>
          </w:p>
        </w:tc>
        <w:tc>
          <w:tcPr>
            <w:tcW w:w="464" w:type="dxa"/>
            <w:tcBorders>
              <w:top w:val="nil"/>
              <w:left w:val="nil"/>
              <w:bottom w:val="single" w:sz="4" w:space="0" w:color="auto"/>
              <w:right w:val="nil"/>
            </w:tcBorders>
            <w:shd w:val="clear" w:color="auto" w:fill="auto"/>
            <w:vAlign w:val="bottom"/>
            <w:hideMark/>
          </w:tcPr>
          <w:p w14:paraId="459D3619"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15.1</w:t>
            </w:r>
            <w:r w:rsidRPr="00E726DC">
              <w:rPr>
                <w:color w:val="8764B8"/>
                <w:sz w:val="18"/>
                <w:szCs w:val="18"/>
                <w:lang w:val="nb-NO" w:eastAsia="nb-NO"/>
              </w:rPr>
              <w:t> </w:t>
            </w:r>
          </w:p>
        </w:tc>
        <w:tc>
          <w:tcPr>
            <w:tcW w:w="877" w:type="dxa"/>
            <w:tcBorders>
              <w:top w:val="nil"/>
              <w:left w:val="nil"/>
              <w:bottom w:val="single" w:sz="4" w:space="0" w:color="auto"/>
              <w:right w:val="nil"/>
            </w:tcBorders>
            <w:shd w:val="clear" w:color="auto" w:fill="auto"/>
            <w:vAlign w:val="bottom"/>
            <w:hideMark/>
          </w:tcPr>
          <w:p w14:paraId="3B312C6F"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17.8</w:t>
            </w:r>
            <w:r w:rsidRPr="00E726DC">
              <w:rPr>
                <w:color w:val="8764B8"/>
                <w:sz w:val="18"/>
                <w:szCs w:val="18"/>
                <w:lang w:val="nb-NO" w:eastAsia="nb-NO"/>
              </w:rPr>
              <w:t> </w:t>
            </w:r>
          </w:p>
        </w:tc>
        <w:tc>
          <w:tcPr>
            <w:tcW w:w="877" w:type="dxa"/>
            <w:tcBorders>
              <w:top w:val="nil"/>
              <w:left w:val="nil"/>
              <w:bottom w:val="single" w:sz="4" w:space="0" w:color="auto"/>
              <w:right w:val="nil"/>
            </w:tcBorders>
            <w:shd w:val="clear" w:color="auto" w:fill="auto"/>
            <w:vAlign w:val="bottom"/>
            <w:hideMark/>
          </w:tcPr>
          <w:p w14:paraId="68825F82"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15.5</w:t>
            </w:r>
            <w:r w:rsidRPr="00E726DC">
              <w:rPr>
                <w:color w:val="8764B8"/>
                <w:sz w:val="18"/>
                <w:szCs w:val="18"/>
                <w:lang w:val="nb-NO" w:eastAsia="nb-NO"/>
              </w:rPr>
              <w:t> </w:t>
            </w:r>
          </w:p>
        </w:tc>
        <w:tc>
          <w:tcPr>
            <w:tcW w:w="877" w:type="dxa"/>
            <w:tcBorders>
              <w:top w:val="nil"/>
              <w:left w:val="nil"/>
              <w:bottom w:val="single" w:sz="4" w:space="0" w:color="auto"/>
              <w:right w:val="nil"/>
            </w:tcBorders>
            <w:shd w:val="clear" w:color="auto" w:fill="auto"/>
            <w:vAlign w:val="bottom"/>
            <w:hideMark/>
          </w:tcPr>
          <w:p w14:paraId="6C96FF7A"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18.2</w:t>
            </w:r>
            <w:r w:rsidRPr="00E726DC">
              <w:rPr>
                <w:color w:val="8764B8"/>
                <w:sz w:val="18"/>
                <w:szCs w:val="18"/>
                <w:lang w:val="nb-NO" w:eastAsia="nb-NO"/>
              </w:rPr>
              <w:t> </w:t>
            </w:r>
          </w:p>
        </w:tc>
        <w:tc>
          <w:tcPr>
            <w:tcW w:w="878" w:type="dxa"/>
            <w:tcBorders>
              <w:top w:val="nil"/>
              <w:left w:val="nil"/>
              <w:bottom w:val="single" w:sz="4" w:space="0" w:color="auto"/>
              <w:right w:val="nil"/>
            </w:tcBorders>
            <w:shd w:val="clear" w:color="auto" w:fill="auto"/>
            <w:vAlign w:val="bottom"/>
            <w:hideMark/>
          </w:tcPr>
          <w:p w14:paraId="77D3D1D2"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15.8</w:t>
            </w:r>
            <w:r w:rsidRPr="00E726DC">
              <w:rPr>
                <w:color w:val="8764B8"/>
                <w:sz w:val="18"/>
                <w:szCs w:val="18"/>
                <w:lang w:val="nb-NO" w:eastAsia="nb-NO"/>
              </w:rPr>
              <w:t> </w:t>
            </w:r>
          </w:p>
        </w:tc>
        <w:tc>
          <w:tcPr>
            <w:tcW w:w="878" w:type="dxa"/>
            <w:tcBorders>
              <w:top w:val="nil"/>
              <w:left w:val="nil"/>
              <w:bottom w:val="single" w:sz="4" w:space="0" w:color="auto"/>
              <w:right w:val="nil"/>
            </w:tcBorders>
            <w:shd w:val="clear" w:color="auto" w:fill="auto"/>
            <w:vAlign w:val="bottom"/>
            <w:hideMark/>
          </w:tcPr>
          <w:p w14:paraId="142551B7"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18.4</w:t>
            </w:r>
            <w:r w:rsidRPr="00E726DC">
              <w:rPr>
                <w:color w:val="8764B8"/>
                <w:sz w:val="18"/>
                <w:szCs w:val="18"/>
                <w:lang w:val="nb-NO" w:eastAsia="nb-NO"/>
              </w:rPr>
              <w:t> </w:t>
            </w:r>
          </w:p>
        </w:tc>
        <w:tc>
          <w:tcPr>
            <w:tcW w:w="878" w:type="dxa"/>
            <w:tcBorders>
              <w:top w:val="nil"/>
              <w:left w:val="nil"/>
              <w:bottom w:val="single" w:sz="4" w:space="0" w:color="auto"/>
              <w:right w:val="nil"/>
            </w:tcBorders>
            <w:shd w:val="clear" w:color="auto" w:fill="auto"/>
            <w:vAlign w:val="bottom"/>
            <w:hideMark/>
          </w:tcPr>
          <w:p w14:paraId="76BC86A9"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16.1</w:t>
            </w:r>
            <w:r w:rsidRPr="00E726DC">
              <w:rPr>
                <w:color w:val="8764B8"/>
                <w:sz w:val="18"/>
                <w:szCs w:val="18"/>
                <w:lang w:val="nb-NO" w:eastAsia="nb-NO"/>
              </w:rPr>
              <w:t> </w:t>
            </w:r>
          </w:p>
        </w:tc>
        <w:tc>
          <w:tcPr>
            <w:tcW w:w="878" w:type="dxa"/>
            <w:tcBorders>
              <w:top w:val="nil"/>
              <w:left w:val="nil"/>
              <w:bottom w:val="single" w:sz="4" w:space="0" w:color="auto"/>
              <w:right w:val="nil"/>
            </w:tcBorders>
            <w:shd w:val="clear" w:color="auto" w:fill="auto"/>
            <w:vAlign w:val="bottom"/>
            <w:hideMark/>
          </w:tcPr>
          <w:p w14:paraId="3986EF8A"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18.6</w:t>
            </w:r>
            <w:r w:rsidRPr="00E726DC">
              <w:rPr>
                <w:color w:val="8764B8"/>
                <w:sz w:val="18"/>
                <w:szCs w:val="18"/>
                <w:lang w:val="nb-NO" w:eastAsia="nb-NO"/>
              </w:rPr>
              <w:t> </w:t>
            </w:r>
          </w:p>
        </w:tc>
        <w:tc>
          <w:tcPr>
            <w:tcW w:w="878" w:type="dxa"/>
            <w:tcBorders>
              <w:top w:val="nil"/>
              <w:left w:val="nil"/>
              <w:bottom w:val="single" w:sz="4" w:space="0" w:color="auto"/>
              <w:right w:val="nil"/>
            </w:tcBorders>
            <w:shd w:val="clear" w:color="auto" w:fill="auto"/>
            <w:vAlign w:val="bottom"/>
            <w:hideMark/>
          </w:tcPr>
          <w:p w14:paraId="08A05B93"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16.3</w:t>
            </w:r>
            <w:r w:rsidRPr="00E726DC">
              <w:rPr>
                <w:color w:val="8764B8"/>
                <w:sz w:val="18"/>
                <w:szCs w:val="18"/>
                <w:lang w:val="nb-NO" w:eastAsia="nb-NO"/>
              </w:rPr>
              <w:t> </w:t>
            </w:r>
          </w:p>
        </w:tc>
        <w:tc>
          <w:tcPr>
            <w:tcW w:w="878" w:type="dxa"/>
            <w:tcBorders>
              <w:top w:val="nil"/>
              <w:left w:val="nil"/>
              <w:bottom w:val="single" w:sz="4" w:space="0" w:color="auto"/>
            </w:tcBorders>
            <w:shd w:val="clear" w:color="auto" w:fill="auto"/>
            <w:vAlign w:val="bottom"/>
            <w:hideMark/>
          </w:tcPr>
          <w:p w14:paraId="0AE5D319" w14:textId="77777777" w:rsidR="00E726DC" w:rsidRPr="00E726DC" w:rsidRDefault="00E726DC" w:rsidP="00E726DC">
            <w:pPr>
              <w:suppressAutoHyphens w:val="0"/>
              <w:spacing w:line="240" w:lineRule="auto"/>
              <w:rPr>
                <w:sz w:val="18"/>
                <w:szCs w:val="18"/>
                <w:lang w:val="nb-NO" w:eastAsia="nb-NO"/>
              </w:rPr>
            </w:pPr>
            <w:r w:rsidRPr="00E726DC">
              <w:rPr>
                <w:sz w:val="18"/>
                <w:szCs w:val="18"/>
                <w:lang w:val="nb-NO" w:eastAsia="nb-NO"/>
              </w:rPr>
              <w:t>18.8</w:t>
            </w:r>
            <w:r w:rsidRPr="00E726DC">
              <w:rPr>
                <w:color w:val="8764B8"/>
                <w:sz w:val="18"/>
                <w:szCs w:val="18"/>
                <w:lang w:val="nb-NO" w:eastAsia="nb-NO"/>
              </w:rPr>
              <w:t> </w:t>
            </w:r>
          </w:p>
        </w:tc>
      </w:tr>
    </w:tbl>
    <w:p w14:paraId="0DD3F21A" w14:textId="77777777" w:rsidR="001A634F" w:rsidRDefault="001A634F" w:rsidP="0085058E">
      <w:pPr>
        <w:pStyle w:val="SingleTxtG"/>
        <w:spacing w:before="240" w:after="240"/>
      </w:pPr>
    </w:p>
    <w:p w14:paraId="47D220D0" w14:textId="77777777" w:rsidR="001A634F" w:rsidRDefault="001A634F" w:rsidP="0085058E">
      <w:pPr>
        <w:pStyle w:val="SingleTxtG"/>
        <w:spacing w:before="240" w:after="240"/>
      </w:pPr>
    </w:p>
    <w:p w14:paraId="6AEE7582" w14:textId="77777777" w:rsidR="001A634F" w:rsidRDefault="001A634F" w:rsidP="0085058E">
      <w:pPr>
        <w:pStyle w:val="SingleTxtG"/>
        <w:spacing w:before="240" w:after="240"/>
      </w:pPr>
    </w:p>
    <w:p w14:paraId="10742B94" w14:textId="77777777" w:rsidR="001A634F" w:rsidRDefault="001A634F" w:rsidP="0085058E">
      <w:pPr>
        <w:pStyle w:val="SingleTxtG"/>
        <w:spacing w:before="240" w:after="240"/>
      </w:pPr>
    </w:p>
    <w:p w14:paraId="66704F76" w14:textId="77777777" w:rsidR="001A634F" w:rsidRDefault="001A634F" w:rsidP="0085058E">
      <w:pPr>
        <w:pStyle w:val="SingleTxtG"/>
        <w:spacing w:before="240" w:after="240"/>
      </w:pPr>
    </w:p>
    <w:p w14:paraId="612185C0" w14:textId="53B87514" w:rsidR="004A7AF5" w:rsidRPr="00F26AFB" w:rsidRDefault="004A7AF5" w:rsidP="0085058E">
      <w:pPr>
        <w:pStyle w:val="SingleTxtG"/>
        <w:spacing w:before="240" w:after="240"/>
      </w:pPr>
      <w:r w:rsidRPr="00F26AFB">
        <w:lastRenderedPageBreak/>
        <w:t>3.</w:t>
      </w:r>
      <w:r w:rsidRPr="00F26AFB">
        <w:tab/>
        <w:t xml:space="preserve">The table below shows </w:t>
      </w:r>
      <w:r w:rsidRPr="00133188">
        <w:rPr>
          <w:i/>
          <w:iCs/>
        </w:rPr>
        <w:t xml:space="preserve">birth rate </w:t>
      </w:r>
      <w:r w:rsidRPr="003A4026">
        <w:t>and</w:t>
      </w:r>
      <w:r w:rsidRPr="00133188">
        <w:rPr>
          <w:i/>
          <w:iCs/>
        </w:rPr>
        <w:t xml:space="preserve"> mortality</w:t>
      </w:r>
      <w:r w:rsidR="00AA1F2D">
        <w:rPr>
          <w:i/>
          <w:iCs/>
        </w:rPr>
        <w:t xml:space="preserve"> rate</w:t>
      </w:r>
      <w:r w:rsidRPr="00F26AFB">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2835"/>
        <w:gridCol w:w="2835"/>
      </w:tblGrid>
      <w:tr w:rsidR="004A7AF5" w:rsidRPr="00E850AD" w14:paraId="1661D8D2" w14:textId="77777777" w:rsidTr="00FD04B3">
        <w:trPr>
          <w:tblHeader/>
        </w:trPr>
        <w:tc>
          <w:tcPr>
            <w:tcW w:w="1700" w:type="dxa"/>
            <w:tcBorders>
              <w:top w:val="single" w:sz="4" w:space="0" w:color="auto"/>
              <w:bottom w:val="single" w:sz="12" w:space="0" w:color="auto"/>
            </w:tcBorders>
            <w:shd w:val="clear" w:color="auto" w:fill="auto"/>
            <w:noWrap/>
            <w:vAlign w:val="bottom"/>
          </w:tcPr>
          <w:p w14:paraId="5E14FD40" w14:textId="77777777" w:rsidR="004A7AF5" w:rsidRPr="00E850AD" w:rsidRDefault="004A7AF5" w:rsidP="00E850AD">
            <w:pPr>
              <w:suppressAutoHyphens w:val="0"/>
              <w:spacing w:before="80" w:after="80" w:line="200" w:lineRule="exact"/>
              <w:ind w:right="113"/>
              <w:rPr>
                <w:i/>
                <w:sz w:val="16"/>
              </w:rPr>
            </w:pPr>
            <w:r w:rsidRPr="00E850AD">
              <w:rPr>
                <w:i/>
                <w:sz w:val="16"/>
              </w:rPr>
              <w:t>Year</w:t>
            </w:r>
          </w:p>
        </w:tc>
        <w:tc>
          <w:tcPr>
            <w:tcW w:w="2835" w:type="dxa"/>
            <w:tcBorders>
              <w:top w:val="single" w:sz="4" w:space="0" w:color="auto"/>
              <w:bottom w:val="single" w:sz="12" w:space="0" w:color="auto"/>
            </w:tcBorders>
            <w:shd w:val="clear" w:color="auto" w:fill="auto"/>
            <w:noWrap/>
            <w:vAlign w:val="bottom"/>
          </w:tcPr>
          <w:p w14:paraId="66446CAB" w14:textId="5642A0DF" w:rsidR="004A7AF5" w:rsidRPr="00E850AD" w:rsidRDefault="004A7AF5" w:rsidP="00E850AD">
            <w:pPr>
              <w:suppressAutoHyphens w:val="0"/>
              <w:spacing w:before="80" w:after="80" w:line="200" w:lineRule="exact"/>
              <w:ind w:right="113"/>
              <w:jc w:val="right"/>
              <w:rPr>
                <w:i/>
                <w:sz w:val="16"/>
              </w:rPr>
            </w:pPr>
            <w:r w:rsidRPr="00E850AD">
              <w:rPr>
                <w:i/>
                <w:sz w:val="16"/>
              </w:rPr>
              <w:t>Birth rate</w:t>
            </w:r>
            <w:r w:rsidRPr="00E850AD">
              <w:rPr>
                <w:i/>
                <w:sz w:val="16"/>
              </w:rPr>
              <w:br/>
              <w:t xml:space="preserve">(live births per </w:t>
            </w:r>
            <w:r w:rsidR="005567BF">
              <w:rPr>
                <w:i/>
                <w:sz w:val="16"/>
              </w:rPr>
              <w:t>1,000</w:t>
            </w:r>
            <w:r w:rsidRPr="00E850AD">
              <w:rPr>
                <w:i/>
                <w:sz w:val="16"/>
              </w:rPr>
              <w:t xml:space="preserve"> inhabitants)</w:t>
            </w:r>
          </w:p>
        </w:tc>
        <w:tc>
          <w:tcPr>
            <w:tcW w:w="2835" w:type="dxa"/>
            <w:tcBorders>
              <w:top w:val="single" w:sz="4" w:space="0" w:color="auto"/>
              <w:bottom w:val="single" w:sz="12" w:space="0" w:color="auto"/>
            </w:tcBorders>
            <w:shd w:val="clear" w:color="auto" w:fill="auto"/>
            <w:noWrap/>
            <w:vAlign w:val="bottom"/>
          </w:tcPr>
          <w:p w14:paraId="6A09D5F4" w14:textId="1CEF96CA" w:rsidR="004A7AF5" w:rsidRPr="00E850AD" w:rsidRDefault="004A7AF5" w:rsidP="00E850AD">
            <w:pPr>
              <w:suppressAutoHyphens w:val="0"/>
              <w:spacing w:before="80" w:after="80" w:line="200" w:lineRule="exact"/>
              <w:ind w:right="113"/>
              <w:jc w:val="right"/>
              <w:rPr>
                <w:i/>
                <w:sz w:val="16"/>
              </w:rPr>
            </w:pPr>
            <w:r w:rsidRPr="00E850AD">
              <w:rPr>
                <w:i/>
                <w:sz w:val="16"/>
              </w:rPr>
              <w:t>Mortality</w:t>
            </w:r>
            <w:r w:rsidR="00022272">
              <w:rPr>
                <w:i/>
                <w:sz w:val="16"/>
              </w:rPr>
              <w:t xml:space="preserve"> rate</w:t>
            </w:r>
            <w:r w:rsidRPr="00E850AD">
              <w:rPr>
                <w:i/>
                <w:sz w:val="16"/>
              </w:rPr>
              <w:br/>
              <w:t xml:space="preserve">(deaths per </w:t>
            </w:r>
            <w:r w:rsidR="005567BF">
              <w:rPr>
                <w:i/>
                <w:sz w:val="16"/>
              </w:rPr>
              <w:t>1,000</w:t>
            </w:r>
            <w:r w:rsidRPr="00E850AD">
              <w:rPr>
                <w:i/>
                <w:sz w:val="16"/>
              </w:rPr>
              <w:t xml:space="preserve"> inhabitants)</w:t>
            </w:r>
          </w:p>
        </w:tc>
      </w:tr>
      <w:tr w:rsidR="004A7AF5" w:rsidRPr="00E850AD" w14:paraId="0FBFAACD" w14:textId="77777777" w:rsidTr="00FD04B3">
        <w:tc>
          <w:tcPr>
            <w:tcW w:w="1700" w:type="dxa"/>
            <w:tcBorders>
              <w:top w:val="single" w:sz="12" w:space="0" w:color="auto"/>
            </w:tcBorders>
            <w:shd w:val="clear" w:color="auto" w:fill="auto"/>
            <w:noWrap/>
          </w:tcPr>
          <w:p w14:paraId="42C7A856" w14:textId="3B4A7256" w:rsidR="004A7AF5" w:rsidRPr="00E850AD" w:rsidRDefault="004A7AF5" w:rsidP="00E850AD">
            <w:pPr>
              <w:suppressAutoHyphens w:val="0"/>
              <w:spacing w:before="40" w:after="40" w:line="220" w:lineRule="exact"/>
              <w:ind w:right="113"/>
              <w:rPr>
                <w:sz w:val="18"/>
              </w:rPr>
            </w:pPr>
            <w:r w:rsidRPr="00E850AD">
              <w:rPr>
                <w:sz w:val="18"/>
              </w:rPr>
              <w:t>20</w:t>
            </w:r>
            <w:r w:rsidR="00E726DC">
              <w:rPr>
                <w:sz w:val="18"/>
              </w:rPr>
              <w:t>17</w:t>
            </w:r>
          </w:p>
        </w:tc>
        <w:tc>
          <w:tcPr>
            <w:tcW w:w="2835" w:type="dxa"/>
            <w:tcBorders>
              <w:top w:val="single" w:sz="12" w:space="0" w:color="auto"/>
            </w:tcBorders>
            <w:shd w:val="clear" w:color="auto" w:fill="auto"/>
            <w:noWrap/>
            <w:vAlign w:val="bottom"/>
          </w:tcPr>
          <w:p w14:paraId="0091BFFE" w14:textId="7D8B6F19" w:rsidR="004A7AF5" w:rsidRPr="00E850AD" w:rsidRDefault="00E726DC" w:rsidP="00E850AD">
            <w:pPr>
              <w:suppressAutoHyphens w:val="0"/>
              <w:spacing w:before="40" w:after="40" w:line="220" w:lineRule="exact"/>
              <w:ind w:right="113"/>
              <w:jc w:val="right"/>
              <w:rPr>
                <w:sz w:val="18"/>
              </w:rPr>
            </w:pPr>
            <w:r>
              <w:rPr>
                <w:sz w:val="18"/>
              </w:rPr>
              <w:t>10.73</w:t>
            </w:r>
          </w:p>
        </w:tc>
        <w:tc>
          <w:tcPr>
            <w:tcW w:w="2835" w:type="dxa"/>
            <w:tcBorders>
              <w:top w:val="single" w:sz="12" w:space="0" w:color="auto"/>
            </w:tcBorders>
            <w:shd w:val="clear" w:color="auto" w:fill="auto"/>
            <w:noWrap/>
            <w:vAlign w:val="bottom"/>
          </w:tcPr>
          <w:p w14:paraId="727F1118" w14:textId="621EF371" w:rsidR="004A7AF5" w:rsidRPr="00E850AD" w:rsidRDefault="00FD04B3" w:rsidP="00E850AD">
            <w:pPr>
              <w:suppressAutoHyphens w:val="0"/>
              <w:spacing w:before="40" w:after="40" w:line="220" w:lineRule="exact"/>
              <w:ind w:right="113"/>
              <w:jc w:val="right"/>
              <w:rPr>
                <w:sz w:val="18"/>
              </w:rPr>
            </w:pPr>
            <w:r>
              <w:rPr>
                <w:sz w:val="18"/>
              </w:rPr>
              <w:t>7.75</w:t>
            </w:r>
          </w:p>
        </w:tc>
      </w:tr>
      <w:tr w:rsidR="004A7AF5" w:rsidRPr="00E850AD" w14:paraId="17CADC3A" w14:textId="77777777" w:rsidTr="00FD04B3">
        <w:tc>
          <w:tcPr>
            <w:tcW w:w="1700" w:type="dxa"/>
            <w:shd w:val="clear" w:color="auto" w:fill="auto"/>
            <w:noWrap/>
          </w:tcPr>
          <w:p w14:paraId="47083AD6" w14:textId="66D98760" w:rsidR="004A7AF5" w:rsidRPr="00E850AD" w:rsidRDefault="004A7AF5" w:rsidP="00E850AD">
            <w:pPr>
              <w:suppressAutoHyphens w:val="0"/>
              <w:spacing w:before="40" w:after="40" w:line="220" w:lineRule="exact"/>
              <w:ind w:right="113"/>
              <w:rPr>
                <w:sz w:val="18"/>
              </w:rPr>
            </w:pPr>
            <w:r w:rsidRPr="00E850AD">
              <w:rPr>
                <w:sz w:val="18"/>
              </w:rPr>
              <w:t>20</w:t>
            </w:r>
            <w:r w:rsidR="00E726DC">
              <w:rPr>
                <w:sz w:val="18"/>
              </w:rPr>
              <w:t>18</w:t>
            </w:r>
          </w:p>
        </w:tc>
        <w:tc>
          <w:tcPr>
            <w:tcW w:w="2835" w:type="dxa"/>
            <w:shd w:val="clear" w:color="auto" w:fill="auto"/>
            <w:noWrap/>
            <w:vAlign w:val="bottom"/>
          </w:tcPr>
          <w:p w14:paraId="21C5FEB5" w14:textId="31713F36" w:rsidR="004A7AF5" w:rsidRPr="00E850AD" w:rsidRDefault="004A7AF5" w:rsidP="00E850AD">
            <w:pPr>
              <w:suppressAutoHyphens w:val="0"/>
              <w:spacing w:before="40" w:after="40" w:line="220" w:lineRule="exact"/>
              <w:ind w:right="113"/>
              <w:jc w:val="right"/>
              <w:rPr>
                <w:sz w:val="18"/>
              </w:rPr>
            </w:pPr>
            <w:r w:rsidRPr="00E850AD">
              <w:rPr>
                <w:sz w:val="18"/>
              </w:rPr>
              <w:t>1</w:t>
            </w:r>
            <w:r w:rsidR="00E726DC">
              <w:rPr>
                <w:sz w:val="18"/>
              </w:rPr>
              <w:t>0.41</w:t>
            </w:r>
          </w:p>
        </w:tc>
        <w:tc>
          <w:tcPr>
            <w:tcW w:w="2835" w:type="dxa"/>
            <w:shd w:val="clear" w:color="auto" w:fill="auto"/>
            <w:noWrap/>
            <w:vAlign w:val="bottom"/>
          </w:tcPr>
          <w:p w14:paraId="43C92CDC" w14:textId="1AC40E81" w:rsidR="004A7AF5" w:rsidRPr="00E850AD" w:rsidRDefault="00FD04B3" w:rsidP="00E850AD">
            <w:pPr>
              <w:suppressAutoHyphens w:val="0"/>
              <w:spacing w:before="40" w:after="40" w:line="220" w:lineRule="exact"/>
              <w:ind w:right="113"/>
              <w:jc w:val="right"/>
              <w:rPr>
                <w:sz w:val="18"/>
              </w:rPr>
            </w:pPr>
            <w:r>
              <w:rPr>
                <w:sz w:val="18"/>
              </w:rPr>
              <w:t>7.71</w:t>
            </w:r>
          </w:p>
        </w:tc>
      </w:tr>
      <w:tr w:rsidR="004A7AF5" w:rsidRPr="00E850AD" w14:paraId="06D21E1E" w14:textId="77777777" w:rsidTr="00FD04B3">
        <w:tc>
          <w:tcPr>
            <w:tcW w:w="1700" w:type="dxa"/>
            <w:shd w:val="clear" w:color="auto" w:fill="auto"/>
            <w:noWrap/>
          </w:tcPr>
          <w:p w14:paraId="5C6F4A8D" w14:textId="6A5A7D1F" w:rsidR="004A7AF5" w:rsidRPr="00E850AD" w:rsidRDefault="004A7AF5" w:rsidP="00E850AD">
            <w:pPr>
              <w:suppressAutoHyphens w:val="0"/>
              <w:spacing w:before="40" w:after="40" w:line="220" w:lineRule="exact"/>
              <w:ind w:right="113"/>
              <w:rPr>
                <w:sz w:val="18"/>
              </w:rPr>
            </w:pPr>
            <w:r w:rsidRPr="00E850AD">
              <w:rPr>
                <w:sz w:val="18"/>
              </w:rPr>
              <w:t>20</w:t>
            </w:r>
            <w:r w:rsidR="00E726DC">
              <w:rPr>
                <w:sz w:val="18"/>
              </w:rPr>
              <w:t>19</w:t>
            </w:r>
          </w:p>
        </w:tc>
        <w:tc>
          <w:tcPr>
            <w:tcW w:w="2835" w:type="dxa"/>
            <w:shd w:val="clear" w:color="auto" w:fill="auto"/>
            <w:noWrap/>
            <w:vAlign w:val="bottom"/>
          </w:tcPr>
          <w:p w14:paraId="348BE6E1" w14:textId="615A5935" w:rsidR="004A7AF5" w:rsidRPr="00E850AD" w:rsidRDefault="004A7AF5" w:rsidP="00E850AD">
            <w:pPr>
              <w:suppressAutoHyphens w:val="0"/>
              <w:spacing w:before="40" w:after="40" w:line="220" w:lineRule="exact"/>
              <w:ind w:right="113"/>
              <w:jc w:val="right"/>
              <w:rPr>
                <w:sz w:val="18"/>
              </w:rPr>
            </w:pPr>
            <w:r w:rsidRPr="00E850AD">
              <w:rPr>
                <w:sz w:val="18"/>
              </w:rPr>
              <w:t>1</w:t>
            </w:r>
            <w:r w:rsidR="00E726DC">
              <w:rPr>
                <w:sz w:val="18"/>
              </w:rPr>
              <w:t>0.19</w:t>
            </w:r>
          </w:p>
        </w:tc>
        <w:tc>
          <w:tcPr>
            <w:tcW w:w="2835" w:type="dxa"/>
            <w:shd w:val="clear" w:color="auto" w:fill="auto"/>
            <w:noWrap/>
            <w:vAlign w:val="bottom"/>
          </w:tcPr>
          <w:p w14:paraId="76250F8A" w14:textId="73B17FA1" w:rsidR="004A7AF5" w:rsidRPr="00E850AD" w:rsidRDefault="004A7AF5" w:rsidP="00E850AD">
            <w:pPr>
              <w:suppressAutoHyphens w:val="0"/>
              <w:spacing w:before="40" w:after="40" w:line="220" w:lineRule="exact"/>
              <w:ind w:right="113"/>
              <w:jc w:val="right"/>
              <w:rPr>
                <w:sz w:val="18"/>
              </w:rPr>
            </w:pPr>
            <w:r w:rsidRPr="00E850AD">
              <w:rPr>
                <w:sz w:val="18"/>
              </w:rPr>
              <w:t>7.</w:t>
            </w:r>
            <w:r w:rsidR="00FD04B3">
              <w:rPr>
                <w:sz w:val="18"/>
              </w:rPr>
              <w:t>61</w:t>
            </w:r>
          </w:p>
        </w:tc>
      </w:tr>
      <w:tr w:rsidR="004A7AF5" w:rsidRPr="00E850AD" w14:paraId="0606F30C" w14:textId="77777777" w:rsidTr="00FD04B3">
        <w:tc>
          <w:tcPr>
            <w:tcW w:w="1700" w:type="dxa"/>
            <w:shd w:val="clear" w:color="auto" w:fill="auto"/>
            <w:noWrap/>
          </w:tcPr>
          <w:p w14:paraId="45DA177A" w14:textId="206947C5" w:rsidR="004A7AF5" w:rsidRPr="00E850AD" w:rsidRDefault="004A7AF5" w:rsidP="00E850AD">
            <w:pPr>
              <w:suppressAutoHyphens w:val="0"/>
              <w:spacing w:before="40" w:after="40" w:line="220" w:lineRule="exact"/>
              <w:ind w:right="113"/>
              <w:rPr>
                <w:sz w:val="18"/>
              </w:rPr>
            </w:pPr>
            <w:r w:rsidRPr="00E850AD">
              <w:rPr>
                <w:sz w:val="18"/>
              </w:rPr>
              <w:t>20</w:t>
            </w:r>
            <w:r w:rsidR="00E726DC">
              <w:rPr>
                <w:sz w:val="18"/>
              </w:rPr>
              <w:t>20</w:t>
            </w:r>
          </w:p>
        </w:tc>
        <w:tc>
          <w:tcPr>
            <w:tcW w:w="2835" w:type="dxa"/>
            <w:shd w:val="clear" w:color="auto" w:fill="auto"/>
            <w:noWrap/>
            <w:vAlign w:val="bottom"/>
          </w:tcPr>
          <w:p w14:paraId="5AC36E19" w14:textId="479C1914" w:rsidR="004A7AF5" w:rsidRPr="00E850AD" w:rsidRDefault="00FD04B3" w:rsidP="00E850AD">
            <w:pPr>
              <w:suppressAutoHyphens w:val="0"/>
              <w:spacing w:before="40" w:after="40" w:line="220" w:lineRule="exact"/>
              <w:ind w:right="113"/>
              <w:jc w:val="right"/>
              <w:rPr>
                <w:sz w:val="18"/>
              </w:rPr>
            </w:pPr>
            <w:r>
              <w:rPr>
                <w:sz w:val="18"/>
              </w:rPr>
              <w:t>9.85</w:t>
            </w:r>
          </w:p>
        </w:tc>
        <w:tc>
          <w:tcPr>
            <w:tcW w:w="2835" w:type="dxa"/>
            <w:shd w:val="clear" w:color="auto" w:fill="auto"/>
            <w:noWrap/>
            <w:vAlign w:val="bottom"/>
          </w:tcPr>
          <w:p w14:paraId="16639990" w14:textId="5E1125D1" w:rsidR="004A7AF5" w:rsidRPr="00E850AD" w:rsidRDefault="004A7AF5" w:rsidP="00E850AD">
            <w:pPr>
              <w:suppressAutoHyphens w:val="0"/>
              <w:spacing w:before="40" w:after="40" w:line="220" w:lineRule="exact"/>
              <w:ind w:right="113"/>
              <w:jc w:val="right"/>
              <w:rPr>
                <w:sz w:val="18"/>
              </w:rPr>
            </w:pPr>
            <w:r w:rsidRPr="00E850AD">
              <w:rPr>
                <w:sz w:val="18"/>
              </w:rPr>
              <w:t>7</w:t>
            </w:r>
            <w:r w:rsidR="00FD04B3">
              <w:rPr>
                <w:sz w:val="18"/>
              </w:rPr>
              <w:t>.55</w:t>
            </w:r>
          </w:p>
        </w:tc>
      </w:tr>
      <w:tr w:rsidR="004A7AF5" w:rsidRPr="00E850AD" w14:paraId="6D9DB233" w14:textId="77777777" w:rsidTr="00FD04B3">
        <w:tc>
          <w:tcPr>
            <w:tcW w:w="1700" w:type="dxa"/>
            <w:shd w:val="clear" w:color="auto" w:fill="auto"/>
            <w:noWrap/>
          </w:tcPr>
          <w:p w14:paraId="53A6BCA5" w14:textId="63002AE4" w:rsidR="004A7AF5" w:rsidRPr="00E850AD" w:rsidRDefault="004A7AF5" w:rsidP="00E850AD">
            <w:pPr>
              <w:suppressAutoHyphens w:val="0"/>
              <w:spacing w:before="40" w:after="40" w:line="220" w:lineRule="exact"/>
              <w:ind w:right="113"/>
              <w:rPr>
                <w:sz w:val="18"/>
              </w:rPr>
            </w:pPr>
            <w:r w:rsidRPr="00E850AD">
              <w:rPr>
                <w:sz w:val="18"/>
              </w:rPr>
              <w:t>20</w:t>
            </w:r>
            <w:r w:rsidR="00E726DC">
              <w:rPr>
                <w:sz w:val="18"/>
              </w:rPr>
              <w:t>21</w:t>
            </w:r>
          </w:p>
        </w:tc>
        <w:tc>
          <w:tcPr>
            <w:tcW w:w="2835" w:type="dxa"/>
            <w:shd w:val="clear" w:color="auto" w:fill="auto"/>
            <w:noWrap/>
            <w:vAlign w:val="bottom"/>
          </w:tcPr>
          <w:p w14:paraId="3E9FE301" w14:textId="69BE9A17" w:rsidR="004A7AF5" w:rsidRPr="00E850AD" w:rsidRDefault="004A7AF5" w:rsidP="00E850AD">
            <w:pPr>
              <w:suppressAutoHyphens w:val="0"/>
              <w:spacing w:before="40" w:after="40" w:line="220" w:lineRule="exact"/>
              <w:ind w:right="113"/>
              <w:jc w:val="right"/>
              <w:rPr>
                <w:sz w:val="18"/>
              </w:rPr>
            </w:pPr>
            <w:r w:rsidRPr="00E850AD">
              <w:rPr>
                <w:sz w:val="18"/>
              </w:rPr>
              <w:t>1</w:t>
            </w:r>
            <w:r w:rsidR="00FD04B3">
              <w:rPr>
                <w:sz w:val="18"/>
              </w:rPr>
              <w:t>0.37</w:t>
            </w:r>
          </w:p>
        </w:tc>
        <w:tc>
          <w:tcPr>
            <w:tcW w:w="2835" w:type="dxa"/>
            <w:shd w:val="clear" w:color="auto" w:fill="auto"/>
            <w:noWrap/>
            <w:vAlign w:val="bottom"/>
          </w:tcPr>
          <w:p w14:paraId="16D467C5" w14:textId="7B5ADAFE" w:rsidR="004A7AF5" w:rsidRPr="00E850AD" w:rsidRDefault="004A7AF5" w:rsidP="00E850AD">
            <w:pPr>
              <w:suppressAutoHyphens w:val="0"/>
              <w:spacing w:before="40" w:after="40" w:line="220" w:lineRule="exact"/>
              <w:ind w:right="113"/>
              <w:jc w:val="right"/>
              <w:rPr>
                <w:sz w:val="18"/>
              </w:rPr>
            </w:pPr>
            <w:r w:rsidRPr="00E850AD">
              <w:rPr>
                <w:sz w:val="18"/>
              </w:rPr>
              <w:t>7</w:t>
            </w:r>
            <w:r w:rsidR="00FD04B3">
              <w:rPr>
                <w:sz w:val="18"/>
              </w:rPr>
              <w:t>.77</w:t>
            </w:r>
          </w:p>
        </w:tc>
      </w:tr>
      <w:tr w:rsidR="00E726DC" w:rsidRPr="00E850AD" w14:paraId="48DB9255" w14:textId="77777777" w:rsidTr="00FD04B3">
        <w:tc>
          <w:tcPr>
            <w:tcW w:w="1700" w:type="dxa"/>
            <w:shd w:val="clear" w:color="auto" w:fill="auto"/>
            <w:noWrap/>
          </w:tcPr>
          <w:p w14:paraId="1E49FF02" w14:textId="02A7526D" w:rsidR="00E726DC" w:rsidRPr="00E850AD" w:rsidRDefault="00E726DC" w:rsidP="00E850AD">
            <w:pPr>
              <w:suppressAutoHyphens w:val="0"/>
              <w:spacing w:before="40" w:after="40" w:line="220" w:lineRule="exact"/>
              <w:ind w:right="113"/>
              <w:rPr>
                <w:sz w:val="18"/>
              </w:rPr>
            </w:pPr>
            <w:r>
              <w:rPr>
                <w:sz w:val="18"/>
              </w:rPr>
              <w:t>2022</w:t>
            </w:r>
          </w:p>
        </w:tc>
        <w:tc>
          <w:tcPr>
            <w:tcW w:w="2835" w:type="dxa"/>
            <w:shd w:val="clear" w:color="auto" w:fill="auto"/>
            <w:noWrap/>
            <w:vAlign w:val="bottom"/>
          </w:tcPr>
          <w:p w14:paraId="17C8AFCB" w14:textId="323A553C" w:rsidR="00E726DC" w:rsidRPr="00E850AD" w:rsidRDefault="00FD04B3" w:rsidP="00E850AD">
            <w:pPr>
              <w:suppressAutoHyphens w:val="0"/>
              <w:spacing w:before="40" w:after="40" w:line="220" w:lineRule="exact"/>
              <w:ind w:right="113"/>
              <w:jc w:val="right"/>
              <w:rPr>
                <w:sz w:val="18"/>
              </w:rPr>
            </w:pPr>
            <w:r>
              <w:rPr>
                <w:sz w:val="18"/>
              </w:rPr>
              <w:t>9.43</w:t>
            </w:r>
          </w:p>
        </w:tc>
        <w:tc>
          <w:tcPr>
            <w:tcW w:w="2835" w:type="dxa"/>
            <w:shd w:val="clear" w:color="auto" w:fill="auto"/>
            <w:noWrap/>
            <w:vAlign w:val="bottom"/>
          </w:tcPr>
          <w:p w14:paraId="090CBDD7" w14:textId="0C01047E" w:rsidR="00E726DC" w:rsidRPr="00E850AD" w:rsidRDefault="00FD04B3" w:rsidP="00E850AD">
            <w:pPr>
              <w:suppressAutoHyphens w:val="0"/>
              <w:spacing w:before="40" w:after="40" w:line="220" w:lineRule="exact"/>
              <w:ind w:right="113"/>
              <w:jc w:val="right"/>
              <w:rPr>
                <w:sz w:val="18"/>
              </w:rPr>
            </w:pPr>
            <w:r>
              <w:rPr>
                <w:sz w:val="18"/>
              </w:rPr>
              <w:t>8.39</w:t>
            </w:r>
          </w:p>
        </w:tc>
      </w:tr>
      <w:tr w:rsidR="00E726DC" w:rsidRPr="00E850AD" w14:paraId="54EC3668" w14:textId="77777777" w:rsidTr="00FD04B3">
        <w:tc>
          <w:tcPr>
            <w:tcW w:w="1700" w:type="dxa"/>
            <w:shd w:val="clear" w:color="auto" w:fill="auto"/>
            <w:noWrap/>
          </w:tcPr>
          <w:p w14:paraId="1D9F5510" w14:textId="6E1F273B" w:rsidR="00E726DC" w:rsidRPr="00E850AD" w:rsidRDefault="00E726DC" w:rsidP="00E850AD">
            <w:pPr>
              <w:suppressAutoHyphens w:val="0"/>
              <w:spacing w:before="40" w:after="40" w:line="220" w:lineRule="exact"/>
              <w:ind w:right="113"/>
              <w:rPr>
                <w:sz w:val="18"/>
              </w:rPr>
            </w:pPr>
            <w:r>
              <w:rPr>
                <w:sz w:val="18"/>
              </w:rPr>
              <w:t>2023</w:t>
            </w:r>
          </w:p>
        </w:tc>
        <w:tc>
          <w:tcPr>
            <w:tcW w:w="2835" w:type="dxa"/>
            <w:shd w:val="clear" w:color="auto" w:fill="auto"/>
            <w:noWrap/>
            <w:vAlign w:val="bottom"/>
          </w:tcPr>
          <w:p w14:paraId="048F0C80" w14:textId="072330AA" w:rsidR="00E726DC" w:rsidRPr="00E850AD" w:rsidRDefault="00FD04B3" w:rsidP="00E850AD">
            <w:pPr>
              <w:suppressAutoHyphens w:val="0"/>
              <w:spacing w:before="40" w:after="40" w:line="220" w:lineRule="exact"/>
              <w:ind w:right="113"/>
              <w:jc w:val="right"/>
              <w:rPr>
                <w:sz w:val="18"/>
              </w:rPr>
            </w:pPr>
            <w:r>
              <w:rPr>
                <w:sz w:val="18"/>
              </w:rPr>
              <w:t>9.42</w:t>
            </w:r>
          </w:p>
        </w:tc>
        <w:tc>
          <w:tcPr>
            <w:tcW w:w="2835" w:type="dxa"/>
            <w:shd w:val="clear" w:color="auto" w:fill="auto"/>
            <w:noWrap/>
            <w:vAlign w:val="bottom"/>
          </w:tcPr>
          <w:p w14:paraId="7EDF3B20" w14:textId="5A0B635C" w:rsidR="00E726DC" w:rsidRPr="00E850AD" w:rsidRDefault="00FD04B3" w:rsidP="00E850AD">
            <w:pPr>
              <w:suppressAutoHyphens w:val="0"/>
              <w:spacing w:before="40" w:after="40" w:line="220" w:lineRule="exact"/>
              <w:ind w:right="113"/>
              <w:jc w:val="right"/>
              <w:rPr>
                <w:sz w:val="18"/>
              </w:rPr>
            </w:pPr>
            <w:r>
              <w:rPr>
                <w:sz w:val="18"/>
              </w:rPr>
              <w:t>7.94</w:t>
            </w:r>
          </w:p>
        </w:tc>
      </w:tr>
    </w:tbl>
    <w:p w14:paraId="55CA5339" w14:textId="05CCE1D5" w:rsidR="004A7AF5" w:rsidRDefault="004A7AF5" w:rsidP="00512F76">
      <w:pPr>
        <w:pStyle w:val="SingleTxtG"/>
        <w:keepNext/>
        <w:keepLines/>
        <w:spacing w:before="240" w:after="240"/>
      </w:pPr>
      <w:r w:rsidRPr="00F26AFB">
        <w:t>4.</w:t>
      </w:r>
      <w:r w:rsidRPr="00F26AFB">
        <w:tab/>
      </w:r>
      <w:r w:rsidRPr="00066D98">
        <w:rPr>
          <w:i/>
          <w:iCs/>
        </w:rPr>
        <w:t>Life expectancy</w:t>
      </w:r>
      <w:r w:rsidRPr="00F26AFB">
        <w:t xml:space="preserve"> was 84.</w:t>
      </w:r>
      <w:r w:rsidR="00251CA3">
        <w:t>63</w:t>
      </w:r>
      <w:r w:rsidRPr="00F26AFB">
        <w:t xml:space="preserve"> years for women and 8</w:t>
      </w:r>
      <w:r w:rsidR="00251CA3">
        <w:t>1.39</w:t>
      </w:r>
      <w:r w:rsidRPr="00F26AFB">
        <w:t xml:space="preserve"> </w:t>
      </w:r>
      <w:r w:rsidR="00055795">
        <w:t xml:space="preserve">years </w:t>
      </w:r>
      <w:r w:rsidRPr="00F26AFB">
        <w:t>for men</w:t>
      </w:r>
      <w:r w:rsidR="003A0748">
        <w:t>.</w:t>
      </w:r>
      <w:r w:rsidRPr="00F26AFB">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2553"/>
        <w:gridCol w:w="3117"/>
      </w:tblGrid>
      <w:tr w:rsidR="00251CA3" w:rsidRPr="00E850AD" w14:paraId="71446BCA" w14:textId="77777777" w:rsidTr="00251CA3">
        <w:trPr>
          <w:tblHeader/>
        </w:trPr>
        <w:tc>
          <w:tcPr>
            <w:tcW w:w="1700" w:type="dxa"/>
            <w:tcBorders>
              <w:top w:val="single" w:sz="4" w:space="0" w:color="auto"/>
              <w:bottom w:val="single" w:sz="12" w:space="0" w:color="auto"/>
            </w:tcBorders>
            <w:shd w:val="clear" w:color="auto" w:fill="auto"/>
            <w:noWrap/>
            <w:vAlign w:val="bottom"/>
          </w:tcPr>
          <w:p w14:paraId="32E51707" w14:textId="77777777" w:rsidR="00251CA3" w:rsidRPr="00E850AD" w:rsidRDefault="00251CA3" w:rsidP="003B754E">
            <w:pPr>
              <w:suppressAutoHyphens w:val="0"/>
              <w:spacing w:before="80" w:after="80" w:line="200" w:lineRule="exact"/>
              <w:ind w:right="113"/>
              <w:rPr>
                <w:i/>
                <w:sz w:val="16"/>
              </w:rPr>
            </w:pPr>
            <w:r w:rsidRPr="00E850AD">
              <w:rPr>
                <w:i/>
                <w:sz w:val="16"/>
              </w:rPr>
              <w:t>Year</w:t>
            </w:r>
          </w:p>
        </w:tc>
        <w:tc>
          <w:tcPr>
            <w:tcW w:w="2553" w:type="dxa"/>
            <w:tcBorders>
              <w:top w:val="single" w:sz="4" w:space="0" w:color="auto"/>
              <w:bottom w:val="single" w:sz="12" w:space="0" w:color="auto"/>
            </w:tcBorders>
            <w:shd w:val="clear" w:color="auto" w:fill="auto"/>
            <w:noWrap/>
            <w:vAlign w:val="bottom"/>
          </w:tcPr>
          <w:p w14:paraId="19B14668" w14:textId="05166248" w:rsidR="00251CA3" w:rsidRPr="00E850AD" w:rsidRDefault="00251CA3" w:rsidP="003B754E">
            <w:pPr>
              <w:suppressAutoHyphens w:val="0"/>
              <w:spacing w:before="80" w:after="80" w:line="200" w:lineRule="exact"/>
              <w:ind w:right="113"/>
              <w:jc w:val="right"/>
              <w:rPr>
                <w:i/>
                <w:sz w:val="16"/>
              </w:rPr>
            </w:pPr>
            <w:r>
              <w:rPr>
                <w:i/>
                <w:sz w:val="16"/>
              </w:rPr>
              <w:t>Men</w:t>
            </w:r>
          </w:p>
        </w:tc>
        <w:tc>
          <w:tcPr>
            <w:tcW w:w="3117" w:type="dxa"/>
            <w:tcBorders>
              <w:top w:val="single" w:sz="4" w:space="0" w:color="auto"/>
              <w:bottom w:val="single" w:sz="12" w:space="0" w:color="auto"/>
            </w:tcBorders>
            <w:shd w:val="clear" w:color="auto" w:fill="auto"/>
            <w:noWrap/>
            <w:vAlign w:val="bottom"/>
          </w:tcPr>
          <w:p w14:paraId="40E6CC9D" w14:textId="6A92C5AB" w:rsidR="00251CA3" w:rsidRPr="00E850AD" w:rsidRDefault="00251CA3" w:rsidP="003B754E">
            <w:pPr>
              <w:suppressAutoHyphens w:val="0"/>
              <w:spacing w:before="80" w:after="80" w:line="200" w:lineRule="exact"/>
              <w:ind w:right="113"/>
              <w:jc w:val="right"/>
              <w:rPr>
                <w:i/>
                <w:sz w:val="16"/>
              </w:rPr>
            </w:pPr>
            <w:r>
              <w:rPr>
                <w:i/>
                <w:sz w:val="16"/>
              </w:rPr>
              <w:t>Women</w:t>
            </w:r>
          </w:p>
        </w:tc>
      </w:tr>
      <w:tr w:rsidR="00251CA3" w:rsidRPr="00E850AD" w14:paraId="28C9653A" w14:textId="77777777" w:rsidTr="00251CA3">
        <w:tc>
          <w:tcPr>
            <w:tcW w:w="1700" w:type="dxa"/>
            <w:tcBorders>
              <w:top w:val="single" w:sz="12" w:space="0" w:color="auto"/>
            </w:tcBorders>
            <w:shd w:val="clear" w:color="auto" w:fill="auto"/>
            <w:noWrap/>
          </w:tcPr>
          <w:p w14:paraId="68E80C88" w14:textId="77777777" w:rsidR="00251CA3" w:rsidRPr="00E850AD" w:rsidRDefault="00251CA3" w:rsidP="003B754E">
            <w:pPr>
              <w:suppressAutoHyphens w:val="0"/>
              <w:spacing w:before="40" w:after="40" w:line="220" w:lineRule="exact"/>
              <w:ind w:right="113"/>
              <w:rPr>
                <w:sz w:val="18"/>
              </w:rPr>
            </w:pPr>
            <w:r w:rsidRPr="00E850AD">
              <w:rPr>
                <w:sz w:val="18"/>
              </w:rPr>
              <w:t>20</w:t>
            </w:r>
            <w:r>
              <w:rPr>
                <w:sz w:val="18"/>
              </w:rPr>
              <w:t>17</w:t>
            </w:r>
          </w:p>
        </w:tc>
        <w:tc>
          <w:tcPr>
            <w:tcW w:w="2553" w:type="dxa"/>
            <w:tcBorders>
              <w:top w:val="single" w:sz="12" w:space="0" w:color="auto"/>
            </w:tcBorders>
            <w:shd w:val="clear" w:color="auto" w:fill="auto"/>
            <w:noWrap/>
            <w:vAlign w:val="bottom"/>
          </w:tcPr>
          <w:p w14:paraId="2935A9D4" w14:textId="73BECCA3" w:rsidR="00251CA3" w:rsidRPr="00E850AD" w:rsidRDefault="00251CA3" w:rsidP="003B754E">
            <w:pPr>
              <w:suppressAutoHyphens w:val="0"/>
              <w:spacing w:before="40" w:after="40" w:line="220" w:lineRule="exact"/>
              <w:ind w:right="113"/>
              <w:jc w:val="right"/>
              <w:rPr>
                <w:sz w:val="18"/>
              </w:rPr>
            </w:pPr>
            <w:r>
              <w:rPr>
                <w:sz w:val="18"/>
              </w:rPr>
              <w:t>80.91</w:t>
            </w:r>
          </w:p>
        </w:tc>
        <w:tc>
          <w:tcPr>
            <w:tcW w:w="3117" w:type="dxa"/>
            <w:tcBorders>
              <w:top w:val="single" w:sz="12" w:space="0" w:color="auto"/>
            </w:tcBorders>
            <w:shd w:val="clear" w:color="auto" w:fill="auto"/>
            <w:noWrap/>
            <w:vAlign w:val="bottom"/>
          </w:tcPr>
          <w:p w14:paraId="0AC0FD7D" w14:textId="5100FB30" w:rsidR="00251CA3" w:rsidRPr="00E850AD" w:rsidRDefault="00251CA3" w:rsidP="003B754E">
            <w:pPr>
              <w:suppressAutoHyphens w:val="0"/>
              <w:spacing w:before="40" w:after="40" w:line="220" w:lineRule="exact"/>
              <w:ind w:right="113"/>
              <w:jc w:val="right"/>
              <w:rPr>
                <w:sz w:val="18"/>
              </w:rPr>
            </w:pPr>
            <w:r>
              <w:rPr>
                <w:sz w:val="18"/>
              </w:rPr>
              <w:t>84.28</w:t>
            </w:r>
          </w:p>
        </w:tc>
      </w:tr>
      <w:tr w:rsidR="00251CA3" w:rsidRPr="00E850AD" w14:paraId="40C723B4" w14:textId="77777777" w:rsidTr="00251CA3">
        <w:tc>
          <w:tcPr>
            <w:tcW w:w="1700" w:type="dxa"/>
            <w:shd w:val="clear" w:color="auto" w:fill="auto"/>
            <w:noWrap/>
          </w:tcPr>
          <w:p w14:paraId="513D1A1E" w14:textId="77777777" w:rsidR="00251CA3" w:rsidRPr="00E850AD" w:rsidRDefault="00251CA3" w:rsidP="003B754E">
            <w:pPr>
              <w:suppressAutoHyphens w:val="0"/>
              <w:spacing w:before="40" w:after="40" w:line="220" w:lineRule="exact"/>
              <w:ind w:right="113"/>
              <w:rPr>
                <w:sz w:val="18"/>
              </w:rPr>
            </w:pPr>
            <w:r w:rsidRPr="00E850AD">
              <w:rPr>
                <w:sz w:val="18"/>
              </w:rPr>
              <w:t>20</w:t>
            </w:r>
            <w:r>
              <w:rPr>
                <w:sz w:val="18"/>
              </w:rPr>
              <w:t>18</w:t>
            </w:r>
          </w:p>
        </w:tc>
        <w:tc>
          <w:tcPr>
            <w:tcW w:w="2553" w:type="dxa"/>
            <w:shd w:val="clear" w:color="auto" w:fill="auto"/>
            <w:noWrap/>
            <w:vAlign w:val="bottom"/>
          </w:tcPr>
          <w:p w14:paraId="301FC5A5" w14:textId="4D4A0B63" w:rsidR="00251CA3" w:rsidRPr="00E850AD" w:rsidRDefault="00251CA3" w:rsidP="003B754E">
            <w:pPr>
              <w:suppressAutoHyphens w:val="0"/>
              <w:spacing w:before="40" w:after="40" w:line="220" w:lineRule="exact"/>
              <w:ind w:right="113"/>
              <w:jc w:val="right"/>
              <w:rPr>
                <w:sz w:val="18"/>
              </w:rPr>
            </w:pPr>
            <w:r>
              <w:rPr>
                <w:sz w:val="18"/>
              </w:rPr>
              <w:t>81.0</w:t>
            </w:r>
          </w:p>
        </w:tc>
        <w:tc>
          <w:tcPr>
            <w:tcW w:w="3117" w:type="dxa"/>
            <w:shd w:val="clear" w:color="auto" w:fill="auto"/>
            <w:noWrap/>
            <w:vAlign w:val="bottom"/>
          </w:tcPr>
          <w:p w14:paraId="4DEE0F20" w14:textId="79C39827" w:rsidR="00251CA3" w:rsidRPr="00E850AD" w:rsidRDefault="00251CA3" w:rsidP="003B754E">
            <w:pPr>
              <w:suppressAutoHyphens w:val="0"/>
              <w:spacing w:before="40" w:after="40" w:line="220" w:lineRule="exact"/>
              <w:ind w:right="113"/>
              <w:jc w:val="right"/>
              <w:rPr>
                <w:sz w:val="18"/>
              </w:rPr>
            </w:pPr>
            <w:r>
              <w:rPr>
                <w:sz w:val="18"/>
              </w:rPr>
              <w:t>84.49</w:t>
            </w:r>
          </w:p>
        </w:tc>
      </w:tr>
      <w:tr w:rsidR="00251CA3" w:rsidRPr="00E850AD" w14:paraId="72555A32" w14:textId="77777777" w:rsidTr="00251CA3">
        <w:tc>
          <w:tcPr>
            <w:tcW w:w="1700" w:type="dxa"/>
            <w:shd w:val="clear" w:color="auto" w:fill="auto"/>
            <w:noWrap/>
          </w:tcPr>
          <w:p w14:paraId="32B18B81" w14:textId="77777777" w:rsidR="00251CA3" w:rsidRPr="00E850AD" w:rsidRDefault="00251CA3" w:rsidP="003B754E">
            <w:pPr>
              <w:suppressAutoHyphens w:val="0"/>
              <w:spacing w:before="40" w:after="40" w:line="220" w:lineRule="exact"/>
              <w:ind w:right="113"/>
              <w:rPr>
                <w:sz w:val="18"/>
              </w:rPr>
            </w:pPr>
            <w:r w:rsidRPr="00E850AD">
              <w:rPr>
                <w:sz w:val="18"/>
              </w:rPr>
              <w:t>20</w:t>
            </w:r>
            <w:r>
              <w:rPr>
                <w:sz w:val="18"/>
              </w:rPr>
              <w:t>19</w:t>
            </w:r>
          </w:p>
        </w:tc>
        <w:tc>
          <w:tcPr>
            <w:tcW w:w="2553" w:type="dxa"/>
            <w:shd w:val="clear" w:color="auto" w:fill="auto"/>
            <w:noWrap/>
            <w:vAlign w:val="bottom"/>
          </w:tcPr>
          <w:p w14:paraId="6041A8E8" w14:textId="72BAA2A9" w:rsidR="00251CA3" w:rsidRPr="00E850AD" w:rsidRDefault="00251CA3" w:rsidP="003B754E">
            <w:pPr>
              <w:suppressAutoHyphens w:val="0"/>
              <w:spacing w:before="40" w:after="40" w:line="220" w:lineRule="exact"/>
              <w:ind w:right="113"/>
              <w:jc w:val="right"/>
              <w:rPr>
                <w:sz w:val="18"/>
              </w:rPr>
            </w:pPr>
            <w:r>
              <w:rPr>
                <w:sz w:val="18"/>
              </w:rPr>
              <w:t>81.19</w:t>
            </w:r>
          </w:p>
        </w:tc>
        <w:tc>
          <w:tcPr>
            <w:tcW w:w="3117" w:type="dxa"/>
            <w:shd w:val="clear" w:color="auto" w:fill="auto"/>
            <w:noWrap/>
            <w:vAlign w:val="bottom"/>
          </w:tcPr>
          <w:p w14:paraId="51F9AC57" w14:textId="7E121303" w:rsidR="00251CA3" w:rsidRPr="00E850AD" w:rsidRDefault="00251CA3" w:rsidP="003B754E">
            <w:pPr>
              <w:suppressAutoHyphens w:val="0"/>
              <w:spacing w:before="40" w:after="40" w:line="220" w:lineRule="exact"/>
              <w:ind w:right="113"/>
              <w:jc w:val="right"/>
              <w:rPr>
                <w:sz w:val="18"/>
              </w:rPr>
            </w:pPr>
            <w:r>
              <w:rPr>
                <w:sz w:val="18"/>
              </w:rPr>
              <w:t>84.68</w:t>
            </w:r>
          </w:p>
        </w:tc>
      </w:tr>
      <w:tr w:rsidR="00251CA3" w:rsidRPr="00E850AD" w14:paraId="58B33516" w14:textId="77777777" w:rsidTr="00251CA3">
        <w:tc>
          <w:tcPr>
            <w:tcW w:w="1700" w:type="dxa"/>
            <w:shd w:val="clear" w:color="auto" w:fill="auto"/>
            <w:noWrap/>
          </w:tcPr>
          <w:p w14:paraId="4F723323" w14:textId="77777777" w:rsidR="00251CA3" w:rsidRPr="00E850AD" w:rsidRDefault="00251CA3" w:rsidP="003B754E">
            <w:pPr>
              <w:suppressAutoHyphens w:val="0"/>
              <w:spacing w:before="40" w:after="40" w:line="220" w:lineRule="exact"/>
              <w:ind w:right="113"/>
              <w:rPr>
                <w:sz w:val="18"/>
              </w:rPr>
            </w:pPr>
            <w:r w:rsidRPr="00E850AD">
              <w:rPr>
                <w:sz w:val="18"/>
              </w:rPr>
              <w:t>20</w:t>
            </w:r>
            <w:r>
              <w:rPr>
                <w:sz w:val="18"/>
              </w:rPr>
              <w:t>20</w:t>
            </w:r>
          </w:p>
        </w:tc>
        <w:tc>
          <w:tcPr>
            <w:tcW w:w="2553" w:type="dxa"/>
            <w:shd w:val="clear" w:color="auto" w:fill="auto"/>
            <w:noWrap/>
            <w:vAlign w:val="bottom"/>
          </w:tcPr>
          <w:p w14:paraId="6B20B308" w14:textId="23790D43" w:rsidR="00251CA3" w:rsidRPr="00E850AD" w:rsidRDefault="00251CA3" w:rsidP="003B754E">
            <w:pPr>
              <w:suppressAutoHyphens w:val="0"/>
              <w:spacing w:before="40" w:after="40" w:line="220" w:lineRule="exact"/>
              <w:ind w:right="113"/>
              <w:jc w:val="right"/>
              <w:rPr>
                <w:sz w:val="18"/>
              </w:rPr>
            </w:pPr>
            <w:r>
              <w:rPr>
                <w:sz w:val="18"/>
              </w:rPr>
              <w:t>81.48</w:t>
            </w:r>
          </w:p>
        </w:tc>
        <w:tc>
          <w:tcPr>
            <w:tcW w:w="3117" w:type="dxa"/>
            <w:shd w:val="clear" w:color="auto" w:fill="auto"/>
            <w:noWrap/>
            <w:vAlign w:val="bottom"/>
          </w:tcPr>
          <w:p w14:paraId="60813AA2" w14:textId="00009101" w:rsidR="00251CA3" w:rsidRPr="00E850AD" w:rsidRDefault="00251CA3" w:rsidP="003B754E">
            <w:pPr>
              <w:suppressAutoHyphens w:val="0"/>
              <w:spacing w:before="40" w:after="40" w:line="220" w:lineRule="exact"/>
              <w:ind w:right="113"/>
              <w:jc w:val="right"/>
              <w:rPr>
                <w:sz w:val="18"/>
              </w:rPr>
            </w:pPr>
            <w:r>
              <w:rPr>
                <w:sz w:val="18"/>
              </w:rPr>
              <w:t>84.89</w:t>
            </w:r>
          </w:p>
        </w:tc>
      </w:tr>
      <w:tr w:rsidR="00251CA3" w:rsidRPr="00E850AD" w14:paraId="3EC3B3E1" w14:textId="77777777" w:rsidTr="00251CA3">
        <w:tc>
          <w:tcPr>
            <w:tcW w:w="1700" w:type="dxa"/>
            <w:shd w:val="clear" w:color="auto" w:fill="auto"/>
            <w:noWrap/>
          </w:tcPr>
          <w:p w14:paraId="6E087DD5" w14:textId="77777777" w:rsidR="00251CA3" w:rsidRPr="00E850AD" w:rsidRDefault="00251CA3" w:rsidP="003B754E">
            <w:pPr>
              <w:suppressAutoHyphens w:val="0"/>
              <w:spacing w:before="40" w:after="40" w:line="220" w:lineRule="exact"/>
              <w:ind w:right="113"/>
              <w:rPr>
                <w:sz w:val="18"/>
              </w:rPr>
            </w:pPr>
            <w:r w:rsidRPr="00E850AD">
              <w:rPr>
                <w:sz w:val="18"/>
              </w:rPr>
              <w:t>20</w:t>
            </w:r>
            <w:r>
              <w:rPr>
                <w:sz w:val="18"/>
              </w:rPr>
              <w:t>21</w:t>
            </w:r>
          </w:p>
        </w:tc>
        <w:tc>
          <w:tcPr>
            <w:tcW w:w="2553" w:type="dxa"/>
            <w:shd w:val="clear" w:color="auto" w:fill="auto"/>
            <w:noWrap/>
            <w:vAlign w:val="bottom"/>
          </w:tcPr>
          <w:p w14:paraId="56D04359" w14:textId="0AFD48A9" w:rsidR="00251CA3" w:rsidRPr="00E850AD" w:rsidRDefault="00251CA3" w:rsidP="003B754E">
            <w:pPr>
              <w:suppressAutoHyphens w:val="0"/>
              <w:spacing w:before="40" w:after="40" w:line="220" w:lineRule="exact"/>
              <w:ind w:right="113"/>
              <w:jc w:val="right"/>
              <w:rPr>
                <w:sz w:val="18"/>
              </w:rPr>
            </w:pPr>
            <w:r>
              <w:rPr>
                <w:sz w:val="18"/>
              </w:rPr>
              <w:t>81.59</w:t>
            </w:r>
          </w:p>
        </w:tc>
        <w:tc>
          <w:tcPr>
            <w:tcW w:w="3117" w:type="dxa"/>
            <w:shd w:val="clear" w:color="auto" w:fill="auto"/>
            <w:noWrap/>
            <w:vAlign w:val="bottom"/>
          </w:tcPr>
          <w:p w14:paraId="0EB487A0" w14:textId="5F3FA90A" w:rsidR="00251CA3" w:rsidRPr="00E850AD" w:rsidRDefault="00251CA3" w:rsidP="003B754E">
            <w:pPr>
              <w:suppressAutoHyphens w:val="0"/>
              <w:spacing w:before="40" w:after="40" w:line="220" w:lineRule="exact"/>
              <w:ind w:right="113"/>
              <w:jc w:val="right"/>
              <w:rPr>
                <w:sz w:val="18"/>
              </w:rPr>
            </w:pPr>
            <w:r>
              <w:rPr>
                <w:sz w:val="18"/>
              </w:rPr>
              <w:t>84.73</w:t>
            </w:r>
          </w:p>
        </w:tc>
      </w:tr>
      <w:tr w:rsidR="00251CA3" w:rsidRPr="00E850AD" w14:paraId="6BCAE333" w14:textId="77777777" w:rsidTr="00251CA3">
        <w:tc>
          <w:tcPr>
            <w:tcW w:w="1700" w:type="dxa"/>
            <w:shd w:val="clear" w:color="auto" w:fill="auto"/>
            <w:noWrap/>
          </w:tcPr>
          <w:p w14:paraId="140CA824" w14:textId="6532D840" w:rsidR="00251CA3" w:rsidRPr="00E850AD" w:rsidRDefault="00251CA3" w:rsidP="003B754E">
            <w:pPr>
              <w:suppressAutoHyphens w:val="0"/>
              <w:spacing w:before="40" w:after="40" w:line="220" w:lineRule="exact"/>
              <w:ind w:right="113"/>
              <w:rPr>
                <w:sz w:val="18"/>
              </w:rPr>
            </w:pPr>
            <w:r>
              <w:rPr>
                <w:sz w:val="18"/>
              </w:rPr>
              <w:t>2022</w:t>
            </w:r>
          </w:p>
        </w:tc>
        <w:tc>
          <w:tcPr>
            <w:tcW w:w="2553" w:type="dxa"/>
            <w:shd w:val="clear" w:color="auto" w:fill="auto"/>
            <w:noWrap/>
            <w:vAlign w:val="bottom"/>
          </w:tcPr>
          <w:p w14:paraId="449B2C51" w14:textId="1939AA15" w:rsidR="00251CA3" w:rsidRPr="00E850AD" w:rsidRDefault="00251CA3" w:rsidP="003B754E">
            <w:pPr>
              <w:suppressAutoHyphens w:val="0"/>
              <w:spacing w:before="40" w:after="40" w:line="220" w:lineRule="exact"/>
              <w:ind w:right="113"/>
              <w:jc w:val="right"/>
              <w:rPr>
                <w:sz w:val="18"/>
              </w:rPr>
            </w:pPr>
            <w:r>
              <w:rPr>
                <w:sz w:val="18"/>
              </w:rPr>
              <w:t>80.92</w:t>
            </w:r>
          </w:p>
        </w:tc>
        <w:tc>
          <w:tcPr>
            <w:tcW w:w="3117" w:type="dxa"/>
            <w:shd w:val="clear" w:color="auto" w:fill="auto"/>
            <w:noWrap/>
            <w:vAlign w:val="bottom"/>
          </w:tcPr>
          <w:p w14:paraId="100004F5" w14:textId="723600F3" w:rsidR="00251CA3" w:rsidRPr="00E850AD" w:rsidRDefault="00251CA3" w:rsidP="003B754E">
            <w:pPr>
              <w:suppressAutoHyphens w:val="0"/>
              <w:spacing w:before="40" w:after="40" w:line="220" w:lineRule="exact"/>
              <w:ind w:right="113"/>
              <w:jc w:val="right"/>
              <w:rPr>
                <w:sz w:val="18"/>
              </w:rPr>
            </w:pPr>
            <w:r>
              <w:rPr>
                <w:sz w:val="18"/>
              </w:rPr>
              <w:t>84.35</w:t>
            </w:r>
          </w:p>
        </w:tc>
      </w:tr>
      <w:tr w:rsidR="00251CA3" w:rsidRPr="00E850AD" w14:paraId="1497657C" w14:textId="77777777" w:rsidTr="00251CA3">
        <w:tc>
          <w:tcPr>
            <w:tcW w:w="1700" w:type="dxa"/>
            <w:shd w:val="clear" w:color="auto" w:fill="auto"/>
            <w:noWrap/>
          </w:tcPr>
          <w:p w14:paraId="1C0CC533" w14:textId="4D0BC3F9" w:rsidR="00251CA3" w:rsidRDefault="00251CA3" w:rsidP="003B754E">
            <w:pPr>
              <w:suppressAutoHyphens w:val="0"/>
              <w:spacing w:before="40" w:after="40" w:line="220" w:lineRule="exact"/>
              <w:ind w:right="113"/>
              <w:rPr>
                <w:sz w:val="18"/>
              </w:rPr>
            </w:pPr>
            <w:r>
              <w:rPr>
                <w:sz w:val="18"/>
              </w:rPr>
              <w:t>2023</w:t>
            </w:r>
          </w:p>
        </w:tc>
        <w:tc>
          <w:tcPr>
            <w:tcW w:w="2553" w:type="dxa"/>
            <w:shd w:val="clear" w:color="auto" w:fill="auto"/>
            <w:noWrap/>
            <w:vAlign w:val="bottom"/>
          </w:tcPr>
          <w:p w14:paraId="30F5FDAF" w14:textId="1F9F73CF" w:rsidR="00251CA3" w:rsidRPr="00E850AD" w:rsidRDefault="00251CA3" w:rsidP="003B754E">
            <w:pPr>
              <w:suppressAutoHyphens w:val="0"/>
              <w:spacing w:before="40" w:after="40" w:line="220" w:lineRule="exact"/>
              <w:ind w:right="113"/>
              <w:jc w:val="right"/>
              <w:rPr>
                <w:sz w:val="18"/>
              </w:rPr>
            </w:pPr>
            <w:r>
              <w:rPr>
                <w:sz w:val="18"/>
              </w:rPr>
              <w:t>81.39</w:t>
            </w:r>
          </w:p>
        </w:tc>
        <w:tc>
          <w:tcPr>
            <w:tcW w:w="3117" w:type="dxa"/>
            <w:shd w:val="clear" w:color="auto" w:fill="auto"/>
            <w:noWrap/>
            <w:vAlign w:val="bottom"/>
          </w:tcPr>
          <w:p w14:paraId="6811F957" w14:textId="61B3267D" w:rsidR="00251CA3" w:rsidRPr="00E850AD" w:rsidRDefault="00251CA3" w:rsidP="003B754E">
            <w:pPr>
              <w:suppressAutoHyphens w:val="0"/>
              <w:spacing w:before="40" w:after="40" w:line="220" w:lineRule="exact"/>
              <w:ind w:right="113"/>
              <w:jc w:val="right"/>
              <w:rPr>
                <w:sz w:val="18"/>
              </w:rPr>
            </w:pPr>
            <w:r>
              <w:rPr>
                <w:sz w:val="18"/>
              </w:rPr>
              <w:t>84.63</w:t>
            </w:r>
          </w:p>
        </w:tc>
      </w:tr>
    </w:tbl>
    <w:p w14:paraId="4BA4202A" w14:textId="14E5F52E" w:rsidR="004A7AF5" w:rsidRDefault="004A7AF5" w:rsidP="006757C5">
      <w:pPr>
        <w:pStyle w:val="SingleTxtG"/>
        <w:spacing w:before="240" w:after="240"/>
        <w:jc w:val="left"/>
      </w:pPr>
      <w:r w:rsidRPr="00F26AFB">
        <w:t>5.</w:t>
      </w:r>
      <w:r w:rsidRPr="00F26AFB">
        <w:tab/>
      </w:r>
      <w:r w:rsidR="00242CBD">
        <w:rPr>
          <w:i/>
          <w:iCs/>
        </w:rPr>
        <w:t>The f</w:t>
      </w:r>
      <w:r w:rsidR="00242CBD" w:rsidRPr="00E95226">
        <w:rPr>
          <w:i/>
          <w:iCs/>
        </w:rPr>
        <w:t>ertility</w:t>
      </w:r>
      <w:r w:rsidR="00242CBD">
        <w:rPr>
          <w:i/>
          <w:iCs/>
        </w:rPr>
        <w:t xml:space="preserve"> </w:t>
      </w:r>
      <w:r w:rsidR="00EF0E8F">
        <w:rPr>
          <w:i/>
          <w:iCs/>
        </w:rPr>
        <w:t>rate</w:t>
      </w:r>
      <w:r w:rsidR="006757C5">
        <w:t xml:space="preserve"> (</w:t>
      </w:r>
      <w:r w:rsidR="006757C5" w:rsidRPr="006757C5">
        <w:t>age-specific fertility rates 15-49 years</w:t>
      </w:r>
      <w:r w:rsidRPr="00F26AFB">
        <w:t>) was 1.</w:t>
      </w:r>
      <w:r w:rsidR="006757C5">
        <w:t>4</w:t>
      </w:r>
      <w:r w:rsidRPr="00F26AFB">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5671"/>
      </w:tblGrid>
      <w:tr w:rsidR="006757C5" w:rsidRPr="00E850AD" w14:paraId="020CD76E" w14:textId="77777777" w:rsidTr="001175AB">
        <w:trPr>
          <w:tblHeader/>
        </w:trPr>
        <w:tc>
          <w:tcPr>
            <w:tcW w:w="1700" w:type="dxa"/>
            <w:tcBorders>
              <w:top w:val="single" w:sz="4" w:space="0" w:color="auto"/>
              <w:bottom w:val="single" w:sz="12" w:space="0" w:color="auto"/>
            </w:tcBorders>
            <w:shd w:val="clear" w:color="auto" w:fill="auto"/>
            <w:noWrap/>
            <w:vAlign w:val="bottom"/>
          </w:tcPr>
          <w:p w14:paraId="6FC0FCF8" w14:textId="77777777" w:rsidR="006757C5" w:rsidRPr="00E850AD" w:rsidRDefault="006757C5" w:rsidP="003B754E">
            <w:pPr>
              <w:suppressAutoHyphens w:val="0"/>
              <w:spacing w:before="80" w:after="80" w:line="200" w:lineRule="exact"/>
              <w:ind w:right="113"/>
              <w:rPr>
                <w:i/>
                <w:sz w:val="16"/>
              </w:rPr>
            </w:pPr>
            <w:r w:rsidRPr="00E850AD">
              <w:rPr>
                <w:i/>
                <w:sz w:val="16"/>
              </w:rPr>
              <w:t>Year</w:t>
            </w:r>
          </w:p>
        </w:tc>
        <w:tc>
          <w:tcPr>
            <w:tcW w:w="5671" w:type="dxa"/>
            <w:tcBorders>
              <w:top w:val="single" w:sz="4" w:space="0" w:color="auto"/>
              <w:bottom w:val="single" w:sz="12" w:space="0" w:color="auto"/>
            </w:tcBorders>
            <w:shd w:val="clear" w:color="auto" w:fill="auto"/>
            <w:noWrap/>
            <w:vAlign w:val="bottom"/>
          </w:tcPr>
          <w:p w14:paraId="59B59E65" w14:textId="568651B3" w:rsidR="006757C5" w:rsidRPr="00E850AD" w:rsidRDefault="003A0748" w:rsidP="006757C5">
            <w:pPr>
              <w:suppressAutoHyphens w:val="0"/>
              <w:spacing w:before="80" w:after="80" w:line="200" w:lineRule="exact"/>
              <w:ind w:right="113"/>
              <w:rPr>
                <w:i/>
                <w:sz w:val="16"/>
              </w:rPr>
            </w:pPr>
            <w:r>
              <w:rPr>
                <w:i/>
                <w:sz w:val="16"/>
              </w:rPr>
              <w:t xml:space="preserve">                 </w:t>
            </w:r>
            <w:r w:rsidR="001175AB">
              <w:rPr>
                <w:i/>
                <w:sz w:val="16"/>
              </w:rPr>
              <w:t xml:space="preserve">                               </w:t>
            </w:r>
            <w:r>
              <w:rPr>
                <w:i/>
                <w:sz w:val="16"/>
              </w:rPr>
              <w:t xml:space="preserve"> </w:t>
            </w:r>
            <w:r w:rsidR="00F22364">
              <w:rPr>
                <w:i/>
                <w:sz w:val="16"/>
              </w:rPr>
              <w:t>Live</w:t>
            </w:r>
            <w:r w:rsidR="00F22364" w:rsidRPr="006757C5">
              <w:rPr>
                <w:i/>
                <w:sz w:val="16"/>
              </w:rPr>
              <w:t xml:space="preserve"> </w:t>
            </w:r>
            <w:r w:rsidR="006757C5" w:rsidRPr="006757C5">
              <w:rPr>
                <w:i/>
                <w:sz w:val="16"/>
              </w:rPr>
              <w:t xml:space="preserve">births per </w:t>
            </w:r>
            <w:r w:rsidR="00020E9A">
              <w:rPr>
                <w:i/>
                <w:sz w:val="16"/>
              </w:rPr>
              <w:t>1,000</w:t>
            </w:r>
            <w:r w:rsidR="006757C5" w:rsidRPr="006757C5">
              <w:rPr>
                <w:i/>
                <w:sz w:val="16"/>
              </w:rPr>
              <w:t xml:space="preserve"> women</w:t>
            </w:r>
          </w:p>
        </w:tc>
      </w:tr>
      <w:tr w:rsidR="006757C5" w:rsidRPr="00E850AD" w14:paraId="7CC29CB0" w14:textId="77777777" w:rsidTr="001175AB">
        <w:tc>
          <w:tcPr>
            <w:tcW w:w="1700" w:type="dxa"/>
            <w:tcBorders>
              <w:top w:val="single" w:sz="12" w:space="0" w:color="auto"/>
            </w:tcBorders>
            <w:shd w:val="clear" w:color="auto" w:fill="auto"/>
            <w:noWrap/>
          </w:tcPr>
          <w:p w14:paraId="41B13A67" w14:textId="77777777" w:rsidR="006757C5" w:rsidRPr="00E850AD" w:rsidRDefault="006757C5" w:rsidP="003B754E">
            <w:pPr>
              <w:suppressAutoHyphens w:val="0"/>
              <w:spacing w:before="40" w:after="40" w:line="220" w:lineRule="exact"/>
              <w:ind w:right="113"/>
              <w:rPr>
                <w:sz w:val="18"/>
              </w:rPr>
            </w:pPr>
            <w:r w:rsidRPr="00E850AD">
              <w:rPr>
                <w:sz w:val="18"/>
              </w:rPr>
              <w:t>20</w:t>
            </w:r>
            <w:r>
              <w:rPr>
                <w:sz w:val="18"/>
              </w:rPr>
              <w:t>17</w:t>
            </w:r>
          </w:p>
        </w:tc>
        <w:tc>
          <w:tcPr>
            <w:tcW w:w="5671" w:type="dxa"/>
            <w:tcBorders>
              <w:top w:val="single" w:sz="12" w:space="0" w:color="auto"/>
            </w:tcBorders>
            <w:shd w:val="clear" w:color="auto" w:fill="auto"/>
            <w:noWrap/>
            <w:vAlign w:val="bottom"/>
          </w:tcPr>
          <w:p w14:paraId="471A580A" w14:textId="2ACAE165" w:rsidR="006757C5" w:rsidRPr="00E850AD" w:rsidRDefault="006757C5" w:rsidP="006757C5">
            <w:pPr>
              <w:suppressAutoHyphens w:val="0"/>
              <w:spacing w:before="40" w:after="40" w:line="220" w:lineRule="exact"/>
              <w:ind w:right="113"/>
              <w:jc w:val="center"/>
              <w:rPr>
                <w:sz w:val="18"/>
              </w:rPr>
            </w:pPr>
            <w:r>
              <w:rPr>
                <w:sz w:val="18"/>
              </w:rPr>
              <w:t>1.62</w:t>
            </w:r>
          </w:p>
        </w:tc>
      </w:tr>
      <w:tr w:rsidR="006757C5" w:rsidRPr="00E850AD" w14:paraId="2EFB8754" w14:textId="77777777" w:rsidTr="001175AB">
        <w:tc>
          <w:tcPr>
            <w:tcW w:w="1700" w:type="dxa"/>
            <w:shd w:val="clear" w:color="auto" w:fill="auto"/>
            <w:noWrap/>
          </w:tcPr>
          <w:p w14:paraId="5102179A" w14:textId="77777777" w:rsidR="006757C5" w:rsidRPr="00E850AD" w:rsidRDefault="006757C5" w:rsidP="003B754E">
            <w:pPr>
              <w:suppressAutoHyphens w:val="0"/>
              <w:spacing w:before="40" w:after="40" w:line="220" w:lineRule="exact"/>
              <w:ind w:right="113"/>
              <w:rPr>
                <w:sz w:val="18"/>
              </w:rPr>
            </w:pPr>
            <w:r w:rsidRPr="00E850AD">
              <w:rPr>
                <w:sz w:val="18"/>
              </w:rPr>
              <w:t>20</w:t>
            </w:r>
            <w:r>
              <w:rPr>
                <w:sz w:val="18"/>
              </w:rPr>
              <w:t>18</w:t>
            </w:r>
          </w:p>
        </w:tc>
        <w:tc>
          <w:tcPr>
            <w:tcW w:w="5671" w:type="dxa"/>
            <w:shd w:val="clear" w:color="auto" w:fill="auto"/>
            <w:noWrap/>
            <w:vAlign w:val="bottom"/>
          </w:tcPr>
          <w:p w14:paraId="58505EF6" w14:textId="44E5840B" w:rsidR="006757C5" w:rsidRPr="00E850AD" w:rsidRDefault="006757C5" w:rsidP="006757C5">
            <w:pPr>
              <w:suppressAutoHyphens w:val="0"/>
              <w:spacing w:before="40" w:after="40" w:line="220" w:lineRule="exact"/>
              <w:ind w:right="113"/>
              <w:jc w:val="center"/>
              <w:rPr>
                <w:sz w:val="18"/>
              </w:rPr>
            </w:pPr>
            <w:r>
              <w:rPr>
                <w:sz w:val="18"/>
              </w:rPr>
              <w:t>1.56</w:t>
            </w:r>
          </w:p>
        </w:tc>
      </w:tr>
      <w:tr w:rsidR="006757C5" w:rsidRPr="00E850AD" w14:paraId="5338B896" w14:textId="77777777" w:rsidTr="001175AB">
        <w:tc>
          <w:tcPr>
            <w:tcW w:w="1700" w:type="dxa"/>
            <w:shd w:val="clear" w:color="auto" w:fill="auto"/>
            <w:noWrap/>
          </w:tcPr>
          <w:p w14:paraId="02836B8D" w14:textId="77777777" w:rsidR="006757C5" w:rsidRPr="00E850AD" w:rsidRDefault="006757C5" w:rsidP="003B754E">
            <w:pPr>
              <w:suppressAutoHyphens w:val="0"/>
              <w:spacing w:before="40" w:after="40" w:line="220" w:lineRule="exact"/>
              <w:ind w:right="113"/>
              <w:rPr>
                <w:sz w:val="18"/>
              </w:rPr>
            </w:pPr>
            <w:r w:rsidRPr="00E850AD">
              <w:rPr>
                <w:sz w:val="18"/>
              </w:rPr>
              <w:t>20</w:t>
            </w:r>
            <w:r>
              <w:rPr>
                <w:sz w:val="18"/>
              </w:rPr>
              <w:t>19</w:t>
            </w:r>
          </w:p>
        </w:tc>
        <w:tc>
          <w:tcPr>
            <w:tcW w:w="5671" w:type="dxa"/>
            <w:shd w:val="clear" w:color="auto" w:fill="auto"/>
            <w:noWrap/>
            <w:vAlign w:val="bottom"/>
          </w:tcPr>
          <w:p w14:paraId="06C19F06" w14:textId="08A69AD3" w:rsidR="006757C5" w:rsidRPr="00E850AD" w:rsidRDefault="006757C5" w:rsidP="006757C5">
            <w:pPr>
              <w:suppressAutoHyphens w:val="0"/>
              <w:spacing w:before="40" w:after="40" w:line="220" w:lineRule="exact"/>
              <w:ind w:right="113"/>
              <w:jc w:val="center"/>
              <w:rPr>
                <w:sz w:val="18"/>
              </w:rPr>
            </w:pPr>
            <w:r>
              <w:rPr>
                <w:sz w:val="18"/>
              </w:rPr>
              <w:t>1.53</w:t>
            </w:r>
          </w:p>
        </w:tc>
      </w:tr>
      <w:tr w:rsidR="006757C5" w:rsidRPr="00E850AD" w14:paraId="25306762" w14:textId="77777777" w:rsidTr="001175AB">
        <w:tc>
          <w:tcPr>
            <w:tcW w:w="1700" w:type="dxa"/>
            <w:shd w:val="clear" w:color="auto" w:fill="auto"/>
            <w:noWrap/>
          </w:tcPr>
          <w:p w14:paraId="420E3A6B" w14:textId="77777777" w:rsidR="006757C5" w:rsidRPr="00E850AD" w:rsidRDefault="006757C5" w:rsidP="003B754E">
            <w:pPr>
              <w:suppressAutoHyphens w:val="0"/>
              <w:spacing w:before="40" w:after="40" w:line="220" w:lineRule="exact"/>
              <w:ind w:right="113"/>
              <w:rPr>
                <w:sz w:val="18"/>
              </w:rPr>
            </w:pPr>
            <w:r w:rsidRPr="00E850AD">
              <w:rPr>
                <w:sz w:val="18"/>
              </w:rPr>
              <w:t>20</w:t>
            </w:r>
            <w:r>
              <w:rPr>
                <w:sz w:val="18"/>
              </w:rPr>
              <w:t>20</w:t>
            </w:r>
          </w:p>
        </w:tc>
        <w:tc>
          <w:tcPr>
            <w:tcW w:w="5671" w:type="dxa"/>
            <w:shd w:val="clear" w:color="auto" w:fill="auto"/>
            <w:noWrap/>
            <w:vAlign w:val="bottom"/>
          </w:tcPr>
          <w:p w14:paraId="36E3F23D" w14:textId="79DC199D" w:rsidR="006757C5" w:rsidRPr="00E850AD" w:rsidRDefault="006757C5" w:rsidP="006757C5">
            <w:pPr>
              <w:suppressAutoHyphens w:val="0"/>
              <w:spacing w:before="40" w:after="40" w:line="220" w:lineRule="exact"/>
              <w:ind w:right="113"/>
              <w:jc w:val="center"/>
              <w:rPr>
                <w:sz w:val="18"/>
              </w:rPr>
            </w:pPr>
            <w:r>
              <w:rPr>
                <w:sz w:val="18"/>
              </w:rPr>
              <w:t>1.48</w:t>
            </w:r>
          </w:p>
        </w:tc>
      </w:tr>
      <w:tr w:rsidR="006757C5" w:rsidRPr="00E850AD" w14:paraId="0BCB08ED" w14:textId="77777777" w:rsidTr="001175AB">
        <w:tc>
          <w:tcPr>
            <w:tcW w:w="1700" w:type="dxa"/>
            <w:shd w:val="clear" w:color="auto" w:fill="auto"/>
            <w:noWrap/>
          </w:tcPr>
          <w:p w14:paraId="4CFADC77" w14:textId="77777777" w:rsidR="006757C5" w:rsidRPr="00E850AD" w:rsidRDefault="006757C5" w:rsidP="003B754E">
            <w:pPr>
              <w:suppressAutoHyphens w:val="0"/>
              <w:spacing w:before="40" w:after="40" w:line="220" w:lineRule="exact"/>
              <w:ind w:right="113"/>
              <w:rPr>
                <w:sz w:val="18"/>
              </w:rPr>
            </w:pPr>
            <w:r w:rsidRPr="00E850AD">
              <w:rPr>
                <w:sz w:val="18"/>
              </w:rPr>
              <w:t>20</w:t>
            </w:r>
            <w:r>
              <w:rPr>
                <w:sz w:val="18"/>
              </w:rPr>
              <w:t>21</w:t>
            </w:r>
          </w:p>
        </w:tc>
        <w:tc>
          <w:tcPr>
            <w:tcW w:w="5671" w:type="dxa"/>
            <w:shd w:val="clear" w:color="auto" w:fill="auto"/>
            <w:noWrap/>
            <w:vAlign w:val="bottom"/>
          </w:tcPr>
          <w:p w14:paraId="4EE88E1B" w14:textId="7953F802" w:rsidR="006757C5" w:rsidRPr="00E850AD" w:rsidRDefault="006757C5" w:rsidP="006757C5">
            <w:pPr>
              <w:suppressAutoHyphens w:val="0"/>
              <w:spacing w:before="40" w:after="40" w:line="220" w:lineRule="exact"/>
              <w:ind w:right="113"/>
              <w:jc w:val="center"/>
              <w:rPr>
                <w:sz w:val="18"/>
              </w:rPr>
            </w:pPr>
            <w:r>
              <w:rPr>
                <w:sz w:val="18"/>
              </w:rPr>
              <w:t>1.55</w:t>
            </w:r>
          </w:p>
        </w:tc>
      </w:tr>
      <w:tr w:rsidR="006757C5" w:rsidRPr="00E850AD" w14:paraId="19DCF249" w14:textId="77777777" w:rsidTr="001175AB">
        <w:tc>
          <w:tcPr>
            <w:tcW w:w="1700" w:type="dxa"/>
            <w:shd w:val="clear" w:color="auto" w:fill="auto"/>
            <w:noWrap/>
          </w:tcPr>
          <w:p w14:paraId="07221FE0" w14:textId="77777777" w:rsidR="006757C5" w:rsidRPr="00E850AD" w:rsidRDefault="006757C5" w:rsidP="003B754E">
            <w:pPr>
              <w:suppressAutoHyphens w:val="0"/>
              <w:spacing w:before="40" w:after="40" w:line="220" w:lineRule="exact"/>
              <w:ind w:right="113"/>
              <w:rPr>
                <w:sz w:val="18"/>
              </w:rPr>
            </w:pPr>
            <w:r>
              <w:rPr>
                <w:sz w:val="18"/>
              </w:rPr>
              <w:t>2022</w:t>
            </w:r>
          </w:p>
        </w:tc>
        <w:tc>
          <w:tcPr>
            <w:tcW w:w="5671" w:type="dxa"/>
            <w:shd w:val="clear" w:color="auto" w:fill="auto"/>
            <w:noWrap/>
            <w:vAlign w:val="bottom"/>
          </w:tcPr>
          <w:p w14:paraId="432D9B8F" w14:textId="61B276AD" w:rsidR="006757C5" w:rsidRPr="00E850AD" w:rsidRDefault="006757C5" w:rsidP="006757C5">
            <w:pPr>
              <w:suppressAutoHyphens w:val="0"/>
              <w:spacing w:before="40" w:after="40" w:line="220" w:lineRule="exact"/>
              <w:ind w:right="113"/>
              <w:jc w:val="center"/>
              <w:rPr>
                <w:sz w:val="18"/>
              </w:rPr>
            </w:pPr>
            <w:r>
              <w:rPr>
                <w:sz w:val="18"/>
              </w:rPr>
              <w:t>1.41</w:t>
            </w:r>
          </w:p>
        </w:tc>
      </w:tr>
      <w:tr w:rsidR="006757C5" w:rsidRPr="00E850AD" w14:paraId="7839D53B" w14:textId="77777777" w:rsidTr="001175AB">
        <w:tc>
          <w:tcPr>
            <w:tcW w:w="1700" w:type="dxa"/>
            <w:shd w:val="clear" w:color="auto" w:fill="auto"/>
            <w:noWrap/>
          </w:tcPr>
          <w:p w14:paraId="4C47982F" w14:textId="77777777" w:rsidR="006757C5" w:rsidRDefault="006757C5" w:rsidP="003B754E">
            <w:pPr>
              <w:suppressAutoHyphens w:val="0"/>
              <w:spacing w:before="40" w:after="40" w:line="220" w:lineRule="exact"/>
              <w:ind w:right="113"/>
              <w:rPr>
                <w:sz w:val="18"/>
              </w:rPr>
            </w:pPr>
            <w:r>
              <w:rPr>
                <w:sz w:val="18"/>
              </w:rPr>
              <w:t>2023</w:t>
            </w:r>
          </w:p>
        </w:tc>
        <w:tc>
          <w:tcPr>
            <w:tcW w:w="5671" w:type="dxa"/>
            <w:shd w:val="clear" w:color="auto" w:fill="auto"/>
            <w:noWrap/>
            <w:vAlign w:val="bottom"/>
          </w:tcPr>
          <w:p w14:paraId="71A62FB8" w14:textId="7DB00841" w:rsidR="006757C5" w:rsidRPr="00E850AD" w:rsidRDefault="006757C5" w:rsidP="006757C5">
            <w:pPr>
              <w:suppressAutoHyphens w:val="0"/>
              <w:spacing w:before="40" w:after="40" w:line="220" w:lineRule="exact"/>
              <w:ind w:right="113"/>
              <w:jc w:val="center"/>
              <w:rPr>
                <w:sz w:val="18"/>
              </w:rPr>
            </w:pPr>
            <w:r>
              <w:rPr>
                <w:sz w:val="18"/>
              </w:rPr>
              <w:t>1.40</w:t>
            </w:r>
          </w:p>
        </w:tc>
      </w:tr>
    </w:tbl>
    <w:p w14:paraId="44E9CA6C" w14:textId="64DDC5C2" w:rsidR="004A7AF5" w:rsidRPr="00F26AFB" w:rsidRDefault="004A7AF5" w:rsidP="00666516">
      <w:pPr>
        <w:pStyle w:val="SingleTxtG"/>
        <w:spacing w:before="240"/>
      </w:pPr>
      <w:r w:rsidRPr="00F26AFB">
        <w:t>6.</w:t>
      </w:r>
      <w:r w:rsidRPr="00F26AFB">
        <w:tab/>
        <w:t xml:space="preserve">The </w:t>
      </w:r>
      <w:r w:rsidRPr="00A129BF">
        <w:rPr>
          <w:i/>
          <w:iCs/>
        </w:rPr>
        <w:t>average household size</w:t>
      </w:r>
      <w:r w:rsidRPr="00F26AFB">
        <w:t xml:space="preserve"> (</w:t>
      </w:r>
      <w:r w:rsidR="00936033" w:rsidRPr="00936033">
        <w:t>the number of persons in a private household</w:t>
      </w:r>
      <w:r w:rsidRPr="00F26AFB">
        <w:t>) in 20</w:t>
      </w:r>
      <w:r w:rsidR="006757C5">
        <w:t>23</w:t>
      </w:r>
      <w:r w:rsidRPr="00F26AFB">
        <w:t xml:space="preserve"> was 2.</w:t>
      </w:r>
      <w:r w:rsidR="006757C5">
        <w:t>11</w:t>
      </w:r>
      <w:r w:rsidRPr="00F26AFB">
        <w:t>. The share of children</w:t>
      </w:r>
      <w:r w:rsidR="00996E69">
        <w:t xml:space="preserve"> </w:t>
      </w:r>
      <w:r w:rsidRPr="00F26AFB">
        <w:t>living with either their mother or father was</w:t>
      </w:r>
      <w:r w:rsidR="00996E69">
        <w:t xml:space="preserve"> 15.9</w:t>
      </w:r>
      <w:r w:rsidRPr="00F26AFB">
        <w:t xml:space="preserve"> per cent</w:t>
      </w:r>
      <w:r w:rsidR="00996E69">
        <w:t xml:space="preserve"> (</w:t>
      </w:r>
      <w:r w:rsidR="006E13C2">
        <w:t>174,</w:t>
      </w:r>
      <w:r w:rsidR="00996E69">
        <w:t xml:space="preserve">134 children aged 0-17). </w:t>
      </w:r>
      <w:r w:rsidR="001930A4" w:rsidRPr="001930A4">
        <w:t>40</w:t>
      </w:r>
      <w:r w:rsidRPr="001930A4">
        <w:t xml:space="preserve"> per cent of all households consist</w:t>
      </w:r>
      <w:r w:rsidR="00ED00EA">
        <w:t>ed</w:t>
      </w:r>
      <w:r w:rsidRPr="001930A4">
        <w:t xml:space="preserve"> of one person.</w:t>
      </w:r>
      <w:r w:rsidRPr="00F26AFB">
        <w:t xml:space="preserve"> </w:t>
      </w:r>
    </w:p>
    <w:p w14:paraId="58077902" w14:textId="549CC2AC" w:rsidR="004A7AF5" w:rsidRPr="00F26AFB" w:rsidRDefault="004A7AF5" w:rsidP="00C82D86">
      <w:pPr>
        <w:pStyle w:val="SingleTxtG"/>
      </w:pPr>
      <w:r w:rsidRPr="00F26AFB">
        <w:t>7.</w:t>
      </w:r>
      <w:r w:rsidRPr="00F26AFB">
        <w:tab/>
        <w:t xml:space="preserve">The Sami are the </w:t>
      </w:r>
      <w:r w:rsidRPr="00A129BF">
        <w:rPr>
          <w:i/>
          <w:iCs/>
        </w:rPr>
        <w:t>indigenous people</w:t>
      </w:r>
      <w:r w:rsidRPr="00F26AFB">
        <w:t xml:space="preserve"> of Norway. </w:t>
      </w:r>
      <w:r w:rsidR="00B45A2A" w:rsidRPr="00F208ED">
        <w:t xml:space="preserve">Statistics Norway does not </w:t>
      </w:r>
      <w:r w:rsidR="00F2601C">
        <w:t>compile</w:t>
      </w:r>
      <w:r w:rsidR="00F2601C" w:rsidRPr="00F208ED">
        <w:t xml:space="preserve"> </w:t>
      </w:r>
      <w:r w:rsidR="00B45A2A" w:rsidRPr="00F208ED">
        <w:t xml:space="preserve">statistics on ethnic background. </w:t>
      </w:r>
      <w:r w:rsidRPr="00F26AFB">
        <w:t>There</w:t>
      </w:r>
      <w:r w:rsidR="00B45A2A">
        <w:t>fore, there</w:t>
      </w:r>
      <w:r w:rsidRPr="00F26AFB">
        <w:t xml:space="preserve"> is no </w:t>
      </w:r>
      <w:r w:rsidR="00020427">
        <w:t xml:space="preserve">overall registration of </w:t>
      </w:r>
      <w:r w:rsidRPr="00F26AFB">
        <w:t>the Sami population</w:t>
      </w:r>
      <w:r w:rsidR="00EB60FC">
        <w:t>,</w:t>
      </w:r>
      <w:r w:rsidR="00B45A2A">
        <w:t xml:space="preserve"> and it</w:t>
      </w:r>
      <w:r w:rsidRPr="00F26AFB">
        <w:t xml:space="preserve"> is difficult to generate statistics on the Sami as a group. However, the number of Sami</w:t>
      </w:r>
      <w:r w:rsidR="00F6271B">
        <w:t xml:space="preserve"> </w:t>
      </w:r>
      <w:r w:rsidR="0080311B" w:rsidRPr="0080311B">
        <w:t>registered on</w:t>
      </w:r>
      <w:r w:rsidR="00F6271B">
        <w:t xml:space="preserve"> </w:t>
      </w:r>
      <w:r w:rsidR="00973C05">
        <w:t xml:space="preserve">the Sami Parliament’s (the </w:t>
      </w:r>
      <w:r w:rsidR="00973C05" w:rsidRPr="00020427">
        <w:rPr>
          <w:i/>
          <w:iCs/>
        </w:rPr>
        <w:t>Sámediggi</w:t>
      </w:r>
      <w:r w:rsidR="00973C05">
        <w:t xml:space="preserve">) </w:t>
      </w:r>
      <w:r w:rsidR="00F6271B">
        <w:t>elect</w:t>
      </w:r>
      <w:r w:rsidR="00973C05">
        <w:t>oral roll</w:t>
      </w:r>
      <w:r w:rsidR="00F6271B">
        <w:t xml:space="preserve"> </w:t>
      </w:r>
      <w:r w:rsidR="00C40193">
        <w:t xml:space="preserve">is </w:t>
      </w:r>
      <w:r w:rsidR="00F6271B">
        <w:t>23</w:t>
      </w:r>
      <w:r w:rsidR="00C40193">
        <w:t>,</w:t>
      </w:r>
      <w:r w:rsidR="00F6271B">
        <w:t>488 (June 2023)</w:t>
      </w:r>
      <w:r w:rsidRPr="00F26AFB">
        <w:t xml:space="preserve">. Jews, Kvens/Norwegian Finns, Roma, Romani people/Tater and Forest Finns are recognised as </w:t>
      </w:r>
      <w:r w:rsidRPr="00B1245D">
        <w:rPr>
          <w:i/>
        </w:rPr>
        <w:t>national minorities</w:t>
      </w:r>
      <w:r w:rsidRPr="00F26AFB">
        <w:t xml:space="preserve">. </w:t>
      </w:r>
    </w:p>
    <w:p w14:paraId="641470AF" w14:textId="4C9FED38" w:rsidR="004A7AF5" w:rsidRDefault="004A7AF5" w:rsidP="00CC661D">
      <w:pPr>
        <w:pStyle w:val="SingleTxtG"/>
      </w:pPr>
      <w:r w:rsidRPr="00F26AFB">
        <w:t>8.</w:t>
      </w:r>
      <w:r w:rsidRPr="00F26AFB">
        <w:tab/>
        <w:t xml:space="preserve">At the beginning of </w:t>
      </w:r>
      <w:r w:rsidR="00D51B2C">
        <w:t>2024</w:t>
      </w:r>
      <w:r w:rsidRPr="00F26AFB">
        <w:t xml:space="preserve">, </w:t>
      </w:r>
      <w:r w:rsidR="00D51B2C">
        <w:t>877</w:t>
      </w:r>
      <w:r w:rsidR="004A2C31">
        <w:t>,</w:t>
      </w:r>
      <w:r w:rsidR="00D51B2C">
        <w:t>2</w:t>
      </w:r>
      <w:r w:rsidRPr="00F26AFB">
        <w:t xml:space="preserve">00 </w:t>
      </w:r>
      <w:r w:rsidRPr="00A129BF">
        <w:rPr>
          <w:i/>
          <w:iCs/>
        </w:rPr>
        <w:t>immigrants</w:t>
      </w:r>
      <w:r w:rsidRPr="00F26AFB">
        <w:t xml:space="preserve"> and </w:t>
      </w:r>
      <w:r w:rsidR="00D51B2C">
        <w:t>213</w:t>
      </w:r>
      <w:r w:rsidR="00436374">
        <w:t>,</w:t>
      </w:r>
      <w:r w:rsidR="00D51B2C">
        <w:t>8</w:t>
      </w:r>
      <w:r w:rsidRPr="00F26AFB">
        <w:t xml:space="preserve">00 </w:t>
      </w:r>
      <w:r w:rsidRPr="00A129BF">
        <w:rPr>
          <w:i/>
          <w:iCs/>
        </w:rPr>
        <w:t>persons born in Norway</w:t>
      </w:r>
      <w:r w:rsidRPr="00F26AFB">
        <w:t xml:space="preserve"> </w:t>
      </w:r>
      <w:r w:rsidRPr="00A129BF">
        <w:rPr>
          <w:i/>
          <w:iCs/>
        </w:rPr>
        <w:t>to immigrant parents</w:t>
      </w:r>
      <w:r w:rsidRPr="00F26AFB">
        <w:t xml:space="preserve"> were registered as residents in Norway, representing nearly </w:t>
      </w:r>
      <w:r w:rsidR="00D51B2C">
        <w:t>20</w:t>
      </w:r>
      <w:r w:rsidR="0039657B">
        <w:t xml:space="preserve"> </w:t>
      </w:r>
      <w:r w:rsidRPr="00F26AFB">
        <w:t xml:space="preserve">per cent of the Norwegian population. </w:t>
      </w:r>
      <w:r w:rsidR="00D51B2C">
        <w:t>In 2024</w:t>
      </w:r>
      <w:r w:rsidR="003A0748">
        <w:t>,</w:t>
      </w:r>
      <w:r w:rsidR="00D51B2C">
        <w:t xml:space="preserve"> </w:t>
      </w:r>
      <w:r w:rsidRPr="00F26AFB">
        <w:t xml:space="preserve">the largest groups of immigrants were from Poland, Lithuania, </w:t>
      </w:r>
      <w:r w:rsidR="00D51B2C">
        <w:t xml:space="preserve">Ukraine, Sweden, Syria and </w:t>
      </w:r>
      <w:r w:rsidRPr="00F26AFB">
        <w:t xml:space="preserve">Somalia. In this paragraph, </w:t>
      </w:r>
      <w:r w:rsidRPr="002233AF">
        <w:rPr>
          <w:i/>
          <w:iCs/>
        </w:rPr>
        <w:t>immigrants</w:t>
      </w:r>
      <w:r w:rsidR="000D4FF8">
        <w:t xml:space="preserve"> </w:t>
      </w:r>
      <w:r w:rsidRPr="00F26AFB">
        <w:t xml:space="preserve">are defined as persons born </w:t>
      </w:r>
      <w:r w:rsidR="00FE1A65">
        <w:t>in a foreign country</w:t>
      </w:r>
      <w:r w:rsidR="00FE1A65" w:rsidRPr="00F26AFB">
        <w:t xml:space="preserve"> </w:t>
      </w:r>
      <w:r w:rsidR="007134F5">
        <w:t>to</w:t>
      </w:r>
      <w:r w:rsidR="007134F5" w:rsidRPr="00F26AFB">
        <w:t xml:space="preserve"> </w:t>
      </w:r>
      <w:r w:rsidRPr="00F26AFB">
        <w:t>two foreign-born parents and four foreign-born grandparents, and do</w:t>
      </w:r>
      <w:r w:rsidR="005F01AA">
        <w:t>es</w:t>
      </w:r>
      <w:r w:rsidRPr="00F26AFB">
        <w:t xml:space="preserve"> not include asylum seekers, </w:t>
      </w:r>
      <w:r w:rsidR="003A0748" w:rsidRPr="00F26AFB">
        <w:t>i.e.,</w:t>
      </w:r>
      <w:r w:rsidRPr="00F26AFB">
        <w:t xml:space="preserve"> </w:t>
      </w:r>
      <w:r w:rsidR="00B1581C">
        <w:t>persons</w:t>
      </w:r>
      <w:r w:rsidR="00B1581C" w:rsidRPr="00F26AFB">
        <w:t xml:space="preserve"> </w:t>
      </w:r>
      <w:r w:rsidRPr="00F26AFB">
        <w:t xml:space="preserve">who have applied for protection (asylum) in Norway and whose application has not yet been </w:t>
      </w:r>
      <w:r w:rsidR="00F848DC">
        <w:t>finalised</w:t>
      </w:r>
      <w:r w:rsidRPr="00F26AFB">
        <w:t>.</w:t>
      </w:r>
    </w:p>
    <w:p w14:paraId="14672C45" w14:textId="0D467CB1" w:rsidR="00D74063" w:rsidRPr="00992431" w:rsidRDefault="00D74063" w:rsidP="00992431">
      <w:pPr>
        <w:pStyle w:val="SingleTxtG"/>
        <w:spacing w:before="240"/>
        <w:rPr>
          <w:lang w:val="en-US"/>
        </w:rPr>
      </w:pPr>
      <w:r>
        <w:lastRenderedPageBreak/>
        <w:t xml:space="preserve">9. </w:t>
      </w:r>
      <w:r w:rsidRPr="00992431">
        <w:rPr>
          <w:lang w:val="en-US"/>
        </w:rPr>
        <w:t xml:space="preserve">In 2022, the number of </w:t>
      </w:r>
      <w:r w:rsidRPr="003A0748">
        <w:rPr>
          <w:i/>
          <w:iCs/>
          <w:lang w:val="en-US"/>
        </w:rPr>
        <w:t>registered new immigrants</w:t>
      </w:r>
      <w:r w:rsidRPr="00992431">
        <w:rPr>
          <w:lang w:val="en-US"/>
        </w:rPr>
        <w:t xml:space="preserve"> who entered Norway was almost 90</w:t>
      </w:r>
      <w:r w:rsidR="00C75147">
        <w:rPr>
          <w:lang w:val="en-US"/>
        </w:rPr>
        <w:t>,</w:t>
      </w:r>
      <w:r w:rsidRPr="00992431">
        <w:rPr>
          <w:lang w:val="en-US"/>
        </w:rPr>
        <w:t xml:space="preserve">500, </w:t>
      </w:r>
      <w:r w:rsidR="004B3F33">
        <w:rPr>
          <w:lang w:val="en-US"/>
        </w:rPr>
        <w:t xml:space="preserve">which is </w:t>
      </w:r>
      <w:r w:rsidRPr="00992431">
        <w:rPr>
          <w:lang w:val="en-US"/>
        </w:rPr>
        <w:t xml:space="preserve">40 per cent higher than the previous year. Some 92 per cent of the immigrants were foreign citizens, 74 per cent </w:t>
      </w:r>
      <w:r w:rsidR="00B65104">
        <w:rPr>
          <w:lang w:val="en-US"/>
        </w:rPr>
        <w:t xml:space="preserve">of whom were </w:t>
      </w:r>
      <w:r w:rsidRPr="00992431">
        <w:rPr>
          <w:lang w:val="en-US"/>
        </w:rPr>
        <w:t xml:space="preserve">from European countries. The largest number </w:t>
      </w:r>
      <w:r w:rsidR="00040641">
        <w:rPr>
          <w:lang w:val="en-US"/>
        </w:rPr>
        <w:t xml:space="preserve">of new immigrants </w:t>
      </w:r>
      <w:r w:rsidRPr="00992431">
        <w:rPr>
          <w:lang w:val="en-US"/>
        </w:rPr>
        <w:t xml:space="preserve">came from Ukraine with </w:t>
      </w:r>
      <w:r w:rsidR="00040641" w:rsidRPr="00992431">
        <w:rPr>
          <w:lang w:val="en-US"/>
        </w:rPr>
        <w:t>32</w:t>
      </w:r>
      <w:r w:rsidR="00040641">
        <w:rPr>
          <w:lang w:val="en-US"/>
        </w:rPr>
        <w:t>,</w:t>
      </w:r>
      <w:r w:rsidRPr="00992431">
        <w:rPr>
          <w:lang w:val="en-US"/>
        </w:rPr>
        <w:t>300 registered immigrants. Thereafter, the highest immigration of foreign citizens came from Poland (6</w:t>
      </w:r>
      <w:r w:rsidR="00C970E8">
        <w:rPr>
          <w:lang w:val="en-US"/>
        </w:rPr>
        <w:t>,</w:t>
      </w:r>
      <w:r w:rsidRPr="00992431">
        <w:rPr>
          <w:lang w:val="en-US"/>
        </w:rPr>
        <w:t>600)</w:t>
      </w:r>
      <w:r w:rsidR="001C33EB">
        <w:rPr>
          <w:lang w:val="en-US"/>
        </w:rPr>
        <w:t>,</w:t>
      </w:r>
      <w:r w:rsidRPr="00992431">
        <w:rPr>
          <w:lang w:val="en-US"/>
        </w:rPr>
        <w:t xml:space="preserve"> Lithuania (2</w:t>
      </w:r>
      <w:r w:rsidR="00C970E8">
        <w:rPr>
          <w:lang w:val="en-US"/>
        </w:rPr>
        <w:t>,</w:t>
      </w:r>
      <w:r w:rsidRPr="00992431">
        <w:rPr>
          <w:lang w:val="en-US"/>
        </w:rPr>
        <w:t>600), India (2</w:t>
      </w:r>
      <w:r w:rsidR="00C970E8">
        <w:rPr>
          <w:lang w:val="en-US"/>
        </w:rPr>
        <w:t>,</w:t>
      </w:r>
      <w:r w:rsidRPr="00992431">
        <w:rPr>
          <w:lang w:val="en-US"/>
        </w:rPr>
        <w:t>600) and Syria (2</w:t>
      </w:r>
      <w:r w:rsidR="00C970E8">
        <w:rPr>
          <w:lang w:val="en-US"/>
        </w:rPr>
        <w:t>,</w:t>
      </w:r>
      <w:r w:rsidRPr="00992431">
        <w:rPr>
          <w:lang w:val="en-US"/>
        </w:rPr>
        <w:t>400). In 2022, 23</w:t>
      </w:r>
      <w:r w:rsidR="00C970E8">
        <w:rPr>
          <w:lang w:val="en-US"/>
        </w:rPr>
        <w:t>,</w:t>
      </w:r>
      <w:r w:rsidRPr="00992431">
        <w:rPr>
          <w:lang w:val="en-US"/>
        </w:rPr>
        <w:t>100 foreign citizens were registered as having emigrated from Norway</w:t>
      </w:r>
      <w:r w:rsidR="002B6D7A">
        <w:rPr>
          <w:lang w:val="en-US"/>
        </w:rPr>
        <w:t xml:space="preserve">, </w:t>
      </w:r>
      <w:r w:rsidRPr="00992431">
        <w:rPr>
          <w:lang w:val="en-US"/>
        </w:rPr>
        <w:t>almost 3</w:t>
      </w:r>
      <w:r w:rsidR="002B6D7A">
        <w:rPr>
          <w:lang w:val="en-US"/>
        </w:rPr>
        <w:t>,</w:t>
      </w:r>
      <w:r w:rsidRPr="00992431">
        <w:rPr>
          <w:lang w:val="en-US"/>
        </w:rPr>
        <w:t>000 fewer</w:t>
      </w:r>
      <w:r w:rsidR="00B43A44">
        <w:rPr>
          <w:lang w:val="en-US"/>
        </w:rPr>
        <w:t xml:space="preserve"> </w:t>
      </w:r>
      <w:r w:rsidRPr="00992431">
        <w:rPr>
          <w:lang w:val="en-US"/>
        </w:rPr>
        <w:t>than in 2021. Overall, the net immigration of foreign citizens reached a record level of 60</w:t>
      </w:r>
      <w:r w:rsidR="00914DF1">
        <w:rPr>
          <w:lang w:val="en-US"/>
        </w:rPr>
        <w:t>,</w:t>
      </w:r>
      <w:r w:rsidRPr="00992431">
        <w:rPr>
          <w:lang w:val="en-US"/>
        </w:rPr>
        <w:t>200, almost 40</w:t>
      </w:r>
      <w:r w:rsidR="00914DF1">
        <w:rPr>
          <w:lang w:val="en-US"/>
        </w:rPr>
        <w:t>,</w:t>
      </w:r>
      <w:r w:rsidRPr="00992431">
        <w:rPr>
          <w:lang w:val="en-US"/>
        </w:rPr>
        <w:t xml:space="preserve">000 </w:t>
      </w:r>
      <w:r w:rsidR="00914DF1">
        <w:rPr>
          <w:lang w:val="en-US"/>
        </w:rPr>
        <w:t>more</w:t>
      </w:r>
      <w:r w:rsidR="00914DF1" w:rsidRPr="00992431">
        <w:rPr>
          <w:lang w:val="en-US"/>
        </w:rPr>
        <w:t xml:space="preserve"> </w:t>
      </w:r>
      <w:r w:rsidRPr="00992431">
        <w:rPr>
          <w:lang w:val="en-US"/>
        </w:rPr>
        <w:t xml:space="preserve">than in 2021, primarily due to the large influx of persons fleeing from Ukraine.  </w:t>
      </w:r>
    </w:p>
    <w:p w14:paraId="7F33D8D7" w14:textId="6B49ADFC" w:rsidR="004A7AF5" w:rsidRDefault="004A7AF5" w:rsidP="00525FF7">
      <w:pPr>
        <w:pStyle w:val="SingleTxtG"/>
        <w:spacing w:after="240"/>
      </w:pPr>
      <w:r w:rsidRPr="00F26AFB">
        <w:t>10.</w:t>
      </w:r>
      <w:r w:rsidRPr="00F26AFB">
        <w:tab/>
        <w:t>In 20</w:t>
      </w:r>
      <w:r w:rsidR="001C4E3C">
        <w:t>23</w:t>
      </w:r>
      <w:r w:rsidRPr="00F26AFB">
        <w:t xml:space="preserve">, approximately </w:t>
      </w:r>
      <w:r w:rsidR="001C4E3C">
        <w:t>6</w:t>
      </w:r>
      <w:r w:rsidRPr="00F26AFB">
        <w:t xml:space="preserve">2 per cent of the Norwegian population were members of the </w:t>
      </w:r>
      <w:r w:rsidRPr="003A0748">
        <w:t>Church of Norway</w:t>
      </w:r>
      <w:r w:rsidRPr="00F26AFB">
        <w:t>. 1</w:t>
      </w:r>
      <w:r w:rsidR="001C4E3C">
        <w:t>3</w:t>
      </w:r>
      <w:r w:rsidRPr="00F26AFB">
        <w:t xml:space="preserve"> per cent of the population were members of </w:t>
      </w:r>
      <w:r w:rsidRPr="003A0748">
        <w:rPr>
          <w:i/>
          <w:iCs/>
        </w:rPr>
        <w:t>other religious and life stance communities</w:t>
      </w:r>
      <w:r w:rsidRPr="00F26AFB">
        <w:t xml:space="preserve"> for whom government subsidy was received. </w:t>
      </w:r>
    </w:p>
    <w:p w14:paraId="0312A632" w14:textId="1F11D392" w:rsidR="00917992" w:rsidRPr="00917992" w:rsidRDefault="00917992" w:rsidP="00917992">
      <w:pPr>
        <w:pStyle w:val="H23G"/>
      </w:pPr>
      <w:r>
        <w:rPr>
          <w:i/>
          <w:sz w:val="16"/>
        </w:rPr>
        <w:tab/>
      </w:r>
      <w:r>
        <w:rPr>
          <w:i/>
          <w:sz w:val="16"/>
        </w:rPr>
        <w:tab/>
      </w:r>
      <w:r w:rsidRPr="00917992">
        <w:t xml:space="preserve">Members of religious and life stance communities outside the Church of Norway, by religion/life stance </w:t>
      </w:r>
      <w:r w:rsidR="005B6DF9">
        <w:t>p</w:t>
      </w:r>
      <w:r w:rsidRPr="00917992">
        <w:t>er 1 January 20</w:t>
      </w:r>
      <w:r w:rsidR="001C4E3C">
        <w:t>23</w:t>
      </w:r>
      <w:r w:rsidRPr="00917992">
        <w:rPr>
          <w:b w:val="0"/>
          <w:bCs/>
          <w:vertAlign w:val="superscript"/>
        </w:rPr>
        <w:t>1</w:t>
      </w:r>
      <w:r>
        <w:t xml:space="preserve"> </w:t>
      </w:r>
    </w:p>
    <w:tbl>
      <w:tblPr>
        <w:tblStyle w:val="Tabellrutenett"/>
        <w:tblW w:w="7370" w:type="dxa"/>
        <w:tblInd w:w="1134" w:type="dxa"/>
        <w:tblBorders>
          <w:top w:val="single" w:sz="4" w:space="0" w:color="FFFFFF" w:themeColor="background1"/>
          <w:left w:val="none" w:sz="0" w:space="0" w:color="auto"/>
          <w:bottom w:val="single" w:sz="12" w:space="0" w:color="FFFFFF" w:themeColor="background1"/>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44"/>
        <w:gridCol w:w="1134"/>
        <w:gridCol w:w="851"/>
        <w:gridCol w:w="992"/>
        <w:gridCol w:w="849"/>
      </w:tblGrid>
      <w:tr w:rsidR="004A7AF5" w:rsidRPr="00DF570C" w14:paraId="4589CD9F" w14:textId="77777777" w:rsidTr="00C079B9">
        <w:tc>
          <w:tcPr>
            <w:tcW w:w="3544" w:type="dxa"/>
            <w:tcBorders>
              <w:top w:val="single" w:sz="4" w:space="0" w:color="auto"/>
              <w:bottom w:val="nil"/>
              <w:right w:val="single" w:sz="24" w:space="0" w:color="FFFFFF" w:themeColor="background1"/>
            </w:tcBorders>
            <w:shd w:val="clear" w:color="auto" w:fill="auto"/>
          </w:tcPr>
          <w:p w14:paraId="7D7E89D4" w14:textId="77777777" w:rsidR="004A7AF5" w:rsidRPr="00DF570C" w:rsidRDefault="004A7AF5" w:rsidP="00DF570C">
            <w:pPr>
              <w:suppressAutoHyphens w:val="0"/>
              <w:spacing w:before="40" w:after="40" w:line="220" w:lineRule="exact"/>
              <w:ind w:right="113"/>
              <w:rPr>
                <w:i/>
                <w:iCs/>
                <w:sz w:val="16"/>
                <w:szCs w:val="16"/>
              </w:rPr>
            </w:pPr>
          </w:p>
        </w:tc>
        <w:tc>
          <w:tcPr>
            <w:tcW w:w="198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7A7A76A9" w14:textId="631FF882" w:rsidR="004A7AF5" w:rsidRPr="00DF570C" w:rsidRDefault="004A7AF5" w:rsidP="00FB1966">
            <w:pPr>
              <w:suppressAutoHyphens w:val="0"/>
              <w:spacing w:before="40" w:after="40" w:line="220" w:lineRule="exact"/>
              <w:ind w:right="113"/>
              <w:jc w:val="center"/>
              <w:rPr>
                <w:i/>
                <w:iCs/>
                <w:sz w:val="16"/>
                <w:szCs w:val="16"/>
              </w:rPr>
            </w:pPr>
            <w:r w:rsidRPr="00DF570C">
              <w:rPr>
                <w:i/>
                <w:iCs/>
                <w:sz w:val="16"/>
                <w:szCs w:val="16"/>
              </w:rPr>
              <w:t>20</w:t>
            </w:r>
            <w:r w:rsidR="001C4E3C">
              <w:rPr>
                <w:i/>
                <w:iCs/>
                <w:sz w:val="16"/>
                <w:szCs w:val="16"/>
              </w:rPr>
              <w:t>23</w:t>
            </w:r>
          </w:p>
        </w:tc>
        <w:tc>
          <w:tcPr>
            <w:tcW w:w="1841" w:type="dxa"/>
            <w:gridSpan w:val="2"/>
            <w:tcBorders>
              <w:top w:val="single" w:sz="4" w:space="0" w:color="auto"/>
              <w:left w:val="single" w:sz="24" w:space="0" w:color="FFFFFF" w:themeColor="background1"/>
              <w:bottom w:val="single" w:sz="4" w:space="0" w:color="auto"/>
            </w:tcBorders>
            <w:shd w:val="clear" w:color="auto" w:fill="auto"/>
          </w:tcPr>
          <w:p w14:paraId="472730D9" w14:textId="77777777" w:rsidR="004A7AF5" w:rsidRPr="00DF570C" w:rsidRDefault="004A7AF5" w:rsidP="00FB1966">
            <w:pPr>
              <w:suppressAutoHyphens w:val="0"/>
              <w:spacing w:before="40" w:after="40" w:line="220" w:lineRule="exact"/>
              <w:ind w:right="113"/>
              <w:jc w:val="center"/>
              <w:rPr>
                <w:i/>
                <w:iCs/>
                <w:sz w:val="16"/>
                <w:szCs w:val="16"/>
              </w:rPr>
            </w:pPr>
            <w:r w:rsidRPr="00DF570C">
              <w:rPr>
                <w:i/>
                <w:iCs/>
                <w:sz w:val="16"/>
                <w:szCs w:val="16"/>
              </w:rPr>
              <w:t>Percentage change</w:t>
            </w:r>
          </w:p>
        </w:tc>
      </w:tr>
      <w:tr w:rsidR="004A7AF5" w:rsidRPr="00DF570C" w14:paraId="226D74E2" w14:textId="77777777" w:rsidTr="00C079B9">
        <w:tc>
          <w:tcPr>
            <w:tcW w:w="3544" w:type="dxa"/>
            <w:tcBorders>
              <w:top w:val="nil"/>
              <w:bottom w:val="single" w:sz="12" w:space="0" w:color="auto"/>
            </w:tcBorders>
            <w:shd w:val="clear" w:color="auto" w:fill="auto"/>
          </w:tcPr>
          <w:p w14:paraId="52A22FF7" w14:textId="77777777" w:rsidR="004A7AF5" w:rsidRPr="00FB1966" w:rsidRDefault="004A7AF5" w:rsidP="00DF570C">
            <w:pPr>
              <w:suppressAutoHyphens w:val="0"/>
              <w:spacing w:before="40" w:after="40" w:line="220" w:lineRule="exact"/>
              <w:ind w:right="113"/>
              <w:rPr>
                <w:i/>
                <w:iCs/>
                <w:sz w:val="16"/>
                <w:szCs w:val="16"/>
              </w:rPr>
            </w:pPr>
          </w:p>
        </w:tc>
        <w:tc>
          <w:tcPr>
            <w:tcW w:w="1134" w:type="dxa"/>
            <w:tcBorders>
              <w:top w:val="single" w:sz="4" w:space="0" w:color="auto"/>
              <w:bottom w:val="single" w:sz="12" w:space="0" w:color="auto"/>
              <w:right w:val="single" w:sz="24" w:space="0" w:color="FFFFFF" w:themeColor="background1"/>
            </w:tcBorders>
            <w:shd w:val="clear" w:color="auto" w:fill="auto"/>
          </w:tcPr>
          <w:p w14:paraId="33170374" w14:textId="77777777" w:rsidR="004A7AF5" w:rsidRPr="00FB1966" w:rsidRDefault="004A7AF5" w:rsidP="00FB1966">
            <w:pPr>
              <w:suppressAutoHyphens w:val="0"/>
              <w:spacing w:before="40" w:after="40" w:line="220" w:lineRule="exact"/>
              <w:ind w:right="113"/>
              <w:jc w:val="right"/>
              <w:rPr>
                <w:i/>
                <w:iCs/>
                <w:sz w:val="16"/>
                <w:szCs w:val="16"/>
              </w:rPr>
            </w:pPr>
            <w:r w:rsidRPr="00FB1966">
              <w:rPr>
                <w:i/>
                <w:iCs/>
                <w:sz w:val="16"/>
                <w:szCs w:val="16"/>
              </w:rPr>
              <w:t>Members</w:t>
            </w:r>
          </w:p>
        </w:tc>
        <w:tc>
          <w:tcPr>
            <w:tcW w:w="851"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tcPr>
          <w:p w14:paraId="14EC4220" w14:textId="77777777" w:rsidR="004A7AF5" w:rsidRPr="00FB1966" w:rsidRDefault="004A7AF5" w:rsidP="00FB1966">
            <w:pPr>
              <w:suppressAutoHyphens w:val="0"/>
              <w:spacing w:before="40" w:after="40" w:line="220" w:lineRule="exact"/>
              <w:ind w:right="113"/>
              <w:jc w:val="right"/>
              <w:rPr>
                <w:i/>
                <w:iCs/>
                <w:sz w:val="16"/>
                <w:szCs w:val="16"/>
              </w:rPr>
            </w:pPr>
            <w:r w:rsidRPr="00FB1966">
              <w:rPr>
                <w:i/>
                <w:iCs/>
                <w:sz w:val="16"/>
                <w:szCs w:val="16"/>
              </w:rPr>
              <w:t>Per cent</w:t>
            </w:r>
          </w:p>
        </w:tc>
        <w:tc>
          <w:tcPr>
            <w:tcW w:w="992" w:type="dxa"/>
            <w:tcBorders>
              <w:top w:val="single" w:sz="4" w:space="0" w:color="auto"/>
              <w:left w:val="single" w:sz="24" w:space="0" w:color="FFFFFF" w:themeColor="background1"/>
              <w:bottom w:val="single" w:sz="12" w:space="0" w:color="auto"/>
            </w:tcBorders>
            <w:shd w:val="clear" w:color="auto" w:fill="auto"/>
          </w:tcPr>
          <w:p w14:paraId="46B175F4" w14:textId="5C8D7515" w:rsidR="004A7AF5" w:rsidRPr="00FB1966" w:rsidRDefault="004A7AF5" w:rsidP="00FB1966">
            <w:pPr>
              <w:suppressAutoHyphens w:val="0"/>
              <w:spacing w:before="40" w:after="40" w:line="220" w:lineRule="exact"/>
              <w:ind w:right="113"/>
              <w:jc w:val="right"/>
              <w:rPr>
                <w:i/>
                <w:iCs/>
                <w:sz w:val="16"/>
                <w:szCs w:val="16"/>
              </w:rPr>
            </w:pPr>
            <w:r w:rsidRPr="00FB1966">
              <w:rPr>
                <w:i/>
                <w:iCs/>
                <w:sz w:val="16"/>
                <w:szCs w:val="16"/>
              </w:rPr>
              <w:t>20</w:t>
            </w:r>
            <w:r w:rsidR="001C4E3C">
              <w:rPr>
                <w:i/>
                <w:iCs/>
                <w:sz w:val="16"/>
                <w:szCs w:val="16"/>
              </w:rPr>
              <w:t>22-2023</w:t>
            </w:r>
          </w:p>
        </w:tc>
        <w:tc>
          <w:tcPr>
            <w:tcW w:w="849" w:type="dxa"/>
            <w:tcBorders>
              <w:top w:val="single" w:sz="4" w:space="0" w:color="auto"/>
              <w:bottom w:val="single" w:sz="12" w:space="0" w:color="auto"/>
            </w:tcBorders>
            <w:shd w:val="clear" w:color="auto" w:fill="auto"/>
          </w:tcPr>
          <w:p w14:paraId="2106F18D" w14:textId="39D18903" w:rsidR="004A7AF5" w:rsidRPr="00FB1966" w:rsidRDefault="004A7AF5" w:rsidP="00FB1966">
            <w:pPr>
              <w:suppressAutoHyphens w:val="0"/>
              <w:spacing w:before="40" w:after="40" w:line="220" w:lineRule="exact"/>
              <w:ind w:right="113"/>
              <w:jc w:val="right"/>
              <w:rPr>
                <w:i/>
                <w:iCs/>
                <w:sz w:val="16"/>
                <w:szCs w:val="16"/>
              </w:rPr>
            </w:pPr>
            <w:r w:rsidRPr="00FB1966">
              <w:rPr>
                <w:i/>
                <w:iCs/>
                <w:sz w:val="16"/>
                <w:szCs w:val="16"/>
              </w:rPr>
              <w:t>201</w:t>
            </w:r>
            <w:r w:rsidR="001C4E3C">
              <w:rPr>
                <w:i/>
                <w:iCs/>
                <w:sz w:val="16"/>
                <w:szCs w:val="16"/>
              </w:rPr>
              <w:t>9-2023</w:t>
            </w:r>
          </w:p>
        </w:tc>
      </w:tr>
      <w:tr w:rsidR="004A7AF5" w:rsidRPr="00DF570C" w14:paraId="62A22A44" w14:textId="77777777" w:rsidTr="00C079B9">
        <w:tc>
          <w:tcPr>
            <w:tcW w:w="3544" w:type="dxa"/>
            <w:tcBorders>
              <w:top w:val="single" w:sz="12" w:space="0" w:color="auto"/>
              <w:bottom w:val="single" w:sz="4" w:space="0" w:color="auto"/>
            </w:tcBorders>
            <w:shd w:val="clear" w:color="auto" w:fill="auto"/>
          </w:tcPr>
          <w:p w14:paraId="5C29C097" w14:textId="77777777" w:rsidR="004A7AF5" w:rsidRPr="00FB1966" w:rsidRDefault="004A7AF5" w:rsidP="00FB1966">
            <w:pPr>
              <w:suppressAutoHyphens w:val="0"/>
              <w:spacing w:before="80" w:after="80" w:line="220" w:lineRule="exact"/>
              <w:ind w:left="287" w:right="113"/>
              <w:rPr>
                <w:b/>
                <w:sz w:val="18"/>
              </w:rPr>
            </w:pPr>
            <w:r w:rsidRPr="00FB1966">
              <w:rPr>
                <w:b/>
                <w:sz w:val="18"/>
              </w:rPr>
              <w:t>Total</w:t>
            </w:r>
          </w:p>
        </w:tc>
        <w:tc>
          <w:tcPr>
            <w:tcW w:w="1134" w:type="dxa"/>
            <w:tcBorders>
              <w:top w:val="single" w:sz="12" w:space="0" w:color="auto"/>
              <w:bottom w:val="single" w:sz="4" w:space="0" w:color="auto"/>
            </w:tcBorders>
            <w:shd w:val="clear" w:color="auto" w:fill="auto"/>
          </w:tcPr>
          <w:p w14:paraId="48CE4D6D" w14:textId="2AF88B8E" w:rsidR="004A7AF5" w:rsidRPr="00FB1966" w:rsidRDefault="001C4E3C" w:rsidP="00FB1966">
            <w:pPr>
              <w:suppressAutoHyphens w:val="0"/>
              <w:spacing w:before="80" w:after="80" w:line="220" w:lineRule="exact"/>
              <w:ind w:right="113"/>
              <w:jc w:val="right"/>
              <w:rPr>
                <w:b/>
                <w:sz w:val="18"/>
              </w:rPr>
            </w:pPr>
            <w:r>
              <w:rPr>
                <w:b/>
                <w:sz w:val="18"/>
              </w:rPr>
              <w:t>724</w:t>
            </w:r>
            <w:r w:rsidR="005B6DF9">
              <w:rPr>
                <w:b/>
                <w:sz w:val="18"/>
              </w:rPr>
              <w:t>,</w:t>
            </w:r>
            <w:r>
              <w:rPr>
                <w:b/>
                <w:sz w:val="18"/>
              </w:rPr>
              <w:t>803</w:t>
            </w:r>
          </w:p>
        </w:tc>
        <w:tc>
          <w:tcPr>
            <w:tcW w:w="851" w:type="dxa"/>
            <w:tcBorders>
              <w:top w:val="single" w:sz="12" w:space="0" w:color="auto"/>
              <w:bottom w:val="single" w:sz="4" w:space="0" w:color="auto"/>
            </w:tcBorders>
            <w:shd w:val="clear" w:color="auto" w:fill="auto"/>
          </w:tcPr>
          <w:p w14:paraId="2D7D3002" w14:textId="77777777" w:rsidR="004A7AF5" w:rsidRPr="00FB1966" w:rsidRDefault="004A7AF5" w:rsidP="00FB1966">
            <w:pPr>
              <w:suppressAutoHyphens w:val="0"/>
              <w:spacing w:before="80" w:after="80" w:line="220" w:lineRule="exact"/>
              <w:ind w:right="113"/>
              <w:jc w:val="right"/>
              <w:rPr>
                <w:b/>
                <w:sz w:val="18"/>
              </w:rPr>
            </w:pPr>
            <w:r w:rsidRPr="00FB1966">
              <w:rPr>
                <w:b/>
                <w:sz w:val="18"/>
              </w:rPr>
              <w:t>100.0</w:t>
            </w:r>
          </w:p>
        </w:tc>
        <w:tc>
          <w:tcPr>
            <w:tcW w:w="992" w:type="dxa"/>
            <w:tcBorders>
              <w:top w:val="single" w:sz="12" w:space="0" w:color="auto"/>
              <w:bottom w:val="single" w:sz="4" w:space="0" w:color="auto"/>
            </w:tcBorders>
            <w:shd w:val="clear" w:color="auto" w:fill="auto"/>
          </w:tcPr>
          <w:p w14:paraId="36A7754C" w14:textId="340E2AA1" w:rsidR="004A7AF5" w:rsidRPr="00FB1966" w:rsidRDefault="00DB7F81" w:rsidP="00FB1966">
            <w:pPr>
              <w:suppressAutoHyphens w:val="0"/>
              <w:spacing w:before="80" w:after="80" w:line="220" w:lineRule="exact"/>
              <w:ind w:right="113"/>
              <w:jc w:val="right"/>
              <w:rPr>
                <w:b/>
                <w:sz w:val="18"/>
              </w:rPr>
            </w:pPr>
            <w:r>
              <w:rPr>
                <w:b/>
                <w:sz w:val="18"/>
              </w:rPr>
              <w:t>3.5</w:t>
            </w:r>
          </w:p>
        </w:tc>
        <w:tc>
          <w:tcPr>
            <w:tcW w:w="849" w:type="dxa"/>
            <w:tcBorders>
              <w:top w:val="single" w:sz="12" w:space="0" w:color="auto"/>
              <w:bottom w:val="single" w:sz="4" w:space="0" w:color="auto"/>
            </w:tcBorders>
            <w:shd w:val="clear" w:color="auto" w:fill="auto"/>
          </w:tcPr>
          <w:p w14:paraId="514BC3C4" w14:textId="1E863510" w:rsidR="004A7AF5" w:rsidRPr="00FB1966" w:rsidRDefault="00DB7F81" w:rsidP="00FB1966">
            <w:pPr>
              <w:suppressAutoHyphens w:val="0"/>
              <w:spacing w:before="80" w:after="80" w:line="220" w:lineRule="exact"/>
              <w:ind w:right="113"/>
              <w:jc w:val="right"/>
              <w:rPr>
                <w:b/>
                <w:sz w:val="18"/>
              </w:rPr>
            </w:pPr>
            <w:r>
              <w:rPr>
                <w:b/>
                <w:sz w:val="18"/>
              </w:rPr>
              <w:t>6.8</w:t>
            </w:r>
          </w:p>
        </w:tc>
      </w:tr>
      <w:tr w:rsidR="004A7AF5" w:rsidRPr="00DF570C" w14:paraId="19363BE4" w14:textId="77777777" w:rsidTr="00C079B9">
        <w:tc>
          <w:tcPr>
            <w:tcW w:w="3544" w:type="dxa"/>
            <w:tcBorders>
              <w:top w:val="single" w:sz="4" w:space="0" w:color="auto"/>
            </w:tcBorders>
            <w:shd w:val="clear" w:color="auto" w:fill="auto"/>
          </w:tcPr>
          <w:p w14:paraId="023C5A68" w14:textId="77777777" w:rsidR="004A7AF5" w:rsidRPr="00DF570C" w:rsidRDefault="004A7AF5" w:rsidP="00DF570C">
            <w:pPr>
              <w:suppressAutoHyphens w:val="0"/>
              <w:spacing w:before="40" w:after="40" w:line="220" w:lineRule="exact"/>
              <w:ind w:right="113"/>
              <w:rPr>
                <w:sz w:val="18"/>
              </w:rPr>
            </w:pPr>
            <w:r w:rsidRPr="00DF570C">
              <w:rPr>
                <w:sz w:val="18"/>
              </w:rPr>
              <w:t>Baha</w:t>
            </w:r>
            <w:r w:rsidR="00DD218C">
              <w:rPr>
                <w:sz w:val="18"/>
              </w:rPr>
              <w:t>’</w:t>
            </w:r>
            <w:r w:rsidRPr="00DF570C">
              <w:rPr>
                <w:sz w:val="18"/>
              </w:rPr>
              <w:t>ism</w:t>
            </w:r>
          </w:p>
        </w:tc>
        <w:tc>
          <w:tcPr>
            <w:tcW w:w="1134" w:type="dxa"/>
            <w:tcBorders>
              <w:top w:val="single" w:sz="4" w:space="0" w:color="auto"/>
            </w:tcBorders>
            <w:shd w:val="clear" w:color="auto" w:fill="auto"/>
          </w:tcPr>
          <w:p w14:paraId="60650A3E" w14:textId="1C0E8587" w:rsidR="004A7AF5" w:rsidRPr="00DF570C" w:rsidRDefault="00DB7F81" w:rsidP="00FB1966">
            <w:pPr>
              <w:suppressAutoHyphens w:val="0"/>
              <w:spacing w:before="40" w:after="40" w:line="220" w:lineRule="exact"/>
              <w:ind w:right="113"/>
              <w:jc w:val="right"/>
              <w:rPr>
                <w:sz w:val="18"/>
              </w:rPr>
            </w:pPr>
            <w:r>
              <w:rPr>
                <w:sz w:val="18"/>
              </w:rPr>
              <w:t>1</w:t>
            </w:r>
            <w:r w:rsidR="005B6DF9">
              <w:rPr>
                <w:sz w:val="18"/>
              </w:rPr>
              <w:t>,</w:t>
            </w:r>
            <w:r>
              <w:rPr>
                <w:sz w:val="18"/>
              </w:rPr>
              <w:t>067</w:t>
            </w:r>
          </w:p>
        </w:tc>
        <w:tc>
          <w:tcPr>
            <w:tcW w:w="851" w:type="dxa"/>
            <w:tcBorders>
              <w:top w:val="single" w:sz="4" w:space="0" w:color="auto"/>
            </w:tcBorders>
            <w:shd w:val="clear" w:color="auto" w:fill="auto"/>
          </w:tcPr>
          <w:p w14:paraId="1F46CACA" w14:textId="45C1CF6F" w:rsidR="004A7AF5" w:rsidRPr="00DF570C" w:rsidRDefault="00DB7F81" w:rsidP="00FB1966">
            <w:pPr>
              <w:suppressAutoHyphens w:val="0"/>
              <w:spacing w:before="40" w:after="40" w:line="220" w:lineRule="exact"/>
              <w:ind w:right="113"/>
              <w:jc w:val="right"/>
              <w:rPr>
                <w:sz w:val="18"/>
              </w:rPr>
            </w:pPr>
            <w:r w:rsidRPr="00DF570C">
              <w:rPr>
                <w:sz w:val="18"/>
              </w:rPr>
              <w:t>0.</w:t>
            </w:r>
            <w:r>
              <w:rPr>
                <w:sz w:val="18"/>
              </w:rPr>
              <w:t>1</w:t>
            </w:r>
          </w:p>
        </w:tc>
        <w:tc>
          <w:tcPr>
            <w:tcW w:w="992" w:type="dxa"/>
            <w:tcBorders>
              <w:top w:val="single" w:sz="4" w:space="0" w:color="auto"/>
            </w:tcBorders>
            <w:shd w:val="clear" w:color="auto" w:fill="auto"/>
          </w:tcPr>
          <w:p w14:paraId="79DE5ED4" w14:textId="373FA593" w:rsidR="004A7AF5" w:rsidRPr="00DF570C" w:rsidRDefault="00DB7F81" w:rsidP="00FB1966">
            <w:pPr>
              <w:suppressAutoHyphens w:val="0"/>
              <w:spacing w:before="40" w:after="40" w:line="220" w:lineRule="exact"/>
              <w:ind w:right="113"/>
              <w:jc w:val="right"/>
              <w:rPr>
                <w:sz w:val="18"/>
              </w:rPr>
            </w:pPr>
            <w:r>
              <w:rPr>
                <w:sz w:val="18"/>
              </w:rPr>
              <w:t>0.5</w:t>
            </w:r>
          </w:p>
        </w:tc>
        <w:tc>
          <w:tcPr>
            <w:tcW w:w="849" w:type="dxa"/>
            <w:tcBorders>
              <w:top w:val="single" w:sz="4" w:space="0" w:color="auto"/>
            </w:tcBorders>
            <w:shd w:val="clear" w:color="auto" w:fill="auto"/>
          </w:tcPr>
          <w:p w14:paraId="62E8D4BD" w14:textId="1FBFC07C" w:rsidR="004A7AF5" w:rsidRPr="00DF570C" w:rsidRDefault="00DB7F81" w:rsidP="00FB1966">
            <w:pPr>
              <w:suppressAutoHyphens w:val="0"/>
              <w:spacing w:before="40" w:after="40" w:line="220" w:lineRule="exact"/>
              <w:ind w:right="113"/>
              <w:jc w:val="right"/>
              <w:rPr>
                <w:sz w:val="18"/>
              </w:rPr>
            </w:pPr>
            <w:r>
              <w:rPr>
                <w:sz w:val="18"/>
              </w:rPr>
              <w:t>-4.6</w:t>
            </w:r>
          </w:p>
        </w:tc>
      </w:tr>
      <w:tr w:rsidR="004A7AF5" w:rsidRPr="00DF570C" w14:paraId="7057DC38" w14:textId="77777777" w:rsidTr="00C079B9">
        <w:tc>
          <w:tcPr>
            <w:tcW w:w="3544" w:type="dxa"/>
            <w:shd w:val="clear" w:color="auto" w:fill="auto"/>
          </w:tcPr>
          <w:p w14:paraId="50A45C83" w14:textId="04E50EBB" w:rsidR="004A7AF5" w:rsidRPr="00DF570C" w:rsidRDefault="004A7AF5" w:rsidP="00DF570C">
            <w:pPr>
              <w:suppressAutoHyphens w:val="0"/>
              <w:spacing w:before="40" w:after="40" w:line="220" w:lineRule="exact"/>
              <w:ind w:right="113"/>
              <w:rPr>
                <w:sz w:val="18"/>
              </w:rPr>
            </w:pPr>
            <w:r w:rsidRPr="00DF570C">
              <w:rPr>
                <w:sz w:val="18"/>
              </w:rPr>
              <w:t>Budd</w:t>
            </w:r>
            <w:r w:rsidR="00E44BA8">
              <w:rPr>
                <w:sz w:val="18"/>
              </w:rPr>
              <w:t>h</w:t>
            </w:r>
            <w:r w:rsidRPr="00DF570C">
              <w:rPr>
                <w:sz w:val="18"/>
              </w:rPr>
              <w:t>ism</w:t>
            </w:r>
          </w:p>
        </w:tc>
        <w:tc>
          <w:tcPr>
            <w:tcW w:w="1134" w:type="dxa"/>
            <w:shd w:val="clear" w:color="auto" w:fill="auto"/>
          </w:tcPr>
          <w:p w14:paraId="4C7E00C1" w14:textId="742555B2" w:rsidR="004A7AF5" w:rsidRPr="00DF570C" w:rsidRDefault="00DB7F81" w:rsidP="00FB1966">
            <w:pPr>
              <w:suppressAutoHyphens w:val="0"/>
              <w:spacing w:before="40" w:after="40" w:line="220" w:lineRule="exact"/>
              <w:ind w:right="113"/>
              <w:jc w:val="right"/>
              <w:rPr>
                <w:sz w:val="18"/>
              </w:rPr>
            </w:pPr>
            <w:r>
              <w:rPr>
                <w:sz w:val="18"/>
              </w:rPr>
              <w:t>22</w:t>
            </w:r>
            <w:r w:rsidR="005B6DF9">
              <w:rPr>
                <w:sz w:val="18"/>
              </w:rPr>
              <w:t>,</w:t>
            </w:r>
            <w:r>
              <w:rPr>
                <w:sz w:val="18"/>
              </w:rPr>
              <w:t>212</w:t>
            </w:r>
          </w:p>
        </w:tc>
        <w:tc>
          <w:tcPr>
            <w:tcW w:w="851" w:type="dxa"/>
            <w:shd w:val="clear" w:color="auto" w:fill="auto"/>
          </w:tcPr>
          <w:p w14:paraId="18EFCCEC" w14:textId="5CBA5D77" w:rsidR="004A7AF5" w:rsidRPr="00DF570C" w:rsidRDefault="00DB7F81" w:rsidP="00FB1966">
            <w:pPr>
              <w:suppressAutoHyphens w:val="0"/>
              <w:spacing w:before="40" w:after="40" w:line="220" w:lineRule="exact"/>
              <w:ind w:right="113"/>
              <w:jc w:val="right"/>
              <w:rPr>
                <w:sz w:val="18"/>
              </w:rPr>
            </w:pPr>
            <w:r w:rsidRPr="00DF570C">
              <w:rPr>
                <w:sz w:val="18"/>
              </w:rPr>
              <w:t>3.</w:t>
            </w:r>
            <w:r>
              <w:rPr>
                <w:sz w:val="18"/>
              </w:rPr>
              <w:t>1</w:t>
            </w:r>
          </w:p>
        </w:tc>
        <w:tc>
          <w:tcPr>
            <w:tcW w:w="992" w:type="dxa"/>
            <w:shd w:val="clear" w:color="auto" w:fill="auto"/>
          </w:tcPr>
          <w:p w14:paraId="42954749" w14:textId="74A086C1" w:rsidR="004A7AF5" w:rsidRPr="00DF570C" w:rsidRDefault="00DB7F81" w:rsidP="00FB1966">
            <w:pPr>
              <w:suppressAutoHyphens w:val="0"/>
              <w:spacing w:before="40" w:after="40" w:line="220" w:lineRule="exact"/>
              <w:ind w:right="113"/>
              <w:jc w:val="right"/>
              <w:rPr>
                <w:sz w:val="18"/>
              </w:rPr>
            </w:pPr>
            <w:r>
              <w:rPr>
                <w:sz w:val="18"/>
              </w:rPr>
              <w:t>1.0</w:t>
            </w:r>
          </w:p>
        </w:tc>
        <w:tc>
          <w:tcPr>
            <w:tcW w:w="849" w:type="dxa"/>
            <w:shd w:val="clear" w:color="auto" w:fill="auto"/>
          </w:tcPr>
          <w:p w14:paraId="73DC9548" w14:textId="4D5E82DD" w:rsidR="004A7AF5" w:rsidRPr="00DF570C" w:rsidRDefault="00DB7F81" w:rsidP="00FB1966">
            <w:pPr>
              <w:suppressAutoHyphens w:val="0"/>
              <w:spacing w:before="40" w:after="40" w:line="220" w:lineRule="exact"/>
              <w:ind w:right="113"/>
              <w:jc w:val="right"/>
              <w:rPr>
                <w:sz w:val="18"/>
              </w:rPr>
            </w:pPr>
            <w:r>
              <w:rPr>
                <w:sz w:val="18"/>
              </w:rPr>
              <w:t>5.6</w:t>
            </w:r>
          </w:p>
        </w:tc>
      </w:tr>
      <w:tr w:rsidR="004A7AF5" w:rsidRPr="00DF570C" w14:paraId="5E638F82" w14:textId="77777777" w:rsidTr="00C079B9">
        <w:tc>
          <w:tcPr>
            <w:tcW w:w="3544" w:type="dxa"/>
            <w:shd w:val="clear" w:color="auto" w:fill="auto"/>
          </w:tcPr>
          <w:p w14:paraId="75A8544A" w14:textId="77777777" w:rsidR="004A7AF5" w:rsidRPr="00DF570C" w:rsidRDefault="004A7AF5" w:rsidP="00DF570C">
            <w:pPr>
              <w:suppressAutoHyphens w:val="0"/>
              <w:spacing w:before="40" w:after="40" w:line="220" w:lineRule="exact"/>
              <w:ind w:right="113"/>
              <w:rPr>
                <w:sz w:val="18"/>
              </w:rPr>
            </w:pPr>
            <w:r w:rsidRPr="00DF570C">
              <w:rPr>
                <w:sz w:val="18"/>
              </w:rPr>
              <w:t>Hinduism</w:t>
            </w:r>
          </w:p>
        </w:tc>
        <w:tc>
          <w:tcPr>
            <w:tcW w:w="1134" w:type="dxa"/>
            <w:shd w:val="clear" w:color="auto" w:fill="auto"/>
          </w:tcPr>
          <w:p w14:paraId="55B69624" w14:textId="57557CB5" w:rsidR="004A7AF5" w:rsidRPr="00DF570C" w:rsidRDefault="00DB7F81" w:rsidP="00FB1966">
            <w:pPr>
              <w:suppressAutoHyphens w:val="0"/>
              <w:spacing w:before="40" w:after="40" w:line="220" w:lineRule="exact"/>
              <w:ind w:right="113"/>
              <w:jc w:val="right"/>
              <w:rPr>
                <w:sz w:val="18"/>
              </w:rPr>
            </w:pPr>
            <w:r>
              <w:rPr>
                <w:sz w:val="18"/>
              </w:rPr>
              <w:t>13</w:t>
            </w:r>
            <w:r w:rsidR="005B6DF9">
              <w:rPr>
                <w:sz w:val="18"/>
              </w:rPr>
              <w:t>,</w:t>
            </w:r>
            <w:r>
              <w:rPr>
                <w:sz w:val="18"/>
              </w:rPr>
              <w:t>141</w:t>
            </w:r>
          </w:p>
        </w:tc>
        <w:tc>
          <w:tcPr>
            <w:tcW w:w="851" w:type="dxa"/>
            <w:shd w:val="clear" w:color="auto" w:fill="auto"/>
          </w:tcPr>
          <w:p w14:paraId="58AAB546" w14:textId="5066CB6F" w:rsidR="004A7AF5" w:rsidRPr="00DF570C" w:rsidRDefault="00DB7F81" w:rsidP="00FB1966">
            <w:pPr>
              <w:suppressAutoHyphens w:val="0"/>
              <w:spacing w:before="40" w:after="40" w:line="220" w:lineRule="exact"/>
              <w:ind w:right="113"/>
              <w:jc w:val="right"/>
              <w:rPr>
                <w:sz w:val="18"/>
              </w:rPr>
            </w:pPr>
            <w:r w:rsidRPr="00DF570C">
              <w:rPr>
                <w:sz w:val="18"/>
              </w:rPr>
              <w:t>1.</w:t>
            </w:r>
            <w:r>
              <w:rPr>
                <w:sz w:val="18"/>
              </w:rPr>
              <w:t>8</w:t>
            </w:r>
          </w:p>
        </w:tc>
        <w:tc>
          <w:tcPr>
            <w:tcW w:w="992" w:type="dxa"/>
            <w:shd w:val="clear" w:color="auto" w:fill="auto"/>
          </w:tcPr>
          <w:p w14:paraId="27F9223C" w14:textId="12974B80" w:rsidR="004A7AF5" w:rsidRPr="00DF570C" w:rsidRDefault="00DB7F81" w:rsidP="00FB1966">
            <w:pPr>
              <w:suppressAutoHyphens w:val="0"/>
              <w:spacing w:before="40" w:after="40" w:line="220" w:lineRule="exact"/>
              <w:ind w:right="113"/>
              <w:jc w:val="right"/>
              <w:rPr>
                <w:sz w:val="18"/>
              </w:rPr>
            </w:pPr>
            <w:r>
              <w:rPr>
                <w:sz w:val="18"/>
              </w:rPr>
              <w:t>4.0</w:t>
            </w:r>
          </w:p>
        </w:tc>
        <w:tc>
          <w:tcPr>
            <w:tcW w:w="849" w:type="dxa"/>
            <w:shd w:val="clear" w:color="auto" w:fill="auto"/>
          </w:tcPr>
          <w:p w14:paraId="1BA32F8A" w14:textId="51382FBC" w:rsidR="004A7AF5" w:rsidRPr="00DF570C" w:rsidRDefault="00DB7F81" w:rsidP="00FB1966">
            <w:pPr>
              <w:suppressAutoHyphens w:val="0"/>
              <w:spacing w:before="40" w:after="40" w:line="220" w:lineRule="exact"/>
              <w:ind w:right="113"/>
              <w:jc w:val="right"/>
              <w:rPr>
                <w:sz w:val="18"/>
              </w:rPr>
            </w:pPr>
            <w:r>
              <w:rPr>
                <w:sz w:val="18"/>
              </w:rPr>
              <w:t>15.2</w:t>
            </w:r>
          </w:p>
        </w:tc>
      </w:tr>
      <w:tr w:rsidR="004A7AF5" w:rsidRPr="00DF570C" w14:paraId="317362AC" w14:textId="77777777" w:rsidTr="00C079B9">
        <w:tc>
          <w:tcPr>
            <w:tcW w:w="3544" w:type="dxa"/>
            <w:shd w:val="clear" w:color="auto" w:fill="auto"/>
          </w:tcPr>
          <w:p w14:paraId="2C8547EB" w14:textId="77777777" w:rsidR="004A7AF5" w:rsidRPr="00DF570C" w:rsidRDefault="004A7AF5" w:rsidP="00DF570C">
            <w:pPr>
              <w:suppressAutoHyphens w:val="0"/>
              <w:spacing w:before="40" w:after="40" w:line="220" w:lineRule="exact"/>
              <w:ind w:right="113"/>
              <w:rPr>
                <w:sz w:val="18"/>
              </w:rPr>
            </w:pPr>
            <w:r w:rsidRPr="00DF570C">
              <w:rPr>
                <w:sz w:val="18"/>
              </w:rPr>
              <w:t>Islam</w:t>
            </w:r>
          </w:p>
        </w:tc>
        <w:tc>
          <w:tcPr>
            <w:tcW w:w="1134" w:type="dxa"/>
            <w:shd w:val="clear" w:color="auto" w:fill="auto"/>
          </w:tcPr>
          <w:p w14:paraId="1024C61C" w14:textId="059E0D17" w:rsidR="004A7AF5" w:rsidRPr="00DF570C" w:rsidRDefault="00DB7F81" w:rsidP="00FB1966">
            <w:pPr>
              <w:suppressAutoHyphens w:val="0"/>
              <w:spacing w:before="40" w:after="40" w:line="220" w:lineRule="exact"/>
              <w:ind w:right="113"/>
              <w:jc w:val="right"/>
              <w:rPr>
                <w:sz w:val="18"/>
              </w:rPr>
            </w:pPr>
            <w:r>
              <w:rPr>
                <w:sz w:val="18"/>
              </w:rPr>
              <w:t>182</w:t>
            </w:r>
            <w:r w:rsidR="00B724A2">
              <w:rPr>
                <w:sz w:val="18"/>
              </w:rPr>
              <w:t>,</w:t>
            </w:r>
            <w:r>
              <w:rPr>
                <w:sz w:val="18"/>
              </w:rPr>
              <w:t>607</w:t>
            </w:r>
          </w:p>
        </w:tc>
        <w:tc>
          <w:tcPr>
            <w:tcW w:w="851" w:type="dxa"/>
            <w:shd w:val="clear" w:color="auto" w:fill="auto"/>
          </w:tcPr>
          <w:p w14:paraId="6DD0DB70" w14:textId="63F47F9F" w:rsidR="004A7AF5" w:rsidRPr="00DF570C" w:rsidRDefault="00DB7F81" w:rsidP="00FB1966">
            <w:pPr>
              <w:suppressAutoHyphens w:val="0"/>
              <w:spacing w:before="40" w:after="40" w:line="220" w:lineRule="exact"/>
              <w:ind w:right="113"/>
              <w:jc w:val="right"/>
              <w:rPr>
                <w:sz w:val="18"/>
              </w:rPr>
            </w:pPr>
            <w:r w:rsidRPr="00DF570C">
              <w:rPr>
                <w:sz w:val="18"/>
              </w:rPr>
              <w:t>2</w:t>
            </w:r>
            <w:r>
              <w:rPr>
                <w:sz w:val="18"/>
              </w:rPr>
              <w:t>5</w:t>
            </w:r>
            <w:r w:rsidRPr="00DF570C">
              <w:rPr>
                <w:sz w:val="18"/>
              </w:rPr>
              <w:t>.</w:t>
            </w:r>
            <w:r>
              <w:rPr>
                <w:sz w:val="18"/>
              </w:rPr>
              <w:t>2</w:t>
            </w:r>
          </w:p>
        </w:tc>
        <w:tc>
          <w:tcPr>
            <w:tcW w:w="992" w:type="dxa"/>
            <w:shd w:val="clear" w:color="auto" w:fill="auto"/>
          </w:tcPr>
          <w:p w14:paraId="007F4B88" w14:textId="35D0E894" w:rsidR="004A7AF5" w:rsidRPr="00DF570C" w:rsidRDefault="00DB7F81" w:rsidP="00FB1966">
            <w:pPr>
              <w:suppressAutoHyphens w:val="0"/>
              <w:spacing w:before="40" w:after="40" w:line="220" w:lineRule="exact"/>
              <w:ind w:right="113"/>
              <w:jc w:val="right"/>
              <w:rPr>
                <w:sz w:val="18"/>
              </w:rPr>
            </w:pPr>
            <w:r>
              <w:rPr>
                <w:sz w:val="18"/>
              </w:rPr>
              <w:t>3.7</w:t>
            </w:r>
          </w:p>
        </w:tc>
        <w:tc>
          <w:tcPr>
            <w:tcW w:w="849" w:type="dxa"/>
            <w:shd w:val="clear" w:color="auto" w:fill="auto"/>
          </w:tcPr>
          <w:p w14:paraId="2E814CFD" w14:textId="2A774C3C" w:rsidR="004A7AF5" w:rsidRPr="00DF570C" w:rsidRDefault="00DB7F81" w:rsidP="00FB1966">
            <w:pPr>
              <w:suppressAutoHyphens w:val="0"/>
              <w:spacing w:before="40" w:after="40" w:line="220" w:lineRule="exact"/>
              <w:ind w:right="113"/>
              <w:jc w:val="right"/>
              <w:rPr>
                <w:sz w:val="18"/>
              </w:rPr>
            </w:pPr>
            <w:r>
              <w:rPr>
                <w:sz w:val="18"/>
              </w:rPr>
              <w:t>4.0</w:t>
            </w:r>
          </w:p>
        </w:tc>
      </w:tr>
      <w:tr w:rsidR="004A7AF5" w:rsidRPr="00DF570C" w14:paraId="5D46BAEB" w14:textId="77777777" w:rsidTr="00C079B9">
        <w:tc>
          <w:tcPr>
            <w:tcW w:w="3544" w:type="dxa"/>
            <w:shd w:val="clear" w:color="auto" w:fill="auto"/>
          </w:tcPr>
          <w:p w14:paraId="329D40E1" w14:textId="383685A8" w:rsidR="004A7AF5" w:rsidRPr="00DF570C" w:rsidRDefault="004A7AF5" w:rsidP="00DF570C">
            <w:pPr>
              <w:suppressAutoHyphens w:val="0"/>
              <w:spacing w:before="40" w:after="40" w:line="220" w:lineRule="exact"/>
              <w:ind w:right="113"/>
              <w:rPr>
                <w:sz w:val="18"/>
              </w:rPr>
            </w:pPr>
            <w:r w:rsidRPr="00DF570C">
              <w:rPr>
                <w:sz w:val="18"/>
              </w:rPr>
              <w:t>Judaism</w:t>
            </w:r>
          </w:p>
        </w:tc>
        <w:tc>
          <w:tcPr>
            <w:tcW w:w="1134" w:type="dxa"/>
            <w:shd w:val="clear" w:color="auto" w:fill="auto"/>
          </w:tcPr>
          <w:p w14:paraId="55CED882" w14:textId="3DB464CD" w:rsidR="004A7AF5" w:rsidRPr="00DF570C" w:rsidRDefault="00DB7F81" w:rsidP="00FB1966">
            <w:pPr>
              <w:suppressAutoHyphens w:val="0"/>
              <w:spacing w:before="40" w:after="40" w:line="220" w:lineRule="exact"/>
              <w:ind w:right="113"/>
              <w:jc w:val="right"/>
              <w:rPr>
                <w:sz w:val="18"/>
              </w:rPr>
            </w:pPr>
            <w:r>
              <w:rPr>
                <w:sz w:val="18"/>
              </w:rPr>
              <w:t>755</w:t>
            </w:r>
          </w:p>
        </w:tc>
        <w:tc>
          <w:tcPr>
            <w:tcW w:w="851" w:type="dxa"/>
            <w:shd w:val="clear" w:color="auto" w:fill="auto"/>
          </w:tcPr>
          <w:p w14:paraId="7B54D079" w14:textId="4C8BDF7E" w:rsidR="004A7AF5" w:rsidRPr="00DF570C" w:rsidRDefault="00DB7F81" w:rsidP="00FB1966">
            <w:pPr>
              <w:suppressAutoHyphens w:val="0"/>
              <w:spacing w:before="40" w:after="40" w:line="220" w:lineRule="exact"/>
              <w:ind w:right="113"/>
              <w:jc w:val="right"/>
              <w:rPr>
                <w:sz w:val="18"/>
              </w:rPr>
            </w:pPr>
            <w:r w:rsidRPr="00DF570C">
              <w:rPr>
                <w:sz w:val="18"/>
              </w:rPr>
              <w:t>0.1</w:t>
            </w:r>
          </w:p>
        </w:tc>
        <w:tc>
          <w:tcPr>
            <w:tcW w:w="992" w:type="dxa"/>
            <w:shd w:val="clear" w:color="auto" w:fill="auto"/>
          </w:tcPr>
          <w:p w14:paraId="7FCEA0FF" w14:textId="2D09C881" w:rsidR="004A7AF5" w:rsidRPr="00DF570C" w:rsidRDefault="00DB7F81" w:rsidP="00FB1966">
            <w:pPr>
              <w:suppressAutoHyphens w:val="0"/>
              <w:spacing w:before="40" w:after="40" w:line="220" w:lineRule="exact"/>
              <w:ind w:right="113"/>
              <w:jc w:val="right"/>
              <w:rPr>
                <w:sz w:val="18"/>
              </w:rPr>
            </w:pPr>
            <w:r>
              <w:rPr>
                <w:sz w:val="18"/>
              </w:rPr>
              <w:t>1.9</w:t>
            </w:r>
          </w:p>
        </w:tc>
        <w:tc>
          <w:tcPr>
            <w:tcW w:w="849" w:type="dxa"/>
            <w:shd w:val="clear" w:color="auto" w:fill="auto"/>
          </w:tcPr>
          <w:p w14:paraId="35035E55" w14:textId="6B5DCDA2" w:rsidR="004A7AF5" w:rsidRPr="00DF570C" w:rsidRDefault="00DB7F81" w:rsidP="00FB1966">
            <w:pPr>
              <w:suppressAutoHyphens w:val="0"/>
              <w:spacing w:before="40" w:after="40" w:line="220" w:lineRule="exact"/>
              <w:ind w:right="113"/>
              <w:jc w:val="right"/>
              <w:rPr>
                <w:sz w:val="18"/>
              </w:rPr>
            </w:pPr>
            <w:r>
              <w:rPr>
                <w:sz w:val="18"/>
              </w:rPr>
              <w:t>-6.7</w:t>
            </w:r>
          </w:p>
        </w:tc>
      </w:tr>
      <w:tr w:rsidR="004A7AF5" w:rsidRPr="00DF570C" w14:paraId="660342B5" w14:textId="77777777" w:rsidTr="00C079B9">
        <w:tc>
          <w:tcPr>
            <w:tcW w:w="3544" w:type="dxa"/>
            <w:shd w:val="clear" w:color="auto" w:fill="auto"/>
          </w:tcPr>
          <w:p w14:paraId="7D7DB39E" w14:textId="77777777" w:rsidR="004A7AF5" w:rsidRPr="00DF570C" w:rsidRDefault="004A7AF5" w:rsidP="00DF570C">
            <w:pPr>
              <w:suppressAutoHyphens w:val="0"/>
              <w:spacing w:before="40" w:after="40" w:line="220" w:lineRule="exact"/>
              <w:ind w:right="113"/>
              <w:rPr>
                <w:sz w:val="18"/>
              </w:rPr>
            </w:pPr>
            <w:r w:rsidRPr="00DF570C">
              <w:rPr>
                <w:sz w:val="18"/>
              </w:rPr>
              <w:t>Christianity</w:t>
            </w:r>
          </w:p>
        </w:tc>
        <w:tc>
          <w:tcPr>
            <w:tcW w:w="1134" w:type="dxa"/>
            <w:shd w:val="clear" w:color="auto" w:fill="auto"/>
          </w:tcPr>
          <w:p w14:paraId="5A60A3F7" w14:textId="1B68DCF6" w:rsidR="004A7AF5" w:rsidRPr="00DF570C" w:rsidRDefault="00DB7F81" w:rsidP="00FB1966">
            <w:pPr>
              <w:suppressAutoHyphens w:val="0"/>
              <w:spacing w:before="40" w:after="40" w:line="220" w:lineRule="exact"/>
              <w:ind w:right="113"/>
              <w:jc w:val="right"/>
              <w:rPr>
                <w:sz w:val="18"/>
              </w:rPr>
            </w:pPr>
            <w:r>
              <w:rPr>
                <w:sz w:val="18"/>
              </w:rPr>
              <w:t>376</w:t>
            </w:r>
            <w:r w:rsidR="00B724A2">
              <w:rPr>
                <w:sz w:val="18"/>
              </w:rPr>
              <w:t>,</w:t>
            </w:r>
            <w:r>
              <w:rPr>
                <w:sz w:val="18"/>
              </w:rPr>
              <w:t>555</w:t>
            </w:r>
          </w:p>
        </w:tc>
        <w:tc>
          <w:tcPr>
            <w:tcW w:w="851" w:type="dxa"/>
            <w:shd w:val="clear" w:color="auto" w:fill="auto"/>
          </w:tcPr>
          <w:p w14:paraId="487F2667" w14:textId="7F08F781" w:rsidR="004A7AF5" w:rsidRPr="00DF570C" w:rsidRDefault="00DB7F81" w:rsidP="00FB1966">
            <w:pPr>
              <w:suppressAutoHyphens w:val="0"/>
              <w:spacing w:before="40" w:after="40" w:line="220" w:lineRule="exact"/>
              <w:ind w:right="113"/>
              <w:jc w:val="right"/>
              <w:rPr>
                <w:sz w:val="18"/>
              </w:rPr>
            </w:pPr>
            <w:r w:rsidRPr="00DF570C">
              <w:rPr>
                <w:sz w:val="18"/>
              </w:rPr>
              <w:t>5</w:t>
            </w:r>
            <w:r>
              <w:rPr>
                <w:sz w:val="18"/>
              </w:rPr>
              <w:t>2</w:t>
            </w:r>
            <w:r w:rsidRPr="00DF570C">
              <w:rPr>
                <w:sz w:val="18"/>
              </w:rPr>
              <w:t>.</w:t>
            </w:r>
            <w:r>
              <w:rPr>
                <w:sz w:val="18"/>
              </w:rPr>
              <w:t>0</w:t>
            </w:r>
          </w:p>
        </w:tc>
        <w:tc>
          <w:tcPr>
            <w:tcW w:w="992" w:type="dxa"/>
            <w:shd w:val="clear" w:color="auto" w:fill="auto"/>
          </w:tcPr>
          <w:p w14:paraId="50F117EE" w14:textId="160C0474" w:rsidR="004A7AF5" w:rsidRPr="00DF570C" w:rsidRDefault="00DB7F81" w:rsidP="00FB1966">
            <w:pPr>
              <w:suppressAutoHyphens w:val="0"/>
              <w:spacing w:before="40" w:after="40" w:line="220" w:lineRule="exact"/>
              <w:ind w:right="113"/>
              <w:jc w:val="right"/>
              <w:rPr>
                <w:sz w:val="18"/>
              </w:rPr>
            </w:pPr>
            <w:r>
              <w:rPr>
                <w:sz w:val="18"/>
              </w:rPr>
              <w:t>0.8</w:t>
            </w:r>
          </w:p>
        </w:tc>
        <w:tc>
          <w:tcPr>
            <w:tcW w:w="849" w:type="dxa"/>
            <w:shd w:val="clear" w:color="auto" w:fill="auto"/>
          </w:tcPr>
          <w:p w14:paraId="4C2FEF7C" w14:textId="6613A1E4" w:rsidR="004A7AF5" w:rsidRPr="00DF570C" w:rsidRDefault="00DB7F81" w:rsidP="00FB1966">
            <w:pPr>
              <w:suppressAutoHyphens w:val="0"/>
              <w:spacing w:before="40" w:after="40" w:line="220" w:lineRule="exact"/>
              <w:ind w:right="113"/>
              <w:jc w:val="right"/>
              <w:rPr>
                <w:sz w:val="18"/>
              </w:rPr>
            </w:pPr>
            <w:r>
              <w:rPr>
                <w:sz w:val="18"/>
              </w:rPr>
              <w:t>2.9</w:t>
            </w:r>
          </w:p>
        </w:tc>
      </w:tr>
      <w:tr w:rsidR="004A7AF5" w:rsidRPr="00DF570C" w14:paraId="3085E8EE" w14:textId="77777777" w:rsidTr="00C079B9">
        <w:tc>
          <w:tcPr>
            <w:tcW w:w="3544" w:type="dxa"/>
            <w:shd w:val="clear" w:color="auto" w:fill="auto"/>
          </w:tcPr>
          <w:p w14:paraId="262311B7" w14:textId="1EB24CB5" w:rsidR="004A7AF5" w:rsidRPr="00DF570C" w:rsidRDefault="004A7AF5" w:rsidP="00DF570C">
            <w:pPr>
              <w:suppressAutoHyphens w:val="0"/>
              <w:spacing w:before="40" w:after="40" w:line="220" w:lineRule="exact"/>
              <w:ind w:right="113"/>
              <w:rPr>
                <w:sz w:val="18"/>
              </w:rPr>
            </w:pPr>
            <w:r w:rsidRPr="00DF570C">
              <w:rPr>
                <w:sz w:val="18"/>
              </w:rPr>
              <w:t>Sikhism</w:t>
            </w:r>
          </w:p>
        </w:tc>
        <w:tc>
          <w:tcPr>
            <w:tcW w:w="1134" w:type="dxa"/>
            <w:shd w:val="clear" w:color="auto" w:fill="auto"/>
          </w:tcPr>
          <w:p w14:paraId="2A6B6BE7" w14:textId="20F18649" w:rsidR="004A7AF5" w:rsidRPr="00DF570C" w:rsidRDefault="00DB7F81" w:rsidP="00FB1966">
            <w:pPr>
              <w:suppressAutoHyphens w:val="0"/>
              <w:spacing w:before="40" w:after="40" w:line="220" w:lineRule="exact"/>
              <w:ind w:right="113"/>
              <w:jc w:val="right"/>
              <w:rPr>
                <w:sz w:val="18"/>
              </w:rPr>
            </w:pPr>
            <w:r>
              <w:rPr>
                <w:sz w:val="18"/>
              </w:rPr>
              <w:t>4</w:t>
            </w:r>
            <w:r w:rsidR="00B724A2">
              <w:rPr>
                <w:sz w:val="18"/>
              </w:rPr>
              <w:t>,</w:t>
            </w:r>
            <w:r>
              <w:rPr>
                <w:sz w:val="18"/>
              </w:rPr>
              <w:t>316</w:t>
            </w:r>
          </w:p>
        </w:tc>
        <w:tc>
          <w:tcPr>
            <w:tcW w:w="851" w:type="dxa"/>
            <w:shd w:val="clear" w:color="auto" w:fill="auto"/>
          </w:tcPr>
          <w:p w14:paraId="76174F43" w14:textId="3BC54481" w:rsidR="004A7AF5" w:rsidRPr="00DF570C" w:rsidRDefault="00DB7F81" w:rsidP="00FB1966">
            <w:pPr>
              <w:suppressAutoHyphens w:val="0"/>
              <w:spacing w:before="40" w:after="40" w:line="220" w:lineRule="exact"/>
              <w:ind w:right="113"/>
              <w:jc w:val="right"/>
              <w:rPr>
                <w:sz w:val="18"/>
              </w:rPr>
            </w:pPr>
            <w:r w:rsidRPr="00DF570C">
              <w:rPr>
                <w:sz w:val="18"/>
              </w:rPr>
              <w:t>0.6</w:t>
            </w:r>
          </w:p>
        </w:tc>
        <w:tc>
          <w:tcPr>
            <w:tcW w:w="992" w:type="dxa"/>
            <w:shd w:val="clear" w:color="auto" w:fill="auto"/>
          </w:tcPr>
          <w:p w14:paraId="7748AF14" w14:textId="19E1DD63" w:rsidR="004A7AF5" w:rsidRPr="00DF570C" w:rsidRDefault="00DB7F81" w:rsidP="00FB1966">
            <w:pPr>
              <w:suppressAutoHyphens w:val="0"/>
              <w:spacing w:before="40" w:after="40" w:line="220" w:lineRule="exact"/>
              <w:ind w:right="113"/>
              <w:jc w:val="right"/>
              <w:rPr>
                <w:sz w:val="18"/>
              </w:rPr>
            </w:pPr>
            <w:r>
              <w:rPr>
                <w:sz w:val="18"/>
              </w:rPr>
              <w:t>0.0</w:t>
            </w:r>
          </w:p>
        </w:tc>
        <w:tc>
          <w:tcPr>
            <w:tcW w:w="849" w:type="dxa"/>
            <w:shd w:val="clear" w:color="auto" w:fill="auto"/>
          </w:tcPr>
          <w:p w14:paraId="3A718847" w14:textId="08F6CE40" w:rsidR="004A7AF5" w:rsidRPr="00DF570C" w:rsidRDefault="00DB7F81" w:rsidP="00FB1966">
            <w:pPr>
              <w:suppressAutoHyphens w:val="0"/>
              <w:spacing w:before="40" w:after="40" w:line="220" w:lineRule="exact"/>
              <w:ind w:right="113"/>
              <w:jc w:val="right"/>
              <w:rPr>
                <w:sz w:val="18"/>
              </w:rPr>
            </w:pPr>
            <w:r>
              <w:rPr>
                <w:sz w:val="18"/>
              </w:rPr>
              <w:t>8.3</w:t>
            </w:r>
          </w:p>
        </w:tc>
      </w:tr>
      <w:tr w:rsidR="004A7AF5" w:rsidRPr="00DF570C" w14:paraId="40351C03" w14:textId="77777777" w:rsidTr="00A25B88">
        <w:tc>
          <w:tcPr>
            <w:tcW w:w="3544" w:type="dxa"/>
            <w:tcBorders>
              <w:bottom w:val="nil"/>
            </w:tcBorders>
            <w:shd w:val="clear" w:color="auto" w:fill="auto"/>
          </w:tcPr>
          <w:p w14:paraId="1C45C3D6" w14:textId="7F5311F6" w:rsidR="004A7AF5" w:rsidRPr="00DF570C" w:rsidRDefault="00DB7F81" w:rsidP="00DF570C">
            <w:pPr>
              <w:suppressAutoHyphens w:val="0"/>
              <w:spacing w:before="40" w:after="40" w:line="220" w:lineRule="exact"/>
              <w:ind w:right="113"/>
              <w:rPr>
                <w:sz w:val="18"/>
              </w:rPr>
            </w:pPr>
            <w:r>
              <w:rPr>
                <w:sz w:val="18"/>
              </w:rPr>
              <w:t>Life stance</w:t>
            </w:r>
          </w:p>
        </w:tc>
        <w:tc>
          <w:tcPr>
            <w:tcW w:w="1134" w:type="dxa"/>
            <w:tcBorders>
              <w:bottom w:val="nil"/>
            </w:tcBorders>
            <w:shd w:val="clear" w:color="auto" w:fill="auto"/>
          </w:tcPr>
          <w:p w14:paraId="3B76A642" w14:textId="6CB96BD8" w:rsidR="004A7AF5" w:rsidRPr="00DF570C" w:rsidRDefault="00DB7F81" w:rsidP="00FB1966">
            <w:pPr>
              <w:suppressAutoHyphens w:val="0"/>
              <w:spacing w:before="40" w:after="40" w:line="220" w:lineRule="exact"/>
              <w:ind w:right="113"/>
              <w:jc w:val="right"/>
              <w:rPr>
                <w:sz w:val="18"/>
              </w:rPr>
            </w:pPr>
            <w:r>
              <w:rPr>
                <w:sz w:val="18"/>
              </w:rPr>
              <w:t>120</w:t>
            </w:r>
            <w:r w:rsidR="00B724A2">
              <w:rPr>
                <w:sz w:val="18"/>
              </w:rPr>
              <w:t>,</w:t>
            </w:r>
            <w:r>
              <w:rPr>
                <w:sz w:val="18"/>
              </w:rPr>
              <w:t>726</w:t>
            </w:r>
          </w:p>
        </w:tc>
        <w:tc>
          <w:tcPr>
            <w:tcW w:w="851" w:type="dxa"/>
            <w:tcBorders>
              <w:bottom w:val="nil"/>
            </w:tcBorders>
            <w:shd w:val="clear" w:color="auto" w:fill="auto"/>
          </w:tcPr>
          <w:p w14:paraId="51D510AF" w14:textId="5DD91487" w:rsidR="004A7AF5" w:rsidRPr="00DF570C" w:rsidRDefault="00DB7F81" w:rsidP="00FB1966">
            <w:pPr>
              <w:suppressAutoHyphens w:val="0"/>
              <w:spacing w:before="40" w:after="40" w:line="220" w:lineRule="exact"/>
              <w:ind w:right="113"/>
              <w:jc w:val="right"/>
              <w:rPr>
                <w:sz w:val="18"/>
              </w:rPr>
            </w:pPr>
            <w:r w:rsidRPr="00DF570C">
              <w:rPr>
                <w:sz w:val="18"/>
              </w:rPr>
              <w:t>1</w:t>
            </w:r>
            <w:r>
              <w:rPr>
                <w:sz w:val="18"/>
              </w:rPr>
              <w:t>6</w:t>
            </w:r>
            <w:r w:rsidRPr="00DF570C">
              <w:rPr>
                <w:sz w:val="18"/>
              </w:rPr>
              <w:t>.</w:t>
            </w:r>
            <w:r>
              <w:rPr>
                <w:sz w:val="18"/>
              </w:rPr>
              <w:t>7</w:t>
            </w:r>
          </w:p>
        </w:tc>
        <w:tc>
          <w:tcPr>
            <w:tcW w:w="992" w:type="dxa"/>
            <w:tcBorders>
              <w:bottom w:val="nil"/>
            </w:tcBorders>
            <w:shd w:val="clear" w:color="auto" w:fill="auto"/>
          </w:tcPr>
          <w:p w14:paraId="75EDFA30" w14:textId="6BF55728" w:rsidR="004A7AF5" w:rsidRPr="00DF570C" w:rsidRDefault="00DB7F81" w:rsidP="00FB1966">
            <w:pPr>
              <w:suppressAutoHyphens w:val="0"/>
              <w:spacing w:before="40" w:after="40" w:line="220" w:lineRule="exact"/>
              <w:ind w:right="113"/>
              <w:jc w:val="right"/>
              <w:rPr>
                <w:sz w:val="18"/>
              </w:rPr>
            </w:pPr>
            <w:r>
              <w:rPr>
                <w:sz w:val="18"/>
              </w:rPr>
              <w:t>13.0</w:t>
            </w:r>
          </w:p>
        </w:tc>
        <w:tc>
          <w:tcPr>
            <w:tcW w:w="849" w:type="dxa"/>
            <w:tcBorders>
              <w:bottom w:val="nil"/>
            </w:tcBorders>
            <w:shd w:val="clear" w:color="auto" w:fill="auto"/>
          </w:tcPr>
          <w:p w14:paraId="45A403DD" w14:textId="3E1D8AC0" w:rsidR="004A7AF5" w:rsidRPr="00DF570C" w:rsidRDefault="00DB7F81" w:rsidP="00FB1966">
            <w:pPr>
              <w:suppressAutoHyphens w:val="0"/>
              <w:spacing w:before="40" w:after="40" w:line="220" w:lineRule="exact"/>
              <w:ind w:right="113"/>
              <w:jc w:val="right"/>
              <w:rPr>
                <w:sz w:val="18"/>
              </w:rPr>
            </w:pPr>
            <w:r>
              <w:rPr>
                <w:sz w:val="18"/>
              </w:rPr>
              <w:t>25.4</w:t>
            </w:r>
          </w:p>
        </w:tc>
      </w:tr>
      <w:tr w:rsidR="004A7AF5" w:rsidRPr="00DF570C" w14:paraId="1ADC9CF1" w14:textId="77777777" w:rsidTr="00A25B88">
        <w:tc>
          <w:tcPr>
            <w:tcW w:w="3544" w:type="dxa"/>
            <w:tcBorders>
              <w:top w:val="nil"/>
              <w:bottom w:val="single" w:sz="12" w:space="0" w:color="auto"/>
            </w:tcBorders>
            <w:shd w:val="clear" w:color="auto" w:fill="auto"/>
          </w:tcPr>
          <w:p w14:paraId="50807A0D" w14:textId="0E60ACEA" w:rsidR="004A7AF5" w:rsidRPr="00DF570C" w:rsidRDefault="004A7AF5" w:rsidP="00DF570C">
            <w:pPr>
              <w:suppressAutoHyphens w:val="0"/>
              <w:spacing w:before="40" w:after="40" w:line="220" w:lineRule="exact"/>
              <w:ind w:right="113"/>
              <w:rPr>
                <w:sz w:val="18"/>
              </w:rPr>
            </w:pPr>
            <w:r w:rsidRPr="00DF570C">
              <w:rPr>
                <w:sz w:val="18"/>
              </w:rPr>
              <w:t xml:space="preserve">Other religious and </w:t>
            </w:r>
            <w:r w:rsidR="00DB7F81">
              <w:rPr>
                <w:sz w:val="18"/>
              </w:rPr>
              <w:t>life stance</w:t>
            </w:r>
            <w:r w:rsidR="00DB7F81" w:rsidRPr="00DF570C">
              <w:rPr>
                <w:sz w:val="18"/>
              </w:rPr>
              <w:t xml:space="preserve"> </w:t>
            </w:r>
            <w:r w:rsidRPr="00DF570C">
              <w:rPr>
                <w:sz w:val="18"/>
              </w:rPr>
              <w:t>communities</w:t>
            </w:r>
          </w:p>
        </w:tc>
        <w:tc>
          <w:tcPr>
            <w:tcW w:w="1134" w:type="dxa"/>
            <w:tcBorders>
              <w:top w:val="nil"/>
              <w:bottom w:val="single" w:sz="12" w:space="0" w:color="auto"/>
            </w:tcBorders>
            <w:shd w:val="clear" w:color="auto" w:fill="auto"/>
          </w:tcPr>
          <w:p w14:paraId="6BD73231" w14:textId="206B28B2" w:rsidR="004A7AF5" w:rsidRPr="00DF570C" w:rsidRDefault="00DB7F81" w:rsidP="00FB1966">
            <w:pPr>
              <w:suppressAutoHyphens w:val="0"/>
              <w:spacing w:before="40" w:after="40" w:line="220" w:lineRule="exact"/>
              <w:ind w:right="113"/>
              <w:jc w:val="right"/>
              <w:rPr>
                <w:sz w:val="18"/>
              </w:rPr>
            </w:pPr>
            <w:r>
              <w:rPr>
                <w:sz w:val="18"/>
              </w:rPr>
              <w:t>3</w:t>
            </w:r>
            <w:r w:rsidR="00B724A2">
              <w:rPr>
                <w:sz w:val="18"/>
              </w:rPr>
              <w:t>,</w:t>
            </w:r>
            <w:r>
              <w:rPr>
                <w:sz w:val="18"/>
              </w:rPr>
              <w:t>424</w:t>
            </w:r>
          </w:p>
        </w:tc>
        <w:tc>
          <w:tcPr>
            <w:tcW w:w="851" w:type="dxa"/>
            <w:tcBorders>
              <w:top w:val="nil"/>
              <w:bottom w:val="single" w:sz="12" w:space="0" w:color="auto"/>
            </w:tcBorders>
            <w:shd w:val="clear" w:color="auto" w:fill="auto"/>
          </w:tcPr>
          <w:p w14:paraId="39AD6A1A" w14:textId="0D77DD9D" w:rsidR="004A7AF5" w:rsidRPr="00DF570C" w:rsidRDefault="00DB7F81" w:rsidP="00FB1966">
            <w:pPr>
              <w:suppressAutoHyphens w:val="0"/>
              <w:spacing w:before="40" w:after="40" w:line="220" w:lineRule="exact"/>
              <w:ind w:right="113"/>
              <w:jc w:val="right"/>
              <w:rPr>
                <w:sz w:val="18"/>
              </w:rPr>
            </w:pPr>
            <w:r w:rsidRPr="00DF570C">
              <w:rPr>
                <w:sz w:val="18"/>
              </w:rPr>
              <w:t>0.</w:t>
            </w:r>
            <w:r>
              <w:rPr>
                <w:sz w:val="18"/>
              </w:rPr>
              <w:t>5</w:t>
            </w:r>
          </w:p>
        </w:tc>
        <w:tc>
          <w:tcPr>
            <w:tcW w:w="992" w:type="dxa"/>
            <w:tcBorders>
              <w:top w:val="nil"/>
              <w:bottom w:val="single" w:sz="12" w:space="0" w:color="auto"/>
            </w:tcBorders>
            <w:shd w:val="clear" w:color="auto" w:fill="auto"/>
          </w:tcPr>
          <w:p w14:paraId="4CCC3B4A" w14:textId="4A7D8396" w:rsidR="004A7AF5" w:rsidRPr="00DF570C" w:rsidRDefault="00DB7F81" w:rsidP="00FB1966">
            <w:pPr>
              <w:suppressAutoHyphens w:val="0"/>
              <w:spacing w:before="40" w:after="40" w:line="220" w:lineRule="exact"/>
              <w:ind w:right="113"/>
              <w:jc w:val="right"/>
              <w:rPr>
                <w:sz w:val="18"/>
              </w:rPr>
            </w:pPr>
            <w:r>
              <w:rPr>
                <w:sz w:val="18"/>
              </w:rPr>
              <w:t>11.7</w:t>
            </w:r>
          </w:p>
        </w:tc>
        <w:tc>
          <w:tcPr>
            <w:tcW w:w="849" w:type="dxa"/>
            <w:tcBorders>
              <w:top w:val="nil"/>
              <w:bottom w:val="single" w:sz="12" w:space="0" w:color="auto"/>
            </w:tcBorders>
            <w:shd w:val="clear" w:color="auto" w:fill="auto"/>
          </w:tcPr>
          <w:p w14:paraId="520B6989" w14:textId="4C2DEA22" w:rsidR="004A7AF5" w:rsidRPr="00DF570C" w:rsidRDefault="00DB7F81" w:rsidP="00FB1966">
            <w:pPr>
              <w:suppressAutoHyphens w:val="0"/>
              <w:spacing w:before="40" w:after="40" w:line="220" w:lineRule="exact"/>
              <w:ind w:right="113"/>
              <w:jc w:val="right"/>
              <w:rPr>
                <w:sz w:val="18"/>
              </w:rPr>
            </w:pPr>
            <w:r>
              <w:rPr>
                <w:sz w:val="18"/>
              </w:rPr>
              <w:t>40.4</w:t>
            </w:r>
          </w:p>
        </w:tc>
      </w:tr>
    </w:tbl>
    <w:p w14:paraId="1C7D79CF" w14:textId="77777777" w:rsidR="004A7AF5" w:rsidRDefault="004A7AF5" w:rsidP="009F0313">
      <w:pPr>
        <w:spacing w:before="120"/>
        <w:ind w:left="1134" w:right="1134" w:firstLine="170"/>
        <w:rPr>
          <w:sz w:val="18"/>
        </w:rPr>
      </w:pPr>
      <w:r w:rsidRPr="009F0313">
        <w:rPr>
          <w:i/>
          <w:iCs/>
          <w:sz w:val="18"/>
        </w:rPr>
        <w:t>Source</w:t>
      </w:r>
      <w:r w:rsidRPr="009F0313">
        <w:rPr>
          <w:sz w:val="18"/>
        </w:rPr>
        <w:t>: Statistics Norway.</w:t>
      </w:r>
    </w:p>
    <w:p w14:paraId="14B6ACC7" w14:textId="2C0521D7" w:rsidR="00A25B88" w:rsidRPr="00A25B88" w:rsidRDefault="00A25B88" w:rsidP="00A25B88">
      <w:pPr>
        <w:ind w:left="1134" w:right="1134" w:firstLine="170"/>
        <w:rPr>
          <w:sz w:val="18"/>
        </w:rPr>
      </w:pPr>
      <w:r w:rsidRPr="00A25B88">
        <w:rPr>
          <w:sz w:val="18"/>
          <w:vertAlign w:val="superscript"/>
        </w:rPr>
        <w:t>1</w:t>
      </w:r>
      <w:r w:rsidRPr="00A25B88">
        <w:rPr>
          <w:sz w:val="18"/>
        </w:rPr>
        <w:t xml:space="preserve"> </w:t>
      </w:r>
      <w:r w:rsidR="00CF2B57">
        <w:rPr>
          <w:sz w:val="18"/>
        </w:rPr>
        <w:t>Only includes</w:t>
      </w:r>
      <w:r w:rsidRPr="00A25B88">
        <w:rPr>
          <w:sz w:val="18"/>
        </w:rPr>
        <w:t xml:space="preserve"> members for whom government subsidy </w:t>
      </w:r>
      <w:r w:rsidR="007B0013">
        <w:rPr>
          <w:sz w:val="18"/>
        </w:rPr>
        <w:t>was</w:t>
      </w:r>
      <w:r w:rsidR="007B0013" w:rsidRPr="00A25B88">
        <w:rPr>
          <w:sz w:val="18"/>
        </w:rPr>
        <w:t xml:space="preserve"> </w:t>
      </w:r>
      <w:r w:rsidRPr="00A25B88">
        <w:rPr>
          <w:sz w:val="18"/>
        </w:rPr>
        <w:t>received.</w:t>
      </w:r>
    </w:p>
    <w:p w14:paraId="586F2607" w14:textId="77777777" w:rsidR="00A7236C" w:rsidRPr="009F0313" w:rsidRDefault="00A7236C" w:rsidP="00A25B88">
      <w:pPr>
        <w:ind w:left="1134" w:right="1134" w:firstLine="170"/>
        <w:rPr>
          <w:sz w:val="18"/>
        </w:rPr>
      </w:pPr>
    </w:p>
    <w:p w14:paraId="0F71058D" w14:textId="63B4D78C" w:rsidR="004A7AF5" w:rsidRPr="00F26AFB" w:rsidRDefault="004A7AF5" w:rsidP="002A0AB6">
      <w:pPr>
        <w:pStyle w:val="SingleTxtG"/>
      </w:pPr>
      <w:r w:rsidRPr="00F26AFB">
        <w:t>11.</w:t>
      </w:r>
      <w:r w:rsidRPr="00F26AFB">
        <w:tab/>
        <w:t xml:space="preserve">In </w:t>
      </w:r>
      <w:r w:rsidR="00A2663B" w:rsidRPr="00F26AFB">
        <w:t>20</w:t>
      </w:r>
      <w:r w:rsidR="00A2663B">
        <w:t>20</w:t>
      </w:r>
      <w:r w:rsidRPr="00F26AFB">
        <w:t>, 17</w:t>
      </w:r>
      <w:r w:rsidR="00A2663B">
        <w:t>.6</w:t>
      </w:r>
      <w:r w:rsidRPr="00F26AFB">
        <w:t xml:space="preserve"> per cent of the Norwegian population (15-66 years) </w:t>
      </w:r>
      <w:r w:rsidR="001D5745">
        <w:t>responded</w:t>
      </w:r>
      <w:r w:rsidR="001D5745" w:rsidRPr="00F26AFB">
        <w:t xml:space="preserve"> </w:t>
      </w:r>
      <w:r w:rsidRPr="00F26AFB">
        <w:t xml:space="preserve">in the Labour Force Survey that they have a </w:t>
      </w:r>
      <w:r w:rsidRPr="00F420F2">
        <w:rPr>
          <w:i/>
        </w:rPr>
        <w:t>disability</w:t>
      </w:r>
      <w:r w:rsidRPr="00F26AFB">
        <w:t xml:space="preserve"> </w:t>
      </w:r>
      <w:r w:rsidR="008B620A">
        <w:t>(</w:t>
      </w:r>
      <w:r w:rsidRPr="00F26AFB">
        <w:t>15</w:t>
      </w:r>
      <w:r w:rsidR="00A2663B">
        <w:t>.5</w:t>
      </w:r>
      <w:r w:rsidRPr="00F26AFB">
        <w:t xml:space="preserve"> per cent of </w:t>
      </w:r>
      <w:r w:rsidR="00B517E5" w:rsidRPr="00F26AFB">
        <w:t>male</w:t>
      </w:r>
      <w:r w:rsidR="00B517E5">
        <w:t xml:space="preserve"> respondents</w:t>
      </w:r>
      <w:r w:rsidR="00B517E5" w:rsidRPr="00F26AFB">
        <w:t xml:space="preserve"> </w:t>
      </w:r>
      <w:r w:rsidRPr="00F26AFB">
        <w:t>and 19</w:t>
      </w:r>
      <w:r w:rsidR="00A2663B">
        <w:t>.9</w:t>
      </w:r>
      <w:r w:rsidRPr="00F26AFB">
        <w:t xml:space="preserve"> per cent of female</w:t>
      </w:r>
      <w:r w:rsidR="00B517E5">
        <w:t xml:space="preserve"> respondents)</w:t>
      </w:r>
      <w:r w:rsidRPr="00F26AFB">
        <w:t>.</w:t>
      </w:r>
    </w:p>
    <w:bookmarkEnd w:id="12"/>
    <w:bookmarkEnd w:id="13"/>
    <w:p w14:paraId="7DEE9B81" w14:textId="429CCFF8" w:rsidR="004A7AF5" w:rsidRPr="00F26AFB" w:rsidRDefault="004A7AF5" w:rsidP="00716075">
      <w:pPr>
        <w:pStyle w:val="H23G"/>
      </w:pPr>
      <w:r w:rsidRPr="00F26AFB">
        <w:tab/>
        <w:t>(b)</w:t>
      </w:r>
      <w:r w:rsidRPr="00F26AFB">
        <w:tab/>
      </w:r>
      <w:bookmarkStart w:id="14" w:name="_Hlk166251663"/>
      <w:r w:rsidRPr="00F26AFB">
        <w:t>Economy</w:t>
      </w:r>
    </w:p>
    <w:p w14:paraId="45D0A74A" w14:textId="2EAFA23E" w:rsidR="004A7AF5" w:rsidRPr="00F26AFB" w:rsidRDefault="004A7AF5" w:rsidP="002A0AB6">
      <w:pPr>
        <w:pStyle w:val="SingleTxtG"/>
      </w:pPr>
      <w:r w:rsidRPr="00F26AFB">
        <w:t>12.</w:t>
      </w:r>
      <w:r w:rsidRPr="00F26AFB">
        <w:tab/>
        <w:t xml:space="preserve">Norway is richly endowed with </w:t>
      </w:r>
      <w:r w:rsidRPr="003A0748">
        <w:rPr>
          <w:i/>
          <w:iCs/>
        </w:rPr>
        <w:t>natural resources</w:t>
      </w:r>
      <w:r w:rsidRPr="00F26AFB">
        <w:t xml:space="preserve">, including offshore petroleum and natural gas, various ores, fish, timber and hydropower. Norway is the </w:t>
      </w:r>
      <w:r w:rsidR="00CF3F49">
        <w:t>eight</w:t>
      </w:r>
      <w:r w:rsidR="003B4EDB">
        <w:t>h-</w:t>
      </w:r>
      <w:r w:rsidRPr="00F26AFB">
        <w:t>largest net oil exporter (</w:t>
      </w:r>
      <w:r w:rsidR="00CF3F49" w:rsidRPr="00F26AFB">
        <w:t>20</w:t>
      </w:r>
      <w:r w:rsidR="00CF3F49">
        <w:t>22</w:t>
      </w:r>
      <w:r w:rsidRPr="00F26AFB">
        <w:t xml:space="preserve">), the </w:t>
      </w:r>
      <w:r w:rsidR="003B4EDB">
        <w:t>fourth-largest</w:t>
      </w:r>
      <w:r w:rsidRPr="00F26AFB">
        <w:t xml:space="preserve"> net exporter of natural gas (</w:t>
      </w:r>
      <w:r w:rsidR="00CF3F49" w:rsidRPr="00F26AFB">
        <w:t>20</w:t>
      </w:r>
      <w:r w:rsidR="00CF3F49">
        <w:t>23</w:t>
      </w:r>
      <w:r w:rsidRPr="00F26AFB">
        <w:t xml:space="preserve">) and the </w:t>
      </w:r>
      <w:r w:rsidR="008651EB">
        <w:t>seventh-largest</w:t>
      </w:r>
      <w:r w:rsidRPr="00F26AFB">
        <w:t xml:space="preserve"> producer of hydropower in the world (</w:t>
      </w:r>
      <w:r w:rsidR="00CF3F49" w:rsidRPr="00F26AFB">
        <w:t>20</w:t>
      </w:r>
      <w:r w:rsidR="00CF3F49">
        <w:t>22</w:t>
      </w:r>
      <w:r w:rsidRPr="00F26AFB">
        <w:t xml:space="preserve">). Thanks in part to these natural resources, </w:t>
      </w:r>
      <w:r w:rsidR="00076614" w:rsidRPr="00076614">
        <w:t xml:space="preserve">Norway has </w:t>
      </w:r>
      <w:r w:rsidR="00642A79">
        <w:t>become one of the world’s richest countries, measured in</w:t>
      </w:r>
      <w:r w:rsidR="00076614" w:rsidRPr="00076614">
        <w:t xml:space="preserve"> gross domestic product (GDP)</w:t>
      </w:r>
      <w:r w:rsidR="00642A79">
        <w:t xml:space="preserve"> per capita</w:t>
      </w:r>
      <w:r w:rsidR="00076614">
        <w:t>.</w:t>
      </w:r>
    </w:p>
    <w:p w14:paraId="70AE8C6F" w14:textId="7CCD87C5" w:rsidR="004A7AF5" w:rsidRPr="00F26AFB" w:rsidRDefault="004A7AF5" w:rsidP="002A0AB6">
      <w:pPr>
        <w:pStyle w:val="SingleTxtG"/>
      </w:pPr>
      <w:r w:rsidRPr="00F26AFB">
        <w:t>13.</w:t>
      </w:r>
      <w:r w:rsidRPr="00F26AFB">
        <w:tab/>
        <w:t>Other important reasons for Norway</w:t>
      </w:r>
      <w:r w:rsidR="00DD218C">
        <w:t>’</w:t>
      </w:r>
      <w:r w:rsidRPr="00F26AFB">
        <w:t xml:space="preserve">s wealth </w:t>
      </w:r>
      <w:r w:rsidR="000959D4">
        <w:t>are</w:t>
      </w:r>
      <w:r w:rsidR="000959D4" w:rsidRPr="00F26AFB">
        <w:t xml:space="preserve"> </w:t>
      </w:r>
      <w:r w:rsidRPr="00F26AFB">
        <w:t xml:space="preserve">its proximity to the markets of Western Europe, easy access to energy, political stability and high educational </w:t>
      </w:r>
      <w:r w:rsidR="00870A7E">
        <w:t>standards</w:t>
      </w:r>
      <w:r w:rsidRPr="00F26AFB">
        <w:t xml:space="preserve">. </w:t>
      </w:r>
    </w:p>
    <w:p w14:paraId="734E7442" w14:textId="312C98A1" w:rsidR="004A7AF5" w:rsidRPr="00F26AFB" w:rsidRDefault="004A7AF5" w:rsidP="002A0AB6">
      <w:pPr>
        <w:pStyle w:val="SingleTxtG"/>
      </w:pPr>
      <w:r w:rsidRPr="00F26AFB">
        <w:t>14.</w:t>
      </w:r>
      <w:r w:rsidRPr="00F26AFB">
        <w:tab/>
      </w:r>
      <w:r w:rsidR="00BB5FD1">
        <w:t xml:space="preserve">Norway is a </w:t>
      </w:r>
      <w:r w:rsidR="00BB5FD1" w:rsidRPr="003A0748">
        <w:rPr>
          <w:i/>
          <w:iCs/>
        </w:rPr>
        <w:t>mixed economy</w:t>
      </w:r>
      <w:r w:rsidR="00BB5FD1">
        <w:t xml:space="preserve"> with well-functioning</w:t>
      </w:r>
      <w:r w:rsidR="00BB5FD1" w:rsidRPr="00F26AFB">
        <w:t xml:space="preserve"> </w:t>
      </w:r>
      <w:r w:rsidRPr="00F26AFB">
        <w:t>markets and generally low trade barriers. A significant share of the economy consists of service industries, including wholesale and retail industries, banking, engineering, and public sector services. In 20</w:t>
      </w:r>
      <w:r w:rsidR="00DE7E8E">
        <w:t>23</w:t>
      </w:r>
      <w:r w:rsidRPr="00F26AFB">
        <w:t xml:space="preserve">, the service sector accounted for </w:t>
      </w:r>
      <w:r w:rsidR="00DE7E8E">
        <w:t>almost</w:t>
      </w:r>
      <w:r w:rsidRPr="00F26AFB">
        <w:t xml:space="preserve"> 80 per cent of total employment. </w:t>
      </w:r>
    </w:p>
    <w:p w14:paraId="23CF0496" w14:textId="0109A5AD" w:rsidR="004A7AF5" w:rsidRPr="00F26AFB" w:rsidRDefault="004A7AF5" w:rsidP="002A0AB6">
      <w:pPr>
        <w:pStyle w:val="SingleTxtG"/>
      </w:pPr>
      <w:r w:rsidRPr="00F26AFB">
        <w:t>15.</w:t>
      </w:r>
      <w:r w:rsidRPr="00F26AFB">
        <w:tab/>
      </w:r>
      <w:r w:rsidR="00DE7E8E">
        <w:t xml:space="preserve">In 2023, </w:t>
      </w:r>
      <w:r w:rsidR="00DE7E8E" w:rsidRPr="00436374">
        <w:rPr>
          <w:i/>
          <w:iCs/>
        </w:rPr>
        <w:t>the manufacturing sector</w:t>
      </w:r>
      <w:r w:rsidR="00DE7E8E">
        <w:t xml:space="preserve"> accounted for around 9 per cent of the value added in the mainland economy. </w:t>
      </w:r>
      <w:r w:rsidR="00F812F9">
        <w:t>Norway’s</w:t>
      </w:r>
      <w:r w:rsidR="00F812F9" w:rsidRPr="00F26AFB">
        <w:t xml:space="preserve"> </w:t>
      </w:r>
      <w:r w:rsidRPr="00F26AFB">
        <w:t xml:space="preserve">major manufacturing industries are machinery and equipment, food and beverages, refined petroleum, chemicals and pharmaceuticals, </w:t>
      </w:r>
      <w:r w:rsidR="002D4D26" w:rsidRPr="00886758">
        <w:t>shipbuilding,</w:t>
      </w:r>
      <w:r w:rsidR="00903CC9">
        <w:t xml:space="preserve"> </w:t>
      </w:r>
      <w:r w:rsidR="00582B8A" w:rsidRPr="00F26AFB">
        <w:t>and oil platform</w:t>
      </w:r>
      <w:r w:rsidR="006C48E1">
        <w:t xml:space="preserve"> construction</w:t>
      </w:r>
      <w:r w:rsidR="00582B8A" w:rsidRPr="00F26AFB">
        <w:t>,</w:t>
      </w:r>
      <w:r w:rsidR="00582B8A">
        <w:t xml:space="preserve"> </w:t>
      </w:r>
      <w:r w:rsidR="00903CC9">
        <w:t xml:space="preserve">as well as </w:t>
      </w:r>
      <w:r w:rsidR="00582B8A">
        <w:t>repair and installation of machinery and equipment</w:t>
      </w:r>
      <w:r w:rsidRPr="00F26AFB">
        <w:t xml:space="preserve">. </w:t>
      </w:r>
      <w:r w:rsidR="00900DA0">
        <w:t xml:space="preserve">A weaker currency (Norwegian krone) has contributed to a significant </w:t>
      </w:r>
      <w:r w:rsidR="00900DA0">
        <w:lastRenderedPageBreak/>
        <w:t xml:space="preserve">improvement in </w:t>
      </w:r>
      <w:r w:rsidR="006B5071">
        <w:t>the competitiveness of Norwegian manufacturing</w:t>
      </w:r>
      <w:r w:rsidR="00946870">
        <w:t>, resulting in</w:t>
      </w:r>
      <w:r w:rsidR="00900DA0">
        <w:t xml:space="preserve"> high export growth </w:t>
      </w:r>
      <w:r w:rsidR="00E63199">
        <w:t>in recent years</w:t>
      </w:r>
      <w:r w:rsidR="00900DA0">
        <w:t>.</w:t>
      </w:r>
    </w:p>
    <w:p w14:paraId="57EFA4AA" w14:textId="6229F760" w:rsidR="004A7AF5" w:rsidRPr="00F26AFB" w:rsidRDefault="004A7AF5" w:rsidP="002A0AB6">
      <w:pPr>
        <w:pStyle w:val="SingleTxtG"/>
      </w:pPr>
      <w:r w:rsidRPr="00F26AFB">
        <w:t>16.</w:t>
      </w:r>
      <w:r w:rsidRPr="00F26AFB">
        <w:tab/>
        <w:t xml:space="preserve">Since the start of North Sea oil production in 1971, Norway has developed a vast petroleum sector. For more than 40 years, this sector has </w:t>
      </w:r>
      <w:r w:rsidR="001F3999">
        <w:t>made</w:t>
      </w:r>
      <w:r w:rsidR="001F3999" w:rsidRPr="00F26AFB">
        <w:t xml:space="preserve"> </w:t>
      </w:r>
      <w:r w:rsidRPr="00F26AFB">
        <w:t xml:space="preserve">significant contributions to economic growth. </w:t>
      </w:r>
      <w:r w:rsidR="009C5351">
        <w:t>O</w:t>
      </w:r>
      <w:r w:rsidRPr="00F26AFB">
        <w:t xml:space="preserve">il production reached its peak in the early </w:t>
      </w:r>
      <w:r w:rsidR="009C5351" w:rsidRPr="00F26AFB">
        <w:t>2000s</w:t>
      </w:r>
      <w:r w:rsidR="009C5351">
        <w:t xml:space="preserve"> and has since </w:t>
      </w:r>
      <w:r w:rsidR="003C426C">
        <w:t xml:space="preserve">declined </w:t>
      </w:r>
      <w:r w:rsidR="009C5351">
        <w:t xml:space="preserve">significantly. However, a </w:t>
      </w:r>
      <w:r w:rsidR="007E0A8D">
        <w:t>substantial</w:t>
      </w:r>
      <w:r w:rsidR="009C5351">
        <w:t xml:space="preserve"> increase in gas production has contributed to </w:t>
      </w:r>
      <w:r w:rsidR="007E0A8D">
        <w:t xml:space="preserve">dampening the </w:t>
      </w:r>
      <w:r w:rsidR="009C5351">
        <w:t>decline in total petroleum production</w:t>
      </w:r>
      <w:r w:rsidRPr="00F26AFB">
        <w:t xml:space="preserve">. In </w:t>
      </w:r>
      <w:r w:rsidR="00FA5CAD" w:rsidRPr="00F26AFB">
        <w:t>20</w:t>
      </w:r>
      <w:r w:rsidR="00FA5CAD">
        <w:t>23</w:t>
      </w:r>
      <w:r w:rsidRPr="00F26AFB">
        <w:t xml:space="preserve">, more than </w:t>
      </w:r>
      <w:r w:rsidR="00FA5CAD">
        <w:t>4</w:t>
      </w:r>
      <w:r w:rsidR="00FA5CAD" w:rsidRPr="00F26AFB">
        <w:t xml:space="preserve">0 </w:t>
      </w:r>
      <w:r w:rsidRPr="00F26AFB">
        <w:t xml:space="preserve">per cent of public revenues </w:t>
      </w:r>
      <w:r w:rsidRPr="00F26AFB" w:rsidDel="00E053B2">
        <w:t xml:space="preserve">came </w:t>
      </w:r>
      <w:r w:rsidRPr="00F26AFB">
        <w:t xml:space="preserve">from the petroleum sector. </w:t>
      </w:r>
    </w:p>
    <w:p w14:paraId="1F8CF41D" w14:textId="469B1D69" w:rsidR="004A7AF5" w:rsidRPr="00F26AFB" w:rsidRDefault="004A7AF5" w:rsidP="00770DAB">
      <w:pPr>
        <w:pStyle w:val="SingleTxtG"/>
        <w:spacing w:after="240"/>
      </w:pPr>
      <w:r w:rsidRPr="00F26AFB">
        <w:t>17.</w:t>
      </w:r>
      <w:r w:rsidRPr="00F26AFB">
        <w:tab/>
        <w:t>In 20</w:t>
      </w:r>
      <w:r w:rsidR="00D04C1F">
        <w:t>23</w:t>
      </w:r>
      <w:r w:rsidRPr="00F26AFB">
        <w:t>, Norway</w:t>
      </w:r>
      <w:r w:rsidR="00DD218C">
        <w:t>’</w:t>
      </w:r>
      <w:r w:rsidRPr="00F26AFB">
        <w:t xml:space="preserve">s gross domestic product (GDP) amounted to </w:t>
      </w:r>
      <w:r w:rsidR="00D04C1F">
        <w:t>5</w:t>
      </w:r>
      <w:r w:rsidR="00CD28B8">
        <w:t>,</w:t>
      </w:r>
      <w:r w:rsidR="00D04C1F" w:rsidRPr="00F26AFB">
        <w:t>1</w:t>
      </w:r>
      <w:r w:rsidR="00D04C1F">
        <w:t xml:space="preserve">29 </w:t>
      </w:r>
      <w:r w:rsidRPr="00F26AFB">
        <w:t xml:space="preserve">billion Norwegian kroner (NOK), or approximately </w:t>
      </w:r>
      <w:r w:rsidR="00D04C1F">
        <w:t xml:space="preserve">485 </w:t>
      </w:r>
      <w:r w:rsidRPr="00F26AFB">
        <w:t>billion United States dollars (USD)</w:t>
      </w:r>
      <w:r w:rsidR="003C1EB8">
        <w:t>.</w:t>
      </w:r>
      <w:r w:rsidRPr="005E12F4">
        <w:rPr>
          <w:rStyle w:val="Fotnotereferanse"/>
        </w:rPr>
        <w:footnoteReference w:id="5"/>
      </w:r>
      <w:r w:rsidRPr="00F26AFB">
        <w:t xml:space="preserve"> </w:t>
      </w:r>
      <w:r w:rsidR="003C1EB8">
        <w:t>In constant prices, GDP was 0.5 per cent higher in 2023 than in 2022.</w:t>
      </w:r>
      <w:r w:rsidR="00D04C1F">
        <w:rPr>
          <w:rStyle w:val="Fotnotereferanse"/>
        </w:rPr>
        <w:footnoteReference w:id="6"/>
      </w:r>
      <w:r w:rsidRPr="00F26AFB">
        <w:t xml:space="preserve"> In </w:t>
      </w:r>
      <w:r w:rsidR="00D04C1F" w:rsidRPr="00F26AFB">
        <w:t>20</w:t>
      </w:r>
      <w:r w:rsidR="00D04C1F">
        <w:t>23</w:t>
      </w:r>
      <w:r w:rsidRPr="00F26AFB">
        <w:t xml:space="preserve">, total foreign assets amounted to NOK </w:t>
      </w:r>
      <w:r w:rsidR="00D04C1F">
        <w:t>25</w:t>
      </w:r>
      <w:r w:rsidR="00A80668">
        <w:t>,</w:t>
      </w:r>
      <w:r w:rsidR="00D04C1F">
        <w:t xml:space="preserve">975 </w:t>
      </w:r>
      <w:r w:rsidRPr="00F26AFB">
        <w:t xml:space="preserve">billion and liabilities </w:t>
      </w:r>
      <w:r w:rsidR="00A80668">
        <w:t xml:space="preserve">amounted </w:t>
      </w:r>
      <w:r w:rsidRPr="00F26AFB">
        <w:t xml:space="preserve">to NOK </w:t>
      </w:r>
      <w:r w:rsidR="00D04C1F">
        <w:t>10</w:t>
      </w:r>
      <w:r w:rsidR="00A80668">
        <w:t>,</w:t>
      </w:r>
      <w:r w:rsidR="00D04C1F">
        <w:t xml:space="preserve">693 </w:t>
      </w:r>
      <w:r w:rsidRPr="00F26AFB">
        <w:t xml:space="preserve">billion, resulting in a net external surplus of NOK </w:t>
      </w:r>
      <w:r w:rsidR="00D04C1F">
        <w:t>15</w:t>
      </w:r>
      <w:r w:rsidR="000549D2">
        <w:t>,</w:t>
      </w:r>
      <w:r w:rsidR="00D04C1F">
        <w:t xml:space="preserve">282 </w:t>
      </w:r>
      <w:r w:rsidRPr="00F26AFB">
        <w:t xml:space="preserve">billion.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6"/>
        <w:gridCol w:w="850"/>
        <w:gridCol w:w="851"/>
        <w:gridCol w:w="851"/>
        <w:gridCol w:w="851"/>
        <w:gridCol w:w="851"/>
      </w:tblGrid>
      <w:tr w:rsidR="004A7AF5" w:rsidRPr="00CA0A17" w14:paraId="30B411FD" w14:textId="77777777" w:rsidTr="00D04C1F">
        <w:trPr>
          <w:tblHeader/>
        </w:trPr>
        <w:tc>
          <w:tcPr>
            <w:tcW w:w="3116" w:type="dxa"/>
            <w:tcBorders>
              <w:top w:val="single" w:sz="4" w:space="0" w:color="auto"/>
              <w:bottom w:val="single" w:sz="12" w:space="0" w:color="auto"/>
            </w:tcBorders>
            <w:shd w:val="clear" w:color="auto" w:fill="auto"/>
            <w:noWrap/>
            <w:vAlign w:val="bottom"/>
          </w:tcPr>
          <w:p w14:paraId="7D7DB4A7" w14:textId="77777777" w:rsidR="004A7AF5" w:rsidRPr="00CA0A17" w:rsidRDefault="00DD218C" w:rsidP="00CA0A17">
            <w:pPr>
              <w:suppressAutoHyphens w:val="0"/>
              <w:spacing w:before="80" w:after="80" w:line="200" w:lineRule="exact"/>
              <w:ind w:right="113"/>
              <w:rPr>
                <w:i/>
                <w:sz w:val="16"/>
              </w:rPr>
            </w:pPr>
            <w:r>
              <w:rPr>
                <w:i/>
                <w:sz w:val="16"/>
              </w:rPr>
              <w:t xml:space="preserve"> </w:t>
            </w:r>
          </w:p>
        </w:tc>
        <w:tc>
          <w:tcPr>
            <w:tcW w:w="850" w:type="dxa"/>
            <w:tcBorders>
              <w:top w:val="single" w:sz="4" w:space="0" w:color="auto"/>
              <w:bottom w:val="single" w:sz="12" w:space="0" w:color="auto"/>
            </w:tcBorders>
            <w:shd w:val="clear" w:color="auto" w:fill="auto"/>
            <w:vAlign w:val="bottom"/>
          </w:tcPr>
          <w:p w14:paraId="5A886CBE" w14:textId="41EF5EBF" w:rsidR="004A7AF5" w:rsidRPr="00CA0A17" w:rsidRDefault="00D04C1F" w:rsidP="00D26177">
            <w:pPr>
              <w:suppressAutoHyphens w:val="0"/>
              <w:spacing w:before="80" w:after="80" w:line="200" w:lineRule="exact"/>
              <w:ind w:right="57"/>
              <w:jc w:val="right"/>
              <w:rPr>
                <w:i/>
                <w:sz w:val="16"/>
              </w:rPr>
            </w:pPr>
            <w:r w:rsidRPr="00CA0A17">
              <w:rPr>
                <w:i/>
                <w:sz w:val="16"/>
              </w:rPr>
              <w:t>201</w:t>
            </w:r>
            <w:r>
              <w:rPr>
                <w:i/>
                <w:sz w:val="16"/>
              </w:rPr>
              <w:t>9</w:t>
            </w:r>
          </w:p>
        </w:tc>
        <w:tc>
          <w:tcPr>
            <w:tcW w:w="851" w:type="dxa"/>
            <w:tcBorders>
              <w:top w:val="single" w:sz="4" w:space="0" w:color="auto"/>
              <w:bottom w:val="single" w:sz="12" w:space="0" w:color="auto"/>
            </w:tcBorders>
            <w:shd w:val="clear" w:color="auto" w:fill="auto"/>
            <w:noWrap/>
            <w:vAlign w:val="bottom"/>
          </w:tcPr>
          <w:p w14:paraId="3EC09B73" w14:textId="17129B55" w:rsidR="004A7AF5" w:rsidRPr="00CA0A17" w:rsidRDefault="00D04C1F" w:rsidP="00D26177">
            <w:pPr>
              <w:suppressAutoHyphens w:val="0"/>
              <w:spacing w:before="80" w:after="80" w:line="200" w:lineRule="exact"/>
              <w:ind w:right="57"/>
              <w:jc w:val="right"/>
              <w:rPr>
                <w:i/>
                <w:sz w:val="16"/>
              </w:rPr>
            </w:pPr>
            <w:r w:rsidRPr="00CA0A17">
              <w:rPr>
                <w:i/>
                <w:sz w:val="16"/>
              </w:rPr>
              <w:t>20</w:t>
            </w:r>
            <w:r>
              <w:rPr>
                <w:i/>
                <w:sz w:val="16"/>
              </w:rPr>
              <w:t>20</w:t>
            </w:r>
          </w:p>
        </w:tc>
        <w:tc>
          <w:tcPr>
            <w:tcW w:w="851" w:type="dxa"/>
            <w:tcBorders>
              <w:top w:val="single" w:sz="4" w:space="0" w:color="auto"/>
              <w:bottom w:val="single" w:sz="12" w:space="0" w:color="auto"/>
            </w:tcBorders>
            <w:shd w:val="clear" w:color="auto" w:fill="auto"/>
            <w:noWrap/>
            <w:vAlign w:val="bottom"/>
          </w:tcPr>
          <w:p w14:paraId="7E18703A" w14:textId="3FDDCC78" w:rsidR="004A7AF5" w:rsidRPr="00CA0A17" w:rsidRDefault="00D04C1F" w:rsidP="00D26177">
            <w:pPr>
              <w:suppressAutoHyphens w:val="0"/>
              <w:spacing w:before="80" w:after="80" w:line="200" w:lineRule="exact"/>
              <w:ind w:right="57"/>
              <w:jc w:val="right"/>
              <w:rPr>
                <w:i/>
                <w:sz w:val="16"/>
              </w:rPr>
            </w:pPr>
            <w:r w:rsidRPr="00CA0A17">
              <w:rPr>
                <w:i/>
                <w:sz w:val="16"/>
              </w:rPr>
              <w:t>20</w:t>
            </w:r>
            <w:r>
              <w:rPr>
                <w:i/>
                <w:sz w:val="16"/>
              </w:rPr>
              <w:t>21</w:t>
            </w:r>
          </w:p>
        </w:tc>
        <w:tc>
          <w:tcPr>
            <w:tcW w:w="851" w:type="dxa"/>
            <w:tcBorders>
              <w:top w:val="single" w:sz="4" w:space="0" w:color="auto"/>
              <w:bottom w:val="single" w:sz="12" w:space="0" w:color="auto"/>
            </w:tcBorders>
            <w:shd w:val="clear" w:color="auto" w:fill="auto"/>
            <w:noWrap/>
            <w:vAlign w:val="bottom"/>
          </w:tcPr>
          <w:p w14:paraId="0A965F07" w14:textId="3AF9E119" w:rsidR="004A7AF5" w:rsidRPr="00CA0A17" w:rsidRDefault="00D04C1F" w:rsidP="00D26177">
            <w:pPr>
              <w:suppressAutoHyphens w:val="0"/>
              <w:spacing w:before="80" w:after="80" w:line="200" w:lineRule="exact"/>
              <w:ind w:right="57"/>
              <w:jc w:val="right"/>
              <w:rPr>
                <w:i/>
                <w:sz w:val="16"/>
              </w:rPr>
            </w:pPr>
            <w:r w:rsidRPr="00CA0A17">
              <w:rPr>
                <w:i/>
                <w:sz w:val="16"/>
              </w:rPr>
              <w:t>20</w:t>
            </w:r>
            <w:r>
              <w:rPr>
                <w:i/>
                <w:sz w:val="16"/>
              </w:rPr>
              <w:t>22</w:t>
            </w:r>
          </w:p>
        </w:tc>
        <w:tc>
          <w:tcPr>
            <w:tcW w:w="851" w:type="dxa"/>
            <w:tcBorders>
              <w:top w:val="single" w:sz="4" w:space="0" w:color="auto"/>
              <w:bottom w:val="single" w:sz="12" w:space="0" w:color="auto"/>
            </w:tcBorders>
            <w:shd w:val="clear" w:color="auto" w:fill="auto"/>
            <w:noWrap/>
            <w:vAlign w:val="bottom"/>
          </w:tcPr>
          <w:p w14:paraId="45C8500E" w14:textId="1F3D5D31" w:rsidR="004A7AF5" w:rsidRPr="00CA0A17" w:rsidRDefault="00D04C1F" w:rsidP="00D26177">
            <w:pPr>
              <w:suppressAutoHyphens w:val="0"/>
              <w:spacing w:before="80" w:after="80" w:line="200" w:lineRule="exact"/>
              <w:ind w:right="57"/>
              <w:jc w:val="right"/>
              <w:rPr>
                <w:i/>
                <w:sz w:val="16"/>
              </w:rPr>
            </w:pPr>
            <w:r w:rsidRPr="00CA0A17">
              <w:rPr>
                <w:i/>
                <w:sz w:val="16"/>
              </w:rPr>
              <w:t>20</w:t>
            </w:r>
            <w:r>
              <w:rPr>
                <w:i/>
                <w:sz w:val="16"/>
              </w:rPr>
              <w:t>23</w:t>
            </w:r>
          </w:p>
        </w:tc>
      </w:tr>
      <w:tr w:rsidR="00D04C1F" w:rsidRPr="00CA0A17" w14:paraId="406A5364" w14:textId="77777777" w:rsidTr="00D04C1F">
        <w:tc>
          <w:tcPr>
            <w:tcW w:w="3116" w:type="dxa"/>
            <w:tcBorders>
              <w:top w:val="single" w:sz="12" w:space="0" w:color="auto"/>
            </w:tcBorders>
            <w:shd w:val="clear" w:color="auto" w:fill="auto"/>
            <w:noWrap/>
          </w:tcPr>
          <w:p w14:paraId="0722D5C7" w14:textId="77777777" w:rsidR="00D04C1F" w:rsidRPr="00CA0A17" w:rsidRDefault="00D04C1F" w:rsidP="00D04C1F">
            <w:pPr>
              <w:suppressAutoHyphens w:val="0"/>
              <w:spacing w:before="40" w:after="40" w:line="220" w:lineRule="exact"/>
              <w:ind w:right="113"/>
              <w:rPr>
                <w:sz w:val="18"/>
              </w:rPr>
            </w:pPr>
            <w:r w:rsidRPr="00CA0A17">
              <w:rPr>
                <w:sz w:val="18"/>
              </w:rPr>
              <w:t>Gross domestic product (GDP) NOK</w:t>
            </w:r>
            <w:r>
              <w:rPr>
                <w:sz w:val="18"/>
              </w:rPr>
              <w:t xml:space="preserve"> </w:t>
            </w:r>
            <w:r w:rsidRPr="00CA0A17">
              <w:rPr>
                <w:sz w:val="18"/>
              </w:rPr>
              <w:t>million, current</w:t>
            </w:r>
            <w:r>
              <w:rPr>
                <w:sz w:val="18"/>
              </w:rPr>
              <w:t xml:space="preserve"> </w:t>
            </w:r>
            <w:r w:rsidRPr="00CA0A17">
              <w:rPr>
                <w:sz w:val="18"/>
              </w:rPr>
              <w:t>prices</w:t>
            </w:r>
          </w:p>
        </w:tc>
        <w:tc>
          <w:tcPr>
            <w:tcW w:w="850" w:type="dxa"/>
            <w:tcBorders>
              <w:top w:val="single" w:sz="12" w:space="0" w:color="auto"/>
            </w:tcBorders>
            <w:shd w:val="clear" w:color="auto" w:fill="auto"/>
            <w:vAlign w:val="bottom"/>
          </w:tcPr>
          <w:p w14:paraId="5E6FF5FA" w14:textId="38E30368" w:rsidR="00D04C1F" w:rsidRPr="00CA0A17" w:rsidRDefault="000549D2" w:rsidP="00D04C1F">
            <w:pPr>
              <w:suppressAutoHyphens w:val="0"/>
              <w:spacing w:before="40" w:after="40" w:line="220" w:lineRule="exact"/>
              <w:ind w:right="57"/>
              <w:jc w:val="right"/>
              <w:rPr>
                <w:sz w:val="18"/>
              </w:rPr>
            </w:pPr>
            <w:r>
              <w:rPr>
                <w:sz w:val="18"/>
              </w:rPr>
              <w:t>3,</w:t>
            </w:r>
            <w:r w:rsidR="00D04C1F">
              <w:rPr>
                <w:sz w:val="18"/>
              </w:rPr>
              <w:t>596</w:t>
            </w:r>
            <w:r>
              <w:rPr>
                <w:sz w:val="18"/>
              </w:rPr>
              <w:t>,</w:t>
            </w:r>
            <w:r w:rsidR="00D04C1F">
              <w:rPr>
                <w:sz w:val="18"/>
              </w:rPr>
              <w:t>937</w:t>
            </w:r>
          </w:p>
        </w:tc>
        <w:tc>
          <w:tcPr>
            <w:tcW w:w="851" w:type="dxa"/>
            <w:tcBorders>
              <w:top w:val="single" w:sz="12" w:space="0" w:color="auto"/>
            </w:tcBorders>
            <w:shd w:val="clear" w:color="auto" w:fill="auto"/>
            <w:noWrap/>
            <w:vAlign w:val="bottom"/>
          </w:tcPr>
          <w:p w14:paraId="083C6AFD" w14:textId="2C929D01" w:rsidR="00D04C1F" w:rsidRPr="00CA0A17" w:rsidRDefault="00D04C1F" w:rsidP="00D04C1F">
            <w:pPr>
              <w:suppressAutoHyphens w:val="0"/>
              <w:spacing w:before="40" w:after="40" w:line="220" w:lineRule="exact"/>
              <w:ind w:right="57"/>
              <w:jc w:val="right"/>
              <w:rPr>
                <w:sz w:val="18"/>
              </w:rPr>
            </w:pPr>
            <w:r w:rsidRPr="00CA0A17">
              <w:rPr>
                <w:sz w:val="18"/>
              </w:rPr>
              <w:t>3</w:t>
            </w:r>
            <w:r w:rsidR="000549D2">
              <w:rPr>
                <w:sz w:val="18"/>
              </w:rPr>
              <w:t>,</w:t>
            </w:r>
            <w:r>
              <w:rPr>
                <w:sz w:val="18"/>
              </w:rPr>
              <w:t>461</w:t>
            </w:r>
            <w:r w:rsidR="000549D2">
              <w:rPr>
                <w:sz w:val="18"/>
              </w:rPr>
              <w:t>,</w:t>
            </w:r>
            <w:r>
              <w:rPr>
                <w:sz w:val="18"/>
              </w:rPr>
              <w:t>575</w:t>
            </w:r>
          </w:p>
        </w:tc>
        <w:tc>
          <w:tcPr>
            <w:tcW w:w="851" w:type="dxa"/>
            <w:tcBorders>
              <w:top w:val="single" w:sz="12" w:space="0" w:color="auto"/>
            </w:tcBorders>
            <w:shd w:val="clear" w:color="auto" w:fill="auto"/>
            <w:noWrap/>
            <w:vAlign w:val="bottom"/>
          </w:tcPr>
          <w:p w14:paraId="10E1265C" w14:textId="3C77E5B4" w:rsidR="00D04C1F" w:rsidRPr="00CA0A17" w:rsidRDefault="000549D2" w:rsidP="00D04C1F">
            <w:pPr>
              <w:suppressAutoHyphens w:val="0"/>
              <w:spacing w:before="40" w:after="40" w:line="220" w:lineRule="exact"/>
              <w:ind w:right="57"/>
              <w:jc w:val="right"/>
              <w:rPr>
                <w:sz w:val="18"/>
              </w:rPr>
            </w:pPr>
            <w:r>
              <w:rPr>
                <w:sz w:val="18"/>
              </w:rPr>
              <w:t>4,</w:t>
            </w:r>
            <w:r w:rsidR="00D04C1F">
              <w:rPr>
                <w:sz w:val="18"/>
              </w:rPr>
              <w:t>323</w:t>
            </w:r>
            <w:r>
              <w:rPr>
                <w:sz w:val="18"/>
              </w:rPr>
              <w:t>,</w:t>
            </w:r>
            <w:r w:rsidR="00D04C1F">
              <w:rPr>
                <w:sz w:val="18"/>
              </w:rPr>
              <w:t>931</w:t>
            </w:r>
          </w:p>
        </w:tc>
        <w:tc>
          <w:tcPr>
            <w:tcW w:w="851" w:type="dxa"/>
            <w:tcBorders>
              <w:top w:val="single" w:sz="12" w:space="0" w:color="auto"/>
            </w:tcBorders>
            <w:shd w:val="clear" w:color="auto" w:fill="auto"/>
            <w:noWrap/>
            <w:vAlign w:val="bottom"/>
          </w:tcPr>
          <w:p w14:paraId="28893E9C" w14:textId="37C60321" w:rsidR="00D04C1F" w:rsidRPr="00CA0A17" w:rsidRDefault="000549D2" w:rsidP="00D04C1F">
            <w:pPr>
              <w:suppressAutoHyphens w:val="0"/>
              <w:spacing w:before="40" w:after="40" w:line="220" w:lineRule="exact"/>
              <w:ind w:right="57"/>
              <w:jc w:val="right"/>
              <w:rPr>
                <w:sz w:val="18"/>
              </w:rPr>
            </w:pPr>
            <w:r>
              <w:rPr>
                <w:sz w:val="18"/>
              </w:rPr>
              <w:t>5,</w:t>
            </w:r>
            <w:r w:rsidR="00D04C1F">
              <w:rPr>
                <w:sz w:val="18"/>
              </w:rPr>
              <w:t>708</w:t>
            </w:r>
            <w:r>
              <w:rPr>
                <w:sz w:val="18"/>
              </w:rPr>
              <w:t>,</w:t>
            </w:r>
            <w:r w:rsidR="00D04C1F">
              <w:rPr>
                <w:sz w:val="18"/>
              </w:rPr>
              <w:t>190</w:t>
            </w:r>
          </w:p>
        </w:tc>
        <w:tc>
          <w:tcPr>
            <w:tcW w:w="851" w:type="dxa"/>
            <w:tcBorders>
              <w:top w:val="single" w:sz="12" w:space="0" w:color="auto"/>
            </w:tcBorders>
            <w:shd w:val="clear" w:color="auto" w:fill="auto"/>
            <w:noWrap/>
            <w:vAlign w:val="bottom"/>
          </w:tcPr>
          <w:p w14:paraId="3433C070" w14:textId="49FC4D24" w:rsidR="00D04C1F" w:rsidRPr="00CA0A17" w:rsidRDefault="00D04C1F" w:rsidP="00D04C1F">
            <w:pPr>
              <w:suppressAutoHyphens w:val="0"/>
              <w:spacing w:before="40" w:after="40" w:line="220" w:lineRule="exact"/>
              <w:ind w:right="57"/>
              <w:jc w:val="right"/>
              <w:rPr>
                <w:sz w:val="18"/>
              </w:rPr>
            </w:pPr>
            <w:r>
              <w:rPr>
                <w:sz w:val="18"/>
              </w:rPr>
              <w:t>5</w:t>
            </w:r>
            <w:r w:rsidR="00F64B7A">
              <w:rPr>
                <w:sz w:val="18"/>
              </w:rPr>
              <w:t>,</w:t>
            </w:r>
            <w:r w:rsidRPr="00CA0A17">
              <w:rPr>
                <w:sz w:val="18"/>
              </w:rPr>
              <w:t>1</w:t>
            </w:r>
            <w:r>
              <w:rPr>
                <w:sz w:val="18"/>
              </w:rPr>
              <w:t>28</w:t>
            </w:r>
            <w:r w:rsidR="00F64B7A">
              <w:rPr>
                <w:sz w:val="18"/>
              </w:rPr>
              <w:t>,</w:t>
            </w:r>
            <w:r>
              <w:rPr>
                <w:sz w:val="18"/>
              </w:rPr>
              <w:t>639</w:t>
            </w:r>
          </w:p>
        </w:tc>
      </w:tr>
      <w:tr w:rsidR="00D04C1F" w:rsidRPr="00CA0A17" w14:paraId="1F337904" w14:textId="77777777" w:rsidTr="00D04C1F">
        <w:tc>
          <w:tcPr>
            <w:tcW w:w="3116" w:type="dxa"/>
            <w:shd w:val="clear" w:color="auto" w:fill="auto"/>
            <w:noWrap/>
          </w:tcPr>
          <w:p w14:paraId="4A0E00D7" w14:textId="77777777" w:rsidR="00D04C1F" w:rsidRPr="00CA0A17" w:rsidRDefault="00D04C1F" w:rsidP="00D04C1F">
            <w:pPr>
              <w:suppressAutoHyphens w:val="0"/>
              <w:spacing w:before="40" w:after="40" w:line="220" w:lineRule="exact"/>
              <w:ind w:right="113"/>
              <w:rPr>
                <w:sz w:val="18"/>
              </w:rPr>
            </w:pPr>
            <w:r w:rsidRPr="00CA0A17">
              <w:rPr>
                <w:sz w:val="18"/>
              </w:rPr>
              <w:t>Annual growth rate (per cent)</w:t>
            </w:r>
          </w:p>
        </w:tc>
        <w:tc>
          <w:tcPr>
            <w:tcW w:w="850" w:type="dxa"/>
            <w:shd w:val="clear" w:color="auto" w:fill="auto"/>
            <w:vAlign w:val="bottom"/>
          </w:tcPr>
          <w:p w14:paraId="164305F5" w14:textId="07C98CBF" w:rsidR="00D04C1F" w:rsidRPr="00CA0A17" w:rsidRDefault="00D04C1F" w:rsidP="00D04C1F">
            <w:pPr>
              <w:suppressAutoHyphens w:val="0"/>
              <w:spacing w:before="40" w:after="40" w:line="220" w:lineRule="exact"/>
              <w:ind w:right="57"/>
              <w:jc w:val="right"/>
              <w:rPr>
                <w:sz w:val="18"/>
              </w:rPr>
            </w:pPr>
            <w:r>
              <w:rPr>
                <w:sz w:val="18"/>
              </w:rPr>
              <w:t>1</w:t>
            </w:r>
            <w:r w:rsidR="003A0748">
              <w:rPr>
                <w:sz w:val="18"/>
              </w:rPr>
              <w:t>.</w:t>
            </w:r>
            <w:r>
              <w:rPr>
                <w:sz w:val="18"/>
              </w:rPr>
              <w:t>1</w:t>
            </w:r>
          </w:p>
        </w:tc>
        <w:tc>
          <w:tcPr>
            <w:tcW w:w="851" w:type="dxa"/>
            <w:shd w:val="clear" w:color="auto" w:fill="auto"/>
            <w:noWrap/>
            <w:vAlign w:val="bottom"/>
          </w:tcPr>
          <w:p w14:paraId="24485748" w14:textId="74CD42EB" w:rsidR="00D04C1F" w:rsidRPr="00CA0A17" w:rsidRDefault="00D04C1F" w:rsidP="00D04C1F">
            <w:pPr>
              <w:suppressAutoHyphens w:val="0"/>
              <w:spacing w:before="40" w:after="40" w:line="220" w:lineRule="exact"/>
              <w:ind w:right="57"/>
              <w:jc w:val="right"/>
              <w:rPr>
                <w:sz w:val="18"/>
              </w:rPr>
            </w:pPr>
            <w:r>
              <w:rPr>
                <w:sz w:val="18"/>
              </w:rPr>
              <w:t>-</w:t>
            </w:r>
            <w:r w:rsidRPr="00CA0A17">
              <w:rPr>
                <w:sz w:val="18"/>
              </w:rPr>
              <w:t>1.</w:t>
            </w:r>
            <w:r>
              <w:rPr>
                <w:sz w:val="18"/>
              </w:rPr>
              <w:t>3</w:t>
            </w:r>
          </w:p>
        </w:tc>
        <w:tc>
          <w:tcPr>
            <w:tcW w:w="851" w:type="dxa"/>
            <w:shd w:val="clear" w:color="auto" w:fill="auto"/>
            <w:noWrap/>
            <w:vAlign w:val="bottom"/>
          </w:tcPr>
          <w:p w14:paraId="06491F61" w14:textId="765CC3F5" w:rsidR="00D04C1F" w:rsidRPr="00CA0A17" w:rsidRDefault="00D04C1F" w:rsidP="00D04C1F">
            <w:pPr>
              <w:suppressAutoHyphens w:val="0"/>
              <w:spacing w:before="40" w:after="40" w:line="220" w:lineRule="exact"/>
              <w:ind w:right="57"/>
              <w:jc w:val="right"/>
              <w:rPr>
                <w:sz w:val="18"/>
              </w:rPr>
            </w:pPr>
            <w:r>
              <w:rPr>
                <w:sz w:val="18"/>
              </w:rPr>
              <w:t>3</w:t>
            </w:r>
            <w:r w:rsidR="003A0748">
              <w:rPr>
                <w:sz w:val="18"/>
              </w:rPr>
              <w:t>.</w:t>
            </w:r>
            <w:r>
              <w:rPr>
                <w:sz w:val="18"/>
              </w:rPr>
              <w:t>9</w:t>
            </w:r>
          </w:p>
        </w:tc>
        <w:tc>
          <w:tcPr>
            <w:tcW w:w="851" w:type="dxa"/>
            <w:shd w:val="clear" w:color="auto" w:fill="auto"/>
            <w:noWrap/>
            <w:vAlign w:val="bottom"/>
          </w:tcPr>
          <w:p w14:paraId="3E4584E2" w14:textId="44961EF3" w:rsidR="00D04C1F" w:rsidRPr="00CA0A17" w:rsidRDefault="00D04C1F" w:rsidP="00D04C1F">
            <w:pPr>
              <w:suppressAutoHyphens w:val="0"/>
              <w:spacing w:before="40" w:after="40" w:line="220" w:lineRule="exact"/>
              <w:ind w:right="57"/>
              <w:jc w:val="right"/>
              <w:rPr>
                <w:sz w:val="18"/>
              </w:rPr>
            </w:pPr>
            <w:r>
              <w:rPr>
                <w:sz w:val="18"/>
              </w:rPr>
              <w:t>3</w:t>
            </w:r>
            <w:r w:rsidR="003A0748">
              <w:rPr>
                <w:sz w:val="18"/>
              </w:rPr>
              <w:t>.</w:t>
            </w:r>
            <w:r>
              <w:rPr>
                <w:sz w:val="18"/>
              </w:rPr>
              <w:t>0</w:t>
            </w:r>
          </w:p>
        </w:tc>
        <w:tc>
          <w:tcPr>
            <w:tcW w:w="851" w:type="dxa"/>
            <w:shd w:val="clear" w:color="auto" w:fill="auto"/>
            <w:noWrap/>
            <w:vAlign w:val="bottom"/>
          </w:tcPr>
          <w:p w14:paraId="0C07B83B" w14:textId="5CB66B33" w:rsidR="00D04C1F" w:rsidRPr="00CA0A17" w:rsidRDefault="00D04C1F" w:rsidP="00D04C1F">
            <w:pPr>
              <w:suppressAutoHyphens w:val="0"/>
              <w:spacing w:before="40" w:after="40" w:line="220" w:lineRule="exact"/>
              <w:ind w:right="57"/>
              <w:jc w:val="right"/>
              <w:rPr>
                <w:sz w:val="18"/>
              </w:rPr>
            </w:pPr>
            <w:r>
              <w:rPr>
                <w:sz w:val="18"/>
              </w:rPr>
              <w:t>0</w:t>
            </w:r>
            <w:r w:rsidR="003A0748">
              <w:rPr>
                <w:sz w:val="18"/>
              </w:rPr>
              <w:t>.</w:t>
            </w:r>
            <w:r>
              <w:rPr>
                <w:sz w:val="18"/>
              </w:rPr>
              <w:t>5</w:t>
            </w:r>
          </w:p>
        </w:tc>
      </w:tr>
      <w:tr w:rsidR="00D04C1F" w:rsidRPr="00CA0A17" w14:paraId="093D75D7" w14:textId="77777777" w:rsidTr="00D04C1F">
        <w:tc>
          <w:tcPr>
            <w:tcW w:w="3116" w:type="dxa"/>
            <w:shd w:val="clear" w:color="auto" w:fill="auto"/>
            <w:noWrap/>
          </w:tcPr>
          <w:p w14:paraId="14B6502B" w14:textId="77777777" w:rsidR="00D04C1F" w:rsidRPr="00CA0A17" w:rsidRDefault="00D04C1F" w:rsidP="00D04C1F">
            <w:pPr>
              <w:suppressAutoHyphens w:val="0"/>
              <w:spacing w:before="40" w:after="40" w:line="220" w:lineRule="exact"/>
              <w:rPr>
                <w:sz w:val="18"/>
              </w:rPr>
            </w:pPr>
            <w:r w:rsidRPr="00CA0A17">
              <w:rPr>
                <w:sz w:val="18"/>
              </w:rPr>
              <w:t>Gross national income (GNI) NOK million</w:t>
            </w:r>
          </w:p>
        </w:tc>
        <w:tc>
          <w:tcPr>
            <w:tcW w:w="850" w:type="dxa"/>
            <w:shd w:val="clear" w:color="auto" w:fill="auto"/>
            <w:vAlign w:val="bottom"/>
          </w:tcPr>
          <w:p w14:paraId="312E4090" w14:textId="72C85D21" w:rsidR="00D04C1F" w:rsidRPr="00CA0A17" w:rsidRDefault="000549D2" w:rsidP="00D04C1F">
            <w:pPr>
              <w:suppressAutoHyphens w:val="0"/>
              <w:spacing w:before="40" w:after="40" w:line="220" w:lineRule="exact"/>
              <w:ind w:right="57"/>
              <w:jc w:val="right"/>
              <w:rPr>
                <w:sz w:val="18"/>
              </w:rPr>
            </w:pPr>
            <w:r>
              <w:rPr>
                <w:sz w:val="18"/>
              </w:rPr>
              <w:t>3,</w:t>
            </w:r>
            <w:r w:rsidR="00D04C1F">
              <w:rPr>
                <w:sz w:val="18"/>
              </w:rPr>
              <w:t>706</w:t>
            </w:r>
            <w:r>
              <w:rPr>
                <w:sz w:val="18"/>
              </w:rPr>
              <w:t>,</w:t>
            </w:r>
            <w:r w:rsidR="00D04C1F">
              <w:rPr>
                <w:sz w:val="18"/>
              </w:rPr>
              <w:t>860</w:t>
            </w:r>
          </w:p>
        </w:tc>
        <w:tc>
          <w:tcPr>
            <w:tcW w:w="851" w:type="dxa"/>
            <w:shd w:val="clear" w:color="auto" w:fill="auto"/>
            <w:noWrap/>
            <w:vAlign w:val="bottom"/>
          </w:tcPr>
          <w:p w14:paraId="566F9DF7" w14:textId="088223EF" w:rsidR="00D04C1F" w:rsidRPr="00CA0A17" w:rsidRDefault="00D04C1F" w:rsidP="00D04C1F">
            <w:pPr>
              <w:suppressAutoHyphens w:val="0"/>
              <w:spacing w:before="40" w:after="40" w:line="220" w:lineRule="exact"/>
              <w:ind w:right="57"/>
              <w:jc w:val="right"/>
              <w:rPr>
                <w:sz w:val="18"/>
              </w:rPr>
            </w:pPr>
            <w:r w:rsidRPr="00CA0A17">
              <w:rPr>
                <w:sz w:val="18"/>
              </w:rPr>
              <w:t>3</w:t>
            </w:r>
            <w:r w:rsidR="000549D2">
              <w:rPr>
                <w:sz w:val="18"/>
              </w:rPr>
              <w:t>,</w:t>
            </w:r>
            <w:r>
              <w:rPr>
                <w:sz w:val="18"/>
              </w:rPr>
              <w:t>604</w:t>
            </w:r>
            <w:r w:rsidR="000549D2">
              <w:rPr>
                <w:sz w:val="18"/>
              </w:rPr>
              <w:t>,</w:t>
            </w:r>
            <w:r>
              <w:rPr>
                <w:sz w:val="18"/>
              </w:rPr>
              <w:t>709</w:t>
            </w:r>
          </w:p>
        </w:tc>
        <w:tc>
          <w:tcPr>
            <w:tcW w:w="851" w:type="dxa"/>
            <w:shd w:val="clear" w:color="auto" w:fill="auto"/>
            <w:noWrap/>
            <w:vAlign w:val="bottom"/>
          </w:tcPr>
          <w:p w14:paraId="130BFBC7" w14:textId="0C2A039C" w:rsidR="00D04C1F" w:rsidRPr="00CA0A17" w:rsidRDefault="00D04C1F" w:rsidP="00D04C1F">
            <w:pPr>
              <w:suppressAutoHyphens w:val="0"/>
              <w:spacing w:before="40" w:after="40" w:line="220" w:lineRule="exact"/>
              <w:ind w:right="57"/>
              <w:jc w:val="right"/>
              <w:rPr>
                <w:sz w:val="18"/>
              </w:rPr>
            </w:pPr>
            <w:r>
              <w:rPr>
                <w:sz w:val="18"/>
              </w:rPr>
              <w:t>4</w:t>
            </w:r>
            <w:r w:rsidR="000549D2">
              <w:rPr>
                <w:sz w:val="18"/>
              </w:rPr>
              <w:t>,</w:t>
            </w:r>
            <w:r>
              <w:rPr>
                <w:sz w:val="18"/>
              </w:rPr>
              <w:t>398</w:t>
            </w:r>
            <w:r w:rsidR="000549D2">
              <w:rPr>
                <w:sz w:val="18"/>
              </w:rPr>
              <w:t>,</w:t>
            </w:r>
            <w:r>
              <w:rPr>
                <w:sz w:val="18"/>
              </w:rPr>
              <w:t>88</w:t>
            </w:r>
            <w:r w:rsidRPr="00CA0A17">
              <w:rPr>
                <w:sz w:val="18"/>
              </w:rPr>
              <w:t>9</w:t>
            </w:r>
          </w:p>
        </w:tc>
        <w:tc>
          <w:tcPr>
            <w:tcW w:w="851" w:type="dxa"/>
            <w:shd w:val="clear" w:color="auto" w:fill="auto"/>
            <w:noWrap/>
            <w:vAlign w:val="bottom"/>
          </w:tcPr>
          <w:p w14:paraId="4DC6BC1C" w14:textId="1EBE14F9" w:rsidR="00D04C1F" w:rsidRPr="00CA0A17" w:rsidRDefault="00D04C1F" w:rsidP="00D04C1F">
            <w:pPr>
              <w:suppressAutoHyphens w:val="0"/>
              <w:spacing w:before="40" w:after="40" w:line="220" w:lineRule="exact"/>
              <w:ind w:right="57"/>
              <w:jc w:val="right"/>
              <w:rPr>
                <w:sz w:val="18"/>
              </w:rPr>
            </w:pPr>
            <w:r>
              <w:rPr>
                <w:sz w:val="18"/>
              </w:rPr>
              <w:t>5</w:t>
            </w:r>
            <w:r w:rsidR="00F64B7A">
              <w:rPr>
                <w:sz w:val="18"/>
              </w:rPr>
              <w:t>,</w:t>
            </w:r>
            <w:r>
              <w:rPr>
                <w:sz w:val="18"/>
              </w:rPr>
              <w:t>881</w:t>
            </w:r>
            <w:r w:rsidR="00F64B7A">
              <w:rPr>
                <w:sz w:val="18"/>
              </w:rPr>
              <w:t>,</w:t>
            </w:r>
            <w:r>
              <w:rPr>
                <w:sz w:val="18"/>
              </w:rPr>
              <w:t>194</w:t>
            </w:r>
          </w:p>
        </w:tc>
        <w:tc>
          <w:tcPr>
            <w:tcW w:w="851" w:type="dxa"/>
            <w:shd w:val="clear" w:color="auto" w:fill="auto"/>
            <w:noWrap/>
            <w:vAlign w:val="bottom"/>
          </w:tcPr>
          <w:p w14:paraId="5C2B6E90" w14:textId="4ED1F659" w:rsidR="00D04C1F" w:rsidRPr="00CA0A17" w:rsidRDefault="00D04C1F" w:rsidP="00D04C1F">
            <w:pPr>
              <w:suppressAutoHyphens w:val="0"/>
              <w:spacing w:before="40" w:after="40" w:line="220" w:lineRule="exact"/>
              <w:ind w:right="57"/>
              <w:jc w:val="right"/>
              <w:rPr>
                <w:sz w:val="18"/>
              </w:rPr>
            </w:pPr>
            <w:r>
              <w:rPr>
                <w:sz w:val="18"/>
              </w:rPr>
              <w:t>5</w:t>
            </w:r>
            <w:r w:rsidR="00F64B7A">
              <w:rPr>
                <w:sz w:val="18"/>
              </w:rPr>
              <w:t>,</w:t>
            </w:r>
            <w:r>
              <w:rPr>
                <w:sz w:val="18"/>
              </w:rPr>
              <w:t>365</w:t>
            </w:r>
            <w:r w:rsidR="00F64B7A">
              <w:rPr>
                <w:sz w:val="18"/>
              </w:rPr>
              <w:t>,</w:t>
            </w:r>
            <w:r>
              <w:rPr>
                <w:sz w:val="18"/>
              </w:rPr>
              <w:t>180</w:t>
            </w:r>
          </w:p>
        </w:tc>
      </w:tr>
      <w:tr w:rsidR="00D04C1F" w:rsidRPr="00CA0A17" w14:paraId="12D4D776" w14:textId="77777777" w:rsidTr="00D04C1F">
        <w:tc>
          <w:tcPr>
            <w:tcW w:w="3116" w:type="dxa"/>
            <w:shd w:val="clear" w:color="auto" w:fill="auto"/>
            <w:noWrap/>
          </w:tcPr>
          <w:p w14:paraId="15DE5F52" w14:textId="77777777" w:rsidR="00D04C1F" w:rsidRPr="00CA0A17" w:rsidRDefault="00D04C1F" w:rsidP="00D04C1F">
            <w:pPr>
              <w:suppressAutoHyphens w:val="0"/>
              <w:spacing w:before="40" w:after="40" w:line="220" w:lineRule="exact"/>
              <w:ind w:right="113"/>
              <w:rPr>
                <w:sz w:val="18"/>
              </w:rPr>
            </w:pPr>
            <w:r w:rsidRPr="00CA0A17">
              <w:rPr>
                <w:sz w:val="18"/>
              </w:rPr>
              <w:t>NOK per capita GDP</w:t>
            </w:r>
          </w:p>
        </w:tc>
        <w:tc>
          <w:tcPr>
            <w:tcW w:w="850" w:type="dxa"/>
            <w:shd w:val="clear" w:color="auto" w:fill="auto"/>
            <w:vAlign w:val="bottom"/>
          </w:tcPr>
          <w:p w14:paraId="0EFB98B2" w14:textId="67E48507" w:rsidR="00D04C1F" w:rsidRPr="00CA0A17" w:rsidRDefault="00D04C1F" w:rsidP="00D04C1F">
            <w:pPr>
              <w:suppressAutoHyphens w:val="0"/>
              <w:spacing w:before="40" w:after="40" w:line="220" w:lineRule="exact"/>
              <w:ind w:right="57"/>
              <w:jc w:val="right"/>
              <w:rPr>
                <w:sz w:val="18"/>
              </w:rPr>
            </w:pPr>
            <w:r>
              <w:rPr>
                <w:sz w:val="18"/>
              </w:rPr>
              <w:t>672</w:t>
            </w:r>
            <w:r w:rsidR="000549D2">
              <w:rPr>
                <w:sz w:val="18"/>
              </w:rPr>
              <w:t>,</w:t>
            </w:r>
            <w:r>
              <w:rPr>
                <w:sz w:val="18"/>
              </w:rPr>
              <w:t>589</w:t>
            </w:r>
          </w:p>
        </w:tc>
        <w:tc>
          <w:tcPr>
            <w:tcW w:w="851" w:type="dxa"/>
            <w:shd w:val="clear" w:color="auto" w:fill="auto"/>
            <w:noWrap/>
            <w:vAlign w:val="bottom"/>
          </w:tcPr>
          <w:p w14:paraId="651D9836" w14:textId="44D04F6F" w:rsidR="00D04C1F" w:rsidRPr="00CA0A17" w:rsidRDefault="00D04C1F" w:rsidP="00D04C1F">
            <w:pPr>
              <w:suppressAutoHyphens w:val="0"/>
              <w:spacing w:before="40" w:after="40" w:line="220" w:lineRule="exact"/>
              <w:ind w:right="57"/>
              <w:jc w:val="right"/>
              <w:rPr>
                <w:sz w:val="18"/>
              </w:rPr>
            </w:pPr>
            <w:r>
              <w:rPr>
                <w:sz w:val="18"/>
              </w:rPr>
              <w:t>643</w:t>
            </w:r>
            <w:r w:rsidR="000549D2">
              <w:rPr>
                <w:sz w:val="18"/>
              </w:rPr>
              <w:t>,</w:t>
            </w:r>
            <w:r>
              <w:rPr>
                <w:sz w:val="18"/>
              </w:rPr>
              <w:t>478</w:t>
            </w:r>
          </w:p>
        </w:tc>
        <w:tc>
          <w:tcPr>
            <w:tcW w:w="851" w:type="dxa"/>
            <w:shd w:val="clear" w:color="auto" w:fill="auto"/>
            <w:noWrap/>
            <w:vAlign w:val="bottom"/>
          </w:tcPr>
          <w:p w14:paraId="3B654E9F" w14:textId="068432C3" w:rsidR="00D04C1F" w:rsidRPr="00CA0A17" w:rsidRDefault="00D04C1F" w:rsidP="00D04C1F">
            <w:pPr>
              <w:suppressAutoHyphens w:val="0"/>
              <w:spacing w:before="40" w:after="40" w:line="220" w:lineRule="exact"/>
              <w:ind w:right="57"/>
              <w:jc w:val="right"/>
              <w:rPr>
                <w:sz w:val="18"/>
              </w:rPr>
            </w:pPr>
            <w:r>
              <w:rPr>
                <w:sz w:val="18"/>
              </w:rPr>
              <w:t>799</w:t>
            </w:r>
            <w:r w:rsidR="000549D2">
              <w:rPr>
                <w:sz w:val="18"/>
              </w:rPr>
              <w:t>,</w:t>
            </w:r>
            <w:r>
              <w:rPr>
                <w:sz w:val="18"/>
              </w:rPr>
              <w:t>497</w:t>
            </w:r>
          </w:p>
        </w:tc>
        <w:tc>
          <w:tcPr>
            <w:tcW w:w="851" w:type="dxa"/>
            <w:shd w:val="clear" w:color="auto" w:fill="auto"/>
            <w:noWrap/>
            <w:vAlign w:val="bottom"/>
          </w:tcPr>
          <w:p w14:paraId="3885FF08" w14:textId="39F9719A" w:rsidR="00D04C1F" w:rsidRPr="00CA0A17" w:rsidRDefault="00D04C1F" w:rsidP="00D04C1F">
            <w:pPr>
              <w:suppressAutoHyphens w:val="0"/>
              <w:spacing w:before="40" w:after="40" w:line="220" w:lineRule="exact"/>
              <w:ind w:right="57"/>
              <w:jc w:val="right"/>
              <w:rPr>
                <w:sz w:val="18"/>
              </w:rPr>
            </w:pPr>
            <w:r>
              <w:rPr>
                <w:sz w:val="18"/>
              </w:rPr>
              <w:t>1</w:t>
            </w:r>
            <w:r w:rsidR="00F64B7A">
              <w:rPr>
                <w:sz w:val="18"/>
              </w:rPr>
              <w:t>,</w:t>
            </w:r>
            <w:r>
              <w:rPr>
                <w:sz w:val="18"/>
              </w:rPr>
              <w:t>046</w:t>
            </w:r>
            <w:r w:rsidR="00F64B7A">
              <w:rPr>
                <w:sz w:val="18"/>
              </w:rPr>
              <w:t>,</w:t>
            </w:r>
            <w:r>
              <w:rPr>
                <w:sz w:val="18"/>
              </w:rPr>
              <w:t>006</w:t>
            </w:r>
          </w:p>
        </w:tc>
        <w:tc>
          <w:tcPr>
            <w:tcW w:w="851" w:type="dxa"/>
            <w:shd w:val="clear" w:color="auto" w:fill="auto"/>
            <w:noWrap/>
            <w:vAlign w:val="bottom"/>
          </w:tcPr>
          <w:p w14:paraId="0795A483" w14:textId="31880128" w:rsidR="00D04C1F" w:rsidRPr="00CA0A17" w:rsidRDefault="00D04C1F" w:rsidP="00D04C1F">
            <w:pPr>
              <w:suppressAutoHyphens w:val="0"/>
              <w:spacing w:before="40" w:after="40" w:line="220" w:lineRule="exact"/>
              <w:ind w:right="57"/>
              <w:jc w:val="right"/>
              <w:rPr>
                <w:sz w:val="18"/>
              </w:rPr>
            </w:pPr>
            <w:r>
              <w:rPr>
                <w:sz w:val="18"/>
              </w:rPr>
              <w:t>925</w:t>
            </w:r>
            <w:r w:rsidR="00F64B7A">
              <w:rPr>
                <w:sz w:val="18"/>
              </w:rPr>
              <w:t>,</w:t>
            </w:r>
            <w:r>
              <w:rPr>
                <w:sz w:val="18"/>
              </w:rPr>
              <w:t>431</w:t>
            </w:r>
          </w:p>
        </w:tc>
      </w:tr>
      <w:tr w:rsidR="00D04C1F" w:rsidRPr="00CA0A17" w14:paraId="736FCE05" w14:textId="77777777" w:rsidTr="00D04C1F">
        <w:tc>
          <w:tcPr>
            <w:tcW w:w="3116" w:type="dxa"/>
            <w:shd w:val="clear" w:color="auto" w:fill="auto"/>
            <w:noWrap/>
          </w:tcPr>
          <w:p w14:paraId="0A5A813E" w14:textId="77777777" w:rsidR="00D04C1F" w:rsidRPr="00CA0A17" w:rsidRDefault="00D04C1F" w:rsidP="00D04C1F">
            <w:pPr>
              <w:suppressAutoHyphens w:val="0"/>
              <w:spacing w:before="40" w:after="40" w:line="220" w:lineRule="exact"/>
              <w:ind w:right="113"/>
              <w:rPr>
                <w:sz w:val="18"/>
              </w:rPr>
            </w:pPr>
            <w:r w:rsidRPr="00CA0A17">
              <w:rPr>
                <w:sz w:val="18"/>
              </w:rPr>
              <w:t>NOK per capita GNI</w:t>
            </w:r>
          </w:p>
        </w:tc>
        <w:tc>
          <w:tcPr>
            <w:tcW w:w="850" w:type="dxa"/>
            <w:shd w:val="clear" w:color="auto" w:fill="auto"/>
            <w:vAlign w:val="bottom"/>
          </w:tcPr>
          <w:p w14:paraId="4D1CE3EA" w14:textId="49A117B3" w:rsidR="00D04C1F" w:rsidRPr="00CA0A17" w:rsidRDefault="00D04C1F" w:rsidP="00D04C1F">
            <w:pPr>
              <w:suppressAutoHyphens w:val="0"/>
              <w:spacing w:before="40" w:after="40" w:line="220" w:lineRule="exact"/>
              <w:ind w:right="57"/>
              <w:jc w:val="right"/>
              <w:rPr>
                <w:sz w:val="18"/>
              </w:rPr>
            </w:pPr>
            <w:r>
              <w:rPr>
                <w:sz w:val="18"/>
              </w:rPr>
              <w:t>693</w:t>
            </w:r>
            <w:r w:rsidR="000549D2">
              <w:rPr>
                <w:sz w:val="18"/>
              </w:rPr>
              <w:t>,</w:t>
            </w:r>
            <w:r>
              <w:rPr>
                <w:sz w:val="18"/>
              </w:rPr>
              <w:t>144</w:t>
            </w:r>
          </w:p>
        </w:tc>
        <w:tc>
          <w:tcPr>
            <w:tcW w:w="851" w:type="dxa"/>
            <w:shd w:val="clear" w:color="auto" w:fill="auto"/>
            <w:noWrap/>
            <w:vAlign w:val="bottom"/>
          </w:tcPr>
          <w:p w14:paraId="68607148" w14:textId="44170266" w:rsidR="00D04C1F" w:rsidRPr="00CA0A17" w:rsidRDefault="00D04C1F" w:rsidP="00D04C1F">
            <w:pPr>
              <w:suppressAutoHyphens w:val="0"/>
              <w:spacing w:before="40" w:after="40" w:line="220" w:lineRule="exact"/>
              <w:ind w:right="57"/>
              <w:jc w:val="right"/>
              <w:rPr>
                <w:sz w:val="18"/>
              </w:rPr>
            </w:pPr>
            <w:r>
              <w:rPr>
                <w:sz w:val="18"/>
              </w:rPr>
              <w:t>670</w:t>
            </w:r>
            <w:r w:rsidR="000549D2">
              <w:rPr>
                <w:sz w:val="18"/>
              </w:rPr>
              <w:t>,</w:t>
            </w:r>
            <w:r>
              <w:rPr>
                <w:sz w:val="18"/>
              </w:rPr>
              <w:t>086</w:t>
            </w:r>
          </w:p>
        </w:tc>
        <w:tc>
          <w:tcPr>
            <w:tcW w:w="851" w:type="dxa"/>
            <w:shd w:val="clear" w:color="auto" w:fill="auto"/>
            <w:noWrap/>
            <w:vAlign w:val="bottom"/>
          </w:tcPr>
          <w:p w14:paraId="56E6B8DD" w14:textId="41C3CAC3" w:rsidR="00D04C1F" w:rsidRPr="00CA0A17" w:rsidRDefault="00D04C1F" w:rsidP="00D04C1F">
            <w:pPr>
              <w:suppressAutoHyphens w:val="0"/>
              <w:spacing w:before="40" w:after="40" w:line="220" w:lineRule="exact"/>
              <w:ind w:right="57"/>
              <w:jc w:val="right"/>
              <w:rPr>
                <w:sz w:val="18"/>
              </w:rPr>
            </w:pPr>
            <w:r>
              <w:rPr>
                <w:sz w:val="18"/>
              </w:rPr>
              <w:t>813</w:t>
            </w:r>
            <w:r w:rsidR="000549D2">
              <w:rPr>
                <w:sz w:val="18"/>
              </w:rPr>
              <w:t>,</w:t>
            </w:r>
            <w:r>
              <w:rPr>
                <w:sz w:val="18"/>
              </w:rPr>
              <w:t>314</w:t>
            </w:r>
          </w:p>
        </w:tc>
        <w:tc>
          <w:tcPr>
            <w:tcW w:w="851" w:type="dxa"/>
            <w:shd w:val="clear" w:color="auto" w:fill="auto"/>
            <w:noWrap/>
            <w:vAlign w:val="bottom"/>
          </w:tcPr>
          <w:p w14:paraId="6C4ECABA" w14:textId="1BFCF423" w:rsidR="00D04C1F" w:rsidRPr="00CA0A17" w:rsidRDefault="00D04C1F" w:rsidP="00D04C1F">
            <w:pPr>
              <w:suppressAutoHyphens w:val="0"/>
              <w:spacing w:before="40" w:after="40" w:line="220" w:lineRule="exact"/>
              <w:ind w:right="57"/>
              <w:jc w:val="right"/>
              <w:rPr>
                <w:sz w:val="18"/>
              </w:rPr>
            </w:pPr>
            <w:r>
              <w:rPr>
                <w:sz w:val="18"/>
              </w:rPr>
              <w:t>1</w:t>
            </w:r>
            <w:r w:rsidR="00F64B7A">
              <w:rPr>
                <w:sz w:val="18"/>
              </w:rPr>
              <w:t>,</w:t>
            </w:r>
            <w:r>
              <w:rPr>
                <w:sz w:val="18"/>
              </w:rPr>
              <w:t>077</w:t>
            </w:r>
            <w:r w:rsidR="00F64B7A">
              <w:rPr>
                <w:sz w:val="18"/>
              </w:rPr>
              <w:t>,</w:t>
            </w:r>
            <w:r>
              <w:rPr>
                <w:sz w:val="18"/>
              </w:rPr>
              <w:t>709</w:t>
            </w:r>
          </w:p>
        </w:tc>
        <w:tc>
          <w:tcPr>
            <w:tcW w:w="851" w:type="dxa"/>
            <w:shd w:val="clear" w:color="auto" w:fill="auto"/>
            <w:noWrap/>
            <w:vAlign w:val="bottom"/>
          </w:tcPr>
          <w:p w14:paraId="25C4369C" w14:textId="522EA301" w:rsidR="00D04C1F" w:rsidRPr="00CA0A17" w:rsidRDefault="00D04C1F" w:rsidP="00D04C1F">
            <w:pPr>
              <w:suppressAutoHyphens w:val="0"/>
              <w:spacing w:before="40" w:after="40" w:line="220" w:lineRule="exact"/>
              <w:ind w:right="57"/>
              <w:jc w:val="right"/>
              <w:rPr>
                <w:sz w:val="18"/>
              </w:rPr>
            </w:pPr>
            <w:r>
              <w:rPr>
                <w:sz w:val="18"/>
              </w:rPr>
              <w:t>968</w:t>
            </w:r>
            <w:r w:rsidR="00F64B7A">
              <w:rPr>
                <w:sz w:val="18"/>
              </w:rPr>
              <w:t>,</w:t>
            </w:r>
            <w:r>
              <w:rPr>
                <w:sz w:val="18"/>
              </w:rPr>
              <w:t>113</w:t>
            </w:r>
          </w:p>
        </w:tc>
      </w:tr>
    </w:tbl>
    <w:p w14:paraId="37B1C0E4" w14:textId="30825775" w:rsidR="00D349EB" w:rsidRPr="003F7ED5" w:rsidRDefault="00D349EB" w:rsidP="003F7ED5">
      <w:pPr>
        <w:spacing w:before="120"/>
        <w:ind w:left="1134" w:right="1134" w:firstLine="170"/>
        <w:rPr>
          <w:sz w:val="18"/>
          <w:szCs w:val="18"/>
        </w:rPr>
      </w:pPr>
      <w:r w:rsidRPr="00FA227E">
        <w:rPr>
          <w:i/>
          <w:iCs/>
          <w:sz w:val="18"/>
        </w:rPr>
        <w:t>Source</w:t>
      </w:r>
      <w:r w:rsidRPr="00FA227E">
        <w:rPr>
          <w:sz w:val="18"/>
        </w:rPr>
        <w:t xml:space="preserve">: Statistics Norway. </w:t>
      </w:r>
    </w:p>
    <w:p w14:paraId="233F7D5F" w14:textId="1BE672E2" w:rsidR="004A7AF5" w:rsidRPr="00F26AFB" w:rsidRDefault="004A7AF5" w:rsidP="00716075">
      <w:pPr>
        <w:pStyle w:val="SingleTxtG"/>
        <w:spacing w:before="240"/>
      </w:pPr>
      <w:r w:rsidRPr="00F26AFB">
        <w:t>18.</w:t>
      </w:r>
      <w:r w:rsidRPr="00F26AFB">
        <w:tab/>
      </w:r>
      <w:r w:rsidR="003F7ED5">
        <w:t xml:space="preserve">In </w:t>
      </w:r>
      <w:r w:rsidR="002B0BB2">
        <w:t>the twenty years</w:t>
      </w:r>
      <w:r w:rsidR="003F7ED5">
        <w:t xml:space="preserve"> leading up to the </w:t>
      </w:r>
      <w:r w:rsidR="00570A82" w:rsidRPr="00570A82">
        <w:t xml:space="preserve">2007–2008 </w:t>
      </w:r>
      <w:r w:rsidR="00570A82">
        <w:t xml:space="preserve">global </w:t>
      </w:r>
      <w:r w:rsidR="00570A82" w:rsidRPr="00570A82">
        <w:t>financial crisis</w:t>
      </w:r>
      <w:r w:rsidRPr="00F26AFB">
        <w:t xml:space="preserve">, annual </w:t>
      </w:r>
      <w:r w:rsidRPr="003A0748">
        <w:rPr>
          <w:i/>
          <w:iCs/>
        </w:rPr>
        <w:t>economic growth</w:t>
      </w:r>
      <w:r w:rsidRPr="00F26AFB">
        <w:t xml:space="preserve"> averaged 2.</w:t>
      </w:r>
      <w:r w:rsidR="003F7ED5">
        <w:t>4</w:t>
      </w:r>
      <w:r w:rsidR="003F7ED5" w:rsidRPr="00F26AFB">
        <w:t xml:space="preserve"> </w:t>
      </w:r>
      <w:r w:rsidRPr="00F26AFB">
        <w:t xml:space="preserve">per cent in the total economy and </w:t>
      </w:r>
      <w:r w:rsidR="003F7ED5">
        <w:t>3</w:t>
      </w:r>
      <w:r w:rsidRPr="00F26AFB">
        <w:t>.</w:t>
      </w:r>
      <w:r w:rsidR="003F7ED5">
        <w:t>3</w:t>
      </w:r>
      <w:r w:rsidR="003F7ED5" w:rsidRPr="00F26AFB">
        <w:t xml:space="preserve"> </w:t>
      </w:r>
      <w:r w:rsidRPr="00F26AFB">
        <w:t xml:space="preserve">per cent in the mainland economy. </w:t>
      </w:r>
      <w:r w:rsidR="00DB128E">
        <w:t xml:space="preserve">Even though </w:t>
      </w:r>
      <w:r w:rsidRPr="00F26AFB">
        <w:t xml:space="preserve">the impact of the </w:t>
      </w:r>
      <w:r w:rsidR="00DB128E">
        <w:t xml:space="preserve">financial </w:t>
      </w:r>
      <w:r w:rsidRPr="00F26AFB">
        <w:t>crisis was less severe in Norway than in most other countries</w:t>
      </w:r>
      <w:r w:rsidR="00DB128E">
        <w:t xml:space="preserve">, </w:t>
      </w:r>
      <w:r w:rsidR="002D4D26">
        <w:t>economic growth slowed following the crisis.</w:t>
      </w:r>
      <w:r w:rsidRPr="00F26AFB">
        <w:t xml:space="preserve"> </w:t>
      </w:r>
      <w:r w:rsidR="0021450B">
        <w:t>Prior to the outbreak of the COVID-1</w:t>
      </w:r>
      <w:r w:rsidR="003417FF">
        <w:t>9</w:t>
      </w:r>
      <w:r w:rsidR="0021450B">
        <w:t xml:space="preserve"> </w:t>
      </w:r>
      <w:r w:rsidR="006D6B01">
        <w:t>pandemic</w:t>
      </w:r>
      <w:r w:rsidR="00DB128E">
        <w:t xml:space="preserve">, the mainland economy had been growing near trend for a ten-year period. The Norwegian economy </w:t>
      </w:r>
      <w:r w:rsidR="00A52823">
        <w:t>made a strong recovery following the</w:t>
      </w:r>
      <w:r w:rsidR="00DB128E">
        <w:t xml:space="preserve"> pandemic</w:t>
      </w:r>
      <w:r w:rsidR="00A17F02">
        <w:t>.</w:t>
      </w:r>
      <w:r w:rsidR="001D0544">
        <w:t xml:space="preserve"> </w:t>
      </w:r>
      <w:r w:rsidR="00A17F02">
        <w:t xml:space="preserve">However, </w:t>
      </w:r>
      <w:r w:rsidR="00DB128E">
        <w:t xml:space="preserve">high inflation and </w:t>
      </w:r>
      <w:r w:rsidR="002D4D26">
        <w:t xml:space="preserve">increasing </w:t>
      </w:r>
      <w:r w:rsidR="00DB128E">
        <w:t xml:space="preserve">interest rates led to </w:t>
      </w:r>
      <w:r w:rsidR="00882451">
        <w:t xml:space="preserve">a </w:t>
      </w:r>
      <w:r w:rsidR="00DB128E">
        <w:t xml:space="preserve">deceleration in growth throughout 2023. </w:t>
      </w:r>
      <w:r w:rsidR="008D368D" w:rsidRPr="008D368D">
        <w:t>However, the unemployment rate has remained at</w:t>
      </w:r>
      <w:r w:rsidR="008D368D" w:rsidRPr="008D368D" w:rsidDel="002D4D26">
        <w:t xml:space="preserve"> </w:t>
      </w:r>
      <w:r w:rsidR="008D368D" w:rsidRPr="008D368D">
        <w:t>low level</w:t>
      </w:r>
      <w:r w:rsidR="002D4D26">
        <w:t>s</w:t>
      </w:r>
      <w:r w:rsidR="00DB128E">
        <w:t xml:space="preserve">. Going forward, there are signs that growth will pick up.  </w:t>
      </w:r>
      <w:r w:rsidRPr="00F26AFB">
        <w:t xml:space="preserve">In the </w:t>
      </w:r>
      <w:r w:rsidR="00F40FA6">
        <w:t xml:space="preserve">2024 </w:t>
      </w:r>
      <w:r w:rsidR="00F40FA6" w:rsidRPr="00F40FA6">
        <w:t>Revised National Budget</w:t>
      </w:r>
      <w:r w:rsidRPr="00F26AFB">
        <w:t xml:space="preserve">, GDP for mainland Norway is projected to increase by </w:t>
      </w:r>
      <w:r w:rsidR="00281203">
        <w:t>0.9</w:t>
      </w:r>
      <w:r w:rsidRPr="00F26AFB">
        <w:t xml:space="preserve"> per cent in </w:t>
      </w:r>
      <w:r w:rsidR="00281203" w:rsidRPr="00F26AFB">
        <w:t>20</w:t>
      </w:r>
      <w:r w:rsidR="00281203">
        <w:t>24</w:t>
      </w:r>
      <w:r w:rsidR="00281203" w:rsidRPr="00F26AFB">
        <w:t xml:space="preserve"> </w:t>
      </w:r>
      <w:r w:rsidRPr="00F26AFB">
        <w:t xml:space="preserve">and </w:t>
      </w:r>
      <w:r w:rsidR="00281203">
        <w:t>1.9</w:t>
      </w:r>
      <w:r w:rsidRPr="00F26AFB">
        <w:t xml:space="preserve"> per cent in </w:t>
      </w:r>
      <w:r w:rsidR="00281203" w:rsidRPr="00F26AFB">
        <w:t>20</w:t>
      </w:r>
      <w:r w:rsidR="00281203">
        <w:t>25</w:t>
      </w:r>
      <w:r w:rsidRPr="00F26AFB">
        <w:t xml:space="preserve">. </w:t>
      </w:r>
    </w:p>
    <w:p w14:paraId="55B95A2F" w14:textId="77507D8A" w:rsidR="004A7AF5" w:rsidRPr="00F26AFB" w:rsidRDefault="004A7AF5" w:rsidP="002A0AB6">
      <w:pPr>
        <w:pStyle w:val="SingleTxtG"/>
      </w:pPr>
      <w:r w:rsidRPr="00F26AFB">
        <w:t>19.</w:t>
      </w:r>
      <w:r w:rsidRPr="00F26AFB">
        <w:tab/>
        <w:t xml:space="preserve">Total accrued </w:t>
      </w:r>
      <w:r w:rsidRPr="003A0748">
        <w:rPr>
          <w:i/>
          <w:iCs/>
        </w:rPr>
        <w:t>taxes</w:t>
      </w:r>
      <w:r w:rsidRPr="00F26AFB">
        <w:t xml:space="preserve"> as a percentage of GDP are estimated at </w:t>
      </w:r>
      <w:r w:rsidR="00474436">
        <w:t>40.8</w:t>
      </w:r>
      <w:r w:rsidRPr="00F26AFB">
        <w:t xml:space="preserve"> per cent for </w:t>
      </w:r>
      <w:r w:rsidR="00474436" w:rsidRPr="00F26AFB">
        <w:t>20</w:t>
      </w:r>
      <w:r w:rsidR="00474436">
        <w:t>24</w:t>
      </w:r>
      <w:r w:rsidRPr="00F26AFB">
        <w:t>. When adjusted for petroleum activities, taxes amount to 42</w:t>
      </w:r>
      <w:r w:rsidR="00474436">
        <w:t>.9</w:t>
      </w:r>
      <w:r w:rsidRPr="00F26AFB">
        <w:t xml:space="preserve"> </w:t>
      </w:r>
      <w:r w:rsidR="00B12539">
        <w:t>per cent</w:t>
      </w:r>
      <w:r w:rsidR="00B12539" w:rsidRPr="00F26AFB">
        <w:t xml:space="preserve"> </w:t>
      </w:r>
      <w:r w:rsidRPr="00F26AFB">
        <w:t xml:space="preserve">of mainland GDP. The main goal of the tax system is to </w:t>
      </w:r>
      <w:r w:rsidR="003914EF">
        <w:t xml:space="preserve">most efficiently </w:t>
      </w:r>
      <w:r w:rsidRPr="00F26AFB">
        <w:t>fund public goods and services.</w:t>
      </w:r>
    </w:p>
    <w:bookmarkEnd w:id="14"/>
    <w:p w14:paraId="42C5B183" w14:textId="14E33FB4" w:rsidR="004A7AF5" w:rsidRPr="00F26AFB" w:rsidRDefault="004A7AF5" w:rsidP="00CA0A17">
      <w:pPr>
        <w:pStyle w:val="H23G"/>
      </w:pPr>
      <w:r w:rsidRPr="00F26AFB">
        <w:tab/>
      </w:r>
      <w:r w:rsidRPr="00F26AFB">
        <w:tab/>
      </w:r>
      <w:bookmarkStart w:id="15" w:name="_Hlk166253032"/>
      <w:r w:rsidRPr="00F26AFB">
        <w:t>Household income</w:t>
      </w:r>
    </w:p>
    <w:p w14:paraId="3537D2C5" w14:textId="48395D99" w:rsidR="004A7AF5" w:rsidRPr="00F26AFB" w:rsidRDefault="004A7AF5" w:rsidP="000015D5">
      <w:pPr>
        <w:pStyle w:val="SingleTxtG"/>
        <w:spacing w:after="240"/>
      </w:pPr>
      <w:r w:rsidRPr="00F26AFB">
        <w:t>20.</w:t>
      </w:r>
      <w:r w:rsidRPr="00F26AFB">
        <w:tab/>
        <w:t>The table below shows the Gini</w:t>
      </w:r>
      <w:r w:rsidR="00253A82">
        <w:t xml:space="preserve"> </w:t>
      </w:r>
      <w:r w:rsidRPr="00F26AFB">
        <w:t xml:space="preserve">coefficient for </w:t>
      </w:r>
      <w:r w:rsidRPr="003A0748">
        <w:rPr>
          <w:i/>
          <w:iCs/>
        </w:rPr>
        <w:t>household income</w:t>
      </w:r>
      <w:r w:rsidRPr="00F26AFB">
        <w:t xml:space="preserve"> after tax</w:t>
      </w:r>
      <w:r w:rsidRPr="005E12F4">
        <w:rPr>
          <w:rStyle w:val="Fotnotereferanse"/>
        </w:rPr>
        <w:footnoteReference w:id="7"/>
      </w:r>
      <w:r w:rsidRPr="00F26AFB">
        <w:t xml:space="preserve"> for the Norwegian population as a whole. The Gini</w:t>
      </w:r>
      <w:r w:rsidR="0065512C">
        <w:t xml:space="preserve"> </w:t>
      </w:r>
      <w:r w:rsidRPr="00F26AFB">
        <w:t>coefficient is a number between 0 and 1 that measures income inequality. If the coefficient is 0, all individuals have the same income</w:t>
      </w:r>
      <w:r w:rsidR="00240340">
        <w:t>, meaning</w:t>
      </w:r>
      <w:r w:rsidRPr="00F26AFB">
        <w:t xml:space="preserve"> there is no inequality. If it is 1, all income goes to one individual, and inequality is at its maximum. </w:t>
      </w:r>
    </w:p>
    <w:tbl>
      <w:tblPr>
        <w:tblW w:w="739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19"/>
        <w:gridCol w:w="1112"/>
        <w:gridCol w:w="1113"/>
        <w:gridCol w:w="1113"/>
        <w:gridCol w:w="1113"/>
        <w:gridCol w:w="1113"/>
        <w:gridCol w:w="1113"/>
      </w:tblGrid>
      <w:tr w:rsidR="00853439" w:rsidRPr="00CA0A17" w14:paraId="1BDF41CF" w14:textId="77777777" w:rsidTr="00853439">
        <w:trPr>
          <w:trHeight w:val="434"/>
          <w:tblHeader/>
        </w:trPr>
        <w:tc>
          <w:tcPr>
            <w:tcW w:w="719" w:type="dxa"/>
            <w:tcBorders>
              <w:top w:val="single" w:sz="4" w:space="0" w:color="auto"/>
              <w:bottom w:val="single" w:sz="12" w:space="0" w:color="auto"/>
            </w:tcBorders>
            <w:shd w:val="clear" w:color="auto" w:fill="auto"/>
            <w:vAlign w:val="bottom"/>
          </w:tcPr>
          <w:p w14:paraId="399DA3C9" w14:textId="77777777" w:rsidR="00853439" w:rsidRPr="00CA0A17" w:rsidRDefault="00853439" w:rsidP="00CA0A17">
            <w:pPr>
              <w:suppressAutoHyphens w:val="0"/>
              <w:spacing w:before="80" w:after="80" w:line="200" w:lineRule="exact"/>
              <w:ind w:right="113"/>
              <w:rPr>
                <w:i/>
                <w:sz w:val="16"/>
              </w:rPr>
            </w:pPr>
            <w:r w:rsidRPr="00CA0A17">
              <w:rPr>
                <w:i/>
                <w:sz w:val="16"/>
              </w:rPr>
              <w:lastRenderedPageBreak/>
              <w:t>Year</w:t>
            </w:r>
          </w:p>
        </w:tc>
        <w:tc>
          <w:tcPr>
            <w:tcW w:w="1112" w:type="dxa"/>
            <w:tcBorders>
              <w:top w:val="single" w:sz="4" w:space="0" w:color="auto"/>
              <w:bottom w:val="single" w:sz="12" w:space="0" w:color="auto"/>
            </w:tcBorders>
            <w:shd w:val="clear" w:color="auto" w:fill="auto"/>
            <w:vAlign w:val="bottom"/>
          </w:tcPr>
          <w:p w14:paraId="6FA13626" w14:textId="3ED0D44F" w:rsidR="00853439" w:rsidRPr="00CA0A17" w:rsidRDefault="00853439" w:rsidP="00CA0A17">
            <w:pPr>
              <w:suppressAutoHyphens w:val="0"/>
              <w:spacing w:before="80" w:after="80" w:line="200" w:lineRule="exact"/>
              <w:ind w:right="113"/>
              <w:jc w:val="right"/>
              <w:rPr>
                <w:i/>
                <w:sz w:val="16"/>
              </w:rPr>
            </w:pPr>
            <w:r w:rsidRPr="00CA0A17">
              <w:rPr>
                <w:i/>
                <w:sz w:val="16"/>
              </w:rPr>
              <w:t>20</w:t>
            </w:r>
            <w:r>
              <w:rPr>
                <w:i/>
                <w:sz w:val="16"/>
              </w:rPr>
              <w:t>17</w:t>
            </w:r>
          </w:p>
        </w:tc>
        <w:tc>
          <w:tcPr>
            <w:tcW w:w="1113" w:type="dxa"/>
            <w:tcBorders>
              <w:top w:val="single" w:sz="4" w:space="0" w:color="auto"/>
              <w:bottom w:val="single" w:sz="12" w:space="0" w:color="auto"/>
            </w:tcBorders>
            <w:shd w:val="clear" w:color="auto" w:fill="auto"/>
            <w:vAlign w:val="bottom"/>
          </w:tcPr>
          <w:p w14:paraId="16A751BC" w14:textId="0C5B249F" w:rsidR="00853439" w:rsidRPr="00CA0A17" w:rsidRDefault="00853439" w:rsidP="00CA0A17">
            <w:pPr>
              <w:suppressAutoHyphens w:val="0"/>
              <w:spacing w:before="80" w:after="80" w:line="200" w:lineRule="exact"/>
              <w:ind w:right="113"/>
              <w:jc w:val="right"/>
              <w:rPr>
                <w:i/>
                <w:sz w:val="16"/>
              </w:rPr>
            </w:pPr>
            <w:r w:rsidRPr="00CA0A17">
              <w:rPr>
                <w:i/>
                <w:sz w:val="16"/>
              </w:rPr>
              <w:t>20</w:t>
            </w:r>
            <w:r>
              <w:rPr>
                <w:i/>
                <w:sz w:val="16"/>
              </w:rPr>
              <w:t>18</w:t>
            </w:r>
          </w:p>
        </w:tc>
        <w:tc>
          <w:tcPr>
            <w:tcW w:w="1113" w:type="dxa"/>
            <w:tcBorders>
              <w:top w:val="single" w:sz="4" w:space="0" w:color="auto"/>
              <w:bottom w:val="single" w:sz="12" w:space="0" w:color="auto"/>
            </w:tcBorders>
            <w:shd w:val="clear" w:color="auto" w:fill="auto"/>
            <w:vAlign w:val="bottom"/>
          </w:tcPr>
          <w:p w14:paraId="2BF74B93" w14:textId="3C6B8620" w:rsidR="00853439" w:rsidRPr="00CA0A17" w:rsidRDefault="00853439" w:rsidP="00CA0A17">
            <w:pPr>
              <w:suppressAutoHyphens w:val="0"/>
              <w:spacing w:before="80" w:after="80" w:line="200" w:lineRule="exact"/>
              <w:ind w:right="113"/>
              <w:jc w:val="right"/>
              <w:rPr>
                <w:i/>
                <w:sz w:val="16"/>
              </w:rPr>
            </w:pPr>
            <w:r w:rsidRPr="00CA0A17">
              <w:rPr>
                <w:i/>
                <w:sz w:val="16"/>
              </w:rPr>
              <w:t>201</w:t>
            </w:r>
            <w:r>
              <w:rPr>
                <w:i/>
                <w:sz w:val="16"/>
              </w:rPr>
              <w:t>9</w:t>
            </w:r>
          </w:p>
        </w:tc>
        <w:tc>
          <w:tcPr>
            <w:tcW w:w="1113" w:type="dxa"/>
            <w:tcBorders>
              <w:top w:val="single" w:sz="4" w:space="0" w:color="auto"/>
              <w:bottom w:val="single" w:sz="12" w:space="0" w:color="auto"/>
            </w:tcBorders>
            <w:shd w:val="clear" w:color="auto" w:fill="auto"/>
            <w:vAlign w:val="bottom"/>
          </w:tcPr>
          <w:p w14:paraId="491B1BAC" w14:textId="5C1BDB69" w:rsidR="00853439" w:rsidRPr="00CA0A17" w:rsidRDefault="00853439" w:rsidP="00CA0A17">
            <w:pPr>
              <w:suppressAutoHyphens w:val="0"/>
              <w:spacing w:before="80" w:after="80" w:line="200" w:lineRule="exact"/>
              <w:ind w:right="113"/>
              <w:jc w:val="right"/>
              <w:rPr>
                <w:i/>
                <w:sz w:val="16"/>
              </w:rPr>
            </w:pPr>
            <w:r w:rsidRPr="00CA0A17">
              <w:rPr>
                <w:i/>
                <w:sz w:val="16"/>
              </w:rPr>
              <w:t>20</w:t>
            </w:r>
            <w:r>
              <w:rPr>
                <w:i/>
                <w:sz w:val="16"/>
              </w:rPr>
              <w:t>20</w:t>
            </w:r>
          </w:p>
        </w:tc>
        <w:tc>
          <w:tcPr>
            <w:tcW w:w="1113" w:type="dxa"/>
            <w:tcBorders>
              <w:top w:val="single" w:sz="4" w:space="0" w:color="auto"/>
              <w:bottom w:val="single" w:sz="12" w:space="0" w:color="auto"/>
            </w:tcBorders>
            <w:shd w:val="clear" w:color="auto" w:fill="auto"/>
            <w:vAlign w:val="bottom"/>
          </w:tcPr>
          <w:p w14:paraId="30016416" w14:textId="7F975CC7" w:rsidR="00853439" w:rsidRPr="00CA0A17" w:rsidRDefault="00853439" w:rsidP="00CA0A17">
            <w:pPr>
              <w:suppressAutoHyphens w:val="0"/>
              <w:spacing w:before="80" w:after="80" w:line="200" w:lineRule="exact"/>
              <w:ind w:right="113"/>
              <w:jc w:val="right"/>
              <w:rPr>
                <w:i/>
                <w:sz w:val="16"/>
              </w:rPr>
            </w:pPr>
            <w:r w:rsidRPr="00CA0A17">
              <w:rPr>
                <w:i/>
                <w:sz w:val="16"/>
              </w:rPr>
              <w:t>20</w:t>
            </w:r>
            <w:r>
              <w:rPr>
                <w:i/>
                <w:sz w:val="16"/>
              </w:rPr>
              <w:t>21</w:t>
            </w:r>
          </w:p>
        </w:tc>
        <w:tc>
          <w:tcPr>
            <w:tcW w:w="1113" w:type="dxa"/>
            <w:tcBorders>
              <w:top w:val="single" w:sz="4" w:space="0" w:color="auto"/>
              <w:bottom w:val="single" w:sz="12" w:space="0" w:color="auto"/>
            </w:tcBorders>
            <w:shd w:val="clear" w:color="auto" w:fill="auto"/>
            <w:vAlign w:val="bottom"/>
          </w:tcPr>
          <w:p w14:paraId="40696839" w14:textId="2AE0E40A" w:rsidR="00853439" w:rsidRPr="00CA0A17" w:rsidRDefault="00853439" w:rsidP="00CA0A17">
            <w:pPr>
              <w:suppressAutoHyphens w:val="0"/>
              <w:spacing w:before="80" w:after="80" w:line="200" w:lineRule="exact"/>
              <w:ind w:right="113"/>
              <w:jc w:val="right"/>
              <w:rPr>
                <w:i/>
                <w:sz w:val="16"/>
              </w:rPr>
            </w:pPr>
            <w:r w:rsidRPr="00CA0A17">
              <w:rPr>
                <w:i/>
                <w:sz w:val="16"/>
              </w:rPr>
              <w:t>20</w:t>
            </w:r>
            <w:r>
              <w:rPr>
                <w:i/>
                <w:sz w:val="16"/>
              </w:rPr>
              <w:t>22</w:t>
            </w:r>
          </w:p>
        </w:tc>
      </w:tr>
      <w:tr w:rsidR="00853439" w:rsidRPr="00CA0A17" w14:paraId="5FDC8893" w14:textId="77777777" w:rsidTr="00853439">
        <w:trPr>
          <w:trHeight w:val="362"/>
        </w:trPr>
        <w:tc>
          <w:tcPr>
            <w:tcW w:w="719" w:type="dxa"/>
            <w:tcBorders>
              <w:top w:val="single" w:sz="12" w:space="0" w:color="auto"/>
            </w:tcBorders>
            <w:shd w:val="clear" w:color="auto" w:fill="auto"/>
          </w:tcPr>
          <w:p w14:paraId="5EEC651C" w14:textId="77777777" w:rsidR="00853439" w:rsidRPr="00CA0A17" w:rsidRDefault="00853439" w:rsidP="00CA0A17">
            <w:pPr>
              <w:suppressAutoHyphens w:val="0"/>
              <w:spacing w:before="40" w:after="40" w:line="220" w:lineRule="exact"/>
              <w:ind w:right="113"/>
              <w:rPr>
                <w:sz w:val="18"/>
              </w:rPr>
            </w:pPr>
          </w:p>
        </w:tc>
        <w:tc>
          <w:tcPr>
            <w:tcW w:w="1112" w:type="dxa"/>
            <w:tcBorders>
              <w:top w:val="single" w:sz="12" w:space="0" w:color="auto"/>
            </w:tcBorders>
            <w:shd w:val="clear" w:color="auto" w:fill="auto"/>
            <w:vAlign w:val="bottom"/>
          </w:tcPr>
          <w:p w14:paraId="2DEFC4E1" w14:textId="7B88648A" w:rsidR="00853439" w:rsidRPr="00CA0A17" w:rsidRDefault="00853439" w:rsidP="00CA0A17">
            <w:pPr>
              <w:suppressAutoHyphens w:val="0"/>
              <w:spacing w:before="40" w:after="40" w:line="220" w:lineRule="exact"/>
              <w:ind w:right="113"/>
              <w:jc w:val="right"/>
              <w:rPr>
                <w:sz w:val="18"/>
              </w:rPr>
            </w:pPr>
            <w:r w:rsidRPr="00CA0A17">
              <w:rPr>
                <w:sz w:val="18"/>
              </w:rPr>
              <w:t>0.2</w:t>
            </w:r>
            <w:r>
              <w:rPr>
                <w:sz w:val="18"/>
              </w:rPr>
              <w:t>52</w:t>
            </w:r>
          </w:p>
        </w:tc>
        <w:tc>
          <w:tcPr>
            <w:tcW w:w="1113" w:type="dxa"/>
            <w:tcBorders>
              <w:top w:val="single" w:sz="12" w:space="0" w:color="auto"/>
            </w:tcBorders>
            <w:shd w:val="clear" w:color="auto" w:fill="auto"/>
            <w:vAlign w:val="bottom"/>
          </w:tcPr>
          <w:p w14:paraId="6260C02E" w14:textId="641B8B78" w:rsidR="00853439" w:rsidRPr="00CA0A17" w:rsidRDefault="00853439" w:rsidP="00CA0A17">
            <w:pPr>
              <w:suppressAutoHyphens w:val="0"/>
              <w:spacing w:before="40" w:after="40" w:line="220" w:lineRule="exact"/>
              <w:ind w:right="113"/>
              <w:jc w:val="right"/>
              <w:rPr>
                <w:sz w:val="18"/>
              </w:rPr>
            </w:pPr>
            <w:r w:rsidRPr="00CA0A17">
              <w:rPr>
                <w:sz w:val="18"/>
              </w:rPr>
              <w:t>0.2</w:t>
            </w:r>
            <w:r>
              <w:rPr>
                <w:sz w:val="18"/>
              </w:rPr>
              <w:t>51</w:t>
            </w:r>
          </w:p>
        </w:tc>
        <w:tc>
          <w:tcPr>
            <w:tcW w:w="1113" w:type="dxa"/>
            <w:tcBorders>
              <w:top w:val="single" w:sz="12" w:space="0" w:color="auto"/>
            </w:tcBorders>
            <w:shd w:val="clear" w:color="auto" w:fill="auto"/>
            <w:vAlign w:val="bottom"/>
          </w:tcPr>
          <w:p w14:paraId="34B999C0" w14:textId="1BC2D5D4" w:rsidR="00853439" w:rsidRPr="00CA0A17" w:rsidRDefault="00853439" w:rsidP="00CA0A17">
            <w:pPr>
              <w:suppressAutoHyphens w:val="0"/>
              <w:spacing w:before="40" w:after="40" w:line="220" w:lineRule="exact"/>
              <w:ind w:right="113"/>
              <w:jc w:val="right"/>
              <w:rPr>
                <w:sz w:val="18"/>
              </w:rPr>
            </w:pPr>
            <w:r w:rsidRPr="00CA0A17">
              <w:rPr>
                <w:sz w:val="18"/>
              </w:rPr>
              <w:t>0.2</w:t>
            </w:r>
            <w:r>
              <w:rPr>
                <w:sz w:val="18"/>
              </w:rPr>
              <w:t>50</w:t>
            </w:r>
          </w:p>
        </w:tc>
        <w:tc>
          <w:tcPr>
            <w:tcW w:w="1113" w:type="dxa"/>
            <w:tcBorders>
              <w:top w:val="single" w:sz="12" w:space="0" w:color="auto"/>
            </w:tcBorders>
            <w:shd w:val="clear" w:color="auto" w:fill="auto"/>
            <w:vAlign w:val="bottom"/>
          </w:tcPr>
          <w:p w14:paraId="4F4C29F3" w14:textId="48AD3F95" w:rsidR="00853439" w:rsidRPr="00CA0A17" w:rsidRDefault="00853439" w:rsidP="00CA0A17">
            <w:pPr>
              <w:suppressAutoHyphens w:val="0"/>
              <w:spacing w:before="40" w:after="40" w:line="220" w:lineRule="exact"/>
              <w:ind w:right="113"/>
              <w:jc w:val="right"/>
              <w:rPr>
                <w:sz w:val="18"/>
              </w:rPr>
            </w:pPr>
            <w:r w:rsidRPr="00CA0A17">
              <w:rPr>
                <w:sz w:val="18"/>
              </w:rPr>
              <w:t>0.2</w:t>
            </w:r>
            <w:r>
              <w:rPr>
                <w:sz w:val="18"/>
              </w:rPr>
              <w:t>52</w:t>
            </w:r>
          </w:p>
        </w:tc>
        <w:tc>
          <w:tcPr>
            <w:tcW w:w="1113" w:type="dxa"/>
            <w:tcBorders>
              <w:top w:val="single" w:sz="12" w:space="0" w:color="auto"/>
            </w:tcBorders>
            <w:shd w:val="clear" w:color="auto" w:fill="auto"/>
            <w:vAlign w:val="bottom"/>
          </w:tcPr>
          <w:p w14:paraId="37F228E4" w14:textId="3C7327EE" w:rsidR="00853439" w:rsidRPr="00CA0A17" w:rsidRDefault="00853439" w:rsidP="00CA0A17">
            <w:pPr>
              <w:suppressAutoHyphens w:val="0"/>
              <w:spacing w:before="40" w:after="40" w:line="220" w:lineRule="exact"/>
              <w:ind w:right="113"/>
              <w:jc w:val="right"/>
              <w:rPr>
                <w:sz w:val="18"/>
              </w:rPr>
            </w:pPr>
            <w:r w:rsidRPr="00CA0A17">
              <w:rPr>
                <w:sz w:val="18"/>
              </w:rPr>
              <w:t>0.2</w:t>
            </w:r>
            <w:r>
              <w:rPr>
                <w:sz w:val="18"/>
              </w:rPr>
              <w:t>79</w:t>
            </w:r>
          </w:p>
        </w:tc>
        <w:tc>
          <w:tcPr>
            <w:tcW w:w="1113" w:type="dxa"/>
            <w:tcBorders>
              <w:top w:val="single" w:sz="12" w:space="0" w:color="auto"/>
            </w:tcBorders>
            <w:shd w:val="clear" w:color="auto" w:fill="auto"/>
            <w:vAlign w:val="bottom"/>
          </w:tcPr>
          <w:p w14:paraId="601795F5" w14:textId="1B8CBAFB" w:rsidR="00853439" w:rsidRPr="00CA0A17" w:rsidRDefault="00853439" w:rsidP="00CA0A17">
            <w:pPr>
              <w:suppressAutoHyphens w:val="0"/>
              <w:spacing w:before="40" w:after="40" w:line="220" w:lineRule="exact"/>
              <w:ind w:right="113"/>
              <w:jc w:val="right"/>
              <w:rPr>
                <w:sz w:val="18"/>
              </w:rPr>
            </w:pPr>
            <w:r w:rsidRPr="00CA0A17">
              <w:rPr>
                <w:sz w:val="18"/>
              </w:rPr>
              <w:t>0.2</w:t>
            </w:r>
            <w:r>
              <w:rPr>
                <w:sz w:val="18"/>
              </w:rPr>
              <w:t>53</w:t>
            </w:r>
          </w:p>
        </w:tc>
      </w:tr>
    </w:tbl>
    <w:p w14:paraId="2A706C16" w14:textId="5BC8A33A" w:rsidR="004A7AF5" w:rsidRPr="00F26AFB" w:rsidRDefault="004A7AF5" w:rsidP="00C12A5A">
      <w:pPr>
        <w:pStyle w:val="SingleTxtG"/>
        <w:spacing w:before="240" w:after="240"/>
      </w:pPr>
      <w:r w:rsidRPr="00F26AFB">
        <w:t>21.</w:t>
      </w:r>
      <w:r w:rsidRPr="00F26AFB">
        <w:tab/>
        <w:t xml:space="preserve">The tables below show </w:t>
      </w:r>
      <w:r w:rsidR="00586CEF">
        <w:t xml:space="preserve">the </w:t>
      </w:r>
      <w:r w:rsidRPr="00F26AFB">
        <w:t>distribution of household income after tax</w:t>
      </w:r>
      <w:r w:rsidRPr="005E12F4">
        <w:rPr>
          <w:rStyle w:val="Fotnotereferanse"/>
        </w:rPr>
        <w:footnoteReference w:id="8"/>
      </w:r>
      <w:r w:rsidRPr="00F26AFB">
        <w:t xml:space="preserve"> between persons (EU-scale)/decile shares and cumulative decile shares </w:t>
      </w:r>
      <w:r w:rsidR="00CC028B">
        <w:t>as a percentage</w:t>
      </w:r>
      <w:r w:rsidRPr="00F26AFB">
        <w:t xml:space="preserve">. Persons in student households are excluded.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8"/>
        <w:gridCol w:w="681"/>
        <w:gridCol w:w="681"/>
        <w:gridCol w:w="680"/>
        <w:gridCol w:w="680"/>
        <w:gridCol w:w="680"/>
        <w:gridCol w:w="680"/>
        <w:gridCol w:w="680"/>
        <w:gridCol w:w="680"/>
        <w:gridCol w:w="680"/>
        <w:gridCol w:w="680"/>
      </w:tblGrid>
      <w:tr w:rsidR="004A7AF5" w:rsidRPr="00BB321C" w14:paraId="37392BB6" w14:textId="77777777" w:rsidTr="00BB321C">
        <w:trPr>
          <w:tblHeader/>
        </w:trPr>
        <w:tc>
          <w:tcPr>
            <w:tcW w:w="7367" w:type="dxa"/>
            <w:gridSpan w:val="11"/>
            <w:tcBorders>
              <w:top w:val="single" w:sz="4" w:space="0" w:color="auto"/>
              <w:bottom w:val="single" w:sz="4" w:space="0" w:color="auto"/>
            </w:tcBorders>
            <w:shd w:val="clear" w:color="auto" w:fill="auto"/>
            <w:vAlign w:val="bottom"/>
          </w:tcPr>
          <w:p w14:paraId="35EF450F" w14:textId="77777777" w:rsidR="004A7AF5" w:rsidRPr="00BB321C" w:rsidRDefault="004A7AF5" w:rsidP="00BB321C">
            <w:pPr>
              <w:suppressAutoHyphens w:val="0"/>
              <w:spacing w:before="80" w:after="80" w:line="200" w:lineRule="exact"/>
              <w:ind w:right="113"/>
              <w:rPr>
                <w:i/>
                <w:sz w:val="16"/>
              </w:rPr>
            </w:pPr>
            <w:r w:rsidRPr="00BB321C">
              <w:rPr>
                <w:i/>
                <w:sz w:val="16"/>
              </w:rPr>
              <w:t>Decile group</w:t>
            </w:r>
          </w:p>
        </w:tc>
      </w:tr>
      <w:tr w:rsidR="004A7AF5" w:rsidRPr="00BB321C" w14:paraId="400A8C78" w14:textId="77777777" w:rsidTr="00BB321C">
        <w:tc>
          <w:tcPr>
            <w:tcW w:w="567" w:type="dxa"/>
            <w:tcBorders>
              <w:top w:val="single" w:sz="4" w:space="0" w:color="auto"/>
              <w:bottom w:val="single" w:sz="12" w:space="0" w:color="auto"/>
            </w:tcBorders>
            <w:shd w:val="clear" w:color="auto" w:fill="auto"/>
          </w:tcPr>
          <w:p w14:paraId="274EC819" w14:textId="77777777" w:rsidR="004A7AF5" w:rsidRPr="00BB321C" w:rsidRDefault="004A7AF5" w:rsidP="00BB321C">
            <w:pPr>
              <w:suppressAutoHyphens w:val="0"/>
              <w:spacing w:before="40" w:after="40" w:line="220" w:lineRule="exact"/>
              <w:ind w:right="113"/>
              <w:jc w:val="right"/>
              <w:rPr>
                <w:i/>
                <w:iCs/>
                <w:sz w:val="16"/>
                <w:szCs w:val="16"/>
              </w:rPr>
            </w:pPr>
          </w:p>
        </w:tc>
        <w:tc>
          <w:tcPr>
            <w:tcW w:w="680" w:type="dxa"/>
            <w:tcBorders>
              <w:top w:val="single" w:sz="4" w:space="0" w:color="auto"/>
              <w:bottom w:val="single" w:sz="12" w:space="0" w:color="auto"/>
            </w:tcBorders>
            <w:shd w:val="clear" w:color="auto" w:fill="auto"/>
          </w:tcPr>
          <w:p w14:paraId="145F3EE7" w14:textId="77777777" w:rsidR="004A7AF5" w:rsidRPr="00BB321C" w:rsidRDefault="004A7AF5" w:rsidP="00BB321C">
            <w:pPr>
              <w:suppressAutoHyphens w:val="0"/>
              <w:spacing w:before="40" w:after="40" w:line="220" w:lineRule="exact"/>
              <w:ind w:right="113"/>
              <w:jc w:val="right"/>
              <w:rPr>
                <w:i/>
                <w:iCs/>
                <w:sz w:val="16"/>
                <w:szCs w:val="16"/>
              </w:rPr>
            </w:pPr>
            <w:r w:rsidRPr="00BB321C">
              <w:rPr>
                <w:i/>
                <w:iCs/>
                <w:sz w:val="16"/>
                <w:szCs w:val="16"/>
              </w:rPr>
              <w:t>1</w:t>
            </w:r>
          </w:p>
        </w:tc>
        <w:tc>
          <w:tcPr>
            <w:tcW w:w="680" w:type="dxa"/>
            <w:tcBorders>
              <w:top w:val="single" w:sz="4" w:space="0" w:color="auto"/>
              <w:bottom w:val="single" w:sz="12" w:space="0" w:color="auto"/>
            </w:tcBorders>
            <w:shd w:val="clear" w:color="auto" w:fill="auto"/>
          </w:tcPr>
          <w:p w14:paraId="24FCD2E6" w14:textId="77777777" w:rsidR="004A7AF5" w:rsidRPr="00BB321C" w:rsidRDefault="004A7AF5" w:rsidP="00BB321C">
            <w:pPr>
              <w:suppressAutoHyphens w:val="0"/>
              <w:spacing w:before="40" w:after="40" w:line="220" w:lineRule="exact"/>
              <w:ind w:right="113"/>
              <w:jc w:val="right"/>
              <w:rPr>
                <w:i/>
                <w:iCs/>
                <w:sz w:val="16"/>
                <w:szCs w:val="16"/>
              </w:rPr>
            </w:pPr>
            <w:r w:rsidRPr="00BB321C">
              <w:rPr>
                <w:i/>
                <w:iCs/>
                <w:sz w:val="16"/>
                <w:szCs w:val="16"/>
              </w:rPr>
              <w:t>2</w:t>
            </w:r>
          </w:p>
        </w:tc>
        <w:tc>
          <w:tcPr>
            <w:tcW w:w="680" w:type="dxa"/>
            <w:tcBorders>
              <w:top w:val="single" w:sz="4" w:space="0" w:color="auto"/>
              <w:bottom w:val="single" w:sz="12" w:space="0" w:color="auto"/>
            </w:tcBorders>
            <w:shd w:val="clear" w:color="auto" w:fill="auto"/>
          </w:tcPr>
          <w:p w14:paraId="12339720" w14:textId="77777777" w:rsidR="004A7AF5" w:rsidRPr="00BB321C" w:rsidRDefault="004A7AF5" w:rsidP="00BB321C">
            <w:pPr>
              <w:suppressAutoHyphens w:val="0"/>
              <w:spacing w:before="40" w:after="40" w:line="220" w:lineRule="exact"/>
              <w:ind w:right="113"/>
              <w:jc w:val="right"/>
              <w:rPr>
                <w:i/>
                <w:iCs/>
                <w:sz w:val="16"/>
                <w:szCs w:val="16"/>
              </w:rPr>
            </w:pPr>
            <w:r w:rsidRPr="00BB321C">
              <w:rPr>
                <w:i/>
                <w:iCs/>
                <w:sz w:val="16"/>
                <w:szCs w:val="16"/>
              </w:rPr>
              <w:t>3</w:t>
            </w:r>
          </w:p>
        </w:tc>
        <w:tc>
          <w:tcPr>
            <w:tcW w:w="680" w:type="dxa"/>
            <w:tcBorders>
              <w:top w:val="single" w:sz="4" w:space="0" w:color="auto"/>
              <w:bottom w:val="single" w:sz="12" w:space="0" w:color="auto"/>
            </w:tcBorders>
            <w:shd w:val="clear" w:color="auto" w:fill="auto"/>
          </w:tcPr>
          <w:p w14:paraId="60396ABC" w14:textId="77777777" w:rsidR="004A7AF5" w:rsidRPr="00BB321C" w:rsidRDefault="004A7AF5" w:rsidP="00BB321C">
            <w:pPr>
              <w:suppressAutoHyphens w:val="0"/>
              <w:spacing w:before="40" w:after="40" w:line="220" w:lineRule="exact"/>
              <w:ind w:right="113"/>
              <w:jc w:val="right"/>
              <w:rPr>
                <w:i/>
                <w:iCs/>
                <w:sz w:val="16"/>
                <w:szCs w:val="16"/>
              </w:rPr>
            </w:pPr>
            <w:r w:rsidRPr="00BB321C">
              <w:rPr>
                <w:i/>
                <w:iCs/>
                <w:sz w:val="16"/>
                <w:szCs w:val="16"/>
              </w:rPr>
              <w:t>4</w:t>
            </w:r>
          </w:p>
        </w:tc>
        <w:tc>
          <w:tcPr>
            <w:tcW w:w="680" w:type="dxa"/>
            <w:tcBorders>
              <w:top w:val="single" w:sz="4" w:space="0" w:color="auto"/>
              <w:bottom w:val="single" w:sz="12" w:space="0" w:color="auto"/>
            </w:tcBorders>
            <w:shd w:val="clear" w:color="auto" w:fill="auto"/>
          </w:tcPr>
          <w:p w14:paraId="15C08C69" w14:textId="77777777" w:rsidR="004A7AF5" w:rsidRPr="00BB321C" w:rsidRDefault="004A7AF5" w:rsidP="00BB321C">
            <w:pPr>
              <w:suppressAutoHyphens w:val="0"/>
              <w:spacing w:before="40" w:after="40" w:line="220" w:lineRule="exact"/>
              <w:ind w:right="113"/>
              <w:jc w:val="right"/>
              <w:rPr>
                <w:i/>
                <w:iCs/>
                <w:sz w:val="16"/>
                <w:szCs w:val="16"/>
              </w:rPr>
            </w:pPr>
            <w:r w:rsidRPr="00BB321C">
              <w:rPr>
                <w:i/>
                <w:iCs/>
                <w:sz w:val="16"/>
                <w:szCs w:val="16"/>
              </w:rPr>
              <w:t>5</w:t>
            </w:r>
          </w:p>
        </w:tc>
        <w:tc>
          <w:tcPr>
            <w:tcW w:w="680" w:type="dxa"/>
            <w:tcBorders>
              <w:top w:val="single" w:sz="4" w:space="0" w:color="auto"/>
              <w:bottom w:val="single" w:sz="12" w:space="0" w:color="auto"/>
            </w:tcBorders>
            <w:shd w:val="clear" w:color="auto" w:fill="auto"/>
          </w:tcPr>
          <w:p w14:paraId="16D75105" w14:textId="77777777" w:rsidR="004A7AF5" w:rsidRPr="00BB321C" w:rsidRDefault="004A7AF5" w:rsidP="00BB321C">
            <w:pPr>
              <w:suppressAutoHyphens w:val="0"/>
              <w:spacing w:before="40" w:after="40" w:line="220" w:lineRule="exact"/>
              <w:ind w:right="113"/>
              <w:jc w:val="right"/>
              <w:rPr>
                <w:i/>
                <w:iCs/>
                <w:sz w:val="16"/>
                <w:szCs w:val="16"/>
              </w:rPr>
            </w:pPr>
            <w:r w:rsidRPr="00BB321C">
              <w:rPr>
                <w:i/>
                <w:iCs/>
                <w:sz w:val="16"/>
                <w:szCs w:val="16"/>
              </w:rPr>
              <w:t>6</w:t>
            </w:r>
          </w:p>
        </w:tc>
        <w:tc>
          <w:tcPr>
            <w:tcW w:w="680" w:type="dxa"/>
            <w:tcBorders>
              <w:top w:val="single" w:sz="4" w:space="0" w:color="auto"/>
              <w:bottom w:val="single" w:sz="12" w:space="0" w:color="auto"/>
            </w:tcBorders>
            <w:shd w:val="clear" w:color="auto" w:fill="auto"/>
          </w:tcPr>
          <w:p w14:paraId="5D4BDB1F" w14:textId="77777777" w:rsidR="004A7AF5" w:rsidRPr="00BB321C" w:rsidRDefault="004A7AF5" w:rsidP="00BB321C">
            <w:pPr>
              <w:suppressAutoHyphens w:val="0"/>
              <w:spacing w:before="40" w:after="40" w:line="220" w:lineRule="exact"/>
              <w:ind w:right="113"/>
              <w:jc w:val="right"/>
              <w:rPr>
                <w:i/>
                <w:iCs/>
                <w:sz w:val="16"/>
                <w:szCs w:val="16"/>
              </w:rPr>
            </w:pPr>
            <w:r w:rsidRPr="00BB321C">
              <w:rPr>
                <w:i/>
                <w:iCs/>
                <w:sz w:val="16"/>
                <w:szCs w:val="16"/>
              </w:rPr>
              <w:t>7</w:t>
            </w:r>
          </w:p>
        </w:tc>
        <w:tc>
          <w:tcPr>
            <w:tcW w:w="680" w:type="dxa"/>
            <w:tcBorders>
              <w:top w:val="single" w:sz="4" w:space="0" w:color="auto"/>
              <w:bottom w:val="single" w:sz="12" w:space="0" w:color="auto"/>
            </w:tcBorders>
            <w:shd w:val="clear" w:color="auto" w:fill="auto"/>
          </w:tcPr>
          <w:p w14:paraId="422217D7" w14:textId="77777777" w:rsidR="004A7AF5" w:rsidRPr="00BB321C" w:rsidRDefault="004A7AF5" w:rsidP="00BB321C">
            <w:pPr>
              <w:suppressAutoHyphens w:val="0"/>
              <w:spacing w:before="40" w:after="40" w:line="220" w:lineRule="exact"/>
              <w:ind w:right="113"/>
              <w:jc w:val="right"/>
              <w:rPr>
                <w:i/>
                <w:iCs/>
                <w:sz w:val="16"/>
                <w:szCs w:val="16"/>
              </w:rPr>
            </w:pPr>
            <w:r w:rsidRPr="00BB321C">
              <w:rPr>
                <w:i/>
                <w:iCs/>
                <w:sz w:val="16"/>
                <w:szCs w:val="16"/>
              </w:rPr>
              <w:t>8</w:t>
            </w:r>
          </w:p>
        </w:tc>
        <w:tc>
          <w:tcPr>
            <w:tcW w:w="680" w:type="dxa"/>
            <w:tcBorders>
              <w:top w:val="single" w:sz="4" w:space="0" w:color="auto"/>
              <w:bottom w:val="single" w:sz="12" w:space="0" w:color="auto"/>
            </w:tcBorders>
            <w:shd w:val="clear" w:color="auto" w:fill="auto"/>
          </w:tcPr>
          <w:p w14:paraId="30F97C4E" w14:textId="77777777" w:rsidR="004A7AF5" w:rsidRPr="00BB321C" w:rsidRDefault="004A7AF5" w:rsidP="00BB321C">
            <w:pPr>
              <w:suppressAutoHyphens w:val="0"/>
              <w:spacing w:before="40" w:after="40" w:line="220" w:lineRule="exact"/>
              <w:ind w:right="113"/>
              <w:jc w:val="right"/>
              <w:rPr>
                <w:i/>
                <w:iCs/>
                <w:sz w:val="16"/>
                <w:szCs w:val="16"/>
              </w:rPr>
            </w:pPr>
            <w:r w:rsidRPr="00BB321C">
              <w:rPr>
                <w:i/>
                <w:iCs/>
                <w:sz w:val="16"/>
                <w:szCs w:val="16"/>
              </w:rPr>
              <w:t>9</w:t>
            </w:r>
          </w:p>
        </w:tc>
        <w:tc>
          <w:tcPr>
            <w:tcW w:w="680" w:type="dxa"/>
            <w:tcBorders>
              <w:top w:val="single" w:sz="4" w:space="0" w:color="auto"/>
              <w:bottom w:val="single" w:sz="12" w:space="0" w:color="auto"/>
            </w:tcBorders>
            <w:shd w:val="clear" w:color="auto" w:fill="auto"/>
          </w:tcPr>
          <w:p w14:paraId="6E229712" w14:textId="77777777" w:rsidR="004A7AF5" w:rsidRPr="00BB321C" w:rsidRDefault="004A7AF5" w:rsidP="00BB321C">
            <w:pPr>
              <w:suppressAutoHyphens w:val="0"/>
              <w:spacing w:before="40" w:after="40" w:line="220" w:lineRule="exact"/>
              <w:ind w:right="113"/>
              <w:jc w:val="right"/>
              <w:rPr>
                <w:i/>
                <w:iCs/>
                <w:sz w:val="16"/>
                <w:szCs w:val="16"/>
              </w:rPr>
            </w:pPr>
            <w:r w:rsidRPr="00BB321C">
              <w:rPr>
                <w:i/>
                <w:iCs/>
                <w:sz w:val="16"/>
                <w:szCs w:val="16"/>
              </w:rPr>
              <w:t>10</w:t>
            </w:r>
          </w:p>
        </w:tc>
      </w:tr>
      <w:tr w:rsidR="004A7AF5" w:rsidRPr="00BB321C" w14:paraId="7934C144" w14:textId="77777777" w:rsidTr="00BB321C">
        <w:tc>
          <w:tcPr>
            <w:tcW w:w="567" w:type="dxa"/>
            <w:tcBorders>
              <w:top w:val="single" w:sz="12" w:space="0" w:color="auto"/>
            </w:tcBorders>
            <w:shd w:val="clear" w:color="auto" w:fill="auto"/>
          </w:tcPr>
          <w:p w14:paraId="6FBBA60B" w14:textId="2737ECD2" w:rsidR="004A7AF5" w:rsidRPr="00BB321C" w:rsidRDefault="004A7AF5" w:rsidP="00BB321C">
            <w:pPr>
              <w:suppressAutoHyphens w:val="0"/>
              <w:spacing w:before="40" w:after="40" w:line="220" w:lineRule="exact"/>
              <w:ind w:right="113"/>
              <w:rPr>
                <w:sz w:val="18"/>
              </w:rPr>
            </w:pPr>
            <w:r w:rsidRPr="00BB321C">
              <w:rPr>
                <w:sz w:val="18"/>
              </w:rPr>
              <w:t>201</w:t>
            </w:r>
            <w:r w:rsidR="00254F9D">
              <w:rPr>
                <w:sz w:val="18"/>
              </w:rPr>
              <w:t>7</w:t>
            </w:r>
          </w:p>
        </w:tc>
        <w:tc>
          <w:tcPr>
            <w:tcW w:w="680" w:type="dxa"/>
            <w:tcBorders>
              <w:top w:val="single" w:sz="12" w:space="0" w:color="auto"/>
            </w:tcBorders>
            <w:shd w:val="clear" w:color="auto" w:fill="auto"/>
          </w:tcPr>
          <w:p w14:paraId="0CDDD4A8" w14:textId="79AF37A4" w:rsidR="004A7AF5" w:rsidRPr="00BB321C" w:rsidRDefault="00254F9D" w:rsidP="00BB321C">
            <w:pPr>
              <w:suppressAutoHyphens w:val="0"/>
              <w:spacing w:before="40" w:after="40" w:line="220" w:lineRule="exact"/>
              <w:ind w:right="113"/>
              <w:jc w:val="right"/>
              <w:rPr>
                <w:sz w:val="18"/>
              </w:rPr>
            </w:pPr>
            <w:r>
              <w:rPr>
                <w:sz w:val="18"/>
              </w:rPr>
              <w:t>3.8</w:t>
            </w:r>
          </w:p>
        </w:tc>
        <w:tc>
          <w:tcPr>
            <w:tcW w:w="680" w:type="dxa"/>
            <w:tcBorders>
              <w:top w:val="single" w:sz="12" w:space="0" w:color="auto"/>
            </w:tcBorders>
            <w:shd w:val="clear" w:color="auto" w:fill="auto"/>
          </w:tcPr>
          <w:p w14:paraId="3533F0CC" w14:textId="294DF918" w:rsidR="004A7AF5" w:rsidRPr="00BB321C" w:rsidRDefault="00254F9D" w:rsidP="00BB321C">
            <w:pPr>
              <w:suppressAutoHyphens w:val="0"/>
              <w:spacing w:before="40" w:after="40" w:line="220" w:lineRule="exact"/>
              <w:ind w:right="113"/>
              <w:jc w:val="right"/>
              <w:rPr>
                <w:sz w:val="18"/>
              </w:rPr>
            </w:pPr>
            <w:r>
              <w:rPr>
                <w:sz w:val="18"/>
              </w:rPr>
              <w:t>5.9</w:t>
            </w:r>
          </w:p>
        </w:tc>
        <w:tc>
          <w:tcPr>
            <w:tcW w:w="680" w:type="dxa"/>
            <w:tcBorders>
              <w:top w:val="single" w:sz="12" w:space="0" w:color="auto"/>
            </w:tcBorders>
            <w:shd w:val="clear" w:color="auto" w:fill="auto"/>
          </w:tcPr>
          <w:p w14:paraId="24A98BB1" w14:textId="67BFEEDE" w:rsidR="004A7AF5" w:rsidRPr="00BB321C" w:rsidRDefault="00254F9D" w:rsidP="00BB321C">
            <w:pPr>
              <w:suppressAutoHyphens w:val="0"/>
              <w:spacing w:before="40" w:after="40" w:line="220" w:lineRule="exact"/>
              <w:ind w:right="113"/>
              <w:jc w:val="right"/>
              <w:rPr>
                <w:sz w:val="18"/>
              </w:rPr>
            </w:pPr>
            <w:r>
              <w:rPr>
                <w:sz w:val="18"/>
              </w:rPr>
              <w:t>7.0</w:t>
            </w:r>
          </w:p>
        </w:tc>
        <w:tc>
          <w:tcPr>
            <w:tcW w:w="680" w:type="dxa"/>
            <w:tcBorders>
              <w:top w:val="single" w:sz="12" w:space="0" w:color="auto"/>
            </w:tcBorders>
            <w:shd w:val="clear" w:color="auto" w:fill="auto"/>
          </w:tcPr>
          <w:p w14:paraId="1760C704" w14:textId="13EC8A10" w:rsidR="004A7AF5" w:rsidRPr="00BB321C" w:rsidRDefault="00254F9D" w:rsidP="00BB321C">
            <w:pPr>
              <w:suppressAutoHyphens w:val="0"/>
              <w:spacing w:before="40" w:after="40" w:line="220" w:lineRule="exact"/>
              <w:ind w:right="113"/>
              <w:jc w:val="right"/>
              <w:rPr>
                <w:sz w:val="18"/>
              </w:rPr>
            </w:pPr>
            <w:r>
              <w:rPr>
                <w:sz w:val="18"/>
              </w:rPr>
              <w:t>7.9</w:t>
            </w:r>
          </w:p>
        </w:tc>
        <w:tc>
          <w:tcPr>
            <w:tcW w:w="680" w:type="dxa"/>
            <w:tcBorders>
              <w:top w:val="single" w:sz="12" w:space="0" w:color="auto"/>
            </w:tcBorders>
            <w:shd w:val="clear" w:color="auto" w:fill="auto"/>
          </w:tcPr>
          <w:p w14:paraId="76BFA364" w14:textId="2BFF2B88" w:rsidR="004A7AF5" w:rsidRPr="00BB321C" w:rsidRDefault="00254F9D" w:rsidP="00BB321C">
            <w:pPr>
              <w:suppressAutoHyphens w:val="0"/>
              <w:spacing w:before="40" w:after="40" w:line="220" w:lineRule="exact"/>
              <w:ind w:right="113"/>
              <w:jc w:val="right"/>
              <w:rPr>
                <w:sz w:val="18"/>
              </w:rPr>
            </w:pPr>
            <w:r>
              <w:rPr>
                <w:sz w:val="18"/>
              </w:rPr>
              <w:t>8.7</w:t>
            </w:r>
          </w:p>
        </w:tc>
        <w:tc>
          <w:tcPr>
            <w:tcW w:w="680" w:type="dxa"/>
            <w:tcBorders>
              <w:top w:val="single" w:sz="12" w:space="0" w:color="auto"/>
            </w:tcBorders>
            <w:shd w:val="clear" w:color="auto" w:fill="auto"/>
          </w:tcPr>
          <w:p w14:paraId="30EC2359" w14:textId="4F7202F5" w:rsidR="004A7AF5" w:rsidRPr="00BB321C" w:rsidRDefault="00254F9D" w:rsidP="00BB321C">
            <w:pPr>
              <w:suppressAutoHyphens w:val="0"/>
              <w:spacing w:before="40" w:after="40" w:line="220" w:lineRule="exact"/>
              <w:ind w:right="113"/>
              <w:jc w:val="right"/>
              <w:rPr>
                <w:sz w:val="18"/>
              </w:rPr>
            </w:pPr>
            <w:r>
              <w:rPr>
                <w:sz w:val="18"/>
              </w:rPr>
              <w:t>9.5</w:t>
            </w:r>
          </w:p>
        </w:tc>
        <w:tc>
          <w:tcPr>
            <w:tcW w:w="680" w:type="dxa"/>
            <w:tcBorders>
              <w:top w:val="single" w:sz="12" w:space="0" w:color="auto"/>
            </w:tcBorders>
            <w:shd w:val="clear" w:color="auto" w:fill="auto"/>
          </w:tcPr>
          <w:p w14:paraId="6E14D616" w14:textId="77777777" w:rsidR="004A7AF5" w:rsidRPr="00BB321C" w:rsidRDefault="00254F9D" w:rsidP="00BB321C">
            <w:pPr>
              <w:suppressAutoHyphens w:val="0"/>
              <w:spacing w:before="40" w:after="40" w:line="220" w:lineRule="exact"/>
              <w:ind w:right="113"/>
              <w:jc w:val="right"/>
              <w:rPr>
                <w:sz w:val="18"/>
              </w:rPr>
            </w:pPr>
            <w:r>
              <w:rPr>
                <w:sz w:val="18"/>
              </w:rPr>
              <w:t>10.5</w:t>
            </w:r>
          </w:p>
        </w:tc>
        <w:tc>
          <w:tcPr>
            <w:tcW w:w="680" w:type="dxa"/>
            <w:tcBorders>
              <w:top w:val="single" w:sz="12" w:space="0" w:color="auto"/>
            </w:tcBorders>
            <w:shd w:val="clear" w:color="auto" w:fill="auto"/>
          </w:tcPr>
          <w:p w14:paraId="3065F225" w14:textId="77777777" w:rsidR="004A7AF5" w:rsidRPr="00BB321C" w:rsidRDefault="00254F9D" w:rsidP="00BB321C">
            <w:pPr>
              <w:suppressAutoHyphens w:val="0"/>
              <w:spacing w:before="40" w:after="40" w:line="220" w:lineRule="exact"/>
              <w:ind w:right="113"/>
              <w:jc w:val="right"/>
              <w:rPr>
                <w:sz w:val="18"/>
              </w:rPr>
            </w:pPr>
            <w:r>
              <w:rPr>
                <w:sz w:val="18"/>
              </w:rPr>
              <w:t>11.7</w:t>
            </w:r>
          </w:p>
        </w:tc>
        <w:tc>
          <w:tcPr>
            <w:tcW w:w="680" w:type="dxa"/>
            <w:tcBorders>
              <w:top w:val="single" w:sz="12" w:space="0" w:color="auto"/>
            </w:tcBorders>
            <w:shd w:val="clear" w:color="auto" w:fill="auto"/>
          </w:tcPr>
          <w:p w14:paraId="52073B80" w14:textId="736E16CF" w:rsidR="004A7AF5" w:rsidRPr="00BB321C" w:rsidRDefault="00254F9D" w:rsidP="00BB321C">
            <w:pPr>
              <w:suppressAutoHyphens w:val="0"/>
              <w:spacing w:before="40" w:after="40" w:line="220" w:lineRule="exact"/>
              <w:ind w:right="113"/>
              <w:jc w:val="right"/>
              <w:rPr>
                <w:sz w:val="18"/>
              </w:rPr>
            </w:pPr>
            <w:r>
              <w:rPr>
                <w:sz w:val="18"/>
              </w:rPr>
              <w:t>13.5</w:t>
            </w:r>
          </w:p>
        </w:tc>
        <w:tc>
          <w:tcPr>
            <w:tcW w:w="680" w:type="dxa"/>
            <w:tcBorders>
              <w:top w:val="single" w:sz="12" w:space="0" w:color="auto"/>
            </w:tcBorders>
            <w:shd w:val="clear" w:color="auto" w:fill="auto"/>
          </w:tcPr>
          <w:p w14:paraId="7A8270F8" w14:textId="39BF0B97" w:rsidR="004A7AF5" w:rsidRPr="00BB321C" w:rsidRDefault="00254F9D" w:rsidP="00BB321C">
            <w:pPr>
              <w:suppressAutoHyphens w:val="0"/>
              <w:spacing w:before="40" w:after="40" w:line="220" w:lineRule="exact"/>
              <w:ind w:right="113"/>
              <w:jc w:val="right"/>
              <w:rPr>
                <w:sz w:val="18"/>
              </w:rPr>
            </w:pPr>
            <w:r>
              <w:rPr>
                <w:sz w:val="18"/>
              </w:rPr>
              <w:t>21.6</w:t>
            </w:r>
          </w:p>
        </w:tc>
      </w:tr>
      <w:tr w:rsidR="004A7AF5" w:rsidRPr="00BB321C" w14:paraId="399CD645" w14:textId="77777777" w:rsidTr="00BB321C">
        <w:tc>
          <w:tcPr>
            <w:tcW w:w="567" w:type="dxa"/>
            <w:shd w:val="clear" w:color="auto" w:fill="auto"/>
          </w:tcPr>
          <w:p w14:paraId="77E7528C" w14:textId="32430A4A" w:rsidR="004A7AF5" w:rsidRPr="00BB321C" w:rsidRDefault="004A7AF5" w:rsidP="00BB321C">
            <w:pPr>
              <w:suppressAutoHyphens w:val="0"/>
              <w:spacing w:before="40" w:after="40" w:line="220" w:lineRule="exact"/>
              <w:ind w:right="113"/>
              <w:rPr>
                <w:sz w:val="18"/>
              </w:rPr>
            </w:pPr>
            <w:r w:rsidRPr="00BB321C">
              <w:rPr>
                <w:sz w:val="18"/>
              </w:rPr>
              <w:t>201</w:t>
            </w:r>
            <w:r w:rsidR="00254F9D">
              <w:rPr>
                <w:sz w:val="18"/>
              </w:rPr>
              <w:t>8</w:t>
            </w:r>
          </w:p>
        </w:tc>
        <w:tc>
          <w:tcPr>
            <w:tcW w:w="680" w:type="dxa"/>
            <w:shd w:val="clear" w:color="auto" w:fill="auto"/>
          </w:tcPr>
          <w:p w14:paraId="0056C704" w14:textId="508AD2B7" w:rsidR="004A7AF5" w:rsidRPr="00BB321C" w:rsidRDefault="004A7AF5" w:rsidP="00BB321C">
            <w:pPr>
              <w:suppressAutoHyphens w:val="0"/>
              <w:spacing w:before="40" w:after="40" w:line="220" w:lineRule="exact"/>
              <w:ind w:right="113"/>
              <w:jc w:val="right"/>
              <w:rPr>
                <w:sz w:val="18"/>
              </w:rPr>
            </w:pPr>
            <w:r w:rsidRPr="00BB321C">
              <w:rPr>
                <w:sz w:val="18"/>
              </w:rPr>
              <w:t>3.</w:t>
            </w:r>
            <w:r w:rsidR="00254F9D">
              <w:rPr>
                <w:sz w:val="18"/>
              </w:rPr>
              <w:t>8</w:t>
            </w:r>
          </w:p>
        </w:tc>
        <w:tc>
          <w:tcPr>
            <w:tcW w:w="680" w:type="dxa"/>
            <w:shd w:val="clear" w:color="auto" w:fill="auto"/>
          </w:tcPr>
          <w:p w14:paraId="1C1D8533" w14:textId="67832B63" w:rsidR="004A7AF5" w:rsidRPr="00BB321C" w:rsidRDefault="00254F9D" w:rsidP="00BB321C">
            <w:pPr>
              <w:suppressAutoHyphens w:val="0"/>
              <w:spacing w:before="40" w:after="40" w:line="220" w:lineRule="exact"/>
              <w:ind w:right="113"/>
              <w:jc w:val="right"/>
              <w:rPr>
                <w:sz w:val="18"/>
              </w:rPr>
            </w:pPr>
            <w:r>
              <w:rPr>
                <w:sz w:val="18"/>
              </w:rPr>
              <w:t>5.9</w:t>
            </w:r>
          </w:p>
        </w:tc>
        <w:tc>
          <w:tcPr>
            <w:tcW w:w="680" w:type="dxa"/>
            <w:shd w:val="clear" w:color="auto" w:fill="auto"/>
          </w:tcPr>
          <w:p w14:paraId="338BB777" w14:textId="1E5C13A3" w:rsidR="004A7AF5" w:rsidRPr="00BB321C" w:rsidRDefault="00254F9D" w:rsidP="00BB321C">
            <w:pPr>
              <w:suppressAutoHyphens w:val="0"/>
              <w:spacing w:before="40" w:after="40" w:line="220" w:lineRule="exact"/>
              <w:ind w:right="113"/>
              <w:jc w:val="right"/>
              <w:rPr>
                <w:sz w:val="18"/>
              </w:rPr>
            </w:pPr>
            <w:r>
              <w:rPr>
                <w:sz w:val="18"/>
              </w:rPr>
              <w:t>7.0</w:t>
            </w:r>
          </w:p>
        </w:tc>
        <w:tc>
          <w:tcPr>
            <w:tcW w:w="680" w:type="dxa"/>
            <w:shd w:val="clear" w:color="auto" w:fill="auto"/>
          </w:tcPr>
          <w:p w14:paraId="120A3277" w14:textId="214C2F00" w:rsidR="004A7AF5" w:rsidRPr="00BB321C" w:rsidRDefault="00254F9D" w:rsidP="00BB321C">
            <w:pPr>
              <w:suppressAutoHyphens w:val="0"/>
              <w:spacing w:before="40" w:after="40" w:line="220" w:lineRule="exact"/>
              <w:ind w:right="113"/>
              <w:jc w:val="right"/>
              <w:rPr>
                <w:sz w:val="18"/>
              </w:rPr>
            </w:pPr>
            <w:r>
              <w:rPr>
                <w:sz w:val="18"/>
              </w:rPr>
              <w:t>7.9</w:t>
            </w:r>
          </w:p>
        </w:tc>
        <w:tc>
          <w:tcPr>
            <w:tcW w:w="680" w:type="dxa"/>
            <w:shd w:val="clear" w:color="auto" w:fill="auto"/>
          </w:tcPr>
          <w:p w14:paraId="2C3EB7BA" w14:textId="30E7E2A8" w:rsidR="004A7AF5" w:rsidRPr="00BB321C" w:rsidRDefault="00254F9D" w:rsidP="00BB321C">
            <w:pPr>
              <w:suppressAutoHyphens w:val="0"/>
              <w:spacing w:before="40" w:after="40" w:line="220" w:lineRule="exact"/>
              <w:ind w:right="113"/>
              <w:jc w:val="right"/>
              <w:rPr>
                <w:sz w:val="18"/>
              </w:rPr>
            </w:pPr>
            <w:r>
              <w:rPr>
                <w:sz w:val="18"/>
              </w:rPr>
              <w:t>8.7</w:t>
            </w:r>
          </w:p>
        </w:tc>
        <w:tc>
          <w:tcPr>
            <w:tcW w:w="680" w:type="dxa"/>
            <w:shd w:val="clear" w:color="auto" w:fill="auto"/>
          </w:tcPr>
          <w:p w14:paraId="7D1B32C2" w14:textId="580B7B8C" w:rsidR="004A7AF5" w:rsidRPr="00BB321C" w:rsidRDefault="00254F9D" w:rsidP="00BB321C">
            <w:pPr>
              <w:suppressAutoHyphens w:val="0"/>
              <w:spacing w:before="40" w:after="40" w:line="220" w:lineRule="exact"/>
              <w:ind w:right="113"/>
              <w:jc w:val="right"/>
              <w:rPr>
                <w:sz w:val="18"/>
              </w:rPr>
            </w:pPr>
            <w:r>
              <w:rPr>
                <w:sz w:val="18"/>
              </w:rPr>
              <w:t>9.5</w:t>
            </w:r>
          </w:p>
        </w:tc>
        <w:tc>
          <w:tcPr>
            <w:tcW w:w="680" w:type="dxa"/>
            <w:shd w:val="clear" w:color="auto" w:fill="auto"/>
          </w:tcPr>
          <w:p w14:paraId="177734AA" w14:textId="77777777" w:rsidR="004A7AF5" w:rsidRPr="00BB321C" w:rsidRDefault="00254F9D" w:rsidP="00BB321C">
            <w:pPr>
              <w:suppressAutoHyphens w:val="0"/>
              <w:spacing w:before="40" w:after="40" w:line="220" w:lineRule="exact"/>
              <w:ind w:right="113"/>
              <w:jc w:val="right"/>
              <w:rPr>
                <w:sz w:val="18"/>
              </w:rPr>
            </w:pPr>
            <w:r>
              <w:rPr>
                <w:sz w:val="18"/>
              </w:rPr>
              <w:t>10.5</w:t>
            </w:r>
          </w:p>
        </w:tc>
        <w:tc>
          <w:tcPr>
            <w:tcW w:w="680" w:type="dxa"/>
            <w:shd w:val="clear" w:color="auto" w:fill="auto"/>
          </w:tcPr>
          <w:p w14:paraId="532C1EB8" w14:textId="77777777" w:rsidR="004A7AF5" w:rsidRPr="00BB321C" w:rsidRDefault="00254F9D" w:rsidP="00BB321C">
            <w:pPr>
              <w:suppressAutoHyphens w:val="0"/>
              <w:spacing w:before="40" w:after="40" w:line="220" w:lineRule="exact"/>
              <w:ind w:right="113"/>
              <w:jc w:val="right"/>
              <w:rPr>
                <w:sz w:val="18"/>
              </w:rPr>
            </w:pPr>
            <w:r>
              <w:rPr>
                <w:sz w:val="18"/>
              </w:rPr>
              <w:t>11.7</w:t>
            </w:r>
          </w:p>
        </w:tc>
        <w:tc>
          <w:tcPr>
            <w:tcW w:w="680" w:type="dxa"/>
            <w:shd w:val="clear" w:color="auto" w:fill="auto"/>
          </w:tcPr>
          <w:p w14:paraId="5EA36530" w14:textId="456CBA33" w:rsidR="004A7AF5" w:rsidRPr="00BB321C" w:rsidRDefault="00254F9D" w:rsidP="00BB321C">
            <w:pPr>
              <w:suppressAutoHyphens w:val="0"/>
              <w:spacing w:before="40" w:after="40" w:line="220" w:lineRule="exact"/>
              <w:ind w:right="113"/>
              <w:jc w:val="right"/>
              <w:rPr>
                <w:sz w:val="18"/>
              </w:rPr>
            </w:pPr>
            <w:r>
              <w:rPr>
                <w:sz w:val="18"/>
              </w:rPr>
              <w:t>13.5</w:t>
            </w:r>
          </w:p>
        </w:tc>
        <w:tc>
          <w:tcPr>
            <w:tcW w:w="680" w:type="dxa"/>
            <w:shd w:val="clear" w:color="auto" w:fill="auto"/>
          </w:tcPr>
          <w:p w14:paraId="3D6DD54E" w14:textId="7A46450D" w:rsidR="004A7AF5" w:rsidRPr="00BB321C" w:rsidRDefault="00254F9D" w:rsidP="00BB321C">
            <w:pPr>
              <w:suppressAutoHyphens w:val="0"/>
              <w:spacing w:before="40" w:after="40" w:line="220" w:lineRule="exact"/>
              <w:ind w:right="113"/>
              <w:jc w:val="right"/>
              <w:rPr>
                <w:sz w:val="18"/>
              </w:rPr>
            </w:pPr>
            <w:r>
              <w:rPr>
                <w:sz w:val="18"/>
              </w:rPr>
              <w:t>21.5</w:t>
            </w:r>
          </w:p>
        </w:tc>
      </w:tr>
      <w:tr w:rsidR="004A7AF5" w:rsidRPr="00BB321C" w14:paraId="0AD5DCA7" w14:textId="77777777" w:rsidTr="00BB321C">
        <w:tc>
          <w:tcPr>
            <w:tcW w:w="567" w:type="dxa"/>
            <w:shd w:val="clear" w:color="auto" w:fill="auto"/>
          </w:tcPr>
          <w:p w14:paraId="50D4F31A" w14:textId="67ED7E01" w:rsidR="004A7AF5" w:rsidRPr="00BB321C" w:rsidRDefault="004A7AF5" w:rsidP="00BB321C">
            <w:pPr>
              <w:suppressAutoHyphens w:val="0"/>
              <w:spacing w:before="40" w:after="40" w:line="220" w:lineRule="exact"/>
              <w:ind w:right="113"/>
              <w:rPr>
                <w:sz w:val="18"/>
              </w:rPr>
            </w:pPr>
            <w:r w:rsidRPr="00BB321C">
              <w:rPr>
                <w:sz w:val="18"/>
              </w:rPr>
              <w:t>201</w:t>
            </w:r>
            <w:r w:rsidR="00254F9D">
              <w:rPr>
                <w:sz w:val="18"/>
              </w:rPr>
              <w:t>9</w:t>
            </w:r>
          </w:p>
        </w:tc>
        <w:tc>
          <w:tcPr>
            <w:tcW w:w="680" w:type="dxa"/>
            <w:shd w:val="clear" w:color="auto" w:fill="auto"/>
          </w:tcPr>
          <w:p w14:paraId="147F04B7" w14:textId="50BCDE1E" w:rsidR="004A7AF5" w:rsidRPr="00BB321C" w:rsidRDefault="00254F9D" w:rsidP="00BB321C">
            <w:pPr>
              <w:suppressAutoHyphens w:val="0"/>
              <w:spacing w:before="40" w:after="40" w:line="220" w:lineRule="exact"/>
              <w:ind w:right="113"/>
              <w:jc w:val="right"/>
              <w:rPr>
                <w:sz w:val="18"/>
              </w:rPr>
            </w:pPr>
            <w:r>
              <w:rPr>
                <w:sz w:val="18"/>
              </w:rPr>
              <w:t>3.8</w:t>
            </w:r>
          </w:p>
        </w:tc>
        <w:tc>
          <w:tcPr>
            <w:tcW w:w="680" w:type="dxa"/>
            <w:shd w:val="clear" w:color="auto" w:fill="auto"/>
          </w:tcPr>
          <w:p w14:paraId="67E492E8" w14:textId="11848555" w:rsidR="004A7AF5" w:rsidRPr="00BB321C" w:rsidRDefault="00254F9D" w:rsidP="00BB321C">
            <w:pPr>
              <w:suppressAutoHyphens w:val="0"/>
              <w:spacing w:before="40" w:after="40" w:line="220" w:lineRule="exact"/>
              <w:ind w:right="113"/>
              <w:jc w:val="right"/>
              <w:rPr>
                <w:sz w:val="18"/>
              </w:rPr>
            </w:pPr>
            <w:r>
              <w:rPr>
                <w:sz w:val="18"/>
              </w:rPr>
              <w:t>5.9</w:t>
            </w:r>
          </w:p>
        </w:tc>
        <w:tc>
          <w:tcPr>
            <w:tcW w:w="680" w:type="dxa"/>
            <w:shd w:val="clear" w:color="auto" w:fill="auto"/>
          </w:tcPr>
          <w:p w14:paraId="46E4B17C" w14:textId="3FFA282F" w:rsidR="004A7AF5" w:rsidRPr="00BB321C" w:rsidRDefault="00254F9D" w:rsidP="00BB321C">
            <w:pPr>
              <w:suppressAutoHyphens w:val="0"/>
              <w:spacing w:before="40" w:after="40" w:line="220" w:lineRule="exact"/>
              <w:ind w:right="113"/>
              <w:jc w:val="right"/>
              <w:rPr>
                <w:sz w:val="18"/>
              </w:rPr>
            </w:pPr>
            <w:r>
              <w:rPr>
                <w:sz w:val="18"/>
              </w:rPr>
              <w:t>7.0</w:t>
            </w:r>
          </w:p>
        </w:tc>
        <w:tc>
          <w:tcPr>
            <w:tcW w:w="680" w:type="dxa"/>
            <w:shd w:val="clear" w:color="auto" w:fill="auto"/>
          </w:tcPr>
          <w:p w14:paraId="4E79CEC4" w14:textId="58C54A70" w:rsidR="004A7AF5" w:rsidRPr="00BB321C" w:rsidRDefault="00254F9D" w:rsidP="00BB321C">
            <w:pPr>
              <w:suppressAutoHyphens w:val="0"/>
              <w:spacing w:before="40" w:after="40" w:line="220" w:lineRule="exact"/>
              <w:ind w:right="113"/>
              <w:jc w:val="right"/>
              <w:rPr>
                <w:sz w:val="18"/>
              </w:rPr>
            </w:pPr>
            <w:r>
              <w:rPr>
                <w:sz w:val="18"/>
              </w:rPr>
              <w:t>7.9</w:t>
            </w:r>
          </w:p>
        </w:tc>
        <w:tc>
          <w:tcPr>
            <w:tcW w:w="680" w:type="dxa"/>
            <w:shd w:val="clear" w:color="auto" w:fill="auto"/>
          </w:tcPr>
          <w:p w14:paraId="31FE248C" w14:textId="75088B1F" w:rsidR="004A7AF5" w:rsidRPr="00BB321C" w:rsidRDefault="00254F9D" w:rsidP="00BB321C">
            <w:pPr>
              <w:suppressAutoHyphens w:val="0"/>
              <w:spacing w:before="40" w:after="40" w:line="220" w:lineRule="exact"/>
              <w:ind w:right="113"/>
              <w:jc w:val="right"/>
              <w:rPr>
                <w:sz w:val="18"/>
              </w:rPr>
            </w:pPr>
            <w:r>
              <w:rPr>
                <w:sz w:val="18"/>
              </w:rPr>
              <w:t>8.7</w:t>
            </w:r>
          </w:p>
        </w:tc>
        <w:tc>
          <w:tcPr>
            <w:tcW w:w="680" w:type="dxa"/>
            <w:shd w:val="clear" w:color="auto" w:fill="auto"/>
          </w:tcPr>
          <w:p w14:paraId="7DCCE58C" w14:textId="77777777" w:rsidR="004A7AF5" w:rsidRPr="00BB321C" w:rsidRDefault="00254F9D" w:rsidP="00BB321C">
            <w:pPr>
              <w:suppressAutoHyphens w:val="0"/>
              <w:spacing w:before="40" w:after="40" w:line="220" w:lineRule="exact"/>
              <w:ind w:right="113"/>
              <w:jc w:val="right"/>
              <w:rPr>
                <w:sz w:val="18"/>
              </w:rPr>
            </w:pPr>
            <w:r>
              <w:rPr>
                <w:sz w:val="18"/>
              </w:rPr>
              <w:t>9.6</w:t>
            </w:r>
          </w:p>
        </w:tc>
        <w:tc>
          <w:tcPr>
            <w:tcW w:w="680" w:type="dxa"/>
            <w:shd w:val="clear" w:color="auto" w:fill="auto"/>
          </w:tcPr>
          <w:p w14:paraId="388F3222" w14:textId="77777777" w:rsidR="004A7AF5" w:rsidRPr="00BB321C" w:rsidRDefault="00254F9D" w:rsidP="00BB321C">
            <w:pPr>
              <w:suppressAutoHyphens w:val="0"/>
              <w:spacing w:before="40" w:after="40" w:line="220" w:lineRule="exact"/>
              <w:ind w:right="113"/>
              <w:jc w:val="right"/>
              <w:rPr>
                <w:sz w:val="18"/>
              </w:rPr>
            </w:pPr>
            <w:r>
              <w:rPr>
                <w:sz w:val="18"/>
              </w:rPr>
              <w:t>10.5</w:t>
            </w:r>
          </w:p>
        </w:tc>
        <w:tc>
          <w:tcPr>
            <w:tcW w:w="680" w:type="dxa"/>
            <w:shd w:val="clear" w:color="auto" w:fill="auto"/>
          </w:tcPr>
          <w:p w14:paraId="68830902" w14:textId="77777777" w:rsidR="004A7AF5" w:rsidRPr="00BB321C" w:rsidRDefault="00254F9D" w:rsidP="00BB321C">
            <w:pPr>
              <w:suppressAutoHyphens w:val="0"/>
              <w:spacing w:before="40" w:after="40" w:line="220" w:lineRule="exact"/>
              <w:ind w:right="113"/>
              <w:jc w:val="right"/>
              <w:rPr>
                <w:sz w:val="18"/>
              </w:rPr>
            </w:pPr>
            <w:r>
              <w:rPr>
                <w:sz w:val="18"/>
              </w:rPr>
              <w:t>11.7</w:t>
            </w:r>
          </w:p>
        </w:tc>
        <w:tc>
          <w:tcPr>
            <w:tcW w:w="680" w:type="dxa"/>
            <w:shd w:val="clear" w:color="auto" w:fill="auto"/>
          </w:tcPr>
          <w:p w14:paraId="05FD7695" w14:textId="77777777" w:rsidR="004A7AF5" w:rsidRPr="00BB321C" w:rsidRDefault="00254F9D" w:rsidP="00BB321C">
            <w:pPr>
              <w:suppressAutoHyphens w:val="0"/>
              <w:spacing w:before="40" w:after="40" w:line="220" w:lineRule="exact"/>
              <w:ind w:right="113"/>
              <w:jc w:val="right"/>
              <w:rPr>
                <w:sz w:val="18"/>
              </w:rPr>
            </w:pPr>
            <w:r>
              <w:rPr>
                <w:sz w:val="18"/>
              </w:rPr>
              <w:t>13.5</w:t>
            </w:r>
          </w:p>
        </w:tc>
        <w:tc>
          <w:tcPr>
            <w:tcW w:w="680" w:type="dxa"/>
            <w:shd w:val="clear" w:color="auto" w:fill="auto"/>
          </w:tcPr>
          <w:p w14:paraId="67BAF856" w14:textId="18113A86" w:rsidR="004A7AF5" w:rsidRPr="00BB321C" w:rsidRDefault="00254F9D" w:rsidP="00BB321C">
            <w:pPr>
              <w:suppressAutoHyphens w:val="0"/>
              <w:spacing w:before="40" w:after="40" w:line="220" w:lineRule="exact"/>
              <w:ind w:right="113"/>
              <w:jc w:val="right"/>
              <w:rPr>
                <w:sz w:val="18"/>
              </w:rPr>
            </w:pPr>
            <w:r>
              <w:rPr>
                <w:sz w:val="18"/>
              </w:rPr>
              <w:t>21.3</w:t>
            </w:r>
          </w:p>
        </w:tc>
      </w:tr>
      <w:tr w:rsidR="004A7AF5" w:rsidRPr="00BB321C" w14:paraId="0FF0B6A5" w14:textId="77777777" w:rsidTr="00BB321C">
        <w:tc>
          <w:tcPr>
            <w:tcW w:w="567" w:type="dxa"/>
            <w:shd w:val="clear" w:color="auto" w:fill="auto"/>
          </w:tcPr>
          <w:p w14:paraId="497EAB3D" w14:textId="41B08A07" w:rsidR="004A7AF5" w:rsidRPr="00BB321C" w:rsidRDefault="004A7AF5" w:rsidP="00BB321C">
            <w:pPr>
              <w:suppressAutoHyphens w:val="0"/>
              <w:spacing w:before="40" w:after="40" w:line="220" w:lineRule="exact"/>
              <w:ind w:right="113"/>
              <w:rPr>
                <w:sz w:val="18"/>
              </w:rPr>
            </w:pPr>
            <w:r w:rsidRPr="00BB321C">
              <w:rPr>
                <w:sz w:val="18"/>
              </w:rPr>
              <w:t>20</w:t>
            </w:r>
            <w:r w:rsidR="00254F9D">
              <w:rPr>
                <w:sz w:val="18"/>
              </w:rPr>
              <w:t>20</w:t>
            </w:r>
          </w:p>
        </w:tc>
        <w:tc>
          <w:tcPr>
            <w:tcW w:w="680" w:type="dxa"/>
            <w:shd w:val="clear" w:color="auto" w:fill="auto"/>
          </w:tcPr>
          <w:p w14:paraId="1B7C2252" w14:textId="77777777" w:rsidR="004A7AF5" w:rsidRPr="00BB321C" w:rsidRDefault="004A7AF5" w:rsidP="00BB321C">
            <w:pPr>
              <w:suppressAutoHyphens w:val="0"/>
              <w:spacing w:before="40" w:after="40" w:line="220" w:lineRule="exact"/>
              <w:ind w:right="113"/>
              <w:jc w:val="right"/>
              <w:rPr>
                <w:sz w:val="18"/>
              </w:rPr>
            </w:pPr>
            <w:r w:rsidRPr="00BB321C">
              <w:rPr>
                <w:sz w:val="18"/>
              </w:rPr>
              <w:t>3.8</w:t>
            </w:r>
          </w:p>
        </w:tc>
        <w:tc>
          <w:tcPr>
            <w:tcW w:w="680" w:type="dxa"/>
            <w:shd w:val="clear" w:color="auto" w:fill="auto"/>
          </w:tcPr>
          <w:p w14:paraId="043D717E" w14:textId="1D535C73" w:rsidR="004A7AF5" w:rsidRPr="00BB321C" w:rsidRDefault="00254F9D" w:rsidP="00BB321C">
            <w:pPr>
              <w:suppressAutoHyphens w:val="0"/>
              <w:spacing w:before="40" w:after="40" w:line="220" w:lineRule="exact"/>
              <w:ind w:right="113"/>
              <w:jc w:val="right"/>
              <w:rPr>
                <w:sz w:val="18"/>
              </w:rPr>
            </w:pPr>
            <w:r>
              <w:rPr>
                <w:sz w:val="18"/>
              </w:rPr>
              <w:t>5.9</w:t>
            </w:r>
          </w:p>
        </w:tc>
        <w:tc>
          <w:tcPr>
            <w:tcW w:w="680" w:type="dxa"/>
            <w:shd w:val="clear" w:color="auto" w:fill="auto"/>
          </w:tcPr>
          <w:p w14:paraId="4437B01C" w14:textId="65BD7A14" w:rsidR="004A7AF5" w:rsidRPr="00BB321C" w:rsidRDefault="00254F9D" w:rsidP="00BB321C">
            <w:pPr>
              <w:suppressAutoHyphens w:val="0"/>
              <w:spacing w:before="40" w:after="40" w:line="220" w:lineRule="exact"/>
              <w:ind w:right="113"/>
              <w:jc w:val="right"/>
              <w:rPr>
                <w:sz w:val="18"/>
              </w:rPr>
            </w:pPr>
            <w:r>
              <w:rPr>
                <w:sz w:val="18"/>
              </w:rPr>
              <w:t>7.0</w:t>
            </w:r>
          </w:p>
        </w:tc>
        <w:tc>
          <w:tcPr>
            <w:tcW w:w="680" w:type="dxa"/>
            <w:shd w:val="clear" w:color="auto" w:fill="auto"/>
          </w:tcPr>
          <w:p w14:paraId="276C0B00" w14:textId="77777777" w:rsidR="004A7AF5" w:rsidRPr="00BB321C" w:rsidRDefault="00254F9D" w:rsidP="00BB321C">
            <w:pPr>
              <w:suppressAutoHyphens w:val="0"/>
              <w:spacing w:before="40" w:after="40" w:line="220" w:lineRule="exact"/>
              <w:ind w:right="113"/>
              <w:jc w:val="right"/>
              <w:rPr>
                <w:sz w:val="18"/>
              </w:rPr>
            </w:pPr>
            <w:r>
              <w:rPr>
                <w:sz w:val="18"/>
              </w:rPr>
              <w:t>7.9</w:t>
            </w:r>
          </w:p>
        </w:tc>
        <w:tc>
          <w:tcPr>
            <w:tcW w:w="680" w:type="dxa"/>
            <w:shd w:val="clear" w:color="auto" w:fill="auto"/>
          </w:tcPr>
          <w:p w14:paraId="76EEB6E5" w14:textId="77777777" w:rsidR="004A7AF5" w:rsidRPr="00BB321C" w:rsidRDefault="00254F9D" w:rsidP="00BB321C">
            <w:pPr>
              <w:suppressAutoHyphens w:val="0"/>
              <w:spacing w:before="40" w:after="40" w:line="220" w:lineRule="exact"/>
              <w:ind w:right="113"/>
              <w:jc w:val="right"/>
              <w:rPr>
                <w:sz w:val="18"/>
              </w:rPr>
            </w:pPr>
            <w:r>
              <w:rPr>
                <w:sz w:val="18"/>
              </w:rPr>
              <w:t>8.7</w:t>
            </w:r>
          </w:p>
        </w:tc>
        <w:tc>
          <w:tcPr>
            <w:tcW w:w="680" w:type="dxa"/>
            <w:shd w:val="clear" w:color="auto" w:fill="auto"/>
          </w:tcPr>
          <w:p w14:paraId="3EEB5C5D" w14:textId="4C2D2B40" w:rsidR="004A7AF5" w:rsidRPr="00BB321C" w:rsidRDefault="00254F9D" w:rsidP="00BB321C">
            <w:pPr>
              <w:suppressAutoHyphens w:val="0"/>
              <w:spacing w:before="40" w:after="40" w:line="220" w:lineRule="exact"/>
              <w:ind w:right="113"/>
              <w:jc w:val="right"/>
              <w:rPr>
                <w:sz w:val="18"/>
              </w:rPr>
            </w:pPr>
            <w:r>
              <w:rPr>
                <w:sz w:val="18"/>
              </w:rPr>
              <w:t>9.5</w:t>
            </w:r>
          </w:p>
        </w:tc>
        <w:tc>
          <w:tcPr>
            <w:tcW w:w="680" w:type="dxa"/>
            <w:shd w:val="clear" w:color="auto" w:fill="auto"/>
          </w:tcPr>
          <w:p w14:paraId="66432849" w14:textId="77777777" w:rsidR="004A7AF5" w:rsidRPr="00BB321C" w:rsidRDefault="00254F9D" w:rsidP="00BB321C">
            <w:pPr>
              <w:suppressAutoHyphens w:val="0"/>
              <w:spacing w:before="40" w:after="40" w:line="220" w:lineRule="exact"/>
              <w:ind w:right="113"/>
              <w:jc w:val="right"/>
              <w:rPr>
                <w:sz w:val="18"/>
              </w:rPr>
            </w:pPr>
            <w:r>
              <w:rPr>
                <w:sz w:val="18"/>
              </w:rPr>
              <w:t>10.5</w:t>
            </w:r>
          </w:p>
        </w:tc>
        <w:tc>
          <w:tcPr>
            <w:tcW w:w="680" w:type="dxa"/>
            <w:shd w:val="clear" w:color="auto" w:fill="auto"/>
          </w:tcPr>
          <w:p w14:paraId="396D63D1" w14:textId="77777777" w:rsidR="004A7AF5" w:rsidRPr="00BB321C" w:rsidRDefault="00254F9D" w:rsidP="00BB321C">
            <w:pPr>
              <w:suppressAutoHyphens w:val="0"/>
              <w:spacing w:before="40" w:after="40" w:line="220" w:lineRule="exact"/>
              <w:ind w:right="113"/>
              <w:jc w:val="right"/>
              <w:rPr>
                <w:sz w:val="18"/>
              </w:rPr>
            </w:pPr>
            <w:r>
              <w:rPr>
                <w:sz w:val="18"/>
              </w:rPr>
              <w:t>11.7</w:t>
            </w:r>
          </w:p>
        </w:tc>
        <w:tc>
          <w:tcPr>
            <w:tcW w:w="680" w:type="dxa"/>
            <w:shd w:val="clear" w:color="auto" w:fill="auto"/>
          </w:tcPr>
          <w:p w14:paraId="349B26F6" w14:textId="77777777" w:rsidR="004A7AF5" w:rsidRPr="00BB321C" w:rsidRDefault="00254F9D" w:rsidP="00BB321C">
            <w:pPr>
              <w:suppressAutoHyphens w:val="0"/>
              <w:spacing w:before="40" w:after="40" w:line="220" w:lineRule="exact"/>
              <w:ind w:right="113"/>
              <w:jc w:val="right"/>
              <w:rPr>
                <w:sz w:val="18"/>
              </w:rPr>
            </w:pPr>
            <w:r>
              <w:rPr>
                <w:sz w:val="18"/>
              </w:rPr>
              <w:t>13.5</w:t>
            </w:r>
          </w:p>
        </w:tc>
        <w:tc>
          <w:tcPr>
            <w:tcW w:w="680" w:type="dxa"/>
            <w:shd w:val="clear" w:color="auto" w:fill="auto"/>
          </w:tcPr>
          <w:p w14:paraId="3F3283A2" w14:textId="030DB8C6" w:rsidR="004A7AF5" w:rsidRPr="00BB321C" w:rsidRDefault="00254F9D" w:rsidP="00BB321C">
            <w:pPr>
              <w:suppressAutoHyphens w:val="0"/>
              <w:spacing w:before="40" w:after="40" w:line="220" w:lineRule="exact"/>
              <w:ind w:right="113"/>
              <w:jc w:val="right"/>
              <w:rPr>
                <w:sz w:val="18"/>
              </w:rPr>
            </w:pPr>
            <w:r>
              <w:rPr>
                <w:sz w:val="18"/>
              </w:rPr>
              <w:t>21.6</w:t>
            </w:r>
          </w:p>
        </w:tc>
      </w:tr>
      <w:tr w:rsidR="004A7AF5" w:rsidRPr="00BB321C" w14:paraId="732E3D1C" w14:textId="77777777" w:rsidTr="00BB321C">
        <w:tc>
          <w:tcPr>
            <w:tcW w:w="567" w:type="dxa"/>
            <w:shd w:val="clear" w:color="auto" w:fill="auto"/>
          </w:tcPr>
          <w:p w14:paraId="209B94C9" w14:textId="5864D1D3" w:rsidR="004A7AF5" w:rsidRPr="00BB321C" w:rsidRDefault="004A7AF5" w:rsidP="00BB321C">
            <w:pPr>
              <w:suppressAutoHyphens w:val="0"/>
              <w:spacing w:before="40" w:after="40" w:line="220" w:lineRule="exact"/>
              <w:ind w:right="113"/>
              <w:rPr>
                <w:sz w:val="18"/>
              </w:rPr>
            </w:pPr>
            <w:r w:rsidRPr="00BB321C">
              <w:rPr>
                <w:sz w:val="18"/>
              </w:rPr>
              <w:t>20</w:t>
            </w:r>
            <w:r w:rsidR="00254F9D">
              <w:rPr>
                <w:sz w:val="18"/>
              </w:rPr>
              <w:t>21</w:t>
            </w:r>
          </w:p>
        </w:tc>
        <w:tc>
          <w:tcPr>
            <w:tcW w:w="680" w:type="dxa"/>
            <w:shd w:val="clear" w:color="auto" w:fill="auto"/>
          </w:tcPr>
          <w:p w14:paraId="0BA7A961" w14:textId="77777777" w:rsidR="004A7AF5" w:rsidRPr="00BB321C" w:rsidRDefault="00254F9D" w:rsidP="00BB321C">
            <w:pPr>
              <w:suppressAutoHyphens w:val="0"/>
              <w:spacing w:before="40" w:after="40" w:line="220" w:lineRule="exact"/>
              <w:ind w:right="113"/>
              <w:jc w:val="right"/>
              <w:rPr>
                <w:sz w:val="18"/>
              </w:rPr>
            </w:pPr>
            <w:r>
              <w:rPr>
                <w:sz w:val="18"/>
              </w:rPr>
              <w:t>3.7</w:t>
            </w:r>
          </w:p>
        </w:tc>
        <w:tc>
          <w:tcPr>
            <w:tcW w:w="680" w:type="dxa"/>
            <w:shd w:val="clear" w:color="auto" w:fill="auto"/>
          </w:tcPr>
          <w:p w14:paraId="3A19B738" w14:textId="49C924CA" w:rsidR="004A7AF5" w:rsidRPr="00BB321C" w:rsidRDefault="00254F9D" w:rsidP="00BB321C">
            <w:pPr>
              <w:suppressAutoHyphens w:val="0"/>
              <w:spacing w:before="40" w:after="40" w:line="220" w:lineRule="exact"/>
              <w:ind w:right="113"/>
              <w:jc w:val="right"/>
              <w:rPr>
                <w:sz w:val="18"/>
              </w:rPr>
            </w:pPr>
            <w:r>
              <w:rPr>
                <w:sz w:val="18"/>
              </w:rPr>
              <w:t>5.7</w:t>
            </w:r>
          </w:p>
        </w:tc>
        <w:tc>
          <w:tcPr>
            <w:tcW w:w="680" w:type="dxa"/>
            <w:shd w:val="clear" w:color="auto" w:fill="auto"/>
          </w:tcPr>
          <w:p w14:paraId="0796B60A" w14:textId="7D9AC20D" w:rsidR="004A7AF5" w:rsidRPr="00BB321C" w:rsidRDefault="00254F9D" w:rsidP="00BB321C">
            <w:pPr>
              <w:suppressAutoHyphens w:val="0"/>
              <w:spacing w:before="40" w:after="40" w:line="220" w:lineRule="exact"/>
              <w:ind w:right="113"/>
              <w:jc w:val="right"/>
              <w:rPr>
                <w:sz w:val="18"/>
              </w:rPr>
            </w:pPr>
            <w:r>
              <w:rPr>
                <w:sz w:val="18"/>
              </w:rPr>
              <w:t>6.7</w:t>
            </w:r>
          </w:p>
        </w:tc>
        <w:tc>
          <w:tcPr>
            <w:tcW w:w="680" w:type="dxa"/>
            <w:shd w:val="clear" w:color="auto" w:fill="auto"/>
          </w:tcPr>
          <w:p w14:paraId="3BD2572E" w14:textId="049840BE" w:rsidR="004A7AF5" w:rsidRPr="00BB321C" w:rsidRDefault="00254F9D" w:rsidP="00BB321C">
            <w:pPr>
              <w:suppressAutoHyphens w:val="0"/>
              <w:spacing w:before="40" w:after="40" w:line="220" w:lineRule="exact"/>
              <w:ind w:right="113"/>
              <w:jc w:val="right"/>
              <w:rPr>
                <w:sz w:val="18"/>
              </w:rPr>
            </w:pPr>
            <w:r>
              <w:rPr>
                <w:sz w:val="18"/>
              </w:rPr>
              <w:t>7.5</w:t>
            </w:r>
          </w:p>
        </w:tc>
        <w:tc>
          <w:tcPr>
            <w:tcW w:w="680" w:type="dxa"/>
            <w:shd w:val="clear" w:color="auto" w:fill="auto"/>
          </w:tcPr>
          <w:p w14:paraId="0F67465F" w14:textId="3FAF6B14" w:rsidR="004A7AF5" w:rsidRPr="00BB321C" w:rsidRDefault="00254F9D" w:rsidP="00BB321C">
            <w:pPr>
              <w:suppressAutoHyphens w:val="0"/>
              <w:spacing w:before="40" w:after="40" w:line="220" w:lineRule="exact"/>
              <w:ind w:right="113"/>
              <w:jc w:val="right"/>
              <w:rPr>
                <w:sz w:val="18"/>
              </w:rPr>
            </w:pPr>
            <w:r>
              <w:rPr>
                <w:sz w:val="18"/>
              </w:rPr>
              <w:t>8.3</w:t>
            </w:r>
          </w:p>
        </w:tc>
        <w:tc>
          <w:tcPr>
            <w:tcW w:w="680" w:type="dxa"/>
            <w:shd w:val="clear" w:color="auto" w:fill="auto"/>
          </w:tcPr>
          <w:p w14:paraId="08036901" w14:textId="466E3AAC" w:rsidR="004A7AF5" w:rsidRPr="00BB321C" w:rsidRDefault="00254F9D" w:rsidP="00BB321C">
            <w:pPr>
              <w:suppressAutoHyphens w:val="0"/>
              <w:spacing w:before="40" w:after="40" w:line="220" w:lineRule="exact"/>
              <w:ind w:right="113"/>
              <w:jc w:val="right"/>
              <w:rPr>
                <w:sz w:val="18"/>
              </w:rPr>
            </w:pPr>
            <w:r>
              <w:rPr>
                <w:sz w:val="18"/>
              </w:rPr>
              <w:t>9.1</w:t>
            </w:r>
          </w:p>
        </w:tc>
        <w:tc>
          <w:tcPr>
            <w:tcW w:w="680" w:type="dxa"/>
            <w:shd w:val="clear" w:color="auto" w:fill="auto"/>
          </w:tcPr>
          <w:p w14:paraId="05E01193" w14:textId="76E338C3" w:rsidR="004A7AF5" w:rsidRPr="00BB321C" w:rsidRDefault="00254F9D" w:rsidP="00BB321C">
            <w:pPr>
              <w:suppressAutoHyphens w:val="0"/>
              <w:spacing w:before="40" w:after="40" w:line="220" w:lineRule="exact"/>
              <w:ind w:right="113"/>
              <w:jc w:val="right"/>
              <w:rPr>
                <w:sz w:val="18"/>
              </w:rPr>
            </w:pPr>
            <w:r>
              <w:rPr>
                <w:sz w:val="18"/>
              </w:rPr>
              <w:t>10.0</w:t>
            </w:r>
          </w:p>
        </w:tc>
        <w:tc>
          <w:tcPr>
            <w:tcW w:w="680" w:type="dxa"/>
            <w:shd w:val="clear" w:color="auto" w:fill="auto"/>
          </w:tcPr>
          <w:p w14:paraId="000EEF73" w14:textId="1F87BDB0" w:rsidR="004A7AF5" w:rsidRPr="00BB321C" w:rsidRDefault="00254F9D" w:rsidP="00BB321C">
            <w:pPr>
              <w:suppressAutoHyphens w:val="0"/>
              <w:spacing w:before="40" w:after="40" w:line="220" w:lineRule="exact"/>
              <w:ind w:right="113"/>
              <w:jc w:val="right"/>
              <w:rPr>
                <w:sz w:val="18"/>
              </w:rPr>
            </w:pPr>
            <w:r>
              <w:rPr>
                <w:sz w:val="18"/>
              </w:rPr>
              <w:t>11.2</w:t>
            </w:r>
          </w:p>
        </w:tc>
        <w:tc>
          <w:tcPr>
            <w:tcW w:w="680" w:type="dxa"/>
            <w:shd w:val="clear" w:color="auto" w:fill="auto"/>
          </w:tcPr>
          <w:p w14:paraId="5804C759" w14:textId="14676A42" w:rsidR="004A7AF5" w:rsidRPr="00BB321C" w:rsidRDefault="00254F9D" w:rsidP="00BB321C">
            <w:pPr>
              <w:suppressAutoHyphens w:val="0"/>
              <w:spacing w:before="40" w:after="40" w:line="220" w:lineRule="exact"/>
              <w:ind w:right="113"/>
              <w:jc w:val="right"/>
              <w:rPr>
                <w:sz w:val="18"/>
              </w:rPr>
            </w:pPr>
            <w:r>
              <w:rPr>
                <w:sz w:val="18"/>
              </w:rPr>
              <w:t>13.1</w:t>
            </w:r>
          </w:p>
        </w:tc>
        <w:tc>
          <w:tcPr>
            <w:tcW w:w="680" w:type="dxa"/>
            <w:shd w:val="clear" w:color="auto" w:fill="auto"/>
          </w:tcPr>
          <w:p w14:paraId="4A60807E" w14:textId="389AB66F" w:rsidR="004A7AF5" w:rsidRPr="00BB321C" w:rsidRDefault="00254F9D" w:rsidP="00BB321C">
            <w:pPr>
              <w:suppressAutoHyphens w:val="0"/>
              <w:spacing w:before="40" w:after="40" w:line="220" w:lineRule="exact"/>
              <w:ind w:right="113"/>
              <w:jc w:val="right"/>
              <w:rPr>
                <w:sz w:val="18"/>
              </w:rPr>
            </w:pPr>
            <w:r>
              <w:rPr>
                <w:sz w:val="18"/>
              </w:rPr>
              <w:t>24.5</w:t>
            </w:r>
          </w:p>
        </w:tc>
      </w:tr>
      <w:tr w:rsidR="00254F9D" w:rsidRPr="00BB321C" w14:paraId="65F53981" w14:textId="77777777" w:rsidTr="00BB321C">
        <w:tc>
          <w:tcPr>
            <w:tcW w:w="567" w:type="dxa"/>
            <w:shd w:val="clear" w:color="auto" w:fill="auto"/>
          </w:tcPr>
          <w:p w14:paraId="17220B48" w14:textId="765DA5A2" w:rsidR="00254F9D" w:rsidRPr="00BB321C" w:rsidRDefault="00254F9D" w:rsidP="00BB321C">
            <w:pPr>
              <w:suppressAutoHyphens w:val="0"/>
              <w:spacing w:before="40" w:after="40" w:line="220" w:lineRule="exact"/>
              <w:ind w:right="113"/>
              <w:rPr>
                <w:sz w:val="18"/>
              </w:rPr>
            </w:pPr>
            <w:r>
              <w:rPr>
                <w:sz w:val="18"/>
              </w:rPr>
              <w:t>2022</w:t>
            </w:r>
          </w:p>
        </w:tc>
        <w:tc>
          <w:tcPr>
            <w:tcW w:w="680" w:type="dxa"/>
            <w:shd w:val="clear" w:color="auto" w:fill="auto"/>
          </w:tcPr>
          <w:p w14:paraId="10177418" w14:textId="007E908B" w:rsidR="00254F9D" w:rsidRPr="00BB321C" w:rsidRDefault="00254F9D" w:rsidP="00BB321C">
            <w:pPr>
              <w:suppressAutoHyphens w:val="0"/>
              <w:spacing w:before="40" w:after="40" w:line="220" w:lineRule="exact"/>
              <w:ind w:right="113"/>
              <w:jc w:val="right"/>
              <w:rPr>
                <w:sz w:val="18"/>
              </w:rPr>
            </w:pPr>
            <w:r>
              <w:rPr>
                <w:sz w:val="18"/>
              </w:rPr>
              <w:t>3.7</w:t>
            </w:r>
          </w:p>
        </w:tc>
        <w:tc>
          <w:tcPr>
            <w:tcW w:w="680" w:type="dxa"/>
            <w:shd w:val="clear" w:color="auto" w:fill="auto"/>
          </w:tcPr>
          <w:p w14:paraId="6ECD7344" w14:textId="5B29B444" w:rsidR="00254F9D" w:rsidRPr="00BB321C" w:rsidRDefault="00254F9D" w:rsidP="00BB321C">
            <w:pPr>
              <w:suppressAutoHyphens w:val="0"/>
              <w:spacing w:before="40" w:after="40" w:line="220" w:lineRule="exact"/>
              <w:ind w:right="113"/>
              <w:jc w:val="right"/>
              <w:rPr>
                <w:sz w:val="18"/>
              </w:rPr>
            </w:pPr>
            <w:r>
              <w:rPr>
                <w:sz w:val="18"/>
              </w:rPr>
              <w:t>5.9</w:t>
            </w:r>
          </w:p>
        </w:tc>
        <w:tc>
          <w:tcPr>
            <w:tcW w:w="680" w:type="dxa"/>
            <w:shd w:val="clear" w:color="auto" w:fill="auto"/>
          </w:tcPr>
          <w:p w14:paraId="5ACBDA88" w14:textId="4D2C7579" w:rsidR="00254F9D" w:rsidRPr="00BB321C" w:rsidRDefault="00254F9D" w:rsidP="00BB321C">
            <w:pPr>
              <w:suppressAutoHyphens w:val="0"/>
              <w:spacing w:before="40" w:after="40" w:line="220" w:lineRule="exact"/>
              <w:ind w:right="113"/>
              <w:jc w:val="right"/>
              <w:rPr>
                <w:sz w:val="18"/>
              </w:rPr>
            </w:pPr>
            <w:r>
              <w:rPr>
                <w:sz w:val="18"/>
              </w:rPr>
              <w:t>7.0</w:t>
            </w:r>
          </w:p>
        </w:tc>
        <w:tc>
          <w:tcPr>
            <w:tcW w:w="680" w:type="dxa"/>
            <w:shd w:val="clear" w:color="auto" w:fill="auto"/>
          </w:tcPr>
          <w:p w14:paraId="598B83B9" w14:textId="0E810CA0" w:rsidR="00254F9D" w:rsidRPr="00BB321C" w:rsidRDefault="00254F9D" w:rsidP="00BB321C">
            <w:pPr>
              <w:suppressAutoHyphens w:val="0"/>
              <w:spacing w:before="40" w:after="40" w:line="220" w:lineRule="exact"/>
              <w:ind w:right="113"/>
              <w:jc w:val="right"/>
              <w:rPr>
                <w:sz w:val="18"/>
              </w:rPr>
            </w:pPr>
            <w:r>
              <w:rPr>
                <w:sz w:val="18"/>
              </w:rPr>
              <w:t>7.9</w:t>
            </w:r>
          </w:p>
        </w:tc>
        <w:tc>
          <w:tcPr>
            <w:tcW w:w="680" w:type="dxa"/>
            <w:shd w:val="clear" w:color="auto" w:fill="auto"/>
          </w:tcPr>
          <w:p w14:paraId="584934C2" w14:textId="2FA4F9A3" w:rsidR="00254F9D" w:rsidRPr="00BB321C" w:rsidRDefault="00254F9D" w:rsidP="00BB321C">
            <w:pPr>
              <w:suppressAutoHyphens w:val="0"/>
              <w:spacing w:before="40" w:after="40" w:line="220" w:lineRule="exact"/>
              <w:ind w:right="113"/>
              <w:jc w:val="right"/>
              <w:rPr>
                <w:sz w:val="18"/>
              </w:rPr>
            </w:pPr>
            <w:r>
              <w:rPr>
                <w:sz w:val="18"/>
              </w:rPr>
              <w:t>8.7</w:t>
            </w:r>
          </w:p>
        </w:tc>
        <w:tc>
          <w:tcPr>
            <w:tcW w:w="680" w:type="dxa"/>
            <w:shd w:val="clear" w:color="auto" w:fill="auto"/>
          </w:tcPr>
          <w:p w14:paraId="0B79ED8B" w14:textId="5F929908" w:rsidR="00254F9D" w:rsidRPr="00BB321C" w:rsidRDefault="00254F9D" w:rsidP="00BB321C">
            <w:pPr>
              <w:suppressAutoHyphens w:val="0"/>
              <w:spacing w:before="40" w:after="40" w:line="220" w:lineRule="exact"/>
              <w:ind w:right="113"/>
              <w:jc w:val="right"/>
              <w:rPr>
                <w:sz w:val="18"/>
              </w:rPr>
            </w:pPr>
            <w:r>
              <w:rPr>
                <w:sz w:val="18"/>
              </w:rPr>
              <w:t>9.5</w:t>
            </w:r>
          </w:p>
        </w:tc>
        <w:tc>
          <w:tcPr>
            <w:tcW w:w="680" w:type="dxa"/>
            <w:shd w:val="clear" w:color="auto" w:fill="auto"/>
          </w:tcPr>
          <w:p w14:paraId="5F9A92A9" w14:textId="041DED71" w:rsidR="00254F9D" w:rsidRPr="00BB321C" w:rsidRDefault="00254F9D" w:rsidP="00BB321C">
            <w:pPr>
              <w:suppressAutoHyphens w:val="0"/>
              <w:spacing w:before="40" w:after="40" w:line="220" w:lineRule="exact"/>
              <w:ind w:right="113"/>
              <w:jc w:val="right"/>
              <w:rPr>
                <w:sz w:val="18"/>
              </w:rPr>
            </w:pPr>
            <w:r>
              <w:rPr>
                <w:sz w:val="18"/>
              </w:rPr>
              <w:t>10.5</w:t>
            </w:r>
          </w:p>
        </w:tc>
        <w:tc>
          <w:tcPr>
            <w:tcW w:w="680" w:type="dxa"/>
            <w:shd w:val="clear" w:color="auto" w:fill="auto"/>
          </w:tcPr>
          <w:p w14:paraId="47F93AD4" w14:textId="0395F7FD" w:rsidR="00254F9D" w:rsidRPr="00BB321C" w:rsidRDefault="00254F9D" w:rsidP="00BB321C">
            <w:pPr>
              <w:suppressAutoHyphens w:val="0"/>
              <w:spacing w:before="40" w:after="40" w:line="220" w:lineRule="exact"/>
              <w:ind w:right="113"/>
              <w:jc w:val="right"/>
              <w:rPr>
                <w:sz w:val="18"/>
              </w:rPr>
            </w:pPr>
            <w:r>
              <w:rPr>
                <w:sz w:val="18"/>
              </w:rPr>
              <w:t>11.7</w:t>
            </w:r>
          </w:p>
        </w:tc>
        <w:tc>
          <w:tcPr>
            <w:tcW w:w="680" w:type="dxa"/>
            <w:shd w:val="clear" w:color="auto" w:fill="auto"/>
          </w:tcPr>
          <w:p w14:paraId="3F52C443" w14:textId="052A059E" w:rsidR="00254F9D" w:rsidRPr="00BB321C" w:rsidRDefault="00254F9D" w:rsidP="00BB321C">
            <w:pPr>
              <w:suppressAutoHyphens w:val="0"/>
              <w:spacing w:before="40" w:after="40" w:line="220" w:lineRule="exact"/>
              <w:ind w:right="113"/>
              <w:jc w:val="right"/>
              <w:rPr>
                <w:sz w:val="18"/>
              </w:rPr>
            </w:pPr>
            <w:r>
              <w:rPr>
                <w:sz w:val="18"/>
              </w:rPr>
              <w:t>13.5</w:t>
            </w:r>
          </w:p>
        </w:tc>
        <w:tc>
          <w:tcPr>
            <w:tcW w:w="680" w:type="dxa"/>
            <w:shd w:val="clear" w:color="auto" w:fill="auto"/>
          </w:tcPr>
          <w:p w14:paraId="654011BC" w14:textId="380ECAD2" w:rsidR="00254F9D" w:rsidRPr="00BB321C" w:rsidRDefault="00254F9D" w:rsidP="00BB321C">
            <w:pPr>
              <w:suppressAutoHyphens w:val="0"/>
              <w:spacing w:before="40" w:after="40" w:line="220" w:lineRule="exact"/>
              <w:ind w:right="113"/>
              <w:jc w:val="right"/>
              <w:rPr>
                <w:sz w:val="18"/>
              </w:rPr>
            </w:pPr>
            <w:r>
              <w:rPr>
                <w:sz w:val="18"/>
              </w:rPr>
              <w:t>21.6</w:t>
            </w:r>
          </w:p>
        </w:tc>
      </w:tr>
    </w:tbl>
    <w:p w14:paraId="4FEB451F" w14:textId="77777777" w:rsidR="004A7AF5" w:rsidRPr="00F26AFB" w:rsidRDefault="004A7AF5" w:rsidP="004A7AF5"/>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8"/>
        <w:gridCol w:w="681"/>
        <w:gridCol w:w="681"/>
        <w:gridCol w:w="680"/>
        <w:gridCol w:w="680"/>
        <w:gridCol w:w="680"/>
        <w:gridCol w:w="680"/>
        <w:gridCol w:w="680"/>
        <w:gridCol w:w="680"/>
        <w:gridCol w:w="680"/>
        <w:gridCol w:w="680"/>
      </w:tblGrid>
      <w:tr w:rsidR="004A7AF5" w:rsidRPr="00BB321C" w14:paraId="750A1176" w14:textId="77777777" w:rsidTr="00BB321C">
        <w:trPr>
          <w:tblHeader/>
        </w:trPr>
        <w:tc>
          <w:tcPr>
            <w:tcW w:w="7367" w:type="dxa"/>
            <w:gridSpan w:val="11"/>
            <w:tcBorders>
              <w:top w:val="single" w:sz="4" w:space="0" w:color="auto"/>
              <w:bottom w:val="single" w:sz="12" w:space="0" w:color="auto"/>
            </w:tcBorders>
            <w:shd w:val="clear" w:color="auto" w:fill="auto"/>
            <w:vAlign w:val="bottom"/>
          </w:tcPr>
          <w:p w14:paraId="0FC78A1C" w14:textId="77777777" w:rsidR="004A7AF5" w:rsidRPr="00BB321C" w:rsidRDefault="004A7AF5" w:rsidP="00BB321C">
            <w:pPr>
              <w:suppressAutoHyphens w:val="0"/>
              <w:spacing w:before="80" w:after="80" w:line="200" w:lineRule="exact"/>
              <w:ind w:right="113"/>
              <w:rPr>
                <w:i/>
                <w:sz w:val="16"/>
              </w:rPr>
            </w:pPr>
            <w:r w:rsidRPr="00BB321C">
              <w:rPr>
                <w:i/>
                <w:sz w:val="16"/>
              </w:rPr>
              <w:t>Cumulative decile shares</w:t>
            </w:r>
          </w:p>
        </w:tc>
      </w:tr>
      <w:tr w:rsidR="004A7AF5" w:rsidRPr="00BB321C" w14:paraId="01771676" w14:textId="77777777" w:rsidTr="00BB321C">
        <w:tc>
          <w:tcPr>
            <w:tcW w:w="567" w:type="dxa"/>
            <w:tcBorders>
              <w:top w:val="single" w:sz="12" w:space="0" w:color="auto"/>
            </w:tcBorders>
            <w:shd w:val="clear" w:color="auto" w:fill="auto"/>
          </w:tcPr>
          <w:p w14:paraId="1E4CCC0A" w14:textId="3D2109A5" w:rsidR="004A7AF5" w:rsidRPr="00BB321C" w:rsidRDefault="004A7AF5" w:rsidP="00BB321C">
            <w:pPr>
              <w:suppressAutoHyphens w:val="0"/>
              <w:spacing w:before="40" w:after="40" w:line="220" w:lineRule="exact"/>
              <w:ind w:right="113"/>
              <w:rPr>
                <w:sz w:val="18"/>
              </w:rPr>
            </w:pPr>
            <w:r w:rsidRPr="00BB321C">
              <w:rPr>
                <w:sz w:val="18"/>
              </w:rPr>
              <w:t>201</w:t>
            </w:r>
            <w:r w:rsidR="001E779E">
              <w:rPr>
                <w:sz w:val="18"/>
              </w:rPr>
              <w:t>7</w:t>
            </w:r>
          </w:p>
        </w:tc>
        <w:tc>
          <w:tcPr>
            <w:tcW w:w="680" w:type="dxa"/>
            <w:tcBorders>
              <w:top w:val="single" w:sz="12" w:space="0" w:color="auto"/>
            </w:tcBorders>
            <w:shd w:val="clear" w:color="auto" w:fill="auto"/>
          </w:tcPr>
          <w:p w14:paraId="033C4BF7" w14:textId="4737292B" w:rsidR="004A7AF5" w:rsidRPr="00BB321C" w:rsidRDefault="001E779E" w:rsidP="00BB321C">
            <w:pPr>
              <w:suppressAutoHyphens w:val="0"/>
              <w:spacing w:before="40" w:after="40" w:line="220" w:lineRule="exact"/>
              <w:ind w:right="113"/>
              <w:jc w:val="right"/>
              <w:rPr>
                <w:sz w:val="18"/>
              </w:rPr>
            </w:pPr>
            <w:r>
              <w:rPr>
                <w:sz w:val="18"/>
              </w:rPr>
              <w:t>3.8</w:t>
            </w:r>
          </w:p>
        </w:tc>
        <w:tc>
          <w:tcPr>
            <w:tcW w:w="680" w:type="dxa"/>
            <w:tcBorders>
              <w:top w:val="single" w:sz="12" w:space="0" w:color="auto"/>
            </w:tcBorders>
            <w:shd w:val="clear" w:color="auto" w:fill="auto"/>
          </w:tcPr>
          <w:p w14:paraId="3B3AFC47" w14:textId="6865431E" w:rsidR="004A7AF5" w:rsidRPr="00BB321C" w:rsidRDefault="001E779E" w:rsidP="00BB321C">
            <w:pPr>
              <w:suppressAutoHyphens w:val="0"/>
              <w:spacing w:before="40" w:after="40" w:line="220" w:lineRule="exact"/>
              <w:ind w:right="113"/>
              <w:jc w:val="right"/>
              <w:rPr>
                <w:sz w:val="18"/>
              </w:rPr>
            </w:pPr>
            <w:r>
              <w:rPr>
                <w:sz w:val="18"/>
              </w:rPr>
              <w:t>9.7</w:t>
            </w:r>
          </w:p>
        </w:tc>
        <w:tc>
          <w:tcPr>
            <w:tcW w:w="680" w:type="dxa"/>
            <w:tcBorders>
              <w:top w:val="single" w:sz="12" w:space="0" w:color="auto"/>
            </w:tcBorders>
            <w:shd w:val="clear" w:color="auto" w:fill="auto"/>
          </w:tcPr>
          <w:p w14:paraId="60ECF673" w14:textId="3794674B" w:rsidR="004A7AF5" w:rsidRPr="00BB321C" w:rsidRDefault="001E779E" w:rsidP="00BB321C">
            <w:pPr>
              <w:suppressAutoHyphens w:val="0"/>
              <w:spacing w:before="40" w:after="40" w:line="220" w:lineRule="exact"/>
              <w:ind w:right="113"/>
              <w:jc w:val="right"/>
              <w:rPr>
                <w:sz w:val="18"/>
              </w:rPr>
            </w:pPr>
            <w:r>
              <w:rPr>
                <w:sz w:val="18"/>
              </w:rPr>
              <w:t>16.7</w:t>
            </w:r>
          </w:p>
        </w:tc>
        <w:tc>
          <w:tcPr>
            <w:tcW w:w="680" w:type="dxa"/>
            <w:tcBorders>
              <w:top w:val="single" w:sz="12" w:space="0" w:color="auto"/>
            </w:tcBorders>
            <w:shd w:val="clear" w:color="auto" w:fill="auto"/>
          </w:tcPr>
          <w:p w14:paraId="7DB795A1" w14:textId="38BC1BD9" w:rsidR="004A7AF5" w:rsidRPr="00BB321C" w:rsidRDefault="001E779E" w:rsidP="00BB321C">
            <w:pPr>
              <w:suppressAutoHyphens w:val="0"/>
              <w:spacing w:before="40" w:after="40" w:line="220" w:lineRule="exact"/>
              <w:ind w:right="113"/>
              <w:jc w:val="right"/>
              <w:rPr>
                <w:sz w:val="18"/>
              </w:rPr>
            </w:pPr>
            <w:r>
              <w:rPr>
                <w:sz w:val="18"/>
              </w:rPr>
              <w:t>24.6</w:t>
            </w:r>
          </w:p>
        </w:tc>
        <w:tc>
          <w:tcPr>
            <w:tcW w:w="680" w:type="dxa"/>
            <w:tcBorders>
              <w:top w:val="single" w:sz="12" w:space="0" w:color="auto"/>
            </w:tcBorders>
            <w:shd w:val="clear" w:color="auto" w:fill="auto"/>
          </w:tcPr>
          <w:p w14:paraId="06F44B5C" w14:textId="05517225" w:rsidR="004A7AF5" w:rsidRPr="00BB321C" w:rsidRDefault="001E779E" w:rsidP="00BB321C">
            <w:pPr>
              <w:suppressAutoHyphens w:val="0"/>
              <w:spacing w:before="40" w:after="40" w:line="220" w:lineRule="exact"/>
              <w:ind w:right="113"/>
              <w:jc w:val="right"/>
              <w:rPr>
                <w:sz w:val="18"/>
              </w:rPr>
            </w:pPr>
            <w:r>
              <w:rPr>
                <w:sz w:val="18"/>
              </w:rPr>
              <w:t>33.3</w:t>
            </w:r>
          </w:p>
        </w:tc>
        <w:tc>
          <w:tcPr>
            <w:tcW w:w="680" w:type="dxa"/>
            <w:tcBorders>
              <w:top w:val="single" w:sz="12" w:space="0" w:color="auto"/>
            </w:tcBorders>
            <w:shd w:val="clear" w:color="auto" w:fill="auto"/>
          </w:tcPr>
          <w:p w14:paraId="64FBC44A" w14:textId="3DB9CD31" w:rsidR="004A7AF5" w:rsidRPr="00BB321C" w:rsidRDefault="001E779E" w:rsidP="00BB321C">
            <w:pPr>
              <w:suppressAutoHyphens w:val="0"/>
              <w:spacing w:before="40" w:after="40" w:line="220" w:lineRule="exact"/>
              <w:ind w:right="113"/>
              <w:jc w:val="right"/>
              <w:rPr>
                <w:sz w:val="18"/>
              </w:rPr>
            </w:pPr>
            <w:r>
              <w:rPr>
                <w:sz w:val="18"/>
              </w:rPr>
              <w:t>42.8</w:t>
            </w:r>
          </w:p>
        </w:tc>
        <w:tc>
          <w:tcPr>
            <w:tcW w:w="680" w:type="dxa"/>
            <w:tcBorders>
              <w:top w:val="single" w:sz="12" w:space="0" w:color="auto"/>
            </w:tcBorders>
            <w:shd w:val="clear" w:color="auto" w:fill="auto"/>
          </w:tcPr>
          <w:p w14:paraId="29A629BE" w14:textId="0CA461C2" w:rsidR="004A7AF5" w:rsidRPr="00BB321C" w:rsidRDefault="001E779E" w:rsidP="00BB321C">
            <w:pPr>
              <w:suppressAutoHyphens w:val="0"/>
              <w:spacing w:before="40" w:after="40" w:line="220" w:lineRule="exact"/>
              <w:ind w:right="113"/>
              <w:jc w:val="right"/>
              <w:rPr>
                <w:sz w:val="18"/>
              </w:rPr>
            </w:pPr>
            <w:r>
              <w:rPr>
                <w:sz w:val="18"/>
              </w:rPr>
              <w:t>53.3</w:t>
            </w:r>
          </w:p>
        </w:tc>
        <w:tc>
          <w:tcPr>
            <w:tcW w:w="680" w:type="dxa"/>
            <w:tcBorders>
              <w:top w:val="single" w:sz="12" w:space="0" w:color="auto"/>
            </w:tcBorders>
            <w:shd w:val="clear" w:color="auto" w:fill="auto"/>
          </w:tcPr>
          <w:p w14:paraId="669C3636" w14:textId="22513569" w:rsidR="004A7AF5" w:rsidRPr="00BB321C" w:rsidRDefault="001E779E" w:rsidP="00BB321C">
            <w:pPr>
              <w:suppressAutoHyphens w:val="0"/>
              <w:spacing w:before="40" w:after="40" w:line="220" w:lineRule="exact"/>
              <w:ind w:right="113"/>
              <w:jc w:val="right"/>
              <w:rPr>
                <w:sz w:val="18"/>
              </w:rPr>
            </w:pPr>
            <w:r>
              <w:rPr>
                <w:sz w:val="18"/>
              </w:rPr>
              <w:t>65.0</w:t>
            </w:r>
          </w:p>
        </w:tc>
        <w:tc>
          <w:tcPr>
            <w:tcW w:w="680" w:type="dxa"/>
            <w:tcBorders>
              <w:top w:val="single" w:sz="12" w:space="0" w:color="auto"/>
            </w:tcBorders>
            <w:shd w:val="clear" w:color="auto" w:fill="auto"/>
          </w:tcPr>
          <w:p w14:paraId="11D8ADCE" w14:textId="66675ED0" w:rsidR="004A7AF5" w:rsidRPr="00BB321C" w:rsidRDefault="001E779E" w:rsidP="00BB321C">
            <w:pPr>
              <w:suppressAutoHyphens w:val="0"/>
              <w:spacing w:before="40" w:after="40" w:line="220" w:lineRule="exact"/>
              <w:ind w:right="113"/>
              <w:jc w:val="right"/>
              <w:rPr>
                <w:sz w:val="18"/>
              </w:rPr>
            </w:pPr>
            <w:r>
              <w:rPr>
                <w:sz w:val="18"/>
              </w:rPr>
              <w:t>78.5</w:t>
            </w:r>
          </w:p>
        </w:tc>
        <w:tc>
          <w:tcPr>
            <w:tcW w:w="680" w:type="dxa"/>
            <w:tcBorders>
              <w:top w:val="single" w:sz="12" w:space="0" w:color="auto"/>
            </w:tcBorders>
            <w:shd w:val="clear" w:color="auto" w:fill="auto"/>
          </w:tcPr>
          <w:p w14:paraId="409078CD" w14:textId="77777777" w:rsidR="004A7AF5" w:rsidRPr="00BB321C" w:rsidRDefault="004A7AF5" w:rsidP="00BB321C">
            <w:pPr>
              <w:suppressAutoHyphens w:val="0"/>
              <w:spacing w:before="40" w:after="40" w:line="220" w:lineRule="exact"/>
              <w:ind w:right="113"/>
              <w:jc w:val="right"/>
              <w:rPr>
                <w:sz w:val="18"/>
              </w:rPr>
            </w:pPr>
            <w:r w:rsidRPr="00BB321C">
              <w:rPr>
                <w:sz w:val="18"/>
              </w:rPr>
              <w:t>100</w:t>
            </w:r>
          </w:p>
        </w:tc>
      </w:tr>
      <w:tr w:rsidR="004A7AF5" w:rsidRPr="00BB321C" w14:paraId="04530248" w14:textId="77777777" w:rsidTr="00BB321C">
        <w:tc>
          <w:tcPr>
            <w:tcW w:w="567" w:type="dxa"/>
            <w:shd w:val="clear" w:color="auto" w:fill="auto"/>
          </w:tcPr>
          <w:p w14:paraId="50A55301" w14:textId="2571BFBE" w:rsidR="004A7AF5" w:rsidRPr="00BB321C" w:rsidRDefault="004A7AF5" w:rsidP="00BB321C">
            <w:pPr>
              <w:suppressAutoHyphens w:val="0"/>
              <w:spacing w:before="40" w:after="40" w:line="220" w:lineRule="exact"/>
              <w:ind w:right="113"/>
              <w:rPr>
                <w:sz w:val="18"/>
              </w:rPr>
            </w:pPr>
            <w:r w:rsidRPr="00BB321C">
              <w:rPr>
                <w:sz w:val="18"/>
              </w:rPr>
              <w:t>201</w:t>
            </w:r>
            <w:r w:rsidR="001E779E">
              <w:rPr>
                <w:sz w:val="18"/>
              </w:rPr>
              <w:t>8</w:t>
            </w:r>
          </w:p>
        </w:tc>
        <w:tc>
          <w:tcPr>
            <w:tcW w:w="680" w:type="dxa"/>
            <w:shd w:val="clear" w:color="auto" w:fill="auto"/>
          </w:tcPr>
          <w:p w14:paraId="716E38A9" w14:textId="623ABCF8" w:rsidR="004A7AF5" w:rsidRPr="00BB321C" w:rsidRDefault="004A7AF5" w:rsidP="00BB321C">
            <w:pPr>
              <w:suppressAutoHyphens w:val="0"/>
              <w:spacing w:before="40" w:after="40" w:line="220" w:lineRule="exact"/>
              <w:ind w:right="113"/>
              <w:jc w:val="right"/>
              <w:rPr>
                <w:sz w:val="18"/>
              </w:rPr>
            </w:pPr>
            <w:r w:rsidRPr="00BB321C">
              <w:rPr>
                <w:sz w:val="18"/>
              </w:rPr>
              <w:t>3.</w:t>
            </w:r>
            <w:r w:rsidR="001E779E">
              <w:rPr>
                <w:sz w:val="18"/>
              </w:rPr>
              <w:t>8</w:t>
            </w:r>
          </w:p>
        </w:tc>
        <w:tc>
          <w:tcPr>
            <w:tcW w:w="680" w:type="dxa"/>
            <w:shd w:val="clear" w:color="auto" w:fill="auto"/>
          </w:tcPr>
          <w:p w14:paraId="2C8094E5" w14:textId="45E082CE" w:rsidR="004A7AF5" w:rsidRPr="00BB321C" w:rsidRDefault="001E779E" w:rsidP="00BB321C">
            <w:pPr>
              <w:suppressAutoHyphens w:val="0"/>
              <w:spacing w:before="40" w:after="40" w:line="220" w:lineRule="exact"/>
              <w:ind w:right="113"/>
              <w:jc w:val="right"/>
              <w:rPr>
                <w:sz w:val="18"/>
              </w:rPr>
            </w:pPr>
            <w:r>
              <w:rPr>
                <w:sz w:val="18"/>
              </w:rPr>
              <w:t>9.7</w:t>
            </w:r>
          </w:p>
        </w:tc>
        <w:tc>
          <w:tcPr>
            <w:tcW w:w="680" w:type="dxa"/>
            <w:shd w:val="clear" w:color="auto" w:fill="auto"/>
          </w:tcPr>
          <w:p w14:paraId="5BDCE570" w14:textId="4BC08B8C" w:rsidR="004A7AF5" w:rsidRPr="00BB321C" w:rsidRDefault="001E779E" w:rsidP="00BB321C">
            <w:pPr>
              <w:suppressAutoHyphens w:val="0"/>
              <w:spacing w:before="40" w:after="40" w:line="220" w:lineRule="exact"/>
              <w:ind w:right="113"/>
              <w:jc w:val="right"/>
              <w:rPr>
                <w:sz w:val="18"/>
              </w:rPr>
            </w:pPr>
            <w:r>
              <w:rPr>
                <w:sz w:val="18"/>
              </w:rPr>
              <w:t>16.7</w:t>
            </w:r>
          </w:p>
        </w:tc>
        <w:tc>
          <w:tcPr>
            <w:tcW w:w="680" w:type="dxa"/>
            <w:shd w:val="clear" w:color="auto" w:fill="auto"/>
          </w:tcPr>
          <w:p w14:paraId="445AE822" w14:textId="24B5F050" w:rsidR="004A7AF5" w:rsidRPr="00BB321C" w:rsidRDefault="001E779E" w:rsidP="00BB321C">
            <w:pPr>
              <w:suppressAutoHyphens w:val="0"/>
              <w:spacing w:before="40" w:after="40" w:line="220" w:lineRule="exact"/>
              <w:ind w:right="113"/>
              <w:jc w:val="right"/>
              <w:rPr>
                <w:sz w:val="18"/>
              </w:rPr>
            </w:pPr>
            <w:r>
              <w:rPr>
                <w:sz w:val="18"/>
              </w:rPr>
              <w:t>24.6</w:t>
            </w:r>
          </w:p>
        </w:tc>
        <w:tc>
          <w:tcPr>
            <w:tcW w:w="680" w:type="dxa"/>
            <w:shd w:val="clear" w:color="auto" w:fill="auto"/>
          </w:tcPr>
          <w:p w14:paraId="6E883026" w14:textId="36760577" w:rsidR="004A7AF5" w:rsidRPr="00BB321C" w:rsidRDefault="001E779E" w:rsidP="00BB321C">
            <w:pPr>
              <w:suppressAutoHyphens w:val="0"/>
              <w:spacing w:before="40" w:after="40" w:line="220" w:lineRule="exact"/>
              <w:ind w:right="113"/>
              <w:jc w:val="right"/>
              <w:rPr>
                <w:sz w:val="18"/>
              </w:rPr>
            </w:pPr>
            <w:r>
              <w:rPr>
                <w:sz w:val="18"/>
              </w:rPr>
              <w:t>33.3</w:t>
            </w:r>
          </w:p>
        </w:tc>
        <w:tc>
          <w:tcPr>
            <w:tcW w:w="680" w:type="dxa"/>
            <w:shd w:val="clear" w:color="auto" w:fill="auto"/>
          </w:tcPr>
          <w:p w14:paraId="79AC0CCD" w14:textId="3DCD42BB" w:rsidR="004A7AF5" w:rsidRPr="00BB321C" w:rsidRDefault="001E779E" w:rsidP="00BB321C">
            <w:pPr>
              <w:suppressAutoHyphens w:val="0"/>
              <w:spacing w:before="40" w:after="40" w:line="220" w:lineRule="exact"/>
              <w:ind w:right="113"/>
              <w:jc w:val="right"/>
              <w:rPr>
                <w:sz w:val="18"/>
              </w:rPr>
            </w:pPr>
            <w:r>
              <w:rPr>
                <w:sz w:val="18"/>
              </w:rPr>
              <w:t>42.9</w:t>
            </w:r>
          </w:p>
        </w:tc>
        <w:tc>
          <w:tcPr>
            <w:tcW w:w="680" w:type="dxa"/>
            <w:shd w:val="clear" w:color="auto" w:fill="auto"/>
          </w:tcPr>
          <w:p w14:paraId="5873FCFF" w14:textId="09984C76" w:rsidR="004A7AF5" w:rsidRPr="00BB321C" w:rsidRDefault="001E779E" w:rsidP="00BB321C">
            <w:pPr>
              <w:suppressAutoHyphens w:val="0"/>
              <w:spacing w:before="40" w:after="40" w:line="220" w:lineRule="exact"/>
              <w:ind w:right="113"/>
              <w:jc w:val="right"/>
              <w:rPr>
                <w:sz w:val="18"/>
              </w:rPr>
            </w:pPr>
            <w:r>
              <w:rPr>
                <w:sz w:val="18"/>
              </w:rPr>
              <w:t>53.3</w:t>
            </w:r>
          </w:p>
        </w:tc>
        <w:tc>
          <w:tcPr>
            <w:tcW w:w="680" w:type="dxa"/>
            <w:shd w:val="clear" w:color="auto" w:fill="auto"/>
          </w:tcPr>
          <w:p w14:paraId="74BDAB75" w14:textId="12AF2AF3" w:rsidR="004A7AF5" w:rsidRPr="00BB321C" w:rsidRDefault="001E779E" w:rsidP="00BB321C">
            <w:pPr>
              <w:suppressAutoHyphens w:val="0"/>
              <w:spacing w:before="40" w:after="40" w:line="220" w:lineRule="exact"/>
              <w:ind w:right="113"/>
              <w:jc w:val="right"/>
              <w:rPr>
                <w:sz w:val="18"/>
              </w:rPr>
            </w:pPr>
            <w:r>
              <w:rPr>
                <w:sz w:val="18"/>
              </w:rPr>
              <w:t>65.0</w:t>
            </w:r>
          </w:p>
        </w:tc>
        <w:tc>
          <w:tcPr>
            <w:tcW w:w="680" w:type="dxa"/>
            <w:shd w:val="clear" w:color="auto" w:fill="auto"/>
          </w:tcPr>
          <w:p w14:paraId="2B67AC21" w14:textId="53DAA462" w:rsidR="004A7AF5" w:rsidRPr="00BB321C" w:rsidRDefault="001E779E" w:rsidP="00BB321C">
            <w:pPr>
              <w:suppressAutoHyphens w:val="0"/>
              <w:spacing w:before="40" w:after="40" w:line="220" w:lineRule="exact"/>
              <w:ind w:right="113"/>
              <w:jc w:val="right"/>
              <w:rPr>
                <w:sz w:val="18"/>
              </w:rPr>
            </w:pPr>
            <w:r>
              <w:rPr>
                <w:sz w:val="18"/>
              </w:rPr>
              <w:t>78.5</w:t>
            </w:r>
          </w:p>
        </w:tc>
        <w:tc>
          <w:tcPr>
            <w:tcW w:w="680" w:type="dxa"/>
            <w:shd w:val="clear" w:color="auto" w:fill="auto"/>
          </w:tcPr>
          <w:p w14:paraId="434334F2" w14:textId="77777777" w:rsidR="004A7AF5" w:rsidRPr="00BB321C" w:rsidRDefault="004A7AF5" w:rsidP="00BB321C">
            <w:pPr>
              <w:suppressAutoHyphens w:val="0"/>
              <w:spacing w:before="40" w:after="40" w:line="220" w:lineRule="exact"/>
              <w:ind w:right="113"/>
              <w:jc w:val="right"/>
              <w:rPr>
                <w:sz w:val="18"/>
              </w:rPr>
            </w:pPr>
            <w:r w:rsidRPr="00BB321C">
              <w:rPr>
                <w:sz w:val="18"/>
              </w:rPr>
              <w:t>100</w:t>
            </w:r>
          </w:p>
        </w:tc>
      </w:tr>
      <w:tr w:rsidR="004A7AF5" w:rsidRPr="00BB321C" w14:paraId="6A44395F" w14:textId="77777777" w:rsidTr="00BB321C">
        <w:tc>
          <w:tcPr>
            <w:tcW w:w="567" w:type="dxa"/>
            <w:shd w:val="clear" w:color="auto" w:fill="auto"/>
          </w:tcPr>
          <w:p w14:paraId="7F8B39E0" w14:textId="7BC2FB8F" w:rsidR="004A7AF5" w:rsidRPr="00BB321C" w:rsidRDefault="004A7AF5" w:rsidP="00BB321C">
            <w:pPr>
              <w:suppressAutoHyphens w:val="0"/>
              <w:spacing w:before="40" w:after="40" w:line="220" w:lineRule="exact"/>
              <w:ind w:right="113"/>
              <w:rPr>
                <w:sz w:val="18"/>
              </w:rPr>
            </w:pPr>
            <w:r w:rsidRPr="00BB321C">
              <w:rPr>
                <w:sz w:val="18"/>
              </w:rPr>
              <w:t>201</w:t>
            </w:r>
            <w:r w:rsidR="001E779E">
              <w:rPr>
                <w:sz w:val="18"/>
              </w:rPr>
              <w:t>9</w:t>
            </w:r>
          </w:p>
        </w:tc>
        <w:tc>
          <w:tcPr>
            <w:tcW w:w="680" w:type="dxa"/>
            <w:shd w:val="clear" w:color="auto" w:fill="auto"/>
          </w:tcPr>
          <w:p w14:paraId="1B384FA5" w14:textId="272DB57E" w:rsidR="004A7AF5" w:rsidRPr="00BB321C" w:rsidRDefault="004A7AF5" w:rsidP="00BB321C">
            <w:pPr>
              <w:suppressAutoHyphens w:val="0"/>
              <w:spacing w:before="40" w:after="40" w:line="220" w:lineRule="exact"/>
              <w:ind w:right="113"/>
              <w:jc w:val="right"/>
              <w:rPr>
                <w:sz w:val="18"/>
              </w:rPr>
            </w:pPr>
            <w:r w:rsidRPr="00BB321C">
              <w:rPr>
                <w:sz w:val="18"/>
              </w:rPr>
              <w:t>3.</w:t>
            </w:r>
            <w:r w:rsidR="001E779E">
              <w:rPr>
                <w:sz w:val="18"/>
              </w:rPr>
              <w:t>8</w:t>
            </w:r>
          </w:p>
        </w:tc>
        <w:tc>
          <w:tcPr>
            <w:tcW w:w="680" w:type="dxa"/>
            <w:shd w:val="clear" w:color="auto" w:fill="auto"/>
          </w:tcPr>
          <w:p w14:paraId="5A543DCA" w14:textId="17D76A22" w:rsidR="004A7AF5" w:rsidRPr="00BB321C" w:rsidRDefault="001E779E" w:rsidP="00BB321C">
            <w:pPr>
              <w:suppressAutoHyphens w:val="0"/>
              <w:spacing w:before="40" w:after="40" w:line="220" w:lineRule="exact"/>
              <w:ind w:right="113"/>
              <w:jc w:val="right"/>
              <w:rPr>
                <w:sz w:val="18"/>
              </w:rPr>
            </w:pPr>
            <w:r>
              <w:rPr>
                <w:sz w:val="18"/>
              </w:rPr>
              <w:t>9.7</w:t>
            </w:r>
          </w:p>
        </w:tc>
        <w:tc>
          <w:tcPr>
            <w:tcW w:w="680" w:type="dxa"/>
            <w:shd w:val="clear" w:color="auto" w:fill="auto"/>
          </w:tcPr>
          <w:p w14:paraId="6CD347D8" w14:textId="47C1FDA0" w:rsidR="004A7AF5" w:rsidRPr="00BB321C" w:rsidRDefault="001E779E" w:rsidP="00BB321C">
            <w:pPr>
              <w:suppressAutoHyphens w:val="0"/>
              <w:spacing w:before="40" w:after="40" w:line="220" w:lineRule="exact"/>
              <w:ind w:right="113"/>
              <w:jc w:val="right"/>
              <w:rPr>
                <w:sz w:val="18"/>
              </w:rPr>
            </w:pPr>
            <w:r>
              <w:rPr>
                <w:sz w:val="18"/>
              </w:rPr>
              <w:t>16.7</w:t>
            </w:r>
          </w:p>
        </w:tc>
        <w:tc>
          <w:tcPr>
            <w:tcW w:w="680" w:type="dxa"/>
            <w:shd w:val="clear" w:color="auto" w:fill="auto"/>
          </w:tcPr>
          <w:p w14:paraId="00782508" w14:textId="7D1F6FE3" w:rsidR="004A7AF5" w:rsidRPr="00BB321C" w:rsidRDefault="001E779E" w:rsidP="00BB321C">
            <w:pPr>
              <w:suppressAutoHyphens w:val="0"/>
              <w:spacing w:before="40" w:after="40" w:line="220" w:lineRule="exact"/>
              <w:ind w:right="113"/>
              <w:jc w:val="right"/>
              <w:rPr>
                <w:sz w:val="18"/>
              </w:rPr>
            </w:pPr>
            <w:r>
              <w:rPr>
                <w:sz w:val="18"/>
              </w:rPr>
              <w:t>24.6</w:t>
            </w:r>
          </w:p>
        </w:tc>
        <w:tc>
          <w:tcPr>
            <w:tcW w:w="680" w:type="dxa"/>
            <w:shd w:val="clear" w:color="auto" w:fill="auto"/>
          </w:tcPr>
          <w:p w14:paraId="1C314540" w14:textId="5B008E24" w:rsidR="004A7AF5" w:rsidRPr="00BB321C" w:rsidRDefault="001E779E" w:rsidP="00BB321C">
            <w:pPr>
              <w:suppressAutoHyphens w:val="0"/>
              <w:spacing w:before="40" w:after="40" w:line="220" w:lineRule="exact"/>
              <w:ind w:right="113"/>
              <w:jc w:val="right"/>
              <w:rPr>
                <w:sz w:val="18"/>
              </w:rPr>
            </w:pPr>
            <w:r>
              <w:rPr>
                <w:sz w:val="18"/>
              </w:rPr>
              <w:t>33.4</w:t>
            </w:r>
          </w:p>
        </w:tc>
        <w:tc>
          <w:tcPr>
            <w:tcW w:w="680" w:type="dxa"/>
            <w:shd w:val="clear" w:color="auto" w:fill="auto"/>
          </w:tcPr>
          <w:p w14:paraId="293A7B93" w14:textId="2D20A15B" w:rsidR="004A7AF5" w:rsidRPr="00BB321C" w:rsidRDefault="001E779E" w:rsidP="00BB321C">
            <w:pPr>
              <w:suppressAutoHyphens w:val="0"/>
              <w:spacing w:before="40" w:after="40" w:line="220" w:lineRule="exact"/>
              <w:ind w:right="113"/>
              <w:jc w:val="right"/>
              <w:rPr>
                <w:sz w:val="18"/>
              </w:rPr>
            </w:pPr>
            <w:r>
              <w:rPr>
                <w:sz w:val="18"/>
              </w:rPr>
              <w:t>42.9</w:t>
            </w:r>
          </w:p>
        </w:tc>
        <w:tc>
          <w:tcPr>
            <w:tcW w:w="680" w:type="dxa"/>
            <w:shd w:val="clear" w:color="auto" w:fill="auto"/>
          </w:tcPr>
          <w:p w14:paraId="43A374C8" w14:textId="0B4E6F0E" w:rsidR="004A7AF5" w:rsidRPr="00BB321C" w:rsidRDefault="001E779E" w:rsidP="00BB321C">
            <w:pPr>
              <w:suppressAutoHyphens w:val="0"/>
              <w:spacing w:before="40" w:after="40" w:line="220" w:lineRule="exact"/>
              <w:ind w:right="113"/>
              <w:jc w:val="right"/>
              <w:rPr>
                <w:sz w:val="18"/>
              </w:rPr>
            </w:pPr>
            <w:r>
              <w:rPr>
                <w:sz w:val="18"/>
              </w:rPr>
              <w:t>53.5</w:t>
            </w:r>
          </w:p>
        </w:tc>
        <w:tc>
          <w:tcPr>
            <w:tcW w:w="680" w:type="dxa"/>
            <w:shd w:val="clear" w:color="auto" w:fill="auto"/>
          </w:tcPr>
          <w:p w14:paraId="70C3EB97" w14:textId="41412468" w:rsidR="004A7AF5" w:rsidRPr="00BB321C" w:rsidRDefault="001E779E" w:rsidP="00BB321C">
            <w:pPr>
              <w:suppressAutoHyphens w:val="0"/>
              <w:spacing w:before="40" w:after="40" w:line="220" w:lineRule="exact"/>
              <w:ind w:right="113"/>
              <w:jc w:val="right"/>
              <w:rPr>
                <w:sz w:val="18"/>
              </w:rPr>
            </w:pPr>
            <w:r>
              <w:rPr>
                <w:sz w:val="18"/>
              </w:rPr>
              <w:t>65.2</w:t>
            </w:r>
          </w:p>
        </w:tc>
        <w:tc>
          <w:tcPr>
            <w:tcW w:w="680" w:type="dxa"/>
            <w:shd w:val="clear" w:color="auto" w:fill="auto"/>
          </w:tcPr>
          <w:p w14:paraId="2731FA97" w14:textId="47796F7B" w:rsidR="004A7AF5" w:rsidRPr="00BB321C" w:rsidRDefault="001E779E" w:rsidP="00BB321C">
            <w:pPr>
              <w:suppressAutoHyphens w:val="0"/>
              <w:spacing w:before="40" w:after="40" w:line="220" w:lineRule="exact"/>
              <w:ind w:right="113"/>
              <w:jc w:val="right"/>
              <w:rPr>
                <w:sz w:val="18"/>
              </w:rPr>
            </w:pPr>
            <w:r>
              <w:rPr>
                <w:sz w:val="18"/>
              </w:rPr>
              <w:t>78.7</w:t>
            </w:r>
          </w:p>
        </w:tc>
        <w:tc>
          <w:tcPr>
            <w:tcW w:w="680" w:type="dxa"/>
            <w:shd w:val="clear" w:color="auto" w:fill="auto"/>
          </w:tcPr>
          <w:p w14:paraId="43673AB6" w14:textId="77777777" w:rsidR="004A7AF5" w:rsidRPr="00BB321C" w:rsidRDefault="004A7AF5" w:rsidP="00BB321C">
            <w:pPr>
              <w:suppressAutoHyphens w:val="0"/>
              <w:spacing w:before="40" w:after="40" w:line="220" w:lineRule="exact"/>
              <w:ind w:right="113"/>
              <w:jc w:val="right"/>
              <w:rPr>
                <w:sz w:val="18"/>
              </w:rPr>
            </w:pPr>
            <w:r w:rsidRPr="00BB321C">
              <w:rPr>
                <w:sz w:val="18"/>
              </w:rPr>
              <w:t>100</w:t>
            </w:r>
          </w:p>
        </w:tc>
      </w:tr>
      <w:tr w:rsidR="004A7AF5" w:rsidRPr="00BB321C" w14:paraId="356CEC5D" w14:textId="77777777" w:rsidTr="00BB321C">
        <w:tc>
          <w:tcPr>
            <w:tcW w:w="567" w:type="dxa"/>
            <w:shd w:val="clear" w:color="auto" w:fill="auto"/>
          </w:tcPr>
          <w:p w14:paraId="5659E8DF" w14:textId="3D6A2589" w:rsidR="004A7AF5" w:rsidRPr="00BB321C" w:rsidRDefault="004A7AF5" w:rsidP="00BB321C">
            <w:pPr>
              <w:suppressAutoHyphens w:val="0"/>
              <w:spacing w:before="40" w:after="40" w:line="220" w:lineRule="exact"/>
              <w:ind w:right="113"/>
              <w:rPr>
                <w:sz w:val="18"/>
              </w:rPr>
            </w:pPr>
            <w:r w:rsidRPr="00BB321C">
              <w:rPr>
                <w:sz w:val="18"/>
              </w:rPr>
              <w:t>20</w:t>
            </w:r>
            <w:r w:rsidR="001E779E">
              <w:rPr>
                <w:sz w:val="18"/>
              </w:rPr>
              <w:t>20</w:t>
            </w:r>
          </w:p>
        </w:tc>
        <w:tc>
          <w:tcPr>
            <w:tcW w:w="680" w:type="dxa"/>
            <w:shd w:val="clear" w:color="auto" w:fill="auto"/>
          </w:tcPr>
          <w:p w14:paraId="52479A69" w14:textId="77777777" w:rsidR="004A7AF5" w:rsidRPr="00BB321C" w:rsidRDefault="004A7AF5" w:rsidP="00BB321C">
            <w:pPr>
              <w:suppressAutoHyphens w:val="0"/>
              <w:spacing w:before="40" w:after="40" w:line="220" w:lineRule="exact"/>
              <w:ind w:right="113"/>
              <w:jc w:val="right"/>
              <w:rPr>
                <w:sz w:val="18"/>
              </w:rPr>
            </w:pPr>
            <w:r w:rsidRPr="00BB321C">
              <w:rPr>
                <w:sz w:val="18"/>
              </w:rPr>
              <w:t>3.8</w:t>
            </w:r>
          </w:p>
        </w:tc>
        <w:tc>
          <w:tcPr>
            <w:tcW w:w="680" w:type="dxa"/>
            <w:shd w:val="clear" w:color="auto" w:fill="auto"/>
          </w:tcPr>
          <w:p w14:paraId="1FFBA176" w14:textId="301499E1" w:rsidR="004A7AF5" w:rsidRPr="00BB321C" w:rsidRDefault="004A7AF5" w:rsidP="00BB321C">
            <w:pPr>
              <w:suppressAutoHyphens w:val="0"/>
              <w:spacing w:before="40" w:after="40" w:line="220" w:lineRule="exact"/>
              <w:ind w:right="113"/>
              <w:jc w:val="right"/>
              <w:rPr>
                <w:sz w:val="18"/>
              </w:rPr>
            </w:pPr>
            <w:r w:rsidRPr="00BB321C">
              <w:rPr>
                <w:sz w:val="18"/>
              </w:rPr>
              <w:t>9.</w:t>
            </w:r>
            <w:r w:rsidR="001E779E">
              <w:rPr>
                <w:sz w:val="18"/>
              </w:rPr>
              <w:t>7</w:t>
            </w:r>
          </w:p>
        </w:tc>
        <w:tc>
          <w:tcPr>
            <w:tcW w:w="680" w:type="dxa"/>
            <w:shd w:val="clear" w:color="auto" w:fill="auto"/>
          </w:tcPr>
          <w:p w14:paraId="136DF440" w14:textId="34CCD2ED" w:rsidR="004A7AF5" w:rsidRPr="00BB321C" w:rsidRDefault="001E779E" w:rsidP="00BB321C">
            <w:pPr>
              <w:suppressAutoHyphens w:val="0"/>
              <w:spacing w:before="40" w:after="40" w:line="220" w:lineRule="exact"/>
              <w:ind w:right="113"/>
              <w:jc w:val="right"/>
              <w:rPr>
                <w:sz w:val="18"/>
              </w:rPr>
            </w:pPr>
            <w:r>
              <w:rPr>
                <w:sz w:val="18"/>
              </w:rPr>
              <w:t>16.7</w:t>
            </w:r>
          </w:p>
        </w:tc>
        <w:tc>
          <w:tcPr>
            <w:tcW w:w="680" w:type="dxa"/>
            <w:shd w:val="clear" w:color="auto" w:fill="auto"/>
          </w:tcPr>
          <w:p w14:paraId="7C40008E" w14:textId="0A9318B2" w:rsidR="004A7AF5" w:rsidRPr="00BB321C" w:rsidRDefault="001E779E" w:rsidP="00BB321C">
            <w:pPr>
              <w:suppressAutoHyphens w:val="0"/>
              <w:spacing w:before="40" w:after="40" w:line="220" w:lineRule="exact"/>
              <w:ind w:right="113"/>
              <w:jc w:val="right"/>
              <w:rPr>
                <w:sz w:val="18"/>
              </w:rPr>
            </w:pPr>
            <w:r>
              <w:rPr>
                <w:sz w:val="18"/>
              </w:rPr>
              <w:t>24.6</w:t>
            </w:r>
          </w:p>
        </w:tc>
        <w:tc>
          <w:tcPr>
            <w:tcW w:w="680" w:type="dxa"/>
            <w:shd w:val="clear" w:color="auto" w:fill="auto"/>
          </w:tcPr>
          <w:p w14:paraId="3E624877" w14:textId="2592F9FC" w:rsidR="004A7AF5" w:rsidRPr="00BB321C" w:rsidRDefault="001E779E" w:rsidP="00BB321C">
            <w:pPr>
              <w:suppressAutoHyphens w:val="0"/>
              <w:spacing w:before="40" w:after="40" w:line="220" w:lineRule="exact"/>
              <w:ind w:right="113"/>
              <w:jc w:val="right"/>
              <w:rPr>
                <w:sz w:val="18"/>
              </w:rPr>
            </w:pPr>
            <w:r>
              <w:rPr>
                <w:sz w:val="18"/>
              </w:rPr>
              <w:t>33.2</w:t>
            </w:r>
          </w:p>
        </w:tc>
        <w:tc>
          <w:tcPr>
            <w:tcW w:w="680" w:type="dxa"/>
            <w:shd w:val="clear" w:color="auto" w:fill="auto"/>
          </w:tcPr>
          <w:p w14:paraId="5B82C0E4" w14:textId="5C8318D4" w:rsidR="004A7AF5" w:rsidRPr="00BB321C" w:rsidRDefault="001E779E" w:rsidP="00BB321C">
            <w:pPr>
              <w:suppressAutoHyphens w:val="0"/>
              <w:spacing w:before="40" w:after="40" w:line="220" w:lineRule="exact"/>
              <w:ind w:right="113"/>
              <w:jc w:val="right"/>
              <w:rPr>
                <w:sz w:val="18"/>
              </w:rPr>
            </w:pPr>
            <w:r>
              <w:rPr>
                <w:sz w:val="18"/>
              </w:rPr>
              <w:t>42.8</w:t>
            </w:r>
          </w:p>
        </w:tc>
        <w:tc>
          <w:tcPr>
            <w:tcW w:w="680" w:type="dxa"/>
            <w:shd w:val="clear" w:color="auto" w:fill="auto"/>
          </w:tcPr>
          <w:p w14:paraId="422EC57E" w14:textId="55B96075" w:rsidR="004A7AF5" w:rsidRPr="00BB321C" w:rsidRDefault="001E779E" w:rsidP="00BB321C">
            <w:pPr>
              <w:suppressAutoHyphens w:val="0"/>
              <w:spacing w:before="40" w:after="40" w:line="220" w:lineRule="exact"/>
              <w:ind w:right="113"/>
              <w:jc w:val="right"/>
              <w:rPr>
                <w:sz w:val="18"/>
              </w:rPr>
            </w:pPr>
            <w:r>
              <w:rPr>
                <w:sz w:val="18"/>
              </w:rPr>
              <w:t>53.2</w:t>
            </w:r>
          </w:p>
        </w:tc>
        <w:tc>
          <w:tcPr>
            <w:tcW w:w="680" w:type="dxa"/>
            <w:shd w:val="clear" w:color="auto" w:fill="auto"/>
          </w:tcPr>
          <w:p w14:paraId="175B4460" w14:textId="5EC0ED3F" w:rsidR="004A7AF5" w:rsidRPr="00BB321C" w:rsidRDefault="001E779E" w:rsidP="00BB321C">
            <w:pPr>
              <w:suppressAutoHyphens w:val="0"/>
              <w:spacing w:before="40" w:after="40" w:line="220" w:lineRule="exact"/>
              <w:ind w:right="113"/>
              <w:jc w:val="right"/>
              <w:rPr>
                <w:sz w:val="18"/>
              </w:rPr>
            </w:pPr>
            <w:r>
              <w:rPr>
                <w:sz w:val="18"/>
              </w:rPr>
              <w:t>64.9</w:t>
            </w:r>
          </w:p>
        </w:tc>
        <w:tc>
          <w:tcPr>
            <w:tcW w:w="680" w:type="dxa"/>
            <w:shd w:val="clear" w:color="auto" w:fill="auto"/>
          </w:tcPr>
          <w:p w14:paraId="235AC2EF" w14:textId="269E6867" w:rsidR="004A7AF5" w:rsidRPr="00BB321C" w:rsidRDefault="001E779E" w:rsidP="00BB321C">
            <w:pPr>
              <w:suppressAutoHyphens w:val="0"/>
              <w:spacing w:before="40" w:after="40" w:line="220" w:lineRule="exact"/>
              <w:ind w:right="113"/>
              <w:jc w:val="right"/>
              <w:rPr>
                <w:sz w:val="18"/>
              </w:rPr>
            </w:pPr>
            <w:r>
              <w:rPr>
                <w:sz w:val="18"/>
              </w:rPr>
              <w:t>78.4</w:t>
            </w:r>
          </w:p>
        </w:tc>
        <w:tc>
          <w:tcPr>
            <w:tcW w:w="680" w:type="dxa"/>
            <w:shd w:val="clear" w:color="auto" w:fill="auto"/>
          </w:tcPr>
          <w:p w14:paraId="6BF51D2B" w14:textId="77777777" w:rsidR="004A7AF5" w:rsidRPr="00BB321C" w:rsidRDefault="004A7AF5" w:rsidP="00BB321C">
            <w:pPr>
              <w:suppressAutoHyphens w:val="0"/>
              <w:spacing w:before="40" w:after="40" w:line="220" w:lineRule="exact"/>
              <w:ind w:right="113"/>
              <w:jc w:val="right"/>
              <w:rPr>
                <w:sz w:val="18"/>
              </w:rPr>
            </w:pPr>
            <w:r w:rsidRPr="00BB321C">
              <w:rPr>
                <w:sz w:val="18"/>
              </w:rPr>
              <w:t>100</w:t>
            </w:r>
          </w:p>
        </w:tc>
      </w:tr>
      <w:tr w:rsidR="004A7AF5" w:rsidRPr="00BB321C" w14:paraId="1EF445B9" w14:textId="77777777" w:rsidTr="00BB321C">
        <w:tc>
          <w:tcPr>
            <w:tcW w:w="567" w:type="dxa"/>
            <w:shd w:val="clear" w:color="auto" w:fill="auto"/>
          </w:tcPr>
          <w:p w14:paraId="2EB47B6F" w14:textId="62853CA5" w:rsidR="004A7AF5" w:rsidRPr="00BB321C" w:rsidRDefault="004A7AF5" w:rsidP="00BB321C">
            <w:pPr>
              <w:suppressAutoHyphens w:val="0"/>
              <w:spacing w:before="40" w:after="40" w:line="220" w:lineRule="exact"/>
              <w:ind w:right="113"/>
              <w:rPr>
                <w:sz w:val="18"/>
              </w:rPr>
            </w:pPr>
            <w:r w:rsidRPr="00BB321C">
              <w:rPr>
                <w:sz w:val="18"/>
              </w:rPr>
              <w:t>20</w:t>
            </w:r>
            <w:r w:rsidR="001E779E">
              <w:rPr>
                <w:sz w:val="18"/>
              </w:rPr>
              <w:t>21</w:t>
            </w:r>
          </w:p>
        </w:tc>
        <w:tc>
          <w:tcPr>
            <w:tcW w:w="680" w:type="dxa"/>
            <w:shd w:val="clear" w:color="auto" w:fill="auto"/>
          </w:tcPr>
          <w:p w14:paraId="5CF02E62" w14:textId="77777777" w:rsidR="004A7AF5" w:rsidRPr="00BB321C" w:rsidRDefault="004A7AF5" w:rsidP="00BB321C">
            <w:pPr>
              <w:suppressAutoHyphens w:val="0"/>
              <w:spacing w:before="40" w:after="40" w:line="220" w:lineRule="exact"/>
              <w:ind w:right="113"/>
              <w:jc w:val="right"/>
              <w:rPr>
                <w:sz w:val="18"/>
              </w:rPr>
            </w:pPr>
            <w:r w:rsidRPr="00BB321C">
              <w:rPr>
                <w:sz w:val="18"/>
              </w:rPr>
              <w:t>3.</w:t>
            </w:r>
            <w:r w:rsidR="001E779E">
              <w:rPr>
                <w:sz w:val="18"/>
              </w:rPr>
              <w:t>7</w:t>
            </w:r>
          </w:p>
        </w:tc>
        <w:tc>
          <w:tcPr>
            <w:tcW w:w="680" w:type="dxa"/>
            <w:shd w:val="clear" w:color="auto" w:fill="auto"/>
          </w:tcPr>
          <w:p w14:paraId="0530565F" w14:textId="2923EFD8" w:rsidR="004A7AF5" w:rsidRPr="00BB321C" w:rsidRDefault="001E779E" w:rsidP="00BB321C">
            <w:pPr>
              <w:suppressAutoHyphens w:val="0"/>
              <w:spacing w:before="40" w:after="40" w:line="220" w:lineRule="exact"/>
              <w:ind w:right="113"/>
              <w:jc w:val="right"/>
              <w:rPr>
                <w:sz w:val="18"/>
              </w:rPr>
            </w:pPr>
            <w:r>
              <w:rPr>
                <w:sz w:val="18"/>
              </w:rPr>
              <w:t>9.4</w:t>
            </w:r>
          </w:p>
        </w:tc>
        <w:tc>
          <w:tcPr>
            <w:tcW w:w="680" w:type="dxa"/>
            <w:shd w:val="clear" w:color="auto" w:fill="auto"/>
          </w:tcPr>
          <w:p w14:paraId="2A6E3C27" w14:textId="113B721F" w:rsidR="004A7AF5" w:rsidRPr="00BB321C" w:rsidRDefault="001E779E" w:rsidP="00BB321C">
            <w:pPr>
              <w:suppressAutoHyphens w:val="0"/>
              <w:spacing w:before="40" w:after="40" w:line="220" w:lineRule="exact"/>
              <w:ind w:right="113"/>
              <w:jc w:val="right"/>
              <w:rPr>
                <w:sz w:val="18"/>
              </w:rPr>
            </w:pPr>
            <w:r>
              <w:rPr>
                <w:sz w:val="18"/>
              </w:rPr>
              <w:t>16.1</w:t>
            </w:r>
          </w:p>
        </w:tc>
        <w:tc>
          <w:tcPr>
            <w:tcW w:w="680" w:type="dxa"/>
            <w:shd w:val="clear" w:color="auto" w:fill="auto"/>
          </w:tcPr>
          <w:p w14:paraId="62065C23" w14:textId="5702122F" w:rsidR="004A7AF5" w:rsidRPr="00BB321C" w:rsidRDefault="001E779E" w:rsidP="00BB321C">
            <w:pPr>
              <w:suppressAutoHyphens w:val="0"/>
              <w:spacing w:before="40" w:after="40" w:line="220" w:lineRule="exact"/>
              <w:ind w:right="113"/>
              <w:jc w:val="right"/>
              <w:rPr>
                <w:sz w:val="18"/>
              </w:rPr>
            </w:pPr>
            <w:r>
              <w:rPr>
                <w:sz w:val="18"/>
              </w:rPr>
              <w:t>23.7</w:t>
            </w:r>
          </w:p>
        </w:tc>
        <w:tc>
          <w:tcPr>
            <w:tcW w:w="680" w:type="dxa"/>
            <w:shd w:val="clear" w:color="auto" w:fill="auto"/>
          </w:tcPr>
          <w:p w14:paraId="29099EDB" w14:textId="1210A086" w:rsidR="004A7AF5" w:rsidRPr="00BB321C" w:rsidRDefault="001E779E" w:rsidP="00BB321C">
            <w:pPr>
              <w:suppressAutoHyphens w:val="0"/>
              <w:spacing w:before="40" w:after="40" w:line="220" w:lineRule="exact"/>
              <w:ind w:right="113"/>
              <w:jc w:val="right"/>
              <w:rPr>
                <w:sz w:val="18"/>
              </w:rPr>
            </w:pPr>
            <w:r>
              <w:rPr>
                <w:sz w:val="18"/>
              </w:rPr>
              <w:t>32.0</w:t>
            </w:r>
          </w:p>
        </w:tc>
        <w:tc>
          <w:tcPr>
            <w:tcW w:w="680" w:type="dxa"/>
            <w:shd w:val="clear" w:color="auto" w:fill="auto"/>
          </w:tcPr>
          <w:p w14:paraId="711FFFDD" w14:textId="1A35BA05" w:rsidR="004A7AF5" w:rsidRPr="00BB321C" w:rsidRDefault="001E779E" w:rsidP="00BB321C">
            <w:pPr>
              <w:suppressAutoHyphens w:val="0"/>
              <w:spacing w:before="40" w:after="40" w:line="220" w:lineRule="exact"/>
              <w:ind w:right="113"/>
              <w:jc w:val="right"/>
              <w:rPr>
                <w:sz w:val="18"/>
              </w:rPr>
            </w:pPr>
            <w:r>
              <w:rPr>
                <w:sz w:val="18"/>
              </w:rPr>
              <w:t>41.1</w:t>
            </w:r>
          </w:p>
        </w:tc>
        <w:tc>
          <w:tcPr>
            <w:tcW w:w="680" w:type="dxa"/>
            <w:shd w:val="clear" w:color="auto" w:fill="auto"/>
          </w:tcPr>
          <w:p w14:paraId="73A7A5FC" w14:textId="5AEAADCC" w:rsidR="004A7AF5" w:rsidRPr="00BB321C" w:rsidRDefault="001E779E" w:rsidP="00BB321C">
            <w:pPr>
              <w:suppressAutoHyphens w:val="0"/>
              <w:spacing w:before="40" w:after="40" w:line="220" w:lineRule="exact"/>
              <w:ind w:right="113"/>
              <w:jc w:val="right"/>
              <w:rPr>
                <w:sz w:val="18"/>
              </w:rPr>
            </w:pPr>
            <w:r>
              <w:rPr>
                <w:sz w:val="18"/>
              </w:rPr>
              <w:t>51.2</w:t>
            </w:r>
          </w:p>
        </w:tc>
        <w:tc>
          <w:tcPr>
            <w:tcW w:w="680" w:type="dxa"/>
            <w:shd w:val="clear" w:color="auto" w:fill="auto"/>
          </w:tcPr>
          <w:p w14:paraId="0197B98C" w14:textId="06D6063D" w:rsidR="004A7AF5" w:rsidRPr="00BB321C" w:rsidRDefault="001E779E" w:rsidP="00BB321C">
            <w:pPr>
              <w:suppressAutoHyphens w:val="0"/>
              <w:spacing w:before="40" w:after="40" w:line="220" w:lineRule="exact"/>
              <w:ind w:right="113"/>
              <w:jc w:val="right"/>
              <w:rPr>
                <w:sz w:val="18"/>
              </w:rPr>
            </w:pPr>
            <w:r>
              <w:rPr>
                <w:sz w:val="18"/>
              </w:rPr>
              <w:t>62.4</w:t>
            </w:r>
          </w:p>
        </w:tc>
        <w:tc>
          <w:tcPr>
            <w:tcW w:w="680" w:type="dxa"/>
            <w:shd w:val="clear" w:color="auto" w:fill="auto"/>
          </w:tcPr>
          <w:p w14:paraId="34B5F339" w14:textId="69DCBA01" w:rsidR="004A7AF5" w:rsidRPr="00BB321C" w:rsidRDefault="001E779E" w:rsidP="00BB321C">
            <w:pPr>
              <w:suppressAutoHyphens w:val="0"/>
              <w:spacing w:before="40" w:after="40" w:line="220" w:lineRule="exact"/>
              <w:ind w:right="113"/>
              <w:jc w:val="right"/>
              <w:rPr>
                <w:sz w:val="18"/>
              </w:rPr>
            </w:pPr>
            <w:r>
              <w:rPr>
                <w:sz w:val="18"/>
              </w:rPr>
              <w:t>75.5</w:t>
            </w:r>
          </w:p>
        </w:tc>
        <w:tc>
          <w:tcPr>
            <w:tcW w:w="680" w:type="dxa"/>
            <w:shd w:val="clear" w:color="auto" w:fill="auto"/>
          </w:tcPr>
          <w:p w14:paraId="43409080" w14:textId="77777777" w:rsidR="004A7AF5" w:rsidRPr="00BB321C" w:rsidRDefault="004A7AF5" w:rsidP="00BB321C">
            <w:pPr>
              <w:suppressAutoHyphens w:val="0"/>
              <w:spacing w:before="40" w:after="40" w:line="220" w:lineRule="exact"/>
              <w:ind w:right="113"/>
              <w:jc w:val="right"/>
              <w:rPr>
                <w:sz w:val="18"/>
              </w:rPr>
            </w:pPr>
            <w:r w:rsidRPr="00BB321C">
              <w:rPr>
                <w:sz w:val="18"/>
              </w:rPr>
              <w:t>100</w:t>
            </w:r>
          </w:p>
        </w:tc>
      </w:tr>
      <w:tr w:rsidR="001E779E" w:rsidRPr="00BB321C" w14:paraId="0411B6AE" w14:textId="77777777" w:rsidTr="00BB321C">
        <w:tc>
          <w:tcPr>
            <w:tcW w:w="567" w:type="dxa"/>
            <w:shd w:val="clear" w:color="auto" w:fill="auto"/>
          </w:tcPr>
          <w:p w14:paraId="067B54F9" w14:textId="7492BBFA" w:rsidR="001E779E" w:rsidRPr="00BB321C" w:rsidRDefault="001E779E" w:rsidP="00BB321C">
            <w:pPr>
              <w:suppressAutoHyphens w:val="0"/>
              <w:spacing w:before="40" w:after="40" w:line="220" w:lineRule="exact"/>
              <w:ind w:right="113"/>
              <w:rPr>
                <w:sz w:val="18"/>
              </w:rPr>
            </w:pPr>
            <w:r>
              <w:rPr>
                <w:sz w:val="18"/>
              </w:rPr>
              <w:t>2022</w:t>
            </w:r>
          </w:p>
        </w:tc>
        <w:tc>
          <w:tcPr>
            <w:tcW w:w="680" w:type="dxa"/>
            <w:shd w:val="clear" w:color="auto" w:fill="auto"/>
          </w:tcPr>
          <w:p w14:paraId="4477768D" w14:textId="23709C41" w:rsidR="001E779E" w:rsidRPr="00BB321C" w:rsidRDefault="001E779E" w:rsidP="00BB321C">
            <w:pPr>
              <w:suppressAutoHyphens w:val="0"/>
              <w:spacing w:before="40" w:after="40" w:line="220" w:lineRule="exact"/>
              <w:ind w:right="113"/>
              <w:jc w:val="right"/>
              <w:rPr>
                <w:sz w:val="18"/>
              </w:rPr>
            </w:pPr>
            <w:r>
              <w:rPr>
                <w:sz w:val="18"/>
              </w:rPr>
              <w:t>3.7</w:t>
            </w:r>
          </w:p>
        </w:tc>
        <w:tc>
          <w:tcPr>
            <w:tcW w:w="680" w:type="dxa"/>
            <w:shd w:val="clear" w:color="auto" w:fill="auto"/>
          </w:tcPr>
          <w:p w14:paraId="360BCB80" w14:textId="64B3A4A3" w:rsidR="001E779E" w:rsidRPr="00BB321C" w:rsidRDefault="001E779E" w:rsidP="00BB321C">
            <w:pPr>
              <w:suppressAutoHyphens w:val="0"/>
              <w:spacing w:before="40" w:after="40" w:line="220" w:lineRule="exact"/>
              <w:ind w:right="113"/>
              <w:jc w:val="right"/>
              <w:rPr>
                <w:sz w:val="18"/>
              </w:rPr>
            </w:pPr>
            <w:r>
              <w:rPr>
                <w:sz w:val="18"/>
              </w:rPr>
              <w:t>9.7</w:t>
            </w:r>
          </w:p>
        </w:tc>
        <w:tc>
          <w:tcPr>
            <w:tcW w:w="680" w:type="dxa"/>
            <w:shd w:val="clear" w:color="auto" w:fill="auto"/>
          </w:tcPr>
          <w:p w14:paraId="7D8AC3E4" w14:textId="7383D68A" w:rsidR="001E779E" w:rsidRPr="00BB321C" w:rsidRDefault="001E779E" w:rsidP="00BB321C">
            <w:pPr>
              <w:suppressAutoHyphens w:val="0"/>
              <w:spacing w:before="40" w:after="40" w:line="220" w:lineRule="exact"/>
              <w:ind w:right="113"/>
              <w:jc w:val="right"/>
              <w:rPr>
                <w:sz w:val="18"/>
              </w:rPr>
            </w:pPr>
            <w:r>
              <w:rPr>
                <w:sz w:val="18"/>
              </w:rPr>
              <w:t>16.7</w:t>
            </w:r>
          </w:p>
        </w:tc>
        <w:tc>
          <w:tcPr>
            <w:tcW w:w="680" w:type="dxa"/>
            <w:shd w:val="clear" w:color="auto" w:fill="auto"/>
          </w:tcPr>
          <w:p w14:paraId="4F89EC3A" w14:textId="3636FD19" w:rsidR="001E779E" w:rsidRPr="00BB321C" w:rsidRDefault="001E779E" w:rsidP="00BB321C">
            <w:pPr>
              <w:suppressAutoHyphens w:val="0"/>
              <w:spacing w:before="40" w:after="40" w:line="220" w:lineRule="exact"/>
              <w:ind w:right="113"/>
              <w:jc w:val="right"/>
              <w:rPr>
                <w:sz w:val="18"/>
              </w:rPr>
            </w:pPr>
            <w:r>
              <w:rPr>
                <w:sz w:val="18"/>
              </w:rPr>
              <w:t>24.6</w:t>
            </w:r>
          </w:p>
        </w:tc>
        <w:tc>
          <w:tcPr>
            <w:tcW w:w="680" w:type="dxa"/>
            <w:shd w:val="clear" w:color="auto" w:fill="auto"/>
          </w:tcPr>
          <w:p w14:paraId="79384435" w14:textId="70799604" w:rsidR="001E779E" w:rsidRPr="00BB321C" w:rsidRDefault="001E779E" w:rsidP="00BB321C">
            <w:pPr>
              <w:suppressAutoHyphens w:val="0"/>
              <w:spacing w:before="40" w:after="40" w:line="220" w:lineRule="exact"/>
              <w:ind w:right="113"/>
              <w:jc w:val="right"/>
              <w:rPr>
                <w:sz w:val="18"/>
              </w:rPr>
            </w:pPr>
            <w:r>
              <w:rPr>
                <w:sz w:val="18"/>
              </w:rPr>
              <w:t>33.2</w:t>
            </w:r>
          </w:p>
        </w:tc>
        <w:tc>
          <w:tcPr>
            <w:tcW w:w="680" w:type="dxa"/>
            <w:shd w:val="clear" w:color="auto" w:fill="auto"/>
          </w:tcPr>
          <w:p w14:paraId="7E9DAEF8" w14:textId="6D2C437A" w:rsidR="001E779E" w:rsidRPr="00BB321C" w:rsidRDefault="001E779E" w:rsidP="00BB321C">
            <w:pPr>
              <w:suppressAutoHyphens w:val="0"/>
              <w:spacing w:before="40" w:after="40" w:line="220" w:lineRule="exact"/>
              <w:ind w:right="113"/>
              <w:jc w:val="right"/>
              <w:rPr>
                <w:sz w:val="18"/>
              </w:rPr>
            </w:pPr>
            <w:r>
              <w:rPr>
                <w:sz w:val="18"/>
              </w:rPr>
              <w:t>42.8</w:t>
            </w:r>
          </w:p>
        </w:tc>
        <w:tc>
          <w:tcPr>
            <w:tcW w:w="680" w:type="dxa"/>
            <w:shd w:val="clear" w:color="auto" w:fill="auto"/>
          </w:tcPr>
          <w:p w14:paraId="024E5AE8" w14:textId="75753559" w:rsidR="001E779E" w:rsidRPr="00BB321C" w:rsidRDefault="001E779E" w:rsidP="00BB321C">
            <w:pPr>
              <w:suppressAutoHyphens w:val="0"/>
              <w:spacing w:before="40" w:after="40" w:line="220" w:lineRule="exact"/>
              <w:ind w:right="113"/>
              <w:jc w:val="right"/>
              <w:rPr>
                <w:sz w:val="18"/>
              </w:rPr>
            </w:pPr>
            <w:r>
              <w:rPr>
                <w:sz w:val="18"/>
              </w:rPr>
              <w:t>53.2</w:t>
            </w:r>
          </w:p>
        </w:tc>
        <w:tc>
          <w:tcPr>
            <w:tcW w:w="680" w:type="dxa"/>
            <w:shd w:val="clear" w:color="auto" w:fill="auto"/>
          </w:tcPr>
          <w:p w14:paraId="13021EAC" w14:textId="2AB52486" w:rsidR="001E779E" w:rsidRPr="00BB321C" w:rsidRDefault="001E779E" w:rsidP="00BB321C">
            <w:pPr>
              <w:suppressAutoHyphens w:val="0"/>
              <w:spacing w:before="40" w:after="40" w:line="220" w:lineRule="exact"/>
              <w:ind w:right="113"/>
              <w:jc w:val="right"/>
              <w:rPr>
                <w:sz w:val="18"/>
              </w:rPr>
            </w:pPr>
            <w:r>
              <w:rPr>
                <w:sz w:val="18"/>
              </w:rPr>
              <w:t>64.9</w:t>
            </w:r>
          </w:p>
        </w:tc>
        <w:tc>
          <w:tcPr>
            <w:tcW w:w="680" w:type="dxa"/>
            <w:shd w:val="clear" w:color="auto" w:fill="auto"/>
          </w:tcPr>
          <w:p w14:paraId="535F5C4A" w14:textId="157CBE57" w:rsidR="001E779E" w:rsidRPr="00BB321C" w:rsidRDefault="001E779E" w:rsidP="00BB321C">
            <w:pPr>
              <w:suppressAutoHyphens w:val="0"/>
              <w:spacing w:before="40" w:after="40" w:line="220" w:lineRule="exact"/>
              <w:ind w:right="113"/>
              <w:jc w:val="right"/>
              <w:rPr>
                <w:sz w:val="18"/>
              </w:rPr>
            </w:pPr>
            <w:r>
              <w:rPr>
                <w:sz w:val="18"/>
              </w:rPr>
              <w:t>78.4</w:t>
            </w:r>
          </w:p>
        </w:tc>
        <w:tc>
          <w:tcPr>
            <w:tcW w:w="680" w:type="dxa"/>
            <w:shd w:val="clear" w:color="auto" w:fill="auto"/>
          </w:tcPr>
          <w:p w14:paraId="0C646F62" w14:textId="36BF82C3" w:rsidR="001E779E" w:rsidRPr="00BB321C" w:rsidRDefault="001E779E" w:rsidP="00BB321C">
            <w:pPr>
              <w:suppressAutoHyphens w:val="0"/>
              <w:spacing w:before="40" w:after="40" w:line="220" w:lineRule="exact"/>
              <w:ind w:right="113"/>
              <w:jc w:val="right"/>
              <w:rPr>
                <w:sz w:val="18"/>
              </w:rPr>
            </w:pPr>
            <w:r>
              <w:rPr>
                <w:sz w:val="18"/>
              </w:rPr>
              <w:t>100</w:t>
            </w:r>
          </w:p>
        </w:tc>
      </w:tr>
    </w:tbl>
    <w:p w14:paraId="1C238374" w14:textId="77777777" w:rsidR="004A7AF5" w:rsidRPr="00F26AFB" w:rsidRDefault="004A7AF5" w:rsidP="00C777F3">
      <w:pPr>
        <w:pStyle w:val="SingleTxtG"/>
        <w:keepNext/>
        <w:spacing w:before="240" w:after="240"/>
      </w:pPr>
      <w:r w:rsidRPr="00F26AFB">
        <w:t>22.</w:t>
      </w:r>
      <w:r w:rsidRPr="00F26AFB">
        <w:tab/>
        <w:t xml:space="preserve">The table below shows measures of </w:t>
      </w:r>
      <w:r w:rsidRPr="003A0748">
        <w:rPr>
          <w:i/>
          <w:iCs/>
        </w:rPr>
        <w:t>income dispersion/household equivalent income</w:t>
      </w:r>
      <w:r w:rsidRPr="005E12F4">
        <w:rPr>
          <w:rStyle w:val="Fotnotereferanse"/>
        </w:rPr>
        <w:footnoteReference w:id="9"/>
      </w:r>
      <w:r w:rsidRPr="00F26AFB">
        <w:t xml:space="preserve"> (EU-scale) between persons.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134"/>
        <w:gridCol w:w="993"/>
        <w:gridCol w:w="850"/>
        <w:gridCol w:w="1418"/>
        <w:gridCol w:w="1134"/>
        <w:gridCol w:w="1275"/>
      </w:tblGrid>
      <w:tr w:rsidR="004A7AF5" w:rsidRPr="002710EF" w14:paraId="664087A1" w14:textId="77777777" w:rsidTr="00903FAF">
        <w:trPr>
          <w:tblHeader/>
        </w:trPr>
        <w:tc>
          <w:tcPr>
            <w:tcW w:w="3544" w:type="dxa"/>
            <w:gridSpan w:val="4"/>
            <w:tcBorders>
              <w:top w:val="single" w:sz="4" w:space="0" w:color="auto"/>
              <w:bottom w:val="single" w:sz="4" w:space="0" w:color="auto"/>
              <w:right w:val="single" w:sz="24" w:space="0" w:color="FFFFFF" w:themeColor="background1"/>
            </w:tcBorders>
            <w:shd w:val="clear" w:color="auto" w:fill="auto"/>
            <w:vAlign w:val="bottom"/>
          </w:tcPr>
          <w:p w14:paraId="1976CA4A" w14:textId="77777777" w:rsidR="004A7AF5" w:rsidRPr="002710EF" w:rsidRDefault="004A7AF5" w:rsidP="002710EF">
            <w:pPr>
              <w:keepNext/>
              <w:suppressAutoHyphens w:val="0"/>
              <w:spacing w:before="80" w:after="80" w:line="200" w:lineRule="exact"/>
              <w:ind w:right="113"/>
              <w:jc w:val="center"/>
              <w:rPr>
                <w:i/>
                <w:sz w:val="16"/>
              </w:rPr>
            </w:pPr>
            <w:r w:rsidRPr="002710EF">
              <w:rPr>
                <w:i/>
                <w:sz w:val="16"/>
              </w:rPr>
              <w:t>Total populations</w:t>
            </w:r>
          </w:p>
        </w:tc>
        <w:tc>
          <w:tcPr>
            <w:tcW w:w="3827" w:type="dxa"/>
            <w:gridSpan w:val="3"/>
            <w:tcBorders>
              <w:top w:val="single" w:sz="4" w:space="0" w:color="auto"/>
              <w:left w:val="single" w:sz="24" w:space="0" w:color="FFFFFF" w:themeColor="background1"/>
              <w:bottom w:val="single" w:sz="4" w:space="0" w:color="auto"/>
            </w:tcBorders>
            <w:shd w:val="clear" w:color="auto" w:fill="auto"/>
            <w:vAlign w:val="bottom"/>
          </w:tcPr>
          <w:p w14:paraId="7D3B47DB" w14:textId="77777777" w:rsidR="004A7AF5" w:rsidRPr="002710EF" w:rsidRDefault="004A7AF5" w:rsidP="002710EF">
            <w:pPr>
              <w:keepNext/>
              <w:suppressAutoHyphens w:val="0"/>
              <w:spacing w:before="80" w:after="80" w:line="200" w:lineRule="exact"/>
              <w:ind w:right="113"/>
              <w:jc w:val="center"/>
              <w:rPr>
                <w:i/>
                <w:sz w:val="16"/>
              </w:rPr>
            </w:pPr>
            <w:r w:rsidRPr="002710EF">
              <w:rPr>
                <w:i/>
                <w:sz w:val="16"/>
              </w:rPr>
              <w:t>Total populations excluding persons</w:t>
            </w:r>
            <w:r w:rsidRPr="002710EF">
              <w:rPr>
                <w:i/>
                <w:sz w:val="16"/>
              </w:rPr>
              <w:br/>
              <w:t>in student households</w:t>
            </w:r>
          </w:p>
        </w:tc>
      </w:tr>
      <w:tr w:rsidR="00E82D96" w:rsidRPr="002710EF" w14:paraId="59100D67" w14:textId="77777777" w:rsidTr="00903FAF">
        <w:trPr>
          <w:tblHeader/>
        </w:trPr>
        <w:tc>
          <w:tcPr>
            <w:tcW w:w="567" w:type="dxa"/>
            <w:tcBorders>
              <w:top w:val="single" w:sz="4" w:space="0" w:color="auto"/>
              <w:bottom w:val="single" w:sz="12" w:space="0" w:color="auto"/>
            </w:tcBorders>
            <w:shd w:val="clear" w:color="auto" w:fill="auto"/>
          </w:tcPr>
          <w:p w14:paraId="54A01B0E" w14:textId="77777777" w:rsidR="00E82D96" w:rsidRPr="002710EF" w:rsidRDefault="00E82D96" w:rsidP="002710EF">
            <w:pPr>
              <w:keepNext/>
              <w:suppressAutoHyphens w:val="0"/>
              <w:spacing w:before="40" w:after="40" w:line="220" w:lineRule="exact"/>
              <w:ind w:right="113"/>
              <w:rPr>
                <w:i/>
                <w:iCs/>
                <w:sz w:val="16"/>
                <w:szCs w:val="16"/>
              </w:rPr>
            </w:pPr>
            <w:r w:rsidRPr="002710EF">
              <w:rPr>
                <w:i/>
                <w:iCs/>
                <w:sz w:val="16"/>
                <w:szCs w:val="16"/>
              </w:rPr>
              <w:t>Year</w:t>
            </w:r>
          </w:p>
        </w:tc>
        <w:tc>
          <w:tcPr>
            <w:tcW w:w="1134" w:type="dxa"/>
            <w:tcBorders>
              <w:top w:val="single" w:sz="4" w:space="0" w:color="auto"/>
              <w:bottom w:val="single" w:sz="12" w:space="0" w:color="auto"/>
            </w:tcBorders>
            <w:shd w:val="clear" w:color="auto" w:fill="auto"/>
          </w:tcPr>
          <w:p w14:paraId="1D3AD3AF" w14:textId="77777777" w:rsidR="00E82D96" w:rsidRPr="002710EF" w:rsidRDefault="00E82D96" w:rsidP="003A32CD">
            <w:pPr>
              <w:keepNext/>
              <w:suppressAutoHyphens w:val="0"/>
              <w:spacing w:before="40" w:after="40" w:line="220" w:lineRule="exact"/>
              <w:ind w:right="113"/>
              <w:jc w:val="right"/>
              <w:rPr>
                <w:i/>
                <w:iCs/>
                <w:sz w:val="16"/>
                <w:szCs w:val="16"/>
              </w:rPr>
            </w:pPr>
            <w:r w:rsidRPr="002710EF">
              <w:rPr>
                <w:i/>
                <w:iCs/>
                <w:sz w:val="16"/>
                <w:szCs w:val="16"/>
              </w:rPr>
              <w:t>Gini coefficient</w:t>
            </w:r>
          </w:p>
        </w:tc>
        <w:tc>
          <w:tcPr>
            <w:tcW w:w="993" w:type="dxa"/>
            <w:tcBorders>
              <w:top w:val="single" w:sz="4" w:space="0" w:color="auto"/>
              <w:bottom w:val="single" w:sz="12" w:space="0" w:color="auto"/>
            </w:tcBorders>
            <w:shd w:val="clear" w:color="auto" w:fill="auto"/>
          </w:tcPr>
          <w:p w14:paraId="74D7B41E" w14:textId="77777777" w:rsidR="00E82D96" w:rsidRPr="002710EF" w:rsidRDefault="00E82D96" w:rsidP="003A32CD">
            <w:pPr>
              <w:keepNext/>
              <w:suppressAutoHyphens w:val="0"/>
              <w:spacing w:before="40" w:after="40" w:line="220" w:lineRule="exact"/>
              <w:ind w:right="113"/>
              <w:jc w:val="right"/>
              <w:rPr>
                <w:i/>
                <w:iCs/>
                <w:sz w:val="16"/>
                <w:szCs w:val="16"/>
              </w:rPr>
            </w:pPr>
            <w:r w:rsidRPr="002710EF">
              <w:rPr>
                <w:i/>
                <w:iCs/>
                <w:sz w:val="16"/>
                <w:szCs w:val="16"/>
              </w:rPr>
              <w:t>P90/P10*</w:t>
            </w:r>
          </w:p>
        </w:tc>
        <w:tc>
          <w:tcPr>
            <w:tcW w:w="850" w:type="dxa"/>
            <w:tcBorders>
              <w:top w:val="single" w:sz="4" w:space="0" w:color="auto"/>
              <w:bottom w:val="single" w:sz="12" w:space="0" w:color="auto"/>
              <w:right w:val="single" w:sz="24" w:space="0" w:color="FFFFFF" w:themeColor="background1"/>
            </w:tcBorders>
            <w:shd w:val="clear" w:color="auto" w:fill="auto"/>
          </w:tcPr>
          <w:p w14:paraId="1225D10C" w14:textId="77777777" w:rsidR="00E82D96" w:rsidRPr="002710EF" w:rsidRDefault="00E82D96" w:rsidP="003A32CD">
            <w:pPr>
              <w:keepNext/>
              <w:suppressAutoHyphens w:val="0"/>
              <w:spacing w:before="40" w:after="40" w:line="220" w:lineRule="exact"/>
              <w:ind w:right="113"/>
              <w:jc w:val="right"/>
              <w:rPr>
                <w:i/>
                <w:iCs/>
                <w:sz w:val="16"/>
                <w:szCs w:val="16"/>
              </w:rPr>
            </w:pPr>
            <w:r w:rsidRPr="002710EF">
              <w:rPr>
                <w:i/>
                <w:iCs/>
                <w:sz w:val="16"/>
                <w:szCs w:val="16"/>
              </w:rPr>
              <w:t>S80/S20**</w:t>
            </w:r>
          </w:p>
        </w:tc>
        <w:tc>
          <w:tcPr>
            <w:tcW w:w="1418" w:type="dxa"/>
            <w:tcBorders>
              <w:top w:val="single" w:sz="4" w:space="0" w:color="auto"/>
              <w:left w:val="single" w:sz="24" w:space="0" w:color="FFFFFF" w:themeColor="background1"/>
              <w:bottom w:val="single" w:sz="12" w:space="0" w:color="auto"/>
            </w:tcBorders>
            <w:shd w:val="clear" w:color="auto" w:fill="auto"/>
            <w:vAlign w:val="bottom"/>
          </w:tcPr>
          <w:p w14:paraId="4FD16D6F" w14:textId="77777777" w:rsidR="00E82D96" w:rsidRPr="002710EF" w:rsidRDefault="00E82D96" w:rsidP="003A32CD">
            <w:pPr>
              <w:keepNext/>
              <w:suppressAutoHyphens w:val="0"/>
              <w:spacing w:before="40" w:after="40" w:line="220" w:lineRule="exact"/>
              <w:ind w:right="113"/>
              <w:jc w:val="right"/>
              <w:rPr>
                <w:i/>
                <w:iCs/>
                <w:sz w:val="16"/>
                <w:szCs w:val="16"/>
              </w:rPr>
            </w:pPr>
            <w:r w:rsidRPr="002710EF">
              <w:rPr>
                <w:i/>
                <w:iCs/>
                <w:sz w:val="16"/>
                <w:szCs w:val="16"/>
              </w:rPr>
              <w:t>Gini coefficient</w:t>
            </w:r>
          </w:p>
        </w:tc>
        <w:tc>
          <w:tcPr>
            <w:tcW w:w="1134" w:type="dxa"/>
            <w:tcBorders>
              <w:top w:val="single" w:sz="4" w:space="0" w:color="auto"/>
              <w:bottom w:val="single" w:sz="12" w:space="0" w:color="auto"/>
            </w:tcBorders>
            <w:shd w:val="clear" w:color="auto" w:fill="auto"/>
            <w:vAlign w:val="bottom"/>
          </w:tcPr>
          <w:p w14:paraId="30601E61" w14:textId="77777777" w:rsidR="00E82D96" w:rsidRPr="002710EF" w:rsidRDefault="00E82D96" w:rsidP="003A32CD">
            <w:pPr>
              <w:keepNext/>
              <w:suppressAutoHyphens w:val="0"/>
              <w:spacing w:before="40" w:after="40" w:line="220" w:lineRule="exact"/>
              <w:ind w:right="113"/>
              <w:jc w:val="right"/>
              <w:rPr>
                <w:i/>
                <w:iCs/>
                <w:sz w:val="16"/>
                <w:szCs w:val="16"/>
              </w:rPr>
            </w:pPr>
            <w:r w:rsidRPr="002710EF">
              <w:rPr>
                <w:i/>
                <w:iCs/>
                <w:sz w:val="16"/>
                <w:szCs w:val="16"/>
              </w:rPr>
              <w:t>P90/P10*</w:t>
            </w:r>
          </w:p>
        </w:tc>
        <w:tc>
          <w:tcPr>
            <w:tcW w:w="1275" w:type="dxa"/>
            <w:tcBorders>
              <w:top w:val="single" w:sz="4" w:space="0" w:color="auto"/>
              <w:bottom w:val="single" w:sz="12" w:space="0" w:color="auto"/>
            </w:tcBorders>
            <w:shd w:val="clear" w:color="auto" w:fill="auto"/>
            <w:vAlign w:val="bottom"/>
          </w:tcPr>
          <w:p w14:paraId="727A4E05" w14:textId="77777777" w:rsidR="00E82D96" w:rsidRPr="002710EF" w:rsidRDefault="00E82D96" w:rsidP="003A32CD">
            <w:pPr>
              <w:keepNext/>
              <w:suppressAutoHyphens w:val="0"/>
              <w:spacing w:before="40" w:after="40" w:line="220" w:lineRule="exact"/>
              <w:ind w:right="113"/>
              <w:jc w:val="right"/>
              <w:rPr>
                <w:i/>
                <w:iCs/>
                <w:sz w:val="16"/>
                <w:szCs w:val="16"/>
              </w:rPr>
            </w:pPr>
            <w:r w:rsidRPr="002710EF">
              <w:rPr>
                <w:i/>
                <w:iCs/>
                <w:sz w:val="16"/>
                <w:szCs w:val="16"/>
              </w:rPr>
              <w:t>S80/S20**</w:t>
            </w:r>
          </w:p>
        </w:tc>
      </w:tr>
      <w:tr w:rsidR="00E82D96" w:rsidRPr="002710EF" w14:paraId="54BE9AD1" w14:textId="77777777" w:rsidTr="00225BA0">
        <w:tc>
          <w:tcPr>
            <w:tcW w:w="567" w:type="dxa"/>
            <w:tcBorders>
              <w:top w:val="single" w:sz="12" w:space="0" w:color="auto"/>
              <w:bottom w:val="nil"/>
            </w:tcBorders>
            <w:shd w:val="clear" w:color="auto" w:fill="auto"/>
          </w:tcPr>
          <w:p w14:paraId="57DEFE5C" w14:textId="4B71E0B7" w:rsidR="00E82D96" w:rsidRPr="002710EF" w:rsidRDefault="00E82D96" w:rsidP="002710EF">
            <w:pPr>
              <w:suppressAutoHyphens w:val="0"/>
              <w:spacing w:before="40" w:after="40" w:line="220" w:lineRule="exact"/>
              <w:ind w:right="113"/>
              <w:rPr>
                <w:sz w:val="18"/>
              </w:rPr>
            </w:pPr>
            <w:r w:rsidRPr="002710EF">
              <w:rPr>
                <w:sz w:val="18"/>
              </w:rPr>
              <w:t>201</w:t>
            </w:r>
            <w:r w:rsidR="00DB5AB8">
              <w:rPr>
                <w:sz w:val="18"/>
              </w:rPr>
              <w:t>7</w:t>
            </w:r>
          </w:p>
        </w:tc>
        <w:tc>
          <w:tcPr>
            <w:tcW w:w="1134" w:type="dxa"/>
            <w:tcBorders>
              <w:top w:val="single" w:sz="12" w:space="0" w:color="auto"/>
              <w:bottom w:val="nil"/>
            </w:tcBorders>
            <w:shd w:val="clear" w:color="auto" w:fill="auto"/>
          </w:tcPr>
          <w:p w14:paraId="20D0F660" w14:textId="442E0EF6" w:rsidR="00E82D96" w:rsidRPr="002710EF" w:rsidRDefault="00E82D96" w:rsidP="003A32CD">
            <w:pPr>
              <w:suppressAutoHyphens w:val="0"/>
              <w:spacing w:before="40" w:after="40" w:line="220" w:lineRule="exact"/>
              <w:ind w:right="113"/>
              <w:jc w:val="right"/>
              <w:rPr>
                <w:sz w:val="18"/>
              </w:rPr>
            </w:pPr>
            <w:r w:rsidRPr="002710EF">
              <w:rPr>
                <w:sz w:val="18"/>
              </w:rPr>
              <w:t>0.2</w:t>
            </w:r>
            <w:r w:rsidR="00DB5AB8">
              <w:rPr>
                <w:sz w:val="18"/>
              </w:rPr>
              <w:t>61</w:t>
            </w:r>
          </w:p>
        </w:tc>
        <w:tc>
          <w:tcPr>
            <w:tcW w:w="993" w:type="dxa"/>
            <w:tcBorders>
              <w:top w:val="single" w:sz="12" w:space="0" w:color="auto"/>
              <w:bottom w:val="nil"/>
            </w:tcBorders>
            <w:shd w:val="clear" w:color="auto" w:fill="auto"/>
          </w:tcPr>
          <w:p w14:paraId="0B888A62" w14:textId="688ECE6A" w:rsidR="00E82D96" w:rsidRPr="002710EF" w:rsidRDefault="00DB5AB8" w:rsidP="003A32CD">
            <w:pPr>
              <w:suppressAutoHyphens w:val="0"/>
              <w:spacing w:before="40" w:after="40" w:line="220" w:lineRule="exact"/>
              <w:ind w:right="113"/>
              <w:jc w:val="right"/>
              <w:rPr>
                <w:sz w:val="18"/>
              </w:rPr>
            </w:pPr>
            <w:r>
              <w:rPr>
                <w:sz w:val="18"/>
              </w:rPr>
              <w:t>3.0</w:t>
            </w:r>
          </w:p>
        </w:tc>
        <w:tc>
          <w:tcPr>
            <w:tcW w:w="850" w:type="dxa"/>
            <w:tcBorders>
              <w:top w:val="single" w:sz="12" w:space="0" w:color="auto"/>
              <w:bottom w:val="nil"/>
            </w:tcBorders>
            <w:shd w:val="clear" w:color="auto" w:fill="auto"/>
          </w:tcPr>
          <w:p w14:paraId="10318C59" w14:textId="4B8BE9B4" w:rsidR="00E82D96" w:rsidRPr="002710EF" w:rsidRDefault="00E82D96" w:rsidP="003A32CD">
            <w:pPr>
              <w:suppressAutoHyphens w:val="0"/>
              <w:spacing w:before="40" w:after="40" w:line="220" w:lineRule="exact"/>
              <w:ind w:right="113"/>
              <w:jc w:val="right"/>
              <w:rPr>
                <w:sz w:val="18"/>
              </w:rPr>
            </w:pPr>
            <w:r w:rsidRPr="002710EF">
              <w:rPr>
                <w:sz w:val="18"/>
              </w:rPr>
              <w:t>3.</w:t>
            </w:r>
            <w:r w:rsidR="00DB5AB8">
              <w:rPr>
                <w:sz w:val="18"/>
              </w:rPr>
              <w:t>9</w:t>
            </w:r>
          </w:p>
        </w:tc>
        <w:tc>
          <w:tcPr>
            <w:tcW w:w="1418" w:type="dxa"/>
            <w:tcBorders>
              <w:top w:val="single" w:sz="12" w:space="0" w:color="auto"/>
              <w:bottom w:val="nil"/>
            </w:tcBorders>
            <w:shd w:val="clear" w:color="auto" w:fill="auto"/>
            <w:vAlign w:val="bottom"/>
          </w:tcPr>
          <w:p w14:paraId="57E1F564" w14:textId="4C86D177" w:rsidR="00E82D96" w:rsidRPr="002710EF" w:rsidRDefault="00E82D96" w:rsidP="003A32CD">
            <w:pPr>
              <w:suppressAutoHyphens w:val="0"/>
              <w:spacing w:before="40" w:after="40" w:line="220" w:lineRule="exact"/>
              <w:ind w:right="113"/>
              <w:jc w:val="right"/>
              <w:rPr>
                <w:sz w:val="18"/>
              </w:rPr>
            </w:pPr>
            <w:r w:rsidRPr="002710EF">
              <w:rPr>
                <w:sz w:val="18"/>
              </w:rPr>
              <w:t>0.2</w:t>
            </w:r>
            <w:r w:rsidR="00DB5AB8">
              <w:rPr>
                <w:sz w:val="18"/>
              </w:rPr>
              <w:t>52</w:t>
            </w:r>
          </w:p>
        </w:tc>
        <w:tc>
          <w:tcPr>
            <w:tcW w:w="1134" w:type="dxa"/>
            <w:tcBorders>
              <w:top w:val="single" w:sz="12" w:space="0" w:color="auto"/>
              <w:bottom w:val="nil"/>
            </w:tcBorders>
            <w:shd w:val="clear" w:color="auto" w:fill="auto"/>
            <w:vAlign w:val="bottom"/>
          </w:tcPr>
          <w:p w14:paraId="128FECF9" w14:textId="374D8204" w:rsidR="00E82D96" w:rsidRPr="002710EF" w:rsidRDefault="00E82D96" w:rsidP="003A32CD">
            <w:pPr>
              <w:suppressAutoHyphens w:val="0"/>
              <w:spacing w:before="40" w:after="40" w:line="220" w:lineRule="exact"/>
              <w:ind w:right="113"/>
              <w:jc w:val="right"/>
              <w:rPr>
                <w:sz w:val="18"/>
              </w:rPr>
            </w:pPr>
            <w:r w:rsidRPr="002710EF">
              <w:rPr>
                <w:sz w:val="18"/>
              </w:rPr>
              <w:t>2.</w:t>
            </w:r>
            <w:r w:rsidR="00DB5AB8">
              <w:rPr>
                <w:sz w:val="18"/>
              </w:rPr>
              <w:t>8</w:t>
            </w:r>
          </w:p>
        </w:tc>
        <w:tc>
          <w:tcPr>
            <w:tcW w:w="1275" w:type="dxa"/>
            <w:tcBorders>
              <w:top w:val="single" w:sz="12" w:space="0" w:color="auto"/>
              <w:bottom w:val="nil"/>
            </w:tcBorders>
            <w:shd w:val="clear" w:color="auto" w:fill="auto"/>
            <w:vAlign w:val="bottom"/>
          </w:tcPr>
          <w:p w14:paraId="3682D8A9" w14:textId="456852A5" w:rsidR="00E82D96" w:rsidRPr="002710EF" w:rsidRDefault="00E82D96" w:rsidP="003A32CD">
            <w:pPr>
              <w:suppressAutoHyphens w:val="0"/>
              <w:spacing w:before="40" w:after="40" w:line="220" w:lineRule="exact"/>
              <w:ind w:right="113"/>
              <w:jc w:val="right"/>
              <w:rPr>
                <w:sz w:val="18"/>
              </w:rPr>
            </w:pPr>
            <w:r w:rsidRPr="002710EF">
              <w:rPr>
                <w:sz w:val="18"/>
              </w:rPr>
              <w:t>3.</w:t>
            </w:r>
            <w:r w:rsidR="00DB5AB8">
              <w:rPr>
                <w:sz w:val="18"/>
              </w:rPr>
              <w:t>6</w:t>
            </w:r>
          </w:p>
        </w:tc>
      </w:tr>
      <w:tr w:rsidR="00E82D96" w:rsidRPr="002710EF" w14:paraId="10C68944" w14:textId="77777777" w:rsidTr="00225BA0">
        <w:tc>
          <w:tcPr>
            <w:tcW w:w="567" w:type="dxa"/>
            <w:tcBorders>
              <w:top w:val="nil"/>
            </w:tcBorders>
            <w:shd w:val="clear" w:color="auto" w:fill="auto"/>
          </w:tcPr>
          <w:p w14:paraId="2F463272" w14:textId="64516DA7" w:rsidR="00E82D96" w:rsidRPr="002710EF" w:rsidRDefault="00E82D96" w:rsidP="002710EF">
            <w:pPr>
              <w:suppressAutoHyphens w:val="0"/>
              <w:spacing w:before="40" w:after="40" w:line="220" w:lineRule="exact"/>
              <w:ind w:right="113"/>
              <w:rPr>
                <w:sz w:val="18"/>
              </w:rPr>
            </w:pPr>
            <w:r w:rsidRPr="002710EF">
              <w:rPr>
                <w:sz w:val="18"/>
              </w:rPr>
              <w:t>201</w:t>
            </w:r>
            <w:r w:rsidR="00DB5AB8">
              <w:rPr>
                <w:sz w:val="18"/>
              </w:rPr>
              <w:t>8</w:t>
            </w:r>
          </w:p>
        </w:tc>
        <w:tc>
          <w:tcPr>
            <w:tcW w:w="1134" w:type="dxa"/>
            <w:tcBorders>
              <w:top w:val="nil"/>
            </w:tcBorders>
            <w:shd w:val="clear" w:color="auto" w:fill="auto"/>
          </w:tcPr>
          <w:p w14:paraId="330A162F" w14:textId="575670F8" w:rsidR="00E82D96" w:rsidRPr="002710EF" w:rsidRDefault="00E82D96" w:rsidP="00903FAF">
            <w:pPr>
              <w:suppressAutoHyphens w:val="0"/>
              <w:spacing w:before="40" w:after="40" w:line="220" w:lineRule="exact"/>
              <w:ind w:right="113"/>
              <w:jc w:val="right"/>
              <w:rPr>
                <w:sz w:val="18"/>
              </w:rPr>
            </w:pPr>
            <w:r w:rsidRPr="002710EF">
              <w:rPr>
                <w:sz w:val="18"/>
              </w:rPr>
              <w:t>0.2</w:t>
            </w:r>
            <w:r w:rsidR="00DB5AB8">
              <w:rPr>
                <w:sz w:val="18"/>
              </w:rPr>
              <w:t>60</w:t>
            </w:r>
          </w:p>
        </w:tc>
        <w:tc>
          <w:tcPr>
            <w:tcW w:w="993" w:type="dxa"/>
            <w:tcBorders>
              <w:top w:val="nil"/>
            </w:tcBorders>
            <w:shd w:val="clear" w:color="auto" w:fill="auto"/>
          </w:tcPr>
          <w:p w14:paraId="2501C997" w14:textId="14B75DCF" w:rsidR="00E82D96" w:rsidRPr="002710EF" w:rsidRDefault="00DB5AB8" w:rsidP="00903FAF">
            <w:pPr>
              <w:suppressAutoHyphens w:val="0"/>
              <w:spacing w:before="40" w:after="40" w:line="220" w:lineRule="exact"/>
              <w:ind w:right="113"/>
              <w:jc w:val="right"/>
              <w:rPr>
                <w:sz w:val="18"/>
              </w:rPr>
            </w:pPr>
            <w:r>
              <w:rPr>
                <w:sz w:val="18"/>
              </w:rPr>
              <w:t>3.0</w:t>
            </w:r>
          </w:p>
        </w:tc>
        <w:tc>
          <w:tcPr>
            <w:tcW w:w="850" w:type="dxa"/>
            <w:tcBorders>
              <w:top w:val="nil"/>
            </w:tcBorders>
            <w:shd w:val="clear" w:color="auto" w:fill="auto"/>
          </w:tcPr>
          <w:p w14:paraId="509F6864" w14:textId="57E31CE5" w:rsidR="00E82D96" w:rsidRPr="002710EF" w:rsidRDefault="00E82D96" w:rsidP="00903FAF">
            <w:pPr>
              <w:suppressAutoHyphens w:val="0"/>
              <w:spacing w:before="40" w:after="40" w:line="220" w:lineRule="exact"/>
              <w:ind w:right="113"/>
              <w:jc w:val="right"/>
              <w:rPr>
                <w:sz w:val="18"/>
              </w:rPr>
            </w:pPr>
            <w:r w:rsidRPr="002710EF">
              <w:rPr>
                <w:sz w:val="18"/>
              </w:rPr>
              <w:t>3.</w:t>
            </w:r>
            <w:r w:rsidR="00DB5AB8">
              <w:rPr>
                <w:sz w:val="18"/>
              </w:rPr>
              <w:t>9</w:t>
            </w:r>
          </w:p>
        </w:tc>
        <w:tc>
          <w:tcPr>
            <w:tcW w:w="1418" w:type="dxa"/>
            <w:tcBorders>
              <w:top w:val="nil"/>
            </w:tcBorders>
            <w:shd w:val="clear" w:color="auto" w:fill="auto"/>
            <w:vAlign w:val="bottom"/>
          </w:tcPr>
          <w:p w14:paraId="0E74A98F" w14:textId="05719359" w:rsidR="00E82D96" w:rsidRPr="002710EF" w:rsidRDefault="00E82D96" w:rsidP="00903FAF">
            <w:pPr>
              <w:suppressAutoHyphens w:val="0"/>
              <w:spacing w:before="40" w:after="40" w:line="220" w:lineRule="exact"/>
              <w:ind w:right="113"/>
              <w:jc w:val="right"/>
              <w:rPr>
                <w:sz w:val="18"/>
              </w:rPr>
            </w:pPr>
            <w:r w:rsidRPr="002710EF">
              <w:rPr>
                <w:sz w:val="18"/>
              </w:rPr>
              <w:t>0.2</w:t>
            </w:r>
            <w:r w:rsidR="00DB5AB8">
              <w:rPr>
                <w:sz w:val="18"/>
              </w:rPr>
              <w:t>51</w:t>
            </w:r>
          </w:p>
        </w:tc>
        <w:tc>
          <w:tcPr>
            <w:tcW w:w="1134" w:type="dxa"/>
            <w:tcBorders>
              <w:top w:val="nil"/>
            </w:tcBorders>
            <w:shd w:val="clear" w:color="auto" w:fill="auto"/>
            <w:vAlign w:val="bottom"/>
          </w:tcPr>
          <w:p w14:paraId="2C9995A3" w14:textId="0E8C02D2" w:rsidR="00E82D96" w:rsidRPr="002710EF" w:rsidRDefault="00E82D96" w:rsidP="00903FAF">
            <w:pPr>
              <w:suppressAutoHyphens w:val="0"/>
              <w:spacing w:before="40" w:after="40" w:line="220" w:lineRule="exact"/>
              <w:ind w:right="113"/>
              <w:jc w:val="right"/>
              <w:rPr>
                <w:sz w:val="18"/>
              </w:rPr>
            </w:pPr>
            <w:r w:rsidRPr="002710EF">
              <w:rPr>
                <w:sz w:val="18"/>
              </w:rPr>
              <w:t>2.</w:t>
            </w:r>
            <w:r w:rsidR="00DB5AB8">
              <w:rPr>
                <w:sz w:val="18"/>
              </w:rPr>
              <w:t>8</w:t>
            </w:r>
          </w:p>
        </w:tc>
        <w:tc>
          <w:tcPr>
            <w:tcW w:w="1275" w:type="dxa"/>
            <w:tcBorders>
              <w:top w:val="nil"/>
            </w:tcBorders>
            <w:shd w:val="clear" w:color="auto" w:fill="auto"/>
            <w:vAlign w:val="bottom"/>
          </w:tcPr>
          <w:p w14:paraId="1B0E5B05" w14:textId="3C213E52" w:rsidR="00E82D96" w:rsidRPr="002710EF" w:rsidRDefault="00E82D96" w:rsidP="00903FAF">
            <w:pPr>
              <w:suppressAutoHyphens w:val="0"/>
              <w:spacing w:before="40" w:after="40" w:line="220" w:lineRule="exact"/>
              <w:ind w:right="113"/>
              <w:jc w:val="right"/>
              <w:rPr>
                <w:sz w:val="18"/>
              </w:rPr>
            </w:pPr>
            <w:r w:rsidRPr="002710EF">
              <w:rPr>
                <w:sz w:val="18"/>
              </w:rPr>
              <w:t>3.</w:t>
            </w:r>
            <w:r w:rsidR="00DB5AB8">
              <w:rPr>
                <w:sz w:val="18"/>
              </w:rPr>
              <w:t>6</w:t>
            </w:r>
          </w:p>
        </w:tc>
      </w:tr>
      <w:tr w:rsidR="00E82D96" w:rsidRPr="002710EF" w14:paraId="33A478CB" w14:textId="77777777" w:rsidTr="0087333A">
        <w:tc>
          <w:tcPr>
            <w:tcW w:w="567" w:type="dxa"/>
            <w:shd w:val="clear" w:color="auto" w:fill="auto"/>
          </w:tcPr>
          <w:p w14:paraId="2B8C9CE4" w14:textId="50AEC6AB" w:rsidR="00E82D96" w:rsidRPr="002710EF" w:rsidRDefault="00E82D96" w:rsidP="002710EF">
            <w:pPr>
              <w:suppressAutoHyphens w:val="0"/>
              <w:spacing w:before="40" w:after="40" w:line="220" w:lineRule="exact"/>
              <w:ind w:right="113"/>
              <w:rPr>
                <w:sz w:val="18"/>
              </w:rPr>
            </w:pPr>
            <w:r w:rsidRPr="002710EF">
              <w:rPr>
                <w:sz w:val="18"/>
              </w:rPr>
              <w:t>201</w:t>
            </w:r>
            <w:r w:rsidR="00DB5AB8">
              <w:rPr>
                <w:sz w:val="18"/>
              </w:rPr>
              <w:t>9</w:t>
            </w:r>
          </w:p>
        </w:tc>
        <w:tc>
          <w:tcPr>
            <w:tcW w:w="1134" w:type="dxa"/>
            <w:shd w:val="clear" w:color="auto" w:fill="auto"/>
          </w:tcPr>
          <w:p w14:paraId="4C6BB097" w14:textId="60A2D839" w:rsidR="00E82D96" w:rsidRPr="002710EF" w:rsidRDefault="00E82D96" w:rsidP="00903FAF">
            <w:pPr>
              <w:suppressAutoHyphens w:val="0"/>
              <w:spacing w:before="40" w:after="40" w:line="220" w:lineRule="exact"/>
              <w:ind w:right="113"/>
              <w:jc w:val="right"/>
              <w:rPr>
                <w:sz w:val="18"/>
              </w:rPr>
            </w:pPr>
            <w:r w:rsidRPr="002710EF">
              <w:rPr>
                <w:sz w:val="18"/>
              </w:rPr>
              <w:t>0.25</w:t>
            </w:r>
            <w:r w:rsidR="00DB5AB8">
              <w:rPr>
                <w:sz w:val="18"/>
              </w:rPr>
              <w:t>9</w:t>
            </w:r>
          </w:p>
        </w:tc>
        <w:tc>
          <w:tcPr>
            <w:tcW w:w="993" w:type="dxa"/>
            <w:shd w:val="clear" w:color="auto" w:fill="auto"/>
          </w:tcPr>
          <w:p w14:paraId="5A6281EC" w14:textId="27C8151F" w:rsidR="00E82D96" w:rsidRPr="002710EF" w:rsidRDefault="00DB5AB8" w:rsidP="00903FAF">
            <w:pPr>
              <w:suppressAutoHyphens w:val="0"/>
              <w:spacing w:before="40" w:after="40" w:line="220" w:lineRule="exact"/>
              <w:ind w:right="113"/>
              <w:jc w:val="right"/>
              <w:rPr>
                <w:sz w:val="18"/>
              </w:rPr>
            </w:pPr>
            <w:r>
              <w:rPr>
                <w:sz w:val="18"/>
              </w:rPr>
              <w:t>3.0</w:t>
            </w:r>
          </w:p>
        </w:tc>
        <w:tc>
          <w:tcPr>
            <w:tcW w:w="850" w:type="dxa"/>
            <w:shd w:val="clear" w:color="auto" w:fill="auto"/>
          </w:tcPr>
          <w:p w14:paraId="101F1840" w14:textId="0C0B6588" w:rsidR="00E82D96" w:rsidRPr="002710EF" w:rsidRDefault="00E82D96" w:rsidP="00903FAF">
            <w:pPr>
              <w:suppressAutoHyphens w:val="0"/>
              <w:spacing w:before="40" w:after="40" w:line="220" w:lineRule="exact"/>
              <w:ind w:right="113"/>
              <w:jc w:val="right"/>
              <w:rPr>
                <w:sz w:val="18"/>
              </w:rPr>
            </w:pPr>
            <w:r w:rsidRPr="002710EF">
              <w:rPr>
                <w:sz w:val="18"/>
              </w:rPr>
              <w:t>3.</w:t>
            </w:r>
            <w:r w:rsidR="00DB5AB8">
              <w:rPr>
                <w:sz w:val="18"/>
              </w:rPr>
              <w:t>9</w:t>
            </w:r>
          </w:p>
        </w:tc>
        <w:tc>
          <w:tcPr>
            <w:tcW w:w="1418" w:type="dxa"/>
            <w:shd w:val="clear" w:color="auto" w:fill="auto"/>
            <w:vAlign w:val="bottom"/>
          </w:tcPr>
          <w:p w14:paraId="13F1F6BD" w14:textId="2BD9524C" w:rsidR="00E82D96" w:rsidRPr="002710EF" w:rsidRDefault="00E82D96" w:rsidP="00903FAF">
            <w:pPr>
              <w:suppressAutoHyphens w:val="0"/>
              <w:spacing w:before="40" w:after="40" w:line="220" w:lineRule="exact"/>
              <w:ind w:right="113"/>
              <w:jc w:val="right"/>
              <w:rPr>
                <w:sz w:val="18"/>
              </w:rPr>
            </w:pPr>
            <w:r w:rsidRPr="002710EF">
              <w:rPr>
                <w:sz w:val="18"/>
              </w:rPr>
              <w:t>0.2</w:t>
            </w:r>
            <w:r w:rsidR="00DB5AB8">
              <w:rPr>
                <w:sz w:val="18"/>
              </w:rPr>
              <w:t>50</w:t>
            </w:r>
          </w:p>
        </w:tc>
        <w:tc>
          <w:tcPr>
            <w:tcW w:w="1134" w:type="dxa"/>
            <w:shd w:val="clear" w:color="auto" w:fill="auto"/>
            <w:vAlign w:val="bottom"/>
          </w:tcPr>
          <w:p w14:paraId="44937FEF" w14:textId="51E80BE4" w:rsidR="00E82D96" w:rsidRPr="002710EF" w:rsidRDefault="00E82D96" w:rsidP="00903FAF">
            <w:pPr>
              <w:suppressAutoHyphens w:val="0"/>
              <w:spacing w:before="40" w:after="40" w:line="220" w:lineRule="exact"/>
              <w:ind w:right="113"/>
              <w:jc w:val="right"/>
              <w:rPr>
                <w:sz w:val="18"/>
              </w:rPr>
            </w:pPr>
            <w:r w:rsidRPr="002710EF">
              <w:rPr>
                <w:sz w:val="18"/>
              </w:rPr>
              <w:t>2.</w:t>
            </w:r>
            <w:r w:rsidR="00DB5AB8">
              <w:rPr>
                <w:sz w:val="18"/>
              </w:rPr>
              <w:t>8</w:t>
            </w:r>
          </w:p>
        </w:tc>
        <w:tc>
          <w:tcPr>
            <w:tcW w:w="1275" w:type="dxa"/>
            <w:shd w:val="clear" w:color="auto" w:fill="auto"/>
            <w:vAlign w:val="bottom"/>
          </w:tcPr>
          <w:p w14:paraId="699FD468" w14:textId="3207AF46" w:rsidR="00E82D96" w:rsidRPr="002710EF" w:rsidRDefault="00E82D96" w:rsidP="00903FAF">
            <w:pPr>
              <w:suppressAutoHyphens w:val="0"/>
              <w:spacing w:before="40" w:after="40" w:line="220" w:lineRule="exact"/>
              <w:ind w:right="113"/>
              <w:jc w:val="right"/>
              <w:rPr>
                <w:sz w:val="18"/>
              </w:rPr>
            </w:pPr>
            <w:r w:rsidRPr="002710EF">
              <w:rPr>
                <w:sz w:val="18"/>
              </w:rPr>
              <w:t>3.</w:t>
            </w:r>
            <w:r w:rsidR="00DB5AB8">
              <w:rPr>
                <w:sz w:val="18"/>
              </w:rPr>
              <w:t>6</w:t>
            </w:r>
          </w:p>
        </w:tc>
      </w:tr>
      <w:tr w:rsidR="00E82D96" w:rsidRPr="002710EF" w14:paraId="2E569379" w14:textId="77777777" w:rsidTr="0087333A">
        <w:tc>
          <w:tcPr>
            <w:tcW w:w="567" w:type="dxa"/>
            <w:shd w:val="clear" w:color="auto" w:fill="auto"/>
          </w:tcPr>
          <w:p w14:paraId="47BAC383" w14:textId="071F9D83" w:rsidR="00E82D96" w:rsidRPr="002710EF" w:rsidRDefault="00E82D96" w:rsidP="002710EF">
            <w:pPr>
              <w:suppressAutoHyphens w:val="0"/>
              <w:spacing w:before="40" w:after="40" w:line="220" w:lineRule="exact"/>
              <w:ind w:right="113"/>
              <w:rPr>
                <w:sz w:val="18"/>
              </w:rPr>
            </w:pPr>
            <w:r w:rsidRPr="002710EF">
              <w:rPr>
                <w:sz w:val="18"/>
              </w:rPr>
              <w:t>20</w:t>
            </w:r>
            <w:r w:rsidR="00DB5AB8">
              <w:rPr>
                <w:sz w:val="18"/>
              </w:rPr>
              <w:t>20</w:t>
            </w:r>
          </w:p>
        </w:tc>
        <w:tc>
          <w:tcPr>
            <w:tcW w:w="1134" w:type="dxa"/>
            <w:shd w:val="clear" w:color="auto" w:fill="auto"/>
          </w:tcPr>
          <w:p w14:paraId="62EB422B" w14:textId="44F20CB7" w:rsidR="00E82D96" w:rsidRPr="002710EF" w:rsidRDefault="00E82D96" w:rsidP="00903FAF">
            <w:pPr>
              <w:suppressAutoHyphens w:val="0"/>
              <w:spacing w:before="40" w:after="40" w:line="220" w:lineRule="exact"/>
              <w:ind w:right="113"/>
              <w:jc w:val="right"/>
              <w:rPr>
                <w:sz w:val="18"/>
              </w:rPr>
            </w:pPr>
            <w:r w:rsidRPr="002710EF">
              <w:rPr>
                <w:sz w:val="18"/>
              </w:rPr>
              <w:t>0.2</w:t>
            </w:r>
            <w:r w:rsidR="00DB5AB8">
              <w:rPr>
                <w:sz w:val="18"/>
              </w:rPr>
              <w:t>62</w:t>
            </w:r>
          </w:p>
        </w:tc>
        <w:tc>
          <w:tcPr>
            <w:tcW w:w="993" w:type="dxa"/>
            <w:shd w:val="clear" w:color="auto" w:fill="auto"/>
          </w:tcPr>
          <w:p w14:paraId="765653B2" w14:textId="070F2B54" w:rsidR="00E82D96" w:rsidRPr="002710EF" w:rsidRDefault="00DB5AB8" w:rsidP="00903FAF">
            <w:pPr>
              <w:suppressAutoHyphens w:val="0"/>
              <w:spacing w:before="40" w:after="40" w:line="220" w:lineRule="exact"/>
              <w:ind w:right="113"/>
              <w:jc w:val="right"/>
              <w:rPr>
                <w:sz w:val="18"/>
              </w:rPr>
            </w:pPr>
            <w:r>
              <w:rPr>
                <w:sz w:val="18"/>
              </w:rPr>
              <w:t>3.0</w:t>
            </w:r>
          </w:p>
        </w:tc>
        <w:tc>
          <w:tcPr>
            <w:tcW w:w="850" w:type="dxa"/>
            <w:shd w:val="clear" w:color="auto" w:fill="auto"/>
          </w:tcPr>
          <w:p w14:paraId="68D5B8F7" w14:textId="1846C56F" w:rsidR="00E82D96" w:rsidRPr="002710EF" w:rsidRDefault="00E82D96" w:rsidP="00903FAF">
            <w:pPr>
              <w:suppressAutoHyphens w:val="0"/>
              <w:spacing w:before="40" w:after="40" w:line="220" w:lineRule="exact"/>
              <w:ind w:right="113"/>
              <w:jc w:val="right"/>
              <w:rPr>
                <w:sz w:val="18"/>
              </w:rPr>
            </w:pPr>
            <w:r w:rsidRPr="002710EF">
              <w:rPr>
                <w:sz w:val="18"/>
              </w:rPr>
              <w:t>3.</w:t>
            </w:r>
            <w:r w:rsidR="00DB5AB8">
              <w:rPr>
                <w:sz w:val="18"/>
              </w:rPr>
              <w:t>9</w:t>
            </w:r>
          </w:p>
        </w:tc>
        <w:tc>
          <w:tcPr>
            <w:tcW w:w="1418" w:type="dxa"/>
            <w:shd w:val="clear" w:color="auto" w:fill="auto"/>
            <w:vAlign w:val="bottom"/>
          </w:tcPr>
          <w:p w14:paraId="6A25CBBF" w14:textId="187D9533" w:rsidR="00E82D96" w:rsidRPr="002710EF" w:rsidRDefault="00E82D96" w:rsidP="00903FAF">
            <w:pPr>
              <w:suppressAutoHyphens w:val="0"/>
              <w:spacing w:before="40" w:after="40" w:line="220" w:lineRule="exact"/>
              <w:ind w:right="113"/>
              <w:jc w:val="right"/>
              <w:rPr>
                <w:sz w:val="18"/>
              </w:rPr>
            </w:pPr>
            <w:r w:rsidRPr="002710EF">
              <w:rPr>
                <w:sz w:val="18"/>
              </w:rPr>
              <w:t>0.2</w:t>
            </w:r>
            <w:r w:rsidR="00DB5AB8">
              <w:rPr>
                <w:sz w:val="18"/>
              </w:rPr>
              <w:t>52</w:t>
            </w:r>
          </w:p>
        </w:tc>
        <w:tc>
          <w:tcPr>
            <w:tcW w:w="1134" w:type="dxa"/>
            <w:shd w:val="clear" w:color="auto" w:fill="auto"/>
            <w:vAlign w:val="bottom"/>
          </w:tcPr>
          <w:p w14:paraId="47064D6E" w14:textId="77777777" w:rsidR="00E82D96" w:rsidRPr="002710EF" w:rsidRDefault="00E82D96" w:rsidP="00903FAF">
            <w:pPr>
              <w:suppressAutoHyphens w:val="0"/>
              <w:spacing w:before="40" w:after="40" w:line="220" w:lineRule="exact"/>
              <w:ind w:right="113"/>
              <w:jc w:val="right"/>
              <w:rPr>
                <w:sz w:val="18"/>
              </w:rPr>
            </w:pPr>
            <w:r w:rsidRPr="002710EF">
              <w:rPr>
                <w:sz w:val="18"/>
              </w:rPr>
              <w:t>2.8</w:t>
            </w:r>
          </w:p>
        </w:tc>
        <w:tc>
          <w:tcPr>
            <w:tcW w:w="1275" w:type="dxa"/>
            <w:shd w:val="clear" w:color="auto" w:fill="auto"/>
            <w:vAlign w:val="bottom"/>
          </w:tcPr>
          <w:p w14:paraId="57D55624" w14:textId="6B78701C" w:rsidR="00E82D96" w:rsidRPr="002710EF" w:rsidRDefault="00E82D96" w:rsidP="00903FAF">
            <w:pPr>
              <w:suppressAutoHyphens w:val="0"/>
              <w:spacing w:before="40" w:after="40" w:line="220" w:lineRule="exact"/>
              <w:ind w:right="113"/>
              <w:jc w:val="right"/>
              <w:rPr>
                <w:sz w:val="18"/>
              </w:rPr>
            </w:pPr>
            <w:r w:rsidRPr="002710EF">
              <w:rPr>
                <w:sz w:val="18"/>
              </w:rPr>
              <w:t>3.</w:t>
            </w:r>
            <w:r w:rsidR="00DB5AB8">
              <w:rPr>
                <w:sz w:val="18"/>
              </w:rPr>
              <w:t>6</w:t>
            </w:r>
          </w:p>
        </w:tc>
      </w:tr>
      <w:tr w:rsidR="00E82D96" w:rsidRPr="002710EF" w14:paraId="13C88D1C" w14:textId="77777777" w:rsidTr="00116C17">
        <w:trPr>
          <w:trHeight w:val="79"/>
        </w:trPr>
        <w:tc>
          <w:tcPr>
            <w:tcW w:w="567" w:type="dxa"/>
            <w:shd w:val="clear" w:color="auto" w:fill="auto"/>
          </w:tcPr>
          <w:p w14:paraId="4A644E1E" w14:textId="3518AAE4" w:rsidR="00E82D96" w:rsidRPr="002710EF" w:rsidRDefault="00E82D96" w:rsidP="002710EF">
            <w:pPr>
              <w:suppressAutoHyphens w:val="0"/>
              <w:spacing w:before="40" w:after="40" w:line="220" w:lineRule="exact"/>
              <w:ind w:right="113"/>
              <w:rPr>
                <w:sz w:val="18"/>
              </w:rPr>
            </w:pPr>
            <w:r w:rsidRPr="002710EF">
              <w:rPr>
                <w:sz w:val="18"/>
              </w:rPr>
              <w:t>20</w:t>
            </w:r>
            <w:r w:rsidR="00DB5AB8">
              <w:rPr>
                <w:sz w:val="18"/>
              </w:rPr>
              <w:t>21</w:t>
            </w:r>
          </w:p>
        </w:tc>
        <w:tc>
          <w:tcPr>
            <w:tcW w:w="1134" w:type="dxa"/>
            <w:shd w:val="clear" w:color="auto" w:fill="auto"/>
          </w:tcPr>
          <w:p w14:paraId="0515A17B" w14:textId="530437FA" w:rsidR="00E82D96" w:rsidRPr="002710EF" w:rsidRDefault="00E82D96" w:rsidP="00903FAF">
            <w:pPr>
              <w:suppressAutoHyphens w:val="0"/>
              <w:spacing w:before="40" w:after="40" w:line="220" w:lineRule="exact"/>
              <w:ind w:right="113"/>
              <w:jc w:val="right"/>
              <w:rPr>
                <w:sz w:val="18"/>
              </w:rPr>
            </w:pPr>
            <w:r w:rsidRPr="002710EF">
              <w:rPr>
                <w:sz w:val="18"/>
              </w:rPr>
              <w:t>0.2</w:t>
            </w:r>
            <w:r w:rsidR="00DB5AB8">
              <w:rPr>
                <w:sz w:val="18"/>
              </w:rPr>
              <w:t>89</w:t>
            </w:r>
          </w:p>
        </w:tc>
        <w:tc>
          <w:tcPr>
            <w:tcW w:w="993" w:type="dxa"/>
            <w:shd w:val="clear" w:color="auto" w:fill="auto"/>
          </w:tcPr>
          <w:p w14:paraId="29E09139" w14:textId="082D9AF2" w:rsidR="00E82D96" w:rsidRPr="002710EF" w:rsidRDefault="00E82D96" w:rsidP="00903FAF">
            <w:pPr>
              <w:suppressAutoHyphens w:val="0"/>
              <w:spacing w:before="40" w:after="40" w:line="220" w:lineRule="exact"/>
              <w:ind w:right="113"/>
              <w:jc w:val="right"/>
              <w:rPr>
                <w:sz w:val="18"/>
              </w:rPr>
            </w:pPr>
            <w:r w:rsidRPr="002710EF">
              <w:rPr>
                <w:sz w:val="18"/>
              </w:rPr>
              <w:t>3</w:t>
            </w:r>
            <w:r w:rsidR="00DB5AB8">
              <w:rPr>
                <w:sz w:val="18"/>
              </w:rPr>
              <w:t>.0</w:t>
            </w:r>
          </w:p>
        </w:tc>
        <w:tc>
          <w:tcPr>
            <w:tcW w:w="850" w:type="dxa"/>
            <w:shd w:val="clear" w:color="auto" w:fill="auto"/>
          </w:tcPr>
          <w:p w14:paraId="2730119F" w14:textId="189E61B8" w:rsidR="00E82D96" w:rsidRPr="002710EF" w:rsidRDefault="00E82D96" w:rsidP="00903FAF">
            <w:pPr>
              <w:suppressAutoHyphens w:val="0"/>
              <w:spacing w:before="40" w:after="40" w:line="220" w:lineRule="exact"/>
              <w:ind w:right="113"/>
              <w:jc w:val="right"/>
              <w:rPr>
                <w:sz w:val="18"/>
              </w:rPr>
            </w:pPr>
            <w:r w:rsidRPr="002710EF">
              <w:rPr>
                <w:sz w:val="18"/>
              </w:rPr>
              <w:t>4</w:t>
            </w:r>
            <w:r w:rsidR="00DB5AB8">
              <w:rPr>
                <w:sz w:val="18"/>
              </w:rPr>
              <w:t>.3</w:t>
            </w:r>
          </w:p>
        </w:tc>
        <w:tc>
          <w:tcPr>
            <w:tcW w:w="1418" w:type="dxa"/>
            <w:shd w:val="clear" w:color="auto" w:fill="auto"/>
            <w:vAlign w:val="bottom"/>
          </w:tcPr>
          <w:p w14:paraId="7A20D966" w14:textId="5E261E39" w:rsidR="00E82D96" w:rsidRPr="002710EF" w:rsidRDefault="00E82D96" w:rsidP="00903FAF">
            <w:pPr>
              <w:suppressAutoHyphens w:val="0"/>
              <w:spacing w:before="40" w:after="40" w:line="220" w:lineRule="exact"/>
              <w:ind w:right="113"/>
              <w:jc w:val="right"/>
              <w:rPr>
                <w:sz w:val="18"/>
              </w:rPr>
            </w:pPr>
            <w:r w:rsidRPr="002710EF">
              <w:rPr>
                <w:sz w:val="18"/>
              </w:rPr>
              <w:t>0.2</w:t>
            </w:r>
            <w:r w:rsidR="00DB5AB8">
              <w:rPr>
                <w:sz w:val="18"/>
              </w:rPr>
              <w:t>79</w:t>
            </w:r>
          </w:p>
        </w:tc>
        <w:tc>
          <w:tcPr>
            <w:tcW w:w="1134" w:type="dxa"/>
            <w:shd w:val="clear" w:color="auto" w:fill="auto"/>
            <w:vAlign w:val="bottom"/>
          </w:tcPr>
          <w:p w14:paraId="594119AF" w14:textId="77777777" w:rsidR="00E82D96" w:rsidRPr="002710EF" w:rsidRDefault="00E82D96" w:rsidP="00903FAF">
            <w:pPr>
              <w:suppressAutoHyphens w:val="0"/>
              <w:spacing w:before="40" w:after="40" w:line="220" w:lineRule="exact"/>
              <w:ind w:right="113"/>
              <w:jc w:val="right"/>
              <w:rPr>
                <w:sz w:val="18"/>
              </w:rPr>
            </w:pPr>
            <w:r w:rsidRPr="002710EF">
              <w:rPr>
                <w:sz w:val="18"/>
              </w:rPr>
              <w:t>2.8</w:t>
            </w:r>
          </w:p>
        </w:tc>
        <w:tc>
          <w:tcPr>
            <w:tcW w:w="1275" w:type="dxa"/>
            <w:shd w:val="clear" w:color="auto" w:fill="auto"/>
            <w:vAlign w:val="bottom"/>
          </w:tcPr>
          <w:p w14:paraId="318343B0" w14:textId="521D736F" w:rsidR="00E82D96" w:rsidRPr="002710EF" w:rsidRDefault="00DB5AB8" w:rsidP="00903FAF">
            <w:pPr>
              <w:suppressAutoHyphens w:val="0"/>
              <w:spacing w:before="40" w:after="40" w:line="220" w:lineRule="exact"/>
              <w:ind w:right="113"/>
              <w:jc w:val="right"/>
              <w:rPr>
                <w:sz w:val="18"/>
              </w:rPr>
            </w:pPr>
            <w:r>
              <w:rPr>
                <w:sz w:val="18"/>
              </w:rPr>
              <w:t>4.0</w:t>
            </w:r>
          </w:p>
        </w:tc>
      </w:tr>
      <w:tr w:rsidR="00DB5AB8" w:rsidRPr="002710EF" w14:paraId="2B7DEC23" w14:textId="77777777" w:rsidTr="0087333A">
        <w:tc>
          <w:tcPr>
            <w:tcW w:w="567" w:type="dxa"/>
            <w:shd w:val="clear" w:color="auto" w:fill="auto"/>
          </w:tcPr>
          <w:p w14:paraId="0F7AED34" w14:textId="4D0B2EB0" w:rsidR="00DB5AB8" w:rsidRPr="002710EF" w:rsidRDefault="00DB5AB8" w:rsidP="002710EF">
            <w:pPr>
              <w:suppressAutoHyphens w:val="0"/>
              <w:spacing w:before="40" w:after="40" w:line="220" w:lineRule="exact"/>
              <w:ind w:right="113"/>
              <w:rPr>
                <w:sz w:val="18"/>
              </w:rPr>
            </w:pPr>
            <w:r>
              <w:rPr>
                <w:sz w:val="18"/>
              </w:rPr>
              <w:t>2022</w:t>
            </w:r>
          </w:p>
        </w:tc>
        <w:tc>
          <w:tcPr>
            <w:tcW w:w="1134" w:type="dxa"/>
            <w:shd w:val="clear" w:color="auto" w:fill="auto"/>
          </w:tcPr>
          <w:p w14:paraId="79EAAD3E" w14:textId="6E756661" w:rsidR="00DB5AB8" w:rsidRPr="002710EF" w:rsidRDefault="00DB5AB8" w:rsidP="00903FAF">
            <w:pPr>
              <w:suppressAutoHyphens w:val="0"/>
              <w:spacing w:before="40" w:after="40" w:line="220" w:lineRule="exact"/>
              <w:ind w:right="113"/>
              <w:jc w:val="right"/>
              <w:rPr>
                <w:sz w:val="18"/>
              </w:rPr>
            </w:pPr>
            <w:r>
              <w:rPr>
                <w:sz w:val="18"/>
              </w:rPr>
              <w:t>0.261</w:t>
            </w:r>
          </w:p>
        </w:tc>
        <w:tc>
          <w:tcPr>
            <w:tcW w:w="993" w:type="dxa"/>
            <w:shd w:val="clear" w:color="auto" w:fill="auto"/>
          </w:tcPr>
          <w:p w14:paraId="3B051D0F" w14:textId="3F8C22A6" w:rsidR="00DB5AB8" w:rsidRPr="002710EF" w:rsidRDefault="00DB5AB8" w:rsidP="00903FAF">
            <w:pPr>
              <w:suppressAutoHyphens w:val="0"/>
              <w:spacing w:before="40" w:after="40" w:line="220" w:lineRule="exact"/>
              <w:ind w:right="113"/>
              <w:jc w:val="right"/>
              <w:rPr>
                <w:sz w:val="18"/>
              </w:rPr>
            </w:pPr>
            <w:r>
              <w:rPr>
                <w:sz w:val="18"/>
              </w:rPr>
              <w:t>2.9</w:t>
            </w:r>
          </w:p>
        </w:tc>
        <w:tc>
          <w:tcPr>
            <w:tcW w:w="850" w:type="dxa"/>
            <w:shd w:val="clear" w:color="auto" w:fill="auto"/>
          </w:tcPr>
          <w:p w14:paraId="4E3893E7" w14:textId="569EF5C1" w:rsidR="00DB5AB8" w:rsidRPr="002710EF" w:rsidRDefault="00DB5AB8" w:rsidP="00903FAF">
            <w:pPr>
              <w:suppressAutoHyphens w:val="0"/>
              <w:spacing w:before="40" w:after="40" w:line="220" w:lineRule="exact"/>
              <w:ind w:right="113"/>
              <w:jc w:val="right"/>
              <w:rPr>
                <w:sz w:val="18"/>
              </w:rPr>
            </w:pPr>
            <w:r>
              <w:rPr>
                <w:sz w:val="18"/>
              </w:rPr>
              <w:t>3.9</w:t>
            </w:r>
          </w:p>
        </w:tc>
        <w:tc>
          <w:tcPr>
            <w:tcW w:w="1418" w:type="dxa"/>
            <w:shd w:val="clear" w:color="auto" w:fill="auto"/>
            <w:vAlign w:val="bottom"/>
          </w:tcPr>
          <w:p w14:paraId="6B8EDB62" w14:textId="6934C489" w:rsidR="00DB5AB8" w:rsidRPr="002710EF" w:rsidRDefault="00DB5AB8" w:rsidP="00903FAF">
            <w:pPr>
              <w:suppressAutoHyphens w:val="0"/>
              <w:spacing w:before="40" w:after="40" w:line="220" w:lineRule="exact"/>
              <w:ind w:right="113"/>
              <w:jc w:val="right"/>
              <w:rPr>
                <w:sz w:val="18"/>
              </w:rPr>
            </w:pPr>
            <w:r>
              <w:rPr>
                <w:sz w:val="18"/>
              </w:rPr>
              <w:t>0.253</w:t>
            </w:r>
          </w:p>
        </w:tc>
        <w:tc>
          <w:tcPr>
            <w:tcW w:w="1134" w:type="dxa"/>
            <w:shd w:val="clear" w:color="auto" w:fill="auto"/>
            <w:vAlign w:val="bottom"/>
          </w:tcPr>
          <w:p w14:paraId="62832FF7" w14:textId="5B64C471" w:rsidR="00DB5AB8" w:rsidRPr="002710EF" w:rsidRDefault="00DB5AB8" w:rsidP="00903FAF">
            <w:pPr>
              <w:suppressAutoHyphens w:val="0"/>
              <w:spacing w:before="40" w:after="40" w:line="220" w:lineRule="exact"/>
              <w:ind w:right="113"/>
              <w:jc w:val="right"/>
              <w:rPr>
                <w:sz w:val="18"/>
              </w:rPr>
            </w:pPr>
            <w:r>
              <w:rPr>
                <w:sz w:val="18"/>
              </w:rPr>
              <w:t>2.8</w:t>
            </w:r>
          </w:p>
        </w:tc>
        <w:tc>
          <w:tcPr>
            <w:tcW w:w="1275" w:type="dxa"/>
            <w:shd w:val="clear" w:color="auto" w:fill="auto"/>
            <w:vAlign w:val="bottom"/>
          </w:tcPr>
          <w:p w14:paraId="5DD41030" w14:textId="6E43CF73" w:rsidR="00DB5AB8" w:rsidRPr="002710EF" w:rsidRDefault="00DB5AB8" w:rsidP="00903FAF">
            <w:pPr>
              <w:suppressAutoHyphens w:val="0"/>
              <w:spacing w:before="40" w:after="40" w:line="220" w:lineRule="exact"/>
              <w:ind w:right="113"/>
              <w:jc w:val="right"/>
              <w:rPr>
                <w:sz w:val="18"/>
              </w:rPr>
            </w:pPr>
            <w:r>
              <w:rPr>
                <w:sz w:val="18"/>
              </w:rPr>
              <w:t>3.6</w:t>
            </w:r>
          </w:p>
        </w:tc>
      </w:tr>
    </w:tbl>
    <w:p w14:paraId="0FDA1A4E" w14:textId="77777777" w:rsidR="004A7AF5" w:rsidRPr="002C221A" w:rsidRDefault="004A7AF5" w:rsidP="00B43F31">
      <w:pPr>
        <w:spacing w:before="120"/>
        <w:ind w:left="1418" w:right="1134" w:hanging="284"/>
        <w:rPr>
          <w:sz w:val="18"/>
        </w:rPr>
      </w:pPr>
      <w:r w:rsidRPr="002C221A">
        <w:rPr>
          <w:sz w:val="18"/>
        </w:rPr>
        <w:t xml:space="preserve">*  </w:t>
      </w:r>
      <w:r w:rsidR="00B43F31">
        <w:rPr>
          <w:sz w:val="18"/>
        </w:rPr>
        <w:tab/>
      </w:r>
      <w:r w:rsidRPr="002C221A">
        <w:rPr>
          <w:sz w:val="18"/>
        </w:rPr>
        <w:t>Percentile ratio of the 9</w:t>
      </w:r>
      <w:r w:rsidRPr="00DB4A19">
        <w:rPr>
          <w:sz w:val="18"/>
          <w:vertAlign w:val="superscript"/>
        </w:rPr>
        <w:t>th</w:t>
      </w:r>
      <w:r w:rsidRPr="002C221A">
        <w:rPr>
          <w:sz w:val="18"/>
        </w:rPr>
        <w:t xml:space="preserve"> and the 1</w:t>
      </w:r>
      <w:r w:rsidRPr="00DB4A19">
        <w:rPr>
          <w:sz w:val="18"/>
          <w:vertAlign w:val="superscript"/>
        </w:rPr>
        <w:t>st</w:t>
      </w:r>
      <w:r w:rsidRPr="002C221A">
        <w:rPr>
          <w:sz w:val="18"/>
        </w:rPr>
        <w:t xml:space="preserve"> decile cut-offs.</w:t>
      </w:r>
    </w:p>
    <w:p w14:paraId="3D2FDF7A" w14:textId="77777777" w:rsidR="004A7AF5" w:rsidRPr="00386105" w:rsidRDefault="004A7AF5" w:rsidP="00B43F31">
      <w:pPr>
        <w:ind w:left="1418" w:right="1134" w:hanging="284"/>
        <w:rPr>
          <w:sz w:val="18"/>
          <w:szCs w:val="18"/>
        </w:rPr>
      </w:pPr>
      <w:r w:rsidRPr="00903FAF">
        <w:rPr>
          <w:sz w:val="18"/>
        </w:rPr>
        <w:t xml:space="preserve">**  </w:t>
      </w:r>
      <w:r w:rsidRPr="00386105">
        <w:rPr>
          <w:sz w:val="18"/>
          <w:szCs w:val="18"/>
        </w:rPr>
        <w:t>The ratio of the share of income held by the top 20 per cent of the distribution and the bottom 20</w:t>
      </w:r>
      <w:r w:rsidR="00DD218C">
        <w:rPr>
          <w:sz w:val="18"/>
          <w:szCs w:val="18"/>
        </w:rPr>
        <w:t xml:space="preserve"> </w:t>
      </w:r>
      <w:r w:rsidRPr="00386105">
        <w:rPr>
          <w:sz w:val="18"/>
          <w:szCs w:val="18"/>
        </w:rPr>
        <w:t>per cent of</w:t>
      </w:r>
      <w:r w:rsidR="00DD218C">
        <w:rPr>
          <w:sz w:val="18"/>
          <w:szCs w:val="18"/>
        </w:rPr>
        <w:t xml:space="preserve"> </w:t>
      </w:r>
      <w:r w:rsidRPr="00386105">
        <w:rPr>
          <w:sz w:val="18"/>
          <w:szCs w:val="18"/>
        </w:rPr>
        <w:t>the distribution.</w:t>
      </w:r>
    </w:p>
    <w:p w14:paraId="4CA77E99" w14:textId="77777777" w:rsidR="001A634F" w:rsidRDefault="001A634F" w:rsidP="002006D4">
      <w:pPr>
        <w:pStyle w:val="SingleTxtG"/>
        <w:spacing w:before="240" w:after="240"/>
      </w:pPr>
    </w:p>
    <w:p w14:paraId="21FA2537" w14:textId="77777777" w:rsidR="001A634F" w:rsidRDefault="001A634F" w:rsidP="002006D4">
      <w:pPr>
        <w:pStyle w:val="SingleTxtG"/>
        <w:spacing w:before="240" w:after="240"/>
      </w:pPr>
    </w:p>
    <w:p w14:paraId="709D2D8C" w14:textId="50B09969" w:rsidR="004A7AF5" w:rsidRPr="00F26AFB" w:rsidRDefault="004A7AF5" w:rsidP="002006D4">
      <w:pPr>
        <w:pStyle w:val="SingleTxtG"/>
        <w:spacing w:before="240" w:after="240"/>
      </w:pPr>
      <w:r w:rsidRPr="00C8139C">
        <w:lastRenderedPageBreak/>
        <w:t>23.</w:t>
      </w:r>
      <w:r w:rsidRPr="00C8139C">
        <w:tab/>
        <w:t xml:space="preserve">The table below shows </w:t>
      </w:r>
      <w:r w:rsidRPr="003A0748">
        <w:rPr>
          <w:i/>
          <w:iCs/>
        </w:rPr>
        <w:t>household equivalent income</w:t>
      </w:r>
      <w:r w:rsidRPr="00C8139C">
        <w:t xml:space="preserve"> (EU-scale) for different percentiles of</w:t>
      </w:r>
      <w:r w:rsidR="005E64D3" w:rsidRPr="00C8139C">
        <w:t xml:space="preserve"> the income distribution in NOK.</w:t>
      </w:r>
      <w:r w:rsidRPr="00C8139C">
        <w:rPr>
          <w:rStyle w:val="Fotnotereferanse"/>
        </w:rPr>
        <w:footnoteReference w:id="10"/>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7"/>
        <w:gridCol w:w="963"/>
        <w:gridCol w:w="964"/>
        <w:gridCol w:w="964"/>
        <w:gridCol w:w="964"/>
        <w:gridCol w:w="964"/>
        <w:gridCol w:w="964"/>
      </w:tblGrid>
      <w:tr w:rsidR="004A7AF5" w:rsidRPr="00304FA9" w14:paraId="5948C4E0" w14:textId="77777777" w:rsidTr="00304FA9">
        <w:trPr>
          <w:tblHeader/>
        </w:trPr>
        <w:tc>
          <w:tcPr>
            <w:tcW w:w="1587" w:type="dxa"/>
            <w:tcBorders>
              <w:top w:val="single" w:sz="4" w:space="0" w:color="auto"/>
              <w:bottom w:val="single" w:sz="12" w:space="0" w:color="auto"/>
            </w:tcBorders>
            <w:shd w:val="clear" w:color="auto" w:fill="auto"/>
            <w:vAlign w:val="bottom"/>
          </w:tcPr>
          <w:p w14:paraId="58E95915" w14:textId="77777777" w:rsidR="004A7AF5" w:rsidRPr="00304FA9" w:rsidRDefault="004A7AF5" w:rsidP="00304FA9">
            <w:pPr>
              <w:suppressAutoHyphens w:val="0"/>
              <w:spacing w:before="80" w:after="80" w:line="200" w:lineRule="exact"/>
              <w:ind w:right="113"/>
              <w:rPr>
                <w:i/>
                <w:sz w:val="16"/>
              </w:rPr>
            </w:pPr>
          </w:p>
        </w:tc>
        <w:tc>
          <w:tcPr>
            <w:tcW w:w="963" w:type="dxa"/>
            <w:tcBorders>
              <w:top w:val="single" w:sz="4" w:space="0" w:color="auto"/>
              <w:bottom w:val="single" w:sz="12" w:space="0" w:color="auto"/>
            </w:tcBorders>
            <w:shd w:val="clear" w:color="auto" w:fill="auto"/>
            <w:vAlign w:val="bottom"/>
          </w:tcPr>
          <w:p w14:paraId="0B0B52F9" w14:textId="6B6757D7" w:rsidR="004A7AF5" w:rsidRPr="00304FA9" w:rsidRDefault="004A7AF5" w:rsidP="00304FA9">
            <w:pPr>
              <w:suppressAutoHyphens w:val="0"/>
              <w:spacing w:before="80" w:after="80" w:line="200" w:lineRule="exact"/>
              <w:ind w:right="113"/>
              <w:jc w:val="right"/>
              <w:rPr>
                <w:i/>
                <w:sz w:val="16"/>
              </w:rPr>
            </w:pPr>
            <w:r w:rsidRPr="00304FA9">
              <w:rPr>
                <w:i/>
                <w:sz w:val="16"/>
              </w:rPr>
              <w:t>201</w:t>
            </w:r>
            <w:r w:rsidR="00C8139C">
              <w:rPr>
                <w:i/>
                <w:sz w:val="16"/>
              </w:rPr>
              <w:t>7</w:t>
            </w:r>
          </w:p>
        </w:tc>
        <w:tc>
          <w:tcPr>
            <w:tcW w:w="964" w:type="dxa"/>
            <w:tcBorders>
              <w:top w:val="single" w:sz="4" w:space="0" w:color="auto"/>
              <w:bottom w:val="single" w:sz="12" w:space="0" w:color="auto"/>
            </w:tcBorders>
            <w:shd w:val="clear" w:color="auto" w:fill="auto"/>
            <w:vAlign w:val="bottom"/>
          </w:tcPr>
          <w:p w14:paraId="4C7AD3DA" w14:textId="3679CECC" w:rsidR="004A7AF5" w:rsidRPr="00304FA9" w:rsidRDefault="004A7AF5" w:rsidP="00304FA9">
            <w:pPr>
              <w:suppressAutoHyphens w:val="0"/>
              <w:spacing w:before="80" w:after="80" w:line="200" w:lineRule="exact"/>
              <w:ind w:right="113"/>
              <w:jc w:val="right"/>
              <w:rPr>
                <w:i/>
                <w:sz w:val="16"/>
              </w:rPr>
            </w:pPr>
            <w:r w:rsidRPr="00304FA9">
              <w:rPr>
                <w:i/>
                <w:sz w:val="16"/>
              </w:rPr>
              <w:t>201</w:t>
            </w:r>
            <w:r w:rsidR="00C8139C">
              <w:rPr>
                <w:i/>
                <w:sz w:val="16"/>
              </w:rPr>
              <w:t>8</w:t>
            </w:r>
          </w:p>
        </w:tc>
        <w:tc>
          <w:tcPr>
            <w:tcW w:w="964" w:type="dxa"/>
            <w:tcBorders>
              <w:top w:val="single" w:sz="4" w:space="0" w:color="auto"/>
              <w:bottom w:val="single" w:sz="12" w:space="0" w:color="auto"/>
            </w:tcBorders>
            <w:shd w:val="clear" w:color="auto" w:fill="auto"/>
            <w:vAlign w:val="bottom"/>
          </w:tcPr>
          <w:p w14:paraId="1F1E3148" w14:textId="511BD2BE" w:rsidR="004A7AF5" w:rsidRPr="00304FA9" w:rsidRDefault="004A7AF5" w:rsidP="00304FA9">
            <w:pPr>
              <w:suppressAutoHyphens w:val="0"/>
              <w:spacing w:before="80" w:after="80" w:line="200" w:lineRule="exact"/>
              <w:ind w:right="113"/>
              <w:jc w:val="right"/>
              <w:rPr>
                <w:i/>
                <w:sz w:val="16"/>
              </w:rPr>
            </w:pPr>
            <w:r w:rsidRPr="00304FA9">
              <w:rPr>
                <w:i/>
                <w:sz w:val="16"/>
              </w:rPr>
              <w:t>201</w:t>
            </w:r>
            <w:r w:rsidR="00C8139C">
              <w:rPr>
                <w:i/>
                <w:sz w:val="16"/>
              </w:rPr>
              <w:t>9</w:t>
            </w:r>
          </w:p>
        </w:tc>
        <w:tc>
          <w:tcPr>
            <w:tcW w:w="964" w:type="dxa"/>
            <w:tcBorders>
              <w:top w:val="single" w:sz="4" w:space="0" w:color="auto"/>
              <w:bottom w:val="single" w:sz="12" w:space="0" w:color="auto"/>
            </w:tcBorders>
            <w:shd w:val="clear" w:color="auto" w:fill="auto"/>
            <w:vAlign w:val="bottom"/>
          </w:tcPr>
          <w:p w14:paraId="64555DE3" w14:textId="6309A2E2" w:rsidR="004A7AF5" w:rsidRPr="00304FA9" w:rsidRDefault="004A7AF5" w:rsidP="00304FA9">
            <w:pPr>
              <w:suppressAutoHyphens w:val="0"/>
              <w:spacing w:before="80" w:after="80" w:line="200" w:lineRule="exact"/>
              <w:ind w:right="113"/>
              <w:jc w:val="right"/>
              <w:rPr>
                <w:i/>
                <w:sz w:val="16"/>
              </w:rPr>
            </w:pPr>
            <w:r w:rsidRPr="00304FA9">
              <w:rPr>
                <w:i/>
                <w:sz w:val="16"/>
              </w:rPr>
              <w:t>20</w:t>
            </w:r>
            <w:r w:rsidR="00C8139C">
              <w:rPr>
                <w:i/>
                <w:sz w:val="16"/>
              </w:rPr>
              <w:t>20</w:t>
            </w:r>
          </w:p>
        </w:tc>
        <w:tc>
          <w:tcPr>
            <w:tcW w:w="964" w:type="dxa"/>
            <w:tcBorders>
              <w:top w:val="single" w:sz="4" w:space="0" w:color="auto"/>
              <w:bottom w:val="single" w:sz="12" w:space="0" w:color="auto"/>
            </w:tcBorders>
            <w:shd w:val="clear" w:color="auto" w:fill="auto"/>
            <w:vAlign w:val="bottom"/>
          </w:tcPr>
          <w:p w14:paraId="39FFB94A" w14:textId="7655CD10" w:rsidR="004A7AF5" w:rsidRPr="00304FA9" w:rsidRDefault="004A7AF5" w:rsidP="00304FA9">
            <w:pPr>
              <w:suppressAutoHyphens w:val="0"/>
              <w:spacing w:before="80" w:after="80" w:line="200" w:lineRule="exact"/>
              <w:ind w:right="113"/>
              <w:jc w:val="right"/>
              <w:rPr>
                <w:i/>
                <w:sz w:val="16"/>
              </w:rPr>
            </w:pPr>
            <w:r w:rsidRPr="00304FA9">
              <w:rPr>
                <w:i/>
                <w:sz w:val="16"/>
              </w:rPr>
              <w:t>20</w:t>
            </w:r>
            <w:r w:rsidR="00C8139C">
              <w:rPr>
                <w:i/>
                <w:sz w:val="16"/>
              </w:rPr>
              <w:t>21</w:t>
            </w:r>
          </w:p>
        </w:tc>
        <w:tc>
          <w:tcPr>
            <w:tcW w:w="964" w:type="dxa"/>
            <w:tcBorders>
              <w:top w:val="single" w:sz="4" w:space="0" w:color="auto"/>
              <w:bottom w:val="single" w:sz="12" w:space="0" w:color="auto"/>
            </w:tcBorders>
            <w:shd w:val="clear" w:color="auto" w:fill="auto"/>
            <w:vAlign w:val="bottom"/>
          </w:tcPr>
          <w:p w14:paraId="22740DF9" w14:textId="61B2D20A" w:rsidR="004A7AF5" w:rsidRPr="00304FA9" w:rsidRDefault="00C8139C" w:rsidP="00304FA9">
            <w:pPr>
              <w:suppressAutoHyphens w:val="0"/>
              <w:spacing w:before="80" w:after="80" w:line="200" w:lineRule="exact"/>
              <w:ind w:right="113"/>
              <w:jc w:val="right"/>
              <w:rPr>
                <w:i/>
                <w:sz w:val="16"/>
              </w:rPr>
            </w:pPr>
            <w:r>
              <w:rPr>
                <w:i/>
                <w:sz w:val="16"/>
              </w:rPr>
              <w:t>2022</w:t>
            </w:r>
          </w:p>
        </w:tc>
      </w:tr>
      <w:tr w:rsidR="004A7AF5" w:rsidRPr="00304FA9" w14:paraId="3803140B" w14:textId="77777777" w:rsidTr="000B094B">
        <w:tc>
          <w:tcPr>
            <w:tcW w:w="1587" w:type="dxa"/>
            <w:tcBorders>
              <w:top w:val="single" w:sz="12" w:space="0" w:color="auto"/>
            </w:tcBorders>
            <w:shd w:val="clear" w:color="auto" w:fill="auto"/>
          </w:tcPr>
          <w:p w14:paraId="57B5A0C9" w14:textId="77777777" w:rsidR="004A7AF5" w:rsidRPr="003A0748" w:rsidRDefault="004A7AF5" w:rsidP="00304FA9">
            <w:pPr>
              <w:suppressAutoHyphens w:val="0"/>
              <w:spacing w:before="40" w:after="40" w:line="220" w:lineRule="exact"/>
              <w:ind w:right="113"/>
              <w:rPr>
                <w:sz w:val="18"/>
                <w:szCs w:val="18"/>
              </w:rPr>
            </w:pPr>
            <w:r w:rsidRPr="003A0748">
              <w:rPr>
                <w:sz w:val="18"/>
                <w:szCs w:val="18"/>
              </w:rPr>
              <w:t>P05</w:t>
            </w:r>
          </w:p>
        </w:tc>
        <w:tc>
          <w:tcPr>
            <w:tcW w:w="963" w:type="dxa"/>
            <w:tcBorders>
              <w:top w:val="single" w:sz="12" w:space="0" w:color="auto"/>
            </w:tcBorders>
            <w:shd w:val="clear" w:color="auto" w:fill="auto"/>
          </w:tcPr>
          <w:p w14:paraId="6DE62FEF" w14:textId="6230315B" w:rsidR="004A7AF5" w:rsidRPr="003A0748" w:rsidRDefault="00C8139C" w:rsidP="00304FA9">
            <w:pPr>
              <w:suppressAutoHyphens w:val="0"/>
              <w:spacing w:before="40" w:after="40" w:line="220" w:lineRule="exact"/>
              <w:ind w:right="113"/>
              <w:jc w:val="right"/>
              <w:rPr>
                <w:sz w:val="18"/>
                <w:szCs w:val="18"/>
              </w:rPr>
            </w:pPr>
            <w:r w:rsidRPr="003A0748">
              <w:rPr>
                <w:sz w:val="18"/>
                <w:szCs w:val="18"/>
              </w:rPr>
              <w:t>207</w:t>
            </w:r>
            <w:r w:rsidR="006C4365">
              <w:rPr>
                <w:sz w:val="18"/>
                <w:szCs w:val="18"/>
              </w:rPr>
              <w:t>,</w:t>
            </w:r>
            <w:r w:rsidRPr="003A0748">
              <w:rPr>
                <w:sz w:val="18"/>
                <w:szCs w:val="18"/>
              </w:rPr>
              <w:t>400</w:t>
            </w:r>
          </w:p>
        </w:tc>
        <w:tc>
          <w:tcPr>
            <w:tcW w:w="964" w:type="dxa"/>
            <w:tcBorders>
              <w:top w:val="single" w:sz="12" w:space="0" w:color="auto"/>
            </w:tcBorders>
            <w:shd w:val="clear" w:color="auto" w:fill="auto"/>
          </w:tcPr>
          <w:p w14:paraId="32C9D9C3" w14:textId="6DE261A6" w:rsidR="004A7AF5" w:rsidRPr="003A0748" w:rsidRDefault="00C8139C" w:rsidP="00304FA9">
            <w:pPr>
              <w:suppressAutoHyphens w:val="0"/>
              <w:spacing w:before="40" w:after="40" w:line="220" w:lineRule="exact"/>
              <w:ind w:right="113"/>
              <w:jc w:val="right"/>
              <w:rPr>
                <w:sz w:val="18"/>
                <w:szCs w:val="18"/>
              </w:rPr>
            </w:pPr>
            <w:r w:rsidRPr="003A0748">
              <w:rPr>
                <w:sz w:val="18"/>
                <w:szCs w:val="18"/>
              </w:rPr>
              <w:t>208</w:t>
            </w:r>
            <w:r w:rsidR="00FC4A97">
              <w:rPr>
                <w:sz w:val="18"/>
                <w:szCs w:val="18"/>
              </w:rPr>
              <w:t>,</w:t>
            </w:r>
            <w:r w:rsidRPr="003A0748">
              <w:rPr>
                <w:sz w:val="18"/>
                <w:szCs w:val="18"/>
              </w:rPr>
              <w:t>800</w:t>
            </w:r>
          </w:p>
        </w:tc>
        <w:tc>
          <w:tcPr>
            <w:tcW w:w="964" w:type="dxa"/>
            <w:tcBorders>
              <w:top w:val="single" w:sz="12" w:space="0" w:color="auto"/>
            </w:tcBorders>
            <w:shd w:val="clear" w:color="auto" w:fill="auto"/>
          </w:tcPr>
          <w:p w14:paraId="04B3E416" w14:textId="20C9053C" w:rsidR="004A7AF5" w:rsidRPr="003A0748" w:rsidRDefault="00C8139C" w:rsidP="00304FA9">
            <w:pPr>
              <w:suppressAutoHyphens w:val="0"/>
              <w:spacing w:before="40" w:after="40" w:line="220" w:lineRule="exact"/>
              <w:ind w:right="113"/>
              <w:jc w:val="right"/>
              <w:rPr>
                <w:sz w:val="18"/>
                <w:szCs w:val="18"/>
              </w:rPr>
            </w:pPr>
            <w:r w:rsidRPr="003A0748">
              <w:rPr>
                <w:sz w:val="18"/>
                <w:szCs w:val="18"/>
              </w:rPr>
              <w:t>212</w:t>
            </w:r>
            <w:r w:rsidR="00FC4A97">
              <w:rPr>
                <w:sz w:val="18"/>
                <w:szCs w:val="18"/>
              </w:rPr>
              <w:t>,</w:t>
            </w:r>
            <w:r w:rsidRPr="003A0748">
              <w:rPr>
                <w:sz w:val="18"/>
                <w:szCs w:val="18"/>
              </w:rPr>
              <w:t>800</w:t>
            </w:r>
          </w:p>
        </w:tc>
        <w:tc>
          <w:tcPr>
            <w:tcW w:w="964" w:type="dxa"/>
            <w:tcBorders>
              <w:top w:val="single" w:sz="12" w:space="0" w:color="auto"/>
            </w:tcBorders>
            <w:shd w:val="clear" w:color="auto" w:fill="auto"/>
          </w:tcPr>
          <w:p w14:paraId="0441D618" w14:textId="5ADA7FE0" w:rsidR="004A7AF5" w:rsidRPr="003A0748" w:rsidRDefault="00C8139C" w:rsidP="00304FA9">
            <w:pPr>
              <w:suppressAutoHyphens w:val="0"/>
              <w:spacing w:before="40" w:after="40" w:line="220" w:lineRule="exact"/>
              <w:ind w:right="113"/>
              <w:jc w:val="right"/>
              <w:rPr>
                <w:sz w:val="18"/>
                <w:szCs w:val="18"/>
              </w:rPr>
            </w:pPr>
            <w:r w:rsidRPr="003A0748">
              <w:rPr>
                <w:sz w:val="18"/>
                <w:szCs w:val="18"/>
              </w:rPr>
              <w:t>215</w:t>
            </w:r>
            <w:r w:rsidR="00FC4A97">
              <w:rPr>
                <w:sz w:val="18"/>
                <w:szCs w:val="18"/>
              </w:rPr>
              <w:t>,</w:t>
            </w:r>
            <w:r w:rsidR="004A7AF5" w:rsidRPr="003A0748">
              <w:rPr>
                <w:sz w:val="18"/>
                <w:szCs w:val="18"/>
              </w:rPr>
              <w:t>700</w:t>
            </w:r>
          </w:p>
        </w:tc>
        <w:tc>
          <w:tcPr>
            <w:tcW w:w="964" w:type="dxa"/>
            <w:tcBorders>
              <w:top w:val="single" w:sz="12" w:space="0" w:color="auto"/>
            </w:tcBorders>
            <w:shd w:val="clear" w:color="auto" w:fill="auto"/>
          </w:tcPr>
          <w:p w14:paraId="6CBF0FBD" w14:textId="0B688D3E" w:rsidR="004A7AF5" w:rsidRPr="003A0748" w:rsidRDefault="00C8139C" w:rsidP="00304FA9">
            <w:pPr>
              <w:suppressAutoHyphens w:val="0"/>
              <w:spacing w:before="40" w:after="40" w:line="220" w:lineRule="exact"/>
              <w:ind w:right="113"/>
              <w:jc w:val="right"/>
              <w:rPr>
                <w:sz w:val="18"/>
                <w:szCs w:val="18"/>
              </w:rPr>
            </w:pPr>
            <w:r w:rsidRPr="003A0748">
              <w:rPr>
                <w:sz w:val="18"/>
                <w:szCs w:val="18"/>
              </w:rPr>
              <w:t>222</w:t>
            </w:r>
            <w:r w:rsidR="00FC4A97">
              <w:rPr>
                <w:sz w:val="18"/>
                <w:szCs w:val="18"/>
              </w:rPr>
              <w:t>,</w:t>
            </w:r>
            <w:r w:rsidRPr="003A0748">
              <w:rPr>
                <w:sz w:val="18"/>
                <w:szCs w:val="18"/>
              </w:rPr>
              <w:t>900</w:t>
            </w:r>
          </w:p>
        </w:tc>
        <w:tc>
          <w:tcPr>
            <w:tcW w:w="964" w:type="dxa"/>
            <w:tcBorders>
              <w:top w:val="single" w:sz="12" w:space="0" w:color="auto"/>
            </w:tcBorders>
            <w:shd w:val="clear" w:color="auto" w:fill="auto"/>
          </w:tcPr>
          <w:p w14:paraId="78CBA843" w14:textId="44FF4755" w:rsidR="004A7AF5" w:rsidRPr="003A0748" w:rsidRDefault="00C8139C" w:rsidP="00304FA9">
            <w:pPr>
              <w:suppressAutoHyphens w:val="0"/>
              <w:spacing w:before="40" w:after="40" w:line="220" w:lineRule="exact"/>
              <w:ind w:right="113"/>
              <w:jc w:val="right"/>
              <w:rPr>
                <w:sz w:val="18"/>
                <w:szCs w:val="18"/>
              </w:rPr>
            </w:pPr>
            <w:r w:rsidRPr="003A0748">
              <w:rPr>
                <w:sz w:val="18"/>
                <w:szCs w:val="18"/>
              </w:rPr>
              <w:t>216</w:t>
            </w:r>
            <w:r w:rsidR="00FC4A97">
              <w:rPr>
                <w:sz w:val="18"/>
                <w:szCs w:val="18"/>
              </w:rPr>
              <w:t>,</w:t>
            </w:r>
            <w:r w:rsidRPr="003A0748">
              <w:rPr>
                <w:sz w:val="18"/>
                <w:szCs w:val="18"/>
              </w:rPr>
              <w:t>800</w:t>
            </w:r>
          </w:p>
        </w:tc>
      </w:tr>
      <w:tr w:rsidR="004A7AF5" w:rsidRPr="00304FA9" w14:paraId="394356CC" w14:textId="77777777" w:rsidTr="000B094B">
        <w:tc>
          <w:tcPr>
            <w:tcW w:w="1587" w:type="dxa"/>
            <w:shd w:val="clear" w:color="auto" w:fill="auto"/>
          </w:tcPr>
          <w:p w14:paraId="6924ADA7" w14:textId="77777777" w:rsidR="004A7AF5" w:rsidRPr="003A0748" w:rsidRDefault="004A7AF5" w:rsidP="00304FA9">
            <w:pPr>
              <w:suppressAutoHyphens w:val="0"/>
              <w:spacing w:before="40" w:after="40" w:line="220" w:lineRule="exact"/>
              <w:ind w:right="113"/>
              <w:rPr>
                <w:sz w:val="18"/>
                <w:szCs w:val="18"/>
              </w:rPr>
            </w:pPr>
            <w:r w:rsidRPr="003A0748">
              <w:rPr>
                <w:sz w:val="18"/>
                <w:szCs w:val="18"/>
              </w:rPr>
              <w:t>P10</w:t>
            </w:r>
          </w:p>
        </w:tc>
        <w:tc>
          <w:tcPr>
            <w:tcW w:w="963" w:type="dxa"/>
            <w:shd w:val="clear" w:color="auto" w:fill="auto"/>
          </w:tcPr>
          <w:p w14:paraId="3F26E0B2" w14:textId="1060707B" w:rsidR="004A7AF5" w:rsidRPr="003A0748" w:rsidRDefault="00C8139C" w:rsidP="00304FA9">
            <w:pPr>
              <w:suppressAutoHyphens w:val="0"/>
              <w:spacing w:before="40" w:after="40" w:line="220" w:lineRule="exact"/>
              <w:ind w:right="113"/>
              <w:jc w:val="right"/>
              <w:rPr>
                <w:sz w:val="18"/>
                <w:szCs w:val="18"/>
              </w:rPr>
            </w:pPr>
            <w:r w:rsidRPr="003A0748">
              <w:rPr>
                <w:sz w:val="18"/>
                <w:szCs w:val="18"/>
              </w:rPr>
              <w:t>249</w:t>
            </w:r>
            <w:r w:rsidR="006C73BE">
              <w:rPr>
                <w:sz w:val="18"/>
                <w:szCs w:val="18"/>
              </w:rPr>
              <w:t>,</w:t>
            </w:r>
            <w:r w:rsidR="004A7AF5" w:rsidRPr="003A0748">
              <w:rPr>
                <w:sz w:val="18"/>
                <w:szCs w:val="18"/>
              </w:rPr>
              <w:t>200</w:t>
            </w:r>
          </w:p>
        </w:tc>
        <w:tc>
          <w:tcPr>
            <w:tcW w:w="964" w:type="dxa"/>
            <w:shd w:val="clear" w:color="auto" w:fill="auto"/>
          </w:tcPr>
          <w:p w14:paraId="5186DE43" w14:textId="5EC7E809" w:rsidR="004A7AF5" w:rsidRPr="003A0748" w:rsidRDefault="00C8139C" w:rsidP="00304FA9">
            <w:pPr>
              <w:suppressAutoHyphens w:val="0"/>
              <w:spacing w:before="40" w:after="40" w:line="220" w:lineRule="exact"/>
              <w:ind w:right="113"/>
              <w:jc w:val="right"/>
              <w:rPr>
                <w:sz w:val="18"/>
                <w:szCs w:val="18"/>
              </w:rPr>
            </w:pPr>
            <w:r w:rsidRPr="003A0748">
              <w:rPr>
                <w:sz w:val="18"/>
                <w:szCs w:val="18"/>
              </w:rPr>
              <w:t>250</w:t>
            </w:r>
            <w:r w:rsidR="00FC4A97">
              <w:rPr>
                <w:sz w:val="18"/>
                <w:szCs w:val="18"/>
              </w:rPr>
              <w:t>,</w:t>
            </w:r>
            <w:r w:rsidRPr="003A0748">
              <w:rPr>
                <w:sz w:val="18"/>
                <w:szCs w:val="18"/>
              </w:rPr>
              <w:t>400</w:t>
            </w:r>
          </w:p>
        </w:tc>
        <w:tc>
          <w:tcPr>
            <w:tcW w:w="964" w:type="dxa"/>
            <w:shd w:val="clear" w:color="auto" w:fill="auto"/>
          </w:tcPr>
          <w:p w14:paraId="3E0982C3" w14:textId="361D9ACE" w:rsidR="004A7AF5" w:rsidRPr="003A0748" w:rsidRDefault="00C8139C" w:rsidP="00304FA9">
            <w:pPr>
              <w:suppressAutoHyphens w:val="0"/>
              <w:spacing w:before="40" w:after="40" w:line="220" w:lineRule="exact"/>
              <w:ind w:right="113"/>
              <w:jc w:val="right"/>
              <w:rPr>
                <w:sz w:val="18"/>
                <w:szCs w:val="18"/>
              </w:rPr>
            </w:pPr>
            <w:r w:rsidRPr="003A0748">
              <w:rPr>
                <w:sz w:val="18"/>
                <w:szCs w:val="18"/>
              </w:rPr>
              <w:t>255</w:t>
            </w:r>
            <w:r w:rsidR="00FC4A97">
              <w:rPr>
                <w:sz w:val="18"/>
                <w:szCs w:val="18"/>
              </w:rPr>
              <w:t>,</w:t>
            </w:r>
            <w:r w:rsidR="004A7AF5" w:rsidRPr="003A0748">
              <w:rPr>
                <w:sz w:val="18"/>
                <w:szCs w:val="18"/>
              </w:rPr>
              <w:t>200</w:t>
            </w:r>
          </w:p>
        </w:tc>
        <w:tc>
          <w:tcPr>
            <w:tcW w:w="964" w:type="dxa"/>
            <w:shd w:val="clear" w:color="auto" w:fill="auto"/>
          </w:tcPr>
          <w:p w14:paraId="0DEA4530" w14:textId="28C89C24" w:rsidR="004A7AF5" w:rsidRPr="003A0748" w:rsidRDefault="00C8139C" w:rsidP="00304FA9">
            <w:pPr>
              <w:suppressAutoHyphens w:val="0"/>
              <w:spacing w:before="40" w:after="40" w:line="220" w:lineRule="exact"/>
              <w:ind w:right="113"/>
              <w:jc w:val="right"/>
              <w:rPr>
                <w:sz w:val="18"/>
                <w:szCs w:val="18"/>
              </w:rPr>
            </w:pPr>
            <w:r w:rsidRPr="003A0748">
              <w:rPr>
                <w:sz w:val="18"/>
                <w:szCs w:val="18"/>
              </w:rPr>
              <w:t>257</w:t>
            </w:r>
            <w:r w:rsidR="00FC4A97">
              <w:rPr>
                <w:sz w:val="18"/>
                <w:szCs w:val="18"/>
              </w:rPr>
              <w:t>,</w:t>
            </w:r>
            <w:r w:rsidRPr="003A0748">
              <w:rPr>
                <w:sz w:val="18"/>
                <w:szCs w:val="18"/>
              </w:rPr>
              <w:t>300</w:t>
            </w:r>
          </w:p>
        </w:tc>
        <w:tc>
          <w:tcPr>
            <w:tcW w:w="964" w:type="dxa"/>
            <w:shd w:val="clear" w:color="auto" w:fill="auto"/>
          </w:tcPr>
          <w:p w14:paraId="6F6D0DD0" w14:textId="331AD99C" w:rsidR="004A7AF5" w:rsidRPr="003A0748" w:rsidRDefault="00C8139C" w:rsidP="00304FA9">
            <w:pPr>
              <w:suppressAutoHyphens w:val="0"/>
              <w:spacing w:before="40" w:after="40" w:line="220" w:lineRule="exact"/>
              <w:ind w:right="113"/>
              <w:jc w:val="right"/>
              <w:rPr>
                <w:sz w:val="18"/>
                <w:szCs w:val="18"/>
              </w:rPr>
            </w:pPr>
            <w:r w:rsidRPr="003A0748">
              <w:rPr>
                <w:sz w:val="18"/>
                <w:szCs w:val="18"/>
              </w:rPr>
              <w:t>261</w:t>
            </w:r>
            <w:r w:rsidR="00FC4A97">
              <w:rPr>
                <w:sz w:val="18"/>
                <w:szCs w:val="18"/>
              </w:rPr>
              <w:t>,</w:t>
            </w:r>
            <w:r w:rsidR="004A7AF5" w:rsidRPr="003A0748">
              <w:rPr>
                <w:sz w:val="18"/>
                <w:szCs w:val="18"/>
              </w:rPr>
              <w:t>800</w:t>
            </w:r>
          </w:p>
        </w:tc>
        <w:tc>
          <w:tcPr>
            <w:tcW w:w="964" w:type="dxa"/>
            <w:shd w:val="clear" w:color="auto" w:fill="auto"/>
          </w:tcPr>
          <w:p w14:paraId="45B7DA6D" w14:textId="281B08EB" w:rsidR="004A7AF5" w:rsidRPr="003A0748" w:rsidRDefault="00C8139C" w:rsidP="00304FA9">
            <w:pPr>
              <w:suppressAutoHyphens w:val="0"/>
              <w:spacing w:before="40" w:after="40" w:line="220" w:lineRule="exact"/>
              <w:ind w:right="113"/>
              <w:jc w:val="right"/>
              <w:rPr>
                <w:sz w:val="18"/>
                <w:szCs w:val="18"/>
              </w:rPr>
            </w:pPr>
            <w:r w:rsidRPr="003A0748">
              <w:rPr>
                <w:sz w:val="18"/>
                <w:szCs w:val="18"/>
              </w:rPr>
              <w:t>259</w:t>
            </w:r>
            <w:r w:rsidR="00FC4A97">
              <w:rPr>
                <w:sz w:val="18"/>
                <w:szCs w:val="18"/>
              </w:rPr>
              <w:t>,</w:t>
            </w:r>
            <w:r w:rsidRPr="003A0748">
              <w:rPr>
                <w:sz w:val="18"/>
                <w:szCs w:val="18"/>
              </w:rPr>
              <w:t>200</w:t>
            </w:r>
          </w:p>
        </w:tc>
      </w:tr>
      <w:tr w:rsidR="004A7AF5" w:rsidRPr="00304FA9" w14:paraId="380A1492" w14:textId="77777777" w:rsidTr="000B094B">
        <w:tc>
          <w:tcPr>
            <w:tcW w:w="1587" w:type="dxa"/>
            <w:shd w:val="clear" w:color="auto" w:fill="auto"/>
          </w:tcPr>
          <w:p w14:paraId="6765A9B9" w14:textId="77777777" w:rsidR="004A7AF5" w:rsidRPr="003A0748" w:rsidRDefault="004A7AF5" w:rsidP="00304FA9">
            <w:pPr>
              <w:suppressAutoHyphens w:val="0"/>
              <w:spacing w:before="40" w:after="40" w:line="220" w:lineRule="exact"/>
              <w:ind w:right="113"/>
              <w:rPr>
                <w:sz w:val="18"/>
                <w:szCs w:val="18"/>
              </w:rPr>
            </w:pPr>
            <w:r w:rsidRPr="003A0748">
              <w:rPr>
                <w:sz w:val="18"/>
                <w:szCs w:val="18"/>
              </w:rPr>
              <w:t>P20</w:t>
            </w:r>
          </w:p>
        </w:tc>
        <w:tc>
          <w:tcPr>
            <w:tcW w:w="963" w:type="dxa"/>
            <w:shd w:val="clear" w:color="auto" w:fill="auto"/>
          </w:tcPr>
          <w:p w14:paraId="422D0156" w14:textId="3031F1A5" w:rsidR="004A7AF5" w:rsidRPr="003A0748" w:rsidRDefault="00C8139C" w:rsidP="00304FA9">
            <w:pPr>
              <w:suppressAutoHyphens w:val="0"/>
              <w:spacing w:before="40" w:after="40" w:line="220" w:lineRule="exact"/>
              <w:ind w:right="113"/>
              <w:jc w:val="right"/>
              <w:rPr>
                <w:sz w:val="18"/>
                <w:szCs w:val="18"/>
              </w:rPr>
            </w:pPr>
            <w:r w:rsidRPr="003A0748">
              <w:rPr>
                <w:sz w:val="18"/>
                <w:szCs w:val="18"/>
              </w:rPr>
              <w:t>309</w:t>
            </w:r>
            <w:r w:rsidR="00FC4A97">
              <w:rPr>
                <w:sz w:val="18"/>
                <w:szCs w:val="18"/>
              </w:rPr>
              <w:t>,</w:t>
            </w:r>
            <w:r w:rsidRPr="003A0748">
              <w:rPr>
                <w:sz w:val="18"/>
                <w:szCs w:val="18"/>
              </w:rPr>
              <w:t>100</w:t>
            </w:r>
          </w:p>
        </w:tc>
        <w:tc>
          <w:tcPr>
            <w:tcW w:w="964" w:type="dxa"/>
            <w:shd w:val="clear" w:color="auto" w:fill="auto"/>
          </w:tcPr>
          <w:p w14:paraId="539925FE" w14:textId="07100B5B" w:rsidR="004A7AF5" w:rsidRPr="003A0748" w:rsidRDefault="00C8139C" w:rsidP="00304FA9">
            <w:pPr>
              <w:suppressAutoHyphens w:val="0"/>
              <w:spacing w:before="40" w:after="40" w:line="220" w:lineRule="exact"/>
              <w:ind w:right="113"/>
              <w:jc w:val="right"/>
              <w:rPr>
                <w:sz w:val="18"/>
                <w:szCs w:val="18"/>
              </w:rPr>
            </w:pPr>
            <w:r w:rsidRPr="003A0748">
              <w:rPr>
                <w:sz w:val="18"/>
                <w:szCs w:val="18"/>
              </w:rPr>
              <w:t>310</w:t>
            </w:r>
            <w:r w:rsidR="00FC4A97">
              <w:rPr>
                <w:sz w:val="18"/>
                <w:szCs w:val="18"/>
              </w:rPr>
              <w:t>,</w:t>
            </w:r>
            <w:r w:rsidRPr="003A0748">
              <w:rPr>
                <w:sz w:val="18"/>
                <w:szCs w:val="18"/>
              </w:rPr>
              <w:t>300</w:t>
            </w:r>
          </w:p>
        </w:tc>
        <w:tc>
          <w:tcPr>
            <w:tcW w:w="964" w:type="dxa"/>
            <w:shd w:val="clear" w:color="auto" w:fill="auto"/>
          </w:tcPr>
          <w:p w14:paraId="355374BD" w14:textId="0D904F52" w:rsidR="004A7AF5" w:rsidRPr="003A0748" w:rsidRDefault="00C8139C" w:rsidP="00304FA9">
            <w:pPr>
              <w:suppressAutoHyphens w:val="0"/>
              <w:spacing w:before="40" w:after="40" w:line="220" w:lineRule="exact"/>
              <w:ind w:right="113"/>
              <w:jc w:val="right"/>
              <w:rPr>
                <w:sz w:val="18"/>
                <w:szCs w:val="18"/>
              </w:rPr>
            </w:pPr>
            <w:r w:rsidRPr="003A0748">
              <w:rPr>
                <w:sz w:val="18"/>
                <w:szCs w:val="18"/>
              </w:rPr>
              <w:t>315</w:t>
            </w:r>
            <w:r w:rsidR="00FC4A97">
              <w:rPr>
                <w:sz w:val="18"/>
                <w:szCs w:val="18"/>
              </w:rPr>
              <w:t>,</w:t>
            </w:r>
            <w:r w:rsidRPr="003A0748">
              <w:rPr>
                <w:sz w:val="18"/>
                <w:szCs w:val="18"/>
              </w:rPr>
              <w:t>600</w:t>
            </w:r>
          </w:p>
        </w:tc>
        <w:tc>
          <w:tcPr>
            <w:tcW w:w="964" w:type="dxa"/>
            <w:shd w:val="clear" w:color="auto" w:fill="auto"/>
          </w:tcPr>
          <w:p w14:paraId="5DB24CFA" w14:textId="743FA52C" w:rsidR="004A7AF5" w:rsidRPr="003A0748" w:rsidRDefault="00C8139C" w:rsidP="00304FA9">
            <w:pPr>
              <w:suppressAutoHyphens w:val="0"/>
              <w:spacing w:before="40" w:after="40" w:line="220" w:lineRule="exact"/>
              <w:ind w:right="113"/>
              <w:jc w:val="right"/>
              <w:rPr>
                <w:sz w:val="18"/>
                <w:szCs w:val="18"/>
              </w:rPr>
            </w:pPr>
            <w:r w:rsidRPr="003A0748">
              <w:rPr>
                <w:sz w:val="18"/>
                <w:szCs w:val="18"/>
              </w:rPr>
              <w:t>316</w:t>
            </w:r>
            <w:r w:rsidR="00FC4A97">
              <w:rPr>
                <w:sz w:val="18"/>
                <w:szCs w:val="18"/>
              </w:rPr>
              <w:t>,</w:t>
            </w:r>
            <w:r w:rsidRPr="003A0748">
              <w:rPr>
                <w:sz w:val="18"/>
                <w:szCs w:val="18"/>
              </w:rPr>
              <w:t>900</w:t>
            </w:r>
          </w:p>
        </w:tc>
        <w:tc>
          <w:tcPr>
            <w:tcW w:w="964" w:type="dxa"/>
            <w:shd w:val="clear" w:color="auto" w:fill="auto"/>
          </w:tcPr>
          <w:p w14:paraId="1C3FF641" w14:textId="48B08584" w:rsidR="004A7AF5" w:rsidRPr="003A0748" w:rsidRDefault="00C8139C" w:rsidP="00304FA9">
            <w:pPr>
              <w:suppressAutoHyphens w:val="0"/>
              <w:spacing w:before="40" w:after="40" w:line="220" w:lineRule="exact"/>
              <w:ind w:right="113"/>
              <w:jc w:val="right"/>
              <w:rPr>
                <w:sz w:val="18"/>
                <w:szCs w:val="18"/>
              </w:rPr>
            </w:pPr>
            <w:r w:rsidRPr="003A0748">
              <w:rPr>
                <w:sz w:val="18"/>
                <w:szCs w:val="18"/>
              </w:rPr>
              <w:t>321</w:t>
            </w:r>
            <w:r w:rsidR="00FC4A97">
              <w:rPr>
                <w:sz w:val="18"/>
                <w:szCs w:val="18"/>
              </w:rPr>
              <w:t>,</w:t>
            </w:r>
            <w:r w:rsidR="004A7AF5" w:rsidRPr="003A0748">
              <w:rPr>
                <w:sz w:val="18"/>
                <w:szCs w:val="18"/>
              </w:rPr>
              <w:t>000</w:t>
            </w:r>
          </w:p>
        </w:tc>
        <w:tc>
          <w:tcPr>
            <w:tcW w:w="964" w:type="dxa"/>
            <w:shd w:val="clear" w:color="auto" w:fill="auto"/>
          </w:tcPr>
          <w:p w14:paraId="5CD6D083" w14:textId="36FEEE99" w:rsidR="004A7AF5" w:rsidRPr="003A0748" w:rsidRDefault="00C8139C" w:rsidP="00304FA9">
            <w:pPr>
              <w:suppressAutoHyphens w:val="0"/>
              <w:spacing w:before="40" w:after="40" w:line="220" w:lineRule="exact"/>
              <w:ind w:right="113"/>
              <w:jc w:val="right"/>
              <w:rPr>
                <w:sz w:val="18"/>
                <w:szCs w:val="18"/>
              </w:rPr>
            </w:pPr>
            <w:r w:rsidRPr="003A0748">
              <w:rPr>
                <w:sz w:val="18"/>
                <w:szCs w:val="18"/>
              </w:rPr>
              <w:t>318</w:t>
            </w:r>
            <w:r w:rsidR="00FC4A97">
              <w:rPr>
                <w:sz w:val="18"/>
                <w:szCs w:val="18"/>
              </w:rPr>
              <w:t>,</w:t>
            </w:r>
            <w:r w:rsidRPr="003A0748">
              <w:rPr>
                <w:sz w:val="18"/>
                <w:szCs w:val="18"/>
              </w:rPr>
              <w:t>800</w:t>
            </w:r>
          </w:p>
        </w:tc>
      </w:tr>
      <w:tr w:rsidR="004A7AF5" w:rsidRPr="00304FA9" w14:paraId="5FD7B27E" w14:textId="77777777" w:rsidTr="000B094B">
        <w:tc>
          <w:tcPr>
            <w:tcW w:w="1587" w:type="dxa"/>
            <w:shd w:val="clear" w:color="auto" w:fill="auto"/>
          </w:tcPr>
          <w:p w14:paraId="75C3FCDA" w14:textId="77777777" w:rsidR="004A7AF5" w:rsidRPr="003A0748" w:rsidRDefault="004A7AF5" w:rsidP="00304FA9">
            <w:pPr>
              <w:suppressAutoHyphens w:val="0"/>
              <w:spacing w:before="40" w:after="40" w:line="220" w:lineRule="exact"/>
              <w:ind w:right="113"/>
              <w:rPr>
                <w:sz w:val="18"/>
                <w:szCs w:val="18"/>
              </w:rPr>
            </w:pPr>
            <w:r w:rsidRPr="003A0748">
              <w:rPr>
                <w:sz w:val="18"/>
                <w:szCs w:val="18"/>
              </w:rPr>
              <w:t>P30</w:t>
            </w:r>
          </w:p>
        </w:tc>
        <w:tc>
          <w:tcPr>
            <w:tcW w:w="963" w:type="dxa"/>
            <w:shd w:val="clear" w:color="auto" w:fill="auto"/>
          </w:tcPr>
          <w:p w14:paraId="7AC832E6" w14:textId="6D142EA8" w:rsidR="004A7AF5" w:rsidRPr="003A0748" w:rsidRDefault="00C8139C" w:rsidP="00304FA9">
            <w:pPr>
              <w:suppressAutoHyphens w:val="0"/>
              <w:spacing w:before="40" w:after="40" w:line="220" w:lineRule="exact"/>
              <w:ind w:right="113"/>
              <w:jc w:val="right"/>
              <w:rPr>
                <w:sz w:val="18"/>
                <w:szCs w:val="18"/>
              </w:rPr>
            </w:pPr>
            <w:r w:rsidRPr="003A0748">
              <w:rPr>
                <w:sz w:val="18"/>
                <w:szCs w:val="18"/>
              </w:rPr>
              <w:t>355</w:t>
            </w:r>
            <w:r w:rsidR="00FC4A97">
              <w:rPr>
                <w:sz w:val="18"/>
                <w:szCs w:val="18"/>
              </w:rPr>
              <w:t>,</w:t>
            </w:r>
            <w:r w:rsidRPr="003A0748">
              <w:rPr>
                <w:sz w:val="18"/>
                <w:szCs w:val="18"/>
              </w:rPr>
              <w:t>400</w:t>
            </w:r>
          </w:p>
        </w:tc>
        <w:tc>
          <w:tcPr>
            <w:tcW w:w="964" w:type="dxa"/>
            <w:shd w:val="clear" w:color="auto" w:fill="auto"/>
          </w:tcPr>
          <w:p w14:paraId="6D559D8F" w14:textId="3A4EE362" w:rsidR="004A7AF5" w:rsidRPr="003A0748" w:rsidRDefault="00C8139C" w:rsidP="00304FA9">
            <w:pPr>
              <w:suppressAutoHyphens w:val="0"/>
              <w:spacing w:before="40" w:after="40" w:line="220" w:lineRule="exact"/>
              <w:ind w:right="113"/>
              <w:jc w:val="right"/>
              <w:rPr>
                <w:sz w:val="18"/>
                <w:szCs w:val="18"/>
              </w:rPr>
            </w:pPr>
            <w:r w:rsidRPr="003A0748">
              <w:rPr>
                <w:sz w:val="18"/>
                <w:szCs w:val="18"/>
              </w:rPr>
              <w:t>356</w:t>
            </w:r>
            <w:r w:rsidR="00FC4A97">
              <w:rPr>
                <w:sz w:val="18"/>
                <w:szCs w:val="18"/>
              </w:rPr>
              <w:t>,</w:t>
            </w:r>
            <w:r w:rsidRPr="003A0748">
              <w:rPr>
                <w:sz w:val="18"/>
                <w:szCs w:val="18"/>
              </w:rPr>
              <w:t>800</w:t>
            </w:r>
          </w:p>
        </w:tc>
        <w:tc>
          <w:tcPr>
            <w:tcW w:w="964" w:type="dxa"/>
            <w:shd w:val="clear" w:color="auto" w:fill="auto"/>
          </w:tcPr>
          <w:p w14:paraId="088A6878" w14:textId="7F760648" w:rsidR="004A7AF5" w:rsidRPr="003A0748" w:rsidRDefault="00C8139C" w:rsidP="00304FA9">
            <w:pPr>
              <w:suppressAutoHyphens w:val="0"/>
              <w:spacing w:before="40" w:after="40" w:line="220" w:lineRule="exact"/>
              <w:ind w:right="113"/>
              <w:jc w:val="right"/>
              <w:rPr>
                <w:sz w:val="18"/>
                <w:szCs w:val="18"/>
              </w:rPr>
            </w:pPr>
            <w:r w:rsidRPr="003A0748">
              <w:rPr>
                <w:sz w:val="18"/>
                <w:szCs w:val="18"/>
              </w:rPr>
              <w:t>363</w:t>
            </w:r>
            <w:r w:rsidR="00FC4A97">
              <w:rPr>
                <w:sz w:val="18"/>
                <w:szCs w:val="18"/>
              </w:rPr>
              <w:t>,</w:t>
            </w:r>
            <w:r w:rsidRPr="003A0748">
              <w:rPr>
                <w:sz w:val="18"/>
                <w:szCs w:val="18"/>
              </w:rPr>
              <w:t>000</w:t>
            </w:r>
          </w:p>
        </w:tc>
        <w:tc>
          <w:tcPr>
            <w:tcW w:w="964" w:type="dxa"/>
            <w:shd w:val="clear" w:color="auto" w:fill="auto"/>
          </w:tcPr>
          <w:p w14:paraId="40D67E43" w14:textId="6DDBF6A2" w:rsidR="004A7AF5" w:rsidRPr="003A0748" w:rsidRDefault="00C8139C" w:rsidP="00304FA9">
            <w:pPr>
              <w:suppressAutoHyphens w:val="0"/>
              <w:spacing w:before="40" w:after="40" w:line="220" w:lineRule="exact"/>
              <w:ind w:right="113"/>
              <w:jc w:val="right"/>
              <w:rPr>
                <w:sz w:val="18"/>
                <w:szCs w:val="18"/>
              </w:rPr>
            </w:pPr>
            <w:r w:rsidRPr="003A0748">
              <w:rPr>
                <w:sz w:val="18"/>
                <w:szCs w:val="18"/>
              </w:rPr>
              <w:t>364</w:t>
            </w:r>
            <w:r w:rsidR="00FC4A97">
              <w:rPr>
                <w:sz w:val="18"/>
                <w:szCs w:val="18"/>
              </w:rPr>
              <w:t>,</w:t>
            </w:r>
            <w:r w:rsidRPr="003A0748">
              <w:rPr>
                <w:sz w:val="18"/>
                <w:szCs w:val="18"/>
              </w:rPr>
              <w:t>700</w:t>
            </w:r>
          </w:p>
        </w:tc>
        <w:tc>
          <w:tcPr>
            <w:tcW w:w="964" w:type="dxa"/>
            <w:shd w:val="clear" w:color="auto" w:fill="auto"/>
          </w:tcPr>
          <w:p w14:paraId="7FB6B2CB" w14:textId="2A919612" w:rsidR="004A7AF5" w:rsidRPr="003A0748" w:rsidRDefault="00C8139C" w:rsidP="00304FA9">
            <w:pPr>
              <w:suppressAutoHyphens w:val="0"/>
              <w:spacing w:before="40" w:after="40" w:line="220" w:lineRule="exact"/>
              <w:ind w:right="113"/>
              <w:jc w:val="right"/>
              <w:rPr>
                <w:sz w:val="18"/>
                <w:szCs w:val="18"/>
              </w:rPr>
            </w:pPr>
            <w:r w:rsidRPr="003A0748">
              <w:rPr>
                <w:sz w:val="18"/>
                <w:szCs w:val="18"/>
              </w:rPr>
              <w:t>367</w:t>
            </w:r>
            <w:r w:rsidR="00FC4A97">
              <w:rPr>
                <w:sz w:val="18"/>
                <w:szCs w:val="18"/>
              </w:rPr>
              <w:t>,</w:t>
            </w:r>
            <w:r w:rsidRPr="003A0748">
              <w:rPr>
                <w:sz w:val="18"/>
                <w:szCs w:val="18"/>
              </w:rPr>
              <w:t>800</w:t>
            </w:r>
          </w:p>
        </w:tc>
        <w:tc>
          <w:tcPr>
            <w:tcW w:w="964" w:type="dxa"/>
            <w:shd w:val="clear" w:color="auto" w:fill="auto"/>
          </w:tcPr>
          <w:p w14:paraId="1EF60983" w14:textId="2E36F5B3" w:rsidR="004A7AF5" w:rsidRPr="003A0748" w:rsidRDefault="00C8139C" w:rsidP="00304FA9">
            <w:pPr>
              <w:suppressAutoHyphens w:val="0"/>
              <w:spacing w:before="40" w:after="40" w:line="220" w:lineRule="exact"/>
              <w:ind w:right="113"/>
              <w:jc w:val="right"/>
              <w:rPr>
                <w:sz w:val="18"/>
                <w:szCs w:val="18"/>
              </w:rPr>
            </w:pPr>
            <w:r w:rsidRPr="003A0748">
              <w:rPr>
                <w:sz w:val="18"/>
                <w:szCs w:val="18"/>
              </w:rPr>
              <w:t>365</w:t>
            </w:r>
            <w:r w:rsidR="00FC4A97">
              <w:rPr>
                <w:sz w:val="18"/>
                <w:szCs w:val="18"/>
              </w:rPr>
              <w:t>,</w:t>
            </w:r>
            <w:r w:rsidRPr="003A0748">
              <w:rPr>
                <w:sz w:val="18"/>
                <w:szCs w:val="18"/>
              </w:rPr>
              <w:t>800</w:t>
            </w:r>
          </w:p>
        </w:tc>
      </w:tr>
      <w:tr w:rsidR="004A7AF5" w:rsidRPr="00304FA9" w14:paraId="6F6A9169" w14:textId="77777777" w:rsidTr="000B094B">
        <w:tc>
          <w:tcPr>
            <w:tcW w:w="1587" w:type="dxa"/>
            <w:shd w:val="clear" w:color="auto" w:fill="auto"/>
          </w:tcPr>
          <w:p w14:paraId="70E765AF" w14:textId="77777777" w:rsidR="004A7AF5" w:rsidRPr="003A0748" w:rsidRDefault="004A7AF5" w:rsidP="00304FA9">
            <w:pPr>
              <w:suppressAutoHyphens w:val="0"/>
              <w:spacing w:before="40" w:after="40" w:line="220" w:lineRule="exact"/>
              <w:ind w:right="113"/>
              <w:rPr>
                <w:sz w:val="18"/>
                <w:szCs w:val="18"/>
              </w:rPr>
            </w:pPr>
            <w:r w:rsidRPr="003A0748">
              <w:rPr>
                <w:sz w:val="18"/>
                <w:szCs w:val="18"/>
              </w:rPr>
              <w:t>P40</w:t>
            </w:r>
          </w:p>
        </w:tc>
        <w:tc>
          <w:tcPr>
            <w:tcW w:w="963" w:type="dxa"/>
            <w:shd w:val="clear" w:color="auto" w:fill="auto"/>
          </w:tcPr>
          <w:p w14:paraId="7834E993" w14:textId="51700791" w:rsidR="004A7AF5" w:rsidRPr="003A0748" w:rsidRDefault="00C8139C" w:rsidP="00304FA9">
            <w:pPr>
              <w:suppressAutoHyphens w:val="0"/>
              <w:spacing w:before="40" w:after="40" w:line="220" w:lineRule="exact"/>
              <w:ind w:right="113"/>
              <w:jc w:val="right"/>
              <w:rPr>
                <w:sz w:val="18"/>
                <w:szCs w:val="18"/>
              </w:rPr>
            </w:pPr>
            <w:r w:rsidRPr="003A0748">
              <w:rPr>
                <w:sz w:val="18"/>
                <w:szCs w:val="18"/>
              </w:rPr>
              <w:t>395</w:t>
            </w:r>
            <w:r w:rsidR="009E712E">
              <w:rPr>
                <w:sz w:val="18"/>
                <w:szCs w:val="18"/>
              </w:rPr>
              <w:t>,</w:t>
            </w:r>
            <w:r w:rsidRPr="003A0748">
              <w:rPr>
                <w:sz w:val="18"/>
                <w:szCs w:val="18"/>
              </w:rPr>
              <w:t>100</w:t>
            </w:r>
          </w:p>
        </w:tc>
        <w:tc>
          <w:tcPr>
            <w:tcW w:w="964" w:type="dxa"/>
            <w:shd w:val="clear" w:color="auto" w:fill="auto"/>
          </w:tcPr>
          <w:p w14:paraId="20F1A81C" w14:textId="0D7CA09C" w:rsidR="004A7AF5" w:rsidRPr="003A0748" w:rsidRDefault="00C8139C" w:rsidP="00304FA9">
            <w:pPr>
              <w:suppressAutoHyphens w:val="0"/>
              <w:spacing w:before="40" w:after="40" w:line="220" w:lineRule="exact"/>
              <w:ind w:right="113"/>
              <w:jc w:val="right"/>
              <w:rPr>
                <w:sz w:val="18"/>
                <w:szCs w:val="18"/>
              </w:rPr>
            </w:pPr>
            <w:r w:rsidRPr="003A0748">
              <w:rPr>
                <w:sz w:val="18"/>
                <w:szCs w:val="18"/>
              </w:rPr>
              <w:t>396</w:t>
            </w:r>
            <w:r w:rsidR="00FC4A97">
              <w:rPr>
                <w:sz w:val="18"/>
                <w:szCs w:val="18"/>
              </w:rPr>
              <w:t>,</w:t>
            </w:r>
            <w:r w:rsidRPr="003A0748">
              <w:rPr>
                <w:sz w:val="18"/>
                <w:szCs w:val="18"/>
              </w:rPr>
              <w:t>800</w:t>
            </w:r>
          </w:p>
        </w:tc>
        <w:tc>
          <w:tcPr>
            <w:tcW w:w="964" w:type="dxa"/>
            <w:shd w:val="clear" w:color="auto" w:fill="auto"/>
          </w:tcPr>
          <w:p w14:paraId="71CB0FD0" w14:textId="012A2637" w:rsidR="004A7AF5" w:rsidRPr="003A0748" w:rsidRDefault="00C8139C" w:rsidP="00304FA9">
            <w:pPr>
              <w:suppressAutoHyphens w:val="0"/>
              <w:spacing w:before="40" w:after="40" w:line="220" w:lineRule="exact"/>
              <w:ind w:right="113"/>
              <w:jc w:val="right"/>
              <w:rPr>
                <w:sz w:val="18"/>
                <w:szCs w:val="18"/>
              </w:rPr>
            </w:pPr>
            <w:r w:rsidRPr="003A0748">
              <w:rPr>
                <w:sz w:val="18"/>
                <w:szCs w:val="18"/>
              </w:rPr>
              <w:t>403</w:t>
            </w:r>
            <w:r w:rsidR="00FC4A97">
              <w:rPr>
                <w:sz w:val="18"/>
                <w:szCs w:val="18"/>
              </w:rPr>
              <w:t>,</w:t>
            </w:r>
            <w:r w:rsidRPr="003A0748">
              <w:rPr>
                <w:sz w:val="18"/>
                <w:szCs w:val="18"/>
              </w:rPr>
              <w:t>700</w:t>
            </w:r>
          </w:p>
        </w:tc>
        <w:tc>
          <w:tcPr>
            <w:tcW w:w="964" w:type="dxa"/>
            <w:shd w:val="clear" w:color="auto" w:fill="auto"/>
          </w:tcPr>
          <w:p w14:paraId="162A9002" w14:textId="4908BF88" w:rsidR="004A7AF5" w:rsidRPr="003A0748" w:rsidRDefault="00C8139C" w:rsidP="00304FA9">
            <w:pPr>
              <w:suppressAutoHyphens w:val="0"/>
              <w:spacing w:before="40" w:after="40" w:line="220" w:lineRule="exact"/>
              <w:ind w:right="113"/>
              <w:jc w:val="right"/>
              <w:rPr>
                <w:sz w:val="18"/>
                <w:szCs w:val="18"/>
              </w:rPr>
            </w:pPr>
            <w:r w:rsidRPr="003A0748">
              <w:rPr>
                <w:sz w:val="18"/>
                <w:szCs w:val="18"/>
              </w:rPr>
              <w:t>405</w:t>
            </w:r>
            <w:r w:rsidR="00FC4A97">
              <w:rPr>
                <w:sz w:val="18"/>
                <w:szCs w:val="18"/>
              </w:rPr>
              <w:t>,</w:t>
            </w:r>
            <w:r w:rsidRPr="003A0748">
              <w:rPr>
                <w:sz w:val="18"/>
                <w:szCs w:val="18"/>
              </w:rPr>
              <w:t>400</w:t>
            </w:r>
          </w:p>
        </w:tc>
        <w:tc>
          <w:tcPr>
            <w:tcW w:w="964" w:type="dxa"/>
            <w:shd w:val="clear" w:color="auto" w:fill="auto"/>
          </w:tcPr>
          <w:p w14:paraId="79E35080" w14:textId="6FA89D0C" w:rsidR="004A7AF5" w:rsidRPr="003A0748" w:rsidRDefault="00C8139C" w:rsidP="00304FA9">
            <w:pPr>
              <w:suppressAutoHyphens w:val="0"/>
              <w:spacing w:before="40" w:after="40" w:line="220" w:lineRule="exact"/>
              <w:ind w:right="113"/>
              <w:jc w:val="right"/>
              <w:rPr>
                <w:sz w:val="18"/>
                <w:szCs w:val="18"/>
              </w:rPr>
            </w:pPr>
            <w:r w:rsidRPr="003A0748">
              <w:rPr>
                <w:sz w:val="18"/>
                <w:szCs w:val="18"/>
              </w:rPr>
              <w:t>408</w:t>
            </w:r>
            <w:r w:rsidR="00FC4A97">
              <w:rPr>
                <w:sz w:val="18"/>
                <w:szCs w:val="18"/>
              </w:rPr>
              <w:t>,</w:t>
            </w:r>
            <w:r w:rsidRPr="003A0748">
              <w:rPr>
                <w:sz w:val="18"/>
                <w:szCs w:val="18"/>
              </w:rPr>
              <w:t>400</w:t>
            </w:r>
          </w:p>
        </w:tc>
        <w:tc>
          <w:tcPr>
            <w:tcW w:w="964" w:type="dxa"/>
            <w:shd w:val="clear" w:color="auto" w:fill="auto"/>
          </w:tcPr>
          <w:p w14:paraId="20942C0C" w14:textId="329DB618" w:rsidR="004A7AF5" w:rsidRPr="003A0748" w:rsidRDefault="00C8139C" w:rsidP="00304FA9">
            <w:pPr>
              <w:suppressAutoHyphens w:val="0"/>
              <w:spacing w:before="40" w:after="40" w:line="220" w:lineRule="exact"/>
              <w:ind w:right="113"/>
              <w:jc w:val="right"/>
              <w:rPr>
                <w:sz w:val="18"/>
                <w:szCs w:val="18"/>
              </w:rPr>
            </w:pPr>
            <w:r w:rsidRPr="003A0748">
              <w:rPr>
                <w:sz w:val="18"/>
                <w:szCs w:val="18"/>
              </w:rPr>
              <w:t>406</w:t>
            </w:r>
            <w:r w:rsidR="00FC4A97">
              <w:rPr>
                <w:sz w:val="18"/>
                <w:szCs w:val="18"/>
              </w:rPr>
              <w:t>,</w:t>
            </w:r>
            <w:r w:rsidRPr="003A0748">
              <w:rPr>
                <w:sz w:val="18"/>
                <w:szCs w:val="18"/>
              </w:rPr>
              <w:t>100</w:t>
            </w:r>
          </w:p>
        </w:tc>
      </w:tr>
      <w:tr w:rsidR="004A7AF5" w:rsidRPr="00304FA9" w14:paraId="6D02389A" w14:textId="77777777" w:rsidTr="000B094B">
        <w:tc>
          <w:tcPr>
            <w:tcW w:w="1587" w:type="dxa"/>
            <w:shd w:val="clear" w:color="auto" w:fill="auto"/>
          </w:tcPr>
          <w:p w14:paraId="66596D2B" w14:textId="77777777" w:rsidR="004A7AF5" w:rsidRPr="003A0748" w:rsidRDefault="004A7AF5" w:rsidP="00304FA9">
            <w:pPr>
              <w:suppressAutoHyphens w:val="0"/>
              <w:spacing w:before="40" w:after="40" w:line="220" w:lineRule="exact"/>
              <w:ind w:right="113"/>
              <w:rPr>
                <w:sz w:val="18"/>
                <w:szCs w:val="18"/>
              </w:rPr>
            </w:pPr>
            <w:r w:rsidRPr="003A0748">
              <w:rPr>
                <w:sz w:val="18"/>
                <w:szCs w:val="18"/>
              </w:rPr>
              <w:t>P50</w:t>
            </w:r>
          </w:p>
        </w:tc>
        <w:tc>
          <w:tcPr>
            <w:tcW w:w="963" w:type="dxa"/>
            <w:shd w:val="clear" w:color="auto" w:fill="auto"/>
          </w:tcPr>
          <w:p w14:paraId="0FBDE690" w14:textId="7ECF1479" w:rsidR="004A7AF5" w:rsidRPr="003A0748" w:rsidRDefault="00C8139C" w:rsidP="00304FA9">
            <w:pPr>
              <w:suppressAutoHyphens w:val="0"/>
              <w:spacing w:before="40" w:after="40" w:line="220" w:lineRule="exact"/>
              <w:ind w:right="113"/>
              <w:jc w:val="right"/>
              <w:rPr>
                <w:sz w:val="18"/>
                <w:szCs w:val="18"/>
              </w:rPr>
            </w:pPr>
            <w:r w:rsidRPr="003A0748">
              <w:rPr>
                <w:sz w:val="18"/>
                <w:szCs w:val="18"/>
              </w:rPr>
              <w:t>433</w:t>
            </w:r>
            <w:r w:rsidR="00D55559">
              <w:rPr>
                <w:sz w:val="18"/>
                <w:szCs w:val="18"/>
              </w:rPr>
              <w:t>,</w:t>
            </w:r>
            <w:r w:rsidRPr="003A0748">
              <w:rPr>
                <w:sz w:val="18"/>
                <w:szCs w:val="18"/>
              </w:rPr>
              <w:t>500</w:t>
            </w:r>
          </w:p>
        </w:tc>
        <w:tc>
          <w:tcPr>
            <w:tcW w:w="964" w:type="dxa"/>
            <w:shd w:val="clear" w:color="auto" w:fill="auto"/>
          </w:tcPr>
          <w:p w14:paraId="0342D0EC" w14:textId="675F7D60" w:rsidR="004A7AF5" w:rsidRPr="003A0748" w:rsidRDefault="00C8139C" w:rsidP="00304FA9">
            <w:pPr>
              <w:suppressAutoHyphens w:val="0"/>
              <w:spacing w:before="40" w:after="40" w:line="220" w:lineRule="exact"/>
              <w:ind w:right="113"/>
              <w:jc w:val="right"/>
              <w:rPr>
                <w:sz w:val="18"/>
                <w:szCs w:val="18"/>
              </w:rPr>
            </w:pPr>
            <w:r w:rsidRPr="003A0748">
              <w:rPr>
                <w:sz w:val="18"/>
                <w:szCs w:val="18"/>
              </w:rPr>
              <w:t>435</w:t>
            </w:r>
            <w:r w:rsidR="00FC4A97">
              <w:rPr>
                <w:sz w:val="18"/>
                <w:szCs w:val="18"/>
              </w:rPr>
              <w:t>,</w:t>
            </w:r>
            <w:r w:rsidRPr="003A0748">
              <w:rPr>
                <w:sz w:val="18"/>
                <w:szCs w:val="18"/>
              </w:rPr>
              <w:t>500</w:t>
            </w:r>
          </w:p>
        </w:tc>
        <w:tc>
          <w:tcPr>
            <w:tcW w:w="964" w:type="dxa"/>
            <w:shd w:val="clear" w:color="auto" w:fill="auto"/>
          </w:tcPr>
          <w:p w14:paraId="3555A076" w14:textId="5559B0BA" w:rsidR="004A7AF5" w:rsidRPr="003A0748" w:rsidRDefault="00C8139C" w:rsidP="00304FA9">
            <w:pPr>
              <w:suppressAutoHyphens w:val="0"/>
              <w:spacing w:before="40" w:after="40" w:line="220" w:lineRule="exact"/>
              <w:ind w:right="113"/>
              <w:jc w:val="right"/>
              <w:rPr>
                <w:sz w:val="18"/>
                <w:szCs w:val="18"/>
              </w:rPr>
            </w:pPr>
            <w:r w:rsidRPr="003A0748">
              <w:rPr>
                <w:sz w:val="18"/>
                <w:szCs w:val="18"/>
              </w:rPr>
              <w:t>443</w:t>
            </w:r>
            <w:r w:rsidR="00FC4A97">
              <w:rPr>
                <w:sz w:val="18"/>
                <w:szCs w:val="18"/>
              </w:rPr>
              <w:t>,</w:t>
            </w:r>
            <w:r w:rsidRPr="003A0748">
              <w:rPr>
                <w:sz w:val="18"/>
                <w:szCs w:val="18"/>
              </w:rPr>
              <w:t>300</w:t>
            </w:r>
          </w:p>
        </w:tc>
        <w:tc>
          <w:tcPr>
            <w:tcW w:w="964" w:type="dxa"/>
            <w:shd w:val="clear" w:color="auto" w:fill="auto"/>
          </w:tcPr>
          <w:p w14:paraId="30F9A796" w14:textId="6CDDBC24" w:rsidR="004A7AF5" w:rsidRPr="003A0748" w:rsidRDefault="00C8139C" w:rsidP="00304FA9">
            <w:pPr>
              <w:suppressAutoHyphens w:val="0"/>
              <w:spacing w:before="40" w:after="40" w:line="220" w:lineRule="exact"/>
              <w:ind w:right="113"/>
              <w:jc w:val="right"/>
              <w:rPr>
                <w:sz w:val="18"/>
                <w:szCs w:val="18"/>
              </w:rPr>
            </w:pPr>
            <w:r w:rsidRPr="003A0748">
              <w:rPr>
                <w:sz w:val="18"/>
                <w:szCs w:val="18"/>
              </w:rPr>
              <w:t>445</w:t>
            </w:r>
            <w:r w:rsidR="00FC4A97">
              <w:rPr>
                <w:sz w:val="18"/>
                <w:szCs w:val="18"/>
              </w:rPr>
              <w:t>,</w:t>
            </w:r>
            <w:r w:rsidRPr="003A0748">
              <w:rPr>
                <w:sz w:val="18"/>
                <w:szCs w:val="18"/>
              </w:rPr>
              <w:t>100</w:t>
            </w:r>
          </w:p>
        </w:tc>
        <w:tc>
          <w:tcPr>
            <w:tcW w:w="964" w:type="dxa"/>
            <w:shd w:val="clear" w:color="auto" w:fill="auto"/>
          </w:tcPr>
          <w:p w14:paraId="749EF25E" w14:textId="1187927D" w:rsidR="004A7AF5" w:rsidRPr="003A0748" w:rsidRDefault="00C8139C" w:rsidP="00304FA9">
            <w:pPr>
              <w:suppressAutoHyphens w:val="0"/>
              <w:spacing w:before="40" w:after="40" w:line="220" w:lineRule="exact"/>
              <w:ind w:right="113"/>
              <w:jc w:val="right"/>
              <w:rPr>
                <w:sz w:val="18"/>
                <w:szCs w:val="18"/>
              </w:rPr>
            </w:pPr>
            <w:r w:rsidRPr="003A0748">
              <w:rPr>
                <w:sz w:val="18"/>
                <w:szCs w:val="18"/>
              </w:rPr>
              <w:t>448</w:t>
            </w:r>
            <w:r w:rsidR="00FC4A97">
              <w:rPr>
                <w:sz w:val="18"/>
                <w:szCs w:val="18"/>
              </w:rPr>
              <w:t>,</w:t>
            </w:r>
            <w:r w:rsidRPr="003A0748">
              <w:rPr>
                <w:sz w:val="18"/>
                <w:szCs w:val="18"/>
              </w:rPr>
              <w:t>200</w:t>
            </w:r>
          </w:p>
        </w:tc>
        <w:tc>
          <w:tcPr>
            <w:tcW w:w="964" w:type="dxa"/>
            <w:shd w:val="clear" w:color="auto" w:fill="auto"/>
          </w:tcPr>
          <w:p w14:paraId="10C4E7ED" w14:textId="190B7DFC" w:rsidR="004A7AF5" w:rsidRPr="003A0748" w:rsidRDefault="00C8139C" w:rsidP="00304FA9">
            <w:pPr>
              <w:suppressAutoHyphens w:val="0"/>
              <w:spacing w:before="40" w:after="40" w:line="220" w:lineRule="exact"/>
              <w:ind w:right="113"/>
              <w:jc w:val="right"/>
              <w:rPr>
                <w:sz w:val="18"/>
                <w:szCs w:val="18"/>
              </w:rPr>
            </w:pPr>
            <w:r w:rsidRPr="003A0748">
              <w:rPr>
                <w:sz w:val="18"/>
                <w:szCs w:val="18"/>
              </w:rPr>
              <w:t>445</w:t>
            </w:r>
            <w:r w:rsidR="00FC4A97">
              <w:rPr>
                <w:sz w:val="18"/>
                <w:szCs w:val="18"/>
              </w:rPr>
              <w:t>,</w:t>
            </w:r>
            <w:r w:rsidRPr="003A0748">
              <w:rPr>
                <w:sz w:val="18"/>
                <w:szCs w:val="18"/>
              </w:rPr>
              <w:t>600</w:t>
            </w:r>
          </w:p>
        </w:tc>
      </w:tr>
      <w:tr w:rsidR="004A7AF5" w:rsidRPr="00304FA9" w14:paraId="16597370" w14:textId="77777777" w:rsidTr="000B094B">
        <w:tc>
          <w:tcPr>
            <w:tcW w:w="1587" w:type="dxa"/>
            <w:shd w:val="clear" w:color="auto" w:fill="auto"/>
          </w:tcPr>
          <w:p w14:paraId="09424D0E" w14:textId="77777777" w:rsidR="004A7AF5" w:rsidRPr="003A0748" w:rsidRDefault="004A7AF5" w:rsidP="00304FA9">
            <w:pPr>
              <w:suppressAutoHyphens w:val="0"/>
              <w:spacing w:before="40" w:after="40" w:line="220" w:lineRule="exact"/>
              <w:ind w:right="113"/>
              <w:rPr>
                <w:sz w:val="18"/>
                <w:szCs w:val="18"/>
              </w:rPr>
            </w:pPr>
            <w:r w:rsidRPr="003A0748">
              <w:rPr>
                <w:sz w:val="18"/>
                <w:szCs w:val="18"/>
              </w:rPr>
              <w:t>P60</w:t>
            </w:r>
          </w:p>
        </w:tc>
        <w:tc>
          <w:tcPr>
            <w:tcW w:w="963" w:type="dxa"/>
            <w:shd w:val="clear" w:color="auto" w:fill="auto"/>
          </w:tcPr>
          <w:p w14:paraId="4F92D525" w14:textId="68ECE557" w:rsidR="004A7AF5" w:rsidRPr="003A0748" w:rsidRDefault="00C8139C" w:rsidP="00304FA9">
            <w:pPr>
              <w:suppressAutoHyphens w:val="0"/>
              <w:spacing w:before="40" w:after="40" w:line="220" w:lineRule="exact"/>
              <w:ind w:right="113"/>
              <w:jc w:val="right"/>
              <w:rPr>
                <w:sz w:val="18"/>
                <w:szCs w:val="18"/>
              </w:rPr>
            </w:pPr>
            <w:r w:rsidRPr="003A0748">
              <w:rPr>
                <w:sz w:val="18"/>
                <w:szCs w:val="18"/>
              </w:rPr>
              <w:t>474</w:t>
            </w:r>
            <w:r w:rsidR="00FC4A97">
              <w:rPr>
                <w:sz w:val="18"/>
                <w:szCs w:val="18"/>
              </w:rPr>
              <w:t>,</w:t>
            </w:r>
            <w:r w:rsidRPr="003A0748">
              <w:rPr>
                <w:sz w:val="18"/>
                <w:szCs w:val="18"/>
              </w:rPr>
              <w:t>700</w:t>
            </w:r>
          </w:p>
        </w:tc>
        <w:tc>
          <w:tcPr>
            <w:tcW w:w="964" w:type="dxa"/>
            <w:shd w:val="clear" w:color="auto" w:fill="auto"/>
          </w:tcPr>
          <w:p w14:paraId="4F07DC15" w14:textId="63272EAB" w:rsidR="004A7AF5" w:rsidRPr="003A0748" w:rsidRDefault="00C8139C" w:rsidP="00304FA9">
            <w:pPr>
              <w:suppressAutoHyphens w:val="0"/>
              <w:spacing w:before="40" w:after="40" w:line="220" w:lineRule="exact"/>
              <w:ind w:right="113"/>
              <w:jc w:val="right"/>
              <w:rPr>
                <w:sz w:val="18"/>
                <w:szCs w:val="18"/>
              </w:rPr>
            </w:pPr>
            <w:r w:rsidRPr="003A0748">
              <w:rPr>
                <w:sz w:val="18"/>
                <w:szCs w:val="18"/>
              </w:rPr>
              <w:t>477</w:t>
            </w:r>
            <w:r w:rsidR="00FC4A97">
              <w:rPr>
                <w:sz w:val="18"/>
                <w:szCs w:val="18"/>
              </w:rPr>
              <w:t>,</w:t>
            </w:r>
            <w:r w:rsidRPr="003A0748">
              <w:rPr>
                <w:sz w:val="18"/>
                <w:szCs w:val="18"/>
              </w:rPr>
              <w:t>300</w:t>
            </w:r>
          </w:p>
        </w:tc>
        <w:tc>
          <w:tcPr>
            <w:tcW w:w="964" w:type="dxa"/>
            <w:shd w:val="clear" w:color="auto" w:fill="auto"/>
          </w:tcPr>
          <w:p w14:paraId="7B930431" w14:textId="71363DD2" w:rsidR="004A7AF5" w:rsidRPr="003A0748" w:rsidRDefault="00C8139C" w:rsidP="00304FA9">
            <w:pPr>
              <w:suppressAutoHyphens w:val="0"/>
              <w:spacing w:before="40" w:after="40" w:line="220" w:lineRule="exact"/>
              <w:ind w:right="113"/>
              <w:jc w:val="right"/>
              <w:rPr>
                <w:sz w:val="18"/>
                <w:szCs w:val="18"/>
              </w:rPr>
            </w:pPr>
            <w:r w:rsidRPr="003A0748">
              <w:rPr>
                <w:sz w:val="18"/>
                <w:szCs w:val="18"/>
              </w:rPr>
              <w:t>485</w:t>
            </w:r>
            <w:r w:rsidR="00FC4A97">
              <w:rPr>
                <w:sz w:val="18"/>
                <w:szCs w:val="18"/>
              </w:rPr>
              <w:t>,</w:t>
            </w:r>
            <w:r w:rsidRPr="003A0748">
              <w:rPr>
                <w:sz w:val="18"/>
                <w:szCs w:val="18"/>
              </w:rPr>
              <w:t>600</w:t>
            </w:r>
          </w:p>
        </w:tc>
        <w:tc>
          <w:tcPr>
            <w:tcW w:w="964" w:type="dxa"/>
            <w:shd w:val="clear" w:color="auto" w:fill="auto"/>
          </w:tcPr>
          <w:p w14:paraId="5214C196" w14:textId="48EE8A1D" w:rsidR="004A7AF5" w:rsidRPr="003A0748" w:rsidRDefault="00C8139C" w:rsidP="00304FA9">
            <w:pPr>
              <w:suppressAutoHyphens w:val="0"/>
              <w:spacing w:before="40" w:after="40" w:line="220" w:lineRule="exact"/>
              <w:ind w:right="113"/>
              <w:jc w:val="right"/>
              <w:rPr>
                <w:sz w:val="18"/>
                <w:szCs w:val="18"/>
              </w:rPr>
            </w:pPr>
            <w:r w:rsidRPr="003A0748">
              <w:rPr>
                <w:sz w:val="18"/>
                <w:szCs w:val="18"/>
              </w:rPr>
              <w:t>487</w:t>
            </w:r>
            <w:r w:rsidR="00FC4A97">
              <w:rPr>
                <w:sz w:val="18"/>
                <w:szCs w:val="18"/>
              </w:rPr>
              <w:t>,</w:t>
            </w:r>
            <w:r w:rsidRPr="003A0748">
              <w:rPr>
                <w:sz w:val="18"/>
                <w:szCs w:val="18"/>
              </w:rPr>
              <w:t>700</w:t>
            </w:r>
          </w:p>
        </w:tc>
        <w:tc>
          <w:tcPr>
            <w:tcW w:w="964" w:type="dxa"/>
            <w:shd w:val="clear" w:color="auto" w:fill="auto"/>
          </w:tcPr>
          <w:p w14:paraId="01538604" w14:textId="023558E0" w:rsidR="004A7AF5" w:rsidRPr="003A0748" w:rsidRDefault="00C8139C" w:rsidP="00304FA9">
            <w:pPr>
              <w:suppressAutoHyphens w:val="0"/>
              <w:spacing w:before="40" w:after="40" w:line="220" w:lineRule="exact"/>
              <w:ind w:right="113"/>
              <w:jc w:val="right"/>
              <w:rPr>
                <w:sz w:val="18"/>
                <w:szCs w:val="18"/>
              </w:rPr>
            </w:pPr>
            <w:r w:rsidRPr="003A0748">
              <w:rPr>
                <w:sz w:val="18"/>
                <w:szCs w:val="18"/>
              </w:rPr>
              <w:t>491</w:t>
            </w:r>
            <w:r w:rsidR="00FC4A97">
              <w:rPr>
                <w:sz w:val="18"/>
                <w:szCs w:val="18"/>
              </w:rPr>
              <w:t>,</w:t>
            </w:r>
            <w:r w:rsidRPr="003A0748">
              <w:rPr>
                <w:sz w:val="18"/>
                <w:szCs w:val="18"/>
              </w:rPr>
              <w:t>600</w:t>
            </w:r>
          </w:p>
        </w:tc>
        <w:tc>
          <w:tcPr>
            <w:tcW w:w="964" w:type="dxa"/>
            <w:shd w:val="clear" w:color="auto" w:fill="auto"/>
          </w:tcPr>
          <w:p w14:paraId="7C48F7DA" w14:textId="539F30C9" w:rsidR="004A7AF5" w:rsidRPr="003A0748" w:rsidRDefault="00C8139C" w:rsidP="00304FA9">
            <w:pPr>
              <w:suppressAutoHyphens w:val="0"/>
              <w:spacing w:before="40" w:after="40" w:line="220" w:lineRule="exact"/>
              <w:ind w:right="113"/>
              <w:jc w:val="right"/>
              <w:rPr>
                <w:sz w:val="18"/>
                <w:szCs w:val="18"/>
              </w:rPr>
            </w:pPr>
            <w:r w:rsidRPr="003A0748">
              <w:rPr>
                <w:sz w:val="18"/>
                <w:szCs w:val="18"/>
              </w:rPr>
              <w:t>488</w:t>
            </w:r>
            <w:r w:rsidR="00FC4A97">
              <w:rPr>
                <w:sz w:val="18"/>
                <w:szCs w:val="18"/>
              </w:rPr>
              <w:t>,</w:t>
            </w:r>
            <w:r w:rsidRPr="003A0748">
              <w:rPr>
                <w:sz w:val="18"/>
                <w:szCs w:val="18"/>
              </w:rPr>
              <w:t>100</w:t>
            </w:r>
          </w:p>
        </w:tc>
      </w:tr>
      <w:tr w:rsidR="004A7AF5" w:rsidRPr="00304FA9" w14:paraId="55E5B5CD" w14:textId="77777777" w:rsidTr="000B094B">
        <w:tc>
          <w:tcPr>
            <w:tcW w:w="1587" w:type="dxa"/>
            <w:shd w:val="clear" w:color="auto" w:fill="auto"/>
          </w:tcPr>
          <w:p w14:paraId="00AE5DD8" w14:textId="77777777" w:rsidR="004A7AF5" w:rsidRPr="003A0748" w:rsidRDefault="004A7AF5" w:rsidP="00304FA9">
            <w:pPr>
              <w:suppressAutoHyphens w:val="0"/>
              <w:spacing w:before="40" w:after="40" w:line="220" w:lineRule="exact"/>
              <w:ind w:right="113"/>
              <w:rPr>
                <w:sz w:val="18"/>
                <w:szCs w:val="18"/>
              </w:rPr>
            </w:pPr>
            <w:r w:rsidRPr="003A0748">
              <w:rPr>
                <w:sz w:val="18"/>
                <w:szCs w:val="18"/>
              </w:rPr>
              <w:t>P70</w:t>
            </w:r>
          </w:p>
        </w:tc>
        <w:tc>
          <w:tcPr>
            <w:tcW w:w="963" w:type="dxa"/>
            <w:shd w:val="clear" w:color="auto" w:fill="auto"/>
          </w:tcPr>
          <w:p w14:paraId="3C52C5E4" w14:textId="1D1F7DB2" w:rsidR="004A7AF5" w:rsidRPr="003A0748" w:rsidRDefault="00C8139C" w:rsidP="00304FA9">
            <w:pPr>
              <w:suppressAutoHyphens w:val="0"/>
              <w:spacing w:before="40" w:after="40" w:line="220" w:lineRule="exact"/>
              <w:ind w:right="113"/>
              <w:jc w:val="right"/>
              <w:rPr>
                <w:sz w:val="18"/>
                <w:szCs w:val="18"/>
              </w:rPr>
            </w:pPr>
            <w:r w:rsidRPr="003A0748">
              <w:rPr>
                <w:sz w:val="18"/>
                <w:szCs w:val="18"/>
              </w:rPr>
              <w:t>523</w:t>
            </w:r>
            <w:r w:rsidR="00FC4A97">
              <w:rPr>
                <w:sz w:val="18"/>
                <w:szCs w:val="18"/>
              </w:rPr>
              <w:t>,</w:t>
            </w:r>
            <w:r w:rsidR="004A7AF5" w:rsidRPr="003A0748">
              <w:rPr>
                <w:sz w:val="18"/>
                <w:szCs w:val="18"/>
              </w:rPr>
              <w:t>500</w:t>
            </w:r>
          </w:p>
        </w:tc>
        <w:tc>
          <w:tcPr>
            <w:tcW w:w="964" w:type="dxa"/>
            <w:shd w:val="clear" w:color="auto" w:fill="auto"/>
          </w:tcPr>
          <w:p w14:paraId="4E7E8BED" w14:textId="5C25C4A5" w:rsidR="004A7AF5" w:rsidRPr="003A0748" w:rsidRDefault="00C8139C" w:rsidP="00304FA9">
            <w:pPr>
              <w:suppressAutoHyphens w:val="0"/>
              <w:spacing w:before="40" w:after="40" w:line="220" w:lineRule="exact"/>
              <w:ind w:right="113"/>
              <w:jc w:val="right"/>
              <w:rPr>
                <w:sz w:val="18"/>
                <w:szCs w:val="18"/>
              </w:rPr>
            </w:pPr>
            <w:r w:rsidRPr="003A0748">
              <w:rPr>
                <w:sz w:val="18"/>
                <w:szCs w:val="18"/>
              </w:rPr>
              <w:t>526</w:t>
            </w:r>
            <w:r w:rsidR="00FC4A97">
              <w:rPr>
                <w:sz w:val="18"/>
                <w:szCs w:val="18"/>
              </w:rPr>
              <w:t>,</w:t>
            </w:r>
            <w:r w:rsidRPr="003A0748">
              <w:rPr>
                <w:sz w:val="18"/>
                <w:szCs w:val="18"/>
              </w:rPr>
              <w:t>600</w:t>
            </w:r>
          </w:p>
        </w:tc>
        <w:tc>
          <w:tcPr>
            <w:tcW w:w="964" w:type="dxa"/>
            <w:shd w:val="clear" w:color="auto" w:fill="auto"/>
          </w:tcPr>
          <w:p w14:paraId="67CAEF11" w14:textId="2FF5C383" w:rsidR="004A7AF5" w:rsidRPr="003A0748" w:rsidRDefault="00C8139C" w:rsidP="00304FA9">
            <w:pPr>
              <w:suppressAutoHyphens w:val="0"/>
              <w:spacing w:before="40" w:after="40" w:line="220" w:lineRule="exact"/>
              <w:ind w:right="113"/>
              <w:jc w:val="right"/>
              <w:rPr>
                <w:sz w:val="18"/>
                <w:szCs w:val="18"/>
              </w:rPr>
            </w:pPr>
            <w:r w:rsidRPr="003A0748">
              <w:rPr>
                <w:sz w:val="18"/>
                <w:szCs w:val="18"/>
              </w:rPr>
              <w:t>535</w:t>
            </w:r>
            <w:r w:rsidR="00FC4A97">
              <w:rPr>
                <w:sz w:val="18"/>
                <w:szCs w:val="18"/>
              </w:rPr>
              <w:t>,</w:t>
            </w:r>
            <w:r w:rsidRPr="003A0748">
              <w:rPr>
                <w:sz w:val="18"/>
                <w:szCs w:val="18"/>
              </w:rPr>
              <w:t>900</w:t>
            </w:r>
          </w:p>
        </w:tc>
        <w:tc>
          <w:tcPr>
            <w:tcW w:w="964" w:type="dxa"/>
            <w:shd w:val="clear" w:color="auto" w:fill="auto"/>
          </w:tcPr>
          <w:p w14:paraId="6F42558F" w14:textId="025A3CB4" w:rsidR="004A7AF5" w:rsidRPr="003A0748" w:rsidRDefault="00C8139C" w:rsidP="00304FA9">
            <w:pPr>
              <w:suppressAutoHyphens w:val="0"/>
              <w:spacing w:before="40" w:after="40" w:line="220" w:lineRule="exact"/>
              <w:ind w:right="113"/>
              <w:jc w:val="right"/>
              <w:rPr>
                <w:sz w:val="18"/>
                <w:szCs w:val="18"/>
              </w:rPr>
            </w:pPr>
            <w:r w:rsidRPr="003A0748">
              <w:rPr>
                <w:sz w:val="18"/>
                <w:szCs w:val="18"/>
              </w:rPr>
              <w:t>538</w:t>
            </w:r>
            <w:r w:rsidR="00FC4A97">
              <w:rPr>
                <w:sz w:val="18"/>
                <w:szCs w:val="18"/>
              </w:rPr>
              <w:t>,</w:t>
            </w:r>
            <w:r w:rsidRPr="003A0748">
              <w:rPr>
                <w:sz w:val="18"/>
                <w:szCs w:val="18"/>
              </w:rPr>
              <w:t>600</w:t>
            </w:r>
          </w:p>
        </w:tc>
        <w:tc>
          <w:tcPr>
            <w:tcW w:w="964" w:type="dxa"/>
            <w:shd w:val="clear" w:color="auto" w:fill="auto"/>
          </w:tcPr>
          <w:p w14:paraId="5ED94EDA" w14:textId="5AD77D23" w:rsidR="004A7AF5" w:rsidRPr="003A0748" w:rsidRDefault="00C8139C" w:rsidP="00304FA9">
            <w:pPr>
              <w:suppressAutoHyphens w:val="0"/>
              <w:spacing w:before="40" w:after="40" w:line="220" w:lineRule="exact"/>
              <w:ind w:right="113"/>
              <w:jc w:val="right"/>
              <w:rPr>
                <w:sz w:val="18"/>
                <w:szCs w:val="18"/>
              </w:rPr>
            </w:pPr>
            <w:r w:rsidRPr="003A0748">
              <w:rPr>
                <w:sz w:val="18"/>
                <w:szCs w:val="18"/>
              </w:rPr>
              <w:t>543</w:t>
            </w:r>
            <w:r w:rsidR="00FC4A97">
              <w:rPr>
                <w:sz w:val="18"/>
                <w:szCs w:val="18"/>
              </w:rPr>
              <w:t>,</w:t>
            </w:r>
            <w:r w:rsidRPr="003A0748">
              <w:rPr>
                <w:sz w:val="18"/>
                <w:szCs w:val="18"/>
              </w:rPr>
              <w:t>600</w:t>
            </w:r>
          </w:p>
        </w:tc>
        <w:tc>
          <w:tcPr>
            <w:tcW w:w="964" w:type="dxa"/>
            <w:shd w:val="clear" w:color="auto" w:fill="auto"/>
          </w:tcPr>
          <w:p w14:paraId="51B2DD6E" w14:textId="17E886F4" w:rsidR="004A7AF5" w:rsidRPr="003A0748" w:rsidRDefault="00C8139C" w:rsidP="00304FA9">
            <w:pPr>
              <w:suppressAutoHyphens w:val="0"/>
              <w:spacing w:before="40" w:after="40" w:line="220" w:lineRule="exact"/>
              <w:ind w:right="113"/>
              <w:jc w:val="right"/>
              <w:rPr>
                <w:sz w:val="18"/>
                <w:szCs w:val="18"/>
              </w:rPr>
            </w:pPr>
            <w:r w:rsidRPr="003A0748">
              <w:rPr>
                <w:sz w:val="18"/>
                <w:szCs w:val="18"/>
              </w:rPr>
              <w:t>538</w:t>
            </w:r>
            <w:r w:rsidR="00FC4A97">
              <w:rPr>
                <w:sz w:val="18"/>
                <w:szCs w:val="18"/>
              </w:rPr>
              <w:t>,</w:t>
            </w:r>
            <w:r w:rsidRPr="003A0748">
              <w:rPr>
                <w:sz w:val="18"/>
                <w:szCs w:val="18"/>
              </w:rPr>
              <w:t>800</w:t>
            </w:r>
          </w:p>
        </w:tc>
      </w:tr>
      <w:tr w:rsidR="004A7AF5" w:rsidRPr="003A0748" w14:paraId="711D2F48" w14:textId="77777777" w:rsidTr="000B094B">
        <w:tc>
          <w:tcPr>
            <w:tcW w:w="1587" w:type="dxa"/>
            <w:shd w:val="clear" w:color="auto" w:fill="auto"/>
          </w:tcPr>
          <w:p w14:paraId="687C6870" w14:textId="77777777" w:rsidR="004A7AF5" w:rsidRPr="003A0748" w:rsidRDefault="004A7AF5" w:rsidP="00304FA9">
            <w:pPr>
              <w:suppressAutoHyphens w:val="0"/>
              <w:spacing w:before="40" w:after="40" w:line="220" w:lineRule="exact"/>
              <w:ind w:right="113"/>
              <w:rPr>
                <w:sz w:val="18"/>
                <w:szCs w:val="18"/>
              </w:rPr>
            </w:pPr>
            <w:r w:rsidRPr="003A0748">
              <w:rPr>
                <w:sz w:val="18"/>
                <w:szCs w:val="18"/>
              </w:rPr>
              <w:t>P80</w:t>
            </w:r>
          </w:p>
        </w:tc>
        <w:tc>
          <w:tcPr>
            <w:tcW w:w="963" w:type="dxa"/>
            <w:shd w:val="clear" w:color="auto" w:fill="auto"/>
          </w:tcPr>
          <w:p w14:paraId="07BF9145" w14:textId="4E8E03F3" w:rsidR="004A7AF5" w:rsidRPr="003A0748" w:rsidRDefault="00C8139C" w:rsidP="00304FA9">
            <w:pPr>
              <w:suppressAutoHyphens w:val="0"/>
              <w:spacing w:before="40" w:after="40" w:line="220" w:lineRule="exact"/>
              <w:ind w:right="113"/>
              <w:jc w:val="right"/>
              <w:rPr>
                <w:sz w:val="18"/>
                <w:szCs w:val="18"/>
              </w:rPr>
            </w:pPr>
            <w:r w:rsidRPr="003A0748">
              <w:rPr>
                <w:sz w:val="18"/>
                <w:szCs w:val="18"/>
              </w:rPr>
              <w:t>589</w:t>
            </w:r>
            <w:r w:rsidR="00FC4A97">
              <w:rPr>
                <w:sz w:val="18"/>
                <w:szCs w:val="18"/>
              </w:rPr>
              <w:t>,</w:t>
            </w:r>
            <w:r w:rsidR="004A7AF5" w:rsidRPr="003A0748">
              <w:rPr>
                <w:sz w:val="18"/>
                <w:szCs w:val="18"/>
              </w:rPr>
              <w:t>700</w:t>
            </w:r>
          </w:p>
        </w:tc>
        <w:tc>
          <w:tcPr>
            <w:tcW w:w="964" w:type="dxa"/>
            <w:shd w:val="clear" w:color="auto" w:fill="auto"/>
          </w:tcPr>
          <w:p w14:paraId="5B34ABDA" w14:textId="393A5BCB" w:rsidR="004A7AF5" w:rsidRPr="003A0748" w:rsidRDefault="00C8139C" w:rsidP="00304FA9">
            <w:pPr>
              <w:suppressAutoHyphens w:val="0"/>
              <w:spacing w:before="40" w:after="40" w:line="220" w:lineRule="exact"/>
              <w:ind w:right="113"/>
              <w:jc w:val="right"/>
              <w:rPr>
                <w:sz w:val="18"/>
                <w:szCs w:val="18"/>
              </w:rPr>
            </w:pPr>
            <w:r w:rsidRPr="003A0748">
              <w:rPr>
                <w:sz w:val="18"/>
                <w:szCs w:val="18"/>
              </w:rPr>
              <w:t>593</w:t>
            </w:r>
            <w:r w:rsidR="00FC4A97">
              <w:rPr>
                <w:sz w:val="18"/>
                <w:szCs w:val="18"/>
              </w:rPr>
              <w:t>,</w:t>
            </w:r>
            <w:r w:rsidRPr="003A0748">
              <w:rPr>
                <w:sz w:val="18"/>
                <w:szCs w:val="18"/>
              </w:rPr>
              <w:t>600</w:t>
            </w:r>
          </w:p>
        </w:tc>
        <w:tc>
          <w:tcPr>
            <w:tcW w:w="964" w:type="dxa"/>
            <w:shd w:val="clear" w:color="auto" w:fill="auto"/>
          </w:tcPr>
          <w:p w14:paraId="0EB1B559" w14:textId="0EE03E69" w:rsidR="004A7AF5" w:rsidRPr="003A0748" w:rsidRDefault="00C8139C" w:rsidP="00304FA9">
            <w:pPr>
              <w:suppressAutoHyphens w:val="0"/>
              <w:spacing w:before="40" w:after="40" w:line="220" w:lineRule="exact"/>
              <w:ind w:right="113"/>
              <w:jc w:val="right"/>
              <w:rPr>
                <w:sz w:val="18"/>
                <w:szCs w:val="18"/>
              </w:rPr>
            </w:pPr>
            <w:r w:rsidRPr="003A0748">
              <w:rPr>
                <w:sz w:val="18"/>
                <w:szCs w:val="18"/>
              </w:rPr>
              <w:t>604</w:t>
            </w:r>
            <w:r w:rsidR="00FC4A97">
              <w:rPr>
                <w:sz w:val="18"/>
                <w:szCs w:val="18"/>
              </w:rPr>
              <w:t>,</w:t>
            </w:r>
            <w:r w:rsidRPr="003A0748">
              <w:rPr>
                <w:sz w:val="18"/>
                <w:szCs w:val="18"/>
              </w:rPr>
              <w:t>000</w:t>
            </w:r>
          </w:p>
        </w:tc>
        <w:tc>
          <w:tcPr>
            <w:tcW w:w="964" w:type="dxa"/>
            <w:shd w:val="clear" w:color="auto" w:fill="auto"/>
          </w:tcPr>
          <w:p w14:paraId="5286C111" w14:textId="4BC6F672" w:rsidR="004A7AF5" w:rsidRPr="003A0748" w:rsidRDefault="00C8139C" w:rsidP="00304FA9">
            <w:pPr>
              <w:suppressAutoHyphens w:val="0"/>
              <w:spacing w:before="40" w:after="40" w:line="220" w:lineRule="exact"/>
              <w:ind w:right="113"/>
              <w:jc w:val="right"/>
              <w:rPr>
                <w:sz w:val="18"/>
                <w:szCs w:val="18"/>
              </w:rPr>
            </w:pPr>
            <w:r w:rsidRPr="003A0748">
              <w:rPr>
                <w:sz w:val="18"/>
                <w:szCs w:val="18"/>
              </w:rPr>
              <w:t>607</w:t>
            </w:r>
            <w:r w:rsidR="00FC4A97">
              <w:rPr>
                <w:sz w:val="18"/>
                <w:szCs w:val="18"/>
              </w:rPr>
              <w:t>,</w:t>
            </w:r>
            <w:r w:rsidRPr="003A0748">
              <w:rPr>
                <w:sz w:val="18"/>
                <w:szCs w:val="18"/>
              </w:rPr>
              <w:t>500</w:t>
            </w:r>
          </w:p>
        </w:tc>
        <w:tc>
          <w:tcPr>
            <w:tcW w:w="964" w:type="dxa"/>
            <w:shd w:val="clear" w:color="auto" w:fill="auto"/>
          </w:tcPr>
          <w:p w14:paraId="16A989B0" w14:textId="2AE94503" w:rsidR="004A7AF5" w:rsidRPr="003A0748" w:rsidRDefault="00C8139C" w:rsidP="00304FA9">
            <w:pPr>
              <w:suppressAutoHyphens w:val="0"/>
              <w:spacing w:before="40" w:after="40" w:line="220" w:lineRule="exact"/>
              <w:ind w:right="113"/>
              <w:jc w:val="right"/>
              <w:rPr>
                <w:sz w:val="18"/>
                <w:szCs w:val="18"/>
              </w:rPr>
            </w:pPr>
            <w:r w:rsidRPr="003A0748">
              <w:rPr>
                <w:sz w:val="18"/>
                <w:szCs w:val="18"/>
              </w:rPr>
              <w:t>615</w:t>
            </w:r>
            <w:r w:rsidR="00FC4A97">
              <w:rPr>
                <w:sz w:val="18"/>
                <w:szCs w:val="18"/>
              </w:rPr>
              <w:t>,</w:t>
            </w:r>
            <w:r w:rsidRPr="003A0748">
              <w:rPr>
                <w:sz w:val="18"/>
                <w:szCs w:val="18"/>
              </w:rPr>
              <w:t>900</w:t>
            </w:r>
          </w:p>
        </w:tc>
        <w:tc>
          <w:tcPr>
            <w:tcW w:w="964" w:type="dxa"/>
            <w:shd w:val="clear" w:color="auto" w:fill="auto"/>
          </w:tcPr>
          <w:p w14:paraId="0113D69E" w14:textId="52095683" w:rsidR="004A7AF5" w:rsidRPr="003A0748" w:rsidRDefault="00C8139C" w:rsidP="00304FA9">
            <w:pPr>
              <w:suppressAutoHyphens w:val="0"/>
              <w:spacing w:before="40" w:after="40" w:line="220" w:lineRule="exact"/>
              <w:ind w:right="113"/>
              <w:jc w:val="right"/>
              <w:rPr>
                <w:sz w:val="18"/>
                <w:szCs w:val="18"/>
              </w:rPr>
            </w:pPr>
            <w:r w:rsidRPr="003A0748">
              <w:rPr>
                <w:sz w:val="18"/>
                <w:szCs w:val="18"/>
              </w:rPr>
              <w:t>607</w:t>
            </w:r>
            <w:r w:rsidR="00FC4A97">
              <w:rPr>
                <w:sz w:val="18"/>
                <w:szCs w:val="18"/>
              </w:rPr>
              <w:t>,</w:t>
            </w:r>
            <w:r w:rsidRPr="003A0748">
              <w:rPr>
                <w:sz w:val="18"/>
                <w:szCs w:val="18"/>
              </w:rPr>
              <w:t>700</w:t>
            </w:r>
          </w:p>
        </w:tc>
      </w:tr>
      <w:tr w:rsidR="004A7AF5" w:rsidRPr="003A0748" w14:paraId="5C511CF7" w14:textId="77777777" w:rsidTr="000B094B">
        <w:tc>
          <w:tcPr>
            <w:tcW w:w="1587" w:type="dxa"/>
            <w:shd w:val="clear" w:color="auto" w:fill="auto"/>
          </w:tcPr>
          <w:p w14:paraId="07ABCCBB" w14:textId="77777777" w:rsidR="004A7AF5" w:rsidRPr="003A0748" w:rsidRDefault="004A7AF5" w:rsidP="00304FA9">
            <w:pPr>
              <w:suppressAutoHyphens w:val="0"/>
              <w:spacing w:before="40" w:after="40" w:line="220" w:lineRule="exact"/>
              <w:ind w:right="113"/>
              <w:rPr>
                <w:sz w:val="18"/>
                <w:szCs w:val="18"/>
              </w:rPr>
            </w:pPr>
            <w:r w:rsidRPr="003A0748">
              <w:rPr>
                <w:sz w:val="18"/>
                <w:szCs w:val="18"/>
              </w:rPr>
              <w:t>P90</w:t>
            </w:r>
          </w:p>
        </w:tc>
        <w:tc>
          <w:tcPr>
            <w:tcW w:w="963" w:type="dxa"/>
            <w:shd w:val="clear" w:color="auto" w:fill="auto"/>
          </w:tcPr>
          <w:p w14:paraId="64D9CC6B" w14:textId="4B48B1F0" w:rsidR="004A7AF5" w:rsidRPr="003A0748" w:rsidRDefault="00C8139C" w:rsidP="00304FA9">
            <w:pPr>
              <w:suppressAutoHyphens w:val="0"/>
              <w:spacing w:before="40" w:after="40" w:line="220" w:lineRule="exact"/>
              <w:ind w:right="113"/>
              <w:jc w:val="right"/>
              <w:rPr>
                <w:sz w:val="18"/>
                <w:szCs w:val="18"/>
              </w:rPr>
            </w:pPr>
            <w:r w:rsidRPr="003A0748">
              <w:rPr>
                <w:sz w:val="18"/>
                <w:szCs w:val="18"/>
              </w:rPr>
              <w:t>704</w:t>
            </w:r>
            <w:r w:rsidR="00FC4A97">
              <w:rPr>
                <w:sz w:val="18"/>
                <w:szCs w:val="18"/>
              </w:rPr>
              <w:t>,</w:t>
            </w:r>
            <w:r w:rsidRPr="003A0748">
              <w:rPr>
                <w:sz w:val="18"/>
                <w:szCs w:val="18"/>
              </w:rPr>
              <w:t>900</w:t>
            </w:r>
          </w:p>
        </w:tc>
        <w:tc>
          <w:tcPr>
            <w:tcW w:w="964" w:type="dxa"/>
            <w:shd w:val="clear" w:color="auto" w:fill="auto"/>
          </w:tcPr>
          <w:p w14:paraId="1283FE57" w14:textId="3EDF0F91" w:rsidR="004A7AF5" w:rsidRPr="003A0748" w:rsidRDefault="00C8139C" w:rsidP="00304FA9">
            <w:pPr>
              <w:suppressAutoHyphens w:val="0"/>
              <w:spacing w:before="40" w:after="40" w:line="220" w:lineRule="exact"/>
              <w:ind w:right="113"/>
              <w:jc w:val="right"/>
              <w:rPr>
                <w:sz w:val="18"/>
                <w:szCs w:val="18"/>
              </w:rPr>
            </w:pPr>
            <w:r w:rsidRPr="003A0748">
              <w:rPr>
                <w:sz w:val="18"/>
                <w:szCs w:val="18"/>
              </w:rPr>
              <w:t>709</w:t>
            </w:r>
            <w:r w:rsidR="00FC4A97">
              <w:rPr>
                <w:sz w:val="18"/>
                <w:szCs w:val="18"/>
              </w:rPr>
              <w:t>,</w:t>
            </w:r>
            <w:r w:rsidRPr="003A0748">
              <w:rPr>
                <w:sz w:val="18"/>
                <w:szCs w:val="18"/>
              </w:rPr>
              <w:t>200</w:t>
            </w:r>
          </w:p>
        </w:tc>
        <w:tc>
          <w:tcPr>
            <w:tcW w:w="964" w:type="dxa"/>
            <w:shd w:val="clear" w:color="auto" w:fill="auto"/>
          </w:tcPr>
          <w:p w14:paraId="6CC0FE6F" w14:textId="0E64FD2E" w:rsidR="004A7AF5" w:rsidRPr="003A0748" w:rsidRDefault="00C8139C" w:rsidP="00304FA9">
            <w:pPr>
              <w:suppressAutoHyphens w:val="0"/>
              <w:spacing w:before="40" w:after="40" w:line="220" w:lineRule="exact"/>
              <w:ind w:right="113"/>
              <w:jc w:val="right"/>
              <w:rPr>
                <w:sz w:val="18"/>
                <w:szCs w:val="18"/>
              </w:rPr>
            </w:pPr>
            <w:r w:rsidRPr="003A0748">
              <w:rPr>
                <w:sz w:val="18"/>
                <w:szCs w:val="18"/>
              </w:rPr>
              <w:t>721</w:t>
            </w:r>
            <w:r w:rsidR="00FC4A97">
              <w:rPr>
                <w:sz w:val="18"/>
                <w:szCs w:val="18"/>
              </w:rPr>
              <w:t>,</w:t>
            </w:r>
            <w:r w:rsidRPr="003A0748">
              <w:rPr>
                <w:sz w:val="18"/>
                <w:szCs w:val="18"/>
              </w:rPr>
              <w:t>200</w:t>
            </w:r>
          </w:p>
        </w:tc>
        <w:tc>
          <w:tcPr>
            <w:tcW w:w="964" w:type="dxa"/>
            <w:shd w:val="clear" w:color="auto" w:fill="auto"/>
          </w:tcPr>
          <w:p w14:paraId="42EDD652" w14:textId="53517679" w:rsidR="004A7AF5" w:rsidRPr="003A0748" w:rsidRDefault="00C8139C" w:rsidP="00304FA9">
            <w:pPr>
              <w:suppressAutoHyphens w:val="0"/>
              <w:spacing w:before="40" w:after="40" w:line="220" w:lineRule="exact"/>
              <w:ind w:right="113"/>
              <w:jc w:val="right"/>
              <w:rPr>
                <w:sz w:val="18"/>
                <w:szCs w:val="18"/>
              </w:rPr>
            </w:pPr>
            <w:r w:rsidRPr="003A0748">
              <w:rPr>
                <w:sz w:val="18"/>
                <w:szCs w:val="18"/>
              </w:rPr>
              <w:t>726</w:t>
            </w:r>
            <w:r w:rsidR="00FC4A97">
              <w:rPr>
                <w:sz w:val="18"/>
                <w:szCs w:val="18"/>
              </w:rPr>
              <w:t>,</w:t>
            </w:r>
            <w:r w:rsidRPr="003A0748">
              <w:rPr>
                <w:sz w:val="18"/>
                <w:szCs w:val="18"/>
              </w:rPr>
              <w:t>500</w:t>
            </w:r>
          </w:p>
        </w:tc>
        <w:tc>
          <w:tcPr>
            <w:tcW w:w="964" w:type="dxa"/>
            <w:shd w:val="clear" w:color="auto" w:fill="auto"/>
          </w:tcPr>
          <w:p w14:paraId="3943D424" w14:textId="773AD29A" w:rsidR="004A7AF5" w:rsidRPr="003A0748" w:rsidRDefault="00C8139C" w:rsidP="00304FA9">
            <w:pPr>
              <w:suppressAutoHyphens w:val="0"/>
              <w:spacing w:before="40" w:after="40" w:line="220" w:lineRule="exact"/>
              <w:ind w:right="113"/>
              <w:jc w:val="right"/>
              <w:rPr>
                <w:sz w:val="18"/>
                <w:szCs w:val="18"/>
              </w:rPr>
            </w:pPr>
            <w:r w:rsidRPr="003A0748">
              <w:rPr>
                <w:sz w:val="18"/>
                <w:szCs w:val="18"/>
              </w:rPr>
              <w:t>745</w:t>
            </w:r>
            <w:r w:rsidR="00FC4A97">
              <w:rPr>
                <w:sz w:val="18"/>
                <w:szCs w:val="18"/>
              </w:rPr>
              <w:t>,</w:t>
            </w:r>
            <w:r w:rsidRPr="003A0748">
              <w:rPr>
                <w:sz w:val="18"/>
                <w:szCs w:val="18"/>
              </w:rPr>
              <w:t>400</w:t>
            </w:r>
          </w:p>
        </w:tc>
        <w:tc>
          <w:tcPr>
            <w:tcW w:w="964" w:type="dxa"/>
            <w:shd w:val="clear" w:color="auto" w:fill="auto"/>
          </w:tcPr>
          <w:p w14:paraId="7A2E4670" w14:textId="26AE4533" w:rsidR="004A7AF5" w:rsidRPr="003A0748" w:rsidRDefault="00C8139C" w:rsidP="00304FA9">
            <w:pPr>
              <w:suppressAutoHyphens w:val="0"/>
              <w:spacing w:before="40" w:after="40" w:line="220" w:lineRule="exact"/>
              <w:ind w:right="113"/>
              <w:jc w:val="right"/>
              <w:rPr>
                <w:sz w:val="18"/>
                <w:szCs w:val="18"/>
              </w:rPr>
            </w:pPr>
            <w:r w:rsidRPr="003A0748">
              <w:rPr>
                <w:sz w:val="18"/>
                <w:szCs w:val="18"/>
              </w:rPr>
              <w:t>726</w:t>
            </w:r>
            <w:r w:rsidR="00FC4A97">
              <w:rPr>
                <w:sz w:val="18"/>
                <w:szCs w:val="18"/>
              </w:rPr>
              <w:t>,</w:t>
            </w:r>
            <w:r w:rsidRPr="003A0748">
              <w:rPr>
                <w:sz w:val="18"/>
                <w:szCs w:val="18"/>
              </w:rPr>
              <w:t>800</w:t>
            </w:r>
          </w:p>
        </w:tc>
      </w:tr>
      <w:tr w:rsidR="004A7AF5" w:rsidRPr="003A0748" w14:paraId="18CC6119" w14:textId="77777777" w:rsidTr="000B094B">
        <w:tc>
          <w:tcPr>
            <w:tcW w:w="1587" w:type="dxa"/>
            <w:shd w:val="clear" w:color="auto" w:fill="auto"/>
          </w:tcPr>
          <w:p w14:paraId="2ED10753" w14:textId="77777777" w:rsidR="004A7AF5" w:rsidRPr="003A0748" w:rsidRDefault="004A7AF5" w:rsidP="00304FA9">
            <w:pPr>
              <w:suppressAutoHyphens w:val="0"/>
              <w:spacing w:before="40" w:after="40" w:line="220" w:lineRule="exact"/>
              <w:ind w:right="113"/>
              <w:rPr>
                <w:sz w:val="18"/>
                <w:szCs w:val="18"/>
              </w:rPr>
            </w:pPr>
            <w:r w:rsidRPr="003A0748">
              <w:rPr>
                <w:sz w:val="18"/>
                <w:szCs w:val="18"/>
              </w:rPr>
              <w:t>P95</w:t>
            </w:r>
          </w:p>
        </w:tc>
        <w:tc>
          <w:tcPr>
            <w:tcW w:w="963" w:type="dxa"/>
            <w:shd w:val="clear" w:color="auto" w:fill="auto"/>
          </w:tcPr>
          <w:p w14:paraId="2412BB98" w14:textId="06A174B2" w:rsidR="004A7AF5" w:rsidRPr="003A0748" w:rsidRDefault="00C8139C" w:rsidP="00304FA9">
            <w:pPr>
              <w:suppressAutoHyphens w:val="0"/>
              <w:spacing w:before="40" w:after="40" w:line="220" w:lineRule="exact"/>
              <w:ind w:right="113"/>
              <w:jc w:val="right"/>
              <w:rPr>
                <w:sz w:val="18"/>
                <w:szCs w:val="18"/>
              </w:rPr>
            </w:pPr>
            <w:r w:rsidRPr="003A0748">
              <w:rPr>
                <w:sz w:val="18"/>
                <w:szCs w:val="18"/>
              </w:rPr>
              <w:t>837</w:t>
            </w:r>
            <w:r w:rsidR="00FC4A97">
              <w:rPr>
                <w:sz w:val="18"/>
                <w:szCs w:val="18"/>
              </w:rPr>
              <w:t>,</w:t>
            </w:r>
            <w:r w:rsidRPr="003A0748">
              <w:rPr>
                <w:sz w:val="18"/>
                <w:szCs w:val="18"/>
              </w:rPr>
              <w:t>000</w:t>
            </w:r>
          </w:p>
        </w:tc>
        <w:tc>
          <w:tcPr>
            <w:tcW w:w="964" w:type="dxa"/>
            <w:shd w:val="clear" w:color="auto" w:fill="auto"/>
          </w:tcPr>
          <w:p w14:paraId="7DB371C9" w14:textId="7B0688DB" w:rsidR="004A7AF5" w:rsidRPr="003A0748" w:rsidRDefault="00C8139C" w:rsidP="00304FA9">
            <w:pPr>
              <w:suppressAutoHyphens w:val="0"/>
              <w:spacing w:before="40" w:after="40" w:line="220" w:lineRule="exact"/>
              <w:ind w:right="113"/>
              <w:jc w:val="right"/>
              <w:rPr>
                <w:sz w:val="18"/>
                <w:szCs w:val="18"/>
              </w:rPr>
            </w:pPr>
            <w:r w:rsidRPr="003A0748">
              <w:rPr>
                <w:sz w:val="18"/>
                <w:szCs w:val="18"/>
              </w:rPr>
              <w:t>841</w:t>
            </w:r>
            <w:r w:rsidR="00FC4A97">
              <w:rPr>
                <w:sz w:val="18"/>
                <w:szCs w:val="18"/>
              </w:rPr>
              <w:t>,</w:t>
            </w:r>
            <w:r w:rsidRPr="003A0748">
              <w:rPr>
                <w:sz w:val="18"/>
                <w:szCs w:val="18"/>
              </w:rPr>
              <w:t>000</w:t>
            </w:r>
          </w:p>
        </w:tc>
        <w:tc>
          <w:tcPr>
            <w:tcW w:w="964" w:type="dxa"/>
            <w:shd w:val="clear" w:color="auto" w:fill="auto"/>
          </w:tcPr>
          <w:p w14:paraId="6821155E" w14:textId="44BD429A" w:rsidR="004A7AF5" w:rsidRPr="003A0748" w:rsidRDefault="00C8139C" w:rsidP="00304FA9">
            <w:pPr>
              <w:suppressAutoHyphens w:val="0"/>
              <w:spacing w:before="40" w:after="40" w:line="220" w:lineRule="exact"/>
              <w:ind w:right="113"/>
              <w:jc w:val="right"/>
              <w:rPr>
                <w:sz w:val="18"/>
                <w:szCs w:val="18"/>
              </w:rPr>
            </w:pPr>
            <w:r w:rsidRPr="003A0748">
              <w:rPr>
                <w:sz w:val="18"/>
                <w:szCs w:val="18"/>
              </w:rPr>
              <w:t>853</w:t>
            </w:r>
            <w:r w:rsidR="00FC4A97">
              <w:rPr>
                <w:sz w:val="18"/>
                <w:szCs w:val="18"/>
              </w:rPr>
              <w:t>,</w:t>
            </w:r>
            <w:r w:rsidRPr="003A0748">
              <w:rPr>
                <w:sz w:val="18"/>
                <w:szCs w:val="18"/>
              </w:rPr>
              <w:t>200</w:t>
            </w:r>
          </w:p>
        </w:tc>
        <w:tc>
          <w:tcPr>
            <w:tcW w:w="964" w:type="dxa"/>
            <w:shd w:val="clear" w:color="auto" w:fill="auto"/>
          </w:tcPr>
          <w:p w14:paraId="583D9FF9" w14:textId="2BB0F054" w:rsidR="004A7AF5" w:rsidRPr="003A0748" w:rsidRDefault="00C8139C" w:rsidP="00304FA9">
            <w:pPr>
              <w:suppressAutoHyphens w:val="0"/>
              <w:spacing w:before="40" w:after="40" w:line="220" w:lineRule="exact"/>
              <w:ind w:right="113"/>
              <w:jc w:val="right"/>
              <w:rPr>
                <w:sz w:val="18"/>
                <w:szCs w:val="18"/>
              </w:rPr>
            </w:pPr>
            <w:r w:rsidRPr="003A0748">
              <w:rPr>
                <w:sz w:val="18"/>
                <w:szCs w:val="18"/>
              </w:rPr>
              <w:t>861</w:t>
            </w:r>
            <w:r w:rsidR="00FC4A97">
              <w:rPr>
                <w:sz w:val="18"/>
                <w:szCs w:val="18"/>
              </w:rPr>
              <w:t>,</w:t>
            </w:r>
            <w:r w:rsidRPr="003A0748">
              <w:rPr>
                <w:sz w:val="18"/>
                <w:szCs w:val="18"/>
              </w:rPr>
              <w:t>800</w:t>
            </w:r>
          </w:p>
        </w:tc>
        <w:tc>
          <w:tcPr>
            <w:tcW w:w="964" w:type="dxa"/>
            <w:shd w:val="clear" w:color="auto" w:fill="auto"/>
          </w:tcPr>
          <w:p w14:paraId="4F2EF1B7" w14:textId="3E008CF3" w:rsidR="004A7AF5" w:rsidRPr="003A0748" w:rsidRDefault="00C8139C" w:rsidP="00304FA9">
            <w:pPr>
              <w:suppressAutoHyphens w:val="0"/>
              <w:spacing w:before="40" w:after="40" w:line="220" w:lineRule="exact"/>
              <w:ind w:right="113"/>
              <w:jc w:val="right"/>
              <w:rPr>
                <w:sz w:val="18"/>
                <w:szCs w:val="18"/>
              </w:rPr>
            </w:pPr>
            <w:r w:rsidRPr="003A0748">
              <w:rPr>
                <w:sz w:val="18"/>
                <w:szCs w:val="18"/>
              </w:rPr>
              <w:t>905</w:t>
            </w:r>
            <w:r w:rsidR="00FC4A97">
              <w:rPr>
                <w:sz w:val="18"/>
                <w:szCs w:val="18"/>
              </w:rPr>
              <w:t>,</w:t>
            </w:r>
            <w:r w:rsidRPr="003A0748">
              <w:rPr>
                <w:sz w:val="18"/>
                <w:szCs w:val="18"/>
              </w:rPr>
              <w:t>700</w:t>
            </w:r>
          </w:p>
        </w:tc>
        <w:tc>
          <w:tcPr>
            <w:tcW w:w="964" w:type="dxa"/>
            <w:shd w:val="clear" w:color="auto" w:fill="auto"/>
          </w:tcPr>
          <w:p w14:paraId="56FBE6A6" w14:textId="362C163A" w:rsidR="004A7AF5" w:rsidRPr="003A0748" w:rsidRDefault="00C8139C" w:rsidP="00304FA9">
            <w:pPr>
              <w:suppressAutoHyphens w:val="0"/>
              <w:spacing w:before="40" w:after="40" w:line="220" w:lineRule="exact"/>
              <w:ind w:right="113"/>
              <w:jc w:val="right"/>
              <w:rPr>
                <w:sz w:val="18"/>
                <w:szCs w:val="18"/>
              </w:rPr>
            </w:pPr>
            <w:r w:rsidRPr="003A0748">
              <w:rPr>
                <w:sz w:val="18"/>
                <w:szCs w:val="18"/>
              </w:rPr>
              <w:t>864</w:t>
            </w:r>
            <w:r w:rsidR="00FC4A97">
              <w:rPr>
                <w:sz w:val="18"/>
                <w:szCs w:val="18"/>
              </w:rPr>
              <w:t>,</w:t>
            </w:r>
            <w:r w:rsidRPr="003A0748">
              <w:rPr>
                <w:sz w:val="18"/>
                <w:szCs w:val="18"/>
              </w:rPr>
              <w:t>000</w:t>
            </w:r>
          </w:p>
        </w:tc>
      </w:tr>
      <w:tr w:rsidR="004A7AF5" w:rsidRPr="003A0748" w14:paraId="34E3CC2F" w14:textId="77777777" w:rsidTr="000B094B">
        <w:tc>
          <w:tcPr>
            <w:tcW w:w="1587" w:type="dxa"/>
            <w:shd w:val="clear" w:color="auto" w:fill="auto"/>
          </w:tcPr>
          <w:p w14:paraId="73B5BA0B" w14:textId="77777777" w:rsidR="004A7AF5" w:rsidRPr="003A0748" w:rsidRDefault="004A7AF5" w:rsidP="00304FA9">
            <w:pPr>
              <w:suppressAutoHyphens w:val="0"/>
              <w:spacing w:before="40" w:after="40" w:line="220" w:lineRule="exact"/>
              <w:ind w:right="113"/>
              <w:rPr>
                <w:sz w:val="18"/>
                <w:szCs w:val="18"/>
              </w:rPr>
            </w:pPr>
            <w:r w:rsidRPr="003A0748">
              <w:rPr>
                <w:sz w:val="18"/>
                <w:szCs w:val="18"/>
              </w:rPr>
              <w:t>P99</w:t>
            </w:r>
          </w:p>
        </w:tc>
        <w:tc>
          <w:tcPr>
            <w:tcW w:w="963" w:type="dxa"/>
            <w:shd w:val="clear" w:color="auto" w:fill="auto"/>
          </w:tcPr>
          <w:p w14:paraId="1DAF4085" w14:textId="545D81A4" w:rsidR="004A7AF5" w:rsidRPr="003A0748" w:rsidRDefault="00C8139C" w:rsidP="00304FA9">
            <w:pPr>
              <w:suppressAutoHyphens w:val="0"/>
              <w:spacing w:before="40" w:after="40" w:line="220" w:lineRule="exact"/>
              <w:ind w:right="113"/>
              <w:jc w:val="right"/>
              <w:rPr>
                <w:sz w:val="18"/>
                <w:szCs w:val="18"/>
              </w:rPr>
            </w:pPr>
            <w:r w:rsidRPr="003A0748">
              <w:rPr>
                <w:sz w:val="18"/>
                <w:szCs w:val="18"/>
              </w:rPr>
              <w:t>1</w:t>
            </w:r>
            <w:r w:rsidR="00FC4A97">
              <w:rPr>
                <w:sz w:val="18"/>
                <w:szCs w:val="18"/>
              </w:rPr>
              <w:t>,</w:t>
            </w:r>
            <w:r w:rsidRPr="003A0748">
              <w:rPr>
                <w:sz w:val="18"/>
                <w:szCs w:val="18"/>
              </w:rPr>
              <w:t>351400</w:t>
            </w:r>
          </w:p>
        </w:tc>
        <w:tc>
          <w:tcPr>
            <w:tcW w:w="964" w:type="dxa"/>
            <w:shd w:val="clear" w:color="auto" w:fill="auto"/>
          </w:tcPr>
          <w:p w14:paraId="674ADFFE" w14:textId="0B81F16D" w:rsidR="004A7AF5" w:rsidRPr="003A0748" w:rsidRDefault="00C8139C" w:rsidP="00304FA9">
            <w:pPr>
              <w:suppressAutoHyphens w:val="0"/>
              <w:spacing w:before="40" w:after="40" w:line="220" w:lineRule="exact"/>
              <w:ind w:right="113"/>
              <w:jc w:val="right"/>
              <w:rPr>
                <w:sz w:val="18"/>
                <w:szCs w:val="18"/>
              </w:rPr>
            </w:pPr>
            <w:r w:rsidRPr="003A0748">
              <w:rPr>
                <w:sz w:val="18"/>
                <w:szCs w:val="18"/>
              </w:rPr>
              <w:t>1</w:t>
            </w:r>
            <w:r w:rsidR="00FC4A97">
              <w:rPr>
                <w:sz w:val="18"/>
                <w:szCs w:val="18"/>
              </w:rPr>
              <w:t>,</w:t>
            </w:r>
            <w:r w:rsidRPr="003A0748">
              <w:rPr>
                <w:sz w:val="18"/>
                <w:szCs w:val="18"/>
              </w:rPr>
              <w:t>354</w:t>
            </w:r>
            <w:r w:rsidR="00FC4A97">
              <w:rPr>
                <w:sz w:val="18"/>
                <w:szCs w:val="18"/>
              </w:rPr>
              <w:t>,</w:t>
            </w:r>
            <w:r w:rsidRPr="003A0748">
              <w:rPr>
                <w:sz w:val="18"/>
                <w:szCs w:val="18"/>
              </w:rPr>
              <w:t>700</w:t>
            </w:r>
          </w:p>
        </w:tc>
        <w:tc>
          <w:tcPr>
            <w:tcW w:w="964" w:type="dxa"/>
            <w:shd w:val="clear" w:color="auto" w:fill="auto"/>
          </w:tcPr>
          <w:p w14:paraId="3E7FFD86" w14:textId="09753922" w:rsidR="004A7AF5" w:rsidRPr="003A0748" w:rsidRDefault="00C8139C" w:rsidP="00304FA9">
            <w:pPr>
              <w:suppressAutoHyphens w:val="0"/>
              <w:spacing w:before="40" w:after="40" w:line="220" w:lineRule="exact"/>
              <w:ind w:right="113"/>
              <w:jc w:val="right"/>
              <w:rPr>
                <w:sz w:val="18"/>
                <w:szCs w:val="18"/>
              </w:rPr>
            </w:pPr>
            <w:r w:rsidRPr="003A0748">
              <w:rPr>
                <w:sz w:val="18"/>
                <w:szCs w:val="18"/>
              </w:rPr>
              <w:t>1</w:t>
            </w:r>
            <w:r w:rsidR="00FC4A97">
              <w:rPr>
                <w:sz w:val="18"/>
                <w:szCs w:val="18"/>
              </w:rPr>
              <w:t>,</w:t>
            </w:r>
            <w:r w:rsidRPr="003A0748">
              <w:rPr>
                <w:sz w:val="18"/>
                <w:szCs w:val="18"/>
              </w:rPr>
              <w:t>351</w:t>
            </w:r>
            <w:r w:rsidR="00FC4A97">
              <w:rPr>
                <w:sz w:val="18"/>
                <w:szCs w:val="18"/>
              </w:rPr>
              <w:t>,</w:t>
            </w:r>
            <w:r w:rsidRPr="003A0748">
              <w:rPr>
                <w:sz w:val="18"/>
                <w:szCs w:val="18"/>
              </w:rPr>
              <w:t>300</w:t>
            </w:r>
          </w:p>
        </w:tc>
        <w:tc>
          <w:tcPr>
            <w:tcW w:w="964" w:type="dxa"/>
            <w:shd w:val="clear" w:color="auto" w:fill="auto"/>
          </w:tcPr>
          <w:p w14:paraId="4F2DC6E2" w14:textId="1262E805" w:rsidR="004A7AF5" w:rsidRPr="003A0748" w:rsidRDefault="00C8139C" w:rsidP="00304FA9">
            <w:pPr>
              <w:suppressAutoHyphens w:val="0"/>
              <w:spacing w:before="40" w:after="40" w:line="220" w:lineRule="exact"/>
              <w:ind w:right="113"/>
              <w:jc w:val="right"/>
              <w:rPr>
                <w:sz w:val="18"/>
                <w:szCs w:val="18"/>
              </w:rPr>
            </w:pPr>
            <w:r w:rsidRPr="003A0748">
              <w:rPr>
                <w:sz w:val="18"/>
                <w:szCs w:val="18"/>
              </w:rPr>
              <w:t>1</w:t>
            </w:r>
            <w:r w:rsidR="00FC4A97">
              <w:rPr>
                <w:sz w:val="18"/>
                <w:szCs w:val="18"/>
              </w:rPr>
              <w:t>,</w:t>
            </w:r>
            <w:r w:rsidRPr="003A0748">
              <w:rPr>
                <w:sz w:val="18"/>
                <w:szCs w:val="18"/>
              </w:rPr>
              <w:t>395</w:t>
            </w:r>
            <w:r w:rsidR="00FC4A97">
              <w:rPr>
                <w:sz w:val="18"/>
                <w:szCs w:val="18"/>
              </w:rPr>
              <w:t>,</w:t>
            </w:r>
            <w:r w:rsidRPr="003A0748">
              <w:rPr>
                <w:sz w:val="18"/>
                <w:szCs w:val="18"/>
              </w:rPr>
              <w:t>700</w:t>
            </w:r>
          </w:p>
        </w:tc>
        <w:tc>
          <w:tcPr>
            <w:tcW w:w="964" w:type="dxa"/>
            <w:shd w:val="clear" w:color="auto" w:fill="auto"/>
          </w:tcPr>
          <w:p w14:paraId="2A33B7B3" w14:textId="7D306491" w:rsidR="004A7AF5" w:rsidRPr="003A0748" w:rsidRDefault="00C8139C" w:rsidP="00304FA9">
            <w:pPr>
              <w:suppressAutoHyphens w:val="0"/>
              <w:spacing w:before="40" w:after="40" w:line="220" w:lineRule="exact"/>
              <w:ind w:right="113"/>
              <w:jc w:val="right"/>
              <w:rPr>
                <w:sz w:val="18"/>
                <w:szCs w:val="18"/>
              </w:rPr>
            </w:pPr>
            <w:r w:rsidRPr="003A0748">
              <w:rPr>
                <w:sz w:val="18"/>
                <w:szCs w:val="18"/>
              </w:rPr>
              <w:t>1</w:t>
            </w:r>
            <w:r w:rsidR="00FC4A97">
              <w:rPr>
                <w:sz w:val="18"/>
                <w:szCs w:val="18"/>
              </w:rPr>
              <w:t>,</w:t>
            </w:r>
            <w:r w:rsidRPr="003A0748">
              <w:rPr>
                <w:sz w:val="18"/>
                <w:szCs w:val="18"/>
              </w:rPr>
              <w:t>729</w:t>
            </w:r>
            <w:r w:rsidR="00FC4A97">
              <w:rPr>
                <w:sz w:val="18"/>
                <w:szCs w:val="18"/>
              </w:rPr>
              <w:t>,</w:t>
            </w:r>
            <w:r w:rsidRPr="003A0748">
              <w:rPr>
                <w:sz w:val="18"/>
                <w:szCs w:val="18"/>
              </w:rPr>
              <w:t>500</w:t>
            </w:r>
          </w:p>
        </w:tc>
        <w:tc>
          <w:tcPr>
            <w:tcW w:w="964" w:type="dxa"/>
            <w:shd w:val="clear" w:color="auto" w:fill="auto"/>
          </w:tcPr>
          <w:p w14:paraId="1D1B2193" w14:textId="3EDEA3A0" w:rsidR="004A7AF5" w:rsidRPr="003A0748" w:rsidRDefault="00C8139C" w:rsidP="00304FA9">
            <w:pPr>
              <w:suppressAutoHyphens w:val="0"/>
              <w:spacing w:before="40" w:after="40" w:line="220" w:lineRule="exact"/>
              <w:ind w:right="113"/>
              <w:jc w:val="right"/>
              <w:rPr>
                <w:sz w:val="18"/>
                <w:szCs w:val="18"/>
              </w:rPr>
            </w:pPr>
            <w:r w:rsidRPr="003A0748">
              <w:rPr>
                <w:sz w:val="18"/>
                <w:szCs w:val="18"/>
              </w:rPr>
              <w:t>1</w:t>
            </w:r>
            <w:r w:rsidR="00FC4A97">
              <w:rPr>
                <w:sz w:val="18"/>
                <w:szCs w:val="18"/>
              </w:rPr>
              <w:t>,</w:t>
            </w:r>
            <w:r w:rsidRPr="003A0748">
              <w:rPr>
                <w:sz w:val="18"/>
                <w:szCs w:val="18"/>
              </w:rPr>
              <w:t>399</w:t>
            </w:r>
            <w:r w:rsidR="00FC4A97">
              <w:rPr>
                <w:sz w:val="18"/>
                <w:szCs w:val="18"/>
              </w:rPr>
              <w:t>,</w:t>
            </w:r>
            <w:r w:rsidRPr="003A0748">
              <w:rPr>
                <w:sz w:val="18"/>
                <w:szCs w:val="18"/>
              </w:rPr>
              <w:t>300</w:t>
            </w:r>
          </w:p>
        </w:tc>
      </w:tr>
      <w:tr w:rsidR="004A7AF5" w:rsidRPr="003A0748" w14:paraId="393DEE08" w14:textId="77777777" w:rsidTr="000B094B">
        <w:tc>
          <w:tcPr>
            <w:tcW w:w="1587" w:type="dxa"/>
            <w:shd w:val="clear" w:color="auto" w:fill="auto"/>
          </w:tcPr>
          <w:p w14:paraId="221D015D" w14:textId="77777777" w:rsidR="004A7AF5" w:rsidRPr="003A0748" w:rsidRDefault="004A7AF5" w:rsidP="00304FA9">
            <w:pPr>
              <w:suppressAutoHyphens w:val="0"/>
              <w:spacing w:before="40" w:after="40" w:line="220" w:lineRule="exact"/>
              <w:ind w:right="113"/>
              <w:rPr>
                <w:b/>
                <w:sz w:val="18"/>
                <w:szCs w:val="18"/>
              </w:rPr>
            </w:pPr>
            <w:r w:rsidRPr="003A0748">
              <w:rPr>
                <w:b/>
                <w:sz w:val="18"/>
                <w:szCs w:val="18"/>
              </w:rPr>
              <w:t>Number of persons</w:t>
            </w:r>
          </w:p>
        </w:tc>
        <w:tc>
          <w:tcPr>
            <w:tcW w:w="963" w:type="dxa"/>
            <w:shd w:val="clear" w:color="auto" w:fill="auto"/>
          </w:tcPr>
          <w:p w14:paraId="4DCA21E7" w14:textId="44C7B166" w:rsidR="004A7AF5" w:rsidRPr="003A0748" w:rsidRDefault="00C8139C" w:rsidP="00304FA9">
            <w:pPr>
              <w:suppressAutoHyphens w:val="0"/>
              <w:spacing w:before="40" w:after="40" w:line="220" w:lineRule="exact"/>
              <w:ind w:right="113"/>
              <w:jc w:val="right"/>
              <w:rPr>
                <w:b/>
                <w:sz w:val="18"/>
                <w:szCs w:val="18"/>
              </w:rPr>
            </w:pPr>
            <w:r w:rsidRPr="003A0748">
              <w:rPr>
                <w:b/>
                <w:bCs/>
                <w:sz w:val="18"/>
                <w:szCs w:val="18"/>
              </w:rPr>
              <w:t>5</w:t>
            </w:r>
            <w:r w:rsidR="00FC4A97">
              <w:rPr>
                <w:b/>
                <w:bCs/>
                <w:sz w:val="18"/>
                <w:szCs w:val="18"/>
              </w:rPr>
              <w:t>,</w:t>
            </w:r>
            <w:r w:rsidRPr="003A0748">
              <w:rPr>
                <w:b/>
                <w:bCs/>
                <w:sz w:val="18"/>
                <w:szCs w:val="18"/>
              </w:rPr>
              <w:t>130</w:t>
            </w:r>
            <w:r w:rsidR="00FC4A97">
              <w:rPr>
                <w:b/>
                <w:bCs/>
                <w:sz w:val="18"/>
                <w:szCs w:val="18"/>
              </w:rPr>
              <w:t>,</w:t>
            </w:r>
            <w:r w:rsidRPr="003A0748">
              <w:rPr>
                <w:b/>
                <w:bCs/>
                <w:sz w:val="18"/>
                <w:szCs w:val="18"/>
              </w:rPr>
              <w:t>925</w:t>
            </w:r>
          </w:p>
        </w:tc>
        <w:tc>
          <w:tcPr>
            <w:tcW w:w="964" w:type="dxa"/>
            <w:shd w:val="clear" w:color="auto" w:fill="auto"/>
          </w:tcPr>
          <w:p w14:paraId="5E8381F1" w14:textId="1C83518B" w:rsidR="004A7AF5" w:rsidRPr="003A0748" w:rsidRDefault="00C8139C" w:rsidP="00304FA9">
            <w:pPr>
              <w:suppressAutoHyphens w:val="0"/>
              <w:spacing w:before="40" w:after="40" w:line="220" w:lineRule="exact"/>
              <w:ind w:right="113"/>
              <w:jc w:val="right"/>
              <w:rPr>
                <w:b/>
                <w:sz w:val="18"/>
                <w:szCs w:val="18"/>
              </w:rPr>
            </w:pPr>
            <w:r w:rsidRPr="003A0748">
              <w:rPr>
                <w:b/>
                <w:bCs/>
                <w:sz w:val="18"/>
                <w:szCs w:val="18"/>
              </w:rPr>
              <w:t>5</w:t>
            </w:r>
            <w:r w:rsidR="00FC4A97">
              <w:rPr>
                <w:b/>
                <w:bCs/>
                <w:sz w:val="18"/>
                <w:szCs w:val="18"/>
              </w:rPr>
              <w:t>,</w:t>
            </w:r>
            <w:r w:rsidRPr="003A0748">
              <w:rPr>
                <w:b/>
                <w:bCs/>
                <w:sz w:val="18"/>
                <w:szCs w:val="18"/>
              </w:rPr>
              <w:t>166</w:t>
            </w:r>
            <w:r w:rsidR="00FC4A97">
              <w:rPr>
                <w:b/>
                <w:bCs/>
                <w:sz w:val="18"/>
                <w:szCs w:val="18"/>
              </w:rPr>
              <w:t>,</w:t>
            </w:r>
            <w:r w:rsidRPr="003A0748">
              <w:rPr>
                <w:b/>
                <w:bCs/>
                <w:sz w:val="18"/>
                <w:szCs w:val="18"/>
              </w:rPr>
              <w:t>774</w:t>
            </w:r>
          </w:p>
        </w:tc>
        <w:tc>
          <w:tcPr>
            <w:tcW w:w="964" w:type="dxa"/>
            <w:shd w:val="clear" w:color="auto" w:fill="auto"/>
          </w:tcPr>
          <w:p w14:paraId="761CF162" w14:textId="352F47AF" w:rsidR="004A7AF5" w:rsidRPr="003A0748" w:rsidRDefault="00C8139C" w:rsidP="00304FA9">
            <w:pPr>
              <w:suppressAutoHyphens w:val="0"/>
              <w:spacing w:before="40" w:after="40" w:line="220" w:lineRule="exact"/>
              <w:ind w:right="113"/>
              <w:jc w:val="right"/>
              <w:rPr>
                <w:b/>
                <w:sz w:val="18"/>
                <w:szCs w:val="18"/>
              </w:rPr>
            </w:pPr>
            <w:r w:rsidRPr="003A0748">
              <w:rPr>
                <w:b/>
                <w:bCs/>
                <w:sz w:val="18"/>
                <w:szCs w:val="18"/>
              </w:rPr>
              <w:t>5</w:t>
            </w:r>
            <w:r w:rsidR="00FC4A97">
              <w:rPr>
                <w:b/>
                <w:bCs/>
                <w:sz w:val="18"/>
                <w:szCs w:val="18"/>
              </w:rPr>
              <w:t>,</w:t>
            </w:r>
            <w:r w:rsidRPr="003A0748">
              <w:rPr>
                <w:b/>
                <w:bCs/>
                <w:sz w:val="18"/>
                <w:szCs w:val="18"/>
              </w:rPr>
              <w:t>207</w:t>
            </w:r>
            <w:r w:rsidR="00FC4A97">
              <w:rPr>
                <w:b/>
                <w:bCs/>
                <w:sz w:val="18"/>
                <w:szCs w:val="18"/>
              </w:rPr>
              <w:t>,</w:t>
            </w:r>
            <w:r w:rsidRPr="003A0748">
              <w:rPr>
                <w:b/>
                <w:bCs/>
                <w:sz w:val="18"/>
                <w:szCs w:val="18"/>
              </w:rPr>
              <w:t>512</w:t>
            </w:r>
          </w:p>
        </w:tc>
        <w:tc>
          <w:tcPr>
            <w:tcW w:w="964" w:type="dxa"/>
            <w:shd w:val="clear" w:color="auto" w:fill="auto"/>
          </w:tcPr>
          <w:p w14:paraId="4F653FF3" w14:textId="638889C5" w:rsidR="004A7AF5" w:rsidRPr="003A0748" w:rsidRDefault="00C8139C" w:rsidP="00304FA9">
            <w:pPr>
              <w:suppressAutoHyphens w:val="0"/>
              <w:spacing w:before="40" w:after="40" w:line="220" w:lineRule="exact"/>
              <w:ind w:right="113"/>
              <w:jc w:val="right"/>
              <w:rPr>
                <w:b/>
                <w:sz w:val="18"/>
                <w:szCs w:val="18"/>
              </w:rPr>
            </w:pPr>
            <w:r w:rsidRPr="003A0748">
              <w:rPr>
                <w:b/>
                <w:bCs/>
                <w:sz w:val="18"/>
                <w:szCs w:val="18"/>
              </w:rPr>
              <w:t>5</w:t>
            </w:r>
            <w:r w:rsidR="00FC4A97">
              <w:rPr>
                <w:b/>
                <w:bCs/>
                <w:sz w:val="18"/>
                <w:szCs w:val="18"/>
              </w:rPr>
              <w:t>,</w:t>
            </w:r>
            <w:r w:rsidRPr="003A0748">
              <w:rPr>
                <w:b/>
                <w:bCs/>
                <w:sz w:val="18"/>
                <w:szCs w:val="18"/>
              </w:rPr>
              <w:t>226</w:t>
            </w:r>
            <w:r w:rsidR="00FC4A97">
              <w:rPr>
                <w:b/>
                <w:bCs/>
                <w:sz w:val="18"/>
                <w:szCs w:val="18"/>
              </w:rPr>
              <w:t>,</w:t>
            </w:r>
            <w:r w:rsidRPr="003A0748">
              <w:rPr>
                <w:b/>
                <w:bCs/>
                <w:sz w:val="18"/>
                <w:szCs w:val="18"/>
              </w:rPr>
              <w:t>906</w:t>
            </w:r>
          </w:p>
        </w:tc>
        <w:tc>
          <w:tcPr>
            <w:tcW w:w="964" w:type="dxa"/>
            <w:shd w:val="clear" w:color="auto" w:fill="auto"/>
          </w:tcPr>
          <w:p w14:paraId="7A533726" w14:textId="70F5D8CB" w:rsidR="004A7AF5" w:rsidRPr="003A0748" w:rsidRDefault="00C8139C" w:rsidP="00304FA9">
            <w:pPr>
              <w:suppressAutoHyphens w:val="0"/>
              <w:spacing w:before="40" w:after="40" w:line="220" w:lineRule="exact"/>
              <w:ind w:right="113"/>
              <w:jc w:val="right"/>
              <w:rPr>
                <w:b/>
                <w:sz w:val="18"/>
                <w:szCs w:val="18"/>
              </w:rPr>
            </w:pPr>
            <w:r w:rsidRPr="003A0748">
              <w:rPr>
                <w:b/>
                <w:bCs/>
                <w:sz w:val="18"/>
                <w:szCs w:val="18"/>
              </w:rPr>
              <w:t>5</w:t>
            </w:r>
            <w:r w:rsidR="00FC4A97">
              <w:rPr>
                <w:b/>
                <w:bCs/>
                <w:sz w:val="18"/>
                <w:szCs w:val="18"/>
              </w:rPr>
              <w:t>,</w:t>
            </w:r>
            <w:r w:rsidRPr="003A0748">
              <w:rPr>
                <w:b/>
                <w:bCs/>
                <w:sz w:val="18"/>
                <w:szCs w:val="18"/>
              </w:rPr>
              <w:t>266</w:t>
            </w:r>
            <w:r w:rsidR="00FC4A97">
              <w:rPr>
                <w:b/>
                <w:bCs/>
                <w:sz w:val="18"/>
                <w:szCs w:val="18"/>
              </w:rPr>
              <w:t>,</w:t>
            </w:r>
            <w:r w:rsidRPr="003A0748">
              <w:rPr>
                <w:b/>
                <w:bCs/>
                <w:sz w:val="18"/>
                <w:szCs w:val="18"/>
              </w:rPr>
              <w:t>285</w:t>
            </w:r>
          </w:p>
        </w:tc>
        <w:tc>
          <w:tcPr>
            <w:tcW w:w="964" w:type="dxa"/>
            <w:shd w:val="clear" w:color="auto" w:fill="auto"/>
          </w:tcPr>
          <w:p w14:paraId="65779FE5" w14:textId="40BD280C" w:rsidR="004A7AF5" w:rsidRPr="003A0748" w:rsidRDefault="00C8139C" w:rsidP="00304FA9">
            <w:pPr>
              <w:suppressAutoHyphens w:val="0"/>
              <w:spacing w:before="40" w:after="40" w:line="220" w:lineRule="exact"/>
              <w:ind w:right="113"/>
              <w:jc w:val="right"/>
              <w:rPr>
                <w:b/>
                <w:sz w:val="18"/>
                <w:szCs w:val="18"/>
              </w:rPr>
            </w:pPr>
            <w:r w:rsidRPr="003A0748">
              <w:rPr>
                <w:b/>
                <w:bCs/>
                <w:sz w:val="18"/>
                <w:szCs w:val="18"/>
              </w:rPr>
              <w:t>5</w:t>
            </w:r>
            <w:r w:rsidR="00FC4A97">
              <w:rPr>
                <w:b/>
                <w:bCs/>
                <w:sz w:val="18"/>
                <w:szCs w:val="18"/>
              </w:rPr>
              <w:t>,</w:t>
            </w:r>
            <w:r w:rsidRPr="003A0748">
              <w:rPr>
                <w:b/>
                <w:bCs/>
                <w:sz w:val="18"/>
                <w:szCs w:val="18"/>
              </w:rPr>
              <w:t>340</w:t>
            </w:r>
            <w:r w:rsidR="00FC4A97">
              <w:rPr>
                <w:b/>
                <w:bCs/>
                <w:sz w:val="18"/>
                <w:szCs w:val="18"/>
              </w:rPr>
              <w:t>,</w:t>
            </w:r>
            <w:r w:rsidRPr="003A0748">
              <w:rPr>
                <w:b/>
                <w:bCs/>
                <w:sz w:val="18"/>
                <w:szCs w:val="18"/>
              </w:rPr>
              <w:t>621</w:t>
            </w:r>
          </w:p>
        </w:tc>
      </w:tr>
    </w:tbl>
    <w:bookmarkEnd w:id="15"/>
    <w:p w14:paraId="17E17A95" w14:textId="6D0F915D" w:rsidR="004A7AF5" w:rsidRPr="00F26AFB" w:rsidRDefault="004A7AF5" w:rsidP="00304FA9">
      <w:pPr>
        <w:pStyle w:val="H23G"/>
      </w:pPr>
      <w:r w:rsidRPr="00F26AFB">
        <w:tab/>
      </w:r>
      <w:r w:rsidRPr="00F26AFB">
        <w:tab/>
        <w:t>Consumer price index</w:t>
      </w:r>
    </w:p>
    <w:p w14:paraId="40285928" w14:textId="688E1E84" w:rsidR="004A7AF5" w:rsidRPr="00F26AFB" w:rsidRDefault="004A7AF5" w:rsidP="0073708E">
      <w:pPr>
        <w:pStyle w:val="SingleTxtG"/>
        <w:spacing w:after="240"/>
      </w:pPr>
      <w:r w:rsidRPr="00F26AFB">
        <w:t>24.</w:t>
      </w:r>
      <w:r w:rsidRPr="00F26AFB">
        <w:tab/>
      </w:r>
      <w:bookmarkStart w:id="16" w:name="_Hlk166525745"/>
      <w:r w:rsidRPr="003A0748">
        <w:rPr>
          <w:i/>
          <w:iCs/>
        </w:rPr>
        <w:t>Consumer price inflation</w:t>
      </w:r>
      <w:r w:rsidR="0073708E">
        <w:t>, measured as changes in the Consumer Price Index (CPI)</w:t>
      </w:r>
      <w:r w:rsidRPr="00F26AFB">
        <w:t xml:space="preserve"> </w:t>
      </w:r>
      <w:r w:rsidR="00F65C40">
        <w:t xml:space="preserve">increased </w:t>
      </w:r>
      <w:r w:rsidR="0073708E">
        <w:t>substantially</w:t>
      </w:r>
      <w:r w:rsidR="00F65C40">
        <w:t xml:space="preserve"> </w:t>
      </w:r>
      <w:r w:rsidR="0073708E">
        <w:t>in the wake of the pandemic</w:t>
      </w:r>
      <w:r w:rsidR="00CA2314">
        <w:t>,</w:t>
      </w:r>
      <w:r w:rsidR="002432F9">
        <w:t xml:space="preserve"> </w:t>
      </w:r>
      <w:r w:rsidR="003D207F" w:rsidRPr="003D207F">
        <w:t>mirroring trends observed in many other countries</w:t>
      </w:r>
      <w:r w:rsidR="00F65C40">
        <w:t xml:space="preserve">. </w:t>
      </w:r>
      <w:r w:rsidR="00617ED3">
        <w:t>Global supply chain bottlenecks</w:t>
      </w:r>
      <w:r w:rsidR="0073708E">
        <w:t xml:space="preserve">, </w:t>
      </w:r>
      <w:r w:rsidR="00B01A4F">
        <w:t xml:space="preserve">in conjunction </w:t>
      </w:r>
      <w:r w:rsidR="0073708E">
        <w:t xml:space="preserve">with Russia’s war in Ukraine and </w:t>
      </w:r>
      <w:r w:rsidR="002432F9">
        <w:t>its</w:t>
      </w:r>
      <w:r w:rsidR="0073708E">
        <w:t xml:space="preserve"> </w:t>
      </w:r>
      <w:r w:rsidR="00B01A4F">
        <w:t xml:space="preserve">politicization </w:t>
      </w:r>
      <w:r w:rsidR="0073708E">
        <w:t>of gas supply</w:t>
      </w:r>
      <w:r w:rsidR="002432F9">
        <w:t>,</w:t>
      </w:r>
      <w:r w:rsidR="0073708E">
        <w:t xml:space="preserve"> contributed to </w:t>
      </w:r>
      <w:r w:rsidR="00B91705">
        <w:t xml:space="preserve">soaring </w:t>
      </w:r>
      <w:r w:rsidR="002432F9">
        <w:t xml:space="preserve">prices of raw materials and energy. </w:t>
      </w:r>
      <w:r w:rsidR="00B75403">
        <w:t xml:space="preserve">This </w:t>
      </w:r>
      <w:r w:rsidR="002432F9">
        <w:t>led to the highest consumer price inflation in Norway since the 1980s</w:t>
      </w:r>
      <w:r w:rsidR="00582B8A">
        <w:t>.</w:t>
      </w:r>
      <w:r w:rsidRPr="00F26AFB">
        <w:t xml:space="preserve"> </w:t>
      </w:r>
      <w:r w:rsidR="0073708E">
        <w:t xml:space="preserve">Although </w:t>
      </w:r>
      <w:r w:rsidR="00582B8A">
        <w:t>t</w:t>
      </w:r>
      <w:r w:rsidR="00582B8A" w:rsidRPr="00F26AFB">
        <w:t>he</w:t>
      </w:r>
      <w:r w:rsidRPr="00F26AFB">
        <w:t xml:space="preserve"> Norwegian krone </w:t>
      </w:r>
      <w:r w:rsidR="0073708E">
        <w:t xml:space="preserve">strengthened after </w:t>
      </w:r>
      <w:r w:rsidR="002432F9">
        <w:t>an initial</w:t>
      </w:r>
      <w:r w:rsidR="0073708E">
        <w:t xml:space="preserve"> </w:t>
      </w:r>
      <w:r w:rsidRPr="00F26AFB">
        <w:t>weaken</w:t>
      </w:r>
      <w:r w:rsidR="002432F9">
        <w:t xml:space="preserve">ing in March of 2020, </w:t>
      </w:r>
      <w:r w:rsidR="00A0740E" w:rsidRPr="00A0740E">
        <w:t>it remained weak compared to pre-pandemic levels and experienced another substantial decline in the spring of 2023.</w:t>
      </w:r>
      <w:r w:rsidR="002432F9" w:rsidRPr="00F26AFB" w:rsidDel="002432F9">
        <w:t xml:space="preserve"> </w:t>
      </w:r>
      <w:r w:rsidR="002432F9">
        <w:t>H</w:t>
      </w:r>
      <w:r w:rsidR="008B372D">
        <w:t>eadline inflation peaked in October 2022 at 7.5 per cent</w:t>
      </w:r>
      <w:r w:rsidR="002432F9">
        <w:t>, while c</w:t>
      </w:r>
      <w:r w:rsidR="008B372D">
        <w:t>ore inflation</w:t>
      </w:r>
      <w:r w:rsidR="002432F9">
        <w:t>, measured as changes in CPI adjusted for changes in taxes and excluding energy (CPI-ATE)</w:t>
      </w:r>
      <w:r w:rsidR="008B372D">
        <w:t xml:space="preserve"> peaked in June 2023 at 7 per cent. </w:t>
      </w:r>
      <w:r w:rsidR="002432F9">
        <w:t>Since then,</w:t>
      </w:r>
      <w:bookmarkEnd w:id="16"/>
      <w:r w:rsidR="002432F9">
        <w:t xml:space="preserve"> </w:t>
      </w:r>
      <w:r w:rsidR="002A0A22">
        <w:t xml:space="preserve">growth in </w:t>
      </w:r>
      <w:r w:rsidR="002432F9">
        <w:t xml:space="preserve">both CPI and CPI-ATE have </w:t>
      </w:r>
      <w:r w:rsidR="00246EC1">
        <w:t>decreased</w:t>
      </w:r>
      <w:r w:rsidR="002432F9">
        <w:t xml:space="preserve"> but </w:t>
      </w:r>
      <w:r w:rsidR="00525E38">
        <w:t>remain</w:t>
      </w:r>
      <w:r w:rsidR="002432F9">
        <w:t xml:space="preserve"> higher than the </w:t>
      </w:r>
      <w:r w:rsidR="002A0A22">
        <w:t xml:space="preserve">inflation target at 2 per </w:t>
      </w:r>
      <w:r w:rsidR="00E13618" w:rsidDel="002A0A22">
        <w:t>cent</w:t>
      </w:r>
      <w:r w:rsidR="002432F9">
        <w:t xml:space="preserve">. </w:t>
      </w:r>
      <w:r w:rsidR="002432F9" w:rsidRPr="00F26AFB">
        <w:t xml:space="preserve">Looking </w:t>
      </w:r>
      <w:r w:rsidR="00B279F9">
        <w:t>ahead</w:t>
      </w:r>
      <w:r w:rsidR="002432F9" w:rsidRPr="00F26AFB">
        <w:t xml:space="preserve">, CPI is expected to increase by </w:t>
      </w:r>
      <w:r w:rsidR="002432F9">
        <w:t>3.9</w:t>
      </w:r>
      <w:r w:rsidR="002432F9" w:rsidRPr="00F26AFB">
        <w:t xml:space="preserve"> per cent in 20</w:t>
      </w:r>
      <w:r w:rsidR="002432F9">
        <w:t>24</w:t>
      </w:r>
      <w:r w:rsidR="002432F9" w:rsidRPr="00F26AFB">
        <w:t xml:space="preserve"> and </w:t>
      </w:r>
      <w:r w:rsidR="002432F9">
        <w:t>2.8</w:t>
      </w:r>
      <w:r w:rsidR="002432F9" w:rsidRPr="00F26AFB">
        <w:t xml:space="preserve"> per cent in 20</w:t>
      </w:r>
      <w:r w:rsidR="002432F9">
        <w:t>25</w:t>
      </w:r>
      <w:r w:rsidR="002432F9" w:rsidRPr="00F26AFB">
        <w:t xml:space="preserve">. The corresponding growth in CPI-ATE is expected to be </w:t>
      </w:r>
      <w:r w:rsidR="002432F9">
        <w:t>4.3</w:t>
      </w:r>
      <w:r w:rsidR="002432F9" w:rsidRPr="00F26AFB">
        <w:t xml:space="preserve"> per cent in 20</w:t>
      </w:r>
      <w:r w:rsidR="002432F9">
        <w:t>24</w:t>
      </w:r>
      <w:r w:rsidR="002432F9" w:rsidRPr="00F26AFB">
        <w:t xml:space="preserve"> and </w:t>
      </w:r>
      <w:r w:rsidR="002432F9">
        <w:t>3.0</w:t>
      </w:r>
      <w:r w:rsidR="002432F9" w:rsidRPr="00F26AFB">
        <w:t xml:space="preserve"> per cent in 20</w:t>
      </w:r>
      <w:r w:rsidR="002432F9">
        <w:t>25</w:t>
      </w:r>
      <w:r w:rsidR="002432F9" w:rsidRPr="00F26AFB">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
        <w:gridCol w:w="3402"/>
        <w:gridCol w:w="3402"/>
      </w:tblGrid>
      <w:tr w:rsidR="004A7AF5" w:rsidRPr="001B2AF5" w14:paraId="1E6DC707" w14:textId="77777777" w:rsidTr="00860235">
        <w:trPr>
          <w:tblHeader/>
        </w:trPr>
        <w:tc>
          <w:tcPr>
            <w:tcW w:w="566" w:type="dxa"/>
            <w:tcBorders>
              <w:top w:val="single" w:sz="4" w:space="0" w:color="auto"/>
              <w:bottom w:val="single" w:sz="12" w:space="0" w:color="auto"/>
            </w:tcBorders>
            <w:shd w:val="clear" w:color="auto" w:fill="auto"/>
            <w:vAlign w:val="bottom"/>
          </w:tcPr>
          <w:p w14:paraId="66F121C1" w14:textId="77777777" w:rsidR="004A7AF5" w:rsidRPr="001B2AF5" w:rsidRDefault="004A7AF5" w:rsidP="001B2AF5">
            <w:pPr>
              <w:suppressAutoHyphens w:val="0"/>
              <w:spacing w:before="80" w:after="80" w:line="200" w:lineRule="exact"/>
              <w:ind w:right="113"/>
              <w:rPr>
                <w:i/>
                <w:sz w:val="16"/>
              </w:rPr>
            </w:pPr>
            <w:r w:rsidRPr="001B2AF5">
              <w:rPr>
                <w:i/>
                <w:sz w:val="16"/>
              </w:rPr>
              <w:t>Year</w:t>
            </w:r>
          </w:p>
        </w:tc>
        <w:tc>
          <w:tcPr>
            <w:tcW w:w="3402" w:type="dxa"/>
            <w:tcBorders>
              <w:top w:val="single" w:sz="4" w:space="0" w:color="auto"/>
              <w:bottom w:val="single" w:sz="12" w:space="0" w:color="auto"/>
            </w:tcBorders>
            <w:shd w:val="clear" w:color="auto" w:fill="auto"/>
            <w:vAlign w:val="bottom"/>
          </w:tcPr>
          <w:p w14:paraId="4BA8DB3B" w14:textId="77777777" w:rsidR="004A7AF5" w:rsidRPr="001B2AF5" w:rsidRDefault="004A7AF5" w:rsidP="001B2AF5">
            <w:pPr>
              <w:suppressAutoHyphens w:val="0"/>
              <w:spacing w:before="80" w:after="80" w:line="200" w:lineRule="exact"/>
              <w:ind w:right="113"/>
              <w:jc w:val="right"/>
              <w:rPr>
                <w:i/>
                <w:sz w:val="16"/>
              </w:rPr>
            </w:pPr>
            <w:r w:rsidRPr="001B2AF5">
              <w:rPr>
                <w:i/>
                <w:sz w:val="16"/>
              </w:rPr>
              <w:t>Annual rate of change in CPI</w:t>
            </w:r>
          </w:p>
        </w:tc>
        <w:tc>
          <w:tcPr>
            <w:tcW w:w="3402" w:type="dxa"/>
            <w:tcBorders>
              <w:top w:val="single" w:sz="4" w:space="0" w:color="auto"/>
              <w:bottom w:val="single" w:sz="12" w:space="0" w:color="auto"/>
            </w:tcBorders>
            <w:shd w:val="clear" w:color="auto" w:fill="auto"/>
            <w:vAlign w:val="bottom"/>
          </w:tcPr>
          <w:p w14:paraId="27EF326A" w14:textId="77777777" w:rsidR="004A7AF5" w:rsidRPr="001B2AF5" w:rsidRDefault="004A7AF5" w:rsidP="001B2AF5">
            <w:pPr>
              <w:suppressAutoHyphens w:val="0"/>
              <w:spacing w:before="80" w:after="80" w:line="200" w:lineRule="exact"/>
              <w:ind w:right="113"/>
              <w:jc w:val="right"/>
              <w:rPr>
                <w:i/>
                <w:sz w:val="16"/>
              </w:rPr>
            </w:pPr>
            <w:r w:rsidRPr="001B2AF5">
              <w:rPr>
                <w:i/>
                <w:sz w:val="16"/>
              </w:rPr>
              <w:t>Annual rate of change in CPI-ATE</w:t>
            </w:r>
          </w:p>
        </w:tc>
      </w:tr>
      <w:tr w:rsidR="00860235" w:rsidRPr="001B2AF5" w14:paraId="2CBE63FD" w14:textId="77777777" w:rsidTr="00860235">
        <w:tc>
          <w:tcPr>
            <w:tcW w:w="566" w:type="dxa"/>
            <w:tcBorders>
              <w:top w:val="single" w:sz="12" w:space="0" w:color="auto"/>
            </w:tcBorders>
            <w:shd w:val="clear" w:color="auto" w:fill="auto"/>
          </w:tcPr>
          <w:p w14:paraId="74792C0F" w14:textId="724636B7" w:rsidR="00860235" w:rsidRPr="001B2AF5" w:rsidRDefault="00860235" w:rsidP="00860235">
            <w:pPr>
              <w:suppressAutoHyphens w:val="0"/>
              <w:spacing w:before="40" w:after="40" w:line="220" w:lineRule="exact"/>
              <w:ind w:right="113"/>
              <w:rPr>
                <w:sz w:val="18"/>
              </w:rPr>
            </w:pPr>
            <w:r w:rsidRPr="001B2AF5">
              <w:rPr>
                <w:sz w:val="18"/>
              </w:rPr>
              <w:t>20</w:t>
            </w:r>
            <w:r>
              <w:rPr>
                <w:sz w:val="18"/>
              </w:rPr>
              <w:t>16</w:t>
            </w:r>
          </w:p>
        </w:tc>
        <w:tc>
          <w:tcPr>
            <w:tcW w:w="3402" w:type="dxa"/>
            <w:tcBorders>
              <w:top w:val="single" w:sz="12" w:space="0" w:color="auto"/>
            </w:tcBorders>
            <w:shd w:val="clear" w:color="auto" w:fill="auto"/>
            <w:vAlign w:val="bottom"/>
          </w:tcPr>
          <w:p w14:paraId="679C3774" w14:textId="0AADEFB6" w:rsidR="00860235" w:rsidRPr="001B2AF5" w:rsidRDefault="00860235" w:rsidP="00860235">
            <w:pPr>
              <w:suppressAutoHyphens w:val="0"/>
              <w:spacing w:before="40" w:after="40" w:line="220" w:lineRule="exact"/>
              <w:ind w:right="113"/>
              <w:jc w:val="right"/>
              <w:rPr>
                <w:sz w:val="18"/>
              </w:rPr>
            </w:pPr>
            <w:r>
              <w:rPr>
                <w:sz w:val="18"/>
              </w:rPr>
              <w:t>3.6</w:t>
            </w:r>
          </w:p>
        </w:tc>
        <w:tc>
          <w:tcPr>
            <w:tcW w:w="3402" w:type="dxa"/>
            <w:tcBorders>
              <w:top w:val="single" w:sz="12" w:space="0" w:color="auto"/>
            </w:tcBorders>
            <w:shd w:val="clear" w:color="auto" w:fill="auto"/>
            <w:vAlign w:val="bottom"/>
          </w:tcPr>
          <w:p w14:paraId="6F084EA8" w14:textId="4DD1DBE1" w:rsidR="00860235" w:rsidRPr="001B2AF5" w:rsidRDefault="00860235" w:rsidP="00860235">
            <w:pPr>
              <w:suppressAutoHyphens w:val="0"/>
              <w:spacing w:before="40" w:after="40" w:line="220" w:lineRule="exact"/>
              <w:ind w:right="113"/>
              <w:jc w:val="right"/>
              <w:rPr>
                <w:sz w:val="18"/>
              </w:rPr>
            </w:pPr>
            <w:r>
              <w:rPr>
                <w:sz w:val="18"/>
              </w:rPr>
              <w:t>3.1</w:t>
            </w:r>
          </w:p>
        </w:tc>
      </w:tr>
      <w:tr w:rsidR="00860235" w:rsidRPr="001B2AF5" w14:paraId="2EC46638" w14:textId="77777777" w:rsidTr="00860235">
        <w:tc>
          <w:tcPr>
            <w:tcW w:w="566" w:type="dxa"/>
            <w:shd w:val="clear" w:color="auto" w:fill="auto"/>
          </w:tcPr>
          <w:p w14:paraId="1F0EBC8D" w14:textId="06ED1A83" w:rsidR="00860235" w:rsidRPr="001B2AF5" w:rsidRDefault="00860235" w:rsidP="00860235">
            <w:pPr>
              <w:suppressAutoHyphens w:val="0"/>
              <w:spacing w:before="40" w:after="40" w:line="220" w:lineRule="exact"/>
              <w:ind w:right="113"/>
              <w:rPr>
                <w:sz w:val="18"/>
              </w:rPr>
            </w:pPr>
            <w:r w:rsidRPr="001B2AF5">
              <w:rPr>
                <w:sz w:val="18"/>
              </w:rPr>
              <w:t>201</w:t>
            </w:r>
            <w:r>
              <w:rPr>
                <w:sz w:val="18"/>
              </w:rPr>
              <w:t>7</w:t>
            </w:r>
          </w:p>
        </w:tc>
        <w:tc>
          <w:tcPr>
            <w:tcW w:w="3402" w:type="dxa"/>
            <w:shd w:val="clear" w:color="auto" w:fill="auto"/>
            <w:vAlign w:val="bottom"/>
          </w:tcPr>
          <w:p w14:paraId="13642652" w14:textId="511EC9EA" w:rsidR="00860235" w:rsidRPr="001B2AF5" w:rsidRDefault="00860235" w:rsidP="00860235">
            <w:pPr>
              <w:suppressAutoHyphens w:val="0"/>
              <w:spacing w:before="40" w:after="40" w:line="220" w:lineRule="exact"/>
              <w:ind w:right="113"/>
              <w:jc w:val="right"/>
              <w:rPr>
                <w:sz w:val="18"/>
              </w:rPr>
            </w:pPr>
            <w:r>
              <w:rPr>
                <w:sz w:val="18"/>
              </w:rPr>
              <w:t>1.8</w:t>
            </w:r>
          </w:p>
        </w:tc>
        <w:tc>
          <w:tcPr>
            <w:tcW w:w="3402" w:type="dxa"/>
            <w:shd w:val="clear" w:color="auto" w:fill="auto"/>
            <w:vAlign w:val="bottom"/>
          </w:tcPr>
          <w:p w14:paraId="041EDB01" w14:textId="2534E3EF" w:rsidR="00860235" w:rsidRPr="001B2AF5" w:rsidRDefault="00860235" w:rsidP="00860235">
            <w:pPr>
              <w:suppressAutoHyphens w:val="0"/>
              <w:spacing w:before="40" w:after="40" w:line="220" w:lineRule="exact"/>
              <w:ind w:right="113"/>
              <w:jc w:val="right"/>
              <w:rPr>
                <w:sz w:val="18"/>
              </w:rPr>
            </w:pPr>
            <w:r>
              <w:rPr>
                <w:sz w:val="18"/>
              </w:rPr>
              <w:t>1.4</w:t>
            </w:r>
          </w:p>
        </w:tc>
      </w:tr>
      <w:tr w:rsidR="00860235" w:rsidRPr="001B2AF5" w14:paraId="1B3EF550" w14:textId="77777777" w:rsidTr="00860235">
        <w:tc>
          <w:tcPr>
            <w:tcW w:w="566" w:type="dxa"/>
            <w:tcBorders>
              <w:bottom w:val="nil"/>
            </w:tcBorders>
            <w:shd w:val="clear" w:color="auto" w:fill="auto"/>
          </w:tcPr>
          <w:p w14:paraId="3F92364E" w14:textId="79191E10" w:rsidR="00860235" w:rsidRPr="001B2AF5" w:rsidRDefault="00860235" w:rsidP="00860235">
            <w:pPr>
              <w:suppressAutoHyphens w:val="0"/>
              <w:spacing w:before="40" w:after="40" w:line="220" w:lineRule="exact"/>
              <w:ind w:right="113"/>
              <w:rPr>
                <w:sz w:val="18"/>
              </w:rPr>
            </w:pPr>
            <w:r w:rsidRPr="001B2AF5">
              <w:rPr>
                <w:sz w:val="18"/>
              </w:rPr>
              <w:t>201</w:t>
            </w:r>
            <w:r>
              <w:rPr>
                <w:sz w:val="18"/>
              </w:rPr>
              <w:t>8</w:t>
            </w:r>
          </w:p>
        </w:tc>
        <w:tc>
          <w:tcPr>
            <w:tcW w:w="3402" w:type="dxa"/>
            <w:tcBorders>
              <w:bottom w:val="nil"/>
            </w:tcBorders>
            <w:shd w:val="clear" w:color="auto" w:fill="auto"/>
            <w:vAlign w:val="bottom"/>
          </w:tcPr>
          <w:p w14:paraId="673A1E82" w14:textId="53A34EA3" w:rsidR="00860235" w:rsidRPr="001B2AF5" w:rsidRDefault="00860235" w:rsidP="00860235">
            <w:pPr>
              <w:suppressAutoHyphens w:val="0"/>
              <w:spacing w:before="40" w:after="40" w:line="220" w:lineRule="exact"/>
              <w:ind w:right="113"/>
              <w:jc w:val="right"/>
              <w:rPr>
                <w:sz w:val="18"/>
              </w:rPr>
            </w:pPr>
            <w:r>
              <w:rPr>
                <w:sz w:val="18"/>
              </w:rPr>
              <w:t>2.7</w:t>
            </w:r>
          </w:p>
        </w:tc>
        <w:tc>
          <w:tcPr>
            <w:tcW w:w="3402" w:type="dxa"/>
            <w:tcBorders>
              <w:bottom w:val="nil"/>
            </w:tcBorders>
            <w:shd w:val="clear" w:color="auto" w:fill="auto"/>
            <w:vAlign w:val="bottom"/>
          </w:tcPr>
          <w:p w14:paraId="3BB148B4" w14:textId="3B0CA2C0" w:rsidR="00860235" w:rsidRPr="001B2AF5" w:rsidRDefault="00860235" w:rsidP="00860235">
            <w:pPr>
              <w:suppressAutoHyphens w:val="0"/>
              <w:spacing w:before="40" w:after="40" w:line="220" w:lineRule="exact"/>
              <w:ind w:right="113"/>
              <w:jc w:val="right"/>
              <w:rPr>
                <w:sz w:val="18"/>
              </w:rPr>
            </w:pPr>
            <w:r>
              <w:rPr>
                <w:sz w:val="18"/>
              </w:rPr>
              <w:t>1.6</w:t>
            </w:r>
          </w:p>
        </w:tc>
      </w:tr>
      <w:tr w:rsidR="00860235" w:rsidRPr="001B2AF5" w14:paraId="3711B0B7" w14:textId="77777777" w:rsidTr="00860235">
        <w:tc>
          <w:tcPr>
            <w:tcW w:w="566" w:type="dxa"/>
            <w:tcBorders>
              <w:top w:val="nil"/>
              <w:bottom w:val="nil"/>
            </w:tcBorders>
            <w:shd w:val="clear" w:color="auto" w:fill="auto"/>
          </w:tcPr>
          <w:p w14:paraId="5955C252" w14:textId="6ECC69ED" w:rsidR="00860235" w:rsidRPr="001B2AF5" w:rsidRDefault="00860235" w:rsidP="00860235">
            <w:pPr>
              <w:suppressAutoHyphens w:val="0"/>
              <w:spacing w:before="40" w:after="40" w:line="220" w:lineRule="exact"/>
              <w:ind w:right="113"/>
              <w:rPr>
                <w:sz w:val="18"/>
              </w:rPr>
            </w:pPr>
            <w:r w:rsidRPr="001B2AF5">
              <w:rPr>
                <w:sz w:val="18"/>
              </w:rPr>
              <w:t>201</w:t>
            </w:r>
            <w:r>
              <w:rPr>
                <w:sz w:val="18"/>
              </w:rPr>
              <w:t>9</w:t>
            </w:r>
          </w:p>
        </w:tc>
        <w:tc>
          <w:tcPr>
            <w:tcW w:w="3402" w:type="dxa"/>
            <w:tcBorders>
              <w:top w:val="nil"/>
              <w:bottom w:val="nil"/>
            </w:tcBorders>
            <w:shd w:val="clear" w:color="auto" w:fill="auto"/>
            <w:vAlign w:val="bottom"/>
          </w:tcPr>
          <w:p w14:paraId="4A0CAFD6" w14:textId="3308A28F" w:rsidR="00860235" w:rsidRPr="001B2AF5" w:rsidRDefault="00860235" w:rsidP="00860235">
            <w:pPr>
              <w:suppressAutoHyphens w:val="0"/>
              <w:spacing w:before="40" w:after="40" w:line="220" w:lineRule="exact"/>
              <w:ind w:right="113"/>
              <w:jc w:val="right"/>
              <w:rPr>
                <w:sz w:val="18"/>
              </w:rPr>
            </w:pPr>
            <w:r>
              <w:rPr>
                <w:sz w:val="18"/>
              </w:rPr>
              <w:t>2.2</w:t>
            </w:r>
          </w:p>
        </w:tc>
        <w:tc>
          <w:tcPr>
            <w:tcW w:w="3402" w:type="dxa"/>
            <w:tcBorders>
              <w:top w:val="nil"/>
              <w:bottom w:val="nil"/>
            </w:tcBorders>
            <w:shd w:val="clear" w:color="auto" w:fill="auto"/>
            <w:vAlign w:val="bottom"/>
          </w:tcPr>
          <w:p w14:paraId="63C27BBB" w14:textId="6D510C5B" w:rsidR="00860235" w:rsidRPr="001B2AF5" w:rsidRDefault="00860235" w:rsidP="00860235">
            <w:pPr>
              <w:suppressAutoHyphens w:val="0"/>
              <w:spacing w:before="40" w:after="40" w:line="220" w:lineRule="exact"/>
              <w:ind w:right="113"/>
              <w:jc w:val="right"/>
              <w:rPr>
                <w:sz w:val="18"/>
              </w:rPr>
            </w:pPr>
            <w:r>
              <w:rPr>
                <w:sz w:val="18"/>
              </w:rPr>
              <w:t>2.2</w:t>
            </w:r>
          </w:p>
        </w:tc>
      </w:tr>
      <w:tr w:rsidR="00860235" w:rsidRPr="001B2AF5" w14:paraId="2C78A281" w14:textId="77777777" w:rsidTr="00860235">
        <w:tc>
          <w:tcPr>
            <w:tcW w:w="566" w:type="dxa"/>
            <w:tcBorders>
              <w:top w:val="nil"/>
            </w:tcBorders>
            <w:shd w:val="clear" w:color="auto" w:fill="auto"/>
          </w:tcPr>
          <w:p w14:paraId="3CB53904" w14:textId="5953F90A" w:rsidR="00860235" w:rsidRPr="001B2AF5" w:rsidRDefault="00860235" w:rsidP="00860235">
            <w:pPr>
              <w:suppressAutoHyphens w:val="0"/>
              <w:spacing w:before="40" w:after="40" w:line="220" w:lineRule="exact"/>
              <w:ind w:right="113"/>
              <w:rPr>
                <w:sz w:val="18"/>
              </w:rPr>
            </w:pPr>
            <w:r w:rsidRPr="001B2AF5">
              <w:rPr>
                <w:sz w:val="18"/>
              </w:rPr>
              <w:t>20</w:t>
            </w:r>
            <w:r>
              <w:rPr>
                <w:sz w:val="18"/>
              </w:rPr>
              <w:t>20</w:t>
            </w:r>
          </w:p>
        </w:tc>
        <w:tc>
          <w:tcPr>
            <w:tcW w:w="3402" w:type="dxa"/>
            <w:tcBorders>
              <w:top w:val="nil"/>
            </w:tcBorders>
            <w:shd w:val="clear" w:color="auto" w:fill="auto"/>
            <w:vAlign w:val="bottom"/>
          </w:tcPr>
          <w:p w14:paraId="0F5934CF" w14:textId="0585E9C0" w:rsidR="00860235" w:rsidRPr="001B2AF5" w:rsidRDefault="00860235" w:rsidP="00860235">
            <w:pPr>
              <w:suppressAutoHyphens w:val="0"/>
              <w:spacing w:before="40" w:after="40" w:line="220" w:lineRule="exact"/>
              <w:ind w:right="113"/>
              <w:jc w:val="right"/>
              <w:rPr>
                <w:sz w:val="18"/>
              </w:rPr>
            </w:pPr>
            <w:r>
              <w:rPr>
                <w:sz w:val="18"/>
              </w:rPr>
              <w:t>1.3</w:t>
            </w:r>
          </w:p>
        </w:tc>
        <w:tc>
          <w:tcPr>
            <w:tcW w:w="3402" w:type="dxa"/>
            <w:tcBorders>
              <w:top w:val="nil"/>
            </w:tcBorders>
            <w:shd w:val="clear" w:color="auto" w:fill="auto"/>
            <w:vAlign w:val="bottom"/>
          </w:tcPr>
          <w:p w14:paraId="6C4BA151" w14:textId="7D651A8D" w:rsidR="00860235" w:rsidRPr="001B2AF5" w:rsidRDefault="00860235" w:rsidP="00860235">
            <w:pPr>
              <w:suppressAutoHyphens w:val="0"/>
              <w:spacing w:before="40" w:after="40" w:line="220" w:lineRule="exact"/>
              <w:ind w:right="113"/>
              <w:jc w:val="right"/>
              <w:rPr>
                <w:sz w:val="18"/>
              </w:rPr>
            </w:pPr>
            <w:r>
              <w:rPr>
                <w:sz w:val="18"/>
              </w:rPr>
              <w:t>3.0</w:t>
            </w:r>
          </w:p>
        </w:tc>
      </w:tr>
      <w:tr w:rsidR="00860235" w:rsidRPr="001B2AF5" w14:paraId="19C5415E" w14:textId="77777777" w:rsidTr="00860235">
        <w:tc>
          <w:tcPr>
            <w:tcW w:w="566" w:type="dxa"/>
            <w:shd w:val="clear" w:color="auto" w:fill="auto"/>
          </w:tcPr>
          <w:p w14:paraId="2AFEEEEE" w14:textId="2AB88F15" w:rsidR="00860235" w:rsidRPr="001B2AF5" w:rsidRDefault="00860235" w:rsidP="00860235">
            <w:pPr>
              <w:suppressAutoHyphens w:val="0"/>
              <w:spacing w:before="40" w:after="40" w:line="220" w:lineRule="exact"/>
              <w:ind w:right="113"/>
              <w:rPr>
                <w:sz w:val="18"/>
              </w:rPr>
            </w:pPr>
            <w:r w:rsidRPr="001B2AF5">
              <w:rPr>
                <w:sz w:val="18"/>
              </w:rPr>
              <w:t>20</w:t>
            </w:r>
            <w:r>
              <w:rPr>
                <w:sz w:val="18"/>
              </w:rPr>
              <w:t>21</w:t>
            </w:r>
          </w:p>
        </w:tc>
        <w:tc>
          <w:tcPr>
            <w:tcW w:w="3402" w:type="dxa"/>
            <w:shd w:val="clear" w:color="auto" w:fill="auto"/>
            <w:vAlign w:val="bottom"/>
          </w:tcPr>
          <w:p w14:paraId="1120DF8E" w14:textId="0555D5D9" w:rsidR="00860235" w:rsidRPr="001B2AF5" w:rsidRDefault="00860235" w:rsidP="00860235">
            <w:pPr>
              <w:suppressAutoHyphens w:val="0"/>
              <w:spacing w:before="40" w:after="40" w:line="220" w:lineRule="exact"/>
              <w:ind w:right="113"/>
              <w:jc w:val="right"/>
              <w:rPr>
                <w:sz w:val="18"/>
              </w:rPr>
            </w:pPr>
            <w:r>
              <w:rPr>
                <w:sz w:val="18"/>
              </w:rPr>
              <w:t>3.5</w:t>
            </w:r>
          </w:p>
        </w:tc>
        <w:tc>
          <w:tcPr>
            <w:tcW w:w="3402" w:type="dxa"/>
            <w:shd w:val="clear" w:color="auto" w:fill="auto"/>
            <w:vAlign w:val="bottom"/>
          </w:tcPr>
          <w:p w14:paraId="352CFBD1" w14:textId="48F9A8AB" w:rsidR="00860235" w:rsidRPr="001B2AF5" w:rsidRDefault="00860235" w:rsidP="00860235">
            <w:pPr>
              <w:suppressAutoHyphens w:val="0"/>
              <w:spacing w:before="40" w:after="40" w:line="220" w:lineRule="exact"/>
              <w:ind w:right="113"/>
              <w:jc w:val="right"/>
              <w:rPr>
                <w:sz w:val="18"/>
              </w:rPr>
            </w:pPr>
            <w:r>
              <w:rPr>
                <w:sz w:val="18"/>
              </w:rPr>
              <w:t>1.7</w:t>
            </w:r>
          </w:p>
        </w:tc>
      </w:tr>
      <w:tr w:rsidR="00860235" w:rsidRPr="001B2AF5" w14:paraId="657B129F" w14:textId="77777777" w:rsidTr="00860235">
        <w:tc>
          <w:tcPr>
            <w:tcW w:w="566" w:type="dxa"/>
            <w:shd w:val="clear" w:color="auto" w:fill="auto"/>
          </w:tcPr>
          <w:p w14:paraId="3F696EB7" w14:textId="2CC882DC" w:rsidR="00860235" w:rsidRPr="001B2AF5" w:rsidRDefault="00860235" w:rsidP="00860235">
            <w:pPr>
              <w:suppressAutoHyphens w:val="0"/>
              <w:spacing w:before="40" w:after="40" w:line="220" w:lineRule="exact"/>
              <w:ind w:right="113"/>
              <w:rPr>
                <w:sz w:val="18"/>
              </w:rPr>
            </w:pPr>
            <w:r w:rsidRPr="001B2AF5">
              <w:rPr>
                <w:sz w:val="18"/>
              </w:rPr>
              <w:t>20</w:t>
            </w:r>
            <w:r>
              <w:rPr>
                <w:sz w:val="18"/>
              </w:rPr>
              <w:t>22</w:t>
            </w:r>
          </w:p>
        </w:tc>
        <w:tc>
          <w:tcPr>
            <w:tcW w:w="3402" w:type="dxa"/>
            <w:shd w:val="clear" w:color="auto" w:fill="auto"/>
            <w:vAlign w:val="bottom"/>
          </w:tcPr>
          <w:p w14:paraId="4AC94BD4" w14:textId="23510A7D" w:rsidR="00860235" w:rsidRPr="001B2AF5" w:rsidRDefault="00860235" w:rsidP="00860235">
            <w:pPr>
              <w:suppressAutoHyphens w:val="0"/>
              <w:spacing w:before="40" w:after="40" w:line="220" w:lineRule="exact"/>
              <w:ind w:right="113"/>
              <w:jc w:val="right"/>
              <w:rPr>
                <w:sz w:val="18"/>
              </w:rPr>
            </w:pPr>
            <w:r>
              <w:rPr>
                <w:sz w:val="18"/>
              </w:rPr>
              <w:t>5.8</w:t>
            </w:r>
          </w:p>
        </w:tc>
        <w:tc>
          <w:tcPr>
            <w:tcW w:w="3402" w:type="dxa"/>
            <w:shd w:val="clear" w:color="auto" w:fill="auto"/>
            <w:vAlign w:val="bottom"/>
          </w:tcPr>
          <w:p w14:paraId="276EECB1" w14:textId="770C2BB5" w:rsidR="00860235" w:rsidRPr="001B2AF5" w:rsidRDefault="00860235" w:rsidP="00860235">
            <w:pPr>
              <w:suppressAutoHyphens w:val="0"/>
              <w:spacing w:before="40" w:after="40" w:line="220" w:lineRule="exact"/>
              <w:ind w:right="113"/>
              <w:jc w:val="right"/>
              <w:rPr>
                <w:sz w:val="18"/>
              </w:rPr>
            </w:pPr>
            <w:r>
              <w:rPr>
                <w:sz w:val="18"/>
              </w:rPr>
              <w:t>3.9</w:t>
            </w:r>
          </w:p>
        </w:tc>
      </w:tr>
      <w:tr w:rsidR="00860235" w:rsidRPr="001B2AF5" w14:paraId="2EDDEC3A" w14:textId="77777777" w:rsidTr="00860235">
        <w:tc>
          <w:tcPr>
            <w:tcW w:w="566" w:type="dxa"/>
            <w:shd w:val="clear" w:color="auto" w:fill="auto"/>
          </w:tcPr>
          <w:p w14:paraId="3D86532D" w14:textId="28F5B7D7" w:rsidR="00860235" w:rsidRPr="001B2AF5" w:rsidRDefault="00860235" w:rsidP="00860235">
            <w:pPr>
              <w:suppressAutoHyphens w:val="0"/>
              <w:spacing w:before="40" w:after="40" w:line="220" w:lineRule="exact"/>
              <w:ind w:right="113"/>
              <w:rPr>
                <w:sz w:val="18"/>
              </w:rPr>
            </w:pPr>
            <w:r w:rsidRPr="001B2AF5">
              <w:rPr>
                <w:sz w:val="18"/>
              </w:rPr>
              <w:t>20</w:t>
            </w:r>
            <w:r>
              <w:rPr>
                <w:sz w:val="18"/>
              </w:rPr>
              <w:t>23</w:t>
            </w:r>
          </w:p>
        </w:tc>
        <w:tc>
          <w:tcPr>
            <w:tcW w:w="3402" w:type="dxa"/>
            <w:shd w:val="clear" w:color="auto" w:fill="auto"/>
            <w:vAlign w:val="bottom"/>
          </w:tcPr>
          <w:p w14:paraId="6531B106" w14:textId="759A7AF5" w:rsidR="00860235" w:rsidRPr="001B2AF5" w:rsidRDefault="00860235" w:rsidP="00860235">
            <w:pPr>
              <w:suppressAutoHyphens w:val="0"/>
              <w:spacing w:before="40" w:after="40" w:line="220" w:lineRule="exact"/>
              <w:ind w:right="113"/>
              <w:jc w:val="right"/>
              <w:rPr>
                <w:sz w:val="18"/>
              </w:rPr>
            </w:pPr>
            <w:r>
              <w:rPr>
                <w:sz w:val="18"/>
              </w:rPr>
              <w:t>5.5</w:t>
            </w:r>
          </w:p>
        </w:tc>
        <w:tc>
          <w:tcPr>
            <w:tcW w:w="3402" w:type="dxa"/>
            <w:shd w:val="clear" w:color="auto" w:fill="auto"/>
            <w:vAlign w:val="bottom"/>
          </w:tcPr>
          <w:p w14:paraId="3E611E8D" w14:textId="426C10A0" w:rsidR="00860235" w:rsidRPr="001B2AF5" w:rsidRDefault="00860235" w:rsidP="00860235">
            <w:pPr>
              <w:suppressAutoHyphens w:val="0"/>
              <w:spacing w:before="40" w:after="40" w:line="220" w:lineRule="exact"/>
              <w:ind w:right="113"/>
              <w:jc w:val="right"/>
              <w:rPr>
                <w:sz w:val="18"/>
              </w:rPr>
            </w:pPr>
            <w:r>
              <w:rPr>
                <w:sz w:val="18"/>
              </w:rPr>
              <w:t>6.2</w:t>
            </w:r>
          </w:p>
        </w:tc>
      </w:tr>
    </w:tbl>
    <w:p w14:paraId="7AA18FAD" w14:textId="5FDC2EF6" w:rsidR="00284156" w:rsidRDefault="00284156" w:rsidP="007B264C">
      <w:pPr>
        <w:spacing w:before="120"/>
        <w:ind w:left="1134" w:right="1134" w:firstLine="170"/>
        <w:rPr>
          <w:sz w:val="18"/>
        </w:rPr>
      </w:pPr>
      <w:r w:rsidRPr="00FA227E">
        <w:rPr>
          <w:i/>
          <w:iCs/>
          <w:sz w:val="18"/>
        </w:rPr>
        <w:t>Source</w:t>
      </w:r>
      <w:r w:rsidRPr="00FA227E">
        <w:rPr>
          <w:sz w:val="18"/>
        </w:rPr>
        <w:t xml:space="preserve">: </w:t>
      </w:r>
      <w:r>
        <w:rPr>
          <w:sz w:val="18"/>
        </w:rPr>
        <w:t xml:space="preserve"> </w:t>
      </w:r>
      <w:r w:rsidRPr="00FA227E">
        <w:rPr>
          <w:sz w:val="18"/>
        </w:rPr>
        <w:t xml:space="preserve">Statistics Norway. </w:t>
      </w:r>
    </w:p>
    <w:p w14:paraId="1D027500" w14:textId="77777777" w:rsidR="001A634F" w:rsidRPr="007B264C" w:rsidRDefault="001A634F" w:rsidP="007B264C">
      <w:pPr>
        <w:spacing w:before="120"/>
        <w:ind w:left="1134" w:right="1134" w:firstLine="170"/>
        <w:rPr>
          <w:sz w:val="18"/>
          <w:szCs w:val="18"/>
        </w:rPr>
      </w:pPr>
    </w:p>
    <w:p w14:paraId="12BC4138" w14:textId="20731962" w:rsidR="004A7AF5" w:rsidRPr="00F26AFB" w:rsidRDefault="004A7AF5" w:rsidP="001B2AF5">
      <w:pPr>
        <w:pStyle w:val="H23G"/>
      </w:pPr>
      <w:r w:rsidRPr="00F26AFB">
        <w:lastRenderedPageBreak/>
        <w:tab/>
        <w:t>(c)</w:t>
      </w:r>
      <w:r w:rsidRPr="00F26AFB">
        <w:tab/>
      </w:r>
      <w:bookmarkStart w:id="17" w:name="_Hlk166252848"/>
      <w:r w:rsidRPr="00F26AFB">
        <w:t>Social expenditures</w:t>
      </w:r>
    </w:p>
    <w:p w14:paraId="5B1EB425" w14:textId="393A051A" w:rsidR="004A7AF5" w:rsidRPr="00F26AFB" w:rsidRDefault="004A7AF5" w:rsidP="00916107">
      <w:pPr>
        <w:pStyle w:val="SingleTxtG"/>
        <w:spacing w:after="240"/>
      </w:pPr>
      <w:r w:rsidRPr="00F26AFB">
        <w:t>25.</w:t>
      </w:r>
      <w:r w:rsidRPr="00F26AFB">
        <w:tab/>
        <w:t xml:space="preserve">The table below shows </w:t>
      </w:r>
      <w:r w:rsidRPr="003A0748">
        <w:rPr>
          <w:i/>
          <w:iCs/>
        </w:rPr>
        <w:t>social expenditures</w:t>
      </w:r>
      <w:r w:rsidRPr="00F26AFB">
        <w:t xml:space="preserve"> in </w:t>
      </w:r>
      <w:r w:rsidR="00E127ED">
        <w:t>NOK million</w:t>
      </w:r>
      <w:r w:rsidRPr="00F26AFB">
        <w:t xml:space="preserve"> </w:t>
      </w:r>
      <w:r w:rsidR="00E41D35">
        <w:t>and as a percentage</w:t>
      </w:r>
      <w:r w:rsidRPr="00F26AFB">
        <w:t xml:space="preserve"> of total government expenditure.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134"/>
        <w:gridCol w:w="567"/>
        <w:gridCol w:w="851"/>
        <w:gridCol w:w="567"/>
        <w:gridCol w:w="850"/>
        <w:gridCol w:w="567"/>
        <w:gridCol w:w="851"/>
        <w:gridCol w:w="567"/>
        <w:gridCol w:w="850"/>
        <w:gridCol w:w="567"/>
      </w:tblGrid>
      <w:tr w:rsidR="004A7AF5" w:rsidRPr="001B2AF5" w14:paraId="34B4BC53" w14:textId="77777777" w:rsidTr="0059316A">
        <w:trPr>
          <w:tblHeader/>
        </w:trPr>
        <w:tc>
          <w:tcPr>
            <w:tcW w:w="2268" w:type="dxa"/>
            <w:tcBorders>
              <w:top w:val="single" w:sz="4" w:space="0" w:color="auto"/>
              <w:bottom w:val="single" w:sz="12" w:space="0" w:color="auto"/>
            </w:tcBorders>
            <w:shd w:val="clear" w:color="auto" w:fill="auto"/>
            <w:noWrap/>
            <w:vAlign w:val="bottom"/>
            <w:hideMark/>
          </w:tcPr>
          <w:p w14:paraId="43F1CF20" w14:textId="77777777" w:rsidR="004A7AF5" w:rsidRPr="001B2AF5" w:rsidRDefault="00DD218C" w:rsidP="001B2AF5">
            <w:pPr>
              <w:suppressAutoHyphens w:val="0"/>
              <w:spacing w:before="80" w:after="80" w:line="200" w:lineRule="exact"/>
              <w:ind w:right="113"/>
              <w:rPr>
                <w:i/>
                <w:sz w:val="16"/>
              </w:rPr>
            </w:pPr>
            <w:r>
              <w:rPr>
                <w:i/>
                <w:sz w:val="16"/>
              </w:rPr>
              <w:t xml:space="preserve"> </w:t>
            </w:r>
          </w:p>
        </w:tc>
        <w:tc>
          <w:tcPr>
            <w:tcW w:w="1701" w:type="dxa"/>
            <w:gridSpan w:val="2"/>
            <w:tcBorders>
              <w:top w:val="single" w:sz="4" w:space="0" w:color="auto"/>
              <w:bottom w:val="single" w:sz="12" w:space="0" w:color="auto"/>
            </w:tcBorders>
            <w:shd w:val="clear" w:color="auto" w:fill="auto"/>
            <w:noWrap/>
            <w:vAlign w:val="bottom"/>
            <w:hideMark/>
          </w:tcPr>
          <w:p w14:paraId="2EA3D6BE" w14:textId="75F6F58B" w:rsidR="004A7AF5" w:rsidRPr="001B2AF5" w:rsidRDefault="004A7AF5" w:rsidP="0059316A">
            <w:pPr>
              <w:suppressAutoHyphens w:val="0"/>
              <w:spacing w:before="80" w:after="80" w:line="200" w:lineRule="exact"/>
              <w:ind w:right="113"/>
              <w:jc w:val="center"/>
              <w:rPr>
                <w:i/>
                <w:sz w:val="16"/>
              </w:rPr>
            </w:pPr>
            <w:r w:rsidRPr="001B2AF5">
              <w:rPr>
                <w:i/>
                <w:sz w:val="16"/>
              </w:rPr>
              <w:t>201</w:t>
            </w:r>
            <w:r w:rsidR="0012204D">
              <w:rPr>
                <w:i/>
                <w:sz w:val="16"/>
              </w:rPr>
              <w:t>8</w:t>
            </w:r>
          </w:p>
        </w:tc>
        <w:tc>
          <w:tcPr>
            <w:tcW w:w="1418" w:type="dxa"/>
            <w:gridSpan w:val="2"/>
            <w:tcBorders>
              <w:top w:val="single" w:sz="4" w:space="0" w:color="auto"/>
              <w:bottom w:val="single" w:sz="12" w:space="0" w:color="auto"/>
            </w:tcBorders>
            <w:shd w:val="clear" w:color="auto" w:fill="auto"/>
            <w:noWrap/>
            <w:vAlign w:val="bottom"/>
            <w:hideMark/>
          </w:tcPr>
          <w:p w14:paraId="5E7201E0" w14:textId="1E36D387" w:rsidR="004A7AF5" w:rsidRPr="001B2AF5" w:rsidRDefault="00B55436" w:rsidP="0059316A">
            <w:pPr>
              <w:suppressAutoHyphens w:val="0"/>
              <w:spacing w:before="80" w:after="80" w:line="200" w:lineRule="exact"/>
              <w:ind w:right="113"/>
              <w:jc w:val="center"/>
              <w:rPr>
                <w:i/>
                <w:sz w:val="16"/>
              </w:rPr>
            </w:pPr>
            <w:r w:rsidRPr="001B2AF5">
              <w:rPr>
                <w:i/>
                <w:sz w:val="16"/>
              </w:rPr>
              <w:t>20</w:t>
            </w:r>
            <w:r w:rsidR="0012204D">
              <w:rPr>
                <w:i/>
                <w:sz w:val="16"/>
              </w:rPr>
              <w:t>19</w:t>
            </w:r>
          </w:p>
        </w:tc>
        <w:tc>
          <w:tcPr>
            <w:tcW w:w="1417" w:type="dxa"/>
            <w:gridSpan w:val="2"/>
            <w:tcBorders>
              <w:top w:val="single" w:sz="4" w:space="0" w:color="auto"/>
              <w:bottom w:val="single" w:sz="12" w:space="0" w:color="auto"/>
            </w:tcBorders>
            <w:shd w:val="clear" w:color="auto" w:fill="auto"/>
            <w:noWrap/>
            <w:vAlign w:val="bottom"/>
            <w:hideMark/>
          </w:tcPr>
          <w:p w14:paraId="56BED9D2" w14:textId="385DA99A" w:rsidR="004A7AF5" w:rsidRPr="001B2AF5" w:rsidRDefault="00B55436" w:rsidP="0059316A">
            <w:pPr>
              <w:suppressAutoHyphens w:val="0"/>
              <w:spacing w:before="80" w:after="80" w:line="200" w:lineRule="exact"/>
              <w:ind w:right="113"/>
              <w:jc w:val="center"/>
              <w:rPr>
                <w:i/>
                <w:sz w:val="16"/>
              </w:rPr>
            </w:pPr>
            <w:r w:rsidRPr="001B2AF5">
              <w:rPr>
                <w:i/>
                <w:sz w:val="16"/>
              </w:rPr>
              <w:t>20</w:t>
            </w:r>
            <w:r>
              <w:rPr>
                <w:i/>
                <w:sz w:val="16"/>
              </w:rPr>
              <w:t>2</w:t>
            </w:r>
            <w:r w:rsidR="0012204D">
              <w:rPr>
                <w:i/>
                <w:sz w:val="16"/>
              </w:rPr>
              <w:t>0</w:t>
            </w:r>
          </w:p>
        </w:tc>
        <w:tc>
          <w:tcPr>
            <w:tcW w:w="1418" w:type="dxa"/>
            <w:gridSpan w:val="2"/>
            <w:tcBorders>
              <w:top w:val="single" w:sz="4" w:space="0" w:color="auto"/>
              <w:bottom w:val="single" w:sz="12" w:space="0" w:color="auto"/>
            </w:tcBorders>
            <w:shd w:val="clear" w:color="auto" w:fill="auto"/>
            <w:noWrap/>
            <w:vAlign w:val="bottom"/>
            <w:hideMark/>
          </w:tcPr>
          <w:p w14:paraId="72B73942" w14:textId="7C403E53" w:rsidR="004A7AF5" w:rsidRPr="001B2AF5" w:rsidRDefault="00B55436" w:rsidP="0059316A">
            <w:pPr>
              <w:suppressAutoHyphens w:val="0"/>
              <w:spacing w:before="80" w:after="80" w:line="200" w:lineRule="exact"/>
              <w:ind w:right="113"/>
              <w:jc w:val="center"/>
              <w:rPr>
                <w:i/>
                <w:sz w:val="16"/>
              </w:rPr>
            </w:pPr>
            <w:r w:rsidRPr="001B2AF5">
              <w:rPr>
                <w:i/>
                <w:sz w:val="16"/>
              </w:rPr>
              <w:t>20</w:t>
            </w:r>
            <w:r>
              <w:rPr>
                <w:i/>
                <w:sz w:val="16"/>
              </w:rPr>
              <w:t>2</w:t>
            </w:r>
            <w:r w:rsidR="0012204D">
              <w:rPr>
                <w:i/>
                <w:sz w:val="16"/>
              </w:rPr>
              <w:t>1</w:t>
            </w:r>
          </w:p>
        </w:tc>
        <w:tc>
          <w:tcPr>
            <w:tcW w:w="1417" w:type="dxa"/>
            <w:gridSpan w:val="2"/>
            <w:tcBorders>
              <w:top w:val="single" w:sz="4" w:space="0" w:color="auto"/>
              <w:bottom w:val="single" w:sz="12" w:space="0" w:color="auto"/>
            </w:tcBorders>
            <w:shd w:val="clear" w:color="auto" w:fill="auto"/>
            <w:noWrap/>
            <w:vAlign w:val="bottom"/>
            <w:hideMark/>
          </w:tcPr>
          <w:p w14:paraId="7A1C8F5C" w14:textId="47A3FDFF" w:rsidR="004A7AF5" w:rsidRPr="001B2AF5" w:rsidRDefault="00B55436" w:rsidP="0059316A">
            <w:pPr>
              <w:suppressAutoHyphens w:val="0"/>
              <w:spacing w:before="80" w:after="80" w:line="200" w:lineRule="exact"/>
              <w:ind w:right="113"/>
              <w:jc w:val="center"/>
              <w:rPr>
                <w:i/>
                <w:sz w:val="16"/>
              </w:rPr>
            </w:pPr>
            <w:r w:rsidRPr="001B2AF5">
              <w:rPr>
                <w:i/>
                <w:sz w:val="16"/>
              </w:rPr>
              <w:t>20</w:t>
            </w:r>
            <w:r>
              <w:rPr>
                <w:i/>
                <w:sz w:val="16"/>
              </w:rPr>
              <w:t>2</w:t>
            </w:r>
            <w:r w:rsidR="0012204D">
              <w:rPr>
                <w:i/>
                <w:sz w:val="16"/>
              </w:rPr>
              <w:t>2</w:t>
            </w:r>
          </w:p>
        </w:tc>
      </w:tr>
      <w:tr w:rsidR="00F05AB0" w:rsidRPr="001B2AF5" w14:paraId="0156EF0E" w14:textId="77777777" w:rsidTr="007B264C">
        <w:tc>
          <w:tcPr>
            <w:tcW w:w="2268" w:type="dxa"/>
            <w:tcBorders>
              <w:top w:val="single" w:sz="12" w:space="0" w:color="auto"/>
            </w:tcBorders>
            <w:shd w:val="clear" w:color="auto" w:fill="auto"/>
            <w:noWrap/>
            <w:hideMark/>
          </w:tcPr>
          <w:p w14:paraId="14A99864" w14:textId="3D904F60" w:rsidR="00F05AB0" w:rsidRPr="000F3FD0" w:rsidRDefault="00F05AB0" w:rsidP="00F05AB0">
            <w:pPr>
              <w:suppressAutoHyphens w:val="0"/>
              <w:spacing w:before="40" w:after="40" w:line="220" w:lineRule="exact"/>
              <w:ind w:right="113"/>
              <w:rPr>
                <w:sz w:val="18"/>
                <w:szCs w:val="18"/>
              </w:rPr>
            </w:pPr>
            <w:r w:rsidRPr="000F3FD0">
              <w:rPr>
                <w:sz w:val="18"/>
                <w:szCs w:val="18"/>
              </w:rPr>
              <w:t>Housing and</w:t>
            </w:r>
            <w:r>
              <w:rPr>
                <w:sz w:val="18"/>
                <w:szCs w:val="18"/>
              </w:rPr>
              <w:t xml:space="preserve"> </w:t>
            </w:r>
            <w:r w:rsidR="003D2604">
              <w:rPr>
                <w:sz w:val="18"/>
                <w:szCs w:val="18"/>
              </w:rPr>
              <w:t>c</w:t>
            </w:r>
            <w:r w:rsidR="003D2604" w:rsidRPr="000F3FD0">
              <w:rPr>
                <w:sz w:val="18"/>
                <w:szCs w:val="18"/>
              </w:rPr>
              <w:t>ommunity</w:t>
            </w:r>
            <w:r w:rsidR="003D2604">
              <w:rPr>
                <w:sz w:val="18"/>
                <w:szCs w:val="18"/>
              </w:rPr>
              <w:t xml:space="preserve"> </w:t>
            </w:r>
            <w:r>
              <w:rPr>
                <w:sz w:val="18"/>
                <w:szCs w:val="18"/>
              </w:rPr>
              <w:t>Amenities</w:t>
            </w:r>
          </w:p>
        </w:tc>
        <w:tc>
          <w:tcPr>
            <w:tcW w:w="1134" w:type="dxa"/>
            <w:tcBorders>
              <w:top w:val="single" w:sz="12" w:space="0" w:color="auto"/>
            </w:tcBorders>
            <w:shd w:val="clear" w:color="auto" w:fill="auto"/>
            <w:noWrap/>
            <w:vAlign w:val="bottom"/>
            <w:hideMark/>
          </w:tcPr>
          <w:p w14:paraId="4947FECE" w14:textId="79B3E3C0" w:rsidR="00F05AB0" w:rsidRPr="000F3FD0" w:rsidRDefault="00F05AB0" w:rsidP="00F05AB0">
            <w:pPr>
              <w:suppressAutoHyphens w:val="0"/>
              <w:spacing w:before="40" w:after="40" w:line="220" w:lineRule="exact"/>
              <w:ind w:right="113"/>
              <w:jc w:val="right"/>
              <w:rPr>
                <w:sz w:val="18"/>
                <w:szCs w:val="18"/>
              </w:rPr>
            </w:pPr>
            <w:r>
              <w:rPr>
                <w:sz w:val="18"/>
                <w:szCs w:val="18"/>
              </w:rPr>
              <w:t>27</w:t>
            </w:r>
            <w:r w:rsidR="005D123B">
              <w:rPr>
                <w:sz w:val="18"/>
                <w:szCs w:val="18"/>
              </w:rPr>
              <w:t>,</w:t>
            </w:r>
            <w:r>
              <w:rPr>
                <w:sz w:val="18"/>
                <w:szCs w:val="18"/>
              </w:rPr>
              <w:t>524</w:t>
            </w:r>
          </w:p>
        </w:tc>
        <w:tc>
          <w:tcPr>
            <w:tcW w:w="567" w:type="dxa"/>
            <w:tcBorders>
              <w:top w:val="single" w:sz="12" w:space="0" w:color="auto"/>
            </w:tcBorders>
            <w:shd w:val="clear" w:color="auto" w:fill="auto"/>
            <w:noWrap/>
            <w:vAlign w:val="bottom"/>
            <w:hideMark/>
          </w:tcPr>
          <w:p w14:paraId="6A0713CD" w14:textId="648781F3" w:rsidR="00F05AB0" w:rsidRPr="000F3FD0" w:rsidRDefault="00F05AB0" w:rsidP="00F05AB0">
            <w:pPr>
              <w:suppressAutoHyphens w:val="0"/>
              <w:spacing w:before="40" w:after="40" w:line="220" w:lineRule="exact"/>
              <w:ind w:right="113"/>
              <w:jc w:val="right"/>
              <w:rPr>
                <w:sz w:val="18"/>
                <w:szCs w:val="18"/>
              </w:rPr>
            </w:pPr>
            <w:r w:rsidRPr="000F3FD0">
              <w:rPr>
                <w:sz w:val="18"/>
                <w:szCs w:val="18"/>
              </w:rPr>
              <w:t>1</w:t>
            </w:r>
            <w:r>
              <w:rPr>
                <w:sz w:val="18"/>
                <w:szCs w:val="18"/>
              </w:rPr>
              <w:t>.6</w:t>
            </w:r>
          </w:p>
        </w:tc>
        <w:tc>
          <w:tcPr>
            <w:tcW w:w="851" w:type="dxa"/>
            <w:tcBorders>
              <w:top w:val="single" w:sz="12" w:space="0" w:color="auto"/>
            </w:tcBorders>
            <w:shd w:val="clear" w:color="auto" w:fill="auto"/>
            <w:noWrap/>
            <w:vAlign w:val="bottom"/>
            <w:hideMark/>
          </w:tcPr>
          <w:p w14:paraId="2C8FA00D" w14:textId="501F673C" w:rsidR="00F05AB0" w:rsidRPr="000F3FD0" w:rsidRDefault="00F05AB0" w:rsidP="00F05AB0">
            <w:pPr>
              <w:suppressAutoHyphens w:val="0"/>
              <w:spacing w:before="40" w:after="40" w:line="220" w:lineRule="exact"/>
              <w:ind w:right="113"/>
              <w:jc w:val="right"/>
              <w:rPr>
                <w:sz w:val="18"/>
                <w:szCs w:val="18"/>
              </w:rPr>
            </w:pPr>
            <w:r>
              <w:rPr>
                <w:sz w:val="18"/>
                <w:szCs w:val="18"/>
              </w:rPr>
              <w:t>2</w:t>
            </w:r>
            <w:r w:rsidRPr="000F3FD0">
              <w:rPr>
                <w:sz w:val="18"/>
                <w:szCs w:val="18"/>
              </w:rPr>
              <w:t>8</w:t>
            </w:r>
            <w:r w:rsidR="005D123B">
              <w:rPr>
                <w:sz w:val="18"/>
                <w:szCs w:val="18"/>
              </w:rPr>
              <w:t>,</w:t>
            </w:r>
            <w:r w:rsidRPr="000F3FD0">
              <w:rPr>
                <w:sz w:val="18"/>
                <w:szCs w:val="18"/>
              </w:rPr>
              <w:t>9</w:t>
            </w:r>
            <w:r>
              <w:rPr>
                <w:sz w:val="18"/>
                <w:szCs w:val="18"/>
              </w:rPr>
              <w:t>98</w:t>
            </w:r>
          </w:p>
        </w:tc>
        <w:tc>
          <w:tcPr>
            <w:tcW w:w="567" w:type="dxa"/>
            <w:tcBorders>
              <w:top w:val="single" w:sz="12" w:space="0" w:color="auto"/>
            </w:tcBorders>
            <w:shd w:val="clear" w:color="auto" w:fill="auto"/>
            <w:noWrap/>
            <w:vAlign w:val="bottom"/>
            <w:hideMark/>
          </w:tcPr>
          <w:p w14:paraId="1CFBE0E0" w14:textId="773D1E2E" w:rsidR="00F05AB0" w:rsidRPr="000F3FD0" w:rsidRDefault="00F05AB0" w:rsidP="00F05AB0">
            <w:pPr>
              <w:suppressAutoHyphens w:val="0"/>
              <w:spacing w:before="40" w:after="40" w:line="220" w:lineRule="exact"/>
              <w:ind w:right="113"/>
              <w:jc w:val="right"/>
              <w:rPr>
                <w:sz w:val="18"/>
                <w:szCs w:val="18"/>
              </w:rPr>
            </w:pPr>
            <w:r w:rsidRPr="000F3FD0">
              <w:rPr>
                <w:sz w:val="18"/>
                <w:szCs w:val="18"/>
              </w:rPr>
              <w:t>1</w:t>
            </w:r>
            <w:r>
              <w:rPr>
                <w:sz w:val="18"/>
                <w:szCs w:val="18"/>
              </w:rPr>
              <w:t>.6</w:t>
            </w:r>
          </w:p>
        </w:tc>
        <w:tc>
          <w:tcPr>
            <w:tcW w:w="850" w:type="dxa"/>
            <w:tcBorders>
              <w:top w:val="single" w:sz="12" w:space="0" w:color="auto"/>
            </w:tcBorders>
            <w:shd w:val="clear" w:color="auto" w:fill="auto"/>
            <w:noWrap/>
            <w:vAlign w:val="bottom"/>
            <w:hideMark/>
          </w:tcPr>
          <w:p w14:paraId="05EEB62A" w14:textId="6BA7C54A" w:rsidR="00F05AB0" w:rsidRPr="000F3FD0" w:rsidRDefault="00F05AB0" w:rsidP="00F05AB0">
            <w:pPr>
              <w:suppressAutoHyphens w:val="0"/>
              <w:spacing w:before="40" w:after="40" w:line="220" w:lineRule="exact"/>
              <w:ind w:right="113"/>
              <w:jc w:val="right"/>
              <w:rPr>
                <w:sz w:val="18"/>
                <w:szCs w:val="18"/>
              </w:rPr>
            </w:pPr>
            <w:r>
              <w:rPr>
                <w:sz w:val="18"/>
                <w:szCs w:val="18"/>
              </w:rPr>
              <w:t>30</w:t>
            </w:r>
            <w:r w:rsidR="005D123B">
              <w:rPr>
                <w:sz w:val="18"/>
                <w:szCs w:val="18"/>
              </w:rPr>
              <w:t>,</w:t>
            </w:r>
            <w:r>
              <w:rPr>
                <w:sz w:val="18"/>
                <w:szCs w:val="18"/>
              </w:rPr>
              <w:t>736</w:t>
            </w:r>
          </w:p>
        </w:tc>
        <w:tc>
          <w:tcPr>
            <w:tcW w:w="567" w:type="dxa"/>
            <w:tcBorders>
              <w:top w:val="single" w:sz="12" w:space="0" w:color="auto"/>
            </w:tcBorders>
            <w:shd w:val="clear" w:color="auto" w:fill="auto"/>
            <w:noWrap/>
            <w:vAlign w:val="bottom"/>
            <w:hideMark/>
          </w:tcPr>
          <w:p w14:paraId="31CF12FE" w14:textId="57617286" w:rsidR="00F05AB0" w:rsidRPr="000F3FD0" w:rsidRDefault="00F05AB0" w:rsidP="00F05AB0">
            <w:pPr>
              <w:suppressAutoHyphens w:val="0"/>
              <w:spacing w:before="40" w:after="40" w:line="220" w:lineRule="exact"/>
              <w:ind w:right="113"/>
              <w:jc w:val="right"/>
              <w:rPr>
                <w:sz w:val="18"/>
                <w:szCs w:val="18"/>
              </w:rPr>
            </w:pPr>
            <w:r w:rsidRPr="000F3FD0">
              <w:rPr>
                <w:sz w:val="18"/>
                <w:szCs w:val="18"/>
              </w:rPr>
              <w:t>1</w:t>
            </w:r>
            <w:r>
              <w:rPr>
                <w:sz w:val="18"/>
                <w:szCs w:val="18"/>
              </w:rPr>
              <w:t>.6</w:t>
            </w:r>
          </w:p>
        </w:tc>
        <w:tc>
          <w:tcPr>
            <w:tcW w:w="851" w:type="dxa"/>
            <w:tcBorders>
              <w:top w:val="single" w:sz="12" w:space="0" w:color="auto"/>
            </w:tcBorders>
            <w:shd w:val="clear" w:color="auto" w:fill="auto"/>
            <w:noWrap/>
            <w:vAlign w:val="bottom"/>
            <w:hideMark/>
          </w:tcPr>
          <w:p w14:paraId="70187AC7" w14:textId="535EF7BE" w:rsidR="00F05AB0" w:rsidRPr="000F3FD0" w:rsidRDefault="00F05AB0" w:rsidP="00F05AB0">
            <w:pPr>
              <w:suppressAutoHyphens w:val="0"/>
              <w:spacing w:before="40" w:after="40" w:line="220" w:lineRule="exact"/>
              <w:ind w:right="113"/>
              <w:jc w:val="right"/>
              <w:rPr>
                <w:sz w:val="18"/>
                <w:szCs w:val="18"/>
              </w:rPr>
            </w:pPr>
            <w:r>
              <w:rPr>
                <w:sz w:val="18"/>
                <w:szCs w:val="18"/>
              </w:rPr>
              <w:t>35</w:t>
            </w:r>
            <w:r w:rsidR="005D123B">
              <w:rPr>
                <w:sz w:val="18"/>
                <w:szCs w:val="18"/>
              </w:rPr>
              <w:t>,</w:t>
            </w:r>
            <w:r>
              <w:rPr>
                <w:sz w:val="18"/>
                <w:szCs w:val="18"/>
              </w:rPr>
              <w:t>140</w:t>
            </w:r>
          </w:p>
        </w:tc>
        <w:tc>
          <w:tcPr>
            <w:tcW w:w="567" w:type="dxa"/>
            <w:tcBorders>
              <w:top w:val="single" w:sz="12" w:space="0" w:color="auto"/>
            </w:tcBorders>
            <w:shd w:val="clear" w:color="auto" w:fill="auto"/>
            <w:noWrap/>
            <w:vAlign w:val="bottom"/>
            <w:hideMark/>
          </w:tcPr>
          <w:p w14:paraId="762B22B2" w14:textId="6D9FCE42" w:rsidR="00F05AB0" w:rsidRPr="000F3FD0" w:rsidRDefault="00F05AB0" w:rsidP="00F05AB0">
            <w:pPr>
              <w:suppressAutoHyphens w:val="0"/>
              <w:spacing w:before="40" w:after="40" w:line="220" w:lineRule="exact"/>
              <w:ind w:right="113"/>
              <w:jc w:val="right"/>
              <w:rPr>
                <w:sz w:val="18"/>
                <w:szCs w:val="18"/>
              </w:rPr>
            </w:pPr>
            <w:r>
              <w:rPr>
                <w:sz w:val="18"/>
                <w:szCs w:val="18"/>
              </w:rPr>
              <w:t>1.5</w:t>
            </w:r>
          </w:p>
        </w:tc>
        <w:tc>
          <w:tcPr>
            <w:tcW w:w="850" w:type="dxa"/>
            <w:tcBorders>
              <w:top w:val="single" w:sz="12" w:space="0" w:color="auto"/>
            </w:tcBorders>
            <w:shd w:val="clear" w:color="auto" w:fill="auto"/>
            <w:noWrap/>
            <w:vAlign w:val="bottom"/>
          </w:tcPr>
          <w:p w14:paraId="6FDEF0FC" w14:textId="2A9A7FC1" w:rsidR="00F05AB0" w:rsidRPr="000F3FD0" w:rsidRDefault="00F05AB0" w:rsidP="00F05AB0">
            <w:pPr>
              <w:suppressAutoHyphens w:val="0"/>
              <w:spacing w:before="40" w:after="40" w:line="220" w:lineRule="exact"/>
              <w:ind w:right="113"/>
              <w:jc w:val="right"/>
              <w:rPr>
                <w:sz w:val="18"/>
                <w:szCs w:val="18"/>
              </w:rPr>
            </w:pPr>
            <w:r>
              <w:rPr>
                <w:sz w:val="18"/>
                <w:szCs w:val="18"/>
              </w:rPr>
              <w:t>35</w:t>
            </w:r>
            <w:r w:rsidR="005D123B">
              <w:rPr>
                <w:sz w:val="18"/>
                <w:szCs w:val="18"/>
              </w:rPr>
              <w:t>,</w:t>
            </w:r>
            <w:r>
              <w:rPr>
                <w:sz w:val="18"/>
                <w:szCs w:val="18"/>
              </w:rPr>
              <w:t>140</w:t>
            </w:r>
          </w:p>
        </w:tc>
        <w:tc>
          <w:tcPr>
            <w:tcW w:w="567" w:type="dxa"/>
            <w:tcBorders>
              <w:top w:val="single" w:sz="12" w:space="0" w:color="auto"/>
            </w:tcBorders>
            <w:shd w:val="clear" w:color="auto" w:fill="auto"/>
            <w:noWrap/>
            <w:vAlign w:val="bottom"/>
          </w:tcPr>
          <w:p w14:paraId="56CFEA28" w14:textId="0621E275" w:rsidR="00F05AB0" w:rsidRPr="000F3FD0" w:rsidRDefault="00F05AB0" w:rsidP="00F05AB0">
            <w:pPr>
              <w:suppressAutoHyphens w:val="0"/>
              <w:spacing w:before="40" w:after="40" w:line="220" w:lineRule="exact"/>
              <w:ind w:right="113"/>
              <w:jc w:val="right"/>
              <w:rPr>
                <w:sz w:val="18"/>
                <w:szCs w:val="18"/>
              </w:rPr>
            </w:pPr>
            <w:r>
              <w:rPr>
                <w:sz w:val="18"/>
                <w:szCs w:val="18"/>
              </w:rPr>
              <w:t>1.</w:t>
            </w:r>
            <w:r w:rsidR="001201C4">
              <w:rPr>
                <w:sz w:val="18"/>
                <w:szCs w:val="18"/>
              </w:rPr>
              <w:t>6</w:t>
            </w:r>
          </w:p>
        </w:tc>
      </w:tr>
      <w:tr w:rsidR="00F05AB0" w:rsidRPr="001B2AF5" w14:paraId="605A1AD8" w14:textId="77777777" w:rsidTr="007B264C">
        <w:tc>
          <w:tcPr>
            <w:tcW w:w="2268" w:type="dxa"/>
            <w:shd w:val="clear" w:color="auto" w:fill="auto"/>
            <w:noWrap/>
            <w:hideMark/>
          </w:tcPr>
          <w:p w14:paraId="7F1D9C7C" w14:textId="77777777" w:rsidR="00F05AB0" w:rsidRPr="000F3FD0" w:rsidRDefault="00F05AB0" w:rsidP="00F05AB0">
            <w:pPr>
              <w:suppressAutoHyphens w:val="0"/>
              <w:spacing w:before="40" w:after="40" w:line="220" w:lineRule="exact"/>
              <w:ind w:right="113"/>
              <w:rPr>
                <w:sz w:val="18"/>
                <w:szCs w:val="18"/>
              </w:rPr>
            </w:pPr>
            <w:r w:rsidRPr="000F3FD0">
              <w:rPr>
                <w:sz w:val="18"/>
                <w:szCs w:val="18"/>
              </w:rPr>
              <w:t>Health</w:t>
            </w:r>
          </w:p>
        </w:tc>
        <w:tc>
          <w:tcPr>
            <w:tcW w:w="1134" w:type="dxa"/>
            <w:shd w:val="clear" w:color="auto" w:fill="auto"/>
            <w:noWrap/>
            <w:vAlign w:val="bottom"/>
            <w:hideMark/>
          </w:tcPr>
          <w:p w14:paraId="2E094E4A" w14:textId="40D3A230" w:rsidR="00F05AB0" w:rsidRPr="000F3FD0" w:rsidRDefault="00F05AB0" w:rsidP="00F05AB0">
            <w:pPr>
              <w:suppressAutoHyphens w:val="0"/>
              <w:spacing w:before="40" w:after="40" w:line="220" w:lineRule="exact"/>
              <w:ind w:right="113"/>
              <w:jc w:val="right"/>
              <w:rPr>
                <w:sz w:val="18"/>
                <w:szCs w:val="18"/>
              </w:rPr>
            </w:pPr>
            <w:r>
              <w:rPr>
                <w:sz w:val="18"/>
                <w:szCs w:val="18"/>
              </w:rPr>
              <w:t>283</w:t>
            </w:r>
            <w:r w:rsidR="005D123B">
              <w:rPr>
                <w:sz w:val="18"/>
                <w:szCs w:val="18"/>
              </w:rPr>
              <w:t>,</w:t>
            </w:r>
            <w:r>
              <w:rPr>
                <w:sz w:val="18"/>
                <w:szCs w:val="18"/>
              </w:rPr>
              <w:t>782</w:t>
            </w:r>
          </w:p>
        </w:tc>
        <w:tc>
          <w:tcPr>
            <w:tcW w:w="567" w:type="dxa"/>
            <w:shd w:val="clear" w:color="auto" w:fill="auto"/>
            <w:noWrap/>
            <w:vAlign w:val="bottom"/>
            <w:hideMark/>
          </w:tcPr>
          <w:p w14:paraId="360D3B09" w14:textId="51DF308F" w:rsidR="00F05AB0" w:rsidRPr="000F3FD0" w:rsidRDefault="00F05AB0" w:rsidP="00F05AB0">
            <w:pPr>
              <w:suppressAutoHyphens w:val="0"/>
              <w:spacing w:before="40" w:after="40" w:line="220" w:lineRule="exact"/>
              <w:ind w:right="113"/>
              <w:jc w:val="right"/>
              <w:rPr>
                <w:sz w:val="18"/>
                <w:szCs w:val="18"/>
              </w:rPr>
            </w:pPr>
            <w:r w:rsidRPr="000F3FD0">
              <w:rPr>
                <w:sz w:val="18"/>
                <w:szCs w:val="18"/>
              </w:rPr>
              <w:t>16</w:t>
            </w:r>
            <w:r>
              <w:rPr>
                <w:sz w:val="18"/>
                <w:szCs w:val="18"/>
              </w:rPr>
              <w:t>.6</w:t>
            </w:r>
          </w:p>
        </w:tc>
        <w:tc>
          <w:tcPr>
            <w:tcW w:w="851" w:type="dxa"/>
            <w:shd w:val="clear" w:color="auto" w:fill="auto"/>
            <w:noWrap/>
            <w:vAlign w:val="bottom"/>
            <w:hideMark/>
          </w:tcPr>
          <w:p w14:paraId="349E8D0E" w14:textId="11FF53EF" w:rsidR="00F05AB0" w:rsidRPr="000F3FD0" w:rsidRDefault="00F05AB0" w:rsidP="00F05AB0">
            <w:pPr>
              <w:suppressAutoHyphens w:val="0"/>
              <w:spacing w:before="40" w:after="40" w:line="220" w:lineRule="exact"/>
              <w:ind w:right="113"/>
              <w:jc w:val="right"/>
              <w:rPr>
                <w:sz w:val="18"/>
                <w:szCs w:val="18"/>
              </w:rPr>
            </w:pPr>
            <w:r>
              <w:rPr>
                <w:sz w:val="18"/>
                <w:szCs w:val="18"/>
              </w:rPr>
              <w:t>302</w:t>
            </w:r>
            <w:r w:rsidR="005D123B">
              <w:rPr>
                <w:sz w:val="18"/>
                <w:szCs w:val="18"/>
              </w:rPr>
              <w:t>,</w:t>
            </w:r>
            <w:r w:rsidRPr="000F3FD0">
              <w:rPr>
                <w:sz w:val="18"/>
                <w:szCs w:val="18"/>
              </w:rPr>
              <w:t>6</w:t>
            </w:r>
            <w:r>
              <w:rPr>
                <w:sz w:val="18"/>
                <w:szCs w:val="18"/>
              </w:rPr>
              <w:t>9</w:t>
            </w:r>
            <w:r w:rsidRPr="000F3FD0">
              <w:rPr>
                <w:sz w:val="18"/>
                <w:szCs w:val="18"/>
              </w:rPr>
              <w:t>8</w:t>
            </w:r>
          </w:p>
        </w:tc>
        <w:tc>
          <w:tcPr>
            <w:tcW w:w="567" w:type="dxa"/>
            <w:shd w:val="clear" w:color="auto" w:fill="auto"/>
            <w:noWrap/>
            <w:vAlign w:val="bottom"/>
            <w:hideMark/>
          </w:tcPr>
          <w:p w14:paraId="4196222F" w14:textId="6CF8625C" w:rsidR="00F05AB0" w:rsidRPr="000F3FD0" w:rsidRDefault="00F05AB0" w:rsidP="00F05AB0">
            <w:pPr>
              <w:suppressAutoHyphens w:val="0"/>
              <w:spacing w:before="40" w:after="40" w:line="220" w:lineRule="exact"/>
              <w:ind w:right="113"/>
              <w:jc w:val="right"/>
              <w:rPr>
                <w:sz w:val="18"/>
                <w:szCs w:val="18"/>
              </w:rPr>
            </w:pPr>
            <w:r w:rsidRPr="000F3FD0">
              <w:rPr>
                <w:sz w:val="18"/>
                <w:szCs w:val="18"/>
              </w:rPr>
              <w:t>16</w:t>
            </w:r>
            <w:r>
              <w:rPr>
                <w:sz w:val="18"/>
                <w:szCs w:val="18"/>
              </w:rPr>
              <w:t>.</w:t>
            </w:r>
            <w:r w:rsidR="001201C4">
              <w:rPr>
                <w:sz w:val="18"/>
                <w:szCs w:val="18"/>
              </w:rPr>
              <w:t>8</w:t>
            </w:r>
          </w:p>
        </w:tc>
        <w:tc>
          <w:tcPr>
            <w:tcW w:w="850" w:type="dxa"/>
            <w:shd w:val="clear" w:color="auto" w:fill="auto"/>
            <w:noWrap/>
            <w:vAlign w:val="bottom"/>
            <w:hideMark/>
          </w:tcPr>
          <w:p w14:paraId="37AA4595" w14:textId="4455332C" w:rsidR="00F05AB0" w:rsidRPr="000F3FD0" w:rsidRDefault="00F05AB0" w:rsidP="00F05AB0">
            <w:pPr>
              <w:suppressAutoHyphens w:val="0"/>
              <w:spacing w:before="40" w:after="40" w:line="220" w:lineRule="exact"/>
              <w:ind w:right="113"/>
              <w:jc w:val="right"/>
              <w:rPr>
                <w:sz w:val="18"/>
                <w:szCs w:val="18"/>
              </w:rPr>
            </w:pPr>
            <w:r>
              <w:rPr>
                <w:sz w:val="18"/>
                <w:szCs w:val="18"/>
              </w:rPr>
              <w:t>320</w:t>
            </w:r>
            <w:r w:rsidR="005D123B">
              <w:rPr>
                <w:sz w:val="18"/>
                <w:szCs w:val="18"/>
              </w:rPr>
              <w:t>,</w:t>
            </w:r>
            <w:r>
              <w:rPr>
                <w:sz w:val="18"/>
                <w:szCs w:val="18"/>
              </w:rPr>
              <w:t>96</w:t>
            </w:r>
            <w:r w:rsidRPr="000F3FD0">
              <w:rPr>
                <w:sz w:val="18"/>
                <w:szCs w:val="18"/>
              </w:rPr>
              <w:t>4</w:t>
            </w:r>
          </w:p>
        </w:tc>
        <w:tc>
          <w:tcPr>
            <w:tcW w:w="567" w:type="dxa"/>
            <w:shd w:val="clear" w:color="auto" w:fill="auto"/>
            <w:noWrap/>
            <w:vAlign w:val="bottom"/>
            <w:hideMark/>
          </w:tcPr>
          <w:p w14:paraId="1A3C3D2C" w14:textId="2D6374FE" w:rsidR="00F05AB0" w:rsidRPr="000F3FD0" w:rsidRDefault="00F05AB0" w:rsidP="00F05AB0">
            <w:pPr>
              <w:suppressAutoHyphens w:val="0"/>
              <w:spacing w:before="40" w:after="40" w:line="220" w:lineRule="exact"/>
              <w:ind w:right="113"/>
              <w:jc w:val="right"/>
              <w:rPr>
                <w:sz w:val="18"/>
                <w:szCs w:val="18"/>
              </w:rPr>
            </w:pPr>
            <w:r w:rsidRPr="000F3FD0">
              <w:rPr>
                <w:sz w:val="18"/>
                <w:szCs w:val="18"/>
              </w:rPr>
              <w:t>16</w:t>
            </w:r>
            <w:r>
              <w:rPr>
                <w:sz w:val="18"/>
                <w:szCs w:val="18"/>
              </w:rPr>
              <w:t>.</w:t>
            </w:r>
            <w:r w:rsidR="001201C4">
              <w:rPr>
                <w:sz w:val="18"/>
                <w:szCs w:val="18"/>
              </w:rPr>
              <w:t>4</w:t>
            </w:r>
          </w:p>
        </w:tc>
        <w:tc>
          <w:tcPr>
            <w:tcW w:w="851" w:type="dxa"/>
            <w:shd w:val="clear" w:color="auto" w:fill="auto"/>
            <w:noWrap/>
            <w:vAlign w:val="bottom"/>
            <w:hideMark/>
          </w:tcPr>
          <w:p w14:paraId="140384DF" w14:textId="46D1988A" w:rsidR="00F05AB0" w:rsidRPr="000F3FD0" w:rsidRDefault="00F05AB0" w:rsidP="00F05AB0">
            <w:pPr>
              <w:suppressAutoHyphens w:val="0"/>
              <w:spacing w:before="40" w:after="40" w:line="220" w:lineRule="exact"/>
              <w:ind w:right="113"/>
              <w:jc w:val="right"/>
              <w:rPr>
                <w:sz w:val="18"/>
                <w:szCs w:val="18"/>
              </w:rPr>
            </w:pPr>
            <w:r>
              <w:rPr>
                <w:sz w:val="18"/>
                <w:szCs w:val="18"/>
              </w:rPr>
              <w:t>373</w:t>
            </w:r>
            <w:r w:rsidR="005D123B">
              <w:rPr>
                <w:sz w:val="18"/>
                <w:szCs w:val="18"/>
              </w:rPr>
              <w:t>,</w:t>
            </w:r>
            <w:r>
              <w:rPr>
                <w:sz w:val="18"/>
                <w:szCs w:val="18"/>
              </w:rPr>
              <w:t>230</w:t>
            </w:r>
          </w:p>
        </w:tc>
        <w:tc>
          <w:tcPr>
            <w:tcW w:w="567" w:type="dxa"/>
            <w:shd w:val="clear" w:color="auto" w:fill="auto"/>
            <w:noWrap/>
            <w:vAlign w:val="bottom"/>
            <w:hideMark/>
          </w:tcPr>
          <w:p w14:paraId="660D2837" w14:textId="03511DAA" w:rsidR="00F05AB0" w:rsidRPr="000F3FD0" w:rsidRDefault="00F05AB0" w:rsidP="00F05AB0">
            <w:pPr>
              <w:suppressAutoHyphens w:val="0"/>
              <w:spacing w:before="40" w:after="40" w:line="220" w:lineRule="exact"/>
              <w:ind w:right="113"/>
              <w:jc w:val="right"/>
              <w:rPr>
                <w:sz w:val="18"/>
                <w:szCs w:val="18"/>
              </w:rPr>
            </w:pPr>
            <w:r>
              <w:rPr>
                <w:sz w:val="18"/>
                <w:szCs w:val="18"/>
              </w:rPr>
              <w:t>17.6</w:t>
            </w:r>
          </w:p>
        </w:tc>
        <w:tc>
          <w:tcPr>
            <w:tcW w:w="850" w:type="dxa"/>
            <w:shd w:val="clear" w:color="auto" w:fill="auto"/>
            <w:noWrap/>
            <w:vAlign w:val="bottom"/>
          </w:tcPr>
          <w:p w14:paraId="21CCB194" w14:textId="6354B0DF" w:rsidR="00F05AB0" w:rsidRPr="000F3FD0" w:rsidRDefault="00F05AB0" w:rsidP="00F05AB0">
            <w:pPr>
              <w:suppressAutoHyphens w:val="0"/>
              <w:spacing w:before="40" w:after="40" w:line="220" w:lineRule="exact"/>
              <w:ind w:right="113"/>
              <w:jc w:val="right"/>
              <w:rPr>
                <w:sz w:val="18"/>
                <w:szCs w:val="18"/>
              </w:rPr>
            </w:pPr>
            <w:r>
              <w:rPr>
                <w:sz w:val="18"/>
                <w:szCs w:val="18"/>
              </w:rPr>
              <w:t>373</w:t>
            </w:r>
            <w:r w:rsidR="005D123B">
              <w:rPr>
                <w:sz w:val="18"/>
                <w:szCs w:val="18"/>
              </w:rPr>
              <w:t>,</w:t>
            </w:r>
            <w:r>
              <w:rPr>
                <w:sz w:val="18"/>
                <w:szCs w:val="18"/>
              </w:rPr>
              <w:t>230</w:t>
            </w:r>
          </w:p>
        </w:tc>
        <w:tc>
          <w:tcPr>
            <w:tcW w:w="567" w:type="dxa"/>
            <w:shd w:val="clear" w:color="auto" w:fill="auto"/>
            <w:noWrap/>
            <w:vAlign w:val="bottom"/>
          </w:tcPr>
          <w:p w14:paraId="44C54E50" w14:textId="0A247EAB" w:rsidR="00F05AB0" w:rsidRPr="000F3FD0" w:rsidRDefault="00F05AB0" w:rsidP="00F05AB0">
            <w:pPr>
              <w:suppressAutoHyphens w:val="0"/>
              <w:spacing w:before="40" w:after="40" w:line="220" w:lineRule="exact"/>
              <w:ind w:right="113"/>
              <w:jc w:val="right"/>
              <w:rPr>
                <w:sz w:val="18"/>
                <w:szCs w:val="18"/>
              </w:rPr>
            </w:pPr>
            <w:r>
              <w:rPr>
                <w:sz w:val="18"/>
                <w:szCs w:val="18"/>
              </w:rPr>
              <w:t>17.</w:t>
            </w:r>
            <w:r w:rsidR="001201C4">
              <w:rPr>
                <w:sz w:val="18"/>
                <w:szCs w:val="18"/>
              </w:rPr>
              <w:t>3</w:t>
            </w:r>
          </w:p>
        </w:tc>
      </w:tr>
      <w:tr w:rsidR="00F05AB0" w:rsidRPr="001B2AF5" w14:paraId="4305C5AC" w14:textId="77777777" w:rsidTr="007B264C">
        <w:tc>
          <w:tcPr>
            <w:tcW w:w="2268" w:type="dxa"/>
            <w:shd w:val="clear" w:color="auto" w:fill="auto"/>
            <w:noWrap/>
            <w:hideMark/>
          </w:tcPr>
          <w:p w14:paraId="7BC4AAC1" w14:textId="77777777" w:rsidR="00F05AB0" w:rsidRPr="000F3FD0" w:rsidRDefault="00F05AB0" w:rsidP="00F05AB0">
            <w:pPr>
              <w:suppressAutoHyphens w:val="0"/>
              <w:spacing w:before="40" w:after="40" w:line="220" w:lineRule="exact"/>
              <w:ind w:right="113"/>
              <w:rPr>
                <w:sz w:val="18"/>
                <w:szCs w:val="18"/>
              </w:rPr>
            </w:pPr>
            <w:r w:rsidRPr="000F3FD0">
              <w:rPr>
                <w:sz w:val="18"/>
                <w:szCs w:val="18"/>
              </w:rPr>
              <w:t>Education</w:t>
            </w:r>
          </w:p>
        </w:tc>
        <w:tc>
          <w:tcPr>
            <w:tcW w:w="1134" w:type="dxa"/>
            <w:shd w:val="clear" w:color="auto" w:fill="auto"/>
            <w:noWrap/>
            <w:vAlign w:val="bottom"/>
            <w:hideMark/>
          </w:tcPr>
          <w:p w14:paraId="42D7A998" w14:textId="52B55F12" w:rsidR="00F05AB0" w:rsidRPr="000F3FD0" w:rsidRDefault="00F05AB0" w:rsidP="00F05AB0">
            <w:pPr>
              <w:suppressAutoHyphens w:val="0"/>
              <w:spacing w:before="40" w:after="40" w:line="220" w:lineRule="exact"/>
              <w:ind w:right="113"/>
              <w:jc w:val="right"/>
              <w:rPr>
                <w:sz w:val="18"/>
                <w:szCs w:val="18"/>
              </w:rPr>
            </w:pPr>
            <w:r>
              <w:rPr>
                <w:sz w:val="18"/>
                <w:szCs w:val="18"/>
              </w:rPr>
              <w:t>190</w:t>
            </w:r>
            <w:r w:rsidR="005D123B">
              <w:rPr>
                <w:sz w:val="18"/>
                <w:szCs w:val="18"/>
              </w:rPr>
              <w:t>,</w:t>
            </w:r>
            <w:r>
              <w:rPr>
                <w:sz w:val="18"/>
                <w:szCs w:val="18"/>
              </w:rPr>
              <w:t>884</w:t>
            </w:r>
          </w:p>
        </w:tc>
        <w:tc>
          <w:tcPr>
            <w:tcW w:w="567" w:type="dxa"/>
            <w:shd w:val="clear" w:color="auto" w:fill="auto"/>
            <w:noWrap/>
            <w:vAlign w:val="bottom"/>
            <w:hideMark/>
          </w:tcPr>
          <w:p w14:paraId="6692133E" w14:textId="46643B98" w:rsidR="00F05AB0" w:rsidRPr="000F3FD0" w:rsidRDefault="00F05AB0" w:rsidP="00F05AB0">
            <w:pPr>
              <w:suppressAutoHyphens w:val="0"/>
              <w:spacing w:before="40" w:after="40" w:line="220" w:lineRule="exact"/>
              <w:ind w:right="113"/>
              <w:jc w:val="right"/>
              <w:rPr>
                <w:sz w:val="18"/>
                <w:szCs w:val="18"/>
              </w:rPr>
            </w:pPr>
            <w:r w:rsidRPr="000F3FD0">
              <w:rPr>
                <w:sz w:val="18"/>
                <w:szCs w:val="18"/>
              </w:rPr>
              <w:t>11</w:t>
            </w:r>
            <w:r>
              <w:rPr>
                <w:sz w:val="18"/>
                <w:szCs w:val="18"/>
              </w:rPr>
              <w:t>.2</w:t>
            </w:r>
          </w:p>
        </w:tc>
        <w:tc>
          <w:tcPr>
            <w:tcW w:w="851" w:type="dxa"/>
            <w:shd w:val="clear" w:color="auto" w:fill="auto"/>
            <w:noWrap/>
            <w:vAlign w:val="bottom"/>
            <w:hideMark/>
          </w:tcPr>
          <w:p w14:paraId="0CF9285D" w14:textId="20796195" w:rsidR="00F05AB0" w:rsidRPr="000F3FD0" w:rsidRDefault="00F05AB0" w:rsidP="00F05AB0">
            <w:pPr>
              <w:suppressAutoHyphens w:val="0"/>
              <w:spacing w:before="40" w:after="40" w:line="220" w:lineRule="exact"/>
              <w:ind w:right="113"/>
              <w:jc w:val="right"/>
              <w:rPr>
                <w:sz w:val="18"/>
                <w:szCs w:val="18"/>
              </w:rPr>
            </w:pPr>
            <w:r w:rsidRPr="000F3FD0">
              <w:rPr>
                <w:sz w:val="18"/>
                <w:szCs w:val="18"/>
              </w:rPr>
              <w:t>1</w:t>
            </w:r>
            <w:r>
              <w:rPr>
                <w:sz w:val="18"/>
                <w:szCs w:val="18"/>
              </w:rPr>
              <w:t>98</w:t>
            </w:r>
            <w:r w:rsidR="005D123B">
              <w:rPr>
                <w:sz w:val="18"/>
                <w:szCs w:val="18"/>
              </w:rPr>
              <w:t>,</w:t>
            </w:r>
            <w:r>
              <w:rPr>
                <w:sz w:val="18"/>
                <w:szCs w:val="18"/>
              </w:rPr>
              <w:t>824</w:t>
            </w:r>
          </w:p>
        </w:tc>
        <w:tc>
          <w:tcPr>
            <w:tcW w:w="567" w:type="dxa"/>
            <w:shd w:val="clear" w:color="auto" w:fill="auto"/>
            <w:noWrap/>
            <w:vAlign w:val="bottom"/>
            <w:hideMark/>
          </w:tcPr>
          <w:p w14:paraId="4D8E2E68" w14:textId="377351B3" w:rsidR="00F05AB0" w:rsidRPr="000F3FD0" w:rsidRDefault="00F05AB0" w:rsidP="00F05AB0">
            <w:pPr>
              <w:suppressAutoHyphens w:val="0"/>
              <w:spacing w:before="40" w:after="40" w:line="220" w:lineRule="exact"/>
              <w:ind w:right="113"/>
              <w:jc w:val="right"/>
              <w:rPr>
                <w:sz w:val="18"/>
                <w:szCs w:val="18"/>
              </w:rPr>
            </w:pPr>
            <w:r w:rsidRPr="000F3FD0">
              <w:rPr>
                <w:sz w:val="18"/>
                <w:szCs w:val="18"/>
              </w:rPr>
              <w:t>11</w:t>
            </w:r>
            <w:r>
              <w:rPr>
                <w:sz w:val="18"/>
                <w:szCs w:val="18"/>
              </w:rPr>
              <w:t>.</w:t>
            </w:r>
            <w:r w:rsidR="001201C4">
              <w:rPr>
                <w:sz w:val="18"/>
                <w:szCs w:val="18"/>
              </w:rPr>
              <w:t>0</w:t>
            </w:r>
          </w:p>
        </w:tc>
        <w:tc>
          <w:tcPr>
            <w:tcW w:w="850" w:type="dxa"/>
            <w:shd w:val="clear" w:color="auto" w:fill="auto"/>
            <w:noWrap/>
            <w:vAlign w:val="bottom"/>
            <w:hideMark/>
          </w:tcPr>
          <w:p w14:paraId="62973594" w14:textId="7DF3910E" w:rsidR="00F05AB0" w:rsidRPr="000F3FD0" w:rsidRDefault="00F05AB0" w:rsidP="00F05AB0">
            <w:pPr>
              <w:suppressAutoHyphens w:val="0"/>
              <w:spacing w:before="40" w:after="40" w:line="220" w:lineRule="exact"/>
              <w:ind w:right="113"/>
              <w:jc w:val="right"/>
              <w:rPr>
                <w:sz w:val="18"/>
                <w:szCs w:val="18"/>
              </w:rPr>
            </w:pPr>
            <w:r>
              <w:rPr>
                <w:sz w:val="18"/>
                <w:szCs w:val="18"/>
              </w:rPr>
              <w:t>200</w:t>
            </w:r>
            <w:r w:rsidR="005D123B">
              <w:rPr>
                <w:sz w:val="18"/>
                <w:szCs w:val="18"/>
              </w:rPr>
              <w:t>,</w:t>
            </w:r>
            <w:r>
              <w:rPr>
                <w:sz w:val="18"/>
                <w:szCs w:val="18"/>
              </w:rPr>
              <w:t>891</w:t>
            </w:r>
          </w:p>
        </w:tc>
        <w:tc>
          <w:tcPr>
            <w:tcW w:w="567" w:type="dxa"/>
            <w:shd w:val="clear" w:color="auto" w:fill="auto"/>
            <w:noWrap/>
            <w:vAlign w:val="bottom"/>
            <w:hideMark/>
          </w:tcPr>
          <w:p w14:paraId="5DEF5AE3" w14:textId="06DF7A24" w:rsidR="00F05AB0" w:rsidRPr="000F3FD0" w:rsidRDefault="00F05AB0" w:rsidP="00F05AB0">
            <w:pPr>
              <w:suppressAutoHyphens w:val="0"/>
              <w:spacing w:before="40" w:after="40" w:line="220" w:lineRule="exact"/>
              <w:ind w:right="113"/>
              <w:jc w:val="right"/>
              <w:rPr>
                <w:sz w:val="18"/>
                <w:szCs w:val="18"/>
              </w:rPr>
            </w:pPr>
            <w:r w:rsidRPr="000F3FD0">
              <w:rPr>
                <w:sz w:val="18"/>
                <w:szCs w:val="18"/>
              </w:rPr>
              <w:t>1</w:t>
            </w:r>
            <w:r w:rsidR="001201C4">
              <w:rPr>
                <w:sz w:val="18"/>
                <w:szCs w:val="18"/>
              </w:rPr>
              <w:t>0</w:t>
            </w:r>
            <w:r>
              <w:rPr>
                <w:sz w:val="18"/>
                <w:szCs w:val="18"/>
              </w:rPr>
              <w:t>.</w:t>
            </w:r>
            <w:r w:rsidR="001201C4">
              <w:rPr>
                <w:sz w:val="18"/>
                <w:szCs w:val="18"/>
              </w:rPr>
              <w:t>2</w:t>
            </w:r>
          </w:p>
        </w:tc>
        <w:tc>
          <w:tcPr>
            <w:tcW w:w="851" w:type="dxa"/>
            <w:shd w:val="clear" w:color="auto" w:fill="auto"/>
            <w:noWrap/>
            <w:vAlign w:val="bottom"/>
            <w:hideMark/>
          </w:tcPr>
          <w:p w14:paraId="427E946D" w14:textId="057AA324" w:rsidR="00F05AB0" w:rsidRPr="000F3FD0" w:rsidRDefault="00F05AB0" w:rsidP="00F05AB0">
            <w:pPr>
              <w:suppressAutoHyphens w:val="0"/>
              <w:spacing w:before="40" w:after="40" w:line="220" w:lineRule="exact"/>
              <w:ind w:right="113"/>
              <w:jc w:val="right"/>
              <w:rPr>
                <w:sz w:val="18"/>
                <w:szCs w:val="18"/>
              </w:rPr>
            </w:pPr>
            <w:r>
              <w:rPr>
                <w:sz w:val="18"/>
                <w:szCs w:val="18"/>
              </w:rPr>
              <w:t>220</w:t>
            </w:r>
            <w:r w:rsidR="005D123B">
              <w:rPr>
                <w:sz w:val="18"/>
                <w:szCs w:val="18"/>
              </w:rPr>
              <w:t>,</w:t>
            </w:r>
            <w:r>
              <w:rPr>
                <w:sz w:val="18"/>
                <w:szCs w:val="18"/>
              </w:rPr>
              <w:t>622</w:t>
            </w:r>
          </w:p>
        </w:tc>
        <w:tc>
          <w:tcPr>
            <w:tcW w:w="567" w:type="dxa"/>
            <w:shd w:val="clear" w:color="auto" w:fill="auto"/>
            <w:noWrap/>
            <w:vAlign w:val="bottom"/>
            <w:hideMark/>
          </w:tcPr>
          <w:p w14:paraId="0D10EAE6" w14:textId="4C922A91" w:rsidR="00F05AB0" w:rsidRPr="000F3FD0" w:rsidRDefault="00F05AB0" w:rsidP="00F05AB0">
            <w:pPr>
              <w:suppressAutoHyphens w:val="0"/>
              <w:spacing w:before="40" w:after="40" w:line="220" w:lineRule="exact"/>
              <w:ind w:right="113"/>
              <w:jc w:val="right"/>
              <w:rPr>
                <w:sz w:val="18"/>
                <w:szCs w:val="18"/>
              </w:rPr>
            </w:pPr>
            <w:r w:rsidRPr="000F3FD0">
              <w:rPr>
                <w:sz w:val="18"/>
                <w:szCs w:val="18"/>
              </w:rPr>
              <w:t>1</w:t>
            </w:r>
            <w:r>
              <w:rPr>
                <w:sz w:val="18"/>
                <w:szCs w:val="18"/>
              </w:rPr>
              <w:t>0.4</w:t>
            </w:r>
          </w:p>
        </w:tc>
        <w:tc>
          <w:tcPr>
            <w:tcW w:w="850" w:type="dxa"/>
            <w:shd w:val="clear" w:color="auto" w:fill="auto"/>
            <w:noWrap/>
            <w:vAlign w:val="bottom"/>
          </w:tcPr>
          <w:p w14:paraId="5D10301A" w14:textId="05225A16" w:rsidR="00F05AB0" w:rsidRPr="000F3FD0" w:rsidRDefault="00F05AB0" w:rsidP="00F05AB0">
            <w:pPr>
              <w:suppressAutoHyphens w:val="0"/>
              <w:spacing w:before="40" w:after="40" w:line="220" w:lineRule="exact"/>
              <w:ind w:right="113"/>
              <w:jc w:val="right"/>
              <w:rPr>
                <w:sz w:val="18"/>
                <w:szCs w:val="18"/>
              </w:rPr>
            </w:pPr>
            <w:r>
              <w:rPr>
                <w:sz w:val="18"/>
                <w:szCs w:val="18"/>
              </w:rPr>
              <w:t>220</w:t>
            </w:r>
            <w:r w:rsidR="005D123B">
              <w:rPr>
                <w:sz w:val="18"/>
                <w:szCs w:val="18"/>
              </w:rPr>
              <w:t>,</w:t>
            </w:r>
            <w:r>
              <w:rPr>
                <w:sz w:val="18"/>
                <w:szCs w:val="18"/>
              </w:rPr>
              <w:t>622</w:t>
            </w:r>
          </w:p>
        </w:tc>
        <w:tc>
          <w:tcPr>
            <w:tcW w:w="567" w:type="dxa"/>
            <w:shd w:val="clear" w:color="auto" w:fill="auto"/>
            <w:noWrap/>
            <w:vAlign w:val="bottom"/>
          </w:tcPr>
          <w:p w14:paraId="51123846" w14:textId="7C69FB29" w:rsidR="00F05AB0" w:rsidRPr="000F3FD0" w:rsidRDefault="00F05AB0" w:rsidP="00F05AB0">
            <w:pPr>
              <w:suppressAutoHyphens w:val="0"/>
              <w:spacing w:before="40" w:after="40" w:line="220" w:lineRule="exact"/>
              <w:ind w:right="113"/>
              <w:jc w:val="right"/>
              <w:rPr>
                <w:sz w:val="18"/>
                <w:szCs w:val="18"/>
              </w:rPr>
            </w:pPr>
            <w:r w:rsidRPr="000F3FD0">
              <w:rPr>
                <w:sz w:val="18"/>
                <w:szCs w:val="18"/>
              </w:rPr>
              <w:t>1</w:t>
            </w:r>
            <w:r>
              <w:rPr>
                <w:sz w:val="18"/>
                <w:szCs w:val="18"/>
              </w:rPr>
              <w:t>0.</w:t>
            </w:r>
            <w:r w:rsidR="001201C4">
              <w:rPr>
                <w:sz w:val="18"/>
                <w:szCs w:val="18"/>
              </w:rPr>
              <w:t>3</w:t>
            </w:r>
          </w:p>
        </w:tc>
      </w:tr>
      <w:tr w:rsidR="00F05AB0" w:rsidRPr="001B2AF5" w14:paraId="7BBC069E" w14:textId="77777777" w:rsidTr="007B264C">
        <w:tc>
          <w:tcPr>
            <w:tcW w:w="2268" w:type="dxa"/>
            <w:shd w:val="clear" w:color="auto" w:fill="auto"/>
            <w:noWrap/>
            <w:hideMark/>
          </w:tcPr>
          <w:p w14:paraId="4F7D3512" w14:textId="08D5579F" w:rsidR="00F05AB0" w:rsidRPr="000F3FD0" w:rsidRDefault="00F05AB0" w:rsidP="00F05AB0">
            <w:pPr>
              <w:suppressAutoHyphens w:val="0"/>
              <w:spacing w:before="40" w:after="40" w:line="220" w:lineRule="exact"/>
              <w:ind w:right="113"/>
              <w:rPr>
                <w:sz w:val="18"/>
                <w:szCs w:val="18"/>
              </w:rPr>
            </w:pPr>
            <w:r w:rsidRPr="000F3FD0">
              <w:rPr>
                <w:sz w:val="18"/>
                <w:szCs w:val="18"/>
              </w:rPr>
              <w:t xml:space="preserve">Social </w:t>
            </w:r>
            <w:r>
              <w:rPr>
                <w:sz w:val="18"/>
                <w:szCs w:val="18"/>
              </w:rPr>
              <w:t>protection</w:t>
            </w:r>
          </w:p>
        </w:tc>
        <w:tc>
          <w:tcPr>
            <w:tcW w:w="1134" w:type="dxa"/>
            <w:shd w:val="clear" w:color="auto" w:fill="auto"/>
            <w:noWrap/>
            <w:vAlign w:val="bottom"/>
            <w:hideMark/>
          </w:tcPr>
          <w:p w14:paraId="1169C85C" w14:textId="7A72BC5F" w:rsidR="00F05AB0" w:rsidRPr="000F3FD0" w:rsidRDefault="00F05AB0" w:rsidP="00F05AB0">
            <w:pPr>
              <w:suppressAutoHyphens w:val="0"/>
              <w:spacing w:before="40" w:after="40" w:line="220" w:lineRule="exact"/>
              <w:ind w:right="113"/>
              <w:jc w:val="right"/>
              <w:rPr>
                <w:sz w:val="18"/>
                <w:szCs w:val="18"/>
              </w:rPr>
            </w:pPr>
            <w:r>
              <w:rPr>
                <w:sz w:val="18"/>
                <w:szCs w:val="18"/>
              </w:rPr>
              <w:t>675</w:t>
            </w:r>
            <w:r w:rsidR="005D123B">
              <w:rPr>
                <w:sz w:val="18"/>
                <w:szCs w:val="18"/>
              </w:rPr>
              <w:t>,</w:t>
            </w:r>
            <w:r>
              <w:rPr>
                <w:sz w:val="18"/>
                <w:szCs w:val="18"/>
              </w:rPr>
              <w:t>051</w:t>
            </w:r>
          </w:p>
        </w:tc>
        <w:tc>
          <w:tcPr>
            <w:tcW w:w="567" w:type="dxa"/>
            <w:shd w:val="clear" w:color="auto" w:fill="auto"/>
            <w:noWrap/>
            <w:vAlign w:val="bottom"/>
            <w:hideMark/>
          </w:tcPr>
          <w:p w14:paraId="22383C94" w14:textId="5119F099" w:rsidR="00F05AB0" w:rsidRPr="000F3FD0" w:rsidRDefault="00F05AB0" w:rsidP="00F05AB0">
            <w:pPr>
              <w:suppressAutoHyphens w:val="0"/>
              <w:spacing w:before="40" w:after="40" w:line="220" w:lineRule="exact"/>
              <w:ind w:right="113"/>
              <w:jc w:val="right"/>
              <w:rPr>
                <w:sz w:val="18"/>
                <w:szCs w:val="18"/>
              </w:rPr>
            </w:pPr>
            <w:r>
              <w:rPr>
                <w:sz w:val="18"/>
                <w:szCs w:val="18"/>
              </w:rPr>
              <w:t>39.6</w:t>
            </w:r>
          </w:p>
        </w:tc>
        <w:tc>
          <w:tcPr>
            <w:tcW w:w="851" w:type="dxa"/>
            <w:shd w:val="clear" w:color="auto" w:fill="auto"/>
            <w:noWrap/>
            <w:vAlign w:val="bottom"/>
            <w:hideMark/>
          </w:tcPr>
          <w:p w14:paraId="6278B45C" w14:textId="4A5F0239" w:rsidR="00F05AB0" w:rsidRPr="000F3FD0" w:rsidRDefault="00F05AB0" w:rsidP="00F05AB0">
            <w:pPr>
              <w:suppressAutoHyphens w:val="0"/>
              <w:spacing w:before="40" w:after="40" w:line="220" w:lineRule="exact"/>
              <w:ind w:right="113"/>
              <w:jc w:val="right"/>
              <w:rPr>
                <w:sz w:val="18"/>
                <w:szCs w:val="18"/>
              </w:rPr>
            </w:pPr>
            <w:r>
              <w:rPr>
                <w:sz w:val="18"/>
                <w:szCs w:val="18"/>
              </w:rPr>
              <w:t>702</w:t>
            </w:r>
            <w:r w:rsidR="005D123B">
              <w:rPr>
                <w:sz w:val="18"/>
                <w:szCs w:val="18"/>
              </w:rPr>
              <w:t>,</w:t>
            </w:r>
            <w:r>
              <w:rPr>
                <w:sz w:val="18"/>
                <w:szCs w:val="18"/>
              </w:rPr>
              <w:t>077</w:t>
            </w:r>
          </w:p>
        </w:tc>
        <w:tc>
          <w:tcPr>
            <w:tcW w:w="567" w:type="dxa"/>
            <w:shd w:val="clear" w:color="auto" w:fill="auto"/>
            <w:noWrap/>
            <w:vAlign w:val="bottom"/>
            <w:hideMark/>
          </w:tcPr>
          <w:p w14:paraId="4BAC08E9" w14:textId="5ED4D04D" w:rsidR="00F05AB0" w:rsidRPr="000F3FD0" w:rsidRDefault="00F05AB0" w:rsidP="00F05AB0">
            <w:pPr>
              <w:suppressAutoHyphens w:val="0"/>
              <w:spacing w:before="40" w:after="40" w:line="220" w:lineRule="exact"/>
              <w:ind w:right="113"/>
              <w:jc w:val="right"/>
              <w:rPr>
                <w:sz w:val="18"/>
                <w:szCs w:val="18"/>
              </w:rPr>
            </w:pPr>
            <w:r>
              <w:rPr>
                <w:sz w:val="18"/>
                <w:szCs w:val="18"/>
              </w:rPr>
              <w:t>3</w:t>
            </w:r>
            <w:r w:rsidR="001201C4">
              <w:rPr>
                <w:sz w:val="18"/>
                <w:szCs w:val="18"/>
              </w:rPr>
              <w:t>8.9</w:t>
            </w:r>
          </w:p>
        </w:tc>
        <w:tc>
          <w:tcPr>
            <w:tcW w:w="850" w:type="dxa"/>
            <w:shd w:val="clear" w:color="auto" w:fill="auto"/>
            <w:noWrap/>
            <w:vAlign w:val="bottom"/>
            <w:hideMark/>
          </w:tcPr>
          <w:p w14:paraId="21DEA42B" w14:textId="21B4A5B5" w:rsidR="00F05AB0" w:rsidRPr="000F3FD0" w:rsidRDefault="00F05AB0" w:rsidP="00F05AB0">
            <w:pPr>
              <w:suppressAutoHyphens w:val="0"/>
              <w:spacing w:before="40" w:after="40" w:line="220" w:lineRule="exact"/>
              <w:ind w:right="113"/>
              <w:jc w:val="right"/>
              <w:rPr>
                <w:sz w:val="18"/>
                <w:szCs w:val="18"/>
              </w:rPr>
            </w:pPr>
            <w:r>
              <w:rPr>
                <w:sz w:val="18"/>
                <w:szCs w:val="18"/>
              </w:rPr>
              <w:t>758</w:t>
            </w:r>
            <w:r w:rsidR="005D123B">
              <w:rPr>
                <w:sz w:val="18"/>
                <w:szCs w:val="18"/>
              </w:rPr>
              <w:t>,</w:t>
            </w:r>
            <w:r w:rsidR="001201C4">
              <w:rPr>
                <w:sz w:val="18"/>
                <w:szCs w:val="18"/>
              </w:rPr>
              <w:t>349</w:t>
            </w:r>
          </w:p>
        </w:tc>
        <w:tc>
          <w:tcPr>
            <w:tcW w:w="567" w:type="dxa"/>
            <w:shd w:val="clear" w:color="auto" w:fill="auto"/>
            <w:noWrap/>
            <w:vAlign w:val="bottom"/>
            <w:hideMark/>
          </w:tcPr>
          <w:p w14:paraId="754CD112" w14:textId="5E1A736B" w:rsidR="00F05AB0" w:rsidRPr="000F3FD0" w:rsidRDefault="00F05AB0" w:rsidP="00F05AB0">
            <w:pPr>
              <w:suppressAutoHyphens w:val="0"/>
              <w:spacing w:before="40" w:after="40" w:line="220" w:lineRule="exact"/>
              <w:ind w:right="113"/>
              <w:jc w:val="right"/>
              <w:rPr>
                <w:sz w:val="18"/>
                <w:szCs w:val="18"/>
              </w:rPr>
            </w:pPr>
            <w:r>
              <w:rPr>
                <w:sz w:val="18"/>
                <w:szCs w:val="18"/>
              </w:rPr>
              <w:t>38.</w:t>
            </w:r>
            <w:r w:rsidR="001201C4">
              <w:rPr>
                <w:sz w:val="18"/>
                <w:szCs w:val="18"/>
              </w:rPr>
              <w:t>6</w:t>
            </w:r>
          </w:p>
        </w:tc>
        <w:tc>
          <w:tcPr>
            <w:tcW w:w="851" w:type="dxa"/>
            <w:shd w:val="clear" w:color="auto" w:fill="auto"/>
            <w:noWrap/>
            <w:vAlign w:val="bottom"/>
            <w:hideMark/>
          </w:tcPr>
          <w:p w14:paraId="1EFD9C5F" w14:textId="5EDDC0B2" w:rsidR="00F05AB0" w:rsidRPr="000F3FD0" w:rsidRDefault="00F05AB0" w:rsidP="00F05AB0">
            <w:pPr>
              <w:suppressAutoHyphens w:val="0"/>
              <w:spacing w:before="40" w:after="40" w:line="220" w:lineRule="exact"/>
              <w:ind w:right="113"/>
              <w:jc w:val="right"/>
              <w:rPr>
                <w:sz w:val="18"/>
                <w:szCs w:val="18"/>
              </w:rPr>
            </w:pPr>
            <w:r>
              <w:rPr>
                <w:sz w:val="18"/>
                <w:szCs w:val="18"/>
              </w:rPr>
              <w:t>815</w:t>
            </w:r>
            <w:r w:rsidR="005D123B">
              <w:rPr>
                <w:sz w:val="18"/>
                <w:szCs w:val="18"/>
              </w:rPr>
              <w:t>,</w:t>
            </w:r>
            <w:r>
              <w:rPr>
                <w:sz w:val="18"/>
                <w:szCs w:val="18"/>
              </w:rPr>
              <w:t>621</w:t>
            </w:r>
          </w:p>
        </w:tc>
        <w:tc>
          <w:tcPr>
            <w:tcW w:w="567" w:type="dxa"/>
            <w:shd w:val="clear" w:color="auto" w:fill="auto"/>
            <w:noWrap/>
            <w:vAlign w:val="bottom"/>
            <w:hideMark/>
          </w:tcPr>
          <w:p w14:paraId="0264B3AB" w14:textId="5104B199" w:rsidR="00F05AB0" w:rsidRPr="000F3FD0" w:rsidRDefault="00F05AB0" w:rsidP="00F05AB0">
            <w:pPr>
              <w:suppressAutoHyphens w:val="0"/>
              <w:spacing w:before="40" w:after="40" w:line="220" w:lineRule="exact"/>
              <w:ind w:right="113"/>
              <w:jc w:val="right"/>
              <w:rPr>
                <w:sz w:val="18"/>
                <w:szCs w:val="18"/>
              </w:rPr>
            </w:pPr>
            <w:r>
              <w:rPr>
                <w:sz w:val="18"/>
                <w:szCs w:val="18"/>
              </w:rPr>
              <w:t>39.1</w:t>
            </w:r>
          </w:p>
        </w:tc>
        <w:tc>
          <w:tcPr>
            <w:tcW w:w="850" w:type="dxa"/>
            <w:shd w:val="clear" w:color="auto" w:fill="auto"/>
            <w:noWrap/>
            <w:vAlign w:val="bottom"/>
          </w:tcPr>
          <w:p w14:paraId="6C4D61B6" w14:textId="54FF11E0" w:rsidR="00F05AB0" w:rsidRPr="000F3FD0" w:rsidRDefault="00F05AB0" w:rsidP="00F05AB0">
            <w:pPr>
              <w:suppressAutoHyphens w:val="0"/>
              <w:spacing w:before="40" w:after="40" w:line="220" w:lineRule="exact"/>
              <w:ind w:right="113"/>
              <w:jc w:val="right"/>
              <w:rPr>
                <w:sz w:val="18"/>
                <w:szCs w:val="18"/>
              </w:rPr>
            </w:pPr>
            <w:r>
              <w:rPr>
                <w:sz w:val="18"/>
                <w:szCs w:val="18"/>
              </w:rPr>
              <w:t>815</w:t>
            </w:r>
            <w:r w:rsidR="005D123B">
              <w:rPr>
                <w:sz w:val="18"/>
                <w:szCs w:val="18"/>
              </w:rPr>
              <w:t>,</w:t>
            </w:r>
            <w:r>
              <w:rPr>
                <w:sz w:val="18"/>
                <w:szCs w:val="18"/>
              </w:rPr>
              <w:t>621</w:t>
            </w:r>
          </w:p>
        </w:tc>
        <w:tc>
          <w:tcPr>
            <w:tcW w:w="567" w:type="dxa"/>
            <w:shd w:val="clear" w:color="auto" w:fill="auto"/>
            <w:noWrap/>
            <w:vAlign w:val="bottom"/>
          </w:tcPr>
          <w:p w14:paraId="6FAA84F8" w14:textId="16FD9BC7" w:rsidR="00F05AB0" w:rsidRPr="000F3FD0" w:rsidRDefault="00F05AB0" w:rsidP="00F05AB0">
            <w:pPr>
              <w:suppressAutoHyphens w:val="0"/>
              <w:spacing w:before="40" w:after="40" w:line="220" w:lineRule="exact"/>
              <w:ind w:right="113"/>
              <w:jc w:val="right"/>
              <w:rPr>
                <w:sz w:val="18"/>
                <w:szCs w:val="18"/>
              </w:rPr>
            </w:pPr>
            <w:r>
              <w:rPr>
                <w:sz w:val="18"/>
                <w:szCs w:val="18"/>
              </w:rPr>
              <w:t>3</w:t>
            </w:r>
            <w:r w:rsidR="001201C4">
              <w:rPr>
                <w:sz w:val="18"/>
                <w:szCs w:val="18"/>
              </w:rPr>
              <w:t>7.9</w:t>
            </w:r>
          </w:p>
        </w:tc>
      </w:tr>
      <w:tr w:rsidR="00F05AB0" w:rsidRPr="001B2AF5" w14:paraId="2C26658A" w14:textId="77777777" w:rsidTr="0059316A">
        <w:tc>
          <w:tcPr>
            <w:tcW w:w="2268" w:type="dxa"/>
            <w:shd w:val="clear" w:color="auto" w:fill="auto"/>
            <w:noWrap/>
            <w:hideMark/>
          </w:tcPr>
          <w:p w14:paraId="7756C438" w14:textId="77777777" w:rsidR="00F05AB0" w:rsidRPr="000F3FD0" w:rsidRDefault="00F05AB0" w:rsidP="00F05AB0">
            <w:pPr>
              <w:suppressAutoHyphens w:val="0"/>
              <w:spacing w:before="40" w:after="40" w:line="220" w:lineRule="exact"/>
              <w:ind w:right="113"/>
              <w:rPr>
                <w:sz w:val="18"/>
                <w:szCs w:val="18"/>
              </w:rPr>
            </w:pPr>
            <w:r w:rsidRPr="000F3FD0">
              <w:rPr>
                <w:sz w:val="18"/>
                <w:szCs w:val="18"/>
              </w:rPr>
              <w:t>Total social expenditures</w:t>
            </w:r>
            <w:r>
              <w:rPr>
                <w:sz w:val="18"/>
                <w:szCs w:val="18"/>
              </w:rPr>
              <w:t xml:space="preserve"> </w:t>
            </w:r>
          </w:p>
        </w:tc>
        <w:tc>
          <w:tcPr>
            <w:tcW w:w="1134" w:type="dxa"/>
            <w:shd w:val="clear" w:color="auto" w:fill="auto"/>
            <w:noWrap/>
            <w:vAlign w:val="bottom"/>
            <w:hideMark/>
          </w:tcPr>
          <w:p w14:paraId="56B29D0A" w14:textId="64C8F308" w:rsidR="00F05AB0" w:rsidRPr="000F3FD0" w:rsidRDefault="00F05AB0" w:rsidP="00F05AB0">
            <w:pPr>
              <w:suppressAutoHyphens w:val="0"/>
              <w:spacing w:before="40" w:after="40" w:line="220" w:lineRule="exact"/>
              <w:ind w:right="113"/>
              <w:jc w:val="right"/>
              <w:rPr>
                <w:sz w:val="18"/>
                <w:szCs w:val="18"/>
              </w:rPr>
            </w:pPr>
            <w:r>
              <w:rPr>
                <w:sz w:val="18"/>
                <w:szCs w:val="18"/>
              </w:rPr>
              <w:t>1</w:t>
            </w:r>
            <w:r w:rsidR="005D123B">
              <w:rPr>
                <w:sz w:val="18"/>
                <w:szCs w:val="18"/>
              </w:rPr>
              <w:t>,</w:t>
            </w:r>
            <w:r>
              <w:rPr>
                <w:sz w:val="18"/>
                <w:szCs w:val="18"/>
              </w:rPr>
              <w:t>177</w:t>
            </w:r>
            <w:r w:rsidR="005D123B">
              <w:rPr>
                <w:sz w:val="18"/>
                <w:szCs w:val="18"/>
              </w:rPr>
              <w:t>,</w:t>
            </w:r>
            <w:r>
              <w:rPr>
                <w:sz w:val="18"/>
                <w:szCs w:val="18"/>
              </w:rPr>
              <w:t>241</w:t>
            </w:r>
          </w:p>
        </w:tc>
        <w:tc>
          <w:tcPr>
            <w:tcW w:w="567" w:type="dxa"/>
            <w:shd w:val="clear" w:color="auto" w:fill="auto"/>
            <w:noWrap/>
            <w:vAlign w:val="bottom"/>
            <w:hideMark/>
          </w:tcPr>
          <w:p w14:paraId="1D3F7CD9" w14:textId="77777777" w:rsidR="00F05AB0" w:rsidRPr="000F3FD0" w:rsidRDefault="00F05AB0" w:rsidP="00F05AB0">
            <w:pPr>
              <w:suppressAutoHyphens w:val="0"/>
              <w:spacing w:before="40" w:after="40" w:line="220" w:lineRule="exact"/>
              <w:ind w:right="113"/>
              <w:jc w:val="right"/>
              <w:rPr>
                <w:sz w:val="18"/>
                <w:szCs w:val="18"/>
              </w:rPr>
            </w:pPr>
            <w:r>
              <w:rPr>
                <w:sz w:val="18"/>
                <w:szCs w:val="18"/>
              </w:rPr>
              <w:t xml:space="preserve"> </w:t>
            </w:r>
          </w:p>
        </w:tc>
        <w:tc>
          <w:tcPr>
            <w:tcW w:w="851" w:type="dxa"/>
            <w:shd w:val="clear" w:color="auto" w:fill="auto"/>
            <w:noWrap/>
            <w:vAlign w:val="bottom"/>
            <w:hideMark/>
          </w:tcPr>
          <w:p w14:paraId="27A5601C" w14:textId="4B697335" w:rsidR="00F05AB0" w:rsidRPr="000F3FD0" w:rsidRDefault="00F05AB0" w:rsidP="00F05AB0">
            <w:pPr>
              <w:suppressAutoHyphens w:val="0"/>
              <w:spacing w:before="40" w:after="40" w:line="220" w:lineRule="exact"/>
              <w:ind w:right="113"/>
              <w:jc w:val="right"/>
              <w:rPr>
                <w:sz w:val="18"/>
                <w:szCs w:val="18"/>
              </w:rPr>
            </w:pPr>
            <w:r>
              <w:rPr>
                <w:sz w:val="18"/>
                <w:szCs w:val="18"/>
              </w:rPr>
              <w:t>1</w:t>
            </w:r>
            <w:r w:rsidR="005D123B">
              <w:rPr>
                <w:sz w:val="18"/>
                <w:szCs w:val="18"/>
              </w:rPr>
              <w:t>,</w:t>
            </w:r>
            <w:r>
              <w:rPr>
                <w:sz w:val="18"/>
                <w:szCs w:val="18"/>
              </w:rPr>
              <w:t>232</w:t>
            </w:r>
            <w:r w:rsidR="005D123B">
              <w:rPr>
                <w:sz w:val="18"/>
                <w:szCs w:val="18"/>
              </w:rPr>
              <w:t>,</w:t>
            </w:r>
            <w:r w:rsidRPr="000F3FD0">
              <w:rPr>
                <w:sz w:val="18"/>
                <w:szCs w:val="18"/>
              </w:rPr>
              <w:t>59</w:t>
            </w:r>
            <w:r>
              <w:rPr>
                <w:sz w:val="18"/>
                <w:szCs w:val="18"/>
              </w:rPr>
              <w:t>7</w:t>
            </w:r>
          </w:p>
        </w:tc>
        <w:tc>
          <w:tcPr>
            <w:tcW w:w="567" w:type="dxa"/>
            <w:shd w:val="clear" w:color="auto" w:fill="auto"/>
            <w:noWrap/>
            <w:vAlign w:val="bottom"/>
            <w:hideMark/>
          </w:tcPr>
          <w:p w14:paraId="0E64CC65" w14:textId="74D935A4" w:rsidR="00F05AB0" w:rsidRPr="000F3FD0" w:rsidRDefault="00F05AB0" w:rsidP="00F05AB0">
            <w:pPr>
              <w:suppressAutoHyphens w:val="0"/>
              <w:spacing w:before="40" w:after="40" w:line="220" w:lineRule="exact"/>
              <w:ind w:right="113"/>
              <w:jc w:val="right"/>
              <w:rPr>
                <w:sz w:val="18"/>
                <w:szCs w:val="18"/>
              </w:rPr>
            </w:pPr>
            <w:r>
              <w:rPr>
                <w:sz w:val="18"/>
                <w:szCs w:val="18"/>
              </w:rPr>
              <w:t xml:space="preserve"> </w:t>
            </w:r>
          </w:p>
        </w:tc>
        <w:tc>
          <w:tcPr>
            <w:tcW w:w="850" w:type="dxa"/>
            <w:shd w:val="clear" w:color="auto" w:fill="auto"/>
            <w:noWrap/>
            <w:vAlign w:val="bottom"/>
            <w:hideMark/>
          </w:tcPr>
          <w:p w14:paraId="4C01F756" w14:textId="5DF0ADF1" w:rsidR="00F05AB0" w:rsidRPr="000F3FD0" w:rsidRDefault="00F05AB0" w:rsidP="00F05AB0">
            <w:pPr>
              <w:suppressAutoHyphens w:val="0"/>
              <w:spacing w:before="40" w:after="40" w:line="220" w:lineRule="exact"/>
              <w:ind w:right="113"/>
              <w:jc w:val="right"/>
              <w:rPr>
                <w:sz w:val="18"/>
                <w:szCs w:val="18"/>
              </w:rPr>
            </w:pPr>
            <w:r>
              <w:rPr>
                <w:sz w:val="18"/>
                <w:szCs w:val="18"/>
              </w:rPr>
              <w:t>1</w:t>
            </w:r>
            <w:r w:rsidR="005D123B">
              <w:rPr>
                <w:sz w:val="18"/>
                <w:szCs w:val="18"/>
              </w:rPr>
              <w:t>,</w:t>
            </w:r>
            <w:r>
              <w:rPr>
                <w:sz w:val="18"/>
                <w:szCs w:val="18"/>
              </w:rPr>
              <w:t>310</w:t>
            </w:r>
            <w:r w:rsidR="005D123B">
              <w:rPr>
                <w:sz w:val="18"/>
                <w:szCs w:val="18"/>
              </w:rPr>
              <w:t>,</w:t>
            </w:r>
            <w:r>
              <w:rPr>
                <w:sz w:val="18"/>
                <w:szCs w:val="18"/>
              </w:rPr>
              <w:t>940</w:t>
            </w:r>
          </w:p>
        </w:tc>
        <w:tc>
          <w:tcPr>
            <w:tcW w:w="567" w:type="dxa"/>
            <w:shd w:val="clear" w:color="auto" w:fill="auto"/>
            <w:noWrap/>
            <w:vAlign w:val="bottom"/>
            <w:hideMark/>
          </w:tcPr>
          <w:p w14:paraId="027A8460" w14:textId="2D359DAF" w:rsidR="00F05AB0" w:rsidRPr="000F3FD0" w:rsidRDefault="00F05AB0" w:rsidP="00F05AB0">
            <w:pPr>
              <w:suppressAutoHyphens w:val="0"/>
              <w:spacing w:before="40" w:after="40" w:line="220" w:lineRule="exact"/>
              <w:ind w:right="113"/>
              <w:jc w:val="right"/>
              <w:rPr>
                <w:sz w:val="18"/>
                <w:szCs w:val="18"/>
              </w:rPr>
            </w:pPr>
            <w:r>
              <w:rPr>
                <w:sz w:val="18"/>
                <w:szCs w:val="18"/>
              </w:rPr>
              <w:t xml:space="preserve"> </w:t>
            </w:r>
          </w:p>
        </w:tc>
        <w:tc>
          <w:tcPr>
            <w:tcW w:w="851" w:type="dxa"/>
            <w:shd w:val="clear" w:color="auto" w:fill="auto"/>
            <w:noWrap/>
            <w:vAlign w:val="bottom"/>
            <w:hideMark/>
          </w:tcPr>
          <w:p w14:paraId="3134FA18" w14:textId="183145EB" w:rsidR="00F05AB0" w:rsidRPr="000F3FD0" w:rsidRDefault="00F05AB0" w:rsidP="00F05AB0">
            <w:pPr>
              <w:suppressAutoHyphens w:val="0"/>
              <w:spacing w:before="40" w:after="40" w:line="220" w:lineRule="exact"/>
              <w:ind w:right="113"/>
              <w:jc w:val="right"/>
              <w:rPr>
                <w:sz w:val="18"/>
                <w:szCs w:val="18"/>
              </w:rPr>
            </w:pPr>
            <w:r w:rsidRPr="000F3FD0">
              <w:rPr>
                <w:sz w:val="18"/>
                <w:szCs w:val="18"/>
              </w:rPr>
              <w:t>1</w:t>
            </w:r>
            <w:r w:rsidR="005D123B">
              <w:rPr>
                <w:sz w:val="18"/>
                <w:szCs w:val="18"/>
              </w:rPr>
              <w:t>,</w:t>
            </w:r>
            <w:r>
              <w:rPr>
                <w:sz w:val="18"/>
                <w:szCs w:val="18"/>
              </w:rPr>
              <w:t>444</w:t>
            </w:r>
            <w:r w:rsidR="005D123B">
              <w:rPr>
                <w:sz w:val="18"/>
                <w:szCs w:val="18"/>
              </w:rPr>
              <w:t>,</w:t>
            </w:r>
            <w:r>
              <w:rPr>
                <w:sz w:val="18"/>
                <w:szCs w:val="18"/>
              </w:rPr>
              <w:t>613</w:t>
            </w:r>
          </w:p>
        </w:tc>
        <w:tc>
          <w:tcPr>
            <w:tcW w:w="567" w:type="dxa"/>
            <w:shd w:val="clear" w:color="auto" w:fill="auto"/>
            <w:noWrap/>
            <w:vAlign w:val="bottom"/>
            <w:hideMark/>
          </w:tcPr>
          <w:p w14:paraId="586B2C6F" w14:textId="77777777" w:rsidR="00F05AB0" w:rsidRPr="000F3FD0" w:rsidRDefault="00F05AB0" w:rsidP="00F05AB0">
            <w:pPr>
              <w:suppressAutoHyphens w:val="0"/>
              <w:spacing w:before="40" w:after="40" w:line="220" w:lineRule="exact"/>
              <w:ind w:right="113"/>
              <w:jc w:val="right"/>
              <w:rPr>
                <w:sz w:val="18"/>
                <w:szCs w:val="18"/>
              </w:rPr>
            </w:pPr>
            <w:r>
              <w:rPr>
                <w:sz w:val="18"/>
                <w:szCs w:val="18"/>
              </w:rPr>
              <w:t xml:space="preserve"> </w:t>
            </w:r>
          </w:p>
        </w:tc>
        <w:tc>
          <w:tcPr>
            <w:tcW w:w="850" w:type="dxa"/>
            <w:shd w:val="clear" w:color="auto" w:fill="auto"/>
            <w:noWrap/>
            <w:vAlign w:val="bottom"/>
            <w:hideMark/>
          </w:tcPr>
          <w:p w14:paraId="22947445" w14:textId="42AFEF6B" w:rsidR="00F05AB0" w:rsidRPr="000F3FD0" w:rsidRDefault="00F05AB0" w:rsidP="00F05AB0">
            <w:pPr>
              <w:suppressAutoHyphens w:val="0"/>
              <w:spacing w:before="40" w:after="40" w:line="220" w:lineRule="exact"/>
              <w:ind w:right="113"/>
              <w:jc w:val="right"/>
              <w:rPr>
                <w:sz w:val="18"/>
                <w:szCs w:val="18"/>
              </w:rPr>
            </w:pPr>
            <w:r w:rsidRPr="000F3FD0">
              <w:rPr>
                <w:sz w:val="18"/>
                <w:szCs w:val="18"/>
              </w:rPr>
              <w:t>1</w:t>
            </w:r>
            <w:r w:rsidR="005D123B">
              <w:rPr>
                <w:sz w:val="18"/>
                <w:szCs w:val="18"/>
              </w:rPr>
              <w:t>,</w:t>
            </w:r>
            <w:r w:rsidR="002A0A22">
              <w:rPr>
                <w:sz w:val="18"/>
                <w:szCs w:val="18"/>
              </w:rPr>
              <w:t>444,</w:t>
            </w:r>
            <w:r>
              <w:rPr>
                <w:sz w:val="18"/>
                <w:szCs w:val="18"/>
              </w:rPr>
              <w:t>613</w:t>
            </w:r>
          </w:p>
        </w:tc>
        <w:tc>
          <w:tcPr>
            <w:tcW w:w="567" w:type="dxa"/>
            <w:shd w:val="clear" w:color="auto" w:fill="auto"/>
            <w:noWrap/>
            <w:vAlign w:val="bottom"/>
            <w:hideMark/>
          </w:tcPr>
          <w:p w14:paraId="343D3BA8" w14:textId="1259FBFF" w:rsidR="00F05AB0" w:rsidRPr="000F3FD0" w:rsidRDefault="00F05AB0" w:rsidP="00F05AB0">
            <w:pPr>
              <w:suppressAutoHyphens w:val="0"/>
              <w:spacing w:before="40" w:after="40" w:line="220" w:lineRule="exact"/>
              <w:ind w:right="113"/>
              <w:jc w:val="right"/>
              <w:rPr>
                <w:sz w:val="18"/>
                <w:szCs w:val="18"/>
              </w:rPr>
            </w:pPr>
            <w:r>
              <w:rPr>
                <w:sz w:val="18"/>
                <w:szCs w:val="18"/>
              </w:rPr>
              <w:t xml:space="preserve"> </w:t>
            </w:r>
          </w:p>
        </w:tc>
      </w:tr>
      <w:tr w:rsidR="00F05AB0" w:rsidRPr="001B2AF5" w14:paraId="38BB67D3" w14:textId="77777777" w:rsidTr="0059316A">
        <w:tc>
          <w:tcPr>
            <w:tcW w:w="2268" w:type="dxa"/>
            <w:shd w:val="clear" w:color="auto" w:fill="auto"/>
            <w:noWrap/>
            <w:hideMark/>
          </w:tcPr>
          <w:p w14:paraId="581219E0" w14:textId="77777777" w:rsidR="00F05AB0" w:rsidRPr="000F3FD0" w:rsidRDefault="00F05AB0" w:rsidP="00F05AB0">
            <w:pPr>
              <w:suppressAutoHyphens w:val="0"/>
              <w:spacing w:before="40" w:after="40" w:line="220" w:lineRule="exact"/>
              <w:ind w:right="113"/>
              <w:rPr>
                <w:sz w:val="18"/>
                <w:szCs w:val="18"/>
              </w:rPr>
            </w:pPr>
            <w:r w:rsidRPr="000F3FD0">
              <w:rPr>
                <w:sz w:val="18"/>
                <w:szCs w:val="18"/>
              </w:rPr>
              <w:t>GDP</w:t>
            </w:r>
          </w:p>
        </w:tc>
        <w:tc>
          <w:tcPr>
            <w:tcW w:w="1134" w:type="dxa"/>
            <w:shd w:val="clear" w:color="auto" w:fill="auto"/>
            <w:noWrap/>
            <w:vAlign w:val="bottom"/>
            <w:hideMark/>
          </w:tcPr>
          <w:p w14:paraId="49778FCD" w14:textId="7004ECC0" w:rsidR="00F05AB0" w:rsidRPr="000F3FD0" w:rsidRDefault="00F05AB0" w:rsidP="00F05AB0">
            <w:pPr>
              <w:suppressAutoHyphens w:val="0"/>
              <w:spacing w:before="40" w:after="40" w:line="220" w:lineRule="exact"/>
              <w:ind w:right="113"/>
              <w:jc w:val="right"/>
              <w:rPr>
                <w:sz w:val="18"/>
                <w:szCs w:val="18"/>
              </w:rPr>
            </w:pPr>
            <w:r>
              <w:rPr>
                <w:sz w:val="18"/>
                <w:szCs w:val="18"/>
              </w:rPr>
              <w:t>3</w:t>
            </w:r>
            <w:r w:rsidR="005D123B">
              <w:rPr>
                <w:sz w:val="18"/>
                <w:szCs w:val="18"/>
              </w:rPr>
              <w:t>,</w:t>
            </w:r>
            <w:r>
              <w:rPr>
                <w:sz w:val="18"/>
                <w:szCs w:val="18"/>
              </w:rPr>
              <w:t>576</w:t>
            </w:r>
            <w:r w:rsidR="005D123B">
              <w:rPr>
                <w:sz w:val="18"/>
                <w:szCs w:val="18"/>
              </w:rPr>
              <w:t>,</w:t>
            </w:r>
            <w:r>
              <w:rPr>
                <w:sz w:val="18"/>
                <w:szCs w:val="18"/>
              </w:rPr>
              <w:t>581</w:t>
            </w:r>
          </w:p>
        </w:tc>
        <w:tc>
          <w:tcPr>
            <w:tcW w:w="567" w:type="dxa"/>
            <w:shd w:val="clear" w:color="auto" w:fill="auto"/>
            <w:noWrap/>
            <w:vAlign w:val="bottom"/>
            <w:hideMark/>
          </w:tcPr>
          <w:p w14:paraId="0AD474C2" w14:textId="77777777" w:rsidR="00F05AB0" w:rsidRPr="000F3FD0" w:rsidRDefault="00F05AB0" w:rsidP="00F05AB0">
            <w:pPr>
              <w:suppressAutoHyphens w:val="0"/>
              <w:spacing w:before="40" w:after="40" w:line="220" w:lineRule="exact"/>
              <w:ind w:right="113"/>
              <w:jc w:val="right"/>
              <w:rPr>
                <w:sz w:val="18"/>
                <w:szCs w:val="18"/>
              </w:rPr>
            </w:pPr>
            <w:r>
              <w:rPr>
                <w:sz w:val="18"/>
                <w:szCs w:val="18"/>
              </w:rPr>
              <w:t xml:space="preserve"> </w:t>
            </w:r>
          </w:p>
        </w:tc>
        <w:tc>
          <w:tcPr>
            <w:tcW w:w="851" w:type="dxa"/>
            <w:shd w:val="clear" w:color="auto" w:fill="auto"/>
            <w:noWrap/>
            <w:vAlign w:val="bottom"/>
            <w:hideMark/>
          </w:tcPr>
          <w:p w14:paraId="138FDC52" w14:textId="7C969674" w:rsidR="00F05AB0" w:rsidRPr="000F3FD0" w:rsidRDefault="00F05AB0" w:rsidP="00F05AB0">
            <w:pPr>
              <w:suppressAutoHyphens w:val="0"/>
              <w:spacing w:before="40" w:after="40" w:line="220" w:lineRule="exact"/>
              <w:ind w:right="113"/>
              <w:jc w:val="right"/>
              <w:rPr>
                <w:sz w:val="18"/>
                <w:szCs w:val="18"/>
              </w:rPr>
            </w:pPr>
            <w:r>
              <w:rPr>
                <w:sz w:val="18"/>
                <w:szCs w:val="18"/>
              </w:rPr>
              <w:t>3</w:t>
            </w:r>
            <w:r w:rsidR="005D123B">
              <w:rPr>
                <w:sz w:val="18"/>
                <w:szCs w:val="18"/>
              </w:rPr>
              <w:t>,</w:t>
            </w:r>
            <w:r>
              <w:rPr>
                <w:sz w:val="18"/>
                <w:szCs w:val="18"/>
              </w:rPr>
              <w:t>596</w:t>
            </w:r>
            <w:r w:rsidR="005D123B">
              <w:rPr>
                <w:sz w:val="18"/>
                <w:szCs w:val="18"/>
              </w:rPr>
              <w:t>,</w:t>
            </w:r>
            <w:r>
              <w:rPr>
                <w:sz w:val="18"/>
                <w:szCs w:val="18"/>
              </w:rPr>
              <w:t>937</w:t>
            </w:r>
          </w:p>
        </w:tc>
        <w:tc>
          <w:tcPr>
            <w:tcW w:w="567" w:type="dxa"/>
            <w:shd w:val="clear" w:color="auto" w:fill="auto"/>
            <w:noWrap/>
            <w:vAlign w:val="bottom"/>
            <w:hideMark/>
          </w:tcPr>
          <w:p w14:paraId="1103DEDA" w14:textId="26E9E8A7" w:rsidR="00F05AB0" w:rsidRPr="000F3FD0" w:rsidRDefault="00F05AB0" w:rsidP="00F05AB0">
            <w:pPr>
              <w:suppressAutoHyphens w:val="0"/>
              <w:spacing w:before="40" w:after="40" w:line="220" w:lineRule="exact"/>
              <w:ind w:right="113"/>
              <w:jc w:val="right"/>
              <w:rPr>
                <w:sz w:val="18"/>
                <w:szCs w:val="18"/>
              </w:rPr>
            </w:pPr>
            <w:r>
              <w:rPr>
                <w:sz w:val="18"/>
                <w:szCs w:val="18"/>
              </w:rPr>
              <w:t xml:space="preserve"> </w:t>
            </w:r>
          </w:p>
        </w:tc>
        <w:tc>
          <w:tcPr>
            <w:tcW w:w="850" w:type="dxa"/>
            <w:shd w:val="clear" w:color="auto" w:fill="auto"/>
            <w:noWrap/>
            <w:vAlign w:val="bottom"/>
            <w:hideMark/>
          </w:tcPr>
          <w:p w14:paraId="5C89195A" w14:textId="09C82933" w:rsidR="00F05AB0" w:rsidRPr="000F3FD0" w:rsidRDefault="00F05AB0" w:rsidP="00F05AB0">
            <w:pPr>
              <w:suppressAutoHyphens w:val="0"/>
              <w:spacing w:before="40" w:after="40" w:line="220" w:lineRule="exact"/>
              <w:ind w:right="113"/>
              <w:jc w:val="right"/>
              <w:rPr>
                <w:sz w:val="18"/>
                <w:szCs w:val="18"/>
              </w:rPr>
            </w:pPr>
            <w:r w:rsidRPr="000F3FD0">
              <w:rPr>
                <w:sz w:val="18"/>
                <w:szCs w:val="18"/>
              </w:rPr>
              <w:t>3</w:t>
            </w:r>
            <w:r w:rsidR="005D123B">
              <w:rPr>
                <w:sz w:val="18"/>
                <w:szCs w:val="18"/>
              </w:rPr>
              <w:t>,</w:t>
            </w:r>
            <w:r>
              <w:rPr>
                <w:sz w:val="18"/>
                <w:szCs w:val="18"/>
              </w:rPr>
              <w:t>461</w:t>
            </w:r>
            <w:r w:rsidR="005D123B">
              <w:rPr>
                <w:sz w:val="18"/>
                <w:szCs w:val="18"/>
              </w:rPr>
              <w:t>,</w:t>
            </w:r>
            <w:r w:rsidRPr="000F3FD0">
              <w:rPr>
                <w:sz w:val="18"/>
                <w:szCs w:val="18"/>
              </w:rPr>
              <w:t>575</w:t>
            </w:r>
          </w:p>
        </w:tc>
        <w:tc>
          <w:tcPr>
            <w:tcW w:w="567" w:type="dxa"/>
            <w:shd w:val="clear" w:color="auto" w:fill="auto"/>
            <w:noWrap/>
            <w:vAlign w:val="bottom"/>
            <w:hideMark/>
          </w:tcPr>
          <w:p w14:paraId="129E6877" w14:textId="2CFA93CA" w:rsidR="00F05AB0" w:rsidRPr="000F3FD0" w:rsidRDefault="00F05AB0" w:rsidP="00F05AB0">
            <w:pPr>
              <w:suppressAutoHyphens w:val="0"/>
              <w:spacing w:before="40" w:after="40" w:line="220" w:lineRule="exact"/>
              <w:ind w:right="113"/>
              <w:jc w:val="right"/>
              <w:rPr>
                <w:sz w:val="18"/>
                <w:szCs w:val="18"/>
              </w:rPr>
            </w:pPr>
            <w:r>
              <w:rPr>
                <w:sz w:val="18"/>
                <w:szCs w:val="18"/>
              </w:rPr>
              <w:t xml:space="preserve"> </w:t>
            </w:r>
          </w:p>
        </w:tc>
        <w:tc>
          <w:tcPr>
            <w:tcW w:w="851" w:type="dxa"/>
            <w:shd w:val="clear" w:color="auto" w:fill="auto"/>
            <w:noWrap/>
            <w:vAlign w:val="bottom"/>
            <w:hideMark/>
          </w:tcPr>
          <w:p w14:paraId="621A5DBE" w14:textId="017166DC" w:rsidR="00F05AB0" w:rsidRPr="000F3FD0" w:rsidRDefault="00F05AB0" w:rsidP="00F05AB0">
            <w:pPr>
              <w:suppressAutoHyphens w:val="0"/>
              <w:spacing w:before="40" w:after="40" w:line="220" w:lineRule="exact"/>
              <w:ind w:right="113"/>
              <w:jc w:val="right"/>
              <w:rPr>
                <w:sz w:val="18"/>
                <w:szCs w:val="18"/>
              </w:rPr>
            </w:pPr>
            <w:r>
              <w:rPr>
                <w:sz w:val="18"/>
                <w:szCs w:val="18"/>
              </w:rPr>
              <w:t>5</w:t>
            </w:r>
            <w:r w:rsidR="005D123B">
              <w:rPr>
                <w:sz w:val="18"/>
                <w:szCs w:val="18"/>
              </w:rPr>
              <w:t>,</w:t>
            </w:r>
            <w:r>
              <w:rPr>
                <w:sz w:val="18"/>
                <w:szCs w:val="18"/>
              </w:rPr>
              <w:t>70</w:t>
            </w:r>
            <w:r w:rsidRPr="000F3FD0">
              <w:rPr>
                <w:sz w:val="18"/>
                <w:szCs w:val="18"/>
              </w:rPr>
              <w:t>8</w:t>
            </w:r>
            <w:r w:rsidR="002A0A22">
              <w:rPr>
                <w:sz w:val="18"/>
                <w:szCs w:val="18"/>
              </w:rPr>
              <w:t>,</w:t>
            </w:r>
            <w:r w:rsidRPr="000F3FD0">
              <w:rPr>
                <w:sz w:val="18"/>
                <w:szCs w:val="18"/>
              </w:rPr>
              <w:t>1</w:t>
            </w:r>
            <w:r>
              <w:rPr>
                <w:sz w:val="18"/>
                <w:szCs w:val="18"/>
              </w:rPr>
              <w:t>90</w:t>
            </w:r>
          </w:p>
        </w:tc>
        <w:tc>
          <w:tcPr>
            <w:tcW w:w="567" w:type="dxa"/>
            <w:shd w:val="clear" w:color="auto" w:fill="auto"/>
            <w:noWrap/>
            <w:vAlign w:val="bottom"/>
            <w:hideMark/>
          </w:tcPr>
          <w:p w14:paraId="288B2AED" w14:textId="77777777" w:rsidR="00F05AB0" w:rsidRPr="000F3FD0" w:rsidRDefault="00F05AB0" w:rsidP="00F05AB0">
            <w:pPr>
              <w:suppressAutoHyphens w:val="0"/>
              <w:spacing w:before="40" w:after="40" w:line="220" w:lineRule="exact"/>
              <w:ind w:right="113"/>
              <w:jc w:val="right"/>
              <w:rPr>
                <w:sz w:val="18"/>
                <w:szCs w:val="18"/>
              </w:rPr>
            </w:pPr>
            <w:r>
              <w:rPr>
                <w:sz w:val="18"/>
                <w:szCs w:val="18"/>
              </w:rPr>
              <w:t xml:space="preserve"> </w:t>
            </w:r>
          </w:p>
        </w:tc>
        <w:tc>
          <w:tcPr>
            <w:tcW w:w="850" w:type="dxa"/>
            <w:shd w:val="clear" w:color="auto" w:fill="auto"/>
            <w:noWrap/>
            <w:vAlign w:val="bottom"/>
            <w:hideMark/>
          </w:tcPr>
          <w:p w14:paraId="7DFA84F6" w14:textId="58743B7E" w:rsidR="00F05AB0" w:rsidRPr="000F3FD0" w:rsidRDefault="00F05AB0" w:rsidP="00F05AB0">
            <w:pPr>
              <w:suppressAutoHyphens w:val="0"/>
              <w:spacing w:before="40" w:after="40" w:line="220" w:lineRule="exact"/>
              <w:ind w:right="113"/>
              <w:jc w:val="right"/>
              <w:rPr>
                <w:sz w:val="18"/>
                <w:szCs w:val="18"/>
              </w:rPr>
            </w:pPr>
            <w:r>
              <w:rPr>
                <w:sz w:val="18"/>
                <w:szCs w:val="18"/>
              </w:rPr>
              <w:t>5</w:t>
            </w:r>
            <w:r w:rsidR="005D123B">
              <w:rPr>
                <w:sz w:val="18"/>
                <w:szCs w:val="18"/>
              </w:rPr>
              <w:t>,</w:t>
            </w:r>
            <w:r>
              <w:rPr>
                <w:sz w:val="18"/>
                <w:szCs w:val="18"/>
              </w:rPr>
              <w:t>70</w:t>
            </w:r>
            <w:r w:rsidRPr="000F3FD0">
              <w:rPr>
                <w:sz w:val="18"/>
                <w:szCs w:val="18"/>
              </w:rPr>
              <w:t>8</w:t>
            </w:r>
            <w:r w:rsidR="005D123B">
              <w:rPr>
                <w:sz w:val="18"/>
                <w:szCs w:val="18"/>
              </w:rPr>
              <w:t>,</w:t>
            </w:r>
            <w:r w:rsidRPr="000F3FD0">
              <w:rPr>
                <w:sz w:val="18"/>
                <w:szCs w:val="18"/>
              </w:rPr>
              <w:t>1</w:t>
            </w:r>
            <w:r>
              <w:rPr>
                <w:sz w:val="18"/>
                <w:szCs w:val="18"/>
              </w:rPr>
              <w:t>90</w:t>
            </w:r>
          </w:p>
        </w:tc>
        <w:tc>
          <w:tcPr>
            <w:tcW w:w="567" w:type="dxa"/>
            <w:shd w:val="clear" w:color="auto" w:fill="auto"/>
            <w:noWrap/>
            <w:vAlign w:val="bottom"/>
            <w:hideMark/>
          </w:tcPr>
          <w:p w14:paraId="0ECBBA6C" w14:textId="3B37E570" w:rsidR="00F05AB0" w:rsidRPr="000F3FD0" w:rsidRDefault="00F05AB0" w:rsidP="00F05AB0">
            <w:pPr>
              <w:suppressAutoHyphens w:val="0"/>
              <w:spacing w:before="40" w:after="40" w:line="220" w:lineRule="exact"/>
              <w:ind w:right="113"/>
              <w:jc w:val="right"/>
              <w:rPr>
                <w:sz w:val="18"/>
                <w:szCs w:val="18"/>
              </w:rPr>
            </w:pPr>
            <w:r>
              <w:rPr>
                <w:sz w:val="18"/>
                <w:szCs w:val="18"/>
              </w:rPr>
              <w:t xml:space="preserve"> </w:t>
            </w:r>
          </w:p>
        </w:tc>
      </w:tr>
      <w:tr w:rsidR="00F05AB0" w:rsidRPr="001B2AF5" w14:paraId="00A7D66E" w14:textId="77777777" w:rsidTr="0059316A">
        <w:tc>
          <w:tcPr>
            <w:tcW w:w="2268" w:type="dxa"/>
            <w:shd w:val="clear" w:color="auto" w:fill="auto"/>
            <w:noWrap/>
            <w:hideMark/>
          </w:tcPr>
          <w:p w14:paraId="088AD209" w14:textId="77777777" w:rsidR="00F05AB0" w:rsidRPr="000F3FD0" w:rsidRDefault="00F05AB0" w:rsidP="00F05AB0">
            <w:pPr>
              <w:suppressAutoHyphens w:val="0"/>
              <w:spacing w:before="40" w:after="40" w:line="220" w:lineRule="exact"/>
              <w:ind w:right="113"/>
              <w:rPr>
                <w:sz w:val="18"/>
                <w:szCs w:val="18"/>
              </w:rPr>
            </w:pPr>
            <w:r w:rsidRPr="000F3FD0">
              <w:rPr>
                <w:sz w:val="18"/>
                <w:szCs w:val="18"/>
              </w:rPr>
              <w:t>Social expenditures/GDP</w:t>
            </w:r>
          </w:p>
        </w:tc>
        <w:tc>
          <w:tcPr>
            <w:tcW w:w="1134" w:type="dxa"/>
            <w:shd w:val="clear" w:color="auto" w:fill="auto"/>
            <w:noWrap/>
            <w:vAlign w:val="bottom"/>
            <w:hideMark/>
          </w:tcPr>
          <w:p w14:paraId="50A86894" w14:textId="77777777" w:rsidR="00F05AB0" w:rsidRPr="000F3FD0" w:rsidRDefault="00F05AB0" w:rsidP="00F05AB0">
            <w:pPr>
              <w:suppressAutoHyphens w:val="0"/>
              <w:spacing w:before="40" w:after="40" w:line="220" w:lineRule="exact"/>
              <w:ind w:right="113"/>
              <w:jc w:val="right"/>
              <w:rPr>
                <w:sz w:val="18"/>
                <w:szCs w:val="18"/>
              </w:rPr>
            </w:pPr>
            <w:r w:rsidRPr="000F3FD0">
              <w:rPr>
                <w:sz w:val="18"/>
                <w:szCs w:val="18"/>
              </w:rPr>
              <w:t>0</w:t>
            </w:r>
            <w:r>
              <w:rPr>
                <w:sz w:val="18"/>
                <w:szCs w:val="18"/>
              </w:rPr>
              <w:t>.</w:t>
            </w:r>
            <w:r w:rsidRPr="000F3FD0">
              <w:rPr>
                <w:sz w:val="18"/>
                <w:szCs w:val="18"/>
              </w:rPr>
              <w:t>3</w:t>
            </w:r>
          </w:p>
        </w:tc>
        <w:tc>
          <w:tcPr>
            <w:tcW w:w="567" w:type="dxa"/>
            <w:shd w:val="clear" w:color="auto" w:fill="auto"/>
            <w:noWrap/>
            <w:vAlign w:val="bottom"/>
            <w:hideMark/>
          </w:tcPr>
          <w:p w14:paraId="67C0D047" w14:textId="77777777" w:rsidR="00F05AB0" w:rsidRPr="000F3FD0" w:rsidRDefault="00F05AB0" w:rsidP="00F05AB0">
            <w:pPr>
              <w:suppressAutoHyphens w:val="0"/>
              <w:spacing w:before="40" w:after="40" w:line="220" w:lineRule="exact"/>
              <w:ind w:right="113"/>
              <w:jc w:val="right"/>
              <w:rPr>
                <w:sz w:val="18"/>
                <w:szCs w:val="18"/>
              </w:rPr>
            </w:pPr>
            <w:r>
              <w:rPr>
                <w:sz w:val="18"/>
                <w:szCs w:val="18"/>
              </w:rPr>
              <w:t xml:space="preserve"> </w:t>
            </w:r>
          </w:p>
        </w:tc>
        <w:tc>
          <w:tcPr>
            <w:tcW w:w="851" w:type="dxa"/>
            <w:shd w:val="clear" w:color="auto" w:fill="auto"/>
            <w:noWrap/>
            <w:vAlign w:val="bottom"/>
            <w:hideMark/>
          </w:tcPr>
          <w:p w14:paraId="6B031DD0" w14:textId="2BD6F0EC" w:rsidR="00F05AB0" w:rsidRPr="000F3FD0" w:rsidRDefault="00F05AB0" w:rsidP="00F05AB0">
            <w:pPr>
              <w:suppressAutoHyphens w:val="0"/>
              <w:spacing w:before="40" w:after="40" w:line="220" w:lineRule="exact"/>
              <w:ind w:right="113"/>
              <w:jc w:val="right"/>
              <w:rPr>
                <w:sz w:val="18"/>
                <w:szCs w:val="18"/>
              </w:rPr>
            </w:pPr>
            <w:r w:rsidRPr="000F3FD0">
              <w:rPr>
                <w:sz w:val="18"/>
                <w:szCs w:val="18"/>
              </w:rPr>
              <w:t>0</w:t>
            </w:r>
            <w:r>
              <w:rPr>
                <w:sz w:val="18"/>
                <w:szCs w:val="18"/>
              </w:rPr>
              <w:t>.</w:t>
            </w:r>
            <w:r w:rsidRPr="000F3FD0">
              <w:rPr>
                <w:sz w:val="18"/>
                <w:szCs w:val="18"/>
              </w:rPr>
              <w:t>3</w:t>
            </w:r>
          </w:p>
        </w:tc>
        <w:tc>
          <w:tcPr>
            <w:tcW w:w="567" w:type="dxa"/>
            <w:shd w:val="clear" w:color="auto" w:fill="auto"/>
            <w:noWrap/>
            <w:vAlign w:val="bottom"/>
            <w:hideMark/>
          </w:tcPr>
          <w:p w14:paraId="719BB596" w14:textId="6FE557B0" w:rsidR="00F05AB0" w:rsidRPr="000F3FD0" w:rsidRDefault="00F05AB0" w:rsidP="00F05AB0">
            <w:pPr>
              <w:suppressAutoHyphens w:val="0"/>
              <w:spacing w:before="40" w:after="40" w:line="220" w:lineRule="exact"/>
              <w:ind w:right="113"/>
              <w:jc w:val="right"/>
              <w:rPr>
                <w:sz w:val="18"/>
                <w:szCs w:val="18"/>
              </w:rPr>
            </w:pPr>
            <w:r>
              <w:rPr>
                <w:sz w:val="18"/>
                <w:szCs w:val="18"/>
              </w:rPr>
              <w:t xml:space="preserve"> </w:t>
            </w:r>
          </w:p>
        </w:tc>
        <w:tc>
          <w:tcPr>
            <w:tcW w:w="850" w:type="dxa"/>
            <w:shd w:val="clear" w:color="auto" w:fill="auto"/>
            <w:noWrap/>
            <w:vAlign w:val="bottom"/>
            <w:hideMark/>
          </w:tcPr>
          <w:p w14:paraId="7D923399" w14:textId="458F6E3A" w:rsidR="00F05AB0" w:rsidRPr="000F3FD0" w:rsidRDefault="00F05AB0" w:rsidP="00F05AB0">
            <w:pPr>
              <w:suppressAutoHyphens w:val="0"/>
              <w:spacing w:before="40" w:after="40" w:line="220" w:lineRule="exact"/>
              <w:ind w:right="113"/>
              <w:jc w:val="right"/>
              <w:rPr>
                <w:sz w:val="18"/>
                <w:szCs w:val="18"/>
              </w:rPr>
            </w:pPr>
            <w:r w:rsidRPr="000F3FD0">
              <w:rPr>
                <w:sz w:val="18"/>
                <w:szCs w:val="18"/>
              </w:rPr>
              <w:t>0</w:t>
            </w:r>
            <w:r>
              <w:rPr>
                <w:sz w:val="18"/>
                <w:szCs w:val="18"/>
              </w:rPr>
              <w:t>.4</w:t>
            </w:r>
          </w:p>
        </w:tc>
        <w:tc>
          <w:tcPr>
            <w:tcW w:w="567" w:type="dxa"/>
            <w:shd w:val="clear" w:color="auto" w:fill="auto"/>
            <w:noWrap/>
            <w:vAlign w:val="bottom"/>
            <w:hideMark/>
          </w:tcPr>
          <w:p w14:paraId="6CD27B60" w14:textId="2A847C44" w:rsidR="00F05AB0" w:rsidRPr="000F3FD0" w:rsidRDefault="00F05AB0" w:rsidP="00F05AB0">
            <w:pPr>
              <w:suppressAutoHyphens w:val="0"/>
              <w:spacing w:before="40" w:after="40" w:line="220" w:lineRule="exact"/>
              <w:ind w:right="113"/>
              <w:jc w:val="right"/>
              <w:rPr>
                <w:sz w:val="18"/>
                <w:szCs w:val="18"/>
              </w:rPr>
            </w:pPr>
            <w:r>
              <w:rPr>
                <w:sz w:val="18"/>
                <w:szCs w:val="18"/>
              </w:rPr>
              <w:t xml:space="preserve"> </w:t>
            </w:r>
          </w:p>
        </w:tc>
        <w:tc>
          <w:tcPr>
            <w:tcW w:w="851" w:type="dxa"/>
            <w:shd w:val="clear" w:color="auto" w:fill="auto"/>
            <w:noWrap/>
            <w:vAlign w:val="bottom"/>
            <w:hideMark/>
          </w:tcPr>
          <w:p w14:paraId="61D40962" w14:textId="77777777" w:rsidR="00F05AB0" w:rsidRPr="000F3FD0" w:rsidRDefault="00F05AB0" w:rsidP="00F05AB0">
            <w:pPr>
              <w:suppressAutoHyphens w:val="0"/>
              <w:spacing w:before="40" w:after="40" w:line="220" w:lineRule="exact"/>
              <w:ind w:right="113"/>
              <w:jc w:val="right"/>
              <w:rPr>
                <w:sz w:val="18"/>
                <w:szCs w:val="18"/>
              </w:rPr>
            </w:pPr>
            <w:r w:rsidRPr="000F3FD0">
              <w:rPr>
                <w:sz w:val="18"/>
                <w:szCs w:val="18"/>
              </w:rPr>
              <w:t>0</w:t>
            </w:r>
            <w:r>
              <w:rPr>
                <w:sz w:val="18"/>
                <w:szCs w:val="18"/>
              </w:rPr>
              <w:t>.</w:t>
            </w:r>
            <w:r w:rsidRPr="000F3FD0">
              <w:rPr>
                <w:sz w:val="18"/>
                <w:szCs w:val="18"/>
              </w:rPr>
              <w:t>3</w:t>
            </w:r>
          </w:p>
        </w:tc>
        <w:tc>
          <w:tcPr>
            <w:tcW w:w="567" w:type="dxa"/>
            <w:shd w:val="clear" w:color="auto" w:fill="auto"/>
            <w:noWrap/>
            <w:vAlign w:val="bottom"/>
            <w:hideMark/>
          </w:tcPr>
          <w:p w14:paraId="1E78EA04" w14:textId="77777777" w:rsidR="00F05AB0" w:rsidRPr="000F3FD0" w:rsidRDefault="00F05AB0" w:rsidP="00F05AB0">
            <w:pPr>
              <w:suppressAutoHyphens w:val="0"/>
              <w:spacing w:before="40" w:after="40" w:line="220" w:lineRule="exact"/>
              <w:ind w:right="113"/>
              <w:jc w:val="right"/>
              <w:rPr>
                <w:sz w:val="18"/>
                <w:szCs w:val="18"/>
              </w:rPr>
            </w:pPr>
            <w:r>
              <w:rPr>
                <w:sz w:val="18"/>
                <w:szCs w:val="18"/>
              </w:rPr>
              <w:t xml:space="preserve"> </w:t>
            </w:r>
          </w:p>
        </w:tc>
        <w:tc>
          <w:tcPr>
            <w:tcW w:w="850" w:type="dxa"/>
            <w:shd w:val="clear" w:color="auto" w:fill="auto"/>
            <w:noWrap/>
            <w:vAlign w:val="bottom"/>
            <w:hideMark/>
          </w:tcPr>
          <w:p w14:paraId="1FB66722" w14:textId="0F095B95" w:rsidR="00F05AB0" w:rsidRPr="000F3FD0" w:rsidRDefault="00F05AB0" w:rsidP="00F05AB0">
            <w:pPr>
              <w:suppressAutoHyphens w:val="0"/>
              <w:spacing w:before="40" w:after="40" w:line="220" w:lineRule="exact"/>
              <w:ind w:right="113"/>
              <w:jc w:val="right"/>
              <w:rPr>
                <w:sz w:val="18"/>
                <w:szCs w:val="18"/>
              </w:rPr>
            </w:pPr>
            <w:r w:rsidRPr="000F3FD0">
              <w:rPr>
                <w:sz w:val="18"/>
                <w:szCs w:val="18"/>
              </w:rPr>
              <w:t>0</w:t>
            </w:r>
            <w:r>
              <w:rPr>
                <w:sz w:val="18"/>
                <w:szCs w:val="18"/>
              </w:rPr>
              <w:t>.</w:t>
            </w:r>
            <w:r w:rsidRPr="000F3FD0">
              <w:rPr>
                <w:sz w:val="18"/>
                <w:szCs w:val="18"/>
              </w:rPr>
              <w:t>3</w:t>
            </w:r>
          </w:p>
        </w:tc>
        <w:tc>
          <w:tcPr>
            <w:tcW w:w="567" w:type="dxa"/>
            <w:shd w:val="clear" w:color="auto" w:fill="auto"/>
            <w:noWrap/>
            <w:vAlign w:val="bottom"/>
            <w:hideMark/>
          </w:tcPr>
          <w:p w14:paraId="339F485D" w14:textId="750B230A" w:rsidR="00F05AB0" w:rsidRPr="000F3FD0" w:rsidRDefault="00F05AB0" w:rsidP="00F05AB0">
            <w:pPr>
              <w:suppressAutoHyphens w:val="0"/>
              <w:spacing w:before="40" w:after="40" w:line="220" w:lineRule="exact"/>
              <w:ind w:right="113"/>
              <w:jc w:val="right"/>
              <w:rPr>
                <w:sz w:val="18"/>
                <w:szCs w:val="18"/>
              </w:rPr>
            </w:pPr>
            <w:r>
              <w:rPr>
                <w:sz w:val="18"/>
                <w:szCs w:val="18"/>
              </w:rPr>
              <w:t xml:space="preserve"> </w:t>
            </w:r>
          </w:p>
        </w:tc>
      </w:tr>
    </w:tbl>
    <w:p w14:paraId="41D9E7BE" w14:textId="40A3E627" w:rsidR="004A7AF5" w:rsidRPr="00FA227E" w:rsidRDefault="004A7AF5" w:rsidP="001A634F">
      <w:pPr>
        <w:spacing w:before="120"/>
        <w:ind w:left="1304" w:right="1134"/>
        <w:rPr>
          <w:sz w:val="18"/>
          <w:szCs w:val="18"/>
        </w:rPr>
      </w:pPr>
      <w:r w:rsidRPr="00FA227E">
        <w:rPr>
          <w:i/>
          <w:iCs/>
          <w:sz w:val="18"/>
        </w:rPr>
        <w:t>Source</w:t>
      </w:r>
      <w:r w:rsidRPr="00FA227E">
        <w:rPr>
          <w:sz w:val="18"/>
        </w:rPr>
        <w:t xml:space="preserve">: </w:t>
      </w:r>
      <w:r w:rsidR="00433D57">
        <w:rPr>
          <w:sz w:val="18"/>
        </w:rPr>
        <w:t xml:space="preserve"> </w:t>
      </w:r>
      <w:r w:rsidRPr="001A634F">
        <w:rPr>
          <w:sz w:val="18"/>
        </w:rPr>
        <w:t xml:space="preserve">Statistics Norway. Expenditure by function is based on </w:t>
      </w:r>
      <w:r w:rsidR="004A62AE" w:rsidRPr="001A634F">
        <w:rPr>
          <w:sz w:val="18"/>
        </w:rPr>
        <w:t xml:space="preserve">the </w:t>
      </w:r>
      <w:r w:rsidRPr="001A634F">
        <w:rPr>
          <w:sz w:val="18"/>
        </w:rPr>
        <w:t>UN</w:t>
      </w:r>
      <w:r w:rsidR="00DD218C" w:rsidRPr="001A634F">
        <w:rPr>
          <w:sz w:val="18"/>
        </w:rPr>
        <w:t>’</w:t>
      </w:r>
      <w:r w:rsidRPr="001A634F">
        <w:rPr>
          <w:sz w:val="18"/>
        </w:rPr>
        <w:t xml:space="preserve">s Classification of the </w:t>
      </w:r>
      <w:r w:rsidRPr="001A634F">
        <w:rPr>
          <w:sz w:val="18"/>
          <w:szCs w:val="18"/>
        </w:rPr>
        <w:t xml:space="preserve">Functions </w:t>
      </w:r>
      <w:r w:rsidR="000F3FD0" w:rsidRPr="001A634F">
        <w:rPr>
          <w:sz w:val="18"/>
          <w:szCs w:val="18"/>
        </w:rPr>
        <w:t xml:space="preserve">of </w:t>
      </w:r>
      <w:r w:rsidRPr="001A634F">
        <w:rPr>
          <w:sz w:val="18"/>
          <w:szCs w:val="18"/>
        </w:rPr>
        <w:t>Government (COFOG).</w:t>
      </w:r>
      <w:r w:rsidRPr="00FA227E">
        <w:rPr>
          <w:sz w:val="18"/>
          <w:szCs w:val="18"/>
        </w:rPr>
        <w:t xml:space="preserve"> </w:t>
      </w:r>
    </w:p>
    <w:bookmarkEnd w:id="17"/>
    <w:p w14:paraId="5F9C3D30" w14:textId="77777777" w:rsidR="004A7AF5" w:rsidRPr="00F26AFB" w:rsidRDefault="004A7AF5" w:rsidP="00FA227E">
      <w:pPr>
        <w:pStyle w:val="H23G"/>
      </w:pPr>
      <w:r w:rsidRPr="00F26AFB">
        <w:tab/>
      </w:r>
      <w:r w:rsidRPr="00F26AFB">
        <w:tab/>
        <w:t xml:space="preserve">The National Insurance Scheme </w:t>
      </w:r>
    </w:p>
    <w:p w14:paraId="07E44597" w14:textId="66522000" w:rsidR="004A7AF5" w:rsidRPr="00F26AFB" w:rsidRDefault="004A7AF5" w:rsidP="002A0AB6">
      <w:pPr>
        <w:pStyle w:val="SingleTxtG"/>
      </w:pPr>
      <w:r w:rsidRPr="00F26AFB">
        <w:t>26.</w:t>
      </w:r>
      <w:r w:rsidRPr="00F26AFB">
        <w:tab/>
      </w:r>
      <w:r w:rsidRPr="003A0748">
        <w:rPr>
          <w:i/>
          <w:iCs/>
        </w:rPr>
        <w:t>The Norwegian National Insurance Scheme</w:t>
      </w:r>
      <w:r w:rsidRPr="00F26AFB">
        <w:t xml:space="preserve"> is </w:t>
      </w:r>
      <w:r w:rsidRPr="00F26AFB" w:rsidDel="00BC3610">
        <w:t>universal</w:t>
      </w:r>
      <w:r w:rsidRPr="00F26AFB">
        <w:t>, covering all the traditional branches of social security as set out in ILO Convention No</w:t>
      </w:r>
      <w:r w:rsidR="009835B3">
        <w:t>.</w:t>
      </w:r>
      <w:r w:rsidRPr="00F26AFB">
        <w:t xml:space="preserve"> 102. As a general rule, membership in the scheme is compulsory for all those who either live or work in Norway. In </w:t>
      </w:r>
      <w:r w:rsidR="00E040D7">
        <w:t>2023</w:t>
      </w:r>
      <w:r w:rsidRPr="00F26AFB">
        <w:t xml:space="preserve">, total expenditures under the National Insurance Scheme </w:t>
      </w:r>
      <w:r w:rsidR="00890FD7">
        <w:t>amounted to</w:t>
      </w:r>
      <w:r w:rsidR="00890FD7" w:rsidRPr="00F26AFB">
        <w:t xml:space="preserve"> </w:t>
      </w:r>
      <w:r w:rsidRPr="00F26AFB">
        <w:t>NOK</w:t>
      </w:r>
      <w:r w:rsidR="000B1083">
        <w:t> </w:t>
      </w:r>
      <w:r w:rsidR="000B1083" w:rsidDel="00F32382">
        <w:t>611</w:t>
      </w:r>
      <w:r w:rsidR="00F32382">
        <w:t>,</w:t>
      </w:r>
      <w:r w:rsidR="000B1083">
        <w:t>998</w:t>
      </w:r>
      <w:r w:rsidR="00394938">
        <w:t xml:space="preserve"> </w:t>
      </w:r>
      <w:r w:rsidR="004F4B21">
        <w:t>billion</w:t>
      </w:r>
      <w:r w:rsidRPr="00F26AFB">
        <w:t xml:space="preserve">. This represents approximately </w:t>
      </w:r>
      <w:r w:rsidR="008A47C0">
        <w:t xml:space="preserve">34 </w:t>
      </w:r>
      <w:r w:rsidRPr="00F26AFB">
        <w:t xml:space="preserve">per cent of the </w:t>
      </w:r>
      <w:r w:rsidR="001D4658">
        <w:t>Norwegian National Budget</w:t>
      </w:r>
      <w:r w:rsidR="00BB5493">
        <w:t>.</w:t>
      </w:r>
      <w:r w:rsidRPr="00F26AFB">
        <w:t xml:space="preserve"> The National Insurance Scheme is </w:t>
      </w:r>
      <w:r w:rsidR="00B26BFD">
        <w:t xml:space="preserve">funded </w:t>
      </w:r>
      <w:r w:rsidRPr="00F26AFB">
        <w:t xml:space="preserve">by contributions from the State, employers, employees, self-employed persons and other members of the scheme. </w:t>
      </w:r>
    </w:p>
    <w:p w14:paraId="5B4E5B97" w14:textId="3E65AE24" w:rsidR="004A7AF5" w:rsidRPr="00F26AFB" w:rsidRDefault="004A7AF5" w:rsidP="000F3FD0">
      <w:pPr>
        <w:pStyle w:val="H23G"/>
      </w:pPr>
      <w:r w:rsidRPr="00F26AFB">
        <w:tab/>
      </w:r>
      <w:r w:rsidRPr="00F26AFB">
        <w:tab/>
        <w:t>The Government Pension Fund</w:t>
      </w:r>
    </w:p>
    <w:p w14:paraId="681C905C" w14:textId="63A04110" w:rsidR="004A7AF5" w:rsidRPr="00F26AFB" w:rsidRDefault="004A7AF5" w:rsidP="002A0AB6">
      <w:pPr>
        <w:pStyle w:val="SingleTxtG"/>
      </w:pPr>
      <w:r w:rsidRPr="00F26AFB">
        <w:t>27.</w:t>
      </w:r>
      <w:r w:rsidRPr="00F26AFB">
        <w:tab/>
      </w:r>
      <w:r w:rsidRPr="003A0748">
        <w:rPr>
          <w:i/>
          <w:iCs/>
        </w:rPr>
        <w:t>The Government Pension Fund</w:t>
      </w:r>
      <w:r w:rsidRPr="00F26AFB">
        <w:t xml:space="preserve"> was established in 2006 and </w:t>
      </w:r>
      <w:r w:rsidR="00AD6884" w:rsidRPr="00F26AFB">
        <w:t>encompasse</w:t>
      </w:r>
      <w:r w:rsidR="00AD6884">
        <w:t>s</w:t>
      </w:r>
      <w:r w:rsidR="00AD6884" w:rsidRPr="00F26AFB">
        <w:t xml:space="preserve"> </w:t>
      </w:r>
      <w:r w:rsidRPr="00F26AFB">
        <w:t xml:space="preserve">the former Government Petroleum Fund and the National Insurance Scheme Fund. The purpose of the </w:t>
      </w:r>
      <w:r w:rsidR="003A0748">
        <w:t>F</w:t>
      </w:r>
      <w:r w:rsidRPr="00F26AFB">
        <w:t>und is to facilitate the government savings needed to meet the expected rise in public pension expenditures in the coming years and to support long-term management of petroleum revenues.</w:t>
      </w:r>
    </w:p>
    <w:p w14:paraId="2ADB17D4" w14:textId="15ECF2FC" w:rsidR="004A7AF5" w:rsidRPr="00F26AFB" w:rsidRDefault="004A7AF5" w:rsidP="002A0AB6">
      <w:pPr>
        <w:pStyle w:val="SingleTxtG"/>
      </w:pPr>
      <w:r w:rsidRPr="00F26AFB">
        <w:t>28.</w:t>
      </w:r>
      <w:r w:rsidRPr="00F26AFB">
        <w:tab/>
        <w:t xml:space="preserve">The Ministry of Finance is responsible for the management of the Government Pension Fund. The Ministry sets the general investment strategy of the Fund including the strategy for responsible investing. Operational management is carried out by </w:t>
      </w:r>
      <w:r w:rsidRPr="00253F7C">
        <w:rPr>
          <w:i/>
          <w:iCs/>
        </w:rPr>
        <w:t>Norges Bank</w:t>
      </w:r>
      <w:r w:rsidRPr="00F26AFB">
        <w:t xml:space="preserve"> (</w:t>
      </w:r>
      <w:r w:rsidR="00547AB2">
        <w:t>the Central Bank of Norway</w:t>
      </w:r>
      <w:r w:rsidRPr="00F26AFB">
        <w:t xml:space="preserve">) and </w:t>
      </w:r>
      <w:r w:rsidRPr="00253F7C">
        <w:rPr>
          <w:i/>
          <w:iCs/>
        </w:rPr>
        <w:t>Folketrygdfondet</w:t>
      </w:r>
      <w:r w:rsidR="00E33A76">
        <w:t xml:space="preserve"> (</w:t>
      </w:r>
      <w:r w:rsidR="00CD1A70">
        <w:t xml:space="preserve">the </w:t>
      </w:r>
      <w:r w:rsidR="00E33A76" w:rsidRPr="00E33A76">
        <w:t>speciali</w:t>
      </w:r>
      <w:r w:rsidR="00E33A76">
        <w:t>s</w:t>
      </w:r>
      <w:r w:rsidR="00E33A76" w:rsidRPr="00E33A76">
        <w:t xml:space="preserve">ed asset management </w:t>
      </w:r>
      <w:r w:rsidR="00D7190C">
        <w:t>company</w:t>
      </w:r>
      <w:r w:rsidR="00E33A76" w:rsidRPr="00E33A76">
        <w:t xml:space="preserve"> tasked with overseeing the Government Pension Fun</w:t>
      </w:r>
      <w:r w:rsidR="00232E4A">
        <w:t>d</w:t>
      </w:r>
      <w:r w:rsidR="00E33A76">
        <w:t>)</w:t>
      </w:r>
      <w:r w:rsidRPr="00F26AFB">
        <w:t xml:space="preserve"> for the Government Pension Fund Global and Government Pension Fund Norway, respectively.</w:t>
      </w:r>
    </w:p>
    <w:p w14:paraId="322DE3E7" w14:textId="024F4E7B" w:rsidR="004A7AF5" w:rsidRDefault="004A7AF5" w:rsidP="002A0AB6">
      <w:pPr>
        <w:pStyle w:val="SingleTxtG"/>
      </w:pPr>
      <w:r w:rsidRPr="00F26AFB">
        <w:t>29.</w:t>
      </w:r>
      <w:r w:rsidRPr="00F26AFB">
        <w:tab/>
        <w:t xml:space="preserve">The total market value of the Government Pension Fund was NOK </w:t>
      </w:r>
      <w:r w:rsidR="001D3E15">
        <w:t>15,</w:t>
      </w:r>
      <w:r w:rsidR="00636C10">
        <w:t>757</w:t>
      </w:r>
      <w:r w:rsidR="00207057">
        <w:t xml:space="preserve"> </w:t>
      </w:r>
      <w:r w:rsidRPr="00F26AFB">
        <w:t>billion at the end of 20</w:t>
      </w:r>
      <w:r w:rsidR="00636C10">
        <w:t>23</w:t>
      </w:r>
      <w:r w:rsidRPr="00F26AFB">
        <w:t xml:space="preserve">. </w:t>
      </w:r>
    </w:p>
    <w:p w14:paraId="3782711E" w14:textId="1CD1A1A4" w:rsidR="001A634F" w:rsidRDefault="001A634F" w:rsidP="002A0AB6">
      <w:pPr>
        <w:pStyle w:val="SingleTxtG"/>
      </w:pPr>
    </w:p>
    <w:p w14:paraId="3132CEEB" w14:textId="0538EC02" w:rsidR="001A634F" w:rsidRDefault="001A634F" w:rsidP="002A0AB6">
      <w:pPr>
        <w:pStyle w:val="SingleTxtG"/>
      </w:pPr>
    </w:p>
    <w:p w14:paraId="73C2CC02" w14:textId="13196D47" w:rsidR="001A634F" w:rsidRDefault="001A634F" w:rsidP="002A0AB6">
      <w:pPr>
        <w:pStyle w:val="SingleTxtG"/>
      </w:pPr>
    </w:p>
    <w:p w14:paraId="5181FCB5" w14:textId="02C88346" w:rsidR="001A634F" w:rsidRDefault="001A634F" w:rsidP="002A0AB6">
      <w:pPr>
        <w:pStyle w:val="SingleTxtG"/>
      </w:pPr>
    </w:p>
    <w:p w14:paraId="6160CDE6" w14:textId="59C7D69C" w:rsidR="001A634F" w:rsidRDefault="001A634F" w:rsidP="002A0AB6">
      <w:pPr>
        <w:pStyle w:val="SingleTxtG"/>
      </w:pPr>
    </w:p>
    <w:p w14:paraId="6280F849" w14:textId="08C1EBA7" w:rsidR="001A634F" w:rsidRDefault="001A634F" w:rsidP="002A0AB6">
      <w:pPr>
        <w:pStyle w:val="SingleTxtG"/>
      </w:pPr>
    </w:p>
    <w:p w14:paraId="127A250F" w14:textId="77777777" w:rsidR="001A634F" w:rsidRPr="00F26AFB" w:rsidRDefault="001A634F" w:rsidP="002A0AB6">
      <w:pPr>
        <w:pStyle w:val="SingleTxtG"/>
      </w:pPr>
    </w:p>
    <w:p w14:paraId="258CDE20" w14:textId="302BDD6E" w:rsidR="004A7AF5" w:rsidRPr="00F26AFB" w:rsidRDefault="004A7AF5" w:rsidP="000F3FD0">
      <w:pPr>
        <w:pStyle w:val="H23G"/>
      </w:pPr>
      <w:r w:rsidRPr="00F26AFB">
        <w:lastRenderedPageBreak/>
        <w:tab/>
        <w:t>(d)</w:t>
      </w:r>
      <w:r w:rsidRPr="00F26AFB">
        <w:tab/>
        <w:t>Health</w:t>
      </w:r>
    </w:p>
    <w:p w14:paraId="283236DC" w14:textId="756206EB" w:rsidR="004A7AF5" w:rsidRPr="00F26AFB" w:rsidRDefault="004A7AF5" w:rsidP="006067A1">
      <w:pPr>
        <w:pStyle w:val="SingleTxtG"/>
        <w:spacing w:after="240"/>
      </w:pPr>
      <w:r w:rsidRPr="00F26AFB">
        <w:t>30.</w:t>
      </w:r>
      <w:r w:rsidRPr="00F26AFB">
        <w:tab/>
      </w:r>
      <w:r w:rsidR="00F31FE0">
        <w:t xml:space="preserve">The average </w:t>
      </w:r>
      <w:r w:rsidR="00F31FE0">
        <w:rPr>
          <w:i/>
          <w:iCs/>
        </w:rPr>
        <w:t>i</w:t>
      </w:r>
      <w:r w:rsidRPr="00367729">
        <w:rPr>
          <w:i/>
          <w:iCs/>
        </w:rPr>
        <w:t>nfant mortality</w:t>
      </w:r>
      <w:r w:rsidR="00CF0E29">
        <w:rPr>
          <w:i/>
          <w:iCs/>
        </w:rPr>
        <w:t xml:space="preserve"> rate</w:t>
      </w:r>
      <w:r w:rsidRPr="00F26AFB">
        <w:t xml:space="preserve"> (</w:t>
      </w:r>
      <w:r w:rsidR="009E31F0" w:rsidRPr="009E31F0">
        <w:t>deaths of children under one year of age</w:t>
      </w:r>
      <w:r w:rsidR="009E31F0">
        <w:t xml:space="preserve"> expressed</w:t>
      </w:r>
      <w:r w:rsidRPr="00F26AFB">
        <w:t xml:space="preserve"> per 1</w:t>
      </w:r>
      <w:r w:rsidR="00C72729">
        <w:t>,</w:t>
      </w:r>
      <w:r w:rsidRPr="00F26AFB">
        <w:t>000 live births) was 2.</w:t>
      </w:r>
      <w:r w:rsidR="00F31FE0">
        <w:t>1 from 2016</w:t>
      </w:r>
      <w:r w:rsidR="00A84741">
        <w:t xml:space="preserve"> </w:t>
      </w:r>
      <w:r w:rsidR="00F4298F">
        <w:t>to 2020</w:t>
      </w:r>
      <w:r w:rsidRPr="00F26AFB">
        <w:t xml:space="preserve">. The average </w:t>
      </w:r>
      <w:r w:rsidR="00451B97">
        <w:t xml:space="preserve">rate </w:t>
      </w:r>
      <w:r w:rsidRPr="00F26AFB">
        <w:t xml:space="preserve">for the </w:t>
      </w:r>
      <w:r w:rsidR="00816F3B">
        <w:t>last two years</w:t>
      </w:r>
      <w:r w:rsidRPr="00F26AFB">
        <w:t xml:space="preserve"> has been </w:t>
      </w:r>
      <w:r w:rsidR="00F31FE0">
        <w:t>1</w:t>
      </w:r>
      <w:r w:rsidR="003A0748">
        <w:t>.</w:t>
      </w:r>
      <w:r w:rsidR="00F31FE0">
        <w:t>9</w:t>
      </w:r>
      <w:r w:rsidR="003A0748">
        <w:t>.</w:t>
      </w:r>
      <w:r w:rsidRPr="00F26AFB">
        <w:t xml:space="preserve"> The table below shows </w:t>
      </w:r>
      <w:r w:rsidR="002229FD">
        <w:t xml:space="preserve">the </w:t>
      </w:r>
      <w:r w:rsidRPr="003A0748">
        <w:rPr>
          <w:i/>
          <w:iCs/>
        </w:rPr>
        <w:t>infant mortality</w:t>
      </w:r>
      <w:r w:rsidR="002229FD">
        <w:rPr>
          <w:i/>
          <w:iCs/>
        </w:rPr>
        <w:t xml:space="preserve"> rate</w:t>
      </w:r>
      <w:r w:rsidRPr="003A0748">
        <w:rPr>
          <w:i/>
          <w:iCs/>
        </w:rPr>
        <w:t xml:space="preserve"> </w:t>
      </w:r>
      <w:r w:rsidRPr="003A0748">
        <w:t>for the period 1966-20</w:t>
      </w:r>
      <w:r w:rsidR="00F31FE0" w:rsidRPr="003A0748">
        <w:t>22</w:t>
      </w:r>
      <w:r w:rsidRPr="003A0748">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4A7AF5" w:rsidRPr="000F3FD0" w14:paraId="2638852A" w14:textId="77777777" w:rsidTr="000F3FD0">
        <w:trPr>
          <w:tblHeader/>
        </w:trPr>
        <w:tc>
          <w:tcPr>
            <w:tcW w:w="3685" w:type="dxa"/>
            <w:tcBorders>
              <w:top w:val="single" w:sz="4" w:space="0" w:color="auto"/>
              <w:bottom w:val="single" w:sz="12" w:space="0" w:color="auto"/>
            </w:tcBorders>
            <w:shd w:val="clear" w:color="auto" w:fill="auto"/>
            <w:noWrap/>
            <w:vAlign w:val="bottom"/>
          </w:tcPr>
          <w:p w14:paraId="296F6978" w14:textId="17470584" w:rsidR="004A7AF5" w:rsidRPr="000F3FD0" w:rsidRDefault="004A7AF5" w:rsidP="000F3FD0">
            <w:pPr>
              <w:suppressAutoHyphens w:val="0"/>
              <w:spacing w:before="80" w:after="80" w:line="200" w:lineRule="exact"/>
              <w:ind w:right="113"/>
              <w:rPr>
                <w:i/>
                <w:sz w:val="16"/>
              </w:rPr>
            </w:pPr>
            <w:r w:rsidRPr="000F3FD0">
              <w:rPr>
                <w:i/>
                <w:sz w:val="16"/>
              </w:rPr>
              <w:t>Year</w:t>
            </w:r>
            <w:r w:rsidR="0024338F">
              <w:rPr>
                <w:i/>
                <w:sz w:val="16"/>
              </w:rPr>
              <w:t>s</w:t>
            </w:r>
          </w:p>
        </w:tc>
        <w:tc>
          <w:tcPr>
            <w:tcW w:w="3685" w:type="dxa"/>
            <w:tcBorders>
              <w:top w:val="single" w:sz="4" w:space="0" w:color="auto"/>
              <w:bottom w:val="single" w:sz="12" w:space="0" w:color="auto"/>
            </w:tcBorders>
            <w:shd w:val="clear" w:color="auto" w:fill="auto"/>
            <w:noWrap/>
            <w:vAlign w:val="bottom"/>
          </w:tcPr>
          <w:p w14:paraId="322DE860" w14:textId="7D6CD670" w:rsidR="004A7AF5" w:rsidRPr="000F3FD0" w:rsidRDefault="004A7AF5" w:rsidP="000F3FD0">
            <w:pPr>
              <w:suppressAutoHyphens w:val="0"/>
              <w:spacing w:before="80" w:after="80" w:line="200" w:lineRule="exact"/>
              <w:ind w:right="113"/>
              <w:jc w:val="right"/>
              <w:rPr>
                <w:i/>
                <w:sz w:val="16"/>
              </w:rPr>
            </w:pPr>
            <w:r w:rsidRPr="000F3FD0">
              <w:rPr>
                <w:i/>
                <w:sz w:val="16"/>
              </w:rPr>
              <w:t>Deaths</w:t>
            </w:r>
            <w:r w:rsidR="009A18B2">
              <w:rPr>
                <w:i/>
                <w:sz w:val="16"/>
              </w:rPr>
              <w:t xml:space="preserve"> of children</w:t>
            </w:r>
            <w:r w:rsidRPr="000F3FD0">
              <w:rPr>
                <w:i/>
                <w:sz w:val="16"/>
              </w:rPr>
              <w:t xml:space="preserve"> under one year of age </w:t>
            </w:r>
            <w:r w:rsidR="009A18B2">
              <w:rPr>
                <w:i/>
                <w:sz w:val="16"/>
              </w:rPr>
              <w:t xml:space="preserve">expressed </w:t>
            </w:r>
            <w:r w:rsidRPr="000F3FD0">
              <w:rPr>
                <w:i/>
                <w:sz w:val="16"/>
              </w:rPr>
              <w:t xml:space="preserve">per </w:t>
            </w:r>
            <w:r w:rsidR="00366D93">
              <w:rPr>
                <w:i/>
                <w:sz w:val="16"/>
              </w:rPr>
              <w:t>1,000</w:t>
            </w:r>
            <w:r w:rsidRPr="000F3FD0">
              <w:rPr>
                <w:i/>
                <w:sz w:val="16"/>
              </w:rPr>
              <w:t xml:space="preserve"> live births</w:t>
            </w:r>
          </w:p>
        </w:tc>
      </w:tr>
      <w:tr w:rsidR="004A7AF5" w:rsidRPr="000F3FD0" w14:paraId="4795AC64" w14:textId="77777777" w:rsidTr="000F3FD0">
        <w:tc>
          <w:tcPr>
            <w:tcW w:w="3685" w:type="dxa"/>
            <w:tcBorders>
              <w:top w:val="single" w:sz="12" w:space="0" w:color="auto"/>
            </w:tcBorders>
            <w:shd w:val="clear" w:color="auto" w:fill="auto"/>
            <w:noWrap/>
          </w:tcPr>
          <w:p w14:paraId="61597160" w14:textId="77777777" w:rsidR="004A7AF5" w:rsidRPr="000F3FD0" w:rsidRDefault="004A7AF5" w:rsidP="000F3FD0">
            <w:pPr>
              <w:suppressAutoHyphens w:val="0"/>
              <w:spacing w:before="40" w:after="40" w:line="220" w:lineRule="exact"/>
              <w:ind w:right="113"/>
              <w:rPr>
                <w:sz w:val="18"/>
              </w:rPr>
            </w:pPr>
            <w:r w:rsidRPr="000F3FD0">
              <w:rPr>
                <w:sz w:val="18"/>
              </w:rPr>
              <w:t>1966-1970</w:t>
            </w:r>
          </w:p>
        </w:tc>
        <w:tc>
          <w:tcPr>
            <w:tcW w:w="3685" w:type="dxa"/>
            <w:tcBorders>
              <w:top w:val="single" w:sz="12" w:space="0" w:color="auto"/>
            </w:tcBorders>
            <w:shd w:val="clear" w:color="auto" w:fill="auto"/>
            <w:noWrap/>
            <w:vAlign w:val="bottom"/>
          </w:tcPr>
          <w:p w14:paraId="3F5F56E7" w14:textId="77777777" w:rsidR="004A7AF5" w:rsidRPr="000F3FD0" w:rsidRDefault="004A7AF5" w:rsidP="000F3FD0">
            <w:pPr>
              <w:suppressAutoHyphens w:val="0"/>
              <w:spacing w:before="40" w:after="40" w:line="220" w:lineRule="exact"/>
              <w:ind w:right="113"/>
              <w:jc w:val="right"/>
              <w:rPr>
                <w:sz w:val="18"/>
              </w:rPr>
            </w:pPr>
            <w:r w:rsidRPr="000F3FD0">
              <w:rPr>
                <w:sz w:val="18"/>
              </w:rPr>
              <w:t>13.9</w:t>
            </w:r>
          </w:p>
        </w:tc>
      </w:tr>
      <w:tr w:rsidR="004A7AF5" w:rsidRPr="000F3FD0" w14:paraId="7CBC2F0A" w14:textId="77777777" w:rsidTr="000F3FD0">
        <w:tc>
          <w:tcPr>
            <w:tcW w:w="3685" w:type="dxa"/>
            <w:shd w:val="clear" w:color="auto" w:fill="auto"/>
            <w:noWrap/>
          </w:tcPr>
          <w:p w14:paraId="54035550" w14:textId="77777777" w:rsidR="004A7AF5" w:rsidRPr="000F3FD0" w:rsidRDefault="004A7AF5" w:rsidP="000F3FD0">
            <w:pPr>
              <w:suppressAutoHyphens w:val="0"/>
              <w:spacing w:before="40" w:after="40" w:line="220" w:lineRule="exact"/>
              <w:ind w:right="113"/>
              <w:rPr>
                <w:sz w:val="18"/>
              </w:rPr>
            </w:pPr>
            <w:r w:rsidRPr="000F3FD0">
              <w:rPr>
                <w:sz w:val="18"/>
              </w:rPr>
              <w:t>1971-1975</w:t>
            </w:r>
          </w:p>
        </w:tc>
        <w:tc>
          <w:tcPr>
            <w:tcW w:w="3685" w:type="dxa"/>
            <w:shd w:val="clear" w:color="auto" w:fill="auto"/>
            <w:noWrap/>
            <w:vAlign w:val="bottom"/>
          </w:tcPr>
          <w:p w14:paraId="1EECC7DD" w14:textId="77777777" w:rsidR="004A7AF5" w:rsidRPr="000F3FD0" w:rsidRDefault="004A7AF5" w:rsidP="000F3FD0">
            <w:pPr>
              <w:suppressAutoHyphens w:val="0"/>
              <w:spacing w:before="40" w:after="40" w:line="220" w:lineRule="exact"/>
              <w:ind w:right="113"/>
              <w:jc w:val="right"/>
              <w:rPr>
                <w:sz w:val="18"/>
              </w:rPr>
            </w:pPr>
            <w:r w:rsidRPr="000F3FD0">
              <w:rPr>
                <w:sz w:val="18"/>
              </w:rPr>
              <w:t>11.6</w:t>
            </w:r>
          </w:p>
        </w:tc>
      </w:tr>
      <w:tr w:rsidR="004A7AF5" w:rsidRPr="000F3FD0" w14:paraId="39CD54A0" w14:textId="77777777" w:rsidTr="000F3FD0">
        <w:tc>
          <w:tcPr>
            <w:tcW w:w="3685" w:type="dxa"/>
            <w:shd w:val="clear" w:color="auto" w:fill="auto"/>
            <w:noWrap/>
          </w:tcPr>
          <w:p w14:paraId="5A6596F4" w14:textId="77777777" w:rsidR="004A7AF5" w:rsidRPr="000F3FD0" w:rsidRDefault="004A7AF5" w:rsidP="000F3FD0">
            <w:pPr>
              <w:suppressAutoHyphens w:val="0"/>
              <w:spacing w:before="40" w:after="40" w:line="220" w:lineRule="exact"/>
              <w:ind w:right="113"/>
              <w:rPr>
                <w:sz w:val="18"/>
              </w:rPr>
            </w:pPr>
            <w:r w:rsidRPr="000F3FD0">
              <w:rPr>
                <w:sz w:val="18"/>
              </w:rPr>
              <w:t>1976-1980</w:t>
            </w:r>
          </w:p>
        </w:tc>
        <w:tc>
          <w:tcPr>
            <w:tcW w:w="3685" w:type="dxa"/>
            <w:shd w:val="clear" w:color="auto" w:fill="auto"/>
            <w:noWrap/>
            <w:vAlign w:val="bottom"/>
          </w:tcPr>
          <w:p w14:paraId="065D0674" w14:textId="77777777" w:rsidR="004A7AF5" w:rsidRPr="000F3FD0" w:rsidRDefault="004A7AF5" w:rsidP="000F3FD0">
            <w:pPr>
              <w:suppressAutoHyphens w:val="0"/>
              <w:spacing w:before="40" w:after="40" w:line="220" w:lineRule="exact"/>
              <w:ind w:right="113"/>
              <w:jc w:val="right"/>
              <w:rPr>
                <w:sz w:val="18"/>
              </w:rPr>
            </w:pPr>
            <w:r w:rsidRPr="000F3FD0">
              <w:rPr>
                <w:sz w:val="18"/>
              </w:rPr>
              <w:t>9.0</w:t>
            </w:r>
          </w:p>
        </w:tc>
      </w:tr>
      <w:tr w:rsidR="004A7AF5" w:rsidRPr="000F3FD0" w14:paraId="63E81BB6" w14:textId="77777777" w:rsidTr="000F3FD0">
        <w:tc>
          <w:tcPr>
            <w:tcW w:w="3685" w:type="dxa"/>
            <w:shd w:val="clear" w:color="auto" w:fill="auto"/>
            <w:noWrap/>
          </w:tcPr>
          <w:p w14:paraId="153458B7" w14:textId="77777777" w:rsidR="004A7AF5" w:rsidRPr="000F3FD0" w:rsidRDefault="004A7AF5" w:rsidP="000F3FD0">
            <w:pPr>
              <w:suppressAutoHyphens w:val="0"/>
              <w:spacing w:before="40" w:after="40" w:line="220" w:lineRule="exact"/>
              <w:ind w:right="113"/>
              <w:rPr>
                <w:sz w:val="18"/>
              </w:rPr>
            </w:pPr>
            <w:r w:rsidRPr="000F3FD0">
              <w:rPr>
                <w:sz w:val="18"/>
              </w:rPr>
              <w:t>1981-1985</w:t>
            </w:r>
          </w:p>
        </w:tc>
        <w:tc>
          <w:tcPr>
            <w:tcW w:w="3685" w:type="dxa"/>
            <w:shd w:val="clear" w:color="auto" w:fill="auto"/>
            <w:noWrap/>
            <w:vAlign w:val="bottom"/>
          </w:tcPr>
          <w:p w14:paraId="143C2F1D" w14:textId="77777777" w:rsidR="004A7AF5" w:rsidRPr="000F3FD0" w:rsidRDefault="004A7AF5" w:rsidP="000F3FD0">
            <w:pPr>
              <w:suppressAutoHyphens w:val="0"/>
              <w:spacing w:before="40" w:after="40" w:line="220" w:lineRule="exact"/>
              <w:ind w:right="113"/>
              <w:jc w:val="right"/>
              <w:rPr>
                <w:sz w:val="18"/>
              </w:rPr>
            </w:pPr>
            <w:r w:rsidRPr="000F3FD0">
              <w:rPr>
                <w:sz w:val="18"/>
              </w:rPr>
              <w:t>8.1</w:t>
            </w:r>
          </w:p>
        </w:tc>
      </w:tr>
      <w:tr w:rsidR="004A7AF5" w:rsidRPr="000F3FD0" w14:paraId="444B65BD" w14:textId="77777777" w:rsidTr="000F3FD0">
        <w:tc>
          <w:tcPr>
            <w:tcW w:w="3685" w:type="dxa"/>
            <w:shd w:val="clear" w:color="auto" w:fill="auto"/>
            <w:noWrap/>
          </w:tcPr>
          <w:p w14:paraId="5A7C0D73" w14:textId="77777777" w:rsidR="004A7AF5" w:rsidRPr="000F3FD0" w:rsidRDefault="004A7AF5" w:rsidP="000F3FD0">
            <w:pPr>
              <w:suppressAutoHyphens w:val="0"/>
              <w:spacing w:before="40" w:after="40" w:line="220" w:lineRule="exact"/>
              <w:ind w:right="113"/>
              <w:rPr>
                <w:sz w:val="18"/>
              </w:rPr>
            </w:pPr>
            <w:r w:rsidRPr="000F3FD0">
              <w:rPr>
                <w:sz w:val="18"/>
              </w:rPr>
              <w:t>1986-1990</w:t>
            </w:r>
          </w:p>
        </w:tc>
        <w:tc>
          <w:tcPr>
            <w:tcW w:w="3685" w:type="dxa"/>
            <w:shd w:val="clear" w:color="auto" w:fill="auto"/>
            <w:noWrap/>
            <w:vAlign w:val="bottom"/>
          </w:tcPr>
          <w:p w14:paraId="641CEA0A" w14:textId="77777777" w:rsidR="004A7AF5" w:rsidRPr="000F3FD0" w:rsidRDefault="004A7AF5" w:rsidP="000F3FD0">
            <w:pPr>
              <w:suppressAutoHyphens w:val="0"/>
              <w:spacing w:before="40" w:after="40" w:line="220" w:lineRule="exact"/>
              <w:ind w:right="113"/>
              <w:jc w:val="right"/>
              <w:rPr>
                <w:sz w:val="18"/>
              </w:rPr>
            </w:pPr>
            <w:r w:rsidRPr="000F3FD0">
              <w:rPr>
                <w:sz w:val="18"/>
              </w:rPr>
              <w:t>7.9</w:t>
            </w:r>
          </w:p>
        </w:tc>
      </w:tr>
      <w:tr w:rsidR="004A7AF5" w:rsidRPr="000F3FD0" w14:paraId="5FAE78BE" w14:textId="77777777" w:rsidTr="000F3FD0">
        <w:tc>
          <w:tcPr>
            <w:tcW w:w="3685" w:type="dxa"/>
            <w:shd w:val="clear" w:color="auto" w:fill="auto"/>
            <w:noWrap/>
          </w:tcPr>
          <w:p w14:paraId="1B8AD0EA" w14:textId="77777777" w:rsidR="004A7AF5" w:rsidRPr="000F3FD0" w:rsidRDefault="004A7AF5" w:rsidP="000F3FD0">
            <w:pPr>
              <w:suppressAutoHyphens w:val="0"/>
              <w:spacing w:before="40" w:after="40" w:line="220" w:lineRule="exact"/>
              <w:ind w:right="113"/>
              <w:rPr>
                <w:sz w:val="18"/>
              </w:rPr>
            </w:pPr>
            <w:r w:rsidRPr="000F3FD0">
              <w:rPr>
                <w:sz w:val="18"/>
              </w:rPr>
              <w:t>1991-1995</w:t>
            </w:r>
          </w:p>
        </w:tc>
        <w:tc>
          <w:tcPr>
            <w:tcW w:w="3685" w:type="dxa"/>
            <w:shd w:val="clear" w:color="auto" w:fill="auto"/>
            <w:noWrap/>
            <w:vAlign w:val="bottom"/>
          </w:tcPr>
          <w:p w14:paraId="377D5EE6" w14:textId="77777777" w:rsidR="004A7AF5" w:rsidRPr="000F3FD0" w:rsidRDefault="004A7AF5" w:rsidP="000F3FD0">
            <w:pPr>
              <w:suppressAutoHyphens w:val="0"/>
              <w:spacing w:before="40" w:after="40" w:line="220" w:lineRule="exact"/>
              <w:ind w:right="113"/>
              <w:jc w:val="right"/>
              <w:rPr>
                <w:sz w:val="18"/>
              </w:rPr>
            </w:pPr>
            <w:r w:rsidRPr="000F3FD0">
              <w:rPr>
                <w:sz w:val="18"/>
              </w:rPr>
              <w:t>5.3</w:t>
            </w:r>
          </w:p>
        </w:tc>
      </w:tr>
      <w:tr w:rsidR="004A7AF5" w:rsidRPr="000F3FD0" w14:paraId="61791C39" w14:textId="77777777" w:rsidTr="000F3FD0">
        <w:tc>
          <w:tcPr>
            <w:tcW w:w="3685" w:type="dxa"/>
            <w:shd w:val="clear" w:color="auto" w:fill="auto"/>
            <w:noWrap/>
          </w:tcPr>
          <w:p w14:paraId="435AED09" w14:textId="77777777" w:rsidR="004A7AF5" w:rsidRPr="000F3FD0" w:rsidRDefault="004A7AF5" w:rsidP="000F3FD0">
            <w:pPr>
              <w:suppressAutoHyphens w:val="0"/>
              <w:spacing w:before="40" w:after="40" w:line="220" w:lineRule="exact"/>
              <w:ind w:right="113"/>
              <w:rPr>
                <w:sz w:val="18"/>
              </w:rPr>
            </w:pPr>
            <w:r w:rsidRPr="000F3FD0">
              <w:rPr>
                <w:sz w:val="18"/>
              </w:rPr>
              <w:t>1996-2000</w:t>
            </w:r>
          </w:p>
        </w:tc>
        <w:tc>
          <w:tcPr>
            <w:tcW w:w="3685" w:type="dxa"/>
            <w:shd w:val="clear" w:color="auto" w:fill="auto"/>
            <w:noWrap/>
            <w:vAlign w:val="bottom"/>
          </w:tcPr>
          <w:p w14:paraId="12444E36" w14:textId="77777777" w:rsidR="004A7AF5" w:rsidRPr="000F3FD0" w:rsidRDefault="004A7AF5" w:rsidP="000F3FD0">
            <w:pPr>
              <w:suppressAutoHyphens w:val="0"/>
              <w:spacing w:before="40" w:after="40" w:line="220" w:lineRule="exact"/>
              <w:ind w:right="113"/>
              <w:jc w:val="right"/>
              <w:rPr>
                <w:sz w:val="18"/>
              </w:rPr>
            </w:pPr>
            <w:r w:rsidRPr="000F3FD0">
              <w:rPr>
                <w:sz w:val="18"/>
              </w:rPr>
              <w:t>4.1</w:t>
            </w:r>
          </w:p>
        </w:tc>
      </w:tr>
      <w:tr w:rsidR="004A7AF5" w:rsidRPr="000F3FD0" w14:paraId="6FCD43E3" w14:textId="77777777" w:rsidTr="000F3FD0">
        <w:tc>
          <w:tcPr>
            <w:tcW w:w="3685" w:type="dxa"/>
            <w:shd w:val="clear" w:color="auto" w:fill="auto"/>
            <w:noWrap/>
          </w:tcPr>
          <w:p w14:paraId="7E3C8FCB" w14:textId="77777777" w:rsidR="004A7AF5" w:rsidRPr="000F3FD0" w:rsidRDefault="004A7AF5" w:rsidP="000F3FD0">
            <w:pPr>
              <w:suppressAutoHyphens w:val="0"/>
              <w:spacing w:before="40" w:after="40" w:line="220" w:lineRule="exact"/>
              <w:ind w:right="113"/>
              <w:rPr>
                <w:sz w:val="18"/>
              </w:rPr>
            </w:pPr>
            <w:r w:rsidRPr="000F3FD0">
              <w:rPr>
                <w:sz w:val="18"/>
              </w:rPr>
              <w:t>2001-2005</w:t>
            </w:r>
          </w:p>
        </w:tc>
        <w:tc>
          <w:tcPr>
            <w:tcW w:w="3685" w:type="dxa"/>
            <w:shd w:val="clear" w:color="auto" w:fill="auto"/>
            <w:noWrap/>
            <w:vAlign w:val="bottom"/>
          </w:tcPr>
          <w:p w14:paraId="74655DD2" w14:textId="77777777" w:rsidR="004A7AF5" w:rsidRPr="000F3FD0" w:rsidRDefault="004A7AF5" w:rsidP="000F3FD0">
            <w:pPr>
              <w:suppressAutoHyphens w:val="0"/>
              <w:spacing w:before="40" w:after="40" w:line="220" w:lineRule="exact"/>
              <w:ind w:right="113"/>
              <w:jc w:val="right"/>
              <w:rPr>
                <w:sz w:val="18"/>
              </w:rPr>
            </w:pPr>
            <w:r w:rsidRPr="000F3FD0">
              <w:rPr>
                <w:sz w:val="18"/>
              </w:rPr>
              <w:t>3.3</w:t>
            </w:r>
          </w:p>
        </w:tc>
      </w:tr>
      <w:tr w:rsidR="004A7AF5" w:rsidRPr="000F3FD0" w14:paraId="1B074350" w14:textId="77777777" w:rsidTr="000F3FD0">
        <w:tc>
          <w:tcPr>
            <w:tcW w:w="3685" w:type="dxa"/>
            <w:shd w:val="clear" w:color="auto" w:fill="auto"/>
            <w:noWrap/>
          </w:tcPr>
          <w:p w14:paraId="30B24C62" w14:textId="77777777" w:rsidR="004A7AF5" w:rsidRPr="000F3FD0" w:rsidRDefault="004A7AF5" w:rsidP="000F3FD0">
            <w:pPr>
              <w:suppressAutoHyphens w:val="0"/>
              <w:spacing w:before="40" w:after="40" w:line="220" w:lineRule="exact"/>
              <w:ind w:right="113"/>
              <w:rPr>
                <w:sz w:val="18"/>
              </w:rPr>
            </w:pPr>
            <w:r w:rsidRPr="000F3FD0">
              <w:rPr>
                <w:sz w:val="18"/>
              </w:rPr>
              <w:t>2006-2010</w:t>
            </w:r>
          </w:p>
        </w:tc>
        <w:tc>
          <w:tcPr>
            <w:tcW w:w="3685" w:type="dxa"/>
            <w:shd w:val="clear" w:color="auto" w:fill="auto"/>
            <w:noWrap/>
            <w:vAlign w:val="bottom"/>
          </w:tcPr>
          <w:p w14:paraId="43291B40" w14:textId="77777777" w:rsidR="004A7AF5" w:rsidRPr="000F3FD0" w:rsidRDefault="004A7AF5" w:rsidP="000F3FD0">
            <w:pPr>
              <w:suppressAutoHyphens w:val="0"/>
              <w:spacing w:before="40" w:after="40" w:line="220" w:lineRule="exact"/>
              <w:ind w:right="113"/>
              <w:jc w:val="right"/>
              <w:rPr>
                <w:sz w:val="18"/>
              </w:rPr>
            </w:pPr>
            <w:r w:rsidRPr="000F3FD0">
              <w:rPr>
                <w:sz w:val="18"/>
              </w:rPr>
              <w:t>3.0</w:t>
            </w:r>
          </w:p>
        </w:tc>
      </w:tr>
      <w:tr w:rsidR="004A7AF5" w:rsidRPr="000F3FD0" w14:paraId="7C29ECC4" w14:textId="77777777" w:rsidTr="000F3FD0">
        <w:tc>
          <w:tcPr>
            <w:tcW w:w="3685" w:type="dxa"/>
            <w:shd w:val="clear" w:color="auto" w:fill="auto"/>
            <w:noWrap/>
          </w:tcPr>
          <w:p w14:paraId="00AE1E78" w14:textId="77777777" w:rsidR="004A7AF5" w:rsidRPr="000F3FD0" w:rsidRDefault="004A7AF5" w:rsidP="000F3FD0">
            <w:pPr>
              <w:suppressAutoHyphens w:val="0"/>
              <w:spacing w:before="40" w:after="40" w:line="220" w:lineRule="exact"/>
              <w:ind w:right="113"/>
              <w:rPr>
                <w:sz w:val="18"/>
              </w:rPr>
            </w:pPr>
            <w:r w:rsidRPr="000F3FD0">
              <w:rPr>
                <w:sz w:val="18"/>
              </w:rPr>
              <w:t>2011-2015</w:t>
            </w:r>
          </w:p>
        </w:tc>
        <w:tc>
          <w:tcPr>
            <w:tcW w:w="3685" w:type="dxa"/>
            <w:shd w:val="clear" w:color="auto" w:fill="auto"/>
            <w:noWrap/>
            <w:vAlign w:val="bottom"/>
          </w:tcPr>
          <w:p w14:paraId="32D3A33B" w14:textId="77777777" w:rsidR="004A7AF5" w:rsidRPr="000F3FD0" w:rsidRDefault="004A7AF5" w:rsidP="000F3FD0">
            <w:pPr>
              <w:suppressAutoHyphens w:val="0"/>
              <w:spacing w:before="40" w:after="40" w:line="220" w:lineRule="exact"/>
              <w:ind w:right="113"/>
              <w:jc w:val="right"/>
              <w:rPr>
                <w:sz w:val="18"/>
              </w:rPr>
            </w:pPr>
            <w:r w:rsidRPr="000F3FD0">
              <w:rPr>
                <w:sz w:val="18"/>
              </w:rPr>
              <w:t>2.4</w:t>
            </w:r>
          </w:p>
        </w:tc>
      </w:tr>
      <w:tr w:rsidR="00F31FE0" w:rsidRPr="000F3FD0" w14:paraId="40A67FE6" w14:textId="77777777" w:rsidTr="000F3FD0">
        <w:tc>
          <w:tcPr>
            <w:tcW w:w="3685" w:type="dxa"/>
            <w:shd w:val="clear" w:color="auto" w:fill="auto"/>
            <w:noWrap/>
          </w:tcPr>
          <w:p w14:paraId="732A3E83" w14:textId="77777777" w:rsidR="00F31FE0" w:rsidRDefault="00F31FE0" w:rsidP="000F3FD0">
            <w:pPr>
              <w:suppressAutoHyphens w:val="0"/>
              <w:spacing w:before="40" w:after="40" w:line="220" w:lineRule="exact"/>
              <w:ind w:right="113"/>
              <w:rPr>
                <w:sz w:val="18"/>
              </w:rPr>
            </w:pPr>
            <w:r>
              <w:rPr>
                <w:sz w:val="18"/>
              </w:rPr>
              <w:t xml:space="preserve">2016-2020 </w:t>
            </w:r>
          </w:p>
          <w:p w14:paraId="4544415F" w14:textId="72C55740" w:rsidR="00F31FE0" w:rsidRPr="000F3FD0" w:rsidRDefault="00F31FE0" w:rsidP="000F3FD0">
            <w:pPr>
              <w:suppressAutoHyphens w:val="0"/>
              <w:spacing w:before="40" w:after="40" w:line="220" w:lineRule="exact"/>
              <w:ind w:right="113"/>
              <w:rPr>
                <w:sz w:val="18"/>
              </w:rPr>
            </w:pPr>
            <w:r>
              <w:rPr>
                <w:sz w:val="18"/>
              </w:rPr>
              <w:t>2021-2022</w:t>
            </w:r>
          </w:p>
        </w:tc>
        <w:tc>
          <w:tcPr>
            <w:tcW w:w="3685" w:type="dxa"/>
            <w:shd w:val="clear" w:color="auto" w:fill="auto"/>
            <w:noWrap/>
            <w:vAlign w:val="bottom"/>
          </w:tcPr>
          <w:p w14:paraId="513A83A3" w14:textId="6CDC9EF8" w:rsidR="00F31FE0" w:rsidRDefault="00F31FE0" w:rsidP="00F31FE0">
            <w:pPr>
              <w:suppressAutoHyphens w:val="0"/>
              <w:spacing w:before="40" w:after="40" w:line="220" w:lineRule="exact"/>
              <w:ind w:right="113"/>
              <w:jc w:val="right"/>
              <w:rPr>
                <w:sz w:val="18"/>
              </w:rPr>
            </w:pPr>
            <w:r>
              <w:rPr>
                <w:sz w:val="18"/>
              </w:rPr>
              <w:t>2</w:t>
            </w:r>
            <w:r w:rsidR="003A0748">
              <w:rPr>
                <w:sz w:val="18"/>
              </w:rPr>
              <w:t>.</w:t>
            </w:r>
            <w:r>
              <w:rPr>
                <w:sz w:val="18"/>
              </w:rPr>
              <w:t>1</w:t>
            </w:r>
          </w:p>
          <w:p w14:paraId="668CBFC9" w14:textId="29BC2D52" w:rsidR="00F31FE0" w:rsidRPr="000F3FD0" w:rsidRDefault="00F31FE0" w:rsidP="00F31FE0">
            <w:pPr>
              <w:suppressAutoHyphens w:val="0"/>
              <w:spacing w:before="40" w:after="40" w:line="220" w:lineRule="exact"/>
              <w:ind w:right="113"/>
              <w:jc w:val="right"/>
              <w:rPr>
                <w:sz w:val="18"/>
              </w:rPr>
            </w:pPr>
            <w:r>
              <w:rPr>
                <w:sz w:val="18"/>
              </w:rPr>
              <w:t>1</w:t>
            </w:r>
            <w:r w:rsidR="003A0748">
              <w:rPr>
                <w:sz w:val="18"/>
              </w:rPr>
              <w:t>.</w:t>
            </w:r>
            <w:r>
              <w:rPr>
                <w:sz w:val="18"/>
              </w:rPr>
              <w:t>9</w:t>
            </w:r>
          </w:p>
        </w:tc>
      </w:tr>
    </w:tbl>
    <w:p w14:paraId="2B34BDA2" w14:textId="77777777" w:rsidR="001C3BDB" w:rsidRDefault="001C3BDB" w:rsidP="001A634F">
      <w:pPr>
        <w:pStyle w:val="SingleTxtG"/>
        <w:spacing w:before="240" w:after="240"/>
        <w:ind w:left="0"/>
      </w:pPr>
    </w:p>
    <w:p w14:paraId="323C4DFA" w14:textId="55EAC92E" w:rsidR="004A7AF5" w:rsidRPr="00F26AFB" w:rsidRDefault="004A7AF5" w:rsidP="00F56814">
      <w:pPr>
        <w:pStyle w:val="SingleTxtG"/>
        <w:spacing w:before="240" w:after="240"/>
      </w:pPr>
      <w:r w:rsidRPr="00F26AFB">
        <w:t>3</w:t>
      </w:r>
      <w:r w:rsidR="001E4AEE">
        <w:t>1</w:t>
      </w:r>
      <w:r w:rsidRPr="00F26AFB">
        <w:t>.</w:t>
      </w:r>
      <w:r w:rsidRPr="00F26AFB">
        <w:tab/>
        <w:t>The table below shows</w:t>
      </w:r>
      <w:r w:rsidR="00657DDF">
        <w:t xml:space="preserve"> the</w:t>
      </w:r>
      <w:r w:rsidRPr="00F26AFB">
        <w:t xml:space="preserve"> </w:t>
      </w:r>
      <w:r w:rsidR="001E4AEE" w:rsidRPr="003A0748">
        <w:rPr>
          <w:i/>
          <w:iCs/>
        </w:rPr>
        <w:t>maternal mortality</w:t>
      </w:r>
      <w:r w:rsidR="00657DDF">
        <w:rPr>
          <w:i/>
          <w:iCs/>
        </w:rPr>
        <w:t xml:space="preserve"> rate</w:t>
      </w:r>
      <w:r w:rsidR="001E4AEE" w:rsidRPr="003A0748">
        <w:rPr>
          <w:i/>
          <w:iCs/>
        </w:rPr>
        <w:t xml:space="preserve"> </w:t>
      </w:r>
      <w:r w:rsidR="001E4AEE" w:rsidRPr="003A0748">
        <w:t>for the period 2005-2022</w:t>
      </w:r>
      <w:r w:rsidR="003A0748" w:rsidRPr="003A0748">
        <w:t>.</w:t>
      </w:r>
      <w:r w:rsidR="001E4AEE">
        <w:t xml:space="preserve"> </w:t>
      </w:r>
    </w:p>
    <w:tbl>
      <w:tblPr>
        <w:tblW w:w="7371"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851"/>
        <w:gridCol w:w="6520"/>
      </w:tblGrid>
      <w:tr w:rsidR="001E4AEE" w:rsidRPr="000F3FD0" w14:paraId="343298A5" w14:textId="77777777" w:rsidTr="001175AB">
        <w:trPr>
          <w:tblHeader/>
        </w:trPr>
        <w:tc>
          <w:tcPr>
            <w:tcW w:w="851" w:type="dxa"/>
            <w:tcBorders>
              <w:top w:val="single" w:sz="4" w:space="0" w:color="auto"/>
              <w:bottom w:val="single" w:sz="4" w:space="0" w:color="auto"/>
            </w:tcBorders>
            <w:shd w:val="clear" w:color="auto" w:fill="auto"/>
            <w:vAlign w:val="bottom"/>
          </w:tcPr>
          <w:p w14:paraId="796D7433" w14:textId="77777777" w:rsidR="001E4AEE" w:rsidRPr="000F3FD0" w:rsidRDefault="001E4AEE" w:rsidP="00D22D46">
            <w:pPr>
              <w:suppressAutoHyphens w:val="0"/>
              <w:spacing w:before="80" w:after="80" w:line="200" w:lineRule="exact"/>
              <w:ind w:right="113"/>
              <w:rPr>
                <w:i/>
                <w:sz w:val="16"/>
              </w:rPr>
            </w:pPr>
            <w:bookmarkStart w:id="18" w:name="_Hlk165304017"/>
            <w:r w:rsidRPr="000F3FD0">
              <w:rPr>
                <w:i/>
                <w:sz w:val="16"/>
              </w:rPr>
              <w:t xml:space="preserve">Year </w:t>
            </w:r>
          </w:p>
        </w:tc>
        <w:tc>
          <w:tcPr>
            <w:tcW w:w="6520" w:type="dxa"/>
            <w:tcBorders>
              <w:top w:val="single" w:sz="4" w:space="0" w:color="auto"/>
              <w:bottom w:val="single" w:sz="4" w:space="0" w:color="auto"/>
            </w:tcBorders>
            <w:shd w:val="clear" w:color="auto" w:fill="auto"/>
            <w:vAlign w:val="bottom"/>
          </w:tcPr>
          <w:p w14:paraId="770FCCD9" w14:textId="6075DB50" w:rsidR="001E4AEE" w:rsidRPr="000F3FD0" w:rsidRDefault="001E4AEE" w:rsidP="00D22D46">
            <w:pPr>
              <w:suppressAutoHyphens w:val="0"/>
              <w:spacing w:before="80" w:after="80" w:line="200" w:lineRule="exact"/>
              <w:ind w:right="113"/>
              <w:jc w:val="right"/>
              <w:rPr>
                <w:i/>
                <w:iCs/>
                <w:sz w:val="16"/>
                <w:szCs w:val="16"/>
              </w:rPr>
            </w:pPr>
            <w:r w:rsidRPr="27F8D9B4">
              <w:rPr>
                <w:i/>
                <w:iCs/>
                <w:sz w:val="16"/>
                <w:szCs w:val="16"/>
              </w:rPr>
              <w:t>Maternal mortality</w:t>
            </w:r>
            <w:r w:rsidR="00657DDF">
              <w:rPr>
                <w:i/>
                <w:iCs/>
                <w:sz w:val="16"/>
                <w:szCs w:val="16"/>
              </w:rPr>
              <w:t xml:space="preserve"> per </w:t>
            </w:r>
            <w:r w:rsidRPr="27F8D9B4">
              <w:rPr>
                <w:i/>
                <w:iCs/>
                <w:sz w:val="16"/>
                <w:szCs w:val="16"/>
              </w:rPr>
              <w:t>100</w:t>
            </w:r>
            <w:r w:rsidR="00657DDF">
              <w:rPr>
                <w:i/>
                <w:iCs/>
                <w:sz w:val="16"/>
                <w:szCs w:val="16"/>
              </w:rPr>
              <w:t>,</w:t>
            </w:r>
            <w:r w:rsidRPr="27F8D9B4">
              <w:rPr>
                <w:i/>
                <w:iCs/>
                <w:sz w:val="16"/>
                <w:szCs w:val="16"/>
              </w:rPr>
              <w:t>000 births</w:t>
            </w:r>
          </w:p>
        </w:tc>
      </w:tr>
      <w:tr w:rsidR="001E4AEE" w:rsidRPr="000F3FD0" w14:paraId="0C47BBF6" w14:textId="77777777" w:rsidTr="001175AB">
        <w:tc>
          <w:tcPr>
            <w:tcW w:w="851" w:type="dxa"/>
            <w:tcBorders>
              <w:top w:val="single" w:sz="4" w:space="0" w:color="auto"/>
            </w:tcBorders>
            <w:shd w:val="clear" w:color="auto" w:fill="auto"/>
          </w:tcPr>
          <w:p w14:paraId="1416B681" w14:textId="77777777" w:rsidR="001E4AEE" w:rsidRPr="000F3FD0" w:rsidRDefault="001E4AEE" w:rsidP="00D22D46">
            <w:pPr>
              <w:suppressAutoHyphens w:val="0"/>
              <w:spacing w:before="40" w:after="40" w:line="220" w:lineRule="exact"/>
              <w:ind w:right="113"/>
              <w:rPr>
                <w:sz w:val="18"/>
              </w:rPr>
            </w:pPr>
            <w:r>
              <w:rPr>
                <w:sz w:val="18"/>
              </w:rPr>
              <w:t>2005</w:t>
            </w:r>
          </w:p>
        </w:tc>
        <w:tc>
          <w:tcPr>
            <w:tcW w:w="6520" w:type="dxa"/>
            <w:tcBorders>
              <w:top w:val="single" w:sz="4" w:space="0" w:color="auto"/>
            </w:tcBorders>
            <w:shd w:val="clear" w:color="auto" w:fill="FFFFFF" w:themeFill="background1"/>
            <w:vAlign w:val="bottom"/>
          </w:tcPr>
          <w:p w14:paraId="46642E0E" w14:textId="77777777" w:rsidR="001E4AEE" w:rsidRPr="000F3FD0" w:rsidRDefault="001E4AEE" w:rsidP="00D22D46">
            <w:pPr>
              <w:suppressAutoHyphens w:val="0"/>
              <w:spacing w:before="40" w:after="40" w:line="220" w:lineRule="exact"/>
              <w:ind w:right="113"/>
              <w:jc w:val="right"/>
              <w:rPr>
                <w:sz w:val="18"/>
              </w:rPr>
            </w:pPr>
            <w:r w:rsidRPr="00AC106A">
              <w:rPr>
                <w:sz w:val="18"/>
              </w:rPr>
              <w:t>8</w:t>
            </w:r>
            <w:r>
              <w:rPr>
                <w:sz w:val="18"/>
              </w:rPr>
              <w:t>.</w:t>
            </w:r>
            <w:r w:rsidRPr="00AC106A">
              <w:rPr>
                <w:sz w:val="18"/>
              </w:rPr>
              <w:t>8</w:t>
            </w:r>
          </w:p>
        </w:tc>
      </w:tr>
      <w:tr w:rsidR="001E4AEE" w:rsidRPr="000F3FD0" w14:paraId="2C9B43BC" w14:textId="77777777" w:rsidTr="001175AB">
        <w:tc>
          <w:tcPr>
            <w:tcW w:w="851" w:type="dxa"/>
            <w:shd w:val="clear" w:color="auto" w:fill="auto"/>
          </w:tcPr>
          <w:p w14:paraId="37027CEC" w14:textId="77777777" w:rsidR="001E4AEE" w:rsidRDefault="001E4AEE" w:rsidP="00D22D46">
            <w:pPr>
              <w:suppressAutoHyphens w:val="0"/>
              <w:spacing w:before="40" w:after="40" w:line="220" w:lineRule="exact"/>
              <w:ind w:right="113"/>
              <w:rPr>
                <w:sz w:val="18"/>
              </w:rPr>
            </w:pPr>
            <w:r>
              <w:rPr>
                <w:sz w:val="18"/>
              </w:rPr>
              <w:t>2006</w:t>
            </w:r>
          </w:p>
        </w:tc>
        <w:tc>
          <w:tcPr>
            <w:tcW w:w="6520" w:type="dxa"/>
            <w:shd w:val="clear" w:color="auto" w:fill="FFFFFF" w:themeFill="background1"/>
            <w:vAlign w:val="bottom"/>
          </w:tcPr>
          <w:p w14:paraId="757F382E" w14:textId="77777777" w:rsidR="001E4AEE" w:rsidRPr="000F3FD0" w:rsidRDefault="001E4AEE" w:rsidP="00D22D46">
            <w:pPr>
              <w:suppressAutoHyphens w:val="0"/>
              <w:spacing w:before="40" w:after="40" w:line="220" w:lineRule="exact"/>
              <w:ind w:right="113"/>
              <w:jc w:val="right"/>
              <w:rPr>
                <w:sz w:val="18"/>
              </w:rPr>
            </w:pPr>
            <w:r w:rsidRPr="00AC106A">
              <w:rPr>
                <w:sz w:val="18"/>
              </w:rPr>
              <w:t>10</w:t>
            </w:r>
            <w:r>
              <w:rPr>
                <w:sz w:val="18"/>
              </w:rPr>
              <w:t>.</w:t>
            </w:r>
            <w:r w:rsidRPr="00AC106A">
              <w:rPr>
                <w:sz w:val="18"/>
              </w:rPr>
              <w:t>2</w:t>
            </w:r>
          </w:p>
        </w:tc>
      </w:tr>
      <w:tr w:rsidR="001E4AEE" w:rsidRPr="000F3FD0" w14:paraId="32579268" w14:textId="77777777" w:rsidTr="001175AB">
        <w:tc>
          <w:tcPr>
            <w:tcW w:w="851" w:type="dxa"/>
            <w:shd w:val="clear" w:color="auto" w:fill="auto"/>
          </w:tcPr>
          <w:p w14:paraId="5B82430F" w14:textId="77777777" w:rsidR="001E4AEE" w:rsidRDefault="001E4AEE" w:rsidP="00D22D46">
            <w:pPr>
              <w:suppressAutoHyphens w:val="0"/>
              <w:spacing w:before="40" w:after="40" w:line="220" w:lineRule="exact"/>
              <w:ind w:right="113"/>
              <w:rPr>
                <w:sz w:val="18"/>
              </w:rPr>
            </w:pPr>
            <w:r>
              <w:rPr>
                <w:sz w:val="18"/>
              </w:rPr>
              <w:t>2007</w:t>
            </w:r>
          </w:p>
        </w:tc>
        <w:tc>
          <w:tcPr>
            <w:tcW w:w="6520" w:type="dxa"/>
            <w:shd w:val="clear" w:color="auto" w:fill="FFFFFF" w:themeFill="background1"/>
            <w:vAlign w:val="bottom"/>
          </w:tcPr>
          <w:p w14:paraId="2F538665" w14:textId="77777777" w:rsidR="001E4AEE" w:rsidRPr="000F3FD0" w:rsidRDefault="001E4AEE" w:rsidP="00D22D46">
            <w:pPr>
              <w:suppressAutoHyphens w:val="0"/>
              <w:spacing w:before="40" w:after="40" w:line="220" w:lineRule="exact"/>
              <w:ind w:right="113"/>
              <w:jc w:val="right"/>
              <w:rPr>
                <w:sz w:val="18"/>
              </w:rPr>
            </w:pPr>
            <w:r w:rsidRPr="00AC106A">
              <w:rPr>
                <w:sz w:val="18"/>
              </w:rPr>
              <w:t>13</w:t>
            </w:r>
            <w:r>
              <w:rPr>
                <w:sz w:val="18"/>
              </w:rPr>
              <w:t>.</w:t>
            </w:r>
            <w:r w:rsidRPr="00AC106A">
              <w:rPr>
                <w:sz w:val="18"/>
              </w:rPr>
              <w:t>6</w:t>
            </w:r>
          </w:p>
        </w:tc>
      </w:tr>
      <w:tr w:rsidR="001E4AEE" w:rsidRPr="000F3FD0" w14:paraId="1738EEF8" w14:textId="77777777" w:rsidTr="001175AB">
        <w:tc>
          <w:tcPr>
            <w:tcW w:w="851" w:type="dxa"/>
            <w:shd w:val="clear" w:color="auto" w:fill="auto"/>
          </w:tcPr>
          <w:p w14:paraId="64985EB8" w14:textId="77777777" w:rsidR="001E4AEE" w:rsidRDefault="001E4AEE" w:rsidP="00D22D46">
            <w:pPr>
              <w:suppressAutoHyphens w:val="0"/>
              <w:spacing w:before="40" w:after="40" w:line="220" w:lineRule="exact"/>
              <w:ind w:right="113"/>
              <w:rPr>
                <w:sz w:val="18"/>
              </w:rPr>
            </w:pPr>
            <w:r>
              <w:rPr>
                <w:sz w:val="18"/>
              </w:rPr>
              <w:t>2008</w:t>
            </w:r>
          </w:p>
        </w:tc>
        <w:tc>
          <w:tcPr>
            <w:tcW w:w="6520" w:type="dxa"/>
            <w:shd w:val="clear" w:color="auto" w:fill="FFFFFF" w:themeFill="background1"/>
            <w:vAlign w:val="bottom"/>
          </w:tcPr>
          <w:p w14:paraId="4476A8DD" w14:textId="77777777" w:rsidR="001E4AEE" w:rsidRPr="000F3FD0" w:rsidRDefault="001E4AEE" w:rsidP="00D22D46">
            <w:pPr>
              <w:suppressAutoHyphens w:val="0"/>
              <w:spacing w:before="40" w:after="40" w:line="220" w:lineRule="exact"/>
              <w:ind w:right="113"/>
              <w:jc w:val="right"/>
              <w:rPr>
                <w:sz w:val="18"/>
              </w:rPr>
            </w:pPr>
            <w:r w:rsidRPr="00AC106A">
              <w:rPr>
                <w:sz w:val="18"/>
              </w:rPr>
              <w:t>6</w:t>
            </w:r>
            <w:r>
              <w:rPr>
                <w:sz w:val="18"/>
              </w:rPr>
              <w:t>.</w:t>
            </w:r>
            <w:r w:rsidRPr="00AC106A">
              <w:rPr>
                <w:sz w:val="18"/>
              </w:rPr>
              <w:t>6</w:t>
            </w:r>
          </w:p>
        </w:tc>
      </w:tr>
      <w:tr w:rsidR="001E4AEE" w:rsidRPr="000F3FD0" w14:paraId="797F7DCA" w14:textId="77777777" w:rsidTr="001175AB">
        <w:tc>
          <w:tcPr>
            <w:tcW w:w="851" w:type="dxa"/>
            <w:shd w:val="clear" w:color="auto" w:fill="auto"/>
          </w:tcPr>
          <w:p w14:paraId="7E345AE9" w14:textId="77777777" w:rsidR="001E4AEE" w:rsidRDefault="001E4AEE" w:rsidP="00D22D46">
            <w:pPr>
              <w:suppressAutoHyphens w:val="0"/>
              <w:spacing w:before="40" w:after="40" w:line="220" w:lineRule="exact"/>
              <w:ind w:right="113"/>
              <w:rPr>
                <w:sz w:val="18"/>
              </w:rPr>
            </w:pPr>
            <w:r>
              <w:rPr>
                <w:sz w:val="18"/>
              </w:rPr>
              <w:t>2009</w:t>
            </w:r>
          </w:p>
        </w:tc>
        <w:tc>
          <w:tcPr>
            <w:tcW w:w="6520" w:type="dxa"/>
            <w:shd w:val="clear" w:color="auto" w:fill="FFFFFF" w:themeFill="background1"/>
            <w:vAlign w:val="bottom"/>
          </w:tcPr>
          <w:p w14:paraId="39908D0A" w14:textId="77777777" w:rsidR="001E4AEE" w:rsidRPr="000F3FD0" w:rsidRDefault="001E4AEE" w:rsidP="00D22D46">
            <w:pPr>
              <w:suppressAutoHyphens w:val="0"/>
              <w:spacing w:before="40" w:after="40" w:line="220" w:lineRule="exact"/>
              <w:ind w:right="113"/>
              <w:jc w:val="right"/>
              <w:rPr>
                <w:sz w:val="18"/>
              </w:rPr>
            </w:pPr>
            <w:r w:rsidRPr="00AC106A">
              <w:rPr>
                <w:sz w:val="18"/>
              </w:rPr>
              <w:t>8</w:t>
            </w:r>
            <w:r>
              <w:rPr>
                <w:sz w:val="18"/>
              </w:rPr>
              <w:t>.</w:t>
            </w:r>
            <w:r w:rsidRPr="00AC106A">
              <w:rPr>
                <w:sz w:val="18"/>
              </w:rPr>
              <w:t>0</w:t>
            </w:r>
          </w:p>
        </w:tc>
      </w:tr>
      <w:tr w:rsidR="001E4AEE" w:rsidRPr="000F3FD0" w14:paraId="3793E7BE" w14:textId="77777777" w:rsidTr="001175AB">
        <w:tc>
          <w:tcPr>
            <w:tcW w:w="851" w:type="dxa"/>
            <w:shd w:val="clear" w:color="auto" w:fill="auto"/>
          </w:tcPr>
          <w:p w14:paraId="2B09A153" w14:textId="77777777" w:rsidR="001E4AEE" w:rsidRDefault="001E4AEE" w:rsidP="00D22D46">
            <w:pPr>
              <w:suppressAutoHyphens w:val="0"/>
              <w:spacing w:before="40" w:after="40" w:line="220" w:lineRule="exact"/>
              <w:ind w:right="113"/>
              <w:rPr>
                <w:sz w:val="18"/>
              </w:rPr>
            </w:pPr>
            <w:r>
              <w:rPr>
                <w:sz w:val="18"/>
              </w:rPr>
              <w:t>2010</w:t>
            </w:r>
          </w:p>
        </w:tc>
        <w:tc>
          <w:tcPr>
            <w:tcW w:w="6520" w:type="dxa"/>
            <w:shd w:val="clear" w:color="auto" w:fill="FFFFFF" w:themeFill="background1"/>
            <w:vAlign w:val="bottom"/>
          </w:tcPr>
          <w:p w14:paraId="2B7EB935" w14:textId="77777777" w:rsidR="001E4AEE" w:rsidRPr="000F3FD0" w:rsidRDefault="001E4AEE" w:rsidP="00D22D46">
            <w:pPr>
              <w:suppressAutoHyphens w:val="0"/>
              <w:spacing w:before="40" w:after="40" w:line="220" w:lineRule="exact"/>
              <w:ind w:right="113"/>
              <w:jc w:val="right"/>
              <w:rPr>
                <w:sz w:val="18"/>
              </w:rPr>
            </w:pPr>
            <w:r w:rsidRPr="00AC106A">
              <w:rPr>
                <w:sz w:val="18"/>
              </w:rPr>
              <w:t>4</w:t>
            </w:r>
            <w:r>
              <w:rPr>
                <w:sz w:val="18"/>
              </w:rPr>
              <w:t>.</w:t>
            </w:r>
            <w:r w:rsidRPr="00AC106A">
              <w:rPr>
                <w:sz w:val="18"/>
              </w:rPr>
              <w:t>8</w:t>
            </w:r>
          </w:p>
        </w:tc>
      </w:tr>
      <w:tr w:rsidR="001E4AEE" w:rsidRPr="000F3FD0" w14:paraId="100A2A2C" w14:textId="77777777" w:rsidTr="001175AB">
        <w:tc>
          <w:tcPr>
            <w:tcW w:w="851" w:type="dxa"/>
            <w:shd w:val="clear" w:color="auto" w:fill="auto"/>
          </w:tcPr>
          <w:p w14:paraId="402E346C" w14:textId="77777777" w:rsidR="001E4AEE" w:rsidRDefault="001E4AEE" w:rsidP="00D22D46">
            <w:pPr>
              <w:suppressAutoHyphens w:val="0"/>
              <w:spacing w:before="40" w:after="40" w:line="220" w:lineRule="exact"/>
              <w:ind w:right="113"/>
              <w:rPr>
                <w:sz w:val="18"/>
              </w:rPr>
            </w:pPr>
            <w:r>
              <w:rPr>
                <w:sz w:val="18"/>
              </w:rPr>
              <w:t>2011</w:t>
            </w:r>
          </w:p>
        </w:tc>
        <w:tc>
          <w:tcPr>
            <w:tcW w:w="6520" w:type="dxa"/>
            <w:shd w:val="clear" w:color="auto" w:fill="FFFFFF" w:themeFill="background1"/>
            <w:vAlign w:val="bottom"/>
          </w:tcPr>
          <w:p w14:paraId="479DE940" w14:textId="77777777" w:rsidR="001E4AEE" w:rsidRPr="000F3FD0" w:rsidRDefault="001E4AEE" w:rsidP="00D22D46">
            <w:pPr>
              <w:suppressAutoHyphens w:val="0"/>
              <w:spacing w:before="40" w:after="40" w:line="220" w:lineRule="exact"/>
              <w:ind w:right="113"/>
              <w:jc w:val="right"/>
              <w:rPr>
                <w:sz w:val="18"/>
              </w:rPr>
            </w:pPr>
            <w:r w:rsidRPr="00AC106A">
              <w:rPr>
                <w:sz w:val="18"/>
              </w:rPr>
              <w:t>6</w:t>
            </w:r>
            <w:r>
              <w:rPr>
                <w:sz w:val="18"/>
              </w:rPr>
              <w:t>.</w:t>
            </w:r>
            <w:r w:rsidRPr="00AC106A">
              <w:rPr>
                <w:sz w:val="18"/>
              </w:rPr>
              <w:t>6</w:t>
            </w:r>
          </w:p>
        </w:tc>
      </w:tr>
      <w:tr w:rsidR="001E4AEE" w:rsidRPr="000F3FD0" w14:paraId="447A9877" w14:textId="77777777" w:rsidTr="001175AB">
        <w:tc>
          <w:tcPr>
            <w:tcW w:w="851" w:type="dxa"/>
            <w:shd w:val="clear" w:color="auto" w:fill="auto"/>
          </w:tcPr>
          <w:p w14:paraId="71009F5E" w14:textId="77777777" w:rsidR="001E4AEE" w:rsidRDefault="001E4AEE" w:rsidP="00D22D46">
            <w:pPr>
              <w:suppressAutoHyphens w:val="0"/>
              <w:spacing w:before="40" w:after="40" w:line="220" w:lineRule="exact"/>
              <w:ind w:right="113"/>
              <w:rPr>
                <w:sz w:val="18"/>
              </w:rPr>
            </w:pPr>
            <w:r>
              <w:rPr>
                <w:sz w:val="18"/>
              </w:rPr>
              <w:t>2012</w:t>
            </w:r>
          </w:p>
        </w:tc>
        <w:tc>
          <w:tcPr>
            <w:tcW w:w="6520" w:type="dxa"/>
            <w:shd w:val="clear" w:color="auto" w:fill="FFFFFF" w:themeFill="background1"/>
            <w:vAlign w:val="bottom"/>
          </w:tcPr>
          <w:p w14:paraId="3FEEBAA1" w14:textId="77777777" w:rsidR="001E4AEE" w:rsidRPr="000F3FD0" w:rsidRDefault="001E4AEE" w:rsidP="00D22D46">
            <w:pPr>
              <w:suppressAutoHyphens w:val="0"/>
              <w:spacing w:before="40" w:after="40" w:line="220" w:lineRule="exact"/>
              <w:ind w:right="113"/>
              <w:jc w:val="right"/>
              <w:rPr>
                <w:sz w:val="18"/>
              </w:rPr>
            </w:pPr>
            <w:r w:rsidRPr="00AC106A">
              <w:rPr>
                <w:sz w:val="18"/>
              </w:rPr>
              <w:t>4</w:t>
            </w:r>
            <w:r>
              <w:rPr>
                <w:sz w:val="18"/>
              </w:rPr>
              <w:t>.</w:t>
            </w:r>
            <w:r w:rsidRPr="00AC106A">
              <w:rPr>
                <w:sz w:val="18"/>
              </w:rPr>
              <w:t>9</w:t>
            </w:r>
          </w:p>
        </w:tc>
      </w:tr>
      <w:tr w:rsidR="001E4AEE" w:rsidRPr="000F3FD0" w14:paraId="19BA5A17" w14:textId="77777777" w:rsidTr="001175AB">
        <w:tc>
          <w:tcPr>
            <w:tcW w:w="851" w:type="dxa"/>
            <w:shd w:val="clear" w:color="auto" w:fill="auto"/>
          </w:tcPr>
          <w:p w14:paraId="2E37EF3D" w14:textId="77777777" w:rsidR="001E4AEE" w:rsidRDefault="001E4AEE" w:rsidP="00D22D46">
            <w:pPr>
              <w:suppressAutoHyphens w:val="0"/>
              <w:spacing w:before="40" w:after="40" w:line="220" w:lineRule="exact"/>
              <w:ind w:right="113"/>
              <w:rPr>
                <w:sz w:val="18"/>
              </w:rPr>
            </w:pPr>
            <w:r>
              <w:rPr>
                <w:sz w:val="18"/>
              </w:rPr>
              <w:t>2013</w:t>
            </w:r>
          </w:p>
        </w:tc>
        <w:tc>
          <w:tcPr>
            <w:tcW w:w="6520" w:type="dxa"/>
            <w:shd w:val="clear" w:color="auto" w:fill="FFFFFF" w:themeFill="background1"/>
            <w:vAlign w:val="bottom"/>
          </w:tcPr>
          <w:p w14:paraId="32E1C11E" w14:textId="77777777" w:rsidR="001E4AEE" w:rsidRPr="000F3FD0" w:rsidRDefault="001E4AEE" w:rsidP="00D22D46">
            <w:pPr>
              <w:suppressAutoHyphens w:val="0"/>
              <w:spacing w:before="40" w:after="40" w:line="220" w:lineRule="exact"/>
              <w:ind w:right="113"/>
              <w:jc w:val="right"/>
              <w:rPr>
                <w:sz w:val="18"/>
              </w:rPr>
            </w:pPr>
            <w:r w:rsidRPr="00AC106A">
              <w:rPr>
                <w:sz w:val="18"/>
              </w:rPr>
              <w:t>3</w:t>
            </w:r>
            <w:r>
              <w:rPr>
                <w:sz w:val="18"/>
              </w:rPr>
              <w:t>.</w:t>
            </w:r>
            <w:r w:rsidRPr="00AC106A">
              <w:rPr>
                <w:sz w:val="18"/>
              </w:rPr>
              <w:t>4</w:t>
            </w:r>
          </w:p>
        </w:tc>
      </w:tr>
      <w:tr w:rsidR="001E4AEE" w:rsidRPr="000F3FD0" w14:paraId="28949579" w14:textId="77777777" w:rsidTr="001175AB">
        <w:tc>
          <w:tcPr>
            <w:tcW w:w="851" w:type="dxa"/>
            <w:shd w:val="clear" w:color="auto" w:fill="auto"/>
          </w:tcPr>
          <w:p w14:paraId="1D1EF50E" w14:textId="77777777" w:rsidR="001E4AEE" w:rsidRDefault="001E4AEE" w:rsidP="00D22D46">
            <w:pPr>
              <w:suppressAutoHyphens w:val="0"/>
              <w:spacing w:before="40" w:after="40" w:line="220" w:lineRule="exact"/>
              <w:ind w:right="113"/>
              <w:rPr>
                <w:sz w:val="18"/>
              </w:rPr>
            </w:pPr>
            <w:r>
              <w:rPr>
                <w:sz w:val="18"/>
              </w:rPr>
              <w:t>2014</w:t>
            </w:r>
          </w:p>
        </w:tc>
        <w:tc>
          <w:tcPr>
            <w:tcW w:w="6520" w:type="dxa"/>
            <w:shd w:val="clear" w:color="auto" w:fill="FFFFFF" w:themeFill="background1"/>
            <w:vAlign w:val="bottom"/>
          </w:tcPr>
          <w:p w14:paraId="47ABE59D" w14:textId="77777777" w:rsidR="001E4AEE" w:rsidRPr="000F3FD0" w:rsidRDefault="001E4AEE" w:rsidP="00D22D46">
            <w:pPr>
              <w:suppressAutoHyphens w:val="0"/>
              <w:spacing w:before="40" w:after="40" w:line="220" w:lineRule="exact"/>
              <w:ind w:right="113"/>
              <w:jc w:val="right"/>
              <w:rPr>
                <w:sz w:val="18"/>
              </w:rPr>
            </w:pPr>
            <w:r w:rsidRPr="00AC106A">
              <w:rPr>
                <w:sz w:val="18"/>
              </w:rPr>
              <w:t>3</w:t>
            </w:r>
            <w:r>
              <w:rPr>
                <w:sz w:val="18"/>
              </w:rPr>
              <w:t>.</w:t>
            </w:r>
            <w:r w:rsidRPr="00AC106A">
              <w:rPr>
                <w:sz w:val="18"/>
              </w:rPr>
              <w:t>4</w:t>
            </w:r>
          </w:p>
        </w:tc>
      </w:tr>
      <w:tr w:rsidR="001E4AEE" w:rsidRPr="000F3FD0" w14:paraId="0CFA1EB6" w14:textId="77777777" w:rsidTr="001175AB">
        <w:tc>
          <w:tcPr>
            <w:tcW w:w="851" w:type="dxa"/>
            <w:shd w:val="clear" w:color="auto" w:fill="auto"/>
          </w:tcPr>
          <w:p w14:paraId="673709D6" w14:textId="77777777" w:rsidR="001E4AEE" w:rsidRDefault="001E4AEE" w:rsidP="00D22D46">
            <w:pPr>
              <w:suppressAutoHyphens w:val="0"/>
              <w:spacing w:before="40" w:after="40" w:line="220" w:lineRule="exact"/>
              <w:ind w:right="113"/>
              <w:rPr>
                <w:sz w:val="18"/>
              </w:rPr>
            </w:pPr>
            <w:r>
              <w:rPr>
                <w:sz w:val="18"/>
              </w:rPr>
              <w:t>2015</w:t>
            </w:r>
          </w:p>
        </w:tc>
        <w:tc>
          <w:tcPr>
            <w:tcW w:w="6520" w:type="dxa"/>
            <w:shd w:val="clear" w:color="auto" w:fill="FFFFFF" w:themeFill="background1"/>
            <w:vAlign w:val="bottom"/>
          </w:tcPr>
          <w:p w14:paraId="45815080" w14:textId="77777777" w:rsidR="001E4AEE" w:rsidRPr="000F3FD0" w:rsidRDefault="001E4AEE" w:rsidP="00D22D46">
            <w:pPr>
              <w:suppressAutoHyphens w:val="0"/>
              <w:spacing w:before="40" w:after="40" w:line="220" w:lineRule="exact"/>
              <w:ind w:right="113"/>
              <w:jc w:val="right"/>
              <w:rPr>
                <w:sz w:val="18"/>
              </w:rPr>
            </w:pPr>
            <w:r w:rsidRPr="00AC106A">
              <w:rPr>
                <w:sz w:val="18"/>
              </w:rPr>
              <w:t>1</w:t>
            </w:r>
            <w:r>
              <w:rPr>
                <w:sz w:val="18"/>
              </w:rPr>
              <w:t>.</w:t>
            </w:r>
            <w:r w:rsidRPr="00AC106A">
              <w:rPr>
                <w:sz w:val="18"/>
              </w:rPr>
              <w:t>7</w:t>
            </w:r>
          </w:p>
        </w:tc>
      </w:tr>
      <w:tr w:rsidR="001E4AEE" w:rsidRPr="000F3FD0" w14:paraId="361F4EAF" w14:textId="77777777" w:rsidTr="001175AB">
        <w:tc>
          <w:tcPr>
            <w:tcW w:w="851" w:type="dxa"/>
            <w:shd w:val="clear" w:color="auto" w:fill="auto"/>
          </w:tcPr>
          <w:p w14:paraId="7278E848" w14:textId="77777777" w:rsidR="001E4AEE" w:rsidRDefault="001E4AEE" w:rsidP="00D22D46">
            <w:pPr>
              <w:suppressAutoHyphens w:val="0"/>
              <w:spacing w:before="40" w:after="40" w:line="220" w:lineRule="exact"/>
              <w:ind w:right="113"/>
              <w:rPr>
                <w:sz w:val="18"/>
              </w:rPr>
            </w:pPr>
            <w:r>
              <w:rPr>
                <w:sz w:val="18"/>
              </w:rPr>
              <w:t>2016</w:t>
            </w:r>
          </w:p>
        </w:tc>
        <w:tc>
          <w:tcPr>
            <w:tcW w:w="6520" w:type="dxa"/>
            <w:shd w:val="clear" w:color="auto" w:fill="FFFFFF" w:themeFill="background1"/>
            <w:vAlign w:val="bottom"/>
          </w:tcPr>
          <w:p w14:paraId="23740CE4" w14:textId="77777777" w:rsidR="001E4AEE" w:rsidRPr="000F3FD0" w:rsidRDefault="001E4AEE" w:rsidP="00D22D46">
            <w:pPr>
              <w:suppressAutoHyphens w:val="0"/>
              <w:spacing w:before="40" w:after="40" w:line="220" w:lineRule="exact"/>
              <w:ind w:right="113"/>
              <w:jc w:val="right"/>
              <w:rPr>
                <w:sz w:val="18"/>
              </w:rPr>
            </w:pPr>
            <w:r w:rsidRPr="00AC106A">
              <w:rPr>
                <w:sz w:val="18"/>
              </w:rPr>
              <w:t>5</w:t>
            </w:r>
            <w:r>
              <w:rPr>
                <w:sz w:val="18"/>
              </w:rPr>
              <w:t>.</w:t>
            </w:r>
            <w:r w:rsidRPr="00AC106A">
              <w:rPr>
                <w:sz w:val="18"/>
              </w:rPr>
              <w:t>0</w:t>
            </w:r>
          </w:p>
        </w:tc>
      </w:tr>
      <w:tr w:rsidR="001E4AEE" w:rsidRPr="000F3FD0" w14:paraId="01B58648" w14:textId="77777777" w:rsidTr="001175AB">
        <w:tc>
          <w:tcPr>
            <w:tcW w:w="851" w:type="dxa"/>
            <w:shd w:val="clear" w:color="auto" w:fill="auto"/>
          </w:tcPr>
          <w:p w14:paraId="6A1A70D4" w14:textId="77777777" w:rsidR="001E4AEE" w:rsidRDefault="001E4AEE" w:rsidP="00D22D46">
            <w:pPr>
              <w:suppressAutoHyphens w:val="0"/>
              <w:spacing w:before="40" w:after="40" w:line="220" w:lineRule="exact"/>
              <w:ind w:right="113"/>
              <w:rPr>
                <w:sz w:val="18"/>
              </w:rPr>
            </w:pPr>
            <w:r>
              <w:rPr>
                <w:sz w:val="18"/>
              </w:rPr>
              <w:t>2017</w:t>
            </w:r>
          </w:p>
        </w:tc>
        <w:tc>
          <w:tcPr>
            <w:tcW w:w="6520" w:type="dxa"/>
            <w:shd w:val="clear" w:color="auto" w:fill="FFFFFF" w:themeFill="background1"/>
            <w:vAlign w:val="bottom"/>
          </w:tcPr>
          <w:p w14:paraId="13676C61" w14:textId="77777777" w:rsidR="001E4AEE" w:rsidRPr="000F3FD0" w:rsidRDefault="001E4AEE" w:rsidP="00D22D46">
            <w:pPr>
              <w:suppressAutoHyphens w:val="0"/>
              <w:spacing w:before="40" w:after="40" w:line="220" w:lineRule="exact"/>
              <w:ind w:right="113"/>
              <w:jc w:val="right"/>
              <w:rPr>
                <w:sz w:val="18"/>
              </w:rPr>
            </w:pPr>
            <w:r w:rsidRPr="00AC106A">
              <w:rPr>
                <w:sz w:val="18"/>
              </w:rPr>
              <w:t>1</w:t>
            </w:r>
            <w:r>
              <w:rPr>
                <w:sz w:val="18"/>
              </w:rPr>
              <w:t>.</w:t>
            </w:r>
            <w:r w:rsidRPr="00AC106A">
              <w:rPr>
                <w:sz w:val="18"/>
              </w:rPr>
              <w:t>8</w:t>
            </w:r>
          </w:p>
        </w:tc>
      </w:tr>
      <w:tr w:rsidR="001E4AEE" w:rsidRPr="000F3FD0" w14:paraId="0CD15AE2" w14:textId="77777777" w:rsidTr="001175AB">
        <w:tc>
          <w:tcPr>
            <w:tcW w:w="851" w:type="dxa"/>
            <w:shd w:val="clear" w:color="auto" w:fill="auto"/>
          </w:tcPr>
          <w:p w14:paraId="2BED1EBF" w14:textId="77777777" w:rsidR="001E4AEE" w:rsidRDefault="001E4AEE" w:rsidP="00D22D46">
            <w:pPr>
              <w:suppressAutoHyphens w:val="0"/>
              <w:spacing w:before="40" w:after="40" w:line="220" w:lineRule="exact"/>
              <w:ind w:right="113"/>
              <w:rPr>
                <w:sz w:val="18"/>
              </w:rPr>
            </w:pPr>
            <w:r>
              <w:rPr>
                <w:sz w:val="18"/>
              </w:rPr>
              <w:t>2018</w:t>
            </w:r>
          </w:p>
        </w:tc>
        <w:tc>
          <w:tcPr>
            <w:tcW w:w="6520" w:type="dxa"/>
            <w:shd w:val="clear" w:color="auto" w:fill="FFFFFF" w:themeFill="background1"/>
            <w:vAlign w:val="bottom"/>
          </w:tcPr>
          <w:p w14:paraId="42C14DC5" w14:textId="77777777" w:rsidR="001E4AEE" w:rsidRPr="000F3FD0" w:rsidRDefault="001E4AEE" w:rsidP="00D22D46">
            <w:pPr>
              <w:suppressAutoHyphens w:val="0"/>
              <w:spacing w:before="40" w:after="40" w:line="220" w:lineRule="exact"/>
              <w:ind w:right="113"/>
              <w:jc w:val="right"/>
              <w:rPr>
                <w:sz w:val="18"/>
              </w:rPr>
            </w:pPr>
            <w:r w:rsidRPr="00AC106A">
              <w:rPr>
                <w:sz w:val="18"/>
              </w:rPr>
              <w:t>1</w:t>
            </w:r>
            <w:r>
              <w:rPr>
                <w:sz w:val="18"/>
              </w:rPr>
              <w:t>.</w:t>
            </w:r>
            <w:r w:rsidRPr="00AC106A">
              <w:rPr>
                <w:sz w:val="18"/>
              </w:rPr>
              <w:t>8</w:t>
            </w:r>
          </w:p>
        </w:tc>
      </w:tr>
      <w:tr w:rsidR="001E4AEE" w:rsidRPr="000F3FD0" w14:paraId="4DE38C52" w14:textId="77777777" w:rsidTr="001175AB">
        <w:tc>
          <w:tcPr>
            <w:tcW w:w="851" w:type="dxa"/>
            <w:shd w:val="clear" w:color="auto" w:fill="auto"/>
          </w:tcPr>
          <w:p w14:paraId="56983B2F" w14:textId="77777777" w:rsidR="001E4AEE" w:rsidRDefault="001E4AEE" w:rsidP="00D22D46">
            <w:pPr>
              <w:suppressAutoHyphens w:val="0"/>
              <w:spacing w:before="40" w:after="40" w:line="220" w:lineRule="exact"/>
              <w:ind w:right="113"/>
              <w:rPr>
                <w:sz w:val="18"/>
              </w:rPr>
            </w:pPr>
            <w:r>
              <w:rPr>
                <w:sz w:val="18"/>
              </w:rPr>
              <w:t>2019</w:t>
            </w:r>
          </w:p>
        </w:tc>
        <w:tc>
          <w:tcPr>
            <w:tcW w:w="6520" w:type="dxa"/>
            <w:shd w:val="clear" w:color="auto" w:fill="FFFFFF" w:themeFill="background1"/>
            <w:vAlign w:val="bottom"/>
          </w:tcPr>
          <w:p w14:paraId="292364EC" w14:textId="77777777" w:rsidR="001E4AEE" w:rsidRPr="000F3FD0" w:rsidRDefault="001E4AEE" w:rsidP="00D22D46">
            <w:pPr>
              <w:suppressAutoHyphens w:val="0"/>
              <w:spacing w:before="40" w:after="40" w:line="220" w:lineRule="exact"/>
              <w:ind w:right="113"/>
              <w:jc w:val="right"/>
              <w:rPr>
                <w:sz w:val="18"/>
              </w:rPr>
            </w:pPr>
            <w:r w:rsidRPr="00AC106A">
              <w:rPr>
                <w:sz w:val="18"/>
              </w:rPr>
              <w:t>7</w:t>
            </w:r>
            <w:r>
              <w:rPr>
                <w:sz w:val="18"/>
              </w:rPr>
              <w:t>.</w:t>
            </w:r>
            <w:r w:rsidRPr="00AC106A">
              <w:rPr>
                <w:sz w:val="18"/>
              </w:rPr>
              <w:t>3</w:t>
            </w:r>
          </w:p>
        </w:tc>
      </w:tr>
      <w:tr w:rsidR="001E4AEE" w:rsidRPr="000F3FD0" w14:paraId="2FCDEF80" w14:textId="77777777" w:rsidTr="001175AB">
        <w:tc>
          <w:tcPr>
            <w:tcW w:w="851" w:type="dxa"/>
            <w:shd w:val="clear" w:color="auto" w:fill="auto"/>
          </w:tcPr>
          <w:p w14:paraId="2D8B16C8" w14:textId="77777777" w:rsidR="001E4AEE" w:rsidRDefault="001E4AEE" w:rsidP="00D22D46">
            <w:pPr>
              <w:suppressAutoHyphens w:val="0"/>
              <w:spacing w:before="40" w:after="40" w:line="220" w:lineRule="exact"/>
              <w:ind w:right="113"/>
              <w:rPr>
                <w:sz w:val="18"/>
              </w:rPr>
            </w:pPr>
            <w:r>
              <w:rPr>
                <w:sz w:val="18"/>
              </w:rPr>
              <w:t>2020</w:t>
            </w:r>
          </w:p>
        </w:tc>
        <w:tc>
          <w:tcPr>
            <w:tcW w:w="6520" w:type="dxa"/>
            <w:shd w:val="clear" w:color="auto" w:fill="FFFFFF" w:themeFill="background1"/>
            <w:vAlign w:val="bottom"/>
          </w:tcPr>
          <w:p w14:paraId="4BF5CD33" w14:textId="77777777" w:rsidR="001E4AEE" w:rsidRPr="000F3FD0" w:rsidRDefault="001E4AEE" w:rsidP="00D22D46">
            <w:pPr>
              <w:suppressAutoHyphens w:val="0"/>
              <w:spacing w:before="40" w:after="40" w:line="220" w:lineRule="exact"/>
              <w:ind w:right="113"/>
              <w:jc w:val="right"/>
              <w:rPr>
                <w:sz w:val="18"/>
              </w:rPr>
            </w:pPr>
            <w:r w:rsidRPr="00AC106A">
              <w:rPr>
                <w:sz w:val="18"/>
              </w:rPr>
              <w:t>7</w:t>
            </w:r>
            <w:r>
              <w:rPr>
                <w:sz w:val="18"/>
              </w:rPr>
              <w:t>.</w:t>
            </w:r>
            <w:r w:rsidRPr="00AC106A">
              <w:rPr>
                <w:sz w:val="18"/>
              </w:rPr>
              <w:t>5</w:t>
            </w:r>
          </w:p>
        </w:tc>
      </w:tr>
      <w:tr w:rsidR="001E4AEE" w:rsidRPr="000F3FD0" w14:paraId="1EA19B26" w14:textId="77777777" w:rsidTr="001175AB">
        <w:tc>
          <w:tcPr>
            <w:tcW w:w="851" w:type="dxa"/>
            <w:shd w:val="clear" w:color="auto" w:fill="auto"/>
          </w:tcPr>
          <w:p w14:paraId="0A69D067" w14:textId="77777777" w:rsidR="001E4AEE" w:rsidRDefault="001E4AEE" w:rsidP="00D22D46">
            <w:pPr>
              <w:suppressAutoHyphens w:val="0"/>
              <w:spacing w:before="40" w:after="40" w:line="220" w:lineRule="exact"/>
              <w:ind w:right="113"/>
              <w:rPr>
                <w:sz w:val="18"/>
              </w:rPr>
            </w:pPr>
            <w:r>
              <w:rPr>
                <w:sz w:val="18"/>
              </w:rPr>
              <w:t>2021</w:t>
            </w:r>
          </w:p>
        </w:tc>
        <w:tc>
          <w:tcPr>
            <w:tcW w:w="6520" w:type="dxa"/>
            <w:shd w:val="clear" w:color="auto" w:fill="FFFFFF" w:themeFill="background1"/>
            <w:vAlign w:val="bottom"/>
          </w:tcPr>
          <w:p w14:paraId="186CBD29" w14:textId="77777777" w:rsidR="001E4AEE" w:rsidRPr="000F3FD0" w:rsidRDefault="001E4AEE" w:rsidP="00D22D46">
            <w:pPr>
              <w:suppressAutoHyphens w:val="0"/>
              <w:spacing w:before="40" w:after="40" w:line="220" w:lineRule="exact"/>
              <w:ind w:right="113"/>
              <w:jc w:val="right"/>
              <w:rPr>
                <w:sz w:val="18"/>
              </w:rPr>
            </w:pPr>
            <w:r w:rsidRPr="00AC106A">
              <w:rPr>
                <w:sz w:val="18"/>
              </w:rPr>
              <w:t>3</w:t>
            </w:r>
            <w:r>
              <w:rPr>
                <w:sz w:val="18"/>
              </w:rPr>
              <w:t>.</w:t>
            </w:r>
            <w:r w:rsidRPr="00AC106A">
              <w:rPr>
                <w:sz w:val="18"/>
              </w:rPr>
              <w:t>5</w:t>
            </w:r>
          </w:p>
        </w:tc>
      </w:tr>
      <w:tr w:rsidR="001E4AEE" w:rsidRPr="000F3FD0" w14:paraId="203FC036" w14:textId="77777777" w:rsidTr="001175AB">
        <w:tc>
          <w:tcPr>
            <w:tcW w:w="851" w:type="dxa"/>
            <w:shd w:val="clear" w:color="auto" w:fill="auto"/>
          </w:tcPr>
          <w:p w14:paraId="38C9BEB2" w14:textId="77777777" w:rsidR="001E4AEE" w:rsidRDefault="001E4AEE" w:rsidP="00D22D46">
            <w:pPr>
              <w:suppressAutoHyphens w:val="0"/>
              <w:spacing w:before="40" w:after="40" w:line="220" w:lineRule="exact"/>
              <w:ind w:right="113"/>
              <w:rPr>
                <w:sz w:val="18"/>
              </w:rPr>
            </w:pPr>
            <w:r>
              <w:rPr>
                <w:sz w:val="18"/>
              </w:rPr>
              <w:t>2022</w:t>
            </w:r>
          </w:p>
        </w:tc>
        <w:tc>
          <w:tcPr>
            <w:tcW w:w="6520" w:type="dxa"/>
            <w:shd w:val="clear" w:color="auto" w:fill="FFFFFF" w:themeFill="background1"/>
            <w:vAlign w:val="bottom"/>
          </w:tcPr>
          <w:p w14:paraId="2EA58DDA" w14:textId="77777777" w:rsidR="001E4AEE" w:rsidRPr="000F3FD0" w:rsidRDefault="001E4AEE" w:rsidP="00D22D46">
            <w:pPr>
              <w:suppressAutoHyphens w:val="0"/>
              <w:spacing w:before="40" w:after="40" w:line="220" w:lineRule="exact"/>
              <w:ind w:right="113"/>
              <w:jc w:val="right"/>
              <w:rPr>
                <w:sz w:val="18"/>
              </w:rPr>
            </w:pPr>
            <w:r w:rsidRPr="00AC106A">
              <w:rPr>
                <w:sz w:val="18"/>
              </w:rPr>
              <w:t>3</w:t>
            </w:r>
            <w:r>
              <w:rPr>
                <w:sz w:val="18"/>
              </w:rPr>
              <w:t>.</w:t>
            </w:r>
            <w:r w:rsidRPr="00AC106A">
              <w:rPr>
                <w:sz w:val="18"/>
              </w:rPr>
              <w:t>9</w:t>
            </w:r>
          </w:p>
        </w:tc>
      </w:tr>
      <w:bookmarkEnd w:id="18"/>
    </w:tbl>
    <w:p w14:paraId="0B86C24C" w14:textId="77777777" w:rsidR="001A634F" w:rsidRDefault="001A634F" w:rsidP="005A71BC">
      <w:pPr>
        <w:pStyle w:val="SingleTxtG"/>
        <w:spacing w:before="240"/>
      </w:pPr>
    </w:p>
    <w:p w14:paraId="4E87C78F" w14:textId="77777777" w:rsidR="001A634F" w:rsidRDefault="001A634F" w:rsidP="005A71BC">
      <w:pPr>
        <w:pStyle w:val="SingleTxtG"/>
        <w:spacing w:before="240"/>
      </w:pPr>
    </w:p>
    <w:p w14:paraId="6F0AC5E5" w14:textId="77777777" w:rsidR="001A634F" w:rsidRDefault="001A634F" w:rsidP="005A71BC">
      <w:pPr>
        <w:pStyle w:val="SingleTxtG"/>
        <w:spacing w:before="240"/>
      </w:pPr>
    </w:p>
    <w:p w14:paraId="65A8F724" w14:textId="49FFA286" w:rsidR="004A7AF5" w:rsidRDefault="004A7AF5" w:rsidP="005A71BC">
      <w:pPr>
        <w:pStyle w:val="SingleTxtG"/>
        <w:spacing w:before="240"/>
        <w:rPr>
          <w:i/>
        </w:rPr>
      </w:pPr>
      <w:r w:rsidRPr="00F26AFB">
        <w:lastRenderedPageBreak/>
        <w:t>3</w:t>
      </w:r>
      <w:r w:rsidR="001E4AEE">
        <w:t>2</w:t>
      </w:r>
      <w:r w:rsidRPr="00F26AFB">
        <w:t>.</w:t>
      </w:r>
      <w:r w:rsidRPr="00F26AFB">
        <w:tab/>
        <w:t xml:space="preserve">The tables below show </w:t>
      </w:r>
      <w:r w:rsidRPr="003A0748">
        <w:rPr>
          <w:i/>
          <w:iCs/>
        </w:rPr>
        <w:t xml:space="preserve">the </w:t>
      </w:r>
      <w:r w:rsidR="001E4AEE" w:rsidRPr="003A0748">
        <w:rPr>
          <w:i/>
          <w:iCs/>
        </w:rPr>
        <w:t>proportion of induced abortion</w:t>
      </w:r>
      <w:r w:rsidR="001E4AEE">
        <w:t>s as a</w:t>
      </w:r>
      <w:r w:rsidR="00BE7FA6">
        <w:t xml:space="preserve"> </w:t>
      </w:r>
      <w:r w:rsidR="001E4AEE">
        <w:t>percentage of live births for the period 2005-</w:t>
      </w:r>
      <w:r w:rsidR="001E4AEE" w:rsidRPr="00DB4A19">
        <w:t>2015</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6520"/>
      </w:tblGrid>
      <w:tr w:rsidR="00DA4609" w:rsidRPr="000F3FD0" w14:paraId="6BDFB611" w14:textId="77777777" w:rsidTr="001175AB">
        <w:trPr>
          <w:tblHeader/>
        </w:trPr>
        <w:tc>
          <w:tcPr>
            <w:tcW w:w="851" w:type="dxa"/>
            <w:tcBorders>
              <w:top w:val="single" w:sz="4" w:space="0" w:color="auto"/>
              <w:bottom w:val="single" w:sz="4" w:space="0" w:color="auto"/>
            </w:tcBorders>
            <w:shd w:val="clear" w:color="auto" w:fill="auto"/>
            <w:vAlign w:val="bottom"/>
          </w:tcPr>
          <w:p w14:paraId="3A9C48F4" w14:textId="77777777" w:rsidR="00DA4609" w:rsidRPr="000F3FD0" w:rsidRDefault="00DA4609" w:rsidP="00D22D46">
            <w:pPr>
              <w:suppressAutoHyphens w:val="0"/>
              <w:spacing w:before="80" w:after="80" w:line="200" w:lineRule="exact"/>
              <w:ind w:right="113"/>
              <w:rPr>
                <w:i/>
                <w:sz w:val="16"/>
              </w:rPr>
            </w:pPr>
            <w:r w:rsidRPr="000F3FD0">
              <w:rPr>
                <w:i/>
                <w:sz w:val="16"/>
              </w:rPr>
              <w:t xml:space="preserve">Year </w:t>
            </w:r>
          </w:p>
        </w:tc>
        <w:tc>
          <w:tcPr>
            <w:tcW w:w="6520" w:type="dxa"/>
            <w:tcBorders>
              <w:top w:val="single" w:sz="4" w:space="0" w:color="auto"/>
              <w:bottom w:val="single" w:sz="4" w:space="0" w:color="auto"/>
            </w:tcBorders>
            <w:shd w:val="clear" w:color="auto" w:fill="auto"/>
            <w:vAlign w:val="bottom"/>
          </w:tcPr>
          <w:p w14:paraId="18A77928" w14:textId="77777777" w:rsidR="00DA4609" w:rsidRPr="000F3FD0" w:rsidRDefault="00DA4609" w:rsidP="00D22D46">
            <w:pPr>
              <w:suppressAutoHyphens w:val="0"/>
              <w:spacing w:before="80" w:after="80" w:line="200" w:lineRule="exact"/>
              <w:ind w:right="113"/>
              <w:jc w:val="right"/>
              <w:rPr>
                <w:i/>
                <w:sz w:val="16"/>
              </w:rPr>
            </w:pPr>
            <w:r>
              <w:rPr>
                <w:i/>
                <w:sz w:val="16"/>
              </w:rPr>
              <w:t>Proportion of induced abortions as a percentage of live births</w:t>
            </w:r>
          </w:p>
        </w:tc>
      </w:tr>
      <w:tr w:rsidR="00DA4609" w:rsidRPr="000F3FD0" w14:paraId="0198E746" w14:textId="77777777" w:rsidTr="001175AB">
        <w:tc>
          <w:tcPr>
            <w:tcW w:w="851" w:type="dxa"/>
            <w:tcBorders>
              <w:top w:val="single" w:sz="4" w:space="0" w:color="auto"/>
              <w:bottom w:val="nil"/>
              <w:right w:val="nil"/>
            </w:tcBorders>
            <w:shd w:val="clear" w:color="auto" w:fill="auto"/>
          </w:tcPr>
          <w:p w14:paraId="00588F68" w14:textId="77777777" w:rsidR="00DA4609" w:rsidRPr="000F3FD0" w:rsidRDefault="00DA4609" w:rsidP="00D22D46">
            <w:pPr>
              <w:suppressAutoHyphens w:val="0"/>
              <w:spacing w:before="40" w:after="40" w:line="220" w:lineRule="exact"/>
              <w:ind w:right="113"/>
              <w:rPr>
                <w:sz w:val="18"/>
              </w:rPr>
            </w:pPr>
            <w:r>
              <w:rPr>
                <w:sz w:val="18"/>
              </w:rPr>
              <w:t>2005</w:t>
            </w:r>
          </w:p>
        </w:tc>
        <w:tc>
          <w:tcPr>
            <w:tcW w:w="6520" w:type="dxa"/>
            <w:tcBorders>
              <w:top w:val="single" w:sz="4" w:space="0" w:color="auto"/>
              <w:left w:val="nil"/>
              <w:bottom w:val="nil"/>
              <w:right w:val="nil"/>
            </w:tcBorders>
            <w:shd w:val="clear" w:color="000000" w:fill="FFFFFF"/>
            <w:vAlign w:val="bottom"/>
          </w:tcPr>
          <w:p w14:paraId="60824B8A"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24.4</w:t>
            </w:r>
          </w:p>
        </w:tc>
      </w:tr>
      <w:tr w:rsidR="00DA4609" w:rsidRPr="000F3FD0" w14:paraId="27212454" w14:textId="77777777" w:rsidTr="001175AB">
        <w:tc>
          <w:tcPr>
            <w:tcW w:w="851" w:type="dxa"/>
            <w:tcBorders>
              <w:top w:val="nil"/>
              <w:bottom w:val="nil"/>
              <w:right w:val="nil"/>
            </w:tcBorders>
            <w:shd w:val="clear" w:color="auto" w:fill="auto"/>
          </w:tcPr>
          <w:p w14:paraId="61ED06C6" w14:textId="77777777" w:rsidR="00DA4609" w:rsidRDefault="00DA4609" w:rsidP="00D22D46">
            <w:pPr>
              <w:suppressAutoHyphens w:val="0"/>
              <w:spacing w:before="40" w:after="40" w:line="220" w:lineRule="exact"/>
              <w:ind w:right="113"/>
              <w:rPr>
                <w:sz w:val="18"/>
              </w:rPr>
            </w:pPr>
            <w:r>
              <w:rPr>
                <w:sz w:val="18"/>
              </w:rPr>
              <w:t>2006</w:t>
            </w:r>
          </w:p>
        </w:tc>
        <w:tc>
          <w:tcPr>
            <w:tcW w:w="6520" w:type="dxa"/>
            <w:tcBorders>
              <w:top w:val="nil"/>
              <w:left w:val="nil"/>
              <w:bottom w:val="nil"/>
              <w:right w:val="nil"/>
            </w:tcBorders>
            <w:shd w:val="clear" w:color="000000" w:fill="FFFFFF"/>
            <w:vAlign w:val="bottom"/>
          </w:tcPr>
          <w:p w14:paraId="5D29C96C"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24.4</w:t>
            </w:r>
          </w:p>
        </w:tc>
      </w:tr>
      <w:tr w:rsidR="00DA4609" w:rsidRPr="000F3FD0" w14:paraId="3E036631" w14:textId="77777777" w:rsidTr="001175AB">
        <w:tc>
          <w:tcPr>
            <w:tcW w:w="851" w:type="dxa"/>
            <w:tcBorders>
              <w:top w:val="nil"/>
              <w:bottom w:val="nil"/>
              <w:right w:val="nil"/>
            </w:tcBorders>
            <w:shd w:val="clear" w:color="auto" w:fill="auto"/>
          </w:tcPr>
          <w:p w14:paraId="3D7B7A2A" w14:textId="77777777" w:rsidR="00DA4609" w:rsidRDefault="00DA4609" w:rsidP="00D22D46">
            <w:pPr>
              <w:suppressAutoHyphens w:val="0"/>
              <w:spacing w:before="40" w:after="40" w:line="220" w:lineRule="exact"/>
              <w:ind w:right="113"/>
              <w:rPr>
                <w:sz w:val="18"/>
              </w:rPr>
            </w:pPr>
            <w:r>
              <w:rPr>
                <w:sz w:val="18"/>
              </w:rPr>
              <w:t>2007</w:t>
            </w:r>
          </w:p>
        </w:tc>
        <w:tc>
          <w:tcPr>
            <w:tcW w:w="6520" w:type="dxa"/>
            <w:tcBorders>
              <w:top w:val="nil"/>
              <w:left w:val="nil"/>
              <w:bottom w:val="nil"/>
              <w:right w:val="nil"/>
            </w:tcBorders>
            <w:shd w:val="clear" w:color="000000" w:fill="FFFFFF"/>
            <w:vAlign w:val="bottom"/>
          </w:tcPr>
          <w:p w14:paraId="450A7A52"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25.7</w:t>
            </w:r>
          </w:p>
        </w:tc>
      </w:tr>
      <w:tr w:rsidR="00DA4609" w:rsidRPr="000F3FD0" w14:paraId="186EC5FA" w14:textId="77777777" w:rsidTr="001175AB">
        <w:tc>
          <w:tcPr>
            <w:tcW w:w="851" w:type="dxa"/>
            <w:tcBorders>
              <w:top w:val="nil"/>
              <w:bottom w:val="nil"/>
              <w:right w:val="nil"/>
            </w:tcBorders>
            <w:shd w:val="clear" w:color="auto" w:fill="auto"/>
          </w:tcPr>
          <w:p w14:paraId="23744DCE" w14:textId="77777777" w:rsidR="00DA4609" w:rsidRDefault="00DA4609" w:rsidP="00D22D46">
            <w:pPr>
              <w:suppressAutoHyphens w:val="0"/>
              <w:spacing w:before="40" w:after="40" w:line="220" w:lineRule="exact"/>
              <w:ind w:right="113"/>
              <w:rPr>
                <w:sz w:val="18"/>
              </w:rPr>
            </w:pPr>
            <w:r>
              <w:rPr>
                <w:sz w:val="18"/>
              </w:rPr>
              <w:t>2008</w:t>
            </w:r>
          </w:p>
        </w:tc>
        <w:tc>
          <w:tcPr>
            <w:tcW w:w="6520" w:type="dxa"/>
            <w:tcBorders>
              <w:top w:val="nil"/>
              <w:left w:val="nil"/>
              <w:bottom w:val="nil"/>
              <w:right w:val="nil"/>
            </w:tcBorders>
            <w:shd w:val="clear" w:color="000000" w:fill="FFFFFF"/>
            <w:vAlign w:val="bottom"/>
          </w:tcPr>
          <w:p w14:paraId="3FD98FCF"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26.4</w:t>
            </w:r>
          </w:p>
        </w:tc>
      </w:tr>
      <w:tr w:rsidR="00DA4609" w:rsidRPr="000F3FD0" w14:paraId="67AEB526" w14:textId="77777777" w:rsidTr="001175AB">
        <w:tc>
          <w:tcPr>
            <w:tcW w:w="851" w:type="dxa"/>
            <w:tcBorders>
              <w:top w:val="nil"/>
              <w:bottom w:val="nil"/>
              <w:right w:val="nil"/>
            </w:tcBorders>
            <w:shd w:val="clear" w:color="auto" w:fill="auto"/>
          </w:tcPr>
          <w:p w14:paraId="6CADD020" w14:textId="77777777" w:rsidR="00DA4609" w:rsidRDefault="00DA4609" w:rsidP="00D22D46">
            <w:pPr>
              <w:suppressAutoHyphens w:val="0"/>
              <w:spacing w:before="40" w:after="40" w:line="220" w:lineRule="exact"/>
              <w:ind w:right="113"/>
              <w:rPr>
                <w:sz w:val="18"/>
              </w:rPr>
            </w:pPr>
            <w:r>
              <w:rPr>
                <w:sz w:val="18"/>
              </w:rPr>
              <w:t>2009</w:t>
            </w:r>
          </w:p>
        </w:tc>
        <w:tc>
          <w:tcPr>
            <w:tcW w:w="6520" w:type="dxa"/>
            <w:tcBorders>
              <w:top w:val="nil"/>
              <w:left w:val="nil"/>
              <w:bottom w:val="nil"/>
              <w:right w:val="nil"/>
            </w:tcBorders>
            <w:shd w:val="clear" w:color="000000" w:fill="FFFFFF"/>
            <w:vAlign w:val="bottom"/>
          </w:tcPr>
          <w:p w14:paraId="63164054"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25.2</w:t>
            </w:r>
          </w:p>
        </w:tc>
      </w:tr>
      <w:tr w:rsidR="00DA4609" w:rsidRPr="000F3FD0" w14:paraId="4872D25B" w14:textId="77777777" w:rsidTr="001175AB">
        <w:tc>
          <w:tcPr>
            <w:tcW w:w="851" w:type="dxa"/>
            <w:tcBorders>
              <w:top w:val="nil"/>
              <w:bottom w:val="nil"/>
              <w:right w:val="nil"/>
            </w:tcBorders>
            <w:shd w:val="clear" w:color="auto" w:fill="auto"/>
          </w:tcPr>
          <w:p w14:paraId="34685C74" w14:textId="77777777" w:rsidR="00DA4609" w:rsidRDefault="00DA4609" w:rsidP="00D22D46">
            <w:pPr>
              <w:suppressAutoHyphens w:val="0"/>
              <w:spacing w:before="40" w:after="40" w:line="220" w:lineRule="exact"/>
              <w:ind w:right="113"/>
              <w:rPr>
                <w:sz w:val="18"/>
              </w:rPr>
            </w:pPr>
            <w:r>
              <w:rPr>
                <w:sz w:val="18"/>
              </w:rPr>
              <w:t>2010</w:t>
            </w:r>
          </w:p>
        </w:tc>
        <w:tc>
          <w:tcPr>
            <w:tcW w:w="6520" w:type="dxa"/>
            <w:tcBorders>
              <w:top w:val="nil"/>
              <w:left w:val="nil"/>
              <w:bottom w:val="nil"/>
              <w:right w:val="nil"/>
            </w:tcBorders>
            <w:shd w:val="clear" w:color="000000" w:fill="FFFFFF"/>
            <w:vAlign w:val="bottom"/>
          </w:tcPr>
          <w:p w14:paraId="22AFAC54"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25.2</w:t>
            </w:r>
          </w:p>
        </w:tc>
      </w:tr>
      <w:tr w:rsidR="00DA4609" w:rsidRPr="000F3FD0" w14:paraId="23A33B2B" w14:textId="77777777" w:rsidTr="001175AB">
        <w:tc>
          <w:tcPr>
            <w:tcW w:w="851" w:type="dxa"/>
            <w:tcBorders>
              <w:top w:val="nil"/>
              <w:bottom w:val="nil"/>
              <w:right w:val="nil"/>
            </w:tcBorders>
            <w:shd w:val="clear" w:color="auto" w:fill="auto"/>
          </w:tcPr>
          <w:p w14:paraId="77FCBD9A" w14:textId="77777777" w:rsidR="00DA4609" w:rsidRDefault="00DA4609" w:rsidP="00D22D46">
            <w:pPr>
              <w:suppressAutoHyphens w:val="0"/>
              <w:spacing w:before="40" w:after="40" w:line="220" w:lineRule="exact"/>
              <w:ind w:right="113"/>
              <w:rPr>
                <w:sz w:val="18"/>
              </w:rPr>
            </w:pPr>
            <w:r>
              <w:rPr>
                <w:sz w:val="18"/>
              </w:rPr>
              <w:t>2011</w:t>
            </w:r>
          </w:p>
        </w:tc>
        <w:tc>
          <w:tcPr>
            <w:tcW w:w="6520" w:type="dxa"/>
            <w:tcBorders>
              <w:top w:val="nil"/>
              <w:left w:val="nil"/>
              <w:bottom w:val="nil"/>
              <w:right w:val="nil"/>
            </w:tcBorders>
            <w:shd w:val="clear" w:color="000000" w:fill="FFFFFF"/>
            <w:vAlign w:val="bottom"/>
          </w:tcPr>
          <w:p w14:paraId="3602C744"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25.2</w:t>
            </w:r>
          </w:p>
        </w:tc>
      </w:tr>
      <w:tr w:rsidR="00DA4609" w:rsidRPr="000F3FD0" w14:paraId="1FD537F2" w14:textId="77777777" w:rsidTr="001175AB">
        <w:tc>
          <w:tcPr>
            <w:tcW w:w="851" w:type="dxa"/>
            <w:tcBorders>
              <w:top w:val="nil"/>
              <w:bottom w:val="nil"/>
              <w:right w:val="nil"/>
            </w:tcBorders>
            <w:shd w:val="clear" w:color="auto" w:fill="auto"/>
          </w:tcPr>
          <w:p w14:paraId="4821B4B1" w14:textId="77777777" w:rsidR="00DA4609" w:rsidRDefault="00DA4609" w:rsidP="00D22D46">
            <w:pPr>
              <w:suppressAutoHyphens w:val="0"/>
              <w:spacing w:before="40" w:after="40" w:line="220" w:lineRule="exact"/>
              <w:ind w:right="113"/>
              <w:rPr>
                <w:sz w:val="18"/>
              </w:rPr>
            </w:pPr>
            <w:r>
              <w:rPr>
                <w:sz w:val="18"/>
              </w:rPr>
              <w:t>2012</w:t>
            </w:r>
          </w:p>
        </w:tc>
        <w:tc>
          <w:tcPr>
            <w:tcW w:w="6520" w:type="dxa"/>
            <w:tcBorders>
              <w:top w:val="nil"/>
              <w:left w:val="nil"/>
              <w:bottom w:val="nil"/>
              <w:right w:val="nil"/>
            </w:tcBorders>
            <w:shd w:val="clear" w:color="000000" w:fill="FFFFFF"/>
            <w:vAlign w:val="bottom"/>
          </w:tcPr>
          <w:p w14:paraId="501DBC7F"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24.9</w:t>
            </w:r>
          </w:p>
        </w:tc>
      </w:tr>
      <w:tr w:rsidR="00DA4609" w:rsidRPr="000F3FD0" w14:paraId="54F61C73" w14:textId="77777777" w:rsidTr="001175AB">
        <w:tc>
          <w:tcPr>
            <w:tcW w:w="851" w:type="dxa"/>
            <w:tcBorders>
              <w:top w:val="nil"/>
              <w:bottom w:val="nil"/>
              <w:right w:val="nil"/>
            </w:tcBorders>
            <w:shd w:val="clear" w:color="auto" w:fill="auto"/>
          </w:tcPr>
          <w:p w14:paraId="51CFF04B" w14:textId="77777777" w:rsidR="00DA4609" w:rsidRDefault="00DA4609" w:rsidP="00D22D46">
            <w:pPr>
              <w:suppressAutoHyphens w:val="0"/>
              <w:spacing w:before="40" w:after="40" w:line="220" w:lineRule="exact"/>
              <w:ind w:right="113"/>
              <w:rPr>
                <w:sz w:val="18"/>
              </w:rPr>
            </w:pPr>
            <w:r>
              <w:rPr>
                <w:sz w:val="18"/>
              </w:rPr>
              <w:t>2013</w:t>
            </w:r>
          </w:p>
        </w:tc>
        <w:tc>
          <w:tcPr>
            <w:tcW w:w="6520" w:type="dxa"/>
            <w:tcBorders>
              <w:top w:val="nil"/>
              <w:left w:val="nil"/>
              <w:bottom w:val="nil"/>
              <w:right w:val="nil"/>
            </w:tcBorders>
            <w:shd w:val="clear" w:color="000000" w:fill="FFFFFF"/>
            <w:vAlign w:val="bottom"/>
          </w:tcPr>
          <w:p w14:paraId="31423B9F"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24.7</w:t>
            </w:r>
          </w:p>
        </w:tc>
      </w:tr>
      <w:tr w:rsidR="00DA4609" w:rsidRPr="000F3FD0" w14:paraId="09A97A35" w14:textId="77777777" w:rsidTr="001175AB">
        <w:tc>
          <w:tcPr>
            <w:tcW w:w="851" w:type="dxa"/>
            <w:tcBorders>
              <w:top w:val="nil"/>
              <w:bottom w:val="nil"/>
              <w:right w:val="nil"/>
            </w:tcBorders>
            <w:shd w:val="clear" w:color="auto" w:fill="auto"/>
          </w:tcPr>
          <w:p w14:paraId="00AE51E1" w14:textId="77777777" w:rsidR="00DA4609" w:rsidRDefault="00DA4609" w:rsidP="00D22D46">
            <w:pPr>
              <w:suppressAutoHyphens w:val="0"/>
              <w:spacing w:before="40" w:after="40" w:line="220" w:lineRule="exact"/>
              <w:ind w:right="113"/>
              <w:rPr>
                <w:sz w:val="18"/>
              </w:rPr>
            </w:pPr>
            <w:r>
              <w:rPr>
                <w:sz w:val="18"/>
              </w:rPr>
              <w:t>2014</w:t>
            </w:r>
          </w:p>
        </w:tc>
        <w:tc>
          <w:tcPr>
            <w:tcW w:w="6520" w:type="dxa"/>
            <w:tcBorders>
              <w:top w:val="nil"/>
              <w:left w:val="nil"/>
              <w:bottom w:val="nil"/>
              <w:right w:val="nil"/>
            </w:tcBorders>
            <w:shd w:val="clear" w:color="000000" w:fill="FFFFFF"/>
            <w:vAlign w:val="bottom"/>
          </w:tcPr>
          <w:p w14:paraId="3A87E002"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23.5</w:t>
            </w:r>
          </w:p>
        </w:tc>
      </w:tr>
      <w:tr w:rsidR="00DA4609" w:rsidRPr="000F3FD0" w14:paraId="7506BC3F" w14:textId="77777777" w:rsidTr="001175AB">
        <w:tc>
          <w:tcPr>
            <w:tcW w:w="851" w:type="dxa"/>
            <w:tcBorders>
              <w:top w:val="nil"/>
              <w:bottom w:val="nil"/>
              <w:right w:val="nil"/>
            </w:tcBorders>
            <w:shd w:val="clear" w:color="auto" w:fill="auto"/>
          </w:tcPr>
          <w:p w14:paraId="45C1FB26" w14:textId="77777777" w:rsidR="00DA4609" w:rsidRDefault="00DA4609" w:rsidP="00D22D46">
            <w:pPr>
              <w:suppressAutoHyphens w:val="0"/>
              <w:spacing w:before="40" w:after="40" w:line="220" w:lineRule="exact"/>
              <w:ind w:right="113"/>
              <w:rPr>
                <w:sz w:val="18"/>
              </w:rPr>
            </w:pPr>
            <w:r>
              <w:rPr>
                <w:sz w:val="18"/>
              </w:rPr>
              <w:t>2015</w:t>
            </w:r>
          </w:p>
        </w:tc>
        <w:tc>
          <w:tcPr>
            <w:tcW w:w="6520" w:type="dxa"/>
            <w:tcBorders>
              <w:top w:val="nil"/>
              <w:left w:val="nil"/>
              <w:bottom w:val="nil"/>
              <w:right w:val="nil"/>
            </w:tcBorders>
            <w:shd w:val="clear" w:color="000000" w:fill="FFFFFF"/>
            <w:vAlign w:val="bottom"/>
          </w:tcPr>
          <w:p w14:paraId="3DCCCDFA"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23.5</w:t>
            </w:r>
          </w:p>
        </w:tc>
      </w:tr>
      <w:tr w:rsidR="00DA4609" w:rsidRPr="000F3FD0" w14:paraId="40CCFF7A" w14:textId="77777777" w:rsidTr="001175AB">
        <w:tc>
          <w:tcPr>
            <w:tcW w:w="851" w:type="dxa"/>
            <w:tcBorders>
              <w:top w:val="nil"/>
              <w:bottom w:val="nil"/>
              <w:right w:val="nil"/>
            </w:tcBorders>
            <w:shd w:val="clear" w:color="auto" w:fill="auto"/>
          </w:tcPr>
          <w:p w14:paraId="1E70A138" w14:textId="77777777" w:rsidR="00DA4609" w:rsidRDefault="00DA4609" w:rsidP="00D22D46">
            <w:pPr>
              <w:suppressAutoHyphens w:val="0"/>
              <w:spacing w:before="40" w:after="40" w:line="220" w:lineRule="exact"/>
              <w:ind w:right="113"/>
              <w:rPr>
                <w:sz w:val="18"/>
              </w:rPr>
            </w:pPr>
            <w:r>
              <w:rPr>
                <w:sz w:val="18"/>
              </w:rPr>
              <w:t>2016</w:t>
            </w:r>
          </w:p>
        </w:tc>
        <w:tc>
          <w:tcPr>
            <w:tcW w:w="6520" w:type="dxa"/>
            <w:tcBorders>
              <w:top w:val="nil"/>
              <w:left w:val="nil"/>
              <w:bottom w:val="nil"/>
              <w:right w:val="nil"/>
            </w:tcBorders>
            <w:shd w:val="clear" w:color="000000" w:fill="FFFFFF"/>
            <w:vAlign w:val="bottom"/>
          </w:tcPr>
          <w:p w14:paraId="61E59D36"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22.0</w:t>
            </w:r>
          </w:p>
        </w:tc>
      </w:tr>
      <w:tr w:rsidR="00DA4609" w:rsidRPr="000F3FD0" w14:paraId="05418579" w14:textId="77777777" w:rsidTr="001175AB">
        <w:tc>
          <w:tcPr>
            <w:tcW w:w="851" w:type="dxa"/>
            <w:tcBorders>
              <w:top w:val="nil"/>
              <w:bottom w:val="nil"/>
              <w:right w:val="nil"/>
            </w:tcBorders>
            <w:shd w:val="clear" w:color="auto" w:fill="auto"/>
          </w:tcPr>
          <w:p w14:paraId="1371C384" w14:textId="77777777" w:rsidR="00DA4609" w:rsidRDefault="00DA4609" w:rsidP="00D22D46">
            <w:pPr>
              <w:suppressAutoHyphens w:val="0"/>
              <w:spacing w:before="40" w:after="40" w:line="220" w:lineRule="exact"/>
              <w:ind w:right="113"/>
              <w:rPr>
                <w:sz w:val="18"/>
              </w:rPr>
            </w:pPr>
            <w:r>
              <w:rPr>
                <w:sz w:val="18"/>
              </w:rPr>
              <w:t>2017</w:t>
            </w:r>
          </w:p>
        </w:tc>
        <w:tc>
          <w:tcPr>
            <w:tcW w:w="6520" w:type="dxa"/>
            <w:tcBorders>
              <w:top w:val="nil"/>
              <w:left w:val="nil"/>
              <w:bottom w:val="nil"/>
              <w:right w:val="nil"/>
            </w:tcBorders>
            <w:shd w:val="clear" w:color="000000" w:fill="FFFFFF"/>
            <w:vAlign w:val="bottom"/>
          </w:tcPr>
          <w:p w14:paraId="0E664A6A"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22.3</w:t>
            </w:r>
          </w:p>
        </w:tc>
      </w:tr>
      <w:tr w:rsidR="00DA4609" w:rsidRPr="000F3FD0" w14:paraId="1C8DD806" w14:textId="77777777" w:rsidTr="001175AB">
        <w:tc>
          <w:tcPr>
            <w:tcW w:w="851" w:type="dxa"/>
            <w:tcBorders>
              <w:top w:val="nil"/>
              <w:bottom w:val="nil"/>
              <w:right w:val="nil"/>
            </w:tcBorders>
            <w:shd w:val="clear" w:color="auto" w:fill="auto"/>
          </w:tcPr>
          <w:p w14:paraId="3DAA38F1" w14:textId="77777777" w:rsidR="00DA4609" w:rsidRDefault="00DA4609" w:rsidP="00D22D46">
            <w:pPr>
              <w:suppressAutoHyphens w:val="0"/>
              <w:spacing w:before="40" w:after="40" w:line="220" w:lineRule="exact"/>
              <w:ind w:right="113"/>
              <w:rPr>
                <w:sz w:val="18"/>
              </w:rPr>
            </w:pPr>
            <w:r>
              <w:rPr>
                <w:sz w:val="18"/>
              </w:rPr>
              <w:t>2018</w:t>
            </w:r>
          </w:p>
        </w:tc>
        <w:tc>
          <w:tcPr>
            <w:tcW w:w="6520" w:type="dxa"/>
            <w:tcBorders>
              <w:top w:val="nil"/>
              <w:left w:val="nil"/>
              <w:bottom w:val="nil"/>
              <w:right w:val="nil"/>
            </w:tcBorders>
            <w:shd w:val="clear" w:color="000000" w:fill="FFFFFF"/>
            <w:vAlign w:val="bottom"/>
          </w:tcPr>
          <w:p w14:paraId="4657420D"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22.2</w:t>
            </w:r>
          </w:p>
        </w:tc>
      </w:tr>
      <w:tr w:rsidR="00DA4609" w:rsidRPr="000F3FD0" w14:paraId="11379BA9" w14:textId="77777777" w:rsidTr="001175AB">
        <w:tc>
          <w:tcPr>
            <w:tcW w:w="851" w:type="dxa"/>
            <w:tcBorders>
              <w:top w:val="nil"/>
              <w:bottom w:val="nil"/>
              <w:right w:val="nil"/>
            </w:tcBorders>
            <w:shd w:val="clear" w:color="auto" w:fill="auto"/>
          </w:tcPr>
          <w:p w14:paraId="08A515DB" w14:textId="77777777" w:rsidR="00DA4609" w:rsidRDefault="00DA4609" w:rsidP="00D22D46">
            <w:pPr>
              <w:suppressAutoHyphens w:val="0"/>
              <w:spacing w:before="40" w:after="40" w:line="220" w:lineRule="exact"/>
              <w:ind w:right="113"/>
              <w:rPr>
                <w:sz w:val="18"/>
              </w:rPr>
            </w:pPr>
            <w:r>
              <w:rPr>
                <w:sz w:val="18"/>
              </w:rPr>
              <w:t>2019</w:t>
            </w:r>
          </w:p>
        </w:tc>
        <w:tc>
          <w:tcPr>
            <w:tcW w:w="6520" w:type="dxa"/>
            <w:tcBorders>
              <w:top w:val="nil"/>
              <w:left w:val="nil"/>
              <w:bottom w:val="nil"/>
              <w:right w:val="nil"/>
            </w:tcBorders>
            <w:shd w:val="clear" w:color="000000" w:fill="FFFFFF"/>
            <w:vAlign w:val="bottom"/>
          </w:tcPr>
          <w:p w14:paraId="40442476"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21.3</w:t>
            </w:r>
          </w:p>
        </w:tc>
      </w:tr>
      <w:tr w:rsidR="00DA4609" w:rsidRPr="000F3FD0" w14:paraId="15B3504D" w14:textId="77777777" w:rsidTr="001175AB">
        <w:tc>
          <w:tcPr>
            <w:tcW w:w="851" w:type="dxa"/>
            <w:tcBorders>
              <w:top w:val="nil"/>
              <w:bottom w:val="nil"/>
              <w:right w:val="nil"/>
            </w:tcBorders>
            <w:shd w:val="clear" w:color="auto" w:fill="auto"/>
          </w:tcPr>
          <w:p w14:paraId="1D5B5F3D" w14:textId="77777777" w:rsidR="00DA4609" w:rsidRDefault="00DA4609" w:rsidP="00D22D46">
            <w:pPr>
              <w:suppressAutoHyphens w:val="0"/>
              <w:spacing w:before="40" w:after="40" w:line="220" w:lineRule="exact"/>
              <w:ind w:right="113"/>
              <w:rPr>
                <w:sz w:val="18"/>
              </w:rPr>
            </w:pPr>
            <w:r>
              <w:rPr>
                <w:sz w:val="18"/>
              </w:rPr>
              <w:t>2020</w:t>
            </w:r>
          </w:p>
        </w:tc>
        <w:tc>
          <w:tcPr>
            <w:tcW w:w="6520" w:type="dxa"/>
            <w:tcBorders>
              <w:top w:val="nil"/>
              <w:left w:val="nil"/>
              <w:bottom w:val="nil"/>
              <w:right w:val="nil"/>
            </w:tcBorders>
            <w:shd w:val="clear" w:color="000000" w:fill="FFFFFF"/>
            <w:vAlign w:val="bottom"/>
          </w:tcPr>
          <w:p w14:paraId="55616D84"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20.7</w:t>
            </w:r>
          </w:p>
        </w:tc>
      </w:tr>
      <w:tr w:rsidR="00DA4609" w:rsidRPr="000F3FD0" w14:paraId="747AE3C2" w14:textId="77777777" w:rsidTr="001175AB">
        <w:tc>
          <w:tcPr>
            <w:tcW w:w="851" w:type="dxa"/>
            <w:tcBorders>
              <w:top w:val="nil"/>
              <w:bottom w:val="nil"/>
              <w:right w:val="nil"/>
            </w:tcBorders>
            <w:shd w:val="clear" w:color="auto" w:fill="auto"/>
          </w:tcPr>
          <w:p w14:paraId="1B1C4A4E" w14:textId="77777777" w:rsidR="00DA4609" w:rsidRDefault="00DA4609" w:rsidP="00D22D46">
            <w:pPr>
              <w:suppressAutoHyphens w:val="0"/>
              <w:spacing w:before="40" w:after="40" w:line="220" w:lineRule="exact"/>
              <w:ind w:right="113"/>
              <w:rPr>
                <w:sz w:val="18"/>
              </w:rPr>
            </w:pPr>
            <w:r>
              <w:rPr>
                <w:sz w:val="18"/>
              </w:rPr>
              <w:t>2021</w:t>
            </w:r>
          </w:p>
        </w:tc>
        <w:tc>
          <w:tcPr>
            <w:tcW w:w="6520" w:type="dxa"/>
            <w:tcBorders>
              <w:top w:val="nil"/>
              <w:left w:val="nil"/>
              <w:bottom w:val="nil"/>
              <w:right w:val="nil"/>
            </w:tcBorders>
            <w:shd w:val="clear" w:color="000000" w:fill="FFFFFF"/>
            <w:vAlign w:val="bottom"/>
          </w:tcPr>
          <w:p w14:paraId="275B4BE2"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19.2</w:t>
            </w:r>
          </w:p>
        </w:tc>
      </w:tr>
      <w:tr w:rsidR="00DA4609" w:rsidRPr="000F3FD0" w14:paraId="35D8E224" w14:textId="77777777" w:rsidTr="001175AB">
        <w:tc>
          <w:tcPr>
            <w:tcW w:w="851" w:type="dxa"/>
            <w:tcBorders>
              <w:top w:val="nil"/>
              <w:bottom w:val="nil"/>
              <w:right w:val="nil"/>
            </w:tcBorders>
            <w:shd w:val="clear" w:color="auto" w:fill="auto"/>
          </w:tcPr>
          <w:p w14:paraId="29806E55" w14:textId="77777777" w:rsidR="00DA4609" w:rsidRDefault="00DA4609" w:rsidP="00D22D46">
            <w:pPr>
              <w:suppressAutoHyphens w:val="0"/>
              <w:spacing w:before="40" w:after="40" w:line="220" w:lineRule="exact"/>
              <w:ind w:right="113"/>
              <w:rPr>
                <w:sz w:val="18"/>
              </w:rPr>
            </w:pPr>
            <w:r>
              <w:rPr>
                <w:sz w:val="18"/>
              </w:rPr>
              <w:t>2022</w:t>
            </w:r>
          </w:p>
        </w:tc>
        <w:tc>
          <w:tcPr>
            <w:tcW w:w="6520" w:type="dxa"/>
            <w:tcBorders>
              <w:top w:val="nil"/>
              <w:left w:val="nil"/>
              <w:bottom w:val="nil"/>
              <w:right w:val="nil"/>
            </w:tcBorders>
            <w:shd w:val="clear" w:color="000000" w:fill="FFFFFF"/>
            <w:vAlign w:val="bottom"/>
          </w:tcPr>
          <w:p w14:paraId="3F15793D"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23.1</w:t>
            </w:r>
          </w:p>
        </w:tc>
      </w:tr>
      <w:tr w:rsidR="00DA4609" w:rsidRPr="000F3FD0" w14:paraId="442F7CFA" w14:textId="77777777" w:rsidTr="001175AB">
        <w:tc>
          <w:tcPr>
            <w:tcW w:w="851" w:type="dxa"/>
            <w:tcBorders>
              <w:top w:val="nil"/>
              <w:bottom w:val="single" w:sz="4" w:space="0" w:color="auto"/>
              <w:right w:val="nil"/>
            </w:tcBorders>
            <w:shd w:val="clear" w:color="auto" w:fill="auto"/>
          </w:tcPr>
          <w:p w14:paraId="5C6855C5" w14:textId="77777777" w:rsidR="00DA4609" w:rsidRDefault="00DA4609" w:rsidP="00D22D46">
            <w:pPr>
              <w:suppressAutoHyphens w:val="0"/>
              <w:spacing w:before="40" w:after="40" w:line="220" w:lineRule="exact"/>
              <w:ind w:right="113"/>
              <w:rPr>
                <w:sz w:val="18"/>
              </w:rPr>
            </w:pPr>
            <w:r>
              <w:rPr>
                <w:sz w:val="18"/>
              </w:rPr>
              <w:t>2023</w:t>
            </w:r>
          </w:p>
        </w:tc>
        <w:tc>
          <w:tcPr>
            <w:tcW w:w="6520" w:type="dxa"/>
            <w:tcBorders>
              <w:top w:val="nil"/>
              <w:left w:val="nil"/>
              <w:bottom w:val="single" w:sz="4" w:space="0" w:color="auto"/>
              <w:right w:val="nil"/>
            </w:tcBorders>
            <w:shd w:val="clear" w:color="000000" w:fill="FFFFFF"/>
            <w:vAlign w:val="bottom"/>
          </w:tcPr>
          <w:p w14:paraId="29AF467A" w14:textId="77777777" w:rsidR="00DA4609" w:rsidRPr="00C37407" w:rsidRDefault="00DA4609" w:rsidP="00D22D46">
            <w:pPr>
              <w:suppressAutoHyphens w:val="0"/>
              <w:spacing w:before="40" w:after="40" w:line="220" w:lineRule="exact"/>
              <w:ind w:right="113"/>
              <w:jc w:val="right"/>
              <w:rPr>
                <w:sz w:val="18"/>
                <w:szCs w:val="18"/>
              </w:rPr>
            </w:pPr>
            <w:r w:rsidRPr="00C37407">
              <w:rPr>
                <w:color w:val="000000"/>
                <w:sz w:val="18"/>
                <w:szCs w:val="18"/>
              </w:rPr>
              <w:t>24.5</w:t>
            </w:r>
          </w:p>
        </w:tc>
      </w:tr>
    </w:tbl>
    <w:p w14:paraId="21C5761A" w14:textId="77777777" w:rsidR="001C3BDB" w:rsidRDefault="001C3BDB" w:rsidP="001A634F">
      <w:pPr>
        <w:pStyle w:val="SingleTxtG"/>
        <w:spacing w:before="240"/>
        <w:ind w:left="0"/>
      </w:pPr>
    </w:p>
    <w:p w14:paraId="1BF4485B" w14:textId="706D077F" w:rsidR="00DA4609" w:rsidRPr="00F26AFB" w:rsidRDefault="00DA4609" w:rsidP="005A71BC">
      <w:pPr>
        <w:pStyle w:val="SingleTxtG"/>
        <w:spacing w:before="240"/>
      </w:pPr>
      <w:r>
        <w:t xml:space="preserve">33. </w:t>
      </w:r>
      <w:r w:rsidR="00E25C9A">
        <w:tab/>
      </w:r>
      <w:r w:rsidRPr="00F26AFB">
        <w:t xml:space="preserve">The tables below show the </w:t>
      </w:r>
      <w:r w:rsidRPr="00367729">
        <w:rPr>
          <w:i/>
          <w:iCs/>
        </w:rPr>
        <w:t xml:space="preserve">number of new cases of HIV, AIDS, syphilis and gonorrhoea </w:t>
      </w:r>
      <w:r w:rsidRPr="00F26AFB">
        <w:t>per year.</w:t>
      </w:r>
    </w:p>
    <w:p w14:paraId="0DB67A13" w14:textId="674BBC2A" w:rsidR="00DA4609" w:rsidRPr="00CB3AAB" w:rsidRDefault="004A7AF5" w:rsidP="00116C17">
      <w:pPr>
        <w:pStyle w:val="H23G"/>
        <w:rPr>
          <w:sz w:val="16"/>
          <w:szCs w:val="16"/>
        </w:rPr>
      </w:pPr>
      <w:r w:rsidRPr="00F26AFB">
        <w:tab/>
      </w:r>
      <w:r w:rsidRPr="00F26AFB">
        <w:tab/>
      </w:r>
      <w:r w:rsidRPr="00F26AFB">
        <w:tab/>
      </w:r>
      <w:r w:rsidR="00DA4609" w:rsidRPr="00116C17">
        <w:t>All ages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36"/>
        <w:gridCol w:w="923"/>
        <w:gridCol w:w="614"/>
        <w:gridCol w:w="614"/>
        <w:gridCol w:w="614"/>
        <w:gridCol w:w="614"/>
        <w:gridCol w:w="614"/>
        <w:gridCol w:w="614"/>
        <w:gridCol w:w="614"/>
        <w:gridCol w:w="614"/>
      </w:tblGrid>
      <w:tr w:rsidR="00DA4609" w:rsidRPr="005A71BC" w14:paraId="0CFFB230" w14:textId="77777777" w:rsidTr="00D22D46">
        <w:trPr>
          <w:tblHeader/>
        </w:trPr>
        <w:tc>
          <w:tcPr>
            <w:tcW w:w="1536" w:type="dxa"/>
            <w:tcBorders>
              <w:top w:val="single" w:sz="4" w:space="0" w:color="auto"/>
              <w:bottom w:val="nil"/>
            </w:tcBorders>
            <w:shd w:val="clear" w:color="auto" w:fill="auto"/>
            <w:noWrap/>
            <w:vAlign w:val="bottom"/>
          </w:tcPr>
          <w:p w14:paraId="2C75E0DA" w14:textId="77777777" w:rsidR="00DA4609" w:rsidRPr="00EC2004" w:rsidRDefault="00DA4609" w:rsidP="00D22D46">
            <w:pPr>
              <w:suppressAutoHyphens w:val="0"/>
              <w:spacing w:before="40" w:after="40" w:line="220" w:lineRule="exact"/>
              <w:ind w:right="113"/>
              <w:rPr>
                <w:i/>
                <w:iCs/>
                <w:sz w:val="16"/>
                <w:szCs w:val="16"/>
              </w:rPr>
            </w:pPr>
          </w:p>
        </w:tc>
        <w:tc>
          <w:tcPr>
            <w:tcW w:w="923" w:type="dxa"/>
            <w:tcBorders>
              <w:top w:val="single" w:sz="4" w:space="0" w:color="auto"/>
              <w:bottom w:val="nil"/>
            </w:tcBorders>
            <w:shd w:val="clear" w:color="auto" w:fill="auto"/>
            <w:noWrap/>
            <w:vAlign w:val="bottom"/>
          </w:tcPr>
          <w:p w14:paraId="413FDCA5" w14:textId="77777777" w:rsidR="00DA4609" w:rsidRPr="00EC2004" w:rsidRDefault="00DA4609" w:rsidP="00D22D46">
            <w:pPr>
              <w:suppressAutoHyphens w:val="0"/>
              <w:spacing w:before="40" w:after="40" w:line="220" w:lineRule="exact"/>
              <w:ind w:right="113"/>
              <w:rPr>
                <w:i/>
                <w:iCs/>
                <w:sz w:val="16"/>
                <w:szCs w:val="16"/>
              </w:rPr>
            </w:pPr>
          </w:p>
        </w:tc>
        <w:tc>
          <w:tcPr>
            <w:tcW w:w="4912" w:type="dxa"/>
            <w:gridSpan w:val="8"/>
            <w:tcBorders>
              <w:top w:val="single" w:sz="4" w:space="0" w:color="auto"/>
              <w:bottom w:val="single" w:sz="4" w:space="0" w:color="auto"/>
            </w:tcBorders>
            <w:shd w:val="clear" w:color="auto" w:fill="auto"/>
            <w:vAlign w:val="bottom"/>
          </w:tcPr>
          <w:p w14:paraId="4A006A6D" w14:textId="77777777" w:rsidR="00DA4609" w:rsidRPr="005A71BC" w:rsidRDefault="00DA4609" w:rsidP="00D22D46">
            <w:pPr>
              <w:suppressAutoHyphens w:val="0"/>
              <w:spacing w:before="80" w:after="80" w:line="200" w:lineRule="exact"/>
              <w:ind w:right="113"/>
              <w:jc w:val="center"/>
              <w:rPr>
                <w:i/>
                <w:sz w:val="16"/>
              </w:rPr>
            </w:pPr>
            <w:r w:rsidRPr="005A71BC">
              <w:rPr>
                <w:i/>
                <w:sz w:val="16"/>
              </w:rPr>
              <w:t>Year</w:t>
            </w:r>
          </w:p>
        </w:tc>
      </w:tr>
      <w:tr w:rsidR="00DA4609" w:rsidRPr="005A71BC" w14:paraId="7E6C8611" w14:textId="77777777" w:rsidTr="00D22D46">
        <w:trPr>
          <w:tblHeader/>
        </w:trPr>
        <w:tc>
          <w:tcPr>
            <w:tcW w:w="1536" w:type="dxa"/>
            <w:tcBorders>
              <w:top w:val="nil"/>
              <w:bottom w:val="single" w:sz="12" w:space="0" w:color="auto"/>
            </w:tcBorders>
            <w:shd w:val="clear" w:color="auto" w:fill="auto"/>
            <w:noWrap/>
            <w:vAlign w:val="bottom"/>
          </w:tcPr>
          <w:p w14:paraId="4863A611" w14:textId="77777777" w:rsidR="00DA4609" w:rsidRPr="00EC2004" w:rsidRDefault="00DA4609" w:rsidP="00D22D46">
            <w:pPr>
              <w:suppressAutoHyphens w:val="0"/>
              <w:spacing w:before="40" w:after="40" w:line="220" w:lineRule="exact"/>
              <w:ind w:right="113"/>
              <w:rPr>
                <w:i/>
                <w:iCs/>
                <w:sz w:val="16"/>
                <w:szCs w:val="16"/>
              </w:rPr>
            </w:pPr>
            <w:r w:rsidRPr="00EC2004">
              <w:rPr>
                <w:i/>
                <w:iCs/>
                <w:sz w:val="16"/>
                <w:szCs w:val="16"/>
              </w:rPr>
              <w:t>Disease</w:t>
            </w:r>
          </w:p>
        </w:tc>
        <w:tc>
          <w:tcPr>
            <w:tcW w:w="923" w:type="dxa"/>
            <w:tcBorders>
              <w:top w:val="nil"/>
              <w:bottom w:val="single" w:sz="12" w:space="0" w:color="auto"/>
            </w:tcBorders>
            <w:shd w:val="clear" w:color="auto" w:fill="auto"/>
            <w:noWrap/>
            <w:vAlign w:val="bottom"/>
          </w:tcPr>
          <w:p w14:paraId="31E6B0B8" w14:textId="246B78DC" w:rsidR="00DA4609" w:rsidRPr="00EC2004" w:rsidRDefault="00113295" w:rsidP="00D22D46">
            <w:pPr>
              <w:suppressAutoHyphens w:val="0"/>
              <w:spacing w:before="40" w:after="40" w:line="220" w:lineRule="exact"/>
              <w:ind w:right="113"/>
              <w:rPr>
                <w:i/>
                <w:iCs/>
                <w:sz w:val="16"/>
                <w:szCs w:val="16"/>
              </w:rPr>
            </w:pPr>
            <w:r>
              <w:rPr>
                <w:i/>
                <w:iCs/>
                <w:sz w:val="16"/>
                <w:szCs w:val="16"/>
              </w:rPr>
              <w:t>Sex</w:t>
            </w:r>
          </w:p>
        </w:tc>
        <w:tc>
          <w:tcPr>
            <w:tcW w:w="614" w:type="dxa"/>
            <w:tcBorders>
              <w:top w:val="single" w:sz="4" w:space="0" w:color="auto"/>
              <w:bottom w:val="single" w:sz="12" w:space="0" w:color="auto"/>
            </w:tcBorders>
            <w:shd w:val="clear" w:color="auto" w:fill="auto"/>
            <w:vAlign w:val="bottom"/>
          </w:tcPr>
          <w:p w14:paraId="7A1654D0" w14:textId="77777777" w:rsidR="00DA4609" w:rsidRPr="005A71BC" w:rsidRDefault="00DA4609" w:rsidP="00D22D46">
            <w:pPr>
              <w:suppressAutoHyphens w:val="0"/>
              <w:spacing w:before="80" w:after="80" w:line="200" w:lineRule="exact"/>
              <w:ind w:right="113"/>
              <w:jc w:val="right"/>
              <w:rPr>
                <w:i/>
                <w:sz w:val="16"/>
              </w:rPr>
            </w:pPr>
            <w:r w:rsidRPr="00BE7FA6">
              <w:rPr>
                <w:i/>
                <w:sz w:val="16"/>
              </w:rPr>
              <w:t>2017</w:t>
            </w:r>
          </w:p>
        </w:tc>
        <w:tc>
          <w:tcPr>
            <w:tcW w:w="614" w:type="dxa"/>
            <w:tcBorders>
              <w:top w:val="single" w:sz="4" w:space="0" w:color="auto"/>
              <w:bottom w:val="single" w:sz="12" w:space="0" w:color="auto"/>
            </w:tcBorders>
            <w:shd w:val="clear" w:color="auto" w:fill="auto"/>
            <w:vAlign w:val="bottom"/>
          </w:tcPr>
          <w:p w14:paraId="45C0A4D3" w14:textId="77777777" w:rsidR="00DA4609" w:rsidRPr="005A71BC" w:rsidRDefault="00DA4609" w:rsidP="00D22D46">
            <w:pPr>
              <w:suppressAutoHyphens w:val="0"/>
              <w:spacing w:before="80" w:after="80" w:line="200" w:lineRule="exact"/>
              <w:ind w:right="113"/>
              <w:jc w:val="right"/>
              <w:rPr>
                <w:i/>
                <w:sz w:val="16"/>
              </w:rPr>
            </w:pPr>
            <w:r w:rsidRPr="00BE7FA6">
              <w:rPr>
                <w:i/>
                <w:sz w:val="16"/>
              </w:rPr>
              <w:t>2018</w:t>
            </w:r>
          </w:p>
        </w:tc>
        <w:tc>
          <w:tcPr>
            <w:tcW w:w="614" w:type="dxa"/>
            <w:tcBorders>
              <w:top w:val="single" w:sz="4" w:space="0" w:color="auto"/>
              <w:bottom w:val="single" w:sz="12" w:space="0" w:color="auto"/>
            </w:tcBorders>
            <w:shd w:val="clear" w:color="auto" w:fill="auto"/>
            <w:vAlign w:val="bottom"/>
          </w:tcPr>
          <w:p w14:paraId="0A8016D6" w14:textId="77777777" w:rsidR="00DA4609" w:rsidRPr="005A71BC" w:rsidRDefault="00DA4609" w:rsidP="00D22D46">
            <w:pPr>
              <w:suppressAutoHyphens w:val="0"/>
              <w:spacing w:before="80" w:after="80" w:line="200" w:lineRule="exact"/>
              <w:ind w:right="113"/>
              <w:jc w:val="right"/>
              <w:rPr>
                <w:i/>
                <w:sz w:val="16"/>
              </w:rPr>
            </w:pPr>
            <w:r w:rsidRPr="00BE7FA6">
              <w:rPr>
                <w:i/>
                <w:sz w:val="16"/>
              </w:rPr>
              <w:t>2019</w:t>
            </w:r>
          </w:p>
        </w:tc>
        <w:tc>
          <w:tcPr>
            <w:tcW w:w="614" w:type="dxa"/>
            <w:tcBorders>
              <w:top w:val="single" w:sz="4" w:space="0" w:color="auto"/>
              <w:bottom w:val="single" w:sz="12" w:space="0" w:color="auto"/>
            </w:tcBorders>
            <w:shd w:val="clear" w:color="auto" w:fill="auto"/>
            <w:vAlign w:val="bottom"/>
          </w:tcPr>
          <w:p w14:paraId="6EF8BD99" w14:textId="77777777" w:rsidR="00DA4609" w:rsidRPr="005A71BC" w:rsidRDefault="00DA4609" w:rsidP="00D22D46">
            <w:pPr>
              <w:suppressAutoHyphens w:val="0"/>
              <w:spacing w:before="80" w:after="80" w:line="200" w:lineRule="exact"/>
              <w:ind w:right="113"/>
              <w:jc w:val="right"/>
              <w:rPr>
                <w:i/>
                <w:sz w:val="16"/>
              </w:rPr>
            </w:pPr>
            <w:r w:rsidRPr="00BE7FA6">
              <w:rPr>
                <w:i/>
                <w:sz w:val="16"/>
              </w:rPr>
              <w:t>2020</w:t>
            </w:r>
          </w:p>
        </w:tc>
        <w:tc>
          <w:tcPr>
            <w:tcW w:w="614" w:type="dxa"/>
            <w:tcBorders>
              <w:top w:val="single" w:sz="4" w:space="0" w:color="auto"/>
              <w:bottom w:val="single" w:sz="12" w:space="0" w:color="auto"/>
            </w:tcBorders>
            <w:shd w:val="clear" w:color="auto" w:fill="auto"/>
            <w:vAlign w:val="bottom"/>
          </w:tcPr>
          <w:p w14:paraId="578E76B7" w14:textId="77777777" w:rsidR="00DA4609" w:rsidRPr="005A71BC" w:rsidRDefault="00DA4609" w:rsidP="00D22D46">
            <w:pPr>
              <w:suppressAutoHyphens w:val="0"/>
              <w:spacing w:before="80" w:after="80" w:line="200" w:lineRule="exact"/>
              <w:ind w:right="113"/>
              <w:jc w:val="right"/>
              <w:rPr>
                <w:i/>
                <w:sz w:val="16"/>
              </w:rPr>
            </w:pPr>
            <w:r w:rsidRPr="00BE7FA6">
              <w:rPr>
                <w:i/>
                <w:sz w:val="16"/>
              </w:rPr>
              <w:t>2021</w:t>
            </w:r>
          </w:p>
        </w:tc>
        <w:tc>
          <w:tcPr>
            <w:tcW w:w="614" w:type="dxa"/>
            <w:tcBorders>
              <w:top w:val="single" w:sz="4" w:space="0" w:color="auto"/>
              <w:bottom w:val="single" w:sz="12" w:space="0" w:color="auto"/>
            </w:tcBorders>
            <w:shd w:val="clear" w:color="auto" w:fill="auto"/>
            <w:vAlign w:val="bottom"/>
          </w:tcPr>
          <w:p w14:paraId="0F6D261F" w14:textId="77777777" w:rsidR="00DA4609" w:rsidRPr="005A71BC" w:rsidRDefault="00DA4609" w:rsidP="00D22D46">
            <w:pPr>
              <w:suppressAutoHyphens w:val="0"/>
              <w:spacing w:before="80" w:after="80" w:line="200" w:lineRule="exact"/>
              <w:ind w:right="113"/>
              <w:jc w:val="right"/>
              <w:rPr>
                <w:i/>
                <w:sz w:val="16"/>
              </w:rPr>
            </w:pPr>
            <w:r w:rsidRPr="00BE7FA6">
              <w:rPr>
                <w:i/>
                <w:sz w:val="16"/>
              </w:rPr>
              <w:t>2022</w:t>
            </w:r>
          </w:p>
        </w:tc>
        <w:tc>
          <w:tcPr>
            <w:tcW w:w="614" w:type="dxa"/>
            <w:tcBorders>
              <w:top w:val="single" w:sz="4" w:space="0" w:color="auto"/>
              <w:bottom w:val="single" w:sz="12" w:space="0" w:color="auto"/>
            </w:tcBorders>
            <w:shd w:val="clear" w:color="auto" w:fill="auto"/>
            <w:noWrap/>
            <w:vAlign w:val="bottom"/>
          </w:tcPr>
          <w:p w14:paraId="695C2C5B" w14:textId="77777777" w:rsidR="00DA4609" w:rsidRPr="005A71BC" w:rsidRDefault="00DA4609" w:rsidP="00D22D46">
            <w:pPr>
              <w:suppressAutoHyphens w:val="0"/>
              <w:spacing w:before="80" w:after="80" w:line="200" w:lineRule="exact"/>
              <w:ind w:right="113"/>
              <w:jc w:val="right"/>
              <w:rPr>
                <w:i/>
                <w:sz w:val="16"/>
              </w:rPr>
            </w:pPr>
            <w:r w:rsidRPr="00BE7FA6">
              <w:rPr>
                <w:i/>
                <w:sz w:val="16"/>
              </w:rPr>
              <w:t>2023</w:t>
            </w:r>
          </w:p>
        </w:tc>
        <w:tc>
          <w:tcPr>
            <w:tcW w:w="614" w:type="dxa"/>
            <w:tcBorders>
              <w:top w:val="single" w:sz="4" w:space="0" w:color="auto"/>
              <w:bottom w:val="single" w:sz="12" w:space="0" w:color="auto"/>
            </w:tcBorders>
            <w:shd w:val="clear" w:color="auto" w:fill="auto"/>
            <w:noWrap/>
            <w:vAlign w:val="bottom"/>
          </w:tcPr>
          <w:p w14:paraId="101E88A3" w14:textId="77777777" w:rsidR="00DA4609" w:rsidRPr="005A71BC" w:rsidRDefault="00DA4609" w:rsidP="00D22D46">
            <w:pPr>
              <w:suppressAutoHyphens w:val="0"/>
              <w:spacing w:before="80" w:after="80" w:line="200" w:lineRule="exact"/>
              <w:ind w:right="113"/>
              <w:jc w:val="right"/>
              <w:rPr>
                <w:i/>
                <w:sz w:val="16"/>
              </w:rPr>
            </w:pPr>
          </w:p>
        </w:tc>
      </w:tr>
      <w:tr w:rsidR="00DA4609" w:rsidRPr="005A71BC" w14:paraId="0246A09B" w14:textId="77777777" w:rsidTr="00D22D46">
        <w:tc>
          <w:tcPr>
            <w:tcW w:w="1536" w:type="dxa"/>
            <w:shd w:val="clear" w:color="auto" w:fill="auto"/>
            <w:noWrap/>
            <w:vAlign w:val="bottom"/>
          </w:tcPr>
          <w:p w14:paraId="24602480" w14:textId="77777777" w:rsidR="00DA4609" w:rsidRPr="005A71BC" w:rsidRDefault="00DA4609" w:rsidP="00D22D46">
            <w:pPr>
              <w:suppressAutoHyphens w:val="0"/>
              <w:spacing w:before="40" w:after="40" w:line="220" w:lineRule="exact"/>
              <w:ind w:right="113"/>
              <w:rPr>
                <w:sz w:val="18"/>
              </w:rPr>
            </w:pPr>
            <w:r w:rsidRPr="005A71BC">
              <w:rPr>
                <w:sz w:val="18"/>
              </w:rPr>
              <w:t>HIV</w:t>
            </w:r>
          </w:p>
        </w:tc>
        <w:tc>
          <w:tcPr>
            <w:tcW w:w="923" w:type="dxa"/>
            <w:shd w:val="clear" w:color="auto" w:fill="auto"/>
            <w:noWrap/>
            <w:vAlign w:val="bottom"/>
          </w:tcPr>
          <w:p w14:paraId="176512C0" w14:textId="77777777" w:rsidR="00DA4609" w:rsidRPr="005A71BC" w:rsidRDefault="00DA4609" w:rsidP="00D22D46">
            <w:pPr>
              <w:suppressAutoHyphens w:val="0"/>
              <w:spacing w:before="40" w:after="40" w:line="220" w:lineRule="exact"/>
              <w:ind w:right="113"/>
              <w:rPr>
                <w:sz w:val="18"/>
              </w:rPr>
            </w:pPr>
            <w:r w:rsidRPr="005A71BC">
              <w:rPr>
                <w:sz w:val="18"/>
              </w:rPr>
              <w:t>Men</w:t>
            </w:r>
          </w:p>
        </w:tc>
        <w:tc>
          <w:tcPr>
            <w:tcW w:w="614" w:type="dxa"/>
            <w:shd w:val="clear" w:color="auto" w:fill="auto"/>
            <w:vAlign w:val="bottom"/>
          </w:tcPr>
          <w:p w14:paraId="1B8D17D5" w14:textId="77777777" w:rsidR="00DA4609" w:rsidRPr="00BE7FA6" w:rsidRDefault="00DA4609" w:rsidP="00BE7FA6">
            <w:pPr>
              <w:suppressAutoHyphens w:val="0"/>
              <w:spacing w:before="80" w:after="80" w:line="200" w:lineRule="exact"/>
              <w:ind w:right="113"/>
              <w:jc w:val="right"/>
              <w:rPr>
                <w:i/>
                <w:sz w:val="16"/>
              </w:rPr>
            </w:pPr>
            <w:r w:rsidRPr="00BE7FA6">
              <w:rPr>
                <w:i/>
                <w:sz w:val="16"/>
              </w:rPr>
              <w:t>155</w:t>
            </w:r>
          </w:p>
        </w:tc>
        <w:tc>
          <w:tcPr>
            <w:tcW w:w="614" w:type="dxa"/>
            <w:shd w:val="clear" w:color="auto" w:fill="auto"/>
            <w:vAlign w:val="bottom"/>
          </w:tcPr>
          <w:p w14:paraId="0ED8162E" w14:textId="77777777" w:rsidR="00DA4609" w:rsidRPr="00BE7FA6" w:rsidRDefault="00DA4609" w:rsidP="00BE7FA6">
            <w:pPr>
              <w:suppressAutoHyphens w:val="0"/>
              <w:spacing w:before="80" w:after="80" w:line="200" w:lineRule="exact"/>
              <w:ind w:right="113"/>
              <w:jc w:val="right"/>
              <w:rPr>
                <w:i/>
                <w:sz w:val="16"/>
              </w:rPr>
            </w:pPr>
            <w:r w:rsidRPr="00BE7FA6">
              <w:rPr>
                <w:i/>
                <w:sz w:val="16"/>
              </w:rPr>
              <w:t>122</w:t>
            </w:r>
          </w:p>
        </w:tc>
        <w:tc>
          <w:tcPr>
            <w:tcW w:w="614" w:type="dxa"/>
            <w:shd w:val="clear" w:color="auto" w:fill="auto"/>
            <w:vAlign w:val="bottom"/>
          </w:tcPr>
          <w:p w14:paraId="12D7A759" w14:textId="77777777" w:rsidR="00DA4609" w:rsidRPr="00BE7FA6" w:rsidRDefault="00DA4609" w:rsidP="00BE7FA6">
            <w:pPr>
              <w:suppressAutoHyphens w:val="0"/>
              <w:spacing w:before="80" w:after="80" w:line="200" w:lineRule="exact"/>
              <w:ind w:right="113"/>
              <w:jc w:val="right"/>
              <w:rPr>
                <w:i/>
                <w:sz w:val="16"/>
              </w:rPr>
            </w:pPr>
            <w:r w:rsidRPr="00BE7FA6">
              <w:rPr>
                <w:i/>
                <w:sz w:val="16"/>
              </w:rPr>
              <w:t>112</w:t>
            </w:r>
          </w:p>
        </w:tc>
        <w:tc>
          <w:tcPr>
            <w:tcW w:w="614" w:type="dxa"/>
            <w:shd w:val="clear" w:color="auto" w:fill="auto"/>
            <w:vAlign w:val="bottom"/>
          </w:tcPr>
          <w:p w14:paraId="763BC37E" w14:textId="77777777" w:rsidR="00DA4609" w:rsidRPr="00BE7FA6" w:rsidRDefault="00DA4609" w:rsidP="00BE7FA6">
            <w:pPr>
              <w:suppressAutoHyphens w:val="0"/>
              <w:spacing w:before="80" w:after="80" w:line="200" w:lineRule="exact"/>
              <w:ind w:right="113"/>
              <w:jc w:val="right"/>
              <w:rPr>
                <w:i/>
                <w:sz w:val="16"/>
              </w:rPr>
            </w:pPr>
            <w:r w:rsidRPr="00BE7FA6">
              <w:rPr>
                <w:i/>
                <w:sz w:val="16"/>
              </w:rPr>
              <w:t>91</w:t>
            </w:r>
          </w:p>
        </w:tc>
        <w:tc>
          <w:tcPr>
            <w:tcW w:w="614" w:type="dxa"/>
            <w:shd w:val="clear" w:color="auto" w:fill="auto"/>
            <w:vAlign w:val="bottom"/>
          </w:tcPr>
          <w:p w14:paraId="6DC7A185" w14:textId="77777777" w:rsidR="00DA4609" w:rsidRPr="00BE7FA6" w:rsidRDefault="00DA4609" w:rsidP="00BE7FA6">
            <w:pPr>
              <w:suppressAutoHyphens w:val="0"/>
              <w:spacing w:before="80" w:after="80" w:line="200" w:lineRule="exact"/>
              <w:ind w:right="113"/>
              <w:jc w:val="right"/>
              <w:rPr>
                <w:i/>
                <w:sz w:val="16"/>
              </w:rPr>
            </w:pPr>
            <w:r w:rsidRPr="00BE7FA6">
              <w:rPr>
                <w:i/>
                <w:sz w:val="16"/>
              </w:rPr>
              <w:t>64</w:t>
            </w:r>
          </w:p>
        </w:tc>
        <w:tc>
          <w:tcPr>
            <w:tcW w:w="614" w:type="dxa"/>
            <w:shd w:val="clear" w:color="auto" w:fill="auto"/>
            <w:vAlign w:val="bottom"/>
          </w:tcPr>
          <w:p w14:paraId="1E8C6920" w14:textId="77777777" w:rsidR="00DA4609" w:rsidRPr="00BE7FA6" w:rsidRDefault="00DA4609" w:rsidP="00BE7FA6">
            <w:pPr>
              <w:suppressAutoHyphens w:val="0"/>
              <w:spacing w:before="80" w:after="80" w:line="200" w:lineRule="exact"/>
              <w:ind w:right="113"/>
              <w:jc w:val="right"/>
              <w:rPr>
                <w:i/>
                <w:sz w:val="16"/>
              </w:rPr>
            </w:pPr>
            <w:r w:rsidRPr="00BE7FA6">
              <w:rPr>
                <w:i/>
                <w:sz w:val="16"/>
              </w:rPr>
              <w:t>136</w:t>
            </w:r>
          </w:p>
        </w:tc>
        <w:tc>
          <w:tcPr>
            <w:tcW w:w="614" w:type="dxa"/>
            <w:shd w:val="clear" w:color="auto" w:fill="auto"/>
            <w:noWrap/>
            <w:vAlign w:val="bottom"/>
          </w:tcPr>
          <w:p w14:paraId="0BA9A335" w14:textId="77777777" w:rsidR="00DA4609" w:rsidRPr="00BE7FA6" w:rsidRDefault="00DA4609" w:rsidP="00BE7FA6">
            <w:pPr>
              <w:suppressAutoHyphens w:val="0"/>
              <w:spacing w:before="80" w:after="80" w:line="200" w:lineRule="exact"/>
              <w:ind w:right="113"/>
              <w:jc w:val="right"/>
              <w:rPr>
                <w:i/>
                <w:sz w:val="16"/>
              </w:rPr>
            </w:pPr>
            <w:r w:rsidRPr="00BE7FA6">
              <w:rPr>
                <w:i/>
                <w:sz w:val="16"/>
              </w:rPr>
              <w:t>205</w:t>
            </w:r>
          </w:p>
        </w:tc>
        <w:tc>
          <w:tcPr>
            <w:tcW w:w="614" w:type="dxa"/>
            <w:shd w:val="clear" w:color="auto" w:fill="auto"/>
            <w:noWrap/>
            <w:vAlign w:val="bottom"/>
          </w:tcPr>
          <w:p w14:paraId="05E6CCAC" w14:textId="77777777" w:rsidR="00DA4609" w:rsidRPr="00BE7FA6" w:rsidRDefault="00DA4609" w:rsidP="00BE7FA6">
            <w:pPr>
              <w:suppressAutoHyphens w:val="0"/>
              <w:spacing w:before="80" w:after="80" w:line="200" w:lineRule="exact"/>
              <w:ind w:right="113"/>
              <w:jc w:val="right"/>
              <w:rPr>
                <w:i/>
                <w:sz w:val="16"/>
              </w:rPr>
            </w:pPr>
          </w:p>
        </w:tc>
      </w:tr>
      <w:tr w:rsidR="00DA4609" w:rsidRPr="005A71BC" w14:paraId="2ACA90E4" w14:textId="77777777" w:rsidTr="00D22D46">
        <w:tc>
          <w:tcPr>
            <w:tcW w:w="1536" w:type="dxa"/>
            <w:shd w:val="clear" w:color="auto" w:fill="auto"/>
            <w:noWrap/>
            <w:vAlign w:val="bottom"/>
          </w:tcPr>
          <w:p w14:paraId="6A8BFDAC" w14:textId="77777777" w:rsidR="00DA4609" w:rsidRPr="005A71BC" w:rsidRDefault="00DA4609" w:rsidP="00D22D46">
            <w:pPr>
              <w:suppressAutoHyphens w:val="0"/>
              <w:spacing w:before="40" w:after="40" w:line="220" w:lineRule="exact"/>
              <w:ind w:right="113"/>
              <w:rPr>
                <w:sz w:val="18"/>
              </w:rPr>
            </w:pPr>
            <w:r>
              <w:rPr>
                <w:sz w:val="18"/>
              </w:rPr>
              <w:t xml:space="preserve"> </w:t>
            </w:r>
          </w:p>
        </w:tc>
        <w:tc>
          <w:tcPr>
            <w:tcW w:w="923" w:type="dxa"/>
            <w:shd w:val="clear" w:color="auto" w:fill="auto"/>
            <w:noWrap/>
            <w:vAlign w:val="bottom"/>
          </w:tcPr>
          <w:p w14:paraId="178FA580" w14:textId="77777777" w:rsidR="00DA4609" w:rsidRPr="005A71BC" w:rsidRDefault="00DA4609" w:rsidP="00D22D46">
            <w:pPr>
              <w:suppressAutoHyphens w:val="0"/>
              <w:spacing w:before="40" w:after="40" w:line="220" w:lineRule="exact"/>
              <w:ind w:right="113"/>
              <w:rPr>
                <w:sz w:val="18"/>
              </w:rPr>
            </w:pPr>
            <w:r w:rsidRPr="005A71BC">
              <w:rPr>
                <w:sz w:val="18"/>
              </w:rPr>
              <w:t>Women</w:t>
            </w:r>
          </w:p>
        </w:tc>
        <w:tc>
          <w:tcPr>
            <w:tcW w:w="614" w:type="dxa"/>
            <w:shd w:val="clear" w:color="auto" w:fill="auto"/>
            <w:vAlign w:val="bottom"/>
          </w:tcPr>
          <w:p w14:paraId="7CCCED32" w14:textId="77777777" w:rsidR="00DA4609" w:rsidRPr="00BE7FA6" w:rsidRDefault="00DA4609" w:rsidP="00BE7FA6">
            <w:pPr>
              <w:suppressAutoHyphens w:val="0"/>
              <w:spacing w:before="80" w:after="80" w:line="200" w:lineRule="exact"/>
              <w:ind w:right="113"/>
              <w:jc w:val="right"/>
              <w:rPr>
                <w:i/>
                <w:sz w:val="16"/>
              </w:rPr>
            </w:pPr>
            <w:r w:rsidRPr="00BE7FA6">
              <w:rPr>
                <w:i/>
                <w:sz w:val="16"/>
              </w:rPr>
              <w:t>58</w:t>
            </w:r>
          </w:p>
        </w:tc>
        <w:tc>
          <w:tcPr>
            <w:tcW w:w="614" w:type="dxa"/>
            <w:shd w:val="clear" w:color="auto" w:fill="auto"/>
            <w:vAlign w:val="bottom"/>
          </w:tcPr>
          <w:p w14:paraId="5CB4A53A" w14:textId="77777777" w:rsidR="00DA4609" w:rsidRPr="00BE7FA6" w:rsidRDefault="00DA4609" w:rsidP="00BE7FA6">
            <w:pPr>
              <w:suppressAutoHyphens w:val="0"/>
              <w:spacing w:before="80" w:after="80" w:line="200" w:lineRule="exact"/>
              <w:ind w:right="113"/>
              <w:jc w:val="right"/>
              <w:rPr>
                <w:i/>
                <w:sz w:val="16"/>
              </w:rPr>
            </w:pPr>
            <w:r w:rsidRPr="00BE7FA6">
              <w:rPr>
                <w:i/>
                <w:sz w:val="16"/>
              </w:rPr>
              <w:t>69</w:t>
            </w:r>
          </w:p>
        </w:tc>
        <w:tc>
          <w:tcPr>
            <w:tcW w:w="614" w:type="dxa"/>
            <w:shd w:val="clear" w:color="auto" w:fill="auto"/>
            <w:vAlign w:val="bottom"/>
          </w:tcPr>
          <w:p w14:paraId="19338AE6" w14:textId="77777777" w:rsidR="00DA4609" w:rsidRPr="00BE7FA6" w:rsidRDefault="00DA4609" w:rsidP="00BE7FA6">
            <w:pPr>
              <w:suppressAutoHyphens w:val="0"/>
              <w:spacing w:before="80" w:after="80" w:line="200" w:lineRule="exact"/>
              <w:ind w:right="113"/>
              <w:jc w:val="right"/>
              <w:rPr>
                <w:i/>
                <w:sz w:val="16"/>
              </w:rPr>
            </w:pPr>
            <w:r w:rsidRPr="00BE7FA6">
              <w:rPr>
                <w:i/>
                <w:sz w:val="16"/>
              </w:rPr>
              <w:t>60</w:t>
            </w:r>
          </w:p>
        </w:tc>
        <w:tc>
          <w:tcPr>
            <w:tcW w:w="614" w:type="dxa"/>
            <w:shd w:val="clear" w:color="auto" w:fill="auto"/>
            <w:vAlign w:val="bottom"/>
          </w:tcPr>
          <w:p w14:paraId="69645173" w14:textId="77777777" w:rsidR="00DA4609" w:rsidRPr="00BE7FA6" w:rsidRDefault="00DA4609" w:rsidP="00BE7FA6">
            <w:pPr>
              <w:suppressAutoHyphens w:val="0"/>
              <w:spacing w:before="80" w:after="80" w:line="200" w:lineRule="exact"/>
              <w:ind w:right="113"/>
              <w:jc w:val="right"/>
              <w:rPr>
                <w:i/>
                <w:sz w:val="16"/>
              </w:rPr>
            </w:pPr>
            <w:r w:rsidRPr="00BE7FA6">
              <w:rPr>
                <w:i/>
                <w:sz w:val="16"/>
              </w:rPr>
              <w:t>46</w:t>
            </w:r>
          </w:p>
        </w:tc>
        <w:tc>
          <w:tcPr>
            <w:tcW w:w="614" w:type="dxa"/>
            <w:shd w:val="clear" w:color="auto" w:fill="auto"/>
            <w:vAlign w:val="bottom"/>
          </w:tcPr>
          <w:p w14:paraId="489595F3" w14:textId="77777777" w:rsidR="00DA4609" w:rsidRPr="00BE7FA6" w:rsidRDefault="00DA4609" w:rsidP="00BE7FA6">
            <w:pPr>
              <w:suppressAutoHyphens w:val="0"/>
              <w:spacing w:before="80" w:after="80" w:line="200" w:lineRule="exact"/>
              <w:ind w:right="113"/>
              <w:jc w:val="right"/>
              <w:rPr>
                <w:i/>
                <w:sz w:val="16"/>
              </w:rPr>
            </w:pPr>
            <w:r w:rsidRPr="00BE7FA6">
              <w:rPr>
                <w:i/>
                <w:sz w:val="16"/>
              </w:rPr>
              <w:t>38</w:t>
            </w:r>
          </w:p>
        </w:tc>
        <w:tc>
          <w:tcPr>
            <w:tcW w:w="614" w:type="dxa"/>
            <w:shd w:val="clear" w:color="auto" w:fill="auto"/>
            <w:vAlign w:val="bottom"/>
          </w:tcPr>
          <w:p w14:paraId="2DA657B5" w14:textId="77777777" w:rsidR="00DA4609" w:rsidRPr="00BE7FA6" w:rsidRDefault="00DA4609" w:rsidP="00BE7FA6">
            <w:pPr>
              <w:suppressAutoHyphens w:val="0"/>
              <w:spacing w:before="80" w:after="80" w:line="200" w:lineRule="exact"/>
              <w:ind w:right="113"/>
              <w:jc w:val="right"/>
              <w:rPr>
                <w:i/>
                <w:sz w:val="16"/>
              </w:rPr>
            </w:pPr>
            <w:r w:rsidRPr="00BE7FA6">
              <w:rPr>
                <w:i/>
                <w:sz w:val="16"/>
              </w:rPr>
              <w:t>109</w:t>
            </w:r>
          </w:p>
        </w:tc>
        <w:tc>
          <w:tcPr>
            <w:tcW w:w="614" w:type="dxa"/>
            <w:shd w:val="clear" w:color="auto" w:fill="auto"/>
            <w:noWrap/>
            <w:vAlign w:val="bottom"/>
          </w:tcPr>
          <w:p w14:paraId="617F78B8" w14:textId="77777777" w:rsidR="00DA4609" w:rsidRPr="00BE7FA6" w:rsidRDefault="00DA4609" w:rsidP="00BE7FA6">
            <w:pPr>
              <w:suppressAutoHyphens w:val="0"/>
              <w:spacing w:before="80" w:after="80" w:line="200" w:lineRule="exact"/>
              <w:ind w:right="113"/>
              <w:jc w:val="right"/>
              <w:rPr>
                <w:i/>
                <w:sz w:val="16"/>
              </w:rPr>
            </w:pPr>
            <w:r w:rsidRPr="00BE7FA6">
              <w:rPr>
                <w:i/>
                <w:sz w:val="16"/>
              </w:rPr>
              <w:t>127</w:t>
            </w:r>
          </w:p>
        </w:tc>
        <w:tc>
          <w:tcPr>
            <w:tcW w:w="614" w:type="dxa"/>
            <w:shd w:val="clear" w:color="auto" w:fill="auto"/>
            <w:noWrap/>
            <w:vAlign w:val="bottom"/>
          </w:tcPr>
          <w:p w14:paraId="72470CFF" w14:textId="77777777" w:rsidR="00DA4609" w:rsidRPr="00BE7FA6" w:rsidRDefault="00DA4609" w:rsidP="00BE7FA6">
            <w:pPr>
              <w:suppressAutoHyphens w:val="0"/>
              <w:spacing w:before="80" w:after="80" w:line="200" w:lineRule="exact"/>
              <w:ind w:right="113"/>
              <w:jc w:val="right"/>
              <w:rPr>
                <w:i/>
                <w:sz w:val="16"/>
              </w:rPr>
            </w:pPr>
          </w:p>
        </w:tc>
      </w:tr>
      <w:tr w:rsidR="00DA4609" w:rsidRPr="005A71BC" w14:paraId="0AAB2830" w14:textId="77777777" w:rsidTr="00D22D46">
        <w:tc>
          <w:tcPr>
            <w:tcW w:w="1536" w:type="dxa"/>
            <w:shd w:val="clear" w:color="auto" w:fill="auto"/>
            <w:noWrap/>
            <w:vAlign w:val="bottom"/>
          </w:tcPr>
          <w:p w14:paraId="38255737" w14:textId="77777777" w:rsidR="00DA4609" w:rsidRPr="005A71BC" w:rsidRDefault="00DA4609" w:rsidP="00D22D46">
            <w:pPr>
              <w:suppressAutoHyphens w:val="0"/>
              <w:spacing w:before="40" w:after="40" w:line="220" w:lineRule="exact"/>
              <w:ind w:right="113"/>
              <w:rPr>
                <w:sz w:val="18"/>
              </w:rPr>
            </w:pPr>
            <w:r w:rsidRPr="005A71BC">
              <w:rPr>
                <w:sz w:val="18"/>
              </w:rPr>
              <w:t>AIDS</w:t>
            </w:r>
          </w:p>
        </w:tc>
        <w:tc>
          <w:tcPr>
            <w:tcW w:w="923" w:type="dxa"/>
            <w:shd w:val="clear" w:color="auto" w:fill="auto"/>
            <w:noWrap/>
            <w:vAlign w:val="bottom"/>
          </w:tcPr>
          <w:p w14:paraId="0B8FB166" w14:textId="77777777" w:rsidR="00DA4609" w:rsidRPr="005A71BC" w:rsidRDefault="00DA4609" w:rsidP="00D22D46">
            <w:pPr>
              <w:suppressAutoHyphens w:val="0"/>
              <w:spacing w:before="40" w:after="40" w:line="220" w:lineRule="exact"/>
              <w:ind w:right="113"/>
              <w:rPr>
                <w:sz w:val="18"/>
              </w:rPr>
            </w:pPr>
            <w:r w:rsidRPr="005A71BC">
              <w:rPr>
                <w:sz w:val="18"/>
              </w:rPr>
              <w:t>Men</w:t>
            </w:r>
          </w:p>
        </w:tc>
        <w:tc>
          <w:tcPr>
            <w:tcW w:w="614" w:type="dxa"/>
            <w:shd w:val="clear" w:color="auto" w:fill="auto"/>
            <w:vAlign w:val="bottom"/>
          </w:tcPr>
          <w:p w14:paraId="2295566C" w14:textId="77777777" w:rsidR="00DA4609" w:rsidRPr="00BE7FA6" w:rsidRDefault="00DA4609" w:rsidP="00BE7FA6">
            <w:pPr>
              <w:suppressAutoHyphens w:val="0"/>
              <w:spacing w:before="80" w:after="80" w:line="200" w:lineRule="exact"/>
              <w:ind w:right="113"/>
              <w:jc w:val="right"/>
              <w:rPr>
                <w:i/>
                <w:sz w:val="16"/>
              </w:rPr>
            </w:pPr>
            <w:r w:rsidRPr="00BE7FA6">
              <w:rPr>
                <w:i/>
                <w:sz w:val="16"/>
              </w:rPr>
              <w:t>13</w:t>
            </w:r>
          </w:p>
        </w:tc>
        <w:tc>
          <w:tcPr>
            <w:tcW w:w="614" w:type="dxa"/>
            <w:shd w:val="clear" w:color="auto" w:fill="auto"/>
            <w:vAlign w:val="bottom"/>
          </w:tcPr>
          <w:p w14:paraId="562121D5" w14:textId="77777777" w:rsidR="00DA4609" w:rsidRPr="00BE7FA6" w:rsidRDefault="00DA4609" w:rsidP="00BE7FA6">
            <w:pPr>
              <w:suppressAutoHyphens w:val="0"/>
              <w:spacing w:before="80" w:after="80" w:line="200" w:lineRule="exact"/>
              <w:ind w:right="113"/>
              <w:jc w:val="right"/>
              <w:rPr>
                <w:i/>
                <w:sz w:val="16"/>
              </w:rPr>
            </w:pPr>
            <w:r w:rsidRPr="00BE7FA6">
              <w:rPr>
                <w:i/>
                <w:sz w:val="16"/>
              </w:rPr>
              <w:t>9</w:t>
            </w:r>
          </w:p>
        </w:tc>
        <w:tc>
          <w:tcPr>
            <w:tcW w:w="614" w:type="dxa"/>
            <w:shd w:val="clear" w:color="auto" w:fill="auto"/>
            <w:vAlign w:val="bottom"/>
          </w:tcPr>
          <w:p w14:paraId="501BD5D9" w14:textId="77777777" w:rsidR="00DA4609" w:rsidRPr="00BE7FA6" w:rsidRDefault="00DA4609" w:rsidP="00BE7FA6">
            <w:pPr>
              <w:suppressAutoHyphens w:val="0"/>
              <w:spacing w:before="80" w:after="80" w:line="200" w:lineRule="exact"/>
              <w:ind w:right="113"/>
              <w:jc w:val="right"/>
              <w:rPr>
                <w:i/>
                <w:sz w:val="16"/>
              </w:rPr>
            </w:pPr>
            <w:r w:rsidRPr="00BE7FA6">
              <w:rPr>
                <w:i/>
                <w:sz w:val="16"/>
              </w:rPr>
              <w:t>14</w:t>
            </w:r>
          </w:p>
        </w:tc>
        <w:tc>
          <w:tcPr>
            <w:tcW w:w="614" w:type="dxa"/>
            <w:shd w:val="clear" w:color="auto" w:fill="auto"/>
            <w:vAlign w:val="bottom"/>
          </w:tcPr>
          <w:p w14:paraId="56E7CE22" w14:textId="77777777" w:rsidR="00DA4609" w:rsidRPr="00BE7FA6" w:rsidRDefault="00DA4609" w:rsidP="00BE7FA6">
            <w:pPr>
              <w:suppressAutoHyphens w:val="0"/>
              <w:spacing w:before="80" w:after="80" w:line="200" w:lineRule="exact"/>
              <w:ind w:right="113"/>
              <w:jc w:val="right"/>
              <w:rPr>
                <w:i/>
                <w:sz w:val="16"/>
              </w:rPr>
            </w:pPr>
            <w:r w:rsidRPr="00BE7FA6">
              <w:rPr>
                <w:i/>
                <w:sz w:val="16"/>
              </w:rPr>
              <w:t>10</w:t>
            </w:r>
          </w:p>
        </w:tc>
        <w:tc>
          <w:tcPr>
            <w:tcW w:w="614" w:type="dxa"/>
            <w:shd w:val="clear" w:color="auto" w:fill="auto"/>
            <w:vAlign w:val="bottom"/>
          </w:tcPr>
          <w:p w14:paraId="15DBC233" w14:textId="77777777" w:rsidR="00DA4609" w:rsidRPr="00BE7FA6" w:rsidRDefault="00DA4609" w:rsidP="00BE7FA6">
            <w:pPr>
              <w:suppressAutoHyphens w:val="0"/>
              <w:spacing w:before="80" w:after="80" w:line="200" w:lineRule="exact"/>
              <w:ind w:right="113"/>
              <w:jc w:val="right"/>
              <w:rPr>
                <w:i/>
                <w:sz w:val="16"/>
              </w:rPr>
            </w:pPr>
            <w:r w:rsidRPr="00BE7FA6">
              <w:rPr>
                <w:i/>
                <w:sz w:val="16"/>
              </w:rPr>
              <w:t>13</w:t>
            </w:r>
          </w:p>
        </w:tc>
        <w:tc>
          <w:tcPr>
            <w:tcW w:w="614" w:type="dxa"/>
            <w:shd w:val="clear" w:color="auto" w:fill="auto"/>
            <w:vAlign w:val="bottom"/>
          </w:tcPr>
          <w:p w14:paraId="2AB5DBD2" w14:textId="77777777" w:rsidR="00DA4609" w:rsidRPr="00BE7FA6" w:rsidRDefault="00DA4609" w:rsidP="00BE7FA6">
            <w:pPr>
              <w:suppressAutoHyphens w:val="0"/>
              <w:spacing w:before="80" w:after="80" w:line="200" w:lineRule="exact"/>
              <w:ind w:right="113"/>
              <w:jc w:val="right"/>
              <w:rPr>
                <w:i/>
                <w:sz w:val="16"/>
              </w:rPr>
            </w:pPr>
            <w:r w:rsidRPr="00BE7FA6">
              <w:rPr>
                <w:i/>
                <w:sz w:val="16"/>
              </w:rPr>
              <w:t>11</w:t>
            </w:r>
          </w:p>
        </w:tc>
        <w:tc>
          <w:tcPr>
            <w:tcW w:w="614" w:type="dxa"/>
            <w:shd w:val="clear" w:color="auto" w:fill="auto"/>
            <w:noWrap/>
            <w:vAlign w:val="bottom"/>
          </w:tcPr>
          <w:p w14:paraId="1DBED119" w14:textId="77777777" w:rsidR="00DA4609" w:rsidRPr="00BE7FA6" w:rsidRDefault="00DA4609" w:rsidP="00BE7FA6">
            <w:pPr>
              <w:suppressAutoHyphens w:val="0"/>
              <w:spacing w:before="80" w:after="80" w:line="200" w:lineRule="exact"/>
              <w:ind w:right="113"/>
              <w:jc w:val="right"/>
              <w:rPr>
                <w:i/>
                <w:sz w:val="16"/>
              </w:rPr>
            </w:pPr>
            <w:r w:rsidRPr="00BE7FA6">
              <w:rPr>
                <w:i/>
                <w:sz w:val="16"/>
              </w:rPr>
              <w:t>13</w:t>
            </w:r>
          </w:p>
        </w:tc>
        <w:tc>
          <w:tcPr>
            <w:tcW w:w="614" w:type="dxa"/>
            <w:shd w:val="clear" w:color="auto" w:fill="auto"/>
            <w:noWrap/>
            <w:vAlign w:val="bottom"/>
          </w:tcPr>
          <w:p w14:paraId="3C685C56" w14:textId="77777777" w:rsidR="00DA4609" w:rsidRPr="00BE7FA6" w:rsidRDefault="00DA4609" w:rsidP="00BE7FA6">
            <w:pPr>
              <w:suppressAutoHyphens w:val="0"/>
              <w:spacing w:before="80" w:after="80" w:line="200" w:lineRule="exact"/>
              <w:ind w:right="113"/>
              <w:jc w:val="right"/>
              <w:rPr>
                <w:i/>
                <w:sz w:val="16"/>
              </w:rPr>
            </w:pPr>
          </w:p>
        </w:tc>
      </w:tr>
      <w:tr w:rsidR="00DA4609" w:rsidRPr="005A71BC" w14:paraId="1AFEF2BC" w14:textId="77777777" w:rsidTr="00D22D46">
        <w:tc>
          <w:tcPr>
            <w:tcW w:w="1536" w:type="dxa"/>
            <w:shd w:val="clear" w:color="auto" w:fill="auto"/>
            <w:noWrap/>
            <w:vAlign w:val="bottom"/>
          </w:tcPr>
          <w:p w14:paraId="63315DDA" w14:textId="77777777" w:rsidR="00DA4609" w:rsidRPr="005A71BC" w:rsidRDefault="00DA4609" w:rsidP="00D22D46">
            <w:pPr>
              <w:suppressAutoHyphens w:val="0"/>
              <w:spacing w:before="40" w:after="40" w:line="220" w:lineRule="exact"/>
              <w:ind w:right="113"/>
              <w:rPr>
                <w:sz w:val="18"/>
              </w:rPr>
            </w:pPr>
            <w:r>
              <w:rPr>
                <w:sz w:val="18"/>
              </w:rPr>
              <w:t xml:space="preserve"> </w:t>
            </w:r>
          </w:p>
        </w:tc>
        <w:tc>
          <w:tcPr>
            <w:tcW w:w="923" w:type="dxa"/>
            <w:shd w:val="clear" w:color="auto" w:fill="auto"/>
            <w:noWrap/>
            <w:vAlign w:val="bottom"/>
          </w:tcPr>
          <w:p w14:paraId="77EA58AC" w14:textId="77777777" w:rsidR="00DA4609" w:rsidRPr="005A71BC" w:rsidRDefault="00DA4609" w:rsidP="00D22D46">
            <w:pPr>
              <w:suppressAutoHyphens w:val="0"/>
              <w:spacing w:before="40" w:after="40" w:line="220" w:lineRule="exact"/>
              <w:ind w:right="113"/>
              <w:rPr>
                <w:sz w:val="18"/>
              </w:rPr>
            </w:pPr>
            <w:r w:rsidRPr="005A71BC">
              <w:rPr>
                <w:sz w:val="18"/>
              </w:rPr>
              <w:t>Women</w:t>
            </w:r>
          </w:p>
        </w:tc>
        <w:tc>
          <w:tcPr>
            <w:tcW w:w="614" w:type="dxa"/>
            <w:shd w:val="clear" w:color="auto" w:fill="auto"/>
            <w:vAlign w:val="bottom"/>
          </w:tcPr>
          <w:p w14:paraId="7458AE93" w14:textId="77777777" w:rsidR="00DA4609" w:rsidRPr="00BE7FA6" w:rsidRDefault="00DA4609" w:rsidP="00BE7FA6">
            <w:pPr>
              <w:suppressAutoHyphens w:val="0"/>
              <w:spacing w:before="80" w:after="80" w:line="200" w:lineRule="exact"/>
              <w:ind w:right="113"/>
              <w:jc w:val="right"/>
              <w:rPr>
                <w:i/>
                <w:sz w:val="16"/>
              </w:rPr>
            </w:pPr>
            <w:r w:rsidRPr="00BE7FA6">
              <w:rPr>
                <w:i/>
                <w:sz w:val="16"/>
              </w:rPr>
              <w:t>5</w:t>
            </w:r>
          </w:p>
        </w:tc>
        <w:tc>
          <w:tcPr>
            <w:tcW w:w="614" w:type="dxa"/>
            <w:shd w:val="clear" w:color="auto" w:fill="auto"/>
            <w:vAlign w:val="bottom"/>
          </w:tcPr>
          <w:p w14:paraId="092E336B" w14:textId="77777777" w:rsidR="00DA4609" w:rsidRPr="00BE7FA6" w:rsidRDefault="00DA4609" w:rsidP="00BE7FA6">
            <w:pPr>
              <w:suppressAutoHyphens w:val="0"/>
              <w:spacing w:before="80" w:after="80" w:line="200" w:lineRule="exact"/>
              <w:ind w:right="113"/>
              <w:jc w:val="right"/>
              <w:rPr>
                <w:i/>
                <w:sz w:val="16"/>
              </w:rPr>
            </w:pPr>
            <w:r w:rsidRPr="00BE7FA6">
              <w:rPr>
                <w:i/>
                <w:sz w:val="16"/>
              </w:rPr>
              <w:t>3</w:t>
            </w:r>
          </w:p>
        </w:tc>
        <w:tc>
          <w:tcPr>
            <w:tcW w:w="614" w:type="dxa"/>
            <w:shd w:val="clear" w:color="auto" w:fill="auto"/>
            <w:vAlign w:val="bottom"/>
          </w:tcPr>
          <w:p w14:paraId="4C7746A5" w14:textId="77777777" w:rsidR="00DA4609" w:rsidRPr="00BE7FA6" w:rsidRDefault="00DA4609" w:rsidP="00BE7FA6">
            <w:pPr>
              <w:suppressAutoHyphens w:val="0"/>
              <w:spacing w:before="80" w:after="80" w:line="200" w:lineRule="exact"/>
              <w:ind w:right="113"/>
              <w:jc w:val="right"/>
              <w:rPr>
                <w:i/>
                <w:sz w:val="16"/>
              </w:rPr>
            </w:pPr>
            <w:r w:rsidRPr="00BE7FA6">
              <w:rPr>
                <w:i/>
                <w:sz w:val="16"/>
              </w:rPr>
              <w:t>5</w:t>
            </w:r>
          </w:p>
        </w:tc>
        <w:tc>
          <w:tcPr>
            <w:tcW w:w="614" w:type="dxa"/>
            <w:shd w:val="clear" w:color="auto" w:fill="auto"/>
            <w:vAlign w:val="bottom"/>
          </w:tcPr>
          <w:p w14:paraId="16DDF951" w14:textId="77777777" w:rsidR="00DA4609" w:rsidRPr="00BE7FA6" w:rsidRDefault="00DA4609" w:rsidP="00BE7FA6">
            <w:pPr>
              <w:suppressAutoHyphens w:val="0"/>
              <w:spacing w:before="80" w:after="80" w:line="200" w:lineRule="exact"/>
              <w:ind w:right="113"/>
              <w:jc w:val="right"/>
              <w:rPr>
                <w:i/>
                <w:sz w:val="16"/>
              </w:rPr>
            </w:pPr>
            <w:r w:rsidRPr="00BE7FA6">
              <w:rPr>
                <w:i/>
                <w:sz w:val="16"/>
              </w:rPr>
              <w:t>1</w:t>
            </w:r>
          </w:p>
        </w:tc>
        <w:tc>
          <w:tcPr>
            <w:tcW w:w="614" w:type="dxa"/>
            <w:shd w:val="clear" w:color="auto" w:fill="auto"/>
            <w:vAlign w:val="bottom"/>
          </w:tcPr>
          <w:p w14:paraId="5CB255F1" w14:textId="77777777" w:rsidR="00DA4609" w:rsidRPr="00BE7FA6" w:rsidRDefault="00DA4609" w:rsidP="00BE7FA6">
            <w:pPr>
              <w:suppressAutoHyphens w:val="0"/>
              <w:spacing w:before="80" w:after="80" w:line="200" w:lineRule="exact"/>
              <w:ind w:right="113"/>
              <w:jc w:val="right"/>
              <w:rPr>
                <w:i/>
                <w:sz w:val="16"/>
              </w:rPr>
            </w:pPr>
            <w:r w:rsidRPr="00BE7FA6">
              <w:rPr>
                <w:i/>
                <w:sz w:val="16"/>
              </w:rPr>
              <w:t>10</w:t>
            </w:r>
          </w:p>
        </w:tc>
        <w:tc>
          <w:tcPr>
            <w:tcW w:w="614" w:type="dxa"/>
            <w:shd w:val="clear" w:color="auto" w:fill="auto"/>
            <w:vAlign w:val="bottom"/>
          </w:tcPr>
          <w:p w14:paraId="4097DD43" w14:textId="77777777" w:rsidR="00DA4609" w:rsidRPr="00BE7FA6" w:rsidRDefault="00DA4609" w:rsidP="00BE7FA6">
            <w:pPr>
              <w:suppressAutoHyphens w:val="0"/>
              <w:spacing w:before="80" w:after="80" w:line="200" w:lineRule="exact"/>
              <w:ind w:right="113"/>
              <w:jc w:val="right"/>
              <w:rPr>
                <w:i/>
                <w:sz w:val="16"/>
              </w:rPr>
            </w:pPr>
            <w:r w:rsidRPr="00BE7FA6">
              <w:rPr>
                <w:i/>
                <w:sz w:val="16"/>
              </w:rPr>
              <w:t>9</w:t>
            </w:r>
          </w:p>
        </w:tc>
        <w:tc>
          <w:tcPr>
            <w:tcW w:w="614" w:type="dxa"/>
            <w:shd w:val="clear" w:color="auto" w:fill="auto"/>
            <w:noWrap/>
            <w:vAlign w:val="bottom"/>
          </w:tcPr>
          <w:p w14:paraId="1D101D99" w14:textId="77777777" w:rsidR="00DA4609" w:rsidRPr="00BE7FA6" w:rsidRDefault="00DA4609" w:rsidP="00BE7FA6">
            <w:pPr>
              <w:suppressAutoHyphens w:val="0"/>
              <w:spacing w:before="80" w:after="80" w:line="200" w:lineRule="exact"/>
              <w:ind w:right="113"/>
              <w:jc w:val="right"/>
              <w:rPr>
                <w:i/>
                <w:sz w:val="16"/>
              </w:rPr>
            </w:pPr>
            <w:r w:rsidRPr="00BE7FA6">
              <w:rPr>
                <w:i/>
                <w:sz w:val="16"/>
              </w:rPr>
              <w:t>6</w:t>
            </w:r>
          </w:p>
        </w:tc>
        <w:tc>
          <w:tcPr>
            <w:tcW w:w="614" w:type="dxa"/>
            <w:shd w:val="clear" w:color="auto" w:fill="auto"/>
            <w:noWrap/>
            <w:vAlign w:val="bottom"/>
          </w:tcPr>
          <w:p w14:paraId="0E4C2A49" w14:textId="77777777" w:rsidR="00DA4609" w:rsidRPr="00BE7FA6" w:rsidRDefault="00DA4609" w:rsidP="00BE7FA6">
            <w:pPr>
              <w:suppressAutoHyphens w:val="0"/>
              <w:spacing w:before="80" w:after="80" w:line="200" w:lineRule="exact"/>
              <w:ind w:right="113"/>
              <w:jc w:val="right"/>
              <w:rPr>
                <w:i/>
                <w:sz w:val="16"/>
              </w:rPr>
            </w:pPr>
          </w:p>
        </w:tc>
      </w:tr>
      <w:tr w:rsidR="00DA4609" w:rsidRPr="005A71BC" w14:paraId="13748E25" w14:textId="77777777" w:rsidTr="00D22D46">
        <w:tc>
          <w:tcPr>
            <w:tcW w:w="1536" w:type="dxa"/>
            <w:shd w:val="clear" w:color="auto" w:fill="auto"/>
            <w:noWrap/>
            <w:vAlign w:val="bottom"/>
          </w:tcPr>
          <w:p w14:paraId="41B2E353" w14:textId="77777777" w:rsidR="00DA4609" w:rsidRPr="005A71BC" w:rsidRDefault="00DA4609" w:rsidP="00D22D46">
            <w:pPr>
              <w:suppressAutoHyphens w:val="0"/>
              <w:spacing w:before="40" w:after="40" w:line="220" w:lineRule="exact"/>
              <w:ind w:right="113"/>
              <w:rPr>
                <w:sz w:val="18"/>
              </w:rPr>
            </w:pPr>
            <w:r w:rsidRPr="005A71BC">
              <w:rPr>
                <w:sz w:val="18"/>
              </w:rPr>
              <w:t>Syphilis</w:t>
            </w:r>
          </w:p>
        </w:tc>
        <w:tc>
          <w:tcPr>
            <w:tcW w:w="923" w:type="dxa"/>
            <w:shd w:val="clear" w:color="auto" w:fill="auto"/>
            <w:noWrap/>
            <w:vAlign w:val="bottom"/>
          </w:tcPr>
          <w:p w14:paraId="06C7B681" w14:textId="77777777" w:rsidR="00DA4609" w:rsidRPr="005A71BC" w:rsidRDefault="00DA4609" w:rsidP="00D22D46">
            <w:pPr>
              <w:suppressAutoHyphens w:val="0"/>
              <w:spacing w:before="40" w:after="40" w:line="220" w:lineRule="exact"/>
              <w:ind w:right="113"/>
              <w:rPr>
                <w:sz w:val="18"/>
              </w:rPr>
            </w:pPr>
            <w:r w:rsidRPr="005A71BC">
              <w:rPr>
                <w:sz w:val="18"/>
              </w:rPr>
              <w:t>Men</w:t>
            </w:r>
          </w:p>
        </w:tc>
        <w:tc>
          <w:tcPr>
            <w:tcW w:w="614" w:type="dxa"/>
            <w:shd w:val="clear" w:color="auto" w:fill="auto"/>
            <w:vAlign w:val="bottom"/>
          </w:tcPr>
          <w:p w14:paraId="36B1340D" w14:textId="77777777" w:rsidR="00DA4609" w:rsidRPr="00BE7FA6" w:rsidRDefault="00DA4609" w:rsidP="00BE7FA6">
            <w:pPr>
              <w:suppressAutoHyphens w:val="0"/>
              <w:spacing w:before="80" w:after="80" w:line="200" w:lineRule="exact"/>
              <w:ind w:right="113"/>
              <w:jc w:val="right"/>
              <w:rPr>
                <w:i/>
                <w:sz w:val="16"/>
              </w:rPr>
            </w:pPr>
            <w:r w:rsidRPr="00BE7FA6">
              <w:rPr>
                <w:i/>
                <w:sz w:val="16"/>
              </w:rPr>
              <w:t>207</w:t>
            </w:r>
          </w:p>
        </w:tc>
        <w:tc>
          <w:tcPr>
            <w:tcW w:w="614" w:type="dxa"/>
            <w:shd w:val="clear" w:color="auto" w:fill="auto"/>
            <w:vAlign w:val="bottom"/>
          </w:tcPr>
          <w:p w14:paraId="4726B19C" w14:textId="77777777" w:rsidR="00DA4609" w:rsidRPr="00BE7FA6" w:rsidRDefault="00DA4609" w:rsidP="00BE7FA6">
            <w:pPr>
              <w:suppressAutoHyphens w:val="0"/>
              <w:spacing w:before="80" w:after="80" w:line="200" w:lineRule="exact"/>
              <w:ind w:right="113"/>
              <w:jc w:val="right"/>
              <w:rPr>
                <w:i/>
                <w:sz w:val="16"/>
              </w:rPr>
            </w:pPr>
            <w:r w:rsidRPr="00BE7FA6">
              <w:rPr>
                <w:i/>
                <w:sz w:val="16"/>
              </w:rPr>
              <w:t>222</w:t>
            </w:r>
          </w:p>
        </w:tc>
        <w:tc>
          <w:tcPr>
            <w:tcW w:w="614" w:type="dxa"/>
            <w:shd w:val="clear" w:color="auto" w:fill="auto"/>
            <w:vAlign w:val="bottom"/>
          </w:tcPr>
          <w:p w14:paraId="3278942D" w14:textId="77777777" w:rsidR="00DA4609" w:rsidRPr="00BE7FA6" w:rsidRDefault="00DA4609" w:rsidP="00BE7FA6">
            <w:pPr>
              <w:suppressAutoHyphens w:val="0"/>
              <w:spacing w:before="80" w:after="80" w:line="200" w:lineRule="exact"/>
              <w:ind w:right="113"/>
              <w:jc w:val="right"/>
              <w:rPr>
                <w:i/>
                <w:sz w:val="16"/>
              </w:rPr>
            </w:pPr>
            <w:r w:rsidRPr="00BE7FA6">
              <w:rPr>
                <w:i/>
                <w:sz w:val="16"/>
              </w:rPr>
              <w:t>192</w:t>
            </w:r>
          </w:p>
        </w:tc>
        <w:tc>
          <w:tcPr>
            <w:tcW w:w="614" w:type="dxa"/>
            <w:shd w:val="clear" w:color="auto" w:fill="auto"/>
            <w:vAlign w:val="bottom"/>
          </w:tcPr>
          <w:p w14:paraId="56D94868" w14:textId="77777777" w:rsidR="00DA4609" w:rsidRPr="00BE7FA6" w:rsidRDefault="00DA4609" w:rsidP="00BE7FA6">
            <w:pPr>
              <w:suppressAutoHyphens w:val="0"/>
              <w:spacing w:before="80" w:after="80" w:line="200" w:lineRule="exact"/>
              <w:ind w:right="113"/>
              <w:jc w:val="right"/>
              <w:rPr>
                <w:i/>
                <w:sz w:val="16"/>
              </w:rPr>
            </w:pPr>
            <w:r w:rsidRPr="00BE7FA6">
              <w:rPr>
                <w:i/>
                <w:sz w:val="16"/>
              </w:rPr>
              <w:t>277</w:t>
            </w:r>
          </w:p>
        </w:tc>
        <w:tc>
          <w:tcPr>
            <w:tcW w:w="614" w:type="dxa"/>
            <w:shd w:val="clear" w:color="auto" w:fill="auto"/>
            <w:vAlign w:val="bottom"/>
          </w:tcPr>
          <w:p w14:paraId="68BB9140" w14:textId="77777777" w:rsidR="00DA4609" w:rsidRPr="00BE7FA6" w:rsidRDefault="00DA4609" w:rsidP="00BE7FA6">
            <w:pPr>
              <w:suppressAutoHyphens w:val="0"/>
              <w:spacing w:before="80" w:after="80" w:line="200" w:lineRule="exact"/>
              <w:ind w:right="113"/>
              <w:jc w:val="right"/>
              <w:rPr>
                <w:i/>
                <w:sz w:val="16"/>
              </w:rPr>
            </w:pPr>
            <w:r w:rsidRPr="00BE7FA6">
              <w:rPr>
                <w:i/>
                <w:sz w:val="16"/>
              </w:rPr>
              <w:t>160</w:t>
            </w:r>
          </w:p>
        </w:tc>
        <w:tc>
          <w:tcPr>
            <w:tcW w:w="614" w:type="dxa"/>
            <w:shd w:val="clear" w:color="auto" w:fill="auto"/>
            <w:vAlign w:val="bottom"/>
          </w:tcPr>
          <w:p w14:paraId="7EC02B6C" w14:textId="77777777" w:rsidR="00DA4609" w:rsidRPr="00BE7FA6" w:rsidRDefault="00DA4609" w:rsidP="00BE7FA6">
            <w:pPr>
              <w:suppressAutoHyphens w:val="0"/>
              <w:spacing w:before="80" w:after="80" w:line="200" w:lineRule="exact"/>
              <w:ind w:right="113"/>
              <w:jc w:val="right"/>
              <w:rPr>
                <w:i/>
                <w:sz w:val="16"/>
              </w:rPr>
            </w:pPr>
            <w:r w:rsidRPr="00BE7FA6">
              <w:rPr>
                <w:i/>
                <w:sz w:val="16"/>
              </w:rPr>
              <w:t>187</w:t>
            </w:r>
          </w:p>
        </w:tc>
        <w:tc>
          <w:tcPr>
            <w:tcW w:w="614" w:type="dxa"/>
            <w:shd w:val="clear" w:color="auto" w:fill="auto"/>
            <w:noWrap/>
            <w:vAlign w:val="bottom"/>
          </w:tcPr>
          <w:p w14:paraId="2D4ED302" w14:textId="77777777" w:rsidR="00DA4609" w:rsidRPr="00BE7FA6" w:rsidRDefault="00DA4609" w:rsidP="00BE7FA6">
            <w:pPr>
              <w:suppressAutoHyphens w:val="0"/>
              <w:spacing w:before="80" w:after="80" w:line="200" w:lineRule="exact"/>
              <w:ind w:right="113"/>
              <w:jc w:val="right"/>
              <w:rPr>
                <w:i/>
                <w:sz w:val="16"/>
              </w:rPr>
            </w:pPr>
            <w:r w:rsidRPr="00BE7FA6">
              <w:rPr>
                <w:i/>
                <w:sz w:val="16"/>
              </w:rPr>
              <w:t>199</w:t>
            </w:r>
          </w:p>
        </w:tc>
        <w:tc>
          <w:tcPr>
            <w:tcW w:w="614" w:type="dxa"/>
            <w:shd w:val="clear" w:color="auto" w:fill="auto"/>
            <w:noWrap/>
            <w:vAlign w:val="bottom"/>
          </w:tcPr>
          <w:p w14:paraId="4401C878" w14:textId="77777777" w:rsidR="00DA4609" w:rsidRPr="00BE7FA6" w:rsidRDefault="00DA4609" w:rsidP="00BE7FA6">
            <w:pPr>
              <w:suppressAutoHyphens w:val="0"/>
              <w:spacing w:before="80" w:after="80" w:line="200" w:lineRule="exact"/>
              <w:ind w:right="113"/>
              <w:jc w:val="right"/>
              <w:rPr>
                <w:i/>
                <w:sz w:val="16"/>
              </w:rPr>
            </w:pPr>
          </w:p>
        </w:tc>
      </w:tr>
      <w:tr w:rsidR="00DA4609" w:rsidRPr="005A71BC" w14:paraId="68C23174" w14:textId="77777777" w:rsidTr="00D22D46">
        <w:tc>
          <w:tcPr>
            <w:tcW w:w="1536" w:type="dxa"/>
            <w:shd w:val="clear" w:color="auto" w:fill="auto"/>
            <w:noWrap/>
            <w:vAlign w:val="bottom"/>
          </w:tcPr>
          <w:p w14:paraId="797DE027" w14:textId="77777777" w:rsidR="00DA4609" w:rsidRPr="005A71BC" w:rsidRDefault="00DA4609" w:rsidP="00D22D46">
            <w:pPr>
              <w:suppressAutoHyphens w:val="0"/>
              <w:spacing w:before="40" w:after="40" w:line="220" w:lineRule="exact"/>
              <w:ind w:right="113"/>
              <w:rPr>
                <w:sz w:val="18"/>
              </w:rPr>
            </w:pPr>
            <w:r>
              <w:rPr>
                <w:sz w:val="18"/>
              </w:rPr>
              <w:t xml:space="preserve"> </w:t>
            </w:r>
          </w:p>
        </w:tc>
        <w:tc>
          <w:tcPr>
            <w:tcW w:w="923" w:type="dxa"/>
            <w:shd w:val="clear" w:color="auto" w:fill="auto"/>
            <w:noWrap/>
            <w:vAlign w:val="bottom"/>
          </w:tcPr>
          <w:p w14:paraId="6D0D39A4" w14:textId="77777777" w:rsidR="00DA4609" w:rsidRPr="005A71BC" w:rsidRDefault="00DA4609" w:rsidP="00D22D46">
            <w:pPr>
              <w:suppressAutoHyphens w:val="0"/>
              <w:spacing w:before="40" w:after="40" w:line="220" w:lineRule="exact"/>
              <w:ind w:right="113"/>
              <w:rPr>
                <w:sz w:val="18"/>
              </w:rPr>
            </w:pPr>
            <w:r w:rsidRPr="005A71BC">
              <w:rPr>
                <w:sz w:val="18"/>
              </w:rPr>
              <w:t>Women</w:t>
            </w:r>
          </w:p>
        </w:tc>
        <w:tc>
          <w:tcPr>
            <w:tcW w:w="614" w:type="dxa"/>
            <w:shd w:val="clear" w:color="auto" w:fill="auto"/>
            <w:vAlign w:val="bottom"/>
          </w:tcPr>
          <w:p w14:paraId="2F6943FD" w14:textId="77777777" w:rsidR="00DA4609" w:rsidRPr="00BE7FA6" w:rsidRDefault="00DA4609" w:rsidP="00BE7FA6">
            <w:pPr>
              <w:suppressAutoHyphens w:val="0"/>
              <w:spacing w:before="80" w:after="80" w:line="200" w:lineRule="exact"/>
              <w:ind w:right="113"/>
              <w:jc w:val="right"/>
              <w:rPr>
                <w:i/>
                <w:sz w:val="16"/>
              </w:rPr>
            </w:pPr>
            <w:r w:rsidRPr="00BE7FA6">
              <w:rPr>
                <w:i/>
                <w:sz w:val="16"/>
              </w:rPr>
              <w:t>17</w:t>
            </w:r>
          </w:p>
        </w:tc>
        <w:tc>
          <w:tcPr>
            <w:tcW w:w="614" w:type="dxa"/>
            <w:shd w:val="clear" w:color="auto" w:fill="auto"/>
            <w:vAlign w:val="bottom"/>
          </w:tcPr>
          <w:p w14:paraId="7461FAAD" w14:textId="77777777" w:rsidR="00DA4609" w:rsidRPr="00BE7FA6" w:rsidRDefault="00DA4609" w:rsidP="00BE7FA6">
            <w:pPr>
              <w:suppressAutoHyphens w:val="0"/>
              <w:spacing w:before="80" w:after="80" w:line="200" w:lineRule="exact"/>
              <w:ind w:right="113"/>
              <w:jc w:val="right"/>
              <w:rPr>
                <w:i/>
                <w:sz w:val="16"/>
              </w:rPr>
            </w:pPr>
            <w:r w:rsidRPr="00BE7FA6">
              <w:rPr>
                <w:i/>
                <w:sz w:val="16"/>
              </w:rPr>
              <w:t>9</w:t>
            </w:r>
          </w:p>
        </w:tc>
        <w:tc>
          <w:tcPr>
            <w:tcW w:w="614" w:type="dxa"/>
            <w:shd w:val="clear" w:color="auto" w:fill="auto"/>
            <w:vAlign w:val="bottom"/>
          </w:tcPr>
          <w:p w14:paraId="6DDAC0C5" w14:textId="77777777" w:rsidR="00DA4609" w:rsidRPr="00BE7FA6" w:rsidRDefault="00DA4609" w:rsidP="00BE7FA6">
            <w:pPr>
              <w:suppressAutoHyphens w:val="0"/>
              <w:spacing w:before="80" w:after="80" w:line="200" w:lineRule="exact"/>
              <w:ind w:right="113"/>
              <w:jc w:val="right"/>
              <w:rPr>
                <w:i/>
                <w:sz w:val="16"/>
              </w:rPr>
            </w:pPr>
            <w:r w:rsidRPr="00BE7FA6">
              <w:rPr>
                <w:i/>
                <w:sz w:val="16"/>
              </w:rPr>
              <w:t>14</w:t>
            </w:r>
          </w:p>
        </w:tc>
        <w:tc>
          <w:tcPr>
            <w:tcW w:w="614" w:type="dxa"/>
            <w:shd w:val="clear" w:color="auto" w:fill="auto"/>
            <w:vAlign w:val="bottom"/>
          </w:tcPr>
          <w:p w14:paraId="7C224491" w14:textId="77777777" w:rsidR="00DA4609" w:rsidRPr="00BE7FA6" w:rsidRDefault="00DA4609" w:rsidP="00BE7FA6">
            <w:pPr>
              <w:suppressAutoHyphens w:val="0"/>
              <w:spacing w:before="80" w:after="80" w:line="200" w:lineRule="exact"/>
              <w:ind w:right="113"/>
              <w:jc w:val="right"/>
              <w:rPr>
                <w:i/>
                <w:sz w:val="16"/>
              </w:rPr>
            </w:pPr>
            <w:r w:rsidRPr="00BE7FA6">
              <w:rPr>
                <w:i/>
                <w:sz w:val="16"/>
              </w:rPr>
              <w:t>11</w:t>
            </w:r>
          </w:p>
        </w:tc>
        <w:tc>
          <w:tcPr>
            <w:tcW w:w="614" w:type="dxa"/>
            <w:shd w:val="clear" w:color="auto" w:fill="auto"/>
            <w:vAlign w:val="bottom"/>
          </w:tcPr>
          <w:p w14:paraId="49AD6A62" w14:textId="77777777" w:rsidR="00DA4609" w:rsidRPr="00BE7FA6" w:rsidRDefault="00DA4609" w:rsidP="00BE7FA6">
            <w:pPr>
              <w:suppressAutoHyphens w:val="0"/>
              <w:spacing w:before="80" w:after="80" w:line="200" w:lineRule="exact"/>
              <w:ind w:right="113"/>
              <w:jc w:val="right"/>
              <w:rPr>
                <w:i/>
                <w:sz w:val="16"/>
              </w:rPr>
            </w:pPr>
            <w:r w:rsidRPr="00BE7FA6">
              <w:rPr>
                <w:i/>
                <w:sz w:val="16"/>
              </w:rPr>
              <w:t>4</w:t>
            </w:r>
          </w:p>
        </w:tc>
        <w:tc>
          <w:tcPr>
            <w:tcW w:w="614" w:type="dxa"/>
            <w:shd w:val="clear" w:color="auto" w:fill="auto"/>
            <w:vAlign w:val="bottom"/>
          </w:tcPr>
          <w:p w14:paraId="1CD7073F" w14:textId="77777777" w:rsidR="00DA4609" w:rsidRPr="00BE7FA6" w:rsidRDefault="00DA4609" w:rsidP="00BE7FA6">
            <w:pPr>
              <w:suppressAutoHyphens w:val="0"/>
              <w:spacing w:before="80" w:after="80" w:line="200" w:lineRule="exact"/>
              <w:ind w:right="113"/>
              <w:jc w:val="right"/>
              <w:rPr>
                <w:i/>
                <w:sz w:val="16"/>
              </w:rPr>
            </w:pPr>
            <w:r w:rsidRPr="00BE7FA6">
              <w:rPr>
                <w:i/>
                <w:sz w:val="16"/>
              </w:rPr>
              <w:t>8</w:t>
            </w:r>
          </w:p>
        </w:tc>
        <w:tc>
          <w:tcPr>
            <w:tcW w:w="614" w:type="dxa"/>
            <w:shd w:val="clear" w:color="auto" w:fill="auto"/>
            <w:noWrap/>
            <w:vAlign w:val="bottom"/>
          </w:tcPr>
          <w:p w14:paraId="003DC6F8" w14:textId="77777777" w:rsidR="00DA4609" w:rsidRPr="00BE7FA6" w:rsidRDefault="00DA4609" w:rsidP="00BE7FA6">
            <w:pPr>
              <w:suppressAutoHyphens w:val="0"/>
              <w:spacing w:before="80" w:after="80" w:line="200" w:lineRule="exact"/>
              <w:ind w:right="113"/>
              <w:jc w:val="right"/>
              <w:rPr>
                <w:i/>
                <w:sz w:val="16"/>
              </w:rPr>
            </w:pPr>
            <w:r w:rsidRPr="00BE7FA6">
              <w:rPr>
                <w:i/>
                <w:sz w:val="16"/>
              </w:rPr>
              <w:t>9</w:t>
            </w:r>
          </w:p>
        </w:tc>
        <w:tc>
          <w:tcPr>
            <w:tcW w:w="614" w:type="dxa"/>
            <w:shd w:val="clear" w:color="auto" w:fill="auto"/>
            <w:noWrap/>
            <w:vAlign w:val="bottom"/>
          </w:tcPr>
          <w:p w14:paraId="5D06CBB8" w14:textId="77777777" w:rsidR="00DA4609" w:rsidRPr="00BE7FA6" w:rsidRDefault="00DA4609" w:rsidP="00BE7FA6">
            <w:pPr>
              <w:suppressAutoHyphens w:val="0"/>
              <w:spacing w:before="80" w:after="80" w:line="200" w:lineRule="exact"/>
              <w:ind w:right="113"/>
              <w:jc w:val="right"/>
              <w:rPr>
                <w:i/>
                <w:sz w:val="16"/>
              </w:rPr>
            </w:pPr>
          </w:p>
        </w:tc>
      </w:tr>
      <w:tr w:rsidR="00DA4609" w:rsidRPr="005A71BC" w14:paraId="482D3610" w14:textId="77777777" w:rsidTr="00D22D46">
        <w:tc>
          <w:tcPr>
            <w:tcW w:w="1536" w:type="dxa"/>
            <w:tcBorders>
              <w:bottom w:val="nil"/>
            </w:tcBorders>
            <w:shd w:val="clear" w:color="auto" w:fill="auto"/>
            <w:noWrap/>
            <w:vAlign w:val="bottom"/>
          </w:tcPr>
          <w:p w14:paraId="7CF00EAC" w14:textId="77777777" w:rsidR="00DA4609" w:rsidRPr="005A71BC" w:rsidRDefault="00DA4609" w:rsidP="00D22D46">
            <w:pPr>
              <w:suppressAutoHyphens w:val="0"/>
              <w:spacing w:before="40" w:after="40" w:line="220" w:lineRule="exact"/>
              <w:ind w:right="113"/>
              <w:rPr>
                <w:sz w:val="18"/>
              </w:rPr>
            </w:pPr>
            <w:r w:rsidRPr="005A71BC">
              <w:rPr>
                <w:sz w:val="18"/>
              </w:rPr>
              <w:t>Gonorrhoea</w:t>
            </w:r>
          </w:p>
        </w:tc>
        <w:tc>
          <w:tcPr>
            <w:tcW w:w="923" w:type="dxa"/>
            <w:tcBorders>
              <w:bottom w:val="nil"/>
            </w:tcBorders>
            <w:shd w:val="clear" w:color="auto" w:fill="auto"/>
            <w:noWrap/>
            <w:vAlign w:val="bottom"/>
          </w:tcPr>
          <w:p w14:paraId="206FCD07" w14:textId="77777777" w:rsidR="00DA4609" w:rsidRPr="005A71BC" w:rsidRDefault="00DA4609" w:rsidP="00D22D46">
            <w:pPr>
              <w:suppressAutoHyphens w:val="0"/>
              <w:spacing w:before="40" w:after="40" w:line="220" w:lineRule="exact"/>
              <w:ind w:right="113"/>
              <w:rPr>
                <w:sz w:val="18"/>
              </w:rPr>
            </w:pPr>
            <w:r w:rsidRPr="005A71BC">
              <w:rPr>
                <w:sz w:val="18"/>
              </w:rPr>
              <w:t>Men</w:t>
            </w:r>
          </w:p>
        </w:tc>
        <w:tc>
          <w:tcPr>
            <w:tcW w:w="614" w:type="dxa"/>
            <w:tcBorders>
              <w:bottom w:val="nil"/>
            </w:tcBorders>
            <w:shd w:val="clear" w:color="auto" w:fill="auto"/>
            <w:vAlign w:val="bottom"/>
          </w:tcPr>
          <w:p w14:paraId="7C1958C9" w14:textId="1AE5AFD8" w:rsidR="00DA4609" w:rsidRPr="00BE7FA6" w:rsidRDefault="00DA4609" w:rsidP="00BE7FA6">
            <w:pPr>
              <w:suppressAutoHyphens w:val="0"/>
              <w:spacing w:before="80" w:after="80" w:line="200" w:lineRule="exact"/>
              <w:ind w:right="113"/>
              <w:jc w:val="right"/>
              <w:rPr>
                <w:i/>
                <w:sz w:val="16"/>
              </w:rPr>
            </w:pPr>
            <w:r w:rsidRPr="00BE7FA6">
              <w:rPr>
                <w:i/>
                <w:sz w:val="16"/>
              </w:rPr>
              <w:t>1</w:t>
            </w:r>
            <w:r w:rsidR="00691865">
              <w:rPr>
                <w:i/>
                <w:sz w:val="16"/>
              </w:rPr>
              <w:t>,</w:t>
            </w:r>
            <w:r w:rsidRPr="00BE7FA6">
              <w:rPr>
                <w:i/>
                <w:sz w:val="16"/>
              </w:rPr>
              <w:t>181</w:t>
            </w:r>
          </w:p>
        </w:tc>
        <w:tc>
          <w:tcPr>
            <w:tcW w:w="614" w:type="dxa"/>
            <w:tcBorders>
              <w:bottom w:val="nil"/>
            </w:tcBorders>
            <w:shd w:val="clear" w:color="auto" w:fill="auto"/>
            <w:vAlign w:val="bottom"/>
          </w:tcPr>
          <w:p w14:paraId="73700FA7" w14:textId="6F01BF0E" w:rsidR="00DA4609" w:rsidRPr="00BE7FA6" w:rsidRDefault="00DA4609" w:rsidP="00BE7FA6">
            <w:pPr>
              <w:suppressAutoHyphens w:val="0"/>
              <w:spacing w:before="80" w:after="80" w:line="200" w:lineRule="exact"/>
              <w:ind w:right="113"/>
              <w:jc w:val="right"/>
              <w:rPr>
                <w:i/>
                <w:sz w:val="16"/>
              </w:rPr>
            </w:pPr>
            <w:r w:rsidRPr="00BE7FA6">
              <w:rPr>
                <w:i/>
                <w:sz w:val="16"/>
              </w:rPr>
              <w:t>1</w:t>
            </w:r>
            <w:r w:rsidR="00691865">
              <w:rPr>
                <w:i/>
                <w:sz w:val="16"/>
              </w:rPr>
              <w:t>,</w:t>
            </w:r>
            <w:r w:rsidRPr="00BE7FA6">
              <w:rPr>
                <w:i/>
                <w:sz w:val="16"/>
              </w:rPr>
              <w:t>352</w:t>
            </w:r>
          </w:p>
        </w:tc>
        <w:tc>
          <w:tcPr>
            <w:tcW w:w="614" w:type="dxa"/>
            <w:tcBorders>
              <w:bottom w:val="nil"/>
            </w:tcBorders>
            <w:shd w:val="clear" w:color="auto" w:fill="auto"/>
            <w:vAlign w:val="bottom"/>
          </w:tcPr>
          <w:p w14:paraId="2D156498" w14:textId="261076F0" w:rsidR="00DA4609" w:rsidRPr="00BE7FA6" w:rsidRDefault="00DA4609" w:rsidP="00BE7FA6">
            <w:pPr>
              <w:suppressAutoHyphens w:val="0"/>
              <w:spacing w:before="80" w:after="80" w:line="200" w:lineRule="exact"/>
              <w:ind w:right="113"/>
              <w:jc w:val="right"/>
              <w:rPr>
                <w:i/>
                <w:sz w:val="16"/>
              </w:rPr>
            </w:pPr>
            <w:r w:rsidRPr="00BE7FA6">
              <w:rPr>
                <w:i/>
                <w:sz w:val="16"/>
              </w:rPr>
              <w:t>1</w:t>
            </w:r>
            <w:r w:rsidR="00691865">
              <w:rPr>
                <w:i/>
                <w:sz w:val="16"/>
              </w:rPr>
              <w:t>,</w:t>
            </w:r>
            <w:r w:rsidRPr="00BE7FA6">
              <w:rPr>
                <w:i/>
                <w:sz w:val="16"/>
              </w:rPr>
              <w:t>328</w:t>
            </w:r>
          </w:p>
        </w:tc>
        <w:tc>
          <w:tcPr>
            <w:tcW w:w="614" w:type="dxa"/>
            <w:tcBorders>
              <w:bottom w:val="nil"/>
            </w:tcBorders>
            <w:shd w:val="clear" w:color="auto" w:fill="auto"/>
            <w:vAlign w:val="bottom"/>
          </w:tcPr>
          <w:p w14:paraId="28C0D67D" w14:textId="77777777" w:rsidR="00DA4609" w:rsidRPr="00BE7FA6" w:rsidRDefault="00DA4609" w:rsidP="00BE7FA6">
            <w:pPr>
              <w:suppressAutoHyphens w:val="0"/>
              <w:spacing w:before="80" w:after="80" w:line="200" w:lineRule="exact"/>
              <w:ind w:right="113"/>
              <w:jc w:val="right"/>
              <w:rPr>
                <w:i/>
                <w:sz w:val="16"/>
              </w:rPr>
            </w:pPr>
            <w:r w:rsidRPr="00BE7FA6">
              <w:rPr>
                <w:i/>
                <w:sz w:val="16"/>
              </w:rPr>
              <w:t>806</w:t>
            </w:r>
          </w:p>
        </w:tc>
        <w:tc>
          <w:tcPr>
            <w:tcW w:w="614" w:type="dxa"/>
            <w:tcBorders>
              <w:bottom w:val="nil"/>
            </w:tcBorders>
            <w:shd w:val="clear" w:color="auto" w:fill="auto"/>
            <w:vAlign w:val="bottom"/>
          </w:tcPr>
          <w:p w14:paraId="08F146E4" w14:textId="77777777" w:rsidR="00DA4609" w:rsidRPr="00BE7FA6" w:rsidRDefault="00DA4609" w:rsidP="00BE7FA6">
            <w:pPr>
              <w:suppressAutoHyphens w:val="0"/>
              <w:spacing w:before="80" w:after="80" w:line="200" w:lineRule="exact"/>
              <w:ind w:right="113"/>
              <w:jc w:val="right"/>
              <w:rPr>
                <w:i/>
                <w:sz w:val="16"/>
              </w:rPr>
            </w:pPr>
            <w:r w:rsidRPr="00BE7FA6">
              <w:rPr>
                <w:i/>
                <w:sz w:val="16"/>
              </w:rPr>
              <w:t>425</w:t>
            </w:r>
          </w:p>
        </w:tc>
        <w:tc>
          <w:tcPr>
            <w:tcW w:w="614" w:type="dxa"/>
            <w:tcBorders>
              <w:bottom w:val="nil"/>
            </w:tcBorders>
            <w:shd w:val="clear" w:color="auto" w:fill="auto"/>
            <w:vAlign w:val="bottom"/>
          </w:tcPr>
          <w:p w14:paraId="2B394543" w14:textId="36BD6B2E" w:rsidR="00DA4609" w:rsidRPr="00BE7FA6" w:rsidRDefault="00DA4609" w:rsidP="00BE7FA6">
            <w:pPr>
              <w:suppressAutoHyphens w:val="0"/>
              <w:spacing w:before="80" w:after="80" w:line="200" w:lineRule="exact"/>
              <w:ind w:right="113"/>
              <w:jc w:val="right"/>
              <w:rPr>
                <w:i/>
                <w:sz w:val="16"/>
              </w:rPr>
            </w:pPr>
            <w:r w:rsidRPr="00BE7FA6">
              <w:rPr>
                <w:i/>
                <w:sz w:val="16"/>
              </w:rPr>
              <w:t>1</w:t>
            </w:r>
            <w:r w:rsidR="00691865">
              <w:rPr>
                <w:i/>
                <w:sz w:val="16"/>
              </w:rPr>
              <w:t>,</w:t>
            </w:r>
            <w:r w:rsidRPr="00BE7FA6">
              <w:rPr>
                <w:i/>
                <w:sz w:val="16"/>
              </w:rPr>
              <w:t>359</w:t>
            </w:r>
          </w:p>
        </w:tc>
        <w:tc>
          <w:tcPr>
            <w:tcW w:w="614" w:type="dxa"/>
            <w:tcBorders>
              <w:bottom w:val="nil"/>
            </w:tcBorders>
            <w:shd w:val="clear" w:color="auto" w:fill="auto"/>
            <w:noWrap/>
            <w:vAlign w:val="bottom"/>
          </w:tcPr>
          <w:p w14:paraId="4F22EA2A" w14:textId="231DA2B9" w:rsidR="00DA4609" w:rsidRPr="00BE7FA6" w:rsidRDefault="00DA4609" w:rsidP="00BE7FA6">
            <w:pPr>
              <w:suppressAutoHyphens w:val="0"/>
              <w:spacing w:before="80" w:after="80" w:line="200" w:lineRule="exact"/>
              <w:ind w:right="113"/>
              <w:jc w:val="right"/>
              <w:rPr>
                <w:i/>
                <w:sz w:val="16"/>
              </w:rPr>
            </w:pPr>
            <w:r w:rsidRPr="00BE7FA6">
              <w:rPr>
                <w:i/>
                <w:sz w:val="16"/>
              </w:rPr>
              <w:t>1</w:t>
            </w:r>
            <w:r w:rsidR="00691865">
              <w:rPr>
                <w:i/>
                <w:sz w:val="16"/>
              </w:rPr>
              <w:t>,</w:t>
            </w:r>
            <w:r w:rsidRPr="00BE7FA6">
              <w:rPr>
                <w:i/>
                <w:sz w:val="16"/>
              </w:rPr>
              <w:t>883</w:t>
            </w:r>
          </w:p>
        </w:tc>
        <w:tc>
          <w:tcPr>
            <w:tcW w:w="614" w:type="dxa"/>
            <w:tcBorders>
              <w:bottom w:val="nil"/>
            </w:tcBorders>
            <w:shd w:val="clear" w:color="auto" w:fill="auto"/>
            <w:noWrap/>
            <w:vAlign w:val="bottom"/>
          </w:tcPr>
          <w:p w14:paraId="097E2A66" w14:textId="77777777" w:rsidR="00DA4609" w:rsidRPr="00BE7FA6" w:rsidRDefault="00DA4609" w:rsidP="00BE7FA6">
            <w:pPr>
              <w:suppressAutoHyphens w:val="0"/>
              <w:spacing w:before="80" w:after="80" w:line="200" w:lineRule="exact"/>
              <w:ind w:right="113"/>
              <w:jc w:val="right"/>
              <w:rPr>
                <w:i/>
                <w:sz w:val="16"/>
              </w:rPr>
            </w:pPr>
          </w:p>
        </w:tc>
      </w:tr>
      <w:tr w:rsidR="00DA4609" w:rsidRPr="005A71BC" w14:paraId="22863007" w14:textId="77777777" w:rsidTr="00D22D46">
        <w:tc>
          <w:tcPr>
            <w:tcW w:w="1536" w:type="dxa"/>
            <w:tcBorders>
              <w:top w:val="nil"/>
              <w:bottom w:val="single" w:sz="12" w:space="0" w:color="auto"/>
            </w:tcBorders>
            <w:shd w:val="clear" w:color="auto" w:fill="auto"/>
            <w:noWrap/>
            <w:vAlign w:val="bottom"/>
          </w:tcPr>
          <w:p w14:paraId="097FE7B2" w14:textId="77777777" w:rsidR="00DA4609" w:rsidRPr="005A71BC" w:rsidRDefault="00DA4609" w:rsidP="00D22D46">
            <w:pPr>
              <w:suppressAutoHyphens w:val="0"/>
              <w:spacing w:before="40" w:after="40" w:line="220" w:lineRule="exact"/>
              <w:ind w:right="113"/>
              <w:rPr>
                <w:sz w:val="18"/>
              </w:rPr>
            </w:pPr>
            <w:r>
              <w:rPr>
                <w:sz w:val="18"/>
              </w:rPr>
              <w:t xml:space="preserve"> </w:t>
            </w:r>
          </w:p>
        </w:tc>
        <w:tc>
          <w:tcPr>
            <w:tcW w:w="923" w:type="dxa"/>
            <w:tcBorders>
              <w:top w:val="nil"/>
              <w:bottom w:val="single" w:sz="12" w:space="0" w:color="auto"/>
            </w:tcBorders>
            <w:shd w:val="clear" w:color="auto" w:fill="auto"/>
            <w:noWrap/>
            <w:vAlign w:val="bottom"/>
          </w:tcPr>
          <w:p w14:paraId="0AE85004" w14:textId="77777777" w:rsidR="00DA4609" w:rsidRPr="005A71BC" w:rsidRDefault="00DA4609" w:rsidP="00D22D46">
            <w:pPr>
              <w:suppressAutoHyphens w:val="0"/>
              <w:spacing w:before="40" w:after="40" w:line="220" w:lineRule="exact"/>
              <w:ind w:right="113"/>
              <w:rPr>
                <w:sz w:val="18"/>
              </w:rPr>
            </w:pPr>
            <w:r w:rsidRPr="005A71BC">
              <w:rPr>
                <w:sz w:val="18"/>
              </w:rPr>
              <w:t>Women</w:t>
            </w:r>
          </w:p>
        </w:tc>
        <w:tc>
          <w:tcPr>
            <w:tcW w:w="614" w:type="dxa"/>
            <w:tcBorders>
              <w:top w:val="nil"/>
              <w:bottom w:val="single" w:sz="12" w:space="0" w:color="auto"/>
            </w:tcBorders>
            <w:shd w:val="clear" w:color="auto" w:fill="auto"/>
            <w:vAlign w:val="bottom"/>
          </w:tcPr>
          <w:p w14:paraId="0D524D59" w14:textId="77777777" w:rsidR="00DA4609" w:rsidRPr="00BE7FA6" w:rsidRDefault="00DA4609" w:rsidP="00BE7FA6">
            <w:pPr>
              <w:suppressAutoHyphens w:val="0"/>
              <w:spacing w:before="80" w:after="80" w:line="200" w:lineRule="exact"/>
              <w:ind w:right="113"/>
              <w:jc w:val="right"/>
              <w:rPr>
                <w:i/>
                <w:sz w:val="16"/>
              </w:rPr>
            </w:pPr>
            <w:r w:rsidRPr="00BE7FA6">
              <w:rPr>
                <w:i/>
                <w:sz w:val="16"/>
              </w:rPr>
              <w:t>218</w:t>
            </w:r>
          </w:p>
        </w:tc>
        <w:tc>
          <w:tcPr>
            <w:tcW w:w="614" w:type="dxa"/>
            <w:tcBorders>
              <w:top w:val="nil"/>
              <w:bottom w:val="single" w:sz="12" w:space="0" w:color="auto"/>
            </w:tcBorders>
            <w:shd w:val="clear" w:color="auto" w:fill="auto"/>
            <w:vAlign w:val="bottom"/>
          </w:tcPr>
          <w:p w14:paraId="296E0309" w14:textId="77777777" w:rsidR="00DA4609" w:rsidRPr="00BE7FA6" w:rsidRDefault="00DA4609" w:rsidP="00BE7FA6">
            <w:pPr>
              <w:suppressAutoHyphens w:val="0"/>
              <w:spacing w:before="80" w:after="80" w:line="200" w:lineRule="exact"/>
              <w:ind w:right="113"/>
              <w:jc w:val="right"/>
              <w:rPr>
                <w:i/>
                <w:sz w:val="16"/>
              </w:rPr>
            </w:pPr>
            <w:r w:rsidRPr="00BE7FA6">
              <w:rPr>
                <w:i/>
                <w:sz w:val="16"/>
              </w:rPr>
              <w:t>307</w:t>
            </w:r>
          </w:p>
        </w:tc>
        <w:tc>
          <w:tcPr>
            <w:tcW w:w="614" w:type="dxa"/>
            <w:tcBorders>
              <w:top w:val="nil"/>
              <w:bottom w:val="single" w:sz="12" w:space="0" w:color="auto"/>
            </w:tcBorders>
            <w:shd w:val="clear" w:color="auto" w:fill="auto"/>
            <w:vAlign w:val="bottom"/>
          </w:tcPr>
          <w:p w14:paraId="7C77307B" w14:textId="77777777" w:rsidR="00DA4609" w:rsidRPr="00BE7FA6" w:rsidRDefault="00DA4609" w:rsidP="00BE7FA6">
            <w:pPr>
              <w:suppressAutoHyphens w:val="0"/>
              <w:spacing w:before="80" w:after="80" w:line="200" w:lineRule="exact"/>
              <w:ind w:right="113"/>
              <w:jc w:val="right"/>
              <w:rPr>
                <w:i/>
                <w:sz w:val="16"/>
              </w:rPr>
            </w:pPr>
            <w:r w:rsidRPr="00BE7FA6">
              <w:rPr>
                <w:i/>
                <w:sz w:val="16"/>
              </w:rPr>
              <w:t>376</w:t>
            </w:r>
          </w:p>
        </w:tc>
        <w:tc>
          <w:tcPr>
            <w:tcW w:w="614" w:type="dxa"/>
            <w:tcBorders>
              <w:top w:val="nil"/>
              <w:bottom w:val="single" w:sz="12" w:space="0" w:color="auto"/>
            </w:tcBorders>
            <w:shd w:val="clear" w:color="auto" w:fill="auto"/>
            <w:vAlign w:val="bottom"/>
          </w:tcPr>
          <w:p w14:paraId="038BD214" w14:textId="77777777" w:rsidR="00DA4609" w:rsidRPr="00BE7FA6" w:rsidRDefault="00DA4609" w:rsidP="00BE7FA6">
            <w:pPr>
              <w:suppressAutoHyphens w:val="0"/>
              <w:spacing w:before="80" w:after="80" w:line="200" w:lineRule="exact"/>
              <w:ind w:right="113"/>
              <w:jc w:val="right"/>
              <w:rPr>
                <w:i/>
                <w:sz w:val="16"/>
              </w:rPr>
            </w:pPr>
            <w:r w:rsidRPr="00BE7FA6">
              <w:rPr>
                <w:i/>
                <w:sz w:val="16"/>
              </w:rPr>
              <w:t>239</w:t>
            </w:r>
          </w:p>
        </w:tc>
        <w:tc>
          <w:tcPr>
            <w:tcW w:w="614" w:type="dxa"/>
            <w:tcBorders>
              <w:top w:val="nil"/>
              <w:bottom w:val="single" w:sz="12" w:space="0" w:color="auto"/>
            </w:tcBorders>
            <w:shd w:val="clear" w:color="auto" w:fill="auto"/>
            <w:vAlign w:val="bottom"/>
          </w:tcPr>
          <w:p w14:paraId="2606F241" w14:textId="77777777" w:rsidR="00DA4609" w:rsidRPr="00BE7FA6" w:rsidRDefault="00DA4609" w:rsidP="00BE7FA6">
            <w:pPr>
              <w:suppressAutoHyphens w:val="0"/>
              <w:spacing w:before="80" w:after="80" w:line="200" w:lineRule="exact"/>
              <w:ind w:right="113"/>
              <w:jc w:val="right"/>
              <w:rPr>
                <w:i/>
                <w:sz w:val="16"/>
              </w:rPr>
            </w:pPr>
            <w:r w:rsidRPr="00BE7FA6">
              <w:rPr>
                <w:i/>
                <w:sz w:val="16"/>
              </w:rPr>
              <w:t>130</w:t>
            </w:r>
          </w:p>
        </w:tc>
        <w:tc>
          <w:tcPr>
            <w:tcW w:w="614" w:type="dxa"/>
            <w:tcBorders>
              <w:top w:val="nil"/>
              <w:bottom w:val="single" w:sz="12" w:space="0" w:color="auto"/>
            </w:tcBorders>
            <w:shd w:val="clear" w:color="auto" w:fill="auto"/>
            <w:vAlign w:val="bottom"/>
          </w:tcPr>
          <w:p w14:paraId="738868CC" w14:textId="77777777" w:rsidR="00DA4609" w:rsidRPr="00BE7FA6" w:rsidRDefault="00DA4609" w:rsidP="00BE7FA6">
            <w:pPr>
              <w:suppressAutoHyphens w:val="0"/>
              <w:spacing w:before="80" w:after="80" w:line="200" w:lineRule="exact"/>
              <w:ind w:right="113"/>
              <w:jc w:val="right"/>
              <w:rPr>
                <w:i/>
                <w:sz w:val="16"/>
              </w:rPr>
            </w:pPr>
            <w:r w:rsidRPr="00BE7FA6">
              <w:rPr>
                <w:i/>
                <w:sz w:val="16"/>
              </w:rPr>
              <w:t>499</w:t>
            </w:r>
          </w:p>
        </w:tc>
        <w:tc>
          <w:tcPr>
            <w:tcW w:w="614" w:type="dxa"/>
            <w:tcBorders>
              <w:top w:val="nil"/>
              <w:bottom w:val="single" w:sz="12" w:space="0" w:color="auto"/>
            </w:tcBorders>
            <w:shd w:val="clear" w:color="auto" w:fill="auto"/>
            <w:noWrap/>
            <w:vAlign w:val="bottom"/>
          </w:tcPr>
          <w:p w14:paraId="53295B5C" w14:textId="6850511E" w:rsidR="00DA4609" w:rsidRPr="00BE7FA6" w:rsidRDefault="00DA4609" w:rsidP="00BE7FA6">
            <w:pPr>
              <w:suppressAutoHyphens w:val="0"/>
              <w:spacing w:before="80" w:after="80" w:line="200" w:lineRule="exact"/>
              <w:ind w:right="113"/>
              <w:jc w:val="right"/>
              <w:rPr>
                <w:i/>
                <w:sz w:val="16"/>
              </w:rPr>
            </w:pPr>
            <w:r w:rsidRPr="00BE7FA6">
              <w:rPr>
                <w:i/>
                <w:sz w:val="16"/>
              </w:rPr>
              <w:t>1</w:t>
            </w:r>
            <w:r w:rsidR="00691865">
              <w:rPr>
                <w:i/>
                <w:sz w:val="16"/>
              </w:rPr>
              <w:t>,</w:t>
            </w:r>
            <w:r w:rsidRPr="00BE7FA6">
              <w:rPr>
                <w:i/>
                <w:sz w:val="16"/>
              </w:rPr>
              <w:t>102</w:t>
            </w:r>
          </w:p>
        </w:tc>
        <w:tc>
          <w:tcPr>
            <w:tcW w:w="614" w:type="dxa"/>
            <w:tcBorders>
              <w:top w:val="nil"/>
              <w:bottom w:val="single" w:sz="12" w:space="0" w:color="auto"/>
            </w:tcBorders>
            <w:shd w:val="clear" w:color="auto" w:fill="auto"/>
            <w:noWrap/>
            <w:vAlign w:val="bottom"/>
          </w:tcPr>
          <w:p w14:paraId="74A2BEFF" w14:textId="77777777" w:rsidR="00DA4609" w:rsidRPr="00BE7FA6" w:rsidRDefault="00DA4609" w:rsidP="00BE7FA6">
            <w:pPr>
              <w:suppressAutoHyphens w:val="0"/>
              <w:spacing w:before="80" w:after="80" w:line="200" w:lineRule="exact"/>
              <w:ind w:right="113"/>
              <w:jc w:val="right"/>
              <w:rPr>
                <w:i/>
                <w:sz w:val="16"/>
              </w:rPr>
            </w:pPr>
          </w:p>
        </w:tc>
      </w:tr>
    </w:tbl>
    <w:p w14:paraId="253FC86D" w14:textId="77777777" w:rsidR="001A634F" w:rsidRDefault="00436374" w:rsidP="00436374">
      <w:pPr>
        <w:pStyle w:val="SingleTxtG"/>
        <w:spacing w:before="240"/>
        <w:ind w:left="0"/>
      </w:pPr>
      <w:r>
        <w:tab/>
      </w:r>
      <w:r w:rsidR="00BE7FA6">
        <w:tab/>
      </w:r>
    </w:p>
    <w:p w14:paraId="55628CE5" w14:textId="77777777" w:rsidR="001A634F" w:rsidRDefault="001A634F" w:rsidP="00436374">
      <w:pPr>
        <w:pStyle w:val="SingleTxtG"/>
        <w:spacing w:before="240"/>
        <w:ind w:left="0"/>
      </w:pPr>
    </w:p>
    <w:p w14:paraId="3E67EBE2" w14:textId="77777777" w:rsidR="001A634F" w:rsidRDefault="001A634F" w:rsidP="00436374">
      <w:pPr>
        <w:pStyle w:val="SingleTxtG"/>
        <w:spacing w:before="240"/>
        <w:ind w:left="0"/>
      </w:pPr>
    </w:p>
    <w:p w14:paraId="795E16B7" w14:textId="77777777" w:rsidR="001A634F" w:rsidRDefault="001A634F" w:rsidP="00436374">
      <w:pPr>
        <w:pStyle w:val="SingleTxtG"/>
        <w:spacing w:before="240"/>
        <w:ind w:left="0"/>
      </w:pPr>
    </w:p>
    <w:p w14:paraId="03A01771" w14:textId="33D123FB" w:rsidR="004A7AF5" w:rsidRPr="00F26AFB" w:rsidRDefault="004A7AF5" w:rsidP="001A634F">
      <w:pPr>
        <w:pStyle w:val="SingleTxtG"/>
        <w:spacing w:before="240"/>
        <w:ind w:left="567" w:firstLine="567"/>
      </w:pPr>
      <w:r w:rsidRPr="00F26AFB">
        <w:lastRenderedPageBreak/>
        <w:t>34.</w:t>
      </w:r>
      <w:r w:rsidRPr="00F26AFB">
        <w:tab/>
        <w:t xml:space="preserve">The table below shows the number of </w:t>
      </w:r>
      <w:r w:rsidRPr="00323662">
        <w:rPr>
          <w:i/>
        </w:rPr>
        <w:t>new cases of</w:t>
      </w:r>
      <w:r w:rsidRPr="00F26AFB">
        <w:t xml:space="preserve"> </w:t>
      </w:r>
      <w:r w:rsidRPr="00367729">
        <w:rPr>
          <w:i/>
          <w:iCs/>
        </w:rPr>
        <w:t>communicable diseases</w:t>
      </w:r>
      <w:r w:rsidRPr="00F26AFB">
        <w:t>.</w:t>
      </w:r>
    </w:p>
    <w:tbl>
      <w:tblPr>
        <w:tblW w:w="7225" w:type="dxa"/>
        <w:tblInd w:w="1134" w:type="dxa"/>
        <w:tblLayout w:type="fixed"/>
        <w:tblCellMar>
          <w:left w:w="0" w:type="dxa"/>
          <w:right w:w="0" w:type="dxa"/>
        </w:tblCellMar>
        <w:tblLook w:val="04A0" w:firstRow="1" w:lastRow="0" w:firstColumn="1" w:lastColumn="0" w:noHBand="0" w:noVBand="1"/>
      </w:tblPr>
      <w:tblGrid>
        <w:gridCol w:w="2263"/>
        <w:gridCol w:w="709"/>
        <w:gridCol w:w="709"/>
        <w:gridCol w:w="709"/>
        <w:gridCol w:w="708"/>
        <w:gridCol w:w="709"/>
        <w:gridCol w:w="709"/>
        <w:gridCol w:w="709"/>
      </w:tblGrid>
      <w:tr w:rsidR="001175AB" w:rsidRPr="00196A88" w14:paraId="0073A0E7" w14:textId="77777777" w:rsidTr="001175AB">
        <w:trPr>
          <w:tblHeader/>
        </w:trPr>
        <w:tc>
          <w:tcPr>
            <w:tcW w:w="2263" w:type="dxa"/>
            <w:tcBorders>
              <w:top w:val="single" w:sz="4" w:space="0" w:color="auto"/>
              <w:bottom w:val="single" w:sz="4" w:space="0" w:color="auto"/>
            </w:tcBorders>
            <w:shd w:val="clear" w:color="auto" w:fill="auto"/>
            <w:noWrap/>
            <w:vAlign w:val="bottom"/>
          </w:tcPr>
          <w:p w14:paraId="3831BB97" w14:textId="77777777" w:rsidR="005F7CDC" w:rsidRPr="00196A88" w:rsidRDefault="005F7CDC" w:rsidP="00D22D46">
            <w:pPr>
              <w:suppressAutoHyphens w:val="0"/>
              <w:spacing w:before="80" w:after="80" w:line="200" w:lineRule="exact"/>
              <w:ind w:right="113"/>
              <w:rPr>
                <w:i/>
                <w:sz w:val="16"/>
              </w:rPr>
            </w:pPr>
            <w:r w:rsidRPr="00196A88">
              <w:rPr>
                <w:i/>
                <w:sz w:val="16"/>
              </w:rPr>
              <w:t>Communicable diseases</w:t>
            </w:r>
          </w:p>
        </w:tc>
        <w:tc>
          <w:tcPr>
            <w:tcW w:w="709" w:type="dxa"/>
            <w:tcBorders>
              <w:top w:val="single" w:sz="4" w:space="0" w:color="auto"/>
              <w:bottom w:val="single" w:sz="4" w:space="0" w:color="auto"/>
            </w:tcBorders>
            <w:shd w:val="clear" w:color="auto" w:fill="auto"/>
            <w:vAlign w:val="bottom"/>
          </w:tcPr>
          <w:p w14:paraId="66F667BF" w14:textId="77777777" w:rsidR="005F7CDC" w:rsidRPr="00BE7FA6" w:rsidRDefault="005F7CDC" w:rsidP="00BE7FA6">
            <w:pPr>
              <w:suppressAutoHyphens w:val="0"/>
              <w:spacing w:before="40" w:after="40" w:line="220" w:lineRule="exact"/>
              <w:ind w:right="113"/>
              <w:jc w:val="right"/>
              <w:rPr>
                <w:sz w:val="18"/>
              </w:rPr>
            </w:pPr>
            <w:r w:rsidRPr="00BE7FA6">
              <w:rPr>
                <w:sz w:val="18"/>
              </w:rPr>
              <w:t>2017</w:t>
            </w:r>
          </w:p>
        </w:tc>
        <w:tc>
          <w:tcPr>
            <w:tcW w:w="709" w:type="dxa"/>
            <w:tcBorders>
              <w:top w:val="single" w:sz="4" w:space="0" w:color="auto"/>
              <w:bottom w:val="single" w:sz="4" w:space="0" w:color="auto"/>
            </w:tcBorders>
            <w:shd w:val="clear" w:color="auto" w:fill="auto"/>
            <w:vAlign w:val="bottom"/>
          </w:tcPr>
          <w:p w14:paraId="15F6E6B4" w14:textId="77777777" w:rsidR="005F7CDC" w:rsidRPr="00BE7FA6" w:rsidRDefault="005F7CDC" w:rsidP="00BE7FA6">
            <w:pPr>
              <w:suppressAutoHyphens w:val="0"/>
              <w:spacing w:before="40" w:after="40" w:line="220" w:lineRule="exact"/>
              <w:ind w:right="113"/>
              <w:jc w:val="right"/>
              <w:rPr>
                <w:sz w:val="18"/>
              </w:rPr>
            </w:pPr>
            <w:r w:rsidRPr="00BE7FA6">
              <w:rPr>
                <w:sz w:val="18"/>
              </w:rPr>
              <w:t>2018</w:t>
            </w:r>
          </w:p>
        </w:tc>
        <w:tc>
          <w:tcPr>
            <w:tcW w:w="709" w:type="dxa"/>
            <w:tcBorders>
              <w:top w:val="single" w:sz="4" w:space="0" w:color="auto"/>
              <w:bottom w:val="single" w:sz="4" w:space="0" w:color="auto"/>
            </w:tcBorders>
            <w:shd w:val="clear" w:color="auto" w:fill="auto"/>
            <w:noWrap/>
            <w:vAlign w:val="bottom"/>
          </w:tcPr>
          <w:p w14:paraId="3BFD327A" w14:textId="77777777" w:rsidR="005F7CDC" w:rsidRPr="00BE7FA6" w:rsidRDefault="005F7CDC" w:rsidP="00BE7FA6">
            <w:pPr>
              <w:suppressAutoHyphens w:val="0"/>
              <w:spacing w:before="40" w:after="40" w:line="220" w:lineRule="exact"/>
              <w:ind w:right="113"/>
              <w:jc w:val="right"/>
              <w:rPr>
                <w:sz w:val="18"/>
              </w:rPr>
            </w:pPr>
            <w:r w:rsidRPr="00BE7FA6">
              <w:rPr>
                <w:sz w:val="18"/>
              </w:rPr>
              <w:t>2019</w:t>
            </w:r>
          </w:p>
        </w:tc>
        <w:tc>
          <w:tcPr>
            <w:tcW w:w="708" w:type="dxa"/>
            <w:tcBorders>
              <w:top w:val="single" w:sz="4" w:space="0" w:color="auto"/>
              <w:bottom w:val="single" w:sz="4" w:space="0" w:color="auto"/>
            </w:tcBorders>
            <w:shd w:val="clear" w:color="auto" w:fill="auto"/>
            <w:noWrap/>
            <w:vAlign w:val="bottom"/>
          </w:tcPr>
          <w:p w14:paraId="7B8636CD" w14:textId="77777777" w:rsidR="005F7CDC" w:rsidRPr="00BE7FA6" w:rsidRDefault="005F7CDC" w:rsidP="00BE7FA6">
            <w:pPr>
              <w:suppressAutoHyphens w:val="0"/>
              <w:spacing w:before="40" w:after="40" w:line="220" w:lineRule="exact"/>
              <w:ind w:right="113"/>
              <w:jc w:val="right"/>
              <w:rPr>
                <w:sz w:val="18"/>
              </w:rPr>
            </w:pPr>
            <w:r w:rsidRPr="00BE7FA6">
              <w:rPr>
                <w:sz w:val="18"/>
              </w:rPr>
              <w:t>2020</w:t>
            </w:r>
          </w:p>
        </w:tc>
        <w:tc>
          <w:tcPr>
            <w:tcW w:w="709" w:type="dxa"/>
            <w:tcBorders>
              <w:top w:val="single" w:sz="4" w:space="0" w:color="auto"/>
              <w:bottom w:val="single" w:sz="4" w:space="0" w:color="auto"/>
            </w:tcBorders>
            <w:shd w:val="clear" w:color="auto" w:fill="auto"/>
            <w:noWrap/>
            <w:vAlign w:val="bottom"/>
          </w:tcPr>
          <w:p w14:paraId="66F1576C" w14:textId="77777777" w:rsidR="005F7CDC" w:rsidRPr="00BE7FA6" w:rsidRDefault="005F7CDC" w:rsidP="00BE7FA6">
            <w:pPr>
              <w:suppressAutoHyphens w:val="0"/>
              <w:spacing w:before="40" w:after="40" w:line="220" w:lineRule="exact"/>
              <w:ind w:right="113"/>
              <w:jc w:val="right"/>
              <w:rPr>
                <w:sz w:val="18"/>
              </w:rPr>
            </w:pPr>
            <w:r w:rsidRPr="00BE7FA6">
              <w:rPr>
                <w:sz w:val="18"/>
              </w:rPr>
              <w:t>2021</w:t>
            </w:r>
          </w:p>
        </w:tc>
        <w:tc>
          <w:tcPr>
            <w:tcW w:w="709" w:type="dxa"/>
            <w:tcBorders>
              <w:top w:val="single" w:sz="4" w:space="0" w:color="auto"/>
              <w:bottom w:val="single" w:sz="4" w:space="0" w:color="auto"/>
            </w:tcBorders>
            <w:shd w:val="clear" w:color="auto" w:fill="auto"/>
            <w:noWrap/>
            <w:vAlign w:val="bottom"/>
          </w:tcPr>
          <w:p w14:paraId="53B3BB4D" w14:textId="77777777" w:rsidR="005F7CDC" w:rsidRPr="00BE7FA6" w:rsidRDefault="005F7CDC" w:rsidP="00BE7FA6">
            <w:pPr>
              <w:suppressAutoHyphens w:val="0"/>
              <w:spacing w:before="40" w:after="40" w:line="220" w:lineRule="exact"/>
              <w:ind w:right="113"/>
              <w:jc w:val="right"/>
              <w:rPr>
                <w:sz w:val="18"/>
              </w:rPr>
            </w:pPr>
            <w:r w:rsidRPr="00BE7FA6">
              <w:rPr>
                <w:sz w:val="18"/>
              </w:rPr>
              <w:t>2022</w:t>
            </w:r>
          </w:p>
        </w:tc>
        <w:tc>
          <w:tcPr>
            <w:tcW w:w="709" w:type="dxa"/>
            <w:tcBorders>
              <w:top w:val="single" w:sz="4" w:space="0" w:color="auto"/>
              <w:bottom w:val="single" w:sz="4" w:space="0" w:color="auto"/>
            </w:tcBorders>
            <w:vAlign w:val="bottom"/>
          </w:tcPr>
          <w:p w14:paraId="3125567C" w14:textId="77777777" w:rsidR="005F7CDC" w:rsidRPr="00BE7FA6" w:rsidRDefault="005F7CDC" w:rsidP="00BE7FA6">
            <w:pPr>
              <w:suppressAutoHyphens w:val="0"/>
              <w:spacing w:before="40" w:after="40" w:line="220" w:lineRule="exact"/>
              <w:ind w:right="113"/>
              <w:jc w:val="right"/>
              <w:rPr>
                <w:sz w:val="18"/>
              </w:rPr>
            </w:pPr>
            <w:r w:rsidRPr="00BE7FA6">
              <w:rPr>
                <w:sz w:val="18"/>
              </w:rPr>
              <w:t>2023</w:t>
            </w:r>
          </w:p>
        </w:tc>
      </w:tr>
      <w:tr w:rsidR="005F7CDC" w:rsidRPr="00196A88" w14:paraId="5474F356" w14:textId="77777777" w:rsidTr="001175AB">
        <w:tc>
          <w:tcPr>
            <w:tcW w:w="2263" w:type="dxa"/>
            <w:tcBorders>
              <w:top w:val="single" w:sz="4" w:space="0" w:color="auto"/>
            </w:tcBorders>
            <w:shd w:val="clear" w:color="auto" w:fill="auto"/>
            <w:noWrap/>
          </w:tcPr>
          <w:p w14:paraId="6EF066D4" w14:textId="77777777" w:rsidR="005F7CDC" w:rsidRPr="00196A88" w:rsidRDefault="005F7CDC" w:rsidP="00D22D46">
            <w:pPr>
              <w:suppressAutoHyphens w:val="0"/>
              <w:spacing w:before="40" w:after="40" w:line="220" w:lineRule="exact"/>
              <w:ind w:right="113"/>
              <w:rPr>
                <w:sz w:val="18"/>
              </w:rPr>
            </w:pPr>
            <w:r w:rsidRPr="00196A88">
              <w:rPr>
                <w:sz w:val="18"/>
              </w:rPr>
              <w:t>AIDS</w:t>
            </w:r>
          </w:p>
        </w:tc>
        <w:tc>
          <w:tcPr>
            <w:tcW w:w="709" w:type="dxa"/>
            <w:tcBorders>
              <w:top w:val="single" w:sz="4" w:space="0" w:color="auto"/>
            </w:tcBorders>
            <w:shd w:val="clear" w:color="auto" w:fill="auto"/>
            <w:vAlign w:val="bottom"/>
          </w:tcPr>
          <w:p w14:paraId="17A5B39A" w14:textId="77777777" w:rsidR="005F7CDC" w:rsidRPr="00196A88" w:rsidRDefault="005F7CDC" w:rsidP="00D22D46">
            <w:pPr>
              <w:suppressAutoHyphens w:val="0"/>
              <w:spacing w:before="40" w:after="40" w:line="220" w:lineRule="exact"/>
              <w:ind w:right="113"/>
              <w:jc w:val="right"/>
              <w:rPr>
                <w:sz w:val="18"/>
              </w:rPr>
            </w:pPr>
            <w:r w:rsidRPr="00BE7FA6">
              <w:rPr>
                <w:sz w:val="18"/>
              </w:rPr>
              <w:t>18</w:t>
            </w:r>
          </w:p>
        </w:tc>
        <w:tc>
          <w:tcPr>
            <w:tcW w:w="709" w:type="dxa"/>
            <w:tcBorders>
              <w:top w:val="single" w:sz="4" w:space="0" w:color="auto"/>
            </w:tcBorders>
            <w:shd w:val="clear" w:color="auto" w:fill="auto"/>
            <w:vAlign w:val="bottom"/>
          </w:tcPr>
          <w:p w14:paraId="4AE7DF34" w14:textId="77777777" w:rsidR="005F7CDC" w:rsidRPr="00196A88" w:rsidRDefault="005F7CDC" w:rsidP="00D22D46">
            <w:pPr>
              <w:suppressAutoHyphens w:val="0"/>
              <w:spacing w:before="40" w:after="40" w:line="220" w:lineRule="exact"/>
              <w:ind w:right="113"/>
              <w:jc w:val="right"/>
              <w:rPr>
                <w:sz w:val="18"/>
              </w:rPr>
            </w:pPr>
            <w:r w:rsidRPr="00BE7FA6">
              <w:rPr>
                <w:sz w:val="18"/>
              </w:rPr>
              <w:t>12</w:t>
            </w:r>
          </w:p>
        </w:tc>
        <w:tc>
          <w:tcPr>
            <w:tcW w:w="709" w:type="dxa"/>
            <w:tcBorders>
              <w:top w:val="single" w:sz="4" w:space="0" w:color="auto"/>
            </w:tcBorders>
            <w:shd w:val="clear" w:color="auto" w:fill="auto"/>
            <w:noWrap/>
            <w:vAlign w:val="bottom"/>
          </w:tcPr>
          <w:p w14:paraId="3C6AB9F0" w14:textId="77777777" w:rsidR="005F7CDC" w:rsidRPr="00196A88" w:rsidRDefault="005F7CDC" w:rsidP="00D22D46">
            <w:pPr>
              <w:suppressAutoHyphens w:val="0"/>
              <w:spacing w:before="40" w:after="40" w:line="220" w:lineRule="exact"/>
              <w:ind w:right="113"/>
              <w:jc w:val="right"/>
              <w:rPr>
                <w:sz w:val="18"/>
              </w:rPr>
            </w:pPr>
            <w:r w:rsidRPr="00BE7FA6">
              <w:rPr>
                <w:sz w:val="18"/>
              </w:rPr>
              <w:t>19</w:t>
            </w:r>
          </w:p>
        </w:tc>
        <w:tc>
          <w:tcPr>
            <w:tcW w:w="708" w:type="dxa"/>
            <w:tcBorders>
              <w:top w:val="single" w:sz="4" w:space="0" w:color="auto"/>
            </w:tcBorders>
            <w:shd w:val="clear" w:color="auto" w:fill="auto"/>
            <w:noWrap/>
            <w:vAlign w:val="bottom"/>
          </w:tcPr>
          <w:p w14:paraId="656C032D" w14:textId="77777777" w:rsidR="005F7CDC" w:rsidRPr="00196A88" w:rsidRDefault="005F7CDC" w:rsidP="00D22D46">
            <w:pPr>
              <w:suppressAutoHyphens w:val="0"/>
              <w:spacing w:before="40" w:after="40" w:line="220" w:lineRule="exact"/>
              <w:ind w:right="113"/>
              <w:jc w:val="right"/>
              <w:rPr>
                <w:sz w:val="18"/>
              </w:rPr>
            </w:pPr>
            <w:r w:rsidRPr="00BE7FA6">
              <w:rPr>
                <w:sz w:val="18"/>
              </w:rPr>
              <w:t>11</w:t>
            </w:r>
          </w:p>
        </w:tc>
        <w:tc>
          <w:tcPr>
            <w:tcW w:w="709" w:type="dxa"/>
            <w:tcBorders>
              <w:top w:val="single" w:sz="4" w:space="0" w:color="auto"/>
            </w:tcBorders>
            <w:shd w:val="clear" w:color="auto" w:fill="auto"/>
            <w:noWrap/>
            <w:vAlign w:val="bottom"/>
          </w:tcPr>
          <w:p w14:paraId="7BC2D120" w14:textId="77777777" w:rsidR="005F7CDC" w:rsidRPr="00196A88" w:rsidRDefault="005F7CDC" w:rsidP="00D22D46">
            <w:pPr>
              <w:suppressAutoHyphens w:val="0"/>
              <w:spacing w:before="40" w:after="40" w:line="220" w:lineRule="exact"/>
              <w:ind w:right="113"/>
              <w:jc w:val="right"/>
              <w:rPr>
                <w:sz w:val="18"/>
              </w:rPr>
            </w:pPr>
            <w:r w:rsidRPr="00BE7FA6">
              <w:rPr>
                <w:sz w:val="18"/>
              </w:rPr>
              <w:t>23</w:t>
            </w:r>
          </w:p>
        </w:tc>
        <w:tc>
          <w:tcPr>
            <w:tcW w:w="709" w:type="dxa"/>
            <w:tcBorders>
              <w:top w:val="single" w:sz="4" w:space="0" w:color="auto"/>
            </w:tcBorders>
            <w:shd w:val="clear" w:color="auto" w:fill="auto"/>
            <w:noWrap/>
            <w:vAlign w:val="bottom"/>
          </w:tcPr>
          <w:p w14:paraId="7BDDBB85" w14:textId="77777777" w:rsidR="005F7CDC" w:rsidRPr="00196A88" w:rsidRDefault="005F7CDC" w:rsidP="00D22D46">
            <w:pPr>
              <w:suppressAutoHyphens w:val="0"/>
              <w:spacing w:before="40" w:after="40" w:line="220" w:lineRule="exact"/>
              <w:ind w:right="113"/>
              <w:jc w:val="right"/>
              <w:rPr>
                <w:sz w:val="18"/>
              </w:rPr>
            </w:pPr>
            <w:r w:rsidRPr="00BE7FA6">
              <w:rPr>
                <w:sz w:val="18"/>
              </w:rPr>
              <w:t>20</w:t>
            </w:r>
          </w:p>
        </w:tc>
        <w:tc>
          <w:tcPr>
            <w:tcW w:w="709" w:type="dxa"/>
            <w:tcBorders>
              <w:top w:val="single" w:sz="4" w:space="0" w:color="auto"/>
            </w:tcBorders>
            <w:vAlign w:val="bottom"/>
          </w:tcPr>
          <w:p w14:paraId="046FEA1C" w14:textId="77777777" w:rsidR="005F7CDC" w:rsidRPr="00196A88" w:rsidRDefault="005F7CDC" w:rsidP="00D22D46">
            <w:pPr>
              <w:suppressAutoHyphens w:val="0"/>
              <w:spacing w:before="40" w:after="40" w:line="220" w:lineRule="exact"/>
              <w:ind w:right="113"/>
              <w:jc w:val="right"/>
              <w:rPr>
                <w:sz w:val="18"/>
              </w:rPr>
            </w:pPr>
            <w:r w:rsidRPr="00BE7FA6">
              <w:rPr>
                <w:sz w:val="18"/>
              </w:rPr>
              <w:t>19</w:t>
            </w:r>
          </w:p>
        </w:tc>
      </w:tr>
      <w:tr w:rsidR="005F7CDC" w:rsidRPr="00196A88" w14:paraId="5BE93B4D" w14:textId="77777777" w:rsidTr="001175AB">
        <w:tc>
          <w:tcPr>
            <w:tcW w:w="2263" w:type="dxa"/>
            <w:shd w:val="clear" w:color="auto" w:fill="auto"/>
            <w:noWrap/>
          </w:tcPr>
          <w:p w14:paraId="25A808CE" w14:textId="77777777" w:rsidR="005F7CDC" w:rsidRPr="00196A88" w:rsidRDefault="005F7CDC" w:rsidP="00D22D46">
            <w:pPr>
              <w:suppressAutoHyphens w:val="0"/>
              <w:spacing w:before="40" w:after="40" w:line="220" w:lineRule="exact"/>
              <w:ind w:right="113"/>
              <w:rPr>
                <w:sz w:val="18"/>
              </w:rPr>
            </w:pPr>
            <w:r w:rsidRPr="00196A88">
              <w:rPr>
                <w:sz w:val="18"/>
              </w:rPr>
              <w:t>Botulism</w:t>
            </w:r>
          </w:p>
        </w:tc>
        <w:tc>
          <w:tcPr>
            <w:tcW w:w="709" w:type="dxa"/>
            <w:shd w:val="clear" w:color="auto" w:fill="auto"/>
            <w:vAlign w:val="bottom"/>
          </w:tcPr>
          <w:p w14:paraId="3A668327" w14:textId="77777777" w:rsidR="005F7CDC" w:rsidRPr="00196A88" w:rsidRDefault="005F7CDC" w:rsidP="00D22D46">
            <w:pPr>
              <w:suppressAutoHyphens w:val="0"/>
              <w:spacing w:before="40" w:after="40" w:line="220" w:lineRule="exact"/>
              <w:ind w:right="113"/>
              <w:jc w:val="right"/>
              <w:rPr>
                <w:sz w:val="18"/>
              </w:rPr>
            </w:pPr>
            <w:r w:rsidRPr="00BE7FA6">
              <w:rPr>
                <w:sz w:val="18"/>
              </w:rPr>
              <w:t>2</w:t>
            </w:r>
          </w:p>
        </w:tc>
        <w:tc>
          <w:tcPr>
            <w:tcW w:w="709" w:type="dxa"/>
            <w:shd w:val="clear" w:color="auto" w:fill="auto"/>
            <w:vAlign w:val="bottom"/>
          </w:tcPr>
          <w:p w14:paraId="09C2517A" w14:textId="77777777" w:rsidR="005F7CDC" w:rsidRPr="00196A88" w:rsidRDefault="005F7CDC" w:rsidP="00D22D46">
            <w:pPr>
              <w:suppressAutoHyphens w:val="0"/>
              <w:spacing w:before="40" w:after="40" w:line="220" w:lineRule="exact"/>
              <w:ind w:right="113"/>
              <w:jc w:val="right"/>
              <w:rPr>
                <w:sz w:val="18"/>
              </w:rPr>
            </w:pPr>
            <w:r w:rsidRPr="00BE7FA6">
              <w:rPr>
                <w:sz w:val="18"/>
              </w:rPr>
              <w:t>1</w:t>
            </w:r>
          </w:p>
        </w:tc>
        <w:tc>
          <w:tcPr>
            <w:tcW w:w="709" w:type="dxa"/>
            <w:shd w:val="clear" w:color="auto" w:fill="auto"/>
            <w:noWrap/>
            <w:vAlign w:val="bottom"/>
          </w:tcPr>
          <w:p w14:paraId="7EBC74C8" w14:textId="77777777" w:rsidR="005F7CDC" w:rsidRPr="00196A88" w:rsidRDefault="005F7CDC" w:rsidP="00D22D46">
            <w:pPr>
              <w:suppressAutoHyphens w:val="0"/>
              <w:spacing w:before="40" w:after="40" w:line="220" w:lineRule="exact"/>
              <w:ind w:right="113"/>
              <w:jc w:val="right"/>
              <w:rPr>
                <w:sz w:val="18"/>
              </w:rPr>
            </w:pPr>
            <w:r w:rsidRPr="00BE7FA6">
              <w:rPr>
                <w:sz w:val="18"/>
              </w:rPr>
              <w:t>1</w:t>
            </w:r>
          </w:p>
        </w:tc>
        <w:tc>
          <w:tcPr>
            <w:tcW w:w="708" w:type="dxa"/>
            <w:shd w:val="clear" w:color="auto" w:fill="auto"/>
            <w:noWrap/>
            <w:vAlign w:val="bottom"/>
          </w:tcPr>
          <w:p w14:paraId="1ED91717" w14:textId="77777777" w:rsidR="005F7CDC" w:rsidRPr="00196A88" w:rsidRDefault="005F7CDC" w:rsidP="00D22D46">
            <w:pPr>
              <w:suppressAutoHyphens w:val="0"/>
              <w:spacing w:before="40" w:after="40" w:line="220" w:lineRule="exact"/>
              <w:ind w:right="113"/>
              <w:jc w:val="right"/>
              <w:rPr>
                <w:sz w:val="18"/>
              </w:rPr>
            </w:pPr>
            <w:r w:rsidRPr="00BE7FA6">
              <w:rPr>
                <w:sz w:val="18"/>
              </w:rPr>
              <w:t>2</w:t>
            </w:r>
          </w:p>
        </w:tc>
        <w:tc>
          <w:tcPr>
            <w:tcW w:w="709" w:type="dxa"/>
            <w:shd w:val="clear" w:color="auto" w:fill="auto"/>
            <w:noWrap/>
            <w:vAlign w:val="bottom"/>
          </w:tcPr>
          <w:p w14:paraId="09579FB5"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019687C6" w14:textId="77777777" w:rsidR="005F7CDC" w:rsidRPr="00196A88" w:rsidRDefault="005F7CDC" w:rsidP="00D22D46">
            <w:pPr>
              <w:suppressAutoHyphens w:val="0"/>
              <w:spacing w:before="40" w:after="40" w:line="220" w:lineRule="exact"/>
              <w:ind w:right="113"/>
              <w:jc w:val="right"/>
              <w:rPr>
                <w:sz w:val="18"/>
              </w:rPr>
            </w:pPr>
            <w:r w:rsidRPr="00BE7FA6">
              <w:rPr>
                <w:sz w:val="18"/>
              </w:rPr>
              <w:t>1</w:t>
            </w:r>
          </w:p>
        </w:tc>
        <w:tc>
          <w:tcPr>
            <w:tcW w:w="709" w:type="dxa"/>
            <w:vAlign w:val="bottom"/>
          </w:tcPr>
          <w:p w14:paraId="06E36012" w14:textId="77777777" w:rsidR="005F7CDC" w:rsidRPr="00196A88" w:rsidRDefault="005F7CDC" w:rsidP="00D22D46">
            <w:pPr>
              <w:suppressAutoHyphens w:val="0"/>
              <w:spacing w:before="40" w:after="40" w:line="220" w:lineRule="exact"/>
              <w:ind w:right="113"/>
              <w:jc w:val="right"/>
              <w:rPr>
                <w:sz w:val="18"/>
              </w:rPr>
            </w:pPr>
            <w:r w:rsidRPr="00BE7FA6">
              <w:rPr>
                <w:sz w:val="18"/>
              </w:rPr>
              <w:t>2</w:t>
            </w:r>
          </w:p>
        </w:tc>
      </w:tr>
      <w:tr w:rsidR="005F7CDC" w:rsidRPr="00196A88" w14:paraId="3B9E8FFB" w14:textId="77777777" w:rsidTr="001175AB">
        <w:tc>
          <w:tcPr>
            <w:tcW w:w="2263" w:type="dxa"/>
            <w:shd w:val="clear" w:color="auto" w:fill="auto"/>
            <w:noWrap/>
          </w:tcPr>
          <w:p w14:paraId="1D94D71F" w14:textId="77777777" w:rsidR="005F7CDC" w:rsidRPr="00196A88" w:rsidRDefault="005F7CDC" w:rsidP="00D22D46">
            <w:pPr>
              <w:suppressAutoHyphens w:val="0"/>
              <w:spacing w:before="40" w:after="40" w:line="220" w:lineRule="exact"/>
              <w:ind w:right="113"/>
              <w:rPr>
                <w:sz w:val="18"/>
              </w:rPr>
            </w:pPr>
            <w:r w:rsidRPr="00196A88">
              <w:rPr>
                <w:sz w:val="18"/>
              </w:rPr>
              <w:t>Brucellosis</w:t>
            </w:r>
          </w:p>
        </w:tc>
        <w:tc>
          <w:tcPr>
            <w:tcW w:w="709" w:type="dxa"/>
            <w:shd w:val="clear" w:color="auto" w:fill="auto"/>
            <w:vAlign w:val="bottom"/>
          </w:tcPr>
          <w:p w14:paraId="720D8FD5" w14:textId="77777777" w:rsidR="005F7CDC" w:rsidRPr="00196A88" w:rsidRDefault="005F7CDC" w:rsidP="00D22D46">
            <w:pPr>
              <w:suppressAutoHyphens w:val="0"/>
              <w:spacing w:before="40" w:after="40" w:line="220" w:lineRule="exact"/>
              <w:ind w:right="113"/>
              <w:jc w:val="right"/>
              <w:rPr>
                <w:sz w:val="18"/>
              </w:rPr>
            </w:pPr>
            <w:r w:rsidRPr="00BE7FA6">
              <w:rPr>
                <w:sz w:val="18"/>
              </w:rPr>
              <w:t>3</w:t>
            </w:r>
          </w:p>
        </w:tc>
        <w:tc>
          <w:tcPr>
            <w:tcW w:w="709" w:type="dxa"/>
            <w:shd w:val="clear" w:color="auto" w:fill="auto"/>
            <w:vAlign w:val="bottom"/>
          </w:tcPr>
          <w:p w14:paraId="0D53DAD7" w14:textId="77777777" w:rsidR="005F7CDC" w:rsidRPr="00196A88" w:rsidRDefault="005F7CDC" w:rsidP="00D22D46">
            <w:pPr>
              <w:suppressAutoHyphens w:val="0"/>
              <w:spacing w:before="40" w:after="40" w:line="220" w:lineRule="exact"/>
              <w:ind w:right="113"/>
              <w:jc w:val="right"/>
              <w:rPr>
                <w:sz w:val="18"/>
              </w:rPr>
            </w:pPr>
            <w:r w:rsidRPr="00BE7FA6">
              <w:rPr>
                <w:sz w:val="18"/>
              </w:rPr>
              <w:t>3</w:t>
            </w:r>
          </w:p>
        </w:tc>
        <w:tc>
          <w:tcPr>
            <w:tcW w:w="709" w:type="dxa"/>
            <w:shd w:val="clear" w:color="auto" w:fill="auto"/>
            <w:noWrap/>
            <w:vAlign w:val="bottom"/>
          </w:tcPr>
          <w:p w14:paraId="64FF1257" w14:textId="77777777" w:rsidR="005F7CDC" w:rsidRPr="00196A88" w:rsidRDefault="005F7CDC" w:rsidP="00D22D46">
            <w:pPr>
              <w:suppressAutoHyphens w:val="0"/>
              <w:spacing w:before="40" w:after="40" w:line="220" w:lineRule="exact"/>
              <w:ind w:right="113"/>
              <w:jc w:val="right"/>
              <w:rPr>
                <w:sz w:val="18"/>
              </w:rPr>
            </w:pPr>
            <w:r w:rsidRPr="00BE7FA6">
              <w:rPr>
                <w:sz w:val="18"/>
              </w:rPr>
              <w:t>4</w:t>
            </w:r>
          </w:p>
        </w:tc>
        <w:tc>
          <w:tcPr>
            <w:tcW w:w="708" w:type="dxa"/>
            <w:shd w:val="clear" w:color="auto" w:fill="auto"/>
            <w:noWrap/>
            <w:vAlign w:val="bottom"/>
          </w:tcPr>
          <w:p w14:paraId="286F8234" w14:textId="77777777" w:rsidR="005F7CDC" w:rsidRPr="00196A88" w:rsidRDefault="005F7CDC" w:rsidP="00D22D46">
            <w:pPr>
              <w:suppressAutoHyphens w:val="0"/>
              <w:spacing w:before="40" w:after="40" w:line="220" w:lineRule="exact"/>
              <w:ind w:right="113"/>
              <w:jc w:val="right"/>
              <w:rPr>
                <w:sz w:val="18"/>
              </w:rPr>
            </w:pPr>
            <w:r w:rsidRPr="00BE7FA6">
              <w:rPr>
                <w:sz w:val="18"/>
              </w:rPr>
              <w:t>2</w:t>
            </w:r>
          </w:p>
        </w:tc>
        <w:tc>
          <w:tcPr>
            <w:tcW w:w="709" w:type="dxa"/>
            <w:shd w:val="clear" w:color="auto" w:fill="auto"/>
            <w:noWrap/>
            <w:vAlign w:val="bottom"/>
          </w:tcPr>
          <w:p w14:paraId="58E2BC43" w14:textId="77777777" w:rsidR="005F7CDC" w:rsidRPr="00196A88" w:rsidRDefault="005F7CDC" w:rsidP="00D22D46">
            <w:pPr>
              <w:suppressAutoHyphens w:val="0"/>
              <w:spacing w:before="40" w:after="40" w:line="220" w:lineRule="exact"/>
              <w:ind w:right="113"/>
              <w:jc w:val="right"/>
              <w:rPr>
                <w:sz w:val="18"/>
              </w:rPr>
            </w:pPr>
            <w:r w:rsidRPr="00BE7FA6">
              <w:rPr>
                <w:sz w:val="18"/>
              </w:rPr>
              <w:t>3</w:t>
            </w:r>
          </w:p>
        </w:tc>
        <w:tc>
          <w:tcPr>
            <w:tcW w:w="709" w:type="dxa"/>
            <w:shd w:val="clear" w:color="auto" w:fill="auto"/>
            <w:noWrap/>
            <w:vAlign w:val="bottom"/>
          </w:tcPr>
          <w:p w14:paraId="0D5D3919" w14:textId="77777777" w:rsidR="005F7CDC" w:rsidRPr="00196A88" w:rsidRDefault="005F7CDC" w:rsidP="00D22D46">
            <w:pPr>
              <w:suppressAutoHyphens w:val="0"/>
              <w:spacing w:before="40" w:after="40" w:line="220" w:lineRule="exact"/>
              <w:ind w:right="113"/>
              <w:jc w:val="right"/>
              <w:rPr>
                <w:sz w:val="18"/>
              </w:rPr>
            </w:pPr>
            <w:r w:rsidRPr="00BE7FA6">
              <w:rPr>
                <w:sz w:val="18"/>
              </w:rPr>
              <w:t>1</w:t>
            </w:r>
          </w:p>
        </w:tc>
        <w:tc>
          <w:tcPr>
            <w:tcW w:w="709" w:type="dxa"/>
            <w:vAlign w:val="bottom"/>
          </w:tcPr>
          <w:p w14:paraId="4C6436FE" w14:textId="77777777" w:rsidR="005F7CDC" w:rsidRPr="00196A88" w:rsidRDefault="005F7CDC" w:rsidP="00D22D46">
            <w:pPr>
              <w:suppressAutoHyphens w:val="0"/>
              <w:spacing w:before="40" w:after="40" w:line="220" w:lineRule="exact"/>
              <w:ind w:right="113"/>
              <w:jc w:val="right"/>
              <w:rPr>
                <w:sz w:val="18"/>
              </w:rPr>
            </w:pPr>
            <w:r w:rsidRPr="00BE7FA6">
              <w:rPr>
                <w:sz w:val="18"/>
              </w:rPr>
              <w:t>1</w:t>
            </w:r>
          </w:p>
        </w:tc>
      </w:tr>
      <w:tr w:rsidR="005F7CDC" w:rsidRPr="00196A88" w14:paraId="047DE0C2" w14:textId="77777777" w:rsidTr="001175AB">
        <w:tc>
          <w:tcPr>
            <w:tcW w:w="2263" w:type="dxa"/>
            <w:shd w:val="clear" w:color="auto" w:fill="auto"/>
            <w:noWrap/>
          </w:tcPr>
          <w:p w14:paraId="4D0664A1" w14:textId="77777777" w:rsidR="005F7CDC" w:rsidRPr="00196A88" w:rsidRDefault="005F7CDC" w:rsidP="00D22D46">
            <w:pPr>
              <w:suppressAutoHyphens w:val="0"/>
              <w:spacing w:before="40" w:after="40" w:line="220" w:lineRule="exact"/>
              <w:ind w:right="113"/>
              <w:rPr>
                <w:sz w:val="18"/>
              </w:rPr>
            </w:pPr>
            <w:r w:rsidRPr="00196A88">
              <w:rPr>
                <w:sz w:val="18"/>
              </w:rPr>
              <w:t>Campylobacteriosis</w:t>
            </w:r>
          </w:p>
        </w:tc>
        <w:tc>
          <w:tcPr>
            <w:tcW w:w="709" w:type="dxa"/>
            <w:shd w:val="clear" w:color="auto" w:fill="auto"/>
            <w:vAlign w:val="bottom"/>
          </w:tcPr>
          <w:p w14:paraId="094F432B" w14:textId="6752CE52" w:rsidR="005F7CDC" w:rsidRPr="00196A88" w:rsidRDefault="005F7CDC" w:rsidP="00D22D46">
            <w:pPr>
              <w:suppressAutoHyphens w:val="0"/>
              <w:spacing w:before="40" w:after="40" w:line="220" w:lineRule="exact"/>
              <w:ind w:right="113"/>
              <w:jc w:val="right"/>
              <w:rPr>
                <w:sz w:val="18"/>
              </w:rPr>
            </w:pPr>
            <w:r w:rsidRPr="00BE7FA6">
              <w:rPr>
                <w:sz w:val="18"/>
              </w:rPr>
              <w:t>3</w:t>
            </w:r>
            <w:r w:rsidR="00CC31A9">
              <w:rPr>
                <w:sz w:val="18"/>
              </w:rPr>
              <w:t>,</w:t>
            </w:r>
            <w:r w:rsidRPr="00BE7FA6">
              <w:rPr>
                <w:sz w:val="18"/>
              </w:rPr>
              <w:t>883</w:t>
            </w:r>
          </w:p>
        </w:tc>
        <w:tc>
          <w:tcPr>
            <w:tcW w:w="709" w:type="dxa"/>
            <w:shd w:val="clear" w:color="auto" w:fill="auto"/>
            <w:vAlign w:val="bottom"/>
          </w:tcPr>
          <w:p w14:paraId="40D07175" w14:textId="1DCCABF6" w:rsidR="005F7CDC" w:rsidRPr="00196A88" w:rsidRDefault="005F7CDC" w:rsidP="00D22D46">
            <w:pPr>
              <w:suppressAutoHyphens w:val="0"/>
              <w:spacing w:before="40" w:after="40" w:line="220" w:lineRule="exact"/>
              <w:ind w:right="113"/>
              <w:jc w:val="right"/>
              <w:rPr>
                <w:sz w:val="18"/>
              </w:rPr>
            </w:pPr>
            <w:r w:rsidRPr="00BE7FA6">
              <w:rPr>
                <w:sz w:val="18"/>
              </w:rPr>
              <w:t>3</w:t>
            </w:r>
            <w:r w:rsidR="00CC31A9">
              <w:rPr>
                <w:sz w:val="18"/>
              </w:rPr>
              <w:t>,</w:t>
            </w:r>
            <w:r w:rsidRPr="00BE7FA6">
              <w:rPr>
                <w:sz w:val="18"/>
              </w:rPr>
              <w:t>667</w:t>
            </w:r>
          </w:p>
        </w:tc>
        <w:tc>
          <w:tcPr>
            <w:tcW w:w="709" w:type="dxa"/>
            <w:shd w:val="clear" w:color="auto" w:fill="auto"/>
            <w:noWrap/>
            <w:vAlign w:val="bottom"/>
          </w:tcPr>
          <w:p w14:paraId="179D6F1F" w14:textId="75E36A8A" w:rsidR="005F7CDC" w:rsidRPr="00196A88" w:rsidRDefault="005F7CDC" w:rsidP="00D22D46">
            <w:pPr>
              <w:suppressAutoHyphens w:val="0"/>
              <w:spacing w:before="40" w:after="40" w:line="220" w:lineRule="exact"/>
              <w:ind w:right="113"/>
              <w:jc w:val="right"/>
              <w:rPr>
                <w:sz w:val="18"/>
              </w:rPr>
            </w:pPr>
            <w:r w:rsidRPr="00BE7FA6">
              <w:rPr>
                <w:sz w:val="18"/>
              </w:rPr>
              <w:t>4</w:t>
            </w:r>
            <w:r w:rsidR="00CC31A9">
              <w:rPr>
                <w:sz w:val="18"/>
              </w:rPr>
              <w:t>,</w:t>
            </w:r>
            <w:r w:rsidRPr="00BE7FA6">
              <w:rPr>
                <w:sz w:val="18"/>
              </w:rPr>
              <w:t>155</w:t>
            </w:r>
          </w:p>
        </w:tc>
        <w:tc>
          <w:tcPr>
            <w:tcW w:w="708" w:type="dxa"/>
            <w:shd w:val="clear" w:color="auto" w:fill="auto"/>
            <w:noWrap/>
            <w:vAlign w:val="bottom"/>
          </w:tcPr>
          <w:p w14:paraId="0DBCB508" w14:textId="25E8367E" w:rsidR="005F7CDC" w:rsidRPr="00196A88" w:rsidRDefault="005F7CDC" w:rsidP="00D22D46">
            <w:pPr>
              <w:suppressAutoHyphens w:val="0"/>
              <w:spacing w:before="40" w:after="40" w:line="220" w:lineRule="exact"/>
              <w:ind w:right="113"/>
              <w:jc w:val="right"/>
              <w:rPr>
                <w:sz w:val="18"/>
              </w:rPr>
            </w:pPr>
            <w:r w:rsidRPr="00BE7FA6">
              <w:rPr>
                <w:sz w:val="18"/>
              </w:rPr>
              <w:t>2</w:t>
            </w:r>
            <w:r w:rsidR="00CC31A9">
              <w:rPr>
                <w:sz w:val="18"/>
              </w:rPr>
              <w:t>,</w:t>
            </w:r>
            <w:r w:rsidRPr="00BE7FA6">
              <w:rPr>
                <w:sz w:val="18"/>
              </w:rPr>
              <w:t>422</w:t>
            </w:r>
          </w:p>
        </w:tc>
        <w:tc>
          <w:tcPr>
            <w:tcW w:w="709" w:type="dxa"/>
            <w:shd w:val="clear" w:color="auto" w:fill="auto"/>
            <w:noWrap/>
            <w:vAlign w:val="bottom"/>
          </w:tcPr>
          <w:p w14:paraId="1B79B34C" w14:textId="0112E702" w:rsidR="005F7CDC" w:rsidRPr="00196A88" w:rsidRDefault="005F7CDC" w:rsidP="00D22D46">
            <w:pPr>
              <w:suppressAutoHyphens w:val="0"/>
              <w:spacing w:before="40" w:after="40" w:line="220" w:lineRule="exact"/>
              <w:ind w:right="113"/>
              <w:jc w:val="right"/>
              <w:rPr>
                <w:sz w:val="18"/>
              </w:rPr>
            </w:pPr>
            <w:r w:rsidRPr="00BE7FA6">
              <w:rPr>
                <w:sz w:val="18"/>
              </w:rPr>
              <w:t>2</w:t>
            </w:r>
            <w:r w:rsidR="00CC31A9">
              <w:rPr>
                <w:sz w:val="18"/>
              </w:rPr>
              <w:t>,</w:t>
            </w:r>
            <w:r w:rsidRPr="00BE7FA6">
              <w:rPr>
                <w:sz w:val="18"/>
              </w:rPr>
              <w:t>055</w:t>
            </w:r>
          </w:p>
        </w:tc>
        <w:tc>
          <w:tcPr>
            <w:tcW w:w="709" w:type="dxa"/>
            <w:shd w:val="clear" w:color="auto" w:fill="auto"/>
            <w:noWrap/>
            <w:vAlign w:val="bottom"/>
          </w:tcPr>
          <w:p w14:paraId="26E037B6" w14:textId="63F4F078" w:rsidR="005F7CDC" w:rsidRPr="00196A88" w:rsidRDefault="005F7CDC" w:rsidP="00D22D46">
            <w:pPr>
              <w:suppressAutoHyphens w:val="0"/>
              <w:spacing w:before="40" w:after="40" w:line="220" w:lineRule="exact"/>
              <w:ind w:right="113"/>
              <w:jc w:val="right"/>
              <w:rPr>
                <w:sz w:val="18"/>
              </w:rPr>
            </w:pPr>
            <w:r w:rsidRPr="00BE7FA6">
              <w:rPr>
                <w:sz w:val="18"/>
              </w:rPr>
              <w:t>2</w:t>
            </w:r>
            <w:r w:rsidR="00CC31A9">
              <w:rPr>
                <w:sz w:val="18"/>
              </w:rPr>
              <w:t>,</w:t>
            </w:r>
            <w:r w:rsidRPr="00BE7FA6">
              <w:rPr>
                <w:sz w:val="18"/>
              </w:rPr>
              <w:t>983</w:t>
            </w:r>
          </w:p>
        </w:tc>
        <w:tc>
          <w:tcPr>
            <w:tcW w:w="709" w:type="dxa"/>
            <w:vAlign w:val="bottom"/>
          </w:tcPr>
          <w:p w14:paraId="02C61770" w14:textId="360A3805" w:rsidR="005F7CDC" w:rsidRPr="00196A88" w:rsidRDefault="005F7CDC" w:rsidP="00D22D46">
            <w:pPr>
              <w:suppressAutoHyphens w:val="0"/>
              <w:spacing w:before="40" w:after="40" w:line="220" w:lineRule="exact"/>
              <w:ind w:right="113"/>
              <w:jc w:val="right"/>
              <w:rPr>
                <w:sz w:val="18"/>
              </w:rPr>
            </w:pPr>
            <w:r w:rsidRPr="00BE7FA6">
              <w:rPr>
                <w:sz w:val="18"/>
              </w:rPr>
              <w:t>3</w:t>
            </w:r>
            <w:r w:rsidR="00CC31A9">
              <w:rPr>
                <w:sz w:val="18"/>
              </w:rPr>
              <w:t>,</w:t>
            </w:r>
            <w:r w:rsidRPr="00BE7FA6">
              <w:rPr>
                <w:sz w:val="18"/>
              </w:rPr>
              <w:t>034</w:t>
            </w:r>
          </w:p>
        </w:tc>
      </w:tr>
      <w:tr w:rsidR="005F7CDC" w:rsidRPr="00196A88" w14:paraId="0FF1B311" w14:textId="77777777" w:rsidTr="001175AB">
        <w:tc>
          <w:tcPr>
            <w:tcW w:w="2263" w:type="dxa"/>
            <w:shd w:val="clear" w:color="auto" w:fill="auto"/>
            <w:noWrap/>
          </w:tcPr>
          <w:p w14:paraId="6C242760" w14:textId="77777777" w:rsidR="005F7CDC" w:rsidRPr="00196A88" w:rsidRDefault="005F7CDC" w:rsidP="00D22D46">
            <w:pPr>
              <w:suppressAutoHyphens w:val="0"/>
              <w:spacing w:before="40" w:after="40" w:line="220" w:lineRule="exact"/>
              <w:ind w:right="113"/>
              <w:rPr>
                <w:sz w:val="18"/>
              </w:rPr>
            </w:pPr>
            <w:r w:rsidRPr="00196A88">
              <w:rPr>
                <w:sz w:val="18"/>
              </w:rPr>
              <w:t xml:space="preserve">Chlamydia infection, genital </w:t>
            </w:r>
          </w:p>
        </w:tc>
        <w:tc>
          <w:tcPr>
            <w:tcW w:w="709" w:type="dxa"/>
            <w:shd w:val="clear" w:color="auto" w:fill="auto"/>
            <w:vAlign w:val="bottom"/>
          </w:tcPr>
          <w:p w14:paraId="420787D9" w14:textId="52DF333A" w:rsidR="005F7CDC" w:rsidRPr="00196A88" w:rsidRDefault="005F7CDC" w:rsidP="00D22D46">
            <w:pPr>
              <w:suppressAutoHyphens w:val="0"/>
              <w:spacing w:before="40" w:after="40" w:line="220" w:lineRule="exact"/>
              <w:ind w:right="113"/>
              <w:jc w:val="right"/>
              <w:rPr>
                <w:sz w:val="18"/>
              </w:rPr>
            </w:pPr>
            <w:r w:rsidRPr="00BE7FA6">
              <w:rPr>
                <w:sz w:val="18"/>
              </w:rPr>
              <w:t>25</w:t>
            </w:r>
            <w:r w:rsidR="00CC31A9">
              <w:rPr>
                <w:sz w:val="18"/>
              </w:rPr>
              <w:t>,</w:t>
            </w:r>
            <w:r w:rsidRPr="00BE7FA6">
              <w:rPr>
                <w:sz w:val="18"/>
              </w:rPr>
              <w:t>130</w:t>
            </w:r>
          </w:p>
        </w:tc>
        <w:tc>
          <w:tcPr>
            <w:tcW w:w="709" w:type="dxa"/>
            <w:shd w:val="clear" w:color="auto" w:fill="auto"/>
            <w:vAlign w:val="bottom"/>
          </w:tcPr>
          <w:p w14:paraId="35F375CF" w14:textId="20F1988E" w:rsidR="005F7CDC" w:rsidRPr="00196A88" w:rsidRDefault="005F7CDC" w:rsidP="00D22D46">
            <w:pPr>
              <w:suppressAutoHyphens w:val="0"/>
              <w:spacing w:before="40" w:after="40" w:line="220" w:lineRule="exact"/>
              <w:ind w:right="113"/>
              <w:jc w:val="right"/>
              <w:rPr>
                <w:sz w:val="18"/>
              </w:rPr>
            </w:pPr>
            <w:r w:rsidRPr="00BE7FA6">
              <w:rPr>
                <w:sz w:val="18"/>
              </w:rPr>
              <w:t>26</w:t>
            </w:r>
            <w:r w:rsidR="00CC31A9">
              <w:rPr>
                <w:sz w:val="18"/>
              </w:rPr>
              <w:t>,</w:t>
            </w:r>
            <w:r w:rsidRPr="00BE7FA6">
              <w:rPr>
                <w:sz w:val="18"/>
              </w:rPr>
              <w:t>570</w:t>
            </w:r>
          </w:p>
        </w:tc>
        <w:tc>
          <w:tcPr>
            <w:tcW w:w="709" w:type="dxa"/>
            <w:shd w:val="clear" w:color="auto" w:fill="auto"/>
            <w:noWrap/>
            <w:vAlign w:val="bottom"/>
          </w:tcPr>
          <w:p w14:paraId="57FB6834" w14:textId="4EC937D6" w:rsidR="005F7CDC" w:rsidRPr="00196A88" w:rsidRDefault="005F7CDC" w:rsidP="00D22D46">
            <w:pPr>
              <w:suppressAutoHyphens w:val="0"/>
              <w:spacing w:before="40" w:after="40" w:line="220" w:lineRule="exact"/>
              <w:ind w:right="113"/>
              <w:jc w:val="right"/>
              <w:rPr>
                <w:sz w:val="18"/>
              </w:rPr>
            </w:pPr>
            <w:r w:rsidRPr="00BE7FA6">
              <w:rPr>
                <w:sz w:val="18"/>
              </w:rPr>
              <w:t>28</w:t>
            </w:r>
            <w:r w:rsidR="00CC31A9">
              <w:rPr>
                <w:sz w:val="18"/>
              </w:rPr>
              <w:t>,</w:t>
            </w:r>
            <w:r w:rsidRPr="00BE7FA6">
              <w:rPr>
                <w:sz w:val="18"/>
              </w:rPr>
              <w:t>446</w:t>
            </w:r>
          </w:p>
        </w:tc>
        <w:tc>
          <w:tcPr>
            <w:tcW w:w="708" w:type="dxa"/>
            <w:shd w:val="clear" w:color="auto" w:fill="auto"/>
            <w:noWrap/>
            <w:vAlign w:val="bottom"/>
          </w:tcPr>
          <w:p w14:paraId="62D98335" w14:textId="7EB2FFF5" w:rsidR="005F7CDC" w:rsidRPr="00196A88" w:rsidRDefault="005F7CDC" w:rsidP="00D22D46">
            <w:pPr>
              <w:suppressAutoHyphens w:val="0"/>
              <w:spacing w:before="40" w:after="40" w:line="220" w:lineRule="exact"/>
              <w:ind w:right="113"/>
              <w:jc w:val="right"/>
              <w:rPr>
                <w:sz w:val="18"/>
              </w:rPr>
            </w:pPr>
            <w:r w:rsidRPr="00BE7FA6">
              <w:rPr>
                <w:sz w:val="18"/>
              </w:rPr>
              <w:t>25</w:t>
            </w:r>
            <w:r w:rsidR="00CC31A9">
              <w:rPr>
                <w:sz w:val="18"/>
              </w:rPr>
              <w:t>,</w:t>
            </w:r>
            <w:r w:rsidRPr="00BE7FA6">
              <w:rPr>
                <w:sz w:val="18"/>
              </w:rPr>
              <w:t>444</w:t>
            </w:r>
          </w:p>
        </w:tc>
        <w:tc>
          <w:tcPr>
            <w:tcW w:w="709" w:type="dxa"/>
            <w:shd w:val="clear" w:color="auto" w:fill="auto"/>
            <w:noWrap/>
            <w:vAlign w:val="bottom"/>
          </w:tcPr>
          <w:p w14:paraId="4D8B6CCF" w14:textId="2D00CFAD" w:rsidR="005F7CDC" w:rsidRPr="00196A88" w:rsidRDefault="005F7CDC" w:rsidP="00D22D46">
            <w:pPr>
              <w:suppressAutoHyphens w:val="0"/>
              <w:spacing w:before="40" w:after="40" w:line="220" w:lineRule="exact"/>
              <w:ind w:right="113"/>
              <w:jc w:val="right"/>
              <w:rPr>
                <w:sz w:val="18"/>
              </w:rPr>
            </w:pPr>
            <w:r w:rsidRPr="00BE7FA6">
              <w:rPr>
                <w:sz w:val="18"/>
              </w:rPr>
              <w:t>23</w:t>
            </w:r>
            <w:r w:rsidR="00CC31A9">
              <w:rPr>
                <w:sz w:val="18"/>
              </w:rPr>
              <w:t>,</w:t>
            </w:r>
            <w:r w:rsidRPr="00BE7FA6">
              <w:rPr>
                <w:sz w:val="18"/>
              </w:rPr>
              <w:t>447</w:t>
            </w:r>
          </w:p>
        </w:tc>
        <w:tc>
          <w:tcPr>
            <w:tcW w:w="709" w:type="dxa"/>
            <w:shd w:val="clear" w:color="auto" w:fill="auto"/>
            <w:noWrap/>
            <w:vAlign w:val="bottom"/>
          </w:tcPr>
          <w:p w14:paraId="78DA11E5" w14:textId="437E9B06" w:rsidR="005F7CDC" w:rsidRPr="00196A88" w:rsidRDefault="005F7CDC" w:rsidP="00D22D46">
            <w:pPr>
              <w:suppressAutoHyphens w:val="0"/>
              <w:spacing w:before="40" w:after="40" w:line="220" w:lineRule="exact"/>
              <w:ind w:right="113"/>
              <w:jc w:val="right"/>
              <w:rPr>
                <w:sz w:val="18"/>
              </w:rPr>
            </w:pPr>
            <w:r w:rsidRPr="00BE7FA6">
              <w:rPr>
                <w:sz w:val="18"/>
              </w:rPr>
              <w:t>29</w:t>
            </w:r>
            <w:r w:rsidR="00CC31A9">
              <w:rPr>
                <w:sz w:val="18"/>
              </w:rPr>
              <w:t>,</w:t>
            </w:r>
            <w:r w:rsidRPr="00BE7FA6">
              <w:rPr>
                <w:sz w:val="18"/>
              </w:rPr>
              <w:t>271</w:t>
            </w:r>
          </w:p>
        </w:tc>
        <w:tc>
          <w:tcPr>
            <w:tcW w:w="709" w:type="dxa"/>
            <w:vAlign w:val="bottom"/>
          </w:tcPr>
          <w:p w14:paraId="60ED7015" w14:textId="0EEF552E" w:rsidR="005F7CDC" w:rsidRPr="00196A88" w:rsidRDefault="005F7CDC" w:rsidP="00D22D46">
            <w:pPr>
              <w:suppressAutoHyphens w:val="0"/>
              <w:spacing w:before="40" w:after="40" w:line="220" w:lineRule="exact"/>
              <w:ind w:right="113"/>
              <w:jc w:val="right"/>
              <w:rPr>
                <w:sz w:val="18"/>
              </w:rPr>
            </w:pPr>
            <w:r w:rsidRPr="00BE7FA6">
              <w:rPr>
                <w:sz w:val="18"/>
              </w:rPr>
              <w:t>28</w:t>
            </w:r>
            <w:r w:rsidR="00CC31A9">
              <w:rPr>
                <w:sz w:val="18"/>
              </w:rPr>
              <w:t>,</w:t>
            </w:r>
            <w:r w:rsidRPr="00BE7FA6">
              <w:rPr>
                <w:sz w:val="18"/>
              </w:rPr>
              <w:t>137</w:t>
            </w:r>
          </w:p>
        </w:tc>
      </w:tr>
      <w:tr w:rsidR="005F7CDC" w:rsidRPr="00196A88" w14:paraId="7AF7E2D9" w14:textId="77777777" w:rsidTr="001175AB">
        <w:tc>
          <w:tcPr>
            <w:tcW w:w="2263" w:type="dxa"/>
            <w:shd w:val="clear" w:color="auto" w:fill="auto"/>
            <w:noWrap/>
          </w:tcPr>
          <w:p w14:paraId="466F5A0F" w14:textId="4A085FDF" w:rsidR="005F7CDC" w:rsidRPr="00196A88" w:rsidRDefault="009D7F9B" w:rsidP="00D22D46">
            <w:pPr>
              <w:suppressAutoHyphens w:val="0"/>
              <w:spacing w:before="40" w:after="40" w:line="220" w:lineRule="exact"/>
              <w:ind w:right="113"/>
              <w:rPr>
                <w:sz w:val="18"/>
              </w:rPr>
            </w:pPr>
            <w:r w:rsidRPr="009D7F9B">
              <w:rPr>
                <w:sz w:val="18"/>
              </w:rPr>
              <w:t>Cryptosporidiosis</w:t>
            </w:r>
          </w:p>
        </w:tc>
        <w:tc>
          <w:tcPr>
            <w:tcW w:w="709" w:type="dxa"/>
            <w:shd w:val="clear" w:color="auto" w:fill="auto"/>
            <w:vAlign w:val="bottom"/>
          </w:tcPr>
          <w:p w14:paraId="38DEC4D8" w14:textId="77777777" w:rsidR="005F7CDC" w:rsidRPr="00196A88" w:rsidRDefault="005F7CDC" w:rsidP="00D22D46">
            <w:pPr>
              <w:suppressAutoHyphens w:val="0"/>
              <w:spacing w:before="40" w:after="40" w:line="220" w:lineRule="exact"/>
              <w:ind w:right="113"/>
              <w:jc w:val="right"/>
              <w:rPr>
                <w:sz w:val="18"/>
              </w:rPr>
            </w:pPr>
            <w:r w:rsidRPr="00BE7FA6">
              <w:rPr>
                <w:sz w:val="18"/>
              </w:rPr>
              <w:t>379</w:t>
            </w:r>
          </w:p>
        </w:tc>
        <w:tc>
          <w:tcPr>
            <w:tcW w:w="709" w:type="dxa"/>
            <w:shd w:val="clear" w:color="auto" w:fill="auto"/>
            <w:vAlign w:val="bottom"/>
          </w:tcPr>
          <w:p w14:paraId="553272AD" w14:textId="77777777" w:rsidR="005F7CDC" w:rsidRPr="00196A88" w:rsidRDefault="005F7CDC" w:rsidP="00D22D46">
            <w:pPr>
              <w:suppressAutoHyphens w:val="0"/>
              <w:spacing w:before="40" w:after="40" w:line="220" w:lineRule="exact"/>
              <w:ind w:right="113"/>
              <w:jc w:val="right"/>
              <w:rPr>
                <w:sz w:val="18"/>
              </w:rPr>
            </w:pPr>
            <w:r w:rsidRPr="00BE7FA6">
              <w:rPr>
                <w:sz w:val="18"/>
              </w:rPr>
              <w:t>327</w:t>
            </w:r>
          </w:p>
        </w:tc>
        <w:tc>
          <w:tcPr>
            <w:tcW w:w="709" w:type="dxa"/>
            <w:shd w:val="clear" w:color="auto" w:fill="auto"/>
            <w:noWrap/>
            <w:vAlign w:val="bottom"/>
          </w:tcPr>
          <w:p w14:paraId="0B663962" w14:textId="77777777" w:rsidR="005F7CDC" w:rsidRPr="00196A88" w:rsidRDefault="005F7CDC" w:rsidP="00D22D46">
            <w:pPr>
              <w:suppressAutoHyphens w:val="0"/>
              <w:spacing w:before="40" w:after="40" w:line="220" w:lineRule="exact"/>
              <w:ind w:right="113"/>
              <w:jc w:val="right"/>
              <w:rPr>
                <w:sz w:val="18"/>
              </w:rPr>
            </w:pPr>
            <w:r w:rsidRPr="00BE7FA6">
              <w:rPr>
                <w:sz w:val="18"/>
              </w:rPr>
              <w:t>378</w:t>
            </w:r>
          </w:p>
        </w:tc>
        <w:tc>
          <w:tcPr>
            <w:tcW w:w="708" w:type="dxa"/>
            <w:shd w:val="clear" w:color="auto" w:fill="auto"/>
            <w:noWrap/>
            <w:vAlign w:val="bottom"/>
          </w:tcPr>
          <w:p w14:paraId="6BB4129B" w14:textId="77777777" w:rsidR="005F7CDC" w:rsidRPr="00196A88" w:rsidRDefault="005F7CDC" w:rsidP="00D22D46">
            <w:pPr>
              <w:suppressAutoHyphens w:val="0"/>
              <w:spacing w:before="40" w:after="40" w:line="220" w:lineRule="exact"/>
              <w:ind w:right="113"/>
              <w:jc w:val="right"/>
              <w:rPr>
                <w:sz w:val="18"/>
              </w:rPr>
            </w:pPr>
            <w:r w:rsidRPr="00BE7FA6">
              <w:rPr>
                <w:sz w:val="18"/>
              </w:rPr>
              <w:t>483</w:t>
            </w:r>
          </w:p>
        </w:tc>
        <w:tc>
          <w:tcPr>
            <w:tcW w:w="709" w:type="dxa"/>
            <w:shd w:val="clear" w:color="auto" w:fill="auto"/>
            <w:noWrap/>
            <w:vAlign w:val="bottom"/>
          </w:tcPr>
          <w:p w14:paraId="763AB260" w14:textId="77777777" w:rsidR="005F7CDC" w:rsidRPr="00196A88" w:rsidRDefault="005F7CDC" w:rsidP="00D22D46">
            <w:pPr>
              <w:suppressAutoHyphens w:val="0"/>
              <w:spacing w:before="40" w:after="40" w:line="220" w:lineRule="exact"/>
              <w:ind w:right="113"/>
              <w:jc w:val="right"/>
              <w:rPr>
                <w:sz w:val="18"/>
              </w:rPr>
            </w:pPr>
            <w:r w:rsidRPr="00BE7FA6">
              <w:rPr>
                <w:sz w:val="18"/>
              </w:rPr>
              <w:t>355</w:t>
            </w:r>
          </w:p>
        </w:tc>
        <w:tc>
          <w:tcPr>
            <w:tcW w:w="709" w:type="dxa"/>
            <w:shd w:val="clear" w:color="auto" w:fill="auto"/>
            <w:noWrap/>
            <w:vAlign w:val="bottom"/>
          </w:tcPr>
          <w:p w14:paraId="44DA06A2" w14:textId="77777777" w:rsidR="005F7CDC" w:rsidRPr="00196A88" w:rsidRDefault="005F7CDC" w:rsidP="00D22D46">
            <w:pPr>
              <w:suppressAutoHyphens w:val="0"/>
              <w:spacing w:before="40" w:after="40" w:line="220" w:lineRule="exact"/>
              <w:ind w:right="113"/>
              <w:jc w:val="right"/>
              <w:rPr>
                <w:sz w:val="18"/>
              </w:rPr>
            </w:pPr>
            <w:r w:rsidRPr="00BE7FA6">
              <w:rPr>
                <w:sz w:val="18"/>
              </w:rPr>
              <w:t>514</w:t>
            </w:r>
          </w:p>
        </w:tc>
        <w:tc>
          <w:tcPr>
            <w:tcW w:w="709" w:type="dxa"/>
            <w:vAlign w:val="bottom"/>
          </w:tcPr>
          <w:p w14:paraId="7B3D5522" w14:textId="77777777" w:rsidR="005F7CDC" w:rsidRPr="00196A88" w:rsidRDefault="005F7CDC" w:rsidP="00D22D46">
            <w:pPr>
              <w:suppressAutoHyphens w:val="0"/>
              <w:spacing w:before="40" w:after="40" w:line="220" w:lineRule="exact"/>
              <w:ind w:right="113"/>
              <w:jc w:val="right"/>
              <w:rPr>
                <w:sz w:val="18"/>
              </w:rPr>
            </w:pPr>
            <w:r w:rsidRPr="00BE7FA6">
              <w:rPr>
                <w:sz w:val="18"/>
              </w:rPr>
              <w:t>539</w:t>
            </w:r>
          </w:p>
        </w:tc>
      </w:tr>
      <w:tr w:rsidR="005F7CDC" w:rsidRPr="00196A88" w14:paraId="50E227F6" w14:textId="77777777" w:rsidTr="001175AB">
        <w:tc>
          <w:tcPr>
            <w:tcW w:w="2263" w:type="dxa"/>
            <w:shd w:val="clear" w:color="auto" w:fill="auto"/>
            <w:noWrap/>
          </w:tcPr>
          <w:p w14:paraId="12C69572" w14:textId="77777777" w:rsidR="005F7CDC" w:rsidRPr="00196A88" w:rsidRDefault="005F7CDC" w:rsidP="00D22D46">
            <w:pPr>
              <w:suppressAutoHyphens w:val="0"/>
              <w:spacing w:before="40" w:after="40" w:line="220" w:lineRule="exact"/>
              <w:ind w:right="113"/>
              <w:rPr>
                <w:sz w:val="18"/>
              </w:rPr>
            </w:pPr>
            <w:r w:rsidRPr="00196A88">
              <w:rPr>
                <w:sz w:val="18"/>
              </w:rPr>
              <w:t>Diphtheria</w:t>
            </w:r>
          </w:p>
        </w:tc>
        <w:tc>
          <w:tcPr>
            <w:tcW w:w="709" w:type="dxa"/>
            <w:shd w:val="clear" w:color="auto" w:fill="auto"/>
            <w:vAlign w:val="bottom"/>
          </w:tcPr>
          <w:p w14:paraId="675FFE91" w14:textId="77777777" w:rsidR="005F7CDC" w:rsidRPr="00196A88" w:rsidRDefault="005F7CDC" w:rsidP="00D22D46">
            <w:pPr>
              <w:suppressAutoHyphens w:val="0"/>
              <w:spacing w:before="40" w:after="40" w:line="220" w:lineRule="exact"/>
              <w:ind w:right="113"/>
              <w:jc w:val="right"/>
              <w:rPr>
                <w:sz w:val="18"/>
              </w:rPr>
            </w:pPr>
            <w:r w:rsidRPr="00BE7FA6">
              <w:rPr>
                <w:sz w:val="18"/>
              </w:rPr>
              <w:t>1</w:t>
            </w:r>
          </w:p>
        </w:tc>
        <w:tc>
          <w:tcPr>
            <w:tcW w:w="709" w:type="dxa"/>
            <w:shd w:val="clear" w:color="auto" w:fill="auto"/>
            <w:vAlign w:val="bottom"/>
          </w:tcPr>
          <w:p w14:paraId="68B5FDCE" w14:textId="77777777" w:rsidR="005F7CDC" w:rsidRPr="00196A88" w:rsidRDefault="005F7CDC" w:rsidP="00D22D46">
            <w:pPr>
              <w:suppressAutoHyphens w:val="0"/>
              <w:spacing w:before="40" w:after="40" w:line="220" w:lineRule="exact"/>
              <w:ind w:right="113"/>
              <w:jc w:val="right"/>
              <w:rPr>
                <w:sz w:val="18"/>
              </w:rPr>
            </w:pPr>
            <w:r w:rsidRPr="00BE7FA6">
              <w:rPr>
                <w:sz w:val="18"/>
              </w:rPr>
              <w:t>1</w:t>
            </w:r>
          </w:p>
        </w:tc>
        <w:tc>
          <w:tcPr>
            <w:tcW w:w="709" w:type="dxa"/>
            <w:shd w:val="clear" w:color="auto" w:fill="auto"/>
            <w:noWrap/>
            <w:vAlign w:val="bottom"/>
          </w:tcPr>
          <w:p w14:paraId="28D6AEB7" w14:textId="77777777" w:rsidR="005F7CDC" w:rsidRPr="00196A88" w:rsidRDefault="005F7CDC" w:rsidP="00D22D46">
            <w:pPr>
              <w:suppressAutoHyphens w:val="0"/>
              <w:spacing w:before="40" w:after="40" w:line="220" w:lineRule="exact"/>
              <w:ind w:right="113"/>
              <w:jc w:val="right"/>
              <w:rPr>
                <w:sz w:val="18"/>
              </w:rPr>
            </w:pPr>
            <w:r w:rsidRPr="00BE7FA6">
              <w:rPr>
                <w:sz w:val="18"/>
              </w:rPr>
              <w:t>2</w:t>
            </w:r>
          </w:p>
        </w:tc>
        <w:tc>
          <w:tcPr>
            <w:tcW w:w="708" w:type="dxa"/>
            <w:shd w:val="clear" w:color="auto" w:fill="auto"/>
            <w:noWrap/>
            <w:vAlign w:val="bottom"/>
          </w:tcPr>
          <w:p w14:paraId="4EF96504"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50A52FAE"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6C230F42" w14:textId="77777777" w:rsidR="005F7CDC" w:rsidRPr="00196A88" w:rsidRDefault="005F7CDC" w:rsidP="00D22D46">
            <w:pPr>
              <w:suppressAutoHyphens w:val="0"/>
              <w:spacing w:before="40" w:after="40" w:line="220" w:lineRule="exact"/>
              <w:ind w:right="113"/>
              <w:jc w:val="right"/>
              <w:rPr>
                <w:sz w:val="18"/>
              </w:rPr>
            </w:pPr>
            <w:r w:rsidRPr="00BE7FA6">
              <w:rPr>
                <w:sz w:val="18"/>
              </w:rPr>
              <w:t>8</w:t>
            </w:r>
          </w:p>
        </w:tc>
        <w:tc>
          <w:tcPr>
            <w:tcW w:w="709" w:type="dxa"/>
            <w:vAlign w:val="bottom"/>
          </w:tcPr>
          <w:p w14:paraId="180D4A25" w14:textId="77777777" w:rsidR="005F7CDC" w:rsidRPr="00196A88" w:rsidRDefault="005F7CDC" w:rsidP="00D22D46">
            <w:pPr>
              <w:suppressAutoHyphens w:val="0"/>
              <w:spacing w:before="40" w:after="40" w:line="220" w:lineRule="exact"/>
              <w:ind w:right="113"/>
              <w:jc w:val="right"/>
              <w:rPr>
                <w:sz w:val="18"/>
              </w:rPr>
            </w:pPr>
            <w:r w:rsidRPr="00BE7FA6">
              <w:rPr>
                <w:sz w:val="18"/>
              </w:rPr>
              <w:t>4</w:t>
            </w:r>
          </w:p>
        </w:tc>
      </w:tr>
      <w:tr w:rsidR="005F7CDC" w:rsidRPr="00196A88" w14:paraId="7C1C3512" w14:textId="77777777" w:rsidTr="001175AB">
        <w:tc>
          <w:tcPr>
            <w:tcW w:w="2263" w:type="dxa"/>
            <w:shd w:val="clear" w:color="auto" w:fill="auto"/>
            <w:noWrap/>
          </w:tcPr>
          <w:p w14:paraId="0F23DCE4" w14:textId="77777777" w:rsidR="005F7CDC" w:rsidRPr="00196A88" w:rsidRDefault="005F7CDC" w:rsidP="00D22D46">
            <w:pPr>
              <w:suppressAutoHyphens w:val="0"/>
              <w:spacing w:before="40" w:after="40" w:line="220" w:lineRule="exact"/>
              <w:ind w:right="113"/>
              <w:rPr>
                <w:sz w:val="18"/>
              </w:rPr>
            </w:pPr>
            <w:r w:rsidRPr="00196A88">
              <w:rPr>
                <w:sz w:val="18"/>
              </w:rPr>
              <w:t>E. coli enteritis</w:t>
            </w:r>
          </w:p>
        </w:tc>
        <w:tc>
          <w:tcPr>
            <w:tcW w:w="709" w:type="dxa"/>
            <w:shd w:val="clear" w:color="auto" w:fill="auto"/>
            <w:vAlign w:val="bottom"/>
          </w:tcPr>
          <w:p w14:paraId="6DDDC61B" w14:textId="52D5793F" w:rsidR="005F7CDC" w:rsidRPr="00196A88" w:rsidRDefault="005F7CDC" w:rsidP="00D22D46">
            <w:pPr>
              <w:suppressAutoHyphens w:val="0"/>
              <w:spacing w:before="40" w:after="40" w:line="220" w:lineRule="exact"/>
              <w:ind w:right="113"/>
              <w:jc w:val="right"/>
              <w:rPr>
                <w:sz w:val="18"/>
              </w:rPr>
            </w:pPr>
            <w:r w:rsidRPr="00BE7FA6">
              <w:rPr>
                <w:sz w:val="18"/>
              </w:rPr>
              <w:t>1</w:t>
            </w:r>
            <w:r w:rsidR="00CC31A9">
              <w:rPr>
                <w:sz w:val="18"/>
              </w:rPr>
              <w:t>,</w:t>
            </w:r>
            <w:r w:rsidRPr="00BE7FA6">
              <w:rPr>
                <w:sz w:val="18"/>
              </w:rPr>
              <w:t>307</w:t>
            </w:r>
          </w:p>
        </w:tc>
        <w:tc>
          <w:tcPr>
            <w:tcW w:w="709" w:type="dxa"/>
            <w:shd w:val="clear" w:color="auto" w:fill="auto"/>
            <w:vAlign w:val="bottom"/>
          </w:tcPr>
          <w:p w14:paraId="7005EB3F" w14:textId="1009CC4A" w:rsidR="005F7CDC" w:rsidRPr="00196A88" w:rsidRDefault="005F7CDC" w:rsidP="00D22D46">
            <w:pPr>
              <w:suppressAutoHyphens w:val="0"/>
              <w:spacing w:before="40" w:after="40" w:line="220" w:lineRule="exact"/>
              <w:ind w:right="113"/>
              <w:jc w:val="right"/>
              <w:rPr>
                <w:sz w:val="18"/>
              </w:rPr>
            </w:pPr>
            <w:r w:rsidRPr="00BE7FA6">
              <w:rPr>
                <w:sz w:val="18"/>
              </w:rPr>
              <w:t>1</w:t>
            </w:r>
            <w:r w:rsidR="00CC31A9">
              <w:rPr>
                <w:sz w:val="18"/>
              </w:rPr>
              <w:t>,</w:t>
            </w:r>
            <w:r w:rsidRPr="00BE7FA6">
              <w:rPr>
                <w:sz w:val="18"/>
              </w:rPr>
              <w:t>377</w:t>
            </w:r>
          </w:p>
        </w:tc>
        <w:tc>
          <w:tcPr>
            <w:tcW w:w="709" w:type="dxa"/>
            <w:shd w:val="clear" w:color="auto" w:fill="auto"/>
            <w:noWrap/>
            <w:vAlign w:val="bottom"/>
          </w:tcPr>
          <w:p w14:paraId="2E1ED064" w14:textId="72CCC678" w:rsidR="005F7CDC" w:rsidRPr="00196A88" w:rsidRDefault="005F7CDC" w:rsidP="00D22D46">
            <w:pPr>
              <w:suppressAutoHyphens w:val="0"/>
              <w:spacing w:before="40" w:after="40" w:line="220" w:lineRule="exact"/>
              <w:ind w:right="113"/>
              <w:jc w:val="right"/>
              <w:rPr>
                <w:sz w:val="18"/>
              </w:rPr>
            </w:pPr>
            <w:r w:rsidRPr="00BE7FA6">
              <w:rPr>
                <w:sz w:val="18"/>
              </w:rPr>
              <w:t>1</w:t>
            </w:r>
            <w:r w:rsidR="00CC31A9">
              <w:rPr>
                <w:sz w:val="18"/>
              </w:rPr>
              <w:t>,</w:t>
            </w:r>
            <w:r w:rsidRPr="00BE7FA6">
              <w:rPr>
                <w:sz w:val="18"/>
              </w:rPr>
              <w:t>561</w:t>
            </w:r>
          </w:p>
        </w:tc>
        <w:tc>
          <w:tcPr>
            <w:tcW w:w="708" w:type="dxa"/>
            <w:shd w:val="clear" w:color="auto" w:fill="auto"/>
            <w:noWrap/>
            <w:vAlign w:val="bottom"/>
          </w:tcPr>
          <w:p w14:paraId="6F2D5395" w14:textId="77777777" w:rsidR="005F7CDC" w:rsidRPr="00196A88" w:rsidRDefault="005F7CDC" w:rsidP="00D22D46">
            <w:pPr>
              <w:suppressAutoHyphens w:val="0"/>
              <w:spacing w:before="40" w:after="40" w:line="220" w:lineRule="exact"/>
              <w:ind w:right="113"/>
              <w:jc w:val="right"/>
              <w:rPr>
                <w:sz w:val="18"/>
              </w:rPr>
            </w:pPr>
            <w:r w:rsidRPr="00BE7FA6">
              <w:rPr>
                <w:sz w:val="18"/>
              </w:rPr>
              <w:t>670</w:t>
            </w:r>
          </w:p>
        </w:tc>
        <w:tc>
          <w:tcPr>
            <w:tcW w:w="709" w:type="dxa"/>
            <w:shd w:val="clear" w:color="auto" w:fill="auto"/>
            <w:noWrap/>
            <w:vAlign w:val="bottom"/>
          </w:tcPr>
          <w:p w14:paraId="38EC715E" w14:textId="77777777" w:rsidR="005F7CDC" w:rsidRPr="00196A88" w:rsidRDefault="005F7CDC" w:rsidP="00D22D46">
            <w:pPr>
              <w:suppressAutoHyphens w:val="0"/>
              <w:spacing w:before="40" w:after="40" w:line="220" w:lineRule="exact"/>
              <w:ind w:right="113"/>
              <w:jc w:val="right"/>
              <w:rPr>
                <w:sz w:val="18"/>
              </w:rPr>
            </w:pPr>
            <w:r w:rsidRPr="00BE7FA6">
              <w:rPr>
                <w:sz w:val="18"/>
              </w:rPr>
              <w:t>700</w:t>
            </w:r>
          </w:p>
        </w:tc>
        <w:tc>
          <w:tcPr>
            <w:tcW w:w="709" w:type="dxa"/>
            <w:shd w:val="clear" w:color="auto" w:fill="auto"/>
            <w:noWrap/>
            <w:vAlign w:val="bottom"/>
          </w:tcPr>
          <w:p w14:paraId="61C5EEE6" w14:textId="58FF9201" w:rsidR="005F7CDC" w:rsidRPr="00196A88" w:rsidRDefault="005F7CDC" w:rsidP="00D22D46">
            <w:pPr>
              <w:suppressAutoHyphens w:val="0"/>
              <w:spacing w:before="40" w:after="40" w:line="220" w:lineRule="exact"/>
              <w:ind w:right="113"/>
              <w:jc w:val="right"/>
              <w:rPr>
                <w:sz w:val="18"/>
              </w:rPr>
            </w:pPr>
            <w:r w:rsidRPr="00BE7FA6">
              <w:rPr>
                <w:sz w:val="18"/>
              </w:rPr>
              <w:t>1</w:t>
            </w:r>
            <w:r w:rsidR="00CC31A9">
              <w:rPr>
                <w:sz w:val="18"/>
              </w:rPr>
              <w:t>,</w:t>
            </w:r>
            <w:r w:rsidRPr="00BE7FA6">
              <w:rPr>
                <w:sz w:val="18"/>
              </w:rPr>
              <w:t>472</w:t>
            </w:r>
          </w:p>
        </w:tc>
        <w:tc>
          <w:tcPr>
            <w:tcW w:w="709" w:type="dxa"/>
            <w:vAlign w:val="bottom"/>
          </w:tcPr>
          <w:p w14:paraId="016ADFE6" w14:textId="000ABC3E" w:rsidR="005F7CDC" w:rsidRPr="00196A88" w:rsidRDefault="005F7CDC" w:rsidP="00D22D46">
            <w:pPr>
              <w:suppressAutoHyphens w:val="0"/>
              <w:spacing w:before="40" w:after="40" w:line="220" w:lineRule="exact"/>
              <w:ind w:right="113"/>
              <w:jc w:val="right"/>
              <w:rPr>
                <w:sz w:val="18"/>
              </w:rPr>
            </w:pPr>
            <w:r w:rsidRPr="00BE7FA6">
              <w:rPr>
                <w:sz w:val="18"/>
              </w:rPr>
              <w:t>2</w:t>
            </w:r>
            <w:r w:rsidR="00CC31A9">
              <w:rPr>
                <w:sz w:val="18"/>
              </w:rPr>
              <w:t>,</w:t>
            </w:r>
            <w:r w:rsidRPr="00BE7FA6">
              <w:rPr>
                <w:sz w:val="18"/>
              </w:rPr>
              <w:t>239</w:t>
            </w:r>
          </w:p>
        </w:tc>
      </w:tr>
      <w:tr w:rsidR="005F7CDC" w:rsidRPr="00196A88" w14:paraId="1DB0A96E" w14:textId="77777777" w:rsidTr="001175AB">
        <w:tc>
          <w:tcPr>
            <w:tcW w:w="2263" w:type="dxa"/>
            <w:shd w:val="clear" w:color="auto" w:fill="auto"/>
            <w:noWrap/>
          </w:tcPr>
          <w:p w14:paraId="612CEE6C" w14:textId="77777777" w:rsidR="005F7CDC" w:rsidRPr="00196A88" w:rsidRDefault="005F7CDC" w:rsidP="00D22D46">
            <w:pPr>
              <w:suppressAutoHyphens w:val="0"/>
              <w:spacing w:before="40" w:after="40" w:line="220" w:lineRule="exact"/>
              <w:ind w:right="113"/>
              <w:rPr>
                <w:sz w:val="18"/>
              </w:rPr>
            </w:pPr>
            <w:r w:rsidRPr="00196A88">
              <w:rPr>
                <w:sz w:val="18"/>
              </w:rPr>
              <w:t>Echinococcosis</w:t>
            </w:r>
          </w:p>
        </w:tc>
        <w:tc>
          <w:tcPr>
            <w:tcW w:w="709" w:type="dxa"/>
            <w:shd w:val="clear" w:color="auto" w:fill="auto"/>
            <w:vAlign w:val="bottom"/>
          </w:tcPr>
          <w:p w14:paraId="13C3866B" w14:textId="77777777" w:rsidR="005F7CDC" w:rsidRPr="00196A88" w:rsidRDefault="005F7CDC" w:rsidP="00D22D46">
            <w:pPr>
              <w:suppressAutoHyphens w:val="0"/>
              <w:spacing w:before="40" w:after="40" w:line="220" w:lineRule="exact"/>
              <w:ind w:right="113"/>
              <w:jc w:val="right"/>
              <w:rPr>
                <w:sz w:val="18"/>
              </w:rPr>
            </w:pPr>
            <w:r w:rsidRPr="00BE7FA6">
              <w:rPr>
                <w:sz w:val="18"/>
              </w:rPr>
              <w:t>7</w:t>
            </w:r>
          </w:p>
        </w:tc>
        <w:tc>
          <w:tcPr>
            <w:tcW w:w="709" w:type="dxa"/>
            <w:shd w:val="clear" w:color="auto" w:fill="auto"/>
            <w:vAlign w:val="bottom"/>
          </w:tcPr>
          <w:p w14:paraId="4F0880E6" w14:textId="77777777" w:rsidR="005F7CDC" w:rsidRPr="00196A88" w:rsidRDefault="005F7CDC" w:rsidP="00D22D46">
            <w:pPr>
              <w:suppressAutoHyphens w:val="0"/>
              <w:spacing w:before="40" w:after="40" w:line="220" w:lineRule="exact"/>
              <w:ind w:right="113"/>
              <w:jc w:val="right"/>
              <w:rPr>
                <w:sz w:val="18"/>
              </w:rPr>
            </w:pPr>
            <w:r w:rsidRPr="00BE7FA6">
              <w:rPr>
                <w:sz w:val="18"/>
              </w:rPr>
              <w:t>8</w:t>
            </w:r>
          </w:p>
        </w:tc>
        <w:tc>
          <w:tcPr>
            <w:tcW w:w="709" w:type="dxa"/>
            <w:shd w:val="clear" w:color="auto" w:fill="auto"/>
            <w:noWrap/>
            <w:vAlign w:val="bottom"/>
          </w:tcPr>
          <w:p w14:paraId="1445E314" w14:textId="77777777" w:rsidR="005F7CDC" w:rsidRPr="00196A88" w:rsidRDefault="005F7CDC" w:rsidP="00D22D46">
            <w:pPr>
              <w:suppressAutoHyphens w:val="0"/>
              <w:spacing w:before="40" w:after="40" w:line="220" w:lineRule="exact"/>
              <w:ind w:right="113"/>
              <w:jc w:val="right"/>
              <w:rPr>
                <w:sz w:val="18"/>
              </w:rPr>
            </w:pPr>
            <w:r w:rsidRPr="00BE7FA6">
              <w:rPr>
                <w:sz w:val="18"/>
              </w:rPr>
              <w:t>7</w:t>
            </w:r>
          </w:p>
        </w:tc>
        <w:tc>
          <w:tcPr>
            <w:tcW w:w="708" w:type="dxa"/>
            <w:shd w:val="clear" w:color="auto" w:fill="auto"/>
            <w:noWrap/>
            <w:vAlign w:val="bottom"/>
          </w:tcPr>
          <w:p w14:paraId="582542D7" w14:textId="77777777" w:rsidR="005F7CDC" w:rsidRPr="00196A88" w:rsidRDefault="005F7CDC" w:rsidP="00D22D46">
            <w:pPr>
              <w:suppressAutoHyphens w:val="0"/>
              <w:spacing w:before="40" w:after="40" w:line="220" w:lineRule="exact"/>
              <w:ind w:right="113"/>
              <w:jc w:val="right"/>
              <w:rPr>
                <w:sz w:val="18"/>
              </w:rPr>
            </w:pPr>
            <w:r w:rsidRPr="00BE7FA6">
              <w:rPr>
                <w:sz w:val="18"/>
              </w:rPr>
              <w:t>7</w:t>
            </w:r>
          </w:p>
        </w:tc>
        <w:tc>
          <w:tcPr>
            <w:tcW w:w="709" w:type="dxa"/>
            <w:shd w:val="clear" w:color="auto" w:fill="auto"/>
            <w:noWrap/>
            <w:vAlign w:val="bottom"/>
          </w:tcPr>
          <w:p w14:paraId="2882245F" w14:textId="77777777" w:rsidR="005F7CDC" w:rsidRPr="00196A88" w:rsidRDefault="005F7CDC" w:rsidP="00D22D46">
            <w:pPr>
              <w:suppressAutoHyphens w:val="0"/>
              <w:spacing w:before="40" w:after="40" w:line="220" w:lineRule="exact"/>
              <w:ind w:right="113"/>
              <w:jc w:val="right"/>
              <w:rPr>
                <w:sz w:val="18"/>
              </w:rPr>
            </w:pPr>
            <w:r w:rsidRPr="00BE7FA6">
              <w:rPr>
                <w:sz w:val="18"/>
              </w:rPr>
              <w:t>11</w:t>
            </w:r>
          </w:p>
        </w:tc>
        <w:tc>
          <w:tcPr>
            <w:tcW w:w="709" w:type="dxa"/>
            <w:shd w:val="clear" w:color="auto" w:fill="auto"/>
            <w:noWrap/>
            <w:vAlign w:val="bottom"/>
          </w:tcPr>
          <w:p w14:paraId="23BA2A6D" w14:textId="77777777" w:rsidR="005F7CDC" w:rsidRPr="00196A88" w:rsidRDefault="005F7CDC" w:rsidP="00D22D46">
            <w:pPr>
              <w:suppressAutoHyphens w:val="0"/>
              <w:spacing w:before="40" w:after="40" w:line="220" w:lineRule="exact"/>
              <w:ind w:right="113"/>
              <w:jc w:val="right"/>
              <w:rPr>
                <w:sz w:val="18"/>
              </w:rPr>
            </w:pPr>
            <w:r w:rsidRPr="00BE7FA6">
              <w:rPr>
                <w:sz w:val="18"/>
              </w:rPr>
              <w:t>9</w:t>
            </w:r>
          </w:p>
        </w:tc>
        <w:tc>
          <w:tcPr>
            <w:tcW w:w="709" w:type="dxa"/>
            <w:vAlign w:val="bottom"/>
          </w:tcPr>
          <w:p w14:paraId="37FA703D" w14:textId="77777777" w:rsidR="005F7CDC" w:rsidRPr="00196A88" w:rsidRDefault="005F7CDC" w:rsidP="00D22D46">
            <w:pPr>
              <w:suppressAutoHyphens w:val="0"/>
              <w:spacing w:before="40" w:after="40" w:line="220" w:lineRule="exact"/>
              <w:ind w:right="113"/>
              <w:jc w:val="right"/>
              <w:rPr>
                <w:sz w:val="18"/>
              </w:rPr>
            </w:pPr>
            <w:r w:rsidRPr="00BE7FA6">
              <w:rPr>
                <w:sz w:val="18"/>
              </w:rPr>
              <w:t>13</w:t>
            </w:r>
          </w:p>
        </w:tc>
      </w:tr>
      <w:tr w:rsidR="005F7CDC" w:rsidRPr="00196A88" w14:paraId="035391D4" w14:textId="77777777" w:rsidTr="001175AB">
        <w:tc>
          <w:tcPr>
            <w:tcW w:w="2263" w:type="dxa"/>
            <w:shd w:val="clear" w:color="auto" w:fill="auto"/>
            <w:noWrap/>
          </w:tcPr>
          <w:p w14:paraId="1D60AF90" w14:textId="77777777" w:rsidR="005F7CDC" w:rsidRPr="00196A88" w:rsidRDefault="005F7CDC" w:rsidP="00D22D46">
            <w:pPr>
              <w:suppressAutoHyphens w:val="0"/>
              <w:spacing w:before="40" w:after="40" w:line="220" w:lineRule="exact"/>
              <w:ind w:right="113"/>
              <w:rPr>
                <w:sz w:val="18"/>
              </w:rPr>
            </w:pPr>
            <w:r w:rsidRPr="00196A88">
              <w:rPr>
                <w:sz w:val="18"/>
              </w:rPr>
              <w:t>Encephalitis</w:t>
            </w:r>
          </w:p>
        </w:tc>
        <w:tc>
          <w:tcPr>
            <w:tcW w:w="709" w:type="dxa"/>
            <w:shd w:val="clear" w:color="auto" w:fill="auto"/>
            <w:vAlign w:val="bottom"/>
          </w:tcPr>
          <w:p w14:paraId="213BEF8C" w14:textId="77777777" w:rsidR="005F7CDC" w:rsidRPr="00196A88" w:rsidRDefault="005F7CDC" w:rsidP="00D22D46">
            <w:pPr>
              <w:suppressAutoHyphens w:val="0"/>
              <w:spacing w:before="40" w:after="40" w:line="220" w:lineRule="exact"/>
              <w:ind w:right="113"/>
              <w:jc w:val="right"/>
              <w:rPr>
                <w:sz w:val="18"/>
              </w:rPr>
            </w:pPr>
            <w:r w:rsidRPr="00BE7FA6">
              <w:rPr>
                <w:sz w:val="18"/>
              </w:rPr>
              <w:t>323</w:t>
            </w:r>
          </w:p>
        </w:tc>
        <w:tc>
          <w:tcPr>
            <w:tcW w:w="709" w:type="dxa"/>
            <w:shd w:val="clear" w:color="auto" w:fill="auto"/>
            <w:vAlign w:val="bottom"/>
          </w:tcPr>
          <w:p w14:paraId="1361853C" w14:textId="77777777" w:rsidR="005F7CDC" w:rsidRPr="00196A88" w:rsidRDefault="005F7CDC" w:rsidP="00D22D46">
            <w:pPr>
              <w:suppressAutoHyphens w:val="0"/>
              <w:spacing w:before="40" w:after="40" w:line="220" w:lineRule="exact"/>
              <w:ind w:right="113"/>
              <w:jc w:val="right"/>
              <w:rPr>
                <w:sz w:val="18"/>
              </w:rPr>
            </w:pPr>
            <w:r w:rsidRPr="00BE7FA6">
              <w:rPr>
                <w:sz w:val="18"/>
              </w:rPr>
              <w:t>507</w:t>
            </w:r>
          </w:p>
        </w:tc>
        <w:tc>
          <w:tcPr>
            <w:tcW w:w="709" w:type="dxa"/>
            <w:shd w:val="clear" w:color="auto" w:fill="auto"/>
            <w:noWrap/>
            <w:vAlign w:val="bottom"/>
          </w:tcPr>
          <w:p w14:paraId="1F410B31" w14:textId="77777777" w:rsidR="005F7CDC" w:rsidRPr="00196A88" w:rsidRDefault="005F7CDC" w:rsidP="00D22D46">
            <w:pPr>
              <w:suppressAutoHyphens w:val="0"/>
              <w:spacing w:before="40" w:after="40" w:line="220" w:lineRule="exact"/>
              <w:ind w:right="113"/>
              <w:jc w:val="right"/>
              <w:rPr>
                <w:sz w:val="18"/>
              </w:rPr>
            </w:pPr>
            <w:r w:rsidRPr="00BE7FA6">
              <w:rPr>
                <w:sz w:val="18"/>
              </w:rPr>
              <w:t>299</w:t>
            </w:r>
          </w:p>
        </w:tc>
        <w:tc>
          <w:tcPr>
            <w:tcW w:w="708" w:type="dxa"/>
            <w:shd w:val="clear" w:color="auto" w:fill="auto"/>
            <w:noWrap/>
            <w:vAlign w:val="bottom"/>
          </w:tcPr>
          <w:p w14:paraId="1D5719B7" w14:textId="77777777" w:rsidR="005F7CDC" w:rsidRPr="00196A88" w:rsidRDefault="005F7CDC" w:rsidP="00D22D46">
            <w:pPr>
              <w:suppressAutoHyphens w:val="0"/>
              <w:spacing w:before="40" w:after="40" w:line="220" w:lineRule="exact"/>
              <w:ind w:right="113"/>
              <w:jc w:val="right"/>
              <w:rPr>
                <w:sz w:val="18"/>
              </w:rPr>
            </w:pPr>
            <w:r w:rsidRPr="00BE7FA6">
              <w:rPr>
                <w:sz w:val="18"/>
              </w:rPr>
              <w:t>244</w:t>
            </w:r>
          </w:p>
        </w:tc>
        <w:tc>
          <w:tcPr>
            <w:tcW w:w="709" w:type="dxa"/>
            <w:shd w:val="clear" w:color="auto" w:fill="auto"/>
            <w:noWrap/>
            <w:vAlign w:val="bottom"/>
          </w:tcPr>
          <w:p w14:paraId="31823CD3" w14:textId="77777777" w:rsidR="005F7CDC" w:rsidRPr="00196A88" w:rsidRDefault="005F7CDC" w:rsidP="00D22D46">
            <w:pPr>
              <w:suppressAutoHyphens w:val="0"/>
              <w:spacing w:before="40" w:after="40" w:line="220" w:lineRule="exact"/>
              <w:ind w:right="113"/>
              <w:jc w:val="right"/>
              <w:rPr>
                <w:sz w:val="18"/>
              </w:rPr>
            </w:pPr>
            <w:r w:rsidRPr="00BE7FA6">
              <w:rPr>
                <w:sz w:val="18"/>
              </w:rPr>
              <w:t>240</w:t>
            </w:r>
          </w:p>
        </w:tc>
        <w:tc>
          <w:tcPr>
            <w:tcW w:w="709" w:type="dxa"/>
            <w:shd w:val="clear" w:color="auto" w:fill="auto"/>
            <w:noWrap/>
            <w:vAlign w:val="bottom"/>
          </w:tcPr>
          <w:p w14:paraId="6C643F18" w14:textId="77777777" w:rsidR="005F7CDC" w:rsidRPr="00196A88" w:rsidRDefault="005F7CDC" w:rsidP="00D22D46">
            <w:pPr>
              <w:suppressAutoHyphens w:val="0"/>
              <w:spacing w:before="40" w:after="40" w:line="220" w:lineRule="exact"/>
              <w:ind w:right="113"/>
              <w:jc w:val="right"/>
              <w:rPr>
                <w:sz w:val="18"/>
              </w:rPr>
            </w:pPr>
            <w:r w:rsidRPr="00BE7FA6">
              <w:rPr>
                <w:sz w:val="18"/>
              </w:rPr>
              <w:t>382</w:t>
            </w:r>
          </w:p>
        </w:tc>
        <w:tc>
          <w:tcPr>
            <w:tcW w:w="709" w:type="dxa"/>
            <w:vAlign w:val="bottom"/>
          </w:tcPr>
          <w:p w14:paraId="5CD570C1" w14:textId="77777777" w:rsidR="005F7CDC" w:rsidRPr="00196A88" w:rsidRDefault="005F7CDC" w:rsidP="00D22D46">
            <w:pPr>
              <w:suppressAutoHyphens w:val="0"/>
              <w:spacing w:before="40" w:after="40" w:line="220" w:lineRule="exact"/>
              <w:ind w:right="113"/>
              <w:jc w:val="right"/>
              <w:rPr>
                <w:sz w:val="18"/>
              </w:rPr>
            </w:pPr>
            <w:r w:rsidRPr="00BE7FA6">
              <w:rPr>
                <w:sz w:val="18"/>
              </w:rPr>
              <w:t>456</w:t>
            </w:r>
          </w:p>
        </w:tc>
      </w:tr>
      <w:tr w:rsidR="005F7CDC" w:rsidRPr="00196A88" w14:paraId="6DAB5D3C" w14:textId="77777777" w:rsidTr="001175AB">
        <w:tc>
          <w:tcPr>
            <w:tcW w:w="2263" w:type="dxa"/>
            <w:shd w:val="clear" w:color="auto" w:fill="auto"/>
            <w:noWrap/>
          </w:tcPr>
          <w:p w14:paraId="380E3334" w14:textId="77777777" w:rsidR="005F7CDC" w:rsidRPr="00196A88" w:rsidRDefault="005F7CDC" w:rsidP="00D22D46">
            <w:pPr>
              <w:suppressAutoHyphens w:val="0"/>
              <w:spacing w:before="40" w:after="40" w:line="220" w:lineRule="exact"/>
              <w:ind w:right="113"/>
              <w:rPr>
                <w:sz w:val="18"/>
              </w:rPr>
            </w:pPr>
            <w:r w:rsidRPr="00196A88">
              <w:rPr>
                <w:sz w:val="18"/>
              </w:rPr>
              <w:t>Fleck typhus</w:t>
            </w:r>
          </w:p>
        </w:tc>
        <w:tc>
          <w:tcPr>
            <w:tcW w:w="709" w:type="dxa"/>
            <w:shd w:val="clear" w:color="auto" w:fill="auto"/>
            <w:vAlign w:val="bottom"/>
          </w:tcPr>
          <w:p w14:paraId="13CF2CC9"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0DF5CBCD"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29983477" w14:textId="77777777" w:rsidR="005F7CDC" w:rsidRPr="00196A88" w:rsidRDefault="005F7CDC" w:rsidP="00D22D46">
            <w:pPr>
              <w:suppressAutoHyphens w:val="0"/>
              <w:spacing w:before="40" w:after="40" w:line="220" w:lineRule="exact"/>
              <w:ind w:right="113"/>
              <w:jc w:val="right"/>
              <w:rPr>
                <w:sz w:val="18"/>
              </w:rPr>
            </w:pPr>
          </w:p>
        </w:tc>
        <w:tc>
          <w:tcPr>
            <w:tcW w:w="708" w:type="dxa"/>
            <w:shd w:val="clear" w:color="auto" w:fill="auto"/>
            <w:noWrap/>
            <w:vAlign w:val="bottom"/>
          </w:tcPr>
          <w:p w14:paraId="4F218D86"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553F34C8"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74D8B418" w14:textId="77777777" w:rsidR="005F7CDC" w:rsidRPr="00196A88" w:rsidRDefault="005F7CDC" w:rsidP="00D22D46">
            <w:pPr>
              <w:suppressAutoHyphens w:val="0"/>
              <w:spacing w:before="40" w:after="40" w:line="220" w:lineRule="exact"/>
              <w:ind w:right="113"/>
              <w:jc w:val="right"/>
              <w:rPr>
                <w:sz w:val="18"/>
              </w:rPr>
            </w:pPr>
          </w:p>
        </w:tc>
        <w:tc>
          <w:tcPr>
            <w:tcW w:w="709" w:type="dxa"/>
            <w:vAlign w:val="bottom"/>
          </w:tcPr>
          <w:p w14:paraId="3881FBF3" w14:textId="77777777" w:rsidR="005F7CDC" w:rsidRPr="00196A88" w:rsidRDefault="005F7CDC" w:rsidP="00D22D46">
            <w:pPr>
              <w:suppressAutoHyphens w:val="0"/>
              <w:spacing w:before="40" w:after="40" w:line="220" w:lineRule="exact"/>
              <w:ind w:right="113"/>
              <w:jc w:val="right"/>
              <w:rPr>
                <w:sz w:val="18"/>
              </w:rPr>
            </w:pPr>
            <w:r w:rsidRPr="00BE7FA6">
              <w:rPr>
                <w:sz w:val="18"/>
              </w:rPr>
              <w:t>3</w:t>
            </w:r>
          </w:p>
        </w:tc>
      </w:tr>
      <w:tr w:rsidR="005F7CDC" w:rsidRPr="00196A88" w14:paraId="340450DF" w14:textId="77777777" w:rsidTr="001175AB">
        <w:tc>
          <w:tcPr>
            <w:tcW w:w="2263" w:type="dxa"/>
            <w:shd w:val="clear" w:color="auto" w:fill="auto"/>
            <w:noWrap/>
          </w:tcPr>
          <w:p w14:paraId="6224BD55" w14:textId="77777777" w:rsidR="005F7CDC" w:rsidRPr="00196A88" w:rsidRDefault="005F7CDC" w:rsidP="00D22D46">
            <w:pPr>
              <w:suppressAutoHyphens w:val="0"/>
              <w:spacing w:before="40" w:after="40" w:line="220" w:lineRule="exact"/>
              <w:ind w:right="113"/>
              <w:rPr>
                <w:sz w:val="18"/>
              </w:rPr>
            </w:pPr>
            <w:r w:rsidRPr="00196A88">
              <w:rPr>
                <w:sz w:val="18"/>
              </w:rPr>
              <w:t>Giardiasis</w:t>
            </w:r>
          </w:p>
        </w:tc>
        <w:tc>
          <w:tcPr>
            <w:tcW w:w="709" w:type="dxa"/>
            <w:shd w:val="clear" w:color="auto" w:fill="auto"/>
            <w:vAlign w:val="bottom"/>
          </w:tcPr>
          <w:p w14:paraId="36804D81" w14:textId="77777777" w:rsidR="005F7CDC" w:rsidRPr="00196A88" w:rsidRDefault="005F7CDC" w:rsidP="00D22D46">
            <w:pPr>
              <w:suppressAutoHyphens w:val="0"/>
              <w:spacing w:before="40" w:after="40" w:line="220" w:lineRule="exact"/>
              <w:ind w:right="113"/>
              <w:jc w:val="right"/>
              <w:rPr>
                <w:sz w:val="18"/>
              </w:rPr>
            </w:pPr>
            <w:r w:rsidRPr="00BE7FA6">
              <w:rPr>
                <w:sz w:val="18"/>
              </w:rPr>
              <w:t>485</w:t>
            </w:r>
          </w:p>
        </w:tc>
        <w:tc>
          <w:tcPr>
            <w:tcW w:w="709" w:type="dxa"/>
            <w:shd w:val="clear" w:color="auto" w:fill="auto"/>
            <w:vAlign w:val="bottom"/>
          </w:tcPr>
          <w:p w14:paraId="732A2FB8" w14:textId="77777777" w:rsidR="005F7CDC" w:rsidRPr="00196A88" w:rsidRDefault="005F7CDC" w:rsidP="00D22D46">
            <w:pPr>
              <w:suppressAutoHyphens w:val="0"/>
              <w:spacing w:before="40" w:after="40" w:line="220" w:lineRule="exact"/>
              <w:ind w:right="113"/>
              <w:jc w:val="right"/>
              <w:rPr>
                <w:sz w:val="18"/>
              </w:rPr>
            </w:pPr>
            <w:r w:rsidRPr="00BE7FA6">
              <w:rPr>
                <w:sz w:val="18"/>
              </w:rPr>
              <w:t>465</w:t>
            </w:r>
          </w:p>
        </w:tc>
        <w:tc>
          <w:tcPr>
            <w:tcW w:w="709" w:type="dxa"/>
            <w:shd w:val="clear" w:color="auto" w:fill="auto"/>
            <w:noWrap/>
            <w:vAlign w:val="bottom"/>
          </w:tcPr>
          <w:p w14:paraId="3475883A" w14:textId="77777777" w:rsidR="005F7CDC" w:rsidRPr="00196A88" w:rsidRDefault="005F7CDC" w:rsidP="00D22D46">
            <w:pPr>
              <w:suppressAutoHyphens w:val="0"/>
              <w:spacing w:before="40" w:after="40" w:line="220" w:lineRule="exact"/>
              <w:ind w:right="113"/>
              <w:jc w:val="right"/>
              <w:rPr>
                <w:sz w:val="18"/>
              </w:rPr>
            </w:pPr>
            <w:r w:rsidRPr="00BE7FA6">
              <w:rPr>
                <w:sz w:val="18"/>
              </w:rPr>
              <w:t>578</w:t>
            </w:r>
          </w:p>
        </w:tc>
        <w:tc>
          <w:tcPr>
            <w:tcW w:w="708" w:type="dxa"/>
            <w:shd w:val="clear" w:color="auto" w:fill="auto"/>
            <w:noWrap/>
            <w:vAlign w:val="bottom"/>
          </w:tcPr>
          <w:p w14:paraId="1BF7DF95" w14:textId="77777777" w:rsidR="005F7CDC" w:rsidRPr="00196A88" w:rsidRDefault="005F7CDC" w:rsidP="00D22D46">
            <w:pPr>
              <w:suppressAutoHyphens w:val="0"/>
              <w:spacing w:before="40" w:after="40" w:line="220" w:lineRule="exact"/>
              <w:ind w:right="113"/>
              <w:jc w:val="right"/>
              <w:rPr>
                <w:sz w:val="18"/>
              </w:rPr>
            </w:pPr>
            <w:r w:rsidRPr="00BE7FA6">
              <w:rPr>
                <w:sz w:val="18"/>
              </w:rPr>
              <w:t>299</w:t>
            </w:r>
          </w:p>
        </w:tc>
        <w:tc>
          <w:tcPr>
            <w:tcW w:w="709" w:type="dxa"/>
            <w:shd w:val="clear" w:color="auto" w:fill="auto"/>
            <w:noWrap/>
            <w:vAlign w:val="bottom"/>
          </w:tcPr>
          <w:p w14:paraId="0F4907B0" w14:textId="77777777" w:rsidR="005F7CDC" w:rsidRPr="00196A88" w:rsidRDefault="005F7CDC" w:rsidP="00D22D46">
            <w:pPr>
              <w:suppressAutoHyphens w:val="0"/>
              <w:spacing w:before="40" w:after="40" w:line="220" w:lineRule="exact"/>
              <w:ind w:right="113"/>
              <w:jc w:val="right"/>
              <w:rPr>
                <w:sz w:val="18"/>
              </w:rPr>
            </w:pPr>
            <w:r w:rsidRPr="00BE7FA6">
              <w:rPr>
                <w:sz w:val="18"/>
              </w:rPr>
              <w:t>265</w:t>
            </w:r>
          </w:p>
        </w:tc>
        <w:tc>
          <w:tcPr>
            <w:tcW w:w="709" w:type="dxa"/>
            <w:shd w:val="clear" w:color="auto" w:fill="auto"/>
            <w:noWrap/>
            <w:vAlign w:val="bottom"/>
          </w:tcPr>
          <w:p w14:paraId="7FB89305" w14:textId="77777777" w:rsidR="005F7CDC" w:rsidRPr="00196A88" w:rsidRDefault="005F7CDC" w:rsidP="00D22D46">
            <w:pPr>
              <w:suppressAutoHyphens w:val="0"/>
              <w:spacing w:before="40" w:after="40" w:line="220" w:lineRule="exact"/>
              <w:ind w:right="113"/>
              <w:jc w:val="right"/>
              <w:rPr>
                <w:sz w:val="18"/>
              </w:rPr>
            </w:pPr>
            <w:r w:rsidRPr="00BE7FA6">
              <w:rPr>
                <w:sz w:val="18"/>
              </w:rPr>
              <w:t>331</w:t>
            </w:r>
          </w:p>
        </w:tc>
        <w:tc>
          <w:tcPr>
            <w:tcW w:w="709" w:type="dxa"/>
            <w:vAlign w:val="bottom"/>
          </w:tcPr>
          <w:p w14:paraId="66ED2DD6" w14:textId="77777777" w:rsidR="005F7CDC" w:rsidRPr="00196A88" w:rsidRDefault="005F7CDC" w:rsidP="00D22D46">
            <w:pPr>
              <w:suppressAutoHyphens w:val="0"/>
              <w:spacing w:before="40" w:after="40" w:line="220" w:lineRule="exact"/>
              <w:ind w:right="113"/>
              <w:jc w:val="right"/>
              <w:rPr>
                <w:sz w:val="18"/>
              </w:rPr>
            </w:pPr>
            <w:r w:rsidRPr="00BE7FA6">
              <w:rPr>
                <w:sz w:val="18"/>
              </w:rPr>
              <w:t>363</w:t>
            </w:r>
          </w:p>
        </w:tc>
      </w:tr>
      <w:tr w:rsidR="005F7CDC" w:rsidRPr="00196A88" w14:paraId="132B9129" w14:textId="77777777" w:rsidTr="001175AB">
        <w:tc>
          <w:tcPr>
            <w:tcW w:w="2263" w:type="dxa"/>
            <w:shd w:val="clear" w:color="auto" w:fill="auto"/>
            <w:noWrap/>
          </w:tcPr>
          <w:p w14:paraId="249F4498" w14:textId="77777777" w:rsidR="005F7CDC" w:rsidRPr="00196A88" w:rsidRDefault="005F7CDC" w:rsidP="00D22D46">
            <w:pPr>
              <w:suppressAutoHyphens w:val="0"/>
              <w:spacing w:before="40" w:after="40" w:line="220" w:lineRule="exact"/>
              <w:ind w:right="113"/>
              <w:rPr>
                <w:sz w:val="18"/>
              </w:rPr>
            </w:pPr>
            <w:r w:rsidRPr="00196A88">
              <w:rPr>
                <w:sz w:val="18"/>
              </w:rPr>
              <w:t>Gonorrhoea</w:t>
            </w:r>
          </w:p>
        </w:tc>
        <w:tc>
          <w:tcPr>
            <w:tcW w:w="709" w:type="dxa"/>
            <w:shd w:val="clear" w:color="auto" w:fill="auto"/>
            <w:vAlign w:val="bottom"/>
          </w:tcPr>
          <w:p w14:paraId="0D173CEF" w14:textId="24C2FC2A" w:rsidR="005F7CDC" w:rsidRPr="00196A88" w:rsidRDefault="005F7CDC" w:rsidP="00D22D46">
            <w:pPr>
              <w:suppressAutoHyphens w:val="0"/>
              <w:spacing w:before="40" w:after="40" w:line="220" w:lineRule="exact"/>
              <w:ind w:right="113"/>
              <w:jc w:val="right"/>
              <w:rPr>
                <w:sz w:val="18"/>
              </w:rPr>
            </w:pPr>
            <w:r w:rsidRPr="00BE7FA6">
              <w:rPr>
                <w:sz w:val="18"/>
              </w:rPr>
              <w:t>1</w:t>
            </w:r>
            <w:r w:rsidR="00CC31A9">
              <w:rPr>
                <w:sz w:val="18"/>
              </w:rPr>
              <w:t>,</w:t>
            </w:r>
            <w:r w:rsidRPr="00BE7FA6">
              <w:rPr>
                <w:sz w:val="18"/>
              </w:rPr>
              <w:t>399</w:t>
            </w:r>
          </w:p>
        </w:tc>
        <w:tc>
          <w:tcPr>
            <w:tcW w:w="709" w:type="dxa"/>
            <w:shd w:val="clear" w:color="auto" w:fill="auto"/>
            <w:vAlign w:val="bottom"/>
          </w:tcPr>
          <w:p w14:paraId="4F895BC3" w14:textId="4746DC9F" w:rsidR="005F7CDC" w:rsidRPr="00196A88" w:rsidRDefault="005F7CDC" w:rsidP="00D22D46">
            <w:pPr>
              <w:suppressAutoHyphens w:val="0"/>
              <w:spacing w:before="40" w:after="40" w:line="220" w:lineRule="exact"/>
              <w:ind w:right="113"/>
              <w:jc w:val="right"/>
              <w:rPr>
                <w:sz w:val="18"/>
              </w:rPr>
            </w:pPr>
            <w:r w:rsidRPr="00BE7FA6">
              <w:rPr>
                <w:sz w:val="18"/>
              </w:rPr>
              <w:t>1</w:t>
            </w:r>
            <w:r w:rsidR="00CC31A9">
              <w:rPr>
                <w:sz w:val="18"/>
              </w:rPr>
              <w:t>,</w:t>
            </w:r>
            <w:r w:rsidRPr="00BE7FA6">
              <w:rPr>
                <w:sz w:val="18"/>
              </w:rPr>
              <w:t>659</w:t>
            </w:r>
          </w:p>
        </w:tc>
        <w:tc>
          <w:tcPr>
            <w:tcW w:w="709" w:type="dxa"/>
            <w:shd w:val="clear" w:color="auto" w:fill="auto"/>
            <w:noWrap/>
            <w:vAlign w:val="bottom"/>
          </w:tcPr>
          <w:p w14:paraId="639237DB" w14:textId="743BC1F8" w:rsidR="005F7CDC" w:rsidRPr="00196A88" w:rsidRDefault="005F7CDC" w:rsidP="00D22D46">
            <w:pPr>
              <w:suppressAutoHyphens w:val="0"/>
              <w:spacing w:before="40" w:after="40" w:line="220" w:lineRule="exact"/>
              <w:ind w:right="113"/>
              <w:jc w:val="right"/>
              <w:rPr>
                <w:sz w:val="18"/>
              </w:rPr>
            </w:pPr>
            <w:r w:rsidRPr="00BE7FA6">
              <w:rPr>
                <w:sz w:val="18"/>
              </w:rPr>
              <w:t>1</w:t>
            </w:r>
            <w:r w:rsidR="00CC31A9">
              <w:rPr>
                <w:sz w:val="18"/>
              </w:rPr>
              <w:t>,</w:t>
            </w:r>
            <w:r w:rsidRPr="00BE7FA6">
              <w:rPr>
                <w:sz w:val="18"/>
              </w:rPr>
              <w:t>704</w:t>
            </w:r>
          </w:p>
        </w:tc>
        <w:tc>
          <w:tcPr>
            <w:tcW w:w="708" w:type="dxa"/>
            <w:shd w:val="clear" w:color="auto" w:fill="auto"/>
            <w:noWrap/>
            <w:vAlign w:val="bottom"/>
          </w:tcPr>
          <w:p w14:paraId="7B75BB99" w14:textId="4728FA23" w:rsidR="005F7CDC" w:rsidRPr="00196A88" w:rsidRDefault="005F7CDC" w:rsidP="00D22D46">
            <w:pPr>
              <w:suppressAutoHyphens w:val="0"/>
              <w:spacing w:before="40" w:after="40" w:line="220" w:lineRule="exact"/>
              <w:ind w:right="113"/>
              <w:jc w:val="right"/>
              <w:rPr>
                <w:sz w:val="18"/>
              </w:rPr>
            </w:pPr>
            <w:r w:rsidRPr="00BE7FA6">
              <w:rPr>
                <w:sz w:val="18"/>
              </w:rPr>
              <w:t>1</w:t>
            </w:r>
            <w:r w:rsidR="00CC31A9">
              <w:rPr>
                <w:sz w:val="18"/>
              </w:rPr>
              <w:t>,</w:t>
            </w:r>
            <w:r w:rsidRPr="00BE7FA6">
              <w:rPr>
                <w:sz w:val="18"/>
              </w:rPr>
              <w:t>045</w:t>
            </w:r>
          </w:p>
        </w:tc>
        <w:tc>
          <w:tcPr>
            <w:tcW w:w="709" w:type="dxa"/>
            <w:shd w:val="clear" w:color="auto" w:fill="auto"/>
            <w:noWrap/>
            <w:vAlign w:val="bottom"/>
          </w:tcPr>
          <w:p w14:paraId="6EAAE420" w14:textId="77777777" w:rsidR="005F7CDC" w:rsidRPr="00196A88" w:rsidRDefault="005F7CDC" w:rsidP="00D22D46">
            <w:pPr>
              <w:suppressAutoHyphens w:val="0"/>
              <w:spacing w:before="40" w:after="40" w:line="220" w:lineRule="exact"/>
              <w:ind w:right="113"/>
              <w:jc w:val="right"/>
              <w:rPr>
                <w:sz w:val="18"/>
              </w:rPr>
            </w:pPr>
            <w:r w:rsidRPr="00BE7FA6">
              <w:rPr>
                <w:sz w:val="18"/>
              </w:rPr>
              <w:t>555</w:t>
            </w:r>
          </w:p>
        </w:tc>
        <w:tc>
          <w:tcPr>
            <w:tcW w:w="709" w:type="dxa"/>
            <w:shd w:val="clear" w:color="auto" w:fill="auto"/>
            <w:noWrap/>
            <w:vAlign w:val="bottom"/>
          </w:tcPr>
          <w:p w14:paraId="2CFE9018" w14:textId="5947AA9A" w:rsidR="005F7CDC" w:rsidRPr="00196A88" w:rsidRDefault="005F7CDC" w:rsidP="00D22D46">
            <w:pPr>
              <w:suppressAutoHyphens w:val="0"/>
              <w:spacing w:before="40" w:after="40" w:line="220" w:lineRule="exact"/>
              <w:ind w:right="113"/>
              <w:jc w:val="right"/>
              <w:rPr>
                <w:sz w:val="18"/>
              </w:rPr>
            </w:pPr>
            <w:r w:rsidRPr="00BE7FA6">
              <w:rPr>
                <w:sz w:val="18"/>
              </w:rPr>
              <w:t>1</w:t>
            </w:r>
            <w:r w:rsidR="00CC31A9">
              <w:rPr>
                <w:sz w:val="18"/>
              </w:rPr>
              <w:t>,</w:t>
            </w:r>
            <w:r w:rsidRPr="00BE7FA6">
              <w:rPr>
                <w:sz w:val="18"/>
              </w:rPr>
              <w:t>858</w:t>
            </w:r>
          </w:p>
        </w:tc>
        <w:tc>
          <w:tcPr>
            <w:tcW w:w="709" w:type="dxa"/>
            <w:vAlign w:val="bottom"/>
          </w:tcPr>
          <w:p w14:paraId="3CEAB4EC" w14:textId="73ED8A95" w:rsidR="005F7CDC" w:rsidRPr="00196A88" w:rsidRDefault="005F7CDC" w:rsidP="00D22D46">
            <w:pPr>
              <w:suppressAutoHyphens w:val="0"/>
              <w:spacing w:before="40" w:after="40" w:line="220" w:lineRule="exact"/>
              <w:ind w:right="113"/>
              <w:jc w:val="right"/>
              <w:rPr>
                <w:sz w:val="18"/>
              </w:rPr>
            </w:pPr>
            <w:r w:rsidRPr="00BE7FA6">
              <w:rPr>
                <w:sz w:val="18"/>
              </w:rPr>
              <w:t>2</w:t>
            </w:r>
            <w:r w:rsidR="00CC31A9">
              <w:rPr>
                <w:sz w:val="18"/>
              </w:rPr>
              <w:t>,</w:t>
            </w:r>
            <w:r w:rsidRPr="00BE7FA6">
              <w:rPr>
                <w:sz w:val="18"/>
              </w:rPr>
              <w:t>985</w:t>
            </w:r>
          </w:p>
        </w:tc>
      </w:tr>
      <w:tr w:rsidR="005F7CDC" w:rsidRPr="00196A88" w14:paraId="0F018D60" w14:textId="77777777" w:rsidTr="001175AB">
        <w:tc>
          <w:tcPr>
            <w:tcW w:w="2263" w:type="dxa"/>
            <w:shd w:val="clear" w:color="auto" w:fill="auto"/>
            <w:noWrap/>
          </w:tcPr>
          <w:p w14:paraId="096C9A0E" w14:textId="77777777" w:rsidR="005F7CDC" w:rsidRPr="00196A88" w:rsidRDefault="005F7CDC" w:rsidP="00D22D46">
            <w:pPr>
              <w:suppressAutoHyphens w:val="0"/>
              <w:spacing w:before="40" w:after="40" w:line="220" w:lineRule="exact"/>
              <w:ind w:right="113"/>
              <w:rPr>
                <w:sz w:val="18"/>
              </w:rPr>
            </w:pPr>
            <w:r w:rsidRPr="00196A88">
              <w:rPr>
                <w:sz w:val="18"/>
              </w:rPr>
              <w:t>Yellow fever</w:t>
            </w:r>
          </w:p>
        </w:tc>
        <w:tc>
          <w:tcPr>
            <w:tcW w:w="709" w:type="dxa"/>
            <w:shd w:val="clear" w:color="auto" w:fill="auto"/>
            <w:vAlign w:val="bottom"/>
          </w:tcPr>
          <w:p w14:paraId="265EBB7E"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1B4B914A"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3D11866B" w14:textId="77777777" w:rsidR="005F7CDC" w:rsidRPr="00196A88" w:rsidRDefault="005F7CDC" w:rsidP="00D22D46">
            <w:pPr>
              <w:suppressAutoHyphens w:val="0"/>
              <w:spacing w:before="40" w:after="40" w:line="220" w:lineRule="exact"/>
              <w:ind w:right="113"/>
              <w:jc w:val="right"/>
              <w:rPr>
                <w:sz w:val="18"/>
              </w:rPr>
            </w:pPr>
          </w:p>
        </w:tc>
        <w:tc>
          <w:tcPr>
            <w:tcW w:w="708" w:type="dxa"/>
            <w:shd w:val="clear" w:color="auto" w:fill="auto"/>
            <w:noWrap/>
            <w:vAlign w:val="bottom"/>
          </w:tcPr>
          <w:p w14:paraId="645E9C19"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1C975422"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74836926" w14:textId="77777777" w:rsidR="005F7CDC" w:rsidRPr="00196A88" w:rsidRDefault="005F7CDC" w:rsidP="00D22D46">
            <w:pPr>
              <w:suppressAutoHyphens w:val="0"/>
              <w:spacing w:before="40" w:after="40" w:line="220" w:lineRule="exact"/>
              <w:ind w:right="113"/>
              <w:jc w:val="right"/>
              <w:rPr>
                <w:sz w:val="18"/>
              </w:rPr>
            </w:pPr>
          </w:p>
        </w:tc>
        <w:tc>
          <w:tcPr>
            <w:tcW w:w="709" w:type="dxa"/>
            <w:vAlign w:val="bottom"/>
          </w:tcPr>
          <w:p w14:paraId="7065DDF9" w14:textId="77777777" w:rsidR="005F7CDC" w:rsidRPr="00196A88" w:rsidRDefault="005F7CDC" w:rsidP="00D22D46">
            <w:pPr>
              <w:suppressAutoHyphens w:val="0"/>
              <w:spacing w:before="40" w:after="40" w:line="220" w:lineRule="exact"/>
              <w:ind w:right="113"/>
              <w:jc w:val="right"/>
              <w:rPr>
                <w:sz w:val="18"/>
              </w:rPr>
            </w:pPr>
          </w:p>
        </w:tc>
      </w:tr>
      <w:tr w:rsidR="005F7CDC" w:rsidRPr="00196A88" w14:paraId="6B406FCE" w14:textId="77777777" w:rsidTr="001175AB">
        <w:tc>
          <w:tcPr>
            <w:tcW w:w="2263" w:type="dxa"/>
            <w:shd w:val="clear" w:color="auto" w:fill="auto"/>
            <w:noWrap/>
          </w:tcPr>
          <w:p w14:paraId="49994F5A" w14:textId="77777777" w:rsidR="005F7CDC" w:rsidRPr="00196A88" w:rsidRDefault="005F7CDC" w:rsidP="00D22D46">
            <w:pPr>
              <w:suppressAutoHyphens w:val="0"/>
              <w:spacing w:before="40" w:after="40" w:line="220" w:lineRule="exact"/>
              <w:ind w:right="113"/>
              <w:rPr>
                <w:sz w:val="18"/>
              </w:rPr>
            </w:pPr>
            <w:r w:rsidRPr="00196A88">
              <w:rPr>
                <w:sz w:val="18"/>
              </w:rPr>
              <w:t>Haemorrhagic fever</w:t>
            </w:r>
          </w:p>
        </w:tc>
        <w:tc>
          <w:tcPr>
            <w:tcW w:w="709" w:type="dxa"/>
            <w:shd w:val="clear" w:color="auto" w:fill="auto"/>
            <w:vAlign w:val="bottom"/>
          </w:tcPr>
          <w:p w14:paraId="1986015F"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44EF4C8A"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2B58185C" w14:textId="77777777" w:rsidR="005F7CDC" w:rsidRPr="00196A88" w:rsidRDefault="005F7CDC" w:rsidP="00D22D46">
            <w:pPr>
              <w:suppressAutoHyphens w:val="0"/>
              <w:spacing w:before="40" w:after="40" w:line="220" w:lineRule="exact"/>
              <w:ind w:right="113"/>
              <w:jc w:val="right"/>
              <w:rPr>
                <w:sz w:val="18"/>
              </w:rPr>
            </w:pPr>
          </w:p>
        </w:tc>
        <w:tc>
          <w:tcPr>
            <w:tcW w:w="708" w:type="dxa"/>
            <w:shd w:val="clear" w:color="auto" w:fill="auto"/>
            <w:noWrap/>
            <w:vAlign w:val="bottom"/>
          </w:tcPr>
          <w:p w14:paraId="6DAB4D2C"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5FBC8353"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5E06E82F" w14:textId="77777777" w:rsidR="005F7CDC" w:rsidRPr="00196A88" w:rsidRDefault="005F7CDC" w:rsidP="00D22D46">
            <w:pPr>
              <w:suppressAutoHyphens w:val="0"/>
              <w:spacing w:before="40" w:after="40" w:line="220" w:lineRule="exact"/>
              <w:ind w:right="113"/>
              <w:jc w:val="right"/>
              <w:rPr>
                <w:sz w:val="18"/>
              </w:rPr>
            </w:pPr>
          </w:p>
        </w:tc>
        <w:tc>
          <w:tcPr>
            <w:tcW w:w="709" w:type="dxa"/>
            <w:vAlign w:val="bottom"/>
          </w:tcPr>
          <w:p w14:paraId="4A063588" w14:textId="77777777" w:rsidR="005F7CDC" w:rsidRPr="00196A88" w:rsidRDefault="005F7CDC" w:rsidP="00D22D46">
            <w:pPr>
              <w:suppressAutoHyphens w:val="0"/>
              <w:spacing w:before="40" w:after="40" w:line="220" w:lineRule="exact"/>
              <w:ind w:right="113"/>
              <w:jc w:val="right"/>
              <w:rPr>
                <w:sz w:val="18"/>
              </w:rPr>
            </w:pPr>
          </w:p>
        </w:tc>
      </w:tr>
      <w:tr w:rsidR="005F7CDC" w:rsidRPr="00196A88" w14:paraId="264428B0" w14:textId="77777777" w:rsidTr="001175AB">
        <w:tc>
          <w:tcPr>
            <w:tcW w:w="2263" w:type="dxa"/>
            <w:shd w:val="clear" w:color="auto" w:fill="auto"/>
            <w:noWrap/>
          </w:tcPr>
          <w:p w14:paraId="220E2407" w14:textId="77777777" w:rsidR="005F7CDC" w:rsidRPr="00196A88" w:rsidRDefault="005F7CDC" w:rsidP="00D22D46">
            <w:pPr>
              <w:suppressAutoHyphens w:val="0"/>
              <w:spacing w:before="40" w:after="40" w:line="220" w:lineRule="exact"/>
              <w:ind w:right="113"/>
              <w:rPr>
                <w:sz w:val="18"/>
              </w:rPr>
            </w:pPr>
            <w:r w:rsidRPr="00196A88">
              <w:rPr>
                <w:sz w:val="18"/>
              </w:rPr>
              <w:t>Hepatitis A</w:t>
            </w:r>
          </w:p>
        </w:tc>
        <w:tc>
          <w:tcPr>
            <w:tcW w:w="709" w:type="dxa"/>
            <w:shd w:val="clear" w:color="auto" w:fill="auto"/>
            <w:vAlign w:val="bottom"/>
          </w:tcPr>
          <w:p w14:paraId="1388F37E" w14:textId="77777777" w:rsidR="005F7CDC" w:rsidRPr="00196A88" w:rsidRDefault="005F7CDC" w:rsidP="00D22D46">
            <w:pPr>
              <w:suppressAutoHyphens w:val="0"/>
              <w:spacing w:before="40" w:after="40" w:line="220" w:lineRule="exact"/>
              <w:ind w:right="113"/>
              <w:jc w:val="right"/>
              <w:rPr>
                <w:sz w:val="18"/>
              </w:rPr>
            </w:pPr>
            <w:r w:rsidRPr="00BE7FA6">
              <w:rPr>
                <w:sz w:val="18"/>
              </w:rPr>
              <w:t>50</w:t>
            </w:r>
          </w:p>
        </w:tc>
        <w:tc>
          <w:tcPr>
            <w:tcW w:w="709" w:type="dxa"/>
            <w:shd w:val="clear" w:color="auto" w:fill="auto"/>
            <w:vAlign w:val="bottom"/>
          </w:tcPr>
          <w:p w14:paraId="07F1DF2D" w14:textId="77777777" w:rsidR="005F7CDC" w:rsidRPr="00196A88" w:rsidRDefault="005F7CDC" w:rsidP="00D22D46">
            <w:pPr>
              <w:suppressAutoHyphens w:val="0"/>
              <w:spacing w:before="40" w:after="40" w:line="220" w:lineRule="exact"/>
              <w:ind w:right="113"/>
              <w:jc w:val="right"/>
              <w:rPr>
                <w:sz w:val="18"/>
              </w:rPr>
            </w:pPr>
            <w:r w:rsidRPr="00BE7FA6">
              <w:rPr>
                <w:sz w:val="18"/>
              </w:rPr>
              <w:t>32</w:t>
            </w:r>
          </w:p>
        </w:tc>
        <w:tc>
          <w:tcPr>
            <w:tcW w:w="709" w:type="dxa"/>
            <w:shd w:val="clear" w:color="auto" w:fill="auto"/>
            <w:noWrap/>
            <w:vAlign w:val="bottom"/>
          </w:tcPr>
          <w:p w14:paraId="650B6FE0" w14:textId="77777777" w:rsidR="005F7CDC" w:rsidRPr="00196A88" w:rsidRDefault="005F7CDC" w:rsidP="00D22D46">
            <w:pPr>
              <w:suppressAutoHyphens w:val="0"/>
              <w:spacing w:before="40" w:after="40" w:line="220" w:lineRule="exact"/>
              <w:ind w:right="113"/>
              <w:jc w:val="right"/>
              <w:rPr>
                <w:sz w:val="18"/>
              </w:rPr>
            </w:pPr>
            <w:r w:rsidRPr="00BE7FA6">
              <w:rPr>
                <w:sz w:val="18"/>
              </w:rPr>
              <w:t>38</w:t>
            </w:r>
          </w:p>
        </w:tc>
        <w:tc>
          <w:tcPr>
            <w:tcW w:w="708" w:type="dxa"/>
            <w:shd w:val="clear" w:color="auto" w:fill="auto"/>
            <w:noWrap/>
            <w:vAlign w:val="bottom"/>
          </w:tcPr>
          <w:p w14:paraId="02CFDCDD" w14:textId="77777777" w:rsidR="005F7CDC" w:rsidRPr="00196A88" w:rsidRDefault="005F7CDC" w:rsidP="00D22D46">
            <w:pPr>
              <w:suppressAutoHyphens w:val="0"/>
              <w:spacing w:before="40" w:after="40" w:line="220" w:lineRule="exact"/>
              <w:ind w:right="113"/>
              <w:jc w:val="right"/>
              <w:rPr>
                <w:sz w:val="18"/>
              </w:rPr>
            </w:pPr>
            <w:r w:rsidRPr="00BE7FA6">
              <w:rPr>
                <w:sz w:val="18"/>
              </w:rPr>
              <w:t>14</w:t>
            </w:r>
          </w:p>
        </w:tc>
        <w:tc>
          <w:tcPr>
            <w:tcW w:w="709" w:type="dxa"/>
            <w:shd w:val="clear" w:color="auto" w:fill="auto"/>
            <w:noWrap/>
            <w:vAlign w:val="bottom"/>
          </w:tcPr>
          <w:p w14:paraId="7B58C0C1" w14:textId="77777777" w:rsidR="005F7CDC" w:rsidRPr="00196A88" w:rsidRDefault="005F7CDC" w:rsidP="00D22D46">
            <w:pPr>
              <w:suppressAutoHyphens w:val="0"/>
              <w:spacing w:before="40" w:after="40" w:line="220" w:lineRule="exact"/>
              <w:ind w:right="113"/>
              <w:jc w:val="right"/>
              <w:rPr>
                <w:sz w:val="18"/>
              </w:rPr>
            </w:pPr>
            <w:r w:rsidRPr="00BE7FA6">
              <w:rPr>
                <w:sz w:val="18"/>
              </w:rPr>
              <w:t>33</w:t>
            </w:r>
          </w:p>
        </w:tc>
        <w:tc>
          <w:tcPr>
            <w:tcW w:w="709" w:type="dxa"/>
            <w:shd w:val="clear" w:color="auto" w:fill="auto"/>
            <w:noWrap/>
            <w:vAlign w:val="bottom"/>
          </w:tcPr>
          <w:p w14:paraId="16E7AE58" w14:textId="77777777" w:rsidR="005F7CDC" w:rsidRPr="00196A88" w:rsidRDefault="005F7CDC" w:rsidP="00D22D46">
            <w:pPr>
              <w:suppressAutoHyphens w:val="0"/>
              <w:spacing w:before="40" w:after="40" w:line="220" w:lineRule="exact"/>
              <w:ind w:right="113"/>
              <w:jc w:val="right"/>
              <w:rPr>
                <w:sz w:val="18"/>
              </w:rPr>
            </w:pPr>
            <w:r w:rsidRPr="00BE7FA6">
              <w:rPr>
                <w:sz w:val="18"/>
              </w:rPr>
              <w:t>31</w:t>
            </w:r>
          </w:p>
        </w:tc>
        <w:tc>
          <w:tcPr>
            <w:tcW w:w="709" w:type="dxa"/>
            <w:vAlign w:val="bottom"/>
          </w:tcPr>
          <w:p w14:paraId="511824AF" w14:textId="77777777" w:rsidR="005F7CDC" w:rsidRPr="00196A88" w:rsidRDefault="005F7CDC" w:rsidP="00D22D46">
            <w:pPr>
              <w:suppressAutoHyphens w:val="0"/>
              <w:spacing w:before="40" w:after="40" w:line="220" w:lineRule="exact"/>
              <w:ind w:right="113"/>
              <w:jc w:val="right"/>
              <w:rPr>
                <w:sz w:val="18"/>
              </w:rPr>
            </w:pPr>
            <w:r w:rsidRPr="00BE7FA6">
              <w:rPr>
                <w:sz w:val="18"/>
              </w:rPr>
              <w:t>29</w:t>
            </w:r>
          </w:p>
        </w:tc>
      </w:tr>
      <w:tr w:rsidR="005F7CDC" w:rsidRPr="00196A88" w14:paraId="52754972" w14:textId="77777777" w:rsidTr="001175AB">
        <w:tc>
          <w:tcPr>
            <w:tcW w:w="2263" w:type="dxa"/>
            <w:shd w:val="clear" w:color="auto" w:fill="auto"/>
            <w:noWrap/>
          </w:tcPr>
          <w:p w14:paraId="1FD9BCFC" w14:textId="77777777" w:rsidR="005F7CDC" w:rsidRPr="00196A88" w:rsidRDefault="005F7CDC" w:rsidP="00D22D46">
            <w:pPr>
              <w:suppressAutoHyphens w:val="0"/>
              <w:spacing w:before="40" w:after="40" w:line="220" w:lineRule="exact"/>
              <w:ind w:right="113"/>
              <w:rPr>
                <w:sz w:val="18"/>
              </w:rPr>
            </w:pPr>
            <w:r w:rsidRPr="00196A88">
              <w:rPr>
                <w:sz w:val="18"/>
              </w:rPr>
              <w:t>Hepatitis B, acute</w:t>
            </w:r>
          </w:p>
        </w:tc>
        <w:tc>
          <w:tcPr>
            <w:tcW w:w="709" w:type="dxa"/>
            <w:shd w:val="clear" w:color="auto" w:fill="auto"/>
            <w:vAlign w:val="bottom"/>
          </w:tcPr>
          <w:p w14:paraId="7F33C93D" w14:textId="77777777" w:rsidR="005F7CDC" w:rsidRPr="00196A88" w:rsidRDefault="005F7CDC" w:rsidP="00D22D46">
            <w:pPr>
              <w:suppressAutoHyphens w:val="0"/>
              <w:spacing w:before="40" w:after="40" w:line="220" w:lineRule="exact"/>
              <w:ind w:right="113"/>
              <w:jc w:val="right"/>
              <w:rPr>
                <w:sz w:val="18"/>
              </w:rPr>
            </w:pPr>
            <w:r w:rsidRPr="00BE7FA6">
              <w:rPr>
                <w:sz w:val="18"/>
              </w:rPr>
              <w:t>20</w:t>
            </w:r>
          </w:p>
        </w:tc>
        <w:tc>
          <w:tcPr>
            <w:tcW w:w="709" w:type="dxa"/>
            <w:shd w:val="clear" w:color="auto" w:fill="auto"/>
            <w:vAlign w:val="bottom"/>
          </w:tcPr>
          <w:p w14:paraId="00BC241F" w14:textId="77777777" w:rsidR="005F7CDC" w:rsidRPr="00196A88" w:rsidRDefault="005F7CDC" w:rsidP="00D22D46">
            <w:pPr>
              <w:suppressAutoHyphens w:val="0"/>
              <w:spacing w:before="40" w:after="40" w:line="220" w:lineRule="exact"/>
              <w:ind w:right="113"/>
              <w:jc w:val="right"/>
              <w:rPr>
                <w:sz w:val="18"/>
              </w:rPr>
            </w:pPr>
            <w:r w:rsidRPr="00BE7FA6">
              <w:rPr>
                <w:sz w:val="18"/>
              </w:rPr>
              <w:t>12</w:t>
            </w:r>
          </w:p>
        </w:tc>
        <w:tc>
          <w:tcPr>
            <w:tcW w:w="709" w:type="dxa"/>
            <w:shd w:val="clear" w:color="auto" w:fill="auto"/>
            <w:noWrap/>
            <w:vAlign w:val="bottom"/>
          </w:tcPr>
          <w:p w14:paraId="4CC26F96" w14:textId="77777777" w:rsidR="005F7CDC" w:rsidRPr="00196A88" w:rsidRDefault="005F7CDC" w:rsidP="00D22D46">
            <w:pPr>
              <w:suppressAutoHyphens w:val="0"/>
              <w:spacing w:before="40" w:after="40" w:line="220" w:lineRule="exact"/>
              <w:ind w:right="113"/>
              <w:jc w:val="right"/>
              <w:rPr>
                <w:sz w:val="18"/>
              </w:rPr>
            </w:pPr>
            <w:r w:rsidRPr="00BE7FA6">
              <w:rPr>
                <w:sz w:val="18"/>
              </w:rPr>
              <w:t>23</w:t>
            </w:r>
          </w:p>
        </w:tc>
        <w:tc>
          <w:tcPr>
            <w:tcW w:w="708" w:type="dxa"/>
            <w:shd w:val="clear" w:color="auto" w:fill="auto"/>
            <w:noWrap/>
            <w:vAlign w:val="bottom"/>
          </w:tcPr>
          <w:p w14:paraId="5A3F9B6B" w14:textId="77777777" w:rsidR="005F7CDC" w:rsidRPr="00196A88" w:rsidRDefault="005F7CDC" w:rsidP="00D22D46">
            <w:pPr>
              <w:suppressAutoHyphens w:val="0"/>
              <w:spacing w:before="40" w:after="40" w:line="220" w:lineRule="exact"/>
              <w:ind w:right="113"/>
              <w:jc w:val="right"/>
              <w:rPr>
                <w:sz w:val="18"/>
              </w:rPr>
            </w:pPr>
            <w:r w:rsidRPr="00BE7FA6">
              <w:rPr>
                <w:sz w:val="18"/>
              </w:rPr>
              <w:t>4</w:t>
            </w:r>
          </w:p>
        </w:tc>
        <w:tc>
          <w:tcPr>
            <w:tcW w:w="709" w:type="dxa"/>
            <w:shd w:val="clear" w:color="auto" w:fill="auto"/>
            <w:noWrap/>
            <w:vAlign w:val="bottom"/>
          </w:tcPr>
          <w:p w14:paraId="553A3994" w14:textId="77777777" w:rsidR="005F7CDC" w:rsidRPr="00196A88" w:rsidRDefault="005F7CDC" w:rsidP="00D22D46">
            <w:pPr>
              <w:suppressAutoHyphens w:val="0"/>
              <w:spacing w:before="40" w:after="40" w:line="220" w:lineRule="exact"/>
              <w:ind w:right="113"/>
              <w:jc w:val="right"/>
              <w:rPr>
                <w:sz w:val="18"/>
              </w:rPr>
            </w:pPr>
            <w:r w:rsidRPr="00BE7FA6">
              <w:rPr>
                <w:sz w:val="18"/>
              </w:rPr>
              <w:t>4</w:t>
            </w:r>
          </w:p>
        </w:tc>
        <w:tc>
          <w:tcPr>
            <w:tcW w:w="709" w:type="dxa"/>
            <w:shd w:val="clear" w:color="auto" w:fill="auto"/>
            <w:noWrap/>
            <w:vAlign w:val="bottom"/>
          </w:tcPr>
          <w:p w14:paraId="35BFB736" w14:textId="77777777" w:rsidR="005F7CDC" w:rsidRPr="00196A88" w:rsidRDefault="005F7CDC" w:rsidP="00D22D46">
            <w:pPr>
              <w:suppressAutoHyphens w:val="0"/>
              <w:spacing w:before="40" w:after="40" w:line="220" w:lineRule="exact"/>
              <w:ind w:right="113"/>
              <w:jc w:val="right"/>
              <w:rPr>
                <w:sz w:val="18"/>
              </w:rPr>
            </w:pPr>
            <w:r w:rsidRPr="00BE7FA6">
              <w:rPr>
                <w:sz w:val="18"/>
              </w:rPr>
              <w:t>4</w:t>
            </w:r>
          </w:p>
        </w:tc>
        <w:tc>
          <w:tcPr>
            <w:tcW w:w="709" w:type="dxa"/>
            <w:vAlign w:val="bottom"/>
          </w:tcPr>
          <w:p w14:paraId="16E4614B" w14:textId="77777777" w:rsidR="005F7CDC" w:rsidRPr="00196A88" w:rsidRDefault="005F7CDC" w:rsidP="00D22D46">
            <w:pPr>
              <w:suppressAutoHyphens w:val="0"/>
              <w:spacing w:before="40" w:after="40" w:line="220" w:lineRule="exact"/>
              <w:ind w:right="113"/>
              <w:jc w:val="right"/>
              <w:rPr>
                <w:sz w:val="18"/>
              </w:rPr>
            </w:pPr>
            <w:r w:rsidRPr="00BE7FA6">
              <w:rPr>
                <w:sz w:val="18"/>
              </w:rPr>
              <w:t>9</w:t>
            </w:r>
          </w:p>
        </w:tc>
      </w:tr>
      <w:tr w:rsidR="005F7CDC" w:rsidRPr="00196A88" w14:paraId="45F0DF11" w14:textId="77777777" w:rsidTr="001175AB">
        <w:tc>
          <w:tcPr>
            <w:tcW w:w="2263" w:type="dxa"/>
            <w:shd w:val="clear" w:color="auto" w:fill="auto"/>
            <w:noWrap/>
          </w:tcPr>
          <w:p w14:paraId="788F7406" w14:textId="77777777" w:rsidR="005F7CDC" w:rsidRPr="00196A88" w:rsidRDefault="005F7CDC" w:rsidP="00D22D46">
            <w:pPr>
              <w:suppressAutoHyphens w:val="0"/>
              <w:spacing w:before="40" w:after="40" w:line="220" w:lineRule="exact"/>
              <w:ind w:right="113"/>
              <w:rPr>
                <w:sz w:val="18"/>
              </w:rPr>
            </w:pPr>
            <w:r w:rsidRPr="00196A88">
              <w:rPr>
                <w:sz w:val="18"/>
              </w:rPr>
              <w:t>Hepatitis B, chronic</w:t>
            </w:r>
          </w:p>
        </w:tc>
        <w:tc>
          <w:tcPr>
            <w:tcW w:w="709" w:type="dxa"/>
            <w:shd w:val="clear" w:color="auto" w:fill="auto"/>
            <w:vAlign w:val="bottom"/>
          </w:tcPr>
          <w:p w14:paraId="326313AD" w14:textId="77777777" w:rsidR="005F7CDC" w:rsidRPr="00196A88" w:rsidRDefault="005F7CDC" w:rsidP="00D22D46">
            <w:pPr>
              <w:suppressAutoHyphens w:val="0"/>
              <w:spacing w:before="40" w:after="40" w:line="220" w:lineRule="exact"/>
              <w:ind w:right="113"/>
              <w:jc w:val="right"/>
              <w:rPr>
                <w:sz w:val="18"/>
              </w:rPr>
            </w:pPr>
            <w:r w:rsidRPr="00BE7FA6">
              <w:rPr>
                <w:sz w:val="18"/>
              </w:rPr>
              <w:t>455</w:t>
            </w:r>
          </w:p>
        </w:tc>
        <w:tc>
          <w:tcPr>
            <w:tcW w:w="709" w:type="dxa"/>
            <w:shd w:val="clear" w:color="auto" w:fill="auto"/>
            <w:vAlign w:val="bottom"/>
          </w:tcPr>
          <w:p w14:paraId="1DF69350" w14:textId="77777777" w:rsidR="005F7CDC" w:rsidRPr="00196A88" w:rsidRDefault="005F7CDC" w:rsidP="00D22D46">
            <w:pPr>
              <w:suppressAutoHyphens w:val="0"/>
              <w:spacing w:before="40" w:after="40" w:line="220" w:lineRule="exact"/>
              <w:ind w:right="113"/>
              <w:jc w:val="right"/>
              <w:rPr>
                <w:sz w:val="18"/>
              </w:rPr>
            </w:pPr>
            <w:r w:rsidRPr="00BE7FA6">
              <w:rPr>
                <w:sz w:val="18"/>
              </w:rPr>
              <w:t>352</w:t>
            </w:r>
          </w:p>
        </w:tc>
        <w:tc>
          <w:tcPr>
            <w:tcW w:w="709" w:type="dxa"/>
            <w:shd w:val="clear" w:color="auto" w:fill="auto"/>
            <w:noWrap/>
            <w:vAlign w:val="bottom"/>
          </w:tcPr>
          <w:p w14:paraId="177E3823" w14:textId="77777777" w:rsidR="005F7CDC" w:rsidRPr="00196A88" w:rsidRDefault="005F7CDC" w:rsidP="00D22D46">
            <w:pPr>
              <w:suppressAutoHyphens w:val="0"/>
              <w:spacing w:before="40" w:after="40" w:line="220" w:lineRule="exact"/>
              <w:ind w:right="113"/>
              <w:jc w:val="right"/>
              <w:rPr>
                <w:sz w:val="18"/>
              </w:rPr>
            </w:pPr>
            <w:r w:rsidRPr="00BE7FA6">
              <w:rPr>
                <w:sz w:val="18"/>
              </w:rPr>
              <w:t>372</w:t>
            </w:r>
          </w:p>
        </w:tc>
        <w:tc>
          <w:tcPr>
            <w:tcW w:w="708" w:type="dxa"/>
            <w:shd w:val="clear" w:color="auto" w:fill="auto"/>
            <w:noWrap/>
            <w:vAlign w:val="bottom"/>
          </w:tcPr>
          <w:p w14:paraId="603C428C" w14:textId="77777777" w:rsidR="005F7CDC" w:rsidRPr="00196A88" w:rsidRDefault="005F7CDC" w:rsidP="00D22D46">
            <w:pPr>
              <w:suppressAutoHyphens w:val="0"/>
              <w:spacing w:before="40" w:after="40" w:line="220" w:lineRule="exact"/>
              <w:ind w:right="113"/>
              <w:jc w:val="right"/>
              <w:rPr>
                <w:sz w:val="18"/>
              </w:rPr>
            </w:pPr>
            <w:r w:rsidRPr="00BE7FA6">
              <w:rPr>
                <w:sz w:val="18"/>
              </w:rPr>
              <w:t>218</w:t>
            </w:r>
          </w:p>
        </w:tc>
        <w:tc>
          <w:tcPr>
            <w:tcW w:w="709" w:type="dxa"/>
            <w:shd w:val="clear" w:color="auto" w:fill="auto"/>
            <w:noWrap/>
            <w:vAlign w:val="bottom"/>
          </w:tcPr>
          <w:p w14:paraId="02D1D8AB" w14:textId="77777777" w:rsidR="005F7CDC" w:rsidRPr="00196A88" w:rsidRDefault="005F7CDC" w:rsidP="00D22D46">
            <w:pPr>
              <w:suppressAutoHyphens w:val="0"/>
              <w:spacing w:before="40" w:after="40" w:line="220" w:lineRule="exact"/>
              <w:ind w:right="113"/>
              <w:jc w:val="right"/>
              <w:rPr>
                <w:sz w:val="18"/>
              </w:rPr>
            </w:pPr>
            <w:r w:rsidRPr="00BE7FA6">
              <w:rPr>
                <w:sz w:val="18"/>
              </w:rPr>
              <w:t>250</w:t>
            </w:r>
          </w:p>
        </w:tc>
        <w:tc>
          <w:tcPr>
            <w:tcW w:w="709" w:type="dxa"/>
            <w:shd w:val="clear" w:color="auto" w:fill="auto"/>
            <w:noWrap/>
            <w:vAlign w:val="bottom"/>
          </w:tcPr>
          <w:p w14:paraId="4771C980" w14:textId="77777777" w:rsidR="005F7CDC" w:rsidRPr="00196A88" w:rsidRDefault="005F7CDC" w:rsidP="00D22D46">
            <w:pPr>
              <w:suppressAutoHyphens w:val="0"/>
              <w:spacing w:before="40" w:after="40" w:line="220" w:lineRule="exact"/>
              <w:ind w:right="113"/>
              <w:jc w:val="right"/>
              <w:rPr>
                <w:sz w:val="18"/>
              </w:rPr>
            </w:pPr>
            <w:r w:rsidRPr="00BE7FA6">
              <w:rPr>
                <w:sz w:val="18"/>
              </w:rPr>
              <w:t>356</w:t>
            </w:r>
          </w:p>
        </w:tc>
        <w:tc>
          <w:tcPr>
            <w:tcW w:w="709" w:type="dxa"/>
            <w:vAlign w:val="bottom"/>
          </w:tcPr>
          <w:p w14:paraId="734C01E0" w14:textId="77777777" w:rsidR="005F7CDC" w:rsidRPr="00196A88" w:rsidRDefault="005F7CDC" w:rsidP="00D22D46">
            <w:pPr>
              <w:suppressAutoHyphens w:val="0"/>
              <w:spacing w:before="40" w:after="40" w:line="220" w:lineRule="exact"/>
              <w:ind w:right="113"/>
              <w:jc w:val="right"/>
              <w:rPr>
                <w:sz w:val="18"/>
              </w:rPr>
            </w:pPr>
            <w:r w:rsidRPr="00BE7FA6">
              <w:rPr>
                <w:sz w:val="18"/>
              </w:rPr>
              <w:t>434</w:t>
            </w:r>
          </w:p>
        </w:tc>
      </w:tr>
      <w:tr w:rsidR="005F7CDC" w:rsidRPr="00196A88" w14:paraId="070C5C89" w14:textId="77777777" w:rsidTr="001175AB">
        <w:tc>
          <w:tcPr>
            <w:tcW w:w="2263" w:type="dxa"/>
            <w:shd w:val="clear" w:color="auto" w:fill="auto"/>
            <w:noWrap/>
          </w:tcPr>
          <w:p w14:paraId="44AA7035" w14:textId="77777777" w:rsidR="005F7CDC" w:rsidRPr="00196A88" w:rsidRDefault="005F7CDC" w:rsidP="00D22D46">
            <w:pPr>
              <w:suppressAutoHyphens w:val="0"/>
              <w:spacing w:before="40" w:after="40" w:line="220" w:lineRule="exact"/>
              <w:ind w:right="113"/>
              <w:rPr>
                <w:sz w:val="18"/>
              </w:rPr>
            </w:pPr>
            <w:r w:rsidRPr="00196A88">
              <w:rPr>
                <w:sz w:val="18"/>
              </w:rPr>
              <w:t>Hepatitis C</w:t>
            </w:r>
          </w:p>
        </w:tc>
        <w:tc>
          <w:tcPr>
            <w:tcW w:w="709" w:type="dxa"/>
            <w:shd w:val="clear" w:color="auto" w:fill="auto"/>
            <w:vAlign w:val="bottom"/>
          </w:tcPr>
          <w:p w14:paraId="599F83B5" w14:textId="77777777" w:rsidR="005F7CDC" w:rsidRPr="00196A88" w:rsidRDefault="005F7CDC" w:rsidP="00D22D46">
            <w:pPr>
              <w:suppressAutoHyphens w:val="0"/>
              <w:spacing w:before="40" w:after="40" w:line="220" w:lineRule="exact"/>
              <w:ind w:right="113"/>
              <w:jc w:val="right"/>
              <w:rPr>
                <w:sz w:val="18"/>
              </w:rPr>
            </w:pPr>
            <w:r w:rsidRPr="00BE7FA6">
              <w:rPr>
                <w:sz w:val="18"/>
              </w:rPr>
              <w:t>786</w:t>
            </w:r>
          </w:p>
        </w:tc>
        <w:tc>
          <w:tcPr>
            <w:tcW w:w="709" w:type="dxa"/>
            <w:shd w:val="clear" w:color="auto" w:fill="auto"/>
            <w:vAlign w:val="bottom"/>
          </w:tcPr>
          <w:p w14:paraId="578CAA84" w14:textId="77777777" w:rsidR="005F7CDC" w:rsidRPr="00196A88" w:rsidRDefault="005F7CDC" w:rsidP="00D22D46">
            <w:pPr>
              <w:suppressAutoHyphens w:val="0"/>
              <w:spacing w:before="40" w:after="40" w:line="220" w:lineRule="exact"/>
              <w:ind w:right="113"/>
              <w:jc w:val="right"/>
              <w:rPr>
                <w:sz w:val="18"/>
              </w:rPr>
            </w:pPr>
            <w:r w:rsidRPr="00BE7FA6">
              <w:rPr>
                <w:sz w:val="18"/>
              </w:rPr>
              <w:t>781</w:t>
            </w:r>
          </w:p>
        </w:tc>
        <w:tc>
          <w:tcPr>
            <w:tcW w:w="709" w:type="dxa"/>
            <w:shd w:val="clear" w:color="auto" w:fill="auto"/>
            <w:noWrap/>
            <w:vAlign w:val="bottom"/>
          </w:tcPr>
          <w:p w14:paraId="4A767C25" w14:textId="77777777" w:rsidR="005F7CDC" w:rsidRPr="00196A88" w:rsidRDefault="005F7CDC" w:rsidP="00D22D46">
            <w:pPr>
              <w:suppressAutoHyphens w:val="0"/>
              <w:spacing w:before="40" w:after="40" w:line="220" w:lineRule="exact"/>
              <w:ind w:right="113"/>
              <w:jc w:val="right"/>
              <w:rPr>
                <w:sz w:val="18"/>
              </w:rPr>
            </w:pPr>
            <w:r w:rsidRPr="00BE7FA6">
              <w:rPr>
                <w:sz w:val="18"/>
              </w:rPr>
              <w:t>661</w:t>
            </w:r>
          </w:p>
        </w:tc>
        <w:tc>
          <w:tcPr>
            <w:tcW w:w="708" w:type="dxa"/>
            <w:shd w:val="clear" w:color="auto" w:fill="auto"/>
            <w:noWrap/>
            <w:vAlign w:val="bottom"/>
          </w:tcPr>
          <w:p w14:paraId="3E856A63" w14:textId="77777777" w:rsidR="005F7CDC" w:rsidRPr="00196A88" w:rsidRDefault="005F7CDC" w:rsidP="00D22D46">
            <w:pPr>
              <w:suppressAutoHyphens w:val="0"/>
              <w:spacing w:before="40" w:after="40" w:line="220" w:lineRule="exact"/>
              <w:ind w:right="113"/>
              <w:jc w:val="right"/>
              <w:rPr>
                <w:sz w:val="18"/>
              </w:rPr>
            </w:pPr>
            <w:r w:rsidRPr="00BE7FA6">
              <w:rPr>
                <w:sz w:val="18"/>
              </w:rPr>
              <w:t>469</w:t>
            </w:r>
          </w:p>
        </w:tc>
        <w:tc>
          <w:tcPr>
            <w:tcW w:w="709" w:type="dxa"/>
            <w:shd w:val="clear" w:color="auto" w:fill="auto"/>
            <w:noWrap/>
            <w:vAlign w:val="bottom"/>
          </w:tcPr>
          <w:p w14:paraId="1F4F34BA" w14:textId="77777777" w:rsidR="005F7CDC" w:rsidRPr="00196A88" w:rsidRDefault="005F7CDC" w:rsidP="00D22D46">
            <w:pPr>
              <w:suppressAutoHyphens w:val="0"/>
              <w:spacing w:before="40" w:after="40" w:line="220" w:lineRule="exact"/>
              <w:ind w:right="113"/>
              <w:jc w:val="right"/>
              <w:rPr>
                <w:sz w:val="18"/>
              </w:rPr>
            </w:pPr>
            <w:r w:rsidRPr="00BE7FA6">
              <w:rPr>
                <w:sz w:val="18"/>
              </w:rPr>
              <w:t>382</w:t>
            </w:r>
          </w:p>
        </w:tc>
        <w:tc>
          <w:tcPr>
            <w:tcW w:w="709" w:type="dxa"/>
            <w:shd w:val="clear" w:color="auto" w:fill="auto"/>
            <w:noWrap/>
            <w:vAlign w:val="bottom"/>
          </w:tcPr>
          <w:p w14:paraId="3CA69877" w14:textId="77777777" w:rsidR="005F7CDC" w:rsidRPr="00196A88" w:rsidRDefault="005F7CDC" w:rsidP="00D22D46">
            <w:pPr>
              <w:suppressAutoHyphens w:val="0"/>
              <w:spacing w:before="40" w:after="40" w:line="220" w:lineRule="exact"/>
              <w:ind w:right="113"/>
              <w:jc w:val="right"/>
              <w:rPr>
                <w:sz w:val="18"/>
              </w:rPr>
            </w:pPr>
            <w:r w:rsidRPr="00BE7FA6">
              <w:rPr>
                <w:sz w:val="18"/>
              </w:rPr>
              <w:t>476</w:t>
            </w:r>
          </w:p>
        </w:tc>
        <w:tc>
          <w:tcPr>
            <w:tcW w:w="709" w:type="dxa"/>
            <w:vAlign w:val="bottom"/>
          </w:tcPr>
          <w:p w14:paraId="5E33DF5A" w14:textId="77777777" w:rsidR="005F7CDC" w:rsidRPr="00196A88" w:rsidRDefault="005F7CDC" w:rsidP="00D22D46">
            <w:pPr>
              <w:suppressAutoHyphens w:val="0"/>
              <w:spacing w:before="40" w:after="40" w:line="220" w:lineRule="exact"/>
              <w:ind w:right="113"/>
              <w:jc w:val="right"/>
              <w:rPr>
                <w:sz w:val="18"/>
              </w:rPr>
            </w:pPr>
            <w:r w:rsidRPr="00BE7FA6">
              <w:rPr>
                <w:sz w:val="18"/>
              </w:rPr>
              <w:t>629</w:t>
            </w:r>
          </w:p>
        </w:tc>
      </w:tr>
      <w:tr w:rsidR="005F7CDC" w:rsidRPr="00196A88" w14:paraId="4A42EF84" w14:textId="77777777" w:rsidTr="001175AB">
        <w:tc>
          <w:tcPr>
            <w:tcW w:w="2263" w:type="dxa"/>
            <w:shd w:val="clear" w:color="auto" w:fill="auto"/>
            <w:noWrap/>
          </w:tcPr>
          <w:p w14:paraId="0046A946" w14:textId="77777777" w:rsidR="005F7CDC" w:rsidRPr="00196A88" w:rsidRDefault="005F7CDC" w:rsidP="00D22D46">
            <w:pPr>
              <w:suppressAutoHyphens w:val="0"/>
              <w:spacing w:before="40" w:after="40" w:line="220" w:lineRule="exact"/>
              <w:ind w:right="113"/>
              <w:rPr>
                <w:sz w:val="18"/>
              </w:rPr>
            </w:pPr>
            <w:r w:rsidRPr="00196A88">
              <w:rPr>
                <w:sz w:val="18"/>
              </w:rPr>
              <w:t>HIV infection</w:t>
            </w:r>
          </w:p>
        </w:tc>
        <w:tc>
          <w:tcPr>
            <w:tcW w:w="709" w:type="dxa"/>
            <w:shd w:val="clear" w:color="auto" w:fill="auto"/>
            <w:vAlign w:val="bottom"/>
          </w:tcPr>
          <w:p w14:paraId="31D88A11" w14:textId="77777777" w:rsidR="005F7CDC" w:rsidRPr="00196A88" w:rsidRDefault="005F7CDC" w:rsidP="00D22D46">
            <w:pPr>
              <w:suppressAutoHyphens w:val="0"/>
              <w:spacing w:before="40" w:after="40" w:line="220" w:lineRule="exact"/>
              <w:ind w:right="113"/>
              <w:jc w:val="right"/>
              <w:rPr>
                <w:sz w:val="18"/>
              </w:rPr>
            </w:pPr>
            <w:r w:rsidRPr="00BE7FA6">
              <w:rPr>
                <w:sz w:val="18"/>
              </w:rPr>
              <w:t>213</w:t>
            </w:r>
          </w:p>
        </w:tc>
        <w:tc>
          <w:tcPr>
            <w:tcW w:w="709" w:type="dxa"/>
            <w:shd w:val="clear" w:color="auto" w:fill="auto"/>
            <w:vAlign w:val="bottom"/>
          </w:tcPr>
          <w:p w14:paraId="5B358B63" w14:textId="77777777" w:rsidR="005F7CDC" w:rsidRPr="00196A88" w:rsidRDefault="005F7CDC" w:rsidP="00D22D46">
            <w:pPr>
              <w:suppressAutoHyphens w:val="0"/>
              <w:spacing w:before="40" w:after="40" w:line="220" w:lineRule="exact"/>
              <w:ind w:right="113"/>
              <w:jc w:val="right"/>
              <w:rPr>
                <w:sz w:val="18"/>
              </w:rPr>
            </w:pPr>
            <w:r w:rsidRPr="00BE7FA6">
              <w:rPr>
                <w:sz w:val="18"/>
              </w:rPr>
              <w:t>191</w:t>
            </w:r>
          </w:p>
        </w:tc>
        <w:tc>
          <w:tcPr>
            <w:tcW w:w="709" w:type="dxa"/>
            <w:shd w:val="clear" w:color="auto" w:fill="auto"/>
            <w:noWrap/>
            <w:vAlign w:val="bottom"/>
          </w:tcPr>
          <w:p w14:paraId="30313BB1" w14:textId="77777777" w:rsidR="005F7CDC" w:rsidRPr="00196A88" w:rsidRDefault="005F7CDC" w:rsidP="00D22D46">
            <w:pPr>
              <w:suppressAutoHyphens w:val="0"/>
              <w:spacing w:before="40" w:after="40" w:line="220" w:lineRule="exact"/>
              <w:ind w:right="113"/>
              <w:jc w:val="right"/>
              <w:rPr>
                <w:sz w:val="18"/>
              </w:rPr>
            </w:pPr>
            <w:r w:rsidRPr="00BE7FA6">
              <w:rPr>
                <w:sz w:val="18"/>
              </w:rPr>
              <w:t>172</w:t>
            </w:r>
          </w:p>
        </w:tc>
        <w:tc>
          <w:tcPr>
            <w:tcW w:w="708" w:type="dxa"/>
            <w:shd w:val="clear" w:color="auto" w:fill="auto"/>
            <w:noWrap/>
            <w:vAlign w:val="bottom"/>
          </w:tcPr>
          <w:p w14:paraId="6BCBD043" w14:textId="77777777" w:rsidR="005F7CDC" w:rsidRPr="00196A88" w:rsidRDefault="005F7CDC" w:rsidP="00D22D46">
            <w:pPr>
              <w:suppressAutoHyphens w:val="0"/>
              <w:spacing w:before="40" w:after="40" w:line="220" w:lineRule="exact"/>
              <w:ind w:right="113"/>
              <w:jc w:val="right"/>
              <w:rPr>
                <w:sz w:val="18"/>
              </w:rPr>
            </w:pPr>
            <w:r w:rsidRPr="00BE7FA6">
              <w:rPr>
                <w:sz w:val="18"/>
              </w:rPr>
              <w:t>137</w:t>
            </w:r>
          </w:p>
        </w:tc>
        <w:tc>
          <w:tcPr>
            <w:tcW w:w="709" w:type="dxa"/>
            <w:shd w:val="clear" w:color="auto" w:fill="auto"/>
            <w:noWrap/>
            <w:vAlign w:val="bottom"/>
          </w:tcPr>
          <w:p w14:paraId="050187D0" w14:textId="77777777" w:rsidR="005F7CDC" w:rsidRPr="00196A88" w:rsidRDefault="005F7CDC" w:rsidP="00D22D46">
            <w:pPr>
              <w:suppressAutoHyphens w:val="0"/>
              <w:spacing w:before="40" w:after="40" w:line="220" w:lineRule="exact"/>
              <w:ind w:right="113"/>
              <w:jc w:val="right"/>
              <w:rPr>
                <w:sz w:val="18"/>
              </w:rPr>
            </w:pPr>
            <w:r w:rsidRPr="00BE7FA6">
              <w:rPr>
                <w:sz w:val="18"/>
              </w:rPr>
              <w:t>102</w:t>
            </w:r>
          </w:p>
        </w:tc>
        <w:tc>
          <w:tcPr>
            <w:tcW w:w="709" w:type="dxa"/>
            <w:shd w:val="clear" w:color="auto" w:fill="auto"/>
            <w:noWrap/>
            <w:vAlign w:val="bottom"/>
          </w:tcPr>
          <w:p w14:paraId="26C3F894" w14:textId="77777777" w:rsidR="005F7CDC" w:rsidRPr="00196A88" w:rsidRDefault="005F7CDC" w:rsidP="00D22D46">
            <w:pPr>
              <w:suppressAutoHyphens w:val="0"/>
              <w:spacing w:before="40" w:after="40" w:line="220" w:lineRule="exact"/>
              <w:ind w:right="113"/>
              <w:jc w:val="right"/>
              <w:rPr>
                <w:sz w:val="18"/>
              </w:rPr>
            </w:pPr>
            <w:r w:rsidRPr="00BE7FA6">
              <w:rPr>
                <w:sz w:val="18"/>
              </w:rPr>
              <w:t>245</w:t>
            </w:r>
          </w:p>
        </w:tc>
        <w:tc>
          <w:tcPr>
            <w:tcW w:w="709" w:type="dxa"/>
            <w:vAlign w:val="bottom"/>
          </w:tcPr>
          <w:p w14:paraId="4723FA37" w14:textId="77777777" w:rsidR="005F7CDC" w:rsidRPr="00196A88" w:rsidRDefault="005F7CDC" w:rsidP="00D22D46">
            <w:pPr>
              <w:suppressAutoHyphens w:val="0"/>
              <w:spacing w:before="40" w:after="40" w:line="220" w:lineRule="exact"/>
              <w:ind w:right="113"/>
              <w:jc w:val="right"/>
              <w:rPr>
                <w:sz w:val="18"/>
              </w:rPr>
            </w:pPr>
            <w:r w:rsidRPr="00BE7FA6">
              <w:rPr>
                <w:sz w:val="18"/>
              </w:rPr>
              <w:t>332</w:t>
            </w:r>
          </w:p>
        </w:tc>
      </w:tr>
      <w:tr w:rsidR="005F7CDC" w:rsidRPr="00196A88" w14:paraId="7144EECA" w14:textId="77777777" w:rsidTr="001175AB">
        <w:tc>
          <w:tcPr>
            <w:tcW w:w="2263" w:type="dxa"/>
            <w:shd w:val="clear" w:color="auto" w:fill="auto"/>
            <w:noWrap/>
          </w:tcPr>
          <w:p w14:paraId="04EB6523" w14:textId="77777777" w:rsidR="005F7CDC" w:rsidRPr="00196A88" w:rsidRDefault="005F7CDC" w:rsidP="00D22D46">
            <w:pPr>
              <w:suppressAutoHyphens w:val="0"/>
              <w:spacing w:before="40" w:after="40" w:line="220" w:lineRule="exact"/>
              <w:ind w:right="113"/>
              <w:rPr>
                <w:sz w:val="18"/>
              </w:rPr>
            </w:pPr>
            <w:r w:rsidRPr="00196A88">
              <w:rPr>
                <w:sz w:val="18"/>
              </w:rPr>
              <w:t>Influenza A (H1N1)</w:t>
            </w:r>
          </w:p>
        </w:tc>
        <w:tc>
          <w:tcPr>
            <w:tcW w:w="709" w:type="dxa"/>
            <w:shd w:val="clear" w:color="auto" w:fill="auto"/>
            <w:vAlign w:val="bottom"/>
          </w:tcPr>
          <w:p w14:paraId="55939C72"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1AE5AC1D"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7808A12F" w14:textId="77777777" w:rsidR="005F7CDC" w:rsidRPr="00196A88" w:rsidRDefault="005F7CDC" w:rsidP="00D22D46">
            <w:pPr>
              <w:suppressAutoHyphens w:val="0"/>
              <w:spacing w:before="40" w:after="40" w:line="220" w:lineRule="exact"/>
              <w:ind w:right="113"/>
              <w:jc w:val="right"/>
              <w:rPr>
                <w:sz w:val="18"/>
              </w:rPr>
            </w:pPr>
          </w:p>
        </w:tc>
        <w:tc>
          <w:tcPr>
            <w:tcW w:w="708" w:type="dxa"/>
            <w:shd w:val="clear" w:color="auto" w:fill="auto"/>
            <w:noWrap/>
            <w:vAlign w:val="bottom"/>
          </w:tcPr>
          <w:p w14:paraId="7E1C814E"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269989A5"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6B423F9A" w14:textId="77777777" w:rsidR="005F7CDC" w:rsidRPr="00196A88" w:rsidRDefault="005F7CDC" w:rsidP="00D22D46">
            <w:pPr>
              <w:suppressAutoHyphens w:val="0"/>
              <w:spacing w:before="40" w:after="40" w:line="220" w:lineRule="exact"/>
              <w:ind w:right="113"/>
              <w:jc w:val="right"/>
              <w:rPr>
                <w:sz w:val="18"/>
              </w:rPr>
            </w:pPr>
          </w:p>
        </w:tc>
        <w:tc>
          <w:tcPr>
            <w:tcW w:w="709" w:type="dxa"/>
            <w:vAlign w:val="bottom"/>
          </w:tcPr>
          <w:p w14:paraId="678EEDC8" w14:textId="77777777" w:rsidR="005F7CDC" w:rsidRPr="00196A88" w:rsidRDefault="005F7CDC" w:rsidP="00D22D46">
            <w:pPr>
              <w:suppressAutoHyphens w:val="0"/>
              <w:spacing w:before="40" w:after="40" w:line="220" w:lineRule="exact"/>
              <w:ind w:right="113"/>
              <w:jc w:val="right"/>
              <w:rPr>
                <w:sz w:val="18"/>
              </w:rPr>
            </w:pPr>
          </w:p>
        </w:tc>
      </w:tr>
      <w:tr w:rsidR="005F7CDC" w:rsidRPr="00196A88" w14:paraId="1CD2E69A" w14:textId="77777777" w:rsidTr="001175AB">
        <w:tc>
          <w:tcPr>
            <w:tcW w:w="2263" w:type="dxa"/>
            <w:shd w:val="clear" w:color="auto" w:fill="auto"/>
            <w:noWrap/>
          </w:tcPr>
          <w:p w14:paraId="7C89B31D" w14:textId="77777777" w:rsidR="005F7CDC" w:rsidRPr="00196A88" w:rsidRDefault="005F7CDC" w:rsidP="00D22D46">
            <w:pPr>
              <w:suppressAutoHyphens w:val="0"/>
              <w:spacing w:before="40" w:after="40" w:line="220" w:lineRule="exact"/>
              <w:ind w:right="113"/>
              <w:rPr>
                <w:sz w:val="18"/>
              </w:rPr>
            </w:pPr>
            <w:r w:rsidRPr="00196A88">
              <w:rPr>
                <w:sz w:val="18"/>
              </w:rPr>
              <w:t>Pertussis</w:t>
            </w:r>
          </w:p>
        </w:tc>
        <w:tc>
          <w:tcPr>
            <w:tcW w:w="709" w:type="dxa"/>
            <w:shd w:val="clear" w:color="auto" w:fill="auto"/>
            <w:vAlign w:val="bottom"/>
          </w:tcPr>
          <w:p w14:paraId="49A969ED" w14:textId="3F116D4A" w:rsidR="005F7CDC" w:rsidRPr="00196A88" w:rsidRDefault="005F7CDC" w:rsidP="00D22D46">
            <w:pPr>
              <w:suppressAutoHyphens w:val="0"/>
              <w:spacing w:before="40" w:after="40" w:line="220" w:lineRule="exact"/>
              <w:ind w:right="113"/>
              <w:jc w:val="right"/>
              <w:rPr>
                <w:sz w:val="18"/>
              </w:rPr>
            </w:pPr>
            <w:r w:rsidRPr="00BE7FA6">
              <w:rPr>
                <w:sz w:val="18"/>
              </w:rPr>
              <w:t>2</w:t>
            </w:r>
            <w:r w:rsidR="007A6EA3">
              <w:rPr>
                <w:sz w:val="18"/>
              </w:rPr>
              <w:t>,</w:t>
            </w:r>
            <w:r w:rsidRPr="00BE7FA6">
              <w:rPr>
                <w:sz w:val="18"/>
              </w:rPr>
              <w:t>424</w:t>
            </w:r>
          </w:p>
        </w:tc>
        <w:tc>
          <w:tcPr>
            <w:tcW w:w="709" w:type="dxa"/>
            <w:shd w:val="clear" w:color="auto" w:fill="auto"/>
            <w:vAlign w:val="bottom"/>
          </w:tcPr>
          <w:p w14:paraId="035195D3" w14:textId="183191CC" w:rsidR="005F7CDC" w:rsidRPr="00196A88" w:rsidRDefault="005F7CDC" w:rsidP="00D22D46">
            <w:pPr>
              <w:suppressAutoHyphens w:val="0"/>
              <w:spacing w:before="40" w:after="40" w:line="220" w:lineRule="exact"/>
              <w:ind w:right="113"/>
              <w:jc w:val="right"/>
              <w:rPr>
                <w:sz w:val="18"/>
              </w:rPr>
            </w:pPr>
            <w:r w:rsidRPr="00BE7FA6">
              <w:rPr>
                <w:sz w:val="18"/>
              </w:rPr>
              <w:t>2</w:t>
            </w:r>
            <w:r w:rsidR="007A6EA3">
              <w:rPr>
                <w:sz w:val="18"/>
              </w:rPr>
              <w:t>,</w:t>
            </w:r>
            <w:r w:rsidRPr="00BE7FA6">
              <w:rPr>
                <w:sz w:val="18"/>
              </w:rPr>
              <w:t>470</w:t>
            </w:r>
          </w:p>
        </w:tc>
        <w:tc>
          <w:tcPr>
            <w:tcW w:w="709" w:type="dxa"/>
            <w:shd w:val="clear" w:color="auto" w:fill="auto"/>
            <w:noWrap/>
            <w:vAlign w:val="bottom"/>
          </w:tcPr>
          <w:p w14:paraId="6BED6244" w14:textId="647B112F" w:rsidR="005F7CDC" w:rsidRPr="00196A88" w:rsidRDefault="005F7CDC" w:rsidP="00D22D46">
            <w:pPr>
              <w:suppressAutoHyphens w:val="0"/>
              <w:spacing w:before="40" w:after="40" w:line="220" w:lineRule="exact"/>
              <w:ind w:right="113"/>
              <w:jc w:val="right"/>
              <w:rPr>
                <w:sz w:val="18"/>
              </w:rPr>
            </w:pPr>
            <w:r w:rsidRPr="00BE7FA6">
              <w:rPr>
                <w:sz w:val="18"/>
              </w:rPr>
              <w:t>2</w:t>
            </w:r>
            <w:r w:rsidR="007A6EA3">
              <w:rPr>
                <w:sz w:val="18"/>
              </w:rPr>
              <w:t>,</w:t>
            </w:r>
            <w:r w:rsidRPr="00BE7FA6">
              <w:rPr>
                <w:sz w:val="18"/>
              </w:rPr>
              <w:t>534</w:t>
            </w:r>
          </w:p>
        </w:tc>
        <w:tc>
          <w:tcPr>
            <w:tcW w:w="708" w:type="dxa"/>
            <w:shd w:val="clear" w:color="auto" w:fill="auto"/>
            <w:noWrap/>
            <w:vAlign w:val="bottom"/>
          </w:tcPr>
          <w:p w14:paraId="0CDFC7C4" w14:textId="77777777" w:rsidR="005F7CDC" w:rsidRPr="00196A88" w:rsidRDefault="005F7CDC" w:rsidP="00D22D46">
            <w:pPr>
              <w:suppressAutoHyphens w:val="0"/>
              <w:spacing w:before="40" w:after="40" w:line="220" w:lineRule="exact"/>
              <w:ind w:right="113"/>
              <w:jc w:val="right"/>
              <w:rPr>
                <w:sz w:val="18"/>
              </w:rPr>
            </w:pPr>
            <w:r w:rsidRPr="00BE7FA6">
              <w:rPr>
                <w:sz w:val="18"/>
              </w:rPr>
              <w:t>812</w:t>
            </w:r>
          </w:p>
        </w:tc>
        <w:tc>
          <w:tcPr>
            <w:tcW w:w="709" w:type="dxa"/>
            <w:shd w:val="clear" w:color="auto" w:fill="auto"/>
            <w:noWrap/>
            <w:vAlign w:val="bottom"/>
          </w:tcPr>
          <w:p w14:paraId="7FFF5462" w14:textId="77777777" w:rsidR="005F7CDC" w:rsidRPr="00196A88" w:rsidRDefault="005F7CDC" w:rsidP="00D22D46">
            <w:pPr>
              <w:suppressAutoHyphens w:val="0"/>
              <w:spacing w:before="40" w:after="40" w:line="220" w:lineRule="exact"/>
              <w:ind w:right="113"/>
              <w:jc w:val="right"/>
              <w:rPr>
                <w:sz w:val="18"/>
              </w:rPr>
            </w:pPr>
            <w:r w:rsidRPr="00BE7FA6">
              <w:rPr>
                <w:sz w:val="18"/>
              </w:rPr>
              <w:t>38</w:t>
            </w:r>
          </w:p>
        </w:tc>
        <w:tc>
          <w:tcPr>
            <w:tcW w:w="709" w:type="dxa"/>
            <w:shd w:val="clear" w:color="auto" w:fill="auto"/>
            <w:noWrap/>
            <w:vAlign w:val="bottom"/>
          </w:tcPr>
          <w:p w14:paraId="01553DEC" w14:textId="77777777" w:rsidR="005F7CDC" w:rsidRPr="00196A88" w:rsidRDefault="005F7CDC" w:rsidP="00D22D46">
            <w:pPr>
              <w:suppressAutoHyphens w:val="0"/>
              <w:spacing w:before="40" w:after="40" w:line="220" w:lineRule="exact"/>
              <w:ind w:right="113"/>
              <w:jc w:val="right"/>
              <w:rPr>
                <w:sz w:val="18"/>
              </w:rPr>
            </w:pPr>
            <w:r w:rsidRPr="00BE7FA6">
              <w:rPr>
                <w:sz w:val="18"/>
              </w:rPr>
              <w:t>44</w:t>
            </w:r>
          </w:p>
        </w:tc>
        <w:tc>
          <w:tcPr>
            <w:tcW w:w="709" w:type="dxa"/>
            <w:vAlign w:val="bottom"/>
          </w:tcPr>
          <w:p w14:paraId="3E354633" w14:textId="2E45D58D" w:rsidR="005F7CDC" w:rsidRPr="00196A88" w:rsidRDefault="005F7CDC" w:rsidP="00D22D46">
            <w:pPr>
              <w:suppressAutoHyphens w:val="0"/>
              <w:spacing w:before="40" w:after="40" w:line="220" w:lineRule="exact"/>
              <w:ind w:right="113"/>
              <w:jc w:val="right"/>
              <w:rPr>
                <w:sz w:val="18"/>
              </w:rPr>
            </w:pPr>
            <w:r w:rsidRPr="00BE7FA6">
              <w:rPr>
                <w:sz w:val="18"/>
              </w:rPr>
              <w:t>1</w:t>
            </w:r>
            <w:r w:rsidR="007A6EA3">
              <w:rPr>
                <w:sz w:val="18"/>
              </w:rPr>
              <w:t>,</w:t>
            </w:r>
            <w:r w:rsidRPr="00BE7FA6">
              <w:rPr>
                <w:sz w:val="18"/>
              </w:rPr>
              <w:t>201</w:t>
            </w:r>
          </w:p>
        </w:tc>
      </w:tr>
      <w:tr w:rsidR="005F7CDC" w:rsidRPr="00196A88" w14:paraId="2066650A" w14:textId="77777777" w:rsidTr="001175AB">
        <w:tc>
          <w:tcPr>
            <w:tcW w:w="2263" w:type="dxa"/>
            <w:shd w:val="clear" w:color="auto" w:fill="auto"/>
            <w:noWrap/>
          </w:tcPr>
          <w:p w14:paraId="61E5593E" w14:textId="77777777" w:rsidR="005F7CDC" w:rsidRPr="00196A88" w:rsidRDefault="005F7CDC" w:rsidP="00D22D46">
            <w:pPr>
              <w:suppressAutoHyphens w:val="0"/>
              <w:spacing w:before="40" w:after="40" w:line="220" w:lineRule="exact"/>
              <w:ind w:right="113"/>
              <w:rPr>
                <w:sz w:val="18"/>
              </w:rPr>
            </w:pPr>
            <w:r w:rsidRPr="00196A88">
              <w:rPr>
                <w:sz w:val="18"/>
              </w:rPr>
              <w:t>Cholera</w:t>
            </w:r>
          </w:p>
        </w:tc>
        <w:tc>
          <w:tcPr>
            <w:tcW w:w="709" w:type="dxa"/>
            <w:shd w:val="clear" w:color="auto" w:fill="auto"/>
            <w:vAlign w:val="bottom"/>
          </w:tcPr>
          <w:p w14:paraId="369D7B50"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52907318"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0A9C410E" w14:textId="77777777" w:rsidR="005F7CDC" w:rsidRPr="00196A88" w:rsidRDefault="005F7CDC" w:rsidP="00D22D46">
            <w:pPr>
              <w:suppressAutoHyphens w:val="0"/>
              <w:spacing w:before="40" w:after="40" w:line="220" w:lineRule="exact"/>
              <w:ind w:right="113"/>
              <w:jc w:val="right"/>
              <w:rPr>
                <w:sz w:val="18"/>
              </w:rPr>
            </w:pPr>
          </w:p>
        </w:tc>
        <w:tc>
          <w:tcPr>
            <w:tcW w:w="708" w:type="dxa"/>
            <w:shd w:val="clear" w:color="auto" w:fill="auto"/>
            <w:noWrap/>
            <w:vAlign w:val="bottom"/>
          </w:tcPr>
          <w:p w14:paraId="277867B1"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512EAE37" w14:textId="77777777" w:rsidR="005F7CDC" w:rsidRPr="00196A88" w:rsidRDefault="005F7CDC" w:rsidP="00D22D46">
            <w:pPr>
              <w:suppressAutoHyphens w:val="0"/>
              <w:spacing w:before="40" w:after="40" w:line="220" w:lineRule="exact"/>
              <w:ind w:right="113"/>
              <w:jc w:val="right"/>
              <w:rPr>
                <w:sz w:val="18"/>
              </w:rPr>
            </w:pPr>
            <w:r w:rsidRPr="00BE7FA6">
              <w:rPr>
                <w:sz w:val="18"/>
              </w:rPr>
              <w:t>2</w:t>
            </w:r>
          </w:p>
        </w:tc>
        <w:tc>
          <w:tcPr>
            <w:tcW w:w="709" w:type="dxa"/>
            <w:shd w:val="clear" w:color="auto" w:fill="auto"/>
            <w:noWrap/>
            <w:vAlign w:val="bottom"/>
          </w:tcPr>
          <w:p w14:paraId="06DE67AC" w14:textId="77777777" w:rsidR="005F7CDC" w:rsidRPr="00196A88" w:rsidRDefault="005F7CDC" w:rsidP="00D22D46">
            <w:pPr>
              <w:suppressAutoHyphens w:val="0"/>
              <w:spacing w:before="40" w:after="40" w:line="220" w:lineRule="exact"/>
              <w:ind w:right="113"/>
              <w:jc w:val="right"/>
              <w:rPr>
                <w:sz w:val="18"/>
              </w:rPr>
            </w:pPr>
            <w:r w:rsidRPr="00BE7FA6">
              <w:rPr>
                <w:sz w:val="18"/>
              </w:rPr>
              <w:t>3</w:t>
            </w:r>
          </w:p>
        </w:tc>
        <w:tc>
          <w:tcPr>
            <w:tcW w:w="709" w:type="dxa"/>
            <w:vAlign w:val="bottom"/>
          </w:tcPr>
          <w:p w14:paraId="1D3BF659" w14:textId="77777777" w:rsidR="005F7CDC" w:rsidRPr="00196A88" w:rsidRDefault="005F7CDC" w:rsidP="00D22D46">
            <w:pPr>
              <w:suppressAutoHyphens w:val="0"/>
              <w:spacing w:before="40" w:after="40" w:line="220" w:lineRule="exact"/>
              <w:ind w:right="113"/>
              <w:jc w:val="right"/>
              <w:rPr>
                <w:sz w:val="18"/>
              </w:rPr>
            </w:pPr>
          </w:p>
        </w:tc>
      </w:tr>
      <w:tr w:rsidR="005F7CDC" w:rsidRPr="00196A88" w14:paraId="4F88A211" w14:textId="77777777" w:rsidTr="001175AB">
        <w:tc>
          <w:tcPr>
            <w:tcW w:w="2263" w:type="dxa"/>
            <w:shd w:val="clear" w:color="auto" w:fill="auto"/>
            <w:noWrap/>
          </w:tcPr>
          <w:p w14:paraId="133EE6A9" w14:textId="77777777" w:rsidR="005F7CDC" w:rsidRPr="00196A88" w:rsidRDefault="005F7CDC" w:rsidP="00D22D46">
            <w:pPr>
              <w:suppressAutoHyphens w:val="0"/>
              <w:spacing w:before="40" w:after="40" w:line="220" w:lineRule="exact"/>
              <w:ind w:right="113"/>
              <w:rPr>
                <w:sz w:val="18"/>
              </w:rPr>
            </w:pPr>
            <w:r w:rsidRPr="00196A88">
              <w:rPr>
                <w:sz w:val="18"/>
              </w:rPr>
              <w:t>Smallpox</w:t>
            </w:r>
          </w:p>
        </w:tc>
        <w:tc>
          <w:tcPr>
            <w:tcW w:w="709" w:type="dxa"/>
            <w:shd w:val="clear" w:color="auto" w:fill="auto"/>
            <w:vAlign w:val="bottom"/>
          </w:tcPr>
          <w:p w14:paraId="6F239372"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42DC6324"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1BD4371E" w14:textId="77777777" w:rsidR="005F7CDC" w:rsidRPr="00196A88" w:rsidRDefault="005F7CDC" w:rsidP="00D22D46">
            <w:pPr>
              <w:suppressAutoHyphens w:val="0"/>
              <w:spacing w:before="40" w:after="40" w:line="220" w:lineRule="exact"/>
              <w:ind w:right="113"/>
              <w:jc w:val="right"/>
              <w:rPr>
                <w:sz w:val="18"/>
              </w:rPr>
            </w:pPr>
          </w:p>
        </w:tc>
        <w:tc>
          <w:tcPr>
            <w:tcW w:w="708" w:type="dxa"/>
            <w:shd w:val="clear" w:color="auto" w:fill="auto"/>
            <w:noWrap/>
            <w:vAlign w:val="bottom"/>
          </w:tcPr>
          <w:p w14:paraId="375347F9"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10FCFFA4"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54E7E46F" w14:textId="77777777" w:rsidR="005F7CDC" w:rsidRPr="00196A88" w:rsidRDefault="005F7CDC" w:rsidP="00D22D46">
            <w:pPr>
              <w:suppressAutoHyphens w:val="0"/>
              <w:spacing w:before="40" w:after="40" w:line="220" w:lineRule="exact"/>
              <w:ind w:right="113"/>
              <w:jc w:val="right"/>
              <w:rPr>
                <w:sz w:val="18"/>
              </w:rPr>
            </w:pPr>
          </w:p>
        </w:tc>
        <w:tc>
          <w:tcPr>
            <w:tcW w:w="709" w:type="dxa"/>
            <w:vAlign w:val="bottom"/>
          </w:tcPr>
          <w:p w14:paraId="5F335675" w14:textId="77777777" w:rsidR="005F7CDC" w:rsidRPr="00196A88" w:rsidRDefault="005F7CDC" w:rsidP="00D22D46">
            <w:pPr>
              <w:suppressAutoHyphens w:val="0"/>
              <w:spacing w:before="40" w:after="40" w:line="220" w:lineRule="exact"/>
              <w:ind w:right="113"/>
              <w:jc w:val="right"/>
              <w:rPr>
                <w:sz w:val="18"/>
              </w:rPr>
            </w:pPr>
          </w:p>
        </w:tc>
      </w:tr>
      <w:tr w:rsidR="005F7CDC" w:rsidRPr="00196A88" w14:paraId="19931E74" w14:textId="77777777" w:rsidTr="001175AB">
        <w:tc>
          <w:tcPr>
            <w:tcW w:w="2263" w:type="dxa"/>
            <w:shd w:val="clear" w:color="auto" w:fill="auto"/>
            <w:noWrap/>
          </w:tcPr>
          <w:p w14:paraId="47BE3EAA" w14:textId="77777777" w:rsidR="005F7CDC" w:rsidRPr="00196A88" w:rsidRDefault="005F7CDC" w:rsidP="00D22D46">
            <w:pPr>
              <w:suppressAutoHyphens w:val="0"/>
              <w:spacing w:before="40" w:after="40" w:line="220" w:lineRule="exact"/>
              <w:ind w:right="113"/>
              <w:rPr>
                <w:sz w:val="18"/>
              </w:rPr>
            </w:pPr>
            <w:r w:rsidRPr="00196A88">
              <w:rPr>
                <w:sz w:val="18"/>
              </w:rPr>
              <w:t>Mumps</w:t>
            </w:r>
          </w:p>
        </w:tc>
        <w:tc>
          <w:tcPr>
            <w:tcW w:w="709" w:type="dxa"/>
            <w:shd w:val="clear" w:color="auto" w:fill="auto"/>
            <w:vAlign w:val="bottom"/>
          </w:tcPr>
          <w:p w14:paraId="6876ED73" w14:textId="77777777" w:rsidR="005F7CDC" w:rsidRPr="00196A88" w:rsidRDefault="005F7CDC" w:rsidP="00D22D46">
            <w:pPr>
              <w:suppressAutoHyphens w:val="0"/>
              <w:spacing w:before="40" w:after="40" w:line="220" w:lineRule="exact"/>
              <w:ind w:right="113"/>
              <w:jc w:val="right"/>
              <w:rPr>
                <w:sz w:val="18"/>
              </w:rPr>
            </w:pPr>
            <w:r w:rsidRPr="00BE7FA6">
              <w:rPr>
                <w:sz w:val="18"/>
              </w:rPr>
              <w:t>18</w:t>
            </w:r>
          </w:p>
        </w:tc>
        <w:tc>
          <w:tcPr>
            <w:tcW w:w="709" w:type="dxa"/>
            <w:shd w:val="clear" w:color="auto" w:fill="auto"/>
            <w:vAlign w:val="bottom"/>
          </w:tcPr>
          <w:p w14:paraId="358051FC" w14:textId="77777777" w:rsidR="005F7CDC" w:rsidRPr="00196A88" w:rsidRDefault="005F7CDC" w:rsidP="00D22D46">
            <w:pPr>
              <w:suppressAutoHyphens w:val="0"/>
              <w:spacing w:before="40" w:after="40" w:line="220" w:lineRule="exact"/>
              <w:ind w:right="113"/>
              <w:jc w:val="right"/>
              <w:rPr>
                <w:sz w:val="18"/>
              </w:rPr>
            </w:pPr>
            <w:r w:rsidRPr="00BE7FA6">
              <w:rPr>
                <w:sz w:val="18"/>
              </w:rPr>
              <w:t>11</w:t>
            </w:r>
          </w:p>
        </w:tc>
        <w:tc>
          <w:tcPr>
            <w:tcW w:w="709" w:type="dxa"/>
            <w:shd w:val="clear" w:color="auto" w:fill="auto"/>
            <w:noWrap/>
            <w:vAlign w:val="bottom"/>
          </w:tcPr>
          <w:p w14:paraId="16D5F808" w14:textId="77777777" w:rsidR="005F7CDC" w:rsidRPr="00196A88" w:rsidRDefault="005F7CDC" w:rsidP="00D22D46">
            <w:pPr>
              <w:suppressAutoHyphens w:val="0"/>
              <w:spacing w:before="40" w:after="40" w:line="220" w:lineRule="exact"/>
              <w:ind w:right="113"/>
              <w:jc w:val="right"/>
              <w:rPr>
                <w:sz w:val="18"/>
              </w:rPr>
            </w:pPr>
            <w:r w:rsidRPr="00BE7FA6">
              <w:rPr>
                <w:sz w:val="18"/>
              </w:rPr>
              <w:t>20</w:t>
            </w:r>
          </w:p>
        </w:tc>
        <w:tc>
          <w:tcPr>
            <w:tcW w:w="708" w:type="dxa"/>
            <w:shd w:val="clear" w:color="auto" w:fill="auto"/>
            <w:noWrap/>
            <w:vAlign w:val="bottom"/>
          </w:tcPr>
          <w:p w14:paraId="29990953" w14:textId="77777777" w:rsidR="005F7CDC" w:rsidRPr="00196A88" w:rsidRDefault="005F7CDC" w:rsidP="00D22D46">
            <w:pPr>
              <w:suppressAutoHyphens w:val="0"/>
              <w:spacing w:before="40" w:after="40" w:line="220" w:lineRule="exact"/>
              <w:ind w:right="113"/>
              <w:jc w:val="right"/>
              <w:rPr>
                <w:sz w:val="18"/>
              </w:rPr>
            </w:pPr>
            <w:r w:rsidRPr="00BE7FA6">
              <w:rPr>
                <w:sz w:val="18"/>
              </w:rPr>
              <w:t>9</w:t>
            </w:r>
          </w:p>
        </w:tc>
        <w:tc>
          <w:tcPr>
            <w:tcW w:w="709" w:type="dxa"/>
            <w:shd w:val="clear" w:color="auto" w:fill="auto"/>
            <w:noWrap/>
            <w:vAlign w:val="bottom"/>
          </w:tcPr>
          <w:p w14:paraId="6F077464" w14:textId="77777777" w:rsidR="005F7CDC" w:rsidRPr="00196A88" w:rsidRDefault="005F7CDC" w:rsidP="00D22D46">
            <w:pPr>
              <w:suppressAutoHyphens w:val="0"/>
              <w:spacing w:before="40" w:after="40" w:line="220" w:lineRule="exact"/>
              <w:ind w:right="113"/>
              <w:jc w:val="right"/>
              <w:rPr>
                <w:sz w:val="18"/>
              </w:rPr>
            </w:pPr>
            <w:r w:rsidRPr="00BE7FA6">
              <w:rPr>
                <w:sz w:val="18"/>
              </w:rPr>
              <w:t>4</w:t>
            </w:r>
          </w:p>
        </w:tc>
        <w:tc>
          <w:tcPr>
            <w:tcW w:w="709" w:type="dxa"/>
            <w:shd w:val="clear" w:color="auto" w:fill="auto"/>
            <w:noWrap/>
            <w:vAlign w:val="bottom"/>
          </w:tcPr>
          <w:p w14:paraId="0C0905DC" w14:textId="77777777" w:rsidR="005F7CDC" w:rsidRPr="00196A88" w:rsidRDefault="005F7CDC" w:rsidP="00D22D46">
            <w:pPr>
              <w:suppressAutoHyphens w:val="0"/>
              <w:spacing w:before="40" w:after="40" w:line="220" w:lineRule="exact"/>
              <w:ind w:right="113"/>
              <w:jc w:val="right"/>
              <w:rPr>
                <w:sz w:val="18"/>
              </w:rPr>
            </w:pPr>
            <w:r w:rsidRPr="00BE7FA6">
              <w:rPr>
                <w:sz w:val="18"/>
              </w:rPr>
              <w:t>8</w:t>
            </w:r>
          </w:p>
        </w:tc>
        <w:tc>
          <w:tcPr>
            <w:tcW w:w="709" w:type="dxa"/>
            <w:vAlign w:val="bottom"/>
          </w:tcPr>
          <w:p w14:paraId="51328131" w14:textId="77777777" w:rsidR="005F7CDC" w:rsidRPr="00196A88" w:rsidRDefault="005F7CDC" w:rsidP="00D22D46">
            <w:pPr>
              <w:suppressAutoHyphens w:val="0"/>
              <w:spacing w:before="40" w:after="40" w:line="220" w:lineRule="exact"/>
              <w:ind w:right="113"/>
              <w:jc w:val="right"/>
              <w:rPr>
                <w:sz w:val="18"/>
              </w:rPr>
            </w:pPr>
            <w:r w:rsidRPr="00BE7FA6">
              <w:rPr>
                <w:sz w:val="18"/>
              </w:rPr>
              <w:t>3</w:t>
            </w:r>
          </w:p>
        </w:tc>
      </w:tr>
      <w:tr w:rsidR="005F7CDC" w:rsidRPr="00196A88" w14:paraId="6C215142" w14:textId="77777777" w:rsidTr="001175AB">
        <w:tc>
          <w:tcPr>
            <w:tcW w:w="2263" w:type="dxa"/>
            <w:shd w:val="clear" w:color="auto" w:fill="auto"/>
            <w:noWrap/>
          </w:tcPr>
          <w:p w14:paraId="3C03FFF6" w14:textId="77777777" w:rsidR="005F7CDC" w:rsidRPr="00196A88" w:rsidRDefault="005F7CDC" w:rsidP="00D22D46">
            <w:pPr>
              <w:suppressAutoHyphens w:val="0"/>
              <w:spacing w:before="40" w:after="40" w:line="220" w:lineRule="exact"/>
              <w:ind w:right="113"/>
              <w:rPr>
                <w:sz w:val="18"/>
              </w:rPr>
            </w:pPr>
            <w:r w:rsidRPr="00196A88">
              <w:rPr>
                <w:sz w:val="18"/>
              </w:rPr>
              <w:t>Legionellosis</w:t>
            </w:r>
          </w:p>
        </w:tc>
        <w:tc>
          <w:tcPr>
            <w:tcW w:w="709" w:type="dxa"/>
            <w:shd w:val="clear" w:color="auto" w:fill="auto"/>
            <w:vAlign w:val="bottom"/>
          </w:tcPr>
          <w:p w14:paraId="007F6693" w14:textId="77777777" w:rsidR="005F7CDC" w:rsidRPr="00196A88" w:rsidRDefault="005F7CDC" w:rsidP="00D22D46">
            <w:pPr>
              <w:suppressAutoHyphens w:val="0"/>
              <w:spacing w:before="40" w:after="40" w:line="220" w:lineRule="exact"/>
              <w:ind w:right="113"/>
              <w:jc w:val="right"/>
              <w:rPr>
                <w:sz w:val="18"/>
              </w:rPr>
            </w:pPr>
            <w:r w:rsidRPr="00BE7FA6">
              <w:rPr>
                <w:sz w:val="18"/>
              </w:rPr>
              <w:t>52</w:t>
            </w:r>
          </w:p>
        </w:tc>
        <w:tc>
          <w:tcPr>
            <w:tcW w:w="709" w:type="dxa"/>
            <w:shd w:val="clear" w:color="auto" w:fill="auto"/>
            <w:vAlign w:val="bottom"/>
          </w:tcPr>
          <w:p w14:paraId="328EBF97" w14:textId="77777777" w:rsidR="005F7CDC" w:rsidRPr="00196A88" w:rsidRDefault="005F7CDC" w:rsidP="00D22D46">
            <w:pPr>
              <w:suppressAutoHyphens w:val="0"/>
              <w:spacing w:before="40" w:after="40" w:line="220" w:lineRule="exact"/>
              <w:ind w:right="113"/>
              <w:jc w:val="right"/>
              <w:rPr>
                <w:sz w:val="18"/>
              </w:rPr>
            </w:pPr>
            <w:r w:rsidRPr="00BE7FA6">
              <w:rPr>
                <w:sz w:val="18"/>
              </w:rPr>
              <w:t>70</w:t>
            </w:r>
          </w:p>
        </w:tc>
        <w:tc>
          <w:tcPr>
            <w:tcW w:w="709" w:type="dxa"/>
            <w:shd w:val="clear" w:color="auto" w:fill="auto"/>
            <w:noWrap/>
            <w:vAlign w:val="bottom"/>
          </w:tcPr>
          <w:p w14:paraId="2958C173" w14:textId="77777777" w:rsidR="005F7CDC" w:rsidRPr="00196A88" w:rsidRDefault="005F7CDC" w:rsidP="00D22D46">
            <w:pPr>
              <w:suppressAutoHyphens w:val="0"/>
              <w:spacing w:before="40" w:after="40" w:line="220" w:lineRule="exact"/>
              <w:ind w:right="113"/>
              <w:jc w:val="right"/>
              <w:rPr>
                <w:sz w:val="18"/>
              </w:rPr>
            </w:pPr>
            <w:r w:rsidRPr="00BE7FA6">
              <w:rPr>
                <w:sz w:val="18"/>
              </w:rPr>
              <w:t>66</w:t>
            </w:r>
          </w:p>
        </w:tc>
        <w:tc>
          <w:tcPr>
            <w:tcW w:w="708" w:type="dxa"/>
            <w:shd w:val="clear" w:color="auto" w:fill="auto"/>
            <w:noWrap/>
            <w:vAlign w:val="bottom"/>
          </w:tcPr>
          <w:p w14:paraId="4D022398" w14:textId="77777777" w:rsidR="005F7CDC" w:rsidRPr="00196A88" w:rsidRDefault="005F7CDC" w:rsidP="00D22D46">
            <w:pPr>
              <w:suppressAutoHyphens w:val="0"/>
              <w:spacing w:before="40" w:after="40" w:line="220" w:lineRule="exact"/>
              <w:ind w:right="113"/>
              <w:jc w:val="right"/>
              <w:rPr>
                <w:sz w:val="18"/>
              </w:rPr>
            </w:pPr>
            <w:r w:rsidRPr="00BE7FA6">
              <w:rPr>
                <w:sz w:val="18"/>
              </w:rPr>
              <w:t>39</w:t>
            </w:r>
          </w:p>
        </w:tc>
        <w:tc>
          <w:tcPr>
            <w:tcW w:w="709" w:type="dxa"/>
            <w:shd w:val="clear" w:color="auto" w:fill="auto"/>
            <w:noWrap/>
            <w:vAlign w:val="bottom"/>
          </w:tcPr>
          <w:p w14:paraId="661C5300" w14:textId="77777777" w:rsidR="005F7CDC" w:rsidRPr="00196A88" w:rsidRDefault="005F7CDC" w:rsidP="00D22D46">
            <w:pPr>
              <w:suppressAutoHyphens w:val="0"/>
              <w:spacing w:before="40" w:after="40" w:line="220" w:lineRule="exact"/>
              <w:ind w:right="113"/>
              <w:jc w:val="right"/>
              <w:rPr>
                <w:sz w:val="18"/>
              </w:rPr>
            </w:pPr>
            <w:r w:rsidRPr="00BE7FA6">
              <w:rPr>
                <w:sz w:val="18"/>
              </w:rPr>
              <w:t>43</w:t>
            </w:r>
          </w:p>
        </w:tc>
        <w:tc>
          <w:tcPr>
            <w:tcW w:w="709" w:type="dxa"/>
            <w:shd w:val="clear" w:color="auto" w:fill="auto"/>
            <w:noWrap/>
            <w:vAlign w:val="bottom"/>
          </w:tcPr>
          <w:p w14:paraId="67A901D0" w14:textId="77777777" w:rsidR="005F7CDC" w:rsidRPr="00196A88" w:rsidRDefault="005F7CDC" w:rsidP="00D22D46">
            <w:pPr>
              <w:suppressAutoHyphens w:val="0"/>
              <w:spacing w:before="40" w:after="40" w:line="220" w:lineRule="exact"/>
              <w:ind w:right="113"/>
              <w:jc w:val="right"/>
              <w:rPr>
                <w:sz w:val="18"/>
              </w:rPr>
            </w:pPr>
            <w:r w:rsidRPr="00BE7FA6">
              <w:rPr>
                <w:sz w:val="18"/>
              </w:rPr>
              <w:t>70</w:t>
            </w:r>
          </w:p>
        </w:tc>
        <w:tc>
          <w:tcPr>
            <w:tcW w:w="709" w:type="dxa"/>
            <w:vAlign w:val="bottom"/>
          </w:tcPr>
          <w:p w14:paraId="59B76818" w14:textId="77777777" w:rsidR="005F7CDC" w:rsidRPr="00196A88" w:rsidRDefault="005F7CDC" w:rsidP="00D22D46">
            <w:pPr>
              <w:suppressAutoHyphens w:val="0"/>
              <w:spacing w:before="40" w:after="40" w:line="220" w:lineRule="exact"/>
              <w:ind w:right="113"/>
              <w:jc w:val="right"/>
              <w:rPr>
                <w:sz w:val="18"/>
              </w:rPr>
            </w:pPr>
            <w:r w:rsidRPr="00BE7FA6">
              <w:rPr>
                <w:sz w:val="18"/>
              </w:rPr>
              <w:t>72</w:t>
            </w:r>
          </w:p>
        </w:tc>
      </w:tr>
      <w:tr w:rsidR="005F7CDC" w:rsidRPr="00196A88" w14:paraId="37B88579" w14:textId="77777777" w:rsidTr="001175AB">
        <w:tc>
          <w:tcPr>
            <w:tcW w:w="2263" w:type="dxa"/>
            <w:shd w:val="clear" w:color="auto" w:fill="auto"/>
            <w:noWrap/>
          </w:tcPr>
          <w:p w14:paraId="55374A6F" w14:textId="77777777" w:rsidR="005F7CDC" w:rsidRPr="00196A88" w:rsidRDefault="005F7CDC" w:rsidP="00D22D46">
            <w:pPr>
              <w:suppressAutoHyphens w:val="0"/>
              <w:spacing w:before="40" w:after="40" w:line="220" w:lineRule="exact"/>
              <w:ind w:right="113"/>
              <w:rPr>
                <w:sz w:val="18"/>
              </w:rPr>
            </w:pPr>
            <w:r w:rsidRPr="00196A88">
              <w:rPr>
                <w:sz w:val="18"/>
              </w:rPr>
              <w:t xml:space="preserve">Leprosy </w:t>
            </w:r>
          </w:p>
        </w:tc>
        <w:tc>
          <w:tcPr>
            <w:tcW w:w="709" w:type="dxa"/>
            <w:shd w:val="clear" w:color="auto" w:fill="auto"/>
            <w:vAlign w:val="bottom"/>
          </w:tcPr>
          <w:p w14:paraId="452F6F19"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47C5E5B4"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0E09F925" w14:textId="77777777" w:rsidR="005F7CDC" w:rsidRPr="00196A88" w:rsidRDefault="005F7CDC" w:rsidP="00D22D46">
            <w:pPr>
              <w:suppressAutoHyphens w:val="0"/>
              <w:spacing w:before="40" w:after="40" w:line="220" w:lineRule="exact"/>
              <w:ind w:right="113"/>
              <w:jc w:val="right"/>
              <w:rPr>
                <w:sz w:val="18"/>
              </w:rPr>
            </w:pPr>
          </w:p>
        </w:tc>
        <w:tc>
          <w:tcPr>
            <w:tcW w:w="708" w:type="dxa"/>
            <w:shd w:val="clear" w:color="auto" w:fill="auto"/>
            <w:noWrap/>
            <w:vAlign w:val="bottom"/>
          </w:tcPr>
          <w:p w14:paraId="2FA7B03F"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4F213661" w14:textId="77777777" w:rsidR="005F7CDC" w:rsidRPr="00196A88" w:rsidRDefault="005F7CDC" w:rsidP="00D22D46">
            <w:pPr>
              <w:suppressAutoHyphens w:val="0"/>
              <w:spacing w:before="40" w:after="40" w:line="220" w:lineRule="exact"/>
              <w:ind w:right="113"/>
              <w:jc w:val="right"/>
              <w:rPr>
                <w:sz w:val="18"/>
              </w:rPr>
            </w:pPr>
            <w:r w:rsidRPr="00BE7FA6">
              <w:rPr>
                <w:sz w:val="18"/>
              </w:rPr>
              <w:t>1</w:t>
            </w:r>
          </w:p>
        </w:tc>
        <w:tc>
          <w:tcPr>
            <w:tcW w:w="709" w:type="dxa"/>
            <w:shd w:val="clear" w:color="auto" w:fill="auto"/>
            <w:noWrap/>
            <w:vAlign w:val="bottom"/>
          </w:tcPr>
          <w:p w14:paraId="48300ABE" w14:textId="77777777" w:rsidR="005F7CDC" w:rsidRPr="00196A88" w:rsidRDefault="005F7CDC" w:rsidP="00D22D46">
            <w:pPr>
              <w:suppressAutoHyphens w:val="0"/>
              <w:spacing w:before="40" w:after="40" w:line="220" w:lineRule="exact"/>
              <w:ind w:right="113"/>
              <w:jc w:val="right"/>
              <w:rPr>
                <w:sz w:val="18"/>
              </w:rPr>
            </w:pPr>
            <w:r w:rsidRPr="00BE7FA6">
              <w:rPr>
                <w:sz w:val="18"/>
              </w:rPr>
              <w:t>1</w:t>
            </w:r>
          </w:p>
        </w:tc>
        <w:tc>
          <w:tcPr>
            <w:tcW w:w="709" w:type="dxa"/>
            <w:vAlign w:val="bottom"/>
          </w:tcPr>
          <w:p w14:paraId="7618FD40" w14:textId="77777777" w:rsidR="005F7CDC" w:rsidRPr="00196A88" w:rsidRDefault="005F7CDC" w:rsidP="00D22D46">
            <w:pPr>
              <w:suppressAutoHyphens w:val="0"/>
              <w:spacing w:before="40" w:after="40" w:line="220" w:lineRule="exact"/>
              <w:ind w:right="113"/>
              <w:jc w:val="right"/>
              <w:rPr>
                <w:sz w:val="18"/>
              </w:rPr>
            </w:pPr>
          </w:p>
        </w:tc>
      </w:tr>
      <w:tr w:rsidR="005F7CDC" w:rsidRPr="00196A88" w14:paraId="32B91CA3" w14:textId="77777777" w:rsidTr="001175AB">
        <w:tc>
          <w:tcPr>
            <w:tcW w:w="2263" w:type="dxa"/>
            <w:shd w:val="clear" w:color="auto" w:fill="auto"/>
            <w:noWrap/>
          </w:tcPr>
          <w:p w14:paraId="3CE54B4C" w14:textId="77777777" w:rsidR="005F7CDC" w:rsidRPr="00196A88" w:rsidRDefault="005F7CDC" w:rsidP="00D22D46">
            <w:pPr>
              <w:suppressAutoHyphens w:val="0"/>
              <w:spacing w:before="40" w:after="40" w:line="220" w:lineRule="exact"/>
              <w:ind w:right="113"/>
              <w:rPr>
                <w:sz w:val="18"/>
              </w:rPr>
            </w:pPr>
            <w:r w:rsidRPr="00196A88">
              <w:rPr>
                <w:sz w:val="18"/>
              </w:rPr>
              <w:t>Listeriosis</w:t>
            </w:r>
          </w:p>
        </w:tc>
        <w:tc>
          <w:tcPr>
            <w:tcW w:w="709" w:type="dxa"/>
            <w:shd w:val="clear" w:color="auto" w:fill="auto"/>
            <w:vAlign w:val="bottom"/>
          </w:tcPr>
          <w:p w14:paraId="4386825E" w14:textId="77777777" w:rsidR="005F7CDC" w:rsidRPr="00196A88" w:rsidRDefault="005F7CDC" w:rsidP="00D22D46">
            <w:pPr>
              <w:suppressAutoHyphens w:val="0"/>
              <w:spacing w:before="40" w:after="40" w:line="220" w:lineRule="exact"/>
              <w:ind w:right="113"/>
              <w:jc w:val="right"/>
              <w:rPr>
                <w:sz w:val="18"/>
              </w:rPr>
            </w:pPr>
            <w:r w:rsidRPr="00BE7FA6">
              <w:rPr>
                <w:sz w:val="18"/>
              </w:rPr>
              <w:t>17</w:t>
            </w:r>
          </w:p>
        </w:tc>
        <w:tc>
          <w:tcPr>
            <w:tcW w:w="709" w:type="dxa"/>
            <w:shd w:val="clear" w:color="auto" w:fill="auto"/>
            <w:vAlign w:val="bottom"/>
          </w:tcPr>
          <w:p w14:paraId="1A442F3C" w14:textId="77777777" w:rsidR="005F7CDC" w:rsidRPr="00196A88" w:rsidRDefault="005F7CDC" w:rsidP="00D22D46">
            <w:pPr>
              <w:suppressAutoHyphens w:val="0"/>
              <w:spacing w:before="40" w:after="40" w:line="220" w:lineRule="exact"/>
              <w:ind w:right="113"/>
              <w:jc w:val="right"/>
              <w:rPr>
                <w:sz w:val="18"/>
              </w:rPr>
            </w:pPr>
            <w:r w:rsidRPr="00BE7FA6">
              <w:rPr>
                <w:sz w:val="18"/>
              </w:rPr>
              <w:t>24</w:t>
            </w:r>
          </w:p>
        </w:tc>
        <w:tc>
          <w:tcPr>
            <w:tcW w:w="709" w:type="dxa"/>
            <w:shd w:val="clear" w:color="auto" w:fill="auto"/>
            <w:vAlign w:val="bottom"/>
          </w:tcPr>
          <w:p w14:paraId="44D4D787" w14:textId="77777777" w:rsidR="005F7CDC" w:rsidRPr="00196A88" w:rsidRDefault="005F7CDC" w:rsidP="00D22D46">
            <w:pPr>
              <w:suppressAutoHyphens w:val="0"/>
              <w:spacing w:before="40" w:after="40" w:line="220" w:lineRule="exact"/>
              <w:ind w:right="113"/>
              <w:jc w:val="right"/>
              <w:rPr>
                <w:sz w:val="18"/>
              </w:rPr>
            </w:pPr>
            <w:r w:rsidRPr="00BE7FA6">
              <w:rPr>
                <w:sz w:val="18"/>
              </w:rPr>
              <w:t>27</w:t>
            </w:r>
          </w:p>
        </w:tc>
        <w:tc>
          <w:tcPr>
            <w:tcW w:w="708" w:type="dxa"/>
            <w:shd w:val="clear" w:color="auto" w:fill="auto"/>
            <w:noWrap/>
            <w:vAlign w:val="bottom"/>
          </w:tcPr>
          <w:p w14:paraId="345D41DE" w14:textId="77777777" w:rsidR="005F7CDC" w:rsidRPr="00196A88" w:rsidRDefault="005F7CDC" w:rsidP="00D22D46">
            <w:pPr>
              <w:suppressAutoHyphens w:val="0"/>
              <w:spacing w:before="40" w:after="40" w:line="220" w:lineRule="exact"/>
              <w:ind w:right="113"/>
              <w:jc w:val="right"/>
              <w:rPr>
                <w:sz w:val="18"/>
              </w:rPr>
            </w:pPr>
            <w:r w:rsidRPr="00BE7FA6">
              <w:rPr>
                <w:sz w:val="18"/>
              </w:rPr>
              <w:t>37</w:t>
            </w:r>
          </w:p>
        </w:tc>
        <w:tc>
          <w:tcPr>
            <w:tcW w:w="709" w:type="dxa"/>
            <w:shd w:val="clear" w:color="auto" w:fill="auto"/>
            <w:noWrap/>
            <w:vAlign w:val="bottom"/>
          </w:tcPr>
          <w:p w14:paraId="78B4A3BB" w14:textId="77777777" w:rsidR="005F7CDC" w:rsidRPr="00196A88" w:rsidRDefault="005F7CDC" w:rsidP="00D22D46">
            <w:pPr>
              <w:suppressAutoHyphens w:val="0"/>
              <w:spacing w:before="40" w:after="40" w:line="220" w:lineRule="exact"/>
              <w:ind w:right="113"/>
              <w:jc w:val="right"/>
              <w:rPr>
                <w:sz w:val="18"/>
              </w:rPr>
            </w:pPr>
            <w:r w:rsidRPr="00BE7FA6">
              <w:rPr>
                <w:sz w:val="18"/>
              </w:rPr>
              <w:t>20</w:t>
            </w:r>
          </w:p>
        </w:tc>
        <w:tc>
          <w:tcPr>
            <w:tcW w:w="709" w:type="dxa"/>
            <w:shd w:val="clear" w:color="auto" w:fill="auto"/>
            <w:noWrap/>
            <w:vAlign w:val="bottom"/>
          </w:tcPr>
          <w:p w14:paraId="44FA4514" w14:textId="77777777" w:rsidR="005F7CDC" w:rsidRPr="00196A88" w:rsidRDefault="005F7CDC" w:rsidP="00D22D46">
            <w:pPr>
              <w:suppressAutoHyphens w:val="0"/>
              <w:spacing w:before="40" w:after="40" w:line="220" w:lineRule="exact"/>
              <w:ind w:right="113"/>
              <w:jc w:val="right"/>
              <w:rPr>
                <w:sz w:val="18"/>
              </w:rPr>
            </w:pPr>
            <w:r w:rsidRPr="00BE7FA6">
              <w:rPr>
                <w:sz w:val="18"/>
              </w:rPr>
              <w:t>31</w:t>
            </w:r>
          </w:p>
        </w:tc>
        <w:tc>
          <w:tcPr>
            <w:tcW w:w="709" w:type="dxa"/>
            <w:vAlign w:val="bottom"/>
          </w:tcPr>
          <w:p w14:paraId="5038EBC1" w14:textId="77777777" w:rsidR="005F7CDC" w:rsidRPr="00196A88" w:rsidRDefault="005F7CDC" w:rsidP="00D22D46">
            <w:pPr>
              <w:suppressAutoHyphens w:val="0"/>
              <w:spacing w:before="40" w:after="40" w:line="220" w:lineRule="exact"/>
              <w:ind w:right="113"/>
              <w:jc w:val="right"/>
              <w:rPr>
                <w:sz w:val="18"/>
              </w:rPr>
            </w:pPr>
            <w:r w:rsidRPr="00BE7FA6">
              <w:rPr>
                <w:sz w:val="18"/>
              </w:rPr>
              <w:t>40</w:t>
            </w:r>
          </w:p>
        </w:tc>
      </w:tr>
      <w:tr w:rsidR="005F7CDC" w:rsidRPr="00196A88" w14:paraId="2B747E7A" w14:textId="77777777" w:rsidTr="001175AB">
        <w:tc>
          <w:tcPr>
            <w:tcW w:w="2263" w:type="dxa"/>
            <w:shd w:val="clear" w:color="auto" w:fill="auto"/>
            <w:noWrap/>
          </w:tcPr>
          <w:p w14:paraId="028C64AC" w14:textId="77777777" w:rsidR="005F7CDC" w:rsidRPr="00196A88" w:rsidRDefault="005F7CDC" w:rsidP="00D22D46">
            <w:pPr>
              <w:suppressAutoHyphens w:val="0"/>
              <w:spacing w:before="40" w:after="40" w:line="220" w:lineRule="exact"/>
              <w:ind w:right="113"/>
              <w:rPr>
                <w:sz w:val="18"/>
              </w:rPr>
            </w:pPr>
            <w:r w:rsidRPr="00196A88">
              <w:rPr>
                <w:sz w:val="18"/>
              </w:rPr>
              <w:t>Lyme disease</w:t>
            </w:r>
          </w:p>
        </w:tc>
        <w:tc>
          <w:tcPr>
            <w:tcW w:w="709" w:type="dxa"/>
            <w:shd w:val="clear" w:color="auto" w:fill="auto"/>
            <w:vAlign w:val="bottom"/>
          </w:tcPr>
          <w:p w14:paraId="5EFECA96" w14:textId="77777777" w:rsidR="005F7CDC" w:rsidRPr="00196A88" w:rsidRDefault="005F7CDC" w:rsidP="00D22D46">
            <w:pPr>
              <w:suppressAutoHyphens w:val="0"/>
              <w:spacing w:before="40" w:after="40" w:line="220" w:lineRule="exact"/>
              <w:ind w:right="113"/>
              <w:jc w:val="right"/>
              <w:rPr>
                <w:sz w:val="18"/>
              </w:rPr>
            </w:pPr>
            <w:r w:rsidRPr="00BE7FA6">
              <w:rPr>
                <w:sz w:val="18"/>
              </w:rPr>
              <w:t>438</w:t>
            </w:r>
          </w:p>
        </w:tc>
        <w:tc>
          <w:tcPr>
            <w:tcW w:w="709" w:type="dxa"/>
            <w:shd w:val="clear" w:color="auto" w:fill="auto"/>
            <w:vAlign w:val="bottom"/>
          </w:tcPr>
          <w:p w14:paraId="6FAECDDC" w14:textId="77777777" w:rsidR="005F7CDC" w:rsidRPr="00196A88" w:rsidRDefault="005F7CDC" w:rsidP="00D22D46">
            <w:pPr>
              <w:suppressAutoHyphens w:val="0"/>
              <w:spacing w:before="40" w:after="40" w:line="220" w:lineRule="exact"/>
              <w:ind w:right="113"/>
              <w:jc w:val="right"/>
              <w:rPr>
                <w:sz w:val="18"/>
              </w:rPr>
            </w:pPr>
            <w:r w:rsidRPr="00BE7FA6">
              <w:rPr>
                <w:sz w:val="18"/>
              </w:rPr>
              <w:t>421</w:t>
            </w:r>
          </w:p>
        </w:tc>
        <w:tc>
          <w:tcPr>
            <w:tcW w:w="709" w:type="dxa"/>
            <w:shd w:val="clear" w:color="auto" w:fill="auto"/>
            <w:vAlign w:val="bottom"/>
          </w:tcPr>
          <w:p w14:paraId="201C5AF3" w14:textId="77777777" w:rsidR="005F7CDC" w:rsidRPr="00196A88" w:rsidRDefault="005F7CDC" w:rsidP="00D22D46">
            <w:pPr>
              <w:suppressAutoHyphens w:val="0"/>
              <w:spacing w:before="40" w:after="40" w:line="220" w:lineRule="exact"/>
              <w:ind w:right="113"/>
              <w:jc w:val="right"/>
              <w:rPr>
                <w:sz w:val="18"/>
              </w:rPr>
            </w:pPr>
            <w:r w:rsidRPr="00BE7FA6">
              <w:rPr>
                <w:sz w:val="18"/>
              </w:rPr>
              <w:t>488</w:t>
            </w:r>
          </w:p>
        </w:tc>
        <w:tc>
          <w:tcPr>
            <w:tcW w:w="708" w:type="dxa"/>
            <w:shd w:val="clear" w:color="auto" w:fill="auto"/>
            <w:noWrap/>
            <w:vAlign w:val="bottom"/>
          </w:tcPr>
          <w:p w14:paraId="7AD9D0A6" w14:textId="77777777" w:rsidR="005F7CDC" w:rsidRPr="00196A88" w:rsidRDefault="005F7CDC" w:rsidP="00D22D46">
            <w:pPr>
              <w:suppressAutoHyphens w:val="0"/>
              <w:spacing w:before="40" w:after="40" w:line="220" w:lineRule="exact"/>
              <w:ind w:right="113"/>
              <w:jc w:val="right"/>
              <w:rPr>
                <w:sz w:val="18"/>
              </w:rPr>
            </w:pPr>
            <w:r w:rsidRPr="00BE7FA6">
              <w:rPr>
                <w:sz w:val="18"/>
              </w:rPr>
              <w:t>510</w:t>
            </w:r>
          </w:p>
        </w:tc>
        <w:tc>
          <w:tcPr>
            <w:tcW w:w="709" w:type="dxa"/>
            <w:shd w:val="clear" w:color="auto" w:fill="auto"/>
            <w:noWrap/>
            <w:vAlign w:val="bottom"/>
          </w:tcPr>
          <w:p w14:paraId="11266F3D" w14:textId="77777777" w:rsidR="005F7CDC" w:rsidRPr="00196A88" w:rsidRDefault="005F7CDC" w:rsidP="00D22D46">
            <w:pPr>
              <w:suppressAutoHyphens w:val="0"/>
              <w:spacing w:before="40" w:after="40" w:line="220" w:lineRule="exact"/>
              <w:ind w:right="113"/>
              <w:jc w:val="right"/>
              <w:rPr>
                <w:sz w:val="18"/>
              </w:rPr>
            </w:pPr>
            <w:r w:rsidRPr="00BE7FA6">
              <w:rPr>
                <w:sz w:val="18"/>
              </w:rPr>
              <w:t>537</w:t>
            </w:r>
          </w:p>
        </w:tc>
        <w:tc>
          <w:tcPr>
            <w:tcW w:w="709" w:type="dxa"/>
            <w:shd w:val="clear" w:color="auto" w:fill="auto"/>
            <w:noWrap/>
            <w:vAlign w:val="bottom"/>
          </w:tcPr>
          <w:p w14:paraId="0A861F40" w14:textId="77777777" w:rsidR="005F7CDC" w:rsidRPr="00196A88" w:rsidRDefault="005F7CDC" w:rsidP="00D22D46">
            <w:pPr>
              <w:suppressAutoHyphens w:val="0"/>
              <w:spacing w:before="40" w:after="40" w:line="220" w:lineRule="exact"/>
              <w:ind w:right="113"/>
              <w:jc w:val="right"/>
              <w:rPr>
                <w:sz w:val="18"/>
              </w:rPr>
            </w:pPr>
            <w:r w:rsidRPr="00BE7FA6">
              <w:rPr>
                <w:sz w:val="18"/>
              </w:rPr>
              <w:t>496</w:t>
            </w:r>
          </w:p>
        </w:tc>
        <w:tc>
          <w:tcPr>
            <w:tcW w:w="709" w:type="dxa"/>
            <w:vAlign w:val="bottom"/>
          </w:tcPr>
          <w:p w14:paraId="5669948B" w14:textId="77777777" w:rsidR="005F7CDC" w:rsidRPr="00196A88" w:rsidRDefault="005F7CDC" w:rsidP="00D22D46">
            <w:pPr>
              <w:suppressAutoHyphens w:val="0"/>
              <w:spacing w:before="40" w:after="40" w:line="220" w:lineRule="exact"/>
              <w:ind w:right="113"/>
              <w:jc w:val="right"/>
              <w:rPr>
                <w:sz w:val="18"/>
              </w:rPr>
            </w:pPr>
            <w:r w:rsidRPr="00BE7FA6">
              <w:rPr>
                <w:sz w:val="18"/>
              </w:rPr>
              <w:t>570</w:t>
            </w:r>
          </w:p>
        </w:tc>
      </w:tr>
      <w:tr w:rsidR="005F7CDC" w:rsidRPr="00196A88" w14:paraId="796D0792" w14:textId="77777777" w:rsidTr="001175AB">
        <w:tc>
          <w:tcPr>
            <w:tcW w:w="2263" w:type="dxa"/>
            <w:shd w:val="clear" w:color="auto" w:fill="auto"/>
            <w:noWrap/>
          </w:tcPr>
          <w:p w14:paraId="2F24C9F7" w14:textId="77777777" w:rsidR="005F7CDC" w:rsidRPr="00196A88" w:rsidRDefault="005F7CDC" w:rsidP="00D22D46">
            <w:pPr>
              <w:suppressAutoHyphens w:val="0"/>
              <w:spacing w:before="40" w:after="40" w:line="220" w:lineRule="exact"/>
              <w:ind w:right="113"/>
              <w:rPr>
                <w:sz w:val="18"/>
              </w:rPr>
            </w:pPr>
            <w:r w:rsidRPr="00196A88">
              <w:rPr>
                <w:sz w:val="18"/>
              </w:rPr>
              <w:t>Malaria</w:t>
            </w:r>
          </w:p>
        </w:tc>
        <w:tc>
          <w:tcPr>
            <w:tcW w:w="709" w:type="dxa"/>
            <w:shd w:val="clear" w:color="auto" w:fill="auto"/>
            <w:vAlign w:val="bottom"/>
          </w:tcPr>
          <w:p w14:paraId="3164D2B0" w14:textId="77777777" w:rsidR="005F7CDC" w:rsidRPr="00196A88" w:rsidRDefault="005F7CDC" w:rsidP="00D22D46">
            <w:pPr>
              <w:suppressAutoHyphens w:val="0"/>
              <w:spacing w:before="40" w:after="40" w:line="220" w:lineRule="exact"/>
              <w:ind w:right="113"/>
              <w:jc w:val="right"/>
              <w:rPr>
                <w:sz w:val="18"/>
              </w:rPr>
            </w:pPr>
            <w:r w:rsidRPr="00BE7FA6">
              <w:rPr>
                <w:sz w:val="18"/>
              </w:rPr>
              <w:t>61</w:t>
            </w:r>
          </w:p>
        </w:tc>
        <w:tc>
          <w:tcPr>
            <w:tcW w:w="709" w:type="dxa"/>
            <w:shd w:val="clear" w:color="auto" w:fill="auto"/>
            <w:vAlign w:val="bottom"/>
          </w:tcPr>
          <w:p w14:paraId="03F36822" w14:textId="77777777" w:rsidR="005F7CDC" w:rsidRPr="00196A88" w:rsidRDefault="005F7CDC" w:rsidP="00D22D46">
            <w:pPr>
              <w:suppressAutoHyphens w:val="0"/>
              <w:spacing w:before="40" w:after="40" w:line="220" w:lineRule="exact"/>
              <w:ind w:right="113"/>
              <w:jc w:val="right"/>
              <w:rPr>
                <w:sz w:val="18"/>
              </w:rPr>
            </w:pPr>
            <w:r w:rsidRPr="00BE7FA6">
              <w:rPr>
                <w:sz w:val="18"/>
              </w:rPr>
              <w:t>55</w:t>
            </w:r>
          </w:p>
        </w:tc>
        <w:tc>
          <w:tcPr>
            <w:tcW w:w="709" w:type="dxa"/>
            <w:shd w:val="clear" w:color="auto" w:fill="auto"/>
            <w:vAlign w:val="bottom"/>
          </w:tcPr>
          <w:p w14:paraId="2BEE8AB0" w14:textId="77777777" w:rsidR="005F7CDC" w:rsidRPr="00196A88" w:rsidRDefault="005F7CDC" w:rsidP="00D22D46">
            <w:pPr>
              <w:suppressAutoHyphens w:val="0"/>
              <w:spacing w:before="40" w:after="40" w:line="220" w:lineRule="exact"/>
              <w:ind w:right="113"/>
              <w:jc w:val="right"/>
              <w:rPr>
                <w:sz w:val="18"/>
              </w:rPr>
            </w:pPr>
            <w:r w:rsidRPr="00BE7FA6">
              <w:rPr>
                <w:sz w:val="18"/>
              </w:rPr>
              <w:t>196</w:t>
            </w:r>
          </w:p>
        </w:tc>
        <w:tc>
          <w:tcPr>
            <w:tcW w:w="708" w:type="dxa"/>
            <w:shd w:val="clear" w:color="auto" w:fill="auto"/>
            <w:noWrap/>
            <w:vAlign w:val="bottom"/>
          </w:tcPr>
          <w:p w14:paraId="794B4D76" w14:textId="77777777" w:rsidR="005F7CDC" w:rsidRPr="00196A88" w:rsidRDefault="005F7CDC" w:rsidP="00D22D46">
            <w:pPr>
              <w:suppressAutoHyphens w:val="0"/>
              <w:spacing w:before="40" w:after="40" w:line="220" w:lineRule="exact"/>
              <w:ind w:right="113"/>
              <w:jc w:val="right"/>
              <w:rPr>
                <w:sz w:val="18"/>
              </w:rPr>
            </w:pPr>
            <w:r w:rsidRPr="00BE7FA6">
              <w:rPr>
                <w:sz w:val="18"/>
              </w:rPr>
              <w:t>47</w:t>
            </w:r>
          </w:p>
        </w:tc>
        <w:tc>
          <w:tcPr>
            <w:tcW w:w="709" w:type="dxa"/>
            <w:shd w:val="clear" w:color="auto" w:fill="auto"/>
            <w:noWrap/>
            <w:vAlign w:val="bottom"/>
          </w:tcPr>
          <w:p w14:paraId="58E7ABAA" w14:textId="77777777" w:rsidR="005F7CDC" w:rsidRPr="00196A88" w:rsidRDefault="005F7CDC" w:rsidP="00D22D46">
            <w:pPr>
              <w:suppressAutoHyphens w:val="0"/>
              <w:spacing w:before="40" w:after="40" w:line="220" w:lineRule="exact"/>
              <w:ind w:right="113"/>
              <w:jc w:val="right"/>
              <w:rPr>
                <w:sz w:val="18"/>
              </w:rPr>
            </w:pPr>
            <w:r w:rsidRPr="00BE7FA6">
              <w:rPr>
                <w:sz w:val="18"/>
              </w:rPr>
              <w:t>68</w:t>
            </w:r>
          </w:p>
        </w:tc>
        <w:tc>
          <w:tcPr>
            <w:tcW w:w="709" w:type="dxa"/>
            <w:shd w:val="clear" w:color="auto" w:fill="auto"/>
            <w:noWrap/>
            <w:vAlign w:val="bottom"/>
          </w:tcPr>
          <w:p w14:paraId="4AB18614" w14:textId="77777777" w:rsidR="005F7CDC" w:rsidRPr="00196A88" w:rsidRDefault="005F7CDC" w:rsidP="00D22D46">
            <w:pPr>
              <w:suppressAutoHyphens w:val="0"/>
              <w:spacing w:before="40" w:after="40" w:line="220" w:lineRule="exact"/>
              <w:ind w:right="113"/>
              <w:jc w:val="right"/>
              <w:rPr>
                <w:sz w:val="18"/>
              </w:rPr>
            </w:pPr>
            <w:r w:rsidRPr="00BE7FA6">
              <w:rPr>
                <w:sz w:val="18"/>
              </w:rPr>
              <w:t>60</w:t>
            </w:r>
          </w:p>
        </w:tc>
        <w:tc>
          <w:tcPr>
            <w:tcW w:w="709" w:type="dxa"/>
            <w:vAlign w:val="bottom"/>
          </w:tcPr>
          <w:p w14:paraId="177187A2" w14:textId="77777777" w:rsidR="005F7CDC" w:rsidRPr="00196A88" w:rsidRDefault="005F7CDC" w:rsidP="00D22D46">
            <w:pPr>
              <w:suppressAutoHyphens w:val="0"/>
              <w:spacing w:before="40" w:after="40" w:line="220" w:lineRule="exact"/>
              <w:ind w:right="113"/>
              <w:jc w:val="right"/>
              <w:rPr>
                <w:sz w:val="18"/>
              </w:rPr>
            </w:pPr>
            <w:r w:rsidRPr="00BE7FA6">
              <w:rPr>
                <w:sz w:val="18"/>
              </w:rPr>
              <w:t>66</w:t>
            </w:r>
          </w:p>
        </w:tc>
      </w:tr>
      <w:tr w:rsidR="005F7CDC" w:rsidRPr="00196A88" w14:paraId="54E1C4F4" w14:textId="77777777" w:rsidTr="001175AB">
        <w:tc>
          <w:tcPr>
            <w:tcW w:w="2263" w:type="dxa"/>
            <w:shd w:val="clear" w:color="auto" w:fill="auto"/>
            <w:noWrap/>
          </w:tcPr>
          <w:p w14:paraId="66C8754E" w14:textId="77777777" w:rsidR="005F7CDC" w:rsidRPr="00196A88" w:rsidRDefault="005F7CDC" w:rsidP="00D22D46">
            <w:pPr>
              <w:suppressAutoHyphens w:val="0"/>
              <w:spacing w:before="40" w:after="40" w:line="220" w:lineRule="exact"/>
              <w:ind w:right="113"/>
              <w:rPr>
                <w:sz w:val="18"/>
              </w:rPr>
            </w:pPr>
            <w:r w:rsidRPr="00196A88">
              <w:rPr>
                <w:sz w:val="18"/>
              </w:rPr>
              <w:t>Measles</w:t>
            </w:r>
          </w:p>
        </w:tc>
        <w:tc>
          <w:tcPr>
            <w:tcW w:w="709" w:type="dxa"/>
            <w:shd w:val="clear" w:color="auto" w:fill="auto"/>
            <w:vAlign w:val="bottom"/>
          </w:tcPr>
          <w:p w14:paraId="3349288C" w14:textId="77777777" w:rsidR="005F7CDC" w:rsidRPr="00196A88" w:rsidRDefault="005F7CDC" w:rsidP="00D22D46">
            <w:pPr>
              <w:suppressAutoHyphens w:val="0"/>
              <w:spacing w:before="40" w:after="40" w:line="220" w:lineRule="exact"/>
              <w:ind w:right="113"/>
              <w:jc w:val="right"/>
              <w:rPr>
                <w:sz w:val="18"/>
              </w:rPr>
            </w:pPr>
            <w:r w:rsidRPr="00BE7FA6">
              <w:rPr>
                <w:sz w:val="18"/>
              </w:rPr>
              <w:t>1</w:t>
            </w:r>
          </w:p>
        </w:tc>
        <w:tc>
          <w:tcPr>
            <w:tcW w:w="709" w:type="dxa"/>
            <w:shd w:val="clear" w:color="auto" w:fill="auto"/>
            <w:vAlign w:val="bottom"/>
          </w:tcPr>
          <w:p w14:paraId="18A55C54" w14:textId="77777777" w:rsidR="005F7CDC" w:rsidRPr="00196A88" w:rsidRDefault="005F7CDC" w:rsidP="00D22D46">
            <w:pPr>
              <w:suppressAutoHyphens w:val="0"/>
              <w:spacing w:before="40" w:after="40" w:line="220" w:lineRule="exact"/>
              <w:ind w:right="113"/>
              <w:jc w:val="right"/>
              <w:rPr>
                <w:sz w:val="18"/>
              </w:rPr>
            </w:pPr>
            <w:r w:rsidRPr="00BE7FA6">
              <w:rPr>
                <w:sz w:val="18"/>
              </w:rPr>
              <w:t>12</w:t>
            </w:r>
          </w:p>
        </w:tc>
        <w:tc>
          <w:tcPr>
            <w:tcW w:w="709" w:type="dxa"/>
            <w:shd w:val="clear" w:color="auto" w:fill="auto"/>
            <w:vAlign w:val="bottom"/>
          </w:tcPr>
          <w:p w14:paraId="1AD3B159" w14:textId="77777777" w:rsidR="005F7CDC" w:rsidRPr="00196A88" w:rsidRDefault="005F7CDC" w:rsidP="00D22D46">
            <w:pPr>
              <w:suppressAutoHyphens w:val="0"/>
              <w:spacing w:before="40" w:after="40" w:line="220" w:lineRule="exact"/>
              <w:ind w:right="113"/>
              <w:jc w:val="right"/>
              <w:rPr>
                <w:sz w:val="18"/>
              </w:rPr>
            </w:pPr>
            <w:r w:rsidRPr="00BE7FA6">
              <w:rPr>
                <w:sz w:val="18"/>
              </w:rPr>
              <w:t>18</w:t>
            </w:r>
          </w:p>
        </w:tc>
        <w:tc>
          <w:tcPr>
            <w:tcW w:w="708" w:type="dxa"/>
            <w:shd w:val="clear" w:color="auto" w:fill="auto"/>
            <w:noWrap/>
            <w:vAlign w:val="bottom"/>
          </w:tcPr>
          <w:p w14:paraId="46476AF7" w14:textId="77777777" w:rsidR="005F7CDC" w:rsidRPr="00196A88" w:rsidRDefault="005F7CDC" w:rsidP="00D22D46">
            <w:pPr>
              <w:suppressAutoHyphens w:val="0"/>
              <w:spacing w:before="40" w:after="40" w:line="220" w:lineRule="exact"/>
              <w:ind w:right="113"/>
              <w:jc w:val="right"/>
              <w:rPr>
                <w:sz w:val="18"/>
              </w:rPr>
            </w:pPr>
            <w:r w:rsidRPr="00BE7FA6">
              <w:rPr>
                <w:sz w:val="18"/>
              </w:rPr>
              <w:t>4</w:t>
            </w:r>
          </w:p>
        </w:tc>
        <w:tc>
          <w:tcPr>
            <w:tcW w:w="709" w:type="dxa"/>
            <w:shd w:val="clear" w:color="auto" w:fill="auto"/>
            <w:noWrap/>
            <w:vAlign w:val="bottom"/>
          </w:tcPr>
          <w:p w14:paraId="3CDF5215"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5E5CCCFD" w14:textId="77777777" w:rsidR="005F7CDC" w:rsidRPr="00196A88" w:rsidRDefault="005F7CDC" w:rsidP="00D22D46">
            <w:pPr>
              <w:suppressAutoHyphens w:val="0"/>
              <w:spacing w:before="40" w:after="40" w:line="220" w:lineRule="exact"/>
              <w:ind w:right="113"/>
              <w:jc w:val="right"/>
              <w:rPr>
                <w:sz w:val="18"/>
              </w:rPr>
            </w:pPr>
            <w:r w:rsidRPr="00BE7FA6">
              <w:rPr>
                <w:sz w:val="18"/>
              </w:rPr>
              <w:t>1</w:t>
            </w:r>
          </w:p>
        </w:tc>
        <w:tc>
          <w:tcPr>
            <w:tcW w:w="709" w:type="dxa"/>
            <w:vAlign w:val="bottom"/>
          </w:tcPr>
          <w:p w14:paraId="2930EC30" w14:textId="77777777" w:rsidR="005F7CDC" w:rsidRPr="00196A88" w:rsidRDefault="005F7CDC" w:rsidP="00D22D46">
            <w:pPr>
              <w:suppressAutoHyphens w:val="0"/>
              <w:spacing w:before="40" w:after="40" w:line="220" w:lineRule="exact"/>
              <w:ind w:right="113"/>
              <w:jc w:val="right"/>
              <w:rPr>
                <w:sz w:val="18"/>
              </w:rPr>
            </w:pPr>
            <w:r w:rsidRPr="00BE7FA6">
              <w:rPr>
                <w:sz w:val="18"/>
              </w:rPr>
              <w:t>2</w:t>
            </w:r>
          </w:p>
        </w:tc>
      </w:tr>
      <w:tr w:rsidR="005F7CDC" w:rsidRPr="00196A88" w14:paraId="21878811" w14:textId="77777777" w:rsidTr="001175AB">
        <w:tc>
          <w:tcPr>
            <w:tcW w:w="2263" w:type="dxa"/>
            <w:shd w:val="clear" w:color="auto" w:fill="auto"/>
            <w:noWrap/>
          </w:tcPr>
          <w:p w14:paraId="744DA479" w14:textId="77777777" w:rsidR="005F7CDC" w:rsidRPr="00196A88" w:rsidRDefault="005F7CDC" w:rsidP="00D22D46">
            <w:pPr>
              <w:suppressAutoHyphens w:val="0"/>
              <w:spacing w:before="40" w:after="40" w:line="220" w:lineRule="exact"/>
              <w:ind w:right="113"/>
              <w:rPr>
                <w:sz w:val="18"/>
              </w:rPr>
            </w:pPr>
            <w:r w:rsidRPr="00196A88">
              <w:rPr>
                <w:sz w:val="18"/>
              </w:rPr>
              <w:t>Anthrax</w:t>
            </w:r>
          </w:p>
        </w:tc>
        <w:tc>
          <w:tcPr>
            <w:tcW w:w="709" w:type="dxa"/>
            <w:shd w:val="clear" w:color="auto" w:fill="auto"/>
            <w:vAlign w:val="bottom"/>
          </w:tcPr>
          <w:p w14:paraId="61AB9C02"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0F8CE1DB"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2AC13BF7" w14:textId="77777777" w:rsidR="005F7CDC" w:rsidRPr="00196A88" w:rsidRDefault="005F7CDC" w:rsidP="00D22D46">
            <w:pPr>
              <w:suppressAutoHyphens w:val="0"/>
              <w:spacing w:before="40" w:after="40" w:line="220" w:lineRule="exact"/>
              <w:ind w:right="113"/>
              <w:jc w:val="right"/>
              <w:rPr>
                <w:sz w:val="18"/>
              </w:rPr>
            </w:pPr>
          </w:p>
        </w:tc>
        <w:tc>
          <w:tcPr>
            <w:tcW w:w="708" w:type="dxa"/>
            <w:shd w:val="clear" w:color="auto" w:fill="auto"/>
            <w:noWrap/>
            <w:vAlign w:val="bottom"/>
          </w:tcPr>
          <w:p w14:paraId="52264F6A"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22C189CC"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75D02D59" w14:textId="77777777" w:rsidR="005F7CDC" w:rsidRPr="00196A88" w:rsidRDefault="005F7CDC" w:rsidP="00D22D46">
            <w:pPr>
              <w:suppressAutoHyphens w:val="0"/>
              <w:spacing w:before="40" w:after="40" w:line="220" w:lineRule="exact"/>
              <w:ind w:right="113"/>
              <w:jc w:val="right"/>
              <w:rPr>
                <w:sz w:val="18"/>
              </w:rPr>
            </w:pPr>
          </w:p>
        </w:tc>
        <w:tc>
          <w:tcPr>
            <w:tcW w:w="709" w:type="dxa"/>
            <w:vAlign w:val="bottom"/>
          </w:tcPr>
          <w:p w14:paraId="4E68B228" w14:textId="77777777" w:rsidR="005F7CDC" w:rsidRPr="00196A88" w:rsidRDefault="005F7CDC" w:rsidP="00D22D46">
            <w:pPr>
              <w:suppressAutoHyphens w:val="0"/>
              <w:spacing w:before="40" w:after="40" w:line="220" w:lineRule="exact"/>
              <w:ind w:right="113"/>
              <w:jc w:val="right"/>
              <w:rPr>
                <w:sz w:val="18"/>
              </w:rPr>
            </w:pPr>
          </w:p>
        </w:tc>
      </w:tr>
      <w:tr w:rsidR="005F7CDC" w:rsidRPr="00196A88" w14:paraId="30471932" w14:textId="77777777" w:rsidTr="001175AB">
        <w:tc>
          <w:tcPr>
            <w:tcW w:w="2263" w:type="dxa"/>
            <w:shd w:val="clear" w:color="auto" w:fill="auto"/>
            <w:noWrap/>
          </w:tcPr>
          <w:p w14:paraId="677BBE5A" w14:textId="77777777" w:rsidR="005F7CDC" w:rsidRPr="00196A88" w:rsidRDefault="005F7CDC" w:rsidP="00D22D46">
            <w:pPr>
              <w:suppressAutoHyphens w:val="0"/>
              <w:spacing w:before="40" w:after="40" w:line="220" w:lineRule="exact"/>
              <w:ind w:right="113"/>
              <w:rPr>
                <w:sz w:val="18"/>
              </w:rPr>
            </w:pPr>
            <w:r w:rsidRPr="00196A88">
              <w:rPr>
                <w:sz w:val="18"/>
              </w:rPr>
              <w:t>MRSA infection</w:t>
            </w:r>
          </w:p>
        </w:tc>
        <w:tc>
          <w:tcPr>
            <w:tcW w:w="709" w:type="dxa"/>
            <w:shd w:val="clear" w:color="auto" w:fill="auto"/>
            <w:vAlign w:val="bottom"/>
          </w:tcPr>
          <w:p w14:paraId="11427C28" w14:textId="77777777" w:rsidR="005F7CDC" w:rsidRPr="00196A88" w:rsidRDefault="005F7CDC" w:rsidP="00D22D46">
            <w:pPr>
              <w:suppressAutoHyphens w:val="0"/>
              <w:spacing w:before="40" w:after="40" w:line="220" w:lineRule="exact"/>
              <w:ind w:right="113"/>
              <w:jc w:val="right"/>
              <w:rPr>
                <w:sz w:val="18"/>
              </w:rPr>
            </w:pPr>
            <w:r w:rsidRPr="00BE7FA6">
              <w:rPr>
                <w:sz w:val="18"/>
              </w:rPr>
              <w:t>824</w:t>
            </w:r>
          </w:p>
        </w:tc>
        <w:tc>
          <w:tcPr>
            <w:tcW w:w="709" w:type="dxa"/>
            <w:shd w:val="clear" w:color="auto" w:fill="auto"/>
            <w:vAlign w:val="bottom"/>
          </w:tcPr>
          <w:p w14:paraId="3EA1CEDE" w14:textId="77777777" w:rsidR="005F7CDC" w:rsidRPr="00196A88" w:rsidRDefault="005F7CDC" w:rsidP="00D22D46">
            <w:pPr>
              <w:suppressAutoHyphens w:val="0"/>
              <w:spacing w:before="40" w:after="40" w:line="220" w:lineRule="exact"/>
              <w:ind w:right="113"/>
              <w:jc w:val="right"/>
              <w:rPr>
                <w:sz w:val="18"/>
              </w:rPr>
            </w:pPr>
            <w:r w:rsidRPr="00BE7FA6">
              <w:rPr>
                <w:sz w:val="18"/>
              </w:rPr>
              <w:t>915</w:t>
            </w:r>
          </w:p>
        </w:tc>
        <w:tc>
          <w:tcPr>
            <w:tcW w:w="709" w:type="dxa"/>
            <w:shd w:val="clear" w:color="auto" w:fill="auto"/>
            <w:vAlign w:val="bottom"/>
          </w:tcPr>
          <w:p w14:paraId="6089E74C" w14:textId="77777777" w:rsidR="005F7CDC" w:rsidRPr="00196A88" w:rsidRDefault="005F7CDC" w:rsidP="00D22D46">
            <w:pPr>
              <w:suppressAutoHyphens w:val="0"/>
              <w:spacing w:before="40" w:after="40" w:line="220" w:lineRule="exact"/>
              <w:ind w:right="113"/>
              <w:jc w:val="right"/>
              <w:rPr>
                <w:sz w:val="18"/>
              </w:rPr>
            </w:pPr>
            <w:r w:rsidRPr="00BE7FA6">
              <w:rPr>
                <w:sz w:val="18"/>
              </w:rPr>
              <w:t>955</w:t>
            </w:r>
          </w:p>
        </w:tc>
        <w:tc>
          <w:tcPr>
            <w:tcW w:w="708" w:type="dxa"/>
            <w:shd w:val="clear" w:color="auto" w:fill="auto"/>
            <w:noWrap/>
            <w:vAlign w:val="bottom"/>
          </w:tcPr>
          <w:p w14:paraId="257B47D8" w14:textId="77777777" w:rsidR="005F7CDC" w:rsidRPr="00196A88" w:rsidRDefault="005F7CDC" w:rsidP="00D22D46">
            <w:pPr>
              <w:suppressAutoHyphens w:val="0"/>
              <w:spacing w:before="40" w:after="40" w:line="220" w:lineRule="exact"/>
              <w:ind w:right="113"/>
              <w:jc w:val="right"/>
              <w:rPr>
                <w:sz w:val="18"/>
              </w:rPr>
            </w:pPr>
            <w:r w:rsidRPr="00BE7FA6">
              <w:rPr>
                <w:sz w:val="18"/>
              </w:rPr>
              <w:t>753</w:t>
            </w:r>
          </w:p>
        </w:tc>
        <w:tc>
          <w:tcPr>
            <w:tcW w:w="709" w:type="dxa"/>
            <w:shd w:val="clear" w:color="auto" w:fill="auto"/>
            <w:noWrap/>
            <w:vAlign w:val="bottom"/>
          </w:tcPr>
          <w:p w14:paraId="057FFF44" w14:textId="77777777" w:rsidR="005F7CDC" w:rsidRPr="00196A88" w:rsidRDefault="005F7CDC" w:rsidP="00D22D46">
            <w:pPr>
              <w:suppressAutoHyphens w:val="0"/>
              <w:spacing w:before="40" w:after="40" w:line="220" w:lineRule="exact"/>
              <w:ind w:right="113"/>
              <w:jc w:val="right"/>
              <w:rPr>
                <w:sz w:val="18"/>
              </w:rPr>
            </w:pPr>
            <w:r w:rsidRPr="00BE7FA6">
              <w:rPr>
                <w:sz w:val="18"/>
              </w:rPr>
              <w:t>702</w:t>
            </w:r>
          </w:p>
        </w:tc>
        <w:tc>
          <w:tcPr>
            <w:tcW w:w="709" w:type="dxa"/>
            <w:shd w:val="clear" w:color="auto" w:fill="auto"/>
            <w:noWrap/>
            <w:vAlign w:val="bottom"/>
          </w:tcPr>
          <w:p w14:paraId="1A70865B" w14:textId="77777777" w:rsidR="005F7CDC" w:rsidRPr="00196A88" w:rsidRDefault="005F7CDC" w:rsidP="00D22D46">
            <w:pPr>
              <w:suppressAutoHyphens w:val="0"/>
              <w:spacing w:before="40" w:after="40" w:line="220" w:lineRule="exact"/>
              <w:ind w:right="113"/>
              <w:jc w:val="right"/>
              <w:rPr>
                <w:sz w:val="18"/>
              </w:rPr>
            </w:pPr>
            <w:r w:rsidRPr="00BE7FA6">
              <w:rPr>
                <w:sz w:val="18"/>
              </w:rPr>
              <w:t>873</w:t>
            </w:r>
          </w:p>
        </w:tc>
        <w:tc>
          <w:tcPr>
            <w:tcW w:w="709" w:type="dxa"/>
            <w:vAlign w:val="bottom"/>
          </w:tcPr>
          <w:p w14:paraId="69DF22CE" w14:textId="77777777" w:rsidR="005F7CDC" w:rsidRPr="00196A88" w:rsidRDefault="005F7CDC" w:rsidP="00D22D46">
            <w:pPr>
              <w:suppressAutoHyphens w:val="0"/>
              <w:spacing w:before="40" w:after="40" w:line="220" w:lineRule="exact"/>
              <w:ind w:right="113"/>
              <w:jc w:val="right"/>
              <w:rPr>
                <w:sz w:val="18"/>
              </w:rPr>
            </w:pPr>
            <w:r w:rsidRPr="00BE7FA6">
              <w:rPr>
                <w:sz w:val="18"/>
              </w:rPr>
              <w:t>1112</w:t>
            </w:r>
          </w:p>
        </w:tc>
      </w:tr>
      <w:tr w:rsidR="005F7CDC" w:rsidRPr="00196A88" w14:paraId="51190B1D" w14:textId="77777777" w:rsidTr="001175AB">
        <w:tc>
          <w:tcPr>
            <w:tcW w:w="2263" w:type="dxa"/>
            <w:shd w:val="clear" w:color="auto" w:fill="auto"/>
            <w:noWrap/>
          </w:tcPr>
          <w:p w14:paraId="329E5D45" w14:textId="77777777" w:rsidR="005F7CDC" w:rsidRPr="00196A88" w:rsidRDefault="005F7CDC" w:rsidP="00D22D46">
            <w:pPr>
              <w:suppressAutoHyphens w:val="0"/>
              <w:spacing w:before="40" w:after="40" w:line="220" w:lineRule="exact"/>
              <w:ind w:right="113"/>
              <w:rPr>
                <w:sz w:val="18"/>
              </w:rPr>
            </w:pPr>
            <w:r w:rsidRPr="00196A88">
              <w:rPr>
                <w:sz w:val="18"/>
              </w:rPr>
              <w:t xml:space="preserve">MRSA carrier </w:t>
            </w:r>
          </w:p>
        </w:tc>
        <w:tc>
          <w:tcPr>
            <w:tcW w:w="709" w:type="dxa"/>
            <w:shd w:val="clear" w:color="auto" w:fill="auto"/>
            <w:vAlign w:val="bottom"/>
          </w:tcPr>
          <w:p w14:paraId="006CEC33" w14:textId="16185DC1" w:rsidR="005F7CDC" w:rsidRPr="00196A88" w:rsidRDefault="005F7CDC" w:rsidP="00D22D46">
            <w:pPr>
              <w:suppressAutoHyphens w:val="0"/>
              <w:spacing w:before="40" w:after="40" w:line="220" w:lineRule="exact"/>
              <w:ind w:right="113"/>
              <w:jc w:val="right"/>
              <w:rPr>
                <w:sz w:val="18"/>
              </w:rPr>
            </w:pPr>
            <w:r w:rsidRPr="00BE7FA6">
              <w:rPr>
                <w:sz w:val="18"/>
              </w:rPr>
              <w:t>1</w:t>
            </w:r>
            <w:r w:rsidR="005A089D">
              <w:rPr>
                <w:sz w:val="18"/>
              </w:rPr>
              <w:t>,</w:t>
            </w:r>
            <w:r w:rsidRPr="00BE7FA6">
              <w:rPr>
                <w:sz w:val="18"/>
              </w:rPr>
              <w:t>670</w:t>
            </w:r>
          </w:p>
        </w:tc>
        <w:tc>
          <w:tcPr>
            <w:tcW w:w="709" w:type="dxa"/>
            <w:shd w:val="clear" w:color="auto" w:fill="auto"/>
            <w:vAlign w:val="bottom"/>
          </w:tcPr>
          <w:p w14:paraId="6DAE029E" w14:textId="3FD18570" w:rsidR="005F7CDC" w:rsidRPr="00196A88" w:rsidRDefault="005F7CDC" w:rsidP="00D22D46">
            <w:pPr>
              <w:suppressAutoHyphens w:val="0"/>
              <w:spacing w:before="40" w:after="40" w:line="220" w:lineRule="exact"/>
              <w:ind w:right="113"/>
              <w:jc w:val="right"/>
              <w:rPr>
                <w:sz w:val="18"/>
              </w:rPr>
            </w:pPr>
            <w:r w:rsidRPr="00BE7FA6">
              <w:rPr>
                <w:sz w:val="18"/>
              </w:rPr>
              <w:t>1</w:t>
            </w:r>
            <w:r w:rsidR="005A089D">
              <w:rPr>
                <w:sz w:val="18"/>
              </w:rPr>
              <w:t>,</w:t>
            </w:r>
            <w:r w:rsidRPr="00BE7FA6">
              <w:rPr>
                <w:sz w:val="18"/>
              </w:rPr>
              <w:t>652</w:t>
            </w:r>
          </w:p>
        </w:tc>
        <w:tc>
          <w:tcPr>
            <w:tcW w:w="709" w:type="dxa"/>
            <w:shd w:val="clear" w:color="auto" w:fill="auto"/>
            <w:vAlign w:val="bottom"/>
          </w:tcPr>
          <w:p w14:paraId="47A75A0A" w14:textId="63F8E8BC" w:rsidR="005F7CDC" w:rsidRPr="00196A88" w:rsidRDefault="005F7CDC" w:rsidP="00D22D46">
            <w:pPr>
              <w:suppressAutoHyphens w:val="0"/>
              <w:spacing w:before="40" w:after="40" w:line="220" w:lineRule="exact"/>
              <w:ind w:right="113"/>
              <w:jc w:val="right"/>
              <w:rPr>
                <w:sz w:val="18"/>
              </w:rPr>
            </w:pPr>
            <w:r w:rsidRPr="00BE7FA6">
              <w:rPr>
                <w:sz w:val="18"/>
              </w:rPr>
              <w:t>1</w:t>
            </w:r>
            <w:r w:rsidR="005A089D">
              <w:rPr>
                <w:sz w:val="18"/>
              </w:rPr>
              <w:t>,</w:t>
            </w:r>
            <w:r w:rsidRPr="00BE7FA6">
              <w:rPr>
                <w:sz w:val="18"/>
              </w:rPr>
              <w:t>520</w:t>
            </w:r>
          </w:p>
        </w:tc>
        <w:tc>
          <w:tcPr>
            <w:tcW w:w="708" w:type="dxa"/>
            <w:shd w:val="clear" w:color="auto" w:fill="auto"/>
            <w:noWrap/>
            <w:vAlign w:val="bottom"/>
          </w:tcPr>
          <w:p w14:paraId="7A361390" w14:textId="220168C4" w:rsidR="005F7CDC" w:rsidRPr="00196A88" w:rsidRDefault="005F7CDC" w:rsidP="00D22D46">
            <w:pPr>
              <w:suppressAutoHyphens w:val="0"/>
              <w:spacing w:before="40" w:after="40" w:line="220" w:lineRule="exact"/>
              <w:ind w:right="113"/>
              <w:jc w:val="right"/>
              <w:rPr>
                <w:sz w:val="18"/>
              </w:rPr>
            </w:pPr>
            <w:r w:rsidRPr="00BE7FA6">
              <w:rPr>
                <w:sz w:val="18"/>
              </w:rPr>
              <w:t>1</w:t>
            </w:r>
            <w:r w:rsidR="005A089D">
              <w:rPr>
                <w:sz w:val="18"/>
              </w:rPr>
              <w:t>,</w:t>
            </w:r>
            <w:r w:rsidRPr="00BE7FA6">
              <w:rPr>
                <w:sz w:val="18"/>
              </w:rPr>
              <w:t>168</w:t>
            </w:r>
          </w:p>
        </w:tc>
        <w:tc>
          <w:tcPr>
            <w:tcW w:w="709" w:type="dxa"/>
            <w:shd w:val="clear" w:color="auto" w:fill="auto"/>
            <w:noWrap/>
            <w:vAlign w:val="bottom"/>
          </w:tcPr>
          <w:p w14:paraId="079964AA" w14:textId="5FB14FF5" w:rsidR="005F7CDC" w:rsidRPr="00196A88" w:rsidRDefault="005F7CDC" w:rsidP="00D22D46">
            <w:pPr>
              <w:suppressAutoHyphens w:val="0"/>
              <w:spacing w:before="40" w:after="40" w:line="220" w:lineRule="exact"/>
              <w:ind w:right="113"/>
              <w:jc w:val="right"/>
              <w:rPr>
                <w:sz w:val="18"/>
              </w:rPr>
            </w:pPr>
            <w:r w:rsidRPr="00BE7FA6">
              <w:rPr>
                <w:sz w:val="18"/>
              </w:rPr>
              <w:t>1</w:t>
            </w:r>
            <w:r w:rsidR="005A089D">
              <w:rPr>
                <w:sz w:val="18"/>
              </w:rPr>
              <w:t>,</w:t>
            </w:r>
            <w:r w:rsidRPr="00BE7FA6">
              <w:rPr>
                <w:sz w:val="18"/>
              </w:rPr>
              <w:t>050</w:t>
            </w:r>
          </w:p>
        </w:tc>
        <w:tc>
          <w:tcPr>
            <w:tcW w:w="709" w:type="dxa"/>
            <w:shd w:val="clear" w:color="auto" w:fill="auto"/>
            <w:noWrap/>
            <w:vAlign w:val="bottom"/>
          </w:tcPr>
          <w:p w14:paraId="22B79039" w14:textId="50087760" w:rsidR="005F7CDC" w:rsidRPr="00196A88" w:rsidRDefault="005F7CDC" w:rsidP="00D22D46">
            <w:pPr>
              <w:suppressAutoHyphens w:val="0"/>
              <w:spacing w:before="40" w:after="40" w:line="220" w:lineRule="exact"/>
              <w:ind w:right="113"/>
              <w:jc w:val="right"/>
              <w:rPr>
                <w:sz w:val="18"/>
              </w:rPr>
            </w:pPr>
            <w:r w:rsidRPr="00BE7FA6">
              <w:rPr>
                <w:sz w:val="18"/>
              </w:rPr>
              <w:t>1</w:t>
            </w:r>
            <w:r w:rsidR="005A089D">
              <w:rPr>
                <w:sz w:val="18"/>
              </w:rPr>
              <w:t>,</w:t>
            </w:r>
            <w:r w:rsidRPr="00BE7FA6">
              <w:rPr>
                <w:sz w:val="18"/>
              </w:rPr>
              <w:t>202</w:t>
            </w:r>
          </w:p>
        </w:tc>
        <w:tc>
          <w:tcPr>
            <w:tcW w:w="709" w:type="dxa"/>
            <w:vAlign w:val="bottom"/>
          </w:tcPr>
          <w:p w14:paraId="7724929A" w14:textId="551AE539" w:rsidR="005F7CDC" w:rsidRPr="00196A88" w:rsidRDefault="005F7CDC" w:rsidP="00D22D46">
            <w:pPr>
              <w:suppressAutoHyphens w:val="0"/>
              <w:spacing w:before="40" w:after="40" w:line="220" w:lineRule="exact"/>
              <w:ind w:right="113"/>
              <w:jc w:val="right"/>
              <w:rPr>
                <w:sz w:val="18"/>
              </w:rPr>
            </w:pPr>
            <w:r w:rsidRPr="00BE7FA6">
              <w:rPr>
                <w:sz w:val="18"/>
              </w:rPr>
              <w:t>1</w:t>
            </w:r>
            <w:r w:rsidR="005A089D">
              <w:rPr>
                <w:sz w:val="18"/>
              </w:rPr>
              <w:t>,</w:t>
            </w:r>
            <w:r w:rsidRPr="00BE7FA6">
              <w:rPr>
                <w:sz w:val="18"/>
              </w:rPr>
              <w:t>469</w:t>
            </w:r>
          </w:p>
        </w:tc>
      </w:tr>
      <w:tr w:rsidR="005F7CDC" w:rsidRPr="00196A88" w14:paraId="13B2A26D" w14:textId="77777777" w:rsidTr="001175AB">
        <w:tc>
          <w:tcPr>
            <w:tcW w:w="2263" w:type="dxa"/>
            <w:shd w:val="clear" w:color="auto" w:fill="auto"/>
            <w:noWrap/>
          </w:tcPr>
          <w:p w14:paraId="48CC4A66" w14:textId="77777777" w:rsidR="005F7CDC" w:rsidRPr="00196A88" w:rsidRDefault="005F7CDC" w:rsidP="00D22D46">
            <w:pPr>
              <w:suppressAutoHyphens w:val="0"/>
              <w:spacing w:before="40" w:after="40" w:line="220" w:lineRule="exact"/>
              <w:ind w:right="113"/>
              <w:rPr>
                <w:sz w:val="18"/>
              </w:rPr>
            </w:pPr>
            <w:r w:rsidRPr="00196A88">
              <w:rPr>
                <w:sz w:val="18"/>
              </w:rPr>
              <w:t>Nephropathia epidemica</w:t>
            </w:r>
          </w:p>
        </w:tc>
        <w:tc>
          <w:tcPr>
            <w:tcW w:w="709" w:type="dxa"/>
            <w:shd w:val="clear" w:color="auto" w:fill="auto"/>
            <w:vAlign w:val="bottom"/>
          </w:tcPr>
          <w:p w14:paraId="604F165A" w14:textId="77777777" w:rsidR="005F7CDC" w:rsidRPr="00196A88" w:rsidRDefault="005F7CDC" w:rsidP="00D22D46">
            <w:pPr>
              <w:suppressAutoHyphens w:val="0"/>
              <w:spacing w:before="40" w:after="40" w:line="220" w:lineRule="exact"/>
              <w:ind w:right="113"/>
              <w:jc w:val="right"/>
              <w:rPr>
                <w:sz w:val="18"/>
              </w:rPr>
            </w:pPr>
            <w:r w:rsidRPr="00BE7FA6">
              <w:rPr>
                <w:sz w:val="18"/>
              </w:rPr>
              <w:t>26</w:t>
            </w:r>
          </w:p>
        </w:tc>
        <w:tc>
          <w:tcPr>
            <w:tcW w:w="709" w:type="dxa"/>
            <w:shd w:val="clear" w:color="auto" w:fill="auto"/>
            <w:vAlign w:val="bottom"/>
          </w:tcPr>
          <w:p w14:paraId="551958BB" w14:textId="77777777" w:rsidR="005F7CDC" w:rsidRPr="00196A88" w:rsidRDefault="005F7CDC" w:rsidP="00D22D46">
            <w:pPr>
              <w:suppressAutoHyphens w:val="0"/>
              <w:spacing w:before="40" w:after="40" w:line="220" w:lineRule="exact"/>
              <w:ind w:right="113"/>
              <w:jc w:val="right"/>
              <w:rPr>
                <w:sz w:val="18"/>
              </w:rPr>
            </w:pPr>
            <w:r w:rsidRPr="00BE7FA6">
              <w:rPr>
                <w:sz w:val="18"/>
              </w:rPr>
              <w:t>21</w:t>
            </w:r>
          </w:p>
        </w:tc>
        <w:tc>
          <w:tcPr>
            <w:tcW w:w="709" w:type="dxa"/>
            <w:shd w:val="clear" w:color="auto" w:fill="auto"/>
            <w:vAlign w:val="bottom"/>
          </w:tcPr>
          <w:p w14:paraId="486DD633" w14:textId="77777777" w:rsidR="005F7CDC" w:rsidRPr="00196A88" w:rsidRDefault="005F7CDC" w:rsidP="00D22D46">
            <w:pPr>
              <w:suppressAutoHyphens w:val="0"/>
              <w:spacing w:before="40" w:after="40" w:line="220" w:lineRule="exact"/>
              <w:ind w:right="113"/>
              <w:jc w:val="right"/>
              <w:rPr>
                <w:sz w:val="18"/>
              </w:rPr>
            </w:pPr>
            <w:r w:rsidRPr="00BE7FA6">
              <w:rPr>
                <w:sz w:val="18"/>
              </w:rPr>
              <w:t>11</w:t>
            </w:r>
          </w:p>
        </w:tc>
        <w:tc>
          <w:tcPr>
            <w:tcW w:w="708" w:type="dxa"/>
            <w:shd w:val="clear" w:color="auto" w:fill="auto"/>
            <w:noWrap/>
            <w:vAlign w:val="bottom"/>
          </w:tcPr>
          <w:p w14:paraId="38BF3B51" w14:textId="77777777" w:rsidR="005F7CDC" w:rsidRPr="00196A88" w:rsidRDefault="005F7CDC" w:rsidP="00D22D46">
            <w:pPr>
              <w:suppressAutoHyphens w:val="0"/>
              <w:spacing w:before="40" w:after="40" w:line="220" w:lineRule="exact"/>
              <w:ind w:right="113"/>
              <w:jc w:val="right"/>
              <w:rPr>
                <w:sz w:val="18"/>
              </w:rPr>
            </w:pPr>
            <w:r w:rsidRPr="00BE7FA6">
              <w:rPr>
                <w:sz w:val="18"/>
              </w:rPr>
              <w:t>12</w:t>
            </w:r>
          </w:p>
        </w:tc>
        <w:tc>
          <w:tcPr>
            <w:tcW w:w="709" w:type="dxa"/>
            <w:shd w:val="clear" w:color="auto" w:fill="auto"/>
            <w:noWrap/>
            <w:vAlign w:val="bottom"/>
          </w:tcPr>
          <w:p w14:paraId="1B5375A2" w14:textId="77777777" w:rsidR="005F7CDC" w:rsidRPr="00196A88" w:rsidRDefault="005F7CDC" w:rsidP="00D22D46">
            <w:pPr>
              <w:suppressAutoHyphens w:val="0"/>
              <w:spacing w:before="40" w:after="40" w:line="220" w:lineRule="exact"/>
              <w:ind w:right="113"/>
              <w:jc w:val="right"/>
              <w:rPr>
                <w:sz w:val="18"/>
              </w:rPr>
            </w:pPr>
            <w:r w:rsidRPr="00BE7FA6">
              <w:rPr>
                <w:sz w:val="18"/>
              </w:rPr>
              <w:t>38</w:t>
            </w:r>
          </w:p>
        </w:tc>
        <w:tc>
          <w:tcPr>
            <w:tcW w:w="709" w:type="dxa"/>
            <w:shd w:val="clear" w:color="auto" w:fill="auto"/>
            <w:noWrap/>
            <w:vAlign w:val="bottom"/>
          </w:tcPr>
          <w:p w14:paraId="6BD48E35" w14:textId="77777777" w:rsidR="005F7CDC" w:rsidRPr="00196A88" w:rsidRDefault="005F7CDC" w:rsidP="00D22D46">
            <w:pPr>
              <w:suppressAutoHyphens w:val="0"/>
              <w:spacing w:before="40" w:after="40" w:line="220" w:lineRule="exact"/>
              <w:ind w:right="113"/>
              <w:jc w:val="right"/>
              <w:rPr>
                <w:sz w:val="18"/>
              </w:rPr>
            </w:pPr>
            <w:r w:rsidRPr="00BE7FA6">
              <w:rPr>
                <w:sz w:val="18"/>
              </w:rPr>
              <w:t>20</w:t>
            </w:r>
          </w:p>
        </w:tc>
        <w:tc>
          <w:tcPr>
            <w:tcW w:w="709" w:type="dxa"/>
            <w:vAlign w:val="bottom"/>
          </w:tcPr>
          <w:p w14:paraId="54607699" w14:textId="77777777" w:rsidR="005F7CDC" w:rsidRPr="00196A88" w:rsidRDefault="005F7CDC" w:rsidP="00D22D46">
            <w:pPr>
              <w:suppressAutoHyphens w:val="0"/>
              <w:spacing w:before="40" w:after="40" w:line="220" w:lineRule="exact"/>
              <w:ind w:right="113"/>
              <w:jc w:val="right"/>
              <w:rPr>
                <w:sz w:val="18"/>
              </w:rPr>
            </w:pPr>
            <w:r w:rsidRPr="00BE7FA6">
              <w:rPr>
                <w:sz w:val="18"/>
              </w:rPr>
              <w:t>15</w:t>
            </w:r>
          </w:p>
        </w:tc>
      </w:tr>
      <w:tr w:rsidR="005F7CDC" w:rsidRPr="00196A88" w14:paraId="7CDD4764" w14:textId="77777777" w:rsidTr="001175AB">
        <w:tc>
          <w:tcPr>
            <w:tcW w:w="2263" w:type="dxa"/>
            <w:shd w:val="clear" w:color="auto" w:fill="auto"/>
            <w:noWrap/>
          </w:tcPr>
          <w:p w14:paraId="470DF714" w14:textId="77777777" w:rsidR="005F7CDC" w:rsidRPr="00196A88" w:rsidRDefault="005F7CDC" w:rsidP="00D22D46">
            <w:pPr>
              <w:suppressAutoHyphens w:val="0"/>
              <w:spacing w:before="40" w:after="40" w:line="220" w:lineRule="exact"/>
              <w:ind w:right="113"/>
              <w:rPr>
                <w:sz w:val="18"/>
              </w:rPr>
            </w:pPr>
            <w:r w:rsidRPr="00196A88">
              <w:rPr>
                <w:sz w:val="18"/>
              </w:rPr>
              <w:t>Paratyphoid fever</w:t>
            </w:r>
          </w:p>
        </w:tc>
        <w:tc>
          <w:tcPr>
            <w:tcW w:w="709" w:type="dxa"/>
            <w:shd w:val="clear" w:color="auto" w:fill="auto"/>
            <w:vAlign w:val="bottom"/>
          </w:tcPr>
          <w:p w14:paraId="7DCC9F0A" w14:textId="77777777" w:rsidR="005F7CDC" w:rsidRPr="00196A88" w:rsidRDefault="005F7CDC" w:rsidP="00D22D46">
            <w:pPr>
              <w:suppressAutoHyphens w:val="0"/>
              <w:spacing w:before="40" w:after="40" w:line="220" w:lineRule="exact"/>
              <w:ind w:right="113"/>
              <w:jc w:val="right"/>
              <w:rPr>
                <w:sz w:val="18"/>
              </w:rPr>
            </w:pPr>
            <w:r w:rsidRPr="00BE7FA6">
              <w:rPr>
                <w:sz w:val="18"/>
              </w:rPr>
              <w:t>8</w:t>
            </w:r>
          </w:p>
        </w:tc>
        <w:tc>
          <w:tcPr>
            <w:tcW w:w="709" w:type="dxa"/>
            <w:shd w:val="clear" w:color="auto" w:fill="auto"/>
            <w:vAlign w:val="bottom"/>
          </w:tcPr>
          <w:p w14:paraId="2DFE4E9A" w14:textId="77777777" w:rsidR="005F7CDC" w:rsidRPr="00196A88" w:rsidRDefault="005F7CDC" w:rsidP="00D22D46">
            <w:pPr>
              <w:suppressAutoHyphens w:val="0"/>
              <w:spacing w:before="40" w:after="40" w:line="220" w:lineRule="exact"/>
              <w:ind w:right="113"/>
              <w:jc w:val="right"/>
              <w:rPr>
                <w:sz w:val="18"/>
              </w:rPr>
            </w:pPr>
            <w:r w:rsidRPr="00BE7FA6">
              <w:rPr>
                <w:sz w:val="18"/>
              </w:rPr>
              <w:t>8</w:t>
            </w:r>
          </w:p>
        </w:tc>
        <w:tc>
          <w:tcPr>
            <w:tcW w:w="709" w:type="dxa"/>
            <w:shd w:val="clear" w:color="auto" w:fill="auto"/>
            <w:vAlign w:val="bottom"/>
          </w:tcPr>
          <w:p w14:paraId="101A291D" w14:textId="77777777" w:rsidR="005F7CDC" w:rsidRPr="00196A88" w:rsidRDefault="005F7CDC" w:rsidP="00D22D46">
            <w:pPr>
              <w:suppressAutoHyphens w:val="0"/>
              <w:spacing w:before="40" w:after="40" w:line="220" w:lineRule="exact"/>
              <w:ind w:right="113"/>
              <w:jc w:val="right"/>
              <w:rPr>
                <w:sz w:val="18"/>
              </w:rPr>
            </w:pPr>
            <w:r w:rsidRPr="00BE7FA6">
              <w:rPr>
                <w:sz w:val="18"/>
              </w:rPr>
              <w:t>20</w:t>
            </w:r>
          </w:p>
        </w:tc>
        <w:tc>
          <w:tcPr>
            <w:tcW w:w="708" w:type="dxa"/>
            <w:shd w:val="clear" w:color="auto" w:fill="auto"/>
            <w:noWrap/>
            <w:vAlign w:val="bottom"/>
          </w:tcPr>
          <w:p w14:paraId="56A7F5BB" w14:textId="77777777" w:rsidR="005F7CDC" w:rsidRPr="00196A88" w:rsidRDefault="005F7CDC" w:rsidP="00D22D46">
            <w:pPr>
              <w:suppressAutoHyphens w:val="0"/>
              <w:spacing w:before="40" w:after="40" w:line="220" w:lineRule="exact"/>
              <w:ind w:right="113"/>
              <w:jc w:val="right"/>
              <w:rPr>
                <w:sz w:val="18"/>
              </w:rPr>
            </w:pPr>
            <w:r w:rsidRPr="00BE7FA6">
              <w:rPr>
                <w:sz w:val="18"/>
              </w:rPr>
              <w:t>6</w:t>
            </w:r>
          </w:p>
        </w:tc>
        <w:tc>
          <w:tcPr>
            <w:tcW w:w="709" w:type="dxa"/>
            <w:shd w:val="clear" w:color="auto" w:fill="auto"/>
            <w:noWrap/>
            <w:vAlign w:val="bottom"/>
          </w:tcPr>
          <w:p w14:paraId="048AE99E" w14:textId="77777777" w:rsidR="005F7CDC" w:rsidRPr="00196A88" w:rsidRDefault="005F7CDC" w:rsidP="00D22D46">
            <w:pPr>
              <w:suppressAutoHyphens w:val="0"/>
              <w:spacing w:before="40" w:after="40" w:line="220" w:lineRule="exact"/>
              <w:ind w:right="113"/>
              <w:jc w:val="right"/>
              <w:rPr>
                <w:sz w:val="18"/>
              </w:rPr>
            </w:pPr>
            <w:r w:rsidRPr="00BE7FA6">
              <w:rPr>
                <w:sz w:val="18"/>
              </w:rPr>
              <w:t>5</w:t>
            </w:r>
          </w:p>
        </w:tc>
        <w:tc>
          <w:tcPr>
            <w:tcW w:w="709" w:type="dxa"/>
            <w:shd w:val="clear" w:color="auto" w:fill="auto"/>
            <w:noWrap/>
            <w:vAlign w:val="bottom"/>
          </w:tcPr>
          <w:p w14:paraId="60310E57" w14:textId="77777777" w:rsidR="005F7CDC" w:rsidRPr="00196A88" w:rsidRDefault="005F7CDC" w:rsidP="00D22D46">
            <w:pPr>
              <w:suppressAutoHyphens w:val="0"/>
              <w:spacing w:before="40" w:after="40" w:line="220" w:lineRule="exact"/>
              <w:ind w:right="113"/>
              <w:jc w:val="right"/>
              <w:rPr>
                <w:sz w:val="18"/>
              </w:rPr>
            </w:pPr>
            <w:r w:rsidRPr="00BE7FA6">
              <w:rPr>
                <w:sz w:val="18"/>
              </w:rPr>
              <w:t>15</w:t>
            </w:r>
          </w:p>
        </w:tc>
        <w:tc>
          <w:tcPr>
            <w:tcW w:w="709" w:type="dxa"/>
            <w:vAlign w:val="bottom"/>
          </w:tcPr>
          <w:p w14:paraId="5500056F" w14:textId="77777777" w:rsidR="005F7CDC" w:rsidRPr="00196A88" w:rsidRDefault="005F7CDC" w:rsidP="00D22D46">
            <w:pPr>
              <w:suppressAutoHyphens w:val="0"/>
              <w:spacing w:before="40" w:after="40" w:line="220" w:lineRule="exact"/>
              <w:ind w:right="113"/>
              <w:jc w:val="right"/>
              <w:rPr>
                <w:sz w:val="18"/>
              </w:rPr>
            </w:pPr>
            <w:r w:rsidRPr="00BE7FA6">
              <w:rPr>
                <w:sz w:val="18"/>
              </w:rPr>
              <w:t>8</w:t>
            </w:r>
          </w:p>
        </w:tc>
      </w:tr>
      <w:tr w:rsidR="005F7CDC" w:rsidRPr="00196A88" w14:paraId="183F1E81" w14:textId="77777777" w:rsidTr="001175AB">
        <w:tc>
          <w:tcPr>
            <w:tcW w:w="2263" w:type="dxa"/>
            <w:shd w:val="clear" w:color="auto" w:fill="auto"/>
            <w:noWrap/>
          </w:tcPr>
          <w:p w14:paraId="5008BFE3" w14:textId="77777777" w:rsidR="005F7CDC" w:rsidRPr="00196A88" w:rsidRDefault="005F7CDC" w:rsidP="00D22D46">
            <w:pPr>
              <w:suppressAutoHyphens w:val="0"/>
              <w:spacing w:before="40" w:after="40" w:line="220" w:lineRule="exact"/>
              <w:ind w:right="113"/>
              <w:rPr>
                <w:sz w:val="18"/>
              </w:rPr>
            </w:pPr>
            <w:r w:rsidRPr="00196A88">
              <w:rPr>
                <w:sz w:val="18"/>
              </w:rPr>
              <w:t>Plague</w:t>
            </w:r>
          </w:p>
        </w:tc>
        <w:tc>
          <w:tcPr>
            <w:tcW w:w="709" w:type="dxa"/>
            <w:shd w:val="clear" w:color="auto" w:fill="auto"/>
            <w:vAlign w:val="bottom"/>
          </w:tcPr>
          <w:p w14:paraId="7AB64B57"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3E754DAE"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3531D677" w14:textId="77777777" w:rsidR="005F7CDC" w:rsidRPr="00196A88" w:rsidRDefault="005F7CDC" w:rsidP="00D22D46">
            <w:pPr>
              <w:suppressAutoHyphens w:val="0"/>
              <w:spacing w:before="40" w:after="40" w:line="220" w:lineRule="exact"/>
              <w:ind w:right="113"/>
              <w:jc w:val="right"/>
              <w:rPr>
                <w:sz w:val="18"/>
              </w:rPr>
            </w:pPr>
          </w:p>
        </w:tc>
        <w:tc>
          <w:tcPr>
            <w:tcW w:w="708" w:type="dxa"/>
            <w:shd w:val="clear" w:color="auto" w:fill="auto"/>
            <w:noWrap/>
            <w:vAlign w:val="bottom"/>
          </w:tcPr>
          <w:p w14:paraId="53FD6D4B"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3C56BCD3"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6696B7AD" w14:textId="77777777" w:rsidR="005F7CDC" w:rsidRPr="00196A88" w:rsidRDefault="005F7CDC" w:rsidP="00D22D46">
            <w:pPr>
              <w:suppressAutoHyphens w:val="0"/>
              <w:spacing w:before="40" w:after="40" w:line="220" w:lineRule="exact"/>
              <w:ind w:right="113"/>
              <w:jc w:val="right"/>
              <w:rPr>
                <w:sz w:val="18"/>
              </w:rPr>
            </w:pPr>
          </w:p>
        </w:tc>
        <w:tc>
          <w:tcPr>
            <w:tcW w:w="709" w:type="dxa"/>
            <w:vAlign w:val="bottom"/>
          </w:tcPr>
          <w:p w14:paraId="3F115D8F" w14:textId="77777777" w:rsidR="005F7CDC" w:rsidRPr="00196A88" w:rsidRDefault="005F7CDC" w:rsidP="00D22D46">
            <w:pPr>
              <w:suppressAutoHyphens w:val="0"/>
              <w:spacing w:before="40" w:after="40" w:line="220" w:lineRule="exact"/>
              <w:ind w:right="113"/>
              <w:jc w:val="right"/>
              <w:rPr>
                <w:sz w:val="18"/>
              </w:rPr>
            </w:pPr>
          </w:p>
        </w:tc>
      </w:tr>
      <w:tr w:rsidR="005F7CDC" w:rsidRPr="00196A88" w14:paraId="667AF282" w14:textId="77777777" w:rsidTr="001175AB">
        <w:tc>
          <w:tcPr>
            <w:tcW w:w="2263" w:type="dxa"/>
            <w:shd w:val="clear" w:color="auto" w:fill="auto"/>
            <w:noWrap/>
          </w:tcPr>
          <w:p w14:paraId="4881EF63" w14:textId="77777777" w:rsidR="005F7CDC" w:rsidRPr="00196A88" w:rsidRDefault="005F7CDC" w:rsidP="00D22D46">
            <w:pPr>
              <w:suppressAutoHyphens w:val="0"/>
              <w:spacing w:before="40" w:after="40" w:line="220" w:lineRule="exact"/>
              <w:ind w:right="113"/>
              <w:rPr>
                <w:sz w:val="18"/>
              </w:rPr>
            </w:pPr>
            <w:r w:rsidRPr="00196A88">
              <w:rPr>
                <w:sz w:val="18"/>
              </w:rPr>
              <w:t>Poliomyelitis</w:t>
            </w:r>
          </w:p>
        </w:tc>
        <w:tc>
          <w:tcPr>
            <w:tcW w:w="709" w:type="dxa"/>
            <w:shd w:val="clear" w:color="auto" w:fill="auto"/>
            <w:vAlign w:val="bottom"/>
          </w:tcPr>
          <w:p w14:paraId="3BC98F78"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3E91B4A7"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76CC3E23" w14:textId="77777777" w:rsidR="005F7CDC" w:rsidRPr="00196A88" w:rsidRDefault="005F7CDC" w:rsidP="00D22D46">
            <w:pPr>
              <w:suppressAutoHyphens w:val="0"/>
              <w:spacing w:before="40" w:after="40" w:line="220" w:lineRule="exact"/>
              <w:ind w:right="113"/>
              <w:jc w:val="right"/>
              <w:rPr>
                <w:sz w:val="18"/>
              </w:rPr>
            </w:pPr>
          </w:p>
        </w:tc>
        <w:tc>
          <w:tcPr>
            <w:tcW w:w="708" w:type="dxa"/>
            <w:shd w:val="clear" w:color="auto" w:fill="auto"/>
            <w:noWrap/>
            <w:vAlign w:val="bottom"/>
          </w:tcPr>
          <w:p w14:paraId="1478ABE5"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7467284F"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348260C7" w14:textId="77777777" w:rsidR="005F7CDC" w:rsidRPr="00196A88" w:rsidRDefault="005F7CDC" w:rsidP="00D22D46">
            <w:pPr>
              <w:suppressAutoHyphens w:val="0"/>
              <w:spacing w:before="40" w:after="40" w:line="220" w:lineRule="exact"/>
              <w:ind w:right="113"/>
              <w:jc w:val="right"/>
              <w:rPr>
                <w:sz w:val="18"/>
              </w:rPr>
            </w:pPr>
          </w:p>
        </w:tc>
        <w:tc>
          <w:tcPr>
            <w:tcW w:w="709" w:type="dxa"/>
            <w:vAlign w:val="bottom"/>
          </w:tcPr>
          <w:p w14:paraId="08C7725C" w14:textId="77777777" w:rsidR="005F7CDC" w:rsidRPr="00196A88" w:rsidRDefault="005F7CDC" w:rsidP="00D22D46">
            <w:pPr>
              <w:suppressAutoHyphens w:val="0"/>
              <w:spacing w:before="40" w:after="40" w:line="220" w:lineRule="exact"/>
              <w:ind w:right="113"/>
              <w:jc w:val="right"/>
              <w:rPr>
                <w:sz w:val="18"/>
              </w:rPr>
            </w:pPr>
          </w:p>
        </w:tc>
      </w:tr>
      <w:tr w:rsidR="005F7CDC" w:rsidRPr="00196A88" w14:paraId="42F21F68" w14:textId="77777777" w:rsidTr="001175AB">
        <w:tc>
          <w:tcPr>
            <w:tcW w:w="2263" w:type="dxa"/>
            <w:shd w:val="clear" w:color="auto" w:fill="auto"/>
            <w:noWrap/>
          </w:tcPr>
          <w:p w14:paraId="15B6632F" w14:textId="77777777" w:rsidR="005F7CDC" w:rsidRPr="00196A88" w:rsidRDefault="005F7CDC" w:rsidP="00D22D46">
            <w:pPr>
              <w:suppressAutoHyphens w:val="0"/>
              <w:spacing w:before="40" w:after="40" w:line="220" w:lineRule="exact"/>
              <w:ind w:right="113"/>
              <w:rPr>
                <w:sz w:val="18"/>
              </w:rPr>
            </w:pPr>
            <w:r w:rsidRPr="00196A88">
              <w:rPr>
                <w:sz w:val="18"/>
              </w:rPr>
              <w:t>Prions disease</w:t>
            </w:r>
          </w:p>
        </w:tc>
        <w:tc>
          <w:tcPr>
            <w:tcW w:w="709" w:type="dxa"/>
            <w:shd w:val="clear" w:color="auto" w:fill="auto"/>
            <w:vAlign w:val="bottom"/>
          </w:tcPr>
          <w:p w14:paraId="1107C284" w14:textId="77777777" w:rsidR="005F7CDC" w:rsidRPr="00196A88" w:rsidRDefault="005F7CDC" w:rsidP="00D22D46">
            <w:pPr>
              <w:suppressAutoHyphens w:val="0"/>
              <w:spacing w:before="40" w:after="40" w:line="220" w:lineRule="exact"/>
              <w:ind w:right="113"/>
              <w:jc w:val="right"/>
              <w:rPr>
                <w:sz w:val="18"/>
              </w:rPr>
            </w:pPr>
            <w:r w:rsidRPr="00BE7FA6">
              <w:rPr>
                <w:sz w:val="18"/>
              </w:rPr>
              <w:t>6</w:t>
            </w:r>
          </w:p>
        </w:tc>
        <w:tc>
          <w:tcPr>
            <w:tcW w:w="709" w:type="dxa"/>
            <w:shd w:val="clear" w:color="auto" w:fill="auto"/>
            <w:vAlign w:val="bottom"/>
          </w:tcPr>
          <w:p w14:paraId="71BDFD85" w14:textId="77777777" w:rsidR="005F7CDC" w:rsidRPr="00196A88" w:rsidRDefault="005F7CDC" w:rsidP="00D22D46">
            <w:pPr>
              <w:suppressAutoHyphens w:val="0"/>
              <w:spacing w:before="40" w:after="40" w:line="220" w:lineRule="exact"/>
              <w:ind w:right="113"/>
              <w:jc w:val="right"/>
              <w:rPr>
                <w:sz w:val="18"/>
              </w:rPr>
            </w:pPr>
            <w:r w:rsidRPr="00BE7FA6">
              <w:rPr>
                <w:sz w:val="18"/>
              </w:rPr>
              <w:t>10</w:t>
            </w:r>
          </w:p>
        </w:tc>
        <w:tc>
          <w:tcPr>
            <w:tcW w:w="709" w:type="dxa"/>
            <w:shd w:val="clear" w:color="auto" w:fill="auto"/>
            <w:vAlign w:val="bottom"/>
          </w:tcPr>
          <w:p w14:paraId="20B3C0AB" w14:textId="77777777" w:rsidR="005F7CDC" w:rsidRPr="00196A88" w:rsidRDefault="005F7CDC" w:rsidP="00D22D46">
            <w:pPr>
              <w:suppressAutoHyphens w:val="0"/>
              <w:spacing w:before="40" w:after="40" w:line="220" w:lineRule="exact"/>
              <w:ind w:right="113"/>
              <w:jc w:val="right"/>
              <w:rPr>
                <w:sz w:val="18"/>
              </w:rPr>
            </w:pPr>
            <w:r w:rsidRPr="00BE7FA6">
              <w:rPr>
                <w:sz w:val="18"/>
              </w:rPr>
              <w:t>9</w:t>
            </w:r>
          </w:p>
        </w:tc>
        <w:tc>
          <w:tcPr>
            <w:tcW w:w="708" w:type="dxa"/>
            <w:shd w:val="clear" w:color="auto" w:fill="auto"/>
            <w:noWrap/>
            <w:vAlign w:val="bottom"/>
          </w:tcPr>
          <w:p w14:paraId="2AF32296" w14:textId="77777777" w:rsidR="005F7CDC" w:rsidRPr="00196A88" w:rsidRDefault="005F7CDC" w:rsidP="00D22D46">
            <w:pPr>
              <w:suppressAutoHyphens w:val="0"/>
              <w:spacing w:before="40" w:after="40" w:line="220" w:lineRule="exact"/>
              <w:ind w:right="113"/>
              <w:jc w:val="right"/>
              <w:rPr>
                <w:sz w:val="18"/>
              </w:rPr>
            </w:pPr>
            <w:r w:rsidRPr="00BE7FA6">
              <w:rPr>
                <w:sz w:val="18"/>
              </w:rPr>
              <w:t>8</w:t>
            </w:r>
          </w:p>
        </w:tc>
        <w:tc>
          <w:tcPr>
            <w:tcW w:w="709" w:type="dxa"/>
            <w:shd w:val="clear" w:color="auto" w:fill="auto"/>
            <w:noWrap/>
            <w:vAlign w:val="bottom"/>
          </w:tcPr>
          <w:p w14:paraId="4C828C63" w14:textId="77777777" w:rsidR="005F7CDC" w:rsidRPr="00196A88" w:rsidRDefault="005F7CDC" w:rsidP="00D22D46">
            <w:pPr>
              <w:suppressAutoHyphens w:val="0"/>
              <w:spacing w:before="40" w:after="40" w:line="220" w:lineRule="exact"/>
              <w:ind w:right="113"/>
              <w:jc w:val="right"/>
              <w:rPr>
                <w:sz w:val="18"/>
              </w:rPr>
            </w:pPr>
            <w:r w:rsidRPr="00BE7FA6">
              <w:rPr>
                <w:sz w:val="18"/>
              </w:rPr>
              <w:t>6</w:t>
            </w:r>
          </w:p>
        </w:tc>
        <w:tc>
          <w:tcPr>
            <w:tcW w:w="709" w:type="dxa"/>
            <w:shd w:val="clear" w:color="auto" w:fill="auto"/>
            <w:noWrap/>
            <w:vAlign w:val="bottom"/>
          </w:tcPr>
          <w:p w14:paraId="47509F23" w14:textId="77777777" w:rsidR="005F7CDC" w:rsidRPr="00196A88" w:rsidRDefault="005F7CDC" w:rsidP="00D22D46">
            <w:pPr>
              <w:suppressAutoHyphens w:val="0"/>
              <w:spacing w:before="40" w:after="40" w:line="220" w:lineRule="exact"/>
              <w:ind w:right="113"/>
              <w:jc w:val="right"/>
              <w:rPr>
                <w:sz w:val="18"/>
              </w:rPr>
            </w:pPr>
            <w:r w:rsidRPr="00BE7FA6">
              <w:rPr>
                <w:sz w:val="18"/>
              </w:rPr>
              <w:t>12</w:t>
            </w:r>
          </w:p>
        </w:tc>
        <w:tc>
          <w:tcPr>
            <w:tcW w:w="709" w:type="dxa"/>
            <w:vAlign w:val="bottom"/>
          </w:tcPr>
          <w:p w14:paraId="7AF5CE23" w14:textId="77777777" w:rsidR="005F7CDC" w:rsidRPr="00196A88" w:rsidRDefault="005F7CDC" w:rsidP="00D22D46">
            <w:pPr>
              <w:suppressAutoHyphens w:val="0"/>
              <w:spacing w:before="40" w:after="40" w:line="220" w:lineRule="exact"/>
              <w:ind w:right="113"/>
              <w:jc w:val="right"/>
              <w:rPr>
                <w:sz w:val="18"/>
              </w:rPr>
            </w:pPr>
            <w:r w:rsidRPr="00BE7FA6">
              <w:rPr>
                <w:sz w:val="18"/>
              </w:rPr>
              <w:t>3</w:t>
            </w:r>
          </w:p>
        </w:tc>
      </w:tr>
      <w:tr w:rsidR="005F7CDC" w:rsidRPr="00196A88" w14:paraId="3BF41BFB" w14:textId="77777777" w:rsidTr="001175AB">
        <w:tc>
          <w:tcPr>
            <w:tcW w:w="2263" w:type="dxa"/>
            <w:shd w:val="clear" w:color="auto" w:fill="auto"/>
            <w:noWrap/>
          </w:tcPr>
          <w:p w14:paraId="5DABBB03" w14:textId="77777777" w:rsidR="005F7CDC" w:rsidRPr="00196A88" w:rsidRDefault="005F7CDC" w:rsidP="00D22D46">
            <w:pPr>
              <w:suppressAutoHyphens w:val="0"/>
              <w:spacing w:before="40" w:after="40" w:line="220" w:lineRule="exact"/>
              <w:ind w:right="113"/>
              <w:rPr>
                <w:sz w:val="18"/>
              </w:rPr>
            </w:pPr>
            <w:r w:rsidRPr="00196A88">
              <w:rPr>
                <w:sz w:val="18"/>
              </w:rPr>
              <w:t xml:space="preserve">PRP infection/carrier </w:t>
            </w:r>
          </w:p>
        </w:tc>
        <w:tc>
          <w:tcPr>
            <w:tcW w:w="709" w:type="dxa"/>
            <w:shd w:val="clear" w:color="auto" w:fill="auto"/>
            <w:vAlign w:val="bottom"/>
          </w:tcPr>
          <w:p w14:paraId="203240F4" w14:textId="77777777" w:rsidR="005F7CDC" w:rsidRPr="00196A88" w:rsidRDefault="005F7CDC" w:rsidP="00D22D46">
            <w:pPr>
              <w:suppressAutoHyphens w:val="0"/>
              <w:spacing w:before="40" w:after="40" w:line="220" w:lineRule="exact"/>
              <w:ind w:right="113"/>
              <w:jc w:val="right"/>
              <w:rPr>
                <w:sz w:val="18"/>
              </w:rPr>
            </w:pPr>
            <w:r w:rsidRPr="00BE7FA6">
              <w:rPr>
                <w:sz w:val="18"/>
              </w:rPr>
              <w:t>10</w:t>
            </w:r>
          </w:p>
        </w:tc>
        <w:tc>
          <w:tcPr>
            <w:tcW w:w="709" w:type="dxa"/>
            <w:shd w:val="clear" w:color="auto" w:fill="auto"/>
            <w:vAlign w:val="bottom"/>
          </w:tcPr>
          <w:p w14:paraId="42F28278" w14:textId="77777777" w:rsidR="005F7CDC" w:rsidRPr="00196A88" w:rsidRDefault="005F7CDC" w:rsidP="00D22D46">
            <w:pPr>
              <w:suppressAutoHyphens w:val="0"/>
              <w:spacing w:before="40" w:after="40" w:line="220" w:lineRule="exact"/>
              <w:ind w:right="113"/>
              <w:jc w:val="right"/>
              <w:rPr>
                <w:sz w:val="18"/>
              </w:rPr>
            </w:pPr>
            <w:r w:rsidRPr="00BE7FA6">
              <w:rPr>
                <w:sz w:val="18"/>
              </w:rPr>
              <w:t>6</w:t>
            </w:r>
          </w:p>
        </w:tc>
        <w:tc>
          <w:tcPr>
            <w:tcW w:w="709" w:type="dxa"/>
            <w:shd w:val="clear" w:color="auto" w:fill="auto"/>
            <w:vAlign w:val="bottom"/>
          </w:tcPr>
          <w:p w14:paraId="6C84076A" w14:textId="77777777" w:rsidR="005F7CDC" w:rsidRPr="00196A88" w:rsidRDefault="005F7CDC" w:rsidP="00D22D46">
            <w:pPr>
              <w:suppressAutoHyphens w:val="0"/>
              <w:spacing w:before="40" w:after="40" w:line="220" w:lineRule="exact"/>
              <w:ind w:right="113"/>
              <w:jc w:val="right"/>
              <w:rPr>
                <w:sz w:val="18"/>
              </w:rPr>
            </w:pPr>
            <w:r w:rsidRPr="00BE7FA6">
              <w:rPr>
                <w:sz w:val="18"/>
              </w:rPr>
              <w:t>6</w:t>
            </w:r>
          </w:p>
        </w:tc>
        <w:tc>
          <w:tcPr>
            <w:tcW w:w="708" w:type="dxa"/>
            <w:shd w:val="clear" w:color="auto" w:fill="auto"/>
            <w:noWrap/>
            <w:vAlign w:val="bottom"/>
          </w:tcPr>
          <w:p w14:paraId="201D54D6" w14:textId="77777777" w:rsidR="005F7CDC" w:rsidRPr="00196A88" w:rsidRDefault="005F7CDC" w:rsidP="00D22D46">
            <w:pPr>
              <w:suppressAutoHyphens w:val="0"/>
              <w:spacing w:before="40" w:after="40" w:line="220" w:lineRule="exact"/>
              <w:ind w:right="113"/>
              <w:jc w:val="right"/>
              <w:rPr>
                <w:sz w:val="18"/>
              </w:rPr>
            </w:pPr>
            <w:r w:rsidRPr="00BE7FA6">
              <w:rPr>
                <w:sz w:val="18"/>
              </w:rPr>
              <w:t>5</w:t>
            </w:r>
          </w:p>
        </w:tc>
        <w:tc>
          <w:tcPr>
            <w:tcW w:w="709" w:type="dxa"/>
            <w:shd w:val="clear" w:color="auto" w:fill="auto"/>
            <w:noWrap/>
            <w:vAlign w:val="bottom"/>
          </w:tcPr>
          <w:p w14:paraId="204C5BCD" w14:textId="77777777" w:rsidR="005F7CDC" w:rsidRPr="00196A88" w:rsidRDefault="005F7CDC" w:rsidP="00D22D46">
            <w:pPr>
              <w:suppressAutoHyphens w:val="0"/>
              <w:spacing w:before="40" w:after="40" w:line="220" w:lineRule="exact"/>
              <w:ind w:right="113"/>
              <w:jc w:val="right"/>
              <w:rPr>
                <w:sz w:val="18"/>
              </w:rPr>
            </w:pPr>
            <w:r w:rsidRPr="00BE7FA6">
              <w:rPr>
                <w:sz w:val="18"/>
              </w:rPr>
              <w:t>4</w:t>
            </w:r>
          </w:p>
        </w:tc>
        <w:tc>
          <w:tcPr>
            <w:tcW w:w="709" w:type="dxa"/>
            <w:shd w:val="clear" w:color="auto" w:fill="auto"/>
            <w:noWrap/>
            <w:vAlign w:val="bottom"/>
          </w:tcPr>
          <w:p w14:paraId="2C6A9AF2" w14:textId="77777777" w:rsidR="005F7CDC" w:rsidRPr="00196A88" w:rsidRDefault="005F7CDC" w:rsidP="00D22D46">
            <w:pPr>
              <w:suppressAutoHyphens w:val="0"/>
              <w:spacing w:before="40" w:after="40" w:line="220" w:lineRule="exact"/>
              <w:ind w:right="113"/>
              <w:jc w:val="right"/>
              <w:rPr>
                <w:sz w:val="18"/>
              </w:rPr>
            </w:pPr>
            <w:r w:rsidRPr="00BE7FA6">
              <w:rPr>
                <w:sz w:val="18"/>
              </w:rPr>
              <w:t>8</w:t>
            </w:r>
          </w:p>
        </w:tc>
        <w:tc>
          <w:tcPr>
            <w:tcW w:w="709" w:type="dxa"/>
            <w:vAlign w:val="bottom"/>
          </w:tcPr>
          <w:p w14:paraId="10C6F6BB" w14:textId="77777777" w:rsidR="005F7CDC" w:rsidRPr="00196A88" w:rsidRDefault="005F7CDC" w:rsidP="00D22D46">
            <w:pPr>
              <w:suppressAutoHyphens w:val="0"/>
              <w:spacing w:before="40" w:after="40" w:line="220" w:lineRule="exact"/>
              <w:ind w:right="113"/>
              <w:jc w:val="right"/>
              <w:rPr>
                <w:sz w:val="18"/>
              </w:rPr>
            </w:pPr>
            <w:r w:rsidRPr="00BE7FA6">
              <w:rPr>
                <w:sz w:val="18"/>
              </w:rPr>
              <w:t>6</w:t>
            </w:r>
          </w:p>
        </w:tc>
      </w:tr>
      <w:tr w:rsidR="005F7CDC" w:rsidRPr="00196A88" w14:paraId="3B63BEB9" w14:textId="77777777" w:rsidTr="001175AB">
        <w:tc>
          <w:tcPr>
            <w:tcW w:w="2263" w:type="dxa"/>
            <w:shd w:val="clear" w:color="auto" w:fill="auto"/>
            <w:noWrap/>
          </w:tcPr>
          <w:p w14:paraId="1EE240EE" w14:textId="77777777" w:rsidR="005F7CDC" w:rsidRPr="00196A88" w:rsidRDefault="005F7CDC" w:rsidP="00D22D46">
            <w:pPr>
              <w:suppressAutoHyphens w:val="0"/>
              <w:spacing w:before="40" w:after="40" w:line="220" w:lineRule="exact"/>
              <w:ind w:right="113"/>
              <w:rPr>
                <w:sz w:val="18"/>
              </w:rPr>
            </w:pPr>
            <w:r w:rsidRPr="00196A88">
              <w:rPr>
                <w:sz w:val="18"/>
              </w:rPr>
              <w:t>Rabies</w:t>
            </w:r>
          </w:p>
        </w:tc>
        <w:tc>
          <w:tcPr>
            <w:tcW w:w="709" w:type="dxa"/>
            <w:shd w:val="clear" w:color="auto" w:fill="auto"/>
            <w:vAlign w:val="bottom"/>
          </w:tcPr>
          <w:p w14:paraId="68E1AEA5"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34F5D505"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55F9FBEE" w14:textId="77777777" w:rsidR="005F7CDC" w:rsidRPr="00196A88" w:rsidRDefault="005F7CDC" w:rsidP="00D22D46">
            <w:pPr>
              <w:suppressAutoHyphens w:val="0"/>
              <w:spacing w:before="40" w:after="40" w:line="220" w:lineRule="exact"/>
              <w:ind w:right="113"/>
              <w:jc w:val="right"/>
              <w:rPr>
                <w:sz w:val="18"/>
              </w:rPr>
            </w:pPr>
            <w:r w:rsidRPr="00BE7FA6">
              <w:rPr>
                <w:sz w:val="18"/>
              </w:rPr>
              <w:t>1</w:t>
            </w:r>
          </w:p>
        </w:tc>
        <w:tc>
          <w:tcPr>
            <w:tcW w:w="708" w:type="dxa"/>
            <w:shd w:val="clear" w:color="auto" w:fill="auto"/>
            <w:noWrap/>
            <w:vAlign w:val="bottom"/>
          </w:tcPr>
          <w:p w14:paraId="7242AE80"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032D6AED"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006BB47C" w14:textId="77777777" w:rsidR="005F7CDC" w:rsidRPr="00196A88" w:rsidRDefault="005F7CDC" w:rsidP="00D22D46">
            <w:pPr>
              <w:suppressAutoHyphens w:val="0"/>
              <w:spacing w:before="40" w:after="40" w:line="220" w:lineRule="exact"/>
              <w:ind w:right="113"/>
              <w:jc w:val="right"/>
              <w:rPr>
                <w:sz w:val="18"/>
              </w:rPr>
            </w:pPr>
          </w:p>
        </w:tc>
        <w:tc>
          <w:tcPr>
            <w:tcW w:w="709" w:type="dxa"/>
            <w:vAlign w:val="bottom"/>
          </w:tcPr>
          <w:p w14:paraId="3EF796DF" w14:textId="77777777" w:rsidR="005F7CDC" w:rsidRPr="00196A88" w:rsidRDefault="005F7CDC" w:rsidP="00D22D46">
            <w:pPr>
              <w:suppressAutoHyphens w:val="0"/>
              <w:spacing w:before="40" w:after="40" w:line="220" w:lineRule="exact"/>
              <w:ind w:right="113"/>
              <w:jc w:val="right"/>
              <w:rPr>
                <w:sz w:val="18"/>
              </w:rPr>
            </w:pPr>
          </w:p>
        </w:tc>
      </w:tr>
      <w:tr w:rsidR="005F7CDC" w:rsidRPr="00196A88" w14:paraId="3EEB3C58" w14:textId="77777777" w:rsidTr="001175AB">
        <w:tc>
          <w:tcPr>
            <w:tcW w:w="2263" w:type="dxa"/>
            <w:shd w:val="clear" w:color="auto" w:fill="auto"/>
            <w:noWrap/>
          </w:tcPr>
          <w:p w14:paraId="7C98A482" w14:textId="3E52C095" w:rsidR="005F7CDC" w:rsidRPr="00196A88" w:rsidRDefault="005F7CDC" w:rsidP="00D22D46">
            <w:pPr>
              <w:suppressAutoHyphens w:val="0"/>
              <w:spacing w:before="40" w:after="40" w:line="220" w:lineRule="exact"/>
              <w:ind w:right="113"/>
              <w:rPr>
                <w:sz w:val="18"/>
              </w:rPr>
            </w:pPr>
            <w:r w:rsidRPr="00196A88">
              <w:rPr>
                <w:sz w:val="18"/>
              </w:rPr>
              <w:t>ESBLcarba-carrying Gram</w:t>
            </w:r>
            <w:r w:rsidR="009532A3">
              <w:rPr>
                <w:sz w:val="18"/>
              </w:rPr>
              <w:t>-</w:t>
            </w:r>
            <w:r w:rsidRPr="00196A88">
              <w:rPr>
                <w:sz w:val="18"/>
              </w:rPr>
              <w:t>Negative Bacilli</w:t>
            </w:r>
          </w:p>
        </w:tc>
        <w:tc>
          <w:tcPr>
            <w:tcW w:w="709" w:type="dxa"/>
            <w:shd w:val="clear" w:color="auto" w:fill="auto"/>
            <w:vAlign w:val="bottom"/>
          </w:tcPr>
          <w:p w14:paraId="06EBFF40" w14:textId="77777777" w:rsidR="005F7CDC" w:rsidRPr="00196A88" w:rsidRDefault="005F7CDC" w:rsidP="00D22D46">
            <w:pPr>
              <w:suppressAutoHyphens w:val="0"/>
              <w:spacing w:before="40" w:after="40" w:line="220" w:lineRule="exact"/>
              <w:ind w:right="113"/>
              <w:jc w:val="right"/>
              <w:rPr>
                <w:sz w:val="18"/>
              </w:rPr>
            </w:pPr>
            <w:r w:rsidRPr="00BE7FA6">
              <w:rPr>
                <w:sz w:val="18"/>
              </w:rPr>
              <w:t>50</w:t>
            </w:r>
          </w:p>
        </w:tc>
        <w:tc>
          <w:tcPr>
            <w:tcW w:w="709" w:type="dxa"/>
            <w:shd w:val="clear" w:color="auto" w:fill="auto"/>
            <w:vAlign w:val="bottom"/>
          </w:tcPr>
          <w:p w14:paraId="26ABDCA5" w14:textId="77777777" w:rsidR="005F7CDC" w:rsidRPr="00196A88" w:rsidRDefault="005F7CDC" w:rsidP="00D22D46">
            <w:pPr>
              <w:suppressAutoHyphens w:val="0"/>
              <w:spacing w:before="40" w:after="40" w:line="220" w:lineRule="exact"/>
              <w:ind w:right="113"/>
              <w:jc w:val="right"/>
              <w:rPr>
                <w:sz w:val="18"/>
              </w:rPr>
            </w:pPr>
            <w:r w:rsidRPr="00BE7FA6">
              <w:rPr>
                <w:sz w:val="18"/>
              </w:rPr>
              <w:t>82</w:t>
            </w:r>
          </w:p>
        </w:tc>
        <w:tc>
          <w:tcPr>
            <w:tcW w:w="709" w:type="dxa"/>
            <w:shd w:val="clear" w:color="auto" w:fill="auto"/>
            <w:vAlign w:val="bottom"/>
          </w:tcPr>
          <w:p w14:paraId="2A3C67BB" w14:textId="77777777" w:rsidR="005F7CDC" w:rsidRPr="00196A88" w:rsidRDefault="005F7CDC" w:rsidP="00D22D46">
            <w:pPr>
              <w:suppressAutoHyphens w:val="0"/>
              <w:spacing w:before="40" w:after="40" w:line="220" w:lineRule="exact"/>
              <w:ind w:right="113"/>
              <w:jc w:val="right"/>
              <w:rPr>
                <w:sz w:val="18"/>
              </w:rPr>
            </w:pPr>
            <w:r w:rsidRPr="00BE7FA6">
              <w:rPr>
                <w:sz w:val="18"/>
              </w:rPr>
              <w:t>111</w:t>
            </w:r>
          </w:p>
        </w:tc>
        <w:tc>
          <w:tcPr>
            <w:tcW w:w="708" w:type="dxa"/>
            <w:shd w:val="clear" w:color="auto" w:fill="auto"/>
            <w:noWrap/>
            <w:vAlign w:val="bottom"/>
          </w:tcPr>
          <w:p w14:paraId="6A6436D7" w14:textId="77777777" w:rsidR="005F7CDC" w:rsidRPr="00196A88" w:rsidRDefault="005F7CDC" w:rsidP="00D22D46">
            <w:pPr>
              <w:suppressAutoHyphens w:val="0"/>
              <w:spacing w:before="40" w:after="40" w:line="220" w:lineRule="exact"/>
              <w:ind w:right="113"/>
              <w:jc w:val="right"/>
              <w:rPr>
                <w:sz w:val="18"/>
              </w:rPr>
            </w:pPr>
            <w:r w:rsidRPr="00BE7FA6">
              <w:rPr>
                <w:sz w:val="18"/>
              </w:rPr>
              <w:t>73</w:t>
            </w:r>
          </w:p>
        </w:tc>
        <w:tc>
          <w:tcPr>
            <w:tcW w:w="709" w:type="dxa"/>
            <w:shd w:val="clear" w:color="auto" w:fill="auto"/>
            <w:noWrap/>
            <w:vAlign w:val="bottom"/>
          </w:tcPr>
          <w:p w14:paraId="2198C201" w14:textId="77777777" w:rsidR="005F7CDC" w:rsidRPr="00196A88" w:rsidRDefault="005F7CDC" w:rsidP="00D22D46">
            <w:pPr>
              <w:suppressAutoHyphens w:val="0"/>
              <w:spacing w:before="40" w:after="40" w:line="220" w:lineRule="exact"/>
              <w:ind w:right="113"/>
              <w:jc w:val="right"/>
              <w:rPr>
                <w:sz w:val="18"/>
              </w:rPr>
            </w:pPr>
            <w:r w:rsidRPr="00BE7FA6">
              <w:rPr>
                <w:sz w:val="18"/>
              </w:rPr>
              <w:t>72</w:t>
            </w:r>
          </w:p>
        </w:tc>
        <w:tc>
          <w:tcPr>
            <w:tcW w:w="709" w:type="dxa"/>
            <w:shd w:val="clear" w:color="auto" w:fill="auto"/>
            <w:noWrap/>
            <w:vAlign w:val="bottom"/>
          </w:tcPr>
          <w:p w14:paraId="7C57696A" w14:textId="77777777" w:rsidR="005F7CDC" w:rsidRPr="00196A88" w:rsidRDefault="005F7CDC" w:rsidP="00D22D46">
            <w:pPr>
              <w:suppressAutoHyphens w:val="0"/>
              <w:spacing w:before="40" w:after="40" w:line="220" w:lineRule="exact"/>
              <w:ind w:right="113"/>
              <w:jc w:val="right"/>
              <w:rPr>
                <w:sz w:val="18"/>
              </w:rPr>
            </w:pPr>
            <w:r w:rsidRPr="00BE7FA6">
              <w:rPr>
                <w:sz w:val="18"/>
              </w:rPr>
              <w:t>247</w:t>
            </w:r>
          </w:p>
        </w:tc>
        <w:tc>
          <w:tcPr>
            <w:tcW w:w="709" w:type="dxa"/>
            <w:vAlign w:val="bottom"/>
          </w:tcPr>
          <w:p w14:paraId="40740B88" w14:textId="77777777" w:rsidR="005F7CDC" w:rsidRPr="00196A88" w:rsidRDefault="005F7CDC" w:rsidP="00D22D46">
            <w:pPr>
              <w:suppressAutoHyphens w:val="0"/>
              <w:spacing w:before="40" w:after="40" w:line="220" w:lineRule="exact"/>
              <w:ind w:right="113"/>
              <w:jc w:val="right"/>
              <w:rPr>
                <w:sz w:val="18"/>
              </w:rPr>
            </w:pPr>
            <w:r w:rsidRPr="00BE7FA6">
              <w:rPr>
                <w:sz w:val="18"/>
              </w:rPr>
              <w:t>370</w:t>
            </w:r>
          </w:p>
        </w:tc>
      </w:tr>
      <w:tr w:rsidR="005F7CDC" w:rsidRPr="00196A88" w14:paraId="348E8AC0" w14:textId="77777777" w:rsidTr="001175AB">
        <w:tc>
          <w:tcPr>
            <w:tcW w:w="2263" w:type="dxa"/>
            <w:shd w:val="clear" w:color="auto" w:fill="auto"/>
            <w:noWrap/>
          </w:tcPr>
          <w:p w14:paraId="6176D0F0" w14:textId="77777777" w:rsidR="005F7CDC" w:rsidRPr="00196A88" w:rsidRDefault="005F7CDC" w:rsidP="00D22D46">
            <w:pPr>
              <w:suppressAutoHyphens w:val="0"/>
              <w:spacing w:before="40" w:after="40" w:line="220" w:lineRule="exact"/>
              <w:ind w:right="113"/>
              <w:rPr>
                <w:sz w:val="18"/>
              </w:rPr>
            </w:pPr>
            <w:r w:rsidRPr="00196A88">
              <w:rPr>
                <w:sz w:val="18"/>
              </w:rPr>
              <w:t>Rubella</w:t>
            </w:r>
          </w:p>
        </w:tc>
        <w:tc>
          <w:tcPr>
            <w:tcW w:w="709" w:type="dxa"/>
            <w:shd w:val="clear" w:color="auto" w:fill="auto"/>
            <w:vAlign w:val="bottom"/>
          </w:tcPr>
          <w:p w14:paraId="263A6047"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288C5C83"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2BC5C377" w14:textId="77777777" w:rsidR="005F7CDC" w:rsidRPr="00196A88" w:rsidRDefault="005F7CDC" w:rsidP="00D22D46">
            <w:pPr>
              <w:suppressAutoHyphens w:val="0"/>
              <w:spacing w:before="40" w:after="40" w:line="220" w:lineRule="exact"/>
              <w:ind w:right="113"/>
              <w:jc w:val="right"/>
              <w:rPr>
                <w:sz w:val="18"/>
              </w:rPr>
            </w:pPr>
            <w:r w:rsidRPr="00BE7FA6">
              <w:rPr>
                <w:sz w:val="18"/>
              </w:rPr>
              <w:t>1</w:t>
            </w:r>
          </w:p>
        </w:tc>
        <w:tc>
          <w:tcPr>
            <w:tcW w:w="708" w:type="dxa"/>
            <w:shd w:val="clear" w:color="auto" w:fill="auto"/>
            <w:noWrap/>
            <w:vAlign w:val="bottom"/>
          </w:tcPr>
          <w:p w14:paraId="5CE876B5" w14:textId="77777777" w:rsidR="005F7CDC" w:rsidRPr="00196A88" w:rsidRDefault="005F7CDC" w:rsidP="00D22D46">
            <w:pPr>
              <w:suppressAutoHyphens w:val="0"/>
              <w:spacing w:before="40" w:after="40" w:line="220" w:lineRule="exact"/>
              <w:ind w:right="113"/>
              <w:jc w:val="right"/>
              <w:rPr>
                <w:sz w:val="18"/>
              </w:rPr>
            </w:pPr>
            <w:r w:rsidRPr="00BE7FA6">
              <w:rPr>
                <w:sz w:val="18"/>
              </w:rPr>
              <w:t>1</w:t>
            </w:r>
          </w:p>
        </w:tc>
        <w:tc>
          <w:tcPr>
            <w:tcW w:w="709" w:type="dxa"/>
            <w:shd w:val="clear" w:color="auto" w:fill="auto"/>
            <w:noWrap/>
            <w:vAlign w:val="bottom"/>
          </w:tcPr>
          <w:p w14:paraId="5D1EECB9"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066C4F6D" w14:textId="77777777" w:rsidR="005F7CDC" w:rsidRPr="00196A88" w:rsidRDefault="005F7CDC" w:rsidP="00D22D46">
            <w:pPr>
              <w:suppressAutoHyphens w:val="0"/>
              <w:spacing w:before="40" w:after="40" w:line="220" w:lineRule="exact"/>
              <w:ind w:right="113"/>
              <w:jc w:val="right"/>
              <w:rPr>
                <w:sz w:val="18"/>
              </w:rPr>
            </w:pPr>
          </w:p>
        </w:tc>
        <w:tc>
          <w:tcPr>
            <w:tcW w:w="709" w:type="dxa"/>
            <w:vAlign w:val="bottom"/>
          </w:tcPr>
          <w:p w14:paraId="042FB063" w14:textId="77777777" w:rsidR="005F7CDC" w:rsidRPr="00196A88" w:rsidRDefault="005F7CDC" w:rsidP="00D22D46">
            <w:pPr>
              <w:suppressAutoHyphens w:val="0"/>
              <w:spacing w:before="40" w:after="40" w:line="220" w:lineRule="exact"/>
              <w:ind w:right="113"/>
              <w:jc w:val="right"/>
              <w:rPr>
                <w:sz w:val="18"/>
              </w:rPr>
            </w:pPr>
          </w:p>
        </w:tc>
      </w:tr>
      <w:tr w:rsidR="005F7CDC" w:rsidRPr="00196A88" w14:paraId="40BB3AAC" w14:textId="77777777" w:rsidTr="001175AB">
        <w:tc>
          <w:tcPr>
            <w:tcW w:w="2263" w:type="dxa"/>
            <w:shd w:val="clear" w:color="auto" w:fill="auto"/>
            <w:noWrap/>
          </w:tcPr>
          <w:p w14:paraId="5B6DB7D9" w14:textId="77777777" w:rsidR="005F7CDC" w:rsidRPr="00196A88" w:rsidRDefault="005F7CDC" w:rsidP="00D22D46">
            <w:pPr>
              <w:suppressAutoHyphens w:val="0"/>
              <w:spacing w:before="40" w:after="40" w:line="220" w:lineRule="exact"/>
              <w:ind w:right="113"/>
              <w:rPr>
                <w:sz w:val="18"/>
              </w:rPr>
            </w:pPr>
            <w:r w:rsidRPr="00196A88">
              <w:rPr>
                <w:sz w:val="18"/>
              </w:rPr>
              <w:t>Salmonellosis</w:t>
            </w:r>
          </w:p>
        </w:tc>
        <w:tc>
          <w:tcPr>
            <w:tcW w:w="709" w:type="dxa"/>
            <w:shd w:val="clear" w:color="auto" w:fill="auto"/>
            <w:vAlign w:val="bottom"/>
          </w:tcPr>
          <w:p w14:paraId="1B32E058" w14:textId="77777777" w:rsidR="005F7CDC" w:rsidRPr="00196A88" w:rsidRDefault="005F7CDC" w:rsidP="00D22D46">
            <w:pPr>
              <w:suppressAutoHyphens w:val="0"/>
              <w:spacing w:before="40" w:after="40" w:line="220" w:lineRule="exact"/>
              <w:ind w:right="113"/>
              <w:jc w:val="right"/>
              <w:rPr>
                <w:sz w:val="18"/>
              </w:rPr>
            </w:pPr>
            <w:r w:rsidRPr="00BE7FA6">
              <w:rPr>
                <w:sz w:val="18"/>
              </w:rPr>
              <w:t>992</w:t>
            </w:r>
          </w:p>
        </w:tc>
        <w:tc>
          <w:tcPr>
            <w:tcW w:w="709" w:type="dxa"/>
            <w:shd w:val="clear" w:color="auto" w:fill="auto"/>
            <w:vAlign w:val="bottom"/>
          </w:tcPr>
          <w:p w14:paraId="09D541A6" w14:textId="77777777" w:rsidR="005F7CDC" w:rsidRPr="00196A88" w:rsidRDefault="005F7CDC" w:rsidP="00D22D46">
            <w:pPr>
              <w:suppressAutoHyphens w:val="0"/>
              <w:spacing w:before="40" w:after="40" w:line="220" w:lineRule="exact"/>
              <w:ind w:right="113"/>
              <w:jc w:val="right"/>
              <w:rPr>
                <w:sz w:val="18"/>
              </w:rPr>
            </w:pPr>
            <w:r w:rsidRPr="00BE7FA6">
              <w:rPr>
                <w:sz w:val="18"/>
              </w:rPr>
              <w:t>962</w:t>
            </w:r>
          </w:p>
        </w:tc>
        <w:tc>
          <w:tcPr>
            <w:tcW w:w="709" w:type="dxa"/>
            <w:shd w:val="clear" w:color="auto" w:fill="auto"/>
            <w:vAlign w:val="bottom"/>
          </w:tcPr>
          <w:p w14:paraId="55444130" w14:textId="5118BACF" w:rsidR="005F7CDC" w:rsidRPr="00196A88" w:rsidRDefault="005F7CDC" w:rsidP="00D22D46">
            <w:pPr>
              <w:suppressAutoHyphens w:val="0"/>
              <w:spacing w:before="40" w:after="40" w:line="220" w:lineRule="exact"/>
              <w:ind w:right="113"/>
              <w:jc w:val="right"/>
              <w:rPr>
                <w:sz w:val="18"/>
              </w:rPr>
            </w:pPr>
            <w:r w:rsidRPr="00BE7FA6">
              <w:rPr>
                <w:sz w:val="18"/>
              </w:rPr>
              <w:t>1</w:t>
            </w:r>
            <w:r w:rsidR="00A6181A">
              <w:rPr>
                <w:sz w:val="18"/>
              </w:rPr>
              <w:t>,</w:t>
            </w:r>
            <w:r w:rsidRPr="00BE7FA6">
              <w:rPr>
                <w:sz w:val="18"/>
              </w:rPr>
              <w:t>094</w:t>
            </w:r>
          </w:p>
        </w:tc>
        <w:tc>
          <w:tcPr>
            <w:tcW w:w="708" w:type="dxa"/>
            <w:shd w:val="clear" w:color="auto" w:fill="auto"/>
            <w:noWrap/>
            <w:vAlign w:val="bottom"/>
          </w:tcPr>
          <w:p w14:paraId="3685BE02" w14:textId="77777777" w:rsidR="005F7CDC" w:rsidRPr="00196A88" w:rsidRDefault="005F7CDC" w:rsidP="00D22D46">
            <w:pPr>
              <w:suppressAutoHyphens w:val="0"/>
              <w:spacing w:before="40" w:after="40" w:line="220" w:lineRule="exact"/>
              <w:ind w:right="113"/>
              <w:jc w:val="right"/>
              <w:rPr>
                <w:sz w:val="18"/>
              </w:rPr>
            </w:pPr>
            <w:r w:rsidRPr="00BE7FA6">
              <w:rPr>
                <w:sz w:val="18"/>
              </w:rPr>
              <w:t>440</w:t>
            </w:r>
          </w:p>
        </w:tc>
        <w:tc>
          <w:tcPr>
            <w:tcW w:w="709" w:type="dxa"/>
            <w:shd w:val="clear" w:color="auto" w:fill="auto"/>
            <w:noWrap/>
            <w:vAlign w:val="bottom"/>
          </w:tcPr>
          <w:p w14:paraId="43D717F6" w14:textId="77777777" w:rsidR="005F7CDC" w:rsidRPr="00196A88" w:rsidRDefault="005F7CDC" w:rsidP="00D22D46">
            <w:pPr>
              <w:suppressAutoHyphens w:val="0"/>
              <w:spacing w:before="40" w:after="40" w:line="220" w:lineRule="exact"/>
              <w:ind w:right="113"/>
              <w:jc w:val="right"/>
              <w:rPr>
                <w:sz w:val="18"/>
              </w:rPr>
            </w:pPr>
            <w:r w:rsidRPr="00BE7FA6">
              <w:rPr>
                <w:sz w:val="18"/>
              </w:rPr>
              <w:t>390</w:t>
            </w:r>
          </w:p>
        </w:tc>
        <w:tc>
          <w:tcPr>
            <w:tcW w:w="709" w:type="dxa"/>
            <w:shd w:val="clear" w:color="auto" w:fill="auto"/>
            <w:noWrap/>
            <w:vAlign w:val="bottom"/>
          </w:tcPr>
          <w:p w14:paraId="2DBF0BEA" w14:textId="77777777" w:rsidR="005F7CDC" w:rsidRPr="00196A88" w:rsidRDefault="005F7CDC" w:rsidP="00D22D46">
            <w:pPr>
              <w:suppressAutoHyphens w:val="0"/>
              <w:spacing w:before="40" w:after="40" w:line="220" w:lineRule="exact"/>
              <w:ind w:right="113"/>
              <w:jc w:val="right"/>
              <w:rPr>
                <w:sz w:val="18"/>
              </w:rPr>
            </w:pPr>
            <w:r w:rsidRPr="00BE7FA6">
              <w:rPr>
                <w:sz w:val="18"/>
              </w:rPr>
              <w:t>712</w:t>
            </w:r>
          </w:p>
        </w:tc>
        <w:tc>
          <w:tcPr>
            <w:tcW w:w="709" w:type="dxa"/>
            <w:vAlign w:val="bottom"/>
          </w:tcPr>
          <w:p w14:paraId="1538D7CB" w14:textId="77777777" w:rsidR="005F7CDC" w:rsidRPr="00196A88" w:rsidRDefault="005F7CDC" w:rsidP="00D22D46">
            <w:pPr>
              <w:suppressAutoHyphens w:val="0"/>
              <w:spacing w:before="40" w:after="40" w:line="220" w:lineRule="exact"/>
              <w:ind w:right="113"/>
              <w:jc w:val="right"/>
              <w:rPr>
                <w:sz w:val="18"/>
              </w:rPr>
            </w:pPr>
            <w:r w:rsidRPr="00BE7FA6">
              <w:rPr>
                <w:sz w:val="18"/>
              </w:rPr>
              <w:t>757</w:t>
            </w:r>
          </w:p>
        </w:tc>
      </w:tr>
      <w:tr w:rsidR="005F7CDC" w:rsidRPr="00196A88" w14:paraId="27756570" w14:textId="77777777" w:rsidTr="001175AB">
        <w:tc>
          <w:tcPr>
            <w:tcW w:w="2263" w:type="dxa"/>
            <w:shd w:val="clear" w:color="auto" w:fill="auto"/>
            <w:noWrap/>
          </w:tcPr>
          <w:p w14:paraId="69C6AD9A" w14:textId="77777777" w:rsidR="005F7CDC" w:rsidRPr="00196A88" w:rsidRDefault="005F7CDC" w:rsidP="00D22D46">
            <w:pPr>
              <w:suppressAutoHyphens w:val="0"/>
              <w:spacing w:before="40" w:after="40" w:line="220" w:lineRule="exact"/>
              <w:ind w:right="113"/>
              <w:rPr>
                <w:sz w:val="18"/>
              </w:rPr>
            </w:pPr>
            <w:r w:rsidRPr="00196A88">
              <w:rPr>
                <w:sz w:val="18"/>
              </w:rPr>
              <w:lastRenderedPageBreak/>
              <w:t>SARS</w:t>
            </w:r>
          </w:p>
        </w:tc>
        <w:tc>
          <w:tcPr>
            <w:tcW w:w="709" w:type="dxa"/>
            <w:shd w:val="clear" w:color="auto" w:fill="auto"/>
            <w:vAlign w:val="bottom"/>
          </w:tcPr>
          <w:p w14:paraId="05FED3FA"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1C16C7EF"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3100D273" w14:textId="77777777" w:rsidR="005F7CDC" w:rsidRPr="00196A88" w:rsidRDefault="005F7CDC" w:rsidP="00D22D46">
            <w:pPr>
              <w:suppressAutoHyphens w:val="0"/>
              <w:spacing w:before="40" w:after="40" w:line="220" w:lineRule="exact"/>
              <w:ind w:right="113"/>
              <w:jc w:val="right"/>
              <w:rPr>
                <w:sz w:val="18"/>
              </w:rPr>
            </w:pPr>
          </w:p>
        </w:tc>
        <w:tc>
          <w:tcPr>
            <w:tcW w:w="708" w:type="dxa"/>
            <w:shd w:val="clear" w:color="auto" w:fill="auto"/>
            <w:noWrap/>
            <w:vAlign w:val="bottom"/>
          </w:tcPr>
          <w:p w14:paraId="07964937"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2B8388BE"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7021989E" w14:textId="77777777" w:rsidR="005F7CDC" w:rsidRPr="00196A88" w:rsidRDefault="005F7CDC" w:rsidP="00D22D46">
            <w:pPr>
              <w:suppressAutoHyphens w:val="0"/>
              <w:spacing w:before="40" w:after="40" w:line="220" w:lineRule="exact"/>
              <w:ind w:right="113"/>
              <w:jc w:val="right"/>
              <w:rPr>
                <w:sz w:val="18"/>
              </w:rPr>
            </w:pPr>
          </w:p>
        </w:tc>
        <w:tc>
          <w:tcPr>
            <w:tcW w:w="709" w:type="dxa"/>
            <w:vAlign w:val="bottom"/>
          </w:tcPr>
          <w:p w14:paraId="53E8DD0F" w14:textId="77777777" w:rsidR="005F7CDC" w:rsidRPr="00196A88" w:rsidRDefault="005F7CDC" w:rsidP="00D22D46">
            <w:pPr>
              <w:suppressAutoHyphens w:val="0"/>
              <w:spacing w:before="40" w:after="40" w:line="220" w:lineRule="exact"/>
              <w:ind w:right="113"/>
              <w:jc w:val="right"/>
              <w:rPr>
                <w:sz w:val="18"/>
              </w:rPr>
            </w:pPr>
          </w:p>
        </w:tc>
      </w:tr>
      <w:tr w:rsidR="005F7CDC" w:rsidRPr="00196A88" w14:paraId="7188CEC6" w14:textId="77777777" w:rsidTr="001175AB">
        <w:tc>
          <w:tcPr>
            <w:tcW w:w="2263" w:type="dxa"/>
            <w:shd w:val="clear" w:color="auto" w:fill="auto"/>
            <w:noWrap/>
          </w:tcPr>
          <w:p w14:paraId="5DC13D1F" w14:textId="77777777" w:rsidR="005F7CDC" w:rsidRPr="00196A88" w:rsidRDefault="005F7CDC" w:rsidP="00D22D46">
            <w:pPr>
              <w:suppressAutoHyphens w:val="0"/>
              <w:spacing w:before="40" w:after="40" w:line="220" w:lineRule="exact"/>
              <w:ind w:right="113"/>
              <w:rPr>
                <w:sz w:val="18"/>
              </w:rPr>
            </w:pPr>
            <w:r w:rsidRPr="00196A88">
              <w:rPr>
                <w:sz w:val="18"/>
              </w:rPr>
              <w:t>Shigellosis</w:t>
            </w:r>
          </w:p>
        </w:tc>
        <w:tc>
          <w:tcPr>
            <w:tcW w:w="709" w:type="dxa"/>
            <w:shd w:val="clear" w:color="auto" w:fill="auto"/>
            <w:vAlign w:val="bottom"/>
          </w:tcPr>
          <w:p w14:paraId="5952BA62" w14:textId="77777777" w:rsidR="005F7CDC" w:rsidRPr="00196A88" w:rsidRDefault="005F7CDC" w:rsidP="00D22D46">
            <w:pPr>
              <w:suppressAutoHyphens w:val="0"/>
              <w:spacing w:before="40" w:after="40" w:line="220" w:lineRule="exact"/>
              <w:ind w:right="113"/>
              <w:jc w:val="right"/>
              <w:rPr>
                <w:sz w:val="18"/>
              </w:rPr>
            </w:pPr>
            <w:r w:rsidRPr="00BE7FA6">
              <w:rPr>
                <w:sz w:val="18"/>
              </w:rPr>
              <w:t>115</w:t>
            </w:r>
          </w:p>
        </w:tc>
        <w:tc>
          <w:tcPr>
            <w:tcW w:w="709" w:type="dxa"/>
            <w:shd w:val="clear" w:color="auto" w:fill="auto"/>
            <w:vAlign w:val="bottom"/>
          </w:tcPr>
          <w:p w14:paraId="55C51F90" w14:textId="77777777" w:rsidR="005F7CDC" w:rsidRPr="00196A88" w:rsidRDefault="005F7CDC" w:rsidP="00D22D46">
            <w:pPr>
              <w:suppressAutoHyphens w:val="0"/>
              <w:spacing w:before="40" w:after="40" w:line="220" w:lineRule="exact"/>
              <w:ind w:right="113"/>
              <w:jc w:val="right"/>
              <w:rPr>
                <w:sz w:val="18"/>
              </w:rPr>
            </w:pPr>
            <w:r w:rsidRPr="00BE7FA6">
              <w:rPr>
                <w:sz w:val="18"/>
              </w:rPr>
              <w:t>102</w:t>
            </w:r>
          </w:p>
        </w:tc>
        <w:tc>
          <w:tcPr>
            <w:tcW w:w="709" w:type="dxa"/>
            <w:shd w:val="clear" w:color="auto" w:fill="auto"/>
            <w:vAlign w:val="bottom"/>
          </w:tcPr>
          <w:p w14:paraId="0658A89D" w14:textId="77777777" w:rsidR="005F7CDC" w:rsidRPr="00196A88" w:rsidRDefault="005F7CDC" w:rsidP="00D22D46">
            <w:pPr>
              <w:suppressAutoHyphens w:val="0"/>
              <w:spacing w:before="40" w:after="40" w:line="220" w:lineRule="exact"/>
              <w:ind w:right="113"/>
              <w:jc w:val="right"/>
              <w:rPr>
                <w:sz w:val="18"/>
              </w:rPr>
            </w:pPr>
            <w:r w:rsidRPr="00BE7FA6">
              <w:rPr>
                <w:sz w:val="18"/>
              </w:rPr>
              <w:t>133</w:t>
            </w:r>
          </w:p>
        </w:tc>
        <w:tc>
          <w:tcPr>
            <w:tcW w:w="708" w:type="dxa"/>
            <w:shd w:val="clear" w:color="auto" w:fill="auto"/>
            <w:noWrap/>
            <w:vAlign w:val="bottom"/>
          </w:tcPr>
          <w:p w14:paraId="12494596" w14:textId="77777777" w:rsidR="005F7CDC" w:rsidRPr="00196A88" w:rsidRDefault="005F7CDC" w:rsidP="00D22D46">
            <w:pPr>
              <w:suppressAutoHyphens w:val="0"/>
              <w:spacing w:before="40" w:after="40" w:line="220" w:lineRule="exact"/>
              <w:ind w:right="113"/>
              <w:jc w:val="right"/>
              <w:rPr>
                <w:sz w:val="18"/>
              </w:rPr>
            </w:pPr>
            <w:r w:rsidRPr="00BE7FA6">
              <w:rPr>
                <w:sz w:val="18"/>
              </w:rPr>
              <w:t>37</w:t>
            </w:r>
          </w:p>
        </w:tc>
        <w:tc>
          <w:tcPr>
            <w:tcW w:w="709" w:type="dxa"/>
            <w:shd w:val="clear" w:color="auto" w:fill="auto"/>
            <w:noWrap/>
            <w:vAlign w:val="bottom"/>
          </w:tcPr>
          <w:p w14:paraId="1FFF47F6" w14:textId="77777777" w:rsidR="005F7CDC" w:rsidRPr="00196A88" w:rsidRDefault="005F7CDC" w:rsidP="00D22D46">
            <w:pPr>
              <w:suppressAutoHyphens w:val="0"/>
              <w:spacing w:before="40" w:after="40" w:line="220" w:lineRule="exact"/>
              <w:ind w:right="113"/>
              <w:jc w:val="right"/>
              <w:rPr>
                <w:sz w:val="18"/>
              </w:rPr>
            </w:pPr>
            <w:r w:rsidRPr="00BE7FA6">
              <w:rPr>
                <w:sz w:val="18"/>
              </w:rPr>
              <w:t>33</w:t>
            </w:r>
          </w:p>
        </w:tc>
        <w:tc>
          <w:tcPr>
            <w:tcW w:w="709" w:type="dxa"/>
            <w:shd w:val="clear" w:color="auto" w:fill="auto"/>
            <w:noWrap/>
            <w:vAlign w:val="bottom"/>
          </w:tcPr>
          <w:p w14:paraId="1F787240" w14:textId="77777777" w:rsidR="005F7CDC" w:rsidRPr="00196A88" w:rsidRDefault="005F7CDC" w:rsidP="00D22D46">
            <w:pPr>
              <w:suppressAutoHyphens w:val="0"/>
              <w:spacing w:before="40" w:after="40" w:line="220" w:lineRule="exact"/>
              <w:ind w:right="113"/>
              <w:jc w:val="right"/>
              <w:rPr>
                <w:sz w:val="18"/>
              </w:rPr>
            </w:pPr>
            <w:r w:rsidRPr="00BE7FA6">
              <w:rPr>
                <w:sz w:val="18"/>
              </w:rPr>
              <w:t>80</w:t>
            </w:r>
          </w:p>
        </w:tc>
        <w:tc>
          <w:tcPr>
            <w:tcW w:w="709" w:type="dxa"/>
            <w:vAlign w:val="bottom"/>
          </w:tcPr>
          <w:p w14:paraId="6AC3B878" w14:textId="77777777" w:rsidR="005F7CDC" w:rsidRPr="00196A88" w:rsidRDefault="005F7CDC" w:rsidP="00D22D46">
            <w:pPr>
              <w:suppressAutoHyphens w:val="0"/>
              <w:spacing w:before="40" w:after="40" w:line="220" w:lineRule="exact"/>
              <w:ind w:right="113"/>
              <w:jc w:val="right"/>
              <w:rPr>
                <w:sz w:val="18"/>
              </w:rPr>
            </w:pPr>
            <w:r w:rsidRPr="00BE7FA6">
              <w:rPr>
                <w:sz w:val="18"/>
              </w:rPr>
              <w:t>129</w:t>
            </w:r>
          </w:p>
        </w:tc>
      </w:tr>
      <w:tr w:rsidR="005F7CDC" w:rsidRPr="00196A88" w14:paraId="22FC085C" w14:textId="77777777" w:rsidTr="001175AB">
        <w:tc>
          <w:tcPr>
            <w:tcW w:w="2263" w:type="dxa"/>
            <w:shd w:val="clear" w:color="auto" w:fill="auto"/>
            <w:noWrap/>
          </w:tcPr>
          <w:p w14:paraId="28717373" w14:textId="77777777" w:rsidR="005F7CDC" w:rsidRPr="00196A88" w:rsidRDefault="005F7CDC" w:rsidP="00D22D46">
            <w:pPr>
              <w:suppressAutoHyphens w:val="0"/>
              <w:spacing w:before="40" w:after="40" w:line="220" w:lineRule="exact"/>
              <w:ind w:right="113"/>
              <w:rPr>
                <w:sz w:val="18"/>
              </w:rPr>
            </w:pPr>
            <w:r w:rsidRPr="00196A88">
              <w:rPr>
                <w:sz w:val="18"/>
              </w:rPr>
              <w:t>Syphilis</w:t>
            </w:r>
          </w:p>
        </w:tc>
        <w:tc>
          <w:tcPr>
            <w:tcW w:w="709" w:type="dxa"/>
            <w:shd w:val="clear" w:color="auto" w:fill="auto"/>
            <w:vAlign w:val="bottom"/>
          </w:tcPr>
          <w:p w14:paraId="2366BD73" w14:textId="77777777" w:rsidR="005F7CDC" w:rsidRPr="00196A88" w:rsidRDefault="005F7CDC" w:rsidP="00D22D46">
            <w:pPr>
              <w:suppressAutoHyphens w:val="0"/>
              <w:spacing w:before="40" w:after="40" w:line="220" w:lineRule="exact"/>
              <w:ind w:right="113"/>
              <w:jc w:val="right"/>
              <w:rPr>
                <w:sz w:val="18"/>
              </w:rPr>
            </w:pPr>
            <w:r w:rsidRPr="00BE7FA6">
              <w:rPr>
                <w:sz w:val="18"/>
              </w:rPr>
              <w:t>224</w:t>
            </w:r>
          </w:p>
        </w:tc>
        <w:tc>
          <w:tcPr>
            <w:tcW w:w="709" w:type="dxa"/>
            <w:shd w:val="clear" w:color="auto" w:fill="auto"/>
            <w:vAlign w:val="bottom"/>
          </w:tcPr>
          <w:p w14:paraId="377EA0DF" w14:textId="77777777" w:rsidR="005F7CDC" w:rsidRPr="00196A88" w:rsidRDefault="005F7CDC" w:rsidP="00D22D46">
            <w:pPr>
              <w:suppressAutoHyphens w:val="0"/>
              <w:spacing w:before="40" w:after="40" w:line="220" w:lineRule="exact"/>
              <w:ind w:right="113"/>
              <w:jc w:val="right"/>
              <w:rPr>
                <w:sz w:val="18"/>
              </w:rPr>
            </w:pPr>
            <w:r w:rsidRPr="00BE7FA6">
              <w:rPr>
                <w:sz w:val="18"/>
              </w:rPr>
              <w:t>231</w:t>
            </w:r>
          </w:p>
        </w:tc>
        <w:tc>
          <w:tcPr>
            <w:tcW w:w="709" w:type="dxa"/>
            <w:shd w:val="clear" w:color="auto" w:fill="auto"/>
            <w:vAlign w:val="bottom"/>
          </w:tcPr>
          <w:p w14:paraId="0FEE586A" w14:textId="77777777" w:rsidR="005F7CDC" w:rsidRPr="00196A88" w:rsidRDefault="005F7CDC" w:rsidP="00D22D46">
            <w:pPr>
              <w:suppressAutoHyphens w:val="0"/>
              <w:spacing w:before="40" w:after="40" w:line="220" w:lineRule="exact"/>
              <w:ind w:right="113"/>
              <w:jc w:val="right"/>
              <w:rPr>
                <w:sz w:val="18"/>
              </w:rPr>
            </w:pPr>
            <w:r w:rsidRPr="00BE7FA6">
              <w:rPr>
                <w:sz w:val="18"/>
              </w:rPr>
              <w:t>206</w:t>
            </w:r>
          </w:p>
        </w:tc>
        <w:tc>
          <w:tcPr>
            <w:tcW w:w="708" w:type="dxa"/>
            <w:shd w:val="clear" w:color="auto" w:fill="auto"/>
            <w:noWrap/>
            <w:vAlign w:val="bottom"/>
          </w:tcPr>
          <w:p w14:paraId="45C2A656" w14:textId="77777777" w:rsidR="005F7CDC" w:rsidRPr="00196A88" w:rsidRDefault="005F7CDC" w:rsidP="00D22D46">
            <w:pPr>
              <w:suppressAutoHyphens w:val="0"/>
              <w:spacing w:before="40" w:after="40" w:line="220" w:lineRule="exact"/>
              <w:ind w:right="113"/>
              <w:jc w:val="right"/>
              <w:rPr>
                <w:sz w:val="18"/>
              </w:rPr>
            </w:pPr>
            <w:r w:rsidRPr="00BE7FA6">
              <w:rPr>
                <w:sz w:val="18"/>
              </w:rPr>
              <w:t>288</w:t>
            </w:r>
          </w:p>
        </w:tc>
        <w:tc>
          <w:tcPr>
            <w:tcW w:w="709" w:type="dxa"/>
            <w:shd w:val="clear" w:color="auto" w:fill="auto"/>
            <w:noWrap/>
            <w:vAlign w:val="bottom"/>
          </w:tcPr>
          <w:p w14:paraId="57740430" w14:textId="77777777" w:rsidR="005F7CDC" w:rsidRPr="00196A88" w:rsidRDefault="005F7CDC" w:rsidP="00D22D46">
            <w:pPr>
              <w:suppressAutoHyphens w:val="0"/>
              <w:spacing w:before="40" w:after="40" w:line="220" w:lineRule="exact"/>
              <w:ind w:right="113"/>
              <w:jc w:val="right"/>
              <w:rPr>
                <w:sz w:val="18"/>
              </w:rPr>
            </w:pPr>
            <w:r w:rsidRPr="00BE7FA6">
              <w:rPr>
                <w:sz w:val="18"/>
              </w:rPr>
              <w:t>164</w:t>
            </w:r>
          </w:p>
        </w:tc>
        <w:tc>
          <w:tcPr>
            <w:tcW w:w="709" w:type="dxa"/>
            <w:shd w:val="clear" w:color="auto" w:fill="auto"/>
            <w:noWrap/>
            <w:vAlign w:val="bottom"/>
          </w:tcPr>
          <w:p w14:paraId="18D18234" w14:textId="77777777" w:rsidR="005F7CDC" w:rsidRPr="00196A88" w:rsidRDefault="005F7CDC" w:rsidP="00D22D46">
            <w:pPr>
              <w:suppressAutoHyphens w:val="0"/>
              <w:spacing w:before="40" w:after="40" w:line="220" w:lineRule="exact"/>
              <w:ind w:right="113"/>
              <w:jc w:val="right"/>
              <w:rPr>
                <w:sz w:val="18"/>
              </w:rPr>
            </w:pPr>
            <w:r w:rsidRPr="00BE7FA6">
              <w:rPr>
                <w:sz w:val="18"/>
              </w:rPr>
              <w:t>195</w:t>
            </w:r>
          </w:p>
        </w:tc>
        <w:tc>
          <w:tcPr>
            <w:tcW w:w="709" w:type="dxa"/>
            <w:vAlign w:val="bottom"/>
          </w:tcPr>
          <w:p w14:paraId="387CB36C" w14:textId="77777777" w:rsidR="005F7CDC" w:rsidRPr="00196A88" w:rsidRDefault="005F7CDC" w:rsidP="00D22D46">
            <w:pPr>
              <w:suppressAutoHyphens w:val="0"/>
              <w:spacing w:before="40" w:after="40" w:line="220" w:lineRule="exact"/>
              <w:ind w:right="113"/>
              <w:jc w:val="right"/>
              <w:rPr>
                <w:sz w:val="18"/>
              </w:rPr>
            </w:pPr>
            <w:r w:rsidRPr="00BE7FA6">
              <w:rPr>
                <w:sz w:val="18"/>
              </w:rPr>
              <w:t>208</w:t>
            </w:r>
          </w:p>
        </w:tc>
      </w:tr>
      <w:tr w:rsidR="005F7CDC" w:rsidRPr="00196A88" w14:paraId="55EC04C4" w14:textId="77777777" w:rsidTr="001175AB">
        <w:tc>
          <w:tcPr>
            <w:tcW w:w="2263" w:type="dxa"/>
            <w:shd w:val="clear" w:color="auto" w:fill="auto"/>
            <w:noWrap/>
          </w:tcPr>
          <w:p w14:paraId="39D967E5" w14:textId="77777777" w:rsidR="005F7CDC" w:rsidRPr="00196A88" w:rsidRDefault="005F7CDC" w:rsidP="00D22D46">
            <w:pPr>
              <w:suppressAutoHyphens w:val="0"/>
              <w:spacing w:before="40" w:after="40" w:line="220" w:lineRule="exact"/>
              <w:ind w:right="113"/>
              <w:rPr>
                <w:sz w:val="18"/>
              </w:rPr>
            </w:pPr>
            <w:r w:rsidRPr="00196A88">
              <w:rPr>
                <w:sz w:val="18"/>
              </w:rPr>
              <w:t>Group A streptococcal diseases</w:t>
            </w:r>
          </w:p>
        </w:tc>
        <w:tc>
          <w:tcPr>
            <w:tcW w:w="709" w:type="dxa"/>
            <w:shd w:val="clear" w:color="auto" w:fill="auto"/>
            <w:vAlign w:val="bottom"/>
          </w:tcPr>
          <w:p w14:paraId="6473980D" w14:textId="77777777" w:rsidR="005F7CDC" w:rsidRPr="00196A88" w:rsidRDefault="005F7CDC" w:rsidP="00D22D46">
            <w:pPr>
              <w:suppressAutoHyphens w:val="0"/>
              <w:spacing w:before="40" w:after="40" w:line="220" w:lineRule="exact"/>
              <w:ind w:right="113"/>
              <w:jc w:val="right"/>
              <w:rPr>
                <w:sz w:val="18"/>
              </w:rPr>
            </w:pPr>
            <w:r w:rsidRPr="00BE7FA6">
              <w:rPr>
                <w:sz w:val="18"/>
              </w:rPr>
              <w:t>253</w:t>
            </w:r>
          </w:p>
        </w:tc>
        <w:tc>
          <w:tcPr>
            <w:tcW w:w="709" w:type="dxa"/>
            <w:shd w:val="clear" w:color="auto" w:fill="auto"/>
            <w:vAlign w:val="bottom"/>
          </w:tcPr>
          <w:p w14:paraId="419D1F16" w14:textId="77777777" w:rsidR="005F7CDC" w:rsidRPr="00196A88" w:rsidRDefault="005F7CDC" w:rsidP="00D22D46">
            <w:pPr>
              <w:suppressAutoHyphens w:val="0"/>
              <w:spacing w:before="40" w:after="40" w:line="220" w:lineRule="exact"/>
              <w:ind w:right="113"/>
              <w:jc w:val="right"/>
              <w:rPr>
                <w:sz w:val="18"/>
              </w:rPr>
            </w:pPr>
            <w:r w:rsidRPr="00BE7FA6">
              <w:rPr>
                <w:sz w:val="18"/>
              </w:rPr>
              <w:t>236</w:t>
            </w:r>
          </w:p>
        </w:tc>
        <w:tc>
          <w:tcPr>
            <w:tcW w:w="709" w:type="dxa"/>
            <w:shd w:val="clear" w:color="auto" w:fill="auto"/>
            <w:vAlign w:val="bottom"/>
          </w:tcPr>
          <w:p w14:paraId="43BE6C34" w14:textId="77777777" w:rsidR="005F7CDC" w:rsidRPr="00196A88" w:rsidRDefault="005F7CDC" w:rsidP="00D22D46">
            <w:pPr>
              <w:suppressAutoHyphens w:val="0"/>
              <w:spacing w:before="40" w:after="40" w:line="220" w:lineRule="exact"/>
              <w:ind w:right="113"/>
              <w:jc w:val="right"/>
              <w:rPr>
                <w:sz w:val="18"/>
              </w:rPr>
            </w:pPr>
            <w:r w:rsidRPr="00BE7FA6">
              <w:rPr>
                <w:sz w:val="18"/>
              </w:rPr>
              <w:t>226</w:t>
            </w:r>
          </w:p>
        </w:tc>
        <w:tc>
          <w:tcPr>
            <w:tcW w:w="708" w:type="dxa"/>
            <w:shd w:val="clear" w:color="auto" w:fill="auto"/>
            <w:noWrap/>
            <w:vAlign w:val="bottom"/>
          </w:tcPr>
          <w:p w14:paraId="7B49DF3A" w14:textId="77777777" w:rsidR="005F7CDC" w:rsidRPr="00196A88" w:rsidRDefault="005F7CDC" w:rsidP="00D22D46">
            <w:pPr>
              <w:suppressAutoHyphens w:val="0"/>
              <w:spacing w:before="40" w:after="40" w:line="220" w:lineRule="exact"/>
              <w:ind w:right="113"/>
              <w:jc w:val="right"/>
              <w:rPr>
                <w:sz w:val="18"/>
              </w:rPr>
            </w:pPr>
            <w:r w:rsidRPr="00BE7FA6">
              <w:rPr>
                <w:sz w:val="18"/>
              </w:rPr>
              <w:t>164</w:t>
            </w:r>
          </w:p>
        </w:tc>
        <w:tc>
          <w:tcPr>
            <w:tcW w:w="709" w:type="dxa"/>
            <w:shd w:val="clear" w:color="auto" w:fill="auto"/>
            <w:noWrap/>
            <w:vAlign w:val="bottom"/>
          </w:tcPr>
          <w:p w14:paraId="5C05BA31" w14:textId="77777777" w:rsidR="005F7CDC" w:rsidRPr="00196A88" w:rsidRDefault="005F7CDC" w:rsidP="00D22D46">
            <w:pPr>
              <w:suppressAutoHyphens w:val="0"/>
              <w:spacing w:before="40" w:after="40" w:line="220" w:lineRule="exact"/>
              <w:ind w:right="113"/>
              <w:jc w:val="right"/>
              <w:rPr>
                <w:sz w:val="18"/>
              </w:rPr>
            </w:pPr>
            <w:r w:rsidRPr="00BE7FA6">
              <w:rPr>
                <w:sz w:val="18"/>
              </w:rPr>
              <w:t>91</w:t>
            </w:r>
          </w:p>
        </w:tc>
        <w:tc>
          <w:tcPr>
            <w:tcW w:w="709" w:type="dxa"/>
            <w:shd w:val="clear" w:color="auto" w:fill="auto"/>
            <w:noWrap/>
            <w:vAlign w:val="bottom"/>
          </w:tcPr>
          <w:p w14:paraId="62C4C908" w14:textId="77777777" w:rsidR="005F7CDC" w:rsidRPr="00196A88" w:rsidRDefault="005F7CDC" w:rsidP="00D22D46">
            <w:pPr>
              <w:suppressAutoHyphens w:val="0"/>
              <w:spacing w:before="40" w:after="40" w:line="220" w:lineRule="exact"/>
              <w:ind w:right="113"/>
              <w:jc w:val="right"/>
              <w:rPr>
                <w:sz w:val="18"/>
              </w:rPr>
            </w:pPr>
            <w:r w:rsidRPr="00BE7FA6">
              <w:rPr>
                <w:sz w:val="18"/>
              </w:rPr>
              <w:t>156</w:t>
            </w:r>
          </w:p>
        </w:tc>
        <w:tc>
          <w:tcPr>
            <w:tcW w:w="709" w:type="dxa"/>
            <w:vAlign w:val="bottom"/>
          </w:tcPr>
          <w:p w14:paraId="326132F1" w14:textId="77777777" w:rsidR="005F7CDC" w:rsidRPr="00196A88" w:rsidRDefault="005F7CDC" w:rsidP="00D22D46">
            <w:pPr>
              <w:suppressAutoHyphens w:val="0"/>
              <w:spacing w:before="40" w:after="40" w:line="220" w:lineRule="exact"/>
              <w:ind w:right="113"/>
              <w:jc w:val="right"/>
              <w:rPr>
                <w:sz w:val="18"/>
              </w:rPr>
            </w:pPr>
            <w:r w:rsidRPr="00BE7FA6">
              <w:rPr>
                <w:sz w:val="18"/>
              </w:rPr>
              <w:t>502</w:t>
            </w:r>
          </w:p>
        </w:tc>
      </w:tr>
      <w:tr w:rsidR="005F7CDC" w:rsidRPr="00196A88" w14:paraId="235B6AC9" w14:textId="77777777" w:rsidTr="001175AB">
        <w:tc>
          <w:tcPr>
            <w:tcW w:w="2263" w:type="dxa"/>
            <w:shd w:val="clear" w:color="auto" w:fill="auto"/>
            <w:noWrap/>
          </w:tcPr>
          <w:p w14:paraId="5A7FBC67" w14:textId="77777777" w:rsidR="005F7CDC" w:rsidRPr="00196A88" w:rsidRDefault="005F7CDC" w:rsidP="00D22D46">
            <w:pPr>
              <w:suppressAutoHyphens w:val="0"/>
              <w:spacing w:before="40" w:after="40" w:line="220" w:lineRule="exact"/>
              <w:ind w:right="113"/>
              <w:rPr>
                <w:sz w:val="18"/>
              </w:rPr>
            </w:pPr>
            <w:r w:rsidRPr="00196A88">
              <w:rPr>
                <w:sz w:val="18"/>
              </w:rPr>
              <w:t>Group B streptococcal diseases</w:t>
            </w:r>
          </w:p>
        </w:tc>
        <w:tc>
          <w:tcPr>
            <w:tcW w:w="709" w:type="dxa"/>
            <w:shd w:val="clear" w:color="auto" w:fill="auto"/>
            <w:vAlign w:val="bottom"/>
          </w:tcPr>
          <w:p w14:paraId="716B9627" w14:textId="77777777" w:rsidR="005F7CDC" w:rsidRPr="00196A88" w:rsidRDefault="005F7CDC" w:rsidP="00D22D46">
            <w:pPr>
              <w:suppressAutoHyphens w:val="0"/>
              <w:spacing w:before="40" w:after="40" w:line="220" w:lineRule="exact"/>
              <w:ind w:right="113"/>
              <w:jc w:val="right"/>
              <w:rPr>
                <w:sz w:val="18"/>
              </w:rPr>
            </w:pPr>
            <w:r w:rsidRPr="00BE7FA6">
              <w:rPr>
                <w:sz w:val="18"/>
              </w:rPr>
              <w:t>230</w:t>
            </w:r>
          </w:p>
        </w:tc>
        <w:tc>
          <w:tcPr>
            <w:tcW w:w="709" w:type="dxa"/>
            <w:shd w:val="clear" w:color="auto" w:fill="auto"/>
            <w:vAlign w:val="bottom"/>
          </w:tcPr>
          <w:p w14:paraId="476C5519" w14:textId="77777777" w:rsidR="005F7CDC" w:rsidRPr="00196A88" w:rsidRDefault="005F7CDC" w:rsidP="00D22D46">
            <w:pPr>
              <w:suppressAutoHyphens w:val="0"/>
              <w:spacing w:before="40" w:after="40" w:line="220" w:lineRule="exact"/>
              <w:ind w:right="113"/>
              <w:jc w:val="right"/>
              <w:rPr>
                <w:sz w:val="18"/>
              </w:rPr>
            </w:pPr>
            <w:r w:rsidRPr="00BE7FA6">
              <w:rPr>
                <w:sz w:val="18"/>
              </w:rPr>
              <w:t>260</w:t>
            </w:r>
          </w:p>
        </w:tc>
        <w:tc>
          <w:tcPr>
            <w:tcW w:w="709" w:type="dxa"/>
            <w:shd w:val="clear" w:color="auto" w:fill="auto"/>
            <w:vAlign w:val="bottom"/>
          </w:tcPr>
          <w:p w14:paraId="22096E89" w14:textId="77777777" w:rsidR="005F7CDC" w:rsidRPr="00196A88" w:rsidRDefault="005F7CDC" w:rsidP="00D22D46">
            <w:pPr>
              <w:suppressAutoHyphens w:val="0"/>
              <w:spacing w:before="40" w:after="40" w:line="220" w:lineRule="exact"/>
              <w:ind w:right="113"/>
              <w:jc w:val="right"/>
              <w:rPr>
                <w:sz w:val="18"/>
              </w:rPr>
            </w:pPr>
            <w:r w:rsidRPr="00BE7FA6">
              <w:rPr>
                <w:sz w:val="18"/>
              </w:rPr>
              <w:t>316</w:t>
            </w:r>
          </w:p>
        </w:tc>
        <w:tc>
          <w:tcPr>
            <w:tcW w:w="708" w:type="dxa"/>
            <w:shd w:val="clear" w:color="auto" w:fill="auto"/>
            <w:noWrap/>
            <w:vAlign w:val="bottom"/>
          </w:tcPr>
          <w:p w14:paraId="5EE23810" w14:textId="77777777" w:rsidR="005F7CDC" w:rsidRPr="00196A88" w:rsidRDefault="005F7CDC" w:rsidP="00D22D46">
            <w:pPr>
              <w:suppressAutoHyphens w:val="0"/>
              <w:spacing w:before="40" w:after="40" w:line="220" w:lineRule="exact"/>
              <w:ind w:right="113"/>
              <w:jc w:val="right"/>
              <w:rPr>
                <w:sz w:val="18"/>
              </w:rPr>
            </w:pPr>
            <w:r w:rsidRPr="00BE7FA6">
              <w:rPr>
                <w:sz w:val="18"/>
              </w:rPr>
              <w:t>283</w:t>
            </w:r>
          </w:p>
        </w:tc>
        <w:tc>
          <w:tcPr>
            <w:tcW w:w="709" w:type="dxa"/>
            <w:shd w:val="clear" w:color="auto" w:fill="auto"/>
            <w:noWrap/>
            <w:vAlign w:val="bottom"/>
          </w:tcPr>
          <w:p w14:paraId="278DA3CB" w14:textId="77777777" w:rsidR="005F7CDC" w:rsidRPr="00196A88" w:rsidRDefault="005F7CDC" w:rsidP="00D22D46">
            <w:pPr>
              <w:suppressAutoHyphens w:val="0"/>
              <w:spacing w:before="40" w:after="40" w:line="220" w:lineRule="exact"/>
              <w:ind w:right="113"/>
              <w:jc w:val="right"/>
              <w:rPr>
                <w:sz w:val="18"/>
              </w:rPr>
            </w:pPr>
            <w:r w:rsidRPr="00BE7FA6">
              <w:rPr>
                <w:sz w:val="18"/>
              </w:rPr>
              <w:t>316</w:t>
            </w:r>
          </w:p>
        </w:tc>
        <w:tc>
          <w:tcPr>
            <w:tcW w:w="709" w:type="dxa"/>
            <w:shd w:val="clear" w:color="auto" w:fill="auto"/>
            <w:noWrap/>
            <w:vAlign w:val="bottom"/>
          </w:tcPr>
          <w:p w14:paraId="7FD15E63" w14:textId="77777777" w:rsidR="005F7CDC" w:rsidRPr="00196A88" w:rsidRDefault="005F7CDC" w:rsidP="00D22D46">
            <w:pPr>
              <w:suppressAutoHyphens w:val="0"/>
              <w:spacing w:before="40" w:after="40" w:line="220" w:lineRule="exact"/>
              <w:ind w:right="113"/>
              <w:jc w:val="right"/>
              <w:rPr>
                <w:sz w:val="18"/>
              </w:rPr>
            </w:pPr>
            <w:r w:rsidRPr="00BE7FA6">
              <w:rPr>
                <w:sz w:val="18"/>
              </w:rPr>
              <w:t>332</w:t>
            </w:r>
          </w:p>
        </w:tc>
        <w:tc>
          <w:tcPr>
            <w:tcW w:w="709" w:type="dxa"/>
            <w:vAlign w:val="bottom"/>
          </w:tcPr>
          <w:p w14:paraId="1E1EEC49" w14:textId="77777777" w:rsidR="005F7CDC" w:rsidRPr="00196A88" w:rsidRDefault="005F7CDC" w:rsidP="00D22D46">
            <w:pPr>
              <w:suppressAutoHyphens w:val="0"/>
              <w:spacing w:before="40" w:after="40" w:line="220" w:lineRule="exact"/>
              <w:ind w:right="113"/>
              <w:jc w:val="right"/>
              <w:rPr>
                <w:sz w:val="18"/>
              </w:rPr>
            </w:pPr>
            <w:r w:rsidRPr="00BE7FA6">
              <w:rPr>
                <w:sz w:val="18"/>
              </w:rPr>
              <w:t>287</w:t>
            </w:r>
          </w:p>
        </w:tc>
      </w:tr>
      <w:tr w:rsidR="005F7CDC" w:rsidRPr="00196A88" w14:paraId="32DA0A8A" w14:textId="77777777" w:rsidTr="001175AB">
        <w:tc>
          <w:tcPr>
            <w:tcW w:w="2263" w:type="dxa"/>
            <w:shd w:val="clear" w:color="auto" w:fill="auto"/>
            <w:noWrap/>
          </w:tcPr>
          <w:p w14:paraId="051C78B1" w14:textId="77777777" w:rsidR="005F7CDC" w:rsidRPr="00196A88" w:rsidRDefault="005F7CDC" w:rsidP="00D22D46">
            <w:pPr>
              <w:suppressAutoHyphens w:val="0"/>
              <w:spacing w:before="40" w:after="40" w:line="220" w:lineRule="exact"/>
              <w:ind w:right="113"/>
              <w:rPr>
                <w:sz w:val="18"/>
              </w:rPr>
            </w:pPr>
            <w:r w:rsidRPr="00196A88">
              <w:rPr>
                <w:sz w:val="18"/>
              </w:rPr>
              <w:t>H. influenzae infections</w:t>
            </w:r>
          </w:p>
        </w:tc>
        <w:tc>
          <w:tcPr>
            <w:tcW w:w="709" w:type="dxa"/>
            <w:shd w:val="clear" w:color="auto" w:fill="auto"/>
            <w:vAlign w:val="bottom"/>
          </w:tcPr>
          <w:p w14:paraId="304EBF58" w14:textId="77777777" w:rsidR="005F7CDC" w:rsidRPr="00196A88" w:rsidRDefault="005F7CDC" w:rsidP="00D22D46">
            <w:pPr>
              <w:suppressAutoHyphens w:val="0"/>
              <w:spacing w:before="40" w:after="40" w:line="220" w:lineRule="exact"/>
              <w:ind w:right="113"/>
              <w:jc w:val="right"/>
              <w:rPr>
                <w:sz w:val="18"/>
              </w:rPr>
            </w:pPr>
            <w:r w:rsidRPr="00BE7FA6">
              <w:rPr>
                <w:sz w:val="18"/>
              </w:rPr>
              <w:t>120</w:t>
            </w:r>
          </w:p>
        </w:tc>
        <w:tc>
          <w:tcPr>
            <w:tcW w:w="709" w:type="dxa"/>
            <w:shd w:val="clear" w:color="auto" w:fill="auto"/>
            <w:vAlign w:val="bottom"/>
          </w:tcPr>
          <w:p w14:paraId="580F70C7" w14:textId="77777777" w:rsidR="005F7CDC" w:rsidRPr="00196A88" w:rsidRDefault="005F7CDC" w:rsidP="00D22D46">
            <w:pPr>
              <w:suppressAutoHyphens w:val="0"/>
              <w:spacing w:before="40" w:after="40" w:line="220" w:lineRule="exact"/>
              <w:ind w:right="113"/>
              <w:jc w:val="right"/>
              <w:rPr>
                <w:sz w:val="18"/>
              </w:rPr>
            </w:pPr>
            <w:r w:rsidRPr="00BE7FA6">
              <w:rPr>
                <w:sz w:val="18"/>
              </w:rPr>
              <w:t>91</w:t>
            </w:r>
          </w:p>
        </w:tc>
        <w:tc>
          <w:tcPr>
            <w:tcW w:w="709" w:type="dxa"/>
            <w:shd w:val="clear" w:color="auto" w:fill="auto"/>
            <w:vAlign w:val="bottom"/>
          </w:tcPr>
          <w:p w14:paraId="63666C04" w14:textId="77777777" w:rsidR="005F7CDC" w:rsidRPr="00196A88" w:rsidRDefault="005F7CDC" w:rsidP="00D22D46">
            <w:pPr>
              <w:suppressAutoHyphens w:val="0"/>
              <w:spacing w:before="40" w:after="40" w:line="220" w:lineRule="exact"/>
              <w:ind w:right="113"/>
              <w:jc w:val="right"/>
              <w:rPr>
                <w:sz w:val="18"/>
              </w:rPr>
            </w:pPr>
            <w:r w:rsidRPr="00BE7FA6">
              <w:rPr>
                <w:sz w:val="18"/>
              </w:rPr>
              <w:t>98</w:t>
            </w:r>
          </w:p>
        </w:tc>
        <w:tc>
          <w:tcPr>
            <w:tcW w:w="708" w:type="dxa"/>
            <w:shd w:val="clear" w:color="auto" w:fill="auto"/>
            <w:noWrap/>
            <w:vAlign w:val="bottom"/>
          </w:tcPr>
          <w:p w14:paraId="6B4ABA9B" w14:textId="77777777" w:rsidR="005F7CDC" w:rsidRPr="00196A88" w:rsidRDefault="005F7CDC" w:rsidP="00D22D46">
            <w:pPr>
              <w:suppressAutoHyphens w:val="0"/>
              <w:spacing w:before="40" w:after="40" w:line="220" w:lineRule="exact"/>
              <w:ind w:right="113"/>
              <w:jc w:val="right"/>
              <w:rPr>
                <w:sz w:val="18"/>
              </w:rPr>
            </w:pPr>
            <w:r w:rsidRPr="00BE7FA6">
              <w:rPr>
                <w:sz w:val="18"/>
              </w:rPr>
              <w:t>40</w:t>
            </w:r>
          </w:p>
        </w:tc>
        <w:tc>
          <w:tcPr>
            <w:tcW w:w="709" w:type="dxa"/>
            <w:shd w:val="clear" w:color="auto" w:fill="auto"/>
            <w:noWrap/>
            <w:vAlign w:val="bottom"/>
          </w:tcPr>
          <w:p w14:paraId="2CE5AE64" w14:textId="77777777" w:rsidR="005F7CDC" w:rsidRPr="00196A88" w:rsidRDefault="005F7CDC" w:rsidP="00D22D46">
            <w:pPr>
              <w:suppressAutoHyphens w:val="0"/>
              <w:spacing w:before="40" w:after="40" w:line="220" w:lineRule="exact"/>
              <w:ind w:right="113"/>
              <w:jc w:val="right"/>
              <w:rPr>
                <w:sz w:val="18"/>
              </w:rPr>
            </w:pPr>
            <w:r w:rsidRPr="00BE7FA6">
              <w:rPr>
                <w:sz w:val="18"/>
              </w:rPr>
              <w:t>58</w:t>
            </w:r>
          </w:p>
        </w:tc>
        <w:tc>
          <w:tcPr>
            <w:tcW w:w="709" w:type="dxa"/>
            <w:shd w:val="clear" w:color="auto" w:fill="auto"/>
            <w:noWrap/>
            <w:vAlign w:val="bottom"/>
          </w:tcPr>
          <w:p w14:paraId="02600354" w14:textId="77777777" w:rsidR="005F7CDC" w:rsidRPr="00196A88" w:rsidRDefault="005F7CDC" w:rsidP="00D22D46">
            <w:pPr>
              <w:suppressAutoHyphens w:val="0"/>
              <w:spacing w:before="40" w:after="40" w:line="220" w:lineRule="exact"/>
              <w:ind w:right="113"/>
              <w:jc w:val="right"/>
              <w:rPr>
                <w:sz w:val="18"/>
              </w:rPr>
            </w:pPr>
            <w:r w:rsidRPr="00BE7FA6">
              <w:rPr>
                <w:sz w:val="18"/>
              </w:rPr>
              <w:t>133</w:t>
            </w:r>
          </w:p>
        </w:tc>
        <w:tc>
          <w:tcPr>
            <w:tcW w:w="709" w:type="dxa"/>
            <w:vAlign w:val="bottom"/>
          </w:tcPr>
          <w:p w14:paraId="386C6E8E" w14:textId="77777777" w:rsidR="005F7CDC" w:rsidRPr="00196A88" w:rsidRDefault="005F7CDC" w:rsidP="00D22D46">
            <w:pPr>
              <w:suppressAutoHyphens w:val="0"/>
              <w:spacing w:before="40" w:after="40" w:line="220" w:lineRule="exact"/>
              <w:ind w:right="113"/>
              <w:jc w:val="right"/>
              <w:rPr>
                <w:sz w:val="18"/>
              </w:rPr>
            </w:pPr>
            <w:r w:rsidRPr="00BE7FA6">
              <w:rPr>
                <w:sz w:val="18"/>
              </w:rPr>
              <w:t>126</w:t>
            </w:r>
          </w:p>
        </w:tc>
      </w:tr>
      <w:tr w:rsidR="005F7CDC" w:rsidRPr="00196A88" w14:paraId="7C20275B" w14:textId="77777777" w:rsidTr="001175AB">
        <w:tc>
          <w:tcPr>
            <w:tcW w:w="2263" w:type="dxa"/>
            <w:shd w:val="clear" w:color="auto" w:fill="auto"/>
            <w:noWrap/>
          </w:tcPr>
          <w:p w14:paraId="71D32F84" w14:textId="77777777" w:rsidR="005F7CDC" w:rsidRPr="00196A88" w:rsidRDefault="005F7CDC" w:rsidP="00D22D46">
            <w:pPr>
              <w:suppressAutoHyphens w:val="0"/>
              <w:spacing w:before="40" w:after="40" w:line="220" w:lineRule="exact"/>
              <w:ind w:right="113"/>
              <w:rPr>
                <w:sz w:val="18"/>
              </w:rPr>
            </w:pPr>
            <w:r w:rsidRPr="00196A88">
              <w:rPr>
                <w:sz w:val="18"/>
              </w:rPr>
              <w:t>Meningococcal diseases</w:t>
            </w:r>
          </w:p>
        </w:tc>
        <w:tc>
          <w:tcPr>
            <w:tcW w:w="709" w:type="dxa"/>
            <w:shd w:val="clear" w:color="auto" w:fill="auto"/>
            <w:vAlign w:val="bottom"/>
          </w:tcPr>
          <w:p w14:paraId="4DD2BD8F" w14:textId="77777777" w:rsidR="005F7CDC" w:rsidRPr="00196A88" w:rsidRDefault="005F7CDC" w:rsidP="00D22D46">
            <w:pPr>
              <w:suppressAutoHyphens w:val="0"/>
              <w:spacing w:before="40" w:after="40" w:line="220" w:lineRule="exact"/>
              <w:ind w:right="113"/>
              <w:jc w:val="right"/>
              <w:rPr>
                <w:sz w:val="18"/>
              </w:rPr>
            </w:pPr>
            <w:r w:rsidRPr="00BE7FA6">
              <w:rPr>
                <w:sz w:val="18"/>
              </w:rPr>
              <w:t>18</w:t>
            </w:r>
          </w:p>
        </w:tc>
        <w:tc>
          <w:tcPr>
            <w:tcW w:w="709" w:type="dxa"/>
            <w:shd w:val="clear" w:color="auto" w:fill="auto"/>
            <w:vAlign w:val="bottom"/>
          </w:tcPr>
          <w:p w14:paraId="28BEF24A" w14:textId="77777777" w:rsidR="005F7CDC" w:rsidRPr="00196A88" w:rsidRDefault="005F7CDC" w:rsidP="00D22D46">
            <w:pPr>
              <w:suppressAutoHyphens w:val="0"/>
              <w:spacing w:before="40" w:after="40" w:line="220" w:lineRule="exact"/>
              <w:ind w:right="113"/>
              <w:jc w:val="right"/>
              <w:rPr>
                <w:sz w:val="18"/>
              </w:rPr>
            </w:pPr>
            <w:r w:rsidRPr="00BE7FA6">
              <w:rPr>
                <w:sz w:val="18"/>
              </w:rPr>
              <w:t>26</w:t>
            </w:r>
          </w:p>
        </w:tc>
        <w:tc>
          <w:tcPr>
            <w:tcW w:w="709" w:type="dxa"/>
            <w:shd w:val="clear" w:color="auto" w:fill="auto"/>
            <w:vAlign w:val="bottom"/>
          </w:tcPr>
          <w:p w14:paraId="4061C478" w14:textId="77777777" w:rsidR="005F7CDC" w:rsidRPr="00196A88" w:rsidRDefault="005F7CDC" w:rsidP="00D22D46">
            <w:pPr>
              <w:suppressAutoHyphens w:val="0"/>
              <w:spacing w:before="40" w:after="40" w:line="220" w:lineRule="exact"/>
              <w:ind w:right="113"/>
              <w:jc w:val="right"/>
              <w:rPr>
                <w:sz w:val="18"/>
              </w:rPr>
            </w:pPr>
            <w:r w:rsidRPr="00BE7FA6">
              <w:rPr>
                <w:sz w:val="18"/>
              </w:rPr>
              <w:t>16</w:t>
            </w:r>
          </w:p>
        </w:tc>
        <w:tc>
          <w:tcPr>
            <w:tcW w:w="708" w:type="dxa"/>
            <w:shd w:val="clear" w:color="auto" w:fill="auto"/>
            <w:noWrap/>
            <w:vAlign w:val="bottom"/>
          </w:tcPr>
          <w:p w14:paraId="01BB034B" w14:textId="77777777" w:rsidR="005F7CDC" w:rsidRPr="00196A88" w:rsidRDefault="005F7CDC" w:rsidP="00D22D46">
            <w:pPr>
              <w:suppressAutoHyphens w:val="0"/>
              <w:spacing w:before="40" w:after="40" w:line="220" w:lineRule="exact"/>
              <w:ind w:right="113"/>
              <w:jc w:val="right"/>
              <w:rPr>
                <w:sz w:val="18"/>
              </w:rPr>
            </w:pPr>
            <w:r w:rsidRPr="00BE7FA6">
              <w:rPr>
                <w:sz w:val="18"/>
              </w:rPr>
              <w:t>5</w:t>
            </w:r>
          </w:p>
        </w:tc>
        <w:tc>
          <w:tcPr>
            <w:tcW w:w="709" w:type="dxa"/>
            <w:shd w:val="clear" w:color="auto" w:fill="auto"/>
            <w:noWrap/>
            <w:vAlign w:val="bottom"/>
          </w:tcPr>
          <w:p w14:paraId="7E7A0399" w14:textId="77777777" w:rsidR="005F7CDC" w:rsidRPr="00196A88" w:rsidRDefault="005F7CDC" w:rsidP="00D22D46">
            <w:pPr>
              <w:suppressAutoHyphens w:val="0"/>
              <w:spacing w:before="40" w:after="40" w:line="220" w:lineRule="exact"/>
              <w:ind w:right="113"/>
              <w:jc w:val="right"/>
              <w:rPr>
                <w:sz w:val="18"/>
              </w:rPr>
            </w:pPr>
            <w:r w:rsidRPr="00BE7FA6">
              <w:rPr>
                <w:sz w:val="18"/>
              </w:rPr>
              <w:t>5</w:t>
            </w:r>
          </w:p>
        </w:tc>
        <w:tc>
          <w:tcPr>
            <w:tcW w:w="709" w:type="dxa"/>
            <w:shd w:val="clear" w:color="auto" w:fill="auto"/>
            <w:noWrap/>
            <w:vAlign w:val="bottom"/>
          </w:tcPr>
          <w:p w14:paraId="29E8FCFF" w14:textId="77777777" w:rsidR="005F7CDC" w:rsidRPr="00196A88" w:rsidRDefault="005F7CDC" w:rsidP="00D22D46">
            <w:pPr>
              <w:suppressAutoHyphens w:val="0"/>
              <w:spacing w:before="40" w:after="40" w:line="220" w:lineRule="exact"/>
              <w:ind w:right="113"/>
              <w:jc w:val="right"/>
              <w:rPr>
                <w:sz w:val="18"/>
              </w:rPr>
            </w:pPr>
            <w:r w:rsidRPr="00BE7FA6">
              <w:rPr>
                <w:sz w:val="18"/>
              </w:rPr>
              <w:t>10</w:t>
            </w:r>
          </w:p>
        </w:tc>
        <w:tc>
          <w:tcPr>
            <w:tcW w:w="709" w:type="dxa"/>
            <w:vAlign w:val="bottom"/>
          </w:tcPr>
          <w:p w14:paraId="6A3E8924" w14:textId="77777777" w:rsidR="005F7CDC" w:rsidRPr="00196A88" w:rsidRDefault="005F7CDC" w:rsidP="00D22D46">
            <w:pPr>
              <w:suppressAutoHyphens w:val="0"/>
              <w:spacing w:before="40" w:after="40" w:line="220" w:lineRule="exact"/>
              <w:ind w:right="113"/>
              <w:jc w:val="right"/>
              <w:rPr>
                <w:sz w:val="18"/>
              </w:rPr>
            </w:pPr>
            <w:r w:rsidRPr="00BE7FA6">
              <w:rPr>
                <w:sz w:val="18"/>
              </w:rPr>
              <w:t>16</w:t>
            </w:r>
          </w:p>
        </w:tc>
      </w:tr>
      <w:tr w:rsidR="005F7CDC" w:rsidRPr="00196A88" w14:paraId="767D6B60" w14:textId="77777777" w:rsidTr="001175AB">
        <w:tc>
          <w:tcPr>
            <w:tcW w:w="2263" w:type="dxa"/>
            <w:shd w:val="clear" w:color="auto" w:fill="auto"/>
            <w:noWrap/>
          </w:tcPr>
          <w:p w14:paraId="7892C2DE" w14:textId="77777777" w:rsidR="005F7CDC" w:rsidRPr="00196A88" w:rsidRDefault="005F7CDC" w:rsidP="00D22D46">
            <w:pPr>
              <w:suppressAutoHyphens w:val="0"/>
              <w:spacing w:before="40" w:after="40" w:line="220" w:lineRule="exact"/>
              <w:ind w:right="113"/>
              <w:rPr>
                <w:sz w:val="18"/>
              </w:rPr>
            </w:pPr>
            <w:r w:rsidRPr="00196A88">
              <w:rPr>
                <w:sz w:val="18"/>
              </w:rPr>
              <w:t>Pneumococcal diseases</w:t>
            </w:r>
          </w:p>
        </w:tc>
        <w:tc>
          <w:tcPr>
            <w:tcW w:w="709" w:type="dxa"/>
            <w:shd w:val="clear" w:color="auto" w:fill="auto"/>
            <w:vAlign w:val="bottom"/>
          </w:tcPr>
          <w:p w14:paraId="314AC5BF" w14:textId="77777777" w:rsidR="005F7CDC" w:rsidRPr="00196A88" w:rsidRDefault="005F7CDC" w:rsidP="00D22D46">
            <w:pPr>
              <w:suppressAutoHyphens w:val="0"/>
              <w:spacing w:before="40" w:after="40" w:line="220" w:lineRule="exact"/>
              <w:ind w:right="113"/>
              <w:jc w:val="right"/>
              <w:rPr>
                <w:sz w:val="18"/>
              </w:rPr>
            </w:pPr>
            <w:r w:rsidRPr="00BE7FA6">
              <w:rPr>
                <w:sz w:val="18"/>
              </w:rPr>
              <w:t>560</w:t>
            </w:r>
          </w:p>
        </w:tc>
        <w:tc>
          <w:tcPr>
            <w:tcW w:w="709" w:type="dxa"/>
            <w:shd w:val="clear" w:color="auto" w:fill="auto"/>
            <w:vAlign w:val="bottom"/>
          </w:tcPr>
          <w:p w14:paraId="1C90F70C" w14:textId="77777777" w:rsidR="005F7CDC" w:rsidRPr="00196A88" w:rsidRDefault="005F7CDC" w:rsidP="00D22D46">
            <w:pPr>
              <w:suppressAutoHyphens w:val="0"/>
              <w:spacing w:before="40" w:after="40" w:line="220" w:lineRule="exact"/>
              <w:ind w:right="113"/>
              <w:jc w:val="right"/>
              <w:rPr>
                <w:sz w:val="18"/>
              </w:rPr>
            </w:pPr>
            <w:r w:rsidRPr="00BE7FA6">
              <w:rPr>
                <w:sz w:val="18"/>
              </w:rPr>
              <w:t>594</w:t>
            </w:r>
          </w:p>
        </w:tc>
        <w:tc>
          <w:tcPr>
            <w:tcW w:w="709" w:type="dxa"/>
            <w:shd w:val="clear" w:color="auto" w:fill="auto"/>
            <w:vAlign w:val="bottom"/>
          </w:tcPr>
          <w:p w14:paraId="006245DB" w14:textId="77777777" w:rsidR="005F7CDC" w:rsidRPr="00196A88" w:rsidRDefault="005F7CDC" w:rsidP="00D22D46">
            <w:pPr>
              <w:suppressAutoHyphens w:val="0"/>
              <w:spacing w:before="40" w:after="40" w:line="220" w:lineRule="exact"/>
              <w:ind w:right="113"/>
              <w:jc w:val="right"/>
              <w:rPr>
                <w:sz w:val="18"/>
              </w:rPr>
            </w:pPr>
            <w:r w:rsidRPr="00BE7FA6">
              <w:rPr>
                <w:sz w:val="18"/>
              </w:rPr>
              <w:t>609</w:t>
            </w:r>
          </w:p>
        </w:tc>
        <w:tc>
          <w:tcPr>
            <w:tcW w:w="708" w:type="dxa"/>
            <w:shd w:val="clear" w:color="auto" w:fill="auto"/>
            <w:noWrap/>
            <w:vAlign w:val="bottom"/>
          </w:tcPr>
          <w:p w14:paraId="551E8267" w14:textId="77777777" w:rsidR="005F7CDC" w:rsidRPr="00196A88" w:rsidRDefault="005F7CDC" w:rsidP="00D22D46">
            <w:pPr>
              <w:suppressAutoHyphens w:val="0"/>
              <w:spacing w:before="40" w:after="40" w:line="220" w:lineRule="exact"/>
              <w:ind w:right="113"/>
              <w:jc w:val="right"/>
              <w:rPr>
                <w:sz w:val="18"/>
              </w:rPr>
            </w:pPr>
            <w:r w:rsidRPr="00BE7FA6">
              <w:rPr>
                <w:sz w:val="18"/>
              </w:rPr>
              <w:t>294</w:t>
            </w:r>
          </w:p>
        </w:tc>
        <w:tc>
          <w:tcPr>
            <w:tcW w:w="709" w:type="dxa"/>
            <w:shd w:val="clear" w:color="auto" w:fill="auto"/>
            <w:noWrap/>
            <w:vAlign w:val="bottom"/>
          </w:tcPr>
          <w:p w14:paraId="0E7D8AD4" w14:textId="77777777" w:rsidR="005F7CDC" w:rsidRPr="00196A88" w:rsidRDefault="005F7CDC" w:rsidP="00D22D46">
            <w:pPr>
              <w:suppressAutoHyphens w:val="0"/>
              <w:spacing w:before="40" w:after="40" w:line="220" w:lineRule="exact"/>
              <w:ind w:right="113"/>
              <w:jc w:val="right"/>
              <w:rPr>
                <w:sz w:val="18"/>
              </w:rPr>
            </w:pPr>
            <w:r w:rsidRPr="00BE7FA6">
              <w:rPr>
                <w:sz w:val="18"/>
              </w:rPr>
              <w:t>319</w:t>
            </w:r>
          </w:p>
        </w:tc>
        <w:tc>
          <w:tcPr>
            <w:tcW w:w="709" w:type="dxa"/>
            <w:shd w:val="clear" w:color="auto" w:fill="auto"/>
            <w:noWrap/>
            <w:vAlign w:val="bottom"/>
          </w:tcPr>
          <w:p w14:paraId="0143ADFA" w14:textId="77777777" w:rsidR="005F7CDC" w:rsidRPr="00196A88" w:rsidRDefault="005F7CDC" w:rsidP="00D22D46">
            <w:pPr>
              <w:suppressAutoHyphens w:val="0"/>
              <w:spacing w:before="40" w:after="40" w:line="220" w:lineRule="exact"/>
              <w:ind w:right="113"/>
              <w:jc w:val="right"/>
              <w:rPr>
                <w:sz w:val="18"/>
              </w:rPr>
            </w:pPr>
            <w:r w:rsidRPr="00BE7FA6">
              <w:rPr>
                <w:sz w:val="18"/>
              </w:rPr>
              <w:t>539</w:t>
            </w:r>
          </w:p>
        </w:tc>
        <w:tc>
          <w:tcPr>
            <w:tcW w:w="709" w:type="dxa"/>
            <w:vAlign w:val="bottom"/>
          </w:tcPr>
          <w:p w14:paraId="1C7603D3" w14:textId="77777777" w:rsidR="005F7CDC" w:rsidRPr="00196A88" w:rsidRDefault="005F7CDC" w:rsidP="00D22D46">
            <w:pPr>
              <w:suppressAutoHyphens w:val="0"/>
              <w:spacing w:before="40" w:after="40" w:line="220" w:lineRule="exact"/>
              <w:ind w:right="113"/>
              <w:jc w:val="right"/>
              <w:rPr>
                <w:sz w:val="18"/>
              </w:rPr>
            </w:pPr>
            <w:r w:rsidRPr="00BE7FA6">
              <w:rPr>
                <w:sz w:val="18"/>
              </w:rPr>
              <w:t>613</w:t>
            </w:r>
          </w:p>
        </w:tc>
      </w:tr>
      <w:tr w:rsidR="005F7CDC" w:rsidRPr="00196A88" w14:paraId="7BBB5E4A" w14:textId="77777777" w:rsidTr="001175AB">
        <w:tc>
          <w:tcPr>
            <w:tcW w:w="2263" w:type="dxa"/>
            <w:shd w:val="clear" w:color="auto" w:fill="auto"/>
            <w:noWrap/>
          </w:tcPr>
          <w:p w14:paraId="448D3048" w14:textId="77777777" w:rsidR="005F7CDC" w:rsidRPr="00196A88" w:rsidRDefault="005F7CDC" w:rsidP="00D22D46">
            <w:pPr>
              <w:suppressAutoHyphens w:val="0"/>
              <w:spacing w:before="40" w:after="40" w:line="220" w:lineRule="exact"/>
              <w:ind w:right="113"/>
              <w:rPr>
                <w:sz w:val="18"/>
              </w:rPr>
            </w:pPr>
            <w:r w:rsidRPr="00196A88">
              <w:rPr>
                <w:sz w:val="18"/>
              </w:rPr>
              <w:t>Tetanus</w:t>
            </w:r>
          </w:p>
        </w:tc>
        <w:tc>
          <w:tcPr>
            <w:tcW w:w="709" w:type="dxa"/>
            <w:shd w:val="clear" w:color="auto" w:fill="auto"/>
            <w:vAlign w:val="bottom"/>
          </w:tcPr>
          <w:p w14:paraId="778219B0"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vAlign w:val="bottom"/>
          </w:tcPr>
          <w:p w14:paraId="5520657B" w14:textId="77777777" w:rsidR="005F7CDC" w:rsidRPr="00196A88" w:rsidRDefault="005F7CDC" w:rsidP="00D22D46">
            <w:pPr>
              <w:suppressAutoHyphens w:val="0"/>
              <w:spacing w:before="40" w:after="40" w:line="220" w:lineRule="exact"/>
              <w:ind w:right="113"/>
              <w:jc w:val="right"/>
              <w:rPr>
                <w:sz w:val="18"/>
              </w:rPr>
            </w:pPr>
            <w:r w:rsidRPr="00BE7FA6">
              <w:rPr>
                <w:sz w:val="18"/>
              </w:rPr>
              <w:t>3</w:t>
            </w:r>
          </w:p>
        </w:tc>
        <w:tc>
          <w:tcPr>
            <w:tcW w:w="709" w:type="dxa"/>
            <w:shd w:val="clear" w:color="auto" w:fill="auto"/>
            <w:vAlign w:val="bottom"/>
          </w:tcPr>
          <w:p w14:paraId="56E1F2EE" w14:textId="77777777" w:rsidR="005F7CDC" w:rsidRPr="00196A88" w:rsidRDefault="005F7CDC" w:rsidP="00D22D46">
            <w:pPr>
              <w:suppressAutoHyphens w:val="0"/>
              <w:spacing w:before="40" w:after="40" w:line="220" w:lineRule="exact"/>
              <w:ind w:right="113"/>
              <w:jc w:val="right"/>
              <w:rPr>
                <w:sz w:val="18"/>
              </w:rPr>
            </w:pPr>
          </w:p>
        </w:tc>
        <w:tc>
          <w:tcPr>
            <w:tcW w:w="708" w:type="dxa"/>
            <w:shd w:val="clear" w:color="auto" w:fill="auto"/>
            <w:noWrap/>
            <w:vAlign w:val="bottom"/>
          </w:tcPr>
          <w:p w14:paraId="353166BC"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433EFEB5" w14:textId="77777777" w:rsidR="005F7CDC" w:rsidRPr="00196A88" w:rsidRDefault="005F7CDC" w:rsidP="00D22D46">
            <w:pPr>
              <w:suppressAutoHyphens w:val="0"/>
              <w:spacing w:before="40" w:after="40" w:line="220" w:lineRule="exact"/>
              <w:ind w:right="113"/>
              <w:jc w:val="right"/>
              <w:rPr>
                <w:sz w:val="18"/>
              </w:rPr>
            </w:pPr>
          </w:p>
        </w:tc>
        <w:tc>
          <w:tcPr>
            <w:tcW w:w="709" w:type="dxa"/>
            <w:shd w:val="clear" w:color="auto" w:fill="auto"/>
            <w:noWrap/>
            <w:vAlign w:val="bottom"/>
          </w:tcPr>
          <w:p w14:paraId="62BE395F" w14:textId="77777777" w:rsidR="005F7CDC" w:rsidRPr="00196A88" w:rsidRDefault="005F7CDC" w:rsidP="00D22D46">
            <w:pPr>
              <w:suppressAutoHyphens w:val="0"/>
              <w:spacing w:before="40" w:after="40" w:line="220" w:lineRule="exact"/>
              <w:ind w:right="113"/>
              <w:jc w:val="right"/>
              <w:rPr>
                <w:sz w:val="18"/>
              </w:rPr>
            </w:pPr>
          </w:p>
        </w:tc>
        <w:tc>
          <w:tcPr>
            <w:tcW w:w="709" w:type="dxa"/>
            <w:vAlign w:val="bottom"/>
          </w:tcPr>
          <w:p w14:paraId="36ABE6A0" w14:textId="77777777" w:rsidR="005F7CDC" w:rsidRPr="00196A88" w:rsidRDefault="005F7CDC" w:rsidP="00D22D46">
            <w:pPr>
              <w:suppressAutoHyphens w:val="0"/>
              <w:spacing w:before="40" w:after="40" w:line="220" w:lineRule="exact"/>
              <w:ind w:right="113"/>
              <w:jc w:val="right"/>
              <w:rPr>
                <w:sz w:val="18"/>
              </w:rPr>
            </w:pPr>
          </w:p>
        </w:tc>
      </w:tr>
      <w:tr w:rsidR="005F7CDC" w:rsidRPr="00196A88" w14:paraId="64E8C5CC" w14:textId="77777777" w:rsidTr="001175AB">
        <w:tc>
          <w:tcPr>
            <w:tcW w:w="2263" w:type="dxa"/>
            <w:shd w:val="clear" w:color="auto" w:fill="auto"/>
            <w:noWrap/>
          </w:tcPr>
          <w:p w14:paraId="5E1D38BD" w14:textId="77777777" w:rsidR="005F7CDC" w:rsidRPr="00196A88" w:rsidRDefault="005F7CDC" w:rsidP="00D22D46">
            <w:pPr>
              <w:suppressAutoHyphens w:val="0"/>
              <w:spacing w:before="40" w:after="40" w:line="220" w:lineRule="exact"/>
              <w:ind w:right="113"/>
              <w:rPr>
                <w:sz w:val="18"/>
              </w:rPr>
            </w:pPr>
            <w:r w:rsidRPr="00196A88">
              <w:rPr>
                <w:sz w:val="18"/>
              </w:rPr>
              <w:t>Tuberculosis</w:t>
            </w:r>
          </w:p>
        </w:tc>
        <w:tc>
          <w:tcPr>
            <w:tcW w:w="709" w:type="dxa"/>
            <w:shd w:val="clear" w:color="auto" w:fill="auto"/>
            <w:vAlign w:val="bottom"/>
          </w:tcPr>
          <w:p w14:paraId="22168E3E" w14:textId="77777777" w:rsidR="005F7CDC" w:rsidRPr="00196A88" w:rsidRDefault="005F7CDC" w:rsidP="00D22D46">
            <w:pPr>
              <w:suppressAutoHyphens w:val="0"/>
              <w:spacing w:before="40" w:after="40" w:line="220" w:lineRule="exact"/>
              <w:ind w:right="113"/>
              <w:jc w:val="right"/>
              <w:rPr>
                <w:sz w:val="18"/>
              </w:rPr>
            </w:pPr>
            <w:r w:rsidRPr="00BE7FA6">
              <w:rPr>
                <w:sz w:val="18"/>
              </w:rPr>
              <w:t>261</w:t>
            </w:r>
          </w:p>
        </w:tc>
        <w:tc>
          <w:tcPr>
            <w:tcW w:w="709" w:type="dxa"/>
            <w:shd w:val="clear" w:color="auto" w:fill="auto"/>
            <w:vAlign w:val="bottom"/>
          </w:tcPr>
          <w:p w14:paraId="565BA35C" w14:textId="77777777" w:rsidR="005F7CDC" w:rsidRPr="00196A88" w:rsidRDefault="005F7CDC" w:rsidP="00D22D46">
            <w:pPr>
              <w:suppressAutoHyphens w:val="0"/>
              <w:spacing w:before="40" w:after="40" w:line="220" w:lineRule="exact"/>
              <w:ind w:right="113"/>
              <w:jc w:val="right"/>
              <w:rPr>
                <w:sz w:val="18"/>
              </w:rPr>
            </w:pPr>
            <w:r w:rsidRPr="00BE7FA6">
              <w:rPr>
                <w:sz w:val="18"/>
              </w:rPr>
              <w:t>208</w:t>
            </w:r>
          </w:p>
        </w:tc>
        <w:tc>
          <w:tcPr>
            <w:tcW w:w="709" w:type="dxa"/>
            <w:shd w:val="clear" w:color="auto" w:fill="auto"/>
            <w:vAlign w:val="bottom"/>
          </w:tcPr>
          <w:p w14:paraId="1496DB2A" w14:textId="77777777" w:rsidR="005F7CDC" w:rsidRPr="00196A88" w:rsidRDefault="005F7CDC" w:rsidP="00D22D46">
            <w:pPr>
              <w:suppressAutoHyphens w:val="0"/>
              <w:spacing w:before="40" w:after="40" w:line="220" w:lineRule="exact"/>
              <w:ind w:right="113"/>
              <w:jc w:val="right"/>
              <w:rPr>
                <w:sz w:val="18"/>
              </w:rPr>
            </w:pPr>
            <w:r w:rsidRPr="00BE7FA6">
              <w:rPr>
                <w:sz w:val="18"/>
              </w:rPr>
              <w:t>166</w:t>
            </w:r>
          </w:p>
        </w:tc>
        <w:tc>
          <w:tcPr>
            <w:tcW w:w="708" w:type="dxa"/>
            <w:shd w:val="clear" w:color="auto" w:fill="auto"/>
            <w:noWrap/>
            <w:vAlign w:val="bottom"/>
          </w:tcPr>
          <w:p w14:paraId="7A628C75" w14:textId="77777777" w:rsidR="005F7CDC" w:rsidRPr="00196A88" w:rsidRDefault="005F7CDC" w:rsidP="00D22D46">
            <w:pPr>
              <w:suppressAutoHyphens w:val="0"/>
              <w:spacing w:before="40" w:after="40" w:line="220" w:lineRule="exact"/>
              <w:ind w:right="113"/>
              <w:jc w:val="right"/>
              <w:rPr>
                <w:sz w:val="18"/>
              </w:rPr>
            </w:pPr>
            <w:r w:rsidRPr="00BE7FA6">
              <w:rPr>
                <w:sz w:val="18"/>
              </w:rPr>
              <w:t>157</w:t>
            </w:r>
          </w:p>
        </w:tc>
        <w:tc>
          <w:tcPr>
            <w:tcW w:w="709" w:type="dxa"/>
            <w:shd w:val="clear" w:color="auto" w:fill="auto"/>
            <w:noWrap/>
            <w:vAlign w:val="bottom"/>
          </w:tcPr>
          <w:p w14:paraId="31B3592B" w14:textId="77777777" w:rsidR="005F7CDC" w:rsidRPr="00196A88" w:rsidRDefault="005F7CDC" w:rsidP="00D22D46">
            <w:pPr>
              <w:suppressAutoHyphens w:val="0"/>
              <w:spacing w:before="40" w:after="40" w:line="220" w:lineRule="exact"/>
              <w:ind w:right="113"/>
              <w:jc w:val="right"/>
              <w:rPr>
                <w:sz w:val="18"/>
              </w:rPr>
            </w:pPr>
            <w:r w:rsidRPr="00BE7FA6">
              <w:rPr>
                <w:sz w:val="18"/>
              </w:rPr>
              <w:t>155</w:t>
            </w:r>
          </w:p>
        </w:tc>
        <w:tc>
          <w:tcPr>
            <w:tcW w:w="709" w:type="dxa"/>
            <w:shd w:val="clear" w:color="auto" w:fill="auto"/>
            <w:noWrap/>
            <w:vAlign w:val="bottom"/>
          </w:tcPr>
          <w:p w14:paraId="4870996B" w14:textId="77777777" w:rsidR="005F7CDC" w:rsidRPr="00196A88" w:rsidRDefault="005F7CDC" w:rsidP="00D22D46">
            <w:pPr>
              <w:suppressAutoHyphens w:val="0"/>
              <w:spacing w:before="40" w:after="40" w:line="220" w:lineRule="exact"/>
              <w:ind w:right="113"/>
              <w:jc w:val="right"/>
              <w:rPr>
                <w:sz w:val="18"/>
              </w:rPr>
            </w:pPr>
            <w:r w:rsidRPr="00BE7FA6">
              <w:rPr>
                <w:sz w:val="18"/>
              </w:rPr>
              <w:t>173</w:t>
            </w:r>
          </w:p>
        </w:tc>
        <w:tc>
          <w:tcPr>
            <w:tcW w:w="709" w:type="dxa"/>
            <w:vAlign w:val="bottom"/>
          </w:tcPr>
          <w:p w14:paraId="22BA6CB3" w14:textId="77777777" w:rsidR="005F7CDC" w:rsidRPr="00196A88" w:rsidRDefault="005F7CDC" w:rsidP="00D22D46">
            <w:pPr>
              <w:suppressAutoHyphens w:val="0"/>
              <w:spacing w:before="40" w:after="40" w:line="220" w:lineRule="exact"/>
              <w:ind w:right="113"/>
              <w:jc w:val="right"/>
              <w:rPr>
                <w:sz w:val="18"/>
              </w:rPr>
            </w:pPr>
            <w:r w:rsidRPr="00BE7FA6">
              <w:rPr>
                <w:sz w:val="18"/>
              </w:rPr>
              <w:t>153</w:t>
            </w:r>
          </w:p>
        </w:tc>
      </w:tr>
      <w:tr w:rsidR="005F7CDC" w:rsidRPr="00196A88" w14:paraId="4CECAAFD" w14:textId="77777777" w:rsidTr="001175AB">
        <w:tc>
          <w:tcPr>
            <w:tcW w:w="2263" w:type="dxa"/>
            <w:shd w:val="clear" w:color="auto" w:fill="auto"/>
            <w:noWrap/>
          </w:tcPr>
          <w:p w14:paraId="50F91AD8" w14:textId="77777777" w:rsidR="005F7CDC" w:rsidRPr="00196A88" w:rsidRDefault="005F7CDC" w:rsidP="00D22D46">
            <w:pPr>
              <w:suppressAutoHyphens w:val="0"/>
              <w:spacing w:before="40" w:after="40" w:line="220" w:lineRule="exact"/>
              <w:ind w:right="113"/>
              <w:rPr>
                <w:sz w:val="18"/>
              </w:rPr>
            </w:pPr>
            <w:r w:rsidRPr="00196A88">
              <w:rPr>
                <w:sz w:val="18"/>
              </w:rPr>
              <w:t>Tularaemia</w:t>
            </w:r>
          </w:p>
        </w:tc>
        <w:tc>
          <w:tcPr>
            <w:tcW w:w="709" w:type="dxa"/>
            <w:shd w:val="clear" w:color="auto" w:fill="auto"/>
            <w:vAlign w:val="bottom"/>
          </w:tcPr>
          <w:p w14:paraId="7F87B458" w14:textId="77777777" w:rsidR="005F7CDC" w:rsidRPr="00196A88" w:rsidRDefault="005F7CDC" w:rsidP="00D22D46">
            <w:pPr>
              <w:suppressAutoHyphens w:val="0"/>
              <w:spacing w:before="40" w:after="40" w:line="220" w:lineRule="exact"/>
              <w:ind w:right="113"/>
              <w:jc w:val="right"/>
              <w:rPr>
                <w:sz w:val="18"/>
              </w:rPr>
            </w:pPr>
            <w:r w:rsidRPr="00BE7FA6">
              <w:rPr>
                <w:sz w:val="18"/>
              </w:rPr>
              <w:t>92</w:t>
            </w:r>
          </w:p>
        </w:tc>
        <w:tc>
          <w:tcPr>
            <w:tcW w:w="709" w:type="dxa"/>
            <w:shd w:val="clear" w:color="auto" w:fill="auto"/>
            <w:vAlign w:val="bottom"/>
          </w:tcPr>
          <w:p w14:paraId="141E990B" w14:textId="77777777" w:rsidR="005F7CDC" w:rsidRPr="00196A88" w:rsidRDefault="005F7CDC" w:rsidP="00D22D46">
            <w:pPr>
              <w:suppressAutoHyphens w:val="0"/>
              <w:spacing w:before="40" w:after="40" w:line="220" w:lineRule="exact"/>
              <w:ind w:right="113"/>
              <w:jc w:val="right"/>
              <w:rPr>
                <w:sz w:val="18"/>
              </w:rPr>
            </w:pPr>
            <w:r w:rsidRPr="00BE7FA6">
              <w:rPr>
                <w:sz w:val="18"/>
              </w:rPr>
              <w:t>58</w:t>
            </w:r>
          </w:p>
        </w:tc>
        <w:tc>
          <w:tcPr>
            <w:tcW w:w="709" w:type="dxa"/>
            <w:shd w:val="clear" w:color="auto" w:fill="auto"/>
            <w:vAlign w:val="bottom"/>
          </w:tcPr>
          <w:p w14:paraId="74E2053F" w14:textId="77777777" w:rsidR="005F7CDC" w:rsidRPr="00196A88" w:rsidRDefault="005F7CDC" w:rsidP="00D22D46">
            <w:pPr>
              <w:suppressAutoHyphens w:val="0"/>
              <w:spacing w:before="40" w:after="40" w:line="220" w:lineRule="exact"/>
              <w:ind w:right="113"/>
              <w:jc w:val="right"/>
              <w:rPr>
                <w:sz w:val="18"/>
              </w:rPr>
            </w:pPr>
            <w:r w:rsidRPr="00BE7FA6">
              <w:rPr>
                <w:sz w:val="18"/>
              </w:rPr>
              <w:t>183</w:t>
            </w:r>
          </w:p>
        </w:tc>
        <w:tc>
          <w:tcPr>
            <w:tcW w:w="708" w:type="dxa"/>
            <w:shd w:val="clear" w:color="auto" w:fill="auto"/>
            <w:noWrap/>
            <w:vAlign w:val="bottom"/>
          </w:tcPr>
          <w:p w14:paraId="1DF04251" w14:textId="77777777" w:rsidR="005F7CDC" w:rsidRPr="00196A88" w:rsidRDefault="005F7CDC" w:rsidP="00D22D46">
            <w:pPr>
              <w:suppressAutoHyphens w:val="0"/>
              <w:spacing w:before="40" w:after="40" w:line="220" w:lineRule="exact"/>
              <w:ind w:right="113"/>
              <w:jc w:val="right"/>
              <w:rPr>
                <w:sz w:val="18"/>
              </w:rPr>
            </w:pPr>
            <w:r w:rsidRPr="00BE7FA6">
              <w:rPr>
                <w:sz w:val="18"/>
              </w:rPr>
              <w:t>99</w:t>
            </w:r>
          </w:p>
        </w:tc>
        <w:tc>
          <w:tcPr>
            <w:tcW w:w="709" w:type="dxa"/>
            <w:shd w:val="clear" w:color="auto" w:fill="auto"/>
            <w:noWrap/>
            <w:vAlign w:val="bottom"/>
          </w:tcPr>
          <w:p w14:paraId="252CDDCB" w14:textId="77777777" w:rsidR="005F7CDC" w:rsidRPr="00196A88" w:rsidRDefault="005F7CDC" w:rsidP="00D22D46">
            <w:pPr>
              <w:suppressAutoHyphens w:val="0"/>
              <w:spacing w:before="40" w:after="40" w:line="220" w:lineRule="exact"/>
              <w:ind w:right="113"/>
              <w:jc w:val="right"/>
              <w:rPr>
                <w:sz w:val="18"/>
              </w:rPr>
            </w:pPr>
            <w:r w:rsidRPr="00BE7FA6">
              <w:rPr>
                <w:sz w:val="18"/>
              </w:rPr>
              <w:t>95</w:t>
            </w:r>
          </w:p>
        </w:tc>
        <w:tc>
          <w:tcPr>
            <w:tcW w:w="709" w:type="dxa"/>
            <w:shd w:val="clear" w:color="auto" w:fill="auto"/>
            <w:noWrap/>
            <w:vAlign w:val="bottom"/>
          </w:tcPr>
          <w:p w14:paraId="45456959" w14:textId="77777777" w:rsidR="005F7CDC" w:rsidRPr="00196A88" w:rsidRDefault="005F7CDC" w:rsidP="00D22D46">
            <w:pPr>
              <w:suppressAutoHyphens w:val="0"/>
              <w:spacing w:before="40" w:after="40" w:line="220" w:lineRule="exact"/>
              <w:ind w:right="113"/>
              <w:jc w:val="right"/>
              <w:rPr>
                <w:sz w:val="18"/>
              </w:rPr>
            </w:pPr>
            <w:r w:rsidRPr="00BE7FA6">
              <w:rPr>
                <w:sz w:val="18"/>
              </w:rPr>
              <w:t>58</w:t>
            </w:r>
          </w:p>
        </w:tc>
        <w:tc>
          <w:tcPr>
            <w:tcW w:w="709" w:type="dxa"/>
            <w:vAlign w:val="bottom"/>
          </w:tcPr>
          <w:p w14:paraId="12E74271" w14:textId="77777777" w:rsidR="005F7CDC" w:rsidRPr="00196A88" w:rsidRDefault="005F7CDC" w:rsidP="00D22D46">
            <w:pPr>
              <w:suppressAutoHyphens w:val="0"/>
              <w:spacing w:before="40" w:after="40" w:line="220" w:lineRule="exact"/>
              <w:ind w:right="113"/>
              <w:jc w:val="right"/>
              <w:rPr>
                <w:sz w:val="18"/>
              </w:rPr>
            </w:pPr>
            <w:r w:rsidRPr="00BE7FA6">
              <w:rPr>
                <w:sz w:val="18"/>
              </w:rPr>
              <w:t>149</w:t>
            </w:r>
          </w:p>
        </w:tc>
      </w:tr>
      <w:tr w:rsidR="005F7CDC" w:rsidRPr="00196A88" w14:paraId="39BF5541" w14:textId="77777777" w:rsidTr="001175AB">
        <w:tc>
          <w:tcPr>
            <w:tcW w:w="2263" w:type="dxa"/>
            <w:shd w:val="clear" w:color="auto" w:fill="auto"/>
            <w:noWrap/>
          </w:tcPr>
          <w:p w14:paraId="2E687FC2" w14:textId="77777777" w:rsidR="005F7CDC" w:rsidRPr="00196A88" w:rsidRDefault="005F7CDC" w:rsidP="00D22D46">
            <w:pPr>
              <w:suppressAutoHyphens w:val="0"/>
              <w:spacing w:before="40" w:after="40" w:line="220" w:lineRule="exact"/>
              <w:ind w:right="113"/>
              <w:rPr>
                <w:sz w:val="18"/>
              </w:rPr>
            </w:pPr>
            <w:r w:rsidRPr="00196A88">
              <w:rPr>
                <w:sz w:val="18"/>
              </w:rPr>
              <w:t>Typhoid fever</w:t>
            </w:r>
          </w:p>
        </w:tc>
        <w:tc>
          <w:tcPr>
            <w:tcW w:w="709" w:type="dxa"/>
            <w:shd w:val="clear" w:color="auto" w:fill="auto"/>
            <w:vAlign w:val="bottom"/>
          </w:tcPr>
          <w:p w14:paraId="79F9F2C4" w14:textId="77777777" w:rsidR="005F7CDC" w:rsidRPr="00196A88" w:rsidRDefault="005F7CDC" w:rsidP="00D22D46">
            <w:pPr>
              <w:suppressAutoHyphens w:val="0"/>
              <w:spacing w:before="40" w:after="40" w:line="220" w:lineRule="exact"/>
              <w:ind w:right="113"/>
              <w:jc w:val="right"/>
              <w:rPr>
                <w:sz w:val="18"/>
              </w:rPr>
            </w:pPr>
            <w:r w:rsidRPr="00BE7FA6">
              <w:rPr>
                <w:sz w:val="18"/>
              </w:rPr>
              <w:t>12</w:t>
            </w:r>
          </w:p>
        </w:tc>
        <w:tc>
          <w:tcPr>
            <w:tcW w:w="709" w:type="dxa"/>
            <w:shd w:val="clear" w:color="auto" w:fill="auto"/>
            <w:vAlign w:val="bottom"/>
          </w:tcPr>
          <w:p w14:paraId="04E33960" w14:textId="77777777" w:rsidR="005F7CDC" w:rsidRPr="00196A88" w:rsidRDefault="005F7CDC" w:rsidP="00D22D46">
            <w:pPr>
              <w:suppressAutoHyphens w:val="0"/>
              <w:spacing w:before="40" w:after="40" w:line="220" w:lineRule="exact"/>
              <w:ind w:right="113"/>
              <w:jc w:val="right"/>
              <w:rPr>
                <w:sz w:val="18"/>
              </w:rPr>
            </w:pPr>
            <w:r w:rsidRPr="00BE7FA6">
              <w:rPr>
                <w:sz w:val="18"/>
              </w:rPr>
              <w:t>23</w:t>
            </w:r>
          </w:p>
        </w:tc>
        <w:tc>
          <w:tcPr>
            <w:tcW w:w="709" w:type="dxa"/>
            <w:shd w:val="clear" w:color="auto" w:fill="auto"/>
            <w:vAlign w:val="bottom"/>
          </w:tcPr>
          <w:p w14:paraId="1C1CC835" w14:textId="77777777" w:rsidR="005F7CDC" w:rsidRPr="00196A88" w:rsidRDefault="005F7CDC" w:rsidP="00D22D46">
            <w:pPr>
              <w:suppressAutoHyphens w:val="0"/>
              <w:spacing w:before="40" w:after="40" w:line="220" w:lineRule="exact"/>
              <w:ind w:right="113"/>
              <w:jc w:val="right"/>
              <w:rPr>
                <w:sz w:val="18"/>
              </w:rPr>
            </w:pPr>
            <w:r w:rsidRPr="00BE7FA6">
              <w:rPr>
                <w:sz w:val="18"/>
              </w:rPr>
              <w:t>13</w:t>
            </w:r>
          </w:p>
        </w:tc>
        <w:tc>
          <w:tcPr>
            <w:tcW w:w="708" w:type="dxa"/>
            <w:shd w:val="clear" w:color="auto" w:fill="auto"/>
            <w:noWrap/>
            <w:vAlign w:val="bottom"/>
          </w:tcPr>
          <w:p w14:paraId="173952CD" w14:textId="77777777" w:rsidR="005F7CDC" w:rsidRPr="00196A88" w:rsidRDefault="005F7CDC" w:rsidP="00D22D46">
            <w:pPr>
              <w:suppressAutoHyphens w:val="0"/>
              <w:spacing w:before="40" w:after="40" w:line="220" w:lineRule="exact"/>
              <w:ind w:right="113"/>
              <w:jc w:val="right"/>
              <w:rPr>
                <w:sz w:val="18"/>
              </w:rPr>
            </w:pPr>
            <w:r w:rsidRPr="00BE7FA6">
              <w:rPr>
                <w:sz w:val="18"/>
              </w:rPr>
              <w:t>7</w:t>
            </w:r>
          </w:p>
        </w:tc>
        <w:tc>
          <w:tcPr>
            <w:tcW w:w="709" w:type="dxa"/>
            <w:shd w:val="clear" w:color="auto" w:fill="auto"/>
            <w:noWrap/>
            <w:vAlign w:val="bottom"/>
          </w:tcPr>
          <w:p w14:paraId="0D2A4922" w14:textId="77777777" w:rsidR="005F7CDC" w:rsidRPr="00196A88" w:rsidRDefault="005F7CDC" w:rsidP="00D22D46">
            <w:pPr>
              <w:suppressAutoHyphens w:val="0"/>
              <w:spacing w:before="40" w:after="40" w:line="220" w:lineRule="exact"/>
              <w:ind w:right="113"/>
              <w:jc w:val="right"/>
              <w:rPr>
                <w:sz w:val="18"/>
              </w:rPr>
            </w:pPr>
            <w:r w:rsidRPr="00BE7FA6">
              <w:rPr>
                <w:sz w:val="18"/>
              </w:rPr>
              <w:t>6</w:t>
            </w:r>
          </w:p>
        </w:tc>
        <w:tc>
          <w:tcPr>
            <w:tcW w:w="709" w:type="dxa"/>
            <w:shd w:val="clear" w:color="auto" w:fill="auto"/>
            <w:noWrap/>
            <w:vAlign w:val="bottom"/>
          </w:tcPr>
          <w:p w14:paraId="2A445BD8" w14:textId="77777777" w:rsidR="005F7CDC" w:rsidRPr="00196A88" w:rsidRDefault="005F7CDC" w:rsidP="00D22D46">
            <w:pPr>
              <w:suppressAutoHyphens w:val="0"/>
              <w:spacing w:before="40" w:after="40" w:line="220" w:lineRule="exact"/>
              <w:ind w:right="113"/>
              <w:jc w:val="right"/>
              <w:rPr>
                <w:sz w:val="18"/>
              </w:rPr>
            </w:pPr>
            <w:r w:rsidRPr="00BE7FA6">
              <w:rPr>
                <w:sz w:val="18"/>
              </w:rPr>
              <w:t>7</w:t>
            </w:r>
          </w:p>
        </w:tc>
        <w:tc>
          <w:tcPr>
            <w:tcW w:w="709" w:type="dxa"/>
            <w:vAlign w:val="bottom"/>
          </w:tcPr>
          <w:p w14:paraId="1B8433AE" w14:textId="77777777" w:rsidR="005F7CDC" w:rsidRPr="00196A88" w:rsidRDefault="005F7CDC" w:rsidP="00D22D46">
            <w:pPr>
              <w:suppressAutoHyphens w:val="0"/>
              <w:spacing w:before="40" w:after="40" w:line="220" w:lineRule="exact"/>
              <w:ind w:right="113"/>
              <w:jc w:val="right"/>
              <w:rPr>
                <w:sz w:val="18"/>
              </w:rPr>
            </w:pPr>
            <w:r w:rsidRPr="00BE7FA6">
              <w:rPr>
                <w:sz w:val="18"/>
              </w:rPr>
              <w:t>14</w:t>
            </w:r>
          </w:p>
        </w:tc>
      </w:tr>
      <w:tr w:rsidR="005F7CDC" w:rsidRPr="00196A88" w14:paraId="55B4DEF6" w14:textId="77777777" w:rsidTr="001175AB">
        <w:tc>
          <w:tcPr>
            <w:tcW w:w="2263" w:type="dxa"/>
            <w:shd w:val="clear" w:color="auto" w:fill="auto"/>
            <w:noWrap/>
          </w:tcPr>
          <w:p w14:paraId="7C367D8B" w14:textId="77777777" w:rsidR="005F7CDC" w:rsidRPr="00196A88" w:rsidRDefault="005F7CDC" w:rsidP="00D22D46">
            <w:pPr>
              <w:suppressAutoHyphens w:val="0"/>
              <w:spacing w:before="40" w:after="40" w:line="220" w:lineRule="exact"/>
              <w:ind w:right="113"/>
              <w:rPr>
                <w:sz w:val="18"/>
              </w:rPr>
            </w:pPr>
            <w:r w:rsidRPr="00196A88">
              <w:rPr>
                <w:sz w:val="18"/>
              </w:rPr>
              <w:t xml:space="preserve">VRE infection/carrier </w:t>
            </w:r>
          </w:p>
        </w:tc>
        <w:tc>
          <w:tcPr>
            <w:tcW w:w="709" w:type="dxa"/>
            <w:shd w:val="clear" w:color="auto" w:fill="auto"/>
            <w:vAlign w:val="bottom"/>
          </w:tcPr>
          <w:p w14:paraId="517B4305" w14:textId="77777777" w:rsidR="005F7CDC" w:rsidRPr="00196A88" w:rsidRDefault="005F7CDC" w:rsidP="00D22D46">
            <w:pPr>
              <w:suppressAutoHyphens w:val="0"/>
              <w:spacing w:before="40" w:after="40" w:line="220" w:lineRule="exact"/>
              <w:ind w:right="113"/>
              <w:jc w:val="right"/>
              <w:rPr>
                <w:sz w:val="18"/>
              </w:rPr>
            </w:pPr>
            <w:r w:rsidRPr="00BE7FA6">
              <w:rPr>
                <w:sz w:val="18"/>
              </w:rPr>
              <w:t>376</w:t>
            </w:r>
          </w:p>
        </w:tc>
        <w:tc>
          <w:tcPr>
            <w:tcW w:w="709" w:type="dxa"/>
            <w:shd w:val="clear" w:color="auto" w:fill="auto"/>
            <w:vAlign w:val="bottom"/>
          </w:tcPr>
          <w:p w14:paraId="00C6E4AC" w14:textId="77777777" w:rsidR="005F7CDC" w:rsidRPr="00196A88" w:rsidRDefault="005F7CDC" w:rsidP="00D22D46">
            <w:pPr>
              <w:suppressAutoHyphens w:val="0"/>
              <w:spacing w:before="40" w:after="40" w:line="220" w:lineRule="exact"/>
              <w:ind w:right="113"/>
              <w:jc w:val="right"/>
              <w:rPr>
                <w:sz w:val="18"/>
              </w:rPr>
            </w:pPr>
            <w:r w:rsidRPr="00BE7FA6">
              <w:rPr>
                <w:sz w:val="18"/>
              </w:rPr>
              <w:t>257</w:t>
            </w:r>
          </w:p>
        </w:tc>
        <w:tc>
          <w:tcPr>
            <w:tcW w:w="709" w:type="dxa"/>
            <w:shd w:val="clear" w:color="auto" w:fill="auto"/>
            <w:vAlign w:val="bottom"/>
          </w:tcPr>
          <w:p w14:paraId="693F4365" w14:textId="77777777" w:rsidR="005F7CDC" w:rsidRPr="00196A88" w:rsidRDefault="005F7CDC" w:rsidP="00D22D46">
            <w:pPr>
              <w:suppressAutoHyphens w:val="0"/>
              <w:spacing w:before="40" w:after="40" w:line="220" w:lineRule="exact"/>
              <w:ind w:right="113"/>
              <w:jc w:val="right"/>
              <w:rPr>
                <w:sz w:val="18"/>
              </w:rPr>
            </w:pPr>
            <w:r w:rsidRPr="00BE7FA6">
              <w:rPr>
                <w:sz w:val="18"/>
              </w:rPr>
              <w:t>205</w:t>
            </w:r>
          </w:p>
        </w:tc>
        <w:tc>
          <w:tcPr>
            <w:tcW w:w="708" w:type="dxa"/>
            <w:shd w:val="clear" w:color="auto" w:fill="auto"/>
            <w:noWrap/>
            <w:vAlign w:val="bottom"/>
          </w:tcPr>
          <w:p w14:paraId="3B095A47" w14:textId="77777777" w:rsidR="005F7CDC" w:rsidRPr="00196A88" w:rsidRDefault="005F7CDC" w:rsidP="00D22D46">
            <w:pPr>
              <w:suppressAutoHyphens w:val="0"/>
              <w:spacing w:before="40" w:after="40" w:line="220" w:lineRule="exact"/>
              <w:ind w:right="113"/>
              <w:jc w:val="right"/>
              <w:rPr>
                <w:sz w:val="18"/>
              </w:rPr>
            </w:pPr>
            <w:r w:rsidRPr="00BE7FA6">
              <w:rPr>
                <w:sz w:val="18"/>
              </w:rPr>
              <w:t>74</w:t>
            </w:r>
          </w:p>
        </w:tc>
        <w:tc>
          <w:tcPr>
            <w:tcW w:w="709" w:type="dxa"/>
            <w:shd w:val="clear" w:color="auto" w:fill="auto"/>
            <w:noWrap/>
            <w:vAlign w:val="bottom"/>
          </w:tcPr>
          <w:p w14:paraId="70D919E6" w14:textId="77777777" w:rsidR="005F7CDC" w:rsidRPr="00196A88" w:rsidRDefault="005F7CDC" w:rsidP="00D22D46">
            <w:pPr>
              <w:suppressAutoHyphens w:val="0"/>
              <w:spacing w:before="40" w:after="40" w:line="220" w:lineRule="exact"/>
              <w:ind w:right="113"/>
              <w:jc w:val="right"/>
              <w:rPr>
                <w:sz w:val="18"/>
              </w:rPr>
            </w:pPr>
            <w:r w:rsidRPr="00BE7FA6">
              <w:rPr>
                <w:sz w:val="18"/>
              </w:rPr>
              <w:t>34</w:t>
            </w:r>
          </w:p>
        </w:tc>
        <w:tc>
          <w:tcPr>
            <w:tcW w:w="709" w:type="dxa"/>
            <w:shd w:val="clear" w:color="auto" w:fill="auto"/>
            <w:noWrap/>
            <w:vAlign w:val="bottom"/>
          </w:tcPr>
          <w:p w14:paraId="53C39107" w14:textId="77777777" w:rsidR="005F7CDC" w:rsidRPr="00196A88" w:rsidRDefault="005F7CDC" w:rsidP="00D22D46">
            <w:pPr>
              <w:suppressAutoHyphens w:val="0"/>
              <w:spacing w:before="40" w:after="40" w:line="220" w:lineRule="exact"/>
              <w:ind w:right="113"/>
              <w:jc w:val="right"/>
              <w:rPr>
                <w:sz w:val="18"/>
              </w:rPr>
            </w:pPr>
            <w:r w:rsidRPr="00BE7FA6">
              <w:rPr>
                <w:sz w:val="18"/>
              </w:rPr>
              <w:t>76</w:t>
            </w:r>
          </w:p>
        </w:tc>
        <w:tc>
          <w:tcPr>
            <w:tcW w:w="709" w:type="dxa"/>
            <w:vAlign w:val="bottom"/>
          </w:tcPr>
          <w:p w14:paraId="109F98C8" w14:textId="77777777" w:rsidR="005F7CDC" w:rsidRPr="00196A88" w:rsidRDefault="005F7CDC" w:rsidP="00D22D46">
            <w:pPr>
              <w:suppressAutoHyphens w:val="0"/>
              <w:spacing w:before="40" w:after="40" w:line="220" w:lineRule="exact"/>
              <w:ind w:right="113"/>
              <w:jc w:val="right"/>
              <w:rPr>
                <w:sz w:val="18"/>
              </w:rPr>
            </w:pPr>
            <w:r w:rsidRPr="00BE7FA6">
              <w:rPr>
                <w:sz w:val="18"/>
              </w:rPr>
              <w:t>93</w:t>
            </w:r>
          </w:p>
        </w:tc>
      </w:tr>
      <w:tr w:rsidR="005F7CDC" w:rsidRPr="00196A88" w14:paraId="3DA0AC6C" w14:textId="77777777" w:rsidTr="001175AB">
        <w:tc>
          <w:tcPr>
            <w:tcW w:w="2263" w:type="dxa"/>
            <w:tcBorders>
              <w:bottom w:val="single" w:sz="4" w:space="0" w:color="auto"/>
            </w:tcBorders>
            <w:shd w:val="clear" w:color="auto" w:fill="auto"/>
            <w:noWrap/>
          </w:tcPr>
          <w:p w14:paraId="16DA66F3" w14:textId="77777777" w:rsidR="005F7CDC" w:rsidRPr="00196A88" w:rsidRDefault="005F7CDC" w:rsidP="00D22D46">
            <w:pPr>
              <w:suppressAutoHyphens w:val="0"/>
              <w:spacing w:before="40" w:after="40" w:line="220" w:lineRule="exact"/>
              <w:ind w:right="113"/>
              <w:rPr>
                <w:sz w:val="18"/>
              </w:rPr>
            </w:pPr>
            <w:r w:rsidRPr="00196A88">
              <w:rPr>
                <w:sz w:val="18"/>
              </w:rPr>
              <w:t>Yersiniosis</w:t>
            </w:r>
          </w:p>
        </w:tc>
        <w:tc>
          <w:tcPr>
            <w:tcW w:w="709" w:type="dxa"/>
            <w:tcBorders>
              <w:bottom w:val="single" w:sz="4" w:space="0" w:color="auto"/>
            </w:tcBorders>
            <w:shd w:val="clear" w:color="auto" w:fill="auto"/>
            <w:vAlign w:val="bottom"/>
          </w:tcPr>
          <w:p w14:paraId="53AC3B1D" w14:textId="77777777" w:rsidR="005F7CDC" w:rsidRPr="00196A88" w:rsidRDefault="005F7CDC" w:rsidP="00D22D46">
            <w:pPr>
              <w:suppressAutoHyphens w:val="0"/>
              <w:spacing w:before="40" w:after="40" w:line="220" w:lineRule="exact"/>
              <w:ind w:right="113"/>
              <w:jc w:val="right"/>
              <w:rPr>
                <w:sz w:val="18"/>
              </w:rPr>
            </w:pPr>
            <w:r w:rsidRPr="00BE7FA6">
              <w:rPr>
                <w:sz w:val="18"/>
              </w:rPr>
              <w:t>67</w:t>
            </w:r>
          </w:p>
        </w:tc>
        <w:tc>
          <w:tcPr>
            <w:tcW w:w="709" w:type="dxa"/>
            <w:tcBorders>
              <w:bottom w:val="single" w:sz="4" w:space="0" w:color="auto"/>
            </w:tcBorders>
            <w:shd w:val="clear" w:color="auto" w:fill="auto"/>
            <w:vAlign w:val="bottom"/>
          </w:tcPr>
          <w:p w14:paraId="1164A247" w14:textId="77777777" w:rsidR="005F7CDC" w:rsidRPr="00196A88" w:rsidRDefault="005F7CDC" w:rsidP="00D22D46">
            <w:pPr>
              <w:suppressAutoHyphens w:val="0"/>
              <w:spacing w:before="40" w:after="40" w:line="220" w:lineRule="exact"/>
              <w:ind w:right="113"/>
              <w:jc w:val="right"/>
              <w:rPr>
                <w:sz w:val="18"/>
              </w:rPr>
            </w:pPr>
            <w:r w:rsidRPr="00BE7FA6">
              <w:rPr>
                <w:sz w:val="18"/>
              </w:rPr>
              <w:t>105</w:t>
            </w:r>
          </w:p>
        </w:tc>
        <w:tc>
          <w:tcPr>
            <w:tcW w:w="709" w:type="dxa"/>
            <w:tcBorders>
              <w:bottom w:val="single" w:sz="4" w:space="0" w:color="auto"/>
            </w:tcBorders>
            <w:shd w:val="clear" w:color="auto" w:fill="auto"/>
            <w:vAlign w:val="bottom"/>
          </w:tcPr>
          <w:p w14:paraId="5CB22FFE" w14:textId="77777777" w:rsidR="005F7CDC" w:rsidRPr="00196A88" w:rsidRDefault="005F7CDC" w:rsidP="00D22D46">
            <w:pPr>
              <w:suppressAutoHyphens w:val="0"/>
              <w:spacing w:before="40" w:after="40" w:line="220" w:lineRule="exact"/>
              <w:ind w:right="113"/>
              <w:jc w:val="right"/>
              <w:rPr>
                <w:sz w:val="18"/>
              </w:rPr>
            </w:pPr>
            <w:r w:rsidRPr="00BE7FA6">
              <w:rPr>
                <w:sz w:val="18"/>
              </w:rPr>
              <w:t>85</w:t>
            </w:r>
          </w:p>
        </w:tc>
        <w:tc>
          <w:tcPr>
            <w:tcW w:w="708" w:type="dxa"/>
            <w:tcBorders>
              <w:bottom w:val="single" w:sz="4" w:space="0" w:color="auto"/>
            </w:tcBorders>
            <w:shd w:val="clear" w:color="auto" w:fill="auto"/>
            <w:noWrap/>
            <w:vAlign w:val="bottom"/>
          </w:tcPr>
          <w:p w14:paraId="3AE817F0" w14:textId="77777777" w:rsidR="005F7CDC" w:rsidRPr="00196A88" w:rsidRDefault="005F7CDC" w:rsidP="00D22D46">
            <w:pPr>
              <w:suppressAutoHyphens w:val="0"/>
              <w:spacing w:before="40" w:after="40" w:line="220" w:lineRule="exact"/>
              <w:ind w:right="113"/>
              <w:jc w:val="right"/>
              <w:rPr>
                <w:sz w:val="18"/>
              </w:rPr>
            </w:pPr>
            <w:r w:rsidRPr="00BE7FA6">
              <w:rPr>
                <w:sz w:val="18"/>
              </w:rPr>
              <w:t>83</w:t>
            </w:r>
          </w:p>
        </w:tc>
        <w:tc>
          <w:tcPr>
            <w:tcW w:w="709" w:type="dxa"/>
            <w:tcBorders>
              <w:bottom w:val="single" w:sz="4" w:space="0" w:color="auto"/>
            </w:tcBorders>
            <w:shd w:val="clear" w:color="auto" w:fill="auto"/>
            <w:noWrap/>
            <w:vAlign w:val="bottom"/>
          </w:tcPr>
          <w:p w14:paraId="74EB24E8" w14:textId="77777777" w:rsidR="005F7CDC" w:rsidRPr="00196A88" w:rsidRDefault="005F7CDC" w:rsidP="00D22D46">
            <w:pPr>
              <w:suppressAutoHyphens w:val="0"/>
              <w:spacing w:before="40" w:after="40" w:line="220" w:lineRule="exact"/>
              <w:ind w:right="113"/>
              <w:jc w:val="right"/>
              <w:rPr>
                <w:sz w:val="18"/>
              </w:rPr>
            </w:pPr>
            <w:r w:rsidRPr="00BE7FA6">
              <w:rPr>
                <w:sz w:val="18"/>
              </w:rPr>
              <w:t>85</w:t>
            </w:r>
          </w:p>
        </w:tc>
        <w:tc>
          <w:tcPr>
            <w:tcW w:w="709" w:type="dxa"/>
            <w:tcBorders>
              <w:bottom w:val="single" w:sz="4" w:space="0" w:color="auto"/>
            </w:tcBorders>
            <w:shd w:val="clear" w:color="auto" w:fill="auto"/>
            <w:noWrap/>
            <w:vAlign w:val="bottom"/>
          </w:tcPr>
          <w:p w14:paraId="7BF3C67F" w14:textId="77777777" w:rsidR="005F7CDC" w:rsidRPr="00196A88" w:rsidRDefault="005F7CDC" w:rsidP="00D22D46">
            <w:pPr>
              <w:suppressAutoHyphens w:val="0"/>
              <w:spacing w:before="40" w:after="40" w:line="220" w:lineRule="exact"/>
              <w:ind w:right="113"/>
              <w:jc w:val="right"/>
              <w:rPr>
                <w:sz w:val="18"/>
              </w:rPr>
            </w:pPr>
            <w:r w:rsidRPr="00BE7FA6">
              <w:rPr>
                <w:sz w:val="18"/>
              </w:rPr>
              <w:t>117</w:t>
            </w:r>
          </w:p>
        </w:tc>
        <w:tc>
          <w:tcPr>
            <w:tcW w:w="709" w:type="dxa"/>
            <w:tcBorders>
              <w:bottom w:val="single" w:sz="4" w:space="0" w:color="auto"/>
            </w:tcBorders>
            <w:vAlign w:val="bottom"/>
          </w:tcPr>
          <w:p w14:paraId="5212FDD5" w14:textId="77777777" w:rsidR="005F7CDC" w:rsidRPr="00196A88" w:rsidRDefault="005F7CDC" w:rsidP="00D22D46">
            <w:pPr>
              <w:suppressAutoHyphens w:val="0"/>
              <w:spacing w:before="40" w:after="40" w:line="220" w:lineRule="exact"/>
              <w:ind w:right="113"/>
              <w:jc w:val="right"/>
              <w:rPr>
                <w:sz w:val="18"/>
              </w:rPr>
            </w:pPr>
            <w:r w:rsidRPr="00BE7FA6">
              <w:rPr>
                <w:sz w:val="18"/>
              </w:rPr>
              <w:t>86</w:t>
            </w:r>
          </w:p>
        </w:tc>
      </w:tr>
    </w:tbl>
    <w:p w14:paraId="2248FE0E" w14:textId="77777777" w:rsidR="001A634F" w:rsidRDefault="001A634F" w:rsidP="00020427">
      <w:pPr>
        <w:pStyle w:val="SingleTxtG"/>
        <w:spacing w:before="240" w:after="240"/>
        <w:ind w:left="567" w:firstLine="567"/>
      </w:pPr>
    </w:p>
    <w:p w14:paraId="12FE5162" w14:textId="6C480732" w:rsidR="004A7AF5" w:rsidRPr="00F26AFB" w:rsidRDefault="004A7AF5" w:rsidP="00020427">
      <w:pPr>
        <w:pStyle w:val="SingleTxtG"/>
        <w:spacing w:before="240" w:after="240"/>
        <w:ind w:left="567" w:firstLine="567"/>
      </w:pPr>
      <w:r w:rsidRPr="00F26AFB">
        <w:t xml:space="preserve">35. </w:t>
      </w:r>
      <w:r w:rsidRPr="00F26AFB">
        <w:tab/>
        <w:t xml:space="preserve">The table below shows the </w:t>
      </w:r>
      <w:r w:rsidRPr="00ED4365">
        <w:rPr>
          <w:i/>
        </w:rPr>
        <w:t>ten leading causes of death</w:t>
      </w:r>
      <w:r w:rsidRPr="00F26AFB">
        <w:t xml:space="preserve"> in Norway.</w:t>
      </w:r>
    </w:p>
    <w:tbl>
      <w:tblPr>
        <w:tblW w:w="8359" w:type="dxa"/>
        <w:tblInd w:w="567" w:type="dxa"/>
        <w:tblLayout w:type="fixed"/>
        <w:tblCellMar>
          <w:left w:w="70" w:type="dxa"/>
          <w:right w:w="70" w:type="dxa"/>
        </w:tblCellMar>
        <w:tblLook w:val="04A0" w:firstRow="1" w:lastRow="0" w:firstColumn="1" w:lastColumn="0" w:noHBand="0" w:noVBand="1"/>
      </w:tblPr>
      <w:tblGrid>
        <w:gridCol w:w="238"/>
        <w:gridCol w:w="3868"/>
        <w:gridCol w:w="709"/>
        <w:gridCol w:w="709"/>
        <w:gridCol w:w="708"/>
        <w:gridCol w:w="709"/>
        <w:gridCol w:w="709"/>
        <w:gridCol w:w="709"/>
      </w:tblGrid>
      <w:tr w:rsidR="003A0748" w:rsidRPr="00BF5D57" w14:paraId="07326646" w14:textId="77777777" w:rsidTr="001175AB">
        <w:trPr>
          <w:trHeight w:val="300"/>
        </w:trPr>
        <w:tc>
          <w:tcPr>
            <w:tcW w:w="4106" w:type="dxa"/>
            <w:gridSpan w:val="2"/>
            <w:tcBorders>
              <w:top w:val="single" w:sz="4" w:space="0" w:color="auto"/>
              <w:bottom w:val="single" w:sz="4" w:space="0" w:color="auto"/>
            </w:tcBorders>
            <w:shd w:val="clear" w:color="auto" w:fill="auto"/>
            <w:noWrap/>
            <w:vAlign w:val="bottom"/>
            <w:hideMark/>
          </w:tcPr>
          <w:p w14:paraId="32DAC333" w14:textId="77777777" w:rsidR="003A0748" w:rsidRPr="006E449D" w:rsidRDefault="003A0748" w:rsidP="00D22D46">
            <w:pPr>
              <w:spacing w:line="240" w:lineRule="auto"/>
              <w:rPr>
                <w:i/>
                <w:iCs/>
                <w:color w:val="000000"/>
                <w:sz w:val="18"/>
                <w:szCs w:val="18"/>
                <w:lang w:eastAsia="nb-NO"/>
              </w:rPr>
            </w:pPr>
            <w:r w:rsidRPr="006E449D">
              <w:rPr>
                <w:i/>
                <w:iCs/>
                <w:color w:val="000000"/>
                <w:sz w:val="18"/>
                <w:szCs w:val="18"/>
                <w:lang w:eastAsia="nb-NO"/>
              </w:rPr>
              <w:t>Underlying cause of death</w:t>
            </w:r>
          </w:p>
        </w:tc>
        <w:tc>
          <w:tcPr>
            <w:tcW w:w="709" w:type="dxa"/>
            <w:tcBorders>
              <w:top w:val="single" w:sz="4" w:space="0" w:color="auto"/>
              <w:bottom w:val="single" w:sz="4" w:space="0" w:color="auto"/>
            </w:tcBorders>
            <w:shd w:val="clear" w:color="auto" w:fill="auto"/>
            <w:noWrap/>
            <w:vAlign w:val="bottom"/>
            <w:hideMark/>
          </w:tcPr>
          <w:p w14:paraId="693FC5B7" w14:textId="77777777" w:rsidR="003A0748" w:rsidRPr="006E449D" w:rsidRDefault="003A0748" w:rsidP="00D22D46">
            <w:pPr>
              <w:spacing w:line="240" w:lineRule="auto"/>
              <w:rPr>
                <w:i/>
                <w:iCs/>
                <w:color w:val="000000"/>
                <w:sz w:val="18"/>
                <w:szCs w:val="18"/>
                <w:lang w:eastAsia="nb-NO"/>
              </w:rPr>
            </w:pPr>
            <w:r w:rsidRPr="006E449D">
              <w:rPr>
                <w:i/>
                <w:iCs/>
                <w:color w:val="000000"/>
                <w:sz w:val="18"/>
                <w:szCs w:val="18"/>
                <w:lang w:eastAsia="nb-NO"/>
              </w:rPr>
              <w:t>2017</w:t>
            </w:r>
          </w:p>
        </w:tc>
        <w:tc>
          <w:tcPr>
            <w:tcW w:w="709" w:type="dxa"/>
            <w:tcBorders>
              <w:top w:val="single" w:sz="4" w:space="0" w:color="auto"/>
              <w:bottom w:val="single" w:sz="4" w:space="0" w:color="auto"/>
            </w:tcBorders>
            <w:shd w:val="clear" w:color="auto" w:fill="auto"/>
            <w:noWrap/>
            <w:vAlign w:val="bottom"/>
            <w:hideMark/>
          </w:tcPr>
          <w:p w14:paraId="4E90E70E" w14:textId="77777777" w:rsidR="003A0748" w:rsidRPr="006E449D" w:rsidRDefault="003A0748" w:rsidP="00D22D46">
            <w:pPr>
              <w:spacing w:line="240" w:lineRule="auto"/>
              <w:rPr>
                <w:i/>
                <w:iCs/>
                <w:color w:val="000000"/>
                <w:sz w:val="18"/>
                <w:szCs w:val="18"/>
                <w:lang w:eastAsia="nb-NO"/>
              </w:rPr>
            </w:pPr>
            <w:r w:rsidRPr="006E449D">
              <w:rPr>
                <w:i/>
                <w:iCs/>
                <w:color w:val="000000"/>
                <w:sz w:val="18"/>
                <w:szCs w:val="18"/>
                <w:lang w:eastAsia="nb-NO"/>
              </w:rPr>
              <w:t>2018</w:t>
            </w:r>
          </w:p>
        </w:tc>
        <w:tc>
          <w:tcPr>
            <w:tcW w:w="708" w:type="dxa"/>
            <w:tcBorders>
              <w:top w:val="single" w:sz="4" w:space="0" w:color="auto"/>
              <w:bottom w:val="single" w:sz="4" w:space="0" w:color="auto"/>
            </w:tcBorders>
            <w:shd w:val="clear" w:color="auto" w:fill="auto"/>
            <w:noWrap/>
            <w:vAlign w:val="bottom"/>
            <w:hideMark/>
          </w:tcPr>
          <w:p w14:paraId="27FCDB4E" w14:textId="77777777" w:rsidR="003A0748" w:rsidRPr="006E449D" w:rsidRDefault="003A0748" w:rsidP="00D22D46">
            <w:pPr>
              <w:spacing w:line="240" w:lineRule="auto"/>
              <w:rPr>
                <w:i/>
                <w:iCs/>
                <w:color w:val="000000"/>
                <w:sz w:val="18"/>
                <w:szCs w:val="18"/>
                <w:lang w:eastAsia="nb-NO"/>
              </w:rPr>
            </w:pPr>
            <w:r w:rsidRPr="006E449D">
              <w:rPr>
                <w:i/>
                <w:iCs/>
                <w:color w:val="000000"/>
                <w:sz w:val="18"/>
                <w:szCs w:val="18"/>
                <w:lang w:eastAsia="nb-NO"/>
              </w:rPr>
              <w:t>2019</w:t>
            </w:r>
          </w:p>
        </w:tc>
        <w:tc>
          <w:tcPr>
            <w:tcW w:w="709" w:type="dxa"/>
            <w:tcBorders>
              <w:top w:val="single" w:sz="4" w:space="0" w:color="auto"/>
              <w:bottom w:val="single" w:sz="4" w:space="0" w:color="auto"/>
            </w:tcBorders>
            <w:shd w:val="clear" w:color="auto" w:fill="auto"/>
            <w:noWrap/>
            <w:vAlign w:val="bottom"/>
            <w:hideMark/>
          </w:tcPr>
          <w:p w14:paraId="2A76034C" w14:textId="77777777" w:rsidR="003A0748" w:rsidRPr="006E449D" w:rsidRDefault="003A0748" w:rsidP="00D22D46">
            <w:pPr>
              <w:spacing w:line="240" w:lineRule="auto"/>
              <w:rPr>
                <w:i/>
                <w:iCs/>
                <w:color w:val="000000"/>
                <w:sz w:val="18"/>
                <w:szCs w:val="18"/>
                <w:lang w:eastAsia="nb-NO"/>
              </w:rPr>
            </w:pPr>
            <w:r w:rsidRPr="006E449D">
              <w:rPr>
                <w:i/>
                <w:iCs/>
                <w:color w:val="000000"/>
                <w:sz w:val="18"/>
                <w:szCs w:val="18"/>
                <w:lang w:eastAsia="nb-NO"/>
              </w:rPr>
              <w:t>2020</w:t>
            </w:r>
          </w:p>
        </w:tc>
        <w:tc>
          <w:tcPr>
            <w:tcW w:w="709" w:type="dxa"/>
            <w:tcBorders>
              <w:top w:val="single" w:sz="4" w:space="0" w:color="auto"/>
              <w:bottom w:val="single" w:sz="4" w:space="0" w:color="auto"/>
            </w:tcBorders>
            <w:shd w:val="clear" w:color="auto" w:fill="auto"/>
            <w:noWrap/>
            <w:vAlign w:val="bottom"/>
            <w:hideMark/>
          </w:tcPr>
          <w:p w14:paraId="0C694AC9" w14:textId="77777777" w:rsidR="003A0748" w:rsidRPr="006E449D" w:rsidRDefault="003A0748" w:rsidP="00D22D46">
            <w:pPr>
              <w:spacing w:line="240" w:lineRule="auto"/>
              <w:rPr>
                <w:i/>
                <w:iCs/>
                <w:color w:val="000000"/>
                <w:sz w:val="18"/>
                <w:szCs w:val="18"/>
                <w:lang w:eastAsia="nb-NO"/>
              </w:rPr>
            </w:pPr>
            <w:r w:rsidRPr="006E449D">
              <w:rPr>
                <w:i/>
                <w:iCs/>
                <w:color w:val="000000"/>
                <w:sz w:val="18"/>
                <w:szCs w:val="18"/>
                <w:lang w:eastAsia="nb-NO"/>
              </w:rPr>
              <w:t>2021</w:t>
            </w:r>
          </w:p>
        </w:tc>
        <w:tc>
          <w:tcPr>
            <w:tcW w:w="709" w:type="dxa"/>
            <w:tcBorders>
              <w:top w:val="single" w:sz="4" w:space="0" w:color="auto"/>
              <w:bottom w:val="single" w:sz="4" w:space="0" w:color="auto"/>
            </w:tcBorders>
            <w:shd w:val="clear" w:color="auto" w:fill="auto"/>
            <w:noWrap/>
            <w:vAlign w:val="bottom"/>
            <w:hideMark/>
          </w:tcPr>
          <w:p w14:paraId="3E66C222" w14:textId="77777777" w:rsidR="003A0748" w:rsidRPr="006E449D" w:rsidRDefault="003A0748" w:rsidP="00D22D46">
            <w:pPr>
              <w:spacing w:line="240" w:lineRule="auto"/>
              <w:rPr>
                <w:i/>
                <w:iCs/>
                <w:color w:val="000000"/>
                <w:sz w:val="18"/>
                <w:szCs w:val="18"/>
                <w:lang w:eastAsia="nb-NO"/>
              </w:rPr>
            </w:pPr>
            <w:r w:rsidRPr="006E449D">
              <w:rPr>
                <w:i/>
                <w:iCs/>
                <w:color w:val="000000"/>
                <w:sz w:val="18"/>
                <w:szCs w:val="18"/>
                <w:lang w:eastAsia="nb-NO"/>
              </w:rPr>
              <w:t>2022</w:t>
            </w:r>
          </w:p>
        </w:tc>
      </w:tr>
      <w:tr w:rsidR="003A0748" w:rsidRPr="00C064B0" w14:paraId="484D773F" w14:textId="77777777" w:rsidTr="001175AB">
        <w:trPr>
          <w:trHeight w:val="300"/>
        </w:trPr>
        <w:tc>
          <w:tcPr>
            <w:tcW w:w="4106" w:type="dxa"/>
            <w:gridSpan w:val="2"/>
            <w:tcBorders>
              <w:top w:val="single" w:sz="4" w:space="0" w:color="auto"/>
            </w:tcBorders>
            <w:shd w:val="clear" w:color="auto" w:fill="auto"/>
            <w:noWrap/>
            <w:vAlign w:val="bottom"/>
            <w:hideMark/>
          </w:tcPr>
          <w:p w14:paraId="338A4FB1" w14:textId="07B2F46A" w:rsidR="003A0748" w:rsidRPr="006E449D" w:rsidRDefault="004253DB" w:rsidP="00D22D46">
            <w:pPr>
              <w:spacing w:line="240" w:lineRule="auto"/>
              <w:rPr>
                <w:b/>
                <w:bCs/>
                <w:color w:val="000000"/>
                <w:sz w:val="18"/>
                <w:szCs w:val="18"/>
                <w:lang w:eastAsia="nb-NO"/>
              </w:rPr>
            </w:pPr>
            <w:r>
              <w:rPr>
                <w:b/>
                <w:bCs/>
                <w:color w:val="000000"/>
                <w:sz w:val="18"/>
                <w:szCs w:val="18"/>
                <w:lang w:eastAsia="nb-NO"/>
              </w:rPr>
              <w:t>COVID</w:t>
            </w:r>
            <w:r w:rsidR="003A0748" w:rsidRPr="006E449D">
              <w:rPr>
                <w:b/>
                <w:bCs/>
                <w:color w:val="000000"/>
                <w:sz w:val="18"/>
                <w:szCs w:val="18"/>
                <w:lang w:eastAsia="nb-NO"/>
              </w:rPr>
              <w:t>-19 (U07)</w:t>
            </w:r>
          </w:p>
        </w:tc>
        <w:tc>
          <w:tcPr>
            <w:tcW w:w="709" w:type="dxa"/>
            <w:tcBorders>
              <w:top w:val="single" w:sz="4" w:space="0" w:color="auto"/>
            </w:tcBorders>
            <w:shd w:val="clear" w:color="auto" w:fill="auto"/>
            <w:noWrap/>
            <w:vAlign w:val="bottom"/>
            <w:hideMark/>
          </w:tcPr>
          <w:p w14:paraId="5285E08A" w14:textId="77777777"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0</w:t>
            </w:r>
          </w:p>
        </w:tc>
        <w:tc>
          <w:tcPr>
            <w:tcW w:w="709" w:type="dxa"/>
            <w:tcBorders>
              <w:top w:val="single" w:sz="4" w:space="0" w:color="auto"/>
            </w:tcBorders>
            <w:shd w:val="clear" w:color="auto" w:fill="auto"/>
            <w:noWrap/>
            <w:vAlign w:val="bottom"/>
            <w:hideMark/>
          </w:tcPr>
          <w:p w14:paraId="7503E38C" w14:textId="77777777"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0</w:t>
            </w:r>
          </w:p>
        </w:tc>
        <w:tc>
          <w:tcPr>
            <w:tcW w:w="708" w:type="dxa"/>
            <w:tcBorders>
              <w:top w:val="single" w:sz="4" w:space="0" w:color="auto"/>
            </w:tcBorders>
            <w:shd w:val="clear" w:color="auto" w:fill="auto"/>
            <w:noWrap/>
            <w:vAlign w:val="bottom"/>
            <w:hideMark/>
          </w:tcPr>
          <w:p w14:paraId="313D74C3" w14:textId="77777777"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0</w:t>
            </w:r>
          </w:p>
        </w:tc>
        <w:tc>
          <w:tcPr>
            <w:tcW w:w="709" w:type="dxa"/>
            <w:tcBorders>
              <w:top w:val="single" w:sz="4" w:space="0" w:color="auto"/>
            </w:tcBorders>
            <w:shd w:val="clear" w:color="auto" w:fill="auto"/>
            <w:noWrap/>
            <w:vAlign w:val="bottom"/>
            <w:hideMark/>
          </w:tcPr>
          <w:p w14:paraId="1DB51CE8" w14:textId="77777777"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413</w:t>
            </w:r>
          </w:p>
        </w:tc>
        <w:tc>
          <w:tcPr>
            <w:tcW w:w="709" w:type="dxa"/>
            <w:tcBorders>
              <w:top w:val="single" w:sz="4" w:space="0" w:color="auto"/>
            </w:tcBorders>
            <w:shd w:val="clear" w:color="auto" w:fill="auto"/>
            <w:noWrap/>
            <w:vAlign w:val="bottom"/>
            <w:hideMark/>
          </w:tcPr>
          <w:p w14:paraId="4822AF5F" w14:textId="77777777"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828</w:t>
            </w:r>
          </w:p>
        </w:tc>
        <w:tc>
          <w:tcPr>
            <w:tcW w:w="709" w:type="dxa"/>
            <w:tcBorders>
              <w:top w:val="single" w:sz="4" w:space="0" w:color="auto"/>
            </w:tcBorders>
            <w:shd w:val="clear" w:color="auto" w:fill="auto"/>
            <w:noWrap/>
            <w:vAlign w:val="bottom"/>
            <w:hideMark/>
          </w:tcPr>
          <w:p w14:paraId="75AEA71A" w14:textId="09AA82F0"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820</w:t>
            </w:r>
          </w:p>
        </w:tc>
      </w:tr>
      <w:tr w:rsidR="003A0748" w:rsidRPr="00B6310C" w14:paraId="55D69382" w14:textId="77777777" w:rsidTr="001175AB">
        <w:trPr>
          <w:trHeight w:val="300"/>
        </w:trPr>
        <w:tc>
          <w:tcPr>
            <w:tcW w:w="238" w:type="dxa"/>
            <w:shd w:val="clear" w:color="auto" w:fill="auto"/>
            <w:noWrap/>
            <w:vAlign w:val="bottom"/>
          </w:tcPr>
          <w:p w14:paraId="5EE48DD1" w14:textId="77777777" w:rsidR="003A0748" w:rsidRPr="006E449D" w:rsidRDefault="003A0748" w:rsidP="00D22D46">
            <w:pPr>
              <w:spacing w:line="240" w:lineRule="auto"/>
              <w:rPr>
                <w:color w:val="000000"/>
                <w:sz w:val="18"/>
                <w:szCs w:val="18"/>
                <w:lang w:eastAsia="nb-NO"/>
              </w:rPr>
            </w:pPr>
          </w:p>
        </w:tc>
        <w:tc>
          <w:tcPr>
            <w:tcW w:w="3868" w:type="dxa"/>
            <w:shd w:val="clear" w:color="auto" w:fill="auto"/>
            <w:noWrap/>
            <w:vAlign w:val="bottom"/>
            <w:hideMark/>
          </w:tcPr>
          <w:p w14:paraId="01217447" w14:textId="5240EE97" w:rsidR="003A0748" w:rsidRPr="006E449D" w:rsidRDefault="003A0748" w:rsidP="00D22D46">
            <w:pPr>
              <w:spacing w:line="240" w:lineRule="auto"/>
              <w:rPr>
                <w:color w:val="000000"/>
                <w:sz w:val="18"/>
                <w:szCs w:val="18"/>
                <w:lang w:eastAsia="nb-NO"/>
              </w:rPr>
            </w:pPr>
            <w:r>
              <w:rPr>
                <w:color w:val="000000"/>
                <w:sz w:val="18"/>
                <w:szCs w:val="18"/>
                <w:lang w:eastAsia="nb-NO"/>
              </w:rPr>
              <w:t>Females</w:t>
            </w:r>
          </w:p>
        </w:tc>
        <w:tc>
          <w:tcPr>
            <w:tcW w:w="709" w:type="dxa"/>
            <w:shd w:val="clear" w:color="auto" w:fill="auto"/>
            <w:noWrap/>
            <w:vAlign w:val="bottom"/>
            <w:hideMark/>
          </w:tcPr>
          <w:p w14:paraId="0D9CFE23"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0</w:t>
            </w:r>
          </w:p>
        </w:tc>
        <w:tc>
          <w:tcPr>
            <w:tcW w:w="709" w:type="dxa"/>
            <w:shd w:val="clear" w:color="auto" w:fill="auto"/>
            <w:noWrap/>
            <w:vAlign w:val="bottom"/>
            <w:hideMark/>
          </w:tcPr>
          <w:p w14:paraId="5ACE38F0"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0</w:t>
            </w:r>
          </w:p>
        </w:tc>
        <w:tc>
          <w:tcPr>
            <w:tcW w:w="708" w:type="dxa"/>
            <w:shd w:val="clear" w:color="auto" w:fill="auto"/>
            <w:noWrap/>
            <w:vAlign w:val="bottom"/>
            <w:hideMark/>
          </w:tcPr>
          <w:p w14:paraId="346B402E"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0</w:t>
            </w:r>
          </w:p>
        </w:tc>
        <w:tc>
          <w:tcPr>
            <w:tcW w:w="709" w:type="dxa"/>
            <w:shd w:val="clear" w:color="auto" w:fill="auto"/>
            <w:noWrap/>
            <w:vAlign w:val="bottom"/>
            <w:hideMark/>
          </w:tcPr>
          <w:p w14:paraId="1189FB42"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196</w:t>
            </w:r>
          </w:p>
        </w:tc>
        <w:tc>
          <w:tcPr>
            <w:tcW w:w="709" w:type="dxa"/>
            <w:shd w:val="clear" w:color="auto" w:fill="auto"/>
            <w:noWrap/>
            <w:vAlign w:val="bottom"/>
            <w:hideMark/>
          </w:tcPr>
          <w:p w14:paraId="7578BE95"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348</w:t>
            </w:r>
          </w:p>
        </w:tc>
        <w:tc>
          <w:tcPr>
            <w:tcW w:w="709" w:type="dxa"/>
            <w:shd w:val="clear" w:color="auto" w:fill="auto"/>
            <w:noWrap/>
            <w:vAlign w:val="bottom"/>
            <w:hideMark/>
          </w:tcPr>
          <w:p w14:paraId="34344F65" w14:textId="6D6DE88F"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329</w:t>
            </w:r>
          </w:p>
        </w:tc>
      </w:tr>
      <w:tr w:rsidR="003A0748" w:rsidRPr="006E449D" w14:paraId="4E775C0B" w14:textId="77777777" w:rsidTr="001175AB">
        <w:trPr>
          <w:trHeight w:val="300"/>
        </w:trPr>
        <w:tc>
          <w:tcPr>
            <w:tcW w:w="238" w:type="dxa"/>
            <w:shd w:val="clear" w:color="auto" w:fill="auto"/>
            <w:noWrap/>
            <w:vAlign w:val="bottom"/>
          </w:tcPr>
          <w:p w14:paraId="23E5B673" w14:textId="77777777" w:rsidR="003A0748" w:rsidRPr="006E449D" w:rsidRDefault="003A0748" w:rsidP="00D22D46">
            <w:pPr>
              <w:spacing w:line="240" w:lineRule="auto"/>
              <w:rPr>
                <w:color w:val="000000"/>
                <w:sz w:val="18"/>
                <w:szCs w:val="18"/>
                <w:lang w:eastAsia="nb-NO"/>
              </w:rPr>
            </w:pPr>
          </w:p>
        </w:tc>
        <w:tc>
          <w:tcPr>
            <w:tcW w:w="3868" w:type="dxa"/>
            <w:shd w:val="clear" w:color="auto" w:fill="auto"/>
            <w:noWrap/>
            <w:vAlign w:val="bottom"/>
            <w:hideMark/>
          </w:tcPr>
          <w:p w14:paraId="3E95138C" w14:textId="325A3A3D" w:rsidR="003A0748" w:rsidRPr="006E449D" w:rsidRDefault="003A0748" w:rsidP="00D22D46">
            <w:pPr>
              <w:spacing w:line="240" w:lineRule="auto"/>
              <w:rPr>
                <w:color w:val="000000"/>
                <w:sz w:val="18"/>
                <w:szCs w:val="18"/>
                <w:lang w:eastAsia="nb-NO"/>
              </w:rPr>
            </w:pPr>
            <w:r w:rsidRPr="006E449D">
              <w:rPr>
                <w:color w:val="000000"/>
                <w:sz w:val="18"/>
                <w:szCs w:val="18"/>
                <w:lang w:eastAsia="nb-NO"/>
              </w:rPr>
              <w:t>Ma</w:t>
            </w:r>
            <w:r>
              <w:rPr>
                <w:color w:val="000000"/>
                <w:sz w:val="18"/>
                <w:szCs w:val="18"/>
                <w:lang w:eastAsia="nb-NO"/>
              </w:rPr>
              <w:t>les</w:t>
            </w:r>
          </w:p>
        </w:tc>
        <w:tc>
          <w:tcPr>
            <w:tcW w:w="709" w:type="dxa"/>
            <w:shd w:val="clear" w:color="auto" w:fill="auto"/>
            <w:noWrap/>
            <w:vAlign w:val="bottom"/>
            <w:hideMark/>
          </w:tcPr>
          <w:p w14:paraId="5B3EB0B9"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0</w:t>
            </w:r>
          </w:p>
        </w:tc>
        <w:tc>
          <w:tcPr>
            <w:tcW w:w="709" w:type="dxa"/>
            <w:shd w:val="clear" w:color="auto" w:fill="auto"/>
            <w:noWrap/>
            <w:vAlign w:val="bottom"/>
            <w:hideMark/>
          </w:tcPr>
          <w:p w14:paraId="0F0E96FB"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0</w:t>
            </w:r>
          </w:p>
        </w:tc>
        <w:tc>
          <w:tcPr>
            <w:tcW w:w="708" w:type="dxa"/>
            <w:shd w:val="clear" w:color="auto" w:fill="auto"/>
            <w:noWrap/>
            <w:vAlign w:val="bottom"/>
            <w:hideMark/>
          </w:tcPr>
          <w:p w14:paraId="3DC2D2A2"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0</w:t>
            </w:r>
          </w:p>
        </w:tc>
        <w:tc>
          <w:tcPr>
            <w:tcW w:w="709" w:type="dxa"/>
            <w:shd w:val="clear" w:color="auto" w:fill="auto"/>
            <w:noWrap/>
            <w:vAlign w:val="bottom"/>
            <w:hideMark/>
          </w:tcPr>
          <w:p w14:paraId="76175436"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217</w:t>
            </w:r>
          </w:p>
        </w:tc>
        <w:tc>
          <w:tcPr>
            <w:tcW w:w="709" w:type="dxa"/>
            <w:shd w:val="clear" w:color="auto" w:fill="auto"/>
            <w:noWrap/>
            <w:vAlign w:val="bottom"/>
            <w:hideMark/>
          </w:tcPr>
          <w:p w14:paraId="780680C4"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480</w:t>
            </w:r>
          </w:p>
        </w:tc>
        <w:tc>
          <w:tcPr>
            <w:tcW w:w="709" w:type="dxa"/>
            <w:shd w:val="clear" w:color="auto" w:fill="auto"/>
            <w:noWrap/>
            <w:vAlign w:val="bottom"/>
            <w:hideMark/>
          </w:tcPr>
          <w:p w14:paraId="2C86E7CD" w14:textId="2C7F98B5"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491</w:t>
            </w:r>
          </w:p>
        </w:tc>
      </w:tr>
      <w:tr w:rsidR="003A0748" w:rsidRPr="00C064B0" w14:paraId="6E1761BA" w14:textId="77777777" w:rsidTr="001175AB">
        <w:trPr>
          <w:trHeight w:val="300"/>
        </w:trPr>
        <w:tc>
          <w:tcPr>
            <w:tcW w:w="4106" w:type="dxa"/>
            <w:gridSpan w:val="2"/>
            <w:shd w:val="clear" w:color="auto" w:fill="auto"/>
            <w:noWrap/>
            <w:vAlign w:val="bottom"/>
            <w:hideMark/>
          </w:tcPr>
          <w:p w14:paraId="5412F127" w14:textId="77777777" w:rsidR="003A0748" w:rsidRPr="006E449D" w:rsidRDefault="003A0748" w:rsidP="00D22D46">
            <w:pPr>
              <w:spacing w:line="240" w:lineRule="auto"/>
              <w:rPr>
                <w:b/>
                <w:bCs/>
                <w:color w:val="000000"/>
                <w:sz w:val="18"/>
                <w:szCs w:val="18"/>
                <w:lang w:eastAsia="nb-NO"/>
              </w:rPr>
            </w:pPr>
            <w:r w:rsidRPr="006E449D">
              <w:rPr>
                <w:b/>
                <w:bCs/>
                <w:color w:val="000000"/>
                <w:sz w:val="18"/>
                <w:szCs w:val="18"/>
                <w:lang w:eastAsia="nb-NO"/>
              </w:rPr>
              <w:t>Unspecified dementia (F03)</w:t>
            </w:r>
          </w:p>
        </w:tc>
        <w:tc>
          <w:tcPr>
            <w:tcW w:w="709" w:type="dxa"/>
            <w:shd w:val="clear" w:color="auto" w:fill="auto"/>
            <w:noWrap/>
            <w:vAlign w:val="bottom"/>
            <w:hideMark/>
          </w:tcPr>
          <w:p w14:paraId="08FE1423" w14:textId="36121AD1"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511</w:t>
            </w:r>
          </w:p>
        </w:tc>
        <w:tc>
          <w:tcPr>
            <w:tcW w:w="709" w:type="dxa"/>
            <w:shd w:val="clear" w:color="auto" w:fill="auto"/>
            <w:noWrap/>
            <w:vAlign w:val="bottom"/>
            <w:hideMark/>
          </w:tcPr>
          <w:p w14:paraId="1657452E" w14:textId="6F9B8D34"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695</w:t>
            </w:r>
          </w:p>
        </w:tc>
        <w:tc>
          <w:tcPr>
            <w:tcW w:w="708" w:type="dxa"/>
            <w:shd w:val="clear" w:color="auto" w:fill="auto"/>
            <w:noWrap/>
            <w:vAlign w:val="bottom"/>
            <w:hideMark/>
          </w:tcPr>
          <w:p w14:paraId="2D05AD9C" w14:textId="3D84F675"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645</w:t>
            </w:r>
          </w:p>
        </w:tc>
        <w:tc>
          <w:tcPr>
            <w:tcW w:w="709" w:type="dxa"/>
            <w:shd w:val="clear" w:color="auto" w:fill="auto"/>
            <w:noWrap/>
            <w:vAlign w:val="bottom"/>
            <w:hideMark/>
          </w:tcPr>
          <w:p w14:paraId="4DE2007B" w14:textId="30EFB601"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214</w:t>
            </w:r>
          </w:p>
        </w:tc>
        <w:tc>
          <w:tcPr>
            <w:tcW w:w="709" w:type="dxa"/>
            <w:shd w:val="clear" w:color="auto" w:fill="auto"/>
            <w:noWrap/>
            <w:vAlign w:val="bottom"/>
            <w:hideMark/>
          </w:tcPr>
          <w:p w14:paraId="72393B1C" w14:textId="7726137C"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028</w:t>
            </w:r>
          </w:p>
        </w:tc>
        <w:tc>
          <w:tcPr>
            <w:tcW w:w="709" w:type="dxa"/>
            <w:shd w:val="clear" w:color="auto" w:fill="auto"/>
            <w:noWrap/>
            <w:vAlign w:val="bottom"/>
            <w:hideMark/>
          </w:tcPr>
          <w:p w14:paraId="189D8581" w14:textId="0AC6750F"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340</w:t>
            </w:r>
          </w:p>
        </w:tc>
      </w:tr>
      <w:tr w:rsidR="003A0748" w:rsidRPr="006E449D" w14:paraId="45299102" w14:textId="77777777" w:rsidTr="001175AB">
        <w:trPr>
          <w:trHeight w:val="300"/>
        </w:trPr>
        <w:tc>
          <w:tcPr>
            <w:tcW w:w="238" w:type="dxa"/>
            <w:shd w:val="clear" w:color="auto" w:fill="auto"/>
            <w:noWrap/>
            <w:vAlign w:val="bottom"/>
          </w:tcPr>
          <w:p w14:paraId="120D21CC" w14:textId="77777777" w:rsidR="003A0748" w:rsidRPr="006E449D" w:rsidRDefault="003A0748" w:rsidP="00D22D46">
            <w:pPr>
              <w:spacing w:line="240" w:lineRule="auto"/>
              <w:rPr>
                <w:color w:val="000000"/>
                <w:sz w:val="18"/>
                <w:szCs w:val="18"/>
                <w:lang w:eastAsia="nb-NO"/>
              </w:rPr>
            </w:pPr>
          </w:p>
        </w:tc>
        <w:tc>
          <w:tcPr>
            <w:tcW w:w="3868" w:type="dxa"/>
            <w:shd w:val="clear" w:color="auto" w:fill="auto"/>
            <w:noWrap/>
            <w:vAlign w:val="bottom"/>
            <w:hideMark/>
          </w:tcPr>
          <w:p w14:paraId="1CD64117" w14:textId="19C3CF40" w:rsidR="003A0748" w:rsidRPr="006E449D" w:rsidRDefault="003A0748" w:rsidP="00D22D46">
            <w:pPr>
              <w:spacing w:line="240" w:lineRule="auto"/>
              <w:rPr>
                <w:color w:val="000000"/>
                <w:sz w:val="18"/>
                <w:szCs w:val="18"/>
                <w:lang w:eastAsia="nb-NO"/>
              </w:rPr>
            </w:pPr>
            <w:r>
              <w:rPr>
                <w:color w:val="000000"/>
                <w:sz w:val="18"/>
                <w:szCs w:val="18"/>
                <w:lang w:eastAsia="nb-NO"/>
              </w:rPr>
              <w:t>Females</w:t>
            </w:r>
          </w:p>
        </w:tc>
        <w:tc>
          <w:tcPr>
            <w:tcW w:w="709" w:type="dxa"/>
            <w:shd w:val="clear" w:color="auto" w:fill="auto"/>
            <w:noWrap/>
            <w:vAlign w:val="bottom"/>
            <w:hideMark/>
          </w:tcPr>
          <w:p w14:paraId="27A14CD6" w14:textId="7A858169"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738</w:t>
            </w:r>
          </w:p>
        </w:tc>
        <w:tc>
          <w:tcPr>
            <w:tcW w:w="709" w:type="dxa"/>
            <w:shd w:val="clear" w:color="auto" w:fill="auto"/>
            <w:noWrap/>
            <w:vAlign w:val="bottom"/>
            <w:hideMark/>
          </w:tcPr>
          <w:p w14:paraId="720D7479" w14:textId="6EC2857D"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884</w:t>
            </w:r>
          </w:p>
        </w:tc>
        <w:tc>
          <w:tcPr>
            <w:tcW w:w="708" w:type="dxa"/>
            <w:shd w:val="clear" w:color="auto" w:fill="auto"/>
            <w:noWrap/>
            <w:vAlign w:val="bottom"/>
            <w:hideMark/>
          </w:tcPr>
          <w:p w14:paraId="093A31C8" w14:textId="3787FF6D"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826</w:t>
            </w:r>
          </w:p>
        </w:tc>
        <w:tc>
          <w:tcPr>
            <w:tcW w:w="709" w:type="dxa"/>
            <w:shd w:val="clear" w:color="auto" w:fill="auto"/>
            <w:noWrap/>
            <w:vAlign w:val="bottom"/>
            <w:hideMark/>
          </w:tcPr>
          <w:p w14:paraId="189487D2" w14:textId="775ECB8A"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539</w:t>
            </w:r>
          </w:p>
        </w:tc>
        <w:tc>
          <w:tcPr>
            <w:tcW w:w="709" w:type="dxa"/>
            <w:shd w:val="clear" w:color="auto" w:fill="auto"/>
            <w:noWrap/>
            <w:vAlign w:val="bottom"/>
            <w:hideMark/>
          </w:tcPr>
          <w:p w14:paraId="152B45AE" w14:textId="0AB37043"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423</w:t>
            </w:r>
          </w:p>
        </w:tc>
        <w:tc>
          <w:tcPr>
            <w:tcW w:w="709" w:type="dxa"/>
            <w:shd w:val="clear" w:color="auto" w:fill="auto"/>
            <w:noWrap/>
            <w:vAlign w:val="bottom"/>
            <w:hideMark/>
          </w:tcPr>
          <w:p w14:paraId="381CD524" w14:textId="20E66906"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635</w:t>
            </w:r>
          </w:p>
        </w:tc>
      </w:tr>
      <w:tr w:rsidR="003A0748" w:rsidRPr="00B6310C" w14:paraId="23662CE5" w14:textId="77777777" w:rsidTr="001175AB">
        <w:trPr>
          <w:trHeight w:val="300"/>
        </w:trPr>
        <w:tc>
          <w:tcPr>
            <w:tcW w:w="238" w:type="dxa"/>
            <w:shd w:val="clear" w:color="auto" w:fill="auto"/>
            <w:noWrap/>
            <w:vAlign w:val="bottom"/>
          </w:tcPr>
          <w:p w14:paraId="66ACC5C7" w14:textId="77777777" w:rsidR="003A0748" w:rsidRPr="006E449D" w:rsidRDefault="003A0748" w:rsidP="00D22D46">
            <w:pPr>
              <w:spacing w:line="240" w:lineRule="auto"/>
              <w:rPr>
                <w:color w:val="000000"/>
                <w:sz w:val="18"/>
                <w:szCs w:val="18"/>
                <w:lang w:eastAsia="nb-NO"/>
              </w:rPr>
            </w:pPr>
          </w:p>
        </w:tc>
        <w:tc>
          <w:tcPr>
            <w:tcW w:w="3868" w:type="dxa"/>
            <w:shd w:val="clear" w:color="auto" w:fill="auto"/>
            <w:noWrap/>
            <w:vAlign w:val="bottom"/>
            <w:hideMark/>
          </w:tcPr>
          <w:p w14:paraId="0D2C4B26" w14:textId="3B5AC6E3" w:rsidR="003A0748" w:rsidRPr="006E449D" w:rsidRDefault="003A0748" w:rsidP="00D22D46">
            <w:pPr>
              <w:spacing w:line="240" w:lineRule="auto"/>
              <w:rPr>
                <w:color w:val="000000"/>
                <w:sz w:val="18"/>
                <w:szCs w:val="18"/>
                <w:lang w:eastAsia="nb-NO"/>
              </w:rPr>
            </w:pPr>
            <w:r w:rsidRPr="006E449D">
              <w:rPr>
                <w:color w:val="000000"/>
                <w:sz w:val="18"/>
                <w:szCs w:val="18"/>
                <w:lang w:eastAsia="nb-NO"/>
              </w:rPr>
              <w:t>M</w:t>
            </w:r>
            <w:r>
              <w:rPr>
                <w:color w:val="000000"/>
                <w:sz w:val="18"/>
                <w:szCs w:val="18"/>
                <w:lang w:eastAsia="nb-NO"/>
              </w:rPr>
              <w:t>ales</w:t>
            </w:r>
          </w:p>
        </w:tc>
        <w:tc>
          <w:tcPr>
            <w:tcW w:w="709" w:type="dxa"/>
            <w:shd w:val="clear" w:color="auto" w:fill="auto"/>
            <w:noWrap/>
            <w:vAlign w:val="bottom"/>
            <w:hideMark/>
          </w:tcPr>
          <w:p w14:paraId="2A800020"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773</w:t>
            </w:r>
          </w:p>
        </w:tc>
        <w:tc>
          <w:tcPr>
            <w:tcW w:w="709" w:type="dxa"/>
            <w:shd w:val="clear" w:color="auto" w:fill="auto"/>
            <w:noWrap/>
            <w:vAlign w:val="bottom"/>
            <w:hideMark/>
          </w:tcPr>
          <w:p w14:paraId="0B91932F"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811</w:t>
            </w:r>
          </w:p>
        </w:tc>
        <w:tc>
          <w:tcPr>
            <w:tcW w:w="708" w:type="dxa"/>
            <w:shd w:val="clear" w:color="auto" w:fill="auto"/>
            <w:noWrap/>
            <w:vAlign w:val="bottom"/>
            <w:hideMark/>
          </w:tcPr>
          <w:p w14:paraId="6AC83775"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819</w:t>
            </w:r>
          </w:p>
        </w:tc>
        <w:tc>
          <w:tcPr>
            <w:tcW w:w="709" w:type="dxa"/>
            <w:shd w:val="clear" w:color="auto" w:fill="auto"/>
            <w:noWrap/>
            <w:vAlign w:val="bottom"/>
            <w:hideMark/>
          </w:tcPr>
          <w:p w14:paraId="1E0464FD"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675</w:t>
            </w:r>
          </w:p>
        </w:tc>
        <w:tc>
          <w:tcPr>
            <w:tcW w:w="709" w:type="dxa"/>
            <w:shd w:val="clear" w:color="auto" w:fill="auto"/>
            <w:noWrap/>
            <w:vAlign w:val="bottom"/>
            <w:hideMark/>
          </w:tcPr>
          <w:p w14:paraId="29A2FD87"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605</w:t>
            </w:r>
          </w:p>
        </w:tc>
        <w:tc>
          <w:tcPr>
            <w:tcW w:w="709" w:type="dxa"/>
            <w:shd w:val="clear" w:color="auto" w:fill="auto"/>
            <w:noWrap/>
            <w:vAlign w:val="bottom"/>
            <w:hideMark/>
          </w:tcPr>
          <w:p w14:paraId="6CE4DFAF"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705</w:t>
            </w:r>
          </w:p>
        </w:tc>
      </w:tr>
      <w:tr w:rsidR="003A0748" w:rsidRPr="007E4B2F" w14:paraId="1244BADC" w14:textId="77777777" w:rsidTr="001175AB">
        <w:trPr>
          <w:trHeight w:val="300"/>
        </w:trPr>
        <w:tc>
          <w:tcPr>
            <w:tcW w:w="4106" w:type="dxa"/>
            <w:gridSpan w:val="2"/>
            <w:shd w:val="clear" w:color="auto" w:fill="auto"/>
            <w:noWrap/>
            <w:vAlign w:val="bottom"/>
            <w:hideMark/>
          </w:tcPr>
          <w:p w14:paraId="21D50B76" w14:textId="77777777" w:rsidR="003A0748" w:rsidRPr="006E449D" w:rsidRDefault="003A0748" w:rsidP="00D22D46">
            <w:pPr>
              <w:spacing w:line="240" w:lineRule="auto"/>
              <w:rPr>
                <w:b/>
                <w:bCs/>
                <w:color w:val="000000"/>
                <w:sz w:val="18"/>
                <w:szCs w:val="18"/>
                <w:lang w:val="en-US" w:eastAsia="nb-NO"/>
              </w:rPr>
            </w:pPr>
            <w:r w:rsidRPr="006E449D">
              <w:rPr>
                <w:b/>
                <w:bCs/>
                <w:color w:val="000000"/>
                <w:sz w:val="18"/>
                <w:szCs w:val="18"/>
                <w:lang w:val="en-US" w:eastAsia="nb-NO"/>
              </w:rPr>
              <w:t>Other chronic obstructive pulmonary disease (J44)</w:t>
            </w:r>
          </w:p>
        </w:tc>
        <w:tc>
          <w:tcPr>
            <w:tcW w:w="709" w:type="dxa"/>
            <w:shd w:val="clear" w:color="auto" w:fill="auto"/>
            <w:noWrap/>
            <w:vAlign w:val="bottom"/>
            <w:hideMark/>
          </w:tcPr>
          <w:p w14:paraId="05C0E265" w14:textId="4257C4E0"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094</w:t>
            </w:r>
          </w:p>
        </w:tc>
        <w:tc>
          <w:tcPr>
            <w:tcW w:w="709" w:type="dxa"/>
            <w:shd w:val="clear" w:color="auto" w:fill="auto"/>
            <w:noWrap/>
            <w:vAlign w:val="bottom"/>
            <w:hideMark/>
          </w:tcPr>
          <w:p w14:paraId="53B9F423" w14:textId="3C2899F8"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088</w:t>
            </w:r>
          </w:p>
        </w:tc>
        <w:tc>
          <w:tcPr>
            <w:tcW w:w="708" w:type="dxa"/>
            <w:shd w:val="clear" w:color="auto" w:fill="auto"/>
            <w:noWrap/>
            <w:vAlign w:val="bottom"/>
            <w:hideMark/>
          </w:tcPr>
          <w:p w14:paraId="1FD7CC71" w14:textId="7CA79BB4"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048</w:t>
            </w:r>
          </w:p>
        </w:tc>
        <w:tc>
          <w:tcPr>
            <w:tcW w:w="709" w:type="dxa"/>
            <w:shd w:val="clear" w:color="auto" w:fill="auto"/>
            <w:noWrap/>
            <w:vAlign w:val="bottom"/>
            <w:hideMark/>
          </w:tcPr>
          <w:p w14:paraId="34CAC9D7" w14:textId="450D35B6"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907</w:t>
            </w:r>
          </w:p>
        </w:tc>
        <w:tc>
          <w:tcPr>
            <w:tcW w:w="709" w:type="dxa"/>
            <w:shd w:val="clear" w:color="auto" w:fill="auto"/>
            <w:noWrap/>
            <w:vAlign w:val="bottom"/>
            <w:hideMark/>
          </w:tcPr>
          <w:p w14:paraId="62AE1F2F" w14:textId="26D2618F"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085</w:t>
            </w:r>
          </w:p>
        </w:tc>
        <w:tc>
          <w:tcPr>
            <w:tcW w:w="709" w:type="dxa"/>
            <w:shd w:val="clear" w:color="auto" w:fill="auto"/>
            <w:noWrap/>
            <w:vAlign w:val="bottom"/>
            <w:hideMark/>
          </w:tcPr>
          <w:p w14:paraId="4CEF455C" w14:textId="6FF567A3"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234</w:t>
            </w:r>
          </w:p>
        </w:tc>
      </w:tr>
      <w:tr w:rsidR="003A0748" w:rsidRPr="00B6310C" w14:paraId="436B18C8" w14:textId="77777777" w:rsidTr="001175AB">
        <w:trPr>
          <w:trHeight w:val="300"/>
        </w:trPr>
        <w:tc>
          <w:tcPr>
            <w:tcW w:w="238" w:type="dxa"/>
            <w:shd w:val="clear" w:color="auto" w:fill="auto"/>
            <w:noWrap/>
            <w:vAlign w:val="bottom"/>
          </w:tcPr>
          <w:p w14:paraId="71C134A1" w14:textId="77777777" w:rsidR="003A0748" w:rsidRPr="006E449D" w:rsidRDefault="003A0748" w:rsidP="00D22D46">
            <w:pPr>
              <w:spacing w:line="240" w:lineRule="auto"/>
              <w:rPr>
                <w:color w:val="000000"/>
                <w:sz w:val="18"/>
                <w:szCs w:val="18"/>
                <w:lang w:val="en-US" w:eastAsia="nb-NO"/>
              </w:rPr>
            </w:pPr>
          </w:p>
        </w:tc>
        <w:tc>
          <w:tcPr>
            <w:tcW w:w="3868" w:type="dxa"/>
            <w:shd w:val="clear" w:color="auto" w:fill="auto"/>
            <w:noWrap/>
            <w:vAlign w:val="bottom"/>
            <w:hideMark/>
          </w:tcPr>
          <w:p w14:paraId="1C0CF2DC" w14:textId="6E5A1444" w:rsidR="003A0748" w:rsidRPr="006E449D" w:rsidRDefault="003A0748" w:rsidP="00D22D46">
            <w:pPr>
              <w:spacing w:line="240" w:lineRule="auto"/>
              <w:rPr>
                <w:color w:val="000000"/>
                <w:sz w:val="18"/>
                <w:szCs w:val="18"/>
                <w:lang w:eastAsia="nb-NO"/>
              </w:rPr>
            </w:pPr>
            <w:r>
              <w:rPr>
                <w:color w:val="000000"/>
                <w:sz w:val="18"/>
                <w:szCs w:val="18"/>
                <w:lang w:eastAsia="nb-NO"/>
              </w:rPr>
              <w:t>Females</w:t>
            </w:r>
          </w:p>
        </w:tc>
        <w:tc>
          <w:tcPr>
            <w:tcW w:w="709" w:type="dxa"/>
            <w:shd w:val="clear" w:color="auto" w:fill="auto"/>
            <w:noWrap/>
            <w:vAlign w:val="bottom"/>
            <w:hideMark/>
          </w:tcPr>
          <w:p w14:paraId="681F56BD" w14:textId="3495DD5D"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114</w:t>
            </w:r>
          </w:p>
        </w:tc>
        <w:tc>
          <w:tcPr>
            <w:tcW w:w="709" w:type="dxa"/>
            <w:shd w:val="clear" w:color="auto" w:fill="auto"/>
            <w:noWrap/>
            <w:vAlign w:val="bottom"/>
            <w:hideMark/>
          </w:tcPr>
          <w:p w14:paraId="154F74B1" w14:textId="745A0A14"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083</w:t>
            </w:r>
          </w:p>
        </w:tc>
        <w:tc>
          <w:tcPr>
            <w:tcW w:w="708" w:type="dxa"/>
            <w:shd w:val="clear" w:color="auto" w:fill="auto"/>
            <w:noWrap/>
            <w:vAlign w:val="bottom"/>
            <w:hideMark/>
          </w:tcPr>
          <w:p w14:paraId="243C7096" w14:textId="3D41A48A"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102</w:t>
            </w:r>
          </w:p>
        </w:tc>
        <w:tc>
          <w:tcPr>
            <w:tcW w:w="709" w:type="dxa"/>
            <w:shd w:val="clear" w:color="auto" w:fill="auto"/>
            <w:noWrap/>
            <w:vAlign w:val="bottom"/>
            <w:hideMark/>
          </w:tcPr>
          <w:p w14:paraId="3DB7EC81" w14:textId="1A5224F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003</w:t>
            </w:r>
          </w:p>
        </w:tc>
        <w:tc>
          <w:tcPr>
            <w:tcW w:w="709" w:type="dxa"/>
            <w:shd w:val="clear" w:color="auto" w:fill="auto"/>
            <w:noWrap/>
            <w:vAlign w:val="bottom"/>
            <w:hideMark/>
          </w:tcPr>
          <w:p w14:paraId="53F8EBAD" w14:textId="5C60E19C"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139</w:t>
            </w:r>
          </w:p>
        </w:tc>
        <w:tc>
          <w:tcPr>
            <w:tcW w:w="709" w:type="dxa"/>
            <w:shd w:val="clear" w:color="auto" w:fill="auto"/>
            <w:noWrap/>
            <w:vAlign w:val="bottom"/>
            <w:hideMark/>
          </w:tcPr>
          <w:p w14:paraId="0F762B62" w14:textId="0BBBFB43"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220</w:t>
            </w:r>
          </w:p>
        </w:tc>
      </w:tr>
      <w:tr w:rsidR="003A0748" w:rsidRPr="006E449D" w14:paraId="042C39A5" w14:textId="77777777" w:rsidTr="001175AB">
        <w:trPr>
          <w:trHeight w:val="300"/>
        </w:trPr>
        <w:tc>
          <w:tcPr>
            <w:tcW w:w="238" w:type="dxa"/>
            <w:shd w:val="clear" w:color="auto" w:fill="auto"/>
            <w:noWrap/>
            <w:vAlign w:val="bottom"/>
          </w:tcPr>
          <w:p w14:paraId="7EA283C0" w14:textId="77777777" w:rsidR="003A0748" w:rsidRPr="006E449D" w:rsidRDefault="003A0748" w:rsidP="00D22D46">
            <w:pPr>
              <w:spacing w:line="240" w:lineRule="auto"/>
              <w:rPr>
                <w:color w:val="000000"/>
                <w:sz w:val="18"/>
                <w:szCs w:val="18"/>
                <w:lang w:val="en-US" w:eastAsia="nb-NO"/>
              </w:rPr>
            </w:pPr>
          </w:p>
        </w:tc>
        <w:tc>
          <w:tcPr>
            <w:tcW w:w="3868" w:type="dxa"/>
            <w:shd w:val="clear" w:color="auto" w:fill="auto"/>
            <w:noWrap/>
            <w:vAlign w:val="bottom"/>
            <w:hideMark/>
          </w:tcPr>
          <w:p w14:paraId="3BA54773" w14:textId="43FBC88A" w:rsidR="003A0748" w:rsidRPr="006E449D" w:rsidRDefault="003A0748" w:rsidP="00D22D46">
            <w:pPr>
              <w:spacing w:line="240" w:lineRule="auto"/>
              <w:rPr>
                <w:color w:val="000000"/>
                <w:sz w:val="18"/>
                <w:szCs w:val="18"/>
                <w:lang w:eastAsia="nb-NO"/>
              </w:rPr>
            </w:pPr>
            <w:r w:rsidRPr="006E449D">
              <w:rPr>
                <w:color w:val="000000"/>
                <w:sz w:val="18"/>
                <w:szCs w:val="18"/>
                <w:lang w:eastAsia="nb-NO"/>
              </w:rPr>
              <w:t>Ma</w:t>
            </w:r>
            <w:r>
              <w:rPr>
                <w:color w:val="000000"/>
                <w:sz w:val="18"/>
                <w:szCs w:val="18"/>
                <w:lang w:eastAsia="nb-NO"/>
              </w:rPr>
              <w:t>les</w:t>
            </w:r>
          </w:p>
        </w:tc>
        <w:tc>
          <w:tcPr>
            <w:tcW w:w="709" w:type="dxa"/>
            <w:shd w:val="clear" w:color="auto" w:fill="auto"/>
            <w:noWrap/>
            <w:vAlign w:val="bottom"/>
            <w:hideMark/>
          </w:tcPr>
          <w:p w14:paraId="3D65F5D5"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980</w:t>
            </w:r>
          </w:p>
        </w:tc>
        <w:tc>
          <w:tcPr>
            <w:tcW w:w="709" w:type="dxa"/>
            <w:shd w:val="clear" w:color="auto" w:fill="auto"/>
            <w:noWrap/>
            <w:vAlign w:val="bottom"/>
            <w:hideMark/>
          </w:tcPr>
          <w:p w14:paraId="0B94C22D" w14:textId="45A2E7CC"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005</w:t>
            </w:r>
          </w:p>
        </w:tc>
        <w:tc>
          <w:tcPr>
            <w:tcW w:w="708" w:type="dxa"/>
            <w:shd w:val="clear" w:color="auto" w:fill="auto"/>
            <w:noWrap/>
            <w:vAlign w:val="bottom"/>
            <w:hideMark/>
          </w:tcPr>
          <w:p w14:paraId="64E9EAFF"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946</w:t>
            </w:r>
          </w:p>
        </w:tc>
        <w:tc>
          <w:tcPr>
            <w:tcW w:w="709" w:type="dxa"/>
            <w:shd w:val="clear" w:color="auto" w:fill="auto"/>
            <w:noWrap/>
            <w:vAlign w:val="bottom"/>
            <w:hideMark/>
          </w:tcPr>
          <w:p w14:paraId="7CE930BE"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904</w:t>
            </w:r>
          </w:p>
        </w:tc>
        <w:tc>
          <w:tcPr>
            <w:tcW w:w="709" w:type="dxa"/>
            <w:shd w:val="clear" w:color="auto" w:fill="auto"/>
            <w:noWrap/>
            <w:vAlign w:val="bottom"/>
            <w:hideMark/>
          </w:tcPr>
          <w:p w14:paraId="18FFEFBF"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946</w:t>
            </w:r>
          </w:p>
        </w:tc>
        <w:tc>
          <w:tcPr>
            <w:tcW w:w="709" w:type="dxa"/>
            <w:shd w:val="clear" w:color="auto" w:fill="auto"/>
            <w:noWrap/>
            <w:vAlign w:val="bottom"/>
            <w:hideMark/>
          </w:tcPr>
          <w:p w14:paraId="2D9D3CA4" w14:textId="15A34844"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014</w:t>
            </w:r>
          </w:p>
        </w:tc>
      </w:tr>
      <w:tr w:rsidR="003A0748" w:rsidRPr="00C064B0" w14:paraId="08A08E42" w14:textId="77777777" w:rsidTr="001175AB">
        <w:trPr>
          <w:trHeight w:val="300"/>
        </w:trPr>
        <w:tc>
          <w:tcPr>
            <w:tcW w:w="4106" w:type="dxa"/>
            <w:gridSpan w:val="2"/>
            <w:shd w:val="clear" w:color="auto" w:fill="auto"/>
            <w:noWrap/>
            <w:vAlign w:val="bottom"/>
            <w:hideMark/>
          </w:tcPr>
          <w:p w14:paraId="2FAC2F28" w14:textId="77777777" w:rsidR="003A0748" w:rsidRPr="006E449D" w:rsidRDefault="003A0748" w:rsidP="00D22D46">
            <w:pPr>
              <w:spacing w:line="240" w:lineRule="auto"/>
              <w:rPr>
                <w:b/>
                <w:bCs/>
                <w:color w:val="000000"/>
                <w:sz w:val="18"/>
                <w:szCs w:val="18"/>
                <w:lang w:val="en-US" w:eastAsia="nb-NO"/>
              </w:rPr>
            </w:pPr>
            <w:r w:rsidRPr="006E449D">
              <w:rPr>
                <w:b/>
                <w:bCs/>
                <w:color w:val="000000"/>
                <w:sz w:val="18"/>
                <w:szCs w:val="18"/>
                <w:lang w:val="en-US" w:eastAsia="nb-NO"/>
              </w:rPr>
              <w:t>Malignant neoplasm of bronchus and lung (C34)</w:t>
            </w:r>
          </w:p>
        </w:tc>
        <w:tc>
          <w:tcPr>
            <w:tcW w:w="709" w:type="dxa"/>
            <w:shd w:val="clear" w:color="auto" w:fill="auto"/>
            <w:noWrap/>
            <w:vAlign w:val="bottom"/>
            <w:hideMark/>
          </w:tcPr>
          <w:p w14:paraId="58FBE34C" w14:textId="3418134C"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141</w:t>
            </w:r>
          </w:p>
        </w:tc>
        <w:tc>
          <w:tcPr>
            <w:tcW w:w="709" w:type="dxa"/>
            <w:shd w:val="clear" w:color="auto" w:fill="auto"/>
            <w:noWrap/>
            <w:vAlign w:val="bottom"/>
            <w:hideMark/>
          </w:tcPr>
          <w:p w14:paraId="524BC23C" w14:textId="1AA92619"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203</w:t>
            </w:r>
          </w:p>
        </w:tc>
        <w:tc>
          <w:tcPr>
            <w:tcW w:w="708" w:type="dxa"/>
            <w:shd w:val="clear" w:color="auto" w:fill="auto"/>
            <w:noWrap/>
            <w:vAlign w:val="bottom"/>
            <w:hideMark/>
          </w:tcPr>
          <w:p w14:paraId="3F6759A7" w14:textId="66275E9A"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151</w:t>
            </w:r>
          </w:p>
        </w:tc>
        <w:tc>
          <w:tcPr>
            <w:tcW w:w="709" w:type="dxa"/>
            <w:shd w:val="clear" w:color="auto" w:fill="auto"/>
            <w:noWrap/>
            <w:vAlign w:val="bottom"/>
            <w:hideMark/>
          </w:tcPr>
          <w:p w14:paraId="7AE73E0C" w14:textId="0F652BC4"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186</w:t>
            </w:r>
          </w:p>
        </w:tc>
        <w:tc>
          <w:tcPr>
            <w:tcW w:w="709" w:type="dxa"/>
            <w:shd w:val="clear" w:color="auto" w:fill="auto"/>
            <w:noWrap/>
            <w:vAlign w:val="bottom"/>
            <w:hideMark/>
          </w:tcPr>
          <w:p w14:paraId="14443F29" w14:textId="374CAE4F"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204</w:t>
            </w:r>
          </w:p>
        </w:tc>
        <w:tc>
          <w:tcPr>
            <w:tcW w:w="709" w:type="dxa"/>
            <w:shd w:val="clear" w:color="auto" w:fill="auto"/>
            <w:noWrap/>
            <w:vAlign w:val="bottom"/>
            <w:hideMark/>
          </w:tcPr>
          <w:p w14:paraId="1937B17C" w14:textId="13C7D7B5"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203</w:t>
            </w:r>
          </w:p>
        </w:tc>
      </w:tr>
      <w:tr w:rsidR="003A0748" w:rsidRPr="006E449D" w14:paraId="40598236" w14:textId="77777777" w:rsidTr="001175AB">
        <w:trPr>
          <w:trHeight w:val="300"/>
        </w:trPr>
        <w:tc>
          <w:tcPr>
            <w:tcW w:w="238" w:type="dxa"/>
            <w:shd w:val="clear" w:color="auto" w:fill="auto"/>
            <w:noWrap/>
            <w:vAlign w:val="bottom"/>
          </w:tcPr>
          <w:p w14:paraId="127E33E6" w14:textId="77777777" w:rsidR="003A0748" w:rsidRPr="006E449D" w:rsidRDefault="003A0748" w:rsidP="00D22D46">
            <w:pPr>
              <w:spacing w:line="240" w:lineRule="auto"/>
              <w:rPr>
                <w:color w:val="000000"/>
                <w:sz w:val="18"/>
                <w:szCs w:val="18"/>
                <w:lang w:val="en-US" w:eastAsia="nb-NO"/>
              </w:rPr>
            </w:pPr>
          </w:p>
        </w:tc>
        <w:tc>
          <w:tcPr>
            <w:tcW w:w="3868" w:type="dxa"/>
            <w:shd w:val="clear" w:color="auto" w:fill="auto"/>
            <w:noWrap/>
            <w:vAlign w:val="bottom"/>
            <w:hideMark/>
          </w:tcPr>
          <w:p w14:paraId="0E99C1B2" w14:textId="7659FA63" w:rsidR="003A0748" w:rsidRPr="006E449D" w:rsidRDefault="003A0748" w:rsidP="00D22D46">
            <w:pPr>
              <w:spacing w:line="240" w:lineRule="auto"/>
              <w:rPr>
                <w:color w:val="000000"/>
                <w:sz w:val="18"/>
                <w:szCs w:val="18"/>
                <w:lang w:eastAsia="nb-NO"/>
              </w:rPr>
            </w:pPr>
            <w:r>
              <w:rPr>
                <w:color w:val="000000"/>
                <w:sz w:val="18"/>
                <w:szCs w:val="18"/>
                <w:lang w:eastAsia="nb-NO"/>
              </w:rPr>
              <w:t>Females</w:t>
            </w:r>
          </w:p>
        </w:tc>
        <w:tc>
          <w:tcPr>
            <w:tcW w:w="709" w:type="dxa"/>
            <w:shd w:val="clear" w:color="auto" w:fill="auto"/>
            <w:noWrap/>
            <w:vAlign w:val="bottom"/>
            <w:hideMark/>
          </w:tcPr>
          <w:p w14:paraId="4865B04E"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976</w:t>
            </w:r>
          </w:p>
        </w:tc>
        <w:tc>
          <w:tcPr>
            <w:tcW w:w="709" w:type="dxa"/>
            <w:shd w:val="clear" w:color="auto" w:fill="auto"/>
            <w:noWrap/>
            <w:vAlign w:val="bottom"/>
            <w:hideMark/>
          </w:tcPr>
          <w:p w14:paraId="00297024" w14:textId="74AAE769"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8B566A">
              <w:rPr>
                <w:color w:val="000000"/>
                <w:sz w:val="18"/>
                <w:szCs w:val="18"/>
                <w:lang w:eastAsia="nb-NO"/>
              </w:rPr>
              <w:t>,</w:t>
            </w:r>
            <w:r w:rsidRPr="006E449D">
              <w:rPr>
                <w:color w:val="000000"/>
                <w:sz w:val="18"/>
                <w:szCs w:val="18"/>
                <w:lang w:eastAsia="nb-NO"/>
              </w:rPr>
              <w:t>038</w:t>
            </w:r>
          </w:p>
        </w:tc>
        <w:tc>
          <w:tcPr>
            <w:tcW w:w="708" w:type="dxa"/>
            <w:shd w:val="clear" w:color="auto" w:fill="auto"/>
            <w:noWrap/>
            <w:vAlign w:val="bottom"/>
            <w:hideMark/>
          </w:tcPr>
          <w:p w14:paraId="50BFB359" w14:textId="5B7C8ADF"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042</w:t>
            </w:r>
          </w:p>
        </w:tc>
        <w:tc>
          <w:tcPr>
            <w:tcW w:w="709" w:type="dxa"/>
            <w:shd w:val="clear" w:color="auto" w:fill="auto"/>
            <w:noWrap/>
            <w:vAlign w:val="bottom"/>
            <w:hideMark/>
          </w:tcPr>
          <w:p w14:paraId="655045DB" w14:textId="53E88439"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017</w:t>
            </w:r>
          </w:p>
        </w:tc>
        <w:tc>
          <w:tcPr>
            <w:tcW w:w="709" w:type="dxa"/>
            <w:shd w:val="clear" w:color="auto" w:fill="auto"/>
            <w:noWrap/>
            <w:vAlign w:val="bottom"/>
            <w:hideMark/>
          </w:tcPr>
          <w:p w14:paraId="5394D9B2" w14:textId="1A25582D"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046</w:t>
            </w:r>
          </w:p>
        </w:tc>
        <w:tc>
          <w:tcPr>
            <w:tcW w:w="709" w:type="dxa"/>
            <w:shd w:val="clear" w:color="auto" w:fill="auto"/>
            <w:noWrap/>
            <w:vAlign w:val="bottom"/>
            <w:hideMark/>
          </w:tcPr>
          <w:p w14:paraId="1070542A" w14:textId="25B4652E"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010</w:t>
            </w:r>
          </w:p>
        </w:tc>
      </w:tr>
      <w:tr w:rsidR="003A0748" w:rsidRPr="00B6310C" w14:paraId="29AAEEFB" w14:textId="77777777" w:rsidTr="001175AB">
        <w:trPr>
          <w:trHeight w:val="300"/>
        </w:trPr>
        <w:tc>
          <w:tcPr>
            <w:tcW w:w="238" w:type="dxa"/>
            <w:shd w:val="clear" w:color="auto" w:fill="auto"/>
            <w:noWrap/>
            <w:vAlign w:val="bottom"/>
          </w:tcPr>
          <w:p w14:paraId="44E518E0" w14:textId="77777777" w:rsidR="003A0748" w:rsidRPr="006E449D" w:rsidRDefault="003A0748" w:rsidP="00D22D46">
            <w:pPr>
              <w:spacing w:line="240" w:lineRule="auto"/>
              <w:rPr>
                <w:color w:val="000000"/>
                <w:sz w:val="18"/>
                <w:szCs w:val="18"/>
                <w:lang w:val="en-US" w:eastAsia="nb-NO"/>
              </w:rPr>
            </w:pPr>
          </w:p>
        </w:tc>
        <w:tc>
          <w:tcPr>
            <w:tcW w:w="3868" w:type="dxa"/>
            <w:shd w:val="clear" w:color="auto" w:fill="auto"/>
            <w:noWrap/>
            <w:vAlign w:val="bottom"/>
            <w:hideMark/>
          </w:tcPr>
          <w:p w14:paraId="23F81940" w14:textId="11864AB1" w:rsidR="003A0748" w:rsidRPr="006E449D" w:rsidRDefault="003A0748" w:rsidP="00D22D46">
            <w:pPr>
              <w:spacing w:line="240" w:lineRule="auto"/>
              <w:rPr>
                <w:color w:val="000000"/>
                <w:sz w:val="18"/>
                <w:szCs w:val="18"/>
                <w:lang w:eastAsia="nb-NO"/>
              </w:rPr>
            </w:pPr>
            <w:r w:rsidRPr="006E449D">
              <w:rPr>
                <w:color w:val="000000"/>
                <w:sz w:val="18"/>
                <w:szCs w:val="18"/>
                <w:lang w:eastAsia="nb-NO"/>
              </w:rPr>
              <w:t>M</w:t>
            </w:r>
            <w:r>
              <w:rPr>
                <w:color w:val="000000"/>
                <w:sz w:val="18"/>
                <w:szCs w:val="18"/>
                <w:lang w:eastAsia="nb-NO"/>
              </w:rPr>
              <w:t>ales</w:t>
            </w:r>
          </w:p>
        </w:tc>
        <w:tc>
          <w:tcPr>
            <w:tcW w:w="709" w:type="dxa"/>
            <w:shd w:val="clear" w:color="auto" w:fill="auto"/>
            <w:noWrap/>
            <w:vAlign w:val="bottom"/>
            <w:hideMark/>
          </w:tcPr>
          <w:p w14:paraId="541BCA99" w14:textId="149A5D58"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165</w:t>
            </w:r>
          </w:p>
        </w:tc>
        <w:tc>
          <w:tcPr>
            <w:tcW w:w="709" w:type="dxa"/>
            <w:shd w:val="clear" w:color="auto" w:fill="auto"/>
            <w:noWrap/>
            <w:vAlign w:val="bottom"/>
            <w:hideMark/>
          </w:tcPr>
          <w:p w14:paraId="493838B5" w14:textId="00FBC553"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165</w:t>
            </w:r>
          </w:p>
        </w:tc>
        <w:tc>
          <w:tcPr>
            <w:tcW w:w="708" w:type="dxa"/>
            <w:shd w:val="clear" w:color="auto" w:fill="auto"/>
            <w:noWrap/>
            <w:vAlign w:val="bottom"/>
            <w:hideMark/>
          </w:tcPr>
          <w:p w14:paraId="0CE44B87" w14:textId="55CDB826"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109</w:t>
            </w:r>
          </w:p>
        </w:tc>
        <w:tc>
          <w:tcPr>
            <w:tcW w:w="709" w:type="dxa"/>
            <w:shd w:val="clear" w:color="auto" w:fill="auto"/>
            <w:noWrap/>
            <w:vAlign w:val="bottom"/>
            <w:hideMark/>
          </w:tcPr>
          <w:p w14:paraId="2D32305E" w14:textId="501E7015"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169</w:t>
            </w:r>
          </w:p>
        </w:tc>
        <w:tc>
          <w:tcPr>
            <w:tcW w:w="709" w:type="dxa"/>
            <w:shd w:val="clear" w:color="auto" w:fill="auto"/>
            <w:noWrap/>
            <w:vAlign w:val="bottom"/>
            <w:hideMark/>
          </w:tcPr>
          <w:p w14:paraId="79765412" w14:textId="3ABEB89C"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158</w:t>
            </w:r>
          </w:p>
        </w:tc>
        <w:tc>
          <w:tcPr>
            <w:tcW w:w="709" w:type="dxa"/>
            <w:shd w:val="clear" w:color="auto" w:fill="auto"/>
            <w:noWrap/>
            <w:vAlign w:val="bottom"/>
            <w:hideMark/>
          </w:tcPr>
          <w:p w14:paraId="4B843325" w14:textId="41BD107D"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193</w:t>
            </w:r>
          </w:p>
        </w:tc>
      </w:tr>
      <w:tr w:rsidR="003A0748" w:rsidRPr="00C064B0" w14:paraId="72DF34F2" w14:textId="77777777" w:rsidTr="001175AB">
        <w:trPr>
          <w:trHeight w:val="300"/>
        </w:trPr>
        <w:tc>
          <w:tcPr>
            <w:tcW w:w="4106" w:type="dxa"/>
            <w:gridSpan w:val="2"/>
            <w:shd w:val="clear" w:color="auto" w:fill="auto"/>
            <w:noWrap/>
            <w:vAlign w:val="bottom"/>
            <w:hideMark/>
          </w:tcPr>
          <w:p w14:paraId="1D9ED32D" w14:textId="77777777" w:rsidR="003A0748" w:rsidRPr="006E449D" w:rsidRDefault="003A0748" w:rsidP="00D22D46">
            <w:pPr>
              <w:spacing w:line="240" w:lineRule="auto"/>
              <w:rPr>
                <w:b/>
                <w:bCs/>
                <w:color w:val="000000"/>
                <w:sz w:val="18"/>
                <w:szCs w:val="18"/>
                <w:lang w:val="en-US" w:eastAsia="nb-NO"/>
              </w:rPr>
            </w:pPr>
            <w:r w:rsidRPr="006E449D">
              <w:rPr>
                <w:b/>
                <w:bCs/>
                <w:color w:val="000000"/>
                <w:sz w:val="18"/>
                <w:szCs w:val="18"/>
                <w:lang w:val="en-US" w:eastAsia="nb-NO"/>
              </w:rPr>
              <w:t>Chronic ischaemic heart disease (I25)</w:t>
            </w:r>
          </w:p>
        </w:tc>
        <w:tc>
          <w:tcPr>
            <w:tcW w:w="709" w:type="dxa"/>
            <w:shd w:val="clear" w:color="auto" w:fill="auto"/>
            <w:noWrap/>
            <w:vAlign w:val="bottom"/>
            <w:hideMark/>
          </w:tcPr>
          <w:p w14:paraId="452F604E" w14:textId="0D2E60C2"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331</w:t>
            </w:r>
          </w:p>
        </w:tc>
        <w:tc>
          <w:tcPr>
            <w:tcW w:w="709" w:type="dxa"/>
            <w:shd w:val="clear" w:color="auto" w:fill="auto"/>
            <w:noWrap/>
            <w:vAlign w:val="bottom"/>
            <w:hideMark/>
          </w:tcPr>
          <w:p w14:paraId="458E76C3" w14:textId="4742A1AE"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357</w:t>
            </w:r>
          </w:p>
        </w:tc>
        <w:tc>
          <w:tcPr>
            <w:tcW w:w="708" w:type="dxa"/>
            <w:shd w:val="clear" w:color="auto" w:fill="auto"/>
            <w:noWrap/>
            <w:vAlign w:val="bottom"/>
            <w:hideMark/>
          </w:tcPr>
          <w:p w14:paraId="056EFC4C" w14:textId="62417AAF"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324</w:t>
            </w:r>
          </w:p>
        </w:tc>
        <w:tc>
          <w:tcPr>
            <w:tcW w:w="709" w:type="dxa"/>
            <w:shd w:val="clear" w:color="auto" w:fill="auto"/>
            <w:noWrap/>
            <w:vAlign w:val="bottom"/>
            <w:hideMark/>
          </w:tcPr>
          <w:p w14:paraId="0DD1A0D7" w14:textId="050C69B0"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490</w:t>
            </w:r>
          </w:p>
        </w:tc>
        <w:tc>
          <w:tcPr>
            <w:tcW w:w="709" w:type="dxa"/>
            <w:shd w:val="clear" w:color="auto" w:fill="auto"/>
            <w:noWrap/>
            <w:vAlign w:val="bottom"/>
            <w:hideMark/>
          </w:tcPr>
          <w:p w14:paraId="3E14188B" w14:textId="483F3DCF"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780</w:t>
            </w:r>
          </w:p>
        </w:tc>
        <w:tc>
          <w:tcPr>
            <w:tcW w:w="709" w:type="dxa"/>
            <w:shd w:val="clear" w:color="auto" w:fill="auto"/>
            <w:noWrap/>
            <w:vAlign w:val="bottom"/>
            <w:hideMark/>
          </w:tcPr>
          <w:p w14:paraId="23FE6E6E" w14:textId="3D3302DE"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878</w:t>
            </w:r>
          </w:p>
        </w:tc>
      </w:tr>
      <w:tr w:rsidR="003A0748" w:rsidRPr="00B6310C" w14:paraId="20038B37" w14:textId="77777777" w:rsidTr="001175AB">
        <w:trPr>
          <w:trHeight w:val="300"/>
        </w:trPr>
        <w:tc>
          <w:tcPr>
            <w:tcW w:w="238" w:type="dxa"/>
            <w:shd w:val="clear" w:color="auto" w:fill="auto"/>
            <w:noWrap/>
            <w:vAlign w:val="bottom"/>
          </w:tcPr>
          <w:p w14:paraId="77FF1096" w14:textId="77777777" w:rsidR="003A0748" w:rsidRPr="006E449D" w:rsidRDefault="003A0748" w:rsidP="00D22D46">
            <w:pPr>
              <w:spacing w:line="240" w:lineRule="auto"/>
              <w:rPr>
                <w:color w:val="000000"/>
                <w:sz w:val="18"/>
                <w:szCs w:val="18"/>
                <w:lang w:val="en-US" w:eastAsia="nb-NO"/>
              </w:rPr>
            </w:pPr>
          </w:p>
        </w:tc>
        <w:tc>
          <w:tcPr>
            <w:tcW w:w="3868" w:type="dxa"/>
            <w:shd w:val="clear" w:color="auto" w:fill="auto"/>
            <w:noWrap/>
            <w:vAlign w:val="bottom"/>
            <w:hideMark/>
          </w:tcPr>
          <w:p w14:paraId="0F2C4142" w14:textId="0C98A6AE" w:rsidR="003A0748" w:rsidRPr="006E449D" w:rsidRDefault="003A0748" w:rsidP="00D22D46">
            <w:pPr>
              <w:spacing w:line="240" w:lineRule="auto"/>
              <w:rPr>
                <w:color w:val="000000"/>
                <w:sz w:val="18"/>
                <w:szCs w:val="18"/>
                <w:lang w:eastAsia="nb-NO"/>
              </w:rPr>
            </w:pPr>
            <w:r>
              <w:rPr>
                <w:color w:val="000000"/>
                <w:sz w:val="18"/>
                <w:szCs w:val="18"/>
                <w:lang w:eastAsia="nb-NO"/>
              </w:rPr>
              <w:t>Females</w:t>
            </w:r>
          </w:p>
        </w:tc>
        <w:tc>
          <w:tcPr>
            <w:tcW w:w="709" w:type="dxa"/>
            <w:shd w:val="clear" w:color="auto" w:fill="auto"/>
            <w:noWrap/>
            <w:vAlign w:val="bottom"/>
            <w:hideMark/>
          </w:tcPr>
          <w:p w14:paraId="60E95E47"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516</w:t>
            </w:r>
          </w:p>
        </w:tc>
        <w:tc>
          <w:tcPr>
            <w:tcW w:w="709" w:type="dxa"/>
            <w:shd w:val="clear" w:color="auto" w:fill="auto"/>
            <w:noWrap/>
            <w:vAlign w:val="bottom"/>
            <w:hideMark/>
          </w:tcPr>
          <w:p w14:paraId="73D2B16A"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537</w:t>
            </w:r>
          </w:p>
        </w:tc>
        <w:tc>
          <w:tcPr>
            <w:tcW w:w="708" w:type="dxa"/>
            <w:shd w:val="clear" w:color="auto" w:fill="auto"/>
            <w:noWrap/>
            <w:vAlign w:val="bottom"/>
            <w:hideMark/>
          </w:tcPr>
          <w:p w14:paraId="74ED37B9"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493</w:t>
            </w:r>
          </w:p>
        </w:tc>
        <w:tc>
          <w:tcPr>
            <w:tcW w:w="709" w:type="dxa"/>
            <w:shd w:val="clear" w:color="auto" w:fill="auto"/>
            <w:noWrap/>
            <w:vAlign w:val="bottom"/>
            <w:hideMark/>
          </w:tcPr>
          <w:p w14:paraId="4B7FBD1A"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581</w:t>
            </w:r>
          </w:p>
        </w:tc>
        <w:tc>
          <w:tcPr>
            <w:tcW w:w="709" w:type="dxa"/>
            <w:shd w:val="clear" w:color="auto" w:fill="auto"/>
            <w:noWrap/>
            <w:vAlign w:val="bottom"/>
            <w:hideMark/>
          </w:tcPr>
          <w:p w14:paraId="7E8662E3"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715</w:t>
            </w:r>
          </w:p>
        </w:tc>
        <w:tc>
          <w:tcPr>
            <w:tcW w:w="709" w:type="dxa"/>
            <w:shd w:val="clear" w:color="auto" w:fill="auto"/>
            <w:noWrap/>
            <w:vAlign w:val="bottom"/>
            <w:hideMark/>
          </w:tcPr>
          <w:p w14:paraId="048C9382"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727</w:t>
            </w:r>
          </w:p>
        </w:tc>
      </w:tr>
      <w:tr w:rsidR="003A0748" w:rsidRPr="006E449D" w14:paraId="074D3103" w14:textId="77777777" w:rsidTr="001175AB">
        <w:trPr>
          <w:trHeight w:val="300"/>
        </w:trPr>
        <w:tc>
          <w:tcPr>
            <w:tcW w:w="238" w:type="dxa"/>
            <w:shd w:val="clear" w:color="auto" w:fill="auto"/>
            <w:noWrap/>
            <w:vAlign w:val="bottom"/>
          </w:tcPr>
          <w:p w14:paraId="43007E2B" w14:textId="77777777" w:rsidR="003A0748" w:rsidRPr="006E449D" w:rsidRDefault="003A0748" w:rsidP="00D22D46">
            <w:pPr>
              <w:spacing w:line="240" w:lineRule="auto"/>
              <w:rPr>
                <w:color w:val="000000"/>
                <w:sz w:val="18"/>
                <w:szCs w:val="18"/>
                <w:lang w:val="en-US" w:eastAsia="nb-NO"/>
              </w:rPr>
            </w:pPr>
          </w:p>
        </w:tc>
        <w:tc>
          <w:tcPr>
            <w:tcW w:w="3868" w:type="dxa"/>
            <w:shd w:val="clear" w:color="auto" w:fill="auto"/>
            <w:noWrap/>
            <w:vAlign w:val="bottom"/>
            <w:hideMark/>
          </w:tcPr>
          <w:p w14:paraId="04F51283" w14:textId="411DB723" w:rsidR="003A0748" w:rsidRPr="006E449D" w:rsidRDefault="003A0748" w:rsidP="00D22D46">
            <w:pPr>
              <w:spacing w:line="240" w:lineRule="auto"/>
              <w:rPr>
                <w:color w:val="000000"/>
                <w:sz w:val="18"/>
                <w:szCs w:val="18"/>
                <w:lang w:eastAsia="nb-NO"/>
              </w:rPr>
            </w:pPr>
            <w:r w:rsidRPr="006E449D">
              <w:rPr>
                <w:color w:val="000000"/>
                <w:sz w:val="18"/>
                <w:szCs w:val="18"/>
                <w:lang w:eastAsia="nb-NO"/>
              </w:rPr>
              <w:t>Ma</w:t>
            </w:r>
            <w:r>
              <w:rPr>
                <w:color w:val="000000"/>
                <w:sz w:val="18"/>
                <w:szCs w:val="18"/>
                <w:lang w:eastAsia="nb-NO"/>
              </w:rPr>
              <w:t>les</w:t>
            </w:r>
          </w:p>
        </w:tc>
        <w:tc>
          <w:tcPr>
            <w:tcW w:w="709" w:type="dxa"/>
            <w:shd w:val="clear" w:color="auto" w:fill="auto"/>
            <w:noWrap/>
            <w:vAlign w:val="bottom"/>
            <w:hideMark/>
          </w:tcPr>
          <w:p w14:paraId="05072AFF"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815</w:t>
            </w:r>
          </w:p>
        </w:tc>
        <w:tc>
          <w:tcPr>
            <w:tcW w:w="709" w:type="dxa"/>
            <w:shd w:val="clear" w:color="auto" w:fill="auto"/>
            <w:noWrap/>
            <w:vAlign w:val="bottom"/>
            <w:hideMark/>
          </w:tcPr>
          <w:p w14:paraId="7F0925BD"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820</w:t>
            </w:r>
          </w:p>
        </w:tc>
        <w:tc>
          <w:tcPr>
            <w:tcW w:w="708" w:type="dxa"/>
            <w:shd w:val="clear" w:color="auto" w:fill="auto"/>
            <w:noWrap/>
            <w:vAlign w:val="bottom"/>
            <w:hideMark/>
          </w:tcPr>
          <w:p w14:paraId="1CF9D134"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831</w:t>
            </w:r>
          </w:p>
        </w:tc>
        <w:tc>
          <w:tcPr>
            <w:tcW w:w="709" w:type="dxa"/>
            <w:shd w:val="clear" w:color="auto" w:fill="auto"/>
            <w:noWrap/>
            <w:vAlign w:val="bottom"/>
            <w:hideMark/>
          </w:tcPr>
          <w:p w14:paraId="36DB7003"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909</w:t>
            </w:r>
          </w:p>
        </w:tc>
        <w:tc>
          <w:tcPr>
            <w:tcW w:w="709" w:type="dxa"/>
            <w:shd w:val="clear" w:color="auto" w:fill="auto"/>
            <w:noWrap/>
            <w:vAlign w:val="bottom"/>
            <w:hideMark/>
          </w:tcPr>
          <w:p w14:paraId="1B64FECE" w14:textId="6901E23A"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065</w:t>
            </w:r>
          </w:p>
        </w:tc>
        <w:tc>
          <w:tcPr>
            <w:tcW w:w="709" w:type="dxa"/>
            <w:shd w:val="clear" w:color="auto" w:fill="auto"/>
            <w:noWrap/>
            <w:vAlign w:val="bottom"/>
            <w:hideMark/>
          </w:tcPr>
          <w:p w14:paraId="0C8FE4E7" w14:textId="0850B446"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151</w:t>
            </w:r>
          </w:p>
        </w:tc>
      </w:tr>
      <w:tr w:rsidR="003A0748" w:rsidRPr="00C064B0" w14:paraId="6A75ACE2" w14:textId="77777777" w:rsidTr="001175AB">
        <w:trPr>
          <w:trHeight w:val="300"/>
        </w:trPr>
        <w:tc>
          <w:tcPr>
            <w:tcW w:w="4106" w:type="dxa"/>
            <w:gridSpan w:val="2"/>
            <w:shd w:val="clear" w:color="auto" w:fill="auto"/>
            <w:noWrap/>
            <w:vAlign w:val="bottom"/>
            <w:hideMark/>
          </w:tcPr>
          <w:p w14:paraId="375DF152" w14:textId="77777777" w:rsidR="003A0748" w:rsidRPr="006E449D" w:rsidRDefault="003A0748" w:rsidP="00D22D46">
            <w:pPr>
              <w:spacing w:line="240" w:lineRule="auto"/>
              <w:rPr>
                <w:b/>
                <w:bCs/>
                <w:color w:val="000000"/>
                <w:sz w:val="18"/>
                <w:szCs w:val="18"/>
                <w:lang w:eastAsia="nb-NO"/>
              </w:rPr>
            </w:pPr>
            <w:r w:rsidRPr="006E449D">
              <w:rPr>
                <w:b/>
                <w:bCs/>
                <w:color w:val="000000"/>
                <w:sz w:val="18"/>
                <w:szCs w:val="18"/>
                <w:lang w:eastAsia="nb-NO"/>
              </w:rPr>
              <w:t>Acute myocardial infarction (I21)</w:t>
            </w:r>
          </w:p>
        </w:tc>
        <w:tc>
          <w:tcPr>
            <w:tcW w:w="709" w:type="dxa"/>
            <w:shd w:val="clear" w:color="auto" w:fill="auto"/>
            <w:noWrap/>
            <w:vAlign w:val="bottom"/>
            <w:hideMark/>
          </w:tcPr>
          <w:p w14:paraId="4D596E00" w14:textId="1B2095CF"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2</w:t>
            </w:r>
            <w:r w:rsidR="00BB2A11">
              <w:rPr>
                <w:b/>
                <w:bCs/>
                <w:color w:val="000000"/>
                <w:sz w:val="18"/>
                <w:szCs w:val="18"/>
                <w:lang w:eastAsia="nb-NO"/>
              </w:rPr>
              <w:t>,</w:t>
            </w:r>
            <w:r w:rsidRPr="006E449D">
              <w:rPr>
                <w:b/>
                <w:bCs/>
                <w:color w:val="000000"/>
                <w:sz w:val="18"/>
                <w:szCs w:val="18"/>
                <w:lang w:eastAsia="nb-NO"/>
              </w:rPr>
              <w:t>131</w:t>
            </w:r>
          </w:p>
        </w:tc>
        <w:tc>
          <w:tcPr>
            <w:tcW w:w="709" w:type="dxa"/>
            <w:shd w:val="clear" w:color="auto" w:fill="auto"/>
            <w:noWrap/>
            <w:vAlign w:val="bottom"/>
            <w:hideMark/>
          </w:tcPr>
          <w:p w14:paraId="7ADDDF59" w14:textId="4C1FD867"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976</w:t>
            </w:r>
          </w:p>
        </w:tc>
        <w:tc>
          <w:tcPr>
            <w:tcW w:w="708" w:type="dxa"/>
            <w:shd w:val="clear" w:color="auto" w:fill="auto"/>
            <w:noWrap/>
            <w:vAlign w:val="bottom"/>
            <w:hideMark/>
          </w:tcPr>
          <w:p w14:paraId="2CCE4202" w14:textId="7CBDB5B7"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812</w:t>
            </w:r>
          </w:p>
        </w:tc>
        <w:tc>
          <w:tcPr>
            <w:tcW w:w="709" w:type="dxa"/>
            <w:shd w:val="clear" w:color="auto" w:fill="auto"/>
            <w:noWrap/>
            <w:vAlign w:val="bottom"/>
            <w:hideMark/>
          </w:tcPr>
          <w:p w14:paraId="7FC7171F" w14:textId="14F12691"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576</w:t>
            </w:r>
          </w:p>
        </w:tc>
        <w:tc>
          <w:tcPr>
            <w:tcW w:w="709" w:type="dxa"/>
            <w:shd w:val="clear" w:color="auto" w:fill="auto"/>
            <w:noWrap/>
            <w:vAlign w:val="bottom"/>
            <w:hideMark/>
          </w:tcPr>
          <w:p w14:paraId="13CEFCA5" w14:textId="02615089"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607</w:t>
            </w:r>
          </w:p>
        </w:tc>
        <w:tc>
          <w:tcPr>
            <w:tcW w:w="709" w:type="dxa"/>
            <w:shd w:val="clear" w:color="auto" w:fill="auto"/>
            <w:noWrap/>
            <w:vAlign w:val="bottom"/>
            <w:hideMark/>
          </w:tcPr>
          <w:p w14:paraId="06BF0D80" w14:textId="6A5B52A9"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429</w:t>
            </w:r>
          </w:p>
        </w:tc>
      </w:tr>
      <w:tr w:rsidR="003A0748" w:rsidRPr="006E449D" w14:paraId="7C610195" w14:textId="77777777" w:rsidTr="001175AB">
        <w:trPr>
          <w:trHeight w:val="300"/>
        </w:trPr>
        <w:tc>
          <w:tcPr>
            <w:tcW w:w="238" w:type="dxa"/>
            <w:shd w:val="clear" w:color="auto" w:fill="auto"/>
            <w:noWrap/>
            <w:vAlign w:val="bottom"/>
          </w:tcPr>
          <w:p w14:paraId="3F763B95" w14:textId="77777777" w:rsidR="003A0748" w:rsidRPr="006E449D" w:rsidRDefault="003A0748" w:rsidP="00D22D46">
            <w:pPr>
              <w:spacing w:line="240" w:lineRule="auto"/>
              <w:rPr>
                <w:color w:val="000000"/>
                <w:sz w:val="18"/>
                <w:szCs w:val="18"/>
                <w:lang w:eastAsia="nb-NO"/>
              </w:rPr>
            </w:pPr>
          </w:p>
        </w:tc>
        <w:tc>
          <w:tcPr>
            <w:tcW w:w="3868" w:type="dxa"/>
            <w:shd w:val="clear" w:color="auto" w:fill="auto"/>
            <w:noWrap/>
            <w:vAlign w:val="bottom"/>
            <w:hideMark/>
          </w:tcPr>
          <w:p w14:paraId="35D8A908" w14:textId="019FA361" w:rsidR="003A0748" w:rsidRPr="006E449D" w:rsidRDefault="003A0748" w:rsidP="00D22D46">
            <w:pPr>
              <w:spacing w:line="240" w:lineRule="auto"/>
              <w:rPr>
                <w:color w:val="000000"/>
                <w:sz w:val="18"/>
                <w:szCs w:val="18"/>
                <w:lang w:eastAsia="nb-NO"/>
              </w:rPr>
            </w:pPr>
            <w:r>
              <w:rPr>
                <w:color w:val="000000"/>
                <w:sz w:val="18"/>
                <w:szCs w:val="18"/>
                <w:lang w:eastAsia="nb-NO"/>
              </w:rPr>
              <w:t>Females</w:t>
            </w:r>
          </w:p>
        </w:tc>
        <w:tc>
          <w:tcPr>
            <w:tcW w:w="709" w:type="dxa"/>
            <w:shd w:val="clear" w:color="auto" w:fill="auto"/>
            <w:noWrap/>
            <w:vAlign w:val="bottom"/>
            <w:hideMark/>
          </w:tcPr>
          <w:p w14:paraId="581B7BFD"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984</w:t>
            </w:r>
          </w:p>
        </w:tc>
        <w:tc>
          <w:tcPr>
            <w:tcW w:w="709" w:type="dxa"/>
            <w:shd w:val="clear" w:color="auto" w:fill="auto"/>
            <w:noWrap/>
            <w:vAlign w:val="bottom"/>
            <w:hideMark/>
          </w:tcPr>
          <w:p w14:paraId="31707D17"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880</w:t>
            </w:r>
          </w:p>
        </w:tc>
        <w:tc>
          <w:tcPr>
            <w:tcW w:w="708" w:type="dxa"/>
            <w:shd w:val="clear" w:color="auto" w:fill="auto"/>
            <w:noWrap/>
            <w:vAlign w:val="bottom"/>
            <w:hideMark/>
          </w:tcPr>
          <w:p w14:paraId="437BAF93"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818</w:t>
            </w:r>
          </w:p>
        </w:tc>
        <w:tc>
          <w:tcPr>
            <w:tcW w:w="709" w:type="dxa"/>
            <w:shd w:val="clear" w:color="auto" w:fill="auto"/>
            <w:noWrap/>
            <w:vAlign w:val="bottom"/>
            <w:hideMark/>
          </w:tcPr>
          <w:p w14:paraId="7B0B7A88"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719</w:t>
            </w:r>
          </w:p>
        </w:tc>
        <w:tc>
          <w:tcPr>
            <w:tcW w:w="709" w:type="dxa"/>
            <w:shd w:val="clear" w:color="auto" w:fill="auto"/>
            <w:noWrap/>
            <w:vAlign w:val="bottom"/>
            <w:hideMark/>
          </w:tcPr>
          <w:p w14:paraId="0268B556"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664</w:t>
            </w:r>
          </w:p>
        </w:tc>
        <w:tc>
          <w:tcPr>
            <w:tcW w:w="709" w:type="dxa"/>
            <w:shd w:val="clear" w:color="auto" w:fill="auto"/>
            <w:noWrap/>
            <w:vAlign w:val="bottom"/>
            <w:hideMark/>
          </w:tcPr>
          <w:p w14:paraId="06015686"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545</w:t>
            </w:r>
          </w:p>
        </w:tc>
      </w:tr>
      <w:tr w:rsidR="003A0748" w:rsidRPr="00B6310C" w14:paraId="3C538506" w14:textId="77777777" w:rsidTr="001175AB">
        <w:trPr>
          <w:trHeight w:val="300"/>
        </w:trPr>
        <w:tc>
          <w:tcPr>
            <w:tcW w:w="238" w:type="dxa"/>
            <w:shd w:val="clear" w:color="auto" w:fill="auto"/>
            <w:noWrap/>
            <w:vAlign w:val="bottom"/>
          </w:tcPr>
          <w:p w14:paraId="3086BD16" w14:textId="77777777" w:rsidR="003A0748" w:rsidRPr="006E449D" w:rsidRDefault="003A0748" w:rsidP="00D22D46">
            <w:pPr>
              <w:spacing w:line="240" w:lineRule="auto"/>
              <w:rPr>
                <w:color w:val="000000"/>
                <w:sz w:val="18"/>
                <w:szCs w:val="18"/>
                <w:lang w:eastAsia="nb-NO"/>
              </w:rPr>
            </w:pPr>
          </w:p>
        </w:tc>
        <w:tc>
          <w:tcPr>
            <w:tcW w:w="3868" w:type="dxa"/>
            <w:shd w:val="clear" w:color="auto" w:fill="auto"/>
            <w:noWrap/>
            <w:vAlign w:val="bottom"/>
            <w:hideMark/>
          </w:tcPr>
          <w:p w14:paraId="3C10CB63" w14:textId="0FC8A02F" w:rsidR="003A0748" w:rsidRPr="006E449D" w:rsidRDefault="003A0748" w:rsidP="00D22D46">
            <w:pPr>
              <w:spacing w:line="240" w:lineRule="auto"/>
              <w:rPr>
                <w:color w:val="000000"/>
                <w:sz w:val="18"/>
                <w:szCs w:val="18"/>
                <w:lang w:eastAsia="nb-NO"/>
              </w:rPr>
            </w:pPr>
            <w:r w:rsidRPr="006E449D">
              <w:rPr>
                <w:color w:val="000000"/>
                <w:sz w:val="18"/>
                <w:szCs w:val="18"/>
                <w:lang w:eastAsia="nb-NO"/>
              </w:rPr>
              <w:t>Ma</w:t>
            </w:r>
            <w:r>
              <w:rPr>
                <w:color w:val="000000"/>
                <w:sz w:val="18"/>
                <w:szCs w:val="18"/>
                <w:lang w:eastAsia="nb-NO"/>
              </w:rPr>
              <w:t>les</w:t>
            </w:r>
          </w:p>
        </w:tc>
        <w:tc>
          <w:tcPr>
            <w:tcW w:w="709" w:type="dxa"/>
            <w:shd w:val="clear" w:color="auto" w:fill="auto"/>
            <w:noWrap/>
            <w:vAlign w:val="bottom"/>
            <w:hideMark/>
          </w:tcPr>
          <w:p w14:paraId="10FE2C25" w14:textId="4C7F14C2"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147</w:t>
            </w:r>
          </w:p>
        </w:tc>
        <w:tc>
          <w:tcPr>
            <w:tcW w:w="709" w:type="dxa"/>
            <w:shd w:val="clear" w:color="auto" w:fill="auto"/>
            <w:noWrap/>
            <w:vAlign w:val="bottom"/>
            <w:hideMark/>
          </w:tcPr>
          <w:p w14:paraId="01F04483" w14:textId="424C2E84"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1</w:t>
            </w:r>
            <w:r w:rsidR="00BB2A11">
              <w:rPr>
                <w:color w:val="000000"/>
                <w:sz w:val="18"/>
                <w:szCs w:val="18"/>
                <w:lang w:eastAsia="nb-NO"/>
              </w:rPr>
              <w:t>,</w:t>
            </w:r>
            <w:r w:rsidRPr="006E449D">
              <w:rPr>
                <w:color w:val="000000"/>
                <w:sz w:val="18"/>
                <w:szCs w:val="18"/>
                <w:lang w:eastAsia="nb-NO"/>
              </w:rPr>
              <w:t>096</w:t>
            </w:r>
          </w:p>
        </w:tc>
        <w:tc>
          <w:tcPr>
            <w:tcW w:w="708" w:type="dxa"/>
            <w:shd w:val="clear" w:color="auto" w:fill="auto"/>
            <w:noWrap/>
            <w:vAlign w:val="bottom"/>
            <w:hideMark/>
          </w:tcPr>
          <w:p w14:paraId="79810A7C"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994</w:t>
            </w:r>
          </w:p>
        </w:tc>
        <w:tc>
          <w:tcPr>
            <w:tcW w:w="709" w:type="dxa"/>
            <w:shd w:val="clear" w:color="auto" w:fill="auto"/>
            <w:noWrap/>
            <w:vAlign w:val="bottom"/>
            <w:hideMark/>
          </w:tcPr>
          <w:p w14:paraId="667C4064"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857</w:t>
            </w:r>
          </w:p>
        </w:tc>
        <w:tc>
          <w:tcPr>
            <w:tcW w:w="709" w:type="dxa"/>
            <w:shd w:val="clear" w:color="auto" w:fill="auto"/>
            <w:noWrap/>
            <w:vAlign w:val="bottom"/>
            <w:hideMark/>
          </w:tcPr>
          <w:p w14:paraId="47BF2B26"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943</w:t>
            </w:r>
          </w:p>
        </w:tc>
        <w:tc>
          <w:tcPr>
            <w:tcW w:w="709" w:type="dxa"/>
            <w:shd w:val="clear" w:color="auto" w:fill="auto"/>
            <w:noWrap/>
            <w:vAlign w:val="bottom"/>
            <w:hideMark/>
          </w:tcPr>
          <w:p w14:paraId="0BE71D16"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884</w:t>
            </w:r>
          </w:p>
        </w:tc>
      </w:tr>
      <w:tr w:rsidR="003A0748" w:rsidRPr="00C064B0" w14:paraId="34AD398E" w14:textId="77777777" w:rsidTr="001175AB">
        <w:trPr>
          <w:trHeight w:val="300"/>
        </w:trPr>
        <w:tc>
          <w:tcPr>
            <w:tcW w:w="4106" w:type="dxa"/>
            <w:gridSpan w:val="2"/>
            <w:shd w:val="clear" w:color="auto" w:fill="auto"/>
            <w:noWrap/>
            <w:vAlign w:val="bottom"/>
            <w:hideMark/>
          </w:tcPr>
          <w:p w14:paraId="6B22FB36" w14:textId="77777777" w:rsidR="003A0748" w:rsidRPr="006E449D" w:rsidRDefault="003A0748" w:rsidP="00D22D46">
            <w:pPr>
              <w:spacing w:line="240" w:lineRule="auto"/>
              <w:rPr>
                <w:b/>
                <w:bCs/>
                <w:color w:val="000000"/>
                <w:sz w:val="18"/>
                <w:szCs w:val="18"/>
                <w:lang w:eastAsia="nb-NO"/>
              </w:rPr>
            </w:pPr>
            <w:r w:rsidRPr="006E449D">
              <w:rPr>
                <w:b/>
                <w:bCs/>
                <w:color w:val="000000"/>
                <w:sz w:val="18"/>
                <w:szCs w:val="18"/>
                <w:lang w:eastAsia="nb-NO"/>
              </w:rPr>
              <w:t>Alzheimer disease (G30)</w:t>
            </w:r>
          </w:p>
        </w:tc>
        <w:tc>
          <w:tcPr>
            <w:tcW w:w="709" w:type="dxa"/>
            <w:shd w:val="clear" w:color="auto" w:fill="auto"/>
            <w:noWrap/>
            <w:vAlign w:val="bottom"/>
            <w:hideMark/>
          </w:tcPr>
          <w:p w14:paraId="499E3CB1" w14:textId="7FA16833"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108</w:t>
            </w:r>
          </w:p>
        </w:tc>
        <w:tc>
          <w:tcPr>
            <w:tcW w:w="709" w:type="dxa"/>
            <w:shd w:val="clear" w:color="auto" w:fill="auto"/>
            <w:noWrap/>
            <w:vAlign w:val="bottom"/>
            <w:hideMark/>
          </w:tcPr>
          <w:p w14:paraId="568B2D90" w14:textId="6E275C18"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041</w:t>
            </w:r>
          </w:p>
        </w:tc>
        <w:tc>
          <w:tcPr>
            <w:tcW w:w="708" w:type="dxa"/>
            <w:shd w:val="clear" w:color="auto" w:fill="auto"/>
            <w:noWrap/>
            <w:vAlign w:val="bottom"/>
            <w:hideMark/>
          </w:tcPr>
          <w:p w14:paraId="345FD04B" w14:textId="7704F063"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124</w:t>
            </w:r>
          </w:p>
        </w:tc>
        <w:tc>
          <w:tcPr>
            <w:tcW w:w="709" w:type="dxa"/>
            <w:shd w:val="clear" w:color="auto" w:fill="auto"/>
            <w:noWrap/>
            <w:vAlign w:val="bottom"/>
            <w:hideMark/>
          </w:tcPr>
          <w:p w14:paraId="5AC6A510" w14:textId="138706EB"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292</w:t>
            </w:r>
          </w:p>
        </w:tc>
        <w:tc>
          <w:tcPr>
            <w:tcW w:w="709" w:type="dxa"/>
            <w:shd w:val="clear" w:color="auto" w:fill="auto"/>
            <w:noWrap/>
            <w:vAlign w:val="bottom"/>
            <w:hideMark/>
          </w:tcPr>
          <w:p w14:paraId="11B72C29" w14:textId="3E213013"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405</w:t>
            </w:r>
          </w:p>
        </w:tc>
        <w:tc>
          <w:tcPr>
            <w:tcW w:w="709" w:type="dxa"/>
            <w:shd w:val="clear" w:color="auto" w:fill="auto"/>
            <w:noWrap/>
            <w:vAlign w:val="bottom"/>
            <w:hideMark/>
          </w:tcPr>
          <w:p w14:paraId="3B25D01A" w14:textId="1A3E266A"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390</w:t>
            </w:r>
          </w:p>
        </w:tc>
      </w:tr>
      <w:tr w:rsidR="003A0748" w:rsidRPr="00B6310C" w14:paraId="1F3DB3AA" w14:textId="77777777" w:rsidTr="001175AB">
        <w:trPr>
          <w:trHeight w:val="300"/>
        </w:trPr>
        <w:tc>
          <w:tcPr>
            <w:tcW w:w="238" w:type="dxa"/>
            <w:shd w:val="clear" w:color="auto" w:fill="auto"/>
            <w:noWrap/>
            <w:vAlign w:val="bottom"/>
          </w:tcPr>
          <w:p w14:paraId="7485DAB1" w14:textId="77777777" w:rsidR="003A0748" w:rsidRPr="006E449D" w:rsidRDefault="003A0748" w:rsidP="00D22D46">
            <w:pPr>
              <w:spacing w:line="240" w:lineRule="auto"/>
              <w:rPr>
                <w:color w:val="000000"/>
                <w:sz w:val="18"/>
                <w:szCs w:val="18"/>
                <w:lang w:eastAsia="nb-NO"/>
              </w:rPr>
            </w:pPr>
          </w:p>
        </w:tc>
        <w:tc>
          <w:tcPr>
            <w:tcW w:w="3868" w:type="dxa"/>
            <w:shd w:val="clear" w:color="auto" w:fill="auto"/>
            <w:noWrap/>
            <w:vAlign w:val="bottom"/>
            <w:hideMark/>
          </w:tcPr>
          <w:p w14:paraId="4E23BDE6" w14:textId="34C58B36" w:rsidR="003A0748" w:rsidRPr="006E449D" w:rsidRDefault="003A0748" w:rsidP="00D22D46">
            <w:pPr>
              <w:spacing w:line="240" w:lineRule="auto"/>
              <w:rPr>
                <w:color w:val="000000"/>
                <w:sz w:val="18"/>
                <w:szCs w:val="18"/>
                <w:lang w:eastAsia="nb-NO"/>
              </w:rPr>
            </w:pPr>
            <w:r>
              <w:rPr>
                <w:color w:val="000000"/>
                <w:sz w:val="18"/>
                <w:szCs w:val="18"/>
                <w:lang w:eastAsia="nb-NO"/>
              </w:rPr>
              <w:t>Females</w:t>
            </w:r>
          </w:p>
        </w:tc>
        <w:tc>
          <w:tcPr>
            <w:tcW w:w="709" w:type="dxa"/>
            <w:shd w:val="clear" w:color="auto" w:fill="auto"/>
            <w:noWrap/>
            <w:vAlign w:val="bottom"/>
            <w:hideMark/>
          </w:tcPr>
          <w:p w14:paraId="40274F28"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739</w:t>
            </w:r>
          </w:p>
        </w:tc>
        <w:tc>
          <w:tcPr>
            <w:tcW w:w="709" w:type="dxa"/>
            <w:shd w:val="clear" w:color="auto" w:fill="auto"/>
            <w:noWrap/>
            <w:vAlign w:val="bottom"/>
            <w:hideMark/>
          </w:tcPr>
          <w:p w14:paraId="3F14969C"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690</w:t>
            </w:r>
          </w:p>
        </w:tc>
        <w:tc>
          <w:tcPr>
            <w:tcW w:w="708" w:type="dxa"/>
            <w:shd w:val="clear" w:color="auto" w:fill="auto"/>
            <w:noWrap/>
            <w:vAlign w:val="bottom"/>
            <w:hideMark/>
          </w:tcPr>
          <w:p w14:paraId="13E2B9CA"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725</w:t>
            </w:r>
          </w:p>
        </w:tc>
        <w:tc>
          <w:tcPr>
            <w:tcW w:w="709" w:type="dxa"/>
            <w:shd w:val="clear" w:color="auto" w:fill="auto"/>
            <w:noWrap/>
            <w:vAlign w:val="bottom"/>
            <w:hideMark/>
          </w:tcPr>
          <w:p w14:paraId="7BFE290F"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830</w:t>
            </w:r>
          </w:p>
        </w:tc>
        <w:tc>
          <w:tcPr>
            <w:tcW w:w="709" w:type="dxa"/>
            <w:shd w:val="clear" w:color="auto" w:fill="auto"/>
            <w:noWrap/>
            <w:vAlign w:val="bottom"/>
            <w:hideMark/>
          </w:tcPr>
          <w:p w14:paraId="607A2ADE"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930</w:t>
            </w:r>
          </w:p>
        </w:tc>
        <w:tc>
          <w:tcPr>
            <w:tcW w:w="709" w:type="dxa"/>
            <w:shd w:val="clear" w:color="auto" w:fill="auto"/>
            <w:noWrap/>
            <w:vAlign w:val="bottom"/>
            <w:hideMark/>
          </w:tcPr>
          <w:p w14:paraId="49CB81C1"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917</w:t>
            </w:r>
          </w:p>
        </w:tc>
      </w:tr>
      <w:tr w:rsidR="003A0748" w:rsidRPr="006E449D" w14:paraId="07D41CCF" w14:textId="77777777" w:rsidTr="001175AB">
        <w:trPr>
          <w:trHeight w:val="300"/>
        </w:trPr>
        <w:tc>
          <w:tcPr>
            <w:tcW w:w="238" w:type="dxa"/>
            <w:shd w:val="clear" w:color="auto" w:fill="auto"/>
            <w:noWrap/>
            <w:vAlign w:val="bottom"/>
          </w:tcPr>
          <w:p w14:paraId="1D223F7A" w14:textId="77777777" w:rsidR="003A0748" w:rsidRPr="006E449D" w:rsidRDefault="003A0748" w:rsidP="00D22D46">
            <w:pPr>
              <w:spacing w:line="240" w:lineRule="auto"/>
              <w:rPr>
                <w:color w:val="000000"/>
                <w:sz w:val="18"/>
                <w:szCs w:val="18"/>
                <w:lang w:eastAsia="nb-NO"/>
              </w:rPr>
            </w:pPr>
          </w:p>
        </w:tc>
        <w:tc>
          <w:tcPr>
            <w:tcW w:w="3868" w:type="dxa"/>
            <w:shd w:val="clear" w:color="auto" w:fill="auto"/>
            <w:noWrap/>
            <w:vAlign w:val="bottom"/>
            <w:hideMark/>
          </w:tcPr>
          <w:p w14:paraId="45E9E012" w14:textId="0F6AFFDF" w:rsidR="003A0748" w:rsidRPr="006E449D" w:rsidRDefault="003A0748" w:rsidP="00D22D46">
            <w:pPr>
              <w:spacing w:line="240" w:lineRule="auto"/>
              <w:rPr>
                <w:color w:val="000000"/>
                <w:sz w:val="18"/>
                <w:szCs w:val="18"/>
                <w:lang w:eastAsia="nb-NO"/>
              </w:rPr>
            </w:pPr>
            <w:r w:rsidRPr="006E449D">
              <w:rPr>
                <w:color w:val="000000"/>
                <w:sz w:val="18"/>
                <w:szCs w:val="18"/>
                <w:lang w:eastAsia="nb-NO"/>
              </w:rPr>
              <w:t>Ma</w:t>
            </w:r>
            <w:r>
              <w:rPr>
                <w:color w:val="000000"/>
                <w:sz w:val="18"/>
                <w:szCs w:val="18"/>
                <w:lang w:eastAsia="nb-NO"/>
              </w:rPr>
              <w:t>les</w:t>
            </w:r>
          </w:p>
        </w:tc>
        <w:tc>
          <w:tcPr>
            <w:tcW w:w="709" w:type="dxa"/>
            <w:shd w:val="clear" w:color="auto" w:fill="auto"/>
            <w:noWrap/>
            <w:vAlign w:val="bottom"/>
            <w:hideMark/>
          </w:tcPr>
          <w:p w14:paraId="6CD21F2F"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369</w:t>
            </w:r>
          </w:p>
        </w:tc>
        <w:tc>
          <w:tcPr>
            <w:tcW w:w="709" w:type="dxa"/>
            <w:shd w:val="clear" w:color="auto" w:fill="auto"/>
            <w:noWrap/>
            <w:vAlign w:val="bottom"/>
            <w:hideMark/>
          </w:tcPr>
          <w:p w14:paraId="54034908"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351</w:t>
            </w:r>
          </w:p>
        </w:tc>
        <w:tc>
          <w:tcPr>
            <w:tcW w:w="708" w:type="dxa"/>
            <w:shd w:val="clear" w:color="auto" w:fill="auto"/>
            <w:noWrap/>
            <w:vAlign w:val="bottom"/>
            <w:hideMark/>
          </w:tcPr>
          <w:p w14:paraId="1D159498"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399</w:t>
            </w:r>
          </w:p>
        </w:tc>
        <w:tc>
          <w:tcPr>
            <w:tcW w:w="709" w:type="dxa"/>
            <w:shd w:val="clear" w:color="auto" w:fill="auto"/>
            <w:noWrap/>
            <w:vAlign w:val="bottom"/>
            <w:hideMark/>
          </w:tcPr>
          <w:p w14:paraId="5FF25924"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462</w:t>
            </w:r>
          </w:p>
        </w:tc>
        <w:tc>
          <w:tcPr>
            <w:tcW w:w="709" w:type="dxa"/>
            <w:shd w:val="clear" w:color="auto" w:fill="auto"/>
            <w:noWrap/>
            <w:vAlign w:val="bottom"/>
            <w:hideMark/>
          </w:tcPr>
          <w:p w14:paraId="6F52B6AE"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475</w:t>
            </w:r>
          </w:p>
        </w:tc>
        <w:tc>
          <w:tcPr>
            <w:tcW w:w="709" w:type="dxa"/>
            <w:shd w:val="clear" w:color="auto" w:fill="auto"/>
            <w:noWrap/>
            <w:vAlign w:val="bottom"/>
            <w:hideMark/>
          </w:tcPr>
          <w:p w14:paraId="53373409"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473</w:t>
            </w:r>
          </w:p>
        </w:tc>
      </w:tr>
      <w:tr w:rsidR="003A0748" w:rsidRPr="00C064B0" w14:paraId="1DEFB1A3" w14:textId="77777777" w:rsidTr="001175AB">
        <w:trPr>
          <w:trHeight w:val="300"/>
        </w:trPr>
        <w:tc>
          <w:tcPr>
            <w:tcW w:w="4106" w:type="dxa"/>
            <w:gridSpan w:val="2"/>
            <w:shd w:val="clear" w:color="auto" w:fill="auto"/>
            <w:noWrap/>
            <w:vAlign w:val="bottom"/>
            <w:hideMark/>
          </w:tcPr>
          <w:p w14:paraId="6F61D503" w14:textId="77777777" w:rsidR="003A0748" w:rsidRPr="006E449D" w:rsidRDefault="003A0748" w:rsidP="00D22D46">
            <w:pPr>
              <w:spacing w:line="240" w:lineRule="auto"/>
              <w:rPr>
                <w:b/>
                <w:bCs/>
                <w:color w:val="000000"/>
                <w:sz w:val="18"/>
                <w:szCs w:val="18"/>
                <w:lang w:val="en-US" w:eastAsia="nb-NO"/>
              </w:rPr>
            </w:pPr>
            <w:r w:rsidRPr="006E449D">
              <w:rPr>
                <w:b/>
                <w:bCs/>
                <w:color w:val="000000"/>
                <w:sz w:val="18"/>
                <w:szCs w:val="18"/>
                <w:lang w:val="en-US" w:eastAsia="nb-NO"/>
              </w:rPr>
              <w:t>Malignant neoplasm of colon (C18)</w:t>
            </w:r>
          </w:p>
        </w:tc>
        <w:tc>
          <w:tcPr>
            <w:tcW w:w="709" w:type="dxa"/>
            <w:shd w:val="clear" w:color="auto" w:fill="auto"/>
            <w:noWrap/>
            <w:vAlign w:val="bottom"/>
            <w:hideMark/>
          </w:tcPr>
          <w:p w14:paraId="061B5EA3" w14:textId="5D547E5B"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200</w:t>
            </w:r>
          </w:p>
        </w:tc>
        <w:tc>
          <w:tcPr>
            <w:tcW w:w="709" w:type="dxa"/>
            <w:shd w:val="clear" w:color="auto" w:fill="auto"/>
            <w:noWrap/>
            <w:vAlign w:val="bottom"/>
            <w:hideMark/>
          </w:tcPr>
          <w:p w14:paraId="630A4078" w14:textId="0D805EB3"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182</w:t>
            </w:r>
          </w:p>
        </w:tc>
        <w:tc>
          <w:tcPr>
            <w:tcW w:w="708" w:type="dxa"/>
            <w:shd w:val="clear" w:color="auto" w:fill="auto"/>
            <w:noWrap/>
            <w:vAlign w:val="bottom"/>
            <w:hideMark/>
          </w:tcPr>
          <w:p w14:paraId="1B5830B6" w14:textId="10BDB340"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135</w:t>
            </w:r>
          </w:p>
        </w:tc>
        <w:tc>
          <w:tcPr>
            <w:tcW w:w="709" w:type="dxa"/>
            <w:shd w:val="clear" w:color="auto" w:fill="auto"/>
            <w:noWrap/>
            <w:vAlign w:val="bottom"/>
            <w:hideMark/>
          </w:tcPr>
          <w:p w14:paraId="215165EC" w14:textId="589256E5"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168</w:t>
            </w:r>
          </w:p>
        </w:tc>
        <w:tc>
          <w:tcPr>
            <w:tcW w:w="709" w:type="dxa"/>
            <w:shd w:val="clear" w:color="auto" w:fill="auto"/>
            <w:noWrap/>
            <w:vAlign w:val="bottom"/>
            <w:hideMark/>
          </w:tcPr>
          <w:p w14:paraId="4ABFE43A" w14:textId="011C7553"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247</w:t>
            </w:r>
          </w:p>
        </w:tc>
        <w:tc>
          <w:tcPr>
            <w:tcW w:w="709" w:type="dxa"/>
            <w:shd w:val="clear" w:color="auto" w:fill="auto"/>
            <w:noWrap/>
            <w:vAlign w:val="bottom"/>
            <w:hideMark/>
          </w:tcPr>
          <w:p w14:paraId="3EA36893" w14:textId="3BCD945F"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166</w:t>
            </w:r>
          </w:p>
        </w:tc>
      </w:tr>
      <w:tr w:rsidR="003A0748" w:rsidRPr="006E449D" w14:paraId="76DA521E" w14:textId="77777777" w:rsidTr="001175AB">
        <w:trPr>
          <w:trHeight w:val="300"/>
        </w:trPr>
        <w:tc>
          <w:tcPr>
            <w:tcW w:w="238" w:type="dxa"/>
            <w:shd w:val="clear" w:color="auto" w:fill="auto"/>
            <w:noWrap/>
            <w:vAlign w:val="bottom"/>
          </w:tcPr>
          <w:p w14:paraId="0F7E72B7" w14:textId="77777777" w:rsidR="003A0748" w:rsidRPr="006E449D" w:rsidRDefault="003A0748" w:rsidP="00D22D46">
            <w:pPr>
              <w:spacing w:line="240" w:lineRule="auto"/>
              <w:rPr>
                <w:color w:val="000000"/>
                <w:sz w:val="18"/>
                <w:szCs w:val="18"/>
                <w:lang w:val="en-US" w:eastAsia="nb-NO"/>
              </w:rPr>
            </w:pPr>
          </w:p>
        </w:tc>
        <w:tc>
          <w:tcPr>
            <w:tcW w:w="3868" w:type="dxa"/>
            <w:shd w:val="clear" w:color="auto" w:fill="auto"/>
            <w:noWrap/>
            <w:vAlign w:val="bottom"/>
            <w:hideMark/>
          </w:tcPr>
          <w:p w14:paraId="01038850" w14:textId="7D818CBB" w:rsidR="003A0748" w:rsidRPr="006E449D" w:rsidRDefault="003A0748" w:rsidP="00D22D46">
            <w:pPr>
              <w:spacing w:line="240" w:lineRule="auto"/>
              <w:rPr>
                <w:color w:val="000000"/>
                <w:sz w:val="18"/>
                <w:szCs w:val="18"/>
                <w:lang w:eastAsia="nb-NO"/>
              </w:rPr>
            </w:pPr>
            <w:r>
              <w:rPr>
                <w:color w:val="000000"/>
                <w:sz w:val="18"/>
                <w:szCs w:val="18"/>
                <w:lang w:eastAsia="nb-NO"/>
              </w:rPr>
              <w:t>Females</w:t>
            </w:r>
          </w:p>
        </w:tc>
        <w:tc>
          <w:tcPr>
            <w:tcW w:w="709" w:type="dxa"/>
            <w:shd w:val="clear" w:color="auto" w:fill="auto"/>
            <w:noWrap/>
            <w:vAlign w:val="bottom"/>
            <w:hideMark/>
          </w:tcPr>
          <w:p w14:paraId="7B33A5A4"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616</w:t>
            </w:r>
          </w:p>
        </w:tc>
        <w:tc>
          <w:tcPr>
            <w:tcW w:w="709" w:type="dxa"/>
            <w:shd w:val="clear" w:color="auto" w:fill="auto"/>
            <w:noWrap/>
            <w:vAlign w:val="bottom"/>
            <w:hideMark/>
          </w:tcPr>
          <w:p w14:paraId="07667C8B"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601</w:t>
            </w:r>
          </w:p>
        </w:tc>
        <w:tc>
          <w:tcPr>
            <w:tcW w:w="708" w:type="dxa"/>
            <w:shd w:val="clear" w:color="auto" w:fill="auto"/>
            <w:noWrap/>
            <w:vAlign w:val="bottom"/>
            <w:hideMark/>
          </w:tcPr>
          <w:p w14:paraId="01C48CA2"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600</w:t>
            </w:r>
          </w:p>
        </w:tc>
        <w:tc>
          <w:tcPr>
            <w:tcW w:w="709" w:type="dxa"/>
            <w:shd w:val="clear" w:color="auto" w:fill="auto"/>
            <w:noWrap/>
            <w:vAlign w:val="bottom"/>
            <w:hideMark/>
          </w:tcPr>
          <w:p w14:paraId="6C53D5CD"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631</w:t>
            </w:r>
          </w:p>
        </w:tc>
        <w:tc>
          <w:tcPr>
            <w:tcW w:w="709" w:type="dxa"/>
            <w:shd w:val="clear" w:color="auto" w:fill="auto"/>
            <w:noWrap/>
            <w:vAlign w:val="bottom"/>
            <w:hideMark/>
          </w:tcPr>
          <w:p w14:paraId="673E0718"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653</w:t>
            </w:r>
          </w:p>
        </w:tc>
        <w:tc>
          <w:tcPr>
            <w:tcW w:w="709" w:type="dxa"/>
            <w:shd w:val="clear" w:color="auto" w:fill="auto"/>
            <w:noWrap/>
            <w:vAlign w:val="bottom"/>
            <w:hideMark/>
          </w:tcPr>
          <w:p w14:paraId="51A30A98"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593</w:t>
            </w:r>
          </w:p>
        </w:tc>
      </w:tr>
      <w:tr w:rsidR="003A0748" w:rsidRPr="00B6310C" w14:paraId="36B2213A" w14:textId="77777777" w:rsidTr="001175AB">
        <w:trPr>
          <w:trHeight w:val="300"/>
        </w:trPr>
        <w:tc>
          <w:tcPr>
            <w:tcW w:w="238" w:type="dxa"/>
            <w:shd w:val="clear" w:color="auto" w:fill="auto"/>
            <w:noWrap/>
            <w:vAlign w:val="bottom"/>
          </w:tcPr>
          <w:p w14:paraId="308D2E21" w14:textId="77777777" w:rsidR="003A0748" w:rsidRPr="006E449D" w:rsidRDefault="003A0748" w:rsidP="00D22D46">
            <w:pPr>
              <w:spacing w:line="240" w:lineRule="auto"/>
              <w:rPr>
                <w:color w:val="000000"/>
                <w:sz w:val="18"/>
                <w:szCs w:val="18"/>
                <w:lang w:val="en-US" w:eastAsia="nb-NO"/>
              </w:rPr>
            </w:pPr>
          </w:p>
        </w:tc>
        <w:tc>
          <w:tcPr>
            <w:tcW w:w="3868" w:type="dxa"/>
            <w:shd w:val="clear" w:color="auto" w:fill="auto"/>
            <w:noWrap/>
            <w:vAlign w:val="bottom"/>
            <w:hideMark/>
          </w:tcPr>
          <w:p w14:paraId="332F6AC0" w14:textId="6754DAE7" w:rsidR="003A0748" w:rsidRPr="006E449D" w:rsidRDefault="003A0748" w:rsidP="00D22D46">
            <w:pPr>
              <w:spacing w:line="240" w:lineRule="auto"/>
              <w:rPr>
                <w:color w:val="000000"/>
                <w:sz w:val="18"/>
                <w:szCs w:val="18"/>
                <w:lang w:eastAsia="nb-NO"/>
              </w:rPr>
            </w:pPr>
            <w:r w:rsidRPr="006E449D">
              <w:rPr>
                <w:color w:val="000000"/>
                <w:sz w:val="18"/>
                <w:szCs w:val="18"/>
                <w:lang w:eastAsia="nb-NO"/>
              </w:rPr>
              <w:t>Ma</w:t>
            </w:r>
            <w:r>
              <w:rPr>
                <w:color w:val="000000"/>
                <w:sz w:val="18"/>
                <w:szCs w:val="18"/>
                <w:lang w:eastAsia="nb-NO"/>
              </w:rPr>
              <w:t>les</w:t>
            </w:r>
          </w:p>
        </w:tc>
        <w:tc>
          <w:tcPr>
            <w:tcW w:w="709" w:type="dxa"/>
            <w:shd w:val="clear" w:color="auto" w:fill="auto"/>
            <w:noWrap/>
            <w:vAlign w:val="bottom"/>
            <w:hideMark/>
          </w:tcPr>
          <w:p w14:paraId="6D6F9A00"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584</w:t>
            </w:r>
          </w:p>
        </w:tc>
        <w:tc>
          <w:tcPr>
            <w:tcW w:w="709" w:type="dxa"/>
            <w:shd w:val="clear" w:color="auto" w:fill="auto"/>
            <w:noWrap/>
            <w:vAlign w:val="bottom"/>
            <w:hideMark/>
          </w:tcPr>
          <w:p w14:paraId="6D73E649"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581</w:t>
            </w:r>
          </w:p>
        </w:tc>
        <w:tc>
          <w:tcPr>
            <w:tcW w:w="708" w:type="dxa"/>
            <w:shd w:val="clear" w:color="auto" w:fill="auto"/>
            <w:noWrap/>
            <w:vAlign w:val="bottom"/>
            <w:hideMark/>
          </w:tcPr>
          <w:p w14:paraId="12567B21"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535</w:t>
            </w:r>
          </w:p>
        </w:tc>
        <w:tc>
          <w:tcPr>
            <w:tcW w:w="709" w:type="dxa"/>
            <w:shd w:val="clear" w:color="auto" w:fill="auto"/>
            <w:noWrap/>
            <w:vAlign w:val="bottom"/>
            <w:hideMark/>
          </w:tcPr>
          <w:p w14:paraId="1ABE572A"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537</w:t>
            </w:r>
          </w:p>
        </w:tc>
        <w:tc>
          <w:tcPr>
            <w:tcW w:w="709" w:type="dxa"/>
            <w:shd w:val="clear" w:color="auto" w:fill="auto"/>
            <w:noWrap/>
            <w:vAlign w:val="bottom"/>
            <w:hideMark/>
          </w:tcPr>
          <w:p w14:paraId="1322A640"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594</w:t>
            </w:r>
          </w:p>
        </w:tc>
        <w:tc>
          <w:tcPr>
            <w:tcW w:w="709" w:type="dxa"/>
            <w:shd w:val="clear" w:color="auto" w:fill="auto"/>
            <w:noWrap/>
            <w:vAlign w:val="bottom"/>
            <w:hideMark/>
          </w:tcPr>
          <w:p w14:paraId="33509D5F"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573</w:t>
            </w:r>
          </w:p>
        </w:tc>
      </w:tr>
      <w:tr w:rsidR="003A0748" w:rsidRPr="00C064B0" w14:paraId="0C8A0B83" w14:textId="77777777" w:rsidTr="001175AB">
        <w:trPr>
          <w:trHeight w:val="300"/>
        </w:trPr>
        <w:tc>
          <w:tcPr>
            <w:tcW w:w="4106" w:type="dxa"/>
            <w:gridSpan w:val="2"/>
            <w:shd w:val="clear" w:color="auto" w:fill="auto"/>
            <w:noWrap/>
            <w:vAlign w:val="bottom"/>
            <w:hideMark/>
          </w:tcPr>
          <w:p w14:paraId="6AB16E22" w14:textId="77777777" w:rsidR="003A0748" w:rsidRPr="006E449D" w:rsidRDefault="003A0748" w:rsidP="00D22D46">
            <w:pPr>
              <w:spacing w:line="240" w:lineRule="auto"/>
              <w:rPr>
                <w:b/>
                <w:bCs/>
                <w:color w:val="000000"/>
                <w:sz w:val="18"/>
                <w:szCs w:val="18"/>
                <w:lang w:eastAsia="nb-NO"/>
              </w:rPr>
            </w:pPr>
            <w:r w:rsidRPr="006E449D">
              <w:rPr>
                <w:b/>
                <w:bCs/>
                <w:color w:val="000000"/>
                <w:sz w:val="18"/>
                <w:szCs w:val="18"/>
                <w:lang w:eastAsia="nb-NO"/>
              </w:rPr>
              <w:t>Heart failure (I50)</w:t>
            </w:r>
          </w:p>
        </w:tc>
        <w:tc>
          <w:tcPr>
            <w:tcW w:w="709" w:type="dxa"/>
            <w:shd w:val="clear" w:color="auto" w:fill="auto"/>
            <w:noWrap/>
            <w:vAlign w:val="bottom"/>
            <w:hideMark/>
          </w:tcPr>
          <w:p w14:paraId="71C7FD6D" w14:textId="58C1C239"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200</w:t>
            </w:r>
          </w:p>
        </w:tc>
        <w:tc>
          <w:tcPr>
            <w:tcW w:w="709" w:type="dxa"/>
            <w:shd w:val="clear" w:color="auto" w:fill="auto"/>
            <w:noWrap/>
            <w:vAlign w:val="bottom"/>
            <w:hideMark/>
          </w:tcPr>
          <w:p w14:paraId="20522567" w14:textId="1C44F57A"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161</w:t>
            </w:r>
          </w:p>
        </w:tc>
        <w:tc>
          <w:tcPr>
            <w:tcW w:w="708" w:type="dxa"/>
            <w:shd w:val="clear" w:color="auto" w:fill="auto"/>
            <w:noWrap/>
            <w:vAlign w:val="bottom"/>
            <w:hideMark/>
          </w:tcPr>
          <w:p w14:paraId="0A719BFD" w14:textId="1C8A0AF6"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126</w:t>
            </w:r>
          </w:p>
        </w:tc>
        <w:tc>
          <w:tcPr>
            <w:tcW w:w="709" w:type="dxa"/>
            <w:shd w:val="clear" w:color="auto" w:fill="auto"/>
            <w:noWrap/>
            <w:vAlign w:val="bottom"/>
            <w:hideMark/>
          </w:tcPr>
          <w:p w14:paraId="4379FBE5" w14:textId="76D33756"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003</w:t>
            </w:r>
          </w:p>
        </w:tc>
        <w:tc>
          <w:tcPr>
            <w:tcW w:w="709" w:type="dxa"/>
            <w:shd w:val="clear" w:color="auto" w:fill="auto"/>
            <w:noWrap/>
            <w:vAlign w:val="bottom"/>
            <w:hideMark/>
          </w:tcPr>
          <w:p w14:paraId="39C168DE" w14:textId="1FFED262"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056</w:t>
            </w:r>
          </w:p>
        </w:tc>
        <w:tc>
          <w:tcPr>
            <w:tcW w:w="709" w:type="dxa"/>
            <w:shd w:val="clear" w:color="auto" w:fill="auto"/>
            <w:noWrap/>
            <w:vAlign w:val="bottom"/>
            <w:hideMark/>
          </w:tcPr>
          <w:p w14:paraId="4BE0DCF9" w14:textId="0DD9C210" w:rsidR="003A0748" w:rsidRPr="006E449D" w:rsidRDefault="003A0748" w:rsidP="00D22D46">
            <w:pPr>
              <w:spacing w:line="240" w:lineRule="auto"/>
              <w:jc w:val="right"/>
              <w:rPr>
                <w:b/>
                <w:bCs/>
                <w:color w:val="000000"/>
                <w:sz w:val="18"/>
                <w:szCs w:val="18"/>
                <w:lang w:eastAsia="nb-NO"/>
              </w:rPr>
            </w:pPr>
            <w:r w:rsidRPr="006E449D">
              <w:rPr>
                <w:b/>
                <w:bCs/>
                <w:color w:val="000000"/>
                <w:sz w:val="18"/>
                <w:szCs w:val="18"/>
                <w:lang w:eastAsia="nb-NO"/>
              </w:rPr>
              <w:t>1</w:t>
            </w:r>
            <w:r w:rsidR="00BB2A11">
              <w:rPr>
                <w:b/>
                <w:bCs/>
                <w:color w:val="000000"/>
                <w:sz w:val="18"/>
                <w:szCs w:val="18"/>
                <w:lang w:eastAsia="nb-NO"/>
              </w:rPr>
              <w:t>,</w:t>
            </w:r>
            <w:r w:rsidRPr="006E449D">
              <w:rPr>
                <w:b/>
                <w:bCs/>
                <w:color w:val="000000"/>
                <w:sz w:val="18"/>
                <w:szCs w:val="18"/>
                <w:lang w:eastAsia="nb-NO"/>
              </w:rPr>
              <w:t>100</w:t>
            </w:r>
          </w:p>
        </w:tc>
      </w:tr>
      <w:tr w:rsidR="003A0748" w:rsidRPr="00B6310C" w14:paraId="1A67BF46" w14:textId="77777777" w:rsidTr="001175AB">
        <w:trPr>
          <w:trHeight w:val="300"/>
        </w:trPr>
        <w:tc>
          <w:tcPr>
            <w:tcW w:w="238" w:type="dxa"/>
            <w:shd w:val="clear" w:color="auto" w:fill="auto"/>
            <w:noWrap/>
            <w:vAlign w:val="bottom"/>
          </w:tcPr>
          <w:p w14:paraId="26E845E8" w14:textId="77777777" w:rsidR="003A0748" w:rsidRPr="006E449D" w:rsidRDefault="003A0748" w:rsidP="00D22D46">
            <w:pPr>
              <w:spacing w:line="240" w:lineRule="auto"/>
              <w:rPr>
                <w:color w:val="000000"/>
                <w:sz w:val="18"/>
                <w:szCs w:val="18"/>
                <w:lang w:eastAsia="nb-NO"/>
              </w:rPr>
            </w:pPr>
          </w:p>
        </w:tc>
        <w:tc>
          <w:tcPr>
            <w:tcW w:w="3868" w:type="dxa"/>
            <w:shd w:val="clear" w:color="auto" w:fill="auto"/>
            <w:noWrap/>
            <w:vAlign w:val="bottom"/>
            <w:hideMark/>
          </w:tcPr>
          <w:p w14:paraId="37CE9A4B" w14:textId="2ADC2F4E" w:rsidR="003A0748" w:rsidRPr="006E449D" w:rsidRDefault="003A0748" w:rsidP="00D22D46">
            <w:pPr>
              <w:spacing w:line="240" w:lineRule="auto"/>
              <w:rPr>
                <w:color w:val="000000"/>
                <w:sz w:val="18"/>
                <w:szCs w:val="18"/>
                <w:lang w:eastAsia="nb-NO"/>
              </w:rPr>
            </w:pPr>
            <w:r>
              <w:rPr>
                <w:color w:val="000000"/>
                <w:sz w:val="18"/>
                <w:szCs w:val="18"/>
                <w:lang w:eastAsia="nb-NO"/>
              </w:rPr>
              <w:t>Females</w:t>
            </w:r>
          </w:p>
        </w:tc>
        <w:tc>
          <w:tcPr>
            <w:tcW w:w="709" w:type="dxa"/>
            <w:shd w:val="clear" w:color="auto" w:fill="auto"/>
            <w:noWrap/>
            <w:vAlign w:val="bottom"/>
            <w:hideMark/>
          </w:tcPr>
          <w:p w14:paraId="410FF19C"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719</w:t>
            </w:r>
          </w:p>
        </w:tc>
        <w:tc>
          <w:tcPr>
            <w:tcW w:w="709" w:type="dxa"/>
            <w:shd w:val="clear" w:color="auto" w:fill="auto"/>
            <w:noWrap/>
            <w:vAlign w:val="bottom"/>
            <w:hideMark/>
          </w:tcPr>
          <w:p w14:paraId="1BB4C6D7"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725</w:t>
            </w:r>
          </w:p>
        </w:tc>
        <w:tc>
          <w:tcPr>
            <w:tcW w:w="708" w:type="dxa"/>
            <w:shd w:val="clear" w:color="auto" w:fill="auto"/>
            <w:noWrap/>
            <w:vAlign w:val="bottom"/>
            <w:hideMark/>
          </w:tcPr>
          <w:p w14:paraId="013CDF6E"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670</w:t>
            </w:r>
          </w:p>
        </w:tc>
        <w:tc>
          <w:tcPr>
            <w:tcW w:w="709" w:type="dxa"/>
            <w:shd w:val="clear" w:color="auto" w:fill="auto"/>
            <w:noWrap/>
            <w:vAlign w:val="bottom"/>
            <w:hideMark/>
          </w:tcPr>
          <w:p w14:paraId="175430B7"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568</w:t>
            </w:r>
          </w:p>
        </w:tc>
        <w:tc>
          <w:tcPr>
            <w:tcW w:w="709" w:type="dxa"/>
            <w:shd w:val="clear" w:color="auto" w:fill="auto"/>
            <w:noWrap/>
            <w:vAlign w:val="bottom"/>
            <w:hideMark/>
          </w:tcPr>
          <w:p w14:paraId="13DDA757"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581</w:t>
            </w:r>
          </w:p>
        </w:tc>
        <w:tc>
          <w:tcPr>
            <w:tcW w:w="709" w:type="dxa"/>
            <w:shd w:val="clear" w:color="auto" w:fill="auto"/>
            <w:noWrap/>
            <w:vAlign w:val="bottom"/>
            <w:hideMark/>
          </w:tcPr>
          <w:p w14:paraId="39695ED4"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604</w:t>
            </w:r>
          </w:p>
        </w:tc>
      </w:tr>
      <w:tr w:rsidR="003A0748" w:rsidRPr="006E449D" w14:paraId="51F9ABD9" w14:textId="77777777" w:rsidTr="001175AB">
        <w:trPr>
          <w:trHeight w:val="300"/>
        </w:trPr>
        <w:tc>
          <w:tcPr>
            <w:tcW w:w="238" w:type="dxa"/>
            <w:shd w:val="clear" w:color="auto" w:fill="auto"/>
            <w:noWrap/>
            <w:vAlign w:val="bottom"/>
          </w:tcPr>
          <w:p w14:paraId="1921B0E8" w14:textId="77777777" w:rsidR="003A0748" w:rsidRPr="006E449D" w:rsidRDefault="003A0748" w:rsidP="00D22D46">
            <w:pPr>
              <w:spacing w:line="240" w:lineRule="auto"/>
              <w:rPr>
                <w:color w:val="000000"/>
                <w:sz w:val="18"/>
                <w:szCs w:val="18"/>
                <w:lang w:eastAsia="nb-NO"/>
              </w:rPr>
            </w:pPr>
          </w:p>
        </w:tc>
        <w:tc>
          <w:tcPr>
            <w:tcW w:w="3868" w:type="dxa"/>
            <w:shd w:val="clear" w:color="auto" w:fill="auto"/>
            <w:noWrap/>
            <w:vAlign w:val="bottom"/>
            <w:hideMark/>
          </w:tcPr>
          <w:p w14:paraId="3C8C6AE8" w14:textId="75197CE2" w:rsidR="003A0748" w:rsidRPr="006E449D" w:rsidRDefault="003A0748" w:rsidP="00D22D46">
            <w:pPr>
              <w:spacing w:line="240" w:lineRule="auto"/>
              <w:rPr>
                <w:color w:val="000000"/>
                <w:sz w:val="18"/>
                <w:szCs w:val="18"/>
                <w:lang w:eastAsia="nb-NO"/>
              </w:rPr>
            </w:pPr>
            <w:r w:rsidRPr="006E449D">
              <w:rPr>
                <w:color w:val="000000"/>
                <w:sz w:val="18"/>
                <w:szCs w:val="18"/>
                <w:lang w:eastAsia="nb-NO"/>
              </w:rPr>
              <w:t>Ma</w:t>
            </w:r>
            <w:r>
              <w:rPr>
                <w:color w:val="000000"/>
                <w:sz w:val="18"/>
                <w:szCs w:val="18"/>
                <w:lang w:eastAsia="nb-NO"/>
              </w:rPr>
              <w:t>les</w:t>
            </w:r>
          </w:p>
        </w:tc>
        <w:tc>
          <w:tcPr>
            <w:tcW w:w="709" w:type="dxa"/>
            <w:shd w:val="clear" w:color="auto" w:fill="auto"/>
            <w:noWrap/>
            <w:vAlign w:val="bottom"/>
            <w:hideMark/>
          </w:tcPr>
          <w:p w14:paraId="53F79D9A"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481</w:t>
            </w:r>
          </w:p>
        </w:tc>
        <w:tc>
          <w:tcPr>
            <w:tcW w:w="709" w:type="dxa"/>
            <w:shd w:val="clear" w:color="auto" w:fill="auto"/>
            <w:noWrap/>
            <w:vAlign w:val="bottom"/>
            <w:hideMark/>
          </w:tcPr>
          <w:p w14:paraId="5D65FAFB"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436</w:t>
            </w:r>
          </w:p>
        </w:tc>
        <w:tc>
          <w:tcPr>
            <w:tcW w:w="708" w:type="dxa"/>
            <w:shd w:val="clear" w:color="auto" w:fill="auto"/>
            <w:noWrap/>
            <w:vAlign w:val="bottom"/>
            <w:hideMark/>
          </w:tcPr>
          <w:p w14:paraId="2C5A4773"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456</w:t>
            </w:r>
          </w:p>
        </w:tc>
        <w:tc>
          <w:tcPr>
            <w:tcW w:w="709" w:type="dxa"/>
            <w:shd w:val="clear" w:color="auto" w:fill="auto"/>
            <w:noWrap/>
            <w:vAlign w:val="bottom"/>
            <w:hideMark/>
          </w:tcPr>
          <w:p w14:paraId="1E73DF92"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435</w:t>
            </w:r>
          </w:p>
        </w:tc>
        <w:tc>
          <w:tcPr>
            <w:tcW w:w="709" w:type="dxa"/>
            <w:shd w:val="clear" w:color="auto" w:fill="auto"/>
            <w:noWrap/>
            <w:vAlign w:val="bottom"/>
            <w:hideMark/>
          </w:tcPr>
          <w:p w14:paraId="5E54A0E1"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475</w:t>
            </w:r>
          </w:p>
        </w:tc>
        <w:tc>
          <w:tcPr>
            <w:tcW w:w="709" w:type="dxa"/>
            <w:shd w:val="clear" w:color="auto" w:fill="auto"/>
            <w:noWrap/>
            <w:vAlign w:val="bottom"/>
            <w:hideMark/>
          </w:tcPr>
          <w:p w14:paraId="6FACC475"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496</w:t>
            </w:r>
          </w:p>
        </w:tc>
      </w:tr>
      <w:tr w:rsidR="003A0748" w:rsidRPr="00C064B0" w14:paraId="58BCC8E6" w14:textId="77777777" w:rsidTr="001175AB">
        <w:trPr>
          <w:trHeight w:val="300"/>
        </w:trPr>
        <w:tc>
          <w:tcPr>
            <w:tcW w:w="4106" w:type="dxa"/>
            <w:gridSpan w:val="2"/>
            <w:shd w:val="clear" w:color="auto" w:fill="auto"/>
            <w:noWrap/>
            <w:vAlign w:val="bottom"/>
          </w:tcPr>
          <w:p w14:paraId="72427AAC" w14:textId="77777777" w:rsidR="003A0748" w:rsidRPr="00C064B0" w:rsidRDefault="003A0748" w:rsidP="00D22D46">
            <w:pPr>
              <w:spacing w:line="240" w:lineRule="auto"/>
              <w:rPr>
                <w:b/>
                <w:bCs/>
                <w:color w:val="000000"/>
                <w:sz w:val="18"/>
                <w:szCs w:val="18"/>
                <w:lang w:val="en-US" w:eastAsia="nb-NO"/>
              </w:rPr>
            </w:pPr>
            <w:r w:rsidRPr="006E449D">
              <w:rPr>
                <w:b/>
                <w:bCs/>
                <w:color w:val="000000"/>
                <w:sz w:val="18"/>
                <w:szCs w:val="18"/>
                <w:lang w:val="en-US" w:eastAsia="nb-NO"/>
              </w:rPr>
              <w:t>Malignant neoplasm of prostate (C61)</w:t>
            </w:r>
          </w:p>
        </w:tc>
        <w:tc>
          <w:tcPr>
            <w:tcW w:w="709" w:type="dxa"/>
            <w:shd w:val="clear" w:color="auto" w:fill="auto"/>
            <w:noWrap/>
            <w:vAlign w:val="bottom"/>
          </w:tcPr>
          <w:p w14:paraId="0724A973" w14:textId="77777777" w:rsidR="003A0748" w:rsidRPr="00C064B0" w:rsidRDefault="003A0748" w:rsidP="00D22D46">
            <w:pPr>
              <w:spacing w:line="240" w:lineRule="auto"/>
              <w:jc w:val="right"/>
              <w:rPr>
                <w:b/>
                <w:bCs/>
                <w:color w:val="000000"/>
                <w:sz w:val="18"/>
                <w:szCs w:val="18"/>
                <w:lang w:eastAsia="nb-NO"/>
              </w:rPr>
            </w:pPr>
            <w:r w:rsidRPr="006E449D">
              <w:rPr>
                <w:b/>
                <w:bCs/>
                <w:color w:val="000000"/>
                <w:sz w:val="18"/>
                <w:szCs w:val="18"/>
                <w:lang w:eastAsia="nb-NO"/>
              </w:rPr>
              <w:t>936</w:t>
            </w:r>
          </w:p>
        </w:tc>
        <w:tc>
          <w:tcPr>
            <w:tcW w:w="709" w:type="dxa"/>
            <w:shd w:val="clear" w:color="auto" w:fill="auto"/>
            <w:noWrap/>
            <w:vAlign w:val="bottom"/>
          </w:tcPr>
          <w:p w14:paraId="248547AB" w14:textId="77777777" w:rsidR="003A0748" w:rsidRPr="00C064B0" w:rsidRDefault="003A0748" w:rsidP="00D22D46">
            <w:pPr>
              <w:spacing w:line="240" w:lineRule="auto"/>
              <w:jc w:val="right"/>
              <w:rPr>
                <w:b/>
                <w:bCs/>
                <w:color w:val="000000"/>
                <w:sz w:val="18"/>
                <w:szCs w:val="18"/>
                <w:lang w:eastAsia="nb-NO"/>
              </w:rPr>
            </w:pPr>
            <w:r w:rsidRPr="006E449D">
              <w:rPr>
                <w:b/>
                <w:bCs/>
                <w:color w:val="000000"/>
                <w:sz w:val="18"/>
                <w:szCs w:val="18"/>
                <w:lang w:eastAsia="nb-NO"/>
              </w:rPr>
              <w:t>928</w:t>
            </w:r>
          </w:p>
        </w:tc>
        <w:tc>
          <w:tcPr>
            <w:tcW w:w="708" w:type="dxa"/>
            <w:shd w:val="clear" w:color="auto" w:fill="auto"/>
            <w:noWrap/>
            <w:vAlign w:val="bottom"/>
          </w:tcPr>
          <w:p w14:paraId="281B2903" w14:textId="77777777" w:rsidR="003A0748" w:rsidRPr="00C064B0" w:rsidRDefault="003A0748" w:rsidP="00D22D46">
            <w:pPr>
              <w:spacing w:line="240" w:lineRule="auto"/>
              <w:jc w:val="right"/>
              <w:rPr>
                <w:b/>
                <w:bCs/>
                <w:color w:val="000000"/>
                <w:sz w:val="18"/>
                <w:szCs w:val="18"/>
                <w:lang w:eastAsia="nb-NO"/>
              </w:rPr>
            </w:pPr>
            <w:r w:rsidRPr="006E449D">
              <w:rPr>
                <w:b/>
                <w:bCs/>
                <w:color w:val="000000"/>
                <w:sz w:val="18"/>
                <w:szCs w:val="18"/>
                <w:lang w:eastAsia="nb-NO"/>
              </w:rPr>
              <w:t>961</w:t>
            </w:r>
          </w:p>
        </w:tc>
        <w:tc>
          <w:tcPr>
            <w:tcW w:w="709" w:type="dxa"/>
            <w:shd w:val="clear" w:color="auto" w:fill="auto"/>
            <w:noWrap/>
            <w:vAlign w:val="bottom"/>
          </w:tcPr>
          <w:p w14:paraId="35013347" w14:textId="77777777" w:rsidR="003A0748" w:rsidRPr="00C064B0" w:rsidRDefault="003A0748" w:rsidP="00D22D46">
            <w:pPr>
              <w:spacing w:line="240" w:lineRule="auto"/>
              <w:jc w:val="right"/>
              <w:rPr>
                <w:b/>
                <w:bCs/>
                <w:color w:val="000000"/>
                <w:sz w:val="18"/>
                <w:szCs w:val="18"/>
                <w:lang w:eastAsia="nb-NO"/>
              </w:rPr>
            </w:pPr>
            <w:r w:rsidRPr="006E449D">
              <w:rPr>
                <w:b/>
                <w:bCs/>
                <w:color w:val="000000"/>
                <w:sz w:val="18"/>
                <w:szCs w:val="18"/>
                <w:lang w:eastAsia="nb-NO"/>
              </w:rPr>
              <w:t>958</w:t>
            </w:r>
          </w:p>
        </w:tc>
        <w:tc>
          <w:tcPr>
            <w:tcW w:w="709" w:type="dxa"/>
            <w:shd w:val="clear" w:color="auto" w:fill="auto"/>
            <w:noWrap/>
            <w:vAlign w:val="bottom"/>
          </w:tcPr>
          <w:p w14:paraId="0A1906CF" w14:textId="77777777" w:rsidR="003A0748" w:rsidRPr="00C064B0" w:rsidRDefault="003A0748" w:rsidP="00D22D46">
            <w:pPr>
              <w:spacing w:line="240" w:lineRule="auto"/>
              <w:jc w:val="right"/>
              <w:rPr>
                <w:b/>
                <w:bCs/>
                <w:color w:val="000000"/>
                <w:sz w:val="18"/>
                <w:szCs w:val="18"/>
                <w:lang w:eastAsia="nb-NO"/>
              </w:rPr>
            </w:pPr>
            <w:r w:rsidRPr="006E449D">
              <w:rPr>
                <w:b/>
                <w:bCs/>
                <w:color w:val="000000"/>
                <w:sz w:val="18"/>
                <w:szCs w:val="18"/>
                <w:lang w:eastAsia="nb-NO"/>
              </w:rPr>
              <w:t>895</w:t>
            </w:r>
          </w:p>
        </w:tc>
        <w:tc>
          <w:tcPr>
            <w:tcW w:w="709" w:type="dxa"/>
            <w:shd w:val="clear" w:color="auto" w:fill="auto"/>
            <w:noWrap/>
            <w:vAlign w:val="bottom"/>
          </w:tcPr>
          <w:p w14:paraId="7D26E8C5" w14:textId="77777777" w:rsidR="003A0748" w:rsidRPr="00C064B0" w:rsidRDefault="003A0748" w:rsidP="00D22D46">
            <w:pPr>
              <w:spacing w:line="240" w:lineRule="auto"/>
              <w:jc w:val="right"/>
              <w:rPr>
                <w:b/>
                <w:bCs/>
                <w:color w:val="000000"/>
                <w:sz w:val="18"/>
                <w:szCs w:val="18"/>
                <w:lang w:eastAsia="nb-NO"/>
              </w:rPr>
            </w:pPr>
            <w:r w:rsidRPr="006E449D">
              <w:rPr>
                <w:b/>
                <w:bCs/>
                <w:color w:val="000000"/>
                <w:sz w:val="18"/>
                <w:szCs w:val="18"/>
                <w:lang w:eastAsia="nb-NO"/>
              </w:rPr>
              <w:t>973</w:t>
            </w:r>
          </w:p>
        </w:tc>
      </w:tr>
      <w:tr w:rsidR="003A0748" w:rsidRPr="006E449D" w14:paraId="30395A57" w14:textId="77777777" w:rsidTr="001175AB">
        <w:trPr>
          <w:trHeight w:val="300"/>
        </w:trPr>
        <w:tc>
          <w:tcPr>
            <w:tcW w:w="238" w:type="dxa"/>
            <w:shd w:val="clear" w:color="auto" w:fill="auto"/>
            <w:noWrap/>
            <w:vAlign w:val="bottom"/>
            <w:hideMark/>
          </w:tcPr>
          <w:p w14:paraId="5D73F8CB" w14:textId="77777777" w:rsidR="003A0748" w:rsidRPr="006E449D" w:rsidRDefault="003A0748" w:rsidP="00D22D46">
            <w:pPr>
              <w:spacing w:line="240" w:lineRule="auto"/>
              <w:rPr>
                <w:color w:val="000000"/>
                <w:sz w:val="18"/>
                <w:szCs w:val="18"/>
                <w:lang w:val="en-US" w:eastAsia="nb-NO"/>
              </w:rPr>
            </w:pPr>
          </w:p>
        </w:tc>
        <w:tc>
          <w:tcPr>
            <w:tcW w:w="3868" w:type="dxa"/>
            <w:tcBorders>
              <w:bottom w:val="single" w:sz="4" w:space="0" w:color="auto"/>
            </w:tcBorders>
            <w:shd w:val="clear" w:color="auto" w:fill="auto"/>
            <w:noWrap/>
            <w:vAlign w:val="bottom"/>
            <w:hideMark/>
          </w:tcPr>
          <w:p w14:paraId="451C6A66" w14:textId="5D50F3FA" w:rsidR="003A0748" w:rsidRPr="006E449D" w:rsidRDefault="003A0748" w:rsidP="00D22D46">
            <w:pPr>
              <w:spacing w:line="240" w:lineRule="auto"/>
              <w:rPr>
                <w:color w:val="000000"/>
                <w:sz w:val="18"/>
                <w:szCs w:val="18"/>
                <w:lang w:eastAsia="nb-NO"/>
              </w:rPr>
            </w:pPr>
            <w:r w:rsidRPr="006E449D">
              <w:rPr>
                <w:color w:val="000000"/>
                <w:sz w:val="18"/>
                <w:szCs w:val="18"/>
                <w:lang w:eastAsia="nb-NO"/>
              </w:rPr>
              <w:t>Ma</w:t>
            </w:r>
            <w:r>
              <w:rPr>
                <w:color w:val="000000"/>
                <w:sz w:val="18"/>
                <w:szCs w:val="18"/>
                <w:lang w:eastAsia="nb-NO"/>
              </w:rPr>
              <w:t>les</w:t>
            </w:r>
          </w:p>
        </w:tc>
        <w:tc>
          <w:tcPr>
            <w:tcW w:w="709" w:type="dxa"/>
            <w:tcBorders>
              <w:bottom w:val="single" w:sz="4" w:space="0" w:color="auto"/>
            </w:tcBorders>
            <w:shd w:val="clear" w:color="auto" w:fill="auto"/>
            <w:noWrap/>
            <w:vAlign w:val="bottom"/>
            <w:hideMark/>
          </w:tcPr>
          <w:p w14:paraId="742480F3"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936</w:t>
            </w:r>
          </w:p>
        </w:tc>
        <w:tc>
          <w:tcPr>
            <w:tcW w:w="709" w:type="dxa"/>
            <w:tcBorders>
              <w:bottom w:val="single" w:sz="4" w:space="0" w:color="auto"/>
            </w:tcBorders>
            <w:shd w:val="clear" w:color="auto" w:fill="auto"/>
            <w:noWrap/>
            <w:vAlign w:val="bottom"/>
            <w:hideMark/>
          </w:tcPr>
          <w:p w14:paraId="3773D234"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928</w:t>
            </w:r>
          </w:p>
        </w:tc>
        <w:tc>
          <w:tcPr>
            <w:tcW w:w="708" w:type="dxa"/>
            <w:tcBorders>
              <w:bottom w:val="single" w:sz="4" w:space="0" w:color="auto"/>
            </w:tcBorders>
            <w:shd w:val="clear" w:color="auto" w:fill="auto"/>
            <w:noWrap/>
            <w:vAlign w:val="bottom"/>
            <w:hideMark/>
          </w:tcPr>
          <w:p w14:paraId="7153EC54"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961</w:t>
            </w:r>
          </w:p>
        </w:tc>
        <w:tc>
          <w:tcPr>
            <w:tcW w:w="709" w:type="dxa"/>
            <w:tcBorders>
              <w:bottom w:val="single" w:sz="4" w:space="0" w:color="auto"/>
            </w:tcBorders>
            <w:shd w:val="clear" w:color="auto" w:fill="auto"/>
            <w:noWrap/>
            <w:vAlign w:val="bottom"/>
            <w:hideMark/>
          </w:tcPr>
          <w:p w14:paraId="3B9E51BF"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958</w:t>
            </w:r>
          </w:p>
        </w:tc>
        <w:tc>
          <w:tcPr>
            <w:tcW w:w="709" w:type="dxa"/>
            <w:tcBorders>
              <w:bottom w:val="single" w:sz="4" w:space="0" w:color="auto"/>
            </w:tcBorders>
            <w:shd w:val="clear" w:color="auto" w:fill="auto"/>
            <w:noWrap/>
            <w:vAlign w:val="bottom"/>
            <w:hideMark/>
          </w:tcPr>
          <w:p w14:paraId="43B2D059"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895</w:t>
            </w:r>
          </w:p>
        </w:tc>
        <w:tc>
          <w:tcPr>
            <w:tcW w:w="709" w:type="dxa"/>
            <w:tcBorders>
              <w:bottom w:val="single" w:sz="4" w:space="0" w:color="auto"/>
            </w:tcBorders>
            <w:shd w:val="clear" w:color="auto" w:fill="auto"/>
            <w:noWrap/>
            <w:vAlign w:val="bottom"/>
            <w:hideMark/>
          </w:tcPr>
          <w:p w14:paraId="3DEFB681" w14:textId="77777777" w:rsidR="003A0748" w:rsidRPr="006E449D" w:rsidRDefault="003A0748" w:rsidP="00D22D46">
            <w:pPr>
              <w:spacing w:line="240" w:lineRule="auto"/>
              <w:jc w:val="right"/>
              <w:rPr>
                <w:color w:val="000000"/>
                <w:sz w:val="18"/>
                <w:szCs w:val="18"/>
                <w:lang w:eastAsia="nb-NO"/>
              </w:rPr>
            </w:pPr>
            <w:r w:rsidRPr="006E449D">
              <w:rPr>
                <w:color w:val="000000"/>
                <w:sz w:val="18"/>
                <w:szCs w:val="18"/>
                <w:lang w:eastAsia="nb-NO"/>
              </w:rPr>
              <w:t>973</w:t>
            </w:r>
          </w:p>
        </w:tc>
      </w:tr>
    </w:tbl>
    <w:p w14:paraId="54707F24" w14:textId="6AB10F30" w:rsidR="006C6B9D" w:rsidRDefault="006C6B9D" w:rsidP="008E647A">
      <w:pPr>
        <w:ind w:firstLine="567"/>
        <w:rPr>
          <w:sz w:val="18"/>
          <w:szCs w:val="18"/>
          <w:lang w:val="en-US"/>
        </w:rPr>
      </w:pPr>
      <w:r w:rsidRPr="00B6310C">
        <w:rPr>
          <w:sz w:val="18"/>
          <w:szCs w:val="18"/>
          <w:lang w:val="en-US"/>
        </w:rPr>
        <w:t xml:space="preserve">*Based on </w:t>
      </w:r>
      <w:r w:rsidR="00E12666">
        <w:rPr>
          <w:sz w:val="18"/>
          <w:szCs w:val="18"/>
          <w:lang w:val="en-US"/>
        </w:rPr>
        <w:t xml:space="preserve">the </w:t>
      </w:r>
      <w:r w:rsidRPr="00B6310C">
        <w:rPr>
          <w:sz w:val="18"/>
          <w:szCs w:val="18"/>
          <w:lang w:val="en-US"/>
        </w:rPr>
        <w:t xml:space="preserve">ICD-10 </w:t>
      </w:r>
      <w:r w:rsidR="00E12666" w:rsidRPr="00E12666">
        <w:rPr>
          <w:sz w:val="18"/>
          <w:szCs w:val="18"/>
          <w:lang w:val="en-US"/>
        </w:rPr>
        <w:t>three-character code</w:t>
      </w:r>
    </w:p>
    <w:p w14:paraId="79D78917" w14:textId="77777777" w:rsidR="00D01278" w:rsidRPr="008E647A" w:rsidRDefault="00D01278" w:rsidP="008E647A">
      <w:pPr>
        <w:ind w:firstLine="567"/>
        <w:rPr>
          <w:sz w:val="18"/>
          <w:szCs w:val="18"/>
          <w:lang w:val="en-US"/>
        </w:rPr>
      </w:pPr>
    </w:p>
    <w:p w14:paraId="56C8AF66" w14:textId="2B147CDE" w:rsidR="0027222F" w:rsidRDefault="004A7AF5" w:rsidP="0027222F">
      <w:pPr>
        <w:pStyle w:val="SingleTxtG"/>
        <w:spacing w:before="240" w:after="240"/>
      </w:pPr>
      <w:r w:rsidRPr="00F26AFB">
        <w:tab/>
      </w:r>
      <w:bookmarkStart w:id="19" w:name="_Hlk163394685"/>
      <w:r w:rsidR="0027222F">
        <w:t xml:space="preserve">36. </w:t>
      </w:r>
      <w:r w:rsidR="00E25C9A">
        <w:tab/>
      </w:r>
      <w:r w:rsidR="0027222F">
        <w:t xml:space="preserve">The table below shows </w:t>
      </w:r>
      <w:r w:rsidR="0027222F">
        <w:rPr>
          <w:i/>
          <w:iCs/>
        </w:rPr>
        <w:t xml:space="preserve">new cases of tuberculosis per </w:t>
      </w:r>
      <w:r w:rsidR="003612B6">
        <w:rPr>
          <w:i/>
          <w:iCs/>
        </w:rPr>
        <w:t>100,</w:t>
      </w:r>
      <w:r w:rsidR="0027222F">
        <w:rPr>
          <w:i/>
          <w:iCs/>
        </w:rPr>
        <w:t>000</w:t>
      </w:r>
      <w:r w:rsidR="0027222F">
        <w:t xml:space="preserve"> for the period 2017-2023.</w:t>
      </w:r>
    </w:p>
    <w:tbl>
      <w:tblPr>
        <w:tblW w:w="7371" w:type="dxa"/>
        <w:tblInd w:w="1134" w:type="dxa"/>
        <w:tblCellMar>
          <w:left w:w="0" w:type="dxa"/>
          <w:right w:w="0" w:type="dxa"/>
        </w:tblCellMar>
        <w:tblLook w:val="04A0" w:firstRow="1" w:lastRow="0" w:firstColumn="1" w:lastColumn="0" w:noHBand="0" w:noVBand="1"/>
      </w:tblPr>
      <w:tblGrid>
        <w:gridCol w:w="1025"/>
        <w:gridCol w:w="762"/>
        <w:gridCol w:w="762"/>
        <w:gridCol w:w="762"/>
        <w:gridCol w:w="762"/>
        <w:gridCol w:w="762"/>
        <w:gridCol w:w="762"/>
        <w:gridCol w:w="762"/>
        <w:gridCol w:w="503"/>
        <w:gridCol w:w="509"/>
      </w:tblGrid>
      <w:tr w:rsidR="0027222F" w14:paraId="641B7608" w14:textId="77777777" w:rsidTr="001175AB">
        <w:trPr>
          <w:tblHeader/>
        </w:trPr>
        <w:tc>
          <w:tcPr>
            <w:tcW w:w="1025" w:type="dxa"/>
            <w:tcBorders>
              <w:top w:val="single" w:sz="8" w:space="0" w:color="auto"/>
              <w:left w:val="nil"/>
              <w:bottom w:val="single" w:sz="12" w:space="0" w:color="auto"/>
              <w:right w:val="nil"/>
            </w:tcBorders>
            <w:vAlign w:val="bottom"/>
            <w:hideMark/>
          </w:tcPr>
          <w:p w14:paraId="6BFDB06C" w14:textId="77777777" w:rsidR="0027222F" w:rsidRDefault="0027222F" w:rsidP="00D22D46">
            <w:pPr>
              <w:spacing w:before="80" w:after="80" w:line="200" w:lineRule="exact"/>
              <w:ind w:right="113"/>
              <w:rPr>
                <w:i/>
                <w:iCs/>
                <w:sz w:val="16"/>
                <w:szCs w:val="16"/>
              </w:rPr>
            </w:pPr>
            <w:r>
              <w:rPr>
                <w:i/>
                <w:iCs/>
                <w:sz w:val="16"/>
                <w:szCs w:val="16"/>
              </w:rPr>
              <w:t>Year</w:t>
            </w:r>
          </w:p>
        </w:tc>
        <w:tc>
          <w:tcPr>
            <w:tcW w:w="762" w:type="dxa"/>
            <w:tcBorders>
              <w:top w:val="single" w:sz="8" w:space="0" w:color="auto"/>
              <w:left w:val="nil"/>
              <w:bottom w:val="single" w:sz="12" w:space="0" w:color="auto"/>
              <w:right w:val="nil"/>
            </w:tcBorders>
            <w:vAlign w:val="bottom"/>
            <w:hideMark/>
          </w:tcPr>
          <w:p w14:paraId="7E660D4D" w14:textId="77777777" w:rsidR="0027222F" w:rsidRDefault="0027222F" w:rsidP="00D22D46">
            <w:pPr>
              <w:spacing w:before="80" w:after="80" w:line="200" w:lineRule="exact"/>
              <w:ind w:right="113"/>
              <w:jc w:val="right"/>
              <w:rPr>
                <w:i/>
                <w:iCs/>
                <w:sz w:val="16"/>
                <w:szCs w:val="16"/>
              </w:rPr>
            </w:pPr>
            <w:r w:rsidRPr="00131DC4">
              <w:rPr>
                <w:i/>
                <w:iCs/>
                <w:sz w:val="16"/>
                <w:szCs w:val="16"/>
              </w:rPr>
              <w:t>2017</w:t>
            </w:r>
          </w:p>
        </w:tc>
        <w:tc>
          <w:tcPr>
            <w:tcW w:w="762" w:type="dxa"/>
            <w:tcBorders>
              <w:top w:val="single" w:sz="8" w:space="0" w:color="auto"/>
              <w:left w:val="nil"/>
              <w:bottom w:val="single" w:sz="12" w:space="0" w:color="auto"/>
              <w:right w:val="nil"/>
            </w:tcBorders>
            <w:vAlign w:val="bottom"/>
            <w:hideMark/>
          </w:tcPr>
          <w:p w14:paraId="2C193CBC" w14:textId="77777777" w:rsidR="0027222F" w:rsidRDefault="0027222F" w:rsidP="00D22D46">
            <w:pPr>
              <w:spacing w:before="80" w:after="80" w:line="200" w:lineRule="exact"/>
              <w:ind w:right="113"/>
              <w:jc w:val="right"/>
              <w:rPr>
                <w:i/>
                <w:iCs/>
                <w:sz w:val="16"/>
                <w:szCs w:val="16"/>
              </w:rPr>
            </w:pPr>
            <w:r w:rsidRPr="00131DC4">
              <w:rPr>
                <w:i/>
                <w:iCs/>
                <w:sz w:val="16"/>
                <w:szCs w:val="16"/>
              </w:rPr>
              <w:t>2018</w:t>
            </w:r>
          </w:p>
        </w:tc>
        <w:tc>
          <w:tcPr>
            <w:tcW w:w="762" w:type="dxa"/>
            <w:tcBorders>
              <w:top w:val="single" w:sz="8" w:space="0" w:color="auto"/>
              <w:left w:val="nil"/>
              <w:bottom w:val="single" w:sz="12" w:space="0" w:color="auto"/>
              <w:right w:val="nil"/>
            </w:tcBorders>
            <w:vAlign w:val="bottom"/>
            <w:hideMark/>
          </w:tcPr>
          <w:p w14:paraId="5F3BB237" w14:textId="77777777" w:rsidR="0027222F" w:rsidRDefault="0027222F" w:rsidP="00D22D46">
            <w:pPr>
              <w:spacing w:before="80" w:after="80" w:line="200" w:lineRule="exact"/>
              <w:ind w:right="113"/>
              <w:jc w:val="right"/>
              <w:rPr>
                <w:i/>
                <w:iCs/>
                <w:sz w:val="16"/>
                <w:szCs w:val="16"/>
              </w:rPr>
            </w:pPr>
            <w:r w:rsidRPr="00131DC4">
              <w:rPr>
                <w:i/>
                <w:iCs/>
                <w:sz w:val="16"/>
                <w:szCs w:val="16"/>
              </w:rPr>
              <w:t>2019</w:t>
            </w:r>
          </w:p>
        </w:tc>
        <w:tc>
          <w:tcPr>
            <w:tcW w:w="762" w:type="dxa"/>
            <w:tcBorders>
              <w:top w:val="single" w:sz="8" w:space="0" w:color="auto"/>
              <w:left w:val="nil"/>
              <w:bottom w:val="single" w:sz="12" w:space="0" w:color="auto"/>
              <w:right w:val="nil"/>
            </w:tcBorders>
            <w:vAlign w:val="bottom"/>
            <w:hideMark/>
          </w:tcPr>
          <w:p w14:paraId="1030D17C" w14:textId="77777777" w:rsidR="0027222F" w:rsidRDefault="0027222F" w:rsidP="00D22D46">
            <w:pPr>
              <w:spacing w:before="80" w:after="80" w:line="200" w:lineRule="exact"/>
              <w:ind w:right="113"/>
              <w:jc w:val="right"/>
              <w:rPr>
                <w:i/>
                <w:iCs/>
                <w:sz w:val="16"/>
                <w:szCs w:val="16"/>
              </w:rPr>
            </w:pPr>
            <w:r w:rsidRPr="00131DC4">
              <w:rPr>
                <w:i/>
                <w:iCs/>
                <w:sz w:val="16"/>
                <w:szCs w:val="16"/>
              </w:rPr>
              <w:t>2020</w:t>
            </w:r>
          </w:p>
        </w:tc>
        <w:tc>
          <w:tcPr>
            <w:tcW w:w="762" w:type="dxa"/>
            <w:tcBorders>
              <w:top w:val="single" w:sz="8" w:space="0" w:color="auto"/>
              <w:left w:val="nil"/>
              <w:bottom w:val="single" w:sz="12" w:space="0" w:color="auto"/>
              <w:right w:val="nil"/>
            </w:tcBorders>
            <w:vAlign w:val="bottom"/>
            <w:hideMark/>
          </w:tcPr>
          <w:p w14:paraId="3BE12BEF" w14:textId="77777777" w:rsidR="0027222F" w:rsidRDefault="0027222F" w:rsidP="00D22D46">
            <w:pPr>
              <w:spacing w:before="80" w:after="80" w:line="200" w:lineRule="exact"/>
              <w:ind w:right="113"/>
              <w:jc w:val="right"/>
              <w:rPr>
                <w:i/>
                <w:iCs/>
                <w:sz w:val="16"/>
                <w:szCs w:val="16"/>
              </w:rPr>
            </w:pPr>
            <w:r w:rsidRPr="00131DC4">
              <w:rPr>
                <w:i/>
                <w:iCs/>
                <w:sz w:val="16"/>
                <w:szCs w:val="16"/>
              </w:rPr>
              <w:t>2021</w:t>
            </w:r>
          </w:p>
        </w:tc>
        <w:tc>
          <w:tcPr>
            <w:tcW w:w="762" w:type="dxa"/>
            <w:tcBorders>
              <w:top w:val="single" w:sz="8" w:space="0" w:color="auto"/>
              <w:left w:val="nil"/>
              <w:bottom w:val="single" w:sz="12" w:space="0" w:color="auto"/>
              <w:right w:val="nil"/>
            </w:tcBorders>
            <w:vAlign w:val="bottom"/>
            <w:hideMark/>
          </w:tcPr>
          <w:p w14:paraId="485F37E8" w14:textId="77777777" w:rsidR="0027222F" w:rsidRDefault="0027222F" w:rsidP="00D22D46">
            <w:pPr>
              <w:spacing w:before="80" w:after="80" w:line="200" w:lineRule="exact"/>
              <w:ind w:right="113"/>
              <w:jc w:val="right"/>
              <w:rPr>
                <w:i/>
                <w:iCs/>
                <w:sz w:val="16"/>
                <w:szCs w:val="16"/>
              </w:rPr>
            </w:pPr>
            <w:r w:rsidRPr="00131DC4">
              <w:rPr>
                <w:i/>
                <w:iCs/>
                <w:sz w:val="16"/>
                <w:szCs w:val="16"/>
              </w:rPr>
              <w:t>2022</w:t>
            </w:r>
          </w:p>
        </w:tc>
        <w:tc>
          <w:tcPr>
            <w:tcW w:w="762" w:type="dxa"/>
            <w:tcBorders>
              <w:top w:val="single" w:sz="8" w:space="0" w:color="auto"/>
              <w:left w:val="nil"/>
              <w:bottom w:val="single" w:sz="12" w:space="0" w:color="auto"/>
              <w:right w:val="nil"/>
            </w:tcBorders>
            <w:vAlign w:val="bottom"/>
            <w:hideMark/>
          </w:tcPr>
          <w:p w14:paraId="07F08F15" w14:textId="77777777" w:rsidR="0027222F" w:rsidRDefault="0027222F" w:rsidP="00D22D46">
            <w:pPr>
              <w:spacing w:before="80" w:after="80" w:line="200" w:lineRule="exact"/>
              <w:ind w:right="113"/>
              <w:jc w:val="right"/>
              <w:rPr>
                <w:i/>
                <w:iCs/>
                <w:sz w:val="16"/>
                <w:szCs w:val="16"/>
              </w:rPr>
            </w:pPr>
            <w:r w:rsidRPr="00131DC4">
              <w:rPr>
                <w:i/>
                <w:iCs/>
                <w:sz w:val="16"/>
                <w:szCs w:val="16"/>
              </w:rPr>
              <w:t>2023</w:t>
            </w:r>
          </w:p>
        </w:tc>
        <w:tc>
          <w:tcPr>
            <w:tcW w:w="503" w:type="dxa"/>
            <w:tcBorders>
              <w:top w:val="single" w:sz="8" w:space="0" w:color="auto"/>
              <w:left w:val="nil"/>
              <w:bottom w:val="single" w:sz="12" w:space="0" w:color="auto"/>
              <w:right w:val="nil"/>
            </w:tcBorders>
            <w:vAlign w:val="bottom"/>
          </w:tcPr>
          <w:p w14:paraId="32ADDD44" w14:textId="77777777" w:rsidR="0027222F" w:rsidRDefault="0027222F" w:rsidP="00D22D46">
            <w:pPr>
              <w:spacing w:before="80" w:after="80" w:line="200" w:lineRule="exact"/>
              <w:ind w:right="113"/>
              <w:jc w:val="right"/>
              <w:rPr>
                <w:i/>
                <w:iCs/>
                <w:sz w:val="16"/>
                <w:szCs w:val="16"/>
              </w:rPr>
            </w:pPr>
          </w:p>
        </w:tc>
        <w:tc>
          <w:tcPr>
            <w:tcW w:w="509" w:type="dxa"/>
            <w:tcBorders>
              <w:top w:val="single" w:sz="8" w:space="0" w:color="auto"/>
              <w:left w:val="nil"/>
              <w:bottom w:val="single" w:sz="12" w:space="0" w:color="auto"/>
              <w:right w:val="nil"/>
            </w:tcBorders>
            <w:vAlign w:val="bottom"/>
          </w:tcPr>
          <w:p w14:paraId="530E3BDD" w14:textId="77777777" w:rsidR="0027222F" w:rsidRDefault="0027222F" w:rsidP="00D22D46">
            <w:pPr>
              <w:spacing w:before="80" w:after="80" w:line="200" w:lineRule="exact"/>
              <w:ind w:right="113"/>
              <w:jc w:val="right"/>
              <w:rPr>
                <w:i/>
                <w:iCs/>
                <w:sz w:val="16"/>
                <w:szCs w:val="16"/>
              </w:rPr>
            </w:pPr>
          </w:p>
        </w:tc>
      </w:tr>
      <w:tr w:rsidR="0027222F" w14:paraId="49FE43D9" w14:textId="77777777" w:rsidTr="001175AB">
        <w:tc>
          <w:tcPr>
            <w:tcW w:w="1025" w:type="dxa"/>
            <w:tcBorders>
              <w:top w:val="nil"/>
              <w:left w:val="nil"/>
              <w:bottom w:val="single" w:sz="12" w:space="0" w:color="auto"/>
              <w:right w:val="nil"/>
            </w:tcBorders>
          </w:tcPr>
          <w:p w14:paraId="0C8C0E91" w14:textId="77777777" w:rsidR="0027222F" w:rsidRDefault="0027222F" w:rsidP="00D22D46">
            <w:pPr>
              <w:spacing w:before="40" w:after="40" w:line="220" w:lineRule="exact"/>
              <w:ind w:right="113"/>
              <w:rPr>
                <w:sz w:val="18"/>
                <w:szCs w:val="18"/>
              </w:rPr>
            </w:pPr>
          </w:p>
        </w:tc>
        <w:tc>
          <w:tcPr>
            <w:tcW w:w="762" w:type="dxa"/>
            <w:tcBorders>
              <w:top w:val="nil"/>
              <w:left w:val="nil"/>
              <w:bottom w:val="single" w:sz="12" w:space="0" w:color="auto"/>
              <w:right w:val="nil"/>
            </w:tcBorders>
            <w:vAlign w:val="bottom"/>
          </w:tcPr>
          <w:p w14:paraId="7417753D" w14:textId="75F685B9" w:rsidR="0027222F" w:rsidRPr="00131DC4" w:rsidRDefault="0027222F" w:rsidP="00D22D46">
            <w:pPr>
              <w:spacing w:before="80" w:after="80" w:line="200" w:lineRule="exact"/>
              <w:ind w:right="113"/>
              <w:jc w:val="right"/>
              <w:rPr>
                <w:i/>
                <w:iCs/>
                <w:sz w:val="16"/>
                <w:szCs w:val="16"/>
              </w:rPr>
            </w:pPr>
            <w:r w:rsidRPr="00131DC4">
              <w:rPr>
                <w:i/>
                <w:iCs/>
                <w:sz w:val="16"/>
                <w:szCs w:val="16"/>
              </w:rPr>
              <w:t>5</w:t>
            </w:r>
            <w:r w:rsidR="003612B6">
              <w:rPr>
                <w:i/>
                <w:iCs/>
                <w:sz w:val="16"/>
                <w:szCs w:val="16"/>
              </w:rPr>
              <w:t>.</w:t>
            </w:r>
            <w:r w:rsidRPr="00131DC4">
              <w:rPr>
                <w:i/>
                <w:iCs/>
                <w:sz w:val="16"/>
                <w:szCs w:val="16"/>
              </w:rPr>
              <w:t>0</w:t>
            </w:r>
          </w:p>
        </w:tc>
        <w:tc>
          <w:tcPr>
            <w:tcW w:w="762" w:type="dxa"/>
            <w:tcBorders>
              <w:top w:val="nil"/>
              <w:left w:val="nil"/>
              <w:bottom w:val="single" w:sz="12" w:space="0" w:color="auto"/>
              <w:right w:val="nil"/>
            </w:tcBorders>
            <w:vAlign w:val="bottom"/>
          </w:tcPr>
          <w:p w14:paraId="42F99793" w14:textId="0D7506F7" w:rsidR="0027222F" w:rsidRPr="00131DC4" w:rsidRDefault="0027222F" w:rsidP="00D22D46">
            <w:pPr>
              <w:spacing w:before="80" w:after="80" w:line="200" w:lineRule="exact"/>
              <w:ind w:right="113"/>
              <w:jc w:val="right"/>
              <w:rPr>
                <w:i/>
                <w:iCs/>
                <w:sz w:val="16"/>
                <w:szCs w:val="16"/>
              </w:rPr>
            </w:pPr>
            <w:r w:rsidRPr="00131DC4">
              <w:rPr>
                <w:i/>
                <w:iCs/>
                <w:sz w:val="16"/>
                <w:szCs w:val="16"/>
              </w:rPr>
              <w:t>3</w:t>
            </w:r>
            <w:r w:rsidR="003612B6">
              <w:rPr>
                <w:i/>
                <w:iCs/>
                <w:sz w:val="16"/>
                <w:szCs w:val="16"/>
              </w:rPr>
              <w:t>.</w:t>
            </w:r>
            <w:r w:rsidRPr="00131DC4">
              <w:rPr>
                <w:i/>
                <w:iCs/>
                <w:sz w:val="16"/>
                <w:szCs w:val="16"/>
              </w:rPr>
              <w:t>9</w:t>
            </w:r>
          </w:p>
        </w:tc>
        <w:tc>
          <w:tcPr>
            <w:tcW w:w="762" w:type="dxa"/>
            <w:tcBorders>
              <w:top w:val="nil"/>
              <w:left w:val="nil"/>
              <w:bottom w:val="single" w:sz="12" w:space="0" w:color="auto"/>
              <w:right w:val="nil"/>
            </w:tcBorders>
            <w:vAlign w:val="bottom"/>
          </w:tcPr>
          <w:p w14:paraId="7C38CA53" w14:textId="5D98F5D7" w:rsidR="0027222F" w:rsidRPr="00131DC4" w:rsidRDefault="0027222F" w:rsidP="00D22D46">
            <w:pPr>
              <w:spacing w:before="80" w:after="80" w:line="200" w:lineRule="exact"/>
              <w:ind w:right="113"/>
              <w:jc w:val="right"/>
              <w:rPr>
                <w:i/>
                <w:iCs/>
                <w:sz w:val="16"/>
                <w:szCs w:val="16"/>
              </w:rPr>
            </w:pPr>
            <w:r w:rsidRPr="00131DC4">
              <w:rPr>
                <w:i/>
                <w:iCs/>
                <w:sz w:val="16"/>
                <w:szCs w:val="16"/>
              </w:rPr>
              <w:t>3</w:t>
            </w:r>
            <w:r w:rsidR="003612B6">
              <w:rPr>
                <w:i/>
                <w:iCs/>
                <w:sz w:val="16"/>
                <w:szCs w:val="16"/>
              </w:rPr>
              <w:t>.</w:t>
            </w:r>
            <w:r w:rsidRPr="00131DC4">
              <w:rPr>
                <w:i/>
                <w:iCs/>
                <w:sz w:val="16"/>
                <w:szCs w:val="16"/>
              </w:rPr>
              <w:t>1</w:t>
            </w:r>
          </w:p>
        </w:tc>
        <w:tc>
          <w:tcPr>
            <w:tcW w:w="762" w:type="dxa"/>
            <w:tcBorders>
              <w:top w:val="nil"/>
              <w:left w:val="nil"/>
              <w:bottom w:val="single" w:sz="12" w:space="0" w:color="auto"/>
              <w:right w:val="nil"/>
            </w:tcBorders>
            <w:vAlign w:val="bottom"/>
          </w:tcPr>
          <w:p w14:paraId="29B6CFE2" w14:textId="501C1737" w:rsidR="0027222F" w:rsidRPr="00131DC4" w:rsidRDefault="0027222F" w:rsidP="00D22D46">
            <w:pPr>
              <w:spacing w:before="80" w:after="80" w:line="200" w:lineRule="exact"/>
              <w:ind w:right="113"/>
              <w:jc w:val="right"/>
              <w:rPr>
                <w:i/>
                <w:iCs/>
                <w:sz w:val="16"/>
                <w:szCs w:val="16"/>
              </w:rPr>
            </w:pPr>
            <w:r w:rsidRPr="00131DC4">
              <w:rPr>
                <w:i/>
                <w:iCs/>
                <w:sz w:val="16"/>
                <w:szCs w:val="16"/>
              </w:rPr>
              <w:t>2</w:t>
            </w:r>
            <w:r w:rsidR="003612B6">
              <w:rPr>
                <w:i/>
                <w:iCs/>
                <w:sz w:val="16"/>
                <w:szCs w:val="16"/>
              </w:rPr>
              <w:t>.</w:t>
            </w:r>
            <w:r w:rsidRPr="00131DC4">
              <w:rPr>
                <w:i/>
                <w:iCs/>
                <w:sz w:val="16"/>
                <w:szCs w:val="16"/>
              </w:rPr>
              <w:t>9</w:t>
            </w:r>
          </w:p>
        </w:tc>
        <w:tc>
          <w:tcPr>
            <w:tcW w:w="762" w:type="dxa"/>
            <w:tcBorders>
              <w:top w:val="nil"/>
              <w:left w:val="nil"/>
              <w:bottom w:val="single" w:sz="12" w:space="0" w:color="auto"/>
              <w:right w:val="nil"/>
            </w:tcBorders>
            <w:vAlign w:val="bottom"/>
          </w:tcPr>
          <w:p w14:paraId="6551E325" w14:textId="60B37836" w:rsidR="0027222F" w:rsidRPr="00131DC4" w:rsidRDefault="0027222F" w:rsidP="00D22D46">
            <w:pPr>
              <w:spacing w:before="80" w:after="80" w:line="200" w:lineRule="exact"/>
              <w:ind w:right="113"/>
              <w:jc w:val="right"/>
              <w:rPr>
                <w:i/>
                <w:iCs/>
                <w:sz w:val="16"/>
                <w:szCs w:val="16"/>
              </w:rPr>
            </w:pPr>
            <w:r w:rsidRPr="00131DC4">
              <w:rPr>
                <w:i/>
                <w:iCs/>
                <w:sz w:val="16"/>
                <w:szCs w:val="16"/>
              </w:rPr>
              <w:t>2</w:t>
            </w:r>
            <w:r w:rsidR="003612B6">
              <w:rPr>
                <w:i/>
                <w:iCs/>
                <w:sz w:val="16"/>
                <w:szCs w:val="16"/>
              </w:rPr>
              <w:t>.</w:t>
            </w:r>
            <w:r w:rsidRPr="00131DC4">
              <w:rPr>
                <w:i/>
                <w:iCs/>
                <w:sz w:val="16"/>
                <w:szCs w:val="16"/>
              </w:rPr>
              <w:t>9</w:t>
            </w:r>
          </w:p>
        </w:tc>
        <w:tc>
          <w:tcPr>
            <w:tcW w:w="762" w:type="dxa"/>
            <w:tcBorders>
              <w:top w:val="nil"/>
              <w:left w:val="nil"/>
              <w:bottom w:val="single" w:sz="12" w:space="0" w:color="auto"/>
              <w:right w:val="nil"/>
            </w:tcBorders>
            <w:vAlign w:val="bottom"/>
          </w:tcPr>
          <w:p w14:paraId="1183FEAD" w14:textId="6017AAA6" w:rsidR="0027222F" w:rsidRPr="00131DC4" w:rsidRDefault="0027222F" w:rsidP="00D22D46">
            <w:pPr>
              <w:spacing w:before="80" w:after="80" w:line="200" w:lineRule="exact"/>
              <w:ind w:right="113"/>
              <w:jc w:val="right"/>
              <w:rPr>
                <w:i/>
                <w:iCs/>
                <w:sz w:val="16"/>
                <w:szCs w:val="16"/>
              </w:rPr>
            </w:pPr>
            <w:r w:rsidRPr="00131DC4">
              <w:rPr>
                <w:i/>
                <w:iCs/>
                <w:sz w:val="16"/>
                <w:szCs w:val="16"/>
              </w:rPr>
              <w:t>3</w:t>
            </w:r>
            <w:r w:rsidR="003612B6">
              <w:rPr>
                <w:i/>
                <w:iCs/>
                <w:sz w:val="16"/>
                <w:szCs w:val="16"/>
              </w:rPr>
              <w:t>.</w:t>
            </w:r>
            <w:r w:rsidRPr="00131DC4">
              <w:rPr>
                <w:i/>
                <w:iCs/>
                <w:sz w:val="16"/>
                <w:szCs w:val="16"/>
              </w:rPr>
              <w:t>2</w:t>
            </w:r>
          </w:p>
        </w:tc>
        <w:tc>
          <w:tcPr>
            <w:tcW w:w="762" w:type="dxa"/>
            <w:tcBorders>
              <w:top w:val="nil"/>
              <w:left w:val="nil"/>
              <w:bottom w:val="single" w:sz="12" w:space="0" w:color="auto"/>
              <w:right w:val="nil"/>
            </w:tcBorders>
            <w:vAlign w:val="bottom"/>
          </w:tcPr>
          <w:p w14:paraId="0FCDEC79" w14:textId="06FA85E3" w:rsidR="0027222F" w:rsidRPr="00131DC4" w:rsidRDefault="0027222F" w:rsidP="00D22D46">
            <w:pPr>
              <w:spacing w:before="80" w:after="80" w:line="200" w:lineRule="exact"/>
              <w:ind w:right="113"/>
              <w:jc w:val="right"/>
              <w:rPr>
                <w:i/>
                <w:iCs/>
                <w:sz w:val="16"/>
                <w:szCs w:val="16"/>
              </w:rPr>
            </w:pPr>
            <w:r w:rsidRPr="00131DC4">
              <w:rPr>
                <w:i/>
                <w:iCs/>
                <w:sz w:val="16"/>
                <w:szCs w:val="16"/>
              </w:rPr>
              <w:t>2</w:t>
            </w:r>
            <w:r w:rsidR="003612B6">
              <w:rPr>
                <w:i/>
                <w:iCs/>
                <w:sz w:val="16"/>
                <w:szCs w:val="16"/>
              </w:rPr>
              <w:t>.</w:t>
            </w:r>
            <w:r w:rsidRPr="00131DC4">
              <w:rPr>
                <w:i/>
                <w:iCs/>
                <w:sz w:val="16"/>
                <w:szCs w:val="16"/>
              </w:rPr>
              <w:t>8</w:t>
            </w:r>
          </w:p>
        </w:tc>
        <w:tc>
          <w:tcPr>
            <w:tcW w:w="503" w:type="dxa"/>
            <w:tcBorders>
              <w:top w:val="nil"/>
              <w:left w:val="nil"/>
              <w:bottom w:val="single" w:sz="12" w:space="0" w:color="auto"/>
              <w:right w:val="nil"/>
            </w:tcBorders>
            <w:vAlign w:val="bottom"/>
          </w:tcPr>
          <w:p w14:paraId="69F58538" w14:textId="77777777" w:rsidR="0027222F" w:rsidRPr="00131DC4" w:rsidRDefault="0027222F" w:rsidP="00D22D46">
            <w:pPr>
              <w:spacing w:before="80" w:after="80" w:line="200" w:lineRule="exact"/>
              <w:ind w:right="113"/>
              <w:jc w:val="right"/>
              <w:rPr>
                <w:i/>
                <w:iCs/>
                <w:sz w:val="16"/>
                <w:szCs w:val="16"/>
              </w:rPr>
            </w:pPr>
          </w:p>
        </w:tc>
        <w:tc>
          <w:tcPr>
            <w:tcW w:w="509" w:type="dxa"/>
            <w:tcBorders>
              <w:top w:val="nil"/>
              <w:left w:val="nil"/>
              <w:bottom w:val="single" w:sz="12" w:space="0" w:color="auto"/>
              <w:right w:val="nil"/>
            </w:tcBorders>
            <w:vAlign w:val="bottom"/>
          </w:tcPr>
          <w:p w14:paraId="0B049614" w14:textId="77777777" w:rsidR="0027222F" w:rsidRDefault="0027222F" w:rsidP="00D22D46">
            <w:pPr>
              <w:spacing w:before="40" w:after="40" w:line="220" w:lineRule="exact"/>
              <w:ind w:right="113"/>
              <w:jc w:val="right"/>
              <w:rPr>
                <w:sz w:val="18"/>
                <w:szCs w:val="18"/>
              </w:rPr>
            </w:pPr>
          </w:p>
        </w:tc>
      </w:tr>
    </w:tbl>
    <w:p w14:paraId="1193EA65" w14:textId="69644496" w:rsidR="001C3BDB" w:rsidRPr="001C3BDB" w:rsidRDefault="001C3BDB" w:rsidP="001A634F">
      <w:pPr>
        <w:pStyle w:val="H23G"/>
        <w:ind w:left="0" w:firstLine="0"/>
      </w:pPr>
    </w:p>
    <w:p w14:paraId="661A2512" w14:textId="38C29EDC" w:rsidR="0027222F" w:rsidRPr="0027222F" w:rsidRDefault="001C3BDB" w:rsidP="001175AB">
      <w:pPr>
        <w:pStyle w:val="H23G"/>
      </w:pPr>
      <w:r>
        <w:tab/>
      </w:r>
      <w:r w:rsidR="004A7AF5" w:rsidRPr="00F26AFB">
        <w:t>(e)</w:t>
      </w:r>
      <w:r w:rsidR="004A7AF5" w:rsidRPr="00F26AFB">
        <w:tab/>
      </w:r>
      <w:r w:rsidR="00AC0F31">
        <w:t xml:space="preserve"> </w:t>
      </w:r>
      <w:r w:rsidR="004A7AF5" w:rsidRPr="00F26AFB">
        <w:t>Education and training</w:t>
      </w:r>
    </w:p>
    <w:p w14:paraId="2E06D139" w14:textId="77777777" w:rsidR="004A7AF5" w:rsidRPr="00F26AFB" w:rsidRDefault="004A7AF5" w:rsidP="00E83093">
      <w:pPr>
        <w:pStyle w:val="SingleTxtG"/>
      </w:pPr>
      <w:r w:rsidRPr="00F26AFB">
        <w:t>37.</w:t>
      </w:r>
      <w:r w:rsidRPr="00F26AFB">
        <w:tab/>
        <w:t xml:space="preserve">The figure below illustrates the </w:t>
      </w:r>
      <w:r w:rsidRPr="003A0748">
        <w:rPr>
          <w:i/>
          <w:iCs/>
        </w:rPr>
        <w:t>Norwegian education system.</w:t>
      </w:r>
    </w:p>
    <w:p w14:paraId="5695513F" w14:textId="6EBBF571" w:rsidR="004A7AF5" w:rsidRPr="00F26AFB" w:rsidRDefault="00C76A82" w:rsidP="007A13B0">
      <w:pPr>
        <w:pStyle w:val="SingleTxtG"/>
      </w:pPr>
      <w:r w:rsidRPr="00C76A82">
        <w:rPr>
          <w:noProof/>
        </w:rPr>
        <w:drawing>
          <wp:inline distT="0" distB="0" distL="0" distR="0" wp14:anchorId="55F13EB0" wp14:editId="2D040E5F">
            <wp:extent cx="4680000" cy="4585310"/>
            <wp:effectExtent l="0" t="0" r="6350" b="6350"/>
            <wp:docPr id="3"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80000" cy="4585310"/>
                    </a:xfrm>
                    <a:prstGeom prst="rect">
                      <a:avLst/>
                    </a:prstGeom>
                  </pic:spPr>
                </pic:pic>
              </a:graphicData>
            </a:graphic>
          </wp:inline>
        </w:drawing>
      </w:r>
    </w:p>
    <w:p w14:paraId="395ABA0D" w14:textId="36727FFC" w:rsidR="004A7AF5" w:rsidRPr="00F26AFB" w:rsidRDefault="004A7AF5" w:rsidP="002638E6">
      <w:pPr>
        <w:pStyle w:val="SingleTxtG"/>
        <w:spacing w:before="240"/>
      </w:pPr>
      <w:r w:rsidRPr="00F26AFB">
        <w:t>38.</w:t>
      </w:r>
      <w:r w:rsidRPr="00F26AFB">
        <w:tab/>
      </w:r>
      <w:r w:rsidRPr="003A0748">
        <w:rPr>
          <w:i/>
          <w:iCs/>
        </w:rPr>
        <w:t>Primary and lower secondary education</w:t>
      </w:r>
      <w:r w:rsidRPr="00F26AFB">
        <w:t xml:space="preserve"> (basic school level) is compulsory. </w:t>
      </w:r>
      <w:r w:rsidRPr="00301603">
        <w:t>In 20</w:t>
      </w:r>
      <w:r w:rsidR="006E6F31" w:rsidRPr="00301603">
        <w:t>22</w:t>
      </w:r>
      <w:r w:rsidRPr="00301603">
        <w:t>, 7</w:t>
      </w:r>
      <w:r w:rsidR="006E6F31" w:rsidRPr="00301603">
        <w:t>5</w:t>
      </w:r>
      <w:r w:rsidRPr="00301603">
        <w:t>.</w:t>
      </w:r>
      <w:r w:rsidR="006E6F31" w:rsidRPr="00301603">
        <w:t>4</w:t>
      </w:r>
      <w:r w:rsidRPr="00301603">
        <w:t xml:space="preserve"> per cent of men and 7</w:t>
      </w:r>
      <w:r w:rsidR="006E6F31" w:rsidRPr="00301603">
        <w:t>7</w:t>
      </w:r>
      <w:r w:rsidRPr="00301603">
        <w:t xml:space="preserve">.3 per cent of women aged 16 and older had attained upper secondary education or higher. </w:t>
      </w:r>
      <w:r w:rsidRPr="00F26AFB">
        <w:t>2</w:t>
      </w:r>
      <w:r w:rsidR="006E6F31">
        <w:t>4</w:t>
      </w:r>
      <w:r w:rsidRPr="00F26AFB">
        <w:t>.</w:t>
      </w:r>
      <w:r w:rsidR="006E6F31">
        <w:t>6</w:t>
      </w:r>
      <w:r w:rsidRPr="00F26AFB">
        <w:t xml:space="preserve"> per cent </w:t>
      </w:r>
      <w:r w:rsidR="001F3564">
        <w:t xml:space="preserve">of </w:t>
      </w:r>
      <w:r w:rsidRPr="00F26AFB">
        <w:t>men and 2</w:t>
      </w:r>
      <w:r w:rsidR="006E6F31">
        <w:t>2</w:t>
      </w:r>
      <w:r w:rsidRPr="00F26AFB">
        <w:t>.</w:t>
      </w:r>
      <w:r w:rsidR="006E6F31">
        <w:t>8</w:t>
      </w:r>
      <w:r w:rsidRPr="00F26AFB">
        <w:t xml:space="preserve"> per cent </w:t>
      </w:r>
      <w:r w:rsidR="001F3564">
        <w:t xml:space="preserve">of </w:t>
      </w:r>
      <w:r w:rsidRPr="00F26AFB">
        <w:t xml:space="preserve">women had only attained basic school level, compared with 45.2 per cent and 52.2 per cent, respectively, in 1980. The proportion of the population attaining tertiary education has increased </w:t>
      </w:r>
      <w:r w:rsidR="00301603">
        <w:t>substantially</w:t>
      </w:r>
      <w:r w:rsidRPr="00F26AFB">
        <w:t xml:space="preserve"> over the last </w:t>
      </w:r>
      <w:r w:rsidR="00301603">
        <w:t>40</w:t>
      </w:r>
      <w:r w:rsidRPr="00F26AFB">
        <w:t xml:space="preserve"> years.</w:t>
      </w:r>
    </w:p>
    <w:p w14:paraId="68A0483B" w14:textId="02A25B98" w:rsidR="004A7AF5" w:rsidRPr="00F26AFB" w:rsidRDefault="004A7AF5" w:rsidP="002638E6">
      <w:pPr>
        <w:pStyle w:val="H23G"/>
      </w:pPr>
      <w:r w:rsidRPr="00F26AFB">
        <w:lastRenderedPageBreak/>
        <w:tab/>
      </w:r>
      <w:r w:rsidRPr="00F26AFB">
        <w:tab/>
        <w:t xml:space="preserve">Highest completed education in the population </w:t>
      </w:r>
      <w:r w:rsidR="00D43B52">
        <w:t xml:space="preserve">aged </w:t>
      </w:r>
      <w:r w:rsidRPr="00F26AFB">
        <w:t>16 years and older</w:t>
      </w:r>
      <w:r w:rsidRPr="00F918E1">
        <w:rPr>
          <w:rStyle w:val="Fotnotereferanse"/>
          <w:b w:val="0"/>
        </w:rPr>
        <w:footnoteReference w:id="11"/>
      </w:r>
    </w:p>
    <w:tbl>
      <w:tblPr>
        <w:tblW w:w="7374"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94"/>
        <w:gridCol w:w="2325"/>
        <w:gridCol w:w="482"/>
        <w:gridCol w:w="539"/>
        <w:gridCol w:w="539"/>
        <w:gridCol w:w="539"/>
        <w:gridCol w:w="539"/>
        <w:gridCol w:w="539"/>
        <w:gridCol w:w="539"/>
        <w:gridCol w:w="539"/>
      </w:tblGrid>
      <w:tr w:rsidR="00AF66F8" w:rsidRPr="002638E6" w14:paraId="4AE5FB51" w14:textId="1EEFD7E1" w:rsidTr="00A51C72">
        <w:trPr>
          <w:tblHeader/>
        </w:trPr>
        <w:tc>
          <w:tcPr>
            <w:tcW w:w="794" w:type="dxa"/>
            <w:tcBorders>
              <w:top w:val="single" w:sz="4" w:space="0" w:color="auto"/>
              <w:bottom w:val="single" w:sz="12" w:space="0" w:color="auto"/>
            </w:tcBorders>
            <w:shd w:val="clear" w:color="auto" w:fill="auto"/>
            <w:vAlign w:val="bottom"/>
          </w:tcPr>
          <w:p w14:paraId="67FFF285" w14:textId="77777777" w:rsidR="00270E12" w:rsidRPr="002638E6" w:rsidRDefault="00270E12" w:rsidP="002638E6">
            <w:pPr>
              <w:suppressAutoHyphens w:val="0"/>
              <w:spacing w:before="80" w:after="80" w:line="200" w:lineRule="exact"/>
              <w:ind w:right="113"/>
              <w:rPr>
                <w:i/>
                <w:sz w:val="16"/>
              </w:rPr>
            </w:pPr>
          </w:p>
        </w:tc>
        <w:tc>
          <w:tcPr>
            <w:tcW w:w="2325" w:type="dxa"/>
            <w:tcBorders>
              <w:top w:val="single" w:sz="4" w:space="0" w:color="auto"/>
              <w:bottom w:val="single" w:sz="12" w:space="0" w:color="auto"/>
            </w:tcBorders>
            <w:shd w:val="clear" w:color="auto" w:fill="auto"/>
            <w:vAlign w:val="bottom"/>
          </w:tcPr>
          <w:p w14:paraId="6107D884" w14:textId="77777777" w:rsidR="00270E12" w:rsidRPr="002638E6" w:rsidRDefault="00270E12" w:rsidP="002638E6">
            <w:pPr>
              <w:suppressAutoHyphens w:val="0"/>
              <w:spacing w:before="80" w:after="80" w:line="200" w:lineRule="exact"/>
              <w:ind w:right="113"/>
              <w:jc w:val="right"/>
              <w:rPr>
                <w:i/>
                <w:sz w:val="16"/>
              </w:rPr>
            </w:pPr>
          </w:p>
        </w:tc>
        <w:tc>
          <w:tcPr>
            <w:tcW w:w="482" w:type="dxa"/>
            <w:tcBorders>
              <w:top w:val="single" w:sz="4" w:space="0" w:color="auto"/>
              <w:bottom w:val="single" w:sz="12" w:space="0" w:color="auto"/>
            </w:tcBorders>
            <w:shd w:val="clear" w:color="auto" w:fill="auto"/>
            <w:vAlign w:val="bottom"/>
          </w:tcPr>
          <w:p w14:paraId="050A37FE" w14:textId="77777777" w:rsidR="00270E12" w:rsidRPr="002638E6" w:rsidRDefault="00270E12" w:rsidP="002638E6">
            <w:pPr>
              <w:suppressAutoHyphens w:val="0"/>
              <w:spacing w:before="80" w:after="80" w:line="200" w:lineRule="exact"/>
              <w:ind w:right="113"/>
              <w:jc w:val="right"/>
              <w:rPr>
                <w:i/>
                <w:sz w:val="16"/>
              </w:rPr>
            </w:pPr>
            <w:r w:rsidRPr="002638E6">
              <w:rPr>
                <w:i/>
                <w:sz w:val="16"/>
              </w:rPr>
              <w:t>1980</w:t>
            </w:r>
          </w:p>
        </w:tc>
        <w:tc>
          <w:tcPr>
            <w:tcW w:w="539" w:type="dxa"/>
            <w:tcBorders>
              <w:top w:val="single" w:sz="4" w:space="0" w:color="auto"/>
              <w:bottom w:val="single" w:sz="12" w:space="0" w:color="auto"/>
            </w:tcBorders>
            <w:shd w:val="clear" w:color="auto" w:fill="auto"/>
            <w:vAlign w:val="bottom"/>
          </w:tcPr>
          <w:p w14:paraId="7412BE4C" w14:textId="77777777" w:rsidR="00270E12" w:rsidRPr="002638E6" w:rsidRDefault="00270E12" w:rsidP="002638E6">
            <w:pPr>
              <w:suppressAutoHyphens w:val="0"/>
              <w:spacing w:before="80" w:after="80" w:line="200" w:lineRule="exact"/>
              <w:ind w:right="113"/>
              <w:jc w:val="right"/>
              <w:rPr>
                <w:i/>
                <w:sz w:val="16"/>
              </w:rPr>
            </w:pPr>
            <w:r w:rsidRPr="002638E6">
              <w:rPr>
                <w:i/>
                <w:sz w:val="16"/>
              </w:rPr>
              <w:t>1990</w:t>
            </w:r>
          </w:p>
        </w:tc>
        <w:tc>
          <w:tcPr>
            <w:tcW w:w="539" w:type="dxa"/>
            <w:tcBorders>
              <w:top w:val="single" w:sz="4" w:space="0" w:color="auto"/>
              <w:bottom w:val="single" w:sz="12" w:space="0" w:color="auto"/>
            </w:tcBorders>
            <w:shd w:val="clear" w:color="auto" w:fill="auto"/>
            <w:vAlign w:val="bottom"/>
          </w:tcPr>
          <w:p w14:paraId="0E1B5E33" w14:textId="77777777" w:rsidR="00270E12" w:rsidRPr="002638E6" w:rsidRDefault="00270E12" w:rsidP="002638E6">
            <w:pPr>
              <w:suppressAutoHyphens w:val="0"/>
              <w:spacing w:before="80" w:after="80" w:line="200" w:lineRule="exact"/>
              <w:ind w:right="113"/>
              <w:jc w:val="right"/>
              <w:rPr>
                <w:i/>
                <w:sz w:val="16"/>
              </w:rPr>
            </w:pPr>
            <w:r w:rsidRPr="002638E6">
              <w:rPr>
                <w:i/>
                <w:sz w:val="16"/>
              </w:rPr>
              <w:t>2000</w:t>
            </w:r>
          </w:p>
        </w:tc>
        <w:tc>
          <w:tcPr>
            <w:tcW w:w="539" w:type="dxa"/>
            <w:tcBorders>
              <w:top w:val="single" w:sz="4" w:space="0" w:color="auto"/>
              <w:bottom w:val="single" w:sz="12" w:space="0" w:color="auto"/>
            </w:tcBorders>
            <w:shd w:val="clear" w:color="auto" w:fill="auto"/>
            <w:vAlign w:val="bottom"/>
          </w:tcPr>
          <w:p w14:paraId="4AF99648" w14:textId="77777777" w:rsidR="00270E12" w:rsidRPr="002638E6" w:rsidRDefault="00270E12" w:rsidP="002638E6">
            <w:pPr>
              <w:suppressAutoHyphens w:val="0"/>
              <w:spacing w:before="80" w:after="80" w:line="200" w:lineRule="exact"/>
              <w:ind w:right="113"/>
              <w:jc w:val="right"/>
              <w:rPr>
                <w:i/>
                <w:sz w:val="16"/>
              </w:rPr>
            </w:pPr>
            <w:r w:rsidRPr="002638E6">
              <w:rPr>
                <w:i/>
                <w:sz w:val="16"/>
              </w:rPr>
              <w:t>2005</w:t>
            </w:r>
          </w:p>
        </w:tc>
        <w:tc>
          <w:tcPr>
            <w:tcW w:w="539" w:type="dxa"/>
            <w:tcBorders>
              <w:top w:val="single" w:sz="4" w:space="0" w:color="auto"/>
              <w:bottom w:val="single" w:sz="12" w:space="0" w:color="auto"/>
            </w:tcBorders>
            <w:shd w:val="clear" w:color="auto" w:fill="auto"/>
            <w:vAlign w:val="bottom"/>
          </w:tcPr>
          <w:p w14:paraId="64071422" w14:textId="77777777" w:rsidR="00270E12" w:rsidRPr="002638E6" w:rsidRDefault="00270E12" w:rsidP="002638E6">
            <w:pPr>
              <w:suppressAutoHyphens w:val="0"/>
              <w:spacing w:before="80" w:after="80" w:line="200" w:lineRule="exact"/>
              <w:ind w:right="113"/>
              <w:jc w:val="right"/>
              <w:rPr>
                <w:i/>
                <w:sz w:val="16"/>
              </w:rPr>
            </w:pPr>
            <w:r w:rsidRPr="002638E6">
              <w:rPr>
                <w:i/>
                <w:sz w:val="16"/>
              </w:rPr>
              <w:t>2010</w:t>
            </w:r>
          </w:p>
        </w:tc>
        <w:tc>
          <w:tcPr>
            <w:tcW w:w="539" w:type="dxa"/>
            <w:tcBorders>
              <w:top w:val="single" w:sz="4" w:space="0" w:color="auto"/>
              <w:bottom w:val="single" w:sz="12" w:space="0" w:color="auto"/>
            </w:tcBorders>
            <w:shd w:val="clear" w:color="auto" w:fill="auto"/>
            <w:vAlign w:val="bottom"/>
          </w:tcPr>
          <w:p w14:paraId="7E9C3D3B" w14:textId="77777777" w:rsidR="00270E12" w:rsidRPr="002638E6" w:rsidRDefault="00270E12" w:rsidP="002638E6">
            <w:pPr>
              <w:suppressAutoHyphens w:val="0"/>
              <w:spacing w:before="80" w:after="80" w:line="200" w:lineRule="exact"/>
              <w:ind w:right="113"/>
              <w:jc w:val="right"/>
              <w:rPr>
                <w:i/>
                <w:sz w:val="16"/>
              </w:rPr>
            </w:pPr>
            <w:r w:rsidRPr="002638E6">
              <w:rPr>
                <w:i/>
                <w:sz w:val="16"/>
              </w:rPr>
              <w:t>2015</w:t>
            </w:r>
          </w:p>
        </w:tc>
        <w:tc>
          <w:tcPr>
            <w:tcW w:w="539" w:type="dxa"/>
            <w:tcBorders>
              <w:top w:val="single" w:sz="4" w:space="0" w:color="auto"/>
              <w:bottom w:val="single" w:sz="12" w:space="0" w:color="auto"/>
            </w:tcBorders>
          </w:tcPr>
          <w:p w14:paraId="7332CB3D" w14:textId="1758E24D" w:rsidR="00270E12" w:rsidRPr="002638E6" w:rsidRDefault="00270E12" w:rsidP="002638E6">
            <w:pPr>
              <w:suppressAutoHyphens w:val="0"/>
              <w:spacing w:before="80" w:after="80" w:line="200" w:lineRule="exact"/>
              <w:ind w:right="113"/>
              <w:jc w:val="right"/>
              <w:rPr>
                <w:i/>
                <w:sz w:val="16"/>
              </w:rPr>
            </w:pPr>
            <w:r>
              <w:rPr>
                <w:i/>
                <w:sz w:val="16"/>
              </w:rPr>
              <w:t>2020</w:t>
            </w:r>
          </w:p>
        </w:tc>
        <w:tc>
          <w:tcPr>
            <w:tcW w:w="539" w:type="dxa"/>
            <w:tcBorders>
              <w:top w:val="single" w:sz="4" w:space="0" w:color="auto"/>
              <w:bottom w:val="single" w:sz="12" w:space="0" w:color="auto"/>
            </w:tcBorders>
          </w:tcPr>
          <w:p w14:paraId="7239A6F4" w14:textId="66CBFA8C" w:rsidR="00270E12" w:rsidRPr="002638E6" w:rsidRDefault="00270E12" w:rsidP="002638E6">
            <w:pPr>
              <w:suppressAutoHyphens w:val="0"/>
              <w:spacing w:before="80" w:after="80" w:line="200" w:lineRule="exact"/>
              <w:ind w:right="113"/>
              <w:jc w:val="right"/>
              <w:rPr>
                <w:i/>
                <w:sz w:val="16"/>
              </w:rPr>
            </w:pPr>
            <w:r>
              <w:rPr>
                <w:i/>
                <w:sz w:val="16"/>
              </w:rPr>
              <w:t>2022</w:t>
            </w:r>
          </w:p>
        </w:tc>
      </w:tr>
      <w:tr w:rsidR="00AF66F8" w:rsidRPr="002638E6" w14:paraId="214516B1" w14:textId="56C49B27" w:rsidTr="00A51C72">
        <w:tc>
          <w:tcPr>
            <w:tcW w:w="794" w:type="dxa"/>
            <w:tcBorders>
              <w:top w:val="single" w:sz="12" w:space="0" w:color="auto"/>
            </w:tcBorders>
            <w:shd w:val="clear" w:color="auto" w:fill="auto"/>
          </w:tcPr>
          <w:p w14:paraId="73E72811" w14:textId="77777777" w:rsidR="00270E12" w:rsidRPr="002638E6" w:rsidRDefault="00270E12" w:rsidP="002638E6">
            <w:pPr>
              <w:suppressAutoHyphens w:val="0"/>
              <w:spacing w:before="40" w:after="40" w:line="220" w:lineRule="exact"/>
              <w:ind w:right="113"/>
              <w:rPr>
                <w:sz w:val="18"/>
              </w:rPr>
            </w:pPr>
            <w:r w:rsidRPr="002638E6">
              <w:rPr>
                <w:sz w:val="18"/>
              </w:rPr>
              <w:t>Males</w:t>
            </w:r>
          </w:p>
        </w:tc>
        <w:tc>
          <w:tcPr>
            <w:tcW w:w="2325" w:type="dxa"/>
            <w:tcBorders>
              <w:top w:val="single" w:sz="12" w:space="0" w:color="auto"/>
            </w:tcBorders>
            <w:shd w:val="clear" w:color="auto" w:fill="auto"/>
            <w:vAlign w:val="bottom"/>
          </w:tcPr>
          <w:p w14:paraId="05F9059F" w14:textId="77777777" w:rsidR="00270E12" w:rsidRPr="002638E6" w:rsidRDefault="00270E12" w:rsidP="002638E6">
            <w:pPr>
              <w:suppressAutoHyphens w:val="0"/>
              <w:spacing w:before="40" w:after="40" w:line="220" w:lineRule="exact"/>
              <w:ind w:right="113"/>
              <w:rPr>
                <w:sz w:val="18"/>
              </w:rPr>
            </w:pPr>
            <w:r w:rsidRPr="002638E6">
              <w:rPr>
                <w:sz w:val="18"/>
              </w:rPr>
              <w:t>Basic school level</w:t>
            </w:r>
          </w:p>
        </w:tc>
        <w:tc>
          <w:tcPr>
            <w:tcW w:w="482" w:type="dxa"/>
            <w:tcBorders>
              <w:top w:val="single" w:sz="12" w:space="0" w:color="auto"/>
            </w:tcBorders>
            <w:shd w:val="clear" w:color="auto" w:fill="auto"/>
            <w:vAlign w:val="bottom"/>
          </w:tcPr>
          <w:p w14:paraId="3D59588A" w14:textId="77777777" w:rsidR="00270E12" w:rsidRPr="002638E6" w:rsidRDefault="00270E12" w:rsidP="00AF66F8">
            <w:pPr>
              <w:suppressAutoHyphens w:val="0"/>
              <w:spacing w:before="40" w:after="40" w:line="220" w:lineRule="exact"/>
              <w:ind w:right="113"/>
              <w:jc w:val="right"/>
              <w:rPr>
                <w:sz w:val="18"/>
              </w:rPr>
            </w:pPr>
            <w:r w:rsidRPr="002638E6">
              <w:rPr>
                <w:sz w:val="18"/>
              </w:rPr>
              <w:t>45.2</w:t>
            </w:r>
          </w:p>
        </w:tc>
        <w:tc>
          <w:tcPr>
            <w:tcW w:w="539" w:type="dxa"/>
            <w:tcBorders>
              <w:top w:val="single" w:sz="12" w:space="0" w:color="auto"/>
            </w:tcBorders>
            <w:shd w:val="clear" w:color="auto" w:fill="auto"/>
            <w:vAlign w:val="bottom"/>
          </w:tcPr>
          <w:p w14:paraId="27A66D51" w14:textId="77777777" w:rsidR="00270E12" w:rsidRPr="002638E6" w:rsidRDefault="00270E12" w:rsidP="00AF66F8">
            <w:pPr>
              <w:suppressAutoHyphens w:val="0"/>
              <w:spacing w:before="40" w:after="40" w:line="220" w:lineRule="exact"/>
              <w:ind w:right="113"/>
              <w:jc w:val="right"/>
              <w:rPr>
                <w:sz w:val="18"/>
              </w:rPr>
            </w:pPr>
            <w:r w:rsidRPr="002638E6">
              <w:rPr>
                <w:sz w:val="18"/>
              </w:rPr>
              <w:t>38.3</w:t>
            </w:r>
          </w:p>
        </w:tc>
        <w:tc>
          <w:tcPr>
            <w:tcW w:w="539" w:type="dxa"/>
            <w:tcBorders>
              <w:top w:val="single" w:sz="12" w:space="0" w:color="auto"/>
            </w:tcBorders>
            <w:shd w:val="clear" w:color="auto" w:fill="auto"/>
            <w:vAlign w:val="bottom"/>
          </w:tcPr>
          <w:p w14:paraId="36BC8555" w14:textId="77777777" w:rsidR="00270E12" w:rsidRPr="002638E6" w:rsidRDefault="00270E12" w:rsidP="00AF66F8">
            <w:pPr>
              <w:suppressAutoHyphens w:val="0"/>
              <w:spacing w:before="40" w:after="40" w:line="220" w:lineRule="exact"/>
              <w:ind w:right="113"/>
              <w:jc w:val="right"/>
              <w:rPr>
                <w:sz w:val="18"/>
              </w:rPr>
            </w:pPr>
            <w:r w:rsidRPr="002638E6">
              <w:rPr>
                <w:sz w:val="18"/>
              </w:rPr>
              <w:t>31.4</w:t>
            </w:r>
          </w:p>
        </w:tc>
        <w:tc>
          <w:tcPr>
            <w:tcW w:w="539" w:type="dxa"/>
            <w:tcBorders>
              <w:top w:val="single" w:sz="12" w:space="0" w:color="auto"/>
            </w:tcBorders>
            <w:shd w:val="clear" w:color="auto" w:fill="auto"/>
            <w:vAlign w:val="bottom"/>
          </w:tcPr>
          <w:p w14:paraId="7953DD99" w14:textId="77777777" w:rsidR="00270E12" w:rsidRPr="002638E6" w:rsidRDefault="00270E12" w:rsidP="00AF66F8">
            <w:pPr>
              <w:suppressAutoHyphens w:val="0"/>
              <w:spacing w:before="40" w:after="40" w:line="220" w:lineRule="exact"/>
              <w:ind w:right="113"/>
              <w:jc w:val="right"/>
              <w:rPr>
                <w:sz w:val="18"/>
              </w:rPr>
            </w:pPr>
            <w:r w:rsidRPr="002638E6">
              <w:rPr>
                <w:sz w:val="18"/>
              </w:rPr>
              <w:t>30</w:t>
            </w:r>
          </w:p>
        </w:tc>
        <w:tc>
          <w:tcPr>
            <w:tcW w:w="539" w:type="dxa"/>
            <w:tcBorders>
              <w:top w:val="single" w:sz="12" w:space="0" w:color="auto"/>
            </w:tcBorders>
            <w:shd w:val="clear" w:color="auto" w:fill="auto"/>
            <w:vAlign w:val="bottom"/>
          </w:tcPr>
          <w:p w14:paraId="216940FA" w14:textId="77777777" w:rsidR="00270E12" w:rsidRPr="002638E6" w:rsidRDefault="00270E12" w:rsidP="00AF66F8">
            <w:pPr>
              <w:suppressAutoHyphens w:val="0"/>
              <w:spacing w:before="40" w:after="40" w:line="220" w:lineRule="exact"/>
              <w:ind w:right="113"/>
              <w:jc w:val="right"/>
              <w:rPr>
                <w:sz w:val="18"/>
              </w:rPr>
            </w:pPr>
            <w:r w:rsidRPr="002638E6">
              <w:rPr>
                <w:sz w:val="18"/>
              </w:rPr>
              <w:t>28.6</w:t>
            </w:r>
          </w:p>
        </w:tc>
        <w:tc>
          <w:tcPr>
            <w:tcW w:w="539" w:type="dxa"/>
            <w:tcBorders>
              <w:top w:val="single" w:sz="12" w:space="0" w:color="auto"/>
            </w:tcBorders>
            <w:shd w:val="clear" w:color="auto" w:fill="auto"/>
            <w:vAlign w:val="bottom"/>
          </w:tcPr>
          <w:p w14:paraId="5DEE7D2D" w14:textId="77777777" w:rsidR="00270E12" w:rsidRPr="002638E6" w:rsidRDefault="00270E12" w:rsidP="00AF66F8">
            <w:pPr>
              <w:suppressAutoHyphens w:val="0"/>
              <w:spacing w:before="40" w:after="40" w:line="220" w:lineRule="exact"/>
              <w:ind w:right="113"/>
              <w:jc w:val="right"/>
              <w:rPr>
                <w:sz w:val="18"/>
              </w:rPr>
            </w:pPr>
            <w:r w:rsidRPr="002638E6">
              <w:rPr>
                <w:sz w:val="18"/>
              </w:rPr>
              <w:t xml:space="preserve"> 27.1</w:t>
            </w:r>
          </w:p>
        </w:tc>
        <w:tc>
          <w:tcPr>
            <w:tcW w:w="539" w:type="dxa"/>
            <w:tcBorders>
              <w:top w:val="single" w:sz="12" w:space="0" w:color="auto"/>
            </w:tcBorders>
            <w:vAlign w:val="bottom"/>
          </w:tcPr>
          <w:p w14:paraId="4A5A0DFE" w14:textId="7EFA19E0" w:rsidR="00270E12" w:rsidRPr="002638E6" w:rsidRDefault="00270E12" w:rsidP="00AF66F8">
            <w:pPr>
              <w:suppressAutoHyphens w:val="0"/>
              <w:spacing w:before="40" w:after="40" w:line="220" w:lineRule="exact"/>
              <w:ind w:right="113"/>
              <w:jc w:val="right"/>
              <w:rPr>
                <w:sz w:val="18"/>
              </w:rPr>
            </w:pPr>
            <w:r>
              <w:rPr>
                <w:sz w:val="18"/>
              </w:rPr>
              <w:t>25.5</w:t>
            </w:r>
          </w:p>
        </w:tc>
        <w:tc>
          <w:tcPr>
            <w:tcW w:w="539" w:type="dxa"/>
            <w:tcBorders>
              <w:top w:val="single" w:sz="12" w:space="0" w:color="auto"/>
            </w:tcBorders>
            <w:vAlign w:val="bottom"/>
          </w:tcPr>
          <w:p w14:paraId="4F8110E4" w14:textId="4157BFF1" w:rsidR="00270E12" w:rsidRPr="002638E6" w:rsidRDefault="00270E12" w:rsidP="00AF66F8">
            <w:pPr>
              <w:suppressAutoHyphens w:val="0"/>
              <w:spacing w:before="40" w:after="40" w:line="220" w:lineRule="exact"/>
              <w:ind w:right="113"/>
              <w:jc w:val="right"/>
              <w:rPr>
                <w:sz w:val="18"/>
              </w:rPr>
            </w:pPr>
            <w:r>
              <w:rPr>
                <w:sz w:val="18"/>
              </w:rPr>
              <w:t>2</w:t>
            </w:r>
            <w:r w:rsidR="00C137AC">
              <w:rPr>
                <w:sz w:val="18"/>
              </w:rPr>
              <w:t>4</w:t>
            </w:r>
            <w:r>
              <w:rPr>
                <w:sz w:val="18"/>
              </w:rPr>
              <w:t>.</w:t>
            </w:r>
            <w:r w:rsidR="00C137AC">
              <w:rPr>
                <w:sz w:val="18"/>
              </w:rPr>
              <w:t>6</w:t>
            </w:r>
          </w:p>
        </w:tc>
      </w:tr>
      <w:tr w:rsidR="00AF66F8" w:rsidRPr="002638E6" w14:paraId="3C268CBA" w14:textId="54543BA0" w:rsidTr="00A51C72">
        <w:tc>
          <w:tcPr>
            <w:tcW w:w="794" w:type="dxa"/>
            <w:shd w:val="clear" w:color="auto" w:fill="auto"/>
          </w:tcPr>
          <w:p w14:paraId="72845AFD" w14:textId="77777777" w:rsidR="00270E12" w:rsidRPr="002638E6" w:rsidRDefault="00270E12" w:rsidP="002638E6">
            <w:pPr>
              <w:suppressAutoHyphens w:val="0"/>
              <w:spacing w:before="40" w:after="40" w:line="220" w:lineRule="exact"/>
              <w:ind w:right="113"/>
              <w:rPr>
                <w:sz w:val="18"/>
              </w:rPr>
            </w:pPr>
            <w:r w:rsidRPr="002638E6">
              <w:rPr>
                <w:sz w:val="18"/>
              </w:rPr>
              <w:t xml:space="preserve"> </w:t>
            </w:r>
          </w:p>
        </w:tc>
        <w:tc>
          <w:tcPr>
            <w:tcW w:w="2325" w:type="dxa"/>
            <w:shd w:val="clear" w:color="auto" w:fill="auto"/>
            <w:vAlign w:val="bottom"/>
          </w:tcPr>
          <w:p w14:paraId="5AA3A22E" w14:textId="77777777" w:rsidR="00270E12" w:rsidRPr="002638E6" w:rsidRDefault="00270E12" w:rsidP="002638E6">
            <w:pPr>
              <w:suppressAutoHyphens w:val="0"/>
              <w:spacing w:before="40" w:after="40" w:line="220" w:lineRule="exact"/>
              <w:ind w:right="113"/>
              <w:rPr>
                <w:sz w:val="18"/>
              </w:rPr>
            </w:pPr>
            <w:r w:rsidRPr="002638E6">
              <w:rPr>
                <w:sz w:val="18"/>
              </w:rPr>
              <w:t>Upper secondary education*</w:t>
            </w:r>
          </w:p>
        </w:tc>
        <w:tc>
          <w:tcPr>
            <w:tcW w:w="482" w:type="dxa"/>
            <w:shd w:val="clear" w:color="auto" w:fill="auto"/>
            <w:vAlign w:val="bottom"/>
          </w:tcPr>
          <w:p w14:paraId="5291ABBB" w14:textId="77777777" w:rsidR="00270E12" w:rsidRPr="002638E6" w:rsidRDefault="00270E12" w:rsidP="00AF66F8">
            <w:pPr>
              <w:suppressAutoHyphens w:val="0"/>
              <w:spacing w:before="40" w:after="40" w:line="220" w:lineRule="exact"/>
              <w:ind w:right="113"/>
              <w:jc w:val="right"/>
              <w:rPr>
                <w:sz w:val="18"/>
              </w:rPr>
            </w:pPr>
            <w:r w:rsidRPr="002638E6">
              <w:rPr>
                <w:sz w:val="18"/>
              </w:rPr>
              <w:t>41.6</w:t>
            </w:r>
          </w:p>
        </w:tc>
        <w:tc>
          <w:tcPr>
            <w:tcW w:w="539" w:type="dxa"/>
            <w:shd w:val="clear" w:color="auto" w:fill="auto"/>
            <w:vAlign w:val="bottom"/>
          </w:tcPr>
          <w:p w14:paraId="397609CA" w14:textId="77777777" w:rsidR="00270E12" w:rsidRPr="002638E6" w:rsidRDefault="00270E12" w:rsidP="00AF66F8">
            <w:pPr>
              <w:suppressAutoHyphens w:val="0"/>
              <w:spacing w:before="40" w:after="40" w:line="220" w:lineRule="exact"/>
              <w:ind w:right="113"/>
              <w:jc w:val="right"/>
              <w:rPr>
                <w:sz w:val="18"/>
              </w:rPr>
            </w:pPr>
            <w:r w:rsidRPr="002638E6">
              <w:rPr>
                <w:sz w:val="18"/>
              </w:rPr>
              <w:t>44.8</w:t>
            </w:r>
          </w:p>
        </w:tc>
        <w:tc>
          <w:tcPr>
            <w:tcW w:w="539" w:type="dxa"/>
            <w:shd w:val="clear" w:color="auto" w:fill="auto"/>
            <w:vAlign w:val="bottom"/>
          </w:tcPr>
          <w:p w14:paraId="00625098" w14:textId="77777777" w:rsidR="00270E12" w:rsidRPr="002638E6" w:rsidRDefault="00270E12" w:rsidP="00AF66F8">
            <w:pPr>
              <w:suppressAutoHyphens w:val="0"/>
              <w:spacing w:before="40" w:after="40" w:line="220" w:lineRule="exact"/>
              <w:ind w:right="113"/>
              <w:jc w:val="right"/>
              <w:rPr>
                <w:sz w:val="18"/>
              </w:rPr>
            </w:pPr>
            <w:r w:rsidRPr="002638E6">
              <w:rPr>
                <w:sz w:val="18"/>
              </w:rPr>
              <w:t>46.5</w:t>
            </w:r>
          </w:p>
        </w:tc>
        <w:tc>
          <w:tcPr>
            <w:tcW w:w="539" w:type="dxa"/>
            <w:shd w:val="clear" w:color="auto" w:fill="auto"/>
            <w:vAlign w:val="bottom"/>
          </w:tcPr>
          <w:p w14:paraId="56BA9243" w14:textId="77777777" w:rsidR="00270E12" w:rsidRPr="002638E6" w:rsidRDefault="00270E12" w:rsidP="00AF66F8">
            <w:pPr>
              <w:suppressAutoHyphens w:val="0"/>
              <w:spacing w:before="40" w:after="40" w:line="220" w:lineRule="exact"/>
              <w:ind w:right="113"/>
              <w:jc w:val="right"/>
              <w:rPr>
                <w:sz w:val="18"/>
              </w:rPr>
            </w:pPr>
            <w:r w:rsidRPr="002638E6">
              <w:rPr>
                <w:sz w:val="18"/>
              </w:rPr>
              <w:t>46</w:t>
            </w:r>
          </w:p>
        </w:tc>
        <w:tc>
          <w:tcPr>
            <w:tcW w:w="539" w:type="dxa"/>
            <w:shd w:val="clear" w:color="auto" w:fill="auto"/>
            <w:vAlign w:val="bottom"/>
          </w:tcPr>
          <w:p w14:paraId="4E89F346" w14:textId="77777777" w:rsidR="00270E12" w:rsidRPr="002638E6" w:rsidRDefault="00270E12" w:rsidP="00AF66F8">
            <w:pPr>
              <w:suppressAutoHyphens w:val="0"/>
              <w:spacing w:before="40" w:after="40" w:line="220" w:lineRule="exact"/>
              <w:ind w:right="113"/>
              <w:jc w:val="right"/>
              <w:rPr>
                <w:sz w:val="18"/>
              </w:rPr>
            </w:pPr>
            <w:r w:rsidRPr="002638E6">
              <w:rPr>
                <w:sz w:val="18"/>
              </w:rPr>
              <w:t>45.3</w:t>
            </w:r>
          </w:p>
        </w:tc>
        <w:tc>
          <w:tcPr>
            <w:tcW w:w="539" w:type="dxa"/>
            <w:shd w:val="clear" w:color="auto" w:fill="auto"/>
            <w:vAlign w:val="bottom"/>
          </w:tcPr>
          <w:p w14:paraId="1D46B1FA" w14:textId="77777777" w:rsidR="00270E12" w:rsidRPr="002638E6" w:rsidRDefault="00270E12" w:rsidP="00AF66F8">
            <w:pPr>
              <w:suppressAutoHyphens w:val="0"/>
              <w:spacing w:before="40" w:after="40" w:line="220" w:lineRule="exact"/>
              <w:ind w:right="113"/>
              <w:jc w:val="right"/>
              <w:rPr>
                <w:sz w:val="18"/>
              </w:rPr>
            </w:pPr>
            <w:r w:rsidRPr="002638E6">
              <w:rPr>
                <w:sz w:val="18"/>
              </w:rPr>
              <w:t>44.1</w:t>
            </w:r>
          </w:p>
        </w:tc>
        <w:tc>
          <w:tcPr>
            <w:tcW w:w="539" w:type="dxa"/>
            <w:vAlign w:val="bottom"/>
          </w:tcPr>
          <w:p w14:paraId="7EFAF9D6" w14:textId="0164FE46" w:rsidR="00270E12" w:rsidRPr="002638E6" w:rsidRDefault="00270E12" w:rsidP="00AF66F8">
            <w:pPr>
              <w:suppressAutoHyphens w:val="0"/>
              <w:spacing w:before="40" w:after="40" w:line="220" w:lineRule="exact"/>
              <w:ind w:right="113"/>
              <w:jc w:val="right"/>
              <w:rPr>
                <w:sz w:val="18"/>
              </w:rPr>
            </w:pPr>
            <w:r>
              <w:rPr>
                <w:sz w:val="18"/>
              </w:rPr>
              <w:t>39.9</w:t>
            </w:r>
          </w:p>
        </w:tc>
        <w:tc>
          <w:tcPr>
            <w:tcW w:w="539" w:type="dxa"/>
            <w:vAlign w:val="bottom"/>
          </w:tcPr>
          <w:p w14:paraId="3E80498F" w14:textId="595AE6F7" w:rsidR="00270E12" w:rsidRPr="002638E6" w:rsidRDefault="00270E12" w:rsidP="00AF66F8">
            <w:pPr>
              <w:suppressAutoHyphens w:val="0"/>
              <w:spacing w:before="40" w:after="40" w:line="220" w:lineRule="exact"/>
              <w:ind w:right="113"/>
              <w:jc w:val="right"/>
              <w:rPr>
                <w:sz w:val="18"/>
              </w:rPr>
            </w:pPr>
            <w:r>
              <w:rPr>
                <w:sz w:val="18"/>
              </w:rPr>
              <w:t>3</w:t>
            </w:r>
            <w:r w:rsidR="00C137AC">
              <w:rPr>
                <w:sz w:val="18"/>
              </w:rPr>
              <w:t>9</w:t>
            </w:r>
            <w:r>
              <w:rPr>
                <w:sz w:val="18"/>
              </w:rPr>
              <w:t>.</w:t>
            </w:r>
            <w:r w:rsidR="00C137AC">
              <w:rPr>
                <w:sz w:val="18"/>
              </w:rPr>
              <w:t>6</w:t>
            </w:r>
          </w:p>
        </w:tc>
      </w:tr>
      <w:tr w:rsidR="00A51C72" w:rsidRPr="002638E6" w14:paraId="4F9191A9" w14:textId="77777777" w:rsidTr="00A51C72">
        <w:tc>
          <w:tcPr>
            <w:tcW w:w="794" w:type="dxa"/>
            <w:shd w:val="clear" w:color="auto" w:fill="auto"/>
          </w:tcPr>
          <w:p w14:paraId="6B215E8C" w14:textId="77777777" w:rsidR="00A51C72" w:rsidRPr="002638E6" w:rsidRDefault="00A51C72" w:rsidP="002638E6">
            <w:pPr>
              <w:suppressAutoHyphens w:val="0"/>
              <w:spacing w:before="40" w:after="40" w:line="220" w:lineRule="exact"/>
              <w:ind w:right="113"/>
              <w:rPr>
                <w:sz w:val="18"/>
              </w:rPr>
            </w:pPr>
          </w:p>
        </w:tc>
        <w:tc>
          <w:tcPr>
            <w:tcW w:w="2325" w:type="dxa"/>
            <w:shd w:val="clear" w:color="auto" w:fill="auto"/>
            <w:vAlign w:val="bottom"/>
          </w:tcPr>
          <w:p w14:paraId="7A35021D" w14:textId="18154B0F" w:rsidR="00A51C72" w:rsidRPr="002638E6" w:rsidRDefault="00A51C72" w:rsidP="002638E6">
            <w:pPr>
              <w:suppressAutoHyphens w:val="0"/>
              <w:spacing w:before="40" w:after="40" w:line="220" w:lineRule="exact"/>
              <w:ind w:right="113"/>
              <w:rPr>
                <w:sz w:val="18"/>
              </w:rPr>
            </w:pPr>
            <w:r>
              <w:rPr>
                <w:sz w:val="18"/>
              </w:rPr>
              <w:t>Intermediate (higher professional education)</w:t>
            </w:r>
          </w:p>
        </w:tc>
        <w:tc>
          <w:tcPr>
            <w:tcW w:w="482" w:type="dxa"/>
            <w:shd w:val="clear" w:color="auto" w:fill="auto"/>
            <w:vAlign w:val="bottom"/>
          </w:tcPr>
          <w:p w14:paraId="5E9F0A0B" w14:textId="77777777" w:rsidR="00A51C72" w:rsidRPr="002638E6" w:rsidRDefault="00A51C72" w:rsidP="00AF66F8">
            <w:pPr>
              <w:suppressAutoHyphens w:val="0"/>
              <w:spacing w:before="40" w:after="40" w:line="220" w:lineRule="exact"/>
              <w:ind w:right="113"/>
              <w:jc w:val="right"/>
              <w:rPr>
                <w:sz w:val="18"/>
              </w:rPr>
            </w:pPr>
          </w:p>
        </w:tc>
        <w:tc>
          <w:tcPr>
            <w:tcW w:w="539" w:type="dxa"/>
            <w:shd w:val="clear" w:color="auto" w:fill="auto"/>
            <w:vAlign w:val="bottom"/>
          </w:tcPr>
          <w:p w14:paraId="16513D69" w14:textId="77777777" w:rsidR="00A51C72" w:rsidRPr="002638E6" w:rsidRDefault="00A51C72" w:rsidP="00AF66F8">
            <w:pPr>
              <w:suppressAutoHyphens w:val="0"/>
              <w:spacing w:before="40" w:after="40" w:line="220" w:lineRule="exact"/>
              <w:ind w:right="113"/>
              <w:jc w:val="right"/>
              <w:rPr>
                <w:sz w:val="18"/>
              </w:rPr>
            </w:pPr>
          </w:p>
        </w:tc>
        <w:tc>
          <w:tcPr>
            <w:tcW w:w="539" w:type="dxa"/>
            <w:shd w:val="clear" w:color="auto" w:fill="auto"/>
            <w:vAlign w:val="bottom"/>
          </w:tcPr>
          <w:p w14:paraId="45ADB0D2" w14:textId="77777777" w:rsidR="00A51C72" w:rsidRPr="002638E6" w:rsidRDefault="00A51C72" w:rsidP="00AF66F8">
            <w:pPr>
              <w:suppressAutoHyphens w:val="0"/>
              <w:spacing w:before="40" w:after="40" w:line="220" w:lineRule="exact"/>
              <w:ind w:right="113"/>
              <w:jc w:val="right"/>
              <w:rPr>
                <w:sz w:val="18"/>
              </w:rPr>
            </w:pPr>
          </w:p>
        </w:tc>
        <w:tc>
          <w:tcPr>
            <w:tcW w:w="539" w:type="dxa"/>
            <w:shd w:val="clear" w:color="auto" w:fill="auto"/>
            <w:vAlign w:val="bottom"/>
          </w:tcPr>
          <w:p w14:paraId="336553AA" w14:textId="77777777" w:rsidR="00A51C72" w:rsidRPr="002638E6" w:rsidRDefault="00A51C72" w:rsidP="00AF66F8">
            <w:pPr>
              <w:suppressAutoHyphens w:val="0"/>
              <w:spacing w:before="40" w:after="40" w:line="220" w:lineRule="exact"/>
              <w:ind w:right="113"/>
              <w:jc w:val="right"/>
              <w:rPr>
                <w:sz w:val="18"/>
              </w:rPr>
            </w:pPr>
          </w:p>
        </w:tc>
        <w:tc>
          <w:tcPr>
            <w:tcW w:w="539" w:type="dxa"/>
            <w:shd w:val="clear" w:color="auto" w:fill="auto"/>
            <w:vAlign w:val="bottom"/>
          </w:tcPr>
          <w:p w14:paraId="51475F66" w14:textId="77777777" w:rsidR="00A51C72" w:rsidRPr="002638E6" w:rsidRDefault="00A51C72" w:rsidP="00AF66F8">
            <w:pPr>
              <w:suppressAutoHyphens w:val="0"/>
              <w:spacing w:before="40" w:after="40" w:line="220" w:lineRule="exact"/>
              <w:ind w:right="113"/>
              <w:jc w:val="right"/>
              <w:rPr>
                <w:sz w:val="18"/>
              </w:rPr>
            </w:pPr>
          </w:p>
        </w:tc>
        <w:tc>
          <w:tcPr>
            <w:tcW w:w="539" w:type="dxa"/>
            <w:shd w:val="clear" w:color="auto" w:fill="auto"/>
            <w:vAlign w:val="bottom"/>
          </w:tcPr>
          <w:p w14:paraId="3A23A033" w14:textId="77777777" w:rsidR="00A51C72" w:rsidRPr="002638E6" w:rsidRDefault="00A51C72" w:rsidP="00AF66F8">
            <w:pPr>
              <w:suppressAutoHyphens w:val="0"/>
              <w:spacing w:before="40" w:after="40" w:line="220" w:lineRule="exact"/>
              <w:ind w:right="113"/>
              <w:jc w:val="right"/>
              <w:rPr>
                <w:sz w:val="18"/>
              </w:rPr>
            </w:pPr>
          </w:p>
        </w:tc>
        <w:tc>
          <w:tcPr>
            <w:tcW w:w="539" w:type="dxa"/>
            <w:vAlign w:val="bottom"/>
          </w:tcPr>
          <w:p w14:paraId="03C59DB2" w14:textId="45E4E086" w:rsidR="00A51C72" w:rsidRDefault="00A51C72" w:rsidP="00AF66F8">
            <w:pPr>
              <w:suppressAutoHyphens w:val="0"/>
              <w:spacing w:before="40" w:after="40" w:line="220" w:lineRule="exact"/>
              <w:ind w:right="113"/>
              <w:jc w:val="right"/>
              <w:rPr>
                <w:sz w:val="18"/>
              </w:rPr>
            </w:pPr>
            <w:r>
              <w:rPr>
                <w:sz w:val="18"/>
              </w:rPr>
              <w:t>3.8</w:t>
            </w:r>
          </w:p>
        </w:tc>
        <w:tc>
          <w:tcPr>
            <w:tcW w:w="539" w:type="dxa"/>
            <w:vAlign w:val="bottom"/>
          </w:tcPr>
          <w:p w14:paraId="4F3F6EFC" w14:textId="6E360D46" w:rsidR="00A51C72" w:rsidRDefault="00A51C72" w:rsidP="00AF66F8">
            <w:pPr>
              <w:suppressAutoHyphens w:val="0"/>
              <w:spacing w:before="40" w:after="40" w:line="220" w:lineRule="exact"/>
              <w:ind w:right="113"/>
              <w:jc w:val="right"/>
              <w:rPr>
                <w:sz w:val="18"/>
              </w:rPr>
            </w:pPr>
            <w:r>
              <w:rPr>
                <w:sz w:val="18"/>
              </w:rPr>
              <w:t>3.9</w:t>
            </w:r>
          </w:p>
        </w:tc>
      </w:tr>
      <w:tr w:rsidR="00AF66F8" w:rsidRPr="002638E6" w14:paraId="788E24C0" w14:textId="2AD01445" w:rsidTr="00A51C72">
        <w:tc>
          <w:tcPr>
            <w:tcW w:w="794" w:type="dxa"/>
            <w:shd w:val="clear" w:color="auto" w:fill="auto"/>
          </w:tcPr>
          <w:p w14:paraId="2DF18B4C" w14:textId="77777777" w:rsidR="00270E12" w:rsidRPr="002638E6" w:rsidRDefault="00270E12" w:rsidP="002638E6">
            <w:pPr>
              <w:suppressAutoHyphens w:val="0"/>
              <w:spacing w:before="40" w:after="40" w:line="220" w:lineRule="exact"/>
              <w:ind w:right="113"/>
              <w:rPr>
                <w:sz w:val="18"/>
              </w:rPr>
            </w:pPr>
          </w:p>
        </w:tc>
        <w:tc>
          <w:tcPr>
            <w:tcW w:w="2325" w:type="dxa"/>
            <w:shd w:val="clear" w:color="auto" w:fill="auto"/>
            <w:vAlign w:val="bottom"/>
          </w:tcPr>
          <w:p w14:paraId="2679A047" w14:textId="77777777" w:rsidR="00270E12" w:rsidRPr="002638E6" w:rsidRDefault="00270E12" w:rsidP="002638E6">
            <w:pPr>
              <w:suppressAutoHyphens w:val="0"/>
              <w:spacing w:before="40" w:after="40" w:line="220" w:lineRule="exact"/>
              <w:ind w:right="113"/>
              <w:rPr>
                <w:sz w:val="18"/>
              </w:rPr>
            </w:pPr>
            <w:r w:rsidRPr="002638E6">
              <w:rPr>
                <w:sz w:val="18"/>
              </w:rPr>
              <w:t>Tertiary education short**</w:t>
            </w:r>
          </w:p>
        </w:tc>
        <w:tc>
          <w:tcPr>
            <w:tcW w:w="482" w:type="dxa"/>
            <w:shd w:val="clear" w:color="auto" w:fill="auto"/>
            <w:vAlign w:val="bottom"/>
          </w:tcPr>
          <w:p w14:paraId="23068A14" w14:textId="77777777" w:rsidR="00270E12" w:rsidRPr="002638E6" w:rsidRDefault="00270E12" w:rsidP="00AF66F8">
            <w:pPr>
              <w:suppressAutoHyphens w:val="0"/>
              <w:spacing w:before="40" w:after="40" w:line="220" w:lineRule="exact"/>
              <w:ind w:right="113"/>
              <w:jc w:val="right"/>
              <w:rPr>
                <w:sz w:val="18"/>
              </w:rPr>
            </w:pPr>
            <w:r w:rsidRPr="002638E6">
              <w:rPr>
                <w:sz w:val="18"/>
              </w:rPr>
              <w:t>8.9</w:t>
            </w:r>
          </w:p>
        </w:tc>
        <w:tc>
          <w:tcPr>
            <w:tcW w:w="539" w:type="dxa"/>
            <w:shd w:val="clear" w:color="auto" w:fill="auto"/>
            <w:vAlign w:val="bottom"/>
          </w:tcPr>
          <w:p w14:paraId="4CEBE347" w14:textId="77777777" w:rsidR="00270E12" w:rsidRPr="002638E6" w:rsidRDefault="00270E12" w:rsidP="00AF66F8">
            <w:pPr>
              <w:suppressAutoHyphens w:val="0"/>
              <w:spacing w:before="40" w:after="40" w:line="220" w:lineRule="exact"/>
              <w:ind w:right="113"/>
              <w:jc w:val="right"/>
              <w:rPr>
                <w:sz w:val="18"/>
              </w:rPr>
            </w:pPr>
            <w:r w:rsidRPr="002638E6">
              <w:rPr>
                <w:sz w:val="18"/>
              </w:rPr>
              <w:t>11.7</w:t>
            </w:r>
          </w:p>
        </w:tc>
        <w:tc>
          <w:tcPr>
            <w:tcW w:w="539" w:type="dxa"/>
            <w:shd w:val="clear" w:color="auto" w:fill="auto"/>
            <w:vAlign w:val="bottom"/>
          </w:tcPr>
          <w:p w14:paraId="107AF59C" w14:textId="77777777" w:rsidR="00270E12" w:rsidRPr="002638E6" w:rsidRDefault="00270E12" w:rsidP="00AF66F8">
            <w:pPr>
              <w:suppressAutoHyphens w:val="0"/>
              <w:spacing w:before="40" w:after="40" w:line="220" w:lineRule="exact"/>
              <w:ind w:right="113"/>
              <w:jc w:val="right"/>
              <w:rPr>
                <w:sz w:val="18"/>
              </w:rPr>
            </w:pPr>
            <w:r w:rsidRPr="002638E6">
              <w:rPr>
                <w:sz w:val="18"/>
              </w:rPr>
              <w:t>15.3</w:t>
            </w:r>
          </w:p>
        </w:tc>
        <w:tc>
          <w:tcPr>
            <w:tcW w:w="539" w:type="dxa"/>
            <w:shd w:val="clear" w:color="auto" w:fill="auto"/>
            <w:vAlign w:val="bottom"/>
          </w:tcPr>
          <w:p w14:paraId="582D1AD7" w14:textId="77777777" w:rsidR="00270E12" w:rsidRPr="002638E6" w:rsidRDefault="00270E12" w:rsidP="00AF66F8">
            <w:pPr>
              <w:suppressAutoHyphens w:val="0"/>
              <w:spacing w:before="40" w:after="40" w:line="220" w:lineRule="exact"/>
              <w:ind w:right="113"/>
              <w:jc w:val="right"/>
              <w:rPr>
                <w:sz w:val="18"/>
              </w:rPr>
            </w:pPr>
            <w:r w:rsidRPr="002638E6">
              <w:rPr>
                <w:sz w:val="18"/>
              </w:rPr>
              <w:t>16.5</w:t>
            </w:r>
          </w:p>
        </w:tc>
        <w:tc>
          <w:tcPr>
            <w:tcW w:w="539" w:type="dxa"/>
            <w:shd w:val="clear" w:color="auto" w:fill="auto"/>
            <w:vAlign w:val="bottom"/>
          </w:tcPr>
          <w:p w14:paraId="556B9AA6" w14:textId="77777777" w:rsidR="00270E12" w:rsidRPr="002638E6" w:rsidRDefault="00270E12" w:rsidP="00AF66F8">
            <w:pPr>
              <w:suppressAutoHyphens w:val="0"/>
              <w:spacing w:before="40" w:after="40" w:line="220" w:lineRule="exact"/>
              <w:ind w:right="113"/>
              <w:jc w:val="right"/>
              <w:rPr>
                <w:sz w:val="18"/>
              </w:rPr>
            </w:pPr>
            <w:r w:rsidRPr="002638E6">
              <w:rPr>
                <w:sz w:val="18"/>
              </w:rPr>
              <w:t>17.6</w:t>
            </w:r>
          </w:p>
        </w:tc>
        <w:tc>
          <w:tcPr>
            <w:tcW w:w="539" w:type="dxa"/>
            <w:shd w:val="clear" w:color="auto" w:fill="auto"/>
            <w:vAlign w:val="bottom"/>
          </w:tcPr>
          <w:p w14:paraId="1C18A567" w14:textId="77777777" w:rsidR="00270E12" w:rsidRPr="002638E6" w:rsidRDefault="00270E12" w:rsidP="00AF66F8">
            <w:pPr>
              <w:suppressAutoHyphens w:val="0"/>
              <w:spacing w:before="40" w:after="40" w:line="220" w:lineRule="exact"/>
              <w:ind w:right="113"/>
              <w:jc w:val="right"/>
              <w:rPr>
                <w:sz w:val="18"/>
              </w:rPr>
            </w:pPr>
            <w:r w:rsidRPr="002638E6">
              <w:rPr>
                <w:sz w:val="18"/>
              </w:rPr>
              <w:t>18.7</w:t>
            </w:r>
          </w:p>
        </w:tc>
        <w:tc>
          <w:tcPr>
            <w:tcW w:w="539" w:type="dxa"/>
            <w:vAlign w:val="bottom"/>
          </w:tcPr>
          <w:p w14:paraId="0C4E02AC" w14:textId="456B7AED" w:rsidR="00270E12" w:rsidRPr="002638E6" w:rsidRDefault="00270E12" w:rsidP="00AF66F8">
            <w:pPr>
              <w:suppressAutoHyphens w:val="0"/>
              <w:spacing w:before="40" w:after="40" w:line="220" w:lineRule="exact"/>
              <w:ind w:right="113"/>
              <w:jc w:val="right"/>
              <w:rPr>
                <w:sz w:val="18"/>
              </w:rPr>
            </w:pPr>
            <w:r>
              <w:rPr>
                <w:sz w:val="18"/>
              </w:rPr>
              <w:t>19.9</w:t>
            </w:r>
          </w:p>
        </w:tc>
        <w:tc>
          <w:tcPr>
            <w:tcW w:w="539" w:type="dxa"/>
            <w:vAlign w:val="bottom"/>
          </w:tcPr>
          <w:p w14:paraId="0BA663D3" w14:textId="67E06A13" w:rsidR="00270E12" w:rsidRPr="002638E6" w:rsidRDefault="00270E12" w:rsidP="00AF66F8">
            <w:pPr>
              <w:suppressAutoHyphens w:val="0"/>
              <w:spacing w:before="40" w:after="40" w:line="220" w:lineRule="exact"/>
              <w:ind w:right="113"/>
              <w:jc w:val="right"/>
              <w:rPr>
                <w:sz w:val="18"/>
              </w:rPr>
            </w:pPr>
            <w:r>
              <w:rPr>
                <w:sz w:val="18"/>
              </w:rPr>
              <w:t>2</w:t>
            </w:r>
            <w:r w:rsidR="00C137AC">
              <w:rPr>
                <w:sz w:val="18"/>
              </w:rPr>
              <w:t>0</w:t>
            </w:r>
            <w:r>
              <w:rPr>
                <w:sz w:val="18"/>
              </w:rPr>
              <w:t>.3</w:t>
            </w:r>
          </w:p>
        </w:tc>
      </w:tr>
      <w:tr w:rsidR="00AF66F8" w:rsidRPr="002638E6" w14:paraId="46D5957E" w14:textId="670355E6" w:rsidTr="00A51C72">
        <w:tc>
          <w:tcPr>
            <w:tcW w:w="794" w:type="dxa"/>
            <w:shd w:val="clear" w:color="auto" w:fill="auto"/>
          </w:tcPr>
          <w:p w14:paraId="0024CCC5" w14:textId="77777777" w:rsidR="00270E12" w:rsidRPr="002638E6" w:rsidRDefault="00270E12" w:rsidP="002638E6">
            <w:pPr>
              <w:suppressAutoHyphens w:val="0"/>
              <w:spacing w:before="40" w:after="40" w:line="220" w:lineRule="exact"/>
              <w:ind w:right="113"/>
              <w:rPr>
                <w:sz w:val="18"/>
              </w:rPr>
            </w:pPr>
          </w:p>
        </w:tc>
        <w:tc>
          <w:tcPr>
            <w:tcW w:w="2325" w:type="dxa"/>
            <w:shd w:val="clear" w:color="auto" w:fill="auto"/>
            <w:vAlign w:val="bottom"/>
          </w:tcPr>
          <w:p w14:paraId="1ED04E27" w14:textId="77777777" w:rsidR="00270E12" w:rsidRPr="002638E6" w:rsidRDefault="00270E12" w:rsidP="002638E6">
            <w:pPr>
              <w:suppressAutoHyphens w:val="0"/>
              <w:spacing w:before="40" w:after="40" w:line="220" w:lineRule="exact"/>
              <w:ind w:right="113"/>
              <w:rPr>
                <w:sz w:val="18"/>
              </w:rPr>
            </w:pPr>
            <w:r w:rsidRPr="002638E6">
              <w:rPr>
                <w:sz w:val="18"/>
              </w:rPr>
              <w:t>Tertiary education long***</w:t>
            </w:r>
          </w:p>
        </w:tc>
        <w:tc>
          <w:tcPr>
            <w:tcW w:w="482" w:type="dxa"/>
            <w:shd w:val="clear" w:color="auto" w:fill="auto"/>
            <w:vAlign w:val="bottom"/>
          </w:tcPr>
          <w:p w14:paraId="3852E491" w14:textId="77777777" w:rsidR="00270E12" w:rsidRPr="002638E6" w:rsidRDefault="00270E12" w:rsidP="00AF66F8">
            <w:pPr>
              <w:suppressAutoHyphens w:val="0"/>
              <w:spacing w:before="40" w:after="40" w:line="220" w:lineRule="exact"/>
              <w:ind w:right="113"/>
              <w:jc w:val="right"/>
              <w:rPr>
                <w:sz w:val="18"/>
              </w:rPr>
            </w:pPr>
            <w:r w:rsidRPr="002638E6">
              <w:rPr>
                <w:sz w:val="18"/>
              </w:rPr>
              <w:t>4.3</w:t>
            </w:r>
          </w:p>
        </w:tc>
        <w:tc>
          <w:tcPr>
            <w:tcW w:w="539" w:type="dxa"/>
            <w:shd w:val="clear" w:color="auto" w:fill="auto"/>
            <w:vAlign w:val="bottom"/>
          </w:tcPr>
          <w:p w14:paraId="5F1771F4" w14:textId="77777777" w:rsidR="00270E12" w:rsidRPr="002638E6" w:rsidRDefault="00270E12" w:rsidP="00AF66F8">
            <w:pPr>
              <w:suppressAutoHyphens w:val="0"/>
              <w:spacing w:before="40" w:after="40" w:line="220" w:lineRule="exact"/>
              <w:ind w:right="113"/>
              <w:jc w:val="right"/>
              <w:rPr>
                <w:sz w:val="18"/>
              </w:rPr>
            </w:pPr>
            <w:r w:rsidRPr="002638E6">
              <w:rPr>
                <w:sz w:val="18"/>
              </w:rPr>
              <w:t>5.2</w:t>
            </w:r>
          </w:p>
        </w:tc>
        <w:tc>
          <w:tcPr>
            <w:tcW w:w="539" w:type="dxa"/>
            <w:shd w:val="clear" w:color="auto" w:fill="auto"/>
            <w:vAlign w:val="bottom"/>
          </w:tcPr>
          <w:p w14:paraId="217B9155" w14:textId="77777777" w:rsidR="00270E12" w:rsidRPr="002638E6" w:rsidRDefault="00270E12" w:rsidP="00AF66F8">
            <w:pPr>
              <w:suppressAutoHyphens w:val="0"/>
              <w:spacing w:before="40" w:after="40" w:line="220" w:lineRule="exact"/>
              <w:ind w:right="113"/>
              <w:jc w:val="right"/>
              <w:rPr>
                <w:sz w:val="18"/>
              </w:rPr>
            </w:pPr>
            <w:r w:rsidRPr="002638E6">
              <w:rPr>
                <w:sz w:val="18"/>
              </w:rPr>
              <w:t>6.7</w:t>
            </w:r>
          </w:p>
        </w:tc>
        <w:tc>
          <w:tcPr>
            <w:tcW w:w="539" w:type="dxa"/>
            <w:shd w:val="clear" w:color="auto" w:fill="auto"/>
            <w:vAlign w:val="bottom"/>
          </w:tcPr>
          <w:p w14:paraId="1C832EBE" w14:textId="77777777" w:rsidR="00270E12" w:rsidRPr="002638E6" w:rsidRDefault="00270E12" w:rsidP="00AF66F8">
            <w:pPr>
              <w:suppressAutoHyphens w:val="0"/>
              <w:spacing w:before="40" w:after="40" w:line="220" w:lineRule="exact"/>
              <w:ind w:right="113"/>
              <w:jc w:val="right"/>
              <w:rPr>
                <w:sz w:val="18"/>
              </w:rPr>
            </w:pPr>
            <w:r w:rsidRPr="002638E6">
              <w:rPr>
                <w:sz w:val="18"/>
              </w:rPr>
              <w:t>7.5</w:t>
            </w:r>
          </w:p>
        </w:tc>
        <w:tc>
          <w:tcPr>
            <w:tcW w:w="539" w:type="dxa"/>
            <w:shd w:val="clear" w:color="auto" w:fill="auto"/>
            <w:vAlign w:val="bottom"/>
          </w:tcPr>
          <w:p w14:paraId="6FA4DFB9" w14:textId="77777777" w:rsidR="00270E12" w:rsidRPr="002638E6" w:rsidRDefault="00270E12" w:rsidP="00AF66F8">
            <w:pPr>
              <w:suppressAutoHyphens w:val="0"/>
              <w:spacing w:before="40" w:after="40" w:line="220" w:lineRule="exact"/>
              <w:ind w:right="113"/>
              <w:jc w:val="right"/>
              <w:rPr>
                <w:sz w:val="18"/>
              </w:rPr>
            </w:pPr>
            <w:r w:rsidRPr="002638E6">
              <w:rPr>
                <w:sz w:val="18"/>
              </w:rPr>
              <w:t>8.5</w:t>
            </w:r>
          </w:p>
        </w:tc>
        <w:tc>
          <w:tcPr>
            <w:tcW w:w="539" w:type="dxa"/>
            <w:shd w:val="clear" w:color="auto" w:fill="auto"/>
            <w:vAlign w:val="bottom"/>
          </w:tcPr>
          <w:p w14:paraId="2327BEF6" w14:textId="77777777" w:rsidR="00270E12" w:rsidRPr="002638E6" w:rsidRDefault="00270E12" w:rsidP="00AF66F8">
            <w:pPr>
              <w:suppressAutoHyphens w:val="0"/>
              <w:spacing w:before="40" w:after="40" w:line="220" w:lineRule="exact"/>
              <w:ind w:right="113"/>
              <w:jc w:val="right"/>
              <w:rPr>
                <w:sz w:val="18"/>
              </w:rPr>
            </w:pPr>
            <w:r w:rsidRPr="002638E6">
              <w:rPr>
                <w:sz w:val="18"/>
              </w:rPr>
              <w:t>10</w:t>
            </w:r>
          </w:p>
        </w:tc>
        <w:tc>
          <w:tcPr>
            <w:tcW w:w="539" w:type="dxa"/>
            <w:vAlign w:val="bottom"/>
          </w:tcPr>
          <w:p w14:paraId="1CB92DFE" w14:textId="1B958D4D" w:rsidR="00270E12" w:rsidRPr="002638E6" w:rsidRDefault="00270E12" w:rsidP="00AF66F8">
            <w:pPr>
              <w:suppressAutoHyphens w:val="0"/>
              <w:spacing w:before="40" w:after="40" w:line="220" w:lineRule="exact"/>
              <w:ind w:right="113"/>
              <w:jc w:val="right"/>
              <w:rPr>
                <w:sz w:val="18"/>
              </w:rPr>
            </w:pPr>
            <w:r>
              <w:rPr>
                <w:sz w:val="18"/>
              </w:rPr>
              <w:t>10.9</w:t>
            </w:r>
          </w:p>
        </w:tc>
        <w:tc>
          <w:tcPr>
            <w:tcW w:w="539" w:type="dxa"/>
            <w:vAlign w:val="bottom"/>
          </w:tcPr>
          <w:p w14:paraId="060347FA" w14:textId="3495F394" w:rsidR="00270E12" w:rsidRPr="002638E6" w:rsidRDefault="00270E12" w:rsidP="00AF66F8">
            <w:pPr>
              <w:suppressAutoHyphens w:val="0"/>
              <w:spacing w:before="40" w:after="40" w:line="220" w:lineRule="exact"/>
              <w:ind w:right="113"/>
              <w:jc w:val="right"/>
              <w:rPr>
                <w:sz w:val="18"/>
              </w:rPr>
            </w:pPr>
            <w:r>
              <w:rPr>
                <w:sz w:val="18"/>
              </w:rPr>
              <w:t>11.6</w:t>
            </w:r>
          </w:p>
        </w:tc>
      </w:tr>
      <w:tr w:rsidR="00AF66F8" w:rsidRPr="002638E6" w14:paraId="45D29B54" w14:textId="6EB559F8" w:rsidTr="00A51C72">
        <w:tc>
          <w:tcPr>
            <w:tcW w:w="794" w:type="dxa"/>
            <w:shd w:val="clear" w:color="auto" w:fill="auto"/>
          </w:tcPr>
          <w:p w14:paraId="0AD4F079" w14:textId="77777777" w:rsidR="00270E12" w:rsidRPr="002638E6" w:rsidRDefault="00270E12" w:rsidP="002638E6">
            <w:pPr>
              <w:suppressAutoHyphens w:val="0"/>
              <w:spacing w:before="40" w:after="40" w:line="220" w:lineRule="exact"/>
              <w:ind w:right="113"/>
              <w:rPr>
                <w:sz w:val="18"/>
              </w:rPr>
            </w:pPr>
            <w:r w:rsidRPr="002638E6">
              <w:rPr>
                <w:sz w:val="18"/>
              </w:rPr>
              <w:t>Females</w:t>
            </w:r>
          </w:p>
        </w:tc>
        <w:tc>
          <w:tcPr>
            <w:tcW w:w="2325" w:type="dxa"/>
            <w:shd w:val="clear" w:color="auto" w:fill="auto"/>
            <w:vAlign w:val="bottom"/>
          </w:tcPr>
          <w:p w14:paraId="261A0270" w14:textId="77777777" w:rsidR="00270E12" w:rsidRPr="002638E6" w:rsidRDefault="00270E12" w:rsidP="002638E6">
            <w:pPr>
              <w:suppressAutoHyphens w:val="0"/>
              <w:spacing w:before="40" w:after="40" w:line="220" w:lineRule="exact"/>
              <w:ind w:right="113"/>
              <w:rPr>
                <w:sz w:val="18"/>
              </w:rPr>
            </w:pPr>
            <w:r w:rsidRPr="002638E6">
              <w:rPr>
                <w:sz w:val="18"/>
              </w:rPr>
              <w:t>Basic school level</w:t>
            </w:r>
          </w:p>
        </w:tc>
        <w:tc>
          <w:tcPr>
            <w:tcW w:w="482" w:type="dxa"/>
            <w:shd w:val="clear" w:color="auto" w:fill="auto"/>
            <w:vAlign w:val="bottom"/>
          </w:tcPr>
          <w:p w14:paraId="4EDC4A2B" w14:textId="77777777" w:rsidR="00270E12" w:rsidRPr="002638E6" w:rsidRDefault="00270E12" w:rsidP="00AF66F8">
            <w:pPr>
              <w:suppressAutoHyphens w:val="0"/>
              <w:spacing w:before="40" w:after="40" w:line="220" w:lineRule="exact"/>
              <w:ind w:right="113"/>
              <w:jc w:val="right"/>
              <w:rPr>
                <w:sz w:val="18"/>
              </w:rPr>
            </w:pPr>
            <w:r w:rsidRPr="002638E6">
              <w:rPr>
                <w:sz w:val="18"/>
              </w:rPr>
              <w:t>52.2</w:t>
            </w:r>
          </w:p>
        </w:tc>
        <w:tc>
          <w:tcPr>
            <w:tcW w:w="539" w:type="dxa"/>
            <w:shd w:val="clear" w:color="auto" w:fill="auto"/>
            <w:vAlign w:val="bottom"/>
          </w:tcPr>
          <w:p w14:paraId="74163866" w14:textId="77777777" w:rsidR="00270E12" w:rsidRPr="002638E6" w:rsidRDefault="00270E12" w:rsidP="00AF66F8">
            <w:pPr>
              <w:suppressAutoHyphens w:val="0"/>
              <w:spacing w:before="40" w:after="40" w:line="220" w:lineRule="exact"/>
              <w:ind w:right="113"/>
              <w:jc w:val="right"/>
              <w:rPr>
                <w:sz w:val="18"/>
              </w:rPr>
            </w:pPr>
            <w:r w:rsidRPr="002638E6">
              <w:rPr>
                <w:sz w:val="18"/>
              </w:rPr>
              <w:t>44.6</w:t>
            </w:r>
          </w:p>
        </w:tc>
        <w:tc>
          <w:tcPr>
            <w:tcW w:w="539" w:type="dxa"/>
            <w:shd w:val="clear" w:color="auto" w:fill="auto"/>
            <w:vAlign w:val="bottom"/>
          </w:tcPr>
          <w:p w14:paraId="137E86A9" w14:textId="77777777" w:rsidR="00270E12" w:rsidRPr="002638E6" w:rsidRDefault="00270E12" w:rsidP="00AF66F8">
            <w:pPr>
              <w:suppressAutoHyphens w:val="0"/>
              <w:spacing w:before="40" w:after="40" w:line="220" w:lineRule="exact"/>
              <w:ind w:right="113"/>
              <w:jc w:val="right"/>
              <w:rPr>
                <w:sz w:val="18"/>
              </w:rPr>
            </w:pPr>
            <w:r w:rsidRPr="002638E6">
              <w:rPr>
                <w:sz w:val="18"/>
              </w:rPr>
              <w:t>35.9</w:t>
            </w:r>
          </w:p>
        </w:tc>
        <w:tc>
          <w:tcPr>
            <w:tcW w:w="539" w:type="dxa"/>
            <w:shd w:val="clear" w:color="auto" w:fill="auto"/>
            <w:vAlign w:val="bottom"/>
          </w:tcPr>
          <w:p w14:paraId="7800C08E" w14:textId="77777777" w:rsidR="00270E12" w:rsidRPr="002638E6" w:rsidRDefault="00270E12" w:rsidP="00AF66F8">
            <w:pPr>
              <w:suppressAutoHyphens w:val="0"/>
              <w:spacing w:before="40" w:after="40" w:line="220" w:lineRule="exact"/>
              <w:ind w:right="113"/>
              <w:jc w:val="right"/>
              <w:rPr>
                <w:sz w:val="18"/>
              </w:rPr>
            </w:pPr>
            <w:r w:rsidRPr="002638E6">
              <w:rPr>
                <w:sz w:val="18"/>
              </w:rPr>
              <w:t>32.4</w:t>
            </w:r>
          </w:p>
        </w:tc>
        <w:tc>
          <w:tcPr>
            <w:tcW w:w="539" w:type="dxa"/>
            <w:shd w:val="clear" w:color="auto" w:fill="auto"/>
            <w:vAlign w:val="bottom"/>
          </w:tcPr>
          <w:p w14:paraId="4FE80C82" w14:textId="77777777" w:rsidR="00270E12" w:rsidRPr="002638E6" w:rsidRDefault="00270E12" w:rsidP="00AF66F8">
            <w:pPr>
              <w:suppressAutoHyphens w:val="0"/>
              <w:spacing w:before="40" w:after="40" w:line="220" w:lineRule="exact"/>
              <w:ind w:right="113"/>
              <w:jc w:val="right"/>
              <w:rPr>
                <w:sz w:val="18"/>
              </w:rPr>
            </w:pPr>
            <w:r w:rsidRPr="002638E6">
              <w:rPr>
                <w:sz w:val="18"/>
              </w:rPr>
              <w:t>29.6</w:t>
            </w:r>
          </w:p>
        </w:tc>
        <w:tc>
          <w:tcPr>
            <w:tcW w:w="539" w:type="dxa"/>
            <w:shd w:val="clear" w:color="auto" w:fill="auto"/>
            <w:vAlign w:val="bottom"/>
          </w:tcPr>
          <w:p w14:paraId="1434BA0F" w14:textId="77777777" w:rsidR="00270E12" w:rsidRPr="002638E6" w:rsidRDefault="00270E12" w:rsidP="00AF66F8">
            <w:pPr>
              <w:suppressAutoHyphens w:val="0"/>
              <w:spacing w:before="40" w:after="40" w:line="220" w:lineRule="exact"/>
              <w:ind w:right="113"/>
              <w:jc w:val="right"/>
              <w:rPr>
                <w:sz w:val="18"/>
              </w:rPr>
            </w:pPr>
            <w:r w:rsidRPr="002638E6">
              <w:rPr>
                <w:sz w:val="18"/>
              </w:rPr>
              <w:t>26.7</w:t>
            </w:r>
          </w:p>
        </w:tc>
        <w:tc>
          <w:tcPr>
            <w:tcW w:w="539" w:type="dxa"/>
            <w:vAlign w:val="bottom"/>
          </w:tcPr>
          <w:p w14:paraId="47C1B8B7" w14:textId="70331066" w:rsidR="00270E12" w:rsidRPr="002638E6" w:rsidRDefault="00270E12" w:rsidP="00AF66F8">
            <w:pPr>
              <w:suppressAutoHyphens w:val="0"/>
              <w:spacing w:before="40" w:after="40" w:line="220" w:lineRule="exact"/>
              <w:ind w:right="113"/>
              <w:jc w:val="right"/>
              <w:rPr>
                <w:sz w:val="18"/>
              </w:rPr>
            </w:pPr>
            <w:r>
              <w:rPr>
                <w:sz w:val="18"/>
              </w:rPr>
              <w:t>24.0</w:t>
            </w:r>
          </w:p>
        </w:tc>
        <w:tc>
          <w:tcPr>
            <w:tcW w:w="539" w:type="dxa"/>
            <w:vAlign w:val="bottom"/>
          </w:tcPr>
          <w:p w14:paraId="3E49606D" w14:textId="3F8DC23B" w:rsidR="00270E12" w:rsidRPr="002638E6" w:rsidRDefault="00270E12" w:rsidP="00AF66F8">
            <w:pPr>
              <w:suppressAutoHyphens w:val="0"/>
              <w:spacing w:before="40" w:after="40" w:line="220" w:lineRule="exact"/>
              <w:ind w:right="113"/>
              <w:jc w:val="right"/>
              <w:rPr>
                <w:sz w:val="18"/>
              </w:rPr>
            </w:pPr>
            <w:r>
              <w:rPr>
                <w:sz w:val="18"/>
              </w:rPr>
              <w:t>22.8</w:t>
            </w:r>
          </w:p>
        </w:tc>
      </w:tr>
      <w:tr w:rsidR="00AF66F8" w:rsidRPr="002638E6" w14:paraId="537CC68C" w14:textId="14296E70" w:rsidTr="00A51C72">
        <w:tc>
          <w:tcPr>
            <w:tcW w:w="794" w:type="dxa"/>
            <w:shd w:val="clear" w:color="auto" w:fill="auto"/>
          </w:tcPr>
          <w:p w14:paraId="3B9DC31A" w14:textId="77777777" w:rsidR="00270E12" w:rsidRPr="002638E6" w:rsidRDefault="00270E12" w:rsidP="002638E6">
            <w:pPr>
              <w:suppressAutoHyphens w:val="0"/>
              <w:spacing w:before="40" w:after="40" w:line="220" w:lineRule="exact"/>
              <w:ind w:right="113"/>
              <w:rPr>
                <w:sz w:val="18"/>
              </w:rPr>
            </w:pPr>
          </w:p>
        </w:tc>
        <w:tc>
          <w:tcPr>
            <w:tcW w:w="2325" w:type="dxa"/>
            <w:shd w:val="clear" w:color="auto" w:fill="auto"/>
            <w:vAlign w:val="bottom"/>
          </w:tcPr>
          <w:p w14:paraId="2E529144" w14:textId="67FCCA0A" w:rsidR="00270E12" w:rsidRPr="002638E6" w:rsidRDefault="00270E12" w:rsidP="002638E6">
            <w:pPr>
              <w:suppressAutoHyphens w:val="0"/>
              <w:spacing w:before="40" w:after="40" w:line="220" w:lineRule="exact"/>
              <w:ind w:right="113"/>
              <w:rPr>
                <w:sz w:val="18"/>
              </w:rPr>
            </w:pPr>
            <w:r w:rsidRPr="002638E6">
              <w:rPr>
                <w:sz w:val="18"/>
              </w:rPr>
              <w:t>Upper secondary education</w:t>
            </w:r>
            <w:r w:rsidR="00A51C72">
              <w:rPr>
                <w:sz w:val="18"/>
              </w:rPr>
              <w:t>*</w:t>
            </w:r>
          </w:p>
        </w:tc>
        <w:tc>
          <w:tcPr>
            <w:tcW w:w="482" w:type="dxa"/>
            <w:shd w:val="clear" w:color="auto" w:fill="auto"/>
            <w:vAlign w:val="bottom"/>
          </w:tcPr>
          <w:p w14:paraId="309BA8DC" w14:textId="77777777" w:rsidR="00270E12" w:rsidRPr="002638E6" w:rsidRDefault="00270E12" w:rsidP="00AF66F8">
            <w:pPr>
              <w:suppressAutoHyphens w:val="0"/>
              <w:spacing w:before="40" w:after="40" w:line="220" w:lineRule="exact"/>
              <w:ind w:right="113"/>
              <w:jc w:val="right"/>
              <w:rPr>
                <w:sz w:val="18"/>
              </w:rPr>
            </w:pPr>
            <w:r w:rsidRPr="002638E6">
              <w:rPr>
                <w:sz w:val="18"/>
              </w:rPr>
              <w:t>38.3</w:t>
            </w:r>
          </w:p>
        </w:tc>
        <w:tc>
          <w:tcPr>
            <w:tcW w:w="539" w:type="dxa"/>
            <w:shd w:val="clear" w:color="auto" w:fill="auto"/>
            <w:vAlign w:val="bottom"/>
          </w:tcPr>
          <w:p w14:paraId="5EA9BA84" w14:textId="77777777" w:rsidR="00270E12" w:rsidRPr="002638E6" w:rsidRDefault="00270E12" w:rsidP="00AF66F8">
            <w:pPr>
              <w:suppressAutoHyphens w:val="0"/>
              <w:spacing w:before="40" w:after="40" w:line="220" w:lineRule="exact"/>
              <w:ind w:right="113"/>
              <w:jc w:val="right"/>
              <w:rPr>
                <w:sz w:val="18"/>
              </w:rPr>
            </w:pPr>
            <w:r w:rsidRPr="002638E6">
              <w:rPr>
                <w:sz w:val="18"/>
              </w:rPr>
              <w:t>41.1</w:t>
            </w:r>
          </w:p>
        </w:tc>
        <w:tc>
          <w:tcPr>
            <w:tcW w:w="539" w:type="dxa"/>
            <w:shd w:val="clear" w:color="auto" w:fill="auto"/>
            <w:vAlign w:val="bottom"/>
          </w:tcPr>
          <w:p w14:paraId="30653571" w14:textId="77777777" w:rsidR="00270E12" w:rsidRPr="002638E6" w:rsidRDefault="00270E12" w:rsidP="00AF66F8">
            <w:pPr>
              <w:suppressAutoHyphens w:val="0"/>
              <w:spacing w:before="40" w:after="40" w:line="220" w:lineRule="exact"/>
              <w:ind w:right="113"/>
              <w:jc w:val="right"/>
              <w:rPr>
                <w:sz w:val="18"/>
              </w:rPr>
            </w:pPr>
            <w:r w:rsidRPr="002638E6">
              <w:rPr>
                <w:sz w:val="18"/>
              </w:rPr>
              <w:t>42.1</w:t>
            </w:r>
          </w:p>
        </w:tc>
        <w:tc>
          <w:tcPr>
            <w:tcW w:w="539" w:type="dxa"/>
            <w:shd w:val="clear" w:color="auto" w:fill="auto"/>
            <w:vAlign w:val="bottom"/>
          </w:tcPr>
          <w:p w14:paraId="35C00193" w14:textId="77777777" w:rsidR="00270E12" w:rsidRPr="002638E6" w:rsidRDefault="00270E12" w:rsidP="00AF66F8">
            <w:pPr>
              <w:suppressAutoHyphens w:val="0"/>
              <w:spacing w:before="40" w:after="40" w:line="220" w:lineRule="exact"/>
              <w:ind w:right="113"/>
              <w:jc w:val="right"/>
              <w:rPr>
                <w:sz w:val="18"/>
              </w:rPr>
            </w:pPr>
            <w:r w:rsidRPr="002638E6">
              <w:rPr>
                <w:sz w:val="18"/>
              </w:rPr>
              <w:t>41.3</w:t>
            </w:r>
          </w:p>
        </w:tc>
        <w:tc>
          <w:tcPr>
            <w:tcW w:w="539" w:type="dxa"/>
            <w:shd w:val="clear" w:color="auto" w:fill="auto"/>
            <w:vAlign w:val="bottom"/>
          </w:tcPr>
          <w:p w14:paraId="22092FDB" w14:textId="77777777" w:rsidR="00270E12" w:rsidRPr="002638E6" w:rsidRDefault="00270E12" w:rsidP="00AF66F8">
            <w:pPr>
              <w:suppressAutoHyphens w:val="0"/>
              <w:spacing w:before="40" w:after="40" w:line="220" w:lineRule="exact"/>
              <w:ind w:right="113"/>
              <w:jc w:val="right"/>
              <w:rPr>
                <w:sz w:val="18"/>
              </w:rPr>
            </w:pPr>
            <w:r w:rsidRPr="002638E6">
              <w:rPr>
                <w:sz w:val="18"/>
              </w:rPr>
              <w:t>39.9</w:t>
            </w:r>
          </w:p>
        </w:tc>
        <w:tc>
          <w:tcPr>
            <w:tcW w:w="539" w:type="dxa"/>
            <w:shd w:val="clear" w:color="auto" w:fill="auto"/>
            <w:vAlign w:val="bottom"/>
          </w:tcPr>
          <w:p w14:paraId="557DBB06" w14:textId="77777777" w:rsidR="00270E12" w:rsidRPr="002638E6" w:rsidRDefault="00270E12" w:rsidP="00AF66F8">
            <w:pPr>
              <w:suppressAutoHyphens w:val="0"/>
              <w:spacing w:before="40" w:after="40" w:line="220" w:lineRule="exact"/>
              <w:ind w:right="113"/>
              <w:jc w:val="right"/>
              <w:rPr>
                <w:sz w:val="18"/>
              </w:rPr>
            </w:pPr>
            <w:r w:rsidRPr="002638E6">
              <w:rPr>
                <w:sz w:val="18"/>
              </w:rPr>
              <w:t>37.7</w:t>
            </w:r>
          </w:p>
        </w:tc>
        <w:tc>
          <w:tcPr>
            <w:tcW w:w="539" w:type="dxa"/>
            <w:vAlign w:val="bottom"/>
          </w:tcPr>
          <w:p w14:paraId="0326E108" w14:textId="1FEE99CD" w:rsidR="00270E12" w:rsidRPr="002638E6" w:rsidRDefault="00270E12" w:rsidP="00AF66F8">
            <w:pPr>
              <w:suppressAutoHyphens w:val="0"/>
              <w:spacing w:before="40" w:after="40" w:line="220" w:lineRule="exact"/>
              <w:ind w:right="113"/>
              <w:jc w:val="right"/>
              <w:rPr>
                <w:sz w:val="18"/>
              </w:rPr>
            </w:pPr>
            <w:r>
              <w:rPr>
                <w:sz w:val="18"/>
              </w:rPr>
              <w:t>34.0</w:t>
            </w:r>
          </w:p>
        </w:tc>
        <w:tc>
          <w:tcPr>
            <w:tcW w:w="539" w:type="dxa"/>
            <w:vAlign w:val="bottom"/>
          </w:tcPr>
          <w:p w14:paraId="147E8400" w14:textId="70E61C51" w:rsidR="00270E12" w:rsidRPr="002638E6" w:rsidRDefault="00270E12" w:rsidP="00AF66F8">
            <w:pPr>
              <w:suppressAutoHyphens w:val="0"/>
              <w:spacing w:before="40" w:after="40" w:line="220" w:lineRule="exact"/>
              <w:ind w:right="113"/>
              <w:jc w:val="right"/>
              <w:rPr>
                <w:sz w:val="18"/>
              </w:rPr>
            </w:pPr>
            <w:r>
              <w:rPr>
                <w:sz w:val="18"/>
              </w:rPr>
              <w:t>33.0</w:t>
            </w:r>
          </w:p>
        </w:tc>
      </w:tr>
      <w:tr w:rsidR="00A51C72" w:rsidRPr="002638E6" w14:paraId="31D2D4C2" w14:textId="77777777" w:rsidTr="00A51C72">
        <w:tc>
          <w:tcPr>
            <w:tcW w:w="794" w:type="dxa"/>
            <w:shd w:val="clear" w:color="auto" w:fill="auto"/>
          </w:tcPr>
          <w:p w14:paraId="0B8AF4D3" w14:textId="77777777" w:rsidR="00A51C72" w:rsidRPr="002638E6" w:rsidRDefault="00A51C72" w:rsidP="002638E6">
            <w:pPr>
              <w:suppressAutoHyphens w:val="0"/>
              <w:spacing w:before="40" w:after="40" w:line="220" w:lineRule="exact"/>
              <w:ind w:right="113"/>
              <w:rPr>
                <w:sz w:val="18"/>
              </w:rPr>
            </w:pPr>
          </w:p>
        </w:tc>
        <w:tc>
          <w:tcPr>
            <w:tcW w:w="2325" w:type="dxa"/>
            <w:shd w:val="clear" w:color="auto" w:fill="auto"/>
            <w:vAlign w:val="bottom"/>
          </w:tcPr>
          <w:p w14:paraId="6CDF03EA" w14:textId="45DF7ABD" w:rsidR="00A51C72" w:rsidRPr="002638E6" w:rsidRDefault="00A51C72" w:rsidP="002638E6">
            <w:pPr>
              <w:suppressAutoHyphens w:val="0"/>
              <w:spacing w:before="40" w:after="40" w:line="220" w:lineRule="exact"/>
              <w:ind w:right="113"/>
              <w:rPr>
                <w:sz w:val="18"/>
              </w:rPr>
            </w:pPr>
            <w:r>
              <w:rPr>
                <w:sz w:val="18"/>
              </w:rPr>
              <w:t>Intermediate (higher professional education)</w:t>
            </w:r>
          </w:p>
        </w:tc>
        <w:tc>
          <w:tcPr>
            <w:tcW w:w="482" w:type="dxa"/>
            <w:shd w:val="clear" w:color="auto" w:fill="auto"/>
            <w:vAlign w:val="bottom"/>
          </w:tcPr>
          <w:p w14:paraId="42A609DD" w14:textId="77777777" w:rsidR="00A51C72" w:rsidRPr="002638E6" w:rsidRDefault="00A51C72" w:rsidP="00AF66F8">
            <w:pPr>
              <w:suppressAutoHyphens w:val="0"/>
              <w:spacing w:before="40" w:after="40" w:line="220" w:lineRule="exact"/>
              <w:ind w:right="113"/>
              <w:jc w:val="right"/>
              <w:rPr>
                <w:sz w:val="18"/>
              </w:rPr>
            </w:pPr>
          </w:p>
        </w:tc>
        <w:tc>
          <w:tcPr>
            <w:tcW w:w="539" w:type="dxa"/>
            <w:shd w:val="clear" w:color="auto" w:fill="auto"/>
            <w:vAlign w:val="bottom"/>
          </w:tcPr>
          <w:p w14:paraId="76D545D0" w14:textId="77777777" w:rsidR="00A51C72" w:rsidRPr="002638E6" w:rsidRDefault="00A51C72" w:rsidP="00AF66F8">
            <w:pPr>
              <w:suppressAutoHyphens w:val="0"/>
              <w:spacing w:before="40" w:after="40" w:line="220" w:lineRule="exact"/>
              <w:ind w:right="113"/>
              <w:jc w:val="right"/>
              <w:rPr>
                <w:sz w:val="18"/>
              </w:rPr>
            </w:pPr>
          </w:p>
        </w:tc>
        <w:tc>
          <w:tcPr>
            <w:tcW w:w="539" w:type="dxa"/>
            <w:shd w:val="clear" w:color="auto" w:fill="auto"/>
            <w:vAlign w:val="bottom"/>
          </w:tcPr>
          <w:p w14:paraId="6EE4374B" w14:textId="77777777" w:rsidR="00A51C72" w:rsidRPr="002638E6" w:rsidRDefault="00A51C72" w:rsidP="00AF66F8">
            <w:pPr>
              <w:suppressAutoHyphens w:val="0"/>
              <w:spacing w:before="40" w:after="40" w:line="220" w:lineRule="exact"/>
              <w:ind w:right="113"/>
              <w:jc w:val="right"/>
              <w:rPr>
                <w:sz w:val="18"/>
              </w:rPr>
            </w:pPr>
          </w:p>
        </w:tc>
        <w:tc>
          <w:tcPr>
            <w:tcW w:w="539" w:type="dxa"/>
            <w:shd w:val="clear" w:color="auto" w:fill="auto"/>
            <w:vAlign w:val="bottom"/>
          </w:tcPr>
          <w:p w14:paraId="442A2677" w14:textId="77777777" w:rsidR="00A51C72" w:rsidRPr="002638E6" w:rsidRDefault="00A51C72" w:rsidP="00AF66F8">
            <w:pPr>
              <w:suppressAutoHyphens w:val="0"/>
              <w:spacing w:before="40" w:after="40" w:line="220" w:lineRule="exact"/>
              <w:ind w:right="113"/>
              <w:jc w:val="right"/>
              <w:rPr>
                <w:sz w:val="18"/>
              </w:rPr>
            </w:pPr>
          </w:p>
        </w:tc>
        <w:tc>
          <w:tcPr>
            <w:tcW w:w="539" w:type="dxa"/>
            <w:shd w:val="clear" w:color="auto" w:fill="auto"/>
            <w:vAlign w:val="bottom"/>
          </w:tcPr>
          <w:p w14:paraId="20128491" w14:textId="77777777" w:rsidR="00A51C72" w:rsidRPr="002638E6" w:rsidRDefault="00A51C72" w:rsidP="00AF66F8">
            <w:pPr>
              <w:suppressAutoHyphens w:val="0"/>
              <w:spacing w:before="40" w:after="40" w:line="220" w:lineRule="exact"/>
              <w:ind w:right="113"/>
              <w:jc w:val="right"/>
              <w:rPr>
                <w:sz w:val="18"/>
              </w:rPr>
            </w:pPr>
          </w:p>
        </w:tc>
        <w:tc>
          <w:tcPr>
            <w:tcW w:w="539" w:type="dxa"/>
            <w:shd w:val="clear" w:color="auto" w:fill="auto"/>
            <w:vAlign w:val="bottom"/>
          </w:tcPr>
          <w:p w14:paraId="01746048" w14:textId="77777777" w:rsidR="00A51C72" w:rsidRPr="002638E6" w:rsidRDefault="00A51C72" w:rsidP="00AF66F8">
            <w:pPr>
              <w:suppressAutoHyphens w:val="0"/>
              <w:spacing w:before="40" w:after="40" w:line="220" w:lineRule="exact"/>
              <w:ind w:right="113"/>
              <w:jc w:val="right"/>
              <w:rPr>
                <w:sz w:val="18"/>
              </w:rPr>
            </w:pPr>
          </w:p>
        </w:tc>
        <w:tc>
          <w:tcPr>
            <w:tcW w:w="539" w:type="dxa"/>
            <w:vAlign w:val="bottom"/>
          </w:tcPr>
          <w:p w14:paraId="689E6712" w14:textId="12B5352E" w:rsidR="00A51C72" w:rsidRDefault="00A51C72" w:rsidP="00AF66F8">
            <w:pPr>
              <w:suppressAutoHyphens w:val="0"/>
              <w:spacing w:before="40" w:after="40" w:line="220" w:lineRule="exact"/>
              <w:ind w:right="113"/>
              <w:jc w:val="right"/>
              <w:rPr>
                <w:sz w:val="18"/>
              </w:rPr>
            </w:pPr>
            <w:r>
              <w:rPr>
                <w:sz w:val="18"/>
              </w:rPr>
              <w:t>2.2</w:t>
            </w:r>
          </w:p>
        </w:tc>
        <w:tc>
          <w:tcPr>
            <w:tcW w:w="539" w:type="dxa"/>
            <w:vAlign w:val="bottom"/>
          </w:tcPr>
          <w:p w14:paraId="1FE5113B" w14:textId="476B2E8A" w:rsidR="00A51C72" w:rsidRDefault="00A51C72" w:rsidP="00AF66F8">
            <w:pPr>
              <w:suppressAutoHyphens w:val="0"/>
              <w:spacing w:before="40" w:after="40" w:line="220" w:lineRule="exact"/>
              <w:ind w:right="113"/>
              <w:jc w:val="right"/>
              <w:rPr>
                <w:sz w:val="18"/>
              </w:rPr>
            </w:pPr>
            <w:r>
              <w:rPr>
                <w:sz w:val="18"/>
              </w:rPr>
              <w:t>2.4</w:t>
            </w:r>
          </w:p>
        </w:tc>
      </w:tr>
      <w:tr w:rsidR="00AF66F8" w:rsidRPr="002638E6" w14:paraId="59DB9FC1" w14:textId="2766D6AE" w:rsidTr="00A51C72">
        <w:tc>
          <w:tcPr>
            <w:tcW w:w="794" w:type="dxa"/>
            <w:shd w:val="clear" w:color="auto" w:fill="auto"/>
          </w:tcPr>
          <w:p w14:paraId="74D9BBE1" w14:textId="77777777" w:rsidR="00270E12" w:rsidRPr="002638E6" w:rsidRDefault="00270E12" w:rsidP="002638E6">
            <w:pPr>
              <w:suppressAutoHyphens w:val="0"/>
              <w:spacing w:before="40" w:after="40" w:line="220" w:lineRule="exact"/>
              <w:ind w:right="113"/>
              <w:rPr>
                <w:sz w:val="18"/>
              </w:rPr>
            </w:pPr>
          </w:p>
        </w:tc>
        <w:tc>
          <w:tcPr>
            <w:tcW w:w="2325" w:type="dxa"/>
            <w:shd w:val="clear" w:color="auto" w:fill="auto"/>
            <w:vAlign w:val="bottom"/>
          </w:tcPr>
          <w:p w14:paraId="60098A77" w14:textId="3C584351" w:rsidR="00270E12" w:rsidRPr="002638E6" w:rsidRDefault="00270E12" w:rsidP="002638E6">
            <w:pPr>
              <w:suppressAutoHyphens w:val="0"/>
              <w:spacing w:before="40" w:after="40" w:line="220" w:lineRule="exact"/>
              <w:ind w:right="113"/>
              <w:rPr>
                <w:sz w:val="18"/>
              </w:rPr>
            </w:pPr>
            <w:r w:rsidRPr="002638E6">
              <w:rPr>
                <w:sz w:val="18"/>
              </w:rPr>
              <w:t>Tertiary education short</w:t>
            </w:r>
            <w:r w:rsidR="00A51C72">
              <w:rPr>
                <w:sz w:val="18"/>
              </w:rPr>
              <w:t>**</w:t>
            </w:r>
          </w:p>
        </w:tc>
        <w:tc>
          <w:tcPr>
            <w:tcW w:w="482" w:type="dxa"/>
            <w:shd w:val="clear" w:color="auto" w:fill="auto"/>
            <w:vAlign w:val="bottom"/>
          </w:tcPr>
          <w:p w14:paraId="6911EE70" w14:textId="77777777" w:rsidR="00270E12" w:rsidRPr="002638E6" w:rsidRDefault="00270E12" w:rsidP="00AF66F8">
            <w:pPr>
              <w:suppressAutoHyphens w:val="0"/>
              <w:spacing w:before="40" w:after="40" w:line="220" w:lineRule="exact"/>
              <w:ind w:right="113"/>
              <w:jc w:val="right"/>
              <w:rPr>
                <w:sz w:val="18"/>
              </w:rPr>
            </w:pPr>
            <w:r w:rsidRPr="002638E6">
              <w:rPr>
                <w:sz w:val="18"/>
              </w:rPr>
              <w:t>8.8</w:t>
            </w:r>
          </w:p>
        </w:tc>
        <w:tc>
          <w:tcPr>
            <w:tcW w:w="539" w:type="dxa"/>
            <w:shd w:val="clear" w:color="auto" w:fill="auto"/>
            <w:vAlign w:val="bottom"/>
          </w:tcPr>
          <w:p w14:paraId="6FF53E83" w14:textId="77777777" w:rsidR="00270E12" w:rsidRPr="002638E6" w:rsidRDefault="00270E12" w:rsidP="00AF66F8">
            <w:pPr>
              <w:suppressAutoHyphens w:val="0"/>
              <w:spacing w:before="40" w:after="40" w:line="220" w:lineRule="exact"/>
              <w:ind w:right="113"/>
              <w:jc w:val="right"/>
              <w:rPr>
                <w:sz w:val="18"/>
              </w:rPr>
            </w:pPr>
            <w:r w:rsidRPr="002638E6">
              <w:rPr>
                <w:sz w:val="18"/>
              </w:rPr>
              <w:t>12.9</w:t>
            </w:r>
          </w:p>
        </w:tc>
        <w:tc>
          <w:tcPr>
            <w:tcW w:w="539" w:type="dxa"/>
            <w:shd w:val="clear" w:color="auto" w:fill="auto"/>
            <w:vAlign w:val="bottom"/>
          </w:tcPr>
          <w:p w14:paraId="2E6C2326" w14:textId="77777777" w:rsidR="00270E12" w:rsidRPr="002638E6" w:rsidRDefault="00270E12" w:rsidP="00AF66F8">
            <w:pPr>
              <w:suppressAutoHyphens w:val="0"/>
              <w:spacing w:before="40" w:after="40" w:line="220" w:lineRule="exact"/>
              <w:ind w:right="113"/>
              <w:jc w:val="right"/>
              <w:rPr>
                <w:sz w:val="18"/>
              </w:rPr>
            </w:pPr>
            <w:r w:rsidRPr="002638E6">
              <w:rPr>
                <w:sz w:val="18"/>
              </w:rPr>
              <w:t>19.1</w:t>
            </w:r>
          </w:p>
        </w:tc>
        <w:tc>
          <w:tcPr>
            <w:tcW w:w="539" w:type="dxa"/>
            <w:shd w:val="clear" w:color="auto" w:fill="auto"/>
            <w:vAlign w:val="bottom"/>
          </w:tcPr>
          <w:p w14:paraId="058D3084" w14:textId="77777777" w:rsidR="00270E12" w:rsidRPr="002638E6" w:rsidRDefault="00270E12" w:rsidP="00AF66F8">
            <w:pPr>
              <w:suppressAutoHyphens w:val="0"/>
              <w:spacing w:before="40" w:after="40" w:line="220" w:lineRule="exact"/>
              <w:ind w:right="113"/>
              <w:jc w:val="right"/>
              <w:rPr>
                <w:sz w:val="18"/>
              </w:rPr>
            </w:pPr>
            <w:r w:rsidRPr="002638E6">
              <w:rPr>
                <w:sz w:val="18"/>
              </w:rPr>
              <w:t>22.3</w:t>
            </w:r>
          </w:p>
        </w:tc>
        <w:tc>
          <w:tcPr>
            <w:tcW w:w="539" w:type="dxa"/>
            <w:shd w:val="clear" w:color="auto" w:fill="auto"/>
            <w:vAlign w:val="bottom"/>
          </w:tcPr>
          <w:p w14:paraId="148AE4EA" w14:textId="77777777" w:rsidR="00270E12" w:rsidRPr="002638E6" w:rsidRDefault="00270E12" w:rsidP="00AF66F8">
            <w:pPr>
              <w:suppressAutoHyphens w:val="0"/>
              <w:spacing w:before="40" w:after="40" w:line="220" w:lineRule="exact"/>
              <w:ind w:right="113"/>
              <w:jc w:val="right"/>
              <w:rPr>
                <w:sz w:val="18"/>
              </w:rPr>
            </w:pPr>
            <w:r w:rsidRPr="002638E6">
              <w:rPr>
                <w:sz w:val="18"/>
              </w:rPr>
              <w:t>24.9</w:t>
            </w:r>
          </w:p>
        </w:tc>
        <w:tc>
          <w:tcPr>
            <w:tcW w:w="539" w:type="dxa"/>
            <w:shd w:val="clear" w:color="auto" w:fill="auto"/>
            <w:vAlign w:val="bottom"/>
          </w:tcPr>
          <w:p w14:paraId="2F7C97E3" w14:textId="77777777" w:rsidR="00270E12" w:rsidRPr="002638E6" w:rsidRDefault="00270E12" w:rsidP="00AF66F8">
            <w:pPr>
              <w:suppressAutoHyphens w:val="0"/>
              <w:spacing w:before="40" w:after="40" w:line="220" w:lineRule="exact"/>
              <w:ind w:right="113"/>
              <w:jc w:val="right"/>
              <w:rPr>
                <w:sz w:val="18"/>
              </w:rPr>
            </w:pPr>
            <w:r w:rsidRPr="002638E6">
              <w:rPr>
                <w:sz w:val="18"/>
              </w:rPr>
              <w:t xml:space="preserve"> 27.3</w:t>
            </w:r>
          </w:p>
        </w:tc>
        <w:tc>
          <w:tcPr>
            <w:tcW w:w="539" w:type="dxa"/>
            <w:vAlign w:val="bottom"/>
          </w:tcPr>
          <w:p w14:paraId="0C6B3933" w14:textId="5CC067CB" w:rsidR="00270E12" w:rsidRPr="002638E6" w:rsidRDefault="00270E12" w:rsidP="00AF66F8">
            <w:pPr>
              <w:suppressAutoHyphens w:val="0"/>
              <w:spacing w:before="40" w:after="40" w:line="220" w:lineRule="exact"/>
              <w:ind w:right="113"/>
              <w:jc w:val="right"/>
              <w:rPr>
                <w:sz w:val="18"/>
              </w:rPr>
            </w:pPr>
            <w:r>
              <w:rPr>
                <w:sz w:val="18"/>
              </w:rPr>
              <w:t>29.5</w:t>
            </w:r>
          </w:p>
        </w:tc>
        <w:tc>
          <w:tcPr>
            <w:tcW w:w="539" w:type="dxa"/>
            <w:vAlign w:val="bottom"/>
          </w:tcPr>
          <w:p w14:paraId="2F46A2CF" w14:textId="58FF93A0" w:rsidR="00270E12" w:rsidRPr="002638E6" w:rsidRDefault="00270E12" w:rsidP="00AF66F8">
            <w:pPr>
              <w:suppressAutoHyphens w:val="0"/>
              <w:spacing w:before="40" w:after="40" w:line="220" w:lineRule="exact"/>
              <w:ind w:right="113"/>
              <w:jc w:val="right"/>
              <w:rPr>
                <w:sz w:val="18"/>
              </w:rPr>
            </w:pPr>
            <w:r>
              <w:rPr>
                <w:sz w:val="18"/>
              </w:rPr>
              <w:t>30.3</w:t>
            </w:r>
          </w:p>
        </w:tc>
      </w:tr>
      <w:tr w:rsidR="00AF66F8" w:rsidRPr="002638E6" w14:paraId="57E7048D" w14:textId="251D448D" w:rsidTr="003A3989">
        <w:tc>
          <w:tcPr>
            <w:tcW w:w="794" w:type="dxa"/>
            <w:tcBorders>
              <w:bottom w:val="single" w:sz="12" w:space="0" w:color="auto"/>
            </w:tcBorders>
            <w:shd w:val="clear" w:color="auto" w:fill="auto"/>
          </w:tcPr>
          <w:p w14:paraId="598C831B" w14:textId="77777777" w:rsidR="00270E12" w:rsidRPr="002638E6" w:rsidRDefault="00270E12" w:rsidP="002638E6">
            <w:pPr>
              <w:suppressAutoHyphens w:val="0"/>
              <w:spacing w:before="40" w:after="40" w:line="220" w:lineRule="exact"/>
              <w:ind w:right="113"/>
              <w:rPr>
                <w:sz w:val="18"/>
              </w:rPr>
            </w:pPr>
          </w:p>
        </w:tc>
        <w:tc>
          <w:tcPr>
            <w:tcW w:w="2325" w:type="dxa"/>
            <w:tcBorders>
              <w:bottom w:val="single" w:sz="12" w:space="0" w:color="auto"/>
            </w:tcBorders>
            <w:shd w:val="clear" w:color="auto" w:fill="auto"/>
            <w:vAlign w:val="bottom"/>
          </w:tcPr>
          <w:p w14:paraId="7E8E9465" w14:textId="7143930D" w:rsidR="00270E12" w:rsidRPr="002638E6" w:rsidRDefault="00270E12" w:rsidP="002638E6">
            <w:pPr>
              <w:suppressAutoHyphens w:val="0"/>
              <w:spacing w:before="40" w:after="40" w:line="220" w:lineRule="exact"/>
              <w:ind w:right="113"/>
              <w:rPr>
                <w:sz w:val="18"/>
              </w:rPr>
            </w:pPr>
            <w:r w:rsidRPr="002638E6">
              <w:rPr>
                <w:sz w:val="18"/>
              </w:rPr>
              <w:t>Tertiary education long</w:t>
            </w:r>
            <w:r w:rsidR="00A51C72">
              <w:rPr>
                <w:sz w:val="18"/>
              </w:rPr>
              <w:t>***</w:t>
            </w:r>
          </w:p>
        </w:tc>
        <w:tc>
          <w:tcPr>
            <w:tcW w:w="482" w:type="dxa"/>
            <w:tcBorders>
              <w:bottom w:val="single" w:sz="12" w:space="0" w:color="auto"/>
            </w:tcBorders>
            <w:shd w:val="clear" w:color="auto" w:fill="auto"/>
            <w:vAlign w:val="bottom"/>
          </w:tcPr>
          <w:p w14:paraId="3EDFF4FB" w14:textId="77777777" w:rsidR="00270E12" w:rsidRPr="002638E6" w:rsidRDefault="00270E12" w:rsidP="00AF66F8">
            <w:pPr>
              <w:suppressAutoHyphens w:val="0"/>
              <w:spacing w:before="40" w:after="40" w:line="220" w:lineRule="exact"/>
              <w:ind w:right="113"/>
              <w:jc w:val="right"/>
              <w:rPr>
                <w:sz w:val="18"/>
              </w:rPr>
            </w:pPr>
            <w:r w:rsidRPr="002638E6">
              <w:rPr>
                <w:sz w:val="18"/>
              </w:rPr>
              <w:t>0.7</w:t>
            </w:r>
          </w:p>
        </w:tc>
        <w:tc>
          <w:tcPr>
            <w:tcW w:w="539" w:type="dxa"/>
            <w:tcBorders>
              <w:bottom w:val="single" w:sz="12" w:space="0" w:color="auto"/>
            </w:tcBorders>
            <w:shd w:val="clear" w:color="auto" w:fill="auto"/>
            <w:vAlign w:val="bottom"/>
          </w:tcPr>
          <w:p w14:paraId="30C618A0" w14:textId="77777777" w:rsidR="00270E12" w:rsidRPr="002638E6" w:rsidRDefault="00270E12" w:rsidP="00AF66F8">
            <w:pPr>
              <w:suppressAutoHyphens w:val="0"/>
              <w:spacing w:before="40" w:after="40" w:line="220" w:lineRule="exact"/>
              <w:ind w:right="113"/>
              <w:jc w:val="right"/>
              <w:rPr>
                <w:sz w:val="18"/>
              </w:rPr>
            </w:pPr>
            <w:r w:rsidRPr="002638E6">
              <w:rPr>
                <w:sz w:val="18"/>
              </w:rPr>
              <w:t>1.4</w:t>
            </w:r>
          </w:p>
        </w:tc>
        <w:tc>
          <w:tcPr>
            <w:tcW w:w="539" w:type="dxa"/>
            <w:tcBorders>
              <w:bottom w:val="single" w:sz="12" w:space="0" w:color="auto"/>
            </w:tcBorders>
            <w:shd w:val="clear" w:color="auto" w:fill="auto"/>
            <w:vAlign w:val="bottom"/>
          </w:tcPr>
          <w:p w14:paraId="3AAB8AFE" w14:textId="77777777" w:rsidR="00270E12" w:rsidRPr="002638E6" w:rsidRDefault="00270E12" w:rsidP="00AF66F8">
            <w:pPr>
              <w:suppressAutoHyphens w:val="0"/>
              <w:spacing w:before="40" w:after="40" w:line="220" w:lineRule="exact"/>
              <w:ind w:right="113"/>
              <w:jc w:val="right"/>
              <w:rPr>
                <w:sz w:val="18"/>
              </w:rPr>
            </w:pPr>
            <w:r w:rsidRPr="002638E6">
              <w:rPr>
                <w:sz w:val="18"/>
              </w:rPr>
              <w:t>2.9</w:t>
            </w:r>
          </w:p>
        </w:tc>
        <w:tc>
          <w:tcPr>
            <w:tcW w:w="539" w:type="dxa"/>
            <w:tcBorders>
              <w:bottom w:val="single" w:sz="12" w:space="0" w:color="auto"/>
            </w:tcBorders>
            <w:shd w:val="clear" w:color="auto" w:fill="auto"/>
            <w:vAlign w:val="bottom"/>
          </w:tcPr>
          <w:p w14:paraId="61FFF615" w14:textId="77777777" w:rsidR="00270E12" w:rsidRPr="002638E6" w:rsidRDefault="00270E12" w:rsidP="00AF66F8">
            <w:pPr>
              <w:suppressAutoHyphens w:val="0"/>
              <w:spacing w:before="40" w:after="40" w:line="220" w:lineRule="exact"/>
              <w:ind w:right="113"/>
              <w:jc w:val="right"/>
              <w:rPr>
                <w:sz w:val="18"/>
              </w:rPr>
            </w:pPr>
            <w:r w:rsidRPr="002638E6">
              <w:rPr>
                <w:sz w:val="18"/>
              </w:rPr>
              <w:t>4</w:t>
            </w:r>
          </w:p>
        </w:tc>
        <w:tc>
          <w:tcPr>
            <w:tcW w:w="539" w:type="dxa"/>
            <w:tcBorders>
              <w:bottom w:val="single" w:sz="12" w:space="0" w:color="auto"/>
            </w:tcBorders>
            <w:shd w:val="clear" w:color="auto" w:fill="auto"/>
            <w:vAlign w:val="bottom"/>
          </w:tcPr>
          <w:p w14:paraId="33906C3B" w14:textId="77777777" w:rsidR="00270E12" w:rsidRPr="002638E6" w:rsidRDefault="00270E12" w:rsidP="00AF66F8">
            <w:pPr>
              <w:suppressAutoHyphens w:val="0"/>
              <w:spacing w:before="40" w:after="40" w:line="220" w:lineRule="exact"/>
              <w:ind w:right="113"/>
              <w:jc w:val="right"/>
              <w:rPr>
                <w:sz w:val="18"/>
              </w:rPr>
            </w:pPr>
            <w:r w:rsidRPr="002638E6">
              <w:rPr>
                <w:sz w:val="18"/>
              </w:rPr>
              <w:t>5.7</w:t>
            </w:r>
          </w:p>
        </w:tc>
        <w:tc>
          <w:tcPr>
            <w:tcW w:w="539" w:type="dxa"/>
            <w:tcBorders>
              <w:bottom w:val="single" w:sz="12" w:space="0" w:color="auto"/>
            </w:tcBorders>
            <w:shd w:val="clear" w:color="auto" w:fill="auto"/>
            <w:vAlign w:val="bottom"/>
          </w:tcPr>
          <w:p w14:paraId="4694DCCA" w14:textId="77777777" w:rsidR="00270E12" w:rsidRPr="002638E6" w:rsidRDefault="00270E12" w:rsidP="00AF66F8">
            <w:pPr>
              <w:suppressAutoHyphens w:val="0"/>
              <w:spacing w:before="40" w:after="40" w:line="220" w:lineRule="exact"/>
              <w:ind w:right="113"/>
              <w:jc w:val="right"/>
              <w:rPr>
                <w:sz w:val="18"/>
              </w:rPr>
            </w:pPr>
            <w:r w:rsidRPr="002638E6">
              <w:rPr>
                <w:sz w:val="18"/>
              </w:rPr>
              <w:t>8.3</w:t>
            </w:r>
          </w:p>
        </w:tc>
        <w:tc>
          <w:tcPr>
            <w:tcW w:w="539" w:type="dxa"/>
            <w:tcBorders>
              <w:bottom w:val="single" w:sz="12" w:space="0" w:color="auto"/>
            </w:tcBorders>
            <w:vAlign w:val="bottom"/>
          </w:tcPr>
          <w:p w14:paraId="7DE97060" w14:textId="1962EEC1" w:rsidR="00270E12" w:rsidRPr="002638E6" w:rsidRDefault="00270E12" w:rsidP="00AF66F8">
            <w:pPr>
              <w:suppressAutoHyphens w:val="0"/>
              <w:spacing w:before="40" w:after="40" w:line="220" w:lineRule="exact"/>
              <w:ind w:right="113"/>
              <w:jc w:val="right"/>
              <w:rPr>
                <w:sz w:val="18"/>
              </w:rPr>
            </w:pPr>
            <w:r>
              <w:rPr>
                <w:sz w:val="18"/>
              </w:rPr>
              <w:t>10.3</w:t>
            </w:r>
          </w:p>
        </w:tc>
        <w:tc>
          <w:tcPr>
            <w:tcW w:w="539" w:type="dxa"/>
            <w:tcBorders>
              <w:bottom w:val="single" w:sz="12" w:space="0" w:color="auto"/>
            </w:tcBorders>
            <w:vAlign w:val="bottom"/>
          </w:tcPr>
          <w:p w14:paraId="6EDBA4B8" w14:textId="0165AD1F" w:rsidR="00270E12" w:rsidRPr="002638E6" w:rsidRDefault="00270E12" w:rsidP="00AF66F8">
            <w:pPr>
              <w:suppressAutoHyphens w:val="0"/>
              <w:spacing w:before="40" w:after="40" w:line="220" w:lineRule="exact"/>
              <w:ind w:right="113"/>
              <w:jc w:val="right"/>
              <w:rPr>
                <w:sz w:val="18"/>
              </w:rPr>
            </w:pPr>
            <w:r>
              <w:rPr>
                <w:sz w:val="18"/>
              </w:rPr>
              <w:t>11.6</w:t>
            </w:r>
          </w:p>
        </w:tc>
      </w:tr>
      <w:tr w:rsidR="003A3989" w:rsidRPr="002638E6" w14:paraId="06E1C51F" w14:textId="77777777" w:rsidTr="003A3989">
        <w:tc>
          <w:tcPr>
            <w:tcW w:w="3119" w:type="dxa"/>
            <w:gridSpan w:val="2"/>
            <w:tcBorders>
              <w:top w:val="single" w:sz="12" w:space="0" w:color="auto"/>
              <w:bottom w:val="single" w:sz="2" w:space="0" w:color="FFFFFF" w:themeColor="background1"/>
            </w:tcBorders>
            <w:shd w:val="clear" w:color="auto" w:fill="auto"/>
          </w:tcPr>
          <w:p w14:paraId="6A4B7F64" w14:textId="6D5C7162" w:rsidR="003A3989" w:rsidRPr="002638E6" w:rsidRDefault="003A3989" w:rsidP="002638E6">
            <w:pPr>
              <w:suppressAutoHyphens w:val="0"/>
              <w:spacing w:before="40" w:after="40" w:line="220" w:lineRule="exact"/>
              <w:ind w:right="113"/>
              <w:rPr>
                <w:sz w:val="18"/>
              </w:rPr>
            </w:pPr>
            <w:r w:rsidRPr="003A3989">
              <w:rPr>
                <w:i/>
                <w:iCs/>
                <w:sz w:val="18"/>
              </w:rPr>
              <w:t>Source</w:t>
            </w:r>
            <w:r w:rsidRPr="003A3989">
              <w:rPr>
                <w:sz w:val="18"/>
              </w:rPr>
              <w:t>: Statistics Norway.</w:t>
            </w:r>
          </w:p>
        </w:tc>
        <w:tc>
          <w:tcPr>
            <w:tcW w:w="482" w:type="dxa"/>
            <w:tcBorders>
              <w:top w:val="single" w:sz="12" w:space="0" w:color="auto"/>
              <w:bottom w:val="single" w:sz="2" w:space="0" w:color="FFFFFF" w:themeColor="background1"/>
            </w:tcBorders>
            <w:shd w:val="clear" w:color="auto" w:fill="auto"/>
            <w:vAlign w:val="bottom"/>
          </w:tcPr>
          <w:p w14:paraId="6D6307B3" w14:textId="77777777" w:rsidR="003A3989" w:rsidRPr="002638E6" w:rsidRDefault="003A3989" w:rsidP="00AF66F8">
            <w:pPr>
              <w:suppressAutoHyphens w:val="0"/>
              <w:spacing w:before="40" w:after="40" w:line="220" w:lineRule="exact"/>
              <w:ind w:right="113"/>
              <w:jc w:val="right"/>
              <w:rPr>
                <w:sz w:val="18"/>
              </w:rPr>
            </w:pPr>
          </w:p>
        </w:tc>
        <w:tc>
          <w:tcPr>
            <w:tcW w:w="539" w:type="dxa"/>
            <w:tcBorders>
              <w:top w:val="single" w:sz="12" w:space="0" w:color="auto"/>
              <w:bottom w:val="single" w:sz="2" w:space="0" w:color="FFFFFF" w:themeColor="background1"/>
            </w:tcBorders>
            <w:shd w:val="clear" w:color="auto" w:fill="auto"/>
            <w:vAlign w:val="bottom"/>
          </w:tcPr>
          <w:p w14:paraId="0B2B5F35" w14:textId="77777777" w:rsidR="003A3989" w:rsidRPr="002638E6" w:rsidRDefault="003A3989" w:rsidP="00AF66F8">
            <w:pPr>
              <w:suppressAutoHyphens w:val="0"/>
              <w:spacing w:before="40" w:after="40" w:line="220" w:lineRule="exact"/>
              <w:ind w:right="113"/>
              <w:jc w:val="right"/>
              <w:rPr>
                <w:sz w:val="18"/>
              </w:rPr>
            </w:pPr>
          </w:p>
        </w:tc>
        <w:tc>
          <w:tcPr>
            <w:tcW w:w="539" w:type="dxa"/>
            <w:tcBorders>
              <w:top w:val="single" w:sz="12" w:space="0" w:color="auto"/>
              <w:bottom w:val="single" w:sz="2" w:space="0" w:color="FFFFFF" w:themeColor="background1"/>
            </w:tcBorders>
            <w:shd w:val="clear" w:color="auto" w:fill="auto"/>
            <w:vAlign w:val="bottom"/>
          </w:tcPr>
          <w:p w14:paraId="19F02D6D" w14:textId="77777777" w:rsidR="003A3989" w:rsidRPr="002638E6" w:rsidRDefault="003A3989" w:rsidP="00AF66F8">
            <w:pPr>
              <w:suppressAutoHyphens w:val="0"/>
              <w:spacing w:before="40" w:after="40" w:line="220" w:lineRule="exact"/>
              <w:ind w:right="113"/>
              <w:jc w:val="right"/>
              <w:rPr>
                <w:sz w:val="18"/>
              </w:rPr>
            </w:pPr>
          </w:p>
        </w:tc>
        <w:tc>
          <w:tcPr>
            <w:tcW w:w="539" w:type="dxa"/>
            <w:tcBorders>
              <w:top w:val="single" w:sz="12" w:space="0" w:color="auto"/>
              <w:bottom w:val="single" w:sz="2" w:space="0" w:color="FFFFFF" w:themeColor="background1"/>
            </w:tcBorders>
            <w:shd w:val="clear" w:color="auto" w:fill="auto"/>
            <w:vAlign w:val="bottom"/>
          </w:tcPr>
          <w:p w14:paraId="2E0B78C7" w14:textId="77777777" w:rsidR="003A3989" w:rsidRPr="002638E6" w:rsidRDefault="003A3989" w:rsidP="00AF66F8">
            <w:pPr>
              <w:suppressAutoHyphens w:val="0"/>
              <w:spacing w:before="40" w:after="40" w:line="220" w:lineRule="exact"/>
              <w:ind w:right="113"/>
              <w:jc w:val="right"/>
              <w:rPr>
                <w:sz w:val="18"/>
              </w:rPr>
            </w:pPr>
          </w:p>
        </w:tc>
        <w:tc>
          <w:tcPr>
            <w:tcW w:w="539" w:type="dxa"/>
            <w:tcBorders>
              <w:top w:val="single" w:sz="12" w:space="0" w:color="auto"/>
              <w:bottom w:val="single" w:sz="2" w:space="0" w:color="FFFFFF" w:themeColor="background1"/>
            </w:tcBorders>
            <w:shd w:val="clear" w:color="auto" w:fill="auto"/>
            <w:vAlign w:val="bottom"/>
          </w:tcPr>
          <w:p w14:paraId="09253D64" w14:textId="77777777" w:rsidR="003A3989" w:rsidRPr="002638E6" w:rsidRDefault="003A3989" w:rsidP="00AF66F8">
            <w:pPr>
              <w:suppressAutoHyphens w:val="0"/>
              <w:spacing w:before="40" w:after="40" w:line="220" w:lineRule="exact"/>
              <w:ind w:right="113"/>
              <w:jc w:val="right"/>
              <w:rPr>
                <w:sz w:val="18"/>
              </w:rPr>
            </w:pPr>
          </w:p>
        </w:tc>
        <w:tc>
          <w:tcPr>
            <w:tcW w:w="539" w:type="dxa"/>
            <w:tcBorders>
              <w:top w:val="single" w:sz="12" w:space="0" w:color="auto"/>
              <w:bottom w:val="single" w:sz="2" w:space="0" w:color="FFFFFF" w:themeColor="background1"/>
            </w:tcBorders>
            <w:shd w:val="clear" w:color="auto" w:fill="auto"/>
            <w:vAlign w:val="bottom"/>
          </w:tcPr>
          <w:p w14:paraId="74B0E9A9" w14:textId="77777777" w:rsidR="003A3989" w:rsidRPr="002638E6" w:rsidRDefault="003A3989" w:rsidP="00AF66F8">
            <w:pPr>
              <w:suppressAutoHyphens w:val="0"/>
              <w:spacing w:before="40" w:after="40" w:line="220" w:lineRule="exact"/>
              <w:ind w:right="113"/>
              <w:jc w:val="right"/>
              <w:rPr>
                <w:sz w:val="18"/>
              </w:rPr>
            </w:pPr>
          </w:p>
        </w:tc>
        <w:tc>
          <w:tcPr>
            <w:tcW w:w="539" w:type="dxa"/>
            <w:tcBorders>
              <w:top w:val="single" w:sz="12" w:space="0" w:color="auto"/>
              <w:bottom w:val="single" w:sz="2" w:space="0" w:color="FFFFFF" w:themeColor="background1"/>
            </w:tcBorders>
            <w:vAlign w:val="bottom"/>
          </w:tcPr>
          <w:p w14:paraId="4200EB69" w14:textId="77777777" w:rsidR="003A3989" w:rsidRDefault="003A3989" w:rsidP="00AF66F8">
            <w:pPr>
              <w:suppressAutoHyphens w:val="0"/>
              <w:spacing w:before="40" w:after="40" w:line="220" w:lineRule="exact"/>
              <w:ind w:right="113"/>
              <w:jc w:val="right"/>
              <w:rPr>
                <w:sz w:val="18"/>
              </w:rPr>
            </w:pPr>
          </w:p>
        </w:tc>
        <w:tc>
          <w:tcPr>
            <w:tcW w:w="539" w:type="dxa"/>
            <w:tcBorders>
              <w:top w:val="single" w:sz="12" w:space="0" w:color="auto"/>
              <w:bottom w:val="single" w:sz="2" w:space="0" w:color="FFFFFF" w:themeColor="background1"/>
            </w:tcBorders>
            <w:vAlign w:val="bottom"/>
          </w:tcPr>
          <w:p w14:paraId="3853EE17" w14:textId="77777777" w:rsidR="003A3989" w:rsidRDefault="003A3989" w:rsidP="00AF66F8">
            <w:pPr>
              <w:suppressAutoHyphens w:val="0"/>
              <w:spacing w:before="40" w:after="40" w:line="220" w:lineRule="exact"/>
              <w:ind w:right="113"/>
              <w:jc w:val="right"/>
              <w:rPr>
                <w:sz w:val="18"/>
              </w:rPr>
            </w:pPr>
          </w:p>
        </w:tc>
      </w:tr>
    </w:tbl>
    <w:p w14:paraId="54A686E3" w14:textId="2E1D124C" w:rsidR="004A7AF5" w:rsidRPr="002638E6" w:rsidRDefault="004A7AF5" w:rsidP="00B43F31">
      <w:pPr>
        <w:spacing w:before="120"/>
        <w:ind w:left="1560" w:right="1134" w:hanging="426"/>
        <w:rPr>
          <w:sz w:val="18"/>
          <w:szCs w:val="18"/>
        </w:rPr>
      </w:pPr>
      <w:r w:rsidRPr="002638E6">
        <w:rPr>
          <w:sz w:val="18"/>
        </w:rPr>
        <w:t xml:space="preserve">*  </w:t>
      </w:r>
      <w:r w:rsidR="00B43F31">
        <w:rPr>
          <w:sz w:val="18"/>
        </w:rPr>
        <w:tab/>
      </w:r>
      <w:r w:rsidRPr="002638E6">
        <w:rPr>
          <w:sz w:val="18"/>
          <w:szCs w:val="18"/>
        </w:rPr>
        <w:t xml:space="preserve">Upper secondary education: </w:t>
      </w:r>
      <w:r w:rsidR="00A51C72">
        <w:rPr>
          <w:sz w:val="18"/>
          <w:szCs w:val="18"/>
        </w:rPr>
        <w:t>until and including 2015, figures i</w:t>
      </w:r>
      <w:r w:rsidRPr="002638E6">
        <w:rPr>
          <w:sz w:val="18"/>
          <w:szCs w:val="18"/>
        </w:rPr>
        <w:t xml:space="preserve">nclude intermediate-level courses </w:t>
      </w:r>
      <w:r w:rsidR="00A51C72" w:rsidRPr="00A51C72">
        <w:rPr>
          <w:sz w:val="18"/>
          <w:szCs w:val="18"/>
        </w:rPr>
        <w:t>(</w:t>
      </w:r>
      <w:r w:rsidR="00A51C72">
        <w:rPr>
          <w:sz w:val="18"/>
          <w:szCs w:val="18"/>
        </w:rPr>
        <w:t>e.g.</w:t>
      </w:r>
      <w:r w:rsidR="001D0D64">
        <w:rPr>
          <w:sz w:val="18"/>
          <w:szCs w:val="18"/>
        </w:rPr>
        <w:t>,</w:t>
      </w:r>
      <w:r w:rsidR="00A51C72">
        <w:rPr>
          <w:sz w:val="18"/>
          <w:szCs w:val="18"/>
        </w:rPr>
        <w:t xml:space="preserve"> </w:t>
      </w:r>
      <w:r w:rsidR="00A51C72" w:rsidRPr="00A51C72">
        <w:rPr>
          <w:sz w:val="18"/>
          <w:szCs w:val="18"/>
        </w:rPr>
        <w:t>higher professional education)</w:t>
      </w:r>
      <w:r w:rsidR="00A51C72">
        <w:rPr>
          <w:sz w:val="18"/>
          <w:szCs w:val="18"/>
        </w:rPr>
        <w:t xml:space="preserve"> </w:t>
      </w:r>
      <w:r w:rsidRPr="002638E6">
        <w:rPr>
          <w:sz w:val="18"/>
          <w:szCs w:val="18"/>
        </w:rPr>
        <w:t>based on comple</w:t>
      </w:r>
      <w:r w:rsidR="00FD7B08">
        <w:rPr>
          <w:sz w:val="18"/>
          <w:szCs w:val="18"/>
        </w:rPr>
        <w:t xml:space="preserve">ted upper secondary level but </w:t>
      </w:r>
      <w:r w:rsidRPr="002638E6">
        <w:rPr>
          <w:sz w:val="18"/>
          <w:szCs w:val="18"/>
        </w:rPr>
        <w:t>not accredited as tertiary education.</w:t>
      </w:r>
    </w:p>
    <w:p w14:paraId="1391A15D" w14:textId="11A87637" w:rsidR="004A7AF5" w:rsidRPr="002638E6" w:rsidRDefault="004A7AF5" w:rsidP="00B43F31">
      <w:pPr>
        <w:ind w:left="1560" w:right="1134" w:hanging="426"/>
        <w:rPr>
          <w:sz w:val="18"/>
        </w:rPr>
      </w:pPr>
      <w:r w:rsidRPr="002638E6">
        <w:rPr>
          <w:sz w:val="18"/>
        </w:rPr>
        <w:t xml:space="preserve">**  </w:t>
      </w:r>
      <w:r w:rsidR="00B43F31">
        <w:rPr>
          <w:sz w:val="18"/>
        </w:rPr>
        <w:tab/>
      </w:r>
      <w:r w:rsidRPr="002638E6">
        <w:rPr>
          <w:sz w:val="18"/>
        </w:rPr>
        <w:t>Tertiary education, short: comprises higher education up to</w:t>
      </w:r>
      <w:r w:rsidR="00AF66F8">
        <w:rPr>
          <w:sz w:val="18"/>
        </w:rPr>
        <w:t xml:space="preserve"> and including</w:t>
      </w:r>
      <w:r w:rsidRPr="002638E6">
        <w:rPr>
          <w:sz w:val="18"/>
        </w:rPr>
        <w:t xml:space="preserve"> </w:t>
      </w:r>
      <w:r w:rsidR="006225E8">
        <w:rPr>
          <w:sz w:val="18"/>
        </w:rPr>
        <w:t>four</w:t>
      </w:r>
      <w:r w:rsidR="006225E8" w:rsidRPr="002638E6">
        <w:rPr>
          <w:sz w:val="18"/>
        </w:rPr>
        <w:t xml:space="preserve"> </w:t>
      </w:r>
      <w:r w:rsidRPr="002638E6">
        <w:rPr>
          <w:sz w:val="18"/>
        </w:rPr>
        <w:t>years in duration.</w:t>
      </w:r>
    </w:p>
    <w:p w14:paraId="54E819AB" w14:textId="06CBDD66" w:rsidR="004A7AF5" w:rsidRPr="002638E6" w:rsidRDefault="004A7AF5" w:rsidP="00B43F31">
      <w:pPr>
        <w:ind w:left="1560" w:right="1134" w:hanging="426"/>
        <w:rPr>
          <w:sz w:val="18"/>
        </w:rPr>
      </w:pPr>
      <w:r w:rsidRPr="002638E6">
        <w:rPr>
          <w:sz w:val="18"/>
        </w:rPr>
        <w:t xml:space="preserve">***  </w:t>
      </w:r>
      <w:r w:rsidR="001C48DA">
        <w:rPr>
          <w:sz w:val="18"/>
        </w:rPr>
        <w:t xml:space="preserve"> </w:t>
      </w:r>
      <w:r w:rsidRPr="002638E6">
        <w:rPr>
          <w:sz w:val="18"/>
        </w:rPr>
        <w:t xml:space="preserve">Tertiary education, long: comprises higher education exceeding </w:t>
      </w:r>
      <w:r w:rsidR="006225E8">
        <w:rPr>
          <w:sz w:val="18"/>
        </w:rPr>
        <w:t>four</w:t>
      </w:r>
      <w:r w:rsidR="006225E8" w:rsidRPr="002638E6">
        <w:rPr>
          <w:sz w:val="18"/>
        </w:rPr>
        <w:t xml:space="preserve"> </w:t>
      </w:r>
      <w:r w:rsidRPr="002638E6">
        <w:rPr>
          <w:sz w:val="18"/>
        </w:rPr>
        <w:t>years in duration.</w:t>
      </w:r>
    </w:p>
    <w:p w14:paraId="672D8764" w14:textId="77777777" w:rsidR="004A7AF5" w:rsidRPr="00F26AFB" w:rsidRDefault="004A7AF5" w:rsidP="002638E6">
      <w:pPr>
        <w:pStyle w:val="H23G"/>
      </w:pPr>
      <w:r w:rsidRPr="00F26AFB">
        <w:tab/>
      </w:r>
      <w:r w:rsidRPr="00F26AFB">
        <w:tab/>
        <w:t>Kindergarten</w:t>
      </w:r>
    </w:p>
    <w:p w14:paraId="1740B282" w14:textId="3253AC5D" w:rsidR="00C00D25" w:rsidRDefault="004A7AF5" w:rsidP="00C00D25">
      <w:pPr>
        <w:pStyle w:val="SingleTxtG"/>
      </w:pPr>
      <w:r w:rsidRPr="00F26AFB">
        <w:t>39.</w:t>
      </w:r>
      <w:r w:rsidRPr="00F26AFB">
        <w:tab/>
      </w:r>
      <w:r w:rsidR="00C00D25">
        <w:t xml:space="preserve">An individual </w:t>
      </w:r>
      <w:r w:rsidR="00E54D3E">
        <w:t xml:space="preserve">statutory </w:t>
      </w:r>
      <w:r w:rsidR="00C00D25" w:rsidRPr="003A0748">
        <w:rPr>
          <w:i/>
          <w:iCs/>
        </w:rPr>
        <w:t>right to kindergarten</w:t>
      </w:r>
      <w:r w:rsidR="00C00D25">
        <w:t xml:space="preserve"> in 2009</w:t>
      </w:r>
      <w:r w:rsidR="004967ED">
        <w:t>, following the Kindergarten Reform (2004-2009)</w:t>
      </w:r>
      <w:r w:rsidR="00C00D25">
        <w:t xml:space="preserve">. Since then, children have had the right to full-time </w:t>
      </w:r>
      <w:r w:rsidR="000731CB">
        <w:t xml:space="preserve">enrolment </w:t>
      </w:r>
      <w:r w:rsidR="00C00D25">
        <w:t xml:space="preserve">in kindergarten from </w:t>
      </w:r>
      <w:r w:rsidR="000B0FAF">
        <w:t>one year of age</w:t>
      </w:r>
      <w:r w:rsidR="00C00D25">
        <w:t xml:space="preserve"> (41+ hours/week). </w:t>
      </w:r>
      <w:r w:rsidR="00643142">
        <w:t>The Kindergarten Reform</w:t>
      </w:r>
      <w:r w:rsidR="002740EB">
        <w:t xml:space="preserve"> </w:t>
      </w:r>
      <w:r w:rsidR="00946581">
        <w:t xml:space="preserve">also led to </w:t>
      </w:r>
      <w:r w:rsidR="00E91DCC">
        <w:t>the introduction of a</w:t>
      </w:r>
      <w:r w:rsidR="00C00D25">
        <w:t xml:space="preserve"> maximum cost (parental payment) and financially equal treatment of </w:t>
      </w:r>
      <w:r w:rsidR="00357438" w:rsidRPr="00357438">
        <w:t>municipal and privately-owned kindergartens</w:t>
      </w:r>
      <w:r w:rsidR="00C00D25">
        <w:t>.</w:t>
      </w:r>
    </w:p>
    <w:p w14:paraId="4D45618A" w14:textId="550EA93B" w:rsidR="00C00D25" w:rsidRDefault="00E25C9A" w:rsidP="00C00D25">
      <w:pPr>
        <w:pStyle w:val="SingleTxtG"/>
      </w:pPr>
      <w:r>
        <w:t>40.</w:t>
      </w:r>
      <w:r>
        <w:tab/>
      </w:r>
      <w:r w:rsidR="00C00D25">
        <w:t xml:space="preserve">The Government has the overall responsibility for policy development of the sector, and kindergarten operation is included in the general block grants to the municipalities. County Governors implement kindergarten policy through </w:t>
      </w:r>
      <w:r w:rsidR="00CC4508">
        <w:t xml:space="preserve">their </w:t>
      </w:r>
      <w:r w:rsidR="00C00D25">
        <w:t>activities, incl</w:t>
      </w:r>
      <w:r w:rsidR="003A0748">
        <w:t>uding</w:t>
      </w:r>
      <w:r w:rsidR="00C00D25">
        <w:t xml:space="preserve"> administrative tasks, supervision, and guidelines for municipalities. The municipalities are responsible for providing and operating municipal kindergartens, as well as approving and supervising both public and private</w:t>
      </w:r>
      <w:r w:rsidR="00AC52BD">
        <w:t>ly-owned</w:t>
      </w:r>
      <w:r w:rsidR="00C00D25">
        <w:t xml:space="preserve"> kindergartens in the municipality.</w:t>
      </w:r>
    </w:p>
    <w:p w14:paraId="58AFF21A" w14:textId="5956B714" w:rsidR="004A7AF5" w:rsidRPr="00F26AFB" w:rsidRDefault="00E25C9A" w:rsidP="00E83093">
      <w:pPr>
        <w:pStyle w:val="SingleTxtG"/>
      </w:pPr>
      <w:r>
        <w:t>41.</w:t>
      </w:r>
      <w:r>
        <w:tab/>
      </w:r>
      <w:r w:rsidR="00C00D25" w:rsidRPr="00C00D25">
        <w:t>In 202</w:t>
      </w:r>
      <w:r w:rsidR="00DF1217">
        <w:t>3</w:t>
      </w:r>
      <w:r w:rsidR="00C00D25" w:rsidRPr="00C00D25">
        <w:t>, 8</w:t>
      </w:r>
      <w:r w:rsidR="00DF1217">
        <w:t>8</w:t>
      </w:r>
      <w:r w:rsidR="00C00D25" w:rsidRPr="00C00D25">
        <w:t>.</w:t>
      </w:r>
      <w:r w:rsidR="00DF1217">
        <w:t>6</w:t>
      </w:r>
      <w:r w:rsidR="00C00D25" w:rsidRPr="00C00D25">
        <w:t xml:space="preserve"> per cent of children aged 1-2 years and 97.</w:t>
      </w:r>
      <w:r w:rsidR="00DF1217">
        <w:t>2</w:t>
      </w:r>
      <w:r w:rsidR="00C00D25" w:rsidRPr="00C00D25">
        <w:t xml:space="preserve"> per cent of children aged 3-5 years attend</w:t>
      </w:r>
      <w:r w:rsidR="000F0B55">
        <w:t>ed</w:t>
      </w:r>
      <w:r w:rsidR="00C00D25" w:rsidRPr="00C00D25">
        <w:t xml:space="preserve"> kindergarten. Children with a minority background </w:t>
      </w:r>
      <w:r w:rsidR="00BE7AA6">
        <w:t>had somewhat lower levels of enrolment</w:t>
      </w:r>
      <w:r w:rsidR="00C00D25" w:rsidRPr="00C00D25">
        <w:t xml:space="preserve"> than other children, especially </w:t>
      </w:r>
      <w:r w:rsidR="00695A01">
        <w:t xml:space="preserve">in </w:t>
      </w:r>
      <w:r w:rsidR="00C00D25" w:rsidRPr="00C00D25">
        <w:t>the youngest age groups.</w:t>
      </w:r>
      <w:r w:rsidR="004A7AF5" w:rsidRPr="00F26AFB">
        <w:t xml:space="preserve"> </w:t>
      </w:r>
    </w:p>
    <w:p w14:paraId="70E7A310" w14:textId="415200DE" w:rsidR="004A7AF5" w:rsidRPr="00F26AFB" w:rsidRDefault="004A7AF5" w:rsidP="00937054">
      <w:pPr>
        <w:pStyle w:val="H23G"/>
      </w:pPr>
      <w:r w:rsidRPr="00F26AFB">
        <w:tab/>
      </w:r>
      <w:r w:rsidRPr="00F26AFB">
        <w:tab/>
        <w:t>Percentage of children attending kindergarten by different age groups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7"/>
        <w:gridCol w:w="1701"/>
        <w:gridCol w:w="1701"/>
        <w:gridCol w:w="1701"/>
      </w:tblGrid>
      <w:tr w:rsidR="004A7AF5" w:rsidRPr="00937054" w14:paraId="28A294A4" w14:textId="77777777" w:rsidTr="00937054">
        <w:trPr>
          <w:tblHeader/>
        </w:trPr>
        <w:tc>
          <w:tcPr>
            <w:tcW w:w="2267" w:type="dxa"/>
            <w:tcBorders>
              <w:top w:val="single" w:sz="4" w:space="0" w:color="auto"/>
              <w:bottom w:val="single" w:sz="12" w:space="0" w:color="auto"/>
            </w:tcBorders>
            <w:shd w:val="clear" w:color="auto" w:fill="auto"/>
            <w:vAlign w:val="bottom"/>
          </w:tcPr>
          <w:p w14:paraId="016791EE" w14:textId="77777777" w:rsidR="004A7AF5" w:rsidRPr="00937054" w:rsidRDefault="004A7AF5" w:rsidP="00937054">
            <w:pPr>
              <w:suppressAutoHyphens w:val="0"/>
              <w:spacing w:before="80" w:after="80" w:line="200" w:lineRule="exact"/>
              <w:ind w:right="113"/>
              <w:rPr>
                <w:i/>
                <w:sz w:val="16"/>
              </w:rPr>
            </w:pPr>
            <w:r w:rsidRPr="00937054">
              <w:rPr>
                <w:i/>
                <w:sz w:val="16"/>
              </w:rPr>
              <w:t>Year</w:t>
            </w:r>
          </w:p>
        </w:tc>
        <w:tc>
          <w:tcPr>
            <w:tcW w:w="1701" w:type="dxa"/>
            <w:tcBorders>
              <w:top w:val="single" w:sz="4" w:space="0" w:color="auto"/>
              <w:bottom w:val="single" w:sz="12" w:space="0" w:color="auto"/>
            </w:tcBorders>
            <w:shd w:val="clear" w:color="auto" w:fill="auto"/>
            <w:vAlign w:val="bottom"/>
          </w:tcPr>
          <w:p w14:paraId="7D560756" w14:textId="77777777" w:rsidR="004A7AF5" w:rsidRPr="00937054" w:rsidRDefault="004A7AF5" w:rsidP="00937054">
            <w:pPr>
              <w:suppressAutoHyphens w:val="0"/>
              <w:spacing w:before="80" w:after="80" w:line="200" w:lineRule="exact"/>
              <w:ind w:right="113"/>
              <w:jc w:val="right"/>
              <w:rPr>
                <w:i/>
                <w:sz w:val="16"/>
              </w:rPr>
            </w:pPr>
            <w:r w:rsidRPr="00937054">
              <w:rPr>
                <w:i/>
                <w:sz w:val="16"/>
              </w:rPr>
              <w:t>1-5 years</w:t>
            </w:r>
          </w:p>
        </w:tc>
        <w:tc>
          <w:tcPr>
            <w:tcW w:w="1701" w:type="dxa"/>
            <w:tcBorders>
              <w:top w:val="single" w:sz="4" w:space="0" w:color="auto"/>
              <w:bottom w:val="single" w:sz="12" w:space="0" w:color="auto"/>
            </w:tcBorders>
            <w:shd w:val="clear" w:color="auto" w:fill="auto"/>
            <w:vAlign w:val="bottom"/>
          </w:tcPr>
          <w:p w14:paraId="68647111" w14:textId="77777777" w:rsidR="004A7AF5" w:rsidRPr="00937054" w:rsidRDefault="004A7AF5" w:rsidP="00937054">
            <w:pPr>
              <w:suppressAutoHyphens w:val="0"/>
              <w:spacing w:before="80" w:after="80" w:line="200" w:lineRule="exact"/>
              <w:ind w:right="113"/>
              <w:jc w:val="right"/>
              <w:rPr>
                <w:i/>
                <w:sz w:val="16"/>
              </w:rPr>
            </w:pPr>
            <w:r w:rsidRPr="00937054">
              <w:rPr>
                <w:i/>
                <w:sz w:val="16"/>
              </w:rPr>
              <w:t>1-2 years</w:t>
            </w:r>
          </w:p>
        </w:tc>
        <w:tc>
          <w:tcPr>
            <w:tcW w:w="1701" w:type="dxa"/>
            <w:tcBorders>
              <w:top w:val="single" w:sz="4" w:space="0" w:color="auto"/>
              <w:bottom w:val="single" w:sz="12" w:space="0" w:color="auto"/>
            </w:tcBorders>
            <w:shd w:val="clear" w:color="auto" w:fill="auto"/>
            <w:vAlign w:val="bottom"/>
          </w:tcPr>
          <w:p w14:paraId="70528419" w14:textId="77777777" w:rsidR="004A7AF5" w:rsidRPr="00937054" w:rsidRDefault="004A7AF5" w:rsidP="00937054">
            <w:pPr>
              <w:suppressAutoHyphens w:val="0"/>
              <w:spacing w:before="80" w:after="80" w:line="200" w:lineRule="exact"/>
              <w:ind w:right="113"/>
              <w:jc w:val="right"/>
              <w:rPr>
                <w:i/>
                <w:sz w:val="16"/>
              </w:rPr>
            </w:pPr>
            <w:r w:rsidRPr="00937054">
              <w:rPr>
                <w:i/>
                <w:sz w:val="16"/>
              </w:rPr>
              <w:t>3-5 years</w:t>
            </w:r>
          </w:p>
        </w:tc>
      </w:tr>
      <w:tr w:rsidR="004A7AF5" w:rsidRPr="00937054" w14:paraId="404C3CC3" w14:textId="77777777" w:rsidTr="00937054">
        <w:tc>
          <w:tcPr>
            <w:tcW w:w="2267" w:type="dxa"/>
            <w:tcBorders>
              <w:top w:val="single" w:sz="12" w:space="0" w:color="auto"/>
            </w:tcBorders>
            <w:shd w:val="clear" w:color="auto" w:fill="auto"/>
          </w:tcPr>
          <w:p w14:paraId="002D1E3D" w14:textId="77777777" w:rsidR="004A7AF5" w:rsidRPr="00937054" w:rsidRDefault="004A7AF5" w:rsidP="00937054">
            <w:pPr>
              <w:suppressAutoHyphens w:val="0"/>
              <w:spacing w:before="40" w:after="40" w:line="220" w:lineRule="exact"/>
              <w:ind w:right="113"/>
              <w:rPr>
                <w:sz w:val="18"/>
              </w:rPr>
            </w:pPr>
            <w:r w:rsidRPr="00937054">
              <w:rPr>
                <w:sz w:val="18"/>
              </w:rPr>
              <w:t>2006</w:t>
            </w:r>
          </w:p>
        </w:tc>
        <w:tc>
          <w:tcPr>
            <w:tcW w:w="1701" w:type="dxa"/>
            <w:tcBorders>
              <w:top w:val="single" w:sz="12" w:space="0" w:color="auto"/>
            </w:tcBorders>
            <w:shd w:val="clear" w:color="auto" w:fill="auto"/>
            <w:vAlign w:val="bottom"/>
          </w:tcPr>
          <w:p w14:paraId="5DEDC8A6" w14:textId="77777777" w:rsidR="004A7AF5" w:rsidRPr="00937054" w:rsidRDefault="004A7AF5" w:rsidP="00937054">
            <w:pPr>
              <w:suppressAutoHyphens w:val="0"/>
              <w:spacing w:before="40" w:after="40" w:line="220" w:lineRule="exact"/>
              <w:ind w:right="113"/>
              <w:jc w:val="right"/>
              <w:rPr>
                <w:sz w:val="18"/>
              </w:rPr>
            </w:pPr>
            <w:r w:rsidRPr="00937054">
              <w:rPr>
                <w:sz w:val="18"/>
              </w:rPr>
              <w:t>80.3</w:t>
            </w:r>
          </w:p>
        </w:tc>
        <w:tc>
          <w:tcPr>
            <w:tcW w:w="1701" w:type="dxa"/>
            <w:tcBorders>
              <w:top w:val="single" w:sz="12" w:space="0" w:color="auto"/>
            </w:tcBorders>
            <w:shd w:val="clear" w:color="auto" w:fill="auto"/>
            <w:vAlign w:val="bottom"/>
          </w:tcPr>
          <w:p w14:paraId="063774E2" w14:textId="77777777" w:rsidR="004A7AF5" w:rsidRPr="00937054" w:rsidRDefault="004A7AF5" w:rsidP="00937054">
            <w:pPr>
              <w:suppressAutoHyphens w:val="0"/>
              <w:spacing w:before="40" w:after="40" w:line="220" w:lineRule="exact"/>
              <w:ind w:right="113"/>
              <w:jc w:val="right"/>
              <w:rPr>
                <w:sz w:val="18"/>
              </w:rPr>
            </w:pPr>
            <w:r w:rsidRPr="00937054">
              <w:rPr>
                <w:sz w:val="18"/>
              </w:rPr>
              <w:t>61.8</w:t>
            </w:r>
          </w:p>
        </w:tc>
        <w:tc>
          <w:tcPr>
            <w:tcW w:w="1701" w:type="dxa"/>
            <w:tcBorders>
              <w:top w:val="single" w:sz="12" w:space="0" w:color="auto"/>
            </w:tcBorders>
            <w:shd w:val="clear" w:color="auto" w:fill="auto"/>
            <w:vAlign w:val="bottom"/>
          </w:tcPr>
          <w:p w14:paraId="188BA52C" w14:textId="77777777" w:rsidR="004A7AF5" w:rsidRPr="00937054" w:rsidRDefault="004A7AF5" w:rsidP="00937054">
            <w:pPr>
              <w:suppressAutoHyphens w:val="0"/>
              <w:spacing w:before="40" w:after="40" w:line="220" w:lineRule="exact"/>
              <w:ind w:right="113"/>
              <w:jc w:val="right"/>
              <w:rPr>
                <w:sz w:val="18"/>
              </w:rPr>
            </w:pPr>
            <w:r w:rsidRPr="00937054">
              <w:rPr>
                <w:sz w:val="18"/>
              </w:rPr>
              <w:t>92.8</w:t>
            </w:r>
          </w:p>
        </w:tc>
      </w:tr>
      <w:tr w:rsidR="004A7AF5" w:rsidRPr="00937054" w14:paraId="1023A1E0" w14:textId="77777777" w:rsidTr="00937054">
        <w:tc>
          <w:tcPr>
            <w:tcW w:w="2267" w:type="dxa"/>
            <w:shd w:val="clear" w:color="auto" w:fill="auto"/>
          </w:tcPr>
          <w:p w14:paraId="47C3CC06" w14:textId="77777777" w:rsidR="004A7AF5" w:rsidRPr="00937054" w:rsidRDefault="004A7AF5" w:rsidP="00937054">
            <w:pPr>
              <w:suppressAutoHyphens w:val="0"/>
              <w:spacing w:before="40" w:after="40" w:line="220" w:lineRule="exact"/>
              <w:ind w:right="113"/>
              <w:rPr>
                <w:sz w:val="18"/>
              </w:rPr>
            </w:pPr>
            <w:r w:rsidRPr="00937054">
              <w:rPr>
                <w:sz w:val="18"/>
              </w:rPr>
              <w:t>2012</w:t>
            </w:r>
          </w:p>
        </w:tc>
        <w:tc>
          <w:tcPr>
            <w:tcW w:w="1701" w:type="dxa"/>
            <w:shd w:val="clear" w:color="auto" w:fill="auto"/>
            <w:vAlign w:val="bottom"/>
          </w:tcPr>
          <w:p w14:paraId="3D76CB16" w14:textId="77777777" w:rsidR="004A7AF5" w:rsidRPr="00937054" w:rsidRDefault="004A7AF5" w:rsidP="00937054">
            <w:pPr>
              <w:suppressAutoHyphens w:val="0"/>
              <w:spacing w:before="40" w:after="40" w:line="220" w:lineRule="exact"/>
              <w:ind w:right="113"/>
              <w:jc w:val="right"/>
              <w:rPr>
                <w:sz w:val="18"/>
              </w:rPr>
            </w:pPr>
            <w:r w:rsidRPr="00937054">
              <w:rPr>
                <w:sz w:val="18"/>
              </w:rPr>
              <w:t>90.1</w:t>
            </w:r>
          </w:p>
        </w:tc>
        <w:tc>
          <w:tcPr>
            <w:tcW w:w="1701" w:type="dxa"/>
            <w:shd w:val="clear" w:color="auto" w:fill="auto"/>
            <w:vAlign w:val="bottom"/>
          </w:tcPr>
          <w:p w14:paraId="1159DAB8" w14:textId="77777777" w:rsidR="004A7AF5" w:rsidRPr="00937054" w:rsidRDefault="004A7AF5" w:rsidP="00937054">
            <w:pPr>
              <w:suppressAutoHyphens w:val="0"/>
              <w:spacing w:before="40" w:after="40" w:line="220" w:lineRule="exact"/>
              <w:ind w:right="113"/>
              <w:jc w:val="right"/>
              <w:rPr>
                <w:sz w:val="18"/>
              </w:rPr>
            </w:pPr>
            <w:r w:rsidRPr="00937054">
              <w:rPr>
                <w:sz w:val="18"/>
              </w:rPr>
              <w:t>80.2</w:t>
            </w:r>
          </w:p>
        </w:tc>
        <w:tc>
          <w:tcPr>
            <w:tcW w:w="1701" w:type="dxa"/>
            <w:shd w:val="clear" w:color="auto" w:fill="auto"/>
            <w:vAlign w:val="bottom"/>
          </w:tcPr>
          <w:p w14:paraId="3F288283" w14:textId="77777777" w:rsidR="004A7AF5" w:rsidRPr="00937054" w:rsidRDefault="004A7AF5" w:rsidP="00937054">
            <w:pPr>
              <w:suppressAutoHyphens w:val="0"/>
              <w:spacing w:before="40" w:after="40" w:line="220" w:lineRule="exact"/>
              <w:ind w:right="113"/>
              <w:jc w:val="right"/>
              <w:rPr>
                <w:sz w:val="18"/>
              </w:rPr>
            </w:pPr>
            <w:r w:rsidRPr="00937054">
              <w:rPr>
                <w:sz w:val="18"/>
              </w:rPr>
              <w:t>96.6</w:t>
            </w:r>
          </w:p>
        </w:tc>
      </w:tr>
      <w:tr w:rsidR="004A7AF5" w:rsidRPr="00937054" w14:paraId="535ECB16" w14:textId="77777777" w:rsidTr="00937054">
        <w:tc>
          <w:tcPr>
            <w:tcW w:w="2267" w:type="dxa"/>
            <w:shd w:val="clear" w:color="auto" w:fill="auto"/>
          </w:tcPr>
          <w:p w14:paraId="617E2B08" w14:textId="77777777" w:rsidR="004A7AF5" w:rsidRPr="00937054" w:rsidRDefault="004A7AF5" w:rsidP="00937054">
            <w:pPr>
              <w:suppressAutoHyphens w:val="0"/>
              <w:spacing w:before="40" w:after="40" w:line="220" w:lineRule="exact"/>
              <w:ind w:right="113"/>
              <w:rPr>
                <w:sz w:val="18"/>
              </w:rPr>
            </w:pPr>
            <w:r w:rsidRPr="00937054">
              <w:rPr>
                <w:sz w:val="18"/>
              </w:rPr>
              <w:t>2015</w:t>
            </w:r>
          </w:p>
        </w:tc>
        <w:tc>
          <w:tcPr>
            <w:tcW w:w="1701" w:type="dxa"/>
            <w:shd w:val="clear" w:color="auto" w:fill="auto"/>
            <w:vAlign w:val="bottom"/>
          </w:tcPr>
          <w:p w14:paraId="4045AA8C" w14:textId="77777777" w:rsidR="004A7AF5" w:rsidRPr="00937054" w:rsidRDefault="004A7AF5" w:rsidP="00937054">
            <w:pPr>
              <w:suppressAutoHyphens w:val="0"/>
              <w:spacing w:before="40" w:after="40" w:line="220" w:lineRule="exact"/>
              <w:ind w:right="113"/>
              <w:jc w:val="right"/>
              <w:rPr>
                <w:sz w:val="18"/>
              </w:rPr>
            </w:pPr>
            <w:r w:rsidRPr="00937054">
              <w:rPr>
                <w:sz w:val="18"/>
              </w:rPr>
              <w:t>90.4</w:t>
            </w:r>
          </w:p>
        </w:tc>
        <w:tc>
          <w:tcPr>
            <w:tcW w:w="1701" w:type="dxa"/>
            <w:shd w:val="clear" w:color="auto" w:fill="auto"/>
            <w:vAlign w:val="bottom"/>
          </w:tcPr>
          <w:p w14:paraId="4BAC9221" w14:textId="345A8E38" w:rsidR="004A7AF5" w:rsidRPr="00937054" w:rsidRDefault="004A7AF5" w:rsidP="00937054">
            <w:pPr>
              <w:suppressAutoHyphens w:val="0"/>
              <w:spacing w:before="40" w:after="40" w:line="220" w:lineRule="exact"/>
              <w:ind w:right="113"/>
              <w:jc w:val="right"/>
              <w:rPr>
                <w:sz w:val="18"/>
              </w:rPr>
            </w:pPr>
            <w:r w:rsidRPr="00937054">
              <w:rPr>
                <w:sz w:val="18"/>
              </w:rPr>
              <w:t>80.</w:t>
            </w:r>
            <w:r w:rsidR="003618E7">
              <w:rPr>
                <w:sz w:val="18"/>
              </w:rPr>
              <w:t>6</w:t>
            </w:r>
          </w:p>
        </w:tc>
        <w:tc>
          <w:tcPr>
            <w:tcW w:w="1701" w:type="dxa"/>
            <w:shd w:val="clear" w:color="auto" w:fill="auto"/>
            <w:vAlign w:val="bottom"/>
          </w:tcPr>
          <w:p w14:paraId="366ECA97" w14:textId="77777777" w:rsidR="004A7AF5" w:rsidRPr="00937054" w:rsidRDefault="004A7AF5" w:rsidP="00937054">
            <w:pPr>
              <w:suppressAutoHyphens w:val="0"/>
              <w:spacing w:before="40" w:after="40" w:line="220" w:lineRule="exact"/>
              <w:ind w:right="113"/>
              <w:jc w:val="right"/>
              <w:rPr>
                <w:sz w:val="18"/>
              </w:rPr>
            </w:pPr>
            <w:r w:rsidRPr="00937054">
              <w:rPr>
                <w:sz w:val="18"/>
              </w:rPr>
              <w:t>96.6</w:t>
            </w:r>
          </w:p>
        </w:tc>
      </w:tr>
      <w:tr w:rsidR="003618E7" w:rsidRPr="00937054" w14:paraId="34B1D82B" w14:textId="77777777" w:rsidTr="00937054">
        <w:tc>
          <w:tcPr>
            <w:tcW w:w="2267" w:type="dxa"/>
            <w:shd w:val="clear" w:color="auto" w:fill="auto"/>
          </w:tcPr>
          <w:p w14:paraId="528D73AB" w14:textId="7340C59B" w:rsidR="003618E7" w:rsidRPr="00937054" w:rsidRDefault="003618E7" w:rsidP="00734601">
            <w:pPr>
              <w:tabs>
                <w:tab w:val="center" w:pos="1077"/>
              </w:tabs>
              <w:suppressAutoHyphens w:val="0"/>
              <w:spacing w:before="40" w:after="40" w:line="220" w:lineRule="exact"/>
              <w:ind w:right="113"/>
              <w:rPr>
                <w:sz w:val="18"/>
              </w:rPr>
            </w:pPr>
            <w:r>
              <w:rPr>
                <w:sz w:val="18"/>
              </w:rPr>
              <w:t>202</w:t>
            </w:r>
            <w:r w:rsidR="00734601">
              <w:rPr>
                <w:sz w:val="18"/>
              </w:rPr>
              <w:t>0</w:t>
            </w:r>
            <w:r w:rsidR="00734601">
              <w:rPr>
                <w:sz w:val="18"/>
              </w:rPr>
              <w:tab/>
            </w:r>
          </w:p>
        </w:tc>
        <w:tc>
          <w:tcPr>
            <w:tcW w:w="1701" w:type="dxa"/>
            <w:shd w:val="clear" w:color="auto" w:fill="auto"/>
            <w:vAlign w:val="bottom"/>
          </w:tcPr>
          <w:p w14:paraId="179B5591" w14:textId="042100C5" w:rsidR="003618E7" w:rsidRPr="00937054" w:rsidRDefault="003618E7" w:rsidP="00937054">
            <w:pPr>
              <w:suppressAutoHyphens w:val="0"/>
              <w:spacing w:before="40" w:after="40" w:line="220" w:lineRule="exact"/>
              <w:ind w:right="113"/>
              <w:jc w:val="right"/>
              <w:rPr>
                <w:sz w:val="18"/>
              </w:rPr>
            </w:pPr>
            <w:r>
              <w:rPr>
                <w:sz w:val="18"/>
              </w:rPr>
              <w:t>9</w:t>
            </w:r>
            <w:r w:rsidR="00734601">
              <w:rPr>
                <w:sz w:val="18"/>
              </w:rPr>
              <w:t>2</w:t>
            </w:r>
            <w:r>
              <w:rPr>
                <w:sz w:val="18"/>
              </w:rPr>
              <w:t>.</w:t>
            </w:r>
            <w:r w:rsidR="00734601">
              <w:rPr>
                <w:sz w:val="18"/>
              </w:rPr>
              <w:t>7</w:t>
            </w:r>
          </w:p>
        </w:tc>
        <w:tc>
          <w:tcPr>
            <w:tcW w:w="1701" w:type="dxa"/>
            <w:shd w:val="clear" w:color="auto" w:fill="auto"/>
            <w:vAlign w:val="bottom"/>
          </w:tcPr>
          <w:p w14:paraId="3D2E6B7A" w14:textId="114E2419" w:rsidR="003618E7" w:rsidRPr="00937054" w:rsidRDefault="003618E7" w:rsidP="00937054">
            <w:pPr>
              <w:suppressAutoHyphens w:val="0"/>
              <w:spacing w:before="40" w:after="40" w:line="220" w:lineRule="exact"/>
              <w:ind w:right="113"/>
              <w:jc w:val="right"/>
              <w:rPr>
                <w:sz w:val="18"/>
              </w:rPr>
            </w:pPr>
            <w:r>
              <w:rPr>
                <w:sz w:val="18"/>
              </w:rPr>
              <w:t>8</w:t>
            </w:r>
            <w:r w:rsidR="00734601">
              <w:rPr>
                <w:sz w:val="18"/>
              </w:rPr>
              <w:t>5</w:t>
            </w:r>
            <w:r>
              <w:rPr>
                <w:sz w:val="18"/>
              </w:rPr>
              <w:t>.</w:t>
            </w:r>
            <w:r w:rsidR="00734601">
              <w:rPr>
                <w:sz w:val="18"/>
              </w:rPr>
              <w:t>4</w:t>
            </w:r>
          </w:p>
        </w:tc>
        <w:tc>
          <w:tcPr>
            <w:tcW w:w="1701" w:type="dxa"/>
            <w:shd w:val="clear" w:color="auto" w:fill="auto"/>
            <w:vAlign w:val="bottom"/>
          </w:tcPr>
          <w:p w14:paraId="38DDEBF5" w14:textId="5B6088A0" w:rsidR="003618E7" w:rsidRPr="00937054" w:rsidRDefault="003618E7" w:rsidP="00937054">
            <w:pPr>
              <w:suppressAutoHyphens w:val="0"/>
              <w:spacing w:before="40" w:after="40" w:line="220" w:lineRule="exact"/>
              <w:ind w:right="113"/>
              <w:jc w:val="right"/>
              <w:rPr>
                <w:sz w:val="18"/>
              </w:rPr>
            </w:pPr>
            <w:r>
              <w:rPr>
                <w:sz w:val="18"/>
              </w:rPr>
              <w:t>97.</w:t>
            </w:r>
            <w:r w:rsidR="00734601">
              <w:rPr>
                <w:sz w:val="18"/>
              </w:rPr>
              <w:t>3</w:t>
            </w:r>
          </w:p>
        </w:tc>
      </w:tr>
      <w:tr w:rsidR="00734601" w:rsidRPr="00937054" w14:paraId="464F0975" w14:textId="77777777" w:rsidTr="003A3989">
        <w:tc>
          <w:tcPr>
            <w:tcW w:w="2267" w:type="dxa"/>
            <w:tcBorders>
              <w:bottom w:val="single" w:sz="12" w:space="0" w:color="auto"/>
            </w:tcBorders>
            <w:shd w:val="clear" w:color="auto" w:fill="auto"/>
          </w:tcPr>
          <w:p w14:paraId="7EE7D86E" w14:textId="16514195" w:rsidR="00734601" w:rsidRDefault="00734601" w:rsidP="00734601">
            <w:pPr>
              <w:tabs>
                <w:tab w:val="center" w:pos="1077"/>
              </w:tabs>
              <w:suppressAutoHyphens w:val="0"/>
              <w:spacing w:before="40" w:after="40" w:line="220" w:lineRule="exact"/>
              <w:ind w:right="113"/>
              <w:rPr>
                <w:sz w:val="18"/>
              </w:rPr>
            </w:pPr>
            <w:r>
              <w:rPr>
                <w:sz w:val="18"/>
              </w:rPr>
              <w:t>2023</w:t>
            </w:r>
          </w:p>
        </w:tc>
        <w:tc>
          <w:tcPr>
            <w:tcW w:w="1701" w:type="dxa"/>
            <w:tcBorders>
              <w:bottom w:val="single" w:sz="12" w:space="0" w:color="auto"/>
            </w:tcBorders>
            <w:shd w:val="clear" w:color="auto" w:fill="auto"/>
            <w:vAlign w:val="bottom"/>
          </w:tcPr>
          <w:p w14:paraId="1F66F032" w14:textId="772F71F2" w:rsidR="00734601" w:rsidRDefault="00734601" w:rsidP="00937054">
            <w:pPr>
              <w:suppressAutoHyphens w:val="0"/>
              <w:spacing w:before="40" w:after="40" w:line="220" w:lineRule="exact"/>
              <w:ind w:right="113"/>
              <w:jc w:val="right"/>
              <w:rPr>
                <w:sz w:val="18"/>
              </w:rPr>
            </w:pPr>
            <w:r>
              <w:rPr>
                <w:sz w:val="18"/>
              </w:rPr>
              <w:t>93.8</w:t>
            </w:r>
          </w:p>
        </w:tc>
        <w:tc>
          <w:tcPr>
            <w:tcW w:w="1701" w:type="dxa"/>
            <w:tcBorders>
              <w:bottom w:val="single" w:sz="12" w:space="0" w:color="auto"/>
            </w:tcBorders>
            <w:shd w:val="clear" w:color="auto" w:fill="auto"/>
            <w:vAlign w:val="bottom"/>
          </w:tcPr>
          <w:p w14:paraId="4B1967EF" w14:textId="28B1E3B3" w:rsidR="00734601" w:rsidRDefault="00734601" w:rsidP="00937054">
            <w:pPr>
              <w:suppressAutoHyphens w:val="0"/>
              <w:spacing w:before="40" w:after="40" w:line="220" w:lineRule="exact"/>
              <w:ind w:right="113"/>
              <w:jc w:val="right"/>
              <w:rPr>
                <w:sz w:val="18"/>
              </w:rPr>
            </w:pPr>
            <w:r>
              <w:rPr>
                <w:sz w:val="18"/>
              </w:rPr>
              <w:t>88.6</w:t>
            </w:r>
          </w:p>
        </w:tc>
        <w:tc>
          <w:tcPr>
            <w:tcW w:w="1701" w:type="dxa"/>
            <w:tcBorders>
              <w:bottom w:val="single" w:sz="12" w:space="0" w:color="auto"/>
            </w:tcBorders>
            <w:shd w:val="clear" w:color="auto" w:fill="auto"/>
            <w:vAlign w:val="bottom"/>
          </w:tcPr>
          <w:p w14:paraId="28B51763" w14:textId="74E94C6F" w:rsidR="00734601" w:rsidRDefault="00734601" w:rsidP="00937054">
            <w:pPr>
              <w:suppressAutoHyphens w:val="0"/>
              <w:spacing w:before="40" w:after="40" w:line="220" w:lineRule="exact"/>
              <w:ind w:right="113"/>
              <w:jc w:val="right"/>
              <w:rPr>
                <w:sz w:val="18"/>
              </w:rPr>
            </w:pPr>
            <w:r>
              <w:rPr>
                <w:sz w:val="18"/>
              </w:rPr>
              <w:t>97.2</w:t>
            </w:r>
          </w:p>
        </w:tc>
      </w:tr>
      <w:tr w:rsidR="003A3989" w:rsidRPr="00937054" w14:paraId="1C8A5BD9" w14:textId="77777777" w:rsidTr="003A3989">
        <w:tc>
          <w:tcPr>
            <w:tcW w:w="2267" w:type="dxa"/>
            <w:tcBorders>
              <w:top w:val="single" w:sz="12" w:space="0" w:color="auto"/>
              <w:bottom w:val="single" w:sz="2" w:space="0" w:color="FFFFFF" w:themeColor="background1"/>
            </w:tcBorders>
            <w:shd w:val="clear" w:color="auto" w:fill="auto"/>
          </w:tcPr>
          <w:p w14:paraId="09AEA8B6" w14:textId="77EC6C2A" w:rsidR="003A3989" w:rsidRDefault="003A3989" w:rsidP="00734601">
            <w:pPr>
              <w:tabs>
                <w:tab w:val="center" w:pos="1077"/>
              </w:tabs>
              <w:suppressAutoHyphens w:val="0"/>
              <w:spacing w:before="40" w:after="40" w:line="220" w:lineRule="exact"/>
              <w:ind w:right="113"/>
              <w:rPr>
                <w:sz w:val="18"/>
              </w:rPr>
            </w:pPr>
            <w:r w:rsidRPr="003A3989">
              <w:rPr>
                <w:i/>
                <w:iCs/>
                <w:sz w:val="18"/>
              </w:rPr>
              <w:t>Source</w:t>
            </w:r>
            <w:r w:rsidRPr="003A3989">
              <w:rPr>
                <w:sz w:val="18"/>
              </w:rPr>
              <w:t>: Statistics Norway.</w:t>
            </w:r>
          </w:p>
        </w:tc>
        <w:tc>
          <w:tcPr>
            <w:tcW w:w="1701" w:type="dxa"/>
            <w:tcBorders>
              <w:top w:val="single" w:sz="12" w:space="0" w:color="auto"/>
              <w:bottom w:val="single" w:sz="2" w:space="0" w:color="FFFFFF" w:themeColor="background1"/>
            </w:tcBorders>
            <w:shd w:val="clear" w:color="auto" w:fill="auto"/>
            <w:vAlign w:val="bottom"/>
          </w:tcPr>
          <w:p w14:paraId="0C8AF8D4" w14:textId="77777777" w:rsidR="003A3989" w:rsidRDefault="003A3989" w:rsidP="00937054">
            <w:pPr>
              <w:suppressAutoHyphens w:val="0"/>
              <w:spacing w:before="40" w:after="40" w:line="220" w:lineRule="exact"/>
              <w:ind w:right="113"/>
              <w:jc w:val="right"/>
              <w:rPr>
                <w:sz w:val="18"/>
              </w:rPr>
            </w:pPr>
          </w:p>
        </w:tc>
        <w:tc>
          <w:tcPr>
            <w:tcW w:w="1701" w:type="dxa"/>
            <w:tcBorders>
              <w:top w:val="single" w:sz="12" w:space="0" w:color="auto"/>
              <w:bottom w:val="single" w:sz="2" w:space="0" w:color="FFFFFF" w:themeColor="background1"/>
            </w:tcBorders>
            <w:shd w:val="clear" w:color="auto" w:fill="auto"/>
            <w:vAlign w:val="bottom"/>
          </w:tcPr>
          <w:p w14:paraId="4A78A505" w14:textId="77777777" w:rsidR="003A3989" w:rsidRDefault="003A3989" w:rsidP="00937054">
            <w:pPr>
              <w:suppressAutoHyphens w:val="0"/>
              <w:spacing w:before="40" w:after="40" w:line="220" w:lineRule="exact"/>
              <w:ind w:right="113"/>
              <w:jc w:val="right"/>
              <w:rPr>
                <w:sz w:val="18"/>
              </w:rPr>
            </w:pPr>
          </w:p>
        </w:tc>
        <w:tc>
          <w:tcPr>
            <w:tcW w:w="1701" w:type="dxa"/>
            <w:tcBorders>
              <w:top w:val="single" w:sz="12" w:space="0" w:color="auto"/>
              <w:bottom w:val="single" w:sz="2" w:space="0" w:color="FFFFFF" w:themeColor="background1"/>
            </w:tcBorders>
            <w:shd w:val="clear" w:color="auto" w:fill="auto"/>
            <w:vAlign w:val="bottom"/>
          </w:tcPr>
          <w:p w14:paraId="115FA003" w14:textId="77777777" w:rsidR="003A3989" w:rsidRDefault="003A3989" w:rsidP="00937054">
            <w:pPr>
              <w:suppressAutoHyphens w:val="0"/>
              <w:spacing w:before="40" w:after="40" w:line="220" w:lineRule="exact"/>
              <w:ind w:right="113"/>
              <w:jc w:val="right"/>
              <w:rPr>
                <w:sz w:val="18"/>
              </w:rPr>
            </w:pPr>
          </w:p>
        </w:tc>
      </w:tr>
    </w:tbl>
    <w:p w14:paraId="6E6D71BC" w14:textId="1BFD90F8" w:rsidR="004A7AF5" w:rsidRPr="00F26AFB" w:rsidRDefault="004A7AF5" w:rsidP="00937054">
      <w:pPr>
        <w:pStyle w:val="H23G"/>
      </w:pPr>
      <w:r w:rsidRPr="00F26AFB">
        <w:lastRenderedPageBreak/>
        <w:tab/>
      </w:r>
      <w:r w:rsidRPr="00F26AFB">
        <w:tab/>
        <w:t>Primary and secondary education and training</w:t>
      </w:r>
    </w:p>
    <w:p w14:paraId="77B127D0" w14:textId="770FA7D3" w:rsidR="004A7AF5" w:rsidRPr="00F26AFB" w:rsidRDefault="004A7AF5" w:rsidP="00E83093">
      <w:pPr>
        <w:pStyle w:val="SingleTxtG"/>
      </w:pPr>
      <w:r w:rsidRPr="00F26AFB">
        <w:t>4</w:t>
      </w:r>
      <w:r w:rsidR="00E25C9A">
        <w:t>2</w:t>
      </w:r>
      <w:r w:rsidRPr="00F26AFB">
        <w:t>.</w:t>
      </w:r>
      <w:r w:rsidRPr="00F26AFB">
        <w:tab/>
      </w:r>
      <w:r w:rsidRPr="003A0748">
        <w:rPr>
          <w:i/>
          <w:iCs/>
        </w:rPr>
        <w:t>Primary and lower secondary education</w:t>
      </w:r>
      <w:r w:rsidRPr="00F26AFB">
        <w:t xml:space="preserve"> is compulsory</w:t>
      </w:r>
      <w:r w:rsidR="00C00D25">
        <w:t xml:space="preserve"> and</w:t>
      </w:r>
      <w:r w:rsidRPr="00F26AFB">
        <w:t xml:space="preserve"> encompasses education for children aged 6 to 15</w:t>
      </w:r>
      <w:r w:rsidR="00C00D25">
        <w:t xml:space="preserve">, from </w:t>
      </w:r>
      <w:r w:rsidR="00325F4F">
        <w:t xml:space="preserve">the </w:t>
      </w:r>
      <w:r w:rsidR="00C00D25" w:rsidRPr="00C00D25">
        <w:t>1</w:t>
      </w:r>
      <w:r w:rsidR="00C00D25" w:rsidRPr="00C00D25">
        <w:rPr>
          <w:vertAlign w:val="superscript"/>
        </w:rPr>
        <w:t>st</w:t>
      </w:r>
      <w:r w:rsidR="00C00D25" w:rsidRPr="00C00D25">
        <w:t xml:space="preserve"> to </w:t>
      </w:r>
      <w:r w:rsidR="00C00D25">
        <w:t xml:space="preserve">the </w:t>
      </w:r>
      <w:r w:rsidR="00C00D25" w:rsidRPr="00C00D25">
        <w:t>10</w:t>
      </w:r>
      <w:r w:rsidR="00C00D25" w:rsidRPr="00C00D25">
        <w:rPr>
          <w:vertAlign w:val="superscript"/>
        </w:rPr>
        <w:t>th</w:t>
      </w:r>
      <w:r w:rsidR="00C00D25">
        <w:t xml:space="preserve"> </w:t>
      </w:r>
      <w:r w:rsidR="00C00D25" w:rsidRPr="00C00D25">
        <w:t>grade level</w:t>
      </w:r>
      <w:r w:rsidR="00C00D25">
        <w:t>. The Government has the overall responsibility for policy development,</w:t>
      </w:r>
      <w:r w:rsidRPr="00F26AFB">
        <w:t xml:space="preserve"> </w:t>
      </w:r>
      <w:r w:rsidR="00CD2B2F">
        <w:t>which is</w:t>
      </w:r>
      <w:r w:rsidRPr="00F26AFB">
        <w:t xml:space="preserve"> administered by the municipalities. The municipalities are required to offer before and after-school care f</w:t>
      </w:r>
      <w:r w:rsidR="00C00D25">
        <w:t xml:space="preserve">or pupils in grades 1-4, and </w:t>
      </w:r>
      <w:r w:rsidR="00C00D25" w:rsidRPr="00C00D25">
        <w:t>for children with special needs</w:t>
      </w:r>
      <w:r w:rsidR="00C00D25">
        <w:t xml:space="preserve"> in</w:t>
      </w:r>
      <w:r w:rsidR="00C00D25" w:rsidRPr="00C00D25">
        <w:t xml:space="preserve"> grades 1-7.</w:t>
      </w:r>
      <w:r w:rsidRPr="00F26AFB">
        <w:t xml:space="preserve"> </w:t>
      </w:r>
      <w:r w:rsidRPr="003A0748">
        <w:rPr>
          <w:i/>
          <w:iCs/>
        </w:rPr>
        <w:t>Upper secondary education</w:t>
      </w:r>
      <w:r w:rsidRPr="00F26AFB">
        <w:t xml:space="preserve"> </w:t>
      </w:r>
      <w:r w:rsidRPr="003A0748">
        <w:rPr>
          <w:i/>
          <w:iCs/>
        </w:rPr>
        <w:t>and training</w:t>
      </w:r>
      <w:r w:rsidRPr="00F26AFB">
        <w:t xml:space="preserve"> normally comprises three years of general education or four years of vocational training </w:t>
      </w:r>
      <w:r w:rsidR="009E1612">
        <w:t>following</w:t>
      </w:r>
      <w:r w:rsidR="009E1612" w:rsidRPr="00F26AFB">
        <w:t xml:space="preserve"> </w:t>
      </w:r>
      <w:r w:rsidRPr="00F26AFB">
        <w:t xml:space="preserve">the 10-year compulsory education. The </w:t>
      </w:r>
      <w:r w:rsidR="004E7334">
        <w:t>standard for apprenticeships</w:t>
      </w:r>
      <w:r w:rsidRPr="00F26AFB">
        <w:t xml:space="preserve"> is two years of vocational training in upper secondary education followed by two years of apprenticeship. The county authorities administer upper secondary education and training.</w:t>
      </w:r>
    </w:p>
    <w:p w14:paraId="625153C4" w14:textId="111CF69A" w:rsidR="004A7AF5" w:rsidRPr="00F26AFB" w:rsidRDefault="004A7AF5" w:rsidP="00E83093">
      <w:pPr>
        <w:pStyle w:val="SingleTxtG"/>
      </w:pPr>
      <w:r w:rsidRPr="00F26AFB">
        <w:t>4</w:t>
      </w:r>
      <w:r w:rsidR="00E25C9A">
        <w:t>3</w:t>
      </w:r>
      <w:r w:rsidRPr="00F26AFB">
        <w:t xml:space="preserve">. </w:t>
      </w:r>
      <w:r w:rsidRPr="00F26AFB">
        <w:tab/>
        <w:t>9</w:t>
      </w:r>
      <w:r w:rsidR="00C43120">
        <w:t>3</w:t>
      </w:r>
      <w:r w:rsidRPr="00F26AFB">
        <w:t>.</w:t>
      </w:r>
      <w:r w:rsidR="00C43120">
        <w:t>1</w:t>
      </w:r>
      <w:r w:rsidRPr="00F26AFB">
        <w:t xml:space="preserve"> per cent of the </w:t>
      </w:r>
      <w:r w:rsidR="001851A6">
        <w:t>age group</w:t>
      </w:r>
      <w:r w:rsidRPr="00F26AFB">
        <w:t xml:space="preserve"> 16-18 attend </w:t>
      </w:r>
      <w:r w:rsidRPr="00436374">
        <w:rPr>
          <w:i/>
          <w:iCs/>
        </w:rPr>
        <w:t>upper secondary education and training</w:t>
      </w:r>
      <w:r w:rsidRPr="00F26AFB">
        <w:t>, with no significant gender differences (2</w:t>
      </w:r>
      <w:r w:rsidR="00C43120">
        <w:t>022</w:t>
      </w:r>
      <w:r w:rsidRPr="00F26AFB">
        <w:t xml:space="preserve">). </w:t>
      </w:r>
      <w:r w:rsidR="004507B7">
        <w:t>52</w:t>
      </w:r>
      <w:r w:rsidRPr="00F26AFB">
        <w:t xml:space="preserve"> per cent of </w:t>
      </w:r>
      <w:r w:rsidR="008B02E0">
        <w:t>first-year pupils</w:t>
      </w:r>
      <w:r w:rsidRPr="00F26AFB">
        <w:t xml:space="preserve"> attend a vocational education programme (</w:t>
      </w:r>
      <w:r w:rsidR="000B485F">
        <w:t>2023</w:t>
      </w:r>
      <w:r w:rsidRPr="00F26AFB">
        <w:t xml:space="preserve">). </w:t>
      </w:r>
      <w:r w:rsidR="005E41AA" w:rsidRPr="005E41AA">
        <w:t>68.8 per cent complete their education within three to four years, and after five years, the completion rate increases to 81 per cent</w:t>
      </w:r>
      <w:r w:rsidRPr="00F26AFB">
        <w:t xml:space="preserve"> (2016</w:t>
      </w:r>
      <w:r w:rsidR="007204AF">
        <w:t>-2022</w:t>
      </w:r>
      <w:r w:rsidRPr="00F26AFB">
        <w:t xml:space="preserve">). </w:t>
      </w:r>
      <w:r w:rsidRPr="003A0748">
        <w:rPr>
          <w:i/>
          <w:iCs/>
        </w:rPr>
        <w:t>Completion rates</w:t>
      </w:r>
      <w:r w:rsidRPr="00F26AFB">
        <w:t xml:space="preserve"> are lowest for male pupils and pupils starting vocational training. </w:t>
      </w:r>
      <w:r w:rsidR="009045D8">
        <w:t xml:space="preserve">The rates have increased over the last 20 </w:t>
      </w:r>
      <w:r w:rsidR="001720B3">
        <w:t>years but</w:t>
      </w:r>
      <w:r w:rsidR="009045D8">
        <w:t xml:space="preserve"> remain somewhat lower for male pupils and for those attending </w:t>
      </w:r>
      <w:r w:rsidR="009045D8" w:rsidRPr="00F26AFB">
        <w:t>vocational training</w:t>
      </w:r>
      <w:r w:rsidR="009045D8">
        <w:t>.</w:t>
      </w:r>
    </w:p>
    <w:p w14:paraId="6507741F" w14:textId="7D942A60" w:rsidR="004A7AF5" w:rsidRPr="00F26AFB" w:rsidRDefault="004A7AF5" w:rsidP="00937054">
      <w:pPr>
        <w:pStyle w:val="H23G"/>
      </w:pPr>
      <w:r w:rsidRPr="00F26AFB">
        <w:tab/>
      </w:r>
      <w:r w:rsidRPr="00F26AFB">
        <w:tab/>
      </w:r>
      <w:r w:rsidR="00F60BE5" w:rsidRPr="00F60BE5">
        <w:t>Pupils, apprentices, and trainees in upper secondary education as a percentage of registered cohorts aged 16-18</w:t>
      </w:r>
    </w:p>
    <w:tbl>
      <w:tblPr>
        <w:tblStyle w:val="Tabellrutenett"/>
        <w:tblW w:w="7377"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1100"/>
        <w:gridCol w:w="1100"/>
        <w:gridCol w:w="1100"/>
        <w:gridCol w:w="1100"/>
      </w:tblGrid>
      <w:tr w:rsidR="00C43120" w:rsidRPr="00B16DC1" w14:paraId="0B0482B8" w14:textId="7FCB39C0" w:rsidTr="00A750C0">
        <w:trPr>
          <w:tblHeader/>
        </w:trPr>
        <w:tc>
          <w:tcPr>
            <w:tcW w:w="2977" w:type="dxa"/>
            <w:tcBorders>
              <w:top w:val="single" w:sz="4" w:space="0" w:color="auto"/>
              <w:bottom w:val="single" w:sz="12" w:space="0" w:color="auto"/>
            </w:tcBorders>
            <w:shd w:val="clear" w:color="auto" w:fill="auto"/>
            <w:vAlign w:val="bottom"/>
          </w:tcPr>
          <w:p w14:paraId="69FEB502" w14:textId="77777777" w:rsidR="00C43120" w:rsidRPr="00B16DC1" w:rsidRDefault="00C43120" w:rsidP="00B16DC1">
            <w:pPr>
              <w:suppressAutoHyphens w:val="0"/>
              <w:spacing w:before="80" w:after="80" w:line="200" w:lineRule="exact"/>
              <w:ind w:right="113"/>
              <w:rPr>
                <w:i/>
                <w:sz w:val="16"/>
              </w:rPr>
            </w:pPr>
          </w:p>
        </w:tc>
        <w:tc>
          <w:tcPr>
            <w:tcW w:w="1100" w:type="dxa"/>
            <w:tcBorders>
              <w:top w:val="single" w:sz="4" w:space="0" w:color="auto"/>
              <w:bottom w:val="single" w:sz="12" w:space="0" w:color="auto"/>
            </w:tcBorders>
            <w:shd w:val="clear" w:color="auto" w:fill="auto"/>
            <w:vAlign w:val="bottom"/>
          </w:tcPr>
          <w:p w14:paraId="6B72EF35" w14:textId="77777777" w:rsidR="00C43120" w:rsidRPr="00B16DC1" w:rsidRDefault="00C43120" w:rsidP="00B16DC1">
            <w:pPr>
              <w:suppressAutoHyphens w:val="0"/>
              <w:spacing w:before="80" w:after="80" w:line="200" w:lineRule="exact"/>
              <w:ind w:right="113"/>
              <w:jc w:val="right"/>
              <w:rPr>
                <w:i/>
                <w:sz w:val="16"/>
              </w:rPr>
            </w:pPr>
            <w:r w:rsidRPr="00B16DC1">
              <w:rPr>
                <w:i/>
                <w:sz w:val="16"/>
              </w:rPr>
              <w:t xml:space="preserve">2010 </w:t>
            </w:r>
          </w:p>
        </w:tc>
        <w:tc>
          <w:tcPr>
            <w:tcW w:w="1100" w:type="dxa"/>
            <w:tcBorders>
              <w:top w:val="single" w:sz="4" w:space="0" w:color="auto"/>
              <w:bottom w:val="single" w:sz="12" w:space="0" w:color="auto"/>
            </w:tcBorders>
            <w:shd w:val="clear" w:color="auto" w:fill="auto"/>
            <w:vAlign w:val="bottom"/>
          </w:tcPr>
          <w:p w14:paraId="123F9B92" w14:textId="02A3AAE5" w:rsidR="00C43120" w:rsidRPr="00B16DC1" w:rsidRDefault="00A750C0" w:rsidP="00B16DC1">
            <w:pPr>
              <w:suppressAutoHyphens w:val="0"/>
              <w:spacing w:before="80" w:after="80" w:line="200" w:lineRule="exact"/>
              <w:ind w:right="113"/>
              <w:jc w:val="right"/>
              <w:rPr>
                <w:i/>
                <w:sz w:val="16"/>
              </w:rPr>
            </w:pPr>
            <w:r w:rsidRPr="00B16DC1">
              <w:rPr>
                <w:i/>
                <w:sz w:val="16"/>
              </w:rPr>
              <w:t>201</w:t>
            </w:r>
            <w:r>
              <w:rPr>
                <w:i/>
                <w:sz w:val="16"/>
              </w:rPr>
              <w:t>5</w:t>
            </w:r>
            <w:r w:rsidRPr="00B16DC1">
              <w:rPr>
                <w:i/>
                <w:sz w:val="16"/>
              </w:rPr>
              <w:t xml:space="preserve"> </w:t>
            </w:r>
          </w:p>
        </w:tc>
        <w:tc>
          <w:tcPr>
            <w:tcW w:w="1100" w:type="dxa"/>
            <w:tcBorders>
              <w:top w:val="single" w:sz="4" w:space="0" w:color="auto"/>
              <w:bottom w:val="single" w:sz="12" w:space="0" w:color="auto"/>
            </w:tcBorders>
          </w:tcPr>
          <w:p w14:paraId="72A28D7F" w14:textId="26C5A57F" w:rsidR="00C43120" w:rsidRPr="00B16DC1" w:rsidRDefault="00C43120" w:rsidP="00B16DC1">
            <w:pPr>
              <w:suppressAutoHyphens w:val="0"/>
              <w:spacing w:before="80" w:after="80" w:line="200" w:lineRule="exact"/>
              <w:ind w:right="113"/>
              <w:jc w:val="right"/>
              <w:rPr>
                <w:i/>
                <w:sz w:val="16"/>
              </w:rPr>
            </w:pPr>
            <w:r>
              <w:rPr>
                <w:i/>
                <w:sz w:val="16"/>
              </w:rPr>
              <w:t>2020</w:t>
            </w:r>
          </w:p>
        </w:tc>
        <w:tc>
          <w:tcPr>
            <w:tcW w:w="1100" w:type="dxa"/>
            <w:tcBorders>
              <w:top w:val="single" w:sz="4" w:space="0" w:color="auto"/>
              <w:bottom w:val="single" w:sz="12" w:space="0" w:color="auto"/>
            </w:tcBorders>
          </w:tcPr>
          <w:p w14:paraId="32736EE4" w14:textId="72C06663" w:rsidR="00C43120" w:rsidRDefault="00C43120" w:rsidP="00B16DC1">
            <w:pPr>
              <w:suppressAutoHyphens w:val="0"/>
              <w:spacing w:before="80" w:after="80" w:line="200" w:lineRule="exact"/>
              <w:ind w:right="113"/>
              <w:jc w:val="right"/>
              <w:rPr>
                <w:i/>
                <w:sz w:val="16"/>
              </w:rPr>
            </w:pPr>
            <w:r>
              <w:rPr>
                <w:i/>
                <w:sz w:val="16"/>
              </w:rPr>
              <w:t>2022</w:t>
            </w:r>
          </w:p>
        </w:tc>
      </w:tr>
      <w:tr w:rsidR="00C43120" w:rsidRPr="00B16DC1" w14:paraId="20AD32B8" w14:textId="1B27A581" w:rsidTr="00A750C0">
        <w:tc>
          <w:tcPr>
            <w:tcW w:w="2977" w:type="dxa"/>
            <w:tcBorders>
              <w:top w:val="single" w:sz="12" w:space="0" w:color="auto"/>
              <w:bottom w:val="single" w:sz="4" w:space="0" w:color="auto"/>
            </w:tcBorders>
            <w:shd w:val="clear" w:color="auto" w:fill="auto"/>
          </w:tcPr>
          <w:p w14:paraId="47177AB3" w14:textId="77777777" w:rsidR="00C43120" w:rsidRPr="0041502B" w:rsidRDefault="00C43120" w:rsidP="0041502B">
            <w:pPr>
              <w:suppressAutoHyphens w:val="0"/>
              <w:spacing w:before="80" w:after="80" w:line="220" w:lineRule="exact"/>
              <w:ind w:left="283"/>
              <w:rPr>
                <w:b/>
                <w:sz w:val="18"/>
              </w:rPr>
            </w:pPr>
            <w:r w:rsidRPr="0041502B">
              <w:rPr>
                <w:b/>
                <w:sz w:val="18"/>
              </w:rPr>
              <w:t>Total population</w:t>
            </w:r>
          </w:p>
        </w:tc>
        <w:tc>
          <w:tcPr>
            <w:tcW w:w="1100" w:type="dxa"/>
            <w:tcBorders>
              <w:top w:val="single" w:sz="12" w:space="0" w:color="auto"/>
              <w:bottom w:val="single" w:sz="4" w:space="0" w:color="auto"/>
            </w:tcBorders>
            <w:shd w:val="clear" w:color="auto" w:fill="auto"/>
            <w:vAlign w:val="bottom"/>
          </w:tcPr>
          <w:p w14:paraId="6ACB0528" w14:textId="77777777" w:rsidR="00C43120" w:rsidRPr="0041502B" w:rsidRDefault="00C43120" w:rsidP="0041502B">
            <w:pPr>
              <w:suppressAutoHyphens w:val="0"/>
              <w:spacing w:before="80" w:after="80" w:line="220" w:lineRule="exact"/>
              <w:ind w:right="113"/>
              <w:jc w:val="right"/>
              <w:rPr>
                <w:b/>
                <w:sz w:val="18"/>
              </w:rPr>
            </w:pPr>
            <w:r w:rsidRPr="0041502B">
              <w:rPr>
                <w:b/>
                <w:sz w:val="18"/>
              </w:rPr>
              <w:t>91.0</w:t>
            </w:r>
          </w:p>
        </w:tc>
        <w:tc>
          <w:tcPr>
            <w:tcW w:w="1100" w:type="dxa"/>
            <w:tcBorders>
              <w:top w:val="single" w:sz="12" w:space="0" w:color="auto"/>
              <w:bottom w:val="single" w:sz="4" w:space="0" w:color="auto"/>
            </w:tcBorders>
            <w:shd w:val="clear" w:color="auto" w:fill="auto"/>
            <w:vAlign w:val="bottom"/>
          </w:tcPr>
          <w:p w14:paraId="3A1D4E25" w14:textId="0CD39DDB" w:rsidR="00C43120" w:rsidRPr="0041502B" w:rsidRDefault="00A750C0" w:rsidP="0041502B">
            <w:pPr>
              <w:suppressAutoHyphens w:val="0"/>
              <w:spacing w:before="80" w:after="80" w:line="220" w:lineRule="exact"/>
              <w:ind w:right="113"/>
              <w:jc w:val="right"/>
              <w:rPr>
                <w:b/>
                <w:sz w:val="18"/>
              </w:rPr>
            </w:pPr>
            <w:r w:rsidRPr="0041502B">
              <w:rPr>
                <w:b/>
                <w:sz w:val="18"/>
              </w:rPr>
              <w:t>9</w:t>
            </w:r>
            <w:r>
              <w:rPr>
                <w:b/>
                <w:sz w:val="18"/>
              </w:rPr>
              <w:t>2.2</w:t>
            </w:r>
          </w:p>
        </w:tc>
        <w:tc>
          <w:tcPr>
            <w:tcW w:w="1100" w:type="dxa"/>
            <w:tcBorders>
              <w:top w:val="single" w:sz="12" w:space="0" w:color="auto"/>
              <w:bottom w:val="single" w:sz="4" w:space="0" w:color="auto"/>
            </w:tcBorders>
          </w:tcPr>
          <w:p w14:paraId="15D5CF24" w14:textId="0176F18F" w:rsidR="00C43120" w:rsidRPr="0041502B" w:rsidRDefault="00C43120" w:rsidP="0041502B">
            <w:pPr>
              <w:suppressAutoHyphens w:val="0"/>
              <w:spacing w:before="80" w:after="80" w:line="220" w:lineRule="exact"/>
              <w:ind w:right="113"/>
              <w:jc w:val="right"/>
              <w:rPr>
                <w:b/>
                <w:sz w:val="18"/>
              </w:rPr>
            </w:pPr>
            <w:r>
              <w:rPr>
                <w:b/>
                <w:sz w:val="18"/>
              </w:rPr>
              <w:t>94.3</w:t>
            </w:r>
          </w:p>
        </w:tc>
        <w:tc>
          <w:tcPr>
            <w:tcW w:w="1100" w:type="dxa"/>
            <w:tcBorders>
              <w:top w:val="single" w:sz="12" w:space="0" w:color="auto"/>
              <w:bottom w:val="single" w:sz="4" w:space="0" w:color="auto"/>
            </w:tcBorders>
          </w:tcPr>
          <w:p w14:paraId="5B0509E6" w14:textId="24A67037" w:rsidR="00C43120" w:rsidRDefault="00C43120" w:rsidP="0041502B">
            <w:pPr>
              <w:suppressAutoHyphens w:val="0"/>
              <w:spacing w:before="80" w:after="80" w:line="220" w:lineRule="exact"/>
              <w:ind w:right="113"/>
              <w:jc w:val="right"/>
              <w:rPr>
                <w:b/>
                <w:sz w:val="18"/>
              </w:rPr>
            </w:pPr>
            <w:r>
              <w:rPr>
                <w:b/>
                <w:sz w:val="18"/>
              </w:rPr>
              <w:t>93.1</w:t>
            </w:r>
          </w:p>
        </w:tc>
      </w:tr>
      <w:tr w:rsidR="00C43120" w:rsidRPr="00B16DC1" w14:paraId="6D386DDF" w14:textId="6FA84F42" w:rsidTr="003A3989">
        <w:tc>
          <w:tcPr>
            <w:tcW w:w="2977" w:type="dxa"/>
            <w:tcBorders>
              <w:top w:val="single" w:sz="4" w:space="0" w:color="auto"/>
              <w:bottom w:val="nil"/>
            </w:tcBorders>
            <w:shd w:val="clear" w:color="auto" w:fill="auto"/>
          </w:tcPr>
          <w:p w14:paraId="2F7F8513" w14:textId="77777777" w:rsidR="00C43120" w:rsidRPr="00B16DC1" w:rsidRDefault="00C43120" w:rsidP="00B16DC1">
            <w:pPr>
              <w:suppressAutoHyphens w:val="0"/>
              <w:spacing w:before="40" w:after="40" w:line="220" w:lineRule="exact"/>
              <w:ind w:right="113"/>
              <w:rPr>
                <w:sz w:val="18"/>
              </w:rPr>
            </w:pPr>
            <w:r w:rsidRPr="00B16DC1">
              <w:rPr>
                <w:sz w:val="18"/>
              </w:rPr>
              <w:t>Immigrants</w:t>
            </w:r>
          </w:p>
        </w:tc>
        <w:tc>
          <w:tcPr>
            <w:tcW w:w="1100" w:type="dxa"/>
            <w:tcBorders>
              <w:top w:val="single" w:sz="4" w:space="0" w:color="auto"/>
              <w:bottom w:val="nil"/>
            </w:tcBorders>
            <w:shd w:val="clear" w:color="auto" w:fill="auto"/>
            <w:vAlign w:val="bottom"/>
          </w:tcPr>
          <w:p w14:paraId="4A2107A3" w14:textId="77777777" w:rsidR="00C43120" w:rsidRPr="00B16DC1" w:rsidRDefault="00C43120" w:rsidP="00B16DC1">
            <w:pPr>
              <w:suppressAutoHyphens w:val="0"/>
              <w:spacing w:before="40" w:after="40" w:line="220" w:lineRule="exact"/>
              <w:ind w:right="113"/>
              <w:jc w:val="right"/>
              <w:rPr>
                <w:sz w:val="18"/>
              </w:rPr>
            </w:pPr>
            <w:r w:rsidRPr="00B16DC1">
              <w:rPr>
                <w:sz w:val="18"/>
              </w:rPr>
              <w:t>64.4</w:t>
            </w:r>
          </w:p>
        </w:tc>
        <w:tc>
          <w:tcPr>
            <w:tcW w:w="1100" w:type="dxa"/>
            <w:tcBorders>
              <w:top w:val="single" w:sz="4" w:space="0" w:color="auto"/>
              <w:bottom w:val="nil"/>
            </w:tcBorders>
            <w:shd w:val="clear" w:color="auto" w:fill="auto"/>
            <w:vAlign w:val="bottom"/>
          </w:tcPr>
          <w:p w14:paraId="5093455E" w14:textId="008A6E53" w:rsidR="00C43120" w:rsidRPr="00B16DC1" w:rsidRDefault="00A750C0" w:rsidP="00B16DC1">
            <w:pPr>
              <w:suppressAutoHyphens w:val="0"/>
              <w:spacing w:before="40" w:after="40" w:line="220" w:lineRule="exact"/>
              <w:ind w:right="113"/>
              <w:jc w:val="right"/>
              <w:rPr>
                <w:sz w:val="18"/>
              </w:rPr>
            </w:pPr>
            <w:r w:rsidRPr="00B16DC1">
              <w:rPr>
                <w:sz w:val="18"/>
              </w:rPr>
              <w:t>7</w:t>
            </w:r>
            <w:r>
              <w:rPr>
                <w:sz w:val="18"/>
              </w:rPr>
              <w:t>8</w:t>
            </w:r>
            <w:r w:rsidRPr="00B16DC1">
              <w:rPr>
                <w:sz w:val="18"/>
              </w:rPr>
              <w:t>.</w:t>
            </w:r>
            <w:r>
              <w:rPr>
                <w:sz w:val="18"/>
              </w:rPr>
              <w:t>1</w:t>
            </w:r>
          </w:p>
        </w:tc>
        <w:tc>
          <w:tcPr>
            <w:tcW w:w="1100" w:type="dxa"/>
            <w:tcBorders>
              <w:top w:val="single" w:sz="4" w:space="0" w:color="auto"/>
              <w:bottom w:val="nil"/>
            </w:tcBorders>
          </w:tcPr>
          <w:p w14:paraId="25399C8C" w14:textId="15289949" w:rsidR="00C43120" w:rsidRPr="00B16DC1" w:rsidRDefault="00C43120" w:rsidP="00B16DC1">
            <w:pPr>
              <w:suppressAutoHyphens w:val="0"/>
              <w:spacing w:before="40" w:after="40" w:line="220" w:lineRule="exact"/>
              <w:ind w:right="113"/>
              <w:jc w:val="right"/>
              <w:rPr>
                <w:sz w:val="18"/>
              </w:rPr>
            </w:pPr>
            <w:r>
              <w:rPr>
                <w:sz w:val="18"/>
              </w:rPr>
              <w:t>82.3</w:t>
            </w:r>
          </w:p>
        </w:tc>
        <w:tc>
          <w:tcPr>
            <w:tcW w:w="1100" w:type="dxa"/>
            <w:tcBorders>
              <w:top w:val="single" w:sz="4" w:space="0" w:color="auto"/>
              <w:bottom w:val="nil"/>
            </w:tcBorders>
          </w:tcPr>
          <w:p w14:paraId="26F58C04" w14:textId="2D2D81D7" w:rsidR="00C43120" w:rsidRDefault="00C43120" w:rsidP="00B16DC1">
            <w:pPr>
              <w:suppressAutoHyphens w:val="0"/>
              <w:spacing w:before="40" w:after="40" w:line="220" w:lineRule="exact"/>
              <w:ind w:right="113"/>
              <w:jc w:val="right"/>
              <w:rPr>
                <w:sz w:val="18"/>
              </w:rPr>
            </w:pPr>
            <w:r>
              <w:rPr>
                <w:sz w:val="18"/>
              </w:rPr>
              <w:t>83.2</w:t>
            </w:r>
          </w:p>
        </w:tc>
      </w:tr>
      <w:tr w:rsidR="00C43120" w:rsidRPr="00B16DC1" w14:paraId="6DA9C660" w14:textId="2B214512" w:rsidTr="003A3989">
        <w:tc>
          <w:tcPr>
            <w:tcW w:w="2977" w:type="dxa"/>
            <w:tcBorders>
              <w:top w:val="nil"/>
              <w:bottom w:val="single" w:sz="12" w:space="0" w:color="auto"/>
            </w:tcBorders>
            <w:shd w:val="clear" w:color="auto" w:fill="auto"/>
          </w:tcPr>
          <w:p w14:paraId="28DBF4EE" w14:textId="77777777" w:rsidR="00C43120" w:rsidRPr="00B16DC1" w:rsidRDefault="00C43120" w:rsidP="00B16DC1">
            <w:pPr>
              <w:suppressAutoHyphens w:val="0"/>
              <w:spacing w:before="40" w:after="40" w:line="220" w:lineRule="exact"/>
              <w:ind w:right="113"/>
              <w:rPr>
                <w:sz w:val="18"/>
              </w:rPr>
            </w:pPr>
            <w:r w:rsidRPr="00B16DC1">
              <w:rPr>
                <w:sz w:val="18"/>
              </w:rPr>
              <w:t>Norwegian-born to</w:t>
            </w:r>
            <w:r>
              <w:rPr>
                <w:sz w:val="18"/>
              </w:rPr>
              <w:t xml:space="preserve"> </w:t>
            </w:r>
            <w:r w:rsidRPr="00B16DC1">
              <w:rPr>
                <w:sz w:val="18"/>
              </w:rPr>
              <w:t>immigrant parents</w:t>
            </w:r>
          </w:p>
        </w:tc>
        <w:tc>
          <w:tcPr>
            <w:tcW w:w="1100" w:type="dxa"/>
            <w:tcBorders>
              <w:top w:val="nil"/>
              <w:bottom w:val="single" w:sz="12" w:space="0" w:color="auto"/>
            </w:tcBorders>
            <w:shd w:val="clear" w:color="auto" w:fill="auto"/>
            <w:vAlign w:val="bottom"/>
          </w:tcPr>
          <w:p w14:paraId="19501E1D" w14:textId="77777777" w:rsidR="00C43120" w:rsidRPr="00B16DC1" w:rsidRDefault="00C43120" w:rsidP="00B16DC1">
            <w:pPr>
              <w:suppressAutoHyphens w:val="0"/>
              <w:spacing w:before="40" w:after="40" w:line="220" w:lineRule="exact"/>
              <w:ind w:right="113"/>
              <w:jc w:val="right"/>
              <w:rPr>
                <w:sz w:val="18"/>
              </w:rPr>
            </w:pPr>
            <w:r w:rsidRPr="00B16DC1">
              <w:rPr>
                <w:sz w:val="18"/>
              </w:rPr>
              <w:t>90.1</w:t>
            </w:r>
          </w:p>
        </w:tc>
        <w:tc>
          <w:tcPr>
            <w:tcW w:w="1100" w:type="dxa"/>
            <w:tcBorders>
              <w:top w:val="nil"/>
              <w:bottom w:val="single" w:sz="12" w:space="0" w:color="auto"/>
            </w:tcBorders>
            <w:shd w:val="clear" w:color="auto" w:fill="auto"/>
            <w:vAlign w:val="bottom"/>
          </w:tcPr>
          <w:p w14:paraId="608FC933" w14:textId="73580EB5" w:rsidR="00C43120" w:rsidRPr="00B16DC1" w:rsidRDefault="00C43120" w:rsidP="00B16DC1">
            <w:pPr>
              <w:suppressAutoHyphens w:val="0"/>
              <w:spacing w:before="40" w:after="40" w:line="220" w:lineRule="exact"/>
              <w:ind w:right="113"/>
              <w:jc w:val="right"/>
              <w:rPr>
                <w:sz w:val="18"/>
              </w:rPr>
            </w:pPr>
            <w:r w:rsidRPr="00B16DC1">
              <w:rPr>
                <w:sz w:val="18"/>
              </w:rPr>
              <w:t>92.</w:t>
            </w:r>
            <w:r w:rsidR="00A750C0">
              <w:rPr>
                <w:sz w:val="18"/>
              </w:rPr>
              <w:t>5</w:t>
            </w:r>
          </w:p>
        </w:tc>
        <w:tc>
          <w:tcPr>
            <w:tcW w:w="1100" w:type="dxa"/>
            <w:tcBorders>
              <w:top w:val="nil"/>
              <w:bottom w:val="single" w:sz="12" w:space="0" w:color="auto"/>
            </w:tcBorders>
          </w:tcPr>
          <w:p w14:paraId="309D4A11" w14:textId="034DE47B" w:rsidR="00C43120" w:rsidRPr="00B16DC1" w:rsidRDefault="00C43120" w:rsidP="00B16DC1">
            <w:pPr>
              <w:suppressAutoHyphens w:val="0"/>
              <w:spacing w:before="40" w:after="40" w:line="220" w:lineRule="exact"/>
              <w:ind w:right="113"/>
              <w:jc w:val="right"/>
              <w:rPr>
                <w:sz w:val="18"/>
              </w:rPr>
            </w:pPr>
            <w:r>
              <w:rPr>
                <w:sz w:val="18"/>
              </w:rPr>
              <w:t>93.6</w:t>
            </w:r>
          </w:p>
        </w:tc>
        <w:tc>
          <w:tcPr>
            <w:tcW w:w="1100" w:type="dxa"/>
            <w:tcBorders>
              <w:top w:val="nil"/>
              <w:bottom w:val="single" w:sz="12" w:space="0" w:color="auto"/>
            </w:tcBorders>
          </w:tcPr>
          <w:p w14:paraId="366383AE" w14:textId="208A5F79" w:rsidR="00C43120" w:rsidRDefault="00C43120" w:rsidP="00B16DC1">
            <w:pPr>
              <w:suppressAutoHyphens w:val="0"/>
              <w:spacing w:before="40" w:after="40" w:line="220" w:lineRule="exact"/>
              <w:ind w:right="113"/>
              <w:jc w:val="right"/>
              <w:rPr>
                <w:sz w:val="18"/>
              </w:rPr>
            </w:pPr>
            <w:r>
              <w:rPr>
                <w:sz w:val="18"/>
              </w:rPr>
              <w:t>94.0</w:t>
            </w:r>
          </w:p>
        </w:tc>
      </w:tr>
      <w:tr w:rsidR="003A3989" w:rsidRPr="00B16DC1" w14:paraId="26C071A3" w14:textId="77777777" w:rsidTr="003A3989">
        <w:tc>
          <w:tcPr>
            <w:tcW w:w="2977" w:type="dxa"/>
            <w:tcBorders>
              <w:top w:val="single" w:sz="12" w:space="0" w:color="auto"/>
              <w:bottom w:val="single" w:sz="2" w:space="0" w:color="FFFFFF" w:themeColor="background1"/>
            </w:tcBorders>
            <w:shd w:val="clear" w:color="auto" w:fill="auto"/>
          </w:tcPr>
          <w:p w14:paraId="048ECFEF" w14:textId="106B533E" w:rsidR="003A3989" w:rsidRPr="00B16DC1" w:rsidRDefault="003A3989" w:rsidP="00B16DC1">
            <w:pPr>
              <w:suppressAutoHyphens w:val="0"/>
              <w:spacing w:before="40" w:after="40" w:line="220" w:lineRule="exact"/>
              <w:ind w:right="113"/>
              <w:rPr>
                <w:sz w:val="18"/>
              </w:rPr>
            </w:pPr>
            <w:r w:rsidRPr="003A3989">
              <w:rPr>
                <w:i/>
                <w:iCs/>
                <w:sz w:val="18"/>
              </w:rPr>
              <w:t>Source</w:t>
            </w:r>
            <w:r w:rsidRPr="003A3989">
              <w:rPr>
                <w:sz w:val="18"/>
              </w:rPr>
              <w:t>: Statistics Norway.</w:t>
            </w:r>
          </w:p>
        </w:tc>
        <w:tc>
          <w:tcPr>
            <w:tcW w:w="1100" w:type="dxa"/>
            <w:tcBorders>
              <w:top w:val="single" w:sz="12" w:space="0" w:color="auto"/>
              <w:bottom w:val="single" w:sz="2" w:space="0" w:color="FFFFFF" w:themeColor="background1"/>
            </w:tcBorders>
            <w:shd w:val="clear" w:color="auto" w:fill="auto"/>
            <w:vAlign w:val="bottom"/>
          </w:tcPr>
          <w:p w14:paraId="75CBB37A" w14:textId="77777777" w:rsidR="003A3989" w:rsidRPr="00B16DC1" w:rsidRDefault="003A3989" w:rsidP="00B16DC1">
            <w:pPr>
              <w:suppressAutoHyphens w:val="0"/>
              <w:spacing w:before="40" w:after="40" w:line="220" w:lineRule="exact"/>
              <w:ind w:right="113"/>
              <w:jc w:val="right"/>
              <w:rPr>
                <w:sz w:val="18"/>
              </w:rPr>
            </w:pPr>
          </w:p>
        </w:tc>
        <w:tc>
          <w:tcPr>
            <w:tcW w:w="1100" w:type="dxa"/>
            <w:tcBorders>
              <w:top w:val="single" w:sz="12" w:space="0" w:color="auto"/>
              <w:bottom w:val="single" w:sz="2" w:space="0" w:color="FFFFFF" w:themeColor="background1"/>
            </w:tcBorders>
            <w:shd w:val="clear" w:color="auto" w:fill="auto"/>
            <w:vAlign w:val="bottom"/>
          </w:tcPr>
          <w:p w14:paraId="22B13D3E" w14:textId="77777777" w:rsidR="003A3989" w:rsidRPr="00B16DC1" w:rsidRDefault="003A3989" w:rsidP="00B16DC1">
            <w:pPr>
              <w:suppressAutoHyphens w:val="0"/>
              <w:spacing w:before="40" w:after="40" w:line="220" w:lineRule="exact"/>
              <w:ind w:right="113"/>
              <w:jc w:val="right"/>
              <w:rPr>
                <w:sz w:val="18"/>
              </w:rPr>
            </w:pPr>
          </w:p>
        </w:tc>
        <w:tc>
          <w:tcPr>
            <w:tcW w:w="1100" w:type="dxa"/>
            <w:tcBorders>
              <w:top w:val="single" w:sz="12" w:space="0" w:color="auto"/>
              <w:bottom w:val="single" w:sz="2" w:space="0" w:color="FFFFFF" w:themeColor="background1"/>
            </w:tcBorders>
          </w:tcPr>
          <w:p w14:paraId="048738FC" w14:textId="77777777" w:rsidR="003A3989" w:rsidRDefault="003A3989" w:rsidP="00B16DC1">
            <w:pPr>
              <w:suppressAutoHyphens w:val="0"/>
              <w:spacing w:before="40" w:after="40" w:line="220" w:lineRule="exact"/>
              <w:ind w:right="113"/>
              <w:jc w:val="right"/>
              <w:rPr>
                <w:sz w:val="18"/>
              </w:rPr>
            </w:pPr>
          </w:p>
        </w:tc>
        <w:tc>
          <w:tcPr>
            <w:tcW w:w="1100" w:type="dxa"/>
            <w:tcBorders>
              <w:top w:val="single" w:sz="12" w:space="0" w:color="auto"/>
              <w:bottom w:val="single" w:sz="2" w:space="0" w:color="FFFFFF" w:themeColor="background1"/>
            </w:tcBorders>
          </w:tcPr>
          <w:p w14:paraId="52A1DDA2" w14:textId="77777777" w:rsidR="003A3989" w:rsidRDefault="003A3989" w:rsidP="00B16DC1">
            <w:pPr>
              <w:suppressAutoHyphens w:val="0"/>
              <w:spacing w:before="40" w:after="40" w:line="220" w:lineRule="exact"/>
              <w:ind w:right="113"/>
              <w:jc w:val="right"/>
              <w:rPr>
                <w:sz w:val="18"/>
              </w:rPr>
            </w:pPr>
          </w:p>
        </w:tc>
      </w:tr>
    </w:tbl>
    <w:p w14:paraId="252C4504" w14:textId="306EEE5F" w:rsidR="004A7AF5" w:rsidRPr="00F26AFB" w:rsidRDefault="004A7AF5" w:rsidP="00B16DC1">
      <w:pPr>
        <w:pStyle w:val="H23G"/>
      </w:pPr>
      <w:r w:rsidRPr="00F26AFB">
        <w:tab/>
      </w:r>
      <w:r w:rsidRPr="00F26AFB">
        <w:tab/>
        <w:t>Higher education</w:t>
      </w:r>
    </w:p>
    <w:p w14:paraId="65E970E7" w14:textId="4DFE2B53" w:rsidR="003A0748" w:rsidRDefault="004A7AF5" w:rsidP="003A4026">
      <w:pPr>
        <w:pStyle w:val="SingleTxtG"/>
      </w:pPr>
      <w:r w:rsidRPr="00F26AFB">
        <w:t>4</w:t>
      </w:r>
      <w:r w:rsidR="00E25C9A">
        <w:t>4</w:t>
      </w:r>
      <w:r w:rsidRPr="00F26AFB">
        <w:t>.</w:t>
      </w:r>
      <w:r w:rsidRPr="00F26AFB">
        <w:tab/>
      </w:r>
      <w:r w:rsidRPr="003A0748">
        <w:rPr>
          <w:i/>
          <w:iCs/>
        </w:rPr>
        <w:t>Higher education</w:t>
      </w:r>
      <w:r w:rsidRPr="00F26AFB">
        <w:t xml:space="preserve"> is </w:t>
      </w:r>
      <w:r w:rsidR="00DD6C2A" w:rsidRPr="00DD6C2A">
        <w:t>to a large extent</w:t>
      </w:r>
      <w:r w:rsidR="00C00D25">
        <w:t xml:space="preserve"> </w:t>
      </w:r>
      <w:r w:rsidRPr="00F26AFB">
        <w:t xml:space="preserve">provided by state institutions </w:t>
      </w:r>
      <w:r w:rsidR="00737396">
        <w:t xml:space="preserve">organised </w:t>
      </w:r>
      <w:r w:rsidRPr="00F26AFB">
        <w:t>directly under the Ministry of Education and Research. In 20</w:t>
      </w:r>
      <w:r w:rsidR="00912E5D">
        <w:t>23</w:t>
      </w:r>
      <w:r w:rsidRPr="00F26AFB">
        <w:t>, 8</w:t>
      </w:r>
      <w:r w:rsidR="00DD6C2A">
        <w:t>3</w:t>
      </w:r>
      <w:r w:rsidRPr="00F26AFB">
        <w:t xml:space="preserve"> per cent of Norwegian students </w:t>
      </w:r>
      <w:r w:rsidR="000232B8">
        <w:t>attend</w:t>
      </w:r>
      <w:r w:rsidR="00126C1B">
        <w:t>ed</w:t>
      </w:r>
      <w:r w:rsidRPr="00F26AFB">
        <w:t xml:space="preserve"> </w:t>
      </w:r>
      <w:r w:rsidR="00D43A12">
        <w:t xml:space="preserve">state-owned </w:t>
      </w:r>
      <w:r w:rsidR="004967ED">
        <w:t>(public) h</w:t>
      </w:r>
      <w:r w:rsidR="00D43A12">
        <w:t>igher education institutions</w:t>
      </w:r>
      <w:r w:rsidR="00737396">
        <w:t>.</w:t>
      </w:r>
      <w:r w:rsidRPr="00F26AFB">
        <w:t xml:space="preserve"> </w:t>
      </w:r>
      <w:r w:rsidR="004B4412">
        <w:t xml:space="preserve">Public higher education </w:t>
      </w:r>
      <w:r w:rsidR="004B4412" w:rsidRPr="00734CDD">
        <w:t>is</w:t>
      </w:r>
      <w:r w:rsidR="00734CDD" w:rsidRPr="00734CDD">
        <w:t xml:space="preserve"> tuition</w:t>
      </w:r>
      <w:r w:rsidR="004B4412">
        <w:t>-free</w:t>
      </w:r>
      <w:r w:rsidR="00734CDD" w:rsidRPr="00734CDD">
        <w:t xml:space="preserve"> </w:t>
      </w:r>
      <w:r w:rsidR="004B4412">
        <w:t xml:space="preserve">both </w:t>
      </w:r>
      <w:r w:rsidR="00737396">
        <w:t xml:space="preserve">for Norwegian students and </w:t>
      </w:r>
      <w:r w:rsidR="00737396" w:rsidRPr="00E61CA1">
        <w:t xml:space="preserve">students from </w:t>
      </w:r>
      <w:r w:rsidR="00737396">
        <w:t xml:space="preserve">countries in the </w:t>
      </w:r>
      <w:r w:rsidR="00737396" w:rsidRPr="00E61CA1">
        <w:t>EU/EEA</w:t>
      </w:r>
      <w:r w:rsidRPr="00F26AFB">
        <w:t xml:space="preserve">. Most of the private higher education institutions receive </w:t>
      </w:r>
      <w:r w:rsidR="001B5C58">
        <w:t>government grants</w:t>
      </w:r>
      <w:r w:rsidRPr="00F26AFB">
        <w:t xml:space="preserve"> to cover part or all</w:t>
      </w:r>
      <w:r w:rsidR="00560268">
        <w:t xml:space="preserve"> of</w:t>
      </w:r>
      <w:r w:rsidRPr="00F26AFB">
        <w:t xml:space="preserve"> the costs of educational provision. Students attending higher education institutions charging tuition fees are entitled to support to cover such fees from the State Educational Loan Fund, according to set regulations. Each higher education institution has a board, which is responsible for the direction and organisation of operations. Accredited institutions have extensive academic autonomy. Universities are accredited to freely establish study programmes in all </w:t>
      </w:r>
      <w:r w:rsidR="001D5134">
        <w:t>disciplines</w:t>
      </w:r>
      <w:r w:rsidR="001D5134" w:rsidRPr="00F26AFB">
        <w:t xml:space="preserve"> </w:t>
      </w:r>
      <w:r w:rsidRPr="00F26AFB">
        <w:t xml:space="preserve">and at all levels from </w:t>
      </w:r>
      <w:r w:rsidR="008E7000">
        <w:t xml:space="preserve">the </w:t>
      </w:r>
      <w:r w:rsidRPr="00F26AFB">
        <w:t>bachelor</w:t>
      </w:r>
      <w:r w:rsidR="00DD218C">
        <w:t>’</w:t>
      </w:r>
      <w:r w:rsidRPr="00F26AFB">
        <w:t>s</w:t>
      </w:r>
      <w:r w:rsidR="008E7000">
        <w:t xml:space="preserve"> degree</w:t>
      </w:r>
      <w:r w:rsidRPr="00F26AFB">
        <w:t xml:space="preserve"> to PhD level, whereas other accredited higher education institutions are only free to establish programmes at all levels in the </w:t>
      </w:r>
      <w:r w:rsidR="009947A4">
        <w:t>disciplines</w:t>
      </w:r>
      <w:r w:rsidR="00E446A7" w:rsidRPr="00F26AFB">
        <w:t xml:space="preserve"> </w:t>
      </w:r>
      <w:r w:rsidRPr="00F26AFB">
        <w:t xml:space="preserve">in which they are accredited to offer PhD programmes. In other </w:t>
      </w:r>
      <w:r w:rsidR="00672D05">
        <w:t>disciplines</w:t>
      </w:r>
      <w:r w:rsidRPr="00F26AFB">
        <w:t>, they need to apply for master</w:t>
      </w:r>
      <w:r w:rsidR="00DD218C">
        <w:t>’</w:t>
      </w:r>
      <w:r w:rsidRPr="00F26AFB">
        <w:t>s</w:t>
      </w:r>
      <w:r w:rsidR="00672D05">
        <w:t xml:space="preserve"> degree</w:t>
      </w:r>
      <w:r w:rsidRPr="00F26AFB">
        <w:t xml:space="preserve"> and doctoral programme</w:t>
      </w:r>
      <w:r w:rsidR="00672D05">
        <w:t xml:space="preserve"> accreditation</w:t>
      </w:r>
      <w:r w:rsidRPr="00F26AFB">
        <w:t xml:space="preserve"> from the Norwegian Agency for Quality Assurance in Education </w:t>
      </w:r>
      <w:r w:rsidR="00DD6C2A">
        <w:t>(</w:t>
      </w:r>
      <w:r w:rsidRPr="00F26AFB">
        <w:t>NOKUT</w:t>
      </w:r>
      <w:r w:rsidR="00DD6C2A">
        <w:t>)</w:t>
      </w:r>
      <w:r w:rsidRPr="00F26AFB">
        <w:t>. Private providers without institutional accreditation need to apply to NOKUT for accreditation for all new programmes, including at the bachelor</w:t>
      </w:r>
      <w:r w:rsidR="00DD218C">
        <w:t>’</w:t>
      </w:r>
      <w:r w:rsidRPr="00F26AFB">
        <w:t>s</w:t>
      </w:r>
      <w:r w:rsidR="00B9777B">
        <w:t xml:space="preserve"> degree</w:t>
      </w:r>
      <w:r w:rsidRPr="00F26AFB">
        <w:t xml:space="preserve"> level. </w:t>
      </w:r>
    </w:p>
    <w:p w14:paraId="2AD0EF23" w14:textId="2C72DF58" w:rsidR="001A634F" w:rsidRDefault="001A634F" w:rsidP="003A4026">
      <w:pPr>
        <w:pStyle w:val="SingleTxtG"/>
      </w:pPr>
    </w:p>
    <w:p w14:paraId="4DEEED56" w14:textId="6213E930" w:rsidR="001A634F" w:rsidRDefault="001A634F" w:rsidP="003A4026">
      <w:pPr>
        <w:pStyle w:val="SingleTxtG"/>
      </w:pPr>
    </w:p>
    <w:p w14:paraId="30E5B453" w14:textId="77439E7A" w:rsidR="001A634F" w:rsidRDefault="001A634F" w:rsidP="003A4026">
      <w:pPr>
        <w:pStyle w:val="SingleTxtG"/>
      </w:pPr>
    </w:p>
    <w:p w14:paraId="7823B5B6" w14:textId="77777777" w:rsidR="001A634F" w:rsidRPr="00F26AFB" w:rsidRDefault="001A634F" w:rsidP="003A4026">
      <w:pPr>
        <w:pStyle w:val="SingleTxtG"/>
      </w:pPr>
    </w:p>
    <w:p w14:paraId="452520EC" w14:textId="2291C9F9" w:rsidR="004A7AF5" w:rsidRPr="00F26AFB" w:rsidRDefault="004A7AF5" w:rsidP="00B16DC1">
      <w:pPr>
        <w:pStyle w:val="H23G"/>
      </w:pPr>
      <w:r w:rsidRPr="00F26AFB">
        <w:lastRenderedPageBreak/>
        <w:tab/>
      </w:r>
      <w:r w:rsidRPr="00F26AFB">
        <w:tab/>
      </w:r>
      <w:r w:rsidR="001A634F">
        <w:tab/>
      </w:r>
      <w:r w:rsidRPr="00F26AFB">
        <w:t xml:space="preserve">Students in higher education in Norway and abroad </w:t>
      </w:r>
    </w:p>
    <w:tbl>
      <w:tblPr>
        <w:tblW w:w="753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
        <w:gridCol w:w="4282"/>
        <w:gridCol w:w="1021"/>
        <w:gridCol w:w="737"/>
        <w:gridCol w:w="737"/>
        <w:gridCol w:w="737"/>
      </w:tblGrid>
      <w:tr w:rsidR="004A7AF5" w:rsidRPr="00B16DC1" w14:paraId="12E5BFBD" w14:textId="77777777" w:rsidTr="00087205">
        <w:trPr>
          <w:tblHeader/>
        </w:trPr>
        <w:tc>
          <w:tcPr>
            <w:tcW w:w="4307" w:type="dxa"/>
            <w:gridSpan w:val="2"/>
            <w:tcBorders>
              <w:top w:val="single" w:sz="4" w:space="0" w:color="auto"/>
              <w:bottom w:val="nil"/>
            </w:tcBorders>
            <w:shd w:val="clear" w:color="auto" w:fill="auto"/>
            <w:noWrap/>
            <w:vAlign w:val="bottom"/>
            <w:hideMark/>
          </w:tcPr>
          <w:p w14:paraId="3C6CD421" w14:textId="77777777" w:rsidR="004A7AF5" w:rsidRPr="00B16DC1" w:rsidRDefault="004A7AF5" w:rsidP="00B16DC1">
            <w:pPr>
              <w:suppressAutoHyphens w:val="0"/>
              <w:spacing w:before="80" w:after="80" w:line="200" w:lineRule="exact"/>
              <w:ind w:right="113"/>
              <w:rPr>
                <w:i/>
                <w:sz w:val="16"/>
              </w:rPr>
            </w:pPr>
          </w:p>
        </w:tc>
        <w:tc>
          <w:tcPr>
            <w:tcW w:w="1021" w:type="dxa"/>
            <w:tcBorders>
              <w:top w:val="single" w:sz="4" w:space="0" w:color="auto"/>
              <w:bottom w:val="single" w:sz="12" w:space="0" w:color="auto"/>
            </w:tcBorders>
          </w:tcPr>
          <w:p w14:paraId="7DF403D9" w14:textId="77777777" w:rsidR="00F954E3" w:rsidRPr="00B16DC1" w:rsidRDefault="00F954E3" w:rsidP="00B16DC1">
            <w:pPr>
              <w:suppressAutoHyphens w:val="0"/>
              <w:spacing w:before="80" w:after="80" w:line="200" w:lineRule="exact"/>
              <w:ind w:right="113"/>
              <w:jc w:val="right"/>
              <w:rPr>
                <w:i/>
                <w:sz w:val="16"/>
              </w:rPr>
            </w:pPr>
          </w:p>
        </w:tc>
        <w:tc>
          <w:tcPr>
            <w:tcW w:w="737" w:type="dxa"/>
            <w:tcBorders>
              <w:top w:val="single" w:sz="4" w:space="0" w:color="auto"/>
              <w:bottom w:val="single" w:sz="12" w:space="0" w:color="auto"/>
            </w:tcBorders>
            <w:shd w:val="clear" w:color="auto" w:fill="auto"/>
            <w:noWrap/>
            <w:vAlign w:val="bottom"/>
            <w:hideMark/>
          </w:tcPr>
          <w:p w14:paraId="3612BA06" w14:textId="77777777" w:rsidR="004A7AF5" w:rsidRPr="00B16DC1" w:rsidRDefault="004A7AF5" w:rsidP="00B16DC1">
            <w:pPr>
              <w:suppressAutoHyphens w:val="0"/>
              <w:spacing w:before="80" w:after="80" w:line="200" w:lineRule="exact"/>
              <w:ind w:right="113"/>
              <w:jc w:val="right"/>
              <w:rPr>
                <w:i/>
                <w:sz w:val="16"/>
              </w:rPr>
            </w:pPr>
            <w:r w:rsidRPr="00B16DC1">
              <w:rPr>
                <w:i/>
                <w:sz w:val="16"/>
              </w:rPr>
              <w:t>2006</w:t>
            </w:r>
          </w:p>
        </w:tc>
        <w:tc>
          <w:tcPr>
            <w:tcW w:w="737" w:type="dxa"/>
            <w:tcBorders>
              <w:top w:val="single" w:sz="4" w:space="0" w:color="auto"/>
              <w:bottom w:val="single" w:sz="12" w:space="0" w:color="auto"/>
            </w:tcBorders>
            <w:shd w:val="clear" w:color="auto" w:fill="auto"/>
            <w:noWrap/>
            <w:vAlign w:val="bottom"/>
            <w:hideMark/>
          </w:tcPr>
          <w:p w14:paraId="07774F53" w14:textId="77777777" w:rsidR="004A7AF5" w:rsidRPr="00B16DC1" w:rsidRDefault="004A7AF5" w:rsidP="00B16DC1">
            <w:pPr>
              <w:suppressAutoHyphens w:val="0"/>
              <w:spacing w:before="80" w:after="80" w:line="200" w:lineRule="exact"/>
              <w:ind w:right="113"/>
              <w:jc w:val="right"/>
              <w:rPr>
                <w:i/>
                <w:sz w:val="16"/>
              </w:rPr>
            </w:pPr>
            <w:r w:rsidRPr="00B16DC1">
              <w:rPr>
                <w:i/>
                <w:sz w:val="16"/>
              </w:rPr>
              <w:t>2015</w:t>
            </w:r>
          </w:p>
        </w:tc>
        <w:tc>
          <w:tcPr>
            <w:tcW w:w="737" w:type="dxa"/>
            <w:tcBorders>
              <w:top w:val="single" w:sz="4" w:space="0" w:color="auto"/>
              <w:bottom w:val="single" w:sz="12" w:space="0" w:color="auto"/>
            </w:tcBorders>
            <w:shd w:val="clear" w:color="auto" w:fill="auto"/>
            <w:noWrap/>
            <w:vAlign w:val="bottom"/>
            <w:hideMark/>
          </w:tcPr>
          <w:p w14:paraId="072AE026" w14:textId="74355F3E" w:rsidR="004A7AF5" w:rsidRPr="00B16DC1" w:rsidRDefault="00F954E3" w:rsidP="00B16DC1">
            <w:pPr>
              <w:suppressAutoHyphens w:val="0"/>
              <w:spacing w:before="80" w:after="80" w:line="200" w:lineRule="exact"/>
              <w:ind w:right="113"/>
              <w:jc w:val="right"/>
              <w:rPr>
                <w:i/>
                <w:sz w:val="16"/>
              </w:rPr>
            </w:pPr>
            <w:r w:rsidRPr="00B16DC1">
              <w:rPr>
                <w:i/>
                <w:sz w:val="16"/>
              </w:rPr>
              <w:t>20</w:t>
            </w:r>
            <w:r w:rsidR="00087205">
              <w:rPr>
                <w:i/>
                <w:sz w:val="16"/>
              </w:rPr>
              <w:t>23</w:t>
            </w:r>
          </w:p>
        </w:tc>
      </w:tr>
      <w:tr w:rsidR="004A7AF5" w:rsidRPr="00B16DC1" w14:paraId="0A552196" w14:textId="77777777" w:rsidTr="00087205">
        <w:tc>
          <w:tcPr>
            <w:tcW w:w="4307" w:type="dxa"/>
            <w:gridSpan w:val="2"/>
            <w:tcBorders>
              <w:top w:val="nil"/>
              <w:bottom w:val="single" w:sz="4" w:space="0" w:color="auto"/>
            </w:tcBorders>
            <w:shd w:val="clear" w:color="auto" w:fill="auto"/>
            <w:noWrap/>
            <w:hideMark/>
          </w:tcPr>
          <w:p w14:paraId="12F97667" w14:textId="77777777" w:rsidR="004A7AF5" w:rsidRPr="0015482E" w:rsidRDefault="004A7AF5" w:rsidP="00B16DC1">
            <w:pPr>
              <w:suppressAutoHyphens w:val="0"/>
              <w:spacing w:before="40" w:after="40" w:line="220" w:lineRule="exact"/>
              <w:ind w:right="113"/>
              <w:rPr>
                <w:sz w:val="18"/>
              </w:rPr>
            </w:pPr>
            <w:r w:rsidRPr="0015482E">
              <w:rPr>
                <w:sz w:val="18"/>
              </w:rPr>
              <w:t>Students in higher education</w:t>
            </w:r>
          </w:p>
        </w:tc>
        <w:tc>
          <w:tcPr>
            <w:tcW w:w="1021" w:type="dxa"/>
            <w:tcBorders>
              <w:top w:val="single" w:sz="12" w:space="0" w:color="auto"/>
              <w:bottom w:val="single" w:sz="4" w:space="0" w:color="auto"/>
            </w:tcBorders>
          </w:tcPr>
          <w:p w14:paraId="14E5E3F7" w14:textId="77777777" w:rsidR="00F954E3" w:rsidRPr="00B16DC1" w:rsidRDefault="00F954E3" w:rsidP="00B16DC1">
            <w:pPr>
              <w:suppressAutoHyphens w:val="0"/>
              <w:spacing w:before="40" w:after="40" w:line="220" w:lineRule="exact"/>
              <w:ind w:right="113"/>
              <w:jc w:val="right"/>
              <w:rPr>
                <w:sz w:val="18"/>
              </w:rPr>
            </w:pPr>
          </w:p>
        </w:tc>
        <w:tc>
          <w:tcPr>
            <w:tcW w:w="737" w:type="dxa"/>
            <w:tcBorders>
              <w:top w:val="single" w:sz="12" w:space="0" w:color="auto"/>
              <w:bottom w:val="single" w:sz="4" w:space="0" w:color="auto"/>
            </w:tcBorders>
            <w:shd w:val="clear" w:color="auto" w:fill="auto"/>
            <w:noWrap/>
            <w:vAlign w:val="bottom"/>
            <w:hideMark/>
          </w:tcPr>
          <w:p w14:paraId="073FFE80" w14:textId="77777777" w:rsidR="004A7AF5" w:rsidRPr="00B16DC1" w:rsidRDefault="004A7AF5" w:rsidP="00B16DC1">
            <w:pPr>
              <w:suppressAutoHyphens w:val="0"/>
              <w:spacing w:before="40" w:after="40" w:line="220" w:lineRule="exact"/>
              <w:ind w:right="113"/>
              <w:jc w:val="right"/>
              <w:rPr>
                <w:sz w:val="18"/>
              </w:rPr>
            </w:pPr>
          </w:p>
        </w:tc>
        <w:tc>
          <w:tcPr>
            <w:tcW w:w="737" w:type="dxa"/>
            <w:tcBorders>
              <w:top w:val="single" w:sz="12" w:space="0" w:color="auto"/>
              <w:bottom w:val="single" w:sz="4" w:space="0" w:color="auto"/>
            </w:tcBorders>
            <w:shd w:val="clear" w:color="auto" w:fill="auto"/>
            <w:noWrap/>
            <w:vAlign w:val="bottom"/>
            <w:hideMark/>
          </w:tcPr>
          <w:p w14:paraId="3D132701" w14:textId="77777777" w:rsidR="004A7AF5" w:rsidRPr="00B16DC1" w:rsidRDefault="004A7AF5" w:rsidP="00B16DC1">
            <w:pPr>
              <w:suppressAutoHyphens w:val="0"/>
              <w:spacing w:before="40" w:after="40" w:line="220" w:lineRule="exact"/>
              <w:ind w:right="113"/>
              <w:jc w:val="right"/>
              <w:rPr>
                <w:sz w:val="18"/>
              </w:rPr>
            </w:pPr>
          </w:p>
        </w:tc>
        <w:tc>
          <w:tcPr>
            <w:tcW w:w="737" w:type="dxa"/>
            <w:tcBorders>
              <w:top w:val="single" w:sz="12" w:space="0" w:color="auto"/>
              <w:bottom w:val="single" w:sz="4" w:space="0" w:color="auto"/>
            </w:tcBorders>
            <w:shd w:val="clear" w:color="auto" w:fill="auto"/>
            <w:noWrap/>
            <w:vAlign w:val="bottom"/>
            <w:hideMark/>
          </w:tcPr>
          <w:p w14:paraId="22CC152D" w14:textId="77777777" w:rsidR="004A7AF5" w:rsidRPr="00B16DC1" w:rsidRDefault="004A7AF5" w:rsidP="00B16DC1">
            <w:pPr>
              <w:suppressAutoHyphens w:val="0"/>
              <w:spacing w:before="40" w:after="40" w:line="220" w:lineRule="exact"/>
              <w:ind w:right="113"/>
              <w:jc w:val="right"/>
              <w:rPr>
                <w:sz w:val="18"/>
              </w:rPr>
            </w:pPr>
          </w:p>
        </w:tc>
      </w:tr>
      <w:tr w:rsidR="004A7AF5" w:rsidRPr="00B16DC1" w14:paraId="5999A6D8" w14:textId="77777777" w:rsidTr="00087205">
        <w:tc>
          <w:tcPr>
            <w:tcW w:w="4307" w:type="dxa"/>
            <w:gridSpan w:val="2"/>
            <w:tcBorders>
              <w:top w:val="single" w:sz="4" w:space="0" w:color="auto"/>
              <w:bottom w:val="single" w:sz="4" w:space="0" w:color="auto"/>
            </w:tcBorders>
            <w:shd w:val="clear" w:color="auto" w:fill="auto"/>
            <w:noWrap/>
            <w:hideMark/>
          </w:tcPr>
          <w:p w14:paraId="7EF640D8" w14:textId="77777777" w:rsidR="004A7AF5" w:rsidRPr="008E5C28" w:rsidRDefault="004A7AF5" w:rsidP="008E5C28">
            <w:pPr>
              <w:suppressAutoHyphens w:val="0"/>
              <w:spacing w:before="80" w:after="80" w:line="220" w:lineRule="exact"/>
              <w:ind w:left="287" w:right="113"/>
              <w:rPr>
                <w:b/>
                <w:sz w:val="18"/>
              </w:rPr>
            </w:pPr>
            <w:r w:rsidRPr="008E5C28">
              <w:rPr>
                <w:b/>
                <w:sz w:val="18"/>
              </w:rPr>
              <w:t>Total</w:t>
            </w:r>
          </w:p>
        </w:tc>
        <w:tc>
          <w:tcPr>
            <w:tcW w:w="1021" w:type="dxa"/>
            <w:tcBorders>
              <w:top w:val="single" w:sz="4" w:space="0" w:color="auto"/>
              <w:bottom w:val="single" w:sz="4" w:space="0" w:color="auto"/>
            </w:tcBorders>
          </w:tcPr>
          <w:p w14:paraId="756B03E3" w14:textId="77777777" w:rsidR="00F954E3" w:rsidRPr="008E5C28" w:rsidRDefault="00F954E3" w:rsidP="008E5C28">
            <w:pPr>
              <w:suppressAutoHyphens w:val="0"/>
              <w:spacing w:before="80" w:after="80" w:line="220" w:lineRule="exact"/>
              <w:ind w:right="113"/>
              <w:jc w:val="right"/>
              <w:rPr>
                <w:b/>
                <w:sz w:val="18"/>
              </w:rPr>
            </w:pPr>
          </w:p>
        </w:tc>
        <w:tc>
          <w:tcPr>
            <w:tcW w:w="737" w:type="dxa"/>
            <w:tcBorders>
              <w:top w:val="single" w:sz="4" w:space="0" w:color="auto"/>
              <w:bottom w:val="single" w:sz="4" w:space="0" w:color="auto"/>
            </w:tcBorders>
            <w:shd w:val="clear" w:color="auto" w:fill="auto"/>
            <w:noWrap/>
            <w:vAlign w:val="bottom"/>
            <w:hideMark/>
          </w:tcPr>
          <w:p w14:paraId="48229801" w14:textId="63B489F3" w:rsidR="004A7AF5" w:rsidRPr="008E5C28" w:rsidRDefault="004A7AF5" w:rsidP="008E5C28">
            <w:pPr>
              <w:suppressAutoHyphens w:val="0"/>
              <w:spacing w:before="80" w:after="80" w:line="220" w:lineRule="exact"/>
              <w:ind w:right="113"/>
              <w:jc w:val="right"/>
              <w:rPr>
                <w:b/>
                <w:sz w:val="18"/>
              </w:rPr>
            </w:pPr>
            <w:r w:rsidRPr="008E5C28">
              <w:rPr>
                <w:b/>
                <w:sz w:val="18"/>
              </w:rPr>
              <w:t>222</w:t>
            </w:r>
            <w:r w:rsidR="00F318BF">
              <w:rPr>
                <w:b/>
                <w:sz w:val="18"/>
              </w:rPr>
              <w:t>,</w:t>
            </w:r>
            <w:r w:rsidRPr="008E5C28">
              <w:rPr>
                <w:b/>
                <w:sz w:val="18"/>
              </w:rPr>
              <w:t>975</w:t>
            </w:r>
          </w:p>
        </w:tc>
        <w:tc>
          <w:tcPr>
            <w:tcW w:w="737" w:type="dxa"/>
            <w:tcBorders>
              <w:top w:val="single" w:sz="4" w:space="0" w:color="auto"/>
              <w:bottom w:val="single" w:sz="4" w:space="0" w:color="auto"/>
            </w:tcBorders>
            <w:shd w:val="clear" w:color="auto" w:fill="auto"/>
            <w:noWrap/>
            <w:vAlign w:val="bottom"/>
            <w:hideMark/>
          </w:tcPr>
          <w:p w14:paraId="722E29D0" w14:textId="201D122F" w:rsidR="004A7AF5" w:rsidRPr="008E5C28" w:rsidRDefault="004A7AF5" w:rsidP="008E5C28">
            <w:pPr>
              <w:suppressAutoHyphens w:val="0"/>
              <w:spacing w:before="80" w:after="80" w:line="220" w:lineRule="exact"/>
              <w:ind w:right="113"/>
              <w:jc w:val="right"/>
              <w:rPr>
                <w:b/>
                <w:sz w:val="18"/>
              </w:rPr>
            </w:pPr>
            <w:r w:rsidRPr="008E5C28">
              <w:rPr>
                <w:b/>
                <w:sz w:val="18"/>
              </w:rPr>
              <w:t>283</w:t>
            </w:r>
            <w:r w:rsidR="00F318BF">
              <w:rPr>
                <w:b/>
                <w:sz w:val="18"/>
              </w:rPr>
              <w:t>,</w:t>
            </w:r>
            <w:r w:rsidRPr="008E5C28">
              <w:rPr>
                <w:b/>
                <w:sz w:val="18"/>
              </w:rPr>
              <w:t>115</w:t>
            </w:r>
          </w:p>
        </w:tc>
        <w:tc>
          <w:tcPr>
            <w:tcW w:w="737" w:type="dxa"/>
            <w:tcBorders>
              <w:top w:val="single" w:sz="4" w:space="0" w:color="auto"/>
              <w:bottom w:val="single" w:sz="4" w:space="0" w:color="auto"/>
            </w:tcBorders>
            <w:shd w:val="clear" w:color="auto" w:fill="auto"/>
            <w:noWrap/>
            <w:vAlign w:val="bottom"/>
            <w:hideMark/>
          </w:tcPr>
          <w:p w14:paraId="70070D64" w14:textId="164F65ED" w:rsidR="004A7AF5" w:rsidRPr="008E5C28" w:rsidRDefault="00087205" w:rsidP="008E5C28">
            <w:pPr>
              <w:suppressAutoHyphens w:val="0"/>
              <w:spacing w:before="80" w:after="80" w:line="220" w:lineRule="exact"/>
              <w:ind w:right="113"/>
              <w:jc w:val="right"/>
              <w:rPr>
                <w:b/>
                <w:sz w:val="18"/>
              </w:rPr>
            </w:pPr>
            <w:r w:rsidRPr="00087205">
              <w:rPr>
                <w:b/>
                <w:sz w:val="18"/>
              </w:rPr>
              <w:t>311</w:t>
            </w:r>
            <w:r w:rsidR="00F318BF">
              <w:rPr>
                <w:b/>
                <w:sz w:val="18"/>
              </w:rPr>
              <w:t>,</w:t>
            </w:r>
            <w:r w:rsidRPr="00087205">
              <w:rPr>
                <w:b/>
                <w:sz w:val="18"/>
              </w:rPr>
              <w:t>765</w:t>
            </w:r>
          </w:p>
        </w:tc>
      </w:tr>
      <w:tr w:rsidR="004A7AF5" w:rsidRPr="00B16DC1" w14:paraId="114B5567" w14:textId="77777777" w:rsidTr="00087205">
        <w:tc>
          <w:tcPr>
            <w:tcW w:w="4307" w:type="dxa"/>
            <w:gridSpan w:val="2"/>
            <w:tcBorders>
              <w:top w:val="single" w:sz="4" w:space="0" w:color="auto"/>
            </w:tcBorders>
            <w:shd w:val="clear" w:color="auto" w:fill="auto"/>
            <w:noWrap/>
            <w:hideMark/>
          </w:tcPr>
          <w:p w14:paraId="76A28D7F" w14:textId="77777777" w:rsidR="004A7AF5" w:rsidRPr="00B16DC1" w:rsidRDefault="004A7AF5" w:rsidP="00B16DC1">
            <w:pPr>
              <w:suppressAutoHyphens w:val="0"/>
              <w:spacing w:before="40" w:after="40" w:line="220" w:lineRule="exact"/>
              <w:ind w:right="113"/>
              <w:rPr>
                <w:sz w:val="18"/>
              </w:rPr>
            </w:pPr>
            <w:r w:rsidRPr="00B16DC1">
              <w:rPr>
                <w:sz w:val="18"/>
              </w:rPr>
              <w:t>Males</w:t>
            </w:r>
          </w:p>
        </w:tc>
        <w:tc>
          <w:tcPr>
            <w:tcW w:w="1021" w:type="dxa"/>
            <w:tcBorders>
              <w:top w:val="single" w:sz="4" w:space="0" w:color="auto"/>
            </w:tcBorders>
          </w:tcPr>
          <w:p w14:paraId="33CF2BFD" w14:textId="77777777" w:rsidR="00F954E3" w:rsidRPr="00B16DC1" w:rsidRDefault="00F954E3" w:rsidP="00B16DC1">
            <w:pPr>
              <w:suppressAutoHyphens w:val="0"/>
              <w:spacing w:before="40" w:after="40" w:line="220" w:lineRule="exact"/>
              <w:ind w:right="113"/>
              <w:jc w:val="right"/>
              <w:rPr>
                <w:sz w:val="18"/>
              </w:rPr>
            </w:pPr>
          </w:p>
        </w:tc>
        <w:tc>
          <w:tcPr>
            <w:tcW w:w="737" w:type="dxa"/>
            <w:tcBorders>
              <w:top w:val="single" w:sz="4" w:space="0" w:color="auto"/>
            </w:tcBorders>
            <w:shd w:val="clear" w:color="auto" w:fill="auto"/>
            <w:noWrap/>
            <w:vAlign w:val="bottom"/>
            <w:hideMark/>
          </w:tcPr>
          <w:p w14:paraId="551B49F4" w14:textId="2B799DEA" w:rsidR="004A7AF5" w:rsidRPr="00B16DC1" w:rsidRDefault="004A7AF5" w:rsidP="00B16DC1">
            <w:pPr>
              <w:suppressAutoHyphens w:val="0"/>
              <w:spacing w:before="40" w:after="40" w:line="220" w:lineRule="exact"/>
              <w:ind w:right="113"/>
              <w:jc w:val="right"/>
              <w:rPr>
                <w:sz w:val="18"/>
              </w:rPr>
            </w:pPr>
            <w:r w:rsidRPr="00B16DC1">
              <w:rPr>
                <w:sz w:val="18"/>
              </w:rPr>
              <w:t>88</w:t>
            </w:r>
            <w:r w:rsidR="00F318BF">
              <w:rPr>
                <w:sz w:val="18"/>
              </w:rPr>
              <w:t>,</w:t>
            </w:r>
            <w:r w:rsidRPr="00B16DC1">
              <w:rPr>
                <w:sz w:val="18"/>
              </w:rPr>
              <w:t>705</w:t>
            </w:r>
          </w:p>
        </w:tc>
        <w:tc>
          <w:tcPr>
            <w:tcW w:w="737" w:type="dxa"/>
            <w:tcBorders>
              <w:top w:val="single" w:sz="4" w:space="0" w:color="auto"/>
            </w:tcBorders>
            <w:shd w:val="clear" w:color="auto" w:fill="auto"/>
            <w:noWrap/>
            <w:vAlign w:val="bottom"/>
            <w:hideMark/>
          </w:tcPr>
          <w:p w14:paraId="12F1098F" w14:textId="73ABED53" w:rsidR="004A7AF5" w:rsidRPr="00B16DC1" w:rsidRDefault="004A7AF5" w:rsidP="00B16DC1">
            <w:pPr>
              <w:suppressAutoHyphens w:val="0"/>
              <w:spacing w:before="40" w:after="40" w:line="220" w:lineRule="exact"/>
              <w:ind w:right="113"/>
              <w:jc w:val="right"/>
              <w:rPr>
                <w:sz w:val="18"/>
              </w:rPr>
            </w:pPr>
            <w:r w:rsidRPr="00B16DC1">
              <w:rPr>
                <w:sz w:val="18"/>
              </w:rPr>
              <w:t>113</w:t>
            </w:r>
            <w:r w:rsidR="00F318BF">
              <w:rPr>
                <w:sz w:val="18"/>
              </w:rPr>
              <w:t>,</w:t>
            </w:r>
            <w:r w:rsidRPr="00B16DC1">
              <w:rPr>
                <w:sz w:val="18"/>
              </w:rPr>
              <w:t>833</w:t>
            </w:r>
          </w:p>
        </w:tc>
        <w:tc>
          <w:tcPr>
            <w:tcW w:w="737" w:type="dxa"/>
            <w:tcBorders>
              <w:top w:val="single" w:sz="4" w:space="0" w:color="auto"/>
            </w:tcBorders>
            <w:shd w:val="clear" w:color="auto" w:fill="auto"/>
            <w:noWrap/>
            <w:vAlign w:val="bottom"/>
            <w:hideMark/>
          </w:tcPr>
          <w:p w14:paraId="4408665A" w14:textId="7F05E832" w:rsidR="004A7AF5" w:rsidRPr="00B16DC1" w:rsidRDefault="00087205" w:rsidP="00B16DC1">
            <w:pPr>
              <w:suppressAutoHyphens w:val="0"/>
              <w:spacing w:before="40" w:after="40" w:line="220" w:lineRule="exact"/>
              <w:ind w:right="113"/>
              <w:jc w:val="right"/>
              <w:rPr>
                <w:sz w:val="18"/>
              </w:rPr>
            </w:pPr>
            <w:r w:rsidRPr="00087205">
              <w:rPr>
                <w:sz w:val="18"/>
              </w:rPr>
              <w:t>122</w:t>
            </w:r>
            <w:r w:rsidR="00F318BF">
              <w:rPr>
                <w:sz w:val="18"/>
              </w:rPr>
              <w:t>,</w:t>
            </w:r>
            <w:r w:rsidRPr="00087205">
              <w:rPr>
                <w:sz w:val="18"/>
              </w:rPr>
              <w:t>827</w:t>
            </w:r>
          </w:p>
        </w:tc>
      </w:tr>
      <w:tr w:rsidR="004A7AF5" w:rsidRPr="00B16DC1" w14:paraId="3B69D8BC" w14:textId="77777777" w:rsidTr="00087205">
        <w:tc>
          <w:tcPr>
            <w:tcW w:w="4307" w:type="dxa"/>
            <w:gridSpan w:val="2"/>
            <w:shd w:val="clear" w:color="auto" w:fill="auto"/>
            <w:noWrap/>
            <w:hideMark/>
          </w:tcPr>
          <w:p w14:paraId="12180791" w14:textId="77777777" w:rsidR="004A7AF5" w:rsidRPr="00B16DC1" w:rsidRDefault="004A7AF5" w:rsidP="00B16DC1">
            <w:pPr>
              <w:suppressAutoHyphens w:val="0"/>
              <w:spacing w:before="40" w:after="40" w:line="220" w:lineRule="exact"/>
              <w:ind w:right="113"/>
              <w:rPr>
                <w:sz w:val="18"/>
              </w:rPr>
            </w:pPr>
            <w:r w:rsidRPr="00B16DC1">
              <w:rPr>
                <w:sz w:val="18"/>
              </w:rPr>
              <w:t>Females</w:t>
            </w:r>
          </w:p>
        </w:tc>
        <w:tc>
          <w:tcPr>
            <w:tcW w:w="1021" w:type="dxa"/>
            <w:tcBorders>
              <w:bottom w:val="single" w:sz="12" w:space="0" w:color="auto"/>
            </w:tcBorders>
          </w:tcPr>
          <w:p w14:paraId="43CD0753" w14:textId="77777777" w:rsidR="00F954E3" w:rsidRPr="00B16DC1" w:rsidRDefault="00F954E3" w:rsidP="00B16DC1">
            <w:pPr>
              <w:suppressAutoHyphens w:val="0"/>
              <w:spacing w:before="40" w:after="40" w:line="220" w:lineRule="exact"/>
              <w:ind w:right="113"/>
              <w:jc w:val="right"/>
              <w:rPr>
                <w:sz w:val="18"/>
              </w:rPr>
            </w:pPr>
          </w:p>
        </w:tc>
        <w:tc>
          <w:tcPr>
            <w:tcW w:w="737" w:type="dxa"/>
            <w:tcBorders>
              <w:bottom w:val="single" w:sz="12" w:space="0" w:color="auto"/>
            </w:tcBorders>
            <w:shd w:val="clear" w:color="auto" w:fill="auto"/>
            <w:noWrap/>
            <w:vAlign w:val="bottom"/>
            <w:hideMark/>
          </w:tcPr>
          <w:p w14:paraId="3EE71387" w14:textId="20A9C1B9" w:rsidR="004A7AF5" w:rsidRPr="00B16DC1" w:rsidRDefault="004A7AF5" w:rsidP="00B16DC1">
            <w:pPr>
              <w:suppressAutoHyphens w:val="0"/>
              <w:spacing w:before="40" w:after="40" w:line="220" w:lineRule="exact"/>
              <w:ind w:right="113"/>
              <w:jc w:val="right"/>
              <w:rPr>
                <w:sz w:val="18"/>
              </w:rPr>
            </w:pPr>
            <w:r w:rsidRPr="00B16DC1">
              <w:rPr>
                <w:sz w:val="18"/>
              </w:rPr>
              <w:t>134</w:t>
            </w:r>
            <w:r w:rsidR="00EE3C6E">
              <w:rPr>
                <w:sz w:val="18"/>
              </w:rPr>
              <w:t>,</w:t>
            </w:r>
            <w:r w:rsidRPr="00B16DC1">
              <w:rPr>
                <w:sz w:val="18"/>
              </w:rPr>
              <w:t>270</w:t>
            </w:r>
          </w:p>
        </w:tc>
        <w:tc>
          <w:tcPr>
            <w:tcW w:w="737" w:type="dxa"/>
            <w:tcBorders>
              <w:bottom w:val="single" w:sz="12" w:space="0" w:color="auto"/>
            </w:tcBorders>
            <w:shd w:val="clear" w:color="auto" w:fill="auto"/>
            <w:noWrap/>
            <w:vAlign w:val="bottom"/>
            <w:hideMark/>
          </w:tcPr>
          <w:p w14:paraId="41E4F151" w14:textId="25BC88C2" w:rsidR="004A7AF5" w:rsidRPr="00B16DC1" w:rsidRDefault="004A7AF5" w:rsidP="00B16DC1">
            <w:pPr>
              <w:suppressAutoHyphens w:val="0"/>
              <w:spacing w:before="40" w:after="40" w:line="220" w:lineRule="exact"/>
              <w:ind w:right="113"/>
              <w:jc w:val="right"/>
              <w:rPr>
                <w:sz w:val="18"/>
              </w:rPr>
            </w:pPr>
            <w:r w:rsidRPr="00B16DC1">
              <w:rPr>
                <w:sz w:val="18"/>
              </w:rPr>
              <w:t>169</w:t>
            </w:r>
            <w:r w:rsidR="00EE3C6E">
              <w:rPr>
                <w:sz w:val="18"/>
              </w:rPr>
              <w:t>,</w:t>
            </w:r>
            <w:r w:rsidRPr="00B16DC1">
              <w:rPr>
                <w:sz w:val="18"/>
              </w:rPr>
              <w:t>282</w:t>
            </w:r>
          </w:p>
        </w:tc>
        <w:tc>
          <w:tcPr>
            <w:tcW w:w="737" w:type="dxa"/>
            <w:shd w:val="clear" w:color="auto" w:fill="auto"/>
            <w:noWrap/>
            <w:vAlign w:val="bottom"/>
            <w:hideMark/>
          </w:tcPr>
          <w:p w14:paraId="070A9103" w14:textId="4CD73AD7" w:rsidR="004A7AF5" w:rsidRPr="00B16DC1" w:rsidRDefault="00087205" w:rsidP="00B16DC1">
            <w:pPr>
              <w:suppressAutoHyphens w:val="0"/>
              <w:spacing w:before="40" w:after="40" w:line="220" w:lineRule="exact"/>
              <w:ind w:right="113"/>
              <w:jc w:val="right"/>
              <w:rPr>
                <w:sz w:val="18"/>
              </w:rPr>
            </w:pPr>
            <w:r w:rsidRPr="00087205">
              <w:rPr>
                <w:sz w:val="18"/>
              </w:rPr>
              <w:t>188</w:t>
            </w:r>
            <w:r w:rsidR="00EE3C6E">
              <w:rPr>
                <w:sz w:val="18"/>
              </w:rPr>
              <w:t>,</w:t>
            </w:r>
            <w:r w:rsidRPr="00087205">
              <w:rPr>
                <w:sz w:val="18"/>
              </w:rPr>
              <w:t>938</w:t>
            </w:r>
          </w:p>
        </w:tc>
      </w:tr>
      <w:tr w:rsidR="004A7AF5" w:rsidRPr="00B16DC1" w14:paraId="0447412E" w14:textId="77777777" w:rsidTr="00087205">
        <w:tc>
          <w:tcPr>
            <w:tcW w:w="25" w:type="dxa"/>
            <w:tcBorders>
              <w:bottom w:val="single" w:sz="4" w:space="0" w:color="auto"/>
            </w:tcBorders>
          </w:tcPr>
          <w:p w14:paraId="4C106654" w14:textId="77777777" w:rsidR="00F954E3" w:rsidRPr="0015482E" w:rsidRDefault="00F954E3" w:rsidP="00B16DC1">
            <w:pPr>
              <w:suppressAutoHyphens w:val="0"/>
              <w:spacing w:before="40" w:after="40" w:line="220" w:lineRule="exact"/>
              <w:ind w:right="113"/>
              <w:rPr>
                <w:sz w:val="18"/>
              </w:rPr>
            </w:pPr>
          </w:p>
        </w:tc>
        <w:tc>
          <w:tcPr>
            <w:tcW w:w="7488" w:type="dxa"/>
            <w:gridSpan w:val="5"/>
            <w:tcBorders>
              <w:top w:val="single" w:sz="12" w:space="0" w:color="auto"/>
              <w:bottom w:val="single" w:sz="4" w:space="0" w:color="auto"/>
            </w:tcBorders>
            <w:shd w:val="clear" w:color="auto" w:fill="auto"/>
            <w:noWrap/>
            <w:hideMark/>
          </w:tcPr>
          <w:p w14:paraId="66AC8A6C" w14:textId="79A9A450" w:rsidR="004A7AF5" w:rsidRPr="00B16DC1" w:rsidRDefault="00C2730B" w:rsidP="00B16DC1">
            <w:pPr>
              <w:suppressAutoHyphens w:val="0"/>
              <w:spacing w:before="40" w:after="40" w:line="220" w:lineRule="exact"/>
              <w:ind w:right="113"/>
              <w:rPr>
                <w:i/>
                <w:iCs/>
                <w:sz w:val="18"/>
              </w:rPr>
            </w:pPr>
            <w:r>
              <w:rPr>
                <w:sz w:val="18"/>
              </w:rPr>
              <w:t>Percentage</w:t>
            </w:r>
            <w:r w:rsidRPr="0015482E">
              <w:rPr>
                <w:sz w:val="18"/>
              </w:rPr>
              <w:t xml:space="preserve"> </w:t>
            </w:r>
            <w:r w:rsidR="004A7AF5" w:rsidRPr="0015482E">
              <w:rPr>
                <w:sz w:val="18"/>
              </w:rPr>
              <w:t>of persons 19-24 years in higher education</w:t>
            </w:r>
          </w:p>
        </w:tc>
      </w:tr>
      <w:tr w:rsidR="004A7AF5" w:rsidRPr="00B16DC1" w14:paraId="1EA1E2FF" w14:textId="77777777" w:rsidTr="00087205">
        <w:tc>
          <w:tcPr>
            <w:tcW w:w="4307" w:type="dxa"/>
            <w:gridSpan w:val="2"/>
            <w:tcBorders>
              <w:top w:val="single" w:sz="4" w:space="0" w:color="auto"/>
              <w:bottom w:val="single" w:sz="4" w:space="0" w:color="auto"/>
            </w:tcBorders>
            <w:shd w:val="clear" w:color="auto" w:fill="auto"/>
            <w:noWrap/>
            <w:hideMark/>
          </w:tcPr>
          <w:p w14:paraId="3C9C436C" w14:textId="77777777" w:rsidR="004A7AF5" w:rsidRPr="008E5C28" w:rsidRDefault="004A7AF5" w:rsidP="008E5C28">
            <w:pPr>
              <w:suppressAutoHyphens w:val="0"/>
              <w:spacing w:before="80" w:after="80" w:line="220" w:lineRule="exact"/>
              <w:ind w:left="287" w:right="113"/>
              <w:rPr>
                <w:b/>
                <w:sz w:val="18"/>
              </w:rPr>
            </w:pPr>
            <w:r w:rsidRPr="008E5C28">
              <w:rPr>
                <w:b/>
                <w:sz w:val="18"/>
              </w:rPr>
              <w:t>Total</w:t>
            </w:r>
          </w:p>
        </w:tc>
        <w:tc>
          <w:tcPr>
            <w:tcW w:w="1021" w:type="dxa"/>
            <w:tcBorders>
              <w:top w:val="single" w:sz="4" w:space="0" w:color="auto"/>
              <w:bottom w:val="single" w:sz="4" w:space="0" w:color="auto"/>
            </w:tcBorders>
          </w:tcPr>
          <w:p w14:paraId="2CD14F0C" w14:textId="77777777" w:rsidR="00F954E3" w:rsidRPr="008E5C28" w:rsidRDefault="00F954E3" w:rsidP="00716509">
            <w:pPr>
              <w:suppressAutoHyphens w:val="0"/>
              <w:spacing w:before="80" w:after="80" w:line="220" w:lineRule="exact"/>
              <w:ind w:right="113"/>
              <w:jc w:val="right"/>
              <w:rPr>
                <w:b/>
                <w:sz w:val="18"/>
              </w:rPr>
            </w:pPr>
          </w:p>
        </w:tc>
        <w:tc>
          <w:tcPr>
            <w:tcW w:w="737" w:type="dxa"/>
            <w:tcBorders>
              <w:top w:val="single" w:sz="4" w:space="0" w:color="auto"/>
              <w:bottom w:val="single" w:sz="4" w:space="0" w:color="auto"/>
            </w:tcBorders>
            <w:shd w:val="clear" w:color="auto" w:fill="auto"/>
            <w:noWrap/>
            <w:vAlign w:val="bottom"/>
            <w:hideMark/>
          </w:tcPr>
          <w:p w14:paraId="51D36B89" w14:textId="77777777" w:rsidR="004A7AF5" w:rsidRPr="008E5C28" w:rsidRDefault="004A7AF5" w:rsidP="00716509">
            <w:pPr>
              <w:suppressAutoHyphens w:val="0"/>
              <w:spacing w:before="80" w:after="80" w:line="220" w:lineRule="exact"/>
              <w:ind w:right="113"/>
              <w:jc w:val="right"/>
              <w:rPr>
                <w:b/>
                <w:sz w:val="18"/>
              </w:rPr>
            </w:pPr>
            <w:r w:rsidRPr="008E5C28">
              <w:rPr>
                <w:b/>
                <w:sz w:val="18"/>
              </w:rPr>
              <w:t>30</w:t>
            </w:r>
            <w:r w:rsidR="00716509">
              <w:rPr>
                <w:b/>
                <w:sz w:val="18"/>
              </w:rPr>
              <w:t>.</w:t>
            </w:r>
            <w:r w:rsidRPr="008E5C28">
              <w:rPr>
                <w:b/>
                <w:sz w:val="18"/>
              </w:rPr>
              <w:t>6</w:t>
            </w:r>
          </w:p>
        </w:tc>
        <w:tc>
          <w:tcPr>
            <w:tcW w:w="737" w:type="dxa"/>
            <w:tcBorders>
              <w:top w:val="single" w:sz="4" w:space="0" w:color="auto"/>
              <w:bottom w:val="single" w:sz="4" w:space="0" w:color="auto"/>
            </w:tcBorders>
            <w:shd w:val="clear" w:color="auto" w:fill="auto"/>
            <w:noWrap/>
            <w:vAlign w:val="bottom"/>
            <w:hideMark/>
          </w:tcPr>
          <w:p w14:paraId="36D156CA" w14:textId="77777777" w:rsidR="004A7AF5" w:rsidRPr="008E5C28" w:rsidRDefault="004A7AF5" w:rsidP="008E5C28">
            <w:pPr>
              <w:suppressAutoHyphens w:val="0"/>
              <w:spacing w:before="80" w:after="80" w:line="220" w:lineRule="exact"/>
              <w:ind w:right="113"/>
              <w:jc w:val="right"/>
              <w:rPr>
                <w:b/>
                <w:sz w:val="18"/>
              </w:rPr>
            </w:pPr>
            <w:r w:rsidRPr="008E5C28">
              <w:rPr>
                <w:b/>
                <w:sz w:val="18"/>
              </w:rPr>
              <w:t>34</w:t>
            </w:r>
            <w:r w:rsidR="00716509">
              <w:rPr>
                <w:b/>
                <w:sz w:val="18"/>
              </w:rPr>
              <w:t>.</w:t>
            </w:r>
            <w:r w:rsidRPr="008E5C28">
              <w:rPr>
                <w:b/>
                <w:sz w:val="18"/>
              </w:rPr>
              <w:t>9</w:t>
            </w:r>
          </w:p>
        </w:tc>
        <w:tc>
          <w:tcPr>
            <w:tcW w:w="737" w:type="dxa"/>
            <w:tcBorders>
              <w:top w:val="single" w:sz="4" w:space="0" w:color="auto"/>
              <w:bottom w:val="single" w:sz="4" w:space="0" w:color="auto"/>
            </w:tcBorders>
            <w:shd w:val="clear" w:color="auto" w:fill="auto"/>
            <w:noWrap/>
            <w:vAlign w:val="bottom"/>
            <w:hideMark/>
          </w:tcPr>
          <w:p w14:paraId="17FB4C11" w14:textId="3930F9E6" w:rsidR="004A7AF5" w:rsidRPr="008E5C28" w:rsidRDefault="00087205" w:rsidP="008E5C28">
            <w:pPr>
              <w:suppressAutoHyphens w:val="0"/>
              <w:spacing w:before="80" w:after="80" w:line="220" w:lineRule="exact"/>
              <w:ind w:right="113"/>
              <w:jc w:val="right"/>
              <w:rPr>
                <w:b/>
                <w:sz w:val="18"/>
              </w:rPr>
            </w:pPr>
            <w:r w:rsidRPr="00087205">
              <w:rPr>
                <w:b/>
                <w:sz w:val="18"/>
              </w:rPr>
              <w:t>36.7</w:t>
            </w:r>
          </w:p>
        </w:tc>
      </w:tr>
      <w:tr w:rsidR="004A7AF5" w:rsidRPr="00B16DC1" w14:paraId="002A8F72" w14:textId="77777777" w:rsidTr="00087205">
        <w:tc>
          <w:tcPr>
            <w:tcW w:w="4307" w:type="dxa"/>
            <w:gridSpan w:val="2"/>
            <w:tcBorders>
              <w:top w:val="single" w:sz="4" w:space="0" w:color="auto"/>
            </w:tcBorders>
            <w:shd w:val="clear" w:color="auto" w:fill="auto"/>
            <w:noWrap/>
            <w:hideMark/>
          </w:tcPr>
          <w:p w14:paraId="438E1AAA" w14:textId="77777777" w:rsidR="004A7AF5" w:rsidRPr="00B16DC1" w:rsidRDefault="004A7AF5" w:rsidP="00B16DC1">
            <w:pPr>
              <w:suppressAutoHyphens w:val="0"/>
              <w:spacing w:before="40" w:after="40" w:line="220" w:lineRule="exact"/>
              <w:ind w:right="113"/>
              <w:rPr>
                <w:sz w:val="18"/>
              </w:rPr>
            </w:pPr>
            <w:r w:rsidRPr="00B16DC1">
              <w:rPr>
                <w:sz w:val="18"/>
              </w:rPr>
              <w:t>Males</w:t>
            </w:r>
          </w:p>
        </w:tc>
        <w:tc>
          <w:tcPr>
            <w:tcW w:w="1021" w:type="dxa"/>
            <w:tcBorders>
              <w:top w:val="single" w:sz="4" w:space="0" w:color="auto"/>
            </w:tcBorders>
          </w:tcPr>
          <w:p w14:paraId="53E8518F" w14:textId="77777777" w:rsidR="00F954E3" w:rsidRPr="00B16DC1" w:rsidRDefault="00F954E3" w:rsidP="00B16DC1">
            <w:pPr>
              <w:suppressAutoHyphens w:val="0"/>
              <w:spacing w:before="40" w:after="40" w:line="220" w:lineRule="exact"/>
              <w:ind w:right="113"/>
              <w:jc w:val="right"/>
              <w:rPr>
                <w:sz w:val="18"/>
              </w:rPr>
            </w:pPr>
          </w:p>
        </w:tc>
        <w:tc>
          <w:tcPr>
            <w:tcW w:w="737" w:type="dxa"/>
            <w:tcBorders>
              <w:top w:val="single" w:sz="4" w:space="0" w:color="auto"/>
            </w:tcBorders>
            <w:shd w:val="clear" w:color="auto" w:fill="auto"/>
            <w:noWrap/>
            <w:vAlign w:val="bottom"/>
            <w:hideMark/>
          </w:tcPr>
          <w:p w14:paraId="3DA1D748" w14:textId="77777777" w:rsidR="004A7AF5" w:rsidRPr="00B16DC1" w:rsidRDefault="004A7AF5" w:rsidP="00B16DC1">
            <w:pPr>
              <w:suppressAutoHyphens w:val="0"/>
              <w:spacing w:before="40" w:after="40" w:line="220" w:lineRule="exact"/>
              <w:ind w:right="113"/>
              <w:jc w:val="right"/>
              <w:rPr>
                <w:sz w:val="18"/>
              </w:rPr>
            </w:pPr>
            <w:r w:rsidRPr="00B16DC1">
              <w:rPr>
                <w:sz w:val="18"/>
              </w:rPr>
              <w:t>24</w:t>
            </w:r>
            <w:r w:rsidR="00716509">
              <w:rPr>
                <w:sz w:val="18"/>
              </w:rPr>
              <w:t>.</w:t>
            </w:r>
            <w:r w:rsidRPr="00B16DC1">
              <w:rPr>
                <w:sz w:val="18"/>
              </w:rPr>
              <w:t>6</w:t>
            </w:r>
          </w:p>
        </w:tc>
        <w:tc>
          <w:tcPr>
            <w:tcW w:w="737" w:type="dxa"/>
            <w:tcBorders>
              <w:top w:val="single" w:sz="4" w:space="0" w:color="auto"/>
            </w:tcBorders>
            <w:shd w:val="clear" w:color="auto" w:fill="auto"/>
            <w:noWrap/>
            <w:vAlign w:val="bottom"/>
            <w:hideMark/>
          </w:tcPr>
          <w:p w14:paraId="04CCB1BD" w14:textId="77777777" w:rsidR="004A7AF5" w:rsidRPr="00B16DC1" w:rsidRDefault="004A7AF5" w:rsidP="00B16DC1">
            <w:pPr>
              <w:suppressAutoHyphens w:val="0"/>
              <w:spacing w:before="40" w:after="40" w:line="220" w:lineRule="exact"/>
              <w:ind w:right="113"/>
              <w:jc w:val="right"/>
              <w:rPr>
                <w:sz w:val="18"/>
              </w:rPr>
            </w:pPr>
            <w:r w:rsidRPr="00B16DC1">
              <w:rPr>
                <w:sz w:val="18"/>
              </w:rPr>
              <w:t>27</w:t>
            </w:r>
            <w:r w:rsidR="00716509">
              <w:rPr>
                <w:sz w:val="18"/>
              </w:rPr>
              <w:t>.</w:t>
            </w:r>
            <w:r w:rsidRPr="00B16DC1">
              <w:rPr>
                <w:sz w:val="18"/>
              </w:rPr>
              <w:t>9</w:t>
            </w:r>
          </w:p>
        </w:tc>
        <w:tc>
          <w:tcPr>
            <w:tcW w:w="737" w:type="dxa"/>
            <w:tcBorders>
              <w:top w:val="single" w:sz="4" w:space="0" w:color="auto"/>
            </w:tcBorders>
            <w:shd w:val="clear" w:color="auto" w:fill="auto"/>
            <w:noWrap/>
            <w:vAlign w:val="bottom"/>
            <w:hideMark/>
          </w:tcPr>
          <w:p w14:paraId="3BCB4533" w14:textId="175C2B3E" w:rsidR="004A7AF5" w:rsidRPr="00B16DC1" w:rsidRDefault="004A7AF5" w:rsidP="00B16DC1">
            <w:pPr>
              <w:suppressAutoHyphens w:val="0"/>
              <w:spacing w:before="40" w:after="40" w:line="220" w:lineRule="exact"/>
              <w:ind w:right="113"/>
              <w:jc w:val="right"/>
              <w:rPr>
                <w:sz w:val="18"/>
              </w:rPr>
            </w:pPr>
            <w:r w:rsidRPr="00B16DC1">
              <w:rPr>
                <w:sz w:val="18"/>
              </w:rPr>
              <w:t>28</w:t>
            </w:r>
            <w:r w:rsidR="00716509">
              <w:rPr>
                <w:sz w:val="18"/>
              </w:rPr>
              <w:t>.</w:t>
            </w:r>
            <w:r w:rsidR="00087205" w:rsidRPr="00087205">
              <w:rPr>
                <w:sz w:val="18"/>
              </w:rPr>
              <w:t>8</w:t>
            </w:r>
          </w:p>
        </w:tc>
      </w:tr>
      <w:tr w:rsidR="004A7AF5" w:rsidRPr="00B16DC1" w14:paraId="132564F2" w14:textId="77777777" w:rsidTr="00087205">
        <w:tc>
          <w:tcPr>
            <w:tcW w:w="4307" w:type="dxa"/>
            <w:gridSpan w:val="2"/>
            <w:shd w:val="clear" w:color="auto" w:fill="auto"/>
            <w:noWrap/>
            <w:hideMark/>
          </w:tcPr>
          <w:p w14:paraId="7BCDBAB0" w14:textId="77777777" w:rsidR="004A7AF5" w:rsidRPr="00B16DC1" w:rsidRDefault="004A7AF5" w:rsidP="00B16DC1">
            <w:pPr>
              <w:suppressAutoHyphens w:val="0"/>
              <w:spacing w:before="40" w:after="40" w:line="220" w:lineRule="exact"/>
              <w:ind w:right="113"/>
              <w:rPr>
                <w:sz w:val="18"/>
              </w:rPr>
            </w:pPr>
            <w:r w:rsidRPr="00B16DC1">
              <w:rPr>
                <w:sz w:val="18"/>
              </w:rPr>
              <w:t>Females</w:t>
            </w:r>
          </w:p>
        </w:tc>
        <w:tc>
          <w:tcPr>
            <w:tcW w:w="1021" w:type="dxa"/>
            <w:tcBorders>
              <w:bottom w:val="single" w:sz="12" w:space="0" w:color="auto"/>
            </w:tcBorders>
          </w:tcPr>
          <w:p w14:paraId="498B81BD" w14:textId="77777777" w:rsidR="00F954E3" w:rsidRPr="00B16DC1" w:rsidRDefault="00F954E3" w:rsidP="00B16DC1">
            <w:pPr>
              <w:suppressAutoHyphens w:val="0"/>
              <w:spacing w:before="40" w:after="40" w:line="220" w:lineRule="exact"/>
              <w:ind w:right="113"/>
              <w:jc w:val="right"/>
              <w:rPr>
                <w:sz w:val="18"/>
              </w:rPr>
            </w:pPr>
          </w:p>
        </w:tc>
        <w:tc>
          <w:tcPr>
            <w:tcW w:w="737" w:type="dxa"/>
            <w:tcBorders>
              <w:bottom w:val="single" w:sz="12" w:space="0" w:color="auto"/>
            </w:tcBorders>
            <w:shd w:val="clear" w:color="auto" w:fill="auto"/>
            <w:noWrap/>
            <w:vAlign w:val="bottom"/>
            <w:hideMark/>
          </w:tcPr>
          <w:p w14:paraId="1E7FED93" w14:textId="77777777" w:rsidR="004A7AF5" w:rsidRPr="00B16DC1" w:rsidRDefault="004A7AF5" w:rsidP="00B16DC1">
            <w:pPr>
              <w:suppressAutoHyphens w:val="0"/>
              <w:spacing w:before="40" w:after="40" w:line="220" w:lineRule="exact"/>
              <w:ind w:right="113"/>
              <w:jc w:val="right"/>
              <w:rPr>
                <w:sz w:val="18"/>
              </w:rPr>
            </w:pPr>
            <w:r w:rsidRPr="00B16DC1">
              <w:rPr>
                <w:sz w:val="18"/>
              </w:rPr>
              <w:t>36</w:t>
            </w:r>
            <w:r w:rsidR="00716509">
              <w:rPr>
                <w:sz w:val="18"/>
              </w:rPr>
              <w:t>.</w:t>
            </w:r>
            <w:r w:rsidRPr="00B16DC1">
              <w:rPr>
                <w:sz w:val="18"/>
              </w:rPr>
              <w:t>8</w:t>
            </w:r>
          </w:p>
        </w:tc>
        <w:tc>
          <w:tcPr>
            <w:tcW w:w="737" w:type="dxa"/>
            <w:tcBorders>
              <w:bottom w:val="single" w:sz="12" w:space="0" w:color="auto"/>
            </w:tcBorders>
            <w:shd w:val="clear" w:color="auto" w:fill="auto"/>
            <w:noWrap/>
            <w:vAlign w:val="bottom"/>
            <w:hideMark/>
          </w:tcPr>
          <w:p w14:paraId="2CC9D707" w14:textId="77777777" w:rsidR="004A7AF5" w:rsidRPr="00B16DC1" w:rsidRDefault="004A7AF5" w:rsidP="00B16DC1">
            <w:pPr>
              <w:suppressAutoHyphens w:val="0"/>
              <w:spacing w:before="40" w:after="40" w:line="220" w:lineRule="exact"/>
              <w:ind w:right="113"/>
              <w:jc w:val="right"/>
              <w:rPr>
                <w:sz w:val="18"/>
              </w:rPr>
            </w:pPr>
            <w:r w:rsidRPr="00B16DC1">
              <w:rPr>
                <w:sz w:val="18"/>
              </w:rPr>
              <w:t>42</w:t>
            </w:r>
            <w:r w:rsidR="00716509">
              <w:rPr>
                <w:sz w:val="18"/>
              </w:rPr>
              <w:t>.</w:t>
            </w:r>
            <w:r w:rsidRPr="00B16DC1">
              <w:rPr>
                <w:sz w:val="18"/>
              </w:rPr>
              <w:t>3</w:t>
            </w:r>
          </w:p>
        </w:tc>
        <w:tc>
          <w:tcPr>
            <w:tcW w:w="737" w:type="dxa"/>
            <w:shd w:val="clear" w:color="auto" w:fill="auto"/>
            <w:noWrap/>
            <w:vAlign w:val="bottom"/>
            <w:hideMark/>
          </w:tcPr>
          <w:p w14:paraId="564AEAFA" w14:textId="51353E9A" w:rsidR="004A7AF5" w:rsidRPr="00B16DC1" w:rsidRDefault="00087205" w:rsidP="00B16DC1">
            <w:pPr>
              <w:suppressAutoHyphens w:val="0"/>
              <w:spacing w:before="40" w:after="40" w:line="220" w:lineRule="exact"/>
              <w:ind w:right="113"/>
              <w:jc w:val="right"/>
              <w:rPr>
                <w:sz w:val="18"/>
              </w:rPr>
            </w:pPr>
            <w:r w:rsidRPr="00087205">
              <w:rPr>
                <w:sz w:val="18"/>
              </w:rPr>
              <w:t>45.1</w:t>
            </w:r>
          </w:p>
        </w:tc>
      </w:tr>
      <w:tr w:rsidR="004A7AF5" w:rsidRPr="00B16DC1" w14:paraId="005D25E4" w14:textId="77777777" w:rsidTr="00087205">
        <w:tc>
          <w:tcPr>
            <w:tcW w:w="25" w:type="dxa"/>
            <w:tcBorders>
              <w:bottom w:val="single" w:sz="4" w:space="0" w:color="auto"/>
            </w:tcBorders>
          </w:tcPr>
          <w:p w14:paraId="47B8E9DD" w14:textId="77777777" w:rsidR="00F954E3" w:rsidRPr="0015482E" w:rsidRDefault="00F954E3" w:rsidP="00B16DC1">
            <w:pPr>
              <w:suppressAutoHyphens w:val="0"/>
              <w:spacing w:before="40" w:after="40" w:line="220" w:lineRule="exact"/>
              <w:ind w:right="113"/>
              <w:rPr>
                <w:sz w:val="18"/>
              </w:rPr>
            </w:pPr>
          </w:p>
        </w:tc>
        <w:tc>
          <w:tcPr>
            <w:tcW w:w="7488" w:type="dxa"/>
            <w:gridSpan w:val="5"/>
            <w:tcBorders>
              <w:top w:val="single" w:sz="12" w:space="0" w:color="auto"/>
              <w:bottom w:val="single" w:sz="4" w:space="0" w:color="auto"/>
            </w:tcBorders>
            <w:shd w:val="clear" w:color="auto" w:fill="auto"/>
            <w:noWrap/>
            <w:hideMark/>
          </w:tcPr>
          <w:p w14:paraId="1C9E4F83" w14:textId="072E2FEC" w:rsidR="004A7AF5" w:rsidRPr="0015482E" w:rsidRDefault="00C2730B" w:rsidP="00B16DC1">
            <w:pPr>
              <w:suppressAutoHyphens w:val="0"/>
              <w:spacing w:before="40" w:after="40" w:line="220" w:lineRule="exact"/>
              <w:ind w:right="113"/>
              <w:rPr>
                <w:sz w:val="18"/>
              </w:rPr>
            </w:pPr>
            <w:r>
              <w:rPr>
                <w:sz w:val="18"/>
              </w:rPr>
              <w:t>Percentage</w:t>
            </w:r>
            <w:r w:rsidRPr="0015482E">
              <w:rPr>
                <w:sz w:val="18"/>
              </w:rPr>
              <w:t xml:space="preserve"> </w:t>
            </w:r>
            <w:r w:rsidR="004A7AF5" w:rsidRPr="0015482E">
              <w:rPr>
                <w:sz w:val="18"/>
              </w:rPr>
              <w:t>of persons 25-29 years in higher education</w:t>
            </w:r>
          </w:p>
        </w:tc>
      </w:tr>
      <w:tr w:rsidR="004A7AF5" w:rsidRPr="00B16DC1" w14:paraId="7A30BE0A" w14:textId="77777777" w:rsidTr="00087205">
        <w:tc>
          <w:tcPr>
            <w:tcW w:w="4307" w:type="dxa"/>
            <w:gridSpan w:val="2"/>
            <w:tcBorders>
              <w:top w:val="single" w:sz="4" w:space="0" w:color="auto"/>
              <w:bottom w:val="single" w:sz="4" w:space="0" w:color="auto"/>
            </w:tcBorders>
            <w:shd w:val="clear" w:color="auto" w:fill="auto"/>
            <w:noWrap/>
            <w:hideMark/>
          </w:tcPr>
          <w:p w14:paraId="10835261" w14:textId="77777777" w:rsidR="004A7AF5" w:rsidRPr="008E5C28" w:rsidRDefault="004A7AF5" w:rsidP="008E5C28">
            <w:pPr>
              <w:suppressAutoHyphens w:val="0"/>
              <w:spacing w:before="80" w:after="80" w:line="220" w:lineRule="exact"/>
              <w:ind w:left="287" w:right="113"/>
              <w:rPr>
                <w:b/>
                <w:sz w:val="18"/>
              </w:rPr>
            </w:pPr>
            <w:r w:rsidRPr="008E5C28">
              <w:rPr>
                <w:b/>
                <w:sz w:val="18"/>
              </w:rPr>
              <w:t>Total</w:t>
            </w:r>
          </w:p>
        </w:tc>
        <w:tc>
          <w:tcPr>
            <w:tcW w:w="1021" w:type="dxa"/>
            <w:tcBorders>
              <w:top w:val="single" w:sz="4" w:space="0" w:color="auto"/>
              <w:bottom w:val="single" w:sz="4" w:space="0" w:color="auto"/>
            </w:tcBorders>
          </w:tcPr>
          <w:p w14:paraId="7B84E662" w14:textId="77777777" w:rsidR="00F954E3" w:rsidRPr="008E5C28" w:rsidRDefault="00F954E3" w:rsidP="008E5C28">
            <w:pPr>
              <w:suppressAutoHyphens w:val="0"/>
              <w:spacing w:before="80" w:after="80" w:line="220" w:lineRule="exact"/>
              <w:ind w:right="113"/>
              <w:jc w:val="right"/>
              <w:rPr>
                <w:b/>
                <w:sz w:val="18"/>
              </w:rPr>
            </w:pPr>
          </w:p>
        </w:tc>
        <w:tc>
          <w:tcPr>
            <w:tcW w:w="737" w:type="dxa"/>
            <w:tcBorders>
              <w:top w:val="single" w:sz="4" w:space="0" w:color="auto"/>
              <w:bottom w:val="single" w:sz="4" w:space="0" w:color="auto"/>
            </w:tcBorders>
            <w:shd w:val="clear" w:color="auto" w:fill="auto"/>
            <w:noWrap/>
            <w:vAlign w:val="bottom"/>
            <w:hideMark/>
          </w:tcPr>
          <w:p w14:paraId="18FC0FB6" w14:textId="77777777" w:rsidR="004A7AF5" w:rsidRPr="008E5C28" w:rsidRDefault="004A7AF5" w:rsidP="008E5C28">
            <w:pPr>
              <w:suppressAutoHyphens w:val="0"/>
              <w:spacing w:before="80" w:after="80" w:line="220" w:lineRule="exact"/>
              <w:ind w:right="113"/>
              <w:jc w:val="right"/>
              <w:rPr>
                <w:b/>
                <w:sz w:val="18"/>
              </w:rPr>
            </w:pPr>
            <w:r w:rsidRPr="008E5C28">
              <w:rPr>
                <w:b/>
                <w:sz w:val="18"/>
              </w:rPr>
              <w:t>15</w:t>
            </w:r>
            <w:r w:rsidR="00716509">
              <w:rPr>
                <w:b/>
                <w:sz w:val="18"/>
              </w:rPr>
              <w:t>.</w:t>
            </w:r>
            <w:r w:rsidRPr="008E5C28">
              <w:rPr>
                <w:b/>
                <w:sz w:val="18"/>
              </w:rPr>
              <w:t>7</w:t>
            </w:r>
          </w:p>
        </w:tc>
        <w:tc>
          <w:tcPr>
            <w:tcW w:w="737" w:type="dxa"/>
            <w:tcBorders>
              <w:top w:val="single" w:sz="4" w:space="0" w:color="auto"/>
              <w:bottom w:val="single" w:sz="4" w:space="0" w:color="auto"/>
            </w:tcBorders>
            <w:shd w:val="clear" w:color="auto" w:fill="auto"/>
            <w:noWrap/>
            <w:vAlign w:val="bottom"/>
            <w:hideMark/>
          </w:tcPr>
          <w:p w14:paraId="18F36B01" w14:textId="77777777" w:rsidR="004A7AF5" w:rsidRPr="008E5C28" w:rsidRDefault="004A7AF5" w:rsidP="008E5C28">
            <w:pPr>
              <w:suppressAutoHyphens w:val="0"/>
              <w:spacing w:before="80" w:after="80" w:line="220" w:lineRule="exact"/>
              <w:ind w:right="113"/>
              <w:jc w:val="right"/>
              <w:rPr>
                <w:b/>
                <w:sz w:val="18"/>
              </w:rPr>
            </w:pPr>
            <w:r w:rsidRPr="008E5C28">
              <w:rPr>
                <w:b/>
                <w:sz w:val="18"/>
              </w:rPr>
              <w:t>15</w:t>
            </w:r>
            <w:r w:rsidR="00716509">
              <w:rPr>
                <w:b/>
                <w:sz w:val="18"/>
              </w:rPr>
              <w:t>.</w:t>
            </w:r>
            <w:r w:rsidRPr="008E5C28">
              <w:rPr>
                <w:b/>
                <w:sz w:val="18"/>
              </w:rPr>
              <w:t>6</w:t>
            </w:r>
          </w:p>
        </w:tc>
        <w:tc>
          <w:tcPr>
            <w:tcW w:w="737" w:type="dxa"/>
            <w:tcBorders>
              <w:top w:val="single" w:sz="4" w:space="0" w:color="auto"/>
              <w:bottom w:val="single" w:sz="4" w:space="0" w:color="auto"/>
            </w:tcBorders>
            <w:shd w:val="clear" w:color="auto" w:fill="auto"/>
            <w:noWrap/>
            <w:vAlign w:val="bottom"/>
            <w:hideMark/>
          </w:tcPr>
          <w:p w14:paraId="4D5CBFA3" w14:textId="41A4E3FA" w:rsidR="004A7AF5" w:rsidRPr="008E5C28" w:rsidRDefault="00087205" w:rsidP="008E5C28">
            <w:pPr>
              <w:suppressAutoHyphens w:val="0"/>
              <w:spacing w:before="80" w:after="80" w:line="220" w:lineRule="exact"/>
              <w:ind w:right="113"/>
              <w:jc w:val="right"/>
              <w:rPr>
                <w:b/>
                <w:sz w:val="18"/>
              </w:rPr>
            </w:pPr>
            <w:r w:rsidRPr="00087205">
              <w:rPr>
                <w:b/>
                <w:sz w:val="18"/>
              </w:rPr>
              <w:t>17.0</w:t>
            </w:r>
          </w:p>
        </w:tc>
      </w:tr>
      <w:tr w:rsidR="004A7AF5" w:rsidRPr="00B16DC1" w14:paraId="559EB995" w14:textId="77777777" w:rsidTr="00087205">
        <w:tc>
          <w:tcPr>
            <w:tcW w:w="4307" w:type="dxa"/>
            <w:gridSpan w:val="2"/>
            <w:tcBorders>
              <w:top w:val="single" w:sz="4" w:space="0" w:color="auto"/>
            </w:tcBorders>
            <w:shd w:val="clear" w:color="auto" w:fill="auto"/>
            <w:noWrap/>
            <w:hideMark/>
          </w:tcPr>
          <w:p w14:paraId="3AF77248" w14:textId="77777777" w:rsidR="004A7AF5" w:rsidRPr="00B16DC1" w:rsidRDefault="004A7AF5" w:rsidP="00B16DC1">
            <w:pPr>
              <w:suppressAutoHyphens w:val="0"/>
              <w:spacing w:before="40" w:after="40" w:line="220" w:lineRule="exact"/>
              <w:ind w:right="113"/>
              <w:rPr>
                <w:sz w:val="18"/>
              </w:rPr>
            </w:pPr>
            <w:r w:rsidRPr="00B16DC1">
              <w:rPr>
                <w:sz w:val="18"/>
              </w:rPr>
              <w:t>Males</w:t>
            </w:r>
          </w:p>
        </w:tc>
        <w:tc>
          <w:tcPr>
            <w:tcW w:w="1021" w:type="dxa"/>
            <w:tcBorders>
              <w:top w:val="single" w:sz="4" w:space="0" w:color="auto"/>
            </w:tcBorders>
          </w:tcPr>
          <w:p w14:paraId="7724E433" w14:textId="77777777" w:rsidR="00F954E3" w:rsidRPr="00B16DC1" w:rsidRDefault="00F954E3" w:rsidP="00B16DC1">
            <w:pPr>
              <w:suppressAutoHyphens w:val="0"/>
              <w:spacing w:before="40" w:after="40" w:line="220" w:lineRule="exact"/>
              <w:ind w:right="113"/>
              <w:jc w:val="right"/>
              <w:rPr>
                <w:sz w:val="18"/>
              </w:rPr>
            </w:pPr>
          </w:p>
        </w:tc>
        <w:tc>
          <w:tcPr>
            <w:tcW w:w="737" w:type="dxa"/>
            <w:tcBorders>
              <w:top w:val="single" w:sz="4" w:space="0" w:color="auto"/>
            </w:tcBorders>
            <w:shd w:val="clear" w:color="auto" w:fill="auto"/>
            <w:noWrap/>
            <w:vAlign w:val="bottom"/>
            <w:hideMark/>
          </w:tcPr>
          <w:p w14:paraId="41E7F651" w14:textId="77777777" w:rsidR="004A7AF5" w:rsidRPr="00B16DC1" w:rsidRDefault="004A7AF5" w:rsidP="00B16DC1">
            <w:pPr>
              <w:suppressAutoHyphens w:val="0"/>
              <w:spacing w:before="40" w:after="40" w:line="220" w:lineRule="exact"/>
              <w:ind w:right="113"/>
              <w:jc w:val="right"/>
              <w:rPr>
                <w:sz w:val="18"/>
              </w:rPr>
            </w:pPr>
            <w:r w:rsidRPr="00B16DC1">
              <w:rPr>
                <w:sz w:val="18"/>
              </w:rPr>
              <w:t>14</w:t>
            </w:r>
            <w:r w:rsidR="00716509">
              <w:rPr>
                <w:sz w:val="18"/>
              </w:rPr>
              <w:t>.</w:t>
            </w:r>
            <w:r w:rsidRPr="00B16DC1">
              <w:rPr>
                <w:sz w:val="18"/>
              </w:rPr>
              <w:t>1</w:t>
            </w:r>
          </w:p>
        </w:tc>
        <w:tc>
          <w:tcPr>
            <w:tcW w:w="737" w:type="dxa"/>
            <w:tcBorders>
              <w:top w:val="single" w:sz="4" w:space="0" w:color="auto"/>
            </w:tcBorders>
            <w:shd w:val="clear" w:color="auto" w:fill="auto"/>
            <w:noWrap/>
            <w:vAlign w:val="bottom"/>
            <w:hideMark/>
          </w:tcPr>
          <w:p w14:paraId="7AE16A2C" w14:textId="77777777" w:rsidR="004A7AF5" w:rsidRPr="00B16DC1" w:rsidRDefault="004A7AF5" w:rsidP="00B16DC1">
            <w:pPr>
              <w:suppressAutoHyphens w:val="0"/>
              <w:spacing w:before="40" w:after="40" w:line="220" w:lineRule="exact"/>
              <w:ind w:right="113"/>
              <w:jc w:val="right"/>
              <w:rPr>
                <w:sz w:val="18"/>
              </w:rPr>
            </w:pPr>
            <w:r w:rsidRPr="00B16DC1">
              <w:rPr>
                <w:sz w:val="18"/>
              </w:rPr>
              <w:t>13</w:t>
            </w:r>
            <w:r w:rsidR="00716509">
              <w:rPr>
                <w:sz w:val="18"/>
              </w:rPr>
              <w:t>.</w:t>
            </w:r>
            <w:r w:rsidRPr="00B16DC1">
              <w:rPr>
                <w:sz w:val="18"/>
              </w:rPr>
              <w:t>7</w:t>
            </w:r>
          </w:p>
        </w:tc>
        <w:tc>
          <w:tcPr>
            <w:tcW w:w="737" w:type="dxa"/>
            <w:tcBorders>
              <w:top w:val="single" w:sz="4" w:space="0" w:color="auto"/>
            </w:tcBorders>
            <w:shd w:val="clear" w:color="auto" w:fill="auto"/>
            <w:noWrap/>
            <w:vAlign w:val="bottom"/>
            <w:hideMark/>
          </w:tcPr>
          <w:p w14:paraId="34B317A4" w14:textId="00B38301" w:rsidR="004A7AF5" w:rsidRPr="00B16DC1" w:rsidRDefault="004A7AF5" w:rsidP="00B16DC1">
            <w:pPr>
              <w:suppressAutoHyphens w:val="0"/>
              <w:spacing w:before="40" w:after="40" w:line="220" w:lineRule="exact"/>
              <w:ind w:right="113"/>
              <w:jc w:val="right"/>
              <w:rPr>
                <w:sz w:val="18"/>
              </w:rPr>
            </w:pPr>
            <w:r w:rsidRPr="00B16DC1">
              <w:rPr>
                <w:sz w:val="18"/>
              </w:rPr>
              <w:t>14</w:t>
            </w:r>
            <w:r w:rsidR="00087205">
              <w:rPr>
                <w:sz w:val="18"/>
              </w:rPr>
              <w:t>.6</w:t>
            </w:r>
          </w:p>
        </w:tc>
      </w:tr>
      <w:tr w:rsidR="004A7AF5" w:rsidRPr="00B16DC1" w14:paraId="212C5497" w14:textId="77777777" w:rsidTr="00087205">
        <w:tc>
          <w:tcPr>
            <w:tcW w:w="4307" w:type="dxa"/>
            <w:gridSpan w:val="2"/>
            <w:shd w:val="clear" w:color="auto" w:fill="auto"/>
            <w:noWrap/>
            <w:hideMark/>
          </w:tcPr>
          <w:p w14:paraId="45425C26" w14:textId="77777777" w:rsidR="004A7AF5" w:rsidRPr="00B16DC1" w:rsidRDefault="004A7AF5" w:rsidP="00B16DC1">
            <w:pPr>
              <w:suppressAutoHyphens w:val="0"/>
              <w:spacing w:before="40" w:after="40" w:line="220" w:lineRule="exact"/>
              <w:ind w:right="113"/>
              <w:rPr>
                <w:sz w:val="18"/>
              </w:rPr>
            </w:pPr>
            <w:r w:rsidRPr="00B16DC1">
              <w:rPr>
                <w:sz w:val="18"/>
              </w:rPr>
              <w:t>Females</w:t>
            </w:r>
          </w:p>
        </w:tc>
        <w:tc>
          <w:tcPr>
            <w:tcW w:w="1021" w:type="dxa"/>
          </w:tcPr>
          <w:p w14:paraId="7534A4B0" w14:textId="77777777" w:rsidR="00F954E3" w:rsidRPr="00B16DC1" w:rsidRDefault="00F954E3" w:rsidP="00B16DC1">
            <w:pPr>
              <w:suppressAutoHyphens w:val="0"/>
              <w:spacing w:before="40" w:after="40" w:line="220" w:lineRule="exact"/>
              <w:ind w:right="113"/>
              <w:jc w:val="right"/>
              <w:rPr>
                <w:sz w:val="18"/>
              </w:rPr>
            </w:pPr>
          </w:p>
        </w:tc>
        <w:tc>
          <w:tcPr>
            <w:tcW w:w="737" w:type="dxa"/>
            <w:shd w:val="clear" w:color="auto" w:fill="auto"/>
            <w:noWrap/>
            <w:vAlign w:val="bottom"/>
            <w:hideMark/>
          </w:tcPr>
          <w:p w14:paraId="1DD60189" w14:textId="77777777" w:rsidR="004A7AF5" w:rsidRPr="00B16DC1" w:rsidRDefault="004A7AF5" w:rsidP="00B16DC1">
            <w:pPr>
              <w:suppressAutoHyphens w:val="0"/>
              <w:spacing w:before="40" w:after="40" w:line="220" w:lineRule="exact"/>
              <w:ind w:right="113"/>
              <w:jc w:val="right"/>
              <w:rPr>
                <w:sz w:val="18"/>
              </w:rPr>
            </w:pPr>
            <w:r w:rsidRPr="00B16DC1">
              <w:rPr>
                <w:sz w:val="18"/>
              </w:rPr>
              <w:t>17</w:t>
            </w:r>
            <w:r w:rsidR="00716509">
              <w:rPr>
                <w:sz w:val="18"/>
              </w:rPr>
              <w:t>.</w:t>
            </w:r>
            <w:r w:rsidRPr="00B16DC1">
              <w:rPr>
                <w:sz w:val="18"/>
              </w:rPr>
              <w:t>4</w:t>
            </w:r>
          </w:p>
        </w:tc>
        <w:tc>
          <w:tcPr>
            <w:tcW w:w="737" w:type="dxa"/>
            <w:shd w:val="clear" w:color="auto" w:fill="auto"/>
            <w:noWrap/>
            <w:vAlign w:val="bottom"/>
            <w:hideMark/>
          </w:tcPr>
          <w:p w14:paraId="3605B58B" w14:textId="77777777" w:rsidR="004A7AF5" w:rsidRPr="00B16DC1" w:rsidRDefault="004A7AF5" w:rsidP="00B16DC1">
            <w:pPr>
              <w:suppressAutoHyphens w:val="0"/>
              <w:spacing w:before="40" w:after="40" w:line="220" w:lineRule="exact"/>
              <w:ind w:right="113"/>
              <w:jc w:val="right"/>
              <w:rPr>
                <w:sz w:val="18"/>
              </w:rPr>
            </w:pPr>
            <w:r w:rsidRPr="00B16DC1">
              <w:rPr>
                <w:sz w:val="18"/>
              </w:rPr>
              <w:t>17</w:t>
            </w:r>
            <w:r w:rsidR="00716509">
              <w:rPr>
                <w:sz w:val="18"/>
              </w:rPr>
              <w:t>.</w:t>
            </w:r>
            <w:r w:rsidRPr="00B16DC1">
              <w:rPr>
                <w:sz w:val="18"/>
              </w:rPr>
              <w:t>6</w:t>
            </w:r>
          </w:p>
        </w:tc>
        <w:tc>
          <w:tcPr>
            <w:tcW w:w="737" w:type="dxa"/>
            <w:shd w:val="clear" w:color="auto" w:fill="auto"/>
            <w:noWrap/>
            <w:vAlign w:val="bottom"/>
            <w:hideMark/>
          </w:tcPr>
          <w:p w14:paraId="141267FF" w14:textId="1A71615B" w:rsidR="004A7AF5" w:rsidRPr="00B16DC1" w:rsidRDefault="00087205" w:rsidP="00B16DC1">
            <w:pPr>
              <w:suppressAutoHyphens w:val="0"/>
              <w:spacing w:before="40" w:after="40" w:line="220" w:lineRule="exact"/>
              <w:ind w:right="113"/>
              <w:jc w:val="right"/>
              <w:rPr>
                <w:sz w:val="18"/>
              </w:rPr>
            </w:pPr>
            <w:r w:rsidRPr="00087205">
              <w:rPr>
                <w:sz w:val="18"/>
              </w:rPr>
              <w:t>19.6</w:t>
            </w:r>
          </w:p>
        </w:tc>
      </w:tr>
    </w:tbl>
    <w:p w14:paraId="3CB5EC1D" w14:textId="77777777" w:rsidR="004A7AF5" w:rsidRPr="008E5C28" w:rsidRDefault="004A7AF5" w:rsidP="009B3387">
      <w:pPr>
        <w:spacing w:before="120"/>
        <w:ind w:left="567" w:right="1134" w:firstLine="567"/>
        <w:rPr>
          <w:sz w:val="18"/>
        </w:rPr>
      </w:pPr>
      <w:r w:rsidRPr="008E5C28">
        <w:rPr>
          <w:i/>
          <w:iCs/>
          <w:sz w:val="18"/>
        </w:rPr>
        <w:t>Source</w:t>
      </w:r>
      <w:r w:rsidRPr="008E5C28">
        <w:rPr>
          <w:sz w:val="18"/>
        </w:rPr>
        <w:t>: Statistics Norway.</w:t>
      </w:r>
    </w:p>
    <w:p w14:paraId="2A2FE469" w14:textId="4EF85098" w:rsidR="004A7AF5" w:rsidRPr="00F26AFB" w:rsidRDefault="004A7AF5" w:rsidP="008E5C28">
      <w:pPr>
        <w:pStyle w:val="H23G"/>
      </w:pPr>
      <w:r w:rsidRPr="00F26AFB">
        <w:tab/>
      </w:r>
      <w:r w:rsidRPr="00F26AFB">
        <w:tab/>
        <w:t>New entrants to higher education and awarded qualification after 8 years. Numbers</w:t>
      </w:r>
      <w:r w:rsidR="00DD218C">
        <w:t xml:space="preserve"> </w:t>
      </w:r>
      <w:r w:rsidRPr="00F26AFB">
        <w:t>and per cent</w:t>
      </w:r>
      <w:r w:rsidR="0061134F">
        <w:t>, interval</w:t>
      </w:r>
      <w:r w:rsidRPr="005E12F4">
        <w:rPr>
          <w:rStyle w:val="Fotnotereferanse"/>
        </w:rPr>
        <w:footnoteReference w:id="12"/>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30"/>
        <w:gridCol w:w="680"/>
        <w:gridCol w:w="680"/>
        <w:gridCol w:w="680"/>
      </w:tblGrid>
      <w:tr w:rsidR="004A7AF5" w:rsidRPr="00DF2BE6" w14:paraId="66E96152" w14:textId="77777777" w:rsidTr="00900C6C">
        <w:trPr>
          <w:tblHeader/>
        </w:trPr>
        <w:tc>
          <w:tcPr>
            <w:tcW w:w="5330" w:type="dxa"/>
            <w:tcBorders>
              <w:top w:val="single" w:sz="4" w:space="0" w:color="auto"/>
              <w:bottom w:val="single" w:sz="2" w:space="0" w:color="FFFFFF" w:themeColor="background1"/>
            </w:tcBorders>
            <w:shd w:val="clear" w:color="auto" w:fill="auto"/>
            <w:tcMar>
              <w:top w:w="0" w:type="dxa"/>
              <w:left w:w="0" w:type="dxa"/>
              <w:bottom w:w="0" w:type="dxa"/>
              <w:right w:w="0" w:type="dxa"/>
            </w:tcMar>
            <w:vAlign w:val="bottom"/>
            <w:hideMark/>
          </w:tcPr>
          <w:p w14:paraId="0A5A5BC0" w14:textId="77777777" w:rsidR="004A7AF5" w:rsidRPr="00DF2BE6" w:rsidRDefault="00BC6677" w:rsidP="00BC6677">
            <w:pPr>
              <w:suppressAutoHyphens w:val="0"/>
              <w:spacing w:before="80" w:after="80" w:line="200" w:lineRule="exact"/>
              <w:ind w:right="113"/>
              <w:rPr>
                <w:i/>
                <w:sz w:val="16"/>
              </w:rPr>
            </w:pPr>
            <w:r w:rsidRPr="00BC6677">
              <w:rPr>
                <w:i/>
                <w:sz w:val="16"/>
              </w:rPr>
              <w:t>Academic year and awarded qualification</w:t>
            </w:r>
          </w:p>
        </w:tc>
        <w:tc>
          <w:tcPr>
            <w:tcW w:w="680" w:type="dxa"/>
            <w:tcBorders>
              <w:top w:val="single" w:sz="4" w:space="0" w:color="auto"/>
              <w:bottom w:val="single" w:sz="2" w:space="0" w:color="FFFFFF" w:themeColor="background1"/>
            </w:tcBorders>
            <w:shd w:val="clear" w:color="auto" w:fill="auto"/>
            <w:tcMar>
              <w:top w:w="0" w:type="dxa"/>
              <w:left w:w="0" w:type="dxa"/>
              <w:bottom w:w="0" w:type="dxa"/>
              <w:right w:w="0" w:type="dxa"/>
            </w:tcMar>
            <w:vAlign w:val="bottom"/>
            <w:hideMark/>
          </w:tcPr>
          <w:p w14:paraId="477E92CA" w14:textId="77777777" w:rsidR="004A7AF5" w:rsidRPr="00DF2BE6" w:rsidRDefault="004A7AF5" w:rsidP="00DF2BE6">
            <w:pPr>
              <w:suppressAutoHyphens w:val="0"/>
              <w:spacing w:before="80" w:after="80" w:line="200" w:lineRule="exact"/>
              <w:ind w:right="113"/>
              <w:jc w:val="right"/>
              <w:rPr>
                <w:i/>
                <w:sz w:val="16"/>
              </w:rPr>
            </w:pPr>
            <w:r w:rsidRPr="00DF2BE6">
              <w:rPr>
                <w:i/>
                <w:sz w:val="16"/>
              </w:rPr>
              <w:t>Total</w:t>
            </w:r>
          </w:p>
        </w:tc>
        <w:tc>
          <w:tcPr>
            <w:tcW w:w="680" w:type="dxa"/>
            <w:tcBorders>
              <w:top w:val="single" w:sz="4" w:space="0" w:color="auto"/>
              <w:bottom w:val="single" w:sz="2" w:space="0" w:color="FFFFFF" w:themeColor="background1"/>
            </w:tcBorders>
            <w:shd w:val="clear" w:color="auto" w:fill="auto"/>
            <w:tcMar>
              <w:top w:w="0" w:type="dxa"/>
              <w:left w:w="0" w:type="dxa"/>
              <w:bottom w:w="0" w:type="dxa"/>
              <w:right w:w="0" w:type="dxa"/>
            </w:tcMar>
            <w:vAlign w:val="bottom"/>
            <w:hideMark/>
          </w:tcPr>
          <w:p w14:paraId="5DD23881" w14:textId="77777777" w:rsidR="004A7AF5" w:rsidRPr="00DF2BE6" w:rsidRDefault="004A7AF5" w:rsidP="00DF2BE6">
            <w:pPr>
              <w:suppressAutoHyphens w:val="0"/>
              <w:spacing w:before="80" w:after="80" w:line="200" w:lineRule="exact"/>
              <w:ind w:right="113"/>
              <w:jc w:val="right"/>
              <w:rPr>
                <w:i/>
                <w:sz w:val="16"/>
              </w:rPr>
            </w:pPr>
            <w:r w:rsidRPr="00DF2BE6">
              <w:rPr>
                <w:i/>
                <w:sz w:val="16"/>
              </w:rPr>
              <w:t>Males</w:t>
            </w:r>
          </w:p>
        </w:tc>
        <w:tc>
          <w:tcPr>
            <w:tcW w:w="680" w:type="dxa"/>
            <w:tcBorders>
              <w:top w:val="single" w:sz="4" w:space="0" w:color="auto"/>
              <w:bottom w:val="single" w:sz="2" w:space="0" w:color="FFFFFF" w:themeColor="background1"/>
            </w:tcBorders>
            <w:shd w:val="clear" w:color="auto" w:fill="auto"/>
            <w:tcMar>
              <w:top w:w="0" w:type="dxa"/>
              <w:left w:w="0" w:type="dxa"/>
              <w:bottom w:w="0" w:type="dxa"/>
              <w:right w:w="0" w:type="dxa"/>
            </w:tcMar>
            <w:vAlign w:val="bottom"/>
            <w:hideMark/>
          </w:tcPr>
          <w:p w14:paraId="64CEA6FF" w14:textId="77777777" w:rsidR="004A7AF5" w:rsidRPr="00DF2BE6" w:rsidRDefault="004A7AF5" w:rsidP="00DF2BE6">
            <w:pPr>
              <w:suppressAutoHyphens w:val="0"/>
              <w:spacing w:before="80" w:after="80" w:line="200" w:lineRule="exact"/>
              <w:ind w:right="113"/>
              <w:jc w:val="right"/>
              <w:rPr>
                <w:i/>
                <w:sz w:val="16"/>
              </w:rPr>
            </w:pPr>
            <w:r w:rsidRPr="00DF2BE6">
              <w:rPr>
                <w:i/>
                <w:sz w:val="16"/>
              </w:rPr>
              <w:t>Females</w:t>
            </w:r>
          </w:p>
        </w:tc>
      </w:tr>
      <w:tr w:rsidR="004A7AF5" w:rsidRPr="00DF2BE6" w14:paraId="74E3F264" w14:textId="77777777" w:rsidTr="00900C6C">
        <w:tc>
          <w:tcPr>
            <w:tcW w:w="5330" w:type="dxa"/>
            <w:tcBorders>
              <w:top w:val="single" w:sz="2" w:space="0" w:color="FFFFFF" w:themeColor="background1"/>
              <w:bottom w:val="single" w:sz="4" w:space="0" w:color="auto"/>
            </w:tcBorders>
            <w:shd w:val="clear" w:color="auto" w:fill="auto"/>
            <w:tcMar>
              <w:top w:w="0" w:type="dxa"/>
              <w:left w:w="0" w:type="dxa"/>
              <w:bottom w:w="0" w:type="dxa"/>
              <w:right w:w="0" w:type="dxa"/>
            </w:tcMar>
            <w:hideMark/>
          </w:tcPr>
          <w:p w14:paraId="22477B14" w14:textId="51C74AD5" w:rsidR="004A7AF5" w:rsidRPr="00DF2BE6" w:rsidRDefault="004A7AF5" w:rsidP="00DF2BE6">
            <w:pPr>
              <w:suppressAutoHyphens w:val="0"/>
              <w:spacing w:before="40" w:after="40" w:line="220" w:lineRule="exact"/>
              <w:ind w:right="113"/>
              <w:rPr>
                <w:sz w:val="18"/>
              </w:rPr>
            </w:pPr>
            <w:r w:rsidRPr="00DF2BE6">
              <w:rPr>
                <w:sz w:val="18"/>
              </w:rPr>
              <w:t>199</w:t>
            </w:r>
            <w:r w:rsidR="009C019A">
              <w:rPr>
                <w:sz w:val="18"/>
              </w:rPr>
              <w:t>8-2006</w:t>
            </w:r>
          </w:p>
        </w:tc>
        <w:tc>
          <w:tcPr>
            <w:tcW w:w="680" w:type="dxa"/>
            <w:tcBorders>
              <w:top w:val="single" w:sz="2" w:space="0" w:color="FFFFFF" w:themeColor="background1"/>
              <w:bottom w:val="single" w:sz="4" w:space="0" w:color="auto"/>
            </w:tcBorders>
            <w:shd w:val="clear" w:color="auto" w:fill="auto"/>
            <w:tcMar>
              <w:top w:w="0" w:type="dxa"/>
              <w:left w:w="0" w:type="dxa"/>
              <w:bottom w:w="0" w:type="dxa"/>
              <w:right w:w="0" w:type="dxa"/>
            </w:tcMar>
            <w:vAlign w:val="bottom"/>
            <w:hideMark/>
          </w:tcPr>
          <w:p w14:paraId="2B498482" w14:textId="77777777" w:rsidR="004A7AF5" w:rsidRPr="00DF2BE6" w:rsidRDefault="004A7AF5" w:rsidP="00DF2BE6">
            <w:pPr>
              <w:suppressAutoHyphens w:val="0"/>
              <w:spacing w:before="40" w:after="40" w:line="220" w:lineRule="exact"/>
              <w:ind w:right="113"/>
              <w:jc w:val="right"/>
              <w:rPr>
                <w:sz w:val="18"/>
              </w:rPr>
            </w:pPr>
          </w:p>
        </w:tc>
        <w:tc>
          <w:tcPr>
            <w:tcW w:w="680" w:type="dxa"/>
            <w:tcBorders>
              <w:top w:val="single" w:sz="2" w:space="0" w:color="FFFFFF" w:themeColor="background1"/>
              <w:bottom w:val="single" w:sz="4" w:space="0" w:color="auto"/>
            </w:tcBorders>
            <w:shd w:val="clear" w:color="auto" w:fill="auto"/>
            <w:tcMar>
              <w:top w:w="0" w:type="dxa"/>
              <w:left w:w="0" w:type="dxa"/>
              <w:bottom w:w="0" w:type="dxa"/>
              <w:right w:w="0" w:type="dxa"/>
            </w:tcMar>
            <w:vAlign w:val="bottom"/>
            <w:hideMark/>
          </w:tcPr>
          <w:p w14:paraId="3E6D4BB0" w14:textId="77777777" w:rsidR="004A7AF5" w:rsidRPr="00DF2BE6" w:rsidRDefault="004A7AF5" w:rsidP="00DF2BE6">
            <w:pPr>
              <w:suppressAutoHyphens w:val="0"/>
              <w:spacing w:before="40" w:after="40" w:line="220" w:lineRule="exact"/>
              <w:ind w:right="113"/>
              <w:jc w:val="right"/>
              <w:rPr>
                <w:sz w:val="18"/>
              </w:rPr>
            </w:pPr>
          </w:p>
        </w:tc>
        <w:tc>
          <w:tcPr>
            <w:tcW w:w="680" w:type="dxa"/>
            <w:tcBorders>
              <w:top w:val="single" w:sz="2" w:space="0" w:color="FFFFFF" w:themeColor="background1"/>
              <w:bottom w:val="single" w:sz="4" w:space="0" w:color="auto"/>
            </w:tcBorders>
            <w:shd w:val="clear" w:color="auto" w:fill="auto"/>
            <w:tcMar>
              <w:top w:w="0" w:type="dxa"/>
              <w:left w:w="0" w:type="dxa"/>
              <w:bottom w:w="0" w:type="dxa"/>
              <w:right w:w="0" w:type="dxa"/>
            </w:tcMar>
            <w:vAlign w:val="bottom"/>
            <w:hideMark/>
          </w:tcPr>
          <w:p w14:paraId="01FD7E53" w14:textId="77777777" w:rsidR="004A7AF5" w:rsidRPr="00DF2BE6" w:rsidRDefault="004A7AF5" w:rsidP="00DF2BE6">
            <w:pPr>
              <w:suppressAutoHyphens w:val="0"/>
              <w:spacing w:before="40" w:after="40" w:line="220" w:lineRule="exact"/>
              <w:ind w:right="113"/>
              <w:jc w:val="right"/>
              <w:rPr>
                <w:sz w:val="18"/>
              </w:rPr>
            </w:pPr>
          </w:p>
        </w:tc>
      </w:tr>
      <w:tr w:rsidR="004A7AF5" w:rsidRPr="00DF2BE6" w14:paraId="2B9C3D5C" w14:textId="77777777" w:rsidTr="006133C1">
        <w:tc>
          <w:tcPr>
            <w:tcW w:w="5330" w:type="dxa"/>
            <w:tcBorders>
              <w:top w:val="single" w:sz="4" w:space="0" w:color="auto"/>
              <w:bottom w:val="single" w:sz="4" w:space="0" w:color="auto"/>
            </w:tcBorders>
            <w:shd w:val="clear" w:color="auto" w:fill="auto"/>
            <w:tcMar>
              <w:top w:w="0" w:type="dxa"/>
              <w:left w:w="0" w:type="dxa"/>
              <w:bottom w:w="0" w:type="dxa"/>
              <w:right w:w="0" w:type="dxa"/>
            </w:tcMar>
            <w:hideMark/>
          </w:tcPr>
          <w:p w14:paraId="67D6E807" w14:textId="77777777" w:rsidR="004A7AF5" w:rsidRPr="003362E5" w:rsidRDefault="004A7AF5" w:rsidP="003362E5">
            <w:pPr>
              <w:suppressAutoHyphens w:val="0"/>
              <w:spacing w:before="80" w:after="80" w:line="220" w:lineRule="exact"/>
              <w:ind w:left="287" w:right="113"/>
              <w:rPr>
                <w:b/>
                <w:sz w:val="18"/>
              </w:rPr>
            </w:pPr>
            <w:r w:rsidRPr="003362E5">
              <w:rPr>
                <w:b/>
                <w:sz w:val="18"/>
              </w:rPr>
              <w:t>Total</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3A90557F" w14:textId="11F12470" w:rsidR="004A7AF5" w:rsidRPr="003362E5" w:rsidRDefault="004A7AF5" w:rsidP="003362E5">
            <w:pPr>
              <w:suppressAutoHyphens w:val="0"/>
              <w:spacing w:before="80" w:after="80" w:line="220" w:lineRule="exact"/>
              <w:ind w:right="113"/>
              <w:jc w:val="right"/>
              <w:rPr>
                <w:b/>
                <w:sz w:val="18"/>
              </w:rPr>
            </w:pPr>
            <w:r w:rsidRPr="003362E5">
              <w:rPr>
                <w:b/>
                <w:sz w:val="18"/>
              </w:rPr>
              <w:t>36</w:t>
            </w:r>
            <w:r w:rsidR="00A27C0C">
              <w:rPr>
                <w:b/>
                <w:sz w:val="18"/>
              </w:rPr>
              <w:t>,</w:t>
            </w:r>
            <w:r w:rsidR="009C019A" w:rsidRPr="009C019A">
              <w:rPr>
                <w:b/>
                <w:sz w:val="18"/>
              </w:rPr>
              <w:t>410</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4E2CB3C4" w14:textId="6B0F9CE6" w:rsidR="004A7AF5" w:rsidRPr="003362E5" w:rsidRDefault="009C019A" w:rsidP="003362E5">
            <w:pPr>
              <w:suppressAutoHyphens w:val="0"/>
              <w:spacing w:before="80" w:after="80" w:line="220" w:lineRule="exact"/>
              <w:ind w:right="113"/>
              <w:jc w:val="right"/>
              <w:rPr>
                <w:b/>
                <w:sz w:val="18"/>
              </w:rPr>
            </w:pPr>
            <w:r w:rsidRPr="009C019A">
              <w:rPr>
                <w:b/>
                <w:sz w:val="18"/>
              </w:rPr>
              <w:t>14</w:t>
            </w:r>
            <w:r w:rsidR="00A27C0C">
              <w:rPr>
                <w:b/>
                <w:sz w:val="18"/>
              </w:rPr>
              <w:t>,</w:t>
            </w:r>
            <w:r w:rsidRPr="009C019A">
              <w:rPr>
                <w:b/>
                <w:sz w:val="18"/>
              </w:rPr>
              <w:t>797</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3F93CBF" w14:textId="510316F2" w:rsidR="004A7AF5" w:rsidRPr="003362E5" w:rsidRDefault="009C019A" w:rsidP="003362E5">
            <w:pPr>
              <w:suppressAutoHyphens w:val="0"/>
              <w:spacing w:before="80" w:after="80" w:line="220" w:lineRule="exact"/>
              <w:ind w:right="113"/>
              <w:jc w:val="right"/>
              <w:rPr>
                <w:b/>
                <w:sz w:val="18"/>
              </w:rPr>
            </w:pPr>
            <w:r w:rsidRPr="009C019A">
              <w:rPr>
                <w:b/>
                <w:sz w:val="18"/>
              </w:rPr>
              <w:t>21</w:t>
            </w:r>
            <w:r w:rsidR="00A27C0C">
              <w:rPr>
                <w:b/>
                <w:sz w:val="18"/>
              </w:rPr>
              <w:t>,</w:t>
            </w:r>
            <w:r w:rsidRPr="009C019A">
              <w:rPr>
                <w:b/>
                <w:sz w:val="18"/>
              </w:rPr>
              <w:t>613</w:t>
            </w:r>
          </w:p>
        </w:tc>
      </w:tr>
      <w:tr w:rsidR="004A7AF5" w:rsidRPr="00DF2BE6" w14:paraId="1559402A" w14:textId="77777777" w:rsidTr="006133C1">
        <w:tc>
          <w:tcPr>
            <w:tcW w:w="5330" w:type="dxa"/>
            <w:tcBorders>
              <w:top w:val="single" w:sz="4" w:space="0" w:color="auto"/>
            </w:tcBorders>
            <w:shd w:val="clear" w:color="auto" w:fill="auto"/>
            <w:tcMar>
              <w:top w:w="0" w:type="dxa"/>
              <w:left w:w="0" w:type="dxa"/>
              <w:bottom w:w="0" w:type="dxa"/>
              <w:right w:w="0" w:type="dxa"/>
            </w:tcMar>
            <w:hideMark/>
          </w:tcPr>
          <w:p w14:paraId="23EAC153" w14:textId="77777777" w:rsidR="004A7AF5" w:rsidRPr="00DF2BE6" w:rsidRDefault="004A7AF5" w:rsidP="00DF2BE6">
            <w:pPr>
              <w:suppressAutoHyphens w:val="0"/>
              <w:spacing w:before="40" w:after="40" w:line="220" w:lineRule="exact"/>
              <w:ind w:right="113"/>
              <w:rPr>
                <w:sz w:val="18"/>
              </w:rPr>
            </w:pPr>
            <w:r w:rsidRPr="00DF2BE6">
              <w:rPr>
                <w:sz w:val="18"/>
              </w:rPr>
              <w:t>Doctorates, PhD</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00074AE6" w14:textId="77777777" w:rsidR="004A7AF5" w:rsidRPr="00DF2BE6" w:rsidRDefault="004A7AF5" w:rsidP="00DF2BE6">
            <w:pPr>
              <w:suppressAutoHyphens w:val="0"/>
              <w:spacing w:before="40" w:after="40" w:line="220" w:lineRule="exact"/>
              <w:ind w:right="113"/>
              <w:jc w:val="right"/>
              <w:rPr>
                <w:sz w:val="18"/>
              </w:rPr>
            </w:pPr>
            <w:r w:rsidRPr="00DF2BE6">
              <w:rPr>
                <w:sz w:val="18"/>
              </w:rPr>
              <w:t>0.2</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32D10072" w14:textId="77777777" w:rsidR="004A7AF5" w:rsidRPr="00DF2BE6" w:rsidRDefault="004A7AF5" w:rsidP="00DF2BE6">
            <w:pPr>
              <w:suppressAutoHyphens w:val="0"/>
              <w:spacing w:before="40" w:after="40" w:line="220" w:lineRule="exact"/>
              <w:ind w:right="113"/>
              <w:jc w:val="right"/>
              <w:rPr>
                <w:sz w:val="18"/>
              </w:rPr>
            </w:pPr>
            <w:r w:rsidRPr="00DF2BE6">
              <w:rPr>
                <w:sz w:val="18"/>
              </w:rPr>
              <w:t>0.3</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170AD34F" w14:textId="77777777" w:rsidR="004A7AF5" w:rsidRPr="00DF2BE6" w:rsidRDefault="004A7AF5" w:rsidP="00DF2BE6">
            <w:pPr>
              <w:suppressAutoHyphens w:val="0"/>
              <w:spacing w:before="40" w:after="40" w:line="220" w:lineRule="exact"/>
              <w:ind w:right="113"/>
              <w:jc w:val="right"/>
              <w:rPr>
                <w:sz w:val="18"/>
              </w:rPr>
            </w:pPr>
            <w:r w:rsidRPr="00DF2BE6">
              <w:rPr>
                <w:sz w:val="18"/>
              </w:rPr>
              <w:t>0.1</w:t>
            </w:r>
          </w:p>
        </w:tc>
      </w:tr>
      <w:tr w:rsidR="004A7AF5" w:rsidRPr="00DF2BE6" w14:paraId="0A85CCF5" w14:textId="77777777" w:rsidTr="00DF2BE6">
        <w:tc>
          <w:tcPr>
            <w:tcW w:w="5330" w:type="dxa"/>
            <w:shd w:val="clear" w:color="auto" w:fill="auto"/>
            <w:tcMar>
              <w:top w:w="0" w:type="dxa"/>
              <w:left w:w="0" w:type="dxa"/>
              <w:bottom w:w="0" w:type="dxa"/>
              <w:right w:w="0" w:type="dxa"/>
            </w:tcMar>
            <w:hideMark/>
          </w:tcPr>
          <w:p w14:paraId="1BFF4328" w14:textId="77777777" w:rsidR="004A7AF5" w:rsidRPr="00DF2BE6" w:rsidRDefault="004A7AF5" w:rsidP="00DF2BE6">
            <w:pPr>
              <w:suppressAutoHyphens w:val="0"/>
              <w:spacing w:before="40" w:after="40" w:line="220" w:lineRule="exact"/>
              <w:ind w:right="113"/>
              <w:rPr>
                <w:sz w:val="18"/>
              </w:rPr>
            </w:pPr>
            <w:r w:rsidRPr="00DF2BE6">
              <w:rPr>
                <w:sz w:val="18"/>
              </w:rPr>
              <w:t>Tertiary graduates from programmes longer than 4 years</w:t>
            </w:r>
          </w:p>
        </w:tc>
        <w:tc>
          <w:tcPr>
            <w:tcW w:w="680" w:type="dxa"/>
            <w:shd w:val="clear" w:color="auto" w:fill="auto"/>
            <w:tcMar>
              <w:top w:w="0" w:type="dxa"/>
              <w:left w:w="0" w:type="dxa"/>
              <w:bottom w:w="0" w:type="dxa"/>
              <w:right w:w="0" w:type="dxa"/>
            </w:tcMar>
            <w:vAlign w:val="bottom"/>
            <w:hideMark/>
          </w:tcPr>
          <w:p w14:paraId="2AC01C57" w14:textId="416238BE" w:rsidR="004A7AF5" w:rsidRPr="00DF2BE6" w:rsidRDefault="004A7AF5" w:rsidP="00DF2BE6">
            <w:pPr>
              <w:suppressAutoHyphens w:val="0"/>
              <w:spacing w:before="40" w:after="40" w:line="220" w:lineRule="exact"/>
              <w:ind w:right="113"/>
              <w:jc w:val="right"/>
              <w:rPr>
                <w:sz w:val="18"/>
              </w:rPr>
            </w:pPr>
            <w:r w:rsidRPr="00DF2BE6">
              <w:rPr>
                <w:sz w:val="18"/>
              </w:rPr>
              <w:t>1</w:t>
            </w:r>
            <w:r w:rsidR="009C019A">
              <w:rPr>
                <w:sz w:val="18"/>
              </w:rPr>
              <w:t>5</w:t>
            </w:r>
            <w:r w:rsidRPr="00DF2BE6">
              <w:rPr>
                <w:sz w:val="18"/>
              </w:rPr>
              <w:t>.3</w:t>
            </w:r>
          </w:p>
        </w:tc>
        <w:tc>
          <w:tcPr>
            <w:tcW w:w="680" w:type="dxa"/>
            <w:shd w:val="clear" w:color="auto" w:fill="auto"/>
            <w:tcMar>
              <w:top w:w="0" w:type="dxa"/>
              <w:left w:w="0" w:type="dxa"/>
              <w:bottom w:w="0" w:type="dxa"/>
              <w:right w:w="0" w:type="dxa"/>
            </w:tcMar>
            <w:vAlign w:val="bottom"/>
            <w:hideMark/>
          </w:tcPr>
          <w:p w14:paraId="270C0209" w14:textId="57BAE096" w:rsidR="004A7AF5" w:rsidRPr="00DF2BE6" w:rsidRDefault="004A7AF5" w:rsidP="00DF2BE6">
            <w:pPr>
              <w:suppressAutoHyphens w:val="0"/>
              <w:spacing w:before="40" w:after="40" w:line="220" w:lineRule="exact"/>
              <w:ind w:right="113"/>
              <w:jc w:val="right"/>
              <w:rPr>
                <w:sz w:val="18"/>
              </w:rPr>
            </w:pPr>
            <w:r w:rsidRPr="00DF2BE6">
              <w:rPr>
                <w:sz w:val="18"/>
              </w:rPr>
              <w:t>1</w:t>
            </w:r>
            <w:r w:rsidR="009C019A">
              <w:rPr>
                <w:sz w:val="18"/>
              </w:rPr>
              <w:t>9</w:t>
            </w:r>
            <w:r w:rsidRPr="00DF2BE6">
              <w:rPr>
                <w:sz w:val="18"/>
              </w:rPr>
              <w:t>.</w:t>
            </w:r>
            <w:r w:rsidR="009C019A">
              <w:rPr>
                <w:sz w:val="18"/>
              </w:rPr>
              <w:t>2</w:t>
            </w:r>
          </w:p>
        </w:tc>
        <w:tc>
          <w:tcPr>
            <w:tcW w:w="680" w:type="dxa"/>
            <w:shd w:val="clear" w:color="auto" w:fill="auto"/>
            <w:tcMar>
              <w:top w:w="0" w:type="dxa"/>
              <w:left w:w="0" w:type="dxa"/>
              <w:bottom w:w="0" w:type="dxa"/>
              <w:right w:w="0" w:type="dxa"/>
            </w:tcMar>
            <w:vAlign w:val="bottom"/>
            <w:hideMark/>
          </w:tcPr>
          <w:p w14:paraId="12B6D13D" w14:textId="716C32A3" w:rsidR="004A7AF5" w:rsidRPr="00DF2BE6" w:rsidRDefault="004A7AF5" w:rsidP="00DF2BE6">
            <w:pPr>
              <w:suppressAutoHyphens w:val="0"/>
              <w:spacing w:before="40" w:after="40" w:line="220" w:lineRule="exact"/>
              <w:ind w:right="113"/>
              <w:jc w:val="right"/>
              <w:rPr>
                <w:sz w:val="18"/>
              </w:rPr>
            </w:pPr>
            <w:r w:rsidRPr="00DF2BE6">
              <w:rPr>
                <w:sz w:val="18"/>
              </w:rPr>
              <w:t>1</w:t>
            </w:r>
            <w:r w:rsidR="007A22CD">
              <w:rPr>
                <w:sz w:val="18"/>
              </w:rPr>
              <w:t>2</w:t>
            </w:r>
            <w:r w:rsidRPr="00DF2BE6">
              <w:rPr>
                <w:sz w:val="18"/>
              </w:rPr>
              <w:t>.</w:t>
            </w:r>
            <w:r w:rsidR="007A22CD">
              <w:rPr>
                <w:sz w:val="18"/>
              </w:rPr>
              <w:t>6</w:t>
            </w:r>
          </w:p>
        </w:tc>
      </w:tr>
      <w:tr w:rsidR="004A7AF5" w:rsidRPr="00DF2BE6" w14:paraId="45BBB686" w14:textId="77777777" w:rsidTr="00DF2BE6">
        <w:tc>
          <w:tcPr>
            <w:tcW w:w="5330" w:type="dxa"/>
            <w:shd w:val="clear" w:color="auto" w:fill="auto"/>
            <w:tcMar>
              <w:top w:w="0" w:type="dxa"/>
              <w:left w:w="0" w:type="dxa"/>
              <w:bottom w:w="0" w:type="dxa"/>
              <w:right w:w="0" w:type="dxa"/>
            </w:tcMar>
            <w:hideMark/>
          </w:tcPr>
          <w:p w14:paraId="4A148488" w14:textId="77777777" w:rsidR="004A7AF5" w:rsidRPr="00DF2BE6" w:rsidRDefault="004A7AF5" w:rsidP="00DF2BE6">
            <w:pPr>
              <w:suppressAutoHyphens w:val="0"/>
              <w:spacing w:before="40" w:after="40" w:line="220" w:lineRule="exact"/>
              <w:ind w:right="113"/>
              <w:rPr>
                <w:sz w:val="18"/>
              </w:rPr>
            </w:pPr>
            <w:r w:rsidRPr="00DF2BE6">
              <w:rPr>
                <w:sz w:val="18"/>
              </w:rPr>
              <w:t>Tertiary graduates from programmes lasting 2-4 years</w:t>
            </w:r>
          </w:p>
        </w:tc>
        <w:tc>
          <w:tcPr>
            <w:tcW w:w="680" w:type="dxa"/>
            <w:shd w:val="clear" w:color="auto" w:fill="auto"/>
            <w:tcMar>
              <w:top w:w="0" w:type="dxa"/>
              <w:left w:w="0" w:type="dxa"/>
              <w:bottom w:w="0" w:type="dxa"/>
              <w:right w:w="0" w:type="dxa"/>
            </w:tcMar>
            <w:vAlign w:val="bottom"/>
            <w:hideMark/>
          </w:tcPr>
          <w:p w14:paraId="102D31B9" w14:textId="36D572E6" w:rsidR="004A7AF5" w:rsidRPr="00DF2BE6" w:rsidRDefault="004A7AF5" w:rsidP="00DF2BE6">
            <w:pPr>
              <w:suppressAutoHyphens w:val="0"/>
              <w:spacing w:before="40" w:after="40" w:line="220" w:lineRule="exact"/>
              <w:ind w:right="113"/>
              <w:jc w:val="right"/>
              <w:rPr>
                <w:sz w:val="18"/>
              </w:rPr>
            </w:pPr>
            <w:r w:rsidRPr="00DF2BE6">
              <w:rPr>
                <w:sz w:val="18"/>
              </w:rPr>
              <w:t>45.</w:t>
            </w:r>
            <w:r w:rsidR="007A22CD">
              <w:rPr>
                <w:sz w:val="18"/>
              </w:rPr>
              <w:t>6</w:t>
            </w:r>
          </w:p>
        </w:tc>
        <w:tc>
          <w:tcPr>
            <w:tcW w:w="680" w:type="dxa"/>
            <w:shd w:val="clear" w:color="auto" w:fill="auto"/>
            <w:tcMar>
              <w:top w:w="0" w:type="dxa"/>
              <w:left w:w="0" w:type="dxa"/>
              <w:bottom w:w="0" w:type="dxa"/>
              <w:right w:w="0" w:type="dxa"/>
            </w:tcMar>
            <w:vAlign w:val="bottom"/>
            <w:hideMark/>
          </w:tcPr>
          <w:p w14:paraId="30D9314B" w14:textId="14D50186" w:rsidR="004A7AF5" w:rsidRPr="00DF2BE6" w:rsidRDefault="004A7AF5" w:rsidP="00DF2BE6">
            <w:pPr>
              <w:suppressAutoHyphens w:val="0"/>
              <w:spacing w:before="40" w:after="40" w:line="220" w:lineRule="exact"/>
              <w:ind w:right="113"/>
              <w:jc w:val="right"/>
              <w:rPr>
                <w:sz w:val="18"/>
              </w:rPr>
            </w:pPr>
            <w:r w:rsidRPr="00DF2BE6">
              <w:rPr>
                <w:sz w:val="18"/>
              </w:rPr>
              <w:t>3</w:t>
            </w:r>
            <w:r w:rsidR="007A22CD">
              <w:rPr>
                <w:sz w:val="18"/>
              </w:rPr>
              <w:t>4</w:t>
            </w:r>
            <w:r w:rsidRPr="00DF2BE6">
              <w:rPr>
                <w:sz w:val="18"/>
              </w:rPr>
              <w:t>.</w:t>
            </w:r>
            <w:r w:rsidR="007A22CD">
              <w:rPr>
                <w:sz w:val="18"/>
              </w:rPr>
              <w:t>9</w:t>
            </w:r>
          </w:p>
        </w:tc>
        <w:tc>
          <w:tcPr>
            <w:tcW w:w="680" w:type="dxa"/>
            <w:shd w:val="clear" w:color="auto" w:fill="auto"/>
            <w:tcMar>
              <w:top w:w="0" w:type="dxa"/>
              <w:left w:w="0" w:type="dxa"/>
              <w:bottom w:w="0" w:type="dxa"/>
              <w:right w:w="0" w:type="dxa"/>
            </w:tcMar>
            <w:vAlign w:val="bottom"/>
            <w:hideMark/>
          </w:tcPr>
          <w:p w14:paraId="1744CEBC" w14:textId="33F8EA7A" w:rsidR="004A7AF5" w:rsidRPr="00DF2BE6" w:rsidRDefault="004A7AF5" w:rsidP="00DF2BE6">
            <w:pPr>
              <w:suppressAutoHyphens w:val="0"/>
              <w:spacing w:before="40" w:after="40" w:line="220" w:lineRule="exact"/>
              <w:ind w:right="113"/>
              <w:jc w:val="right"/>
              <w:rPr>
                <w:sz w:val="18"/>
              </w:rPr>
            </w:pPr>
            <w:r w:rsidRPr="00DF2BE6">
              <w:rPr>
                <w:sz w:val="18"/>
              </w:rPr>
              <w:t>5</w:t>
            </w:r>
            <w:r w:rsidR="007A22CD">
              <w:rPr>
                <w:sz w:val="18"/>
              </w:rPr>
              <w:t>2</w:t>
            </w:r>
            <w:r w:rsidRPr="00DF2BE6">
              <w:rPr>
                <w:sz w:val="18"/>
              </w:rPr>
              <w:t>.</w:t>
            </w:r>
            <w:r w:rsidR="007A22CD">
              <w:rPr>
                <w:sz w:val="18"/>
              </w:rPr>
              <w:t>9</w:t>
            </w:r>
          </w:p>
        </w:tc>
      </w:tr>
      <w:tr w:rsidR="004A7AF5" w:rsidRPr="00DF2BE6" w14:paraId="6C39021D" w14:textId="77777777" w:rsidTr="009C019A">
        <w:tc>
          <w:tcPr>
            <w:tcW w:w="5330" w:type="dxa"/>
            <w:tcBorders>
              <w:bottom w:val="single" w:sz="12" w:space="0" w:color="000000" w:themeColor="text1"/>
            </w:tcBorders>
            <w:shd w:val="clear" w:color="auto" w:fill="auto"/>
            <w:tcMar>
              <w:top w:w="0" w:type="dxa"/>
              <w:left w:w="0" w:type="dxa"/>
              <w:bottom w:w="0" w:type="dxa"/>
              <w:right w:w="0" w:type="dxa"/>
            </w:tcMar>
            <w:hideMark/>
          </w:tcPr>
          <w:p w14:paraId="4D55FD4F" w14:textId="77777777" w:rsidR="004A7AF5" w:rsidRPr="00DF2BE6" w:rsidRDefault="004A7AF5" w:rsidP="00DF2BE6">
            <w:pPr>
              <w:suppressAutoHyphens w:val="0"/>
              <w:spacing w:before="40" w:after="40" w:line="220" w:lineRule="exact"/>
              <w:ind w:right="113"/>
              <w:rPr>
                <w:sz w:val="18"/>
              </w:rPr>
            </w:pPr>
            <w:r w:rsidRPr="00DF2BE6">
              <w:rPr>
                <w:sz w:val="18"/>
              </w:rPr>
              <w:t>No awarded qualification</w:t>
            </w:r>
          </w:p>
        </w:tc>
        <w:tc>
          <w:tcPr>
            <w:tcW w:w="680" w:type="dxa"/>
            <w:tcBorders>
              <w:bottom w:val="single" w:sz="12" w:space="0" w:color="000000" w:themeColor="text1"/>
            </w:tcBorders>
            <w:shd w:val="clear" w:color="auto" w:fill="auto"/>
            <w:tcMar>
              <w:top w:w="0" w:type="dxa"/>
              <w:left w:w="0" w:type="dxa"/>
              <w:bottom w:w="0" w:type="dxa"/>
              <w:right w:w="0" w:type="dxa"/>
            </w:tcMar>
            <w:vAlign w:val="bottom"/>
            <w:hideMark/>
          </w:tcPr>
          <w:p w14:paraId="76E3963D" w14:textId="6E590E40" w:rsidR="004A7AF5" w:rsidRPr="00DF2BE6" w:rsidRDefault="007A22CD" w:rsidP="00DF2BE6">
            <w:pPr>
              <w:suppressAutoHyphens w:val="0"/>
              <w:spacing w:before="40" w:after="40" w:line="220" w:lineRule="exact"/>
              <w:ind w:right="113"/>
              <w:jc w:val="right"/>
              <w:rPr>
                <w:sz w:val="18"/>
              </w:rPr>
            </w:pPr>
            <w:r>
              <w:rPr>
                <w:sz w:val="18"/>
              </w:rPr>
              <w:t>39.0</w:t>
            </w:r>
          </w:p>
        </w:tc>
        <w:tc>
          <w:tcPr>
            <w:tcW w:w="680" w:type="dxa"/>
            <w:tcBorders>
              <w:bottom w:val="single" w:sz="12" w:space="0" w:color="000000" w:themeColor="text1"/>
            </w:tcBorders>
            <w:shd w:val="clear" w:color="auto" w:fill="auto"/>
            <w:tcMar>
              <w:top w:w="0" w:type="dxa"/>
              <w:left w:w="0" w:type="dxa"/>
              <w:bottom w:w="0" w:type="dxa"/>
              <w:right w:w="0" w:type="dxa"/>
            </w:tcMar>
            <w:vAlign w:val="bottom"/>
            <w:hideMark/>
          </w:tcPr>
          <w:p w14:paraId="14079A7F" w14:textId="4A5F9932" w:rsidR="004A7AF5" w:rsidRPr="00DF2BE6" w:rsidRDefault="007A22CD" w:rsidP="00DF2BE6">
            <w:pPr>
              <w:suppressAutoHyphens w:val="0"/>
              <w:spacing w:before="40" w:after="40" w:line="220" w:lineRule="exact"/>
              <w:ind w:right="113"/>
              <w:jc w:val="right"/>
              <w:rPr>
                <w:sz w:val="18"/>
              </w:rPr>
            </w:pPr>
            <w:r w:rsidRPr="007A22CD">
              <w:rPr>
                <w:sz w:val="18"/>
              </w:rPr>
              <w:t>45.6</w:t>
            </w:r>
          </w:p>
        </w:tc>
        <w:tc>
          <w:tcPr>
            <w:tcW w:w="680" w:type="dxa"/>
            <w:tcBorders>
              <w:bottom w:val="single" w:sz="12" w:space="0" w:color="000000" w:themeColor="text1"/>
            </w:tcBorders>
            <w:shd w:val="clear" w:color="auto" w:fill="auto"/>
            <w:tcMar>
              <w:top w:w="0" w:type="dxa"/>
              <w:left w:w="0" w:type="dxa"/>
              <w:bottom w:w="0" w:type="dxa"/>
              <w:right w:w="0" w:type="dxa"/>
            </w:tcMar>
            <w:vAlign w:val="bottom"/>
            <w:hideMark/>
          </w:tcPr>
          <w:p w14:paraId="02BEC931" w14:textId="796E1A3A" w:rsidR="004A7AF5" w:rsidRPr="00DF2BE6" w:rsidRDefault="007A22CD" w:rsidP="00DF2BE6">
            <w:pPr>
              <w:suppressAutoHyphens w:val="0"/>
              <w:spacing w:before="40" w:after="40" w:line="220" w:lineRule="exact"/>
              <w:ind w:right="113"/>
              <w:jc w:val="right"/>
              <w:rPr>
                <w:sz w:val="18"/>
              </w:rPr>
            </w:pPr>
            <w:r w:rsidRPr="007A22CD">
              <w:rPr>
                <w:sz w:val="18"/>
              </w:rPr>
              <w:t>34.4</w:t>
            </w:r>
          </w:p>
        </w:tc>
      </w:tr>
      <w:tr w:rsidR="004A7AF5" w:rsidRPr="00DF2BE6" w14:paraId="0E6AF3AC" w14:textId="77777777" w:rsidTr="009C019A">
        <w:tc>
          <w:tcPr>
            <w:tcW w:w="5330" w:type="dxa"/>
            <w:tcBorders>
              <w:top w:val="single" w:sz="12" w:space="0" w:color="000000" w:themeColor="text1"/>
            </w:tcBorders>
            <w:shd w:val="clear" w:color="auto" w:fill="auto"/>
            <w:tcMar>
              <w:top w:w="0" w:type="dxa"/>
              <w:left w:w="0" w:type="dxa"/>
              <w:bottom w:w="0" w:type="dxa"/>
              <w:right w:w="0" w:type="dxa"/>
            </w:tcMar>
            <w:hideMark/>
          </w:tcPr>
          <w:p w14:paraId="6212FDE8" w14:textId="77777777" w:rsidR="004A7AF5" w:rsidRPr="009C019A" w:rsidRDefault="004A7AF5" w:rsidP="00DF2BE6">
            <w:pPr>
              <w:suppressAutoHyphens w:val="0"/>
              <w:spacing w:before="40" w:after="40" w:line="220" w:lineRule="exact"/>
              <w:ind w:right="113"/>
              <w:rPr>
                <w:i/>
                <w:sz w:val="18"/>
              </w:rPr>
            </w:pPr>
            <w:r w:rsidRPr="009C019A">
              <w:rPr>
                <w:i/>
                <w:sz w:val="16"/>
                <w:szCs w:val="18"/>
              </w:rPr>
              <w:t>Academic year and awarded qualification</w:t>
            </w:r>
          </w:p>
        </w:tc>
        <w:tc>
          <w:tcPr>
            <w:tcW w:w="680" w:type="dxa"/>
            <w:tcBorders>
              <w:top w:val="single" w:sz="12" w:space="0" w:color="000000" w:themeColor="text1"/>
            </w:tcBorders>
            <w:shd w:val="clear" w:color="auto" w:fill="auto"/>
            <w:tcMar>
              <w:top w:w="0" w:type="dxa"/>
              <w:left w:w="0" w:type="dxa"/>
              <w:bottom w:w="0" w:type="dxa"/>
              <w:right w:w="0" w:type="dxa"/>
            </w:tcMar>
            <w:vAlign w:val="bottom"/>
            <w:hideMark/>
          </w:tcPr>
          <w:p w14:paraId="0DA3A94A" w14:textId="77777777" w:rsidR="004A7AF5" w:rsidRPr="00DF2BE6" w:rsidRDefault="004A7AF5" w:rsidP="00DF2BE6">
            <w:pPr>
              <w:suppressAutoHyphens w:val="0"/>
              <w:spacing w:before="40" w:after="40" w:line="220" w:lineRule="exact"/>
              <w:ind w:right="113"/>
              <w:jc w:val="right"/>
              <w:rPr>
                <w:sz w:val="18"/>
              </w:rPr>
            </w:pPr>
          </w:p>
        </w:tc>
        <w:tc>
          <w:tcPr>
            <w:tcW w:w="680" w:type="dxa"/>
            <w:tcBorders>
              <w:top w:val="single" w:sz="12" w:space="0" w:color="000000" w:themeColor="text1"/>
            </w:tcBorders>
            <w:shd w:val="clear" w:color="auto" w:fill="auto"/>
            <w:tcMar>
              <w:top w:w="0" w:type="dxa"/>
              <w:left w:w="0" w:type="dxa"/>
              <w:bottom w:w="0" w:type="dxa"/>
              <w:right w:w="0" w:type="dxa"/>
            </w:tcMar>
            <w:vAlign w:val="bottom"/>
            <w:hideMark/>
          </w:tcPr>
          <w:p w14:paraId="5AA246F6" w14:textId="77777777" w:rsidR="004A7AF5" w:rsidRPr="00DF2BE6" w:rsidRDefault="004A7AF5" w:rsidP="00DF2BE6">
            <w:pPr>
              <w:suppressAutoHyphens w:val="0"/>
              <w:spacing w:before="40" w:after="40" w:line="220" w:lineRule="exact"/>
              <w:ind w:right="113"/>
              <w:jc w:val="right"/>
              <w:rPr>
                <w:sz w:val="18"/>
              </w:rPr>
            </w:pPr>
          </w:p>
        </w:tc>
        <w:tc>
          <w:tcPr>
            <w:tcW w:w="680" w:type="dxa"/>
            <w:tcBorders>
              <w:top w:val="single" w:sz="12" w:space="0" w:color="000000" w:themeColor="text1"/>
            </w:tcBorders>
            <w:shd w:val="clear" w:color="auto" w:fill="auto"/>
            <w:tcMar>
              <w:top w:w="0" w:type="dxa"/>
              <w:left w:w="0" w:type="dxa"/>
              <w:bottom w:w="0" w:type="dxa"/>
              <w:right w:w="0" w:type="dxa"/>
            </w:tcMar>
            <w:vAlign w:val="bottom"/>
            <w:hideMark/>
          </w:tcPr>
          <w:p w14:paraId="1E89255C" w14:textId="77777777" w:rsidR="004A7AF5" w:rsidRPr="00DF2BE6" w:rsidRDefault="004A7AF5" w:rsidP="00DF2BE6">
            <w:pPr>
              <w:suppressAutoHyphens w:val="0"/>
              <w:spacing w:before="40" w:after="40" w:line="220" w:lineRule="exact"/>
              <w:ind w:right="113"/>
              <w:jc w:val="right"/>
              <w:rPr>
                <w:sz w:val="18"/>
              </w:rPr>
            </w:pPr>
          </w:p>
        </w:tc>
      </w:tr>
      <w:tr w:rsidR="004A7AF5" w:rsidRPr="00DF2BE6" w14:paraId="1C253ABC" w14:textId="77777777" w:rsidTr="006133C1">
        <w:tc>
          <w:tcPr>
            <w:tcW w:w="5330" w:type="dxa"/>
            <w:tcBorders>
              <w:bottom w:val="single" w:sz="4" w:space="0" w:color="auto"/>
            </w:tcBorders>
            <w:shd w:val="clear" w:color="auto" w:fill="auto"/>
            <w:tcMar>
              <w:top w:w="0" w:type="dxa"/>
              <w:left w:w="0" w:type="dxa"/>
              <w:bottom w:w="0" w:type="dxa"/>
              <w:right w:w="0" w:type="dxa"/>
            </w:tcMar>
            <w:hideMark/>
          </w:tcPr>
          <w:p w14:paraId="3812B845" w14:textId="30975235" w:rsidR="004A7AF5" w:rsidRPr="00DF2BE6" w:rsidRDefault="004A7AF5" w:rsidP="00DF2BE6">
            <w:pPr>
              <w:suppressAutoHyphens w:val="0"/>
              <w:spacing w:before="40" w:after="40" w:line="220" w:lineRule="exact"/>
              <w:ind w:right="113"/>
              <w:rPr>
                <w:sz w:val="18"/>
              </w:rPr>
            </w:pPr>
            <w:r w:rsidRPr="00DF2BE6">
              <w:rPr>
                <w:sz w:val="18"/>
              </w:rPr>
              <w:t>200</w:t>
            </w:r>
            <w:r w:rsidR="009C019A">
              <w:rPr>
                <w:sz w:val="18"/>
              </w:rPr>
              <w:t>6-2014</w:t>
            </w:r>
          </w:p>
        </w:tc>
        <w:tc>
          <w:tcPr>
            <w:tcW w:w="680" w:type="dxa"/>
            <w:tcBorders>
              <w:bottom w:val="single" w:sz="4" w:space="0" w:color="auto"/>
            </w:tcBorders>
            <w:shd w:val="clear" w:color="auto" w:fill="auto"/>
            <w:tcMar>
              <w:top w:w="0" w:type="dxa"/>
              <w:left w:w="0" w:type="dxa"/>
              <w:bottom w:w="0" w:type="dxa"/>
              <w:right w:w="0" w:type="dxa"/>
            </w:tcMar>
            <w:vAlign w:val="bottom"/>
            <w:hideMark/>
          </w:tcPr>
          <w:p w14:paraId="4133FE0B" w14:textId="77777777" w:rsidR="004A7AF5" w:rsidRPr="00DF2BE6" w:rsidRDefault="004A7AF5" w:rsidP="00DF2BE6">
            <w:pPr>
              <w:suppressAutoHyphens w:val="0"/>
              <w:spacing w:before="40" w:after="40" w:line="220" w:lineRule="exact"/>
              <w:ind w:right="113"/>
              <w:jc w:val="right"/>
              <w:rPr>
                <w:sz w:val="18"/>
              </w:rPr>
            </w:pPr>
          </w:p>
        </w:tc>
        <w:tc>
          <w:tcPr>
            <w:tcW w:w="680" w:type="dxa"/>
            <w:tcBorders>
              <w:bottom w:val="single" w:sz="4" w:space="0" w:color="auto"/>
            </w:tcBorders>
            <w:shd w:val="clear" w:color="auto" w:fill="auto"/>
            <w:tcMar>
              <w:top w:w="0" w:type="dxa"/>
              <w:left w:w="0" w:type="dxa"/>
              <w:bottom w:w="0" w:type="dxa"/>
              <w:right w:w="0" w:type="dxa"/>
            </w:tcMar>
            <w:vAlign w:val="bottom"/>
            <w:hideMark/>
          </w:tcPr>
          <w:p w14:paraId="02A5B0B6" w14:textId="77777777" w:rsidR="004A7AF5" w:rsidRPr="00DF2BE6" w:rsidRDefault="004A7AF5" w:rsidP="00DF2BE6">
            <w:pPr>
              <w:suppressAutoHyphens w:val="0"/>
              <w:spacing w:before="40" w:after="40" w:line="220" w:lineRule="exact"/>
              <w:ind w:right="113"/>
              <w:jc w:val="right"/>
              <w:rPr>
                <w:sz w:val="18"/>
              </w:rPr>
            </w:pPr>
          </w:p>
        </w:tc>
        <w:tc>
          <w:tcPr>
            <w:tcW w:w="680" w:type="dxa"/>
            <w:tcBorders>
              <w:bottom w:val="single" w:sz="4" w:space="0" w:color="auto"/>
            </w:tcBorders>
            <w:shd w:val="clear" w:color="auto" w:fill="auto"/>
            <w:tcMar>
              <w:top w:w="0" w:type="dxa"/>
              <w:left w:w="0" w:type="dxa"/>
              <w:bottom w:w="0" w:type="dxa"/>
              <w:right w:w="0" w:type="dxa"/>
            </w:tcMar>
            <w:vAlign w:val="bottom"/>
            <w:hideMark/>
          </w:tcPr>
          <w:p w14:paraId="2978D8E3" w14:textId="77777777" w:rsidR="004A7AF5" w:rsidRPr="00DF2BE6" w:rsidRDefault="004A7AF5" w:rsidP="00DF2BE6">
            <w:pPr>
              <w:suppressAutoHyphens w:val="0"/>
              <w:spacing w:before="40" w:after="40" w:line="220" w:lineRule="exact"/>
              <w:ind w:right="113"/>
              <w:jc w:val="right"/>
              <w:rPr>
                <w:sz w:val="18"/>
              </w:rPr>
            </w:pPr>
          </w:p>
        </w:tc>
      </w:tr>
      <w:tr w:rsidR="004A7AF5" w:rsidRPr="00DF2BE6" w14:paraId="2E343BEE" w14:textId="77777777" w:rsidTr="006133C1">
        <w:tc>
          <w:tcPr>
            <w:tcW w:w="5330" w:type="dxa"/>
            <w:tcBorders>
              <w:top w:val="single" w:sz="4" w:space="0" w:color="auto"/>
              <w:bottom w:val="single" w:sz="4" w:space="0" w:color="auto"/>
            </w:tcBorders>
            <w:shd w:val="clear" w:color="auto" w:fill="auto"/>
            <w:tcMar>
              <w:top w:w="0" w:type="dxa"/>
              <w:left w:w="0" w:type="dxa"/>
              <w:bottom w:w="0" w:type="dxa"/>
              <w:right w:w="0" w:type="dxa"/>
            </w:tcMar>
            <w:hideMark/>
          </w:tcPr>
          <w:p w14:paraId="5B4B069A" w14:textId="77777777" w:rsidR="004A7AF5" w:rsidRPr="003362E5" w:rsidRDefault="004A7AF5" w:rsidP="003362E5">
            <w:pPr>
              <w:suppressAutoHyphens w:val="0"/>
              <w:spacing w:before="80" w:after="80" w:line="220" w:lineRule="exact"/>
              <w:ind w:left="287" w:right="113"/>
              <w:rPr>
                <w:b/>
                <w:sz w:val="18"/>
              </w:rPr>
            </w:pPr>
            <w:r w:rsidRPr="003362E5">
              <w:rPr>
                <w:b/>
                <w:sz w:val="18"/>
              </w:rPr>
              <w:t>Total</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684926A6" w14:textId="7E941142" w:rsidR="004A7AF5" w:rsidRPr="003362E5" w:rsidRDefault="00C41BB7" w:rsidP="003362E5">
            <w:pPr>
              <w:suppressAutoHyphens w:val="0"/>
              <w:spacing w:before="80" w:after="80" w:line="220" w:lineRule="exact"/>
              <w:ind w:right="113"/>
              <w:jc w:val="right"/>
              <w:rPr>
                <w:b/>
                <w:sz w:val="18"/>
              </w:rPr>
            </w:pPr>
            <w:r w:rsidRPr="003362E5">
              <w:rPr>
                <w:b/>
                <w:sz w:val="18"/>
              </w:rPr>
              <w:t>40</w:t>
            </w:r>
            <w:r>
              <w:rPr>
                <w:b/>
                <w:sz w:val="18"/>
              </w:rPr>
              <w:t>,</w:t>
            </w:r>
            <w:r w:rsidR="007A22CD" w:rsidRPr="007A22CD">
              <w:rPr>
                <w:b/>
                <w:sz w:val="18"/>
              </w:rPr>
              <w:t>120</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595C8CF0" w14:textId="11671EE5" w:rsidR="004A7AF5" w:rsidRPr="003362E5" w:rsidRDefault="00C41BB7" w:rsidP="003362E5">
            <w:pPr>
              <w:suppressAutoHyphens w:val="0"/>
              <w:spacing w:before="80" w:after="80" w:line="220" w:lineRule="exact"/>
              <w:ind w:right="113"/>
              <w:jc w:val="right"/>
              <w:rPr>
                <w:b/>
                <w:sz w:val="18"/>
              </w:rPr>
            </w:pPr>
            <w:r w:rsidRPr="003362E5">
              <w:rPr>
                <w:b/>
                <w:sz w:val="18"/>
              </w:rPr>
              <w:t>16</w:t>
            </w:r>
            <w:r>
              <w:rPr>
                <w:b/>
                <w:sz w:val="18"/>
              </w:rPr>
              <w:t>,</w:t>
            </w:r>
            <w:r w:rsidR="007A22CD" w:rsidRPr="007A22CD">
              <w:rPr>
                <w:b/>
                <w:sz w:val="18"/>
              </w:rPr>
              <w:t>217</w:t>
            </w:r>
          </w:p>
        </w:tc>
        <w:tc>
          <w:tcPr>
            <w:tcW w:w="68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4E97BCD6" w14:textId="3C18EBDE" w:rsidR="004A7AF5" w:rsidRPr="003362E5" w:rsidRDefault="00C41BB7" w:rsidP="003362E5">
            <w:pPr>
              <w:suppressAutoHyphens w:val="0"/>
              <w:spacing w:before="80" w:after="80" w:line="220" w:lineRule="exact"/>
              <w:ind w:right="113"/>
              <w:jc w:val="right"/>
              <w:rPr>
                <w:b/>
                <w:sz w:val="18"/>
              </w:rPr>
            </w:pPr>
            <w:r w:rsidRPr="007A22CD">
              <w:rPr>
                <w:b/>
                <w:sz w:val="18"/>
              </w:rPr>
              <w:t>23</w:t>
            </w:r>
            <w:r>
              <w:rPr>
                <w:b/>
                <w:sz w:val="18"/>
              </w:rPr>
              <w:t>,</w:t>
            </w:r>
            <w:r w:rsidR="007A22CD" w:rsidRPr="007A22CD">
              <w:rPr>
                <w:b/>
                <w:sz w:val="18"/>
              </w:rPr>
              <w:t>903</w:t>
            </w:r>
          </w:p>
        </w:tc>
      </w:tr>
      <w:tr w:rsidR="004A7AF5" w:rsidRPr="00DF2BE6" w14:paraId="7FF5FE84" w14:textId="77777777" w:rsidTr="006133C1">
        <w:tc>
          <w:tcPr>
            <w:tcW w:w="5330" w:type="dxa"/>
            <w:tcBorders>
              <w:top w:val="single" w:sz="4" w:space="0" w:color="auto"/>
            </w:tcBorders>
            <w:shd w:val="clear" w:color="auto" w:fill="auto"/>
            <w:tcMar>
              <w:top w:w="0" w:type="dxa"/>
              <w:left w:w="0" w:type="dxa"/>
              <w:bottom w:w="0" w:type="dxa"/>
              <w:right w:w="0" w:type="dxa"/>
            </w:tcMar>
            <w:hideMark/>
          </w:tcPr>
          <w:p w14:paraId="24EBD94D" w14:textId="77777777" w:rsidR="004A7AF5" w:rsidRPr="00DF2BE6" w:rsidRDefault="004A7AF5" w:rsidP="00DF2BE6">
            <w:pPr>
              <w:suppressAutoHyphens w:val="0"/>
              <w:spacing w:before="40" w:after="40" w:line="220" w:lineRule="exact"/>
              <w:ind w:right="113"/>
              <w:rPr>
                <w:sz w:val="18"/>
              </w:rPr>
            </w:pPr>
            <w:r w:rsidRPr="00DF2BE6">
              <w:rPr>
                <w:sz w:val="18"/>
              </w:rPr>
              <w:t>Doctorates, PhD</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06FC2F86" w14:textId="271D0006" w:rsidR="004A7AF5" w:rsidRPr="00DF2BE6" w:rsidRDefault="004A7AF5" w:rsidP="00DF2BE6">
            <w:pPr>
              <w:suppressAutoHyphens w:val="0"/>
              <w:spacing w:before="40" w:after="40" w:line="220" w:lineRule="exact"/>
              <w:ind w:right="113"/>
              <w:jc w:val="right"/>
              <w:rPr>
                <w:sz w:val="18"/>
              </w:rPr>
            </w:pPr>
            <w:r w:rsidRPr="00DF2BE6">
              <w:rPr>
                <w:sz w:val="18"/>
              </w:rPr>
              <w:t>0.</w:t>
            </w:r>
            <w:r w:rsidR="007A22CD">
              <w:rPr>
                <w:sz w:val="18"/>
              </w:rPr>
              <w:t>4</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13B7E546" w14:textId="23EC4C26" w:rsidR="004A7AF5" w:rsidRPr="00DF2BE6" w:rsidRDefault="004A7AF5" w:rsidP="00DF2BE6">
            <w:pPr>
              <w:suppressAutoHyphens w:val="0"/>
              <w:spacing w:before="40" w:after="40" w:line="220" w:lineRule="exact"/>
              <w:ind w:right="113"/>
              <w:jc w:val="right"/>
              <w:rPr>
                <w:sz w:val="18"/>
              </w:rPr>
            </w:pPr>
            <w:r w:rsidRPr="00DF2BE6">
              <w:rPr>
                <w:sz w:val="18"/>
              </w:rPr>
              <w:t>0.</w:t>
            </w:r>
            <w:r w:rsidR="00900C6C">
              <w:rPr>
                <w:sz w:val="18"/>
              </w:rPr>
              <w:t>6</w:t>
            </w:r>
          </w:p>
        </w:tc>
        <w:tc>
          <w:tcPr>
            <w:tcW w:w="680" w:type="dxa"/>
            <w:tcBorders>
              <w:top w:val="single" w:sz="4" w:space="0" w:color="auto"/>
            </w:tcBorders>
            <w:shd w:val="clear" w:color="auto" w:fill="auto"/>
            <w:tcMar>
              <w:top w:w="0" w:type="dxa"/>
              <w:left w:w="0" w:type="dxa"/>
              <w:bottom w:w="0" w:type="dxa"/>
              <w:right w:w="0" w:type="dxa"/>
            </w:tcMar>
            <w:vAlign w:val="bottom"/>
            <w:hideMark/>
          </w:tcPr>
          <w:p w14:paraId="10E36DBF" w14:textId="57BB2695" w:rsidR="004A7AF5" w:rsidRPr="00DF2BE6" w:rsidRDefault="004A7AF5" w:rsidP="00DF2BE6">
            <w:pPr>
              <w:suppressAutoHyphens w:val="0"/>
              <w:spacing w:before="40" w:after="40" w:line="220" w:lineRule="exact"/>
              <w:ind w:right="113"/>
              <w:jc w:val="right"/>
              <w:rPr>
                <w:sz w:val="18"/>
              </w:rPr>
            </w:pPr>
            <w:r w:rsidRPr="00DF2BE6">
              <w:rPr>
                <w:sz w:val="18"/>
              </w:rPr>
              <w:t>0.</w:t>
            </w:r>
            <w:r w:rsidR="00900C6C">
              <w:rPr>
                <w:sz w:val="18"/>
              </w:rPr>
              <w:t>3</w:t>
            </w:r>
          </w:p>
        </w:tc>
      </w:tr>
      <w:tr w:rsidR="004A7AF5" w:rsidRPr="00DF2BE6" w14:paraId="49370095" w14:textId="77777777" w:rsidTr="00DF2BE6">
        <w:tc>
          <w:tcPr>
            <w:tcW w:w="5330" w:type="dxa"/>
            <w:shd w:val="clear" w:color="auto" w:fill="auto"/>
            <w:tcMar>
              <w:top w:w="0" w:type="dxa"/>
              <w:left w:w="0" w:type="dxa"/>
              <w:bottom w:w="0" w:type="dxa"/>
              <w:right w:w="0" w:type="dxa"/>
            </w:tcMar>
            <w:hideMark/>
          </w:tcPr>
          <w:p w14:paraId="1B320EC2" w14:textId="77777777" w:rsidR="004A7AF5" w:rsidRPr="00DF2BE6" w:rsidRDefault="004A7AF5" w:rsidP="00DF2BE6">
            <w:pPr>
              <w:suppressAutoHyphens w:val="0"/>
              <w:spacing w:before="40" w:after="40" w:line="220" w:lineRule="exact"/>
              <w:ind w:right="113"/>
              <w:rPr>
                <w:sz w:val="18"/>
              </w:rPr>
            </w:pPr>
            <w:r w:rsidRPr="00DF2BE6">
              <w:rPr>
                <w:sz w:val="18"/>
              </w:rPr>
              <w:t>Tertiary graduates from programmes longer than 4 years</w:t>
            </w:r>
          </w:p>
        </w:tc>
        <w:tc>
          <w:tcPr>
            <w:tcW w:w="680" w:type="dxa"/>
            <w:shd w:val="clear" w:color="auto" w:fill="auto"/>
            <w:tcMar>
              <w:top w:w="0" w:type="dxa"/>
              <w:left w:w="0" w:type="dxa"/>
              <w:bottom w:w="0" w:type="dxa"/>
              <w:right w:w="0" w:type="dxa"/>
            </w:tcMar>
            <w:vAlign w:val="bottom"/>
            <w:hideMark/>
          </w:tcPr>
          <w:p w14:paraId="6A6CE53E" w14:textId="1555BF5D" w:rsidR="004A7AF5" w:rsidRPr="00DF2BE6" w:rsidRDefault="008D3D5F" w:rsidP="00DF2BE6">
            <w:pPr>
              <w:suppressAutoHyphens w:val="0"/>
              <w:spacing w:before="40" w:after="40" w:line="220" w:lineRule="exact"/>
              <w:ind w:right="113"/>
              <w:jc w:val="right"/>
              <w:rPr>
                <w:sz w:val="18"/>
              </w:rPr>
            </w:pPr>
            <w:r>
              <w:rPr>
                <w:sz w:val="18"/>
              </w:rPr>
              <w:t>22.5</w:t>
            </w:r>
          </w:p>
        </w:tc>
        <w:tc>
          <w:tcPr>
            <w:tcW w:w="680" w:type="dxa"/>
            <w:shd w:val="clear" w:color="auto" w:fill="auto"/>
            <w:tcMar>
              <w:top w:w="0" w:type="dxa"/>
              <w:left w:w="0" w:type="dxa"/>
              <w:bottom w:w="0" w:type="dxa"/>
              <w:right w:w="0" w:type="dxa"/>
            </w:tcMar>
            <w:vAlign w:val="bottom"/>
            <w:hideMark/>
          </w:tcPr>
          <w:p w14:paraId="6EA36146" w14:textId="19A6FB23" w:rsidR="004A7AF5" w:rsidRPr="00DF2BE6" w:rsidRDefault="004A7AF5" w:rsidP="00DF2BE6">
            <w:pPr>
              <w:suppressAutoHyphens w:val="0"/>
              <w:spacing w:before="40" w:after="40" w:line="220" w:lineRule="exact"/>
              <w:ind w:right="113"/>
              <w:jc w:val="right"/>
              <w:rPr>
                <w:sz w:val="18"/>
              </w:rPr>
            </w:pPr>
            <w:r w:rsidRPr="00DF2BE6">
              <w:rPr>
                <w:sz w:val="18"/>
              </w:rPr>
              <w:t>2</w:t>
            </w:r>
            <w:r w:rsidR="007C5F6F">
              <w:rPr>
                <w:sz w:val="18"/>
              </w:rPr>
              <w:t>4</w:t>
            </w:r>
            <w:r w:rsidRPr="00DF2BE6">
              <w:rPr>
                <w:sz w:val="18"/>
              </w:rPr>
              <w:t>.</w:t>
            </w:r>
            <w:r w:rsidR="007C5F6F">
              <w:rPr>
                <w:sz w:val="18"/>
              </w:rPr>
              <w:t>3</w:t>
            </w:r>
          </w:p>
        </w:tc>
        <w:tc>
          <w:tcPr>
            <w:tcW w:w="680" w:type="dxa"/>
            <w:shd w:val="clear" w:color="auto" w:fill="auto"/>
            <w:tcMar>
              <w:top w:w="0" w:type="dxa"/>
              <w:left w:w="0" w:type="dxa"/>
              <w:bottom w:w="0" w:type="dxa"/>
              <w:right w:w="0" w:type="dxa"/>
            </w:tcMar>
            <w:vAlign w:val="bottom"/>
            <w:hideMark/>
          </w:tcPr>
          <w:p w14:paraId="0CD7ADE6" w14:textId="77777777" w:rsidR="004A7AF5" w:rsidRPr="00DF2BE6" w:rsidRDefault="004A7AF5" w:rsidP="00DF2BE6">
            <w:pPr>
              <w:suppressAutoHyphens w:val="0"/>
              <w:spacing w:before="40" w:after="40" w:line="220" w:lineRule="exact"/>
              <w:ind w:right="113"/>
              <w:jc w:val="right"/>
              <w:rPr>
                <w:sz w:val="18"/>
              </w:rPr>
            </w:pPr>
            <w:r w:rsidRPr="00DF2BE6">
              <w:rPr>
                <w:sz w:val="18"/>
              </w:rPr>
              <w:t>21.3</w:t>
            </w:r>
          </w:p>
        </w:tc>
      </w:tr>
      <w:tr w:rsidR="004A7AF5" w:rsidRPr="00DF2BE6" w14:paraId="4F508AB7" w14:textId="77777777" w:rsidTr="0086659A">
        <w:tc>
          <w:tcPr>
            <w:tcW w:w="5330" w:type="dxa"/>
            <w:tcBorders>
              <w:bottom w:val="nil"/>
            </w:tcBorders>
            <w:shd w:val="clear" w:color="auto" w:fill="auto"/>
            <w:tcMar>
              <w:top w:w="0" w:type="dxa"/>
              <w:left w:w="0" w:type="dxa"/>
              <w:bottom w:w="0" w:type="dxa"/>
              <w:right w:w="0" w:type="dxa"/>
            </w:tcMar>
            <w:hideMark/>
          </w:tcPr>
          <w:p w14:paraId="5E1E3E87" w14:textId="77777777" w:rsidR="004A7AF5" w:rsidRPr="00DF2BE6" w:rsidRDefault="004A7AF5" w:rsidP="00DF2BE6">
            <w:pPr>
              <w:suppressAutoHyphens w:val="0"/>
              <w:spacing w:before="40" w:after="40" w:line="220" w:lineRule="exact"/>
              <w:ind w:right="113"/>
              <w:rPr>
                <w:sz w:val="18"/>
              </w:rPr>
            </w:pPr>
            <w:r w:rsidRPr="00DF2BE6">
              <w:rPr>
                <w:sz w:val="18"/>
              </w:rPr>
              <w:t>Tertiary graduates from programmes lasting 2-4 years</w:t>
            </w:r>
          </w:p>
        </w:tc>
        <w:tc>
          <w:tcPr>
            <w:tcW w:w="680" w:type="dxa"/>
            <w:tcBorders>
              <w:bottom w:val="nil"/>
            </w:tcBorders>
            <w:shd w:val="clear" w:color="auto" w:fill="auto"/>
            <w:tcMar>
              <w:top w:w="0" w:type="dxa"/>
              <w:left w:w="0" w:type="dxa"/>
              <w:bottom w:w="0" w:type="dxa"/>
              <w:right w:w="0" w:type="dxa"/>
            </w:tcMar>
            <w:vAlign w:val="bottom"/>
            <w:hideMark/>
          </w:tcPr>
          <w:p w14:paraId="4951982F" w14:textId="428D0885" w:rsidR="004A7AF5" w:rsidRPr="00DF2BE6" w:rsidRDefault="004A7AF5" w:rsidP="00DF2BE6">
            <w:pPr>
              <w:suppressAutoHyphens w:val="0"/>
              <w:spacing w:before="40" w:after="40" w:line="220" w:lineRule="exact"/>
              <w:ind w:right="113"/>
              <w:jc w:val="right"/>
              <w:rPr>
                <w:sz w:val="18"/>
              </w:rPr>
            </w:pPr>
            <w:r w:rsidRPr="00DF2BE6">
              <w:rPr>
                <w:sz w:val="18"/>
              </w:rPr>
              <w:t>40.</w:t>
            </w:r>
            <w:r w:rsidR="008D3D5F">
              <w:rPr>
                <w:sz w:val="18"/>
              </w:rPr>
              <w:t>3</w:t>
            </w:r>
          </w:p>
        </w:tc>
        <w:tc>
          <w:tcPr>
            <w:tcW w:w="680" w:type="dxa"/>
            <w:tcBorders>
              <w:bottom w:val="nil"/>
            </w:tcBorders>
            <w:shd w:val="clear" w:color="auto" w:fill="auto"/>
            <w:tcMar>
              <w:top w:w="0" w:type="dxa"/>
              <w:left w:w="0" w:type="dxa"/>
              <w:bottom w:w="0" w:type="dxa"/>
              <w:right w:w="0" w:type="dxa"/>
            </w:tcMar>
            <w:vAlign w:val="bottom"/>
            <w:hideMark/>
          </w:tcPr>
          <w:p w14:paraId="5A48266E" w14:textId="1A304464" w:rsidR="004A7AF5" w:rsidRPr="00DF2BE6" w:rsidRDefault="004A7AF5" w:rsidP="00DF2BE6">
            <w:pPr>
              <w:suppressAutoHyphens w:val="0"/>
              <w:spacing w:before="40" w:after="40" w:line="220" w:lineRule="exact"/>
              <w:ind w:right="113"/>
              <w:jc w:val="right"/>
              <w:rPr>
                <w:sz w:val="18"/>
              </w:rPr>
            </w:pPr>
            <w:r w:rsidRPr="00DF2BE6">
              <w:rPr>
                <w:sz w:val="18"/>
              </w:rPr>
              <w:t>32.</w:t>
            </w:r>
            <w:r w:rsidR="008D3D5F">
              <w:rPr>
                <w:sz w:val="18"/>
              </w:rPr>
              <w:t>5</w:t>
            </w:r>
          </w:p>
        </w:tc>
        <w:tc>
          <w:tcPr>
            <w:tcW w:w="680" w:type="dxa"/>
            <w:tcBorders>
              <w:bottom w:val="nil"/>
            </w:tcBorders>
            <w:shd w:val="clear" w:color="auto" w:fill="auto"/>
            <w:tcMar>
              <w:top w:w="0" w:type="dxa"/>
              <w:left w:w="0" w:type="dxa"/>
              <w:bottom w:w="0" w:type="dxa"/>
              <w:right w:w="0" w:type="dxa"/>
            </w:tcMar>
            <w:vAlign w:val="bottom"/>
            <w:hideMark/>
          </w:tcPr>
          <w:p w14:paraId="1CF71E42" w14:textId="1C29B229" w:rsidR="004A7AF5" w:rsidRPr="00DF2BE6" w:rsidRDefault="004A7AF5" w:rsidP="00DF2BE6">
            <w:pPr>
              <w:suppressAutoHyphens w:val="0"/>
              <w:spacing w:before="40" w:after="40" w:line="220" w:lineRule="exact"/>
              <w:ind w:right="113"/>
              <w:jc w:val="right"/>
              <w:rPr>
                <w:sz w:val="18"/>
              </w:rPr>
            </w:pPr>
            <w:r w:rsidRPr="00DF2BE6">
              <w:rPr>
                <w:sz w:val="18"/>
              </w:rPr>
              <w:t>4</w:t>
            </w:r>
            <w:r w:rsidR="008D3D5F">
              <w:rPr>
                <w:sz w:val="18"/>
              </w:rPr>
              <w:t>5</w:t>
            </w:r>
            <w:r w:rsidRPr="00DF2BE6">
              <w:rPr>
                <w:sz w:val="18"/>
              </w:rPr>
              <w:t>.</w:t>
            </w:r>
            <w:r w:rsidR="008D3D5F">
              <w:rPr>
                <w:sz w:val="18"/>
              </w:rPr>
              <w:t>5</w:t>
            </w:r>
          </w:p>
        </w:tc>
      </w:tr>
      <w:tr w:rsidR="004A7AF5" w:rsidRPr="00DF2BE6" w14:paraId="2E8D8BD6" w14:textId="77777777" w:rsidTr="00900C6C">
        <w:tc>
          <w:tcPr>
            <w:tcW w:w="5330" w:type="dxa"/>
            <w:tcBorders>
              <w:top w:val="nil"/>
              <w:bottom w:val="single" w:sz="12" w:space="0" w:color="000000" w:themeColor="text1"/>
            </w:tcBorders>
            <w:shd w:val="clear" w:color="auto" w:fill="auto"/>
            <w:tcMar>
              <w:top w:w="0" w:type="dxa"/>
              <w:left w:w="0" w:type="dxa"/>
              <w:bottom w:w="0" w:type="dxa"/>
              <w:right w:w="0" w:type="dxa"/>
            </w:tcMar>
            <w:hideMark/>
          </w:tcPr>
          <w:p w14:paraId="5FE665EC" w14:textId="77777777" w:rsidR="004A7AF5" w:rsidRPr="00DF2BE6" w:rsidRDefault="004A7AF5" w:rsidP="00DF2BE6">
            <w:pPr>
              <w:suppressAutoHyphens w:val="0"/>
              <w:spacing w:before="40" w:after="40" w:line="220" w:lineRule="exact"/>
              <w:ind w:right="113"/>
              <w:rPr>
                <w:sz w:val="18"/>
              </w:rPr>
            </w:pPr>
            <w:r w:rsidRPr="00DF2BE6">
              <w:rPr>
                <w:sz w:val="18"/>
              </w:rPr>
              <w:t>No awarded qualification</w:t>
            </w:r>
          </w:p>
        </w:tc>
        <w:tc>
          <w:tcPr>
            <w:tcW w:w="680" w:type="dxa"/>
            <w:tcBorders>
              <w:top w:val="nil"/>
              <w:bottom w:val="single" w:sz="12" w:space="0" w:color="000000" w:themeColor="text1"/>
            </w:tcBorders>
            <w:shd w:val="clear" w:color="auto" w:fill="auto"/>
            <w:tcMar>
              <w:top w:w="0" w:type="dxa"/>
              <w:left w:w="0" w:type="dxa"/>
              <w:bottom w:w="0" w:type="dxa"/>
              <w:right w:w="0" w:type="dxa"/>
            </w:tcMar>
            <w:vAlign w:val="bottom"/>
            <w:hideMark/>
          </w:tcPr>
          <w:p w14:paraId="24E0E79A" w14:textId="48581E98" w:rsidR="004A7AF5" w:rsidRPr="00DF2BE6" w:rsidRDefault="004A7AF5" w:rsidP="00DF2BE6">
            <w:pPr>
              <w:suppressAutoHyphens w:val="0"/>
              <w:spacing w:before="40" w:after="40" w:line="220" w:lineRule="exact"/>
              <w:ind w:right="113"/>
              <w:jc w:val="right"/>
              <w:rPr>
                <w:sz w:val="18"/>
              </w:rPr>
            </w:pPr>
            <w:r w:rsidRPr="00DF2BE6">
              <w:rPr>
                <w:sz w:val="18"/>
              </w:rPr>
              <w:t>3</w:t>
            </w:r>
            <w:r w:rsidR="008D3D5F">
              <w:rPr>
                <w:sz w:val="18"/>
              </w:rPr>
              <w:t>6</w:t>
            </w:r>
            <w:r w:rsidRPr="00DF2BE6">
              <w:rPr>
                <w:sz w:val="18"/>
              </w:rPr>
              <w:t>.</w:t>
            </w:r>
            <w:r w:rsidR="008D3D5F">
              <w:rPr>
                <w:sz w:val="18"/>
              </w:rPr>
              <w:t>8</w:t>
            </w:r>
          </w:p>
        </w:tc>
        <w:tc>
          <w:tcPr>
            <w:tcW w:w="680" w:type="dxa"/>
            <w:tcBorders>
              <w:top w:val="nil"/>
              <w:bottom w:val="single" w:sz="12" w:space="0" w:color="000000" w:themeColor="text1"/>
            </w:tcBorders>
            <w:shd w:val="clear" w:color="auto" w:fill="auto"/>
            <w:tcMar>
              <w:top w:w="0" w:type="dxa"/>
              <w:left w:w="0" w:type="dxa"/>
              <w:bottom w:w="0" w:type="dxa"/>
              <w:right w:w="0" w:type="dxa"/>
            </w:tcMar>
            <w:vAlign w:val="bottom"/>
            <w:hideMark/>
          </w:tcPr>
          <w:p w14:paraId="6321C2C1" w14:textId="0A987D52" w:rsidR="004A7AF5" w:rsidRPr="00DF2BE6" w:rsidRDefault="004A7AF5" w:rsidP="00DF2BE6">
            <w:pPr>
              <w:suppressAutoHyphens w:val="0"/>
              <w:spacing w:before="40" w:after="40" w:line="220" w:lineRule="exact"/>
              <w:ind w:right="113"/>
              <w:jc w:val="right"/>
              <w:rPr>
                <w:sz w:val="18"/>
              </w:rPr>
            </w:pPr>
            <w:r w:rsidRPr="00DF2BE6">
              <w:rPr>
                <w:sz w:val="18"/>
              </w:rPr>
              <w:t>4</w:t>
            </w:r>
            <w:r w:rsidR="0061134F">
              <w:rPr>
                <w:sz w:val="18"/>
              </w:rPr>
              <w:t>2</w:t>
            </w:r>
            <w:r w:rsidRPr="00DF2BE6">
              <w:rPr>
                <w:sz w:val="18"/>
              </w:rPr>
              <w:t>.6</w:t>
            </w:r>
          </w:p>
        </w:tc>
        <w:tc>
          <w:tcPr>
            <w:tcW w:w="680" w:type="dxa"/>
            <w:tcBorders>
              <w:top w:val="nil"/>
              <w:bottom w:val="single" w:sz="12" w:space="0" w:color="000000" w:themeColor="text1"/>
            </w:tcBorders>
            <w:shd w:val="clear" w:color="auto" w:fill="auto"/>
            <w:tcMar>
              <w:top w:w="0" w:type="dxa"/>
              <w:left w:w="0" w:type="dxa"/>
              <w:bottom w:w="0" w:type="dxa"/>
              <w:right w:w="0" w:type="dxa"/>
            </w:tcMar>
            <w:vAlign w:val="bottom"/>
            <w:hideMark/>
          </w:tcPr>
          <w:p w14:paraId="21394EB7" w14:textId="1911AA60" w:rsidR="004A7AF5" w:rsidRPr="00DF2BE6" w:rsidRDefault="004A7AF5" w:rsidP="00DF2BE6">
            <w:pPr>
              <w:suppressAutoHyphens w:val="0"/>
              <w:spacing w:before="40" w:after="40" w:line="220" w:lineRule="exact"/>
              <w:ind w:right="113"/>
              <w:jc w:val="right"/>
              <w:rPr>
                <w:sz w:val="18"/>
              </w:rPr>
            </w:pPr>
            <w:r w:rsidRPr="00DF2BE6">
              <w:rPr>
                <w:sz w:val="18"/>
              </w:rPr>
              <w:t>3</w:t>
            </w:r>
            <w:r w:rsidR="0061134F">
              <w:rPr>
                <w:sz w:val="18"/>
              </w:rPr>
              <w:t>3</w:t>
            </w:r>
            <w:r w:rsidRPr="00DF2BE6">
              <w:rPr>
                <w:sz w:val="18"/>
              </w:rPr>
              <w:t>.</w:t>
            </w:r>
            <w:r w:rsidR="0061134F">
              <w:rPr>
                <w:sz w:val="18"/>
              </w:rPr>
              <w:t>0</w:t>
            </w:r>
          </w:p>
        </w:tc>
      </w:tr>
      <w:tr w:rsidR="00900C6C" w:rsidRPr="00DF2BE6" w14:paraId="331660C6" w14:textId="77777777" w:rsidTr="00900C6C">
        <w:tc>
          <w:tcPr>
            <w:tcW w:w="5330" w:type="dxa"/>
            <w:tcBorders>
              <w:top w:val="single" w:sz="12" w:space="0" w:color="000000" w:themeColor="text1"/>
              <w:bottom w:val="nil"/>
            </w:tcBorders>
            <w:shd w:val="clear" w:color="auto" w:fill="auto"/>
            <w:tcMar>
              <w:top w:w="0" w:type="dxa"/>
              <w:left w:w="0" w:type="dxa"/>
              <w:bottom w:w="0" w:type="dxa"/>
              <w:right w:w="0" w:type="dxa"/>
            </w:tcMar>
          </w:tcPr>
          <w:p w14:paraId="6D7591A6" w14:textId="1AAEF0A3" w:rsidR="00900C6C" w:rsidRPr="00DF2BE6" w:rsidRDefault="00900C6C" w:rsidP="00DF2BE6">
            <w:pPr>
              <w:suppressAutoHyphens w:val="0"/>
              <w:spacing w:before="40" w:after="40" w:line="220" w:lineRule="exact"/>
              <w:ind w:right="113"/>
              <w:rPr>
                <w:sz w:val="18"/>
              </w:rPr>
            </w:pPr>
            <w:r w:rsidRPr="009C019A">
              <w:rPr>
                <w:i/>
                <w:iCs/>
                <w:sz w:val="16"/>
                <w:szCs w:val="18"/>
              </w:rPr>
              <w:t>Academic year and awarded qualification</w:t>
            </w:r>
          </w:p>
        </w:tc>
        <w:tc>
          <w:tcPr>
            <w:tcW w:w="680" w:type="dxa"/>
            <w:tcBorders>
              <w:top w:val="single" w:sz="12" w:space="0" w:color="000000" w:themeColor="text1"/>
              <w:bottom w:val="nil"/>
            </w:tcBorders>
            <w:shd w:val="clear" w:color="auto" w:fill="auto"/>
            <w:tcMar>
              <w:top w:w="0" w:type="dxa"/>
              <w:left w:w="0" w:type="dxa"/>
              <w:bottom w:w="0" w:type="dxa"/>
              <w:right w:w="0" w:type="dxa"/>
            </w:tcMar>
            <w:vAlign w:val="bottom"/>
          </w:tcPr>
          <w:p w14:paraId="52616CD6" w14:textId="77777777" w:rsidR="00900C6C" w:rsidRPr="00DF2BE6" w:rsidRDefault="00900C6C" w:rsidP="00DF2BE6">
            <w:pPr>
              <w:suppressAutoHyphens w:val="0"/>
              <w:spacing w:before="40" w:after="40" w:line="220" w:lineRule="exact"/>
              <w:ind w:right="113"/>
              <w:jc w:val="right"/>
              <w:rPr>
                <w:sz w:val="18"/>
              </w:rPr>
            </w:pPr>
          </w:p>
        </w:tc>
        <w:tc>
          <w:tcPr>
            <w:tcW w:w="680" w:type="dxa"/>
            <w:tcBorders>
              <w:top w:val="single" w:sz="12" w:space="0" w:color="000000" w:themeColor="text1"/>
              <w:bottom w:val="nil"/>
            </w:tcBorders>
            <w:shd w:val="clear" w:color="auto" w:fill="auto"/>
            <w:tcMar>
              <w:top w:w="0" w:type="dxa"/>
              <w:left w:w="0" w:type="dxa"/>
              <w:bottom w:w="0" w:type="dxa"/>
              <w:right w:w="0" w:type="dxa"/>
            </w:tcMar>
            <w:vAlign w:val="bottom"/>
          </w:tcPr>
          <w:p w14:paraId="7E993E5B" w14:textId="77777777" w:rsidR="00900C6C" w:rsidRPr="00DF2BE6" w:rsidRDefault="00900C6C" w:rsidP="00DF2BE6">
            <w:pPr>
              <w:suppressAutoHyphens w:val="0"/>
              <w:spacing w:before="40" w:after="40" w:line="220" w:lineRule="exact"/>
              <w:ind w:right="113"/>
              <w:jc w:val="right"/>
              <w:rPr>
                <w:sz w:val="18"/>
              </w:rPr>
            </w:pPr>
          </w:p>
        </w:tc>
        <w:tc>
          <w:tcPr>
            <w:tcW w:w="680" w:type="dxa"/>
            <w:tcBorders>
              <w:top w:val="single" w:sz="12" w:space="0" w:color="000000" w:themeColor="text1"/>
              <w:bottom w:val="nil"/>
            </w:tcBorders>
            <w:shd w:val="clear" w:color="auto" w:fill="auto"/>
            <w:tcMar>
              <w:top w:w="0" w:type="dxa"/>
              <w:left w:w="0" w:type="dxa"/>
              <w:bottom w:w="0" w:type="dxa"/>
              <w:right w:w="0" w:type="dxa"/>
            </w:tcMar>
            <w:vAlign w:val="bottom"/>
          </w:tcPr>
          <w:p w14:paraId="57FA297C" w14:textId="77777777" w:rsidR="00900C6C" w:rsidRPr="00DF2BE6" w:rsidRDefault="00900C6C" w:rsidP="00DF2BE6">
            <w:pPr>
              <w:suppressAutoHyphens w:val="0"/>
              <w:spacing w:before="40" w:after="40" w:line="220" w:lineRule="exact"/>
              <w:ind w:right="113"/>
              <w:jc w:val="right"/>
              <w:rPr>
                <w:sz w:val="18"/>
              </w:rPr>
            </w:pPr>
          </w:p>
        </w:tc>
      </w:tr>
      <w:tr w:rsidR="00900C6C" w:rsidRPr="00DF2BE6" w14:paraId="5042E1BE" w14:textId="77777777" w:rsidTr="00900C6C">
        <w:tc>
          <w:tcPr>
            <w:tcW w:w="5330" w:type="dxa"/>
            <w:tcBorders>
              <w:top w:val="nil"/>
              <w:bottom w:val="single" w:sz="2" w:space="0" w:color="000000" w:themeColor="text1"/>
            </w:tcBorders>
            <w:shd w:val="clear" w:color="auto" w:fill="auto"/>
            <w:tcMar>
              <w:top w:w="0" w:type="dxa"/>
              <w:left w:w="0" w:type="dxa"/>
              <w:bottom w:w="0" w:type="dxa"/>
              <w:right w:w="0" w:type="dxa"/>
            </w:tcMar>
          </w:tcPr>
          <w:p w14:paraId="3E57D7A1" w14:textId="235F7F81" w:rsidR="00900C6C" w:rsidRPr="00DF2BE6" w:rsidRDefault="00900C6C" w:rsidP="00DF2BE6">
            <w:pPr>
              <w:suppressAutoHyphens w:val="0"/>
              <w:spacing w:before="40" w:after="40" w:line="220" w:lineRule="exact"/>
              <w:ind w:right="113"/>
              <w:rPr>
                <w:sz w:val="18"/>
              </w:rPr>
            </w:pPr>
            <w:r>
              <w:rPr>
                <w:sz w:val="18"/>
              </w:rPr>
              <w:t>2014-2022</w:t>
            </w:r>
          </w:p>
        </w:tc>
        <w:tc>
          <w:tcPr>
            <w:tcW w:w="680" w:type="dxa"/>
            <w:tcBorders>
              <w:top w:val="nil"/>
              <w:bottom w:val="single" w:sz="2" w:space="0" w:color="000000" w:themeColor="text1"/>
            </w:tcBorders>
            <w:shd w:val="clear" w:color="auto" w:fill="auto"/>
            <w:tcMar>
              <w:top w:w="0" w:type="dxa"/>
              <w:left w:w="0" w:type="dxa"/>
              <w:bottom w:w="0" w:type="dxa"/>
              <w:right w:w="0" w:type="dxa"/>
            </w:tcMar>
            <w:vAlign w:val="bottom"/>
          </w:tcPr>
          <w:p w14:paraId="4AF807D7" w14:textId="77777777" w:rsidR="00900C6C" w:rsidRPr="00DF2BE6" w:rsidRDefault="00900C6C" w:rsidP="00DF2BE6">
            <w:pPr>
              <w:suppressAutoHyphens w:val="0"/>
              <w:spacing w:before="40" w:after="40" w:line="220" w:lineRule="exact"/>
              <w:ind w:right="113"/>
              <w:jc w:val="right"/>
              <w:rPr>
                <w:sz w:val="18"/>
              </w:rPr>
            </w:pPr>
          </w:p>
        </w:tc>
        <w:tc>
          <w:tcPr>
            <w:tcW w:w="680" w:type="dxa"/>
            <w:tcBorders>
              <w:top w:val="nil"/>
              <w:bottom w:val="single" w:sz="2" w:space="0" w:color="000000" w:themeColor="text1"/>
            </w:tcBorders>
            <w:shd w:val="clear" w:color="auto" w:fill="auto"/>
            <w:tcMar>
              <w:top w:w="0" w:type="dxa"/>
              <w:left w:w="0" w:type="dxa"/>
              <w:bottom w:w="0" w:type="dxa"/>
              <w:right w:w="0" w:type="dxa"/>
            </w:tcMar>
            <w:vAlign w:val="bottom"/>
          </w:tcPr>
          <w:p w14:paraId="2851A078" w14:textId="77777777" w:rsidR="00900C6C" w:rsidRPr="00DF2BE6" w:rsidRDefault="00900C6C" w:rsidP="00DF2BE6">
            <w:pPr>
              <w:suppressAutoHyphens w:val="0"/>
              <w:spacing w:before="40" w:after="40" w:line="220" w:lineRule="exact"/>
              <w:ind w:right="113"/>
              <w:jc w:val="right"/>
              <w:rPr>
                <w:sz w:val="18"/>
              </w:rPr>
            </w:pPr>
          </w:p>
        </w:tc>
        <w:tc>
          <w:tcPr>
            <w:tcW w:w="680" w:type="dxa"/>
            <w:tcBorders>
              <w:top w:val="nil"/>
              <w:bottom w:val="single" w:sz="2" w:space="0" w:color="000000" w:themeColor="text1"/>
            </w:tcBorders>
            <w:shd w:val="clear" w:color="auto" w:fill="auto"/>
            <w:tcMar>
              <w:top w:w="0" w:type="dxa"/>
              <w:left w:w="0" w:type="dxa"/>
              <w:bottom w:w="0" w:type="dxa"/>
              <w:right w:w="0" w:type="dxa"/>
            </w:tcMar>
            <w:vAlign w:val="bottom"/>
          </w:tcPr>
          <w:p w14:paraId="5E85DB82" w14:textId="77777777" w:rsidR="00900C6C" w:rsidRPr="00DF2BE6" w:rsidRDefault="00900C6C" w:rsidP="00DF2BE6">
            <w:pPr>
              <w:suppressAutoHyphens w:val="0"/>
              <w:spacing w:before="40" w:after="40" w:line="220" w:lineRule="exact"/>
              <w:ind w:right="113"/>
              <w:jc w:val="right"/>
              <w:rPr>
                <w:sz w:val="18"/>
              </w:rPr>
            </w:pPr>
          </w:p>
        </w:tc>
      </w:tr>
      <w:tr w:rsidR="00900C6C" w:rsidRPr="00DF2BE6" w14:paraId="0966D504" w14:textId="77777777" w:rsidTr="008773D0">
        <w:trPr>
          <w:trHeight w:val="397"/>
        </w:trPr>
        <w:tc>
          <w:tcPr>
            <w:tcW w:w="5330" w:type="dxa"/>
            <w:tcBorders>
              <w:top w:val="single" w:sz="2" w:space="0" w:color="000000" w:themeColor="text1"/>
              <w:bottom w:val="single" w:sz="2" w:space="0" w:color="000000" w:themeColor="text1"/>
            </w:tcBorders>
            <w:shd w:val="clear" w:color="auto" w:fill="auto"/>
            <w:tcMar>
              <w:top w:w="0" w:type="dxa"/>
              <w:left w:w="0" w:type="dxa"/>
              <w:bottom w:w="0" w:type="dxa"/>
              <w:right w:w="0" w:type="dxa"/>
            </w:tcMar>
            <w:vAlign w:val="center"/>
          </w:tcPr>
          <w:p w14:paraId="56BA54A2" w14:textId="3B6CB4FA" w:rsidR="00900C6C" w:rsidRPr="00900C6C" w:rsidRDefault="002838D5" w:rsidP="002838D5">
            <w:pPr>
              <w:suppressAutoHyphens w:val="0"/>
              <w:spacing w:before="40" w:after="40" w:line="220" w:lineRule="exact"/>
              <w:ind w:right="113"/>
              <w:rPr>
                <w:b/>
                <w:bCs/>
                <w:sz w:val="18"/>
              </w:rPr>
            </w:pPr>
            <w:r>
              <w:rPr>
                <w:b/>
                <w:bCs/>
                <w:sz w:val="18"/>
              </w:rPr>
              <w:t xml:space="preserve">      </w:t>
            </w:r>
            <w:r w:rsidR="00900C6C">
              <w:rPr>
                <w:b/>
                <w:bCs/>
                <w:sz w:val="18"/>
              </w:rPr>
              <w:t>Total</w:t>
            </w:r>
          </w:p>
        </w:tc>
        <w:tc>
          <w:tcPr>
            <w:tcW w:w="680" w:type="dxa"/>
            <w:tcBorders>
              <w:top w:val="single" w:sz="2" w:space="0" w:color="000000" w:themeColor="text1"/>
              <w:bottom w:val="single" w:sz="2" w:space="0" w:color="000000" w:themeColor="text1"/>
            </w:tcBorders>
            <w:shd w:val="clear" w:color="auto" w:fill="auto"/>
            <w:tcMar>
              <w:top w:w="0" w:type="dxa"/>
              <w:left w:w="0" w:type="dxa"/>
              <w:bottom w:w="0" w:type="dxa"/>
              <w:right w:w="0" w:type="dxa"/>
            </w:tcMar>
            <w:vAlign w:val="center"/>
          </w:tcPr>
          <w:p w14:paraId="454DAE48" w14:textId="231D71BA" w:rsidR="00900C6C" w:rsidRPr="00900C6C" w:rsidRDefault="00C41BB7" w:rsidP="002838D5">
            <w:pPr>
              <w:suppressAutoHyphens w:val="0"/>
              <w:spacing w:before="40" w:after="40" w:line="220" w:lineRule="exact"/>
              <w:ind w:right="113"/>
              <w:jc w:val="right"/>
              <w:rPr>
                <w:b/>
                <w:bCs/>
                <w:sz w:val="18"/>
              </w:rPr>
            </w:pPr>
            <w:r w:rsidRPr="00900C6C">
              <w:rPr>
                <w:b/>
                <w:bCs/>
                <w:sz w:val="18"/>
              </w:rPr>
              <w:t>49</w:t>
            </w:r>
            <w:r>
              <w:rPr>
                <w:b/>
                <w:bCs/>
                <w:sz w:val="18"/>
              </w:rPr>
              <w:t>,</w:t>
            </w:r>
            <w:r w:rsidR="00900C6C" w:rsidRPr="00900C6C">
              <w:rPr>
                <w:b/>
                <w:bCs/>
                <w:sz w:val="18"/>
              </w:rPr>
              <w:t>961</w:t>
            </w:r>
          </w:p>
        </w:tc>
        <w:tc>
          <w:tcPr>
            <w:tcW w:w="680" w:type="dxa"/>
            <w:tcBorders>
              <w:top w:val="single" w:sz="2" w:space="0" w:color="000000" w:themeColor="text1"/>
              <w:bottom w:val="single" w:sz="2" w:space="0" w:color="000000" w:themeColor="text1"/>
            </w:tcBorders>
            <w:shd w:val="clear" w:color="auto" w:fill="auto"/>
            <w:tcMar>
              <w:top w:w="0" w:type="dxa"/>
              <w:left w:w="0" w:type="dxa"/>
              <w:bottom w:w="0" w:type="dxa"/>
              <w:right w:w="0" w:type="dxa"/>
            </w:tcMar>
            <w:vAlign w:val="center"/>
          </w:tcPr>
          <w:p w14:paraId="5023DB6B" w14:textId="3BA0AA63" w:rsidR="00900C6C" w:rsidRPr="00900C6C" w:rsidRDefault="00C41BB7" w:rsidP="002838D5">
            <w:pPr>
              <w:suppressAutoHyphens w:val="0"/>
              <w:spacing w:before="40" w:after="40" w:line="220" w:lineRule="exact"/>
              <w:ind w:right="113"/>
              <w:jc w:val="right"/>
              <w:rPr>
                <w:b/>
                <w:bCs/>
                <w:sz w:val="18"/>
              </w:rPr>
            </w:pPr>
            <w:r w:rsidRPr="00900C6C">
              <w:rPr>
                <w:b/>
                <w:bCs/>
                <w:sz w:val="18"/>
              </w:rPr>
              <w:t>21</w:t>
            </w:r>
            <w:r>
              <w:rPr>
                <w:b/>
                <w:bCs/>
                <w:sz w:val="18"/>
              </w:rPr>
              <w:t>,</w:t>
            </w:r>
            <w:r w:rsidR="00900C6C" w:rsidRPr="00900C6C">
              <w:rPr>
                <w:b/>
                <w:bCs/>
                <w:sz w:val="18"/>
              </w:rPr>
              <w:t>305</w:t>
            </w:r>
          </w:p>
        </w:tc>
        <w:tc>
          <w:tcPr>
            <w:tcW w:w="680" w:type="dxa"/>
            <w:tcBorders>
              <w:top w:val="single" w:sz="2" w:space="0" w:color="000000" w:themeColor="text1"/>
              <w:bottom w:val="single" w:sz="2" w:space="0" w:color="000000" w:themeColor="text1"/>
            </w:tcBorders>
            <w:shd w:val="clear" w:color="auto" w:fill="auto"/>
            <w:tcMar>
              <w:top w:w="0" w:type="dxa"/>
              <w:left w:w="0" w:type="dxa"/>
              <w:bottom w:w="0" w:type="dxa"/>
              <w:right w:w="0" w:type="dxa"/>
            </w:tcMar>
            <w:vAlign w:val="center"/>
          </w:tcPr>
          <w:p w14:paraId="0AA57ADB" w14:textId="1DB56C30" w:rsidR="00900C6C" w:rsidRPr="00900C6C" w:rsidRDefault="00C41BB7" w:rsidP="002838D5">
            <w:pPr>
              <w:suppressAutoHyphens w:val="0"/>
              <w:spacing w:before="40" w:after="40" w:line="220" w:lineRule="exact"/>
              <w:ind w:right="113"/>
              <w:jc w:val="right"/>
              <w:rPr>
                <w:b/>
                <w:bCs/>
                <w:sz w:val="18"/>
              </w:rPr>
            </w:pPr>
            <w:r w:rsidRPr="00900C6C">
              <w:rPr>
                <w:b/>
                <w:bCs/>
                <w:sz w:val="18"/>
              </w:rPr>
              <w:t>28</w:t>
            </w:r>
            <w:r>
              <w:rPr>
                <w:b/>
                <w:bCs/>
                <w:sz w:val="18"/>
              </w:rPr>
              <w:t>,</w:t>
            </w:r>
            <w:r w:rsidR="00900C6C" w:rsidRPr="00900C6C">
              <w:rPr>
                <w:b/>
                <w:bCs/>
                <w:sz w:val="18"/>
              </w:rPr>
              <w:t>656</w:t>
            </w:r>
          </w:p>
        </w:tc>
      </w:tr>
      <w:tr w:rsidR="00900C6C" w:rsidRPr="00DF2BE6" w14:paraId="41692E72" w14:textId="77777777" w:rsidTr="00900C6C">
        <w:tc>
          <w:tcPr>
            <w:tcW w:w="5330" w:type="dxa"/>
            <w:tcBorders>
              <w:top w:val="single" w:sz="2" w:space="0" w:color="000000" w:themeColor="text1"/>
              <w:bottom w:val="single" w:sz="2" w:space="0" w:color="FFFFFF" w:themeColor="background1"/>
            </w:tcBorders>
            <w:shd w:val="clear" w:color="auto" w:fill="auto"/>
            <w:tcMar>
              <w:top w:w="0" w:type="dxa"/>
              <w:left w:w="0" w:type="dxa"/>
              <w:bottom w:w="0" w:type="dxa"/>
              <w:right w:w="0" w:type="dxa"/>
            </w:tcMar>
          </w:tcPr>
          <w:p w14:paraId="43B966C2" w14:textId="1FE07CE9" w:rsidR="00900C6C" w:rsidRDefault="00900C6C" w:rsidP="00900C6C">
            <w:pPr>
              <w:suppressAutoHyphens w:val="0"/>
              <w:spacing w:before="40" w:after="40" w:line="220" w:lineRule="exact"/>
              <w:ind w:right="113"/>
              <w:rPr>
                <w:b/>
                <w:bCs/>
                <w:sz w:val="18"/>
              </w:rPr>
            </w:pPr>
            <w:r w:rsidRPr="00DF2BE6">
              <w:rPr>
                <w:sz w:val="18"/>
              </w:rPr>
              <w:t>Doctorates, PhD</w:t>
            </w:r>
          </w:p>
        </w:tc>
        <w:tc>
          <w:tcPr>
            <w:tcW w:w="680" w:type="dxa"/>
            <w:tcBorders>
              <w:top w:val="single" w:sz="2" w:space="0" w:color="000000" w:themeColor="text1"/>
              <w:bottom w:val="single" w:sz="2" w:space="0" w:color="FFFFFF" w:themeColor="background1"/>
            </w:tcBorders>
            <w:shd w:val="clear" w:color="auto" w:fill="auto"/>
            <w:tcMar>
              <w:top w:w="0" w:type="dxa"/>
              <w:left w:w="0" w:type="dxa"/>
              <w:bottom w:w="0" w:type="dxa"/>
              <w:right w:w="0" w:type="dxa"/>
            </w:tcMar>
            <w:vAlign w:val="bottom"/>
          </w:tcPr>
          <w:p w14:paraId="3AA7F12D" w14:textId="7E55DBC6" w:rsidR="00900C6C" w:rsidRPr="00DF2BE6" w:rsidRDefault="002838D5" w:rsidP="00900C6C">
            <w:pPr>
              <w:suppressAutoHyphens w:val="0"/>
              <w:spacing w:before="40" w:after="40" w:line="220" w:lineRule="exact"/>
              <w:ind w:right="113"/>
              <w:jc w:val="right"/>
              <w:rPr>
                <w:sz w:val="18"/>
              </w:rPr>
            </w:pPr>
            <w:r>
              <w:rPr>
                <w:sz w:val="18"/>
              </w:rPr>
              <w:t>0.2</w:t>
            </w:r>
          </w:p>
        </w:tc>
        <w:tc>
          <w:tcPr>
            <w:tcW w:w="680" w:type="dxa"/>
            <w:tcBorders>
              <w:top w:val="single" w:sz="2" w:space="0" w:color="000000" w:themeColor="text1"/>
              <w:bottom w:val="single" w:sz="2" w:space="0" w:color="FFFFFF" w:themeColor="background1"/>
            </w:tcBorders>
            <w:shd w:val="clear" w:color="auto" w:fill="auto"/>
            <w:tcMar>
              <w:top w:w="0" w:type="dxa"/>
              <w:left w:w="0" w:type="dxa"/>
              <w:bottom w:w="0" w:type="dxa"/>
              <w:right w:w="0" w:type="dxa"/>
            </w:tcMar>
            <w:vAlign w:val="bottom"/>
          </w:tcPr>
          <w:p w14:paraId="57DC16E0" w14:textId="187F5AA2" w:rsidR="00900C6C" w:rsidRPr="00DF2BE6" w:rsidRDefault="002838D5" w:rsidP="00900C6C">
            <w:pPr>
              <w:suppressAutoHyphens w:val="0"/>
              <w:spacing w:before="40" w:after="40" w:line="220" w:lineRule="exact"/>
              <w:ind w:right="113"/>
              <w:jc w:val="right"/>
              <w:rPr>
                <w:sz w:val="18"/>
              </w:rPr>
            </w:pPr>
            <w:r>
              <w:rPr>
                <w:sz w:val="18"/>
              </w:rPr>
              <w:t>0.3</w:t>
            </w:r>
          </w:p>
        </w:tc>
        <w:tc>
          <w:tcPr>
            <w:tcW w:w="680" w:type="dxa"/>
            <w:tcBorders>
              <w:top w:val="single" w:sz="2" w:space="0" w:color="000000" w:themeColor="text1"/>
              <w:bottom w:val="single" w:sz="2" w:space="0" w:color="FFFFFF" w:themeColor="background1"/>
            </w:tcBorders>
            <w:shd w:val="clear" w:color="auto" w:fill="auto"/>
            <w:tcMar>
              <w:top w:w="0" w:type="dxa"/>
              <w:left w:w="0" w:type="dxa"/>
              <w:bottom w:w="0" w:type="dxa"/>
              <w:right w:w="0" w:type="dxa"/>
            </w:tcMar>
            <w:vAlign w:val="bottom"/>
          </w:tcPr>
          <w:p w14:paraId="31666CD0" w14:textId="666DE4CE" w:rsidR="00900C6C" w:rsidRPr="00DF2BE6" w:rsidRDefault="002838D5" w:rsidP="00900C6C">
            <w:pPr>
              <w:suppressAutoHyphens w:val="0"/>
              <w:spacing w:before="40" w:after="40" w:line="220" w:lineRule="exact"/>
              <w:ind w:right="113"/>
              <w:jc w:val="right"/>
              <w:rPr>
                <w:sz w:val="18"/>
              </w:rPr>
            </w:pPr>
            <w:r>
              <w:rPr>
                <w:sz w:val="18"/>
              </w:rPr>
              <w:t>0.2</w:t>
            </w:r>
          </w:p>
        </w:tc>
      </w:tr>
      <w:tr w:rsidR="00900C6C" w:rsidRPr="00DF2BE6" w14:paraId="45409930" w14:textId="77777777" w:rsidTr="00900C6C">
        <w:tc>
          <w:tcPr>
            <w:tcW w:w="5330" w:type="dxa"/>
            <w:tcBorders>
              <w:top w:val="single" w:sz="2" w:space="0" w:color="FFFFFF" w:themeColor="background1"/>
              <w:bottom w:val="single" w:sz="2" w:space="0" w:color="FFFFFF" w:themeColor="background1"/>
            </w:tcBorders>
            <w:shd w:val="clear" w:color="auto" w:fill="auto"/>
            <w:tcMar>
              <w:top w:w="0" w:type="dxa"/>
              <w:left w:w="0" w:type="dxa"/>
              <w:bottom w:w="0" w:type="dxa"/>
              <w:right w:w="0" w:type="dxa"/>
            </w:tcMar>
          </w:tcPr>
          <w:p w14:paraId="21B44273" w14:textId="0224AC4C" w:rsidR="00900C6C" w:rsidRDefault="00900C6C" w:rsidP="00900C6C">
            <w:pPr>
              <w:suppressAutoHyphens w:val="0"/>
              <w:spacing w:before="40" w:after="40" w:line="220" w:lineRule="exact"/>
              <w:ind w:right="113"/>
              <w:rPr>
                <w:b/>
                <w:bCs/>
                <w:sz w:val="18"/>
              </w:rPr>
            </w:pPr>
            <w:r w:rsidRPr="00DF2BE6">
              <w:rPr>
                <w:sz w:val="18"/>
              </w:rPr>
              <w:t>Tertiary graduates from programmes longer than 4 years</w:t>
            </w:r>
          </w:p>
        </w:tc>
        <w:tc>
          <w:tcPr>
            <w:tcW w:w="680" w:type="dxa"/>
            <w:tcBorders>
              <w:top w:val="single" w:sz="2" w:space="0" w:color="FFFFFF" w:themeColor="background1"/>
              <w:bottom w:val="single" w:sz="2" w:space="0" w:color="FFFFFF" w:themeColor="background1"/>
            </w:tcBorders>
            <w:shd w:val="clear" w:color="auto" w:fill="auto"/>
            <w:tcMar>
              <w:top w:w="0" w:type="dxa"/>
              <w:left w:w="0" w:type="dxa"/>
              <w:bottom w:w="0" w:type="dxa"/>
              <w:right w:w="0" w:type="dxa"/>
            </w:tcMar>
            <w:vAlign w:val="bottom"/>
          </w:tcPr>
          <w:p w14:paraId="1B65F1DF" w14:textId="07098198" w:rsidR="00900C6C" w:rsidRPr="00DF2BE6" w:rsidRDefault="002838D5" w:rsidP="00900C6C">
            <w:pPr>
              <w:suppressAutoHyphens w:val="0"/>
              <w:spacing w:before="40" w:after="40" w:line="220" w:lineRule="exact"/>
              <w:ind w:right="113"/>
              <w:jc w:val="right"/>
              <w:rPr>
                <w:sz w:val="18"/>
              </w:rPr>
            </w:pPr>
            <w:r>
              <w:rPr>
                <w:sz w:val="18"/>
              </w:rPr>
              <w:t>25.2</w:t>
            </w:r>
          </w:p>
        </w:tc>
        <w:tc>
          <w:tcPr>
            <w:tcW w:w="680" w:type="dxa"/>
            <w:tcBorders>
              <w:top w:val="single" w:sz="2" w:space="0" w:color="FFFFFF" w:themeColor="background1"/>
              <w:bottom w:val="single" w:sz="2" w:space="0" w:color="FFFFFF" w:themeColor="background1"/>
            </w:tcBorders>
            <w:shd w:val="clear" w:color="auto" w:fill="auto"/>
            <w:tcMar>
              <w:top w:w="0" w:type="dxa"/>
              <w:left w:w="0" w:type="dxa"/>
              <w:bottom w:w="0" w:type="dxa"/>
              <w:right w:w="0" w:type="dxa"/>
            </w:tcMar>
            <w:vAlign w:val="bottom"/>
          </w:tcPr>
          <w:p w14:paraId="30FCC56A" w14:textId="56E76512" w:rsidR="00900C6C" w:rsidRPr="00DF2BE6" w:rsidRDefault="007C5F6F" w:rsidP="00900C6C">
            <w:pPr>
              <w:suppressAutoHyphens w:val="0"/>
              <w:spacing w:before="40" w:after="40" w:line="220" w:lineRule="exact"/>
              <w:ind w:right="113"/>
              <w:jc w:val="right"/>
              <w:rPr>
                <w:sz w:val="18"/>
              </w:rPr>
            </w:pPr>
            <w:r>
              <w:rPr>
                <w:sz w:val="18"/>
              </w:rPr>
              <w:t>25.9</w:t>
            </w:r>
          </w:p>
        </w:tc>
        <w:tc>
          <w:tcPr>
            <w:tcW w:w="680" w:type="dxa"/>
            <w:tcBorders>
              <w:top w:val="single" w:sz="2" w:space="0" w:color="FFFFFF" w:themeColor="background1"/>
              <w:bottom w:val="single" w:sz="2" w:space="0" w:color="FFFFFF" w:themeColor="background1"/>
            </w:tcBorders>
            <w:shd w:val="clear" w:color="auto" w:fill="auto"/>
            <w:tcMar>
              <w:top w:w="0" w:type="dxa"/>
              <w:left w:w="0" w:type="dxa"/>
              <w:bottom w:w="0" w:type="dxa"/>
              <w:right w:w="0" w:type="dxa"/>
            </w:tcMar>
            <w:vAlign w:val="bottom"/>
          </w:tcPr>
          <w:p w14:paraId="6C2E3F55" w14:textId="00F0CA03" w:rsidR="00900C6C" w:rsidRPr="00DF2BE6" w:rsidRDefault="008D3D5F" w:rsidP="00900C6C">
            <w:pPr>
              <w:suppressAutoHyphens w:val="0"/>
              <w:spacing w:before="40" w:after="40" w:line="220" w:lineRule="exact"/>
              <w:ind w:right="113"/>
              <w:jc w:val="right"/>
              <w:rPr>
                <w:sz w:val="18"/>
              </w:rPr>
            </w:pPr>
            <w:r>
              <w:rPr>
                <w:sz w:val="18"/>
              </w:rPr>
              <w:t>24.7</w:t>
            </w:r>
          </w:p>
        </w:tc>
      </w:tr>
      <w:tr w:rsidR="00900C6C" w:rsidRPr="00DF2BE6" w14:paraId="18F6440B" w14:textId="77777777" w:rsidTr="00900C6C">
        <w:tc>
          <w:tcPr>
            <w:tcW w:w="5330" w:type="dxa"/>
            <w:tcBorders>
              <w:top w:val="single" w:sz="2" w:space="0" w:color="FFFFFF" w:themeColor="background1"/>
              <w:bottom w:val="single" w:sz="2" w:space="0" w:color="FFFFFF" w:themeColor="background1"/>
            </w:tcBorders>
            <w:shd w:val="clear" w:color="auto" w:fill="auto"/>
            <w:tcMar>
              <w:top w:w="0" w:type="dxa"/>
              <w:left w:w="0" w:type="dxa"/>
              <w:bottom w:w="0" w:type="dxa"/>
              <w:right w:w="0" w:type="dxa"/>
            </w:tcMar>
          </w:tcPr>
          <w:p w14:paraId="0A6D0A22" w14:textId="53F2952F" w:rsidR="00900C6C" w:rsidRDefault="00900C6C" w:rsidP="00900C6C">
            <w:pPr>
              <w:suppressAutoHyphens w:val="0"/>
              <w:spacing w:before="40" w:after="40" w:line="220" w:lineRule="exact"/>
              <w:ind w:right="113"/>
              <w:rPr>
                <w:b/>
                <w:bCs/>
                <w:sz w:val="18"/>
              </w:rPr>
            </w:pPr>
            <w:r w:rsidRPr="00DF2BE6">
              <w:rPr>
                <w:sz w:val="18"/>
              </w:rPr>
              <w:t>Tertiary graduates from programmes lasting 2-4 years</w:t>
            </w:r>
          </w:p>
        </w:tc>
        <w:tc>
          <w:tcPr>
            <w:tcW w:w="680" w:type="dxa"/>
            <w:tcBorders>
              <w:top w:val="single" w:sz="2" w:space="0" w:color="FFFFFF" w:themeColor="background1"/>
              <w:bottom w:val="single" w:sz="2" w:space="0" w:color="FFFFFF" w:themeColor="background1"/>
            </w:tcBorders>
            <w:shd w:val="clear" w:color="auto" w:fill="auto"/>
            <w:tcMar>
              <w:top w:w="0" w:type="dxa"/>
              <w:left w:w="0" w:type="dxa"/>
              <w:bottom w:w="0" w:type="dxa"/>
              <w:right w:w="0" w:type="dxa"/>
            </w:tcMar>
            <w:vAlign w:val="bottom"/>
          </w:tcPr>
          <w:p w14:paraId="142A80CA" w14:textId="6510FCA3" w:rsidR="00900C6C" w:rsidRPr="00DF2BE6" w:rsidRDefault="008D3D5F" w:rsidP="00900C6C">
            <w:pPr>
              <w:suppressAutoHyphens w:val="0"/>
              <w:spacing w:before="40" w:after="40" w:line="220" w:lineRule="exact"/>
              <w:ind w:right="113"/>
              <w:jc w:val="right"/>
              <w:rPr>
                <w:sz w:val="18"/>
              </w:rPr>
            </w:pPr>
            <w:r>
              <w:rPr>
                <w:sz w:val="18"/>
              </w:rPr>
              <w:t>42.7</w:t>
            </w:r>
          </w:p>
        </w:tc>
        <w:tc>
          <w:tcPr>
            <w:tcW w:w="680" w:type="dxa"/>
            <w:tcBorders>
              <w:top w:val="single" w:sz="2" w:space="0" w:color="FFFFFF" w:themeColor="background1"/>
              <w:bottom w:val="single" w:sz="2" w:space="0" w:color="FFFFFF" w:themeColor="background1"/>
            </w:tcBorders>
            <w:shd w:val="clear" w:color="auto" w:fill="auto"/>
            <w:tcMar>
              <w:top w:w="0" w:type="dxa"/>
              <w:left w:w="0" w:type="dxa"/>
              <w:bottom w:w="0" w:type="dxa"/>
              <w:right w:w="0" w:type="dxa"/>
            </w:tcMar>
            <w:vAlign w:val="bottom"/>
          </w:tcPr>
          <w:p w14:paraId="3D9B6EF8" w14:textId="6271DA6E" w:rsidR="00900C6C" w:rsidRPr="00DF2BE6" w:rsidRDefault="008D3D5F" w:rsidP="00900C6C">
            <w:pPr>
              <w:suppressAutoHyphens w:val="0"/>
              <w:spacing w:before="40" w:after="40" w:line="220" w:lineRule="exact"/>
              <w:ind w:right="113"/>
              <w:jc w:val="right"/>
              <w:rPr>
                <w:sz w:val="18"/>
              </w:rPr>
            </w:pPr>
            <w:r>
              <w:rPr>
                <w:sz w:val="18"/>
              </w:rPr>
              <w:t>36.1</w:t>
            </w:r>
          </w:p>
        </w:tc>
        <w:tc>
          <w:tcPr>
            <w:tcW w:w="680" w:type="dxa"/>
            <w:tcBorders>
              <w:top w:val="single" w:sz="2" w:space="0" w:color="FFFFFF" w:themeColor="background1"/>
              <w:bottom w:val="single" w:sz="2" w:space="0" w:color="FFFFFF" w:themeColor="background1"/>
            </w:tcBorders>
            <w:shd w:val="clear" w:color="auto" w:fill="auto"/>
            <w:tcMar>
              <w:top w:w="0" w:type="dxa"/>
              <w:left w:w="0" w:type="dxa"/>
              <w:bottom w:w="0" w:type="dxa"/>
              <w:right w:w="0" w:type="dxa"/>
            </w:tcMar>
            <w:vAlign w:val="bottom"/>
          </w:tcPr>
          <w:p w14:paraId="0EFCF2AB" w14:textId="055D9958" w:rsidR="00900C6C" w:rsidRPr="00DF2BE6" w:rsidRDefault="008D3D5F" w:rsidP="00900C6C">
            <w:pPr>
              <w:suppressAutoHyphens w:val="0"/>
              <w:spacing w:before="40" w:after="40" w:line="220" w:lineRule="exact"/>
              <w:ind w:right="113"/>
              <w:jc w:val="right"/>
              <w:rPr>
                <w:sz w:val="18"/>
              </w:rPr>
            </w:pPr>
            <w:r>
              <w:rPr>
                <w:sz w:val="18"/>
              </w:rPr>
              <w:t>47.6</w:t>
            </w:r>
          </w:p>
        </w:tc>
      </w:tr>
      <w:tr w:rsidR="00900C6C" w:rsidRPr="00DF2BE6" w14:paraId="17A89CBE" w14:textId="77777777" w:rsidTr="00900C6C">
        <w:tc>
          <w:tcPr>
            <w:tcW w:w="5330" w:type="dxa"/>
            <w:tcBorders>
              <w:top w:val="single" w:sz="2" w:space="0" w:color="FFFFFF" w:themeColor="background1"/>
              <w:bottom w:val="single" w:sz="12" w:space="0" w:color="auto"/>
            </w:tcBorders>
            <w:shd w:val="clear" w:color="auto" w:fill="auto"/>
            <w:tcMar>
              <w:top w:w="0" w:type="dxa"/>
              <w:left w:w="0" w:type="dxa"/>
              <w:bottom w:w="0" w:type="dxa"/>
              <w:right w:w="0" w:type="dxa"/>
            </w:tcMar>
          </w:tcPr>
          <w:p w14:paraId="4876A8D7" w14:textId="1C52010C" w:rsidR="00900C6C" w:rsidRDefault="00900C6C" w:rsidP="00900C6C">
            <w:pPr>
              <w:suppressAutoHyphens w:val="0"/>
              <w:spacing w:before="40" w:after="40" w:line="220" w:lineRule="exact"/>
              <w:ind w:right="113"/>
              <w:rPr>
                <w:b/>
                <w:bCs/>
                <w:sz w:val="18"/>
              </w:rPr>
            </w:pPr>
            <w:r w:rsidRPr="00DF2BE6">
              <w:rPr>
                <w:sz w:val="18"/>
              </w:rPr>
              <w:t>No awarded qualification</w:t>
            </w:r>
          </w:p>
        </w:tc>
        <w:tc>
          <w:tcPr>
            <w:tcW w:w="680" w:type="dxa"/>
            <w:tcBorders>
              <w:top w:val="single" w:sz="2" w:space="0" w:color="FFFFFF" w:themeColor="background1"/>
              <w:bottom w:val="single" w:sz="12" w:space="0" w:color="auto"/>
            </w:tcBorders>
            <w:shd w:val="clear" w:color="auto" w:fill="auto"/>
            <w:tcMar>
              <w:top w:w="0" w:type="dxa"/>
              <w:left w:w="0" w:type="dxa"/>
              <w:bottom w:w="0" w:type="dxa"/>
              <w:right w:w="0" w:type="dxa"/>
            </w:tcMar>
            <w:vAlign w:val="bottom"/>
          </w:tcPr>
          <w:p w14:paraId="0B381FA5" w14:textId="74D832A1" w:rsidR="00900C6C" w:rsidRPr="00DF2BE6" w:rsidRDefault="002838D5" w:rsidP="00900C6C">
            <w:pPr>
              <w:suppressAutoHyphens w:val="0"/>
              <w:spacing w:before="40" w:after="40" w:line="220" w:lineRule="exact"/>
              <w:ind w:right="113"/>
              <w:jc w:val="right"/>
              <w:rPr>
                <w:sz w:val="18"/>
              </w:rPr>
            </w:pPr>
            <w:r>
              <w:rPr>
                <w:sz w:val="18"/>
              </w:rPr>
              <w:t>3</w:t>
            </w:r>
            <w:r w:rsidR="008D3D5F">
              <w:rPr>
                <w:sz w:val="18"/>
              </w:rPr>
              <w:t>1</w:t>
            </w:r>
            <w:r>
              <w:rPr>
                <w:sz w:val="18"/>
              </w:rPr>
              <w:t>.</w:t>
            </w:r>
            <w:r w:rsidR="008D3D5F">
              <w:rPr>
                <w:sz w:val="18"/>
              </w:rPr>
              <w:t>8</w:t>
            </w:r>
          </w:p>
        </w:tc>
        <w:tc>
          <w:tcPr>
            <w:tcW w:w="680" w:type="dxa"/>
            <w:tcBorders>
              <w:top w:val="single" w:sz="2" w:space="0" w:color="FFFFFF" w:themeColor="background1"/>
              <w:bottom w:val="single" w:sz="12" w:space="0" w:color="auto"/>
            </w:tcBorders>
            <w:shd w:val="clear" w:color="auto" w:fill="auto"/>
            <w:tcMar>
              <w:top w:w="0" w:type="dxa"/>
              <w:left w:w="0" w:type="dxa"/>
              <w:bottom w:w="0" w:type="dxa"/>
              <w:right w:w="0" w:type="dxa"/>
            </w:tcMar>
            <w:vAlign w:val="bottom"/>
          </w:tcPr>
          <w:p w14:paraId="0322A0C3" w14:textId="17E44805" w:rsidR="00900C6C" w:rsidRPr="00DF2BE6" w:rsidRDefault="002838D5" w:rsidP="00900C6C">
            <w:pPr>
              <w:suppressAutoHyphens w:val="0"/>
              <w:spacing w:before="40" w:after="40" w:line="220" w:lineRule="exact"/>
              <w:ind w:right="113"/>
              <w:jc w:val="right"/>
              <w:rPr>
                <w:sz w:val="18"/>
              </w:rPr>
            </w:pPr>
            <w:r>
              <w:rPr>
                <w:sz w:val="18"/>
              </w:rPr>
              <w:t>3</w:t>
            </w:r>
            <w:r w:rsidR="0061134F">
              <w:rPr>
                <w:sz w:val="18"/>
              </w:rPr>
              <w:t>7</w:t>
            </w:r>
            <w:r>
              <w:rPr>
                <w:sz w:val="18"/>
              </w:rPr>
              <w:t>.</w:t>
            </w:r>
            <w:r w:rsidR="0061134F">
              <w:rPr>
                <w:sz w:val="18"/>
              </w:rPr>
              <w:t>7</w:t>
            </w:r>
          </w:p>
        </w:tc>
        <w:tc>
          <w:tcPr>
            <w:tcW w:w="680" w:type="dxa"/>
            <w:tcBorders>
              <w:top w:val="single" w:sz="2" w:space="0" w:color="FFFFFF" w:themeColor="background1"/>
              <w:bottom w:val="single" w:sz="12" w:space="0" w:color="auto"/>
            </w:tcBorders>
            <w:shd w:val="clear" w:color="auto" w:fill="auto"/>
            <w:tcMar>
              <w:top w:w="0" w:type="dxa"/>
              <w:left w:w="0" w:type="dxa"/>
              <w:bottom w:w="0" w:type="dxa"/>
              <w:right w:w="0" w:type="dxa"/>
            </w:tcMar>
            <w:vAlign w:val="bottom"/>
          </w:tcPr>
          <w:p w14:paraId="627E0592" w14:textId="27E6ADCD" w:rsidR="00900C6C" w:rsidRPr="00DF2BE6" w:rsidRDefault="002838D5" w:rsidP="00900C6C">
            <w:pPr>
              <w:suppressAutoHyphens w:val="0"/>
              <w:spacing w:before="40" w:after="40" w:line="220" w:lineRule="exact"/>
              <w:ind w:right="113"/>
              <w:jc w:val="right"/>
              <w:rPr>
                <w:sz w:val="18"/>
              </w:rPr>
            </w:pPr>
            <w:r>
              <w:rPr>
                <w:sz w:val="18"/>
              </w:rPr>
              <w:t>27.5</w:t>
            </w:r>
          </w:p>
        </w:tc>
      </w:tr>
    </w:tbl>
    <w:p w14:paraId="073A63EB" w14:textId="0E42F898" w:rsidR="004A7AF5" w:rsidRPr="0042756A" w:rsidRDefault="004A7AF5" w:rsidP="008773D0">
      <w:pPr>
        <w:spacing w:before="120"/>
        <w:ind w:left="567" w:right="1134" w:firstLine="567"/>
        <w:rPr>
          <w:sz w:val="18"/>
        </w:rPr>
      </w:pPr>
      <w:r w:rsidRPr="0042756A">
        <w:rPr>
          <w:i/>
          <w:iCs/>
          <w:sz w:val="18"/>
        </w:rPr>
        <w:t>Source</w:t>
      </w:r>
      <w:r w:rsidRPr="0042756A">
        <w:rPr>
          <w:sz w:val="18"/>
        </w:rPr>
        <w:t>: Statistics Norway.</w:t>
      </w:r>
    </w:p>
    <w:p w14:paraId="6617D34F" w14:textId="6F09A080" w:rsidR="004A7AF5" w:rsidRPr="00F26AFB" w:rsidRDefault="004A7AF5" w:rsidP="0042756A">
      <w:pPr>
        <w:pStyle w:val="H23G"/>
      </w:pPr>
      <w:r w:rsidRPr="00F26AFB">
        <w:lastRenderedPageBreak/>
        <w:tab/>
      </w:r>
      <w:r w:rsidRPr="00F26AFB">
        <w:tab/>
        <w:t>Teacher</w:t>
      </w:r>
      <w:r w:rsidR="00467088">
        <w:t>-to</w:t>
      </w:r>
      <w:r w:rsidRPr="00F26AFB">
        <w:t>-</w:t>
      </w:r>
      <w:r w:rsidR="000232B8">
        <w:t>pupil</w:t>
      </w:r>
      <w:r w:rsidR="000232B8" w:rsidRPr="00F26AFB">
        <w:t xml:space="preserve"> </w:t>
      </w:r>
      <w:r w:rsidRPr="00F26AFB">
        <w:t>ratio in public</w:t>
      </w:r>
      <w:r w:rsidR="00467088">
        <w:t>ly</w:t>
      </w:r>
      <w:r w:rsidRPr="00F26AFB">
        <w:t xml:space="preserve"> funded schools</w:t>
      </w:r>
    </w:p>
    <w:p w14:paraId="3B126C98" w14:textId="0FF7FEBC" w:rsidR="004A7AF5" w:rsidRPr="00F26AFB" w:rsidRDefault="004A7AF5" w:rsidP="00E83093">
      <w:pPr>
        <w:pStyle w:val="SingleTxtG"/>
      </w:pPr>
      <w:r w:rsidRPr="00F26AFB">
        <w:t>4</w:t>
      </w:r>
      <w:r w:rsidR="00E25C9A">
        <w:t>5</w:t>
      </w:r>
      <w:r w:rsidRPr="00F26AFB">
        <w:t>.</w:t>
      </w:r>
      <w:r w:rsidRPr="00F26AFB">
        <w:tab/>
      </w:r>
      <w:r w:rsidR="00C10337" w:rsidRPr="003A0748">
        <w:rPr>
          <w:i/>
          <w:iCs/>
        </w:rPr>
        <w:t>A</w:t>
      </w:r>
      <w:r w:rsidR="000232B8" w:rsidRPr="003A0748">
        <w:rPr>
          <w:i/>
          <w:iCs/>
        </w:rPr>
        <w:t xml:space="preserve"> teacher-</w:t>
      </w:r>
      <w:r w:rsidR="00D905E1">
        <w:rPr>
          <w:i/>
          <w:iCs/>
        </w:rPr>
        <w:t>to-</w:t>
      </w:r>
      <w:r w:rsidR="000232B8" w:rsidRPr="003A0748">
        <w:rPr>
          <w:i/>
          <w:iCs/>
        </w:rPr>
        <w:t xml:space="preserve">pupil national </w:t>
      </w:r>
      <w:r w:rsidR="00D905E1">
        <w:rPr>
          <w:i/>
          <w:iCs/>
        </w:rPr>
        <w:t>standard</w:t>
      </w:r>
      <w:r w:rsidR="00D905E1">
        <w:t xml:space="preserve"> </w:t>
      </w:r>
      <w:r w:rsidR="00C10337">
        <w:t xml:space="preserve">is </w:t>
      </w:r>
      <w:r w:rsidR="000232B8">
        <w:t>regulated</w:t>
      </w:r>
      <w:r w:rsidR="00C10337">
        <w:t xml:space="preserve"> in</w:t>
      </w:r>
      <w:r w:rsidR="000232B8">
        <w:t xml:space="preserve"> </w:t>
      </w:r>
      <w:r w:rsidR="00C10337" w:rsidRPr="00C10337">
        <w:t>the Education Act</w:t>
      </w:r>
      <w:r w:rsidR="00C10337">
        <w:t>,</w:t>
      </w:r>
      <w:r w:rsidR="00C10337" w:rsidRPr="00C10337">
        <w:t xml:space="preserve"> </w:t>
      </w:r>
      <w:r w:rsidR="00F44103">
        <w:t xml:space="preserve">stipulating </w:t>
      </w:r>
      <w:r w:rsidR="001A63E8">
        <w:t>maximum</w:t>
      </w:r>
      <w:r w:rsidR="00F44103">
        <w:t xml:space="preserve"> ratios</w:t>
      </w:r>
      <w:r w:rsidR="00C10337">
        <w:t xml:space="preserve">. </w:t>
      </w:r>
      <w:r w:rsidR="002060E4" w:rsidRPr="002060E4">
        <w:t>For grades 1-4, the ratio is 15 pupils per teacher</w:t>
      </w:r>
      <w:r w:rsidR="005D4D4D">
        <w:t xml:space="preserve"> and</w:t>
      </w:r>
      <w:r w:rsidR="002060E4" w:rsidRPr="002060E4">
        <w:t xml:space="preserve"> for grades 5-7 and years 8-10, the ratio is 20 pupils per teacher.</w:t>
      </w:r>
      <w:r w:rsidR="00E72FD4">
        <w:t xml:space="preserve"> However, exceptions may apply.</w:t>
      </w:r>
    </w:p>
    <w:p w14:paraId="4CDCD677" w14:textId="77777777" w:rsidR="004A7AF5" w:rsidRPr="00F26AFB" w:rsidRDefault="004A7AF5" w:rsidP="00A46B54">
      <w:pPr>
        <w:pStyle w:val="H23G"/>
      </w:pPr>
      <w:r w:rsidRPr="00F26AFB">
        <w:tab/>
      </w:r>
      <w:r w:rsidRPr="00F26AFB">
        <w:tab/>
        <w:t>Literacy rates</w:t>
      </w:r>
    </w:p>
    <w:p w14:paraId="4227524C" w14:textId="2F596C13" w:rsidR="00B300E2" w:rsidRDefault="004A7AF5" w:rsidP="00E83093">
      <w:pPr>
        <w:pStyle w:val="SingleTxtG"/>
      </w:pPr>
      <w:r w:rsidRPr="00F26AFB">
        <w:t>4</w:t>
      </w:r>
      <w:r w:rsidR="00E25C9A">
        <w:t>6</w:t>
      </w:r>
      <w:r w:rsidRPr="00F26AFB">
        <w:t>.</w:t>
      </w:r>
      <w:r w:rsidRPr="00F26AFB">
        <w:tab/>
        <w:t xml:space="preserve">Although the </w:t>
      </w:r>
      <w:r w:rsidRPr="003A0748">
        <w:rPr>
          <w:i/>
          <w:iCs/>
        </w:rPr>
        <w:t>literacy rate</w:t>
      </w:r>
      <w:r w:rsidRPr="00F26AFB">
        <w:t xml:space="preserve"> in Norway is close to 100 per cent, literacy tests have shown that a small </w:t>
      </w:r>
      <w:r w:rsidR="00FF0ADC">
        <w:t>number</w:t>
      </w:r>
      <w:r w:rsidR="00FF0ADC" w:rsidRPr="00F26AFB">
        <w:t xml:space="preserve"> </w:t>
      </w:r>
      <w:r w:rsidRPr="00F26AFB">
        <w:t>of the adult population lacks basic reading and writing</w:t>
      </w:r>
      <w:r w:rsidR="007E2C4D">
        <w:t xml:space="preserve"> skills</w:t>
      </w:r>
      <w:r w:rsidRPr="00F26AFB">
        <w:t>.</w:t>
      </w:r>
    </w:p>
    <w:p w14:paraId="01E2E2F3" w14:textId="6E1B9263" w:rsidR="00B300E2" w:rsidRPr="00F26AFB" w:rsidRDefault="00B300E2" w:rsidP="00B300E2">
      <w:pPr>
        <w:pStyle w:val="H23G"/>
      </w:pPr>
      <w:r>
        <w:tab/>
      </w:r>
      <w:r>
        <w:tab/>
      </w:r>
      <w:r w:rsidR="004A7AF5" w:rsidRPr="00F26AFB">
        <w:t xml:space="preserve"> </w:t>
      </w:r>
      <w:r w:rsidRPr="00F26AFB">
        <w:t>(f)</w:t>
      </w:r>
      <w:r>
        <w:t xml:space="preserve"> </w:t>
      </w:r>
      <w:r w:rsidRPr="00F26AFB">
        <w:t>Employment</w:t>
      </w:r>
    </w:p>
    <w:p w14:paraId="78293F05" w14:textId="36702859" w:rsidR="00B300E2" w:rsidRPr="00F26AFB" w:rsidRDefault="00B300E2" w:rsidP="00B300E2">
      <w:pPr>
        <w:pStyle w:val="SingleTxtG"/>
      </w:pPr>
      <w:r w:rsidRPr="00F26AFB">
        <w:t>4</w:t>
      </w:r>
      <w:r w:rsidR="00E25C9A">
        <w:t>7</w:t>
      </w:r>
      <w:r w:rsidRPr="00F26AFB">
        <w:t>.</w:t>
      </w:r>
      <w:r w:rsidRPr="00F26AFB">
        <w:tab/>
      </w:r>
      <w:r>
        <w:t>In 202</w:t>
      </w:r>
      <w:r w:rsidR="00EB3235">
        <w:t>3</w:t>
      </w:r>
      <w:r>
        <w:t xml:space="preserve">, </w:t>
      </w:r>
      <w:r w:rsidR="008D4F96" w:rsidRPr="00F26AFB">
        <w:t>the</w:t>
      </w:r>
      <w:r w:rsidRPr="00F26AFB">
        <w:t xml:space="preserve"> </w:t>
      </w:r>
      <w:r w:rsidRPr="002E674A">
        <w:rPr>
          <w:i/>
          <w:iCs/>
        </w:rPr>
        <w:t xml:space="preserve">employment rate </w:t>
      </w:r>
      <w:r w:rsidRPr="00F26AFB">
        <w:t>for the age group 15-74 years</w:t>
      </w:r>
      <w:r>
        <w:t xml:space="preserve"> </w:t>
      </w:r>
      <w:r w:rsidR="00474436">
        <w:t>was</w:t>
      </w:r>
      <w:r>
        <w:t xml:space="preserve"> </w:t>
      </w:r>
      <w:r w:rsidR="00EB3235">
        <w:t>70.1</w:t>
      </w:r>
      <w:r>
        <w:t xml:space="preserve"> </w:t>
      </w:r>
      <w:r w:rsidR="00120493">
        <w:t>per cent</w:t>
      </w:r>
      <w:r w:rsidRPr="00F26AFB">
        <w:t xml:space="preserve">. The employment rate </w:t>
      </w:r>
      <w:r w:rsidR="00761B4C">
        <w:t>was</w:t>
      </w:r>
      <w:r w:rsidR="00761B4C" w:rsidRPr="00F26AFB">
        <w:t xml:space="preserve"> </w:t>
      </w:r>
      <w:r w:rsidRPr="00F26AFB">
        <w:t>higher for men than for women</w:t>
      </w:r>
      <w:r>
        <w:t xml:space="preserve">. </w:t>
      </w:r>
      <w:r w:rsidRPr="00A33080">
        <w:t>Nearly 5</w:t>
      </w:r>
      <w:r w:rsidR="00EB3235">
        <w:t>1</w:t>
      </w:r>
      <w:r w:rsidRPr="00A33080">
        <w:t xml:space="preserve"> per cent of all employees are </w:t>
      </w:r>
      <w:r w:rsidR="00BD1FE4">
        <w:t>affiliated</w:t>
      </w:r>
      <w:r w:rsidR="00BD1FE4" w:rsidRPr="00A33080">
        <w:t xml:space="preserve"> </w:t>
      </w:r>
      <w:r w:rsidRPr="00A33080">
        <w:t>with trade unions (20</w:t>
      </w:r>
      <w:r w:rsidR="00EB3235">
        <w:t>22</w:t>
      </w:r>
      <w:r w:rsidRPr="00A33080">
        <w:t>).</w:t>
      </w:r>
    </w:p>
    <w:p w14:paraId="61638C3E" w14:textId="302689CD" w:rsidR="00B300E2" w:rsidRPr="00F26AFB" w:rsidRDefault="00B300E2" w:rsidP="00B300E2">
      <w:pPr>
        <w:pStyle w:val="SingleTxtG"/>
      </w:pPr>
      <w:r w:rsidRPr="00F26AFB">
        <w:t>4</w:t>
      </w:r>
      <w:r w:rsidR="00E25C9A">
        <w:t>8</w:t>
      </w:r>
      <w:r w:rsidRPr="00F26AFB">
        <w:t>.</w:t>
      </w:r>
      <w:r w:rsidRPr="00F26AFB">
        <w:tab/>
      </w:r>
      <w:r>
        <w:t xml:space="preserve">In </w:t>
      </w:r>
      <w:r w:rsidR="00C83AEA">
        <w:t>2023</w:t>
      </w:r>
      <w:r>
        <w:t>, t</w:t>
      </w:r>
      <w:r w:rsidRPr="00F26AFB">
        <w:t xml:space="preserve">he </w:t>
      </w:r>
      <w:r w:rsidRPr="001E65BD">
        <w:rPr>
          <w:i/>
        </w:rPr>
        <w:t>unemployment rate</w:t>
      </w:r>
      <w:r w:rsidRPr="00F26AFB">
        <w:t xml:space="preserve"> in Norway </w:t>
      </w:r>
      <w:r w:rsidR="00C83AEA">
        <w:t>wa</w:t>
      </w:r>
      <w:r>
        <w:t xml:space="preserve">s </w:t>
      </w:r>
      <w:r w:rsidR="00C83AEA">
        <w:t xml:space="preserve">3.6 </w:t>
      </w:r>
      <w:r w:rsidR="00120493">
        <w:t>per cent</w:t>
      </w:r>
      <w:r w:rsidR="00120493" w:rsidRPr="00F26AFB">
        <w:t xml:space="preserve"> </w:t>
      </w:r>
      <w:r w:rsidR="00136FF6">
        <w:t xml:space="preserve">marking a </w:t>
      </w:r>
      <w:r w:rsidR="002072BF">
        <w:t xml:space="preserve">decrease </w:t>
      </w:r>
      <w:r w:rsidR="004B7E08">
        <w:t>from the</w:t>
      </w:r>
      <w:r>
        <w:t xml:space="preserve"> 4.</w:t>
      </w:r>
      <w:r w:rsidR="00C83AEA">
        <w:t xml:space="preserve">9 </w:t>
      </w:r>
      <w:r w:rsidR="00120493">
        <w:t xml:space="preserve">per cent </w:t>
      </w:r>
      <w:r w:rsidR="00E83E78">
        <w:t>recorded in</w:t>
      </w:r>
      <w:r w:rsidR="002072BF">
        <w:t xml:space="preserve"> </w:t>
      </w:r>
      <w:r>
        <w:t>2016</w:t>
      </w:r>
      <w:r w:rsidRPr="00F26AFB">
        <w:t xml:space="preserve">. The unemployment rate </w:t>
      </w:r>
      <w:r w:rsidR="00292550">
        <w:t>was</w:t>
      </w:r>
      <w:r w:rsidR="00292550" w:rsidRPr="00F26AFB">
        <w:t xml:space="preserve"> </w:t>
      </w:r>
      <w:r w:rsidRPr="00F26AFB">
        <w:t xml:space="preserve">higher for men than for women. The unemployment rate among youth (15-24 years) was </w:t>
      </w:r>
      <w:r w:rsidR="00C83AEA">
        <w:t>12</w:t>
      </w:r>
      <w:r>
        <w:t>.</w:t>
      </w:r>
      <w:r w:rsidR="00C83AEA">
        <w:t>6</w:t>
      </w:r>
      <w:r w:rsidR="00C83AEA" w:rsidRPr="00F26AFB">
        <w:t xml:space="preserve"> </w:t>
      </w:r>
      <w:r w:rsidR="00120493">
        <w:t>per cent</w:t>
      </w:r>
      <w:r w:rsidR="00120493" w:rsidRPr="00F26AFB">
        <w:t xml:space="preserve"> </w:t>
      </w:r>
      <w:r w:rsidRPr="00F26AFB">
        <w:t xml:space="preserve">in </w:t>
      </w:r>
      <w:r w:rsidR="00C83AEA" w:rsidRPr="00F26AFB">
        <w:t>20</w:t>
      </w:r>
      <w:r w:rsidR="00C83AEA">
        <w:t>21</w:t>
      </w:r>
      <w:r w:rsidRPr="00F26AFB">
        <w:t xml:space="preserve">, and </w:t>
      </w:r>
      <w:r>
        <w:t>11.</w:t>
      </w:r>
      <w:r w:rsidR="00C83AEA">
        <w:t>1</w:t>
      </w:r>
      <w:r w:rsidR="00C83AEA" w:rsidRPr="00F26AFB">
        <w:t xml:space="preserve"> </w:t>
      </w:r>
      <w:r w:rsidR="00120493">
        <w:t>per cent</w:t>
      </w:r>
      <w:r w:rsidR="00120493" w:rsidRPr="00F26AFB">
        <w:t xml:space="preserve"> </w:t>
      </w:r>
      <w:r w:rsidRPr="00F26AFB">
        <w:t xml:space="preserve">in </w:t>
      </w:r>
      <w:r w:rsidR="00C83AEA" w:rsidRPr="00F26AFB">
        <w:t>20</w:t>
      </w:r>
      <w:r w:rsidR="00C83AEA">
        <w:t>23</w:t>
      </w:r>
      <w:r>
        <w:t>.</w:t>
      </w:r>
    </w:p>
    <w:p w14:paraId="430806CE" w14:textId="3E4E2D56" w:rsidR="00B300E2" w:rsidRPr="00F26AFB" w:rsidRDefault="00B300E2" w:rsidP="00B300E2">
      <w:pPr>
        <w:pStyle w:val="H23G"/>
      </w:pPr>
      <w:r w:rsidRPr="00F26AFB">
        <w:tab/>
      </w:r>
      <w:r w:rsidRPr="00F26AFB">
        <w:tab/>
        <w:t>Employment rate (</w:t>
      </w:r>
      <w:r w:rsidR="00E63D6B">
        <w:t>as a percentage</w:t>
      </w:r>
      <w:r w:rsidRPr="00F26AFB">
        <w:t xml:space="preserve"> of</w:t>
      </w:r>
      <w:r w:rsidR="00E63D6B">
        <w:t xml:space="preserve"> the</w:t>
      </w:r>
      <w:r w:rsidRPr="00F26AFB">
        <w:t xml:space="preserve"> population) and unemployment rate (</w:t>
      </w:r>
      <w:r w:rsidR="00DD24FD">
        <w:t>as a percentage of the</w:t>
      </w:r>
      <w:r>
        <w:t xml:space="preserve"> </w:t>
      </w:r>
      <w:r w:rsidRPr="00F26AFB">
        <w:t xml:space="preserve">labour force) by age group. </w:t>
      </w:r>
      <w:r w:rsidR="00C47965">
        <w:t>2021</w:t>
      </w:r>
      <w:r>
        <w:t>-</w:t>
      </w:r>
      <w:r w:rsidR="00C47965">
        <w:t>2023</w:t>
      </w:r>
      <w:r>
        <w:t>.</w:t>
      </w:r>
    </w:p>
    <w:tbl>
      <w:tblPr>
        <w:tblW w:w="7370" w:type="dxa"/>
        <w:tblInd w:w="1134" w:type="dxa"/>
        <w:tblLayout w:type="fixed"/>
        <w:tblCellMar>
          <w:left w:w="0" w:type="dxa"/>
          <w:right w:w="0" w:type="dxa"/>
        </w:tblCellMar>
        <w:tblLook w:val="04A0" w:firstRow="1" w:lastRow="0" w:firstColumn="1" w:lastColumn="0" w:noHBand="0" w:noVBand="1"/>
      </w:tblPr>
      <w:tblGrid>
        <w:gridCol w:w="1587"/>
        <w:gridCol w:w="963"/>
        <w:gridCol w:w="964"/>
        <w:gridCol w:w="881"/>
        <w:gridCol w:w="1047"/>
        <w:gridCol w:w="964"/>
        <w:gridCol w:w="964"/>
      </w:tblGrid>
      <w:tr w:rsidR="00B300E2" w:rsidRPr="002E674A" w14:paraId="3E2A5F5C" w14:textId="77777777" w:rsidTr="000F707C">
        <w:trPr>
          <w:tblHeader/>
        </w:trPr>
        <w:tc>
          <w:tcPr>
            <w:tcW w:w="1587" w:type="dxa"/>
            <w:vMerge w:val="restart"/>
            <w:tcBorders>
              <w:top w:val="single" w:sz="4" w:space="0" w:color="auto"/>
              <w:bottom w:val="single" w:sz="4" w:space="0" w:color="auto"/>
            </w:tcBorders>
            <w:shd w:val="clear" w:color="auto" w:fill="auto"/>
            <w:noWrap/>
            <w:vAlign w:val="bottom"/>
            <w:hideMark/>
          </w:tcPr>
          <w:p w14:paraId="25F9F656" w14:textId="77777777" w:rsidR="00B300E2" w:rsidRPr="002E674A" w:rsidRDefault="00B300E2" w:rsidP="008E0C16">
            <w:pPr>
              <w:suppressAutoHyphens w:val="0"/>
              <w:spacing w:before="80" w:after="80" w:line="200" w:lineRule="exact"/>
              <w:ind w:right="113"/>
              <w:rPr>
                <w:i/>
                <w:sz w:val="16"/>
              </w:rPr>
            </w:pPr>
          </w:p>
        </w:tc>
        <w:tc>
          <w:tcPr>
            <w:tcW w:w="2808" w:type="dxa"/>
            <w:gridSpan w:val="3"/>
            <w:tcBorders>
              <w:top w:val="single" w:sz="4" w:space="0" w:color="auto"/>
              <w:bottom w:val="single" w:sz="4" w:space="0" w:color="auto"/>
            </w:tcBorders>
            <w:shd w:val="clear" w:color="auto" w:fill="auto"/>
            <w:noWrap/>
            <w:vAlign w:val="bottom"/>
            <w:hideMark/>
          </w:tcPr>
          <w:p w14:paraId="016C117F" w14:textId="77777777" w:rsidR="00B300E2" w:rsidRPr="002E674A" w:rsidRDefault="00B300E2" w:rsidP="008E0C16">
            <w:pPr>
              <w:suppressAutoHyphens w:val="0"/>
              <w:spacing w:before="80" w:after="80" w:line="200" w:lineRule="exact"/>
              <w:ind w:right="113"/>
              <w:jc w:val="center"/>
              <w:rPr>
                <w:i/>
                <w:sz w:val="16"/>
              </w:rPr>
            </w:pPr>
            <w:r w:rsidRPr="002E674A">
              <w:rPr>
                <w:i/>
                <w:sz w:val="16"/>
              </w:rPr>
              <w:t>Employed persons</w:t>
            </w:r>
          </w:p>
        </w:tc>
        <w:tc>
          <w:tcPr>
            <w:tcW w:w="2975" w:type="dxa"/>
            <w:gridSpan w:val="3"/>
            <w:tcBorders>
              <w:top w:val="single" w:sz="4" w:space="0" w:color="auto"/>
              <w:bottom w:val="single" w:sz="4" w:space="0" w:color="auto"/>
            </w:tcBorders>
            <w:shd w:val="clear" w:color="auto" w:fill="auto"/>
            <w:noWrap/>
            <w:vAlign w:val="bottom"/>
            <w:hideMark/>
          </w:tcPr>
          <w:p w14:paraId="29E7D6DB" w14:textId="6EF4B7F4" w:rsidR="00B300E2" w:rsidRPr="002E674A" w:rsidRDefault="00B300E2" w:rsidP="008E0C16">
            <w:pPr>
              <w:suppressAutoHyphens w:val="0"/>
              <w:spacing w:before="80" w:after="80" w:line="200" w:lineRule="exact"/>
              <w:ind w:right="113"/>
              <w:jc w:val="center"/>
              <w:rPr>
                <w:i/>
                <w:sz w:val="16"/>
              </w:rPr>
            </w:pPr>
            <w:r w:rsidRPr="002E674A">
              <w:rPr>
                <w:i/>
                <w:sz w:val="16"/>
              </w:rPr>
              <w:t>Unemployed</w:t>
            </w:r>
            <w:r w:rsidR="00732801">
              <w:rPr>
                <w:i/>
                <w:sz w:val="16"/>
              </w:rPr>
              <w:t xml:space="preserve"> persons</w:t>
            </w:r>
          </w:p>
        </w:tc>
      </w:tr>
      <w:tr w:rsidR="00C47965" w:rsidRPr="002E674A" w14:paraId="10E993FD" w14:textId="77777777" w:rsidTr="000F707C">
        <w:trPr>
          <w:tblHeader/>
        </w:trPr>
        <w:tc>
          <w:tcPr>
            <w:tcW w:w="1587" w:type="dxa"/>
            <w:vMerge/>
            <w:tcBorders>
              <w:bottom w:val="single" w:sz="12" w:space="0" w:color="auto"/>
            </w:tcBorders>
            <w:shd w:val="clear" w:color="auto" w:fill="auto"/>
            <w:noWrap/>
            <w:vAlign w:val="bottom"/>
            <w:hideMark/>
          </w:tcPr>
          <w:p w14:paraId="7A991C8E" w14:textId="77777777" w:rsidR="00C47965" w:rsidRPr="002E674A" w:rsidRDefault="00C47965" w:rsidP="00C47965">
            <w:pPr>
              <w:suppressAutoHyphens w:val="0"/>
              <w:spacing w:before="40" w:after="40" w:line="220" w:lineRule="exact"/>
              <w:ind w:right="113"/>
              <w:rPr>
                <w:sz w:val="18"/>
              </w:rPr>
            </w:pPr>
          </w:p>
        </w:tc>
        <w:tc>
          <w:tcPr>
            <w:tcW w:w="963" w:type="dxa"/>
            <w:tcBorders>
              <w:top w:val="single" w:sz="4" w:space="0" w:color="auto"/>
              <w:bottom w:val="single" w:sz="12" w:space="0" w:color="auto"/>
            </w:tcBorders>
            <w:shd w:val="clear" w:color="auto" w:fill="auto"/>
            <w:noWrap/>
            <w:vAlign w:val="bottom"/>
            <w:hideMark/>
          </w:tcPr>
          <w:p w14:paraId="5EE96AB8" w14:textId="12213C1E" w:rsidR="00C47965" w:rsidRPr="002E674A" w:rsidRDefault="00C47965" w:rsidP="00C47965">
            <w:pPr>
              <w:suppressAutoHyphens w:val="0"/>
              <w:spacing w:before="40" w:after="40" w:line="220" w:lineRule="exact"/>
              <w:ind w:right="113"/>
              <w:jc w:val="right"/>
              <w:rPr>
                <w:i/>
                <w:iCs/>
                <w:sz w:val="16"/>
                <w:szCs w:val="16"/>
              </w:rPr>
            </w:pPr>
            <w:r>
              <w:rPr>
                <w:i/>
                <w:iCs/>
                <w:sz w:val="16"/>
                <w:szCs w:val="16"/>
              </w:rPr>
              <w:t>2021</w:t>
            </w:r>
          </w:p>
        </w:tc>
        <w:tc>
          <w:tcPr>
            <w:tcW w:w="964" w:type="dxa"/>
            <w:tcBorders>
              <w:top w:val="single" w:sz="4" w:space="0" w:color="auto"/>
              <w:bottom w:val="single" w:sz="12" w:space="0" w:color="auto"/>
            </w:tcBorders>
            <w:shd w:val="clear" w:color="auto" w:fill="auto"/>
            <w:noWrap/>
            <w:vAlign w:val="bottom"/>
            <w:hideMark/>
          </w:tcPr>
          <w:p w14:paraId="3BB00DDB" w14:textId="0755989C" w:rsidR="00C47965" w:rsidRPr="002E674A" w:rsidRDefault="00C47965" w:rsidP="00C47965">
            <w:pPr>
              <w:suppressAutoHyphens w:val="0"/>
              <w:spacing w:before="40" w:after="40" w:line="220" w:lineRule="exact"/>
              <w:ind w:right="113"/>
              <w:jc w:val="right"/>
              <w:rPr>
                <w:i/>
                <w:iCs/>
                <w:sz w:val="16"/>
                <w:szCs w:val="16"/>
              </w:rPr>
            </w:pPr>
            <w:r>
              <w:rPr>
                <w:i/>
                <w:iCs/>
                <w:sz w:val="16"/>
                <w:szCs w:val="16"/>
              </w:rPr>
              <w:t>2022</w:t>
            </w:r>
          </w:p>
        </w:tc>
        <w:tc>
          <w:tcPr>
            <w:tcW w:w="881" w:type="dxa"/>
            <w:tcBorders>
              <w:top w:val="single" w:sz="4" w:space="0" w:color="auto"/>
              <w:bottom w:val="single" w:sz="12" w:space="0" w:color="auto"/>
            </w:tcBorders>
            <w:shd w:val="clear" w:color="auto" w:fill="auto"/>
            <w:noWrap/>
            <w:vAlign w:val="bottom"/>
            <w:hideMark/>
          </w:tcPr>
          <w:p w14:paraId="6C104B72" w14:textId="2FBCE685" w:rsidR="00C47965" w:rsidRPr="002E674A" w:rsidRDefault="00C47965" w:rsidP="00C47965">
            <w:pPr>
              <w:suppressAutoHyphens w:val="0"/>
              <w:spacing w:before="40" w:after="40" w:line="220" w:lineRule="exact"/>
              <w:ind w:right="113"/>
              <w:jc w:val="right"/>
              <w:rPr>
                <w:i/>
                <w:iCs/>
                <w:sz w:val="16"/>
                <w:szCs w:val="16"/>
              </w:rPr>
            </w:pPr>
            <w:r>
              <w:rPr>
                <w:i/>
                <w:iCs/>
                <w:sz w:val="16"/>
                <w:szCs w:val="16"/>
              </w:rPr>
              <w:t>2023</w:t>
            </w:r>
          </w:p>
        </w:tc>
        <w:tc>
          <w:tcPr>
            <w:tcW w:w="1047" w:type="dxa"/>
            <w:tcBorders>
              <w:top w:val="single" w:sz="4" w:space="0" w:color="auto"/>
              <w:bottom w:val="single" w:sz="12" w:space="0" w:color="auto"/>
            </w:tcBorders>
            <w:shd w:val="clear" w:color="auto" w:fill="auto"/>
            <w:noWrap/>
            <w:vAlign w:val="bottom"/>
            <w:hideMark/>
          </w:tcPr>
          <w:p w14:paraId="482B39CB" w14:textId="5A85BF58" w:rsidR="00C47965" w:rsidRPr="002E674A" w:rsidRDefault="00C47965" w:rsidP="00C47965">
            <w:pPr>
              <w:suppressAutoHyphens w:val="0"/>
              <w:spacing w:before="40" w:after="40" w:line="220" w:lineRule="exact"/>
              <w:ind w:right="113"/>
              <w:jc w:val="right"/>
              <w:rPr>
                <w:i/>
                <w:iCs/>
                <w:sz w:val="16"/>
                <w:szCs w:val="16"/>
              </w:rPr>
            </w:pPr>
            <w:r>
              <w:rPr>
                <w:i/>
                <w:iCs/>
                <w:sz w:val="16"/>
                <w:szCs w:val="16"/>
              </w:rPr>
              <w:t>2021</w:t>
            </w:r>
          </w:p>
        </w:tc>
        <w:tc>
          <w:tcPr>
            <w:tcW w:w="964" w:type="dxa"/>
            <w:tcBorders>
              <w:top w:val="single" w:sz="4" w:space="0" w:color="auto"/>
              <w:bottom w:val="single" w:sz="12" w:space="0" w:color="auto"/>
            </w:tcBorders>
            <w:shd w:val="clear" w:color="auto" w:fill="auto"/>
            <w:noWrap/>
            <w:vAlign w:val="bottom"/>
            <w:hideMark/>
          </w:tcPr>
          <w:p w14:paraId="3D54F172" w14:textId="27A8DD13" w:rsidR="00C47965" w:rsidRPr="002E674A" w:rsidRDefault="00C47965" w:rsidP="00C47965">
            <w:pPr>
              <w:suppressAutoHyphens w:val="0"/>
              <w:spacing w:before="40" w:after="40" w:line="220" w:lineRule="exact"/>
              <w:ind w:right="113"/>
              <w:jc w:val="right"/>
              <w:rPr>
                <w:i/>
                <w:iCs/>
                <w:sz w:val="16"/>
                <w:szCs w:val="16"/>
              </w:rPr>
            </w:pPr>
            <w:r>
              <w:rPr>
                <w:i/>
                <w:iCs/>
                <w:sz w:val="16"/>
                <w:szCs w:val="16"/>
              </w:rPr>
              <w:t>2022</w:t>
            </w:r>
          </w:p>
        </w:tc>
        <w:tc>
          <w:tcPr>
            <w:tcW w:w="964" w:type="dxa"/>
            <w:tcBorders>
              <w:top w:val="single" w:sz="4" w:space="0" w:color="auto"/>
              <w:bottom w:val="single" w:sz="12" w:space="0" w:color="auto"/>
            </w:tcBorders>
            <w:shd w:val="clear" w:color="auto" w:fill="auto"/>
            <w:noWrap/>
            <w:vAlign w:val="bottom"/>
            <w:hideMark/>
          </w:tcPr>
          <w:p w14:paraId="7EBF6DF0" w14:textId="720267FE" w:rsidR="00C47965" w:rsidRPr="002E674A" w:rsidRDefault="00C47965" w:rsidP="00C47965">
            <w:pPr>
              <w:suppressAutoHyphens w:val="0"/>
              <w:spacing w:before="40" w:after="40" w:line="220" w:lineRule="exact"/>
              <w:ind w:right="113"/>
              <w:jc w:val="right"/>
              <w:rPr>
                <w:i/>
                <w:iCs/>
                <w:sz w:val="16"/>
                <w:szCs w:val="16"/>
              </w:rPr>
            </w:pPr>
            <w:r>
              <w:rPr>
                <w:i/>
                <w:iCs/>
                <w:sz w:val="16"/>
                <w:szCs w:val="16"/>
              </w:rPr>
              <w:t>2023</w:t>
            </w:r>
          </w:p>
        </w:tc>
      </w:tr>
      <w:tr w:rsidR="00C47965" w:rsidRPr="002E674A" w14:paraId="5ECE3C58" w14:textId="77777777" w:rsidTr="000F707C">
        <w:tc>
          <w:tcPr>
            <w:tcW w:w="1587" w:type="dxa"/>
            <w:tcBorders>
              <w:top w:val="single" w:sz="12" w:space="0" w:color="auto"/>
            </w:tcBorders>
            <w:shd w:val="clear" w:color="auto" w:fill="auto"/>
            <w:noWrap/>
            <w:hideMark/>
          </w:tcPr>
          <w:p w14:paraId="6BDF17DD" w14:textId="77777777" w:rsidR="00C47965" w:rsidRPr="00022F87" w:rsidRDefault="00C47965" w:rsidP="00C47965">
            <w:pPr>
              <w:suppressAutoHyphens w:val="0"/>
              <w:spacing w:before="40" w:after="40" w:line="220" w:lineRule="exact"/>
              <w:ind w:right="113"/>
              <w:rPr>
                <w:b/>
                <w:bCs/>
                <w:sz w:val="18"/>
              </w:rPr>
            </w:pPr>
            <w:r w:rsidRPr="00022F87">
              <w:rPr>
                <w:b/>
                <w:bCs/>
                <w:sz w:val="18"/>
              </w:rPr>
              <w:t>Both sexes</w:t>
            </w:r>
          </w:p>
        </w:tc>
        <w:tc>
          <w:tcPr>
            <w:tcW w:w="963" w:type="dxa"/>
            <w:tcBorders>
              <w:top w:val="single" w:sz="12" w:space="0" w:color="auto"/>
            </w:tcBorders>
            <w:shd w:val="clear" w:color="auto" w:fill="auto"/>
            <w:noWrap/>
            <w:vAlign w:val="bottom"/>
            <w:hideMark/>
          </w:tcPr>
          <w:p w14:paraId="68A37A03" w14:textId="77777777" w:rsidR="00C47965" w:rsidRPr="002E674A" w:rsidRDefault="00C47965" w:rsidP="00C47965">
            <w:pPr>
              <w:suppressAutoHyphens w:val="0"/>
              <w:spacing w:before="40" w:after="40" w:line="220" w:lineRule="exact"/>
              <w:ind w:right="113"/>
              <w:jc w:val="right"/>
              <w:rPr>
                <w:sz w:val="18"/>
              </w:rPr>
            </w:pPr>
          </w:p>
        </w:tc>
        <w:tc>
          <w:tcPr>
            <w:tcW w:w="964" w:type="dxa"/>
            <w:tcBorders>
              <w:top w:val="single" w:sz="12" w:space="0" w:color="auto"/>
            </w:tcBorders>
            <w:shd w:val="clear" w:color="auto" w:fill="auto"/>
            <w:noWrap/>
            <w:vAlign w:val="bottom"/>
            <w:hideMark/>
          </w:tcPr>
          <w:p w14:paraId="628CA153" w14:textId="77777777" w:rsidR="00C47965" w:rsidRPr="002E674A" w:rsidRDefault="00C47965" w:rsidP="00C47965">
            <w:pPr>
              <w:suppressAutoHyphens w:val="0"/>
              <w:spacing w:before="40" w:after="40" w:line="220" w:lineRule="exact"/>
              <w:ind w:right="113"/>
              <w:jc w:val="right"/>
              <w:rPr>
                <w:sz w:val="18"/>
              </w:rPr>
            </w:pPr>
          </w:p>
        </w:tc>
        <w:tc>
          <w:tcPr>
            <w:tcW w:w="881" w:type="dxa"/>
            <w:tcBorders>
              <w:top w:val="single" w:sz="12" w:space="0" w:color="auto"/>
            </w:tcBorders>
            <w:shd w:val="clear" w:color="auto" w:fill="auto"/>
            <w:noWrap/>
            <w:vAlign w:val="bottom"/>
            <w:hideMark/>
          </w:tcPr>
          <w:p w14:paraId="4815DDFF" w14:textId="77777777" w:rsidR="00C47965" w:rsidRPr="002E674A" w:rsidRDefault="00C47965" w:rsidP="00C47965">
            <w:pPr>
              <w:suppressAutoHyphens w:val="0"/>
              <w:spacing w:before="40" w:after="40" w:line="220" w:lineRule="exact"/>
              <w:ind w:right="113"/>
              <w:jc w:val="right"/>
              <w:rPr>
                <w:sz w:val="18"/>
              </w:rPr>
            </w:pPr>
          </w:p>
        </w:tc>
        <w:tc>
          <w:tcPr>
            <w:tcW w:w="1047" w:type="dxa"/>
            <w:tcBorders>
              <w:top w:val="single" w:sz="12" w:space="0" w:color="auto"/>
            </w:tcBorders>
            <w:shd w:val="clear" w:color="auto" w:fill="auto"/>
            <w:noWrap/>
            <w:vAlign w:val="bottom"/>
            <w:hideMark/>
          </w:tcPr>
          <w:p w14:paraId="09F2483F" w14:textId="77777777" w:rsidR="00C47965" w:rsidRPr="002E674A" w:rsidRDefault="00C47965" w:rsidP="00C47965">
            <w:pPr>
              <w:suppressAutoHyphens w:val="0"/>
              <w:spacing w:before="40" w:after="40" w:line="220" w:lineRule="exact"/>
              <w:ind w:right="113"/>
              <w:jc w:val="right"/>
              <w:rPr>
                <w:sz w:val="18"/>
              </w:rPr>
            </w:pPr>
          </w:p>
        </w:tc>
        <w:tc>
          <w:tcPr>
            <w:tcW w:w="964" w:type="dxa"/>
            <w:tcBorders>
              <w:top w:val="single" w:sz="12" w:space="0" w:color="auto"/>
            </w:tcBorders>
            <w:shd w:val="clear" w:color="auto" w:fill="auto"/>
            <w:noWrap/>
            <w:vAlign w:val="bottom"/>
            <w:hideMark/>
          </w:tcPr>
          <w:p w14:paraId="2ECA4CBD" w14:textId="77777777" w:rsidR="00C47965" w:rsidRPr="002E674A" w:rsidRDefault="00C47965" w:rsidP="00C47965">
            <w:pPr>
              <w:suppressAutoHyphens w:val="0"/>
              <w:spacing w:before="40" w:after="40" w:line="220" w:lineRule="exact"/>
              <w:ind w:right="113"/>
              <w:jc w:val="right"/>
              <w:rPr>
                <w:sz w:val="18"/>
              </w:rPr>
            </w:pPr>
          </w:p>
        </w:tc>
        <w:tc>
          <w:tcPr>
            <w:tcW w:w="964" w:type="dxa"/>
            <w:tcBorders>
              <w:top w:val="single" w:sz="12" w:space="0" w:color="auto"/>
            </w:tcBorders>
            <w:shd w:val="clear" w:color="auto" w:fill="auto"/>
            <w:noWrap/>
            <w:vAlign w:val="bottom"/>
            <w:hideMark/>
          </w:tcPr>
          <w:p w14:paraId="21EEBCD0" w14:textId="77777777" w:rsidR="00C47965" w:rsidRPr="002E674A" w:rsidRDefault="00C47965" w:rsidP="00C47965">
            <w:pPr>
              <w:suppressAutoHyphens w:val="0"/>
              <w:spacing w:before="40" w:after="40" w:line="220" w:lineRule="exact"/>
              <w:ind w:right="113"/>
              <w:jc w:val="right"/>
              <w:rPr>
                <w:sz w:val="18"/>
              </w:rPr>
            </w:pPr>
          </w:p>
        </w:tc>
      </w:tr>
      <w:tr w:rsidR="00C47965" w:rsidRPr="00022F87" w14:paraId="2A51A103" w14:textId="77777777" w:rsidTr="007B264C">
        <w:tc>
          <w:tcPr>
            <w:tcW w:w="1587" w:type="dxa"/>
            <w:shd w:val="clear" w:color="auto" w:fill="auto"/>
            <w:noWrap/>
            <w:vAlign w:val="bottom"/>
            <w:hideMark/>
          </w:tcPr>
          <w:p w14:paraId="28EDF26F" w14:textId="77777777" w:rsidR="00C47965" w:rsidRPr="002E674A" w:rsidRDefault="00C47965" w:rsidP="00C47965">
            <w:pPr>
              <w:suppressAutoHyphens w:val="0"/>
              <w:spacing w:before="40" w:after="40" w:line="220" w:lineRule="exact"/>
              <w:ind w:right="113"/>
              <w:rPr>
                <w:sz w:val="18"/>
              </w:rPr>
            </w:pPr>
            <w:r w:rsidRPr="00022F87">
              <w:rPr>
                <w:sz w:val="18"/>
              </w:rPr>
              <w:t>15-74 years</w:t>
            </w:r>
          </w:p>
        </w:tc>
        <w:tc>
          <w:tcPr>
            <w:tcW w:w="963" w:type="dxa"/>
            <w:shd w:val="clear" w:color="auto" w:fill="auto"/>
            <w:noWrap/>
            <w:hideMark/>
          </w:tcPr>
          <w:p w14:paraId="4B7A4678" w14:textId="00DDC379" w:rsidR="00C47965" w:rsidRPr="002E674A" w:rsidRDefault="00C47965" w:rsidP="007B264C">
            <w:pPr>
              <w:suppressAutoHyphens w:val="0"/>
              <w:spacing w:before="40" w:after="40" w:line="220" w:lineRule="exact"/>
              <w:ind w:right="113"/>
              <w:jc w:val="right"/>
              <w:rPr>
                <w:sz w:val="18"/>
              </w:rPr>
            </w:pPr>
            <w:r w:rsidRPr="00DE5485">
              <w:t>68</w:t>
            </w:r>
            <w:r w:rsidR="007B264C">
              <w:t>.</w:t>
            </w:r>
            <w:r w:rsidRPr="00DE5485">
              <w:t>9</w:t>
            </w:r>
          </w:p>
        </w:tc>
        <w:tc>
          <w:tcPr>
            <w:tcW w:w="964" w:type="dxa"/>
            <w:shd w:val="clear" w:color="auto" w:fill="auto"/>
            <w:noWrap/>
            <w:hideMark/>
          </w:tcPr>
          <w:p w14:paraId="2CEE41A3" w14:textId="6C127ADC" w:rsidR="00C47965" w:rsidRPr="002E674A" w:rsidRDefault="00C47965" w:rsidP="007B264C">
            <w:pPr>
              <w:suppressAutoHyphens w:val="0"/>
              <w:spacing w:before="40" w:after="40" w:line="220" w:lineRule="exact"/>
              <w:ind w:right="113"/>
              <w:jc w:val="right"/>
              <w:rPr>
                <w:sz w:val="18"/>
              </w:rPr>
            </w:pPr>
            <w:r w:rsidRPr="00DE5485">
              <w:t>70</w:t>
            </w:r>
            <w:r w:rsidR="007B264C">
              <w:t>.</w:t>
            </w:r>
            <w:r w:rsidRPr="00DE5485">
              <w:t>3</w:t>
            </w:r>
          </w:p>
        </w:tc>
        <w:tc>
          <w:tcPr>
            <w:tcW w:w="881" w:type="dxa"/>
            <w:shd w:val="clear" w:color="auto" w:fill="auto"/>
            <w:noWrap/>
            <w:hideMark/>
          </w:tcPr>
          <w:p w14:paraId="4B58CE19" w14:textId="4E31CD19" w:rsidR="00C47965" w:rsidRPr="002E674A" w:rsidRDefault="00C47965" w:rsidP="007B264C">
            <w:pPr>
              <w:suppressAutoHyphens w:val="0"/>
              <w:spacing w:before="40" w:after="40" w:line="220" w:lineRule="exact"/>
              <w:ind w:right="113"/>
              <w:jc w:val="right"/>
              <w:rPr>
                <w:sz w:val="18"/>
              </w:rPr>
            </w:pPr>
            <w:r w:rsidRPr="00DE5485">
              <w:t>70</w:t>
            </w:r>
            <w:r w:rsidR="007B264C">
              <w:t>.</w:t>
            </w:r>
            <w:r w:rsidRPr="00DE5485">
              <w:t>1</w:t>
            </w:r>
          </w:p>
        </w:tc>
        <w:tc>
          <w:tcPr>
            <w:tcW w:w="1047" w:type="dxa"/>
            <w:shd w:val="clear" w:color="auto" w:fill="auto"/>
            <w:noWrap/>
            <w:hideMark/>
          </w:tcPr>
          <w:p w14:paraId="28E784A7" w14:textId="04C9EA6F" w:rsidR="00C47965" w:rsidRPr="002E674A" w:rsidRDefault="00C47965" w:rsidP="00C47965">
            <w:pPr>
              <w:suppressAutoHyphens w:val="0"/>
              <w:spacing w:before="40" w:after="40" w:line="220" w:lineRule="exact"/>
              <w:ind w:right="113"/>
              <w:jc w:val="right"/>
              <w:rPr>
                <w:sz w:val="18"/>
              </w:rPr>
            </w:pPr>
            <w:r w:rsidRPr="00DE5485">
              <w:t>4</w:t>
            </w:r>
            <w:r w:rsidR="007B264C">
              <w:t>.</w:t>
            </w:r>
            <w:r w:rsidRPr="00DE5485">
              <w:t>4</w:t>
            </w:r>
          </w:p>
        </w:tc>
        <w:tc>
          <w:tcPr>
            <w:tcW w:w="964" w:type="dxa"/>
            <w:shd w:val="clear" w:color="auto" w:fill="auto"/>
            <w:noWrap/>
            <w:hideMark/>
          </w:tcPr>
          <w:p w14:paraId="54D8BFE7" w14:textId="3A0F8165" w:rsidR="00C47965" w:rsidRPr="002E674A" w:rsidRDefault="00C47965" w:rsidP="00C47965">
            <w:pPr>
              <w:suppressAutoHyphens w:val="0"/>
              <w:spacing w:before="40" w:after="40" w:line="220" w:lineRule="exact"/>
              <w:ind w:right="113"/>
              <w:jc w:val="right"/>
              <w:rPr>
                <w:sz w:val="18"/>
              </w:rPr>
            </w:pPr>
            <w:r w:rsidRPr="00DE5485">
              <w:t>3</w:t>
            </w:r>
            <w:r w:rsidR="007B264C">
              <w:t>.</w:t>
            </w:r>
            <w:r w:rsidRPr="00DE5485">
              <w:t>2</w:t>
            </w:r>
          </w:p>
        </w:tc>
        <w:tc>
          <w:tcPr>
            <w:tcW w:w="964" w:type="dxa"/>
            <w:shd w:val="clear" w:color="auto" w:fill="auto"/>
            <w:noWrap/>
            <w:hideMark/>
          </w:tcPr>
          <w:p w14:paraId="1A46D477" w14:textId="6262307C" w:rsidR="00C47965" w:rsidRPr="002E674A" w:rsidRDefault="00C47965" w:rsidP="00C47965">
            <w:pPr>
              <w:suppressAutoHyphens w:val="0"/>
              <w:spacing w:before="40" w:after="40" w:line="220" w:lineRule="exact"/>
              <w:ind w:right="113"/>
              <w:jc w:val="right"/>
              <w:rPr>
                <w:sz w:val="18"/>
              </w:rPr>
            </w:pPr>
            <w:r w:rsidRPr="00DE5485">
              <w:t>3</w:t>
            </w:r>
            <w:r w:rsidR="007B264C">
              <w:t>.</w:t>
            </w:r>
            <w:r w:rsidRPr="00DE5485">
              <w:t>6</w:t>
            </w:r>
          </w:p>
        </w:tc>
      </w:tr>
      <w:tr w:rsidR="00C47965" w:rsidRPr="00022F87" w14:paraId="7A513D77" w14:textId="77777777" w:rsidTr="007B264C">
        <w:tc>
          <w:tcPr>
            <w:tcW w:w="1587" w:type="dxa"/>
            <w:shd w:val="clear" w:color="auto" w:fill="auto"/>
            <w:noWrap/>
            <w:vAlign w:val="bottom"/>
            <w:hideMark/>
          </w:tcPr>
          <w:p w14:paraId="189ACA62" w14:textId="77777777" w:rsidR="00C47965" w:rsidRPr="002E674A" w:rsidRDefault="00C47965" w:rsidP="00C47965">
            <w:pPr>
              <w:suppressAutoHyphens w:val="0"/>
              <w:spacing w:before="40" w:after="40" w:line="220" w:lineRule="exact"/>
              <w:ind w:right="113"/>
              <w:rPr>
                <w:sz w:val="18"/>
              </w:rPr>
            </w:pPr>
            <w:r w:rsidRPr="00022F87">
              <w:rPr>
                <w:sz w:val="18"/>
              </w:rPr>
              <w:t>20-64 years</w:t>
            </w:r>
          </w:p>
        </w:tc>
        <w:tc>
          <w:tcPr>
            <w:tcW w:w="963" w:type="dxa"/>
            <w:shd w:val="clear" w:color="auto" w:fill="auto"/>
            <w:noWrap/>
            <w:hideMark/>
          </w:tcPr>
          <w:p w14:paraId="0552C05C" w14:textId="2C4D3DF3" w:rsidR="00C47965" w:rsidRPr="002E674A" w:rsidRDefault="00C47965" w:rsidP="007B264C">
            <w:pPr>
              <w:suppressAutoHyphens w:val="0"/>
              <w:spacing w:before="40" w:after="40" w:line="220" w:lineRule="exact"/>
              <w:ind w:right="113"/>
              <w:jc w:val="right"/>
              <w:rPr>
                <w:sz w:val="18"/>
              </w:rPr>
            </w:pPr>
            <w:r w:rsidRPr="00DE5485">
              <w:t>79</w:t>
            </w:r>
            <w:r w:rsidR="007B264C">
              <w:t>.</w:t>
            </w:r>
            <w:r w:rsidRPr="00DE5485">
              <w:t>9</w:t>
            </w:r>
          </w:p>
        </w:tc>
        <w:tc>
          <w:tcPr>
            <w:tcW w:w="964" w:type="dxa"/>
            <w:shd w:val="clear" w:color="auto" w:fill="auto"/>
            <w:noWrap/>
            <w:hideMark/>
          </w:tcPr>
          <w:p w14:paraId="52AA4A16" w14:textId="1AD18B33" w:rsidR="00C47965" w:rsidRPr="002E674A" w:rsidRDefault="00C47965" w:rsidP="007B264C">
            <w:pPr>
              <w:suppressAutoHyphens w:val="0"/>
              <w:spacing w:before="40" w:after="40" w:line="220" w:lineRule="exact"/>
              <w:ind w:right="113"/>
              <w:jc w:val="right"/>
              <w:rPr>
                <w:sz w:val="18"/>
              </w:rPr>
            </w:pPr>
            <w:r w:rsidRPr="00DE5485">
              <w:t>80</w:t>
            </w:r>
            <w:r w:rsidR="007B264C">
              <w:t>.</w:t>
            </w:r>
            <w:r w:rsidRPr="00DE5485">
              <w:t>9</w:t>
            </w:r>
          </w:p>
        </w:tc>
        <w:tc>
          <w:tcPr>
            <w:tcW w:w="881" w:type="dxa"/>
            <w:shd w:val="clear" w:color="auto" w:fill="auto"/>
            <w:noWrap/>
            <w:hideMark/>
          </w:tcPr>
          <w:p w14:paraId="69E8FE77" w14:textId="6D2D5877" w:rsidR="00C47965" w:rsidRPr="002E674A" w:rsidRDefault="00C47965" w:rsidP="007B264C">
            <w:pPr>
              <w:suppressAutoHyphens w:val="0"/>
              <w:spacing w:before="40" w:after="40" w:line="220" w:lineRule="exact"/>
              <w:ind w:right="113"/>
              <w:jc w:val="right"/>
              <w:rPr>
                <w:sz w:val="18"/>
              </w:rPr>
            </w:pPr>
            <w:r w:rsidRPr="00DE5485">
              <w:t>80</w:t>
            </w:r>
            <w:r w:rsidR="007B264C">
              <w:t>.</w:t>
            </w:r>
            <w:r w:rsidRPr="00DE5485">
              <w:t>4</w:t>
            </w:r>
          </w:p>
        </w:tc>
        <w:tc>
          <w:tcPr>
            <w:tcW w:w="1047" w:type="dxa"/>
            <w:shd w:val="clear" w:color="auto" w:fill="auto"/>
            <w:noWrap/>
            <w:hideMark/>
          </w:tcPr>
          <w:p w14:paraId="2A76F838" w14:textId="60A10E2D" w:rsidR="00C47965" w:rsidRPr="002E674A" w:rsidRDefault="00C47965" w:rsidP="00C47965">
            <w:pPr>
              <w:suppressAutoHyphens w:val="0"/>
              <w:spacing w:before="40" w:after="40" w:line="220" w:lineRule="exact"/>
              <w:ind w:right="113"/>
              <w:jc w:val="right"/>
              <w:rPr>
                <w:sz w:val="18"/>
              </w:rPr>
            </w:pPr>
            <w:r w:rsidRPr="00DE5485">
              <w:t>3</w:t>
            </w:r>
            <w:r w:rsidR="007B264C">
              <w:t>.</w:t>
            </w:r>
            <w:r w:rsidRPr="00DE5485">
              <w:t>7</w:t>
            </w:r>
          </w:p>
        </w:tc>
        <w:tc>
          <w:tcPr>
            <w:tcW w:w="964" w:type="dxa"/>
            <w:shd w:val="clear" w:color="auto" w:fill="auto"/>
            <w:noWrap/>
            <w:hideMark/>
          </w:tcPr>
          <w:p w14:paraId="311D3FC8" w14:textId="15690CA0"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6</w:t>
            </w:r>
          </w:p>
        </w:tc>
        <w:tc>
          <w:tcPr>
            <w:tcW w:w="964" w:type="dxa"/>
            <w:shd w:val="clear" w:color="auto" w:fill="auto"/>
            <w:noWrap/>
            <w:hideMark/>
          </w:tcPr>
          <w:p w14:paraId="4A24A16A" w14:textId="3AAEE84A"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8</w:t>
            </w:r>
          </w:p>
        </w:tc>
      </w:tr>
      <w:tr w:rsidR="00C47965" w:rsidRPr="00022F87" w14:paraId="517E0C6E" w14:textId="77777777" w:rsidTr="007B264C">
        <w:tc>
          <w:tcPr>
            <w:tcW w:w="1587" w:type="dxa"/>
            <w:shd w:val="clear" w:color="auto" w:fill="auto"/>
            <w:noWrap/>
            <w:vAlign w:val="bottom"/>
            <w:hideMark/>
          </w:tcPr>
          <w:p w14:paraId="19AFF5E5" w14:textId="77777777" w:rsidR="00C47965" w:rsidRPr="002E674A" w:rsidRDefault="00C47965" w:rsidP="00C47965">
            <w:pPr>
              <w:suppressAutoHyphens w:val="0"/>
              <w:spacing w:before="40" w:after="40" w:line="220" w:lineRule="exact"/>
              <w:ind w:right="113"/>
              <w:rPr>
                <w:sz w:val="18"/>
              </w:rPr>
            </w:pPr>
            <w:r w:rsidRPr="00022F87">
              <w:rPr>
                <w:sz w:val="18"/>
              </w:rPr>
              <w:t>20-66 years</w:t>
            </w:r>
          </w:p>
        </w:tc>
        <w:tc>
          <w:tcPr>
            <w:tcW w:w="963" w:type="dxa"/>
            <w:shd w:val="clear" w:color="auto" w:fill="auto"/>
            <w:noWrap/>
            <w:hideMark/>
          </w:tcPr>
          <w:p w14:paraId="0E7908D1" w14:textId="4D675F42" w:rsidR="00C47965" w:rsidRPr="002E674A" w:rsidRDefault="00C47965" w:rsidP="007B264C">
            <w:pPr>
              <w:suppressAutoHyphens w:val="0"/>
              <w:spacing w:before="40" w:after="40" w:line="220" w:lineRule="exact"/>
              <w:ind w:right="113"/>
              <w:jc w:val="right"/>
              <w:rPr>
                <w:sz w:val="18"/>
              </w:rPr>
            </w:pPr>
            <w:r w:rsidRPr="00DE5485">
              <w:t>78</w:t>
            </w:r>
            <w:r w:rsidR="007B264C">
              <w:t>.</w:t>
            </w:r>
            <w:r w:rsidRPr="00DE5485">
              <w:t>5</w:t>
            </w:r>
          </w:p>
        </w:tc>
        <w:tc>
          <w:tcPr>
            <w:tcW w:w="964" w:type="dxa"/>
            <w:shd w:val="clear" w:color="auto" w:fill="auto"/>
            <w:noWrap/>
            <w:hideMark/>
          </w:tcPr>
          <w:p w14:paraId="5453FD5C" w14:textId="4AACA4E4" w:rsidR="00C47965" w:rsidRPr="002E674A" w:rsidRDefault="00C47965" w:rsidP="007B264C">
            <w:pPr>
              <w:suppressAutoHyphens w:val="0"/>
              <w:spacing w:before="40" w:after="40" w:line="220" w:lineRule="exact"/>
              <w:ind w:right="113"/>
              <w:jc w:val="right"/>
              <w:rPr>
                <w:sz w:val="18"/>
              </w:rPr>
            </w:pPr>
            <w:r w:rsidRPr="00DE5485">
              <w:t>79</w:t>
            </w:r>
            <w:r w:rsidR="007B264C">
              <w:t>.</w:t>
            </w:r>
            <w:r w:rsidRPr="00DE5485">
              <w:t>4</w:t>
            </w:r>
          </w:p>
        </w:tc>
        <w:tc>
          <w:tcPr>
            <w:tcW w:w="881" w:type="dxa"/>
            <w:shd w:val="clear" w:color="auto" w:fill="auto"/>
            <w:noWrap/>
            <w:hideMark/>
          </w:tcPr>
          <w:p w14:paraId="352B9E8B" w14:textId="7359AE7B" w:rsidR="00C47965" w:rsidRPr="002E674A" w:rsidRDefault="00C47965" w:rsidP="007B264C">
            <w:pPr>
              <w:suppressAutoHyphens w:val="0"/>
              <w:spacing w:before="40" w:after="40" w:line="220" w:lineRule="exact"/>
              <w:ind w:right="113"/>
              <w:jc w:val="right"/>
              <w:rPr>
                <w:sz w:val="18"/>
              </w:rPr>
            </w:pPr>
            <w:r w:rsidRPr="00DE5485">
              <w:t>79</w:t>
            </w:r>
          </w:p>
        </w:tc>
        <w:tc>
          <w:tcPr>
            <w:tcW w:w="1047" w:type="dxa"/>
            <w:shd w:val="clear" w:color="auto" w:fill="auto"/>
            <w:noWrap/>
            <w:hideMark/>
          </w:tcPr>
          <w:p w14:paraId="656E1874" w14:textId="68CFA5A7" w:rsidR="00C47965" w:rsidRPr="002E674A" w:rsidRDefault="00C47965" w:rsidP="00C47965">
            <w:pPr>
              <w:suppressAutoHyphens w:val="0"/>
              <w:spacing w:before="40" w:after="40" w:line="220" w:lineRule="exact"/>
              <w:ind w:right="113"/>
              <w:jc w:val="right"/>
              <w:rPr>
                <w:sz w:val="18"/>
              </w:rPr>
            </w:pPr>
            <w:r w:rsidRPr="00DE5485">
              <w:t>3</w:t>
            </w:r>
            <w:r w:rsidR="007B264C">
              <w:t>.</w:t>
            </w:r>
            <w:r w:rsidRPr="00DE5485">
              <w:t>7</w:t>
            </w:r>
          </w:p>
        </w:tc>
        <w:tc>
          <w:tcPr>
            <w:tcW w:w="964" w:type="dxa"/>
            <w:shd w:val="clear" w:color="auto" w:fill="auto"/>
            <w:noWrap/>
            <w:hideMark/>
          </w:tcPr>
          <w:p w14:paraId="4BAD11CD" w14:textId="4D26D56E"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6</w:t>
            </w:r>
          </w:p>
        </w:tc>
        <w:tc>
          <w:tcPr>
            <w:tcW w:w="964" w:type="dxa"/>
            <w:shd w:val="clear" w:color="auto" w:fill="auto"/>
            <w:noWrap/>
            <w:hideMark/>
          </w:tcPr>
          <w:p w14:paraId="4990C262" w14:textId="776F47C8"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8</w:t>
            </w:r>
          </w:p>
        </w:tc>
      </w:tr>
      <w:tr w:rsidR="00C47965" w:rsidRPr="00022F87" w14:paraId="166D4124" w14:textId="77777777" w:rsidTr="007B264C">
        <w:tc>
          <w:tcPr>
            <w:tcW w:w="1587" w:type="dxa"/>
            <w:shd w:val="clear" w:color="auto" w:fill="auto"/>
            <w:noWrap/>
            <w:vAlign w:val="bottom"/>
            <w:hideMark/>
          </w:tcPr>
          <w:p w14:paraId="6BAFC834" w14:textId="77777777" w:rsidR="00C47965" w:rsidRPr="002E674A" w:rsidRDefault="00C47965" w:rsidP="00C47965">
            <w:pPr>
              <w:suppressAutoHyphens w:val="0"/>
              <w:spacing w:before="40" w:after="40" w:line="220" w:lineRule="exact"/>
              <w:ind w:right="113"/>
              <w:rPr>
                <w:sz w:val="18"/>
              </w:rPr>
            </w:pPr>
            <w:r w:rsidRPr="00022F87">
              <w:rPr>
                <w:sz w:val="18"/>
              </w:rPr>
              <w:t>15-24 years</w:t>
            </w:r>
          </w:p>
        </w:tc>
        <w:tc>
          <w:tcPr>
            <w:tcW w:w="963" w:type="dxa"/>
            <w:shd w:val="clear" w:color="auto" w:fill="auto"/>
            <w:noWrap/>
            <w:hideMark/>
          </w:tcPr>
          <w:p w14:paraId="51A0507A" w14:textId="3EBA5F65" w:rsidR="00C47965" w:rsidRPr="002E674A" w:rsidRDefault="00C47965" w:rsidP="007B264C">
            <w:pPr>
              <w:suppressAutoHyphens w:val="0"/>
              <w:spacing w:before="40" w:after="40" w:line="220" w:lineRule="exact"/>
              <w:ind w:right="113"/>
              <w:jc w:val="right"/>
              <w:rPr>
                <w:sz w:val="18"/>
              </w:rPr>
            </w:pPr>
            <w:r w:rsidRPr="00DE5485">
              <w:t>53</w:t>
            </w:r>
            <w:r w:rsidR="007B264C">
              <w:t>.</w:t>
            </w:r>
            <w:r w:rsidRPr="00DE5485">
              <w:t>4</w:t>
            </w:r>
          </w:p>
        </w:tc>
        <w:tc>
          <w:tcPr>
            <w:tcW w:w="964" w:type="dxa"/>
            <w:shd w:val="clear" w:color="auto" w:fill="auto"/>
            <w:noWrap/>
            <w:hideMark/>
          </w:tcPr>
          <w:p w14:paraId="0E3C2D38" w14:textId="541499A0" w:rsidR="00C47965" w:rsidRPr="002E674A" w:rsidRDefault="00C47965" w:rsidP="007B264C">
            <w:pPr>
              <w:suppressAutoHyphens w:val="0"/>
              <w:spacing w:before="40" w:after="40" w:line="220" w:lineRule="exact"/>
              <w:ind w:right="113"/>
              <w:jc w:val="right"/>
              <w:rPr>
                <w:sz w:val="18"/>
              </w:rPr>
            </w:pPr>
            <w:r w:rsidRPr="00DE5485">
              <w:t>57</w:t>
            </w:r>
            <w:r w:rsidR="007B264C">
              <w:t>.</w:t>
            </w:r>
            <w:r w:rsidRPr="00DE5485">
              <w:t>9</w:t>
            </w:r>
          </w:p>
        </w:tc>
        <w:tc>
          <w:tcPr>
            <w:tcW w:w="881" w:type="dxa"/>
            <w:shd w:val="clear" w:color="auto" w:fill="auto"/>
            <w:noWrap/>
            <w:hideMark/>
          </w:tcPr>
          <w:p w14:paraId="359F691A" w14:textId="50029205" w:rsidR="00C47965" w:rsidRPr="002E674A" w:rsidRDefault="00C47965" w:rsidP="007B264C">
            <w:pPr>
              <w:suppressAutoHyphens w:val="0"/>
              <w:spacing w:before="40" w:after="40" w:line="220" w:lineRule="exact"/>
              <w:ind w:right="113"/>
              <w:jc w:val="right"/>
              <w:rPr>
                <w:sz w:val="18"/>
              </w:rPr>
            </w:pPr>
            <w:r w:rsidRPr="00DE5485">
              <w:t>58</w:t>
            </w:r>
            <w:r w:rsidR="007B264C">
              <w:t>.</w:t>
            </w:r>
            <w:r w:rsidRPr="00DE5485">
              <w:t>4</w:t>
            </w:r>
          </w:p>
        </w:tc>
        <w:tc>
          <w:tcPr>
            <w:tcW w:w="1047" w:type="dxa"/>
            <w:shd w:val="clear" w:color="auto" w:fill="auto"/>
            <w:noWrap/>
            <w:hideMark/>
          </w:tcPr>
          <w:p w14:paraId="3F8FE748" w14:textId="1CAED245" w:rsidR="00C47965" w:rsidRPr="002E674A" w:rsidRDefault="00C47965" w:rsidP="00C47965">
            <w:pPr>
              <w:suppressAutoHyphens w:val="0"/>
              <w:spacing w:before="40" w:after="40" w:line="220" w:lineRule="exact"/>
              <w:ind w:right="113"/>
              <w:jc w:val="right"/>
              <w:rPr>
                <w:sz w:val="18"/>
              </w:rPr>
            </w:pPr>
            <w:r w:rsidRPr="00DE5485">
              <w:t>12</w:t>
            </w:r>
            <w:r w:rsidR="007B264C">
              <w:t>.</w:t>
            </w:r>
            <w:r w:rsidRPr="00DE5485">
              <w:t>6</w:t>
            </w:r>
          </w:p>
        </w:tc>
        <w:tc>
          <w:tcPr>
            <w:tcW w:w="964" w:type="dxa"/>
            <w:shd w:val="clear" w:color="auto" w:fill="auto"/>
            <w:noWrap/>
            <w:hideMark/>
          </w:tcPr>
          <w:p w14:paraId="0EA89106" w14:textId="250E609E" w:rsidR="00C47965" w:rsidRPr="002E674A" w:rsidRDefault="00C47965" w:rsidP="00C47965">
            <w:pPr>
              <w:suppressAutoHyphens w:val="0"/>
              <w:spacing w:before="40" w:after="40" w:line="220" w:lineRule="exact"/>
              <w:ind w:right="113"/>
              <w:jc w:val="right"/>
              <w:rPr>
                <w:sz w:val="18"/>
              </w:rPr>
            </w:pPr>
            <w:r w:rsidRPr="00DE5485">
              <w:t>10</w:t>
            </w:r>
          </w:p>
        </w:tc>
        <w:tc>
          <w:tcPr>
            <w:tcW w:w="964" w:type="dxa"/>
            <w:shd w:val="clear" w:color="auto" w:fill="auto"/>
            <w:noWrap/>
            <w:hideMark/>
          </w:tcPr>
          <w:p w14:paraId="73D03AD0" w14:textId="25798571" w:rsidR="00C47965" w:rsidRPr="002E674A" w:rsidRDefault="00C47965" w:rsidP="00C47965">
            <w:pPr>
              <w:suppressAutoHyphens w:val="0"/>
              <w:spacing w:before="40" w:after="40" w:line="220" w:lineRule="exact"/>
              <w:ind w:right="113"/>
              <w:jc w:val="right"/>
              <w:rPr>
                <w:sz w:val="18"/>
              </w:rPr>
            </w:pPr>
            <w:r w:rsidRPr="00DE5485">
              <w:t>11</w:t>
            </w:r>
            <w:r w:rsidR="007B264C">
              <w:t>.</w:t>
            </w:r>
            <w:r w:rsidRPr="00DE5485">
              <w:t>1</w:t>
            </w:r>
          </w:p>
        </w:tc>
      </w:tr>
      <w:tr w:rsidR="00C47965" w:rsidRPr="00022F87" w14:paraId="4320E768" w14:textId="77777777" w:rsidTr="007B264C">
        <w:tc>
          <w:tcPr>
            <w:tcW w:w="1587" w:type="dxa"/>
            <w:shd w:val="clear" w:color="auto" w:fill="auto"/>
            <w:noWrap/>
            <w:vAlign w:val="bottom"/>
          </w:tcPr>
          <w:p w14:paraId="7868B40D" w14:textId="77777777" w:rsidR="00C47965" w:rsidRPr="00022F87" w:rsidRDefault="00C47965" w:rsidP="00C47965">
            <w:pPr>
              <w:suppressAutoHyphens w:val="0"/>
              <w:spacing w:before="40" w:after="40" w:line="220" w:lineRule="exact"/>
              <w:ind w:right="113"/>
              <w:rPr>
                <w:sz w:val="18"/>
              </w:rPr>
            </w:pPr>
            <w:r w:rsidRPr="00022F87">
              <w:rPr>
                <w:sz w:val="18"/>
              </w:rPr>
              <w:t>25-54 years</w:t>
            </w:r>
          </w:p>
        </w:tc>
        <w:tc>
          <w:tcPr>
            <w:tcW w:w="963" w:type="dxa"/>
            <w:shd w:val="clear" w:color="auto" w:fill="auto"/>
            <w:noWrap/>
          </w:tcPr>
          <w:p w14:paraId="63D05CD8" w14:textId="3C5433A4" w:rsidR="00C47965" w:rsidRPr="00022F87" w:rsidRDefault="00C47965" w:rsidP="007B264C">
            <w:pPr>
              <w:suppressAutoHyphens w:val="0"/>
              <w:spacing w:before="40" w:after="40" w:line="220" w:lineRule="exact"/>
              <w:ind w:right="113"/>
              <w:jc w:val="right"/>
              <w:rPr>
                <w:sz w:val="18"/>
              </w:rPr>
            </w:pPr>
            <w:r w:rsidRPr="00DE5485">
              <w:t>83</w:t>
            </w:r>
            <w:r w:rsidR="007B264C">
              <w:t>.</w:t>
            </w:r>
            <w:r w:rsidRPr="00DE5485">
              <w:t>5</w:t>
            </w:r>
          </w:p>
        </w:tc>
        <w:tc>
          <w:tcPr>
            <w:tcW w:w="964" w:type="dxa"/>
            <w:shd w:val="clear" w:color="auto" w:fill="auto"/>
            <w:noWrap/>
          </w:tcPr>
          <w:p w14:paraId="4B86A9B4" w14:textId="1CA62787" w:rsidR="00C47965" w:rsidRPr="00022F87" w:rsidRDefault="00C47965" w:rsidP="007B264C">
            <w:pPr>
              <w:suppressAutoHyphens w:val="0"/>
              <w:spacing w:before="40" w:after="40" w:line="220" w:lineRule="exact"/>
              <w:ind w:right="113"/>
              <w:jc w:val="right"/>
              <w:rPr>
                <w:sz w:val="18"/>
              </w:rPr>
            </w:pPr>
            <w:r w:rsidRPr="00DE5485">
              <w:t>84</w:t>
            </w:r>
            <w:r w:rsidR="007B264C">
              <w:t>.</w:t>
            </w:r>
            <w:r w:rsidRPr="00DE5485">
              <w:t>5</w:t>
            </w:r>
          </w:p>
        </w:tc>
        <w:tc>
          <w:tcPr>
            <w:tcW w:w="881" w:type="dxa"/>
            <w:shd w:val="clear" w:color="auto" w:fill="auto"/>
            <w:noWrap/>
          </w:tcPr>
          <w:p w14:paraId="08293310" w14:textId="1C2E18FF" w:rsidR="00C47965" w:rsidRPr="00022F87" w:rsidRDefault="00C47965" w:rsidP="007B264C">
            <w:pPr>
              <w:suppressAutoHyphens w:val="0"/>
              <w:spacing w:before="40" w:after="40" w:line="220" w:lineRule="exact"/>
              <w:ind w:right="113"/>
              <w:jc w:val="right"/>
              <w:rPr>
                <w:sz w:val="18"/>
              </w:rPr>
            </w:pPr>
            <w:r w:rsidRPr="00DE5485">
              <w:t>84</w:t>
            </w:r>
          </w:p>
        </w:tc>
        <w:tc>
          <w:tcPr>
            <w:tcW w:w="1047" w:type="dxa"/>
            <w:shd w:val="clear" w:color="auto" w:fill="auto"/>
            <w:noWrap/>
          </w:tcPr>
          <w:p w14:paraId="2F98AA08" w14:textId="1AE75DC9" w:rsidR="00C47965" w:rsidRPr="002E674A" w:rsidRDefault="00C47965" w:rsidP="00C47965">
            <w:pPr>
              <w:suppressAutoHyphens w:val="0"/>
              <w:spacing w:before="40" w:after="40" w:line="220" w:lineRule="exact"/>
              <w:ind w:right="113"/>
              <w:jc w:val="right"/>
              <w:rPr>
                <w:sz w:val="18"/>
              </w:rPr>
            </w:pPr>
            <w:r w:rsidRPr="00DE5485">
              <w:t>3</w:t>
            </w:r>
            <w:r w:rsidR="007B264C">
              <w:t>.</w:t>
            </w:r>
            <w:r w:rsidRPr="00DE5485">
              <w:t>6</w:t>
            </w:r>
          </w:p>
        </w:tc>
        <w:tc>
          <w:tcPr>
            <w:tcW w:w="964" w:type="dxa"/>
            <w:shd w:val="clear" w:color="auto" w:fill="auto"/>
            <w:noWrap/>
          </w:tcPr>
          <w:p w14:paraId="0EBFB7BF" w14:textId="28DA5569"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4</w:t>
            </w:r>
          </w:p>
        </w:tc>
        <w:tc>
          <w:tcPr>
            <w:tcW w:w="964" w:type="dxa"/>
            <w:shd w:val="clear" w:color="auto" w:fill="auto"/>
            <w:noWrap/>
          </w:tcPr>
          <w:p w14:paraId="6BF8CEC2" w14:textId="61287B7E"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7</w:t>
            </w:r>
          </w:p>
        </w:tc>
      </w:tr>
      <w:tr w:rsidR="00C47965" w:rsidRPr="00022F87" w14:paraId="46C86B07" w14:textId="77777777" w:rsidTr="000F707C">
        <w:tc>
          <w:tcPr>
            <w:tcW w:w="1587" w:type="dxa"/>
            <w:shd w:val="clear" w:color="auto" w:fill="auto"/>
            <w:noWrap/>
          </w:tcPr>
          <w:p w14:paraId="605A4F3B" w14:textId="77777777" w:rsidR="00C47965" w:rsidRPr="00022F87" w:rsidRDefault="00C47965" w:rsidP="00C47965">
            <w:pPr>
              <w:suppressAutoHyphens w:val="0"/>
              <w:spacing w:before="40" w:after="40" w:line="220" w:lineRule="exact"/>
              <w:ind w:right="113"/>
              <w:rPr>
                <w:sz w:val="18"/>
              </w:rPr>
            </w:pPr>
            <w:r w:rsidRPr="00022F87">
              <w:rPr>
                <w:sz w:val="18"/>
              </w:rPr>
              <w:t>55-74 years</w:t>
            </w:r>
          </w:p>
        </w:tc>
        <w:tc>
          <w:tcPr>
            <w:tcW w:w="963" w:type="dxa"/>
            <w:shd w:val="clear" w:color="auto" w:fill="auto"/>
            <w:noWrap/>
          </w:tcPr>
          <w:p w14:paraId="039E6B18" w14:textId="20FB618C" w:rsidR="00C47965" w:rsidRPr="00022F87" w:rsidRDefault="00C47965" w:rsidP="007B264C">
            <w:pPr>
              <w:suppressAutoHyphens w:val="0"/>
              <w:spacing w:before="40" w:after="40" w:line="220" w:lineRule="exact"/>
              <w:ind w:right="113"/>
              <w:jc w:val="right"/>
              <w:rPr>
                <w:sz w:val="18"/>
              </w:rPr>
            </w:pPr>
            <w:r w:rsidRPr="002458D1">
              <w:t>50</w:t>
            </w:r>
            <w:r w:rsidR="007B264C">
              <w:t>.</w:t>
            </w:r>
            <w:r w:rsidRPr="002458D1">
              <w:t>5</w:t>
            </w:r>
          </w:p>
        </w:tc>
        <w:tc>
          <w:tcPr>
            <w:tcW w:w="964" w:type="dxa"/>
            <w:shd w:val="clear" w:color="auto" w:fill="auto"/>
            <w:noWrap/>
          </w:tcPr>
          <w:p w14:paraId="6F7F3755" w14:textId="5411724A" w:rsidR="00C47965" w:rsidRPr="00022F87" w:rsidRDefault="00C47965" w:rsidP="007B264C">
            <w:pPr>
              <w:suppressAutoHyphens w:val="0"/>
              <w:spacing w:before="40" w:after="40" w:line="220" w:lineRule="exact"/>
              <w:ind w:right="113"/>
              <w:jc w:val="right"/>
              <w:rPr>
                <w:sz w:val="18"/>
              </w:rPr>
            </w:pPr>
            <w:r w:rsidRPr="002458D1">
              <w:t>50</w:t>
            </w:r>
            <w:r w:rsidR="007B264C">
              <w:t>.</w:t>
            </w:r>
            <w:r w:rsidRPr="002458D1">
              <w:t>8</w:t>
            </w:r>
          </w:p>
        </w:tc>
        <w:tc>
          <w:tcPr>
            <w:tcW w:w="881" w:type="dxa"/>
            <w:shd w:val="clear" w:color="auto" w:fill="auto"/>
            <w:noWrap/>
          </w:tcPr>
          <w:p w14:paraId="7E7A99E2" w14:textId="795CBD2E" w:rsidR="00C47965" w:rsidRPr="00022F87" w:rsidRDefault="00C47965" w:rsidP="007B264C">
            <w:pPr>
              <w:suppressAutoHyphens w:val="0"/>
              <w:spacing w:before="40" w:after="40" w:line="220" w:lineRule="exact"/>
              <w:ind w:right="113"/>
              <w:jc w:val="right"/>
              <w:rPr>
                <w:sz w:val="18"/>
              </w:rPr>
            </w:pPr>
            <w:r w:rsidRPr="002458D1">
              <w:t>51</w:t>
            </w:r>
          </w:p>
        </w:tc>
        <w:tc>
          <w:tcPr>
            <w:tcW w:w="1047" w:type="dxa"/>
            <w:shd w:val="clear" w:color="auto" w:fill="auto"/>
            <w:noWrap/>
          </w:tcPr>
          <w:p w14:paraId="406E636B" w14:textId="71AD78FF" w:rsidR="00C47965" w:rsidRPr="00022F87" w:rsidRDefault="00C47965" w:rsidP="00C47965">
            <w:pPr>
              <w:suppressAutoHyphens w:val="0"/>
              <w:spacing w:before="40" w:after="40" w:line="220" w:lineRule="exact"/>
              <w:ind w:right="113"/>
              <w:jc w:val="right"/>
              <w:rPr>
                <w:sz w:val="18"/>
              </w:rPr>
            </w:pPr>
            <w:r w:rsidRPr="00DE5485">
              <w:t>1</w:t>
            </w:r>
            <w:r w:rsidR="007B264C">
              <w:t>.</w:t>
            </w:r>
            <w:r w:rsidRPr="002458D1">
              <w:t>7</w:t>
            </w:r>
          </w:p>
        </w:tc>
        <w:tc>
          <w:tcPr>
            <w:tcW w:w="964" w:type="dxa"/>
            <w:shd w:val="clear" w:color="auto" w:fill="auto"/>
            <w:noWrap/>
          </w:tcPr>
          <w:p w14:paraId="65E8E47F" w14:textId="703DEF5E" w:rsidR="00C47965" w:rsidRPr="00022F87" w:rsidRDefault="00C47965" w:rsidP="00C47965">
            <w:pPr>
              <w:suppressAutoHyphens w:val="0"/>
              <w:spacing w:before="40" w:after="40" w:line="220" w:lineRule="exact"/>
              <w:ind w:right="113"/>
              <w:jc w:val="right"/>
              <w:rPr>
                <w:sz w:val="18"/>
              </w:rPr>
            </w:pPr>
            <w:r w:rsidRPr="002458D1">
              <w:t>1</w:t>
            </w:r>
            <w:r w:rsidR="007B264C">
              <w:t>.</w:t>
            </w:r>
            <w:r w:rsidRPr="002458D1">
              <w:t>2</w:t>
            </w:r>
          </w:p>
        </w:tc>
        <w:tc>
          <w:tcPr>
            <w:tcW w:w="964" w:type="dxa"/>
            <w:shd w:val="clear" w:color="auto" w:fill="auto"/>
            <w:noWrap/>
          </w:tcPr>
          <w:p w14:paraId="3292DA2B" w14:textId="24A20F83" w:rsidR="00C47965" w:rsidRPr="00022F87" w:rsidRDefault="00C47965" w:rsidP="00C47965">
            <w:pPr>
              <w:suppressAutoHyphens w:val="0"/>
              <w:spacing w:before="40" w:after="40" w:line="220" w:lineRule="exact"/>
              <w:ind w:right="113"/>
              <w:jc w:val="right"/>
              <w:rPr>
                <w:sz w:val="18"/>
              </w:rPr>
            </w:pPr>
            <w:r w:rsidRPr="002458D1">
              <w:t>1</w:t>
            </w:r>
            <w:r w:rsidR="007B264C">
              <w:t>.</w:t>
            </w:r>
            <w:r w:rsidRPr="002458D1">
              <w:t>2</w:t>
            </w:r>
          </w:p>
        </w:tc>
      </w:tr>
      <w:tr w:rsidR="00C47965" w:rsidRPr="00022F87" w14:paraId="1ABE6986" w14:textId="77777777" w:rsidTr="007B264C">
        <w:tc>
          <w:tcPr>
            <w:tcW w:w="1587" w:type="dxa"/>
            <w:shd w:val="clear" w:color="auto" w:fill="auto"/>
            <w:noWrap/>
            <w:hideMark/>
          </w:tcPr>
          <w:p w14:paraId="11BEC95B" w14:textId="582E207F" w:rsidR="00C47965" w:rsidRPr="00022F87" w:rsidRDefault="00092713" w:rsidP="00C47965">
            <w:pPr>
              <w:suppressAutoHyphens w:val="0"/>
              <w:spacing w:before="40" w:after="40" w:line="220" w:lineRule="exact"/>
              <w:ind w:right="113"/>
              <w:rPr>
                <w:b/>
                <w:bCs/>
                <w:sz w:val="18"/>
              </w:rPr>
            </w:pPr>
            <w:r>
              <w:rPr>
                <w:b/>
                <w:bCs/>
                <w:sz w:val="18"/>
              </w:rPr>
              <w:t>Men</w:t>
            </w:r>
          </w:p>
        </w:tc>
        <w:tc>
          <w:tcPr>
            <w:tcW w:w="963" w:type="dxa"/>
            <w:shd w:val="clear" w:color="auto" w:fill="auto"/>
            <w:noWrap/>
            <w:hideMark/>
          </w:tcPr>
          <w:p w14:paraId="5F3F6B6B" w14:textId="77777777" w:rsidR="00C47965" w:rsidRPr="002E674A" w:rsidRDefault="00C47965" w:rsidP="007B264C">
            <w:pPr>
              <w:suppressAutoHyphens w:val="0"/>
              <w:spacing w:before="40" w:after="40" w:line="220" w:lineRule="exact"/>
              <w:ind w:right="113"/>
              <w:jc w:val="right"/>
              <w:rPr>
                <w:sz w:val="18"/>
              </w:rPr>
            </w:pPr>
          </w:p>
        </w:tc>
        <w:tc>
          <w:tcPr>
            <w:tcW w:w="964" w:type="dxa"/>
            <w:shd w:val="clear" w:color="auto" w:fill="auto"/>
            <w:noWrap/>
            <w:hideMark/>
          </w:tcPr>
          <w:p w14:paraId="1F08CD07" w14:textId="77777777" w:rsidR="00C47965" w:rsidRPr="002E674A" w:rsidRDefault="00C47965" w:rsidP="007B264C">
            <w:pPr>
              <w:suppressAutoHyphens w:val="0"/>
              <w:spacing w:before="40" w:after="40" w:line="220" w:lineRule="exact"/>
              <w:ind w:right="113"/>
              <w:jc w:val="right"/>
              <w:rPr>
                <w:sz w:val="18"/>
              </w:rPr>
            </w:pPr>
          </w:p>
        </w:tc>
        <w:tc>
          <w:tcPr>
            <w:tcW w:w="881" w:type="dxa"/>
            <w:shd w:val="clear" w:color="auto" w:fill="auto"/>
            <w:noWrap/>
            <w:hideMark/>
          </w:tcPr>
          <w:p w14:paraId="2FAE4143" w14:textId="77777777" w:rsidR="00C47965" w:rsidRPr="002E674A" w:rsidRDefault="00C47965" w:rsidP="007B264C">
            <w:pPr>
              <w:suppressAutoHyphens w:val="0"/>
              <w:spacing w:before="40" w:after="40" w:line="220" w:lineRule="exact"/>
              <w:ind w:right="113"/>
              <w:jc w:val="right"/>
              <w:rPr>
                <w:sz w:val="18"/>
              </w:rPr>
            </w:pPr>
          </w:p>
        </w:tc>
        <w:tc>
          <w:tcPr>
            <w:tcW w:w="1047" w:type="dxa"/>
            <w:shd w:val="clear" w:color="auto" w:fill="auto"/>
            <w:noWrap/>
            <w:hideMark/>
          </w:tcPr>
          <w:p w14:paraId="4B0A7843" w14:textId="5705C714" w:rsidR="00C47965" w:rsidRPr="002E674A" w:rsidRDefault="00C47965" w:rsidP="00C47965">
            <w:pPr>
              <w:suppressAutoHyphens w:val="0"/>
              <w:spacing w:before="40" w:after="40" w:line="220" w:lineRule="exact"/>
              <w:ind w:right="113"/>
              <w:jc w:val="right"/>
              <w:rPr>
                <w:sz w:val="18"/>
              </w:rPr>
            </w:pPr>
          </w:p>
        </w:tc>
        <w:tc>
          <w:tcPr>
            <w:tcW w:w="964" w:type="dxa"/>
            <w:shd w:val="clear" w:color="auto" w:fill="auto"/>
            <w:noWrap/>
            <w:hideMark/>
          </w:tcPr>
          <w:p w14:paraId="6BB482C5" w14:textId="2184DF81" w:rsidR="00C47965" w:rsidRPr="002E674A" w:rsidRDefault="00C47965" w:rsidP="00C47965">
            <w:pPr>
              <w:suppressAutoHyphens w:val="0"/>
              <w:spacing w:before="40" w:after="40" w:line="220" w:lineRule="exact"/>
              <w:ind w:right="113"/>
              <w:jc w:val="right"/>
              <w:rPr>
                <w:sz w:val="18"/>
              </w:rPr>
            </w:pPr>
          </w:p>
        </w:tc>
        <w:tc>
          <w:tcPr>
            <w:tcW w:w="964" w:type="dxa"/>
            <w:shd w:val="clear" w:color="auto" w:fill="auto"/>
            <w:noWrap/>
            <w:hideMark/>
          </w:tcPr>
          <w:p w14:paraId="0709B702" w14:textId="2D92FE42" w:rsidR="00C47965" w:rsidRPr="002E674A" w:rsidRDefault="00C47965" w:rsidP="00C47965">
            <w:pPr>
              <w:suppressAutoHyphens w:val="0"/>
              <w:spacing w:before="40" w:after="40" w:line="220" w:lineRule="exact"/>
              <w:ind w:right="113"/>
              <w:jc w:val="right"/>
              <w:rPr>
                <w:sz w:val="18"/>
              </w:rPr>
            </w:pPr>
          </w:p>
        </w:tc>
      </w:tr>
      <w:tr w:rsidR="00C47965" w:rsidRPr="00022F87" w14:paraId="233A47D8" w14:textId="77777777" w:rsidTr="007B264C">
        <w:tc>
          <w:tcPr>
            <w:tcW w:w="1587" w:type="dxa"/>
            <w:shd w:val="clear" w:color="auto" w:fill="auto"/>
            <w:noWrap/>
            <w:vAlign w:val="bottom"/>
            <w:hideMark/>
          </w:tcPr>
          <w:p w14:paraId="15E2EA16" w14:textId="77777777" w:rsidR="00C47965" w:rsidRPr="002E674A" w:rsidRDefault="00C47965" w:rsidP="00C47965">
            <w:pPr>
              <w:suppressAutoHyphens w:val="0"/>
              <w:spacing w:before="40" w:after="40" w:line="220" w:lineRule="exact"/>
              <w:ind w:right="113"/>
              <w:rPr>
                <w:sz w:val="18"/>
              </w:rPr>
            </w:pPr>
            <w:r w:rsidRPr="00022F87">
              <w:rPr>
                <w:sz w:val="18"/>
              </w:rPr>
              <w:t>15-74 years</w:t>
            </w:r>
          </w:p>
        </w:tc>
        <w:tc>
          <w:tcPr>
            <w:tcW w:w="963" w:type="dxa"/>
            <w:shd w:val="clear" w:color="auto" w:fill="auto"/>
            <w:noWrap/>
            <w:hideMark/>
          </w:tcPr>
          <w:p w14:paraId="3D3B0E82" w14:textId="5BDCA46C" w:rsidR="00C47965" w:rsidRPr="002E674A" w:rsidRDefault="00C47965" w:rsidP="007B264C">
            <w:pPr>
              <w:suppressAutoHyphens w:val="0"/>
              <w:spacing w:before="40" w:after="40" w:line="220" w:lineRule="exact"/>
              <w:ind w:right="113"/>
              <w:jc w:val="right"/>
              <w:rPr>
                <w:sz w:val="18"/>
              </w:rPr>
            </w:pPr>
            <w:r w:rsidRPr="00DE5485">
              <w:t>71</w:t>
            </w:r>
            <w:r w:rsidR="007B264C">
              <w:t>.</w:t>
            </w:r>
            <w:r w:rsidRPr="00DE5485">
              <w:t>4</w:t>
            </w:r>
          </w:p>
        </w:tc>
        <w:tc>
          <w:tcPr>
            <w:tcW w:w="964" w:type="dxa"/>
            <w:shd w:val="clear" w:color="auto" w:fill="auto"/>
            <w:noWrap/>
            <w:hideMark/>
          </w:tcPr>
          <w:p w14:paraId="1DA853C4" w14:textId="29E8BE09" w:rsidR="00C47965" w:rsidRPr="002E674A" w:rsidRDefault="00C47965" w:rsidP="007B264C">
            <w:pPr>
              <w:suppressAutoHyphens w:val="0"/>
              <w:spacing w:before="40" w:after="40" w:line="220" w:lineRule="exact"/>
              <w:ind w:right="113"/>
              <w:jc w:val="right"/>
              <w:rPr>
                <w:sz w:val="18"/>
              </w:rPr>
            </w:pPr>
            <w:r w:rsidRPr="00DE5485">
              <w:t>73</w:t>
            </w:r>
            <w:r w:rsidR="007B264C">
              <w:t>.</w:t>
            </w:r>
            <w:r w:rsidRPr="00DE5485">
              <w:t>1</w:t>
            </w:r>
          </w:p>
        </w:tc>
        <w:tc>
          <w:tcPr>
            <w:tcW w:w="881" w:type="dxa"/>
            <w:shd w:val="clear" w:color="auto" w:fill="auto"/>
            <w:noWrap/>
            <w:hideMark/>
          </w:tcPr>
          <w:p w14:paraId="5DA24511" w14:textId="0605D8EC" w:rsidR="00C47965" w:rsidRPr="002E674A" w:rsidRDefault="00C47965" w:rsidP="007B264C">
            <w:pPr>
              <w:suppressAutoHyphens w:val="0"/>
              <w:spacing w:before="40" w:after="40" w:line="220" w:lineRule="exact"/>
              <w:ind w:right="113"/>
              <w:jc w:val="right"/>
              <w:rPr>
                <w:sz w:val="18"/>
              </w:rPr>
            </w:pPr>
            <w:r w:rsidRPr="00DE5485">
              <w:t>72</w:t>
            </w:r>
            <w:r w:rsidR="007B264C">
              <w:t>.</w:t>
            </w:r>
            <w:r w:rsidRPr="00DE5485">
              <w:t>9</w:t>
            </w:r>
          </w:p>
        </w:tc>
        <w:tc>
          <w:tcPr>
            <w:tcW w:w="1047" w:type="dxa"/>
            <w:shd w:val="clear" w:color="auto" w:fill="auto"/>
            <w:noWrap/>
            <w:hideMark/>
          </w:tcPr>
          <w:p w14:paraId="3540863A" w14:textId="4EFD86DC" w:rsidR="00C47965" w:rsidRPr="002E674A" w:rsidRDefault="00C47965" w:rsidP="00C47965">
            <w:pPr>
              <w:suppressAutoHyphens w:val="0"/>
              <w:spacing w:before="40" w:after="40" w:line="220" w:lineRule="exact"/>
              <w:ind w:right="113"/>
              <w:jc w:val="right"/>
              <w:rPr>
                <w:sz w:val="18"/>
              </w:rPr>
            </w:pPr>
            <w:r w:rsidRPr="00DE5485">
              <w:t>4</w:t>
            </w:r>
            <w:r w:rsidR="007B264C">
              <w:t>.</w:t>
            </w:r>
            <w:r w:rsidRPr="00DE5485">
              <w:t>6</w:t>
            </w:r>
          </w:p>
        </w:tc>
        <w:tc>
          <w:tcPr>
            <w:tcW w:w="964" w:type="dxa"/>
            <w:shd w:val="clear" w:color="auto" w:fill="auto"/>
            <w:noWrap/>
            <w:hideMark/>
          </w:tcPr>
          <w:p w14:paraId="076A2BE0" w14:textId="751B9320" w:rsidR="00C47965" w:rsidRPr="002E674A" w:rsidRDefault="00C47965" w:rsidP="00C47965">
            <w:pPr>
              <w:suppressAutoHyphens w:val="0"/>
              <w:spacing w:before="40" w:after="40" w:line="220" w:lineRule="exact"/>
              <w:ind w:right="113"/>
              <w:jc w:val="right"/>
              <w:rPr>
                <w:sz w:val="18"/>
              </w:rPr>
            </w:pPr>
            <w:r w:rsidRPr="00DE5485">
              <w:t>3</w:t>
            </w:r>
            <w:r w:rsidR="007B264C">
              <w:t>.</w:t>
            </w:r>
            <w:r w:rsidRPr="00DE5485">
              <w:t>4</w:t>
            </w:r>
          </w:p>
        </w:tc>
        <w:tc>
          <w:tcPr>
            <w:tcW w:w="964" w:type="dxa"/>
            <w:shd w:val="clear" w:color="auto" w:fill="auto"/>
            <w:noWrap/>
            <w:hideMark/>
          </w:tcPr>
          <w:p w14:paraId="0F21EAD3" w14:textId="1065BB98" w:rsidR="00C47965" w:rsidRPr="002E674A" w:rsidRDefault="00C47965" w:rsidP="00C47965">
            <w:pPr>
              <w:suppressAutoHyphens w:val="0"/>
              <w:spacing w:before="40" w:after="40" w:line="220" w:lineRule="exact"/>
              <w:ind w:right="113"/>
              <w:jc w:val="right"/>
              <w:rPr>
                <w:sz w:val="18"/>
              </w:rPr>
            </w:pPr>
            <w:r w:rsidRPr="00DE5485">
              <w:t>3</w:t>
            </w:r>
            <w:r w:rsidR="007B264C">
              <w:t>.</w:t>
            </w:r>
            <w:r w:rsidRPr="00DE5485">
              <w:t>7</w:t>
            </w:r>
          </w:p>
        </w:tc>
      </w:tr>
      <w:tr w:rsidR="00C47965" w:rsidRPr="00022F87" w14:paraId="6FAE2E34" w14:textId="77777777" w:rsidTr="007B264C">
        <w:tc>
          <w:tcPr>
            <w:tcW w:w="1587" w:type="dxa"/>
            <w:shd w:val="clear" w:color="auto" w:fill="auto"/>
            <w:noWrap/>
            <w:vAlign w:val="bottom"/>
            <w:hideMark/>
          </w:tcPr>
          <w:p w14:paraId="0DE2DCDF" w14:textId="77777777" w:rsidR="00C47965" w:rsidRPr="002E674A" w:rsidRDefault="00C47965" w:rsidP="00C47965">
            <w:pPr>
              <w:suppressAutoHyphens w:val="0"/>
              <w:spacing w:before="40" w:after="40" w:line="220" w:lineRule="exact"/>
              <w:ind w:right="113"/>
              <w:rPr>
                <w:sz w:val="18"/>
              </w:rPr>
            </w:pPr>
            <w:r w:rsidRPr="00022F87">
              <w:rPr>
                <w:sz w:val="18"/>
              </w:rPr>
              <w:t>20-64 years</w:t>
            </w:r>
          </w:p>
        </w:tc>
        <w:tc>
          <w:tcPr>
            <w:tcW w:w="963" w:type="dxa"/>
            <w:shd w:val="clear" w:color="auto" w:fill="auto"/>
            <w:noWrap/>
            <w:hideMark/>
          </w:tcPr>
          <w:p w14:paraId="534021B7" w14:textId="3A5ACBBE" w:rsidR="00C47965" w:rsidRPr="002E674A" w:rsidRDefault="00C47965" w:rsidP="007B264C">
            <w:pPr>
              <w:suppressAutoHyphens w:val="0"/>
              <w:spacing w:before="40" w:after="40" w:line="220" w:lineRule="exact"/>
              <w:ind w:right="113"/>
              <w:jc w:val="right"/>
              <w:rPr>
                <w:sz w:val="18"/>
              </w:rPr>
            </w:pPr>
            <w:r w:rsidRPr="00DE5485">
              <w:t>82</w:t>
            </w:r>
            <w:r w:rsidR="007B264C">
              <w:t>.</w:t>
            </w:r>
            <w:r w:rsidRPr="00DE5485">
              <w:t>3</w:t>
            </w:r>
          </w:p>
        </w:tc>
        <w:tc>
          <w:tcPr>
            <w:tcW w:w="964" w:type="dxa"/>
            <w:shd w:val="clear" w:color="auto" w:fill="auto"/>
            <w:noWrap/>
            <w:hideMark/>
          </w:tcPr>
          <w:p w14:paraId="5E5A46FD" w14:textId="6959FEE5" w:rsidR="00C47965" w:rsidRPr="002E674A" w:rsidRDefault="00C47965" w:rsidP="007B264C">
            <w:pPr>
              <w:suppressAutoHyphens w:val="0"/>
              <w:spacing w:before="40" w:after="40" w:line="220" w:lineRule="exact"/>
              <w:ind w:right="113"/>
              <w:jc w:val="right"/>
              <w:rPr>
                <w:sz w:val="18"/>
              </w:rPr>
            </w:pPr>
            <w:r w:rsidRPr="00DE5485">
              <w:t>83</w:t>
            </w:r>
            <w:r w:rsidR="007B264C">
              <w:t>.</w:t>
            </w:r>
            <w:r w:rsidRPr="00DE5485">
              <w:t>7</w:t>
            </w:r>
          </w:p>
        </w:tc>
        <w:tc>
          <w:tcPr>
            <w:tcW w:w="881" w:type="dxa"/>
            <w:shd w:val="clear" w:color="auto" w:fill="auto"/>
            <w:noWrap/>
            <w:hideMark/>
          </w:tcPr>
          <w:p w14:paraId="48624C20" w14:textId="293389E0" w:rsidR="00C47965" w:rsidRPr="002E674A" w:rsidRDefault="00C47965" w:rsidP="007B264C">
            <w:pPr>
              <w:suppressAutoHyphens w:val="0"/>
              <w:spacing w:before="40" w:after="40" w:line="220" w:lineRule="exact"/>
              <w:ind w:right="113"/>
              <w:jc w:val="right"/>
              <w:rPr>
                <w:sz w:val="18"/>
              </w:rPr>
            </w:pPr>
            <w:r w:rsidRPr="00DE5485">
              <w:t>82</w:t>
            </w:r>
            <w:r w:rsidR="007B264C">
              <w:t>.</w:t>
            </w:r>
            <w:r w:rsidRPr="00DE5485">
              <w:t>9</w:t>
            </w:r>
          </w:p>
        </w:tc>
        <w:tc>
          <w:tcPr>
            <w:tcW w:w="1047" w:type="dxa"/>
            <w:shd w:val="clear" w:color="auto" w:fill="auto"/>
            <w:noWrap/>
            <w:hideMark/>
          </w:tcPr>
          <w:p w14:paraId="7E0F36E5" w14:textId="17463909" w:rsidR="00C47965" w:rsidRPr="002E674A" w:rsidRDefault="00C47965" w:rsidP="00C47965">
            <w:pPr>
              <w:suppressAutoHyphens w:val="0"/>
              <w:spacing w:before="40" w:after="40" w:line="220" w:lineRule="exact"/>
              <w:ind w:right="113"/>
              <w:jc w:val="right"/>
              <w:rPr>
                <w:sz w:val="18"/>
              </w:rPr>
            </w:pPr>
            <w:r w:rsidRPr="00DE5485">
              <w:t>4</w:t>
            </w:r>
          </w:p>
        </w:tc>
        <w:tc>
          <w:tcPr>
            <w:tcW w:w="964" w:type="dxa"/>
            <w:shd w:val="clear" w:color="auto" w:fill="auto"/>
            <w:noWrap/>
            <w:hideMark/>
          </w:tcPr>
          <w:p w14:paraId="28B9F624" w14:textId="7B7DDF01"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8</w:t>
            </w:r>
          </w:p>
        </w:tc>
        <w:tc>
          <w:tcPr>
            <w:tcW w:w="964" w:type="dxa"/>
            <w:shd w:val="clear" w:color="auto" w:fill="auto"/>
            <w:noWrap/>
            <w:hideMark/>
          </w:tcPr>
          <w:p w14:paraId="01247BCE" w14:textId="43EB1104" w:rsidR="00C47965" w:rsidRPr="002E674A" w:rsidRDefault="00C47965" w:rsidP="00C47965">
            <w:pPr>
              <w:suppressAutoHyphens w:val="0"/>
              <w:spacing w:before="40" w:after="40" w:line="220" w:lineRule="exact"/>
              <w:ind w:right="113"/>
              <w:jc w:val="right"/>
              <w:rPr>
                <w:sz w:val="18"/>
              </w:rPr>
            </w:pPr>
            <w:r w:rsidRPr="00DE5485">
              <w:t>3</w:t>
            </w:r>
          </w:p>
        </w:tc>
      </w:tr>
      <w:tr w:rsidR="00C47965" w:rsidRPr="00022F87" w14:paraId="5AE1196F" w14:textId="77777777" w:rsidTr="007B264C">
        <w:tc>
          <w:tcPr>
            <w:tcW w:w="1587" w:type="dxa"/>
            <w:shd w:val="clear" w:color="auto" w:fill="auto"/>
            <w:noWrap/>
            <w:vAlign w:val="bottom"/>
            <w:hideMark/>
          </w:tcPr>
          <w:p w14:paraId="082F6CB8" w14:textId="77777777" w:rsidR="00C47965" w:rsidRPr="002E674A" w:rsidRDefault="00C47965" w:rsidP="00C47965">
            <w:pPr>
              <w:suppressAutoHyphens w:val="0"/>
              <w:spacing w:before="40" w:after="40" w:line="220" w:lineRule="exact"/>
              <w:ind w:right="113"/>
              <w:rPr>
                <w:sz w:val="18"/>
              </w:rPr>
            </w:pPr>
            <w:r w:rsidRPr="00022F87">
              <w:rPr>
                <w:sz w:val="18"/>
              </w:rPr>
              <w:t>20-66 years</w:t>
            </w:r>
          </w:p>
        </w:tc>
        <w:tc>
          <w:tcPr>
            <w:tcW w:w="963" w:type="dxa"/>
            <w:shd w:val="clear" w:color="auto" w:fill="auto"/>
            <w:noWrap/>
            <w:hideMark/>
          </w:tcPr>
          <w:p w14:paraId="1E6A762F" w14:textId="6D70F9F3" w:rsidR="00C47965" w:rsidRPr="002E674A" w:rsidRDefault="00C47965" w:rsidP="007B264C">
            <w:pPr>
              <w:suppressAutoHyphens w:val="0"/>
              <w:spacing w:before="40" w:after="40" w:line="220" w:lineRule="exact"/>
              <w:ind w:right="113"/>
              <w:jc w:val="right"/>
              <w:rPr>
                <w:sz w:val="18"/>
              </w:rPr>
            </w:pPr>
            <w:r w:rsidRPr="00DE5485">
              <w:t>81</w:t>
            </w:r>
          </w:p>
        </w:tc>
        <w:tc>
          <w:tcPr>
            <w:tcW w:w="964" w:type="dxa"/>
            <w:shd w:val="clear" w:color="auto" w:fill="auto"/>
            <w:noWrap/>
            <w:hideMark/>
          </w:tcPr>
          <w:p w14:paraId="7544AA69" w14:textId="23DCB5D7" w:rsidR="00C47965" w:rsidRPr="002E674A" w:rsidRDefault="00C47965" w:rsidP="007B264C">
            <w:pPr>
              <w:suppressAutoHyphens w:val="0"/>
              <w:spacing w:before="40" w:after="40" w:line="220" w:lineRule="exact"/>
              <w:ind w:right="113"/>
              <w:jc w:val="right"/>
              <w:rPr>
                <w:sz w:val="18"/>
              </w:rPr>
            </w:pPr>
            <w:r w:rsidRPr="00DE5485">
              <w:t>82</w:t>
            </w:r>
            <w:r w:rsidR="007B264C">
              <w:t>.</w:t>
            </w:r>
            <w:r w:rsidRPr="00DE5485">
              <w:t>4</w:t>
            </w:r>
          </w:p>
        </w:tc>
        <w:tc>
          <w:tcPr>
            <w:tcW w:w="881" w:type="dxa"/>
            <w:shd w:val="clear" w:color="auto" w:fill="auto"/>
            <w:noWrap/>
            <w:hideMark/>
          </w:tcPr>
          <w:p w14:paraId="664A66F8" w14:textId="4D581E3C" w:rsidR="00C47965" w:rsidRPr="002E674A" w:rsidRDefault="00C47965" w:rsidP="007B264C">
            <w:pPr>
              <w:suppressAutoHyphens w:val="0"/>
              <w:spacing w:before="40" w:after="40" w:line="220" w:lineRule="exact"/>
              <w:ind w:right="113"/>
              <w:jc w:val="right"/>
              <w:rPr>
                <w:sz w:val="18"/>
              </w:rPr>
            </w:pPr>
            <w:r w:rsidRPr="00DE5485">
              <w:t>81</w:t>
            </w:r>
            <w:r w:rsidR="007B264C">
              <w:t>.</w:t>
            </w:r>
            <w:r w:rsidRPr="00DE5485">
              <w:t>7</w:t>
            </w:r>
          </w:p>
        </w:tc>
        <w:tc>
          <w:tcPr>
            <w:tcW w:w="1047" w:type="dxa"/>
            <w:shd w:val="clear" w:color="auto" w:fill="auto"/>
            <w:noWrap/>
            <w:hideMark/>
          </w:tcPr>
          <w:p w14:paraId="4F5D166E" w14:textId="73F26BDF" w:rsidR="00C47965" w:rsidRPr="002E674A" w:rsidRDefault="00C47965" w:rsidP="00C47965">
            <w:pPr>
              <w:suppressAutoHyphens w:val="0"/>
              <w:spacing w:before="40" w:after="40" w:line="220" w:lineRule="exact"/>
              <w:ind w:right="113"/>
              <w:jc w:val="right"/>
              <w:rPr>
                <w:sz w:val="18"/>
              </w:rPr>
            </w:pPr>
            <w:r w:rsidRPr="00DE5485">
              <w:t>4</w:t>
            </w:r>
          </w:p>
        </w:tc>
        <w:tc>
          <w:tcPr>
            <w:tcW w:w="964" w:type="dxa"/>
            <w:shd w:val="clear" w:color="auto" w:fill="auto"/>
            <w:noWrap/>
            <w:hideMark/>
          </w:tcPr>
          <w:p w14:paraId="413247BD" w14:textId="5CE62A45"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8</w:t>
            </w:r>
          </w:p>
        </w:tc>
        <w:tc>
          <w:tcPr>
            <w:tcW w:w="964" w:type="dxa"/>
            <w:shd w:val="clear" w:color="auto" w:fill="auto"/>
            <w:noWrap/>
            <w:hideMark/>
          </w:tcPr>
          <w:p w14:paraId="40F6E5F7" w14:textId="19B10638"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9</w:t>
            </w:r>
          </w:p>
        </w:tc>
      </w:tr>
      <w:tr w:rsidR="00C47965" w:rsidRPr="00022F87" w14:paraId="7386B0D1" w14:textId="77777777" w:rsidTr="007B264C">
        <w:tc>
          <w:tcPr>
            <w:tcW w:w="1587" w:type="dxa"/>
            <w:shd w:val="clear" w:color="auto" w:fill="auto"/>
            <w:noWrap/>
            <w:vAlign w:val="bottom"/>
            <w:hideMark/>
          </w:tcPr>
          <w:p w14:paraId="089995F6" w14:textId="77777777" w:rsidR="00C47965" w:rsidRPr="002E674A" w:rsidRDefault="00C47965" w:rsidP="00C47965">
            <w:pPr>
              <w:suppressAutoHyphens w:val="0"/>
              <w:spacing w:before="40" w:after="40" w:line="220" w:lineRule="exact"/>
              <w:ind w:right="113"/>
              <w:rPr>
                <w:sz w:val="18"/>
              </w:rPr>
            </w:pPr>
            <w:r w:rsidRPr="00022F87">
              <w:rPr>
                <w:sz w:val="18"/>
              </w:rPr>
              <w:t>15-24 years</w:t>
            </w:r>
          </w:p>
        </w:tc>
        <w:tc>
          <w:tcPr>
            <w:tcW w:w="963" w:type="dxa"/>
            <w:shd w:val="clear" w:color="auto" w:fill="auto"/>
            <w:noWrap/>
            <w:hideMark/>
          </w:tcPr>
          <w:p w14:paraId="071AC1A8" w14:textId="6E2F127B" w:rsidR="00C47965" w:rsidRPr="002E674A" w:rsidRDefault="00C47965" w:rsidP="007B264C">
            <w:pPr>
              <w:suppressAutoHyphens w:val="0"/>
              <w:spacing w:before="40" w:after="40" w:line="220" w:lineRule="exact"/>
              <w:ind w:right="113"/>
              <w:jc w:val="right"/>
              <w:rPr>
                <w:sz w:val="18"/>
              </w:rPr>
            </w:pPr>
            <w:r w:rsidRPr="00DE5485">
              <w:t>51</w:t>
            </w:r>
            <w:r w:rsidR="007B264C">
              <w:t>.</w:t>
            </w:r>
            <w:r w:rsidRPr="00DE5485">
              <w:t>5</w:t>
            </w:r>
          </w:p>
        </w:tc>
        <w:tc>
          <w:tcPr>
            <w:tcW w:w="964" w:type="dxa"/>
            <w:shd w:val="clear" w:color="auto" w:fill="auto"/>
            <w:noWrap/>
            <w:hideMark/>
          </w:tcPr>
          <w:p w14:paraId="288401DB" w14:textId="4D86B851" w:rsidR="00C47965" w:rsidRPr="002E674A" w:rsidRDefault="00C47965" w:rsidP="007B264C">
            <w:pPr>
              <w:suppressAutoHyphens w:val="0"/>
              <w:spacing w:before="40" w:after="40" w:line="220" w:lineRule="exact"/>
              <w:ind w:right="113"/>
              <w:jc w:val="right"/>
              <w:rPr>
                <w:sz w:val="18"/>
              </w:rPr>
            </w:pPr>
            <w:r w:rsidRPr="00DE5485">
              <w:t>56</w:t>
            </w:r>
            <w:r w:rsidR="007B264C">
              <w:t>.</w:t>
            </w:r>
            <w:r w:rsidRPr="00DE5485">
              <w:t>4</w:t>
            </w:r>
          </w:p>
        </w:tc>
        <w:tc>
          <w:tcPr>
            <w:tcW w:w="881" w:type="dxa"/>
            <w:shd w:val="clear" w:color="auto" w:fill="auto"/>
            <w:noWrap/>
            <w:hideMark/>
          </w:tcPr>
          <w:p w14:paraId="6B47EE65" w14:textId="46DB71EA" w:rsidR="00C47965" w:rsidRPr="002E674A" w:rsidRDefault="00C47965" w:rsidP="007B264C">
            <w:pPr>
              <w:suppressAutoHyphens w:val="0"/>
              <w:spacing w:before="40" w:after="40" w:line="220" w:lineRule="exact"/>
              <w:ind w:right="113"/>
              <w:jc w:val="right"/>
              <w:rPr>
                <w:sz w:val="18"/>
              </w:rPr>
            </w:pPr>
            <w:r w:rsidRPr="00DE5485">
              <w:t>57</w:t>
            </w:r>
            <w:r w:rsidR="007B264C">
              <w:t>.</w:t>
            </w:r>
            <w:r w:rsidRPr="00DE5485">
              <w:t>7</w:t>
            </w:r>
          </w:p>
        </w:tc>
        <w:tc>
          <w:tcPr>
            <w:tcW w:w="1047" w:type="dxa"/>
            <w:shd w:val="clear" w:color="auto" w:fill="auto"/>
            <w:noWrap/>
            <w:hideMark/>
          </w:tcPr>
          <w:p w14:paraId="41918F9A" w14:textId="0ED5D14E" w:rsidR="00C47965" w:rsidRPr="002E674A" w:rsidRDefault="00C47965" w:rsidP="00C47965">
            <w:pPr>
              <w:suppressAutoHyphens w:val="0"/>
              <w:spacing w:before="40" w:after="40" w:line="220" w:lineRule="exact"/>
              <w:ind w:right="113"/>
              <w:jc w:val="right"/>
              <w:rPr>
                <w:sz w:val="18"/>
              </w:rPr>
            </w:pPr>
            <w:r w:rsidRPr="00DE5485">
              <w:t>13</w:t>
            </w:r>
            <w:r w:rsidR="007B264C">
              <w:t>.</w:t>
            </w:r>
            <w:r w:rsidRPr="00DE5485">
              <w:t>4</w:t>
            </w:r>
          </w:p>
        </w:tc>
        <w:tc>
          <w:tcPr>
            <w:tcW w:w="964" w:type="dxa"/>
            <w:shd w:val="clear" w:color="auto" w:fill="auto"/>
            <w:noWrap/>
            <w:hideMark/>
          </w:tcPr>
          <w:p w14:paraId="083EEAFA" w14:textId="034C7D34" w:rsidR="00C47965" w:rsidRPr="002E674A" w:rsidRDefault="00C47965" w:rsidP="00C47965">
            <w:pPr>
              <w:suppressAutoHyphens w:val="0"/>
              <w:spacing w:before="40" w:after="40" w:line="220" w:lineRule="exact"/>
              <w:ind w:right="113"/>
              <w:jc w:val="right"/>
              <w:rPr>
                <w:sz w:val="18"/>
              </w:rPr>
            </w:pPr>
            <w:r w:rsidRPr="00DE5485">
              <w:t>11</w:t>
            </w:r>
            <w:r w:rsidR="007B264C">
              <w:t>.</w:t>
            </w:r>
            <w:r w:rsidRPr="00DE5485">
              <w:t>2</w:t>
            </w:r>
          </w:p>
        </w:tc>
        <w:tc>
          <w:tcPr>
            <w:tcW w:w="964" w:type="dxa"/>
            <w:shd w:val="clear" w:color="auto" w:fill="auto"/>
            <w:noWrap/>
            <w:hideMark/>
          </w:tcPr>
          <w:p w14:paraId="70C93F1A" w14:textId="4CAF28CF" w:rsidR="00C47965" w:rsidRPr="002E674A" w:rsidRDefault="00C47965" w:rsidP="00C47965">
            <w:pPr>
              <w:suppressAutoHyphens w:val="0"/>
              <w:spacing w:before="40" w:after="40" w:line="220" w:lineRule="exact"/>
              <w:ind w:right="113"/>
              <w:jc w:val="right"/>
              <w:rPr>
                <w:sz w:val="18"/>
              </w:rPr>
            </w:pPr>
            <w:r w:rsidRPr="00DE5485">
              <w:t>11</w:t>
            </w:r>
            <w:r w:rsidR="007B264C">
              <w:t>.</w:t>
            </w:r>
            <w:r w:rsidRPr="00DE5485">
              <w:t>4</w:t>
            </w:r>
          </w:p>
        </w:tc>
      </w:tr>
      <w:tr w:rsidR="00C47965" w:rsidRPr="00022F87" w14:paraId="22142C84" w14:textId="77777777" w:rsidTr="007B264C">
        <w:tc>
          <w:tcPr>
            <w:tcW w:w="1587" w:type="dxa"/>
            <w:shd w:val="clear" w:color="auto" w:fill="auto"/>
            <w:noWrap/>
            <w:vAlign w:val="bottom"/>
          </w:tcPr>
          <w:p w14:paraId="113A432E" w14:textId="77777777" w:rsidR="00C47965" w:rsidRPr="00022F87" w:rsidRDefault="00C47965" w:rsidP="00C47965">
            <w:pPr>
              <w:suppressAutoHyphens w:val="0"/>
              <w:spacing w:before="40" w:after="40" w:line="220" w:lineRule="exact"/>
              <w:ind w:right="113"/>
              <w:rPr>
                <w:sz w:val="18"/>
              </w:rPr>
            </w:pPr>
            <w:r w:rsidRPr="00022F87">
              <w:rPr>
                <w:sz w:val="18"/>
              </w:rPr>
              <w:t>25-54 years</w:t>
            </w:r>
          </w:p>
        </w:tc>
        <w:tc>
          <w:tcPr>
            <w:tcW w:w="963" w:type="dxa"/>
            <w:shd w:val="clear" w:color="auto" w:fill="auto"/>
            <w:noWrap/>
          </w:tcPr>
          <w:p w14:paraId="032FFBEE" w14:textId="5A496643" w:rsidR="00C47965" w:rsidRPr="00022F87" w:rsidRDefault="00C47965" w:rsidP="007B264C">
            <w:pPr>
              <w:suppressAutoHyphens w:val="0"/>
              <w:spacing w:before="40" w:after="40" w:line="220" w:lineRule="exact"/>
              <w:ind w:right="113"/>
              <w:jc w:val="right"/>
              <w:rPr>
                <w:sz w:val="18"/>
              </w:rPr>
            </w:pPr>
            <w:r w:rsidRPr="00DE5485">
              <w:t>85</w:t>
            </w:r>
            <w:r w:rsidR="007B264C">
              <w:t>.</w:t>
            </w:r>
            <w:r w:rsidRPr="00DE5485">
              <w:t>8</w:t>
            </w:r>
          </w:p>
        </w:tc>
        <w:tc>
          <w:tcPr>
            <w:tcW w:w="964" w:type="dxa"/>
            <w:shd w:val="clear" w:color="auto" w:fill="auto"/>
            <w:noWrap/>
          </w:tcPr>
          <w:p w14:paraId="62E0801F" w14:textId="72A1D7E0" w:rsidR="00C47965" w:rsidRPr="00022F87" w:rsidRDefault="00C47965" w:rsidP="007B264C">
            <w:pPr>
              <w:suppressAutoHyphens w:val="0"/>
              <w:spacing w:before="40" w:after="40" w:line="220" w:lineRule="exact"/>
              <w:ind w:right="113"/>
              <w:jc w:val="right"/>
              <w:rPr>
                <w:sz w:val="18"/>
              </w:rPr>
            </w:pPr>
            <w:r w:rsidRPr="00DE5485">
              <w:t>87</w:t>
            </w:r>
          </w:p>
        </w:tc>
        <w:tc>
          <w:tcPr>
            <w:tcW w:w="881" w:type="dxa"/>
            <w:shd w:val="clear" w:color="auto" w:fill="auto"/>
            <w:noWrap/>
          </w:tcPr>
          <w:p w14:paraId="59A01AFA" w14:textId="07ACCF0F" w:rsidR="00C47965" w:rsidRPr="00022F87" w:rsidRDefault="00C47965" w:rsidP="007B264C">
            <w:pPr>
              <w:suppressAutoHyphens w:val="0"/>
              <w:spacing w:before="40" w:after="40" w:line="220" w:lineRule="exact"/>
              <w:ind w:right="113"/>
              <w:jc w:val="right"/>
              <w:rPr>
                <w:sz w:val="18"/>
              </w:rPr>
            </w:pPr>
            <w:r w:rsidRPr="00DE5485">
              <w:t>86</w:t>
            </w:r>
            <w:r w:rsidR="007B264C">
              <w:t>.</w:t>
            </w:r>
            <w:r w:rsidRPr="00DE5485">
              <w:t>3</w:t>
            </w:r>
          </w:p>
        </w:tc>
        <w:tc>
          <w:tcPr>
            <w:tcW w:w="1047" w:type="dxa"/>
            <w:shd w:val="clear" w:color="auto" w:fill="auto"/>
            <w:noWrap/>
          </w:tcPr>
          <w:p w14:paraId="6E37C102" w14:textId="31B5E1AC" w:rsidR="00C47965" w:rsidRPr="002E674A" w:rsidRDefault="00C47965" w:rsidP="00C47965">
            <w:pPr>
              <w:suppressAutoHyphens w:val="0"/>
              <w:spacing w:before="40" w:after="40" w:line="220" w:lineRule="exact"/>
              <w:ind w:right="113"/>
              <w:jc w:val="right"/>
              <w:rPr>
                <w:sz w:val="18"/>
              </w:rPr>
            </w:pPr>
            <w:r w:rsidRPr="00DE5485">
              <w:t>3</w:t>
            </w:r>
            <w:r w:rsidR="007B264C">
              <w:t>.</w:t>
            </w:r>
            <w:r w:rsidRPr="00DE5485">
              <w:t>8</w:t>
            </w:r>
          </w:p>
        </w:tc>
        <w:tc>
          <w:tcPr>
            <w:tcW w:w="964" w:type="dxa"/>
            <w:shd w:val="clear" w:color="auto" w:fill="auto"/>
            <w:noWrap/>
          </w:tcPr>
          <w:p w14:paraId="6BF461E9" w14:textId="5DF4F70D"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5</w:t>
            </w:r>
          </w:p>
        </w:tc>
        <w:tc>
          <w:tcPr>
            <w:tcW w:w="964" w:type="dxa"/>
            <w:shd w:val="clear" w:color="auto" w:fill="auto"/>
            <w:noWrap/>
          </w:tcPr>
          <w:p w14:paraId="195D0EF9" w14:textId="0EA8C0E1"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9</w:t>
            </w:r>
          </w:p>
        </w:tc>
      </w:tr>
      <w:tr w:rsidR="00C47965" w:rsidRPr="00022F87" w14:paraId="2A0C9C81" w14:textId="77777777" w:rsidTr="000F707C">
        <w:tc>
          <w:tcPr>
            <w:tcW w:w="1587" w:type="dxa"/>
            <w:shd w:val="clear" w:color="auto" w:fill="auto"/>
            <w:noWrap/>
          </w:tcPr>
          <w:p w14:paraId="7AFC976C" w14:textId="77777777" w:rsidR="00C47965" w:rsidRPr="00022F87" w:rsidRDefault="00C47965" w:rsidP="00C47965">
            <w:pPr>
              <w:suppressAutoHyphens w:val="0"/>
              <w:spacing w:before="40" w:after="40" w:line="220" w:lineRule="exact"/>
              <w:ind w:right="113"/>
              <w:rPr>
                <w:sz w:val="18"/>
              </w:rPr>
            </w:pPr>
            <w:r w:rsidRPr="00022F87">
              <w:rPr>
                <w:sz w:val="18"/>
              </w:rPr>
              <w:t>55-74 years</w:t>
            </w:r>
          </w:p>
        </w:tc>
        <w:tc>
          <w:tcPr>
            <w:tcW w:w="963" w:type="dxa"/>
            <w:shd w:val="clear" w:color="auto" w:fill="auto"/>
            <w:noWrap/>
          </w:tcPr>
          <w:p w14:paraId="4749F169" w14:textId="373AECD8" w:rsidR="00C47965" w:rsidRPr="00022F87" w:rsidRDefault="00C47965" w:rsidP="007B264C">
            <w:pPr>
              <w:suppressAutoHyphens w:val="0"/>
              <w:spacing w:before="40" w:after="40" w:line="220" w:lineRule="exact"/>
              <w:ind w:right="113"/>
              <w:jc w:val="right"/>
              <w:rPr>
                <w:sz w:val="18"/>
              </w:rPr>
            </w:pPr>
            <w:r w:rsidRPr="00DE5485">
              <w:t>55</w:t>
            </w:r>
            <w:r w:rsidR="007B264C">
              <w:t>.</w:t>
            </w:r>
            <w:r w:rsidRPr="00DE5485">
              <w:t>3</w:t>
            </w:r>
          </w:p>
        </w:tc>
        <w:tc>
          <w:tcPr>
            <w:tcW w:w="964" w:type="dxa"/>
            <w:shd w:val="clear" w:color="auto" w:fill="auto"/>
            <w:noWrap/>
          </w:tcPr>
          <w:p w14:paraId="7ABF27A0" w14:textId="1F5E6E84" w:rsidR="00C47965" w:rsidRPr="00022F87" w:rsidRDefault="00C47965" w:rsidP="007B264C">
            <w:pPr>
              <w:suppressAutoHyphens w:val="0"/>
              <w:spacing w:before="40" w:after="40" w:line="220" w:lineRule="exact"/>
              <w:ind w:right="113"/>
              <w:jc w:val="right"/>
              <w:rPr>
                <w:sz w:val="18"/>
              </w:rPr>
            </w:pPr>
            <w:r w:rsidRPr="00DE5485">
              <w:t>56</w:t>
            </w:r>
            <w:r w:rsidR="007B264C">
              <w:t>.</w:t>
            </w:r>
            <w:r w:rsidRPr="00DE5485">
              <w:t>2</w:t>
            </w:r>
          </w:p>
        </w:tc>
        <w:tc>
          <w:tcPr>
            <w:tcW w:w="881" w:type="dxa"/>
            <w:shd w:val="clear" w:color="auto" w:fill="auto"/>
            <w:noWrap/>
          </w:tcPr>
          <w:p w14:paraId="12602734" w14:textId="3486039D" w:rsidR="00C47965" w:rsidRPr="00022F87" w:rsidRDefault="00C47965" w:rsidP="007B264C">
            <w:pPr>
              <w:suppressAutoHyphens w:val="0"/>
              <w:spacing w:before="40" w:after="40" w:line="220" w:lineRule="exact"/>
              <w:ind w:right="113"/>
              <w:jc w:val="right"/>
              <w:rPr>
                <w:sz w:val="18"/>
              </w:rPr>
            </w:pPr>
            <w:r w:rsidRPr="00DE5485">
              <w:t>56</w:t>
            </w:r>
            <w:r w:rsidR="007B264C">
              <w:t>.</w:t>
            </w:r>
            <w:r w:rsidRPr="00DE5485">
              <w:t>2</w:t>
            </w:r>
          </w:p>
        </w:tc>
        <w:tc>
          <w:tcPr>
            <w:tcW w:w="1047" w:type="dxa"/>
            <w:shd w:val="clear" w:color="auto" w:fill="auto"/>
            <w:noWrap/>
          </w:tcPr>
          <w:p w14:paraId="0DCCB5F5" w14:textId="475126D7" w:rsidR="00C47965" w:rsidRPr="00022F87" w:rsidRDefault="00C47965" w:rsidP="00C47965">
            <w:pPr>
              <w:suppressAutoHyphens w:val="0"/>
              <w:spacing w:before="40" w:after="40" w:line="220" w:lineRule="exact"/>
              <w:ind w:right="113"/>
              <w:jc w:val="right"/>
              <w:rPr>
                <w:sz w:val="18"/>
              </w:rPr>
            </w:pPr>
            <w:r w:rsidRPr="00DE5485">
              <w:t>1</w:t>
            </w:r>
            <w:r w:rsidR="007B264C">
              <w:t>.</w:t>
            </w:r>
            <w:r w:rsidRPr="00DE5485">
              <w:t>9</w:t>
            </w:r>
          </w:p>
        </w:tc>
        <w:tc>
          <w:tcPr>
            <w:tcW w:w="964" w:type="dxa"/>
            <w:shd w:val="clear" w:color="auto" w:fill="auto"/>
            <w:noWrap/>
          </w:tcPr>
          <w:p w14:paraId="016D3719" w14:textId="1AAF18CB" w:rsidR="00C47965" w:rsidRPr="00022F87" w:rsidRDefault="00C47965" w:rsidP="00C47965">
            <w:pPr>
              <w:suppressAutoHyphens w:val="0"/>
              <w:spacing w:before="40" w:after="40" w:line="220" w:lineRule="exact"/>
              <w:ind w:right="113"/>
              <w:jc w:val="right"/>
              <w:rPr>
                <w:sz w:val="18"/>
              </w:rPr>
            </w:pPr>
            <w:r w:rsidRPr="00DE5485">
              <w:t>..</w:t>
            </w:r>
          </w:p>
        </w:tc>
        <w:tc>
          <w:tcPr>
            <w:tcW w:w="964" w:type="dxa"/>
            <w:shd w:val="clear" w:color="auto" w:fill="auto"/>
            <w:noWrap/>
          </w:tcPr>
          <w:p w14:paraId="55E76B4F" w14:textId="4A56F02C" w:rsidR="00C47965" w:rsidRPr="00022F87" w:rsidRDefault="00C47965" w:rsidP="00C47965">
            <w:pPr>
              <w:suppressAutoHyphens w:val="0"/>
              <w:spacing w:before="40" w:after="40" w:line="220" w:lineRule="exact"/>
              <w:ind w:right="113"/>
              <w:jc w:val="right"/>
              <w:rPr>
                <w:sz w:val="18"/>
              </w:rPr>
            </w:pPr>
            <w:r w:rsidRPr="00DE5485">
              <w:t>..</w:t>
            </w:r>
          </w:p>
        </w:tc>
      </w:tr>
      <w:tr w:rsidR="00C47965" w:rsidRPr="00022F87" w14:paraId="766ED8AC" w14:textId="77777777" w:rsidTr="007B264C">
        <w:tc>
          <w:tcPr>
            <w:tcW w:w="1587" w:type="dxa"/>
            <w:shd w:val="clear" w:color="auto" w:fill="auto"/>
            <w:noWrap/>
            <w:hideMark/>
          </w:tcPr>
          <w:p w14:paraId="40DCC7E5" w14:textId="7CA18352" w:rsidR="00C47965" w:rsidRPr="00022F87" w:rsidRDefault="00596977" w:rsidP="00C47965">
            <w:pPr>
              <w:suppressAutoHyphens w:val="0"/>
              <w:spacing w:before="40" w:after="40" w:line="220" w:lineRule="exact"/>
              <w:ind w:right="113"/>
              <w:rPr>
                <w:b/>
                <w:bCs/>
                <w:sz w:val="18"/>
              </w:rPr>
            </w:pPr>
            <w:r>
              <w:rPr>
                <w:b/>
                <w:bCs/>
                <w:sz w:val="18"/>
              </w:rPr>
              <w:t>Women</w:t>
            </w:r>
          </w:p>
        </w:tc>
        <w:tc>
          <w:tcPr>
            <w:tcW w:w="963" w:type="dxa"/>
            <w:shd w:val="clear" w:color="auto" w:fill="auto"/>
            <w:noWrap/>
            <w:hideMark/>
          </w:tcPr>
          <w:p w14:paraId="70ED7D85" w14:textId="77777777" w:rsidR="00C47965" w:rsidRPr="002E674A" w:rsidRDefault="00C47965" w:rsidP="007B264C">
            <w:pPr>
              <w:suppressAutoHyphens w:val="0"/>
              <w:spacing w:before="40" w:after="40" w:line="220" w:lineRule="exact"/>
              <w:ind w:right="113"/>
              <w:jc w:val="right"/>
              <w:rPr>
                <w:sz w:val="18"/>
              </w:rPr>
            </w:pPr>
          </w:p>
        </w:tc>
        <w:tc>
          <w:tcPr>
            <w:tcW w:w="964" w:type="dxa"/>
            <w:shd w:val="clear" w:color="auto" w:fill="auto"/>
            <w:noWrap/>
            <w:hideMark/>
          </w:tcPr>
          <w:p w14:paraId="61F555A5" w14:textId="77777777" w:rsidR="00C47965" w:rsidRPr="002E674A" w:rsidRDefault="00C47965" w:rsidP="007B264C">
            <w:pPr>
              <w:suppressAutoHyphens w:val="0"/>
              <w:spacing w:before="40" w:after="40" w:line="220" w:lineRule="exact"/>
              <w:ind w:right="113"/>
              <w:jc w:val="right"/>
              <w:rPr>
                <w:sz w:val="18"/>
              </w:rPr>
            </w:pPr>
          </w:p>
        </w:tc>
        <w:tc>
          <w:tcPr>
            <w:tcW w:w="881" w:type="dxa"/>
            <w:shd w:val="clear" w:color="auto" w:fill="auto"/>
            <w:noWrap/>
            <w:hideMark/>
          </w:tcPr>
          <w:p w14:paraId="1BE37E60" w14:textId="77777777" w:rsidR="00C47965" w:rsidRPr="002E674A" w:rsidRDefault="00C47965" w:rsidP="007B264C">
            <w:pPr>
              <w:suppressAutoHyphens w:val="0"/>
              <w:spacing w:before="40" w:after="40" w:line="220" w:lineRule="exact"/>
              <w:ind w:right="113"/>
              <w:jc w:val="right"/>
              <w:rPr>
                <w:sz w:val="18"/>
              </w:rPr>
            </w:pPr>
          </w:p>
        </w:tc>
        <w:tc>
          <w:tcPr>
            <w:tcW w:w="1047" w:type="dxa"/>
            <w:shd w:val="clear" w:color="auto" w:fill="auto"/>
            <w:noWrap/>
            <w:hideMark/>
          </w:tcPr>
          <w:p w14:paraId="0173DDC7" w14:textId="77777777" w:rsidR="00C47965" w:rsidRPr="002E674A" w:rsidRDefault="00C47965" w:rsidP="00C47965">
            <w:pPr>
              <w:suppressAutoHyphens w:val="0"/>
              <w:spacing w:before="40" w:after="40" w:line="220" w:lineRule="exact"/>
              <w:ind w:right="113"/>
              <w:jc w:val="right"/>
              <w:rPr>
                <w:sz w:val="18"/>
              </w:rPr>
            </w:pPr>
          </w:p>
        </w:tc>
        <w:tc>
          <w:tcPr>
            <w:tcW w:w="964" w:type="dxa"/>
            <w:shd w:val="clear" w:color="auto" w:fill="auto"/>
            <w:noWrap/>
            <w:hideMark/>
          </w:tcPr>
          <w:p w14:paraId="550FD7E9" w14:textId="77777777" w:rsidR="00C47965" w:rsidRPr="002E674A" w:rsidRDefault="00C47965" w:rsidP="00C47965">
            <w:pPr>
              <w:suppressAutoHyphens w:val="0"/>
              <w:spacing w:before="40" w:after="40" w:line="220" w:lineRule="exact"/>
              <w:ind w:right="113"/>
              <w:jc w:val="right"/>
              <w:rPr>
                <w:sz w:val="18"/>
              </w:rPr>
            </w:pPr>
          </w:p>
        </w:tc>
        <w:tc>
          <w:tcPr>
            <w:tcW w:w="964" w:type="dxa"/>
            <w:shd w:val="clear" w:color="auto" w:fill="auto"/>
            <w:noWrap/>
            <w:hideMark/>
          </w:tcPr>
          <w:p w14:paraId="5BDADD76" w14:textId="77777777" w:rsidR="00C47965" w:rsidRPr="002E674A" w:rsidRDefault="00C47965" w:rsidP="00C47965">
            <w:pPr>
              <w:suppressAutoHyphens w:val="0"/>
              <w:spacing w:before="40" w:after="40" w:line="220" w:lineRule="exact"/>
              <w:ind w:right="113"/>
              <w:jc w:val="right"/>
              <w:rPr>
                <w:sz w:val="18"/>
              </w:rPr>
            </w:pPr>
          </w:p>
        </w:tc>
      </w:tr>
      <w:tr w:rsidR="00C47965" w:rsidRPr="00022F87" w14:paraId="126E9A9D" w14:textId="77777777" w:rsidTr="007B264C">
        <w:tc>
          <w:tcPr>
            <w:tcW w:w="1587" w:type="dxa"/>
            <w:shd w:val="clear" w:color="auto" w:fill="auto"/>
            <w:noWrap/>
            <w:vAlign w:val="bottom"/>
            <w:hideMark/>
          </w:tcPr>
          <w:p w14:paraId="157B3267" w14:textId="77777777" w:rsidR="00C47965" w:rsidRPr="002E674A" w:rsidRDefault="00C47965" w:rsidP="00C47965">
            <w:pPr>
              <w:suppressAutoHyphens w:val="0"/>
              <w:spacing w:before="40" w:after="40" w:line="220" w:lineRule="exact"/>
              <w:ind w:right="113"/>
              <w:rPr>
                <w:sz w:val="18"/>
              </w:rPr>
            </w:pPr>
            <w:r w:rsidRPr="00022F87">
              <w:rPr>
                <w:sz w:val="18"/>
              </w:rPr>
              <w:t>15-74 years</w:t>
            </w:r>
          </w:p>
        </w:tc>
        <w:tc>
          <w:tcPr>
            <w:tcW w:w="963" w:type="dxa"/>
            <w:shd w:val="clear" w:color="auto" w:fill="auto"/>
            <w:noWrap/>
            <w:hideMark/>
          </w:tcPr>
          <w:p w14:paraId="32494CE5" w14:textId="6E8A452F" w:rsidR="00C47965" w:rsidRPr="002E674A" w:rsidRDefault="00C47965" w:rsidP="00C47965">
            <w:pPr>
              <w:suppressAutoHyphens w:val="0"/>
              <w:spacing w:before="40" w:after="40" w:line="220" w:lineRule="exact"/>
              <w:ind w:right="113"/>
              <w:jc w:val="right"/>
              <w:rPr>
                <w:sz w:val="18"/>
              </w:rPr>
            </w:pPr>
            <w:r w:rsidRPr="00DE5485">
              <w:t>66</w:t>
            </w:r>
            <w:r w:rsidR="007B264C">
              <w:t>.</w:t>
            </w:r>
            <w:r w:rsidRPr="00DE5485">
              <w:t>4</w:t>
            </w:r>
          </w:p>
        </w:tc>
        <w:tc>
          <w:tcPr>
            <w:tcW w:w="964" w:type="dxa"/>
            <w:shd w:val="clear" w:color="auto" w:fill="auto"/>
            <w:noWrap/>
            <w:hideMark/>
          </w:tcPr>
          <w:p w14:paraId="4117BEDD" w14:textId="44CAA9D1" w:rsidR="00C47965" w:rsidRPr="002E674A" w:rsidRDefault="00C47965" w:rsidP="00C47965">
            <w:pPr>
              <w:suppressAutoHyphens w:val="0"/>
              <w:spacing w:before="40" w:after="40" w:line="220" w:lineRule="exact"/>
              <w:ind w:right="113"/>
              <w:jc w:val="right"/>
              <w:rPr>
                <w:sz w:val="18"/>
              </w:rPr>
            </w:pPr>
            <w:r w:rsidRPr="00DE5485">
              <w:t>67</w:t>
            </w:r>
            <w:r w:rsidR="007B264C">
              <w:t>.</w:t>
            </w:r>
            <w:r w:rsidRPr="00DE5485">
              <w:t>4</w:t>
            </w:r>
          </w:p>
        </w:tc>
        <w:tc>
          <w:tcPr>
            <w:tcW w:w="881" w:type="dxa"/>
            <w:shd w:val="clear" w:color="auto" w:fill="auto"/>
            <w:noWrap/>
            <w:hideMark/>
          </w:tcPr>
          <w:p w14:paraId="4701FDAD" w14:textId="41BD9DE7" w:rsidR="00C47965" w:rsidRPr="002E674A" w:rsidRDefault="00C47965" w:rsidP="00C47965">
            <w:pPr>
              <w:suppressAutoHyphens w:val="0"/>
              <w:spacing w:before="40" w:after="40" w:line="220" w:lineRule="exact"/>
              <w:ind w:right="113"/>
              <w:jc w:val="right"/>
              <w:rPr>
                <w:sz w:val="18"/>
              </w:rPr>
            </w:pPr>
            <w:r w:rsidRPr="00DE5485">
              <w:t>67</w:t>
            </w:r>
            <w:r w:rsidR="007B264C">
              <w:t>.</w:t>
            </w:r>
            <w:r w:rsidRPr="00DE5485">
              <w:t>3</w:t>
            </w:r>
          </w:p>
        </w:tc>
        <w:tc>
          <w:tcPr>
            <w:tcW w:w="1047" w:type="dxa"/>
            <w:shd w:val="clear" w:color="auto" w:fill="auto"/>
            <w:noWrap/>
            <w:hideMark/>
          </w:tcPr>
          <w:p w14:paraId="326DA413" w14:textId="42156418" w:rsidR="00C47965" w:rsidRPr="002E674A" w:rsidRDefault="00C47965" w:rsidP="00C47965">
            <w:pPr>
              <w:suppressAutoHyphens w:val="0"/>
              <w:spacing w:before="40" w:after="40" w:line="220" w:lineRule="exact"/>
              <w:ind w:right="113"/>
              <w:jc w:val="right"/>
              <w:rPr>
                <w:sz w:val="18"/>
              </w:rPr>
            </w:pPr>
            <w:r w:rsidRPr="00DE5485">
              <w:t>4</w:t>
            </w:r>
            <w:r w:rsidR="007B264C">
              <w:t>.</w:t>
            </w:r>
            <w:r w:rsidRPr="00DE5485">
              <w:t>2</w:t>
            </w:r>
          </w:p>
        </w:tc>
        <w:tc>
          <w:tcPr>
            <w:tcW w:w="964" w:type="dxa"/>
            <w:shd w:val="clear" w:color="auto" w:fill="auto"/>
            <w:noWrap/>
            <w:hideMark/>
          </w:tcPr>
          <w:p w14:paraId="333C38A8" w14:textId="27E6ED4F" w:rsidR="00C47965" w:rsidRPr="002E674A" w:rsidRDefault="00C47965" w:rsidP="00C47965">
            <w:pPr>
              <w:suppressAutoHyphens w:val="0"/>
              <w:spacing w:before="40" w:after="40" w:line="220" w:lineRule="exact"/>
              <w:ind w:right="113"/>
              <w:jc w:val="right"/>
              <w:rPr>
                <w:sz w:val="18"/>
              </w:rPr>
            </w:pPr>
            <w:r w:rsidRPr="00DE5485">
              <w:t>3</w:t>
            </w:r>
            <w:r w:rsidR="007B264C">
              <w:t>.</w:t>
            </w:r>
            <w:r w:rsidRPr="00DE5485">
              <w:t>1</w:t>
            </w:r>
          </w:p>
        </w:tc>
        <w:tc>
          <w:tcPr>
            <w:tcW w:w="964" w:type="dxa"/>
            <w:shd w:val="clear" w:color="auto" w:fill="auto"/>
            <w:noWrap/>
            <w:hideMark/>
          </w:tcPr>
          <w:p w14:paraId="28565103" w14:textId="3D8612B7" w:rsidR="00C47965" w:rsidRPr="002E674A" w:rsidRDefault="00C47965" w:rsidP="00C47965">
            <w:pPr>
              <w:suppressAutoHyphens w:val="0"/>
              <w:spacing w:before="40" w:after="40" w:line="220" w:lineRule="exact"/>
              <w:ind w:right="113"/>
              <w:jc w:val="right"/>
              <w:rPr>
                <w:sz w:val="18"/>
              </w:rPr>
            </w:pPr>
            <w:r w:rsidRPr="00DE5485">
              <w:t>3</w:t>
            </w:r>
            <w:r w:rsidR="007B264C">
              <w:t>.</w:t>
            </w:r>
            <w:r w:rsidRPr="00DE5485">
              <w:t>5</w:t>
            </w:r>
          </w:p>
        </w:tc>
      </w:tr>
      <w:tr w:rsidR="00C47965" w:rsidRPr="00022F87" w14:paraId="209D4B9D" w14:textId="77777777" w:rsidTr="007B264C">
        <w:tc>
          <w:tcPr>
            <w:tcW w:w="1587" w:type="dxa"/>
            <w:shd w:val="clear" w:color="auto" w:fill="auto"/>
            <w:noWrap/>
            <w:vAlign w:val="bottom"/>
            <w:hideMark/>
          </w:tcPr>
          <w:p w14:paraId="382E2731" w14:textId="77777777" w:rsidR="00C47965" w:rsidRPr="002E674A" w:rsidRDefault="00C47965" w:rsidP="00C47965">
            <w:pPr>
              <w:suppressAutoHyphens w:val="0"/>
              <w:spacing w:before="40" w:after="40" w:line="220" w:lineRule="exact"/>
              <w:ind w:right="113"/>
              <w:rPr>
                <w:sz w:val="18"/>
              </w:rPr>
            </w:pPr>
            <w:r w:rsidRPr="00022F87">
              <w:rPr>
                <w:sz w:val="18"/>
              </w:rPr>
              <w:t>20-64 years</w:t>
            </w:r>
          </w:p>
        </w:tc>
        <w:tc>
          <w:tcPr>
            <w:tcW w:w="963" w:type="dxa"/>
            <w:shd w:val="clear" w:color="auto" w:fill="auto"/>
            <w:noWrap/>
            <w:hideMark/>
          </w:tcPr>
          <w:p w14:paraId="5DA25871" w14:textId="2B61C351" w:rsidR="00C47965" w:rsidRPr="002E674A" w:rsidRDefault="00C47965" w:rsidP="00C47965">
            <w:pPr>
              <w:suppressAutoHyphens w:val="0"/>
              <w:spacing w:before="40" w:after="40" w:line="220" w:lineRule="exact"/>
              <w:ind w:right="113"/>
              <w:jc w:val="right"/>
              <w:rPr>
                <w:sz w:val="18"/>
              </w:rPr>
            </w:pPr>
            <w:r w:rsidRPr="00DE5485">
              <w:t>77</w:t>
            </w:r>
            <w:r w:rsidR="007B264C">
              <w:t>.</w:t>
            </w:r>
            <w:r w:rsidRPr="00DE5485">
              <w:t>5</w:t>
            </w:r>
          </w:p>
        </w:tc>
        <w:tc>
          <w:tcPr>
            <w:tcW w:w="964" w:type="dxa"/>
            <w:shd w:val="clear" w:color="auto" w:fill="auto"/>
            <w:noWrap/>
            <w:hideMark/>
          </w:tcPr>
          <w:p w14:paraId="3827D87E" w14:textId="4D1AAE26" w:rsidR="00C47965" w:rsidRPr="002E674A" w:rsidRDefault="00C47965" w:rsidP="00C47965">
            <w:pPr>
              <w:suppressAutoHyphens w:val="0"/>
              <w:spacing w:before="40" w:after="40" w:line="220" w:lineRule="exact"/>
              <w:ind w:right="113"/>
              <w:jc w:val="right"/>
              <w:rPr>
                <w:sz w:val="18"/>
              </w:rPr>
            </w:pPr>
            <w:r w:rsidRPr="00DE5485">
              <w:t>78</w:t>
            </w:r>
          </w:p>
        </w:tc>
        <w:tc>
          <w:tcPr>
            <w:tcW w:w="881" w:type="dxa"/>
            <w:shd w:val="clear" w:color="auto" w:fill="auto"/>
            <w:noWrap/>
            <w:hideMark/>
          </w:tcPr>
          <w:p w14:paraId="6BA933C3" w14:textId="5DF719F9" w:rsidR="00C47965" w:rsidRPr="002E674A" w:rsidRDefault="00C47965" w:rsidP="00C47965">
            <w:pPr>
              <w:suppressAutoHyphens w:val="0"/>
              <w:spacing w:before="40" w:after="40" w:line="220" w:lineRule="exact"/>
              <w:ind w:right="113"/>
              <w:jc w:val="right"/>
              <w:rPr>
                <w:sz w:val="18"/>
              </w:rPr>
            </w:pPr>
            <w:r w:rsidRPr="00DE5485">
              <w:t>77</w:t>
            </w:r>
            <w:r w:rsidR="007B264C">
              <w:t>.</w:t>
            </w:r>
            <w:r w:rsidRPr="00DE5485">
              <w:t>8</w:t>
            </w:r>
          </w:p>
        </w:tc>
        <w:tc>
          <w:tcPr>
            <w:tcW w:w="1047" w:type="dxa"/>
            <w:shd w:val="clear" w:color="auto" w:fill="auto"/>
            <w:noWrap/>
            <w:hideMark/>
          </w:tcPr>
          <w:p w14:paraId="55339F73" w14:textId="4EE78006" w:rsidR="00C47965" w:rsidRPr="002E674A" w:rsidRDefault="00C47965" w:rsidP="00C47965">
            <w:pPr>
              <w:suppressAutoHyphens w:val="0"/>
              <w:spacing w:before="40" w:after="40" w:line="220" w:lineRule="exact"/>
              <w:ind w:right="113"/>
              <w:jc w:val="right"/>
              <w:rPr>
                <w:sz w:val="18"/>
              </w:rPr>
            </w:pPr>
            <w:r w:rsidRPr="00DE5485">
              <w:t>3</w:t>
            </w:r>
            <w:r w:rsidR="007B264C">
              <w:t>.</w:t>
            </w:r>
            <w:r w:rsidRPr="00DE5485">
              <w:t>4</w:t>
            </w:r>
          </w:p>
        </w:tc>
        <w:tc>
          <w:tcPr>
            <w:tcW w:w="964" w:type="dxa"/>
            <w:shd w:val="clear" w:color="auto" w:fill="auto"/>
            <w:noWrap/>
            <w:hideMark/>
          </w:tcPr>
          <w:p w14:paraId="3878CFED" w14:textId="58510028"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5</w:t>
            </w:r>
          </w:p>
        </w:tc>
        <w:tc>
          <w:tcPr>
            <w:tcW w:w="964" w:type="dxa"/>
            <w:shd w:val="clear" w:color="auto" w:fill="auto"/>
            <w:noWrap/>
            <w:hideMark/>
          </w:tcPr>
          <w:p w14:paraId="0DCD8613" w14:textId="65065EDE"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7</w:t>
            </w:r>
          </w:p>
        </w:tc>
      </w:tr>
      <w:tr w:rsidR="00C47965" w:rsidRPr="00022F87" w14:paraId="0BAA1923" w14:textId="77777777" w:rsidTr="007B264C">
        <w:tc>
          <w:tcPr>
            <w:tcW w:w="1587" w:type="dxa"/>
            <w:shd w:val="clear" w:color="auto" w:fill="auto"/>
            <w:noWrap/>
            <w:vAlign w:val="bottom"/>
            <w:hideMark/>
          </w:tcPr>
          <w:p w14:paraId="4D6A8F2A" w14:textId="77777777" w:rsidR="00C47965" w:rsidRPr="002E674A" w:rsidRDefault="00C47965" w:rsidP="00C47965">
            <w:pPr>
              <w:suppressAutoHyphens w:val="0"/>
              <w:spacing w:before="40" w:after="40" w:line="220" w:lineRule="exact"/>
              <w:ind w:right="113"/>
              <w:rPr>
                <w:sz w:val="18"/>
              </w:rPr>
            </w:pPr>
            <w:r w:rsidRPr="00022F87">
              <w:rPr>
                <w:sz w:val="18"/>
              </w:rPr>
              <w:t>20-66 years</w:t>
            </w:r>
          </w:p>
        </w:tc>
        <w:tc>
          <w:tcPr>
            <w:tcW w:w="963" w:type="dxa"/>
            <w:shd w:val="clear" w:color="auto" w:fill="auto"/>
            <w:noWrap/>
            <w:hideMark/>
          </w:tcPr>
          <w:p w14:paraId="0C0322E4" w14:textId="7CA2EB18" w:rsidR="00C47965" w:rsidRPr="002E674A" w:rsidRDefault="00C47965" w:rsidP="00C47965">
            <w:pPr>
              <w:suppressAutoHyphens w:val="0"/>
              <w:spacing w:before="40" w:after="40" w:line="220" w:lineRule="exact"/>
              <w:ind w:right="113"/>
              <w:jc w:val="right"/>
              <w:rPr>
                <w:sz w:val="18"/>
              </w:rPr>
            </w:pPr>
            <w:r w:rsidRPr="00DE5485">
              <w:t>75</w:t>
            </w:r>
            <w:r w:rsidR="007B264C">
              <w:t>.</w:t>
            </w:r>
            <w:r w:rsidRPr="00DE5485">
              <w:t>9</w:t>
            </w:r>
          </w:p>
        </w:tc>
        <w:tc>
          <w:tcPr>
            <w:tcW w:w="964" w:type="dxa"/>
            <w:shd w:val="clear" w:color="auto" w:fill="auto"/>
            <w:noWrap/>
            <w:hideMark/>
          </w:tcPr>
          <w:p w14:paraId="6F5E3621" w14:textId="5D9E7C96" w:rsidR="00C47965" w:rsidRPr="002E674A" w:rsidRDefault="00C47965" w:rsidP="00C47965">
            <w:pPr>
              <w:suppressAutoHyphens w:val="0"/>
              <w:spacing w:before="40" w:after="40" w:line="220" w:lineRule="exact"/>
              <w:ind w:right="113"/>
              <w:jc w:val="right"/>
              <w:rPr>
                <w:sz w:val="18"/>
              </w:rPr>
            </w:pPr>
            <w:r w:rsidRPr="00DE5485">
              <w:t>76</w:t>
            </w:r>
            <w:r w:rsidR="007B264C">
              <w:t>.</w:t>
            </w:r>
            <w:r w:rsidRPr="00DE5485">
              <w:t>2</w:t>
            </w:r>
          </w:p>
        </w:tc>
        <w:tc>
          <w:tcPr>
            <w:tcW w:w="881" w:type="dxa"/>
            <w:shd w:val="clear" w:color="auto" w:fill="auto"/>
            <w:noWrap/>
            <w:hideMark/>
          </w:tcPr>
          <w:p w14:paraId="0C4F7DC3" w14:textId="3D9600B7" w:rsidR="00C47965" w:rsidRPr="002E674A" w:rsidRDefault="00C47965" w:rsidP="00C47965">
            <w:pPr>
              <w:suppressAutoHyphens w:val="0"/>
              <w:spacing w:before="40" w:after="40" w:line="220" w:lineRule="exact"/>
              <w:ind w:right="113"/>
              <w:jc w:val="right"/>
              <w:rPr>
                <w:sz w:val="18"/>
              </w:rPr>
            </w:pPr>
            <w:r w:rsidRPr="00DE5485">
              <w:t>76</w:t>
            </w:r>
            <w:r w:rsidR="007B264C">
              <w:t>.</w:t>
            </w:r>
            <w:r w:rsidRPr="00DE5485">
              <w:t>2</w:t>
            </w:r>
          </w:p>
        </w:tc>
        <w:tc>
          <w:tcPr>
            <w:tcW w:w="1047" w:type="dxa"/>
            <w:shd w:val="clear" w:color="auto" w:fill="auto"/>
            <w:noWrap/>
            <w:hideMark/>
          </w:tcPr>
          <w:p w14:paraId="6098595C" w14:textId="08FC0AF6" w:rsidR="00C47965" w:rsidRPr="002E674A" w:rsidRDefault="00C47965" w:rsidP="00C47965">
            <w:pPr>
              <w:suppressAutoHyphens w:val="0"/>
              <w:spacing w:before="40" w:after="40" w:line="220" w:lineRule="exact"/>
              <w:ind w:right="113"/>
              <w:jc w:val="right"/>
              <w:rPr>
                <w:sz w:val="18"/>
              </w:rPr>
            </w:pPr>
            <w:r w:rsidRPr="00DE5485">
              <w:t>3</w:t>
            </w:r>
            <w:r w:rsidR="007B264C">
              <w:t>.</w:t>
            </w:r>
            <w:r w:rsidRPr="00DE5485">
              <w:t>3</w:t>
            </w:r>
          </w:p>
        </w:tc>
        <w:tc>
          <w:tcPr>
            <w:tcW w:w="964" w:type="dxa"/>
            <w:shd w:val="clear" w:color="auto" w:fill="auto"/>
            <w:noWrap/>
            <w:hideMark/>
          </w:tcPr>
          <w:p w14:paraId="4FA90F1D" w14:textId="6DBD86AF"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5</w:t>
            </w:r>
          </w:p>
        </w:tc>
        <w:tc>
          <w:tcPr>
            <w:tcW w:w="964" w:type="dxa"/>
            <w:shd w:val="clear" w:color="auto" w:fill="auto"/>
            <w:noWrap/>
            <w:hideMark/>
          </w:tcPr>
          <w:p w14:paraId="23B5AC92" w14:textId="57359626"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7</w:t>
            </w:r>
          </w:p>
        </w:tc>
      </w:tr>
      <w:tr w:rsidR="00C47965" w:rsidRPr="00022F87" w14:paraId="742E998E" w14:textId="77777777" w:rsidTr="007B264C">
        <w:tc>
          <w:tcPr>
            <w:tcW w:w="1587" w:type="dxa"/>
            <w:shd w:val="clear" w:color="auto" w:fill="auto"/>
            <w:noWrap/>
            <w:vAlign w:val="bottom"/>
            <w:hideMark/>
          </w:tcPr>
          <w:p w14:paraId="1792FAC1" w14:textId="77777777" w:rsidR="00C47965" w:rsidRPr="002E674A" w:rsidRDefault="00C47965" w:rsidP="00C47965">
            <w:pPr>
              <w:suppressAutoHyphens w:val="0"/>
              <w:spacing w:before="40" w:after="40" w:line="220" w:lineRule="exact"/>
              <w:ind w:right="113"/>
              <w:rPr>
                <w:sz w:val="18"/>
              </w:rPr>
            </w:pPr>
            <w:r w:rsidRPr="00022F87">
              <w:rPr>
                <w:sz w:val="18"/>
              </w:rPr>
              <w:t>15-24 years</w:t>
            </w:r>
          </w:p>
        </w:tc>
        <w:tc>
          <w:tcPr>
            <w:tcW w:w="963" w:type="dxa"/>
            <w:shd w:val="clear" w:color="auto" w:fill="auto"/>
            <w:noWrap/>
            <w:hideMark/>
          </w:tcPr>
          <w:p w14:paraId="7CAA89F0" w14:textId="276B4D0D" w:rsidR="00C47965" w:rsidRPr="002E674A" w:rsidRDefault="00C47965" w:rsidP="00C47965">
            <w:pPr>
              <w:suppressAutoHyphens w:val="0"/>
              <w:spacing w:before="40" w:after="40" w:line="220" w:lineRule="exact"/>
              <w:ind w:right="113"/>
              <w:jc w:val="right"/>
              <w:rPr>
                <w:sz w:val="18"/>
              </w:rPr>
            </w:pPr>
            <w:r w:rsidRPr="00DE5485">
              <w:t>55</w:t>
            </w:r>
            <w:r w:rsidR="007B264C">
              <w:t>.</w:t>
            </w:r>
            <w:r w:rsidRPr="00DE5485">
              <w:t>3</w:t>
            </w:r>
          </w:p>
        </w:tc>
        <w:tc>
          <w:tcPr>
            <w:tcW w:w="964" w:type="dxa"/>
            <w:shd w:val="clear" w:color="auto" w:fill="auto"/>
            <w:noWrap/>
            <w:hideMark/>
          </w:tcPr>
          <w:p w14:paraId="357AB57F" w14:textId="3CB57B96" w:rsidR="00C47965" w:rsidRPr="002E674A" w:rsidRDefault="00C47965" w:rsidP="00C47965">
            <w:pPr>
              <w:suppressAutoHyphens w:val="0"/>
              <w:spacing w:before="40" w:after="40" w:line="220" w:lineRule="exact"/>
              <w:ind w:right="113"/>
              <w:jc w:val="right"/>
              <w:rPr>
                <w:sz w:val="18"/>
              </w:rPr>
            </w:pPr>
            <w:r w:rsidRPr="00DE5485">
              <w:t>59</w:t>
            </w:r>
            <w:r w:rsidR="007B264C">
              <w:t>.</w:t>
            </w:r>
            <w:r w:rsidRPr="00DE5485">
              <w:t>4</w:t>
            </w:r>
          </w:p>
        </w:tc>
        <w:tc>
          <w:tcPr>
            <w:tcW w:w="881" w:type="dxa"/>
            <w:shd w:val="clear" w:color="auto" w:fill="auto"/>
            <w:noWrap/>
            <w:hideMark/>
          </w:tcPr>
          <w:p w14:paraId="3F91A5F9" w14:textId="1D2FEE08" w:rsidR="00C47965" w:rsidRPr="002E674A" w:rsidRDefault="00C47965" w:rsidP="00C47965">
            <w:pPr>
              <w:suppressAutoHyphens w:val="0"/>
              <w:spacing w:before="40" w:after="40" w:line="220" w:lineRule="exact"/>
              <w:ind w:right="113"/>
              <w:jc w:val="right"/>
              <w:rPr>
                <w:sz w:val="18"/>
              </w:rPr>
            </w:pPr>
            <w:r w:rsidRPr="00DE5485">
              <w:t>59</w:t>
            </w:r>
            <w:r w:rsidR="007B264C">
              <w:t>.</w:t>
            </w:r>
            <w:r w:rsidRPr="00DE5485">
              <w:t>2</w:t>
            </w:r>
          </w:p>
        </w:tc>
        <w:tc>
          <w:tcPr>
            <w:tcW w:w="1047" w:type="dxa"/>
            <w:shd w:val="clear" w:color="auto" w:fill="auto"/>
            <w:noWrap/>
            <w:hideMark/>
          </w:tcPr>
          <w:p w14:paraId="51991D52" w14:textId="6227A4CB" w:rsidR="00C47965" w:rsidRPr="002E674A" w:rsidRDefault="00C47965" w:rsidP="00C47965">
            <w:pPr>
              <w:suppressAutoHyphens w:val="0"/>
              <w:spacing w:before="40" w:after="40" w:line="220" w:lineRule="exact"/>
              <w:ind w:right="113"/>
              <w:jc w:val="right"/>
              <w:rPr>
                <w:sz w:val="18"/>
              </w:rPr>
            </w:pPr>
            <w:r w:rsidRPr="00DE5485">
              <w:t>11</w:t>
            </w:r>
            <w:r w:rsidR="007B264C">
              <w:t>.</w:t>
            </w:r>
            <w:r w:rsidRPr="00DE5485">
              <w:t>8</w:t>
            </w:r>
          </w:p>
        </w:tc>
        <w:tc>
          <w:tcPr>
            <w:tcW w:w="964" w:type="dxa"/>
            <w:shd w:val="clear" w:color="auto" w:fill="auto"/>
            <w:noWrap/>
            <w:hideMark/>
          </w:tcPr>
          <w:p w14:paraId="7A06A0C9" w14:textId="1966A8FC" w:rsidR="00C47965" w:rsidRPr="002E674A" w:rsidRDefault="00C47965" w:rsidP="00C47965">
            <w:pPr>
              <w:suppressAutoHyphens w:val="0"/>
              <w:spacing w:before="40" w:after="40" w:line="220" w:lineRule="exact"/>
              <w:ind w:right="113"/>
              <w:jc w:val="right"/>
              <w:rPr>
                <w:sz w:val="18"/>
              </w:rPr>
            </w:pPr>
            <w:r w:rsidRPr="00DE5485">
              <w:t>8</w:t>
            </w:r>
            <w:r w:rsidR="007B264C">
              <w:t>.</w:t>
            </w:r>
            <w:r w:rsidRPr="00DE5485">
              <w:t>8</w:t>
            </w:r>
          </w:p>
        </w:tc>
        <w:tc>
          <w:tcPr>
            <w:tcW w:w="964" w:type="dxa"/>
            <w:shd w:val="clear" w:color="auto" w:fill="auto"/>
            <w:noWrap/>
            <w:hideMark/>
          </w:tcPr>
          <w:p w14:paraId="6B534297" w14:textId="0D1C4173" w:rsidR="00C47965" w:rsidRPr="002E674A" w:rsidRDefault="00C47965" w:rsidP="00C47965">
            <w:pPr>
              <w:suppressAutoHyphens w:val="0"/>
              <w:spacing w:before="40" w:after="40" w:line="220" w:lineRule="exact"/>
              <w:ind w:right="113"/>
              <w:jc w:val="right"/>
              <w:rPr>
                <w:sz w:val="18"/>
              </w:rPr>
            </w:pPr>
            <w:r w:rsidRPr="00DE5485">
              <w:t>10</w:t>
            </w:r>
            <w:r w:rsidR="007B264C">
              <w:t>.</w:t>
            </w:r>
            <w:r w:rsidRPr="00DE5485">
              <w:t>7</w:t>
            </w:r>
          </w:p>
        </w:tc>
      </w:tr>
      <w:tr w:rsidR="00C47965" w:rsidRPr="00022F87" w14:paraId="6A4869FA" w14:textId="77777777" w:rsidTr="007B264C">
        <w:tc>
          <w:tcPr>
            <w:tcW w:w="1587" w:type="dxa"/>
            <w:shd w:val="clear" w:color="auto" w:fill="auto"/>
            <w:noWrap/>
            <w:vAlign w:val="bottom"/>
          </w:tcPr>
          <w:p w14:paraId="3AC5E2C8" w14:textId="77777777" w:rsidR="00C47965" w:rsidRPr="002E674A" w:rsidRDefault="00C47965" w:rsidP="00C47965">
            <w:pPr>
              <w:suppressAutoHyphens w:val="0"/>
              <w:spacing w:before="40" w:after="40" w:line="220" w:lineRule="exact"/>
              <w:ind w:right="113"/>
              <w:rPr>
                <w:sz w:val="18"/>
              </w:rPr>
            </w:pPr>
            <w:r w:rsidRPr="00022F87">
              <w:rPr>
                <w:sz w:val="18"/>
              </w:rPr>
              <w:t>25-54 years</w:t>
            </w:r>
          </w:p>
        </w:tc>
        <w:tc>
          <w:tcPr>
            <w:tcW w:w="963" w:type="dxa"/>
            <w:shd w:val="clear" w:color="auto" w:fill="auto"/>
            <w:noWrap/>
          </w:tcPr>
          <w:p w14:paraId="5499F8C8" w14:textId="0F4B6C61" w:rsidR="00C47965" w:rsidRDefault="00C47965" w:rsidP="00C47965">
            <w:pPr>
              <w:suppressAutoHyphens w:val="0"/>
              <w:spacing w:before="40" w:after="40" w:line="220" w:lineRule="exact"/>
              <w:ind w:right="113"/>
              <w:jc w:val="right"/>
              <w:rPr>
                <w:sz w:val="18"/>
              </w:rPr>
            </w:pPr>
            <w:r w:rsidRPr="00DE5485">
              <w:t>81</w:t>
            </w:r>
            <w:r w:rsidR="007B264C">
              <w:t>.</w:t>
            </w:r>
            <w:r w:rsidRPr="00DE5485">
              <w:t>1</w:t>
            </w:r>
          </w:p>
        </w:tc>
        <w:tc>
          <w:tcPr>
            <w:tcW w:w="964" w:type="dxa"/>
            <w:shd w:val="clear" w:color="auto" w:fill="auto"/>
            <w:noWrap/>
          </w:tcPr>
          <w:p w14:paraId="31EA009A" w14:textId="45B7A155" w:rsidR="00C47965" w:rsidRDefault="00C47965" w:rsidP="00C47965">
            <w:pPr>
              <w:suppressAutoHyphens w:val="0"/>
              <w:spacing w:before="40" w:after="40" w:line="220" w:lineRule="exact"/>
              <w:ind w:right="113"/>
              <w:jc w:val="right"/>
              <w:rPr>
                <w:sz w:val="18"/>
              </w:rPr>
            </w:pPr>
            <w:r w:rsidRPr="00DE5485">
              <w:t>81</w:t>
            </w:r>
            <w:r w:rsidR="007B264C">
              <w:t>.</w:t>
            </w:r>
            <w:r w:rsidRPr="00DE5485">
              <w:t>9</w:t>
            </w:r>
          </w:p>
        </w:tc>
        <w:tc>
          <w:tcPr>
            <w:tcW w:w="881" w:type="dxa"/>
            <w:shd w:val="clear" w:color="auto" w:fill="auto"/>
            <w:noWrap/>
          </w:tcPr>
          <w:p w14:paraId="7925D5A7" w14:textId="2BFEFFD2" w:rsidR="00C47965" w:rsidRDefault="00C47965" w:rsidP="00C47965">
            <w:pPr>
              <w:suppressAutoHyphens w:val="0"/>
              <w:spacing w:before="40" w:after="40" w:line="220" w:lineRule="exact"/>
              <w:ind w:right="113"/>
              <w:jc w:val="right"/>
              <w:rPr>
                <w:sz w:val="18"/>
              </w:rPr>
            </w:pPr>
            <w:r w:rsidRPr="00DE5485">
              <w:t>81</w:t>
            </w:r>
            <w:r w:rsidR="007B264C">
              <w:t>.</w:t>
            </w:r>
            <w:r w:rsidRPr="00DE5485">
              <w:t>6</w:t>
            </w:r>
          </w:p>
        </w:tc>
        <w:tc>
          <w:tcPr>
            <w:tcW w:w="1047" w:type="dxa"/>
            <w:shd w:val="clear" w:color="auto" w:fill="auto"/>
            <w:noWrap/>
          </w:tcPr>
          <w:p w14:paraId="3B827356" w14:textId="1BF92E5D" w:rsidR="00C47965" w:rsidRPr="002E674A" w:rsidRDefault="00C47965" w:rsidP="00C47965">
            <w:pPr>
              <w:suppressAutoHyphens w:val="0"/>
              <w:spacing w:before="40" w:after="40" w:line="220" w:lineRule="exact"/>
              <w:ind w:right="113"/>
              <w:jc w:val="right"/>
              <w:rPr>
                <w:sz w:val="18"/>
              </w:rPr>
            </w:pPr>
            <w:r w:rsidRPr="00DE5485">
              <w:t>3</w:t>
            </w:r>
            <w:r w:rsidR="007B264C">
              <w:t>.</w:t>
            </w:r>
            <w:r w:rsidRPr="00DE5485">
              <w:t>3</w:t>
            </w:r>
          </w:p>
        </w:tc>
        <w:tc>
          <w:tcPr>
            <w:tcW w:w="964" w:type="dxa"/>
            <w:shd w:val="clear" w:color="auto" w:fill="auto"/>
            <w:noWrap/>
          </w:tcPr>
          <w:p w14:paraId="168F73E6" w14:textId="27D62DE9"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3</w:t>
            </w:r>
          </w:p>
        </w:tc>
        <w:tc>
          <w:tcPr>
            <w:tcW w:w="964" w:type="dxa"/>
            <w:shd w:val="clear" w:color="auto" w:fill="auto"/>
            <w:noWrap/>
          </w:tcPr>
          <w:p w14:paraId="185E073D" w14:textId="088FD6C7" w:rsidR="00C47965" w:rsidRPr="002E674A" w:rsidRDefault="00C47965" w:rsidP="00C47965">
            <w:pPr>
              <w:suppressAutoHyphens w:val="0"/>
              <w:spacing w:before="40" w:after="40" w:line="220" w:lineRule="exact"/>
              <w:ind w:right="113"/>
              <w:jc w:val="right"/>
              <w:rPr>
                <w:sz w:val="18"/>
              </w:rPr>
            </w:pPr>
            <w:r w:rsidRPr="00DE5485">
              <w:t>2</w:t>
            </w:r>
            <w:r w:rsidR="007B264C">
              <w:t>.</w:t>
            </w:r>
            <w:r w:rsidRPr="00DE5485">
              <w:t>5</w:t>
            </w:r>
          </w:p>
        </w:tc>
      </w:tr>
      <w:tr w:rsidR="00C47965" w:rsidRPr="00022F87" w14:paraId="6AB4D9CA" w14:textId="77777777" w:rsidTr="000F707C">
        <w:tc>
          <w:tcPr>
            <w:tcW w:w="1587" w:type="dxa"/>
            <w:tcBorders>
              <w:bottom w:val="single" w:sz="12" w:space="0" w:color="auto"/>
            </w:tcBorders>
            <w:shd w:val="clear" w:color="auto" w:fill="auto"/>
            <w:noWrap/>
          </w:tcPr>
          <w:p w14:paraId="77168C36" w14:textId="77777777" w:rsidR="00C47965" w:rsidRPr="00022F87" w:rsidRDefault="00C47965" w:rsidP="00C47965">
            <w:pPr>
              <w:suppressAutoHyphens w:val="0"/>
              <w:spacing w:before="40" w:after="40" w:line="220" w:lineRule="exact"/>
              <w:ind w:right="113"/>
              <w:rPr>
                <w:sz w:val="18"/>
              </w:rPr>
            </w:pPr>
            <w:r w:rsidRPr="00022F87">
              <w:rPr>
                <w:sz w:val="18"/>
              </w:rPr>
              <w:t>55-74 years</w:t>
            </w:r>
          </w:p>
        </w:tc>
        <w:tc>
          <w:tcPr>
            <w:tcW w:w="963" w:type="dxa"/>
            <w:tcBorders>
              <w:bottom w:val="single" w:sz="12" w:space="0" w:color="auto"/>
            </w:tcBorders>
            <w:shd w:val="clear" w:color="auto" w:fill="auto"/>
            <w:noWrap/>
          </w:tcPr>
          <w:p w14:paraId="370DDF24" w14:textId="5FC011C9" w:rsidR="00C47965" w:rsidRPr="00022F87" w:rsidRDefault="00C47965" w:rsidP="00C47965">
            <w:pPr>
              <w:suppressAutoHyphens w:val="0"/>
              <w:spacing w:before="40" w:after="40" w:line="220" w:lineRule="exact"/>
              <w:ind w:right="113"/>
              <w:jc w:val="right"/>
              <w:rPr>
                <w:sz w:val="18"/>
              </w:rPr>
            </w:pPr>
            <w:r w:rsidRPr="00DE5485">
              <w:t>45</w:t>
            </w:r>
            <w:r w:rsidR="007B264C">
              <w:t>.</w:t>
            </w:r>
            <w:r w:rsidRPr="00DE5485">
              <w:t>6</w:t>
            </w:r>
          </w:p>
        </w:tc>
        <w:tc>
          <w:tcPr>
            <w:tcW w:w="964" w:type="dxa"/>
            <w:tcBorders>
              <w:bottom w:val="single" w:sz="12" w:space="0" w:color="auto"/>
            </w:tcBorders>
            <w:shd w:val="clear" w:color="auto" w:fill="auto"/>
            <w:noWrap/>
          </w:tcPr>
          <w:p w14:paraId="2A3634BB" w14:textId="05FF630F" w:rsidR="00C47965" w:rsidRPr="00022F87" w:rsidRDefault="00C47965" w:rsidP="00C47965">
            <w:pPr>
              <w:suppressAutoHyphens w:val="0"/>
              <w:spacing w:before="40" w:after="40" w:line="220" w:lineRule="exact"/>
              <w:ind w:right="113"/>
              <w:jc w:val="right"/>
              <w:rPr>
                <w:sz w:val="18"/>
              </w:rPr>
            </w:pPr>
            <w:r w:rsidRPr="00DE5485">
              <w:t>45</w:t>
            </w:r>
            <w:r w:rsidR="007B264C">
              <w:t>.</w:t>
            </w:r>
            <w:r w:rsidRPr="00DE5485">
              <w:t>3</w:t>
            </w:r>
          </w:p>
        </w:tc>
        <w:tc>
          <w:tcPr>
            <w:tcW w:w="881" w:type="dxa"/>
            <w:tcBorders>
              <w:bottom w:val="single" w:sz="12" w:space="0" w:color="auto"/>
            </w:tcBorders>
            <w:shd w:val="clear" w:color="auto" w:fill="auto"/>
            <w:noWrap/>
          </w:tcPr>
          <w:p w14:paraId="7C91BCCD" w14:textId="48A9DDCD" w:rsidR="00C47965" w:rsidRPr="00022F87" w:rsidRDefault="00C47965" w:rsidP="00C47965">
            <w:pPr>
              <w:suppressAutoHyphens w:val="0"/>
              <w:spacing w:before="40" w:after="40" w:line="220" w:lineRule="exact"/>
              <w:ind w:right="113"/>
              <w:jc w:val="right"/>
              <w:rPr>
                <w:sz w:val="18"/>
              </w:rPr>
            </w:pPr>
            <w:r w:rsidRPr="00DE5485">
              <w:t>45</w:t>
            </w:r>
            <w:r w:rsidR="007B264C">
              <w:t>.</w:t>
            </w:r>
            <w:r w:rsidRPr="00DE5485">
              <w:t>8</w:t>
            </w:r>
          </w:p>
        </w:tc>
        <w:tc>
          <w:tcPr>
            <w:tcW w:w="1047" w:type="dxa"/>
            <w:tcBorders>
              <w:bottom w:val="single" w:sz="12" w:space="0" w:color="auto"/>
            </w:tcBorders>
            <w:shd w:val="clear" w:color="auto" w:fill="auto"/>
            <w:noWrap/>
          </w:tcPr>
          <w:p w14:paraId="7E0500A0" w14:textId="49B96B14" w:rsidR="00C47965" w:rsidRPr="00022F87" w:rsidRDefault="00C47965" w:rsidP="00C47965">
            <w:pPr>
              <w:suppressAutoHyphens w:val="0"/>
              <w:spacing w:before="40" w:after="40" w:line="220" w:lineRule="exact"/>
              <w:ind w:right="113"/>
              <w:jc w:val="right"/>
              <w:rPr>
                <w:sz w:val="18"/>
              </w:rPr>
            </w:pPr>
            <w:r w:rsidRPr="00DE5485">
              <w:t>..</w:t>
            </w:r>
          </w:p>
        </w:tc>
        <w:tc>
          <w:tcPr>
            <w:tcW w:w="964" w:type="dxa"/>
            <w:tcBorders>
              <w:bottom w:val="single" w:sz="12" w:space="0" w:color="auto"/>
            </w:tcBorders>
            <w:shd w:val="clear" w:color="auto" w:fill="auto"/>
            <w:noWrap/>
          </w:tcPr>
          <w:p w14:paraId="20F5F995" w14:textId="694DA96B" w:rsidR="00C47965" w:rsidRPr="00022F87" w:rsidRDefault="00C47965" w:rsidP="00C47965">
            <w:pPr>
              <w:suppressAutoHyphens w:val="0"/>
              <w:spacing w:before="40" w:after="40" w:line="220" w:lineRule="exact"/>
              <w:ind w:right="113"/>
              <w:jc w:val="right"/>
              <w:rPr>
                <w:sz w:val="18"/>
              </w:rPr>
            </w:pPr>
            <w:r w:rsidRPr="00DE5485">
              <w:t>..</w:t>
            </w:r>
          </w:p>
        </w:tc>
        <w:tc>
          <w:tcPr>
            <w:tcW w:w="964" w:type="dxa"/>
            <w:tcBorders>
              <w:bottom w:val="single" w:sz="12" w:space="0" w:color="auto"/>
            </w:tcBorders>
            <w:shd w:val="clear" w:color="auto" w:fill="auto"/>
            <w:noWrap/>
          </w:tcPr>
          <w:p w14:paraId="17747B8F" w14:textId="63694ED4" w:rsidR="00C47965" w:rsidRPr="00022F87" w:rsidRDefault="00C47965" w:rsidP="00C47965">
            <w:pPr>
              <w:suppressAutoHyphens w:val="0"/>
              <w:spacing w:before="40" w:after="40" w:line="220" w:lineRule="exact"/>
              <w:ind w:right="113"/>
              <w:jc w:val="right"/>
              <w:rPr>
                <w:sz w:val="18"/>
              </w:rPr>
            </w:pPr>
            <w:r w:rsidRPr="00DE5485">
              <w:t>..</w:t>
            </w:r>
          </w:p>
        </w:tc>
      </w:tr>
    </w:tbl>
    <w:p w14:paraId="4F1C6580" w14:textId="706CE06A" w:rsidR="004A7AF5" w:rsidRPr="00436374" w:rsidRDefault="00B300E2" w:rsidP="00436374">
      <w:pPr>
        <w:spacing w:before="120"/>
        <w:ind w:left="1134" w:right="1134" w:firstLine="170"/>
        <w:rPr>
          <w:sz w:val="18"/>
        </w:rPr>
      </w:pPr>
      <w:r w:rsidRPr="00EB6CD7">
        <w:rPr>
          <w:i/>
          <w:iCs/>
          <w:sz w:val="18"/>
        </w:rPr>
        <w:t>Source</w:t>
      </w:r>
      <w:r w:rsidRPr="00EB6CD7">
        <w:rPr>
          <w:sz w:val="18"/>
        </w:rPr>
        <w:t xml:space="preserve">: Labour </w:t>
      </w:r>
      <w:r w:rsidR="00B06CA4">
        <w:rPr>
          <w:sz w:val="18"/>
        </w:rPr>
        <w:t>F</w:t>
      </w:r>
      <w:r w:rsidR="00B06CA4" w:rsidRPr="00EB6CD7">
        <w:rPr>
          <w:sz w:val="18"/>
        </w:rPr>
        <w:t xml:space="preserve">orce </w:t>
      </w:r>
      <w:r w:rsidR="00B06CA4">
        <w:rPr>
          <w:sz w:val="18"/>
        </w:rPr>
        <w:t>S</w:t>
      </w:r>
      <w:r w:rsidR="00B06CA4" w:rsidRPr="00EB6CD7">
        <w:rPr>
          <w:sz w:val="18"/>
        </w:rPr>
        <w:t>urvey</w:t>
      </w:r>
      <w:r>
        <w:rPr>
          <w:sz w:val="18"/>
        </w:rPr>
        <w:t>.</w:t>
      </w:r>
      <w:r w:rsidRPr="00EB6CD7">
        <w:rPr>
          <w:sz w:val="18"/>
        </w:rPr>
        <w:t xml:space="preserve"> Statistics Norway.</w:t>
      </w:r>
    </w:p>
    <w:bookmarkEnd w:id="19"/>
    <w:p w14:paraId="2A911268" w14:textId="38662588" w:rsidR="004A7AF5" w:rsidRPr="00F26AFB" w:rsidRDefault="004A7AF5" w:rsidP="0045296D">
      <w:pPr>
        <w:pStyle w:val="H23G"/>
      </w:pPr>
      <w:r w:rsidRPr="00F26AFB">
        <w:lastRenderedPageBreak/>
        <w:tab/>
      </w:r>
      <w:r w:rsidRPr="00F26AFB">
        <w:tab/>
        <w:t xml:space="preserve">Numbers of </w:t>
      </w:r>
      <w:r w:rsidR="001A5FA0">
        <w:t>persons employed</w:t>
      </w:r>
      <w:r w:rsidRPr="00F26AFB">
        <w:t xml:space="preserve"> by major industry and age group. </w:t>
      </w:r>
      <w:r w:rsidR="00EE511B">
        <w:t xml:space="preserve">Residents. </w:t>
      </w:r>
      <w:r w:rsidR="009A1136">
        <w:t>Percentage of</w:t>
      </w:r>
      <w:r w:rsidRPr="00F26AFB">
        <w:t xml:space="preserve"> </w:t>
      </w:r>
      <w:r w:rsidR="00306808">
        <w:t>women and men</w:t>
      </w:r>
      <w:r w:rsidRPr="00F26AFB">
        <w:t xml:space="preserve"> in each industry</w:t>
      </w:r>
      <w:r w:rsidR="00EE511B">
        <w:t>. Q4 2023</w:t>
      </w:r>
      <w:r w:rsidR="003A0748">
        <w:t>.</w:t>
      </w:r>
      <w:r w:rsidRPr="00F26AFB">
        <w:t xml:space="preserve"> </w:t>
      </w:r>
    </w:p>
    <w:tbl>
      <w:tblPr>
        <w:tblW w:w="7370" w:type="dxa"/>
        <w:tblInd w:w="1134" w:type="dxa"/>
        <w:tblBorders>
          <w:top w:val="single" w:sz="4" w:space="0" w:color="FFFFFF" w:themeColor="background1"/>
          <w:bottom w:val="single" w:sz="12" w:space="0" w:color="FFFFFF" w:themeColor="background1"/>
        </w:tblBorders>
        <w:tblLayout w:type="fixed"/>
        <w:tblCellMar>
          <w:left w:w="0" w:type="dxa"/>
          <w:right w:w="0" w:type="dxa"/>
        </w:tblCellMar>
        <w:tblLook w:val="04A0" w:firstRow="1" w:lastRow="0" w:firstColumn="1" w:lastColumn="0" w:noHBand="0" w:noVBand="1"/>
      </w:tblPr>
      <w:tblGrid>
        <w:gridCol w:w="1983"/>
        <w:gridCol w:w="1132"/>
        <w:gridCol w:w="851"/>
        <w:gridCol w:w="851"/>
        <w:gridCol w:w="851"/>
        <w:gridCol w:w="851"/>
        <w:gridCol w:w="851"/>
      </w:tblGrid>
      <w:tr w:rsidR="004A7AF5" w:rsidRPr="00F20415" w14:paraId="7E071072" w14:textId="77777777" w:rsidTr="00EE511B">
        <w:trPr>
          <w:tblHeader/>
        </w:trPr>
        <w:tc>
          <w:tcPr>
            <w:tcW w:w="1983" w:type="dxa"/>
            <w:tcBorders>
              <w:top w:val="single" w:sz="4" w:space="0" w:color="auto"/>
              <w:bottom w:val="single" w:sz="12" w:space="0" w:color="auto"/>
            </w:tcBorders>
            <w:shd w:val="clear" w:color="auto" w:fill="auto"/>
            <w:vAlign w:val="bottom"/>
            <w:hideMark/>
          </w:tcPr>
          <w:p w14:paraId="1A7BFC8C" w14:textId="1F3023D8" w:rsidR="004A7AF5" w:rsidRPr="00F20415" w:rsidRDefault="00EE511B" w:rsidP="00F20415">
            <w:pPr>
              <w:suppressAutoHyphens w:val="0"/>
              <w:spacing w:before="80" w:after="80" w:line="200" w:lineRule="exact"/>
              <w:ind w:right="113"/>
              <w:rPr>
                <w:i/>
                <w:sz w:val="16"/>
              </w:rPr>
            </w:pPr>
            <w:r>
              <w:rPr>
                <w:i/>
                <w:sz w:val="16"/>
              </w:rPr>
              <w:t xml:space="preserve"> </w:t>
            </w:r>
          </w:p>
        </w:tc>
        <w:tc>
          <w:tcPr>
            <w:tcW w:w="1132" w:type="dxa"/>
            <w:tcBorders>
              <w:top w:val="single" w:sz="4" w:space="0" w:color="auto"/>
              <w:bottom w:val="single" w:sz="12" w:space="0" w:color="auto"/>
            </w:tcBorders>
            <w:shd w:val="clear" w:color="auto" w:fill="auto"/>
            <w:noWrap/>
            <w:vAlign w:val="bottom"/>
            <w:hideMark/>
          </w:tcPr>
          <w:p w14:paraId="21943564" w14:textId="77777777" w:rsidR="004A7AF5" w:rsidRPr="00F20415" w:rsidRDefault="004A7AF5" w:rsidP="00F20415">
            <w:pPr>
              <w:suppressAutoHyphens w:val="0"/>
              <w:spacing w:before="80" w:after="80" w:line="200" w:lineRule="exact"/>
              <w:ind w:right="113"/>
              <w:jc w:val="right"/>
              <w:rPr>
                <w:i/>
                <w:sz w:val="16"/>
              </w:rPr>
            </w:pPr>
          </w:p>
        </w:tc>
        <w:tc>
          <w:tcPr>
            <w:tcW w:w="851" w:type="dxa"/>
            <w:tcBorders>
              <w:top w:val="single" w:sz="4" w:space="0" w:color="auto"/>
              <w:bottom w:val="single" w:sz="12" w:space="0" w:color="auto"/>
            </w:tcBorders>
            <w:shd w:val="clear" w:color="auto" w:fill="auto"/>
            <w:noWrap/>
            <w:vAlign w:val="bottom"/>
            <w:hideMark/>
          </w:tcPr>
          <w:p w14:paraId="4DD10F73" w14:textId="77777777" w:rsidR="004A7AF5" w:rsidRPr="00F20415" w:rsidRDefault="004A7AF5" w:rsidP="00F20415">
            <w:pPr>
              <w:suppressAutoHyphens w:val="0"/>
              <w:spacing w:before="80" w:after="80" w:line="200" w:lineRule="exact"/>
              <w:ind w:right="113"/>
              <w:jc w:val="right"/>
              <w:rPr>
                <w:i/>
                <w:sz w:val="16"/>
              </w:rPr>
            </w:pPr>
            <w:r w:rsidRPr="00F20415">
              <w:rPr>
                <w:i/>
                <w:sz w:val="16"/>
              </w:rPr>
              <w:t>15-74 years</w:t>
            </w:r>
          </w:p>
        </w:tc>
        <w:tc>
          <w:tcPr>
            <w:tcW w:w="851" w:type="dxa"/>
            <w:tcBorders>
              <w:top w:val="single" w:sz="4" w:space="0" w:color="auto"/>
              <w:bottom w:val="single" w:sz="12" w:space="0" w:color="auto"/>
            </w:tcBorders>
            <w:shd w:val="clear" w:color="auto" w:fill="auto"/>
            <w:noWrap/>
            <w:vAlign w:val="bottom"/>
            <w:hideMark/>
          </w:tcPr>
          <w:p w14:paraId="684A8B9D" w14:textId="77777777" w:rsidR="004A7AF5" w:rsidRPr="00F20415" w:rsidRDefault="004A7AF5" w:rsidP="00F20415">
            <w:pPr>
              <w:suppressAutoHyphens w:val="0"/>
              <w:spacing w:before="80" w:after="80" w:line="200" w:lineRule="exact"/>
              <w:ind w:right="113"/>
              <w:jc w:val="right"/>
              <w:rPr>
                <w:i/>
                <w:sz w:val="16"/>
              </w:rPr>
            </w:pPr>
            <w:r w:rsidRPr="00F20415">
              <w:rPr>
                <w:i/>
                <w:sz w:val="16"/>
              </w:rPr>
              <w:t>15-24 years</w:t>
            </w:r>
          </w:p>
        </w:tc>
        <w:tc>
          <w:tcPr>
            <w:tcW w:w="851" w:type="dxa"/>
            <w:tcBorders>
              <w:top w:val="single" w:sz="4" w:space="0" w:color="auto"/>
              <w:bottom w:val="single" w:sz="12" w:space="0" w:color="auto"/>
            </w:tcBorders>
            <w:shd w:val="clear" w:color="auto" w:fill="auto"/>
            <w:noWrap/>
            <w:vAlign w:val="bottom"/>
            <w:hideMark/>
          </w:tcPr>
          <w:p w14:paraId="0EDAE1E7" w14:textId="77777777" w:rsidR="004A7AF5" w:rsidRPr="00F20415" w:rsidRDefault="004A7AF5" w:rsidP="00F20415">
            <w:pPr>
              <w:suppressAutoHyphens w:val="0"/>
              <w:spacing w:before="80" w:after="80" w:line="200" w:lineRule="exact"/>
              <w:ind w:right="113"/>
              <w:jc w:val="right"/>
              <w:rPr>
                <w:i/>
                <w:sz w:val="16"/>
              </w:rPr>
            </w:pPr>
            <w:r w:rsidRPr="00F20415">
              <w:rPr>
                <w:i/>
                <w:sz w:val="16"/>
              </w:rPr>
              <w:t>25-39 years</w:t>
            </w:r>
          </w:p>
        </w:tc>
        <w:tc>
          <w:tcPr>
            <w:tcW w:w="851" w:type="dxa"/>
            <w:tcBorders>
              <w:top w:val="single" w:sz="4" w:space="0" w:color="auto"/>
              <w:bottom w:val="single" w:sz="12" w:space="0" w:color="auto"/>
            </w:tcBorders>
            <w:shd w:val="clear" w:color="auto" w:fill="auto"/>
            <w:noWrap/>
            <w:vAlign w:val="bottom"/>
            <w:hideMark/>
          </w:tcPr>
          <w:p w14:paraId="7E19028D" w14:textId="77777777" w:rsidR="004A7AF5" w:rsidRPr="00F20415" w:rsidRDefault="004A7AF5" w:rsidP="00F20415">
            <w:pPr>
              <w:suppressAutoHyphens w:val="0"/>
              <w:spacing w:before="80" w:after="80" w:line="200" w:lineRule="exact"/>
              <w:ind w:right="113"/>
              <w:jc w:val="right"/>
              <w:rPr>
                <w:i/>
                <w:sz w:val="16"/>
              </w:rPr>
            </w:pPr>
            <w:r w:rsidRPr="00F20415">
              <w:rPr>
                <w:i/>
                <w:sz w:val="16"/>
              </w:rPr>
              <w:t>40-54 years</w:t>
            </w:r>
          </w:p>
        </w:tc>
        <w:tc>
          <w:tcPr>
            <w:tcW w:w="851" w:type="dxa"/>
            <w:tcBorders>
              <w:top w:val="single" w:sz="4" w:space="0" w:color="auto"/>
              <w:bottom w:val="single" w:sz="12" w:space="0" w:color="auto"/>
            </w:tcBorders>
            <w:shd w:val="clear" w:color="auto" w:fill="auto"/>
            <w:noWrap/>
            <w:vAlign w:val="bottom"/>
            <w:hideMark/>
          </w:tcPr>
          <w:p w14:paraId="2083DECD" w14:textId="77777777" w:rsidR="004A7AF5" w:rsidRPr="00F20415" w:rsidRDefault="004A7AF5" w:rsidP="00F20415">
            <w:pPr>
              <w:suppressAutoHyphens w:val="0"/>
              <w:spacing w:before="80" w:after="80" w:line="200" w:lineRule="exact"/>
              <w:ind w:right="113"/>
              <w:jc w:val="right"/>
              <w:rPr>
                <w:i/>
                <w:sz w:val="16"/>
              </w:rPr>
            </w:pPr>
            <w:r w:rsidRPr="00F20415">
              <w:rPr>
                <w:i/>
                <w:sz w:val="16"/>
              </w:rPr>
              <w:t>55-74 years</w:t>
            </w:r>
          </w:p>
        </w:tc>
      </w:tr>
      <w:tr w:rsidR="00EE511B" w:rsidRPr="00F20415" w14:paraId="296AE582" w14:textId="77777777" w:rsidTr="007B264C">
        <w:tc>
          <w:tcPr>
            <w:tcW w:w="1983" w:type="dxa"/>
            <w:vMerge w:val="restart"/>
            <w:tcBorders>
              <w:top w:val="single" w:sz="12" w:space="0" w:color="auto"/>
            </w:tcBorders>
            <w:shd w:val="clear" w:color="auto" w:fill="auto"/>
            <w:hideMark/>
          </w:tcPr>
          <w:p w14:paraId="700EEB88" w14:textId="77777777" w:rsidR="00EE511B" w:rsidRPr="00F20415" w:rsidRDefault="00EE511B" w:rsidP="00EE511B">
            <w:pPr>
              <w:suppressAutoHyphens w:val="0"/>
              <w:spacing w:before="40" w:after="40" w:line="220" w:lineRule="exact"/>
              <w:ind w:right="113"/>
              <w:rPr>
                <w:sz w:val="18"/>
              </w:rPr>
            </w:pPr>
            <w:r w:rsidRPr="00F20415">
              <w:rPr>
                <w:sz w:val="18"/>
              </w:rPr>
              <w:t>0 The whole country</w:t>
            </w:r>
          </w:p>
        </w:tc>
        <w:tc>
          <w:tcPr>
            <w:tcW w:w="1132" w:type="dxa"/>
            <w:tcBorders>
              <w:top w:val="single" w:sz="12" w:space="0" w:color="auto"/>
              <w:bottom w:val="single" w:sz="4" w:space="0" w:color="auto"/>
            </w:tcBorders>
            <w:shd w:val="clear" w:color="auto" w:fill="auto"/>
            <w:noWrap/>
            <w:vAlign w:val="bottom"/>
            <w:hideMark/>
          </w:tcPr>
          <w:p w14:paraId="076EC602" w14:textId="77777777" w:rsidR="00EE511B" w:rsidRPr="00C77769" w:rsidRDefault="00EE511B" w:rsidP="00EE511B">
            <w:pPr>
              <w:suppressAutoHyphens w:val="0"/>
              <w:spacing w:before="80" w:after="80" w:line="220" w:lineRule="exact"/>
              <w:ind w:left="283"/>
              <w:rPr>
                <w:b/>
                <w:sz w:val="18"/>
              </w:rPr>
            </w:pPr>
            <w:r w:rsidRPr="00C77769">
              <w:rPr>
                <w:b/>
                <w:sz w:val="18"/>
              </w:rPr>
              <w:t>Total</w:t>
            </w:r>
          </w:p>
        </w:tc>
        <w:tc>
          <w:tcPr>
            <w:tcW w:w="851" w:type="dxa"/>
            <w:tcBorders>
              <w:top w:val="single" w:sz="12" w:space="0" w:color="auto"/>
              <w:bottom w:val="single" w:sz="4" w:space="0" w:color="auto"/>
            </w:tcBorders>
            <w:shd w:val="clear" w:color="auto" w:fill="auto"/>
            <w:noWrap/>
            <w:hideMark/>
          </w:tcPr>
          <w:p w14:paraId="3FAEE91C" w14:textId="15E245D5" w:rsidR="00EE511B" w:rsidRPr="00C77769" w:rsidRDefault="00EE511B" w:rsidP="00EE511B">
            <w:pPr>
              <w:suppressAutoHyphens w:val="0"/>
              <w:spacing w:before="80" w:after="80" w:line="220" w:lineRule="exact"/>
              <w:ind w:right="113"/>
              <w:jc w:val="right"/>
              <w:rPr>
                <w:b/>
                <w:sz w:val="18"/>
              </w:rPr>
            </w:pPr>
            <w:r w:rsidRPr="0060733A">
              <w:rPr>
                <w:b/>
                <w:bCs/>
                <w:sz w:val="18"/>
                <w:szCs w:val="18"/>
              </w:rPr>
              <w:t xml:space="preserve"> </w:t>
            </w:r>
            <w:r w:rsidR="009279DD" w:rsidRPr="0060733A">
              <w:rPr>
                <w:b/>
                <w:bCs/>
                <w:sz w:val="18"/>
                <w:szCs w:val="18"/>
              </w:rPr>
              <w:t>2</w:t>
            </w:r>
            <w:r w:rsidR="009279DD">
              <w:rPr>
                <w:b/>
                <w:bCs/>
                <w:sz w:val="18"/>
                <w:szCs w:val="18"/>
              </w:rPr>
              <w:t>,</w:t>
            </w:r>
            <w:r w:rsidRPr="0060733A">
              <w:rPr>
                <w:b/>
                <w:bCs/>
                <w:sz w:val="18"/>
                <w:szCs w:val="18"/>
              </w:rPr>
              <w:t>845</w:t>
            </w:r>
            <w:r w:rsidR="009279DD">
              <w:rPr>
                <w:b/>
                <w:bCs/>
                <w:sz w:val="18"/>
                <w:szCs w:val="18"/>
              </w:rPr>
              <w:t>,</w:t>
            </w:r>
            <w:r w:rsidRPr="0060733A">
              <w:rPr>
                <w:b/>
                <w:bCs/>
                <w:sz w:val="18"/>
                <w:szCs w:val="18"/>
              </w:rPr>
              <w:t xml:space="preserve">306 </w:t>
            </w:r>
          </w:p>
        </w:tc>
        <w:tc>
          <w:tcPr>
            <w:tcW w:w="851" w:type="dxa"/>
            <w:tcBorders>
              <w:top w:val="single" w:sz="12" w:space="0" w:color="auto"/>
              <w:bottom w:val="single" w:sz="4" w:space="0" w:color="auto"/>
            </w:tcBorders>
            <w:shd w:val="clear" w:color="auto" w:fill="auto"/>
            <w:noWrap/>
            <w:hideMark/>
          </w:tcPr>
          <w:p w14:paraId="34319B5C" w14:textId="249DB840" w:rsidR="00EE511B" w:rsidRPr="00C77769" w:rsidRDefault="00EE511B" w:rsidP="00EE511B">
            <w:pPr>
              <w:suppressAutoHyphens w:val="0"/>
              <w:spacing w:before="80" w:after="80" w:line="220" w:lineRule="exact"/>
              <w:ind w:right="113"/>
              <w:jc w:val="right"/>
              <w:rPr>
                <w:b/>
                <w:sz w:val="18"/>
              </w:rPr>
            </w:pPr>
            <w:r w:rsidRPr="0060733A">
              <w:rPr>
                <w:b/>
                <w:bCs/>
                <w:sz w:val="18"/>
                <w:szCs w:val="18"/>
              </w:rPr>
              <w:t xml:space="preserve"> </w:t>
            </w:r>
            <w:r w:rsidR="009279DD" w:rsidRPr="0060733A">
              <w:rPr>
                <w:b/>
                <w:bCs/>
                <w:sz w:val="18"/>
                <w:szCs w:val="18"/>
              </w:rPr>
              <w:t>367</w:t>
            </w:r>
            <w:r w:rsidR="009279DD">
              <w:rPr>
                <w:b/>
                <w:bCs/>
                <w:sz w:val="18"/>
                <w:szCs w:val="18"/>
              </w:rPr>
              <w:t>,</w:t>
            </w:r>
            <w:r w:rsidRPr="0060733A">
              <w:rPr>
                <w:b/>
                <w:bCs/>
                <w:sz w:val="18"/>
                <w:szCs w:val="18"/>
              </w:rPr>
              <w:t xml:space="preserve">427 </w:t>
            </w:r>
          </w:p>
        </w:tc>
        <w:tc>
          <w:tcPr>
            <w:tcW w:w="851" w:type="dxa"/>
            <w:tcBorders>
              <w:top w:val="single" w:sz="12" w:space="0" w:color="auto"/>
              <w:bottom w:val="single" w:sz="4" w:space="0" w:color="auto"/>
            </w:tcBorders>
            <w:shd w:val="clear" w:color="auto" w:fill="auto"/>
            <w:noWrap/>
            <w:hideMark/>
          </w:tcPr>
          <w:p w14:paraId="6E21D722" w14:textId="51B227BF" w:rsidR="00EE511B" w:rsidRPr="00C77769" w:rsidRDefault="00EE511B" w:rsidP="00EE511B">
            <w:pPr>
              <w:suppressAutoHyphens w:val="0"/>
              <w:spacing w:before="80" w:after="80" w:line="220" w:lineRule="exact"/>
              <w:ind w:right="113"/>
              <w:jc w:val="right"/>
              <w:rPr>
                <w:b/>
                <w:sz w:val="18"/>
              </w:rPr>
            </w:pPr>
            <w:r w:rsidRPr="0060733A">
              <w:rPr>
                <w:b/>
                <w:bCs/>
                <w:sz w:val="18"/>
                <w:szCs w:val="18"/>
              </w:rPr>
              <w:t xml:space="preserve"> </w:t>
            </w:r>
            <w:r w:rsidR="009279DD" w:rsidRPr="0060733A">
              <w:rPr>
                <w:b/>
                <w:bCs/>
                <w:sz w:val="18"/>
                <w:szCs w:val="18"/>
              </w:rPr>
              <w:t>931</w:t>
            </w:r>
            <w:r w:rsidR="009279DD">
              <w:rPr>
                <w:b/>
                <w:bCs/>
                <w:sz w:val="18"/>
                <w:szCs w:val="18"/>
              </w:rPr>
              <w:t>,</w:t>
            </w:r>
            <w:r w:rsidRPr="0060733A">
              <w:rPr>
                <w:b/>
                <w:bCs/>
                <w:sz w:val="18"/>
                <w:szCs w:val="18"/>
              </w:rPr>
              <w:t xml:space="preserve">127 </w:t>
            </w:r>
          </w:p>
        </w:tc>
        <w:tc>
          <w:tcPr>
            <w:tcW w:w="851" w:type="dxa"/>
            <w:tcBorders>
              <w:top w:val="single" w:sz="12" w:space="0" w:color="auto"/>
              <w:bottom w:val="single" w:sz="4" w:space="0" w:color="auto"/>
            </w:tcBorders>
            <w:shd w:val="clear" w:color="auto" w:fill="auto"/>
            <w:noWrap/>
            <w:hideMark/>
          </w:tcPr>
          <w:p w14:paraId="234734D4" w14:textId="3AABA294" w:rsidR="00EE511B" w:rsidRPr="00C77769" w:rsidRDefault="00EE511B" w:rsidP="00EE511B">
            <w:pPr>
              <w:suppressAutoHyphens w:val="0"/>
              <w:spacing w:before="80" w:after="80" w:line="220" w:lineRule="exact"/>
              <w:ind w:right="113"/>
              <w:jc w:val="right"/>
              <w:rPr>
                <w:b/>
                <w:sz w:val="18"/>
              </w:rPr>
            </w:pPr>
            <w:r w:rsidRPr="0060733A">
              <w:rPr>
                <w:b/>
                <w:bCs/>
                <w:sz w:val="18"/>
                <w:szCs w:val="18"/>
              </w:rPr>
              <w:t xml:space="preserve"> </w:t>
            </w:r>
            <w:r w:rsidR="009279DD" w:rsidRPr="0060733A">
              <w:rPr>
                <w:b/>
                <w:bCs/>
                <w:sz w:val="18"/>
                <w:szCs w:val="18"/>
              </w:rPr>
              <w:t>903</w:t>
            </w:r>
            <w:r w:rsidR="009279DD">
              <w:rPr>
                <w:b/>
                <w:bCs/>
                <w:sz w:val="18"/>
                <w:szCs w:val="18"/>
              </w:rPr>
              <w:t>,</w:t>
            </w:r>
            <w:r w:rsidRPr="0060733A">
              <w:rPr>
                <w:b/>
                <w:bCs/>
                <w:sz w:val="18"/>
                <w:szCs w:val="18"/>
              </w:rPr>
              <w:t xml:space="preserve">845 </w:t>
            </w:r>
          </w:p>
        </w:tc>
        <w:tc>
          <w:tcPr>
            <w:tcW w:w="851" w:type="dxa"/>
            <w:tcBorders>
              <w:top w:val="single" w:sz="12" w:space="0" w:color="auto"/>
              <w:bottom w:val="single" w:sz="4" w:space="0" w:color="auto"/>
            </w:tcBorders>
            <w:shd w:val="clear" w:color="auto" w:fill="auto"/>
            <w:noWrap/>
            <w:hideMark/>
          </w:tcPr>
          <w:p w14:paraId="7DC27E0E" w14:textId="6588D996" w:rsidR="00EE511B" w:rsidRPr="00C77769" w:rsidRDefault="00EE511B" w:rsidP="00EE511B">
            <w:pPr>
              <w:suppressAutoHyphens w:val="0"/>
              <w:spacing w:before="80" w:after="80" w:line="220" w:lineRule="exact"/>
              <w:ind w:right="113"/>
              <w:jc w:val="right"/>
              <w:rPr>
                <w:b/>
                <w:sz w:val="18"/>
              </w:rPr>
            </w:pPr>
            <w:r w:rsidRPr="0060733A">
              <w:rPr>
                <w:b/>
                <w:bCs/>
                <w:sz w:val="18"/>
                <w:szCs w:val="18"/>
              </w:rPr>
              <w:t xml:space="preserve"> </w:t>
            </w:r>
            <w:r w:rsidR="009279DD" w:rsidRPr="0060733A">
              <w:rPr>
                <w:b/>
                <w:bCs/>
                <w:sz w:val="18"/>
                <w:szCs w:val="18"/>
              </w:rPr>
              <w:t>642</w:t>
            </w:r>
            <w:r w:rsidR="009279DD">
              <w:rPr>
                <w:b/>
                <w:bCs/>
                <w:sz w:val="18"/>
                <w:szCs w:val="18"/>
              </w:rPr>
              <w:t>,</w:t>
            </w:r>
            <w:r w:rsidRPr="0060733A">
              <w:rPr>
                <w:b/>
                <w:bCs/>
                <w:sz w:val="18"/>
                <w:szCs w:val="18"/>
              </w:rPr>
              <w:t xml:space="preserve">907 </w:t>
            </w:r>
          </w:p>
        </w:tc>
      </w:tr>
      <w:tr w:rsidR="00EE511B" w:rsidRPr="00F20415" w14:paraId="399F7D1B" w14:textId="77777777" w:rsidTr="007B264C">
        <w:tc>
          <w:tcPr>
            <w:tcW w:w="1983" w:type="dxa"/>
            <w:vMerge/>
            <w:shd w:val="clear" w:color="auto" w:fill="auto"/>
            <w:hideMark/>
          </w:tcPr>
          <w:p w14:paraId="04F380F9"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bottom w:val="nil"/>
            </w:tcBorders>
            <w:shd w:val="clear" w:color="auto" w:fill="auto"/>
            <w:noWrap/>
            <w:vAlign w:val="bottom"/>
            <w:hideMark/>
          </w:tcPr>
          <w:p w14:paraId="0CA794A5" w14:textId="4E1036D1"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bottom w:val="nil"/>
            </w:tcBorders>
            <w:shd w:val="clear" w:color="auto" w:fill="auto"/>
            <w:noWrap/>
            <w:hideMark/>
          </w:tcPr>
          <w:p w14:paraId="13FE3CA9" w14:textId="5F13DC45" w:rsidR="00EE511B" w:rsidRPr="00F20415" w:rsidRDefault="00EE511B" w:rsidP="00EE511B">
            <w:pPr>
              <w:suppressAutoHyphens w:val="0"/>
              <w:spacing w:before="40" w:after="40" w:line="220" w:lineRule="exact"/>
              <w:ind w:right="113"/>
              <w:jc w:val="right"/>
              <w:rPr>
                <w:sz w:val="18"/>
              </w:rPr>
            </w:pPr>
            <w:r w:rsidRPr="0060733A">
              <w:rPr>
                <w:sz w:val="18"/>
                <w:szCs w:val="18"/>
              </w:rPr>
              <w:t>53</w:t>
            </w:r>
            <w:r w:rsidR="00DD0008">
              <w:rPr>
                <w:sz w:val="18"/>
                <w:szCs w:val="18"/>
              </w:rPr>
              <w:t>%</w:t>
            </w:r>
          </w:p>
        </w:tc>
        <w:tc>
          <w:tcPr>
            <w:tcW w:w="851" w:type="dxa"/>
            <w:tcBorders>
              <w:top w:val="single" w:sz="4" w:space="0" w:color="auto"/>
              <w:bottom w:val="nil"/>
            </w:tcBorders>
            <w:shd w:val="clear" w:color="auto" w:fill="auto"/>
            <w:noWrap/>
            <w:hideMark/>
          </w:tcPr>
          <w:p w14:paraId="1B69D426" w14:textId="17F635EF" w:rsidR="00EE511B" w:rsidRPr="00F20415" w:rsidRDefault="00EE511B" w:rsidP="00EE511B">
            <w:pPr>
              <w:suppressAutoHyphens w:val="0"/>
              <w:spacing w:before="40" w:after="40" w:line="220" w:lineRule="exact"/>
              <w:ind w:right="113"/>
              <w:jc w:val="right"/>
              <w:rPr>
                <w:sz w:val="18"/>
              </w:rPr>
            </w:pPr>
            <w:r w:rsidRPr="0060733A">
              <w:rPr>
                <w:sz w:val="18"/>
                <w:szCs w:val="18"/>
              </w:rPr>
              <w:t>50</w:t>
            </w:r>
            <w:r w:rsidR="00DD0008">
              <w:rPr>
                <w:sz w:val="18"/>
                <w:szCs w:val="18"/>
              </w:rPr>
              <w:t>%</w:t>
            </w:r>
          </w:p>
        </w:tc>
        <w:tc>
          <w:tcPr>
            <w:tcW w:w="851" w:type="dxa"/>
            <w:tcBorders>
              <w:top w:val="single" w:sz="4" w:space="0" w:color="auto"/>
              <w:bottom w:val="nil"/>
            </w:tcBorders>
            <w:shd w:val="clear" w:color="auto" w:fill="auto"/>
            <w:noWrap/>
            <w:hideMark/>
          </w:tcPr>
          <w:p w14:paraId="45FC647C" w14:textId="5B7FD6C2" w:rsidR="00EE511B" w:rsidRPr="00F20415" w:rsidRDefault="00EE511B" w:rsidP="00EE511B">
            <w:pPr>
              <w:suppressAutoHyphens w:val="0"/>
              <w:spacing w:before="40" w:after="40" w:line="220" w:lineRule="exact"/>
              <w:ind w:right="113"/>
              <w:jc w:val="right"/>
              <w:rPr>
                <w:sz w:val="18"/>
              </w:rPr>
            </w:pPr>
            <w:r w:rsidRPr="0060733A">
              <w:rPr>
                <w:sz w:val="18"/>
                <w:szCs w:val="18"/>
              </w:rPr>
              <w:t>52</w:t>
            </w:r>
            <w:r w:rsidR="00DD0008">
              <w:rPr>
                <w:sz w:val="18"/>
                <w:szCs w:val="18"/>
              </w:rPr>
              <w:t>%</w:t>
            </w:r>
          </w:p>
        </w:tc>
        <w:tc>
          <w:tcPr>
            <w:tcW w:w="851" w:type="dxa"/>
            <w:tcBorders>
              <w:top w:val="single" w:sz="4" w:space="0" w:color="auto"/>
              <w:bottom w:val="nil"/>
            </w:tcBorders>
            <w:shd w:val="clear" w:color="auto" w:fill="auto"/>
            <w:noWrap/>
            <w:hideMark/>
          </w:tcPr>
          <w:p w14:paraId="7EA7C91A" w14:textId="525EAE83" w:rsidR="00EE511B" w:rsidRPr="00F20415" w:rsidRDefault="00EE511B" w:rsidP="00EE511B">
            <w:pPr>
              <w:suppressAutoHyphens w:val="0"/>
              <w:spacing w:before="40" w:after="40" w:line="220" w:lineRule="exact"/>
              <w:ind w:right="113"/>
              <w:jc w:val="right"/>
              <w:rPr>
                <w:sz w:val="18"/>
              </w:rPr>
            </w:pPr>
            <w:r w:rsidRPr="0060733A">
              <w:rPr>
                <w:sz w:val="18"/>
                <w:szCs w:val="18"/>
              </w:rPr>
              <w:t>52</w:t>
            </w:r>
            <w:r w:rsidR="00DD0008">
              <w:rPr>
                <w:sz w:val="18"/>
                <w:szCs w:val="18"/>
              </w:rPr>
              <w:t>%</w:t>
            </w:r>
          </w:p>
        </w:tc>
        <w:tc>
          <w:tcPr>
            <w:tcW w:w="851" w:type="dxa"/>
            <w:tcBorders>
              <w:top w:val="single" w:sz="4" w:space="0" w:color="auto"/>
              <w:bottom w:val="nil"/>
            </w:tcBorders>
            <w:shd w:val="clear" w:color="auto" w:fill="auto"/>
            <w:noWrap/>
            <w:hideMark/>
          </w:tcPr>
          <w:p w14:paraId="05DAE568" w14:textId="1559AFDC" w:rsidR="00EE511B" w:rsidRPr="00F20415" w:rsidRDefault="00EE511B" w:rsidP="00EE511B">
            <w:pPr>
              <w:suppressAutoHyphens w:val="0"/>
              <w:spacing w:before="40" w:after="40" w:line="220" w:lineRule="exact"/>
              <w:ind w:right="113"/>
              <w:jc w:val="right"/>
              <w:rPr>
                <w:sz w:val="18"/>
              </w:rPr>
            </w:pPr>
            <w:r w:rsidRPr="0060733A">
              <w:rPr>
                <w:sz w:val="18"/>
                <w:szCs w:val="18"/>
              </w:rPr>
              <w:t>56</w:t>
            </w:r>
            <w:r w:rsidR="00DD0008">
              <w:rPr>
                <w:sz w:val="18"/>
                <w:szCs w:val="18"/>
              </w:rPr>
              <w:t>%</w:t>
            </w:r>
          </w:p>
        </w:tc>
      </w:tr>
      <w:tr w:rsidR="00EE511B" w:rsidRPr="00F20415" w14:paraId="573D541F" w14:textId="77777777" w:rsidTr="007B264C">
        <w:tc>
          <w:tcPr>
            <w:tcW w:w="1983" w:type="dxa"/>
            <w:vMerge/>
            <w:shd w:val="clear" w:color="auto" w:fill="auto"/>
            <w:hideMark/>
          </w:tcPr>
          <w:p w14:paraId="368F42BC" w14:textId="77777777" w:rsidR="00EE511B" w:rsidRPr="00F20415" w:rsidRDefault="00EE511B" w:rsidP="00EE511B">
            <w:pPr>
              <w:suppressAutoHyphens w:val="0"/>
              <w:spacing w:before="40" w:after="40" w:line="220" w:lineRule="exact"/>
              <w:ind w:right="113"/>
              <w:rPr>
                <w:sz w:val="18"/>
              </w:rPr>
            </w:pPr>
          </w:p>
        </w:tc>
        <w:tc>
          <w:tcPr>
            <w:tcW w:w="1132" w:type="dxa"/>
            <w:tcBorders>
              <w:top w:val="nil"/>
              <w:bottom w:val="single" w:sz="4" w:space="0" w:color="auto"/>
            </w:tcBorders>
            <w:shd w:val="clear" w:color="auto" w:fill="auto"/>
            <w:noWrap/>
            <w:vAlign w:val="bottom"/>
            <w:hideMark/>
          </w:tcPr>
          <w:p w14:paraId="30FFFC8A" w14:textId="2CBC3D5A"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top w:val="nil"/>
              <w:bottom w:val="single" w:sz="4" w:space="0" w:color="auto"/>
            </w:tcBorders>
            <w:shd w:val="clear" w:color="auto" w:fill="auto"/>
            <w:noWrap/>
            <w:hideMark/>
          </w:tcPr>
          <w:p w14:paraId="67881698" w14:textId="4C8A6289" w:rsidR="00EE511B" w:rsidRPr="00F20415" w:rsidRDefault="00EE511B" w:rsidP="00EE511B">
            <w:pPr>
              <w:suppressAutoHyphens w:val="0"/>
              <w:spacing w:before="40" w:after="40" w:line="220" w:lineRule="exact"/>
              <w:ind w:right="113"/>
              <w:jc w:val="right"/>
              <w:rPr>
                <w:sz w:val="18"/>
              </w:rPr>
            </w:pPr>
            <w:r w:rsidRPr="0060733A">
              <w:rPr>
                <w:sz w:val="18"/>
                <w:szCs w:val="18"/>
              </w:rPr>
              <w:t>47</w:t>
            </w:r>
            <w:r w:rsidR="00DD0008">
              <w:rPr>
                <w:sz w:val="18"/>
                <w:szCs w:val="18"/>
              </w:rPr>
              <w:t>%</w:t>
            </w:r>
          </w:p>
        </w:tc>
        <w:tc>
          <w:tcPr>
            <w:tcW w:w="851" w:type="dxa"/>
            <w:tcBorders>
              <w:top w:val="nil"/>
              <w:bottom w:val="single" w:sz="4" w:space="0" w:color="auto"/>
            </w:tcBorders>
            <w:shd w:val="clear" w:color="auto" w:fill="auto"/>
            <w:noWrap/>
            <w:hideMark/>
          </w:tcPr>
          <w:p w14:paraId="6AD7A49A" w14:textId="73F30E7D" w:rsidR="00EE511B" w:rsidRPr="00F20415" w:rsidRDefault="00EE511B" w:rsidP="00EE511B">
            <w:pPr>
              <w:suppressAutoHyphens w:val="0"/>
              <w:spacing w:before="40" w:after="40" w:line="220" w:lineRule="exact"/>
              <w:ind w:right="113"/>
              <w:jc w:val="right"/>
              <w:rPr>
                <w:sz w:val="18"/>
              </w:rPr>
            </w:pPr>
            <w:r w:rsidRPr="0060733A">
              <w:rPr>
                <w:sz w:val="18"/>
                <w:szCs w:val="18"/>
              </w:rPr>
              <w:t>50</w:t>
            </w:r>
            <w:r w:rsidR="00DD0008">
              <w:rPr>
                <w:sz w:val="18"/>
                <w:szCs w:val="18"/>
              </w:rPr>
              <w:t>%</w:t>
            </w:r>
          </w:p>
        </w:tc>
        <w:tc>
          <w:tcPr>
            <w:tcW w:w="851" w:type="dxa"/>
            <w:tcBorders>
              <w:top w:val="nil"/>
              <w:bottom w:val="single" w:sz="4" w:space="0" w:color="auto"/>
            </w:tcBorders>
            <w:shd w:val="clear" w:color="auto" w:fill="auto"/>
            <w:noWrap/>
            <w:hideMark/>
          </w:tcPr>
          <w:p w14:paraId="6DD28A8C" w14:textId="4E7FC0C1" w:rsidR="00EE511B" w:rsidRPr="00F20415" w:rsidRDefault="00EE511B" w:rsidP="00EE511B">
            <w:pPr>
              <w:suppressAutoHyphens w:val="0"/>
              <w:spacing w:before="40" w:after="40" w:line="220" w:lineRule="exact"/>
              <w:ind w:right="113"/>
              <w:jc w:val="right"/>
              <w:rPr>
                <w:sz w:val="18"/>
              </w:rPr>
            </w:pPr>
            <w:r w:rsidRPr="0060733A">
              <w:rPr>
                <w:sz w:val="18"/>
                <w:szCs w:val="18"/>
              </w:rPr>
              <w:t>48</w:t>
            </w:r>
            <w:r w:rsidR="00DD0008">
              <w:rPr>
                <w:sz w:val="18"/>
                <w:szCs w:val="18"/>
              </w:rPr>
              <w:t>%</w:t>
            </w:r>
          </w:p>
        </w:tc>
        <w:tc>
          <w:tcPr>
            <w:tcW w:w="851" w:type="dxa"/>
            <w:tcBorders>
              <w:top w:val="nil"/>
              <w:bottom w:val="single" w:sz="4" w:space="0" w:color="auto"/>
            </w:tcBorders>
            <w:shd w:val="clear" w:color="auto" w:fill="auto"/>
            <w:noWrap/>
            <w:hideMark/>
          </w:tcPr>
          <w:p w14:paraId="411A1E8F" w14:textId="161282F5" w:rsidR="00EE511B" w:rsidRPr="00F20415" w:rsidRDefault="00EE511B" w:rsidP="00EE511B">
            <w:pPr>
              <w:suppressAutoHyphens w:val="0"/>
              <w:spacing w:before="40" w:after="40" w:line="220" w:lineRule="exact"/>
              <w:ind w:right="113"/>
              <w:jc w:val="right"/>
              <w:rPr>
                <w:sz w:val="18"/>
              </w:rPr>
            </w:pPr>
            <w:r w:rsidRPr="0060733A">
              <w:rPr>
                <w:sz w:val="18"/>
                <w:szCs w:val="18"/>
              </w:rPr>
              <w:t>48</w:t>
            </w:r>
            <w:r w:rsidR="00DD0008">
              <w:rPr>
                <w:sz w:val="18"/>
                <w:szCs w:val="18"/>
              </w:rPr>
              <w:t>%</w:t>
            </w:r>
          </w:p>
        </w:tc>
        <w:tc>
          <w:tcPr>
            <w:tcW w:w="851" w:type="dxa"/>
            <w:tcBorders>
              <w:top w:val="nil"/>
              <w:bottom w:val="single" w:sz="4" w:space="0" w:color="auto"/>
            </w:tcBorders>
            <w:shd w:val="clear" w:color="auto" w:fill="auto"/>
            <w:noWrap/>
            <w:hideMark/>
          </w:tcPr>
          <w:p w14:paraId="22133DFA" w14:textId="5F36B87C" w:rsidR="00EE511B" w:rsidRPr="00F20415" w:rsidRDefault="00EE511B" w:rsidP="00EE511B">
            <w:pPr>
              <w:suppressAutoHyphens w:val="0"/>
              <w:spacing w:before="40" w:after="40" w:line="220" w:lineRule="exact"/>
              <w:ind w:right="113"/>
              <w:jc w:val="right"/>
              <w:rPr>
                <w:sz w:val="18"/>
              </w:rPr>
            </w:pPr>
            <w:r w:rsidRPr="0060733A">
              <w:rPr>
                <w:sz w:val="18"/>
                <w:szCs w:val="18"/>
              </w:rPr>
              <w:t>44</w:t>
            </w:r>
            <w:r w:rsidR="00DD0008">
              <w:rPr>
                <w:sz w:val="18"/>
                <w:szCs w:val="18"/>
              </w:rPr>
              <w:t>%</w:t>
            </w:r>
          </w:p>
        </w:tc>
      </w:tr>
      <w:tr w:rsidR="00EE511B" w:rsidRPr="00F20415" w14:paraId="227BD226" w14:textId="77777777" w:rsidTr="007B264C">
        <w:tc>
          <w:tcPr>
            <w:tcW w:w="1983" w:type="dxa"/>
            <w:vMerge w:val="restart"/>
            <w:shd w:val="clear" w:color="auto" w:fill="auto"/>
            <w:hideMark/>
          </w:tcPr>
          <w:p w14:paraId="66D0FADB" w14:textId="77777777" w:rsidR="00EE511B" w:rsidRPr="00F20415" w:rsidRDefault="00EE511B" w:rsidP="00EE511B">
            <w:pPr>
              <w:keepNext/>
              <w:keepLines/>
              <w:suppressAutoHyphens w:val="0"/>
              <w:spacing w:before="40" w:after="40" w:line="220" w:lineRule="exact"/>
              <w:ind w:right="113"/>
              <w:rPr>
                <w:sz w:val="18"/>
              </w:rPr>
            </w:pPr>
            <w:r w:rsidRPr="00F20415">
              <w:rPr>
                <w:sz w:val="18"/>
              </w:rPr>
              <w:t>01-03 Agriculture, forestry and fishing</w:t>
            </w:r>
          </w:p>
        </w:tc>
        <w:tc>
          <w:tcPr>
            <w:tcW w:w="1132" w:type="dxa"/>
            <w:tcBorders>
              <w:top w:val="single" w:sz="4" w:space="0" w:color="auto"/>
              <w:bottom w:val="single" w:sz="4" w:space="0" w:color="auto"/>
            </w:tcBorders>
            <w:shd w:val="clear" w:color="auto" w:fill="auto"/>
            <w:noWrap/>
            <w:vAlign w:val="bottom"/>
            <w:hideMark/>
          </w:tcPr>
          <w:p w14:paraId="7A349C57" w14:textId="77777777" w:rsidR="00EE511B" w:rsidRPr="00154808" w:rsidRDefault="00EE511B" w:rsidP="00EE511B">
            <w:pPr>
              <w:suppressAutoHyphens w:val="0"/>
              <w:spacing w:before="80" w:after="80" w:line="220" w:lineRule="exact"/>
              <w:ind w:left="283"/>
              <w:rPr>
                <w:b/>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hideMark/>
          </w:tcPr>
          <w:p w14:paraId="4F5EAE50" w14:textId="515051D3"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9279DD" w:rsidRPr="0060733A">
              <w:rPr>
                <w:b/>
                <w:bCs/>
                <w:sz w:val="18"/>
                <w:szCs w:val="18"/>
              </w:rPr>
              <w:t>65</w:t>
            </w:r>
            <w:r w:rsidR="009279DD">
              <w:rPr>
                <w:b/>
                <w:bCs/>
                <w:sz w:val="18"/>
                <w:szCs w:val="18"/>
              </w:rPr>
              <w:t>,</w:t>
            </w:r>
            <w:r w:rsidRPr="0060733A">
              <w:rPr>
                <w:b/>
                <w:bCs/>
                <w:sz w:val="18"/>
                <w:szCs w:val="18"/>
              </w:rPr>
              <w:t xml:space="preserve">401 </w:t>
            </w:r>
          </w:p>
        </w:tc>
        <w:tc>
          <w:tcPr>
            <w:tcW w:w="851" w:type="dxa"/>
            <w:tcBorders>
              <w:top w:val="single" w:sz="4" w:space="0" w:color="auto"/>
              <w:bottom w:val="single" w:sz="4" w:space="0" w:color="auto"/>
            </w:tcBorders>
            <w:shd w:val="clear" w:color="auto" w:fill="auto"/>
            <w:noWrap/>
            <w:hideMark/>
          </w:tcPr>
          <w:p w14:paraId="7E5224E0" w14:textId="115FF142"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9279DD" w:rsidRPr="0060733A">
              <w:rPr>
                <w:b/>
                <w:bCs/>
                <w:sz w:val="18"/>
                <w:szCs w:val="18"/>
              </w:rPr>
              <w:t>9</w:t>
            </w:r>
            <w:r w:rsidR="009279DD">
              <w:rPr>
                <w:b/>
                <w:bCs/>
                <w:sz w:val="18"/>
                <w:szCs w:val="18"/>
              </w:rPr>
              <w:t>,</w:t>
            </w:r>
            <w:r w:rsidRPr="0060733A">
              <w:rPr>
                <w:b/>
                <w:bCs/>
                <w:sz w:val="18"/>
                <w:szCs w:val="18"/>
              </w:rPr>
              <w:t xml:space="preserve">482 </w:t>
            </w:r>
          </w:p>
        </w:tc>
        <w:tc>
          <w:tcPr>
            <w:tcW w:w="851" w:type="dxa"/>
            <w:tcBorders>
              <w:top w:val="single" w:sz="4" w:space="0" w:color="auto"/>
              <w:bottom w:val="single" w:sz="4" w:space="0" w:color="auto"/>
            </w:tcBorders>
            <w:shd w:val="clear" w:color="auto" w:fill="auto"/>
            <w:noWrap/>
            <w:hideMark/>
          </w:tcPr>
          <w:p w14:paraId="305DA235" w14:textId="28B73025"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9279DD" w:rsidRPr="0060733A">
              <w:rPr>
                <w:b/>
                <w:bCs/>
                <w:sz w:val="18"/>
                <w:szCs w:val="18"/>
              </w:rPr>
              <w:t>15</w:t>
            </w:r>
            <w:r w:rsidR="009279DD">
              <w:rPr>
                <w:b/>
                <w:bCs/>
                <w:sz w:val="18"/>
                <w:szCs w:val="18"/>
              </w:rPr>
              <w:t>,</w:t>
            </w:r>
            <w:r w:rsidRPr="0060733A">
              <w:rPr>
                <w:b/>
                <w:bCs/>
                <w:sz w:val="18"/>
                <w:szCs w:val="18"/>
              </w:rPr>
              <w:t xml:space="preserve">113 </w:t>
            </w:r>
          </w:p>
        </w:tc>
        <w:tc>
          <w:tcPr>
            <w:tcW w:w="851" w:type="dxa"/>
            <w:tcBorders>
              <w:top w:val="single" w:sz="4" w:space="0" w:color="auto"/>
              <w:bottom w:val="single" w:sz="4" w:space="0" w:color="auto"/>
            </w:tcBorders>
            <w:shd w:val="clear" w:color="auto" w:fill="auto"/>
            <w:noWrap/>
            <w:hideMark/>
          </w:tcPr>
          <w:p w14:paraId="13249669" w14:textId="16BEB3A4"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9279DD" w:rsidRPr="0060733A">
              <w:rPr>
                <w:b/>
                <w:bCs/>
                <w:sz w:val="18"/>
                <w:szCs w:val="18"/>
              </w:rPr>
              <w:t>16</w:t>
            </w:r>
            <w:r w:rsidR="009279DD">
              <w:rPr>
                <w:b/>
                <w:bCs/>
                <w:sz w:val="18"/>
                <w:szCs w:val="18"/>
              </w:rPr>
              <w:t>,</w:t>
            </w:r>
            <w:r w:rsidRPr="0060733A">
              <w:rPr>
                <w:b/>
                <w:bCs/>
                <w:sz w:val="18"/>
                <w:szCs w:val="18"/>
              </w:rPr>
              <w:t xml:space="preserve">349 </w:t>
            </w:r>
          </w:p>
        </w:tc>
        <w:tc>
          <w:tcPr>
            <w:tcW w:w="851" w:type="dxa"/>
            <w:tcBorders>
              <w:top w:val="single" w:sz="4" w:space="0" w:color="auto"/>
              <w:bottom w:val="single" w:sz="4" w:space="0" w:color="auto"/>
            </w:tcBorders>
            <w:shd w:val="clear" w:color="auto" w:fill="auto"/>
            <w:noWrap/>
            <w:hideMark/>
          </w:tcPr>
          <w:p w14:paraId="7DAAF4BC" w14:textId="2CFE56E6"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9279DD" w:rsidRPr="0060733A">
              <w:rPr>
                <w:b/>
                <w:bCs/>
                <w:sz w:val="18"/>
                <w:szCs w:val="18"/>
              </w:rPr>
              <w:t>24</w:t>
            </w:r>
            <w:r w:rsidR="009279DD">
              <w:rPr>
                <w:b/>
                <w:bCs/>
                <w:sz w:val="18"/>
                <w:szCs w:val="18"/>
              </w:rPr>
              <w:t>,</w:t>
            </w:r>
            <w:r w:rsidRPr="0060733A">
              <w:rPr>
                <w:b/>
                <w:bCs/>
                <w:sz w:val="18"/>
                <w:szCs w:val="18"/>
              </w:rPr>
              <w:t xml:space="preserve">457 </w:t>
            </w:r>
          </w:p>
        </w:tc>
      </w:tr>
      <w:tr w:rsidR="00EE511B" w:rsidRPr="00F20415" w14:paraId="684297AE" w14:textId="77777777" w:rsidTr="007B264C">
        <w:tc>
          <w:tcPr>
            <w:tcW w:w="1983" w:type="dxa"/>
            <w:vMerge/>
            <w:shd w:val="clear" w:color="auto" w:fill="auto"/>
            <w:hideMark/>
          </w:tcPr>
          <w:p w14:paraId="0339CD68"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tcBorders>
            <w:shd w:val="clear" w:color="auto" w:fill="auto"/>
            <w:noWrap/>
            <w:vAlign w:val="bottom"/>
            <w:hideMark/>
          </w:tcPr>
          <w:p w14:paraId="5B89BAD6" w14:textId="34587180"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tcBorders>
            <w:shd w:val="clear" w:color="auto" w:fill="auto"/>
            <w:noWrap/>
            <w:hideMark/>
          </w:tcPr>
          <w:p w14:paraId="4DD19C74" w14:textId="4006FAF7" w:rsidR="00EE511B" w:rsidRPr="00F20415" w:rsidRDefault="00EE511B" w:rsidP="00EE511B">
            <w:pPr>
              <w:suppressAutoHyphens w:val="0"/>
              <w:spacing w:before="40" w:after="40" w:line="220" w:lineRule="exact"/>
              <w:ind w:right="113"/>
              <w:jc w:val="right"/>
              <w:rPr>
                <w:sz w:val="18"/>
              </w:rPr>
            </w:pPr>
            <w:r w:rsidRPr="0060733A">
              <w:rPr>
                <w:sz w:val="18"/>
                <w:szCs w:val="18"/>
              </w:rPr>
              <w:t>77</w:t>
            </w:r>
            <w:r w:rsidR="00DD0008">
              <w:rPr>
                <w:sz w:val="18"/>
                <w:szCs w:val="18"/>
              </w:rPr>
              <w:t>%</w:t>
            </w:r>
          </w:p>
        </w:tc>
        <w:tc>
          <w:tcPr>
            <w:tcW w:w="851" w:type="dxa"/>
            <w:tcBorders>
              <w:top w:val="single" w:sz="4" w:space="0" w:color="auto"/>
            </w:tcBorders>
            <w:shd w:val="clear" w:color="auto" w:fill="auto"/>
            <w:noWrap/>
            <w:hideMark/>
          </w:tcPr>
          <w:p w14:paraId="7D6BF085" w14:textId="66D6A9CC" w:rsidR="00EE511B" w:rsidRPr="00F20415" w:rsidRDefault="00EE511B" w:rsidP="00EE511B">
            <w:pPr>
              <w:suppressAutoHyphens w:val="0"/>
              <w:spacing w:before="40" w:after="40" w:line="220" w:lineRule="exact"/>
              <w:ind w:right="113"/>
              <w:jc w:val="right"/>
              <w:rPr>
                <w:sz w:val="18"/>
              </w:rPr>
            </w:pPr>
            <w:r w:rsidRPr="0060733A">
              <w:rPr>
                <w:sz w:val="18"/>
                <w:szCs w:val="18"/>
              </w:rPr>
              <w:t>71</w:t>
            </w:r>
            <w:r w:rsidR="00DD0008">
              <w:rPr>
                <w:sz w:val="18"/>
                <w:szCs w:val="18"/>
              </w:rPr>
              <w:t>%</w:t>
            </w:r>
          </w:p>
        </w:tc>
        <w:tc>
          <w:tcPr>
            <w:tcW w:w="851" w:type="dxa"/>
            <w:tcBorders>
              <w:top w:val="single" w:sz="4" w:space="0" w:color="auto"/>
            </w:tcBorders>
            <w:shd w:val="clear" w:color="auto" w:fill="auto"/>
            <w:noWrap/>
            <w:hideMark/>
          </w:tcPr>
          <w:p w14:paraId="30F70B1D" w14:textId="543CEFAB" w:rsidR="00EE511B" w:rsidRPr="00F20415" w:rsidRDefault="00EE511B" w:rsidP="00EE511B">
            <w:pPr>
              <w:suppressAutoHyphens w:val="0"/>
              <w:spacing w:before="40" w:after="40" w:line="220" w:lineRule="exact"/>
              <w:ind w:right="113"/>
              <w:jc w:val="right"/>
              <w:rPr>
                <w:sz w:val="18"/>
              </w:rPr>
            </w:pPr>
            <w:r w:rsidRPr="0060733A">
              <w:rPr>
                <w:sz w:val="18"/>
                <w:szCs w:val="18"/>
              </w:rPr>
              <w:t>75</w:t>
            </w:r>
            <w:r w:rsidR="00DD0008">
              <w:rPr>
                <w:sz w:val="18"/>
                <w:szCs w:val="18"/>
              </w:rPr>
              <w:t>%</w:t>
            </w:r>
          </w:p>
        </w:tc>
        <w:tc>
          <w:tcPr>
            <w:tcW w:w="851" w:type="dxa"/>
            <w:tcBorders>
              <w:top w:val="single" w:sz="4" w:space="0" w:color="auto"/>
            </w:tcBorders>
            <w:shd w:val="clear" w:color="auto" w:fill="auto"/>
            <w:noWrap/>
            <w:hideMark/>
          </w:tcPr>
          <w:p w14:paraId="1072277D" w14:textId="40C356ED" w:rsidR="00EE511B" w:rsidRPr="00F20415" w:rsidRDefault="00EE511B" w:rsidP="00EE511B">
            <w:pPr>
              <w:suppressAutoHyphens w:val="0"/>
              <w:spacing w:before="40" w:after="40" w:line="220" w:lineRule="exact"/>
              <w:ind w:right="113"/>
              <w:jc w:val="right"/>
              <w:rPr>
                <w:sz w:val="18"/>
              </w:rPr>
            </w:pPr>
            <w:r w:rsidRPr="0060733A">
              <w:rPr>
                <w:sz w:val="18"/>
                <w:szCs w:val="18"/>
              </w:rPr>
              <w:t>76</w:t>
            </w:r>
            <w:r w:rsidR="00DD0008">
              <w:rPr>
                <w:sz w:val="18"/>
                <w:szCs w:val="18"/>
              </w:rPr>
              <w:t>%</w:t>
            </w:r>
          </w:p>
        </w:tc>
        <w:tc>
          <w:tcPr>
            <w:tcW w:w="851" w:type="dxa"/>
            <w:tcBorders>
              <w:top w:val="single" w:sz="4" w:space="0" w:color="auto"/>
            </w:tcBorders>
            <w:shd w:val="clear" w:color="auto" w:fill="auto"/>
            <w:noWrap/>
            <w:hideMark/>
          </w:tcPr>
          <w:p w14:paraId="0661929F" w14:textId="20EA99D7" w:rsidR="00EE511B" w:rsidRPr="00F20415" w:rsidRDefault="00EE511B" w:rsidP="00EE511B">
            <w:pPr>
              <w:suppressAutoHyphens w:val="0"/>
              <w:spacing w:before="40" w:after="40" w:line="220" w:lineRule="exact"/>
              <w:ind w:right="113"/>
              <w:jc w:val="right"/>
              <w:rPr>
                <w:sz w:val="18"/>
              </w:rPr>
            </w:pPr>
            <w:r w:rsidRPr="0060733A">
              <w:rPr>
                <w:sz w:val="18"/>
                <w:szCs w:val="18"/>
              </w:rPr>
              <w:t>81</w:t>
            </w:r>
            <w:r w:rsidR="00DD0008">
              <w:rPr>
                <w:sz w:val="18"/>
                <w:szCs w:val="18"/>
              </w:rPr>
              <w:t>%</w:t>
            </w:r>
          </w:p>
        </w:tc>
      </w:tr>
      <w:tr w:rsidR="00EE511B" w:rsidRPr="00F20415" w14:paraId="481F7523" w14:textId="77777777" w:rsidTr="007B264C">
        <w:tc>
          <w:tcPr>
            <w:tcW w:w="1983" w:type="dxa"/>
            <w:vMerge/>
            <w:shd w:val="clear" w:color="auto" w:fill="auto"/>
            <w:hideMark/>
          </w:tcPr>
          <w:p w14:paraId="5DC1D7B5" w14:textId="77777777" w:rsidR="00EE511B" w:rsidRPr="00F20415" w:rsidRDefault="00EE511B" w:rsidP="00EE511B">
            <w:pPr>
              <w:suppressAutoHyphens w:val="0"/>
              <w:spacing w:before="40" w:after="40" w:line="220" w:lineRule="exact"/>
              <w:ind w:right="113"/>
              <w:rPr>
                <w:sz w:val="18"/>
              </w:rPr>
            </w:pPr>
          </w:p>
        </w:tc>
        <w:tc>
          <w:tcPr>
            <w:tcW w:w="1132" w:type="dxa"/>
            <w:tcBorders>
              <w:bottom w:val="single" w:sz="4" w:space="0" w:color="auto"/>
            </w:tcBorders>
            <w:shd w:val="clear" w:color="auto" w:fill="auto"/>
            <w:noWrap/>
            <w:vAlign w:val="bottom"/>
            <w:hideMark/>
          </w:tcPr>
          <w:p w14:paraId="707D315D" w14:textId="631C9B7B"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bottom w:val="single" w:sz="4" w:space="0" w:color="auto"/>
            </w:tcBorders>
            <w:shd w:val="clear" w:color="auto" w:fill="auto"/>
            <w:noWrap/>
            <w:hideMark/>
          </w:tcPr>
          <w:p w14:paraId="0DDBAB3C" w14:textId="2D0AC83C" w:rsidR="00EE511B" w:rsidRPr="00F20415" w:rsidRDefault="00EE511B" w:rsidP="00EE511B">
            <w:pPr>
              <w:suppressAutoHyphens w:val="0"/>
              <w:spacing w:before="40" w:after="40" w:line="220" w:lineRule="exact"/>
              <w:ind w:right="113"/>
              <w:jc w:val="right"/>
              <w:rPr>
                <w:sz w:val="18"/>
              </w:rPr>
            </w:pPr>
            <w:r w:rsidRPr="0060733A">
              <w:rPr>
                <w:sz w:val="18"/>
                <w:szCs w:val="18"/>
              </w:rPr>
              <w:t>23 %</w:t>
            </w:r>
          </w:p>
        </w:tc>
        <w:tc>
          <w:tcPr>
            <w:tcW w:w="851" w:type="dxa"/>
            <w:tcBorders>
              <w:bottom w:val="single" w:sz="4" w:space="0" w:color="auto"/>
            </w:tcBorders>
            <w:shd w:val="clear" w:color="auto" w:fill="auto"/>
            <w:noWrap/>
            <w:hideMark/>
          </w:tcPr>
          <w:p w14:paraId="3F44C662" w14:textId="11B07586" w:rsidR="00EE511B" w:rsidRPr="00F20415" w:rsidRDefault="00EE511B" w:rsidP="00EE511B">
            <w:pPr>
              <w:suppressAutoHyphens w:val="0"/>
              <w:spacing w:before="40" w:after="40" w:line="220" w:lineRule="exact"/>
              <w:ind w:right="113"/>
              <w:jc w:val="right"/>
              <w:rPr>
                <w:sz w:val="18"/>
              </w:rPr>
            </w:pPr>
            <w:r w:rsidRPr="0060733A">
              <w:rPr>
                <w:sz w:val="18"/>
                <w:szCs w:val="18"/>
              </w:rPr>
              <w:t>29 %</w:t>
            </w:r>
          </w:p>
        </w:tc>
        <w:tc>
          <w:tcPr>
            <w:tcW w:w="851" w:type="dxa"/>
            <w:tcBorders>
              <w:bottom w:val="single" w:sz="4" w:space="0" w:color="auto"/>
            </w:tcBorders>
            <w:shd w:val="clear" w:color="auto" w:fill="auto"/>
            <w:noWrap/>
            <w:hideMark/>
          </w:tcPr>
          <w:p w14:paraId="4C7B702C" w14:textId="39995359" w:rsidR="00EE511B" w:rsidRPr="00F20415" w:rsidRDefault="00EE511B" w:rsidP="00EE511B">
            <w:pPr>
              <w:suppressAutoHyphens w:val="0"/>
              <w:spacing w:before="40" w:after="40" w:line="220" w:lineRule="exact"/>
              <w:ind w:right="113"/>
              <w:jc w:val="right"/>
              <w:rPr>
                <w:sz w:val="18"/>
              </w:rPr>
            </w:pPr>
            <w:r w:rsidRPr="0060733A">
              <w:rPr>
                <w:sz w:val="18"/>
                <w:szCs w:val="18"/>
              </w:rPr>
              <w:t>25 %</w:t>
            </w:r>
          </w:p>
        </w:tc>
        <w:tc>
          <w:tcPr>
            <w:tcW w:w="851" w:type="dxa"/>
            <w:tcBorders>
              <w:bottom w:val="single" w:sz="4" w:space="0" w:color="auto"/>
            </w:tcBorders>
            <w:shd w:val="clear" w:color="auto" w:fill="auto"/>
            <w:noWrap/>
            <w:hideMark/>
          </w:tcPr>
          <w:p w14:paraId="368B2845" w14:textId="4A1F439D" w:rsidR="00EE511B" w:rsidRPr="00F20415" w:rsidRDefault="00EE511B" w:rsidP="00EE511B">
            <w:pPr>
              <w:suppressAutoHyphens w:val="0"/>
              <w:spacing w:before="40" w:after="40" w:line="220" w:lineRule="exact"/>
              <w:ind w:right="113"/>
              <w:jc w:val="right"/>
              <w:rPr>
                <w:sz w:val="18"/>
              </w:rPr>
            </w:pPr>
            <w:r w:rsidRPr="0060733A">
              <w:rPr>
                <w:sz w:val="18"/>
                <w:szCs w:val="18"/>
              </w:rPr>
              <w:t>24 %</w:t>
            </w:r>
          </w:p>
        </w:tc>
        <w:tc>
          <w:tcPr>
            <w:tcW w:w="851" w:type="dxa"/>
            <w:tcBorders>
              <w:bottom w:val="single" w:sz="4" w:space="0" w:color="auto"/>
            </w:tcBorders>
            <w:shd w:val="clear" w:color="auto" w:fill="auto"/>
            <w:noWrap/>
            <w:hideMark/>
          </w:tcPr>
          <w:p w14:paraId="1394A235" w14:textId="2C71C669" w:rsidR="00EE511B" w:rsidRPr="00F20415" w:rsidRDefault="00EE511B" w:rsidP="00EE511B">
            <w:pPr>
              <w:suppressAutoHyphens w:val="0"/>
              <w:spacing w:before="40" w:after="40" w:line="220" w:lineRule="exact"/>
              <w:ind w:right="113"/>
              <w:jc w:val="right"/>
              <w:rPr>
                <w:sz w:val="18"/>
              </w:rPr>
            </w:pPr>
            <w:r w:rsidRPr="0060733A">
              <w:rPr>
                <w:sz w:val="18"/>
                <w:szCs w:val="18"/>
              </w:rPr>
              <w:t>19 %</w:t>
            </w:r>
          </w:p>
        </w:tc>
      </w:tr>
      <w:tr w:rsidR="00EE511B" w:rsidRPr="00F20415" w14:paraId="2ABD9CD1" w14:textId="77777777" w:rsidTr="007B264C">
        <w:tc>
          <w:tcPr>
            <w:tcW w:w="1983" w:type="dxa"/>
            <w:vMerge w:val="restart"/>
            <w:shd w:val="clear" w:color="auto" w:fill="auto"/>
            <w:hideMark/>
          </w:tcPr>
          <w:p w14:paraId="79DDAE28" w14:textId="77777777" w:rsidR="00EE511B" w:rsidRPr="00F20415" w:rsidRDefault="00EE511B" w:rsidP="00EE511B">
            <w:pPr>
              <w:suppressAutoHyphens w:val="0"/>
              <w:spacing w:before="40" w:after="40" w:line="220" w:lineRule="exact"/>
              <w:ind w:right="113"/>
              <w:rPr>
                <w:sz w:val="18"/>
              </w:rPr>
            </w:pPr>
            <w:r w:rsidRPr="00F20415">
              <w:rPr>
                <w:sz w:val="18"/>
              </w:rPr>
              <w:t>05-09 Mining and quarrying</w:t>
            </w:r>
          </w:p>
        </w:tc>
        <w:tc>
          <w:tcPr>
            <w:tcW w:w="1132" w:type="dxa"/>
            <w:tcBorders>
              <w:top w:val="single" w:sz="4" w:space="0" w:color="auto"/>
              <w:bottom w:val="single" w:sz="4" w:space="0" w:color="auto"/>
            </w:tcBorders>
            <w:shd w:val="clear" w:color="auto" w:fill="auto"/>
            <w:noWrap/>
            <w:vAlign w:val="bottom"/>
            <w:hideMark/>
          </w:tcPr>
          <w:p w14:paraId="486F2AB1" w14:textId="77777777" w:rsidR="00EE511B" w:rsidRPr="00154808" w:rsidRDefault="00EE511B" w:rsidP="00EE511B">
            <w:pPr>
              <w:suppressAutoHyphens w:val="0"/>
              <w:spacing w:before="80" w:after="80" w:line="220" w:lineRule="exact"/>
              <w:ind w:left="283"/>
              <w:rPr>
                <w:b/>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hideMark/>
          </w:tcPr>
          <w:p w14:paraId="6BC5B35F" w14:textId="5B85975F"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9279DD" w:rsidRPr="0060733A">
              <w:rPr>
                <w:b/>
                <w:bCs/>
                <w:sz w:val="18"/>
                <w:szCs w:val="18"/>
              </w:rPr>
              <w:t>63</w:t>
            </w:r>
            <w:r w:rsidR="009279DD">
              <w:rPr>
                <w:b/>
                <w:bCs/>
                <w:sz w:val="18"/>
                <w:szCs w:val="18"/>
              </w:rPr>
              <w:t>,</w:t>
            </w:r>
            <w:r w:rsidRPr="0060733A">
              <w:rPr>
                <w:b/>
                <w:bCs/>
                <w:sz w:val="18"/>
                <w:szCs w:val="18"/>
              </w:rPr>
              <w:t xml:space="preserve">746 </w:t>
            </w:r>
          </w:p>
        </w:tc>
        <w:tc>
          <w:tcPr>
            <w:tcW w:w="851" w:type="dxa"/>
            <w:tcBorders>
              <w:top w:val="single" w:sz="4" w:space="0" w:color="auto"/>
              <w:bottom w:val="single" w:sz="4" w:space="0" w:color="auto"/>
            </w:tcBorders>
            <w:shd w:val="clear" w:color="auto" w:fill="auto"/>
            <w:noWrap/>
            <w:hideMark/>
          </w:tcPr>
          <w:p w14:paraId="1A7F3302" w14:textId="2F0D019D"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9279DD" w:rsidRPr="0060733A">
              <w:rPr>
                <w:b/>
                <w:bCs/>
                <w:sz w:val="18"/>
                <w:szCs w:val="18"/>
              </w:rPr>
              <w:t>3</w:t>
            </w:r>
            <w:r w:rsidR="009279DD">
              <w:rPr>
                <w:b/>
                <w:bCs/>
                <w:sz w:val="18"/>
                <w:szCs w:val="18"/>
              </w:rPr>
              <w:t>,</w:t>
            </w:r>
            <w:r w:rsidRPr="0060733A">
              <w:rPr>
                <w:b/>
                <w:bCs/>
                <w:sz w:val="18"/>
                <w:szCs w:val="18"/>
              </w:rPr>
              <w:t xml:space="preserve">271 </w:t>
            </w:r>
          </w:p>
        </w:tc>
        <w:tc>
          <w:tcPr>
            <w:tcW w:w="851" w:type="dxa"/>
            <w:tcBorders>
              <w:top w:val="single" w:sz="4" w:space="0" w:color="auto"/>
              <w:bottom w:val="single" w:sz="4" w:space="0" w:color="auto"/>
            </w:tcBorders>
            <w:shd w:val="clear" w:color="auto" w:fill="auto"/>
            <w:noWrap/>
            <w:hideMark/>
          </w:tcPr>
          <w:p w14:paraId="1CD491FF" w14:textId="21039F4E"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9279DD" w:rsidRPr="0060733A">
              <w:rPr>
                <w:b/>
                <w:bCs/>
                <w:sz w:val="18"/>
                <w:szCs w:val="18"/>
              </w:rPr>
              <w:t>18</w:t>
            </w:r>
            <w:r w:rsidR="009279DD">
              <w:rPr>
                <w:b/>
                <w:bCs/>
                <w:sz w:val="18"/>
                <w:szCs w:val="18"/>
              </w:rPr>
              <w:t>,</w:t>
            </w:r>
            <w:r w:rsidRPr="0060733A">
              <w:rPr>
                <w:b/>
                <w:bCs/>
                <w:sz w:val="18"/>
                <w:szCs w:val="18"/>
              </w:rPr>
              <w:t xml:space="preserve">600 </w:t>
            </w:r>
          </w:p>
        </w:tc>
        <w:tc>
          <w:tcPr>
            <w:tcW w:w="851" w:type="dxa"/>
            <w:tcBorders>
              <w:top w:val="single" w:sz="4" w:space="0" w:color="auto"/>
              <w:bottom w:val="single" w:sz="4" w:space="0" w:color="auto"/>
            </w:tcBorders>
            <w:shd w:val="clear" w:color="auto" w:fill="auto"/>
            <w:noWrap/>
            <w:hideMark/>
          </w:tcPr>
          <w:p w14:paraId="21F194F1" w14:textId="230340D0"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9279DD" w:rsidRPr="0060733A">
              <w:rPr>
                <w:b/>
                <w:bCs/>
                <w:sz w:val="18"/>
                <w:szCs w:val="18"/>
              </w:rPr>
              <w:t>25</w:t>
            </w:r>
            <w:r w:rsidR="009279DD">
              <w:rPr>
                <w:b/>
                <w:bCs/>
                <w:sz w:val="18"/>
                <w:szCs w:val="18"/>
              </w:rPr>
              <w:t>,</w:t>
            </w:r>
            <w:r w:rsidRPr="0060733A">
              <w:rPr>
                <w:b/>
                <w:bCs/>
                <w:sz w:val="18"/>
                <w:szCs w:val="18"/>
              </w:rPr>
              <w:t xml:space="preserve">725 </w:t>
            </w:r>
          </w:p>
        </w:tc>
        <w:tc>
          <w:tcPr>
            <w:tcW w:w="851" w:type="dxa"/>
            <w:tcBorders>
              <w:top w:val="single" w:sz="4" w:space="0" w:color="auto"/>
              <w:bottom w:val="single" w:sz="4" w:space="0" w:color="auto"/>
            </w:tcBorders>
            <w:shd w:val="clear" w:color="auto" w:fill="auto"/>
            <w:noWrap/>
            <w:hideMark/>
          </w:tcPr>
          <w:p w14:paraId="4BEBA8F5" w14:textId="4EDA3E5C"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9279DD" w:rsidRPr="0060733A">
              <w:rPr>
                <w:b/>
                <w:bCs/>
                <w:sz w:val="18"/>
                <w:szCs w:val="18"/>
              </w:rPr>
              <w:t>16</w:t>
            </w:r>
            <w:r w:rsidR="009279DD">
              <w:rPr>
                <w:b/>
                <w:bCs/>
                <w:sz w:val="18"/>
                <w:szCs w:val="18"/>
              </w:rPr>
              <w:t>,</w:t>
            </w:r>
            <w:r w:rsidRPr="0060733A">
              <w:rPr>
                <w:b/>
                <w:bCs/>
                <w:sz w:val="18"/>
                <w:szCs w:val="18"/>
              </w:rPr>
              <w:t xml:space="preserve">150 </w:t>
            </w:r>
          </w:p>
        </w:tc>
      </w:tr>
      <w:tr w:rsidR="00EE511B" w:rsidRPr="00F20415" w14:paraId="25328EED" w14:textId="77777777" w:rsidTr="007B264C">
        <w:tc>
          <w:tcPr>
            <w:tcW w:w="1983" w:type="dxa"/>
            <w:vMerge/>
            <w:shd w:val="clear" w:color="auto" w:fill="auto"/>
            <w:hideMark/>
          </w:tcPr>
          <w:p w14:paraId="4735C149"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tcBorders>
            <w:shd w:val="clear" w:color="auto" w:fill="auto"/>
            <w:noWrap/>
            <w:vAlign w:val="bottom"/>
            <w:hideMark/>
          </w:tcPr>
          <w:p w14:paraId="7444F2AB" w14:textId="25971E40"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tcBorders>
            <w:shd w:val="clear" w:color="auto" w:fill="auto"/>
            <w:noWrap/>
            <w:hideMark/>
          </w:tcPr>
          <w:p w14:paraId="141E9292" w14:textId="31703406" w:rsidR="00EE511B" w:rsidRPr="00F20415" w:rsidRDefault="00EE511B" w:rsidP="00EE511B">
            <w:pPr>
              <w:suppressAutoHyphens w:val="0"/>
              <w:spacing w:before="40" w:after="40" w:line="220" w:lineRule="exact"/>
              <w:ind w:right="113"/>
              <w:jc w:val="right"/>
              <w:rPr>
                <w:sz w:val="18"/>
              </w:rPr>
            </w:pPr>
            <w:r w:rsidRPr="0060733A">
              <w:rPr>
                <w:sz w:val="18"/>
                <w:szCs w:val="18"/>
              </w:rPr>
              <w:t>78</w:t>
            </w:r>
            <w:r w:rsidR="00DD0008">
              <w:rPr>
                <w:sz w:val="18"/>
                <w:szCs w:val="18"/>
              </w:rPr>
              <w:t>%</w:t>
            </w:r>
          </w:p>
        </w:tc>
        <w:tc>
          <w:tcPr>
            <w:tcW w:w="851" w:type="dxa"/>
            <w:tcBorders>
              <w:top w:val="single" w:sz="4" w:space="0" w:color="auto"/>
            </w:tcBorders>
            <w:shd w:val="clear" w:color="auto" w:fill="auto"/>
            <w:noWrap/>
            <w:hideMark/>
          </w:tcPr>
          <w:p w14:paraId="73E995AC" w14:textId="38889B8D" w:rsidR="00EE511B" w:rsidRPr="00F20415" w:rsidRDefault="00EE511B" w:rsidP="00EE511B">
            <w:pPr>
              <w:suppressAutoHyphens w:val="0"/>
              <w:spacing w:before="40" w:after="40" w:line="220" w:lineRule="exact"/>
              <w:ind w:right="113"/>
              <w:jc w:val="right"/>
              <w:rPr>
                <w:sz w:val="18"/>
              </w:rPr>
            </w:pPr>
            <w:r w:rsidRPr="0060733A">
              <w:rPr>
                <w:sz w:val="18"/>
                <w:szCs w:val="18"/>
              </w:rPr>
              <w:t>82</w:t>
            </w:r>
            <w:r w:rsidR="00DD0008">
              <w:rPr>
                <w:sz w:val="18"/>
                <w:szCs w:val="18"/>
              </w:rPr>
              <w:t>%</w:t>
            </w:r>
          </w:p>
        </w:tc>
        <w:tc>
          <w:tcPr>
            <w:tcW w:w="851" w:type="dxa"/>
            <w:tcBorders>
              <w:top w:val="single" w:sz="4" w:space="0" w:color="auto"/>
            </w:tcBorders>
            <w:shd w:val="clear" w:color="auto" w:fill="auto"/>
            <w:noWrap/>
            <w:hideMark/>
          </w:tcPr>
          <w:p w14:paraId="631FCEE2" w14:textId="6BC4541A" w:rsidR="00EE511B" w:rsidRPr="00F20415" w:rsidRDefault="00EE511B" w:rsidP="00EE511B">
            <w:pPr>
              <w:suppressAutoHyphens w:val="0"/>
              <w:spacing w:before="40" w:after="40" w:line="220" w:lineRule="exact"/>
              <w:ind w:right="113"/>
              <w:jc w:val="right"/>
              <w:rPr>
                <w:sz w:val="18"/>
              </w:rPr>
            </w:pPr>
            <w:r w:rsidRPr="0060733A">
              <w:rPr>
                <w:sz w:val="18"/>
                <w:szCs w:val="18"/>
              </w:rPr>
              <w:t>76</w:t>
            </w:r>
            <w:r w:rsidR="00DD0008">
              <w:rPr>
                <w:sz w:val="18"/>
                <w:szCs w:val="18"/>
              </w:rPr>
              <w:t>%</w:t>
            </w:r>
          </w:p>
        </w:tc>
        <w:tc>
          <w:tcPr>
            <w:tcW w:w="851" w:type="dxa"/>
            <w:tcBorders>
              <w:top w:val="single" w:sz="4" w:space="0" w:color="auto"/>
            </w:tcBorders>
            <w:shd w:val="clear" w:color="auto" w:fill="auto"/>
            <w:noWrap/>
            <w:hideMark/>
          </w:tcPr>
          <w:p w14:paraId="5650A76A" w14:textId="65DB4827" w:rsidR="00EE511B" w:rsidRPr="00F20415" w:rsidRDefault="00EE511B" w:rsidP="00EE511B">
            <w:pPr>
              <w:suppressAutoHyphens w:val="0"/>
              <w:spacing w:before="40" w:after="40" w:line="220" w:lineRule="exact"/>
              <w:ind w:right="113"/>
              <w:jc w:val="right"/>
              <w:rPr>
                <w:sz w:val="18"/>
              </w:rPr>
            </w:pPr>
            <w:r w:rsidRPr="0060733A">
              <w:rPr>
                <w:sz w:val="18"/>
                <w:szCs w:val="18"/>
              </w:rPr>
              <w:t>78</w:t>
            </w:r>
            <w:r w:rsidR="00DD0008">
              <w:rPr>
                <w:sz w:val="18"/>
                <w:szCs w:val="18"/>
              </w:rPr>
              <w:t>%</w:t>
            </w:r>
          </w:p>
        </w:tc>
        <w:tc>
          <w:tcPr>
            <w:tcW w:w="851" w:type="dxa"/>
            <w:tcBorders>
              <w:top w:val="single" w:sz="4" w:space="0" w:color="auto"/>
            </w:tcBorders>
            <w:shd w:val="clear" w:color="auto" w:fill="auto"/>
            <w:noWrap/>
            <w:hideMark/>
          </w:tcPr>
          <w:p w14:paraId="6F337C40" w14:textId="286BF0C9" w:rsidR="00EE511B" w:rsidRPr="00F20415" w:rsidRDefault="00EE511B" w:rsidP="00EE511B">
            <w:pPr>
              <w:suppressAutoHyphens w:val="0"/>
              <w:spacing w:before="40" w:after="40" w:line="220" w:lineRule="exact"/>
              <w:ind w:right="113"/>
              <w:jc w:val="right"/>
              <w:rPr>
                <w:sz w:val="18"/>
              </w:rPr>
            </w:pPr>
            <w:r w:rsidRPr="0060733A">
              <w:rPr>
                <w:sz w:val="18"/>
                <w:szCs w:val="18"/>
              </w:rPr>
              <w:t>80</w:t>
            </w:r>
            <w:r w:rsidR="00DD0008">
              <w:rPr>
                <w:sz w:val="18"/>
                <w:szCs w:val="18"/>
              </w:rPr>
              <w:t>%</w:t>
            </w:r>
          </w:p>
        </w:tc>
      </w:tr>
      <w:tr w:rsidR="00EE511B" w:rsidRPr="00F20415" w14:paraId="23C328B3" w14:textId="77777777" w:rsidTr="007B264C">
        <w:tc>
          <w:tcPr>
            <w:tcW w:w="1983" w:type="dxa"/>
            <w:vMerge/>
            <w:shd w:val="clear" w:color="auto" w:fill="auto"/>
            <w:hideMark/>
          </w:tcPr>
          <w:p w14:paraId="1FA1CE53" w14:textId="77777777" w:rsidR="00EE511B" w:rsidRPr="00F20415" w:rsidRDefault="00EE511B" w:rsidP="00EE511B">
            <w:pPr>
              <w:suppressAutoHyphens w:val="0"/>
              <w:spacing w:before="40" w:after="40" w:line="220" w:lineRule="exact"/>
              <w:ind w:right="113"/>
              <w:rPr>
                <w:sz w:val="18"/>
              </w:rPr>
            </w:pPr>
          </w:p>
        </w:tc>
        <w:tc>
          <w:tcPr>
            <w:tcW w:w="1132" w:type="dxa"/>
            <w:tcBorders>
              <w:bottom w:val="single" w:sz="4" w:space="0" w:color="auto"/>
            </w:tcBorders>
            <w:shd w:val="clear" w:color="auto" w:fill="auto"/>
            <w:noWrap/>
            <w:vAlign w:val="bottom"/>
            <w:hideMark/>
          </w:tcPr>
          <w:p w14:paraId="1D7510C9" w14:textId="50012915"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bottom w:val="single" w:sz="4" w:space="0" w:color="auto"/>
            </w:tcBorders>
            <w:shd w:val="clear" w:color="auto" w:fill="auto"/>
            <w:noWrap/>
            <w:hideMark/>
          </w:tcPr>
          <w:p w14:paraId="2F119F33" w14:textId="5791F134" w:rsidR="00EE511B" w:rsidRPr="00F20415" w:rsidRDefault="00EE511B" w:rsidP="00EE511B">
            <w:pPr>
              <w:suppressAutoHyphens w:val="0"/>
              <w:spacing w:before="40" w:after="40" w:line="220" w:lineRule="exact"/>
              <w:ind w:right="113"/>
              <w:jc w:val="right"/>
              <w:rPr>
                <w:sz w:val="18"/>
              </w:rPr>
            </w:pPr>
            <w:r w:rsidRPr="0060733A">
              <w:rPr>
                <w:sz w:val="18"/>
                <w:szCs w:val="18"/>
              </w:rPr>
              <w:t>22</w:t>
            </w:r>
            <w:r w:rsidR="00DD0008">
              <w:rPr>
                <w:sz w:val="18"/>
                <w:szCs w:val="18"/>
              </w:rPr>
              <w:t>%</w:t>
            </w:r>
          </w:p>
        </w:tc>
        <w:tc>
          <w:tcPr>
            <w:tcW w:w="851" w:type="dxa"/>
            <w:tcBorders>
              <w:bottom w:val="single" w:sz="4" w:space="0" w:color="auto"/>
            </w:tcBorders>
            <w:shd w:val="clear" w:color="auto" w:fill="auto"/>
            <w:noWrap/>
            <w:hideMark/>
          </w:tcPr>
          <w:p w14:paraId="52153980" w14:textId="14DF4B48" w:rsidR="00EE511B" w:rsidRPr="00F20415" w:rsidRDefault="00EE511B" w:rsidP="00EE511B">
            <w:pPr>
              <w:suppressAutoHyphens w:val="0"/>
              <w:spacing w:before="40" w:after="40" w:line="220" w:lineRule="exact"/>
              <w:ind w:right="113"/>
              <w:jc w:val="right"/>
              <w:rPr>
                <w:sz w:val="18"/>
              </w:rPr>
            </w:pPr>
            <w:r w:rsidRPr="0060733A">
              <w:rPr>
                <w:sz w:val="18"/>
                <w:szCs w:val="18"/>
              </w:rPr>
              <w:t>18</w:t>
            </w:r>
            <w:r w:rsidR="00DD0008">
              <w:rPr>
                <w:sz w:val="18"/>
                <w:szCs w:val="18"/>
              </w:rPr>
              <w:t>%</w:t>
            </w:r>
          </w:p>
        </w:tc>
        <w:tc>
          <w:tcPr>
            <w:tcW w:w="851" w:type="dxa"/>
            <w:tcBorders>
              <w:bottom w:val="single" w:sz="4" w:space="0" w:color="auto"/>
            </w:tcBorders>
            <w:shd w:val="clear" w:color="auto" w:fill="auto"/>
            <w:noWrap/>
            <w:hideMark/>
          </w:tcPr>
          <w:p w14:paraId="134BB267" w14:textId="5557D881" w:rsidR="00EE511B" w:rsidRPr="00F20415" w:rsidRDefault="00EE511B" w:rsidP="00EE511B">
            <w:pPr>
              <w:suppressAutoHyphens w:val="0"/>
              <w:spacing w:before="40" w:after="40" w:line="220" w:lineRule="exact"/>
              <w:ind w:right="113"/>
              <w:jc w:val="right"/>
              <w:rPr>
                <w:sz w:val="18"/>
              </w:rPr>
            </w:pPr>
            <w:r w:rsidRPr="0060733A">
              <w:rPr>
                <w:sz w:val="18"/>
                <w:szCs w:val="18"/>
              </w:rPr>
              <w:t>24</w:t>
            </w:r>
            <w:r w:rsidR="00DD0008">
              <w:rPr>
                <w:sz w:val="18"/>
                <w:szCs w:val="18"/>
              </w:rPr>
              <w:t>%</w:t>
            </w:r>
          </w:p>
        </w:tc>
        <w:tc>
          <w:tcPr>
            <w:tcW w:w="851" w:type="dxa"/>
            <w:tcBorders>
              <w:bottom w:val="single" w:sz="4" w:space="0" w:color="auto"/>
            </w:tcBorders>
            <w:shd w:val="clear" w:color="auto" w:fill="auto"/>
            <w:noWrap/>
            <w:hideMark/>
          </w:tcPr>
          <w:p w14:paraId="5A07D728" w14:textId="2619B46B" w:rsidR="00EE511B" w:rsidRPr="00F20415" w:rsidRDefault="00EE511B" w:rsidP="00EE511B">
            <w:pPr>
              <w:suppressAutoHyphens w:val="0"/>
              <w:spacing w:before="40" w:after="40" w:line="220" w:lineRule="exact"/>
              <w:ind w:right="113"/>
              <w:jc w:val="right"/>
              <w:rPr>
                <w:sz w:val="18"/>
              </w:rPr>
            </w:pPr>
            <w:r w:rsidRPr="0060733A">
              <w:rPr>
                <w:sz w:val="18"/>
                <w:szCs w:val="18"/>
              </w:rPr>
              <w:t>22</w:t>
            </w:r>
            <w:r w:rsidR="00DD0008">
              <w:rPr>
                <w:sz w:val="18"/>
                <w:szCs w:val="18"/>
              </w:rPr>
              <w:t>%</w:t>
            </w:r>
          </w:p>
        </w:tc>
        <w:tc>
          <w:tcPr>
            <w:tcW w:w="851" w:type="dxa"/>
            <w:tcBorders>
              <w:bottom w:val="single" w:sz="4" w:space="0" w:color="auto"/>
            </w:tcBorders>
            <w:shd w:val="clear" w:color="auto" w:fill="auto"/>
            <w:noWrap/>
            <w:hideMark/>
          </w:tcPr>
          <w:p w14:paraId="79D60D24" w14:textId="432B2165" w:rsidR="00EE511B" w:rsidRPr="00F20415" w:rsidRDefault="00EE511B" w:rsidP="00EE511B">
            <w:pPr>
              <w:suppressAutoHyphens w:val="0"/>
              <w:spacing w:before="40" w:after="40" w:line="220" w:lineRule="exact"/>
              <w:ind w:right="113"/>
              <w:jc w:val="right"/>
              <w:rPr>
                <w:sz w:val="18"/>
              </w:rPr>
            </w:pPr>
            <w:r w:rsidRPr="0060733A">
              <w:rPr>
                <w:sz w:val="18"/>
                <w:szCs w:val="18"/>
              </w:rPr>
              <w:t>20</w:t>
            </w:r>
            <w:r w:rsidR="00DD0008">
              <w:rPr>
                <w:sz w:val="18"/>
                <w:szCs w:val="18"/>
              </w:rPr>
              <w:t>%</w:t>
            </w:r>
          </w:p>
        </w:tc>
      </w:tr>
      <w:tr w:rsidR="00EE511B" w:rsidRPr="00F20415" w14:paraId="1CEB6F32" w14:textId="77777777" w:rsidTr="007B264C">
        <w:tc>
          <w:tcPr>
            <w:tcW w:w="1983" w:type="dxa"/>
            <w:vMerge w:val="restart"/>
            <w:shd w:val="clear" w:color="auto" w:fill="auto"/>
            <w:hideMark/>
          </w:tcPr>
          <w:p w14:paraId="10FD1001" w14:textId="68AD0631" w:rsidR="00EE511B" w:rsidRPr="00F20415" w:rsidRDefault="00EE511B" w:rsidP="00EE511B">
            <w:pPr>
              <w:suppressAutoHyphens w:val="0"/>
              <w:spacing w:before="40" w:after="40" w:line="220" w:lineRule="exact"/>
              <w:ind w:right="113"/>
              <w:rPr>
                <w:sz w:val="18"/>
              </w:rPr>
            </w:pPr>
            <w:r w:rsidRPr="00F20415">
              <w:rPr>
                <w:sz w:val="18"/>
              </w:rPr>
              <w:t>10-33 Manufactur</w:t>
            </w:r>
            <w:r w:rsidR="00013774">
              <w:rPr>
                <w:sz w:val="18"/>
              </w:rPr>
              <w:t>ing</w:t>
            </w:r>
          </w:p>
        </w:tc>
        <w:tc>
          <w:tcPr>
            <w:tcW w:w="1132" w:type="dxa"/>
            <w:tcBorders>
              <w:top w:val="single" w:sz="4" w:space="0" w:color="auto"/>
              <w:bottom w:val="single" w:sz="4" w:space="0" w:color="auto"/>
            </w:tcBorders>
            <w:shd w:val="clear" w:color="auto" w:fill="auto"/>
            <w:noWrap/>
            <w:vAlign w:val="bottom"/>
            <w:hideMark/>
          </w:tcPr>
          <w:p w14:paraId="575BB9F3" w14:textId="77777777" w:rsidR="00EE511B" w:rsidRPr="00154808" w:rsidRDefault="00EE511B" w:rsidP="00EE511B">
            <w:pPr>
              <w:suppressAutoHyphens w:val="0"/>
              <w:spacing w:before="80" w:after="80" w:line="220" w:lineRule="exact"/>
              <w:ind w:left="283"/>
              <w:rPr>
                <w:b/>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hideMark/>
          </w:tcPr>
          <w:p w14:paraId="74F972F8" w14:textId="50D37239"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215</w:t>
            </w:r>
            <w:r w:rsidR="00DD0008">
              <w:rPr>
                <w:b/>
                <w:bCs/>
                <w:sz w:val="18"/>
                <w:szCs w:val="18"/>
              </w:rPr>
              <w:t>,</w:t>
            </w:r>
            <w:r w:rsidRPr="0060733A">
              <w:rPr>
                <w:b/>
                <w:bCs/>
                <w:sz w:val="18"/>
                <w:szCs w:val="18"/>
              </w:rPr>
              <w:t xml:space="preserve">333 </w:t>
            </w:r>
          </w:p>
        </w:tc>
        <w:tc>
          <w:tcPr>
            <w:tcW w:w="851" w:type="dxa"/>
            <w:tcBorders>
              <w:top w:val="single" w:sz="4" w:space="0" w:color="auto"/>
              <w:bottom w:val="single" w:sz="4" w:space="0" w:color="auto"/>
            </w:tcBorders>
            <w:shd w:val="clear" w:color="auto" w:fill="auto"/>
            <w:noWrap/>
            <w:hideMark/>
          </w:tcPr>
          <w:p w14:paraId="20BC902D" w14:textId="5AD1C82D"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20</w:t>
            </w:r>
            <w:r w:rsidR="00DD0008">
              <w:rPr>
                <w:b/>
                <w:bCs/>
                <w:sz w:val="18"/>
                <w:szCs w:val="18"/>
              </w:rPr>
              <w:t>,</w:t>
            </w:r>
            <w:r w:rsidRPr="0060733A">
              <w:rPr>
                <w:b/>
                <w:bCs/>
                <w:sz w:val="18"/>
                <w:szCs w:val="18"/>
              </w:rPr>
              <w:t xml:space="preserve">699 </w:t>
            </w:r>
          </w:p>
        </w:tc>
        <w:tc>
          <w:tcPr>
            <w:tcW w:w="851" w:type="dxa"/>
            <w:tcBorders>
              <w:top w:val="single" w:sz="4" w:space="0" w:color="auto"/>
              <w:bottom w:val="single" w:sz="4" w:space="0" w:color="auto"/>
            </w:tcBorders>
            <w:shd w:val="clear" w:color="auto" w:fill="auto"/>
            <w:noWrap/>
            <w:hideMark/>
          </w:tcPr>
          <w:p w14:paraId="7CF3E064" w14:textId="3CF94D86"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64</w:t>
            </w:r>
            <w:r w:rsidR="00DD0008">
              <w:rPr>
                <w:b/>
                <w:bCs/>
                <w:sz w:val="18"/>
                <w:szCs w:val="18"/>
              </w:rPr>
              <w:t>,</w:t>
            </w:r>
            <w:r w:rsidRPr="0060733A">
              <w:rPr>
                <w:b/>
                <w:bCs/>
                <w:sz w:val="18"/>
                <w:szCs w:val="18"/>
              </w:rPr>
              <w:t xml:space="preserve">994 </w:t>
            </w:r>
          </w:p>
        </w:tc>
        <w:tc>
          <w:tcPr>
            <w:tcW w:w="851" w:type="dxa"/>
            <w:tcBorders>
              <w:top w:val="single" w:sz="4" w:space="0" w:color="auto"/>
              <w:bottom w:val="single" w:sz="4" w:space="0" w:color="auto"/>
            </w:tcBorders>
            <w:shd w:val="clear" w:color="auto" w:fill="auto"/>
            <w:noWrap/>
            <w:hideMark/>
          </w:tcPr>
          <w:p w14:paraId="32F4588F" w14:textId="431FEC17"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74</w:t>
            </w:r>
            <w:r w:rsidR="00DD0008">
              <w:rPr>
                <w:b/>
                <w:bCs/>
                <w:sz w:val="18"/>
                <w:szCs w:val="18"/>
              </w:rPr>
              <w:t>,</w:t>
            </w:r>
            <w:r w:rsidRPr="0060733A">
              <w:rPr>
                <w:b/>
                <w:bCs/>
                <w:sz w:val="18"/>
                <w:szCs w:val="18"/>
              </w:rPr>
              <w:t xml:space="preserve">699 </w:t>
            </w:r>
          </w:p>
        </w:tc>
        <w:tc>
          <w:tcPr>
            <w:tcW w:w="851" w:type="dxa"/>
            <w:tcBorders>
              <w:top w:val="single" w:sz="4" w:space="0" w:color="auto"/>
              <w:bottom w:val="single" w:sz="4" w:space="0" w:color="auto"/>
            </w:tcBorders>
            <w:shd w:val="clear" w:color="auto" w:fill="auto"/>
            <w:noWrap/>
            <w:hideMark/>
          </w:tcPr>
          <w:p w14:paraId="62F64615" w14:textId="3AB1031A"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54</w:t>
            </w:r>
            <w:r w:rsidR="00DD0008">
              <w:rPr>
                <w:b/>
                <w:bCs/>
                <w:sz w:val="18"/>
                <w:szCs w:val="18"/>
              </w:rPr>
              <w:t>,</w:t>
            </w:r>
            <w:r w:rsidRPr="0060733A">
              <w:rPr>
                <w:b/>
                <w:bCs/>
                <w:sz w:val="18"/>
                <w:szCs w:val="18"/>
              </w:rPr>
              <w:t xml:space="preserve">941 </w:t>
            </w:r>
          </w:p>
        </w:tc>
      </w:tr>
      <w:tr w:rsidR="00EE511B" w:rsidRPr="00F20415" w14:paraId="102122A7" w14:textId="77777777" w:rsidTr="007B264C">
        <w:tc>
          <w:tcPr>
            <w:tcW w:w="1983" w:type="dxa"/>
            <w:vMerge/>
            <w:shd w:val="clear" w:color="auto" w:fill="auto"/>
            <w:hideMark/>
          </w:tcPr>
          <w:p w14:paraId="0F15834B"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tcBorders>
            <w:shd w:val="clear" w:color="auto" w:fill="auto"/>
            <w:noWrap/>
            <w:vAlign w:val="bottom"/>
            <w:hideMark/>
          </w:tcPr>
          <w:p w14:paraId="475A9B94" w14:textId="33D0C0A2"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tcBorders>
            <w:shd w:val="clear" w:color="auto" w:fill="auto"/>
            <w:noWrap/>
            <w:hideMark/>
          </w:tcPr>
          <w:p w14:paraId="7A0F539B" w14:textId="6A7AC590" w:rsidR="00EE511B" w:rsidRPr="00F20415" w:rsidRDefault="00EE511B" w:rsidP="00EE511B">
            <w:pPr>
              <w:suppressAutoHyphens w:val="0"/>
              <w:spacing w:before="40" w:after="40" w:line="220" w:lineRule="exact"/>
              <w:ind w:right="113"/>
              <w:jc w:val="right"/>
              <w:rPr>
                <w:sz w:val="18"/>
              </w:rPr>
            </w:pPr>
            <w:r w:rsidRPr="0060733A">
              <w:rPr>
                <w:sz w:val="18"/>
                <w:szCs w:val="18"/>
              </w:rPr>
              <w:t>75</w:t>
            </w:r>
            <w:r w:rsidR="00DD0008">
              <w:rPr>
                <w:sz w:val="18"/>
                <w:szCs w:val="18"/>
              </w:rPr>
              <w:t>%</w:t>
            </w:r>
          </w:p>
        </w:tc>
        <w:tc>
          <w:tcPr>
            <w:tcW w:w="851" w:type="dxa"/>
            <w:tcBorders>
              <w:top w:val="single" w:sz="4" w:space="0" w:color="auto"/>
            </w:tcBorders>
            <w:shd w:val="clear" w:color="auto" w:fill="auto"/>
            <w:noWrap/>
            <w:hideMark/>
          </w:tcPr>
          <w:p w14:paraId="39074F27" w14:textId="02FA26CB" w:rsidR="00EE511B" w:rsidRPr="00F20415" w:rsidRDefault="00EE511B" w:rsidP="00EE511B">
            <w:pPr>
              <w:suppressAutoHyphens w:val="0"/>
              <w:spacing w:before="40" w:after="40" w:line="220" w:lineRule="exact"/>
              <w:ind w:right="113"/>
              <w:jc w:val="right"/>
              <w:rPr>
                <w:sz w:val="18"/>
              </w:rPr>
            </w:pPr>
            <w:r w:rsidRPr="0060733A">
              <w:rPr>
                <w:sz w:val="18"/>
                <w:szCs w:val="18"/>
              </w:rPr>
              <w:t>74</w:t>
            </w:r>
            <w:r w:rsidR="00DD0008">
              <w:rPr>
                <w:sz w:val="18"/>
                <w:szCs w:val="18"/>
              </w:rPr>
              <w:t>%</w:t>
            </w:r>
          </w:p>
        </w:tc>
        <w:tc>
          <w:tcPr>
            <w:tcW w:w="851" w:type="dxa"/>
            <w:tcBorders>
              <w:top w:val="single" w:sz="4" w:space="0" w:color="auto"/>
            </w:tcBorders>
            <w:shd w:val="clear" w:color="auto" w:fill="auto"/>
            <w:noWrap/>
            <w:hideMark/>
          </w:tcPr>
          <w:p w14:paraId="68747018" w14:textId="51AEE86D" w:rsidR="00EE511B" w:rsidRPr="00F20415" w:rsidRDefault="00EE511B" w:rsidP="00EE511B">
            <w:pPr>
              <w:suppressAutoHyphens w:val="0"/>
              <w:spacing w:before="40" w:after="40" w:line="220" w:lineRule="exact"/>
              <w:ind w:right="113"/>
              <w:jc w:val="right"/>
              <w:rPr>
                <w:sz w:val="18"/>
              </w:rPr>
            </w:pPr>
            <w:r w:rsidRPr="0060733A">
              <w:rPr>
                <w:sz w:val="18"/>
                <w:szCs w:val="18"/>
              </w:rPr>
              <w:t>74</w:t>
            </w:r>
            <w:r w:rsidR="00DD0008">
              <w:rPr>
                <w:sz w:val="18"/>
                <w:szCs w:val="18"/>
              </w:rPr>
              <w:t>%</w:t>
            </w:r>
          </w:p>
        </w:tc>
        <w:tc>
          <w:tcPr>
            <w:tcW w:w="851" w:type="dxa"/>
            <w:tcBorders>
              <w:top w:val="single" w:sz="4" w:space="0" w:color="auto"/>
            </w:tcBorders>
            <w:shd w:val="clear" w:color="auto" w:fill="auto"/>
            <w:noWrap/>
            <w:hideMark/>
          </w:tcPr>
          <w:p w14:paraId="55FD3C42" w14:textId="3E177DA9" w:rsidR="00EE511B" w:rsidRPr="00F20415" w:rsidRDefault="00EE511B" w:rsidP="00EE511B">
            <w:pPr>
              <w:suppressAutoHyphens w:val="0"/>
              <w:spacing w:before="40" w:after="40" w:line="220" w:lineRule="exact"/>
              <w:ind w:right="113"/>
              <w:jc w:val="right"/>
              <w:rPr>
                <w:sz w:val="18"/>
              </w:rPr>
            </w:pPr>
            <w:r w:rsidRPr="0060733A">
              <w:rPr>
                <w:sz w:val="18"/>
                <w:szCs w:val="18"/>
              </w:rPr>
              <w:t>75</w:t>
            </w:r>
            <w:r w:rsidR="00DD0008">
              <w:rPr>
                <w:sz w:val="18"/>
                <w:szCs w:val="18"/>
              </w:rPr>
              <w:t>%</w:t>
            </w:r>
          </w:p>
        </w:tc>
        <w:tc>
          <w:tcPr>
            <w:tcW w:w="851" w:type="dxa"/>
            <w:tcBorders>
              <w:top w:val="single" w:sz="4" w:space="0" w:color="auto"/>
            </w:tcBorders>
            <w:shd w:val="clear" w:color="auto" w:fill="auto"/>
            <w:noWrap/>
            <w:hideMark/>
          </w:tcPr>
          <w:p w14:paraId="6EFD8D42" w14:textId="263C81A1" w:rsidR="00EE511B" w:rsidRPr="00F20415" w:rsidRDefault="00EE511B" w:rsidP="00EE511B">
            <w:pPr>
              <w:suppressAutoHyphens w:val="0"/>
              <w:spacing w:before="40" w:after="40" w:line="220" w:lineRule="exact"/>
              <w:ind w:right="113"/>
              <w:jc w:val="right"/>
              <w:rPr>
                <w:sz w:val="18"/>
              </w:rPr>
            </w:pPr>
            <w:r w:rsidRPr="0060733A">
              <w:rPr>
                <w:sz w:val="18"/>
                <w:szCs w:val="18"/>
              </w:rPr>
              <w:t>78</w:t>
            </w:r>
            <w:r w:rsidR="00DD0008">
              <w:rPr>
                <w:sz w:val="18"/>
                <w:szCs w:val="18"/>
              </w:rPr>
              <w:t>%</w:t>
            </w:r>
          </w:p>
        </w:tc>
      </w:tr>
      <w:tr w:rsidR="00EE511B" w:rsidRPr="00F20415" w14:paraId="2CF87599" w14:textId="77777777" w:rsidTr="007B264C">
        <w:tc>
          <w:tcPr>
            <w:tcW w:w="1983" w:type="dxa"/>
            <w:vMerge/>
            <w:shd w:val="clear" w:color="auto" w:fill="auto"/>
            <w:hideMark/>
          </w:tcPr>
          <w:p w14:paraId="623B15F1" w14:textId="77777777" w:rsidR="00EE511B" w:rsidRPr="00F20415" w:rsidRDefault="00EE511B" w:rsidP="00EE511B">
            <w:pPr>
              <w:suppressAutoHyphens w:val="0"/>
              <w:spacing w:before="40" w:after="40" w:line="220" w:lineRule="exact"/>
              <w:ind w:right="113"/>
              <w:rPr>
                <w:sz w:val="18"/>
              </w:rPr>
            </w:pPr>
          </w:p>
        </w:tc>
        <w:tc>
          <w:tcPr>
            <w:tcW w:w="1132" w:type="dxa"/>
            <w:tcBorders>
              <w:bottom w:val="single" w:sz="4" w:space="0" w:color="auto"/>
            </w:tcBorders>
            <w:shd w:val="clear" w:color="auto" w:fill="auto"/>
            <w:noWrap/>
            <w:vAlign w:val="bottom"/>
            <w:hideMark/>
          </w:tcPr>
          <w:p w14:paraId="0FC59E03" w14:textId="7A45D108"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bottom w:val="single" w:sz="4" w:space="0" w:color="auto"/>
            </w:tcBorders>
            <w:shd w:val="clear" w:color="auto" w:fill="auto"/>
            <w:noWrap/>
            <w:hideMark/>
          </w:tcPr>
          <w:p w14:paraId="2B4B9C4D" w14:textId="63710E0D" w:rsidR="00EE511B" w:rsidRPr="00F20415" w:rsidRDefault="00EE511B" w:rsidP="00EE511B">
            <w:pPr>
              <w:suppressAutoHyphens w:val="0"/>
              <w:spacing w:before="40" w:after="40" w:line="220" w:lineRule="exact"/>
              <w:ind w:right="113"/>
              <w:jc w:val="right"/>
              <w:rPr>
                <w:sz w:val="18"/>
              </w:rPr>
            </w:pPr>
            <w:r w:rsidRPr="0060733A">
              <w:rPr>
                <w:sz w:val="18"/>
                <w:szCs w:val="18"/>
              </w:rPr>
              <w:t>25</w:t>
            </w:r>
            <w:r w:rsidR="00DD0008">
              <w:rPr>
                <w:sz w:val="18"/>
                <w:szCs w:val="18"/>
              </w:rPr>
              <w:t>%</w:t>
            </w:r>
          </w:p>
        </w:tc>
        <w:tc>
          <w:tcPr>
            <w:tcW w:w="851" w:type="dxa"/>
            <w:tcBorders>
              <w:bottom w:val="single" w:sz="4" w:space="0" w:color="auto"/>
            </w:tcBorders>
            <w:shd w:val="clear" w:color="auto" w:fill="auto"/>
            <w:noWrap/>
            <w:hideMark/>
          </w:tcPr>
          <w:p w14:paraId="0EB80D31" w14:textId="0334E32A" w:rsidR="00EE511B" w:rsidRPr="00F20415" w:rsidRDefault="00EE511B" w:rsidP="00EE511B">
            <w:pPr>
              <w:suppressAutoHyphens w:val="0"/>
              <w:spacing w:before="40" w:after="40" w:line="220" w:lineRule="exact"/>
              <w:ind w:right="113"/>
              <w:jc w:val="right"/>
              <w:rPr>
                <w:sz w:val="18"/>
              </w:rPr>
            </w:pPr>
            <w:r w:rsidRPr="0060733A">
              <w:rPr>
                <w:sz w:val="18"/>
                <w:szCs w:val="18"/>
              </w:rPr>
              <w:t>26</w:t>
            </w:r>
            <w:r w:rsidR="00DD0008">
              <w:rPr>
                <w:sz w:val="18"/>
                <w:szCs w:val="18"/>
              </w:rPr>
              <w:t>%</w:t>
            </w:r>
          </w:p>
        </w:tc>
        <w:tc>
          <w:tcPr>
            <w:tcW w:w="851" w:type="dxa"/>
            <w:tcBorders>
              <w:bottom w:val="single" w:sz="4" w:space="0" w:color="auto"/>
            </w:tcBorders>
            <w:shd w:val="clear" w:color="auto" w:fill="auto"/>
            <w:noWrap/>
            <w:hideMark/>
          </w:tcPr>
          <w:p w14:paraId="45DED4C3" w14:textId="1EFB7EF4" w:rsidR="00EE511B" w:rsidRPr="00F20415" w:rsidRDefault="00EE511B" w:rsidP="00EE511B">
            <w:pPr>
              <w:suppressAutoHyphens w:val="0"/>
              <w:spacing w:before="40" w:after="40" w:line="220" w:lineRule="exact"/>
              <w:ind w:right="113"/>
              <w:jc w:val="right"/>
              <w:rPr>
                <w:sz w:val="18"/>
              </w:rPr>
            </w:pPr>
            <w:r w:rsidRPr="0060733A">
              <w:rPr>
                <w:sz w:val="18"/>
                <w:szCs w:val="18"/>
              </w:rPr>
              <w:t>26</w:t>
            </w:r>
            <w:r w:rsidR="00DD0008">
              <w:rPr>
                <w:sz w:val="18"/>
                <w:szCs w:val="18"/>
              </w:rPr>
              <w:t>%</w:t>
            </w:r>
          </w:p>
        </w:tc>
        <w:tc>
          <w:tcPr>
            <w:tcW w:w="851" w:type="dxa"/>
            <w:tcBorders>
              <w:bottom w:val="single" w:sz="4" w:space="0" w:color="auto"/>
            </w:tcBorders>
            <w:shd w:val="clear" w:color="auto" w:fill="auto"/>
            <w:noWrap/>
            <w:hideMark/>
          </w:tcPr>
          <w:p w14:paraId="10950D04" w14:textId="31420F11" w:rsidR="00EE511B" w:rsidRPr="00F20415" w:rsidRDefault="00EE511B" w:rsidP="00EE511B">
            <w:pPr>
              <w:suppressAutoHyphens w:val="0"/>
              <w:spacing w:before="40" w:after="40" w:line="220" w:lineRule="exact"/>
              <w:ind w:right="113"/>
              <w:jc w:val="right"/>
              <w:rPr>
                <w:sz w:val="18"/>
              </w:rPr>
            </w:pPr>
            <w:r w:rsidRPr="0060733A">
              <w:rPr>
                <w:sz w:val="18"/>
                <w:szCs w:val="18"/>
              </w:rPr>
              <w:t>25</w:t>
            </w:r>
            <w:r w:rsidR="00DD0008">
              <w:rPr>
                <w:sz w:val="18"/>
                <w:szCs w:val="18"/>
              </w:rPr>
              <w:t>%</w:t>
            </w:r>
          </w:p>
        </w:tc>
        <w:tc>
          <w:tcPr>
            <w:tcW w:w="851" w:type="dxa"/>
            <w:tcBorders>
              <w:bottom w:val="single" w:sz="4" w:space="0" w:color="auto"/>
            </w:tcBorders>
            <w:shd w:val="clear" w:color="auto" w:fill="auto"/>
            <w:noWrap/>
            <w:hideMark/>
          </w:tcPr>
          <w:p w14:paraId="41211391" w14:textId="4E48C10A" w:rsidR="00EE511B" w:rsidRPr="00F20415" w:rsidRDefault="00EE511B" w:rsidP="00EE511B">
            <w:pPr>
              <w:suppressAutoHyphens w:val="0"/>
              <w:spacing w:before="40" w:after="40" w:line="220" w:lineRule="exact"/>
              <w:ind w:right="113"/>
              <w:jc w:val="right"/>
              <w:rPr>
                <w:sz w:val="18"/>
              </w:rPr>
            </w:pPr>
            <w:r w:rsidRPr="0060733A">
              <w:rPr>
                <w:sz w:val="18"/>
                <w:szCs w:val="18"/>
              </w:rPr>
              <w:t>22</w:t>
            </w:r>
            <w:r w:rsidR="00DD0008">
              <w:rPr>
                <w:sz w:val="18"/>
                <w:szCs w:val="18"/>
              </w:rPr>
              <w:t>%</w:t>
            </w:r>
          </w:p>
        </w:tc>
      </w:tr>
      <w:tr w:rsidR="00EE511B" w:rsidRPr="00F20415" w14:paraId="46C0E869" w14:textId="77777777" w:rsidTr="007B264C">
        <w:tc>
          <w:tcPr>
            <w:tcW w:w="1983" w:type="dxa"/>
            <w:vMerge w:val="restart"/>
            <w:shd w:val="clear" w:color="auto" w:fill="auto"/>
            <w:hideMark/>
          </w:tcPr>
          <w:p w14:paraId="52C432D7" w14:textId="77777777" w:rsidR="00EE511B" w:rsidRPr="00F20415" w:rsidRDefault="00EE511B" w:rsidP="00EE511B">
            <w:pPr>
              <w:suppressAutoHyphens w:val="0"/>
              <w:spacing w:before="40" w:after="40" w:line="220" w:lineRule="exact"/>
              <w:ind w:right="113"/>
              <w:rPr>
                <w:sz w:val="18"/>
              </w:rPr>
            </w:pPr>
            <w:r w:rsidRPr="00F20415">
              <w:rPr>
                <w:sz w:val="18"/>
              </w:rPr>
              <w:t>35-39 Electricity, water supply, sewerage, waste management</w:t>
            </w:r>
          </w:p>
        </w:tc>
        <w:tc>
          <w:tcPr>
            <w:tcW w:w="1132" w:type="dxa"/>
            <w:tcBorders>
              <w:top w:val="single" w:sz="4" w:space="0" w:color="auto"/>
              <w:bottom w:val="single" w:sz="4" w:space="0" w:color="auto"/>
            </w:tcBorders>
            <w:shd w:val="clear" w:color="auto" w:fill="auto"/>
            <w:noWrap/>
            <w:vAlign w:val="bottom"/>
            <w:hideMark/>
          </w:tcPr>
          <w:p w14:paraId="4BDF4E27" w14:textId="77777777" w:rsidR="00EE511B" w:rsidRPr="00154808" w:rsidRDefault="00EE511B" w:rsidP="00EE511B">
            <w:pPr>
              <w:suppressAutoHyphens w:val="0"/>
              <w:spacing w:before="80" w:after="80" w:line="220" w:lineRule="exact"/>
              <w:ind w:left="283"/>
              <w:rPr>
                <w:b/>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hideMark/>
          </w:tcPr>
          <w:p w14:paraId="50C60529" w14:textId="58226982"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36</w:t>
            </w:r>
            <w:r w:rsidR="00DD0008">
              <w:rPr>
                <w:b/>
                <w:bCs/>
                <w:sz w:val="18"/>
                <w:szCs w:val="18"/>
              </w:rPr>
              <w:t>,</w:t>
            </w:r>
            <w:r w:rsidRPr="0060733A">
              <w:rPr>
                <w:b/>
                <w:bCs/>
                <w:sz w:val="18"/>
                <w:szCs w:val="18"/>
              </w:rPr>
              <w:t xml:space="preserve">259 </w:t>
            </w:r>
          </w:p>
        </w:tc>
        <w:tc>
          <w:tcPr>
            <w:tcW w:w="851" w:type="dxa"/>
            <w:tcBorders>
              <w:top w:val="single" w:sz="4" w:space="0" w:color="auto"/>
              <w:bottom w:val="single" w:sz="4" w:space="0" w:color="auto"/>
            </w:tcBorders>
            <w:shd w:val="clear" w:color="auto" w:fill="auto"/>
            <w:noWrap/>
            <w:hideMark/>
          </w:tcPr>
          <w:p w14:paraId="57C0CB50" w14:textId="3B368801"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2</w:t>
            </w:r>
            <w:r w:rsidR="00DD0008">
              <w:rPr>
                <w:b/>
                <w:bCs/>
                <w:sz w:val="18"/>
                <w:szCs w:val="18"/>
              </w:rPr>
              <w:t>,</w:t>
            </w:r>
            <w:r w:rsidRPr="0060733A">
              <w:rPr>
                <w:b/>
                <w:bCs/>
                <w:sz w:val="18"/>
                <w:szCs w:val="18"/>
              </w:rPr>
              <w:t xml:space="preserve">224 </w:t>
            </w:r>
          </w:p>
        </w:tc>
        <w:tc>
          <w:tcPr>
            <w:tcW w:w="851" w:type="dxa"/>
            <w:tcBorders>
              <w:top w:val="single" w:sz="4" w:space="0" w:color="auto"/>
              <w:bottom w:val="single" w:sz="4" w:space="0" w:color="auto"/>
            </w:tcBorders>
            <w:shd w:val="clear" w:color="auto" w:fill="auto"/>
            <w:noWrap/>
            <w:hideMark/>
          </w:tcPr>
          <w:p w14:paraId="1A44989A" w14:textId="360C57CB"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10</w:t>
            </w:r>
            <w:r w:rsidR="00DD0008">
              <w:rPr>
                <w:b/>
                <w:bCs/>
                <w:sz w:val="18"/>
                <w:szCs w:val="18"/>
              </w:rPr>
              <w:t>,</w:t>
            </w:r>
            <w:r w:rsidRPr="0060733A">
              <w:rPr>
                <w:b/>
                <w:bCs/>
                <w:sz w:val="18"/>
                <w:szCs w:val="18"/>
              </w:rPr>
              <w:t xml:space="preserve">867 </w:t>
            </w:r>
          </w:p>
        </w:tc>
        <w:tc>
          <w:tcPr>
            <w:tcW w:w="851" w:type="dxa"/>
            <w:tcBorders>
              <w:top w:val="single" w:sz="4" w:space="0" w:color="auto"/>
              <w:bottom w:val="single" w:sz="4" w:space="0" w:color="auto"/>
            </w:tcBorders>
            <w:shd w:val="clear" w:color="auto" w:fill="auto"/>
            <w:noWrap/>
            <w:hideMark/>
          </w:tcPr>
          <w:p w14:paraId="549F0BEF" w14:textId="1290E0E3"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13</w:t>
            </w:r>
            <w:r w:rsidR="00DD0008">
              <w:rPr>
                <w:b/>
                <w:bCs/>
                <w:sz w:val="18"/>
                <w:szCs w:val="18"/>
              </w:rPr>
              <w:t>,</w:t>
            </w:r>
            <w:r w:rsidRPr="0060733A">
              <w:rPr>
                <w:b/>
                <w:bCs/>
                <w:sz w:val="18"/>
                <w:szCs w:val="18"/>
              </w:rPr>
              <w:t xml:space="preserve">073 </w:t>
            </w:r>
          </w:p>
        </w:tc>
        <w:tc>
          <w:tcPr>
            <w:tcW w:w="851" w:type="dxa"/>
            <w:tcBorders>
              <w:top w:val="single" w:sz="4" w:space="0" w:color="auto"/>
              <w:bottom w:val="single" w:sz="4" w:space="0" w:color="auto"/>
            </w:tcBorders>
            <w:shd w:val="clear" w:color="auto" w:fill="auto"/>
            <w:noWrap/>
            <w:hideMark/>
          </w:tcPr>
          <w:p w14:paraId="7499AE4E" w14:textId="5B102BA5"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10</w:t>
            </w:r>
            <w:r w:rsidR="00DD0008">
              <w:rPr>
                <w:b/>
                <w:bCs/>
                <w:sz w:val="18"/>
                <w:szCs w:val="18"/>
              </w:rPr>
              <w:t>,</w:t>
            </w:r>
            <w:r w:rsidRPr="0060733A">
              <w:rPr>
                <w:b/>
                <w:bCs/>
                <w:sz w:val="18"/>
                <w:szCs w:val="18"/>
              </w:rPr>
              <w:t xml:space="preserve">095 </w:t>
            </w:r>
          </w:p>
        </w:tc>
      </w:tr>
      <w:tr w:rsidR="00EE511B" w:rsidRPr="00F20415" w14:paraId="7DB927F8" w14:textId="77777777" w:rsidTr="007B264C">
        <w:tc>
          <w:tcPr>
            <w:tcW w:w="1983" w:type="dxa"/>
            <w:vMerge/>
            <w:shd w:val="clear" w:color="auto" w:fill="auto"/>
            <w:hideMark/>
          </w:tcPr>
          <w:p w14:paraId="71A0EA92"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tcBorders>
            <w:shd w:val="clear" w:color="auto" w:fill="auto"/>
            <w:noWrap/>
            <w:vAlign w:val="bottom"/>
            <w:hideMark/>
          </w:tcPr>
          <w:p w14:paraId="4553C87E" w14:textId="16674836"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tcBorders>
            <w:shd w:val="clear" w:color="auto" w:fill="auto"/>
            <w:noWrap/>
            <w:hideMark/>
          </w:tcPr>
          <w:p w14:paraId="3A3F6184" w14:textId="134A0F58" w:rsidR="00EE511B" w:rsidRPr="00F20415" w:rsidRDefault="00EE511B" w:rsidP="00EE511B">
            <w:pPr>
              <w:suppressAutoHyphens w:val="0"/>
              <w:spacing w:before="40" w:after="40" w:line="220" w:lineRule="exact"/>
              <w:ind w:right="113"/>
              <w:jc w:val="right"/>
              <w:rPr>
                <w:sz w:val="18"/>
              </w:rPr>
            </w:pPr>
            <w:r w:rsidRPr="0060733A">
              <w:rPr>
                <w:sz w:val="18"/>
                <w:szCs w:val="18"/>
              </w:rPr>
              <w:t>77</w:t>
            </w:r>
            <w:r w:rsidR="00DD0008">
              <w:rPr>
                <w:sz w:val="18"/>
                <w:szCs w:val="18"/>
              </w:rPr>
              <w:t>%</w:t>
            </w:r>
          </w:p>
        </w:tc>
        <w:tc>
          <w:tcPr>
            <w:tcW w:w="851" w:type="dxa"/>
            <w:tcBorders>
              <w:top w:val="single" w:sz="4" w:space="0" w:color="auto"/>
            </w:tcBorders>
            <w:shd w:val="clear" w:color="auto" w:fill="auto"/>
            <w:noWrap/>
            <w:hideMark/>
          </w:tcPr>
          <w:p w14:paraId="2C8CD354" w14:textId="1B3B60A3" w:rsidR="00EE511B" w:rsidRPr="00F20415" w:rsidRDefault="00EE511B" w:rsidP="00EE511B">
            <w:pPr>
              <w:suppressAutoHyphens w:val="0"/>
              <w:spacing w:before="40" w:after="40" w:line="220" w:lineRule="exact"/>
              <w:ind w:right="113"/>
              <w:jc w:val="right"/>
              <w:rPr>
                <w:sz w:val="18"/>
              </w:rPr>
            </w:pPr>
            <w:r w:rsidRPr="0060733A">
              <w:rPr>
                <w:sz w:val="18"/>
                <w:szCs w:val="18"/>
              </w:rPr>
              <w:t>81</w:t>
            </w:r>
            <w:r w:rsidR="00DD0008">
              <w:rPr>
                <w:sz w:val="18"/>
                <w:szCs w:val="18"/>
              </w:rPr>
              <w:t>%</w:t>
            </w:r>
          </w:p>
        </w:tc>
        <w:tc>
          <w:tcPr>
            <w:tcW w:w="851" w:type="dxa"/>
            <w:tcBorders>
              <w:top w:val="single" w:sz="4" w:space="0" w:color="auto"/>
            </w:tcBorders>
            <w:shd w:val="clear" w:color="auto" w:fill="auto"/>
            <w:noWrap/>
            <w:hideMark/>
          </w:tcPr>
          <w:p w14:paraId="31941735" w14:textId="4FF7137F" w:rsidR="00EE511B" w:rsidRPr="00F20415" w:rsidRDefault="00EE511B" w:rsidP="00EE511B">
            <w:pPr>
              <w:suppressAutoHyphens w:val="0"/>
              <w:spacing w:before="40" w:after="40" w:line="220" w:lineRule="exact"/>
              <w:ind w:right="113"/>
              <w:jc w:val="right"/>
              <w:rPr>
                <w:sz w:val="18"/>
              </w:rPr>
            </w:pPr>
            <w:r w:rsidRPr="0060733A">
              <w:rPr>
                <w:sz w:val="18"/>
                <w:szCs w:val="18"/>
              </w:rPr>
              <w:t>73</w:t>
            </w:r>
            <w:r w:rsidR="00DD0008">
              <w:rPr>
                <w:sz w:val="18"/>
                <w:szCs w:val="18"/>
              </w:rPr>
              <w:t>%</w:t>
            </w:r>
          </w:p>
        </w:tc>
        <w:tc>
          <w:tcPr>
            <w:tcW w:w="851" w:type="dxa"/>
            <w:tcBorders>
              <w:top w:val="single" w:sz="4" w:space="0" w:color="auto"/>
            </w:tcBorders>
            <w:shd w:val="clear" w:color="auto" w:fill="auto"/>
            <w:noWrap/>
            <w:hideMark/>
          </w:tcPr>
          <w:p w14:paraId="194B0FFE" w14:textId="54B3D783" w:rsidR="00EE511B" w:rsidRPr="00F20415" w:rsidRDefault="00EE511B" w:rsidP="00EE511B">
            <w:pPr>
              <w:suppressAutoHyphens w:val="0"/>
              <w:spacing w:before="40" w:after="40" w:line="220" w:lineRule="exact"/>
              <w:ind w:right="113"/>
              <w:jc w:val="right"/>
              <w:rPr>
                <w:sz w:val="18"/>
              </w:rPr>
            </w:pPr>
            <w:r w:rsidRPr="0060733A">
              <w:rPr>
                <w:sz w:val="18"/>
                <w:szCs w:val="18"/>
              </w:rPr>
              <w:t>76</w:t>
            </w:r>
            <w:r w:rsidR="00DD0008">
              <w:rPr>
                <w:sz w:val="18"/>
                <w:szCs w:val="18"/>
              </w:rPr>
              <w:t>%</w:t>
            </w:r>
          </w:p>
        </w:tc>
        <w:tc>
          <w:tcPr>
            <w:tcW w:w="851" w:type="dxa"/>
            <w:tcBorders>
              <w:top w:val="single" w:sz="4" w:space="0" w:color="auto"/>
            </w:tcBorders>
            <w:shd w:val="clear" w:color="auto" w:fill="auto"/>
            <w:noWrap/>
            <w:hideMark/>
          </w:tcPr>
          <w:p w14:paraId="6FB13E8A" w14:textId="125F9768" w:rsidR="00EE511B" w:rsidRPr="00F20415" w:rsidRDefault="00EE511B" w:rsidP="00EE511B">
            <w:pPr>
              <w:suppressAutoHyphens w:val="0"/>
              <w:spacing w:before="40" w:after="40" w:line="220" w:lineRule="exact"/>
              <w:ind w:right="113"/>
              <w:jc w:val="right"/>
              <w:rPr>
                <w:sz w:val="18"/>
              </w:rPr>
            </w:pPr>
            <w:r w:rsidRPr="0060733A">
              <w:rPr>
                <w:sz w:val="18"/>
                <w:szCs w:val="18"/>
              </w:rPr>
              <w:t>81</w:t>
            </w:r>
            <w:r w:rsidR="00DD0008">
              <w:rPr>
                <w:sz w:val="18"/>
                <w:szCs w:val="18"/>
              </w:rPr>
              <w:t>%</w:t>
            </w:r>
          </w:p>
        </w:tc>
      </w:tr>
      <w:tr w:rsidR="00EE511B" w:rsidRPr="00F20415" w14:paraId="4A28EA9B" w14:textId="77777777" w:rsidTr="007B264C">
        <w:tc>
          <w:tcPr>
            <w:tcW w:w="1983" w:type="dxa"/>
            <w:vMerge/>
            <w:shd w:val="clear" w:color="auto" w:fill="auto"/>
            <w:hideMark/>
          </w:tcPr>
          <w:p w14:paraId="433F4E67" w14:textId="77777777" w:rsidR="00EE511B" w:rsidRPr="00F20415" w:rsidRDefault="00EE511B" w:rsidP="00EE511B">
            <w:pPr>
              <w:suppressAutoHyphens w:val="0"/>
              <w:spacing w:before="40" w:after="40" w:line="220" w:lineRule="exact"/>
              <w:ind w:right="113"/>
              <w:rPr>
                <w:sz w:val="18"/>
              </w:rPr>
            </w:pPr>
          </w:p>
        </w:tc>
        <w:tc>
          <w:tcPr>
            <w:tcW w:w="1132" w:type="dxa"/>
            <w:tcBorders>
              <w:bottom w:val="single" w:sz="4" w:space="0" w:color="auto"/>
            </w:tcBorders>
            <w:shd w:val="clear" w:color="auto" w:fill="auto"/>
            <w:noWrap/>
            <w:vAlign w:val="bottom"/>
            <w:hideMark/>
          </w:tcPr>
          <w:p w14:paraId="6EAFA240" w14:textId="784029F3"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bottom w:val="single" w:sz="4" w:space="0" w:color="auto"/>
            </w:tcBorders>
            <w:shd w:val="clear" w:color="auto" w:fill="auto"/>
            <w:noWrap/>
            <w:hideMark/>
          </w:tcPr>
          <w:p w14:paraId="62F07379" w14:textId="50963FD2" w:rsidR="00EE511B" w:rsidRPr="00F20415" w:rsidRDefault="00EE511B" w:rsidP="00EE511B">
            <w:pPr>
              <w:suppressAutoHyphens w:val="0"/>
              <w:spacing w:before="40" w:after="40" w:line="220" w:lineRule="exact"/>
              <w:ind w:right="113"/>
              <w:jc w:val="right"/>
              <w:rPr>
                <w:sz w:val="18"/>
              </w:rPr>
            </w:pPr>
            <w:r w:rsidRPr="0060733A">
              <w:rPr>
                <w:sz w:val="18"/>
                <w:szCs w:val="18"/>
              </w:rPr>
              <w:t>23</w:t>
            </w:r>
            <w:r w:rsidR="00DD0008">
              <w:rPr>
                <w:sz w:val="18"/>
                <w:szCs w:val="18"/>
              </w:rPr>
              <w:t>%</w:t>
            </w:r>
          </w:p>
        </w:tc>
        <w:tc>
          <w:tcPr>
            <w:tcW w:w="851" w:type="dxa"/>
            <w:tcBorders>
              <w:bottom w:val="single" w:sz="4" w:space="0" w:color="auto"/>
            </w:tcBorders>
            <w:shd w:val="clear" w:color="auto" w:fill="auto"/>
            <w:noWrap/>
            <w:hideMark/>
          </w:tcPr>
          <w:p w14:paraId="3D8ADD79" w14:textId="2F1B2E89" w:rsidR="00EE511B" w:rsidRPr="00F20415" w:rsidRDefault="00EE511B" w:rsidP="00EE511B">
            <w:pPr>
              <w:suppressAutoHyphens w:val="0"/>
              <w:spacing w:before="40" w:after="40" w:line="220" w:lineRule="exact"/>
              <w:ind w:right="113"/>
              <w:jc w:val="right"/>
              <w:rPr>
                <w:sz w:val="18"/>
              </w:rPr>
            </w:pPr>
            <w:r w:rsidRPr="0060733A">
              <w:rPr>
                <w:sz w:val="18"/>
                <w:szCs w:val="18"/>
              </w:rPr>
              <w:t>19</w:t>
            </w:r>
            <w:r w:rsidR="00DD0008">
              <w:rPr>
                <w:sz w:val="18"/>
                <w:szCs w:val="18"/>
              </w:rPr>
              <w:t>%</w:t>
            </w:r>
          </w:p>
        </w:tc>
        <w:tc>
          <w:tcPr>
            <w:tcW w:w="851" w:type="dxa"/>
            <w:tcBorders>
              <w:bottom w:val="single" w:sz="4" w:space="0" w:color="auto"/>
            </w:tcBorders>
            <w:shd w:val="clear" w:color="auto" w:fill="auto"/>
            <w:noWrap/>
            <w:hideMark/>
          </w:tcPr>
          <w:p w14:paraId="135F2FBF" w14:textId="40D5100B" w:rsidR="00EE511B" w:rsidRPr="00F20415" w:rsidRDefault="00EE511B" w:rsidP="00EE511B">
            <w:pPr>
              <w:suppressAutoHyphens w:val="0"/>
              <w:spacing w:before="40" w:after="40" w:line="220" w:lineRule="exact"/>
              <w:ind w:right="113"/>
              <w:jc w:val="right"/>
              <w:rPr>
                <w:sz w:val="18"/>
              </w:rPr>
            </w:pPr>
            <w:r w:rsidRPr="0060733A">
              <w:rPr>
                <w:sz w:val="18"/>
                <w:szCs w:val="18"/>
              </w:rPr>
              <w:t>27</w:t>
            </w:r>
            <w:r w:rsidR="00DD0008">
              <w:rPr>
                <w:sz w:val="18"/>
                <w:szCs w:val="18"/>
              </w:rPr>
              <w:t>%</w:t>
            </w:r>
          </w:p>
        </w:tc>
        <w:tc>
          <w:tcPr>
            <w:tcW w:w="851" w:type="dxa"/>
            <w:tcBorders>
              <w:bottom w:val="single" w:sz="4" w:space="0" w:color="auto"/>
            </w:tcBorders>
            <w:shd w:val="clear" w:color="auto" w:fill="auto"/>
            <w:noWrap/>
            <w:hideMark/>
          </w:tcPr>
          <w:p w14:paraId="45B75C1F" w14:textId="48D53A68" w:rsidR="00EE511B" w:rsidRPr="00F20415" w:rsidRDefault="00EE511B" w:rsidP="00EE511B">
            <w:pPr>
              <w:suppressAutoHyphens w:val="0"/>
              <w:spacing w:before="40" w:after="40" w:line="220" w:lineRule="exact"/>
              <w:ind w:right="113"/>
              <w:jc w:val="right"/>
              <w:rPr>
                <w:sz w:val="18"/>
              </w:rPr>
            </w:pPr>
            <w:r w:rsidRPr="0060733A">
              <w:rPr>
                <w:sz w:val="18"/>
                <w:szCs w:val="18"/>
              </w:rPr>
              <w:t>24</w:t>
            </w:r>
            <w:r w:rsidR="00DD0008">
              <w:rPr>
                <w:sz w:val="18"/>
                <w:szCs w:val="18"/>
              </w:rPr>
              <w:t>%</w:t>
            </w:r>
          </w:p>
        </w:tc>
        <w:tc>
          <w:tcPr>
            <w:tcW w:w="851" w:type="dxa"/>
            <w:tcBorders>
              <w:bottom w:val="single" w:sz="4" w:space="0" w:color="auto"/>
            </w:tcBorders>
            <w:shd w:val="clear" w:color="auto" w:fill="auto"/>
            <w:noWrap/>
            <w:hideMark/>
          </w:tcPr>
          <w:p w14:paraId="2655F1C5" w14:textId="372E7B67" w:rsidR="00EE511B" w:rsidRPr="00F20415" w:rsidRDefault="00EE511B" w:rsidP="00EE511B">
            <w:pPr>
              <w:suppressAutoHyphens w:val="0"/>
              <w:spacing w:before="40" w:after="40" w:line="220" w:lineRule="exact"/>
              <w:ind w:right="113"/>
              <w:jc w:val="right"/>
              <w:rPr>
                <w:sz w:val="18"/>
              </w:rPr>
            </w:pPr>
            <w:r w:rsidRPr="0060733A">
              <w:rPr>
                <w:sz w:val="18"/>
                <w:szCs w:val="18"/>
              </w:rPr>
              <w:t>19</w:t>
            </w:r>
            <w:r w:rsidR="00DD0008">
              <w:rPr>
                <w:sz w:val="18"/>
                <w:szCs w:val="18"/>
              </w:rPr>
              <w:t>%</w:t>
            </w:r>
          </w:p>
        </w:tc>
      </w:tr>
      <w:tr w:rsidR="00EE511B" w:rsidRPr="00F20415" w14:paraId="18B1A6AF" w14:textId="77777777" w:rsidTr="007B264C">
        <w:tc>
          <w:tcPr>
            <w:tcW w:w="1983" w:type="dxa"/>
            <w:vMerge w:val="restart"/>
            <w:shd w:val="clear" w:color="auto" w:fill="auto"/>
            <w:hideMark/>
          </w:tcPr>
          <w:p w14:paraId="1EBD268F" w14:textId="77777777" w:rsidR="00EE511B" w:rsidRPr="00F20415" w:rsidRDefault="00EE511B" w:rsidP="00EE511B">
            <w:pPr>
              <w:suppressAutoHyphens w:val="0"/>
              <w:spacing w:before="40" w:after="40" w:line="220" w:lineRule="exact"/>
              <w:ind w:right="113"/>
              <w:rPr>
                <w:sz w:val="18"/>
              </w:rPr>
            </w:pPr>
            <w:r w:rsidRPr="00F20415">
              <w:rPr>
                <w:sz w:val="18"/>
              </w:rPr>
              <w:t>41-43 Construction</w:t>
            </w:r>
          </w:p>
        </w:tc>
        <w:tc>
          <w:tcPr>
            <w:tcW w:w="1132" w:type="dxa"/>
            <w:tcBorders>
              <w:top w:val="single" w:sz="4" w:space="0" w:color="auto"/>
              <w:bottom w:val="single" w:sz="4" w:space="0" w:color="auto"/>
            </w:tcBorders>
            <w:shd w:val="clear" w:color="auto" w:fill="auto"/>
            <w:noWrap/>
            <w:vAlign w:val="bottom"/>
            <w:hideMark/>
          </w:tcPr>
          <w:p w14:paraId="597D0527" w14:textId="77777777" w:rsidR="00EE511B" w:rsidRPr="00154808" w:rsidRDefault="00EE511B" w:rsidP="00EE511B">
            <w:pPr>
              <w:suppressAutoHyphens w:val="0"/>
              <w:spacing w:before="80" w:after="80" w:line="220" w:lineRule="exact"/>
              <w:ind w:left="283"/>
              <w:rPr>
                <w:b/>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hideMark/>
          </w:tcPr>
          <w:p w14:paraId="2C3B94C4" w14:textId="0D40ED2C"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242</w:t>
            </w:r>
            <w:r w:rsidR="00DD0008">
              <w:rPr>
                <w:b/>
                <w:bCs/>
                <w:sz w:val="18"/>
                <w:szCs w:val="18"/>
              </w:rPr>
              <w:t>,</w:t>
            </w:r>
            <w:r w:rsidRPr="0060733A">
              <w:rPr>
                <w:b/>
                <w:bCs/>
                <w:sz w:val="18"/>
                <w:szCs w:val="18"/>
              </w:rPr>
              <w:t xml:space="preserve">245 </w:t>
            </w:r>
          </w:p>
        </w:tc>
        <w:tc>
          <w:tcPr>
            <w:tcW w:w="851" w:type="dxa"/>
            <w:tcBorders>
              <w:top w:val="single" w:sz="4" w:space="0" w:color="auto"/>
              <w:bottom w:val="single" w:sz="4" w:space="0" w:color="auto"/>
            </w:tcBorders>
            <w:shd w:val="clear" w:color="auto" w:fill="auto"/>
            <w:noWrap/>
            <w:hideMark/>
          </w:tcPr>
          <w:p w14:paraId="04C6F6C1" w14:textId="0ED760CB"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34</w:t>
            </w:r>
            <w:r w:rsidR="00DD0008">
              <w:rPr>
                <w:b/>
                <w:bCs/>
                <w:sz w:val="18"/>
                <w:szCs w:val="18"/>
              </w:rPr>
              <w:t>,</w:t>
            </w:r>
            <w:r w:rsidRPr="0060733A">
              <w:rPr>
                <w:b/>
                <w:bCs/>
                <w:sz w:val="18"/>
                <w:szCs w:val="18"/>
              </w:rPr>
              <w:t xml:space="preserve">213 </w:t>
            </w:r>
          </w:p>
        </w:tc>
        <w:tc>
          <w:tcPr>
            <w:tcW w:w="851" w:type="dxa"/>
            <w:tcBorders>
              <w:top w:val="single" w:sz="4" w:space="0" w:color="auto"/>
              <w:bottom w:val="single" w:sz="4" w:space="0" w:color="auto"/>
            </w:tcBorders>
            <w:shd w:val="clear" w:color="auto" w:fill="auto"/>
            <w:noWrap/>
            <w:hideMark/>
          </w:tcPr>
          <w:p w14:paraId="5FF4EB88" w14:textId="77A8FADF"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83</w:t>
            </w:r>
            <w:r w:rsidR="00DD0008">
              <w:rPr>
                <w:b/>
                <w:bCs/>
                <w:sz w:val="18"/>
                <w:szCs w:val="18"/>
              </w:rPr>
              <w:t>,</w:t>
            </w:r>
            <w:r w:rsidRPr="0060733A">
              <w:rPr>
                <w:b/>
                <w:bCs/>
                <w:sz w:val="18"/>
                <w:szCs w:val="18"/>
              </w:rPr>
              <w:t xml:space="preserve">517 </w:t>
            </w:r>
          </w:p>
        </w:tc>
        <w:tc>
          <w:tcPr>
            <w:tcW w:w="851" w:type="dxa"/>
            <w:tcBorders>
              <w:top w:val="single" w:sz="4" w:space="0" w:color="auto"/>
              <w:bottom w:val="single" w:sz="4" w:space="0" w:color="auto"/>
            </w:tcBorders>
            <w:shd w:val="clear" w:color="auto" w:fill="auto"/>
            <w:noWrap/>
            <w:hideMark/>
          </w:tcPr>
          <w:p w14:paraId="51FC9AB2" w14:textId="28AD46E2"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75</w:t>
            </w:r>
            <w:r w:rsidR="00DD0008">
              <w:rPr>
                <w:b/>
                <w:bCs/>
                <w:sz w:val="18"/>
                <w:szCs w:val="18"/>
              </w:rPr>
              <w:t>,</w:t>
            </w:r>
            <w:r w:rsidRPr="0060733A">
              <w:rPr>
                <w:b/>
                <w:bCs/>
                <w:sz w:val="18"/>
                <w:szCs w:val="18"/>
              </w:rPr>
              <w:t xml:space="preserve">119 </w:t>
            </w:r>
          </w:p>
        </w:tc>
        <w:tc>
          <w:tcPr>
            <w:tcW w:w="851" w:type="dxa"/>
            <w:tcBorders>
              <w:top w:val="single" w:sz="4" w:space="0" w:color="auto"/>
              <w:bottom w:val="single" w:sz="4" w:space="0" w:color="auto"/>
            </w:tcBorders>
            <w:shd w:val="clear" w:color="auto" w:fill="auto"/>
            <w:noWrap/>
            <w:hideMark/>
          </w:tcPr>
          <w:p w14:paraId="62C773C8" w14:textId="1A8507F9"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49</w:t>
            </w:r>
            <w:r w:rsidR="00DD0008">
              <w:rPr>
                <w:b/>
                <w:bCs/>
                <w:sz w:val="18"/>
                <w:szCs w:val="18"/>
              </w:rPr>
              <w:t>,</w:t>
            </w:r>
            <w:r w:rsidRPr="0060733A">
              <w:rPr>
                <w:b/>
                <w:bCs/>
                <w:sz w:val="18"/>
                <w:szCs w:val="18"/>
              </w:rPr>
              <w:t xml:space="preserve">396 </w:t>
            </w:r>
          </w:p>
        </w:tc>
      </w:tr>
      <w:tr w:rsidR="00EE511B" w:rsidRPr="00F20415" w14:paraId="15B07470" w14:textId="77777777" w:rsidTr="007B264C">
        <w:tc>
          <w:tcPr>
            <w:tcW w:w="1983" w:type="dxa"/>
            <w:vMerge/>
            <w:shd w:val="clear" w:color="auto" w:fill="auto"/>
            <w:hideMark/>
          </w:tcPr>
          <w:p w14:paraId="7254580B"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tcBorders>
            <w:shd w:val="clear" w:color="auto" w:fill="auto"/>
            <w:noWrap/>
            <w:vAlign w:val="bottom"/>
            <w:hideMark/>
          </w:tcPr>
          <w:p w14:paraId="28C2A159" w14:textId="7C8F93F3"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tcBorders>
            <w:shd w:val="clear" w:color="auto" w:fill="auto"/>
            <w:noWrap/>
            <w:hideMark/>
          </w:tcPr>
          <w:p w14:paraId="4DB496D8" w14:textId="2B2BCFD5" w:rsidR="00EE511B" w:rsidRPr="00F20415" w:rsidRDefault="00EE511B" w:rsidP="00EE511B">
            <w:pPr>
              <w:suppressAutoHyphens w:val="0"/>
              <w:spacing w:before="40" w:after="40" w:line="220" w:lineRule="exact"/>
              <w:ind w:right="113"/>
              <w:jc w:val="right"/>
              <w:rPr>
                <w:sz w:val="18"/>
              </w:rPr>
            </w:pPr>
            <w:r w:rsidRPr="0060733A">
              <w:rPr>
                <w:sz w:val="18"/>
                <w:szCs w:val="18"/>
              </w:rPr>
              <w:t>91</w:t>
            </w:r>
            <w:r w:rsidR="00DD0008">
              <w:rPr>
                <w:sz w:val="18"/>
                <w:szCs w:val="18"/>
              </w:rPr>
              <w:t>%</w:t>
            </w:r>
          </w:p>
        </w:tc>
        <w:tc>
          <w:tcPr>
            <w:tcW w:w="851" w:type="dxa"/>
            <w:tcBorders>
              <w:top w:val="single" w:sz="4" w:space="0" w:color="auto"/>
            </w:tcBorders>
            <w:shd w:val="clear" w:color="auto" w:fill="auto"/>
            <w:noWrap/>
            <w:hideMark/>
          </w:tcPr>
          <w:p w14:paraId="240BA933" w14:textId="4AD0F046" w:rsidR="00EE511B" w:rsidRPr="00F20415" w:rsidRDefault="00EE511B" w:rsidP="00EE511B">
            <w:pPr>
              <w:suppressAutoHyphens w:val="0"/>
              <w:spacing w:before="40" w:after="40" w:line="220" w:lineRule="exact"/>
              <w:ind w:right="113"/>
              <w:jc w:val="right"/>
              <w:rPr>
                <w:sz w:val="18"/>
              </w:rPr>
            </w:pPr>
            <w:r w:rsidRPr="0060733A">
              <w:rPr>
                <w:sz w:val="18"/>
                <w:szCs w:val="18"/>
              </w:rPr>
              <w:t>92</w:t>
            </w:r>
            <w:r w:rsidR="00DD0008">
              <w:rPr>
                <w:sz w:val="18"/>
                <w:szCs w:val="18"/>
              </w:rPr>
              <w:t>%</w:t>
            </w:r>
          </w:p>
        </w:tc>
        <w:tc>
          <w:tcPr>
            <w:tcW w:w="851" w:type="dxa"/>
            <w:tcBorders>
              <w:top w:val="single" w:sz="4" w:space="0" w:color="auto"/>
            </w:tcBorders>
            <w:shd w:val="clear" w:color="auto" w:fill="auto"/>
            <w:noWrap/>
            <w:hideMark/>
          </w:tcPr>
          <w:p w14:paraId="6E66BD00" w14:textId="4C9E9BB9" w:rsidR="00EE511B" w:rsidRPr="00F20415" w:rsidRDefault="00EE511B" w:rsidP="00EE511B">
            <w:pPr>
              <w:suppressAutoHyphens w:val="0"/>
              <w:spacing w:before="40" w:after="40" w:line="220" w:lineRule="exact"/>
              <w:ind w:right="113"/>
              <w:jc w:val="right"/>
              <w:rPr>
                <w:sz w:val="18"/>
              </w:rPr>
            </w:pPr>
            <w:r w:rsidRPr="0060733A">
              <w:rPr>
                <w:sz w:val="18"/>
                <w:szCs w:val="18"/>
              </w:rPr>
              <w:t>91</w:t>
            </w:r>
            <w:r w:rsidR="00DD0008">
              <w:rPr>
                <w:sz w:val="18"/>
                <w:szCs w:val="18"/>
              </w:rPr>
              <w:t>%</w:t>
            </w:r>
          </w:p>
        </w:tc>
        <w:tc>
          <w:tcPr>
            <w:tcW w:w="851" w:type="dxa"/>
            <w:tcBorders>
              <w:top w:val="single" w:sz="4" w:space="0" w:color="auto"/>
            </w:tcBorders>
            <w:shd w:val="clear" w:color="auto" w:fill="auto"/>
            <w:noWrap/>
            <w:hideMark/>
          </w:tcPr>
          <w:p w14:paraId="766DA108" w14:textId="7BC8F06E" w:rsidR="00EE511B" w:rsidRPr="00F20415" w:rsidRDefault="00EE511B" w:rsidP="00EE511B">
            <w:pPr>
              <w:suppressAutoHyphens w:val="0"/>
              <w:spacing w:before="40" w:after="40" w:line="220" w:lineRule="exact"/>
              <w:ind w:right="113"/>
              <w:jc w:val="right"/>
              <w:rPr>
                <w:sz w:val="18"/>
              </w:rPr>
            </w:pPr>
            <w:r w:rsidRPr="0060733A">
              <w:rPr>
                <w:sz w:val="18"/>
                <w:szCs w:val="18"/>
              </w:rPr>
              <w:t>91</w:t>
            </w:r>
            <w:r w:rsidR="00DD0008">
              <w:rPr>
                <w:sz w:val="18"/>
                <w:szCs w:val="18"/>
              </w:rPr>
              <w:t>%</w:t>
            </w:r>
          </w:p>
        </w:tc>
        <w:tc>
          <w:tcPr>
            <w:tcW w:w="851" w:type="dxa"/>
            <w:tcBorders>
              <w:top w:val="single" w:sz="4" w:space="0" w:color="auto"/>
            </w:tcBorders>
            <w:shd w:val="clear" w:color="auto" w:fill="auto"/>
            <w:noWrap/>
            <w:hideMark/>
          </w:tcPr>
          <w:p w14:paraId="66C7AFCF" w14:textId="66BC9F33" w:rsidR="00EE511B" w:rsidRPr="00F20415" w:rsidRDefault="00EE511B" w:rsidP="00EE511B">
            <w:pPr>
              <w:suppressAutoHyphens w:val="0"/>
              <w:spacing w:before="40" w:after="40" w:line="220" w:lineRule="exact"/>
              <w:ind w:right="113"/>
              <w:jc w:val="right"/>
              <w:rPr>
                <w:sz w:val="18"/>
              </w:rPr>
            </w:pPr>
            <w:r w:rsidRPr="0060733A">
              <w:rPr>
                <w:sz w:val="18"/>
                <w:szCs w:val="18"/>
              </w:rPr>
              <w:t>91</w:t>
            </w:r>
            <w:r w:rsidR="00DD0008">
              <w:rPr>
                <w:sz w:val="18"/>
                <w:szCs w:val="18"/>
              </w:rPr>
              <w:t>%</w:t>
            </w:r>
          </w:p>
        </w:tc>
      </w:tr>
      <w:tr w:rsidR="00EE511B" w:rsidRPr="00F20415" w14:paraId="5C9DF672" w14:textId="77777777" w:rsidTr="007B264C">
        <w:tc>
          <w:tcPr>
            <w:tcW w:w="1983" w:type="dxa"/>
            <w:vMerge/>
            <w:shd w:val="clear" w:color="auto" w:fill="auto"/>
            <w:hideMark/>
          </w:tcPr>
          <w:p w14:paraId="2D6FB72B" w14:textId="77777777" w:rsidR="00EE511B" w:rsidRPr="00F20415" w:rsidRDefault="00EE511B" w:rsidP="00EE511B">
            <w:pPr>
              <w:suppressAutoHyphens w:val="0"/>
              <w:spacing w:before="40" w:after="40" w:line="220" w:lineRule="exact"/>
              <w:ind w:right="113"/>
              <w:rPr>
                <w:sz w:val="18"/>
              </w:rPr>
            </w:pPr>
          </w:p>
        </w:tc>
        <w:tc>
          <w:tcPr>
            <w:tcW w:w="1132" w:type="dxa"/>
            <w:tcBorders>
              <w:bottom w:val="single" w:sz="4" w:space="0" w:color="auto"/>
            </w:tcBorders>
            <w:shd w:val="clear" w:color="auto" w:fill="auto"/>
            <w:noWrap/>
            <w:vAlign w:val="bottom"/>
            <w:hideMark/>
          </w:tcPr>
          <w:p w14:paraId="31D2B53A" w14:textId="6D344F73"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bottom w:val="single" w:sz="4" w:space="0" w:color="auto"/>
            </w:tcBorders>
            <w:shd w:val="clear" w:color="auto" w:fill="auto"/>
            <w:noWrap/>
            <w:hideMark/>
          </w:tcPr>
          <w:p w14:paraId="7B7F4C48" w14:textId="0AD8EC83" w:rsidR="00EE511B" w:rsidRPr="00F20415" w:rsidRDefault="00EE511B" w:rsidP="00EE511B">
            <w:pPr>
              <w:suppressAutoHyphens w:val="0"/>
              <w:spacing w:before="40" w:after="40" w:line="220" w:lineRule="exact"/>
              <w:ind w:right="113"/>
              <w:jc w:val="right"/>
              <w:rPr>
                <w:sz w:val="18"/>
              </w:rPr>
            </w:pPr>
            <w:r w:rsidRPr="0060733A">
              <w:rPr>
                <w:sz w:val="18"/>
                <w:szCs w:val="18"/>
              </w:rPr>
              <w:t>9</w:t>
            </w:r>
            <w:r w:rsidR="00DD0008">
              <w:rPr>
                <w:sz w:val="18"/>
                <w:szCs w:val="18"/>
              </w:rPr>
              <w:t>%</w:t>
            </w:r>
          </w:p>
        </w:tc>
        <w:tc>
          <w:tcPr>
            <w:tcW w:w="851" w:type="dxa"/>
            <w:tcBorders>
              <w:bottom w:val="single" w:sz="4" w:space="0" w:color="auto"/>
            </w:tcBorders>
            <w:shd w:val="clear" w:color="auto" w:fill="auto"/>
            <w:noWrap/>
            <w:hideMark/>
          </w:tcPr>
          <w:p w14:paraId="5D9E5AAB" w14:textId="3EF60946" w:rsidR="00EE511B" w:rsidRPr="00F20415" w:rsidRDefault="00EE511B" w:rsidP="00EE511B">
            <w:pPr>
              <w:suppressAutoHyphens w:val="0"/>
              <w:spacing w:before="40" w:after="40" w:line="220" w:lineRule="exact"/>
              <w:ind w:right="113"/>
              <w:jc w:val="right"/>
              <w:rPr>
                <w:sz w:val="18"/>
              </w:rPr>
            </w:pPr>
            <w:r w:rsidRPr="0060733A">
              <w:rPr>
                <w:sz w:val="18"/>
                <w:szCs w:val="18"/>
              </w:rPr>
              <w:t>8</w:t>
            </w:r>
            <w:r w:rsidR="00DD0008">
              <w:rPr>
                <w:sz w:val="18"/>
                <w:szCs w:val="18"/>
              </w:rPr>
              <w:t>%</w:t>
            </w:r>
          </w:p>
        </w:tc>
        <w:tc>
          <w:tcPr>
            <w:tcW w:w="851" w:type="dxa"/>
            <w:tcBorders>
              <w:bottom w:val="single" w:sz="4" w:space="0" w:color="auto"/>
            </w:tcBorders>
            <w:shd w:val="clear" w:color="auto" w:fill="auto"/>
            <w:noWrap/>
            <w:hideMark/>
          </w:tcPr>
          <w:p w14:paraId="1F093D59" w14:textId="7FCE984B" w:rsidR="00EE511B" w:rsidRPr="00F20415" w:rsidRDefault="00EE511B" w:rsidP="00EE511B">
            <w:pPr>
              <w:suppressAutoHyphens w:val="0"/>
              <w:spacing w:before="40" w:after="40" w:line="220" w:lineRule="exact"/>
              <w:ind w:right="113"/>
              <w:jc w:val="right"/>
              <w:rPr>
                <w:sz w:val="18"/>
              </w:rPr>
            </w:pPr>
            <w:r w:rsidRPr="0060733A">
              <w:rPr>
                <w:sz w:val="18"/>
                <w:szCs w:val="18"/>
              </w:rPr>
              <w:t>9</w:t>
            </w:r>
            <w:r w:rsidR="00DD0008">
              <w:rPr>
                <w:sz w:val="18"/>
                <w:szCs w:val="18"/>
              </w:rPr>
              <w:t>%</w:t>
            </w:r>
          </w:p>
        </w:tc>
        <w:tc>
          <w:tcPr>
            <w:tcW w:w="851" w:type="dxa"/>
            <w:tcBorders>
              <w:bottom w:val="single" w:sz="4" w:space="0" w:color="auto"/>
            </w:tcBorders>
            <w:shd w:val="clear" w:color="auto" w:fill="auto"/>
            <w:noWrap/>
            <w:hideMark/>
          </w:tcPr>
          <w:p w14:paraId="40833009" w14:textId="33B57B98" w:rsidR="00EE511B" w:rsidRPr="00F20415" w:rsidRDefault="00EE511B" w:rsidP="00EE511B">
            <w:pPr>
              <w:suppressAutoHyphens w:val="0"/>
              <w:spacing w:before="40" w:after="40" w:line="220" w:lineRule="exact"/>
              <w:ind w:right="113"/>
              <w:jc w:val="right"/>
              <w:rPr>
                <w:sz w:val="18"/>
              </w:rPr>
            </w:pPr>
            <w:r w:rsidRPr="0060733A">
              <w:rPr>
                <w:sz w:val="18"/>
                <w:szCs w:val="18"/>
              </w:rPr>
              <w:t>9</w:t>
            </w:r>
            <w:r w:rsidR="00DD0008">
              <w:rPr>
                <w:sz w:val="18"/>
                <w:szCs w:val="18"/>
              </w:rPr>
              <w:t>%</w:t>
            </w:r>
          </w:p>
        </w:tc>
        <w:tc>
          <w:tcPr>
            <w:tcW w:w="851" w:type="dxa"/>
            <w:tcBorders>
              <w:bottom w:val="single" w:sz="4" w:space="0" w:color="auto"/>
            </w:tcBorders>
            <w:shd w:val="clear" w:color="auto" w:fill="auto"/>
            <w:noWrap/>
            <w:hideMark/>
          </w:tcPr>
          <w:p w14:paraId="03D6A5A9" w14:textId="545343EB" w:rsidR="00EE511B" w:rsidRPr="00F20415" w:rsidRDefault="00EE511B" w:rsidP="00EE511B">
            <w:pPr>
              <w:suppressAutoHyphens w:val="0"/>
              <w:spacing w:before="40" w:after="40" w:line="220" w:lineRule="exact"/>
              <w:ind w:right="113"/>
              <w:jc w:val="right"/>
              <w:rPr>
                <w:sz w:val="18"/>
              </w:rPr>
            </w:pPr>
            <w:r w:rsidRPr="0060733A">
              <w:rPr>
                <w:sz w:val="18"/>
                <w:szCs w:val="18"/>
              </w:rPr>
              <w:t>9</w:t>
            </w:r>
            <w:r w:rsidR="00DD0008">
              <w:rPr>
                <w:sz w:val="18"/>
                <w:szCs w:val="18"/>
              </w:rPr>
              <w:t>%</w:t>
            </w:r>
          </w:p>
        </w:tc>
      </w:tr>
      <w:tr w:rsidR="00EE511B" w:rsidRPr="00F20415" w14:paraId="5529C183" w14:textId="77777777" w:rsidTr="007B264C">
        <w:tc>
          <w:tcPr>
            <w:tcW w:w="1983" w:type="dxa"/>
            <w:vMerge w:val="restart"/>
            <w:shd w:val="clear" w:color="auto" w:fill="auto"/>
            <w:hideMark/>
          </w:tcPr>
          <w:p w14:paraId="33045A24" w14:textId="77777777" w:rsidR="00EE511B" w:rsidRPr="00F20415" w:rsidRDefault="00EE511B" w:rsidP="00EE511B">
            <w:pPr>
              <w:suppressAutoHyphens w:val="0"/>
              <w:spacing w:before="40" w:after="40" w:line="220" w:lineRule="exact"/>
              <w:ind w:right="113"/>
              <w:rPr>
                <w:sz w:val="18"/>
              </w:rPr>
            </w:pPr>
            <w:r w:rsidRPr="00F20415">
              <w:rPr>
                <w:sz w:val="18"/>
              </w:rPr>
              <w:t>45-47 Wholesale and retail trade: repair of motor vehicles and motorcycles</w:t>
            </w:r>
          </w:p>
        </w:tc>
        <w:tc>
          <w:tcPr>
            <w:tcW w:w="1132" w:type="dxa"/>
            <w:tcBorders>
              <w:top w:val="single" w:sz="4" w:space="0" w:color="auto"/>
              <w:bottom w:val="single" w:sz="4" w:space="0" w:color="auto"/>
            </w:tcBorders>
            <w:shd w:val="clear" w:color="auto" w:fill="auto"/>
            <w:noWrap/>
            <w:vAlign w:val="bottom"/>
            <w:hideMark/>
          </w:tcPr>
          <w:p w14:paraId="4902F20A" w14:textId="77777777" w:rsidR="00EE511B" w:rsidRPr="00154808" w:rsidRDefault="00EE511B" w:rsidP="00EE511B">
            <w:pPr>
              <w:suppressAutoHyphens w:val="0"/>
              <w:spacing w:before="80" w:after="80" w:line="220" w:lineRule="exact"/>
              <w:ind w:left="283"/>
              <w:rPr>
                <w:b/>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hideMark/>
          </w:tcPr>
          <w:p w14:paraId="110C571B" w14:textId="19617613"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354</w:t>
            </w:r>
            <w:r w:rsidR="00DD0008">
              <w:rPr>
                <w:b/>
                <w:bCs/>
                <w:sz w:val="18"/>
                <w:szCs w:val="18"/>
              </w:rPr>
              <w:t>,</w:t>
            </w:r>
            <w:r w:rsidRPr="0060733A">
              <w:rPr>
                <w:b/>
                <w:bCs/>
                <w:sz w:val="18"/>
                <w:szCs w:val="18"/>
              </w:rPr>
              <w:t xml:space="preserve">419 </w:t>
            </w:r>
          </w:p>
        </w:tc>
        <w:tc>
          <w:tcPr>
            <w:tcW w:w="851" w:type="dxa"/>
            <w:tcBorders>
              <w:top w:val="single" w:sz="4" w:space="0" w:color="auto"/>
              <w:bottom w:val="single" w:sz="4" w:space="0" w:color="auto"/>
            </w:tcBorders>
            <w:shd w:val="clear" w:color="auto" w:fill="auto"/>
            <w:noWrap/>
            <w:hideMark/>
          </w:tcPr>
          <w:p w14:paraId="217668BF" w14:textId="4AFB795D"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88</w:t>
            </w:r>
            <w:r w:rsidR="00DD0008">
              <w:rPr>
                <w:b/>
                <w:bCs/>
                <w:sz w:val="18"/>
                <w:szCs w:val="18"/>
              </w:rPr>
              <w:t>,</w:t>
            </w:r>
            <w:r w:rsidRPr="0060733A">
              <w:rPr>
                <w:b/>
                <w:bCs/>
                <w:sz w:val="18"/>
                <w:szCs w:val="18"/>
              </w:rPr>
              <w:t xml:space="preserve">544 </w:t>
            </w:r>
          </w:p>
        </w:tc>
        <w:tc>
          <w:tcPr>
            <w:tcW w:w="851" w:type="dxa"/>
            <w:tcBorders>
              <w:top w:val="single" w:sz="4" w:space="0" w:color="auto"/>
              <w:bottom w:val="single" w:sz="4" w:space="0" w:color="auto"/>
            </w:tcBorders>
            <w:shd w:val="clear" w:color="auto" w:fill="auto"/>
            <w:noWrap/>
            <w:hideMark/>
          </w:tcPr>
          <w:p w14:paraId="569D3B3B" w14:textId="2C6BC30C"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107</w:t>
            </w:r>
            <w:r w:rsidR="00DD0008">
              <w:rPr>
                <w:b/>
                <w:bCs/>
                <w:sz w:val="18"/>
                <w:szCs w:val="18"/>
              </w:rPr>
              <w:t>,</w:t>
            </w:r>
            <w:r w:rsidRPr="0060733A">
              <w:rPr>
                <w:b/>
                <w:bCs/>
                <w:sz w:val="18"/>
                <w:szCs w:val="18"/>
              </w:rPr>
              <w:t xml:space="preserve">645 </w:t>
            </w:r>
          </w:p>
        </w:tc>
        <w:tc>
          <w:tcPr>
            <w:tcW w:w="851" w:type="dxa"/>
            <w:tcBorders>
              <w:top w:val="single" w:sz="4" w:space="0" w:color="auto"/>
              <w:bottom w:val="single" w:sz="4" w:space="0" w:color="auto"/>
            </w:tcBorders>
            <w:shd w:val="clear" w:color="auto" w:fill="auto"/>
            <w:noWrap/>
            <w:hideMark/>
          </w:tcPr>
          <w:p w14:paraId="68F62A16" w14:textId="3D266A2B"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95</w:t>
            </w:r>
            <w:r w:rsidR="00DD0008">
              <w:rPr>
                <w:b/>
                <w:bCs/>
                <w:sz w:val="18"/>
                <w:szCs w:val="18"/>
              </w:rPr>
              <w:t>,</w:t>
            </w:r>
            <w:r w:rsidRPr="0060733A">
              <w:rPr>
                <w:b/>
                <w:bCs/>
                <w:sz w:val="18"/>
                <w:szCs w:val="18"/>
              </w:rPr>
              <w:t xml:space="preserve">547 </w:t>
            </w:r>
          </w:p>
        </w:tc>
        <w:tc>
          <w:tcPr>
            <w:tcW w:w="851" w:type="dxa"/>
            <w:tcBorders>
              <w:top w:val="single" w:sz="4" w:space="0" w:color="auto"/>
              <w:bottom w:val="single" w:sz="4" w:space="0" w:color="auto"/>
            </w:tcBorders>
            <w:shd w:val="clear" w:color="auto" w:fill="auto"/>
            <w:noWrap/>
            <w:hideMark/>
          </w:tcPr>
          <w:p w14:paraId="46B97E29" w14:textId="05C3C00D"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62</w:t>
            </w:r>
            <w:r w:rsidR="00DD0008">
              <w:rPr>
                <w:b/>
                <w:bCs/>
                <w:sz w:val="18"/>
                <w:szCs w:val="18"/>
              </w:rPr>
              <w:t>,</w:t>
            </w:r>
            <w:r w:rsidRPr="0060733A">
              <w:rPr>
                <w:b/>
                <w:bCs/>
                <w:sz w:val="18"/>
                <w:szCs w:val="18"/>
              </w:rPr>
              <w:t xml:space="preserve">683 </w:t>
            </w:r>
          </w:p>
        </w:tc>
      </w:tr>
      <w:tr w:rsidR="00EE511B" w:rsidRPr="00F20415" w14:paraId="53B05CB8" w14:textId="77777777" w:rsidTr="007B264C">
        <w:tc>
          <w:tcPr>
            <w:tcW w:w="1983" w:type="dxa"/>
            <w:vMerge/>
            <w:shd w:val="clear" w:color="auto" w:fill="auto"/>
            <w:hideMark/>
          </w:tcPr>
          <w:p w14:paraId="3DF19788"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tcBorders>
            <w:shd w:val="clear" w:color="auto" w:fill="auto"/>
            <w:noWrap/>
            <w:vAlign w:val="bottom"/>
            <w:hideMark/>
          </w:tcPr>
          <w:p w14:paraId="784F072E" w14:textId="41AB70B0"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tcBorders>
            <w:shd w:val="clear" w:color="auto" w:fill="auto"/>
            <w:noWrap/>
            <w:hideMark/>
          </w:tcPr>
          <w:p w14:paraId="0AD37A8E" w14:textId="690EF217" w:rsidR="00EE511B" w:rsidRPr="00F20415" w:rsidRDefault="00EE511B" w:rsidP="00EE511B">
            <w:pPr>
              <w:suppressAutoHyphens w:val="0"/>
              <w:spacing w:before="40" w:after="40" w:line="220" w:lineRule="exact"/>
              <w:ind w:right="113"/>
              <w:jc w:val="right"/>
              <w:rPr>
                <w:sz w:val="18"/>
              </w:rPr>
            </w:pPr>
            <w:r w:rsidRPr="0060733A">
              <w:rPr>
                <w:sz w:val="18"/>
                <w:szCs w:val="18"/>
              </w:rPr>
              <w:t>55</w:t>
            </w:r>
            <w:r w:rsidR="00DD0008">
              <w:rPr>
                <w:sz w:val="18"/>
                <w:szCs w:val="18"/>
              </w:rPr>
              <w:t>%</w:t>
            </w:r>
          </w:p>
        </w:tc>
        <w:tc>
          <w:tcPr>
            <w:tcW w:w="851" w:type="dxa"/>
            <w:tcBorders>
              <w:top w:val="single" w:sz="4" w:space="0" w:color="auto"/>
            </w:tcBorders>
            <w:shd w:val="clear" w:color="auto" w:fill="auto"/>
            <w:noWrap/>
            <w:hideMark/>
          </w:tcPr>
          <w:p w14:paraId="6E116363" w14:textId="7D6A5A9B" w:rsidR="00EE511B" w:rsidRPr="00F20415" w:rsidRDefault="00EE511B" w:rsidP="00EE511B">
            <w:pPr>
              <w:suppressAutoHyphens w:val="0"/>
              <w:spacing w:before="40" w:after="40" w:line="220" w:lineRule="exact"/>
              <w:ind w:right="113"/>
              <w:jc w:val="right"/>
              <w:rPr>
                <w:sz w:val="18"/>
              </w:rPr>
            </w:pPr>
            <w:r w:rsidRPr="0060733A">
              <w:rPr>
                <w:sz w:val="18"/>
                <w:szCs w:val="18"/>
              </w:rPr>
              <w:t>46</w:t>
            </w:r>
            <w:r w:rsidR="00DD0008">
              <w:rPr>
                <w:sz w:val="18"/>
                <w:szCs w:val="18"/>
              </w:rPr>
              <w:t>%</w:t>
            </w:r>
          </w:p>
        </w:tc>
        <w:tc>
          <w:tcPr>
            <w:tcW w:w="851" w:type="dxa"/>
            <w:tcBorders>
              <w:top w:val="single" w:sz="4" w:space="0" w:color="auto"/>
            </w:tcBorders>
            <w:shd w:val="clear" w:color="auto" w:fill="auto"/>
            <w:noWrap/>
            <w:hideMark/>
          </w:tcPr>
          <w:p w14:paraId="2C1EC9F2" w14:textId="7422EEFB" w:rsidR="00EE511B" w:rsidRPr="00F20415" w:rsidRDefault="00EE511B" w:rsidP="00EE511B">
            <w:pPr>
              <w:suppressAutoHyphens w:val="0"/>
              <w:spacing w:before="40" w:after="40" w:line="220" w:lineRule="exact"/>
              <w:ind w:right="113"/>
              <w:jc w:val="right"/>
              <w:rPr>
                <w:sz w:val="18"/>
              </w:rPr>
            </w:pPr>
            <w:r w:rsidRPr="0060733A">
              <w:rPr>
                <w:sz w:val="18"/>
                <w:szCs w:val="18"/>
              </w:rPr>
              <w:t>56</w:t>
            </w:r>
            <w:r w:rsidR="00DD0008">
              <w:rPr>
                <w:sz w:val="18"/>
                <w:szCs w:val="18"/>
              </w:rPr>
              <w:t>%</w:t>
            </w:r>
          </w:p>
        </w:tc>
        <w:tc>
          <w:tcPr>
            <w:tcW w:w="851" w:type="dxa"/>
            <w:tcBorders>
              <w:top w:val="single" w:sz="4" w:space="0" w:color="auto"/>
            </w:tcBorders>
            <w:shd w:val="clear" w:color="auto" w:fill="auto"/>
            <w:noWrap/>
            <w:hideMark/>
          </w:tcPr>
          <w:p w14:paraId="343621DB" w14:textId="7B370AFE" w:rsidR="00EE511B" w:rsidRPr="00F20415" w:rsidRDefault="00EE511B" w:rsidP="00EE511B">
            <w:pPr>
              <w:suppressAutoHyphens w:val="0"/>
              <w:spacing w:before="40" w:after="40" w:line="220" w:lineRule="exact"/>
              <w:ind w:right="113"/>
              <w:jc w:val="right"/>
              <w:rPr>
                <w:sz w:val="18"/>
              </w:rPr>
            </w:pPr>
            <w:r w:rsidRPr="0060733A">
              <w:rPr>
                <w:sz w:val="18"/>
                <w:szCs w:val="18"/>
              </w:rPr>
              <w:t>58</w:t>
            </w:r>
            <w:r w:rsidR="00DD0008">
              <w:rPr>
                <w:sz w:val="18"/>
                <w:szCs w:val="18"/>
              </w:rPr>
              <w:t>%</w:t>
            </w:r>
          </w:p>
        </w:tc>
        <w:tc>
          <w:tcPr>
            <w:tcW w:w="851" w:type="dxa"/>
            <w:tcBorders>
              <w:top w:val="single" w:sz="4" w:space="0" w:color="auto"/>
            </w:tcBorders>
            <w:shd w:val="clear" w:color="auto" w:fill="auto"/>
            <w:noWrap/>
            <w:hideMark/>
          </w:tcPr>
          <w:p w14:paraId="1BBD9957" w14:textId="09AD9D33" w:rsidR="00EE511B" w:rsidRPr="00F20415" w:rsidRDefault="00EE511B" w:rsidP="00EE511B">
            <w:pPr>
              <w:suppressAutoHyphens w:val="0"/>
              <w:spacing w:before="40" w:after="40" w:line="220" w:lineRule="exact"/>
              <w:ind w:right="113"/>
              <w:jc w:val="right"/>
              <w:rPr>
                <w:sz w:val="18"/>
              </w:rPr>
            </w:pPr>
            <w:r w:rsidRPr="0060733A">
              <w:rPr>
                <w:sz w:val="18"/>
                <w:szCs w:val="18"/>
              </w:rPr>
              <w:t>60</w:t>
            </w:r>
            <w:r w:rsidR="00DD0008">
              <w:rPr>
                <w:sz w:val="18"/>
                <w:szCs w:val="18"/>
              </w:rPr>
              <w:t>%</w:t>
            </w:r>
          </w:p>
        </w:tc>
      </w:tr>
      <w:tr w:rsidR="00EE511B" w:rsidRPr="00F20415" w14:paraId="6D0492EC" w14:textId="77777777" w:rsidTr="007B264C">
        <w:tc>
          <w:tcPr>
            <w:tcW w:w="1983" w:type="dxa"/>
            <w:vMerge/>
            <w:shd w:val="clear" w:color="auto" w:fill="auto"/>
            <w:hideMark/>
          </w:tcPr>
          <w:p w14:paraId="2FE1EEF0" w14:textId="77777777" w:rsidR="00EE511B" w:rsidRPr="00F20415" w:rsidRDefault="00EE511B" w:rsidP="00EE511B">
            <w:pPr>
              <w:suppressAutoHyphens w:val="0"/>
              <w:spacing w:before="40" w:after="40" w:line="220" w:lineRule="exact"/>
              <w:ind w:right="113"/>
              <w:rPr>
                <w:sz w:val="18"/>
              </w:rPr>
            </w:pPr>
          </w:p>
        </w:tc>
        <w:tc>
          <w:tcPr>
            <w:tcW w:w="1132" w:type="dxa"/>
            <w:tcBorders>
              <w:bottom w:val="single" w:sz="4" w:space="0" w:color="auto"/>
            </w:tcBorders>
            <w:shd w:val="clear" w:color="auto" w:fill="auto"/>
            <w:noWrap/>
            <w:vAlign w:val="bottom"/>
            <w:hideMark/>
          </w:tcPr>
          <w:p w14:paraId="09983CD7" w14:textId="647468CB"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bottom w:val="single" w:sz="4" w:space="0" w:color="auto"/>
            </w:tcBorders>
            <w:shd w:val="clear" w:color="auto" w:fill="auto"/>
            <w:noWrap/>
            <w:hideMark/>
          </w:tcPr>
          <w:p w14:paraId="3062BACE" w14:textId="60E52795" w:rsidR="00EE511B" w:rsidRPr="00F20415" w:rsidRDefault="00EE511B" w:rsidP="00EE511B">
            <w:pPr>
              <w:suppressAutoHyphens w:val="0"/>
              <w:spacing w:before="40" w:after="40" w:line="220" w:lineRule="exact"/>
              <w:ind w:right="113"/>
              <w:jc w:val="right"/>
              <w:rPr>
                <w:sz w:val="18"/>
              </w:rPr>
            </w:pPr>
            <w:r w:rsidRPr="0060733A">
              <w:rPr>
                <w:sz w:val="18"/>
                <w:szCs w:val="18"/>
              </w:rPr>
              <w:t>45</w:t>
            </w:r>
            <w:r w:rsidR="00DD0008">
              <w:rPr>
                <w:sz w:val="18"/>
                <w:szCs w:val="18"/>
              </w:rPr>
              <w:t>%</w:t>
            </w:r>
          </w:p>
        </w:tc>
        <w:tc>
          <w:tcPr>
            <w:tcW w:w="851" w:type="dxa"/>
            <w:tcBorders>
              <w:bottom w:val="single" w:sz="4" w:space="0" w:color="auto"/>
            </w:tcBorders>
            <w:shd w:val="clear" w:color="auto" w:fill="auto"/>
            <w:noWrap/>
            <w:hideMark/>
          </w:tcPr>
          <w:p w14:paraId="56A53B3D" w14:textId="522C784A" w:rsidR="00EE511B" w:rsidRPr="00F20415" w:rsidRDefault="00EE511B" w:rsidP="00EE511B">
            <w:pPr>
              <w:suppressAutoHyphens w:val="0"/>
              <w:spacing w:before="40" w:after="40" w:line="220" w:lineRule="exact"/>
              <w:ind w:right="113"/>
              <w:jc w:val="right"/>
              <w:rPr>
                <w:sz w:val="18"/>
              </w:rPr>
            </w:pPr>
            <w:r w:rsidRPr="0060733A">
              <w:rPr>
                <w:sz w:val="18"/>
                <w:szCs w:val="18"/>
              </w:rPr>
              <w:t>54</w:t>
            </w:r>
            <w:r w:rsidR="00DD0008">
              <w:rPr>
                <w:sz w:val="18"/>
                <w:szCs w:val="18"/>
              </w:rPr>
              <w:t>%</w:t>
            </w:r>
          </w:p>
        </w:tc>
        <w:tc>
          <w:tcPr>
            <w:tcW w:w="851" w:type="dxa"/>
            <w:tcBorders>
              <w:bottom w:val="single" w:sz="4" w:space="0" w:color="auto"/>
            </w:tcBorders>
            <w:shd w:val="clear" w:color="auto" w:fill="auto"/>
            <w:noWrap/>
            <w:hideMark/>
          </w:tcPr>
          <w:p w14:paraId="1BDE7B2A" w14:textId="0F0F7DB6" w:rsidR="00EE511B" w:rsidRPr="00F20415" w:rsidRDefault="00EE511B" w:rsidP="00EE511B">
            <w:pPr>
              <w:suppressAutoHyphens w:val="0"/>
              <w:spacing w:before="40" w:after="40" w:line="220" w:lineRule="exact"/>
              <w:ind w:right="113"/>
              <w:jc w:val="right"/>
              <w:rPr>
                <w:sz w:val="18"/>
              </w:rPr>
            </w:pPr>
            <w:r w:rsidRPr="0060733A">
              <w:rPr>
                <w:sz w:val="18"/>
                <w:szCs w:val="18"/>
              </w:rPr>
              <w:t>44</w:t>
            </w:r>
            <w:r w:rsidR="00DD0008">
              <w:rPr>
                <w:sz w:val="18"/>
                <w:szCs w:val="18"/>
              </w:rPr>
              <w:t>%</w:t>
            </w:r>
          </w:p>
        </w:tc>
        <w:tc>
          <w:tcPr>
            <w:tcW w:w="851" w:type="dxa"/>
            <w:tcBorders>
              <w:bottom w:val="single" w:sz="4" w:space="0" w:color="auto"/>
            </w:tcBorders>
            <w:shd w:val="clear" w:color="auto" w:fill="auto"/>
            <w:noWrap/>
            <w:hideMark/>
          </w:tcPr>
          <w:p w14:paraId="4127B23B" w14:textId="605665E3" w:rsidR="00EE511B" w:rsidRPr="00F20415" w:rsidRDefault="00EE511B" w:rsidP="00EE511B">
            <w:pPr>
              <w:suppressAutoHyphens w:val="0"/>
              <w:spacing w:before="40" w:after="40" w:line="220" w:lineRule="exact"/>
              <w:ind w:right="113"/>
              <w:jc w:val="right"/>
              <w:rPr>
                <w:sz w:val="18"/>
              </w:rPr>
            </w:pPr>
            <w:r w:rsidRPr="0060733A">
              <w:rPr>
                <w:sz w:val="18"/>
                <w:szCs w:val="18"/>
              </w:rPr>
              <w:t>42</w:t>
            </w:r>
            <w:r w:rsidR="00DD0008">
              <w:rPr>
                <w:sz w:val="18"/>
                <w:szCs w:val="18"/>
              </w:rPr>
              <w:t>%</w:t>
            </w:r>
          </w:p>
        </w:tc>
        <w:tc>
          <w:tcPr>
            <w:tcW w:w="851" w:type="dxa"/>
            <w:tcBorders>
              <w:bottom w:val="single" w:sz="4" w:space="0" w:color="auto"/>
            </w:tcBorders>
            <w:shd w:val="clear" w:color="auto" w:fill="auto"/>
            <w:noWrap/>
            <w:hideMark/>
          </w:tcPr>
          <w:p w14:paraId="2AED4F36" w14:textId="6D8FAD33" w:rsidR="00EE511B" w:rsidRPr="00F20415" w:rsidRDefault="00EE511B" w:rsidP="00EE511B">
            <w:pPr>
              <w:suppressAutoHyphens w:val="0"/>
              <w:spacing w:before="40" w:after="40" w:line="220" w:lineRule="exact"/>
              <w:ind w:right="113"/>
              <w:jc w:val="right"/>
              <w:rPr>
                <w:sz w:val="18"/>
              </w:rPr>
            </w:pPr>
            <w:r w:rsidRPr="0060733A">
              <w:rPr>
                <w:sz w:val="18"/>
                <w:szCs w:val="18"/>
              </w:rPr>
              <w:t>40</w:t>
            </w:r>
            <w:r w:rsidR="00DD0008">
              <w:rPr>
                <w:sz w:val="18"/>
                <w:szCs w:val="18"/>
              </w:rPr>
              <w:t>%</w:t>
            </w:r>
          </w:p>
        </w:tc>
      </w:tr>
      <w:tr w:rsidR="00EE511B" w:rsidRPr="00F20415" w14:paraId="7B7BF450" w14:textId="77777777" w:rsidTr="007B264C">
        <w:tc>
          <w:tcPr>
            <w:tcW w:w="1983" w:type="dxa"/>
            <w:vMerge w:val="restart"/>
            <w:shd w:val="clear" w:color="auto" w:fill="auto"/>
            <w:hideMark/>
          </w:tcPr>
          <w:p w14:paraId="63854C70" w14:textId="77777777" w:rsidR="00EE511B" w:rsidRPr="00F20415" w:rsidRDefault="00EE511B" w:rsidP="00EE511B">
            <w:pPr>
              <w:suppressAutoHyphens w:val="0"/>
              <w:spacing w:before="40" w:after="40" w:line="220" w:lineRule="exact"/>
              <w:ind w:right="113"/>
              <w:rPr>
                <w:sz w:val="18"/>
              </w:rPr>
            </w:pPr>
            <w:r w:rsidRPr="00F20415">
              <w:rPr>
                <w:sz w:val="18"/>
              </w:rPr>
              <w:t>49-53 Transportation and storage</w:t>
            </w:r>
          </w:p>
        </w:tc>
        <w:tc>
          <w:tcPr>
            <w:tcW w:w="1132" w:type="dxa"/>
            <w:tcBorders>
              <w:top w:val="single" w:sz="4" w:space="0" w:color="auto"/>
              <w:bottom w:val="single" w:sz="4" w:space="0" w:color="auto"/>
            </w:tcBorders>
            <w:shd w:val="clear" w:color="auto" w:fill="auto"/>
            <w:noWrap/>
            <w:vAlign w:val="bottom"/>
            <w:hideMark/>
          </w:tcPr>
          <w:p w14:paraId="0BD24353" w14:textId="77777777" w:rsidR="00EE511B" w:rsidRPr="00154808" w:rsidRDefault="00EE511B" w:rsidP="00EE511B">
            <w:pPr>
              <w:suppressAutoHyphens w:val="0"/>
              <w:spacing w:before="80" w:after="80" w:line="220" w:lineRule="exact"/>
              <w:ind w:left="283"/>
              <w:rPr>
                <w:b/>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hideMark/>
          </w:tcPr>
          <w:p w14:paraId="1C6D8A71" w14:textId="3BF46168"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134</w:t>
            </w:r>
            <w:r w:rsidR="00DD0008">
              <w:rPr>
                <w:b/>
                <w:bCs/>
                <w:sz w:val="18"/>
                <w:szCs w:val="18"/>
              </w:rPr>
              <w:t>,</w:t>
            </w:r>
            <w:r w:rsidRPr="0060733A">
              <w:rPr>
                <w:b/>
                <w:bCs/>
                <w:sz w:val="18"/>
                <w:szCs w:val="18"/>
              </w:rPr>
              <w:t xml:space="preserve">106 </w:t>
            </w:r>
          </w:p>
        </w:tc>
        <w:tc>
          <w:tcPr>
            <w:tcW w:w="851" w:type="dxa"/>
            <w:tcBorders>
              <w:top w:val="single" w:sz="4" w:space="0" w:color="auto"/>
              <w:bottom w:val="single" w:sz="4" w:space="0" w:color="auto"/>
            </w:tcBorders>
            <w:shd w:val="clear" w:color="auto" w:fill="auto"/>
            <w:noWrap/>
            <w:hideMark/>
          </w:tcPr>
          <w:p w14:paraId="3164C8E0" w14:textId="2949B191"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11</w:t>
            </w:r>
            <w:r w:rsidR="00DD0008">
              <w:rPr>
                <w:b/>
                <w:bCs/>
                <w:sz w:val="18"/>
                <w:szCs w:val="18"/>
              </w:rPr>
              <w:t>,</w:t>
            </w:r>
            <w:r w:rsidRPr="0060733A">
              <w:rPr>
                <w:b/>
                <w:bCs/>
                <w:sz w:val="18"/>
                <w:szCs w:val="18"/>
              </w:rPr>
              <w:t xml:space="preserve">638 </w:t>
            </w:r>
          </w:p>
        </w:tc>
        <w:tc>
          <w:tcPr>
            <w:tcW w:w="851" w:type="dxa"/>
            <w:tcBorders>
              <w:top w:val="single" w:sz="4" w:space="0" w:color="auto"/>
              <w:bottom w:val="single" w:sz="4" w:space="0" w:color="auto"/>
            </w:tcBorders>
            <w:shd w:val="clear" w:color="auto" w:fill="auto"/>
            <w:noWrap/>
            <w:hideMark/>
          </w:tcPr>
          <w:p w14:paraId="027AF938" w14:textId="0B2DD8E7"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39</w:t>
            </w:r>
            <w:r w:rsidR="00DD0008">
              <w:rPr>
                <w:b/>
                <w:bCs/>
                <w:sz w:val="18"/>
                <w:szCs w:val="18"/>
              </w:rPr>
              <w:t>,</w:t>
            </w:r>
            <w:r w:rsidRPr="0060733A">
              <w:rPr>
                <w:b/>
                <w:bCs/>
                <w:sz w:val="18"/>
                <w:szCs w:val="18"/>
              </w:rPr>
              <w:t xml:space="preserve">120 </w:t>
            </w:r>
          </w:p>
        </w:tc>
        <w:tc>
          <w:tcPr>
            <w:tcW w:w="851" w:type="dxa"/>
            <w:tcBorders>
              <w:top w:val="single" w:sz="4" w:space="0" w:color="auto"/>
              <w:bottom w:val="single" w:sz="4" w:space="0" w:color="auto"/>
            </w:tcBorders>
            <w:shd w:val="clear" w:color="auto" w:fill="auto"/>
            <w:noWrap/>
            <w:hideMark/>
          </w:tcPr>
          <w:p w14:paraId="42B78387" w14:textId="78E6C57F"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42</w:t>
            </w:r>
            <w:r w:rsidR="00DD0008">
              <w:rPr>
                <w:b/>
                <w:bCs/>
                <w:sz w:val="18"/>
                <w:szCs w:val="18"/>
              </w:rPr>
              <w:t>,</w:t>
            </w:r>
            <w:r w:rsidRPr="0060733A">
              <w:rPr>
                <w:b/>
                <w:bCs/>
                <w:sz w:val="18"/>
                <w:szCs w:val="18"/>
              </w:rPr>
              <w:t xml:space="preserve">622 </w:t>
            </w:r>
          </w:p>
        </w:tc>
        <w:tc>
          <w:tcPr>
            <w:tcW w:w="851" w:type="dxa"/>
            <w:tcBorders>
              <w:top w:val="single" w:sz="4" w:space="0" w:color="auto"/>
              <w:bottom w:val="single" w:sz="4" w:space="0" w:color="auto"/>
            </w:tcBorders>
            <w:shd w:val="clear" w:color="auto" w:fill="auto"/>
            <w:noWrap/>
            <w:hideMark/>
          </w:tcPr>
          <w:p w14:paraId="153DB601" w14:textId="48338017"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40</w:t>
            </w:r>
            <w:r w:rsidR="00DD0008">
              <w:rPr>
                <w:b/>
                <w:bCs/>
                <w:sz w:val="18"/>
                <w:szCs w:val="18"/>
              </w:rPr>
              <w:t>,</w:t>
            </w:r>
            <w:r w:rsidRPr="0060733A">
              <w:rPr>
                <w:b/>
                <w:bCs/>
                <w:sz w:val="18"/>
                <w:szCs w:val="18"/>
              </w:rPr>
              <w:t xml:space="preserve">726 </w:t>
            </w:r>
          </w:p>
        </w:tc>
      </w:tr>
      <w:tr w:rsidR="00EE511B" w:rsidRPr="00F20415" w14:paraId="64E77A3D" w14:textId="77777777" w:rsidTr="007B264C">
        <w:tc>
          <w:tcPr>
            <w:tcW w:w="1983" w:type="dxa"/>
            <w:vMerge/>
            <w:shd w:val="clear" w:color="auto" w:fill="auto"/>
            <w:hideMark/>
          </w:tcPr>
          <w:p w14:paraId="5D58AADB"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tcBorders>
            <w:shd w:val="clear" w:color="auto" w:fill="auto"/>
            <w:noWrap/>
            <w:vAlign w:val="bottom"/>
            <w:hideMark/>
          </w:tcPr>
          <w:p w14:paraId="2D9F6EE6" w14:textId="7AC5BC02"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tcBorders>
            <w:shd w:val="clear" w:color="auto" w:fill="auto"/>
            <w:noWrap/>
            <w:hideMark/>
          </w:tcPr>
          <w:p w14:paraId="586E3124" w14:textId="0ECA87C6" w:rsidR="00EE511B" w:rsidRPr="00F20415" w:rsidRDefault="00EE511B" w:rsidP="00EE511B">
            <w:pPr>
              <w:suppressAutoHyphens w:val="0"/>
              <w:spacing w:before="40" w:after="40" w:line="220" w:lineRule="exact"/>
              <w:ind w:right="113"/>
              <w:jc w:val="right"/>
              <w:rPr>
                <w:sz w:val="18"/>
              </w:rPr>
            </w:pPr>
            <w:r w:rsidRPr="0060733A">
              <w:rPr>
                <w:sz w:val="18"/>
                <w:szCs w:val="18"/>
              </w:rPr>
              <w:t>81</w:t>
            </w:r>
            <w:r w:rsidR="00DD0008">
              <w:rPr>
                <w:sz w:val="18"/>
                <w:szCs w:val="18"/>
              </w:rPr>
              <w:t>%</w:t>
            </w:r>
          </w:p>
        </w:tc>
        <w:tc>
          <w:tcPr>
            <w:tcW w:w="851" w:type="dxa"/>
            <w:tcBorders>
              <w:top w:val="single" w:sz="4" w:space="0" w:color="auto"/>
            </w:tcBorders>
            <w:shd w:val="clear" w:color="auto" w:fill="auto"/>
            <w:noWrap/>
            <w:hideMark/>
          </w:tcPr>
          <w:p w14:paraId="166005C7" w14:textId="0AC771E7" w:rsidR="00EE511B" w:rsidRPr="00F20415" w:rsidRDefault="00EE511B" w:rsidP="00EE511B">
            <w:pPr>
              <w:suppressAutoHyphens w:val="0"/>
              <w:spacing w:before="40" w:after="40" w:line="220" w:lineRule="exact"/>
              <w:ind w:right="113"/>
              <w:jc w:val="right"/>
              <w:rPr>
                <w:sz w:val="18"/>
              </w:rPr>
            </w:pPr>
            <w:r w:rsidRPr="0060733A">
              <w:rPr>
                <w:sz w:val="18"/>
                <w:szCs w:val="18"/>
              </w:rPr>
              <w:t>76</w:t>
            </w:r>
            <w:r w:rsidR="00DD0008">
              <w:rPr>
                <w:sz w:val="18"/>
                <w:szCs w:val="18"/>
              </w:rPr>
              <w:t>%</w:t>
            </w:r>
          </w:p>
        </w:tc>
        <w:tc>
          <w:tcPr>
            <w:tcW w:w="851" w:type="dxa"/>
            <w:tcBorders>
              <w:top w:val="single" w:sz="4" w:space="0" w:color="auto"/>
            </w:tcBorders>
            <w:shd w:val="clear" w:color="auto" w:fill="auto"/>
            <w:noWrap/>
            <w:hideMark/>
          </w:tcPr>
          <w:p w14:paraId="7CCA52A5" w14:textId="20695C86" w:rsidR="00EE511B" w:rsidRPr="00F20415" w:rsidRDefault="00EE511B" w:rsidP="00EE511B">
            <w:pPr>
              <w:suppressAutoHyphens w:val="0"/>
              <w:spacing w:before="40" w:after="40" w:line="220" w:lineRule="exact"/>
              <w:ind w:right="113"/>
              <w:jc w:val="right"/>
              <w:rPr>
                <w:sz w:val="18"/>
              </w:rPr>
            </w:pPr>
            <w:r w:rsidRPr="0060733A">
              <w:rPr>
                <w:sz w:val="18"/>
                <w:szCs w:val="18"/>
              </w:rPr>
              <w:t>79</w:t>
            </w:r>
            <w:r w:rsidR="00DD0008">
              <w:rPr>
                <w:sz w:val="18"/>
                <w:szCs w:val="18"/>
              </w:rPr>
              <w:t>%</w:t>
            </w:r>
          </w:p>
        </w:tc>
        <w:tc>
          <w:tcPr>
            <w:tcW w:w="851" w:type="dxa"/>
            <w:tcBorders>
              <w:top w:val="single" w:sz="4" w:space="0" w:color="auto"/>
            </w:tcBorders>
            <w:shd w:val="clear" w:color="auto" w:fill="auto"/>
            <w:noWrap/>
            <w:hideMark/>
          </w:tcPr>
          <w:p w14:paraId="78D17C59" w14:textId="050F3D9A" w:rsidR="00EE511B" w:rsidRPr="00F20415" w:rsidRDefault="00EE511B" w:rsidP="00EE511B">
            <w:pPr>
              <w:suppressAutoHyphens w:val="0"/>
              <w:spacing w:before="40" w:after="40" w:line="220" w:lineRule="exact"/>
              <w:ind w:right="113"/>
              <w:jc w:val="right"/>
              <w:rPr>
                <w:sz w:val="18"/>
              </w:rPr>
            </w:pPr>
            <w:r w:rsidRPr="0060733A">
              <w:rPr>
                <w:sz w:val="18"/>
                <w:szCs w:val="18"/>
              </w:rPr>
              <w:t>81</w:t>
            </w:r>
            <w:r w:rsidR="00DD0008">
              <w:rPr>
                <w:sz w:val="18"/>
                <w:szCs w:val="18"/>
              </w:rPr>
              <w:t>%</w:t>
            </w:r>
          </w:p>
        </w:tc>
        <w:tc>
          <w:tcPr>
            <w:tcW w:w="851" w:type="dxa"/>
            <w:tcBorders>
              <w:top w:val="single" w:sz="4" w:space="0" w:color="auto"/>
            </w:tcBorders>
            <w:shd w:val="clear" w:color="auto" w:fill="auto"/>
            <w:noWrap/>
            <w:hideMark/>
          </w:tcPr>
          <w:p w14:paraId="179C5EA4" w14:textId="34BAE3E9" w:rsidR="00EE511B" w:rsidRPr="00F20415" w:rsidRDefault="00EE511B" w:rsidP="00EE511B">
            <w:pPr>
              <w:suppressAutoHyphens w:val="0"/>
              <w:spacing w:before="40" w:after="40" w:line="220" w:lineRule="exact"/>
              <w:ind w:right="113"/>
              <w:jc w:val="right"/>
              <w:rPr>
                <w:sz w:val="18"/>
              </w:rPr>
            </w:pPr>
            <w:r w:rsidRPr="0060733A">
              <w:rPr>
                <w:sz w:val="18"/>
                <w:szCs w:val="18"/>
              </w:rPr>
              <w:t>84</w:t>
            </w:r>
            <w:r w:rsidR="00DD0008">
              <w:rPr>
                <w:sz w:val="18"/>
                <w:szCs w:val="18"/>
              </w:rPr>
              <w:t>%</w:t>
            </w:r>
          </w:p>
        </w:tc>
      </w:tr>
      <w:tr w:rsidR="00EE511B" w:rsidRPr="00F20415" w14:paraId="06A276EE" w14:textId="77777777" w:rsidTr="007B264C">
        <w:tc>
          <w:tcPr>
            <w:tcW w:w="1983" w:type="dxa"/>
            <w:vMerge/>
            <w:shd w:val="clear" w:color="auto" w:fill="auto"/>
            <w:hideMark/>
          </w:tcPr>
          <w:p w14:paraId="1F496D00" w14:textId="77777777" w:rsidR="00EE511B" w:rsidRPr="00F20415" w:rsidRDefault="00EE511B" w:rsidP="00EE511B">
            <w:pPr>
              <w:suppressAutoHyphens w:val="0"/>
              <w:spacing w:before="40" w:after="40" w:line="220" w:lineRule="exact"/>
              <w:ind w:right="113"/>
              <w:rPr>
                <w:sz w:val="18"/>
              </w:rPr>
            </w:pPr>
          </w:p>
        </w:tc>
        <w:tc>
          <w:tcPr>
            <w:tcW w:w="1132" w:type="dxa"/>
            <w:tcBorders>
              <w:bottom w:val="single" w:sz="4" w:space="0" w:color="auto"/>
            </w:tcBorders>
            <w:shd w:val="clear" w:color="auto" w:fill="auto"/>
            <w:noWrap/>
            <w:vAlign w:val="bottom"/>
            <w:hideMark/>
          </w:tcPr>
          <w:p w14:paraId="5EE74F9F" w14:textId="00C62682"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bottom w:val="single" w:sz="4" w:space="0" w:color="auto"/>
            </w:tcBorders>
            <w:shd w:val="clear" w:color="auto" w:fill="auto"/>
            <w:noWrap/>
            <w:hideMark/>
          </w:tcPr>
          <w:p w14:paraId="6AE6708F" w14:textId="4CBFF9EE" w:rsidR="00EE511B" w:rsidRPr="00F20415" w:rsidRDefault="00EE511B" w:rsidP="00EE511B">
            <w:pPr>
              <w:suppressAutoHyphens w:val="0"/>
              <w:spacing w:before="40" w:after="40" w:line="220" w:lineRule="exact"/>
              <w:ind w:right="113"/>
              <w:jc w:val="right"/>
              <w:rPr>
                <w:sz w:val="18"/>
              </w:rPr>
            </w:pPr>
            <w:r w:rsidRPr="0060733A">
              <w:rPr>
                <w:sz w:val="18"/>
                <w:szCs w:val="18"/>
              </w:rPr>
              <w:t>19</w:t>
            </w:r>
            <w:r w:rsidR="00DD0008">
              <w:rPr>
                <w:sz w:val="18"/>
                <w:szCs w:val="18"/>
              </w:rPr>
              <w:t>%</w:t>
            </w:r>
          </w:p>
        </w:tc>
        <w:tc>
          <w:tcPr>
            <w:tcW w:w="851" w:type="dxa"/>
            <w:tcBorders>
              <w:bottom w:val="single" w:sz="4" w:space="0" w:color="auto"/>
            </w:tcBorders>
            <w:shd w:val="clear" w:color="auto" w:fill="auto"/>
            <w:noWrap/>
            <w:hideMark/>
          </w:tcPr>
          <w:p w14:paraId="25790A13" w14:textId="7BE3FBD8" w:rsidR="00EE511B" w:rsidRPr="00F20415" w:rsidRDefault="00EE511B" w:rsidP="00EE511B">
            <w:pPr>
              <w:suppressAutoHyphens w:val="0"/>
              <w:spacing w:before="40" w:after="40" w:line="220" w:lineRule="exact"/>
              <w:ind w:right="113"/>
              <w:jc w:val="right"/>
              <w:rPr>
                <w:sz w:val="18"/>
              </w:rPr>
            </w:pPr>
            <w:r w:rsidRPr="0060733A">
              <w:rPr>
                <w:sz w:val="18"/>
                <w:szCs w:val="18"/>
              </w:rPr>
              <w:t>24</w:t>
            </w:r>
            <w:r w:rsidR="00DD0008">
              <w:rPr>
                <w:sz w:val="18"/>
                <w:szCs w:val="18"/>
              </w:rPr>
              <w:t>%</w:t>
            </w:r>
          </w:p>
        </w:tc>
        <w:tc>
          <w:tcPr>
            <w:tcW w:w="851" w:type="dxa"/>
            <w:tcBorders>
              <w:bottom w:val="single" w:sz="4" w:space="0" w:color="auto"/>
            </w:tcBorders>
            <w:shd w:val="clear" w:color="auto" w:fill="auto"/>
            <w:noWrap/>
            <w:hideMark/>
          </w:tcPr>
          <w:p w14:paraId="2F843293" w14:textId="744197B5" w:rsidR="00EE511B" w:rsidRPr="00F20415" w:rsidRDefault="00EE511B" w:rsidP="00EE511B">
            <w:pPr>
              <w:suppressAutoHyphens w:val="0"/>
              <w:spacing w:before="40" w:after="40" w:line="220" w:lineRule="exact"/>
              <w:ind w:right="113"/>
              <w:jc w:val="right"/>
              <w:rPr>
                <w:sz w:val="18"/>
              </w:rPr>
            </w:pPr>
            <w:r w:rsidRPr="0060733A">
              <w:rPr>
                <w:sz w:val="18"/>
                <w:szCs w:val="18"/>
              </w:rPr>
              <w:t>21</w:t>
            </w:r>
            <w:r w:rsidR="00DD0008">
              <w:rPr>
                <w:sz w:val="18"/>
                <w:szCs w:val="18"/>
              </w:rPr>
              <w:t>%</w:t>
            </w:r>
          </w:p>
        </w:tc>
        <w:tc>
          <w:tcPr>
            <w:tcW w:w="851" w:type="dxa"/>
            <w:tcBorders>
              <w:bottom w:val="single" w:sz="4" w:space="0" w:color="auto"/>
            </w:tcBorders>
            <w:shd w:val="clear" w:color="auto" w:fill="auto"/>
            <w:noWrap/>
            <w:hideMark/>
          </w:tcPr>
          <w:p w14:paraId="7D9509AA" w14:textId="1365FFE8" w:rsidR="00EE511B" w:rsidRPr="00F20415" w:rsidRDefault="00EE511B" w:rsidP="00EE511B">
            <w:pPr>
              <w:suppressAutoHyphens w:val="0"/>
              <w:spacing w:before="40" w:after="40" w:line="220" w:lineRule="exact"/>
              <w:ind w:right="113"/>
              <w:jc w:val="right"/>
              <w:rPr>
                <w:sz w:val="18"/>
              </w:rPr>
            </w:pPr>
            <w:r w:rsidRPr="0060733A">
              <w:rPr>
                <w:sz w:val="18"/>
                <w:szCs w:val="18"/>
              </w:rPr>
              <w:t>19</w:t>
            </w:r>
            <w:r w:rsidR="00DD0008">
              <w:rPr>
                <w:sz w:val="18"/>
                <w:szCs w:val="18"/>
              </w:rPr>
              <w:t>%</w:t>
            </w:r>
          </w:p>
        </w:tc>
        <w:tc>
          <w:tcPr>
            <w:tcW w:w="851" w:type="dxa"/>
            <w:tcBorders>
              <w:bottom w:val="single" w:sz="4" w:space="0" w:color="auto"/>
            </w:tcBorders>
            <w:shd w:val="clear" w:color="auto" w:fill="auto"/>
            <w:noWrap/>
            <w:hideMark/>
          </w:tcPr>
          <w:p w14:paraId="59A0BDE9" w14:textId="4B171237" w:rsidR="00EE511B" w:rsidRPr="00F20415" w:rsidRDefault="00EE511B" w:rsidP="00EE511B">
            <w:pPr>
              <w:suppressAutoHyphens w:val="0"/>
              <w:spacing w:before="40" w:after="40" w:line="220" w:lineRule="exact"/>
              <w:ind w:right="113"/>
              <w:jc w:val="right"/>
              <w:rPr>
                <w:sz w:val="18"/>
              </w:rPr>
            </w:pPr>
            <w:r w:rsidRPr="0060733A">
              <w:rPr>
                <w:sz w:val="18"/>
                <w:szCs w:val="18"/>
              </w:rPr>
              <w:t>16</w:t>
            </w:r>
            <w:r w:rsidR="00DD0008">
              <w:rPr>
                <w:sz w:val="18"/>
                <w:szCs w:val="18"/>
              </w:rPr>
              <w:t>%</w:t>
            </w:r>
          </w:p>
        </w:tc>
      </w:tr>
      <w:tr w:rsidR="00EE511B" w:rsidRPr="00F20415" w14:paraId="386759F0" w14:textId="77777777" w:rsidTr="007B264C">
        <w:tc>
          <w:tcPr>
            <w:tcW w:w="1983" w:type="dxa"/>
            <w:vMerge w:val="restart"/>
            <w:shd w:val="clear" w:color="auto" w:fill="auto"/>
            <w:hideMark/>
          </w:tcPr>
          <w:p w14:paraId="21B92F6D" w14:textId="77777777" w:rsidR="00EE511B" w:rsidRPr="00F20415" w:rsidRDefault="00EE511B" w:rsidP="00EE511B">
            <w:pPr>
              <w:suppressAutoHyphens w:val="0"/>
              <w:spacing w:before="40" w:after="40" w:line="220" w:lineRule="exact"/>
              <w:ind w:right="113"/>
              <w:rPr>
                <w:sz w:val="18"/>
              </w:rPr>
            </w:pPr>
            <w:r w:rsidRPr="00F20415">
              <w:rPr>
                <w:sz w:val="18"/>
              </w:rPr>
              <w:t>55-56 Accommodation and food service activities</w:t>
            </w:r>
          </w:p>
        </w:tc>
        <w:tc>
          <w:tcPr>
            <w:tcW w:w="1132" w:type="dxa"/>
            <w:tcBorders>
              <w:top w:val="single" w:sz="4" w:space="0" w:color="auto"/>
              <w:bottom w:val="single" w:sz="4" w:space="0" w:color="auto"/>
            </w:tcBorders>
            <w:shd w:val="clear" w:color="auto" w:fill="auto"/>
            <w:noWrap/>
            <w:vAlign w:val="bottom"/>
            <w:hideMark/>
          </w:tcPr>
          <w:p w14:paraId="585D2D75" w14:textId="77777777" w:rsidR="00EE511B" w:rsidRPr="00154808" w:rsidRDefault="00EE511B" w:rsidP="00EE511B">
            <w:pPr>
              <w:suppressAutoHyphens w:val="0"/>
              <w:spacing w:before="80" w:after="80" w:line="220" w:lineRule="exact"/>
              <w:ind w:left="283"/>
              <w:rPr>
                <w:b/>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hideMark/>
          </w:tcPr>
          <w:p w14:paraId="09A5B893" w14:textId="4F22A4E4"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102</w:t>
            </w:r>
            <w:r w:rsidR="00DD0008">
              <w:rPr>
                <w:b/>
                <w:bCs/>
                <w:sz w:val="18"/>
                <w:szCs w:val="18"/>
              </w:rPr>
              <w:t>,</w:t>
            </w:r>
            <w:r w:rsidRPr="0060733A">
              <w:rPr>
                <w:b/>
                <w:bCs/>
                <w:sz w:val="18"/>
                <w:szCs w:val="18"/>
              </w:rPr>
              <w:t xml:space="preserve">602 </w:t>
            </w:r>
          </w:p>
        </w:tc>
        <w:tc>
          <w:tcPr>
            <w:tcW w:w="851" w:type="dxa"/>
            <w:tcBorders>
              <w:top w:val="single" w:sz="4" w:space="0" w:color="auto"/>
              <w:bottom w:val="single" w:sz="4" w:space="0" w:color="auto"/>
            </w:tcBorders>
            <w:shd w:val="clear" w:color="auto" w:fill="auto"/>
            <w:noWrap/>
            <w:hideMark/>
          </w:tcPr>
          <w:p w14:paraId="35A6956D" w14:textId="7F1CA1A8"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35</w:t>
            </w:r>
            <w:r w:rsidR="00DD0008">
              <w:rPr>
                <w:b/>
                <w:bCs/>
                <w:sz w:val="18"/>
                <w:szCs w:val="18"/>
              </w:rPr>
              <w:t>,</w:t>
            </w:r>
            <w:r w:rsidRPr="0060733A">
              <w:rPr>
                <w:b/>
                <w:bCs/>
                <w:sz w:val="18"/>
                <w:szCs w:val="18"/>
              </w:rPr>
              <w:t xml:space="preserve">221 </w:t>
            </w:r>
          </w:p>
        </w:tc>
        <w:tc>
          <w:tcPr>
            <w:tcW w:w="851" w:type="dxa"/>
            <w:tcBorders>
              <w:top w:val="single" w:sz="4" w:space="0" w:color="auto"/>
              <w:bottom w:val="single" w:sz="4" w:space="0" w:color="auto"/>
            </w:tcBorders>
            <w:shd w:val="clear" w:color="auto" w:fill="auto"/>
            <w:noWrap/>
            <w:hideMark/>
          </w:tcPr>
          <w:p w14:paraId="52BF4F03" w14:textId="08729A47"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35</w:t>
            </w:r>
            <w:r w:rsidR="00DD0008">
              <w:rPr>
                <w:b/>
                <w:bCs/>
                <w:sz w:val="18"/>
                <w:szCs w:val="18"/>
              </w:rPr>
              <w:t>,</w:t>
            </w:r>
            <w:r w:rsidRPr="0060733A">
              <w:rPr>
                <w:b/>
                <w:bCs/>
                <w:sz w:val="18"/>
                <w:szCs w:val="18"/>
              </w:rPr>
              <w:t xml:space="preserve">240 </w:t>
            </w:r>
          </w:p>
        </w:tc>
        <w:tc>
          <w:tcPr>
            <w:tcW w:w="851" w:type="dxa"/>
            <w:tcBorders>
              <w:top w:val="single" w:sz="4" w:space="0" w:color="auto"/>
              <w:bottom w:val="single" w:sz="4" w:space="0" w:color="auto"/>
            </w:tcBorders>
            <w:shd w:val="clear" w:color="auto" w:fill="auto"/>
            <w:noWrap/>
            <w:hideMark/>
          </w:tcPr>
          <w:p w14:paraId="10470CD2" w14:textId="2F954D2B"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22</w:t>
            </w:r>
            <w:r w:rsidR="00DD0008">
              <w:rPr>
                <w:b/>
                <w:bCs/>
                <w:sz w:val="18"/>
                <w:szCs w:val="18"/>
              </w:rPr>
              <w:t>,</w:t>
            </w:r>
            <w:r w:rsidRPr="0060733A">
              <w:rPr>
                <w:b/>
                <w:bCs/>
                <w:sz w:val="18"/>
                <w:szCs w:val="18"/>
              </w:rPr>
              <w:t xml:space="preserve">284 </w:t>
            </w:r>
          </w:p>
        </w:tc>
        <w:tc>
          <w:tcPr>
            <w:tcW w:w="851" w:type="dxa"/>
            <w:tcBorders>
              <w:top w:val="single" w:sz="4" w:space="0" w:color="auto"/>
              <w:bottom w:val="single" w:sz="4" w:space="0" w:color="auto"/>
            </w:tcBorders>
            <w:shd w:val="clear" w:color="auto" w:fill="auto"/>
            <w:noWrap/>
            <w:hideMark/>
          </w:tcPr>
          <w:p w14:paraId="10C388E4" w14:textId="0DBE2704"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9</w:t>
            </w:r>
            <w:r w:rsidR="00DD0008">
              <w:rPr>
                <w:b/>
                <w:bCs/>
                <w:sz w:val="18"/>
                <w:szCs w:val="18"/>
              </w:rPr>
              <w:t>,</w:t>
            </w:r>
            <w:r w:rsidRPr="0060733A">
              <w:rPr>
                <w:b/>
                <w:bCs/>
                <w:sz w:val="18"/>
                <w:szCs w:val="18"/>
              </w:rPr>
              <w:t xml:space="preserve">857 </w:t>
            </w:r>
          </w:p>
        </w:tc>
      </w:tr>
      <w:tr w:rsidR="00EE511B" w:rsidRPr="00F20415" w14:paraId="24E73D6B" w14:textId="77777777" w:rsidTr="007B264C">
        <w:tc>
          <w:tcPr>
            <w:tcW w:w="1983" w:type="dxa"/>
            <w:vMerge/>
            <w:shd w:val="clear" w:color="auto" w:fill="auto"/>
            <w:hideMark/>
          </w:tcPr>
          <w:p w14:paraId="6FF20E1F"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tcBorders>
            <w:shd w:val="clear" w:color="auto" w:fill="auto"/>
            <w:noWrap/>
            <w:vAlign w:val="bottom"/>
            <w:hideMark/>
          </w:tcPr>
          <w:p w14:paraId="3414B579" w14:textId="52EB875D"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tcBorders>
            <w:shd w:val="clear" w:color="auto" w:fill="auto"/>
            <w:noWrap/>
            <w:hideMark/>
          </w:tcPr>
          <w:p w14:paraId="1982A053" w14:textId="30B4DC7E" w:rsidR="00EE511B" w:rsidRPr="00F20415" w:rsidRDefault="00EE511B" w:rsidP="00EE511B">
            <w:pPr>
              <w:suppressAutoHyphens w:val="0"/>
              <w:spacing w:before="40" w:after="40" w:line="220" w:lineRule="exact"/>
              <w:ind w:right="113"/>
              <w:jc w:val="right"/>
              <w:rPr>
                <w:sz w:val="18"/>
              </w:rPr>
            </w:pPr>
            <w:r w:rsidRPr="0060733A">
              <w:rPr>
                <w:sz w:val="18"/>
                <w:szCs w:val="18"/>
              </w:rPr>
              <w:t>44</w:t>
            </w:r>
            <w:r w:rsidR="00DD0008">
              <w:rPr>
                <w:sz w:val="18"/>
                <w:szCs w:val="18"/>
              </w:rPr>
              <w:t>%</w:t>
            </w:r>
          </w:p>
        </w:tc>
        <w:tc>
          <w:tcPr>
            <w:tcW w:w="851" w:type="dxa"/>
            <w:tcBorders>
              <w:top w:val="single" w:sz="4" w:space="0" w:color="auto"/>
            </w:tcBorders>
            <w:shd w:val="clear" w:color="auto" w:fill="auto"/>
            <w:noWrap/>
            <w:hideMark/>
          </w:tcPr>
          <w:p w14:paraId="434D60ED" w14:textId="257BA238" w:rsidR="00EE511B" w:rsidRPr="00F20415" w:rsidRDefault="00EE511B" w:rsidP="00EE511B">
            <w:pPr>
              <w:suppressAutoHyphens w:val="0"/>
              <w:spacing w:before="40" w:after="40" w:line="220" w:lineRule="exact"/>
              <w:ind w:right="113"/>
              <w:jc w:val="right"/>
              <w:rPr>
                <w:sz w:val="18"/>
              </w:rPr>
            </w:pPr>
            <w:r w:rsidRPr="0060733A">
              <w:rPr>
                <w:sz w:val="18"/>
                <w:szCs w:val="18"/>
              </w:rPr>
              <w:t>39</w:t>
            </w:r>
            <w:r w:rsidR="00DD0008">
              <w:rPr>
                <w:sz w:val="18"/>
                <w:szCs w:val="18"/>
              </w:rPr>
              <w:t>%</w:t>
            </w:r>
          </w:p>
        </w:tc>
        <w:tc>
          <w:tcPr>
            <w:tcW w:w="851" w:type="dxa"/>
            <w:tcBorders>
              <w:top w:val="single" w:sz="4" w:space="0" w:color="auto"/>
            </w:tcBorders>
            <w:shd w:val="clear" w:color="auto" w:fill="auto"/>
            <w:noWrap/>
            <w:hideMark/>
          </w:tcPr>
          <w:p w14:paraId="0A8C3699" w14:textId="130B0D06" w:rsidR="00EE511B" w:rsidRPr="00F20415" w:rsidRDefault="00EE511B" w:rsidP="00EE511B">
            <w:pPr>
              <w:suppressAutoHyphens w:val="0"/>
              <w:spacing w:before="40" w:after="40" w:line="220" w:lineRule="exact"/>
              <w:ind w:right="113"/>
              <w:jc w:val="right"/>
              <w:rPr>
                <w:sz w:val="18"/>
              </w:rPr>
            </w:pPr>
            <w:r w:rsidRPr="0060733A">
              <w:rPr>
                <w:sz w:val="18"/>
                <w:szCs w:val="18"/>
              </w:rPr>
              <w:t>49</w:t>
            </w:r>
            <w:r w:rsidR="00DD0008">
              <w:rPr>
                <w:sz w:val="18"/>
                <w:szCs w:val="18"/>
              </w:rPr>
              <w:t>%</w:t>
            </w:r>
          </w:p>
        </w:tc>
        <w:tc>
          <w:tcPr>
            <w:tcW w:w="851" w:type="dxa"/>
            <w:tcBorders>
              <w:top w:val="single" w:sz="4" w:space="0" w:color="auto"/>
            </w:tcBorders>
            <w:shd w:val="clear" w:color="auto" w:fill="auto"/>
            <w:noWrap/>
            <w:hideMark/>
          </w:tcPr>
          <w:p w14:paraId="40173E89" w14:textId="29FF4804" w:rsidR="00EE511B" w:rsidRPr="00F20415" w:rsidRDefault="00EE511B" w:rsidP="00EE511B">
            <w:pPr>
              <w:suppressAutoHyphens w:val="0"/>
              <w:spacing w:before="40" w:after="40" w:line="220" w:lineRule="exact"/>
              <w:ind w:right="113"/>
              <w:jc w:val="right"/>
              <w:rPr>
                <w:sz w:val="18"/>
              </w:rPr>
            </w:pPr>
            <w:r w:rsidRPr="0060733A">
              <w:rPr>
                <w:sz w:val="18"/>
                <w:szCs w:val="18"/>
              </w:rPr>
              <w:t>45</w:t>
            </w:r>
            <w:r w:rsidR="00DD0008">
              <w:rPr>
                <w:sz w:val="18"/>
                <w:szCs w:val="18"/>
              </w:rPr>
              <w:t>%</w:t>
            </w:r>
          </w:p>
        </w:tc>
        <w:tc>
          <w:tcPr>
            <w:tcW w:w="851" w:type="dxa"/>
            <w:tcBorders>
              <w:top w:val="single" w:sz="4" w:space="0" w:color="auto"/>
            </w:tcBorders>
            <w:shd w:val="clear" w:color="auto" w:fill="auto"/>
            <w:noWrap/>
            <w:hideMark/>
          </w:tcPr>
          <w:p w14:paraId="56C6D506" w14:textId="417A9B11" w:rsidR="00EE511B" w:rsidRPr="00F20415" w:rsidRDefault="00EE511B" w:rsidP="00EE511B">
            <w:pPr>
              <w:suppressAutoHyphens w:val="0"/>
              <w:spacing w:before="40" w:after="40" w:line="220" w:lineRule="exact"/>
              <w:ind w:right="113"/>
              <w:jc w:val="right"/>
              <w:rPr>
                <w:sz w:val="18"/>
              </w:rPr>
            </w:pPr>
            <w:r w:rsidRPr="0060733A">
              <w:rPr>
                <w:sz w:val="18"/>
                <w:szCs w:val="18"/>
              </w:rPr>
              <w:t>46</w:t>
            </w:r>
            <w:r w:rsidR="00DD0008">
              <w:rPr>
                <w:sz w:val="18"/>
                <w:szCs w:val="18"/>
              </w:rPr>
              <w:t>%</w:t>
            </w:r>
          </w:p>
        </w:tc>
      </w:tr>
      <w:tr w:rsidR="00EE511B" w:rsidRPr="00F20415" w14:paraId="58751D84" w14:textId="77777777" w:rsidTr="007B264C">
        <w:tc>
          <w:tcPr>
            <w:tcW w:w="1983" w:type="dxa"/>
            <w:vMerge/>
            <w:shd w:val="clear" w:color="auto" w:fill="auto"/>
            <w:hideMark/>
          </w:tcPr>
          <w:p w14:paraId="562BFD79" w14:textId="77777777" w:rsidR="00EE511B" w:rsidRPr="00F20415" w:rsidRDefault="00EE511B" w:rsidP="00EE511B">
            <w:pPr>
              <w:suppressAutoHyphens w:val="0"/>
              <w:spacing w:before="40" w:after="40" w:line="220" w:lineRule="exact"/>
              <w:ind w:right="113"/>
              <w:rPr>
                <w:sz w:val="18"/>
              </w:rPr>
            </w:pPr>
          </w:p>
        </w:tc>
        <w:tc>
          <w:tcPr>
            <w:tcW w:w="1132" w:type="dxa"/>
            <w:tcBorders>
              <w:bottom w:val="single" w:sz="4" w:space="0" w:color="auto"/>
            </w:tcBorders>
            <w:shd w:val="clear" w:color="auto" w:fill="auto"/>
            <w:noWrap/>
            <w:vAlign w:val="bottom"/>
            <w:hideMark/>
          </w:tcPr>
          <w:p w14:paraId="70A7EF5C" w14:textId="179BBE4F"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bottom w:val="single" w:sz="4" w:space="0" w:color="auto"/>
            </w:tcBorders>
            <w:shd w:val="clear" w:color="auto" w:fill="auto"/>
            <w:noWrap/>
            <w:hideMark/>
          </w:tcPr>
          <w:p w14:paraId="7596858B" w14:textId="4CE09C17" w:rsidR="00EE511B" w:rsidRPr="00F20415" w:rsidRDefault="00EE511B" w:rsidP="00EE511B">
            <w:pPr>
              <w:suppressAutoHyphens w:val="0"/>
              <w:spacing w:before="40" w:after="40" w:line="220" w:lineRule="exact"/>
              <w:ind w:right="113"/>
              <w:jc w:val="right"/>
              <w:rPr>
                <w:sz w:val="18"/>
              </w:rPr>
            </w:pPr>
            <w:r w:rsidRPr="0060733A">
              <w:rPr>
                <w:sz w:val="18"/>
                <w:szCs w:val="18"/>
              </w:rPr>
              <w:t>56</w:t>
            </w:r>
            <w:r w:rsidR="00DD0008">
              <w:rPr>
                <w:sz w:val="18"/>
                <w:szCs w:val="18"/>
              </w:rPr>
              <w:t>%</w:t>
            </w:r>
          </w:p>
        </w:tc>
        <w:tc>
          <w:tcPr>
            <w:tcW w:w="851" w:type="dxa"/>
            <w:tcBorders>
              <w:bottom w:val="single" w:sz="4" w:space="0" w:color="auto"/>
            </w:tcBorders>
            <w:shd w:val="clear" w:color="auto" w:fill="auto"/>
            <w:noWrap/>
            <w:hideMark/>
          </w:tcPr>
          <w:p w14:paraId="2A8E1FB5" w14:textId="5FD0EB74" w:rsidR="00EE511B" w:rsidRPr="00F20415" w:rsidRDefault="00EE511B" w:rsidP="00EE511B">
            <w:pPr>
              <w:suppressAutoHyphens w:val="0"/>
              <w:spacing w:before="40" w:after="40" w:line="220" w:lineRule="exact"/>
              <w:ind w:right="113"/>
              <w:jc w:val="right"/>
              <w:rPr>
                <w:sz w:val="18"/>
              </w:rPr>
            </w:pPr>
            <w:r w:rsidRPr="0060733A">
              <w:rPr>
                <w:sz w:val="18"/>
                <w:szCs w:val="18"/>
              </w:rPr>
              <w:t>61</w:t>
            </w:r>
            <w:r w:rsidR="00DD0008">
              <w:rPr>
                <w:sz w:val="18"/>
                <w:szCs w:val="18"/>
              </w:rPr>
              <w:t>%</w:t>
            </w:r>
          </w:p>
        </w:tc>
        <w:tc>
          <w:tcPr>
            <w:tcW w:w="851" w:type="dxa"/>
            <w:tcBorders>
              <w:bottom w:val="single" w:sz="4" w:space="0" w:color="auto"/>
            </w:tcBorders>
            <w:shd w:val="clear" w:color="auto" w:fill="auto"/>
            <w:noWrap/>
            <w:hideMark/>
          </w:tcPr>
          <w:p w14:paraId="2963201F" w14:textId="6CE5BDD2" w:rsidR="00EE511B" w:rsidRPr="00F20415" w:rsidRDefault="00EE511B" w:rsidP="00EE511B">
            <w:pPr>
              <w:suppressAutoHyphens w:val="0"/>
              <w:spacing w:before="40" w:after="40" w:line="220" w:lineRule="exact"/>
              <w:ind w:right="113"/>
              <w:jc w:val="right"/>
              <w:rPr>
                <w:sz w:val="18"/>
              </w:rPr>
            </w:pPr>
            <w:r w:rsidRPr="0060733A">
              <w:rPr>
                <w:sz w:val="18"/>
                <w:szCs w:val="18"/>
              </w:rPr>
              <w:t>51</w:t>
            </w:r>
            <w:r w:rsidR="00DD0008">
              <w:rPr>
                <w:sz w:val="18"/>
                <w:szCs w:val="18"/>
              </w:rPr>
              <w:t>%</w:t>
            </w:r>
          </w:p>
        </w:tc>
        <w:tc>
          <w:tcPr>
            <w:tcW w:w="851" w:type="dxa"/>
            <w:tcBorders>
              <w:bottom w:val="single" w:sz="4" w:space="0" w:color="auto"/>
            </w:tcBorders>
            <w:shd w:val="clear" w:color="auto" w:fill="auto"/>
            <w:noWrap/>
            <w:hideMark/>
          </w:tcPr>
          <w:p w14:paraId="5AD41608" w14:textId="44B004B8" w:rsidR="00EE511B" w:rsidRPr="00F20415" w:rsidRDefault="00EE511B" w:rsidP="00EE511B">
            <w:pPr>
              <w:suppressAutoHyphens w:val="0"/>
              <w:spacing w:before="40" w:after="40" w:line="220" w:lineRule="exact"/>
              <w:ind w:right="113"/>
              <w:jc w:val="right"/>
              <w:rPr>
                <w:sz w:val="18"/>
              </w:rPr>
            </w:pPr>
            <w:r w:rsidRPr="0060733A">
              <w:rPr>
                <w:sz w:val="18"/>
                <w:szCs w:val="18"/>
              </w:rPr>
              <w:t>55</w:t>
            </w:r>
            <w:r w:rsidR="00DD0008">
              <w:rPr>
                <w:sz w:val="18"/>
                <w:szCs w:val="18"/>
              </w:rPr>
              <w:t>%</w:t>
            </w:r>
          </w:p>
        </w:tc>
        <w:tc>
          <w:tcPr>
            <w:tcW w:w="851" w:type="dxa"/>
            <w:tcBorders>
              <w:bottom w:val="single" w:sz="4" w:space="0" w:color="auto"/>
            </w:tcBorders>
            <w:shd w:val="clear" w:color="auto" w:fill="auto"/>
            <w:noWrap/>
            <w:hideMark/>
          </w:tcPr>
          <w:p w14:paraId="155E29C5" w14:textId="2FB1E22F" w:rsidR="00EE511B" w:rsidRPr="00F20415" w:rsidRDefault="00EE511B" w:rsidP="00EE511B">
            <w:pPr>
              <w:suppressAutoHyphens w:val="0"/>
              <w:spacing w:before="40" w:after="40" w:line="220" w:lineRule="exact"/>
              <w:ind w:right="113"/>
              <w:jc w:val="right"/>
              <w:rPr>
                <w:sz w:val="18"/>
              </w:rPr>
            </w:pPr>
            <w:r w:rsidRPr="0060733A">
              <w:rPr>
                <w:sz w:val="18"/>
                <w:szCs w:val="18"/>
              </w:rPr>
              <w:t>54</w:t>
            </w:r>
            <w:r w:rsidR="00DD0008">
              <w:rPr>
                <w:sz w:val="18"/>
                <w:szCs w:val="18"/>
              </w:rPr>
              <w:t>%</w:t>
            </w:r>
          </w:p>
        </w:tc>
      </w:tr>
      <w:tr w:rsidR="00EE511B" w:rsidRPr="00F20415" w14:paraId="7D5A6892" w14:textId="77777777" w:rsidTr="007B264C">
        <w:tc>
          <w:tcPr>
            <w:tcW w:w="1983" w:type="dxa"/>
            <w:vMerge w:val="restart"/>
            <w:shd w:val="clear" w:color="auto" w:fill="auto"/>
            <w:hideMark/>
          </w:tcPr>
          <w:p w14:paraId="1FFA3E93" w14:textId="77777777" w:rsidR="00EE511B" w:rsidRPr="00F20415" w:rsidRDefault="00EE511B" w:rsidP="00EE511B">
            <w:pPr>
              <w:suppressAutoHyphens w:val="0"/>
              <w:spacing w:before="40" w:after="40" w:line="220" w:lineRule="exact"/>
              <w:ind w:right="113"/>
              <w:rPr>
                <w:sz w:val="18"/>
              </w:rPr>
            </w:pPr>
            <w:r w:rsidRPr="00F20415">
              <w:rPr>
                <w:sz w:val="18"/>
              </w:rPr>
              <w:t>58-63 Information and communication</w:t>
            </w:r>
          </w:p>
        </w:tc>
        <w:tc>
          <w:tcPr>
            <w:tcW w:w="1132" w:type="dxa"/>
            <w:tcBorders>
              <w:top w:val="single" w:sz="4" w:space="0" w:color="auto"/>
              <w:bottom w:val="single" w:sz="4" w:space="0" w:color="auto"/>
            </w:tcBorders>
            <w:shd w:val="clear" w:color="auto" w:fill="auto"/>
            <w:noWrap/>
            <w:vAlign w:val="bottom"/>
            <w:hideMark/>
          </w:tcPr>
          <w:p w14:paraId="5E3F5D46" w14:textId="77777777" w:rsidR="00EE511B" w:rsidRPr="00154808" w:rsidRDefault="00EE511B" w:rsidP="00EE511B">
            <w:pPr>
              <w:suppressAutoHyphens w:val="0"/>
              <w:spacing w:before="80" w:after="80" w:line="220" w:lineRule="exact"/>
              <w:ind w:left="283"/>
              <w:rPr>
                <w:b/>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hideMark/>
          </w:tcPr>
          <w:p w14:paraId="3FEA3865" w14:textId="563EE8A9"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117</w:t>
            </w:r>
            <w:r w:rsidR="00DD0008">
              <w:rPr>
                <w:b/>
                <w:bCs/>
                <w:sz w:val="18"/>
                <w:szCs w:val="18"/>
              </w:rPr>
              <w:t>,</w:t>
            </w:r>
            <w:r w:rsidRPr="0060733A">
              <w:rPr>
                <w:b/>
                <w:bCs/>
                <w:sz w:val="18"/>
                <w:szCs w:val="18"/>
              </w:rPr>
              <w:t xml:space="preserve">171 </w:t>
            </w:r>
          </w:p>
        </w:tc>
        <w:tc>
          <w:tcPr>
            <w:tcW w:w="851" w:type="dxa"/>
            <w:tcBorders>
              <w:top w:val="single" w:sz="4" w:space="0" w:color="auto"/>
              <w:bottom w:val="single" w:sz="4" w:space="0" w:color="auto"/>
            </w:tcBorders>
            <w:shd w:val="clear" w:color="auto" w:fill="auto"/>
            <w:noWrap/>
            <w:hideMark/>
          </w:tcPr>
          <w:p w14:paraId="17825F19" w14:textId="46706F17"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6</w:t>
            </w:r>
            <w:r w:rsidR="00DD0008">
              <w:rPr>
                <w:b/>
                <w:bCs/>
                <w:sz w:val="18"/>
                <w:szCs w:val="18"/>
              </w:rPr>
              <w:t>,</w:t>
            </w:r>
            <w:r w:rsidRPr="0060733A">
              <w:rPr>
                <w:b/>
                <w:bCs/>
                <w:sz w:val="18"/>
                <w:szCs w:val="18"/>
              </w:rPr>
              <w:t xml:space="preserve">759 </w:t>
            </w:r>
          </w:p>
        </w:tc>
        <w:tc>
          <w:tcPr>
            <w:tcW w:w="851" w:type="dxa"/>
            <w:tcBorders>
              <w:top w:val="single" w:sz="4" w:space="0" w:color="auto"/>
              <w:bottom w:val="single" w:sz="4" w:space="0" w:color="auto"/>
            </w:tcBorders>
            <w:shd w:val="clear" w:color="auto" w:fill="auto"/>
            <w:noWrap/>
            <w:hideMark/>
          </w:tcPr>
          <w:p w14:paraId="7F8704D7" w14:textId="62629B12"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52</w:t>
            </w:r>
            <w:r w:rsidR="00DD0008">
              <w:rPr>
                <w:b/>
                <w:bCs/>
                <w:sz w:val="18"/>
                <w:szCs w:val="18"/>
              </w:rPr>
              <w:t>,</w:t>
            </w:r>
            <w:r w:rsidRPr="0060733A">
              <w:rPr>
                <w:b/>
                <w:bCs/>
                <w:sz w:val="18"/>
                <w:szCs w:val="18"/>
              </w:rPr>
              <w:t xml:space="preserve">229 </w:t>
            </w:r>
          </w:p>
        </w:tc>
        <w:tc>
          <w:tcPr>
            <w:tcW w:w="851" w:type="dxa"/>
            <w:tcBorders>
              <w:top w:val="single" w:sz="4" w:space="0" w:color="auto"/>
              <w:bottom w:val="single" w:sz="4" w:space="0" w:color="auto"/>
            </w:tcBorders>
            <w:shd w:val="clear" w:color="auto" w:fill="auto"/>
            <w:noWrap/>
            <w:hideMark/>
          </w:tcPr>
          <w:p w14:paraId="79D1A63C" w14:textId="7BE3F9F2"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40</w:t>
            </w:r>
            <w:r w:rsidR="00DD0008">
              <w:rPr>
                <w:b/>
                <w:bCs/>
                <w:sz w:val="18"/>
                <w:szCs w:val="18"/>
              </w:rPr>
              <w:t>,</w:t>
            </w:r>
            <w:r w:rsidRPr="0060733A">
              <w:rPr>
                <w:b/>
                <w:bCs/>
                <w:sz w:val="18"/>
                <w:szCs w:val="18"/>
              </w:rPr>
              <w:t xml:space="preserve">144 </w:t>
            </w:r>
          </w:p>
        </w:tc>
        <w:tc>
          <w:tcPr>
            <w:tcW w:w="851" w:type="dxa"/>
            <w:tcBorders>
              <w:top w:val="single" w:sz="4" w:space="0" w:color="auto"/>
              <w:bottom w:val="single" w:sz="4" w:space="0" w:color="auto"/>
            </w:tcBorders>
            <w:shd w:val="clear" w:color="auto" w:fill="auto"/>
            <w:noWrap/>
            <w:hideMark/>
          </w:tcPr>
          <w:p w14:paraId="7AE34EFE" w14:textId="73F8B524"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18</w:t>
            </w:r>
            <w:r w:rsidR="00DD0008">
              <w:rPr>
                <w:b/>
                <w:bCs/>
                <w:sz w:val="18"/>
                <w:szCs w:val="18"/>
              </w:rPr>
              <w:t>,</w:t>
            </w:r>
            <w:r w:rsidRPr="0060733A">
              <w:rPr>
                <w:b/>
                <w:bCs/>
                <w:sz w:val="18"/>
                <w:szCs w:val="18"/>
              </w:rPr>
              <w:t xml:space="preserve">039 </w:t>
            </w:r>
          </w:p>
        </w:tc>
      </w:tr>
      <w:tr w:rsidR="00EE511B" w:rsidRPr="00F20415" w14:paraId="6113B691" w14:textId="77777777" w:rsidTr="007B264C">
        <w:tc>
          <w:tcPr>
            <w:tcW w:w="1983" w:type="dxa"/>
            <w:vMerge/>
            <w:shd w:val="clear" w:color="auto" w:fill="auto"/>
            <w:hideMark/>
          </w:tcPr>
          <w:p w14:paraId="106AA473"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tcBorders>
            <w:shd w:val="clear" w:color="auto" w:fill="auto"/>
            <w:noWrap/>
            <w:vAlign w:val="bottom"/>
            <w:hideMark/>
          </w:tcPr>
          <w:p w14:paraId="6633898C" w14:textId="274A2C94"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tcBorders>
            <w:shd w:val="clear" w:color="auto" w:fill="auto"/>
            <w:noWrap/>
            <w:hideMark/>
          </w:tcPr>
          <w:p w14:paraId="62309B6C" w14:textId="639CDF0A" w:rsidR="00EE511B" w:rsidRPr="00F20415" w:rsidRDefault="00EE511B" w:rsidP="00EE511B">
            <w:pPr>
              <w:suppressAutoHyphens w:val="0"/>
              <w:spacing w:before="40" w:after="40" w:line="220" w:lineRule="exact"/>
              <w:ind w:right="113"/>
              <w:jc w:val="right"/>
              <w:rPr>
                <w:sz w:val="18"/>
              </w:rPr>
            </w:pPr>
            <w:r w:rsidRPr="0060733A">
              <w:rPr>
                <w:sz w:val="18"/>
                <w:szCs w:val="18"/>
              </w:rPr>
              <w:t>70</w:t>
            </w:r>
            <w:r w:rsidR="00DD0008">
              <w:rPr>
                <w:sz w:val="18"/>
                <w:szCs w:val="18"/>
              </w:rPr>
              <w:t>%</w:t>
            </w:r>
          </w:p>
        </w:tc>
        <w:tc>
          <w:tcPr>
            <w:tcW w:w="851" w:type="dxa"/>
            <w:tcBorders>
              <w:top w:val="single" w:sz="4" w:space="0" w:color="auto"/>
            </w:tcBorders>
            <w:shd w:val="clear" w:color="auto" w:fill="auto"/>
            <w:noWrap/>
            <w:hideMark/>
          </w:tcPr>
          <w:p w14:paraId="7DC756B9" w14:textId="14256218" w:rsidR="00EE511B" w:rsidRPr="00F20415" w:rsidRDefault="00EE511B" w:rsidP="00EE511B">
            <w:pPr>
              <w:suppressAutoHyphens w:val="0"/>
              <w:spacing w:before="40" w:after="40" w:line="220" w:lineRule="exact"/>
              <w:ind w:right="113"/>
              <w:jc w:val="right"/>
              <w:rPr>
                <w:sz w:val="18"/>
              </w:rPr>
            </w:pPr>
            <w:r w:rsidRPr="0060733A">
              <w:rPr>
                <w:sz w:val="18"/>
                <w:szCs w:val="18"/>
              </w:rPr>
              <w:t>66</w:t>
            </w:r>
            <w:r w:rsidR="00DD0008">
              <w:rPr>
                <w:sz w:val="18"/>
                <w:szCs w:val="18"/>
              </w:rPr>
              <w:t>%</w:t>
            </w:r>
          </w:p>
        </w:tc>
        <w:tc>
          <w:tcPr>
            <w:tcW w:w="851" w:type="dxa"/>
            <w:tcBorders>
              <w:top w:val="single" w:sz="4" w:space="0" w:color="auto"/>
            </w:tcBorders>
            <w:shd w:val="clear" w:color="auto" w:fill="auto"/>
            <w:noWrap/>
            <w:hideMark/>
          </w:tcPr>
          <w:p w14:paraId="6356E4E6" w14:textId="7930F5ED" w:rsidR="00EE511B" w:rsidRPr="00F20415" w:rsidRDefault="00EE511B" w:rsidP="00EE511B">
            <w:pPr>
              <w:suppressAutoHyphens w:val="0"/>
              <w:spacing w:before="40" w:after="40" w:line="220" w:lineRule="exact"/>
              <w:ind w:right="113"/>
              <w:jc w:val="right"/>
              <w:rPr>
                <w:sz w:val="18"/>
              </w:rPr>
            </w:pPr>
            <w:r w:rsidRPr="0060733A">
              <w:rPr>
                <w:sz w:val="18"/>
                <w:szCs w:val="18"/>
              </w:rPr>
              <w:t>67</w:t>
            </w:r>
            <w:r w:rsidR="00DD0008">
              <w:rPr>
                <w:sz w:val="18"/>
                <w:szCs w:val="18"/>
              </w:rPr>
              <w:t>%</w:t>
            </w:r>
          </w:p>
        </w:tc>
        <w:tc>
          <w:tcPr>
            <w:tcW w:w="851" w:type="dxa"/>
            <w:tcBorders>
              <w:top w:val="single" w:sz="4" w:space="0" w:color="auto"/>
            </w:tcBorders>
            <w:shd w:val="clear" w:color="auto" w:fill="auto"/>
            <w:noWrap/>
            <w:hideMark/>
          </w:tcPr>
          <w:p w14:paraId="179848C3" w14:textId="665782AD" w:rsidR="00EE511B" w:rsidRPr="00F20415" w:rsidRDefault="00EE511B" w:rsidP="00EE511B">
            <w:pPr>
              <w:suppressAutoHyphens w:val="0"/>
              <w:spacing w:before="40" w:after="40" w:line="220" w:lineRule="exact"/>
              <w:ind w:right="113"/>
              <w:jc w:val="right"/>
              <w:rPr>
                <w:sz w:val="18"/>
              </w:rPr>
            </w:pPr>
            <w:r w:rsidRPr="0060733A">
              <w:rPr>
                <w:sz w:val="18"/>
                <w:szCs w:val="18"/>
              </w:rPr>
              <w:t>73</w:t>
            </w:r>
            <w:r w:rsidR="00DD0008">
              <w:rPr>
                <w:sz w:val="18"/>
                <w:szCs w:val="18"/>
              </w:rPr>
              <w:t>%</w:t>
            </w:r>
          </w:p>
        </w:tc>
        <w:tc>
          <w:tcPr>
            <w:tcW w:w="851" w:type="dxa"/>
            <w:tcBorders>
              <w:top w:val="single" w:sz="4" w:space="0" w:color="auto"/>
            </w:tcBorders>
            <w:shd w:val="clear" w:color="auto" w:fill="auto"/>
            <w:noWrap/>
            <w:hideMark/>
          </w:tcPr>
          <w:p w14:paraId="482C2852" w14:textId="463D112C" w:rsidR="00EE511B" w:rsidRPr="00F20415" w:rsidRDefault="00EE511B" w:rsidP="00EE511B">
            <w:pPr>
              <w:suppressAutoHyphens w:val="0"/>
              <w:spacing w:before="40" w:after="40" w:line="220" w:lineRule="exact"/>
              <w:ind w:right="113"/>
              <w:jc w:val="right"/>
              <w:rPr>
                <w:sz w:val="18"/>
              </w:rPr>
            </w:pPr>
            <w:r w:rsidRPr="0060733A">
              <w:rPr>
                <w:sz w:val="18"/>
                <w:szCs w:val="18"/>
              </w:rPr>
              <w:t>73</w:t>
            </w:r>
            <w:r w:rsidR="00DD0008">
              <w:rPr>
                <w:sz w:val="18"/>
                <w:szCs w:val="18"/>
              </w:rPr>
              <w:t>%</w:t>
            </w:r>
          </w:p>
        </w:tc>
      </w:tr>
      <w:tr w:rsidR="00EE511B" w:rsidRPr="00F20415" w14:paraId="14C060B9" w14:textId="77777777" w:rsidTr="007B264C">
        <w:tc>
          <w:tcPr>
            <w:tcW w:w="1983" w:type="dxa"/>
            <w:vMerge/>
            <w:shd w:val="clear" w:color="auto" w:fill="auto"/>
            <w:hideMark/>
          </w:tcPr>
          <w:p w14:paraId="4C4FBE47" w14:textId="77777777" w:rsidR="00EE511B" w:rsidRPr="00F20415" w:rsidRDefault="00EE511B" w:rsidP="00EE511B">
            <w:pPr>
              <w:suppressAutoHyphens w:val="0"/>
              <w:spacing w:before="40" w:after="40" w:line="220" w:lineRule="exact"/>
              <w:ind w:right="113"/>
              <w:rPr>
                <w:sz w:val="18"/>
              </w:rPr>
            </w:pPr>
          </w:p>
        </w:tc>
        <w:tc>
          <w:tcPr>
            <w:tcW w:w="1132" w:type="dxa"/>
            <w:tcBorders>
              <w:bottom w:val="single" w:sz="4" w:space="0" w:color="auto"/>
            </w:tcBorders>
            <w:shd w:val="clear" w:color="auto" w:fill="auto"/>
            <w:noWrap/>
            <w:vAlign w:val="bottom"/>
            <w:hideMark/>
          </w:tcPr>
          <w:p w14:paraId="2A438F53" w14:textId="2FC89529"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bottom w:val="single" w:sz="4" w:space="0" w:color="auto"/>
            </w:tcBorders>
            <w:shd w:val="clear" w:color="auto" w:fill="auto"/>
            <w:noWrap/>
            <w:hideMark/>
          </w:tcPr>
          <w:p w14:paraId="7CDE1B58" w14:textId="3D0F0702" w:rsidR="00EE511B" w:rsidRPr="00F20415" w:rsidRDefault="00EE511B" w:rsidP="00EE511B">
            <w:pPr>
              <w:suppressAutoHyphens w:val="0"/>
              <w:spacing w:before="40" w:after="40" w:line="220" w:lineRule="exact"/>
              <w:ind w:right="113"/>
              <w:jc w:val="right"/>
              <w:rPr>
                <w:sz w:val="18"/>
              </w:rPr>
            </w:pPr>
            <w:r w:rsidRPr="0060733A">
              <w:rPr>
                <w:sz w:val="18"/>
                <w:szCs w:val="18"/>
              </w:rPr>
              <w:t>30</w:t>
            </w:r>
            <w:r w:rsidR="00DD0008">
              <w:rPr>
                <w:sz w:val="18"/>
                <w:szCs w:val="18"/>
              </w:rPr>
              <w:t>%</w:t>
            </w:r>
          </w:p>
        </w:tc>
        <w:tc>
          <w:tcPr>
            <w:tcW w:w="851" w:type="dxa"/>
            <w:tcBorders>
              <w:bottom w:val="single" w:sz="4" w:space="0" w:color="auto"/>
            </w:tcBorders>
            <w:shd w:val="clear" w:color="auto" w:fill="auto"/>
            <w:noWrap/>
            <w:hideMark/>
          </w:tcPr>
          <w:p w14:paraId="6FCC0803" w14:textId="048CABA6" w:rsidR="00EE511B" w:rsidRPr="00F20415" w:rsidRDefault="00EE511B" w:rsidP="00EE511B">
            <w:pPr>
              <w:suppressAutoHyphens w:val="0"/>
              <w:spacing w:before="40" w:after="40" w:line="220" w:lineRule="exact"/>
              <w:ind w:right="113"/>
              <w:jc w:val="right"/>
              <w:rPr>
                <w:sz w:val="18"/>
              </w:rPr>
            </w:pPr>
            <w:r w:rsidRPr="0060733A">
              <w:rPr>
                <w:sz w:val="18"/>
                <w:szCs w:val="18"/>
              </w:rPr>
              <w:t>34</w:t>
            </w:r>
            <w:r w:rsidR="00DD0008">
              <w:rPr>
                <w:sz w:val="18"/>
                <w:szCs w:val="18"/>
              </w:rPr>
              <w:t>%</w:t>
            </w:r>
          </w:p>
        </w:tc>
        <w:tc>
          <w:tcPr>
            <w:tcW w:w="851" w:type="dxa"/>
            <w:tcBorders>
              <w:bottom w:val="single" w:sz="4" w:space="0" w:color="auto"/>
            </w:tcBorders>
            <w:shd w:val="clear" w:color="auto" w:fill="auto"/>
            <w:noWrap/>
            <w:hideMark/>
          </w:tcPr>
          <w:p w14:paraId="015C3D7A" w14:textId="23A1C391" w:rsidR="00EE511B" w:rsidRPr="00F20415" w:rsidRDefault="00EE511B" w:rsidP="00EE511B">
            <w:pPr>
              <w:suppressAutoHyphens w:val="0"/>
              <w:spacing w:before="40" w:after="40" w:line="220" w:lineRule="exact"/>
              <w:ind w:right="113"/>
              <w:jc w:val="right"/>
              <w:rPr>
                <w:sz w:val="18"/>
              </w:rPr>
            </w:pPr>
            <w:r w:rsidRPr="0060733A">
              <w:rPr>
                <w:sz w:val="18"/>
                <w:szCs w:val="18"/>
              </w:rPr>
              <w:t>33</w:t>
            </w:r>
            <w:r w:rsidR="00DD0008">
              <w:rPr>
                <w:sz w:val="18"/>
                <w:szCs w:val="18"/>
              </w:rPr>
              <w:t>%</w:t>
            </w:r>
          </w:p>
        </w:tc>
        <w:tc>
          <w:tcPr>
            <w:tcW w:w="851" w:type="dxa"/>
            <w:tcBorders>
              <w:bottom w:val="single" w:sz="4" w:space="0" w:color="auto"/>
            </w:tcBorders>
            <w:shd w:val="clear" w:color="auto" w:fill="auto"/>
            <w:noWrap/>
            <w:hideMark/>
          </w:tcPr>
          <w:p w14:paraId="4AAF1177" w14:textId="0FD8575D" w:rsidR="00EE511B" w:rsidRPr="00F20415" w:rsidRDefault="00EE511B" w:rsidP="00EE511B">
            <w:pPr>
              <w:suppressAutoHyphens w:val="0"/>
              <w:spacing w:before="40" w:after="40" w:line="220" w:lineRule="exact"/>
              <w:ind w:right="113"/>
              <w:jc w:val="right"/>
              <w:rPr>
                <w:sz w:val="18"/>
              </w:rPr>
            </w:pPr>
            <w:r w:rsidRPr="0060733A">
              <w:rPr>
                <w:sz w:val="18"/>
                <w:szCs w:val="18"/>
              </w:rPr>
              <w:t>27</w:t>
            </w:r>
            <w:r w:rsidR="00DD0008">
              <w:rPr>
                <w:sz w:val="18"/>
                <w:szCs w:val="18"/>
              </w:rPr>
              <w:t>%</w:t>
            </w:r>
          </w:p>
        </w:tc>
        <w:tc>
          <w:tcPr>
            <w:tcW w:w="851" w:type="dxa"/>
            <w:tcBorders>
              <w:bottom w:val="single" w:sz="4" w:space="0" w:color="auto"/>
            </w:tcBorders>
            <w:shd w:val="clear" w:color="auto" w:fill="auto"/>
            <w:noWrap/>
            <w:hideMark/>
          </w:tcPr>
          <w:p w14:paraId="393DD926" w14:textId="799C3B69" w:rsidR="00EE511B" w:rsidRPr="00F20415" w:rsidRDefault="00EE511B" w:rsidP="00EE511B">
            <w:pPr>
              <w:suppressAutoHyphens w:val="0"/>
              <w:spacing w:before="40" w:after="40" w:line="220" w:lineRule="exact"/>
              <w:ind w:right="113"/>
              <w:jc w:val="right"/>
              <w:rPr>
                <w:sz w:val="18"/>
              </w:rPr>
            </w:pPr>
            <w:r w:rsidRPr="0060733A">
              <w:rPr>
                <w:sz w:val="18"/>
                <w:szCs w:val="18"/>
              </w:rPr>
              <w:t>27</w:t>
            </w:r>
            <w:r w:rsidR="00DD0008">
              <w:rPr>
                <w:sz w:val="18"/>
                <w:szCs w:val="18"/>
              </w:rPr>
              <w:t>%</w:t>
            </w:r>
          </w:p>
        </w:tc>
      </w:tr>
      <w:tr w:rsidR="00EE511B" w:rsidRPr="00F20415" w14:paraId="794CA9FD" w14:textId="77777777" w:rsidTr="007B264C">
        <w:tc>
          <w:tcPr>
            <w:tcW w:w="1983" w:type="dxa"/>
            <w:vMerge w:val="restart"/>
            <w:shd w:val="clear" w:color="auto" w:fill="auto"/>
            <w:hideMark/>
          </w:tcPr>
          <w:p w14:paraId="334B4B7C" w14:textId="77777777" w:rsidR="00EE511B" w:rsidRPr="00F20415" w:rsidRDefault="00EE511B" w:rsidP="00EE511B">
            <w:pPr>
              <w:suppressAutoHyphens w:val="0"/>
              <w:spacing w:before="40" w:after="40" w:line="220" w:lineRule="exact"/>
              <w:ind w:right="113"/>
              <w:rPr>
                <w:sz w:val="18"/>
              </w:rPr>
            </w:pPr>
            <w:r w:rsidRPr="00F20415">
              <w:rPr>
                <w:sz w:val="18"/>
              </w:rPr>
              <w:t>64-66 Financial and insurance activities</w:t>
            </w:r>
          </w:p>
        </w:tc>
        <w:tc>
          <w:tcPr>
            <w:tcW w:w="1132" w:type="dxa"/>
            <w:tcBorders>
              <w:top w:val="single" w:sz="4" w:space="0" w:color="auto"/>
              <w:bottom w:val="single" w:sz="4" w:space="0" w:color="auto"/>
            </w:tcBorders>
            <w:shd w:val="clear" w:color="auto" w:fill="auto"/>
            <w:noWrap/>
            <w:vAlign w:val="bottom"/>
            <w:hideMark/>
          </w:tcPr>
          <w:p w14:paraId="6A9BA950" w14:textId="77777777" w:rsidR="00EE511B" w:rsidRPr="00154808" w:rsidRDefault="00EE511B" w:rsidP="00EE511B">
            <w:pPr>
              <w:suppressAutoHyphens w:val="0"/>
              <w:spacing w:before="80" w:after="80" w:line="220" w:lineRule="exact"/>
              <w:ind w:left="283"/>
              <w:rPr>
                <w:b/>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hideMark/>
          </w:tcPr>
          <w:p w14:paraId="70BB5706" w14:textId="79A026EC"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51</w:t>
            </w:r>
            <w:r w:rsidR="00DD0008">
              <w:rPr>
                <w:b/>
                <w:bCs/>
                <w:sz w:val="18"/>
                <w:szCs w:val="18"/>
              </w:rPr>
              <w:t>,</w:t>
            </w:r>
            <w:r w:rsidRPr="0060733A">
              <w:rPr>
                <w:b/>
                <w:bCs/>
                <w:sz w:val="18"/>
                <w:szCs w:val="18"/>
              </w:rPr>
              <w:t xml:space="preserve">731 </w:t>
            </w:r>
          </w:p>
        </w:tc>
        <w:tc>
          <w:tcPr>
            <w:tcW w:w="851" w:type="dxa"/>
            <w:tcBorders>
              <w:top w:val="single" w:sz="4" w:space="0" w:color="auto"/>
              <w:bottom w:val="single" w:sz="4" w:space="0" w:color="auto"/>
            </w:tcBorders>
            <w:shd w:val="clear" w:color="auto" w:fill="auto"/>
            <w:noWrap/>
            <w:hideMark/>
          </w:tcPr>
          <w:p w14:paraId="5E066FC6" w14:textId="10022EA3"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2</w:t>
            </w:r>
            <w:r w:rsidR="00DD0008">
              <w:rPr>
                <w:b/>
                <w:bCs/>
                <w:sz w:val="18"/>
                <w:szCs w:val="18"/>
              </w:rPr>
              <w:t>,</w:t>
            </w:r>
            <w:r w:rsidRPr="0060733A">
              <w:rPr>
                <w:b/>
                <w:bCs/>
                <w:sz w:val="18"/>
                <w:szCs w:val="18"/>
              </w:rPr>
              <w:t xml:space="preserve">341 </w:t>
            </w:r>
          </w:p>
        </w:tc>
        <w:tc>
          <w:tcPr>
            <w:tcW w:w="851" w:type="dxa"/>
            <w:tcBorders>
              <w:top w:val="single" w:sz="4" w:space="0" w:color="auto"/>
              <w:bottom w:val="single" w:sz="4" w:space="0" w:color="auto"/>
            </w:tcBorders>
            <w:shd w:val="clear" w:color="auto" w:fill="auto"/>
            <w:noWrap/>
            <w:hideMark/>
          </w:tcPr>
          <w:p w14:paraId="37FADCAA" w14:textId="3EC3E347"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20</w:t>
            </w:r>
            <w:r w:rsidR="00DD0008">
              <w:rPr>
                <w:b/>
                <w:bCs/>
                <w:sz w:val="18"/>
                <w:szCs w:val="18"/>
              </w:rPr>
              <w:t>,</w:t>
            </w:r>
            <w:r w:rsidRPr="0060733A">
              <w:rPr>
                <w:b/>
                <w:bCs/>
                <w:sz w:val="18"/>
                <w:szCs w:val="18"/>
              </w:rPr>
              <w:t xml:space="preserve">211 </w:t>
            </w:r>
          </w:p>
        </w:tc>
        <w:tc>
          <w:tcPr>
            <w:tcW w:w="851" w:type="dxa"/>
            <w:tcBorders>
              <w:top w:val="single" w:sz="4" w:space="0" w:color="auto"/>
              <w:bottom w:val="single" w:sz="4" w:space="0" w:color="auto"/>
            </w:tcBorders>
            <w:shd w:val="clear" w:color="auto" w:fill="auto"/>
            <w:noWrap/>
            <w:hideMark/>
          </w:tcPr>
          <w:p w14:paraId="2DF04884" w14:textId="7BF3003E"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17</w:t>
            </w:r>
            <w:r w:rsidR="00DD0008">
              <w:rPr>
                <w:b/>
                <w:bCs/>
                <w:sz w:val="18"/>
                <w:szCs w:val="18"/>
              </w:rPr>
              <w:t>,</w:t>
            </w:r>
            <w:r w:rsidRPr="0060733A">
              <w:rPr>
                <w:b/>
                <w:bCs/>
                <w:sz w:val="18"/>
                <w:szCs w:val="18"/>
              </w:rPr>
              <w:t xml:space="preserve">008 </w:t>
            </w:r>
          </w:p>
        </w:tc>
        <w:tc>
          <w:tcPr>
            <w:tcW w:w="851" w:type="dxa"/>
            <w:tcBorders>
              <w:top w:val="single" w:sz="4" w:space="0" w:color="auto"/>
              <w:bottom w:val="single" w:sz="4" w:space="0" w:color="auto"/>
            </w:tcBorders>
            <w:shd w:val="clear" w:color="auto" w:fill="auto"/>
            <w:noWrap/>
            <w:hideMark/>
          </w:tcPr>
          <w:p w14:paraId="761AB2DC" w14:textId="345D487B"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12</w:t>
            </w:r>
            <w:r w:rsidR="00DD0008">
              <w:rPr>
                <w:b/>
                <w:bCs/>
                <w:sz w:val="18"/>
                <w:szCs w:val="18"/>
              </w:rPr>
              <w:t>,</w:t>
            </w:r>
            <w:r w:rsidRPr="0060733A">
              <w:rPr>
                <w:b/>
                <w:bCs/>
                <w:sz w:val="18"/>
                <w:szCs w:val="18"/>
              </w:rPr>
              <w:t xml:space="preserve">171 </w:t>
            </w:r>
          </w:p>
        </w:tc>
      </w:tr>
      <w:tr w:rsidR="00EE511B" w:rsidRPr="00F20415" w14:paraId="00281DDF" w14:textId="77777777" w:rsidTr="007B264C">
        <w:tc>
          <w:tcPr>
            <w:tcW w:w="1983" w:type="dxa"/>
            <w:vMerge/>
            <w:shd w:val="clear" w:color="auto" w:fill="auto"/>
            <w:hideMark/>
          </w:tcPr>
          <w:p w14:paraId="0D2249B9"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tcBorders>
            <w:shd w:val="clear" w:color="auto" w:fill="auto"/>
            <w:noWrap/>
            <w:vAlign w:val="bottom"/>
            <w:hideMark/>
          </w:tcPr>
          <w:p w14:paraId="7772E697" w14:textId="79B25732"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tcBorders>
            <w:shd w:val="clear" w:color="auto" w:fill="auto"/>
            <w:noWrap/>
            <w:hideMark/>
          </w:tcPr>
          <w:p w14:paraId="0E052B64" w14:textId="49C80210" w:rsidR="00EE511B" w:rsidRPr="00F20415" w:rsidRDefault="00EE511B" w:rsidP="00EE511B">
            <w:pPr>
              <w:suppressAutoHyphens w:val="0"/>
              <w:spacing w:before="40" w:after="40" w:line="220" w:lineRule="exact"/>
              <w:ind w:right="113"/>
              <w:jc w:val="right"/>
              <w:rPr>
                <w:sz w:val="18"/>
              </w:rPr>
            </w:pPr>
            <w:r w:rsidRPr="0060733A">
              <w:rPr>
                <w:sz w:val="18"/>
                <w:szCs w:val="18"/>
              </w:rPr>
              <w:t>54</w:t>
            </w:r>
            <w:r w:rsidR="00DD0008">
              <w:rPr>
                <w:sz w:val="18"/>
                <w:szCs w:val="18"/>
              </w:rPr>
              <w:t>%</w:t>
            </w:r>
          </w:p>
        </w:tc>
        <w:tc>
          <w:tcPr>
            <w:tcW w:w="851" w:type="dxa"/>
            <w:tcBorders>
              <w:top w:val="single" w:sz="4" w:space="0" w:color="auto"/>
            </w:tcBorders>
            <w:shd w:val="clear" w:color="auto" w:fill="auto"/>
            <w:noWrap/>
            <w:hideMark/>
          </w:tcPr>
          <w:p w14:paraId="775E4A9B" w14:textId="1904050B" w:rsidR="00EE511B" w:rsidRPr="00F20415" w:rsidRDefault="00EE511B" w:rsidP="00EE511B">
            <w:pPr>
              <w:suppressAutoHyphens w:val="0"/>
              <w:spacing w:before="40" w:after="40" w:line="220" w:lineRule="exact"/>
              <w:ind w:right="113"/>
              <w:jc w:val="right"/>
              <w:rPr>
                <w:sz w:val="18"/>
              </w:rPr>
            </w:pPr>
            <w:r w:rsidRPr="0060733A">
              <w:rPr>
                <w:sz w:val="18"/>
                <w:szCs w:val="18"/>
              </w:rPr>
              <w:t>57</w:t>
            </w:r>
            <w:r w:rsidR="00DD0008">
              <w:rPr>
                <w:sz w:val="18"/>
                <w:szCs w:val="18"/>
              </w:rPr>
              <w:t>%</w:t>
            </w:r>
          </w:p>
        </w:tc>
        <w:tc>
          <w:tcPr>
            <w:tcW w:w="851" w:type="dxa"/>
            <w:tcBorders>
              <w:top w:val="single" w:sz="4" w:space="0" w:color="auto"/>
            </w:tcBorders>
            <w:shd w:val="clear" w:color="auto" w:fill="auto"/>
            <w:noWrap/>
            <w:hideMark/>
          </w:tcPr>
          <w:p w14:paraId="77610DBF" w14:textId="4A4239AF" w:rsidR="00EE511B" w:rsidRPr="00F20415" w:rsidRDefault="00EE511B" w:rsidP="00EE511B">
            <w:pPr>
              <w:suppressAutoHyphens w:val="0"/>
              <w:spacing w:before="40" w:after="40" w:line="220" w:lineRule="exact"/>
              <w:ind w:right="113"/>
              <w:jc w:val="right"/>
              <w:rPr>
                <w:sz w:val="18"/>
              </w:rPr>
            </w:pPr>
            <w:r w:rsidRPr="0060733A">
              <w:rPr>
                <w:sz w:val="18"/>
                <w:szCs w:val="18"/>
              </w:rPr>
              <w:t>54</w:t>
            </w:r>
            <w:r w:rsidR="00DD0008">
              <w:rPr>
                <w:sz w:val="18"/>
                <w:szCs w:val="18"/>
              </w:rPr>
              <w:t>%</w:t>
            </w:r>
          </w:p>
        </w:tc>
        <w:tc>
          <w:tcPr>
            <w:tcW w:w="851" w:type="dxa"/>
            <w:tcBorders>
              <w:top w:val="single" w:sz="4" w:space="0" w:color="auto"/>
            </w:tcBorders>
            <w:shd w:val="clear" w:color="auto" w:fill="auto"/>
            <w:noWrap/>
            <w:hideMark/>
          </w:tcPr>
          <w:p w14:paraId="615958E3" w14:textId="69ABBB60" w:rsidR="00EE511B" w:rsidRPr="00F20415" w:rsidRDefault="00EE511B" w:rsidP="00EE511B">
            <w:pPr>
              <w:suppressAutoHyphens w:val="0"/>
              <w:spacing w:before="40" w:after="40" w:line="220" w:lineRule="exact"/>
              <w:ind w:right="113"/>
              <w:jc w:val="right"/>
              <w:rPr>
                <w:sz w:val="18"/>
              </w:rPr>
            </w:pPr>
            <w:r w:rsidRPr="0060733A">
              <w:rPr>
                <w:sz w:val="18"/>
                <w:szCs w:val="18"/>
              </w:rPr>
              <w:t>56</w:t>
            </w:r>
            <w:r w:rsidR="00DD0008">
              <w:rPr>
                <w:sz w:val="18"/>
                <w:szCs w:val="18"/>
              </w:rPr>
              <w:t>%</w:t>
            </w:r>
          </w:p>
        </w:tc>
        <w:tc>
          <w:tcPr>
            <w:tcW w:w="851" w:type="dxa"/>
            <w:tcBorders>
              <w:top w:val="single" w:sz="4" w:space="0" w:color="auto"/>
            </w:tcBorders>
            <w:shd w:val="clear" w:color="auto" w:fill="auto"/>
            <w:noWrap/>
            <w:hideMark/>
          </w:tcPr>
          <w:p w14:paraId="3BB3EA16" w14:textId="7C4032AE" w:rsidR="00EE511B" w:rsidRPr="00F20415" w:rsidRDefault="00EE511B" w:rsidP="00EE511B">
            <w:pPr>
              <w:suppressAutoHyphens w:val="0"/>
              <w:spacing w:before="40" w:after="40" w:line="220" w:lineRule="exact"/>
              <w:ind w:right="113"/>
              <w:jc w:val="right"/>
              <w:rPr>
                <w:sz w:val="18"/>
              </w:rPr>
            </w:pPr>
            <w:r w:rsidRPr="0060733A">
              <w:rPr>
                <w:sz w:val="18"/>
                <w:szCs w:val="18"/>
              </w:rPr>
              <w:t>50</w:t>
            </w:r>
            <w:r w:rsidR="00DD0008">
              <w:rPr>
                <w:sz w:val="18"/>
                <w:szCs w:val="18"/>
              </w:rPr>
              <w:t>%</w:t>
            </w:r>
          </w:p>
        </w:tc>
      </w:tr>
      <w:tr w:rsidR="00EE511B" w:rsidRPr="00F20415" w14:paraId="3163544F" w14:textId="77777777" w:rsidTr="007B264C">
        <w:tc>
          <w:tcPr>
            <w:tcW w:w="1983" w:type="dxa"/>
            <w:vMerge/>
            <w:shd w:val="clear" w:color="auto" w:fill="auto"/>
            <w:hideMark/>
          </w:tcPr>
          <w:p w14:paraId="1E0E9941" w14:textId="77777777" w:rsidR="00EE511B" w:rsidRPr="00F20415" w:rsidRDefault="00EE511B" w:rsidP="00EE511B">
            <w:pPr>
              <w:suppressAutoHyphens w:val="0"/>
              <w:spacing w:before="40" w:after="40" w:line="220" w:lineRule="exact"/>
              <w:ind w:right="113"/>
              <w:rPr>
                <w:sz w:val="18"/>
              </w:rPr>
            </w:pPr>
          </w:p>
        </w:tc>
        <w:tc>
          <w:tcPr>
            <w:tcW w:w="1132" w:type="dxa"/>
            <w:tcBorders>
              <w:bottom w:val="single" w:sz="4" w:space="0" w:color="auto"/>
            </w:tcBorders>
            <w:shd w:val="clear" w:color="auto" w:fill="auto"/>
            <w:noWrap/>
            <w:vAlign w:val="bottom"/>
            <w:hideMark/>
          </w:tcPr>
          <w:p w14:paraId="311A10A8" w14:textId="45E53120"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bottom w:val="single" w:sz="4" w:space="0" w:color="auto"/>
            </w:tcBorders>
            <w:shd w:val="clear" w:color="auto" w:fill="auto"/>
            <w:noWrap/>
            <w:hideMark/>
          </w:tcPr>
          <w:p w14:paraId="4FFDCE2E" w14:textId="049A7278" w:rsidR="00EE511B" w:rsidRPr="00F20415" w:rsidRDefault="00EE511B" w:rsidP="00EE511B">
            <w:pPr>
              <w:suppressAutoHyphens w:val="0"/>
              <w:spacing w:before="40" w:after="40" w:line="220" w:lineRule="exact"/>
              <w:ind w:right="113"/>
              <w:jc w:val="right"/>
              <w:rPr>
                <w:sz w:val="18"/>
              </w:rPr>
            </w:pPr>
            <w:r w:rsidRPr="0060733A">
              <w:rPr>
                <w:sz w:val="18"/>
                <w:szCs w:val="18"/>
              </w:rPr>
              <w:t>46</w:t>
            </w:r>
            <w:r w:rsidR="00DD0008">
              <w:rPr>
                <w:sz w:val="18"/>
                <w:szCs w:val="18"/>
              </w:rPr>
              <w:t>%</w:t>
            </w:r>
          </w:p>
        </w:tc>
        <w:tc>
          <w:tcPr>
            <w:tcW w:w="851" w:type="dxa"/>
            <w:tcBorders>
              <w:bottom w:val="single" w:sz="4" w:space="0" w:color="auto"/>
            </w:tcBorders>
            <w:shd w:val="clear" w:color="auto" w:fill="auto"/>
            <w:noWrap/>
            <w:hideMark/>
          </w:tcPr>
          <w:p w14:paraId="56DB89AF" w14:textId="342610E7" w:rsidR="00EE511B" w:rsidRPr="00F20415" w:rsidRDefault="00EE511B" w:rsidP="00EE511B">
            <w:pPr>
              <w:suppressAutoHyphens w:val="0"/>
              <w:spacing w:before="40" w:after="40" w:line="220" w:lineRule="exact"/>
              <w:ind w:right="113"/>
              <w:jc w:val="right"/>
              <w:rPr>
                <w:sz w:val="18"/>
              </w:rPr>
            </w:pPr>
            <w:r w:rsidRPr="0060733A">
              <w:rPr>
                <w:sz w:val="18"/>
                <w:szCs w:val="18"/>
              </w:rPr>
              <w:t>43</w:t>
            </w:r>
            <w:r w:rsidR="00DD0008">
              <w:rPr>
                <w:sz w:val="18"/>
                <w:szCs w:val="18"/>
              </w:rPr>
              <w:t>%</w:t>
            </w:r>
          </w:p>
        </w:tc>
        <w:tc>
          <w:tcPr>
            <w:tcW w:w="851" w:type="dxa"/>
            <w:tcBorders>
              <w:bottom w:val="single" w:sz="4" w:space="0" w:color="auto"/>
            </w:tcBorders>
            <w:shd w:val="clear" w:color="auto" w:fill="auto"/>
            <w:noWrap/>
            <w:hideMark/>
          </w:tcPr>
          <w:p w14:paraId="3F3DE9A6" w14:textId="3363474F" w:rsidR="00EE511B" w:rsidRPr="00F20415" w:rsidRDefault="00EE511B" w:rsidP="00EE511B">
            <w:pPr>
              <w:suppressAutoHyphens w:val="0"/>
              <w:spacing w:before="40" w:after="40" w:line="220" w:lineRule="exact"/>
              <w:ind w:right="113"/>
              <w:jc w:val="right"/>
              <w:rPr>
                <w:sz w:val="18"/>
              </w:rPr>
            </w:pPr>
            <w:r w:rsidRPr="0060733A">
              <w:rPr>
                <w:sz w:val="18"/>
                <w:szCs w:val="18"/>
              </w:rPr>
              <w:t>46</w:t>
            </w:r>
            <w:r w:rsidR="00DD0008">
              <w:rPr>
                <w:sz w:val="18"/>
                <w:szCs w:val="18"/>
              </w:rPr>
              <w:t>%</w:t>
            </w:r>
          </w:p>
        </w:tc>
        <w:tc>
          <w:tcPr>
            <w:tcW w:w="851" w:type="dxa"/>
            <w:tcBorders>
              <w:bottom w:val="single" w:sz="4" w:space="0" w:color="auto"/>
            </w:tcBorders>
            <w:shd w:val="clear" w:color="auto" w:fill="auto"/>
            <w:noWrap/>
            <w:hideMark/>
          </w:tcPr>
          <w:p w14:paraId="45394E6F" w14:textId="02B36FEE" w:rsidR="00EE511B" w:rsidRPr="00F20415" w:rsidRDefault="00EE511B" w:rsidP="00EE511B">
            <w:pPr>
              <w:suppressAutoHyphens w:val="0"/>
              <w:spacing w:before="40" w:after="40" w:line="220" w:lineRule="exact"/>
              <w:ind w:right="113"/>
              <w:jc w:val="right"/>
              <w:rPr>
                <w:sz w:val="18"/>
              </w:rPr>
            </w:pPr>
            <w:r w:rsidRPr="0060733A">
              <w:rPr>
                <w:sz w:val="18"/>
                <w:szCs w:val="18"/>
              </w:rPr>
              <w:t>44</w:t>
            </w:r>
            <w:r w:rsidR="00DD0008">
              <w:rPr>
                <w:sz w:val="18"/>
                <w:szCs w:val="18"/>
              </w:rPr>
              <w:t>%</w:t>
            </w:r>
          </w:p>
        </w:tc>
        <w:tc>
          <w:tcPr>
            <w:tcW w:w="851" w:type="dxa"/>
            <w:tcBorders>
              <w:bottom w:val="single" w:sz="4" w:space="0" w:color="auto"/>
            </w:tcBorders>
            <w:shd w:val="clear" w:color="auto" w:fill="auto"/>
            <w:noWrap/>
            <w:hideMark/>
          </w:tcPr>
          <w:p w14:paraId="4282DCF4" w14:textId="38D9A2DA" w:rsidR="00EE511B" w:rsidRPr="00F20415" w:rsidRDefault="00EE511B" w:rsidP="00EE511B">
            <w:pPr>
              <w:suppressAutoHyphens w:val="0"/>
              <w:spacing w:before="40" w:after="40" w:line="220" w:lineRule="exact"/>
              <w:ind w:right="113"/>
              <w:jc w:val="right"/>
              <w:rPr>
                <w:sz w:val="18"/>
              </w:rPr>
            </w:pPr>
            <w:r w:rsidRPr="0060733A">
              <w:rPr>
                <w:sz w:val="18"/>
                <w:szCs w:val="18"/>
              </w:rPr>
              <w:t>50</w:t>
            </w:r>
            <w:r w:rsidR="00DD0008">
              <w:rPr>
                <w:sz w:val="18"/>
                <w:szCs w:val="18"/>
              </w:rPr>
              <w:t>%</w:t>
            </w:r>
          </w:p>
        </w:tc>
      </w:tr>
      <w:tr w:rsidR="00EE511B" w:rsidRPr="001B18BA" w14:paraId="01B8E7A6" w14:textId="77777777" w:rsidTr="007B264C">
        <w:tc>
          <w:tcPr>
            <w:tcW w:w="1983" w:type="dxa"/>
            <w:vMerge w:val="restart"/>
            <w:shd w:val="clear" w:color="auto" w:fill="auto"/>
            <w:hideMark/>
          </w:tcPr>
          <w:p w14:paraId="4AA6221B" w14:textId="77777777" w:rsidR="00EE511B" w:rsidRPr="00F20415" w:rsidRDefault="00EE511B" w:rsidP="00EE511B">
            <w:pPr>
              <w:suppressAutoHyphens w:val="0"/>
              <w:spacing w:before="40" w:after="40" w:line="220" w:lineRule="exact"/>
              <w:ind w:right="113"/>
              <w:rPr>
                <w:sz w:val="18"/>
              </w:rPr>
            </w:pPr>
            <w:r w:rsidRPr="00F20415">
              <w:rPr>
                <w:sz w:val="18"/>
              </w:rPr>
              <w:t>68-75 Real estate, professional, scientific and technical activities</w:t>
            </w:r>
          </w:p>
        </w:tc>
        <w:tc>
          <w:tcPr>
            <w:tcW w:w="1132" w:type="dxa"/>
            <w:tcBorders>
              <w:top w:val="single" w:sz="4" w:space="0" w:color="auto"/>
              <w:bottom w:val="single" w:sz="4" w:space="0" w:color="auto"/>
            </w:tcBorders>
            <w:shd w:val="clear" w:color="auto" w:fill="auto"/>
            <w:noWrap/>
            <w:vAlign w:val="bottom"/>
            <w:hideMark/>
          </w:tcPr>
          <w:p w14:paraId="6277439E" w14:textId="77777777" w:rsidR="00EE511B" w:rsidRPr="00154808" w:rsidRDefault="00EE511B" w:rsidP="00EE511B">
            <w:pPr>
              <w:suppressAutoHyphens w:val="0"/>
              <w:spacing w:before="80" w:after="80" w:line="220" w:lineRule="exact"/>
              <w:ind w:left="283"/>
              <w:rPr>
                <w:b/>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hideMark/>
          </w:tcPr>
          <w:p w14:paraId="1469EE20" w14:textId="1049512E"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193</w:t>
            </w:r>
            <w:r w:rsidR="00DD0008">
              <w:rPr>
                <w:b/>
                <w:bCs/>
                <w:sz w:val="18"/>
                <w:szCs w:val="18"/>
              </w:rPr>
              <w:t>,</w:t>
            </w:r>
            <w:r w:rsidRPr="0060733A">
              <w:rPr>
                <w:b/>
                <w:bCs/>
                <w:sz w:val="18"/>
                <w:szCs w:val="18"/>
              </w:rPr>
              <w:t xml:space="preserve">999 </w:t>
            </w:r>
          </w:p>
        </w:tc>
        <w:tc>
          <w:tcPr>
            <w:tcW w:w="851" w:type="dxa"/>
            <w:tcBorders>
              <w:top w:val="single" w:sz="4" w:space="0" w:color="auto"/>
              <w:bottom w:val="single" w:sz="4" w:space="0" w:color="auto"/>
            </w:tcBorders>
            <w:shd w:val="clear" w:color="auto" w:fill="auto"/>
            <w:noWrap/>
            <w:hideMark/>
          </w:tcPr>
          <w:p w14:paraId="3EE1006A" w14:textId="67BBFCDE"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10</w:t>
            </w:r>
            <w:r w:rsidR="00DD0008">
              <w:rPr>
                <w:b/>
                <w:bCs/>
                <w:sz w:val="18"/>
                <w:szCs w:val="18"/>
              </w:rPr>
              <w:t>,</w:t>
            </w:r>
            <w:r w:rsidRPr="0060733A">
              <w:rPr>
                <w:b/>
                <w:bCs/>
                <w:sz w:val="18"/>
                <w:szCs w:val="18"/>
              </w:rPr>
              <w:t xml:space="preserve">372 </w:t>
            </w:r>
          </w:p>
        </w:tc>
        <w:tc>
          <w:tcPr>
            <w:tcW w:w="851" w:type="dxa"/>
            <w:tcBorders>
              <w:top w:val="single" w:sz="4" w:space="0" w:color="auto"/>
              <w:bottom w:val="single" w:sz="4" w:space="0" w:color="auto"/>
            </w:tcBorders>
            <w:shd w:val="clear" w:color="auto" w:fill="auto"/>
            <w:noWrap/>
            <w:hideMark/>
          </w:tcPr>
          <w:p w14:paraId="58D9C496" w14:textId="31E0C277"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73</w:t>
            </w:r>
            <w:r w:rsidR="00DD0008">
              <w:rPr>
                <w:b/>
                <w:bCs/>
                <w:sz w:val="18"/>
                <w:szCs w:val="18"/>
              </w:rPr>
              <w:t>,</w:t>
            </w:r>
            <w:r w:rsidRPr="0060733A">
              <w:rPr>
                <w:b/>
                <w:bCs/>
                <w:sz w:val="18"/>
                <w:szCs w:val="18"/>
              </w:rPr>
              <w:t xml:space="preserve">225 </w:t>
            </w:r>
          </w:p>
        </w:tc>
        <w:tc>
          <w:tcPr>
            <w:tcW w:w="851" w:type="dxa"/>
            <w:tcBorders>
              <w:top w:val="single" w:sz="4" w:space="0" w:color="auto"/>
              <w:bottom w:val="single" w:sz="4" w:space="0" w:color="auto"/>
            </w:tcBorders>
            <w:shd w:val="clear" w:color="auto" w:fill="auto"/>
            <w:noWrap/>
            <w:hideMark/>
          </w:tcPr>
          <w:p w14:paraId="3557A5C7" w14:textId="169125B3"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61</w:t>
            </w:r>
            <w:r w:rsidR="00DD0008">
              <w:rPr>
                <w:b/>
                <w:bCs/>
                <w:sz w:val="18"/>
                <w:szCs w:val="18"/>
              </w:rPr>
              <w:t>,</w:t>
            </w:r>
            <w:r w:rsidRPr="0060733A">
              <w:rPr>
                <w:b/>
                <w:bCs/>
                <w:sz w:val="18"/>
                <w:szCs w:val="18"/>
              </w:rPr>
              <w:t xml:space="preserve">781 </w:t>
            </w:r>
          </w:p>
        </w:tc>
        <w:tc>
          <w:tcPr>
            <w:tcW w:w="851" w:type="dxa"/>
            <w:tcBorders>
              <w:top w:val="single" w:sz="4" w:space="0" w:color="auto"/>
              <w:bottom w:val="single" w:sz="4" w:space="0" w:color="auto"/>
            </w:tcBorders>
            <w:shd w:val="clear" w:color="auto" w:fill="auto"/>
            <w:noWrap/>
            <w:hideMark/>
          </w:tcPr>
          <w:p w14:paraId="7E7FA3B9" w14:textId="59600F08"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48</w:t>
            </w:r>
            <w:r w:rsidR="00DD0008">
              <w:rPr>
                <w:b/>
                <w:bCs/>
                <w:sz w:val="18"/>
                <w:szCs w:val="18"/>
              </w:rPr>
              <w:t>,</w:t>
            </w:r>
            <w:r w:rsidRPr="0060733A">
              <w:rPr>
                <w:b/>
                <w:bCs/>
                <w:sz w:val="18"/>
                <w:szCs w:val="18"/>
              </w:rPr>
              <w:t xml:space="preserve">621 </w:t>
            </w:r>
          </w:p>
        </w:tc>
      </w:tr>
      <w:tr w:rsidR="00EE511B" w:rsidRPr="00F20415" w14:paraId="20001E3D" w14:textId="77777777" w:rsidTr="007B264C">
        <w:tc>
          <w:tcPr>
            <w:tcW w:w="1983" w:type="dxa"/>
            <w:vMerge/>
            <w:shd w:val="clear" w:color="auto" w:fill="auto"/>
            <w:hideMark/>
          </w:tcPr>
          <w:p w14:paraId="2D9B6D19"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tcBorders>
            <w:shd w:val="clear" w:color="auto" w:fill="auto"/>
            <w:noWrap/>
            <w:vAlign w:val="bottom"/>
            <w:hideMark/>
          </w:tcPr>
          <w:p w14:paraId="3EB52EDA" w14:textId="552D78ED"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tcBorders>
            <w:shd w:val="clear" w:color="auto" w:fill="auto"/>
            <w:noWrap/>
            <w:hideMark/>
          </w:tcPr>
          <w:p w14:paraId="47D338B6" w14:textId="4C84FFD4" w:rsidR="00EE511B" w:rsidRPr="00F20415" w:rsidRDefault="00EE511B" w:rsidP="00EE511B">
            <w:pPr>
              <w:suppressAutoHyphens w:val="0"/>
              <w:spacing w:before="40" w:after="40" w:line="220" w:lineRule="exact"/>
              <w:ind w:right="113"/>
              <w:jc w:val="right"/>
              <w:rPr>
                <w:sz w:val="18"/>
              </w:rPr>
            </w:pPr>
            <w:r w:rsidRPr="0060733A">
              <w:rPr>
                <w:sz w:val="18"/>
                <w:szCs w:val="18"/>
              </w:rPr>
              <w:t>58</w:t>
            </w:r>
            <w:r w:rsidR="00DD0008">
              <w:rPr>
                <w:sz w:val="18"/>
                <w:szCs w:val="18"/>
              </w:rPr>
              <w:t>%</w:t>
            </w:r>
          </w:p>
        </w:tc>
        <w:tc>
          <w:tcPr>
            <w:tcW w:w="851" w:type="dxa"/>
            <w:tcBorders>
              <w:top w:val="single" w:sz="4" w:space="0" w:color="auto"/>
            </w:tcBorders>
            <w:shd w:val="clear" w:color="auto" w:fill="auto"/>
            <w:noWrap/>
            <w:hideMark/>
          </w:tcPr>
          <w:p w14:paraId="0D337DF4" w14:textId="255738CA" w:rsidR="00EE511B" w:rsidRPr="00F20415" w:rsidRDefault="00EE511B" w:rsidP="00EE511B">
            <w:pPr>
              <w:suppressAutoHyphens w:val="0"/>
              <w:spacing w:before="40" w:after="40" w:line="220" w:lineRule="exact"/>
              <w:ind w:right="113"/>
              <w:jc w:val="right"/>
              <w:rPr>
                <w:sz w:val="18"/>
              </w:rPr>
            </w:pPr>
            <w:r w:rsidRPr="0060733A">
              <w:rPr>
                <w:sz w:val="18"/>
                <w:szCs w:val="18"/>
              </w:rPr>
              <w:t>53</w:t>
            </w:r>
            <w:r w:rsidR="00DD0008">
              <w:rPr>
                <w:sz w:val="18"/>
                <w:szCs w:val="18"/>
              </w:rPr>
              <w:t>%</w:t>
            </w:r>
          </w:p>
        </w:tc>
        <w:tc>
          <w:tcPr>
            <w:tcW w:w="851" w:type="dxa"/>
            <w:tcBorders>
              <w:top w:val="single" w:sz="4" w:space="0" w:color="auto"/>
            </w:tcBorders>
            <w:shd w:val="clear" w:color="auto" w:fill="auto"/>
            <w:noWrap/>
            <w:hideMark/>
          </w:tcPr>
          <w:p w14:paraId="0B73B955" w14:textId="1E2A6FE2" w:rsidR="00EE511B" w:rsidRPr="00F20415" w:rsidRDefault="00EE511B" w:rsidP="00EE511B">
            <w:pPr>
              <w:suppressAutoHyphens w:val="0"/>
              <w:spacing w:before="40" w:after="40" w:line="220" w:lineRule="exact"/>
              <w:ind w:right="113"/>
              <w:jc w:val="right"/>
              <w:rPr>
                <w:sz w:val="18"/>
              </w:rPr>
            </w:pPr>
            <w:r w:rsidRPr="0060733A">
              <w:rPr>
                <w:sz w:val="18"/>
                <w:szCs w:val="18"/>
              </w:rPr>
              <w:t>53</w:t>
            </w:r>
            <w:r w:rsidR="00DD0008">
              <w:rPr>
                <w:sz w:val="18"/>
                <w:szCs w:val="18"/>
              </w:rPr>
              <w:t>%</w:t>
            </w:r>
          </w:p>
        </w:tc>
        <w:tc>
          <w:tcPr>
            <w:tcW w:w="851" w:type="dxa"/>
            <w:tcBorders>
              <w:top w:val="single" w:sz="4" w:space="0" w:color="auto"/>
            </w:tcBorders>
            <w:shd w:val="clear" w:color="auto" w:fill="auto"/>
            <w:noWrap/>
            <w:hideMark/>
          </w:tcPr>
          <w:p w14:paraId="7199B47D" w14:textId="5D12E40D" w:rsidR="00EE511B" w:rsidRPr="00F20415" w:rsidRDefault="00EE511B" w:rsidP="00EE511B">
            <w:pPr>
              <w:suppressAutoHyphens w:val="0"/>
              <w:spacing w:before="40" w:after="40" w:line="220" w:lineRule="exact"/>
              <w:ind w:right="113"/>
              <w:jc w:val="right"/>
              <w:rPr>
                <w:sz w:val="18"/>
              </w:rPr>
            </w:pPr>
            <w:r w:rsidRPr="0060733A">
              <w:rPr>
                <w:sz w:val="18"/>
                <w:szCs w:val="18"/>
              </w:rPr>
              <w:t>58</w:t>
            </w:r>
            <w:r w:rsidR="00DD0008">
              <w:rPr>
                <w:sz w:val="18"/>
                <w:szCs w:val="18"/>
              </w:rPr>
              <w:t>%</w:t>
            </w:r>
          </w:p>
        </w:tc>
        <w:tc>
          <w:tcPr>
            <w:tcW w:w="851" w:type="dxa"/>
            <w:tcBorders>
              <w:top w:val="single" w:sz="4" w:space="0" w:color="auto"/>
            </w:tcBorders>
            <w:shd w:val="clear" w:color="auto" w:fill="auto"/>
            <w:noWrap/>
            <w:hideMark/>
          </w:tcPr>
          <w:p w14:paraId="30AE0B9C" w14:textId="38C3B458" w:rsidR="00EE511B" w:rsidRPr="00F20415" w:rsidRDefault="00EE511B" w:rsidP="00EE511B">
            <w:pPr>
              <w:suppressAutoHyphens w:val="0"/>
              <w:spacing w:before="40" w:after="40" w:line="220" w:lineRule="exact"/>
              <w:ind w:right="113"/>
              <w:jc w:val="right"/>
              <w:rPr>
                <w:sz w:val="18"/>
              </w:rPr>
            </w:pPr>
            <w:r w:rsidRPr="0060733A">
              <w:rPr>
                <w:sz w:val="18"/>
                <w:szCs w:val="18"/>
              </w:rPr>
              <w:t>66</w:t>
            </w:r>
            <w:r w:rsidR="00DD0008">
              <w:rPr>
                <w:sz w:val="18"/>
                <w:szCs w:val="18"/>
              </w:rPr>
              <w:t>%</w:t>
            </w:r>
          </w:p>
        </w:tc>
      </w:tr>
      <w:tr w:rsidR="00EE511B" w:rsidRPr="00F20415" w14:paraId="7976099A" w14:textId="77777777" w:rsidTr="007B264C">
        <w:tc>
          <w:tcPr>
            <w:tcW w:w="1983" w:type="dxa"/>
            <w:vMerge/>
            <w:shd w:val="clear" w:color="auto" w:fill="auto"/>
            <w:hideMark/>
          </w:tcPr>
          <w:p w14:paraId="3F94D756" w14:textId="77777777" w:rsidR="00EE511B" w:rsidRPr="00F20415" w:rsidRDefault="00EE511B" w:rsidP="00EE511B">
            <w:pPr>
              <w:suppressAutoHyphens w:val="0"/>
              <w:spacing w:before="40" w:after="40" w:line="220" w:lineRule="exact"/>
              <w:ind w:right="113"/>
              <w:rPr>
                <w:sz w:val="18"/>
              </w:rPr>
            </w:pPr>
          </w:p>
        </w:tc>
        <w:tc>
          <w:tcPr>
            <w:tcW w:w="1132" w:type="dxa"/>
            <w:tcBorders>
              <w:bottom w:val="single" w:sz="4" w:space="0" w:color="auto"/>
            </w:tcBorders>
            <w:shd w:val="clear" w:color="auto" w:fill="auto"/>
            <w:noWrap/>
            <w:vAlign w:val="bottom"/>
            <w:hideMark/>
          </w:tcPr>
          <w:p w14:paraId="4C15DB87" w14:textId="46EA63D8"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bottom w:val="single" w:sz="4" w:space="0" w:color="auto"/>
            </w:tcBorders>
            <w:shd w:val="clear" w:color="auto" w:fill="auto"/>
            <w:noWrap/>
            <w:hideMark/>
          </w:tcPr>
          <w:p w14:paraId="7D93A959" w14:textId="29052113" w:rsidR="00EE511B" w:rsidRPr="00F20415" w:rsidRDefault="00EE511B" w:rsidP="00EE511B">
            <w:pPr>
              <w:suppressAutoHyphens w:val="0"/>
              <w:spacing w:before="40" w:after="40" w:line="220" w:lineRule="exact"/>
              <w:ind w:right="113"/>
              <w:jc w:val="right"/>
              <w:rPr>
                <w:sz w:val="18"/>
              </w:rPr>
            </w:pPr>
            <w:r w:rsidRPr="0060733A">
              <w:rPr>
                <w:sz w:val="18"/>
                <w:szCs w:val="18"/>
              </w:rPr>
              <w:t>42</w:t>
            </w:r>
            <w:r w:rsidR="00DD0008">
              <w:rPr>
                <w:sz w:val="18"/>
                <w:szCs w:val="18"/>
              </w:rPr>
              <w:t>%</w:t>
            </w:r>
          </w:p>
        </w:tc>
        <w:tc>
          <w:tcPr>
            <w:tcW w:w="851" w:type="dxa"/>
            <w:tcBorders>
              <w:bottom w:val="single" w:sz="4" w:space="0" w:color="auto"/>
            </w:tcBorders>
            <w:shd w:val="clear" w:color="auto" w:fill="auto"/>
            <w:noWrap/>
            <w:hideMark/>
          </w:tcPr>
          <w:p w14:paraId="24D4BD56" w14:textId="44D293F1" w:rsidR="00EE511B" w:rsidRPr="00F20415" w:rsidRDefault="00EE511B" w:rsidP="00EE511B">
            <w:pPr>
              <w:suppressAutoHyphens w:val="0"/>
              <w:spacing w:before="40" w:after="40" w:line="220" w:lineRule="exact"/>
              <w:ind w:right="113"/>
              <w:jc w:val="right"/>
              <w:rPr>
                <w:sz w:val="18"/>
              </w:rPr>
            </w:pPr>
            <w:r w:rsidRPr="0060733A">
              <w:rPr>
                <w:sz w:val="18"/>
                <w:szCs w:val="18"/>
              </w:rPr>
              <w:t>47</w:t>
            </w:r>
            <w:r w:rsidR="00DD0008">
              <w:rPr>
                <w:sz w:val="18"/>
                <w:szCs w:val="18"/>
              </w:rPr>
              <w:t>%</w:t>
            </w:r>
          </w:p>
        </w:tc>
        <w:tc>
          <w:tcPr>
            <w:tcW w:w="851" w:type="dxa"/>
            <w:tcBorders>
              <w:bottom w:val="single" w:sz="4" w:space="0" w:color="auto"/>
            </w:tcBorders>
            <w:shd w:val="clear" w:color="auto" w:fill="auto"/>
            <w:noWrap/>
            <w:hideMark/>
          </w:tcPr>
          <w:p w14:paraId="1070456A" w14:textId="5D826DAC" w:rsidR="00EE511B" w:rsidRPr="00F20415" w:rsidRDefault="00EE511B" w:rsidP="00EE511B">
            <w:pPr>
              <w:suppressAutoHyphens w:val="0"/>
              <w:spacing w:before="40" w:after="40" w:line="220" w:lineRule="exact"/>
              <w:ind w:right="113"/>
              <w:jc w:val="right"/>
              <w:rPr>
                <w:sz w:val="18"/>
              </w:rPr>
            </w:pPr>
            <w:r w:rsidRPr="0060733A">
              <w:rPr>
                <w:sz w:val="18"/>
                <w:szCs w:val="18"/>
              </w:rPr>
              <w:t>47</w:t>
            </w:r>
            <w:r w:rsidR="00DD0008">
              <w:rPr>
                <w:sz w:val="18"/>
                <w:szCs w:val="18"/>
              </w:rPr>
              <w:t>%</w:t>
            </w:r>
          </w:p>
        </w:tc>
        <w:tc>
          <w:tcPr>
            <w:tcW w:w="851" w:type="dxa"/>
            <w:tcBorders>
              <w:bottom w:val="single" w:sz="4" w:space="0" w:color="auto"/>
            </w:tcBorders>
            <w:shd w:val="clear" w:color="auto" w:fill="auto"/>
            <w:noWrap/>
            <w:hideMark/>
          </w:tcPr>
          <w:p w14:paraId="3E23BDB0" w14:textId="6FB6599D" w:rsidR="00EE511B" w:rsidRPr="00F20415" w:rsidRDefault="00EE511B" w:rsidP="00EE511B">
            <w:pPr>
              <w:suppressAutoHyphens w:val="0"/>
              <w:spacing w:before="40" w:after="40" w:line="220" w:lineRule="exact"/>
              <w:ind w:right="113"/>
              <w:jc w:val="right"/>
              <w:rPr>
                <w:sz w:val="18"/>
              </w:rPr>
            </w:pPr>
            <w:r w:rsidRPr="0060733A">
              <w:rPr>
                <w:sz w:val="18"/>
                <w:szCs w:val="18"/>
              </w:rPr>
              <w:t>42</w:t>
            </w:r>
            <w:r w:rsidR="00DD0008">
              <w:rPr>
                <w:sz w:val="18"/>
                <w:szCs w:val="18"/>
              </w:rPr>
              <w:t>%</w:t>
            </w:r>
          </w:p>
        </w:tc>
        <w:tc>
          <w:tcPr>
            <w:tcW w:w="851" w:type="dxa"/>
            <w:tcBorders>
              <w:bottom w:val="single" w:sz="4" w:space="0" w:color="auto"/>
            </w:tcBorders>
            <w:shd w:val="clear" w:color="auto" w:fill="auto"/>
            <w:noWrap/>
            <w:hideMark/>
          </w:tcPr>
          <w:p w14:paraId="7C30DC08" w14:textId="4198DF16" w:rsidR="00EE511B" w:rsidRPr="00F20415" w:rsidRDefault="00EE511B" w:rsidP="00EE511B">
            <w:pPr>
              <w:suppressAutoHyphens w:val="0"/>
              <w:spacing w:before="40" w:after="40" w:line="220" w:lineRule="exact"/>
              <w:ind w:right="113"/>
              <w:jc w:val="right"/>
              <w:rPr>
                <w:sz w:val="18"/>
              </w:rPr>
            </w:pPr>
            <w:r w:rsidRPr="0060733A">
              <w:rPr>
                <w:sz w:val="18"/>
                <w:szCs w:val="18"/>
              </w:rPr>
              <w:t>34</w:t>
            </w:r>
            <w:r w:rsidR="00DD0008">
              <w:rPr>
                <w:sz w:val="18"/>
                <w:szCs w:val="18"/>
              </w:rPr>
              <w:t>%</w:t>
            </w:r>
          </w:p>
        </w:tc>
      </w:tr>
      <w:tr w:rsidR="00EE511B" w:rsidRPr="00F20415" w14:paraId="5B3F1536" w14:textId="77777777" w:rsidTr="007B264C">
        <w:tc>
          <w:tcPr>
            <w:tcW w:w="1983" w:type="dxa"/>
            <w:vMerge w:val="restart"/>
            <w:shd w:val="clear" w:color="auto" w:fill="auto"/>
            <w:hideMark/>
          </w:tcPr>
          <w:p w14:paraId="405B4BF6" w14:textId="77777777" w:rsidR="00EE511B" w:rsidRPr="00F20415" w:rsidRDefault="00EE511B" w:rsidP="00EE511B">
            <w:pPr>
              <w:suppressAutoHyphens w:val="0"/>
              <w:spacing w:before="40" w:after="40" w:line="220" w:lineRule="exact"/>
              <w:ind w:right="113"/>
              <w:rPr>
                <w:sz w:val="18"/>
              </w:rPr>
            </w:pPr>
            <w:r w:rsidRPr="00F20415">
              <w:rPr>
                <w:sz w:val="18"/>
              </w:rPr>
              <w:t>77-82 Administrative and support service activities</w:t>
            </w:r>
          </w:p>
        </w:tc>
        <w:tc>
          <w:tcPr>
            <w:tcW w:w="1132" w:type="dxa"/>
            <w:tcBorders>
              <w:top w:val="single" w:sz="4" w:space="0" w:color="auto"/>
              <w:bottom w:val="single" w:sz="4" w:space="0" w:color="auto"/>
            </w:tcBorders>
            <w:shd w:val="clear" w:color="auto" w:fill="auto"/>
            <w:noWrap/>
            <w:vAlign w:val="bottom"/>
            <w:hideMark/>
          </w:tcPr>
          <w:p w14:paraId="097DEF51" w14:textId="77777777" w:rsidR="00EE511B" w:rsidRPr="00154808" w:rsidRDefault="00EE511B" w:rsidP="00EE511B">
            <w:pPr>
              <w:suppressAutoHyphens w:val="0"/>
              <w:spacing w:before="80" w:after="80" w:line="220" w:lineRule="exact"/>
              <w:ind w:left="283"/>
              <w:rPr>
                <w:b/>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hideMark/>
          </w:tcPr>
          <w:p w14:paraId="3F52ACD3" w14:textId="20B31CFF"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131</w:t>
            </w:r>
            <w:r w:rsidR="00DD0008">
              <w:rPr>
                <w:b/>
                <w:bCs/>
                <w:sz w:val="18"/>
                <w:szCs w:val="18"/>
              </w:rPr>
              <w:t>,</w:t>
            </w:r>
            <w:r w:rsidRPr="0060733A">
              <w:rPr>
                <w:b/>
                <w:bCs/>
                <w:sz w:val="18"/>
                <w:szCs w:val="18"/>
              </w:rPr>
              <w:t xml:space="preserve">099 </w:t>
            </w:r>
          </w:p>
        </w:tc>
        <w:tc>
          <w:tcPr>
            <w:tcW w:w="851" w:type="dxa"/>
            <w:tcBorders>
              <w:top w:val="single" w:sz="4" w:space="0" w:color="auto"/>
              <w:bottom w:val="single" w:sz="4" w:space="0" w:color="auto"/>
            </w:tcBorders>
            <w:shd w:val="clear" w:color="auto" w:fill="auto"/>
            <w:noWrap/>
            <w:hideMark/>
          </w:tcPr>
          <w:p w14:paraId="61BCEF8B" w14:textId="126C197D"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18</w:t>
            </w:r>
            <w:r w:rsidR="00DD0008">
              <w:rPr>
                <w:b/>
                <w:bCs/>
                <w:sz w:val="18"/>
                <w:szCs w:val="18"/>
              </w:rPr>
              <w:t>,</w:t>
            </w:r>
            <w:r w:rsidRPr="0060733A">
              <w:rPr>
                <w:b/>
                <w:bCs/>
                <w:sz w:val="18"/>
                <w:szCs w:val="18"/>
              </w:rPr>
              <w:t xml:space="preserve">365 </w:t>
            </w:r>
          </w:p>
        </w:tc>
        <w:tc>
          <w:tcPr>
            <w:tcW w:w="851" w:type="dxa"/>
            <w:tcBorders>
              <w:top w:val="single" w:sz="4" w:space="0" w:color="auto"/>
              <w:bottom w:val="single" w:sz="4" w:space="0" w:color="auto"/>
            </w:tcBorders>
            <w:shd w:val="clear" w:color="auto" w:fill="auto"/>
            <w:noWrap/>
            <w:hideMark/>
          </w:tcPr>
          <w:p w14:paraId="283E9FFC" w14:textId="581A8263"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43</w:t>
            </w:r>
            <w:r w:rsidR="00DD0008">
              <w:rPr>
                <w:b/>
                <w:bCs/>
                <w:sz w:val="18"/>
                <w:szCs w:val="18"/>
              </w:rPr>
              <w:t>,</w:t>
            </w:r>
            <w:r w:rsidRPr="0060733A">
              <w:rPr>
                <w:b/>
                <w:bCs/>
                <w:sz w:val="18"/>
                <w:szCs w:val="18"/>
              </w:rPr>
              <w:t xml:space="preserve">942 </w:t>
            </w:r>
          </w:p>
        </w:tc>
        <w:tc>
          <w:tcPr>
            <w:tcW w:w="851" w:type="dxa"/>
            <w:tcBorders>
              <w:top w:val="single" w:sz="4" w:space="0" w:color="auto"/>
              <w:bottom w:val="single" w:sz="4" w:space="0" w:color="auto"/>
            </w:tcBorders>
            <w:shd w:val="clear" w:color="auto" w:fill="auto"/>
            <w:noWrap/>
            <w:hideMark/>
          </w:tcPr>
          <w:p w14:paraId="058C3D06" w14:textId="0C08EFBA"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42</w:t>
            </w:r>
            <w:r w:rsidR="00DD0008">
              <w:rPr>
                <w:b/>
                <w:bCs/>
                <w:sz w:val="18"/>
                <w:szCs w:val="18"/>
              </w:rPr>
              <w:t>,</w:t>
            </w:r>
            <w:r w:rsidRPr="0060733A">
              <w:rPr>
                <w:b/>
                <w:bCs/>
                <w:sz w:val="18"/>
                <w:szCs w:val="18"/>
              </w:rPr>
              <w:t xml:space="preserve">224 </w:t>
            </w:r>
          </w:p>
        </w:tc>
        <w:tc>
          <w:tcPr>
            <w:tcW w:w="851" w:type="dxa"/>
            <w:tcBorders>
              <w:top w:val="single" w:sz="4" w:space="0" w:color="auto"/>
              <w:bottom w:val="single" w:sz="4" w:space="0" w:color="auto"/>
            </w:tcBorders>
            <w:shd w:val="clear" w:color="auto" w:fill="auto"/>
            <w:noWrap/>
            <w:hideMark/>
          </w:tcPr>
          <w:p w14:paraId="700DC4AD" w14:textId="4DE16B4A"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26</w:t>
            </w:r>
            <w:r w:rsidR="00DD0008">
              <w:rPr>
                <w:b/>
                <w:bCs/>
                <w:sz w:val="18"/>
                <w:szCs w:val="18"/>
              </w:rPr>
              <w:t>,</w:t>
            </w:r>
            <w:r w:rsidRPr="0060733A">
              <w:rPr>
                <w:b/>
                <w:bCs/>
                <w:sz w:val="18"/>
                <w:szCs w:val="18"/>
              </w:rPr>
              <w:t xml:space="preserve">568 </w:t>
            </w:r>
          </w:p>
        </w:tc>
      </w:tr>
      <w:tr w:rsidR="00EE511B" w:rsidRPr="00F20415" w14:paraId="6D8135D5" w14:textId="77777777" w:rsidTr="007B264C">
        <w:tc>
          <w:tcPr>
            <w:tcW w:w="1983" w:type="dxa"/>
            <w:vMerge/>
            <w:shd w:val="clear" w:color="auto" w:fill="auto"/>
            <w:hideMark/>
          </w:tcPr>
          <w:p w14:paraId="1E1D95E8"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tcBorders>
            <w:shd w:val="clear" w:color="auto" w:fill="auto"/>
            <w:noWrap/>
            <w:vAlign w:val="bottom"/>
            <w:hideMark/>
          </w:tcPr>
          <w:p w14:paraId="700C9E39" w14:textId="5BDDE2FA"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tcBorders>
            <w:shd w:val="clear" w:color="auto" w:fill="auto"/>
            <w:noWrap/>
            <w:hideMark/>
          </w:tcPr>
          <w:p w14:paraId="2F1EF2B5" w14:textId="6A597CA4" w:rsidR="00EE511B" w:rsidRPr="00F20415" w:rsidRDefault="00EE511B" w:rsidP="00EE511B">
            <w:pPr>
              <w:suppressAutoHyphens w:val="0"/>
              <w:spacing w:before="40" w:after="40" w:line="220" w:lineRule="exact"/>
              <w:ind w:right="113"/>
              <w:jc w:val="right"/>
              <w:rPr>
                <w:sz w:val="18"/>
              </w:rPr>
            </w:pPr>
            <w:r w:rsidRPr="0060733A">
              <w:rPr>
                <w:sz w:val="18"/>
                <w:szCs w:val="18"/>
              </w:rPr>
              <w:t>56</w:t>
            </w:r>
            <w:r w:rsidR="00DD0008">
              <w:rPr>
                <w:sz w:val="18"/>
                <w:szCs w:val="18"/>
              </w:rPr>
              <w:t>%</w:t>
            </w:r>
          </w:p>
        </w:tc>
        <w:tc>
          <w:tcPr>
            <w:tcW w:w="851" w:type="dxa"/>
            <w:tcBorders>
              <w:top w:val="single" w:sz="4" w:space="0" w:color="auto"/>
            </w:tcBorders>
            <w:shd w:val="clear" w:color="auto" w:fill="auto"/>
            <w:noWrap/>
            <w:hideMark/>
          </w:tcPr>
          <w:p w14:paraId="5151E949" w14:textId="060F8808" w:rsidR="00EE511B" w:rsidRPr="00F20415" w:rsidRDefault="00EE511B" w:rsidP="00EE511B">
            <w:pPr>
              <w:suppressAutoHyphens w:val="0"/>
              <w:spacing w:before="40" w:after="40" w:line="220" w:lineRule="exact"/>
              <w:ind w:right="113"/>
              <w:jc w:val="right"/>
              <w:rPr>
                <w:sz w:val="18"/>
              </w:rPr>
            </w:pPr>
            <w:r w:rsidRPr="0060733A">
              <w:rPr>
                <w:sz w:val="18"/>
                <w:szCs w:val="18"/>
              </w:rPr>
              <w:t>60</w:t>
            </w:r>
            <w:r w:rsidR="00DD0008">
              <w:rPr>
                <w:sz w:val="18"/>
                <w:szCs w:val="18"/>
              </w:rPr>
              <w:t>%</w:t>
            </w:r>
          </w:p>
        </w:tc>
        <w:tc>
          <w:tcPr>
            <w:tcW w:w="851" w:type="dxa"/>
            <w:tcBorders>
              <w:top w:val="single" w:sz="4" w:space="0" w:color="auto"/>
            </w:tcBorders>
            <w:shd w:val="clear" w:color="auto" w:fill="auto"/>
            <w:noWrap/>
            <w:hideMark/>
          </w:tcPr>
          <w:p w14:paraId="4E6F8610" w14:textId="1CE25654" w:rsidR="00EE511B" w:rsidRPr="00F20415" w:rsidRDefault="00EE511B" w:rsidP="00EE511B">
            <w:pPr>
              <w:suppressAutoHyphens w:val="0"/>
              <w:spacing w:before="40" w:after="40" w:line="220" w:lineRule="exact"/>
              <w:ind w:right="113"/>
              <w:jc w:val="right"/>
              <w:rPr>
                <w:sz w:val="18"/>
              </w:rPr>
            </w:pPr>
            <w:r w:rsidRPr="0060733A">
              <w:rPr>
                <w:sz w:val="18"/>
                <w:szCs w:val="18"/>
              </w:rPr>
              <w:t>55</w:t>
            </w:r>
            <w:r w:rsidR="00DD0008">
              <w:rPr>
                <w:sz w:val="18"/>
                <w:szCs w:val="18"/>
              </w:rPr>
              <w:t>%</w:t>
            </w:r>
          </w:p>
        </w:tc>
        <w:tc>
          <w:tcPr>
            <w:tcW w:w="851" w:type="dxa"/>
            <w:tcBorders>
              <w:top w:val="single" w:sz="4" w:space="0" w:color="auto"/>
            </w:tcBorders>
            <w:shd w:val="clear" w:color="auto" w:fill="auto"/>
            <w:noWrap/>
            <w:hideMark/>
          </w:tcPr>
          <w:p w14:paraId="2776E6E9" w14:textId="32168991" w:rsidR="00EE511B" w:rsidRPr="00F20415" w:rsidRDefault="00EE511B" w:rsidP="00EE511B">
            <w:pPr>
              <w:suppressAutoHyphens w:val="0"/>
              <w:spacing w:before="40" w:after="40" w:line="220" w:lineRule="exact"/>
              <w:ind w:right="113"/>
              <w:jc w:val="right"/>
              <w:rPr>
                <w:sz w:val="18"/>
              </w:rPr>
            </w:pPr>
            <w:r w:rsidRPr="0060733A">
              <w:rPr>
                <w:sz w:val="18"/>
                <w:szCs w:val="18"/>
              </w:rPr>
              <w:t>52</w:t>
            </w:r>
            <w:r w:rsidR="00DD0008">
              <w:rPr>
                <w:sz w:val="18"/>
                <w:szCs w:val="18"/>
              </w:rPr>
              <w:t>%</w:t>
            </w:r>
          </w:p>
        </w:tc>
        <w:tc>
          <w:tcPr>
            <w:tcW w:w="851" w:type="dxa"/>
            <w:tcBorders>
              <w:top w:val="single" w:sz="4" w:space="0" w:color="auto"/>
            </w:tcBorders>
            <w:shd w:val="clear" w:color="auto" w:fill="auto"/>
            <w:noWrap/>
            <w:hideMark/>
          </w:tcPr>
          <w:p w14:paraId="17853CFB" w14:textId="25A84A3B" w:rsidR="00EE511B" w:rsidRPr="00F20415" w:rsidRDefault="00EE511B" w:rsidP="00EE511B">
            <w:pPr>
              <w:suppressAutoHyphens w:val="0"/>
              <w:spacing w:before="40" w:after="40" w:line="220" w:lineRule="exact"/>
              <w:ind w:right="113"/>
              <w:jc w:val="right"/>
              <w:rPr>
                <w:sz w:val="18"/>
              </w:rPr>
            </w:pPr>
            <w:r w:rsidRPr="0060733A">
              <w:rPr>
                <w:sz w:val="18"/>
                <w:szCs w:val="18"/>
              </w:rPr>
              <w:t>58</w:t>
            </w:r>
            <w:r w:rsidR="00DD0008">
              <w:rPr>
                <w:sz w:val="18"/>
                <w:szCs w:val="18"/>
              </w:rPr>
              <w:t>%</w:t>
            </w:r>
          </w:p>
        </w:tc>
      </w:tr>
      <w:tr w:rsidR="00EE511B" w:rsidRPr="00F20415" w14:paraId="1A475F09" w14:textId="77777777" w:rsidTr="007B264C">
        <w:tc>
          <w:tcPr>
            <w:tcW w:w="1983" w:type="dxa"/>
            <w:vMerge/>
            <w:shd w:val="clear" w:color="auto" w:fill="auto"/>
            <w:hideMark/>
          </w:tcPr>
          <w:p w14:paraId="10FB259E" w14:textId="77777777" w:rsidR="00EE511B" w:rsidRPr="00F20415" w:rsidRDefault="00EE511B" w:rsidP="00EE511B">
            <w:pPr>
              <w:suppressAutoHyphens w:val="0"/>
              <w:spacing w:before="40" w:after="40" w:line="220" w:lineRule="exact"/>
              <w:ind w:right="113"/>
              <w:rPr>
                <w:sz w:val="18"/>
              </w:rPr>
            </w:pPr>
          </w:p>
        </w:tc>
        <w:tc>
          <w:tcPr>
            <w:tcW w:w="1132" w:type="dxa"/>
            <w:tcBorders>
              <w:bottom w:val="single" w:sz="4" w:space="0" w:color="auto"/>
            </w:tcBorders>
            <w:shd w:val="clear" w:color="auto" w:fill="auto"/>
            <w:noWrap/>
            <w:vAlign w:val="bottom"/>
            <w:hideMark/>
          </w:tcPr>
          <w:p w14:paraId="0DDECDFB" w14:textId="44348902"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bottom w:val="single" w:sz="4" w:space="0" w:color="auto"/>
            </w:tcBorders>
            <w:shd w:val="clear" w:color="auto" w:fill="auto"/>
            <w:noWrap/>
            <w:hideMark/>
          </w:tcPr>
          <w:p w14:paraId="3790D6C6" w14:textId="2E78E7D2" w:rsidR="00EE511B" w:rsidRPr="00F20415" w:rsidRDefault="00EE511B" w:rsidP="00EE511B">
            <w:pPr>
              <w:suppressAutoHyphens w:val="0"/>
              <w:spacing w:before="40" w:after="40" w:line="220" w:lineRule="exact"/>
              <w:ind w:right="113"/>
              <w:jc w:val="right"/>
              <w:rPr>
                <w:sz w:val="18"/>
              </w:rPr>
            </w:pPr>
            <w:r w:rsidRPr="0060733A">
              <w:rPr>
                <w:sz w:val="18"/>
                <w:szCs w:val="18"/>
              </w:rPr>
              <w:t>44</w:t>
            </w:r>
            <w:r w:rsidR="00DD0008">
              <w:rPr>
                <w:sz w:val="18"/>
                <w:szCs w:val="18"/>
              </w:rPr>
              <w:t>%</w:t>
            </w:r>
          </w:p>
        </w:tc>
        <w:tc>
          <w:tcPr>
            <w:tcW w:w="851" w:type="dxa"/>
            <w:tcBorders>
              <w:bottom w:val="single" w:sz="4" w:space="0" w:color="auto"/>
            </w:tcBorders>
            <w:shd w:val="clear" w:color="auto" w:fill="auto"/>
            <w:noWrap/>
            <w:hideMark/>
          </w:tcPr>
          <w:p w14:paraId="4A8C336F" w14:textId="6F6231D0" w:rsidR="00EE511B" w:rsidRPr="00F20415" w:rsidRDefault="00EE511B" w:rsidP="00EE511B">
            <w:pPr>
              <w:suppressAutoHyphens w:val="0"/>
              <w:spacing w:before="40" w:after="40" w:line="220" w:lineRule="exact"/>
              <w:ind w:right="113"/>
              <w:jc w:val="right"/>
              <w:rPr>
                <w:sz w:val="18"/>
              </w:rPr>
            </w:pPr>
            <w:r w:rsidRPr="0060733A">
              <w:rPr>
                <w:sz w:val="18"/>
                <w:szCs w:val="18"/>
              </w:rPr>
              <w:t>40</w:t>
            </w:r>
            <w:r w:rsidR="00DD0008">
              <w:rPr>
                <w:sz w:val="18"/>
                <w:szCs w:val="18"/>
              </w:rPr>
              <w:t>%</w:t>
            </w:r>
          </w:p>
        </w:tc>
        <w:tc>
          <w:tcPr>
            <w:tcW w:w="851" w:type="dxa"/>
            <w:tcBorders>
              <w:bottom w:val="single" w:sz="4" w:space="0" w:color="auto"/>
            </w:tcBorders>
            <w:shd w:val="clear" w:color="auto" w:fill="auto"/>
            <w:noWrap/>
            <w:hideMark/>
          </w:tcPr>
          <w:p w14:paraId="7F9E0A6D" w14:textId="251DE031" w:rsidR="00EE511B" w:rsidRPr="00F20415" w:rsidRDefault="00EE511B" w:rsidP="00EE511B">
            <w:pPr>
              <w:suppressAutoHyphens w:val="0"/>
              <w:spacing w:before="40" w:after="40" w:line="220" w:lineRule="exact"/>
              <w:ind w:right="113"/>
              <w:jc w:val="right"/>
              <w:rPr>
                <w:sz w:val="18"/>
              </w:rPr>
            </w:pPr>
            <w:r w:rsidRPr="0060733A">
              <w:rPr>
                <w:sz w:val="18"/>
                <w:szCs w:val="18"/>
              </w:rPr>
              <w:t>45</w:t>
            </w:r>
            <w:r w:rsidR="00DD0008">
              <w:rPr>
                <w:sz w:val="18"/>
                <w:szCs w:val="18"/>
              </w:rPr>
              <w:t>%</w:t>
            </w:r>
          </w:p>
        </w:tc>
        <w:tc>
          <w:tcPr>
            <w:tcW w:w="851" w:type="dxa"/>
            <w:tcBorders>
              <w:bottom w:val="single" w:sz="4" w:space="0" w:color="auto"/>
            </w:tcBorders>
            <w:shd w:val="clear" w:color="auto" w:fill="auto"/>
            <w:noWrap/>
            <w:hideMark/>
          </w:tcPr>
          <w:p w14:paraId="6D030762" w14:textId="062E735F" w:rsidR="00EE511B" w:rsidRPr="00F20415" w:rsidRDefault="00EE511B" w:rsidP="00EE511B">
            <w:pPr>
              <w:suppressAutoHyphens w:val="0"/>
              <w:spacing w:before="40" w:after="40" w:line="220" w:lineRule="exact"/>
              <w:ind w:right="113"/>
              <w:jc w:val="right"/>
              <w:rPr>
                <w:sz w:val="18"/>
              </w:rPr>
            </w:pPr>
            <w:r w:rsidRPr="0060733A">
              <w:rPr>
                <w:sz w:val="18"/>
                <w:szCs w:val="18"/>
              </w:rPr>
              <w:t>48</w:t>
            </w:r>
            <w:r w:rsidR="00DD0008">
              <w:rPr>
                <w:sz w:val="18"/>
                <w:szCs w:val="18"/>
              </w:rPr>
              <w:t>%</w:t>
            </w:r>
          </w:p>
        </w:tc>
        <w:tc>
          <w:tcPr>
            <w:tcW w:w="851" w:type="dxa"/>
            <w:tcBorders>
              <w:bottom w:val="single" w:sz="4" w:space="0" w:color="auto"/>
            </w:tcBorders>
            <w:shd w:val="clear" w:color="auto" w:fill="auto"/>
            <w:noWrap/>
            <w:hideMark/>
          </w:tcPr>
          <w:p w14:paraId="283F2A52" w14:textId="3F0CC67F" w:rsidR="00EE511B" w:rsidRPr="00F20415" w:rsidRDefault="00EE511B" w:rsidP="00EE511B">
            <w:pPr>
              <w:suppressAutoHyphens w:val="0"/>
              <w:spacing w:before="40" w:after="40" w:line="220" w:lineRule="exact"/>
              <w:ind w:right="113"/>
              <w:jc w:val="right"/>
              <w:rPr>
                <w:sz w:val="18"/>
              </w:rPr>
            </w:pPr>
            <w:r w:rsidRPr="0060733A">
              <w:rPr>
                <w:sz w:val="18"/>
                <w:szCs w:val="18"/>
              </w:rPr>
              <w:t>42</w:t>
            </w:r>
            <w:r w:rsidR="00DD0008">
              <w:rPr>
                <w:sz w:val="18"/>
                <w:szCs w:val="18"/>
              </w:rPr>
              <w:t>%</w:t>
            </w:r>
          </w:p>
        </w:tc>
      </w:tr>
      <w:tr w:rsidR="00EE511B" w:rsidRPr="00F20415" w14:paraId="26BB8879" w14:textId="77777777" w:rsidTr="007B264C">
        <w:tc>
          <w:tcPr>
            <w:tcW w:w="1983" w:type="dxa"/>
            <w:vMerge w:val="restart"/>
            <w:shd w:val="clear" w:color="auto" w:fill="auto"/>
            <w:hideMark/>
          </w:tcPr>
          <w:p w14:paraId="3F15AE8B" w14:textId="77777777" w:rsidR="00EE511B" w:rsidRPr="00F20415" w:rsidRDefault="00EE511B" w:rsidP="00EE511B">
            <w:pPr>
              <w:suppressAutoHyphens w:val="0"/>
              <w:spacing w:before="40" w:after="40" w:line="220" w:lineRule="exact"/>
              <w:ind w:right="113"/>
              <w:rPr>
                <w:sz w:val="18"/>
              </w:rPr>
            </w:pPr>
            <w:r w:rsidRPr="00F20415">
              <w:rPr>
                <w:sz w:val="18"/>
              </w:rPr>
              <w:t>84 Public administration, defence, social security</w:t>
            </w:r>
          </w:p>
        </w:tc>
        <w:tc>
          <w:tcPr>
            <w:tcW w:w="1132" w:type="dxa"/>
            <w:tcBorders>
              <w:top w:val="single" w:sz="4" w:space="0" w:color="auto"/>
              <w:bottom w:val="single" w:sz="4" w:space="0" w:color="auto"/>
            </w:tcBorders>
            <w:shd w:val="clear" w:color="auto" w:fill="auto"/>
            <w:noWrap/>
            <w:vAlign w:val="bottom"/>
            <w:hideMark/>
          </w:tcPr>
          <w:p w14:paraId="3DD5CEE8" w14:textId="77777777" w:rsidR="00EE511B" w:rsidRPr="00154808" w:rsidRDefault="00EE511B" w:rsidP="00EE511B">
            <w:pPr>
              <w:suppressAutoHyphens w:val="0"/>
              <w:spacing w:before="80" w:after="80" w:line="220" w:lineRule="exact"/>
              <w:ind w:left="283"/>
              <w:rPr>
                <w:b/>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hideMark/>
          </w:tcPr>
          <w:p w14:paraId="4E6F6DE7" w14:textId="6827DECF"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176</w:t>
            </w:r>
            <w:r w:rsidR="00DD0008">
              <w:rPr>
                <w:b/>
                <w:bCs/>
                <w:sz w:val="18"/>
                <w:szCs w:val="18"/>
              </w:rPr>
              <w:t>,</w:t>
            </w:r>
            <w:r w:rsidRPr="0060733A">
              <w:rPr>
                <w:b/>
                <w:bCs/>
                <w:sz w:val="18"/>
                <w:szCs w:val="18"/>
              </w:rPr>
              <w:t xml:space="preserve">244 </w:t>
            </w:r>
          </w:p>
        </w:tc>
        <w:tc>
          <w:tcPr>
            <w:tcW w:w="851" w:type="dxa"/>
            <w:tcBorders>
              <w:top w:val="single" w:sz="4" w:space="0" w:color="auto"/>
              <w:bottom w:val="single" w:sz="4" w:space="0" w:color="auto"/>
            </w:tcBorders>
            <w:shd w:val="clear" w:color="auto" w:fill="auto"/>
            <w:noWrap/>
            <w:hideMark/>
          </w:tcPr>
          <w:p w14:paraId="23D805AB" w14:textId="5C9BA1E2"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18</w:t>
            </w:r>
            <w:r w:rsidR="00DD0008">
              <w:rPr>
                <w:b/>
                <w:bCs/>
                <w:sz w:val="18"/>
                <w:szCs w:val="18"/>
              </w:rPr>
              <w:t>,</w:t>
            </w:r>
            <w:r w:rsidRPr="0060733A">
              <w:rPr>
                <w:b/>
                <w:bCs/>
                <w:sz w:val="18"/>
                <w:szCs w:val="18"/>
              </w:rPr>
              <w:t xml:space="preserve">336 </w:t>
            </w:r>
          </w:p>
        </w:tc>
        <w:tc>
          <w:tcPr>
            <w:tcW w:w="851" w:type="dxa"/>
            <w:tcBorders>
              <w:top w:val="single" w:sz="4" w:space="0" w:color="auto"/>
              <w:bottom w:val="single" w:sz="4" w:space="0" w:color="auto"/>
            </w:tcBorders>
            <w:shd w:val="clear" w:color="auto" w:fill="auto"/>
            <w:noWrap/>
            <w:hideMark/>
          </w:tcPr>
          <w:p w14:paraId="315E474A" w14:textId="599E5083"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50</w:t>
            </w:r>
            <w:r w:rsidR="00DD0008">
              <w:rPr>
                <w:b/>
                <w:bCs/>
                <w:sz w:val="18"/>
                <w:szCs w:val="18"/>
              </w:rPr>
              <w:t>,</w:t>
            </w:r>
            <w:r w:rsidRPr="0060733A">
              <w:rPr>
                <w:b/>
                <w:bCs/>
                <w:sz w:val="18"/>
                <w:szCs w:val="18"/>
              </w:rPr>
              <w:t xml:space="preserve">145 </w:t>
            </w:r>
          </w:p>
        </w:tc>
        <w:tc>
          <w:tcPr>
            <w:tcW w:w="851" w:type="dxa"/>
            <w:tcBorders>
              <w:top w:val="single" w:sz="4" w:space="0" w:color="auto"/>
              <w:bottom w:val="single" w:sz="4" w:space="0" w:color="auto"/>
            </w:tcBorders>
            <w:shd w:val="clear" w:color="auto" w:fill="auto"/>
            <w:noWrap/>
            <w:hideMark/>
          </w:tcPr>
          <w:p w14:paraId="08E1B761" w14:textId="2983A3A2"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62</w:t>
            </w:r>
            <w:r w:rsidR="00DD0008">
              <w:rPr>
                <w:b/>
                <w:bCs/>
                <w:sz w:val="18"/>
                <w:szCs w:val="18"/>
              </w:rPr>
              <w:t>,</w:t>
            </w:r>
            <w:r w:rsidRPr="0060733A">
              <w:rPr>
                <w:b/>
                <w:bCs/>
                <w:sz w:val="18"/>
                <w:szCs w:val="18"/>
              </w:rPr>
              <w:t xml:space="preserve">075 </w:t>
            </w:r>
          </w:p>
        </w:tc>
        <w:tc>
          <w:tcPr>
            <w:tcW w:w="851" w:type="dxa"/>
            <w:tcBorders>
              <w:top w:val="single" w:sz="4" w:space="0" w:color="auto"/>
              <w:bottom w:val="single" w:sz="4" w:space="0" w:color="auto"/>
            </w:tcBorders>
            <w:shd w:val="clear" w:color="auto" w:fill="auto"/>
            <w:noWrap/>
            <w:hideMark/>
          </w:tcPr>
          <w:p w14:paraId="5644C161" w14:textId="3A2942DC"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45</w:t>
            </w:r>
            <w:r w:rsidR="00DD0008">
              <w:rPr>
                <w:b/>
                <w:bCs/>
                <w:sz w:val="18"/>
                <w:szCs w:val="18"/>
              </w:rPr>
              <w:t>,</w:t>
            </w:r>
            <w:r w:rsidRPr="0060733A">
              <w:rPr>
                <w:b/>
                <w:bCs/>
                <w:sz w:val="18"/>
                <w:szCs w:val="18"/>
              </w:rPr>
              <w:t xml:space="preserve">688 </w:t>
            </w:r>
          </w:p>
        </w:tc>
      </w:tr>
      <w:tr w:rsidR="00EE511B" w:rsidRPr="00F20415" w14:paraId="1D1232A9" w14:textId="77777777" w:rsidTr="007B264C">
        <w:tc>
          <w:tcPr>
            <w:tcW w:w="1983" w:type="dxa"/>
            <w:vMerge/>
            <w:shd w:val="clear" w:color="auto" w:fill="auto"/>
            <w:hideMark/>
          </w:tcPr>
          <w:p w14:paraId="036F4275"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bottom w:val="nil"/>
            </w:tcBorders>
            <w:shd w:val="clear" w:color="auto" w:fill="auto"/>
            <w:noWrap/>
            <w:vAlign w:val="bottom"/>
            <w:hideMark/>
          </w:tcPr>
          <w:p w14:paraId="5E553454" w14:textId="5BF6D6ED"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bottom w:val="nil"/>
            </w:tcBorders>
            <w:shd w:val="clear" w:color="auto" w:fill="auto"/>
            <w:noWrap/>
            <w:hideMark/>
          </w:tcPr>
          <w:p w14:paraId="05C572B4" w14:textId="27A0163E" w:rsidR="00EE511B" w:rsidRPr="00F20415" w:rsidRDefault="00EE511B" w:rsidP="00EE511B">
            <w:pPr>
              <w:suppressAutoHyphens w:val="0"/>
              <w:spacing w:before="40" w:after="40" w:line="220" w:lineRule="exact"/>
              <w:ind w:right="113"/>
              <w:jc w:val="right"/>
              <w:rPr>
                <w:sz w:val="18"/>
              </w:rPr>
            </w:pPr>
            <w:r w:rsidRPr="0060733A">
              <w:rPr>
                <w:sz w:val="18"/>
                <w:szCs w:val="18"/>
              </w:rPr>
              <w:t>49</w:t>
            </w:r>
            <w:r w:rsidR="00DD0008">
              <w:rPr>
                <w:sz w:val="18"/>
                <w:szCs w:val="18"/>
              </w:rPr>
              <w:t>%</w:t>
            </w:r>
          </w:p>
        </w:tc>
        <w:tc>
          <w:tcPr>
            <w:tcW w:w="851" w:type="dxa"/>
            <w:tcBorders>
              <w:top w:val="single" w:sz="4" w:space="0" w:color="auto"/>
              <w:bottom w:val="nil"/>
            </w:tcBorders>
            <w:shd w:val="clear" w:color="auto" w:fill="auto"/>
            <w:noWrap/>
            <w:hideMark/>
          </w:tcPr>
          <w:p w14:paraId="02CE245C" w14:textId="438221B0" w:rsidR="00EE511B" w:rsidRPr="00F20415" w:rsidRDefault="00EE511B" w:rsidP="00EE511B">
            <w:pPr>
              <w:suppressAutoHyphens w:val="0"/>
              <w:spacing w:before="40" w:after="40" w:line="220" w:lineRule="exact"/>
              <w:ind w:right="113"/>
              <w:jc w:val="right"/>
              <w:rPr>
                <w:sz w:val="18"/>
              </w:rPr>
            </w:pPr>
            <w:r w:rsidRPr="0060733A">
              <w:rPr>
                <w:sz w:val="18"/>
                <w:szCs w:val="18"/>
              </w:rPr>
              <w:t>62</w:t>
            </w:r>
            <w:r w:rsidR="00DD0008">
              <w:rPr>
                <w:sz w:val="18"/>
                <w:szCs w:val="18"/>
              </w:rPr>
              <w:t>%</w:t>
            </w:r>
          </w:p>
        </w:tc>
        <w:tc>
          <w:tcPr>
            <w:tcW w:w="851" w:type="dxa"/>
            <w:tcBorders>
              <w:top w:val="single" w:sz="4" w:space="0" w:color="auto"/>
              <w:bottom w:val="nil"/>
            </w:tcBorders>
            <w:shd w:val="clear" w:color="auto" w:fill="auto"/>
            <w:noWrap/>
            <w:hideMark/>
          </w:tcPr>
          <w:p w14:paraId="39557D0B" w14:textId="72533C9E" w:rsidR="00EE511B" w:rsidRPr="00F20415" w:rsidRDefault="00EE511B" w:rsidP="00EE511B">
            <w:pPr>
              <w:suppressAutoHyphens w:val="0"/>
              <w:spacing w:before="40" w:after="40" w:line="220" w:lineRule="exact"/>
              <w:ind w:right="113"/>
              <w:jc w:val="right"/>
              <w:rPr>
                <w:sz w:val="18"/>
              </w:rPr>
            </w:pPr>
            <w:r w:rsidRPr="0060733A">
              <w:rPr>
                <w:sz w:val="18"/>
                <w:szCs w:val="18"/>
              </w:rPr>
              <w:t>49</w:t>
            </w:r>
            <w:r w:rsidR="00DD0008">
              <w:rPr>
                <w:sz w:val="18"/>
                <w:szCs w:val="18"/>
              </w:rPr>
              <w:t>%</w:t>
            </w:r>
          </w:p>
        </w:tc>
        <w:tc>
          <w:tcPr>
            <w:tcW w:w="851" w:type="dxa"/>
            <w:tcBorders>
              <w:top w:val="single" w:sz="4" w:space="0" w:color="auto"/>
              <w:bottom w:val="nil"/>
            </w:tcBorders>
            <w:shd w:val="clear" w:color="auto" w:fill="auto"/>
            <w:noWrap/>
            <w:hideMark/>
          </w:tcPr>
          <w:p w14:paraId="1FAADB81" w14:textId="7E4977E0" w:rsidR="00EE511B" w:rsidRPr="00F20415" w:rsidRDefault="00EE511B" w:rsidP="00EE511B">
            <w:pPr>
              <w:suppressAutoHyphens w:val="0"/>
              <w:spacing w:before="40" w:after="40" w:line="220" w:lineRule="exact"/>
              <w:ind w:right="113"/>
              <w:jc w:val="right"/>
              <w:rPr>
                <w:sz w:val="18"/>
              </w:rPr>
            </w:pPr>
            <w:r w:rsidRPr="0060733A">
              <w:rPr>
                <w:sz w:val="18"/>
                <w:szCs w:val="18"/>
              </w:rPr>
              <w:t>46</w:t>
            </w:r>
            <w:r w:rsidR="00DD0008">
              <w:rPr>
                <w:sz w:val="18"/>
                <w:szCs w:val="18"/>
              </w:rPr>
              <w:t>%</w:t>
            </w:r>
          </w:p>
        </w:tc>
        <w:tc>
          <w:tcPr>
            <w:tcW w:w="851" w:type="dxa"/>
            <w:tcBorders>
              <w:top w:val="single" w:sz="4" w:space="0" w:color="auto"/>
              <w:bottom w:val="nil"/>
            </w:tcBorders>
            <w:shd w:val="clear" w:color="auto" w:fill="auto"/>
            <w:noWrap/>
            <w:hideMark/>
          </w:tcPr>
          <w:p w14:paraId="78B3996F" w14:textId="6388BD97" w:rsidR="00EE511B" w:rsidRPr="00F20415" w:rsidRDefault="00EE511B" w:rsidP="00EE511B">
            <w:pPr>
              <w:suppressAutoHyphens w:val="0"/>
              <w:spacing w:before="40" w:after="40" w:line="220" w:lineRule="exact"/>
              <w:ind w:right="113"/>
              <w:jc w:val="right"/>
              <w:rPr>
                <w:sz w:val="18"/>
              </w:rPr>
            </w:pPr>
            <w:r w:rsidRPr="0060733A">
              <w:rPr>
                <w:sz w:val="18"/>
                <w:szCs w:val="18"/>
              </w:rPr>
              <w:t>46</w:t>
            </w:r>
            <w:r w:rsidR="00DD0008">
              <w:rPr>
                <w:sz w:val="18"/>
                <w:szCs w:val="18"/>
              </w:rPr>
              <w:t>%</w:t>
            </w:r>
          </w:p>
        </w:tc>
      </w:tr>
      <w:tr w:rsidR="00EE511B" w:rsidRPr="00F20415" w14:paraId="22D19951" w14:textId="77777777" w:rsidTr="007B264C">
        <w:tc>
          <w:tcPr>
            <w:tcW w:w="1983" w:type="dxa"/>
            <w:vMerge/>
            <w:tcBorders>
              <w:bottom w:val="nil"/>
            </w:tcBorders>
            <w:shd w:val="clear" w:color="auto" w:fill="auto"/>
            <w:hideMark/>
          </w:tcPr>
          <w:p w14:paraId="5E2E3045" w14:textId="77777777" w:rsidR="00EE511B" w:rsidRPr="00F20415" w:rsidRDefault="00EE511B" w:rsidP="00EE511B">
            <w:pPr>
              <w:suppressAutoHyphens w:val="0"/>
              <w:spacing w:before="40" w:after="40" w:line="220" w:lineRule="exact"/>
              <w:ind w:right="113"/>
              <w:rPr>
                <w:sz w:val="18"/>
              </w:rPr>
            </w:pPr>
          </w:p>
        </w:tc>
        <w:tc>
          <w:tcPr>
            <w:tcW w:w="1132" w:type="dxa"/>
            <w:tcBorders>
              <w:top w:val="nil"/>
              <w:bottom w:val="nil"/>
            </w:tcBorders>
            <w:shd w:val="clear" w:color="auto" w:fill="auto"/>
            <w:noWrap/>
            <w:vAlign w:val="bottom"/>
            <w:hideMark/>
          </w:tcPr>
          <w:p w14:paraId="2CFEADB8" w14:textId="0FDE3561"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top w:val="nil"/>
              <w:bottom w:val="nil"/>
            </w:tcBorders>
            <w:shd w:val="clear" w:color="auto" w:fill="auto"/>
            <w:noWrap/>
            <w:hideMark/>
          </w:tcPr>
          <w:p w14:paraId="415B3FD7" w14:textId="5AB296D0" w:rsidR="00EE511B" w:rsidRPr="00F20415" w:rsidRDefault="00EE511B" w:rsidP="00EE511B">
            <w:pPr>
              <w:suppressAutoHyphens w:val="0"/>
              <w:spacing w:before="40" w:after="40" w:line="220" w:lineRule="exact"/>
              <w:ind w:right="113"/>
              <w:jc w:val="right"/>
              <w:rPr>
                <w:sz w:val="18"/>
              </w:rPr>
            </w:pPr>
            <w:r w:rsidRPr="0060733A">
              <w:rPr>
                <w:sz w:val="18"/>
                <w:szCs w:val="18"/>
              </w:rPr>
              <w:t>51</w:t>
            </w:r>
            <w:r w:rsidR="00DD0008">
              <w:rPr>
                <w:sz w:val="18"/>
                <w:szCs w:val="18"/>
              </w:rPr>
              <w:t>%</w:t>
            </w:r>
          </w:p>
        </w:tc>
        <w:tc>
          <w:tcPr>
            <w:tcW w:w="851" w:type="dxa"/>
            <w:tcBorders>
              <w:top w:val="nil"/>
              <w:bottom w:val="nil"/>
            </w:tcBorders>
            <w:shd w:val="clear" w:color="auto" w:fill="auto"/>
            <w:noWrap/>
            <w:hideMark/>
          </w:tcPr>
          <w:p w14:paraId="64ACE655" w14:textId="10509BD5" w:rsidR="00EE511B" w:rsidRPr="00F20415" w:rsidRDefault="00EE511B" w:rsidP="00EE511B">
            <w:pPr>
              <w:suppressAutoHyphens w:val="0"/>
              <w:spacing w:before="40" w:after="40" w:line="220" w:lineRule="exact"/>
              <w:ind w:right="113"/>
              <w:jc w:val="right"/>
              <w:rPr>
                <w:sz w:val="18"/>
              </w:rPr>
            </w:pPr>
            <w:r w:rsidRPr="0060733A">
              <w:rPr>
                <w:sz w:val="18"/>
                <w:szCs w:val="18"/>
              </w:rPr>
              <w:t>38</w:t>
            </w:r>
            <w:r w:rsidR="00DD0008">
              <w:rPr>
                <w:sz w:val="18"/>
                <w:szCs w:val="18"/>
              </w:rPr>
              <w:t>%</w:t>
            </w:r>
          </w:p>
        </w:tc>
        <w:tc>
          <w:tcPr>
            <w:tcW w:w="851" w:type="dxa"/>
            <w:tcBorders>
              <w:top w:val="nil"/>
              <w:bottom w:val="nil"/>
            </w:tcBorders>
            <w:shd w:val="clear" w:color="auto" w:fill="auto"/>
            <w:noWrap/>
            <w:hideMark/>
          </w:tcPr>
          <w:p w14:paraId="580D32CE" w14:textId="7F76EDED" w:rsidR="00EE511B" w:rsidRPr="00F20415" w:rsidRDefault="00EE511B" w:rsidP="00EE511B">
            <w:pPr>
              <w:suppressAutoHyphens w:val="0"/>
              <w:spacing w:before="40" w:after="40" w:line="220" w:lineRule="exact"/>
              <w:ind w:right="113"/>
              <w:jc w:val="right"/>
              <w:rPr>
                <w:sz w:val="18"/>
              </w:rPr>
            </w:pPr>
            <w:r w:rsidRPr="0060733A">
              <w:rPr>
                <w:sz w:val="18"/>
                <w:szCs w:val="18"/>
              </w:rPr>
              <w:t>51</w:t>
            </w:r>
            <w:r w:rsidR="00DD0008">
              <w:rPr>
                <w:sz w:val="18"/>
                <w:szCs w:val="18"/>
              </w:rPr>
              <w:t>%</w:t>
            </w:r>
          </w:p>
        </w:tc>
        <w:tc>
          <w:tcPr>
            <w:tcW w:w="851" w:type="dxa"/>
            <w:tcBorders>
              <w:top w:val="nil"/>
              <w:bottom w:val="nil"/>
            </w:tcBorders>
            <w:shd w:val="clear" w:color="auto" w:fill="auto"/>
            <w:noWrap/>
            <w:hideMark/>
          </w:tcPr>
          <w:p w14:paraId="0D62E035" w14:textId="10929C1B" w:rsidR="00EE511B" w:rsidRPr="00F20415" w:rsidRDefault="00EE511B" w:rsidP="00EE511B">
            <w:pPr>
              <w:suppressAutoHyphens w:val="0"/>
              <w:spacing w:before="40" w:after="40" w:line="220" w:lineRule="exact"/>
              <w:ind w:right="113"/>
              <w:jc w:val="right"/>
              <w:rPr>
                <w:sz w:val="18"/>
              </w:rPr>
            </w:pPr>
            <w:r w:rsidRPr="0060733A">
              <w:rPr>
                <w:sz w:val="18"/>
                <w:szCs w:val="18"/>
              </w:rPr>
              <w:t>54</w:t>
            </w:r>
            <w:r w:rsidR="00DD0008">
              <w:rPr>
                <w:sz w:val="18"/>
                <w:szCs w:val="18"/>
              </w:rPr>
              <w:t>%</w:t>
            </w:r>
          </w:p>
        </w:tc>
        <w:tc>
          <w:tcPr>
            <w:tcW w:w="851" w:type="dxa"/>
            <w:tcBorders>
              <w:top w:val="nil"/>
              <w:bottom w:val="nil"/>
            </w:tcBorders>
            <w:shd w:val="clear" w:color="auto" w:fill="auto"/>
            <w:noWrap/>
            <w:hideMark/>
          </w:tcPr>
          <w:p w14:paraId="253FFCCA" w14:textId="637B66C9" w:rsidR="00EE511B" w:rsidRPr="00F20415" w:rsidRDefault="00EE511B" w:rsidP="00EE511B">
            <w:pPr>
              <w:suppressAutoHyphens w:val="0"/>
              <w:spacing w:before="40" w:after="40" w:line="220" w:lineRule="exact"/>
              <w:ind w:right="113"/>
              <w:jc w:val="right"/>
              <w:rPr>
                <w:sz w:val="18"/>
              </w:rPr>
            </w:pPr>
            <w:r w:rsidRPr="0060733A">
              <w:rPr>
                <w:sz w:val="18"/>
                <w:szCs w:val="18"/>
              </w:rPr>
              <w:t>54</w:t>
            </w:r>
            <w:r w:rsidR="00DD0008">
              <w:rPr>
                <w:sz w:val="18"/>
                <w:szCs w:val="18"/>
              </w:rPr>
              <w:t>%</w:t>
            </w:r>
          </w:p>
        </w:tc>
      </w:tr>
      <w:tr w:rsidR="00EE511B" w:rsidRPr="00F20415" w14:paraId="496F1971" w14:textId="77777777" w:rsidTr="007B264C">
        <w:tc>
          <w:tcPr>
            <w:tcW w:w="1983" w:type="dxa"/>
            <w:vMerge w:val="restart"/>
            <w:tcBorders>
              <w:top w:val="nil"/>
            </w:tcBorders>
            <w:shd w:val="clear" w:color="auto" w:fill="auto"/>
            <w:hideMark/>
          </w:tcPr>
          <w:p w14:paraId="2927E1E3" w14:textId="77777777" w:rsidR="00EE511B" w:rsidRPr="00F20415" w:rsidRDefault="00EE511B" w:rsidP="00EE511B">
            <w:pPr>
              <w:suppressAutoHyphens w:val="0"/>
              <w:spacing w:before="40" w:after="40" w:line="220" w:lineRule="exact"/>
              <w:ind w:right="113"/>
              <w:rPr>
                <w:sz w:val="18"/>
              </w:rPr>
            </w:pPr>
            <w:r w:rsidRPr="00F20415">
              <w:rPr>
                <w:sz w:val="18"/>
              </w:rPr>
              <w:t>85 Education</w:t>
            </w:r>
          </w:p>
        </w:tc>
        <w:tc>
          <w:tcPr>
            <w:tcW w:w="1132" w:type="dxa"/>
            <w:tcBorders>
              <w:top w:val="nil"/>
              <w:bottom w:val="single" w:sz="4" w:space="0" w:color="auto"/>
            </w:tcBorders>
            <w:shd w:val="clear" w:color="auto" w:fill="auto"/>
            <w:noWrap/>
            <w:vAlign w:val="bottom"/>
            <w:hideMark/>
          </w:tcPr>
          <w:p w14:paraId="7A1187D2" w14:textId="77777777" w:rsidR="00EE511B" w:rsidRPr="00154808" w:rsidRDefault="00EE511B" w:rsidP="00EE511B">
            <w:pPr>
              <w:suppressAutoHyphens w:val="0"/>
              <w:spacing w:before="80" w:after="80" w:line="220" w:lineRule="exact"/>
              <w:ind w:left="283"/>
              <w:rPr>
                <w:b/>
                <w:sz w:val="18"/>
              </w:rPr>
            </w:pPr>
            <w:r w:rsidRPr="00154808">
              <w:rPr>
                <w:b/>
                <w:sz w:val="18"/>
              </w:rPr>
              <w:t xml:space="preserve">Total </w:t>
            </w:r>
          </w:p>
        </w:tc>
        <w:tc>
          <w:tcPr>
            <w:tcW w:w="851" w:type="dxa"/>
            <w:tcBorders>
              <w:top w:val="nil"/>
              <w:bottom w:val="single" w:sz="4" w:space="0" w:color="auto"/>
            </w:tcBorders>
            <w:shd w:val="clear" w:color="auto" w:fill="auto"/>
            <w:noWrap/>
            <w:hideMark/>
          </w:tcPr>
          <w:p w14:paraId="0D9472A3" w14:textId="102328F4"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235</w:t>
            </w:r>
            <w:r w:rsidR="00DD0008">
              <w:rPr>
                <w:b/>
                <w:bCs/>
                <w:sz w:val="18"/>
                <w:szCs w:val="18"/>
              </w:rPr>
              <w:t>,</w:t>
            </w:r>
            <w:r w:rsidRPr="0060733A">
              <w:rPr>
                <w:b/>
                <w:bCs/>
                <w:sz w:val="18"/>
                <w:szCs w:val="18"/>
              </w:rPr>
              <w:t xml:space="preserve">198 </w:t>
            </w:r>
          </w:p>
        </w:tc>
        <w:tc>
          <w:tcPr>
            <w:tcW w:w="851" w:type="dxa"/>
            <w:tcBorders>
              <w:top w:val="nil"/>
              <w:bottom w:val="single" w:sz="4" w:space="0" w:color="auto"/>
            </w:tcBorders>
            <w:shd w:val="clear" w:color="auto" w:fill="auto"/>
            <w:noWrap/>
            <w:hideMark/>
          </w:tcPr>
          <w:p w14:paraId="12FE87B2" w14:textId="2FE6DCC0"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17</w:t>
            </w:r>
            <w:r w:rsidR="00DD0008">
              <w:rPr>
                <w:b/>
                <w:bCs/>
                <w:sz w:val="18"/>
                <w:szCs w:val="18"/>
              </w:rPr>
              <w:t>,</w:t>
            </w:r>
            <w:r w:rsidRPr="0060733A">
              <w:rPr>
                <w:b/>
                <w:bCs/>
                <w:sz w:val="18"/>
                <w:szCs w:val="18"/>
              </w:rPr>
              <w:t xml:space="preserve">524 </w:t>
            </w:r>
          </w:p>
        </w:tc>
        <w:tc>
          <w:tcPr>
            <w:tcW w:w="851" w:type="dxa"/>
            <w:tcBorders>
              <w:top w:val="nil"/>
              <w:bottom w:val="single" w:sz="4" w:space="0" w:color="auto"/>
            </w:tcBorders>
            <w:shd w:val="clear" w:color="auto" w:fill="auto"/>
            <w:noWrap/>
            <w:hideMark/>
          </w:tcPr>
          <w:p w14:paraId="49A87F25" w14:textId="46AF8FDC"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77</w:t>
            </w:r>
            <w:r w:rsidR="00DD0008">
              <w:rPr>
                <w:b/>
                <w:bCs/>
                <w:sz w:val="18"/>
                <w:szCs w:val="18"/>
              </w:rPr>
              <w:t>,</w:t>
            </w:r>
            <w:r w:rsidRPr="0060733A">
              <w:rPr>
                <w:b/>
                <w:bCs/>
                <w:sz w:val="18"/>
                <w:szCs w:val="18"/>
              </w:rPr>
              <w:t xml:space="preserve">750 </w:t>
            </w:r>
          </w:p>
        </w:tc>
        <w:tc>
          <w:tcPr>
            <w:tcW w:w="851" w:type="dxa"/>
            <w:tcBorders>
              <w:top w:val="nil"/>
              <w:bottom w:val="single" w:sz="4" w:space="0" w:color="auto"/>
            </w:tcBorders>
            <w:shd w:val="clear" w:color="auto" w:fill="auto"/>
            <w:noWrap/>
            <w:hideMark/>
          </w:tcPr>
          <w:p w14:paraId="60229338" w14:textId="582ECA28"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86</w:t>
            </w:r>
            <w:r w:rsidR="00DD0008">
              <w:rPr>
                <w:b/>
                <w:bCs/>
                <w:sz w:val="18"/>
                <w:szCs w:val="18"/>
              </w:rPr>
              <w:t>,</w:t>
            </w:r>
            <w:r w:rsidRPr="0060733A">
              <w:rPr>
                <w:b/>
                <w:bCs/>
                <w:sz w:val="18"/>
                <w:szCs w:val="18"/>
              </w:rPr>
              <w:t xml:space="preserve">035 </w:t>
            </w:r>
          </w:p>
        </w:tc>
        <w:tc>
          <w:tcPr>
            <w:tcW w:w="851" w:type="dxa"/>
            <w:tcBorders>
              <w:top w:val="nil"/>
              <w:bottom w:val="single" w:sz="4" w:space="0" w:color="auto"/>
            </w:tcBorders>
            <w:shd w:val="clear" w:color="auto" w:fill="auto"/>
            <w:noWrap/>
            <w:hideMark/>
          </w:tcPr>
          <w:p w14:paraId="2976B0F3" w14:textId="160E3534"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53</w:t>
            </w:r>
            <w:r w:rsidR="00DD0008">
              <w:rPr>
                <w:b/>
                <w:bCs/>
                <w:sz w:val="18"/>
                <w:szCs w:val="18"/>
              </w:rPr>
              <w:t>,</w:t>
            </w:r>
            <w:r w:rsidRPr="0060733A">
              <w:rPr>
                <w:b/>
                <w:bCs/>
                <w:sz w:val="18"/>
                <w:szCs w:val="18"/>
              </w:rPr>
              <w:t xml:space="preserve">889 </w:t>
            </w:r>
          </w:p>
        </w:tc>
      </w:tr>
      <w:tr w:rsidR="00EE511B" w:rsidRPr="00F20415" w14:paraId="41C5055C" w14:textId="77777777" w:rsidTr="007B264C">
        <w:tc>
          <w:tcPr>
            <w:tcW w:w="1983" w:type="dxa"/>
            <w:vMerge/>
            <w:shd w:val="clear" w:color="auto" w:fill="auto"/>
            <w:hideMark/>
          </w:tcPr>
          <w:p w14:paraId="462FE29C"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tcBorders>
            <w:shd w:val="clear" w:color="auto" w:fill="auto"/>
            <w:noWrap/>
            <w:vAlign w:val="bottom"/>
            <w:hideMark/>
          </w:tcPr>
          <w:p w14:paraId="36155D5A" w14:textId="3A1BC91C"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tcBorders>
            <w:shd w:val="clear" w:color="auto" w:fill="auto"/>
            <w:noWrap/>
            <w:hideMark/>
          </w:tcPr>
          <w:p w14:paraId="6CAB2800" w14:textId="56FEFA02" w:rsidR="00EE511B" w:rsidRPr="00F20415" w:rsidRDefault="00EE511B" w:rsidP="00EE511B">
            <w:pPr>
              <w:suppressAutoHyphens w:val="0"/>
              <w:spacing w:before="40" w:after="40" w:line="220" w:lineRule="exact"/>
              <w:ind w:right="113"/>
              <w:jc w:val="right"/>
              <w:rPr>
                <w:sz w:val="18"/>
              </w:rPr>
            </w:pPr>
            <w:r w:rsidRPr="0060733A">
              <w:rPr>
                <w:sz w:val="18"/>
                <w:szCs w:val="18"/>
              </w:rPr>
              <w:t>34</w:t>
            </w:r>
            <w:r w:rsidR="00DD0008">
              <w:rPr>
                <w:sz w:val="18"/>
                <w:szCs w:val="18"/>
              </w:rPr>
              <w:t>%</w:t>
            </w:r>
          </w:p>
        </w:tc>
        <w:tc>
          <w:tcPr>
            <w:tcW w:w="851" w:type="dxa"/>
            <w:tcBorders>
              <w:top w:val="single" w:sz="4" w:space="0" w:color="auto"/>
            </w:tcBorders>
            <w:shd w:val="clear" w:color="auto" w:fill="auto"/>
            <w:noWrap/>
            <w:hideMark/>
          </w:tcPr>
          <w:p w14:paraId="7D2A6DD3" w14:textId="0EC9F978" w:rsidR="00EE511B" w:rsidRPr="00F20415" w:rsidRDefault="00EE511B" w:rsidP="00EE511B">
            <w:pPr>
              <w:suppressAutoHyphens w:val="0"/>
              <w:spacing w:before="40" w:after="40" w:line="220" w:lineRule="exact"/>
              <w:ind w:right="113"/>
              <w:jc w:val="right"/>
              <w:rPr>
                <w:sz w:val="18"/>
              </w:rPr>
            </w:pPr>
            <w:r w:rsidRPr="0060733A">
              <w:rPr>
                <w:sz w:val="18"/>
                <w:szCs w:val="18"/>
              </w:rPr>
              <w:t>42</w:t>
            </w:r>
            <w:r w:rsidR="00DD0008">
              <w:rPr>
                <w:sz w:val="18"/>
                <w:szCs w:val="18"/>
              </w:rPr>
              <w:t>%</w:t>
            </w:r>
          </w:p>
        </w:tc>
        <w:tc>
          <w:tcPr>
            <w:tcW w:w="851" w:type="dxa"/>
            <w:tcBorders>
              <w:top w:val="single" w:sz="4" w:space="0" w:color="auto"/>
            </w:tcBorders>
            <w:shd w:val="clear" w:color="auto" w:fill="auto"/>
            <w:noWrap/>
            <w:hideMark/>
          </w:tcPr>
          <w:p w14:paraId="5FC43229" w14:textId="757422CB" w:rsidR="00EE511B" w:rsidRPr="00F20415" w:rsidRDefault="00EE511B" w:rsidP="00EE511B">
            <w:pPr>
              <w:suppressAutoHyphens w:val="0"/>
              <w:spacing w:before="40" w:after="40" w:line="220" w:lineRule="exact"/>
              <w:ind w:right="113"/>
              <w:jc w:val="right"/>
              <w:rPr>
                <w:sz w:val="18"/>
              </w:rPr>
            </w:pPr>
            <w:r w:rsidRPr="0060733A">
              <w:rPr>
                <w:sz w:val="18"/>
                <w:szCs w:val="18"/>
              </w:rPr>
              <w:t>35</w:t>
            </w:r>
            <w:r w:rsidR="00DD0008">
              <w:rPr>
                <w:sz w:val="18"/>
                <w:szCs w:val="18"/>
              </w:rPr>
              <w:t>%</w:t>
            </w:r>
          </w:p>
        </w:tc>
        <w:tc>
          <w:tcPr>
            <w:tcW w:w="851" w:type="dxa"/>
            <w:tcBorders>
              <w:top w:val="single" w:sz="4" w:space="0" w:color="auto"/>
            </w:tcBorders>
            <w:shd w:val="clear" w:color="auto" w:fill="auto"/>
            <w:noWrap/>
            <w:hideMark/>
          </w:tcPr>
          <w:p w14:paraId="04C52823" w14:textId="0367BA6A" w:rsidR="00EE511B" w:rsidRPr="00F20415" w:rsidRDefault="00EE511B" w:rsidP="00EE511B">
            <w:pPr>
              <w:suppressAutoHyphens w:val="0"/>
              <w:spacing w:before="40" w:after="40" w:line="220" w:lineRule="exact"/>
              <w:ind w:right="113"/>
              <w:jc w:val="right"/>
              <w:rPr>
                <w:sz w:val="18"/>
              </w:rPr>
            </w:pPr>
            <w:r w:rsidRPr="0060733A">
              <w:rPr>
                <w:sz w:val="18"/>
                <w:szCs w:val="18"/>
              </w:rPr>
              <w:t>30</w:t>
            </w:r>
            <w:r w:rsidR="00DD0008">
              <w:rPr>
                <w:sz w:val="18"/>
                <w:szCs w:val="18"/>
              </w:rPr>
              <w:t>%</w:t>
            </w:r>
          </w:p>
        </w:tc>
        <w:tc>
          <w:tcPr>
            <w:tcW w:w="851" w:type="dxa"/>
            <w:tcBorders>
              <w:top w:val="single" w:sz="4" w:space="0" w:color="auto"/>
            </w:tcBorders>
            <w:shd w:val="clear" w:color="auto" w:fill="auto"/>
            <w:noWrap/>
            <w:hideMark/>
          </w:tcPr>
          <w:p w14:paraId="1AA18702" w14:textId="3D6720F1" w:rsidR="00EE511B" w:rsidRPr="00F20415" w:rsidRDefault="00EE511B" w:rsidP="00EE511B">
            <w:pPr>
              <w:suppressAutoHyphens w:val="0"/>
              <w:spacing w:before="40" w:after="40" w:line="220" w:lineRule="exact"/>
              <w:ind w:right="113"/>
              <w:jc w:val="right"/>
              <w:rPr>
                <w:sz w:val="18"/>
              </w:rPr>
            </w:pPr>
            <w:r w:rsidRPr="0060733A">
              <w:rPr>
                <w:sz w:val="18"/>
                <w:szCs w:val="18"/>
              </w:rPr>
              <w:t>34</w:t>
            </w:r>
            <w:r w:rsidR="00DD0008">
              <w:rPr>
                <w:sz w:val="18"/>
                <w:szCs w:val="18"/>
              </w:rPr>
              <w:t>%</w:t>
            </w:r>
          </w:p>
        </w:tc>
      </w:tr>
      <w:tr w:rsidR="00EE511B" w:rsidRPr="00F20415" w14:paraId="5130AC0C" w14:textId="77777777" w:rsidTr="007B264C">
        <w:tc>
          <w:tcPr>
            <w:tcW w:w="1983" w:type="dxa"/>
            <w:vMerge/>
            <w:shd w:val="clear" w:color="auto" w:fill="auto"/>
            <w:hideMark/>
          </w:tcPr>
          <w:p w14:paraId="3E6B65A6" w14:textId="77777777" w:rsidR="00EE511B" w:rsidRPr="00F20415" w:rsidRDefault="00EE511B" w:rsidP="00EE511B">
            <w:pPr>
              <w:suppressAutoHyphens w:val="0"/>
              <w:spacing w:before="40" w:after="40" w:line="220" w:lineRule="exact"/>
              <w:ind w:right="113"/>
              <w:rPr>
                <w:sz w:val="18"/>
              </w:rPr>
            </w:pPr>
          </w:p>
        </w:tc>
        <w:tc>
          <w:tcPr>
            <w:tcW w:w="1132" w:type="dxa"/>
            <w:tcBorders>
              <w:bottom w:val="single" w:sz="4" w:space="0" w:color="auto"/>
            </w:tcBorders>
            <w:shd w:val="clear" w:color="auto" w:fill="auto"/>
            <w:noWrap/>
            <w:vAlign w:val="bottom"/>
            <w:hideMark/>
          </w:tcPr>
          <w:p w14:paraId="3927793B" w14:textId="38678C60"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bottom w:val="single" w:sz="4" w:space="0" w:color="auto"/>
            </w:tcBorders>
            <w:shd w:val="clear" w:color="auto" w:fill="auto"/>
            <w:noWrap/>
            <w:hideMark/>
          </w:tcPr>
          <w:p w14:paraId="3A62A3CD" w14:textId="77811C02" w:rsidR="00EE511B" w:rsidRPr="00F20415" w:rsidRDefault="00EE511B" w:rsidP="00EE511B">
            <w:pPr>
              <w:suppressAutoHyphens w:val="0"/>
              <w:spacing w:before="40" w:after="40" w:line="220" w:lineRule="exact"/>
              <w:ind w:right="113"/>
              <w:jc w:val="right"/>
              <w:rPr>
                <w:sz w:val="18"/>
              </w:rPr>
            </w:pPr>
            <w:r w:rsidRPr="0060733A">
              <w:rPr>
                <w:sz w:val="18"/>
                <w:szCs w:val="18"/>
              </w:rPr>
              <w:t>66</w:t>
            </w:r>
            <w:r w:rsidR="00DD0008">
              <w:rPr>
                <w:sz w:val="18"/>
                <w:szCs w:val="18"/>
              </w:rPr>
              <w:t>%</w:t>
            </w:r>
          </w:p>
        </w:tc>
        <w:tc>
          <w:tcPr>
            <w:tcW w:w="851" w:type="dxa"/>
            <w:tcBorders>
              <w:bottom w:val="single" w:sz="4" w:space="0" w:color="auto"/>
            </w:tcBorders>
            <w:shd w:val="clear" w:color="auto" w:fill="auto"/>
            <w:noWrap/>
            <w:hideMark/>
          </w:tcPr>
          <w:p w14:paraId="7532C15E" w14:textId="2F1C7077" w:rsidR="00EE511B" w:rsidRPr="00F20415" w:rsidRDefault="00EE511B" w:rsidP="00EE511B">
            <w:pPr>
              <w:suppressAutoHyphens w:val="0"/>
              <w:spacing w:before="40" w:after="40" w:line="220" w:lineRule="exact"/>
              <w:ind w:right="113"/>
              <w:jc w:val="right"/>
              <w:rPr>
                <w:sz w:val="18"/>
              </w:rPr>
            </w:pPr>
            <w:r w:rsidRPr="0060733A">
              <w:rPr>
                <w:sz w:val="18"/>
                <w:szCs w:val="18"/>
              </w:rPr>
              <w:t>58</w:t>
            </w:r>
            <w:r w:rsidR="00DD0008">
              <w:rPr>
                <w:sz w:val="18"/>
                <w:szCs w:val="18"/>
              </w:rPr>
              <w:t>%</w:t>
            </w:r>
          </w:p>
        </w:tc>
        <w:tc>
          <w:tcPr>
            <w:tcW w:w="851" w:type="dxa"/>
            <w:tcBorders>
              <w:bottom w:val="single" w:sz="4" w:space="0" w:color="auto"/>
            </w:tcBorders>
            <w:shd w:val="clear" w:color="auto" w:fill="auto"/>
            <w:noWrap/>
            <w:hideMark/>
          </w:tcPr>
          <w:p w14:paraId="37312172" w14:textId="711342E5" w:rsidR="00EE511B" w:rsidRPr="00F20415" w:rsidRDefault="00EE511B" w:rsidP="00EE511B">
            <w:pPr>
              <w:suppressAutoHyphens w:val="0"/>
              <w:spacing w:before="40" w:after="40" w:line="220" w:lineRule="exact"/>
              <w:ind w:right="113"/>
              <w:jc w:val="right"/>
              <w:rPr>
                <w:sz w:val="18"/>
              </w:rPr>
            </w:pPr>
            <w:r w:rsidRPr="0060733A">
              <w:rPr>
                <w:sz w:val="18"/>
                <w:szCs w:val="18"/>
              </w:rPr>
              <w:t>65</w:t>
            </w:r>
            <w:r w:rsidR="00DD0008">
              <w:rPr>
                <w:sz w:val="18"/>
                <w:szCs w:val="18"/>
              </w:rPr>
              <w:t>%</w:t>
            </w:r>
          </w:p>
        </w:tc>
        <w:tc>
          <w:tcPr>
            <w:tcW w:w="851" w:type="dxa"/>
            <w:tcBorders>
              <w:bottom w:val="single" w:sz="4" w:space="0" w:color="auto"/>
            </w:tcBorders>
            <w:shd w:val="clear" w:color="auto" w:fill="auto"/>
            <w:noWrap/>
            <w:hideMark/>
          </w:tcPr>
          <w:p w14:paraId="72DCD446" w14:textId="0AFA37D7" w:rsidR="00EE511B" w:rsidRPr="00F20415" w:rsidRDefault="00EE511B" w:rsidP="00EE511B">
            <w:pPr>
              <w:suppressAutoHyphens w:val="0"/>
              <w:spacing w:before="40" w:after="40" w:line="220" w:lineRule="exact"/>
              <w:ind w:right="113"/>
              <w:jc w:val="right"/>
              <w:rPr>
                <w:sz w:val="18"/>
              </w:rPr>
            </w:pPr>
            <w:r w:rsidRPr="0060733A">
              <w:rPr>
                <w:sz w:val="18"/>
                <w:szCs w:val="18"/>
              </w:rPr>
              <w:t>70</w:t>
            </w:r>
            <w:r w:rsidR="00DD0008">
              <w:rPr>
                <w:sz w:val="18"/>
                <w:szCs w:val="18"/>
              </w:rPr>
              <w:t>%</w:t>
            </w:r>
          </w:p>
        </w:tc>
        <w:tc>
          <w:tcPr>
            <w:tcW w:w="851" w:type="dxa"/>
            <w:tcBorders>
              <w:bottom w:val="single" w:sz="4" w:space="0" w:color="auto"/>
            </w:tcBorders>
            <w:shd w:val="clear" w:color="auto" w:fill="auto"/>
            <w:noWrap/>
            <w:hideMark/>
          </w:tcPr>
          <w:p w14:paraId="1CC874AC" w14:textId="3C3CF545" w:rsidR="00EE511B" w:rsidRPr="00F20415" w:rsidRDefault="00EE511B" w:rsidP="00EE511B">
            <w:pPr>
              <w:suppressAutoHyphens w:val="0"/>
              <w:spacing w:before="40" w:after="40" w:line="220" w:lineRule="exact"/>
              <w:ind w:right="113"/>
              <w:jc w:val="right"/>
              <w:rPr>
                <w:sz w:val="18"/>
              </w:rPr>
            </w:pPr>
            <w:r w:rsidRPr="0060733A">
              <w:rPr>
                <w:sz w:val="18"/>
                <w:szCs w:val="18"/>
              </w:rPr>
              <w:t>66</w:t>
            </w:r>
            <w:r w:rsidR="00DD0008">
              <w:rPr>
                <w:sz w:val="18"/>
                <w:szCs w:val="18"/>
              </w:rPr>
              <w:t>%</w:t>
            </w:r>
          </w:p>
        </w:tc>
      </w:tr>
      <w:tr w:rsidR="00EE511B" w:rsidRPr="00F20415" w14:paraId="1BA46E21" w14:textId="77777777" w:rsidTr="007B264C">
        <w:tc>
          <w:tcPr>
            <w:tcW w:w="1983" w:type="dxa"/>
            <w:vMerge w:val="restart"/>
            <w:shd w:val="clear" w:color="auto" w:fill="auto"/>
            <w:hideMark/>
          </w:tcPr>
          <w:p w14:paraId="53451FBA" w14:textId="77777777" w:rsidR="00EE511B" w:rsidRPr="00F20415" w:rsidRDefault="00EE511B" w:rsidP="00EE511B">
            <w:pPr>
              <w:suppressAutoHyphens w:val="0"/>
              <w:spacing w:before="40" w:after="40" w:line="220" w:lineRule="exact"/>
              <w:ind w:right="113"/>
              <w:rPr>
                <w:sz w:val="18"/>
              </w:rPr>
            </w:pPr>
            <w:r w:rsidRPr="00F20415">
              <w:rPr>
                <w:sz w:val="18"/>
              </w:rPr>
              <w:t>86-88 Human health and social work activities</w:t>
            </w:r>
          </w:p>
        </w:tc>
        <w:tc>
          <w:tcPr>
            <w:tcW w:w="1132" w:type="dxa"/>
            <w:tcBorders>
              <w:top w:val="single" w:sz="4" w:space="0" w:color="auto"/>
              <w:bottom w:val="single" w:sz="4" w:space="0" w:color="auto"/>
            </w:tcBorders>
            <w:shd w:val="clear" w:color="auto" w:fill="auto"/>
            <w:noWrap/>
            <w:vAlign w:val="bottom"/>
            <w:hideMark/>
          </w:tcPr>
          <w:p w14:paraId="1DDEF478" w14:textId="77777777" w:rsidR="00EE511B" w:rsidRPr="00154808" w:rsidRDefault="00EE511B" w:rsidP="00EE511B">
            <w:pPr>
              <w:suppressAutoHyphens w:val="0"/>
              <w:spacing w:before="80" w:after="80" w:line="220" w:lineRule="exact"/>
              <w:ind w:left="283"/>
              <w:rPr>
                <w:b/>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hideMark/>
          </w:tcPr>
          <w:p w14:paraId="0D556787" w14:textId="099A1A75"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587</w:t>
            </w:r>
            <w:r w:rsidR="00DD0008">
              <w:rPr>
                <w:b/>
                <w:bCs/>
                <w:sz w:val="18"/>
                <w:szCs w:val="18"/>
              </w:rPr>
              <w:t>,</w:t>
            </w:r>
            <w:r w:rsidRPr="0060733A">
              <w:rPr>
                <w:b/>
                <w:bCs/>
                <w:sz w:val="18"/>
                <w:szCs w:val="18"/>
              </w:rPr>
              <w:t xml:space="preserve">355 </w:t>
            </w:r>
          </w:p>
        </w:tc>
        <w:tc>
          <w:tcPr>
            <w:tcW w:w="851" w:type="dxa"/>
            <w:tcBorders>
              <w:top w:val="single" w:sz="4" w:space="0" w:color="auto"/>
              <w:bottom w:val="single" w:sz="4" w:space="0" w:color="auto"/>
            </w:tcBorders>
            <w:shd w:val="clear" w:color="auto" w:fill="auto"/>
            <w:noWrap/>
            <w:hideMark/>
          </w:tcPr>
          <w:p w14:paraId="207167E8" w14:textId="77F5AB6E"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66</w:t>
            </w:r>
            <w:r w:rsidR="00DD0008">
              <w:rPr>
                <w:b/>
                <w:bCs/>
                <w:sz w:val="18"/>
                <w:szCs w:val="18"/>
              </w:rPr>
              <w:t>,</w:t>
            </w:r>
            <w:r w:rsidRPr="0060733A">
              <w:rPr>
                <w:b/>
                <w:bCs/>
                <w:sz w:val="18"/>
                <w:szCs w:val="18"/>
              </w:rPr>
              <w:t xml:space="preserve">292 </w:t>
            </w:r>
          </w:p>
        </w:tc>
        <w:tc>
          <w:tcPr>
            <w:tcW w:w="851" w:type="dxa"/>
            <w:tcBorders>
              <w:top w:val="single" w:sz="4" w:space="0" w:color="auto"/>
              <w:bottom w:val="single" w:sz="4" w:space="0" w:color="auto"/>
            </w:tcBorders>
            <w:shd w:val="clear" w:color="auto" w:fill="auto"/>
            <w:noWrap/>
            <w:hideMark/>
          </w:tcPr>
          <w:p w14:paraId="39ABFC29" w14:textId="26BE8C41"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199</w:t>
            </w:r>
            <w:r w:rsidR="00DD0008">
              <w:rPr>
                <w:b/>
                <w:bCs/>
                <w:sz w:val="18"/>
                <w:szCs w:val="18"/>
              </w:rPr>
              <w:t>,</w:t>
            </w:r>
            <w:r w:rsidRPr="0060733A">
              <w:rPr>
                <w:b/>
                <w:bCs/>
                <w:sz w:val="18"/>
                <w:szCs w:val="18"/>
              </w:rPr>
              <w:t xml:space="preserve">926 </w:t>
            </w:r>
          </w:p>
        </w:tc>
        <w:tc>
          <w:tcPr>
            <w:tcW w:w="851" w:type="dxa"/>
            <w:tcBorders>
              <w:top w:val="single" w:sz="4" w:space="0" w:color="auto"/>
              <w:bottom w:val="single" w:sz="4" w:space="0" w:color="auto"/>
            </w:tcBorders>
            <w:shd w:val="clear" w:color="auto" w:fill="auto"/>
            <w:noWrap/>
            <w:hideMark/>
          </w:tcPr>
          <w:p w14:paraId="15F5724F" w14:textId="771765AA"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189</w:t>
            </w:r>
            <w:r w:rsidR="00DD0008">
              <w:rPr>
                <w:b/>
                <w:bCs/>
                <w:sz w:val="18"/>
                <w:szCs w:val="18"/>
              </w:rPr>
              <w:t>,</w:t>
            </w:r>
            <w:r w:rsidRPr="0060733A">
              <w:rPr>
                <w:b/>
                <w:bCs/>
                <w:sz w:val="18"/>
                <w:szCs w:val="18"/>
              </w:rPr>
              <w:t xml:space="preserve">885 </w:t>
            </w:r>
          </w:p>
        </w:tc>
        <w:tc>
          <w:tcPr>
            <w:tcW w:w="851" w:type="dxa"/>
            <w:tcBorders>
              <w:top w:val="single" w:sz="4" w:space="0" w:color="auto"/>
              <w:bottom w:val="single" w:sz="4" w:space="0" w:color="auto"/>
            </w:tcBorders>
            <w:shd w:val="clear" w:color="auto" w:fill="auto"/>
            <w:noWrap/>
            <w:hideMark/>
          </w:tcPr>
          <w:p w14:paraId="042F0A22" w14:textId="57A4129B"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131</w:t>
            </w:r>
            <w:r w:rsidR="00DD0008">
              <w:rPr>
                <w:b/>
                <w:bCs/>
                <w:sz w:val="18"/>
                <w:szCs w:val="18"/>
              </w:rPr>
              <w:t>,</w:t>
            </w:r>
            <w:r w:rsidRPr="0060733A">
              <w:rPr>
                <w:b/>
                <w:bCs/>
                <w:sz w:val="18"/>
                <w:szCs w:val="18"/>
              </w:rPr>
              <w:t xml:space="preserve">252 </w:t>
            </w:r>
          </w:p>
        </w:tc>
      </w:tr>
      <w:tr w:rsidR="00EE511B" w:rsidRPr="00F20415" w14:paraId="25D321BA" w14:textId="77777777" w:rsidTr="007B264C">
        <w:tc>
          <w:tcPr>
            <w:tcW w:w="1983" w:type="dxa"/>
            <w:vMerge/>
            <w:shd w:val="clear" w:color="auto" w:fill="auto"/>
            <w:hideMark/>
          </w:tcPr>
          <w:p w14:paraId="0E21AF2C"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tcBorders>
            <w:shd w:val="clear" w:color="auto" w:fill="auto"/>
            <w:noWrap/>
            <w:vAlign w:val="bottom"/>
            <w:hideMark/>
          </w:tcPr>
          <w:p w14:paraId="3D49F3E4" w14:textId="4C6ABB38"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tcBorders>
            <w:shd w:val="clear" w:color="auto" w:fill="auto"/>
            <w:noWrap/>
            <w:hideMark/>
          </w:tcPr>
          <w:p w14:paraId="591E418D" w14:textId="359D374D" w:rsidR="00EE511B" w:rsidRPr="00F20415" w:rsidRDefault="00EE511B" w:rsidP="00EE511B">
            <w:pPr>
              <w:suppressAutoHyphens w:val="0"/>
              <w:spacing w:before="40" w:after="40" w:line="220" w:lineRule="exact"/>
              <w:ind w:right="113"/>
              <w:jc w:val="right"/>
              <w:rPr>
                <w:sz w:val="18"/>
              </w:rPr>
            </w:pPr>
            <w:r w:rsidRPr="0060733A">
              <w:rPr>
                <w:sz w:val="18"/>
                <w:szCs w:val="18"/>
              </w:rPr>
              <w:t>21</w:t>
            </w:r>
            <w:r w:rsidR="00DD0008">
              <w:rPr>
                <w:sz w:val="18"/>
                <w:szCs w:val="18"/>
              </w:rPr>
              <w:t>%</w:t>
            </w:r>
          </w:p>
        </w:tc>
        <w:tc>
          <w:tcPr>
            <w:tcW w:w="851" w:type="dxa"/>
            <w:tcBorders>
              <w:top w:val="single" w:sz="4" w:space="0" w:color="auto"/>
            </w:tcBorders>
            <w:shd w:val="clear" w:color="auto" w:fill="auto"/>
            <w:noWrap/>
            <w:hideMark/>
          </w:tcPr>
          <w:p w14:paraId="78C5A240" w14:textId="6B5F4449" w:rsidR="00EE511B" w:rsidRPr="00F20415" w:rsidRDefault="00EE511B" w:rsidP="00EE511B">
            <w:pPr>
              <w:suppressAutoHyphens w:val="0"/>
              <w:spacing w:before="40" w:after="40" w:line="220" w:lineRule="exact"/>
              <w:ind w:right="113"/>
              <w:jc w:val="right"/>
              <w:rPr>
                <w:sz w:val="18"/>
              </w:rPr>
            </w:pPr>
            <w:r w:rsidRPr="0060733A">
              <w:rPr>
                <w:sz w:val="18"/>
                <w:szCs w:val="18"/>
              </w:rPr>
              <w:t>21</w:t>
            </w:r>
            <w:r w:rsidR="00DD0008">
              <w:rPr>
                <w:sz w:val="18"/>
                <w:szCs w:val="18"/>
              </w:rPr>
              <w:t>%</w:t>
            </w:r>
          </w:p>
        </w:tc>
        <w:tc>
          <w:tcPr>
            <w:tcW w:w="851" w:type="dxa"/>
            <w:tcBorders>
              <w:top w:val="single" w:sz="4" w:space="0" w:color="auto"/>
            </w:tcBorders>
            <w:shd w:val="clear" w:color="auto" w:fill="auto"/>
            <w:noWrap/>
            <w:hideMark/>
          </w:tcPr>
          <w:p w14:paraId="50EE5DE5" w14:textId="40CB9104" w:rsidR="00EE511B" w:rsidRPr="00F20415" w:rsidRDefault="00EE511B" w:rsidP="00EE511B">
            <w:pPr>
              <w:suppressAutoHyphens w:val="0"/>
              <w:spacing w:before="40" w:after="40" w:line="220" w:lineRule="exact"/>
              <w:ind w:right="113"/>
              <w:jc w:val="right"/>
              <w:rPr>
                <w:sz w:val="18"/>
              </w:rPr>
            </w:pPr>
            <w:r w:rsidRPr="0060733A">
              <w:rPr>
                <w:sz w:val="18"/>
                <w:szCs w:val="18"/>
              </w:rPr>
              <w:t>22</w:t>
            </w:r>
            <w:r w:rsidR="00DD0008">
              <w:rPr>
                <w:sz w:val="18"/>
                <w:szCs w:val="18"/>
              </w:rPr>
              <w:t>%</w:t>
            </w:r>
          </w:p>
        </w:tc>
        <w:tc>
          <w:tcPr>
            <w:tcW w:w="851" w:type="dxa"/>
            <w:tcBorders>
              <w:top w:val="single" w:sz="4" w:space="0" w:color="auto"/>
            </w:tcBorders>
            <w:shd w:val="clear" w:color="auto" w:fill="auto"/>
            <w:noWrap/>
            <w:hideMark/>
          </w:tcPr>
          <w:p w14:paraId="639502B7" w14:textId="5C8720E4" w:rsidR="00EE511B" w:rsidRPr="00F20415" w:rsidRDefault="00EE511B" w:rsidP="00EE511B">
            <w:pPr>
              <w:suppressAutoHyphens w:val="0"/>
              <w:spacing w:before="40" w:after="40" w:line="220" w:lineRule="exact"/>
              <w:ind w:right="113"/>
              <w:jc w:val="right"/>
              <w:rPr>
                <w:sz w:val="18"/>
              </w:rPr>
            </w:pPr>
            <w:r w:rsidRPr="0060733A">
              <w:rPr>
                <w:sz w:val="18"/>
                <w:szCs w:val="18"/>
              </w:rPr>
              <w:t>19</w:t>
            </w:r>
            <w:r w:rsidR="00DD0008">
              <w:rPr>
                <w:sz w:val="18"/>
                <w:szCs w:val="18"/>
              </w:rPr>
              <w:t>%</w:t>
            </w:r>
          </w:p>
        </w:tc>
        <w:tc>
          <w:tcPr>
            <w:tcW w:w="851" w:type="dxa"/>
            <w:tcBorders>
              <w:top w:val="single" w:sz="4" w:space="0" w:color="auto"/>
            </w:tcBorders>
            <w:shd w:val="clear" w:color="auto" w:fill="auto"/>
            <w:noWrap/>
            <w:hideMark/>
          </w:tcPr>
          <w:p w14:paraId="66960F3A" w14:textId="4705ADE2" w:rsidR="00EE511B" w:rsidRPr="00F20415" w:rsidRDefault="00EE511B" w:rsidP="00EE511B">
            <w:pPr>
              <w:suppressAutoHyphens w:val="0"/>
              <w:spacing w:before="40" w:after="40" w:line="220" w:lineRule="exact"/>
              <w:ind w:right="113"/>
              <w:jc w:val="right"/>
              <w:rPr>
                <w:sz w:val="18"/>
              </w:rPr>
            </w:pPr>
            <w:r w:rsidRPr="0060733A">
              <w:rPr>
                <w:sz w:val="18"/>
                <w:szCs w:val="18"/>
              </w:rPr>
              <w:t>20</w:t>
            </w:r>
            <w:r w:rsidR="00DD0008">
              <w:rPr>
                <w:sz w:val="18"/>
                <w:szCs w:val="18"/>
              </w:rPr>
              <w:t>%</w:t>
            </w:r>
          </w:p>
        </w:tc>
      </w:tr>
      <w:tr w:rsidR="00EE511B" w:rsidRPr="00F20415" w14:paraId="386F1F53" w14:textId="77777777" w:rsidTr="007B264C">
        <w:tc>
          <w:tcPr>
            <w:tcW w:w="1983" w:type="dxa"/>
            <w:vMerge/>
            <w:tcBorders>
              <w:bottom w:val="nil"/>
            </w:tcBorders>
            <w:shd w:val="clear" w:color="auto" w:fill="auto"/>
            <w:hideMark/>
          </w:tcPr>
          <w:p w14:paraId="2FC1A780" w14:textId="77777777" w:rsidR="00EE511B" w:rsidRPr="00F20415" w:rsidRDefault="00EE511B" w:rsidP="00EE511B">
            <w:pPr>
              <w:suppressAutoHyphens w:val="0"/>
              <w:spacing w:before="40" w:after="40" w:line="220" w:lineRule="exact"/>
              <w:ind w:right="113"/>
              <w:rPr>
                <w:sz w:val="18"/>
              </w:rPr>
            </w:pPr>
          </w:p>
        </w:tc>
        <w:tc>
          <w:tcPr>
            <w:tcW w:w="1132" w:type="dxa"/>
            <w:tcBorders>
              <w:bottom w:val="single" w:sz="4" w:space="0" w:color="auto"/>
            </w:tcBorders>
            <w:shd w:val="clear" w:color="auto" w:fill="auto"/>
            <w:noWrap/>
            <w:vAlign w:val="bottom"/>
            <w:hideMark/>
          </w:tcPr>
          <w:p w14:paraId="3343A58E" w14:textId="3FEC95E3"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bottom w:val="single" w:sz="4" w:space="0" w:color="auto"/>
            </w:tcBorders>
            <w:shd w:val="clear" w:color="auto" w:fill="auto"/>
            <w:noWrap/>
            <w:hideMark/>
          </w:tcPr>
          <w:p w14:paraId="4532FA13" w14:textId="723EF6AF" w:rsidR="00EE511B" w:rsidRPr="00F20415" w:rsidRDefault="00EE511B" w:rsidP="00EE511B">
            <w:pPr>
              <w:suppressAutoHyphens w:val="0"/>
              <w:spacing w:before="40" w:after="40" w:line="220" w:lineRule="exact"/>
              <w:ind w:right="113"/>
              <w:jc w:val="right"/>
              <w:rPr>
                <w:sz w:val="18"/>
              </w:rPr>
            </w:pPr>
            <w:r w:rsidRPr="0060733A">
              <w:rPr>
                <w:sz w:val="18"/>
                <w:szCs w:val="18"/>
              </w:rPr>
              <w:t>79</w:t>
            </w:r>
            <w:r w:rsidR="00DD0008">
              <w:rPr>
                <w:sz w:val="18"/>
                <w:szCs w:val="18"/>
              </w:rPr>
              <w:t>%</w:t>
            </w:r>
          </w:p>
        </w:tc>
        <w:tc>
          <w:tcPr>
            <w:tcW w:w="851" w:type="dxa"/>
            <w:tcBorders>
              <w:bottom w:val="single" w:sz="4" w:space="0" w:color="auto"/>
            </w:tcBorders>
            <w:shd w:val="clear" w:color="auto" w:fill="auto"/>
            <w:noWrap/>
            <w:hideMark/>
          </w:tcPr>
          <w:p w14:paraId="4FB07B4D" w14:textId="748A93E1" w:rsidR="00EE511B" w:rsidRPr="00F20415" w:rsidRDefault="00EE511B" w:rsidP="00EE511B">
            <w:pPr>
              <w:suppressAutoHyphens w:val="0"/>
              <w:spacing w:before="40" w:after="40" w:line="220" w:lineRule="exact"/>
              <w:ind w:right="113"/>
              <w:jc w:val="right"/>
              <w:rPr>
                <w:sz w:val="18"/>
              </w:rPr>
            </w:pPr>
            <w:r w:rsidRPr="0060733A">
              <w:rPr>
                <w:sz w:val="18"/>
                <w:szCs w:val="18"/>
              </w:rPr>
              <w:t>79</w:t>
            </w:r>
            <w:r w:rsidR="00DD0008">
              <w:rPr>
                <w:sz w:val="18"/>
                <w:szCs w:val="18"/>
              </w:rPr>
              <w:t>%</w:t>
            </w:r>
          </w:p>
        </w:tc>
        <w:tc>
          <w:tcPr>
            <w:tcW w:w="851" w:type="dxa"/>
            <w:tcBorders>
              <w:bottom w:val="single" w:sz="4" w:space="0" w:color="auto"/>
            </w:tcBorders>
            <w:shd w:val="clear" w:color="auto" w:fill="auto"/>
            <w:noWrap/>
            <w:hideMark/>
          </w:tcPr>
          <w:p w14:paraId="40770EFE" w14:textId="035805C5" w:rsidR="00EE511B" w:rsidRPr="00F20415" w:rsidRDefault="00EE511B" w:rsidP="00EE511B">
            <w:pPr>
              <w:suppressAutoHyphens w:val="0"/>
              <w:spacing w:before="40" w:after="40" w:line="220" w:lineRule="exact"/>
              <w:ind w:right="113"/>
              <w:jc w:val="right"/>
              <w:rPr>
                <w:sz w:val="18"/>
              </w:rPr>
            </w:pPr>
            <w:r w:rsidRPr="0060733A">
              <w:rPr>
                <w:sz w:val="18"/>
                <w:szCs w:val="18"/>
              </w:rPr>
              <w:t>78</w:t>
            </w:r>
            <w:r w:rsidR="00DD0008">
              <w:rPr>
                <w:sz w:val="18"/>
                <w:szCs w:val="18"/>
              </w:rPr>
              <w:t>%</w:t>
            </w:r>
          </w:p>
        </w:tc>
        <w:tc>
          <w:tcPr>
            <w:tcW w:w="851" w:type="dxa"/>
            <w:tcBorders>
              <w:bottom w:val="single" w:sz="4" w:space="0" w:color="auto"/>
            </w:tcBorders>
            <w:shd w:val="clear" w:color="auto" w:fill="auto"/>
            <w:noWrap/>
            <w:hideMark/>
          </w:tcPr>
          <w:p w14:paraId="3286EDD5" w14:textId="62E200C0" w:rsidR="00EE511B" w:rsidRPr="00F20415" w:rsidRDefault="00EE511B" w:rsidP="00EE511B">
            <w:pPr>
              <w:suppressAutoHyphens w:val="0"/>
              <w:spacing w:before="40" w:after="40" w:line="220" w:lineRule="exact"/>
              <w:ind w:right="113"/>
              <w:jc w:val="right"/>
              <w:rPr>
                <w:sz w:val="18"/>
              </w:rPr>
            </w:pPr>
            <w:r w:rsidRPr="0060733A">
              <w:rPr>
                <w:sz w:val="18"/>
                <w:szCs w:val="18"/>
              </w:rPr>
              <w:t>81</w:t>
            </w:r>
            <w:r w:rsidR="00DD0008">
              <w:rPr>
                <w:sz w:val="18"/>
                <w:szCs w:val="18"/>
              </w:rPr>
              <w:t>%</w:t>
            </w:r>
          </w:p>
        </w:tc>
        <w:tc>
          <w:tcPr>
            <w:tcW w:w="851" w:type="dxa"/>
            <w:tcBorders>
              <w:bottom w:val="single" w:sz="4" w:space="0" w:color="auto"/>
            </w:tcBorders>
            <w:shd w:val="clear" w:color="auto" w:fill="auto"/>
            <w:noWrap/>
            <w:hideMark/>
          </w:tcPr>
          <w:p w14:paraId="7D5EC9C2" w14:textId="1343A9B5" w:rsidR="00EE511B" w:rsidRPr="00F20415" w:rsidRDefault="00EE511B" w:rsidP="00EE511B">
            <w:pPr>
              <w:suppressAutoHyphens w:val="0"/>
              <w:spacing w:before="40" w:after="40" w:line="220" w:lineRule="exact"/>
              <w:ind w:right="113"/>
              <w:jc w:val="right"/>
              <w:rPr>
                <w:sz w:val="18"/>
              </w:rPr>
            </w:pPr>
            <w:r w:rsidRPr="0060733A">
              <w:rPr>
                <w:sz w:val="18"/>
                <w:szCs w:val="18"/>
              </w:rPr>
              <w:t>80</w:t>
            </w:r>
            <w:r w:rsidR="00DD0008">
              <w:rPr>
                <w:sz w:val="18"/>
                <w:szCs w:val="18"/>
              </w:rPr>
              <w:t>%</w:t>
            </w:r>
          </w:p>
        </w:tc>
      </w:tr>
      <w:tr w:rsidR="00EE511B" w:rsidRPr="00F20415" w14:paraId="7574B527" w14:textId="77777777" w:rsidTr="007B264C">
        <w:tc>
          <w:tcPr>
            <w:tcW w:w="1983" w:type="dxa"/>
            <w:vMerge w:val="restart"/>
            <w:tcBorders>
              <w:top w:val="nil"/>
              <w:bottom w:val="nil"/>
            </w:tcBorders>
            <w:shd w:val="clear" w:color="auto" w:fill="auto"/>
            <w:hideMark/>
          </w:tcPr>
          <w:p w14:paraId="1A1172C5" w14:textId="77777777" w:rsidR="00EE511B" w:rsidRPr="00F20415" w:rsidRDefault="00EE511B" w:rsidP="00EE511B">
            <w:pPr>
              <w:suppressAutoHyphens w:val="0"/>
              <w:spacing w:before="40" w:after="40" w:line="220" w:lineRule="exact"/>
              <w:ind w:right="113"/>
              <w:rPr>
                <w:sz w:val="18"/>
              </w:rPr>
            </w:pPr>
            <w:r w:rsidRPr="00F20415">
              <w:rPr>
                <w:sz w:val="18"/>
              </w:rPr>
              <w:t>90-99 Other service activities</w:t>
            </w:r>
          </w:p>
        </w:tc>
        <w:tc>
          <w:tcPr>
            <w:tcW w:w="1132" w:type="dxa"/>
            <w:tcBorders>
              <w:top w:val="single" w:sz="4" w:space="0" w:color="auto"/>
              <w:bottom w:val="single" w:sz="4" w:space="0" w:color="auto"/>
            </w:tcBorders>
            <w:shd w:val="clear" w:color="auto" w:fill="auto"/>
            <w:noWrap/>
            <w:vAlign w:val="bottom"/>
            <w:hideMark/>
          </w:tcPr>
          <w:p w14:paraId="2A6CAB36" w14:textId="77777777" w:rsidR="00EE511B" w:rsidRPr="00154808" w:rsidRDefault="00EE511B" w:rsidP="00EE511B">
            <w:pPr>
              <w:suppressAutoHyphens w:val="0"/>
              <w:spacing w:before="80" w:after="80" w:line="220" w:lineRule="exact"/>
              <w:ind w:left="283"/>
              <w:rPr>
                <w:b/>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vAlign w:val="bottom"/>
            <w:hideMark/>
          </w:tcPr>
          <w:p w14:paraId="25F10093" w14:textId="2DC12AB7" w:rsidR="00EE511B" w:rsidRPr="001B18BA" w:rsidRDefault="00EE511B" w:rsidP="00EE511B">
            <w:pPr>
              <w:suppressAutoHyphens w:val="0"/>
              <w:spacing w:before="80" w:after="80" w:line="220" w:lineRule="exact"/>
              <w:ind w:right="113"/>
              <w:jc w:val="right"/>
              <w:rPr>
                <w:b/>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hideMark/>
          </w:tcPr>
          <w:p w14:paraId="29AFC598" w14:textId="25D24412"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119</w:t>
            </w:r>
            <w:r w:rsidR="00DD0008">
              <w:rPr>
                <w:b/>
                <w:bCs/>
                <w:sz w:val="18"/>
                <w:szCs w:val="18"/>
              </w:rPr>
              <w:t>,</w:t>
            </w:r>
            <w:r w:rsidRPr="0060733A">
              <w:rPr>
                <w:b/>
                <w:bCs/>
                <w:sz w:val="18"/>
                <w:szCs w:val="18"/>
              </w:rPr>
              <w:t xml:space="preserve">521 </w:t>
            </w:r>
          </w:p>
        </w:tc>
        <w:tc>
          <w:tcPr>
            <w:tcW w:w="851" w:type="dxa"/>
            <w:tcBorders>
              <w:top w:val="single" w:sz="4" w:space="0" w:color="auto"/>
              <w:bottom w:val="single" w:sz="4" w:space="0" w:color="auto"/>
            </w:tcBorders>
            <w:shd w:val="clear" w:color="auto" w:fill="auto"/>
            <w:noWrap/>
            <w:hideMark/>
          </w:tcPr>
          <w:p w14:paraId="573C28EA" w14:textId="0E8A2CAD"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21</w:t>
            </w:r>
            <w:r w:rsidR="00DD0008">
              <w:rPr>
                <w:b/>
                <w:bCs/>
                <w:sz w:val="18"/>
                <w:szCs w:val="18"/>
              </w:rPr>
              <w:t>,</w:t>
            </w:r>
            <w:r w:rsidRPr="0060733A">
              <w:rPr>
                <w:b/>
                <w:bCs/>
                <w:sz w:val="18"/>
                <w:szCs w:val="18"/>
              </w:rPr>
              <w:t xml:space="preserve">431 </w:t>
            </w:r>
          </w:p>
        </w:tc>
        <w:tc>
          <w:tcPr>
            <w:tcW w:w="851" w:type="dxa"/>
            <w:tcBorders>
              <w:top w:val="single" w:sz="4" w:space="0" w:color="auto"/>
              <w:bottom w:val="single" w:sz="4" w:space="0" w:color="auto"/>
            </w:tcBorders>
            <w:shd w:val="clear" w:color="auto" w:fill="auto"/>
            <w:noWrap/>
            <w:hideMark/>
          </w:tcPr>
          <w:p w14:paraId="39FA8AE6" w14:textId="65E09CEC"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35</w:t>
            </w:r>
            <w:r w:rsidR="00DD0008">
              <w:rPr>
                <w:b/>
                <w:bCs/>
                <w:sz w:val="18"/>
                <w:szCs w:val="18"/>
              </w:rPr>
              <w:t>,</w:t>
            </w:r>
            <w:r w:rsidRPr="0060733A">
              <w:rPr>
                <w:b/>
                <w:bCs/>
                <w:sz w:val="18"/>
                <w:szCs w:val="18"/>
              </w:rPr>
              <w:t xml:space="preserve">946 </w:t>
            </w:r>
          </w:p>
        </w:tc>
        <w:tc>
          <w:tcPr>
            <w:tcW w:w="851" w:type="dxa"/>
            <w:tcBorders>
              <w:top w:val="single" w:sz="4" w:space="0" w:color="auto"/>
              <w:bottom w:val="single" w:sz="4" w:space="0" w:color="auto"/>
            </w:tcBorders>
            <w:shd w:val="clear" w:color="auto" w:fill="auto"/>
            <w:noWrap/>
            <w:hideMark/>
          </w:tcPr>
          <w:p w14:paraId="5BAF76FD" w14:textId="74F0ECC9" w:rsidR="00EE511B" w:rsidRPr="001B18BA" w:rsidRDefault="00EE511B" w:rsidP="00EE511B">
            <w:pPr>
              <w:suppressAutoHyphens w:val="0"/>
              <w:spacing w:before="80" w:after="80" w:line="220" w:lineRule="exact"/>
              <w:ind w:right="113"/>
              <w:jc w:val="right"/>
              <w:rPr>
                <w:b/>
                <w:sz w:val="18"/>
              </w:rPr>
            </w:pPr>
            <w:r w:rsidRPr="0060733A">
              <w:rPr>
                <w:b/>
                <w:bCs/>
                <w:sz w:val="18"/>
                <w:szCs w:val="18"/>
              </w:rPr>
              <w:t xml:space="preserve"> </w:t>
            </w:r>
            <w:r w:rsidR="00DD0008" w:rsidRPr="0060733A">
              <w:rPr>
                <w:b/>
                <w:bCs/>
                <w:sz w:val="18"/>
                <w:szCs w:val="18"/>
              </w:rPr>
              <w:t>34</w:t>
            </w:r>
            <w:r w:rsidR="00DD0008">
              <w:rPr>
                <w:b/>
                <w:bCs/>
                <w:sz w:val="18"/>
                <w:szCs w:val="18"/>
              </w:rPr>
              <w:t>,</w:t>
            </w:r>
            <w:r w:rsidRPr="0060733A">
              <w:rPr>
                <w:b/>
                <w:bCs/>
                <w:sz w:val="18"/>
                <w:szCs w:val="18"/>
              </w:rPr>
              <w:t xml:space="preserve">248 </w:t>
            </w:r>
          </w:p>
        </w:tc>
      </w:tr>
      <w:tr w:rsidR="00EE511B" w:rsidRPr="00F20415" w14:paraId="51AFBBF7" w14:textId="77777777" w:rsidTr="007B264C">
        <w:tc>
          <w:tcPr>
            <w:tcW w:w="1983" w:type="dxa"/>
            <w:vMerge/>
            <w:tcBorders>
              <w:top w:val="nil"/>
              <w:bottom w:val="nil"/>
            </w:tcBorders>
            <w:shd w:val="clear" w:color="auto" w:fill="auto"/>
            <w:hideMark/>
          </w:tcPr>
          <w:p w14:paraId="195692EE"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bottom w:val="nil"/>
            </w:tcBorders>
            <w:shd w:val="clear" w:color="auto" w:fill="auto"/>
            <w:noWrap/>
            <w:vAlign w:val="bottom"/>
            <w:hideMark/>
          </w:tcPr>
          <w:p w14:paraId="294F6E62" w14:textId="59B8E02A"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bottom w:val="nil"/>
            </w:tcBorders>
            <w:shd w:val="clear" w:color="auto" w:fill="auto"/>
            <w:noWrap/>
            <w:vAlign w:val="bottom"/>
            <w:hideMark/>
          </w:tcPr>
          <w:p w14:paraId="674A68BC" w14:textId="247CA2EC" w:rsidR="00EE511B" w:rsidRPr="00F20415" w:rsidRDefault="004D6D9C" w:rsidP="00EE511B">
            <w:pPr>
              <w:suppressAutoHyphens w:val="0"/>
              <w:spacing w:before="40" w:after="40" w:line="220" w:lineRule="exact"/>
              <w:ind w:right="113"/>
              <w:jc w:val="right"/>
              <w:rPr>
                <w:sz w:val="18"/>
              </w:rPr>
            </w:pPr>
            <w:r>
              <w:rPr>
                <w:sz w:val="18"/>
              </w:rPr>
              <w:t>Men</w:t>
            </w:r>
          </w:p>
        </w:tc>
        <w:tc>
          <w:tcPr>
            <w:tcW w:w="851" w:type="dxa"/>
            <w:tcBorders>
              <w:top w:val="single" w:sz="4" w:space="0" w:color="auto"/>
              <w:bottom w:val="nil"/>
            </w:tcBorders>
            <w:shd w:val="clear" w:color="auto" w:fill="auto"/>
            <w:noWrap/>
            <w:hideMark/>
          </w:tcPr>
          <w:p w14:paraId="2CA0EAE9" w14:textId="5C82EE48" w:rsidR="00EE511B" w:rsidRPr="00F20415" w:rsidRDefault="00EE511B" w:rsidP="00EE511B">
            <w:pPr>
              <w:suppressAutoHyphens w:val="0"/>
              <w:spacing w:before="40" w:after="40" w:line="220" w:lineRule="exact"/>
              <w:ind w:right="113"/>
              <w:jc w:val="right"/>
              <w:rPr>
                <w:sz w:val="18"/>
              </w:rPr>
            </w:pPr>
            <w:r w:rsidRPr="0060733A">
              <w:rPr>
                <w:sz w:val="18"/>
                <w:szCs w:val="18"/>
              </w:rPr>
              <w:t>43</w:t>
            </w:r>
            <w:r w:rsidR="00DD0008">
              <w:rPr>
                <w:sz w:val="18"/>
                <w:szCs w:val="18"/>
              </w:rPr>
              <w:t>%</w:t>
            </w:r>
          </w:p>
        </w:tc>
        <w:tc>
          <w:tcPr>
            <w:tcW w:w="851" w:type="dxa"/>
            <w:tcBorders>
              <w:top w:val="single" w:sz="4" w:space="0" w:color="auto"/>
              <w:bottom w:val="nil"/>
            </w:tcBorders>
            <w:shd w:val="clear" w:color="auto" w:fill="auto"/>
            <w:noWrap/>
            <w:hideMark/>
          </w:tcPr>
          <w:p w14:paraId="3460B4BA" w14:textId="25FC22FD" w:rsidR="00EE511B" w:rsidRPr="00F20415" w:rsidRDefault="00EE511B" w:rsidP="00EE511B">
            <w:pPr>
              <w:suppressAutoHyphens w:val="0"/>
              <w:spacing w:before="40" w:after="40" w:line="220" w:lineRule="exact"/>
              <w:ind w:right="113"/>
              <w:jc w:val="right"/>
              <w:rPr>
                <w:sz w:val="18"/>
              </w:rPr>
            </w:pPr>
            <w:r w:rsidRPr="0060733A">
              <w:rPr>
                <w:sz w:val="18"/>
                <w:szCs w:val="18"/>
              </w:rPr>
              <w:t>41</w:t>
            </w:r>
            <w:r w:rsidR="00DD0008">
              <w:rPr>
                <w:sz w:val="18"/>
                <w:szCs w:val="18"/>
              </w:rPr>
              <w:t>%</w:t>
            </w:r>
          </w:p>
        </w:tc>
        <w:tc>
          <w:tcPr>
            <w:tcW w:w="851" w:type="dxa"/>
            <w:tcBorders>
              <w:top w:val="single" w:sz="4" w:space="0" w:color="auto"/>
              <w:bottom w:val="nil"/>
            </w:tcBorders>
            <w:shd w:val="clear" w:color="auto" w:fill="auto"/>
            <w:noWrap/>
            <w:hideMark/>
          </w:tcPr>
          <w:p w14:paraId="7D02135E" w14:textId="54D70DCA" w:rsidR="00EE511B" w:rsidRPr="00F20415" w:rsidRDefault="00EE511B" w:rsidP="00EE511B">
            <w:pPr>
              <w:suppressAutoHyphens w:val="0"/>
              <w:spacing w:before="40" w:after="40" w:line="220" w:lineRule="exact"/>
              <w:ind w:right="113"/>
              <w:jc w:val="right"/>
              <w:rPr>
                <w:sz w:val="18"/>
              </w:rPr>
            </w:pPr>
            <w:r w:rsidRPr="0060733A">
              <w:rPr>
                <w:sz w:val="18"/>
                <w:szCs w:val="18"/>
              </w:rPr>
              <w:t>40</w:t>
            </w:r>
            <w:r w:rsidR="00DD0008">
              <w:rPr>
                <w:sz w:val="18"/>
                <w:szCs w:val="18"/>
              </w:rPr>
              <w:t>%</w:t>
            </w:r>
          </w:p>
        </w:tc>
        <w:tc>
          <w:tcPr>
            <w:tcW w:w="851" w:type="dxa"/>
            <w:tcBorders>
              <w:top w:val="single" w:sz="4" w:space="0" w:color="auto"/>
              <w:bottom w:val="nil"/>
            </w:tcBorders>
            <w:shd w:val="clear" w:color="auto" w:fill="auto"/>
            <w:noWrap/>
            <w:hideMark/>
          </w:tcPr>
          <w:p w14:paraId="53ADE825" w14:textId="5938DBF8" w:rsidR="00EE511B" w:rsidRPr="00F20415" w:rsidRDefault="00EE511B" w:rsidP="00EE511B">
            <w:pPr>
              <w:suppressAutoHyphens w:val="0"/>
              <w:spacing w:before="40" w:after="40" w:line="220" w:lineRule="exact"/>
              <w:ind w:right="113"/>
              <w:jc w:val="right"/>
              <w:rPr>
                <w:sz w:val="18"/>
              </w:rPr>
            </w:pPr>
            <w:r w:rsidRPr="0060733A">
              <w:rPr>
                <w:sz w:val="18"/>
                <w:szCs w:val="18"/>
              </w:rPr>
              <w:t>42</w:t>
            </w:r>
            <w:r w:rsidR="00DD0008">
              <w:rPr>
                <w:sz w:val="18"/>
                <w:szCs w:val="18"/>
              </w:rPr>
              <w:t>%</w:t>
            </w:r>
          </w:p>
        </w:tc>
      </w:tr>
      <w:tr w:rsidR="00EE511B" w:rsidRPr="00F20415" w14:paraId="24E64EF4" w14:textId="77777777" w:rsidTr="007B264C">
        <w:tc>
          <w:tcPr>
            <w:tcW w:w="1983" w:type="dxa"/>
            <w:vMerge/>
            <w:tcBorders>
              <w:top w:val="nil"/>
              <w:bottom w:val="nil"/>
            </w:tcBorders>
            <w:shd w:val="clear" w:color="auto" w:fill="auto"/>
            <w:hideMark/>
          </w:tcPr>
          <w:p w14:paraId="5DCADB7B" w14:textId="77777777" w:rsidR="00EE511B" w:rsidRPr="00F20415" w:rsidRDefault="00EE511B" w:rsidP="00EE511B">
            <w:pPr>
              <w:suppressAutoHyphens w:val="0"/>
              <w:spacing w:before="40" w:after="40" w:line="220" w:lineRule="exact"/>
              <w:ind w:right="113"/>
              <w:rPr>
                <w:sz w:val="18"/>
              </w:rPr>
            </w:pPr>
          </w:p>
        </w:tc>
        <w:tc>
          <w:tcPr>
            <w:tcW w:w="1132" w:type="dxa"/>
            <w:tcBorders>
              <w:top w:val="nil"/>
              <w:bottom w:val="single" w:sz="4" w:space="0" w:color="auto"/>
            </w:tcBorders>
            <w:shd w:val="clear" w:color="auto" w:fill="auto"/>
            <w:noWrap/>
            <w:vAlign w:val="bottom"/>
            <w:hideMark/>
          </w:tcPr>
          <w:p w14:paraId="4A52D4FA" w14:textId="755B8DE9"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top w:val="nil"/>
              <w:bottom w:val="single" w:sz="4" w:space="0" w:color="auto"/>
            </w:tcBorders>
            <w:shd w:val="clear" w:color="auto" w:fill="auto"/>
            <w:noWrap/>
            <w:vAlign w:val="bottom"/>
            <w:hideMark/>
          </w:tcPr>
          <w:p w14:paraId="66C145BF" w14:textId="54601529" w:rsidR="00EE511B" w:rsidRPr="00F20415" w:rsidRDefault="004D6D9C" w:rsidP="00EE511B">
            <w:pPr>
              <w:suppressAutoHyphens w:val="0"/>
              <w:spacing w:before="40" w:after="40" w:line="220" w:lineRule="exact"/>
              <w:ind w:right="113"/>
              <w:jc w:val="right"/>
              <w:rPr>
                <w:sz w:val="18"/>
              </w:rPr>
            </w:pPr>
            <w:r>
              <w:rPr>
                <w:sz w:val="18"/>
              </w:rPr>
              <w:t>Women</w:t>
            </w:r>
          </w:p>
        </w:tc>
        <w:tc>
          <w:tcPr>
            <w:tcW w:w="851" w:type="dxa"/>
            <w:tcBorders>
              <w:top w:val="nil"/>
              <w:bottom w:val="single" w:sz="4" w:space="0" w:color="auto"/>
            </w:tcBorders>
            <w:shd w:val="clear" w:color="auto" w:fill="auto"/>
            <w:noWrap/>
            <w:hideMark/>
          </w:tcPr>
          <w:p w14:paraId="1F9DA2CE" w14:textId="0518A6EE" w:rsidR="00EE511B" w:rsidRPr="00F20415" w:rsidRDefault="00EE511B" w:rsidP="00EE511B">
            <w:pPr>
              <w:suppressAutoHyphens w:val="0"/>
              <w:spacing w:before="40" w:after="40" w:line="220" w:lineRule="exact"/>
              <w:ind w:right="113"/>
              <w:jc w:val="right"/>
              <w:rPr>
                <w:sz w:val="18"/>
              </w:rPr>
            </w:pPr>
            <w:r w:rsidRPr="0060733A">
              <w:rPr>
                <w:sz w:val="18"/>
                <w:szCs w:val="18"/>
              </w:rPr>
              <w:t>57</w:t>
            </w:r>
            <w:r w:rsidR="00DD0008">
              <w:rPr>
                <w:sz w:val="18"/>
                <w:szCs w:val="18"/>
              </w:rPr>
              <w:t>%</w:t>
            </w:r>
          </w:p>
        </w:tc>
        <w:tc>
          <w:tcPr>
            <w:tcW w:w="851" w:type="dxa"/>
            <w:tcBorders>
              <w:top w:val="nil"/>
              <w:bottom w:val="single" w:sz="4" w:space="0" w:color="auto"/>
            </w:tcBorders>
            <w:shd w:val="clear" w:color="auto" w:fill="auto"/>
            <w:noWrap/>
            <w:hideMark/>
          </w:tcPr>
          <w:p w14:paraId="7D7B7A52" w14:textId="1DC8B48E" w:rsidR="00EE511B" w:rsidRPr="00F20415" w:rsidRDefault="00EE511B" w:rsidP="00EE511B">
            <w:pPr>
              <w:suppressAutoHyphens w:val="0"/>
              <w:spacing w:before="40" w:after="40" w:line="220" w:lineRule="exact"/>
              <w:ind w:right="113"/>
              <w:jc w:val="right"/>
              <w:rPr>
                <w:sz w:val="18"/>
              </w:rPr>
            </w:pPr>
            <w:r w:rsidRPr="0060733A">
              <w:rPr>
                <w:sz w:val="18"/>
                <w:szCs w:val="18"/>
              </w:rPr>
              <w:t>59</w:t>
            </w:r>
            <w:r w:rsidR="00DD0008">
              <w:rPr>
                <w:sz w:val="18"/>
                <w:szCs w:val="18"/>
              </w:rPr>
              <w:t>%</w:t>
            </w:r>
          </w:p>
        </w:tc>
        <w:tc>
          <w:tcPr>
            <w:tcW w:w="851" w:type="dxa"/>
            <w:tcBorders>
              <w:top w:val="nil"/>
              <w:bottom w:val="single" w:sz="4" w:space="0" w:color="auto"/>
            </w:tcBorders>
            <w:shd w:val="clear" w:color="auto" w:fill="auto"/>
            <w:noWrap/>
            <w:hideMark/>
          </w:tcPr>
          <w:p w14:paraId="0510928E" w14:textId="37C378FD" w:rsidR="00EE511B" w:rsidRPr="00F20415" w:rsidRDefault="00EE511B" w:rsidP="00EE511B">
            <w:pPr>
              <w:suppressAutoHyphens w:val="0"/>
              <w:spacing w:before="40" w:after="40" w:line="220" w:lineRule="exact"/>
              <w:ind w:right="113"/>
              <w:jc w:val="right"/>
              <w:rPr>
                <w:sz w:val="18"/>
              </w:rPr>
            </w:pPr>
            <w:r w:rsidRPr="0060733A">
              <w:rPr>
                <w:sz w:val="18"/>
                <w:szCs w:val="18"/>
              </w:rPr>
              <w:t>60</w:t>
            </w:r>
            <w:r w:rsidR="00DD0008">
              <w:rPr>
                <w:sz w:val="18"/>
                <w:szCs w:val="18"/>
              </w:rPr>
              <w:t>%</w:t>
            </w:r>
          </w:p>
        </w:tc>
        <w:tc>
          <w:tcPr>
            <w:tcW w:w="851" w:type="dxa"/>
            <w:tcBorders>
              <w:top w:val="nil"/>
              <w:bottom w:val="single" w:sz="4" w:space="0" w:color="auto"/>
            </w:tcBorders>
            <w:shd w:val="clear" w:color="auto" w:fill="auto"/>
            <w:noWrap/>
            <w:hideMark/>
          </w:tcPr>
          <w:p w14:paraId="67D30150" w14:textId="61054DBC" w:rsidR="00EE511B" w:rsidRPr="00F20415" w:rsidRDefault="00EE511B" w:rsidP="00EE511B">
            <w:pPr>
              <w:suppressAutoHyphens w:val="0"/>
              <w:spacing w:before="40" w:after="40" w:line="220" w:lineRule="exact"/>
              <w:ind w:right="113"/>
              <w:jc w:val="right"/>
              <w:rPr>
                <w:sz w:val="18"/>
              </w:rPr>
            </w:pPr>
            <w:r w:rsidRPr="0060733A">
              <w:rPr>
                <w:sz w:val="18"/>
                <w:szCs w:val="18"/>
              </w:rPr>
              <w:t>58</w:t>
            </w:r>
            <w:r w:rsidR="00DD0008">
              <w:rPr>
                <w:sz w:val="18"/>
                <w:szCs w:val="18"/>
              </w:rPr>
              <w:t>%</w:t>
            </w:r>
          </w:p>
        </w:tc>
      </w:tr>
      <w:tr w:rsidR="00EE511B" w:rsidRPr="00F20415" w14:paraId="26FA881A" w14:textId="77777777" w:rsidTr="007B264C">
        <w:tc>
          <w:tcPr>
            <w:tcW w:w="1983" w:type="dxa"/>
            <w:tcBorders>
              <w:top w:val="nil"/>
              <w:bottom w:val="nil"/>
            </w:tcBorders>
            <w:shd w:val="clear" w:color="auto" w:fill="auto"/>
          </w:tcPr>
          <w:p w14:paraId="3A5592A4" w14:textId="6263CA9C" w:rsidR="00EE511B" w:rsidRPr="00F20415" w:rsidRDefault="00EE511B" w:rsidP="00EE511B">
            <w:pPr>
              <w:suppressAutoHyphens w:val="0"/>
              <w:spacing w:before="40" w:after="40" w:line="220" w:lineRule="exact"/>
              <w:ind w:right="113"/>
              <w:rPr>
                <w:sz w:val="18"/>
              </w:rPr>
            </w:pPr>
            <w:r>
              <w:rPr>
                <w:sz w:val="18"/>
              </w:rPr>
              <w:t>Unknown</w:t>
            </w:r>
          </w:p>
        </w:tc>
        <w:tc>
          <w:tcPr>
            <w:tcW w:w="1132" w:type="dxa"/>
            <w:tcBorders>
              <w:top w:val="single" w:sz="4" w:space="0" w:color="auto"/>
              <w:bottom w:val="single" w:sz="4" w:space="0" w:color="auto"/>
            </w:tcBorders>
            <w:shd w:val="clear" w:color="auto" w:fill="auto"/>
            <w:noWrap/>
            <w:vAlign w:val="bottom"/>
          </w:tcPr>
          <w:p w14:paraId="7FE75FA9" w14:textId="2960B70A" w:rsidR="00EE511B" w:rsidRPr="00F20415" w:rsidRDefault="00EE511B" w:rsidP="00EE511B">
            <w:pPr>
              <w:suppressAutoHyphens w:val="0"/>
              <w:spacing w:before="40" w:after="40" w:line="220" w:lineRule="exact"/>
              <w:ind w:right="113"/>
              <w:rPr>
                <w:sz w:val="18"/>
              </w:rPr>
            </w:pPr>
            <w:r w:rsidRPr="00154808">
              <w:rPr>
                <w:b/>
                <w:sz w:val="18"/>
              </w:rPr>
              <w:t xml:space="preserve">Total </w:t>
            </w:r>
          </w:p>
        </w:tc>
        <w:tc>
          <w:tcPr>
            <w:tcW w:w="851" w:type="dxa"/>
            <w:tcBorders>
              <w:top w:val="single" w:sz="4" w:space="0" w:color="auto"/>
              <w:bottom w:val="single" w:sz="4" w:space="0" w:color="auto"/>
            </w:tcBorders>
            <w:shd w:val="clear" w:color="auto" w:fill="auto"/>
            <w:noWrap/>
          </w:tcPr>
          <w:p w14:paraId="6A4DDE89" w14:textId="23841E9C" w:rsidR="00EE511B" w:rsidRPr="00F20415" w:rsidRDefault="00EE511B" w:rsidP="00EE511B">
            <w:pPr>
              <w:suppressAutoHyphens w:val="0"/>
              <w:spacing w:before="40" w:after="40" w:line="220" w:lineRule="exact"/>
              <w:ind w:right="113"/>
              <w:jc w:val="right"/>
              <w:rPr>
                <w:sz w:val="18"/>
              </w:rPr>
            </w:pPr>
            <w:r w:rsidRPr="00C80D19">
              <w:rPr>
                <w:b/>
                <w:bCs/>
                <w:sz w:val="18"/>
                <w:szCs w:val="18"/>
              </w:rPr>
              <w:t xml:space="preserve"> </w:t>
            </w:r>
            <w:r w:rsidR="00DD0008" w:rsidRPr="00C80D19">
              <w:rPr>
                <w:b/>
                <w:bCs/>
                <w:sz w:val="18"/>
                <w:szCs w:val="18"/>
              </w:rPr>
              <w:t>18</w:t>
            </w:r>
            <w:r w:rsidR="00DD0008">
              <w:rPr>
                <w:b/>
                <w:bCs/>
                <w:sz w:val="18"/>
                <w:szCs w:val="18"/>
              </w:rPr>
              <w:t>,</w:t>
            </w:r>
            <w:r w:rsidRPr="00C80D19">
              <w:rPr>
                <w:b/>
                <w:bCs/>
                <w:sz w:val="18"/>
                <w:szCs w:val="18"/>
              </w:rPr>
              <w:t xml:space="preserve">877 </w:t>
            </w:r>
          </w:p>
        </w:tc>
        <w:tc>
          <w:tcPr>
            <w:tcW w:w="851" w:type="dxa"/>
            <w:tcBorders>
              <w:top w:val="single" w:sz="4" w:space="0" w:color="auto"/>
              <w:bottom w:val="single" w:sz="4" w:space="0" w:color="auto"/>
            </w:tcBorders>
            <w:shd w:val="clear" w:color="auto" w:fill="auto"/>
            <w:noWrap/>
          </w:tcPr>
          <w:p w14:paraId="485F2F9F" w14:textId="78579405" w:rsidR="00EE511B" w:rsidRPr="0060733A" w:rsidRDefault="00EE511B" w:rsidP="00EE511B">
            <w:pPr>
              <w:suppressAutoHyphens w:val="0"/>
              <w:spacing w:before="40" w:after="40" w:line="220" w:lineRule="exact"/>
              <w:ind w:right="113"/>
              <w:jc w:val="right"/>
              <w:rPr>
                <w:sz w:val="18"/>
                <w:szCs w:val="18"/>
              </w:rPr>
            </w:pPr>
            <w:r w:rsidRPr="00C80D19">
              <w:rPr>
                <w:b/>
                <w:bCs/>
                <w:sz w:val="18"/>
                <w:szCs w:val="18"/>
              </w:rPr>
              <w:t xml:space="preserve"> 715 </w:t>
            </w:r>
          </w:p>
        </w:tc>
        <w:tc>
          <w:tcPr>
            <w:tcW w:w="851" w:type="dxa"/>
            <w:tcBorders>
              <w:top w:val="single" w:sz="4" w:space="0" w:color="auto"/>
              <w:bottom w:val="single" w:sz="4" w:space="0" w:color="auto"/>
            </w:tcBorders>
            <w:shd w:val="clear" w:color="auto" w:fill="auto"/>
            <w:noWrap/>
          </w:tcPr>
          <w:p w14:paraId="06B2B84A" w14:textId="1E96FD12" w:rsidR="00EE511B" w:rsidRPr="0060733A" w:rsidRDefault="00EE511B" w:rsidP="00EE511B">
            <w:pPr>
              <w:suppressAutoHyphens w:val="0"/>
              <w:spacing w:before="40" w:after="40" w:line="220" w:lineRule="exact"/>
              <w:ind w:right="113"/>
              <w:jc w:val="right"/>
              <w:rPr>
                <w:sz w:val="18"/>
                <w:szCs w:val="18"/>
              </w:rPr>
            </w:pPr>
            <w:r w:rsidRPr="00C80D19">
              <w:rPr>
                <w:b/>
                <w:bCs/>
                <w:sz w:val="18"/>
                <w:szCs w:val="18"/>
              </w:rPr>
              <w:t xml:space="preserve"> </w:t>
            </w:r>
            <w:r w:rsidR="00DD0008" w:rsidRPr="00C80D19">
              <w:rPr>
                <w:b/>
                <w:bCs/>
                <w:sz w:val="18"/>
                <w:szCs w:val="18"/>
              </w:rPr>
              <w:t>2</w:t>
            </w:r>
            <w:r w:rsidR="00DD0008">
              <w:rPr>
                <w:b/>
                <w:bCs/>
                <w:sz w:val="18"/>
                <w:szCs w:val="18"/>
              </w:rPr>
              <w:t>,</w:t>
            </w:r>
            <w:r w:rsidRPr="00C80D19">
              <w:rPr>
                <w:b/>
                <w:bCs/>
                <w:sz w:val="18"/>
                <w:szCs w:val="18"/>
              </w:rPr>
              <w:t xml:space="preserve">657 </w:t>
            </w:r>
          </w:p>
        </w:tc>
        <w:tc>
          <w:tcPr>
            <w:tcW w:w="851" w:type="dxa"/>
            <w:tcBorders>
              <w:top w:val="single" w:sz="4" w:space="0" w:color="auto"/>
              <w:bottom w:val="single" w:sz="4" w:space="0" w:color="auto"/>
            </w:tcBorders>
            <w:shd w:val="clear" w:color="auto" w:fill="auto"/>
            <w:noWrap/>
          </w:tcPr>
          <w:p w14:paraId="115493FA" w14:textId="2177706F" w:rsidR="00EE511B" w:rsidRPr="0060733A" w:rsidRDefault="00EE511B" w:rsidP="00EE511B">
            <w:pPr>
              <w:suppressAutoHyphens w:val="0"/>
              <w:spacing w:before="40" w:after="40" w:line="220" w:lineRule="exact"/>
              <w:ind w:right="113"/>
              <w:jc w:val="right"/>
              <w:rPr>
                <w:sz w:val="18"/>
                <w:szCs w:val="18"/>
              </w:rPr>
            </w:pPr>
            <w:r w:rsidRPr="00C80D19">
              <w:rPr>
                <w:b/>
                <w:bCs/>
                <w:sz w:val="18"/>
                <w:szCs w:val="18"/>
              </w:rPr>
              <w:t xml:space="preserve"> </w:t>
            </w:r>
            <w:r w:rsidR="00DD0008" w:rsidRPr="00C80D19">
              <w:rPr>
                <w:b/>
                <w:bCs/>
                <w:sz w:val="18"/>
                <w:szCs w:val="18"/>
              </w:rPr>
              <w:t>5</w:t>
            </w:r>
            <w:r w:rsidR="00DD0008">
              <w:rPr>
                <w:b/>
                <w:bCs/>
                <w:sz w:val="18"/>
                <w:szCs w:val="18"/>
              </w:rPr>
              <w:t>,</w:t>
            </w:r>
            <w:r w:rsidRPr="00C80D19">
              <w:rPr>
                <w:b/>
                <w:bCs/>
                <w:sz w:val="18"/>
                <w:szCs w:val="18"/>
              </w:rPr>
              <w:t xml:space="preserve">027 </w:t>
            </w:r>
          </w:p>
        </w:tc>
        <w:tc>
          <w:tcPr>
            <w:tcW w:w="851" w:type="dxa"/>
            <w:tcBorders>
              <w:top w:val="single" w:sz="4" w:space="0" w:color="auto"/>
              <w:bottom w:val="single" w:sz="4" w:space="0" w:color="auto"/>
            </w:tcBorders>
            <w:shd w:val="clear" w:color="auto" w:fill="auto"/>
            <w:noWrap/>
          </w:tcPr>
          <w:p w14:paraId="74BD8DEC" w14:textId="7E212471" w:rsidR="00EE511B" w:rsidRPr="0060733A" w:rsidRDefault="00EE511B" w:rsidP="00EE511B">
            <w:pPr>
              <w:suppressAutoHyphens w:val="0"/>
              <w:spacing w:before="40" w:after="40" w:line="220" w:lineRule="exact"/>
              <w:ind w:right="113"/>
              <w:jc w:val="right"/>
              <w:rPr>
                <w:sz w:val="18"/>
                <w:szCs w:val="18"/>
              </w:rPr>
            </w:pPr>
            <w:r w:rsidRPr="00C80D19">
              <w:rPr>
                <w:b/>
                <w:bCs/>
                <w:sz w:val="18"/>
                <w:szCs w:val="18"/>
              </w:rPr>
              <w:t xml:space="preserve"> </w:t>
            </w:r>
            <w:r w:rsidR="00DD0008" w:rsidRPr="00C80D19">
              <w:rPr>
                <w:b/>
                <w:bCs/>
                <w:sz w:val="18"/>
                <w:szCs w:val="18"/>
              </w:rPr>
              <w:t>10</w:t>
            </w:r>
            <w:r w:rsidR="00DD0008">
              <w:rPr>
                <w:b/>
                <w:bCs/>
                <w:sz w:val="18"/>
                <w:szCs w:val="18"/>
              </w:rPr>
              <w:t>,</w:t>
            </w:r>
            <w:r w:rsidRPr="00C80D19">
              <w:rPr>
                <w:b/>
                <w:bCs/>
                <w:sz w:val="18"/>
                <w:szCs w:val="18"/>
              </w:rPr>
              <w:t xml:space="preserve">478 </w:t>
            </w:r>
          </w:p>
        </w:tc>
      </w:tr>
      <w:tr w:rsidR="00EE511B" w:rsidRPr="00F20415" w14:paraId="40D1CD77" w14:textId="77777777" w:rsidTr="007B264C">
        <w:tc>
          <w:tcPr>
            <w:tcW w:w="1983" w:type="dxa"/>
            <w:tcBorders>
              <w:top w:val="nil"/>
              <w:bottom w:val="nil"/>
            </w:tcBorders>
            <w:shd w:val="clear" w:color="auto" w:fill="auto"/>
          </w:tcPr>
          <w:p w14:paraId="7444208A" w14:textId="77777777" w:rsidR="00EE511B" w:rsidRPr="00F20415" w:rsidRDefault="00EE511B" w:rsidP="00EE511B">
            <w:pPr>
              <w:suppressAutoHyphens w:val="0"/>
              <w:spacing w:before="40" w:after="40" w:line="220" w:lineRule="exact"/>
              <w:ind w:right="113"/>
              <w:rPr>
                <w:sz w:val="18"/>
              </w:rPr>
            </w:pPr>
          </w:p>
        </w:tc>
        <w:tc>
          <w:tcPr>
            <w:tcW w:w="1132" w:type="dxa"/>
            <w:tcBorders>
              <w:top w:val="single" w:sz="4" w:space="0" w:color="auto"/>
              <w:bottom w:val="nil"/>
            </w:tcBorders>
            <w:shd w:val="clear" w:color="auto" w:fill="auto"/>
            <w:noWrap/>
            <w:vAlign w:val="bottom"/>
          </w:tcPr>
          <w:p w14:paraId="74A138D4" w14:textId="58800640" w:rsidR="00EE511B" w:rsidRPr="00F20415" w:rsidRDefault="004D6D9C" w:rsidP="00EE511B">
            <w:pPr>
              <w:suppressAutoHyphens w:val="0"/>
              <w:spacing w:before="40" w:after="40" w:line="220" w:lineRule="exact"/>
              <w:ind w:right="113"/>
              <w:rPr>
                <w:sz w:val="18"/>
              </w:rPr>
            </w:pPr>
            <w:r>
              <w:rPr>
                <w:sz w:val="18"/>
              </w:rPr>
              <w:t>Men</w:t>
            </w:r>
          </w:p>
        </w:tc>
        <w:tc>
          <w:tcPr>
            <w:tcW w:w="851" w:type="dxa"/>
            <w:tcBorders>
              <w:top w:val="single" w:sz="4" w:space="0" w:color="auto"/>
              <w:bottom w:val="nil"/>
            </w:tcBorders>
            <w:shd w:val="clear" w:color="auto" w:fill="auto"/>
            <w:noWrap/>
          </w:tcPr>
          <w:p w14:paraId="680E1007" w14:textId="427CA130" w:rsidR="00EE511B" w:rsidRPr="00F20415" w:rsidRDefault="00EE511B" w:rsidP="00EE511B">
            <w:pPr>
              <w:suppressAutoHyphens w:val="0"/>
              <w:spacing w:before="40" w:after="40" w:line="220" w:lineRule="exact"/>
              <w:ind w:right="113"/>
              <w:jc w:val="right"/>
              <w:rPr>
                <w:sz w:val="18"/>
              </w:rPr>
            </w:pPr>
            <w:r w:rsidRPr="00BB1813">
              <w:t>56</w:t>
            </w:r>
            <w:r w:rsidR="00DD0008">
              <w:t>%</w:t>
            </w:r>
          </w:p>
        </w:tc>
        <w:tc>
          <w:tcPr>
            <w:tcW w:w="851" w:type="dxa"/>
            <w:tcBorders>
              <w:top w:val="single" w:sz="4" w:space="0" w:color="auto"/>
              <w:bottom w:val="nil"/>
            </w:tcBorders>
            <w:shd w:val="clear" w:color="auto" w:fill="auto"/>
            <w:noWrap/>
          </w:tcPr>
          <w:p w14:paraId="7E89D5D9" w14:textId="42408368" w:rsidR="00EE511B" w:rsidRPr="0060733A" w:rsidRDefault="00EE511B" w:rsidP="00EE511B">
            <w:pPr>
              <w:suppressAutoHyphens w:val="0"/>
              <w:spacing w:before="40" w:after="40" w:line="220" w:lineRule="exact"/>
              <w:ind w:right="113"/>
              <w:jc w:val="right"/>
              <w:rPr>
                <w:sz w:val="18"/>
                <w:szCs w:val="18"/>
              </w:rPr>
            </w:pPr>
            <w:r w:rsidRPr="00BB1813">
              <w:t>52</w:t>
            </w:r>
            <w:r w:rsidR="00DD0008">
              <w:t>%</w:t>
            </w:r>
          </w:p>
        </w:tc>
        <w:tc>
          <w:tcPr>
            <w:tcW w:w="851" w:type="dxa"/>
            <w:tcBorders>
              <w:top w:val="single" w:sz="4" w:space="0" w:color="auto"/>
              <w:bottom w:val="nil"/>
            </w:tcBorders>
            <w:shd w:val="clear" w:color="auto" w:fill="auto"/>
            <w:noWrap/>
          </w:tcPr>
          <w:p w14:paraId="08DDE8F6" w14:textId="3FFE05DF" w:rsidR="00EE511B" w:rsidRPr="0060733A" w:rsidRDefault="00EE511B" w:rsidP="00EE511B">
            <w:pPr>
              <w:suppressAutoHyphens w:val="0"/>
              <w:spacing w:before="40" w:after="40" w:line="220" w:lineRule="exact"/>
              <w:ind w:right="113"/>
              <w:jc w:val="right"/>
              <w:rPr>
                <w:sz w:val="18"/>
                <w:szCs w:val="18"/>
              </w:rPr>
            </w:pPr>
            <w:r w:rsidRPr="00BB1813">
              <w:t>53</w:t>
            </w:r>
            <w:r w:rsidR="00DD0008">
              <w:t>%</w:t>
            </w:r>
          </w:p>
        </w:tc>
        <w:tc>
          <w:tcPr>
            <w:tcW w:w="851" w:type="dxa"/>
            <w:tcBorders>
              <w:top w:val="single" w:sz="4" w:space="0" w:color="auto"/>
              <w:bottom w:val="nil"/>
            </w:tcBorders>
            <w:shd w:val="clear" w:color="auto" w:fill="auto"/>
            <w:noWrap/>
          </w:tcPr>
          <w:p w14:paraId="443ED40C" w14:textId="0F3414BB" w:rsidR="00EE511B" w:rsidRPr="0060733A" w:rsidRDefault="00EE511B" w:rsidP="00EE511B">
            <w:pPr>
              <w:suppressAutoHyphens w:val="0"/>
              <w:spacing w:before="40" w:after="40" w:line="220" w:lineRule="exact"/>
              <w:ind w:right="113"/>
              <w:jc w:val="right"/>
              <w:rPr>
                <w:sz w:val="18"/>
                <w:szCs w:val="18"/>
              </w:rPr>
            </w:pPr>
            <w:r w:rsidRPr="00BB1813">
              <w:t>58</w:t>
            </w:r>
            <w:r w:rsidR="00DD0008">
              <w:t>%</w:t>
            </w:r>
          </w:p>
        </w:tc>
        <w:tc>
          <w:tcPr>
            <w:tcW w:w="851" w:type="dxa"/>
            <w:tcBorders>
              <w:top w:val="single" w:sz="4" w:space="0" w:color="auto"/>
              <w:bottom w:val="nil"/>
            </w:tcBorders>
            <w:shd w:val="clear" w:color="auto" w:fill="auto"/>
            <w:noWrap/>
          </w:tcPr>
          <w:p w14:paraId="3959B06B" w14:textId="5C0BFFCE" w:rsidR="00EE511B" w:rsidRPr="0060733A" w:rsidRDefault="00EE511B" w:rsidP="00EE511B">
            <w:pPr>
              <w:suppressAutoHyphens w:val="0"/>
              <w:spacing w:before="40" w:after="40" w:line="220" w:lineRule="exact"/>
              <w:ind w:right="113"/>
              <w:jc w:val="right"/>
              <w:rPr>
                <w:sz w:val="18"/>
                <w:szCs w:val="18"/>
              </w:rPr>
            </w:pPr>
            <w:r w:rsidRPr="00BB1813">
              <w:t>56</w:t>
            </w:r>
            <w:r w:rsidR="00DD0008">
              <w:t>%</w:t>
            </w:r>
          </w:p>
        </w:tc>
      </w:tr>
      <w:tr w:rsidR="00EE511B" w:rsidRPr="00F20415" w14:paraId="093B1306" w14:textId="77777777" w:rsidTr="007B264C">
        <w:tc>
          <w:tcPr>
            <w:tcW w:w="1983" w:type="dxa"/>
            <w:tcBorders>
              <w:top w:val="nil"/>
              <w:bottom w:val="single" w:sz="12" w:space="0" w:color="auto"/>
            </w:tcBorders>
            <w:shd w:val="clear" w:color="auto" w:fill="auto"/>
          </w:tcPr>
          <w:p w14:paraId="1770952D" w14:textId="77777777" w:rsidR="00EE511B" w:rsidRPr="00F20415" w:rsidRDefault="00EE511B" w:rsidP="00EE511B">
            <w:pPr>
              <w:suppressAutoHyphens w:val="0"/>
              <w:spacing w:before="40" w:after="40" w:line="220" w:lineRule="exact"/>
              <w:ind w:right="113"/>
              <w:rPr>
                <w:sz w:val="18"/>
              </w:rPr>
            </w:pPr>
          </w:p>
        </w:tc>
        <w:tc>
          <w:tcPr>
            <w:tcW w:w="1132" w:type="dxa"/>
            <w:tcBorders>
              <w:top w:val="nil"/>
              <w:bottom w:val="single" w:sz="12" w:space="0" w:color="auto"/>
            </w:tcBorders>
            <w:shd w:val="clear" w:color="auto" w:fill="auto"/>
            <w:noWrap/>
            <w:vAlign w:val="bottom"/>
          </w:tcPr>
          <w:p w14:paraId="551794D8" w14:textId="536172AD" w:rsidR="00EE511B" w:rsidRPr="00F20415" w:rsidRDefault="004D6D9C" w:rsidP="00EE511B">
            <w:pPr>
              <w:suppressAutoHyphens w:val="0"/>
              <w:spacing w:before="40" w:after="40" w:line="220" w:lineRule="exact"/>
              <w:ind w:right="113"/>
              <w:rPr>
                <w:sz w:val="18"/>
              </w:rPr>
            </w:pPr>
            <w:r>
              <w:rPr>
                <w:sz w:val="18"/>
              </w:rPr>
              <w:t>Women</w:t>
            </w:r>
          </w:p>
        </w:tc>
        <w:tc>
          <w:tcPr>
            <w:tcW w:w="851" w:type="dxa"/>
            <w:tcBorders>
              <w:top w:val="nil"/>
              <w:bottom w:val="single" w:sz="12" w:space="0" w:color="auto"/>
            </w:tcBorders>
            <w:shd w:val="clear" w:color="auto" w:fill="auto"/>
            <w:noWrap/>
          </w:tcPr>
          <w:p w14:paraId="04B616D6" w14:textId="5C7945D1" w:rsidR="00EE511B" w:rsidRPr="00F20415" w:rsidRDefault="00EE511B" w:rsidP="00EE511B">
            <w:pPr>
              <w:suppressAutoHyphens w:val="0"/>
              <w:spacing w:before="40" w:after="40" w:line="220" w:lineRule="exact"/>
              <w:ind w:right="113"/>
              <w:jc w:val="right"/>
              <w:rPr>
                <w:sz w:val="18"/>
              </w:rPr>
            </w:pPr>
            <w:r w:rsidRPr="00BB1813">
              <w:t>44</w:t>
            </w:r>
            <w:r w:rsidR="00DD0008">
              <w:t>%</w:t>
            </w:r>
          </w:p>
        </w:tc>
        <w:tc>
          <w:tcPr>
            <w:tcW w:w="851" w:type="dxa"/>
            <w:tcBorders>
              <w:top w:val="nil"/>
              <w:bottom w:val="single" w:sz="12" w:space="0" w:color="auto"/>
            </w:tcBorders>
            <w:shd w:val="clear" w:color="auto" w:fill="auto"/>
            <w:noWrap/>
          </w:tcPr>
          <w:p w14:paraId="5896C697" w14:textId="33783D24" w:rsidR="00EE511B" w:rsidRPr="0060733A" w:rsidRDefault="00EE511B" w:rsidP="00EE511B">
            <w:pPr>
              <w:suppressAutoHyphens w:val="0"/>
              <w:spacing w:before="40" w:after="40" w:line="220" w:lineRule="exact"/>
              <w:ind w:right="113"/>
              <w:jc w:val="right"/>
              <w:rPr>
                <w:sz w:val="18"/>
                <w:szCs w:val="18"/>
              </w:rPr>
            </w:pPr>
            <w:r w:rsidRPr="00BB1813">
              <w:t>48</w:t>
            </w:r>
            <w:r w:rsidR="00DD0008">
              <w:t>%</w:t>
            </w:r>
          </w:p>
        </w:tc>
        <w:tc>
          <w:tcPr>
            <w:tcW w:w="851" w:type="dxa"/>
            <w:tcBorders>
              <w:top w:val="nil"/>
              <w:bottom w:val="single" w:sz="12" w:space="0" w:color="auto"/>
            </w:tcBorders>
            <w:shd w:val="clear" w:color="auto" w:fill="auto"/>
            <w:noWrap/>
          </w:tcPr>
          <w:p w14:paraId="2B4D6733" w14:textId="26CE5C3B" w:rsidR="00EE511B" w:rsidRPr="0060733A" w:rsidRDefault="00EE511B" w:rsidP="00EE511B">
            <w:pPr>
              <w:suppressAutoHyphens w:val="0"/>
              <w:spacing w:before="40" w:after="40" w:line="220" w:lineRule="exact"/>
              <w:ind w:right="113"/>
              <w:jc w:val="right"/>
              <w:rPr>
                <w:sz w:val="18"/>
                <w:szCs w:val="18"/>
              </w:rPr>
            </w:pPr>
            <w:r w:rsidRPr="00BB1813">
              <w:t>47</w:t>
            </w:r>
            <w:r w:rsidR="00DD0008">
              <w:t>%</w:t>
            </w:r>
          </w:p>
        </w:tc>
        <w:tc>
          <w:tcPr>
            <w:tcW w:w="851" w:type="dxa"/>
            <w:tcBorders>
              <w:top w:val="nil"/>
              <w:bottom w:val="single" w:sz="12" w:space="0" w:color="auto"/>
            </w:tcBorders>
            <w:shd w:val="clear" w:color="auto" w:fill="auto"/>
            <w:noWrap/>
          </w:tcPr>
          <w:p w14:paraId="537CC8EC" w14:textId="55B50837" w:rsidR="00EE511B" w:rsidRPr="0060733A" w:rsidRDefault="00EE511B" w:rsidP="00EE511B">
            <w:pPr>
              <w:suppressAutoHyphens w:val="0"/>
              <w:spacing w:before="40" w:after="40" w:line="220" w:lineRule="exact"/>
              <w:ind w:right="113"/>
              <w:jc w:val="right"/>
              <w:rPr>
                <w:sz w:val="18"/>
                <w:szCs w:val="18"/>
              </w:rPr>
            </w:pPr>
            <w:r w:rsidRPr="00BB1813">
              <w:t>42</w:t>
            </w:r>
            <w:r w:rsidR="00DD0008">
              <w:t>%</w:t>
            </w:r>
          </w:p>
        </w:tc>
        <w:tc>
          <w:tcPr>
            <w:tcW w:w="851" w:type="dxa"/>
            <w:tcBorders>
              <w:top w:val="nil"/>
              <w:bottom w:val="single" w:sz="12" w:space="0" w:color="auto"/>
            </w:tcBorders>
            <w:shd w:val="clear" w:color="auto" w:fill="auto"/>
            <w:noWrap/>
          </w:tcPr>
          <w:p w14:paraId="7534E4D1" w14:textId="1D091C72" w:rsidR="00EE511B" w:rsidRPr="0060733A" w:rsidRDefault="00EE511B" w:rsidP="00EE511B">
            <w:pPr>
              <w:suppressAutoHyphens w:val="0"/>
              <w:spacing w:before="40" w:after="40" w:line="220" w:lineRule="exact"/>
              <w:ind w:right="113"/>
              <w:jc w:val="right"/>
              <w:rPr>
                <w:sz w:val="18"/>
                <w:szCs w:val="18"/>
              </w:rPr>
            </w:pPr>
            <w:r w:rsidRPr="00BB1813">
              <w:t>44</w:t>
            </w:r>
            <w:r w:rsidR="00DD0008">
              <w:t>%</w:t>
            </w:r>
          </w:p>
        </w:tc>
      </w:tr>
    </w:tbl>
    <w:p w14:paraId="326FA7E8" w14:textId="77777777" w:rsidR="004A7AF5" w:rsidRPr="00CB0BD2" w:rsidRDefault="004A7AF5" w:rsidP="00CB0BD2">
      <w:pPr>
        <w:spacing w:before="120"/>
        <w:ind w:left="1134" w:right="1134" w:firstLine="170"/>
        <w:rPr>
          <w:sz w:val="18"/>
        </w:rPr>
      </w:pPr>
      <w:r w:rsidRPr="00CB0BD2">
        <w:rPr>
          <w:i/>
          <w:iCs/>
          <w:sz w:val="18"/>
        </w:rPr>
        <w:t>Source</w:t>
      </w:r>
      <w:r w:rsidRPr="00CB0BD2">
        <w:rPr>
          <w:sz w:val="18"/>
        </w:rPr>
        <w:t>: Register data, Statistics Norway.</w:t>
      </w:r>
    </w:p>
    <w:p w14:paraId="00892AC7" w14:textId="21C940B3" w:rsidR="004A7AF5" w:rsidRPr="00F26AFB" w:rsidRDefault="004A7AF5" w:rsidP="003A0748">
      <w:pPr>
        <w:pStyle w:val="SingleTxtG"/>
        <w:spacing w:before="240"/>
      </w:pPr>
      <w:r w:rsidRPr="00F26AFB">
        <w:t>4</w:t>
      </w:r>
      <w:r w:rsidR="00E25C9A">
        <w:t>9</w:t>
      </w:r>
      <w:r w:rsidRPr="00F26AFB">
        <w:t>.</w:t>
      </w:r>
      <w:r w:rsidRPr="00F26AFB">
        <w:tab/>
      </w:r>
      <w:r w:rsidR="00691609">
        <w:t xml:space="preserve">In 2023, 68.2 per cent of </w:t>
      </w:r>
      <w:r w:rsidR="00691609" w:rsidRPr="0070659A">
        <w:rPr>
          <w:i/>
          <w:iCs/>
        </w:rPr>
        <w:t>immigrants</w:t>
      </w:r>
      <w:r w:rsidR="00691609">
        <w:t xml:space="preserve"> aged 20-66 years </w:t>
      </w:r>
      <w:r w:rsidR="00903EA8">
        <w:t xml:space="preserve">were </w:t>
      </w:r>
      <w:r w:rsidR="00691609">
        <w:t xml:space="preserve">employed. </w:t>
      </w:r>
      <w:r w:rsidRPr="0070659A">
        <w:t xml:space="preserve">Immigrants </w:t>
      </w:r>
      <w:r w:rsidRPr="00F26AFB">
        <w:t xml:space="preserve">from the Nordic countries </w:t>
      </w:r>
      <w:r w:rsidR="006A1429">
        <w:t>had</w:t>
      </w:r>
      <w:r w:rsidR="006A1429" w:rsidRPr="00F26AFB">
        <w:t xml:space="preserve"> </w:t>
      </w:r>
      <w:r w:rsidRPr="00F26AFB">
        <w:t xml:space="preserve">the highest employment rate </w:t>
      </w:r>
      <w:r w:rsidR="003A0748">
        <w:t xml:space="preserve">with </w:t>
      </w:r>
      <w:r w:rsidR="00691609">
        <w:t>80.5</w:t>
      </w:r>
      <w:r w:rsidRPr="00F26AFB">
        <w:t xml:space="preserve"> per cent in 20</w:t>
      </w:r>
      <w:r w:rsidR="00691609">
        <w:t>23</w:t>
      </w:r>
      <w:r w:rsidRPr="00F26AFB">
        <w:t xml:space="preserve">, as shown in the table below. Immigrants from </w:t>
      </w:r>
      <w:r w:rsidR="00691609">
        <w:t xml:space="preserve">Europe outside the EU/EFTA/UK, </w:t>
      </w:r>
      <w:r w:rsidRPr="00F26AFB">
        <w:t>Asia</w:t>
      </w:r>
      <w:r w:rsidR="00691609">
        <w:t xml:space="preserve"> </w:t>
      </w:r>
      <w:r w:rsidRPr="00F26AFB">
        <w:t xml:space="preserve">and Africa </w:t>
      </w:r>
      <w:r w:rsidR="00A6588A">
        <w:t>had</w:t>
      </w:r>
      <w:r w:rsidR="00A6588A" w:rsidRPr="00F26AFB">
        <w:t xml:space="preserve"> </w:t>
      </w:r>
      <w:r w:rsidRPr="00F26AFB">
        <w:t>the lowest employment rates</w:t>
      </w:r>
      <w:r w:rsidR="00691609">
        <w:t xml:space="preserve">. </w:t>
      </w:r>
      <w:r w:rsidRPr="00F26AFB">
        <w:t xml:space="preserve">In general, women </w:t>
      </w:r>
      <w:r w:rsidR="00A567E7">
        <w:t>had</w:t>
      </w:r>
      <w:r w:rsidR="00A567E7" w:rsidRPr="00F26AFB">
        <w:t xml:space="preserve"> </w:t>
      </w:r>
      <w:r w:rsidRPr="00F26AFB">
        <w:t xml:space="preserve">a lower employment rate than men. </w:t>
      </w:r>
    </w:p>
    <w:p w14:paraId="293AD050" w14:textId="179AA4E5" w:rsidR="004A7AF5" w:rsidRPr="00F26AFB" w:rsidRDefault="004A7AF5" w:rsidP="00CB0BD2">
      <w:pPr>
        <w:pStyle w:val="H23G"/>
      </w:pPr>
      <w:r w:rsidRPr="00F26AFB">
        <w:tab/>
      </w:r>
      <w:r w:rsidRPr="00F26AFB">
        <w:tab/>
      </w:r>
      <w:r w:rsidR="007F1F37" w:rsidRPr="007F1F37">
        <w:t>Percentage of employed immigrants as a share of the population, by background</w:t>
      </w:r>
      <w:r w:rsidRPr="00F26AFB">
        <w:t>.</w:t>
      </w:r>
      <w:r w:rsidRPr="00F26AFB">
        <w:br/>
      </w:r>
      <w:r w:rsidR="00691609">
        <w:t>20-66</w:t>
      </w:r>
      <w:r w:rsidRPr="00F26AFB">
        <w:t xml:space="preserve"> years. </w:t>
      </w:r>
      <w:r w:rsidR="00FE7BA3">
        <w:t>2021-2023</w:t>
      </w:r>
      <w:r w:rsidR="00EF508F">
        <w:t>. Q4</w:t>
      </w:r>
      <w:r w:rsidR="003A0748">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1"/>
        <w:gridCol w:w="555"/>
        <w:gridCol w:w="551"/>
        <w:gridCol w:w="551"/>
        <w:gridCol w:w="551"/>
        <w:gridCol w:w="551"/>
        <w:gridCol w:w="551"/>
        <w:gridCol w:w="551"/>
        <w:gridCol w:w="551"/>
        <w:gridCol w:w="547"/>
      </w:tblGrid>
      <w:tr w:rsidR="004F12F8" w:rsidRPr="004216B3" w14:paraId="2F50A9DD" w14:textId="77777777" w:rsidTr="006C31BE">
        <w:trPr>
          <w:tblHeader/>
        </w:trPr>
        <w:tc>
          <w:tcPr>
            <w:tcW w:w="1635" w:type="pct"/>
            <w:vMerge w:val="restart"/>
            <w:tcBorders>
              <w:top w:val="single" w:sz="4" w:space="0" w:color="auto"/>
              <w:bottom w:val="single" w:sz="12" w:space="0" w:color="auto"/>
            </w:tcBorders>
            <w:shd w:val="clear" w:color="auto" w:fill="auto"/>
            <w:noWrap/>
            <w:vAlign w:val="bottom"/>
          </w:tcPr>
          <w:p w14:paraId="5056537F" w14:textId="77777777" w:rsidR="004A7AF5" w:rsidRPr="004216B3" w:rsidRDefault="004A7AF5" w:rsidP="004216B3">
            <w:pPr>
              <w:suppressAutoHyphens w:val="0"/>
              <w:spacing w:before="80" w:after="80" w:line="200" w:lineRule="exact"/>
              <w:ind w:right="113"/>
              <w:rPr>
                <w:i/>
                <w:sz w:val="16"/>
              </w:rPr>
            </w:pPr>
          </w:p>
        </w:tc>
        <w:tc>
          <w:tcPr>
            <w:tcW w:w="1124" w:type="pct"/>
            <w:gridSpan w:val="3"/>
            <w:tcBorders>
              <w:top w:val="single" w:sz="4" w:space="0" w:color="auto"/>
              <w:bottom w:val="single" w:sz="4" w:space="0" w:color="auto"/>
            </w:tcBorders>
            <w:shd w:val="clear" w:color="auto" w:fill="auto"/>
            <w:noWrap/>
            <w:vAlign w:val="bottom"/>
          </w:tcPr>
          <w:p w14:paraId="1ACE0A97" w14:textId="77777777" w:rsidR="004A7AF5" w:rsidRPr="004216B3" w:rsidRDefault="004A7AF5" w:rsidP="004216B3">
            <w:pPr>
              <w:suppressAutoHyphens w:val="0"/>
              <w:spacing w:before="80" w:after="80" w:line="200" w:lineRule="exact"/>
              <w:ind w:right="113"/>
              <w:jc w:val="center"/>
              <w:rPr>
                <w:i/>
                <w:sz w:val="16"/>
              </w:rPr>
            </w:pPr>
            <w:r w:rsidRPr="004216B3">
              <w:rPr>
                <w:i/>
                <w:sz w:val="16"/>
              </w:rPr>
              <w:t>Both sexes</w:t>
            </w:r>
          </w:p>
        </w:tc>
        <w:tc>
          <w:tcPr>
            <w:tcW w:w="1121" w:type="pct"/>
            <w:gridSpan w:val="3"/>
            <w:tcBorders>
              <w:top w:val="single" w:sz="4" w:space="0" w:color="auto"/>
              <w:bottom w:val="single" w:sz="4" w:space="0" w:color="auto"/>
            </w:tcBorders>
            <w:shd w:val="clear" w:color="auto" w:fill="auto"/>
            <w:noWrap/>
            <w:vAlign w:val="bottom"/>
          </w:tcPr>
          <w:p w14:paraId="6D78FDBF" w14:textId="22B4A81B" w:rsidR="004A7AF5" w:rsidRPr="004216B3" w:rsidRDefault="006619AE" w:rsidP="004216B3">
            <w:pPr>
              <w:suppressAutoHyphens w:val="0"/>
              <w:spacing w:before="80" w:after="80" w:line="200" w:lineRule="exact"/>
              <w:ind w:right="113"/>
              <w:jc w:val="center"/>
              <w:rPr>
                <w:i/>
                <w:sz w:val="16"/>
              </w:rPr>
            </w:pPr>
            <w:r>
              <w:rPr>
                <w:i/>
                <w:sz w:val="16"/>
              </w:rPr>
              <w:t>Men</w:t>
            </w:r>
          </w:p>
        </w:tc>
        <w:tc>
          <w:tcPr>
            <w:tcW w:w="1119" w:type="pct"/>
            <w:gridSpan w:val="3"/>
            <w:tcBorders>
              <w:top w:val="single" w:sz="4" w:space="0" w:color="auto"/>
              <w:bottom w:val="single" w:sz="4" w:space="0" w:color="auto"/>
            </w:tcBorders>
            <w:shd w:val="clear" w:color="auto" w:fill="auto"/>
            <w:noWrap/>
            <w:vAlign w:val="bottom"/>
          </w:tcPr>
          <w:p w14:paraId="55AB7FBF" w14:textId="07A1CF28" w:rsidR="004A7AF5" w:rsidRPr="004216B3" w:rsidRDefault="006619AE" w:rsidP="004216B3">
            <w:pPr>
              <w:suppressAutoHyphens w:val="0"/>
              <w:spacing w:before="80" w:after="80" w:line="200" w:lineRule="exact"/>
              <w:ind w:right="113"/>
              <w:jc w:val="center"/>
              <w:rPr>
                <w:i/>
                <w:sz w:val="16"/>
              </w:rPr>
            </w:pPr>
            <w:r>
              <w:rPr>
                <w:i/>
                <w:sz w:val="16"/>
              </w:rPr>
              <w:t>Women</w:t>
            </w:r>
          </w:p>
        </w:tc>
      </w:tr>
      <w:tr w:rsidR="00737FF9" w:rsidRPr="004216B3" w14:paraId="09CF658E" w14:textId="77777777" w:rsidTr="006C31BE">
        <w:tc>
          <w:tcPr>
            <w:tcW w:w="1635" w:type="pct"/>
            <w:vMerge/>
            <w:tcBorders>
              <w:top w:val="single" w:sz="12" w:space="0" w:color="auto"/>
              <w:bottom w:val="single" w:sz="12" w:space="0" w:color="auto"/>
            </w:tcBorders>
            <w:shd w:val="clear" w:color="auto" w:fill="auto"/>
            <w:noWrap/>
            <w:vAlign w:val="bottom"/>
            <w:hideMark/>
          </w:tcPr>
          <w:p w14:paraId="44915734" w14:textId="77777777" w:rsidR="004A7AF5" w:rsidRPr="004216B3" w:rsidRDefault="004A7AF5" w:rsidP="004216B3">
            <w:pPr>
              <w:suppressAutoHyphens w:val="0"/>
              <w:spacing w:before="40" w:after="40" w:line="220" w:lineRule="exact"/>
              <w:ind w:right="113"/>
              <w:rPr>
                <w:sz w:val="18"/>
              </w:rPr>
            </w:pPr>
          </w:p>
        </w:tc>
        <w:tc>
          <w:tcPr>
            <w:tcW w:w="376" w:type="pct"/>
            <w:tcBorders>
              <w:top w:val="single" w:sz="4" w:space="0" w:color="auto"/>
              <w:bottom w:val="single" w:sz="12" w:space="0" w:color="auto"/>
            </w:tcBorders>
            <w:shd w:val="clear" w:color="auto" w:fill="auto"/>
            <w:noWrap/>
            <w:vAlign w:val="bottom"/>
            <w:hideMark/>
          </w:tcPr>
          <w:p w14:paraId="16CB5084" w14:textId="68138CFD" w:rsidR="004A7AF5" w:rsidRPr="004216B3" w:rsidRDefault="004A7AF5" w:rsidP="004216B3">
            <w:pPr>
              <w:suppressAutoHyphens w:val="0"/>
              <w:spacing w:before="80" w:after="80" w:line="200" w:lineRule="exact"/>
              <w:ind w:right="113"/>
              <w:jc w:val="right"/>
              <w:rPr>
                <w:i/>
                <w:sz w:val="16"/>
              </w:rPr>
            </w:pPr>
            <w:r w:rsidRPr="004216B3">
              <w:rPr>
                <w:i/>
                <w:sz w:val="16"/>
              </w:rPr>
              <w:t>20</w:t>
            </w:r>
            <w:r w:rsidR="00FE7BA3">
              <w:rPr>
                <w:i/>
                <w:sz w:val="16"/>
              </w:rPr>
              <w:t>21</w:t>
            </w:r>
          </w:p>
        </w:tc>
        <w:tc>
          <w:tcPr>
            <w:tcW w:w="374" w:type="pct"/>
            <w:tcBorders>
              <w:top w:val="single" w:sz="4" w:space="0" w:color="auto"/>
              <w:bottom w:val="single" w:sz="12" w:space="0" w:color="auto"/>
            </w:tcBorders>
            <w:shd w:val="clear" w:color="auto" w:fill="auto"/>
            <w:noWrap/>
            <w:vAlign w:val="bottom"/>
            <w:hideMark/>
          </w:tcPr>
          <w:p w14:paraId="10DC9DA4" w14:textId="086BD664" w:rsidR="004A7AF5" w:rsidRPr="004216B3" w:rsidRDefault="004A7AF5" w:rsidP="004216B3">
            <w:pPr>
              <w:suppressAutoHyphens w:val="0"/>
              <w:spacing w:before="80" w:after="80" w:line="200" w:lineRule="exact"/>
              <w:ind w:right="113"/>
              <w:jc w:val="right"/>
              <w:rPr>
                <w:i/>
                <w:sz w:val="16"/>
              </w:rPr>
            </w:pPr>
            <w:r w:rsidRPr="004216B3">
              <w:rPr>
                <w:i/>
                <w:sz w:val="16"/>
              </w:rPr>
              <w:t>20</w:t>
            </w:r>
            <w:r w:rsidR="00FE7BA3">
              <w:rPr>
                <w:i/>
                <w:sz w:val="16"/>
              </w:rPr>
              <w:t>22</w:t>
            </w:r>
          </w:p>
        </w:tc>
        <w:tc>
          <w:tcPr>
            <w:tcW w:w="374" w:type="pct"/>
            <w:tcBorders>
              <w:top w:val="single" w:sz="4" w:space="0" w:color="auto"/>
              <w:bottom w:val="single" w:sz="12" w:space="0" w:color="auto"/>
            </w:tcBorders>
            <w:shd w:val="clear" w:color="auto" w:fill="auto"/>
            <w:noWrap/>
            <w:vAlign w:val="bottom"/>
            <w:hideMark/>
          </w:tcPr>
          <w:p w14:paraId="7A984D34" w14:textId="71E3D651" w:rsidR="004A7AF5" w:rsidRPr="004216B3" w:rsidRDefault="004A7AF5" w:rsidP="004216B3">
            <w:pPr>
              <w:suppressAutoHyphens w:val="0"/>
              <w:spacing w:before="80" w:after="80" w:line="200" w:lineRule="exact"/>
              <w:ind w:right="113"/>
              <w:jc w:val="right"/>
              <w:rPr>
                <w:i/>
                <w:sz w:val="16"/>
              </w:rPr>
            </w:pPr>
            <w:r w:rsidRPr="004216B3">
              <w:rPr>
                <w:i/>
                <w:sz w:val="16"/>
              </w:rPr>
              <w:t>20</w:t>
            </w:r>
            <w:r w:rsidR="00FE7BA3">
              <w:rPr>
                <w:i/>
                <w:sz w:val="16"/>
              </w:rPr>
              <w:t>23</w:t>
            </w:r>
          </w:p>
        </w:tc>
        <w:tc>
          <w:tcPr>
            <w:tcW w:w="374" w:type="pct"/>
            <w:tcBorders>
              <w:top w:val="single" w:sz="4" w:space="0" w:color="auto"/>
              <w:bottom w:val="single" w:sz="12" w:space="0" w:color="auto"/>
            </w:tcBorders>
            <w:shd w:val="clear" w:color="auto" w:fill="auto"/>
            <w:noWrap/>
            <w:vAlign w:val="bottom"/>
            <w:hideMark/>
          </w:tcPr>
          <w:p w14:paraId="3FD6BFAC" w14:textId="6DF1DC01" w:rsidR="004A7AF5" w:rsidRPr="004216B3" w:rsidRDefault="004A7AF5" w:rsidP="004216B3">
            <w:pPr>
              <w:suppressAutoHyphens w:val="0"/>
              <w:spacing w:before="80" w:after="80" w:line="200" w:lineRule="exact"/>
              <w:ind w:right="113"/>
              <w:jc w:val="right"/>
              <w:rPr>
                <w:i/>
                <w:sz w:val="16"/>
              </w:rPr>
            </w:pPr>
            <w:r w:rsidRPr="004216B3">
              <w:rPr>
                <w:i/>
                <w:sz w:val="16"/>
              </w:rPr>
              <w:t>20</w:t>
            </w:r>
            <w:r w:rsidR="00FE7BA3">
              <w:rPr>
                <w:i/>
                <w:sz w:val="16"/>
              </w:rPr>
              <w:t>21</w:t>
            </w:r>
          </w:p>
        </w:tc>
        <w:tc>
          <w:tcPr>
            <w:tcW w:w="374" w:type="pct"/>
            <w:tcBorders>
              <w:top w:val="single" w:sz="4" w:space="0" w:color="auto"/>
              <w:bottom w:val="single" w:sz="12" w:space="0" w:color="auto"/>
            </w:tcBorders>
            <w:shd w:val="clear" w:color="auto" w:fill="auto"/>
            <w:noWrap/>
            <w:vAlign w:val="bottom"/>
            <w:hideMark/>
          </w:tcPr>
          <w:p w14:paraId="2C840606" w14:textId="2062BBC6" w:rsidR="004A7AF5" w:rsidRPr="004216B3" w:rsidRDefault="004A7AF5" w:rsidP="004216B3">
            <w:pPr>
              <w:suppressAutoHyphens w:val="0"/>
              <w:spacing w:before="80" w:after="80" w:line="200" w:lineRule="exact"/>
              <w:ind w:right="113"/>
              <w:jc w:val="right"/>
              <w:rPr>
                <w:i/>
                <w:sz w:val="16"/>
              </w:rPr>
            </w:pPr>
            <w:r w:rsidRPr="004216B3">
              <w:rPr>
                <w:i/>
                <w:sz w:val="16"/>
              </w:rPr>
              <w:t>20</w:t>
            </w:r>
            <w:r w:rsidR="00FE7BA3">
              <w:rPr>
                <w:i/>
                <w:sz w:val="16"/>
              </w:rPr>
              <w:t>22</w:t>
            </w:r>
          </w:p>
        </w:tc>
        <w:tc>
          <w:tcPr>
            <w:tcW w:w="374" w:type="pct"/>
            <w:tcBorders>
              <w:top w:val="single" w:sz="4" w:space="0" w:color="auto"/>
              <w:bottom w:val="single" w:sz="12" w:space="0" w:color="auto"/>
            </w:tcBorders>
            <w:shd w:val="clear" w:color="auto" w:fill="auto"/>
            <w:noWrap/>
            <w:vAlign w:val="bottom"/>
            <w:hideMark/>
          </w:tcPr>
          <w:p w14:paraId="5FE7D42B" w14:textId="0E3383AC" w:rsidR="004A7AF5" w:rsidRPr="004216B3" w:rsidRDefault="004A7AF5" w:rsidP="004216B3">
            <w:pPr>
              <w:suppressAutoHyphens w:val="0"/>
              <w:spacing w:before="80" w:after="80" w:line="200" w:lineRule="exact"/>
              <w:ind w:right="113"/>
              <w:jc w:val="right"/>
              <w:rPr>
                <w:i/>
                <w:sz w:val="16"/>
              </w:rPr>
            </w:pPr>
            <w:r w:rsidRPr="004216B3">
              <w:rPr>
                <w:i/>
                <w:sz w:val="16"/>
              </w:rPr>
              <w:t>20</w:t>
            </w:r>
            <w:r w:rsidR="00FE7BA3">
              <w:rPr>
                <w:i/>
                <w:sz w:val="16"/>
              </w:rPr>
              <w:t>23</w:t>
            </w:r>
          </w:p>
        </w:tc>
        <w:tc>
          <w:tcPr>
            <w:tcW w:w="374" w:type="pct"/>
            <w:tcBorders>
              <w:top w:val="single" w:sz="4" w:space="0" w:color="auto"/>
              <w:bottom w:val="single" w:sz="12" w:space="0" w:color="auto"/>
            </w:tcBorders>
            <w:shd w:val="clear" w:color="auto" w:fill="auto"/>
            <w:noWrap/>
            <w:vAlign w:val="bottom"/>
            <w:hideMark/>
          </w:tcPr>
          <w:p w14:paraId="5BC3541B" w14:textId="06676DCB" w:rsidR="004A7AF5" w:rsidRPr="004216B3" w:rsidRDefault="004A7AF5" w:rsidP="004216B3">
            <w:pPr>
              <w:suppressAutoHyphens w:val="0"/>
              <w:spacing w:before="80" w:after="80" w:line="200" w:lineRule="exact"/>
              <w:ind w:right="113"/>
              <w:jc w:val="right"/>
              <w:rPr>
                <w:i/>
                <w:sz w:val="16"/>
              </w:rPr>
            </w:pPr>
            <w:r w:rsidRPr="004216B3">
              <w:rPr>
                <w:i/>
                <w:sz w:val="16"/>
              </w:rPr>
              <w:t>20</w:t>
            </w:r>
            <w:r w:rsidR="00FE7BA3">
              <w:rPr>
                <w:i/>
                <w:sz w:val="16"/>
              </w:rPr>
              <w:t>21</w:t>
            </w:r>
          </w:p>
        </w:tc>
        <w:tc>
          <w:tcPr>
            <w:tcW w:w="374" w:type="pct"/>
            <w:tcBorders>
              <w:top w:val="single" w:sz="4" w:space="0" w:color="auto"/>
              <w:bottom w:val="single" w:sz="12" w:space="0" w:color="auto"/>
            </w:tcBorders>
            <w:shd w:val="clear" w:color="auto" w:fill="auto"/>
            <w:noWrap/>
            <w:vAlign w:val="bottom"/>
            <w:hideMark/>
          </w:tcPr>
          <w:p w14:paraId="6F7E6B85" w14:textId="1EB31083" w:rsidR="004A7AF5" w:rsidRPr="004216B3" w:rsidRDefault="004A7AF5" w:rsidP="004216B3">
            <w:pPr>
              <w:suppressAutoHyphens w:val="0"/>
              <w:spacing w:before="80" w:after="80" w:line="200" w:lineRule="exact"/>
              <w:ind w:right="113"/>
              <w:jc w:val="right"/>
              <w:rPr>
                <w:i/>
                <w:sz w:val="16"/>
              </w:rPr>
            </w:pPr>
            <w:r w:rsidRPr="004216B3">
              <w:rPr>
                <w:i/>
                <w:sz w:val="16"/>
              </w:rPr>
              <w:t>20</w:t>
            </w:r>
            <w:r w:rsidR="00FE7BA3">
              <w:rPr>
                <w:i/>
                <w:sz w:val="16"/>
              </w:rPr>
              <w:t>22</w:t>
            </w:r>
          </w:p>
        </w:tc>
        <w:tc>
          <w:tcPr>
            <w:tcW w:w="372" w:type="pct"/>
            <w:tcBorders>
              <w:top w:val="single" w:sz="4" w:space="0" w:color="auto"/>
              <w:bottom w:val="single" w:sz="12" w:space="0" w:color="auto"/>
            </w:tcBorders>
            <w:shd w:val="clear" w:color="auto" w:fill="auto"/>
            <w:noWrap/>
            <w:vAlign w:val="bottom"/>
            <w:hideMark/>
          </w:tcPr>
          <w:p w14:paraId="5FEFB3BE" w14:textId="65469FD8" w:rsidR="004A7AF5" w:rsidRPr="004216B3" w:rsidRDefault="004A7AF5" w:rsidP="004216B3">
            <w:pPr>
              <w:suppressAutoHyphens w:val="0"/>
              <w:spacing w:before="80" w:after="80" w:line="200" w:lineRule="exact"/>
              <w:ind w:right="113"/>
              <w:jc w:val="right"/>
              <w:rPr>
                <w:i/>
                <w:sz w:val="16"/>
              </w:rPr>
            </w:pPr>
            <w:r w:rsidRPr="004216B3">
              <w:rPr>
                <w:i/>
                <w:sz w:val="16"/>
              </w:rPr>
              <w:t>20</w:t>
            </w:r>
            <w:r w:rsidR="00FE7BA3">
              <w:rPr>
                <w:i/>
                <w:sz w:val="16"/>
              </w:rPr>
              <w:t>23</w:t>
            </w:r>
          </w:p>
        </w:tc>
      </w:tr>
      <w:tr w:rsidR="00737FF9" w:rsidRPr="004216B3" w14:paraId="6092F4DC" w14:textId="77777777" w:rsidTr="006C31BE">
        <w:tc>
          <w:tcPr>
            <w:tcW w:w="1635" w:type="pct"/>
            <w:tcBorders>
              <w:top w:val="single" w:sz="12" w:space="0" w:color="auto"/>
            </w:tcBorders>
            <w:shd w:val="clear" w:color="auto" w:fill="auto"/>
            <w:noWrap/>
            <w:hideMark/>
          </w:tcPr>
          <w:p w14:paraId="7477B0C7" w14:textId="77777777" w:rsidR="004A7AF5" w:rsidRPr="004216B3" w:rsidRDefault="004A7AF5" w:rsidP="004216B3">
            <w:pPr>
              <w:suppressAutoHyphens w:val="0"/>
              <w:spacing w:before="40" w:after="40" w:line="220" w:lineRule="exact"/>
              <w:ind w:right="113"/>
              <w:rPr>
                <w:sz w:val="18"/>
              </w:rPr>
            </w:pPr>
            <w:r w:rsidRPr="004216B3">
              <w:rPr>
                <w:sz w:val="18"/>
              </w:rPr>
              <w:t>The Nordic countries</w:t>
            </w:r>
          </w:p>
        </w:tc>
        <w:tc>
          <w:tcPr>
            <w:tcW w:w="376" w:type="pct"/>
            <w:tcBorders>
              <w:top w:val="single" w:sz="12" w:space="0" w:color="auto"/>
            </w:tcBorders>
            <w:shd w:val="clear" w:color="auto" w:fill="auto"/>
            <w:noWrap/>
            <w:vAlign w:val="bottom"/>
            <w:hideMark/>
          </w:tcPr>
          <w:p w14:paraId="2EC5CB57" w14:textId="0E7E62EA" w:rsidR="004A7AF5" w:rsidRPr="004216B3" w:rsidRDefault="00FE7BA3" w:rsidP="004216B3">
            <w:pPr>
              <w:suppressAutoHyphens w:val="0"/>
              <w:spacing w:before="40" w:after="40" w:line="220" w:lineRule="exact"/>
              <w:ind w:right="113"/>
              <w:jc w:val="right"/>
              <w:rPr>
                <w:sz w:val="18"/>
              </w:rPr>
            </w:pPr>
            <w:r>
              <w:rPr>
                <w:sz w:val="18"/>
              </w:rPr>
              <w:t>80.0</w:t>
            </w:r>
          </w:p>
        </w:tc>
        <w:tc>
          <w:tcPr>
            <w:tcW w:w="374" w:type="pct"/>
            <w:tcBorders>
              <w:top w:val="single" w:sz="12" w:space="0" w:color="auto"/>
            </w:tcBorders>
            <w:shd w:val="clear" w:color="auto" w:fill="auto"/>
            <w:noWrap/>
            <w:vAlign w:val="bottom"/>
            <w:hideMark/>
          </w:tcPr>
          <w:p w14:paraId="7516849F" w14:textId="5BBDFFBD" w:rsidR="004A7AF5" w:rsidRPr="004216B3" w:rsidRDefault="00FE7BA3" w:rsidP="004216B3">
            <w:pPr>
              <w:suppressAutoHyphens w:val="0"/>
              <w:spacing w:before="40" w:after="40" w:line="220" w:lineRule="exact"/>
              <w:ind w:right="113"/>
              <w:jc w:val="right"/>
              <w:rPr>
                <w:sz w:val="18"/>
              </w:rPr>
            </w:pPr>
            <w:r>
              <w:rPr>
                <w:sz w:val="18"/>
              </w:rPr>
              <w:t>80.</w:t>
            </w:r>
            <w:r w:rsidR="004A7AF5" w:rsidRPr="004216B3">
              <w:rPr>
                <w:sz w:val="18"/>
              </w:rPr>
              <w:t>3</w:t>
            </w:r>
          </w:p>
        </w:tc>
        <w:tc>
          <w:tcPr>
            <w:tcW w:w="374" w:type="pct"/>
            <w:tcBorders>
              <w:top w:val="single" w:sz="12" w:space="0" w:color="auto"/>
            </w:tcBorders>
            <w:shd w:val="clear" w:color="auto" w:fill="auto"/>
            <w:noWrap/>
            <w:vAlign w:val="bottom"/>
            <w:hideMark/>
          </w:tcPr>
          <w:p w14:paraId="7BEAB48E" w14:textId="59DFA022" w:rsidR="004A7AF5" w:rsidRPr="004216B3" w:rsidRDefault="00FE7BA3" w:rsidP="004216B3">
            <w:pPr>
              <w:suppressAutoHyphens w:val="0"/>
              <w:spacing w:before="40" w:after="40" w:line="220" w:lineRule="exact"/>
              <w:ind w:right="113"/>
              <w:jc w:val="right"/>
              <w:rPr>
                <w:sz w:val="18"/>
              </w:rPr>
            </w:pPr>
            <w:r>
              <w:rPr>
                <w:sz w:val="18"/>
              </w:rPr>
              <w:t>80.5</w:t>
            </w:r>
          </w:p>
        </w:tc>
        <w:tc>
          <w:tcPr>
            <w:tcW w:w="374" w:type="pct"/>
            <w:tcBorders>
              <w:top w:val="single" w:sz="12" w:space="0" w:color="auto"/>
            </w:tcBorders>
            <w:shd w:val="clear" w:color="auto" w:fill="auto"/>
            <w:noWrap/>
            <w:vAlign w:val="bottom"/>
            <w:hideMark/>
          </w:tcPr>
          <w:p w14:paraId="761DA1E5" w14:textId="515B2553" w:rsidR="004A7AF5" w:rsidRPr="004216B3" w:rsidRDefault="00FE7BA3" w:rsidP="004216B3">
            <w:pPr>
              <w:suppressAutoHyphens w:val="0"/>
              <w:spacing w:before="40" w:after="40" w:line="220" w:lineRule="exact"/>
              <w:ind w:right="113"/>
              <w:jc w:val="right"/>
              <w:rPr>
                <w:sz w:val="18"/>
              </w:rPr>
            </w:pPr>
            <w:r>
              <w:rPr>
                <w:sz w:val="18"/>
              </w:rPr>
              <w:t>80.8</w:t>
            </w:r>
          </w:p>
        </w:tc>
        <w:tc>
          <w:tcPr>
            <w:tcW w:w="374" w:type="pct"/>
            <w:tcBorders>
              <w:top w:val="single" w:sz="12" w:space="0" w:color="auto"/>
            </w:tcBorders>
            <w:shd w:val="clear" w:color="auto" w:fill="auto"/>
            <w:noWrap/>
            <w:vAlign w:val="bottom"/>
            <w:hideMark/>
          </w:tcPr>
          <w:p w14:paraId="69D8C733" w14:textId="2559C8AA" w:rsidR="004A7AF5" w:rsidRPr="004216B3" w:rsidRDefault="00FE7BA3" w:rsidP="004216B3">
            <w:pPr>
              <w:suppressAutoHyphens w:val="0"/>
              <w:spacing w:before="40" w:after="40" w:line="220" w:lineRule="exact"/>
              <w:ind w:right="113"/>
              <w:jc w:val="right"/>
              <w:rPr>
                <w:sz w:val="18"/>
              </w:rPr>
            </w:pPr>
            <w:r>
              <w:rPr>
                <w:sz w:val="18"/>
              </w:rPr>
              <w:t>81.3</w:t>
            </w:r>
          </w:p>
        </w:tc>
        <w:tc>
          <w:tcPr>
            <w:tcW w:w="374" w:type="pct"/>
            <w:tcBorders>
              <w:top w:val="single" w:sz="12" w:space="0" w:color="auto"/>
            </w:tcBorders>
            <w:shd w:val="clear" w:color="auto" w:fill="auto"/>
            <w:noWrap/>
            <w:vAlign w:val="bottom"/>
            <w:hideMark/>
          </w:tcPr>
          <w:p w14:paraId="3C5ED6DB" w14:textId="1483C45D" w:rsidR="004A7AF5" w:rsidRPr="004216B3" w:rsidRDefault="00FE7BA3" w:rsidP="004216B3">
            <w:pPr>
              <w:suppressAutoHyphens w:val="0"/>
              <w:spacing w:before="40" w:after="40" w:line="220" w:lineRule="exact"/>
              <w:ind w:right="113"/>
              <w:jc w:val="right"/>
              <w:rPr>
                <w:sz w:val="18"/>
              </w:rPr>
            </w:pPr>
            <w:r>
              <w:rPr>
                <w:sz w:val="18"/>
              </w:rPr>
              <w:t>81.2</w:t>
            </w:r>
          </w:p>
        </w:tc>
        <w:tc>
          <w:tcPr>
            <w:tcW w:w="374" w:type="pct"/>
            <w:tcBorders>
              <w:top w:val="single" w:sz="12" w:space="0" w:color="auto"/>
            </w:tcBorders>
            <w:shd w:val="clear" w:color="auto" w:fill="auto"/>
            <w:noWrap/>
            <w:vAlign w:val="bottom"/>
            <w:hideMark/>
          </w:tcPr>
          <w:p w14:paraId="1D65558B" w14:textId="4ACA1DA2" w:rsidR="004A7AF5" w:rsidRPr="004216B3" w:rsidRDefault="00FE7BA3" w:rsidP="004216B3">
            <w:pPr>
              <w:suppressAutoHyphens w:val="0"/>
              <w:spacing w:before="40" w:after="40" w:line="220" w:lineRule="exact"/>
              <w:ind w:right="113"/>
              <w:jc w:val="right"/>
              <w:rPr>
                <w:sz w:val="18"/>
              </w:rPr>
            </w:pPr>
            <w:r>
              <w:rPr>
                <w:sz w:val="18"/>
              </w:rPr>
              <w:t>79.1</w:t>
            </w:r>
          </w:p>
        </w:tc>
        <w:tc>
          <w:tcPr>
            <w:tcW w:w="374" w:type="pct"/>
            <w:tcBorders>
              <w:top w:val="single" w:sz="12" w:space="0" w:color="auto"/>
            </w:tcBorders>
            <w:shd w:val="clear" w:color="auto" w:fill="auto"/>
            <w:noWrap/>
            <w:vAlign w:val="bottom"/>
            <w:hideMark/>
          </w:tcPr>
          <w:p w14:paraId="538F81FF" w14:textId="39824BAB" w:rsidR="004A7AF5" w:rsidRPr="004216B3" w:rsidRDefault="00FE7BA3" w:rsidP="004216B3">
            <w:pPr>
              <w:suppressAutoHyphens w:val="0"/>
              <w:spacing w:before="40" w:after="40" w:line="220" w:lineRule="exact"/>
              <w:ind w:right="113"/>
              <w:jc w:val="right"/>
              <w:rPr>
                <w:sz w:val="18"/>
              </w:rPr>
            </w:pPr>
            <w:r>
              <w:rPr>
                <w:sz w:val="18"/>
              </w:rPr>
              <w:t>79.1</w:t>
            </w:r>
          </w:p>
        </w:tc>
        <w:tc>
          <w:tcPr>
            <w:tcW w:w="372" w:type="pct"/>
            <w:tcBorders>
              <w:top w:val="single" w:sz="12" w:space="0" w:color="auto"/>
            </w:tcBorders>
            <w:shd w:val="clear" w:color="auto" w:fill="auto"/>
            <w:noWrap/>
            <w:vAlign w:val="bottom"/>
            <w:hideMark/>
          </w:tcPr>
          <w:p w14:paraId="437AFEEF" w14:textId="508E414F" w:rsidR="004A7AF5" w:rsidRPr="004216B3" w:rsidRDefault="00FE7BA3" w:rsidP="004216B3">
            <w:pPr>
              <w:suppressAutoHyphens w:val="0"/>
              <w:spacing w:before="40" w:after="40" w:line="220" w:lineRule="exact"/>
              <w:ind w:right="113"/>
              <w:jc w:val="right"/>
              <w:rPr>
                <w:sz w:val="18"/>
              </w:rPr>
            </w:pPr>
            <w:r>
              <w:rPr>
                <w:sz w:val="18"/>
              </w:rPr>
              <w:t>79.6</w:t>
            </w:r>
          </w:p>
        </w:tc>
      </w:tr>
      <w:tr w:rsidR="00737FF9" w:rsidRPr="004216B3" w14:paraId="2DEB51CE" w14:textId="77777777" w:rsidTr="006C31BE">
        <w:tc>
          <w:tcPr>
            <w:tcW w:w="1635" w:type="pct"/>
            <w:shd w:val="clear" w:color="auto" w:fill="auto"/>
            <w:noWrap/>
            <w:hideMark/>
          </w:tcPr>
          <w:p w14:paraId="00C87431" w14:textId="6B86550B" w:rsidR="004A7AF5" w:rsidRPr="004216B3" w:rsidRDefault="006C31BE" w:rsidP="004216B3">
            <w:pPr>
              <w:suppressAutoHyphens w:val="0"/>
              <w:spacing w:before="40" w:after="40" w:line="220" w:lineRule="exact"/>
              <w:ind w:right="113"/>
              <w:rPr>
                <w:sz w:val="18"/>
              </w:rPr>
            </w:pPr>
            <w:r>
              <w:rPr>
                <w:sz w:val="18"/>
              </w:rPr>
              <w:t>EU/EFTA until 2004</w:t>
            </w:r>
            <w:r>
              <w:rPr>
                <w:rStyle w:val="Fotnotereferanse"/>
              </w:rPr>
              <w:footnoteReference w:id="13"/>
            </w:r>
          </w:p>
        </w:tc>
        <w:tc>
          <w:tcPr>
            <w:tcW w:w="376" w:type="pct"/>
            <w:shd w:val="clear" w:color="auto" w:fill="auto"/>
            <w:noWrap/>
            <w:vAlign w:val="bottom"/>
            <w:hideMark/>
          </w:tcPr>
          <w:p w14:paraId="251E2E3B" w14:textId="3E9DDF3C" w:rsidR="004A7AF5" w:rsidRPr="004216B3" w:rsidRDefault="006C31BE" w:rsidP="004216B3">
            <w:pPr>
              <w:suppressAutoHyphens w:val="0"/>
              <w:spacing w:before="40" w:after="40" w:line="220" w:lineRule="exact"/>
              <w:ind w:right="113"/>
              <w:jc w:val="right"/>
              <w:rPr>
                <w:sz w:val="18"/>
              </w:rPr>
            </w:pPr>
            <w:r>
              <w:rPr>
                <w:sz w:val="18"/>
              </w:rPr>
              <w:t>74.9</w:t>
            </w:r>
          </w:p>
        </w:tc>
        <w:tc>
          <w:tcPr>
            <w:tcW w:w="374" w:type="pct"/>
            <w:shd w:val="clear" w:color="auto" w:fill="auto"/>
            <w:noWrap/>
            <w:vAlign w:val="bottom"/>
            <w:hideMark/>
          </w:tcPr>
          <w:p w14:paraId="11E04A48" w14:textId="7C273EDE" w:rsidR="004A7AF5" w:rsidRPr="004216B3" w:rsidRDefault="006C31BE" w:rsidP="004216B3">
            <w:pPr>
              <w:suppressAutoHyphens w:val="0"/>
              <w:spacing w:before="40" w:after="40" w:line="220" w:lineRule="exact"/>
              <w:ind w:right="113"/>
              <w:jc w:val="right"/>
              <w:rPr>
                <w:sz w:val="18"/>
              </w:rPr>
            </w:pPr>
            <w:r>
              <w:rPr>
                <w:sz w:val="18"/>
              </w:rPr>
              <w:t>76.5</w:t>
            </w:r>
          </w:p>
        </w:tc>
        <w:tc>
          <w:tcPr>
            <w:tcW w:w="374" w:type="pct"/>
            <w:shd w:val="clear" w:color="auto" w:fill="auto"/>
            <w:noWrap/>
            <w:vAlign w:val="bottom"/>
            <w:hideMark/>
          </w:tcPr>
          <w:p w14:paraId="648E57A6" w14:textId="119DC3D7" w:rsidR="004A7AF5" w:rsidRPr="004216B3" w:rsidRDefault="006C31BE" w:rsidP="004216B3">
            <w:pPr>
              <w:suppressAutoHyphens w:val="0"/>
              <w:spacing w:before="40" w:after="40" w:line="220" w:lineRule="exact"/>
              <w:ind w:right="113"/>
              <w:jc w:val="right"/>
              <w:rPr>
                <w:sz w:val="18"/>
              </w:rPr>
            </w:pPr>
            <w:r>
              <w:rPr>
                <w:sz w:val="18"/>
              </w:rPr>
              <w:t>76.5</w:t>
            </w:r>
          </w:p>
        </w:tc>
        <w:tc>
          <w:tcPr>
            <w:tcW w:w="374" w:type="pct"/>
            <w:shd w:val="clear" w:color="auto" w:fill="auto"/>
            <w:noWrap/>
            <w:vAlign w:val="bottom"/>
            <w:hideMark/>
          </w:tcPr>
          <w:p w14:paraId="43C5794C" w14:textId="7658DA73" w:rsidR="004A7AF5" w:rsidRPr="004216B3" w:rsidRDefault="006C31BE" w:rsidP="004216B3">
            <w:pPr>
              <w:suppressAutoHyphens w:val="0"/>
              <w:spacing w:before="40" w:after="40" w:line="220" w:lineRule="exact"/>
              <w:ind w:right="113"/>
              <w:jc w:val="right"/>
              <w:rPr>
                <w:sz w:val="18"/>
              </w:rPr>
            </w:pPr>
            <w:r>
              <w:rPr>
                <w:sz w:val="18"/>
              </w:rPr>
              <w:t>77.5</w:t>
            </w:r>
          </w:p>
        </w:tc>
        <w:tc>
          <w:tcPr>
            <w:tcW w:w="374" w:type="pct"/>
            <w:shd w:val="clear" w:color="auto" w:fill="auto"/>
            <w:noWrap/>
            <w:vAlign w:val="bottom"/>
            <w:hideMark/>
          </w:tcPr>
          <w:p w14:paraId="09CB2FAE" w14:textId="114ECB47" w:rsidR="004A7AF5" w:rsidRPr="004216B3" w:rsidRDefault="006C31BE" w:rsidP="004216B3">
            <w:pPr>
              <w:suppressAutoHyphens w:val="0"/>
              <w:spacing w:before="40" w:after="40" w:line="220" w:lineRule="exact"/>
              <w:ind w:right="113"/>
              <w:jc w:val="right"/>
              <w:rPr>
                <w:sz w:val="18"/>
              </w:rPr>
            </w:pPr>
            <w:r>
              <w:rPr>
                <w:sz w:val="18"/>
              </w:rPr>
              <w:t>78.9</w:t>
            </w:r>
          </w:p>
        </w:tc>
        <w:tc>
          <w:tcPr>
            <w:tcW w:w="374" w:type="pct"/>
            <w:shd w:val="clear" w:color="auto" w:fill="auto"/>
            <w:noWrap/>
            <w:vAlign w:val="bottom"/>
            <w:hideMark/>
          </w:tcPr>
          <w:p w14:paraId="52F0DC3C" w14:textId="7912CDDD" w:rsidR="004A7AF5" w:rsidRPr="004216B3" w:rsidRDefault="006C31BE" w:rsidP="004216B3">
            <w:pPr>
              <w:suppressAutoHyphens w:val="0"/>
              <w:spacing w:before="40" w:after="40" w:line="220" w:lineRule="exact"/>
              <w:ind w:right="113"/>
              <w:jc w:val="right"/>
              <w:rPr>
                <w:sz w:val="18"/>
              </w:rPr>
            </w:pPr>
            <w:r>
              <w:rPr>
                <w:sz w:val="18"/>
              </w:rPr>
              <w:t>78.9</w:t>
            </w:r>
          </w:p>
        </w:tc>
        <w:tc>
          <w:tcPr>
            <w:tcW w:w="374" w:type="pct"/>
            <w:shd w:val="clear" w:color="auto" w:fill="auto"/>
            <w:noWrap/>
            <w:vAlign w:val="bottom"/>
            <w:hideMark/>
          </w:tcPr>
          <w:p w14:paraId="7D3DC235" w14:textId="06E9E5C8" w:rsidR="004A7AF5" w:rsidRPr="004216B3" w:rsidRDefault="006C31BE" w:rsidP="004216B3">
            <w:pPr>
              <w:suppressAutoHyphens w:val="0"/>
              <w:spacing w:before="40" w:after="40" w:line="220" w:lineRule="exact"/>
              <w:ind w:right="113"/>
              <w:jc w:val="right"/>
              <w:rPr>
                <w:sz w:val="18"/>
              </w:rPr>
            </w:pPr>
            <w:r>
              <w:rPr>
                <w:sz w:val="18"/>
              </w:rPr>
              <w:t>71.4</w:t>
            </w:r>
          </w:p>
        </w:tc>
        <w:tc>
          <w:tcPr>
            <w:tcW w:w="374" w:type="pct"/>
            <w:shd w:val="clear" w:color="auto" w:fill="auto"/>
            <w:noWrap/>
            <w:vAlign w:val="bottom"/>
            <w:hideMark/>
          </w:tcPr>
          <w:p w14:paraId="45507858" w14:textId="513923BE" w:rsidR="004A7AF5" w:rsidRPr="004216B3" w:rsidRDefault="006C31BE" w:rsidP="004216B3">
            <w:pPr>
              <w:suppressAutoHyphens w:val="0"/>
              <w:spacing w:before="40" w:after="40" w:line="220" w:lineRule="exact"/>
              <w:ind w:right="113"/>
              <w:jc w:val="right"/>
              <w:rPr>
                <w:sz w:val="18"/>
              </w:rPr>
            </w:pPr>
            <w:r>
              <w:rPr>
                <w:sz w:val="18"/>
              </w:rPr>
              <w:t>73.0</w:t>
            </w:r>
          </w:p>
        </w:tc>
        <w:tc>
          <w:tcPr>
            <w:tcW w:w="372" w:type="pct"/>
            <w:shd w:val="clear" w:color="auto" w:fill="auto"/>
            <w:noWrap/>
            <w:vAlign w:val="bottom"/>
            <w:hideMark/>
          </w:tcPr>
          <w:p w14:paraId="3B25A302" w14:textId="78D6FED3" w:rsidR="004A7AF5" w:rsidRPr="004216B3" w:rsidRDefault="006C31BE" w:rsidP="004216B3">
            <w:pPr>
              <w:suppressAutoHyphens w:val="0"/>
              <w:spacing w:before="40" w:after="40" w:line="220" w:lineRule="exact"/>
              <w:ind w:right="113"/>
              <w:jc w:val="right"/>
              <w:rPr>
                <w:sz w:val="18"/>
              </w:rPr>
            </w:pPr>
            <w:r>
              <w:rPr>
                <w:sz w:val="18"/>
              </w:rPr>
              <w:t>73.1</w:t>
            </w:r>
          </w:p>
        </w:tc>
      </w:tr>
      <w:tr w:rsidR="00737FF9" w:rsidRPr="004216B3" w14:paraId="0AABA9ED" w14:textId="77777777" w:rsidTr="006C31BE">
        <w:tc>
          <w:tcPr>
            <w:tcW w:w="1635" w:type="pct"/>
            <w:shd w:val="clear" w:color="auto" w:fill="auto"/>
            <w:noWrap/>
            <w:hideMark/>
          </w:tcPr>
          <w:p w14:paraId="37AE09A7" w14:textId="11374015" w:rsidR="004A7AF5" w:rsidRPr="004216B3" w:rsidRDefault="006C31BE" w:rsidP="004216B3">
            <w:pPr>
              <w:suppressAutoHyphens w:val="0"/>
              <w:spacing w:before="40" w:after="40" w:line="220" w:lineRule="exact"/>
              <w:ind w:right="113"/>
              <w:rPr>
                <w:sz w:val="18"/>
              </w:rPr>
            </w:pPr>
            <w:r>
              <w:rPr>
                <w:sz w:val="18"/>
              </w:rPr>
              <w:t>New EU countries after 2004</w:t>
            </w:r>
          </w:p>
        </w:tc>
        <w:tc>
          <w:tcPr>
            <w:tcW w:w="376" w:type="pct"/>
            <w:shd w:val="clear" w:color="auto" w:fill="auto"/>
            <w:noWrap/>
            <w:vAlign w:val="bottom"/>
            <w:hideMark/>
          </w:tcPr>
          <w:p w14:paraId="2AB51FE4" w14:textId="42D2289F" w:rsidR="004A7AF5" w:rsidRPr="004216B3" w:rsidRDefault="006C31BE" w:rsidP="004216B3">
            <w:pPr>
              <w:suppressAutoHyphens w:val="0"/>
              <w:spacing w:before="40" w:after="40" w:line="220" w:lineRule="exact"/>
              <w:ind w:right="113"/>
              <w:jc w:val="right"/>
              <w:rPr>
                <w:sz w:val="18"/>
              </w:rPr>
            </w:pPr>
            <w:r>
              <w:rPr>
                <w:sz w:val="18"/>
              </w:rPr>
              <w:t>74.8</w:t>
            </w:r>
          </w:p>
        </w:tc>
        <w:tc>
          <w:tcPr>
            <w:tcW w:w="374" w:type="pct"/>
            <w:shd w:val="clear" w:color="auto" w:fill="auto"/>
            <w:noWrap/>
            <w:vAlign w:val="bottom"/>
            <w:hideMark/>
          </w:tcPr>
          <w:p w14:paraId="0195279A" w14:textId="6C52E3C4" w:rsidR="004A7AF5" w:rsidRPr="004216B3" w:rsidRDefault="006C31BE" w:rsidP="004216B3">
            <w:pPr>
              <w:suppressAutoHyphens w:val="0"/>
              <w:spacing w:before="40" w:after="40" w:line="220" w:lineRule="exact"/>
              <w:ind w:right="113"/>
              <w:jc w:val="right"/>
              <w:rPr>
                <w:sz w:val="18"/>
              </w:rPr>
            </w:pPr>
            <w:r>
              <w:rPr>
                <w:sz w:val="18"/>
              </w:rPr>
              <w:t>77.2</w:t>
            </w:r>
          </w:p>
        </w:tc>
        <w:tc>
          <w:tcPr>
            <w:tcW w:w="374" w:type="pct"/>
            <w:shd w:val="clear" w:color="auto" w:fill="auto"/>
            <w:noWrap/>
            <w:vAlign w:val="bottom"/>
            <w:hideMark/>
          </w:tcPr>
          <w:p w14:paraId="521CF425" w14:textId="1E38FFB1" w:rsidR="004A7AF5" w:rsidRPr="004216B3" w:rsidRDefault="006C31BE" w:rsidP="004216B3">
            <w:pPr>
              <w:suppressAutoHyphens w:val="0"/>
              <w:spacing w:before="40" w:after="40" w:line="220" w:lineRule="exact"/>
              <w:ind w:right="113"/>
              <w:jc w:val="right"/>
              <w:rPr>
                <w:sz w:val="18"/>
              </w:rPr>
            </w:pPr>
            <w:r>
              <w:rPr>
                <w:sz w:val="18"/>
              </w:rPr>
              <w:t>77.2</w:t>
            </w:r>
          </w:p>
        </w:tc>
        <w:tc>
          <w:tcPr>
            <w:tcW w:w="374" w:type="pct"/>
            <w:shd w:val="clear" w:color="auto" w:fill="auto"/>
            <w:noWrap/>
            <w:vAlign w:val="bottom"/>
            <w:hideMark/>
          </w:tcPr>
          <w:p w14:paraId="3BCF07EF" w14:textId="50DE18CC" w:rsidR="004A7AF5" w:rsidRPr="004216B3" w:rsidRDefault="006C31BE" w:rsidP="004216B3">
            <w:pPr>
              <w:suppressAutoHyphens w:val="0"/>
              <w:spacing w:before="40" w:after="40" w:line="220" w:lineRule="exact"/>
              <w:ind w:right="113"/>
              <w:jc w:val="right"/>
              <w:rPr>
                <w:sz w:val="18"/>
              </w:rPr>
            </w:pPr>
            <w:r>
              <w:rPr>
                <w:sz w:val="18"/>
              </w:rPr>
              <w:t>75.2</w:t>
            </w:r>
          </w:p>
        </w:tc>
        <w:tc>
          <w:tcPr>
            <w:tcW w:w="374" w:type="pct"/>
            <w:shd w:val="clear" w:color="auto" w:fill="auto"/>
            <w:noWrap/>
            <w:vAlign w:val="bottom"/>
            <w:hideMark/>
          </w:tcPr>
          <w:p w14:paraId="10702EA0" w14:textId="3DC74429" w:rsidR="004A7AF5" w:rsidRPr="004216B3" w:rsidRDefault="006C31BE" w:rsidP="004216B3">
            <w:pPr>
              <w:suppressAutoHyphens w:val="0"/>
              <w:spacing w:before="40" w:after="40" w:line="220" w:lineRule="exact"/>
              <w:ind w:right="113"/>
              <w:jc w:val="right"/>
              <w:rPr>
                <w:sz w:val="18"/>
              </w:rPr>
            </w:pPr>
            <w:r>
              <w:rPr>
                <w:sz w:val="18"/>
              </w:rPr>
              <w:t>77.9</w:t>
            </w:r>
          </w:p>
        </w:tc>
        <w:tc>
          <w:tcPr>
            <w:tcW w:w="374" w:type="pct"/>
            <w:shd w:val="clear" w:color="auto" w:fill="auto"/>
            <w:noWrap/>
            <w:vAlign w:val="bottom"/>
            <w:hideMark/>
          </w:tcPr>
          <w:p w14:paraId="3AB95896" w14:textId="0D220313" w:rsidR="004A7AF5" w:rsidRPr="004216B3" w:rsidRDefault="006C31BE" w:rsidP="004216B3">
            <w:pPr>
              <w:suppressAutoHyphens w:val="0"/>
              <w:spacing w:before="40" w:after="40" w:line="220" w:lineRule="exact"/>
              <w:ind w:right="113"/>
              <w:jc w:val="right"/>
              <w:rPr>
                <w:sz w:val="18"/>
              </w:rPr>
            </w:pPr>
            <w:r>
              <w:rPr>
                <w:sz w:val="18"/>
              </w:rPr>
              <w:t>77.3</w:t>
            </w:r>
          </w:p>
        </w:tc>
        <w:tc>
          <w:tcPr>
            <w:tcW w:w="374" w:type="pct"/>
            <w:shd w:val="clear" w:color="auto" w:fill="auto"/>
            <w:noWrap/>
            <w:vAlign w:val="bottom"/>
            <w:hideMark/>
          </w:tcPr>
          <w:p w14:paraId="73884FA0" w14:textId="1A17C0C4" w:rsidR="004A7AF5" w:rsidRPr="004216B3" w:rsidRDefault="006C31BE" w:rsidP="004216B3">
            <w:pPr>
              <w:suppressAutoHyphens w:val="0"/>
              <w:spacing w:before="40" w:after="40" w:line="220" w:lineRule="exact"/>
              <w:ind w:right="113"/>
              <w:jc w:val="right"/>
              <w:rPr>
                <w:sz w:val="18"/>
              </w:rPr>
            </w:pPr>
            <w:r>
              <w:rPr>
                <w:sz w:val="18"/>
              </w:rPr>
              <w:t>74.1</w:t>
            </w:r>
          </w:p>
        </w:tc>
        <w:tc>
          <w:tcPr>
            <w:tcW w:w="374" w:type="pct"/>
            <w:shd w:val="clear" w:color="auto" w:fill="auto"/>
            <w:noWrap/>
            <w:vAlign w:val="bottom"/>
            <w:hideMark/>
          </w:tcPr>
          <w:p w14:paraId="4F63A4DC" w14:textId="20EC1475" w:rsidR="004A7AF5" w:rsidRPr="004216B3" w:rsidRDefault="006C31BE" w:rsidP="004216B3">
            <w:pPr>
              <w:suppressAutoHyphens w:val="0"/>
              <w:spacing w:before="40" w:after="40" w:line="220" w:lineRule="exact"/>
              <w:ind w:right="113"/>
              <w:jc w:val="right"/>
              <w:rPr>
                <w:sz w:val="18"/>
              </w:rPr>
            </w:pPr>
            <w:r>
              <w:rPr>
                <w:sz w:val="18"/>
              </w:rPr>
              <w:t>76.0</w:t>
            </w:r>
          </w:p>
        </w:tc>
        <w:tc>
          <w:tcPr>
            <w:tcW w:w="372" w:type="pct"/>
            <w:shd w:val="clear" w:color="auto" w:fill="auto"/>
            <w:noWrap/>
            <w:vAlign w:val="bottom"/>
            <w:hideMark/>
          </w:tcPr>
          <w:p w14:paraId="3CB86FF4" w14:textId="02E74411" w:rsidR="004A7AF5" w:rsidRPr="004216B3" w:rsidRDefault="006C31BE" w:rsidP="004216B3">
            <w:pPr>
              <w:suppressAutoHyphens w:val="0"/>
              <w:spacing w:before="40" w:after="40" w:line="220" w:lineRule="exact"/>
              <w:ind w:right="113"/>
              <w:jc w:val="right"/>
              <w:rPr>
                <w:sz w:val="18"/>
              </w:rPr>
            </w:pPr>
            <w:r>
              <w:rPr>
                <w:sz w:val="18"/>
              </w:rPr>
              <w:t>77.0</w:t>
            </w:r>
          </w:p>
        </w:tc>
      </w:tr>
      <w:tr w:rsidR="00737FF9" w:rsidRPr="004216B3" w14:paraId="21295F45" w14:textId="77777777" w:rsidTr="006C31BE">
        <w:tc>
          <w:tcPr>
            <w:tcW w:w="1635" w:type="pct"/>
            <w:shd w:val="clear" w:color="auto" w:fill="auto"/>
            <w:noWrap/>
            <w:hideMark/>
          </w:tcPr>
          <w:p w14:paraId="76A2AB1B" w14:textId="4AFE3002" w:rsidR="004A7AF5" w:rsidRPr="00984588" w:rsidRDefault="006C31BE" w:rsidP="004216B3">
            <w:pPr>
              <w:suppressAutoHyphens w:val="0"/>
              <w:spacing w:before="40" w:after="40" w:line="220" w:lineRule="exact"/>
              <w:ind w:right="113"/>
              <w:rPr>
                <w:sz w:val="18"/>
                <w:lang w:val="nn-NO"/>
              </w:rPr>
            </w:pPr>
            <w:r w:rsidRPr="00984588">
              <w:rPr>
                <w:sz w:val="18"/>
                <w:lang w:val="nn-NO"/>
              </w:rPr>
              <w:t>Europe except EU/EFTA/UK</w:t>
            </w:r>
          </w:p>
        </w:tc>
        <w:tc>
          <w:tcPr>
            <w:tcW w:w="376" w:type="pct"/>
            <w:shd w:val="clear" w:color="auto" w:fill="auto"/>
            <w:noWrap/>
            <w:vAlign w:val="bottom"/>
            <w:hideMark/>
          </w:tcPr>
          <w:p w14:paraId="598B2BFC" w14:textId="3F95A781" w:rsidR="004A7AF5" w:rsidRPr="004216B3" w:rsidRDefault="006C31BE" w:rsidP="004216B3">
            <w:pPr>
              <w:suppressAutoHyphens w:val="0"/>
              <w:spacing w:before="40" w:after="40" w:line="220" w:lineRule="exact"/>
              <w:ind w:right="113"/>
              <w:jc w:val="right"/>
              <w:rPr>
                <w:sz w:val="18"/>
              </w:rPr>
            </w:pPr>
            <w:r>
              <w:rPr>
                <w:sz w:val="18"/>
              </w:rPr>
              <w:t>71.2</w:t>
            </w:r>
          </w:p>
        </w:tc>
        <w:tc>
          <w:tcPr>
            <w:tcW w:w="374" w:type="pct"/>
            <w:shd w:val="clear" w:color="auto" w:fill="auto"/>
            <w:noWrap/>
            <w:vAlign w:val="bottom"/>
            <w:hideMark/>
          </w:tcPr>
          <w:p w14:paraId="4B234215" w14:textId="3E37FC2B" w:rsidR="004A7AF5" w:rsidRPr="004216B3" w:rsidRDefault="006C31BE" w:rsidP="004216B3">
            <w:pPr>
              <w:suppressAutoHyphens w:val="0"/>
              <w:spacing w:before="40" w:after="40" w:line="220" w:lineRule="exact"/>
              <w:ind w:right="113"/>
              <w:jc w:val="right"/>
              <w:rPr>
                <w:sz w:val="18"/>
              </w:rPr>
            </w:pPr>
            <w:r>
              <w:rPr>
                <w:sz w:val="18"/>
              </w:rPr>
              <w:t>58.0</w:t>
            </w:r>
          </w:p>
        </w:tc>
        <w:tc>
          <w:tcPr>
            <w:tcW w:w="374" w:type="pct"/>
            <w:shd w:val="clear" w:color="auto" w:fill="auto"/>
            <w:noWrap/>
            <w:vAlign w:val="bottom"/>
            <w:hideMark/>
          </w:tcPr>
          <w:p w14:paraId="22AAE9CF" w14:textId="724C8290" w:rsidR="004A7AF5" w:rsidRPr="004216B3" w:rsidRDefault="006C31BE" w:rsidP="004216B3">
            <w:pPr>
              <w:suppressAutoHyphens w:val="0"/>
              <w:spacing w:before="40" w:after="40" w:line="220" w:lineRule="exact"/>
              <w:ind w:right="113"/>
              <w:jc w:val="right"/>
              <w:rPr>
                <w:sz w:val="18"/>
              </w:rPr>
            </w:pPr>
            <w:r>
              <w:rPr>
                <w:sz w:val="18"/>
              </w:rPr>
              <w:t>51.5</w:t>
            </w:r>
          </w:p>
        </w:tc>
        <w:tc>
          <w:tcPr>
            <w:tcW w:w="374" w:type="pct"/>
            <w:shd w:val="clear" w:color="auto" w:fill="auto"/>
            <w:noWrap/>
            <w:vAlign w:val="bottom"/>
            <w:hideMark/>
          </w:tcPr>
          <w:p w14:paraId="11D87D4C" w14:textId="28336263" w:rsidR="004A7AF5" w:rsidRPr="004216B3" w:rsidRDefault="006C31BE" w:rsidP="004216B3">
            <w:pPr>
              <w:suppressAutoHyphens w:val="0"/>
              <w:spacing w:before="40" w:after="40" w:line="220" w:lineRule="exact"/>
              <w:ind w:right="113"/>
              <w:jc w:val="right"/>
              <w:rPr>
                <w:sz w:val="18"/>
              </w:rPr>
            </w:pPr>
            <w:r>
              <w:rPr>
                <w:sz w:val="18"/>
              </w:rPr>
              <w:t>73.7</w:t>
            </w:r>
          </w:p>
        </w:tc>
        <w:tc>
          <w:tcPr>
            <w:tcW w:w="374" w:type="pct"/>
            <w:shd w:val="clear" w:color="auto" w:fill="auto"/>
            <w:noWrap/>
            <w:vAlign w:val="bottom"/>
            <w:hideMark/>
          </w:tcPr>
          <w:p w14:paraId="394B90F2" w14:textId="16A2BF27" w:rsidR="004A7AF5" w:rsidRPr="004216B3" w:rsidRDefault="004A7AF5" w:rsidP="004216B3">
            <w:pPr>
              <w:suppressAutoHyphens w:val="0"/>
              <w:spacing w:before="40" w:after="40" w:line="220" w:lineRule="exact"/>
              <w:ind w:right="113"/>
              <w:jc w:val="right"/>
              <w:rPr>
                <w:sz w:val="18"/>
              </w:rPr>
            </w:pPr>
            <w:r w:rsidRPr="004216B3">
              <w:rPr>
                <w:sz w:val="18"/>
              </w:rPr>
              <w:t>6</w:t>
            </w:r>
            <w:r w:rsidR="006C31BE">
              <w:rPr>
                <w:sz w:val="18"/>
              </w:rPr>
              <w:t>4.4</w:t>
            </w:r>
          </w:p>
        </w:tc>
        <w:tc>
          <w:tcPr>
            <w:tcW w:w="374" w:type="pct"/>
            <w:shd w:val="clear" w:color="auto" w:fill="auto"/>
            <w:noWrap/>
            <w:vAlign w:val="bottom"/>
            <w:hideMark/>
          </w:tcPr>
          <w:p w14:paraId="23046091" w14:textId="529E1620" w:rsidR="004A7AF5" w:rsidRPr="004216B3" w:rsidRDefault="006C31BE" w:rsidP="004216B3">
            <w:pPr>
              <w:suppressAutoHyphens w:val="0"/>
              <w:spacing w:before="40" w:after="40" w:line="220" w:lineRule="exact"/>
              <w:ind w:right="113"/>
              <w:jc w:val="right"/>
              <w:rPr>
                <w:sz w:val="18"/>
              </w:rPr>
            </w:pPr>
            <w:r>
              <w:rPr>
                <w:sz w:val="18"/>
              </w:rPr>
              <w:t>55.6</w:t>
            </w:r>
          </w:p>
        </w:tc>
        <w:tc>
          <w:tcPr>
            <w:tcW w:w="374" w:type="pct"/>
            <w:shd w:val="clear" w:color="auto" w:fill="auto"/>
            <w:noWrap/>
            <w:vAlign w:val="bottom"/>
            <w:hideMark/>
          </w:tcPr>
          <w:p w14:paraId="79F96D8B" w14:textId="0F55D8B3" w:rsidR="004A7AF5" w:rsidRPr="004216B3" w:rsidRDefault="006C31BE" w:rsidP="004216B3">
            <w:pPr>
              <w:suppressAutoHyphens w:val="0"/>
              <w:spacing w:before="40" w:after="40" w:line="220" w:lineRule="exact"/>
              <w:ind w:right="113"/>
              <w:jc w:val="right"/>
              <w:rPr>
                <w:sz w:val="18"/>
              </w:rPr>
            </w:pPr>
            <w:r>
              <w:rPr>
                <w:sz w:val="18"/>
              </w:rPr>
              <w:t>69.3</w:t>
            </w:r>
          </w:p>
        </w:tc>
        <w:tc>
          <w:tcPr>
            <w:tcW w:w="374" w:type="pct"/>
            <w:shd w:val="clear" w:color="auto" w:fill="auto"/>
            <w:noWrap/>
            <w:vAlign w:val="bottom"/>
            <w:hideMark/>
          </w:tcPr>
          <w:p w14:paraId="70EC69A6" w14:textId="25E89FF1" w:rsidR="004A7AF5" w:rsidRPr="004216B3" w:rsidRDefault="006C31BE" w:rsidP="004216B3">
            <w:pPr>
              <w:suppressAutoHyphens w:val="0"/>
              <w:spacing w:before="40" w:after="40" w:line="220" w:lineRule="exact"/>
              <w:ind w:right="113"/>
              <w:jc w:val="right"/>
              <w:rPr>
                <w:sz w:val="18"/>
              </w:rPr>
            </w:pPr>
            <w:r>
              <w:rPr>
                <w:sz w:val="18"/>
              </w:rPr>
              <w:t>53.8</w:t>
            </w:r>
          </w:p>
        </w:tc>
        <w:tc>
          <w:tcPr>
            <w:tcW w:w="372" w:type="pct"/>
            <w:shd w:val="clear" w:color="auto" w:fill="auto"/>
            <w:noWrap/>
            <w:vAlign w:val="bottom"/>
            <w:hideMark/>
          </w:tcPr>
          <w:p w14:paraId="389E04C2" w14:textId="0954601B" w:rsidR="004A7AF5" w:rsidRPr="004216B3" w:rsidRDefault="006C31BE" w:rsidP="004216B3">
            <w:pPr>
              <w:suppressAutoHyphens w:val="0"/>
              <w:spacing w:before="40" w:after="40" w:line="220" w:lineRule="exact"/>
              <w:ind w:right="113"/>
              <w:jc w:val="right"/>
              <w:rPr>
                <w:sz w:val="18"/>
              </w:rPr>
            </w:pPr>
            <w:r>
              <w:rPr>
                <w:sz w:val="18"/>
              </w:rPr>
              <w:t>48.7</w:t>
            </w:r>
          </w:p>
        </w:tc>
      </w:tr>
      <w:tr w:rsidR="00737FF9" w:rsidRPr="004216B3" w14:paraId="70CABF9D" w14:textId="77777777" w:rsidTr="006C31BE">
        <w:tc>
          <w:tcPr>
            <w:tcW w:w="1635" w:type="pct"/>
            <w:shd w:val="clear" w:color="auto" w:fill="auto"/>
            <w:noWrap/>
            <w:hideMark/>
          </w:tcPr>
          <w:p w14:paraId="4B3896E8" w14:textId="4499B195" w:rsidR="004A7AF5" w:rsidRPr="004216B3" w:rsidRDefault="004A7AF5" w:rsidP="004216B3">
            <w:pPr>
              <w:suppressAutoHyphens w:val="0"/>
              <w:spacing w:before="40" w:after="40" w:line="220" w:lineRule="exact"/>
              <w:ind w:right="113"/>
              <w:rPr>
                <w:sz w:val="18"/>
              </w:rPr>
            </w:pPr>
            <w:r w:rsidRPr="004216B3">
              <w:rPr>
                <w:sz w:val="18"/>
              </w:rPr>
              <w:t>North</w:t>
            </w:r>
            <w:r w:rsidR="008773D0" w:rsidRPr="004216B3">
              <w:rPr>
                <w:sz w:val="18"/>
              </w:rPr>
              <w:t xml:space="preserve"> </w:t>
            </w:r>
            <w:r w:rsidRPr="004216B3">
              <w:rPr>
                <w:sz w:val="18"/>
              </w:rPr>
              <w:t>America and Oceania</w:t>
            </w:r>
          </w:p>
        </w:tc>
        <w:tc>
          <w:tcPr>
            <w:tcW w:w="376" w:type="pct"/>
            <w:shd w:val="clear" w:color="auto" w:fill="auto"/>
            <w:noWrap/>
            <w:vAlign w:val="bottom"/>
            <w:hideMark/>
          </w:tcPr>
          <w:p w14:paraId="55022F00" w14:textId="603735AF" w:rsidR="004A7AF5" w:rsidRPr="004216B3" w:rsidRDefault="006C31BE" w:rsidP="004216B3">
            <w:pPr>
              <w:suppressAutoHyphens w:val="0"/>
              <w:spacing w:before="40" w:after="40" w:line="220" w:lineRule="exact"/>
              <w:ind w:right="113"/>
              <w:jc w:val="right"/>
              <w:rPr>
                <w:sz w:val="18"/>
              </w:rPr>
            </w:pPr>
            <w:r>
              <w:rPr>
                <w:sz w:val="18"/>
              </w:rPr>
              <w:t>69.6</w:t>
            </w:r>
          </w:p>
        </w:tc>
        <w:tc>
          <w:tcPr>
            <w:tcW w:w="374" w:type="pct"/>
            <w:shd w:val="clear" w:color="auto" w:fill="auto"/>
            <w:noWrap/>
            <w:vAlign w:val="bottom"/>
            <w:hideMark/>
          </w:tcPr>
          <w:p w14:paraId="4FD20258" w14:textId="766B3CF5" w:rsidR="004A7AF5" w:rsidRPr="004216B3" w:rsidRDefault="006C31BE" w:rsidP="004216B3">
            <w:pPr>
              <w:suppressAutoHyphens w:val="0"/>
              <w:spacing w:before="40" w:after="40" w:line="220" w:lineRule="exact"/>
              <w:ind w:right="113"/>
              <w:jc w:val="right"/>
              <w:rPr>
                <w:sz w:val="18"/>
              </w:rPr>
            </w:pPr>
            <w:r>
              <w:rPr>
                <w:sz w:val="18"/>
              </w:rPr>
              <w:t>68.9</w:t>
            </w:r>
          </w:p>
        </w:tc>
        <w:tc>
          <w:tcPr>
            <w:tcW w:w="374" w:type="pct"/>
            <w:shd w:val="clear" w:color="auto" w:fill="auto"/>
            <w:noWrap/>
            <w:vAlign w:val="bottom"/>
            <w:hideMark/>
          </w:tcPr>
          <w:p w14:paraId="46B0C0A9" w14:textId="5E8E5090" w:rsidR="004A7AF5" w:rsidRPr="004216B3" w:rsidRDefault="006C31BE" w:rsidP="004216B3">
            <w:pPr>
              <w:suppressAutoHyphens w:val="0"/>
              <w:spacing w:before="40" w:after="40" w:line="220" w:lineRule="exact"/>
              <w:ind w:right="113"/>
              <w:jc w:val="right"/>
              <w:rPr>
                <w:sz w:val="18"/>
              </w:rPr>
            </w:pPr>
            <w:r>
              <w:rPr>
                <w:sz w:val="18"/>
              </w:rPr>
              <w:t>69.4</w:t>
            </w:r>
          </w:p>
        </w:tc>
        <w:tc>
          <w:tcPr>
            <w:tcW w:w="374" w:type="pct"/>
            <w:shd w:val="clear" w:color="auto" w:fill="auto"/>
            <w:noWrap/>
            <w:vAlign w:val="bottom"/>
            <w:hideMark/>
          </w:tcPr>
          <w:p w14:paraId="05DBF34E" w14:textId="7C11D9A2" w:rsidR="004A7AF5" w:rsidRPr="004216B3" w:rsidRDefault="006C31BE" w:rsidP="004216B3">
            <w:pPr>
              <w:suppressAutoHyphens w:val="0"/>
              <w:spacing w:before="40" w:after="40" w:line="220" w:lineRule="exact"/>
              <w:ind w:right="113"/>
              <w:jc w:val="right"/>
              <w:rPr>
                <w:sz w:val="18"/>
              </w:rPr>
            </w:pPr>
            <w:r>
              <w:rPr>
                <w:sz w:val="18"/>
              </w:rPr>
              <w:t>73.5</w:t>
            </w:r>
          </w:p>
        </w:tc>
        <w:tc>
          <w:tcPr>
            <w:tcW w:w="374" w:type="pct"/>
            <w:shd w:val="clear" w:color="auto" w:fill="auto"/>
            <w:noWrap/>
            <w:vAlign w:val="bottom"/>
            <w:hideMark/>
          </w:tcPr>
          <w:p w14:paraId="6211BDFE" w14:textId="3CAEFB38" w:rsidR="004A7AF5" w:rsidRPr="004216B3" w:rsidRDefault="006C31BE" w:rsidP="004216B3">
            <w:pPr>
              <w:suppressAutoHyphens w:val="0"/>
              <w:spacing w:before="40" w:after="40" w:line="220" w:lineRule="exact"/>
              <w:ind w:right="113"/>
              <w:jc w:val="right"/>
              <w:rPr>
                <w:sz w:val="18"/>
              </w:rPr>
            </w:pPr>
            <w:r>
              <w:rPr>
                <w:sz w:val="18"/>
              </w:rPr>
              <w:t>72.4</w:t>
            </w:r>
          </w:p>
        </w:tc>
        <w:tc>
          <w:tcPr>
            <w:tcW w:w="374" w:type="pct"/>
            <w:shd w:val="clear" w:color="auto" w:fill="auto"/>
            <w:noWrap/>
            <w:vAlign w:val="bottom"/>
            <w:hideMark/>
          </w:tcPr>
          <w:p w14:paraId="5DB29E20" w14:textId="734392EA" w:rsidR="004A7AF5" w:rsidRPr="004216B3" w:rsidRDefault="006C31BE" w:rsidP="004216B3">
            <w:pPr>
              <w:suppressAutoHyphens w:val="0"/>
              <w:spacing w:before="40" w:after="40" w:line="220" w:lineRule="exact"/>
              <w:ind w:right="113"/>
              <w:jc w:val="right"/>
              <w:rPr>
                <w:sz w:val="18"/>
              </w:rPr>
            </w:pPr>
            <w:r>
              <w:rPr>
                <w:sz w:val="18"/>
              </w:rPr>
              <w:t>72.8</w:t>
            </w:r>
          </w:p>
        </w:tc>
        <w:tc>
          <w:tcPr>
            <w:tcW w:w="374" w:type="pct"/>
            <w:shd w:val="clear" w:color="auto" w:fill="auto"/>
            <w:noWrap/>
            <w:vAlign w:val="bottom"/>
            <w:hideMark/>
          </w:tcPr>
          <w:p w14:paraId="28691E33" w14:textId="0FC76E56" w:rsidR="004A7AF5" w:rsidRPr="004216B3" w:rsidRDefault="006C31BE" w:rsidP="004216B3">
            <w:pPr>
              <w:suppressAutoHyphens w:val="0"/>
              <w:spacing w:before="40" w:after="40" w:line="220" w:lineRule="exact"/>
              <w:ind w:right="113"/>
              <w:jc w:val="right"/>
              <w:rPr>
                <w:sz w:val="18"/>
              </w:rPr>
            </w:pPr>
            <w:r>
              <w:rPr>
                <w:sz w:val="18"/>
              </w:rPr>
              <w:t>65.3</w:t>
            </w:r>
          </w:p>
        </w:tc>
        <w:tc>
          <w:tcPr>
            <w:tcW w:w="374" w:type="pct"/>
            <w:shd w:val="clear" w:color="auto" w:fill="auto"/>
            <w:noWrap/>
            <w:vAlign w:val="bottom"/>
            <w:hideMark/>
          </w:tcPr>
          <w:p w14:paraId="63B84592" w14:textId="0DF315F1" w:rsidR="004A7AF5" w:rsidRPr="004216B3" w:rsidRDefault="006C31BE" w:rsidP="004216B3">
            <w:pPr>
              <w:suppressAutoHyphens w:val="0"/>
              <w:spacing w:before="40" w:after="40" w:line="220" w:lineRule="exact"/>
              <w:ind w:right="113"/>
              <w:jc w:val="right"/>
              <w:rPr>
                <w:sz w:val="18"/>
              </w:rPr>
            </w:pPr>
            <w:r>
              <w:rPr>
                <w:sz w:val="18"/>
              </w:rPr>
              <w:t>65.1</w:t>
            </w:r>
          </w:p>
        </w:tc>
        <w:tc>
          <w:tcPr>
            <w:tcW w:w="372" w:type="pct"/>
            <w:shd w:val="clear" w:color="auto" w:fill="auto"/>
            <w:noWrap/>
            <w:vAlign w:val="bottom"/>
            <w:hideMark/>
          </w:tcPr>
          <w:p w14:paraId="2F51D0F9" w14:textId="07D13B54" w:rsidR="004A7AF5" w:rsidRPr="004216B3" w:rsidRDefault="006C31BE" w:rsidP="004216B3">
            <w:pPr>
              <w:suppressAutoHyphens w:val="0"/>
              <w:spacing w:before="40" w:after="40" w:line="220" w:lineRule="exact"/>
              <w:ind w:right="113"/>
              <w:jc w:val="right"/>
              <w:rPr>
                <w:sz w:val="18"/>
              </w:rPr>
            </w:pPr>
            <w:r>
              <w:rPr>
                <w:sz w:val="18"/>
              </w:rPr>
              <w:t>65.8</w:t>
            </w:r>
          </w:p>
        </w:tc>
      </w:tr>
      <w:tr w:rsidR="00737FF9" w:rsidRPr="004216B3" w14:paraId="5E327E7D" w14:textId="77777777" w:rsidTr="006C31BE">
        <w:tc>
          <w:tcPr>
            <w:tcW w:w="1635" w:type="pct"/>
            <w:shd w:val="clear" w:color="auto" w:fill="auto"/>
            <w:noWrap/>
            <w:hideMark/>
          </w:tcPr>
          <w:p w14:paraId="2D25DE1A" w14:textId="77777777" w:rsidR="004A7AF5" w:rsidRPr="004216B3" w:rsidRDefault="004A7AF5" w:rsidP="004216B3">
            <w:pPr>
              <w:suppressAutoHyphens w:val="0"/>
              <w:spacing w:before="40" w:after="40" w:line="220" w:lineRule="exact"/>
              <w:ind w:right="113"/>
              <w:rPr>
                <w:sz w:val="18"/>
              </w:rPr>
            </w:pPr>
            <w:r w:rsidRPr="004216B3">
              <w:rPr>
                <w:sz w:val="18"/>
              </w:rPr>
              <w:t>Asia</w:t>
            </w:r>
          </w:p>
        </w:tc>
        <w:tc>
          <w:tcPr>
            <w:tcW w:w="376" w:type="pct"/>
            <w:shd w:val="clear" w:color="auto" w:fill="auto"/>
            <w:noWrap/>
            <w:vAlign w:val="bottom"/>
            <w:hideMark/>
          </w:tcPr>
          <w:p w14:paraId="20C64CDC" w14:textId="192417F3" w:rsidR="004A7AF5" w:rsidRPr="004216B3" w:rsidRDefault="006C31BE" w:rsidP="004216B3">
            <w:pPr>
              <w:suppressAutoHyphens w:val="0"/>
              <w:spacing w:before="40" w:after="40" w:line="220" w:lineRule="exact"/>
              <w:ind w:right="113"/>
              <w:jc w:val="right"/>
              <w:rPr>
                <w:sz w:val="18"/>
              </w:rPr>
            </w:pPr>
            <w:r>
              <w:rPr>
                <w:sz w:val="18"/>
              </w:rPr>
              <w:t>62.5</w:t>
            </w:r>
          </w:p>
        </w:tc>
        <w:tc>
          <w:tcPr>
            <w:tcW w:w="374" w:type="pct"/>
            <w:shd w:val="clear" w:color="auto" w:fill="auto"/>
            <w:noWrap/>
            <w:vAlign w:val="bottom"/>
            <w:hideMark/>
          </w:tcPr>
          <w:p w14:paraId="727F5D59" w14:textId="0ECDF71D" w:rsidR="004A7AF5" w:rsidRPr="004216B3" w:rsidRDefault="006C31BE" w:rsidP="004216B3">
            <w:pPr>
              <w:suppressAutoHyphens w:val="0"/>
              <w:spacing w:before="40" w:after="40" w:line="220" w:lineRule="exact"/>
              <w:ind w:right="113"/>
              <w:jc w:val="right"/>
              <w:rPr>
                <w:sz w:val="18"/>
              </w:rPr>
            </w:pPr>
            <w:r>
              <w:rPr>
                <w:sz w:val="18"/>
              </w:rPr>
              <w:t>64.2</w:t>
            </w:r>
          </w:p>
        </w:tc>
        <w:tc>
          <w:tcPr>
            <w:tcW w:w="374" w:type="pct"/>
            <w:shd w:val="clear" w:color="auto" w:fill="auto"/>
            <w:noWrap/>
            <w:vAlign w:val="bottom"/>
            <w:hideMark/>
          </w:tcPr>
          <w:p w14:paraId="1B2D1FD6" w14:textId="597C9432" w:rsidR="004A7AF5" w:rsidRPr="004216B3" w:rsidRDefault="006C31BE" w:rsidP="004216B3">
            <w:pPr>
              <w:suppressAutoHyphens w:val="0"/>
              <w:spacing w:before="40" w:after="40" w:line="220" w:lineRule="exact"/>
              <w:ind w:right="113"/>
              <w:jc w:val="right"/>
              <w:rPr>
                <w:sz w:val="18"/>
              </w:rPr>
            </w:pPr>
            <w:r>
              <w:rPr>
                <w:sz w:val="18"/>
              </w:rPr>
              <w:t>64.5</w:t>
            </w:r>
          </w:p>
        </w:tc>
        <w:tc>
          <w:tcPr>
            <w:tcW w:w="374" w:type="pct"/>
            <w:shd w:val="clear" w:color="auto" w:fill="auto"/>
            <w:noWrap/>
            <w:vAlign w:val="bottom"/>
            <w:hideMark/>
          </w:tcPr>
          <w:p w14:paraId="2D2B1C00" w14:textId="0493423E" w:rsidR="004A7AF5" w:rsidRPr="004216B3" w:rsidRDefault="006C31BE" w:rsidP="004216B3">
            <w:pPr>
              <w:suppressAutoHyphens w:val="0"/>
              <w:spacing w:before="40" w:after="40" w:line="220" w:lineRule="exact"/>
              <w:ind w:right="113"/>
              <w:jc w:val="right"/>
              <w:rPr>
                <w:sz w:val="18"/>
              </w:rPr>
            </w:pPr>
            <w:r>
              <w:rPr>
                <w:sz w:val="18"/>
              </w:rPr>
              <w:t>66.8</w:t>
            </w:r>
          </w:p>
        </w:tc>
        <w:tc>
          <w:tcPr>
            <w:tcW w:w="374" w:type="pct"/>
            <w:shd w:val="clear" w:color="auto" w:fill="auto"/>
            <w:noWrap/>
            <w:vAlign w:val="bottom"/>
            <w:hideMark/>
          </w:tcPr>
          <w:p w14:paraId="69DDFBDF" w14:textId="65C279EB" w:rsidR="004A7AF5" w:rsidRPr="004216B3" w:rsidRDefault="006C31BE" w:rsidP="004216B3">
            <w:pPr>
              <w:suppressAutoHyphens w:val="0"/>
              <w:spacing w:before="40" w:after="40" w:line="220" w:lineRule="exact"/>
              <w:ind w:right="113"/>
              <w:jc w:val="right"/>
              <w:rPr>
                <w:sz w:val="18"/>
              </w:rPr>
            </w:pPr>
            <w:r>
              <w:rPr>
                <w:sz w:val="18"/>
              </w:rPr>
              <w:t>68.4</w:t>
            </w:r>
          </w:p>
        </w:tc>
        <w:tc>
          <w:tcPr>
            <w:tcW w:w="374" w:type="pct"/>
            <w:shd w:val="clear" w:color="auto" w:fill="auto"/>
            <w:noWrap/>
            <w:vAlign w:val="bottom"/>
            <w:hideMark/>
          </w:tcPr>
          <w:p w14:paraId="04148BFB" w14:textId="59DA5047" w:rsidR="004A7AF5" w:rsidRPr="004216B3" w:rsidRDefault="006C31BE" w:rsidP="004216B3">
            <w:pPr>
              <w:suppressAutoHyphens w:val="0"/>
              <w:spacing w:before="40" w:after="40" w:line="220" w:lineRule="exact"/>
              <w:ind w:right="113"/>
              <w:jc w:val="right"/>
              <w:rPr>
                <w:sz w:val="18"/>
              </w:rPr>
            </w:pPr>
            <w:r>
              <w:rPr>
                <w:sz w:val="18"/>
              </w:rPr>
              <w:t>68.5</w:t>
            </w:r>
          </w:p>
        </w:tc>
        <w:tc>
          <w:tcPr>
            <w:tcW w:w="374" w:type="pct"/>
            <w:shd w:val="clear" w:color="auto" w:fill="auto"/>
            <w:noWrap/>
            <w:vAlign w:val="bottom"/>
            <w:hideMark/>
          </w:tcPr>
          <w:p w14:paraId="234ADA3A" w14:textId="3DF2D2FE" w:rsidR="004A7AF5" w:rsidRPr="004216B3" w:rsidRDefault="004A7AF5" w:rsidP="004216B3">
            <w:pPr>
              <w:suppressAutoHyphens w:val="0"/>
              <w:spacing w:before="40" w:after="40" w:line="220" w:lineRule="exact"/>
              <w:ind w:right="113"/>
              <w:jc w:val="right"/>
              <w:rPr>
                <w:sz w:val="18"/>
              </w:rPr>
            </w:pPr>
            <w:r w:rsidRPr="004216B3">
              <w:rPr>
                <w:sz w:val="18"/>
              </w:rPr>
              <w:t>5</w:t>
            </w:r>
            <w:r w:rsidR="006C31BE">
              <w:rPr>
                <w:sz w:val="18"/>
              </w:rPr>
              <w:t>8.8</w:t>
            </w:r>
          </w:p>
        </w:tc>
        <w:tc>
          <w:tcPr>
            <w:tcW w:w="374" w:type="pct"/>
            <w:shd w:val="clear" w:color="auto" w:fill="auto"/>
            <w:noWrap/>
            <w:vAlign w:val="bottom"/>
            <w:hideMark/>
          </w:tcPr>
          <w:p w14:paraId="09A2A5D6" w14:textId="0C00D16B" w:rsidR="004A7AF5" w:rsidRPr="004216B3" w:rsidRDefault="006C31BE" w:rsidP="004216B3">
            <w:pPr>
              <w:suppressAutoHyphens w:val="0"/>
              <w:spacing w:before="40" w:after="40" w:line="220" w:lineRule="exact"/>
              <w:ind w:right="113"/>
              <w:jc w:val="right"/>
              <w:rPr>
                <w:sz w:val="18"/>
              </w:rPr>
            </w:pPr>
            <w:r>
              <w:rPr>
                <w:sz w:val="18"/>
              </w:rPr>
              <w:t>60.6</w:t>
            </w:r>
          </w:p>
        </w:tc>
        <w:tc>
          <w:tcPr>
            <w:tcW w:w="372" w:type="pct"/>
            <w:shd w:val="clear" w:color="auto" w:fill="auto"/>
            <w:noWrap/>
            <w:vAlign w:val="bottom"/>
            <w:hideMark/>
          </w:tcPr>
          <w:p w14:paraId="3FC0B026" w14:textId="230CF93E" w:rsidR="004A7AF5" w:rsidRPr="004216B3" w:rsidRDefault="006C31BE" w:rsidP="004216B3">
            <w:pPr>
              <w:suppressAutoHyphens w:val="0"/>
              <w:spacing w:before="40" w:after="40" w:line="220" w:lineRule="exact"/>
              <w:ind w:right="113"/>
              <w:jc w:val="right"/>
              <w:rPr>
                <w:sz w:val="18"/>
              </w:rPr>
            </w:pPr>
            <w:r>
              <w:rPr>
                <w:sz w:val="18"/>
              </w:rPr>
              <w:t>60.9</w:t>
            </w:r>
          </w:p>
        </w:tc>
      </w:tr>
      <w:tr w:rsidR="00737FF9" w:rsidRPr="004216B3" w14:paraId="33D73341" w14:textId="77777777" w:rsidTr="006C31BE">
        <w:tc>
          <w:tcPr>
            <w:tcW w:w="1635" w:type="pct"/>
            <w:shd w:val="clear" w:color="auto" w:fill="auto"/>
            <w:noWrap/>
            <w:hideMark/>
          </w:tcPr>
          <w:p w14:paraId="522B75B3" w14:textId="77777777" w:rsidR="004A7AF5" w:rsidRPr="004216B3" w:rsidRDefault="004A7AF5" w:rsidP="004216B3">
            <w:pPr>
              <w:suppressAutoHyphens w:val="0"/>
              <w:spacing w:before="40" w:after="40" w:line="220" w:lineRule="exact"/>
              <w:ind w:right="113"/>
              <w:rPr>
                <w:sz w:val="18"/>
              </w:rPr>
            </w:pPr>
            <w:r w:rsidRPr="004216B3">
              <w:rPr>
                <w:sz w:val="18"/>
              </w:rPr>
              <w:t>Africa</w:t>
            </w:r>
          </w:p>
        </w:tc>
        <w:tc>
          <w:tcPr>
            <w:tcW w:w="376" w:type="pct"/>
            <w:shd w:val="clear" w:color="auto" w:fill="auto"/>
            <w:noWrap/>
            <w:vAlign w:val="bottom"/>
            <w:hideMark/>
          </w:tcPr>
          <w:p w14:paraId="684F2A45" w14:textId="0A3929B9" w:rsidR="004A7AF5" w:rsidRPr="004216B3" w:rsidRDefault="006C31BE" w:rsidP="004216B3">
            <w:pPr>
              <w:suppressAutoHyphens w:val="0"/>
              <w:spacing w:before="40" w:after="40" w:line="220" w:lineRule="exact"/>
              <w:ind w:right="113"/>
              <w:jc w:val="right"/>
              <w:rPr>
                <w:sz w:val="18"/>
              </w:rPr>
            </w:pPr>
            <w:r>
              <w:rPr>
                <w:sz w:val="18"/>
              </w:rPr>
              <w:t>58.5</w:t>
            </w:r>
          </w:p>
        </w:tc>
        <w:tc>
          <w:tcPr>
            <w:tcW w:w="374" w:type="pct"/>
            <w:shd w:val="clear" w:color="auto" w:fill="auto"/>
            <w:noWrap/>
            <w:vAlign w:val="bottom"/>
            <w:hideMark/>
          </w:tcPr>
          <w:p w14:paraId="40157587" w14:textId="3BF8D5BE" w:rsidR="004A7AF5" w:rsidRPr="004216B3" w:rsidRDefault="006C31BE" w:rsidP="004216B3">
            <w:pPr>
              <w:suppressAutoHyphens w:val="0"/>
              <w:spacing w:before="40" w:after="40" w:line="220" w:lineRule="exact"/>
              <w:ind w:right="113"/>
              <w:jc w:val="right"/>
              <w:rPr>
                <w:sz w:val="18"/>
              </w:rPr>
            </w:pPr>
            <w:r>
              <w:rPr>
                <w:sz w:val="18"/>
              </w:rPr>
              <w:t>61.2</w:t>
            </w:r>
          </w:p>
        </w:tc>
        <w:tc>
          <w:tcPr>
            <w:tcW w:w="374" w:type="pct"/>
            <w:shd w:val="clear" w:color="auto" w:fill="auto"/>
            <w:noWrap/>
            <w:vAlign w:val="bottom"/>
            <w:hideMark/>
          </w:tcPr>
          <w:p w14:paraId="124A9B6E" w14:textId="45F992BF" w:rsidR="004A7AF5" w:rsidRPr="004216B3" w:rsidRDefault="006C31BE" w:rsidP="004216B3">
            <w:pPr>
              <w:suppressAutoHyphens w:val="0"/>
              <w:spacing w:before="40" w:after="40" w:line="220" w:lineRule="exact"/>
              <w:ind w:right="113"/>
              <w:jc w:val="right"/>
              <w:rPr>
                <w:sz w:val="18"/>
              </w:rPr>
            </w:pPr>
            <w:r>
              <w:rPr>
                <w:sz w:val="18"/>
              </w:rPr>
              <w:t>61.6</w:t>
            </w:r>
          </w:p>
        </w:tc>
        <w:tc>
          <w:tcPr>
            <w:tcW w:w="374" w:type="pct"/>
            <w:shd w:val="clear" w:color="auto" w:fill="auto"/>
            <w:noWrap/>
            <w:vAlign w:val="bottom"/>
            <w:hideMark/>
          </w:tcPr>
          <w:p w14:paraId="53398734" w14:textId="5CA4E5A1" w:rsidR="004A7AF5" w:rsidRPr="004216B3" w:rsidRDefault="006C31BE" w:rsidP="004216B3">
            <w:pPr>
              <w:suppressAutoHyphens w:val="0"/>
              <w:spacing w:before="40" w:after="40" w:line="220" w:lineRule="exact"/>
              <w:ind w:right="113"/>
              <w:jc w:val="right"/>
              <w:rPr>
                <w:sz w:val="18"/>
              </w:rPr>
            </w:pPr>
            <w:r>
              <w:rPr>
                <w:sz w:val="18"/>
              </w:rPr>
              <w:t>64.9</w:t>
            </w:r>
          </w:p>
        </w:tc>
        <w:tc>
          <w:tcPr>
            <w:tcW w:w="374" w:type="pct"/>
            <w:shd w:val="clear" w:color="auto" w:fill="auto"/>
            <w:noWrap/>
            <w:vAlign w:val="bottom"/>
            <w:hideMark/>
          </w:tcPr>
          <w:p w14:paraId="6104B13A" w14:textId="7BD139B5" w:rsidR="004A7AF5" w:rsidRPr="004216B3" w:rsidRDefault="006C31BE" w:rsidP="004216B3">
            <w:pPr>
              <w:suppressAutoHyphens w:val="0"/>
              <w:spacing w:before="40" w:after="40" w:line="220" w:lineRule="exact"/>
              <w:ind w:right="113"/>
              <w:jc w:val="right"/>
              <w:rPr>
                <w:sz w:val="18"/>
              </w:rPr>
            </w:pPr>
            <w:r>
              <w:rPr>
                <w:sz w:val="18"/>
              </w:rPr>
              <w:t>67.0</w:t>
            </w:r>
          </w:p>
        </w:tc>
        <w:tc>
          <w:tcPr>
            <w:tcW w:w="374" w:type="pct"/>
            <w:shd w:val="clear" w:color="auto" w:fill="auto"/>
            <w:noWrap/>
            <w:vAlign w:val="bottom"/>
            <w:hideMark/>
          </w:tcPr>
          <w:p w14:paraId="0C0FE806" w14:textId="34748791" w:rsidR="004A7AF5" w:rsidRPr="004216B3" w:rsidRDefault="006C31BE" w:rsidP="004216B3">
            <w:pPr>
              <w:suppressAutoHyphens w:val="0"/>
              <w:spacing w:before="40" w:after="40" w:line="220" w:lineRule="exact"/>
              <w:ind w:right="113"/>
              <w:jc w:val="right"/>
              <w:rPr>
                <w:sz w:val="18"/>
              </w:rPr>
            </w:pPr>
            <w:r>
              <w:rPr>
                <w:sz w:val="18"/>
              </w:rPr>
              <w:t>67.1</w:t>
            </w:r>
          </w:p>
        </w:tc>
        <w:tc>
          <w:tcPr>
            <w:tcW w:w="374" w:type="pct"/>
            <w:shd w:val="clear" w:color="auto" w:fill="auto"/>
            <w:noWrap/>
            <w:vAlign w:val="bottom"/>
            <w:hideMark/>
          </w:tcPr>
          <w:p w14:paraId="5944DB83" w14:textId="1E5E8EDE" w:rsidR="004A7AF5" w:rsidRPr="004216B3" w:rsidRDefault="006C31BE" w:rsidP="004216B3">
            <w:pPr>
              <w:suppressAutoHyphens w:val="0"/>
              <w:spacing w:before="40" w:after="40" w:line="220" w:lineRule="exact"/>
              <w:ind w:right="113"/>
              <w:jc w:val="right"/>
              <w:rPr>
                <w:sz w:val="18"/>
              </w:rPr>
            </w:pPr>
            <w:r>
              <w:rPr>
                <w:sz w:val="18"/>
              </w:rPr>
              <w:t>50.9</w:t>
            </w:r>
          </w:p>
        </w:tc>
        <w:tc>
          <w:tcPr>
            <w:tcW w:w="374" w:type="pct"/>
            <w:shd w:val="clear" w:color="auto" w:fill="auto"/>
            <w:noWrap/>
            <w:vAlign w:val="bottom"/>
            <w:hideMark/>
          </w:tcPr>
          <w:p w14:paraId="41A6064F" w14:textId="218B4009" w:rsidR="004A7AF5" w:rsidRPr="004216B3" w:rsidRDefault="006C31BE" w:rsidP="004216B3">
            <w:pPr>
              <w:suppressAutoHyphens w:val="0"/>
              <w:spacing w:before="40" w:after="40" w:line="220" w:lineRule="exact"/>
              <w:ind w:right="113"/>
              <w:jc w:val="right"/>
              <w:rPr>
                <w:sz w:val="18"/>
              </w:rPr>
            </w:pPr>
            <w:r>
              <w:rPr>
                <w:sz w:val="18"/>
              </w:rPr>
              <w:t>54.6</w:t>
            </w:r>
          </w:p>
        </w:tc>
        <w:tc>
          <w:tcPr>
            <w:tcW w:w="372" w:type="pct"/>
            <w:shd w:val="clear" w:color="auto" w:fill="auto"/>
            <w:noWrap/>
            <w:vAlign w:val="bottom"/>
            <w:hideMark/>
          </w:tcPr>
          <w:p w14:paraId="194CD6C0" w14:textId="4F39ADB7" w:rsidR="004A7AF5" w:rsidRPr="004216B3" w:rsidRDefault="006C31BE" w:rsidP="004216B3">
            <w:pPr>
              <w:suppressAutoHyphens w:val="0"/>
              <w:spacing w:before="40" w:after="40" w:line="220" w:lineRule="exact"/>
              <w:ind w:right="113"/>
              <w:jc w:val="right"/>
              <w:rPr>
                <w:sz w:val="18"/>
              </w:rPr>
            </w:pPr>
            <w:r>
              <w:rPr>
                <w:sz w:val="18"/>
              </w:rPr>
              <w:t>55.5</w:t>
            </w:r>
          </w:p>
        </w:tc>
      </w:tr>
      <w:tr w:rsidR="00737FF9" w:rsidRPr="004216B3" w14:paraId="16C013D8" w14:textId="77777777" w:rsidTr="006C31BE">
        <w:tc>
          <w:tcPr>
            <w:tcW w:w="1635" w:type="pct"/>
            <w:tcBorders>
              <w:bottom w:val="single" w:sz="12" w:space="0" w:color="auto"/>
            </w:tcBorders>
            <w:shd w:val="clear" w:color="auto" w:fill="auto"/>
            <w:noWrap/>
            <w:hideMark/>
          </w:tcPr>
          <w:p w14:paraId="61D62498" w14:textId="75B05FDD" w:rsidR="004A7AF5" w:rsidRPr="004216B3" w:rsidRDefault="006C31BE" w:rsidP="004216B3">
            <w:pPr>
              <w:suppressAutoHyphens w:val="0"/>
              <w:spacing w:before="40" w:after="40" w:line="220" w:lineRule="exact"/>
              <w:ind w:right="113"/>
              <w:rPr>
                <w:sz w:val="18"/>
              </w:rPr>
            </w:pPr>
            <w:r>
              <w:rPr>
                <w:sz w:val="18"/>
              </w:rPr>
              <w:t xml:space="preserve">Latin America/the </w:t>
            </w:r>
            <w:r w:rsidR="00691609">
              <w:rPr>
                <w:sz w:val="18"/>
              </w:rPr>
              <w:t>Caribbean</w:t>
            </w:r>
          </w:p>
        </w:tc>
        <w:tc>
          <w:tcPr>
            <w:tcW w:w="376" w:type="pct"/>
            <w:tcBorders>
              <w:bottom w:val="single" w:sz="12" w:space="0" w:color="auto"/>
            </w:tcBorders>
            <w:shd w:val="clear" w:color="auto" w:fill="auto"/>
            <w:noWrap/>
            <w:vAlign w:val="bottom"/>
            <w:hideMark/>
          </w:tcPr>
          <w:p w14:paraId="6F46CF35" w14:textId="694DB080" w:rsidR="004A7AF5" w:rsidRPr="004216B3" w:rsidRDefault="00691609" w:rsidP="004216B3">
            <w:pPr>
              <w:suppressAutoHyphens w:val="0"/>
              <w:spacing w:before="40" w:after="40" w:line="220" w:lineRule="exact"/>
              <w:ind w:right="113"/>
              <w:jc w:val="right"/>
              <w:rPr>
                <w:sz w:val="18"/>
              </w:rPr>
            </w:pPr>
            <w:r>
              <w:rPr>
                <w:sz w:val="18"/>
              </w:rPr>
              <w:t>70.8</w:t>
            </w:r>
          </w:p>
        </w:tc>
        <w:tc>
          <w:tcPr>
            <w:tcW w:w="374" w:type="pct"/>
            <w:tcBorders>
              <w:bottom w:val="single" w:sz="12" w:space="0" w:color="auto"/>
            </w:tcBorders>
            <w:shd w:val="clear" w:color="auto" w:fill="auto"/>
            <w:noWrap/>
            <w:vAlign w:val="bottom"/>
            <w:hideMark/>
          </w:tcPr>
          <w:p w14:paraId="0A8804FD" w14:textId="06CF5CBE" w:rsidR="004A7AF5" w:rsidRPr="004216B3" w:rsidRDefault="00691609" w:rsidP="004216B3">
            <w:pPr>
              <w:suppressAutoHyphens w:val="0"/>
              <w:spacing w:before="40" w:after="40" w:line="220" w:lineRule="exact"/>
              <w:ind w:right="113"/>
              <w:jc w:val="right"/>
              <w:rPr>
                <w:sz w:val="18"/>
              </w:rPr>
            </w:pPr>
            <w:r>
              <w:rPr>
                <w:sz w:val="18"/>
              </w:rPr>
              <w:t>72.0</w:t>
            </w:r>
          </w:p>
        </w:tc>
        <w:tc>
          <w:tcPr>
            <w:tcW w:w="374" w:type="pct"/>
            <w:tcBorders>
              <w:bottom w:val="single" w:sz="12" w:space="0" w:color="auto"/>
            </w:tcBorders>
            <w:shd w:val="clear" w:color="auto" w:fill="auto"/>
            <w:noWrap/>
            <w:vAlign w:val="bottom"/>
            <w:hideMark/>
          </w:tcPr>
          <w:p w14:paraId="1F342492" w14:textId="1DC8E3A0" w:rsidR="004A7AF5" w:rsidRPr="004216B3" w:rsidRDefault="00691609" w:rsidP="00691609">
            <w:pPr>
              <w:suppressAutoHyphens w:val="0"/>
              <w:spacing w:before="40" w:after="40" w:line="220" w:lineRule="exact"/>
              <w:ind w:right="113"/>
              <w:jc w:val="center"/>
              <w:rPr>
                <w:sz w:val="18"/>
              </w:rPr>
            </w:pPr>
            <w:r>
              <w:rPr>
                <w:sz w:val="18"/>
              </w:rPr>
              <w:t xml:space="preserve">  72.1</w:t>
            </w:r>
          </w:p>
        </w:tc>
        <w:tc>
          <w:tcPr>
            <w:tcW w:w="374" w:type="pct"/>
            <w:tcBorders>
              <w:bottom w:val="single" w:sz="12" w:space="0" w:color="auto"/>
            </w:tcBorders>
            <w:shd w:val="clear" w:color="auto" w:fill="auto"/>
            <w:noWrap/>
            <w:vAlign w:val="bottom"/>
            <w:hideMark/>
          </w:tcPr>
          <w:p w14:paraId="2E6BB388" w14:textId="5FE2BC4C" w:rsidR="004A7AF5" w:rsidRPr="004216B3" w:rsidRDefault="00691609" w:rsidP="004216B3">
            <w:pPr>
              <w:suppressAutoHyphens w:val="0"/>
              <w:spacing w:before="40" w:after="40" w:line="220" w:lineRule="exact"/>
              <w:ind w:right="113"/>
              <w:jc w:val="right"/>
              <w:rPr>
                <w:sz w:val="18"/>
              </w:rPr>
            </w:pPr>
            <w:r>
              <w:rPr>
                <w:sz w:val="18"/>
              </w:rPr>
              <w:t>75.0</w:t>
            </w:r>
          </w:p>
        </w:tc>
        <w:tc>
          <w:tcPr>
            <w:tcW w:w="374" w:type="pct"/>
            <w:tcBorders>
              <w:bottom w:val="single" w:sz="12" w:space="0" w:color="auto"/>
            </w:tcBorders>
            <w:shd w:val="clear" w:color="auto" w:fill="auto"/>
            <w:noWrap/>
            <w:vAlign w:val="bottom"/>
            <w:hideMark/>
          </w:tcPr>
          <w:p w14:paraId="74D32E9C" w14:textId="7A5D1CB8" w:rsidR="004A7AF5" w:rsidRPr="004216B3" w:rsidRDefault="00691609" w:rsidP="004216B3">
            <w:pPr>
              <w:suppressAutoHyphens w:val="0"/>
              <w:spacing w:before="40" w:after="40" w:line="220" w:lineRule="exact"/>
              <w:ind w:right="113"/>
              <w:jc w:val="right"/>
              <w:rPr>
                <w:sz w:val="18"/>
              </w:rPr>
            </w:pPr>
            <w:r>
              <w:rPr>
                <w:sz w:val="18"/>
              </w:rPr>
              <w:t>75.9</w:t>
            </w:r>
          </w:p>
        </w:tc>
        <w:tc>
          <w:tcPr>
            <w:tcW w:w="374" w:type="pct"/>
            <w:tcBorders>
              <w:bottom w:val="single" w:sz="12" w:space="0" w:color="auto"/>
            </w:tcBorders>
            <w:shd w:val="clear" w:color="auto" w:fill="auto"/>
            <w:noWrap/>
            <w:vAlign w:val="bottom"/>
            <w:hideMark/>
          </w:tcPr>
          <w:p w14:paraId="64B01E71" w14:textId="5A4BD4E5" w:rsidR="004A7AF5" w:rsidRPr="004216B3" w:rsidRDefault="00691609" w:rsidP="004216B3">
            <w:pPr>
              <w:suppressAutoHyphens w:val="0"/>
              <w:spacing w:before="40" w:after="40" w:line="220" w:lineRule="exact"/>
              <w:ind w:right="113"/>
              <w:jc w:val="right"/>
              <w:rPr>
                <w:sz w:val="18"/>
              </w:rPr>
            </w:pPr>
            <w:r>
              <w:rPr>
                <w:sz w:val="18"/>
              </w:rPr>
              <w:t>75.4</w:t>
            </w:r>
          </w:p>
        </w:tc>
        <w:tc>
          <w:tcPr>
            <w:tcW w:w="374" w:type="pct"/>
            <w:tcBorders>
              <w:bottom w:val="single" w:sz="12" w:space="0" w:color="auto"/>
            </w:tcBorders>
            <w:shd w:val="clear" w:color="auto" w:fill="auto"/>
            <w:noWrap/>
            <w:vAlign w:val="bottom"/>
            <w:hideMark/>
          </w:tcPr>
          <w:p w14:paraId="538CB3FC" w14:textId="5949FC2F" w:rsidR="004A7AF5" w:rsidRPr="004216B3" w:rsidRDefault="00691609" w:rsidP="004216B3">
            <w:pPr>
              <w:suppressAutoHyphens w:val="0"/>
              <w:spacing w:before="40" w:after="40" w:line="220" w:lineRule="exact"/>
              <w:ind w:right="113"/>
              <w:jc w:val="right"/>
              <w:rPr>
                <w:sz w:val="18"/>
              </w:rPr>
            </w:pPr>
            <w:r>
              <w:rPr>
                <w:sz w:val="18"/>
              </w:rPr>
              <w:t>67.9</w:t>
            </w:r>
          </w:p>
        </w:tc>
        <w:tc>
          <w:tcPr>
            <w:tcW w:w="374" w:type="pct"/>
            <w:tcBorders>
              <w:bottom w:val="single" w:sz="12" w:space="0" w:color="auto"/>
            </w:tcBorders>
            <w:shd w:val="clear" w:color="auto" w:fill="auto"/>
            <w:noWrap/>
            <w:vAlign w:val="bottom"/>
            <w:hideMark/>
          </w:tcPr>
          <w:p w14:paraId="57E1A9B4" w14:textId="1B205774" w:rsidR="004A7AF5" w:rsidRPr="004216B3" w:rsidRDefault="00691609" w:rsidP="004216B3">
            <w:pPr>
              <w:suppressAutoHyphens w:val="0"/>
              <w:spacing w:before="40" w:after="40" w:line="220" w:lineRule="exact"/>
              <w:ind w:right="113"/>
              <w:jc w:val="right"/>
              <w:rPr>
                <w:sz w:val="18"/>
              </w:rPr>
            </w:pPr>
            <w:r>
              <w:rPr>
                <w:sz w:val="18"/>
              </w:rPr>
              <w:t>69.4</w:t>
            </w:r>
          </w:p>
        </w:tc>
        <w:tc>
          <w:tcPr>
            <w:tcW w:w="372" w:type="pct"/>
            <w:tcBorders>
              <w:bottom w:val="single" w:sz="12" w:space="0" w:color="auto"/>
            </w:tcBorders>
            <w:shd w:val="clear" w:color="auto" w:fill="auto"/>
            <w:noWrap/>
            <w:vAlign w:val="bottom"/>
            <w:hideMark/>
          </w:tcPr>
          <w:p w14:paraId="07385275" w14:textId="3A9F1AA8" w:rsidR="004A7AF5" w:rsidRPr="004216B3" w:rsidRDefault="00691609" w:rsidP="004216B3">
            <w:pPr>
              <w:suppressAutoHyphens w:val="0"/>
              <w:spacing w:before="40" w:after="40" w:line="220" w:lineRule="exact"/>
              <w:ind w:right="113"/>
              <w:jc w:val="right"/>
              <w:rPr>
                <w:sz w:val="18"/>
              </w:rPr>
            </w:pPr>
            <w:r>
              <w:rPr>
                <w:sz w:val="18"/>
              </w:rPr>
              <w:t>69.9</w:t>
            </w:r>
          </w:p>
        </w:tc>
      </w:tr>
    </w:tbl>
    <w:p w14:paraId="61C607EE" w14:textId="77777777" w:rsidR="004A7AF5" w:rsidRPr="00A24631" w:rsidRDefault="004A7AF5" w:rsidP="00A24631">
      <w:pPr>
        <w:spacing w:before="120"/>
        <w:ind w:left="1134" w:right="1134" w:firstLine="170"/>
        <w:rPr>
          <w:sz w:val="18"/>
        </w:rPr>
      </w:pPr>
      <w:r w:rsidRPr="00A24631">
        <w:rPr>
          <w:i/>
          <w:iCs/>
          <w:sz w:val="18"/>
        </w:rPr>
        <w:t>Source</w:t>
      </w:r>
      <w:r w:rsidRPr="00A24631">
        <w:rPr>
          <w:sz w:val="18"/>
        </w:rPr>
        <w:t xml:space="preserve">: </w:t>
      </w:r>
      <w:r w:rsidR="00A24631">
        <w:rPr>
          <w:sz w:val="18"/>
        </w:rPr>
        <w:t xml:space="preserve"> </w:t>
      </w:r>
      <w:r w:rsidRPr="00A24631">
        <w:rPr>
          <w:sz w:val="18"/>
        </w:rPr>
        <w:t>Register data, Statistics Norway.</w:t>
      </w:r>
    </w:p>
    <w:p w14:paraId="052B13BA" w14:textId="5F5B1E1C" w:rsidR="004A7AF5" w:rsidRPr="00F26AFB" w:rsidRDefault="00E25C9A" w:rsidP="00A24631">
      <w:pPr>
        <w:pStyle w:val="SingleTxtG"/>
        <w:spacing w:before="240"/>
      </w:pPr>
      <w:r>
        <w:t>50</w:t>
      </w:r>
      <w:r w:rsidR="004A7AF5" w:rsidRPr="00F26AFB">
        <w:t xml:space="preserve">. </w:t>
      </w:r>
      <w:r w:rsidR="004A7AF5" w:rsidRPr="00F26AFB">
        <w:tab/>
        <w:t xml:space="preserve">The registered </w:t>
      </w:r>
      <w:r w:rsidR="004A7AF5" w:rsidRPr="003A0748">
        <w:rPr>
          <w:i/>
          <w:iCs/>
        </w:rPr>
        <w:t>unemployment rate for immigrants</w:t>
      </w:r>
      <w:r w:rsidR="004A7AF5" w:rsidRPr="00F26AFB">
        <w:t xml:space="preserve"> is higher than for the non-immigrant population, as shown in the table below. In the </w:t>
      </w:r>
      <w:r w:rsidR="000B79D0">
        <w:t>fourth</w:t>
      </w:r>
      <w:r w:rsidR="004A7AF5" w:rsidRPr="00F26AFB">
        <w:t xml:space="preserve"> quarter of 20</w:t>
      </w:r>
      <w:r w:rsidR="00DA7182">
        <w:t>20</w:t>
      </w:r>
      <w:r w:rsidR="004A7AF5" w:rsidRPr="00F26AFB">
        <w:t>, the registered unemployment rate</w:t>
      </w:r>
      <w:r w:rsidR="004A7AF5" w:rsidRPr="005E12F4">
        <w:rPr>
          <w:rStyle w:val="Fotnotereferanse"/>
        </w:rPr>
        <w:footnoteReference w:id="14"/>
      </w:r>
      <w:r w:rsidR="004A7AF5" w:rsidRPr="00F26AFB">
        <w:t xml:space="preserve"> for all immigrants was </w:t>
      </w:r>
      <w:r w:rsidR="00DA7182">
        <w:t>9.2</w:t>
      </w:r>
      <w:r w:rsidR="004A7AF5" w:rsidRPr="00F26AFB">
        <w:t xml:space="preserve"> per cent (</w:t>
      </w:r>
      <w:r w:rsidR="006E12DD">
        <w:t>on</w:t>
      </w:r>
      <w:r w:rsidR="006E12DD" w:rsidRPr="00F26AFB">
        <w:t xml:space="preserve"> </w:t>
      </w:r>
      <w:r w:rsidR="004A7AF5" w:rsidRPr="00F26AFB">
        <w:t>average). For the non-</w:t>
      </w:r>
      <w:r w:rsidR="004A7AF5" w:rsidRPr="00F26AFB">
        <w:lastRenderedPageBreak/>
        <w:t xml:space="preserve">immigrant population, the registered unemployment rate was </w:t>
      </w:r>
      <w:r w:rsidR="00DA7182">
        <w:t>3</w:t>
      </w:r>
      <w:r w:rsidR="004A7AF5" w:rsidRPr="00F26AFB">
        <w:t xml:space="preserve">.9 per cent. </w:t>
      </w:r>
      <w:r w:rsidR="00D40272" w:rsidRPr="00D40272">
        <w:t>The unemployment rate increased for both non-immigrants and immigrants from 2019 to 2020.</w:t>
      </w:r>
    </w:p>
    <w:p w14:paraId="60A06703" w14:textId="17289F68" w:rsidR="004A7AF5" w:rsidRPr="00F26AFB" w:rsidRDefault="004A7AF5" w:rsidP="00164D1D">
      <w:pPr>
        <w:pStyle w:val="H23G"/>
      </w:pPr>
      <w:r w:rsidRPr="00F26AFB">
        <w:tab/>
      </w:r>
      <w:r w:rsidRPr="00F26AFB">
        <w:tab/>
        <w:t xml:space="preserve">Registered unemployed persons </w:t>
      </w:r>
      <w:r w:rsidR="00BF5A34">
        <w:t>as a percentage</w:t>
      </w:r>
      <w:r w:rsidRPr="00F26AFB">
        <w:t xml:space="preserve"> of the labour force</w:t>
      </w:r>
      <w:r w:rsidR="00292175">
        <w:t>.</w:t>
      </w:r>
      <w:r w:rsidRPr="00F26AFB">
        <w:t xml:space="preserve"> </w:t>
      </w:r>
      <w:r w:rsidR="00292175">
        <w:t>N</w:t>
      </w:r>
      <w:r w:rsidR="000B79D0">
        <w:t xml:space="preserve">on-immigrants and immigrant population. 15-74 years. </w:t>
      </w:r>
      <w:r w:rsidRPr="00F26AFB">
        <w:t xml:space="preserve">Per </w:t>
      </w:r>
      <w:r w:rsidR="003A0748">
        <w:t xml:space="preserve">Q4 </w:t>
      </w:r>
      <w:r w:rsidR="000B79D0">
        <w:t>2017-2020</w:t>
      </w:r>
      <w:r w:rsidR="00436374">
        <w:t>.</w:t>
      </w:r>
    </w:p>
    <w:tbl>
      <w:tblPr>
        <w:tblW w:w="7370" w:type="dxa"/>
        <w:tblInd w:w="1134" w:type="dxa"/>
        <w:tblLayout w:type="fixed"/>
        <w:tblCellMar>
          <w:left w:w="0" w:type="dxa"/>
          <w:right w:w="0" w:type="dxa"/>
        </w:tblCellMar>
        <w:tblLook w:val="04A0" w:firstRow="1" w:lastRow="0" w:firstColumn="1" w:lastColumn="0" w:noHBand="0" w:noVBand="1"/>
      </w:tblPr>
      <w:tblGrid>
        <w:gridCol w:w="1560"/>
        <w:gridCol w:w="484"/>
        <w:gridCol w:w="484"/>
        <w:gridCol w:w="484"/>
        <w:gridCol w:w="484"/>
        <w:gridCol w:w="484"/>
        <w:gridCol w:w="485"/>
        <w:gridCol w:w="484"/>
        <w:gridCol w:w="484"/>
        <w:gridCol w:w="484"/>
        <w:gridCol w:w="484"/>
        <w:gridCol w:w="484"/>
        <w:gridCol w:w="485"/>
      </w:tblGrid>
      <w:tr w:rsidR="004A7AF5" w:rsidRPr="00164D1D" w14:paraId="563F5FF4" w14:textId="77777777" w:rsidTr="003A0748">
        <w:trPr>
          <w:tblHeader/>
        </w:trPr>
        <w:tc>
          <w:tcPr>
            <w:tcW w:w="1560" w:type="dxa"/>
            <w:vMerge w:val="restart"/>
            <w:tcBorders>
              <w:top w:val="single" w:sz="4" w:space="0" w:color="auto"/>
            </w:tcBorders>
            <w:shd w:val="clear" w:color="auto" w:fill="auto"/>
            <w:noWrap/>
            <w:vAlign w:val="bottom"/>
            <w:hideMark/>
          </w:tcPr>
          <w:p w14:paraId="049CD0E2" w14:textId="77777777" w:rsidR="004A7AF5" w:rsidRPr="00164D1D" w:rsidRDefault="004A7AF5" w:rsidP="00FE3771">
            <w:pPr>
              <w:keepNext/>
              <w:keepLines/>
              <w:suppressAutoHyphens w:val="0"/>
              <w:spacing w:before="80" w:after="80" w:line="200" w:lineRule="exact"/>
              <w:ind w:right="57"/>
              <w:rPr>
                <w:i/>
                <w:sz w:val="16"/>
              </w:rPr>
            </w:pPr>
          </w:p>
        </w:tc>
        <w:tc>
          <w:tcPr>
            <w:tcW w:w="1936" w:type="dxa"/>
            <w:gridSpan w:val="4"/>
            <w:tcBorders>
              <w:top w:val="single" w:sz="4" w:space="0" w:color="auto"/>
              <w:bottom w:val="single" w:sz="4" w:space="0" w:color="auto"/>
            </w:tcBorders>
            <w:shd w:val="clear" w:color="auto" w:fill="auto"/>
            <w:noWrap/>
            <w:vAlign w:val="bottom"/>
            <w:hideMark/>
          </w:tcPr>
          <w:p w14:paraId="0F062C12" w14:textId="77777777" w:rsidR="004A7AF5" w:rsidRPr="00164D1D" w:rsidRDefault="004A7AF5" w:rsidP="00FE3771">
            <w:pPr>
              <w:keepNext/>
              <w:keepLines/>
              <w:suppressAutoHyphens w:val="0"/>
              <w:spacing w:before="80" w:after="80" w:line="200" w:lineRule="exact"/>
              <w:ind w:right="57"/>
              <w:jc w:val="center"/>
              <w:rPr>
                <w:i/>
                <w:sz w:val="16"/>
              </w:rPr>
            </w:pPr>
            <w:r w:rsidRPr="00164D1D">
              <w:rPr>
                <w:i/>
                <w:sz w:val="16"/>
              </w:rPr>
              <w:t>Both sexes</w:t>
            </w:r>
          </w:p>
        </w:tc>
        <w:tc>
          <w:tcPr>
            <w:tcW w:w="1937" w:type="dxa"/>
            <w:gridSpan w:val="4"/>
            <w:tcBorders>
              <w:top w:val="single" w:sz="4" w:space="0" w:color="auto"/>
              <w:bottom w:val="single" w:sz="4" w:space="0" w:color="auto"/>
            </w:tcBorders>
            <w:shd w:val="clear" w:color="auto" w:fill="auto"/>
            <w:noWrap/>
            <w:vAlign w:val="bottom"/>
            <w:hideMark/>
          </w:tcPr>
          <w:p w14:paraId="7AD56A54" w14:textId="677F0D50" w:rsidR="004A7AF5" w:rsidRPr="00164D1D" w:rsidRDefault="00801CD5" w:rsidP="00FE3771">
            <w:pPr>
              <w:keepNext/>
              <w:keepLines/>
              <w:suppressAutoHyphens w:val="0"/>
              <w:spacing w:before="80" w:after="80" w:line="200" w:lineRule="exact"/>
              <w:ind w:right="57"/>
              <w:jc w:val="center"/>
              <w:rPr>
                <w:i/>
                <w:sz w:val="16"/>
              </w:rPr>
            </w:pPr>
            <w:r>
              <w:rPr>
                <w:i/>
                <w:sz w:val="16"/>
              </w:rPr>
              <w:t>Men</w:t>
            </w:r>
          </w:p>
        </w:tc>
        <w:tc>
          <w:tcPr>
            <w:tcW w:w="1937" w:type="dxa"/>
            <w:gridSpan w:val="4"/>
            <w:tcBorders>
              <w:top w:val="single" w:sz="4" w:space="0" w:color="auto"/>
              <w:bottom w:val="single" w:sz="4" w:space="0" w:color="auto"/>
            </w:tcBorders>
            <w:shd w:val="clear" w:color="auto" w:fill="auto"/>
            <w:noWrap/>
            <w:vAlign w:val="bottom"/>
            <w:hideMark/>
          </w:tcPr>
          <w:p w14:paraId="685D16C5" w14:textId="102EB60B" w:rsidR="004A7AF5" w:rsidRPr="00164D1D" w:rsidRDefault="00F6272B" w:rsidP="00FE3771">
            <w:pPr>
              <w:keepNext/>
              <w:keepLines/>
              <w:suppressAutoHyphens w:val="0"/>
              <w:spacing w:before="80" w:after="80" w:line="200" w:lineRule="exact"/>
              <w:ind w:right="57"/>
              <w:jc w:val="center"/>
              <w:rPr>
                <w:i/>
                <w:sz w:val="16"/>
              </w:rPr>
            </w:pPr>
            <w:r>
              <w:rPr>
                <w:i/>
                <w:sz w:val="16"/>
              </w:rPr>
              <w:t>Women</w:t>
            </w:r>
          </w:p>
        </w:tc>
      </w:tr>
      <w:tr w:rsidR="004A7AF5" w:rsidRPr="00164D1D" w14:paraId="2BE8BEF2" w14:textId="77777777" w:rsidTr="003A0748">
        <w:trPr>
          <w:tblHeader/>
        </w:trPr>
        <w:tc>
          <w:tcPr>
            <w:tcW w:w="1560" w:type="dxa"/>
            <w:vMerge/>
            <w:tcBorders>
              <w:bottom w:val="single" w:sz="4" w:space="0" w:color="auto"/>
            </w:tcBorders>
            <w:shd w:val="clear" w:color="auto" w:fill="auto"/>
            <w:noWrap/>
            <w:vAlign w:val="bottom"/>
            <w:hideMark/>
          </w:tcPr>
          <w:p w14:paraId="5850EC0E" w14:textId="77777777" w:rsidR="004A7AF5" w:rsidRPr="00164D1D" w:rsidRDefault="004A7AF5" w:rsidP="00FE3771">
            <w:pPr>
              <w:keepNext/>
              <w:keepLines/>
              <w:suppressAutoHyphens w:val="0"/>
              <w:spacing w:before="40" w:after="40" w:line="220" w:lineRule="exact"/>
              <w:ind w:right="57"/>
              <w:rPr>
                <w:sz w:val="18"/>
              </w:rPr>
            </w:pPr>
          </w:p>
        </w:tc>
        <w:tc>
          <w:tcPr>
            <w:tcW w:w="484" w:type="dxa"/>
            <w:tcBorders>
              <w:top w:val="single" w:sz="4" w:space="0" w:color="auto"/>
              <w:bottom w:val="single" w:sz="4" w:space="0" w:color="auto"/>
            </w:tcBorders>
            <w:shd w:val="clear" w:color="auto" w:fill="auto"/>
            <w:noWrap/>
            <w:vAlign w:val="bottom"/>
            <w:hideMark/>
          </w:tcPr>
          <w:p w14:paraId="337CBBD0" w14:textId="0B6D7BA2" w:rsidR="004A7AF5" w:rsidRPr="00FE3771" w:rsidRDefault="004A7AF5" w:rsidP="00DA7182">
            <w:pPr>
              <w:keepNext/>
              <w:keepLines/>
              <w:suppressAutoHyphens w:val="0"/>
              <w:spacing w:before="80" w:after="80" w:line="200" w:lineRule="exact"/>
              <w:ind w:right="57"/>
              <w:jc w:val="center"/>
              <w:rPr>
                <w:i/>
                <w:sz w:val="16"/>
              </w:rPr>
            </w:pPr>
            <w:r w:rsidRPr="00FE3771">
              <w:rPr>
                <w:i/>
                <w:sz w:val="16"/>
              </w:rPr>
              <w:t>201</w:t>
            </w:r>
            <w:r w:rsidR="000B79D0">
              <w:rPr>
                <w:i/>
                <w:sz w:val="16"/>
              </w:rPr>
              <w:t>7</w:t>
            </w:r>
          </w:p>
        </w:tc>
        <w:tc>
          <w:tcPr>
            <w:tcW w:w="484" w:type="dxa"/>
            <w:tcBorders>
              <w:top w:val="single" w:sz="4" w:space="0" w:color="auto"/>
              <w:bottom w:val="single" w:sz="4" w:space="0" w:color="auto"/>
            </w:tcBorders>
            <w:shd w:val="clear" w:color="auto" w:fill="auto"/>
            <w:noWrap/>
            <w:vAlign w:val="bottom"/>
            <w:hideMark/>
          </w:tcPr>
          <w:p w14:paraId="533DF586" w14:textId="06578DF8" w:rsidR="004A7AF5" w:rsidRPr="00FE3771" w:rsidRDefault="004A7AF5" w:rsidP="00DA7182">
            <w:pPr>
              <w:keepNext/>
              <w:keepLines/>
              <w:suppressAutoHyphens w:val="0"/>
              <w:spacing w:before="80" w:after="80" w:line="200" w:lineRule="exact"/>
              <w:ind w:right="57"/>
              <w:jc w:val="center"/>
              <w:rPr>
                <w:i/>
                <w:sz w:val="16"/>
              </w:rPr>
            </w:pPr>
            <w:r w:rsidRPr="00FE3771">
              <w:rPr>
                <w:i/>
                <w:sz w:val="16"/>
              </w:rPr>
              <w:t>201</w:t>
            </w:r>
            <w:r w:rsidR="000B79D0">
              <w:rPr>
                <w:i/>
                <w:sz w:val="16"/>
              </w:rPr>
              <w:t>8</w:t>
            </w:r>
          </w:p>
        </w:tc>
        <w:tc>
          <w:tcPr>
            <w:tcW w:w="484" w:type="dxa"/>
            <w:tcBorders>
              <w:top w:val="single" w:sz="4" w:space="0" w:color="auto"/>
              <w:bottom w:val="single" w:sz="4" w:space="0" w:color="auto"/>
            </w:tcBorders>
            <w:shd w:val="clear" w:color="auto" w:fill="auto"/>
            <w:noWrap/>
            <w:vAlign w:val="bottom"/>
            <w:hideMark/>
          </w:tcPr>
          <w:p w14:paraId="0B010327" w14:textId="1667F195" w:rsidR="004A7AF5" w:rsidRPr="00FE3771" w:rsidRDefault="004A7AF5" w:rsidP="00DA7182">
            <w:pPr>
              <w:keepNext/>
              <w:keepLines/>
              <w:suppressAutoHyphens w:val="0"/>
              <w:spacing w:before="80" w:after="80" w:line="200" w:lineRule="exact"/>
              <w:ind w:right="57"/>
              <w:jc w:val="center"/>
              <w:rPr>
                <w:i/>
                <w:sz w:val="16"/>
              </w:rPr>
            </w:pPr>
            <w:r w:rsidRPr="00FE3771">
              <w:rPr>
                <w:i/>
                <w:sz w:val="16"/>
              </w:rPr>
              <w:t>20</w:t>
            </w:r>
            <w:r w:rsidR="000B79D0">
              <w:rPr>
                <w:i/>
                <w:sz w:val="16"/>
              </w:rPr>
              <w:t>19</w:t>
            </w:r>
          </w:p>
        </w:tc>
        <w:tc>
          <w:tcPr>
            <w:tcW w:w="484" w:type="dxa"/>
            <w:tcBorders>
              <w:top w:val="single" w:sz="4" w:space="0" w:color="auto"/>
              <w:bottom w:val="single" w:sz="4" w:space="0" w:color="auto"/>
            </w:tcBorders>
            <w:shd w:val="clear" w:color="auto" w:fill="auto"/>
            <w:noWrap/>
            <w:vAlign w:val="bottom"/>
            <w:hideMark/>
          </w:tcPr>
          <w:p w14:paraId="40E2B11B" w14:textId="3791E65A" w:rsidR="004A7AF5" w:rsidRPr="00FE3771" w:rsidRDefault="004A7AF5" w:rsidP="00DA7182">
            <w:pPr>
              <w:keepNext/>
              <w:keepLines/>
              <w:suppressAutoHyphens w:val="0"/>
              <w:spacing w:before="80" w:after="80" w:line="200" w:lineRule="exact"/>
              <w:ind w:right="57"/>
              <w:jc w:val="center"/>
              <w:rPr>
                <w:i/>
                <w:sz w:val="16"/>
              </w:rPr>
            </w:pPr>
            <w:r w:rsidRPr="00FE3771">
              <w:rPr>
                <w:i/>
                <w:sz w:val="16"/>
              </w:rPr>
              <w:t>20</w:t>
            </w:r>
            <w:r w:rsidR="000B79D0">
              <w:rPr>
                <w:i/>
                <w:sz w:val="16"/>
              </w:rPr>
              <w:t>20</w:t>
            </w:r>
          </w:p>
        </w:tc>
        <w:tc>
          <w:tcPr>
            <w:tcW w:w="484" w:type="dxa"/>
            <w:tcBorders>
              <w:top w:val="single" w:sz="4" w:space="0" w:color="auto"/>
              <w:bottom w:val="single" w:sz="4" w:space="0" w:color="auto"/>
            </w:tcBorders>
            <w:shd w:val="clear" w:color="auto" w:fill="auto"/>
            <w:noWrap/>
            <w:vAlign w:val="bottom"/>
            <w:hideMark/>
          </w:tcPr>
          <w:p w14:paraId="53B12CA7" w14:textId="4DBE39DB" w:rsidR="004A7AF5" w:rsidRPr="00FE3771" w:rsidRDefault="004A7AF5" w:rsidP="00DA7182">
            <w:pPr>
              <w:keepNext/>
              <w:keepLines/>
              <w:suppressAutoHyphens w:val="0"/>
              <w:spacing w:before="80" w:after="80" w:line="200" w:lineRule="exact"/>
              <w:ind w:right="57"/>
              <w:jc w:val="center"/>
              <w:rPr>
                <w:i/>
                <w:sz w:val="16"/>
              </w:rPr>
            </w:pPr>
            <w:r w:rsidRPr="00FE3771">
              <w:rPr>
                <w:i/>
                <w:sz w:val="16"/>
              </w:rPr>
              <w:t>201</w:t>
            </w:r>
            <w:r w:rsidR="000B79D0">
              <w:rPr>
                <w:i/>
                <w:sz w:val="16"/>
              </w:rPr>
              <w:t>7</w:t>
            </w:r>
          </w:p>
        </w:tc>
        <w:tc>
          <w:tcPr>
            <w:tcW w:w="485" w:type="dxa"/>
            <w:tcBorders>
              <w:top w:val="single" w:sz="4" w:space="0" w:color="auto"/>
              <w:bottom w:val="single" w:sz="4" w:space="0" w:color="auto"/>
            </w:tcBorders>
            <w:shd w:val="clear" w:color="auto" w:fill="auto"/>
            <w:noWrap/>
            <w:vAlign w:val="bottom"/>
            <w:hideMark/>
          </w:tcPr>
          <w:p w14:paraId="4F0AE652" w14:textId="3CC7AD39" w:rsidR="004A7AF5" w:rsidRPr="00FE3771" w:rsidRDefault="004A7AF5" w:rsidP="00DA7182">
            <w:pPr>
              <w:keepNext/>
              <w:keepLines/>
              <w:suppressAutoHyphens w:val="0"/>
              <w:spacing w:before="80" w:after="80" w:line="200" w:lineRule="exact"/>
              <w:ind w:right="57"/>
              <w:jc w:val="center"/>
              <w:rPr>
                <w:i/>
                <w:sz w:val="16"/>
              </w:rPr>
            </w:pPr>
            <w:r w:rsidRPr="00FE3771">
              <w:rPr>
                <w:i/>
                <w:sz w:val="16"/>
              </w:rPr>
              <w:t>20</w:t>
            </w:r>
            <w:r w:rsidR="000B79D0">
              <w:rPr>
                <w:i/>
                <w:sz w:val="16"/>
              </w:rPr>
              <w:t>18</w:t>
            </w:r>
          </w:p>
        </w:tc>
        <w:tc>
          <w:tcPr>
            <w:tcW w:w="484" w:type="dxa"/>
            <w:tcBorders>
              <w:top w:val="single" w:sz="4" w:space="0" w:color="auto"/>
              <w:bottom w:val="single" w:sz="4" w:space="0" w:color="auto"/>
            </w:tcBorders>
            <w:shd w:val="clear" w:color="auto" w:fill="auto"/>
            <w:noWrap/>
            <w:vAlign w:val="bottom"/>
            <w:hideMark/>
          </w:tcPr>
          <w:p w14:paraId="7032C7F4" w14:textId="570AE0D7" w:rsidR="004A7AF5" w:rsidRPr="00FE3771" w:rsidRDefault="004A7AF5" w:rsidP="00DA7182">
            <w:pPr>
              <w:keepNext/>
              <w:keepLines/>
              <w:suppressAutoHyphens w:val="0"/>
              <w:spacing w:before="80" w:after="80" w:line="200" w:lineRule="exact"/>
              <w:ind w:right="57"/>
              <w:jc w:val="center"/>
              <w:rPr>
                <w:i/>
                <w:sz w:val="16"/>
              </w:rPr>
            </w:pPr>
            <w:r w:rsidRPr="00FE3771">
              <w:rPr>
                <w:i/>
                <w:sz w:val="16"/>
              </w:rPr>
              <w:t>201</w:t>
            </w:r>
            <w:r w:rsidR="000B79D0">
              <w:rPr>
                <w:i/>
                <w:sz w:val="16"/>
              </w:rPr>
              <w:t>9</w:t>
            </w:r>
          </w:p>
        </w:tc>
        <w:tc>
          <w:tcPr>
            <w:tcW w:w="484" w:type="dxa"/>
            <w:tcBorders>
              <w:top w:val="single" w:sz="4" w:space="0" w:color="auto"/>
              <w:bottom w:val="single" w:sz="4" w:space="0" w:color="auto"/>
            </w:tcBorders>
            <w:shd w:val="clear" w:color="auto" w:fill="auto"/>
            <w:noWrap/>
            <w:vAlign w:val="bottom"/>
            <w:hideMark/>
          </w:tcPr>
          <w:p w14:paraId="672DD89E" w14:textId="562290A5" w:rsidR="004A7AF5" w:rsidRPr="00FE3771" w:rsidRDefault="004A7AF5" w:rsidP="00DA7182">
            <w:pPr>
              <w:keepNext/>
              <w:keepLines/>
              <w:suppressAutoHyphens w:val="0"/>
              <w:spacing w:before="80" w:after="80" w:line="200" w:lineRule="exact"/>
              <w:ind w:right="57"/>
              <w:jc w:val="center"/>
              <w:rPr>
                <w:i/>
                <w:sz w:val="16"/>
              </w:rPr>
            </w:pPr>
            <w:r w:rsidRPr="00FE3771">
              <w:rPr>
                <w:i/>
                <w:sz w:val="16"/>
              </w:rPr>
              <w:t>20</w:t>
            </w:r>
            <w:r w:rsidR="000B79D0">
              <w:rPr>
                <w:i/>
                <w:sz w:val="16"/>
              </w:rPr>
              <w:t>20</w:t>
            </w:r>
          </w:p>
        </w:tc>
        <w:tc>
          <w:tcPr>
            <w:tcW w:w="484" w:type="dxa"/>
            <w:tcBorders>
              <w:top w:val="single" w:sz="4" w:space="0" w:color="auto"/>
              <w:bottom w:val="single" w:sz="4" w:space="0" w:color="auto"/>
            </w:tcBorders>
            <w:shd w:val="clear" w:color="auto" w:fill="auto"/>
            <w:noWrap/>
            <w:vAlign w:val="bottom"/>
            <w:hideMark/>
          </w:tcPr>
          <w:p w14:paraId="64DC24B3" w14:textId="21164155" w:rsidR="004A7AF5" w:rsidRPr="00FE3771" w:rsidRDefault="004A7AF5" w:rsidP="00DA7182">
            <w:pPr>
              <w:keepNext/>
              <w:keepLines/>
              <w:suppressAutoHyphens w:val="0"/>
              <w:spacing w:before="80" w:after="80" w:line="200" w:lineRule="exact"/>
              <w:ind w:right="57"/>
              <w:jc w:val="center"/>
              <w:rPr>
                <w:i/>
                <w:sz w:val="16"/>
              </w:rPr>
            </w:pPr>
            <w:r w:rsidRPr="00FE3771">
              <w:rPr>
                <w:i/>
                <w:sz w:val="16"/>
              </w:rPr>
              <w:t>20</w:t>
            </w:r>
            <w:r w:rsidR="000B79D0">
              <w:rPr>
                <w:i/>
                <w:sz w:val="16"/>
              </w:rPr>
              <w:t>17</w:t>
            </w:r>
          </w:p>
        </w:tc>
        <w:tc>
          <w:tcPr>
            <w:tcW w:w="484" w:type="dxa"/>
            <w:tcBorders>
              <w:top w:val="single" w:sz="4" w:space="0" w:color="auto"/>
              <w:bottom w:val="single" w:sz="4" w:space="0" w:color="auto"/>
            </w:tcBorders>
            <w:shd w:val="clear" w:color="auto" w:fill="auto"/>
            <w:noWrap/>
            <w:vAlign w:val="bottom"/>
            <w:hideMark/>
          </w:tcPr>
          <w:p w14:paraId="6C78D82B" w14:textId="215CEE82" w:rsidR="004A7AF5" w:rsidRPr="00FE3771" w:rsidRDefault="004A7AF5" w:rsidP="00DA7182">
            <w:pPr>
              <w:keepNext/>
              <w:keepLines/>
              <w:suppressAutoHyphens w:val="0"/>
              <w:spacing w:before="80" w:after="80" w:line="200" w:lineRule="exact"/>
              <w:ind w:right="57"/>
              <w:jc w:val="center"/>
              <w:rPr>
                <w:i/>
                <w:sz w:val="16"/>
              </w:rPr>
            </w:pPr>
            <w:r w:rsidRPr="00FE3771">
              <w:rPr>
                <w:i/>
                <w:sz w:val="16"/>
              </w:rPr>
              <w:t>201</w:t>
            </w:r>
            <w:r w:rsidR="000B79D0">
              <w:rPr>
                <w:i/>
                <w:sz w:val="16"/>
              </w:rPr>
              <w:t>8</w:t>
            </w:r>
          </w:p>
        </w:tc>
        <w:tc>
          <w:tcPr>
            <w:tcW w:w="484" w:type="dxa"/>
            <w:tcBorders>
              <w:top w:val="single" w:sz="4" w:space="0" w:color="auto"/>
              <w:bottom w:val="single" w:sz="4" w:space="0" w:color="auto"/>
            </w:tcBorders>
            <w:shd w:val="clear" w:color="auto" w:fill="auto"/>
            <w:noWrap/>
            <w:vAlign w:val="bottom"/>
            <w:hideMark/>
          </w:tcPr>
          <w:p w14:paraId="7309CE19" w14:textId="1FFCB52A" w:rsidR="004A7AF5" w:rsidRPr="00FE3771" w:rsidRDefault="004A7AF5" w:rsidP="00DA7182">
            <w:pPr>
              <w:keepNext/>
              <w:keepLines/>
              <w:suppressAutoHyphens w:val="0"/>
              <w:spacing w:before="80" w:after="80" w:line="200" w:lineRule="exact"/>
              <w:ind w:right="57"/>
              <w:jc w:val="center"/>
              <w:rPr>
                <w:i/>
                <w:sz w:val="16"/>
              </w:rPr>
            </w:pPr>
            <w:r w:rsidRPr="00FE3771">
              <w:rPr>
                <w:i/>
                <w:sz w:val="16"/>
              </w:rPr>
              <w:t>201</w:t>
            </w:r>
            <w:r w:rsidR="000B79D0">
              <w:rPr>
                <w:i/>
                <w:sz w:val="16"/>
              </w:rPr>
              <w:t>9</w:t>
            </w:r>
          </w:p>
        </w:tc>
        <w:tc>
          <w:tcPr>
            <w:tcW w:w="485" w:type="dxa"/>
            <w:tcBorders>
              <w:top w:val="single" w:sz="4" w:space="0" w:color="auto"/>
              <w:bottom w:val="single" w:sz="4" w:space="0" w:color="auto"/>
            </w:tcBorders>
            <w:shd w:val="clear" w:color="auto" w:fill="auto"/>
            <w:noWrap/>
            <w:vAlign w:val="bottom"/>
            <w:hideMark/>
          </w:tcPr>
          <w:p w14:paraId="5A348540" w14:textId="19AB4D69" w:rsidR="004A7AF5" w:rsidRPr="00FE3771" w:rsidRDefault="004A7AF5" w:rsidP="00DA7182">
            <w:pPr>
              <w:keepNext/>
              <w:keepLines/>
              <w:suppressAutoHyphens w:val="0"/>
              <w:spacing w:before="80" w:after="80" w:line="200" w:lineRule="exact"/>
              <w:ind w:right="57"/>
              <w:jc w:val="center"/>
              <w:rPr>
                <w:i/>
                <w:sz w:val="16"/>
              </w:rPr>
            </w:pPr>
            <w:r w:rsidRPr="00FE3771">
              <w:rPr>
                <w:i/>
                <w:sz w:val="16"/>
              </w:rPr>
              <w:t>20</w:t>
            </w:r>
            <w:r w:rsidR="000B79D0">
              <w:rPr>
                <w:i/>
                <w:sz w:val="16"/>
              </w:rPr>
              <w:t>20</w:t>
            </w:r>
          </w:p>
        </w:tc>
      </w:tr>
      <w:tr w:rsidR="004A7AF5" w:rsidRPr="00164D1D" w14:paraId="39302928" w14:textId="77777777" w:rsidTr="003A0748">
        <w:tc>
          <w:tcPr>
            <w:tcW w:w="1560" w:type="dxa"/>
            <w:tcBorders>
              <w:top w:val="single" w:sz="4" w:space="0" w:color="auto"/>
            </w:tcBorders>
            <w:shd w:val="clear" w:color="auto" w:fill="auto"/>
            <w:noWrap/>
            <w:hideMark/>
          </w:tcPr>
          <w:p w14:paraId="1AF20376" w14:textId="77777777" w:rsidR="004A7AF5" w:rsidRPr="00021EF1" w:rsidRDefault="004A7AF5" w:rsidP="00021EF1">
            <w:pPr>
              <w:keepNext/>
              <w:keepLines/>
              <w:suppressAutoHyphens w:val="0"/>
              <w:spacing w:before="80" w:after="80" w:line="220" w:lineRule="exact"/>
              <w:ind w:left="283"/>
              <w:rPr>
                <w:b/>
                <w:sz w:val="18"/>
              </w:rPr>
            </w:pPr>
            <w:r w:rsidRPr="00021EF1">
              <w:rPr>
                <w:b/>
                <w:sz w:val="18"/>
              </w:rPr>
              <w:t>Total</w:t>
            </w:r>
          </w:p>
        </w:tc>
        <w:tc>
          <w:tcPr>
            <w:tcW w:w="484" w:type="dxa"/>
            <w:tcBorders>
              <w:top w:val="single" w:sz="4" w:space="0" w:color="auto"/>
            </w:tcBorders>
            <w:shd w:val="clear" w:color="auto" w:fill="auto"/>
            <w:noWrap/>
            <w:vAlign w:val="bottom"/>
            <w:hideMark/>
          </w:tcPr>
          <w:p w14:paraId="517B8C86" w14:textId="59B3438C" w:rsidR="004A7AF5" w:rsidRPr="00021EF1" w:rsidRDefault="004A7AF5" w:rsidP="00DA7182">
            <w:pPr>
              <w:keepNext/>
              <w:keepLines/>
              <w:suppressAutoHyphens w:val="0"/>
              <w:spacing w:before="80" w:after="80" w:line="220" w:lineRule="exact"/>
              <w:ind w:right="113"/>
              <w:jc w:val="center"/>
              <w:rPr>
                <w:b/>
                <w:sz w:val="18"/>
              </w:rPr>
            </w:pPr>
            <w:r w:rsidRPr="00021EF1">
              <w:rPr>
                <w:b/>
                <w:sz w:val="18"/>
              </w:rPr>
              <w:t>2</w:t>
            </w:r>
            <w:r w:rsidR="00021EF1">
              <w:rPr>
                <w:b/>
                <w:sz w:val="18"/>
              </w:rPr>
              <w:t>.</w:t>
            </w:r>
            <w:r w:rsidR="000B79D0">
              <w:rPr>
                <w:b/>
                <w:sz w:val="18"/>
              </w:rPr>
              <w:t>3</w:t>
            </w:r>
          </w:p>
        </w:tc>
        <w:tc>
          <w:tcPr>
            <w:tcW w:w="484" w:type="dxa"/>
            <w:tcBorders>
              <w:top w:val="single" w:sz="4" w:space="0" w:color="auto"/>
            </w:tcBorders>
            <w:shd w:val="clear" w:color="auto" w:fill="auto"/>
            <w:noWrap/>
            <w:vAlign w:val="bottom"/>
            <w:hideMark/>
          </w:tcPr>
          <w:p w14:paraId="0BCAD589" w14:textId="434D9397" w:rsidR="004A7AF5" w:rsidRPr="00021EF1" w:rsidRDefault="004A7AF5" w:rsidP="00DA7182">
            <w:pPr>
              <w:keepNext/>
              <w:keepLines/>
              <w:suppressAutoHyphens w:val="0"/>
              <w:spacing w:before="80" w:after="80" w:line="220" w:lineRule="exact"/>
              <w:ind w:right="113"/>
              <w:jc w:val="center"/>
              <w:rPr>
                <w:b/>
                <w:sz w:val="18"/>
              </w:rPr>
            </w:pPr>
            <w:r w:rsidRPr="00021EF1">
              <w:rPr>
                <w:b/>
                <w:sz w:val="18"/>
              </w:rPr>
              <w:t>2</w:t>
            </w:r>
            <w:r w:rsidR="00021EF1">
              <w:rPr>
                <w:b/>
                <w:sz w:val="18"/>
              </w:rPr>
              <w:t>.</w:t>
            </w:r>
            <w:r w:rsidR="000B79D0">
              <w:rPr>
                <w:b/>
                <w:sz w:val="18"/>
              </w:rPr>
              <w:t>3</w:t>
            </w:r>
          </w:p>
        </w:tc>
        <w:tc>
          <w:tcPr>
            <w:tcW w:w="484" w:type="dxa"/>
            <w:tcBorders>
              <w:top w:val="single" w:sz="4" w:space="0" w:color="auto"/>
            </w:tcBorders>
            <w:shd w:val="clear" w:color="auto" w:fill="auto"/>
            <w:noWrap/>
            <w:vAlign w:val="bottom"/>
            <w:hideMark/>
          </w:tcPr>
          <w:p w14:paraId="7F6EAEF9" w14:textId="05BE7987" w:rsidR="004A7AF5" w:rsidRPr="00021EF1" w:rsidRDefault="004A7AF5" w:rsidP="00DA7182">
            <w:pPr>
              <w:keepNext/>
              <w:keepLines/>
              <w:suppressAutoHyphens w:val="0"/>
              <w:spacing w:before="80" w:after="80" w:line="220" w:lineRule="exact"/>
              <w:ind w:right="113"/>
              <w:jc w:val="center"/>
              <w:rPr>
                <w:b/>
                <w:sz w:val="18"/>
              </w:rPr>
            </w:pPr>
            <w:r w:rsidRPr="00021EF1">
              <w:rPr>
                <w:b/>
                <w:sz w:val="18"/>
              </w:rPr>
              <w:t>2</w:t>
            </w:r>
            <w:r w:rsidR="00021EF1">
              <w:rPr>
                <w:b/>
                <w:sz w:val="18"/>
              </w:rPr>
              <w:t>.</w:t>
            </w:r>
            <w:r w:rsidR="000B79D0">
              <w:rPr>
                <w:b/>
                <w:sz w:val="18"/>
              </w:rPr>
              <w:t>1</w:t>
            </w:r>
          </w:p>
        </w:tc>
        <w:tc>
          <w:tcPr>
            <w:tcW w:w="484" w:type="dxa"/>
            <w:tcBorders>
              <w:top w:val="single" w:sz="4" w:space="0" w:color="auto"/>
            </w:tcBorders>
            <w:shd w:val="clear" w:color="auto" w:fill="auto"/>
            <w:noWrap/>
            <w:vAlign w:val="bottom"/>
            <w:hideMark/>
          </w:tcPr>
          <w:p w14:paraId="543B8E3A" w14:textId="445ED9B2" w:rsidR="004A7AF5" w:rsidRPr="00021EF1" w:rsidRDefault="000B79D0" w:rsidP="00DA7182">
            <w:pPr>
              <w:keepNext/>
              <w:keepLines/>
              <w:suppressAutoHyphens w:val="0"/>
              <w:spacing w:before="80" w:after="80" w:line="220" w:lineRule="exact"/>
              <w:ind w:right="113"/>
              <w:jc w:val="center"/>
              <w:rPr>
                <w:b/>
                <w:sz w:val="18"/>
              </w:rPr>
            </w:pPr>
            <w:r>
              <w:rPr>
                <w:b/>
                <w:sz w:val="18"/>
              </w:rPr>
              <w:t>3.9</w:t>
            </w:r>
          </w:p>
        </w:tc>
        <w:tc>
          <w:tcPr>
            <w:tcW w:w="484" w:type="dxa"/>
            <w:tcBorders>
              <w:top w:val="single" w:sz="4" w:space="0" w:color="auto"/>
            </w:tcBorders>
            <w:shd w:val="clear" w:color="auto" w:fill="auto"/>
            <w:noWrap/>
            <w:vAlign w:val="bottom"/>
            <w:hideMark/>
          </w:tcPr>
          <w:p w14:paraId="0BCC2602" w14:textId="732CA89A" w:rsidR="004A7AF5" w:rsidRPr="00021EF1" w:rsidRDefault="004A7AF5" w:rsidP="00DA7182">
            <w:pPr>
              <w:keepNext/>
              <w:keepLines/>
              <w:suppressAutoHyphens w:val="0"/>
              <w:spacing w:before="80" w:after="80" w:line="220" w:lineRule="exact"/>
              <w:ind w:right="113"/>
              <w:jc w:val="center"/>
              <w:rPr>
                <w:b/>
                <w:sz w:val="18"/>
              </w:rPr>
            </w:pPr>
            <w:r w:rsidRPr="00021EF1">
              <w:rPr>
                <w:b/>
                <w:sz w:val="18"/>
              </w:rPr>
              <w:t>2</w:t>
            </w:r>
            <w:r w:rsidR="00021EF1">
              <w:rPr>
                <w:b/>
                <w:sz w:val="18"/>
              </w:rPr>
              <w:t>.</w:t>
            </w:r>
            <w:r w:rsidR="000B79D0">
              <w:rPr>
                <w:b/>
                <w:sz w:val="18"/>
              </w:rPr>
              <w:t>6</w:t>
            </w:r>
          </w:p>
        </w:tc>
        <w:tc>
          <w:tcPr>
            <w:tcW w:w="485" w:type="dxa"/>
            <w:tcBorders>
              <w:top w:val="single" w:sz="4" w:space="0" w:color="auto"/>
            </w:tcBorders>
            <w:shd w:val="clear" w:color="auto" w:fill="auto"/>
            <w:noWrap/>
            <w:vAlign w:val="bottom"/>
            <w:hideMark/>
          </w:tcPr>
          <w:p w14:paraId="31DAD386" w14:textId="011A8269" w:rsidR="004A7AF5" w:rsidRPr="00021EF1" w:rsidRDefault="000B79D0" w:rsidP="00DA7182">
            <w:pPr>
              <w:keepNext/>
              <w:keepLines/>
              <w:suppressAutoHyphens w:val="0"/>
              <w:spacing w:before="80" w:after="80" w:line="220" w:lineRule="exact"/>
              <w:ind w:right="113"/>
              <w:jc w:val="center"/>
              <w:rPr>
                <w:b/>
                <w:sz w:val="18"/>
              </w:rPr>
            </w:pPr>
            <w:r>
              <w:rPr>
                <w:b/>
                <w:sz w:val="18"/>
              </w:rPr>
              <w:t>2.4</w:t>
            </w:r>
          </w:p>
        </w:tc>
        <w:tc>
          <w:tcPr>
            <w:tcW w:w="484" w:type="dxa"/>
            <w:tcBorders>
              <w:top w:val="single" w:sz="4" w:space="0" w:color="auto"/>
            </w:tcBorders>
            <w:shd w:val="clear" w:color="auto" w:fill="auto"/>
            <w:noWrap/>
            <w:vAlign w:val="bottom"/>
            <w:hideMark/>
          </w:tcPr>
          <w:p w14:paraId="32F18962" w14:textId="1B5E0332" w:rsidR="004A7AF5" w:rsidRPr="00021EF1" w:rsidRDefault="000B79D0" w:rsidP="00DA7182">
            <w:pPr>
              <w:keepNext/>
              <w:keepLines/>
              <w:suppressAutoHyphens w:val="0"/>
              <w:spacing w:before="80" w:after="80" w:line="220" w:lineRule="exact"/>
              <w:ind w:right="113"/>
              <w:jc w:val="center"/>
              <w:rPr>
                <w:b/>
                <w:sz w:val="18"/>
              </w:rPr>
            </w:pPr>
            <w:r>
              <w:rPr>
                <w:b/>
                <w:sz w:val="18"/>
              </w:rPr>
              <w:t>2</w:t>
            </w:r>
            <w:r w:rsidR="00021EF1">
              <w:rPr>
                <w:b/>
                <w:sz w:val="18"/>
              </w:rPr>
              <w:t>.</w:t>
            </w:r>
            <w:r w:rsidR="004A7AF5" w:rsidRPr="00021EF1">
              <w:rPr>
                <w:b/>
                <w:sz w:val="18"/>
              </w:rPr>
              <w:t>3</w:t>
            </w:r>
          </w:p>
        </w:tc>
        <w:tc>
          <w:tcPr>
            <w:tcW w:w="484" w:type="dxa"/>
            <w:tcBorders>
              <w:top w:val="single" w:sz="4" w:space="0" w:color="auto"/>
            </w:tcBorders>
            <w:shd w:val="clear" w:color="auto" w:fill="auto"/>
            <w:noWrap/>
            <w:vAlign w:val="bottom"/>
            <w:hideMark/>
          </w:tcPr>
          <w:p w14:paraId="773035F0" w14:textId="0931AF17" w:rsidR="004A7AF5" w:rsidRPr="00021EF1" w:rsidRDefault="000B79D0" w:rsidP="00DA7182">
            <w:pPr>
              <w:keepNext/>
              <w:keepLines/>
              <w:suppressAutoHyphens w:val="0"/>
              <w:spacing w:before="80" w:after="80" w:line="220" w:lineRule="exact"/>
              <w:ind w:right="113"/>
              <w:jc w:val="center"/>
              <w:rPr>
                <w:b/>
                <w:sz w:val="18"/>
              </w:rPr>
            </w:pPr>
            <w:r>
              <w:rPr>
                <w:b/>
                <w:sz w:val="18"/>
              </w:rPr>
              <w:t>4.2</w:t>
            </w:r>
          </w:p>
        </w:tc>
        <w:tc>
          <w:tcPr>
            <w:tcW w:w="484" w:type="dxa"/>
            <w:tcBorders>
              <w:top w:val="single" w:sz="4" w:space="0" w:color="auto"/>
            </w:tcBorders>
            <w:shd w:val="clear" w:color="auto" w:fill="auto"/>
            <w:noWrap/>
            <w:vAlign w:val="bottom"/>
            <w:hideMark/>
          </w:tcPr>
          <w:p w14:paraId="0F922104" w14:textId="61082427" w:rsidR="004A7AF5" w:rsidRPr="00021EF1" w:rsidRDefault="000B79D0" w:rsidP="00DA7182">
            <w:pPr>
              <w:keepNext/>
              <w:keepLines/>
              <w:suppressAutoHyphens w:val="0"/>
              <w:spacing w:before="80" w:after="80" w:line="220" w:lineRule="exact"/>
              <w:ind w:right="113"/>
              <w:jc w:val="center"/>
              <w:rPr>
                <w:b/>
                <w:sz w:val="18"/>
              </w:rPr>
            </w:pPr>
            <w:r>
              <w:rPr>
                <w:b/>
                <w:sz w:val="18"/>
              </w:rPr>
              <w:t>2.0</w:t>
            </w:r>
          </w:p>
        </w:tc>
        <w:tc>
          <w:tcPr>
            <w:tcW w:w="484" w:type="dxa"/>
            <w:tcBorders>
              <w:top w:val="single" w:sz="4" w:space="0" w:color="auto"/>
            </w:tcBorders>
            <w:shd w:val="clear" w:color="auto" w:fill="auto"/>
            <w:noWrap/>
            <w:vAlign w:val="bottom"/>
            <w:hideMark/>
          </w:tcPr>
          <w:p w14:paraId="74094E6C" w14:textId="0622D4A6" w:rsidR="004A7AF5" w:rsidRPr="00021EF1" w:rsidRDefault="004A7AF5" w:rsidP="00DA7182">
            <w:pPr>
              <w:keepNext/>
              <w:keepLines/>
              <w:suppressAutoHyphens w:val="0"/>
              <w:spacing w:before="80" w:after="80" w:line="220" w:lineRule="exact"/>
              <w:ind w:right="113"/>
              <w:jc w:val="center"/>
              <w:rPr>
                <w:b/>
                <w:sz w:val="18"/>
              </w:rPr>
            </w:pPr>
            <w:r w:rsidRPr="00021EF1">
              <w:rPr>
                <w:b/>
                <w:sz w:val="18"/>
              </w:rPr>
              <w:t>2</w:t>
            </w:r>
            <w:r w:rsidR="00021EF1">
              <w:rPr>
                <w:b/>
                <w:sz w:val="18"/>
              </w:rPr>
              <w:t>.</w:t>
            </w:r>
            <w:r w:rsidR="000B79D0">
              <w:rPr>
                <w:b/>
                <w:sz w:val="18"/>
              </w:rPr>
              <w:t>1</w:t>
            </w:r>
          </w:p>
        </w:tc>
        <w:tc>
          <w:tcPr>
            <w:tcW w:w="484" w:type="dxa"/>
            <w:tcBorders>
              <w:top w:val="single" w:sz="4" w:space="0" w:color="auto"/>
            </w:tcBorders>
            <w:shd w:val="clear" w:color="auto" w:fill="auto"/>
            <w:noWrap/>
            <w:vAlign w:val="bottom"/>
            <w:hideMark/>
          </w:tcPr>
          <w:p w14:paraId="24127960" w14:textId="2AF7EB45" w:rsidR="004A7AF5" w:rsidRPr="00021EF1" w:rsidRDefault="000B79D0" w:rsidP="00DA7182">
            <w:pPr>
              <w:keepNext/>
              <w:keepLines/>
              <w:suppressAutoHyphens w:val="0"/>
              <w:spacing w:before="80" w:after="80" w:line="220" w:lineRule="exact"/>
              <w:ind w:right="113"/>
              <w:jc w:val="center"/>
              <w:rPr>
                <w:b/>
                <w:sz w:val="18"/>
              </w:rPr>
            </w:pPr>
            <w:r>
              <w:rPr>
                <w:b/>
                <w:sz w:val="18"/>
              </w:rPr>
              <w:t>1.9</w:t>
            </w:r>
          </w:p>
        </w:tc>
        <w:tc>
          <w:tcPr>
            <w:tcW w:w="485" w:type="dxa"/>
            <w:tcBorders>
              <w:top w:val="single" w:sz="4" w:space="0" w:color="auto"/>
            </w:tcBorders>
            <w:shd w:val="clear" w:color="auto" w:fill="auto"/>
            <w:noWrap/>
            <w:vAlign w:val="bottom"/>
            <w:hideMark/>
          </w:tcPr>
          <w:p w14:paraId="73C72054" w14:textId="538E7614" w:rsidR="004A7AF5" w:rsidRPr="00021EF1" w:rsidRDefault="000B79D0" w:rsidP="00DA7182">
            <w:pPr>
              <w:keepNext/>
              <w:keepLines/>
              <w:suppressAutoHyphens w:val="0"/>
              <w:spacing w:before="80" w:after="80" w:line="220" w:lineRule="exact"/>
              <w:ind w:right="113"/>
              <w:jc w:val="center"/>
              <w:rPr>
                <w:b/>
                <w:sz w:val="18"/>
              </w:rPr>
            </w:pPr>
            <w:r>
              <w:rPr>
                <w:b/>
                <w:sz w:val="18"/>
              </w:rPr>
              <w:t>3.5</w:t>
            </w:r>
          </w:p>
        </w:tc>
      </w:tr>
      <w:tr w:rsidR="004A7AF5" w:rsidRPr="00164D1D" w14:paraId="3DCD9923" w14:textId="77777777" w:rsidTr="003A0748">
        <w:tc>
          <w:tcPr>
            <w:tcW w:w="1560" w:type="dxa"/>
            <w:shd w:val="clear" w:color="auto" w:fill="auto"/>
            <w:noWrap/>
            <w:hideMark/>
          </w:tcPr>
          <w:p w14:paraId="07A7BA14" w14:textId="77777777" w:rsidR="004A7AF5" w:rsidRPr="00164D1D" w:rsidRDefault="004A7AF5" w:rsidP="00FE3771">
            <w:pPr>
              <w:suppressAutoHyphens w:val="0"/>
              <w:spacing w:before="40" w:after="40" w:line="220" w:lineRule="exact"/>
              <w:ind w:right="57"/>
              <w:rPr>
                <w:sz w:val="18"/>
              </w:rPr>
            </w:pPr>
            <w:r w:rsidRPr="00164D1D">
              <w:rPr>
                <w:sz w:val="18"/>
              </w:rPr>
              <w:t>Non-immigrant population</w:t>
            </w:r>
          </w:p>
        </w:tc>
        <w:tc>
          <w:tcPr>
            <w:tcW w:w="484" w:type="dxa"/>
            <w:shd w:val="clear" w:color="auto" w:fill="auto"/>
            <w:noWrap/>
            <w:vAlign w:val="bottom"/>
            <w:hideMark/>
          </w:tcPr>
          <w:p w14:paraId="489A3CE0" w14:textId="1BE499C7" w:rsidR="004A7AF5" w:rsidRPr="00164D1D" w:rsidRDefault="004A7AF5" w:rsidP="00DA7182">
            <w:pPr>
              <w:suppressAutoHyphens w:val="0"/>
              <w:spacing w:before="40" w:after="40" w:line="220" w:lineRule="exact"/>
              <w:ind w:right="57"/>
              <w:jc w:val="center"/>
              <w:rPr>
                <w:sz w:val="18"/>
              </w:rPr>
            </w:pPr>
            <w:r w:rsidRPr="00164D1D">
              <w:rPr>
                <w:sz w:val="18"/>
              </w:rPr>
              <w:t>1</w:t>
            </w:r>
            <w:r w:rsidR="00021EF1">
              <w:rPr>
                <w:sz w:val="18"/>
              </w:rPr>
              <w:t>.</w:t>
            </w:r>
            <w:r w:rsidR="000B79D0">
              <w:rPr>
                <w:sz w:val="18"/>
              </w:rPr>
              <w:t>7</w:t>
            </w:r>
          </w:p>
        </w:tc>
        <w:tc>
          <w:tcPr>
            <w:tcW w:w="484" w:type="dxa"/>
            <w:shd w:val="clear" w:color="auto" w:fill="auto"/>
            <w:noWrap/>
            <w:vAlign w:val="bottom"/>
            <w:hideMark/>
          </w:tcPr>
          <w:p w14:paraId="601E2C46" w14:textId="2E47C664" w:rsidR="004A7AF5" w:rsidRPr="00164D1D" w:rsidRDefault="000B79D0" w:rsidP="00DA7182">
            <w:pPr>
              <w:suppressAutoHyphens w:val="0"/>
              <w:spacing w:before="40" w:after="40" w:line="220" w:lineRule="exact"/>
              <w:ind w:right="57"/>
              <w:jc w:val="center"/>
              <w:rPr>
                <w:sz w:val="18"/>
              </w:rPr>
            </w:pPr>
            <w:r>
              <w:rPr>
                <w:sz w:val="18"/>
              </w:rPr>
              <w:t>1.6</w:t>
            </w:r>
          </w:p>
        </w:tc>
        <w:tc>
          <w:tcPr>
            <w:tcW w:w="484" w:type="dxa"/>
            <w:shd w:val="clear" w:color="auto" w:fill="auto"/>
            <w:noWrap/>
            <w:vAlign w:val="bottom"/>
            <w:hideMark/>
          </w:tcPr>
          <w:p w14:paraId="00955D8A" w14:textId="467C5121" w:rsidR="004A7AF5" w:rsidRPr="00164D1D" w:rsidRDefault="000B79D0" w:rsidP="00DA7182">
            <w:pPr>
              <w:suppressAutoHyphens w:val="0"/>
              <w:spacing w:before="40" w:after="40" w:line="220" w:lineRule="exact"/>
              <w:ind w:right="57"/>
              <w:jc w:val="center"/>
              <w:rPr>
                <w:sz w:val="18"/>
              </w:rPr>
            </w:pPr>
            <w:r>
              <w:rPr>
                <w:sz w:val="18"/>
              </w:rPr>
              <w:t>1.5</w:t>
            </w:r>
          </w:p>
        </w:tc>
        <w:tc>
          <w:tcPr>
            <w:tcW w:w="484" w:type="dxa"/>
            <w:shd w:val="clear" w:color="auto" w:fill="auto"/>
            <w:noWrap/>
            <w:vAlign w:val="bottom"/>
            <w:hideMark/>
          </w:tcPr>
          <w:p w14:paraId="7D321E04" w14:textId="14034D22" w:rsidR="004A7AF5" w:rsidRPr="00164D1D" w:rsidRDefault="000B79D0" w:rsidP="00DA7182">
            <w:pPr>
              <w:suppressAutoHyphens w:val="0"/>
              <w:spacing w:before="40" w:after="40" w:line="220" w:lineRule="exact"/>
              <w:ind w:right="57"/>
              <w:jc w:val="center"/>
              <w:rPr>
                <w:sz w:val="18"/>
              </w:rPr>
            </w:pPr>
            <w:r>
              <w:rPr>
                <w:sz w:val="18"/>
              </w:rPr>
              <w:t>2.7</w:t>
            </w:r>
          </w:p>
        </w:tc>
        <w:tc>
          <w:tcPr>
            <w:tcW w:w="484" w:type="dxa"/>
            <w:shd w:val="clear" w:color="auto" w:fill="auto"/>
            <w:noWrap/>
            <w:vAlign w:val="bottom"/>
            <w:hideMark/>
          </w:tcPr>
          <w:p w14:paraId="06B68A13" w14:textId="09B1DC43" w:rsidR="004A7AF5" w:rsidRPr="00164D1D" w:rsidRDefault="000B79D0" w:rsidP="00DA7182">
            <w:pPr>
              <w:suppressAutoHyphens w:val="0"/>
              <w:spacing w:before="40" w:after="40" w:line="220" w:lineRule="exact"/>
              <w:ind w:right="57"/>
              <w:jc w:val="center"/>
              <w:rPr>
                <w:sz w:val="18"/>
              </w:rPr>
            </w:pPr>
            <w:r>
              <w:rPr>
                <w:sz w:val="18"/>
              </w:rPr>
              <w:t>2.0</w:t>
            </w:r>
          </w:p>
        </w:tc>
        <w:tc>
          <w:tcPr>
            <w:tcW w:w="485" w:type="dxa"/>
            <w:shd w:val="clear" w:color="auto" w:fill="auto"/>
            <w:noWrap/>
            <w:vAlign w:val="bottom"/>
            <w:hideMark/>
          </w:tcPr>
          <w:p w14:paraId="23DBBB45" w14:textId="4E3E61F9" w:rsidR="004A7AF5" w:rsidRPr="00164D1D" w:rsidRDefault="000B79D0" w:rsidP="00DA7182">
            <w:pPr>
              <w:suppressAutoHyphens w:val="0"/>
              <w:spacing w:before="40" w:after="40" w:line="220" w:lineRule="exact"/>
              <w:ind w:right="57"/>
              <w:jc w:val="center"/>
              <w:rPr>
                <w:sz w:val="18"/>
              </w:rPr>
            </w:pPr>
            <w:r>
              <w:rPr>
                <w:sz w:val="18"/>
              </w:rPr>
              <w:t>1.9</w:t>
            </w:r>
          </w:p>
        </w:tc>
        <w:tc>
          <w:tcPr>
            <w:tcW w:w="484" w:type="dxa"/>
            <w:shd w:val="clear" w:color="auto" w:fill="auto"/>
            <w:noWrap/>
            <w:vAlign w:val="bottom"/>
            <w:hideMark/>
          </w:tcPr>
          <w:p w14:paraId="3FABFAAB" w14:textId="5B1A3E06" w:rsidR="004A7AF5" w:rsidRPr="00164D1D" w:rsidRDefault="000B79D0" w:rsidP="00DA7182">
            <w:pPr>
              <w:suppressAutoHyphens w:val="0"/>
              <w:spacing w:before="40" w:after="40" w:line="220" w:lineRule="exact"/>
              <w:ind w:right="57"/>
              <w:jc w:val="center"/>
              <w:rPr>
                <w:sz w:val="18"/>
              </w:rPr>
            </w:pPr>
            <w:r>
              <w:rPr>
                <w:sz w:val="18"/>
              </w:rPr>
              <w:t>1.7</w:t>
            </w:r>
          </w:p>
        </w:tc>
        <w:tc>
          <w:tcPr>
            <w:tcW w:w="484" w:type="dxa"/>
            <w:shd w:val="clear" w:color="auto" w:fill="auto"/>
            <w:noWrap/>
            <w:vAlign w:val="bottom"/>
            <w:hideMark/>
          </w:tcPr>
          <w:p w14:paraId="43BC393A" w14:textId="239FC504" w:rsidR="004A7AF5" w:rsidRPr="00164D1D" w:rsidRDefault="000B79D0" w:rsidP="00DA7182">
            <w:pPr>
              <w:suppressAutoHyphens w:val="0"/>
              <w:spacing w:before="40" w:after="40" w:line="220" w:lineRule="exact"/>
              <w:ind w:right="57"/>
              <w:jc w:val="center"/>
              <w:rPr>
                <w:sz w:val="18"/>
              </w:rPr>
            </w:pPr>
            <w:r>
              <w:rPr>
                <w:sz w:val="18"/>
              </w:rPr>
              <w:t>3.1</w:t>
            </w:r>
          </w:p>
        </w:tc>
        <w:tc>
          <w:tcPr>
            <w:tcW w:w="484" w:type="dxa"/>
            <w:shd w:val="clear" w:color="auto" w:fill="auto"/>
            <w:noWrap/>
            <w:vAlign w:val="bottom"/>
            <w:hideMark/>
          </w:tcPr>
          <w:p w14:paraId="26EC4E5F" w14:textId="4D3B27E8" w:rsidR="004A7AF5" w:rsidRPr="00164D1D" w:rsidRDefault="004A7AF5" w:rsidP="00DA7182">
            <w:pPr>
              <w:suppressAutoHyphens w:val="0"/>
              <w:spacing w:before="40" w:after="40" w:line="220" w:lineRule="exact"/>
              <w:ind w:right="57"/>
              <w:jc w:val="center"/>
              <w:rPr>
                <w:sz w:val="18"/>
              </w:rPr>
            </w:pPr>
            <w:r w:rsidRPr="00164D1D">
              <w:rPr>
                <w:sz w:val="18"/>
              </w:rPr>
              <w:t>1</w:t>
            </w:r>
            <w:r w:rsidR="00021EF1">
              <w:rPr>
                <w:sz w:val="18"/>
              </w:rPr>
              <w:t>.</w:t>
            </w:r>
            <w:r w:rsidR="000B79D0">
              <w:rPr>
                <w:sz w:val="18"/>
              </w:rPr>
              <w:t>3</w:t>
            </w:r>
          </w:p>
        </w:tc>
        <w:tc>
          <w:tcPr>
            <w:tcW w:w="484" w:type="dxa"/>
            <w:shd w:val="clear" w:color="auto" w:fill="auto"/>
            <w:noWrap/>
            <w:vAlign w:val="bottom"/>
            <w:hideMark/>
          </w:tcPr>
          <w:p w14:paraId="5287665B" w14:textId="77A67E0E" w:rsidR="004A7AF5" w:rsidRPr="00164D1D" w:rsidRDefault="004A7AF5" w:rsidP="00DA7182">
            <w:pPr>
              <w:suppressAutoHyphens w:val="0"/>
              <w:spacing w:before="40" w:after="40" w:line="220" w:lineRule="exact"/>
              <w:ind w:right="57"/>
              <w:jc w:val="center"/>
              <w:rPr>
                <w:sz w:val="18"/>
              </w:rPr>
            </w:pPr>
            <w:r w:rsidRPr="00164D1D">
              <w:rPr>
                <w:sz w:val="18"/>
              </w:rPr>
              <w:t>1</w:t>
            </w:r>
            <w:r w:rsidR="00021EF1">
              <w:rPr>
                <w:sz w:val="18"/>
              </w:rPr>
              <w:t>.</w:t>
            </w:r>
            <w:r w:rsidR="000B79D0">
              <w:rPr>
                <w:sz w:val="18"/>
              </w:rPr>
              <w:t>4</w:t>
            </w:r>
          </w:p>
        </w:tc>
        <w:tc>
          <w:tcPr>
            <w:tcW w:w="484" w:type="dxa"/>
            <w:shd w:val="clear" w:color="auto" w:fill="auto"/>
            <w:noWrap/>
            <w:vAlign w:val="bottom"/>
            <w:hideMark/>
          </w:tcPr>
          <w:p w14:paraId="2F6E94B7" w14:textId="0D0B9FFE" w:rsidR="004A7AF5" w:rsidRPr="00164D1D" w:rsidRDefault="004A7AF5" w:rsidP="00DA7182">
            <w:pPr>
              <w:suppressAutoHyphens w:val="0"/>
              <w:spacing w:before="40" w:after="40" w:line="220" w:lineRule="exact"/>
              <w:ind w:right="57"/>
              <w:jc w:val="center"/>
              <w:rPr>
                <w:sz w:val="18"/>
              </w:rPr>
            </w:pPr>
            <w:r w:rsidRPr="00164D1D">
              <w:rPr>
                <w:sz w:val="18"/>
              </w:rPr>
              <w:t>1</w:t>
            </w:r>
            <w:r w:rsidR="00021EF1">
              <w:rPr>
                <w:sz w:val="18"/>
              </w:rPr>
              <w:t>.</w:t>
            </w:r>
            <w:r w:rsidR="000B79D0">
              <w:rPr>
                <w:sz w:val="18"/>
              </w:rPr>
              <w:t>3</w:t>
            </w:r>
          </w:p>
        </w:tc>
        <w:tc>
          <w:tcPr>
            <w:tcW w:w="485" w:type="dxa"/>
            <w:shd w:val="clear" w:color="auto" w:fill="auto"/>
            <w:noWrap/>
            <w:vAlign w:val="bottom"/>
            <w:hideMark/>
          </w:tcPr>
          <w:p w14:paraId="404BFA49" w14:textId="7D24B37D" w:rsidR="004A7AF5" w:rsidRPr="00164D1D" w:rsidRDefault="000B79D0" w:rsidP="00DA7182">
            <w:pPr>
              <w:suppressAutoHyphens w:val="0"/>
              <w:spacing w:before="40" w:after="40" w:line="220" w:lineRule="exact"/>
              <w:ind w:right="57"/>
              <w:jc w:val="center"/>
              <w:rPr>
                <w:sz w:val="18"/>
              </w:rPr>
            </w:pPr>
            <w:r>
              <w:rPr>
                <w:sz w:val="18"/>
              </w:rPr>
              <w:t>2.3</w:t>
            </w:r>
          </w:p>
        </w:tc>
      </w:tr>
      <w:tr w:rsidR="004A7AF5" w:rsidRPr="00164D1D" w14:paraId="7C868BD8" w14:textId="77777777" w:rsidTr="003A0748">
        <w:tc>
          <w:tcPr>
            <w:tcW w:w="1560" w:type="dxa"/>
            <w:tcBorders>
              <w:bottom w:val="single" w:sz="4" w:space="0" w:color="auto"/>
            </w:tcBorders>
            <w:shd w:val="clear" w:color="auto" w:fill="auto"/>
            <w:noWrap/>
            <w:hideMark/>
          </w:tcPr>
          <w:p w14:paraId="1378ACA8" w14:textId="77777777" w:rsidR="004A7AF5" w:rsidRPr="00164D1D" w:rsidRDefault="004A7AF5" w:rsidP="00FE3771">
            <w:pPr>
              <w:suppressAutoHyphens w:val="0"/>
              <w:spacing w:before="40" w:after="40" w:line="220" w:lineRule="exact"/>
              <w:ind w:right="57"/>
              <w:rPr>
                <w:sz w:val="18"/>
              </w:rPr>
            </w:pPr>
            <w:r w:rsidRPr="00164D1D">
              <w:rPr>
                <w:sz w:val="18"/>
              </w:rPr>
              <w:t>All immigrants</w:t>
            </w:r>
          </w:p>
        </w:tc>
        <w:tc>
          <w:tcPr>
            <w:tcW w:w="484" w:type="dxa"/>
            <w:tcBorders>
              <w:bottom w:val="single" w:sz="4" w:space="0" w:color="auto"/>
            </w:tcBorders>
            <w:shd w:val="clear" w:color="auto" w:fill="auto"/>
            <w:noWrap/>
            <w:vAlign w:val="bottom"/>
            <w:hideMark/>
          </w:tcPr>
          <w:p w14:paraId="178473D0" w14:textId="4477A102" w:rsidR="004A7AF5" w:rsidRPr="00164D1D" w:rsidRDefault="000B79D0" w:rsidP="00DA7182">
            <w:pPr>
              <w:suppressAutoHyphens w:val="0"/>
              <w:spacing w:before="40" w:after="40" w:line="220" w:lineRule="exact"/>
              <w:ind w:right="57"/>
              <w:jc w:val="center"/>
              <w:rPr>
                <w:sz w:val="18"/>
              </w:rPr>
            </w:pPr>
            <w:r>
              <w:rPr>
                <w:sz w:val="18"/>
              </w:rPr>
              <w:t>5.6</w:t>
            </w:r>
          </w:p>
        </w:tc>
        <w:tc>
          <w:tcPr>
            <w:tcW w:w="484" w:type="dxa"/>
            <w:tcBorders>
              <w:bottom w:val="single" w:sz="4" w:space="0" w:color="auto"/>
            </w:tcBorders>
            <w:shd w:val="clear" w:color="auto" w:fill="auto"/>
            <w:noWrap/>
            <w:vAlign w:val="bottom"/>
            <w:hideMark/>
          </w:tcPr>
          <w:p w14:paraId="4F5BB0AD" w14:textId="2B0C1824" w:rsidR="004A7AF5" w:rsidRPr="00164D1D" w:rsidRDefault="000B79D0" w:rsidP="00DA7182">
            <w:pPr>
              <w:suppressAutoHyphens w:val="0"/>
              <w:spacing w:before="40" w:after="40" w:line="220" w:lineRule="exact"/>
              <w:ind w:right="57"/>
              <w:jc w:val="center"/>
              <w:rPr>
                <w:sz w:val="18"/>
              </w:rPr>
            </w:pPr>
            <w:r>
              <w:rPr>
                <w:sz w:val="18"/>
              </w:rPr>
              <w:t>5.4</w:t>
            </w:r>
          </w:p>
        </w:tc>
        <w:tc>
          <w:tcPr>
            <w:tcW w:w="484" w:type="dxa"/>
            <w:tcBorders>
              <w:bottom w:val="single" w:sz="4" w:space="0" w:color="auto"/>
            </w:tcBorders>
            <w:shd w:val="clear" w:color="auto" w:fill="auto"/>
            <w:noWrap/>
            <w:vAlign w:val="bottom"/>
            <w:hideMark/>
          </w:tcPr>
          <w:p w14:paraId="0B95CCF2" w14:textId="451C4AFF" w:rsidR="004A7AF5" w:rsidRPr="00164D1D" w:rsidRDefault="000B79D0" w:rsidP="00DA7182">
            <w:pPr>
              <w:suppressAutoHyphens w:val="0"/>
              <w:spacing w:before="40" w:after="40" w:line="220" w:lineRule="exact"/>
              <w:ind w:right="57"/>
              <w:jc w:val="center"/>
              <w:rPr>
                <w:sz w:val="18"/>
              </w:rPr>
            </w:pPr>
            <w:r>
              <w:rPr>
                <w:sz w:val="18"/>
              </w:rPr>
              <w:t>5</w:t>
            </w:r>
            <w:r w:rsidR="00021EF1">
              <w:rPr>
                <w:sz w:val="18"/>
              </w:rPr>
              <w:t>.</w:t>
            </w:r>
            <w:r w:rsidR="004A7AF5" w:rsidRPr="00164D1D">
              <w:rPr>
                <w:sz w:val="18"/>
              </w:rPr>
              <w:t>0</w:t>
            </w:r>
          </w:p>
        </w:tc>
        <w:tc>
          <w:tcPr>
            <w:tcW w:w="484" w:type="dxa"/>
            <w:tcBorders>
              <w:bottom w:val="single" w:sz="4" w:space="0" w:color="auto"/>
            </w:tcBorders>
            <w:shd w:val="clear" w:color="auto" w:fill="auto"/>
            <w:noWrap/>
            <w:vAlign w:val="bottom"/>
            <w:hideMark/>
          </w:tcPr>
          <w:p w14:paraId="0CE40934" w14:textId="567594F3" w:rsidR="004A7AF5" w:rsidRPr="00164D1D" w:rsidRDefault="000B79D0" w:rsidP="00DA7182">
            <w:pPr>
              <w:suppressAutoHyphens w:val="0"/>
              <w:spacing w:before="40" w:after="40" w:line="220" w:lineRule="exact"/>
              <w:ind w:right="57"/>
              <w:jc w:val="center"/>
              <w:rPr>
                <w:sz w:val="18"/>
              </w:rPr>
            </w:pPr>
            <w:r>
              <w:rPr>
                <w:sz w:val="18"/>
              </w:rPr>
              <w:t>9.2</w:t>
            </w:r>
          </w:p>
        </w:tc>
        <w:tc>
          <w:tcPr>
            <w:tcW w:w="484" w:type="dxa"/>
            <w:tcBorders>
              <w:bottom w:val="single" w:sz="4" w:space="0" w:color="auto"/>
            </w:tcBorders>
            <w:shd w:val="clear" w:color="auto" w:fill="auto"/>
            <w:noWrap/>
            <w:vAlign w:val="bottom"/>
            <w:hideMark/>
          </w:tcPr>
          <w:p w14:paraId="2341C697" w14:textId="4C5AC8C3" w:rsidR="004A7AF5" w:rsidRPr="00164D1D" w:rsidRDefault="000B79D0" w:rsidP="00DA7182">
            <w:pPr>
              <w:suppressAutoHyphens w:val="0"/>
              <w:spacing w:before="40" w:after="40" w:line="220" w:lineRule="exact"/>
              <w:ind w:right="57"/>
              <w:jc w:val="center"/>
              <w:rPr>
                <w:sz w:val="18"/>
              </w:rPr>
            </w:pPr>
            <w:r>
              <w:rPr>
                <w:sz w:val="18"/>
              </w:rPr>
              <w:t>5.4</w:t>
            </w:r>
          </w:p>
        </w:tc>
        <w:tc>
          <w:tcPr>
            <w:tcW w:w="485" w:type="dxa"/>
            <w:tcBorders>
              <w:bottom w:val="single" w:sz="4" w:space="0" w:color="auto"/>
            </w:tcBorders>
            <w:shd w:val="clear" w:color="auto" w:fill="auto"/>
            <w:noWrap/>
            <w:vAlign w:val="bottom"/>
            <w:hideMark/>
          </w:tcPr>
          <w:p w14:paraId="2D6C5943" w14:textId="61D04153" w:rsidR="004A7AF5" w:rsidRPr="00164D1D" w:rsidRDefault="000B79D0" w:rsidP="00DA7182">
            <w:pPr>
              <w:suppressAutoHyphens w:val="0"/>
              <w:spacing w:before="40" w:after="40" w:line="220" w:lineRule="exact"/>
              <w:ind w:right="57"/>
              <w:jc w:val="center"/>
              <w:rPr>
                <w:sz w:val="18"/>
              </w:rPr>
            </w:pPr>
            <w:r>
              <w:rPr>
                <w:sz w:val="18"/>
              </w:rPr>
              <w:t>5.0</w:t>
            </w:r>
          </w:p>
        </w:tc>
        <w:tc>
          <w:tcPr>
            <w:tcW w:w="484" w:type="dxa"/>
            <w:tcBorders>
              <w:bottom w:val="single" w:sz="4" w:space="0" w:color="auto"/>
            </w:tcBorders>
            <w:shd w:val="clear" w:color="auto" w:fill="auto"/>
            <w:noWrap/>
            <w:vAlign w:val="bottom"/>
            <w:hideMark/>
          </w:tcPr>
          <w:p w14:paraId="30A920FA" w14:textId="0E3BF5D6" w:rsidR="004A7AF5" w:rsidRPr="00164D1D" w:rsidRDefault="000B79D0" w:rsidP="00DA7182">
            <w:pPr>
              <w:suppressAutoHyphens w:val="0"/>
              <w:spacing w:before="40" w:after="40" w:line="220" w:lineRule="exact"/>
              <w:ind w:right="57"/>
              <w:jc w:val="center"/>
              <w:rPr>
                <w:sz w:val="18"/>
              </w:rPr>
            </w:pPr>
            <w:r>
              <w:rPr>
                <w:sz w:val="18"/>
              </w:rPr>
              <w:t>4.8</w:t>
            </w:r>
          </w:p>
        </w:tc>
        <w:tc>
          <w:tcPr>
            <w:tcW w:w="484" w:type="dxa"/>
            <w:tcBorders>
              <w:bottom w:val="single" w:sz="4" w:space="0" w:color="auto"/>
            </w:tcBorders>
            <w:shd w:val="clear" w:color="auto" w:fill="auto"/>
            <w:noWrap/>
            <w:vAlign w:val="bottom"/>
            <w:hideMark/>
          </w:tcPr>
          <w:p w14:paraId="6362F527" w14:textId="5964DF9A" w:rsidR="004A7AF5" w:rsidRPr="00164D1D" w:rsidRDefault="000B79D0" w:rsidP="00DA7182">
            <w:pPr>
              <w:suppressAutoHyphens w:val="0"/>
              <w:spacing w:before="40" w:after="40" w:line="220" w:lineRule="exact"/>
              <w:ind w:right="57"/>
              <w:jc w:val="center"/>
              <w:rPr>
                <w:sz w:val="18"/>
              </w:rPr>
            </w:pPr>
            <w:r>
              <w:rPr>
                <w:sz w:val="18"/>
              </w:rPr>
              <w:t>9.0</w:t>
            </w:r>
          </w:p>
        </w:tc>
        <w:tc>
          <w:tcPr>
            <w:tcW w:w="484" w:type="dxa"/>
            <w:tcBorders>
              <w:bottom w:val="single" w:sz="4" w:space="0" w:color="auto"/>
            </w:tcBorders>
            <w:shd w:val="clear" w:color="auto" w:fill="auto"/>
            <w:noWrap/>
            <w:vAlign w:val="bottom"/>
            <w:hideMark/>
          </w:tcPr>
          <w:p w14:paraId="6663CD4E" w14:textId="3E3E971A" w:rsidR="004A7AF5" w:rsidRPr="00164D1D" w:rsidRDefault="000B79D0" w:rsidP="00DA7182">
            <w:pPr>
              <w:suppressAutoHyphens w:val="0"/>
              <w:spacing w:before="40" w:after="40" w:line="220" w:lineRule="exact"/>
              <w:ind w:right="57"/>
              <w:jc w:val="center"/>
              <w:rPr>
                <w:sz w:val="18"/>
              </w:rPr>
            </w:pPr>
            <w:r>
              <w:rPr>
                <w:sz w:val="18"/>
              </w:rPr>
              <w:t>5.9</w:t>
            </w:r>
          </w:p>
        </w:tc>
        <w:tc>
          <w:tcPr>
            <w:tcW w:w="484" w:type="dxa"/>
            <w:tcBorders>
              <w:bottom w:val="single" w:sz="4" w:space="0" w:color="auto"/>
            </w:tcBorders>
            <w:shd w:val="clear" w:color="auto" w:fill="auto"/>
            <w:noWrap/>
            <w:vAlign w:val="bottom"/>
            <w:hideMark/>
          </w:tcPr>
          <w:p w14:paraId="1DC81802" w14:textId="067D64E1" w:rsidR="004A7AF5" w:rsidRPr="00164D1D" w:rsidRDefault="000B79D0" w:rsidP="00DA7182">
            <w:pPr>
              <w:suppressAutoHyphens w:val="0"/>
              <w:spacing w:before="40" w:after="40" w:line="220" w:lineRule="exact"/>
              <w:ind w:right="57"/>
              <w:jc w:val="center"/>
              <w:rPr>
                <w:sz w:val="18"/>
              </w:rPr>
            </w:pPr>
            <w:r>
              <w:rPr>
                <w:sz w:val="18"/>
              </w:rPr>
              <w:t>5.9</w:t>
            </w:r>
          </w:p>
        </w:tc>
        <w:tc>
          <w:tcPr>
            <w:tcW w:w="484" w:type="dxa"/>
            <w:tcBorders>
              <w:bottom w:val="single" w:sz="4" w:space="0" w:color="auto"/>
            </w:tcBorders>
            <w:shd w:val="clear" w:color="auto" w:fill="auto"/>
            <w:noWrap/>
            <w:vAlign w:val="bottom"/>
            <w:hideMark/>
          </w:tcPr>
          <w:p w14:paraId="204DC312" w14:textId="5E41C177" w:rsidR="004A7AF5" w:rsidRPr="00164D1D" w:rsidRDefault="000B79D0" w:rsidP="00DA7182">
            <w:pPr>
              <w:suppressAutoHyphens w:val="0"/>
              <w:spacing w:before="40" w:after="40" w:line="220" w:lineRule="exact"/>
              <w:ind w:right="57"/>
              <w:jc w:val="center"/>
              <w:rPr>
                <w:sz w:val="18"/>
              </w:rPr>
            </w:pPr>
            <w:r>
              <w:rPr>
                <w:sz w:val="18"/>
              </w:rPr>
              <w:t>5.4</w:t>
            </w:r>
          </w:p>
        </w:tc>
        <w:tc>
          <w:tcPr>
            <w:tcW w:w="485" w:type="dxa"/>
            <w:tcBorders>
              <w:bottom w:val="single" w:sz="4" w:space="0" w:color="auto"/>
            </w:tcBorders>
            <w:shd w:val="clear" w:color="auto" w:fill="auto"/>
            <w:noWrap/>
            <w:vAlign w:val="bottom"/>
            <w:hideMark/>
          </w:tcPr>
          <w:p w14:paraId="624141CF" w14:textId="1D8FC8D2" w:rsidR="004A7AF5" w:rsidRPr="00164D1D" w:rsidRDefault="000B79D0" w:rsidP="00DA7182">
            <w:pPr>
              <w:suppressAutoHyphens w:val="0"/>
              <w:spacing w:before="40" w:after="40" w:line="220" w:lineRule="exact"/>
              <w:ind w:right="57"/>
              <w:jc w:val="center"/>
              <w:rPr>
                <w:sz w:val="18"/>
              </w:rPr>
            </w:pPr>
            <w:r>
              <w:rPr>
                <w:sz w:val="18"/>
              </w:rPr>
              <w:t>9.3</w:t>
            </w:r>
          </w:p>
        </w:tc>
      </w:tr>
    </w:tbl>
    <w:p w14:paraId="5D0B388F" w14:textId="77777777" w:rsidR="004A7AF5" w:rsidRPr="00F15801" w:rsidRDefault="004A7AF5" w:rsidP="00F15801">
      <w:pPr>
        <w:spacing w:before="120" w:after="240"/>
        <w:ind w:left="1134" w:right="1134" w:firstLine="170"/>
        <w:rPr>
          <w:sz w:val="18"/>
        </w:rPr>
      </w:pPr>
      <w:r w:rsidRPr="00172EE2">
        <w:rPr>
          <w:i/>
          <w:iCs/>
          <w:sz w:val="18"/>
        </w:rPr>
        <w:t>Source</w:t>
      </w:r>
      <w:r w:rsidRPr="00F15801">
        <w:rPr>
          <w:sz w:val="18"/>
        </w:rPr>
        <w:t xml:space="preserve">: </w:t>
      </w:r>
      <w:r w:rsidR="00172EE2">
        <w:rPr>
          <w:sz w:val="18"/>
        </w:rPr>
        <w:t xml:space="preserve"> </w:t>
      </w:r>
      <w:r w:rsidRPr="00F15801">
        <w:rPr>
          <w:sz w:val="18"/>
        </w:rPr>
        <w:t>Registered data, Statistics Norway.</w:t>
      </w:r>
    </w:p>
    <w:p w14:paraId="1285B406" w14:textId="3715AE34" w:rsidR="004A7AF5" w:rsidRPr="00F26AFB" w:rsidRDefault="00E25C9A" w:rsidP="00E83093">
      <w:pPr>
        <w:pStyle w:val="SingleTxtG"/>
      </w:pPr>
      <w:r>
        <w:t>51</w:t>
      </w:r>
      <w:r w:rsidR="004A7AF5" w:rsidRPr="00F26AFB">
        <w:t>.</w:t>
      </w:r>
      <w:r w:rsidR="004A7AF5" w:rsidRPr="00F26AFB">
        <w:tab/>
        <w:t>In the 20</w:t>
      </w:r>
      <w:r w:rsidR="0028226E">
        <w:t>20</w:t>
      </w:r>
      <w:r w:rsidR="004A7AF5" w:rsidRPr="00F26AFB">
        <w:t xml:space="preserve"> Labour Force Survey, 4</w:t>
      </w:r>
      <w:r w:rsidR="0028226E">
        <w:t>0.6</w:t>
      </w:r>
      <w:r w:rsidR="004A7AF5" w:rsidRPr="00F26AFB">
        <w:t xml:space="preserve"> per cent of </w:t>
      </w:r>
      <w:r w:rsidR="0080775D">
        <w:t xml:space="preserve">respondents </w:t>
      </w:r>
      <w:r w:rsidR="002C3775">
        <w:t xml:space="preserve">who </w:t>
      </w:r>
      <w:r w:rsidR="0080775D">
        <w:t>stated</w:t>
      </w:r>
      <w:r w:rsidR="004A7AF5" w:rsidRPr="00F26AFB">
        <w:t xml:space="preserve"> that they had a </w:t>
      </w:r>
      <w:r w:rsidR="004A7AF5" w:rsidRPr="003A0748">
        <w:rPr>
          <w:i/>
          <w:iCs/>
        </w:rPr>
        <w:t>disability</w:t>
      </w:r>
      <w:r w:rsidR="004A7AF5" w:rsidRPr="00F26AFB">
        <w:t xml:space="preserve"> were employed </w:t>
      </w:r>
      <w:r w:rsidR="00804333">
        <w:t>(</w:t>
      </w:r>
      <w:r w:rsidR="004A7AF5" w:rsidRPr="00F26AFB">
        <w:t>4</w:t>
      </w:r>
      <w:r w:rsidR="0028226E">
        <w:t>0.3</w:t>
      </w:r>
      <w:r w:rsidR="004A7AF5" w:rsidRPr="00F26AFB">
        <w:t xml:space="preserve"> per cent of </w:t>
      </w:r>
      <w:r w:rsidR="00EC4E8F">
        <w:t>male respondents</w:t>
      </w:r>
      <w:r w:rsidR="004A7AF5" w:rsidRPr="00F26AFB">
        <w:t xml:space="preserve"> and 40</w:t>
      </w:r>
      <w:r w:rsidR="0028226E">
        <w:t>.8</w:t>
      </w:r>
      <w:r w:rsidR="004A7AF5" w:rsidRPr="00F26AFB">
        <w:t xml:space="preserve"> per cent of </w:t>
      </w:r>
      <w:r w:rsidR="00EC4E8F">
        <w:t>female respondents</w:t>
      </w:r>
      <w:r w:rsidR="00804333">
        <w:t>)</w:t>
      </w:r>
      <w:r w:rsidR="004A7AF5" w:rsidRPr="00F26AFB">
        <w:t>, as shown in the table below</w:t>
      </w:r>
      <w:r w:rsidR="003A0748">
        <w:t>.</w:t>
      </w:r>
      <w:r w:rsidR="0028226E">
        <w:t xml:space="preserve"> 3.3</w:t>
      </w:r>
      <w:r w:rsidR="00DD218C">
        <w:t xml:space="preserve"> </w:t>
      </w:r>
      <w:r w:rsidR="004A7AF5" w:rsidRPr="00F26AFB">
        <w:t xml:space="preserve">per cent of persons </w:t>
      </w:r>
      <w:r w:rsidR="004A7AF5" w:rsidRPr="00F26AFB" w:rsidDel="00BC7649">
        <w:t xml:space="preserve">with </w:t>
      </w:r>
      <w:r w:rsidR="00BC7649">
        <w:t>disabilities</w:t>
      </w:r>
      <w:r w:rsidR="004A7AF5" w:rsidRPr="00F26AFB">
        <w:t xml:space="preserve"> were unemployed. The unemployment rate </w:t>
      </w:r>
      <w:r w:rsidR="00353F9F">
        <w:t>was</w:t>
      </w:r>
      <w:r w:rsidR="00353F9F" w:rsidRPr="00F26AFB">
        <w:t xml:space="preserve"> </w:t>
      </w:r>
      <w:r w:rsidR="004A7AF5" w:rsidRPr="00F26AFB">
        <w:t xml:space="preserve">higher for men than for </w:t>
      </w:r>
      <w:r w:rsidR="00993193">
        <w:t>women</w:t>
      </w:r>
      <w:r w:rsidR="004A7AF5" w:rsidRPr="00F26AFB">
        <w:t>.</w:t>
      </w:r>
    </w:p>
    <w:p w14:paraId="2E57F723" w14:textId="0C780D16" w:rsidR="004A7AF5" w:rsidRPr="00F26AFB" w:rsidRDefault="004A7AF5" w:rsidP="000A3415">
      <w:pPr>
        <w:pStyle w:val="H23G"/>
      </w:pPr>
      <w:r w:rsidRPr="00F26AFB">
        <w:tab/>
      </w:r>
      <w:r w:rsidRPr="00F26AFB">
        <w:tab/>
      </w:r>
      <w:r w:rsidR="00701440">
        <w:t>Percentage of e</w:t>
      </w:r>
      <w:r w:rsidRPr="00F26AFB">
        <w:t xml:space="preserve">mployed and unemployed persons with disabilities in the age group 15-66 </w:t>
      </w:r>
      <w:r w:rsidR="00701440">
        <w:t>years</w:t>
      </w:r>
      <w:r w:rsidRPr="00F26AFB">
        <w:t xml:space="preserve">. </w:t>
      </w:r>
      <w:r w:rsidR="003A0748">
        <w:t>Q2</w:t>
      </w:r>
      <w:r w:rsidRPr="00F26AFB">
        <w:t xml:space="preserve"> 2017</w:t>
      </w:r>
      <w:r w:rsidR="0028226E">
        <w:t>-2020</w:t>
      </w:r>
      <w:r w:rsidRPr="00F26AFB">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992"/>
        <w:gridCol w:w="708"/>
        <w:gridCol w:w="850"/>
        <w:gridCol w:w="850"/>
        <w:gridCol w:w="851"/>
      </w:tblGrid>
      <w:tr w:rsidR="004A7AF5" w:rsidRPr="00D346F0" w14:paraId="155CBE9E" w14:textId="77777777" w:rsidTr="00EA057E">
        <w:trPr>
          <w:tblHeader/>
        </w:trPr>
        <w:tc>
          <w:tcPr>
            <w:tcW w:w="3119" w:type="dxa"/>
            <w:tcBorders>
              <w:top w:val="single" w:sz="4" w:space="0" w:color="auto"/>
              <w:bottom w:val="single" w:sz="12" w:space="0" w:color="auto"/>
            </w:tcBorders>
            <w:shd w:val="clear" w:color="auto" w:fill="auto"/>
            <w:noWrap/>
            <w:vAlign w:val="bottom"/>
            <w:hideMark/>
          </w:tcPr>
          <w:p w14:paraId="7FB0D2F3" w14:textId="77777777" w:rsidR="004A7AF5" w:rsidRPr="00D346F0" w:rsidRDefault="004A7AF5" w:rsidP="00D346F0">
            <w:pPr>
              <w:suppressAutoHyphens w:val="0"/>
              <w:spacing w:before="80" w:after="80" w:line="200" w:lineRule="exact"/>
              <w:ind w:right="113"/>
              <w:rPr>
                <w:i/>
                <w:sz w:val="16"/>
              </w:rPr>
            </w:pPr>
          </w:p>
        </w:tc>
        <w:tc>
          <w:tcPr>
            <w:tcW w:w="992" w:type="dxa"/>
            <w:tcBorders>
              <w:top w:val="single" w:sz="4" w:space="0" w:color="auto"/>
              <w:bottom w:val="single" w:sz="12" w:space="0" w:color="auto"/>
            </w:tcBorders>
            <w:shd w:val="clear" w:color="auto" w:fill="auto"/>
            <w:noWrap/>
            <w:vAlign w:val="bottom"/>
            <w:hideMark/>
          </w:tcPr>
          <w:p w14:paraId="3D99C14B" w14:textId="77777777" w:rsidR="004A7AF5" w:rsidRPr="00D346F0" w:rsidRDefault="004A7AF5" w:rsidP="00D346F0">
            <w:pPr>
              <w:suppressAutoHyphens w:val="0"/>
              <w:spacing w:before="80" w:after="80" w:line="200" w:lineRule="exact"/>
              <w:ind w:right="113"/>
              <w:jc w:val="right"/>
              <w:rPr>
                <w:i/>
                <w:sz w:val="16"/>
              </w:rPr>
            </w:pPr>
          </w:p>
        </w:tc>
        <w:tc>
          <w:tcPr>
            <w:tcW w:w="708" w:type="dxa"/>
            <w:tcBorders>
              <w:top w:val="single" w:sz="4" w:space="0" w:color="auto"/>
              <w:bottom w:val="single" w:sz="12" w:space="0" w:color="auto"/>
            </w:tcBorders>
            <w:shd w:val="clear" w:color="auto" w:fill="auto"/>
            <w:noWrap/>
            <w:vAlign w:val="bottom"/>
            <w:hideMark/>
          </w:tcPr>
          <w:p w14:paraId="4E992E64" w14:textId="5F8472F2" w:rsidR="004A7AF5" w:rsidRPr="00D346F0" w:rsidRDefault="004A7AF5" w:rsidP="00D346F0">
            <w:pPr>
              <w:suppressAutoHyphens w:val="0"/>
              <w:spacing w:before="80" w:after="80" w:line="200" w:lineRule="exact"/>
              <w:ind w:right="113"/>
              <w:jc w:val="right"/>
              <w:rPr>
                <w:i/>
                <w:sz w:val="16"/>
              </w:rPr>
            </w:pPr>
            <w:r w:rsidRPr="00D346F0">
              <w:rPr>
                <w:i/>
                <w:sz w:val="16"/>
              </w:rPr>
              <w:t>201</w:t>
            </w:r>
            <w:r w:rsidR="0028226E">
              <w:rPr>
                <w:i/>
                <w:sz w:val="16"/>
              </w:rPr>
              <w:t>7</w:t>
            </w:r>
          </w:p>
        </w:tc>
        <w:tc>
          <w:tcPr>
            <w:tcW w:w="850" w:type="dxa"/>
            <w:tcBorders>
              <w:top w:val="single" w:sz="4" w:space="0" w:color="auto"/>
              <w:bottom w:val="single" w:sz="12" w:space="0" w:color="auto"/>
            </w:tcBorders>
            <w:shd w:val="clear" w:color="auto" w:fill="auto"/>
            <w:noWrap/>
            <w:vAlign w:val="bottom"/>
            <w:hideMark/>
          </w:tcPr>
          <w:p w14:paraId="65958B7E" w14:textId="34684693" w:rsidR="004A7AF5" w:rsidRPr="00D346F0" w:rsidRDefault="004A7AF5" w:rsidP="00D346F0">
            <w:pPr>
              <w:suppressAutoHyphens w:val="0"/>
              <w:spacing w:before="80" w:after="80" w:line="200" w:lineRule="exact"/>
              <w:ind w:right="113"/>
              <w:jc w:val="right"/>
              <w:rPr>
                <w:i/>
                <w:sz w:val="16"/>
              </w:rPr>
            </w:pPr>
            <w:r w:rsidRPr="00D346F0">
              <w:rPr>
                <w:i/>
                <w:sz w:val="16"/>
              </w:rPr>
              <w:t>201</w:t>
            </w:r>
            <w:r w:rsidR="0028226E">
              <w:rPr>
                <w:i/>
                <w:sz w:val="16"/>
              </w:rPr>
              <w:t>8</w:t>
            </w:r>
          </w:p>
        </w:tc>
        <w:tc>
          <w:tcPr>
            <w:tcW w:w="850" w:type="dxa"/>
            <w:tcBorders>
              <w:top w:val="single" w:sz="4" w:space="0" w:color="auto"/>
              <w:bottom w:val="single" w:sz="12" w:space="0" w:color="auto"/>
            </w:tcBorders>
            <w:shd w:val="clear" w:color="auto" w:fill="auto"/>
            <w:noWrap/>
            <w:vAlign w:val="bottom"/>
            <w:hideMark/>
          </w:tcPr>
          <w:p w14:paraId="35154075" w14:textId="3FDA6A10" w:rsidR="004A7AF5" w:rsidRPr="00D346F0" w:rsidRDefault="004A7AF5" w:rsidP="00D346F0">
            <w:pPr>
              <w:suppressAutoHyphens w:val="0"/>
              <w:spacing w:before="80" w:after="80" w:line="200" w:lineRule="exact"/>
              <w:ind w:right="113"/>
              <w:jc w:val="right"/>
              <w:rPr>
                <w:i/>
                <w:sz w:val="16"/>
              </w:rPr>
            </w:pPr>
            <w:r w:rsidRPr="00D346F0">
              <w:rPr>
                <w:i/>
                <w:sz w:val="16"/>
              </w:rPr>
              <w:t>201</w:t>
            </w:r>
            <w:r w:rsidR="0028226E">
              <w:rPr>
                <w:i/>
                <w:sz w:val="16"/>
              </w:rPr>
              <w:t>9</w:t>
            </w:r>
          </w:p>
        </w:tc>
        <w:tc>
          <w:tcPr>
            <w:tcW w:w="851" w:type="dxa"/>
            <w:tcBorders>
              <w:top w:val="single" w:sz="4" w:space="0" w:color="auto"/>
              <w:bottom w:val="single" w:sz="12" w:space="0" w:color="auto"/>
            </w:tcBorders>
            <w:shd w:val="clear" w:color="auto" w:fill="auto"/>
            <w:noWrap/>
            <w:vAlign w:val="bottom"/>
            <w:hideMark/>
          </w:tcPr>
          <w:p w14:paraId="0B56A0A0" w14:textId="32B455A5" w:rsidR="004A7AF5" w:rsidRPr="00D346F0" w:rsidRDefault="004A7AF5" w:rsidP="00D346F0">
            <w:pPr>
              <w:suppressAutoHyphens w:val="0"/>
              <w:spacing w:before="80" w:after="80" w:line="200" w:lineRule="exact"/>
              <w:ind w:right="113"/>
              <w:jc w:val="right"/>
              <w:rPr>
                <w:i/>
                <w:sz w:val="16"/>
              </w:rPr>
            </w:pPr>
            <w:r w:rsidRPr="00D346F0">
              <w:rPr>
                <w:i/>
                <w:sz w:val="16"/>
              </w:rPr>
              <w:t>20</w:t>
            </w:r>
            <w:r w:rsidR="0028226E">
              <w:rPr>
                <w:i/>
                <w:sz w:val="16"/>
              </w:rPr>
              <w:t>20</w:t>
            </w:r>
          </w:p>
        </w:tc>
      </w:tr>
      <w:tr w:rsidR="004A7AF5" w:rsidRPr="00D346F0" w14:paraId="10C0786C" w14:textId="77777777" w:rsidTr="00EA057E">
        <w:tc>
          <w:tcPr>
            <w:tcW w:w="3119" w:type="dxa"/>
            <w:vMerge w:val="restart"/>
            <w:tcBorders>
              <w:top w:val="single" w:sz="12" w:space="0" w:color="auto"/>
            </w:tcBorders>
            <w:shd w:val="clear" w:color="auto" w:fill="auto"/>
            <w:noWrap/>
            <w:hideMark/>
          </w:tcPr>
          <w:p w14:paraId="2209787C" w14:textId="4A16C4F4" w:rsidR="004A7AF5" w:rsidRPr="00D346F0" w:rsidRDefault="004C7675" w:rsidP="006B6EB4">
            <w:pPr>
              <w:suppressAutoHyphens w:val="0"/>
              <w:spacing w:before="40" w:after="40" w:line="220" w:lineRule="exact"/>
              <w:ind w:right="113"/>
              <w:rPr>
                <w:sz w:val="18"/>
              </w:rPr>
            </w:pPr>
            <w:r>
              <w:rPr>
                <w:sz w:val="18"/>
              </w:rPr>
              <w:t>Percentage of e</w:t>
            </w:r>
            <w:r w:rsidR="004A7AF5" w:rsidRPr="00D346F0">
              <w:rPr>
                <w:sz w:val="18"/>
              </w:rPr>
              <w:t xml:space="preserve">mployed persons </w:t>
            </w:r>
            <w:r w:rsidR="009C1976">
              <w:rPr>
                <w:sz w:val="18"/>
              </w:rPr>
              <w:t>with disabilities</w:t>
            </w:r>
          </w:p>
        </w:tc>
        <w:tc>
          <w:tcPr>
            <w:tcW w:w="992" w:type="dxa"/>
            <w:tcBorders>
              <w:top w:val="single" w:sz="12" w:space="0" w:color="auto"/>
            </w:tcBorders>
            <w:shd w:val="clear" w:color="auto" w:fill="auto"/>
            <w:noWrap/>
            <w:vAlign w:val="bottom"/>
            <w:hideMark/>
          </w:tcPr>
          <w:p w14:paraId="605FF2A7" w14:textId="77777777" w:rsidR="004A7AF5" w:rsidRPr="00D346F0" w:rsidRDefault="004A7AF5" w:rsidP="00D346F0">
            <w:pPr>
              <w:suppressAutoHyphens w:val="0"/>
              <w:spacing w:before="40" w:after="40" w:line="220" w:lineRule="exact"/>
              <w:ind w:right="113"/>
              <w:rPr>
                <w:sz w:val="18"/>
              </w:rPr>
            </w:pPr>
            <w:r w:rsidRPr="00D346F0">
              <w:rPr>
                <w:sz w:val="18"/>
              </w:rPr>
              <w:t>Both sexes</w:t>
            </w:r>
          </w:p>
        </w:tc>
        <w:tc>
          <w:tcPr>
            <w:tcW w:w="708" w:type="dxa"/>
            <w:tcBorders>
              <w:top w:val="single" w:sz="12" w:space="0" w:color="auto"/>
            </w:tcBorders>
            <w:shd w:val="clear" w:color="auto" w:fill="auto"/>
            <w:noWrap/>
            <w:vAlign w:val="bottom"/>
            <w:hideMark/>
          </w:tcPr>
          <w:p w14:paraId="5BECE70E" w14:textId="7FD1E742" w:rsidR="004A7AF5" w:rsidRPr="00D346F0" w:rsidRDefault="004A7AF5" w:rsidP="00D346F0">
            <w:pPr>
              <w:suppressAutoHyphens w:val="0"/>
              <w:spacing w:before="40" w:after="40" w:line="220" w:lineRule="exact"/>
              <w:ind w:right="113"/>
              <w:jc w:val="right"/>
              <w:rPr>
                <w:sz w:val="18"/>
              </w:rPr>
            </w:pPr>
            <w:r w:rsidRPr="00D346F0">
              <w:rPr>
                <w:sz w:val="18"/>
              </w:rPr>
              <w:t>4</w:t>
            </w:r>
            <w:r w:rsidR="00177E61">
              <w:rPr>
                <w:sz w:val="18"/>
              </w:rPr>
              <w:t>3.0</w:t>
            </w:r>
          </w:p>
        </w:tc>
        <w:tc>
          <w:tcPr>
            <w:tcW w:w="850" w:type="dxa"/>
            <w:tcBorders>
              <w:top w:val="single" w:sz="12" w:space="0" w:color="auto"/>
            </w:tcBorders>
            <w:shd w:val="clear" w:color="auto" w:fill="auto"/>
            <w:noWrap/>
            <w:vAlign w:val="bottom"/>
            <w:hideMark/>
          </w:tcPr>
          <w:p w14:paraId="2A68DDA0" w14:textId="0356D7BE" w:rsidR="004A7AF5" w:rsidRPr="00D346F0" w:rsidRDefault="004A7AF5" w:rsidP="00D346F0">
            <w:pPr>
              <w:suppressAutoHyphens w:val="0"/>
              <w:spacing w:before="40" w:after="40" w:line="220" w:lineRule="exact"/>
              <w:ind w:right="113"/>
              <w:jc w:val="right"/>
              <w:rPr>
                <w:sz w:val="18"/>
              </w:rPr>
            </w:pPr>
            <w:r w:rsidRPr="00D346F0">
              <w:rPr>
                <w:sz w:val="18"/>
              </w:rPr>
              <w:t>43</w:t>
            </w:r>
            <w:r w:rsidR="00177E61">
              <w:rPr>
                <w:sz w:val="18"/>
              </w:rPr>
              <w:t>.9</w:t>
            </w:r>
          </w:p>
        </w:tc>
        <w:tc>
          <w:tcPr>
            <w:tcW w:w="850" w:type="dxa"/>
            <w:tcBorders>
              <w:top w:val="single" w:sz="12" w:space="0" w:color="auto"/>
            </w:tcBorders>
            <w:shd w:val="clear" w:color="auto" w:fill="auto"/>
            <w:noWrap/>
            <w:vAlign w:val="bottom"/>
            <w:hideMark/>
          </w:tcPr>
          <w:p w14:paraId="140B1F4A" w14:textId="2C3B87FA" w:rsidR="004A7AF5" w:rsidRPr="00D346F0" w:rsidRDefault="004A7AF5" w:rsidP="00D346F0">
            <w:pPr>
              <w:suppressAutoHyphens w:val="0"/>
              <w:spacing w:before="40" w:after="40" w:line="220" w:lineRule="exact"/>
              <w:ind w:right="113"/>
              <w:jc w:val="right"/>
              <w:rPr>
                <w:sz w:val="18"/>
              </w:rPr>
            </w:pPr>
            <w:r w:rsidRPr="00D346F0">
              <w:rPr>
                <w:sz w:val="18"/>
              </w:rPr>
              <w:t>4</w:t>
            </w:r>
            <w:r w:rsidR="00177E61">
              <w:rPr>
                <w:sz w:val="18"/>
              </w:rPr>
              <w:t>3.8</w:t>
            </w:r>
          </w:p>
        </w:tc>
        <w:tc>
          <w:tcPr>
            <w:tcW w:w="851" w:type="dxa"/>
            <w:tcBorders>
              <w:top w:val="single" w:sz="12" w:space="0" w:color="auto"/>
            </w:tcBorders>
            <w:shd w:val="clear" w:color="auto" w:fill="auto"/>
            <w:noWrap/>
            <w:vAlign w:val="bottom"/>
            <w:hideMark/>
          </w:tcPr>
          <w:p w14:paraId="09BC1D66" w14:textId="789C8C92" w:rsidR="004A7AF5" w:rsidRPr="00D346F0" w:rsidRDefault="004A7AF5" w:rsidP="00D346F0">
            <w:pPr>
              <w:suppressAutoHyphens w:val="0"/>
              <w:spacing w:before="40" w:after="40" w:line="220" w:lineRule="exact"/>
              <w:ind w:right="113"/>
              <w:jc w:val="right"/>
              <w:rPr>
                <w:sz w:val="18"/>
              </w:rPr>
            </w:pPr>
            <w:r w:rsidRPr="00D346F0">
              <w:rPr>
                <w:sz w:val="18"/>
              </w:rPr>
              <w:t>4</w:t>
            </w:r>
            <w:r w:rsidR="00177E61">
              <w:rPr>
                <w:sz w:val="18"/>
              </w:rPr>
              <w:t>0.6</w:t>
            </w:r>
          </w:p>
        </w:tc>
      </w:tr>
      <w:tr w:rsidR="004A7AF5" w:rsidRPr="00D346F0" w14:paraId="5F3BC3E3" w14:textId="77777777" w:rsidTr="00EA057E">
        <w:tc>
          <w:tcPr>
            <w:tcW w:w="3119" w:type="dxa"/>
            <w:vMerge/>
            <w:shd w:val="clear" w:color="auto" w:fill="auto"/>
            <w:noWrap/>
            <w:hideMark/>
          </w:tcPr>
          <w:p w14:paraId="42D87AB6" w14:textId="77777777" w:rsidR="004A7AF5" w:rsidRPr="00D346F0" w:rsidRDefault="004A7AF5" w:rsidP="00D346F0">
            <w:pPr>
              <w:suppressAutoHyphens w:val="0"/>
              <w:spacing w:before="40" w:after="40" w:line="220" w:lineRule="exact"/>
              <w:ind w:right="113"/>
              <w:rPr>
                <w:sz w:val="18"/>
              </w:rPr>
            </w:pPr>
          </w:p>
        </w:tc>
        <w:tc>
          <w:tcPr>
            <w:tcW w:w="992" w:type="dxa"/>
            <w:shd w:val="clear" w:color="auto" w:fill="auto"/>
            <w:noWrap/>
            <w:vAlign w:val="bottom"/>
            <w:hideMark/>
          </w:tcPr>
          <w:p w14:paraId="05E869CB" w14:textId="668E999B" w:rsidR="004A7AF5" w:rsidRPr="00D346F0" w:rsidRDefault="009C6C17" w:rsidP="00D346F0">
            <w:pPr>
              <w:suppressAutoHyphens w:val="0"/>
              <w:spacing w:before="40" w:after="40" w:line="220" w:lineRule="exact"/>
              <w:ind w:right="113"/>
              <w:rPr>
                <w:sz w:val="18"/>
              </w:rPr>
            </w:pPr>
            <w:r>
              <w:rPr>
                <w:sz w:val="18"/>
              </w:rPr>
              <w:t>Men</w:t>
            </w:r>
          </w:p>
        </w:tc>
        <w:tc>
          <w:tcPr>
            <w:tcW w:w="708" w:type="dxa"/>
            <w:shd w:val="clear" w:color="auto" w:fill="auto"/>
            <w:noWrap/>
            <w:vAlign w:val="bottom"/>
            <w:hideMark/>
          </w:tcPr>
          <w:p w14:paraId="402F43C6" w14:textId="4670EC72" w:rsidR="004A7AF5" w:rsidRPr="00D346F0" w:rsidRDefault="004A7AF5" w:rsidP="00D346F0">
            <w:pPr>
              <w:suppressAutoHyphens w:val="0"/>
              <w:spacing w:before="40" w:after="40" w:line="220" w:lineRule="exact"/>
              <w:ind w:right="113"/>
              <w:jc w:val="right"/>
              <w:rPr>
                <w:sz w:val="18"/>
              </w:rPr>
            </w:pPr>
            <w:r w:rsidRPr="00D346F0">
              <w:rPr>
                <w:sz w:val="18"/>
              </w:rPr>
              <w:t>4</w:t>
            </w:r>
            <w:r w:rsidR="00177E61">
              <w:rPr>
                <w:sz w:val="18"/>
              </w:rPr>
              <w:t>7.1</w:t>
            </w:r>
          </w:p>
        </w:tc>
        <w:tc>
          <w:tcPr>
            <w:tcW w:w="850" w:type="dxa"/>
            <w:shd w:val="clear" w:color="auto" w:fill="auto"/>
            <w:noWrap/>
            <w:vAlign w:val="bottom"/>
            <w:hideMark/>
          </w:tcPr>
          <w:p w14:paraId="7047D127" w14:textId="2DA6871E" w:rsidR="004A7AF5" w:rsidRPr="00D346F0" w:rsidRDefault="004A7AF5" w:rsidP="00D346F0">
            <w:pPr>
              <w:suppressAutoHyphens w:val="0"/>
              <w:spacing w:before="40" w:after="40" w:line="220" w:lineRule="exact"/>
              <w:ind w:right="113"/>
              <w:jc w:val="right"/>
              <w:rPr>
                <w:sz w:val="18"/>
              </w:rPr>
            </w:pPr>
            <w:r w:rsidRPr="00D346F0">
              <w:rPr>
                <w:sz w:val="18"/>
              </w:rPr>
              <w:t>4</w:t>
            </w:r>
            <w:r w:rsidR="00177E61">
              <w:rPr>
                <w:sz w:val="18"/>
              </w:rPr>
              <w:t>6.0</w:t>
            </w:r>
          </w:p>
        </w:tc>
        <w:tc>
          <w:tcPr>
            <w:tcW w:w="850" w:type="dxa"/>
            <w:shd w:val="clear" w:color="auto" w:fill="auto"/>
            <w:noWrap/>
            <w:vAlign w:val="bottom"/>
            <w:hideMark/>
          </w:tcPr>
          <w:p w14:paraId="0E2FB74A" w14:textId="5788BC43" w:rsidR="004A7AF5" w:rsidRPr="00D346F0" w:rsidRDefault="004A7AF5" w:rsidP="00D346F0">
            <w:pPr>
              <w:suppressAutoHyphens w:val="0"/>
              <w:spacing w:before="40" w:after="40" w:line="220" w:lineRule="exact"/>
              <w:ind w:right="113"/>
              <w:jc w:val="right"/>
              <w:rPr>
                <w:sz w:val="18"/>
              </w:rPr>
            </w:pPr>
            <w:r w:rsidRPr="00D346F0">
              <w:rPr>
                <w:sz w:val="18"/>
              </w:rPr>
              <w:t>4</w:t>
            </w:r>
            <w:r w:rsidR="00177E61">
              <w:rPr>
                <w:sz w:val="18"/>
              </w:rPr>
              <w:t>3.2</w:t>
            </w:r>
          </w:p>
        </w:tc>
        <w:tc>
          <w:tcPr>
            <w:tcW w:w="851" w:type="dxa"/>
            <w:shd w:val="clear" w:color="auto" w:fill="auto"/>
            <w:noWrap/>
            <w:vAlign w:val="bottom"/>
            <w:hideMark/>
          </w:tcPr>
          <w:p w14:paraId="57973792" w14:textId="004DB414" w:rsidR="004A7AF5" w:rsidRPr="00D346F0" w:rsidRDefault="004A7AF5" w:rsidP="00D346F0">
            <w:pPr>
              <w:suppressAutoHyphens w:val="0"/>
              <w:spacing w:before="40" w:after="40" w:line="220" w:lineRule="exact"/>
              <w:ind w:right="113"/>
              <w:jc w:val="right"/>
              <w:rPr>
                <w:sz w:val="18"/>
              </w:rPr>
            </w:pPr>
            <w:r w:rsidRPr="00D346F0">
              <w:rPr>
                <w:sz w:val="18"/>
              </w:rPr>
              <w:t>4</w:t>
            </w:r>
            <w:r w:rsidR="00177E61">
              <w:rPr>
                <w:sz w:val="18"/>
              </w:rPr>
              <w:t>0.3</w:t>
            </w:r>
          </w:p>
        </w:tc>
      </w:tr>
      <w:tr w:rsidR="004A7AF5" w:rsidRPr="00D346F0" w14:paraId="64E9EF7A" w14:textId="77777777" w:rsidTr="00EA057E">
        <w:tc>
          <w:tcPr>
            <w:tcW w:w="3119" w:type="dxa"/>
            <w:vMerge/>
            <w:shd w:val="clear" w:color="auto" w:fill="auto"/>
            <w:noWrap/>
            <w:hideMark/>
          </w:tcPr>
          <w:p w14:paraId="12D6D23B" w14:textId="77777777" w:rsidR="004A7AF5" w:rsidRPr="00D346F0" w:rsidRDefault="004A7AF5" w:rsidP="00D346F0">
            <w:pPr>
              <w:suppressAutoHyphens w:val="0"/>
              <w:spacing w:before="40" w:after="40" w:line="220" w:lineRule="exact"/>
              <w:ind w:right="113"/>
              <w:rPr>
                <w:sz w:val="18"/>
              </w:rPr>
            </w:pPr>
          </w:p>
        </w:tc>
        <w:tc>
          <w:tcPr>
            <w:tcW w:w="992" w:type="dxa"/>
            <w:shd w:val="clear" w:color="auto" w:fill="auto"/>
            <w:noWrap/>
            <w:vAlign w:val="bottom"/>
            <w:hideMark/>
          </w:tcPr>
          <w:p w14:paraId="564BD116" w14:textId="07A7CEC4" w:rsidR="004A7AF5" w:rsidRPr="00D346F0" w:rsidRDefault="000A6717" w:rsidP="00D346F0">
            <w:pPr>
              <w:suppressAutoHyphens w:val="0"/>
              <w:spacing w:before="40" w:after="40" w:line="220" w:lineRule="exact"/>
              <w:ind w:right="113"/>
              <w:rPr>
                <w:sz w:val="18"/>
              </w:rPr>
            </w:pPr>
            <w:r>
              <w:rPr>
                <w:sz w:val="18"/>
              </w:rPr>
              <w:t>Women</w:t>
            </w:r>
          </w:p>
        </w:tc>
        <w:tc>
          <w:tcPr>
            <w:tcW w:w="708" w:type="dxa"/>
            <w:shd w:val="clear" w:color="auto" w:fill="auto"/>
            <w:noWrap/>
            <w:vAlign w:val="bottom"/>
            <w:hideMark/>
          </w:tcPr>
          <w:p w14:paraId="35A126EA" w14:textId="6B1B45E3" w:rsidR="004A7AF5" w:rsidRPr="00D346F0" w:rsidRDefault="00177E61" w:rsidP="00D346F0">
            <w:pPr>
              <w:suppressAutoHyphens w:val="0"/>
              <w:spacing w:before="40" w:after="40" w:line="220" w:lineRule="exact"/>
              <w:ind w:right="113"/>
              <w:jc w:val="right"/>
              <w:rPr>
                <w:sz w:val="18"/>
              </w:rPr>
            </w:pPr>
            <w:r>
              <w:rPr>
                <w:sz w:val="18"/>
              </w:rPr>
              <w:t>39.7</w:t>
            </w:r>
          </w:p>
        </w:tc>
        <w:tc>
          <w:tcPr>
            <w:tcW w:w="850" w:type="dxa"/>
            <w:shd w:val="clear" w:color="auto" w:fill="auto"/>
            <w:noWrap/>
            <w:vAlign w:val="bottom"/>
            <w:hideMark/>
          </w:tcPr>
          <w:p w14:paraId="025EA465" w14:textId="24171E67" w:rsidR="004A7AF5" w:rsidRPr="00D346F0" w:rsidRDefault="004A7AF5" w:rsidP="00D346F0">
            <w:pPr>
              <w:suppressAutoHyphens w:val="0"/>
              <w:spacing w:before="40" w:after="40" w:line="220" w:lineRule="exact"/>
              <w:ind w:right="113"/>
              <w:jc w:val="right"/>
              <w:rPr>
                <w:sz w:val="18"/>
              </w:rPr>
            </w:pPr>
            <w:r w:rsidRPr="00D346F0">
              <w:rPr>
                <w:sz w:val="18"/>
              </w:rPr>
              <w:t>4</w:t>
            </w:r>
            <w:r w:rsidR="00177E61">
              <w:rPr>
                <w:sz w:val="18"/>
              </w:rPr>
              <w:t>2.2</w:t>
            </w:r>
          </w:p>
        </w:tc>
        <w:tc>
          <w:tcPr>
            <w:tcW w:w="850" w:type="dxa"/>
            <w:shd w:val="clear" w:color="auto" w:fill="auto"/>
            <w:noWrap/>
            <w:vAlign w:val="bottom"/>
            <w:hideMark/>
          </w:tcPr>
          <w:p w14:paraId="03D571D0" w14:textId="13683259" w:rsidR="004A7AF5" w:rsidRPr="00D346F0" w:rsidRDefault="004A7AF5" w:rsidP="00D346F0">
            <w:pPr>
              <w:suppressAutoHyphens w:val="0"/>
              <w:spacing w:before="40" w:after="40" w:line="220" w:lineRule="exact"/>
              <w:ind w:right="113"/>
              <w:jc w:val="right"/>
              <w:rPr>
                <w:sz w:val="18"/>
              </w:rPr>
            </w:pPr>
            <w:r w:rsidRPr="00D346F0">
              <w:rPr>
                <w:sz w:val="18"/>
              </w:rPr>
              <w:t>4</w:t>
            </w:r>
            <w:r w:rsidR="00177E61">
              <w:rPr>
                <w:sz w:val="18"/>
              </w:rPr>
              <w:t>4.2</w:t>
            </w:r>
          </w:p>
        </w:tc>
        <w:tc>
          <w:tcPr>
            <w:tcW w:w="851" w:type="dxa"/>
            <w:shd w:val="clear" w:color="auto" w:fill="auto"/>
            <w:noWrap/>
            <w:vAlign w:val="bottom"/>
            <w:hideMark/>
          </w:tcPr>
          <w:p w14:paraId="2E7BF81B" w14:textId="47A509E6" w:rsidR="004A7AF5" w:rsidRPr="00D346F0" w:rsidRDefault="004A7AF5" w:rsidP="00D346F0">
            <w:pPr>
              <w:suppressAutoHyphens w:val="0"/>
              <w:spacing w:before="40" w:after="40" w:line="220" w:lineRule="exact"/>
              <w:ind w:right="113"/>
              <w:jc w:val="right"/>
              <w:rPr>
                <w:sz w:val="18"/>
              </w:rPr>
            </w:pPr>
            <w:r w:rsidRPr="00D346F0">
              <w:rPr>
                <w:sz w:val="18"/>
              </w:rPr>
              <w:t>40</w:t>
            </w:r>
            <w:r w:rsidR="00177E61">
              <w:rPr>
                <w:sz w:val="18"/>
              </w:rPr>
              <w:t>.8</w:t>
            </w:r>
          </w:p>
        </w:tc>
      </w:tr>
      <w:tr w:rsidR="004A7AF5" w:rsidRPr="00D346F0" w14:paraId="13E4BB40" w14:textId="77777777" w:rsidTr="00EA057E">
        <w:tc>
          <w:tcPr>
            <w:tcW w:w="3119" w:type="dxa"/>
            <w:vMerge w:val="restart"/>
            <w:shd w:val="clear" w:color="auto" w:fill="auto"/>
            <w:noWrap/>
            <w:hideMark/>
          </w:tcPr>
          <w:p w14:paraId="7D94F771" w14:textId="22907F22" w:rsidR="004A7AF5" w:rsidRPr="00D346F0" w:rsidRDefault="004C7675" w:rsidP="00D346F0">
            <w:pPr>
              <w:suppressAutoHyphens w:val="0"/>
              <w:spacing w:before="40" w:after="40" w:line="220" w:lineRule="exact"/>
              <w:ind w:right="113"/>
              <w:rPr>
                <w:sz w:val="18"/>
              </w:rPr>
            </w:pPr>
            <w:r>
              <w:rPr>
                <w:sz w:val="18"/>
              </w:rPr>
              <w:t>Percentage of u</w:t>
            </w:r>
            <w:r w:rsidRPr="00D346F0">
              <w:rPr>
                <w:sz w:val="18"/>
              </w:rPr>
              <w:t xml:space="preserve">nemployed </w:t>
            </w:r>
            <w:r w:rsidR="004A7AF5" w:rsidRPr="00D346F0">
              <w:rPr>
                <w:sz w:val="18"/>
              </w:rPr>
              <w:t>persons with</w:t>
            </w:r>
            <w:r>
              <w:rPr>
                <w:sz w:val="18"/>
              </w:rPr>
              <w:t xml:space="preserve"> </w:t>
            </w:r>
            <w:r w:rsidR="00B9329F">
              <w:rPr>
                <w:sz w:val="18"/>
              </w:rPr>
              <w:t>disabilities</w:t>
            </w:r>
          </w:p>
        </w:tc>
        <w:tc>
          <w:tcPr>
            <w:tcW w:w="992" w:type="dxa"/>
            <w:shd w:val="clear" w:color="auto" w:fill="auto"/>
            <w:noWrap/>
            <w:vAlign w:val="bottom"/>
            <w:hideMark/>
          </w:tcPr>
          <w:p w14:paraId="56E5A395" w14:textId="77777777" w:rsidR="004A7AF5" w:rsidRPr="00D346F0" w:rsidRDefault="004A7AF5" w:rsidP="00D346F0">
            <w:pPr>
              <w:suppressAutoHyphens w:val="0"/>
              <w:spacing w:before="40" w:after="40" w:line="220" w:lineRule="exact"/>
              <w:ind w:right="113"/>
              <w:rPr>
                <w:sz w:val="18"/>
              </w:rPr>
            </w:pPr>
            <w:r w:rsidRPr="00D346F0">
              <w:rPr>
                <w:sz w:val="18"/>
              </w:rPr>
              <w:t>Both sexes</w:t>
            </w:r>
          </w:p>
        </w:tc>
        <w:tc>
          <w:tcPr>
            <w:tcW w:w="708" w:type="dxa"/>
            <w:shd w:val="clear" w:color="auto" w:fill="auto"/>
            <w:noWrap/>
            <w:vAlign w:val="bottom"/>
            <w:hideMark/>
          </w:tcPr>
          <w:p w14:paraId="42C17CF2" w14:textId="669F7C89" w:rsidR="004A7AF5" w:rsidRPr="00D346F0" w:rsidRDefault="00177E61" w:rsidP="00D346F0">
            <w:pPr>
              <w:suppressAutoHyphens w:val="0"/>
              <w:spacing w:before="40" w:after="40" w:line="220" w:lineRule="exact"/>
              <w:ind w:right="113"/>
              <w:jc w:val="right"/>
              <w:rPr>
                <w:sz w:val="18"/>
              </w:rPr>
            </w:pPr>
            <w:r>
              <w:rPr>
                <w:sz w:val="18"/>
              </w:rPr>
              <w:t>3.9</w:t>
            </w:r>
          </w:p>
        </w:tc>
        <w:tc>
          <w:tcPr>
            <w:tcW w:w="850" w:type="dxa"/>
            <w:shd w:val="clear" w:color="auto" w:fill="auto"/>
            <w:noWrap/>
            <w:vAlign w:val="bottom"/>
            <w:hideMark/>
          </w:tcPr>
          <w:p w14:paraId="13E32662" w14:textId="44264089" w:rsidR="004A7AF5" w:rsidRPr="00D346F0" w:rsidRDefault="004A7AF5" w:rsidP="00D346F0">
            <w:pPr>
              <w:suppressAutoHyphens w:val="0"/>
              <w:spacing w:before="40" w:after="40" w:line="220" w:lineRule="exact"/>
              <w:ind w:right="113"/>
              <w:jc w:val="right"/>
              <w:rPr>
                <w:sz w:val="18"/>
              </w:rPr>
            </w:pPr>
            <w:r w:rsidRPr="00D346F0">
              <w:rPr>
                <w:sz w:val="18"/>
              </w:rPr>
              <w:t>2</w:t>
            </w:r>
            <w:r w:rsidR="00C70530">
              <w:rPr>
                <w:sz w:val="18"/>
              </w:rPr>
              <w:t>.</w:t>
            </w:r>
            <w:r w:rsidR="00177E61">
              <w:rPr>
                <w:sz w:val="18"/>
              </w:rPr>
              <w:t>9</w:t>
            </w:r>
          </w:p>
        </w:tc>
        <w:tc>
          <w:tcPr>
            <w:tcW w:w="850" w:type="dxa"/>
            <w:shd w:val="clear" w:color="auto" w:fill="auto"/>
            <w:noWrap/>
            <w:vAlign w:val="bottom"/>
            <w:hideMark/>
          </w:tcPr>
          <w:p w14:paraId="0C44489C" w14:textId="4B8AB888" w:rsidR="004A7AF5" w:rsidRPr="00D346F0" w:rsidRDefault="00177E61" w:rsidP="00D346F0">
            <w:pPr>
              <w:suppressAutoHyphens w:val="0"/>
              <w:spacing w:before="40" w:after="40" w:line="220" w:lineRule="exact"/>
              <w:ind w:right="113"/>
              <w:jc w:val="right"/>
              <w:rPr>
                <w:sz w:val="18"/>
              </w:rPr>
            </w:pPr>
            <w:r>
              <w:rPr>
                <w:sz w:val="18"/>
              </w:rPr>
              <w:t>2.7</w:t>
            </w:r>
          </w:p>
        </w:tc>
        <w:tc>
          <w:tcPr>
            <w:tcW w:w="851" w:type="dxa"/>
            <w:shd w:val="clear" w:color="auto" w:fill="auto"/>
            <w:noWrap/>
            <w:vAlign w:val="bottom"/>
            <w:hideMark/>
          </w:tcPr>
          <w:p w14:paraId="32A23555" w14:textId="66A489F2" w:rsidR="004A7AF5" w:rsidRPr="00D346F0" w:rsidRDefault="004A7AF5" w:rsidP="00D346F0">
            <w:pPr>
              <w:suppressAutoHyphens w:val="0"/>
              <w:spacing w:before="40" w:after="40" w:line="220" w:lineRule="exact"/>
              <w:ind w:right="113"/>
              <w:jc w:val="right"/>
              <w:rPr>
                <w:sz w:val="18"/>
              </w:rPr>
            </w:pPr>
            <w:r w:rsidRPr="00D346F0">
              <w:rPr>
                <w:sz w:val="18"/>
              </w:rPr>
              <w:t>3</w:t>
            </w:r>
            <w:r w:rsidR="00C70530">
              <w:rPr>
                <w:sz w:val="18"/>
              </w:rPr>
              <w:t>.</w:t>
            </w:r>
            <w:r w:rsidR="00177E61">
              <w:rPr>
                <w:sz w:val="18"/>
              </w:rPr>
              <w:t>3</w:t>
            </w:r>
          </w:p>
        </w:tc>
      </w:tr>
      <w:tr w:rsidR="004A7AF5" w:rsidRPr="00D346F0" w14:paraId="0302F8B9" w14:textId="77777777" w:rsidTr="00EA057E">
        <w:tc>
          <w:tcPr>
            <w:tcW w:w="3119" w:type="dxa"/>
            <w:vMerge/>
            <w:shd w:val="clear" w:color="auto" w:fill="auto"/>
            <w:noWrap/>
            <w:hideMark/>
          </w:tcPr>
          <w:p w14:paraId="48F030A9" w14:textId="77777777" w:rsidR="004A7AF5" w:rsidRPr="00D346F0" w:rsidRDefault="004A7AF5" w:rsidP="00D346F0">
            <w:pPr>
              <w:suppressAutoHyphens w:val="0"/>
              <w:spacing w:before="40" w:after="40" w:line="220" w:lineRule="exact"/>
              <w:ind w:right="113"/>
              <w:rPr>
                <w:sz w:val="18"/>
              </w:rPr>
            </w:pPr>
          </w:p>
        </w:tc>
        <w:tc>
          <w:tcPr>
            <w:tcW w:w="992" w:type="dxa"/>
            <w:shd w:val="clear" w:color="auto" w:fill="auto"/>
            <w:noWrap/>
            <w:vAlign w:val="bottom"/>
            <w:hideMark/>
          </w:tcPr>
          <w:p w14:paraId="418795E4" w14:textId="77777777" w:rsidR="004A7AF5" w:rsidRPr="00D346F0" w:rsidRDefault="004A7AF5" w:rsidP="00D346F0">
            <w:pPr>
              <w:suppressAutoHyphens w:val="0"/>
              <w:spacing w:before="40" w:after="40" w:line="220" w:lineRule="exact"/>
              <w:ind w:right="113"/>
              <w:rPr>
                <w:sz w:val="18"/>
              </w:rPr>
            </w:pPr>
            <w:r w:rsidRPr="00D346F0">
              <w:rPr>
                <w:sz w:val="18"/>
              </w:rPr>
              <w:t>Males</w:t>
            </w:r>
          </w:p>
        </w:tc>
        <w:tc>
          <w:tcPr>
            <w:tcW w:w="708" w:type="dxa"/>
            <w:shd w:val="clear" w:color="auto" w:fill="auto"/>
            <w:noWrap/>
            <w:vAlign w:val="bottom"/>
            <w:hideMark/>
          </w:tcPr>
          <w:p w14:paraId="098E2525" w14:textId="040190CC" w:rsidR="004A7AF5" w:rsidRPr="00D346F0" w:rsidRDefault="00177E61" w:rsidP="00D346F0">
            <w:pPr>
              <w:suppressAutoHyphens w:val="0"/>
              <w:spacing w:before="40" w:after="40" w:line="220" w:lineRule="exact"/>
              <w:ind w:right="113"/>
              <w:jc w:val="right"/>
              <w:rPr>
                <w:sz w:val="18"/>
              </w:rPr>
            </w:pPr>
            <w:r>
              <w:rPr>
                <w:sz w:val="18"/>
              </w:rPr>
              <w:t>5.5</w:t>
            </w:r>
          </w:p>
        </w:tc>
        <w:tc>
          <w:tcPr>
            <w:tcW w:w="850" w:type="dxa"/>
            <w:shd w:val="clear" w:color="auto" w:fill="auto"/>
            <w:noWrap/>
            <w:vAlign w:val="bottom"/>
            <w:hideMark/>
          </w:tcPr>
          <w:p w14:paraId="2D33C3B3" w14:textId="221C533F" w:rsidR="004A7AF5" w:rsidRPr="00D346F0" w:rsidRDefault="004A7AF5" w:rsidP="00D346F0">
            <w:pPr>
              <w:suppressAutoHyphens w:val="0"/>
              <w:spacing w:before="40" w:after="40" w:line="220" w:lineRule="exact"/>
              <w:ind w:right="113"/>
              <w:jc w:val="right"/>
              <w:rPr>
                <w:sz w:val="18"/>
              </w:rPr>
            </w:pPr>
            <w:r w:rsidRPr="00D346F0">
              <w:rPr>
                <w:sz w:val="18"/>
              </w:rPr>
              <w:t>3</w:t>
            </w:r>
            <w:r w:rsidR="00C70530">
              <w:rPr>
                <w:sz w:val="18"/>
              </w:rPr>
              <w:t>.</w:t>
            </w:r>
            <w:r w:rsidR="00177E61">
              <w:rPr>
                <w:sz w:val="18"/>
              </w:rPr>
              <w:t>4</w:t>
            </w:r>
          </w:p>
        </w:tc>
        <w:tc>
          <w:tcPr>
            <w:tcW w:w="850" w:type="dxa"/>
            <w:shd w:val="clear" w:color="auto" w:fill="auto"/>
            <w:noWrap/>
            <w:vAlign w:val="bottom"/>
            <w:hideMark/>
          </w:tcPr>
          <w:p w14:paraId="35E779E7" w14:textId="5E90FD53" w:rsidR="004A7AF5" w:rsidRPr="00D346F0" w:rsidRDefault="00177E61" w:rsidP="00D346F0">
            <w:pPr>
              <w:suppressAutoHyphens w:val="0"/>
              <w:spacing w:before="40" w:after="40" w:line="220" w:lineRule="exact"/>
              <w:ind w:right="113"/>
              <w:jc w:val="right"/>
              <w:rPr>
                <w:sz w:val="18"/>
              </w:rPr>
            </w:pPr>
            <w:r>
              <w:rPr>
                <w:sz w:val="18"/>
              </w:rPr>
              <w:t>3.5</w:t>
            </w:r>
          </w:p>
        </w:tc>
        <w:tc>
          <w:tcPr>
            <w:tcW w:w="851" w:type="dxa"/>
            <w:shd w:val="clear" w:color="auto" w:fill="auto"/>
            <w:noWrap/>
            <w:vAlign w:val="bottom"/>
            <w:hideMark/>
          </w:tcPr>
          <w:p w14:paraId="0C3C5E86" w14:textId="6B89E805" w:rsidR="004A7AF5" w:rsidRPr="00D346F0" w:rsidRDefault="00177E61" w:rsidP="00D346F0">
            <w:pPr>
              <w:suppressAutoHyphens w:val="0"/>
              <w:spacing w:before="40" w:after="40" w:line="220" w:lineRule="exact"/>
              <w:ind w:right="113"/>
              <w:jc w:val="right"/>
              <w:rPr>
                <w:sz w:val="18"/>
              </w:rPr>
            </w:pPr>
            <w:r>
              <w:rPr>
                <w:sz w:val="18"/>
              </w:rPr>
              <w:t>4.1</w:t>
            </w:r>
          </w:p>
        </w:tc>
      </w:tr>
      <w:tr w:rsidR="004A7AF5" w:rsidRPr="00D346F0" w14:paraId="47309333" w14:textId="77777777" w:rsidTr="00EA057E">
        <w:tc>
          <w:tcPr>
            <w:tcW w:w="3119" w:type="dxa"/>
            <w:vMerge/>
            <w:shd w:val="clear" w:color="auto" w:fill="auto"/>
            <w:noWrap/>
            <w:hideMark/>
          </w:tcPr>
          <w:p w14:paraId="240C93F8" w14:textId="77777777" w:rsidR="004A7AF5" w:rsidRPr="00D346F0" w:rsidRDefault="004A7AF5" w:rsidP="00D346F0">
            <w:pPr>
              <w:suppressAutoHyphens w:val="0"/>
              <w:spacing w:before="40" w:after="40" w:line="220" w:lineRule="exact"/>
              <w:ind w:right="113"/>
              <w:rPr>
                <w:sz w:val="18"/>
              </w:rPr>
            </w:pPr>
          </w:p>
        </w:tc>
        <w:tc>
          <w:tcPr>
            <w:tcW w:w="992" w:type="dxa"/>
            <w:shd w:val="clear" w:color="auto" w:fill="auto"/>
            <w:noWrap/>
            <w:vAlign w:val="bottom"/>
            <w:hideMark/>
          </w:tcPr>
          <w:p w14:paraId="119564DE" w14:textId="77777777" w:rsidR="004A7AF5" w:rsidRPr="00D346F0" w:rsidRDefault="004A7AF5" w:rsidP="00D346F0">
            <w:pPr>
              <w:suppressAutoHyphens w:val="0"/>
              <w:spacing w:before="40" w:after="40" w:line="220" w:lineRule="exact"/>
              <w:ind w:right="113"/>
              <w:rPr>
                <w:sz w:val="18"/>
              </w:rPr>
            </w:pPr>
            <w:r w:rsidRPr="00D346F0">
              <w:rPr>
                <w:sz w:val="18"/>
              </w:rPr>
              <w:t>Females</w:t>
            </w:r>
          </w:p>
        </w:tc>
        <w:tc>
          <w:tcPr>
            <w:tcW w:w="708" w:type="dxa"/>
            <w:shd w:val="clear" w:color="auto" w:fill="auto"/>
            <w:noWrap/>
            <w:vAlign w:val="bottom"/>
            <w:hideMark/>
          </w:tcPr>
          <w:p w14:paraId="2B4B65FA" w14:textId="506381D7" w:rsidR="004A7AF5" w:rsidRPr="00D346F0" w:rsidRDefault="004A7AF5" w:rsidP="00D346F0">
            <w:pPr>
              <w:suppressAutoHyphens w:val="0"/>
              <w:spacing w:before="40" w:after="40" w:line="220" w:lineRule="exact"/>
              <w:ind w:right="113"/>
              <w:jc w:val="right"/>
              <w:rPr>
                <w:sz w:val="18"/>
              </w:rPr>
            </w:pPr>
            <w:r w:rsidRPr="00D346F0">
              <w:rPr>
                <w:sz w:val="18"/>
              </w:rPr>
              <w:t>2</w:t>
            </w:r>
            <w:r w:rsidR="00C70530">
              <w:rPr>
                <w:sz w:val="18"/>
              </w:rPr>
              <w:t>.</w:t>
            </w:r>
            <w:r w:rsidR="00177E61">
              <w:rPr>
                <w:sz w:val="18"/>
              </w:rPr>
              <w:t>6</w:t>
            </w:r>
          </w:p>
        </w:tc>
        <w:tc>
          <w:tcPr>
            <w:tcW w:w="850" w:type="dxa"/>
            <w:shd w:val="clear" w:color="auto" w:fill="auto"/>
            <w:noWrap/>
            <w:vAlign w:val="bottom"/>
            <w:hideMark/>
          </w:tcPr>
          <w:p w14:paraId="0693ECAF" w14:textId="7EB5A89C" w:rsidR="004A7AF5" w:rsidRPr="00D346F0" w:rsidRDefault="00177E61" w:rsidP="00D346F0">
            <w:pPr>
              <w:suppressAutoHyphens w:val="0"/>
              <w:spacing w:before="40" w:after="40" w:line="220" w:lineRule="exact"/>
              <w:ind w:right="113"/>
              <w:jc w:val="right"/>
              <w:rPr>
                <w:sz w:val="18"/>
              </w:rPr>
            </w:pPr>
            <w:r>
              <w:rPr>
                <w:sz w:val="18"/>
              </w:rPr>
              <w:t>2</w:t>
            </w:r>
            <w:r w:rsidR="00C70530">
              <w:rPr>
                <w:sz w:val="18"/>
              </w:rPr>
              <w:t>.</w:t>
            </w:r>
            <w:r w:rsidR="004A7AF5" w:rsidRPr="00D346F0">
              <w:rPr>
                <w:sz w:val="18"/>
              </w:rPr>
              <w:t>5</w:t>
            </w:r>
          </w:p>
        </w:tc>
        <w:tc>
          <w:tcPr>
            <w:tcW w:w="850" w:type="dxa"/>
            <w:shd w:val="clear" w:color="auto" w:fill="auto"/>
            <w:noWrap/>
            <w:vAlign w:val="bottom"/>
            <w:hideMark/>
          </w:tcPr>
          <w:p w14:paraId="73EBA646" w14:textId="4C882AFD" w:rsidR="004A7AF5" w:rsidRPr="00D346F0" w:rsidRDefault="004A7AF5" w:rsidP="00D346F0">
            <w:pPr>
              <w:suppressAutoHyphens w:val="0"/>
              <w:spacing w:before="40" w:after="40" w:line="220" w:lineRule="exact"/>
              <w:ind w:right="113"/>
              <w:jc w:val="right"/>
              <w:rPr>
                <w:sz w:val="18"/>
              </w:rPr>
            </w:pPr>
            <w:r w:rsidRPr="00D346F0">
              <w:rPr>
                <w:sz w:val="18"/>
              </w:rPr>
              <w:t>2</w:t>
            </w:r>
            <w:r w:rsidR="00C70530">
              <w:rPr>
                <w:sz w:val="18"/>
              </w:rPr>
              <w:t>.</w:t>
            </w:r>
            <w:r w:rsidR="00177E61">
              <w:rPr>
                <w:sz w:val="18"/>
              </w:rPr>
              <w:t>2</w:t>
            </w:r>
          </w:p>
        </w:tc>
        <w:tc>
          <w:tcPr>
            <w:tcW w:w="851" w:type="dxa"/>
            <w:shd w:val="clear" w:color="auto" w:fill="auto"/>
            <w:noWrap/>
            <w:vAlign w:val="bottom"/>
            <w:hideMark/>
          </w:tcPr>
          <w:p w14:paraId="3256CE2E" w14:textId="77777777" w:rsidR="004A7AF5" w:rsidRPr="00D346F0" w:rsidRDefault="004A7AF5" w:rsidP="00D346F0">
            <w:pPr>
              <w:suppressAutoHyphens w:val="0"/>
              <w:spacing w:before="40" w:after="40" w:line="220" w:lineRule="exact"/>
              <w:ind w:right="113"/>
              <w:jc w:val="right"/>
              <w:rPr>
                <w:sz w:val="18"/>
              </w:rPr>
            </w:pPr>
            <w:r w:rsidRPr="00D346F0">
              <w:rPr>
                <w:sz w:val="18"/>
              </w:rPr>
              <w:t>2</w:t>
            </w:r>
            <w:r w:rsidR="00C70530">
              <w:rPr>
                <w:sz w:val="18"/>
              </w:rPr>
              <w:t>.</w:t>
            </w:r>
            <w:r w:rsidRPr="00D346F0">
              <w:rPr>
                <w:sz w:val="18"/>
              </w:rPr>
              <w:t>6</w:t>
            </w:r>
          </w:p>
        </w:tc>
      </w:tr>
    </w:tbl>
    <w:p w14:paraId="2D8BF939" w14:textId="2A26A838" w:rsidR="004A7AF5" w:rsidRPr="001322D5" w:rsidRDefault="004A7AF5" w:rsidP="00645071">
      <w:pPr>
        <w:spacing w:before="120" w:after="240"/>
        <w:ind w:left="1134" w:right="1134" w:firstLine="170"/>
        <w:rPr>
          <w:sz w:val="18"/>
        </w:rPr>
      </w:pPr>
      <w:r w:rsidRPr="001322D5">
        <w:rPr>
          <w:i/>
          <w:iCs/>
          <w:sz w:val="18"/>
        </w:rPr>
        <w:t>Source</w:t>
      </w:r>
      <w:r w:rsidRPr="001322D5">
        <w:rPr>
          <w:sz w:val="18"/>
        </w:rPr>
        <w:t xml:space="preserve">: </w:t>
      </w:r>
      <w:r w:rsidR="001322D5">
        <w:rPr>
          <w:sz w:val="18"/>
        </w:rPr>
        <w:t xml:space="preserve"> </w:t>
      </w:r>
      <w:r w:rsidR="00773595">
        <w:rPr>
          <w:sz w:val="18"/>
        </w:rPr>
        <w:t>Persons with disabilities</w:t>
      </w:r>
      <w:r w:rsidRPr="001322D5">
        <w:rPr>
          <w:sz w:val="18"/>
        </w:rPr>
        <w:t xml:space="preserve">, Labour </w:t>
      </w:r>
      <w:r w:rsidR="00773595">
        <w:rPr>
          <w:sz w:val="18"/>
        </w:rPr>
        <w:t>Force Survey</w:t>
      </w:r>
      <w:r w:rsidRPr="001322D5">
        <w:rPr>
          <w:sz w:val="18"/>
        </w:rPr>
        <w:t>, Statistics Norway.</w:t>
      </w:r>
    </w:p>
    <w:p w14:paraId="6DE4D68C" w14:textId="2090D3E9" w:rsidR="004A7AF5" w:rsidRPr="00F26AFB" w:rsidRDefault="004A7AF5" w:rsidP="003863F2">
      <w:pPr>
        <w:pStyle w:val="H23G"/>
      </w:pPr>
      <w:r w:rsidRPr="00F26AFB">
        <w:tab/>
        <w:t>(g)</w:t>
      </w:r>
      <w:r w:rsidRPr="00F26AFB">
        <w:tab/>
        <w:t>Proportion of international assistance provided in relation to GNI</w:t>
      </w:r>
    </w:p>
    <w:p w14:paraId="7F07A6B3" w14:textId="59A33D5E" w:rsidR="004A7AF5" w:rsidRDefault="004A7AF5" w:rsidP="00060F4E">
      <w:pPr>
        <w:pStyle w:val="SingleTxtG"/>
      </w:pPr>
      <w:r w:rsidRPr="00F26AFB">
        <w:t>5</w:t>
      </w:r>
      <w:r w:rsidR="00E25C9A">
        <w:t>2</w:t>
      </w:r>
      <w:r w:rsidRPr="00F26AFB">
        <w:t>.</w:t>
      </w:r>
      <w:r w:rsidRPr="00F26AFB">
        <w:tab/>
      </w:r>
      <w:r w:rsidR="00754DE9">
        <w:t xml:space="preserve">Since 2013, </w:t>
      </w:r>
      <w:r w:rsidRPr="00F26AFB">
        <w:t xml:space="preserve">Norway has </w:t>
      </w:r>
      <w:r w:rsidR="00754DE9">
        <w:t>maintained</w:t>
      </w:r>
      <w:r w:rsidRPr="00F26AFB">
        <w:t xml:space="preserve"> </w:t>
      </w:r>
      <w:r w:rsidR="00BA59F6">
        <w:t>a high level of</w:t>
      </w:r>
      <w:r w:rsidR="00BA59F6" w:rsidRPr="00F26AFB">
        <w:t xml:space="preserve"> </w:t>
      </w:r>
      <w:r w:rsidRPr="003A0748">
        <w:rPr>
          <w:i/>
          <w:iCs/>
        </w:rPr>
        <w:t>official development assistance</w:t>
      </w:r>
      <w:r w:rsidRPr="00F26AFB">
        <w:t xml:space="preserve"> </w:t>
      </w:r>
      <w:r w:rsidR="00BA59F6">
        <w:t>at around</w:t>
      </w:r>
      <w:r w:rsidRPr="00F26AFB">
        <w:t xml:space="preserve"> 1</w:t>
      </w:r>
      <w:r w:rsidR="00A94C3B">
        <w:t xml:space="preserve"> per cent</w:t>
      </w:r>
      <w:r w:rsidR="00A94C3B" w:rsidRPr="00F26AFB">
        <w:t xml:space="preserve"> </w:t>
      </w:r>
      <w:r w:rsidRPr="00F26AFB">
        <w:t xml:space="preserve">of the gross national income (GNI), </w:t>
      </w:r>
      <w:r w:rsidR="00DA0893">
        <w:t xml:space="preserve">reflecting </w:t>
      </w:r>
      <w:r w:rsidRPr="00F26AFB">
        <w:t xml:space="preserve">a cross-party consensus to maintain </w:t>
      </w:r>
      <w:r w:rsidR="00BA59F6">
        <w:t>a high</w:t>
      </w:r>
      <w:r w:rsidR="00BA59F6" w:rsidRPr="00F26AFB">
        <w:t xml:space="preserve"> </w:t>
      </w:r>
      <w:r w:rsidRPr="00F26AFB">
        <w:t xml:space="preserve">spending level. In </w:t>
      </w:r>
      <w:r w:rsidR="00BA59F6" w:rsidRPr="00F26AFB">
        <w:t>20</w:t>
      </w:r>
      <w:r w:rsidR="00BA59F6">
        <w:t>24</w:t>
      </w:r>
      <w:r w:rsidRPr="00F26AFB">
        <w:t xml:space="preserve">, the aid budget amounts to NOK </w:t>
      </w:r>
      <w:r w:rsidR="00BA59F6">
        <w:t>52.7</w:t>
      </w:r>
      <w:r w:rsidRPr="00F26AFB">
        <w:t xml:space="preserve"> billion</w:t>
      </w:r>
      <w:r w:rsidR="00AF4483">
        <w:t xml:space="preserve">, </w:t>
      </w:r>
      <w:r w:rsidRPr="00F26AFB">
        <w:t>correspond</w:t>
      </w:r>
      <w:r w:rsidR="00AF4483">
        <w:t>ing</w:t>
      </w:r>
      <w:r w:rsidRPr="00F26AFB">
        <w:t xml:space="preserve"> to </w:t>
      </w:r>
      <w:r w:rsidR="00A94C3B">
        <w:t>0.96 per cent</w:t>
      </w:r>
      <w:r w:rsidRPr="00F26AFB">
        <w:t xml:space="preserve"> of GNI. </w:t>
      </w:r>
    </w:p>
    <w:p w14:paraId="66762A4B" w14:textId="77777777" w:rsidR="00B13760" w:rsidRPr="00F26AFB" w:rsidRDefault="00B13760" w:rsidP="00060F4E">
      <w:pPr>
        <w:pStyle w:val="SingleTxtG"/>
      </w:pPr>
    </w:p>
    <w:p w14:paraId="5A91B171" w14:textId="77777777" w:rsidR="001A634F" w:rsidRDefault="004A7AF5" w:rsidP="00B13760">
      <w:pPr>
        <w:pStyle w:val="Overskrift3"/>
      </w:pPr>
      <w:bookmarkStart w:id="20" w:name="_Toc243126013"/>
      <w:bookmarkStart w:id="21" w:name="_Toc245183238"/>
      <w:bookmarkStart w:id="22" w:name="_Hlk163736905"/>
      <w:r w:rsidRPr="00F26AFB">
        <w:tab/>
      </w:r>
      <w:bookmarkStart w:id="23" w:name="_Toc498605410"/>
      <w:r w:rsidR="001A634F">
        <w:br w:type="page"/>
      </w:r>
    </w:p>
    <w:p w14:paraId="63932C51" w14:textId="30161789" w:rsidR="004A7AF5" w:rsidRPr="00B13760" w:rsidRDefault="004A7AF5" w:rsidP="00B13760">
      <w:pPr>
        <w:pStyle w:val="Overskrift3"/>
        <w:rPr>
          <w:b/>
          <w:bCs/>
          <w:sz w:val="24"/>
          <w:szCs w:val="24"/>
        </w:rPr>
      </w:pPr>
      <w:bookmarkStart w:id="24" w:name="_Toc169082434"/>
      <w:r w:rsidRPr="00B13760">
        <w:rPr>
          <w:b/>
          <w:bCs/>
          <w:sz w:val="24"/>
          <w:szCs w:val="24"/>
        </w:rPr>
        <w:lastRenderedPageBreak/>
        <w:t>B.</w:t>
      </w:r>
      <w:r w:rsidRPr="00B13760">
        <w:rPr>
          <w:b/>
          <w:bCs/>
          <w:sz w:val="24"/>
          <w:szCs w:val="24"/>
        </w:rPr>
        <w:tab/>
        <w:t>Constitutional, political and legal structure of the State</w:t>
      </w:r>
      <w:bookmarkEnd w:id="20"/>
      <w:bookmarkEnd w:id="21"/>
      <w:bookmarkEnd w:id="23"/>
      <w:bookmarkEnd w:id="24"/>
    </w:p>
    <w:p w14:paraId="2018130B" w14:textId="0631366B" w:rsidR="004A7AF5" w:rsidRPr="00F26AFB" w:rsidRDefault="004A7AF5" w:rsidP="003863F2">
      <w:pPr>
        <w:pStyle w:val="H23G"/>
      </w:pPr>
      <w:bookmarkStart w:id="25" w:name="_Toc243126014"/>
      <w:bookmarkStart w:id="26" w:name="_Toc245183239"/>
      <w:bookmarkEnd w:id="22"/>
      <w:r w:rsidRPr="00F26AFB">
        <w:tab/>
        <w:t>(a)</w:t>
      </w:r>
      <w:r w:rsidRPr="00F26AFB">
        <w:tab/>
        <w:t>Form of government</w:t>
      </w:r>
      <w:bookmarkEnd w:id="25"/>
      <w:bookmarkEnd w:id="26"/>
    </w:p>
    <w:p w14:paraId="569F4AE3" w14:textId="37F56F44" w:rsidR="004A7AF5" w:rsidRPr="00F26AFB" w:rsidRDefault="004A7AF5" w:rsidP="00E83093">
      <w:pPr>
        <w:pStyle w:val="SingleTxtG"/>
      </w:pPr>
      <w:r w:rsidRPr="00F26AFB">
        <w:t>5</w:t>
      </w:r>
      <w:r w:rsidR="00E25C9A">
        <w:t>3</w:t>
      </w:r>
      <w:r w:rsidRPr="00F26AFB">
        <w:t>.</w:t>
      </w:r>
      <w:r w:rsidRPr="00F26AFB">
        <w:tab/>
        <w:t xml:space="preserve">Norway is a </w:t>
      </w:r>
      <w:r w:rsidRPr="003A0748">
        <w:rPr>
          <w:i/>
          <w:iCs/>
        </w:rPr>
        <w:t>constitutional monarchy with a parliamentary form of government</w:t>
      </w:r>
      <w:r w:rsidRPr="00F26AFB">
        <w:t xml:space="preserve">. The </w:t>
      </w:r>
      <w:r w:rsidR="0080798E">
        <w:t>Constitution of Norway</w:t>
      </w:r>
      <w:r w:rsidR="0080798E" w:rsidRPr="002C6FC2">
        <w:t xml:space="preserve"> </w:t>
      </w:r>
      <w:r w:rsidRPr="00F26AFB">
        <w:t xml:space="preserve">is based on </w:t>
      </w:r>
      <w:r w:rsidR="003E711C">
        <w:t xml:space="preserve">a </w:t>
      </w:r>
      <w:r w:rsidRPr="00F26AFB">
        <w:t xml:space="preserve">separation of powers, with independent </w:t>
      </w:r>
      <w:r w:rsidR="007B1A65" w:rsidRPr="007B1A65">
        <w:t>legislative, executive and judicial branches</w:t>
      </w:r>
      <w:r w:rsidR="00180694">
        <w:t xml:space="preserve"> of government</w:t>
      </w:r>
      <w:r w:rsidRPr="00F26AFB">
        <w:t xml:space="preserve">. However, since the introduction of the principle of parliamentary </w:t>
      </w:r>
      <w:r w:rsidRPr="004C3DEE">
        <w:t>government in 1884, it can no longer be maintained that the executive</w:t>
      </w:r>
      <w:r w:rsidR="00676E93">
        <w:t xml:space="preserve"> branch</w:t>
      </w:r>
      <w:r w:rsidRPr="004C3DEE">
        <w:t xml:space="preserve"> is independent of the legislature, as it cannot govern without the confidence of the legislative assembly. Together with constitutional customary law, the Constitution forms the legal framework for Norway</w:t>
      </w:r>
      <w:r w:rsidR="00DD218C" w:rsidRPr="004C3DEE">
        <w:t>’</w:t>
      </w:r>
      <w:r w:rsidRPr="004C3DEE">
        <w:t>s political system.</w:t>
      </w:r>
      <w:r w:rsidRPr="00F26AFB">
        <w:t xml:space="preserve"> </w:t>
      </w:r>
    </w:p>
    <w:p w14:paraId="3808C1A7" w14:textId="77777777" w:rsidR="004A7AF5" w:rsidRPr="00F26AFB" w:rsidRDefault="004A7AF5" w:rsidP="003863F2">
      <w:pPr>
        <w:pStyle w:val="H23G"/>
      </w:pPr>
      <w:bookmarkStart w:id="27" w:name="_Toc243126015"/>
      <w:bookmarkStart w:id="28" w:name="_Toc245183240"/>
      <w:r w:rsidRPr="00F26AFB">
        <w:tab/>
        <w:t>(b)</w:t>
      </w:r>
      <w:r w:rsidRPr="00F26AFB">
        <w:tab/>
        <w:t>Democracy, political parties and the electoral system</w:t>
      </w:r>
      <w:bookmarkEnd w:id="27"/>
      <w:bookmarkEnd w:id="28"/>
    </w:p>
    <w:p w14:paraId="42F9FFAE" w14:textId="5DBA55C0" w:rsidR="004A7AF5" w:rsidRPr="00F26AFB" w:rsidRDefault="004A7AF5" w:rsidP="00060F4E">
      <w:pPr>
        <w:pStyle w:val="SingleTxtG"/>
      </w:pPr>
      <w:r w:rsidRPr="00F26AFB">
        <w:t>5</w:t>
      </w:r>
      <w:r w:rsidR="00E25C9A">
        <w:t>4</w:t>
      </w:r>
      <w:r w:rsidRPr="00F26AFB">
        <w:t>.</w:t>
      </w:r>
      <w:r w:rsidRPr="00F26AFB">
        <w:tab/>
      </w:r>
      <w:r w:rsidRPr="003A0748">
        <w:rPr>
          <w:i/>
          <w:iCs/>
        </w:rPr>
        <w:t>The legislative assembly</w:t>
      </w:r>
      <w:r w:rsidRPr="00F26AFB">
        <w:t xml:space="preserve"> of Norway is the Storting. The Storting has 169 members, and parliamentary elections take place every four years. There are no by-elections, nor does the Constitution provide for </w:t>
      </w:r>
      <w:r w:rsidR="00F70FF0">
        <w:t xml:space="preserve">the </w:t>
      </w:r>
      <w:r w:rsidRPr="00F26AFB">
        <w:t xml:space="preserve">dissolution of the Storting between elections. Because Norway has a parliamentary form of government, </w:t>
      </w:r>
      <w:r w:rsidR="0032630F">
        <w:t xml:space="preserve">a political party or a coalition of parties may only form a government if </w:t>
      </w:r>
      <w:r w:rsidR="00856CDC">
        <w:t>it/</w:t>
      </w:r>
      <w:r w:rsidR="0032630F">
        <w:t xml:space="preserve">they have the support of </w:t>
      </w:r>
      <w:r w:rsidR="00F62D93">
        <w:t xml:space="preserve">the greatest representation of </w:t>
      </w:r>
      <w:r w:rsidRPr="00F26AFB">
        <w:t>the Storting. The Storting has a Presidium, which is chaired by the President of the Storting and whose responsibilities include determining the Storting</w:t>
      </w:r>
      <w:r w:rsidR="00DD218C">
        <w:t>’</w:t>
      </w:r>
      <w:r w:rsidRPr="00F26AFB">
        <w:t xml:space="preserve">s order of business and ensuring that constitutional rules are upheld in all matters. As far as possible, the President avoids taking a stand on purely political issues on which there are divergent opinions. Laws are enacted by the Storting, usually </w:t>
      </w:r>
      <w:r w:rsidR="00B9217A">
        <w:t>based on</w:t>
      </w:r>
      <w:r w:rsidRPr="00F26AFB">
        <w:t xml:space="preserve"> a bill submitted by the Government. </w:t>
      </w:r>
      <w:r w:rsidR="00F62D93" w:rsidRPr="00F26AFB">
        <w:t>The Storting can also decide that a referendum should be held on a particular issue.</w:t>
      </w:r>
    </w:p>
    <w:p w14:paraId="0BD29227" w14:textId="5B8A4B2D" w:rsidR="004A7AF5" w:rsidRPr="00F26AFB" w:rsidRDefault="004A7AF5" w:rsidP="003863F2">
      <w:pPr>
        <w:pStyle w:val="SingleTxtG"/>
      </w:pPr>
      <w:r w:rsidRPr="00F26AFB">
        <w:t>5</w:t>
      </w:r>
      <w:r w:rsidR="00E25C9A">
        <w:t>5</w:t>
      </w:r>
      <w:r w:rsidRPr="00F26AFB">
        <w:t>.</w:t>
      </w:r>
      <w:r w:rsidRPr="00F26AFB">
        <w:tab/>
      </w:r>
      <w:r w:rsidRPr="003A0748">
        <w:rPr>
          <w:i/>
          <w:iCs/>
        </w:rPr>
        <w:t>Elections to the Storting</w:t>
      </w:r>
      <w:r w:rsidRPr="00F26AFB">
        <w:t xml:space="preserve"> are held every </w:t>
      </w:r>
      <w:r w:rsidR="002B4F45">
        <w:t>four years</w:t>
      </w:r>
      <w:r w:rsidRPr="00F26AFB">
        <w:t>. The voting age is currently 18</w:t>
      </w:r>
      <w:r w:rsidR="00DD218C">
        <w:t xml:space="preserve"> </w:t>
      </w:r>
      <w:r w:rsidRPr="00F26AFB">
        <w:t xml:space="preserve">years. Norway practices universal suffrage. Everyone who is entitled to vote </w:t>
      </w:r>
      <w:r w:rsidR="00F62D93">
        <w:t xml:space="preserve">in parliamentary elections </w:t>
      </w:r>
      <w:r w:rsidRPr="00F26AFB">
        <w:t>is eligible to stand for election. The Norwegian electoral system is based on the principles of direct election and proportional representation in</w:t>
      </w:r>
      <w:r w:rsidR="0000116C">
        <w:t xml:space="preserve"> 19</w:t>
      </w:r>
      <w:r w:rsidRPr="00F26AFB">
        <w:t xml:space="preserve"> multi-member constituencies. As of </w:t>
      </w:r>
      <w:r w:rsidR="00F62D93">
        <w:t>May 2024,</w:t>
      </w:r>
      <w:r w:rsidRPr="00F26AFB">
        <w:t xml:space="preserve"> </w:t>
      </w:r>
      <w:r w:rsidR="00F62D93">
        <w:t xml:space="preserve">ten </w:t>
      </w:r>
      <w:r w:rsidRPr="00F26AFB">
        <w:t>political parties are represented in the Storting</w:t>
      </w:r>
      <w:r w:rsidR="00436374">
        <w:t xml:space="preserve">: </w:t>
      </w:r>
      <w:r w:rsidRPr="00F26AFB">
        <w:t>the Labour Party with 4</w:t>
      </w:r>
      <w:r w:rsidR="00F62D93">
        <w:t>8</w:t>
      </w:r>
      <w:r w:rsidR="00DD218C">
        <w:t xml:space="preserve"> </w:t>
      </w:r>
      <w:r w:rsidRPr="00F26AFB">
        <w:t>representatives, the Conservative Party</w:t>
      </w:r>
      <w:r w:rsidRPr="00F26AFB" w:rsidDel="00325EF9">
        <w:t xml:space="preserve"> </w:t>
      </w:r>
      <w:r w:rsidRPr="00F26AFB">
        <w:t xml:space="preserve">with </w:t>
      </w:r>
      <w:r w:rsidR="00C40408">
        <w:t>36</w:t>
      </w:r>
      <w:r w:rsidR="00DD218C">
        <w:t xml:space="preserve"> </w:t>
      </w:r>
      <w:r w:rsidRPr="00F26AFB">
        <w:t>representatives, the Progress Party</w:t>
      </w:r>
      <w:r w:rsidRPr="00F26AFB" w:rsidDel="00325EF9">
        <w:t xml:space="preserve"> </w:t>
      </w:r>
      <w:r w:rsidRPr="00F26AFB">
        <w:t>with 2</w:t>
      </w:r>
      <w:r w:rsidR="00C40408">
        <w:t>1</w:t>
      </w:r>
      <w:r w:rsidR="00DD218C">
        <w:t xml:space="preserve"> </w:t>
      </w:r>
      <w:r w:rsidRPr="00F26AFB">
        <w:t>representatives, the Centre Party</w:t>
      </w:r>
      <w:r w:rsidRPr="00F26AFB" w:rsidDel="00325EF9">
        <w:t xml:space="preserve"> </w:t>
      </w:r>
      <w:r w:rsidRPr="00F26AFB">
        <w:t xml:space="preserve">with </w:t>
      </w:r>
      <w:r w:rsidR="00C40408">
        <w:t>28</w:t>
      </w:r>
      <w:r w:rsidR="00DD218C">
        <w:t xml:space="preserve"> </w:t>
      </w:r>
      <w:r w:rsidRPr="00F26AFB">
        <w:t>representatives, the Socialist Left Party</w:t>
      </w:r>
      <w:r w:rsidRPr="00F26AFB" w:rsidDel="00325EF9">
        <w:t xml:space="preserve"> </w:t>
      </w:r>
      <w:r w:rsidRPr="00F26AFB">
        <w:t>with 1</w:t>
      </w:r>
      <w:r w:rsidR="00C40408">
        <w:t>3</w:t>
      </w:r>
      <w:r w:rsidR="00DD218C">
        <w:t xml:space="preserve"> </w:t>
      </w:r>
      <w:r w:rsidRPr="00F26AFB">
        <w:t>representatives, the Christian Democratic Party</w:t>
      </w:r>
      <w:r w:rsidRPr="00F26AFB" w:rsidDel="00325EF9">
        <w:t xml:space="preserve"> </w:t>
      </w:r>
      <w:r w:rsidRPr="00F26AFB">
        <w:t xml:space="preserve">with </w:t>
      </w:r>
      <w:r w:rsidR="00C40408">
        <w:t>3</w:t>
      </w:r>
      <w:r w:rsidR="00DD218C">
        <w:t xml:space="preserve"> </w:t>
      </w:r>
      <w:r w:rsidRPr="00F26AFB">
        <w:t>representatives, the Liberal Party</w:t>
      </w:r>
      <w:r w:rsidRPr="00F26AFB" w:rsidDel="00325EF9">
        <w:t xml:space="preserve"> </w:t>
      </w:r>
      <w:r w:rsidRPr="00F26AFB">
        <w:t>with 8</w:t>
      </w:r>
      <w:r w:rsidR="00DD218C">
        <w:t xml:space="preserve"> </w:t>
      </w:r>
      <w:r w:rsidRPr="00F26AFB">
        <w:t xml:space="preserve">representatives, the Green Party with </w:t>
      </w:r>
      <w:r w:rsidR="00C40408">
        <w:t>3</w:t>
      </w:r>
      <w:r w:rsidR="00DD218C">
        <w:t xml:space="preserve"> </w:t>
      </w:r>
      <w:r w:rsidRPr="00F26AFB">
        <w:t>representative</w:t>
      </w:r>
      <w:r w:rsidR="00C40408">
        <w:t>s</w:t>
      </w:r>
      <w:r w:rsidRPr="00F26AFB">
        <w:t>, the Red Party</w:t>
      </w:r>
      <w:r w:rsidR="00C40408">
        <w:t xml:space="preserve"> </w:t>
      </w:r>
      <w:r w:rsidRPr="00F26AFB">
        <w:t xml:space="preserve">with </w:t>
      </w:r>
      <w:r w:rsidR="00C40408">
        <w:t>8</w:t>
      </w:r>
      <w:r w:rsidRPr="00F26AFB">
        <w:t xml:space="preserve"> representative</w:t>
      </w:r>
      <w:r w:rsidR="00C40408">
        <w:t xml:space="preserve">s, and the Patient Focus </w:t>
      </w:r>
      <w:r w:rsidR="0000116C">
        <w:t xml:space="preserve">list </w:t>
      </w:r>
      <w:r w:rsidR="00C40408">
        <w:t>with 1 representative</w:t>
      </w:r>
      <w:r w:rsidRPr="00F26AFB">
        <w:t xml:space="preserve">. </w:t>
      </w:r>
      <w:r w:rsidR="00C40408">
        <w:t>In addition, t</w:t>
      </w:r>
      <w:r w:rsidRPr="00F26AFB">
        <w:t>here are a number of smaller</w:t>
      </w:r>
      <w:r w:rsidR="0000116C">
        <w:t xml:space="preserve"> registered</w:t>
      </w:r>
      <w:r w:rsidRPr="00F26AFB">
        <w:t xml:space="preserve"> political parties that are not represented in the Storting. Groups that are not political parties may also </w:t>
      </w:r>
      <w:r w:rsidR="00D855C9">
        <w:t>submit</w:t>
      </w:r>
      <w:r w:rsidR="00C40408">
        <w:t xml:space="preserve"> </w:t>
      </w:r>
      <w:r w:rsidRPr="00F26AFB">
        <w:t>list</w:t>
      </w:r>
      <w:r w:rsidR="00D855C9">
        <w:t xml:space="preserve"> proposals</w:t>
      </w:r>
      <w:r w:rsidR="00D855C9" w:rsidDel="0000116C">
        <w:t xml:space="preserve"> </w:t>
      </w:r>
      <w:r w:rsidRPr="00F26AFB">
        <w:t xml:space="preserve">of candidates for election. At the </w:t>
      </w:r>
      <w:r w:rsidR="00B65E87" w:rsidRPr="00F26AFB">
        <w:t xml:space="preserve">September </w:t>
      </w:r>
      <w:r w:rsidR="00B65E87">
        <w:t xml:space="preserve">2021 </w:t>
      </w:r>
      <w:r w:rsidRPr="00F26AFB">
        <w:t xml:space="preserve">general election, the voter turnout was </w:t>
      </w:r>
      <w:r w:rsidR="0000116C">
        <w:t>77.2</w:t>
      </w:r>
      <w:r w:rsidRPr="00F26AFB">
        <w:t xml:space="preserve"> per cent, and </w:t>
      </w:r>
      <w:r w:rsidR="002B2A1D">
        <w:t>40</w:t>
      </w:r>
      <w:r w:rsidRPr="00F26AFB">
        <w:t xml:space="preserve"> per cent</w:t>
      </w:r>
      <w:r w:rsidRPr="00F26AFB" w:rsidDel="009968A5">
        <w:t xml:space="preserve"> </w:t>
      </w:r>
      <w:r w:rsidRPr="00F26AFB">
        <w:t xml:space="preserve">of the </w:t>
      </w:r>
      <w:r w:rsidR="00C64934">
        <w:t>5,</w:t>
      </w:r>
      <w:r w:rsidR="002B2A1D">
        <w:t>174</w:t>
      </w:r>
      <w:r w:rsidR="00DD218C">
        <w:t xml:space="preserve"> </w:t>
      </w:r>
      <w:r w:rsidRPr="00F26AFB">
        <w:t>candidates were women.</w:t>
      </w:r>
      <w:r w:rsidR="002B2A1D">
        <w:t xml:space="preserve"> On the lists from the parties already represented in the Storting, </w:t>
      </w:r>
      <w:r w:rsidR="004B0216">
        <w:t>49 per cent of candidates were women</w:t>
      </w:r>
      <w:r w:rsidR="002B2A1D">
        <w:t>.</w:t>
      </w:r>
      <w:r w:rsidRPr="00F26AFB">
        <w:t xml:space="preserve"> In the current Storting</w:t>
      </w:r>
      <w:r w:rsidR="00432726">
        <w:t>,</w:t>
      </w:r>
      <w:r w:rsidRPr="00F26AFB">
        <w:t xml:space="preserve"> </w:t>
      </w:r>
      <w:r w:rsidR="002B2A1D">
        <w:t>45</w:t>
      </w:r>
      <w:r w:rsidRPr="00F26AFB">
        <w:t xml:space="preserve"> per cent of the members are women. </w:t>
      </w:r>
    </w:p>
    <w:p w14:paraId="1FE92DA7" w14:textId="3B41DD62" w:rsidR="001A634F" w:rsidRDefault="004A7AF5" w:rsidP="003863F2">
      <w:pPr>
        <w:pStyle w:val="H23G"/>
      </w:pPr>
      <w:r w:rsidRPr="00F26AFB">
        <w:tab/>
      </w:r>
      <w:r w:rsidRPr="00F26AFB">
        <w:tab/>
      </w:r>
    </w:p>
    <w:p w14:paraId="68D6C7CC" w14:textId="12BBDD17" w:rsidR="001A634F" w:rsidRDefault="001A634F" w:rsidP="001A634F"/>
    <w:p w14:paraId="4C1D781F" w14:textId="21962304" w:rsidR="001A634F" w:rsidRDefault="001A634F" w:rsidP="001A634F"/>
    <w:p w14:paraId="17CA1D8F" w14:textId="3FDCA6E7" w:rsidR="001A634F" w:rsidRDefault="001A634F" w:rsidP="001A634F"/>
    <w:p w14:paraId="0EFBCF5A" w14:textId="6D4E6498" w:rsidR="001A634F" w:rsidRDefault="001A634F" w:rsidP="001A634F"/>
    <w:p w14:paraId="7375FE32" w14:textId="10A5C26C" w:rsidR="001A634F" w:rsidRDefault="001A634F" w:rsidP="001A634F"/>
    <w:p w14:paraId="42205F42" w14:textId="6EF33F64" w:rsidR="001A634F" w:rsidRDefault="001A634F" w:rsidP="001A634F"/>
    <w:p w14:paraId="04D3C60F" w14:textId="4B61E220" w:rsidR="001A634F" w:rsidRDefault="001A634F" w:rsidP="001A634F"/>
    <w:p w14:paraId="052CB3B4" w14:textId="1EF6BE35" w:rsidR="001A634F" w:rsidRDefault="001A634F" w:rsidP="001A634F"/>
    <w:p w14:paraId="7AEBCB78" w14:textId="42E9C117" w:rsidR="001A634F" w:rsidRDefault="001A634F" w:rsidP="001A634F"/>
    <w:p w14:paraId="1CA16AFF" w14:textId="779271BB" w:rsidR="001A634F" w:rsidRDefault="001A634F" w:rsidP="001A634F"/>
    <w:p w14:paraId="4821FC82" w14:textId="77777777" w:rsidR="001A634F" w:rsidRPr="001A634F" w:rsidRDefault="001A634F" w:rsidP="001A634F"/>
    <w:p w14:paraId="283D90C6" w14:textId="3C8E5439" w:rsidR="004A7AF5" w:rsidRPr="00F26AFB" w:rsidRDefault="001A634F" w:rsidP="003863F2">
      <w:pPr>
        <w:pStyle w:val="H23G"/>
      </w:pPr>
      <w:r>
        <w:lastRenderedPageBreak/>
        <w:tab/>
      </w:r>
      <w:r>
        <w:tab/>
      </w:r>
      <w:r w:rsidR="004A7AF5" w:rsidRPr="00F26AFB">
        <w:t xml:space="preserve">Distribution of seats in the Storting by </w:t>
      </w:r>
      <w:r w:rsidR="001A3097">
        <w:t xml:space="preserve">political </w:t>
      </w:r>
      <w:r w:rsidR="004A7AF5" w:rsidRPr="00F26AFB">
        <w:t>party</w:t>
      </w:r>
      <w:r w:rsidR="00CC782A">
        <w:t>/organisation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8"/>
        <w:gridCol w:w="1701"/>
        <w:gridCol w:w="1701"/>
      </w:tblGrid>
      <w:tr w:rsidR="004A7AF5" w:rsidRPr="00377636" w14:paraId="121A2E6C" w14:textId="77777777" w:rsidTr="00377636">
        <w:trPr>
          <w:tblHeader/>
        </w:trPr>
        <w:tc>
          <w:tcPr>
            <w:tcW w:w="3968" w:type="dxa"/>
            <w:tcBorders>
              <w:top w:val="single" w:sz="4" w:space="0" w:color="auto"/>
              <w:bottom w:val="single" w:sz="12" w:space="0" w:color="auto"/>
            </w:tcBorders>
            <w:shd w:val="clear" w:color="auto" w:fill="auto"/>
            <w:noWrap/>
            <w:vAlign w:val="bottom"/>
          </w:tcPr>
          <w:p w14:paraId="5CE7D505" w14:textId="77777777" w:rsidR="004A7AF5" w:rsidRPr="00377636" w:rsidRDefault="004A7AF5" w:rsidP="00377636">
            <w:pPr>
              <w:suppressAutoHyphens w:val="0"/>
              <w:spacing w:before="80" w:after="80" w:line="200" w:lineRule="exact"/>
              <w:ind w:right="113"/>
              <w:rPr>
                <w:i/>
                <w:sz w:val="16"/>
              </w:rPr>
            </w:pPr>
            <w:r w:rsidRPr="00377636">
              <w:rPr>
                <w:i/>
                <w:sz w:val="16"/>
              </w:rPr>
              <w:t>Party</w:t>
            </w:r>
          </w:p>
        </w:tc>
        <w:tc>
          <w:tcPr>
            <w:tcW w:w="1701" w:type="dxa"/>
            <w:tcBorders>
              <w:top w:val="single" w:sz="4" w:space="0" w:color="auto"/>
              <w:bottom w:val="single" w:sz="12" w:space="0" w:color="auto"/>
            </w:tcBorders>
            <w:shd w:val="clear" w:color="auto" w:fill="auto"/>
            <w:noWrap/>
            <w:vAlign w:val="bottom"/>
          </w:tcPr>
          <w:p w14:paraId="44E3F988" w14:textId="77777777" w:rsidR="004A7AF5" w:rsidRPr="00377636" w:rsidRDefault="004A7AF5" w:rsidP="00377636">
            <w:pPr>
              <w:suppressAutoHyphens w:val="0"/>
              <w:spacing w:before="80" w:after="80" w:line="200" w:lineRule="exact"/>
              <w:ind w:right="113"/>
              <w:jc w:val="right"/>
              <w:rPr>
                <w:i/>
                <w:sz w:val="16"/>
              </w:rPr>
            </w:pPr>
            <w:r w:rsidRPr="00377636">
              <w:rPr>
                <w:i/>
                <w:sz w:val="16"/>
              </w:rPr>
              <w:t>Election period</w:t>
            </w:r>
          </w:p>
        </w:tc>
        <w:tc>
          <w:tcPr>
            <w:tcW w:w="1701" w:type="dxa"/>
            <w:tcBorders>
              <w:top w:val="single" w:sz="4" w:space="0" w:color="auto"/>
              <w:bottom w:val="single" w:sz="12" w:space="0" w:color="auto"/>
            </w:tcBorders>
            <w:shd w:val="clear" w:color="auto" w:fill="auto"/>
            <w:noWrap/>
            <w:vAlign w:val="bottom"/>
          </w:tcPr>
          <w:p w14:paraId="78E8B2A4" w14:textId="77777777" w:rsidR="004A7AF5" w:rsidRPr="00377636" w:rsidRDefault="004A7AF5" w:rsidP="00377636">
            <w:pPr>
              <w:suppressAutoHyphens w:val="0"/>
              <w:spacing w:before="80" w:after="80" w:line="200" w:lineRule="exact"/>
              <w:ind w:right="113"/>
              <w:jc w:val="right"/>
              <w:rPr>
                <w:i/>
                <w:sz w:val="16"/>
              </w:rPr>
            </w:pPr>
            <w:r w:rsidRPr="00377636">
              <w:rPr>
                <w:i/>
                <w:sz w:val="16"/>
              </w:rPr>
              <w:t>No.</w:t>
            </w:r>
            <w:r w:rsidR="00DD218C" w:rsidRPr="00377636">
              <w:rPr>
                <w:i/>
                <w:sz w:val="16"/>
              </w:rPr>
              <w:t xml:space="preserve"> </w:t>
            </w:r>
            <w:r w:rsidRPr="00377636">
              <w:rPr>
                <w:i/>
                <w:sz w:val="16"/>
              </w:rPr>
              <w:t>of seats</w:t>
            </w:r>
          </w:p>
        </w:tc>
      </w:tr>
      <w:tr w:rsidR="004A7AF5" w:rsidRPr="00377636" w14:paraId="0B6860BE" w14:textId="77777777" w:rsidTr="00377636">
        <w:tc>
          <w:tcPr>
            <w:tcW w:w="3968" w:type="dxa"/>
            <w:vMerge w:val="restart"/>
            <w:tcBorders>
              <w:top w:val="single" w:sz="12" w:space="0" w:color="auto"/>
            </w:tcBorders>
            <w:shd w:val="clear" w:color="auto" w:fill="auto"/>
          </w:tcPr>
          <w:p w14:paraId="1173ADFE" w14:textId="77777777" w:rsidR="004A7AF5" w:rsidRPr="00377636" w:rsidRDefault="004A7AF5" w:rsidP="00377636">
            <w:pPr>
              <w:suppressAutoHyphens w:val="0"/>
              <w:spacing w:before="40" w:after="40" w:line="220" w:lineRule="exact"/>
              <w:ind w:right="113"/>
              <w:rPr>
                <w:sz w:val="18"/>
              </w:rPr>
            </w:pPr>
            <w:r w:rsidRPr="00377636">
              <w:rPr>
                <w:sz w:val="18"/>
              </w:rPr>
              <w:t>The Centre Party (</w:t>
            </w:r>
            <w:r w:rsidRPr="00DB4A19">
              <w:rPr>
                <w:i/>
                <w:iCs/>
                <w:sz w:val="18"/>
              </w:rPr>
              <w:t>Senterpartiet</w:t>
            </w:r>
            <w:r w:rsidRPr="00377636">
              <w:rPr>
                <w:sz w:val="18"/>
              </w:rPr>
              <w:t>)</w:t>
            </w:r>
          </w:p>
        </w:tc>
        <w:tc>
          <w:tcPr>
            <w:tcW w:w="1701" w:type="dxa"/>
            <w:tcBorders>
              <w:top w:val="single" w:sz="12" w:space="0" w:color="auto"/>
            </w:tcBorders>
            <w:shd w:val="clear" w:color="auto" w:fill="auto"/>
            <w:noWrap/>
            <w:vAlign w:val="bottom"/>
          </w:tcPr>
          <w:p w14:paraId="1DE6AB10" w14:textId="77777777" w:rsidR="004A7AF5" w:rsidRPr="00377636" w:rsidRDefault="004A7AF5" w:rsidP="00377636">
            <w:pPr>
              <w:suppressAutoHyphens w:val="0"/>
              <w:spacing w:before="40" w:after="40" w:line="220" w:lineRule="exact"/>
              <w:ind w:right="113"/>
              <w:jc w:val="right"/>
              <w:rPr>
                <w:sz w:val="18"/>
              </w:rPr>
            </w:pPr>
            <w:r w:rsidRPr="00377636">
              <w:rPr>
                <w:sz w:val="18"/>
              </w:rPr>
              <w:t>2009</w:t>
            </w:r>
            <w:r w:rsidR="00106594">
              <w:rPr>
                <w:sz w:val="18"/>
              </w:rPr>
              <w:t>-</w:t>
            </w:r>
            <w:r w:rsidRPr="00377636">
              <w:rPr>
                <w:sz w:val="18"/>
              </w:rPr>
              <w:t>2013</w:t>
            </w:r>
          </w:p>
        </w:tc>
        <w:tc>
          <w:tcPr>
            <w:tcW w:w="1701" w:type="dxa"/>
            <w:tcBorders>
              <w:top w:val="single" w:sz="12" w:space="0" w:color="auto"/>
            </w:tcBorders>
            <w:shd w:val="clear" w:color="auto" w:fill="auto"/>
            <w:noWrap/>
            <w:vAlign w:val="bottom"/>
          </w:tcPr>
          <w:p w14:paraId="353D4AB9" w14:textId="77777777" w:rsidR="004A7AF5" w:rsidRPr="00377636" w:rsidRDefault="004A7AF5" w:rsidP="00377636">
            <w:pPr>
              <w:suppressAutoHyphens w:val="0"/>
              <w:spacing w:before="40" w:after="40" w:line="220" w:lineRule="exact"/>
              <w:ind w:right="113"/>
              <w:jc w:val="right"/>
              <w:rPr>
                <w:sz w:val="18"/>
              </w:rPr>
            </w:pPr>
            <w:r w:rsidRPr="00377636">
              <w:rPr>
                <w:sz w:val="18"/>
              </w:rPr>
              <w:t>11</w:t>
            </w:r>
          </w:p>
        </w:tc>
      </w:tr>
      <w:tr w:rsidR="004A7AF5" w:rsidRPr="00377636" w14:paraId="3AEFB47F" w14:textId="77777777" w:rsidTr="00377636">
        <w:tc>
          <w:tcPr>
            <w:tcW w:w="3968" w:type="dxa"/>
            <w:vMerge/>
            <w:shd w:val="clear" w:color="auto" w:fill="auto"/>
          </w:tcPr>
          <w:p w14:paraId="3E542214" w14:textId="77777777" w:rsidR="004A7AF5" w:rsidRPr="00377636" w:rsidRDefault="004A7AF5" w:rsidP="00377636">
            <w:pPr>
              <w:suppressAutoHyphens w:val="0"/>
              <w:spacing w:before="40" w:after="40" w:line="220" w:lineRule="exact"/>
              <w:ind w:right="113"/>
              <w:rPr>
                <w:sz w:val="18"/>
              </w:rPr>
            </w:pPr>
          </w:p>
        </w:tc>
        <w:tc>
          <w:tcPr>
            <w:tcW w:w="1701" w:type="dxa"/>
            <w:shd w:val="clear" w:color="auto" w:fill="auto"/>
            <w:noWrap/>
            <w:vAlign w:val="bottom"/>
          </w:tcPr>
          <w:p w14:paraId="3CAC36ED" w14:textId="77777777" w:rsidR="004A7AF5" w:rsidRPr="00377636" w:rsidRDefault="004A7AF5" w:rsidP="00377636">
            <w:pPr>
              <w:suppressAutoHyphens w:val="0"/>
              <w:spacing w:before="40" w:after="40" w:line="220" w:lineRule="exact"/>
              <w:ind w:right="113"/>
              <w:jc w:val="right"/>
              <w:rPr>
                <w:sz w:val="18"/>
              </w:rPr>
            </w:pPr>
            <w:r w:rsidRPr="00377636">
              <w:rPr>
                <w:sz w:val="18"/>
              </w:rPr>
              <w:t>2013</w:t>
            </w:r>
            <w:r w:rsidR="00106594">
              <w:rPr>
                <w:sz w:val="18"/>
              </w:rPr>
              <w:t>-</w:t>
            </w:r>
            <w:r w:rsidRPr="00377636">
              <w:rPr>
                <w:sz w:val="18"/>
              </w:rPr>
              <w:t>2017</w:t>
            </w:r>
          </w:p>
        </w:tc>
        <w:tc>
          <w:tcPr>
            <w:tcW w:w="1701" w:type="dxa"/>
            <w:shd w:val="clear" w:color="auto" w:fill="auto"/>
            <w:noWrap/>
            <w:vAlign w:val="bottom"/>
          </w:tcPr>
          <w:p w14:paraId="35C3FDE3" w14:textId="77777777" w:rsidR="004A7AF5" w:rsidRPr="00377636" w:rsidRDefault="004A7AF5" w:rsidP="00377636">
            <w:pPr>
              <w:suppressAutoHyphens w:val="0"/>
              <w:spacing w:before="40" w:after="40" w:line="220" w:lineRule="exact"/>
              <w:ind w:right="113"/>
              <w:jc w:val="right"/>
              <w:rPr>
                <w:sz w:val="18"/>
              </w:rPr>
            </w:pPr>
            <w:r w:rsidRPr="00377636">
              <w:rPr>
                <w:sz w:val="18"/>
              </w:rPr>
              <w:t>10</w:t>
            </w:r>
          </w:p>
        </w:tc>
      </w:tr>
      <w:tr w:rsidR="004A7AF5" w:rsidRPr="00377636" w14:paraId="18533DC3" w14:textId="77777777" w:rsidTr="00686ECC">
        <w:tc>
          <w:tcPr>
            <w:tcW w:w="3968" w:type="dxa"/>
            <w:vMerge/>
            <w:tcBorders>
              <w:bottom w:val="nil"/>
            </w:tcBorders>
            <w:shd w:val="clear" w:color="auto" w:fill="auto"/>
          </w:tcPr>
          <w:p w14:paraId="18EC4D79" w14:textId="77777777" w:rsidR="004A7AF5" w:rsidRPr="00377636" w:rsidRDefault="004A7AF5" w:rsidP="00377636">
            <w:pPr>
              <w:suppressAutoHyphens w:val="0"/>
              <w:spacing w:before="40" w:after="40" w:line="220" w:lineRule="exact"/>
              <w:ind w:right="113"/>
              <w:rPr>
                <w:sz w:val="18"/>
              </w:rPr>
            </w:pPr>
          </w:p>
        </w:tc>
        <w:tc>
          <w:tcPr>
            <w:tcW w:w="1701" w:type="dxa"/>
            <w:tcBorders>
              <w:bottom w:val="nil"/>
            </w:tcBorders>
            <w:shd w:val="clear" w:color="auto" w:fill="auto"/>
            <w:noWrap/>
            <w:vAlign w:val="bottom"/>
          </w:tcPr>
          <w:p w14:paraId="3C64CC8F" w14:textId="77777777" w:rsidR="004A7AF5" w:rsidRPr="00377636" w:rsidRDefault="004A7AF5" w:rsidP="00377636">
            <w:pPr>
              <w:suppressAutoHyphens w:val="0"/>
              <w:spacing w:before="40" w:after="40" w:line="220" w:lineRule="exact"/>
              <w:ind w:right="113"/>
              <w:jc w:val="right"/>
              <w:rPr>
                <w:sz w:val="18"/>
              </w:rPr>
            </w:pPr>
            <w:r w:rsidRPr="00377636">
              <w:rPr>
                <w:sz w:val="18"/>
              </w:rPr>
              <w:t>2017</w:t>
            </w:r>
            <w:r w:rsidR="00106594">
              <w:rPr>
                <w:sz w:val="18"/>
              </w:rPr>
              <w:t>-</w:t>
            </w:r>
            <w:r w:rsidRPr="00377636">
              <w:rPr>
                <w:sz w:val="18"/>
              </w:rPr>
              <w:t>2021</w:t>
            </w:r>
          </w:p>
        </w:tc>
        <w:tc>
          <w:tcPr>
            <w:tcW w:w="1701" w:type="dxa"/>
            <w:tcBorders>
              <w:bottom w:val="nil"/>
            </w:tcBorders>
            <w:shd w:val="clear" w:color="auto" w:fill="auto"/>
            <w:noWrap/>
            <w:vAlign w:val="bottom"/>
          </w:tcPr>
          <w:p w14:paraId="02086D3C" w14:textId="77777777" w:rsidR="004A7AF5" w:rsidRPr="00377636" w:rsidRDefault="004A7AF5" w:rsidP="00377636">
            <w:pPr>
              <w:suppressAutoHyphens w:val="0"/>
              <w:spacing w:before="40" w:after="40" w:line="220" w:lineRule="exact"/>
              <w:ind w:right="113"/>
              <w:jc w:val="right"/>
              <w:rPr>
                <w:sz w:val="18"/>
              </w:rPr>
            </w:pPr>
            <w:r w:rsidRPr="00377636">
              <w:rPr>
                <w:sz w:val="18"/>
              </w:rPr>
              <w:t>19</w:t>
            </w:r>
          </w:p>
        </w:tc>
      </w:tr>
      <w:tr w:rsidR="002B2A1D" w:rsidRPr="00377636" w14:paraId="2ACF1F18" w14:textId="77777777" w:rsidTr="00686ECC">
        <w:tc>
          <w:tcPr>
            <w:tcW w:w="3968" w:type="dxa"/>
            <w:tcBorders>
              <w:top w:val="nil"/>
              <w:bottom w:val="single" w:sz="4" w:space="0" w:color="auto"/>
            </w:tcBorders>
            <w:shd w:val="clear" w:color="auto" w:fill="auto"/>
          </w:tcPr>
          <w:p w14:paraId="5D61EF3B" w14:textId="77777777" w:rsidR="002B2A1D" w:rsidRPr="00377636" w:rsidRDefault="002B2A1D" w:rsidP="00377636">
            <w:pPr>
              <w:suppressAutoHyphens w:val="0"/>
              <w:spacing w:before="40" w:after="40" w:line="220" w:lineRule="exact"/>
              <w:ind w:right="113"/>
              <w:rPr>
                <w:sz w:val="18"/>
              </w:rPr>
            </w:pPr>
          </w:p>
        </w:tc>
        <w:tc>
          <w:tcPr>
            <w:tcW w:w="1701" w:type="dxa"/>
            <w:tcBorders>
              <w:top w:val="nil"/>
              <w:bottom w:val="single" w:sz="4" w:space="0" w:color="auto"/>
            </w:tcBorders>
            <w:shd w:val="clear" w:color="auto" w:fill="auto"/>
            <w:noWrap/>
            <w:vAlign w:val="bottom"/>
          </w:tcPr>
          <w:p w14:paraId="112393DC" w14:textId="5071351E" w:rsidR="002B2A1D" w:rsidRPr="00377636" w:rsidRDefault="002B2A1D" w:rsidP="00377636">
            <w:pPr>
              <w:suppressAutoHyphens w:val="0"/>
              <w:spacing w:before="40" w:after="40" w:line="220" w:lineRule="exact"/>
              <w:ind w:right="113"/>
              <w:jc w:val="right"/>
              <w:rPr>
                <w:sz w:val="18"/>
              </w:rPr>
            </w:pPr>
            <w:r>
              <w:rPr>
                <w:sz w:val="18"/>
              </w:rPr>
              <w:t>2021-2025</w:t>
            </w:r>
          </w:p>
        </w:tc>
        <w:tc>
          <w:tcPr>
            <w:tcW w:w="1701" w:type="dxa"/>
            <w:tcBorders>
              <w:top w:val="nil"/>
              <w:bottom w:val="single" w:sz="4" w:space="0" w:color="auto"/>
            </w:tcBorders>
            <w:shd w:val="clear" w:color="auto" w:fill="auto"/>
            <w:noWrap/>
            <w:vAlign w:val="bottom"/>
          </w:tcPr>
          <w:p w14:paraId="1CEC2834" w14:textId="08021EFD" w:rsidR="002B2A1D" w:rsidRPr="00377636" w:rsidRDefault="002B2A1D" w:rsidP="00377636">
            <w:pPr>
              <w:suppressAutoHyphens w:val="0"/>
              <w:spacing w:before="40" w:after="40" w:line="220" w:lineRule="exact"/>
              <w:ind w:right="113"/>
              <w:jc w:val="right"/>
              <w:rPr>
                <w:sz w:val="18"/>
              </w:rPr>
            </w:pPr>
            <w:r>
              <w:rPr>
                <w:sz w:val="18"/>
              </w:rPr>
              <w:t>28</w:t>
            </w:r>
          </w:p>
        </w:tc>
      </w:tr>
      <w:tr w:rsidR="004A7AF5" w:rsidRPr="00377636" w14:paraId="667A99A8" w14:textId="77777777" w:rsidTr="00686ECC">
        <w:tc>
          <w:tcPr>
            <w:tcW w:w="3968" w:type="dxa"/>
            <w:vMerge w:val="restart"/>
            <w:tcBorders>
              <w:top w:val="single" w:sz="4" w:space="0" w:color="auto"/>
            </w:tcBorders>
            <w:shd w:val="clear" w:color="auto" w:fill="auto"/>
            <w:noWrap/>
          </w:tcPr>
          <w:p w14:paraId="4C7526B3" w14:textId="77777777" w:rsidR="004A7AF5" w:rsidRPr="00377636" w:rsidRDefault="004A7AF5" w:rsidP="00377636">
            <w:pPr>
              <w:suppressAutoHyphens w:val="0"/>
              <w:spacing w:before="40" w:after="40" w:line="220" w:lineRule="exact"/>
              <w:ind w:right="113"/>
              <w:rPr>
                <w:sz w:val="18"/>
              </w:rPr>
            </w:pPr>
            <w:r w:rsidRPr="00377636">
              <w:rPr>
                <w:sz w:val="18"/>
              </w:rPr>
              <w:t>The Christian Democratic Party (</w:t>
            </w:r>
            <w:r w:rsidRPr="00DB4A19">
              <w:rPr>
                <w:i/>
                <w:iCs/>
                <w:sz w:val="18"/>
              </w:rPr>
              <w:t>Kristelig</w:t>
            </w:r>
            <w:r w:rsidRPr="00377636">
              <w:rPr>
                <w:sz w:val="18"/>
              </w:rPr>
              <w:t xml:space="preserve"> </w:t>
            </w:r>
            <w:r w:rsidRPr="00DB4A19">
              <w:rPr>
                <w:i/>
                <w:iCs/>
                <w:sz w:val="18"/>
              </w:rPr>
              <w:t>folkeparti</w:t>
            </w:r>
            <w:r w:rsidRPr="00377636">
              <w:rPr>
                <w:sz w:val="18"/>
              </w:rPr>
              <w:t>)</w:t>
            </w:r>
          </w:p>
        </w:tc>
        <w:tc>
          <w:tcPr>
            <w:tcW w:w="1701" w:type="dxa"/>
            <w:tcBorders>
              <w:top w:val="single" w:sz="4" w:space="0" w:color="auto"/>
            </w:tcBorders>
            <w:shd w:val="clear" w:color="auto" w:fill="auto"/>
            <w:noWrap/>
            <w:vAlign w:val="bottom"/>
          </w:tcPr>
          <w:p w14:paraId="455A8F19" w14:textId="77777777" w:rsidR="004A7AF5" w:rsidRPr="00377636" w:rsidRDefault="004A7AF5" w:rsidP="00377636">
            <w:pPr>
              <w:suppressAutoHyphens w:val="0"/>
              <w:spacing w:before="40" w:after="40" w:line="220" w:lineRule="exact"/>
              <w:ind w:right="113"/>
              <w:jc w:val="right"/>
              <w:rPr>
                <w:sz w:val="18"/>
              </w:rPr>
            </w:pPr>
            <w:r w:rsidRPr="00377636">
              <w:rPr>
                <w:sz w:val="18"/>
              </w:rPr>
              <w:t>2009</w:t>
            </w:r>
            <w:r w:rsidR="00106594">
              <w:rPr>
                <w:sz w:val="18"/>
              </w:rPr>
              <w:t>-</w:t>
            </w:r>
            <w:r w:rsidRPr="00377636">
              <w:rPr>
                <w:sz w:val="18"/>
              </w:rPr>
              <w:t>2013</w:t>
            </w:r>
          </w:p>
        </w:tc>
        <w:tc>
          <w:tcPr>
            <w:tcW w:w="1701" w:type="dxa"/>
            <w:tcBorders>
              <w:top w:val="single" w:sz="4" w:space="0" w:color="auto"/>
            </w:tcBorders>
            <w:shd w:val="clear" w:color="auto" w:fill="auto"/>
            <w:noWrap/>
            <w:vAlign w:val="bottom"/>
          </w:tcPr>
          <w:p w14:paraId="3E308567" w14:textId="77777777" w:rsidR="004A7AF5" w:rsidRPr="00377636" w:rsidRDefault="004A7AF5" w:rsidP="00377636">
            <w:pPr>
              <w:suppressAutoHyphens w:val="0"/>
              <w:spacing w:before="40" w:after="40" w:line="220" w:lineRule="exact"/>
              <w:ind w:right="113"/>
              <w:jc w:val="right"/>
              <w:rPr>
                <w:sz w:val="18"/>
              </w:rPr>
            </w:pPr>
            <w:r w:rsidRPr="00377636">
              <w:rPr>
                <w:sz w:val="18"/>
              </w:rPr>
              <w:t>10</w:t>
            </w:r>
          </w:p>
        </w:tc>
      </w:tr>
      <w:tr w:rsidR="004A7AF5" w:rsidRPr="00377636" w14:paraId="02B611A2" w14:textId="77777777" w:rsidTr="00377636">
        <w:tc>
          <w:tcPr>
            <w:tcW w:w="3968" w:type="dxa"/>
            <w:vMerge/>
            <w:shd w:val="clear" w:color="auto" w:fill="auto"/>
          </w:tcPr>
          <w:p w14:paraId="0865A8B0" w14:textId="77777777" w:rsidR="004A7AF5" w:rsidRPr="00377636" w:rsidRDefault="004A7AF5" w:rsidP="00377636">
            <w:pPr>
              <w:suppressAutoHyphens w:val="0"/>
              <w:spacing w:before="40" w:after="40" w:line="220" w:lineRule="exact"/>
              <w:ind w:right="113"/>
              <w:rPr>
                <w:sz w:val="18"/>
              </w:rPr>
            </w:pPr>
          </w:p>
        </w:tc>
        <w:tc>
          <w:tcPr>
            <w:tcW w:w="1701" w:type="dxa"/>
            <w:shd w:val="clear" w:color="auto" w:fill="auto"/>
            <w:noWrap/>
            <w:vAlign w:val="bottom"/>
          </w:tcPr>
          <w:p w14:paraId="3F051592" w14:textId="77777777" w:rsidR="004A7AF5" w:rsidRPr="00377636" w:rsidRDefault="004A7AF5" w:rsidP="00377636">
            <w:pPr>
              <w:suppressAutoHyphens w:val="0"/>
              <w:spacing w:before="40" w:after="40" w:line="220" w:lineRule="exact"/>
              <w:ind w:right="113"/>
              <w:jc w:val="right"/>
              <w:rPr>
                <w:sz w:val="18"/>
              </w:rPr>
            </w:pPr>
            <w:r w:rsidRPr="00377636">
              <w:rPr>
                <w:sz w:val="18"/>
              </w:rPr>
              <w:t>2013</w:t>
            </w:r>
            <w:r w:rsidR="00106594">
              <w:rPr>
                <w:sz w:val="18"/>
              </w:rPr>
              <w:t>-</w:t>
            </w:r>
            <w:r w:rsidRPr="00377636">
              <w:rPr>
                <w:sz w:val="18"/>
              </w:rPr>
              <w:t>2017</w:t>
            </w:r>
          </w:p>
        </w:tc>
        <w:tc>
          <w:tcPr>
            <w:tcW w:w="1701" w:type="dxa"/>
            <w:shd w:val="clear" w:color="auto" w:fill="auto"/>
            <w:noWrap/>
            <w:vAlign w:val="bottom"/>
          </w:tcPr>
          <w:p w14:paraId="41194D44" w14:textId="77777777" w:rsidR="004A7AF5" w:rsidRPr="00377636" w:rsidRDefault="004A7AF5" w:rsidP="00377636">
            <w:pPr>
              <w:suppressAutoHyphens w:val="0"/>
              <w:spacing w:before="40" w:after="40" w:line="220" w:lineRule="exact"/>
              <w:ind w:right="113"/>
              <w:jc w:val="right"/>
              <w:rPr>
                <w:sz w:val="18"/>
              </w:rPr>
            </w:pPr>
            <w:r w:rsidRPr="00377636">
              <w:rPr>
                <w:sz w:val="18"/>
              </w:rPr>
              <w:t>10</w:t>
            </w:r>
          </w:p>
        </w:tc>
      </w:tr>
      <w:tr w:rsidR="004A7AF5" w:rsidRPr="00377636" w14:paraId="32CAC1D9" w14:textId="77777777" w:rsidTr="00686ECC">
        <w:tc>
          <w:tcPr>
            <w:tcW w:w="3968" w:type="dxa"/>
            <w:vMerge/>
            <w:tcBorders>
              <w:bottom w:val="nil"/>
            </w:tcBorders>
            <w:shd w:val="clear" w:color="auto" w:fill="auto"/>
          </w:tcPr>
          <w:p w14:paraId="1DCF24DB" w14:textId="77777777" w:rsidR="004A7AF5" w:rsidRPr="00377636" w:rsidRDefault="004A7AF5" w:rsidP="00377636">
            <w:pPr>
              <w:suppressAutoHyphens w:val="0"/>
              <w:spacing w:before="40" w:after="40" w:line="220" w:lineRule="exact"/>
              <w:ind w:right="113"/>
              <w:rPr>
                <w:sz w:val="18"/>
              </w:rPr>
            </w:pPr>
          </w:p>
        </w:tc>
        <w:tc>
          <w:tcPr>
            <w:tcW w:w="1701" w:type="dxa"/>
            <w:tcBorders>
              <w:bottom w:val="nil"/>
            </w:tcBorders>
            <w:shd w:val="clear" w:color="auto" w:fill="auto"/>
            <w:noWrap/>
            <w:vAlign w:val="bottom"/>
          </w:tcPr>
          <w:p w14:paraId="2EC5B775" w14:textId="77777777" w:rsidR="004A7AF5" w:rsidRPr="00377636" w:rsidRDefault="004A7AF5" w:rsidP="00377636">
            <w:pPr>
              <w:suppressAutoHyphens w:val="0"/>
              <w:spacing w:before="40" w:after="40" w:line="220" w:lineRule="exact"/>
              <w:ind w:right="113"/>
              <w:jc w:val="right"/>
              <w:rPr>
                <w:sz w:val="18"/>
              </w:rPr>
            </w:pPr>
            <w:r w:rsidRPr="00377636">
              <w:rPr>
                <w:sz w:val="18"/>
              </w:rPr>
              <w:t>2017</w:t>
            </w:r>
            <w:r w:rsidR="00106594">
              <w:rPr>
                <w:sz w:val="18"/>
              </w:rPr>
              <w:t>-</w:t>
            </w:r>
            <w:r w:rsidRPr="00377636">
              <w:rPr>
                <w:sz w:val="18"/>
              </w:rPr>
              <w:t>2021</w:t>
            </w:r>
          </w:p>
        </w:tc>
        <w:tc>
          <w:tcPr>
            <w:tcW w:w="1701" w:type="dxa"/>
            <w:tcBorders>
              <w:bottom w:val="nil"/>
            </w:tcBorders>
            <w:shd w:val="clear" w:color="auto" w:fill="auto"/>
            <w:noWrap/>
            <w:vAlign w:val="bottom"/>
          </w:tcPr>
          <w:p w14:paraId="721BE26F" w14:textId="77777777" w:rsidR="004A7AF5" w:rsidRPr="00377636" w:rsidRDefault="004A7AF5" w:rsidP="00377636">
            <w:pPr>
              <w:suppressAutoHyphens w:val="0"/>
              <w:spacing w:before="40" w:after="40" w:line="220" w:lineRule="exact"/>
              <w:ind w:right="113"/>
              <w:jc w:val="right"/>
              <w:rPr>
                <w:sz w:val="18"/>
              </w:rPr>
            </w:pPr>
            <w:r w:rsidRPr="00377636">
              <w:rPr>
                <w:sz w:val="18"/>
              </w:rPr>
              <w:t>8</w:t>
            </w:r>
          </w:p>
        </w:tc>
      </w:tr>
      <w:tr w:rsidR="002B2A1D" w:rsidRPr="00377636" w14:paraId="751F03CB" w14:textId="77777777" w:rsidTr="00686ECC">
        <w:tc>
          <w:tcPr>
            <w:tcW w:w="3968" w:type="dxa"/>
            <w:tcBorders>
              <w:top w:val="nil"/>
              <w:bottom w:val="single" w:sz="4" w:space="0" w:color="auto"/>
            </w:tcBorders>
            <w:shd w:val="clear" w:color="auto" w:fill="auto"/>
          </w:tcPr>
          <w:p w14:paraId="307FD46E" w14:textId="77777777" w:rsidR="002B2A1D" w:rsidRPr="00377636" w:rsidRDefault="002B2A1D" w:rsidP="00377636">
            <w:pPr>
              <w:suppressAutoHyphens w:val="0"/>
              <w:spacing w:before="40" w:after="40" w:line="220" w:lineRule="exact"/>
              <w:ind w:right="113"/>
              <w:rPr>
                <w:sz w:val="18"/>
              </w:rPr>
            </w:pPr>
          </w:p>
        </w:tc>
        <w:tc>
          <w:tcPr>
            <w:tcW w:w="1701" w:type="dxa"/>
            <w:tcBorders>
              <w:top w:val="nil"/>
              <w:bottom w:val="single" w:sz="4" w:space="0" w:color="auto"/>
            </w:tcBorders>
            <w:shd w:val="clear" w:color="auto" w:fill="auto"/>
            <w:noWrap/>
            <w:vAlign w:val="bottom"/>
          </w:tcPr>
          <w:p w14:paraId="33054EDD" w14:textId="1292202F" w:rsidR="002B2A1D" w:rsidRPr="00377636" w:rsidRDefault="002B2A1D" w:rsidP="00377636">
            <w:pPr>
              <w:suppressAutoHyphens w:val="0"/>
              <w:spacing w:before="40" w:after="40" w:line="220" w:lineRule="exact"/>
              <w:ind w:right="113"/>
              <w:jc w:val="right"/>
              <w:rPr>
                <w:sz w:val="18"/>
              </w:rPr>
            </w:pPr>
            <w:r>
              <w:rPr>
                <w:sz w:val="18"/>
              </w:rPr>
              <w:t>2021-2025</w:t>
            </w:r>
          </w:p>
        </w:tc>
        <w:tc>
          <w:tcPr>
            <w:tcW w:w="1701" w:type="dxa"/>
            <w:tcBorders>
              <w:top w:val="nil"/>
              <w:bottom w:val="single" w:sz="4" w:space="0" w:color="auto"/>
            </w:tcBorders>
            <w:shd w:val="clear" w:color="auto" w:fill="auto"/>
            <w:noWrap/>
            <w:vAlign w:val="bottom"/>
          </w:tcPr>
          <w:p w14:paraId="6DAF3206" w14:textId="6874AED2" w:rsidR="002B2A1D" w:rsidRPr="00377636" w:rsidRDefault="002B2A1D" w:rsidP="00377636">
            <w:pPr>
              <w:suppressAutoHyphens w:val="0"/>
              <w:spacing w:before="40" w:after="40" w:line="220" w:lineRule="exact"/>
              <w:ind w:right="113"/>
              <w:jc w:val="right"/>
              <w:rPr>
                <w:sz w:val="18"/>
              </w:rPr>
            </w:pPr>
            <w:r>
              <w:rPr>
                <w:sz w:val="18"/>
              </w:rPr>
              <w:t>3</w:t>
            </w:r>
          </w:p>
        </w:tc>
      </w:tr>
      <w:tr w:rsidR="004A7AF5" w:rsidRPr="00377636" w14:paraId="0346E585" w14:textId="77777777" w:rsidTr="00686ECC">
        <w:tc>
          <w:tcPr>
            <w:tcW w:w="3968" w:type="dxa"/>
            <w:vMerge w:val="restart"/>
            <w:tcBorders>
              <w:top w:val="single" w:sz="4" w:space="0" w:color="auto"/>
            </w:tcBorders>
            <w:shd w:val="clear" w:color="auto" w:fill="auto"/>
            <w:noWrap/>
          </w:tcPr>
          <w:p w14:paraId="277B6FAF" w14:textId="77777777" w:rsidR="004A7AF5" w:rsidRPr="00377636" w:rsidRDefault="004A7AF5" w:rsidP="00377636">
            <w:pPr>
              <w:suppressAutoHyphens w:val="0"/>
              <w:spacing w:before="40" w:after="40" w:line="220" w:lineRule="exact"/>
              <w:ind w:right="113"/>
              <w:rPr>
                <w:sz w:val="18"/>
              </w:rPr>
            </w:pPr>
            <w:r w:rsidRPr="00377636">
              <w:rPr>
                <w:sz w:val="18"/>
              </w:rPr>
              <w:t>The Conservative Party (</w:t>
            </w:r>
            <w:r w:rsidRPr="00DB4A19">
              <w:rPr>
                <w:i/>
                <w:iCs/>
                <w:sz w:val="18"/>
              </w:rPr>
              <w:t>Høyre</w:t>
            </w:r>
            <w:r w:rsidRPr="00377636">
              <w:rPr>
                <w:sz w:val="18"/>
              </w:rPr>
              <w:t>)</w:t>
            </w:r>
          </w:p>
        </w:tc>
        <w:tc>
          <w:tcPr>
            <w:tcW w:w="1701" w:type="dxa"/>
            <w:tcBorders>
              <w:top w:val="single" w:sz="4" w:space="0" w:color="auto"/>
            </w:tcBorders>
            <w:shd w:val="clear" w:color="auto" w:fill="auto"/>
            <w:noWrap/>
            <w:vAlign w:val="bottom"/>
          </w:tcPr>
          <w:p w14:paraId="45785BD9" w14:textId="77777777" w:rsidR="004A7AF5" w:rsidRPr="00377636" w:rsidRDefault="004A7AF5" w:rsidP="00377636">
            <w:pPr>
              <w:suppressAutoHyphens w:val="0"/>
              <w:spacing w:before="40" w:after="40" w:line="220" w:lineRule="exact"/>
              <w:ind w:right="113"/>
              <w:jc w:val="right"/>
              <w:rPr>
                <w:sz w:val="18"/>
              </w:rPr>
            </w:pPr>
            <w:r w:rsidRPr="00377636">
              <w:rPr>
                <w:sz w:val="18"/>
              </w:rPr>
              <w:t>2009</w:t>
            </w:r>
            <w:r w:rsidR="00106594">
              <w:rPr>
                <w:sz w:val="18"/>
              </w:rPr>
              <w:t>-</w:t>
            </w:r>
            <w:r w:rsidRPr="00377636">
              <w:rPr>
                <w:sz w:val="18"/>
              </w:rPr>
              <w:t>2013</w:t>
            </w:r>
          </w:p>
        </w:tc>
        <w:tc>
          <w:tcPr>
            <w:tcW w:w="1701" w:type="dxa"/>
            <w:tcBorders>
              <w:top w:val="single" w:sz="4" w:space="0" w:color="auto"/>
            </w:tcBorders>
            <w:shd w:val="clear" w:color="auto" w:fill="auto"/>
            <w:noWrap/>
            <w:vAlign w:val="bottom"/>
          </w:tcPr>
          <w:p w14:paraId="3568746A" w14:textId="77777777" w:rsidR="004A7AF5" w:rsidRPr="00377636" w:rsidRDefault="004A7AF5" w:rsidP="00377636">
            <w:pPr>
              <w:suppressAutoHyphens w:val="0"/>
              <w:spacing w:before="40" w:after="40" w:line="220" w:lineRule="exact"/>
              <w:ind w:right="113"/>
              <w:jc w:val="right"/>
              <w:rPr>
                <w:sz w:val="18"/>
              </w:rPr>
            </w:pPr>
            <w:r w:rsidRPr="00377636">
              <w:rPr>
                <w:sz w:val="18"/>
              </w:rPr>
              <w:t>30</w:t>
            </w:r>
          </w:p>
        </w:tc>
      </w:tr>
      <w:tr w:rsidR="004A7AF5" w:rsidRPr="00377636" w14:paraId="2DE1CB1E" w14:textId="77777777" w:rsidTr="00377636">
        <w:tc>
          <w:tcPr>
            <w:tcW w:w="3968" w:type="dxa"/>
            <w:vMerge/>
            <w:shd w:val="clear" w:color="auto" w:fill="auto"/>
          </w:tcPr>
          <w:p w14:paraId="51DFDF14" w14:textId="77777777" w:rsidR="004A7AF5" w:rsidRPr="00377636" w:rsidRDefault="004A7AF5" w:rsidP="00377636">
            <w:pPr>
              <w:suppressAutoHyphens w:val="0"/>
              <w:spacing w:before="40" w:after="40" w:line="220" w:lineRule="exact"/>
              <w:ind w:right="113"/>
              <w:rPr>
                <w:sz w:val="18"/>
              </w:rPr>
            </w:pPr>
          </w:p>
        </w:tc>
        <w:tc>
          <w:tcPr>
            <w:tcW w:w="1701" w:type="dxa"/>
            <w:shd w:val="clear" w:color="auto" w:fill="auto"/>
            <w:noWrap/>
            <w:vAlign w:val="bottom"/>
          </w:tcPr>
          <w:p w14:paraId="147DF237" w14:textId="77777777" w:rsidR="004A7AF5" w:rsidRPr="00377636" w:rsidRDefault="004A7AF5" w:rsidP="00377636">
            <w:pPr>
              <w:suppressAutoHyphens w:val="0"/>
              <w:spacing w:before="40" w:after="40" w:line="220" w:lineRule="exact"/>
              <w:ind w:right="113"/>
              <w:jc w:val="right"/>
              <w:rPr>
                <w:sz w:val="18"/>
              </w:rPr>
            </w:pPr>
            <w:r w:rsidRPr="00377636">
              <w:rPr>
                <w:sz w:val="18"/>
              </w:rPr>
              <w:t>2013</w:t>
            </w:r>
            <w:r w:rsidR="00106594">
              <w:rPr>
                <w:sz w:val="18"/>
              </w:rPr>
              <w:t>-</w:t>
            </w:r>
            <w:r w:rsidRPr="00377636">
              <w:rPr>
                <w:sz w:val="18"/>
              </w:rPr>
              <w:t>2017</w:t>
            </w:r>
          </w:p>
        </w:tc>
        <w:tc>
          <w:tcPr>
            <w:tcW w:w="1701" w:type="dxa"/>
            <w:shd w:val="clear" w:color="auto" w:fill="auto"/>
            <w:noWrap/>
            <w:vAlign w:val="bottom"/>
          </w:tcPr>
          <w:p w14:paraId="3EC1DA55" w14:textId="77777777" w:rsidR="004A7AF5" w:rsidRPr="00377636" w:rsidRDefault="004A7AF5" w:rsidP="00377636">
            <w:pPr>
              <w:suppressAutoHyphens w:val="0"/>
              <w:spacing w:before="40" w:after="40" w:line="220" w:lineRule="exact"/>
              <w:ind w:right="113"/>
              <w:jc w:val="right"/>
              <w:rPr>
                <w:sz w:val="18"/>
              </w:rPr>
            </w:pPr>
            <w:r w:rsidRPr="00377636">
              <w:rPr>
                <w:sz w:val="18"/>
              </w:rPr>
              <w:t>48</w:t>
            </w:r>
          </w:p>
        </w:tc>
      </w:tr>
      <w:tr w:rsidR="004A7AF5" w:rsidRPr="00377636" w14:paraId="748620B9" w14:textId="77777777" w:rsidTr="00686ECC">
        <w:tc>
          <w:tcPr>
            <w:tcW w:w="3968" w:type="dxa"/>
            <w:vMerge/>
            <w:tcBorders>
              <w:bottom w:val="nil"/>
            </w:tcBorders>
            <w:shd w:val="clear" w:color="auto" w:fill="auto"/>
          </w:tcPr>
          <w:p w14:paraId="4A3A0860" w14:textId="77777777" w:rsidR="004A7AF5" w:rsidRPr="00377636" w:rsidRDefault="004A7AF5" w:rsidP="00377636">
            <w:pPr>
              <w:suppressAutoHyphens w:val="0"/>
              <w:spacing w:before="40" w:after="40" w:line="220" w:lineRule="exact"/>
              <w:ind w:right="113"/>
              <w:rPr>
                <w:sz w:val="18"/>
              </w:rPr>
            </w:pPr>
          </w:p>
        </w:tc>
        <w:tc>
          <w:tcPr>
            <w:tcW w:w="1701" w:type="dxa"/>
            <w:tcBorders>
              <w:bottom w:val="nil"/>
            </w:tcBorders>
            <w:shd w:val="clear" w:color="auto" w:fill="auto"/>
            <w:noWrap/>
            <w:vAlign w:val="bottom"/>
          </w:tcPr>
          <w:p w14:paraId="2F6039D8" w14:textId="77777777" w:rsidR="004A7AF5" w:rsidRPr="00377636" w:rsidRDefault="004A7AF5" w:rsidP="00377636">
            <w:pPr>
              <w:suppressAutoHyphens w:val="0"/>
              <w:spacing w:before="40" w:after="40" w:line="220" w:lineRule="exact"/>
              <w:ind w:right="113"/>
              <w:jc w:val="right"/>
              <w:rPr>
                <w:sz w:val="18"/>
              </w:rPr>
            </w:pPr>
            <w:r w:rsidRPr="00377636">
              <w:rPr>
                <w:sz w:val="18"/>
              </w:rPr>
              <w:t>2017</w:t>
            </w:r>
            <w:r w:rsidR="00106594">
              <w:rPr>
                <w:sz w:val="18"/>
              </w:rPr>
              <w:t>-</w:t>
            </w:r>
            <w:r w:rsidRPr="00377636">
              <w:rPr>
                <w:sz w:val="18"/>
              </w:rPr>
              <w:t>2021</w:t>
            </w:r>
          </w:p>
        </w:tc>
        <w:tc>
          <w:tcPr>
            <w:tcW w:w="1701" w:type="dxa"/>
            <w:tcBorders>
              <w:bottom w:val="nil"/>
            </w:tcBorders>
            <w:shd w:val="clear" w:color="auto" w:fill="auto"/>
            <w:noWrap/>
            <w:vAlign w:val="bottom"/>
          </w:tcPr>
          <w:p w14:paraId="1997EDAF" w14:textId="77777777" w:rsidR="004A7AF5" w:rsidRPr="00377636" w:rsidRDefault="004A7AF5" w:rsidP="00377636">
            <w:pPr>
              <w:suppressAutoHyphens w:val="0"/>
              <w:spacing w:before="40" w:after="40" w:line="220" w:lineRule="exact"/>
              <w:ind w:right="113"/>
              <w:jc w:val="right"/>
              <w:rPr>
                <w:sz w:val="18"/>
              </w:rPr>
            </w:pPr>
            <w:r w:rsidRPr="00377636">
              <w:rPr>
                <w:sz w:val="18"/>
              </w:rPr>
              <w:t>45</w:t>
            </w:r>
          </w:p>
        </w:tc>
      </w:tr>
      <w:tr w:rsidR="002B2A1D" w:rsidRPr="00377636" w14:paraId="1671899B" w14:textId="77777777" w:rsidTr="00686ECC">
        <w:tc>
          <w:tcPr>
            <w:tcW w:w="3968" w:type="dxa"/>
            <w:tcBorders>
              <w:top w:val="nil"/>
              <w:bottom w:val="single" w:sz="4" w:space="0" w:color="auto"/>
            </w:tcBorders>
            <w:shd w:val="clear" w:color="auto" w:fill="auto"/>
          </w:tcPr>
          <w:p w14:paraId="7E971876" w14:textId="77777777" w:rsidR="002B2A1D" w:rsidRPr="00377636" w:rsidRDefault="002B2A1D" w:rsidP="00377636">
            <w:pPr>
              <w:suppressAutoHyphens w:val="0"/>
              <w:spacing w:before="40" w:after="40" w:line="220" w:lineRule="exact"/>
              <w:ind w:right="113"/>
              <w:rPr>
                <w:sz w:val="18"/>
              </w:rPr>
            </w:pPr>
          </w:p>
        </w:tc>
        <w:tc>
          <w:tcPr>
            <w:tcW w:w="1701" w:type="dxa"/>
            <w:tcBorders>
              <w:top w:val="nil"/>
              <w:bottom w:val="single" w:sz="4" w:space="0" w:color="auto"/>
            </w:tcBorders>
            <w:shd w:val="clear" w:color="auto" w:fill="auto"/>
            <w:noWrap/>
            <w:vAlign w:val="bottom"/>
          </w:tcPr>
          <w:p w14:paraId="05925C35" w14:textId="50D7CB3A" w:rsidR="002B2A1D" w:rsidRPr="00377636" w:rsidRDefault="002B2A1D" w:rsidP="00377636">
            <w:pPr>
              <w:suppressAutoHyphens w:val="0"/>
              <w:spacing w:before="40" w:after="40" w:line="220" w:lineRule="exact"/>
              <w:ind w:right="113"/>
              <w:jc w:val="right"/>
              <w:rPr>
                <w:sz w:val="18"/>
              </w:rPr>
            </w:pPr>
            <w:r>
              <w:rPr>
                <w:sz w:val="18"/>
              </w:rPr>
              <w:t>2021-2025</w:t>
            </w:r>
          </w:p>
        </w:tc>
        <w:tc>
          <w:tcPr>
            <w:tcW w:w="1701" w:type="dxa"/>
            <w:tcBorders>
              <w:top w:val="nil"/>
              <w:bottom w:val="single" w:sz="4" w:space="0" w:color="auto"/>
            </w:tcBorders>
            <w:shd w:val="clear" w:color="auto" w:fill="auto"/>
            <w:noWrap/>
            <w:vAlign w:val="bottom"/>
          </w:tcPr>
          <w:p w14:paraId="5AE8221D" w14:textId="6DB82F88" w:rsidR="002B2A1D" w:rsidRPr="00377636" w:rsidRDefault="002B2A1D" w:rsidP="00377636">
            <w:pPr>
              <w:suppressAutoHyphens w:val="0"/>
              <w:spacing w:before="40" w:after="40" w:line="220" w:lineRule="exact"/>
              <w:ind w:right="113"/>
              <w:jc w:val="right"/>
              <w:rPr>
                <w:sz w:val="18"/>
              </w:rPr>
            </w:pPr>
            <w:r>
              <w:rPr>
                <w:sz w:val="18"/>
              </w:rPr>
              <w:t>36</w:t>
            </w:r>
          </w:p>
        </w:tc>
      </w:tr>
      <w:tr w:rsidR="004A7AF5" w:rsidRPr="00377636" w14:paraId="4286CD74" w14:textId="77777777" w:rsidTr="00686ECC">
        <w:tc>
          <w:tcPr>
            <w:tcW w:w="3968" w:type="dxa"/>
            <w:vMerge w:val="restart"/>
            <w:tcBorders>
              <w:top w:val="single" w:sz="4" w:space="0" w:color="auto"/>
            </w:tcBorders>
            <w:shd w:val="clear" w:color="auto" w:fill="auto"/>
            <w:noWrap/>
          </w:tcPr>
          <w:p w14:paraId="58A2445A" w14:textId="77777777" w:rsidR="004A7AF5" w:rsidRPr="00DD6C2A" w:rsidRDefault="004A7AF5" w:rsidP="00377636">
            <w:pPr>
              <w:suppressAutoHyphens w:val="0"/>
              <w:spacing w:before="40" w:after="40" w:line="220" w:lineRule="exact"/>
              <w:ind w:right="113"/>
              <w:rPr>
                <w:sz w:val="18"/>
                <w:lang w:val="nb-NO"/>
              </w:rPr>
            </w:pPr>
            <w:r w:rsidRPr="00DD6C2A">
              <w:rPr>
                <w:sz w:val="18"/>
                <w:lang w:val="nb-NO"/>
              </w:rPr>
              <w:t>The Green Party (</w:t>
            </w:r>
            <w:r w:rsidRPr="00DB4A19">
              <w:rPr>
                <w:i/>
                <w:iCs/>
                <w:sz w:val="18"/>
                <w:lang w:val="nb-NO"/>
              </w:rPr>
              <w:t>Miljøpartiet de Grønne</w:t>
            </w:r>
            <w:r w:rsidRPr="00DD6C2A">
              <w:rPr>
                <w:sz w:val="18"/>
                <w:lang w:val="nb-NO"/>
              </w:rPr>
              <w:t>)</w:t>
            </w:r>
          </w:p>
        </w:tc>
        <w:tc>
          <w:tcPr>
            <w:tcW w:w="1701" w:type="dxa"/>
            <w:tcBorders>
              <w:top w:val="single" w:sz="4" w:space="0" w:color="auto"/>
            </w:tcBorders>
            <w:shd w:val="clear" w:color="auto" w:fill="auto"/>
            <w:noWrap/>
            <w:vAlign w:val="bottom"/>
          </w:tcPr>
          <w:p w14:paraId="6425274E" w14:textId="77777777" w:rsidR="004A7AF5" w:rsidRPr="00377636" w:rsidRDefault="004A7AF5" w:rsidP="00377636">
            <w:pPr>
              <w:suppressAutoHyphens w:val="0"/>
              <w:spacing w:before="40" w:after="40" w:line="220" w:lineRule="exact"/>
              <w:ind w:right="113"/>
              <w:jc w:val="right"/>
              <w:rPr>
                <w:sz w:val="18"/>
              </w:rPr>
            </w:pPr>
            <w:r w:rsidRPr="00377636">
              <w:rPr>
                <w:sz w:val="18"/>
              </w:rPr>
              <w:t>2009</w:t>
            </w:r>
            <w:r w:rsidR="00106594">
              <w:rPr>
                <w:sz w:val="18"/>
              </w:rPr>
              <w:t>-</w:t>
            </w:r>
            <w:r w:rsidRPr="00377636">
              <w:rPr>
                <w:sz w:val="18"/>
              </w:rPr>
              <w:t>2013</w:t>
            </w:r>
          </w:p>
        </w:tc>
        <w:tc>
          <w:tcPr>
            <w:tcW w:w="1701" w:type="dxa"/>
            <w:tcBorders>
              <w:top w:val="single" w:sz="4" w:space="0" w:color="auto"/>
            </w:tcBorders>
            <w:shd w:val="clear" w:color="auto" w:fill="auto"/>
            <w:noWrap/>
            <w:vAlign w:val="bottom"/>
          </w:tcPr>
          <w:p w14:paraId="0061C9C9" w14:textId="77777777" w:rsidR="004A7AF5" w:rsidRPr="00377636" w:rsidRDefault="004A7AF5" w:rsidP="00377636">
            <w:pPr>
              <w:suppressAutoHyphens w:val="0"/>
              <w:spacing w:before="40" w:after="40" w:line="220" w:lineRule="exact"/>
              <w:ind w:right="113"/>
              <w:jc w:val="right"/>
              <w:rPr>
                <w:sz w:val="18"/>
              </w:rPr>
            </w:pPr>
            <w:r w:rsidRPr="00377636">
              <w:rPr>
                <w:sz w:val="18"/>
              </w:rPr>
              <w:t>0</w:t>
            </w:r>
          </w:p>
        </w:tc>
      </w:tr>
      <w:tr w:rsidR="004A7AF5" w:rsidRPr="00377636" w14:paraId="051D05F2" w14:textId="77777777" w:rsidTr="00377636">
        <w:tc>
          <w:tcPr>
            <w:tcW w:w="3968" w:type="dxa"/>
            <w:vMerge/>
            <w:shd w:val="clear" w:color="auto" w:fill="auto"/>
          </w:tcPr>
          <w:p w14:paraId="4884C624" w14:textId="77777777" w:rsidR="004A7AF5" w:rsidRPr="00377636" w:rsidRDefault="004A7AF5" w:rsidP="00377636">
            <w:pPr>
              <w:suppressAutoHyphens w:val="0"/>
              <w:spacing w:before="40" w:after="40" w:line="220" w:lineRule="exact"/>
              <w:ind w:right="113"/>
              <w:rPr>
                <w:sz w:val="18"/>
              </w:rPr>
            </w:pPr>
          </w:p>
        </w:tc>
        <w:tc>
          <w:tcPr>
            <w:tcW w:w="1701" w:type="dxa"/>
            <w:shd w:val="clear" w:color="auto" w:fill="auto"/>
            <w:noWrap/>
            <w:vAlign w:val="bottom"/>
          </w:tcPr>
          <w:p w14:paraId="28B223A1" w14:textId="77777777" w:rsidR="004A7AF5" w:rsidRPr="00377636" w:rsidRDefault="004A7AF5" w:rsidP="00377636">
            <w:pPr>
              <w:suppressAutoHyphens w:val="0"/>
              <w:spacing w:before="40" w:after="40" w:line="220" w:lineRule="exact"/>
              <w:ind w:right="113"/>
              <w:jc w:val="right"/>
              <w:rPr>
                <w:sz w:val="18"/>
              </w:rPr>
            </w:pPr>
            <w:r w:rsidRPr="00377636">
              <w:rPr>
                <w:sz w:val="18"/>
              </w:rPr>
              <w:t>2013</w:t>
            </w:r>
            <w:r w:rsidR="00106594">
              <w:rPr>
                <w:sz w:val="18"/>
              </w:rPr>
              <w:t>-</w:t>
            </w:r>
            <w:r w:rsidRPr="00377636">
              <w:rPr>
                <w:sz w:val="18"/>
              </w:rPr>
              <w:t>2017</w:t>
            </w:r>
          </w:p>
        </w:tc>
        <w:tc>
          <w:tcPr>
            <w:tcW w:w="1701" w:type="dxa"/>
            <w:shd w:val="clear" w:color="auto" w:fill="auto"/>
            <w:noWrap/>
            <w:vAlign w:val="bottom"/>
          </w:tcPr>
          <w:p w14:paraId="550D9514" w14:textId="77777777" w:rsidR="004A7AF5" w:rsidRPr="00377636" w:rsidRDefault="004A7AF5" w:rsidP="00377636">
            <w:pPr>
              <w:suppressAutoHyphens w:val="0"/>
              <w:spacing w:before="40" w:after="40" w:line="220" w:lineRule="exact"/>
              <w:ind w:right="113"/>
              <w:jc w:val="right"/>
              <w:rPr>
                <w:sz w:val="18"/>
              </w:rPr>
            </w:pPr>
            <w:r w:rsidRPr="00377636">
              <w:rPr>
                <w:sz w:val="18"/>
              </w:rPr>
              <w:t>1</w:t>
            </w:r>
          </w:p>
        </w:tc>
      </w:tr>
      <w:tr w:rsidR="004A7AF5" w:rsidRPr="00377636" w14:paraId="65C24831" w14:textId="77777777" w:rsidTr="00686ECC">
        <w:tc>
          <w:tcPr>
            <w:tcW w:w="3968" w:type="dxa"/>
            <w:vMerge/>
            <w:tcBorders>
              <w:bottom w:val="nil"/>
            </w:tcBorders>
            <w:shd w:val="clear" w:color="auto" w:fill="auto"/>
          </w:tcPr>
          <w:p w14:paraId="4579DB0C" w14:textId="77777777" w:rsidR="004A7AF5" w:rsidRPr="00377636" w:rsidRDefault="004A7AF5" w:rsidP="00377636">
            <w:pPr>
              <w:suppressAutoHyphens w:val="0"/>
              <w:spacing w:before="40" w:after="40" w:line="220" w:lineRule="exact"/>
              <w:ind w:right="113"/>
              <w:rPr>
                <w:sz w:val="18"/>
              </w:rPr>
            </w:pPr>
          </w:p>
        </w:tc>
        <w:tc>
          <w:tcPr>
            <w:tcW w:w="1701" w:type="dxa"/>
            <w:tcBorders>
              <w:bottom w:val="nil"/>
            </w:tcBorders>
            <w:shd w:val="clear" w:color="auto" w:fill="auto"/>
            <w:noWrap/>
            <w:vAlign w:val="bottom"/>
          </w:tcPr>
          <w:p w14:paraId="6ED535CC" w14:textId="77777777" w:rsidR="004A7AF5" w:rsidRPr="00377636" w:rsidRDefault="004A7AF5" w:rsidP="00377636">
            <w:pPr>
              <w:suppressAutoHyphens w:val="0"/>
              <w:spacing w:before="40" w:after="40" w:line="220" w:lineRule="exact"/>
              <w:ind w:right="113"/>
              <w:jc w:val="right"/>
              <w:rPr>
                <w:sz w:val="18"/>
              </w:rPr>
            </w:pPr>
            <w:r w:rsidRPr="00377636">
              <w:rPr>
                <w:sz w:val="18"/>
              </w:rPr>
              <w:t>2017</w:t>
            </w:r>
            <w:r w:rsidR="00106594">
              <w:rPr>
                <w:sz w:val="18"/>
              </w:rPr>
              <w:t>-</w:t>
            </w:r>
            <w:r w:rsidRPr="00377636">
              <w:rPr>
                <w:sz w:val="18"/>
              </w:rPr>
              <w:t>2021</w:t>
            </w:r>
          </w:p>
        </w:tc>
        <w:tc>
          <w:tcPr>
            <w:tcW w:w="1701" w:type="dxa"/>
            <w:tcBorders>
              <w:bottom w:val="nil"/>
            </w:tcBorders>
            <w:shd w:val="clear" w:color="auto" w:fill="auto"/>
            <w:noWrap/>
            <w:vAlign w:val="bottom"/>
          </w:tcPr>
          <w:p w14:paraId="047DB62B" w14:textId="77777777" w:rsidR="004A7AF5" w:rsidRPr="00377636" w:rsidRDefault="004A7AF5" w:rsidP="00377636">
            <w:pPr>
              <w:suppressAutoHyphens w:val="0"/>
              <w:spacing w:before="40" w:after="40" w:line="220" w:lineRule="exact"/>
              <w:ind w:right="113"/>
              <w:jc w:val="right"/>
              <w:rPr>
                <w:sz w:val="18"/>
              </w:rPr>
            </w:pPr>
            <w:r w:rsidRPr="00377636">
              <w:rPr>
                <w:sz w:val="18"/>
              </w:rPr>
              <w:t>1</w:t>
            </w:r>
          </w:p>
        </w:tc>
      </w:tr>
      <w:tr w:rsidR="002B2A1D" w:rsidRPr="00377636" w14:paraId="7576DC9D" w14:textId="77777777" w:rsidTr="00686ECC">
        <w:tc>
          <w:tcPr>
            <w:tcW w:w="3968" w:type="dxa"/>
            <w:tcBorders>
              <w:top w:val="nil"/>
              <w:bottom w:val="single" w:sz="4" w:space="0" w:color="auto"/>
            </w:tcBorders>
            <w:shd w:val="clear" w:color="auto" w:fill="auto"/>
          </w:tcPr>
          <w:p w14:paraId="4D1607AD" w14:textId="77777777" w:rsidR="002B2A1D" w:rsidRPr="00377636" w:rsidRDefault="002B2A1D" w:rsidP="00377636">
            <w:pPr>
              <w:suppressAutoHyphens w:val="0"/>
              <w:spacing w:before="40" w:after="40" w:line="220" w:lineRule="exact"/>
              <w:ind w:right="113"/>
              <w:rPr>
                <w:sz w:val="18"/>
              </w:rPr>
            </w:pPr>
          </w:p>
        </w:tc>
        <w:tc>
          <w:tcPr>
            <w:tcW w:w="1701" w:type="dxa"/>
            <w:tcBorders>
              <w:top w:val="nil"/>
              <w:bottom w:val="single" w:sz="4" w:space="0" w:color="auto"/>
            </w:tcBorders>
            <w:shd w:val="clear" w:color="auto" w:fill="auto"/>
            <w:noWrap/>
            <w:vAlign w:val="bottom"/>
          </w:tcPr>
          <w:p w14:paraId="61314399" w14:textId="55111B12" w:rsidR="002B2A1D" w:rsidRPr="00377636" w:rsidRDefault="002B2A1D" w:rsidP="00377636">
            <w:pPr>
              <w:suppressAutoHyphens w:val="0"/>
              <w:spacing w:before="40" w:after="40" w:line="220" w:lineRule="exact"/>
              <w:ind w:right="113"/>
              <w:jc w:val="right"/>
              <w:rPr>
                <w:sz w:val="18"/>
              </w:rPr>
            </w:pPr>
            <w:r>
              <w:rPr>
                <w:sz w:val="18"/>
              </w:rPr>
              <w:t>2021-2025</w:t>
            </w:r>
          </w:p>
        </w:tc>
        <w:tc>
          <w:tcPr>
            <w:tcW w:w="1701" w:type="dxa"/>
            <w:tcBorders>
              <w:top w:val="nil"/>
              <w:bottom w:val="single" w:sz="4" w:space="0" w:color="auto"/>
            </w:tcBorders>
            <w:shd w:val="clear" w:color="auto" w:fill="auto"/>
            <w:noWrap/>
            <w:vAlign w:val="bottom"/>
          </w:tcPr>
          <w:p w14:paraId="39FB36EC" w14:textId="24C8D845" w:rsidR="002B2A1D" w:rsidRPr="00377636" w:rsidRDefault="002B2A1D" w:rsidP="00377636">
            <w:pPr>
              <w:suppressAutoHyphens w:val="0"/>
              <w:spacing w:before="40" w:after="40" w:line="220" w:lineRule="exact"/>
              <w:ind w:right="113"/>
              <w:jc w:val="right"/>
              <w:rPr>
                <w:sz w:val="18"/>
              </w:rPr>
            </w:pPr>
            <w:r>
              <w:rPr>
                <w:sz w:val="18"/>
              </w:rPr>
              <w:t>3</w:t>
            </w:r>
          </w:p>
        </w:tc>
      </w:tr>
      <w:tr w:rsidR="004A7AF5" w:rsidRPr="00377636" w14:paraId="67455A33" w14:textId="77777777" w:rsidTr="00686ECC">
        <w:tc>
          <w:tcPr>
            <w:tcW w:w="3968" w:type="dxa"/>
            <w:vMerge w:val="restart"/>
            <w:tcBorders>
              <w:top w:val="single" w:sz="4" w:space="0" w:color="auto"/>
            </w:tcBorders>
            <w:shd w:val="clear" w:color="auto" w:fill="auto"/>
            <w:noWrap/>
          </w:tcPr>
          <w:p w14:paraId="69585EF5" w14:textId="75B49124" w:rsidR="004A7AF5" w:rsidRPr="00DD6C2A" w:rsidRDefault="004A7AF5" w:rsidP="00377636">
            <w:pPr>
              <w:suppressAutoHyphens w:val="0"/>
              <w:spacing w:before="40" w:after="40" w:line="220" w:lineRule="exact"/>
              <w:ind w:right="113"/>
              <w:rPr>
                <w:sz w:val="18"/>
                <w:lang w:val="nb-NO"/>
              </w:rPr>
            </w:pPr>
            <w:r w:rsidRPr="00DD6C2A">
              <w:rPr>
                <w:sz w:val="18"/>
                <w:lang w:val="nb-NO"/>
              </w:rPr>
              <w:t>The Labour Party (</w:t>
            </w:r>
            <w:r w:rsidR="00004F0B" w:rsidRPr="00DB4A19">
              <w:rPr>
                <w:i/>
                <w:iCs/>
                <w:sz w:val="18"/>
                <w:lang w:val="nb-NO"/>
              </w:rPr>
              <w:t>A</w:t>
            </w:r>
            <w:r w:rsidRPr="00DB4A19">
              <w:rPr>
                <w:i/>
                <w:iCs/>
                <w:sz w:val="18"/>
                <w:lang w:val="nb-NO"/>
              </w:rPr>
              <w:t>rbeiderparti</w:t>
            </w:r>
            <w:r w:rsidR="00004F0B" w:rsidRPr="00DB4A19">
              <w:rPr>
                <w:i/>
                <w:iCs/>
                <w:sz w:val="18"/>
                <w:lang w:val="nb-NO"/>
              </w:rPr>
              <w:t>et</w:t>
            </w:r>
            <w:r w:rsidRPr="00DD6C2A">
              <w:rPr>
                <w:sz w:val="18"/>
                <w:lang w:val="nb-NO"/>
              </w:rPr>
              <w:t>)</w:t>
            </w:r>
          </w:p>
        </w:tc>
        <w:tc>
          <w:tcPr>
            <w:tcW w:w="1701" w:type="dxa"/>
            <w:tcBorders>
              <w:top w:val="single" w:sz="4" w:space="0" w:color="auto"/>
            </w:tcBorders>
            <w:shd w:val="clear" w:color="auto" w:fill="auto"/>
            <w:noWrap/>
            <w:vAlign w:val="bottom"/>
          </w:tcPr>
          <w:p w14:paraId="7E3FD110" w14:textId="77777777" w:rsidR="004A7AF5" w:rsidRPr="00377636" w:rsidRDefault="004A7AF5" w:rsidP="00377636">
            <w:pPr>
              <w:suppressAutoHyphens w:val="0"/>
              <w:spacing w:before="40" w:after="40" w:line="220" w:lineRule="exact"/>
              <w:ind w:right="113"/>
              <w:jc w:val="right"/>
              <w:rPr>
                <w:sz w:val="18"/>
              </w:rPr>
            </w:pPr>
            <w:r w:rsidRPr="00377636">
              <w:rPr>
                <w:sz w:val="18"/>
              </w:rPr>
              <w:t>2009</w:t>
            </w:r>
            <w:r w:rsidR="00106594">
              <w:rPr>
                <w:sz w:val="18"/>
              </w:rPr>
              <w:t>-</w:t>
            </w:r>
            <w:r w:rsidRPr="00377636">
              <w:rPr>
                <w:sz w:val="18"/>
              </w:rPr>
              <w:t>2013</w:t>
            </w:r>
          </w:p>
        </w:tc>
        <w:tc>
          <w:tcPr>
            <w:tcW w:w="1701" w:type="dxa"/>
            <w:tcBorders>
              <w:top w:val="single" w:sz="4" w:space="0" w:color="auto"/>
            </w:tcBorders>
            <w:shd w:val="clear" w:color="auto" w:fill="auto"/>
            <w:noWrap/>
            <w:vAlign w:val="bottom"/>
          </w:tcPr>
          <w:p w14:paraId="714460E0" w14:textId="77777777" w:rsidR="004A7AF5" w:rsidRPr="00377636" w:rsidRDefault="004A7AF5" w:rsidP="00377636">
            <w:pPr>
              <w:suppressAutoHyphens w:val="0"/>
              <w:spacing w:before="40" w:after="40" w:line="220" w:lineRule="exact"/>
              <w:ind w:right="113"/>
              <w:jc w:val="right"/>
              <w:rPr>
                <w:sz w:val="18"/>
              </w:rPr>
            </w:pPr>
            <w:r w:rsidRPr="00377636">
              <w:rPr>
                <w:sz w:val="18"/>
              </w:rPr>
              <w:t>64</w:t>
            </w:r>
          </w:p>
        </w:tc>
      </w:tr>
      <w:tr w:rsidR="004A7AF5" w:rsidRPr="00377636" w14:paraId="2C7E69AE" w14:textId="77777777" w:rsidTr="00377636">
        <w:tc>
          <w:tcPr>
            <w:tcW w:w="3968" w:type="dxa"/>
            <w:vMerge/>
            <w:shd w:val="clear" w:color="auto" w:fill="auto"/>
          </w:tcPr>
          <w:p w14:paraId="6AA234DC" w14:textId="77777777" w:rsidR="004A7AF5" w:rsidRPr="00377636" w:rsidRDefault="004A7AF5" w:rsidP="00377636">
            <w:pPr>
              <w:suppressAutoHyphens w:val="0"/>
              <w:spacing w:before="40" w:after="40" w:line="220" w:lineRule="exact"/>
              <w:ind w:right="113"/>
              <w:rPr>
                <w:sz w:val="18"/>
              </w:rPr>
            </w:pPr>
          </w:p>
        </w:tc>
        <w:tc>
          <w:tcPr>
            <w:tcW w:w="1701" w:type="dxa"/>
            <w:shd w:val="clear" w:color="auto" w:fill="auto"/>
            <w:noWrap/>
            <w:vAlign w:val="bottom"/>
          </w:tcPr>
          <w:p w14:paraId="6BD2D00F" w14:textId="77777777" w:rsidR="004A7AF5" w:rsidRPr="00377636" w:rsidRDefault="004A7AF5" w:rsidP="00377636">
            <w:pPr>
              <w:suppressAutoHyphens w:val="0"/>
              <w:spacing w:before="40" w:after="40" w:line="220" w:lineRule="exact"/>
              <w:ind w:right="113"/>
              <w:jc w:val="right"/>
              <w:rPr>
                <w:sz w:val="18"/>
              </w:rPr>
            </w:pPr>
            <w:r w:rsidRPr="00377636">
              <w:rPr>
                <w:sz w:val="18"/>
              </w:rPr>
              <w:t>2013</w:t>
            </w:r>
            <w:r w:rsidR="00106594">
              <w:rPr>
                <w:sz w:val="18"/>
              </w:rPr>
              <w:t>-</w:t>
            </w:r>
            <w:r w:rsidRPr="00377636">
              <w:rPr>
                <w:sz w:val="18"/>
              </w:rPr>
              <w:t>2017</w:t>
            </w:r>
          </w:p>
        </w:tc>
        <w:tc>
          <w:tcPr>
            <w:tcW w:w="1701" w:type="dxa"/>
            <w:shd w:val="clear" w:color="auto" w:fill="auto"/>
            <w:noWrap/>
            <w:vAlign w:val="bottom"/>
          </w:tcPr>
          <w:p w14:paraId="1184BE1F" w14:textId="77777777" w:rsidR="004A7AF5" w:rsidRPr="00377636" w:rsidRDefault="004A7AF5" w:rsidP="00377636">
            <w:pPr>
              <w:suppressAutoHyphens w:val="0"/>
              <w:spacing w:before="40" w:after="40" w:line="220" w:lineRule="exact"/>
              <w:ind w:right="113"/>
              <w:jc w:val="right"/>
              <w:rPr>
                <w:sz w:val="18"/>
              </w:rPr>
            </w:pPr>
            <w:r w:rsidRPr="00377636">
              <w:rPr>
                <w:sz w:val="18"/>
              </w:rPr>
              <w:t>55</w:t>
            </w:r>
          </w:p>
        </w:tc>
      </w:tr>
      <w:tr w:rsidR="004A7AF5" w:rsidRPr="00377636" w14:paraId="017885E0" w14:textId="77777777" w:rsidTr="00686ECC">
        <w:tc>
          <w:tcPr>
            <w:tcW w:w="3968" w:type="dxa"/>
            <w:vMerge/>
            <w:tcBorders>
              <w:bottom w:val="nil"/>
            </w:tcBorders>
            <w:shd w:val="clear" w:color="auto" w:fill="auto"/>
          </w:tcPr>
          <w:p w14:paraId="08A8F774" w14:textId="77777777" w:rsidR="004A7AF5" w:rsidRPr="00377636" w:rsidRDefault="004A7AF5" w:rsidP="00377636">
            <w:pPr>
              <w:suppressAutoHyphens w:val="0"/>
              <w:spacing w:before="40" w:after="40" w:line="220" w:lineRule="exact"/>
              <w:ind w:right="113"/>
              <w:rPr>
                <w:sz w:val="18"/>
              </w:rPr>
            </w:pPr>
          </w:p>
        </w:tc>
        <w:tc>
          <w:tcPr>
            <w:tcW w:w="1701" w:type="dxa"/>
            <w:tcBorders>
              <w:bottom w:val="nil"/>
            </w:tcBorders>
            <w:shd w:val="clear" w:color="auto" w:fill="auto"/>
            <w:noWrap/>
            <w:vAlign w:val="bottom"/>
          </w:tcPr>
          <w:p w14:paraId="5529DC4E" w14:textId="77777777" w:rsidR="004A7AF5" w:rsidRPr="00377636" w:rsidRDefault="004A7AF5" w:rsidP="00377636">
            <w:pPr>
              <w:suppressAutoHyphens w:val="0"/>
              <w:spacing w:before="40" w:after="40" w:line="220" w:lineRule="exact"/>
              <w:ind w:right="113"/>
              <w:jc w:val="right"/>
              <w:rPr>
                <w:sz w:val="18"/>
              </w:rPr>
            </w:pPr>
            <w:r w:rsidRPr="00377636">
              <w:rPr>
                <w:sz w:val="18"/>
              </w:rPr>
              <w:t>2017</w:t>
            </w:r>
            <w:r w:rsidR="00106594">
              <w:rPr>
                <w:sz w:val="18"/>
              </w:rPr>
              <w:t>-</w:t>
            </w:r>
            <w:r w:rsidRPr="00377636">
              <w:rPr>
                <w:sz w:val="18"/>
              </w:rPr>
              <w:t>2021</w:t>
            </w:r>
          </w:p>
        </w:tc>
        <w:tc>
          <w:tcPr>
            <w:tcW w:w="1701" w:type="dxa"/>
            <w:tcBorders>
              <w:bottom w:val="nil"/>
            </w:tcBorders>
            <w:shd w:val="clear" w:color="auto" w:fill="auto"/>
            <w:noWrap/>
            <w:vAlign w:val="bottom"/>
          </w:tcPr>
          <w:p w14:paraId="41F57AE5" w14:textId="77777777" w:rsidR="004A7AF5" w:rsidRPr="00377636" w:rsidRDefault="004A7AF5" w:rsidP="00377636">
            <w:pPr>
              <w:suppressAutoHyphens w:val="0"/>
              <w:spacing w:before="40" w:after="40" w:line="220" w:lineRule="exact"/>
              <w:ind w:right="113"/>
              <w:jc w:val="right"/>
              <w:rPr>
                <w:sz w:val="18"/>
              </w:rPr>
            </w:pPr>
            <w:r w:rsidRPr="00377636">
              <w:rPr>
                <w:sz w:val="18"/>
              </w:rPr>
              <w:t>49</w:t>
            </w:r>
          </w:p>
        </w:tc>
      </w:tr>
      <w:tr w:rsidR="002B2A1D" w:rsidRPr="00377636" w14:paraId="23ADBAE4" w14:textId="77777777" w:rsidTr="00686ECC">
        <w:tc>
          <w:tcPr>
            <w:tcW w:w="3968" w:type="dxa"/>
            <w:tcBorders>
              <w:top w:val="nil"/>
              <w:bottom w:val="single" w:sz="4" w:space="0" w:color="auto"/>
            </w:tcBorders>
            <w:shd w:val="clear" w:color="auto" w:fill="auto"/>
          </w:tcPr>
          <w:p w14:paraId="2FAD48D5" w14:textId="77777777" w:rsidR="002B2A1D" w:rsidRPr="00377636" w:rsidRDefault="002B2A1D" w:rsidP="00377636">
            <w:pPr>
              <w:suppressAutoHyphens w:val="0"/>
              <w:spacing w:before="40" w:after="40" w:line="220" w:lineRule="exact"/>
              <w:ind w:right="113"/>
              <w:rPr>
                <w:sz w:val="18"/>
              </w:rPr>
            </w:pPr>
          </w:p>
        </w:tc>
        <w:tc>
          <w:tcPr>
            <w:tcW w:w="1701" w:type="dxa"/>
            <w:tcBorders>
              <w:top w:val="nil"/>
              <w:bottom w:val="single" w:sz="4" w:space="0" w:color="auto"/>
            </w:tcBorders>
            <w:shd w:val="clear" w:color="auto" w:fill="auto"/>
            <w:noWrap/>
            <w:vAlign w:val="bottom"/>
          </w:tcPr>
          <w:p w14:paraId="25CFCE59" w14:textId="4244BCAE" w:rsidR="002B2A1D" w:rsidRPr="00377636" w:rsidRDefault="002B2A1D" w:rsidP="00377636">
            <w:pPr>
              <w:suppressAutoHyphens w:val="0"/>
              <w:spacing w:before="40" w:after="40" w:line="220" w:lineRule="exact"/>
              <w:ind w:right="113"/>
              <w:jc w:val="right"/>
              <w:rPr>
                <w:sz w:val="18"/>
              </w:rPr>
            </w:pPr>
            <w:r>
              <w:rPr>
                <w:sz w:val="18"/>
              </w:rPr>
              <w:t>2021-2025</w:t>
            </w:r>
          </w:p>
        </w:tc>
        <w:tc>
          <w:tcPr>
            <w:tcW w:w="1701" w:type="dxa"/>
            <w:tcBorders>
              <w:top w:val="nil"/>
              <w:bottom w:val="single" w:sz="4" w:space="0" w:color="auto"/>
            </w:tcBorders>
            <w:shd w:val="clear" w:color="auto" w:fill="auto"/>
            <w:noWrap/>
            <w:vAlign w:val="bottom"/>
          </w:tcPr>
          <w:p w14:paraId="302C044D" w14:textId="635D03EB" w:rsidR="002B2A1D" w:rsidRPr="00377636" w:rsidRDefault="002B2A1D" w:rsidP="00377636">
            <w:pPr>
              <w:suppressAutoHyphens w:val="0"/>
              <w:spacing w:before="40" w:after="40" w:line="220" w:lineRule="exact"/>
              <w:ind w:right="113"/>
              <w:jc w:val="right"/>
              <w:rPr>
                <w:sz w:val="18"/>
              </w:rPr>
            </w:pPr>
            <w:r>
              <w:rPr>
                <w:sz w:val="18"/>
              </w:rPr>
              <w:t>48</w:t>
            </w:r>
          </w:p>
        </w:tc>
      </w:tr>
      <w:tr w:rsidR="004A7AF5" w:rsidRPr="00377636" w14:paraId="42DD1BE2" w14:textId="77777777" w:rsidTr="00686ECC">
        <w:tc>
          <w:tcPr>
            <w:tcW w:w="3968" w:type="dxa"/>
            <w:vMerge w:val="restart"/>
            <w:tcBorders>
              <w:top w:val="single" w:sz="4" w:space="0" w:color="auto"/>
              <w:bottom w:val="nil"/>
            </w:tcBorders>
            <w:shd w:val="clear" w:color="auto" w:fill="auto"/>
            <w:noWrap/>
          </w:tcPr>
          <w:p w14:paraId="07B49E52" w14:textId="2B310073" w:rsidR="004A7AF5" w:rsidRPr="00377636" w:rsidRDefault="004A7AF5" w:rsidP="00377636">
            <w:pPr>
              <w:suppressAutoHyphens w:val="0"/>
              <w:spacing w:before="40" w:after="40" w:line="220" w:lineRule="exact"/>
              <w:ind w:right="113"/>
              <w:rPr>
                <w:sz w:val="18"/>
              </w:rPr>
            </w:pPr>
            <w:r w:rsidRPr="00377636">
              <w:rPr>
                <w:sz w:val="18"/>
              </w:rPr>
              <w:t>The Liberal</w:t>
            </w:r>
            <w:r w:rsidR="002B2A1D">
              <w:rPr>
                <w:sz w:val="18"/>
              </w:rPr>
              <w:t xml:space="preserve"> Party</w:t>
            </w:r>
            <w:r w:rsidRPr="00377636">
              <w:rPr>
                <w:sz w:val="18"/>
              </w:rPr>
              <w:t xml:space="preserve"> (</w:t>
            </w:r>
            <w:r w:rsidRPr="00DB4A19">
              <w:rPr>
                <w:i/>
                <w:iCs/>
                <w:sz w:val="18"/>
              </w:rPr>
              <w:t>Venstre</w:t>
            </w:r>
            <w:r w:rsidRPr="00377636">
              <w:rPr>
                <w:sz w:val="18"/>
              </w:rPr>
              <w:t>)</w:t>
            </w:r>
          </w:p>
        </w:tc>
        <w:tc>
          <w:tcPr>
            <w:tcW w:w="1701" w:type="dxa"/>
            <w:tcBorders>
              <w:top w:val="single" w:sz="4" w:space="0" w:color="auto"/>
              <w:bottom w:val="nil"/>
            </w:tcBorders>
            <w:shd w:val="clear" w:color="auto" w:fill="auto"/>
            <w:noWrap/>
            <w:vAlign w:val="bottom"/>
          </w:tcPr>
          <w:p w14:paraId="372A6F41" w14:textId="77777777" w:rsidR="004A7AF5" w:rsidRPr="00377636" w:rsidRDefault="004A7AF5" w:rsidP="00377636">
            <w:pPr>
              <w:suppressAutoHyphens w:val="0"/>
              <w:spacing w:before="40" w:after="40" w:line="220" w:lineRule="exact"/>
              <w:ind w:right="113"/>
              <w:jc w:val="right"/>
              <w:rPr>
                <w:sz w:val="18"/>
              </w:rPr>
            </w:pPr>
            <w:r w:rsidRPr="00377636">
              <w:rPr>
                <w:sz w:val="18"/>
              </w:rPr>
              <w:t>2009</w:t>
            </w:r>
            <w:r w:rsidR="00106594">
              <w:rPr>
                <w:sz w:val="18"/>
              </w:rPr>
              <w:t>-</w:t>
            </w:r>
            <w:r w:rsidRPr="00377636">
              <w:rPr>
                <w:sz w:val="18"/>
              </w:rPr>
              <w:t>2013</w:t>
            </w:r>
          </w:p>
        </w:tc>
        <w:tc>
          <w:tcPr>
            <w:tcW w:w="1701" w:type="dxa"/>
            <w:tcBorders>
              <w:top w:val="single" w:sz="4" w:space="0" w:color="auto"/>
              <w:bottom w:val="nil"/>
            </w:tcBorders>
            <w:shd w:val="clear" w:color="auto" w:fill="auto"/>
            <w:noWrap/>
            <w:vAlign w:val="bottom"/>
          </w:tcPr>
          <w:p w14:paraId="71FAF02E" w14:textId="77777777" w:rsidR="004A7AF5" w:rsidRPr="00377636" w:rsidRDefault="004A7AF5" w:rsidP="00377636">
            <w:pPr>
              <w:suppressAutoHyphens w:val="0"/>
              <w:spacing w:before="40" w:after="40" w:line="220" w:lineRule="exact"/>
              <w:ind w:right="113"/>
              <w:jc w:val="right"/>
              <w:rPr>
                <w:sz w:val="18"/>
              </w:rPr>
            </w:pPr>
            <w:r w:rsidRPr="00377636">
              <w:rPr>
                <w:sz w:val="18"/>
              </w:rPr>
              <w:t>2</w:t>
            </w:r>
          </w:p>
        </w:tc>
      </w:tr>
      <w:tr w:rsidR="004A7AF5" w:rsidRPr="00377636" w14:paraId="14EAC50E" w14:textId="77777777" w:rsidTr="00377636">
        <w:tc>
          <w:tcPr>
            <w:tcW w:w="3968" w:type="dxa"/>
            <w:vMerge/>
            <w:tcBorders>
              <w:top w:val="nil"/>
              <w:bottom w:val="nil"/>
            </w:tcBorders>
            <w:shd w:val="clear" w:color="auto" w:fill="auto"/>
          </w:tcPr>
          <w:p w14:paraId="37837AA7" w14:textId="77777777" w:rsidR="004A7AF5" w:rsidRPr="00377636" w:rsidRDefault="004A7AF5" w:rsidP="00377636">
            <w:pPr>
              <w:suppressAutoHyphens w:val="0"/>
              <w:spacing w:before="40" w:after="40" w:line="220" w:lineRule="exact"/>
              <w:ind w:right="113"/>
              <w:rPr>
                <w:sz w:val="18"/>
              </w:rPr>
            </w:pPr>
          </w:p>
        </w:tc>
        <w:tc>
          <w:tcPr>
            <w:tcW w:w="1701" w:type="dxa"/>
            <w:tcBorders>
              <w:top w:val="nil"/>
              <w:bottom w:val="nil"/>
            </w:tcBorders>
            <w:shd w:val="clear" w:color="auto" w:fill="auto"/>
            <w:noWrap/>
            <w:vAlign w:val="bottom"/>
          </w:tcPr>
          <w:p w14:paraId="4A05326F" w14:textId="77777777" w:rsidR="004A7AF5" w:rsidRPr="00377636" w:rsidRDefault="004A7AF5" w:rsidP="00377636">
            <w:pPr>
              <w:suppressAutoHyphens w:val="0"/>
              <w:spacing w:before="40" w:after="40" w:line="220" w:lineRule="exact"/>
              <w:ind w:right="113"/>
              <w:jc w:val="right"/>
              <w:rPr>
                <w:sz w:val="18"/>
              </w:rPr>
            </w:pPr>
            <w:r w:rsidRPr="00377636">
              <w:rPr>
                <w:sz w:val="18"/>
              </w:rPr>
              <w:t>2013</w:t>
            </w:r>
            <w:r w:rsidR="00106594">
              <w:rPr>
                <w:sz w:val="18"/>
              </w:rPr>
              <w:t>-</w:t>
            </w:r>
            <w:r w:rsidRPr="00377636">
              <w:rPr>
                <w:sz w:val="18"/>
              </w:rPr>
              <w:t>2017</w:t>
            </w:r>
          </w:p>
        </w:tc>
        <w:tc>
          <w:tcPr>
            <w:tcW w:w="1701" w:type="dxa"/>
            <w:tcBorders>
              <w:top w:val="nil"/>
              <w:bottom w:val="nil"/>
            </w:tcBorders>
            <w:shd w:val="clear" w:color="auto" w:fill="auto"/>
            <w:noWrap/>
            <w:vAlign w:val="bottom"/>
          </w:tcPr>
          <w:p w14:paraId="446C9707" w14:textId="77777777" w:rsidR="004A7AF5" w:rsidRPr="00377636" w:rsidRDefault="004A7AF5" w:rsidP="00377636">
            <w:pPr>
              <w:suppressAutoHyphens w:val="0"/>
              <w:spacing w:before="40" w:after="40" w:line="220" w:lineRule="exact"/>
              <w:ind w:right="113"/>
              <w:jc w:val="right"/>
              <w:rPr>
                <w:sz w:val="18"/>
              </w:rPr>
            </w:pPr>
            <w:r w:rsidRPr="00377636">
              <w:rPr>
                <w:sz w:val="18"/>
              </w:rPr>
              <w:t>9</w:t>
            </w:r>
          </w:p>
        </w:tc>
      </w:tr>
      <w:tr w:rsidR="004A7AF5" w:rsidRPr="00377636" w14:paraId="79D3D6C9" w14:textId="77777777" w:rsidTr="00377636">
        <w:tc>
          <w:tcPr>
            <w:tcW w:w="3968" w:type="dxa"/>
            <w:vMerge/>
            <w:tcBorders>
              <w:top w:val="nil"/>
              <w:bottom w:val="nil"/>
            </w:tcBorders>
            <w:shd w:val="clear" w:color="auto" w:fill="auto"/>
          </w:tcPr>
          <w:p w14:paraId="0D9677F1" w14:textId="77777777" w:rsidR="004A7AF5" w:rsidRPr="00377636" w:rsidRDefault="004A7AF5" w:rsidP="00377636">
            <w:pPr>
              <w:suppressAutoHyphens w:val="0"/>
              <w:spacing w:before="40" w:after="40" w:line="220" w:lineRule="exact"/>
              <w:ind w:right="113"/>
              <w:rPr>
                <w:sz w:val="18"/>
              </w:rPr>
            </w:pPr>
          </w:p>
        </w:tc>
        <w:tc>
          <w:tcPr>
            <w:tcW w:w="1701" w:type="dxa"/>
            <w:tcBorders>
              <w:top w:val="nil"/>
              <w:bottom w:val="nil"/>
            </w:tcBorders>
            <w:shd w:val="clear" w:color="auto" w:fill="auto"/>
            <w:noWrap/>
            <w:vAlign w:val="bottom"/>
          </w:tcPr>
          <w:p w14:paraId="60840176" w14:textId="77777777" w:rsidR="004A7AF5" w:rsidRPr="00377636" w:rsidRDefault="004A7AF5" w:rsidP="00377636">
            <w:pPr>
              <w:suppressAutoHyphens w:val="0"/>
              <w:spacing w:before="40" w:after="40" w:line="220" w:lineRule="exact"/>
              <w:ind w:right="113"/>
              <w:jc w:val="right"/>
              <w:rPr>
                <w:sz w:val="18"/>
              </w:rPr>
            </w:pPr>
            <w:r w:rsidRPr="00377636">
              <w:rPr>
                <w:sz w:val="18"/>
              </w:rPr>
              <w:t>2017</w:t>
            </w:r>
            <w:r w:rsidR="00106594">
              <w:rPr>
                <w:sz w:val="18"/>
              </w:rPr>
              <w:t>-</w:t>
            </w:r>
            <w:r w:rsidRPr="00377636">
              <w:rPr>
                <w:sz w:val="18"/>
              </w:rPr>
              <w:t>2021</w:t>
            </w:r>
          </w:p>
        </w:tc>
        <w:tc>
          <w:tcPr>
            <w:tcW w:w="1701" w:type="dxa"/>
            <w:tcBorders>
              <w:top w:val="nil"/>
              <w:bottom w:val="nil"/>
            </w:tcBorders>
            <w:shd w:val="clear" w:color="auto" w:fill="auto"/>
            <w:noWrap/>
            <w:vAlign w:val="bottom"/>
          </w:tcPr>
          <w:p w14:paraId="4338EC73" w14:textId="77777777" w:rsidR="004A7AF5" w:rsidRPr="00377636" w:rsidRDefault="004A7AF5" w:rsidP="00377636">
            <w:pPr>
              <w:suppressAutoHyphens w:val="0"/>
              <w:spacing w:before="40" w:after="40" w:line="220" w:lineRule="exact"/>
              <w:ind w:right="113"/>
              <w:jc w:val="right"/>
              <w:rPr>
                <w:sz w:val="18"/>
              </w:rPr>
            </w:pPr>
            <w:r w:rsidRPr="00377636">
              <w:rPr>
                <w:sz w:val="18"/>
              </w:rPr>
              <w:t>8</w:t>
            </w:r>
          </w:p>
        </w:tc>
      </w:tr>
      <w:tr w:rsidR="002B2A1D" w:rsidRPr="00377636" w14:paraId="4399BBE8" w14:textId="77777777" w:rsidTr="00377636">
        <w:tc>
          <w:tcPr>
            <w:tcW w:w="3968" w:type="dxa"/>
            <w:tcBorders>
              <w:top w:val="nil"/>
              <w:bottom w:val="nil"/>
            </w:tcBorders>
            <w:shd w:val="clear" w:color="auto" w:fill="auto"/>
          </w:tcPr>
          <w:p w14:paraId="055C6EA4" w14:textId="77777777" w:rsidR="002B2A1D" w:rsidRPr="00377636" w:rsidRDefault="002B2A1D" w:rsidP="00377636">
            <w:pPr>
              <w:suppressAutoHyphens w:val="0"/>
              <w:spacing w:before="40" w:after="40" w:line="220" w:lineRule="exact"/>
              <w:ind w:right="113"/>
              <w:rPr>
                <w:sz w:val="18"/>
              </w:rPr>
            </w:pPr>
          </w:p>
        </w:tc>
        <w:tc>
          <w:tcPr>
            <w:tcW w:w="1701" w:type="dxa"/>
            <w:tcBorders>
              <w:top w:val="nil"/>
              <w:bottom w:val="nil"/>
            </w:tcBorders>
            <w:shd w:val="clear" w:color="auto" w:fill="auto"/>
            <w:noWrap/>
            <w:vAlign w:val="bottom"/>
          </w:tcPr>
          <w:p w14:paraId="460D4A3E" w14:textId="4444616D" w:rsidR="002B2A1D" w:rsidRPr="00377636" w:rsidRDefault="002B2A1D" w:rsidP="00377636">
            <w:pPr>
              <w:suppressAutoHyphens w:val="0"/>
              <w:spacing w:before="40" w:after="40" w:line="220" w:lineRule="exact"/>
              <w:ind w:right="113"/>
              <w:jc w:val="right"/>
              <w:rPr>
                <w:sz w:val="18"/>
              </w:rPr>
            </w:pPr>
            <w:r>
              <w:rPr>
                <w:sz w:val="18"/>
              </w:rPr>
              <w:t>2021-2025</w:t>
            </w:r>
          </w:p>
        </w:tc>
        <w:tc>
          <w:tcPr>
            <w:tcW w:w="1701" w:type="dxa"/>
            <w:tcBorders>
              <w:top w:val="nil"/>
              <w:bottom w:val="nil"/>
            </w:tcBorders>
            <w:shd w:val="clear" w:color="auto" w:fill="auto"/>
            <w:noWrap/>
            <w:vAlign w:val="bottom"/>
          </w:tcPr>
          <w:p w14:paraId="06E613FE" w14:textId="19FF62DC" w:rsidR="002B2A1D" w:rsidRPr="00377636" w:rsidRDefault="002B2A1D" w:rsidP="00377636">
            <w:pPr>
              <w:suppressAutoHyphens w:val="0"/>
              <w:spacing w:before="40" w:after="40" w:line="220" w:lineRule="exact"/>
              <w:ind w:right="113"/>
              <w:jc w:val="right"/>
              <w:rPr>
                <w:sz w:val="18"/>
              </w:rPr>
            </w:pPr>
            <w:r>
              <w:rPr>
                <w:sz w:val="18"/>
              </w:rPr>
              <w:t>8</w:t>
            </w:r>
          </w:p>
        </w:tc>
      </w:tr>
      <w:tr w:rsidR="004A7AF5" w:rsidRPr="00377636" w14:paraId="59F9790A" w14:textId="77777777" w:rsidTr="00377636">
        <w:tc>
          <w:tcPr>
            <w:tcW w:w="3968" w:type="dxa"/>
            <w:vMerge w:val="restart"/>
            <w:tcBorders>
              <w:top w:val="nil"/>
            </w:tcBorders>
            <w:shd w:val="clear" w:color="auto" w:fill="auto"/>
            <w:noWrap/>
          </w:tcPr>
          <w:p w14:paraId="4EE3C325" w14:textId="77777777" w:rsidR="004A7AF5" w:rsidRPr="00377636" w:rsidRDefault="004A7AF5" w:rsidP="00377636">
            <w:pPr>
              <w:suppressAutoHyphens w:val="0"/>
              <w:spacing w:before="40" w:after="40" w:line="220" w:lineRule="exact"/>
              <w:ind w:right="113"/>
              <w:rPr>
                <w:sz w:val="18"/>
              </w:rPr>
            </w:pPr>
            <w:r w:rsidRPr="00377636">
              <w:rPr>
                <w:sz w:val="18"/>
              </w:rPr>
              <w:t>The Progress Party (</w:t>
            </w:r>
            <w:r w:rsidRPr="00DB4A19">
              <w:rPr>
                <w:i/>
                <w:iCs/>
                <w:sz w:val="18"/>
              </w:rPr>
              <w:t>Fremskrittspartiet</w:t>
            </w:r>
            <w:r w:rsidRPr="00377636">
              <w:rPr>
                <w:sz w:val="18"/>
              </w:rPr>
              <w:t>)</w:t>
            </w:r>
          </w:p>
        </w:tc>
        <w:tc>
          <w:tcPr>
            <w:tcW w:w="1701" w:type="dxa"/>
            <w:tcBorders>
              <w:top w:val="nil"/>
            </w:tcBorders>
            <w:shd w:val="clear" w:color="auto" w:fill="auto"/>
            <w:noWrap/>
            <w:vAlign w:val="bottom"/>
          </w:tcPr>
          <w:p w14:paraId="12C25276" w14:textId="77777777" w:rsidR="004A7AF5" w:rsidRPr="00377636" w:rsidRDefault="004A7AF5" w:rsidP="00377636">
            <w:pPr>
              <w:suppressAutoHyphens w:val="0"/>
              <w:spacing w:before="40" w:after="40" w:line="220" w:lineRule="exact"/>
              <w:ind w:right="113"/>
              <w:jc w:val="right"/>
              <w:rPr>
                <w:sz w:val="18"/>
              </w:rPr>
            </w:pPr>
            <w:r w:rsidRPr="00377636">
              <w:rPr>
                <w:sz w:val="18"/>
              </w:rPr>
              <w:t>2009</w:t>
            </w:r>
            <w:r w:rsidR="00106594">
              <w:rPr>
                <w:sz w:val="18"/>
              </w:rPr>
              <w:t>-</w:t>
            </w:r>
            <w:r w:rsidRPr="00377636">
              <w:rPr>
                <w:sz w:val="18"/>
              </w:rPr>
              <w:t>2013</w:t>
            </w:r>
          </w:p>
        </w:tc>
        <w:tc>
          <w:tcPr>
            <w:tcW w:w="1701" w:type="dxa"/>
            <w:tcBorders>
              <w:top w:val="nil"/>
            </w:tcBorders>
            <w:shd w:val="clear" w:color="auto" w:fill="auto"/>
            <w:noWrap/>
            <w:vAlign w:val="bottom"/>
          </w:tcPr>
          <w:p w14:paraId="43E2418C" w14:textId="77777777" w:rsidR="004A7AF5" w:rsidRPr="00377636" w:rsidRDefault="004A7AF5" w:rsidP="00377636">
            <w:pPr>
              <w:suppressAutoHyphens w:val="0"/>
              <w:spacing w:before="40" w:after="40" w:line="220" w:lineRule="exact"/>
              <w:ind w:right="113"/>
              <w:jc w:val="right"/>
              <w:rPr>
                <w:sz w:val="18"/>
              </w:rPr>
            </w:pPr>
            <w:r w:rsidRPr="00377636">
              <w:rPr>
                <w:sz w:val="18"/>
              </w:rPr>
              <w:t>41</w:t>
            </w:r>
          </w:p>
        </w:tc>
      </w:tr>
      <w:tr w:rsidR="004A7AF5" w:rsidRPr="00377636" w14:paraId="532B98FF" w14:textId="77777777" w:rsidTr="00377636">
        <w:tc>
          <w:tcPr>
            <w:tcW w:w="3968" w:type="dxa"/>
            <w:vMerge/>
            <w:shd w:val="clear" w:color="auto" w:fill="auto"/>
          </w:tcPr>
          <w:p w14:paraId="52A56506" w14:textId="77777777" w:rsidR="004A7AF5" w:rsidRPr="00377636" w:rsidRDefault="004A7AF5" w:rsidP="00377636">
            <w:pPr>
              <w:suppressAutoHyphens w:val="0"/>
              <w:spacing w:before="40" w:after="40" w:line="220" w:lineRule="exact"/>
              <w:ind w:right="113"/>
              <w:rPr>
                <w:sz w:val="18"/>
              </w:rPr>
            </w:pPr>
          </w:p>
        </w:tc>
        <w:tc>
          <w:tcPr>
            <w:tcW w:w="1701" w:type="dxa"/>
            <w:shd w:val="clear" w:color="auto" w:fill="auto"/>
            <w:noWrap/>
            <w:vAlign w:val="bottom"/>
          </w:tcPr>
          <w:p w14:paraId="2E2182B4" w14:textId="77777777" w:rsidR="004A7AF5" w:rsidRPr="00377636" w:rsidRDefault="004A7AF5" w:rsidP="00377636">
            <w:pPr>
              <w:suppressAutoHyphens w:val="0"/>
              <w:spacing w:before="40" w:after="40" w:line="220" w:lineRule="exact"/>
              <w:ind w:right="113"/>
              <w:jc w:val="right"/>
              <w:rPr>
                <w:sz w:val="18"/>
              </w:rPr>
            </w:pPr>
            <w:r w:rsidRPr="00377636">
              <w:rPr>
                <w:sz w:val="18"/>
              </w:rPr>
              <w:t>2013</w:t>
            </w:r>
            <w:r w:rsidR="00106594">
              <w:rPr>
                <w:sz w:val="18"/>
              </w:rPr>
              <w:t>-</w:t>
            </w:r>
            <w:r w:rsidRPr="00377636">
              <w:rPr>
                <w:sz w:val="18"/>
              </w:rPr>
              <w:t>2017</w:t>
            </w:r>
          </w:p>
        </w:tc>
        <w:tc>
          <w:tcPr>
            <w:tcW w:w="1701" w:type="dxa"/>
            <w:shd w:val="clear" w:color="auto" w:fill="auto"/>
            <w:noWrap/>
            <w:vAlign w:val="bottom"/>
          </w:tcPr>
          <w:p w14:paraId="569FFFF7" w14:textId="77777777" w:rsidR="004A7AF5" w:rsidRPr="00377636" w:rsidRDefault="004A7AF5" w:rsidP="00377636">
            <w:pPr>
              <w:suppressAutoHyphens w:val="0"/>
              <w:spacing w:before="40" w:after="40" w:line="220" w:lineRule="exact"/>
              <w:ind w:right="113"/>
              <w:jc w:val="right"/>
              <w:rPr>
                <w:sz w:val="18"/>
              </w:rPr>
            </w:pPr>
            <w:r w:rsidRPr="00377636">
              <w:rPr>
                <w:sz w:val="18"/>
              </w:rPr>
              <w:t>29</w:t>
            </w:r>
          </w:p>
        </w:tc>
      </w:tr>
      <w:tr w:rsidR="004A7AF5" w:rsidRPr="00377636" w14:paraId="03A54657" w14:textId="77777777" w:rsidTr="00686ECC">
        <w:tc>
          <w:tcPr>
            <w:tcW w:w="3968" w:type="dxa"/>
            <w:vMerge/>
            <w:tcBorders>
              <w:bottom w:val="nil"/>
            </w:tcBorders>
            <w:shd w:val="clear" w:color="auto" w:fill="auto"/>
          </w:tcPr>
          <w:p w14:paraId="4A99488D" w14:textId="77777777" w:rsidR="004A7AF5" w:rsidRPr="00377636" w:rsidRDefault="004A7AF5" w:rsidP="00377636">
            <w:pPr>
              <w:suppressAutoHyphens w:val="0"/>
              <w:spacing w:before="40" w:after="40" w:line="220" w:lineRule="exact"/>
              <w:ind w:right="113"/>
              <w:rPr>
                <w:sz w:val="18"/>
              </w:rPr>
            </w:pPr>
          </w:p>
        </w:tc>
        <w:tc>
          <w:tcPr>
            <w:tcW w:w="1701" w:type="dxa"/>
            <w:tcBorders>
              <w:bottom w:val="nil"/>
            </w:tcBorders>
            <w:shd w:val="clear" w:color="auto" w:fill="auto"/>
            <w:noWrap/>
            <w:vAlign w:val="bottom"/>
          </w:tcPr>
          <w:p w14:paraId="758121DC" w14:textId="77777777" w:rsidR="004A7AF5" w:rsidRPr="00377636" w:rsidRDefault="004A7AF5" w:rsidP="00377636">
            <w:pPr>
              <w:suppressAutoHyphens w:val="0"/>
              <w:spacing w:before="40" w:after="40" w:line="220" w:lineRule="exact"/>
              <w:ind w:right="113"/>
              <w:jc w:val="right"/>
              <w:rPr>
                <w:sz w:val="18"/>
              </w:rPr>
            </w:pPr>
            <w:r w:rsidRPr="00377636">
              <w:rPr>
                <w:sz w:val="18"/>
              </w:rPr>
              <w:t>2017</w:t>
            </w:r>
            <w:r w:rsidR="00106594">
              <w:rPr>
                <w:sz w:val="18"/>
              </w:rPr>
              <w:t>-</w:t>
            </w:r>
            <w:r w:rsidRPr="00377636">
              <w:rPr>
                <w:sz w:val="18"/>
              </w:rPr>
              <w:t>2021</w:t>
            </w:r>
          </w:p>
        </w:tc>
        <w:tc>
          <w:tcPr>
            <w:tcW w:w="1701" w:type="dxa"/>
            <w:tcBorders>
              <w:bottom w:val="nil"/>
            </w:tcBorders>
            <w:shd w:val="clear" w:color="auto" w:fill="auto"/>
            <w:noWrap/>
            <w:vAlign w:val="bottom"/>
          </w:tcPr>
          <w:p w14:paraId="75FCF08D" w14:textId="77777777" w:rsidR="004A7AF5" w:rsidRPr="00377636" w:rsidRDefault="004A7AF5" w:rsidP="00377636">
            <w:pPr>
              <w:suppressAutoHyphens w:val="0"/>
              <w:spacing w:before="40" w:after="40" w:line="220" w:lineRule="exact"/>
              <w:ind w:right="113"/>
              <w:jc w:val="right"/>
              <w:rPr>
                <w:sz w:val="18"/>
              </w:rPr>
            </w:pPr>
            <w:r w:rsidRPr="00377636">
              <w:rPr>
                <w:sz w:val="18"/>
              </w:rPr>
              <w:t>27</w:t>
            </w:r>
          </w:p>
        </w:tc>
      </w:tr>
      <w:tr w:rsidR="002B2A1D" w:rsidRPr="00377636" w14:paraId="0A8C3F6E" w14:textId="77777777" w:rsidTr="00686ECC">
        <w:tc>
          <w:tcPr>
            <w:tcW w:w="3968" w:type="dxa"/>
            <w:tcBorders>
              <w:top w:val="nil"/>
              <w:bottom w:val="single" w:sz="4" w:space="0" w:color="auto"/>
            </w:tcBorders>
            <w:shd w:val="clear" w:color="auto" w:fill="auto"/>
          </w:tcPr>
          <w:p w14:paraId="772A94A0" w14:textId="77777777" w:rsidR="002B2A1D" w:rsidRPr="00377636" w:rsidRDefault="002B2A1D" w:rsidP="00377636">
            <w:pPr>
              <w:suppressAutoHyphens w:val="0"/>
              <w:spacing w:before="40" w:after="40" w:line="220" w:lineRule="exact"/>
              <w:ind w:right="113"/>
              <w:rPr>
                <w:sz w:val="18"/>
              </w:rPr>
            </w:pPr>
          </w:p>
        </w:tc>
        <w:tc>
          <w:tcPr>
            <w:tcW w:w="1701" w:type="dxa"/>
            <w:tcBorders>
              <w:top w:val="nil"/>
              <w:bottom w:val="single" w:sz="4" w:space="0" w:color="auto"/>
            </w:tcBorders>
            <w:shd w:val="clear" w:color="auto" w:fill="auto"/>
            <w:noWrap/>
            <w:vAlign w:val="bottom"/>
          </w:tcPr>
          <w:p w14:paraId="3794B842" w14:textId="0D1DB4CF" w:rsidR="002B2A1D" w:rsidRPr="00377636" w:rsidRDefault="002B2A1D" w:rsidP="00377636">
            <w:pPr>
              <w:suppressAutoHyphens w:val="0"/>
              <w:spacing w:before="40" w:after="40" w:line="220" w:lineRule="exact"/>
              <w:ind w:right="113"/>
              <w:jc w:val="right"/>
              <w:rPr>
                <w:sz w:val="18"/>
              </w:rPr>
            </w:pPr>
            <w:r>
              <w:rPr>
                <w:sz w:val="18"/>
              </w:rPr>
              <w:t>2021-2025</w:t>
            </w:r>
          </w:p>
        </w:tc>
        <w:tc>
          <w:tcPr>
            <w:tcW w:w="1701" w:type="dxa"/>
            <w:tcBorders>
              <w:top w:val="nil"/>
              <w:bottom w:val="single" w:sz="4" w:space="0" w:color="auto"/>
            </w:tcBorders>
            <w:shd w:val="clear" w:color="auto" w:fill="auto"/>
            <w:noWrap/>
            <w:vAlign w:val="bottom"/>
          </w:tcPr>
          <w:p w14:paraId="5F6D98D0" w14:textId="7F2CC548" w:rsidR="002B2A1D" w:rsidRPr="00377636" w:rsidRDefault="002B2A1D" w:rsidP="00377636">
            <w:pPr>
              <w:suppressAutoHyphens w:val="0"/>
              <w:spacing w:before="40" w:after="40" w:line="220" w:lineRule="exact"/>
              <w:ind w:right="113"/>
              <w:jc w:val="right"/>
              <w:rPr>
                <w:sz w:val="18"/>
              </w:rPr>
            </w:pPr>
            <w:r>
              <w:rPr>
                <w:sz w:val="18"/>
              </w:rPr>
              <w:t>21</w:t>
            </w:r>
          </w:p>
        </w:tc>
      </w:tr>
      <w:tr w:rsidR="004A7AF5" w:rsidRPr="00377636" w14:paraId="68843104" w14:textId="77777777" w:rsidTr="00686ECC">
        <w:tc>
          <w:tcPr>
            <w:tcW w:w="3968" w:type="dxa"/>
            <w:vMerge w:val="restart"/>
            <w:tcBorders>
              <w:top w:val="single" w:sz="4" w:space="0" w:color="auto"/>
            </w:tcBorders>
            <w:shd w:val="clear" w:color="auto" w:fill="auto"/>
            <w:noWrap/>
          </w:tcPr>
          <w:p w14:paraId="7688277B" w14:textId="77777777" w:rsidR="004A7AF5" w:rsidRPr="00377636" w:rsidRDefault="004A7AF5" w:rsidP="00377636">
            <w:pPr>
              <w:suppressAutoHyphens w:val="0"/>
              <w:spacing w:before="40" w:after="40" w:line="220" w:lineRule="exact"/>
              <w:ind w:right="113"/>
              <w:rPr>
                <w:sz w:val="18"/>
              </w:rPr>
            </w:pPr>
            <w:r w:rsidRPr="00377636">
              <w:rPr>
                <w:sz w:val="18"/>
              </w:rPr>
              <w:t>The Red Party (</w:t>
            </w:r>
            <w:r w:rsidRPr="00DB4A19">
              <w:rPr>
                <w:i/>
                <w:iCs/>
                <w:sz w:val="18"/>
              </w:rPr>
              <w:t>Rødt</w:t>
            </w:r>
            <w:r w:rsidRPr="00377636">
              <w:rPr>
                <w:sz w:val="18"/>
              </w:rPr>
              <w:t>)</w:t>
            </w:r>
          </w:p>
        </w:tc>
        <w:tc>
          <w:tcPr>
            <w:tcW w:w="1701" w:type="dxa"/>
            <w:tcBorders>
              <w:top w:val="single" w:sz="4" w:space="0" w:color="auto"/>
            </w:tcBorders>
            <w:shd w:val="clear" w:color="auto" w:fill="auto"/>
            <w:noWrap/>
            <w:vAlign w:val="bottom"/>
          </w:tcPr>
          <w:p w14:paraId="605F9C82" w14:textId="77777777" w:rsidR="004A7AF5" w:rsidRPr="00377636" w:rsidRDefault="004A7AF5" w:rsidP="00377636">
            <w:pPr>
              <w:suppressAutoHyphens w:val="0"/>
              <w:spacing w:before="40" w:after="40" w:line="220" w:lineRule="exact"/>
              <w:ind w:right="113"/>
              <w:jc w:val="right"/>
              <w:rPr>
                <w:sz w:val="18"/>
              </w:rPr>
            </w:pPr>
            <w:r w:rsidRPr="00377636">
              <w:rPr>
                <w:sz w:val="18"/>
              </w:rPr>
              <w:t>2009-2013</w:t>
            </w:r>
          </w:p>
        </w:tc>
        <w:tc>
          <w:tcPr>
            <w:tcW w:w="1701" w:type="dxa"/>
            <w:tcBorders>
              <w:top w:val="single" w:sz="4" w:space="0" w:color="auto"/>
            </w:tcBorders>
            <w:shd w:val="clear" w:color="auto" w:fill="auto"/>
            <w:noWrap/>
            <w:vAlign w:val="bottom"/>
          </w:tcPr>
          <w:p w14:paraId="4F0406C2" w14:textId="77777777" w:rsidR="004A7AF5" w:rsidRPr="00377636" w:rsidRDefault="004A7AF5" w:rsidP="00377636">
            <w:pPr>
              <w:suppressAutoHyphens w:val="0"/>
              <w:spacing w:before="40" w:after="40" w:line="220" w:lineRule="exact"/>
              <w:ind w:right="113"/>
              <w:jc w:val="right"/>
              <w:rPr>
                <w:sz w:val="18"/>
              </w:rPr>
            </w:pPr>
            <w:r w:rsidRPr="00377636">
              <w:rPr>
                <w:sz w:val="18"/>
              </w:rPr>
              <w:t>0</w:t>
            </w:r>
          </w:p>
        </w:tc>
      </w:tr>
      <w:tr w:rsidR="004A7AF5" w:rsidRPr="00377636" w14:paraId="7DC34AA1" w14:textId="77777777" w:rsidTr="00377636">
        <w:tc>
          <w:tcPr>
            <w:tcW w:w="3968" w:type="dxa"/>
            <w:vMerge/>
            <w:shd w:val="clear" w:color="auto" w:fill="auto"/>
            <w:noWrap/>
          </w:tcPr>
          <w:p w14:paraId="32595FEA" w14:textId="77777777" w:rsidR="004A7AF5" w:rsidRPr="00377636" w:rsidRDefault="004A7AF5" w:rsidP="00377636">
            <w:pPr>
              <w:suppressAutoHyphens w:val="0"/>
              <w:spacing w:before="40" w:after="40" w:line="220" w:lineRule="exact"/>
              <w:ind w:right="113"/>
              <w:rPr>
                <w:sz w:val="18"/>
              </w:rPr>
            </w:pPr>
          </w:p>
        </w:tc>
        <w:tc>
          <w:tcPr>
            <w:tcW w:w="1701" w:type="dxa"/>
            <w:shd w:val="clear" w:color="auto" w:fill="auto"/>
            <w:noWrap/>
            <w:vAlign w:val="bottom"/>
          </w:tcPr>
          <w:p w14:paraId="29C15858" w14:textId="77777777" w:rsidR="004A7AF5" w:rsidRPr="00377636" w:rsidRDefault="004A7AF5" w:rsidP="00377636">
            <w:pPr>
              <w:suppressAutoHyphens w:val="0"/>
              <w:spacing w:before="40" w:after="40" w:line="220" w:lineRule="exact"/>
              <w:ind w:right="113"/>
              <w:jc w:val="right"/>
              <w:rPr>
                <w:sz w:val="18"/>
              </w:rPr>
            </w:pPr>
            <w:r w:rsidRPr="00377636">
              <w:rPr>
                <w:sz w:val="18"/>
              </w:rPr>
              <w:t>2013-2017</w:t>
            </w:r>
          </w:p>
        </w:tc>
        <w:tc>
          <w:tcPr>
            <w:tcW w:w="1701" w:type="dxa"/>
            <w:shd w:val="clear" w:color="auto" w:fill="auto"/>
            <w:noWrap/>
            <w:vAlign w:val="bottom"/>
          </w:tcPr>
          <w:p w14:paraId="7966F49E" w14:textId="77777777" w:rsidR="004A7AF5" w:rsidRPr="00377636" w:rsidRDefault="004A7AF5" w:rsidP="00377636">
            <w:pPr>
              <w:suppressAutoHyphens w:val="0"/>
              <w:spacing w:before="40" w:after="40" w:line="220" w:lineRule="exact"/>
              <w:ind w:right="113"/>
              <w:jc w:val="right"/>
              <w:rPr>
                <w:sz w:val="18"/>
              </w:rPr>
            </w:pPr>
            <w:r w:rsidRPr="00377636">
              <w:rPr>
                <w:sz w:val="18"/>
              </w:rPr>
              <w:t>0</w:t>
            </w:r>
          </w:p>
        </w:tc>
      </w:tr>
      <w:tr w:rsidR="004A7AF5" w:rsidRPr="00377636" w14:paraId="5F4FB067" w14:textId="77777777" w:rsidTr="00686ECC">
        <w:tc>
          <w:tcPr>
            <w:tcW w:w="3968" w:type="dxa"/>
            <w:vMerge/>
            <w:tcBorders>
              <w:bottom w:val="nil"/>
            </w:tcBorders>
            <w:shd w:val="clear" w:color="auto" w:fill="auto"/>
            <w:noWrap/>
          </w:tcPr>
          <w:p w14:paraId="4812FECB" w14:textId="77777777" w:rsidR="004A7AF5" w:rsidRPr="00377636" w:rsidRDefault="004A7AF5" w:rsidP="00377636">
            <w:pPr>
              <w:suppressAutoHyphens w:val="0"/>
              <w:spacing w:before="40" w:after="40" w:line="220" w:lineRule="exact"/>
              <w:ind w:right="113"/>
              <w:rPr>
                <w:sz w:val="18"/>
              </w:rPr>
            </w:pPr>
          </w:p>
        </w:tc>
        <w:tc>
          <w:tcPr>
            <w:tcW w:w="1701" w:type="dxa"/>
            <w:tcBorders>
              <w:bottom w:val="nil"/>
            </w:tcBorders>
            <w:shd w:val="clear" w:color="auto" w:fill="auto"/>
            <w:noWrap/>
            <w:vAlign w:val="bottom"/>
          </w:tcPr>
          <w:p w14:paraId="1BC598C6" w14:textId="77777777" w:rsidR="004A7AF5" w:rsidRPr="00377636" w:rsidRDefault="004A7AF5" w:rsidP="00377636">
            <w:pPr>
              <w:suppressAutoHyphens w:val="0"/>
              <w:spacing w:before="40" w:after="40" w:line="220" w:lineRule="exact"/>
              <w:ind w:right="113"/>
              <w:jc w:val="right"/>
              <w:rPr>
                <w:sz w:val="18"/>
              </w:rPr>
            </w:pPr>
            <w:r w:rsidRPr="00377636">
              <w:rPr>
                <w:sz w:val="18"/>
              </w:rPr>
              <w:t>2017-2021</w:t>
            </w:r>
          </w:p>
        </w:tc>
        <w:tc>
          <w:tcPr>
            <w:tcW w:w="1701" w:type="dxa"/>
            <w:tcBorders>
              <w:bottom w:val="nil"/>
            </w:tcBorders>
            <w:shd w:val="clear" w:color="auto" w:fill="auto"/>
            <w:noWrap/>
            <w:vAlign w:val="bottom"/>
          </w:tcPr>
          <w:p w14:paraId="0682B468" w14:textId="77777777" w:rsidR="004A7AF5" w:rsidRPr="00377636" w:rsidRDefault="004A7AF5" w:rsidP="00377636">
            <w:pPr>
              <w:suppressAutoHyphens w:val="0"/>
              <w:spacing w:before="40" w:after="40" w:line="220" w:lineRule="exact"/>
              <w:ind w:right="113"/>
              <w:jc w:val="right"/>
              <w:rPr>
                <w:sz w:val="18"/>
              </w:rPr>
            </w:pPr>
            <w:r w:rsidRPr="00377636">
              <w:rPr>
                <w:sz w:val="18"/>
              </w:rPr>
              <w:t>1</w:t>
            </w:r>
          </w:p>
        </w:tc>
      </w:tr>
      <w:tr w:rsidR="002B2A1D" w:rsidRPr="00377636" w14:paraId="677F46B0" w14:textId="77777777" w:rsidTr="00686ECC">
        <w:tc>
          <w:tcPr>
            <w:tcW w:w="3968" w:type="dxa"/>
            <w:tcBorders>
              <w:top w:val="nil"/>
              <w:bottom w:val="single" w:sz="4" w:space="0" w:color="auto"/>
            </w:tcBorders>
            <w:shd w:val="clear" w:color="auto" w:fill="auto"/>
            <w:noWrap/>
          </w:tcPr>
          <w:p w14:paraId="5C35E077" w14:textId="77777777" w:rsidR="002B2A1D" w:rsidRPr="00377636" w:rsidRDefault="002B2A1D" w:rsidP="00377636">
            <w:pPr>
              <w:suppressAutoHyphens w:val="0"/>
              <w:spacing w:before="40" w:after="40" w:line="220" w:lineRule="exact"/>
              <w:ind w:right="113"/>
              <w:rPr>
                <w:sz w:val="18"/>
              </w:rPr>
            </w:pPr>
          </w:p>
        </w:tc>
        <w:tc>
          <w:tcPr>
            <w:tcW w:w="1701" w:type="dxa"/>
            <w:tcBorders>
              <w:top w:val="nil"/>
              <w:bottom w:val="single" w:sz="4" w:space="0" w:color="auto"/>
            </w:tcBorders>
            <w:shd w:val="clear" w:color="auto" w:fill="auto"/>
            <w:noWrap/>
            <w:vAlign w:val="bottom"/>
          </w:tcPr>
          <w:p w14:paraId="19F12746" w14:textId="2FF3BC9B" w:rsidR="002B2A1D" w:rsidRPr="00377636" w:rsidRDefault="002B2A1D" w:rsidP="00377636">
            <w:pPr>
              <w:suppressAutoHyphens w:val="0"/>
              <w:spacing w:before="40" w:after="40" w:line="220" w:lineRule="exact"/>
              <w:ind w:right="113"/>
              <w:jc w:val="right"/>
              <w:rPr>
                <w:sz w:val="18"/>
              </w:rPr>
            </w:pPr>
            <w:r>
              <w:rPr>
                <w:sz w:val="18"/>
              </w:rPr>
              <w:t>2021-2025</w:t>
            </w:r>
          </w:p>
        </w:tc>
        <w:tc>
          <w:tcPr>
            <w:tcW w:w="1701" w:type="dxa"/>
            <w:tcBorders>
              <w:top w:val="nil"/>
              <w:bottom w:val="single" w:sz="4" w:space="0" w:color="auto"/>
            </w:tcBorders>
            <w:shd w:val="clear" w:color="auto" w:fill="auto"/>
            <w:noWrap/>
            <w:vAlign w:val="bottom"/>
          </w:tcPr>
          <w:p w14:paraId="537C6D70" w14:textId="34D785F9" w:rsidR="002B2A1D" w:rsidRPr="00377636" w:rsidRDefault="002B2A1D" w:rsidP="00377636">
            <w:pPr>
              <w:suppressAutoHyphens w:val="0"/>
              <w:spacing w:before="40" w:after="40" w:line="220" w:lineRule="exact"/>
              <w:ind w:right="113"/>
              <w:jc w:val="right"/>
              <w:rPr>
                <w:sz w:val="18"/>
              </w:rPr>
            </w:pPr>
            <w:r>
              <w:rPr>
                <w:sz w:val="18"/>
              </w:rPr>
              <w:t>8</w:t>
            </w:r>
          </w:p>
        </w:tc>
      </w:tr>
      <w:tr w:rsidR="004A7AF5" w:rsidRPr="00377636" w14:paraId="0EB9A515" w14:textId="77777777" w:rsidTr="00686ECC">
        <w:tc>
          <w:tcPr>
            <w:tcW w:w="3968" w:type="dxa"/>
            <w:vMerge w:val="restart"/>
            <w:tcBorders>
              <w:top w:val="single" w:sz="4" w:space="0" w:color="auto"/>
            </w:tcBorders>
            <w:shd w:val="clear" w:color="auto" w:fill="auto"/>
            <w:noWrap/>
          </w:tcPr>
          <w:p w14:paraId="0F2F4938" w14:textId="6D9399FF" w:rsidR="004A7AF5" w:rsidRPr="00377636" w:rsidRDefault="004A7AF5" w:rsidP="00377636">
            <w:pPr>
              <w:suppressAutoHyphens w:val="0"/>
              <w:spacing w:before="40" w:after="40" w:line="220" w:lineRule="exact"/>
              <w:ind w:right="113"/>
              <w:rPr>
                <w:sz w:val="18"/>
              </w:rPr>
            </w:pPr>
            <w:r w:rsidRPr="00377636">
              <w:rPr>
                <w:sz w:val="18"/>
              </w:rPr>
              <w:t>The Socialist Left Party (</w:t>
            </w:r>
            <w:r w:rsidRPr="00DB4A19">
              <w:rPr>
                <w:i/>
                <w:iCs/>
                <w:sz w:val="18"/>
              </w:rPr>
              <w:t xml:space="preserve">Sosialistisk </w:t>
            </w:r>
            <w:r w:rsidR="00004F0B" w:rsidRPr="00DB4A19">
              <w:rPr>
                <w:i/>
                <w:iCs/>
                <w:sz w:val="18"/>
              </w:rPr>
              <w:t>V</w:t>
            </w:r>
            <w:r w:rsidRPr="00DB4A19">
              <w:rPr>
                <w:i/>
                <w:iCs/>
                <w:sz w:val="18"/>
              </w:rPr>
              <w:t>enstreparti</w:t>
            </w:r>
            <w:r w:rsidRPr="00377636">
              <w:rPr>
                <w:sz w:val="18"/>
              </w:rPr>
              <w:t>)</w:t>
            </w:r>
          </w:p>
        </w:tc>
        <w:tc>
          <w:tcPr>
            <w:tcW w:w="1701" w:type="dxa"/>
            <w:tcBorders>
              <w:top w:val="single" w:sz="4" w:space="0" w:color="auto"/>
            </w:tcBorders>
            <w:shd w:val="clear" w:color="auto" w:fill="auto"/>
            <w:noWrap/>
            <w:vAlign w:val="bottom"/>
          </w:tcPr>
          <w:p w14:paraId="2418AF1B" w14:textId="77777777" w:rsidR="004A7AF5" w:rsidRPr="00377636" w:rsidRDefault="004A7AF5" w:rsidP="00377636">
            <w:pPr>
              <w:suppressAutoHyphens w:val="0"/>
              <w:spacing w:before="40" w:after="40" w:line="220" w:lineRule="exact"/>
              <w:ind w:right="113"/>
              <w:jc w:val="right"/>
              <w:rPr>
                <w:sz w:val="18"/>
              </w:rPr>
            </w:pPr>
            <w:r w:rsidRPr="00377636">
              <w:rPr>
                <w:sz w:val="18"/>
              </w:rPr>
              <w:t>2009</w:t>
            </w:r>
            <w:r w:rsidR="00106594">
              <w:rPr>
                <w:sz w:val="18"/>
              </w:rPr>
              <w:t>-</w:t>
            </w:r>
            <w:r w:rsidRPr="00377636">
              <w:rPr>
                <w:sz w:val="18"/>
              </w:rPr>
              <w:t>2013</w:t>
            </w:r>
          </w:p>
        </w:tc>
        <w:tc>
          <w:tcPr>
            <w:tcW w:w="1701" w:type="dxa"/>
            <w:tcBorders>
              <w:top w:val="single" w:sz="4" w:space="0" w:color="auto"/>
            </w:tcBorders>
            <w:shd w:val="clear" w:color="auto" w:fill="auto"/>
            <w:noWrap/>
            <w:vAlign w:val="bottom"/>
          </w:tcPr>
          <w:p w14:paraId="62025667" w14:textId="77777777" w:rsidR="004A7AF5" w:rsidRPr="00377636" w:rsidRDefault="004A7AF5" w:rsidP="00377636">
            <w:pPr>
              <w:suppressAutoHyphens w:val="0"/>
              <w:spacing w:before="40" w:after="40" w:line="220" w:lineRule="exact"/>
              <w:ind w:right="113"/>
              <w:jc w:val="right"/>
              <w:rPr>
                <w:sz w:val="18"/>
              </w:rPr>
            </w:pPr>
            <w:r w:rsidRPr="00377636">
              <w:rPr>
                <w:sz w:val="18"/>
              </w:rPr>
              <w:t>11</w:t>
            </w:r>
          </w:p>
        </w:tc>
      </w:tr>
      <w:tr w:rsidR="004A7AF5" w:rsidRPr="00377636" w14:paraId="5286356F" w14:textId="77777777" w:rsidTr="00377636">
        <w:tc>
          <w:tcPr>
            <w:tcW w:w="3968" w:type="dxa"/>
            <w:vMerge/>
            <w:shd w:val="clear" w:color="auto" w:fill="auto"/>
          </w:tcPr>
          <w:p w14:paraId="02FECD2E" w14:textId="77777777" w:rsidR="004A7AF5" w:rsidRPr="00377636" w:rsidRDefault="004A7AF5" w:rsidP="00377636">
            <w:pPr>
              <w:suppressAutoHyphens w:val="0"/>
              <w:spacing w:before="40" w:after="40" w:line="220" w:lineRule="exact"/>
              <w:ind w:right="113"/>
              <w:rPr>
                <w:sz w:val="18"/>
              </w:rPr>
            </w:pPr>
          </w:p>
        </w:tc>
        <w:tc>
          <w:tcPr>
            <w:tcW w:w="1701" w:type="dxa"/>
            <w:shd w:val="clear" w:color="auto" w:fill="auto"/>
            <w:noWrap/>
            <w:vAlign w:val="bottom"/>
          </w:tcPr>
          <w:p w14:paraId="04121A2F" w14:textId="77777777" w:rsidR="004A7AF5" w:rsidRPr="00377636" w:rsidRDefault="004A7AF5" w:rsidP="00377636">
            <w:pPr>
              <w:suppressAutoHyphens w:val="0"/>
              <w:spacing w:before="40" w:after="40" w:line="220" w:lineRule="exact"/>
              <w:ind w:right="113"/>
              <w:jc w:val="right"/>
              <w:rPr>
                <w:sz w:val="18"/>
              </w:rPr>
            </w:pPr>
            <w:r w:rsidRPr="00377636">
              <w:rPr>
                <w:sz w:val="18"/>
              </w:rPr>
              <w:t>2013</w:t>
            </w:r>
            <w:r w:rsidR="00106594">
              <w:rPr>
                <w:sz w:val="18"/>
              </w:rPr>
              <w:t>-</w:t>
            </w:r>
            <w:r w:rsidRPr="00377636">
              <w:rPr>
                <w:sz w:val="18"/>
              </w:rPr>
              <w:t>2017</w:t>
            </w:r>
          </w:p>
        </w:tc>
        <w:tc>
          <w:tcPr>
            <w:tcW w:w="1701" w:type="dxa"/>
            <w:shd w:val="clear" w:color="auto" w:fill="auto"/>
            <w:noWrap/>
            <w:vAlign w:val="bottom"/>
          </w:tcPr>
          <w:p w14:paraId="45832098" w14:textId="77777777" w:rsidR="004A7AF5" w:rsidRPr="00377636" w:rsidRDefault="004A7AF5" w:rsidP="00377636">
            <w:pPr>
              <w:suppressAutoHyphens w:val="0"/>
              <w:spacing w:before="40" w:after="40" w:line="220" w:lineRule="exact"/>
              <w:ind w:right="113"/>
              <w:jc w:val="right"/>
              <w:rPr>
                <w:sz w:val="18"/>
              </w:rPr>
            </w:pPr>
            <w:r w:rsidRPr="00377636">
              <w:rPr>
                <w:sz w:val="18"/>
              </w:rPr>
              <w:t>7</w:t>
            </w:r>
          </w:p>
        </w:tc>
      </w:tr>
      <w:tr w:rsidR="004A7AF5" w:rsidRPr="00377636" w14:paraId="40096CC1" w14:textId="77777777" w:rsidTr="00686ECC">
        <w:tc>
          <w:tcPr>
            <w:tcW w:w="3968" w:type="dxa"/>
            <w:vMerge/>
            <w:tcBorders>
              <w:bottom w:val="nil"/>
            </w:tcBorders>
            <w:shd w:val="clear" w:color="auto" w:fill="auto"/>
          </w:tcPr>
          <w:p w14:paraId="01BCC629" w14:textId="77777777" w:rsidR="004A7AF5" w:rsidRPr="00377636" w:rsidRDefault="004A7AF5" w:rsidP="00377636">
            <w:pPr>
              <w:suppressAutoHyphens w:val="0"/>
              <w:spacing w:before="40" w:after="40" w:line="220" w:lineRule="exact"/>
              <w:ind w:right="113"/>
              <w:rPr>
                <w:sz w:val="18"/>
              </w:rPr>
            </w:pPr>
          </w:p>
        </w:tc>
        <w:tc>
          <w:tcPr>
            <w:tcW w:w="1701" w:type="dxa"/>
            <w:tcBorders>
              <w:bottom w:val="nil"/>
            </w:tcBorders>
            <w:shd w:val="clear" w:color="auto" w:fill="auto"/>
            <w:noWrap/>
            <w:vAlign w:val="bottom"/>
          </w:tcPr>
          <w:p w14:paraId="420AB669" w14:textId="77777777" w:rsidR="004A7AF5" w:rsidRPr="00377636" w:rsidRDefault="004A7AF5" w:rsidP="00377636">
            <w:pPr>
              <w:suppressAutoHyphens w:val="0"/>
              <w:spacing w:before="40" w:after="40" w:line="220" w:lineRule="exact"/>
              <w:ind w:right="113"/>
              <w:jc w:val="right"/>
              <w:rPr>
                <w:sz w:val="18"/>
              </w:rPr>
            </w:pPr>
            <w:r w:rsidRPr="00377636">
              <w:rPr>
                <w:sz w:val="18"/>
              </w:rPr>
              <w:t>2017</w:t>
            </w:r>
            <w:r w:rsidR="00106594">
              <w:rPr>
                <w:sz w:val="18"/>
              </w:rPr>
              <w:t>-</w:t>
            </w:r>
            <w:r w:rsidRPr="00377636">
              <w:rPr>
                <w:sz w:val="18"/>
              </w:rPr>
              <w:t>2021</w:t>
            </w:r>
          </w:p>
        </w:tc>
        <w:tc>
          <w:tcPr>
            <w:tcW w:w="1701" w:type="dxa"/>
            <w:tcBorders>
              <w:bottom w:val="nil"/>
            </w:tcBorders>
            <w:shd w:val="clear" w:color="auto" w:fill="auto"/>
            <w:noWrap/>
            <w:vAlign w:val="bottom"/>
          </w:tcPr>
          <w:p w14:paraId="3004B7BC" w14:textId="77777777" w:rsidR="004A7AF5" w:rsidRPr="00377636" w:rsidRDefault="004A7AF5" w:rsidP="00377636">
            <w:pPr>
              <w:suppressAutoHyphens w:val="0"/>
              <w:spacing w:before="40" w:after="40" w:line="220" w:lineRule="exact"/>
              <w:ind w:right="113"/>
              <w:jc w:val="right"/>
              <w:rPr>
                <w:sz w:val="18"/>
              </w:rPr>
            </w:pPr>
            <w:r w:rsidRPr="00377636">
              <w:rPr>
                <w:sz w:val="18"/>
              </w:rPr>
              <w:t>11</w:t>
            </w:r>
          </w:p>
        </w:tc>
      </w:tr>
      <w:tr w:rsidR="002B2A1D" w:rsidRPr="00377636" w14:paraId="0F00282D" w14:textId="77777777" w:rsidTr="00686ECC">
        <w:tc>
          <w:tcPr>
            <w:tcW w:w="3968" w:type="dxa"/>
            <w:tcBorders>
              <w:top w:val="nil"/>
              <w:bottom w:val="single" w:sz="4" w:space="0" w:color="auto"/>
            </w:tcBorders>
            <w:shd w:val="clear" w:color="auto" w:fill="auto"/>
          </w:tcPr>
          <w:p w14:paraId="56D61AEA" w14:textId="77777777" w:rsidR="002B2A1D" w:rsidRPr="00377636" w:rsidRDefault="002B2A1D" w:rsidP="00377636">
            <w:pPr>
              <w:suppressAutoHyphens w:val="0"/>
              <w:spacing w:before="40" w:after="40" w:line="220" w:lineRule="exact"/>
              <w:ind w:right="113"/>
              <w:rPr>
                <w:sz w:val="18"/>
              </w:rPr>
            </w:pPr>
          </w:p>
        </w:tc>
        <w:tc>
          <w:tcPr>
            <w:tcW w:w="1701" w:type="dxa"/>
            <w:tcBorders>
              <w:top w:val="nil"/>
              <w:bottom w:val="single" w:sz="4" w:space="0" w:color="auto"/>
            </w:tcBorders>
            <w:shd w:val="clear" w:color="auto" w:fill="auto"/>
            <w:noWrap/>
            <w:vAlign w:val="bottom"/>
          </w:tcPr>
          <w:p w14:paraId="6ED37592" w14:textId="2485E05C" w:rsidR="002B2A1D" w:rsidRPr="00377636" w:rsidRDefault="002B2A1D" w:rsidP="00377636">
            <w:pPr>
              <w:suppressAutoHyphens w:val="0"/>
              <w:spacing w:before="40" w:after="40" w:line="220" w:lineRule="exact"/>
              <w:ind w:right="113"/>
              <w:jc w:val="right"/>
              <w:rPr>
                <w:sz w:val="18"/>
              </w:rPr>
            </w:pPr>
            <w:r>
              <w:rPr>
                <w:sz w:val="18"/>
              </w:rPr>
              <w:t>2021-2025</w:t>
            </w:r>
          </w:p>
        </w:tc>
        <w:tc>
          <w:tcPr>
            <w:tcW w:w="1701" w:type="dxa"/>
            <w:tcBorders>
              <w:top w:val="nil"/>
              <w:bottom w:val="single" w:sz="4" w:space="0" w:color="auto"/>
            </w:tcBorders>
            <w:shd w:val="clear" w:color="auto" w:fill="auto"/>
            <w:noWrap/>
            <w:vAlign w:val="bottom"/>
          </w:tcPr>
          <w:p w14:paraId="415257D4" w14:textId="2B9B72BA" w:rsidR="002B2A1D" w:rsidRPr="00377636" w:rsidRDefault="002B2A1D" w:rsidP="00377636">
            <w:pPr>
              <w:suppressAutoHyphens w:val="0"/>
              <w:spacing w:before="40" w:after="40" w:line="220" w:lineRule="exact"/>
              <w:ind w:right="113"/>
              <w:jc w:val="right"/>
              <w:rPr>
                <w:sz w:val="18"/>
              </w:rPr>
            </w:pPr>
            <w:r>
              <w:rPr>
                <w:sz w:val="18"/>
              </w:rPr>
              <w:t>13</w:t>
            </w:r>
          </w:p>
        </w:tc>
      </w:tr>
      <w:tr w:rsidR="002B2A1D" w:rsidRPr="00377636" w14:paraId="6C0FC40D" w14:textId="77777777" w:rsidTr="00686ECC">
        <w:tc>
          <w:tcPr>
            <w:tcW w:w="3968" w:type="dxa"/>
            <w:tcBorders>
              <w:top w:val="single" w:sz="4" w:space="0" w:color="auto"/>
            </w:tcBorders>
            <w:shd w:val="clear" w:color="auto" w:fill="auto"/>
          </w:tcPr>
          <w:p w14:paraId="27367A38" w14:textId="1ADF4314" w:rsidR="002B2A1D" w:rsidRPr="00377636" w:rsidRDefault="00AC5598" w:rsidP="00377636">
            <w:pPr>
              <w:suppressAutoHyphens w:val="0"/>
              <w:spacing w:before="40" w:after="40" w:line="220" w:lineRule="exact"/>
              <w:ind w:right="113"/>
              <w:rPr>
                <w:sz w:val="18"/>
              </w:rPr>
            </w:pPr>
            <w:r>
              <w:rPr>
                <w:sz w:val="18"/>
              </w:rPr>
              <w:t xml:space="preserve">The </w:t>
            </w:r>
            <w:r w:rsidR="002B2A1D">
              <w:rPr>
                <w:sz w:val="18"/>
              </w:rPr>
              <w:t>Patient Focus List (</w:t>
            </w:r>
            <w:r w:rsidR="002B2A1D" w:rsidRPr="00DB4A19">
              <w:rPr>
                <w:i/>
                <w:iCs/>
                <w:sz w:val="18"/>
              </w:rPr>
              <w:t>Pasientfokus</w:t>
            </w:r>
            <w:r w:rsidR="002B2A1D">
              <w:rPr>
                <w:sz w:val="18"/>
              </w:rPr>
              <w:t>)</w:t>
            </w:r>
          </w:p>
        </w:tc>
        <w:tc>
          <w:tcPr>
            <w:tcW w:w="1701" w:type="dxa"/>
            <w:tcBorders>
              <w:top w:val="single" w:sz="4" w:space="0" w:color="auto"/>
            </w:tcBorders>
            <w:shd w:val="clear" w:color="auto" w:fill="auto"/>
            <w:noWrap/>
            <w:vAlign w:val="bottom"/>
          </w:tcPr>
          <w:p w14:paraId="6FFB90C8" w14:textId="28007B3B" w:rsidR="002B2A1D" w:rsidRDefault="002B2A1D" w:rsidP="00377636">
            <w:pPr>
              <w:suppressAutoHyphens w:val="0"/>
              <w:spacing w:before="40" w:after="40" w:line="220" w:lineRule="exact"/>
              <w:ind w:right="113"/>
              <w:jc w:val="right"/>
              <w:rPr>
                <w:sz w:val="18"/>
              </w:rPr>
            </w:pPr>
            <w:r>
              <w:rPr>
                <w:sz w:val="18"/>
              </w:rPr>
              <w:t>2021-2025</w:t>
            </w:r>
          </w:p>
        </w:tc>
        <w:tc>
          <w:tcPr>
            <w:tcW w:w="1701" w:type="dxa"/>
            <w:tcBorders>
              <w:top w:val="single" w:sz="4" w:space="0" w:color="auto"/>
            </w:tcBorders>
            <w:shd w:val="clear" w:color="auto" w:fill="auto"/>
            <w:noWrap/>
            <w:vAlign w:val="bottom"/>
          </w:tcPr>
          <w:p w14:paraId="20EE2BB7" w14:textId="73B371D9" w:rsidR="002B2A1D" w:rsidRDefault="002B2A1D" w:rsidP="00377636">
            <w:pPr>
              <w:suppressAutoHyphens w:val="0"/>
              <w:spacing w:before="40" w:after="40" w:line="220" w:lineRule="exact"/>
              <w:ind w:right="113"/>
              <w:jc w:val="right"/>
              <w:rPr>
                <w:sz w:val="18"/>
              </w:rPr>
            </w:pPr>
            <w:r>
              <w:rPr>
                <w:sz w:val="18"/>
              </w:rPr>
              <w:t>1</w:t>
            </w:r>
          </w:p>
        </w:tc>
      </w:tr>
    </w:tbl>
    <w:p w14:paraId="771055A0" w14:textId="67069DDB" w:rsidR="00436374" w:rsidRDefault="00436374" w:rsidP="001A634F">
      <w:pPr>
        <w:pStyle w:val="H23G"/>
        <w:ind w:left="0" w:firstLine="0"/>
      </w:pPr>
    </w:p>
    <w:p w14:paraId="03E2C2CA" w14:textId="2D5765E6" w:rsidR="001A634F" w:rsidRDefault="001A634F" w:rsidP="001A634F"/>
    <w:p w14:paraId="0CECE9F8" w14:textId="77777777" w:rsidR="001A634F" w:rsidRPr="001A634F" w:rsidRDefault="001A634F" w:rsidP="001A634F"/>
    <w:p w14:paraId="449E1090" w14:textId="401454D1" w:rsidR="004A7AF5" w:rsidRPr="00F26AFB" w:rsidRDefault="001A634F" w:rsidP="001A634F">
      <w:pPr>
        <w:pStyle w:val="H23G"/>
        <w:ind w:left="0" w:firstLine="0"/>
      </w:pPr>
      <w:r>
        <w:lastRenderedPageBreak/>
        <w:tab/>
      </w:r>
      <w:r>
        <w:tab/>
      </w:r>
      <w:r w:rsidR="004A7AF5" w:rsidRPr="00F26AFB">
        <w:t>Number of recognised national political parties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4A7AF5" w:rsidRPr="008F45ED" w14:paraId="2E06FCE8" w14:textId="77777777" w:rsidTr="008F45ED">
        <w:trPr>
          <w:tblHeader/>
        </w:trPr>
        <w:tc>
          <w:tcPr>
            <w:tcW w:w="3685" w:type="dxa"/>
            <w:tcBorders>
              <w:top w:val="single" w:sz="4" w:space="0" w:color="auto"/>
              <w:bottom w:val="single" w:sz="12" w:space="0" w:color="auto"/>
            </w:tcBorders>
            <w:shd w:val="clear" w:color="auto" w:fill="auto"/>
            <w:noWrap/>
            <w:vAlign w:val="bottom"/>
          </w:tcPr>
          <w:p w14:paraId="7EEE4617" w14:textId="77777777" w:rsidR="004A7AF5" w:rsidRPr="008F45ED" w:rsidRDefault="004A7AF5" w:rsidP="008F45ED">
            <w:pPr>
              <w:suppressAutoHyphens w:val="0"/>
              <w:spacing w:before="80" w:after="80" w:line="200" w:lineRule="exact"/>
              <w:ind w:right="113"/>
              <w:rPr>
                <w:i/>
                <w:sz w:val="16"/>
              </w:rPr>
            </w:pPr>
            <w:r w:rsidRPr="008F45ED">
              <w:rPr>
                <w:i/>
                <w:sz w:val="16"/>
              </w:rPr>
              <w:t>Year of election</w:t>
            </w:r>
          </w:p>
        </w:tc>
        <w:tc>
          <w:tcPr>
            <w:tcW w:w="3685" w:type="dxa"/>
            <w:tcBorders>
              <w:top w:val="single" w:sz="4" w:space="0" w:color="auto"/>
              <w:bottom w:val="single" w:sz="12" w:space="0" w:color="auto"/>
            </w:tcBorders>
            <w:shd w:val="clear" w:color="auto" w:fill="auto"/>
            <w:noWrap/>
            <w:vAlign w:val="bottom"/>
          </w:tcPr>
          <w:p w14:paraId="1603E222" w14:textId="77777777" w:rsidR="004A7AF5" w:rsidRPr="008F45ED" w:rsidRDefault="004A7AF5" w:rsidP="008F45ED">
            <w:pPr>
              <w:suppressAutoHyphens w:val="0"/>
              <w:spacing w:before="80" w:after="80" w:line="200" w:lineRule="exact"/>
              <w:ind w:right="113"/>
              <w:jc w:val="right"/>
              <w:rPr>
                <w:i/>
                <w:sz w:val="16"/>
              </w:rPr>
            </w:pPr>
            <w:r w:rsidRPr="008F45ED">
              <w:rPr>
                <w:i/>
                <w:sz w:val="16"/>
              </w:rPr>
              <w:t>No.</w:t>
            </w:r>
          </w:p>
        </w:tc>
      </w:tr>
      <w:tr w:rsidR="00436374" w:rsidRPr="008F45ED" w14:paraId="52F2E346" w14:textId="77777777" w:rsidTr="008F45ED">
        <w:tc>
          <w:tcPr>
            <w:tcW w:w="3685" w:type="dxa"/>
            <w:tcBorders>
              <w:top w:val="single" w:sz="12" w:space="0" w:color="auto"/>
            </w:tcBorders>
            <w:shd w:val="clear" w:color="auto" w:fill="auto"/>
            <w:noWrap/>
          </w:tcPr>
          <w:p w14:paraId="6500792F" w14:textId="5604FF30" w:rsidR="00436374" w:rsidRDefault="00436374" w:rsidP="008F45ED">
            <w:pPr>
              <w:suppressAutoHyphens w:val="0"/>
              <w:spacing w:before="40" w:after="40" w:line="220" w:lineRule="exact"/>
              <w:ind w:right="113"/>
              <w:rPr>
                <w:sz w:val="18"/>
              </w:rPr>
            </w:pPr>
            <w:r>
              <w:rPr>
                <w:sz w:val="18"/>
              </w:rPr>
              <w:t>2009</w:t>
            </w:r>
          </w:p>
        </w:tc>
        <w:tc>
          <w:tcPr>
            <w:tcW w:w="3685" w:type="dxa"/>
            <w:tcBorders>
              <w:top w:val="single" w:sz="12" w:space="0" w:color="auto"/>
            </w:tcBorders>
            <w:shd w:val="clear" w:color="auto" w:fill="auto"/>
            <w:noWrap/>
            <w:vAlign w:val="bottom"/>
          </w:tcPr>
          <w:p w14:paraId="5E35D9D7" w14:textId="65F16E4F" w:rsidR="00436374" w:rsidRDefault="00436374" w:rsidP="008F45ED">
            <w:pPr>
              <w:suppressAutoHyphens w:val="0"/>
              <w:spacing w:before="40" w:after="40" w:line="220" w:lineRule="exact"/>
              <w:ind w:right="113"/>
              <w:jc w:val="right"/>
              <w:rPr>
                <w:sz w:val="18"/>
              </w:rPr>
            </w:pPr>
            <w:r>
              <w:rPr>
                <w:sz w:val="18"/>
              </w:rPr>
              <w:t>22</w:t>
            </w:r>
          </w:p>
        </w:tc>
      </w:tr>
      <w:tr w:rsidR="00DB153B" w:rsidRPr="008F45ED" w14:paraId="02B92EB5" w14:textId="77777777" w:rsidTr="008F45ED">
        <w:tc>
          <w:tcPr>
            <w:tcW w:w="3685" w:type="dxa"/>
            <w:shd w:val="clear" w:color="auto" w:fill="auto"/>
            <w:noWrap/>
          </w:tcPr>
          <w:p w14:paraId="6C38B34F" w14:textId="3D629038" w:rsidR="00DB153B" w:rsidRPr="008F45ED" w:rsidRDefault="00DB153B" w:rsidP="00DB153B">
            <w:pPr>
              <w:suppressAutoHyphens w:val="0"/>
              <w:spacing w:before="40" w:after="40" w:line="220" w:lineRule="exact"/>
              <w:ind w:right="113"/>
              <w:rPr>
                <w:sz w:val="18"/>
              </w:rPr>
            </w:pPr>
            <w:r w:rsidRPr="008F45ED">
              <w:rPr>
                <w:sz w:val="18"/>
              </w:rPr>
              <w:t>201</w:t>
            </w:r>
            <w:r w:rsidR="00436374">
              <w:rPr>
                <w:sz w:val="18"/>
              </w:rPr>
              <w:t>3</w:t>
            </w:r>
          </w:p>
        </w:tc>
        <w:tc>
          <w:tcPr>
            <w:tcW w:w="3685" w:type="dxa"/>
            <w:shd w:val="clear" w:color="auto" w:fill="auto"/>
            <w:noWrap/>
            <w:vAlign w:val="bottom"/>
          </w:tcPr>
          <w:p w14:paraId="5643D116" w14:textId="105D709D" w:rsidR="00DB153B" w:rsidRPr="008F45ED" w:rsidRDefault="00DB153B" w:rsidP="00DB153B">
            <w:pPr>
              <w:suppressAutoHyphens w:val="0"/>
              <w:spacing w:before="40" w:after="40" w:line="220" w:lineRule="exact"/>
              <w:ind w:right="113"/>
              <w:jc w:val="right"/>
              <w:rPr>
                <w:sz w:val="18"/>
              </w:rPr>
            </w:pPr>
            <w:r w:rsidRPr="008F45ED">
              <w:rPr>
                <w:sz w:val="18"/>
              </w:rPr>
              <w:t>2</w:t>
            </w:r>
            <w:r w:rsidR="00436374">
              <w:rPr>
                <w:sz w:val="18"/>
              </w:rPr>
              <w:t>0</w:t>
            </w:r>
          </w:p>
        </w:tc>
      </w:tr>
      <w:tr w:rsidR="00DB153B" w:rsidRPr="008F45ED" w14:paraId="3159C978" w14:textId="77777777" w:rsidTr="008F45ED">
        <w:tc>
          <w:tcPr>
            <w:tcW w:w="3685" w:type="dxa"/>
            <w:shd w:val="clear" w:color="auto" w:fill="auto"/>
            <w:noWrap/>
          </w:tcPr>
          <w:p w14:paraId="78715A6C" w14:textId="7E8D3FEF" w:rsidR="00DB153B" w:rsidRPr="008F45ED" w:rsidRDefault="00DB153B" w:rsidP="00DB153B">
            <w:pPr>
              <w:suppressAutoHyphens w:val="0"/>
              <w:spacing w:before="40" w:after="40" w:line="220" w:lineRule="exact"/>
              <w:ind w:right="113"/>
              <w:rPr>
                <w:sz w:val="18"/>
              </w:rPr>
            </w:pPr>
            <w:r w:rsidRPr="008F45ED">
              <w:rPr>
                <w:sz w:val="18"/>
              </w:rPr>
              <w:t>201</w:t>
            </w:r>
            <w:r w:rsidR="00436374">
              <w:rPr>
                <w:sz w:val="18"/>
              </w:rPr>
              <w:t>7</w:t>
            </w:r>
          </w:p>
        </w:tc>
        <w:tc>
          <w:tcPr>
            <w:tcW w:w="3685" w:type="dxa"/>
            <w:shd w:val="clear" w:color="auto" w:fill="auto"/>
            <w:noWrap/>
            <w:vAlign w:val="bottom"/>
          </w:tcPr>
          <w:p w14:paraId="2FA6E988" w14:textId="7A043686" w:rsidR="00DB153B" w:rsidRPr="008F45ED" w:rsidRDefault="00DB153B" w:rsidP="00DB153B">
            <w:pPr>
              <w:suppressAutoHyphens w:val="0"/>
              <w:spacing w:before="40" w:after="40" w:line="220" w:lineRule="exact"/>
              <w:ind w:right="113"/>
              <w:jc w:val="right"/>
              <w:rPr>
                <w:sz w:val="18"/>
              </w:rPr>
            </w:pPr>
            <w:r w:rsidRPr="008F45ED">
              <w:rPr>
                <w:sz w:val="18"/>
              </w:rPr>
              <w:t>2</w:t>
            </w:r>
            <w:r w:rsidR="00436374">
              <w:rPr>
                <w:sz w:val="18"/>
              </w:rPr>
              <w:t>1</w:t>
            </w:r>
          </w:p>
        </w:tc>
      </w:tr>
      <w:tr w:rsidR="00DB153B" w:rsidRPr="008F45ED" w14:paraId="616D9730" w14:textId="77777777" w:rsidTr="008F45ED">
        <w:tc>
          <w:tcPr>
            <w:tcW w:w="3685" w:type="dxa"/>
            <w:shd w:val="clear" w:color="auto" w:fill="auto"/>
            <w:noWrap/>
          </w:tcPr>
          <w:p w14:paraId="5C92C9DF" w14:textId="35CADBF3" w:rsidR="00DB153B" w:rsidRPr="008F45ED" w:rsidRDefault="00DB153B" w:rsidP="00DB153B">
            <w:pPr>
              <w:suppressAutoHyphens w:val="0"/>
              <w:spacing w:before="40" w:after="40" w:line="220" w:lineRule="exact"/>
              <w:ind w:right="113"/>
              <w:rPr>
                <w:sz w:val="18"/>
              </w:rPr>
            </w:pPr>
            <w:r w:rsidRPr="008F45ED">
              <w:rPr>
                <w:sz w:val="18"/>
              </w:rPr>
              <w:t>20</w:t>
            </w:r>
            <w:r w:rsidR="00436374">
              <w:rPr>
                <w:sz w:val="18"/>
              </w:rPr>
              <w:t>21</w:t>
            </w:r>
          </w:p>
        </w:tc>
        <w:tc>
          <w:tcPr>
            <w:tcW w:w="3685" w:type="dxa"/>
            <w:shd w:val="clear" w:color="auto" w:fill="auto"/>
            <w:noWrap/>
            <w:vAlign w:val="bottom"/>
          </w:tcPr>
          <w:p w14:paraId="06576295" w14:textId="77777777" w:rsidR="00DB153B" w:rsidRPr="008F45ED" w:rsidRDefault="00DB153B" w:rsidP="00DB153B">
            <w:pPr>
              <w:suppressAutoHyphens w:val="0"/>
              <w:spacing w:before="40" w:after="40" w:line="220" w:lineRule="exact"/>
              <w:ind w:right="113"/>
              <w:jc w:val="right"/>
              <w:rPr>
                <w:sz w:val="18"/>
              </w:rPr>
            </w:pPr>
            <w:r w:rsidRPr="008F45ED">
              <w:rPr>
                <w:sz w:val="18"/>
              </w:rPr>
              <w:t>22</w:t>
            </w:r>
          </w:p>
        </w:tc>
      </w:tr>
    </w:tbl>
    <w:p w14:paraId="444DFAF5" w14:textId="77777777" w:rsidR="004A7AF5" w:rsidRPr="00F26AFB" w:rsidRDefault="004A7AF5" w:rsidP="008F45ED">
      <w:pPr>
        <w:pStyle w:val="H23G"/>
      </w:pPr>
      <w:r w:rsidRPr="00F26AFB">
        <w:tab/>
      </w:r>
      <w:r w:rsidRPr="00F26AFB">
        <w:tab/>
        <w:t>Number of eligible voters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4A7AF5" w:rsidRPr="008F45ED" w14:paraId="3665AB07" w14:textId="77777777" w:rsidTr="008F45ED">
        <w:trPr>
          <w:tblHeader/>
        </w:trPr>
        <w:tc>
          <w:tcPr>
            <w:tcW w:w="3685" w:type="dxa"/>
            <w:tcBorders>
              <w:top w:val="single" w:sz="4" w:space="0" w:color="auto"/>
              <w:bottom w:val="single" w:sz="12" w:space="0" w:color="auto"/>
            </w:tcBorders>
            <w:shd w:val="clear" w:color="auto" w:fill="auto"/>
            <w:noWrap/>
            <w:vAlign w:val="bottom"/>
          </w:tcPr>
          <w:p w14:paraId="7EA15FC4" w14:textId="77777777" w:rsidR="004A7AF5" w:rsidRPr="008F45ED" w:rsidRDefault="004A7AF5" w:rsidP="008F45ED">
            <w:pPr>
              <w:suppressAutoHyphens w:val="0"/>
              <w:spacing w:before="80" w:after="80" w:line="200" w:lineRule="exact"/>
              <w:ind w:right="113"/>
              <w:rPr>
                <w:i/>
                <w:sz w:val="16"/>
              </w:rPr>
            </w:pPr>
            <w:r w:rsidRPr="008F45ED">
              <w:rPr>
                <w:i/>
                <w:sz w:val="16"/>
              </w:rPr>
              <w:t>Year of election</w:t>
            </w:r>
          </w:p>
        </w:tc>
        <w:tc>
          <w:tcPr>
            <w:tcW w:w="3685" w:type="dxa"/>
            <w:tcBorders>
              <w:top w:val="single" w:sz="4" w:space="0" w:color="auto"/>
              <w:bottom w:val="single" w:sz="12" w:space="0" w:color="auto"/>
            </w:tcBorders>
            <w:shd w:val="clear" w:color="auto" w:fill="auto"/>
            <w:noWrap/>
            <w:vAlign w:val="bottom"/>
          </w:tcPr>
          <w:p w14:paraId="0FE3EF72" w14:textId="77777777" w:rsidR="004A7AF5" w:rsidRPr="008F45ED" w:rsidRDefault="004A7AF5" w:rsidP="008F45ED">
            <w:pPr>
              <w:suppressAutoHyphens w:val="0"/>
              <w:spacing w:before="80" w:after="80" w:line="200" w:lineRule="exact"/>
              <w:ind w:right="113"/>
              <w:jc w:val="right"/>
              <w:rPr>
                <w:i/>
                <w:sz w:val="16"/>
              </w:rPr>
            </w:pPr>
            <w:r w:rsidRPr="008F45ED">
              <w:rPr>
                <w:i/>
                <w:sz w:val="16"/>
              </w:rPr>
              <w:t>No.</w:t>
            </w:r>
          </w:p>
        </w:tc>
      </w:tr>
      <w:tr w:rsidR="00436374" w:rsidRPr="008F45ED" w14:paraId="2A85B1E8" w14:textId="77777777" w:rsidTr="008F45ED">
        <w:tc>
          <w:tcPr>
            <w:tcW w:w="3685" w:type="dxa"/>
            <w:tcBorders>
              <w:top w:val="single" w:sz="12" w:space="0" w:color="auto"/>
            </w:tcBorders>
            <w:shd w:val="clear" w:color="auto" w:fill="auto"/>
            <w:noWrap/>
          </w:tcPr>
          <w:p w14:paraId="42A6D434" w14:textId="23B7AEC9" w:rsidR="00436374" w:rsidRDefault="00436374" w:rsidP="008F45ED">
            <w:pPr>
              <w:suppressAutoHyphens w:val="0"/>
              <w:spacing w:before="40" w:after="40" w:line="220" w:lineRule="exact"/>
              <w:ind w:right="113"/>
              <w:rPr>
                <w:sz w:val="18"/>
              </w:rPr>
            </w:pPr>
            <w:r>
              <w:rPr>
                <w:sz w:val="18"/>
              </w:rPr>
              <w:t>2009</w:t>
            </w:r>
          </w:p>
        </w:tc>
        <w:tc>
          <w:tcPr>
            <w:tcW w:w="3685" w:type="dxa"/>
            <w:tcBorders>
              <w:top w:val="single" w:sz="12" w:space="0" w:color="auto"/>
            </w:tcBorders>
            <w:shd w:val="clear" w:color="auto" w:fill="auto"/>
            <w:noWrap/>
            <w:vAlign w:val="bottom"/>
          </w:tcPr>
          <w:p w14:paraId="152794D7" w14:textId="0150BCDE" w:rsidR="00436374" w:rsidRDefault="00436374" w:rsidP="008F45ED">
            <w:pPr>
              <w:suppressAutoHyphens w:val="0"/>
              <w:spacing w:before="40" w:after="40" w:line="220" w:lineRule="exact"/>
              <w:ind w:right="113"/>
              <w:jc w:val="right"/>
              <w:rPr>
                <w:sz w:val="18"/>
              </w:rPr>
            </w:pPr>
            <w:r w:rsidRPr="008F45ED">
              <w:rPr>
                <w:sz w:val="18"/>
              </w:rPr>
              <w:t>3</w:t>
            </w:r>
            <w:r w:rsidRPr="00DE2D87">
              <w:rPr>
                <w:sz w:val="18"/>
              </w:rPr>
              <w:t>,</w:t>
            </w:r>
            <w:r w:rsidRPr="008F45ED">
              <w:rPr>
                <w:sz w:val="18"/>
              </w:rPr>
              <w:t>530</w:t>
            </w:r>
            <w:r w:rsidRPr="00DE2D87">
              <w:rPr>
                <w:sz w:val="18"/>
              </w:rPr>
              <w:t>,</w:t>
            </w:r>
            <w:r w:rsidRPr="008F45ED">
              <w:rPr>
                <w:sz w:val="18"/>
              </w:rPr>
              <w:t>785</w:t>
            </w:r>
          </w:p>
        </w:tc>
      </w:tr>
      <w:tr w:rsidR="004E5047" w:rsidRPr="008F45ED" w14:paraId="598870FD" w14:textId="77777777" w:rsidTr="008F45ED">
        <w:tc>
          <w:tcPr>
            <w:tcW w:w="3685" w:type="dxa"/>
            <w:shd w:val="clear" w:color="auto" w:fill="auto"/>
            <w:noWrap/>
          </w:tcPr>
          <w:p w14:paraId="746E203E" w14:textId="77777777" w:rsidR="004E5047" w:rsidRPr="008F45ED" w:rsidRDefault="004E5047" w:rsidP="004E5047">
            <w:pPr>
              <w:suppressAutoHyphens w:val="0"/>
              <w:spacing w:before="40" w:after="40" w:line="220" w:lineRule="exact"/>
              <w:ind w:right="113"/>
              <w:rPr>
                <w:sz w:val="18"/>
              </w:rPr>
            </w:pPr>
            <w:r w:rsidRPr="008F45ED">
              <w:rPr>
                <w:sz w:val="18"/>
              </w:rPr>
              <w:t>2013</w:t>
            </w:r>
          </w:p>
        </w:tc>
        <w:tc>
          <w:tcPr>
            <w:tcW w:w="3685" w:type="dxa"/>
            <w:shd w:val="clear" w:color="auto" w:fill="auto"/>
            <w:noWrap/>
            <w:vAlign w:val="bottom"/>
          </w:tcPr>
          <w:p w14:paraId="3FD7EC13" w14:textId="205E17AF" w:rsidR="004E5047" w:rsidRPr="008F45ED" w:rsidRDefault="004E5047" w:rsidP="004E5047">
            <w:pPr>
              <w:suppressAutoHyphens w:val="0"/>
              <w:spacing w:before="40" w:after="40" w:line="220" w:lineRule="exact"/>
              <w:ind w:right="113"/>
              <w:jc w:val="right"/>
              <w:rPr>
                <w:sz w:val="18"/>
              </w:rPr>
            </w:pPr>
            <w:r w:rsidRPr="008F45ED">
              <w:rPr>
                <w:sz w:val="18"/>
              </w:rPr>
              <w:t>3</w:t>
            </w:r>
            <w:r w:rsidR="00DE2D87" w:rsidRPr="00DE2D87">
              <w:rPr>
                <w:sz w:val="18"/>
              </w:rPr>
              <w:t>,</w:t>
            </w:r>
            <w:r w:rsidRPr="008F45ED">
              <w:rPr>
                <w:sz w:val="18"/>
              </w:rPr>
              <w:t>643</w:t>
            </w:r>
            <w:r w:rsidR="00DE2D87" w:rsidRPr="00DE2D87">
              <w:rPr>
                <w:sz w:val="18"/>
              </w:rPr>
              <w:t>,</w:t>
            </w:r>
            <w:r w:rsidRPr="008F45ED">
              <w:rPr>
                <w:sz w:val="18"/>
              </w:rPr>
              <w:t>600</w:t>
            </w:r>
          </w:p>
        </w:tc>
      </w:tr>
      <w:tr w:rsidR="004E5047" w:rsidRPr="008F45ED" w14:paraId="3DE73B65" w14:textId="77777777" w:rsidTr="008F45ED">
        <w:tc>
          <w:tcPr>
            <w:tcW w:w="3685" w:type="dxa"/>
            <w:shd w:val="clear" w:color="auto" w:fill="auto"/>
            <w:noWrap/>
          </w:tcPr>
          <w:p w14:paraId="62637CD0" w14:textId="10983F79" w:rsidR="004E5047" w:rsidRPr="008F45ED" w:rsidRDefault="004E5047" w:rsidP="004E5047">
            <w:pPr>
              <w:suppressAutoHyphens w:val="0"/>
              <w:spacing w:before="40" w:after="40" w:line="220" w:lineRule="exact"/>
              <w:ind w:right="113"/>
              <w:rPr>
                <w:sz w:val="18"/>
              </w:rPr>
            </w:pPr>
            <w:r w:rsidRPr="008F45ED">
              <w:rPr>
                <w:sz w:val="18"/>
              </w:rPr>
              <w:t>20</w:t>
            </w:r>
            <w:r w:rsidR="00436374">
              <w:rPr>
                <w:sz w:val="18"/>
              </w:rPr>
              <w:t>17</w:t>
            </w:r>
          </w:p>
        </w:tc>
        <w:tc>
          <w:tcPr>
            <w:tcW w:w="3685" w:type="dxa"/>
            <w:shd w:val="clear" w:color="auto" w:fill="auto"/>
            <w:noWrap/>
            <w:vAlign w:val="bottom"/>
          </w:tcPr>
          <w:p w14:paraId="1DB82EC7" w14:textId="53DC9845" w:rsidR="004E5047" w:rsidRPr="008F45ED" w:rsidRDefault="00436374" w:rsidP="004E5047">
            <w:pPr>
              <w:suppressAutoHyphens w:val="0"/>
              <w:spacing w:before="40" w:after="40" w:line="220" w:lineRule="exact"/>
              <w:ind w:right="113"/>
              <w:jc w:val="right"/>
              <w:rPr>
                <w:sz w:val="18"/>
              </w:rPr>
            </w:pPr>
            <w:r w:rsidRPr="008F45ED">
              <w:rPr>
                <w:sz w:val="18"/>
              </w:rPr>
              <w:t>3</w:t>
            </w:r>
            <w:r w:rsidRPr="00DE2D87">
              <w:rPr>
                <w:sz w:val="18"/>
              </w:rPr>
              <w:t>,</w:t>
            </w:r>
            <w:r w:rsidRPr="008F45ED">
              <w:rPr>
                <w:sz w:val="18"/>
              </w:rPr>
              <w:t>765</w:t>
            </w:r>
            <w:r w:rsidRPr="00DE2D87">
              <w:rPr>
                <w:sz w:val="18"/>
              </w:rPr>
              <w:t>,</w:t>
            </w:r>
            <w:r w:rsidRPr="008F45ED">
              <w:rPr>
                <w:sz w:val="18"/>
              </w:rPr>
              <w:t>245</w:t>
            </w:r>
          </w:p>
        </w:tc>
      </w:tr>
      <w:tr w:rsidR="00436374" w:rsidRPr="008F45ED" w14:paraId="7F60FD8E" w14:textId="77777777" w:rsidTr="008F45ED">
        <w:tc>
          <w:tcPr>
            <w:tcW w:w="3685" w:type="dxa"/>
            <w:shd w:val="clear" w:color="auto" w:fill="auto"/>
            <w:noWrap/>
          </w:tcPr>
          <w:p w14:paraId="5540A0CE" w14:textId="79FFDE09" w:rsidR="00436374" w:rsidRPr="008F45ED" w:rsidRDefault="00436374" w:rsidP="004E5047">
            <w:pPr>
              <w:suppressAutoHyphens w:val="0"/>
              <w:spacing w:before="40" w:after="40" w:line="220" w:lineRule="exact"/>
              <w:ind w:right="113"/>
              <w:rPr>
                <w:sz w:val="18"/>
              </w:rPr>
            </w:pPr>
            <w:r>
              <w:rPr>
                <w:sz w:val="18"/>
              </w:rPr>
              <w:t>2021</w:t>
            </w:r>
          </w:p>
        </w:tc>
        <w:tc>
          <w:tcPr>
            <w:tcW w:w="3685" w:type="dxa"/>
            <w:shd w:val="clear" w:color="auto" w:fill="auto"/>
            <w:noWrap/>
            <w:vAlign w:val="bottom"/>
          </w:tcPr>
          <w:p w14:paraId="2B65E723" w14:textId="6483262A" w:rsidR="00436374" w:rsidRPr="008F45ED" w:rsidRDefault="00436374" w:rsidP="004E5047">
            <w:pPr>
              <w:suppressAutoHyphens w:val="0"/>
              <w:spacing w:before="40" w:after="40" w:line="220" w:lineRule="exact"/>
              <w:ind w:right="113"/>
              <w:jc w:val="right"/>
              <w:rPr>
                <w:sz w:val="18"/>
              </w:rPr>
            </w:pPr>
            <w:r>
              <w:rPr>
                <w:sz w:val="18"/>
              </w:rPr>
              <w:t>3</w:t>
            </w:r>
            <w:r w:rsidRPr="00DE2D87">
              <w:rPr>
                <w:sz w:val="18"/>
              </w:rPr>
              <w:t>,</w:t>
            </w:r>
            <w:r>
              <w:rPr>
                <w:sz w:val="18"/>
              </w:rPr>
              <w:t>891</w:t>
            </w:r>
            <w:r w:rsidRPr="00DE2D87">
              <w:rPr>
                <w:sz w:val="18"/>
              </w:rPr>
              <w:t>,</w:t>
            </w:r>
            <w:r>
              <w:rPr>
                <w:sz w:val="18"/>
              </w:rPr>
              <w:t>987</w:t>
            </w:r>
          </w:p>
        </w:tc>
      </w:tr>
    </w:tbl>
    <w:p w14:paraId="6ADE66E2" w14:textId="3E1353D4" w:rsidR="004A7AF5" w:rsidRPr="00F26AFB" w:rsidRDefault="004A7AF5" w:rsidP="004D59CE">
      <w:pPr>
        <w:pStyle w:val="H23G"/>
      </w:pPr>
      <w:r w:rsidRPr="00F26AFB">
        <w:tab/>
      </w:r>
      <w:r w:rsidRPr="00F26AFB">
        <w:tab/>
        <w:t xml:space="preserve">Percentages of </w:t>
      </w:r>
      <w:r w:rsidR="0095119A">
        <w:t>female</w:t>
      </w:r>
      <w:r w:rsidR="0095119A" w:rsidRPr="00F26AFB">
        <w:t xml:space="preserve"> </w:t>
      </w:r>
      <w:r w:rsidRPr="00F26AFB">
        <w:t>members of the Storting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4A7AF5" w:rsidRPr="004D59CE" w14:paraId="652428C2" w14:textId="77777777" w:rsidTr="00257DFB">
        <w:trPr>
          <w:tblHeader/>
        </w:trPr>
        <w:tc>
          <w:tcPr>
            <w:tcW w:w="3685" w:type="dxa"/>
            <w:tcBorders>
              <w:top w:val="single" w:sz="4" w:space="0" w:color="auto"/>
              <w:bottom w:val="single" w:sz="4" w:space="0" w:color="auto"/>
            </w:tcBorders>
            <w:shd w:val="clear" w:color="auto" w:fill="auto"/>
            <w:noWrap/>
            <w:vAlign w:val="bottom"/>
          </w:tcPr>
          <w:p w14:paraId="711DDA18" w14:textId="77777777" w:rsidR="004A7AF5" w:rsidRPr="004D59CE" w:rsidRDefault="004A7AF5" w:rsidP="004D59CE">
            <w:pPr>
              <w:suppressAutoHyphens w:val="0"/>
              <w:spacing w:before="80" w:after="80" w:line="200" w:lineRule="exact"/>
              <w:ind w:right="113"/>
              <w:rPr>
                <w:i/>
                <w:sz w:val="16"/>
              </w:rPr>
            </w:pPr>
            <w:r w:rsidRPr="004D59CE">
              <w:rPr>
                <w:i/>
                <w:sz w:val="16"/>
              </w:rPr>
              <w:t xml:space="preserve">Parliamentary period </w:t>
            </w:r>
          </w:p>
        </w:tc>
        <w:tc>
          <w:tcPr>
            <w:tcW w:w="3685" w:type="dxa"/>
            <w:tcBorders>
              <w:top w:val="single" w:sz="4" w:space="0" w:color="auto"/>
              <w:bottom w:val="single" w:sz="4" w:space="0" w:color="auto"/>
            </w:tcBorders>
            <w:shd w:val="clear" w:color="auto" w:fill="auto"/>
            <w:noWrap/>
            <w:vAlign w:val="bottom"/>
          </w:tcPr>
          <w:p w14:paraId="2144BD70" w14:textId="77777777" w:rsidR="004A7AF5" w:rsidRPr="004D59CE" w:rsidRDefault="004A7AF5" w:rsidP="004D59CE">
            <w:pPr>
              <w:suppressAutoHyphens w:val="0"/>
              <w:spacing w:before="80" w:after="80" w:line="200" w:lineRule="exact"/>
              <w:ind w:right="113"/>
              <w:jc w:val="right"/>
              <w:rPr>
                <w:i/>
                <w:sz w:val="16"/>
              </w:rPr>
            </w:pPr>
            <w:r w:rsidRPr="004D59CE">
              <w:rPr>
                <w:i/>
                <w:sz w:val="16"/>
              </w:rPr>
              <w:t>Percentage</w:t>
            </w:r>
          </w:p>
        </w:tc>
      </w:tr>
      <w:tr w:rsidR="00436374" w:rsidRPr="004D59CE" w14:paraId="7DF4D136" w14:textId="77777777" w:rsidTr="00257DFB">
        <w:tc>
          <w:tcPr>
            <w:tcW w:w="3685" w:type="dxa"/>
            <w:tcBorders>
              <w:top w:val="single" w:sz="4" w:space="0" w:color="auto"/>
              <w:bottom w:val="nil"/>
            </w:tcBorders>
            <w:shd w:val="clear" w:color="auto" w:fill="auto"/>
            <w:noWrap/>
          </w:tcPr>
          <w:p w14:paraId="7CB2C270" w14:textId="02FDE64A" w:rsidR="00436374" w:rsidRDefault="00436374" w:rsidP="00077827">
            <w:pPr>
              <w:suppressAutoHyphens w:val="0"/>
              <w:spacing w:before="40" w:after="40" w:line="220" w:lineRule="exact"/>
              <w:ind w:right="113"/>
              <w:rPr>
                <w:sz w:val="18"/>
              </w:rPr>
            </w:pPr>
            <w:r>
              <w:rPr>
                <w:sz w:val="18"/>
              </w:rPr>
              <w:t>2009-2013</w:t>
            </w:r>
          </w:p>
        </w:tc>
        <w:tc>
          <w:tcPr>
            <w:tcW w:w="3685" w:type="dxa"/>
            <w:tcBorders>
              <w:top w:val="single" w:sz="4" w:space="0" w:color="auto"/>
              <w:bottom w:val="nil"/>
            </w:tcBorders>
            <w:shd w:val="clear" w:color="auto" w:fill="auto"/>
            <w:noWrap/>
            <w:vAlign w:val="bottom"/>
          </w:tcPr>
          <w:p w14:paraId="70DA3374" w14:textId="4BB17CA0" w:rsidR="00436374" w:rsidRDefault="00436374" w:rsidP="004D59CE">
            <w:pPr>
              <w:suppressAutoHyphens w:val="0"/>
              <w:spacing w:before="40" w:after="40" w:line="220" w:lineRule="exact"/>
              <w:ind w:right="113"/>
              <w:jc w:val="right"/>
              <w:rPr>
                <w:sz w:val="18"/>
              </w:rPr>
            </w:pPr>
            <w:r>
              <w:rPr>
                <w:sz w:val="18"/>
              </w:rPr>
              <w:t>39.6</w:t>
            </w:r>
          </w:p>
        </w:tc>
      </w:tr>
      <w:tr w:rsidR="00436374" w:rsidRPr="004D59CE" w14:paraId="219B9485" w14:textId="77777777" w:rsidTr="00257DFB">
        <w:tc>
          <w:tcPr>
            <w:tcW w:w="3685" w:type="dxa"/>
            <w:tcBorders>
              <w:top w:val="nil"/>
              <w:bottom w:val="nil"/>
            </w:tcBorders>
            <w:shd w:val="clear" w:color="auto" w:fill="auto"/>
            <w:noWrap/>
          </w:tcPr>
          <w:p w14:paraId="496F0A35" w14:textId="73195D7E" w:rsidR="00436374" w:rsidRDefault="00436374" w:rsidP="00077827">
            <w:pPr>
              <w:suppressAutoHyphens w:val="0"/>
              <w:spacing w:before="40" w:after="40" w:line="220" w:lineRule="exact"/>
              <w:ind w:right="113"/>
              <w:rPr>
                <w:sz w:val="18"/>
              </w:rPr>
            </w:pPr>
            <w:r>
              <w:rPr>
                <w:sz w:val="18"/>
              </w:rPr>
              <w:t>2013-2017</w:t>
            </w:r>
          </w:p>
        </w:tc>
        <w:tc>
          <w:tcPr>
            <w:tcW w:w="3685" w:type="dxa"/>
            <w:tcBorders>
              <w:top w:val="nil"/>
              <w:bottom w:val="nil"/>
            </w:tcBorders>
            <w:shd w:val="clear" w:color="auto" w:fill="auto"/>
            <w:noWrap/>
            <w:vAlign w:val="bottom"/>
          </w:tcPr>
          <w:p w14:paraId="43E775B6" w14:textId="48EF6685" w:rsidR="00436374" w:rsidRDefault="00436374" w:rsidP="004D59CE">
            <w:pPr>
              <w:suppressAutoHyphens w:val="0"/>
              <w:spacing w:before="40" w:after="40" w:line="220" w:lineRule="exact"/>
              <w:ind w:right="113"/>
              <w:jc w:val="right"/>
              <w:rPr>
                <w:sz w:val="18"/>
              </w:rPr>
            </w:pPr>
            <w:r>
              <w:rPr>
                <w:sz w:val="18"/>
              </w:rPr>
              <w:t>39.6</w:t>
            </w:r>
          </w:p>
        </w:tc>
      </w:tr>
      <w:tr w:rsidR="007F44B0" w:rsidRPr="004D59CE" w14:paraId="02B020BA" w14:textId="77777777" w:rsidTr="00257DFB">
        <w:tc>
          <w:tcPr>
            <w:tcW w:w="3685" w:type="dxa"/>
            <w:tcBorders>
              <w:top w:val="nil"/>
            </w:tcBorders>
            <w:shd w:val="clear" w:color="auto" w:fill="auto"/>
            <w:noWrap/>
          </w:tcPr>
          <w:p w14:paraId="60E571F0" w14:textId="4E5D5C2C" w:rsidR="007F44B0" w:rsidRPr="004D59CE" w:rsidRDefault="007F44B0" w:rsidP="007F44B0">
            <w:pPr>
              <w:suppressAutoHyphens w:val="0"/>
              <w:spacing w:before="40" w:after="40" w:line="220" w:lineRule="exact"/>
              <w:ind w:right="113"/>
              <w:rPr>
                <w:sz w:val="18"/>
              </w:rPr>
            </w:pPr>
            <w:r w:rsidRPr="004D59CE">
              <w:rPr>
                <w:sz w:val="18"/>
              </w:rPr>
              <w:t>2017</w:t>
            </w:r>
            <w:r>
              <w:rPr>
                <w:sz w:val="18"/>
              </w:rPr>
              <w:t>-</w:t>
            </w:r>
            <w:r w:rsidRPr="004D59CE">
              <w:rPr>
                <w:sz w:val="18"/>
              </w:rPr>
              <w:t>2021</w:t>
            </w:r>
          </w:p>
        </w:tc>
        <w:tc>
          <w:tcPr>
            <w:tcW w:w="3685" w:type="dxa"/>
            <w:tcBorders>
              <w:top w:val="nil"/>
            </w:tcBorders>
            <w:shd w:val="clear" w:color="auto" w:fill="auto"/>
            <w:noWrap/>
            <w:vAlign w:val="bottom"/>
          </w:tcPr>
          <w:p w14:paraId="5D50E00C" w14:textId="6EA5D47D" w:rsidR="007F44B0" w:rsidRPr="004D59CE" w:rsidRDefault="007F44B0" w:rsidP="007F44B0">
            <w:pPr>
              <w:suppressAutoHyphens w:val="0"/>
              <w:spacing w:before="40" w:after="40" w:line="220" w:lineRule="exact"/>
              <w:ind w:right="113"/>
              <w:jc w:val="right"/>
              <w:rPr>
                <w:sz w:val="18"/>
              </w:rPr>
            </w:pPr>
            <w:r w:rsidRPr="004D59CE">
              <w:rPr>
                <w:sz w:val="18"/>
              </w:rPr>
              <w:t>42</w:t>
            </w:r>
            <w:r>
              <w:rPr>
                <w:sz w:val="18"/>
              </w:rPr>
              <w:t>.</w:t>
            </w:r>
            <w:r w:rsidRPr="004D59CE">
              <w:rPr>
                <w:sz w:val="18"/>
              </w:rPr>
              <w:t>1</w:t>
            </w:r>
          </w:p>
        </w:tc>
      </w:tr>
      <w:tr w:rsidR="007F44B0" w:rsidRPr="004D59CE" w14:paraId="4542D0C3" w14:textId="77777777" w:rsidTr="004D59CE">
        <w:tc>
          <w:tcPr>
            <w:tcW w:w="3685" w:type="dxa"/>
            <w:shd w:val="clear" w:color="auto" w:fill="auto"/>
            <w:noWrap/>
          </w:tcPr>
          <w:p w14:paraId="2632EDB3" w14:textId="5B1A2AB9" w:rsidR="007F44B0" w:rsidRPr="004D59CE" w:rsidRDefault="00436374" w:rsidP="007F44B0">
            <w:pPr>
              <w:suppressAutoHyphens w:val="0"/>
              <w:spacing w:before="40" w:after="40" w:line="220" w:lineRule="exact"/>
              <w:ind w:right="113"/>
              <w:rPr>
                <w:sz w:val="18"/>
              </w:rPr>
            </w:pPr>
            <w:r>
              <w:rPr>
                <w:sz w:val="18"/>
              </w:rPr>
              <w:t>2021-2025</w:t>
            </w:r>
          </w:p>
        </w:tc>
        <w:tc>
          <w:tcPr>
            <w:tcW w:w="3685" w:type="dxa"/>
            <w:shd w:val="clear" w:color="auto" w:fill="auto"/>
            <w:noWrap/>
            <w:vAlign w:val="bottom"/>
          </w:tcPr>
          <w:p w14:paraId="0AD5C066" w14:textId="263AE89E" w:rsidR="007F44B0" w:rsidRPr="004D59CE" w:rsidRDefault="00436374" w:rsidP="007F44B0">
            <w:pPr>
              <w:suppressAutoHyphens w:val="0"/>
              <w:spacing w:before="40" w:after="40" w:line="220" w:lineRule="exact"/>
              <w:ind w:right="113"/>
              <w:jc w:val="right"/>
              <w:rPr>
                <w:sz w:val="18"/>
              </w:rPr>
            </w:pPr>
            <w:r>
              <w:rPr>
                <w:sz w:val="18"/>
              </w:rPr>
              <w:t>45.0</w:t>
            </w:r>
          </w:p>
        </w:tc>
      </w:tr>
    </w:tbl>
    <w:p w14:paraId="184E175C" w14:textId="3EE1C863" w:rsidR="004A7AF5" w:rsidRPr="00F26AFB" w:rsidRDefault="004A7AF5" w:rsidP="00077827">
      <w:pPr>
        <w:pStyle w:val="SingleTxtG"/>
        <w:spacing w:before="240"/>
      </w:pPr>
      <w:r w:rsidRPr="00F26AFB">
        <w:t>5</w:t>
      </w:r>
      <w:r w:rsidR="00E25C9A">
        <w:t>6</w:t>
      </w:r>
      <w:r w:rsidRPr="00F26AFB">
        <w:t>.</w:t>
      </w:r>
      <w:r w:rsidRPr="00F26AFB">
        <w:tab/>
        <w:t xml:space="preserve">Six national </w:t>
      </w:r>
      <w:r w:rsidRPr="003A0748">
        <w:rPr>
          <w:i/>
          <w:iCs/>
        </w:rPr>
        <w:t xml:space="preserve">referendums </w:t>
      </w:r>
      <w:r w:rsidRPr="00F26AFB">
        <w:t xml:space="preserve">have been held in Norway, and these have traditionally </w:t>
      </w:r>
      <w:r w:rsidR="00F55EE0">
        <w:t>enjoyed</w:t>
      </w:r>
      <w:r w:rsidR="00F55EE0" w:rsidRPr="00F26AFB">
        <w:t xml:space="preserve"> </w:t>
      </w:r>
      <w:r w:rsidRPr="00F26AFB">
        <w:t xml:space="preserve">a higher turnout than </w:t>
      </w:r>
      <w:r w:rsidR="00A1156B">
        <w:t>elections to the Storting</w:t>
      </w:r>
      <w:r w:rsidRPr="00F26AFB">
        <w:t>, reaching a record 89 per cent when Norway voted on European Union (EU)</w:t>
      </w:r>
      <w:r w:rsidR="00C60377">
        <w:t xml:space="preserve"> membership</w:t>
      </w:r>
      <w:r w:rsidRPr="00F26AFB">
        <w:t xml:space="preserve"> in 1994. In </w:t>
      </w:r>
      <w:r w:rsidR="004C3DEE">
        <w:t xml:space="preserve">two referendums in </w:t>
      </w:r>
      <w:r w:rsidRPr="00F26AFB">
        <w:t>1905</w:t>
      </w:r>
      <w:r w:rsidR="004C3DEE">
        <w:t>,</w:t>
      </w:r>
      <w:r w:rsidRPr="00F26AFB">
        <w:t xml:space="preserve"> Norwegians voted in favour of </w:t>
      </w:r>
      <w:r w:rsidRPr="004C3DEE">
        <w:t xml:space="preserve">the dissolution of the union with Sweden and </w:t>
      </w:r>
      <w:r w:rsidR="004C3DEE">
        <w:t xml:space="preserve">in favour </w:t>
      </w:r>
      <w:r w:rsidRPr="004C3DEE">
        <w:t>of offering the throne to Prince Carl of Denmark (who accepted and became King Haakon VII</w:t>
      </w:r>
      <w:r w:rsidRPr="00F26AFB">
        <w:t>). In a referendum in 1919, Norwegians voted for the introduction of a ban on spirits</w:t>
      </w:r>
      <w:r w:rsidR="009F5DC0">
        <w:t>.</w:t>
      </w:r>
      <w:r w:rsidRPr="00F26AFB">
        <w:t xml:space="preserve"> </w:t>
      </w:r>
      <w:r w:rsidR="009F5DC0">
        <w:t>H</w:t>
      </w:r>
      <w:r w:rsidR="00F2684E">
        <w:t>owever,</w:t>
      </w:r>
      <w:r w:rsidR="00F2684E" w:rsidRPr="00F26AFB">
        <w:t xml:space="preserve"> </w:t>
      </w:r>
      <w:r w:rsidR="00F2684E">
        <w:t>following</w:t>
      </w:r>
      <w:r w:rsidR="00F2684E" w:rsidRPr="00F26AFB">
        <w:t xml:space="preserve"> </w:t>
      </w:r>
      <w:r w:rsidRPr="00F26AFB">
        <w:t>a new referendum in 1926</w:t>
      </w:r>
      <w:r w:rsidR="00AC5974">
        <w:t>,</w:t>
      </w:r>
      <w:r w:rsidRPr="00F26AFB">
        <w:t xml:space="preserve"> </w:t>
      </w:r>
      <w:r w:rsidR="00AC5974">
        <w:t>this</w:t>
      </w:r>
      <w:r w:rsidR="00AC5974" w:rsidRPr="00F26AFB">
        <w:t xml:space="preserve"> </w:t>
      </w:r>
      <w:r w:rsidRPr="00F26AFB">
        <w:t xml:space="preserve">prohibition was repealed. </w:t>
      </w:r>
      <w:r w:rsidR="007E31EF">
        <w:t xml:space="preserve">In both of the referendums </w:t>
      </w:r>
      <w:r w:rsidR="004337BC">
        <w:t>on</w:t>
      </w:r>
      <w:r w:rsidR="007E31EF">
        <w:t xml:space="preserve"> </w:t>
      </w:r>
      <w:r w:rsidRPr="00F26AFB">
        <w:t xml:space="preserve">membership </w:t>
      </w:r>
      <w:r w:rsidR="004337BC">
        <w:t>in</w:t>
      </w:r>
      <w:r w:rsidR="004337BC" w:rsidRPr="00F26AFB">
        <w:t xml:space="preserve"> </w:t>
      </w:r>
      <w:r w:rsidRPr="00F26AFB">
        <w:t>the European Economic Community (EEC) in 1972 and the EU in 1994</w:t>
      </w:r>
      <w:r w:rsidR="007E31EF">
        <w:t>, a majority of Norwegians voted against membership</w:t>
      </w:r>
      <w:r w:rsidRPr="00F26AFB">
        <w:t>.</w:t>
      </w:r>
    </w:p>
    <w:p w14:paraId="06E2EFA7" w14:textId="77777777" w:rsidR="004A7AF5" w:rsidRPr="00F26AFB" w:rsidRDefault="004A7AF5" w:rsidP="00077827">
      <w:pPr>
        <w:pStyle w:val="H23G"/>
      </w:pPr>
      <w:bookmarkStart w:id="29" w:name="_Toc243126016"/>
      <w:bookmarkStart w:id="30" w:name="_Toc245183241"/>
      <w:r w:rsidRPr="00F26AFB">
        <w:tab/>
        <w:t>(c)</w:t>
      </w:r>
      <w:r w:rsidRPr="00F26AFB">
        <w:tab/>
        <w:t>The Norwegian Government</w:t>
      </w:r>
      <w:bookmarkEnd w:id="29"/>
      <w:bookmarkEnd w:id="30"/>
    </w:p>
    <w:p w14:paraId="4B109B3B" w14:textId="57D78EDE" w:rsidR="004A7AF5" w:rsidRPr="00F26AFB" w:rsidRDefault="004A7AF5" w:rsidP="00060F4E">
      <w:pPr>
        <w:pStyle w:val="SingleTxtG"/>
      </w:pPr>
      <w:r w:rsidRPr="00F26AFB">
        <w:t>5</w:t>
      </w:r>
      <w:r w:rsidR="00E25C9A">
        <w:t>7</w:t>
      </w:r>
      <w:r w:rsidRPr="00F26AFB">
        <w:t>.</w:t>
      </w:r>
      <w:r w:rsidRPr="00F26AFB">
        <w:tab/>
      </w:r>
      <w:r w:rsidRPr="003A0748">
        <w:rPr>
          <w:i/>
          <w:iCs/>
        </w:rPr>
        <w:t>The Government</w:t>
      </w:r>
      <w:r w:rsidRPr="00F26AFB">
        <w:t xml:space="preserve"> is formed by the party or </w:t>
      </w:r>
      <w:r w:rsidR="007E31EF">
        <w:t>a coalition of</w:t>
      </w:r>
      <w:r w:rsidRPr="00F26AFB">
        <w:t xml:space="preserve"> parties </w:t>
      </w:r>
      <w:r w:rsidR="00E51B34">
        <w:t>with</w:t>
      </w:r>
      <w:r w:rsidRPr="00F26AFB">
        <w:t xml:space="preserve"> a majority of the seats in the Storting or that constitute a minority capable of governing. Thus</w:t>
      </w:r>
      <w:r w:rsidR="007E31EF">
        <w:t>,</w:t>
      </w:r>
      <w:r w:rsidRPr="00F26AFB">
        <w:t xml:space="preserve"> the Government is indirectly selected by the electorate. The Government consists of the Prime Minister and a number of </w:t>
      </w:r>
      <w:r w:rsidR="0035207A">
        <w:t xml:space="preserve">government </w:t>
      </w:r>
      <w:r w:rsidRPr="00F26AFB">
        <w:t>ministers (1</w:t>
      </w:r>
      <w:r w:rsidR="00465B17">
        <w:t>9</w:t>
      </w:r>
      <w:r w:rsidRPr="00F26AFB">
        <w:t xml:space="preserve"> ministers </w:t>
      </w:r>
      <w:r w:rsidR="00720EC7">
        <w:t>as of</w:t>
      </w:r>
      <w:r w:rsidR="00720EC7" w:rsidRPr="00F26AFB">
        <w:t xml:space="preserve"> </w:t>
      </w:r>
      <w:r w:rsidR="00465B17">
        <w:t>May 2024</w:t>
      </w:r>
      <w:r w:rsidRPr="00F26AFB">
        <w:t xml:space="preserve">). The Office of the Prime Minister assists the Prime Minister in leading and coordinating the work of the Government. The </w:t>
      </w:r>
      <w:r w:rsidR="00067BC3">
        <w:t xml:space="preserve">government </w:t>
      </w:r>
      <w:r w:rsidRPr="00F26AFB">
        <w:t>ministries are responsible for executing policies decided by the</w:t>
      </w:r>
      <w:r w:rsidR="007E31EF">
        <w:t>ir respective</w:t>
      </w:r>
      <w:r w:rsidRPr="00F26AFB">
        <w:t xml:space="preserve"> ministers in the various sectors of government administration. Formal decisions by the Government are made in the form of a Royal Decree. </w:t>
      </w:r>
    </w:p>
    <w:p w14:paraId="571FFDCD" w14:textId="264BD8B8" w:rsidR="004A7AF5" w:rsidRPr="00F26AFB" w:rsidRDefault="004A7AF5" w:rsidP="00060F4E">
      <w:pPr>
        <w:pStyle w:val="SingleTxtG"/>
      </w:pPr>
      <w:r w:rsidRPr="00F26AFB">
        <w:t>5</w:t>
      </w:r>
      <w:r w:rsidR="00E25C9A">
        <w:t>8</w:t>
      </w:r>
      <w:r w:rsidRPr="00F26AFB">
        <w:t>.</w:t>
      </w:r>
      <w:r w:rsidRPr="00F26AFB">
        <w:tab/>
      </w:r>
      <w:r w:rsidRPr="003A0748">
        <w:rPr>
          <w:i/>
          <w:iCs/>
        </w:rPr>
        <w:t>The executive power</w:t>
      </w:r>
      <w:r w:rsidRPr="00F26AFB">
        <w:t xml:space="preserve"> is </w:t>
      </w:r>
      <w:r w:rsidR="004350DF">
        <w:t xml:space="preserve">constitutionally and formally </w:t>
      </w:r>
      <w:r w:rsidRPr="00F26AFB">
        <w:t>vested in the King</w:t>
      </w:r>
      <w:r w:rsidR="004350DF">
        <w:t xml:space="preserve">. However, </w:t>
      </w:r>
      <w:r w:rsidRPr="00F26AFB">
        <w:t xml:space="preserve">Royal Decrees are adopted by the King in Council, which consists of the </w:t>
      </w:r>
      <w:r w:rsidR="007E31EF">
        <w:t xml:space="preserve">King and a minimum of </w:t>
      </w:r>
      <w:r w:rsidR="00421E3A">
        <w:t>half</w:t>
      </w:r>
      <w:r w:rsidR="004350DF">
        <w:t xml:space="preserve"> </w:t>
      </w:r>
      <w:r w:rsidR="007E31EF">
        <w:t xml:space="preserve">of all the </w:t>
      </w:r>
      <w:r w:rsidRPr="00F26AFB">
        <w:t>government ministers. The King fills an important symbolic function as head of state and Norway</w:t>
      </w:r>
      <w:r w:rsidR="00DD218C">
        <w:t>’</w:t>
      </w:r>
      <w:r w:rsidRPr="00F26AFB">
        <w:t xml:space="preserve">s official representative. </w:t>
      </w:r>
    </w:p>
    <w:p w14:paraId="01587360" w14:textId="5A0F8888" w:rsidR="004A7AF5" w:rsidRPr="00F26AFB" w:rsidRDefault="004A7AF5" w:rsidP="00077827">
      <w:pPr>
        <w:pStyle w:val="H23G"/>
      </w:pPr>
      <w:bookmarkStart w:id="31" w:name="_Toc243126018"/>
      <w:bookmarkStart w:id="32" w:name="_Toc245183243"/>
      <w:r w:rsidRPr="00F26AFB">
        <w:tab/>
        <w:t>(d)</w:t>
      </w:r>
      <w:r w:rsidRPr="00F26AFB">
        <w:tab/>
        <w:t>Counties and municipalities</w:t>
      </w:r>
      <w:bookmarkEnd w:id="31"/>
      <w:bookmarkEnd w:id="32"/>
      <w:r w:rsidRPr="00F26AFB">
        <w:t xml:space="preserve"> </w:t>
      </w:r>
    </w:p>
    <w:p w14:paraId="394ECB72" w14:textId="05DDF6C7" w:rsidR="004A7AF5" w:rsidRPr="00F26AFB" w:rsidRDefault="004A7AF5" w:rsidP="00060F4E">
      <w:pPr>
        <w:pStyle w:val="SingleTxtG"/>
      </w:pPr>
      <w:r w:rsidRPr="00F26AFB">
        <w:t>5</w:t>
      </w:r>
      <w:r w:rsidR="00E25C9A">
        <w:t>9</w:t>
      </w:r>
      <w:r w:rsidRPr="00F26AFB">
        <w:t>.</w:t>
      </w:r>
      <w:r w:rsidRPr="00F26AFB">
        <w:tab/>
        <w:t>Norway is divided into 1</w:t>
      </w:r>
      <w:r w:rsidR="00773DD6">
        <w:t>5</w:t>
      </w:r>
      <w:r w:rsidR="007B264C">
        <w:t xml:space="preserve"> </w:t>
      </w:r>
      <w:r w:rsidR="007B264C" w:rsidRPr="003A0748">
        <w:rPr>
          <w:i/>
          <w:iCs/>
        </w:rPr>
        <w:t>county authorities</w:t>
      </w:r>
      <w:r w:rsidR="007B264C">
        <w:t xml:space="preserve"> (</w:t>
      </w:r>
      <w:r w:rsidRPr="00F26AFB">
        <w:t>counties</w:t>
      </w:r>
      <w:r w:rsidR="007B264C">
        <w:t>)</w:t>
      </w:r>
      <w:r w:rsidRPr="00F26AFB">
        <w:t xml:space="preserve"> and </w:t>
      </w:r>
      <w:r w:rsidR="00773DD6">
        <w:t>357</w:t>
      </w:r>
      <w:r w:rsidRPr="00F26AFB">
        <w:t xml:space="preserve"> </w:t>
      </w:r>
      <w:r w:rsidRPr="003A0748">
        <w:rPr>
          <w:i/>
          <w:iCs/>
        </w:rPr>
        <w:t>municipalities</w:t>
      </w:r>
      <w:r w:rsidRPr="00F26AFB">
        <w:t xml:space="preserve"> (2</w:t>
      </w:r>
      <w:r w:rsidR="00773DD6">
        <w:t>024</w:t>
      </w:r>
      <w:r w:rsidRPr="00F26AFB">
        <w:t xml:space="preserve">), and a number of political decisions are made at these two levels. </w:t>
      </w:r>
      <w:r w:rsidR="00622615">
        <w:t>C</w:t>
      </w:r>
      <w:r w:rsidRPr="00F26AFB">
        <w:t>ounty and municipal councils</w:t>
      </w:r>
      <w:r w:rsidR="00622615" w:rsidRPr="00622615">
        <w:t xml:space="preserve"> </w:t>
      </w:r>
      <w:r w:rsidR="00622615">
        <w:t>are given autonomous powers in certain policy areas</w:t>
      </w:r>
      <w:r w:rsidRPr="00F26AFB">
        <w:t xml:space="preserve"> </w:t>
      </w:r>
      <w:r w:rsidR="0003471A">
        <w:t>which</w:t>
      </w:r>
      <w:r w:rsidRPr="00F26AFB">
        <w:t xml:space="preserve"> are specified in legislation. Much of the public administration is also carried out at these levels.</w:t>
      </w:r>
    </w:p>
    <w:p w14:paraId="1EDF9648" w14:textId="2E4EB4D7" w:rsidR="004A7AF5" w:rsidRPr="00F26AFB" w:rsidRDefault="00E25C9A" w:rsidP="00060F4E">
      <w:pPr>
        <w:pStyle w:val="SingleTxtG"/>
      </w:pPr>
      <w:r>
        <w:lastRenderedPageBreak/>
        <w:t>60</w:t>
      </w:r>
      <w:r w:rsidR="004A7AF5" w:rsidRPr="00F26AFB">
        <w:t>.</w:t>
      </w:r>
      <w:r w:rsidR="004A7AF5" w:rsidRPr="00F26AFB">
        <w:tab/>
      </w:r>
      <w:r w:rsidR="003231D1">
        <w:t xml:space="preserve">Prior to </w:t>
      </w:r>
      <w:r w:rsidR="00E9673C">
        <w:t>20</w:t>
      </w:r>
      <w:r w:rsidR="00622615">
        <w:t>14</w:t>
      </w:r>
      <w:r w:rsidR="003231D1">
        <w:t>,</w:t>
      </w:r>
      <w:r w:rsidR="00E9673C">
        <w:t xml:space="preserve"> Norway had 428 municipalities and 19 counties. The number of municipalities and counties w</w:t>
      </w:r>
      <w:r w:rsidR="00622615">
        <w:t>as</w:t>
      </w:r>
      <w:r w:rsidR="00E9673C">
        <w:t xml:space="preserve"> reduced as a result of </w:t>
      </w:r>
      <w:r w:rsidR="00E9673C" w:rsidDel="00DD22D5">
        <w:t xml:space="preserve">a </w:t>
      </w:r>
      <w:r w:rsidR="00622615" w:rsidRPr="00257DFB" w:rsidDel="00DD22D5">
        <w:rPr>
          <w:i/>
          <w:iCs/>
        </w:rPr>
        <w:t xml:space="preserve">Municipal and county </w:t>
      </w:r>
      <w:r w:rsidR="00E9673C" w:rsidRPr="00257DFB" w:rsidDel="00DD22D5">
        <w:rPr>
          <w:i/>
          <w:iCs/>
        </w:rPr>
        <w:t>reform</w:t>
      </w:r>
      <w:r w:rsidR="00235D2C" w:rsidDel="00DD22D5">
        <w:t xml:space="preserve"> </w:t>
      </w:r>
      <w:r w:rsidR="00622615">
        <w:t>between</w:t>
      </w:r>
      <w:r w:rsidR="00E9673C">
        <w:t xml:space="preserve"> 2014</w:t>
      </w:r>
      <w:r w:rsidR="00AB3477">
        <w:t xml:space="preserve"> and</w:t>
      </w:r>
      <w:r w:rsidR="008B6C66">
        <w:t xml:space="preserve"> </w:t>
      </w:r>
      <w:r w:rsidR="00E9673C">
        <w:t>2020. In 2021</w:t>
      </w:r>
      <w:r w:rsidR="00A12367">
        <w:t>,</w:t>
      </w:r>
      <w:r w:rsidR="00E9673C">
        <w:t xml:space="preserve"> </w:t>
      </w:r>
      <w:r w:rsidR="00622615" w:rsidRPr="00812FBB">
        <w:t xml:space="preserve">municipalities </w:t>
      </w:r>
      <w:r w:rsidR="00622615">
        <w:t xml:space="preserve">and counties </w:t>
      </w:r>
      <w:r w:rsidR="00622615" w:rsidRPr="00812FBB">
        <w:t xml:space="preserve">that were merged </w:t>
      </w:r>
      <w:r w:rsidR="00622615">
        <w:t xml:space="preserve">contrary to local decisions made by </w:t>
      </w:r>
      <w:r w:rsidR="003A0748">
        <w:t>municipal</w:t>
      </w:r>
      <w:r w:rsidR="00622615">
        <w:t xml:space="preserve"> and county councils </w:t>
      </w:r>
      <w:r w:rsidR="00622615" w:rsidRPr="00812FBB">
        <w:t xml:space="preserve">were given the opportunity to apply for </w:t>
      </w:r>
      <w:r w:rsidR="00622615">
        <w:t xml:space="preserve">a </w:t>
      </w:r>
      <w:r w:rsidR="00622615" w:rsidRPr="00812FBB">
        <w:t>division of the municipality</w:t>
      </w:r>
      <w:r w:rsidR="00622615">
        <w:t xml:space="preserve"> and county, </w:t>
      </w:r>
      <w:r w:rsidR="00622615" w:rsidDel="000A3C98">
        <w:t xml:space="preserve">to restore </w:t>
      </w:r>
      <w:r w:rsidR="000A3C98">
        <w:t>their previous</w:t>
      </w:r>
      <w:r w:rsidR="00622615">
        <w:t xml:space="preserve"> boundaries. </w:t>
      </w:r>
      <w:r w:rsidR="00D0675B">
        <w:t xml:space="preserve">One municipality (Ålesund) and three counties (Viken, Vestfold og Telemark </w:t>
      </w:r>
      <w:r w:rsidR="007F44B0">
        <w:t>and</w:t>
      </w:r>
      <w:r w:rsidR="00D0675B">
        <w:t xml:space="preserve"> </w:t>
      </w:r>
      <w:r w:rsidR="007F44B0">
        <w:t>Troms og Finnmark</w:t>
      </w:r>
      <w:r w:rsidR="00D0675B">
        <w:t xml:space="preserve">) </w:t>
      </w:r>
      <w:r w:rsidR="00622615">
        <w:t xml:space="preserve">applied for such a </w:t>
      </w:r>
      <w:r w:rsidR="003A0748">
        <w:t>division</w:t>
      </w:r>
      <w:r w:rsidR="008845D9">
        <w:t xml:space="preserve"> which took effect from </w:t>
      </w:r>
      <w:r w:rsidR="00A44193">
        <w:t>1 J</w:t>
      </w:r>
      <w:r w:rsidR="008845D9">
        <w:t>anuary 2024.</w:t>
      </w:r>
    </w:p>
    <w:p w14:paraId="0294FA23" w14:textId="4226F863" w:rsidR="004A7AF5" w:rsidRPr="00F26AFB" w:rsidRDefault="00E25C9A" w:rsidP="00060F4E">
      <w:pPr>
        <w:pStyle w:val="SingleTxtG"/>
      </w:pPr>
      <w:r>
        <w:t>61</w:t>
      </w:r>
      <w:r w:rsidR="004A7AF5" w:rsidRPr="00F26AFB">
        <w:t>.</w:t>
      </w:r>
      <w:r w:rsidR="004A7AF5" w:rsidRPr="00F26AFB">
        <w:tab/>
      </w:r>
      <w:r w:rsidR="004A7AF5" w:rsidRPr="003A0748">
        <w:rPr>
          <w:i/>
          <w:iCs/>
        </w:rPr>
        <w:t>Elections to the municipal and county councils</w:t>
      </w:r>
      <w:r w:rsidR="004A7AF5" w:rsidRPr="00F26AFB">
        <w:t xml:space="preserve"> are held every </w:t>
      </w:r>
      <w:r w:rsidR="00444451">
        <w:t>four years</w:t>
      </w:r>
      <w:r w:rsidR="004A7AF5" w:rsidRPr="00F26AFB">
        <w:t xml:space="preserve">. </w:t>
      </w:r>
      <w:r w:rsidR="00B837B2">
        <w:t xml:space="preserve">As </w:t>
      </w:r>
      <w:r w:rsidR="0087766E">
        <w:t xml:space="preserve">with </w:t>
      </w:r>
      <w:r w:rsidR="00B837B2">
        <w:t xml:space="preserve">elections to the Storting, the voting age is 18 years. </w:t>
      </w:r>
      <w:r w:rsidR="00BB0C7C">
        <w:t>Foreign nationals have the right to vote in municipal and county council elections</w:t>
      </w:r>
      <w:r w:rsidR="00112B22">
        <w:t xml:space="preserve"> </w:t>
      </w:r>
      <w:r w:rsidR="0071690E">
        <w:t xml:space="preserve">if they </w:t>
      </w:r>
      <w:r w:rsidR="00D229C8">
        <w:t>were</w:t>
      </w:r>
      <w:r w:rsidR="0071690E">
        <w:t xml:space="preserve"> residing</w:t>
      </w:r>
      <w:r w:rsidR="00B837B2">
        <w:t xml:space="preserve"> in Norway for the three last years prior to </w:t>
      </w:r>
      <w:r w:rsidR="00E26F49">
        <w:t>Election D</w:t>
      </w:r>
      <w:r w:rsidR="00B837B2">
        <w:t xml:space="preserve">ay. Citizens from other Nordic countries </w:t>
      </w:r>
      <w:r w:rsidR="009E2BA7">
        <w:t>have the right to</w:t>
      </w:r>
      <w:r w:rsidR="00B837B2">
        <w:t xml:space="preserve"> vote if they were registered as residing in Norway no later than 30 June in the </w:t>
      </w:r>
      <w:r w:rsidR="00503867">
        <w:t>election year</w:t>
      </w:r>
      <w:r w:rsidR="00B837B2">
        <w:t>.</w:t>
      </w:r>
      <w:r w:rsidR="004A7AF5" w:rsidRPr="00F26AFB">
        <w:t xml:space="preserve"> The voter turnout for the</w:t>
      </w:r>
      <w:r w:rsidR="00E51C62">
        <w:t xml:space="preserve"> 2023</w:t>
      </w:r>
      <w:r w:rsidR="004A7AF5" w:rsidRPr="00F26AFB">
        <w:t xml:space="preserve"> municipal and county council election</w:t>
      </w:r>
      <w:r w:rsidR="0003444E">
        <w:t xml:space="preserve"> </w:t>
      </w:r>
      <w:r w:rsidR="004A7AF5" w:rsidRPr="00F26AFB">
        <w:t xml:space="preserve">was </w:t>
      </w:r>
      <w:r w:rsidR="007555F5">
        <w:t>62</w:t>
      </w:r>
      <w:r w:rsidR="003A0748">
        <w:t>.</w:t>
      </w:r>
      <w:r w:rsidR="007555F5">
        <w:t xml:space="preserve">4 </w:t>
      </w:r>
      <w:r w:rsidR="004A7AF5" w:rsidRPr="00F26AFB">
        <w:t xml:space="preserve">per cent. Unlike </w:t>
      </w:r>
      <w:r w:rsidR="00182DA1">
        <w:t>elections to the Storting</w:t>
      </w:r>
      <w:r w:rsidR="004A7AF5" w:rsidRPr="00F26AFB">
        <w:t>, where the vast majority of candidates represent registered parties, lists of local independent candidates are common in county and municipal elections.</w:t>
      </w:r>
    </w:p>
    <w:p w14:paraId="284CCA1D" w14:textId="77777777" w:rsidR="004A7AF5" w:rsidRPr="00F26AFB" w:rsidRDefault="004A7AF5" w:rsidP="00077827">
      <w:pPr>
        <w:pStyle w:val="H23G"/>
      </w:pPr>
      <w:bookmarkStart w:id="33" w:name="_Toc243126019"/>
      <w:bookmarkStart w:id="34" w:name="_Toc245183244"/>
      <w:r w:rsidRPr="00F26AFB">
        <w:tab/>
        <w:t>(e)</w:t>
      </w:r>
      <w:r w:rsidRPr="00F26AFB">
        <w:tab/>
        <w:t>Legal structure</w:t>
      </w:r>
      <w:bookmarkEnd w:id="33"/>
      <w:bookmarkEnd w:id="34"/>
      <w:r w:rsidRPr="00F26AFB">
        <w:t xml:space="preserve"> </w:t>
      </w:r>
    </w:p>
    <w:p w14:paraId="24F27343" w14:textId="3BBDA596" w:rsidR="004A7AF5" w:rsidRPr="00F26AFB" w:rsidRDefault="004A7AF5" w:rsidP="00060F4E">
      <w:pPr>
        <w:pStyle w:val="SingleTxtG"/>
      </w:pPr>
      <w:r w:rsidRPr="00F26AFB">
        <w:t>6</w:t>
      </w:r>
      <w:r w:rsidR="00E25C9A">
        <w:t>2</w:t>
      </w:r>
      <w:r w:rsidRPr="00F26AFB">
        <w:t>.</w:t>
      </w:r>
      <w:r w:rsidRPr="00F26AFB">
        <w:tab/>
      </w:r>
      <w:r w:rsidRPr="003A0748">
        <w:rPr>
          <w:i/>
          <w:iCs/>
        </w:rPr>
        <w:t>The administration of justice</w:t>
      </w:r>
      <w:r w:rsidRPr="00F26AFB">
        <w:t xml:space="preserve"> is carried out by the </w:t>
      </w:r>
      <w:r w:rsidR="00A9030D">
        <w:t>courts of justice</w:t>
      </w:r>
      <w:r w:rsidRPr="00F26AFB">
        <w:t xml:space="preserve">, which are fully independent of the other constitutional powers. There are three levels of courts: the District Court of first instance, the Court of Appeal and the Supreme Court at the highest level. Civil and criminal cases may be heard at all levels. Civil cases are brought before the courts by the parties in the case, whereas criminal cases are brought by the </w:t>
      </w:r>
      <w:r w:rsidR="004E7CA8">
        <w:t>Prosecuting Authority</w:t>
      </w:r>
      <w:r w:rsidRPr="00F26AFB">
        <w:t xml:space="preserve">. The legality of administrative decisions may be subject to control by a court. As a main rule, civil disputes are </w:t>
      </w:r>
      <w:r w:rsidR="002B642A" w:rsidRPr="00F26AFB">
        <w:t xml:space="preserve">initially </w:t>
      </w:r>
      <w:r w:rsidRPr="00F26AFB">
        <w:t xml:space="preserve">considered by a </w:t>
      </w:r>
      <w:r w:rsidR="00A20013">
        <w:t>Conciliation Board</w:t>
      </w:r>
      <w:r w:rsidRPr="00F26AFB">
        <w:t xml:space="preserve">, which is to be found in every municipality and </w:t>
      </w:r>
      <w:r w:rsidR="00821F00">
        <w:t>is</w:t>
      </w:r>
      <w:r w:rsidR="001C1855" w:rsidRPr="001C1855">
        <w:t xml:space="preserve"> comprised of laypersons</w:t>
      </w:r>
      <w:r w:rsidRPr="00F26AFB">
        <w:t xml:space="preserve">. The ordinary courts are supplemented by special courts, including the Labour Court and the Land Consolidation Courts. </w:t>
      </w:r>
    </w:p>
    <w:p w14:paraId="043C88B7" w14:textId="28966B0D" w:rsidR="004A7AF5" w:rsidRPr="00F26AFB" w:rsidRDefault="004A7AF5" w:rsidP="00060F4E">
      <w:pPr>
        <w:pStyle w:val="SingleTxtG"/>
      </w:pPr>
      <w:r w:rsidRPr="00F26AFB">
        <w:t>6</w:t>
      </w:r>
      <w:r w:rsidR="00E25C9A">
        <w:t>3</w:t>
      </w:r>
      <w:r w:rsidRPr="00F26AFB">
        <w:t>.</w:t>
      </w:r>
      <w:r w:rsidRPr="00F26AFB">
        <w:tab/>
        <w:t>In 2002, administrative control of the courts was moved from the Ministry of Justice</w:t>
      </w:r>
      <w:r w:rsidR="0097098D">
        <w:t xml:space="preserve"> and Police</w:t>
      </w:r>
      <w:r w:rsidRPr="00F26AFB">
        <w:t xml:space="preserve">, where it had </w:t>
      </w:r>
      <w:r w:rsidR="006B06CB">
        <w:t>resided</w:t>
      </w:r>
      <w:r w:rsidR="006B06CB" w:rsidRPr="00F26AFB">
        <w:t xml:space="preserve"> </w:t>
      </w:r>
      <w:r w:rsidRPr="00F26AFB">
        <w:t xml:space="preserve">since the creation of the Norwegian state in 1814, to the </w:t>
      </w:r>
      <w:r w:rsidRPr="003A0748">
        <w:rPr>
          <w:i/>
          <w:iCs/>
        </w:rPr>
        <w:t>National Courts Administration</w:t>
      </w:r>
      <w:r w:rsidRPr="00F26AFB">
        <w:t xml:space="preserve">. This body was established </w:t>
      </w:r>
      <w:r w:rsidR="00B567E4">
        <w:t>to</w:t>
      </w:r>
      <w:r w:rsidRPr="00F26AFB">
        <w:t xml:space="preserve"> safeguard the independence of the courts in relation to the other branches of government. The Ministry of Justice and Public Security has no power to instruct the National Courts Administration but has the main responsibility for drafting legislation relating to the courts. </w:t>
      </w:r>
    </w:p>
    <w:p w14:paraId="215590E0" w14:textId="23867759" w:rsidR="004A7AF5" w:rsidRPr="00F26AFB" w:rsidRDefault="004A7AF5" w:rsidP="00060F4E">
      <w:pPr>
        <w:pStyle w:val="SingleTxtG"/>
      </w:pPr>
      <w:r w:rsidRPr="00F26AFB">
        <w:t>6</w:t>
      </w:r>
      <w:r w:rsidR="00E25C9A">
        <w:t>4</w:t>
      </w:r>
      <w:r w:rsidRPr="00F26AFB">
        <w:t>.</w:t>
      </w:r>
      <w:r w:rsidRPr="00F26AFB">
        <w:tab/>
        <w:t xml:space="preserve">The public administration agencies are also supervised by </w:t>
      </w:r>
      <w:r w:rsidRPr="002233AF">
        <w:t>the</w:t>
      </w:r>
      <w:r w:rsidRPr="003A0748">
        <w:rPr>
          <w:i/>
          <w:iCs/>
        </w:rPr>
        <w:t xml:space="preserve"> Parliamentary </w:t>
      </w:r>
      <w:r w:rsidR="00163ABF">
        <w:rPr>
          <w:i/>
          <w:iCs/>
        </w:rPr>
        <w:t>Ombud</w:t>
      </w:r>
      <w:r w:rsidRPr="003A0748">
        <w:rPr>
          <w:i/>
          <w:iCs/>
        </w:rPr>
        <w:t xml:space="preserve"> for </w:t>
      </w:r>
      <w:r w:rsidR="00465B17" w:rsidRPr="003A0748">
        <w:rPr>
          <w:i/>
          <w:iCs/>
        </w:rPr>
        <w:t xml:space="preserve">Scrutiny of </w:t>
      </w:r>
      <w:r w:rsidRPr="003A0748">
        <w:rPr>
          <w:i/>
          <w:iCs/>
        </w:rPr>
        <w:t>the Public Administration.</w:t>
      </w:r>
      <w:r w:rsidRPr="00F26AFB">
        <w:t xml:space="preserve"> The </w:t>
      </w:r>
      <w:r w:rsidR="00465B17">
        <w:t xml:space="preserve">Parliamentary </w:t>
      </w:r>
      <w:r w:rsidR="00163ABF">
        <w:t>Ombud</w:t>
      </w:r>
      <w:r w:rsidRPr="00F26AFB">
        <w:t xml:space="preserve"> investigates complaints from citizens </w:t>
      </w:r>
      <w:r w:rsidR="00745AAA" w:rsidRPr="00745AAA">
        <w:t>who believe they have suffered an injustice or error on the part of the public administration</w:t>
      </w:r>
      <w:r w:rsidRPr="00F26AFB">
        <w:t xml:space="preserve">. The </w:t>
      </w:r>
      <w:r w:rsidR="00163ABF">
        <w:t>Ombud</w:t>
      </w:r>
      <w:r w:rsidRPr="00F26AFB">
        <w:t xml:space="preserve"> </w:t>
      </w:r>
      <w:r w:rsidR="009D1A75">
        <w:t>considers</w:t>
      </w:r>
      <w:r w:rsidR="009D1A75" w:rsidRPr="00F26AFB">
        <w:t xml:space="preserve"> </w:t>
      </w:r>
      <w:r w:rsidRPr="00F26AFB">
        <w:t xml:space="preserve">complaints concerning administrative decisions at </w:t>
      </w:r>
      <w:r w:rsidR="00A74317">
        <w:t xml:space="preserve">the </w:t>
      </w:r>
      <w:r w:rsidR="00B64D4C">
        <w:t xml:space="preserve">central </w:t>
      </w:r>
      <w:r w:rsidRPr="00F26AFB">
        <w:t xml:space="preserve">government, county and municipal levels, and may also take the initiative to investigate a matter. </w:t>
      </w:r>
    </w:p>
    <w:p w14:paraId="6AA3A449" w14:textId="55EE4B14" w:rsidR="004A7AF5" w:rsidRPr="00F26AFB" w:rsidRDefault="004A7AF5" w:rsidP="00060F4E">
      <w:pPr>
        <w:pStyle w:val="SingleTxtG"/>
      </w:pPr>
      <w:r w:rsidRPr="00F26AFB">
        <w:t>6</w:t>
      </w:r>
      <w:r w:rsidR="00E25C9A">
        <w:t>5</w:t>
      </w:r>
      <w:r w:rsidRPr="00F26AFB">
        <w:t>.</w:t>
      </w:r>
      <w:r w:rsidRPr="00F26AFB">
        <w:tab/>
      </w:r>
      <w:r w:rsidRPr="003A0748">
        <w:rPr>
          <w:i/>
          <w:iCs/>
        </w:rPr>
        <w:t>The legal system</w:t>
      </w:r>
      <w:r w:rsidRPr="00F26AFB">
        <w:t xml:space="preserve"> is based on both legislation and customary law as sources of law. To meet the requirements under customary law the custom must have been consistently practised over a long period of time, and both the legal practitioners and society must have considered the custom to be legally binding. Customary law plays a considerable role in the law of damages, law of torts, contract law, public administration law and constitutional law.</w:t>
      </w:r>
    </w:p>
    <w:p w14:paraId="22E2663A" w14:textId="77777777" w:rsidR="004A7AF5" w:rsidRPr="00F26AFB" w:rsidRDefault="004A7AF5" w:rsidP="00EF33BC">
      <w:pPr>
        <w:pStyle w:val="H23G"/>
      </w:pPr>
      <w:r w:rsidRPr="00F26AFB">
        <w:tab/>
        <w:t>(f)</w:t>
      </w:r>
      <w:r w:rsidRPr="00F26AFB">
        <w:tab/>
      </w:r>
      <w:bookmarkStart w:id="35" w:name="_Hlk164254261"/>
      <w:r w:rsidRPr="00F26AFB">
        <w:t>Indigenous peoples</w:t>
      </w:r>
    </w:p>
    <w:p w14:paraId="62789383" w14:textId="418224DC" w:rsidR="004A7AF5" w:rsidRPr="00F26AFB" w:rsidRDefault="004A7AF5" w:rsidP="00060F4E">
      <w:pPr>
        <w:pStyle w:val="SingleTxtG"/>
      </w:pPr>
      <w:r w:rsidRPr="00F26AFB">
        <w:t>6</w:t>
      </w:r>
      <w:r w:rsidR="00E25C9A">
        <w:t>6</w:t>
      </w:r>
      <w:r w:rsidRPr="00F26AFB">
        <w:t>.</w:t>
      </w:r>
      <w:r w:rsidRPr="00F26AFB">
        <w:tab/>
        <w:t>The Sami are the indigenous people</w:t>
      </w:r>
      <w:r w:rsidR="00527F1C">
        <w:t>s</w:t>
      </w:r>
      <w:r w:rsidRPr="00F26AFB">
        <w:t xml:space="preserve"> of Norway. The Sami traditionally live in the northern and eastern parts of Norway and in parts of Sweden, Finland and Russia.</w:t>
      </w:r>
    </w:p>
    <w:p w14:paraId="46BFFDA1" w14:textId="658A3D13" w:rsidR="004A7AF5" w:rsidRPr="00F26AFB" w:rsidRDefault="004A7AF5" w:rsidP="00060F4E">
      <w:pPr>
        <w:pStyle w:val="SingleTxtG"/>
      </w:pPr>
      <w:r w:rsidRPr="00F26AFB">
        <w:t>6</w:t>
      </w:r>
      <w:r w:rsidR="00B63883">
        <w:t>7</w:t>
      </w:r>
      <w:r w:rsidRPr="00F26AFB">
        <w:t>.</w:t>
      </w:r>
      <w:r w:rsidRPr="00F26AFB">
        <w:tab/>
        <w:t xml:space="preserve">Norwegian policy towards the Sami is based on the recognition that the State of Norway was established on the territory of two peoples, the Norwegians and the Sami, and that both these peoples have the same right to develop their culture and language. </w:t>
      </w:r>
    </w:p>
    <w:p w14:paraId="4E71D8B0" w14:textId="13820FAB" w:rsidR="004A7AF5" w:rsidRPr="00F26AFB" w:rsidRDefault="004A7AF5" w:rsidP="00060F4E">
      <w:pPr>
        <w:pStyle w:val="SingleTxtG"/>
      </w:pPr>
      <w:r w:rsidRPr="00F26AFB">
        <w:t>6</w:t>
      </w:r>
      <w:r w:rsidR="00B63883">
        <w:t>8</w:t>
      </w:r>
      <w:r w:rsidRPr="00F26AFB">
        <w:t>.</w:t>
      </w:r>
      <w:r w:rsidRPr="00F26AFB">
        <w:tab/>
      </w:r>
      <w:r w:rsidRPr="003A0748">
        <w:rPr>
          <w:i/>
          <w:iCs/>
        </w:rPr>
        <w:t>The rights of the Sami</w:t>
      </w:r>
      <w:r w:rsidRPr="00F26AFB">
        <w:t xml:space="preserve"> are protected under Article</w:t>
      </w:r>
      <w:r w:rsidR="00DD218C">
        <w:t xml:space="preserve"> </w:t>
      </w:r>
      <w:r w:rsidRPr="00F26AFB">
        <w:t xml:space="preserve">108 </w:t>
      </w:r>
      <w:r w:rsidR="001E57D6">
        <w:t>of</w:t>
      </w:r>
      <w:r w:rsidR="001E57D6" w:rsidRPr="00F26AFB">
        <w:t xml:space="preserve"> </w:t>
      </w:r>
      <w:r w:rsidRPr="00F26AFB">
        <w:t xml:space="preserve">the </w:t>
      </w:r>
      <w:r w:rsidR="0066305C">
        <w:t>Constitution of Norway</w:t>
      </w:r>
      <w:r w:rsidRPr="00F26AFB">
        <w:t>, which states that “it is the responsibility of the authorities of the State to create conditions enabling the Sami people to preserve and develop their language, culture and way of life</w:t>
      </w:r>
      <w:r w:rsidR="008D4326">
        <w:t>”</w:t>
      </w:r>
      <w:r w:rsidRPr="00F26AFB">
        <w:t>.</w:t>
      </w:r>
      <w:r w:rsidR="00984588">
        <w:t xml:space="preserve"> </w:t>
      </w:r>
      <w:r w:rsidRPr="00F26AFB">
        <w:t xml:space="preserve">The rights of the Sami are also protected in more specific provisions in the Act concerning </w:t>
      </w:r>
      <w:r w:rsidR="008D4326">
        <w:t xml:space="preserve">the </w:t>
      </w:r>
      <w:r w:rsidRPr="00F26AFB">
        <w:t xml:space="preserve">Sámediggi (the Sami </w:t>
      </w:r>
      <w:r w:rsidR="00551F88">
        <w:t>P</w:t>
      </w:r>
      <w:r w:rsidRPr="00F26AFB">
        <w:t xml:space="preserve">arliament) and other Sami legal matters (the Sami Act), in other </w:t>
      </w:r>
      <w:r w:rsidRPr="00F26AFB">
        <w:lastRenderedPageBreak/>
        <w:t>legislation, and through Norway</w:t>
      </w:r>
      <w:r w:rsidR="00DD218C">
        <w:t>’</w:t>
      </w:r>
      <w:r w:rsidRPr="00F26AFB">
        <w:t xml:space="preserve">s obligations under several international conventions, particularly </w:t>
      </w:r>
      <w:r w:rsidR="003B64CC">
        <w:t>A</w:t>
      </w:r>
      <w:r w:rsidRPr="00F26AFB">
        <w:t>rticle</w:t>
      </w:r>
      <w:r w:rsidR="00DD218C">
        <w:t xml:space="preserve"> </w:t>
      </w:r>
      <w:r w:rsidRPr="00F26AFB">
        <w:t xml:space="preserve">27 of the </w:t>
      </w:r>
      <w:r w:rsidR="007C5865">
        <w:t xml:space="preserve">International </w:t>
      </w:r>
      <w:r w:rsidRPr="00F26AFB">
        <w:t>Covenant on Civil and Political Rights and ILO Convention No.</w:t>
      </w:r>
      <w:r w:rsidR="00DD218C">
        <w:t xml:space="preserve"> </w:t>
      </w:r>
      <w:r w:rsidRPr="00F26AFB">
        <w:t>169 concerning Indigenous and Tribal Peoples in Independent Countries.</w:t>
      </w:r>
    </w:p>
    <w:p w14:paraId="0092B18E" w14:textId="3002C836" w:rsidR="004A7AF5" w:rsidRPr="00F26AFB" w:rsidRDefault="004A7AF5" w:rsidP="00060F4E">
      <w:pPr>
        <w:pStyle w:val="SingleTxtG"/>
      </w:pPr>
      <w:r w:rsidRPr="00F26AFB">
        <w:t>6</w:t>
      </w:r>
      <w:r w:rsidR="00B63883">
        <w:t>9</w:t>
      </w:r>
      <w:r w:rsidRPr="00F26AFB">
        <w:t>.</w:t>
      </w:r>
      <w:r w:rsidRPr="00F26AFB">
        <w:tab/>
        <w:t xml:space="preserve">The Sami have their own parliament, </w:t>
      </w:r>
      <w:r w:rsidR="008D4326" w:rsidRPr="003A0748">
        <w:rPr>
          <w:i/>
          <w:iCs/>
        </w:rPr>
        <w:t xml:space="preserve">the </w:t>
      </w:r>
      <w:r w:rsidRPr="003A0748">
        <w:rPr>
          <w:i/>
          <w:iCs/>
        </w:rPr>
        <w:t>Sámediggi,</w:t>
      </w:r>
      <w:r w:rsidRPr="00F26AFB">
        <w:t xml:space="preserve"> which was established in 1989 under the Sami Act. It is a representative and elected political body for the Sami in Norway, </w:t>
      </w:r>
      <w:r w:rsidR="0060593C">
        <w:t>particularly</w:t>
      </w:r>
      <w:r w:rsidRPr="00F26AFB">
        <w:t xml:space="preserve"> as a party in the dialogue with </w:t>
      </w:r>
      <w:r w:rsidR="0060593C">
        <w:t xml:space="preserve">the </w:t>
      </w:r>
      <w:r w:rsidRPr="00F26AFB">
        <w:t xml:space="preserve">central government. </w:t>
      </w:r>
      <w:r w:rsidR="00E8163B" w:rsidRPr="00E8163B">
        <w:t xml:space="preserve">The purview of the Sámediggi extends to any matter </w:t>
      </w:r>
      <w:r w:rsidR="00E8163B">
        <w:t xml:space="preserve">which the </w:t>
      </w:r>
      <w:r w:rsidRPr="00F26AFB">
        <w:t>Sámediggi</w:t>
      </w:r>
      <w:r w:rsidRPr="00F26AFB" w:rsidDel="00BE6582">
        <w:t xml:space="preserve"> </w:t>
      </w:r>
      <w:r w:rsidR="00052441">
        <w:t xml:space="preserve">believes </w:t>
      </w:r>
      <w:r w:rsidRPr="00F26AFB">
        <w:t xml:space="preserve">particularly affects the Sami people. Approximately </w:t>
      </w:r>
      <w:r w:rsidR="008D4326">
        <w:t>23</w:t>
      </w:r>
      <w:r w:rsidR="007E7E29">
        <w:t>,</w:t>
      </w:r>
      <w:r w:rsidR="008D4326">
        <w:t>500</w:t>
      </w:r>
      <w:r w:rsidRPr="00F26AFB">
        <w:t xml:space="preserve"> Sami were registered on the electoral roll for </w:t>
      </w:r>
      <w:r w:rsidR="00DF7FFC">
        <w:t xml:space="preserve">the 2023 </w:t>
      </w:r>
      <w:r w:rsidRPr="00F26AFB">
        <w:t xml:space="preserve">elections to </w:t>
      </w:r>
      <w:r w:rsidR="008D4326">
        <w:t xml:space="preserve">the </w:t>
      </w:r>
      <w:r w:rsidRPr="00F26AFB">
        <w:t>Sámediggi.</w:t>
      </w:r>
    </w:p>
    <w:p w14:paraId="16B2515B" w14:textId="39FDAE34" w:rsidR="004A7AF5" w:rsidRPr="00F26AFB" w:rsidRDefault="00B63883" w:rsidP="00060F4E">
      <w:pPr>
        <w:pStyle w:val="SingleTxtG"/>
      </w:pPr>
      <w:r>
        <w:t>70</w:t>
      </w:r>
      <w:r w:rsidR="004A7AF5" w:rsidRPr="00F26AFB">
        <w:t>.</w:t>
      </w:r>
      <w:r w:rsidR="004A7AF5" w:rsidRPr="00F26AFB">
        <w:tab/>
      </w:r>
      <w:r w:rsidR="007B6A7B" w:rsidRPr="003A0748">
        <w:rPr>
          <w:i/>
          <w:iCs/>
        </w:rPr>
        <w:t>P</w:t>
      </w:r>
      <w:r w:rsidR="004A7AF5" w:rsidRPr="003A0748">
        <w:rPr>
          <w:i/>
          <w:iCs/>
        </w:rPr>
        <w:t>olicies towards the Sami</w:t>
      </w:r>
      <w:r w:rsidR="004A7AF5" w:rsidRPr="00F26AFB" w:rsidDel="007B6A7B">
        <w:t xml:space="preserve"> </w:t>
      </w:r>
      <w:r w:rsidR="004A7AF5" w:rsidRPr="00F26AFB">
        <w:t xml:space="preserve">give priority to recognising and strengthening minority and indigenous rights and </w:t>
      </w:r>
      <w:r w:rsidR="00844EE5">
        <w:t>the</w:t>
      </w:r>
      <w:r w:rsidR="00844EE5" w:rsidRPr="00F26AFB">
        <w:t xml:space="preserve"> </w:t>
      </w:r>
      <w:r w:rsidR="004A7AF5" w:rsidRPr="00F26AFB">
        <w:t>development of an infrastructure of institutions in Sami society. Legislation, procedures and programmes have been established to strengthen the Sami languages, culture, industries and society. Of particular importance are the Sami Act</w:t>
      </w:r>
      <w:r w:rsidR="000C7ED3">
        <w:t xml:space="preserve"> a</w:t>
      </w:r>
      <w:r w:rsidR="00B775F0">
        <w:t>n</w:t>
      </w:r>
      <w:r w:rsidR="000C7ED3">
        <w:t>d</w:t>
      </w:r>
      <w:r w:rsidR="004A7AF5" w:rsidRPr="00F26AFB">
        <w:t xml:space="preserve"> the Finnmark Act.</w:t>
      </w:r>
      <w:r w:rsidR="00BC5484" w:rsidRPr="00BC2EF0">
        <w:rPr>
          <w:color w:val="000000"/>
          <w:sz w:val="23"/>
          <w:szCs w:val="23"/>
          <w:lang w:eastAsia="zh-CN"/>
        </w:rPr>
        <w:t xml:space="preserve"> </w:t>
      </w:r>
      <w:r w:rsidR="00BC5484">
        <w:t>In agreement with the Sámediggi, t</w:t>
      </w:r>
      <w:r w:rsidR="00BC5484" w:rsidRPr="00BC2EF0">
        <w:t xml:space="preserve">he Government has also established a scheme whereby a forward-looking </w:t>
      </w:r>
      <w:r w:rsidR="00BC5484">
        <w:t>white paper</w:t>
      </w:r>
      <w:r w:rsidR="00BC5484" w:rsidRPr="00BC2EF0">
        <w:t xml:space="preserve"> </w:t>
      </w:r>
      <w:r w:rsidR="00EE52F4">
        <w:t>on</w:t>
      </w:r>
      <w:r w:rsidR="00EE52F4" w:rsidRPr="00BC2EF0">
        <w:t xml:space="preserve"> </w:t>
      </w:r>
      <w:r w:rsidR="00BC5484" w:rsidRPr="00BC2EF0">
        <w:t>Sami policy will be presented in each spring parliamentary session. The report will discuss developments in relation to the Sami language</w:t>
      </w:r>
      <w:r w:rsidR="001D2B05">
        <w:t>s</w:t>
      </w:r>
      <w:r w:rsidR="00BC5484" w:rsidRPr="00BC2EF0">
        <w:t xml:space="preserve">, culture and society, and the services provided for Sami </w:t>
      </w:r>
      <w:r w:rsidR="00695BE3">
        <w:t>citizens</w:t>
      </w:r>
      <w:r w:rsidR="00BC5484" w:rsidRPr="00BC2EF0">
        <w:t xml:space="preserve">. </w:t>
      </w:r>
      <w:r w:rsidR="00BC5484">
        <w:t>The white paper is developed in cooperation with the Sámediggi.</w:t>
      </w:r>
    </w:p>
    <w:p w14:paraId="51E7CF73" w14:textId="259E60DE" w:rsidR="004A7AF5" w:rsidRPr="00F26AFB" w:rsidRDefault="00E25C9A" w:rsidP="00060F4E">
      <w:pPr>
        <w:pStyle w:val="SingleTxtG"/>
      </w:pPr>
      <w:r>
        <w:t>7</w:t>
      </w:r>
      <w:r w:rsidR="00B63883">
        <w:t>1</w:t>
      </w:r>
      <w:r w:rsidR="004A7AF5" w:rsidRPr="00F26AFB">
        <w:t>.</w:t>
      </w:r>
      <w:r w:rsidR="004A7AF5" w:rsidRPr="00F26AFB">
        <w:tab/>
      </w:r>
      <w:r w:rsidR="004A7AF5" w:rsidRPr="003A0748">
        <w:rPr>
          <w:i/>
          <w:iCs/>
        </w:rPr>
        <w:t>The Sami languages</w:t>
      </w:r>
      <w:r w:rsidR="004A7AF5" w:rsidRPr="00F26AFB">
        <w:t xml:space="preserve"> are official languages in Norway, together with the two </w:t>
      </w:r>
      <w:r w:rsidR="00DF182B">
        <w:t>forms of written Norwegian</w:t>
      </w:r>
      <w:r w:rsidR="004A7AF5" w:rsidRPr="00F26AFB">
        <w:t xml:space="preserve">, </w:t>
      </w:r>
      <w:r w:rsidR="004A7AF5" w:rsidRPr="005F0511">
        <w:rPr>
          <w:i/>
          <w:iCs/>
        </w:rPr>
        <w:t>bokmål</w:t>
      </w:r>
      <w:r w:rsidR="004A7AF5" w:rsidRPr="00F26AFB">
        <w:t xml:space="preserve"> and </w:t>
      </w:r>
      <w:r w:rsidR="004A7AF5" w:rsidRPr="005F0511">
        <w:rPr>
          <w:i/>
          <w:iCs/>
        </w:rPr>
        <w:t>nynorsk</w:t>
      </w:r>
      <w:r w:rsidR="004A7AF5" w:rsidRPr="00F26AFB">
        <w:t xml:space="preserve">. North Sami, Lule Sami and South Sami are also recognised as regional or minority languages in Norway and are protected under the European Charter for Regional or Minority Languages. </w:t>
      </w:r>
    </w:p>
    <w:p w14:paraId="450E4761" w14:textId="19C78899" w:rsidR="004A7AF5" w:rsidRPr="00F26AFB" w:rsidRDefault="004A7AF5" w:rsidP="00060F4E">
      <w:pPr>
        <w:pStyle w:val="SingleTxtG"/>
      </w:pPr>
      <w:r w:rsidRPr="00F26AFB">
        <w:t>7</w:t>
      </w:r>
      <w:r w:rsidR="00B63883">
        <w:t>2</w:t>
      </w:r>
      <w:r w:rsidRPr="00F26AFB">
        <w:t>.</w:t>
      </w:r>
      <w:r w:rsidRPr="00F26AFB">
        <w:tab/>
        <w:t xml:space="preserve">As an indigenous people, the Sami are entitled to be consulted on matters that may affect them directly. </w:t>
      </w:r>
      <w:r w:rsidR="00275191" w:rsidRPr="00BC2EF0">
        <w:t xml:space="preserve">New </w:t>
      </w:r>
      <w:r w:rsidR="00275191" w:rsidRPr="003A0748">
        <w:rPr>
          <w:i/>
          <w:iCs/>
        </w:rPr>
        <w:t xml:space="preserve">statutory provisions </w:t>
      </w:r>
      <w:r w:rsidR="00EF07A8" w:rsidRPr="003A0748">
        <w:rPr>
          <w:i/>
          <w:iCs/>
        </w:rPr>
        <w:t>on</w:t>
      </w:r>
      <w:r w:rsidR="00275191" w:rsidRPr="003A0748">
        <w:rPr>
          <w:i/>
          <w:iCs/>
        </w:rPr>
        <w:t xml:space="preserve"> consultations</w:t>
      </w:r>
      <w:r w:rsidR="00275191" w:rsidRPr="00984588">
        <w:t xml:space="preserve"> entered into force in July 2021. The statutory provisions are largely a continuation of the </w:t>
      </w:r>
      <w:r w:rsidR="00031805">
        <w:t xml:space="preserve">2005 </w:t>
      </w:r>
      <w:r w:rsidR="00031805" w:rsidRPr="00031805">
        <w:t xml:space="preserve">Procedures for Consultations between State Authorities and </w:t>
      </w:r>
      <w:r w:rsidR="003A0538">
        <w:t>the</w:t>
      </w:r>
      <w:r w:rsidR="00031805" w:rsidRPr="00031805">
        <w:t xml:space="preserve"> S</w:t>
      </w:r>
      <w:r w:rsidR="00257DFB">
        <w:t>a</w:t>
      </w:r>
      <w:r w:rsidR="00031805" w:rsidRPr="00031805">
        <w:t>mi Parliament</w:t>
      </w:r>
      <w:r w:rsidR="00275191" w:rsidRPr="00984588">
        <w:t xml:space="preserve">. The consultation duty applies to central government authorities, county authorities and municipalities, </w:t>
      </w:r>
      <w:r w:rsidR="00D61C64">
        <w:t>as well as</w:t>
      </w:r>
      <w:r w:rsidR="00275191" w:rsidRPr="00984588">
        <w:t xml:space="preserve"> private legal entities when exercising authority on behalf of the State. The purpose of consultations is to ensure that Sami interests are taken into account at an early stage of relevant processes and that Sami people have an opportunity to influence the outcome. The right to be con</w:t>
      </w:r>
      <w:r w:rsidR="00275191">
        <w:t>s</w:t>
      </w:r>
      <w:r w:rsidR="00275191" w:rsidRPr="00BC2EF0">
        <w:t xml:space="preserve">ulted applies to the Sámediggi and other representatives of Sami interests in matters concerning legislation, regulations and other decisions or measures that could directly affect Sami interests. </w:t>
      </w:r>
    </w:p>
    <w:p w14:paraId="4FD5393E" w14:textId="4714E951" w:rsidR="004A7AF5" w:rsidRPr="00F26AFB" w:rsidRDefault="004A7AF5" w:rsidP="00060F4E">
      <w:pPr>
        <w:pStyle w:val="SingleTxtG"/>
      </w:pPr>
      <w:r w:rsidRPr="00F26AFB">
        <w:t>7</w:t>
      </w:r>
      <w:r w:rsidR="00B63883">
        <w:t>3</w:t>
      </w:r>
      <w:r w:rsidRPr="00F26AFB">
        <w:t>.</w:t>
      </w:r>
      <w:r w:rsidRPr="00F26AFB">
        <w:tab/>
        <w:t>In 2005</w:t>
      </w:r>
      <w:r w:rsidR="004A70A1">
        <w:t>,</w:t>
      </w:r>
      <w:r w:rsidRPr="00F26AFB">
        <w:t xml:space="preserve"> the Storting adopted </w:t>
      </w:r>
      <w:r w:rsidRPr="003A0748">
        <w:rPr>
          <w:i/>
          <w:iCs/>
        </w:rPr>
        <w:t>the Finnmark Act</w:t>
      </w:r>
      <w:r w:rsidRPr="00F26AFB">
        <w:t>. Through the Finnmark Act, ownership rights to areas in Finnmark County to which the State either held formal title or was considered owner without formal title (about 95 per cent of Finnmark County) were transferred to an independent entity,</w:t>
      </w:r>
      <w:r w:rsidR="00D54557">
        <w:t xml:space="preserve"> </w:t>
      </w:r>
      <w:r w:rsidR="00D54557" w:rsidRPr="00AA1C27">
        <w:rPr>
          <w:i/>
          <w:iCs/>
        </w:rPr>
        <w:t>Finnmarkseiendommen</w:t>
      </w:r>
      <w:r w:rsidRPr="00F26AFB">
        <w:t xml:space="preserve"> </w:t>
      </w:r>
      <w:r w:rsidR="00D54557">
        <w:t>(</w:t>
      </w:r>
      <w:r w:rsidRPr="00F26AFB">
        <w:t>the Finnmark Estate</w:t>
      </w:r>
      <w:r w:rsidR="00D54557">
        <w:t>)</w:t>
      </w:r>
      <w:r w:rsidRPr="00F26AFB">
        <w:t>. A</w:t>
      </w:r>
      <w:r w:rsidR="00DD218C">
        <w:t xml:space="preserve"> </w:t>
      </w:r>
      <w:r w:rsidR="00505640">
        <w:t>Board of Directors</w:t>
      </w:r>
      <w:r w:rsidR="00505640" w:rsidRPr="00F26AFB">
        <w:t xml:space="preserve"> </w:t>
      </w:r>
      <w:r w:rsidR="00AA1899">
        <w:t>comprising</w:t>
      </w:r>
      <w:r w:rsidRPr="00F26AFB">
        <w:t xml:space="preserve"> six members, three of whom are appointed by </w:t>
      </w:r>
      <w:r w:rsidR="00275191">
        <w:t xml:space="preserve">the </w:t>
      </w:r>
      <w:r w:rsidRPr="00F26AFB">
        <w:t>Sámediggi</w:t>
      </w:r>
      <w:r w:rsidRPr="00F26AFB" w:rsidDel="00DA5E8B">
        <w:t xml:space="preserve"> </w:t>
      </w:r>
      <w:r w:rsidRPr="00F26AFB">
        <w:t xml:space="preserve">and three by the Finnmark County Council, </w:t>
      </w:r>
      <w:r w:rsidR="00D15428">
        <w:t>manages</w:t>
      </w:r>
      <w:r w:rsidR="00D15428" w:rsidRPr="00F26AFB">
        <w:t xml:space="preserve"> </w:t>
      </w:r>
      <w:r w:rsidRPr="00F26AFB">
        <w:t xml:space="preserve">the Finnmark Estate. The </w:t>
      </w:r>
      <w:r w:rsidR="003B5F42">
        <w:t xml:space="preserve">Finnmark </w:t>
      </w:r>
      <w:r w:rsidRPr="00F26AFB">
        <w:t>Act also regulates the local population</w:t>
      </w:r>
      <w:r w:rsidR="00A62202">
        <w:t>’s</w:t>
      </w:r>
      <w:r w:rsidRPr="00F26AFB">
        <w:t xml:space="preserve"> and other people</w:t>
      </w:r>
      <w:r w:rsidR="00DD218C">
        <w:t>’</w:t>
      </w:r>
      <w:r w:rsidRPr="00F26AFB">
        <w:t>s use of certain natural resources on the Finnmark Estate</w:t>
      </w:r>
      <w:r w:rsidR="00DD218C">
        <w:t>’</w:t>
      </w:r>
      <w:r w:rsidRPr="00F26AFB">
        <w:t xml:space="preserve">s </w:t>
      </w:r>
      <w:r w:rsidR="00A52D73">
        <w:t>land</w:t>
      </w:r>
      <w:r w:rsidRPr="00F26AFB">
        <w:t>.</w:t>
      </w:r>
    </w:p>
    <w:p w14:paraId="4201D3AB" w14:textId="413124F8" w:rsidR="004A7AF5" w:rsidRPr="00F26AFB" w:rsidRDefault="004A7AF5" w:rsidP="00060F4E">
      <w:pPr>
        <w:pStyle w:val="SingleTxtG"/>
      </w:pPr>
      <w:r w:rsidRPr="00F26AFB">
        <w:t>7</w:t>
      </w:r>
      <w:r w:rsidR="00B63883">
        <w:t>4</w:t>
      </w:r>
      <w:r w:rsidRPr="00F26AFB">
        <w:t>.</w:t>
      </w:r>
      <w:r w:rsidRPr="00F26AFB">
        <w:tab/>
        <w:t xml:space="preserve">The Finnmark Act confirms that the </w:t>
      </w:r>
      <w:r w:rsidR="007F6276">
        <w:t>S</w:t>
      </w:r>
      <w:r w:rsidR="008A11A2">
        <w:t>a</w:t>
      </w:r>
      <w:r w:rsidR="007F6276">
        <w:t>mi</w:t>
      </w:r>
      <w:r w:rsidRPr="00F26AFB">
        <w:t xml:space="preserve"> have, collectively and individually, acquired rights to the land in Finnmark through prolonged use of land and water areas. </w:t>
      </w:r>
      <w:r w:rsidR="007B7948">
        <w:t>The</w:t>
      </w:r>
      <w:r w:rsidRPr="00F26AFB">
        <w:t xml:space="preserve"> </w:t>
      </w:r>
      <w:r w:rsidR="000E00CD">
        <w:t>A</w:t>
      </w:r>
      <w:r w:rsidRPr="00F26AFB">
        <w:t>ct</w:t>
      </w:r>
      <w:r w:rsidR="007B7948">
        <w:t xml:space="preserve"> explicitly states</w:t>
      </w:r>
      <w:r w:rsidRPr="00F26AFB">
        <w:t xml:space="preserve"> that it does not interfere with any rights acquired by </w:t>
      </w:r>
      <w:r w:rsidR="007F6276">
        <w:t>S</w:t>
      </w:r>
      <w:r w:rsidR="00257DFB">
        <w:t>a</w:t>
      </w:r>
      <w:r w:rsidR="007F6276">
        <w:t>mi</w:t>
      </w:r>
      <w:r w:rsidRPr="00F26AFB">
        <w:t xml:space="preserve"> and other people through prescription or immemorial usage. </w:t>
      </w:r>
      <w:r w:rsidRPr="003A0748">
        <w:rPr>
          <w:i/>
          <w:iCs/>
        </w:rPr>
        <w:t>The Finnmark Commission</w:t>
      </w:r>
      <w:r w:rsidRPr="00F26AFB">
        <w:t xml:space="preserve"> was established to clarify the existence of such rights. The Commission</w:t>
      </w:r>
      <w:r w:rsidR="00DD218C">
        <w:t>’</w:t>
      </w:r>
      <w:r w:rsidRPr="00F26AFB">
        <w:t xml:space="preserve">s task is to investigate rights of use and ownership </w:t>
      </w:r>
      <w:r w:rsidR="00A12081">
        <w:t>of</w:t>
      </w:r>
      <w:r w:rsidR="00A12081" w:rsidRPr="00F26AFB">
        <w:t xml:space="preserve"> </w:t>
      </w:r>
      <w:r w:rsidRPr="00F26AFB">
        <w:t xml:space="preserve">the land that was transferred to the Finnmark Estate </w:t>
      </w:r>
      <w:r w:rsidR="00FB6CB2">
        <w:t>via</w:t>
      </w:r>
      <w:r w:rsidR="00FB6CB2" w:rsidRPr="00F26AFB">
        <w:t xml:space="preserve"> </w:t>
      </w:r>
      <w:r w:rsidRPr="00F26AFB">
        <w:t xml:space="preserve">the Finnmark Act. </w:t>
      </w:r>
      <w:r w:rsidR="003C2589" w:rsidRPr="00CC661D">
        <w:t xml:space="preserve">As of February 2024, the Commission has completed its investigations in six geographical </w:t>
      </w:r>
      <w:r w:rsidR="002C37AA">
        <w:t>areas</w:t>
      </w:r>
      <w:r w:rsidR="003C2589" w:rsidRPr="00CC661D">
        <w:t xml:space="preserve">, and is currently working on </w:t>
      </w:r>
      <w:r w:rsidR="00830214">
        <w:t>an additional</w:t>
      </w:r>
      <w:r w:rsidR="00830214" w:rsidRPr="00CC661D">
        <w:t xml:space="preserve"> </w:t>
      </w:r>
      <w:r w:rsidR="003C2589" w:rsidRPr="00CC661D">
        <w:t xml:space="preserve">four </w:t>
      </w:r>
      <w:r w:rsidR="008C4634">
        <w:t>areas</w:t>
      </w:r>
      <w:r w:rsidR="003C2589" w:rsidRPr="00CC661D">
        <w:t>.</w:t>
      </w:r>
      <w:r w:rsidRPr="00CC661D">
        <w:t xml:space="preserve"> Disputes </w:t>
      </w:r>
      <w:r w:rsidR="00650B33">
        <w:t>arising</w:t>
      </w:r>
      <w:r w:rsidRPr="00F26AFB">
        <w:t xml:space="preserve"> after the Commission has finished its investigations in a</w:t>
      </w:r>
      <w:r w:rsidR="00C678C5">
        <w:t>n area</w:t>
      </w:r>
      <w:r w:rsidR="00F63EB1">
        <w:t xml:space="preserve"> </w:t>
      </w:r>
      <w:r w:rsidRPr="00F26AFB">
        <w:t xml:space="preserve">may be brought before </w:t>
      </w:r>
      <w:r w:rsidRPr="00E95C2A">
        <w:t>the</w:t>
      </w:r>
      <w:r w:rsidRPr="003A0748">
        <w:rPr>
          <w:i/>
          <w:iCs/>
        </w:rPr>
        <w:t xml:space="preserve"> Uncultivated Land Tribunal for Finnmark</w:t>
      </w:r>
      <w:r w:rsidRPr="00F26AFB">
        <w:t>. The judg</w:t>
      </w:r>
      <w:r w:rsidR="000A0C15">
        <w:t>e</w:t>
      </w:r>
      <w:r w:rsidRPr="00F26AFB">
        <w:t xml:space="preserve">ments of the Tribunal may be appealed to the </w:t>
      </w:r>
      <w:r w:rsidR="001A640D">
        <w:t>Supreme Court of Norway</w:t>
      </w:r>
      <w:r w:rsidRPr="00F26AFB">
        <w:t xml:space="preserve">. </w:t>
      </w:r>
    </w:p>
    <w:bookmarkEnd w:id="35"/>
    <w:p w14:paraId="5B222049" w14:textId="77777777" w:rsidR="004A7AF5" w:rsidRPr="00F26AFB" w:rsidRDefault="004A7AF5" w:rsidP="005F0511">
      <w:pPr>
        <w:pStyle w:val="H23G"/>
      </w:pPr>
      <w:r w:rsidRPr="00F26AFB">
        <w:lastRenderedPageBreak/>
        <w:tab/>
        <w:t>(g)</w:t>
      </w:r>
      <w:r w:rsidRPr="00F26AFB">
        <w:tab/>
        <w:t>National minorities</w:t>
      </w:r>
    </w:p>
    <w:p w14:paraId="473D7034" w14:textId="39593BA1" w:rsidR="004A7AF5" w:rsidRPr="00F26AFB" w:rsidRDefault="004A7AF5" w:rsidP="00060F4E">
      <w:pPr>
        <w:pStyle w:val="SingleTxtG"/>
      </w:pPr>
      <w:r w:rsidRPr="00F26AFB">
        <w:t>7</w:t>
      </w:r>
      <w:r w:rsidR="00B63883">
        <w:t>5</w:t>
      </w:r>
      <w:r w:rsidRPr="00F26AFB">
        <w:t>.</w:t>
      </w:r>
      <w:r w:rsidRPr="00F26AFB">
        <w:tab/>
        <w:t xml:space="preserve">Jews, Kvens/Norwegian Finns, Roma, Romani people/Tater and Forest Finns are recognised as </w:t>
      </w:r>
      <w:r w:rsidRPr="003A0748">
        <w:rPr>
          <w:i/>
          <w:iCs/>
        </w:rPr>
        <w:t>national minorities</w:t>
      </w:r>
      <w:r w:rsidRPr="00F26AFB">
        <w:t xml:space="preserve"> in Norway. National minorities are defined as groups with long-</w:t>
      </w:r>
      <w:r w:rsidR="00B951D7">
        <w:t>standing</w:t>
      </w:r>
      <w:r w:rsidR="00B951D7" w:rsidRPr="00F26AFB">
        <w:t xml:space="preserve"> </w:t>
      </w:r>
      <w:r w:rsidR="002220CE">
        <w:t>ties</w:t>
      </w:r>
      <w:r w:rsidR="002220CE" w:rsidRPr="00F26AFB">
        <w:t xml:space="preserve"> </w:t>
      </w:r>
      <w:r w:rsidRPr="00F26AFB">
        <w:t xml:space="preserve">to the </w:t>
      </w:r>
      <w:r w:rsidR="00011516">
        <w:t>realm</w:t>
      </w:r>
      <w:r w:rsidRPr="00F26AFB">
        <w:t>.</w:t>
      </w:r>
    </w:p>
    <w:p w14:paraId="1B065302" w14:textId="615C6C06" w:rsidR="004A7AF5" w:rsidRPr="00F26AFB" w:rsidRDefault="004A7AF5" w:rsidP="00060F4E">
      <w:pPr>
        <w:pStyle w:val="SingleTxtG"/>
      </w:pPr>
      <w:r w:rsidRPr="00F26AFB">
        <w:t>7</w:t>
      </w:r>
      <w:r w:rsidR="00B63883">
        <w:t>6</w:t>
      </w:r>
      <w:r w:rsidR="00E25C9A">
        <w:t>.</w:t>
      </w:r>
      <w:r w:rsidRPr="00F26AFB">
        <w:tab/>
        <w:t xml:space="preserve">Norway ratified </w:t>
      </w:r>
      <w:r w:rsidRPr="00020427">
        <w:t>the</w:t>
      </w:r>
      <w:r w:rsidRPr="003A0748">
        <w:rPr>
          <w:i/>
          <w:iCs/>
        </w:rPr>
        <w:t xml:space="preserve"> European Charter for Regional or Minority Languages</w:t>
      </w:r>
      <w:r w:rsidRPr="00F26AFB">
        <w:t xml:space="preserve"> in 1993 and </w:t>
      </w:r>
      <w:r w:rsidRPr="00020427">
        <w:t>the</w:t>
      </w:r>
      <w:r w:rsidRPr="003A0748">
        <w:rPr>
          <w:i/>
          <w:iCs/>
        </w:rPr>
        <w:t xml:space="preserve"> European Framework Convention for the Protection of National Minorities</w:t>
      </w:r>
      <w:r w:rsidRPr="00F26AFB">
        <w:t xml:space="preserve"> in 1999. Kven, Romanes and Romani are recognised as regional or minority languages. </w:t>
      </w:r>
      <w:r w:rsidR="00E859D5">
        <w:t>Furthermore</w:t>
      </w:r>
      <w:r w:rsidR="00984588">
        <w:t>,</w:t>
      </w:r>
      <w:r w:rsidR="00E859D5">
        <w:t xml:space="preserve"> t</w:t>
      </w:r>
      <w:r w:rsidR="00E859D5" w:rsidRPr="007908C6">
        <w:t>he Language Act</w:t>
      </w:r>
      <w:r w:rsidR="00E859D5">
        <w:t>,</w:t>
      </w:r>
      <w:r w:rsidR="00E859D5" w:rsidRPr="007908C6">
        <w:t xml:space="preserve"> </w:t>
      </w:r>
      <w:r w:rsidR="00E859D5">
        <w:t xml:space="preserve">which </w:t>
      </w:r>
      <w:r w:rsidR="00E859D5" w:rsidRPr="007908C6">
        <w:t>entered into force on 1 January 2022</w:t>
      </w:r>
      <w:r w:rsidR="00E859D5">
        <w:t>,</w:t>
      </w:r>
      <w:r w:rsidR="00E859D5" w:rsidRPr="007908C6">
        <w:t xml:space="preserve"> gives </w:t>
      </w:r>
      <w:r w:rsidR="00E859D5">
        <w:t xml:space="preserve">Kven, </w:t>
      </w:r>
      <w:r w:rsidR="00E859D5" w:rsidRPr="007908C6">
        <w:t>Romani and Romanes the status of national minority languages in Norway.</w:t>
      </w:r>
    </w:p>
    <w:p w14:paraId="5CAB3E94" w14:textId="3AF8BC11" w:rsidR="004A7AF5" w:rsidRPr="00F26AFB" w:rsidRDefault="004A7AF5" w:rsidP="00060F4E">
      <w:pPr>
        <w:pStyle w:val="SingleTxtG"/>
      </w:pPr>
      <w:r w:rsidRPr="00F26AFB">
        <w:t>7</w:t>
      </w:r>
      <w:r w:rsidR="00B63883">
        <w:t>7</w:t>
      </w:r>
      <w:r w:rsidRPr="00F26AFB">
        <w:t>.</w:t>
      </w:r>
      <w:r w:rsidRPr="00F26AFB">
        <w:tab/>
        <w:t>The goal of the public authorities is to develop a coherent policy for national minorities in dialogue with the national minority organisations. The</w:t>
      </w:r>
      <w:r w:rsidR="00F80BD5">
        <w:t>se</w:t>
      </w:r>
      <w:r w:rsidRPr="00F26AFB">
        <w:t xml:space="preserve"> organisations take part in the regular Contact Forum between national minorities and central authorities, thereby helping to promote awareness of the status of national minorities in society and the activities of national minorities in civil society. In addition to the Contact Forum, </w:t>
      </w:r>
      <w:r w:rsidR="00057858">
        <w:t xml:space="preserve">the </w:t>
      </w:r>
      <w:r w:rsidR="00FE78B7">
        <w:t xml:space="preserve">Ministry of Local Government and Regional Development </w:t>
      </w:r>
      <w:r w:rsidR="00057858">
        <w:t xml:space="preserve">holds </w:t>
      </w:r>
      <w:r w:rsidR="00FE78B7">
        <w:t>annual bilateral meetings with each of the national minority organisations, and other</w:t>
      </w:r>
      <w:r w:rsidRPr="00F26AFB">
        <w:t xml:space="preserve"> </w:t>
      </w:r>
      <w:r w:rsidR="00962739">
        <w:t xml:space="preserve">government </w:t>
      </w:r>
      <w:r w:rsidRPr="00F26AFB">
        <w:t xml:space="preserve">ministries </w:t>
      </w:r>
      <w:r w:rsidR="00F762EC">
        <w:t xml:space="preserve">and directorates </w:t>
      </w:r>
      <w:r w:rsidR="00754826">
        <w:t>meet</w:t>
      </w:r>
      <w:r w:rsidRPr="00F26AFB">
        <w:t xml:space="preserve"> with representatives from </w:t>
      </w:r>
      <w:r w:rsidR="00970975">
        <w:t xml:space="preserve">the </w:t>
      </w:r>
      <w:r w:rsidRPr="00F26AFB">
        <w:t>national minorities</w:t>
      </w:r>
      <w:r w:rsidR="00356DA7">
        <w:t>, where relevant</w:t>
      </w:r>
      <w:r w:rsidRPr="00F26AFB">
        <w:t>.</w:t>
      </w:r>
    </w:p>
    <w:p w14:paraId="308C9F37" w14:textId="6BC481ED" w:rsidR="004A7AF5" w:rsidRPr="00F26AFB" w:rsidRDefault="004A7AF5" w:rsidP="00060F4E">
      <w:pPr>
        <w:pStyle w:val="SingleTxtG"/>
      </w:pPr>
      <w:r w:rsidRPr="00F26AFB">
        <w:t>7</w:t>
      </w:r>
      <w:r w:rsidR="00B63883">
        <w:t>8</w:t>
      </w:r>
      <w:r w:rsidRPr="00F26AFB">
        <w:t>.</w:t>
      </w:r>
      <w:r w:rsidRPr="00F26AFB">
        <w:tab/>
        <w:t xml:space="preserve">A </w:t>
      </w:r>
      <w:r w:rsidRPr="00257DFB">
        <w:rPr>
          <w:i/>
          <w:iCs/>
        </w:rPr>
        <w:t>grant for national minorities</w:t>
      </w:r>
      <w:r w:rsidRPr="00F26AFB">
        <w:t xml:space="preserve"> is provided each year </w:t>
      </w:r>
      <w:r w:rsidR="00F965B9">
        <w:t>in</w:t>
      </w:r>
      <w:r w:rsidR="00F965B9" w:rsidRPr="00F26AFB">
        <w:t xml:space="preserve"> </w:t>
      </w:r>
      <w:r w:rsidRPr="00F26AFB">
        <w:t>the central government budget</w:t>
      </w:r>
      <w:r w:rsidR="00F762EC">
        <w:t xml:space="preserve"> and administered </w:t>
      </w:r>
      <w:r w:rsidR="000560C1">
        <w:t>by</w:t>
      </w:r>
      <w:r w:rsidR="003A0748">
        <w:t xml:space="preserve"> </w:t>
      </w:r>
      <w:r w:rsidR="00F762EC">
        <w:t>Art</w:t>
      </w:r>
      <w:r w:rsidR="000560C1">
        <w:t>s and Culture</w:t>
      </w:r>
      <w:r w:rsidR="00F762EC">
        <w:t xml:space="preserve"> Norway</w:t>
      </w:r>
      <w:r w:rsidR="000560C1">
        <w:t>, which is the main governmental institution for the implementation of Norwegian cultural policy</w:t>
      </w:r>
      <w:r w:rsidRPr="00F26AFB">
        <w:t xml:space="preserve">. </w:t>
      </w:r>
      <w:r w:rsidR="002D5ABE">
        <w:t>The grant scheme aims</w:t>
      </w:r>
      <w:r w:rsidRPr="00F26AFB">
        <w:t xml:space="preserve"> to support activities that promote active participation in society, ensure equal opportunities for all and combat discrimination. The grant scheme is intended to help ensure that the principles enshrined in the Framework Convention are implemented in practice. </w:t>
      </w:r>
    </w:p>
    <w:p w14:paraId="1DC4C697" w14:textId="1CAEB18D" w:rsidR="004A7AF5" w:rsidRPr="00F26AFB" w:rsidRDefault="004A7AF5" w:rsidP="00060F4E">
      <w:pPr>
        <w:pStyle w:val="SingleTxtG"/>
      </w:pPr>
      <w:r w:rsidRPr="00F26AFB">
        <w:t>7</w:t>
      </w:r>
      <w:r w:rsidR="00B63883">
        <w:t>9</w:t>
      </w:r>
      <w:r w:rsidRPr="00F26AFB">
        <w:t>.</w:t>
      </w:r>
      <w:r w:rsidRPr="00F26AFB">
        <w:tab/>
      </w:r>
      <w:r w:rsidR="0002575E" w:rsidRPr="0002575E">
        <w:t>Applications may be submitted for basic support to cover the operating costs of organi</w:t>
      </w:r>
      <w:r w:rsidR="00593B28">
        <w:t>s</w:t>
      </w:r>
      <w:r w:rsidR="0002575E" w:rsidRPr="0002575E">
        <w:t>ations representing national minorities or for funding projects aimed at disseminating information about the situation</w:t>
      </w:r>
      <w:r w:rsidR="000B4551">
        <w:t>s</w:t>
      </w:r>
      <w:r w:rsidR="0002575E" w:rsidRPr="0002575E">
        <w:t xml:space="preserve"> of national minorities, promoting self-help activities, and fostering cooperation between minority groups.</w:t>
      </w:r>
    </w:p>
    <w:p w14:paraId="21035EE2" w14:textId="15064E92" w:rsidR="004A7AF5" w:rsidRDefault="00B63883" w:rsidP="00060F4E">
      <w:pPr>
        <w:pStyle w:val="SingleTxtG"/>
      </w:pPr>
      <w:r>
        <w:t>80</w:t>
      </w:r>
      <w:r w:rsidR="004A7AF5" w:rsidRPr="00F26AFB">
        <w:t>.</w:t>
      </w:r>
      <w:r w:rsidR="004A7AF5" w:rsidRPr="00F26AFB">
        <w:tab/>
      </w:r>
      <w:r w:rsidR="00F41E63">
        <w:t>To</w:t>
      </w:r>
      <w:r w:rsidR="004A7AF5" w:rsidRPr="00F26AFB">
        <w:t xml:space="preserve"> promote active participation in society and prevent discrimination, there is a special focus on education, both for adults and children. In addition, efforts are made to promote reconciliation and confidence-building between the Norwegian authorities and the national minorities.</w:t>
      </w:r>
    </w:p>
    <w:p w14:paraId="397A350B" w14:textId="74039DB1" w:rsidR="002D6E73" w:rsidRPr="002D6E73" w:rsidRDefault="00E25C9A" w:rsidP="00E25C9A">
      <w:pPr>
        <w:pStyle w:val="SingleTxtG"/>
        <w:rPr>
          <w:lang w:val="en-US"/>
        </w:rPr>
      </w:pPr>
      <w:r>
        <w:rPr>
          <w:lang w:val="en-US"/>
        </w:rPr>
        <w:t>8</w:t>
      </w:r>
      <w:r w:rsidR="00B63883">
        <w:rPr>
          <w:lang w:val="en-US"/>
        </w:rPr>
        <w:t>1</w:t>
      </w:r>
      <w:r>
        <w:rPr>
          <w:lang w:val="en-US"/>
        </w:rPr>
        <w:t>.</w:t>
      </w:r>
      <w:r>
        <w:rPr>
          <w:lang w:val="en-US"/>
        </w:rPr>
        <w:tab/>
      </w:r>
      <w:r w:rsidR="002D6E73" w:rsidRPr="002D6E73">
        <w:rPr>
          <w:lang w:val="en-US"/>
        </w:rPr>
        <w:t xml:space="preserve">In 2018, the </w:t>
      </w:r>
      <w:r w:rsidR="00D178F3">
        <w:rPr>
          <w:lang w:val="en-US"/>
        </w:rPr>
        <w:t>Storting</w:t>
      </w:r>
      <w:r w:rsidR="002D6E73" w:rsidRPr="002D6E73">
        <w:rPr>
          <w:lang w:val="en-US"/>
        </w:rPr>
        <w:t xml:space="preserve"> appointed </w:t>
      </w:r>
      <w:r w:rsidR="002D6E73" w:rsidRPr="003A0748">
        <w:rPr>
          <w:i/>
          <w:iCs/>
          <w:lang w:val="en-US"/>
        </w:rPr>
        <w:t xml:space="preserve">The Truth and Reconciliation Commission, </w:t>
      </w:r>
      <w:r w:rsidR="002D6E73" w:rsidRPr="002D6E73">
        <w:rPr>
          <w:lang w:val="en-US"/>
        </w:rPr>
        <w:t xml:space="preserve">an independent commission </w:t>
      </w:r>
      <w:r w:rsidR="00A76B31">
        <w:rPr>
          <w:lang w:val="en-US"/>
        </w:rPr>
        <w:t>tasked with investigating</w:t>
      </w:r>
      <w:r w:rsidR="002D6E73" w:rsidRPr="002D6E73">
        <w:rPr>
          <w:lang w:val="en-US"/>
        </w:rPr>
        <w:t xml:space="preserve"> the Norwegianisation policy and </w:t>
      </w:r>
      <w:r w:rsidR="006E56CA">
        <w:rPr>
          <w:lang w:val="en-US"/>
        </w:rPr>
        <w:t xml:space="preserve">historical </w:t>
      </w:r>
      <w:r w:rsidR="002D6E73" w:rsidRPr="002D6E73">
        <w:rPr>
          <w:lang w:val="en-US"/>
        </w:rPr>
        <w:t>injustice</w:t>
      </w:r>
      <w:r w:rsidR="002711E4">
        <w:rPr>
          <w:lang w:val="en-US"/>
        </w:rPr>
        <w:t>s committed</w:t>
      </w:r>
      <w:r w:rsidR="002D6E73" w:rsidRPr="002D6E73">
        <w:rPr>
          <w:lang w:val="en-US"/>
        </w:rPr>
        <w:t xml:space="preserve"> against the Sami, Kvens/Norwegian Finns and Forest Finns. The Commission’s mandate was to conduct a historic</w:t>
      </w:r>
      <w:r w:rsidR="00FA5C93">
        <w:rPr>
          <w:lang w:val="en-US"/>
        </w:rPr>
        <w:t>al</w:t>
      </w:r>
      <w:r w:rsidR="002D6E73" w:rsidRPr="002D6E73">
        <w:rPr>
          <w:lang w:val="en-US"/>
        </w:rPr>
        <w:t xml:space="preserve"> </w:t>
      </w:r>
      <w:r w:rsidR="00AE5060">
        <w:rPr>
          <w:lang w:val="en-US"/>
        </w:rPr>
        <w:t>assessment</w:t>
      </w:r>
      <w:r w:rsidR="00AE5060" w:rsidRPr="002D6E73">
        <w:rPr>
          <w:lang w:val="en-US"/>
        </w:rPr>
        <w:t xml:space="preserve"> </w:t>
      </w:r>
      <w:r w:rsidR="002D6E73" w:rsidRPr="002D6E73">
        <w:rPr>
          <w:lang w:val="en-US"/>
        </w:rPr>
        <w:t xml:space="preserve">describing the Norwegian authorities’ policies and activities and to examine the repercussions of the Norwegianisation policy today, collectively and individually. The Commission was also asked to propose initiatives to contribute to reconciliation. The Commission’s report was </w:t>
      </w:r>
      <w:r w:rsidR="00EE22DF">
        <w:rPr>
          <w:lang w:val="en-US"/>
        </w:rPr>
        <w:t>submitted</w:t>
      </w:r>
      <w:r w:rsidR="00EE22DF" w:rsidRPr="002D6E73">
        <w:rPr>
          <w:lang w:val="en-US"/>
        </w:rPr>
        <w:t xml:space="preserve"> </w:t>
      </w:r>
      <w:r w:rsidR="002D6E73" w:rsidRPr="002D6E73">
        <w:rPr>
          <w:lang w:val="en-US"/>
        </w:rPr>
        <w:t xml:space="preserve">to the </w:t>
      </w:r>
      <w:r w:rsidR="00EE22DF">
        <w:rPr>
          <w:lang w:val="en-US"/>
        </w:rPr>
        <w:t>Storting</w:t>
      </w:r>
      <w:r w:rsidR="002D6E73" w:rsidRPr="002D6E73">
        <w:rPr>
          <w:lang w:val="en-US"/>
        </w:rPr>
        <w:t xml:space="preserve"> in June 2023. </w:t>
      </w:r>
    </w:p>
    <w:p w14:paraId="195BB748" w14:textId="77777777" w:rsidR="004A7AF5" w:rsidRPr="00F26AFB" w:rsidRDefault="004A7AF5" w:rsidP="00BD655E">
      <w:pPr>
        <w:pStyle w:val="H23G"/>
      </w:pPr>
      <w:bookmarkStart w:id="36" w:name="_Toc243126021"/>
      <w:bookmarkStart w:id="37" w:name="_Toc245183246"/>
      <w:r w:rsidRPr="00F26AFB">
        <w:tab/>
        <w:t>(h)</w:t>
      </w:r>
      <w:r w:rsidRPr="00F26AFB">
        <w:tab/>
        <w:t>Recognition of non-governmental organisations</w:t>
      </w:r>
      <w:bookmarkEnd w:id="36"/>
      <w:bookmarkEnd w:id="37"/>
    </w:p>
    <w:p w14:paraId="6E92FAF4" w14:textId="396FED02" w:rsidR="004A7AF5" w:rsidRPr="00F26AFB" w:rsidRDefault="00E25C9A" w:rsidP="00060F4E">
      <w:pPr>
        <w:pStyle w:val="SingleTxtG"/>
      </w:pPr>
      <w:r>
        <w:t>8</w:t>
      </w:r>
      <w:r w:rsidR="00B63883">
        <w:t>2</w:t>
      </w:r>
      <w:r w:rsidR="004A7AF5" w:rsidRPr="00F26AFB">
        <w:t>.</w:t>
      </w:r>
      <w:r w:rsidR="004A7AF5" w:rsidRPr="00F26AFB">
        <w:tab/>
      </w:r>
      <w:r w:rsidR="004A7AF5" w:rsidRPr="003A0748">
        <w:rPr>
          <w:i/>
          <w:iCs/>
        </w:rPr>
        <w:t>The Norwegian Register of Non-Profit Organisations</w:t>
      </w:r>
      <w:r w:rsidR="004A7AF5" w:rsidRPr="00F26AFB">
        <w:t xml:space="preserve"> was established</w:t>
      </w:r>
      <w:r w:rsidR="00DD218C">
        <w:t xml:space="preserve"> </w:t>
      </w:r>
      <w:r w:rsidR="004A7AF5" w:rsidRPr="00F26AFB">
        <w:t xml:space="preserve">in December 2008, and </w:t>
      </w:r>
      <w:r w:rsidR="0023066E">
        <w:t xml:space="preserve">includes </w:t>
      </w:r>
      <w:r w:rsidR="004A7AF5" w:rsidRPr="00F26AFB">
        <w:t xml:space="preserve">more than </w:t>
      </w:r>
      <w:r w:rsidR="000371EC">
        <w:t>40,000</w:t>
      </w:r>
      <w:r w:rsidR="00DD218C">
        <w:t xml:space="preserve"> </w:t>
      </w:r>
      <w:r w:rsidR="0023066E">
        <w:t xml:space="preserve">registered </w:t>
      </w:r>
      <w:r w:rsidR="004A7AF5" w:rsidRPr="00F26AFB">
        <w:t xml:space="preserve">non-profit organisations. The </w:t>
      </w:r>
      <w:r w:rsidR="00312F8F">
        <w:t>R</w:t>
      </w:r>
      <w:r w:rsidR="004A7AF5" w:rsidRPr="00F26AFB">
        <w:t xml:space="preserve">egister is </w:t>
      </w:r>
      <w:r w:rsidR="00D46AC3">
        <w:t>managed</w:t>
      </w:r>
      <w:r w:rsidR="00815A0B" w:rsidRPr="00F26AFB">
        <w:t xml:space="preserve"> </w:t>
      </w:r>
      <w:r w:rsidR="004A7AF5" w:rsidRPr="00F26AFB">
        <w:t>by the Brønnøysund Register Centre</w:t>
      </w:r>
      <w:r w:rsidR="001D2B4C">
        <w:t xml:space="preserve"> and r</w:t>
      </w:r>
      <w:r w:rsidR="004A7AF5" w:rsidRPr="00F26AFB">
        <w:t>egistration is voluntary. The main objective of the Register is to facilitate and improve interaction between the Government and the voluntary sector.</w:t>
      </w:r>
    </w:p>
    <w:p w14:paraId="17B24C84" w14:textId="57CE2061" w:rsidR="004A7AF5" w:rsidRPr="00770001" w:rsidRDefault="004A7AF5" w:rsidP="00BD655E">
      <w:pPr>
        <w:pStyle w:val="H23G"/>
      </w:pPr>
      <w:r w:rsidRPr="00F26AFB">
        <w:tab/>
      </w:r>
      <w:r w:rsidRPr="00770001">
        <w:t>(i)</w:t>
      </w:r>
      <w:r w:rsidRPr="00770001">
        <w:tab/>
        <w:t xml:space="preserve">Crime and </w:t>
      </w:r>
      <w:r w:rsidR="002268BB">
        <w:t xml:space="preserve">administration of </w:t>
      </w:r>
      <w:r w:rsidRPr="00770001">
        <w:t>justice</w:t>
      </w:r>
    </w:p>
    <w:p w14:paraId="5038821F" w14:textId="72083C98" w:rsidR="00257DFB" w:rsidRDefault="00E25C9A" w:rsidP="00060F4E">
      <w:pPr>
        <w:pStyle w:val="SingleTxtG"/>
      </w:pPr>
      <w:r>
        <w:t>8</w:t>
      </w:r>
      <w:r w:rsidR="00B63883">
        <w:t>3</w:t>
      </w:r>
      <w:r>
        <w:t>.</w:t>
      </w:r>
      <w:r>
        <w:tab/>
      </w:r>
      <w:r w:rsidR="00F86392" w:rsidRPr="003A0748">
        <w:rPr>
          <w:i/>
          <w:iCs/>
        </w:rPr>
        <w:t>The Norwegian Police Service</w:t>
      </w:r>
      <w:r w:rsidR="00F86392">
        <w:t xml:space="preserve"> has around </w:t>
      </w:r>
      <w:r w:rsidR="002476E0">
        <w:t>14</w:t>
      </w:r>
      <w:r w:rsidR="00C36D0D">
        <w:t>,</w:t>
      </w:r>
      <w:r w:rsidR="002476E0">
        <w:t>700</w:t>
      </w:r>
      <w:r w:rsidR="00F86392">
        <w:t xml:space="preserve"> employees. Collectively</w:t>
      </w:r>
      <w:r w:rsidR="00DC4A0B">
        <w:t>,</w:t>
      </w:r>
      <w:r w:rsidR="00F86392">
        <w:t xml:space="preserve"> they </w:t>
      </w:r>
      <w:r w:rsidR="003F48F1">
        <w:t>form a unified</w:t>
      </w:r>
      <w:r w:rsidR="00F86392">
        <w:t xml:space="preserve"> police force. </w:t>
      </w:r>
      <w:r w:rsidR="00810962">
        <w:t xml:space="preserve">All </w:t>
      </w:r>
      <w:r w:rsidR="00433C85">
        <w:t xml:space="preserve">prospective </w:t>
      </w:r>
      <w:r w:rsidR="00810962">
        <w:t xml:space="preserve">police officers </w:t>
      </w:r>
      <w:r w:rsidR="00F54C27">
        <w:t xml:space="preserve">are required to </w:t>
      </w:r>
      <w:r w:rsidR="00CF6B3D">
        <w:t xml:space="preserve">complete </w:t>
      </w:r>
      <w:r w:rsidR="00810962" w:rsidRPr="00BC2EF0">
        <w:t>a three-year</w:t>
      </w:r>
      <w:r w:rsidR="00CF6B3D">
        <w:t>,</w:t>
      </w:r>
      <w:r w:rsidR="00810962" w:rsidRPr="00BC2EF0">
        <w:t xml:space="preserve"> </w:t>
      </w:r>
      <w:r w:rsidR="00CF6B3D">
        <w:t>full-time</w:t>
      </w:r>
      <w:r w:rsidR="00CF6B3D" w:rsidRPr="00BC2EF0">
        <w:t xml:space="preserve"> </w:t>
      </w:r>
      <w:r w:rsidR="00CF6B3D">
        <w:t>bachelor’s degree</w:t>
      </w:r>
      <w:r w:rsidR="00810962" w:rsidRPr="00BC2EF0">
        <w:t xml:space="preserve"> at </w:t>
      </w:r>
      <w:r w:rsidR="00CF6B3D">
        <w:t>t</w:t>
      </w:r>
      <w:r w:rsidR="00CF6B3D" w:rsidRPr="003A0748">
        <w:t xml:space="preserve">he </w:t>
      </w:r>
      <w:r w:rsidR="00810962" w:rsidRPr="003A0748">
        <w:t>Norwegian Police University College</w:t>
      </w:r>
      <w:r w:rsidR="00810962" w:rsidRPr="00BC2EF0">
        <w:t xml:space="preserve">, which </w:t>
      </w:r>
      <w:r w:rsidR="002426F7">
        <w:t>provides</w:t>
      </w:r>
      <w:r w:rsidR="00810962" w:rsidRPr="00BC2EF0">
        <w:t xml:space="preserve"> a broad theoretical and practical foundation for work in the </w:t>
      </w:r>
      <w:r w:rsidR="00752EFA">
        <w:t>Police Service</w:t>
      </w:r>
      <w:r w:rsidR="00810962" w:rsidRPr="00BC2EF0">
        <w:t>.</w:t>
      </w:r>
      <w:r w:rsidR="00810962" w:rsidRPr="00810962">
        <w:t xml:space="preserve"> </w:t>
      </w:r>
      <w:r w:rsidR="00F86392">
        <w:t xml:space="preserve">The Norwegian Police is trained to </w:t>
      </w:r>
      <w:r w:rsidR="00C27FDD">
        <w:t xml:space="preserve">handle </w:t>
      </w:r>
      <w:r w:rsidR="00F86392">
        <w:t>all types of police tasks.</w:t>
      </w:r>
      <w:r w:rsidR="00E241A0">
        <w:t xml:space="preserve"> </w:t>
      </w:r>
    </w:p>
    <w:p w14:paraId="045EFFFF" w14:textId="24082EFC" w:rsidR="001F79A2" w:rsidRPr="001F79A2" w:rsidRDefault="00257DFB" w:rsidP="00060F4E">
      <w:pPr>
        <w:pStyle w:val="SingleTxtG"/>
      </w:pPr>
      <w:r>
        <w:lastRenderedPageBreak/>
        <w:t>8</w:t>
      </w:r>
      <w:r w:rsidR="00B63883">
        <w:t>4</w:t>
      </w:r>
      <w:r>
        <w:t>.</w:t>
      </w:r>
      <w:r>
        <w:tab/>
      </w:r>
      <w:r w:rsidR="001F79A2" w:rsidRPr="001F79A2">
        <w:t xml:space="preserve">The Norwegian Bureau for the Investigation of Police Affairs is the body responsible for investigating cases where employees of the Norwegian </w:t>
      </w:r>
      <w:r w:rsidR="00C571ED">
        <w:t>P</w:t>
      </w:r>
      <w:r w:rsidR="00C571ED" w:rsidRPr="001F79A2">
        <w:t xml:space="preserve">olice </w:t>
      </w:r>
      <w:r w:rsidR="00C571ED">
        <w:t>S</w:t>
      </w:r>
      <w:r w:rsidR="00C571ED" w:rsidRPr="001F79A2">
        <w:t xml:space="preserve">ervice </w:t>
      </w:r>
      <w:r w:rsidR="001F79A2" w:rsidRPr="001F79A2">
        <w:t xml:space="preserve">or the </w:t>
      </w:r>
      <w:r w:rsidR="00C571ED">
        <w:t>P</w:t>
      </w:r>
      <w:r w:rsidR="00C571ED" w:rsidRPr="001F79A2">
        <w:t xml:space="preserve">rosecuting </w:t>
      </w:r>
      <w:r w:rsidR="00C571ED">
        <w:t>A</w:t>
      </w:r>
      <w:r w:rsidR="00C571ED" w:rsidRPr="001F79A2">
        <w:t xml:space="preserve">uthority </w:t>
      </w:r>
      <w:r w:rsidR="001F79A2" w:rsidRPr="001F79A2">
        <w:t xml:space="preserve">are suspected of </w:t>
      </w:r>
      <w:r w:rsidR="00AF152A">
        <w:t>having committed</w:t>
      </w:r>
      <w:r w:rsidR="00AF152A" w:rsidRPr="001F79A2">
        <w:t xml:space="preserve"> </w:t>
      </w:r>
      <w:r w:rsidR="001F79A2" w:rsidRPr="001F79A2">
        <w:t xml:space="preserve">criminal offences in the course of their duties. The </w:t>
      </w:r>
      <w:r w:rsidR="00C759A3">
        <w:t>B</w:t>
      </w:r>
      <w:r w:rsidR="00C759A3" w:rsidRPr="001F79A2">
        <w:t xml:space="preserve">ureau </w:t>
      </w:r>
      <w:r w:rsidR="001F79A2" w:rsidRPr="001F79A2">
        <w:t>may impose a fine or penalty notice, waiver of prosecution or an indictment</w:t>
      </w:r>
      <w:r w:rsidR="00FC4CEF">
        <w:t>,</w:t>
      </w:r>
      <w:r w:rsidR="001F79A2" w:rsidRPr="001F79A2">
        <w:t xml:space="preserve"> if it concludes that an offence has been committed. The Bureau</w:t>
      </w:r>
      <w:r w:rsidR="00F520A8">
        <w:t xml:space="preserve"> </w:t>
      </w:r>
      <w:r w:rsidR="001F79A2" w:rsidRPr="001F79A2">
        <w:t xml:space="preserve">has been granted increased funding for the period 2020-2024 to increase </w:t>
      </w:r>
      <w:r w:rsidR="008C19DA">
        <w:t>its</w:t>
      </w:r>
      <w:r w:rsidR="008C19DA" w:rsidRPr="001F79A2">
        <w:t xml:space="preserve"> </w:t>
      </w:r>
      <w:r w:rsidR="001F79A2" w:rsidRPr="001F79A2">
        <w:t xml:space="preserve">capacity and </w:t>
      </w:r>
      <w:r w:rsidR="00903845">
        <w:t>level of competence</w:t>
      </w:r>
      <w:r w:rsidR="001F79A2" w:rsidRPr="001F79A2">
        <w:t>.</w:t>
      </w:r>
    </w:p>
    <w:p w14:paraId="2E2E30C2" w14:textId="24600376" w:rsidR="004A7AF5" w:rsidRPr="00F26AFB" w:rsidRDefault="004A7AF5" w:rsidP="00060F4E">
      <w:pPr>
        <w:pStyle w:val="SingleTxtG"/>
      </w:pPr>
      <w:r w:rsidRPr="00B63883">
        <w:t>8</w:t>
      </w:r>
      <w:r w:rsidR="00B63883" w:rsidRPr="00B63883">
        <w:t>5</w:t>
      </w:r>
      <w:r w:rsidRPr="00B63883">
        <w:t>.</w:t>
      </w:r>
      <w:r w:rsidRPr="00F26AFB">
        <w:tab/>
        <w:t xml:space="preserve">In </w:t>
      </w:r>
      <w:r w:rsidR="00334E67" w:rsidRPr="00F26AFB">
        <w:t>20</w:t>
      </w:r>
      <w:r w:rsidR="00334E67">
        <w:t>23</w:t>
      </w:r>
      <w:r w:rsidRPr="00F26AFB">
        <w:t xml:space="preserve">, there were </w:t>
      </w:r>
      <w:r w:rsidR="00EE2121">
        <w:t xml:space="preserve">approximately </w:t>
      </w:r>
      <w:r w:rsidR="00334E67">
        <w:t>200</w:t>
      </w:r>
      <w:r w:rsidR="00334E67" w:rsidRPr="00F26AFB">
        <w:t xml:space="preserve"> </w:t>
      </w:r>
      <w:r w:rsidRPr="00BD655E">
        <w:rPr>
          <w:i/>
          <w:iCs/>
        </w:rPr>
        <w:t>police personnel</w:t>
      </w:r>
      <w:r w:rsidRPr="00F26AFB">
        <w:t xml:space="preserve"> per </w:t>
      </w:r>
      <w:r w:rsidR="0089435A">
        <w:t>100,000</w:t>
      </w:r>
      <w:r w:rsidRPr="00F26AFB">
        <w:t xml:space="preserve"> inhabitants. In 20</w:t>
      </w:r>
      <w:r w:rsidR="00D0258F">
        <w:t>23</w:t>
      </w:r>
      <w:r w:rsidRPr="00F26AFB">
        <w:t>, there were 3</w:t>
      </w:r>
      <w:r w:rsidR="00D0258F">
        <w:t>80</w:t>
      </w:r>
      <w:r w:rsidRPr="00F26AFB">
        <w:t xml:space="preserve"> regular </w:t>
      </w:r>
      <w:r w:rsidRPr="007A40BA">
        <w:rPr>
          <w:i/>
        </w:rPr>
        <w:t>judges</w:t>
      </w:r>
      <w:r w:rsidRPr="00F26AFB">
        <w:t xml:space="preserve"> and </w:t>
      </w:r>
      <w:r w:rsidR="00534340">
        <w:t xml:space="preserve">approximately </w:t>
      </w:r>
      <w:r w:rsidRPr="00F26AFB">
        <w:t>1</w:t>
      </w:r>
      <w:r w:rsidR="00D0258F">
        <w:t>30</w:t>
      </w:r>
      <w:r w:rsidRPr="00F26AFB">
        <w:t xml:space="preserve"> deputy judges in the courts of first instance, 17</w:t>
      </w:r>
      <w:r w:rsidR="00D0258F">
        <w:t>2</w:t>
      </w:r>
      <w:r w:rsidRPr="00F26AFB">
        <w:t xml:space="preserve"> judges in the courts of second instance and 20 judges in the Supreme Court.</w:t>
      </w:r>
    </w:p>
    <w:p w14:paraId="6485DCA5" w14:textId="1941D0E9" w:rsidR="007A6A53" w:rsidRDefault="004A7AF5" w:rsidP="00060F4E">
      <w:pPr>
        <w:pStyle w:val="SingleTxtG"/>
      </w:pPr>
      <w:r w:rsidRPr="00F26AFB">
        <w:t>8</w:t>
      </w:r>
      <w:r w:rsidR="00B63883">
        <w:t>6</w:t>
      </w:r>
      <w:r w:rsidRPr="00F26AFB">
        <w:t>.</w:t>
      </w:r>
      <w:r w:rsidRPr="00F26AFB">
        <w:tab/>
      </w:r>
      <w:r w:rsidR="00D2466D" w:rsidRPr="00D2466D">
        <w:t>In 2022 (</w:t>
      </w:r>
      <w:r w:rsidR="00052314">
        <w:t>most recent</w:t>
      </w:r>
      <w:r w:rsidR="00052314" w:rsidRPr="00D2466D">
        <w:t xml:space="preserve"> </w:t>
      </w:r>
      <w:r w:rsidR="00D2466D" w:rsidRPr="00D2466D">
        <w:t>available statistics), 258</w:t>
      </w:r>
      <w:r w:rsidR="00FD4E38">
        <w:t>,</w:t>
      </w:r>
      <w:r w:rsidR="00D2466D" w:rsidRPr="00D2466D">
        <w:t xml:space="preserve">392 persons received a total of </w:t>
      </w:r>
      <w:r w:rsidR="0050674F">
        <w:t>288,660</w:t>
      </w:r>
      <w:r w:rsidR="00D2466D" w:rsidRPr="00D2466D">
        <w:t xml:space="preserve"> sanctions, an increase of 6.2 per</w:t>
      </w:r>
      <w:r w:rsidR="00D507B8">
        <w:t xml:space="preserve"> </w:t>
      </w:r>
      <w:r w:rsidR="00D2466D" w:rsidRPr="00D2466D">
        <w:t>cent and 6.4 per</w:t>
      </w:r>
      <w:r w:rsidR="00D507B8">
        <w:t xml:space="preserve"> </w:t>
      </w:r>
      <w:r w:rsidR="00D2466D" w:rsidRPr="00D2466D">
        <w:t>cent, respectively, from the previous year. 9 per</w:t>
      </w:r>
      <w:r w:rsidR="008D5906">
        <w:t xml:space="preserve"> </w:t>
      </w:r>
      <w:r w:rsidR="00D2466D" w:rsidRPr="00D2466D">
        <w:t xml:space="preserve">cent of all persons who received sanctions in 2022 were sanctioned more than once during that year. </w:t>
      </w:r>
      <w:r w:rsidR="008D5906" w:rsidRPr="00D2466D">
        <w:t>15</w:t>
      </w:r>
      <w:r w:rsidR="008D5906">
        <w:t>,</w:t>
      </w:r>
      <w:r w:rsidR="00D2466D" w:rsidRPr="00D2466D">
        <w:t xml:space="preserve">600 sanctions were imposed by the courts. This </w:t>
      </w:r>
      <w:r w:rsidR="00917645">
        <w:t>represented</w:t>
      </w:r>
      <w:r w:rsidR="00917645" w:rsidRPr="00D2466D">
        <w:t xml:space="preserve"> </w:t>
      </w:r>
      <w:r w:rsidR="00D2466D" w:rsidRPr="00D2466D">
        <w:t xml:space="preserve">a decrease of 2.9 </w:t>
      </w:r>
      <w:r w:rsidR="00917645">
        <w:t>per cent</w:t>
      </w:r>
      <w:r w:rsidR="00917645" w:rsidRPr="00D2466D">
        <w:t xml:space="preserve"> </w:t>
      </w:r>
      <w:r w:rsidR="00D2466D" w:rsidRPr="00D2466D">
        <w:t>from the previous year. 1</w:t>
      </w:r>
      <w:r w:rsidR="00917645">
        <w:t>,</w:t>
      </w:r>
      <w:r w:rsidR="00D2466D" w:rsidRPr="00D2466D">
        <w:t xml:space="preserve">600 sentences were registered </w:t>
      </w:r>
      <w:r w:rsidR="007810C9">
        <w:t>as</w:t>
      </w:r>
      <w:r w:rsidR="007810C9" w:rsidRPr="00D2466D">
        <w:t xml:space="preserve"> </w:t>
      </w:r>
      <w:r w:rsidR="00D2466D" w:rsidRPr="00D2466D">
        <w:t xml:space="preserve">community </w:t>
      </w:r>
      <w:r w:rsidR="00027414">
        <w:t>sentences</w:t>
      </w:r>
      <w:r w:rsidR="00D2466D" w:rsidRPr="00D2466D">
        <w:t>, 4</w:t>
      </w:r>
      <w:r w:rsidR="00DD0604">
        <w:t>,</w:t>
      </w:r>
      <w:r w:rsidR="00D2466D" w:rsidRPr="00D2466D">
        <w:t xml:space="preserve">300 </w:t>
      </w:r>
      <w:r w:rsidR="007810C9">
        <w:t>as suspended sentences</w:t>
      </w:r>
      <w:r w:rsidR="00D2466D" w:rsidRPr="00D2466D">
        <w:t>, and 7</w:t>
      </w:r>
      <w:r w:rsidR="007810C9">
        <w:t>,</w:t>
      </w:r>
      <w:r w:rsidR="00D2466D" w:rsidRPr="00D2466D">
        <w:t xml:space="preserve">200 </w:t>
      </w:r>
      <w:r w:rsidR="007810C9">
        <w:t>as custodial sentences</w:t>
      </w:r>
      <w:r w:rsidR="00D2466D" w:rsidRPr="00D2466D">
        <w:t xml:space="preserve">. </w:t>
      </w:r>
      <w:r w:rsidR="00322E26">
        <w:t>Community sentences</w:t>
      </w:r>
      <w:r w:rsidR="00322E26" w:rsidRPr="00322E26">
        <w:t xml:space="preserve"> decreased by 15 per</w:t>
      </w:r>
      <w:r w:rsidR="00322E26">
        <w:t xml:space="preserve"> </w:t>
      </w:r>
      <w:r w:rsidR="00322E26" w:rsidRPr="00322E26">
        <w:t xml:space="preserve">cent and </w:t>
      </w:r>
      <w:r w:rsidR="00680161">
        <w:t>custodial sentences</w:t>
      </w:r>
      <w:r w:rsidR="00322E26" w:rsidRPr="00322E26">
        <w:t xml:space="preserve"> by 12 per</w:t>
      </w:r>
      <w:r w:rsidR="00680161">
        <w:t xml:space="preserve"> </w:t>
      </w:r>
      <w:r w:rsidR="00322E26" w:rsidRPr="00322E26">
        <w:t xml:space="preserve">cent compared to the previous year, while </w:t>
      </w:r>
      <w:r w:rsidR="00680161">
        <w:t>suspended</w:t>
      </w:r>
      <w:r w:rsidR="00322E26" w:rsidRPr="00322E26">
        <w:t xml:space="preserve"> sentences increased by 14 per</w:t>
      </w:r>
      <w:r w:rsidR="00F40475">
        <w:t xml:space="preserve"> </w:t>
      </w:r>
      <w:r w:rsidR="00322E26" w:rsidRPr="00322E26">
        <w:t>cent.</w:t>
      </w:r>
    </w:p>
    <w:p w14:paraId="595AF749" w14:textId="29923B7A" w:rsidR="004A7AF5" w:rsidRPr="00F26AFB" w:rsidRDefault="004A7AF5" w:rsidP="00060F4E">
      <w:pPr>
        <w:pStyle w:val="SingleTxtG"/>
      </w:pPr>
      <w:r w:rsidRPr="00F26AFB">
        <w:t>8</w:t>
      </w:r>
      <w:r w:rsidR="00B63883">
        <w:t>7</w:t>
      </w:r>
      <w:r w:rsidRPr="00F26AFB">
        <w:t>.</w:t>
      </w:r>
      <w:r w:rsidRPr="00F26AFB">
        <w:tab/>
        <w:t>In 20</w:t>
      </w:r>
      <w:r w:rsidR="007848B9">
        <w:t>23</w:t>
      </w:r>
      <w:r w:rsidRPr="00F26AFB">
        <w:t xml:space="preserve">, an average of </w:t>
      </w:r>
      <w:r w:rsidR="00E46D2A">
        <w:t>2,</w:t>
      </w:r>
      <w:r w:rsidR="007848B9">
        <w:t>989</w:t>
      </w:r>
      <w:r w:rsidRPr="00F26AFB">
        <w:t xml:space="preserve"> persons were </w:t>
      </w:r>
      <w:r w:rsidRPr="007A40BA">
        <w:rPr>
          <w:i/>
        </w:rPr>
        <w:t>imprisoned</w:t>
      </w:r>
      <w:r w:rsidRPr="00F26AFB">
        <w:t xml:space="preserve"> in Norway, a</w:t>
      </w:r>
      <w:r w:rsidR="007848B9">
        <w:t xml:space="preserve"> decrease</w:t>
      </w:r>
      <w:r w:rsidRPr="00F26AFB">
        <w:t xml:space="preserve"> of </w:t>
      </w:r>
      <w:r w:rsidR="007848B9">
        <w:t>20</w:t>
      </w:r>
      <w:r w:rsidRPr="00F26AFB">
        <w:t xml:space="preserve"> per cent from 201</w:t>
      </w:r>
      <w:r w:rsidR="007848B9">
        <w:t>5</w:t>
      </w:r>
      <w:r w:rsidRPr="00F26AFB">
        <w:t xml:space="preserve">. On average, </w:t>
      </w:r>
      <w:r w:rsidR="008A0A64" w:rsidRPr="00F26AFB">
        <w:t>2</w:t>
      </w:r>
      <w:r w:rsidR="008A0A64">
        <w:t>,</w:t>
      </w:r>
      <w:r w:rsidR="007848B9">
        <w:t>143</w:t>
      </w:r>
      <w:r w:rsidR="00DD218C">
        <w:t xml:space="preserve"> </w:t>
      </w:r>
      <w:r w:rsidRPr="00F26AFB">
        <w:t xml:space="preserve">persons were convicted prisoners, </w:t>
      </w:r>
      <w:r w:rsidR="007848B9">
        <w:t>152</w:t>
      </w:r>
      <w:r w:rsidRPr="00F26AFB">
        <w:t xml:space="preserve"> were held in preventive detention, </w:t>
      </w:r>
      <w:r w:rsidR="007848B9">
        <w:t>691</w:t>
      </w:r>
      <w:r w:rsidRPr="00F26AFB">
        <w:t xml:space="preserve"> were remanded in custody and </w:t>
      </w:r>
      <w:r w:rsidR="007848B9">
        <w:t>4</w:t>
      </w:r>
      <w:r w:rsidRPr="00F26AFB">
        <w:t xml:space="preserve"> were imprisoned for non-payment of fines. The number of convicted prisoners </w:t>
      </w:r>
      <w:r w:rsidR="00821872" w:rsidRPr="00821872">
        <w:t>decreased</w:t>
      </w:r>
      <w:r w:rsidRPr="00F26AFB">
        <w:t xml:space="preserve"> from 201</w:t>
      </w:r>
      <w:r w:rsidR="00821872">
        <w:t>5</w:t>
      </w:r>
      <w:r w:rsidRPr="00F26AFB">
        <w:t xml:space="preserve"> to 20</w:t>
      </w:r>
      <w:r w:rsidR="00821872">
        <w:t>23</w:t>
      </w:r>
      <w:r w:rsidRPr="00F26AFB">
        <w:t xml:space="preserve"> by </w:t>
      </w:r>
      <w:r w:rsidR="00821872">
        <w:t>17</w:t>
      </w:r>
      <w:r w:rsidRPr="00F26AFB">
        <w:t xml:space="preserve"> per cent and the number of prisoners on remand </w:t>
      </w:r>
      <w:r w:rsidR="00821872" w:rsidRPr="00821872">
        <w:t>decreased</w:t>
      </w:r>
      <w:r w:rsidRPr="00F26AFB">
        <w:t xml:space="preserve"> by </w:t>
      </w:r>
      <w:r w:rsidR="00821872">
        <w:t>31</w:t>
      </w:r>
      <w:r w:rsidRPr="00F26AFB">
        <w:t xml:space="preserve"> per cent. The </w:t>
      </w:r>
      <w:r w:rsidR="000F1467">
        <w:t>number</w:t>
      </w:r>
      <w:r w:rsidRPr="00F26AFB">
        <w:t xml:space="preserve"> of female prisoners has remained fairly stable in recent years, </w:t>
      </w:r>
      <w:r w:rsidR="007E65C6">
        <w:t xml:space="preserve">with </w:t>
      </w:r>
      <w:r w:rsidR="000F1467">
        <w:t>174 in both 2023 and 2022 and 167 in 2021</w:t>
      </w:r>
      <w:r w:rsidRPr="00F26AFB">
        <w:t xml:space="preserve">. </w:t>
      </w:r>
      <w:r w:rsidR="00A04D34">
        <w:t>58</w:t>
      </w:r>
      <w:r w:rsidRPr="00F26AFB">
        <w:t xml:space="preserve"> children (between </w:t>
      </w:r>
      <w:r w:rsidR="007E65C6">
        <w:t xml:space="preserve">the ages of </w:t>
      </w:r>
      <w:r w:rsidRPr="00F26AFB">
        <w:t>15 and 18) were imprisoned in 20</w:t>
      </w:r>
      <w:r w:rsidR="00A04D34">
        <w:t>23</w:t>
      </w:r>
      <w:r w:rsidRPr="00F26AFB">
        <w:t xml:space="preserve">, </w:t>
      </w:r>
      <w:r w:rsidR="00A04D34">
        <w:t>29</w:t>
      </w:r>
      <w:r w:rsidRPr="00F26AFB">
        <w:t xml:space="preserve"> in 20</w:t>
      </w:r>
      <w:r w:rsidR="00A04D34">
        <w:t>22</w:t>
      </w:r>
      <w:r w:rsidRPr="00F26AFB">
        <w:t xml:space="preserve">, </w:t>
      </w:r>
      <w:r w:rsidR="00A04D34">
        <w:t>28</w:t>
      </w:r>
      <w:r w:rsidRPr="00F26AFB">
        <w:t xml:space="preserve"> in 20</w:t>
      </w:r>
      <w:r w:rsidR="00A04D34">
        <w:t>21</w:t>
      </w:r>
      <w:r w:rsidRPr="00F26AFB">
        <w:t xml:space="preserve"> and </w:t>
      </w:r>
      <w:r w:rsidR="00A04D34">
        <w:t>25</w:t>
      </w:r>
      <w:r w:rsidRPr="00F26AFB">
        <w:t xml:space="preserve"> in 20</w:t>
      </w:r>
      <w:r w:rsidR="00A04D34">
        <w:t>20</w:t>
      </w:r>
      <w:r w:rsidRPr="00F26AFB">
        <w:t>. In 2005, the earliest year with comparable figures, 59 persons under 18 years were imprisoned.</w:t>
      </w:r>
    </w:p>
    <w:p w14:paraId="24C562E5" w14:textId="2FD9A595" w:rsidR="0085424D" w:rsidRDefault="00E25C9A" w:rsidP="00060F4E">
      <w:pPr>
        <w:pStyle w:val="SingleTxtG"/>
      </w:pPr>
      <w:r>
        <w:t>8</w:t>
      </w:r>
      <w:r w:rsidR="00B63883">
        <w:t>8</w:t>
      </w:r>
      <w:r>
        <w:t>.</w:t>
      </w:r>
      <w:r>
        <w:tab/>
      </w:r>
      <w:r w:rsidR="00555D17">
        <w:t>Preventing recidivism is an overarching goal</w:t>
      </w:r>
      <w:r w:rsidR="00EC154D">
        <w:t xml:space="preserve"> of the Norwegian </w:t>
      </w:r>
      <w:r w:rsidR="00BB495C">
        <w:t>criminal justice system</w:t>
      </w:r>
      <w:r w:rsidR="00F65159" w:rsidRPr="00F65159">
        <w:t xml:space="preserve">. </w:t>
      </w:r>
      <w:r w:rsidR="00F65159" w:rsidRPr="003A0748">
        <w:t>The Correctional Service</w:t>
      </w:r>
      <w:r w:rsidR="00F65159" w:rsidRPr="00F65159">
        <w:t xml:space="preserve"> practices a </w:t>
      </w:r>
      <w:r w:rsidR="00F65159" w:rsidRPr="003A0748">
        <w:rPr>
          <w:i/>
          <w:iCs/>
        </w:rPr>
        <w:t>principle of normality</w:t>
      </w:r>
      <w:r w:rsidR="00F65159" w:rsidRPr="00F65159">
        <w:t xml:space="preserve">, </w:t>
      </w:r>
      <w:r w:rsidR="0014283A">
        <w:t>meaning</w:t>
      </w:r>
      <w:r w:rsidR="00F65159" w:rsidRPr="00F65159">
        <w:t xml:space="preserve"> that the punishment is the restriction of liberty. </w:t>
      </w:r>
      <w:r w:rsidR="00531164">
        <w:t>S</w:t>
      </w:r>
      <w:r w:rsidR="00F65159" w:rsidRPr="00F65159">
        <w:t>entenced offender</w:t>
      </w:r>
      <w:r w:rsidR="00B71DEB">
        <w:t>s</w:t>
      </w:r>
      <w:r w:rsidR="00337D52">
        <w:t xml:space="preserve"> </w:t>
      </w:r>
      <w:r w:rsidR="00F65159" w:rsidRPr="00F65159">
        <w:t xml:space="preserve">otherwise </w:t>
      </w:r>
      <w:r w:rsidR="007E55A4">
        <w:t xml:space="preserve">enjoy </w:t>
      </w:r>
      <w:r w:rsidR="00F65159" w:rsidRPr="00F65159">
        <w:t xml:space="preserve">all the same rights as </w:t>
      </w:r>
      <w:r w:rsidR="007A3635">
        <w:t>others living in Norway</w:t>
      </w:r>
      <w:r w:rsidR="00F65159" w:rsidRPr="00F65159">
        <w:t xml:space="preserve">. Through an import model, crucial services for reintegration are </w:t>
      </w:r>
      <w:r w:rsidR="00AF3C32">
        <w:t>provided</w:t>
      </w:r>
      <w:r w:rsidR="00AF3C32" w:rsidRPr="00F65159">
        <w:t xml:space="preserve"> </w:t>
      </w:r>
      <w:r w:rsidR="00F65159" w:rsidRPr="00F65159">
        <w:t xml:space="preserve">to the prison by local and municipal service providers. In accordance with the principle of normality, progression through a sentence should be aimed at </w:t>
      </w:r>
      <w:r w:rsidR="007A6A53" w:rsidRPr="00F65159">
        <w:t>re-entering</w:t>
      </w:r>
      <w:r w:rsidR="00F65159" w:rsidRPr="00F65159">
        <w:t xml:space="preserve"> the community. Consequently, sentenced offenders will proceed towards release gradually from </w:t>
      </w:r>
      <w:r w:rsidR="00EA6FB5">
        <w:t>high-security</w:t>
      </w:r>
      <w:r w:rsidR="00F65159" w:rsidRPr="00F65159">
        <w:t xml:space="preserve"> prisons to </w:t>
      </w:r>
      <w:r w:rsidR="00A72D9A">
        <w:t>lower-security</w:t>
      </w:r>
      <w:r w:rsidR="00F65159" w:rsidRPr="00F65159">
        <w:t xml:space="preserve"> prisons, through halfway houses and finally execution of the sentence outside of prison</w:t>
      </w:r>
      <w:r w:rsidR="00A72D9A">
        <w:t>, unless otherwise required for security reasons.</w:t>
      </w:r>
    </w:p>
    <w:p w14:paraId="5B9FC8B2" w14:textId="06FCB414" w:rsidR="0085424D" w:rsidRDefault="00257DFB" w:rsidP="00060F4E">
      <w:pPr>
        <w:pStyle w:val="SingleTxtG"/>
      </w:pPr>
      <w:bookmarkStart w:id="38" w:name="_Hlk166682219"/>
      <w:r w:rsidRPr="00CD412C">
        <w:t>8</w:t>
      </w:r>
      <w:r w:rsidR="00B63883" w:rsidRPr="00CD412C">
        <w:t>9</w:t>
      </w:r>
      <w:r w:rsidRPr="00CD412C">
        <w:t>.</w:t>
      </w:r>
      <w:r>
        <w:tab/>
      </w:r>
      <w:r w:rsidR="0085424D" w:rsidRPr="0085424D">
        <w:t>The Department of Correctional Studies</w:t>
      </w:r>
      <w:r w:rsidR="000E09EF">
        <w:t xml:space="preserve"> at the </w:t>
      </w:r>
      <w:r w:rsidR="005E49AE">
        <w:t>University College of Norwegian Correctional Service</w:t>
      </w:r>
      <w:r w:rsidR="0085424D" w:rsidRPr="0085424D">
        <w:t xml:space="preserve"> is responsible for </w:t>
      </w:r>
      <w:r w:rsidR="0085424D">
        <w:t>the</w:t>
      </w:r>
      <w:r w:rsidR="0085424D" w:rsidRPr="0085424D">
        <w:t xml:space="preserve"> two-year university college programme required for all prison officers and </w:t>
      </w:r>
      <w:r w:rsidR="0085424D">
        <w:t>a</w:t>
      </w:r>
      <w:r w:rsidR="0085424D" w:rsidRPr="0085424D">
        <w:t xml:space="preserve"> supplementary bachelor's degree </w:t>
      </w:r>
      <w:r w:rsidR="000A27F0">
        <w:t>programme</w:t>
      </w:r>
      <w:r w:rsidR="0085424D" w:rsidRPr="0085424D">
        <w:t xml:space="preserve">, as well as the education of staff for prison workshops. The education is research and </w:t>
      </w:r>
      <w:r w:rsidR="005E32CF">
        <w:t>experience-based</w:t>
      </w:r>
      <w:r w:rsidR="0085424D" w:rsidRPr="0085424D">
        <w:t xml:space="preserve"> and requires close collaboration </w:t>
      </w:r>
      <w:r w:rsidR="00273187">
        <w:t xml:space="preserve">with </w:t>
      </w:r>
      <w:r w:rsidR="0085424D" w:rsidRPr="0085424D">
        <w:t xml:space="preserve">designated </w:t>
      </w:r>
      <w:r w:rsidR="00B73017">
        <w:t>teaching</w:t>
      </w:r>
      <w:r w:rsidR="00B73017" w:rsidRPr="0085424D">
        <w:t xml:space="preserve"> </w:t>
      </w:r>
      <w:r w:rsidR="0085424D" w:rsidRPr="0085424D">
        <w:t>prisons.</w:t>
      </w:r>
    </w:p>
    <w:bookmarkEnd w:id="38"/>
    <w:p w14:paraId="147F0C3A" w14:textId="3027DEB5" w:rsidR="004A7AF5" w:rsidRPr="00F26AFB" w:rsidRDefault="00CD412C" w:rsidP="00060F4E">
      <w:pPr>
        <w:pStyle w:val="SingleTxtG"/>
      </w:pPr>
      <w:r>
        <w:t>90</w:t>
      </w:r>
      <w:r w:rsidR="004A7AF5" w:rsidRPr="00F26AFB">
        <w:t>.</w:t>
      </w:r>
      <w:r w:rsidR="004A7AF5" w:rsidRPr="00F26AFB">
        <w:tab/>
      </w:r>
      <w:r w:rsidR="00121F58" w:rsidRPr="00121F58">
        <w:t xml:space="preserve">In 2022, </w:t>
      </w:r>
      <w:r w:rsidR="00880ABA">
        <w:t>304,621</w:t>
      </w:r>
      <w:r w:rsidR="00121F58" w:rsidRPr="00121F58">
        <w:t xml:space="preserve"> crimes were reported to the police, an increase of 9.2 per</w:t>
      </w:r>
      <w:r w:rsidR="003A0748">
        <w:t xml:space="preserve"> </w:t>
      </w:r>
      <w:r w:rsidR="00121F58" w:rsidRPr="00121F58">
        <w:t>cent from 2021 and 1.3 per</w:t>
      </w:r>
      <w:r w:rsidR="003A0748">
        <w:t xml:space="preserve"> </w:t>
      </w:r>
      <w:r w:rsidR="00121F58" w:rsidRPr="00121F58">
        <w:t xml:space="preserve">cent from 2020. </w:t>
      </w:r>
      <w:r w:rsidR="000010D1">
        <w:t>Accounting for population growth</w:t>
      </w:r>
      <w:r w:rsidR="00121F58" w:rsidRPr="00121F58">
        <w:t xml:space="preserve">, reported crime has </w:t>
      </w:r>
      <w:r w:rsidR="00875A94">
        <w:t>significantly decreased</w:t>
      </w:r>
      <w:r w:rsidR="00121F58" w:rsidRPr="00121F58">
        <w:t xml:space="preserve"> over the past 20 years.</w:t>
      </w:r>
      <w:r w:rsidR="003A0748" w:rsidRPr="00F26AFB">
        <w:t xml:space="preserve"> </w:t>
      </w:r>
      <w:r w:rsidR="00A718FC" w:rsidRPr="00A718FC">
        <w:t>Norway has abolished the death penalty for all crimes, both in times of peace and during wartime.</w:t>
      </w:r>
    </w:p>
    <w:p w14:paraId="6904C437" w14:textId="0C45523C" w:rsidR="004A7AF5" w:rsidRPr="00F26AFB" w:rsidRDefault="00CD412C" w:rsidP="00060F4E">
      <w:pPr>
        <w:pStyle w:val="SingleTxtG"/>
      </w:pPr>
      <w:r>
        <w:t>91</w:t>
      </w:r>
      <w:r w:rsidR="004A7AF5" w:rsidRPr="00F26AFB">
        <w:t>.</w:t>
      </w:r>
      <w:r w:rsidR="004A7AF5" w:rsidRPr="00F26AFB">
        <w:tab/>
        <w:t xml:space="preserve">In </w:t>
      </w:r>
      <w:r w:rsidR="00121F58">
        <w:t>2023</w:t>
      </w:r>
      <w:r w:rsidR="004A7AF5" w:rsidRPr="00F26AFB">
        <w:t xml:space="preserve">, close to </w:t>
      </w:r>
      <w:r w:rsidR="00121F58">
        <w:t>7</w:t>
      </w:r>
      <w:r w:rsidR="00004507">
        <w:t>,</w:t>
      </w:r>
      <w:r w:rsidR="00121F58">
        <w:t>500</w:t>
      </w:r>
      <w:r w:rsidR="00121F58" w:rsidRPr="00F26AFB">
        <w:t xml:space="preserve"> </w:t>
      </w:r>
      <w:r w:rsidR="004A7AF5" w:rsidRPr="001308E0">
        <w:rPr>
          <w:i/>
          <w:iCs/>
        </w:rPr>
        <w:t>sexual offences</w:t>
      </w:r>
      <w:r w:rsidR="004A7AF5" w:rsidRPr="00F26AFB">
        <w:t xml:space="preserve"> were reported to the police. This is </w:t>
      </w:r>
      <w:r w:rsidR="00121F58">
        <w:t xml:space="preserve">3 per cent </w:t>
      </w:r>
      <w:r w:rsidR="003B198F">
        <w:t>higher</w:t>
      </w:r>
      <w:r w:rsidR="00E2422E">
        <w:t xml:space="preserve"> than</w:t>
      </w:r>
      <w:r w:rsidR="003B198F">
        <w:t xml:space="preserve"> </w:t>
      </w:r>
      <w:r w:rsidR="00121F58">
        <w:t>the yearly average for 2019-2022</w:t>
      </w:r>
      <w:r w:rsidR="004A7AF5" w:rsidRPr="00F26AFB">
        <w:t xml:space="preserve">. </w:t>
      </w:r>
    </w:p>
    <w:p w14:paraId="76E86631" w14:textId="46BF21CB" w:rsidR="004A7AF5" w:rsidRPr="00F26AFB" w:rsidRDefault="00CD412C" w:rsidP="00060F4E">
      <w:pPr>
        <w:pStyle w:val="SingleTxtG"/>
      </w:pPr>
      <w:r>
        <w:t>92</w:t>
      </w:r>
      <w:r w:rsidR="004A7AF5" w:rsidRPr="00F26AFB">
        <w:t>.</w:t>
      </w:r>
      <w:r w:rsidR="004A7AF5" w:rsidRPr="00F26AFB">
        <w:tab/>
      </w:r>
      <w:r w:rsidR="002511B4">
        <w:t>Approximately</w:t>
      </w:r>
      <w:r w:rsidR="002511B4" w:rsidRPr="00F26AFB">
        <w:t xml:space="preserve"> </w:t>
      </w:r>
      <w:r w:rsidR="002511B4">
        <w:t>118,</w:t>
      </w:r>
      <w:r w:rsidR="00334E67">
        <w:t>100</w:t>
      </w:r>
      <w:r w:rsidR="004A7AF5" w:rsidRPr="00F26AFB">
        <w:t xml:space="preserve"> cases of </w:t>
      </w:r>
      <w:r w:rsidR="004A7AF5" w:rsidRPr="003A0748">
        <w:rPr>
          <w:i/>
          <w:iCs/>
        </w:rPr>
        <w:t xml:space="preserve">theft </w:t>
      </w:r>
      <w:r w:rsidR="00334E67" w:rsidRPr="003A0748">
        <w:rPr>
          <w:i/>
          <w:iCs/>
        </w:rPr>
        <w:t>and other offences</w:t>
      </w:r>
      <w:r w:rsidR="00334E67">
        <w:t xml:space="preserve"> for profit </w:t>
      </w:r>
      <w:r w:rsidR="004A7AF5" w:rsidRPr="00F26AFB">
        <w:t>were reported to the police</w:t>
      </w:r>
      <w:r w:rsidR="00334E67">
        <w:t xml:space="preserve"> in 2023</w:t>
      </w:r>
      <w:r w:rsidR="003A0748">
        <w:t xml:space="preserve">. </w:t>
      </w:r>
      <w:r w:rsidR="004A7AF5" w:rsidRPr="00F26AFB">
        <w:t xml:space="preserve">The number of cases of pickpocketing, car thefts and thefts from private property has been declining for several years. </w:t>
      </w:r>
    </w:p>
    <w:p w14:paraId="4CA55B70" w14:textId="2BE08DAB" w:rsidR="004A7AF5" w:rsidRPr="00F26AFB" w:rsidRDefault="00E25C9A" w:rsidP="00060F4E">
      <w:pPr>
        <w:pStyle w:val="SingleTxtG"/>
      </w:pPr>
      <w:r>
        <w:t>9</w:t>
      </w:r>
      <w:r w:rsidR="00CD412C">
        <w:t>3</w:t>
      </w:r>
      <w:r w:rsidR="004A7AF5" w:rsidRPr="00F26AFB">
        <w:t>.</w:t>
      </w:r>
      <w:r w:rsidR="004A7AF5" w:rsidRPr="00F26AFB">
        <w:tab/>
      </w:r>
      <w:r w:rsidR="00A76BB9">
        <w:t>E</w:t>
      </w:r>
      <w:r w:rsidR="00A76BB9" w:rsidRPr="00A76BB9">
        <w:t>ight deaths</w:t>
      </w:r>
      <w:r w:rsidR="004A7AF5" w:rsidRPr="00F26AFB">
        <w:t xml:space="preserve"> </w:t>
      </w:r>
      <w:r w:rsidR="00A76BB9">
        <w:t>were</w:t>
      </w:r>
      <w:r w:rsidR="004A7AF5" w:rsidRPr="00F26AFB">
        <w:t xml:space="preserve"> registered in prison</w:t>
      </w:r>
      <w:r w:rsidR="00FA3BA7">
        <w:t>s</w:t>
      </w:r>
      <w:r w:rsidR="004A7AF5" w:rsidRPr="00F26AFB">
        <w:t xml:space="preserve"> in 20</w:t>
      </w:r>
      <w:r w:rsidR="00A76BB9">
        <w:t>23</w:t>
      </w:r>
      <w:r w:rsidR="004A7AF5" w:rsidRPr="00F26AFB">
        <w:t xml:space="preserve">. </w:t>
      </w:r>
      <w:r w:rsidR="00A76BB9">
        <w:t>S</w:t>
      </w:r>
      <w:r w:rsidR="00A76BB9" w:rsidRPr="00A76BB9">
        <w:t xml:space="preserve">even of these were suicides and one was </w:t>
      </w:r>
      <w:r w:rsidR="00D7793A">
        <w:t xml:space="preserve">death </w:t>
      </w:r>
      <w:r w:rsidR="004552B4">
        <w:t>by</w:t>
      </w:r>
      <w:r w:rsidR="00D7793A">
        <w:t xml:space="preserve"> natural causes</w:t>
      </w:r>
      <w:r w:rsidR="00A76BB9">
        <w:t>. F</w:t>
      </w:r>
      <w:r w:rsidR="00A76BB9" w:rsidRPr="00A76BB9">
        <w:t>our</w:t>
      </w:r>
      <w:r w:rsidR="004A7AF5" w:rsidRPr="00F26AFB">
        <w:t xml:space="preserve"> </w:t>
      </w:r>
      <w:r w:rsidR="004A7AF5" w:rsidRPr="001308E0">
        <w:rPr>
          <w:i/>
          <w:iCs/>
        </w:rPr>
        <w:t>prisoner deaths</w:t>
      </w:r>
      <w:r w:rsidR="004A7AF5" w:rsidRPr="00F26AFB">
        <w:t xml:space="preserve"> were registered outside prison</w:t>
      </w:r>
      <w:r w:rsidR="00A76BB9">
        <w:t xml:space="preserve">, </w:t>
      </w:r>
      <w:r w:rsidR="00A76BB9" w:rsidRPr="00A76BB9">
        <w:t xml:space="preserve">all </w:t>
      </w:r>
      <w:r w:rsidR="004B0862">
        <w:t>by natural causes</w:t>
      </w:r>
      <w:r w:rsidR="00A76BB9">
        <w:t xml:space="preserve">.  </w:t>
      </w:r>
      <w:r w:rsidR="004A7AF5" w:rsidRPr="00F26AFB">
        <w:t xml:space="preserve"> </w:t>
      </w:r>
    </w:p>
    <w:p w14:paraId="0047429F" w14:textId="77777777" w:rsidR="00B13760" w:rsidRDefault="004A7AF5" w:rsidP="00B13760">
      <w:pPr>
        <w:pStyle w:val="Overskrift2"/>
        <w:rPr>
          <w:b/>
          <w:bCs/>
          <w:sz w:val="28"/>
          <w:szCs w:val="28"/>
        </w:rPr>
      </w:pPr>
      <w:bookmarkStart w:id="39" w:name="_Toc243126022"/>
      <w:bookmarkStart w:id="40" w:name="_Toc245183247"/>
      <w:bookmarkStart w:id="41" w:name="_Hlk163736939"/>
      <w:r w:rsidRPr="00B13760">
        <w:rPr>
          <w:b/>
          <w:bCs/>
          <w:sz w:val="28"/>
          <w:szCs w:val="28"/>
        </w:rPr>
        <w:tab/>
      </w:r>
      <w:bookmarkStart w:id="42" w:name="_Toc498605411"/>
    </w:p>
    <w:p w14:paraId="7EB1B86B" w14:textId="522E5D39" w:rsidR="004A7AF5" w:rsidRDefault="004A7AF5" w:rsidP="00B13760">
      <w:pPr>
        <w:pStyle w:val="Overskrift2"/>
        <w:rPr>
          <w:b/>
          <w:bCs/>
          <w:sz w:val="28"/>
          <w:szCs w:val="28"/>
        </w:rPr>
      </w:pPr>
      <w:bookmarkStart w:id="43" w:name="_Toc169082435"/>
      <w:r w:rsidRPr="00B13760">
        <w:rPr>
          <w:b/>
          <w:bCs/>
          <w:sz w:val="28"/>
          <w:szCs w:val="28"/>
        </w:rPr>
        <w:lastRenderedPageBreak/>
        <w:t>II.</w:t>
      </w:r>
      <w:r w:rsidRPr="00B13760">
        <w:rPr>
          <w:b/>
          <w:bCs/>
          <w:sz w:val="28"/>
          <w:szCs w:val="28"/>
        </w:rPr>
        <w:tab/>
        <w:t>General framework for the protection and promotion of</w:t>
      </w:r>
      <w:r w:rsidR="00DD218C" w:rsidRPr="00B13760">
        <w:rPr>
          <w:b/>
          <w:bCs/>
          <w:sz w:val="28"/>
          <w:szCs w:val="28"/>
        </w:rPr>
        <w:t xml:space="preserve"> </w:t>
      </w:r>
      <w:r w:rsidRPr="00B13760">
        <w:rPr>
          <w:b/>
          <w:bCs/>
          <w:sz w:val="28"/>
          <w:szCs w:val="28"/>
        </w:rPr>
        <w:t>human rights</w:t>
      </w:r>
      <w:bookmarkEnd w:id="39"/>
      <w:bookmarkEnd w:id="40"/>
      <w:bookmarkEnd w:id="42"/>
      <w:bookmarkEnd w:id="43"/>
    </w:p>
    <w:p w14:paraId="57BB2959" w14:textId="77777777" w:rsidR="00B13760" w:rsidRPr="00B13760" w:rsidRDefault="00B13760" w:rsidP="00B13760"/>
    <w:p w14:paraId="02FCCDD2" w14:textId="4751FE29" w:rsidR="004A7AF5" w:rsidRPr="00B13760" w:rsidRDefault="004A7AF5" w:rsidP="00B13760">
      <w:pPr>
        <w:pStyle w:val="Overskrift3"/>
        <w:rPr>
          <w:b/>
          <w:bCs/>
          <w:sz w:val="24"/>
          <w:szCs w:val="24"/>
        </w:rPr>
      </w:pPr>
      <w:bookmarkStart w:id="44" w:name="_Toc498605412"/>
      <w:bookmarkStart w:id="45" w:name="_Toc169082436"/>
      <w:bookmarkEnd w:id="41"/>
      <w:r w:rsidRPr="00B13760">
        <w:rPr>
          <w:b/>
          <w:bCs/>
          <w:sz w:val="24"/>
          <w:szCs w:val="24"/>
        </w:rPr>
        <w:t>A.</w:t>
      </w:r>
      <w:r w:rsidRPr="00B13760">
        <w:rPr>
          <w:b/>
          <w:bCs/>
          <w:sz w:val="24"/>
          <w:szCs w:val="24"/>
        </w:rPr>
        <w:tab/>
        <w:t>Acceptance of international human rights norms</w:t>
      </w:r>
      <w:bookmarkEnd w:id="44"/>
      <w:bookmarkEnd w:id="45"/>
    </w:p>
    <w:p w14:paraId="3770A8F6" w14:textId="2EBB883B" w:rsidR="004A7AF5" w:rsidRPr="00F26AFB" w:rsidRDefault="004A7AF5" w:rsidP="001308E0">
      <w:pPr>
        <w:pStyle w:val="H23G"/>
      </w:pPr>
      <w:bookmarkStart w:id="46" w:name="_Toc243126024"/>
      <w:bookmarkStart w:id="47" w:name="_Toc245183249"/>
      <w:r w:rsidRPr="00F26AFB">
        <w:tab/>
        <w:t>(a)</w:t>
      </w:r>
      <w:r w:rsidRPr="00F26AFB">
        <w:tab/>
        <w:t>Main international human rights conventions and protocols</w:t>
      </w:r>
      <w:bookmarkEnd w:id="46"/>
      <w:bookmarkEnd w:id="47"/>
    </w:p>
    <w:p w14:paraId="780EBDA2" w14:textId="180B8CC6" w:rsidR="004A7AF5" w:rsidRPr="00F26AFB" w:rsidRDefault="00E25C9A" w:rsidP="001308E0">
      <w:pPr>
        <w:pStyle w:val="SingleTxtG"/>
        <w:spacing w:after="240"/>
      </w:pPr>
      <w:r>
        <w:t>9</w:t>
      </w:r>
      <w:r w:rsidR="00CD412C">
        <w:t>4</w:t>
      </w:r>
      <w:r w:rsidR="004A7AF5" w:rsidRPr="00F26AFB">
        <w:t>.</w:t>
      </w:r>
      <w:r w:rsidR="004A7AF5" w:rsidRPr="00F26AFB">
        <w:tab/>
        <w:t>The status</w:t>
      </w:r>
      <w:r w:rsidR="004A7AF5" w:rsidRPr="00F26AFB" w:rsidDel="00B11515">
        <w:t xml:space="preserve"> </w:t>
      </w:r>
      <w:r w:rsidR="004A7AF5" w:rsidRPr="00F26AFB">
        <w:t>of ratification is set out in the table below.</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2740"/>
        <w:gridCol w:w="2599"/>
        <w:gridCol w:w="2599"/>
      </w:tblGrid>
      <w:tr w:rsidR="00E73F08" w:rsidRPr="001308E0" w14:paraId="44F2AE51" w14:textId="77777777" w:rsidTr="00B24337">
        <w:trPr>
          <w:tblHeader/>
        </w:trPr>
        <w:tc>
          <w:tcPr>
            <w:tcW w:w="1701" w:type="dxa"/>
            <w:tcBorders>
              <w:top w:val="single" w:sz="4" w:space="0" w:color="auto"/>
              <w:bottom w:val="single" w:sz="12" w:space="0" w:color="auto"/>
            </w:tcBorders>
            <w:shd w:val="clear" w:color="auto" w:fill="auto"/>
            <w:vAlign w:val="bottom"/>
          </w:tcPr>
          <w:p w14:paraId="688DDFA4" w14:textId="77777777" w:rsidR="004A7AF5" w:rsidRPr="001308E0" w:rsidRDefault="004A7AF5" w:rsidP="001E3006">
            <w:pPr>
              <w:suppressAutoHyphens w:val="0"/>
              <w:spacing w:before="80" w:after="80" w:line="200" w:lineRule="exact"/>
              <w:ind w:right="57"/>
              <w:rPr>
                <w:i/>
                <w:sz w:val="16"/>
              </w:rPr>
            </w:pPr>
            <w:r w:rsidRPr="001308E0">
              <w:rPr>
                <w:i/>
                <w:sz w:val="16"/>
              </w:rPr>
              <w:t>Convention/ protocol</w:t>
            </w:r>
          </w:p>
        </w:tc>
        <w:tc>
          <w:tcPr>
            <w:tcW w:w="2740" w:type="dxa"/>
            <w:tcBorders>
              <w:top w:val="single" w:sz="4" w:space="0" w:color="auto"/>
              <w:bottom w:val="single" w:sz="12" w:space="0" w:color="auto"/>
            </w:tcBorders>
            <w:shd w:val="clear" w:color="auto" w:fill="auto"/>
            <w:vAlign w:val="bottom"/>
          </w:tcPr>
          <w:p w14:paraId="25C99715" w14:textId="77777777" w:rsidR="004A7AF5" w:rsidRPr="001308E0" w:rsidRDefault="004A7AF5" w:rsidP="001E3006">
            <w:pPr>
              <w:suppressAutoHyphens w:val="0"/>
              <w:spacing w:before="80" w:after="80" w:line="200" w:lineRule="exact"/>
              <w:ind w:right="57"/>
              <w:rPr>
                <w:i/>
                <w:sz w:val="16"/>
              </w:rPr>
            </w:pPr>
            <w:r w:rsidRPr="001308E0">
              <w:rPr>
                <w:i/>
                <w:sz w:val="16"/>
              </w:rPr>
              <w:t xml:space="preserve">Signature (S) </w:t>
            </w:r>
            <w:r w:rsidRPr="001308E0">
              <w:rPr>
                <w:i/>
                <w:sz w:val="16"/>
              </w:rPr>
              <w:br/>
              <w:t>Ratifications (R)</w:t>
            </w:r>
          </w:p>
        </w:tc>
        <w:tc>
          <w:tcPr>
            <w:tcW w:w="2599" w:type="dxa"/>
            <w:tcBorders>
              <w:top w:val="single" w:sz="4" w:space="0" w:color="auto"/>
              <w:bottom w:val="single" w:sz="12" w:space="0" w:color="auto"/>
            </w:tcBorders>
            <w:shd w:val="clear" w:color="auto" w:fill="auto"/>
            <w:vAlign w:val="bottom"/>
          </w:tcPr>
          <w:p w14:paraId="41B5C7D0" w14:textId="77777777" w:rsidR="004A7AF5" w:rsidRPr="001308E0" w:rsidRDefault="004A7AF5" w:rsidP="001E3006">
            <w:pPr>
              <w:suppressAutoHyphens w:val="0"/>
              <w:spacing w:before="80" w:after="80" w:line="200" w:lineRule="exact"/>
              <w:ind w:right="57"/>
              <w:rPr>
                <w:i/>
                <w:sz w:val="16"/>
              </w:rPr>
            </w:pPr>
            <w:r w:rsidRPr="001308E0">
              <w:rPr>
                <w:i/>
                <w:sz w:val="16"/>
              </w:rPr>
              <w:t xml:space="preserve">Reservations </w:t>
            </w:r>
            <w:r w:rsidRPr="001308E0">
              <w:rPr>
                <w:i/>
                <w:sz w:val="16"/>
              </w:rPr>
              <w:br/>
              <w:t>Declarations</w:t>
            </w:r>
          </w:p>
        </w:tc>
        <w:tc>
          <w:tcPr>
            <w:tcW w:w="2599" w:type="dxa"/>
            <w:tcBorders>
              <w:top w:val="single" w:sz="4" w:space="0" w:color="auto"/>
              <w:bottom w:val="single" w:sz="12" w:space="0" w:color="auto"/>
            </w:tcBorders>
            <w:shd w:val="clear" w:color="auto" w:fill="auto"/>
            <w:vAlign w:val="bottom"/>
          </w:tcPr>
          <w:p w14:paraId="75BF3F77" w14:textId="77777777" w:rsidR="004A7AF5" w:rsidRPr="001308E0" w:rsidRDefault="004A7AF5" w:rsidP="001E3006">
            <w:pPr>
              <w:suppressAutoHyphens w:val="0"/>
              <w:spacing w:before="80" w:after="80" w:line="200" w:lineRule="exact"/>
              <w:ind w:right="57"/>
              <w:rPr>
                <w:i/>
                <w:sz w:val="16"/>
              </w:rPr>
            </w:pPr>
            <w:r w:rsidRPr="001308E0">
              <w:rPr>
                <w:i/>
                <w:sz w:val="16"/>
              </w:rPr>
              <w:t>Acceptance of optional procedures</w:t>
            </w:r>
          </w:p>
        </w:tc>
      </w:tr>
      <w:tr w:rsidR="00E73F08" w:rsidRPr="001308E0" w14:paraId="4E06EF65" w14:textId="77777777" w:rsidTr="00B24337">
        <w:trPr>
          <w:trHeight w:hRule="exact" w:val="113"/>
          <w:tblHeader/>
        </w:trPr>
        <w:tc>
          <w:tcPr>
            <w:tcW w:w="1701" w:type="dxa"/>
            <w:tcBorders>
              <w:top w:val="single" w:sz="12" w:space="0" w:color="auto"/>
            </w:tcBorders>
            <w:shd w:val="clear" w:color="auto" w:fill="auto"/>
          </w:tcPr>
          <w:p w14:paraId="2D163D75" w14:textId="77777777" w:rsidR="004A7AF5" w:rsidRPr="001308E0" w:rsidRDefault="004A7AF5" w:rsidP="001E3006">
            <w:pPr>
              <w:suppressAutoHyphens w:val="0"/>
              <w:spacing w:before="40" w:after="120" w:line="220" w:lineRule="exact"/>
              <w:ind w:right="57"/>
            </w:pPr>
          </w:p>
        </w:tc>
        <w:tc>
          <w:tcPr>
            <w:tcW w:w="2740" w:type="dxa"/>
            <w:tcBorders>
              <w:top w:val="single" w:sz="12" w:space="0" w:color="auto"/>
            </w:tcBorders>
            <w:shd w:val="clear" w:color="auto" w:fill="auto"/>
          </w:tcPr>
          <w:p w14:paraId="494077C9" w14:textId="77777777" w:rsidR="004A7AF5" w:rsidRPr="001308E0" w:rsidRDefault="004A7AF5" w:rsidP="001E3006">
            <w:pPr>
              <w:suppressAutoHyphens w:val="0"/>
              <w:spacing w:before="40" w:after="120" w:line="220" w:lineRule="exact"/>
              <w:ind w:right="57"/>
            </w:pPr>
          </w:p>
        </w:tc>
        <w:tc>
          <w:tcPr>
            <w:tcW w:w="2599" w:type="dxa"/>
            <w:tcBorders>
              <w:top w:val="single" w:sz="12" w:space="0" w:color="auto"/>
            </w:tcBorders>
            <w:shd w:val="clear" w:color="auto" w:fill="auto"/>
          </w:tcPr>
          <w:p w14:paraId="49404265" w14:textId="77777777" w:rsidR="004A7AF5" w:rsidRPr="001308E0" w:rsidRDefault="004A7AF5" w:rsidP="001E3006">
            <w:pPr>
              <w:suppressAutoHyphens w:val="0"/>
              <w:spacing w:before="40" w:after="120" w:line="220" w:lineRule="exact"/>
              <w:ind w:right="57"/>
            </w:pPr>
          </w:p>
        </w:tc>
        <w:tc>
          <w:tcPr>
            <w:tcW w:w="2599" w:type="dxa"/>
            <w:tcBorders>
              <w:top w:val="single" w:sz="12" w:space="0" w:color="auto"/>
            </w:tcBorders>
            <w:shd w:val="clear" w:color="auto" w:fill="auto"/>
          </w:tcPr>
          <w:p w14:paraId="413FF781" w14:textId="77777777" w:rsidR="004A7AF5" w:rsidRPr="001308E0" w:rsidRDefault="004A7AF5" w:rsidP="001E3006">
            <w:pPr>
              <w:suppressAutoHyphens w:val="0"/>
              <w:spacing w:before="40" w:after="120" w:line="220" w:lineRule="exact"/>
              <w:ind w:right="57"/>
            </w:pPr>
          </w:p>
        </w:tc>
      </w:tr>
      <w:tr w:rsidR="00E73F08" w:rsidRPr="001308E0" w14:paraId="265CC76D" w14:textId="77777777" w:rsidTr="00B24337">
        <w:tc>
          <w:tcPr>
            <w:tcW w:w="1701" w:type="dxa"/>
            <w:tcBorders>
              <w:bottom w:val="nil"/>
            </w:tcBorders>
            <w:shd w:val="clear" w:color="auto" w:fill="auto"/>
          </w:tcPr>
          <w:p w14:paraId="7B1AE63B" w14:textId="77777777" w:rsidR="004A7AF5" w:rsidRPr="001308E0" w:rsidRDefault="004A7AF5" w:rsidP="001E3006">
            <w:pPr>
              <w:suppressAutoHyphens w:val="0"/>
              <w:spacing w:before="40" w:after="120" w:line="220" w:lineRule="exact"/>
              <w:ind w:right="57"/>
            </w:pPr>
            <w:r w:rsidRPr="001308E0">
              <w:t>International Covenant on Economic, Social and Cultural Rights (ICESCR), 1966</w:t>
            </w:r>
          </w:p>
        </w:tc>
        <w:tc>
          <w:tcPr>
            <w:tcW w:w="2740" w:type="dxa"/>
            <w:tcBorders>
              <w:bottom w:val="nil"/>
            </w:tcBorders>
            <w:shd w:val="clear" w:color="auto" w:fill="auto"/>
          </w:tcPr>
          <w:p w14:paraId="51FF5EE4" w14:textId="77777777" w:rsidR="004A7AF5" w:rsidRPr="001308E0" w:rsidRDefault="004A7AF5" w:rsidP="001E3006">
            <w:pPr>
              <w:suppressAutoHyphens w:val="0"/>
              <w:spacing w:before="40" w:after="120" w:line="220" w:lineRule="exact"/>
              <w:ind w:right="57"/>
            </w:pPr>
            <w:r w:rsidRPr="001308E0">
              <w:t>R 13/09/1972</w:t>
            </w:r>
          </w:p>
        </w:tc>
        <w:tc>
          <w:tcPr>
            <w:tcW w:w="2599" w:type="dxa"/>
            <w:tcBorders>
              <w:bottom w:val="nil"/>
            </w:tcBorders>
            <w:shd w:val="clear" w:color="auto" w:fill="auto"/>
          </w:tcPr>
          <w:p w14:paraId="4CE83B9A" w14:textId="77777777" w:rsidR="004A7AF5" w:rsidRPr="001308E0" w:rsidRDefault="004A7AF5" w:rsidP="001E3006">
            <w:pPr>
              <w:suppressAutoHyphens w:val="0"/>
              <w:spacing w:before="40" w:after="120" w:line="220" w:lineRule="exact"/>
              <w:ind w:right="57"/>
            </w:pPr>
            <w:r w:rsidRPr="001308E0">
              <w:t>Subject to reservations to Article</w:t>
            </w:r>
            <w:r w:rsidR="00DD218C" w:rsidRPr="001308E0">
              <w:t xml:space="preserve"> </w:t>
            </w:r>
            <w:r w:rsidRPr="001308E0">
              <w:t>8, paragraph 1 (d) “to the effect that the current Norwegian practice of referring labour conflicts to the State Wages Board (a</w:t>
            </w:r>
            <w:r w:rsidR="00DD218C" w:rsidRPr="001308E0">
              <w:t xml:space="preserve"> </w:t>
            </w:r>
            <w:r w:rsidRPr="001308E0">
              <w:t>permanent tripartite arbitral commission in matters of wages) by Act of Parliament for the particular conflict, shall not be considered incompatible with the right to strike, this right being fully recognised in Norway.”</w:t>
            </w:r>
          </w:p>
        </w:tc>
        <w:tc>
          <w:tcPr>
            <w:tcW w:w="2599" w:type="dxa"/>
            <w:tcBorders>
              <w:bottom w:val="nil"/>
            </w:tcBorders>
            <w:shd w:val="clear" w:color="auto" w:fill="auto"/>
          </w:tcPr>
          <w:p w14:paraId="04435692" w14:textId="77777777" w:rsidR="004A7AF5" w:rsidRPr="001308E0" w:rsidRDefault="004A7AF5" w:rsidP="001E3006">
            <w:pPr>
              <w:suppressAutoHyphens w:val="0"/>
              <w:spacing w:before="40" w:after="120" w:line="220" w:lineRule="exact"/>
              <w:ind w:right="57"/>
            </w:pPr>
          </w:p>
        </w:tc>
      </w:tr>
      <w:tr w:rsidR="00E73F08" w:rsidRPr="001308E0" w14:paraId="65397A37" w14:textId="77777777" w:rsidTr="00B24337">
        <w:tc>
          <w:tcPr>
            <w:tcW w:w="1701" w:type="dxa"/>
            <w:tcBorders>
              <w:top w:val="nil"/>
              <w:bottom w:val="nil"/>
            </w:tcBorders>
            <w:shd w:val="clear" w:color="auto" w:fill="auto"/>
          </w:tcPr>
          <w:p w14:paraId="505B76C4" w14:textId="77777777" w:rsidR="004A7AF5" w:rsidRPr="001308E0" w:rsidRDefault="004A7AF5" w:rsidP="001E3006">
            <w:pPr>
              <w:suppressAutoHyphens w:val="0"/>
              <w:spacing w:before="40" w:after="120" w:line="220" w:lineRule="exact"/>
              <w:ind w:right="57"/>
            </w:pPr>
            <w:r w:rsidRPr="001308E0">
              <w:t>International Covenant on Civil and Political Rights (ICCPR), 1966</w:t>
            </w:r>
          </w:p>
        </w:tc>
        <w:tc>
          <w:tcPr>
            <w:tcW w:w="2740" w:type="dxa"/>
            <w:tcBorders>
              <w:top w:val="nil"/>
              <w:bottom w:val="nil"/>
            </w:tcBorders>
            <w:shd w:val="clear" w:color="auto" w:fill="auto"/>
          </w:tcPr>
          <w:p w14:paraId="5FE812B2" w14:textId="77777777" w:rsidR="004A7AF5" w:rsidRPr="001308E0" w:rsidRDefault="004A7AF5" w:rsidP="001E3006">
            <w:pPr>
              <w:suppressAutoHyphens w:val="0"/>
              <w:spacing w:before="40" w:after="120" w:line="220" w:lineRule="exact"/>
              <w:ind w:right="57"/>
            </w:pPr>
            <w:r w:rsidRPr="001308E0">
              <w:t>R 13/09/1972</w:t>
            </w:r>
          </w:p>
        </w:tc>
        <w:tc>
          <w:tcPr>
            <w:tcW w:w="2599" w:type="dxa"/>
            <w:tcBorders>
              <w:top w:val="nil"/>
              <w:bottom w:val="nil"/>
            </w:tcBorders>
            <w:shd w:val="clear" w:color="auto" w:fill="auto"/>
          </w:tcPr>
          <w:p w14:paraId="65221A2B" w14:textId="25721240" w:rsidR="004A7AF5" w:rsidRPr="001308E0" w:rsidRDefault="004A7AF5" w:rsidP="001E3006">
            <w:pPr>
              <w:suppressAutoHyphens w:val="0"/>
              <w:spacing w:before="40" w:after="120" w:line="220" w:lineRule="exact"/>
              <w:ind w:right="57"/>
            </w:pPr>
            <w:r w:rsidRPr="001308E0">
              <w:t>Subject to reservations to Article</w:t>
            </w:r>
            <w:r w:rsidR="00DD218C" w:rsidRPr="001308E0">
              <w:t xml:space="preserve"> </w:t>
            </w:r>
            <w:r w:rsidRPr="001308E0">
              <w:t>10, paragraph 2 (b) and paragraph 3 “with regard to the obligation to keep accused juvenile persons and juvenile offenders segregated from adults</w:t>
            </w:r>
            <w:r w:rsidR="00DD218C" w:rsidRPr="001308E0">
              <w:t>”</w:t>
            </w:r>
            <w:r w:rsidR="006F72AD">
              <w:t xml:space="preserve"> </w:t>
            </w:r>
            <w:r w:rsidRPr="001308E0">
              <w:t>and to Article</w:t>
            </w:r>
            <w:r w:rsidR="00DD218C" w:rsidRPr="001308E0">
              <w:t xml:space="preserve"> </w:t>
            </w:r>
            <w:r w:rsidRPr="001308E0">
              <w:t>14, paragraphs 5 and 7 and to Article</w:t>
            </w:r>
            <w:r w:rsidR="00DD218C" w:rsidRPr="001308E0">
              <w:t xml:space="preserve"> </w:t>
            </w:r>
            <w:r w:rsidRPr="001308E0">
              <w:t>20, paragraph 1.</w:t>
            </w:r>
          </w:p>
          <w:p w14:paraId="6852C5DA" w14:textId="77777777" w:rsidR="004A7AF5" w:rsidRPr="001308E0" w:rsidRDefault="004A7AF5" w:rsidP="001E3006">
            <w:pPr>
              <w:suppressAutoHyphens w:val="0"/>
              <w:spacing w:before="40" w:after="120" w:line="220" w:lineRule="exact"/>
              <w:ind w:right="57"/>
            </w:pPr>
            <w:r w:rsidRPr="001308E0">
              <w:t>19 September 1995</w:t>
            </w:r>
          </w:p>
          <w:p w14:paraId="4A7D1B0E" w14:textId="77777777" w:rsidR="004A7AF5" w:rsidRPr="001308E0" w:rsidRDefault="004A7AF5" w:rsidP="001E3006">
            <w:pPr>
              <w:suppressAutoHyphens w:val="0"/>
              <w:spacing w:before="40" w:after="120" w:line="220" w:lineRule="exact"/>
              <w:ind w:right="57"/>
            </w:pPr>
            <w:r w:rsidRPr="001308E0">
              <w:t>[The Government of Norway declares that] the entry into force of an amendment to the Criminal Procedure Act, which introduces the right to have a conviction reviewed by a higher court in all cases, the reservation made by the Kingdom of Norway with respect to Article</w:t>
            </w:r>
            <w:r w:rsidR="00DD218C" w:rsidRPr="001308E0">
              <w:t xml:space="preserve"> </w:t>
            </w:r>
            <w:r w:rsidRPr="001308E0">
              <w:t>14, paragraph 5 of the Covenant shall continue to apply only in the following exceptional circumstances:</w:t>
            </w:r>
          </w:p>
          <w:p w14:paraId="3C83C047" w14:textId="2CD57228" w:rsidR="004A7AF5" w:rsidRPr="001308E0" w:rsidRDefault="004A7AF5" w:rsidP="001E3006">
            <w:pPr>
              <w:suppressAutoHyphens w:val="0"/>
              <w:spacing w:before="40" w:after="120" w:line="220" w:lineRule="exact"/>
              <w:ind w:right="57"/>
            </w:pPr>
            <w:r w:rsidRPr="001308E0">
              <w:t>1. “Riksrett</w:t>
            </w:r>
            <w:r w:rsidR="00DD218C" w:rsidRPr="001308E0">
              <w:t>”</w:t>
            </w:r>
            <w:r w:rsidR="00A44193">
              <w:t xml:space="preserve"> </w:t>
            </w:r>
            <w:r w:rsidRPr="001308E0">
              <w:t>(Court of Impeachment)</w:t>
            </w:r>
          </w:p>
          <w:p w14:paraId="2574359E" w14:textId="77777777" w:rsidR="004A7AF5" w:rsidRPr="001308E0" w:rsidRDefault="004A7AF5" w:rsidP="001E3006">
            <w:pPr>
              <w:suppressAutoHyphens w:val="0"/>
              <w:spacing w:before="40" w:after="120" w:line="220" w:lineRule="exact"/>
              <w:ind w:right="57"/>
            </w:pPr>
            <w:r w:rsidRPr="001308E0">
              <w:t>According to Article</w:t>
            </w:r>
            <w:r w:rsidR="00DD218C" w:rsidRPr="001308E0">
              <w:t xml:space="preserve"> </w:t>
            </w:r>
            <w:r w:rsidRPr="001308E0">
              <w:t>86 of the Norwegian Constitution, a special court shall be convened in criminal cases against members of the Government, the Storting (parliament) or the Supreme Court, with no right of appeal.</w:t>
            </w:r>
          </w:p>
        </w:tc>
        <w:tc>
          <w:tcPr>
            <w:tcW w:w="2599" w:type="dxa"/>
            <w:tcBorders>
              <w:top w:val="nil"/>
              <w:bottom w:val="nil"/>
            </w:tcBorders>
            <w:shd w:val="clear" w:color="auto" w:fill="auto"/>
          </w:tcPr>
          <w:p w14:paraId="7639AF5C" w14:textId="77777777" w:rsidR="004A7AF5" w:rsidRPr="001308E0" w:rsidRDefault="004A7AF5" w:rsidP="001E3006">
            <w:pPr>
              <w:suppressAutoHyphens w:val="0"/>
              <w:spacing w:before="40" w:after="120" w:line="220" w:lineRule="exact"/>
              <w:ind w:right="57"/>
            </w:pPr>
            <w:r w:rsidRPr="001308E0">
              <w:t>31 August 1972</w:t>
            </w:r>
          </w:p>
          <w:p w14:paraId="1E0948C5" w14:textId="77777777" w:rsidR="004A7AF5" w:rsidRPr="001308E0" w:rsidRDefault="004A7AF5" w:rsidP="001E3006">
            <w:pPr>
              <w:suppressAutoHyphens w:val="0"/>
              <w:spacing w:before="40" w:after="120" w:line="220" w:lineRule="exact"/>
              <w:ind w:right="57"/>
            </w:pPr>
            <w:r w:rsidRPr="001308E0">
              <w:t>“Norway recognises the competence of the Human Rights Committee referred to in Article</w:t>
            </w:r>
            <w:r w:rsidR="00DD218C" w:rsidRPr="001308E0">
              <w:t xml:space="preserve"> </w:t>
            </w:r>
            <w:r w:rsidRPr="001308E0">
              <w:t>28 of the Covenant to receive and consider communications to the effect that a State Party claims that another State Party is not fulfilling its obligations under the Covenant.”</w:t>
            </w:r>
          </w:p>
        </w:tc>
      </w:tr>
      <w:tr w:rsidR="00E73F08" w:rsidRPr="001308E0" w14:paraId="673C8616" w14:textId="77777777" w:rsidTr="00B24337">
        <w:tc>
          <w:tcPr>
            <w:tcW w:w="1701" w:type="dxa"/>
            <w:tcBorders>
              <w:top w:val="nil"/>
            </w:tcBorders>
            <w:shd w:val="clear" w:color="auto" w:fill="auto"/>
          </w:tcPr>
          <w:p w14:paraId="69128936" w14:textId="77777777" w:rsidR="004A7AF5" w:rsidRPr="001308E0" w:rsidRDefault="004A7AF5" w:rsidP="001E3006">
            <w:pPr>
              <w:suppressAutoHyphens w:val="0"/>
              <w:spacing w:before="40" w:after="120" w:line="220" w:lineRule="exact"/>
              <w:ind w:right="57"/>
            </w:pPr>
          </w:p>
        </w:tc>
        <w:tc>
          <w:tcPr>
            <w:tcW w:w="2740" w:type="dxa"/>
            <w:tcBorders>
              <w:top w:val="nil"/>
            </w:tcBorders>
            <w:shd w:val="clear" w:color="auto" w:fill="auto"/>
          </w:tcPr>
          <w:p w14:paraId="0726D8C7" w14:textId="77777777" w:rsidR="004A7AF5" w:rsidRPr="001308E0" w:rsidRDefault="004A7AF5" w:rsidP="001E3006">
            <w:pPr>
              <w:suppressAutoHyphens w:val="0"/>
              <w:spacing w:before="40" w:after="120" w:line="220" w:lineRule="exact"/>
              <w:ind w:right="57"/>
            </w:pPr>
          </w:p>
        </w:tc>
        <w:tc>
          <w:tcPr>
            <w:tcW w:w="2599" w:type="dxa"/>
            <w:tcBorders>
              <w:top w:val="nil"/>
            </w:tcBorders>
            <w:shd w:val="clear" w:color="auto" w:fill="auto"/>
          </w:tcPr>
          <w:p w14:paraId="7856FCF1" w14:textId="77777777" w:rsidR="004A7AF5" w:rsidRPr="001308E0" w:rsidRDefault="004A7AF5" w:rsidP="001E3006">
            <w:pPr>
              <w:suppressAutoHyphens w:val="0"/>
              <w:spacing w:before="40" w:after="120" w:line="220" w:lineRule="exact"/>
              <w:ind w:right="57"/>
            </w:pPr>
            <w:r w:rsidRPr="001308E0">
              <w:t>2. Conviction by an appellate court</w:t>
            </w:r>
          </w:p>
          <w:p w14:paraId="3C32A1A9" w14:textId="77777777" w:rsidR="004A7AF5" w:rsidRPr="001308E0" w:rsidRDefault="004A7AF5" w:rsidP="001E3006">
            <w:pPr>
              <w:suppressAutoHyphens w:val="0"/>
              <w:spacing w:before="40" w:after="120" w:line="220" w:lineRule="exact"/>
              <w:ind w:right="57"/>
            </w:pPr>
            <w:r w:rsidRPr="001308E0">
              <w:t>In cases where the defendant has been acquitted in the first instance, but convicted by an appellate court, the conviction may not be appealed on grounds of error in the assessment of evidence in relation to the issue of guilt. If the appellate court convicting the defendant is the Supreme Court, the conviction may not be appealed under any circumstances whatsoever.</w:t>
            </w:r>
          </w:p>
        </w:tc>
        <w:tc>
          <w:tcPr>
            <w:tcW w:w="2599" w:type="dxa"/>
            <w:tcBorders>
              <w:top w:val="nil"/>
            </w:tcBorders>
            <w:shd w:val="clear" w:color="auto" w:fill="auto"/>
          </w:tcPr>
          <w:p w14:paraId="7D70B0D3" w14:textId="77777777" w:rsidR="004A7AF5" w:rsidRPr="001308E0" w:rsidRDefault="004A7AF5" w:rsidP="001E3006">
            <w:pPr>
              <w:suppressAutoHyphens w:val="0"/>
              <w:spacing w:before="40" w:after="120" w:line="220" w:lineRule="exact"/>
              <w:ind w:right="57"/>
            </w:pPr>
          </w:p>
        </w:tc>
      </w:tr>
      <w:tr w:rsidR="00E73F08" w:rsidRPr="001308E0" w14:paraId="00E69F61" w14:textId="77777777" w:rsidTr="00B24337">
        <w:tc>
          <w:tcPr>
            <w:tcW w:w="1701" w:type="dxa"/>
            <w:tcBorders>
              <w:bottom w:val="nil"/>
            </w:tcBorders>
            <w:shd w:val="clear" w:color="auto" w:fill="auto"/>
          </w:tcPr>
          <w:p w14:paraId="17F0E884" w14:textId="77777777" w:rsidR="004A7AF5" w:rsidRPr="001308E0" w:rsidRDefault="004A7AF5" w:rsidP="001E3006">
            <w:pPr>
              <w:suppressAutoHyphens w:val="0"/>
              <w:spacing w:before="40" w:after="120" w:line="220" w:lineRule="exact"/>
              <w:ind w:right="57"/>
            </w:pPr>
            <w:r w:rsidRPr="001308E0">
              <w:t>International Convention on the Elimination of All Forms of Racial Discrimination, (ICERD), 1965</w:t>
            </w:r>
          </w:p>
        </w:tc>
        <w:tc>
          <w:tcPr>
            <w:tcW w:w="2740" w:type="dxa"/>
            <w:tcBorders>
              <w:bottom w:val="nil"/>
            </w:tcBorders>
            <w:shd w:val="clear" w:color="auto" w:fill="auto"/>
          </w:tcPr>
          <w:p w14:paraId="1014C05C" w14:textId="77777777" w:rsidR="004A7AF5" w:rsidRPr="001308E0" w:rsidRDefault="004A7AF5" w:rsidP="001E3006">
            <w:pPr>
              <w:suppressAutoHyphens w:val="0"/>
              <w:spacing w:before="40" w:after="120" w:line="220" w:lineRule="exact"/>
              <w:ind w:right="57"/>
            </w:pPr>
            <w:r w:rsidRPr="001308E0">
              <w:t>R 06/08/1970</w:t>
            </w:r>
          </w:p>
        </w:tc>
        <w:tc>
          <w:tcPr>
            <w:tcW w:w="2599" w:type="dxa"/>
            <w:tcBorders>
              <w:bottom w:val="nil"/>
            </w:tcBorders>
            <w:shd w:val="clear" w:color="auto" w:fill="auto"/>
          </w:tcPr>
          <w:p w14:paraId="072449F0" w14:textId="77777777" w:rsidR="004A7AF5" w:rsidRPr="001308E0" w:rsidRDefault="004A7AF5" w:rsidP="001E3006">
            <w:pPr>
              <w:suppressAutoHyphens w:val="0"/>
              <w:spacing w:before="40" w:after="120" w:line="220" w:lineRule="exact"/>
              <w:ind w:right="57"/>
            </w:pPr>
          </w:p>
        </w:tc>
        <w:tc>
          <w:tcPr>
            <w:tcW w:w="2599" w:type="dxa"/>
            <w:tcBorders>
              <w:bottom w:val="nil"/>
            </w:tcBorders>
            <w:shd w:val="clear" w:color="auto" w:fill="auto"/>
          </w:tcPr>
          <w:p w14:paraId="16353EBA" w14:textId="77777777" w:rsidR="004A7AF5" w:rsidRPr="001308E0" w:rsidRDefault="004A7AF5" w:rsidP="001E3006">
            <w:pPr>
              <w:suppressAutoHyphens w:val="0"/>
              <w:spacing w:before="40" w:after="120" w:line="220" w:lineRule="exact"/>
              <w:ind w:right="57"/>
            </w:pPr>
            <w:r w:rsidRPr="001308E0">
              <w:t>23 January 1976</w:t>
            </w:r>
          </w:p>
          <w:p w14:paraId="13B42470" w14:textId="77777777" w:rsidR="004A7AF5" w:rsidRPr="001308E0" w:rsidRDefault="004A7AF5" w:rsidP="001E3006">
            <w:pPr>
              <w:suppressAutoHyphens w:val="0"/>
              <w:spacing w:before="40" w:after="120" w:line="220" w:lineRule="exact"/>
              <w:ind w:right="57"/>
            </w:pPr>
            <w:r w:rsidRPr="001308E0">
              <w:t>Norway recognises the competence of the Committee on the Elimination of Racial Discrimination to receive and consider communications from individuals or groups of individuals within the jurisdiction of Norway in accordance with Article</w:t>
            </w:r>
            <w:r w:rsidR="00DD218C" w:rsidRPr="001308E0">
              <w:t xml:space="preserve"> </w:t>
            </w:r>
            <w:r w:rsidRPr="001308E0">
              <w:t>14, with the reservation that the Committee shall not consider any communication from an individual or group of individuals unless the Committee has ascertained that the same matter is not being examined or has not been examined under another procedure of international investigation or settlement.</w:t>
            </w:r>
          </w:p>
        </w:tc>
      </w:tr>
      <w:tr w:rsidR="00E73F08" w:rsidRPr="001308E0" w14:paraId="3389D013" w14:textId="77777777" w:rsidTr="00B24337">
        <w:tc>
          <w:tcPr>
            <w:tcW w:w="1701" w:type="dxa"/>
            <w:tcBorders>
              <w:top w:val="nil"/>
              <w:bottom w:val="nil"/>
            </w:tcBorders>
            <w:shd w:val="clear" w:color="auto" w:fill="auto"/>
          </w:tcPr>
          <w:p w14:paraId="2A7CF2AE" w14:textId="77777777" w:rsidR="004A7AF5" w:rsidRPr="001308E0" w:rsidRDefault="004A7AF5" w:rsidP="001E3006">
            <w:pPr>
              <w:keepNext/>
              <w:keepLines/>
              <w:suppressAutoHyphens w:val="0"/>
              <w:spacing w:before="40" w:after="120" w:line="220" w:lineRule="exact"/>
              <w:ind w:right="57"/>
            </w:pPr>
            <w:r w:rsidRPr="001308E0">
              <w:t>Convention on the Elimination of All Forms of Discrimination against Women (CEDAW), 1979</w:t>
            </w:r>
          </w:p>
        </w:tc>
        <w:tc>
          <w:tcPr>
            <w:tcW w:w="2740" w:type="dxa"/>
            <w:tcBorders>
              <w:top w:val="nil"/>
              <w:bottom w:val="nil"/>
            </w:tcBorders>
            <w:shd w:val="clear" w:color="auto" w:fill="auto"/>
          </w:tcPr>
          <w:p w14:paraId="1676B7A9" w14:textId="77777777" w:rsidR="004A7AF5" w:rsidRPr="001308E0" w:rsidRDefault="004A7AF5" w:rsidP="001E3006">
            <w:pPr>
              <w:keepNext/>
              <w:keepLines/>
              <w:suppressAutoHyphens w:val="0"/>
              <w:spacing w:before="40" w:after="120" w:line="220" w:lineRule="exact"/>
              <w:ind w:right="57"/>
            </w:pPr>
            <w:r w:rsidRPr="001308E0">
              <w:t>R 21/05/1981</w:t>
            </w:r>
          </w:p>
        </w:tc>
        <w:tc>
          <w:tcPr>
            <w:tcW w:w="2599" w:type="dxa"/>
            <w:tcBorders>
              <w:top w:val="nil"/>
              <w:bottom w:val="nil"/>
            </w:tcBorders>
            <w:shd w:val="clear" w:color="auto" w:fill="auto"/>
          </w:tcPr>
          <w:p w14:paraId="63708115" w14:textId="77777777" w:rsidR="004A7AF5" w:rsidRPr="001308E0" w:rsidRDefault="004A7AF5" w:rsidP="001E3006">
            <w:pPr>
              <w:keepNext/>
              <w:keepLines/>
              <w:suppressAutoHyphens w:val="0"/>
              <w:spacing w:before="40" w:after="120" w:line="220" w:lineRule="exact"/>
              <w:ind w:right="57"/>
            </w:pPr>
          </w:p>
        </w:tc>
        <w:tc>
          <w:tcPr>
            <w:tcW w:w="2599" w:type="dxa"/>
            <w:tcBorders>
              <w:top w:val="nil"/>
              <w:bottom w:val="nil"/>
            </w:tcBorders>
            <w:shd w:val="clear" w:color="auto" w:fill="auto"/>
          </w:tcPr>
          <w:p w14:paraId="6E14EB0A" w14:textId="77777777" w:rsidR="004A7AF5" w:rsidRPr="001308E0" w:rsidRDefault="004A7AF5" w:rsidP="001E3006">
            <w:pPr>
              <w:keepNext/>
              <w:keepLines/>
              <w:suppressAutoHyphens w:val="0"/>
              <w:spacing w:before="40" w:after="120" w:line="220" w:lineRule="exact"/>
              <w:ind w:right="57"/>
            </w:pPr>
          </w:p>
        </w:tc>
      </w:tr>
      <w:tr w:rsidR="00E73F08" w:rsidRPr="001308E0" w14:paraId="605A529A" w14:textId="77777777" w:rsidTr="00B24337">
        <w:tc>
          <w:tcPr>
            <w:tcW w:w="1701" w:type="dxa"/>
            <w:tcBorders>
              <w:top w:val="nil"/>
            </w:tcBorders>
            <w:shd w:val="clear" w:color="auto" w:fill="auto"/>
          </w:tcPr>
          <w:p w14:paraId="4900430A" w14:textId="77777777" w:rsidR="004A7AF5" w:rsidRPr="001308E0" w:rsidRDefault="004A7AF5" w:rsidP="001E3006">
            <w:pPr>
              <w:suppressAutoHyphens w:val="0"/>
              <w:spacing w:before="40" w:after="120" w:line="220" w:lineRule="exact"/>
              <w:ind w:right="57"/>
            </w:pPr>
            <w:r w:rsidRPr="001308E0">
              <w:t>Convention against Torture and Other Cruel, Inhuman or Degrading Treatment or Punishment (CAT), 1984</w:t>
            </w:r>
          </w:p>
        </w:tc>
        <w:tc>
          <w:tcPr>
            <w:tcW w:w="2740" w:type="dxa"/>
            <w:tcBorders>
              <w:top w:val="nil"/>
            </w:tcBorders>
            <w:shd w:val="clear" w:color="auto" w:fill="auto"/>
          </w:tcPr>
          <w:p w14:paraId="2A18C42E" w14:textId="77777777" w:rsidR="004A7AF5" w:rsidRPr="001308E0" w:rsidRDefault="004A7AF5" w:rsidP="001E3006">
            <w:pPr>
              <w:suppressAutoHyphens w:val="0"/>
              <w:spacing w:before="40" w:after="120" w:line="220" w:lineRule="exact"/>
              <w:ind w:right="57"/>
            </w:pPr>
            <w:r w:rsidRPr="001308E0">
              <w:t>R 09/07/1986</w:t>
            </w:r>
          </w:p>
        </w:tc>
        <w:tc>
          <w:tcPr>
            <w:tcW w:w="2599" w:type="dxa"/>
            <w:tcBorders>
              <w:top w:val="nil"/>
            </w:tcBorders>
            <w:shd w:val="clear" w:color="auto" w:fill="auto"/>
          </w:tcPr>
          <w:p w14:paraId="132AE19F" w14:textId="77777777" w:rsidR="004A7AF5" w:rsidRPr="001308E0" w:rsidRDefault="004A7AF5" w:rsidP="001E3006">
            <w:pPr>
              <w:suppressAutoHyphens w:val="0"/>
              <w:spacing w:before="40" w:after="120" w:line="220" w:lineRule="exact"/>
              <w:ind w:right="57"/>
            </w:pPr>
          </w:p>
        </w:tc>
        <w:tc>
          <w:tcPr>
            <w:tcW w:w="2599" w:type="dxa"/>
            <w:tcBorders>
              <w:top w:val="nil"/>
            </w:tcBorders>
            <w:shd w:val="clear" w:color="auto" w:fill="auto"/>
          </w:tcPr>
          <w:p w14:paraId="6F1E3A1F" w14:textId="77777777" w:rsidR="004A7AF5" w:rsidRPr="001308E0" w:rsidRDefault="004A7AF5" w:rsidP="001E3006">
            <w:pPr>
              <w:suppressAutoHyphens w:val="0"/>
              <w:spacing w:before="40" w:after="120" w:line="220" w:lineRule="exact"/>
              <w:ind w:right="57"/>
            </w:pPr>
            <w:r w:rsidRPr="001308E0">
              <w:t>Norway recognizes the competence of the Committee to receive and consider communications to the effect that a State Party claims that another State Party is not fulfilling its obligations under this Convention.</w:t>
            </w:r>
          </w:p>
          <w:p w14:paraId="75A89B4A" w14:textId="77777777" w:rsidR="004A7AF5" w:rsidRPr="001308E0" w:rsidRDefault="004A7AF5" w:rsidP="001E3006">
            <w:pPr>
              <w:suppressAutoHyphens w:val="0"/>
              <w:spacing w:before="40" w:after="120" w:line="220" w:lineRule="exact"/>
              <w:ind w:right="57"/>
            </w:pPr>
            <w:r w:rsidRPr="001308E0">
              <w:t xml:space="preserve">Norway recognises the competence of the Committee to receive and consider communications from or on behalf of individuals subject to its jurisdiction who claim to be victims of a violation by a </w:t>
            </w:r>
            <w:r w:rsidRPr="001308E0">
              <w:lastRenderedPageBreak/>
              <w:t>State Party of the provisions of the Convention.</w:t>
            </w:r>
          </w:p>
        </w:tc>
      </w:tr>
      <w:tr w:rsidR="00E73F08" w:rsidRPr="001308E0" w14:paraId="6BBD8310" w14:textId="77777777" w:rsidTr="00B24337">
        <w:tc>
          <w:tcPr>
            <w:tcW w:w="1701" w:type="dxa"/>
            <w:tcBorders>
              <w:bottom w:val="nil"/>
            </w:tcBorders>
            <w:shd w:val="clear" w:color="auto" w:fill="auto"/>
          </w:tcPr>
          <w:p w14:paraId="041FCD5E" w14:textId="77777777" w:rsidR="004A7AF5" w:rsidRPr="001308E0" w:rsidRDefault="004A7AF5" w:rsidP="001E3006">
            <w:pPr>
              <w:suppressAutoHyphens w:val="0"/>
              <w:spacing w:before="40" w:after="120" w:line="220" w:lineRule="exact"/>
              <w:ind w:right="57"/>
            </w:pPr>
            <w:r w:rsidRPr="001308E0">
              <w:lastRenderedPageBreak/>
              <w:t xml:space="preserve">Convention on the Rights of the Child (CRC), 1989 </w:t>
            </w:r>
          </w:p>
        </w:tc>
        <w:tc>
          <w:tcPr>
            <w:tcW w:w="2740" w:type="dxa"/>
            <w:tcBorders>
              <w:bottom w:val="nil"/>
            </w:tcBorders>
            <w:shd w:val="clear" w:color="auto" w:fill="auto"/>
          </w:tcPr>
          <w:p w14:paraId="53164672" w14:textId="77777777" w:rsidR="004A7AF5" w:rsidRPr="001308E0" w:rsidRDefault="004A7AF5" w:rsidP="001E3006">
            <w:pPr>
              <w:suppressAutoHyphens w:val="0"/>
              <w:spacing w:before="40" w:after="120" w:line="220" w:lineRule="exact"/>
              <w:ind w:right="57"/>
            </w:pPr>
            <w:r w:rsidRPr="001308E0">
              <w:t>R 08/01/1991</w:t>
            </w:r>
          </w:p>
        </w:tc>
        <w:tc>
          <w:tcPr>
            <w:tcW w:w="2599" w:type="dxa"/>
            <w:tcBorders>
              <w:bottom w:val="nil"/>
            </w:tcBorders>
            <w:shd w:val="clear" w:color="auto" w:fill="auto"/>
          </w:tcPr>
          <w:p w14:paraId="18995F34" w14:textId="77777777" w:rsidR="004A7AF5" w:rsidRPr="001308E0" w:rsidRDefault="004A7AF5" w:rsidP="001E3006">
            <w:pPr>
              <w:suppressAutoHyphens w:val="0"/>
              <w:spacing w:before="40" w:after="120" w:line="220" w:lineRule="exact"/>
              <w:ind w:right="57"/>
            </w:pPr>
          </w:p>
        </w:tc>
        <w:tc>
          <w:tcPr>
            <w:tcW w:w="2599" w:type="dxa"/>
            <w:tcBorders>
              <w:bottom w:val="nil"/>
            </w:tcBorders>
            <w:shd w:val="clear" w:color="auto" w:fill="auto"/>
          </w:tcPr>
          <w:p w14:paraId="4EE614EC" w14:textId="77777777" w:rsidR="004A7AF5" w:rsidRPr="001308E0" w:rsidRDefault="004A7AF5" w:rsidP="001E3006">
            <w:pPr>
              <w:suppressAutoHyphens w:val="0"/>
              <w:spacing w:before="40" w:after="120" w:line="220" w:lineRule="exact"/>
              <w:ind w:right="57"/>
            </w:pPr>
          </w:p>
        </w:tc>
      </w:tr>
      <w:tr w:rsidR="00E73F08" w:rsidRPr="001308E0" w14:paraId="6201D2E3" w14:textId="77777777" w:rsidTr="00B24337">
        <w:tc>
          <w:tcPr>
            <w:tcW w:w="1701" w:type="dxa"/>
            <w:tcBorders>
              <w:top w:val="nil"/>
              <w:bottom w:val="nil"/>
            </w:tcBorders>
            <w:shd w:val="clear" w:color="auto" w:fill="auto"/>
          </w:tcPr>
          <w:p w14:paraId="6059FB24" w14:textId="77777777" w:rsidR="004A7AF5" w:rsidRPr="001308E0" w:rsidRDefault="004A7AF5" w:rsidP="001E3006">
            <w:pPr>
              <w:suppressAutoHyphens w:val="0"/>
              <w:spacing w:before="40" w:after="120" w:line="220" w:lineRule="exact"/>
              <w:ind w:right="57"/>
            </w:pPr>
            <w:r w:rsidRPr="001308E0">
              <w:t>International Convention on the Protection of the Rights of All Migrant Workers and Members of Their Families (ICRMW), 1990</w:t>
            </w:r>
          </w:p>
        </w:tc>
        <w:tc>
          <w:tcPr>
            <w:tcW w:w="2740" w:type="dxa"/>
            <w:tcBorders>
              <w:top w:val="nil"/>
              <w:bottom w:val="nil"/>
            </w:tcBorders>
            <w:shd w:val="clear" w:color="auto" w:fill="auto"/>
          </w:tcPr>
          <w:p w14:paraId="77047781" w14:textId="6066253C" w:rsidR="004A7AF5" w:rsidRPr="001308E0" w:rsidRDefault="004A7AF5" w:rsidP="001E3006">
            <w:pPr>
              <w:suppressAutoHyphens w:val="0"/>
              <w:spacing w:before="40" w:after="120" w:line="220" w:lineRule="exact"/>
              <w:ind w:right="57"/>
            </w:pPr>
            <w:r w:rsidRPr="001308E0">
              <w:t>In 2002, Norway decided not to become party to this Convention, as the wording was considered to be so vague and imprecise on a number of points that it would be difficult to clarify the consequences and obligations that ratification would entail. Norway was also concerned that the Convention could undermine existing obligations under the ICCPR and the ICESCR. The duplication of existing rights, to</w:t>
            </w:r>
            <w:r w:rsidR="00DD218C" w:rsidRPr="001308E0">
              <w:t xml:space="preserve"> </w:t>
            </w:r>
            <w:r w:rsidRPr="001308E0">
              <w:t>some extent with variations, could be unfortunate, since this could lead to ambiguity. Norway has ratified the ILO core conventions on workers</w:t>
            </w:r>
            <w:r w:rsidR="00DD218C" w:rsidRPr="001308E0">
              <w:t>’</w:t>
            </w:r>
            <w:r w:rsidRPr="001308E0">
              <w:t xml:space="preserve"> rights. These also apply to foreign </w:t>
            </w:r>
            <w:r w:rsidR="00CD6B54" w:rsidRPr="001308E0">
              <w:t>nationals’</w:t>
            </w:r>
            <w:r w:rsidRPr="001308E0">
              <w:t xml:space="preserve"> resident in Norway. Norway participates actively in the UN, the Global Forum on Migration and Development and various other international forums where migrants</w:t>
            </w:r>
            <w:r w:rsidR="00DD218C" w:rsidRPr="001308E0">
              <w:t>’</w:t>
            </w:r>
            <w:r w:rsidRPr="001308E0">
              <w:t xml:space="preserve"> rights are on the agenda. Norway gives high priority to efforts to improve labour standards, which are also crucial in the context of migrants</w:t>
            </w:r>
            <w:r w:rsidR="00DD218C" w:rsidRPr="001308E0">
              <w:t>’</w:t>
            </w:r>
            <w:r w:rsidRPr="001308E0">
              <w:t xml:space="preserve"> rights.</w:t>
            </w:r>
          </w:p>
        </w:tc>
        <w:tc>
          <w:tcPr>
            <w:tcW w:w="2599" w:type="dxa"/>
            <w:tcBorders>
              <w:top w:val="nil"/>
              <w:bottom w:val="nil"/>
            </w:tcBorders>
            <w:shd w:val="clear" w:color="auto" w:fill="auto"/>
          </w:tcPr>
          <w:p w14:paraId="0169917E" w14:textId="77777777" w:rsidR="004A7AF5" w:rsidRPr="001308E0" w:rsidRDefault="004A7AF5" w:rsidP="001E3006">
            <w:pPr>
              <w:suppressAutoHyphens w:val="0"/>
              <w:spacing w:before="40" w:after="120" w:line="220" w:lineRule="exact"/>
              <w:ind w:right="57"/>
            </w:pPr>
          </w:p>
        </w:tc>
        <w:tc>
          <w:tcPr>
            <w:tcW w:w="2599" w:type="dxa"/>
            <w:tcBorders>
              <w:top w:val="nil"/>
              <w:bottom w:val="nil"/>
            </w:tcBorders>
            <w:shd w:val="clear" w:color="auto" w:fill="auto"/>
          </w:tcPr>
          <w:p w14:paraId="49FF4B8A" w14:textId="77777777" w:rsidR="004A7AF5" w:rsidRPr="001308E0" w:rsidRDefault="004A7AF5" w:rsidP="001E3006">
            <w:pPr>
              <w:suppressAutoHyphens w:val="0"/>
              <w:spacing w:before="40" w:after="120" w:line="220" w:lineRule="exact"/>
              <w:ind w:right="57"/>
            </w:pPr>
          </w:p>
        </w:tc>
      </w:tr>
      <w:tr w:rsidR="00E73F08" w:rsidRPr="001308E0" w14:paraId="1FB16B13" w14:textId="77777777" w:rsidTr="00B24337">
        <w:tc>
          <w:tcPr>
            <w:tcW w:w="1701" w:type="dxa"/>
            <w:tcBorders>
              <w:top w:val="nil"/>
            </w:tcBorders>
            <w:shd w:val="clear" w:color="auto" w:fill="auto"/>
          </w:tcPr>
          <w:p w14:paraId="7B042707" w14:textId="77777777" w:rsidR="004A7AF5" w:rsidRPr="001308E0" w:rsidRDefault="004A7AF5" w:rsidP="001E3006">
            <w:pPr>
              <w:suppressAutoHyphens w:val="0"/>
              <w:spacing w:before="40" w:after="120" w:line="220" w:lineRule="exact"/>
              <w:ind w:right="57"/>
            </w:pPr>
            <w:r w:rsidRPr="001308E0">
              <w:t>Convention on the Rights of Persons with Disabilities (CRPD), 2006</w:t>
            </w:r>
          </w:p>
        </w:tc>
        <w:tc>
          <w:tcPr>
            <w:tcW w:w="2740" w:type="dxa"/>
            <w:tcBorders>
              <w:top w:val="nil"/>
            </w:tcBorders>
            <w:shd w:val="clear" w:color="auto" w:fill="auto"/>
          </w:tcPr>
          <w:p w14:paraId="695A2C34" w14:textId="77777777" w:rsidR="004A7AF5" w:rsidRPr="001308E0" w:rsidRDefault="004A7AF5" w:rsidP="001E3006">
            <w:pPr>
              <w:suppressAutoHyphens w:val="0"/>
              <w:spacing w:before="40" w:after="120" w:line="220" w:lineRule="exact"/>
              <w:ind w:right="57"/>
            </w:pPr>
            <w:r w:rsidRPr="001308E0">
              <w:t>R 03/06/2013</w:t>
            </w:r>
          </w:p>
        </w:tc>
        <w:tc>
          <w:tcPr>
            <w:tcW w:w="2599" w:type="dxa"/>
            <w:tcBorders>
              <w:top w:val="nil"/>
            </w:tcBorders>
            <w:shd w:val="clear" w:color="auto" w:fill="auto"/>
          </w:tcPr>
          <w:p w14:paraId="435EC00D" w14:textId="77777777" w:rsidR="004A7AF5" w:rsidRPr="001308E0" w:rsidRDefault="004A7AF5" w:rsidP="001E3006">
            <w:pPr>
              <w:suppressAutoHyphens w:val="0"/>
              <w:spacing w:before="40" w:after="120" w:line="220" w:lineRule="exact"/>
              <w:ind w:right="57"/>
            </w:pPr>
            <w:r w:rsidRPr="001308E0">
              <w:t>Declarations:</w:t>
            </w:r>
          </w:p>
          <w:p w14:paraId="24FA818D" w14:textId="77777777" w:rsidR="004A7AF5" w:rsidRPr="001308E0" w:rsidRDefault="004A7AF5" w:rsidP="001E3006">
            <w:pPr>
              <w:suppressAutoHyphens w:val="0"/>
              <w:spacing w:before="40" w:after="120" w:line="220" w:lineRule="exact"/>
              <w:ind w:right="57"/>
            </w:pPr>
            <w:r w:rsidRPr="001308E0">
              <w:t>Article</w:t>
            </w:r>
            <w:r w:rsidR="00DD218C" w:rsidRPr="001308E0">
              <w:t xml:space="preserve"> </w:t>
            </w:r>
            <w:r w:rsidRPr="001308E0">
              <w:t>12</w:t>
            </w:r>
          </w:p>
          <w:p w14:paraId="3948B4FF" w14:textId="77777777" w:rsidR="004A7AF5" w:rsidRPr="001308E0" w:rsidRDefault="004A7AF5" w:rsidP="001E3006">
            <w:pPr>
              <w:suppressAutoHyphens w:val="0"/>
              <w:spacing w:before="40" w:after="120" w:line="220" w:lineRule="exact"/>
              <w:ind w:right="57"/>
            </w:pPr>
            <w:r w:rsidRPr="001308E0">
              <w:t>“Norway recognises that persons with disabilities enjoy legal capacity on an equal basis with others in all aspects of life. Norway also recognizes its obligations to take appropriate measures to provide access by persons with disabilities to</w:t>
            </w:r>
            <w:r w:rsidR="00DD218C" w:rsidRPr="001308E0">
              <w:t xml:space="preserve"> </w:t>
            </w:r>
            <w:r w:rsidRPr="001308E0">
              <w:t>the support they may require in exercising their legal capacity. Furthermore, Norway declares its understanding that the Convention allows for the withdrawal of legal capacity or support in exercising legal capacity, and/or compulsory guardianship, in cases where such measures are necessary, as a last resort and subject to safeguards.”</w:t>
            </w:r>
          </w:p>
          <w:p w14:paraId="35546C03" w14:textId="77777777" w:rsidR="004A7AF5" w:rsidRPr="001308E0" w:rsidRDefault="004A7AF5" w:rsidP="001E3006">
            <w:pPr>
              <w:suppressAutoHyphens w:val="0"/>
              <w:spacing w:before="40" w:after="120" w:line="220" w:lineRule="exact"/>
              <w:ind w:right="57"/>
            </w:pPr>
            <w:r w:rsidRPr="001308E0">
              <w:lastRenderedPageBreak/>
              <w:t>Articles 14 and 25</w:t>
            </w:r>
            <w:r w:rsidRPr="001308E0" w:rsidDel="009E3AD5">
              <w:t xml:space="preserve"> </w:t>
            </w:r>
          </w:p>
          <w:p w14:paraId="02C06C9C" w14:textId="77777777" w:rsidR="004A7AF5" w:rsidRPr="001308E0" w:rsidDel="00D92C39" w:rsidRDefault="004A7AF5" w:rsidP="001E3006">
            <w:pPr>
              <w:suppressAutoHyphens w:val="0"/>
              <w:spacing w:before="40" w:after="120" w:line="220" w:lineRule="exact"/>
              <w:ind w:right="57"/>
            </w:pPr>
            <w:r w:rsidRPr="001308E0">
              <w:t>“Norway recognises that all persons with disabilities enjoy the right to liberty and security of person, and a right to respect for physical and mental integrity on an equal basis with others. Furthermore, Norway declares its understanding that the Convention allows for compulsory care or treatment of persons, including measures to treat mental illnesses, when circumstances render treatment of this kind necessary as a last resort, and the treatment is subject to legal safeguards.”</w:t>
            </w:r>
          </w:p>
        </w:tc>
        <w:tc>
          <w:tcPr>
            <w:tcW w:w="2599" w:type="dxa"/>
            <w:tcBorders>
              <w:top w:val="nil"/>
            </w:tcBorders>
            <w:shd w:val="clear" w:color="auto" w:fill="auto"/>
          </w:tcPr>
          <w:p w14:paraId="2B135505" w14:textId="77777777" w:rsidR="004A7AF5" w:rsidRPr="001308E0" w:rsidRDefault="004A7AF5" w:rsidP="001E3006">
            <w:pPr>
              <w:suppressAutoHyphens w:val="0"/>
              <w:spacing w:before="40" w:after="120" w:line="220" w:lineRule="exact"/>
              <w:ind w:right="57"/>
            </w:pPr>
          </w:p>
        </w:tc>
      </w:tr>
      <w:tr w:rsidR="00E73F08" w:rsidRPr="001308E0" w14:paraId="30BCAC26" w14:textId="77777777" w:rsidTr="00B24337">
        <w:tc>
          <w:tcPr>
            <w:tcW w:w="1701" w:type="dxa"/>
            <w:shd w:val="clear" w:color="auto" w:fill="auto"/>
          </w:tcPr>
          <w:p w14:paraId="7465829A" w14:textId="77777777" w:rsidR="004A7AF5" w:rsidRPr="001308E0" w:rsidRDefault="004A7AF5" w:rsidP="001E3006">
            <w:pPr>
              <w:suppressAutoHyphens w:val="0"/>
              <w:spacing w:before="40" w:after="120" w:line="220" w:lineRule="exact"/>
              <w:ind w:right="57"/>
            </w:pPr>
            <w:r w:rsidRPr="001308E0">
              <w:t>International Convention for the Protection of All Persons from Enforced Disappearance (ICPPED), 2006</w:t>
            </w:r>
          </w:p>
        </w:tc>
        <w:tc>
          <w:tcPr>
            <w:tcW w:w="2740" w:type="dxa"/>
            <w:shd w:val="clear" w:color="auto" w:fill="auto"/>
          </w:tcPr>
          <w:p w14:paraId="755051D1" w14:textId="4C526E79" w:rsidR="004A7AF5" w:rsidRPr="001308E0" w:rsidRDefault="00C37100" w:rsidP="001E3006">
            <w:pPr>
              <w:suppressAutoHyphens w:val="0"/>
              <w:spacing w:before="40" w:after="120" w:line="220" w:lineRule="exact"/>
              <w:ind w:right="57"/>
            </w:pPr>
            <w:r>
              <w:t>R</w:t>
            </w:r>
            <w:r w:rsidRPr="001308E0">
              <w:t xml:space="preserve"> </w:t>
            </w:r>
            <w:r w:rsidR="00322D88">
              <w:t>07</w:t>
            </w:r>
            <w:r w:rsidR="004A7AF5" w:rsidRPr="001308E0">
              <w:t>/</w:t>
            </w:r>
            <w:r>
              <w:t>0</w:t>
            </w:r>
            <w:r w:rsidR="00322D88">
              <w:t>6</w:t>
            </w:r>
            <w:r w:rsidR="004A7AF5" w:rsidRPr="001308E0">
              <w:t>/20</w:t>
            </w:r>
            <w:r>
              <w:t>19</w:t>
            </w:r>
          </w:p>
        </w:tc>
        <w:tc>
          <w:tcPr>
            <w:tcW w:w="2599" w:type="dxa"/>
            <w:shd w:val="clear" w:color="auto" w:fill="auto"/>
          </w:tcPr>
          <w:p w14:paraId="231BD754" w14:textId="7B1261CE" w:rsidR="00E95920" w:rsidRPr="00E95920" w:rsidRDefault="00E95920" w:rsidP="00E95920">
            <w:pPr>
              <w:suppressAutoHyphens w:val="0"/>
              <w:spacing w:before="40" w:after="120" w:line="220" w:lineRule="exact"/>
              <w:ind w:right="57"/>
            </w:pPr>
            <w:r w:rsidRPr="00E95920">
              <w:t xml:space="preserve">Norway ratified the International Convention for the Protection of all Persons from Enforced Disappearance in 2019. Norway made an interpretative declaration regarding Article 20(1) in conjunction with Article 18 (limitations on the right to information), as well as an interpretative declaration and a reservation with respect to Article 17(2) (conditions for and guarantees related to deprivation of liberty). </w:t>
            </w:r>
          </w:p>
          <w:p w14:paraId="255FB324" w14:textId="77777777" w:rsidR="004A7AF5" w:rsidRPr="001308E0" w:rsidRDefault="004A7AF5" w:rsidP="001E3006">
            <w:pPr>
              <w:suppressAutoHyphens w:val="0"/>
              <w:spacing w:before="40" w:after="120" w:line="220" w:lineRule="exact"/>
              <w:ind w:right="57"/>
            </w:pPr>
          </w:p>
        </w:tc>
        <w:tc>
          <w:tcPr>
            <w:tcW w:w="2599" w:type="dxa"/>
            <w:shd w:val="clear" w:color="auto" w:fill="auto"/>
          </w:tcPr>
          <w:p w14:paraId="63683B6D" w14:textId="77777777" w:rsidR="004A7AF5" w:rsidRPr="001308E0" w:rsidRDefault="004A7AF5" w:rsidP="001E3006">
            <w:pPr>
              <w:suppressAutoHyphens w:val="0"/>
              <w:spacing w:before="40" w:after="120" w:line="220" w:lineRule="exact"/>
              <w:ind w:right="57"/>
            </w:pPr>
          </w:p>
        </w:tc>
      </w:tr>
      <w:tr w:rsidR="00E73F08" w:rsidRPr="001308E0" w14:paraId="618EB692" w14:textId="77777777" w:rsidTr="00B24337">
        <w:tc>
          <w:tcPr>
            <w:tcW w:w="1701" w:type="dxa"/>
            <w:tcBorders>
              <w:bottom w:val="nil"/>
            </w:tcBorders>
            <w:shd w:val="clear" w:color="auto" w:fill="auto"/>
          </w:tcPr>
          <w:p w14:paraId="512508B1" w14:textId="77777777" w:rsidR="004A7AF5" w:rsidRPr="001308E0" w:rsidRDefault="004A7AF5" w:rsidP="001E3006">
            <w:pPr>
              <w:suppressAutoHyphens w:val="0"/>
              <w:spacing w:before="40" w:after="120" w:line="220" w:lineRule="exact"/>
              <w:ind w:right="57"/>
            </w:pPr>
            <w:r w:rsidRPr="001308E0">
              <w:t xml:space="preserve">Optional Protocol </w:t>
            </w:r>
            <w:r w:rsidR="007A40BA">
              <w:br/>
            </w:r>
            <w:r w:rsidRPr="001308E0">
              <w:t>to the CRC on the involvement of children in armed conflict (OP-CRC-AC), 2000</w:t>
            </w:r>
          </w:p>
        </w:tc>
        <w:tc>
          <w:tcPr>
            <w:tcW w:w="2740" w:type="dxa"/>
            <w:tcBorders>
              <w:bottom w:val="nil"/>
            </w:tcBorders>
            <w:shd w:val="clear" w:color="auto" w:fill="auto"/>
          </w:tcPr>
          <w:p w14:paraId="14CB54CE" w14:textId="77777777" w:rsidR="004A7AF5" w:rsidRPr="001308E0" w:rsidRDefault="004A7AF5" w:rsidP="001E3006">
            <w:pPr>
              <w:suppressAutoHyphens w:val="0"/>
              <w:spacing w:before="40" w:after="120" w:line="220" w:lineRule="exact"/>
              <w:ind w:right="57"/>
            </w:pPr>
            <w:r w:rsidRPr="001308E0">
              <w:t>R 23/09/2003</w:t>
            </w:r>
          </w:p>
        </w:tc>
        <w:tc>
          <w:tcPr>
            <w:tcW w:w="2599" w:type="dxa"/>
            <w:tcBorders>
              <w:bottom w:val="nil"/>
            </w:tcBorders>
            <w:shd w:val="clear" w:color="auto" w:fill="auto"/>
          </w:tcPr>
          <w:p w14:paraId="578128E5" w14:textId="77777777" w:rsidR="004A7AF5" w:rsidRPr="001308E0" w:rsidRDefault="004A7AF5" w:rsidP="001E3006">
            <w:pPr>
              <w:suppressAutoHyphens w:val="0"/>
              <w:spacing w:before="40" w:after="120" w:line="220" w:lineRule="exact"/>
              <w:ind w:right="57"/>
            </w:pPr>
            <w:r w:rsidRPr="001308E0">
              <w:t xml:space="preserve"> </w:t>
            </w:r>
          </w:p>
        </w:tc>
        <w:tc>
          <w:tcPr>
            <w:tcW w:w="2599" w:type="dxa"/>
            <w:tcBorders>
              <w:bottom w:val="nil"/>
            </w:tcBorders>
            <w:shd w:val="clear" w:color="auto" w:fill="auto"/>
          </w:tcPr>
          <w:p w14:paraId="110AACAA" w14:textId="77777777" w:rsidR="004A7AF5" w:rsidRPr="001308E0" w:rsidRDefault="004A7AF5" w:rsidP="001E3006">
            <w:pPr>
              <w:suppressAutoHyphens w:val="0"/>
              <w:spacing w:before="40" w:after="120" w:line="220" w:lineRule="exact"/>
              <w:ind w:right="57"/>
            </w:pPr>
          </w:p>
        </w:tc>
      </w:tr>
      <w:tr w:rsidR="00E73F08" w:rsidRPr="001308E0" w14:paraId="0C9936E7" w14:textId="77777777" w:rsidTr="00B24337">
        <w:tc>
          <w:tcPr>
            <w:tcW w:w="1701" w:type="dxa"/>
            <w:tcBorders>
              <w:top w:val="nil"/>
              <w:bottom w:val="nil"/>
            </w:tcBorders>
            <w:shd w:val="clear" w:color="auto" w:fill="auto"/>
          </w:tcPr>
          <w:p w14:paraId="3AFEDD73" w14:textId="77777777" w:rsidR="004A7AF5" w:rsidRPr="001308E0" w:rsidRDefault="004A7AF5" w:rsidP="00F643DA">
            <w:pPr>
              <w:keepNext/>
              <w:keepLines/>
              <w:suppressAutoHyphens w:val="0"/>
              <w:spacing w:before="40" w:after="120" w:line="220" w:lineRule="exact"/>
              <w:ind w:right="57"/>
            </w:pPr>
            <w:r w:rsidRPr="001308E0">
              <w:t>Optional Protocol</w:t>
            </w:r>
            <w:r w:rsidR="00F643DA">
              <w:br/>
            </w:r>
            <w:r w:rsidRPr="001308E0">
              <w:t>to the CRC on the sale of children, child prostitution, and child pornography (OP-CRC-SC),</w:t>
            </w:r>
            <w:r w:rsidR="00DD218C" w:rsidRPr="001308E0">
              <w:t xml:space="preserve"> </w:t>
            </w:r>
            <w:r w:rsidRPr="001308E0">
              <w:t>2000</w:t>
            </w:r>
          </w:p>
        </w:tc>
        <w:tc>
          <w:tcPr>
            <w:tcW w:w="2740" w:type="dxa"/>
            <w:tcBorders>
              <w:top w:val="nil"/>
              <w:bottom w:val="nil"/>
            </w:tcBorders>
            <w:shd w:val="clear" w:color="auto" w:fill="auto"/>
          </w:tcPr>
          <w:p w14:paraId="5E825985" w14:textId="77777777" w:rsidR="004A7AF5" w:rsidRPr="001308E0" w:rsidRDefault="004A7AF5" w:rsidP="00B24337">
            <w:pPr>
              <w:keepNext/>
              <w:keepLines/>
              <w:suppressAutoHyphens w:val="0"/>
              <w:spacing w:before="40" w:after="120" w:line="220" w:lineRule="exact"/>
              <w:ind w:right="57"/>
            </w:pPr>
            <w:r w:rsidRPr="001308E0">
              <w:t>R 02/10/2001</w:t>
            </w:r>
          </w:p>
        </w:tc>
        <w:tc>
          <w:tcPr>
            <w:tcW w:w="2599" w:type="dxa"/>
            <w:tcBorders>
              <w:top w:val="nil"/>
              <w:bottom w:val="nil"/>
            </w:tcBorders>
            <w:shd w:val="clear" w:color="auto" w:fill="auto"/>
          </w:tcPr>
          <w:p w14:paraId="49B12DDD" w14:textId="77777777" w:rsidR="004A7AF5" w:rsidRPr="001308E0" w:rsidRDefault="004A7AF5" w:rsidP="00B24337">
            <w:pPr>
              <w:keepNext/>
              <w:keepLines/>
              <w:suppressAutoHyphens w:val="0"/>
              <w:spacing w:before="40" w:after="120" w:line="220" w:lineRule="exact"/>
              <w:ind w:right="57"/>
            </w:pPr>
          </w:p>
        </w:tc>
        <w:tc>
          <w:tcPr>
            <w:tcW w:w="2599" w:type="dxa"/>
            <w:tcBorders>
              <w:top w:val="nil"/>
              <w:bottom w:val="nil"/>
            </w:tcBorders>
            <w:shd w:val="clear" w:color="auto" w:fill="auto"/>
          </w:tcPr>
          <w:p w14:paraId="2D395C5D" w14:textId="77777777" w:rsidR="004A7AF5" w:rsidRPr="001308E0" w:rsidRDefault="004A7AF5" w:rsidP="00B24337">
            <w:pPr>
              <w:keepNext/>
              <w:keepLines/>
              <w:suppressAutoHyphens w:val="0"/>
              <w:spacing w:before="40" w:after="120" w:line="220" w:lineRule="exact"/>
              <w:ind w:right="57"/>
            </w:pPr>
          </w:p>
        </w:tc>
      </w:tr>
      <w:tr w:rsidR="00E73F08" w:rsidRPr="001308E0" w14:paraId="48AB5F52" w14:textId="77777777" w:rsidTr="00B24337">
        <w:tc>
          <w:tcPr>
            <w:tcW w:w="1701" w:type="dxa"/>
            <w:tcBorders>
              <w:top w:val="nil"/>
            </w:tcBorders>
            <w:shd w:val="clear" w:color="auto" w:fill="auto"/>
          </w:tcPr>
          <w:p w14:paraId="6CDBEA99" w14:textId="77777777" w:rsidR="004A7AF5" w:rsidRPr="001308E0" w:rsidRDefault="004A7AF5" w:rsidP="001E3006">
            <w:pPr>
              <w:suppressAutoHyphens w:val="0"/>
              <w:spacing w:before="40" w:after="120" w:line="220" w:lineRule="exact"/>
              <w:ind w:right="57"/>
            </w:pPr>
            <w:r w:rsidRPr="001308E0">
              <w:t xml:space="preserve">Optional Protocol </w:t>
            </w:r>
            <w:r w:rsidR="00F643DA">
              <w:br/>
            </w:r>
            <w:r w:rsidRPr="001308E0">
              <w:t>to ICCPR, concerning individual petition (ICCPR-OP1), 1966</w:t>
            </w:r>
          </w:p>
        </w:tc>
        <w:tc>
          <w:tcPr>
            <w:tcW w:w="2740" w:type="dxa"/>
            <w:tcBorders>
              <w:top w:val="nil"/>
            </w:tcBorders>
            <w:shd w:val="clear" w:color="auto" w:fill="auto"/>
          </w:tcPr>
          <w:p w14:paraId="4BC3CFA4" w14:textId="77777777" w:rsidR="004A7AF5" w:rsidRPr="001308E0" w:rsidRDefault="004A7AF5" w:rsidP="001E3006">
            <w:pPr>
              <w:suppressAutoHyphens w:val="0"/>
              <w:spacing w:before="40" w:after="120" w:line="220" w:lineRule="exact"/>
              <w:ind w:right="57"/>
            </w:pPr>
            <w:r w:rsidRPr="001308E0">
              <w:t>R 13/09/1972</w:t>
            </w:r>
          </w:p>
        </w:tc>
        <w:tc>
          <w:tcPr>
            <w:tcW w:w="2599" w:type="dxa"/>
            <w:tcBorders>
              <w:top w:val="nil"/>
            </w:tcBorders>
            <w:shd w:val="clear" w:color="auto" w:fill="auto"/>
          </w:tcPr>
          <w:p w14:paraId="32019B53" w14:textId="77777777" w:rsidR="004A7AF5" w:rsidRPr="001308E0" w:rsidRDefault="004A7AF5" w:rsidP="001E3006">
            <w:pPr>
              <w:suppressAutoHyphens w:val="0"/>
              <w:spacing w:before="40" w:after="120" w:line="220" w:lineRule="exact"/>
              <w:ind w:right="57"/>
            </w:pPr>
            <w:r w:rsidRPr="001308E0">
              <w:t>Subject to the following reservation to Article</w:t>
            </w:r>
            <w:r w:rsidR="00DD218C" w:rsidRPr="001308E0">
              <w:t xml:space="preserve"> </w:t>
            </w:r>
            <w:r w:rsidRPr="001308E0">
              <w:t>5, paragraph</w:t>
            </w:r>
            <w:r w:rsidR="00DD218C" w:rsidRPr="001308E0">
              <w:t xml:space="preserve"> </w:t>
            </w:r>
            <w:r w:rsidRPr="001308E0">
              <w:t>2: “... The</w:t>
            </w:r>
            <w:r w:rsidR="00DD218C" w:rsidRPr="001308E0">
              <w:t xml:space="preserve"> </w:t>
            </w:r>
            <w:r w:rsidRPr="001308E0">
              <w:t>Committee shall not have competence to consider a communication from an individual if the same matter has already been examined under other procedures of international investigation or settlement.”</w:t>
            </w:r>
          </w:p>
        </w:tc>
        <w:tc>
          <w:tcPr>
            <w:tcW w:w="2599" w:type="dxa"/>
            <w:tcBorders>
              <w:top w:val="nil"/>
            </w:tcBorders>
            <w:shd w:val="clear" w:color="auto" w:fill="auto"/>
          </w:tcPr>
          <w:p w14:paraId="02B08357" w14:textId="77777777" w:rsidR="004A7AF5" w:rsidRPr="001308E0" w:rsidRDefault="004A7AF5" w:rsidP="001E3006">
            <w:pPr>
              <w:suppressAutoHyphens w:val="0"/>
              <w:spacing w:before="40" w:after="120" w:line="220" w:lineRule="exact"/>
              <w:ind w:right="57"/>
            </w:pPr>
          </w:p>
        </w:tc>
      </w:tr>
      <w:tr w:rsidR="00E73F08" w:rsidRPr="001308E0" w14:paraId="2DFA6E72" w14:textId="77777777" w:rsidTr="00B24337">
        <w:tc>
          <w:tcPr>
            <w:tcW w:w="1701" w:type="dxa"/>
            <w:shd w:val="clear" w:color="auto" w:fill="auto"/>
          </w:tcPr>
          <w:p w14:paraId="7174A7E7" w14:textId="77777777" w:rsidR="004A7AF5" w:rsidRPr="001308E0" w:rsidRDefault="004A7AF5" w:rsidP="001E3006">
            <w:pPr>
              <w:suppressAutoHyphens w:val="0"/>
              <w:spacing w:before="40" w:after="120" w:line="220" w:lineRule="exact"/>
              <w:ind w:right="57"/>
            </w:pPr>
            <w:r w:rsidRPr="001308E0">
              <w:lastRenderedPageBreak/>
              <w:t>Second Optional Protocol to ICCPR, aiming at the abolition of the death penalty (ICCPR-OP2), 1989</w:t>
            </w:r>
          </w:p>
        </w:tc>
        <w:tc>
          <w:tcPr>
            <w:tcW w:w="2740" w:type="dxa"/>
            <w:shd w:val="clear" w:color="auto" w:fill="auto"/>
          </w:tcPr>
          <w:p w14:paraId="235A34F7" w14:textId="77777777" w:rsidR="004A7AF5" w:rsidRPr="001308E0" w:rsidRDefault="004A7AF5" w:rsidP="001E3006">
            <w:pPr>
              <w:suppressAutoHyphens w:val="0"/>
              <w:spacing w:before="40" w:after="120" w:line="220" w:lineRule="exact"/>
              <w:ind w:right="57"/>
            </w:pPr>
            <w:r w:rsidRPr="001308E0">
              <w:t>R 05/09/1991</w:t>
            </w:r>
          </w:p>
        </w:tc>
        <w:tc>
          <w:tcPr>
            <w:tcW w:w="2599" w:type="dxa"/>
            <w:shd w:val="clear" w:color="auto" w:fill="auto"/>
          </w:tcPr>
          <w:p w14:paraId="56AEBEDF" w14:textId="77777777" w:rsidR="004A7AF5" w:rsidRPr="001308E0" w:rsidRDefault="004A7AF5" w:rsidP="001E3006">
            <w:pPr>
              <w:suppressAutoHyphens w:val="0"/>
              <w:spacing w:before="40" w:after="120" w:line="220" w:lineRule="exact"/>
              <w:ind w:right="57"/>
            </w:pPr>
          </w:p>
        </w:tc>
        <w:tc>
          <w:tcPr>
            <w:tcW w:w="2599" w:type="dxa"/>
            <w:shd w:val="clear" w:color="auto" w:fill="auto"/>
          </w:tcPr>
          <w:p w14:paraId="08DD545F" w14:textId="77777777" w:rsidR="004A7AF5" w:rsidRPr="001308E0" w:rsidRDefault="004A7AF5" w:rsidP="001E3006">
            <w:pPr>
              <w:suppressAutoHyphens w:val="0"/>
              <w:spacing w:before="40" w:after="120" w:line="220" w:lineRule="exact"/>
              <w:ind w:right="57"/>
            </w:pPr>
          </w:p>
        </w:tc>
      </w:tr>
      <w:tr w:rsidR="00E73F08" w:rsidRPr="001308E0" w14:paraId="6F1714E9" w14:textId="77777777" w:rsidTr="00B24337">
        <w:tc>
          <w:tcPr>
            <w:tcW w:w="1701" w:type="dxa"/>
            <w:shd w:val="clear" w:color="auto" w:fill="auto"/>
          </w:tcPr>
          <w:p w14:paraId="7B6BCC26" w14:textId="77777777" w:rsidR="004A7AF5" w:rsidRPr="001308E0" w:rsidRDefault="004A7AF5" w:rsidP="001E3006">
            <w:pPr>
              <w:suppressAutoHyphens w:val="0"/>
              <w:spacing w:before="40" w:after="120" w:line="220" w:lineRule="exact"/>
              <w:ind w:right="57"/>
            </w:pPr>
            <w:r w:rsidRPr="001308E0">
              <w:t xml:space="preserve">Optional Protocol </w:t>
            </w:r>
            <w:r w:rsidR="00F643DA">
              <w:br/>
            </w:r>
            <w:r w:rsidRPr="001308E0">
              <w:t>to CEDAW, concerning individual complaints and inquiry procedures (OP-CEDAW), 1999</w:t>
            </w:r>
          </w:p>
        </w:tc>
        <w:tc>
          <w:tcPr>
            <w:tcW w:w="2740" w:type="dxa"/>
            <w:shd w:val="clear" w:color="auto" w:fill="auto"/>
          </w:tcPr>
          <w:p w14:paraId="7183CB9B" w14:textId="77777777" w:rsidR="004A7AF5" w:rsidRPr="001308E0" w:rsidRDefault="004A7AF5" w:rsidP="001E3006">
            <w:pPr>
              <w:suppressAutoHyphens w:val="0"/>
              <w:spacing w:before="40" w:after="120" w:line="220" w:lineRule="exact"/>
              <w:ind w:right="57"/>
            </w:pPr>
            <w:r w:rsidRPr="001308E0">
              <w:t>R 05/03/2002</w:t>
            </w:r>
          </w:p>
        </w:tc>
        <w:tc>
          <w:tcPr>
            <w:tcW w:w="2599" w:type="dxa"/>
            <w:shd w:val="clear" w:color="auto" w:fill="auto"/>
          </w:tcPr>
          <w:p w14:paraId="6826F89C" w14:textId="77777777" w:rsidR="004A7AF5" w:rsidRPr="001308E0" w:rsidRDefault="004A7AF5" w:rsidP="001E3006">
            <w:pPr>
              <w:suppressAutoHyphens w:val="0"/>
              <w:spacing w:before="40" w:after="120" w:line="220" w:lineRule="exact"/>
              <w:ind w:right="57"/>
            </w:pPr>
          </w:p>
        </w:tc>
        <w:tc>
          <w:tcPr>
            <w:tcW w:w="2599" w:type="dxa"/>
            <w:shd w:val="clear" w:color="auto" w:fill="auto"/>
          </w:tcPr>
          <w:p w14:paraId="3A1C69E4" w14:textId="77777777" w:rsidR="004A7AF5" w:rsidRPr="001308E0" w:rsidRDefault="004A7AF5" w:rsidP="001E3006">
            <w:pPr>
              <w:suppressAutoHyphens w:val="0"/>
              <w:spacing w:before="40" w:after="120" w:line="220" w:lineRule="exact"/>
              <w:ind w:right="57"/>
            </w:pPr>
          </w:p>
        </w:tc>
      </w:tr>
      <w:tr w:rsidR="00E73F08" w:rsidRPr="001308E0" w14:paraId="2247076F" w14:textId="77777777" w:rsidTr="00E60D9F">
        <w:tc>
          <w:tcPr>
            <w:tcW w:w="1701" w:type="dxa"/>
            <w:tcBorders>
              <w:bottom w:val="nil"/>
            </w:tcBorders>
            <w:shd w:val="clear" w:color="auto" w:fill="auto"/>
          </w:tcPr>
          <w:p w14:paraId="638A1A9D" w14:textId="77777777" w:rsidR="004A7AF5" w:rsidRPr="001308E0" w:rsidRDefault="004A7AF5" w:rsidP="001E3006">
            <w:pPr>
              <w:suppressAutoHyphens w:val="0"/>
              <w:spacing w:before="40" w:after="120" w:line="220" w:lineRule="exact"/>
              <w:ind w:right="57"/>
            </w:pPr>
            <w:r w:rsidRPr="001308E0">
              <w:t xml:space="preserve">Optional Protocol </w:t>
            </w:r>
            <w:r w:rsidR="00F643DA">
              <w:br/>
            </w:r>
            <w:r w:rsidRPr="001308E0">
              <w:t xml:space="preserve">to CAT, concerning regular visits by national and international institutions to places of detention </w:t>
            </w:r>
            <w:r w:rsidRPr="001308E0">
              <w:br/>
              <w:t>(OP-CAT), 2002</w:t>
            </w:r>
          </w:p>
        </w:tc>
        <w:tc>
          <w:tcPr>
            <w:tcW w:w="2740" w:type="dxa"/>
            <w:tcBorders>
              <w:bottom w:val="nil"/>
            </w:tcBorders>
            <w:shd w:val="clear" w:color="auto" w:fill="auto"/>
          </w:tcPr>
          <w:p w14:paraId="442BEF7F" w14:textId="77777777" w:rsidR="004A7AF5" w:rsidRPr="001308E0" w:rsidRDefault="004A7AF5" w:rsidP="001E3006">
            <w:pPr>
              <w:suppressAutoHyphens w:val="0"/>
              <w:spacing w:before="40" w:after="120" w:line="220" w:lineRule="exact"/>
              <w:ind w:right="57"/>
            </w:pPr>
            <w:r w:rsidRPr="001308E0">
              <w:t>R 27/06/2013</w:t>
            </w:r>
          </w:p>
        </w:tc>
        <w:tc>
          <w:tcPr>
            <w:tcW w:w="2599" w:type="dxa"/>
            <w:tcBorders>
              <w:bottom w:val="nil"/>
            </w:tcBorders>
            <w:shd w:val="clear" w:color="auto" w:fill="auto"/>
          </w:tcPr>
          <w:p w14:paraId="648FBBA4" w14:textId="77777777" w:rsidR="004A7AF5" w:rsidRPr="001308E0" w:rsidRDefault="004A7AF5" w:rsidP="001E3006">
            <w:pPr>
              <w:suppressAutoHyphens w:val="0"/>
              <w:spacing w:before="40" w:after="120" w:line="220" w:lineRule="exact"/>
              <w:ind w:right="57"/>
            </w:pPr>
          </w:p>
        </w:tc>
        <w:tc>
          <w:tcPr>
            <w:tcW w:w="2599" w:type="dxa"/>
            <w:shd w:val="clear" w:color="auto" w:fill="auto"/>
          </w:tcPr>
          <w:p w14:paraId="791E80FB" w14:textId="77777777" w:rsidR="004A7AF5" w:rsidRPr="001308E0" w:rsidRDefault="004A7AF5" w:rsidP="001E3006">
            <w:pPr>
              <w:suppressAutoHyphens w:val="0"/>
              <w:spacing w:before="40" w:after="120" w:line="220" w:lineRule="exact"/>
              <w:ind w:right="57"/>
            </w:pPr>
          </w:p>
        </w:tc>
      </w:tr>
      <w:tr w:rsidR="00E60D9F" w:rsidRPr="001308E0" w14:paraId="390231AA" w14:textId="77777777" w:rsidTr="00AF66F8">
        <w:tc>
          <w:tcPr>
            <w:tcW w:w="1701" w:type="dxa"/>
            <w:vMerge w:val="restart"/>
            <w:tcBorders>
              <w:top w:val="nil"/>
              <w:bottom w:val="nil"/>
            </w:tcBorders>
            <w:shd w:val="clear" w:color="auto" w:fill="auto"/>
          </w:tcPr>
          <w:p w14:paraId="19F4F6AF" w14:textId="77777777" w:rsidR="00E60D9F" w:rsidRPr="001308E0" w:rsidRDefault="00E60D9F" w:rsidP="001E3006">
            <w:pPr>
              <w:suppressAutoHyphens w:val="0"/>
              <w:spacing w:before="40" w:after="120" w:line="220" w:lineRule="exact"/>
              <w:ind w:right="57"/>
            </w:pPr>
            <w:r w:rsidRPr="001308E0">
              <w:t xml:space="preserve">Optional Protocol </w:t>
            </w:r>
            <w:r w:rsidR="00F643DA">
              <w:br/>
            </w:r>
            <w:r w:rsidRPr="001308E0">
              <w:t>to CRPD, concerning individual complaints (OP-CRPD), 2006</w:t>
            </w:r>
          </w:p>
          <w:p w14:paraId="65A84461" w14:textId="77777777" w:rsidR="00E60D9F" w:rsidRPr="001308E0" w:rsidRDefault="00E60D9F" w:rsidP="001E3006">
            <w:pPr>
              <w:suppressAutoHyphens w:val="0"/>
              <w:spacing w:before="40" w:after="120" w:line="220" w:lineRule="exact"/>
              <w:ind w:right="57"/>
            </w:pPr>
            <w:r w:rsidRPr="001308E0">
              <w:t xml:space="preserve">Optional Protocol </w:t>
            </w:r>
            <w:r w:rsidR="00971693">
              <w:br/>
            </w:r>
            <w:r w:rsidRPr="001308E0">
              <w:t xml:space="preserve">to ISCESCR, concerning individual complaints </w:t>
            </w:r>
            <w:r w:rsidRPr="001308E0">
              <w:br/>
              <w:t>(OP-ICESCR), 2008</w:t>
            </w:r>
          </w:p>
          <w:p w14:paraId="0EA4FECC" w14:textId="77777777" w:rsidR="007A55A5" w:rsidRDefault="007A55A5" w:rsidP="001E3006">
            <w:pPr>
              <w:spacing w:before="40" w:after="120" w:line="220" w:lineRule="exact"/>
              <w:ind w:right="57"/>
            </w:pPr>
          </w:p>
          <w:p w14:paraId="3963F18F" w14:textId="77777777" w:rsidR="007A55A5" w:rsidRDefault="007A55A5" w:rsidP="001E3006">
            <w:pPr>
              <w:spacing w:before="40" w:after="120" w:line="220" w:lineRule="exact"/>
              <w:ind w:right="57"/>
            </w:pPr>
          </w:p>
          <w:p w14:paraId="32F02DAE" w14:textId="77777777" w:rsidR="007A55A5" w:rsidRDefault="007A55A5" w:rsidP="001E3006">
            <w:pPr>
              <w:spacing w:before="40" w:after="120" w:line="220" w:lineRule="exact"/>
              <w:ind w:right="57"/>
            </w:pPr>
          </w:p>
          <w:p w14:paraId="1F0E1659" w14:textId="77777777" w:rsidR="007A55A5" w:rsidRDefault="007A55A5" w:rsidP="001E3006">
            <w:pPr>
              <w:spacing w:before="40" w:after="120" w:line="220" w:lineRule="exact"/>
              <w:ind w:right="57"/>
            </w:pPr>
          </w:p>
          <w:p w14:paraId="0829A97D" w14:textId="77777777" w:rsidR="007A55A5" w:rsidRDefault="007A55A5" w:rsidP="001E3006">
            <w:pPr>
              <w:spacing w:before="40" w:after="120" w:line="220" w:lineRule="exact"/>
              <w:ind w:right="57"/>
            </w:pPr>
          </w:p>
          <w:p w14:paraId="624E72CA" w14:textId="77777777" w:rsidR="007A55A5" w:rsidRDefault="007A55A5" w:rsidP="001E3006">
            <w:pPr>
              <w:spacing w:before="40" w:after="120" w:line="220" w:lineRule="exact"/>
              <w:ind w:right="57"/>
            </w:pPr>
          </w:p>
          <w:p w14:paraId="0A5FC742" w14:textId="77777777" w:rsidR="007A55A5" w:rsidRDefault="007A55A5" w:rsidP="001E3006">
            <w:pPr>
              <w:spacing w:before="40" w:after="120" w:line="220" w:lineRule="exact"/>
              <w:ind w:right="57"/>
            </w:pPr>
          </w:p>
          <w:p w14:paraId="2284BAAD" w14:textId="77777777" w:rsidR="007A55A5" w:rsidRDefault="007A55A5" w:rsidP="001E3006">
            <w:pPr>
              <w:spacing w:before="40" w:after="120" w:line="220" w:lineRule="exact"/>
              <w:ind w:right="57"/>
            </w:pPr>
          </w:p>
          <w:p w14:paraId="11EDA5E1" w14:textId="77777777" w:rsidR="007A55A5" w:rsidRDefault="007A55A5" w:rsidP="001E3006">
            <w:pPr>
              <w:spacing w:before="40" w:after="120" w:line="220" w:lineRule="exact"/>
              <w:ind w:right="57"/>
            </w:pPr>
          </w:p>
          <w:p w14:paraId="0080788D" w14:textId="77777777" w:rsidR="007A55A5" w:rsidRDefault="007A55A5" w:rsidP="001E3006">
            <w:pPr>
              <w:spacing w:before="40" w:after="120" w:line="220" w:lineRule="exact"/>
              <w:ind w:right="57"/>
            </w:pPr>
          </w:p>
          <w:p w14:paraId="43BB858B" w14:textId="77777777" w:rsidR="007A55A5" w:rsidRDefault="007A55A5" w:rsidP="001E3006">
            <w:pPr>
              <w:spacing w:before="40" w:after="120" w:line="220" w:lineRule="exact"/>
              <w:ind w:right="57"/>
            </w:pPr>
          </w:p>
          <w:p w14:paraId="4F06C9E4" w14:textId="77777777" w:rsidR="007A55A5" w:rsidRDefault="007A55A5" w:rsidP="001E3006">
            <w:pPr>
              <w:spacing w:before="40" w:after="120" w:line="220" w:lineRule="exact"/>
              <w:ind w:right="57"/>
            </w:pPr>
          </w:p>
          <w:p w14:paraId="7B15DC18" w14:textId="77777777" w:rsidR="007A55A5" w:rsidRDefault="007A55A5" w:rsidP="001E3006">
            <w:pPr>
              <w:spacing w:before="40" w:after="120" w:line="220" w:lineRule="exact"/>
              <w:ind w:right="57"/>
            </w:pPr>
          </w:p>
          <w:p w14:paraId="4EDF2BA0" w14:textId="18C2CEB2" w:rsidR="007A55A5" w:rsidRDefault="007A55A5" w:rsidP="001E3006">
            <w:pPr>
              <w:spacing w:before="40" w:after="120" w:line="220" w:lineRule="exact"/>
              <w:ind w:right="57"/>
            </w:pPr>
          </w:p>
          <w:p w14:paraId="04804C53" w14:textId="5685E0A3" w:rsidR="007A55A5" w:rsidRDefault="007A55A5" w:rsidP="001E3006">
            <w:pPr>
              <w:spacing w:before="40" w:after="120" w:line="220" w:lineRule="exact"/>
              <w:ind w:right="57"/>
            </w:pPr>
          </w:p>
          <w:p w14:paraId="6907BF7A" w14:textId="6949AB98" w:rsidR="007A55A5" w:rsidRDefault="007A55A5" w:rsidP="001E3006">
            <w:pPr>
              <w:spacing w:before="40" w:after="120" w:line="220" w:lineRule="exact"/>
              <w:ind w:right="57"/>
            </w:pPr>
          </w:p>
          <w:p w14:paraId="1D5C956C" w14:textId="77777777" w:rsidR="007A55A5" w:rsidRDefault="007A55A5" w:rsidP="001E3006">
            <w:pPr>
              <w:spacing w:before="40" w:after="120" w:line="220" w:lineRule="exact"/>
              <w:ind w:right="57"/>
            </w:pPr>
          </w:p>
          <w:p w14:paraId="03542EE9" w14:textId="6299822C" w:rsidR="007A55A5" w:rsidRPr="001308E0" w:rsidRDefault="007A55A5" w:rsidP="001E3006">
            <w:pPr>
              <w:spacing w:before="40" w:after="120" w:line="220" w:lineRule="exact"/>
              <w:ind w:right="57"/>
            </w:pPr>
            <w:r w:rsidRPr="001308E0">
              <w:t xml:space="preserve">Optional Protocol </w:t>
            </w:r>
            <w:r>
              <w:br/>
            </w:r>
            <w:r w:rsidRPr="001308E0">
              <w:t>to CRC on a communications procedure, 2011</w:t>
            </w:r>
          </w:p>
        </w:tc>
        <w:tc>
          <w:tcPr>
            <w:tcW w:w="2740" w:type="dxa"/>
            <w:vMerge w:val="restart"/>
            <w:tcBorders>
              <w:top w:val="nil"/>
              <w:bottom w:val="nil"/>
            </w:tcBorders>
            <w:shd w:val="clear" w:color="auto" w:fill="auto"/>
          </w:tcPr>
          <w:p w14:paraId="21FF51B9" w14:textId="40C8A7A4" w:rsidR="00E60D9F" w:rsidRDefault="00E60D9F" w:rsidP="001E3006">
            <w:pPr>
              <w:suppressAutoHyphens w:val="0"/>
              <w:spacing w:before="40" w:after="120" w:line="220" w:lineRule="exact"/>
              <w:ind w:right="57"/>
            </w:pPr>
            <w:r w:rsidRPr="001308E0">
              <w:lastRenderedPageBreak/>
              <w:t xml:space="preserve">In September 2016, the Government presented a white paper to Parliament on the individual </w:t>
            </w:r>
            <w:r w:rsidR="008773D0" w:rsidRPr="001308E0">
              <w:t>complaints’</w:t>
            </w:r>
            <w:r w:rsidRPr="001308E0">
              <w:t xml:space="preserve"> mechanisms to CRPD, ICESCR and CRC. The conclusion was that the Government would not at present submit proposals to the effect that Norway should become party to the relevant Optional Protocols. This was due to considerable uncertainty about the consequences. The Government’s view is that many of the provisions on economic and social rights in ICESCR and CRC are not well suited for international review based on individual complaints, because they set out vague and far-reaching goals which give the States Parties a considerable margin of appreciation. Decisions on how to realise these rights should be taken by institutions elected by popular vote. As for OP-CRPD, the Government’s main reason for not proposing to become a party at present was that the CRPD Committee in some areas interprets the Convention in a far-reaching manner that does not correspond with the understanding of most of the States Parties. In January 2017, a large majority in Parliament </w:t>
            </w:r>
            <w:r w:rsidRPr="001308E0">
              <w:lastRenderedPageBreak/>
              <w:t>concurred with the Government’s conclusion.</w:t>
            </w:r>
          </w:p>
          <w:p w14:paraId="64E5FF15" w14:textId="77777777" w:rsidR="007A55A5" w:rsidRDefault="007A55A5" w:rsidP="001E3006">
            <w:pPr>
              <w:suppressAutoHyphens w:val="0"/>
              <w:spacing w:before="40" w:after="120" w:line="220" w:lineRule="exact"/>
              <w:ind w:right="57"/>
            </w:pPr>
          </w:p>
          <w:p w14:paraId="4F9842D0" w14:textId="20BE12C7" w:rsidR="007A55A5" w:rsidRPr="001308E0" w:rsidRDefault="007A55A5" w:rsidP="001E3006">
            <w:pPr>
              <w:suppressAutoHyphens w:val="0"/>
              <w:spacing w:before="40" w:after="120" w:line="220" w:lineRule="exact"/>
              <w:ind w:right="57"/>
            </w:pPr>
            <w:r>
              <w:t>In 2022, the Norwegian Parliament considered a proposal to ratify the third Optional Protocol to the UN Convention on the Rights of the Child (CRC) of 1989. The proposal did not gain support in Parliament. Since the matter has recently been debated in Parliament, and did not gain support, the Government is currently not considering ratifying this Protocol.</w:t>
            </w:r>
          </w:p>
        </w:tc>
        <w:tc>
          <w:tcPr>
            <w:tcW w:w="2599" w:type="dxa"/>
            <w:tcBorders>
              <w:top w:val="nil"/>
              <w:bottom w:val="nil"/>
            </w:tcBorders>
            <w:shd w:val="clear" w:color="auto" w:fill="auto"/>
            <w:vAlign w:val="bottom"/>
          </w:tcPr>
          <w:p w14:paraId="1F47F8D0" w14:textId="77777777" w:rsidR="00E60D9F" w:rsidRPr="001308E0" w:rsidDel="00D92C39" w:rsidRDefault="00E60D9F" w:rsidP="00AF66F8">
            <w:pPr>
              <w:suppressAutoHyphens w:val="0"/>
              <w:spacing w:before="40" w:after="120" w:line="220" w:lineRule="exact"/>
              <w:ind w:right="57"/>
              <w:jc w:val="right"/>
            </w:pPr>
          </w:p>
        </w:tc>
        <w:tc>
          <w:tcPr>
            <w:tcW w:w="2599" w:type="dxa"/>
            <w:shd w:val="clear" w:color="auto" w:fill="auto"/>
          </w:tcPr>
          <w:p w14:paraId="2721067A" w14:textId="77777777" w:rsidR="00E60D9F" w:rsidRPr="001308E0" w:rsidRDefault="00E60D9F" w:rsidP="001E3006">
            <w:pPr>
              <w:suppressAutoHyphens w:val="0"/>
              <w:spacing w:before="40" w:after="120" w:line="220" w:lineRule="exact"/>
              <w:ind w:right="57"/>
            </w:pPr>
          </w:p>
        </w:tc>
      </w:tr>
      <w:tr w:rsidR="007A55A5" w:rsidRPr="001308E0" w14:paraId="21B347D5" w14:textId="77777777" w:rsidTr="00E60D9F">
        <w:tc>
          <w:tcPr>
            <w:tcW w:w="1701" w:type="dxa"/>
            <w:vMerge/>
            <w:tcBorders>
              <w:top w:val="nil"/>
              <w:bottom w:val="nil"/>
            </w:tcBorders>
            <w:shd w:val="clear" w:color="auto" w:fill="auto"/>
          </w:tcPr>
          <w:p w14:paraId="0E32A166" w14:textId="77777777" w:rsidR="007A55A5" w:rsidRPr="001308E0" w:rsidRDefault="007A55A5" w:rsidP="001E3006">
            <w:pPr>
              <w:suppressAutoHyphens w:val="0"/>
              <w:spacing w:before="40" w:after="120" w:line="220" w:lineRule="exact"/>
              <w:ind w:right="57"/>
            </w:pPr>
          </w:p>
        </w:tc>
        <w:tc>
          <w:tcPr>
            <w:tcW w:w="2740" w:type="dxa"/>
            <w:vMerge/>
            <w:tcBorders>
              <w:top w:val="nil"/>
              <w:bottom w:val="nil"/>
            </w:tcBorders>
            <w:shd w:val="clear" w:color="auto" w:fill="auto"/>
          </w:tcPr>
          <w:p w14:paraId="47667E2D" w14:textId="77777777" w:rsidR="007A55A5" w:rsidRPr="001308E0" w:rsidRDefault="007A55A5" w:rsidP="001E3006">
            <w:pPr>
              <w:suppressAutoHyphens w:val="0"/>
              <w:spacing w:before="40" w:after="120" w:line="220" w:lineRule="exact"/>
              <w:ind w:right="57"/>
            </w:pPr>
          </w:p>
        </w:tc>
        <w:tc>
          <w:tcPr>
            <w:tcW w:w="2599" w:type="dxa"/>
            <w:tcBorders>
              <w:top w:val="nil"/>
              <w:bottom w:val="nil"/>
            </w:tcBorders>
            <w:shd w:val="clear" w:color="auto" w:fill="auto"/>
          </w:tcPr>
          <w:p w14:paraId="4203600F" w14:textId="77777777" w:rsidR="007A55A5" w:rsidRPr="001308E0" w:rsidDel="00D92C39" w:rsidRDefault="007A55A5" w:rsidP="001E3006">
            <w:pPr>
              <w:suppressAutoHyphens w:val="0"/>
              <w:spacing w:before="40" w:after="120" w:line="220" w:lineRule="exact"/>
              <w:ind w:right="57"/>
            </w:pPr>
          </w:p>
        </w:tc>
        <w:tc>
          <w:tcPr>
            <w:tcW w:w="2599" w:type="dxa"/>
            <w:shd w:val="clear" w:color="auto" w:fill="auto"/>
          </w:tcPr>
          <w:p w14:paraId="168905E1" w14:textId="77777777" w:rsidR="007A55A5" w:rsidRPr="001308E0" w:rsidRDefault="007A55A5" w:rsidP="001E3006">
            <w:pPr>
              <w:suppressAutoHyphens w:val="0"/>
              <w:spacing w:before="40" w:after="120" w:line="220" w:lineRule="exact"/>
              <w:ind w:right="57"/>
            </w:pPr>
          </w:p>
        </w:tc>
      </w:tr>
      <w:tr w:rsidR="00E60D9F" w:rsidRPr="001308E0" w14:paraId="21A7E80B" w14:textId="77777777" w:rsidTr="00E60D9F">
        <w:tc>
          <w:tcPr>
            <w:tcW w:w="1701" w:type="dxa"/>
            <w:vMerge/>
            <w:tcBorders>
              <w:top w:val="nil"/>
              <w:bottom w:val="nil"/>
            </w:tcBorders>
            <w:shd w:val="clear" w:color="auto" w:fill="auto"/>
          </w:tcPr>
          <w:p w14:paraId="24381B34" w14:textId="77777777" w:rsidR="00E60D9F" w:rsidRPr="001308E0" w:rsidRDefault="00E60D9F" w:rsidP="001E3006">
            <w:pPr>
              <w:spacing w:before="40" w:after="120" w:line="220" w:lineRule="exact"/>
              <w:ind w:right="57"/>
            </w:pPr>
          </w:p>
        </w:tc>
        <w:tc>
          <w:tcPr>
            <w:tcW w:w="2740" w:type="dxa"/>
            <w:vMerge/>
            <w:tcBorders>
              <w:top w:val="nil"/>
              <w:bottom w:val="nil"/>
            </w:tcBorders>
            <w:shd w:val="clear" w:color="auto" w:fill="auto"/>
          </w:tcPr>
          <w:p w14:paraId="17786891" w14:textId="77777777" w:rsidR="00E60D9F" w:rsidRPr="001308E0" w:rsidRDefault="00E60D9F" w:rsidP="001E3006">
            <w:pPr>
              <w:suppressAutoHyphens w:val="0"/>
              <w:spacing w:before="40" w:after="120" w:line="220" w:lineRule="exact"/>
              <w:ind w:right="57"/>
            </w:pPr>
          </w:p>
        </w:tc>
        <w:tc>
          <w:tcPr>
            <w:tcW w:w="2599" w:type="dxa"/>
            <w:tcBorders>
              <w:top w:val="nil"/>
              <w:bottom w:val="nil"/>
            </w:tcBorders>
            <w:shd w:val="clear" w:color="auto" w:fill="auto"/>
          </w:tcPr>
          <w:p w14:paraId="015051E1" w14:textId="77777777" w:rsidR="00E60D9F" w:rsidRPr="001308E0" w:rsidDel="00D92C39" w:rsidRDefault="00E60D9F" w:rsidP="001E3006">
            <w:pPr>
              <w:suppressAutoHyphens w:val="0"/>
              <w:spacing w:before="40" w:after="120" w:line="220" w:lineRule="exact"/>
              <w:ind w:right="57"/>
            </w:pPr>
          </w:p>
        </w:tc>
        <w:tc>
          <w:tcPr>
            <w:tcW w:w="2599" w:type="dxa"/>
            <w:tcBorders>
              <w:bottom w:val="nil"/>
            </w:tcBorders>
            <w:shd w:val="clear" w:color="auto" w:fill="auto"/>
          </w:tcPr>
          <w:p w14:paraId="0161D7FE" w14:textId="77777777" w:rsidR="00E60D9F" w:rsidRPr="001308E0" w:rsidRDefault="00E60D9F" w:rsidP="001E3006">
            <w:pPr>
              <w:suppressAutoHyphens w:val="0"/>
              <w:spacing w:before="40" w:after="120" w:line="220" w:lineRule="exact"/>
              <w:ind w:right="57"/>
            </w:pPr>
          </w:p>
        </w:tc>
      </w:tr>
      <w:tr w:rsidR="00E60D9F" w:rsidRPr="001308E0" w14:paraId="532C552C" w14:textId="77777777" w:rsidTr="00B000C4">
        <w:tc>
          <w:tcPr>
            <w:tcW w:w="1701" w:type="dxa"/>
            <w:vMerge/>
            <w:tcBorders>
              <w:top w:val="nil"/>
              <w:bottom w:val="nil"/>
            </w:tcBorders>
            <w:shd w:val="clear" w:color="auto" w:fill="auto"/>
          </w:tcPr>
          <w:p w14:paraId="417DB8E3" w14:textId="77777777" w:rsidR="00E60D9F" w:rsidRPr="001308E0" w:rsidRDefault="00E60D9F" w:rsidP="001E3006">
            <w:pPr>
              <w:suppressAutoHyphens w:val="0"/>
              <w:spacing w:before="40" w:after="120" w:line="220" w:lineRule="exact"/>
              <w:ind w:right="57"/>
            </w:pPr>
          </w:p>
        </w:tc>
        <w:tc>
          <w:tcPr>
            <w:tcW w:w="2740" w:type="dxa"/>
            <w:vMerge/>
            <w:tcBorders>
              <w:top w:val="nil"/>
              <w:bottom w:val="nil"/>
            </w:tcBorders>
            <w:shd w:val="clear" w:color="auto" w:fill="auto"/>
          </w:tcPr>
          <w:p w14:paraId="0F2AA137" w14:textId="77777777" w:rsidR="00E60D9F" w:rsidRPr="001308E0" w:rsidRDefault="00E60D9F" w:rsidP="001E3006">
            <w:pPr>
              <w:suppressAutoHyphens w:val="0"/>
              <w:spacing w:before="40" w:after="120" w:line="220" w:lineRule="exact"/>
              <w:ind w:right="57"/>
            </w:pPr>
          </w:p>
        </w:tc>
        <w:tc>
          <w:tcPr>
            <w:tcW w:w="2599" w:type="dxa"/>
            <w:tcBorders>
              <w:top w:val="nil"/>
              <w:bottom w:val="nil"/>
            </w:tcBorders>
            <w:shd w:val="clear" w:color="auto" w:fill="auto"/>
          </w:tcPr>
          <w:p w14:paraId="7177745F" w14:textId="77777777" w:rsidR="00E60D9F" w:rsidRPr="001308E0" w:rsidRDefault="00E60D9F" w:rsidP="001E3006">
            <w:pPr>
              <w:suppressAutoHyphens w:val="0"/>
              <w:spacing w:before="40" w:after="120" w:line="220" w:lineRule="exact"/>
              <w:ind w:right="57"/>
            </w:pPr>
          </w:p>
        </w:tc>
        <w:tc>
          <w:tcPr>
            <w:tcW w:w="2599" w:type="dxa"/>
            <w:tcBorders>
              <w:top w:val="nil"/>
              <w:bottom w:val="nil"/>
            </w:tcBorders>
            <w:shd w:val="clear" w:color="auto" w:fill="auto"/>
          </w:tcPr>
          <w:p w14:paraId="0EB865F6" w14:textId="77777777" w:rsidR="00E60D9F" w:rsidRPr="001308E0" w:rsidRDefault="00E60D9F" w:rsidP="001E3006">
            <w:pPr>
              <w:suppressAutoHyphens w:val="0"/>
              <w:spacing w:before="40" w:after="120" w:line="220" w:lineRule="exact"/>
              <w:ind w:right="57"/>
            </w:pPr>
          </w:p>
        </w:tc>
      </w:tr>
      <w:tr w:rsidR="00E60D9F" w:rsidRPr="001308E0" w14:paraId="6D8EF7D5" w14:textId="77777777" w:rsidTr="00B000C4">
        <w:trPr>
          <w:trHeight w:hRule="exact" w:val="57"/>
        </w:trPr>
        <w:tc>
          <w:tcPr>
            <w:tcW w:w="1701" w:type="dxa"/>
            <w:tcBorders>
              <w:top w:val="nil"/>
            </w:tcBorders>
            <w:shd w:val="clear" w:color="auto" w:fill="auto"/>
          </w:tcPr>
          <w:p w14:paraId="66CC6BC6" w14:textId="77777777" w:rsidR="00E60D9F" w:rsidRPr="001308E0" w:rsidRDefault="00E60D9F" w:rsidP="001E3006">
            <w:pPr>
              <w:suppressAutoHyphens w:val="0"/>
              <w:spacing w:before="40" w:after="120" w:line="220" w:lineRule="exact"/>
              <w:ind w:right="57"/>
            </w:pPr>
          </w:p>
        </w:tc>
        <w:tc>
          <w:tcPr>
            <w:tcW w:w="2740" w:type="dxa"/>
            <w:tcBorders>
              <w:top w:val="nil"/>
              <w:bottom w:val="single" w:sz="12" w:space="0" w:color="auto"/>
            </w:tcBorders>
            <w:shd w:val="clear" w:color="auto" w:fill="auto"/>
          </w:tcPr>
          <w:p w14:paraId="4B4F6F42" w14:textId="77777777" w:rsidR="00E60D9F" w:rsidRPr="001308E0" w:rsidRDefault="00E60D9F" w:rsidP="001E3006">
            <w:pPr>
              <w:suppressAutoHyphens w:val="0"/>
              <w:spacing w:before="40" w:after="120" w:line="220" w:lineRule="exact"/>
              <w:ind w:right="57"/>
            </w:pPr>
          </w:p>
        </w:tc>
        <w:tc>
          <w:tcPr>
            <w:tcW w:w="2599" w:type="dxa"/>
            <w:tcBorders>
              <w:top w:val="nil"/>
              <w:bottom w:val="single" w:sz="12" w:space="0" w:color="auto"/>
            </w:tcBorders>
            <w:shd w:val="clear" w:color="auto" w:fill="auto"/>
          </w:tcPr>
          <w:p w14:paraId="416C1922" w14:textId="77777777" w:rsidR="00E60D9F" w:rsidRPr="001308E0" w:rsidRDefault="00E60D9F" w:rsidP="001E3006">
            <w:pPr>
              <w:suppressAutoHyphens w:val="0"/>
              <w:spacing w:before="40" w:after="120" w:line="220" w:lineRule="exact"/>
              <w:ind w:right="57"/>
            </w:pPr>
          </w:p>
        </w:tc>
        <w:tc>
          <w:tcPr>
            <w:tcW w:w="2599" w:type="dxa"/>
            <w:tcBorders>
              <w:top w:val="nil"/>
              <w:bottom w:val="single" w:sz="12" w:space="0" w:color="auto"/>
            </w:tcBorders>
            <w:shd w:val="clear" w:color="auto" w:fill="auto"/>
          </w:tcPr>
          <w:p w14:paraId="6B0D053D" w14:textId="77777777" w:rsidR="00E60D9F" w:rsidRPr="001308E0" w:rsidRDefault="00E60D9F" w:rsidP="001E3006">
            <w:pPr>
              <w:suppressAutoHyphens w:val="0"/>
              <w:spacing w:before="40" w:after="120" w:line="220" w:lineRule="exact"/>
              <w:ind w:right="57"/>
            </w:pPr>
          </w:p>
        </w:tc>
      </w:tr>
    </w:tbl>
    <w:p w14:paraId="20C69E31" w14:textId="77777777" w:rsidR="004A7AF5" w:rsidRPr="00F26AFB" w:rsidRDefault="004A7AF5" w:rsidP="00B000C4">
      <w:pPr>
        <w:pStyle w:val="H23G"/>
      </w:pPr>
      <w:bookmarkStart w:id="48" w:name="_Toc243126025"/>
      <w:bookmarkStart w:id="49" w:name="_Toc245183250"/>
      <w:r w:rsidRPr="00F26AFB">
        <w:tab/>
        <w:t>(b)</w:t>
      </w:r>
      <w:r w:rsidRPr="00F26AFB">
        <w:tab/>
        <w:t xml:space="preserve">Other United Nations human rights and related </w:t>
      </w:r>
      <w:bookmarkEnd w:id="48"/>
      <w:bookmarkEnd w:id="49"/>
      <w:r w:rsidRPr="00F26AFB">
        <w:t>conventions</w:t>
      </w:r>
    </w:p>
    <w:p w14:paraId="7EAF825B" w14:textId="1EC8994D" w:rsidR="004A7AF5" w:rsidRPr="00F26AFB" w:rsidRDefault="004A7AF5" w:rsidP="004C51F1">
      <w:pPr>
        <w:pStyle w:val="SingleTxtG"/>
        <w:spacing w:after="240"/>
      </w:pPr>
      <w:r w:rsidRPr="00F26AFB">
        <w:t>9</w:t>
      </w:r>
      <w:r w:rsidR="00CD412C">
        <w:t>5</w:t>
      </w:r>
      <w:r w:rsidRPr="00F26AFB">
        <w:t>.</w:t>
      </w:r>
      <w:r w:rsidRPr="00F26AFB">
        <w:tab/>
      </w:r>
      <w:r w:rsidR="00795851">
        <w:t>Norway is a state party</w:t>
      </w:r>
      <w:r w:rsidRPr="00F26AFB">
        <w:t xml:space="preserve"> to the conventions listed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96"/>
        <w:gridCol w:w="1274"/>
      </w:tblGrid>
      <w:tr w:rsidR="004A7AF5" w:rsidRPr="00D6265D" w14:paraId="019C17F7" w14:textId="77777777" w:rsidTr="00D6265D">
        <w:trPr>
          <w:tblHeader/>
        </w:trPr>
        <w:tc>
          <w:tcPr>
            <w:tcW w:w="6096" w:type="dxa"/>
            <w:tcBorders>
              <w:top w:val="single" w:sz="4" w:space="0" w:color="auto"/>
              <w:bottom w:val="single" w:sz="12" w:space="0" w:color="auto"/>
            </w:tcBorders>
            <w:shd w:val="clear" w:color="auto" w:fill="auto"/>
            <w:vAlign w:val="bottom"/>
          </w:tcPr>
          <w:p w14:paraId="2E28E4FB" w14:textId="77777777" w:rsidR="004A7AF5" w:rsidRPr="00D6265D" w:rsidRDefault="004A7AF5" w:rsidP="00D6265D">
            <w:pPr>
              <w:suppressAutoHyphens w:val="0"/>
              <w:spacing w:before="80" w:after="80" w:line="200" w:lineRule="exact"/>
              <w:ind w:right="113"/>
              <w:rPr>
                <w:i/>
                <w:sz w:val="16"/>
              </w:rPr>
            </w:pPr>
            <w:r w:rsidRPr="00D6265D">
              <w:rPr>
                <w:i/>
                <w:sz w:val="16"/>
              </w:rPr>
              <w:t>Convention/protocol</w:t>
            </w:r>
          </w:p>
        </w:tc>
        <w:tc>
          <w:tcPr>
            <w:tcW w:w="1274" w:type="dxa"/>
            <w:tcBorders>
              <w:top w:val="single" w:sz="4" w:space="0" w:color="auto"/>
              <w:bottom w:val="single" w:sz="12" w:space="0" w:color="auto"/>
            </w:tcBorders>
            <w:shd w:val="clear" w:color="auto" w:fill="auto"/>
            <w:vAlign w:val="bottom"/>
          </w:tcPr>
          <w:p w14:paraId="71E537D7" w14:textId="77777777" w:rsidR="004A7AF5" w:rsidRPr="00D6265D" w:rsidRDefault="004A7AF5" w:rsidP="00D6265D">
            <w:pPr>
              <w:suppressAutoHyphens w:val="0"/>
              <w:spacing w:before="80" w:after="80" w:line="200" w:lineRule="exact"/>
              <w:ind w:right="113"/>
              <w:rPr>
                <w:i/>
                <w:sz w:val="16"/>
              </w:rPr>
            </w:pPr>
            <w:r w:rsidRPr="00D6265D">
              <w:rPr>
                <w:i/>
                <w:sz w:val="16"/>
              </w:rPr>
              <w:t>Ratification (R)</w:t>
            </w:r>
            <w:r w:rsidRPr="00D6265D">
              <w:rPr>
                <w:i/>
                <w:sz w:val="16"/>
              </w:rPr>
              <w:br/>
              <w:t>Accession (A)</w:t>
            </w:r>
          </w:p>
        </w:tc>
      </w:tr>
      <w:tr w:rsidR="004A7AF5" w:rsidRPr="00D6265D" w14:paraId="0D2B7962" w14:textId="77777777" w:rsidTr="00D6265D">
        <w:trPr>
          <w:trHeight w:hRule="exact" w:val="113"/>
          <w:tblHeader/>
        </w:trPr>
        <w:tc>
          <w:tcPr>
            <w:tcW w:w="6096" w:type="dxa"/>
            <w:tcBorders>
              <w:top w:val="single" w:sz="12" w:space="0" w:color="auto"/>
            </w:tcBorders>
            <w:shd w:val="clear" w:color="auto" w:fill="auto"/>
          </w:tcPr>
          <w:p w14:paraId="5C4FFEB9" w14:textId="77777777" w:rsidR="004A7AF5" w:rsidRPr="00D6265D" w:rsidRDefault="004A7AF5" w:rsidP="00D6265D">
            <w:pPr>
              <w:suppressAutoHyphens w:val="0"/>
              <w:spacing w:before="40" w:after="120" w:line="220" w:lineRule="exact"/>
              <w:ind w:right="113"/>
            </w:pPr>
          </w:p>
        </w:tc>
        <w:tc>
          <w:tcPr>
            <w:tcW w:w="1274" w:type="dxa"/>
            <w:tcBorders>
              <w:top w:val="single" w:sz="12" w:space="0" w:color="auto"/>
            </w:tcBorders>
            <w:shd w:val="clear" w:color="auto" w:fill="auto"/>
          </w:tcPr>
          <w:p w14:paraId="03EBEE8E" w14:textId="77777777" w:rsidR="004A7AF5" w:rsidRPr="00D6265D" w:rsidRDefault="004A7AF5" w:rsidP="00D6265D">
            <w:pPr>
              <w:suppressAutoHyphens w:val="0"/>
              <w:spacing w:before="40" w:after="120" w:line="220" w:lineRule="exact"/>
              <w:ind w:right="113"/>
            </w:pPr>
          </w:p>
        </w:tc>
      </w:tr>
      <w:tr w:rsidR="004A7AF5" w:rsidRPr="00D6265D" w14:paraId="66A1B76B" w14:textId="77777777" w:rsidTr="00D6265D">
        <w:tc>
          <w:tcPr>
            <w:tcW w:w="6096" w:type="dxa"/>
            <w:shd w:val="clear" w:color="auto" w:fill="auto"/>
          </w:tcPr>
          <w:p w14:paraId="57DC5621" w14:textId="77777777" w:rsidR="004A7AF5" w:rsidRPr="00D6265D" w:rsidRDefault="004A7AF5" w:rsidP="00D6265D">
            <w:pPr>
              <w:suppressAutoHyphens w:val="0"/>
              <w:spacing w:before="40" w:after="120" w:line="220" w:lineRule="exact"/>
              <w:ind w:right="113"/>
            </w:pPr>
            <w:r w:rsidRPr="00D6265D">
              <w:t>Convention on the Prevention and Punishment of the Crime of Genocide, 1948</w:t>
            </w:r>
          </w:p>
        </w:tc>
        <w:tc>
          <w:tcPr>
            <w:tcW w:w="1274" w:type="dxa"/>
            <w:shd w:val="clear" w:color="auto" w:fill="auto"/>
          </w:tcPr>
          <w:p w14:paraId="3AE10C4D" w14:textId="77777777" w:rsidR="004A7AF5" w:rsidRPr="00D6265D" w:rsidRDefault="004A7AF5" w:rsidP="00D6265D">
            <w:pPr>
              <w:suppressAutoHyphens w:val="0"/>
              <w:spacing w:before="40" w:after="120" w:line="220" w:lineRule="exact"/>
              <w:ind w:right="113"/>
            </w:pPr>
            <w:r w:rsidRPr="00D6265D">
              <w:t>R 22/07/1949</w:t>
            </w:r>
          </w:p>
        </w:tc>
      </w:tr>
      <w:tr w:rsidR="004A7AF5" w:rsidRPr="00D6265D" w14:paraId="1C3D63F5" w14:textId="77777777" w:rsidTr="00D6265D">
        <w:tc>
          <w:tcPr>
            <w:tcW w:w="6096" w:type="dxa"/>
            <w:shd w:val="clear" w:color="auto" w:fill="auto"/>
          </w:tcPr>
          <w:p w14:paraId="65066EB8" w14:textId="77777777" w:rsidR="004A7AF5" w:rsidRPr="00D6265D" w:rsidRDefault="004A7AF5" w:rsidP="00D6265D">
            <w:pPr>
              <w:suppressAutoHyphens w:val="0"/>
              <w:spacing w:before="40" w:after="120" w:line="220" w:lineRule="exact"/>
              <w:ind w:right="113"/>
            </w:pPr>
            <w:r w:rsidRPr="00D6265D">
              <w:t>Slavery Convention, 1926 as amended in 1955</w:t>
            </w:r>
          </w:p>
        </w:tc>
        <w:tc>
          <w:tcPr>
            <w:tcW w:w="1274" w:type="dxa"/>
            <w:shd w:val="clear" w:color="auto" w:fill="auto"/>
          </w:tcPr>
          <w:p w14:paraId="42D2636F" w14:textId="77777777" w:rsidR="004A7AF5" w:rsidRPr="00D6265D" w:rsidRDefault="004A7AF5" w:rsidP="00D6265D">
            <w:pPr>
              <w:suppressAutoHyphens w:val="0"/>
              <w:spacing w:before="40" w:after="120" w:line="220" w:lineRule="exact"/>
              <w:ind w:right="113"/>
            </w:pPr>
            <w:r w:rsidRPr="00D6265D">
              <w:t>R 11/04/1957</w:t>
            </w:r>
          </w:p>
        </w:tc>
      </w:tr>
      <w:tr w:rsidR="004A7AF5" w:rsidRPr="00D6265D" w14:paraId="2B73B269" w14:textId="77777777" w:rsidTr="00D6265D">
        <w:tc>
          <w:tcPr>
            <w:tcW w:w="6096" w:type="dxa"/>
            <w:shd w:val="clear" w:color="auto" w:fill="auto"/>
          </w:tcPr>
          <w:p w14:paraId="7A305E2E" w14:textId="77777777" w:rsidR="004A7AF5" w:rsidRPr="00D6265D" w:rsidRDefault="004A7AF5" w:rsidP="00D6265D">
            <w:pPr>
              <w:suppressAutoHyphens w:val="0"/>
              <w:spacing w:before="40" w:after="120" w:line="220" w:lineRule="exact"/>
              <w:ind w:right="113"/>
            </w:pPr>
            <w:r w:rsidRPr="00D6265D">
              <w:t>Convention for the Suppression of the Traffic in Persons and of the Exploitation of the Prostitution of Others, 1949</w:t>
            </w:r>
          </w:p>
        </w:tc>
        <w:tc>
          <w:tcPr>
            <w:tcW w:w="1274" w:type="dxa"/>
            <w:shd w:val="clear" w:color="auto" w:fill="auto"/>
          </w:tcPr>
          <w:p w14:paraId="2C9A030C" w14:textId="77777777" w:rsidR="004A7AF5" w:rsidRPr="00D6265D" w:rsidRDefault="004A7AF5" w:rsidP="00D6265D">
            <w:pPr>
              <w:suppressAutoHyphens w:val="0"/>
              <w:spacing w:before="40" w:after="120" w:line="220" w:lineRule="exact"/>
              <w:ind w:right="113"/>
            </w:pPr>
            <w:r w:rsidRPr="00D6265D">
              <w:t>A 23/01/1952</w:t>
            </w:r>
          </w:p>
        </w:tc>
      </w:tr>
      <w:tr w:rsidR="004A7AF5" w:rsidRPr="00D6265D" w14:paraId="155BA867" w14:textId="77777777" w:rsidTr="00D6265D">
        <w:tc>
          <w:tcPr>
            <w:tcW w:w="6096" w:type="dxa"/>
            <w:shd w:val="clear" w:color="auto" w:fill="auto"/>
          </w:tcPr>
          <w:p w14:paraId="109031D3" w14:textId="77777777" w:rsidR="004A7AF5" w:rsidRPr="00D6265D" w:rsidRDefault="004A7AF5" w:rsidP="00D6265D">
            <w:pPr>
              <w:suppressAutoHyphens w:val="0"/>
              <w:spacing w:before="40" w:after="120" w:line="220" w:lineRule="exact"/>
              <w:ind w:right="113"/>
            </w:pPr>
            <w:r w:rsidRPr="00D6265D">
              <w:t>Convention relating to the Status of Refugees, 1951, and its 1967 Protocol</w:t>
            </w:r>
          </w:p>
        </w:tc>
        <w:tc>
          <w:tcPr>
            <w:tcW w:w="1274" w:type="dxa"/>
            <w:shd w:val="clear" w:color="auto" w:fill="auto"/>
          </w:tcPr>
          <w:p w14:paraId="06D430AA" w14:textId="77777777" w:rsidR="004A7AF5" w:rsidRPr="00D6265D" w:rsidRDefault="004A7AF5" w:rsidP="00D6265D">
            <w:pPr>
              <w:suppressAutoHyphens w:val="0"/>
              <w:spacing w:before="40" w:after="120" w:line="220" w:lineRule="exact"/>
              <w:ind w:right="113"/>
            </w:pPr>
            <w:r w:rsidRPr="00D6265D">
              <w:t>R 23/03/1953</w:t>
            </w:r>
          </w:p>
        </w:tc>
      </w:tr>
      <w:tr w:rsidR="004A7AF5" w:rsidRPr="00D6265D" w14:paraId="27ACDC23" w14:textId="77777777" w:rsidTr="00D6265D">
        <w:tc>
          <w:tcPr>
            <w:tcW w:w="6096" w:type="dxa"/>
            <w:shd w:val="clear" w:color="auto" w:fill="auto"/>
          </w:tcPr>
          <w:p w14:paraId="78582532" w14:textId="77777777" w:rsidR="004A7AF5" w:rsidRPr="00D6265D" w:rsidRDefault="004A7AF5" w:rsidP="00D6265D">
            <w:pPr>
              <w:suppressAutoHyphens w:val="0"/>
              <w:spacing w:before="40" w:after="120" w:line="220" w:lineRule="exact"/>
              <w:ind w:right="113"/>
            </w:pPr>
            <w:r w:rsidRPr="00D6265D">
              <w:t>Convention relating to the Status of Stateless Persons, 1954</w:t>
            </w:r>
          </w:p>
        </w:tc>
        <w:tc>
          <w:tcPr>
            <w:tcW w:w="1274" w:type="dxa"/>
            <w:shd w:val="clear" w:color="auto" w:fill="auto"/>
          </w:tcPr>
          <w:p w14:paraId="6897EEB1" w14:textId="77777777" w:rsidR="004A7AF5" w:rsidRPr="00D6265D" w:rsidRDefault="004A7AF5" w:rsidP="00D6265D">
            <w:pPr>
              <w:suppressAutoHyphens w:val="0"/>
              <w:spacing w:before="40" w:after="120" w:line="220" w:lineRule="exact"/>
              <w:ind w:right="113"/>
            </w:pPr>
            <w:r w:rsidRPr="00D6265D">
              <w:t>R 19/11/1956</w:t>
            </w:r>
          </w:p>
        </w:tc>
      </w:tr>
      <w:tr w:rsidR="004A7AF5" w:rsidRPr="00D6265D" w14:paraId="5B5E9A86" w14:textId="77777777" w:rsidTr="00D6265D">
        <w:tc>
          <w:tcPr>
            <w:tcW w:w="6096" w:type="dxa"/>
            <w:shd w:val="clear" w:color="auto" w:fill="auto"/>
          </w:tcPr>
          <w:p w14:paraId="2D85EA68" w14:textId="77777777" w:rsidR="004A7AF5" w:rsidRPr="00D6265D" w:rsidRDefault="004A7AF5" w:rsidP="00D6265D">
            <w:pPr>
              <w:suppressAutoHyphens w:val="0"/>
              <w:spacing w:before="40" w:after="120" w:line="220" w:lineRule="exact"/>
              <w:ind w:right="113"/>
            </w:pPr>
            <w:r w:rsidRPr="00D6265D">
              <w:t>Convention on the Reduction of Statelessness, 1961</w:t>
            </w:r>
          </w:p>
        </w:tc>
        <w:tc>
          <w:tcPr>
            <w:tcW w:w="1274" w:type="dxa"/>
            <w:shd w:val="clear" w:color="auto" w:fill="auto"/>
          </w:tcPr>
          <w:p w14:paraId="057E5A65" w14:textId="77777777" w:rsidR="004A7AF5" w:rsidRPr="00D6265D" w:rsidRDefault="004A7AF5" w:rsidP="00D6265D">
            <w:pPr>
              <w:suppressAutoHyphens w:val="0"/>
              <w:spacing w:before="40" w:after="120" w:line="220" w:lineRule="exact"/>
              <w:ind w:right="113"/>
            </w:pPr>
            <w:r w:rsidRPr="00D6265D">
              <w:t>A 11/08/1971</w:t>
            </w:r>
          </w:p>
        </w:tc>
      </w:tr>
      <w:tr w:rsidR="004A7AF5" w:rsidRPr="00D6265D" w14:paraId="60E13E1E" w14:textId="77777777" w:rsidTr="00D6265D">
        <w:tc>
          <w:tcPr>
            <w:tcW w:w="6096" w:type="dxa"/>
            <w:shd w:val="clear" w:color="auto" w:fill="auto"/>
          </w:tcPr>
          <w:p w14:paraId="575AEB9B" w14:textId="77777777" w:rsidR="004A7AF5" w:rsidRPr="00D6265D" w:rsidRDefault="004A7AF5" w:rsidP="00D6265D">
            <w:pPr>
              <w:suppressAutoHyphens w:val="0"/>
              <w:spacing w:before="40" w:after="120" w:line="220" w:lineRule="exact"/>
              <w:ind w:right="113"/>
            </w:pPr>
            <w:r w:rsidRPr="00D6265D">
              <w:t>Rome Statute of the International Criminal Court, 1998</w:t>
            </w:r>
          </w:p>
        </w:tc>
        <w:tc>
          <w:tcPr>
            <w:tcW w:w="1274" w:type="dxa"/>
            <w:shd w:val="clear" w:color="auto" w:fill="auto"/>
          </w:tcPr>
          <w:p w14:paraId="560D8CD9" w14:textId="77777777" w:rsidR="004A7AF5" w:rsidRPr="00D6265D" w:rsidRDefault="004A7AF5" w:rsidP="00D6265D">
            <w:pPr>
              <w:suppressAutoHyphens w:val="0"/>
              <w:spacing w:before="40" w:after="120" w:line="220" w:lineRule="exact"/>
              <w:ind w:right="113"/>
            </w:pPr>
            <w:r w:rsidRPr="00D6265D">
              <w:t>R 16/02/2000</w:t>
            </w:r>
          </w:p>
        </w:tc>
      </w:tr>
      <w:tr w:rsidR="004A7AF5" w:rsidRPr="00D6265D" w14:paraId="33E42A4A" w14:textId="77777777" w:rsidTr="00D6265D">
        <w:tc>
          <w:tcPr>
            <w:tcW w:w="6096" w:type="dxa"/>
            <w:shd w:val="clear" w:color="auto" w:fill="auto"/>
          </w:tcPr>
          <w:p w14:paraId="3C18E435" w14:textId="77777777" w:rsidR="004A7AF5" w:rsidRPr="00D6265D" w:rsidRDefault="004A7AF5" w:rsidP="00D6265D">
            <w:pPr>
              <w:suppressAutoHyphens w:val="0"/>
              <w:spacing w:before="40" w:after="120" w:line="220" w:lineRule="exact"/>
              <w:ind w:right="113"/>
            </w:pPr>
            <w:r w:rsidRPr="00D6265D">
              <w:t xml:space="preserve">United Nations Convention against Transnational Organized Crime, </w:t>
            </w:r>
            <w:r w:rsidR="004C51F1">
              <w:br/>
            </w:r>
            <w:r w:rsidRPr="00D6265D">
              <w:t>2000, and its Protocols against the smuggling of migrants by land, sea and air, and to prevent, suppress and punish trafficking in persons, especially women and children</w:t>
            </w:r>
          </w:p>
        </w:tc>
        <w:tc>
          <w:tcPr>
            <w:tcW w:w="1274" w:type="dxa"/>
            <w:shd w:val="clear" w:color="auto" w:fill="auto"/>
          </w:tcPr>
          <w:p w14:paraId="21F7A0E5" w14:textId="77777777" w:rsidR="004A7AF5" w:rsidRPr="00D6265D" w:rsidRDefault="004A7AF5" w:rsidP="00D6265D">
            <w:pPr>
              <w:suppressAutoHyphens w:val="0"/>
              <w:spacing w:before="40" w:after="120" w:line="220" w:lineRule="exact"/>
              <w:ind w:right="113"/>
            </w:pPr>
            <w:r w:rsidRPr="00D6265D">
              <w:t>R 23/09/2003</w:t>
            </w:r>
          </w:p>
        </w:tc>
      </w:tr>
      <w:tr w:rsidR="004A7AF5" w:rsidRPr="00D6265D" w14:paraId="4A940A26" w14:textId="77777777" w:rsidTr="00D6265D">
        <w:tc>
          <w:tcPr>
            <w:tcW w:w="6096" w:type="dxa"/>
            <w:shd w:val="clear" w:color="auto" w:fill="auto"/>
          </w:tcPr>
          <w:p w14:paraId="53371C18" w14:textId="6D53E2D7" w:rsidR="004A7AF5" w:rsidRPr="00D6265D" w:rsidRDefault="00550109" w:rsidP="00D6265D">
            <w:pPr>
              <w:suppressAutoHyphens w:val="0"/>
              <w:spacing w:before="40" w:after="120" w:line="220" w:lineRule="exact"/>
              <w:ind w:right="113"/>
            </w:pPr>
            <w:r>
              <w:t xml:space="preserve">The </w:t>
            </w:r>
            <w:r w:rsidR="004A7AF5" w:rsidRPr="00D6265D">
              <w:t>Arms Trade Treaty, 2013</w:t>
            </w:r>
          </w:p>
        </w:tc>
        <w:tc>
          <w:tcPr>
            <w:tcW w:w="1274" w:type="dxa"/>
            <w:shd w:val="clear" w:color="auto" w:fill="auto"/>
          </w:tcPr>
          <w:p w14:paraId="043D9BF0" w14:textId="77777777" w:rsidR="004A7AF5" w:rsidRPr="00D6265D" w:rsidRDefault="004A7AF5" w:rsidP="00D6265D">
            <w:pPr>
              <w:suppressAutoHyphens w:val="0"/>
              <w:spacing w:before="40" w:after="120" w:line="220" w:lineRule="exact"/>
              <w:ind w:right="113"/>
            </w:pPr>
            <w:r w:rsidRPr="00D6265D">
              <w:t>R 12/02/2014</w:t>
            </w:r>
          </w:p>
        </w:tc>
      </w:tr>
    </w:tbl>
    <w:p w14:paraId="366DDBEB" w14:textId="77777777" w:rsidR="001A634F" w:rsidRDefault="004A7AF5" w:rsidP="001A634F">
      <w:pPr>
        <w:pStyle w:val="H23G"/>
      </w:pPr>
      <w:bookmarkStart w:id="50" w:name="_Toc243126026"/>
      <w:bookmarkStart w:id="51" w:name="_Toc245183251"/>
      <w:r w:rsidRPr="00F26AFB">
        <w:tab/>
      </w:r>
      <w:r w:rsidR="001A634F">
        <w:br w:type="page"/>
      </w:r>
    </w:p>
    <w:p w14:paraId="4B6026D1" w14:textId="2F9AA994" w:rsidR="001A634F" w:rsidRPr="001A634F" w:rsidRDefault="001A634F" w:rsidP="001A634F">
      <w:pPr>
        <w:pStyle w:val="H23G"/>
      </w:pPr>
      <w:r>
        <w:lastRenderedPageBreak/>
        <w:tab/>
      </w:r>
      <w:r w:rsidR="004A7AF5" w:rsidRPr="00F26AFB">
        <w:t>(c)</w:t>
      </w:r>
      <w:r w:rsidR="004A7AF5" w:rsidRPr="00F26AFB">
        <w:tab/>
        <w:t>Conventions of the International Labour Organization (a selection)</w:t>
      </w:r>
      <w:bookmarkEnd w:id="50"/>
      <w:bookmarkEnd w:id="51"/>
    </w:p>
    <w:p w14:paraId="7FAF154B" w14:textId="7974C02B" w:rsidR="004A7AF5" w:rsidRPr="00745FCC" w:rsidRDefault="004A7AF5" w:rsidP="00E40ADD">
      <w:pPr>
        <w:pStyle w:val="SingleTxtG"/>
        <w:spacing w:after="240"/>
      </w:pPr>
      <w:r w:rsidRPr="00F26AFB">
        <w:t>9</w:t>
      </w:r>
      <w:r w:rsidR="00CD412C">
        <w:t>6</w:t>
      </w:r>
      <w:r w:rsidRPr="00F26AFB">
        <w:t xml:space="preserve">. </w:t>
      </w:r>
      <w:r w:rsidRPr="00F26AFB">
        <w:tab/>
      </w:r>
      <w:r w:rsidR="00795851">
        <w:t>Norway is a state party</w:t>
      </w:r>
      <w:r w:rsidRPr="00F26AFB">
        <w:t xml:space="preserve"> to the conventions listed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96"/>
        <w:gridCol w:w="1274"/>
      </w:tblGrid>
      <w:tr w:rsidR="004A7AF5" w:rsidRPr="009B33EA" w14:paraId="27206EE2" w14:textId="77777777" w:rsidTr="003417F0">
        <w:trPr>
          <w:tblHeader/>
        </w:trPr>
        <w:tc>
          <w:tcPr>
            <w:tcW w:w="6096" w:type="dxa"/>
            <w:tcBorders>
              <w:top w:val="single" w:sz="4" w:space="0" w:color="auto"/>
              <w:bottom w:val="single" w:sz="12" w:space="0" w:color="auto"/>
            </w:tcBorders>
            <w:shd w:val="clear" w:color="auto" w:fill="auto"/>
            <w:vAlign w:val="bottom"/>
          </w:tcPr>
          <w:p w14:paraId="7AD0D887" w14:textId="77777777" w:rsidR="004A7AF5" w:rsidRPr="009B33EA" w:rsidRDefault="009B33EA" w:rsidP="009B33EA">
            <w:pPr>
              <w:suppressAutoHyphens w:val="0"/>
              <w:spacing w:before="80" w:after="80" w:line="200" w:lineRule="exact"/>
              <w:ind w:right="113"/>
              <w:rPr>
                <w:i/>
                <w:sz w:val="16"/>
              </w:rPr>
            </w:pPr>
            <w:r w:rsidRPr="009B33EA">
              <w:rPr>
                <w:i/>
                <w:sz w:val="16"/>
              </w:rPr>
              <w:t>Convention/</w:t>
            </w:r>
            <w:r w:rsidR="004A7AF5" w:rsidRPr="009B33EA">
              <w:rPr>
                <w:i/>
                <w:sz w:val="16"/>
              </w:rPr>
              <w:t>protocol</w:t>
            </w:r>
          </w:p>
        </w:tc>
        <w:tc>
          <w:tcPr>
            <w:tcW w:w="1274" w:type="dxa"/>
            <w:tcBorders>
              <w:top w:val="single" w:sz="4" w:space="0" w:color="auto"/>
              <w:bottom w:val="single" w:sz="12" w:space="0" w:color="auto"/>
            </w:tcBorders>
            <w:shd w:val="clear" w:color="auto" w:fill="auto"/>
            <w:vAlign w:val="bottom"/>
          </w:tcPr>
          <w:p w14:paraId="390F9DAB" w14:textId="77777777" w:rsidR="004A7AF5" w:rsidRPr="009B33EA" w:rsidRDefault="004A7AF5" w:rsidP="009B33EA">
            <w:pPr>
              <w:suppressAutoHyphens w:val="0"/>
              <w:spacing w:before="80" w:after="80" w:line="200" w:lineRule="exact"/>
              <w:ind w:right="113"/>
              <w:rPr>
                <w:i/>
                <w:sz w:val="16"/>
              </w:rPr>
            </w:pPr>
            <w:r w:rsidRPr="009B33EA">
              <w:rPr>
                <w:i/>
                <w:sz w:val="16"/>
              </w:rPr>
              <w:t>Ratification (R)</w:t>
            </w:r>
          </w:p>
        </w:tc>
      </w:tr>
      <w:tr w:rsidR="004A7AF5" w:rsidRPr="009B33EA" w14:paraId="04FE0411" w14:textId="77777777" w:rsidTr="003417F0">
        <w:trPr>
          <w:trHeight w:hRule="exact" w:val="113"/>
          <w:tblHeader/>
        </w:trPr>
        <w:tc>
          <w:tcPr>
            <w:tcW w:w="6096" w:type="dxa"/>
            <w:tcBorders>
              <w:top w:val="single" w:sz="12" w:space="0" w:color="auto"/>
            </w:tcBorders>
            <w:shd w:val="clear" w:color="auto" w:fill="auto"/>
          </w:tcPr>
          <w:p w14:paraId="224A8BB3" w14:textId="77777777" w:rsidR="004A7AF5" w:rsidRPr="009B33EA" w:rsidRDefault="004A7AF5" w:rsidP="009B33EA">
            <w:pPr>
              <w:suppressAutoHyphens w:val="0"/>
              <w:spacing w:before="40" w:after="120" w:line="220" w:lineRule="exact"/>
              <w:ind w:right="113"/>
            </w:pPr>
          </w:p>
        </w:tc>
        <w:tc>
          <w:tcPr>
            <w:tcW w:w="1274" w:type="dxa"/>
            <w:tcBorders>
              <w:top w:val="single" w:sz="12" w:space="0" w:color="auto"/>
            </w:tcBorders>
            <w:shd w:val="clear" w:color="auto" w:fill="auto"/>
          </w:tcPr>
          <w:p w14:paraId="20DE2354" w14:textId="77777777" w:rsidR="004A7AF5" w:rsidRPr="009B33EA" w:rsidRDefault="004A7AF5" w:rsidP="009B33EA">
            <w:pPr>
              <w:suppressAutoHyphens w:val="0"/>
              <w:spacing w:before="40" w:after="120" w:line="220" w:lineRule="exact"/>
              <w:ind w:right="113"/>
            </w:pPr>
          </w:p>
        </w:tc>
      </w:tr>
      <w:tr w:rsidR="004A7AF5" w:rsidRPr="009B33EA" w14:paraId="207C88E0" w14:textId="77777777" w:rsidTr="003417F0">
        <w:tc>
          <w:tcPr>
            <w:tcW w:w="6096" w:type="dxa"/>
            <w:tcBorders>
              <w:bottom w:val="nil"/>
            </w:tcBorders>
            <w:shd w:val="clear" w:color="auto" w:fill="auto"/>
          </w:tcPr>
          <w:p w14:paraId="1FEEBCA5" w14:textId="77777777" w:rsidR="004A7AF5" w:rsidRPr="009B33EA" w:rsidRDefault="004A7AF5" w:rsidP="009B33EA">
            <w:pPr>
              <w:suppressAutoHyphens w:val="0"/>
              <w:spacing w:before="40" w:after="120" w:line="220" w:lineRule="exact"/>
              <w:ind w:right="113"/>
            </w:pPr>
            <w:r w:rsidRPr="009B33EA">
              <w:t>Weekly Rest (Industry) Convention, 1921 (No.</w:t>
            </w:r>
            <w:r w:rsidR="00DD218C" w:rsidRPr="009B33EA">
              <w:t xml:space="preserve"> </w:t>
            </w:r>
            <w:r w:rsidRPr="009B33EA">
              <w:t>14)</w:t>
            </w:r>
          </w:p>
        </w:tc>
        <w:tc>
          <w:tcPr>
            <w:tcW w:w="1274" w:type="dxa"/>
            <w:tcBorders>
              <w:bottom w:val="nil"/>
            </w:tcBorders>
            <w:shd w:val="clear" w:color="auto" w:fill="auto"/>
          </w:tcPr>
          <w:p w14:paraId="24C7CFD3" w14:textId="77777777" w:rsidR="004A7AF5" w:rsidRPr="009B33EA" w:rsidRDefault="004A7AF5" w:rsidP="009B33EA">
            <w:pPr>
              <w:suppressAutoHyphens w:val="0"/>
              <w:spacing w:before="40" w:after="120" w:line="220" w:lineRule="exact"/>
              <w:ind w:right="113"/>
            </w:pPr>
            <w:r w:rsidRPr="009B33EA">
              <w:t>R 07/07/1937</w:t>
            </w:r>
          </w:p>
        </w:tc>
      </w:tr>
      <w:tr w:rsidR="004A7AF5" w:rsidRPr="009B33EA" w14:paraId="2BB84762" w14:textId="77777777" w:rsidTr="003417F0">
        <w:tc>
          <w:tcPr>
            <w:tcW w:w="6096" w:type="dxa"/>
            <w:tcBorders>
              <w:top w:val="nil"/>
              <w:bottom w:val="nil"/>
            </w:tcBorders>
            <w:shd w:val="clear" w:color="auto" w:fill="auto"/>
          </w:tcPr>
          <w:p w14:paraId="649BCE31" w14:textId="77777777" w:rsidR="004A7AF5" w:rsidRPr="009B33EA" w:rsidRDefault="004A7AF5" w:rsidP="009B33EA">
            <w:pPr>
              <w:suppressAutoHyphens w:val="0"/>
              <w:spacing w:before="40" w:after="120" w:line="220" w:lineRule="exact"/>
              <w:ind w:right="113"/>
            </w:pPr>
            <w:r w:rsidRPr="009B33EA">
              <w:t>Forced or Compulsory Labour Convention, 1930 (No.</w:t>
            </w:r>
            <w:r w:rsidR="00DD218C" w:rsidRPr="009B33EA">
              <w:t xml:space="preserve"> </w:t>
            </w:r>
            <w:r w:rsidRPr="009B33EA">
              <w:t>29)</w:t>
            </w:r>
          </w:p>
        </w:tc>
        <w:tc>
          <w:tcPr>
            <w:tcW w:w="1274" w:type="dxa"/>
            <w:tcBorders>
              <w:top w:val="nil"/>
              <w:bottom w:val="nil"/>
            </w:tcBorders>
            <w:shd w:val="clear" w:color="auto" w:fill="auto"/>
          </w:tcPr>
          <w:p w14:paraId="48421F51" w14:textId="77777777" w:rsidR="004A7AF5" w:rsidRPr="009B33EA" w:rsidRDefault="004A7AF5" w:rsidP="009B33EA">
            <w:pPr>
              <w:suppressAutoHyphens w:val="0"/>
              <w:spacing w:before="40" w:after="120" w:line="220" w:lineRule="exact"/>
              <w:ind w:right="113"/>
            </w:pPr>
            <w:r w:rsidRPr="009B33EA">
              <w:t>R 01/07/1932</w:t>
            </w:r>
          </w:p>
        </w:tc>
      </w:tr>
      <w:tr w:rsidR="004A7AF5" w:rsidRPr="009B33EA" w14:paraId="04596032" w14:textId="77777777" w:rsidTr="003417F0">
        <w:tc>
          <w:tcPr>
            <w:tcW w:w="6096" w:type="dxa"/>
            <w:tcBorders>
              <w:top w:val="nil"/>
            </w:tcBorders>
            <w:shd w:val="clear" w:color="auto" w:fill="auto"/>
          </w:tcPr>
          <w:p w14:paraId="57975617" w14:textId="77777777" w:rsidR="004A7AF5" w:rsidRPr="009B33EA" w:rsidRDefault="004A7AF5" w:rsidP="009B33EA">
            <w:pPr>
              <w:suppressAutoHyphens w:val="0"/>
              <w:spacing w:before="40" w:after="120" w:line="220" w:lineRule="exact"/>
              <w:ind w:right="113"/>
            </w:pPr>
            <w:r w:rsidRPr="009B33EA">
              <w:t xml:space="preserve">Protocol of 2014 to the Forced Labour Convention, 1930 (No. 29) </w:t>
            </w:r>
          </w:p>
        </w:tc>
        <w:tc>
          <w:tcPr>
            <w:tcW w:w="1274" w:type="dxa"/>
            <w:tcBorders>
              <w:top w:val="nil"/>
            </w:tcBorders>
            <w:shd w:val="clear" w:color="auto" w:fill="auto"/>
          </w:tcPr>
          <w:p w14:paraId="63CE81E0" w14:textId="77777777" w:rsidR="004A7AF5" w:rsidRPr="009B33EA" w:rsidRDefault="004A7AF5" w:rsidP="009B33EA">
            <w:pPr>
              <w:suppressAutoHyphens w:val="0"/>
              <w:spacing w:before="40" w:after="120" w:line="220" w:lineRule="exact"/>
              <w:ind w:right="113"/>
            </w:pPr>
            <w:r w:rsidRPr="009B33EA">
              <w:t>R 09/11/2015</w:t>
            </w:r>
          </w:p>
        </w:tc>
      </w:tr>
      <w:tr w:rsidR="004A7AF5" w:rsidRPr="009B33EA" w14:paraId="650FDDA2" w14:textId="77777777" w:rsidTr="003417F0">
        <w:tc>
          <w:tcPr>
            <w:tcW w:w="6096" w:type="dxa"/>
            <w:shd w:val="clear" w:color="auto" w:fill="auto"/>
          </w:tcPr>
          <w:p w14:paraId="73CC0E44" w14:textId="77777777" w:rsidR="004A7AF5" w:rsidRPr="009B33EA" w:rsidRDefault="004A7AF5" w:rsidP="009B33EA">
            <w:pPr>
              <w:suppressAutoHyphens w:val="0"/>
              <w:spacing w:before="40" w:after="120" w:line="220" w:lineRule="exact"/>
              <w:ind w:right="113"/>
            </w:pPr>
            <w:r w:rsidRPr="009B33EA">
              <w:t>Labour Inspection Convention, 1947 (No.</w:t>
            </w:r>
            <w:r w:rsidR="00DD218C" w:rsidRPr="009B33EA">
              <w:t xml:space="preserve"> </w:t>
            </w:r>
            <w:r w:rsidRPr="009B33EA">
              <w:t>81)</w:t>
            </w:r>
          </w:p>
        </w:tc>
        <w:tc>
          <w:tcPr>
            <w:tcW w:w="1274" w:type="dxa"/>
            <w:shd w:val="clear" w:color="auto" w:fill="auto"/>
          </w:tcPr>
          <w:p w14:paraId="764C3811" w14:textId="77777777" w:rsidR="004A7AF5" w:rsidRPr="009B33EA" w:rsidRDefault="004A7AF5" w:rsidP="009B33EA">
            <w:pPr>
              <w:suppressAutoHyphens w:val="0"/>
              <w:spacing w:before="40" w:after="120" w:line="220" w:lineRule="exact"/>
              <w:ind w:right="113"/>
            </w:pPr>
            <w:r w:rsidRPr="009B33EA">
              <w:t>R 05/01/1949</w:t>
            </w:r>
          </w:p>
        </w:tc>
      </w:tr>
      <w:tr w:rsidR="004A7AF5" w:rsidRPr="009B33EA" w14:paraId="474DB123" w14:textId="77777777" w:rsidTr="003417F0">
        <w:tc>
          <w:tcPr>
            <w:tcW w:w="6096" w:type="dxa"/>
            <w:shd w:val="clear" w:color="auto" w:fill="auto"/>
          </w:tcPr>
          <w:p w14:paraId="2CB67AA0" w14:textId="77777777" w:rsidR="004A7AF5" w:rsidRPr="009B33EA" w:rsidRDefault="004A7AF5" w:rsidP="009B33EA">
            <w:pPr>
              <w:suppressAutoHyphens w:val="0"/>
              <w:spacing w:before="40" w:after="120" w:line="220" w:lineRule="exact"/>
              <w:ind w:right="113"/>
            </w:pPr>
            <w:r w:rsidRPr="009B33EA">
              <w:t>Migration for Employment Recommendation, 1949 (No.</w:t>
            </w:r>
            <w:r w:rsidR="00DD218C" w:rsidRPr="009B33EA">
              <w:t xml:space="preserve"> </w:t>
            </w:r>
            <w:r w:rsidRPr="009B33EA">
              <w:t>86)</w:t>
            </w:r>
          </w:p>
        </w:tc>
        <w:tc>
          <w:tcPr>
            <w:tcW w:w="1274" w:type="dxa"/>
            <w:shd w:val="clear" w:color="auto" w:fill="auto"/>
          </w:tcPr>
          <w:p w14:paraId="6F8B1FBE" w14:textId="77777777" w:rsidR="004A7AF5" w:rsidRPr="009B33EA" w:rsidRDefault="004A7AF5" w:rsidP="009B33EA">
            <w:pPr>
              <w:suppressAutoHyphens w:val="0"/>
              <w:spacing w:before="40" w:after="120" w:line="220" w:lineRule="exact"/>
              <w:ind w:right="113"/>
            </w:pPr>
            <w:r w:rsidRPr="009B33EA">
              <w:t>R 17/02/1955</w:t>
            </w:r>
          </w:p>
        </w:tc>
      </w:tr>
      <w:tr w:rsidR="004A7AF5" w:rsidRPr="009B33EA" w14:paraId="57B5449D" w14:textId="77777777" w:rsidTr="003417F0">
        <w:tc>
          <w:tcPr>
            <w:tcW w:w="6096" w:type="dxa"/>
            <w:shd w:val="clear" w:color="auto" w:fill="auto"/>
          </w:tcPr>
          <w:p w14:paraId="0A9161F6" w14:textId="77777777" w:rsidR="004A7AF5" w:rsidRPr="009B33EA" w:rsidRDefault="004A7AF5" w:rsidP="009B33EA">
            <w:pPr>
              <w:suppressAutoHyphens w:val="0"/>
              <w:spacing w:before="40" w:after="120" w:line="220" w:lineRule="exact"/>
              <w:ind w:right="113"/>
            </w:pPr>
            <w:r w:rsidRPr="009B33EA">
              <w:t>Freedom of Association and Protection of the Right to Organise Convention, 1948 (No.</w:t>
            </w:r>
            <w:r w:rsidR="00DD218C" w:rsidRPr="009B33EA">
              <w:t xml:space="preserve"> </w:t>
            </w:r>
            <w:r w:rsidRPr="009B33EA">
              <w:t>87)</w:t>
            </w:r>
          </w:p>
        </w:tc>
        <w:tc>
          <w:tcPr>
            <w:tcW w:w="1274" w:type="dxa"/>
            <w:shd w:val="clear" w:color="auto" w:fill="auto"/>
          </w:tcPr>
          <w:p w14:paraId="0667D078" w14:textId="77777777" w:rsidR="004A7AF5" w:rsidRPr="009B33EA" w:rsidRDefault="004A7AF5" w:rsidP="009B33EA">
            <w:pPr>
              <w:suppressAutoHyphens w:val="0"/>
              <w:spacing w:before="40" w:after="120" w:line="220" w:lineRule="exact"/>
              <w:ind w:right="113"/>
            </w:pPr>
            <w:r w:rsidRPr="009B33EA">
              <w:t>R 04/07/1949</w:t>
            </w:r>
          </w:p>
        </w:tc>
      </w:tr>
      <w:tr w:rsidR="004A7AF5" w:rsidRPr="009B33EA" w14:paraId="6DE2B5F4" w14:textId="77777777" w:rsidTr="003417F0">
        <w:tc>
          <w:tcPr>
            <w:tcW w:w="6096" w:type="dxa"/>
            <w:shd w:val="clear" w:color="auto" w:fill="auto"/>
          </w:tcPr>
          <w:p w14:paraId="60161DA4" w14:textId="77777777" w:rsidR="004A7AF5" w:rsidRPr="009B33EA" w:rsidRDefault="004A7AF5" w:rsidP="009B33EA">
            <w:pPr>
              <w:suppressAutoHyphens w:val="0"/>
              <w:spacing w:before="40" w:after="120" w:line="220" w:lineRule="exact"/>
              <w:ind w:right="113"/>
            </w:pPr>
            <w:r w:rsidRPr="009B33EA">
              <w:t>Migration for Employment Convention, 1949 (No.</w:t>
            </w:r>
            <w:r w:rsidR="00DD218C" w:rsidRPr="009B33EA">
              <w:t xml:space="preserve"> </w:t>
            </w:r>
            <w:r w:rsidRPr="009B33EA">
              <w:t>97)</w:t>
            </w:r>
          </w:p>
        </w:tc>
        <w:tc>
          <w:tcPr>
            <w:tcW w:w="1274" w:type="dxa"/>
            <w:shd w:val="clear" w:color="auto" w:fill="auto"/>
          </w:tcPr>
          <w:p w14:paraId="4B7BF7EA" w14:textId="77777777" w:rsidR="004A7AF5" w:rsidRPr="009B33EA" w:rsidRDefault="004A7AF5" w:rsidP="009B33EA">
            <w:pPr>
              <w:suppressAutoHyphens w:val="0"/>
              <w:spacing w:before="40" w:after="120" w:line="220" w:lineRule="exact"/>
              <w:ind w:right="113"/>
            </w:pPr>
            <w:r w:rsidRPr="009B33EA">
              <w:t>R 17/02/1955</w:t>
            </w:r>
          </w:p>
        </w:tc>
      </w:tr>
      <w:tr w:rsidR="004A7AF5" w:rsidRPr="009B33EA" w14:paraId="30213C4E" w14:textId="77777777" w:rsidTr="003417F0">
        <w:tc>
          <w:tcPr>
            <w:tcW w:w="6096" w:type="dxa"/>
            <w:shd w:val="clear" w:color="auto" w:fill="auto"/>
          </w:tcPr>
          <w:p w14:paraId="2D6B4BB3" w14:textId="77777777" w:rsidR="004A7AF5" w:rsidRPr="009B33EA" w:rsidRDefault="004A7AF5" w:rsidP="009B33EA">
            <w:pPr>
              <w:suppressAutoHyphens w:val="0"/>
              <w:spacing w:before="40" w:after="120" w:line="220" w:lineRule="exact"/>
              <w:ind w:right="113"/>
            </w:pPr>
            <w:r w:rsidRPr="009B33EA">
              <w:t>Right to Organize and Collective Bargaining Convention, 1949 (No.</w:t>
            </w:r>
            <w:r w:rsidR="00DD218C" w:rsidRPr="009B33EA">
              <w:t xml:space="preserve"> </w:t>
            </w:r>
            <w:r w:rsidRPr="009B33EA">
              <w:t>98)</w:t>
            </w:r>
          </w:p>
        </w:tc>
        <w:tc>
          <w:tcPr>
            <w:tcW w:w="1274" w:type="dxa"/>
            <w:shd w:val="clear" w:color="auto" w:fill="auto"/>
          </w:tcPr>
          <w:p w14:paraId="0843E7D3" w14:textId="77777777" w:rsidR="004A7AF5" w:rsidRPr="009B33EA" w:rsidRDefault="004A7AF5" w:rsidP="009B33EA">
            <w:pPr>
              <w:suppressAutoHyphens w:val="0"/>
              <w:spacing w:before="40" w:after="120" w:line="220" w:lineRule="exact"/>
              <w:ind w:right="113"/>
            </w:pPr>
            <w:r w:rsidRPr="009B33EA">
              <w:t>R 17/02/1955</w:t>
            </w:r>
          </w:p>
        </w:tc>
      </w:tr>
      <w:tr w:rsidR="004A7AF5" w:rsidRPr="009B33EA" w14:paraId="0880C305" w14:textId="77777777" w:rsidTr="003417F0">
        <w:tc>
          <w:tcPr>
            <w:tcW w:w="6096" w:type="dxa"/>
            <w:shd w:val="clear" w:color="auto" w:fill="auto"/>
          </w:tcPr>
          <w:p w14:paraId="06134E16" w14:textId="77777777" w:rsidR="004A7AF5" w:rsidRPr="009B33EA" w:rsidRDefault="004A7AF5" w:rsidP="009B33EA">
            <w:pPr>
              <w:suppressAutoHyphens w:val="0"/>
              <w:spacing w:before="40" w:after="120" w:line="220" w:lineRule="exact"/>
              <w:ind w:right="113"/>
            </w:pPr>
            <w:r w:rsidRPr="009B33EA">
              <w:t>Equal Remuneration Convention 1951 (No.</w:t>
            </w:r>
            <w:r w:rsidR="00DD218C" w:rsidRPr="009B33EA">
              <w:t xml:space="preserve"> </w:t>
            </w:r>
            <w:r w:rsidRPr="009B33EA">
              <w:t>100)</w:t>
            </w:r>
          </w:p>
        </w:tc>
        <w:tc>
          <w:tcPr>
            <w:tcW w:w="1274" w:type="dxa"/>
            <w:shd w:val="clear" w:color="auto" w:fill="auto"/>
          </w:tcPr>
          <w:p w14:paraId="2DA75BFD" w14:textId="77777777" w:rsidR="004A7AF5" w:rsidRPr="009B33EA" w:rsidRDefault="004A7AF5" w:rsidP="009B33EA">
            <w:pPr>
              <w:suppressAutoHyphens w:val="0"/>
              <w:spacing w:before="40" w:after="120" w:line="220" w:lineRule="exact"/>
              <w:ind w:right="113"/>
            </w:pPr>
            <w:r w:rsidRPr="009B33EA">
              <w:t>R 24/09/1959</w:t>
            </w:r>
          </w:p>
        </w:tc>
      </w:tr>
      <w:tr w:rsidR="004A7AF5" w:rsidRPr="009B33EA" w14:paraId="24FD8EC5" w14:textId="77777777" w:rsidTr="003417F0">
        <w:tc>
          <w:tcPr>
            <w:tcW w:w="6096" w:type="dxa"/>
            <w:shd w:val="clear" w:color="auto" w:fill="auto"/>
          </w:tcPr>
          <w:p w14:paraId="4EC63C94" w14:textId="77777777" w:rsidR="004A7AF5" w:rsidRPr="009B33EA" w:rsidRDefault="004A7AF5" w:rsidP="009B33EA">
            <w:pPr>
              <w:suppressAutoHyphens w:val="0"/>
              <w:spacing w:before="40" w:after="120" w:line="220" w:lineRule="exact"/>
              <w:ind w:right="113"/>
            </w:pPr>
            <w:r w:rsidRPr="009B33EA">
              <w:t>Social Security (Minimum Standards) Convention, 1952 (No.</w:t>
            </w:r>
            <w:r w:rsidR="00DD218C" w:rsidRPr="009B33EA">
              <w:t xml:space="preserve"> </w:t>
            </w:r>
            <w:r w:rsidRPr="009B33EA">
              <w:t>102)</w:t>
            </w:r>
          </w:p>
        </w:tc>
        <w:tc>
          <w:tcPr>
            <w:tcW w:w="1274" w:type="dxa"/>
            <w:shd w:val="clear" w:color="auto" w:fill="auto"/>
          </w:tcPr>
          <w:p w14:paraId="260EE896" w14:textId="77777777" w:rsidR="004A7AF5" w:rsidRPr="009B33EA" w:rsidRDefault="004A7AF5" w:rsidP="009B33EA">
            <w:pPr>
              <w:suppressAutoHyphens w:val="0"/>
              <w:spacing w:before="40" w:after="120" w:line="220" w:lineRule="exact"/>
              <w:ind w:right="113"/>
            </w:pPr>
            <w:r w:rsidRPr="009B33EA">
              <w:t>R 30/09/1954</w:t>
            </w:r>
          </w:p>
        </w:tc>
      </w:tr>
      <w:tr w:rsidR="004A7AF5" w:rsidRPr="009B33EA" w14:paraId="325DFC90" w14:textId="77777777" w:rsidTr="003417F0">
        <w:tc>
          <w:tcPr>
            <w:tcW w:w="6096" w:type="dxa"/>
            <w:shd w:val="clear" w:color="auto" w:fill="auto"/>
          </w:tcPr>
          <w:p w14:paraId="2E5AF1F6" w14:textId="77777777" w:rsidR="004A7AF5" w:rsidRPr="009B33EA" w:rsidRDefault="004A7AF5" w:rsidP="009B33EA">
            <w:pPr>
              <w:suppressAutoHyphens w:val="0"/>
              <w:spacing w:before="40" w:after="120" w:line="220" w:lineRule="exact"/>
              <w:ind w:right="113"/>
            </w:pPr>
            <w:r w:rsidRPr="009B33EA">
              <w:t>Abolition of Forced Labour Convention, 1957 (No.</w:t>
            </w:r>
            <w:r w:rsidR="00DD218C" w:rsidRPr="009B33EA">
              <w:t xml:space="preserve"> </w:t>
            </w:r>
            <w:r w:rsidRPr="009B33EA">
              <w:t>105)</w:t>
            </w:r>
          </w:p>
        </w:tc>
        <w:tc>
          <w:tcPr>
            <w:tcW w:w="1274" w:type="dxa"/>
            <w:shd w:val="clear" w:color="auto" w:fill="auto"/>
          </w:tcPr>
          <w:p w14:paraId="72012E66" w14:textId="77777777" w:rsidR="004A7AF5" w:rsidRPr="009B33EA" w:rsidRDefault="004A7AF5" w:rsidP="009B33EA">
            <w:pPr>
              <w:suppressAutoHyphens w:val="0"/>
              <w:spacing w:before="40" w:after="120" w:line="220" w:lineRule="exact"/>
              <w:ind w:right="113"/>
            </w:pPr>
            <w:r w:rsidRPr="009B33EA">
              <w:t>R 14/04/1958</w:t>
            </w:r>
          </w:p>
        </w:tc>
      </w:tr>
      <w:tr w:rsidR="004A7AF5" w:rsidRPr="009B33EA" w14:paraId="345FEA7B" w14:textId="77777777" w:rsidTr="003417F0">
        <w:tc>
          <w:tcPr>
            <w:tcW w:w="6096" w:type="dxa"/>
            <w:shd w:val="clear" w:color="auto" w:fill="auto"/>
          </w:tcPr>
          <w:p w14:paraId="5AAEDD61" w14:textId="77777777" w:rsidR="004A7AF5" w:rsidRPr="009B33EA" w:rsidRDefault="004A7AF5" w:rsidP="009B33EA">
            <w:pPr>
              <w:suppressAutoHyphens w:val="0"/>
              <w:spacing w:before="40" w:after="120" w:line="220" w:lineRule="exact"/>
              <w:ind w:right="113"/>
            </w:pPr>
            <w:r w:rsidRPr="009B33EA">
              <w:t>Weekly Rest (Commerce and Offices) Convention, 1957 (No.</w:t>
            </w:r>
            <w:r w:rsidR="00DD218C" w:rsidRPr="009B33EA">
              <w:t xml:space="preserve"> </w:t>
            </w:r>
            <w:r w:rsidRPr="009B33EA">
              <w:t>106)</w:t>
            </w:r>
          </w:p>
        </w:tc>
        <w:tc>
          <w:tcPr>
            <w:tcW w:w="1274" w:type="dxa"/>
            <w:shd w:val="clear" w:color="auto" w:fill="auto"/>
          </w:tcPr>
          <w:p w14:paraId="016FAD81" w14:textId="77777777" w:rsidR="004A7AF5" w:rsidRPr="009B33EA" w:rsidRDefault="004A7AF5" w:rsidP="009B33EA">
            <w:pPr>
              <w:suppressAutoHyphens w:val="0"/>
              <w:spacing w:before="40" w:after="120" w:line="220" w:lineRule="exact"/>
              <w:ind w:right="113"/>
            </w:pPr>
          </w:p>
        </w:tc>
      </w:tr>
      <w:tr w:rsidR="004A7AF5" w:rsidRPr="009B33EA" w14:paraId="26E50F3A" w14:textId="77777777" w:rsidTr="003417F0">
        <w:tc>
          <w:tcPr>
            <w:tcW w:w="6096" w:type="dxa"/>
            <w:shd w:val="clear" w:color="auto" w:fill="auto"/>
          </w:tcPr>
          <w:p w14:paraId="5EB34880" w14:textId="77777777" w:rsidR="004A7AF5" w:rsidRPr="009B33EA" w:rsidRDefault="004A7AF5" w:rsidP="003417F0">
            <w:pPr>
              <w:suppressAutoHyphens w:val="0"/>
              <w:spacing w:before="40" w:after="120" w:line="220" w:lineRule="exact"/>
              <w:ind w:right="57"/>
            </w:pPr>
            <w:r w:rsidRPr="009B33EA">
              <w:t>Discrimination (Employment and Occupation) Convention, 1958 (No.</w:t>
            </w:r>
            <w:r w:rsidR="00DD218C" w:rsidRPr="009B33EA">
              <w:t xml:space="preserve"> </w:t>
            </w:r>
            <w:r w:rsidRPr="009B33EA">
              <w:t>111)</w:t>
            </w:r>
          </w:p>
        </w:tc>
        <w:tc>
          <w:tcPr>
            <w:tcW w:w="1274" w:type="dxa"/>
            <w:shd w:val="clear" w:color="auto" w:fill="auto"/>
          </w:tcPr>
          <w:p w14:paraId="1EF13759" w14:textId="77777777" w:rsidR="004A7AF5" w:rsidRPr="009B33EA" w:rsidRDefault="004A7AF5" w:rsidP="009B33EA">
            <w:pPr>
              <w:suppressAutoHyphens w:val="0"/>
              <w:spacing w:before="40" w:after="120" w:line="220" w:lineRule="exact"/>
              <w:ind w:right="113"/>
            </w:pPr>
            <w:r w:rsidRPr="009B33EA">
              <w:t>R 24/09/1959</w:t>
            </w:r>
          </w:p>
        </w:tc>
      </w:tr>
      <w:tr w:rsidR="004A7AF5" w:rsidRPr="009B33EA" w14:paraId="797497D3" w14:textId="77777777" w:rsidTr="003417F0">
        <w:tc>
          <w:tcPr>
            <w:tcW w:w="6096" w:type="dxa"/>
            <w:shd w:val="clear" w:color="auto" w:fill="auto"/>
          </w:tcPr>
          <w:p w14:paraId="3C85D8E5" w14:textId="77777777" w:rsidR="004A7AF5" w:rsidRPr="009B33EA" w:rsidRDefault="004A7AF5" w:rsidP="009B33EA">
            <w:pPr>
              <w:suppressAutoHyphens w:val="0"/>
              <w:spacing w:before="40" w:after="120" w:line="220" w:lineRule="exact"/>
              <w:ind w:right="113"/>
            </w:pPr>
            <w:r w:rsidRPr="009B33EA">
              <w:t>Equality of Treatment (Social Security) Convention, 1962 (No.</w:t>
            </w:r>
            <w:r w:rsidR="00DD218C" w:rsidRPr="009B33EA">
              <w:t xml:space="preserve"> </w:t>
            </w:r>
            <w:r w:rsidRPr="009B33EA">
              <w:t>118)</w:t>
            </w:r>
          </w:p>
        </w:tc>
        <w:tc>
          <w:tcPr>
            <w:tcW w:w="1274" w:type="dxa"/>
            <w:shd w:val="clear" w:color="auto" w:fill="auto"/>
          </w:tcPr>
          <w:p w14:paraId="75DEA533" w14:textId="77777777" w:rsidR="004A7AF5" w:rsidRPr="009B33EA" w:rsidRDefault="004A7AF5" w:rsidP="009B33EA">
            <w:pPr>
              <w:suppressAutoHyphens w:val="0"/>
              <w:spacing w:before="40" w:after="120" w:line="220" w:lineRule="exact"/>
              <w:ind w:right="113"/>
            </w:pPr>
            <w:r w:rsidRPr="009B33EA">
              <w:t>R 28/08/1963</w:t>
            </w:r>
          </w:p>
        </w:tc>
      </w:tr>
      <w:tr w:rsidR="004A7AF5" w:rsidRPr="009B33EA" w14:paraId="42314FB1" w14:textId="77777777" w:rsidTr="003417F0">
        <w:tc>
          <w:tcPr>
            <w:tcW w:w="6096" w:type="dxa"/>
            <w:shd w:val="clear" w:color="auto" w:fill="auto"/>
          </w:tcPr>
          <w:p w14:paraId="08F17510" w14:textId="77777777" w:rsidR="004A7AF5" w:rsidRPr="009B33EA" w:rsidRDefault="004A7AF5" w:rsidP="009B33EA">
            <w:pPr>
              <w:suppressAutoHyphens w:val="0"/>
              <w:spacing w:before="40" w:after="120" w:line="220" w:lineRule="exact"/>
              <w:ind w:right="113"/>
            </w:pPr>
            <w:r w:rsidRPr="009B33EA">
              <w:t>Employment Policy Convention, 1964 (No.</w:t>
            </w:r>
            <w:r w:rsidR="00DD218C" w:rsidRPr="009B33EA">
              <w:t xml:space="preserve"> </w:t>
            </w:r>
            <w:r w:rsidRPr="009B33EA">
              <w:t>122)</w:t>
            </w:r>
          </w:p>
        </w:tc>
        <w:tc>
          <w:tcPr>
            <w:tcW w:w="1274" w:type="dxa"/>
            <w:shd w:val="clear" w:color="auto" w:fill="auto"/>
          </w:tcPr>
          <w:p w14:paraId="3224A095" w14:textId="77777777" w:rsidR="004A7AF5" w:rsidRPr="009B33EA" w:rsidRDefault="004A7AF5" w:rsidP="009B33EA">
            <w:pPr>
              <w:suppressAutoHyphens w:val="0"/>
              <w:spacing w:before="40" w:after="120" w:line="220" w:lineRule="exact"/>
              <w:ind w:right="113"/>
            </w:pPr>
            <w:r w:rsidRPr="009B33EA">
              <w:t>R 06/06/1966</w:t>
            </w:r>
          </w:p>
        </w:tc>
      </w:tr>
      <w:tr w:rsidR="004A7AF5" w:rsidRPr="009B33EA" w14:paraId="5550B61B" w14:textId="77777777" w:rsidTr="003417F0">
        <w:tc>
          <w:tcPr>
            <w:tcW w:w="6096" w:type="dxa"/>
            <w:shd w:val="clear" w:color="auto" w:fill="auto"/>
          </w:tcPr>
          <w:p w14:paraId="78CB11CA" w14:textId="77777777" w:rsidR="004A7AF5" w:rsidRPr="009B33EA" w:rsidRDefault="004A7AF5" w:rsidP="009B33EA">
            <w:pPr>
              <w:suppressAutoHyphens w:val="0"/>
              <w:spacing w:before="40" w:after="120" w:line="220" w:lineRule="exact"/>
              <w:ind w:right="113"/>
            </w:pPr>
            <w:r w:rsidRPr="009B33EA">
              <w:t>Labour Inspection (Agriculture) Convention, 1969 (No.</w:t>
            </w:r>
            <w:r w:rsidR="00DD218C" w:rsidRPr="009B33EA">
              <w:t xml:space="preserve"> </w:t>
            </w:r>
            <w:r w:rsidRPr="009B33EA">
              <w:t>129)</w:t>
            </w:r>
          </w:p>
        </w:tc>
        <w:tc>
          <w:tcPr>
            <w:tcW w:w="1274" w:type="dxa"/>
            <w:shd w:val="clear" w:color="auto" w:fill="auto"/>
          </w:tcPr>
          <w:p w14:paraId="21766014" w14:textId="77777777" w:rsidR="004A7AF5" w:rsidRPr="009B33EA" w:rsidRDefault="004A7AF5" w:rsidP="009B33EA">
            <w:pPr>
              <w:suppressAutoHyphens w:val="0"/>
              <w:spacing w:before="40" w:after="120" w:line="220" w:lineRule="exact"/>
              <w:ind w:right="113"/>
            </w:pPr>
            <w:r w:rsidRPr="009B33EA">
              <w:t>R 14/04/1971</w:t>
            </w:r>
          </w:p>
        </w:tc>
      </w:tr>
      <w:tr w:rsidR="004A7AF5" w:rsidRPr="009B33EA" w14:paraId="62B26904" w14:textId="77777777" w:rsidTr="003417F0">
        <w:tc>
          <w:tcPr>
            <w:tcW w:w="6096" w:type="dxa"/>
            <w:shd w:val="clear" w:color="auto" w:fill="auto"/>
          </w:tcPr>
          <w:p w14:paraId="146717A8" w14:textId="77777777" w:rsidR="004A7AF5" w:rsidRPr="009B33EA" w:rsidRDefault="004A7AF5" w:rsidP="009B33EA">
            <w:pPr>
              <w:suppressAutoHyphens w:val="0"/>
              <w:spacing w:before="40" w:after="120" w:line="220" w:lineRule="exact"/>
              <w:ind w:right="113"/>
            </w:pPr>
            <w:r w:rsidRPr="009B33EA">
              <w:t>Minimum Wage Fixing Convention, 1970 (No.</w:t>
            </w:r>
            <w:r w:rsidR="00DD218C" w:rsidRPr="009B33EA">
              <w:t xml:space="preserve"> </w:t>
            </w:r>
            <w:r w:rsidRPr="009B33EA">
              <w:t>131)</w:t>
            </w:r>
          </w:p>
        </w:tc>
        <w:tc>
          <w:tcPr>
            <w:tcW w:w="1274" w:type="dxa"/>
            <w:shd w:val="clear" w:color="auto" w:fill="auto"/>
          </w:tcPr>
          <w:p w14:paraId="52034672" w14:textId="77777777" w:rsidR="004A7AF5" w:rsidRPr="009B33EA" w:rsidRDefault="004A7AF5" w:rsidP="009B33EA">
            <w:pPr>
              <w:suppressAutoHyphens w:val="0"/>
              <w:spacing w:before="40" w:after="120" w:line="220" w:lineRule="exact"/>
              <w:ind w:right="113"/>
            </w:pPr>
          </w:p>
        </w:tc>
      </w:tr>
      <w:tr w:rsidR="004A7AF5" w:rsidRPr="009B33EA" w14:paraId="0AE405DC" w14:textId="77777777" w:rsidTr="003417F0">
        <w:tc>
          <w:tcPr>
            <w:tcW w:w="6096" w:type="dxa"/>
            <w:shd w:val="clear" w:color="auto" w:fill="auto"/>
          </w:tcPr>
          <w:p w14:paraId="7173A3FA" w14:textId="77777777" w:rsidR="004A7AF5" w:rsidRPr="009B33EA" w:rsidRDefault="004A7AF5" w:rsidP="009B33EA">
            <w:pPr>
              <w:suppressAutoHyphens w:val="0"/>
              <w:spacing w:before="40" w:after="120" w:line="220" w:lineRule="exact"/>
              <w:ind w:right="113"/>
            </w:pPr>
            <w:r w:rsidRPr="009B33EA">
              <w:t>Holidays with Pay Convention (Revised), 1970 (No.</w:t>
            </w:r>
            <w:r w:rsidR="00DD218C" w:rsidRPr="009B33EA">
              <w:t xml:space="preserve"> </w:t>
            </w:r>
            <w:r w:rsidRPr="009B33EA">
              <w:t>132)</w:t>
            </w:r>
          </w:p>
        </w:tc>
        <w:tc>
          <w:tcPr>
            <w:tcW w:w="1274" w:type="dxa"/>
            <w:shd w:val="clear" w:color="auto" w:fill="auto"/>
          </w:tcPr>
          <w:p w14:paraId="7C66B2BD" w14:textId="77777777" w:rsidR="004A7AF5" w:rsidRPr="009B33EA" w:rsidRDefault="004A7AF5" w:rsidP="009B33EA">
            <w:pPr>
              <w:suppressAutoHyphens w:val="0"/>
              <w:spacing w:before="40" w:after="120" w:line="220" w:lineRule="exact"/>
              <w:ind w:right="113"/>
            </w:pPr>
            <w:r w:rsidRPr="009B33EA">
              <w:t>R 22/06/1973</w:t>
            </w:r>
          </w:p>
        </w:tc>
      </w:tr>
      <w:tr w:rsidR="004A7AF5" w:rsidRPr="009B33EA" w14:paraId="6A60D623" w14:textId="77777777" w:rsidTr="003417F0">
        <w:tc>
          <w:tcPr>
            <w:tcW w:w="6096" w:type="dxa"/>
            <w:shd w:val="clear" w:color="auto" w:fill="auto"/>
          </w:tcPr>
          <w:p w14:paraId="68C16C83" w14:textId="77777777" w:rsidR="004A7AF5" w:rsidRPr="009B33EA" w:rsidRDefault="004A7AF5" w:rsidP="009B33EA">
            <w:pPr>
              <w:suppressAutoHyphens w:val="0"/>
              <w:spacing w:before="40" w:after="120" w:line="220" w:lineRule="exact"/>
              <w:ind w:right="113"/>
            </w:pPr>
            <w:r w:rsidRPr="009B33EA">
              <w:t>Minimum Age Convention, 1973 (No.</w:t>
            </w:r>
            <w:r w:rsidR="00DD218C" w:rsidRPr="009B33EA">
              <w:t xml:space="preserve"> </w:t>
            </w:r>
            <w:r w:rsidRPr="009B33EA">
              <w:t>138)</w:t>
            </w:r>
          </w:p>
        </w:tc>
        <w:tc>
          <w:tcPr>
            <w:tcW w:w="1274" w:type="dxa"/>
            <w:shd w:val="clear" w:color="auto" w:fill="auto"/>
          </w:tcPr>
          <w:p w14:paraId="5F6CC224" w14:textId="77777777" w:rsidR="004A7AF5" w:rsidRPr="009B33EA" w:rsidRDefault="004A7AF5" w:rsidP="009B33EA">
            <w:pPr>
              <w:suppressAutoHyphens w:val="0"/>
              <w:spacing w:before="40" w:after="120" w:line="220" w:lineRule="exact"/>
              <w:ind w:right="113"/>
            </w:pPr>
            <w:r w:rsidRPr="009B33EA">
              <w:t>R 08/07/1980</w:t>
            </w:r>
          </w:p>
        </w:tc>
      </w:tr>
      <w:tr w:rsidR="004A7AF5" w:rsidRPr="009B33EA" w14:paraId="6E7B9F44" w14:textId="77777777" w:rsidTr="003417F0">
        <w:tc>
          <w:tcPr>
            <w:tcW w:w="6096" w:type="dxa"/>
            <w:shd w:val="clear" w:color="auto" w:fill="auto"/>
          </w:tcPr>
          <w:p w14:paraId="2003EE9C" w14:textId="77777777" w:rsidR="004A7AF5" w:rsidRPr="009B33EA" w:rsidRDefault="004A7AF5" w:rsidP="009B33EA">
            <w:pPr>
              <w:suppressAutoHyphens w:val="0"/>
              <w:spacing w:before="40" w:after="120" w:line="220" w:lineRule="exact"/>
              <w:ind w:right="113"/>
            </w:pPr>
            <w:r w:rsidRPr="009B33EA">
              <w:t>Migrant Workers (Supplementary Provisions) Convention, 1975 (No.</w:t>
            </w:r>
            <w:r w:rsidR="00DD218C" w:rsidRPr="009B33EA">
              <w:t xml:space="preserve"> </w:t>
            </w:r>
            <w:r w:rsidRPr="009B33EA">
              <w:t>143)</w:t>
            </w:r>
          </w:p>
        </w:tc>
        <w:tc>
          <w:tcPr>
            <w:tcW w:w="1274" w:type="dxa"/>
            <w:shd w:val="clear" w:color="auto" w:fill="auto"/>
          </w:tcPr>
          <w:p w14:paraId="51E58DBE" w14:textId="77777777" w:rsidR="004A7AF5" w:rsidRPr="009B33EA" w:rsidRDefault="004A7AF5" w:rsidP="009B33EA">
            <w:pPr>
              <w:suppressAutoHyphens w:val="0"/>
              <w:spacing w:before="40" w:after="120" w:line="220" w:lineRule="exact"/>
              <w:ind w:right="113"/>
            </w:pPr>
            <w:r w:rsidRPr="009B33EA">
              <w:t>R 24/01/1979</w:t>
            </w:r>
          </w:p>
        </w:tc>
      </w:tr>
      <w:tr w:rsidR="004A7AF5" w:rsidRPr="009B33EA" w14:paraId="7D3AA34D" w14:textId="77777777" w:rsidTr="003417F0">
        <w:tc>
          <w:tcPr>
            <w:tcW w:w="6096" w:type="dxa"/>
            <w:shd w:val="clear" w:color="auto" w:fill="auto"/>
          </w:tcPr>
          <w:p w14:paraId="1799ED77" w14:textId="77777777" w:rsidR="004A7AF5" w:rsidRPr="009B33EA" w:rsidRDefault="004A7AF5" w:rsidP="009B33EA">
            <w:pPr>
              <w:suppressAutoHyphens w:val="0"/>
              <w:spacing w:before="40" w:after="120" w:line="220" w:lineRule="exact"/>
              <w:ind w:right="113"/>
            </w:pPr>
            <w:r w:rsidRPr="009B33EA">
              <w:t>Labour Relations (Public Service) Convention, 1978 (No.</w:t>
            </w:r>
            <w:r w:rsidR="00DD218C" w:rsidRPr="009B33EA">
              <w:t xml:space="preserve"> </w:t>
            </w:r>
            <w:r w:rsidRPr="009B33EA">
              <w:t>151)</w:t>
            </w:r>
          </w:p>
        </w:tc>
        <w:tc>
          <w:tcPr>
            <w:tcW w:w="1274" w:type="dxa"/>
            <w:shd w:val="clear" w:color="auto" w:fill="auto"/>
          </w:tcPr>
          <w:p w14:paraId="0737A827" w14:textId="77777777" w:rsidR="004A7AF5" w:rsidRPr="009B33EA" w:rsidRDefault="004A7AF5" w:rsidP="009B33EA">
            <w:pPr>
              <w:suppressAutoHyphens w:val="0"/>
              <w:spacing w:before="40" w:after="120" w:line="220" w:lineRule="exact"/>
              <w:ind w:right="113"/>
            </w:pPr>
            <w:r w:rsidRPr="009B33EA">
              <w:t>R 19/03/1980</w:t>
            </w:r>
          </w:p>
        </w:tc>
      </w:tr>
      <w:tr w:rsidR="004A7AF5" w:rsidRPr="009B33EA" w14:paraId="29FA6013" w14:textId="77777777" w:rsidTr="003417F0">
        <w:tc>
          <w:tcPr>
            <w:tcW w:w="6096" w:type="dxa"/>
            <w:shd w:val="clear" w:color="auto" w:fill="auto"/>
          </w:tcPr>
          <w:p w14:paraId="4D97B795" w14:textId="77777777" w:rsidR="004A7AF5" w:rsidRPr="009B33EA" w:rsidRDefault="004A7AF5" w:rsidP="009B33EA">
            <w:pPr>
              <w:suppressAutoHyphens w:val="0"/>
              <w:spacing w:before="40" w:after="120" w:line="220" w:lineRule="exact"/>
              <w:ind w:right="113"/>
            </w:pPr>
            <w:r w:rsidRPr="009B33EA">
              <w:t>Occupational Safety and Health Convention, 1981 (No.</w:t>
            </w:r>
            <w:r w:rsidR="00DD218C" w:rsidRPr="009B33EA">
              <w:t xml:space="preserve"> </w:t>
            </w:r>
            <w:r w:rsidRPr="009B33EA">
              <w:t>155)</w:t>
            </w:r>
          </w:p>
        </w:tc>
        <w:tc>
          <w:tcPr>
            <w:tcW w:w="1274" w:type="dxa"/>
            <w:shd w:val="clear" w:color="auto" w:fill="auto"/>
          </w:tcPr>
          <w:p w14:paraId="506ABDA6" w14:textId="77777777" w:rsidR="004A7AF5" w:rsidRPr="009B33EA" w:rsidRDefault="004A7AF5" w:rsidP="009B33EA">
            <w:pPr>
              <w:suppressAutoHyphens w:val="0"/>
              <w:spacing w:before="40" w:after="120" w:line="220" w:lineRule="exact"/>
              <w:ind w:right="113"/>
            </w:pPr>
            <w:r w:rsidRPr="009B33EA">
              <w:t>R 22/06/1982</w:t>
            </w:r>
          </w:p>
        </w:tc>
      </w:tr>
      <w:tr w:rsidR="004A7AF5" w:rsidRPr="009B33EA" w14:paraId="31CC3B03" w14:textId="77777777" w:rsidTr="003417F0">
        <w:tc>
          <w:tcPr>
            <w:tcW w:w="6096" w:type="dxa"/>
            <w:shd w:val="clear" w:color="auto" w:fill="auto"/>
          </w:tcPr>
          <w:p w14:paraId="0544796B" w14:textId="77777777" w:rsidR="004A7AF5" w:rsidRPr="009B33EA" w:rsidRDefault="004A7AF5" w:rsidP="009B33EA">
            <w:pPr>
              <w:suppressAutoHyphens w:val="0"/>
              <w:spacing w:before="40" w:after="120" w:line="220" w:lineRule="exact"/>
              <w:ind w:right="113"/>
            </w:pPr>
            <w:r w:rsidRPr="009B33EA">
              <w:t>Equal Opportunities and Equal Treatment for Men and Women Workers: Workers with Family Responsibilities Convention, 1981 (No.</w:t>
            </w:r>
            <w:r w:rsidR="00DD218C" w:rsidRPr="009B33EA">
              <w:t xml:space="preserve"> </w:t>
            </w:r>
            <w:r w:rsidRPr="009B33EA">
              <w:t>156)</w:t>
            </w:r>
          </w:p>
        </w:tc>
        <w:tc>
          <w:tcPr>
            <w:tcW w:w="1274" w:type="dxa"/>
            <w:shd w:val="clear" w:color="auto" w:fill="auto"/>
          </w:tcPr>
          <w:p w14:paraId="2EF2C069" w14:textId="77777777" w:rsidR="004A7AF5" w:rsidRPr="009B33EA" w:rsidRDefault="004A7AF5" w:rsidP="009B33EA">
            <w:pPr>
              <w:suppressAutoHyphens w:val="0"/>
              <w:spacing w:before="40" w:after="120" w:line="220" w:lineRule="exact"/>
              <w:ind w:right="113"/>
            </w:pPr>
            <w:r w:rsidRPr="009B33EA">
              <w:t>R 22/06/1982</w:t>
            </w:r>
          </w:p>
        </w:tc>
      </w:tr>
      <w:tr w:rsidR="004A7AF5" w:rsidRPr="009B33EA" w14:paraId="7DBB0086" w14:textId="77777777" w:rsidTr="003417F0">
        <w:tc>
          <w:tcPr>
            <w:tcW w:w="6096" w:type="dxa"/>
            <w:shd w:val="clear" w:color="auto" w:fill="auto"/>
          </w:tcPr>
          <w:p w14:paraId="0300A4C8" w14:textId="77777777" w:rsidR="004A7AF5" w:rsidRPr="009B33EA" w:rsidRDefault="004A7AF5" w:rsidP="009B33EA">
            <w:pPr>
              <w:suppressAutoHyphens w:val="0"/>
              <w:spacing w:before="40" w:after="120" w:line="220" w:lineRule="exact"/>
              <w:ind w:right="113"/>
            </w:pPr>
            <w:r w:rsidRPr="009B33EA">
              <w:t>Indigenous and Tribal Peoples in Independent Countries Convention, 1989 (No.</w:t>
            </w:r>
            <w:r w:rsidR="00DD218C" w:rsidRPr="009B33EA">
              <w:t xml:space="preserve"> </w:t>
            </w:r>
            <w:r w:rsidRPr="009B33EA">
              <w:t>169)</w:t>
            </w:r>
          </w:p>
        </w:tc>
        <w:tc>
          <w:tcPr>
            <w:tcW w:w="1274" w:type="dxa"/>
            <w:shd w:val="clear" w:color="auto" w:fill="auto"/>
          </w:tcPr>
          <w:p w14:paraId="4ABE3318" w14:textId="77777777" w:rsidR="004A7AF5" w:rsidRPr="009B33EA" w:rsidRDefault="004A7AF5" w:rsidP="009B33EA">
            <w:pPr>
              <w:suppressAutoHyphens w:val="0"/>
              <w:spacing w:before="40" w:after="120" w:line="220" w:lineRule="exact"/>
              <w:ind w:right="113"/>
            </w:pPr>
            <w:r w:rsidRPr="009B33EA">
              <w:t>R 19/06/1990</w:t>
            </w:r>
          </w:p>
        </w:tc>
      </w:tr>
      <w:tr w:rsidR="004A7AF5" w:rsidRPr="009B33EA" w14:paraId="33D8B26D" w14:textId="77777777" w:rsidTr="003417F0">
        <w:tc>
          <w:tcPr>
            <w:tcW w:w="6096" w:type="dxa"/>
            <w:shd w:val="clear" w:color="auto" w:fill="auto"/>
          </w:tcPr>
          <w:p w14:paraId="0A101F9A" w14:textId="77777777" w:rsidR="004A7AF5" w:rsidRPr="009B33EA" w:rsidRDefault="004A7AF5" w:rsidP="009B33EA">
            <w:pPr>
              <w:suppressAutoHyphens w:val="0"/>
              <w:spacing w:before="40" w:after="120" w:line="220" w:lineRule="exact"/>
              <w:ind w:right="113"/>
            </w:pPr>
            <w:r w:rsidRPr="009B33EA">
              <w:t>Worst Forms of Child Labour Convention, 1999 (No.</w:t>
            </w:r>
            <w:r w:rsidR="00DD218C" w:rsidRPr="009B33EA">
              <w:t xml:space="preserve"> </w:t>
            </w:r>
            <w:r w:rsidRPr="009B33EA">
              <w:t>182)</w:t>
            </w:r>
          </w:p>
        </w:tc>
        <w:tc>
          <w:tcPr>
            <w:tcW w:w="1274" w:type="dxa"/>
            <w:shd w:val="clear" w:color="auto" w:fill="auto"/>
          </w:tcPr>
          <w:p w14:paraId="2799016E" w14:textId="77777777" w:rsidR="004A7AF5" w:rsidRPr="009B33EA" w:rsidRDefault="004A7AF5" w:rsidP="009B33EA">
            <w:pPr>
              <w:suppressAutoHyphens w:val="0"/>
              <w:spacing w:before="40" w:after="120" w:line="220" w:lineRule="exact"/>
              <w:ind w:right="113"/>
            </w:pPr>
            <w:r w:rsidRPr="009B33EA">
              <w:t>R 21/12/2000</w:t>
            </w:r>
          </w:p>
        </w:tc>
      </w:tr>
      <w:tr w:rsidR="004A7AF5" w:rsidRPr="009B33EA" w14:paraId="0F925098" w14:textId="77777777" w:rsidTr="003417F0">
        <w:tc>
          <w:tcPr>
            <w:tcW w:w="6096" w:type="dxa"/>
            <w:shd w:val="clear" w:color="auto" w:fill="auto"/>
          </w:tcPr>
          <w:p w14:paraId="1B41D4CB" w14:textId="77777777" w:rsidR="004A7AF5" w:rsidRPr="009B33EA" w:rsidRDefault="004A7AF5" w:rsidP="009B33EA">
            <w:pPr>
              <w:suppressAutoHyphens w:val="0"/>
              <w:spacing w:before="40" w:after="120" w:line="220" w:lineRule="exact"/>
              <w:ind w:right="113"/>
            </w:pPr>
            <w:r w:rsidRPr="009B33EA">
              <w:t>Maternity Protection Convention, 2000 (No.</w:t>
            </w:r>
            <w:r w:rsidR="00DD218C" w:rsidRPr="009B33EA">
              <w:t xml:space="preserve"> </w:t>
            </w:r>
            <w:r w:rsidRPr="009B33EA">
              <w:t>183)</w:t>
            </w:r>
          </w:p>
        </w:tc>
        <w:tc>
          <w:tcPr>
            <w:tcW w:w="1274" w:type="dxa"/>
            <w:shd w:val="clear" w:color="auto" w:fill="auto"/>
          </w:tcPr>
          <w:p w14:paraId="478D3761" w14:textId="77777777" w:rsidR="004A7AF5" w:rsidRPr="009B33EA" w:rsidRDefault="004A7AF5" w:rsidP="009B33EA">
            <w:pPr>
              <w:suppressAutoHyphens w:val="0"/>
              <w:spacing w:before="40" w:after="120" w:line="220" w:lineRule="exact"/>
              <w:ind w:right="113"/>
            </w:pPr>
            <w:r w:rsidRPr="009B33EA">
              <w:t>R 09/11/2015</w:t>
            </w:r>
          </w:p>
        </w:tc>
      </w:tr>
      <w:tr w:rsidR="004A7AF5" w:rsidRPr="009B33EA" w14:paraId="265C4D92" w14:textId="77777777" w:rsidTr="003417F0">
        <w:tc>
          <w:tcPr>
            <w:tcW w:w="6096" w:type="dxa"/>
            <w:shd w:val="clear" w:color="auto" w:fill="auto"/>
          </w:tcPr>
          <w:p w14:paraId="7B2A8E36" w14:textId="77777777" w:rsidR="004A7AF5" w:rsidRPr="009B33EA" w:rsidRDefault="004A7AF5" w:rsidP="009B33EA">
            <w:pPr>
              <w:suppressAutoHyphens w:val="0"/>
              <w:spacing w:before="40" w:after="120" w:line="220" w:lineRule="exact"/>
              <w:ind w:right="113"/>
            </w:pPr>
            <w:r w:rsidRPr="009B33EA">
              <w:t>Maritime Labour Convention, 2006</w:t>
            </w:r>
          </w:p>
        </w:tc>
        <w:tc>
          <w:tcPr>
            <w:tcW w:w="1274" w:type="dxa"/>
            <w:shd w:val="clear" w:color="auto" w:fill="auto"/>
          </w:tcPr>
          <w:p w14:paraId="2A9EBA42" w14:textId="77777777" w:rsidR="004A7AF5" w:rsidRPr="009B33EA" w:rsidRDefault="004A7AF5" w:rsidP="009B33EA">
            <w:pPr>
              <w:suppressAutoHyphens w:val="0"/>
              <w:spacing w:before="40" w:after="120" w:line="220" w:lineRule="exact"/>
              <w:ind w:right="113"/>
            </w:pPr>
            <w:r w:rsidRPr="009B33EA">
              <w:t>R 10/2/2009</w:t>
            </w:r>
          </w:p>
        </w:tc>
      </w:tr>
    </w:tbl>
    <w:p w14:paraId="60B76B5F" w14:textId="77777777" w:rsidR="0021224F" w:rsidRDefault="004A7AF5" w:rsidP="000D2D2F">
      <w:pPr>
        <w:pStyle w:val="H23G"/>
      </w:pPr>
      <w:bookmarkStart w:id="52" w:name="_Toc243126027"/>
      <w:bookmarkStart w:id="53" w:name="_Toc245183252"/>
      <w:r w:rsidRPr="00F26AFB">
        <w:tab/>
      </w:r>
      <w:r w:rsidR="0021224F">
        <w:br w:type="page"/>
      </w:r>
    </w:p>
    <w:p w14:paraId="3E189A7A" w14:textId="76D335FE" w:rsidR="004A7AF5" w:rsidRPr="00F26AFB" w:rsidRDefault="0021224F" w:rsidP="000D2D2F">
      <w:pPr>
        <w:pStyle w:val="H23G"/>
      </w:pPr>
      <w:r>
        <w:lastRenderedPageBreak/>
        <w:tab/>
      </w:r>
      <w:r w:rsidR="004A7AF5" w:rsidRPr="00F26AFB">
        <w:t>(d)</w:t>
      </w:r>
      <w:r w:rsidR="004A7AF5" w:rsidRPr="00F26AFB">
        <w:tab/>
        <w:t>Conventions of the United Nations Educational, Scientific and Cultural Organization</w:t>
      </w:r>
      <w:bookmarkEnd w:id="52"/>
      <w:bookmarkEnd w:id="53"/>
    </w:p>
    <w:p w14:paraId="50EB1C40" w14:textId="206D946C" w:rsidR="004A7AF5" w:rsidRPr="00F26AFB" w:rsidRDefault="004A7AF5" w:rsidP="00300571">
      <w:pPr>
        <w:pStyle w:val="SingleTxtG"/>
        <w:spacing w:after="240"/>
      </w:pPr>
      <w:r w:rsidRPr="00F26AFB">
        <w:t>9</w:t>
      </w:r>
      <w:r w:rsidR="00CD412C">
        <w:t>7</w:t>
      </w:r>
      <w:r w:rsidRPr="00F26AFB">
        <w:t>.</w:t>
      </w:r>
      <w:r w:rsidRPr="00F26AFB">
        <w:tab/>
      </w:r>
      <w:r w:rsidR="00795851">
        <w:t>Norway is a state party</w:t>
      </w:r>
      <w:r w:rsidRPr="00F26AFB">
        <w:t xml:space="preserve"> to the convention</w:t>
      </w:r>
      <w:r w:rsidR="00A66C93">
        <w:t>s</w:t>
      </w:r>
      <w:r w:rsidRPr="00F26AFB">
        <w:t xml:space="preserve"> listed in the table below.</w:t>
      </w:r>
    </w:p>
    <w:tbl>
      <w:tblPr>
        <w:tblW w:w="7508" w:type="dxa"/>
        <w:tblInd w:w="1134" w:type="dxa"/>
        <w:tblLayout w:type="fixed"/>
        <w:tblCellMar>
          <w:left w:w="0" w:type="dxa"/>
          <w:right w:w="0" w:type="dxa"/>
        </w:tblCellMar>
        <w:tblLook w:val="04A0" w:firstRow="1" w:lastRow="0" w:firstColumn="1" w:lastColumn="0" w:noHBand="0" w:noVBand="1"/>
      </w:tblPr>
      <w:tblGrid>
        <w:gridCol w:w="6096"/>
        <w:gridCol w:w="1412"/>
      </w:tblGrid>
      <w:tr w:rsidR="004A7AF5" w:rsidRPr="000D2D2F" w14:paraId="00817E4E" w14:textId="77777777" w:rsidTr="0021224F">
        <w:trPr>
          <w:tblHeader/>
        </w:trPr>
        <w:tc>
          <w:tcPr>
            <w:tcW w:w="6096" w:type="dxa"/>
            <w:tcBorders>
              <w:top w:val="single" w:sz="4" w:space="0" w:color="auto"/>
              <w:bottom w:val="single" w:sz="4" w:space="0" w:color="auto"/>
            </w:tcBorders>
            <w:shd w:val="clear" w:color="auto" w:fill="auto"/>
            <w:vAlign w:val="bottom"/>
          </w:tcPr>
          <w:p w14:paraId="66A7AC99" w14:textId="77777777" w:rsidR="004A7AF5" w:rsidRPr="000D2D2F" w:rsidRDefault="000D2D2F" w:rsidP="000D2D2F">
            <w:pPr>
              <w:suppressAutoHyphens w:val="0"/>
              <w:spacing w:before="80" w:after="80" w:line="200" w:lineRule="exact"/>
              <w:ind w:right="113"/>
              <w:rPr>
                <w:i/>
                <w:sz w:val="16"/>
              </w:rPr>
            </w:pPr>
            <w:r w:rsidRPr="000D2D2F">
              <w:rPr>
                <w:i/>
                <w:sz w:val="16"/>
              </w:rPr>
              <w:t>Convention/</w:t>
            </w:r>
            <w:r w:rsidR="004A7AF5" w:rsidRPr="000D2D2F">
              <w:rPr>
                <w:i/>
                <w:sz w:val="16"/>
              </w:rPr>
              <w:t>protocol</w:t>
            </w:r>
          </w:p>
        </w:tc>
        <w:tc>
          <w:tcPr>
            <w:tcW w:w="1412" w:type="dxa"/>
            <w:tcBorders>
              <w:top w:val="single" w:sz="4" w:space="0" w:color="auto"/>
              <w:bottom w:val="single" w:sz="4" w:space="0" w:color="auto"/>
            </w:tcBorders>
            <w:shd w:val="clear" w:color="auto" w:fill="auto"/>
            <w:vAlign w:val="bottom"/>
          </w:tcPr>
          <w:p w14:paraId="49955242" w14:textId="77777777" w:rsidR="004A7AF5" w:rsidRPr="000D2D2F" w:rsidRDefault="004A7AF5" w:rsidP="000D2D2F">
            <w:pPr>
              <w:suppressAutoHyphens w:val="0"/>
              <w:spacing w:before="80" w:after="80" w:line="200" w:lineRule="exact"/>
              <w:ind w:right="113"/>
              <w:rPr>
                <w:i/>
                <w:sz w:val="16"/>
              </w:rPr>
            </w:pPr>
            <w:r w:rsidRPr="000D2D2F">
              <w:rPr>
                <w:i/>
                <w:sz w:val="16"/>
              </w:rPr>
              <w:t>Ratification (R)</w:t>
            </w:r>
          </w:p>
        </w:tc>
      </w:tr>
      <w:tr w:rsidR="004A7AF5" w:rsidRPr="000D2D2F" w14:paraId="25376C6F" w14:textId="77777777" w:rsidTr="0021224F">
        <w:trPr>
          <w:trHeight w:hRule="exact" w:val="113"/>
          <w:tblHeader/>
        </w:trPr>
        <w:tc>
          <w:tcPr>
            <w:tcW w:w="6096" w:type="dxa"/>
            <w:tcBorders>
              <w:top w:val="single" w:sz="4" w:space="0" w:color="auto"/>
            </w:tcBorders>
            <w:shd w:val="clear" w:color="auto" w:fill="auto"/>
          </w:tcPr>
          <w:p w14:paraId="02D71F07" w14:textId="77777777" w:rsidR="004A7AF5" w:rsidRPr="000D2D2F" w:rsidRDefault="004A7AF5" w:rsidP="000D2D2F">
            <w:pPr>
              <w:suppressAutoHyphens w:val="0"/>
              <w:spacing w:before="40" w:after="120" w:line="220" w:lineRule="exact"/>
              <w:ind w:right="113"/>
            </w:pPr>
          </w:p>
        </w:tc>
        <w:tc>
          <w:tcPr>
            <w:tcW w:w="1412" w:type="dxa"/>
            <w:tcBorders>
              <w:top w:val="single" w:sz="4" w:space="0" w:color="auto"/>
            </w:tcBorders>
            <w:shd w:val="clear" w:color="auto" w:fill="auto"/>
          </w:tcPr>
          <w:p w14:paraId="11CDF4DD" w14:textId="77777777" w:rsidR="004A7AF5" w:rsidRPr="000D2D2F" w:rsidRDefault="004A7AF5" w:rsidP="000D2D2F">
            <w:pPr>
              <w:suppressAutoHyphens w:val="0"/>
              <w:spacing w:before="40" w:after="120" w:line="220" w:lineRule="exact"/>
              <w:ind w:right="113"/>
            </w:pPr>
          </w:p>
        </w:tc>
      </w:tr>
      <w:tr w:rsidR="004A7AF5" w:rsidRPr="000D2D2F" w14:paraId="7EEDE2B1" w14:textId="77777777" w:rsidTr="00331135">
        <w:tc>
          <w:tcPr>
            <w:tcW w:w="6096" w:type="dxa"/>
            <w:shd w:val="clear" w:color="auto" w:fill="auto"/>
          </w:tcPr>
          <w:p w14:paraId="5A47949C" w14:textId="77777777" w:rsidR="004A7AF5" w:rsidRPr="000D2D2F" w:rsidRDefault="004A7AF5" w:rsidP="000D2D2F">
            <w:pPr>
              <w:suppressAutoHyphens w:val="0"/>
              <w:spacing w:before="40" w:after="120" w:line="220" w:lineRule="exact"/>
              <w:ind w:right="113"/>
            </w:pPr>
            <w:r w:rsidRPr="000D2D2F">
              <w:t>Convention against Discrimination in Education, 1960</w:t>
            </w:r>
          </w:p>
        </w:tc>
        <w:tc>
          <w:tcPr>
            <w:tcW w:w="1412" w:type="dxa"/>
            <w:shd w:val="clear" w:color="auto" w:fill="auto"/>
          </w:tcPr>
          <w:p w14:paraId="071D024C" w14:textId="5BC4EB8C" w:rsidR="004A7AF5" w:rsidRPr="000D2D2F" w:rsidRDefault="004A7AF5" w:rsidP="000D2D2F">
            <w:pPr>
              <w:suppressAutoHyphens w:val="0"/>
              <w:spacing w:before="40" w:after="120" w:line="220" w:lineRule="exact"/>
              <w:ind w:right="113"/>
            </w:pPr>
            <w:r w:rsidRPr="000D2D2F">
              <w:t>R 08/01/1963</w:t>
            </w:r>
          </w:p>
        </w:tc>
      </w:tr>
      <w:tr w:rsidR="006F4861" w14:paraId="686EE79A" w14:textId="77777777" w:rsidTr="00331135">
        <w:tc>
          <w:tcPr>
            <w:tcW w:w="6096" w:type="dxa"/>
            <w:shd w:val="clear" w:color="auto" w:fill="auto"/>
          </w:tcPr>
          <w:p w14:paraId="6C09A716" w14:textId="77777777" w:rsidR="006F4861" w:rsidRDefault="006F4861" w:rsidP="007E57FA">
            <w:pPr>
              <w:suppressAutoHyphens w:val="0"/>
              <w:spacing w:before="40" w:after="120" w:line="220" w:lineRule="exact"/>
              <w:ind w:right="113"/>
            </w:pPr>
            <w:r>
              <w:t>Convention on the means of prohibiting and preventing the illicit import, export and transfer of ownership of cultural property, 1970</w:t>
            </w:r>
          </w:p>
        </w:tc>
        <w:tc>
          <w:tcPr>
            <w:tcW w:w="1412" w:type="dxa"/>
            <w:shd w:val="clear" w:color="auto" w:fill="auto"/>
          </w:tcPr>
          <w:p w14:paraId="495BF911" w14:textId="77777777" w:rsidR="006F4861" w:rsidRDefault="006F4861" w:rsidP="007E57FA">
            <w:pPr>
              <w:suppressAutoHyphens w:val="0"/>
              <w:spacing w:before="40" w:after="120" w:line="220" w:lineRule="exact"/>
              <w:ind w:right="113"/>
            </w:pPr>
            <w:r>
              <w:t>R 15/12/2006</w:t>
            </w:r>
          </w:p>
        </w:tc>
      </w:tr>
      <w:tr w:rsidR="006F4861" w:rsidRPr="000D2D2F" w14:paraId="25A992E3" w14:textId="77777777" w:rsidTr="00331135">
        <w:tc>
          <w:tcPr>
            <w:tcW w:w="6096" w:type="dxa"/>
            <w:shd w:val="clear" w:color="auto" w:fill="auto"/>
          </w:tcPr>
          <w:p w14:paraId="612611FF" w14:textId="611DFF18" w:rsidR="006F4861" w:rsidRPr="000D2D2F" w:rsidRDefault="006F4861" w:rsidP="000D2D2F">
            <w:pPr>
              <w:suppressAutoHyphens w:val="0"/>
              <w:spacing w:before="40" w:after="120" w:line="220" w:lineRule="exact"/>
              <w:ind w:right="113"/>
            </w:pPr>
            <w:r>
              <w:t>Convention for the safeguarding of the intangible cultural heritage, 2003</w:t>
            </w:r>
          </w:p>
        </w:tc>
        <w:tc>
          <w:tcPr>
            <w:tcW w:w="1412" w:type="dxa"/>
            <w:shd w:val="clear" w:color="auto" w:fill="auto"/>
          </w:tcPr>
          <w:p w14:paraId="0C8D595A" w14:textId="6F2EEEDE" w:rsidR="006F4861" w:rsidRPr="000D2D2F" w:rsidRDefault="006F4861" w:rsidP="000D2D2F">
            <w:pPr>
              <w:suppressAutoHyphens w:val="0"/>
              <w:spacing w:before="40" w:after="120" w:line="220" w:lineRule="exact"/>
              <w:ind w:right="113"/>
            </w:pPr>
            <w:r>
              <w:t>R 22/12/2006</w:t>
            </w:r>
          </w:p>
        </w:tc>
      </w:tr>
      <w:tr w:rsidR="006F4861" w:rsidRPr="000D2D2F" w14:paraId="0994797C" w14:textId="77777777" w:rsidTr="00331135">
        <w:tc>
          <w:tcPr>
            <w:tcW w:w="6096" w:type="dxa"/>
            <w:shd w:val="clear" w:color="auto" w:fill="auto"/>
          </w:tcPr>
          <w:p w14:paraId="79066973" w14:textId="3342999C" w:rsidR="006F4861" w:rsidRDefault="006F4861" w:rsidP="000D2D2F">
            <w:pPr>
              <w:suppressAutoHyphens w:val="0"/>
              <w:spacing w:before="40" w:after="120" w:line="220" w:lineRule="exact"/>
              <w:ind w:right="113"/>
            </w:pPr>
            <w:r>
              <w:t>Convention on the protection and promotion of the diversity of cultural expression, 2005</w:t>
            </w:r>
          </w:p>
        </w:tc>
        <w:tc>
          <w:tcPr>
            <w:tcW w:w="1412" w:type="dxa"/>
            <w:shd w:val="clear" w:color="auto" w:fill="auto"/>
          </w:tcPr>
          <w:p w14:paraId="06085AEA" w14:textId="211EAEE5" w:rsidR="006F4861" w:rsidRDefault="006F4861" w:rsidP="000D2D2F">
            <w:pPr>
              <w:suppressAutoHyphens w:val="0"/>
              <w:spacing w:before="40" w:after="120" w:line="220" w:lineRule="exact"/>
              <w:ind w:right="113"/>
            </w:pPr>
            <w:r>
              <w:t xml:space="preserve">R 222/12/2006 </w:t>
            </w:r>
          </w:p>
        </w:tc>
      </w:tr>
    </w:tbl>
    <w:p w14:paraId="071E8C47" w14:textId="2BDFBB6D" w:rsidR="004A7AF5" w:rsidRPr="00F26AFB" w:rsidRDefault="004A7AF5" w:rsidP="000D2D2F">
      <w:pPr>
        <w:pStyle w:val="H23G"/>
      </w:pPr>
      <w:bookmarkStart w:id="54" w:name="_Toc243126028"/>
      <w:bookmarkStart w:id="55" w:name="_Toc245183253"/>
      <w:r w:rsidRPr="00F26AFB">
        <w:tab/>
        <w:t>(e)</w:t>
      </w:r>
      <w:r w:rsidRPr="00F26AFB">
        <w:tab/>
        <w:t>Conventions of the Hague Conference on Private International Law</w:t>
      </w:r>
      <w:bookmarkEnd w:id="54"/>
      <w:bookmarkEnd w:id="55"/>
    </w:p>
    <w:p w14:paraId="39F82987" w14:textId="082BB286" w:rsidR="004A7AF5" w:rsidRPr="00F26AFB" w:rsidRDefault="004A7AF5" w:rsidP="0090192A">
      <w:pPr>
        <w:pStyle w:val="SingleTxtG"/>
        <w:keepNext/>
        <w:keepLines/>
        <w:spacing w:after="240"/>
      </w:pPr>
      <w:r w:rsidRPr="00F26AFB">
        <w:t>9</w:t>
      </w:r>
      <w:r w:rsidR="00CD412C">
        <w:t>8</w:t>
      </w:r>
      <w:r w:rsidRPr="00F26AFB">
        <w:t>.</w:t>
      </w:r>
      <w:r w:rsidRPr="00F26AFB">
        <w:tab/>
      </w:r>
      <w:r w:rsidR="00795851">
        <w:t>Norway is a state party</w:t>
      </w:r>
      <w:r w:rsidRPr="00F26AFB">
        <w:t xml:space="preserve"> to the conventions listed in the table below.</w:t>
      </w:r>
    </w:p>
    <w:tbl>
      <w:tblPr>
        <w:tblW w:w="7370" w:type="dxa"/>
        <w:tblInd w:w="1134" w:type="dxa"/>
        <w:tblLayout w:type="fixed"/>
        <w:tblCellMar>
          <w:left w:w="0" w:type="dxa"/>
          <w:right w:w="0" w:type="dxa"/>
        </w:tblCellMar>
        <w:tblLook w:val="04A0" w:firstRow="1" w:lastRow="0" w:firstColumn="1" w:lastColumn="0" w:noHBand="0" w:noVBand="1"/>
      </w:tblPr>
      <w:tblGrid>
        <w:gridCol w:w="6096"/>
        <w:gridCol w:w="1274"/>
      </w:tblGrid>
      <w:tr w:rsidR="004A7AF5" w:rsidRPr="00014BC6" w14:paraId="31326997" w14:textId="77777777" w:rsidTr="0021224F">
        <w:trPr>
          <w:tblHeader/>
        </w:trPr>
        <w:tc>
          <w:tcPr>
            <w:tcW w:w="6096" w:type="dxa"/>
            <w:tcBorders>
              <w:top w:val="single" w:sz="4" w:space="0" w:color="auto"/>
              <w:bottom w:val="single" w:sz="4" w:space="0" w:color="auto"/>
            </w:tcBorders>
            <w:shd w:val="clear" w:color="auto" w:fill="auto"/>
            <w:vAlign w:val="bottom"/>
          </w:tcPr>
          <w:p w14:paraId="005E008E" w14:textId="77777777" w:rsidR="004A7AF5" w:rsidRPr="00014BC6" w:rsidRDefault="004A7AF5" w:rsidP="00014BC6">
            <w:pPr>
              <w:keepNext/>
              <w:keepLines/>
              <w:suppressAutoHyphens w:val="0"/>
              <w:spacing w:before="80" w:after="80" w:line="200" w:lineRule="exact"/>
              <w:ind w:right="113"/>
              <w:rPr>
                <w:i/>
                <w:sz w:val="16"/>
              </w:rPr>
            </w:pPr>
            <w:r w:rsidRPr="00014BC6">
              <w:rPr>
                <w:i/>
                <w:sz w:val="16"/>
              </w:rPr>
              <w:t>Convention/ protocol</w:t>
            </w:r>
          </w:p>
        </w:tc>
        <w:tc>
          <w:tcPr>
            <w:tcW w:w="1274" w:type="dxa"/>
            <w:tcBorders>
              <w:top w:val="single" w:sz="4" w:space="0" w:color="auto"/>
              <w:bottom w:val="single" w:sz="4" w:space="0" w:color="auto"/>
            </w:tcBorders>
            <w:shd w:val="clear" w:color="auto" w:fill="auto"/>
            <w:vAlign w:val="bottom"/>
          </w:tcPr>
          <w:p w14:paraId="3147F944" w14:textId="77777777" w:rsidR="004A7AF5" w:rsidRPr="00014BC6" w:rsidRDefault="004A7AF5" w:rsidP="00014BC6">
            <w:pPr>
              <w:keepNext/>
              <w:keepLines/>
              <w:suppressAutoHyphens w:val="0"/>
              <w:spacing w:before="80" w:after="80" w:line="200" w:lineRule="exact"/>
              <w:ind w:right="113"/>
              <w:rPr>
                <w:i/>
                <w:sz w:val="16"/>
              </w:rPr>
            </w:pPr>
            <w:r w:rsidRPr="00014BC6">
              <w:rPr>
                <w:i/>
                <w:sz w:val="16"/>
              </w:rPr>
              <w:t>Ratification (R)</w:t>
            </w:r>
          </w:p>
        </w:tc>
      </w:tr>
      <w:tr w:rsidR="004A7AF5" w:rsidRPr="00014BC6" w14:paraId="51D6F0E9" w14:textId="77777777" w:rsidTr="0021224F">
        <w:trPr>
          <w:trHeight w:hRule="exact" w:val="113"/>
          <w:tblHeader/>
        </w:trPr>
        <w:tc>
          <w:tcPr>
            <w:tcW w:w="6096" w:type="dxa"/>
            <w:tcBorders>
              <w:top w:val="single" w:sz="4" w:space="0" w:color="auto"/>
            </w:tcBorders>
            <w:shd w:val="clear" w:color="auto" w:fill="auto"/>
          </w:tcPr>
          <w:p w14:paraId="76099D72" w14:textId="77777777" w:rsidR="004A7AF5" w:rsidRPr="00014BC6" w:rsidRDefault="004A7AF5" w:rsidP="00014BC6">
            <w:pPr>
              <w:keepNext/>
              <w:keepLines/>
              <w:suppressAutoHyphens w:val="0"/>
              <w:spacing w:before="40" w:after="120" w:line="220" w:lineRule="exact"/>
              <w:ind w:right="113"/>
            </w:pPr>
          </w:p>
        </w:tc>
        <w:tc>
          <w:tcPr>
            <w:tcW w:w="1274" w:type="dxa"/>
            <w:tcBorders>
              <w:top w:val="single" w:sz="4" w:space="0" w:color="auto"/>
            </w:tcBorders>
            <w:shd w:val="clear" w:color="auto" w:fill="auto"/>
          </w:tcPr>
          <w:p w14:paraId="69EA0537" w14:textId="77777777" w:rsidR="004A7AF5" w:rsidRPr="00014BC6" w:rsidRDefault="004A7AF5" w:rsidP="00014BC6">
            <w:pPr>
              <w:keepNext/>
              <w:keepLines/>
              <w:suppressAutoHyphens w:val="0"/>
              <w:spacing w:before="40" w:after="120" w:line="220" w:lineRule="exact"/>
              <w:ind w:right="113"/>
            </w:pPr>
          </w:p>
        </w:tc>
      </w:tr>
      <w:tr w:rsidR="004A7AF5" w:rsidRPr="00014BC6" w14:paraId="768BAD99" w14:textId="77777777" w:rsidTr="00331135">
        <w:tc>
          <w:tcPr>
            <w:tcW w:w="6096" w:type="dxa"/>
            <w:shd w:val="clear" w:color="auto" w:fill="auto"/>
          </w:tcPr>
          <w:p w14:paraId="3DE503FF" w14:textId="77777777" w:rsidR="004A7AF5" w:rsidRPr="00014BC6" w:rsidRDefault="004A7AF5" w:rsidP="00014BC6">
            <w:pPr>
              <w:keepNext/>
              <w:keepLines/>
              <w:suppressAutoHyphens w:val="0"/>
              <w:spacing w:before="40" w:after="120" w:line="220" w:lineRule="exact"/>
              <w:ind w:right="113"/>
            </w:pPr>
            <w:r w:rsidRPr="00014BC6">
              <w:t>Convention concerning the recognition and enforcement of decisions relating to maintenance obligations towards children, 1958</w:t>
            </w:r>
          </w:p>
        </w:tc>
        <w:tc>
          <w:tcPr>
            <w:tcW w:w="1274" w:type="dxa"/>
            <w:shd w:val="clear" w:color="auto" w:fill="auto"/>
          </w:tcPr>
          <w:p w14:paraId="15D70FF3" w14:textId="77777777" w:rsidR="004A7AF5" w:rsidRPr="00014BC6" w:rsidRDefault="004A7AF5" w:rsidP="00014BC6">
            <w:pPr>
              <w:keepNext/>
              <w:keepLines/>
              <w:suppressAutoHyphens w:val="0"/>
              <w:spacing w:before="40" w:after="120" w:line="220" w:lineRule="exact"/>
              <w:ind w:right="113"/>
            </w:pPr>
            <w:r w:rsidRPr="00014BC6">
              <w:t>R 02/09/1965</w:t>
            </w:r>
          </w:p>
        </w:tc>
      </w:tr>
      <w:tr w:rsidR="004A7AF5" w:rsidRPr="00014BC6" w14:paraId="00D8554F" w14:textId="77777777" w:rsidTr="00331135">
        <w:tc>
          <w:tcPr>
            <w:tcW w:w="6096" w:type="dxa"/>
            <w:shd w:val="clear" w:color="auto" w:fill="auto"/>
          </w:tcPr>
          <w:p w14:paraId="678FBBFE" w14:textId="77777777" w:rsidR="004A7AF5" w:rsidRPr="00014BC6" w:rsidRDefault="004A7AF5" w:rsidP="00014BC6">
            <w:pPr>
              <w:keepNext/>
              <w:keepLines/>
              <w:suppressAutoHyphens w:val="0"/>
              <w:spacing w:before="40" w:after="120" w:line="220" w:lineRule="exact"/>
              <w:ind w:right="113"/>
            </w:pPr>
            <w:r w:rsidRPr="00014BC6">
              <w:t>Convention on the Recognition of Divorces and Legal Separations, 1970</w:t>
            </w:r>
          </w:p>
        </w:tc>
        <w:tc>
          <w:tcPr>
            <w:tcW w:w="1274" w:type="dxa"/>
            <w:shd w:val="clear" w:color="auto" w:fill="auto"/>
          </w:tcPr>
          <w:p w14:paraId="102BF164" w14:textId="77777777" w:rsidR="004A7AF5" w:rsidRPr="00014BC6" w:rsidRDefault="004A7AF5" w:rsidP="00014BC6">
            <w:pPr>
              <w:keepNext/>
              <w:keepLines/>
              <w:suppressAutoHyphens w:val="0"/>
              <w:spacing w:before="40" w:after="120" w:line="220" w:lineRule="exact"/>
              <w:ind w:right="113"/>
            </w:pPr>
            <w:r w:rsidRPr="00014BC6">
              <w:t>R 15/08/1978</w:t>
            </w:r>
          </w:p>
        </w:tc>
      </w:tr>
      <w:tr w:rsidR="004A7AF5" w:rsidRPr="00014BC6" w14:paraId="462BD96D" w14:textId="77777777" w:rsidTr="00331135">
        <w:tc>
          <w:tcPr>
            <w:tcW w:w="6096" w:type="dxa"/>
            <w:shd w:val="clear" w:color="auto" w:fill="auto"/>
          </w:tcPr>
          <w:p w14:paraId="064D7239" w14:textId="77777777" w:rsidR="004A7AF5" w:rsidRPr="00014BC6" w:rsidRDefault="004A7AF5" w:rsidP="00014BC6">
            <w:pPr>
              <w:keepNext/>
              <w:keepLines/>
              <w:suppressAutoHyphens w:val="0"/>
              <w:spacing w:before="40" w:after="120" w:line="220" w:lineRule="exact"/>
              <w:ind w:right="113"/>
            </w:pPr>
            <w:r w:rsidRPr="00014BC6">
              <w:t>Convention on the Recognition and Enforcement of Decisions relating to Maintenance Obligations, 1973</w:t>
            </w:r>
          </w:p>
        </w:tc>
        <w:tc>
          <w:tcPr>
            <w:tcW w:w="1274" w:type="dxa"/>
            <w:shd w:val="clear" w:color="auto" w:fill="auto"/>
          </w:tcPr>
          <w:p w14:paraId="6423A2DD" w14:textId="77777777" w:rsidR="004A7AF5" w:rsidRPr="00014BC6" w:rsidRDefault="004A7AF5" w:rsidP="00014BC6">
            <w:pPr>
              <w:keepNext/>
              <w:keepLines/>
              <w:suppressAutoHyphens w:val="0"/>
              <w:spacing w:before="40" w:after="120" w:line="220" w:lineRule="exact"/>
              <w:ind w:right="113"/>
            </w:pPr>
            <w:r w:rsidRPr="00014BC6">
              <w:t>R 12/04/1978</w:t>
            </w:r>
          </w:p>
        </w:tc>
      </w:tr>
      <w:tr w:rsidR="004A7AF5" w:rsidRPr="00014BC6" w14:paraId="5D631E12" w14:textId="77777777" w:rsidTr="00331135">
        <w:tc>
          <w:tcPr>
            <w:tcW w:w="6096" w:type="dxa"/>
            <w:shd w:val="clear" w:color="auto" w:fill="auto"/>
          </w:tcPr>
          <w:p w14:paraId="1B40FCB9" w14:textId="77777777" w:rsidR="004A7AF5" w:rsidRPr="00014BC6" w:rsidRDefault="004A7AF5" w:rsidP="00014BC6">
            <w:pPr>
              <w:keepNext/>
              <w:keepLines/>
              <w:suppressAutoHyphens w:val="0"/>
              <w:spacing w:before="40" w:after="120" w:line="220" w:lineRule="exact"/>
              <w:ind w:right="113"/>
            </w:pPr>
            <w:r w:rsidRPr="00014BC6">
              <w:t>Convention on the Civil Aspects of International Child Abduction, 1980</w:t>
            </w:r>
          </w:p>
        </w:tc>
        <w:tc>
          <w:tcPr>
            <w:tcW w:w="1274" w:type="dxa"/>
            <w:shd w:val="clear" w:color="auto" w:fill="auto"/>
          </w:tcPr>
          <w:p w14:paraId="272BFBAF" w14:textId="77777777" w:rsidR="004A7AF5" w:rsidRPr="00014BC6" w:rsidRDefault="004A7AF5" w:rsidP="00014BC6">
            <w:pPr>
              <w:keepNext/>
              <w:keepLines/>
              <w:suppressAutoHyphens w:val="0"/>
              <w:spacing w:before="40" w:after="120" w:line="220" w:lineRule="exact"/>
              <w:ind w:right="113"/>
            </w:pPr>
            <w:r w:rsidRPr="00014BC6">
              <w:t>R 09/01/1989</w:t>
            </w:r>
          </w:p>
        </w:tc>
      </w:tr>
      <w:tr w:rsidR="004A7AF5" w:rsidRPr="00014BC6" w14:paraId="2ACA6555" w14:textId="77777777" w:rsidTr="00331135">
        <w:tc>
          <w:tcPr>
            <w:tcW w:w="6096" w:type="dxa"/>
            <w:shd w:val="clear" w:color="auto" w:fill="auto"/>
          </w:tcPr>
          <w:p w14:paraId="3E858CE7" w14:textId="77777777" w:rsidR="004A7AF5" w:rsidRPr="00014BC6" w:rsidRDefault="004A7AF5" w:rsidP="00014BC6">
            <w:pPr>
              <w:keepNext/>
              <w:keepLines/>
              <w:suppressAutoHyphens w:val="0"/>
              <w:spacing w:before="40" w:after="120" w:line="220" w:lineRule="exact"/>
              <w:ind w:right="113"/>
            </w:pPr>
            <w:r w:rsidRPr="00014BC6">
              <w:t>Convention on Protection of Children and Co-operation in respect of Intercountry Adoption, 1993</w:t>
            </w:r>
          </w:p>
        </w:tc>
        <w:tc>
          <w:tcPr>
            <w:tcW w:w="1274" w:type="dxa"/>
            <w:shd w:val="clear" w:color="auto" w:fill="auto"/>
          </w:tcPr>
          <w:p w14:paraId="247B5721" w14:textId="77777777" w:rsidR="004A7AF5" w:rsidRPr="00014BC6" w:rsidRDefault="004A7AF5" w:rsidP="00014BC6">
            <w:pPr>
              <w:keepNext/>
              <w:keepLines/>
              <w:suppressAutoHyphens w:val="0"/>
              <w:spacing w:before="40" w:after="120" w:line="220" w:lineRule="exact"/>
              <w:ind w:right="113"/>
            </w:pPr>
            <w:r w:rsidRPr="00014BC6">
              <w:t>R 25/09/1997</w:t>
            </w:r>
          </w:p>
        </w:tc>
      </w:tr>
      <w:tr w:rsidR="004A7AF5" w:rsidRPr="00014BC6" w14:paraId="3B3C99B0" w14:textId="77777777" w:rsidTr="00331135">
        <w:tc>
          <w:tcPr>
            <w:tcW w:w="6096" w:type="dxa"/>
            <w:shd w:val="clear" w:color="auto" w:fill="auto"/>
          </w:tcPr>
          <w:p w14:paraId="319E2746" w14:textId="2BEF8229" w:rsidR="004A7AF5" w:rsidRPr="00014BC6" w:rsidRDefault="004A7AF5" w:rsidP="00014BC6">
            <w:pPr>
              <w:keepNext/>
              <w:keepLines/>
              <w:suppressAutoHyphens w:val="0"/>
              <w:spacing w:before="40" w:after="120" w:line="220" w:lineRule="exact"/>
              <w:ind w:right="113"/>
            </w:pPr>
            <w:r w:rsidRPr="00014BC6">
              <w:t>Convention on Jurisdiction, Applicable Law, Recognition, Enforcement and Co-operation in respect of Parental Responsibility and Measures for the Protection of Children, 1996</w:t>
            </w:r>
          </w:p>
        </w:tc>
        <w:tc>
          <w:tcPr>
            <w:tcW w:w="1274" w:type="dxa"/>
            <w:shd w:val="clear" w:color="auto" w:fill="auto"/>
          </w:tcPr>
          <w:p w14:paraId="1B558784" w14:textId="77777777" w:rsidR="004A7AF5" w:rsidRPr="00014BC6" w:rsidRDefault="004A7AF5" w:rsidP="00014BC6">
            <w:pPr>
              <w:keepNext/>
              <w:keepLines/>
              <w:suppressAutoHyphens w:val="0"/>
              <w:spacing w:before="40" w:after="120" w:line="220" w:lineRule="exact"/>
              <w:ind w:right="113"/>
            </w:pPr>
            <w:r w:rsidRPr="00014BC6">
              <w:t>R 30/04/2016</w:t>
            </w:r>
          </w:p>
        </w:tc>
      </w:tr>
      <w:tr w:rsidR="00DB7F81" w:rsidRPr="00014BC6" w14:paraId="22A67CC6" w14:textId="77777777" w:rsidTr="00331135">
        <w:tc>
          <w:tcPr>
            <w:tcW w:w="6096" w:type="dxa"/>
            <w:shd w:val="clear" w:color="auto" w:fill="auto"/>
          </w:tcPr>
          <w:p w14:paraId="4C230AE7" w14:textId="422ACE8A" w:rsidR="00DB7F81" w:rsidRPr="00014BC6" w:rsidRDefault="00DB7F81" w:rsidP="00014BC6">
            <w:pPr>
              <w:keepNext/>
              <w:keepLines/>
              <w:suppressAutoHyphens w:val="0"/>
              <w:spacing w:before="40" w:after="120" w:line="220" w:lineRule="exact"/>
              <w:ind w:right="113"/>
            </w:pPr>
            <w:r>
              <w:t xml:space="preserve">Convention of 23 November 2007 on the International Recovery of Child   Support and Other Forms of Family </w:t>
            </w:r>
            <w:r w:rsidR="00931367">
              <w:t>Maintenance</w:t>
            </w:r>
          </w:p>
        </w:tc>
        <w:tc>
          <w:tcPr>
            <w:tcW w:w="1274" w:type="dxa"/>
            <w:shd w:val="clear" w:color="auto" w:fill="auto"/>
          </w:tcPr>
          <w:p w14:paraId="776617A8" w14:textId="411194A2" w:rsidR="00DB7F81" w:rsidRPr="00014BC6" w:rsidRDefault="00DB7F81" w:rsidP="00014BC6">
            <w:pPr>
              <w:keepNext/>
              <w:keepLines/>
              <w:suppressAutoHyphens w:val="0"/>
              <w:spacing w:before="40" w:after="120" w:line="220" w:lineRule="exact"/>
              <w:ind w:right="113"/>
            </w:pPr>
            <w:r>
              <w:t>R 06/04</w:t>
            </w:r>
            <w:r w:rsidRPr="005044A7">
              <w:t>/2011</w:t>
            </w:r>
          </w:p>
        </w:tc>
      </w:tr>
    </w:tbl>
    <w:p w14:paraId="1EE0BA66" w14:textId="77777777" w:rsidR="004A7AF5" w:rsidRPr="00F26AFB" w:rsidRDefault="004A7AF5" w:rsidP="006412AB">
      <w:pPr>
        <w:pStyle w:val="H23G"/>
      </w:pPr>
      <w:bookmarkStart w:id="56" w:name="_Toc243126029"/>
      <w:bookmarkStart w:id="57" w:name="_Toc245183254"/>
      <w:r w:rsidRPr="00F26AFB">
        <w:tab/>
        <w:t>(f)</w:t>
      </w:r>
      <w:r w:rsidRPr="00F26AFB">
        <w:tab/>
        <w:t>Geneva Conventions and other treaties on international humanitarian law</w:t>
      </w:r>
      <w:bookmarkEnd w:id="56"/>
      <w:bookmarkEnd w:id="57"/>
    </w:p>
    <w:p w14:paraId="2E5B9D25" w14:textId="4E4A5B5E" w:rsidR="004A7AF5" w:rsidRPr="00F26AFB" w:rsidRDefault="004A7AF5" w:rsidP="00EB4164">
      <w:pPr>
        <w:pStyle w:val="SingleTxtG"/>
        <w:spacing w:after="240"/>
      </w:pPr>
      <w:r w:rsidRPr="00F26AFB">
        <w:t>9</w:t>
      </w:r>
      <w:r w:rsidR="00CD412C">
        <w:t>9</w:t>
      </w:r>
      <w:r w:rsidRPr="00F26AFB">
        <w:t>.</w:t>
      </w:r>
      <w:r w:rsidRPr="00F26AFB">
        <w:tab/>
      </w:r>
      <w:r w:rsidR="00795851">
        <w:t>Norway is a state party</w:t>
      </w:r>
      <w:r w:rsidRPr="00F26AFB">
        <w:t xml:space="preserve"> to the conventions listed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96"/>
        <w:gridCol w:w="1274"/>
      </w:tblGrid>
      <w:tr w:rsidR="004A7AF5" w:rsidRPr="00B30EA3" w14:paraId="228A5BCC" w14:textId="77777777" w:rsidTr="00B30EA3">
        <w:trPr>
          <w:tblHeader/>
        </w:trPr>
        <w:tc>
          <w:tcPr>
            <w:tcW w:w="6096" w:type="dxa"/>
            <w:tcBorders>
              <w:top w:val="single" w:sz="4" w:space="0" w:color="auto"/>
              <w:bottom w:val="single" w:sz="12" w:space="0" w:color="auto"/>
            </w:tcBorders>
            <w:shd w:val="clear" w:color="auto" w:fill="auto"/>
            <w:vAlign w:val="bottom"/>
          </w:tcPr>
          <w:p w14:paraId="0BA84FDD" w14:textId="77777777" w:rsidR="004A7AF5" w:rsidRPr="00B30EA3" w:rsidRDefault="004A7AF5" w:rsidP="00B30EA3">
            <w:pPr>
              <w:suppressAutoHyphens w:val="0"/>
              <w:spacing w:before="80" w:after="80" w:line="200" w:lineRule="exact"/>
              <w:ind w:right="113"/>
              <w:rPr>
                <w:i/>
                <w:sz w:val="16"/>
              </w:rPr>
            </w:pPr>
            <w:r w:rsidRPr="00B30EA3">
              <w:rPr>
                <w:i/>
                <w:sz w:val="16"/>
              </w:rPr>
              <w:t>Convention/ protocol</w:t>
            </w:r>
          </w:p>
        </w:tc>
        <w:tc>
          <w:tcPr>
            <w:tcW w:w="1274" w:type="dxa"/>
            <w:tcBorders>
              <w:top w:val="single" w:sz="4" w:space="0" w:color="auto"/>
              <w:bottom w:val="single" w:sz="12" w:space="0" w:color="auto"/>
            </w:tcBorders>
            <w:shd w:val="clear" w:color="auto" w:fill="auto"/>
            <w:vAlign w:val="bottom"/>
          </w:tcPr>
          <w:p w14:paraId="530C8655" w14:textId="77777777" w:rsidR="004A7AF5" w:rsidRPr="00B30EA3" w:rsidRDefault="004A7AF5" w:rsidP="00B30EA3">
            <w:pPr>
              <w:suppressAutoHyphens w:val="0"/>
              <w:spacing w:before="80" w:after="80" w:line="200" w:lineRule="exact"/>
              <w:ind w:right="113"/>
              <w:rPr>
                <w:i/>
                <w:sz w:val="16"/>
              </w:rPr>
            </w:pPr>
            <w:r w:rsidRPr="00B30EA3">
              <w:rPr>
                <w:i/>
                <w:sz w:val="16"/>
              </w:rPr>
              <w:t>Ratification (R)</w:t>
            </w:r>
          </w:p>
        </w:tc>
      </w:tr>
      <w:tr w:rsidR="004A7AF5" w:rsidRPr="00B30EA3" w14:paraId="4408D1A5" w14:textId="77777777" w:rsidTr="00B30EA3">
        <w:trPr>
          <w:trHeight w:hRule="exact" w:val="113"/>
          <w:tblHeader/>
        </w:trPr>
        <w:tc>
          <w:tcPr>
            <w:tcW w:w="6096" w:type="dxa"/>
            <w:tcBorders>
              <w:top w:val="single" w:sz="12" w:space="0" w:color="auto"/>
            </w:tcBorders>
            <w:shd w:val="clear" w:color="auto" w:fill="auto"/>
          </w:tcPr>
          <w:p w14:paraId="30F070AF" w14:textId="77777777" w:rsidR="004A7AF5" w:rsidRPr="00B30EA3" w:rsidRDefault="004A7AF5" w:rsidP="00B30EA3">
            <w:pPr>
              <w:suppressAutoHyphens w:val="0"/>
              <w:spacing w:before="40" w:after="120" w:line="220" w:lineRule="exact"/>
              <w:ind w:right="113"/>
            </w:pPr>
          </w:p>
        </w:tc>
        <w:tc>
          <w:tcPr>
            <w:tcW w:w="1274" w:type="dxa"/>
            <w:tcBorders>
              <w:top w:val="single" w:sz="12" w:space="0" w:color="auto"/>
            </w:tcBorders>
            <w:shd w:val="clear" w:color="auto" w:fill="auto"/>
          </w:tcPr>
          <w:p w14:paraId="131FBFAB" w14:textId="77777777" w:rsidR="004A7AF5" w:rsidRPr="00B30EA3" w:rsidRDefault="004A7AF5" w:rsidP="00B30EA3">
            <w:pPr>
              <w:suppressAutoHyphens w:val="0"/>
              <w:spacing w:before="40" w:after="120" w:line="220" w:lineRule="exact"/>
              <w:ind w:right="113"/>
            </w:pPr>
          </w:p>
        </w:tc>
      </w:tr>
      <w:tr w:rsidR="004A7AF5" w:rsidRPr="00B30EA3" w14:paraId="4BB86DC9" w14:textId="77777777" w:rsidTr="00B30EA3">
        <w:tc>
          <w:tcPr>
            <w:tcW w:w="6096" w:type="dxa"/>
            <w:shd w:val="clear" w:color="auto" w:fill="auto"/>
          </w:tcPr>
          <w:p w14:paraId="215F8E92" w14:textId="77777777" w:rsidR="004A7AF5" w:rsidRPr="00B30EA3" w:rsidRDefault="004A7AF5" w:rsidP="00B30EA3">
            <w:pPr>
              <w:suppressAutoHyphens w:val="0"/>
              <w:spacing w:before="40" w:after="120" w:line="220" w:lineRule="exact"/>
              <w:ind w:right="113"/>
            </w:pPr>
            <w:r w:rsidRPr="00B30EA3">
              <w:t>Geneva Convention (I) for the Amelioration of the Condition of the Wounded and Sick in Armed Forces in the Field, 1949</w:t>
            </w:r>
          </w:p>
        </w:tc>
        <w:tc>
          <w:tcPr>
            <w:tcW w:w="1274" w:type="dxa"/>
            <w:shd w:val="clear" w:color="auto" w:fill="auto"/>
          </w:tcPr>
          <w:p w14:paraId="69ED3288" w14:textId="77777777" w:rsidR="004A7AF5" w:rsidRPr="00B30EA3" w:rsidRDefault="004A7AF5" w:rsidP="00B30EA3">
            <w:pPr>
              <w:suppressAutoHyphens w:val="0"/>
              <w:spacing w:before="40" w:after="120" w:line="220" w:lineRule="exact"/>
              <w:ind w:right="113"/>
            </w:pPr>
            <w:r w:rsidRPr="00B30EA3">
              <w:t>R 03/08/1951</w:t>
            </w:r>
          </w:p>
        </w:tc>
      </w:tr>
      <w:tr w:rsidR="004A7AF5" w:rsidRPr="00B30EA3" w14:paraId="3EC92505" w14:textId="77777777" w:rsidTr="00B30EA3">
        <w:tc>
          <w:tcPr>
            <w:tcW w:w="6096" w:type="dxa"/>
            <w:shd w:val="clear" w:color="auto" w:fill="auto"/>
          </w:tcPr>
          <w:p w14:paraId="7D58A4D0" w14:textId="77777777" w:rsidR="004A7AF5" w:rsidRPr="00B30EA3" w:rsidRDefault="004A7AF5" w:rsidP="00B30EA3">
            <w:pPr>
              <w:suppressAutoHyphens w:val="0"/>
              <w:spacing w:before="40" w:after="120" w:line="220" w:lineRule="exact"/>
              <w:ind w:right="113"/>
            </w:pPr>
            <w:r w:rsidRPr="00B30EA3">
              <w:t>Geneva Convention (II) for the Amelioration of the Condition of Wounded, Sick and Shipwrecked Members of Armed Forces at Sea, 1949</w:t>
            </w:r>
          </w:p>
        </w:tc>
        <w:tc>
          <w:tcPr>
            <w:tcW w:w="1274" w:type="dxa"/>
            <w:shd w:val="clear" w:color="auto" w:fill="auto"/>
          </w:tcPr>
          <w:p w14:paraId="4CB7B5E0" w14:textId="77777777" w:rsidR="004A7AF5" w:rsidRPr="00B30EA3" w:rsidRDefault="004A7AF5" w:rsidP="00B30EA3">
            <w:pPr>
              <w:suppressAutoHyphens w:val="0"/>
              <w:spacing w:before="40" w:after="120" w:line="220" w:lineRule="exact"/>
              <w:ind w:right="113"/>
            </w:pPr>
            <w:r w:rsidRPr="00B30EA3">
              <w:t>R 03/08/1951</w:t>
            </w:r>
          </w:p>
        </w:tc>
      </w:tr>
      <w:tr w:rsidR="004A7AF5" w:rsidRPr="00B30EA3" w14:paraId="035CFD36" w14:textId="77777777" w:rsidTr="00B30EA3">
        <w:tc>
          <w:tcPr>
            <w:tcW w:w="6096" w:type="dxa"/>
            <w:shd w:val="clear" w:color="auto" w:fill="auto"/>
          </w:tcPr>
          <w:p w14:paraId="459E1811" w14:textId="77777777" w:rsidR="004A7AF5" w:rsidRPr="00B30EA3" w:rsidRDefault="004A7AF5" w:rsidP="00B30EA3">
            <w:pPr>
              <w:suppressAutoHyphens w:val="0"/>
              <w:spacing w:before="40" w:after="120" w:line="220" w:lineRule="exact"/>
            </w:pPr>
            <w:r w:rsidRPr="00B30EA3">
              <w:t>Geneva Convention (III) relative to the Treatment of Prisoners of War, 1949</w:t>
            </w:r>
          </w:p>
        </w:tc>
        <w:tc>
          <w:tcPr>
            <w:tcW w:w="1274" w:type="dxa"/>
            <w:shd w:val="clear" w:color="auto" w:fill="auto"/>
          </w:tcPr>
          <w:p w14:paraId="5D0E298D" w14:textId="77777777" w:rsidR="004A7AF5" w:rsidRPr="00B30EA3" w:rsidRDefault="004A7AF5" w:rsidP="00B30EA3">
            <w:pPr>
              <w:suppressAutoHyphens w:val="0"/>
              <w:spacing w:before="40" w:after="120" w:line="220" w:lineRule="exact"/>
              <w:ind w:right="113"/>
            </w:pPr>
            <w:r w:rsidRPr="00B30EA3">
              <w:t>R 03/08/1951</w:t>
            </w:r>
          </w:p>
        </w:tc>
      </w:tr>
      <w:tr w:rsidR="004A7AF5" w:rsidRPr="00B30EA3" w14:paraId="662FFAC9" w14:textId="77777777" w:rsidTr="00B30EA3">
        <w:tc>
          <w:tcPr>
            <w:tcW w:w="6096" w:type="dxa"/>
            <w:shd w:val="clear" w:color="auto" w:fill="auto"/>
          </w:tcPr>
          <w:p w14:paraId="216AC52E" w14:textId="77777777" w:rsidR="004A7AF5" w:rsidRPr="00B30EA3" w:rsidRDefault="004A7AF5" w:rsidP="00B30EA3">
            <w:pPr>
              <w:suppressAutoHyphens w:val="0"/>
              <w:spacing w:before="40" w:after="120" w:line="220" w:lineRule="exact"/>
              <w:ind w:right="113"/>
            </w:pPr>
            <w:r w:rsidRPr="00B30EA3">
              <w:t>Geneva Convention (IV) relative to the Protection of Civilian Persons in Time of War, 1949</w:t>
            </w:r>
          </w:p>
        </w:tc>
        <w:tc>
          <w:tcPr>
            <w:tcW w:w="1274" w:type="dxa"/>
            <w:shd w:val="clear" w:color="auto" w:fill="auto"/>
          </w:tcPr>
          <w:p w14:paraId="181B30E8" w14:textId="77777777" w:rsidR="004A7AF5" w:rsidRPr="00B30EA3" w:rsidRDefault="004A7AF5" w:rsidP="00B30EA3">
            <w:pPr>
              <w:suppressAutoHyphens w:val="0"/>
              <w:spacing w:before="40" w:after="120" w:line="220" w:lineRule="exact"/>
              <w:ind w:right="113"/>
            </w:pPr>
            <w:r w:rsidRPr="00B30EA3">
              <w:t>R 03/08/1951</w:t>
            </w:r>
          </w:p>
        </w:tc>
      </w:tr>
      <w:tr w:rsidR="004A7AF5" w:rsidRPr="00B30EA3" w14:paraId="24C9E5E5" w14:textId="77777777" w:rsidTr="00B30EA3">
        <w:tc>
          <w:tcPr>
            <w:tcW w:w="6096" w:type="dxa"/>
            <w:shd w:val="clear" w:color="auto" w:fill="auto"/>
          </w:tcPr>
          <w:p w14:paraId="59B4EE4C" w14:textId="77777777" w:rsidR="004A7AF5" w:rsidRPr="00B30EA3" w:rsidRDefault="004A7AF5" w:rsidP="00B30EA3">
            <w:pPr>
              <w:suppressAutoHyphens w:val="0"/>
              <w:spacing w:before="40" w:after="120" w:line="220" w:lineRule="exact"/>
              <w:ind w:right="113"/>
            </w:pPr>
            <w:r w:rsidRPr="00B30EA3">
              <w:t>Protocol Additional to the Geneva Conventions of 12 August 1949, and relating to the Protection of Victims of International Armed Conflicts (Protocol I), 1977</w:t>
            </w:r>
          </w:p>
        </w:tc>
        <w:tc>
          <w:tcPr>
            <w:tcW w:w="1274" w:type="dxa"/>
            <w:shd w:val="clear" w:color="auto" w:fill="auto"/>
          </w:tcPr>
          <w:p w14:paraId="0D26CE6D" w14:textId="77777777" w:rsidR="004A7AF5" w:rsidRPr="00B30EA3" w:rsidRDefault="004A7AF5" w:rsidP="00B30EA3">
            <w:pPr>
              <w:suppressAutoHyphens w:val="0"/>
              <w:spacing w:before="40" w:after="120" w:line="220" w:lineRule="exact"/>
              <w:ind w:right="113"/>
            </w:pPr>
            <w:r w:rsidRPr="00B30EA3">
              <w:t>R 14/12/1981</w:t>
            </w:r>
          </w:p>
        </w:tc>
      </w:tr>
      <w:tr w:rsidR="004A7AF5" w:rsidRPr="00B30EA3" w14:paraId="312EF16D" w14:textId="77777777" w:rsidTr="00B30EA3">
        <w:tc>
          <w:tcPr>
            <w:tcW w:w="6096" w:type="dxa"/>
            <w:shd w:val="clear" w:color="auto" w:fill="auto"/>
          </w:tcPr>
          <w:p w14:paraId="708541CE" w14:textId="34637E56" w:rsidR="004A7AF5" w:rsidRPr="00B30EA3" w:rsidRDefault="004A7AF5" w:rsidP="00B30EA3">
            <w:pPr>
              <w:suppressAutoHyphens w:val="0"/>
              <w:spacing w:before="40" w:after="120" w:line="220" w:lineRule="exact"/>
              <w:ind w:right="113"/>
            </w:pPr>
            <w:r w:rsidRPr="00B30EA3">
              <w:lastRenderedPageBreak/>
              <w:t xml:space="preserve">Protocol Additional to the Geneva Conventions of 12 August 1949, </w:t>
            </w:r>
            <w:r w:rsidR="009F17CC" w:rsidRPr="009F17CC">
              <w:t>relating to the Protection of Victims of Non-International Armed Conflicts</w:t>
            </w:r>
            <w:r w:rsidR="009F17CC" w:rsidRPr="009F17CC" w:rsidDel="009F17CC">
              <w:t xml:space="preserve"> </w:t>
            </w:r>
            <w:r w:rsidRPr="00B30EA3">
              <w:t>(Protocol II), 1977</w:t>
            </w:r>
          </w:p>
        </w:tc>
        <w:tc>
          <w:tcPr>
            <w:tcW w:w="1274" w:type="dxa"/>
            <w:shd w:val="clear" w:color="auto" w:fill="auto"/>
          </w:tcPr>
          <w:p w14:paraId="433A5DD8" w14:textId="77777777" w:rsidR="004A7AF5" w:rsidRPr="00B30EA3" w:rsidRDefault="004A7AF5" w:rsidP="00B30EA3">
            <w:pPr>
              <w:suppressAutoHyphens w:val="0"/>
              <w:spacing w:before="40" w:after="120" w:line="220" w:lineRule="exact"/>
              <w:ind w:right="113"/>
            </w:pPr>
            <w:r w:rsidRPr="00B30EA3">
              <w:t>R 14/12/1981</w:t>
            </w:r>
          </w:p>
        </w:tc>
      </w:tr>
      <w:tr w:rsidR="004A7AF5" w:rsidRPr="00B30EA3" w14:paraId="12088F3C" w14:textId="77777777" w:rsidTr="00B30EA3">
        <w:tc>
          <w:tcPr>
            <w:tcW w:w="6096" w:type="dxa"/>
            <w:shd w:val="clear" w:color="auto" w:fill="auto"/>
          </w:tcPr>
          <w:p w14:paraId="70F0A0C9" w14:textId="5DA42DE9" w:rsidR="004A7AF5" w:rsidRPr="00B30EA3" w:rsidRDefault="005F1391" w:rsidP="00B30EA3">
            <w:pPr>
              <w:suppressAutoHyphens w:val="0"/>
              <w:spacing w:before="40" w:after="120" w:line="220" w:lineRule="exact"/>
              <w:ind w:right="113"/>
            </w:pPr>
            <w:r w:rsidRPr="005F1391">
              <w:t>Convention on the Prohibition of the Use, Stockpiling, Production and Transfer of Anti-Personnel Mines and on their Destruction</w:t>
            </w:r>
            <w:r w:rsidR="004A7AF5" w:rsidRPr="00B30EA3">
              <w:t>, 1997</w:t>
            </w:r>
          </w:p>
        </w:tc>
        <w:tc>
          <w:tcPr>
            <w:tcW w:w="1274" w:type="dxa"/>
            <w:shd w:val="clear" w:color="auto" w:fill="auto"/>
          </w:tcPr>
          <w:p w14:paraId="5A553614" w14:textId="77777777" w:rsidR="004A7AF5" w:rsidRPr="00B30EA3" w:rsidRDefault="004A7AF5" w:rsidP="00B30EA3">
            <w:pPr>
              <w:suppressAutoHyphens w:val="0"/>
              <w:spacing w:before="40" w:after="120" w:line="220" w:lineRule="exact"/>
              <w:ind w:right="113"/>
            </w:pPr>
            <w:r w:rsidRPr="00B30EA3">
              <w:t>R 09/07/1998</w:t>
            </w:r>
          </w:p>
        </w:tc>
      </w:tr>
      <w:tr w:rsidR="004A7AF5" w:rsidRPr="00B30EA3" w14:paraId="62A2887E" w14:textId="77777777" w:rsidTr="00B30EA3">
        <w:tc>
          <w:tcPr>
            <w:tcW w:w="6096" w:type="dxa"/>
            <w:shd w:val="clear" w:color="auto" w:fill="auto"/>
          </w:tcPr>
          <w:p w14:paraId="6D6BAED6" w14:textId="77777777" w:rsidR="004A7AF5" w:rsidRPr="00B30EA3" w:rsidRDefault="004A7AF5" w:rsidP="00B30EA3">
            <w:pPr>
              <w:suppressAutoHyphens w:val="0"/>
              <w:spacing w:before="40" w:after="120" w:line="220" w:lineRule="exact"/>
              <w:ind w:right="113"/>
            </w:pPr>
            <w:r w:rsidRPr="00B30EA3">
              <w:t>Convention on Cluster Munitions 2008</w:t>
            </w:r>
          </w:p>
        </w:tc>
        <w:tc>
          <w:tcPr>
            <w:tcW w:w="1274" w:type="dxa"/>
            <w:shd w:val="clear" w:color="auto" w:fill="auto"/>
          </w:tcPr>
          <w:p w14:paraId="571F30DE" w14:textId="77777777" w:rsidR="004A7AF5" w:rsidRPr="00B30EA3" w:rsidRDefault="004A7AF5" w:rsidP="00B30EA3">
            <w:pPr>
              <w:suppressAutoHyphens w:val="0"/>
              <w:spacing w:before="40" w:after="120" w:line="220" w:lineRule="exact"/>
              <w:ind w:right="113"/>
            </w:pPr>
            <w:r w:rsidRPr="00B30EA3">
              <w:t>R 03/12/2008</w:t>
            </w:r>
          </w:p>
        </w:tc>
      </w:tr>
    </w:tbl>
    <w:p w14:paraId="105B2D6E" w14:textId="77777777" w:rsidR="004A7AF5" w:rsidRPr="00F26AFB" w:rsidRDefault="004A7AF5" w:rsidP="00DB2D76">
      <w:pPr>
        <w:pStyle w:val="H23G"/>
      </w:pPr>
      <w:bookmarkStart w:id="58" w:name="_Toc243126030"/>
      <w:bookmarkStart w:id="59" w:name="_Toc245183255"/>
      <w:r w:rsidRPr="00F26AFB">
        <w:tab/>
        <w:t>(g)</w:t>
      </w:r>
      <w:bookmarkEnd w:id="58"/>
      <w:bookmarkEnd w:id="59"/>
      <w:r w:rsidRPr="00F26AFB">
        <w:tab/>
        <w:t>Conventions of the Council of Europe (a selection)</w:t>
      </w:r>
    </w:p>
    <w:p w14:paraId="14EA9EC5" w14:textId="2537ECC3" w:rsidR="004A7AF5" w:rsidRPr="00F26AFB" w:rsidRDefault="00CD412C" w:rsidP="00EA1241">
      <w:pPr>
        <w:pStyle w:val="SingleTxtG"/>
        <w:spacing w:after="240"/>
      </w:pPr>
      <w:r>
        <w:t>100</w:t>
      </w:r>
      <w:r w:rsidR="004A7AF5" w:rsidRPr="00F26AFB">
        <w:t>.</w:t>
      </w:r>
      <w:r w:rsidR="004A7AF5" w:rsidRPr="00F26AFB">
        <w:tab/>
      </w:r>
      <w:r w:rsidR="00795851">
        <w:t>Norway is a state party</w:t>
      </w:r>
      <w:r w:rsidR="004A7AF5" w:rsidRPr="00F26AFB">
        <w:t xml:space="preserve"> to the conventions listed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96"/>
        <w:gridCol w:w="1274"/>
      </w:tblGrid>
      <w:tr w:rsidR="004A7AF5" w:rsidRPr="00206C54" w14:paraId="047EC237" w14:textId="77777777" w:rsidTr="00206C54">
        <w:trPr>
          <w:tblHeader/>
        </w:trPr>
        <w:tc>
          <w:tcPr>
            <w:tcW w:w="6096" w:type="dxa"/>
            <w:tcBorders>
              <w:top w:val="single" w:sz="4" w:space="0" w:color="auto"/>
              <w:bottom w:val="single" w:sz="12" w:space="0" w:color="auto"/>
            </w:tcBorders>
            <w:shd w:val="clear" w:color="auto" w:fill="auto"/>
            <w:vAlign w:val="bottom"/>
          </w:tcPr>
          <w:p w14:paraId="07D99BD3" w14:textId="77777777" w:rsidR="004A7AF5" w:rsidRPr="00206C54" w:rsidRDefault="004A7AF5" w:rsidP="00206C54">
            <w:pPr>
              <w:suppressAutoHyphens w:val="0"/>
              <w:spacing w:before="80" w:after="80" w:line="200" w:lineRule="exact"/>
              <w:ind w:right="113"/>
              <w:rPr>
                <w:i/>
                <w:sz w:val="16"/>
              </w:rPr>
            </w:pPr>
            <w:r w:rsidRPr="00206C54">
              <w:rPr>
                <w:i/>
                <w:sz w:val="16"/>
              </w:rPr>
              <w:t>Convention/ protocol</w:t>
            </w:r>
          </w:p>
        </w:tc>
        <w:tc>
          <w:tcPr>
            <w:tcW w:w="1274" w:type="dxa"/>
            <w:tcBorders>
              <w:top w:val="single" w:sz="4" w:space="0" w:color="auto"/>
              <w:bottom w:val="single" w:sz="12" w:space="0" w:color="auto"/>
            </w:tcBorders>
            <w:shd w:val="clear" w:color="auto" w:fill="auto"/>
            <w:vAlign w:val="bottom"/>
          </w:tcPr>
          <w:p w14:paraId="423BA03B" w14:textId="77777777" w:rsidR="004A7AF5" w:rsidRPr="00206C54" w:rsidRDefault="004A7AF5" w:rsidP="00206C54">
            <w:pPr>
              <w:suppressAutoHyphens w:val="0"/>
              <w:spacing w:before="80" w:after="80" w:line="200" w:lineRule="exact"/>
              <w:ind w:right="113"/>
              <w:rPr>
                <w:i/>
                <w:sz w:val="16"/>
              </w:rPr>
            </w:pPr>
            <w:r w:rsidRPr="00206C54">
              <w:rPr>
                <w:i/>
                <w:sz w:val="16"/>
              </w:rPr>
              <w:t>Ratification (R)</w:t>
            </w:r>
          </w:p>
        </w:tc>
      </w:tr>
      <w:tr w:rsidR="004A7AF5" w:rsidRPr="00206C54" w14:paraId="2DED0936" w14:textId="77777777" w:rsidTr="00206C54">
        <w:trPr>
          <w:trHeight w:hRule="exact" w:val="113"/>
          <w:tblHeader/>
        </w:trPr>
        <w:tc>
          <w:tcPr>
            <w:tcW w:w="6096" w:type="dxa"/>
            <w:tcBorders>
              <w:top w:val="single" w:sz="12" w:space="0" w:color="auto"/>
            </w:tcBorders>
            <w:shd w:val="clear" w:color="auto" w:fill="auto"/>
          </w:tcPr>
          <w:p w14:paraId="0DED7619" w14:textId="77777777" w:rsidR="004A7AF5" w:rsidRPr="00206C54" w:rsidRDefault="004A7AF5" w:rsidP="00206C54">
            <w:pPr>
              <w:suppressAutoHyphens w:val="0"/>
              <w:spacing w:before="40" w:after="120" w:line="220" w:lineRule="exact"/>
              <w:ind w:right="113"/>
            </w:pPr>
          </w:p>
        </w:tc>
        <w:tc>
          <w:tcPr>
            <w:tcW w:w="1274" w:type="dxa"/>
            <w:tcBorders>
              <w:top w:val="single" w:sz="12" w:space="0" w:color="auto"/>
            </w:tcBorders>
            <w:shd w:val="clear" w:color="auto" w:fill="auto"/>
          </w:tcPr>
          <w:p w14:paraId="69D866CF" w14:textId="77777777" w:rsidR="004A7AF5" w:rsidRPr="00206C54" w:rsidRDefault="004A7AF5" w:rsidP="00206C54">
            <w:pPr>
              <w:suppressAutoHyphens w:val="0"/>
              <w:spacing w:before="40" w:after="120" w:line="220" w:lineRule="exact"/>
              <w:ind w:right="113"/>
            </w:pPr>
          </w:p>
        </w:tc>
      </w:tr>
      <w:tr w:rsidR="004A7AF5" w:rsidRPr="00206C54" w14:paraId="0451791D" w14:textId="77777777" w:rsidTr="00206C54">
        <w:tc>
          <w:tcPr>
            <w:tcW w:w="6096" w:type="dxa"/>
            <w:tcBorders>
              <w:bottom w:val="nil"/>
            </w:tcBorders>
            <w:shd w:val="clear" w:color="auto" w:fill="auto"/>
          </w:tcPr>
          <w:p w14:paraId="798739AD" w14:textId="77777777" w:rsidR="004A7AF5" w:rsidRPr="00206C54" w:rsidRDefault="004A7AF5" w:rsidP="00206C54">
            <w:pPr>
              <w:suppressAutoHyphens w:val="0"/>
              <w:spacing w:before="40" w:after="120" w:line="220" w:lineRule="exact"/>
              <w:ind w:right="113"/>
            </w:pPr>
            <w:r w:rsidRPr="00206C54">
              <w:t>Convention for the Protection of Human Rights and Fundamental Freedoms 1950 (Norway has also ratified additional Protocols Nos. 1, 4, 6, 7 and 13 to the Convention)</w:t>
            </w:r>
          </w:p>
        </w:tc>
        <w:tc>
          <w:tcPr>
            <w:tcW w:w="1274" w:type="dxa"/>
            <w:tcBorders>
              <w:bottom w:val="nil"/>
            </w:tcBorders>
            <w:shd w:val="clear" w:color="auto" w:fill="auto"/>
          </w:tcPr>
          <w:p w14:paraId="53BC929D" w14:textId="77777777" w:rsidR="004A7AF5" w:rsidRPr="00206C54" w:rsidRDefault="004A7AF5" w:rsidP="00206C54">
            <w:pPr>
              <w:suppressAutoHyphens w:val="0"/>
              <w:spacing w:before="40" w:after="120" w:line="220" w:lineRule="exact"/>
              <w:ind w:right="113"/>
            </w:pPr>
            <w:r w:rsidRPr="00206C54">
              <w:t xml:space="preserve">R 15/1/1952 </w:t>
            </w:r>
          </w:p>
        </w:tc>
      </w:tr>
      <w:tr w:rsidR="004A7AF5" w:rsidRPr="00206C54" w14:paraId="1086D881" w14:textId="77777777" w:rsidTr="00206C54">
        <w:tc>
          <w:tcPr>
            <w:tcW w:w="6096" w:type="dxa"/>
            <w:tcBorders>
              <w:top w:val="nil"/>
              <w:bottom w:val="nil"/>
            </w:tcBorders>
            <w:shd w:val="clear" w:color="auto" w:fill="auto"/>
          </w:tcPr>
          <w:p w14:paraId="44A00C7A" w14:textId="5E3F1EF6" w:rsidR="004A7AF5" w:rsidRPr="00206C54" w:rsidRDefault="004A7AF5" w:rsidP="00206C54">
            <w:pPr>
              <w:suppressAutoHyphens w:val="0"/>
              <w:spacing w:before="40" w:after="120" w:line="220" w:lineRule="exact"/>
              <w:ind w:right="113"/>
            </w:pPr>
            <w:r w:rsidRPr="00206C54">
              <w:t>European Social Charter (revised)</w:t>
            </w:r>
            <w:r w:rsidR="00541DF4">
              <w:t>,</w:t>
            </w:r>
            <w:r w:rsidRPr="00206C54">
              <w:t xml:space="preserve"> 1996</w:t>
            </w:r>
          </w:p>
        </w:tc>
        <w:tc>
          <w:tcPr>
            <w:tcW w:w="1274" w:type="dxa"/>
            <w:tcBorders>
              <w:top w:val="nil"/>
              <w:bottom w:val="nil"/>
            </w:tcBorders>
            <w:shd w:val="clear" w:color="auto" w:fill="auto"/>
          </w:tcPr>
          <w:p w14:paraId="4B0B6DF9" w14:textId="77777777" w:rsidR="004A7AF5" w:rsidRPr="00206C54" w:rsidRDefault="004A7AF5" w:rsidP="00206C54">
            <w:pPr>
              <w:suppressAutoHyphens w:val="0"/>
              <w:spacing w:before="40" w:after="120" w:line="220" w:lineRule="exact"/>
              <w:ind w:right="113"/>
            </w:pPr>
            <w:r w:rsidRPr="00206C54">
              <w:t xml:space="preserve">R 07/05/2001 </w:t>
            </w:r>
          </w:p>
        </w:tc>
      </w:tr>
      <w:tr w:rsidR="004A7AF5" w:rsidRPr="00206C54" w14:paraId="1E631578" w14:textId="77777777" w:rsidTr="00206C54">
        <w:tc>
          <w:tcPr>
            <w:tcW w:w="6096" w:type="dxa"/>
            <w:tcBorders>
              <w:top w:val="nil"/>
            </w:tcBorders>
            <w:shd w:val="clear" w:color="auto" w:fill="auto"/>
          </w:tcPr>
          <w:p w14:paraId="202C87AF" w14:textId="562563CC" w:rsidR="004A7AF5" w:rsidRPr="00206C54" w:rsidRDefault="004A7AF5" w:rsidP="00206C54">
            <w:pPr>
              <w:suppressAutoHyphens w:val="0"/>
              <w:spacing w:before="40" w:after="120" w:line="220" w:lineRule="exact"/>
              <w:ind w:right="113"/>
            </w:pPr>
            <w:r w:rsidRPr="00206C54">
              <w:t>European Convention for the Prevention of Torture and Inhuman or Degrading Treatment or Punishment</w:t>
            </w:r>
            <w:r w:rsidR="00541DF4">
              <w:t>,</w:t>
            </w:r>
            <w:r w:rsidRPr="00206C54">
              <w:t xml:space="preserve"> 1987</w:t>
            </w:r>
          </w:p>
        </w:tc>
        <w:tc>
          <w:tcPr>
            <w:tcW w:w="1274" w:type="dxa"/>
            <w:tcBorders>
              <w:top w:val="nil"/>
            </w:tcBorders>
            <w:shd w:val="clear" w:color="auto" w:fill="auto"/>
          </w:tcPr>
          <w:p w14:paraId="675E0E9A" w14:textId="77777777" w:rsidR="004A7AF5" w:rsidRPr="00206C54" w:rsidRDefault="004A7AF5" w:rsidP="00206C54">
            <w:pPr>
              <w:suppressAutoHyphens w:val="0"/>
              <w:spacing w:before="40" w:after="120" w:line="220" w:lineRule="exact"/>
              <w:ind w:right="113"/>
            </w:pPr>
            <w:r w:rsidRPr="00206C54">
              <w:t xml:space="preserve">R 21/4/1989 </w:t>
            </w:r>
          </w:p>
        </w:tc>
      </w:tr>
      <w:tr w:rsidR="004A7AF5" w:rsidRPr="00206C54" w14:paraId="5E164661" w14:textId="77777777" w:rsidTr="00206C54">
        <w:tc>
          <w:tcPr>
            <w:tcW w:w="6096" w:type="dxa"/>
            <w:shd w:val="clear" w:color="auto" w:fill="auto"/>
          </w:tcPr>
          <w:p w14:paraId="5A3B692B" w14:textId="4311A259" w:rsidR="004A7AF5" w:rsidRPr="00206C54" w:rsidRDefault="004A7AF5" w:rsidP="00206C54">
            <w:pPr>
              <w:suppressAutoHyphens w:val="0"/>
              <w:spacing w:before="40" w:after="120" w:line="220" w:lineRule="exact"/>
              <w:ind w:right="113"/>
            </w:pPr>
            <w:r w:rsidRPr="00206C54">
              <w:t>European Charter for Regional or Minority Languages</w:t>
            </w:r>
            <w:r w:rsidR="00541DF4">
              <w:t>,</w:t>
            </w:r>
            <w:r w:rsidRPr="00206C54">
              <w:t xml:space="preserve"> 1992</w:t>
            </w:r>
          </w:p>
        </w:tc>
        <w:tc>
          <w:tcPr>
            <w:tcW w:w="1274" w:type="dxa"/>
            <w:shd w:val="clear" w:color="auto" w:fill="auto"/>
          </w:tcPr>
          <w:p w14:paraId="343E88E3" w14:textId="77777777" w:rsidR="004A7AF5" w:rsidRPr="00206C54" w:rsidRDefault="004A7AF5" w:rsidP="00206C54">
            <w:pPr>
              <w:suppressAutoHyphens w:val="0"/>
              <w:spacing w:before="40" w:after="120" w:line="220" w:lineRule="exact"/>
              <w:ind w:right="113"/>
            </w:pPr>
            <w:r w:rsidRPr="00206C54">
              <w:t>R 10/11/1993</w:t>
            </w:r>
          </w:p>
        </w:tc>
      </w:tr>
      <w:tr w:rsidR="004A7AF5" w:rsidRPr="00206C54" w14:paraId="311FDB54" w14:textId="77777777" w:rsidTr="00206C54">
        <w:tc>
          <w:tcPr>
            <w:tcW w:w="6096" w:type="dxa"/>
            <w:shd w:val="clear" w:color="auto" w:fill="auto"/>
          </w:tcPr>
          <w:p w14:paraId="1796CFE2" w14:textId="532FFCDE" w:rsidR="004A7AF5" w:rsidRPr="00206C54" w:rsidRDefault="004A7AF5" w:rsidP="00206C54">
            <w:pPr>
              <w:suppressAutoHyphens w:val="0"/>
              <w:spacing w:before="40" w:after="120" w:line="220" w:lineRule="exact"/>
              <w:ind w:right="113"/>
            </w:pPr>
            <w:r w:rsidRPr="00206C54">
              <w:t>Framework Convention for the Protection of National Minorities</w:t>
            </w:r>
            <w:r w:rsidR="00541DF4">
              <w:t>,</w:t>
            </w:r>
            <w:r w:rsidRPr="00206C54">
              <w:t xml:space="preserve"> 1995</w:t>
            </w:r>
          </w:p>
        </w:tc>
        <w:tc>
          <w:tcPr>
            <w:tcW w:w="1274" w:type="dxa"/>
            <w:shd w:val="clear" w:color="auto" w:fill="auto"/>
          </w:tcPr>
          <w:p w14:paraId="0FB1C003" w14:textId="77777777" w:rsidR="004A7AF5" w:rsidRPr="00206C54" w:rsidRDefault="004A7AF5" w:rsidP="00206C54">
            <w:pPr>
              <w:suppressAutoHyphens w:val="0"/>
              <w:spacing w:before="40" w:after="120" w:line="220" w:lineRule="exact"/>
              <w:ind w:right="113"/>
            </w:pPr>
            <w:r w:rsidRPr="00206C54">
              <w:t xml:space="preserve">R 17/3/1999 </w:t>
            </w:r>
          </w:p>
        </w:tc>
      </w:tr>
      <w:tr w:rsidR="004A7AF5" w:rsidRPr="00206C54" w14:paraId="1EBA0605" w14:textId="77777777" w:rsidTr="00206C54">
        <w:tc>
          <w:tcPr>
            <w:tcW w:w="6096" w:type="dxa"/>
            <w:shd w:val="clear" w:color="auto" w:fill="auto"/>
          </w:tcPr>
          <w:p w14:paraId="2E2DEDBF" w14:textId="77777777" w:rsidR="004A7AF5" w:rsidRPr="00206C54" w:rsidRDefault="004A7AF5" w:rsidP="00206C54">
            <w:pPr>
              <w:suppressAutoHyphens w:val="0"/>
              <w:spacing w:before="40" w:after="120" w:line="220" w:lineRule="exact"/>
              <w:ind w:right="113"/>
            </w:pPr>
            <w:r w:rsidRPr="00206C54">
              <w:t>Additional Protocol to the Convention on Cybercrime, concerning the criminalisation of acts of a racist and xenophobic nature committed through computer systems, 2003</w:t>
            </w:r>
          </w:p>
        </w:tc>
        <w:tc>
          <w:tcPr>
            <w:tcW w:w="1274" w:type="dxa"/>
            <w:shd w:val="clear" w:color="auto" w:fill="auto"/>
          </w:tcPr>
          <w:p w14:paraId="33069620" w14:textId="77777777" w:rsidR="004A7AF5" w:rsidRPr="00206C54" w:rsidRDefault="004A7AF5" w:rsidP="00206C54">
            <w:pPr>
              <w:suppressAutoHyphens w:val="0"/>
              <w:spacing w:before="40" w:after="120" w:line="220" w:lineRule="exact"/>
              <w:ind w:right="113"/>
            </w:pPr>
            <w:r w:rsidRPr="00206C54">
              <w:t xml:space="preserve">R 29/04/2008 </w:t>
            </w:r>
          </w:p>
        </w:tc>
      </w:tr>
      <w:tr w:rsidR="004A7AF5" w:rsidRPr="00206C54" w14:paraId="1A72C53D" w14:textId="77777777" w:rsidTr="00206C54">
        <w:tc>
          <w:tcPr>
            <w:tcW w:w="6096" w:type="dxa"/>
            <w:shd w:val="clear" w:color="auto" w:fill="auto"/>
          </w:tcPr>
          <w:p w14:paraId="6185B0BA" w14:textId="77777777" w:rsidR="004A7AF5" w:rsidRPr="00206C54" w:rsidRDefault="004A7AF5" w:rsidP="00206C54">
            <w:pPr>
              <w:suppressAutoHyphens w:val="0"/>
              <w:spacing w:before="40" w:after="120" w:line="220" w:lineRule="exact"/>
              <w:ind w:right="113"/>
            </w:pPr>
            <w:r w:rsidRPr="00206C54">
              <w:t>Council of Europe Convention on Action against Trafficking in Human Beings, 2005</w:t>
            </w:r>
          </w:p>
        </w:tc>
        <w:tc>
          <w:tcPr>
            <w:tcW w:w="1274" w:type="dxa"/>
            <w:shd w:val="clear" w:color="auto" w:fill="auto"/>
          </w:tcPr>
          <w:p w14:paraId="60D9B146" w14:textId="77777777" w:rsidR="004A7AF5" w:rsidRPr="00206C54" w:rsidRDefault="004A7AF5" w:rsidP="00206C54">
            <w:pPr>
              <w:suppressAutoHyphens w:val="0"/>
              <w:spacing w:before="40" w:after="120" w:line="220" w:lineRule="exact"/>
              <w:ind w:right="113"/>
            </w:pPr>
            <w:r w:rsidRPr="00206C54">
              <w:t>R 17/01/2008</w:t>
            </w:r>
          </w:p>
        </w:tc>
      </w:tr>
      <w:tr w:rsidR="004A7AF5" w:rsidRPr="00206C54" w14:paraId="36C9322A" w14:textId="77777777" w:rsidTr="00206C54">
        <w:tc>
          <w:tcPr>
            <w:tcW w:w="6096" w:type="dxa"/>
            <w:shd w:val="clear" w:color="auto" w:fill="auto"/>
          </w:tcPr>
          <w:p w14:paraId="400583D6" w14:textId="77777777" w:rsidR="004A7AF5" w:rsidRPr="00206C54" w:rsidRDefault="004A7AF5" w:rsidP="00206C54">
            <w:pPr>
              <w:suppressAutoHyphens w:val="0"/>
              <w:spacing w:before="40" w:after="120" w:line="220" w:lineRule="exact"/>
              <w:ind w:right="113"/>
            </w:pPr>
            <w:r w:rsidRPr="00206C54">
              <w:t>Council of Europe Convention on Access to Official Documents, 2009</w:t>
            </w:r>
          </w:p>
        </w:tc>
        <w:tc>
          <w:tcPr>
            <w:tcW w:w="1274" w:type="dxa"/>
            <w:shd w:val="clear" w:color="auto" w:fill="auto"/>
          </w:tcPr>
          <w:p w14:paraId="2E9F77F1" w14:textId="77777777" w:rsidR="004A7AF5" w:rsidRPr="00206C54" w:rsidRDefault="004A7AF5" w:rsidP="00206C54">
            <w:pPr>
              <w:suppressAutoHyphens w:val="0"/>
              <w:spacing w:before="40" w:after="120" w:line="220" w:lineRule="exact"/>
              <w:ind w:right="113"/>
            </w:pPr>
            <w:r w:rsidRPr="00206C54">
              <w:t>R 11/09/2009</w:t>
            </w:r>
          </w:p>
        </w:tc>
      </w:tr>
      <w:tr w:rsidR="004A7AF5" w:rsidRPr="00206C54" w14:paraId="460066F2" w14:textId="77777777" w:rsidTr="00206C54">
        <w:tc>
          <w:tcPr>
            <w:tcW w:w="6096" w:type="dxa"/>
            <w:shd w:val="clear" w:color="auto" w:fill="auto"/>
          </w:tcPr>
          <w:p w14:paraId="5F965863" w14:textId="6486239E" w:rsidR="004A7AF5" w:rsidRPr="00206C54" w:rsidRDefault="005A2BFB" w:rsidP="00206C54">
            <w:pPr>
              <w:suppressAutoHyphens w:val="0"/>
              <w:spacing w:before="40" w:after="120" w:line="220" w:lineRule="exact"/>
              <w:ind w:right="113"/>
            </w:pPr>
            <w:r w:rsidRPr="005A2BFB">
              <w:t>Council of Europe Convention on Preventing and Combating Violence Against Women and Domestic Violence</w:t>
            </w:r>
            <w:r w:rsidR="004A7AF5" w:rsidRPr="00206C54">
              <w:t>, 2011</w:t>
            </w:r>
          </w:p>
        </w:tc>
        <w:tc>
          <w:tcPr>
            <w:tcW w:w="1274" w:type="dxa"/>
            <w:shd w:val="clear" w:color="auto" w:fill="auto"/>
          </w:tcPr>
          <w:p w14:paraId="25C9B3B8" w14:textId="77777777" w:rsidR="004A7AF5" w:rsidRPr="00206C54" w:rsidRDefault="004A7AF5" w:rsidP="00206C54">
            <w:pPr>
              <w:suppressAutoHyphens w:val="0"/>
              <w:spacing w:before="40" w:after="120" w:line="220" w:lineRule="exact"/>
              <w:ind w:right="113"/>
            </w:pPr>
            <w:r w:rsidRPr="00206C54">
              <w:t>R 05/07/2017</w:t>
            </w:r>
          </w:p>
        </w:tc>
      </w:tr>
      <w:tr w:rsidR="00DB7F81" w:rsidRPr="00206C54" w14:paraId="682460B2" w14:textId="77777777" w:rsidTr="00206C54">
        <w:tc>
          <w:tcPr>
            <w:tcW w:w="6096" w:type="dxa"/>
            <w:shd w:val="clear" w:color="auto" w:fill="auto"/>
          </w:tcPr>
          <w:p w14:paraId="2045F0B4" w14:textId="09114C07" w:rsidR="00DB7F81" w:rsidRPr="00206C54" w:rsidRDefault="006B6DE5" w:rsidP="00206C54">
            <w:pPr>
              <w:suppressAutoHyphens w:val="0"/>
              <w:spacing w:before="40" w:after="120" w:line="220" w:lineRule="exact"/>
              <w:ind w:right="113"/>
            </w:pPr>
            <w:r w:rsidRPr="006B6DE5">
              <w:t>Council of Europe Convention on the Protection of Children Against Sexual Exploitation and Sexual Abuse</w:t>
            </w:r>
            <w:r w:rsidR="00DB7F81">
              <w:t xml:space="preserve">                                                                        </w:t>
            </w:r>
          </w:p>
        </w:tc>
        <w:tc>
          <w:tcPr>
            <w:tcW w:w="1274" w:type="dxa"/>
            <w:shd w:val="clear" w:color="auto" w:fill="auto"/>
          </w:tcPr>
          <w:p w14:paraId="362FF059" w14:textId="0BE6BFB0" w:rsidR="00DB7F81" w:rsidRPr="00206C54" w:rsidRDefault="00DB7F81" w:rsidP="00206C54">
            <w:pPr>
              <w:suppressAutoHyphens w:val="0"/>
              <w:spacing w:before="40" w:after="120" w:line="220" w:lineRule="exact"/>
              <w:ind w:right="113"/>
            </w:pPr>
            <w:r>
              <w:t>R 13/06/2018</w:t>
            </w:r>
          </w:p>
        </w:tc>
      </w:tr>
    </w:tbl>
    <w:p w14:paraId="0CFF5482" w14:textId="77777777" w:rsidR="00B13760" w:rsidRDefault="004A7AF5" w:rsidP="00B13760">
      <w:pPr>
        <w:pStyle w:val="Overskrift3"/>
      </w:pPr>
      <w:bookmarkStart w:id="60" w:name="_Toc243126031"/>
      <w:bookmarkStart w:id="61" w:name="_Toc245183256"/>
      <w:r w:rsidRPr="00F26AFB">
        <w:tab/>
      </w:r>
      <w:bookmarkStart w:id="62" w:name="_Toc498605413"/>
    </w:p>
    <w:p w14:paraId="19D89828" w14:textId="77777777" w:rsidR="0021224F" w:rsidRDefault="0021224F" w:rsidP="0021224F">
      <w:pPr>
        <w:pStyle w:val="Overskrift3"/>
        <w:ind w:firstLine="567"/>
        <w:rPr>
          <w:b/>
          <w:bCs/>
          <w:sz w:val="24"/>
          <w:szCs w:val="24"/>
        </w:rPr>
      </w:pPr>
      <w:r>
        <w:rPr>
          <w:b/>
          <w:bCs/>
          <w:sz w:val="24"/>
          <w:szCs w:val="24"/>
        </w:rPr>
        <w:br w:type="page"/>
      </w:r>
    </w:p>
    <w:p w14:paraId="187A283C" w14:textId="544C9AB9" w:rsidR="004A7AF5" w:rsidRPr="00B13760" w:rsidRDefault="004A7AF5" w:rsidP="0021224F">
      <w:pPr>
        <w:pStyle w:val="Overskrift3"/>
        <w:ind w:firstLine="567"/>
        <w:rPr>
          <w:b/>
          <w:bCs/>
          <w:sz w:val="24"/>
          <w:szCs w:val="24"/>
        </w:rPr>
      </w:pPr>
      <w:bookmarkStart w:id="63" w:name="_Toc169082437"/>
      <w:r w:rsidRPr="00B13760">
        <w:rPr>
          <w:b/>
          <w:bCs/>
          <w:sz w:val="24"/>
          <w:szCs w:val="24"/>
        </w:rPr>
        <w:lastRenderedPageBreak/>
        <w:t>B.</w:t>
      </w:r>
      <w:r w:rsidRPr="00B13760">
        <w:rPr>
          <w:b/>
          <w:bCs/>
          <w:sz w:val="24"/>
          <w:szCs w:val="24"/>
        </w:rPr>
        <w:tab/>
        <w:t>Legal framework for the protection of human rights at the national level</w:t>
      </w:r>
      <w:bookmarkEnd w:id="60"/>
      <w:bookmarkEnd w:id="61"/>
      <w:bookmarkEnd w:id="62"/>
      <w:bookmarkEnd w:id="63"/>
    </w:p>
    <w:p w14:paraId="216642DE" w14:textId="77777777" w:rsidR="004A7AF5" w:rsidRPr="00F26AFB" w:rsidRDefault="004A7AF5" w:rsidP="00497AA1">
      <w:pPr>
        <w:pStyle w:val="H23G"/>
      </w:pPr>
      <w:bookmarkStart w:id="64" w:name="_Toc243126032"/>
      <w:bookmarkStart w:id="65" w:name="_Toc245183257"/>
      <w:r w:rsidRPr="00F26AFB">
        <w:tab/>
        <w:t>(a)</w:t>
      </w:r>
      <w:r w:rsidRPr="00F26AFB">
        <w:tab/>
        <w:t>Legislation</w:t>
      </w:r>
      <w:bookmarkEnd w:id="64"/>
      <w:bookmarkEnd w:id="65"/>
    </w:p>
    <w:p w14:paraId="6B1FF38C" w14:textId="6810830E" w:rsidR="004A7AF5" w:rsidRPr="00F26AFB" w:rsidRDefault="00CD412C" w:rsidP="004A7AF5">
      <w:pPr>
        <w:pStyle w:val="SingleTxtG"/>
      </w:pPr>
      <w:r>
        <w:t>101</w:t>
      </w:r>
      <w:r w:rsidR="004A7AF5" w:rsidRPr="00F26AFB">
        <w:t>.</w:t>
      </w:r>
      <w:r w:rsidR="004A7AF5" w:rsidRPr="00F26AFB">
        <w:tab/>
      </w:r>
      <w:r w:rsidR="004A7AF5" w:rsidRPr="006A7DE4">
        <w:rPr>
          <w:i/>
          <w:iCs/>
        </w:rPr>
        <w:t>Human rights</w:t>
      </w:r>
      <w:r w:rsidR="004A7AF5" w:rsidRPr="00F26AFB">
        <w:t xml:space="preserve"> are protected in the Constitution</w:t>
      </w:r>
      <w:r w:rsidR="00A67A35">
        <w:t xml:space="preserve"> of Norway</w:t>
      </w:r>
      <w:r w:rsidR="004A7AF5" w:rsidRPr="00F26AFB">
        <w:t>, the Human Rights Act and specific legislation in a number of different areas.</w:t>
      </w:r>
    </w:p>
    <w:p w14:paraId="43CF24D7" w14:textId="7A5EB794" w:rsidR="004A7AF5" w:rsidRPr="00F26AFB" w:rsidRDefault="00CD412C" w:rsidP="00497AA1">
      <w:pPr>
        <w:pStyle w:val="SingleTxtG"/>
      </w:pPr>
      <w:r>
        <w:t>102</w:t>
      </w:r>
      <w:r w:rsidR="004A7AF5" w:rsidRPr="00F26AFB">
        <w:t>.</w:t>
      </w:r>
      <w:r w:rsidR="004A7AF5" w:rsidRPr="00F26AFB">
        <w:tab/>
        <w:t xml:space="preserve">Norway is a </w:t>
      </w:r>
      <w:r w:rsidR="004A7AF5" w:rsidRPr="006A7DE4">
        <w:rPr>
          <w:i/>
          <w:iCs/>
        </w:rPr>
        <w:t>dualist country.</w:t>
      </w:r>
      <w:r w:rsidR="004A7AF5" w:rsidRPr="00F26AFB">
        <w:t xml:space="preserve"> In order to be directly applicable in Norwegian law, international human rights conventions must therefore</w:t>
      </w:r>
      <w:r w:rsidR="00534782">
        <w:t xml:space="preserve"> – in principle –</w:t>
      </w:r>
      <w:r w:rsidR="004A7AF5" w:rsidRPr="00F26AFB">
        <w:t xml:space="preserve"> be incorporated or transformed into Norwegian law. </w:t>
      </w:r>
      <w:r w:rsidR="004A7AF5" w:rsidRPr="006A7DE4">
        <w:rPr>
          <w:i/>
          <w:iCs/>
        </w:rPr>
        <w:t>Incorporation</w:t>
      </w:r>
      <w:r w:rsidR="004A7AF5" w:rsidRPr="00F26AFB">
        <w:t xml:space="preserve"> means that the convention as such is incorporated into Norwegian law through specific provisions, for instance in the Human Rights Act. </w:t>
      </w:r>
      <w:r w:rsidR="004A7AF5" w:rsidRPr="006A7DE4">
        <w:rPr>
          <w:i/>
          <w:iCs/>
        </w:rPr>
        <w:t>Transformation</w:t>
      </w:r>
      <w:r w:rsidR="004A7AF5" w:rsidRPr="00F26AFB">
        <w:t xml:space="preserve"> means </w:t>
      </w:r>
      <w:r w:rsidR="00EE00B1">
        <w:t>aligning</w:t>
      </w:r>
      <w:r w:rsidR="00EE00B1" w:rsidRPr="00F26AFB">
        <w:t xml:space="preserve"> </w:t>
      </w:r>
      <w:r w:rsidR="004A7AF5" w:rsidRPr="00F26AFB">
        <w:t xml:space="preserve">national legislation with the convention. Transformation may be either active or passive. </w:t>
      </w:r>
      <w:r w:rsidR="007433BC">
        <w:t>Active transformation entails that</w:t>
      </w:r>
      <w:r w:rsidR="004A7AF5" w:rsidRPr="00F26AFB">
        <w:t xml:space="preserve"> the Storting implements new legislation or amends existing legislation </w:t>
      </w:r>
      <w:r w:rsidR="000E3347">
        <w:t>to</w:t>
      </w:r>
      <w:r w:rsidR="004A7AF5" w:rsidRPr="00F26AFB">
        <w:t xml:space="preserve"> comply with the convention </w:t>
      </w:r>
      <w:r w:rsidR="000E3347">
        <w:t>in question</w:t>
      </w:r>
      <w:r w:rsidR="004A7AF5" w:rsidRPr="00F26AFB">
        <w:t xml:space="preserve">, </w:t>
      </w:r>
      <w:r w:rsidR="001D687B">
        <w:t>while</w:t>
      </w:r>
      <w:r w:rsidR="001D687B" w:rsidRPr="00F26AFB">
        <w:t xml:space="preserve"> </w:t>
      </w:r>
      <w:r w:rsidR="004A7AF5" w:rsidRPr="00F26AFB">
        <w:t xml:space="preserve">passive transformation </w:t>
      </w:r>
      <w:r w:rsidR="004066E6">
        <w:t>means that</w:t>
      </w:r>
      <w:r w:rsidR="004066E6" w:rsidRPr="00F26AFB">
        <w:t xml:space="preserve"> </w:t>
      </w:r>
      <w:r w:rsidR="00CB260B">
        <w:t xml:space="preserve">the </w:t>
      </w:r>
      <w:r w:rsidR="004A7AF5" w:rsidRPr="00F26AFB">
        <w:t xml:space="preserve">Storting considers that existing Norwegian legislation is already in accordance with the convention. </w:t>
      </w:r>
    </w:p>
    <w:p w14:paraId="7CC523FE" w14:textId="390C1042" w:rsidR="004A7AF5" w:rsidRPr="00F26AFB" w:rsidRDefault="00E25C9A" w:rsidP="004A7AF5">
      <w:pPr>
        <w:pStyle w:val="SingleTxtG"/>
      </w:pPr>
      <w:r>
        <w:t>10</w:t>
      </w:r>
      <w:r w:rsidR="00CD412C">
        <w:t>3</w:t>
      </w:r>
      <w:r w:rsidR="004A7AF5" w:rsidRPr="00F26AFB">
        <w:t>.</w:t>
      </w:r>
      <w:r w:rsidR="004A7AF5" w:rsidRPr="00F26AFB">
        <w:tab/>
        <w:t xml:space="preserve">It is also a principle of general Norwegian law that </w:t>
      </w:r>
      <w:r w:rsidR="00225268" w:rsidRPr="00225268">
        <w:t xml:space="preserve">domestic legislation should be interpreted in line with Norway's </w:t>
      </w:r>
      <w:r w:rsidR="000403B4">
        <w:t xml:space="preserve">binding </w:t>
      </w:r>
      <w:r w:rsidR="00225268" w:rsidRPr="00225268">
        <w:t>obligations under public international law</w:t>
      </w:r>
      <w:r w:rsidR="004A7AF5" w:rsidRPr="00F26AFB">
        <w:t xml:space="preserve">. </w:t>
      </w:r>
      <w:r w:rsidR="00C3610E" w:rsidRPr="00F26AFB">
        <w:t>Th</w:t>
      </w:r>
      <w:r w:rsidR="00C3610E">
        <w:t>is</w:t>
      </w:r>
      <w:r w:rsidR="00C3610E" w:rsidRPr="00F26AFB">
        <w:t xml:space="preserve"> </w:t>
      </w:r>
      <w:r w:rsidR="004A7AF5" w:rsidRPr="00F26AFB">
        <w:t xml:space="preserve">principle is particularly </w:t>
      </w:r>
      <w:r w:rsidR="00FA3A41">
        <w:t>significant</w:t>
      </w:r>
      <w:r w:rsidR="00FA3A41" w:rsidRPr="00F26AFB">
        <w:t xml:space="preserve"> </w:t>
      </w:r>
      <w:r w:rsidR="004A7AF5" w:rsidRPr="00F26AFB">
        <w:t xml:space="preserve">with respect to international human rights obligations. The principle has been cited </w:t>
      </w:r>
      <w:r w:rsidR="00C40083">
        <w:t>on a number of occasions</w:t>
      </w:r>
      <w:r w:rsidR="004A7AF5" w:rsidRPr="00F26AFB">
        <w:t xml:space="preserve"> by the </w:t>
      </w:r>
      <w:r w:rsidR="00615BF6">
        <w:t>Supreme Court of Norway</w:t>
      </w:r>
      <w:r w:rsidR="004A7AF5" w:rsidRPr="00F26AFB">
        <w:t>.</w:t>
      </w:r>
    </w:p>
    <w:p w14:paraId="3202C9F3" w14:textId="71CB9EDE" w:rsidR="004A7AF5" w:rsidRPr="00F26AFB" w:rsidRDefault="00E25C9A" w:rsidP="004A7AF5">
      <w:pPr>
        <w:pStyle w:val="SingleTxtG"/>
      </w:pPr>
      <w:r>
        <w:t>10</w:t>
      </w:r>
      <w:r w:rsidR="00CD412C">
        <w:t>4</w:t>
      </w:r>
      <w:r w:rsidR="004A7AF5" w:rsidRPr="00F26AFB">
        <w:t>.</w:t>
      </w:r>
      <w:r w:rsidR="004A7AF5" w:rsidRPr="00F26AFB">
        <w:tab/>
        <w:t>In some areas of law</w:t>
      </w:r>
      <w:r w:rsidR="00C54C5F">
        <w:t>,</w:t>
      </w:r>
      <w:r w:rsidR="004A7AF5" w:rsidRPr="00F26AFB">
        <w:t xml:space="preserve"> </w:t>
      </w:r>
      <w:r w:rsidR="004A7AF5" w:rsidRPr="00673053">
        <w:rPr>
          <w:i/>
          <w:iCs/>
        </w:rPr>
        <w:t>sector monism</w:t>
      </w:r>
      <w:r w:rsidR="004A7AF5" w:rsidRPr="00F26AFB">
        <w:t xml:space="preserve"> applies, </w:t>
      </w:r>
      <w:r w:rsidR="009173EA">
        <w:t>meaning</w:t>
      </w:r>
      <w:r w:rsidR="004A7AF5" w:rsidRPr="00F26AFB">
        <w:t xml:space="preserve"> that a particular Act explicitly states that provisions in the Act apply </w:t>
      </w:r>
      <w:r w:rsidR="00650A44" w:rsidRPr="00650A44">
        <w:t xml:space="preserve">with such limitations as are recognised in </w:t>
      </w:r>
      <w:r w:rsidR="00650A44">
        <w:t xml:space="preserve">public </w:t>
      </w:r>
      <w:r w:rsidR="00650A44" w:rsidRPr="00650A44">
        <w:t>international law</w:t>
      </w:r>
      <w:r w:rsidR="004A7AF5" w:rsidRPr="00F26AFB">
        <w:t xml:space="preserve">, including human rights. The </w:t>
      </w:r>
      <w:r w:rsidR="00D5348D">
        <w:t>Dispute</w:t>
      </w:r>
      <w:r w:rsidR="004A7AF5" w:rsidRPr="00F26AFB">
        <w:t xml:space="preserve"> Act and the Penal Code are examples of such legislation.</w:t>
      </w:r>
    </w:p>
    <w:p w14:paraId="300A40BA" w14:textId="70999FF3" w:rsidR="004A7AF5" w:rsidRPr="00F26AFB" w:rsidRDefault="004A7AF5" w:rsidP="00FE4565">
      <w:pPr>
        <w:pStyle w:val="H23G"/>
      </w:pPr>
      <w:r w:rsidRPr="00F26AFB">
        <w:tab/>
      </w:r>
      <w:r w:rsidRPr="00F26AFB">
        <w:tab/>
        <w:t>The Constitution</w:t>
      </w:r>
      <w:r w:rsidR="00997081">
        <w:t xml:space="preserve"> of Norway</w:t>
      </w:r>
    </w:p>
    <w:p w14:paraId="1461E40F" w14:textId="647742F2" w:rsidR="004A7AF5" w:rsidRPr="00F26AFB" w:rsidRDefault="00E25C9A" w:rsidP="004A7AF5">
      <w:pPr>
        <w:pStyle w:val="SingleTxtG"/>
      </w:pPr>
      <w:r>
        <w:t>10</w:t>
      </w:r>
      <w:r w:rsidR="00CD412C">
        <w:t>5</w:t>
      </w:r>
      <w:r w:rsidR="004A7AF5" w:rsidRPr="00F26AFB">
        <w:t>.</w:t>
      </w:r>
      <w:r w:rsidR="004A7AF5" w:rsidRPr="00F26AFB">
        <w:tab/>
      </w:r>
      <w:r w:rsidR="004A7AF5" w:rsidRPr="006A7DE4">
        <w:rPr>
          <w:i/>
          <w:iCs/>
        </w:rPr>
        <w:t xml:space="preserve">The </w:t>
      </w:r>
      <w:r w:rsidR="00997081">
        <w:rPr>
          <w:i/>
          <w:iCs/>
        </w:rPr>
        <w:t>Constitution of Norway</w:t>
      </w:r>
      <w:r w:rsidR="004A7AF5" w:rsidRPr="00F26AFB">
        <w:t>, which was adopted in 1814, is founded on the principles of the sovereignty of the people, the separation of powers and respect for human rights and fundamental freedoms. The Constitution of 1814 did not, however, contain a complete bill of rights</w:t>
      </w:r>
      <w:r w:rsidR="00D2195F">
        <w:t xml:space="preserve">. Rather, it </w:t>
      </w:r>
      <w:r w:rsidR="004A7AF5" w:rsidRPr="00F26AFB">
        <w:t xml:space="preserve">specified </w:t>
      </w:r>
      <w:r w:rsidR="0076465F">
        <w:t>the agreed</w:t>
      </w:r>
      <w:r w:rsidR="006F78AA">
        <w:t>-</w:t>
      </w:r>
      <w:r w:rsidR="0076465F">
        <w:t>upon</w:t>
      </w:r>
      <w:r w:rsidR="0076465F" w:rsidRPr="00F26AFB">
        <w:t xml:space="preserve"> </w:t>
      </w:r>
      <w:r w:rsidR="004A7AF5" w:rsidRPr="00F26AFB">
        <w:t>human rights and fundamental freedoms</w:t>
      </w:r>
      <w:r w:rsidR="008C7CC5">
        <w:t xml:space="preserve"> </w:t>
      </w:r>
      <w:r w:rsidR="004A7AF5" w:rsidRPr="00F26AFB">
        <w:t>at the time. Articles relating to human rights have been added in recent years and in December 2011</w:t>
      </w:r>
      <w:r w:rsidR="00005BD1">
        <w:t>,</w:t>
      </w:r>
      <w:r w:rsidR="004A7AF5" w:rsidRPr="00F26AFB">
        <w:t xml:space="preserve"> a Human Rights Committee appointed by the Storting presented a report with proposals </w:t>
      </w:r>
      <w:r w:rsidR="001F5A07">
        <w:t>for</w:t>
      </w:r>
      <w:r w:rsidR="001F5A07" w:rsidRPr="00F26AFB">
        <w:t xml:space="preserve"> </w:t>
      </w:r>
      <w:r w:rsidR="004A7AF5" w:rsidRPr="00F26AFB">
        <w:t xml:space="preserve">strengthening </w:t>
      </w:r>
      <w:r w:rsidR="004A7AF5" w:rsidRPr="006A7DE4">
        <w:rPr>
          <w:i/>
          <w:iCs/>
        </w:rPr>
        <w:t>human rights in the Constitution</w:t>
      </w:r>
      <w:r w:rsidR="004A7AF5" w:rsidRPr="00F26AFB">
        <w:t xml:space="preserve">. The report included several proposed </w:t>
      </w:r>
      <w:r w:rsidR="002B3C86" w:rsidRPr="002B3C86">
        <w:t>constitutional amendments</w:t>
      </w:r>
      <w:r w:rsidR="004A7AF5" w:rsidRPr="00F26AFB">
        <w:t xml:space="preserve"> relating to civil and political rights, economic, social and cultural rights, as well as </w:t>
      </w:r>
      <w:r w:rsidR="005A03BA">
        <w:t xml:space="preserve">safeguarding the rights of </w:t>
      </w:r>
      <w:r w:rsidR="00263FDD">
        <w:t>the child</w:t>
      </w:r>
      <w:r w:rsidR="004A7AF5" w:rsidRPr="00F26AFB">
        <w:t xml:space="preserve"> in the Constitution. </w:t>
      </w:r>
    </w:p>
    <w:p w14:paraId="0A76C7AE" w14:textId="772F7948" w:rsidR="004A7AF5" w:rsidRPr="00F26AFB" w:rsidRDefault="004A7AF5" w:rsidP="004A7AF5">
      <w:pPr>
        <w:pStyle w:val="SingleTxtG"/>
      </w:pPr>
      <w:r w:rsidRPr="00F26AFB">
        <w:t>10</w:t>
      </w:r>
      <w:r w:rsidR="00CD412C">
        <w:t>6</w:t>
      </w:r>
      <w:r w:rsidRPr="00F26AFB">
        <w:t>.</w:t>
      </w:r>
      <w:r w:rsidRPr="00F26AFB">
        <w:tab/>
        <w:t>All of the proposals from the report were put forward in the Storting by different groups of elected representatives consisting of members of all parties represented in the Storting. In 2014</w:t>
      </w:r>
      <w:r w:rsidR="00951E63">
        <w:t>,</w:t>
      </w:r>
      <w:r w:rsidRPr="00F26AFB">
        <w:t xml:space="preserve"> a number of the proposals were adopted, and a new bill of rights was added in Chapter E of the Constitution. The first article of the chapter establishes a general duty for all public authorities to respect and safeguard the human rights established in the Constitution and human rights treaties binding on Norway, cf. Article 92. </w:t>
      </w:r>
    </w:p>
    <w:p w14:paraId="09D7027B" w14:textId="63BD4DED" w:rsidR="004A7AF5" w:rsidRPr="00F26AFB" w:rsidRDefault="004A7AF5" w:rsidP="004A7AF5">
      <w:pPr>
        <w:pStyle w:val="SingleTxtG"/>
      </w:pPr>
      <w:r w:rsidRPr="00F26AFB">
        <w:t>10</w:t>
      </w:r>
      <w:r w:rsidR="00CD412C">
        <w:t>7</w:t>
      </w:r>
      <w:r w:rsidRPr="00F26AFB">
        <w:t>.</w:t>
      </w:r>
      <w:r w:rsidRPr="00F26AFB">
        <w:tab/>
        <w:t xml:space="preserve">According to the Supreme Court, </w:t>
      </w:r>
      <w:r w:rsidRPr="00257DFB">
        <w:rPr>
          <w:i/>
          <w:iCs/>
        </w:rPr>
        <w:t>the reference to international human rights treaties</w:t>
      </w:r>
      <w:r w:rsidRPr="00F26AFB">
        <w:t xml:space="preserve"> binding on Norway in Article 92 cannot be </w:t>
      </w:r>
      <w:r w:rsidR="006975E9">
        <w:t>interpreted</w:t>
      </w:r>
      <w:r w:rsidR="006975E9" w:rsidRPr="00F26AFB">
        <w:t xml:space="preserve"> </w:t>
      </w:r>
      <w:r w:rsidRPr="00F26AFB">
        <w:t xml:space="preserve">as incorporating these treaties at </w:t>
      </w:r>
      <w:r w:rsidR="00B51CD6">
        <w:t>the</w:t>
      </w:r>
      <w:r w:rsidR="00B51CD6" w:rsidRPr="00F26AFB">
        <w:t xml:space="preserve"> </w:t>
      </w:r>
      <w:r w:rsidRPr="00F26AFB">
        <w:t xml:space="preserve">constitutional level. Instead, the article imposes a duty </w:t>
      </w:r>
      <w:r w:rsidR="002B3F42">
        <w:t>on</w:t>
      </w:r>
      <w:r w:rsidR="002B3F42" w:rsidRPr="00F26AFB">
        <w:t xml:space="preserve"> </w:t>
      </w:r>
      <w:r w:rsidRPr="00F26AFB">
        <w:t>the courts and other public authorities to enforce human rights at the level they are implemented in national law</w:t>
      </w:r>
      <w:r w:rsidR="00112F80">
        <w:t>.</w:t>
      </w:r>
      <w:r w:rsidRPr="005E12F4">
        <w:rPr>
          <w:rStyle w:val="Fotnotereferanse"/>
        </w:rPr>
        <w:footnoteReference w:id="15"/>
      </w:r>
      <w:r w:rsidRPr="00F26AFB">
        <w:t xml:space="preserve"> The </w:t>
      </w:r>
      <w:r w:rsidR="00257DFB">
        <w:t>17</w:t>
      </w:r>
      <w:r w:rsidRPr="00F26AFB">
        <w:t xml:space="preserve"> articles that follow contain a number of important human rights, including most of the rights established in the International Covenant on Civil and Political Rights and certain key rights established in the International Covenant on Economic, Social and Cultural Rights and the Convention on the Rights of the Child. The human rights articles in the Constitution are inspired by </w:t>
      </w:r>
      <w:r w:rsidR="00B518E1" w:rsidRPr="00B518E1">
        <w:t>their counterparts in international law</w:t>
      </w:r>
      <w:r w:rsidR="00B31EF3">
        <w:t xml:space="preserve"> </w:t>
      </w:r>
      <w:r w:rsidRPr="00F26AFB">
        <w:t xml:space="preserve">and, in essence, </w:t>
      </w:r>
      <w:r w:rsidR="00975EBC">
        <w:t>address</w:t>
      </w:r>
      <w:r w:rsidR="00975EBC" w:rsidRPr="00F26AFB">
        <w:t xml:space="preserve"> </w:t>
      </w:r>
      <w:r w:rsidRPr="00F26AFB">
        <w:t xml:space="preserve">the same aspects. According to a 2015 Supreme Court judgement, the articles in </w:t>
      </w:r>
      <w:r w:rsidR="008509AA">
        <w:t>C</w:t>
      </w:r>
      <w:r w:rsidRPr="00F26AFB">
        <w:t>hapter E must be interpreted in light of their international counterparts</w:t>
      </w:r>
      <w:r w:rsidR="00552D89">
        <w:t>.</w:t>
      </w:r>
      <w:r w:rsidRPr="00F26AFB">
        <w:t xml:space="preserve"> </w:t>
      </w:r>
      <w:r w:rsidR="00552D89">
        <w:t>H</w:t>
      </w:r>
      <w:r w:rsidR="00AA58FF">
        <w:t>owever,</w:t>
      </w:r>
      <w:r w:rsidRPr="00F26AFB">
        <w:t xml:space="preserve"> future practice </w:t>
      </w:r>
      <w:r w:rsidR="00B167AB">
        <w:t>of</w:t>
      </w:r>
      <w:r w:rsidR="00B167AB" w:rsidRPr="00F26AFB">
        <w:t xml:space="preserve"> </w:t>
      </w:r>
      <w:r w:rsidRPr="00F26AFB">
        <w:t xml:space="preserve">the international enforcement bodies should not </w:t>
      </w:r>
      <w:r w:rsidR="000B7C87">
        <w:t>set</w:t>
      </w:r>
      <w:r w:rsidR="000B7C87" w:rsidRPr="00F26AFB">
        <w:t xml:space="preserve"> </w:t>
      </w:r>
      <w:r w:rsidRPr="00F26AFB">
        <w:t xml:space="preserve">the same judicial precedent in the interpretation of the Constitution as in the interpretation of the corresponding convention provisions. </w:t>
      </w:r>
    </w:p>
    <w:p w14:paraId="1886D8DD" w14:textId="3146E19D" w:rsidR="004A7AF5" w:rsidRPr="00F26AFB" w:rsidRDefault="004A7AF5" w:rsidP="004A7AF5">
      <w:pPr>
        <w:pStyle w:val="SingleTxtG"/>
      </w:pPr>
      <w:r w:rsidRPr="00F26AFB">
        <w:lastRenderedPageBreak/>
        <w:t>10</w:t>
      </w:r>
      <w:r w:rsidR="00CD412C">
        <w:t>8</w:t>
      </w:r>
      <w:r w:rsidRPr="00F26AFB">
        <w:t>.</w:t>
      </w:r>
      <w:r w:rsidRPr="00F26AFB">
        <w:tab/>
      </w:r>
      <w:r w:rsidRPr="006A7DE4">
        <w:rPr>
          <w:i/>
          <w:iCs/>
        </w:rPr>
        <w:t>Freedom of religion</w:t>
      </w:r>
      <w:r w:rsidRPr="00F26AFB">
        <w:t xml:space="preserve"> has been enshrined in the Constitution since 1964. In 2012, the provisions which established the constitutional state church system were amended. The Constitution now states that the Christian and humanist heritage will remain our values and that the Church of Norway will remain the Established Church of Norway and will as such</w:t>
      </w:r>
      <w:r w:rsidR="007D00E0">
        <w:t xml:space="preserve"> </w:t>
      </w:r>
      <w:r w:rsidR="0061523A">
        <w:t xml:space="preserve">remain </w:t>
      </w:r>
      <w:r w:rsidR="00384141">
        <w:t>state</w:t>
      </w:r>
      <w:r w:rsidR="004B46D6">
        <w:t xml:space="preserve"> </w:t>
      </w:r>
      <w:r w:rsidR="00384141">
        <w:t>funded</w:t>
      </w:r>
      <w:r w:rsidRPr="00F26AFB">
        <w:t xml:space="preserve">. The Church Act was amended in 2016 to establish the Church of Norway as an independent legal entity as of 1 January 2017. </w:t>
      </w:r>
    </w:p>
    <w:p w14:paraId="083A6843" w14:textId="77777777" w:rsidR="004A7AF5" w:rsidRPr="00F26AFB" w:rsidRDefault="004A7AF5" w:rsidP="00D068C8">
      <w:pPr>
        <w:pStyle w:val="H23G"/>
      </w:pPr>
      <w:r w:rsidRPr="00F26AFB">
        <w:tab/>
      </w:r>
      <w:r w:rsidRPr="00F26AFB">
        <w:tab/>
        <w:t>The Human Rights Act</w:t>
      </w:r>
    </w:p>
    <w:p w14:paraId="43BE7AE0" w14:textId="41B9686D" w:rsidR="004A7AF5" w:rsidRPr="00F26AFB" w:rsidRDefault="004A7AF5" w:rsidP="004A7AF5">
      <w:pPr>
        <w:pStyle w:val="SingleTxtG"/>
      </w:pPr>
      <w:r w:rsidRPr="00F26AFB">
        <w:t>10</w:t>
      </w:r>
      <w:r w:rsidR="00CD412C">
        <w:t>9</w:t>
      </w:r>
      <w:r w:rsidRPr="00F26AFB">
        <w:t>.</w:t>
      </w:r>
      <w:r w:rsidRPr="00F26AFB">
        <w:tab/>
        <w:t>Under the Human Rights Act of 21 May 1999, the following conventions have been incorporated into Norwegian law:</w:t>
      </w:r>
    </w:p>
    <w:p w14:paraId="7D7CC77A" w14:textId="569E1045" w:rsidR="004A7AF5" w:rsidRPr="00F26AFB" w:rsidRDefault="004A7AF5" w:rsidP="00115D6B">
      <w:pPr>
        <w:pStyle w:val="Bullet1G"/>
      </w:pPr>
      <w:r w:rsidRPr="00F26AFB">
        <w:t>The European Convention for the Protection of Human Rights and Fundamental Freedoms, with subsequent amending protocols and the following additional protocols: Nos.</w:t>
      </w:r>
      <w:r w:rsidR="00DD218C">
        <w:t xml:space="preserve"> </w:t>
      </w:r>
      <w:r w:rsidRPr="00F26AFB">
        <w:t>l, 4, 6, 7 and</w:t>
      </w:r>
      <w:r w:rsidR="00DD218C">
        <w:t xml:space="preserve"> </w:t>
      </w:r>
      <w:r w:rsidRPr="00F26AFB">
        <w:t>13</w:t>
      </w:r>
    </w:p>
    <w:p w14:paraId="36FD86F0" w14:textId="7BB41DF6" w:rsidR="004A7AF5" w:rsidRPr="00F26AFB" w:rsidRDefault="00FD2F32" w:rsidP="00115D6B">
      <w:pPr>
        <w:pStyle w:val="Bullet1G"/>
      </w:pPr>
      <w:r>
        <w:t xml:space="preserve">The </w:t>
      </w:r>
      <w:r w:rsidR="004A7AF5" w:rsidRPr="00F26AFB">
        <w:t>International Covenant on Economic, Social and Cultural Rights</w:t>
      </w:r>
    </w:p>
    <w:p w14:paraId="372E6327" w14:textId="3281DE87" w:rsidR="004A7AF5" w:rsidRPr="00F26AFB" w:rsidRDefault="00FD2F32" w:rsidP="00115D6B">
      <w:pPr>
        <w:pStyle w:val="Bullet1G"/>
      </w:pPr>
      <w:r>
        <w:t xml:space="preserve">The </w:t>
      </w:r>
      <w:r w:rsidR="004A7AF5" w:rsidRPr="00F26AFB">
        <w:t>International Covenant on Civil and Political Rights, including the first and second Optional Protocols thereto</w:t>
      </w:r>
    </w:p>
    <w:p w14:paraId="099EB154" w14:textId="2EF5F390" w:rsidR="004A7AF5" w:rsidRPr="00F26AFB" w:rsidRDefault="00FD2F32" w:rsidP="00115D6B">
      <w:pPr>
        <w:pStyle w:val="Bullet1G"/>
      </w:pPr>
      <w:r>
        <w:t xml:space="preserve">The </w:t>
      </w:r>
      <w:r w:rsidR="004A7AF5" w:rsidRPr="00F26AFB">
        <w:t>Convention on the Rights of the Child, including the Optional Protocols on the Involvement of Children in Armed Conflict and on the Sale of Children, Child Prostitution and Child Pornography</w:t>
      </w:r>
    </w:p>
    <w:p w14:paraId="2805950C" w14:textId="15E3C18C" w:rsidR="004A7AF5" w:rsidRPr="00F26AFB" w:rsidRDefault="00FD2F32" w:rsidP="00115D6B">
      <w:pPr>
        <w:pStyle w:val="Bullet1G"/>
      </w:pPr>
      <w:r>
        <w:t xml:space="preserve">The </w:t>
      </w:r>
      <w:r w:rsidR="004A7AF5" w:rsidRPr="00F26AFB">
        <w:t>Convention on the Elimination of All Forms of Discrimination against Women, including the Optional Protocol thereto</w:t>
      </w:r>
    </w:p>
    <w:p w14:paraId="7933A34E" w14:textId="24597A3A" w:rsidR="004A7AF5" w:rsidRPr="00F26AFB" w:rsidRDefault="004A7AF5" w:rsidP="004A7AF5">
      <w:pPr>
        <w:pStyle w:val="SingleTxtG"/>
      </w:pPr>
      <w:r w:rsidRPr="00F26AFB">
        <w:t>1</w:t>
      </w:r>
      <w:r w:rsidR="00CD412C">
        <w:t>10</w:t>
      </w:r>
      <w:r w:rsidRPr="00F26AFB">
        <w:t>.</w:t>
      </w:r>
      <w:r w:rsidRPr="00F26AFB">
        <w:tab/>
        <w:t xml:space="preserve">Section 3 of the Human Rights Act states that if national legislation </w:t>
      </w:r>
      <w:r w:rsidR="00BB0D82">
        <w:t>conflicts</w:t>
      </w:r>
      <w:r w:rsidRPr="00F26AFB">
        <w:t xml:space="preserve"> with provisions in the human rights conventions incorporated by the </w:t>
      </w:r>
      <w:r w:rsidR="00BB0D82">
        <w:t>A</w:t>
      </w:r>
      <w:r w:rsidR="00BB0D82" w:rsidRPr="00F26AFB">
        <w:t>ct</w:t>
      </w:r>
      <w:r w:rsidRPr="00F26AFB">
        <w:t>, the latter shall prevail.</w:t>
      </w:r>
    </w:p>
    <w:p w14:paraId="4D0CDF25" w14:textId="77777777" w:rsidR="004A7AF5" w:rsidRPr="00F26AFB" w:rsidRDefault="004A7AF5" w:rsidP="006A1C26">
      <w:pPr>
        <w:pStyle w:val="H23G"/>
      </w:pPr>
      <w:r w:rsidRPr="00F26AFB">
        <w:tab/>
      </w:r>
      <w:r w:rsidRPr="00F26AFB">
        <w:tab/>
        <w:t>Other legislation</w:t>
      </w:r>
    </w:p>
    <w:p w14:paraId="01D9795E" w14:textId="31D6FFD2" w:rsidR="004A7AF5" w:rsidRPr="00F26AFB" w:rsidRDefault="004A7AF5" w:rsidP="004A7AF5">
      <w:pPr>
        <w:pStyle w:val="SingleTxtG"/>
      </w:pPr>
      <w:r w:rsidRPr="00F26AFB">
        <w:t>1</w:t>
      </w:r>
      <w:r w:rsidR="00CD412C">
        <w:t>11</w:t>
      </w:r>
      <w:r w:rsidRPr="00F26AFB">
        <w:t>.</w:t>
      </w:r>
      <w:r w:rsidRPr="00F26AFB">
        <w:tab/>
        <w:t>Other conventions relating to human rights have also been incorporated or transformed into Norwegian law. For example, the Convention on the Elimination of All Forms of Racial Discrimination has been incorporated into Norwegian law through Section</w:t>
      </w:r>
      <w:r w:rsidR="00DD218C">
        <w:t xml:space="preserve"> </w:t>
      </w:r>
      <w:r w:rsidRPr="00F26AFB">
        <w:t xml:space="preserve">5 of the </w:t>
      </w:r>
      <w:r w:rsidR="00DD70FA">
        <w:t>Equality and Anti-Discrimination Act of 16 June 2017</w:t>
      </w:r>
      <w:r w:rsidRPr="00F26AFB">
        <w:t>, and the Convention against Torture and Other Cruel, Inhuman or Degrading Treatment or Punishment has been transformed into Norwegian law through the Penal Code.</w:t>
      </w:r>
    </w:p>
    <w:p w14:paraId="0F11C658" w14:textId="497D2256" w:rsidR="004A7AF5" w:rsidRPr="00F26AFB" w:rsidRDefault="004A7AF5" w:rsidP="00B02356">
      <w:pPr>
        <w:pStyle w:val="H23G"/>
      </w:pPr>
      <w:bookmarkStart w:id="66" w:name="_Toc243126033"/>
      <w:bookmarkStart w:id="67" w:name="_Toc245183258"/>
      <w:r w:rsidRPr="00F26AFB">
        <w:tab/>
        <w:t>(b)</w:t>
      </w:r>
      <w:r w:rsidRPr="00F26AFB">
        <w:tab/>
        <w:t xml:space="preserve">Competencies of judicial, administrative and other public authorities </w:t>
      </w:r>
      <w:r w:rsidR="004521B0">
        <w:t xml:space="preserve">in relation to </w:t>
      </w:r>
      <w:r w:rsidRPr="00F26AFB">
        <w:t>human rights</w:t>
      </w:r>
      <w:bookmarkEnd w:id="66"/>
      <w:bookmarkEnd w:id="67"/>
    </w:p>
    <w:p w14:paraId="37F2E47B" w14:textId="73A5906E" w:rsidR="004A7AF5" w:rsidRPr="00F26AFB" w:rsidRDefault="004A7AF5" w:rsidP="004A7AF5">
      <w:pPr>
        <w:pStyle w:val="SingleTxtG"/>
      </w:pPr>
      <w:r w:rsidRPr="00F26AFB">
        <w:t>1</w:t>
      </w:r>
      <w:r w:rsidR="00CD412C">
        <w:t>12</w:t>
      </w:r>
      <w:r w:rsidRPr="00F26AFB">
        <w:t>.</w:t>
      </w:r>
      <w:r w:rsidRPr="00F26AFB">
        <w:tab/>
        <w:t xml:space="preserve">All public authorities are </w:t>
      </w:r>
      <w:r w:rsidRPr="006A7DE4">
        <w:rPr>
          <w:i/>
          <w:iCs/>
        </w:rPr>
        <w:t>obliged to respect and ensure human rights</w:t>
      </w:r>
      <w:r w:rsidRPr="00F26AFB">
        <w:t xml:space="preserve"> as they are expressed in the Constitution and in human rights treaties that are binding </w:t>
      </w:r>
      <w:r w:rsidR="002D42FA">
        <w:t>upon</w:t>
      </w:r>
      <w:r w:rsidR="002D42FA" w:rsidRPr="00F26AFB">
        <w:t xml:space="preserve"> </w:t>
      </w:r>
      <w:r w:rsidRPr="00F26AFB">
        <w:t>Norway, cf. Article</w:t>
      </w:r>
      <w:r w:rsidR="00DD218C">
        <w:t xml:space="preserve"> </w:t>
      </w:r>
      <w:r w:rsidRPr="00F26AFB">
        <w:t xml:space="preserve">92 of the </w:t>
      </w:r>
      <w:r w:rsidR="002D42FA">
        <w:t>Constitution of Norway</w:t>
      </w:r>
      <w:r w:rsidRPr="00F26AFB">
        <w:t>. Some public authorities have a more general responsibility</w:t>
      </w:r>
      <w:r w:rsidR="008F50BA">
        <w:t>. F</w:t>
      </w:r>
      <w:r w:rsidRPr="00F26AFB">
        <w:t xml:space="preserve">or example, the Minister of Justice and Public Security is responsible for the Human Rights Act, and the Parliamentary </w:t>
      </w:r>
      <w:r w:rsidR="00163ABF">
        <w:t>Ombud</w:t>
      </w:r>
      <w:r w:rsidRPr="00F26AFB">
        <w:t xml:space="preserve"> has a duty to </w:t>
      </w:r>
      <w:r w:rsidR="00C90EE0">
        <w:t>contribute</w:t>
      </w:r>
      <w:r w:rsidR="00C90EE0" w:rsidRPr="00F26AFB">
        <w:t xml:space="preserve"> </w:t>
      </w:r>
      <w:r w:rsidR="00C90EE0">
        <w:t>to the</w:t>
      </w:r>
      <w:r w:rsidRPr="00F26AFB">
        <w:t xml:space="preserve"> public authorities respect</w:t>
      </w:r>
      <w:r w:rsidR="00C90EE0">
        <w:t>ing</w:t>
      </w:r>
      <w:r w:rsidRPr="00F26AFB">
        <w:t xml:space="preserve"> and </w:t>
      </w:r>
      <w:r w:rsidR="0099777D">
        <w:t>safeguarding</w:t>
      </w:r>
      <w:r w:rsidR="0099777D" w:rsidRPr="00F26AFB">
        <w:t xml:space="preserve"> </w:t>
      </w:r>
      <w:r w:rsidRPr="00F26AFB">
        <w:t>human rights.</w:t>
      </w:r>
    </w:p>
    <w:p w14:paraId="7C340A3D" w14:textId="77777777" w:rsidR="004A7AF5" w:rsidRPr="00F26AFB" w:rsidRDefault="004A7AF5" w:rsidP="004D2A17">
      <w:pPr>
        <w:pStyle w:val="H23G"/>
      </w:pPr>
      <w:bookmarkStart w:id="68" w:name="_Toc243126034"/>
      <w:bookmarkStart w:id="69" w:name="_Toc245183259"/>
      <w:r w:rsidRPr="00F26AFB">
        <w:tab/>
        <w:t>(c)</w:t>
      </w:r>
      <w:r w:rsidRPr="00F26AFB">
        <w:tab/>
        <w:t>Remedies</w:t>
      </w:r>
      <w:bookmarkEnd w:id="68"/>
      <w:bookmarkEnd w:id="69"/>
    </w:p>
    <w:p w14:paraId="7379B1E7" w14:textId="4D095E62" w:rsidR="004A7AF5" w:rsidRPr="00F26AFB" w:rsidRDefault="004A7AF5" w:rsidP="004A7AF5">
      <w:pPr>
        <w:pStyle w:val="SingleTxtG"/>
      </w:pPr>
      <w:r w:rsidRPr="00F26AFB">
        <w:t>1</w:t>
      </w:r>
      <w:r w:rsidR="00E25C9A">
        <w:t>1</w:t>
      </w:r>
      <w:r w:rsidR="00CD412C">
        <w:t>3</w:t>
      </w:r>
      <w:r w:rsidRPr="00F26AFB">
        <w:t>.</w:t>
      </w:r>
      <w:r w:rsidRPr="00F26AFB">
        <w:tab/>
        <w:t xml:space="preserve">There are many ways in which a </w:t>
      </w:r>
      <w:r w:rsidR="008879C9">
        <w:t>human rights issue</w:t>
      </w:r>
      <w:r w:rsidRPr="00F26AFB">
        <w:t xml:space="preserve"> may be brought before a Norwegian court or administrative authority, </w:t>
      </w:r>
      <w:r w:rsidR="00036749">
        <w:t>including</w:t>
      </w:r>
      <w:r w:rsidR="00036749" w:rsidRPr="00F26AFB">
        <w:t xml:space="preserve"> </w:t>
      </w:r>
      <w:r w:rsidRPr="00F26AFB">
        <w:t xml:space="preserve">as a claim for compensation, as a ground for declaring an administrative or a court decision null and void, or </w:t>
      </w:r>
      <w:r w:rsidR="008C0D40">
        <w:t xml:space="preserve">as a matter </w:t>
      </w:r>
      <w:r w:rsidR="00A25879">
        <w:t>of procedural fairness</w:t>
      </w:r>
      <w:r w:rsidRPr="00F26AFB">
        <w:t xml:space="preserve"> (</w:t>
      </w:r>
      <w:r w:rsidR="000E6405">
        <w:t>e.g.,</w:t>
      </w:r>
      <w:r w:rsidRPr="00F26AFB">
        <w:t xml:space="preserve"> </w:t>
      </w:r>
      <w:r w:rsidR="00975E15">
        <w:t>the right to a</w:t>
      </w:r>
      <w:r w:rsidR="00975E15" w:rsidRPr="00F26AFB">
        <w:t xml:space="preserve"> </w:t>
      </w:r>
      <w:r w:rsidRPr="00F26AFB">
        <w:t xml:space="preserve">fair trial) in civil or </w:t>
      </w:r>
      <w:r w:rsidR="003E0CC3">
        <w:t>criminal</w:t>
      </w:r>
      <w:r w:rsidR="003E0CC3" w:rsidRPr="00F26AFB">
        <w:t xml:space="preserve"> </w:t>
      </w:r>
      <w:r w:rsidRPr="00F26AFB">
        <w:t xml:space="preserve">proceedings. Furthermore, an individual who </w:t>
      </w:r>
      <w:r w:rsidR="003736AF">
        <w:t>believes</w:t>
      </w:r>
      <w:r w:rsidRPr="00F26AFB">
        <w:t xml:space="preserve"> </w:t>
      </w:r>
      <w:r w:rsidR="001D323C">
        <w:t>their</w:t>
      </w:r>
      <w:r w:rsidRPr="00F26AFB">
        <w:t xml:space="preserve"> human rights have been violated may, subject to the ordinary limitations</w:t>
      </w:r>
      <w:r w:rsidR="00A35DD3">
        <w:t xml:space="preserve"> set forth</w:t>
      </w:r>
      <w:r w:rsidRPr="00F26AFB">
        <w:t xml:space="preserve"> in the </w:t>
      </w:r>
      <w:r w:rsidR="003A044D">
        <w:t>Dispute Act</w:t>
      </w:r>
      <w:r w:rsidRPr="00F26AFB">
        <w:t xml:space="preserve">, </w:t>
      </w:r>
      <w:r w:rsidR="004C53A0" w:rsidRPr="004C53A0">
        <w:t>bring a claim to have the courts render a judg</w:t>
      </w:r>
      <w:r w:rsidR="007D2698">
        <w:t>e</w:t>
      </w:r>
      <w:r w:rsidR="004C53A0" w:rsidRPr="004C53A0">
        <w:t>ment on the case.</w:t>
      </w:r>
    </w:p>
    <w:p w14:paraId="1EAAF2EA" w14:textId="11CE03E4" w:rsidR="004A7AF5" w:rsidRPr="00F26AFB" w:rsidRDefault="004A7AF5" w:rsidP="003F5BE1">
      <w:pPr>
        <w:pStyle w:val="SingleTxtG"/>
      </w:pPr>
      <w:r w:rsidRPr="00F26AFB">
        <w:t>1</w:t>
      </w:r>
      <w:r w:rsidR="00E25C9A">
        <w:t>1</w:t>
      </w:r>
      <w:r w:rsidR="00CD412C">
        <w:t>4</w:t>
      </w:r>
      <w:r w:rsidRPr="00F26AFB">
        <w:t>.</w:t>
      </w:r>
      <w:r w:rsidRPr="00F26AFB">
        <w:tab/>
        <w:t xml:space="preserve">Several public authorities and </w:t>
      </w:r>
      <w:r w:rsidRPr="006A7DE4">
        <w:rPr>
          <w:i/>
          <w:iCs/>
        </w:rPr>
        <w:t>complaint</w:t>
      </w:r>
      <w:r w:rsidR="00F428AC">
        <w:rPr>
          <w:i/>
          <w:iCs/>
        </w:rPr>
        <w:t>s</w:t>
      </w:r>
      <w:r w:rsidRPr="006A7DE4">
        <w:rPr>
          <w:i/>
          <w:iCs/>
        </w:rPr>
        <w:t xml:space="preserve"> mechanisms</w:t>
      </w:r>
      <w:r w:rsidRPr="00F26AFB">
        <w:t xml:space="preserve"> address specific human rights issues, such as gender equality and children</w:t>
      </w:r>
      <w:r w:rsidR="00DD218C">
        <w:t>’</w:t>
      </w:r>
      <w:r w:rsidRPr="00F26AFB">
        <w:t xml:space="preserve">s rights. </w:t>
      </w:r>
      <w:r w:rsidR="009F7234">
        <w:t>More generally</w:t>
      </w:r>
      <w:r w:rsidRPr="00F26AFB">
        <w:t xml:space="preserve">, an individual has the right to submit a complaint to the Parliamentary </w:t>
      </w:r>
      <w:r w:rsidR="00163ABF">
        <w:t>Ombud</w:t>
      </w:r>
      <w:r w:rsidRPr="00F26AFB">
        <w:t xml:space="preserve"> concerning an alleged injustice </w:t>
      </w:r>
      <w:r w:rsidR="00A61BD8" w:rsidRPr="00A61BD8">
        <w:t>–</w:t>
      </w:r>
      <w:r w:rsidRPr="00F26AFB">
        <w:t xml:space="preserve">including human rights violations </w:t>
      </w:r>
      <w:r w:rsidR="00A61BD8" w:rsidRPr="00A61BD8">
        <w:t>–</w:t>
      </w:r>
      <w:r w:rsidR="00D541A6">
        <w:t xml:space="preserve"> </w:t>
      </w:r>
      <w:r w:rsidRPr="00F26AFB">
        <w:t xml:space="preserve">committed by any public authority. The </w:t>
      </w:r>
      <w:r w:rsidR="00163ABF">
        <w:t>Ombud</w:t>
      </w:r>
      <w:r w:rsidRPr="00F26AFB">
        <w:t xml:space="preserve"> may </w:t>
      </w:r>
      <w:r w:rsidR="009A7BAA">
        <w:t>find</w:t>
      </w:r>
      <w:r w:rsidRPr="00F26AFB">
        <w:t xml:space="preserve"> that </w:t>
      </w:r>
      <w:r w:rsidR="00202F55">
        <w:t xml:space="preserve">the public authority has committed an error or </w:t>
      </w:r>
      <w:r w:rsidR="00D530B7" w:rsidRPr="00D530B7">
        <w:t>acted negligently</w:t>
      </w:r>
      <w:r w:rsidRPr="00F26AFB">
        <w:t xml:space="preserve">. </w:t>
      </w:r>
      <w:r w:rsidR="007B7BC7">
        <w:t xml:space="preserve">The </w:t>
      </w:r>
      <w:r w:rsidR="00163ABF">
        <w:t>Ombud</w:t>
      </w:r>
      <w:r w:rsidRPr="00F26AFB">
        <w:t xml:space="preserve"> may also </w:t>
      </w:r>
      <w:r w:rsidR="00FC4C03">
        <w:lastRenderedPageBreak/>
        <w:t>find</w:t>
      </w:r>
      <w:r w:rsidRPr="00F26AFB">
        <w:t xml:space="preserve"> that the decision is clearly unreasonable or contrary to </w:t>
      </w:r>
      <w:r w:rsidR="00E53CD2">
        <w:t>sound</w:t>
      </w:r>
      <w:r w:rsidR="00E53CD2" w:rsidRPr="00F26AFB">
        <w:t xml:space="preserve"> </w:t>
      </w:r>
      <w:r w:rsidRPr="00F26AFB">
        <w:t xml:space="preserve">administrative practice. </w:t>
      </w:r>
      <w:r w:rsidR="00335C60">
        <w:t xml:space="preserve">The </w:t>
      </w:r>
      <w:r w:rsidR="00163ABF">
        <w:t>Ombud</w:t>
      </w:r>
      <w:r w:rsidR="00335C60">
        <w:t xml:space="preserve"> may recommend </w:t>
      </w:r>
      <w:r w:rsidR="00030C04">
        <w:t>the awarding of compensation if there are sufficient grounds for doing so</w:t>
      </w:r>
      <w:r w:rsidRPr="00F26AFB">
        <w:t xml:space="preserve">. The opinion of the </w:t>
      </w:r>
      <w:r w:rsidR="00163ABF">
        <w:t>Ombud</w:t>
      </w:r>
      <w:r w:rsidRPr="00F26AFB">
        <w:t xml:space="preserve"> is not legally binding but is normally </w:t>
      </w:r>
      <w:r w:rsidR="00F52FF8">
        <w:t>adhered to</w:t>
      </w:r>
      <w:r w:rsidRPr="00F26AFB">
        <w:t>.</w:t>
      </w:r>
    </w:p>
    <w:p w14:paraId="1F35C890" w14:textId="77777777" w:rsidR="004A7AF5" w:rsidRPr="00F26AFB" w:rsidRDefault="004A7AF5" w:rsidP="00B322DC">
      <w:pPr>
        <w:pStyle w:val="H23G"/>
      </w:pPr>
      <w:bookmarkStart w:id="70" w:name="_Toc243126035"/>
      <w:bookmarkStart w:id="71" w:name="_Toc245183260"/>
      <w:r w:rsidRPr="00F26AFB">
        <w:tab/>
      </w:r>
      <w:r w:rsidRPr="00F26AFB">
        <w:tab/>
        <w:t>The European Court of Human Rights and other regional complaints</w:t>
      </w:r>
      <w:r w:rsidR="00DD218C">
        <w:t xml:space="preserve"> </w:t>
      </w:r>
      <w:r w:rsidRPr="00F26AFB">
        <w:t>mechanisms</w:t>
      </w:r>
      <w:bookmarkEnd w:id="70"/>
      <w:bookmarkEnd w:id="71"/>
    </w:p>
    <w:p w14:paraId="6D5BEFB6" w14:textId="4271A755" w:rsidR="004A7AF5" w:rsidRPr="00F26AFB" w:rsidRDefault="004A7AF5" w:rsidP="004A7AF5">
      <w:pPr>
        <w:pStyle w:val="SingleTxtG"/>
      </w:pPr>
      <w:r w:rsidRPr="00F26AFB">
        <w:t>1</w:t>
      </w:r>
      <w:r w:rsidR="00E25C9A">
        <w:t>1</w:t>
      </w:r>
      <w:r w:rsidR="00CD412C">
        <w:t>5</w:t>
      </w:r>
      <w:r w:rsidRPr="00F26AFB">
        <w:t>.</w:t>
      </w:r>
      <w:r w:rsidRPr="00F26AFB">
        <w:tab/>
        <w:t xml:space="preserve">As party to the European Convention on Human Rights, Norway has accepted the jurisdiction of the European Court of Human Rights. Norway is also </w:t>
      </w:r>
      <w:r w:rsidR="00EA544A">
        <w:t xml:space="preserve">a </w:t>
      </w:r>
      <w:r w:rsidRPr="00F26AFB">
        <w:t xml:space="preserve">party to the Additional Protocol to the European Social Charter Providing for a System of Collective Complaints. </w:t>
      </w:r>
      <w:bookmarkStart w:id="72" w:name="_Toc243126036"/>
      <w:bookmarkStart w:id="73" w:name="_Toc245183261"/>
    </w:p>
    <w:p w14:paraId="4A5F5F6F" w14:textId="77777777" w:rsidR="00B13760" w:rsidRDefault="004A7AF5" w:rsidP="00B13760">
      <w:pPr>
        <w:pStyle w:val="Overskrift3"/>
      </w:pPr>
      <w:bookmarkStart w:id="74" w:name="_Hlk163737016"/>
      <w:r w:rsidRPr="00F26AFB">
        <w:tab/>
      </w:r>
      <w:bookmarkStart w:id="75" w:name="_Toc498605414"/>
    </w:p>
    <w:p w14:paraId="7B080A2E" w14:textId="06E99756" w:rsidR="004A7AF5" w:rsidRPr="00B13760" w:rsidRDefault="004A7AF5" w:rsidP="0021224F">
      <w:pPr>
        <w:pStyle w:val="Overskrift3"/>
        <w:ind w:firstLine="567"/>
        <w:rPr>
          <w:b/>
          <w:bCs/>
          <w:sz w:val="24"/>
          <w:szCs w:val="24"/>
        </w:rPr>
      </w:pPr>
      <w:bookmarkStart w:id="76" w:name="_Toc169082438"/>
      <w:r w:rsidRPr="00B13760">
        <w:rPr>
          <w:b/>
          <w:bCs/>
          <w:sz w:val="24"/>
          <w:szCs w:val="24"/>
        </w:rPr>
        <w:t>C.</w:t>
      </w:r>
      <w:r w:rsidRPr="00B13760">
        <w:rPr>
          <w:b/>
          <w:bCs/>
          <w:sz w:val="24"/>
          <w:szCs w:val="24"/>
        </w:rPr>
        <w:tab/>
        <w:t>Framework within which human rights are promoted at the national level</w:t>
      </w:r>
      <w:bookmarkStart w:id="77" w:name="_Toc243126037"/>
      <w:bookmarkStart w:id="78" w:name="_Toc245183262"/>
      <w:bookmarkEnd w:id="72"/>
      <w:bookmarkEnd w:id="73"/>
      <w:bookmarkEnd w:id="75"/>
      <w:bookmarkEnd w:id="76"/>
    </w:p>
    <w:bookmarkEnd w:id="74"/>
    <w:p w14:paraId="7E7B8AA8" w14:textId="77777777" w:rsidR="004A7AF5" w:rsidRPr="00F26AFB" w:rsidRDefault="004A7AF5" w:rsidP="00B322DC">
      <w:pPr>
        <w:pStyle w:val="H23G"/>
      </w:pPr>
      <w:r w:rsidRPr="00F26AFB">
        <w:tab/>
        <w:t>(a)</w:t>
      </w:r>
      <w:r w:rsidRPr="00F26AFB">
        <w:tab/>
        <w:t>Introduction</w:t>
      </w:r>
      <w:bookmarkEnd w:id="77"/>
      <w:bookmarkEnd w:id="78"/>
      <w:r w:rsidRPr="00F26AFB">
        <w:t xml:space="preserve"> </w:t>
      </w:r>
    </w:p>
    <w:p w14:paraId="64834A49" w14:textId="6C3F0183" w:rsidR="004A7AF5" w:rsidRPr="00F26AFB" w:rsidRDefault="004A7AF5" w:rsidP="004A7AF5">
      <w:pPr>
        <w:pStyle w:val="SingleTxtG"/>
      </w:pPr>
      <w:r w:rsidRPr="00F26AFB">
        <w:t>11</w:t>
      </w:r>
      <w:r w:rsidR="00CD412C">
        <w:t>6</w:t>
      </w:r>
      <w:r w:rsidRPr="00F26AFB">
        <w:t>.</w:t>
      </w:r>
      <w:r w:rsidRPr="00F26AFB">
        <w:tab/>
        <w:t>The paramount objective of a constitutional government is to protect individuals against abuse of power and arbitrary treatment by public authorities and to ensure equal treatment, welfare and democracy. Both the Government and the public administration at</w:t>
      </w:r>
      <w:r w:rsidR="00CA7036">
        <w:t xml:space="preserve"> the</w:t>
      </w:r>
      <w:r w:rsidRPr="00F26AFB">
        <w:t xml:space="preserve"> national, regional and local levels are bound by Norway</w:t>
      </w:r>
      <w:r w:rsidR="00DD218C">
        <w:t>’</w:t>
      </w:r>
      <w:r w:rsidRPr="00F26AFB">
        <w:t xml:space="preserve">s </w:t>
      </w:r>
      <w:r w:rsidRPr="006A7DE4">
        <w:rPr>
          <w:i/>
          <w:iCs/>
        </w:rPr>
        <w:t>human rights obligations</w:t>
      </w:r>
      <w:r w:rsidRPr="00F26AFB">
        <w:t xml:space="preserve"> in </w:t>
      </w:r>
      <w:r w:rsidR="00035EAD">
        <w:t>exercising</w:t>
      </w:r>
      <w:r w:rsidRPr="00F26AFB">
        <w:t xml:space="preserve"> their authority. The same applies to the Storting and the judiciary. The implementation of human rights instruments in Norwegian law and their status within the legal system </w:t>
      </w:r>
      <w:r w:rsidR="005A2363">
        <w:t>are</w:t>
      </w:r>
      <w:r w:rsidR="005A2363" w:rsidRPr="00F26AFB">
        <w:t xml:space="preserve"> </w:t>
      </w:r>
      <w:r w:rsidRPr="00F26AFB">
        <w:t xml:space="preserve">described above. </w:t>
      </w:r>
    </w:p>
    <w:p w14:paraId="1BC5CB15" w14:textId="0E0F4446" w:rsidR="004A7AF5" w:rsidRPr="00F26AFB" w:rsidRDefault="004A7AF5" w:rsidP="004A7AF5">
      <w:pPr>
        <w:pStyle w:val="SingleTxtG"/>
      </w:pPr>
      <w:r w:rsidRPr="00F26AFB">
        <w:t>11</w:t>
      </w:r>
      <w:r w:rsidR="00CD412C">
        <w:t>7</w:t>
      </w:r>
      <w:r w:rsidRPr="00F26AFB">
        <w:t>.</w:t>
      </w:r>
      <w:r w:rsidRPr="00F26AFB">
        <w:tab/>
        <w:t xml:space="preserve">The judiciary is independent of the executive and </w:t>
      </w:r>
      <w:r w:rsidR="001F2470">
        <w:t>legislative branches</w:t>
      </w:r>
      <w:r w:rsidRPr="00F26AFB">
        <w:t xml:space="preserve">, and has a right and a duty to review the constitutionality of acts passed by the Storting, cf. Article 89 of the Constitution, </w:t>
      </w:r>
      <w:r w:rsidR="001100BD">
        <w:t>as well as</w:t>
      </w:r>
      <w:r w:rsidR="001100BD" w:rsidRPr="00F26AFB">
        <w:t xml:space="preserve"> </w:t>
      </w:r>
      <w:r w:rsidRPr="00F26AFB">
        <w:t>the power to review whether legislation is compatible with Norway</w:t>
      </w:r>
      <w:r w:rsidR="00DD218C">
        <w:t>’</w:t>
      </w:r>
      <w:r w:rsidRPr="00F26AFB">
        <w:t xml:space="preserve">s human rights obligations. </w:t>
      </w:r>
      <w:r w:rsidR="00F61B46">
        <w:t>The courts</w:t>
      </w:r>
      <w:r w:rsidRPr="00F26AFB">
        <w:t xml:space="preserve"> may also review </w:t>
      </w:r>
      <w:r w:rsidR="00F61B46">
        <w:t xml:space="preserve">any </w:t>
      </w:r>
      <w:r w:rsidRPr="00F26AFB">
        <w:t>decision</w:t>
      </w:r>
      <w:r w:rsidR="00F61B46">
        <w:t xml:space="preserve"> which entails </w:t>
      </w:r>
      <w:r w:rsidR="00717262">
        <w:t xml:space="preserve">the </w:t>
      </w:r>
      <w:r w:rsidR="00F61B46">
        <w:t>exercise of public authority</w:t>
      </w:r>
      <w:r w:rsidRPr="00F26AFB">
        <w:t xml:space="preserve">. Administrative decisions may also be appealed to a higher administrative level, and complaints concerning administrative decisions may be submitted to the Parliamentary </w:t>
      </w:r>
      <w:r w:rsidR="00163ABF">
        <w:t>Ombud</w:t>
      </w:r>
      <w:r w:rsidRPr="00F26AFB">
        <w:t>.</w:t>
      </w:r>
      <w:r w:rsidRPr="005E12F4">
        <w:rPr>
          <w:rStyle w:val="Fotnotereferanse"/>
        </w:rPr>
        <w:footnoteReference w:id="16"/>
      </w:r>
      <w:r w:rsidRPr="00F26AFB">
        <w:t xml:space="preserve"> </w:t>
      </w:r>
    </w:p>
    <w:p w14:paraId="0E0CA213" w14:textId="6DDB563D" w:rsidR="004A7AF5" w:rsidRPr="00F26AFB" w:rsidRDefault="004A7AF5" w:rsidP="004A7AF5">
      <w:pPr>
        <w:pStyle w:val="SingleTxtG"/>
      </w:pPr>
      <w:r w:rsidRPr="00F26AFB">
        <w:t>11</w:t>
      </w:r>
      <w:r w:rsidR="00CD412C">
        <w:t>8</w:t>
      </w:r>
      <w:r w:rsidRPr="00F26AFB">
        <w:t>.</w:t>
      </w:r>
      <w:r w:rsidRPr="00F26AFB">
        <w:tab/>
        <w:t xml:space="preserve">Responsibility for </w:t>
      </w:r>
      <w:r w:rsidRPr="006A7DE4">
        <w:rPr>
          <w:i/>
          <w:iCs/>
        </w:rPr>
        <w:t>national implementation of human rights obligations</w:t>
      </w:r>
      <w:r w:rsidRPr="00F26AFB">
        <w:t xml:space="preserve"> is divided between the </w:t>
      </w:r>
      <w:r w:rsidR="00603653">
        <w:t xml:space="preserve">government </w:t>
      </w:r>
      <w:r w:rsidRPr="00F26AFB">
        <w:t xml:space="preserve">ministries, which are all responsible for following up </w:t>
      </w:r>
      <w:r w:rsidR="00B82972">
        <w:t xml:space="preserve">on </w:t>
      </w:r>
      <w:r w:rsidRPr="00F26AFB">
        <w:t xml:space="preserve">the recommendations of </w:t>
      </w:r>
      <w:r w:rsidR="00F16E44">
        <w:t xml:space="preserve">the </w:t>
      </w:r>
      <w:r w:rsidRPr="00F26AFB">
        <w:t xml:space="preserve">various treaty bodies </w:t>
      </w:r>
      <w:r w:rsidR="002D33A7">
        <w:t>in their respective sectors</w:t>
      </w:r>
      <w:r w:rsidRPr="00F26AFB">
        <w:t xml:space="preserve">. Human rights are integrated and mainstreamed into all sectors of government and </w:t>
      </w:r>
      <w:r w:rsidR="00D935C5">
        <w:t xml:space="preserve">public </w:t>
      </w:r>
      <w:r w:rsidRPr="00F26AFB">
        <w:t xml:space="preserve">administration. All </w:t>
      </w:r>
      <w:r w:rsidR="00943F1F">
        <w:t xml:space="preserve">government </w:t>
      </w:r>
      <w:r w:rsidRPr="00F26AFB">
        <w:t xml:space="preserve">ministries and administrative bodies have an obligation to take human rights into account when drafting legislation, drawing up guidelines for administrative practice and adopting decisions. </w:t>
      </w:r>
    </w:p>
    <w:p w14:paraId="15B26448" w14:textId="109210D1" w:rsidR="004A7AF5" w:rsidRPr="00F26AFB" w:rsidRDefault="004A7AF5" w:rsidP="004A7AF5">
      <w:pPr>
        <w:pStyle w:val="SingleTxtG"/>
      </w:pPr>
      <w:r w:rsidRPr="00F26AFB">
        <w:t>11</w:t>
      </w:r>
      <w:r w:rsidR="00CD412C">
        <w:t>9</w:t>
      </w:r>
      <w:r w:rsidRPr="00F26AFB">
        <w:t>.</w:t>
      </w:r>
      <w:r w:rsidRPr="00F26AFB">
        <w:tab/>
        <w:t xml:space="preserve">Nevertheless, the Ministry of Justice and Public Security has a particular responsibility to ensure that Norwegian law and administrative practice </w:t>
      </w:r>
      <w:r w:rsidR="00951412">
        <w:t>are</w:t>
      </w:r>
      <w:r w:rsidR="00951412" w:rsidRPr="00F26AFB">
        <w:t xml:space="preserve"> </w:t>
      </w:r>
      <w:r w:rsidRPr="00F26AFB">
        <w:t>consistent with Norway</w:t>
      </w:r>
      <w:r w:rsidR="00DD218C">
        <w:t>’</w:t>
      </w:r>
      <w:r w:rsidRPr="00F26AFB">
        <w:t xml:space="preserve">s human rights obligations. The Ministry revises </w:t>
      </w:r>
      <w:r w:rsidR="005C554D" w:rsidRPr="005C554D">
        <w:t>draft legislative proposals</w:t>
      </w:r>
      <w:r w:rsidR="005C554D" w:rsidRPr="005C554D" w:rsidDel="005C554D">
        <w:t xml:space="preserve"> </w:t>
      </w:r>
      <w:r w:rsidRPr="00F26AFB">
        <w:t xml:space="preserve">in order to assess compatibility with the Constitution and international human rights obligations, and </w:t>
      </w:r>
      <w:r w:rsidR="004D25B6">
        <w:t>advises</w:t>
      </w:r>
      <w:r w:rsidR="00C11D7D">
        <w:t xml:space="preserve"> other government</w:t>
      </w:r>
      <w:r w:rsidRPr="00F26AFB">
        <w:t xml:space="preserve"> ministries and </w:t>
      </w:r>
      <w:r w:rsidR="001B5285">
        <w:t>agencies</w:t>
      </w:r>
      <w:r w:rsidRPr="00F26AFB">
        <w:t xml:space="preserve"> on the interpretation of human rights standards </w:t>
      </w:r>
      <w:r w:rsidR="00E03373">
        <w:t>concerning</w:t>
      </w:r>
      <w:r w:rsidRPr="00F26AFB">
        <w:t xml:space="preserve"> sector</w:t>
      </w:r>
      <w:r w:rsidR="00CD2A96">
        <w:t>-specific</w:t>
      </w:r>
      <w:r w:rsidRPr="00F26AFB">
        <w:t xml:space="preserve"> legislation and administrative practice. </w:t>
      </w:r>
    </w:p>
    <w:p w14:paraId="77BDEC87" w14:textId="77777777" w:rsidR="004A7AF5" w:rsidRPr="00F26AFB" w:rsidRDefault="004A7AF5" w:rsidP="00926232">
      <w:pPr>
        <w:pStyle w:val="H23G"/>
      </w:pPr>
      <w:bookmarkStart w:id="79" w:name="_Toc243126038"/>
      <w:bookmarkStart w:id="80" w:name="_Toc245183263"/>
      <w:r w:rsidRPr="00F26AFB">
        <w:tab/>
        <w:t>(b)</w:t>
      </w:r>
      <w:r w:rsidRPr="00F26AFB">
        <w:tab/>
        <w:t>National and regional parliaments and assemblies</w:t>
      </w:r>
    </w:p>
    <w:p w14:paraId="4C27F718" w14:textId="069D6ECD" w:rsidR="004A7AF5" w:rsidRPr="00F26AFB" w:rsidRDefault="004A7AF5" w:rsidP="00926232">
      <w:pPr>
        <w:pStyle w:val="H23G"/>
      </w:pPr>
      <w:r w:rsidRPr="00F26AFB">
        <w:tab/>
      </w:r>
      <w:r w:rsidRPr="00F26AFB">
        <w:tab/>
        <w:t>The Storting (Norwegian Parliament)</w:t>
      </w:r>
      <w:bookmarkEnd w:id="79"/>
      <w:bookmarkEnd w:id="80"/>
    </w:p>
    <w:p w14:paraId="343F3DE5" w14:textId="281E7B05" w:rsidR="004A7AF5" w:rsidRPr="00F26AFB" w:rsidRDefault="004A7AF5" w:rsidP="004A7AF5">
      <w:pPr>
        <w:pStyle w:val="SingleTxtG"/>
      </w:pPr>
      <w:r w:rsidRPr="00F26AFB">
        <w:t>1</w:t>
      </w:r>
      <w:r w:rsidR="00CD412C">
        <w:t>20</w:t>
      </w:r>
      <w:r w:rsidRPr="00F26AFB">
        <w:t>.</w:t>
      </w:r>
      <w:r w:rsidRPr="00F26AFB">
        <w:tab/>
        <w:t>Under the Norwegian parliamentary system, the Government is accountable to the Storting, which exercises continuous control over the Government</w:t>
      </w:r>
      <w:r w:rsidR="00DD218C">
        <w:t>’</w:t>
      </w:r>
      <w:r w:rsidRPr="00F26AFB">
        <w:t xml:space="preserve">s activities, including the </w:t>
      </w:r>
      <w:r w:rsidR="004B0953">
        <w:t>promotion and protection</w:t>
      </w:r>
      <w:r w:rsidRPr="00F26AFB">
        <w:t xml:space="preserve"> of human rights. </w:t>
      </w:r>
    </w:p>
    <w:p w14:paraId="79363C6D" w14:textId="4C7C6604" w:rsidR="004A7AF5" w:rsidRPr="00F26AFB" w:rsidRDefault="004A7AF5" w:rsidP="004A7AF5">
      <w:pPr>
        <w:pStyle w:val="SingleTxtG"/>
      </w:pPr>
      <w:r w:rsidRPr="00F26AFB">
        <w:t>1</w:t>
      </w:r>
      <w:r w:rsidR="00CD412C">
        <w:t>21</w:t>
      </w:r>
      <w:r w:rsidRPr="00F26AFB">
        <w:t>.</w:t>
      </w:r>
      <w:r w:rsidRPr="00F26AFB">
        <w:tab/>
        <w:t xml:space="preserve">In the Storting, as in all the government structures, human rights are mainstreamed and taken into account by each </w:t>
      </w:r>
      <w:r w:rsidR="00BB1332">
        <w:t xml:space="preserve">standing </w:t>
      </w:r>
      <w:r w:rsidRPr="00F26AFB">
        <w:t>committee and by the plenary when passing legislation and adopting decisions. The Storting does not have a separate human rights committee.</w:t>
      </w:r>
    </w:p>
    <w:p w14:paraId="30B91151" w14:textId="77777777" w:rsidR="004A7AF5" w:rsidRPr="00F26AFB" w:rsidRDefault="004A7AF5" w:rsidP="00926232">
      <w:pPr>
        <w:pStyle w:val="H23G"/>
      </w:pPr>
      <w:bookmarkStart w:id="81" w:name="_Toc243126039"/>
      <w:bookmarkStart w:id="82" w:name="_Toc245183264"/>
      <w:r w:rsidRPr="00F26AFB">
        <w:lastRenderedPageBreak/>
        <w:tab/>
      </w:r>
      <w:r w:rsidRPr="00F26AFB">
        <w:tab/>
        <w:t>County and municipal authorities</w:t>
      </w:r>
      <w:bookmarkEnd w:id="81"/>
      <w:bookmarkEnd w:id="82"/>
      <w:r w:rsidRPr="00F26AFB">
        <w:t xml:space="preserve"> </w:t>
      </w:r>
    </w:p>
    <w:p w14:paraId="46DA23AC" w14:textId="0CAA30B9" w:rsidR="004A7AF5" w:rsidRPr="00F26AFB" w:rsidRDefault="004A7AF5" w:rsidP="004A7AF5">
      <w:pPr>
        <w:pStyle w:val="SingleTxtG"/>
      </w:pPr>
      <w:r w:rsidRPr="00F26AFB">
        <w:t>1</w:t>
      </w:r>
      <w:r w:rsidR="00CD412C">
        <w:t>22</w:t>
      </w:r>
      <w:r w:rsidRPr="00F26AFB">
        <w:t>.</w:t>
      </w:r>
      <w:r w:rsidRPr="00F26AFB">
        <w:tab/>
        <w:t xml:space="preserve">Norway has a two-tier system of </w:t>
      </w:r>
      <w:r w:rsidRPr="006A7DE4">
        <w:rPr>
          <w:i/>
          <w:iCs/>
        </w:rPr>
        <w:t>local government.</w:t>
      </w:r>
      <w:r w:rsidRPr="00F26AFB">
        <w:t xml:space="preserve"> The county and municipal authorities have the same administrative status. </w:t>
      </w:r>
      <w:r w:rsidR="003F6D6F" w:rsidRPr="003F6D6F">
        <w:t>In accordance with the principle of local autonomy, each local authority has the discretion to organi</w:t>
      </w:r>
      <w:r w:rsidR="00ED18D6">
        <w:t>s</w:t>
      </w:r>
      <w:r w:rsidR="003F6D6F" w:rsidRPr="003F6D6F">
        <w:t xml:space="preserve">e its </w:t>
      </w:r>
      <w:r w:rsidR="00ED18D6">
        <w:t>work</w:t>
      </w:r>
      <w:r w:rsidR="003F6D6F" w:rsidRPr="003F6D6F">
        <w:t xml:space="preserve"> as it sees fit. However, </w:t>
      </w:r>
      <w:r w:rsidR="00136B02">
        <w:t>similar</w:t>
      </w:r>
      <w:r w:rsidR="003F6D6F" w:rsidRPr="003F6D6F">
        <w:t xml:space="preserve"> to the central government</w:t>
      </w:r>
      <w:r w:rsidR="00184072">
        <w:t xml:space="preserve"> level</w:t>
      </w:r>
      <w:r w:rsidR="003F6D6F" w:rsidRPr="003F6D6F">
        <w:t xml:space="preserve">, all local authorities </w:t>
      </w:r>
      <w:r w:rsidR="00F072FE">
        <w:t>are required</w:t>
      </w:r>
      <w:r w:rsidR="006C26C4">
        <w:t xml:space="preserve"> to</w:t>
      </w:r>
      <w:r w:rsidR="003F6D6F" w:rsidRPr="003F6D6F">
        <w:t xml:space="preserve"> consider the promotion and protection of human rights within their areas of </w:t>
      </w:r>
      <w:r w:rsidR="00AA3417">
        <w:t>responsibility</w:t>
      </w:r>
      <w:r w:rsidR="003F6D6F" w:rsidRPr="003F6D6F">
        <w:t>.</w:t>
      </w:r>
    </w:p>
    <w:p w14:paraId="39974FC2" w14:textId="608C1022" w:rsidR="004A7AF5" w:rsidRPr="00F26AFB" w:rsidRDefault="004A7AF5" w:rsidP="004A7AF5">
      <w:pPr>
        <w:pStyle w:val="SingleTxtG"/>
      </w:pPr>
      <w:r w:rsidRPr="00F26AFB">
        <w:t>1</w:t>
      </w:r>
      <w:r w:rsidR="00E25C9A">
        <w:t>2</w:t>
      </w:r>
      <w:r w:rsidR="00CD412C">
        <w:t>3</w:t>
      </w:r>
      <w:r w:rsidRPr="00F26AFB">
        <w:t>.</w:t>
      </w:r>
      <w:r w:rsidRPr="00F26AFB">
        <w:tab/>
        <w:t>In order to ensure the rights of citizens and the legality of adopted decisions, county and municipal authorities are subject to state supervision and control. According to</w:t>
      </w:r>
      <w:r w:rsidRPr="00F26AFB" w:rsidDel="00F962FA">
        <w:t xml:space="preserve"> </w:t>
      </w:r>
      <w:r w:rsidR="00FD45E9">
        <w:t xml:space="preserve">Chapter </w:t>
      </w:r>
      <w:r w:rsidR="00F962FA">
        <w:t xml:space="preserve">27 </w:t>
      </w:r>
      <w:r w:rsidRPr="00F26AFB">
        <w:t xml:space="preserve">of the </w:t>
      </w:r>
      <w:r w:rsidRPr="005266CA">
        <w:rPr>
          <w:i/>
          <w:iCs/>
        </w:rPr>
        <w:t>Local Government Act</w:t>
      </w:r>
      <w:r w:rsidRPr="00F26AFB">
        <w:t xml:space="preserve">, </w:t>
      </w:r>
      <w:r w:rsidR="0082431C">
        <w:t xml:space="preserve">government </w:t>
      </w:r>
      <w:r w:rsidR="005566DB">
        <w:t xml:space="preserve">ministries </w:t>
      </w:r>
      <w:r w:rsidR="0072452A">
        <w:t>(</w:t>
      </w:r>
      <w:r w:rsidR="005566DB">
        <w:t xml:space="preserve">or </w:t>
      </w:r>
      <w:r w:rsidR="0072452A">
        <w:t>the</w:t>
      </w:r>
      <w:r w:rsidR="005566DB">
        <w:t xml:space="preserve"> county governor</w:t>
      </w:r>
      <w:r w:rsidRPr="00F26AFB">
        <w:t xml:space="preserve"> </w:t>
      </w:r>
      <w:r w:rsidR="003C0B7A">
        <w:t xml:space="preserve">with </w:t>
      </w:r>
      <w:r w:rsidR="0072452A">
        <w:t xml:space="preserve">authority delegated </w:t>
      </w:r>
      <w:r w:rsidR="007769F9">
        <w:t xml:space="preserve">by </w:t>
      </w:r>
      <w:r w:rsidR="0072452A">
        <w:t>the ministry)</w:t>
      </w:r>
      <w:r w:rsidRPr="00F26AFB">
        <w:t xml:space="preserve"> </w:t>
      </w:r>
      <w:r w:rsidR="0016072C">
        <w:t>review</w:t>
      </w:r>
      <w:r w:rsidR="0016072C" w:rsidRPr="00F26AFB">
        <w:t xml:space="preserve"> </w:t>
      </w:r>
      <w:r w:rsidRPr="00F26AFB">
        <w:t xml:space="preserve">the legality of county and municipal decisions, either </w:t>
      </w:r>
      <w:r w:rsidR="006C3CA1">
        <w:t>at</w:t>
      </w:r>
      <w:r w:rsidR="006C3CA1" w:rsidRPr="00F26AFB">
        <w:t xml:space="preserve"> </w:t>
      </w:r>
      <w:r w:rsidRPr="00F26AFB">
        <w:t xml:space="preserve">the request of at least three of the members of the county or municipal council or </w:t>
      </w:r>
      <w:r w:rsidRPr="000E7ACF">
        <w:rPr>
          <w:i/>
          <w:iCs/>
        </w:rPr>
        <w:t>ex officio</w:t>
      </w:r>
      <w:r w:rsidR="005566DB">
        <w:t xml:space="preserve"> if special reasons so indicate</w:t>
      </w:r>
      <w:r w:rsidRPr="00F26AFB">
        <w:t xml:space="preserve">. The county governor also </w:t>
      </w:r>
      <w:r w:rsidR="009B0E56">
        <w:t>hears</w:t>
      </w:r>
      <w:r w:rsidR="009B0E56" w:rsidRPr="00F26AFB">
        <w:t xml:space="preserve"> </w:t>
      </w:r>
      <w:r w:rsidRPr="00F26AFB">
        <w:t xml:space="preserve">appeals from the public </w:t>
      </w:r>
      <w:r w:rsidR="003D7949">
        <w:t>regarding</w:t>
      </w:r>
      <w:r w:rsidR="003D7949" w:rsidRPr="00F26AFB">
        <w:t xml:space="preserve"> </w:t>
      </w:r>
      <w:r w:rsidRPr="00F26AFB">
        <w:t xml:space="preserve">certain county and municipal decisions </w:t>
      </w:r>
      <w:r w:rsidR="00C13293">
        <w:t>based on</w:t>
      </w:r>
      <w:r w:rsidRPr="00F26AFB">
        <w:t xml:space="preserve"> sector</w:t>
      </w:r>
      <w:r w:rsidR="00C13293">
        <w:t xml:space="preserve">-specific </w:t>
      </w:r>
      <w:r w:rsidRPr="00F26AFB">
        <w:t>legislation.</w:t>
      </w:r>
    </w:p>
    <w:p w14:paraId="7CDB89E2" w14:textId="40C65E0B" w:rsidR="004A7AF5" w:rsidRPr="00F26AFB" w:rsidRDefault="004A7AF5" w:rsidP="004A7AF5">
      <w:pPr>
        <w:pStyle w:val="SingleTxtG"/>
      </w:pPr>
      <w:r w:rsidRPr="00F26AFB">
        <w:t>1</w:t>
      </w:r>
      <w:r w:rsidR="00E25C9A">
        <w:t>2</w:t>
      </w:r>
      <w:r w:rsidR="00CD412C">
        <w:t>4</w:t>
      </w:r>
      <w:r w:rsidRPr="00F26AFB">
        <w:t>.</w:t>
      </w:r>
      <w:r w:rsidRPr="00F26AFB">
        <w:tab/>
        <w:t xml:space="preserve">The county governor serves as a </w:t>
      </w:r>
      <w:r w:rsidRPr="005266CA">
        <w:rPr>
          <w:i/>
          <w:iCs/>
        </w:rPr>
        <w:t>guardian of civic rights</w:t>
      </w:r>
      <w:r w:rsidRPr="00F26AFB">
        <w:t xml:space="preserve">. </w:t>
      </w:r>
      <w:r w:rsidR="0028076E">
        <w:t>Th</w:t>
      </w:r>
      <w:r w:rsidRPr="00F26AFB">
        <w:t>e</w:t>
      </w:r>
      <w:r w:rsidR="0028076E">
        <w:t xml:space="preserve"> governor</w:t>
      </w:r>
      <w:r w:rsidRPr="00F26AFB">
        <w:t xml:space="preserve"> may review county or municipal decisions regarding the rights of any individual in the </w:t>
      </w:r>
      <w:r w:rsidR="0097780C">
        <w:t>sectors</w:t>
      </w:r>
      <w:r w:rsidR="0097780C" w:rsidRPr="00F26AFB">
        <w:t xml:space="preserve"> </w:t>
      </w:r>
      <w:r w:rsidRPr="00F26AFB">
        <w:t xml:space="preserve">of health and social welfare, education, building and planning, and may </w:t>
      </w:r>
      <w:r w:rsidR="006E65B8">
        <w:t>overturn</w:t>
      </w:r>
      <w:r w:rsidR="006E65B8" w:rsidRPr="00F26AFB">
        <w:t xml:space="preserve"> </w:t>
      </w:r>
      <w:r w:rsidRPr="00F26AFB">
        <w:t xml:space="preserve">the decision </w:t>
      </w:r>
      <w:r w:rsidR="00C640D9">
        <w:t>in favour</w:t>
      </w:r>
      <w:r w:rsidRPr="00F26AFB">
        <w:t xml:space="preserve"> of the individual. </w:t>
      </w:r>
    </w:p>
    <w:p w14:paraId="0D459D17" w14:textId="046E7714" w:rsidR="004A7AF5" w:rsidRPr="00F26AFB" w:rsidRDefault="004A7AF5" w:rsidP="004A7AF5">
      <w:pPr>
        <w:pStyle w:val="SingleTxtG"/>
      </w:pPr>
      <w:r w:rsidRPr="00F26AFB">
        <w:t>1</w:t>
      </w:r>
      <w:r w:rsidR="00E25C9A">
        <w:t>2</w:t>
      </w:r>
      <w:r w:rsidR="00CD412C">
        <w:t>5</w:t>
      </w:r>
      <w:r w:rsidRPr="00F26AFB">
        <w:t>.</w:t>
      </w:r>
      <w:r w:rsidRPr="00F26AFB">
        <w:tab/>
        <w:t xml:space="preserve">Since 2009, the County Governor of Troms has </w:t>
      </w:r>
      <w:r w:rsidR="00827BEA">
        <w:t>systematically</w:t>
      </w:r>
      <w:r w:rsidR="00827BEA" w:rsidRPr="00F26AFB">
        <w:t xml:space="preserve"> </w:t>
      </w:r>
      <w:r w:rsidRPr="00F26AFB">
        <w:t xml:space="preserve">worked to introduce a local practice of applying the Convention on the Rights of the Child in municipalities through </w:t>
      </w:r>
      <w:r w:rsidRPr="000E7ACF">
        <w:t>the</w:t>
      </w:r>
      <w:r w:rsidRPr="005266CA">
        <w:rPr>
          <w:i/>
          <w:iCs/>
        </w:rPr>
        <w:t xml:space="preserve"> Giant Leap </w:t>
      </w:r>
      <w:r w:rsidR="00113A44">
        <w:rPr>
          <w:i/>
          <w:iCs/>
        </w:rPr>
        <w:t>P</w:t>
      </w:r>
      <w:r w:rsidRPr="005266CA">
        <w:rPr>
          <w:i/>
          <w:iCs/>
        </w:rPr>
        <w:t>rogram</w:t>
      </w:r>
      <w:r w:rsidR="00C767DB">
        <w:rPr>
          <w:i/>
          <w:iCs/>
        </w:rPr>
        <w:t>me</w:t>
      </w:r>
      <w:r w:rsidRPr="00F26AFB">
        <w:t>. The program</w:t>
      </w:r>
      <w:r w:rsidR="006A6C47">
        <w:t>me</w:t>
      </w:r>
      <w:r w:rsidRPr="00F26AFB">
        <w:t xml:space="preserve"> is an analysis and follow-up tool that municipalities can use to ensure that the Convention is actively</w:t>
      </w:r>
      <w:r w:rsidR="00940BA3">
        <w:t xml:space="preserve"> </w:t>
      </w:r>
      <w:r w:rsidR="00940BA3" w:rsidRPr="00F26AFB">
        <w:t>applied</w:t>
      </w:r>
      <w:r w:rsidRPr="00F26AFB">
        <w:t xml:space="preserve"> across their services.</w:t>
      </w:r>
    </w:p>
    <w:p w14:paraId="42A823BE" w14:textId="1497B271" w:rsidR="004A7AF5" w:rsidRPr="00F26AFB" w:rsidRDefault="004A7AF5" w:rsidP="004A7AF5">
      <w:pPr>
        <w:pStyle w:val="SingleTxtG"/>
      </w:pPr>
      <w:r w:rsidRPr="00F26AFB">
        <w:t>12</w:t>
      </w:r>
      <w:r w:rsidR="00CD412C">
        <w:t>6</w:t>
      </w:r>
      <w:r w:rsidRPr="00F26AFB">
        <w:t>.</w:t>
      </w:r>
      <w:r w:rsidRPr="00F26AFB">
        <w:tab/>
        <w:t>In some areas, sector</w:t>
      </w:r>
      <w:r w:rsidR="00307EF4">
        <w:t>-specific</w:t>
      </w:r>
      <w:r w:rsidRPr="00F26AFB">
        <w:t xml:space="preserve"> legislation confers central control of counties and municipalities to bodies with specific competence in the area in question. Examples </w:t>
      </w:r>
      <w:r w:rsidR="00C20FD1">
        <w:t>of this are</w:t>
      </w:r>
      <w:r w:rsidR="00C20FD1" w:rsidRPr="00F26AFB">
        <w:t xml:space="preserve"> </w:t>
      </w:r>
      <w:r w:rsidRPr="00F26AFB">
        <w:t xml:space="preserve">the </w:t>
      </w:r>
      <w:r w:rsidR="000E39E1" w:rsidRPr="000E39E1">
        <w:t>Board of Health Supervision</w:t>
      </w:r>
      <w:r w:rsidRPr="00F26AFB">
        <w:t>, which supervises the local authorities in the area of health services, and the County Social Welfare Board, which reviews certain administrative decisions under the Child Welfare Act.</w:t>
      </w:r>
      <w:r w:rsidRPr="005E12F4">
        <w:rPr>
          <w:rStyle w:val="Fotnotereferanse"/>
        </w:rPr>
        <w:footnoteReference w:id="17"/>
      </w:r>
    </w:p>
    <w:p w14:paraId="47700631" w14:textId="77777777" w:rsidR="004A7AF5" w:rsidRPr="00F26AFB" w:rsidRDefault="004A7AF5" w:rsidP="00F03B15">
      <w:pPr>
        <w:pStyle w:val="H23G"/>
      </w:pPr>
      <w:bookmarkStart w:id="83" w:name="_Toc243126040"/>
      <w:bookmarkStart w:id="84" w:name="_Toc245183265"/>
      <w:r w:rsidRPr="00F26AFB">
        <w:tab/>
        <w:t>(c)</w:t>
      </w:r>
      <w:r w:rsidRPr="00F26AFB">
        <w:tab/>
        <w:t>National human rights institutions</w:t>
      </w:r>
      <w:bookmarkEnd w:id="83"/>
      <w:bookmarkEnd w:id="84"/>
      <w:r w:rsidRPr="00F26AFB">
        <w:t xml:space="preserve"> </w:t>
      </w:r>
    </w:p>
    <w:p w14:paraId="2FAA5B4C" w14:textId="56A2B19B" w:rsidR="004A7AF5" w:rsidRPr="00F26AFB" w:rsidRDefault="004A7AF5" w:rsidP="00F03B15">
      <w:pPr>
        <w:pStyle w:val="H23G"/>
      </w:pPr>
      <w:r w:rsidRPr="00F26AFB">
        <w:tab/>
      </w:r>
      <w:r w:rsidRPr="00F26AFB">
        <w:tab/>
        <w:t>The Norwegian National Human Rights Institution</w:t>
      </w:r>
    </w:p>
    <w:p w14:paraId="357D2FC0" w14:textId="53CE9932" w:rsidR="004A7AF5" w:rsidRPr="00F26AFB" w:rsidRDefault="004A7AF5" w:rsidP="004A7AF5">
      <w:pPr>
        <w:pStyle w:val="SingleTxtG"/>
      </w:pPr>
      <w:r w:rsidRPr="00F26AFB">
        <w:t>12</w:t>
      </w:r>
      <w:r w:rsidR="00CD412C">
        <w:t>7</w:t>
      </w:r>
      <w:r w:rsidRPr="00F26AFB">
        <w:t>.</w:t>
      </w:r>
      <w:r w:rsidRPr="00F26AFB">
        <w:tab/>
      </w:r>
      <w:r w:rsidRPr="005266CA">
        <w:rPr>
          <w:i/>
          <w:iCs/>
        </w:rPr>
        <w:t>The Norwegian Centre for Human Rights (NCHR),</w:t>
      </w:r>
      <w:r w:rsidRPr="00F26AFB">
        <w:t xml:space="preserve"> which is organised under the Faculty of Law at the University of Oslo, was Norway</w:t>
      </w:r>
      <w:r w:rsidR="00DD218C">
        <w:t>’</w:t>
      </w:r>
      <w:r w:rsidRPr="00F26AFB">
        <w:t>s National Human Rights Institution (NHRI) from 2001 until 2015. In 2012, the Sub-Committee of the International Coordinating Committee of National Human Rights Institutions (ICC) recommended that the accreditation of the Norwegian national institution be downgraded from A to B status. In 2013, the University</w:t>
      </w:r>
      <w:r w:rsidR="00DD218C">
        <w:t>’</w:t>
      </w:r>
      <w:r w:rsidRPr="00F26AFB">
        <w:t xml:space="preserve">s </w:t>
      </w:r>
      <w:r w:rsidR="00F560FD">
        <w:t>Board of Directors</w:t>
      </w:r>
      <w:r w:rsidR="00F560FD" w:rsidRPr="00F26AFB">
        <w:t xml:space="preserve"> </w:t>
      </w:r>
      <w:r w:rsidRPr="00F26AFB">
        <w:t>decided that NCHR would cease to function as Norway</w:t>
      </w:r>
      <w:r w:rsidR="00DD218C">
        <w:t>’</w:t>
      </w:r>
      <w:r w:rsidRPr="00F26AFB">
        <w:t xml:space="preserve">s NHRI. </w:t>
      </w:r>
    </w:p>
    <w:p w14:paraId="241B0E0B" w14:textId="723BCA91" w:rsidR="004A7AF5" w:rsidRPr="00F26AFB" w:rsidRDefault="004A7AF5" w:rsidP="004A7AF5">
      <w:pPr>
        <w:pStyle w:val="SingleTxtG"/>
      </w:pPr>
      <w:r w:rsidRPr="00F26AFB">
        <w:t>12</w:t>
      </w:r>
      <w:r w:rsidR="00CD412C">
        <w:t>8</w:t>
      </w:r>
      <w:r w:rsidRPr="00F26AFB">
        <w:t>.</w:t>
      </w:r>
      <w:r w:rsidRPr="00F26AFB">
        <w:tab/>
        <w:t xml:space="preserve">In 2014, the Storting adopted a resolution on the establishment of a new NHRI. The </w:t>
      </w:r>
      <w:r w:rsidRPr="005266CA">
        <w:rPr>
          <w:i/>
          <w:iCs/>
        </w:rPr>
        <w:t>Norwegian National Human Rights Institution</w:t>
      </w:r>
      <w:r w:rsidRPr="00F26AFB">
        <w:t xml:space="preserve"> was established on 1 July 2015. The institution is administratively subordinate to the Storting but acts as an independent body. The Act relating to the Norwegian National Human Rights Institution was passed in 2015</w:t>
      </w:r>
      <w:r w:rsidR="00664E33">
        <w:t xml:space="preserve"> and</w:t>
      </w:r>
      <w:r w:rsidRPr="00F26AFB">
        <w:t xml:space="preserve"> regulates the Institution</w:t>
      </w:r>
      <w:r w:rsidR="00DD218C">
        <w:t>’</w:t>
      </w:r>
      <w:r w:rsidRPr="00F26AFB">
        <w:t>s structure and the exercise of its functions. A Regulation for the National Institution has also been adopted by the Storting. In December 2016, an application for accreditation was submitted to the Sub-Committee on Accreditation of the International Coordination Committee of National Human Rights Institutions</w:t>
      </w:r>
      <w:r w:rsidR="00D4401A">
        <w:t xml:space="preserve"> and</w:t>
      </w:r>
      <w:r w:rsidR="00BA2420">
        <w:t xml:space="preserve"> </w:t>
      </w:r>
      <w:r w:rsidR="00D4401A">
        <w:t>i</w:t>
      </w:r>
      <w:r w:rsidRPr="00F26AFB">
        <w:t xml:space="preserve">n June 2017, the </w:t>
      </w:r>
      <w:r w:rsidR="00DD218C">
        <w:t>‘</w:t>
      </w:r>
      <w:r w:rsidRPr="00F26AFB">
        <w:t>A</w:t>
      </w:r>
      <w:r w:rsidR="00DD218C">
        <w:t>’</w:t>
      </w:r>
      <w:r w:rsidRPr="00F26AFB">
        <w:t xml:space="preserve"> status accreditation of the institution was confirmed.</w:t>
      </w:r>
    </w:p>
    <w:p w14:paraId="3CF69430" w14:textId="27484ED6" w:rsidR="004A7AF5" w:rsidRPr="00F26AFB" w:rsidRDefault="004A7AF5" w:rsidP="004A7AF5">
      <w:pPr>
        <w:pStyle w:val="SingleTxtG"/>
      </w:pPr>
      <w:r w:rsidRPr="00F26AFB">
        <w:t>12</w:t>
      </w:r>
      <w:r w:rsidR="00CD412C">
        <w:t>9</w:t>
      </w:r>
      <w:r w:rsidRPr="00F26AFB">
        <w:t>.</w:t>
      </w:r>
      <w:r w:rsidRPr="00F26AFB">
        <w:tab/>
        <w:t xml:space="preserve">In the </w:t>
      </w:r>
      <w:r w:rsidR="00463615">
        <w:t>preparatory works</w:t>
      </w:r>
      <w:r w:rsidRPr="00F26AFB">
        <w:t xml:space="preserve"> of the Act relating to the Norwegian National Human Rights Institution, it is stated that </w:t>
      </w:r>
      <w:r w:rsidRPr="005266CA">
        <w:rPr>
          <w:i/>
          <w:iCs/>
        </w:rPr>
        <w:t xml:space="preserve">strengthening </w:t>
      </w:r>
      <w:r w:rsidR="007F6276">
        <w:rPr>
          <w:i/>
          <w:iCs/>
        </w:rPr>
        <w:t>S</w:t>
      </w:r>
      <w:r w:rsidR="00257DFB">
        <w:rPr>
          <w:i/>
          <w:iCs/>
        </w:rPr>
        <w:t>a</w:t>
      </w:r>
      <w:r w:rsidR="007F6276">
        <w:rPr>
          <w:i/>
          <w:iCs/>
        </w:rPr>
        <w:t>mi</w:t>
      </w:r>
      <w:r w:rsidRPr="005266CA">
        <w:rPr>
          <w:i/>
          <w:iCs/>
        </w:rPr>
        <w:t xml:space="preserve"> rights</w:t>
      </w:r>
      <w:r w:rsidRPr="00F26AFB">
        <w:t xml:space="preserve"> is an important part of the Institution</w:t>
      </w:r>
      <w:r w:rsidR="00DD218C">
        <w:t>’</w:t>
      </w:r>
      <w:r w:rsidRPr="00F26AFB">
        <w:t>s broad mandate. Section 5 of the Act requires at least one member of the Institution</w:t>
      </w:r>
      <w:r w:rsidR="00DD218C">
        <w:t>’</w:t>
      </w:r>
      <w:r w:rsidRPr="00F26AFB">
        <w:t xml:space="preserve">s board </w:t>
      </w:r>
      <w:r w:rsidR="00533B49">
        <w:t>to have</w:t>
      </w:r>
      <w:r w:rsidR="00533B49" w:rsidRPr="00F26AFB">
        <w:t xml:space="preserve"> </w:t>
      </w:r>
      <w:r w:rsidRPr="00F26AFB">
        <w:t>special</w:t>
      </w:r>
      <w:r w:rsidR="00A16D36">
        <w:t>ised</w:t>
      </w:r>
      <w:r w:rsidRPr="00F26AFB">
        <w:t xml:space="preserve"> knowledge of </w:t>
      </w:r>
      <w:r w:rsidR="007F6276">
        <w:t>S</w:t>
      </w:r>
      <w:r w:rsidR="00257DFB">
        <w:t>a</w:t>
      </w:r>
      <w:r w:rsidR="007F6276">
        <w:t>mi</w:t>
      </w:r>
      <w:r w:rsidRPr="00F26AFB">
        <w:t xml:space="preserve"> issues. According to </w:t>
      </w:r>
      <w:r w:rsidR="00261AC9">
        <w:t>S</w:t>
      </w:r>
      <w:r w:rsidRPr="00F26AFB">
        <w:t xml:space="preserve">ection 6 of the Regulation for the Norwegian NHRI, the same requirement applies to the advisory committee. Additionally, </w:t>
      </w:r>
      <w:r w:rsidRPr="00F26AFB">
        <w:lastRenderedPageBreak/>
        <w:t xml:space="preserve">when </w:t>
      </w:r>
      <w:r w:rsidR="00E01492">
        <w:t>hiring</w:t>
      </w:r>
      <w:r w:rsidR="00E01492" w:rsidRPr="00F26AFB">
        <w:t xml:space="preserve"> </w:t>
      </w:r>
      <w:r w:rsidRPr="00F26AFB">
        <w:t xml:space="preserve">new staff, consideration shall be given to competence </w:t>
      </w:r>
      <w:r w:rsidR="00883C4B">
        <w:t>regarding</w:t>
      </w:r>
      <w:r w:rsidR="00883C4B" w:rsidRPr="00F26AFB">
        <w:t xml:space="preserve"> </w:t>
      </w:r>
      <w:r w:rsidR="00394C43">
        <w:t>the rights of indigenous peoples and minorities</w:t>
      </w:r>
      <w:r w:rsidRPr="00F26AFB">
        <w:t xml:space="preserve"> (</w:t>
      </w:r>
      <w:r w:rsidR="00B019F2">
        <w:t>S</w:t>
      </w:r>
      <w:r w:rsidRPr="00F26AFB">
        <w:t xml:space="preserve">ection 8). </w:t>
      </w:r>
    </w:p>
    <w:p w14:paraId="5A9FC742" w14:textId="6D46DB36" w:rsidR="004A7AF5" w:rsidRPr="00F26AFB" w:rsidRDefault="004A7AF5" w:rsidP="004A7AF5">
      <w:pPr>
        <w:pStyle w:val="SingleTxtG"/>
      </w:pPr>
      <w:r w:rsidRPr="00F26AFB">
        <w:t>1</w:t>
      </w:r>
      <w:r w:rsidR="00CD412C">
        <w:t>30</w:t>
      </w:r>
      <w:r w:rsidRPr="00F26AFB">
        <w:t>.</w:t>
      </w:r>
      <w:r w:rsidRPr="00F26AFB">
        <w:tab/>
      </w:r>
      <w:r w:rsidR="00CD6A5F">
        <w:t xml:space="preserve">The </w:t>
      </w:r>
      <w:r w:rsidRPr="005266CA">
        <w:rPr>
          <w:i/>
          <w:iCs/>
        </w:rPr>
        <w:t>Gáldu Resource Centre for the Rights of Indigenous Peoples</w:t>
      </w:r>
      <w:r w:rsidRPr="00F26AFB">
        <w:t xml:space="preserve"> was integrated into the National Institution on 1 January 2017. Both the Sámediggi and the board of Gáldu were involved in </w:t>
      </w:r>
      <w:r w:rsidR="0002144B">
        <w:t>and supported the process</w:t>
      </w:r>
      <w:r w:rsidRPr="00F26AFB">
        <w:t>.</w:t>
      </w:r>
      <w:r w:rsidR="00F03B15">
        <w:t xml:space="preserve"> </w:t>
      </w:r>
    </w:p>
    <w:p w14:paraId="3EAC164E" w14:textId="4B8256D5" w:rsidR="004A7AF5" w:rsidRPr="00F26AFB" w:rsidRDefault="004A7AF5" w:rsidP="00F03B15">
      <w:pPr>
        <w:pStyle w:val="H23G"/>
      </w:pPr>
      <w:r w:rsidRPr="00F26AFB">
        <w:tab/>
      </w:r>
      <w:r w:rsidRPr="00F26AFB">
        <w:tab/>
        <w:t xml:space="preserve">The Parliamentary </w:t>
      </w:r>
      <w:r w:rsidR="00163ABF">
        <w:t>Ombud</w:t>
      </w:r>
      <w:r w:rsidRPr="00F26AFB">
        <w:t xml:space="preserve"> for</w:t>
      </w:r>
      <w:r w:rsidR="00CB0FC5">
        <w:t xml:space="preserve"> Scrutiny of the</w:t>
      </w:r>
      <w:r w:rsidRPr="00F26AFB">
        <w:t xml:space="preserve"> Public Administration</w:t>
      </w:r>
    </w:p>
    <w:p w14:paraId="6AE07451" w14:textId="3F2275F8" w:rsidR="004A7AF5" w:rsidRPr="00F26AFB" w:rsidRDefault="004A7AF5" w:rsidP="004A7AF5">
      <w:pPr>
        <w:pStyle w:val="SingleTxtG"/>
      </w:pPr>
      <w:r w:rsidRPr="00F26AFB">
        <w:t>1</w:t>
      </w:r>
      <w:r w:rsidR="00CD412C">
        <w:t>31</w:t>
      </w:r>
      <w:r w:rsidRPr="00F26AFB">
        <w:t>.</w:t>
      </w:r>
      <w:r w:rsidRPr="00F26AFB">
        <w:tab/>
      </w:r>
      <w:r w:rsidRPr="005266CA">
        <w:rPr>
          <w:i/>
          <w:iCs/>
        </w:rPr>
        <w:t xml:space="preserve">The </w:t>
      </w:r>
      <w:r w:rsidR="00CC2F25">
        <w:rPr>
          <w:i/>
          <w:iCs/>
        </w:rPr>
        <w:t>o</w:t>
      </w:r>
      <w:r w:rsidR="00163ABF">
        <w:rPr>
          <w:i/>
          <w:iCs/>
        </w:rPr>
        <w:t>mbud</w:t>
      </w:r>
      <w:r w:rsidRPr="005266CA">
        <w:rPr>
          <w:i/>
          <w:iCs/>
        </w:rPr>
        <w:t xml:space="preserve"> institutions</w:t>
      </w:r>
      <w:r w:rsidRPr="00F26AFB">
        <w:t xml:space="preserve"> also play a key role in monitoring the Norwegian authorities</w:t>
      </w:r>
      <w:r w:rsidR="00DD218C">
        <w:t>’</w:t>
      </w:r>
      <w:r w:rsidRPr="00F26AFB">
        <w:t xml:space="preserve"> fulfilment of their human rights obligations. The Parliamentary </w:t>
      </w:r>
      <w:r w:rsidR="00163ABF">
        <w:t>Ombud</w:t>
      </w:r>
      <w:r w:rsidRPr="00F26AFB">
        <w:t xml:space="preserve"> for Public Administration was established in 1962, and the terms of reference for this office are to </w:t>
      </w:r>
      <w:r w:rsidR="0057516C">
        <w:t>consider</w:t>
      </w:r>
      <w:r w:rsidR="0057516C" w:rsidRPr="00F26AFB">
        <w:t xml:space="preserve"> </w:t>
      </w:r>
      <w:r w:rsidRPr="00F26AFB">
        <w:t>complaints from citizens concerning injustice</w:t>
      </w:r>
      <w:r w:rsidR="00294194">
        <w:t>s</w:t>
      </w:r>
      <w:r w:rsidRPr="00F26AFB">
        <w:t xml:space="preserve"> </w:t>
      </w:r>
      <w:r w:rsidR="00294194">
        <w:t>committed</w:t>
      </w:r>
      <w:r w:rsidR="00294194" w:rsidRPr="00F26AFB">
        <w:t xml:space="preserve"> </w:t>
      </w:r>
      <w:r w:rsidRPr="00F26AFB">
        <w:t>by the public administration at any of the three levels</w:t>
      </w:r>
      <w:r w:rsidR="0020101A">
        <w:t xml:space="preserve"> of government</w:t>
      </w:r>
      <w:r w:rsidRPr="00F26AFB">
        <w:t xml:space="preserve">: </w:t>
      </w:r>
      <w:r w:rsidR="0020101A">
        <w:t>central government</w:t>
      </w:r>
      <w:r w:rsidRPr="00F26AFB">
        <w:t xml:space="preserve">, county or municipal. </w:t>
      </w:r>
      <w:r w:rsidR="005E2221" w:rsidRPr="002C6FC2">
        <w:t xml:space="preserve">The </w:t>
      </w:r>
      <w:r w:rsidR="00163ABF">
        <w:t>Ombud</w:t>
      </w:r>
      <w:r w:rsidR="005E2221" w:rsidRPr="002C6FC2">
        <w:t xml:space="preserve"> may also</w:t>
      </w:r>
      <w:r w:rsidR="005E2221">
        <w:t xml:space="preserve"> decide to</w:t>
      </w:r>
      <w:r w:rsidR="005E2221" w:rsidRPr="002C6FC2">
        <w:t xml:space="preserve"> raise an issue </w:t>
      </w:r>
      <w:r w:rsidR="005E2221">
        <w:t>independently</w:t>
      </w:r>
      <w:r w:rsidRPr="00F26AFB">
        <w:t>.</w:t>
      </w:r>
    </w:p>
    <w:p w14:paraId="3FDB3A4B" w14:textId="67F40366" w:rsidR="004A7AF5" w:rsidRPr="00F26AFB" w:rsidRDefault="004A7AF5" w:rsidP="004A7AF5">
      <w:pPr>
        <w:pStyle w:val="SingleTxtG"/>
      </w:pPr>
      <w:r w:rsidRPr="00F26AFB">
        <w:t>1</w:t>
      </w:r>
      <w:r w:rsidR="00CD412C">
        <w:t>32</w:t>
      </w:r>
      <w:r w:rsidRPr="00F26AFB">
        <w:t>.</w:t>
      </w:r>
      <w:r w:rsidRPr="00F26AFB">
        <w:tab/>
        <w:t xml:space="preserve">The functions of the Parliamentary </w:t>
      </w:r>
      <w:r w:rsidR="00163ABF">
        <w:t>Ombud</w:t>
      </w:r>
      <w:r w:rsidRPr="00F26AFB">
        <w:t xml:space="preserve"> are set out in the Constitution, in </w:t>
      </w:r>
      <w:r w:rsidR="005A2DEA">
        <w:t xml:space="preserve">Article </w:t>
      </w:r>
      <w:r w:rsidRPr="00F26AFB">
        <w:t>75</w:t>
      </w:r>
      <w:r w:rsidR="000043CD">
        <w:t>(l)</w:t>
      </w:r>
      <w:r w:rsidRPr="00F26AFB">
        <w:t xml:space="preserve">, </w:t>
      </w:r>
      <w:r w:rsidR="00303C97">
        <w:t>and in</w:t>
      </w:r>
      <w:r w:rsidR="00303C97" w:rsidRPr="00F26AFB">
        <w:t xml:space="preserve"> </w:t>
      </w:r>
      <w:r w:rsidRPr="00F26AFB">
        <w:t xml:space="preserve">the Act of </w:t>
      </w:r>
      <w:r w:rsidR="00026C07">
        <w:t>18</w:t>
      </w:r>
      <w:r w:rsidRPr="00F26AFB">
        <w:t xml:space="preserve"> June </w:t>
      </w:r>
      <w:r w:rsidR="00026C07">
        <w:t>2021</w:t>
      </w:r>
      <w:r w:rsidRPr="00F26AFB">
        <w:t xml:space="preserve"> No.</w:t>
      </w:r>
      <w:r w:rsidR="00DD218C">
        <w:t xml:space="preserve"> </w:t>
      </w:r>
      <w:r w:rsidR="00026C07">
        <w:t>121</w:t>
      </w:r>
      <w:r w:rsidRPr="00F26AFB">
        <w:t xml:space="preserve"> relating to the Parliamentary </w:t>
      </w:r>
      <w:r w:rsidR="00163ABF">
        <w:t>Ombud</w:t>
      </w:r>
      <w:r w:rsidRPr="00F26AFB">
        <w:t xml:space="preserve"> for </w:t>
      </w:r>
      <w:r w:rsidR="00026C07">
        <w:t xml:space="preserve">Scrutiny of the </w:t>
      </w:r>
      <w:r w:rsidRPr="00F26AFB">
        <w:t>Public Administration</w:t>
      </w:r>
      <w:r w:rsidR="005266CA">
        <w:t xml:space="preserve"> – </w:t>
      </w:r>
      <w:r w:rsidR="00026C07" w:rsidRPr="005266CA">
        <w:rPr>
          <w:i/>
          <w:iCs/>
        </w:rPr>
        <w:t xml:space="preserve">the Parliamentary </w:t>
      </w:r>
      <w:r w:rsidR="00163ABF">
        <w:rPr>
          <w:i/>
          <w:iCs/>
        </w:rPr>
        <w:t>Ombud</w:t>
      </w:r>
      <w:r w:rsidR="00026C07" w:rsidRPr="005266CA">
        <w:rPr>
          <w:i/>
          <w:iCs/>
        </w:rPr>
        <w:t xml:space="preserve"> Act</w:t>
      </w:r>
      <w:r w:rsidRPr="00F26AFB">
        <w:t xml:space="preserve">. The </w:t>
      </w:r>
      <w:r w:rsidR="00163ABF">
        <w:t>Ombud</w:t>
      </w:r>
      <w:r w:rsidRPr="00F26AFB">
        <w:t xml:space="preserve"> is appointed by and administratively subordinate to the Storting, but acts as an independent body in the exercise of </w:t>
      </w:r>
      <w:r w:rsidR="00D905C0">
        <w:t>its</w:t>
      </w:r>
      <w:r w:rsidR="00D905C0" w:rsidRPr="00F26AFB">
        <w:t xml:space="preserve"> </w:t>
      </w:r>
      <w:r w:rsidRPr="00F26AFB">
        <w:t xml:space="preserve">functions. </w:t>
      </w:r>
    </w:p>
    <w:p w14:paraId="460DE69E" w14:textId="2887DB15" w:rsidR="004A7AF5" w:rsidRPr="00F26AFB" w:rsidRDefault="004A7AF5" w:rsidP="00257DFB">
      <w:pPr>
        <w:pStyle w:val="SingleTxtG"/>
      </w:pPr>
      <w:r w:rsidRPr="00F26AFB">
        <w:t>1</w:t>
      </w:r>
      <w:r w:rsidR="00E25C9A">
        <w:t>3</w:t>
      </w:r>
      <w:r w:rsidR="00CD412C">
        <w:t>3</w:t>
      </w:r>
      <w:r w:rsidRPr="00F26AFB">
        <w:t>.</w:t>
      </w:r>
      <w:r w:rsidRPr="00F26AFB">
        <w:tab/>
        <w:t>According to Section</w:t>
      </w:r>
      <w:r w:rsidR="00DD218C">
        <w:t xml:space="preserve"> </w:t>
      </w:r>
      <w:r w:rsidR="00026C07">
        <w:t>1</w:t>
      </w:r>
      <w:r w:rsidRPr="00F26AFB">
        <w:t xml:space="preserve"> of the Act, the </w:t>
      </w:r>
      <w:r w:rsidR="00163ABF">
        <w:t>Ombud</w:t>
      </w:r>
      <w:r w:rsidRPr="00F26AFB">
        <w:t xml:space="preserve"> “</w:t>
      </w:r>
      <w:r w:rsidR="00026C07">
        <w:t>is responsible for scrutinising the public administration and all persons in its service in order to prevent individuals from being subjected to injustice, and in order to help ensure that the public administration respects and safeguards human rights</w:t>
      </w:r>
      <w:r w:rsidR="00DD218C">
        <w:t>”</w:t>
      </w:r>
      <w:r w:rsidR="00CB0FC5">
        <w:t>.</w:t>
      </w:r>
      <w:r w:rsidR="00257DFB">
        <w:t xml:space="preserve"> </w:t>
      </w:r>
      <w:r w:rsidRPr="00F26AFB">
        <w:t xml:space="preserve">In 2013, the </w:t>
      </w:r>
      <w:r w:rsidR="00163ABF">
        <w:t>Ombud</w:t>
      </w:r>
      <w:r w:rsidRPr="00F26AFB">
        <w:t xml:space="preserve"> was also appointed as Norway</w:t>
      </w:r>
      <w:r w:rsidR="00DD218C">
        <w:t>’</w:t>
      </w:r>
      <w:r w:rsidRPr="00F26AFB">
        <w:t>s National Preventive Mechanism, in compliance with the Optional Protocol to the Convention against Torture and Other Cruel, Inhuman or Degrading Treatment or Punishment.</w:t>
      </w:r>
    </w:p>
    <w:p w14:paraId="1E550F8C" w14:textId="5142845F" w:rsidR="004A7AF5" w:rsidRPr="00F26AFB" w:rsidRDefault="004A7AF5" w:rsidP="004A7AF5">
      <w:pPr>
        <w:pStyle w:val="SingleTxtG"/>
      </w:pPr>
      <w:r w:rsidRPr="00CD412C">
        <w:t>13</w:t>
      </w:r>
      <w:r w:rsidR="00CD412C" w:rsidRPr="00CD412C">
        <w:t>4</w:t>
      </w:r>
      <w:r w:rsidRPr="00CD412C">
        <w:t>.</w:t>
      </w:r>
      <w:r w:rsidRPr="00F26AFB">
        <w:tab/>
        <w:t xml:space="preserve">The </w:t>
      </w:r>
      <w:r w:rsidR="00163ABF">
        <w:t>Ombud</w:t>
      </w:r>
      <w:r w:rsidR="00DD218C">
        <w:t>’</w:t>
      </w:r>
      <w:r w:rsidRPr="00F26AFB">
        <w:t xml:space="preserve"> opinions are not legally binding on the public authorities, but are widely respected and </w:t>
      </w:r>
      <w:r w:rsidR="00D5398B">
        <w:t>adhered to</w:t>
      </w:r>
      <w:r w:rsidRPr="00F26AFB">
        <w:t xml:space="preserve">. The opinions </w:t>
      </w:r>
      <w:r w:rsidR="00F0648E">
        <w:t xml:space="preserve">of the </w:t>
      </w:r>
      <w:r w:rsidR="00163ABF">
        <w:t>Ombud</w:t>
      </w:r>
      <w:r w:rsidR="00F0648E">
        <w:t xml:space="preserve"> </w:t>
      </w:r>
      <w:r w:rsidRPr="00F26AFB">
        <w:t xml:space="preserve">are published on </w:t>
      </w:r>
      <w:r w:rsidR="00CB2522">
        <w:t>its</w:t>
      </w:r>
      <w:r w:rsidR="00CB2522" w:rsidRPr="00F26AFB">
        <w:t xml:space="preserve"> </w:t>
      </w:r>
      <w:r w:rsidRPr="00F26AFB">
        <w:t xml:space="preserve">website and in the Yearbook of the Parliamentary </w:t>
      </w:r>
      <w:r w:rsidR="00163ABF">
        <w:t>Ombud</w:t>
      </w:r>
      <w:r w:rsidRPr="00F26AFB">
        <w:t xml:space="preserve"> for the Public Administration. </w:t>
      </w:r>
    </w:p>
    <w:p w14:paraId="404220A9" w14:textId="6C67F054" w:rsidR="004A7AF5" w:rsidRPr="00F26AFB" w:rsidRDefault="004A7AF5" w:rsidP="00F03B15">
      <w:pPr>
        <w:pStyle w:val="H23G"/>
      </w:pPr>
      <w:r w:rsidRPr="00F26AFB">
        <w:tab/>
      </w:r>
      <w:r w:rsidRPr="00F26AFB">
        <w:tab/>
        <w:t xml:space="preserve">The </w:t>
      </w:r>
      <w:r w:rsidR="00163ABF">
        <w:t>Ombud</w:t>
      </w:r>
      <w:r w:rsidRPr="00F26AFB">
        <w:t xml:space="preserve"> for Children</w:t>
      </w:r>
    </w:p>
    <w:p w14:paraId="43EBD314" w14:textId="60B74FC6" w:rsidR="004A7AF5" w:rsidRPr="00F26AFB" w:rsidRDefault="004A7AF5" w:rsidP="004A7AF5">
      <w:pPr>
        <w:pStyle w:val="SingleTxtG"/>
      </w:pPr>
      <w:r w:rsidRPr="00F26AFB">
        <w:t>13</w:t>
      </w:r>
      <w:r w:rsidR="00CD412C">
        <w:t>5</w:t>
      </w:r>
      <w:r w:rsidRPr="00F26AFB">
        <w:t>.</w:t>
      </w:r>
      <w:r w:rsidRPr="00F26AFB">
        <w:tab/>
        <w:t>In 1981, Norway established the world</w:t>
      </w:r>
      <w:r w:rsidR="00DD218C">
        <w:t>’</w:t>
      </w:r>
      <w:r w:rsidRPr="00F26AFB">
        <w:t xml:space="preserve">s first </w:t>
      </w:r>
      <w:r w:rsidR="00163ABF">
        <w:t>Ombud</w:t>
      </w:r>
      <w:r w:rsidR="00F363AF">
        <w:t>[</w:t>
      </w:r>
      <w:r w:rsidRPr="00F26AFB">
        <w:t>man</w:t>
      </w:r>
      <w:r w:rsidR="00F363AF">
        <w:t>]</w:t>
      </w:r>
      <w:r w:rsidRPr="00F26AFB">
        <w:t xml:space="preserve"> for Children. The </w:t>
      </w:r>
      <w:r w:rsidR="00163ABF">
        <w:t>Ombud</w:t>
      </w:r>
      <w:r w:rsidR="00DD218C">
        <w:t>’</w:t>
      </w:r>
      <w:r w:rsidR="00AD5E65">
        <w:t>s</w:t>
      </w:r>
      <w:r w:rsidRPr="00F26AFB">
        <w:t xml:space="preserve"> main tasks are to promote the rights of children in the public and private sectors and to monitor the development of children</w:t>
      </w:r>
      <w:r w:rsidR="00DD218C">
        <w:t>’</w:t>
      </w:r>
      <w:r w:rsidRPr="00F26AFB">
        <w:t xml:space="preserve">s living conditions. The </w:t>
      </w:r>
      <w:r w:rsidR="00163ABF">
        <w:t>Ombud</w:t>
      </w:r>
      <w:r w:rsidRPr="00F26AFB">
        <w:t xml:space="preserve"> also monitors the compliance of Norwegian legislation and practice with the </w:t>
      </w:r>
      <w:r w:rsidRPr="005266CA">
        <w:rPr>
          <w:i/>
          <w:iCs/>
        </w:rPr>
        <w:t>Convention on the Rights of the Child</w:t>
      </w:r>
      <w:r w:rsidRPr="00F26AFB">
        <w:t xml:space="preserve">, and submits its own supplementary reports to the Committee on the Rights of the Child. </w:t>
      </w:r>
    </w:p>
    <w:p w14:paraId="490D7E62" w14:textId="04E77233" w:rsidR="004A7AF5" w:rsidRPr="00F26AFB" w:rsidRDefault="004A7AF5" w:rsidP="004A7AF5">
      <w:pPr>
        <w:pStyle w:val="SingleTxtG"/>
      </w:pPr>
      <w:r w:rsidRPr="00F26AFB">
        <w:t>13</w:t>
      </w:r>
      <w:r w:rsidR="00CD412C">
        <w:t>6</w:t>
      </w:r>
      <w:r w:rsidRPr="00F26AFB">
        <w:t>.</w:t>
      </w:r>
      <w:r w:rsidRPr="00F26AFB">
        <w:tab/>
      </w:r>
      <w:r w:rsidRPr="005266CA">
        <w:rPr>
          <w:i/>
          <w:iCs/>
        </w:rPr>
        <w:t xml:space="preserve">The </w:t>
      </w:r>
      <w:r w:rsidR="00163ABF">
        <w:rPr>
          <w:i/>
          <w:iCs/>
        </w:rPr>
        <w:t>Ombud</w:t>
      </w:r>
      <w:r w:rsidRPr="005266CA">
        <w:rPr>
          <w:i/>
          <w:iCs/>
        </w:rPr>
        <w:t xml:space="preserve"> for Children</w:t>
      </w:r>
      <w:r w:rsidRPr="00F26AFB">
        <w:t xml:space="preserve"> is independent of the Storting, the Government and other public authorities, and may freely raise issues and criticise government policy. The </w:t>
      </w:r>
      <w:r w:rsidR="00163ABF">
        <w:t>Ombud</w:t>
      </w:r>
      <w:r w:rsidRPr="00F26AFB">
        <w:t xml:space="preserve"> has the power to investigate, criticise and publicise issues that will improve the welfare of children and youth, and may demand access to case files and official documents in order to fulfil this function. However, the </w:t>
      </w:r>
      <w:r w:rsidR="00163ABF">
        <w:t>Ombud</w:t>
      </w:r>
      <w:r w:rsidRPr="00F26AFB">
        <w:t xml:space="preserve"> cannot </w:t>
      </w:r>
      <w:r w:rsidR="00876FD8">
        <w:t>overturn</w:t>
      </w:r>
      <w:r w:rsidR="00876FD8" w:rsidRPr="00F26AFB">
        <w:t xml:space="preserve"> </w:t>
      </w:r>
      <w:r w:rsidRPr="00F26AFB">
        <w:t xml:space="preserve">an administrative action or decision. There is no formal complaints mechanism such as those for complaints to the Parliamentary </w:t>
      </w:r>
      <w:r w:rsidR="00163ABF">
        <w:t>Ombud</w:t>
      </w:r>
      <w:r w:rsidRPr="00F26AFB">
        <w:t xml:space="preserve"> or the Equality and Anti-discrimination </w:t>
      </w:r>
      <w:r w:rsidR="00163ABF">
        <w:t>Ombud</w:t>
      </w:r>
      <w:r w:rsidR="00DC5D70">
        <w:t>. However,</w:t>
      </w:r>
      <w:r w:rsidRPr="00F26AFB">
        <w:t xml:space="preserve"> the </w:t>
      </w:r>
      <w:r w:rsidR="00163ABF">
        <w:t>Ombud</w:t>
      </w:r>
      <w:r w:rsidRPr="00F26AFB">
        <w:t xml:space="preserve"> for Children </w:t>
      </w:r>
      <w:r w:rsidR="005D4F6F">
        <w:t>may independently raise issues</w:t>
      </w:r>
      <w:r w:rsidRPr="00F26AFB">
        <w:t xml:space="preserve"> and address opinions and recommendations to any public authority. </w:t>
      </w:r>
    </w:p>
    <w:p w14:paraId="25B64075" w14:textId="34281F20" w:rsidR="004A7AF5" w:rsidRPr="00F26AFB" w:rsidRDefault="004A7AF5" w:rsidP="00F03B15">
      <w:pPr>
        <w:pStyle w:val="H23G"/>
      </w:pPr>
      <w:r w:rsidRPr="00F26AFB">
        <w:tab/>
      </w:r>
      <w:r w:rsidRPr="00F26AFB">
        <w:tab/>
        <w:t xml:space="preserve">Other </w:t>
      </w:r>
      <w:r w:rsidR="00163ABF">
        <w:t>Ombud</w:t>
      </w:r>
      <w:r w:rsidRPr="00F26AFB">
        <w:t xml:space="preserve"> institutions </w:t>
      </w:r>
    </w:p>
    <w:p w14:paraId="5BD38D96" w14:textId="7731AF1E" w:rsidR="004A7AF5" w:rsidRPr="00F26AFB" w:rsidRDefault="004A7AF5" w:rsidP="004A7AF5">
      <w:pPr>
        <w:pStyle w:val="SingleTxtG"/>
      </w:pPr>
      <w:r w:rsidRPr="00F26AFB">
        <w:t>13</w:t>
      </w:r>
      <w:r w:rsidR="00CD412C">
        <w:t>7</w:t>
      </w:r>
      <w:r w:rsidRPr="00F26AFB">
        <w:t>.</w:t>
      </w:r>
      <w:r w:rsidRPr="00F26AFB">
        <w:tab/>
      </w:r>
      <w:r w:rsidRPr="00C44179">
        <w:rPr>
          <w:i/>
          <w:iCs/>
        </w:rPr>
        <w:t>The</w:t>
      </w:r>
      <w:r w:rsidRPr="00F26AFB">
        <w:t xml:space="preserve"> </w:t>
      </w:r>
      <w:r w:rsidRPr="003E0E5C">
        <w:rPr>
          <w:i/>
          <w:iCs/>
        </w:rPr>
        <w:t xml:space="preserve">Equality and Anti-Discrimination </w:t>
      </w:r>
      <w:r w:rsidR="00163ABF">
        <w:rPr>
          <w:i/>
          <w:iCs/>
        </w:rPr>
        <w:t>Ombud</w:t>
      </w:r>
      <w:r w:rsidRPr="00F26AFB">
        <w:t xml:space="preserve"> and </w:t>
      </w:r>
      <w:r w:rsidR="00C44179" w:rsidRPr="00C44179">
        <w:rPr>
          <w:i/>
          <w:iCs/>
        </w:rPr>
        <w:t xml:space="preserve">The Anti-Discriminiation </w:t>
      </w:r>
      <w:r w:rsidRPr="00C44179">
        <w:rPr>
          <w:i/>
          <w:iCs/>
        </w:rPr>
        <w:t>Tribunal</w:t>
      </w:r>
      <w:r w:rsidRPr="00F26AFB">
        <w:t xml:space="preserve"> are described in Chapter</w:t>
      </w:r>
      <w:r w:rsidR="00DD218C">
        <w:t xml:space="preserve"> </w:t>
      </w:r>
      <w:r w:rsidRPr="00F26AFB">
        <w:t>3</w:t>
      </w:r>
      <w:r w:rsidR="0047664D">
        <w:t>,</w:t>
      </w:r>
      <w:r w:rsidRPr="00F26AFB">
        <w:t xml:space="preserve"> </w:t>
      </w:r>
      <w:r w:rsidRPr="00623D9D">
        <w:t>below</w:t>
      </w:r>
      <w:r w:rsidR="00085739" w:rsidRPr="00623D9D">
        <w:t xml:space="preserve"> (paras. 18</w:t>
      </w:r>
      <w:r w:rsidR="00623D9D" w:rsidRPr="00623D9D">
        <w:t>9</w:t>
      </w:r>
      <w:r w:rsidR="00085739" w:rsidRPr="00623D9D">
        <w:t>-</w:t>
      </w:r>
      <w:r w:rsidR="00C44179" w:rsidRPr="00623D9D">
        <w:t>19</w:t>
      </w:r>
      <w:r w:rsidR="00623D9D" w:rsidRPr="00623D9D">
        <w:t>3</w:t>
      </w:r>
      <w:r w:rsidR="00085739" w:rsidRPr="00623D9D">
        <w:t>)</w:t>
      </w:r>
      <w:r w:rsidRPr="00623D9D">
        <w:t>.</w:t>
      </w:r>
    </w:p>
    <w:p w14:paraId="5DEB9F76" w14:textId="1F172BA2" w:rsidR="004A7AF5" w:rsidRPr="00F26AFB" w:rsidRDefault="004A7AF5" w:rsidP="004A7AF5">
      <w:pPr>
        <w:pStyle w:val="SingleTxtG"/>
      </w:pPr>
      <w:r w:rsidRPr="00F26AFB">
        <w:t>13</w:t>
      </w:r>
      <w:r w:rsidR="00CD412C">
        <w:t>8</w:t>
      </w:r>
      <w:r w:rsidRPr="00F26AFB">
        <w:t>.</w:t>
      </w:r>
      <w:r w:rsidRPr="00F26AFB">
        <w:tab/>
        <w:t xml:space="preserve">The </w:t>
      </w:r>
      <w:r w:rsidRPr="003E0E5C">
        <w:rPr>
          <w:i/>
          <w:iCs/>
        </w:rPr>
        <w:t xml:space="preserve">Parliamentary </w:t>
      </w:r>
      <w:r w:rsidRPr="003E0E5C" w:rsidDel="00A837E2">
        <w:rPr>
          <w:i/>
          <w:iCs/>
        </w:rPr>
        <w:t>Ombud</w:t>
      </w:r>
      <w:r w:rsidRPr="003E0E5C">
        <w:rPr>
          <w:i/>
          <w:iCs/>
        </w:rPr>
        <w:t xml:space="preserve"> for the Norwegian Armed Forces</w:t>
      </w:r>
      <w:r w:rsidRPr="00F26AFB">
        <w:t xml:space="preserve"> was established in 1952, and was the world</w:t>
      </w:r>
      <w:r w:rsidR="00DD218C">
        <w:t>’</w:t>
      </w:r>
      <w:r w:rsidRPr="00F26AFB">
        <w:t xml:space="preserve">s first parliamentary military commissioner. The </w:t>
      </w:r>
      <w:r w:rsidRPr="00F26AFB" w:rsidDel="00A837E2">
        <w:t>Ombud</w:t>
      </w:r>
      <w:r w:rsidRPr="00F26AFB">
        <w:t xml:space="preserve"> works to safeguard the rights of all personnel in the </w:t>
      </w:r>
      <w:r w:rsidR="000365CD">
        <w:t xml:space="preserve">Norwegian </w:t>
      </w:r>
      <w:r w:rsidRPr="00F26AFB">
        <w:t xml:space="preserve">Armed Forces and </w:t>
      </w:r>
      <w:r w:rsidR="00525E4D">
        <w:t>considers</w:t>
      </w:r>
      <w:r w:rsidRPr="00F26AFB">
        <w:t xml:space="preserve"> a number of cases involving human rights, </w:t>
      </w:r>
      <w:r w:rsidR="003D516F">
        <w:t>including</w:t>
      </w:r>
      <w:r w:rsidRPr="00F26AFB">
        <w:t xml:space="preserve"> the right to privacy, freedom of expression and freedom of religion. The </w:t>
      </w:r>
      <w:r w:rsidRPr="00F26AFB" w:rsidDel="00A837E2">
        <w:t>Ombud</w:t>
      </w:r>
      <w:r w:rsidRPr="00F26AFB">
        <w:t xml:space="preserve"> submits inspection reports with appropriate recommendations to the Minister of Defence, Chief of Defence and military authorities involved, and an annual report to the Storting.</w:t>
      </w:r>
    </w:p>
    <w:p w14:paraId="15C6C1A3" w14:textId="0DD8FA16" w:rsidR="00280C80" w:rsidRPr="00F26AFB" w:rsidRDefault="004A7AF5" w:rsidP="00B57AF1">
      <w:pPr>
        <w:pStyle w:val="SingleTxtG"/>
      </w:pPr>
      <w:r w:rsidRPr="00F26AFB">
        <w:lastRenderedPageBreak/>
        <w:t>13</w:t>
      </w:r>
      <w:r w:rsidR="00CD412C">
        <w:t>9</w:t>
      </w:r>
      <w:r w:rsidRPr="00F26AFB">
        <w:t>.</w:t>
      </w:r>
      <w:r w:rsidRPr="00F26AFB">
        <w:tab/>
        <w:t xml:space="preserve"> </w:t>
      </w:r>
      <w:r w:rsidR="00280C80" w:rsidRPr="005266CA">
        <w:rPr>
          <w:i/>
          <w:iCs/>
        </w:rPr>
        <w:t xml:space="preserve">The Patient and User </w:t>
      </w:r>
      <w:r w:rsidR="00280C80" w:rsidRPr="005266CA" w:rsidDel="00A837E2">
        <w:rPr>
          <w:i/>
          <w:iCs/>
        </w:rPr>
        <w:t>Ombud</w:t>
      </w:r>
      <w:r w:rsidR="00280C80">
        <w:t xml:space="preserve"> in Norway is an institution mandate</w:t>
      </w:r>
      <w:r w:rsidR="00E24108">
        <w:t>d</w:t>
      </w:r>
      <w:r w:rsidR="00280C80">
        <w:t xml:space="preserve"> to protect and advocate for the rights, needs, and interests of patients and users </w:t>
      </w:r>
      <w:r w:rsidR="000D13D8">
        <w:t xml:space="preserve">in </w:t>
      </w:r>
      <w:r w:rsidR="00280C80">
        <w:t xml:space="preserve">the healthcare system. Regulated by </w:t>
      </w:r>
      <w:r w:rsidR="00280C80" w:rsidRPr="003A721A">
        <w:t>the</w:t>
      </w:r>
      <w:r w:rsidR="00280C80" w:rsidRPr="005266CA">
        <w:rPr>
          <w:i/>
          <w:iCs/>
        </w:rPr>
        <w:t xml:space="preserve"> Patient and User Rights Act</w:t>
      </w:r>
      <w:r w:rsidR="00280C80">
        <w:t xml:space="preserve">, the </w:t>
      </w:r>
      <w:r w:rsidR="00B57AF1" w:rsidDel="00A837E2">
        <w:t>O</w:t>
      </w:r>
      <w:r w:rsidR="00280C80" w:rsidDel="00A837E2">
        <w:t>mbud</w:t>
      </w:r>
      <w:r w:rsidR="00280C80">
        <w:t xml:space="preserve"> plays a crucial role in overseeing the </w:t>
      </w:r>
      <w:r w:rsidR="0095268B">
        <w:t xml:space="preserve">provision </w:t>
      </w:r>
      <w:r w:rsidR="00280C80">
        <w:t xml:space="preserve">of health services and ensuring that they meet legal and ethical standards. </w:t>
      </w:r>
      <w:r w:rsidR="00571548" w:rsidRPr="00571548">
        <w:t xml:space="preserve">Reflecting the geographical distribution of healthcare services, an office is located in each of the 15 counties, ensuring citizens </w:t>
      </w:r>
      <w:r w:rsidR="00151F44">
        <w:t>access</w:t>
      </w:r>
      <w:r w:rsidR="00440717">
        <w:t xml:space="preserve"> to</w:t>
      </w:r>
      <w:r w:rsidR="00571548" w:rsidRPr="00571548">
        <w:t xml:space="preserve"> assistance and guidance on health-related issues.</w:t>
      </w:r>
      <w:r w:rsidR="00280C80">
        <w:t xml:space="preserve"> These offices</w:t>
      </w:r>
      <w:r w:rsidR="00280C80" w:rsidDel="00E11F32">
        <w:t xml:space="preserve"> </w:t>
      </w:r>
      <w:r w:rsidR="00E11F32">
        <w:t xml:space="preserve">form </w:t>
      </w:r>
      <w:r w:rsidR="00280C80">
        <w:t>a vital link between the healthcare system and the public, offering support and proposing improvements while working within the framework of the law.</w:t>
      </w:r>
    </w:p>
    <w:p w14:paraId="55195F27" w14:textId="1C4EDD87" w:rsidR="004A7AF5" w:rsidRPr="00F26AFB" w:rsidRDefault="004A7AF5" w:rsidP="004A7AF5">
      <w:pPr>
        <w:pStyle w:val="SingleTxtG"/>
      </w:pPr>
      <w:bookmarkStart w:id="85" w:name="_Hlk165366309"/>
      <w:r w:rsidRPr="00F26AFB">
        <w:t>1</w:t>
      </w:r>
      <w:r w:rsidR="00CD412C">
        <w:t>40</w:t>
      </w:r>
      <w:r w:rsidRPr="00F26AFB">
        <w:t>.</w:t>
      </w:r>
      <w:r w:rsidRPr="00F26AFB">
        <w:tab/>
      </w:r>
      <w:r w:rsidRPr="003E0E5C">
        <w:rPr>
          <w:i/>
          <w:iCs/>
        </w:rPr>
        <w:t xml:space="preserve">Other </w:t>
      </w:r>
      <w:r w:rsidRPr="003E0E5C" w:rsidDel="00A837E2">
        <w:rPr>
          <w:i/>
          <w:iCs/>
        </w:rPr>
        <w:t>ombud</w:t>
      </w:r>
      <w:r w:rsidRPr="003E0E5C">
        <w:rPr>
          <w:i/>
          <w:iCs/>
        </w:rPr>
        <w:t xml:space="preserve"> institutions</w:t>
      </w:r>
      <w:r w:rsidRPr="00F26AFB">
        <w:t xml:space="preserve"> have been established in some counties and municipalities, and for social services. </w:t>
      </w:r>
      <w:bookmarkEnd w:id="85"/>
      <w:r w:rsidRPr="00F26AFB">
        <w:t xml:space="preserve">These </w:t>
      </w:r>
      <w:r w:rsidRPr="00F26AFB" w:rsidDel="00A837E2">
        <w:t>ombud</w:t>
      </w:r>
      <w:r w:rsidR="009F0FFD">
        <w:t xml:space="preserve"> institutions</w:t>
      </w:r>
      <w:r w:rsidRPr="00F26AFB">
        <w:t xml:space="preserve"> may also play an important role in monitoring the authorities</w:t>
      </w:r>
      <w:r w:rsidR="00DD218C">
        <w:t>’</w:t>
      </w:r>
      <w:r w:rsidRPr="00F26AFB">
        <w:t xml:space="preserve"> observance of human rights and raising awareness among government employees and the general public. </w:t>
      </w:r>
    </w:p>
    <w:p w14:paraId="49643754" w14:textId="77777777" w:rsidR="004A7AF5" w:rsidRPr="00F26AFB" w:rsidRDefault="004A7AF5" w:rsidP="00F03B15">
      <w:pPr>
        <w:pStyle w:val="H23G"/>
      </w:pPr>
      <w:bookmarkStart w:id="86" w:name="_Toc243126041"/>
      <w:bookmarkStart w:id="87" w:name="_Toc245183266"/>
      <w:r w:rsidRPr="00F26AFB">
        <w:tab/>
        <w:t>(d)</w:t>
      </w:r>
      <w:r w:rsidRPr="00F26AFB">
        <w:tab/>
        <w:t>Dissemination of human rights instruments</w:t>
      </w:r>
      <w:bookmarkEnd w:id="86"/>
      <w:bookmarkEnd w:id="87"/>
    </w:p>
    <w:p w14:paraId="24AB7B64" w14:textId="3B573E1A" w:rsidR="004A7AF5" w:rsidRPr="00F26AFB" w:rsidRDefault="004A7AF5" w:rsidP="004A7AF5">
      <w:pPr>
        <w:pStyle w:val="SingleTxtG"/>
      </w:pPr>
      <w:r w:rsidRPr="00F26AFB">
        <w:t>1</w:t>
      </w:r>
      <w:r w:rsidR="00CD412C">
        <w:t>41</w:t>
      </w:r>
      <w:r w:rsidRPr="00F26AFB">
        <w:t>.</w:t>
      </w:r>
      <w:r w:rsidRPr="00F26AFB">
        <w:tab/>
        <w:t xml:space="preserve">The core international human rights treaties ratified by Norway have all been translated into Norwegian. The conventions that are incorporated into Norwegian law by the Human Rights Act or other acts of law are published on the legal information database </w:t>
      </w:r>
      <w:r w:rsidRPr="005266CA">
        <w:rPr>
          <w:i/>
          <w:iCs/>
        </w:rPr>
        <w:t>Lovdata</w:t>
      </w:r>
      <w:r w:rsidRPr="005E12F4">
        <w:rPr>
          <w:rStyle w:val="Fotnotereferanse"/>
        </w:rPr>
        <w:footnoteReference w:id="18"/>
      </w:r>
      <w:r w:rsidRPr="00F26AFB">
        <w:t xml:space="preserve"> in Norwegian and English. The conventions are also published on the Government website, and on the websites of the </w:t>
      </w:r>
      <w:r w:rsidR="00D746C5">
        <w:t>o</w:t>
      </w:r>
      <w:r w:rsidR="00163ABF">
        <w:t>mbud</w:t>
      </w:r>
      <w:r w:rsidRPr="00F26AFB">
        <w:t xml:space="preserve"> institutions. Hard copies may be obtained from all these agencies and institutions on request. </w:t>
      </w:r>
    </w:p>
    <w:p w14:paraId="61A9780E" w14:textId="2E5F981B" w:rsidR="004A7AF5" w:rsidRPr="00F26AFB" w:rsidRDefault="004A7AF5" w:rsidP="004A7AF5">
      <w:pPr>
        <w:pStyle w:val="SingleTxtG"/>
      </w:pPr>
      <w:r w:rsidRPr="00F26AFB">
        <w:t>1</w:t>
      </w:r>
      <w:r w:rsidR="00E25C9A">
        <w:t>4</w:t>
      </w:r>
      <w:r w:rsidR="00CD412C">
        <w:t>2</w:t>
      </w:r>
      <w:r w:rsidRPr="00F26AFB">
        <w:t>.</w:t>
      </w:r>
      <w:r w:rsidRPr="00F26AFB">
        <w:tab/>
        <w:t>Some of the core human rights instruments have also been published in brochures and widely distributed. For example, a short version of the Convention on the Rights of the Child, translated into Norwegian and North Sami, has been distributed to all primary schools in Norway. In addition, Norwegian translations of the Council of Europe</w:t>
      </w:r>
      <w:r w:rsidR="00DD218C">
        <w:t>’</w:t>
      </w:r>
      <w:r w:rsidRPr="00F26AFB">
        <w:t xml:space="preserve">s </w:t>
      </w:r>
      <w:r w:rsidR="003E300C" w:rsidRPr="003E300C">
        <w:t>Charter on Education for Democratic Citizenship and Human Rights Education</w:t>
      </w:r>
      <w:r w:rsidR="003E300C" w:rsidRPr="003E300C" w:rsidDel="003E300C">
        <w:t xml:space="preserve"> </w:t>
      </w:r>
      <w:r w:rsidRPr="00F26AFB">
        <w:t>and the UN Declaration on Human Rights Education and Training were provided in 2011 and 2012, respectively. The Convention on the Elimination of all Forms of Discrimination against Women, the Convention on the Elimination of All Forms of Racial Discrimination and the Convention on the Rights of Persons with Disabilities have all been translated into Sami. The documents are available on the Government</w:t>
      </w:r>
      <w:r w:rsidR="00DD218C">
        <w:t>’</w:t>
      </w:r>
      <w:r w:rsidRPr="00F26AFB">
        <w:t>s website</w:t>
      </w:r>
      <w:r w:rsidR="0094450F">
        <w:t>.</w:t>
      </w:r>
      <w:r w:rsidRPr="005E12F4">
        <w:rPr>
          <w:rStyle w:val="Fotnotereferanse"/>
        </w:rPr>
        <w:footnoteReference w:id="19"/>
      </w:r>
    </w:p>
    <w:p w14:paraId="3D6F8AED" w14:textId="56F4B652" w:rsidR="004A7AF5" w:rsidRPr="00F26AFB" w:rsidRDefault="004A7AF5" w:rsidP="004A7AF5">
      <w:pPr>
        <w:pStyle w:val="SingleTxtG"/>
      </w:pPr>
      <w:r w:rsidRPr="00F26AFB">
        <w:t>1</w:t>
      </w:r>
      <w:r w:rsidR="00E25C9A">
        <w:t>4</w:t>
      </w:r>
      <w:r w:rsidR="00CD412C">
        <w:t>3</w:t>
      </w:r>
      <w:r w:rsidRPr="00F26AFB">
        <w:t>.</w:t>
      </w:r>
      <w:r w:rsidRPr="00F26AFB">
        <w:tab/>
        <w:t>Summaries in Norwegian of judg</w:t>
      </w:r>
      <w:r w:rsidR="002A53FE">
        <w:t>e</w:t>
      </w:r>
      <w:r w:rsidRPr="00F26AFB">
        <w:t>ments by the European Court of Human Rights which are categorised as judg</w:t>
      </w:r>
      <w:r w:rsidR="002A53FE">
        <w:t>e</w:t>
      </w:r>
      <w:r w:rsidRPr="00F26AFB">
        <w:t xml:space="preserve">ments of high importance by the Court, and decisions in cases where Norway is </w:t>
      </w:r>
      <w:r w:rsidR="00F25D93">
        <w:t xml:space="preserve">a </w:t>
      </w:r>
      <w:r w:rsidRPr="00F26AFB">
        <w:t xml:space="preserve">party are published on Lovdata. Furthermore, Lovdata publishes the decisions and opinions of the UN human rights treaty bodies in full text in English in individual cases where Norway is a party and in a number of cases concerning other states. In some of these cases, </w:t>
      </w:r>
      <w:r w:rsidR="00E04A68">
        <w:t>summaries are provided in Norwegian</w:t>
      </w:r>
      <w:r w:rsidRPr="00F26AFB">
        <w:t xml:space="preserve">. </w:t>
      </w:r>
    </w:p>
    <w:p w14:paraId="7B3177C4" w14:textId="77777777" w:rsidR="004A7AF5" w:rsidRPr="00F26AFB" w:rsidRDefault="004A7AF5" w:rsidP="00F03B15">
      <w:pPr>
        <w:pStyle w:val="H23G"/>
      </w:pPr>
      <w:bookmarkStart w:id="88" w:name="_Toc243126042"/>
      <w:bookmarkStart w:id="89" w:name="_Toc245183267"/>
      <w:r w:rsidRPr="00F26AFB">
        <w:tab/>
        <w:t>(e)</w:t>
      </w:r>
      <w:r w:rsidRPr="00F26AFB">
        <w:tab/>
        <w:t>Raising human rights awareness among public officials and other professionals</w:t>
      </w:r>
      <w:bookmarkEnd w:id="88"/>
      <w:bookmarkEnd w:id="89"/>
    </w:p>
    <w:p w14:paraId="33CC99F5" w14:textId="69ABC724" w:rsidR="004A7AF5" w:rsidRPr="00F26AFB" w:rsidRDefault="004A7AF5" w:rsidP="004A7AF5">
      <w:pPr>
        <w:pStyle w:val="SingleTxtG"/>
      </w:pPr>
      <w:r w:rsidRPr="00F26AFB">
        <w:t>14</w:t>
      </w:r>
      <w:r w:rsidR="00CD412C">
        <w:t>4</w:t>
      </w:r>
      <w:r w:rsidRPr="00F26AFB">
        <w:t>.</w:t>
      </w:r>
      <w:r w:rsidRPr="00F26AFB">
        <w:tab/>
      </w:r>
      <w:r w:rsidRPr="00E4573A">
        <w:rPr>
          <w:i/>
          <w:iCs/>
        </w:rPr>
        <w:t>National curriculum regulations</w:t>
      </w:r>
      <w:r w:rsidRPr="00F26AFB">
        <w:t xml:space="preserve"> have been drawn up for teacher training and professional training in the health and social services sector, and human rights have been included as a compulsory component </w:t>
      </w:r>
      <w:r w:rsidR="00567453">
        <w:t>of</w:t>
      </w:r>
      <w:r w:rsidR="00567453" w:rsidRPr="00F26AFB">
        <w:t xml:space="preserve"> </w:t>
      </w:r>
      <w:r w:rsidRPr="00F26AFB">
        <w:t xml:space="preserve">these training programmes. Knowledge about human rights is also included in the curricula for other professions, such as lawyers, police, military personnel and prison </w:t>
      </w:r>
      <w:r w:rsidR="0067386E">
        <w:t>officers</w:t>
      </w:r>
      <w:r w:rsidRPr="00F26AFB">
        <w:t xml:space="preserve">. </w:t>
      </w:r>
      <w:r w:rsidR="00780AB8" w:rsidRPr="00780AB8">
        <w:t>By law, universities and university colleges are autonomous institutions</w:t>
      </w:r>
      <w:r w:rsidRPr="00F26AFB">
        <w:t>. This is to ensure academic freedom. In principle</w:t>
      </w:r>
      <w:r w:rsidR="005C1728">
        <w:t>,</w:t>
      </w:r>
      <w:r w:rsidRPr="00F26AFB">
        <w:t xml:space="preserve"> the Government is therefore not in a position to impose specific requirements on these institutions regarding the content of teaching or research, but it may and does lay down a national curriculum for certain types of training and certain subjects.</w:t>
      </w:r>
    </w:p>
    <w:p w14:paraId="4B3B1A4E" w14:textId="6AB1B850" w:rsidR="004A7AF5" w:rsidRPr="00F26AFB" w:rsidRDefault="004A7AF5" w:rsidP="004A7AF5">
      <w:pPr>
        <w:pStyle w:val="SingleTxtG"/>
      </w:pPr>
      <w:r w:rsidRPr="00F26AFB">
        <w:t>14</w:t>
      </w:r>
      <w:r w:rsidR="00CD412C">
        <w:t>5</w:t>
      </w:r>
      <w:r w:rsidRPr="00F26AFB">
        <w:t>.</w:t>
      </w:r>
      <w:r w:rsidRPr="00F26AFB">
        <w:tab/>
      </w:r>
      <w:r w:rsidR="00377653">
        <w:t>Continuing</w:t>
      </w:r>
      <w:r w:rsidR="00377653" w:rsidRPr="00F26AFB">
        <w:t xml:space="preserve"> </w:t>
      </w:r>
      <w:r w:rsidRPr="00F26AFB">
        <w:t xml:space="preserve">education programmes for public officials are organised by the Government and other public authorities, and by professional and other civil society organisations. </w:t>
      </w:r>
    </w:p>
    <w:p w14:paraId="356CF50F" w14:textId="0A003878" w:rsidR="004A7AF5" w:rsidRPr="00F26AFB" w:rsidRDefault="004A7AF5" w:rsidP="00F03B15">
      <w:pPr>
        <w:pStyle w:val="H23G"/>
      </w:pPr>
      <w:bookmarkStart w:id="90" w:name="_Toc243126043"/>
      <w:bookmarkStart w:id="91" w:name="_Toc245183268"/>
      <w:r w:rsidRPr="00F26AFB">
        <w:lastRenderedPageBreak/>
        <w:tab/>
      </w:r>
      <w:bookmarkStart w:id="92" w:name="_Hlk163736998"/>
      <w:r w:rsidRPr="00F26AFB">
        <w:t>(f)</w:t>
      </w:r>
      <w:r w:rsidRPr="00F26AFB">
        <w:tab/>
        <w:t>Promotion of human rights awareness through educational program</w:t>
      </w:r>
      <w:r w:rsidR="00925C6B">
        <w:t>me</w:t>
      </w:r>
      <w:r w:rsidRPr="00F26AFB">
        <w:t>s and</w:t>
      </w:r>
      <w:r w:rsidR="00DD218C">
        <w:t xml:space="preserve"> </w:t>
      </w:r>
      <w:r w:rsidRPr="00F26AFB">
        <w:t>Government-sponsored public information</w:t>
      </w:r>
      <w:bookmarkEnd w:id="90"/>
      <w:bookmarkEnd w:id="91"/>
      <w:r w:rsidRPr="00F26AFB">
        <w:t xml:space="preserve"> </w:t>
      </w:r>
      <w:bookmarkEnd w:id="92"/>
    </w:p>
    <w:p w14:paraId="3002084F" w14:textId="6AC9E6FE" w:rsidR="004A7AF5" w:rsidRPr="00F26AFB" w:rsidRDefault="004A7AF5" w:rsidP="004A7AF5">
      <w:pPr>
        <w:pStyle w:val="SingleTxtG"/>
      </w:pPr>
      <w:bookmarkStart w:id="93" w:name="_Hlk163737118"/>
      <w:r w:rsidRPr="00F26AFB">
        <w:t>14</w:t>
      </w:r>
      <w:r w:rsidR="00CD412C">
        <w:t>6</w:t>
      </w:r>
      <w:r w:rsidRPr="00F26AFB">
        <w:t>.</w:t>
      </w:r>
      <w:r w:rsidRPr="00F26AFB">
        <w:tab/>
        <w:t xml:space="preserve">Including human rights education </w:t>
      </w:r>
      <w:r w:rsidR="00707DDE">
        <w:t>at</w:t>
      </w:r>
      <w:r w:rsidR="00707DDE" w:rsidRPr="00F26AFB">
        <w:t xml:space="preserve"> </w:t>
      </w:r>
      <w:r w:rsidRPr="00F26AFB">
        <w:t xml:space="preserve">all levels of the education system </w:t>
      </w:r>
      <w:r w:rsidR="00707DDE">
        <w:t>is</w:t>
      </w:r>
      <w:r w:rsidR="00707DDE" w:rsidRPr="00F26AFB">
        <w:t xml:space="preserve"> </w:t>
      </w:r>
      <w:r w:rsidR="00707DDE">
        <w:t xml:space="preserve">a </w:t>
      </w:r>
      <w:r w:rsidRPr="00F26AFB">
        <w:t xml:space="preserve">high priority in Norway. In 2008, the Storting decided to amend the </w:t>
      </w:r>
      <w:r w:rsidR="001A7E04" w:rsidRPr="001A7E04">
        <w:t>statutory objective</w:t>
      </w:r>
      <w:r w:rsidR="001A7E04" w:rsidRPr="001A7E04" w:rsidDel="001A7E04">
        <w:t xml:space="preserve"> </w:t>
      </w:r>
      <w:r w:rsidRPr="00F26AFB">
        <w:t xml:space="preserve">for </w:t>
      </w:r>
      <w:r w:rsidR="001513E1">
        <w:t>kindergartens</w:t>
      </w:r>
      <w:r w:rsidRPr="00F26AFB">
        <w:t xml:space="preserve"> and primary and secondary schools</w:t>
      </w:r>
      <w:r w:rsidR="00D3295C">
        <w:t>.</w:t>
      </w:r>
      <w:r w:rsidR="00414336">
        <w:t xml:space="preserve"> Amendments to the relevant legislation entered into force in 2009 and 2010. </w:t>
      </w:r>
    </w:p>
    <w:bookmarkEnd w:id="93"/>
    <w:p w14:paraId="59057997" w14:textId="77777777" w:rsidR="004A7AF5" w:rsidRPr="00F26AFB" w:rsidRDefault="004A7AF5" w:rsidP="00F03B15">
      <w:pPr>
        <w:pStyle w:val="H23G"/>
      </w:pPr>
      <w:r w:rsidRPr="00F26AFB">
        <w:tab/>
      </w:r>
      <w:bookmarkStart w:id="94" w:name="_Hlk163732610"/>
      <w:r w:rsidRPr="00F26AFB">
        <w:tab/>
        <w:t>Kindergartens</w:t>
      </w:r>
    </w:p>
    <w:p w14:paraId="42168D37" w14:textId="1259C054" w:rsidR="004A7AF5" w:rsidRPr="00F26AFB" w:rsidRDefault="004A7AF5" w:rsidP="004A7AF5">
      <w:pPr>
        <w:pStyle w:val="SingleTxtG"/>
      </w:pPr>
      <w:r w:rsidRPr="00F26AFB">
        <w:t>14</w:t>
      </w:r>
      <w:r w:rsidR="00CD412C">
        <w:t>7</w:t>
      </w:r>
      <w:r w:rsidRPr="00F26AFB">
        <w:t>.</w:t>
      </w:r>
      <w:r w:rsidRPr="00F26AFB">
        <w:tab/>
        <w:t xml:space="preserve">According to the </w:t>
      </w:r>
      <w:r w:rsidR="009E4734" w:rsidRPr="009E4734">
        <w:t>statutory objective</w:t>
      </w:r>
      <w:r w:rsidR="007A2BA9">
        <w:t xml:space="preserve"> of </w:t>
      </w:r>
      <w:r w:rsidR="007A2BA9" w:rsidRPr="006B33A3">
        <w:rPr>
          <w:i/>
          <w:iCs/>
        </w:rPr>
        <w:t>the Kindergarten Act</w:t>
      </w:r>
      <w:r w:rsidRPr="00F26AFB">
        <w:t xml:space="preserve">, kindergartens </w:t>
      </w:r>
      <w:r w:rsidR="00A1613D">
        <w:t>shall</w:t>
      </w:r>
      <w:r w:rsidRPr="00F26AFB">
        <w:t>, in cooperation with the parents, ensure that children</w:t>
      </w:r>
      <w:r w:rsidR="00DD218C">
        <w:t>’</w:t>
      </w:r>
      <w:r w:rsidRPr="00F26AFB">
        <w:t>s need</w:t>
      </w:r>
      <w:r w:rsidR="00741D3C">
        <w:t>s</w:t>
      </w:r>
      <w:r w:rsidRPr="00F26AFB">
        <w:t xml:space="preserve"> for care and play </w:t>
      </w:r>
      <w:r w:rsidR="00127ABA">
        <w:t>are</w:t>
      </w:r>
      <w:r w:rsidR="00127ABA" w:rsidRPr="00F26AFB">
        <w:t xml:space="preserve"> </w:t>
      </w:r>
      <w:r w:rsidRPr="00F26AFB">
        <w:t xml:space="preserve">met, and promote their holistic development. Kindergartens must base their activities on the fundamental values of the Christian and humanist heritage, which are also those inherent in human rights, </w:t>
      </w:r>
      <w:r w:rsidR="0025540A">
        <w:t>including</w:t>
      </w:r>
      <w:r w:rsidRPr="00F26AFB">
        <w:t xml:space="preserve"> respect for human dignity, intellectual freedom, charity, forgiveness, equality and solidarity. </w:t>
      </w:r>
    </w:p>
    <w:p w14:paraId="76345E61" w14:textId="21A66D78" w:rsidR="004A7AF5" w:rsidRPr="00F26AFB" w:rsidRDefault="004A7AF5" w:rsidP="004A7AF5">
      <w:pPr>
        <w:pStyle w:val="SingleTxtG"/>
      </w:pPr>
      <w:r w:rsidRPr="00F26AFB">
        <w:t>14</w:t>
      </w:r>
      <w:r w:rsidR="00CD412C">
        <w:t>8</w:t>
      </w:r>
      <w:r w:rsidRPr="00F26AFB">
        <w:t>.</w:t>
      </w:r>
      <w:r w:rsidRPr="00F26AFB">
        <w:tab/>
        <w:t xml:space="preserve">The curriculum for the content and tasks of kindergartens, laid down by the Ministry of Education and Research in 2017, </w:t>
      </w:r>
      <w:r w:rsidR="00793ED8">
        <w:t>contains</w:t>
      </w:r>
      <w:r w:rsidR="00793ED8" w:rsidRPr="00F26AFB">
        <w:t xml:space="preserve"> </w:t>
      </w:r>
      <w:r w:rsidRPr="00F26AFB">
        <w:t xml:space="preserve">similar objectives. </w:t>
      </w:r>
      <w:r w:rsidR="00D3295C">
        <w:t>K</w:t>
      </w:r>
      <w:r w:rsidRPr="00F26AFB">
        <w:t xml:space="preserve">indergartens </w:t>
      </w:r>
      <w:r w:rsidR="003A3533">
        <w:t>are to</w:t>
      </w:r>
      <w:r w:rsidR="003A3533" w:rsidRPr="00F26AFB">
        <w:t xml:space="preserve"> </w:t>
      </w:r>
      <w:r w:rsidRPr="00F26AFB">
        <w:t xml:space="preserve">base their activities on a common set of values such as human </w:t>
      </w:r>
      <w:r w:rsidR="006D6B74">
        <w:t>dignity</w:t>
      </w:r>
      <w:r w:rsidRPr="00F26AFB">
        <w:t xml:space="preserve">, equality, honesty and fairness, and these values </w:t>
      </w:r>
      <w:r w:rsidR="009F5603">
        <w:t>are to</w:t>
      </w:r>
      <w:r w:rsidR="009F5603" w:rsidRPr="00F26AFB">
        <w:t xml:space="preserve"> </w:t>
      </w:r>
      <w:r w:rsidRPr="00F26AFB">
        <w:t xml:space="preserve">be taught in accordance with the human rights conventions to which Norway is a party. International conventions and Norwegian law both emphasise the right of parents to bring up their children </w:t>
      </w:r>
      <w:r w:rsidR="00415790">
        <w:t>according to</w:t>
      </w:r>
      <w:r w:rsidRPr="00F26AFB">
        <w:t xml:space="preserve"> their </w:t>
      </w:r>
      <w:r w:rsidR="00E739A5">
        <w:t>religious</w:t>
      </w:r>
      <w:r w:rsidR="00E739A5" w:rsidRPr="00F26AFB">
        <w:t xml:space="preserve"> </w:t>
      </w:r>
      <w:r w:rsidRPr="00F26AFB">
        <w:t xml:space="preserve">and ideological beliefs and the right of children to learn about the society in which they are </w:t>
      </w:r>
      <w:r w:rsidR="008D36AD">
        <w:t>raised</w:t>
      </w:r>
      <w:r w:rsidRPr="00F26AFB">
        <w:t>.</w:t>
      </w:r>
    </w:p>
    <w:p w14:paraId="5215A28D" w14:textId="77777777" w:rsidR="004A7AF5" w:rsidRPr="00F26AFB" w:rsidRDefault="004A7AF5" w:rsidP="00F03B15">
      <w:pPr>
        <w:pStyle w:val="H23G"/>
      </w:pPr>
      <w:r w:rsidRPr="00F26AFB">
        <w:tab/>
      </w:r>
      <w:r w:rsidRPr="00F26AFB">
        <w:tab/>
        <w:t>Primary and secondary education</w:t>
      </w:r>
    </w:p>
    <w:p w14:paraId="2309EA0B" w14:textId="25139582" w:rsidR="004A7AF5" w:rsidRPr="00F26AFB" w:rsidRDefault="004A7AF5" w:rsidP="004A7AF5">
      <w:pPr>
        <w:pStyle w:val="SingleTxtG"/>
      </w:pPr>
      <w:r w:rsidRPr="00F26AFB">
        <w:t>14</w:t>
      </w:r>
      <w:r w:rsidR="00CD412C">
        <w:t>9</w:t>
      </w:r>
      <w:r w:rsidRPr="00F26AFB">
        <w:t>.</w:t>
      </w:r>
      <w:r w:rsidRPr="00F26AFB">
        <w:tab/>
        <w:t xml:space="preserve"> </w:t>
      </w:r>
      <w:r w:rsidR="007A69A0">
        <w:t>From</w:t>
      </w:r>
      <w:r w:rsidRPr="00F26AFB">
        <w:t xml:space="preserve"> the first </w:t>
      </w:r>
      <w:r w:rsidRPr="00E4573A">
        <w:rPr>
          <w:i/>
          <w:iCs/>
        </w:rPr>
        <w:t>objectives</w:t>
      </w:r>
      <w:r w:rsidRPr="00F26AFB">
        <w:t xml:space="preserve"> for state schools were </w:t>
      </w:r>
      <w:r w:rsidR="00414336">
        <w:t>introduced</w:t>
      </w:r>
      <w:r w:rsidR="00414336" w:rsidRPr="00F26AFB">
        <w:t xml:space="preserve"> </w:t>
      </w:r>
      <w:r w:rsidRPr="00F26AFB">
        <w:t xml:space="preserve">in 1848 and until 2008, the </w:t>
      </w:r>
      <w:r w:rsidR="005800E9">
        <w:t>statutory objectives</w:t>
      </w:r>
      <w:r w:rsidRPr="00F26AFB">
        <w:t xml:space="preserve"> were amended primarily by adding new objectives and without </w:t>
      </w:r>
      <w:r w:rsidR="00B11F4F">
        <w:t>altering</w:t>
      </w:r>
      <w:r w:rsidR="00B11F4F" w:rsidRPr="00F26AFB">
        <w:t xml:space="preserve"> </w:t>
      </w:r>
      <w:r w:rsidRPr="00F26AFB">
        <w:t xml:space="preserve">the core principle of Christian and moral upbringing. The objectives in the </w:t>
      </w:r>
      <w:r w:rsidR="00CC100A">
        <w:t>current</w:t>
      </w:r>
      <w:r w:rsidR="00CC100A" w:rsidRPr="00F26AFB">
        <w:t xml:space="preserve"> </w:t>
      </w:r>
      <w:r w:rsidRPr="00F26AFB">
        <w:t>Education Act</w:t>
      </w:r>
      <w:r w:rsidR="00D3295C">
        <w:t xml:space="preserve">, </w:t>
      </w:r>
      <w:r w:rsidR="00564C5B">
        <w:t>based on</w:t>
      </w:r>
      <w:r w:rsidR="00D3295C">
        <w:t xml:space="preserve"> the 2009 amendments,</w:t>
      </w:r>
      <w:r w:rsidRPr="00F26AFB">
        <w:t xml:space="preserve"> </w:t>
      </w:r>
      <w:r w:rsidR="00564C5B">
        <w:t>represent</w:t>
      </w:r>
      <w:r w:rsidR="00564C5B" w:rsidRPr="00F26AFB">
        <w:t xml:space="preserve"> </w:t>
      </w:r>
      <w:r w:rsidRPr="00F26AFB">
        <w:t>a clear break with this tradition, as they are based on fundamental human rights, and take account of the fact that</w:t>
      </w:r>
      <w:r w:rsidR="0004275B">
        <w:t>,</w:t>
      </w:r>
      <w:r w:rsidR="0004275B" w:rsidRPr="0004275B">
        <w:t xml:space="preserve"> while Norwegian society has its own cultural traditions, it is also characteri</w:t>
      </w:r>
      <w:r w:rsidR="00BE43A3">
        <w:t>s</w:t>
      </w:r>
      <w:r w:rsidR="0004275B" w:rsidRPr="0004275B">
        <w:t>ed by cultural diversity.</w:t>
      </w:r>
      <w:r w:rsidR="00D3295C">
        <w:t xml:space="preserve"> The</w:t>
      </w:r>
      <w:r w:rsidR="007649F3">
        <w:t xml:space="preserve"> </w:t>
      </w:r>
      <w:r w:rsidR="00DC1310">
        <w:t>statutory objective</w:t>
      </w:r>
      <w:r w:rsidR="007649F3">
        <w:t xml:space="preserve"> reads</w:t>
      </w:r>
      <w:r w:rsidR="00DC1310">
        <w:t xml:space="preserve"> as follows:</w:t>
      </w:r>
      <w:r w:rsidR="007649F3">
        <w:t xml:space="preserve"> </w:t>
      </w:r>
      <w:r w:rsidR="007649F3" w:rsidRPr="007649F3">
        <w:t>“Education and training shall be based on fundamental values in Christian and humanist heritage and traditions, such as respect for human dignity and nature, on intellectual freedom, charity, forgiveness, equality and solidarity, values that also appear in different religions and beliefs and are rooted in human rights.”</w:t>
      </w:r>
      <w:r w:rsidR="007649F3">
        <w:t xml:space="preserve"> The same </w:t>
      </w:r>
      <w:r w:rsidR="00DB1D2A">
        <w:t xml:space="preserve">provision </w:t>
      </w:r>
      <w:r w:rsidR="007649F3">
        <w:t xml:space="preserve">also explicitly states that all forms of discrimination </w:t>
      </w:r>
      <w:r w:rsidR="00441D09">
        <w:t>are to be combated</w:t>
      </w:r>
      <w:r w:rsidR="007649F3">
        <w:t xml:space="preserve">. </w:t>
      </w:r>
    </w:p>
    <w:p w14:paraId="4E647446" w14:textId="555D530A" w:rsidR="004A7AF5" w:rsidRPr="00F26AFB" w:rsidRDefault="004A7AF5" w:rsidP="004A7AF5">
      <w:pPr>
        <w:pStyle w:val="SingleTxtG"/>
      </w:pPr>
      <w:r w:rsidRPr="00F26AFB">
        <w:t>1</w:t>
      </w:r>
      <w:r w:rsidR="00CD412C">
        <w:t>50</w:t>
      </w:r>
      <w:r w:rsidRPr="00F26AFB">
        <w:t>.</w:t>
      </w:r>
      <w:r w:rsidRPr="00F26AFB">
        <w:tab/>
      </w:r>
      <w:r w:rsidR="00F208ED" w:rsidRPr="00E4573A">
        <w:rPr>
          <w:i/>
          <w:iCs/>
        </w:rPr>
        <w:t>Values and principles</w:t>
      </w:r>
      <w:r w:rsidR="00F208ED" w:rsidRPr="00F208ED">
        <w:t xml:space="preserve"> for primary and secondary education and training </w:t>
      </w:r>
      <w:r w:rsidR="00DF35E9">
        <w:t xml:space="preserve">are </w:t>
      </w:r>
      <w:r w:rsidR="00D3295C">
        <w:t>moreover</w:t>
      </w:r>
      <w:r w:rsidR="00F208ED" w:rsidRPr="00F208ED">
        <w:t xml:space="preserve"> </w:t>
      </w:r>
      <w:r w:rsidR="00F208ED">
        <w:t>laid down in</w:t>
      </w:r>
      <w:r w:rsidR="00F208ED" w:rsidRPr="00F208ED">
        <w:t xml:space="preserve"> the </w:t>
      </w:r>
      <w:r w:rsidR="00F208ED" w:rsidRPr="006B33A3">
        <w:t>national core curriculum</w:t>
      </w:r>
      <w:r w:rsidR="00F208ED" w:rsidRPr="00F208ED">
        <w:t xml:space="preserve"> (cf. the Education Act). The </w:t>
      </w:r>
      <w:r w:rsidR="0028121D">
        <w:t>statutory objective for the</w:t>
      </w:r>
      <w:r w:rsidR="00D3295C">
        <w:t xml:space="preserve"> </w:t>
      </w:r>
      <w:r w:rsidR="00D3295C" w:rsidRPr="00D3295C">
        <w:t xml:space="preserve">core curriculum </w:t>
      </w:r>
      <w:r w:rsidR="00F208ED" w:rsidRPr="00F208ED">
        <w:t xml:space="preserve">defines values that unite Norwegian society and that </w:t>
      </w:r>
      <w:r w:rsidR="00900D39">
        <w:t>represent</w:t>
      </w:r>
      <w:r w:rsidR="00900D39" w:rsidRPr="00F208ED">
        <w:t xml:space="preserve"> </w:t>
      </w:r>
      <w:r w:rsidR="00F208ED" w:rsidRPr="00F208ED">
        <w:t xml:space="preserve">the foundation of our democracy </w:t>
      </w:r>
      <w:r w:rsidR="006664EC">
        <w:t>to</w:t>
      </w:r>
      <w:r w:rsidR="006664EC" w:rsidRPr="00F208ED">
        <w:t xml:space="preserve"> </w:t>
      </w:r>
      <w:r w:rsidR="00F208ED" w:rsidRPr="00F208ED">
        <w:t>which respect for human rights</w:t>
      </w:r>
      <w:r w:rsidR="00D27D3E">
        <w:t>,</w:t>
      </w:r>
      <w:r w:rsidR="00F208ED" w:rsidRPr="00F208ED">
        <w:t xml:space="preserve"> dignity and diversity </w:t>
      </w:r>
      <w:r w:rsidR="00D27D3E">
        <w:t>are</w:t>
      </w:r>
      <w:r w:rsidR="00D27D3E" w:rsidRPr="00F208ED">
        <w:t xml:space="preserve"> </w:t>
      </w:r>
      <w:r w:rsidR="00A06B26">
        <w:t>key</w:t>
      </w:r>
      <w:r w:rsidR="00F208ED" w:rsidRPr="00F208ED">
        <w:t xml:space="preserve">. The education shall promote belief in </w:t>
      </w:r>
      <w:r w:rsidR="00F208ED" w:rsidRPr="00E4573A">
        <w:t>democratic values</w:t>
      </w:r>
      <w:r w:rsidR="00F208ED" w:rsidRPr="00F208ED">
        <w:t xml:space="preserve"> and democracy as a form of government. It shall give the pupils an understanding of the basic rules of democracy and the importance of protecting them. The core values are based on Christian and humanist heritage and traditions</w:t>
      </w:r>
      <w:r w:rsidR="004B54E1">
        <w:t>,</w:t>
      </w:r>
      <w:r w:rsidR="00554913">
        <w:t xml:space="preserve"> which</w:t>
      </w:r>
      <w:r w:rsidR="00F208ED" w:rsidRPr="00F208ED">
        <w:t xml:space="preserve"> are also expressed in different religions and worldviews and are rooted in human rights. These values are the foundation of the activities in school. They must be used actively and </w:t>
      </w:r>
      <w:r w:rsidR="00BE472E">
        <w:t>be of significance</w:t>
      </w:r>
      <w:r w:rsidR="00F208ED" w:rsidRPr="00F208ED">
        <w:t xml:space="preserve"> for each pupil in the school environment through the imparting of knowledge and </w:t>
      </w:r>
      <w:r w:rsidR="00BE472E">
        <w:t xml:space="preserve">the </w:t>
      </w:r>
      <w:r w:rsidR="002C02DE">
        <w:t>formation</w:t>
      </w:r>
      <w:r w:rsidR="002C02DE" w:rsidRPr="00F208ED">
        <w:t xml:space="preserve"> </w:t>
      </w:r>
      <w:r w:rsidR="00F208ED" w:rsidRPr="00F208ED">
        <w:t xml:space="preserve">of views and competence. The values must </w:t>
      </w:r>
      <w:r w:rsidR="00F16257">
        <w:t>influence</w:t>
      </w:r>
      <w:r w:rsidR="00F208ED" w:rsidRPr="00F208ED">
        <w:t xml:space="preserve"> the way the school and teachers interact with the pupil and the home, in line with the best interests of the pupil, which must always be a </w:t>
      </w:r>
      <w:r w:rsidR="00201E0E" w:rsidRPr="00201E0E">
        <w:t>primary consideration</w:t>
      </w:r>
      <w:r w:rsidR="00F208ED" w:rsidRPr="00F208ED">
        <w:t>.</w:t>
      </w:r>
    </w:p>
    <w:p w14:paraId="7ECD77D2" w14:textId="07450CB7" w:rsidR="004A7AF5" w:rsidRPr="00F26AFB" w:rsidRDefault="004A7AF5" w:rsidP="004A7AF5">
      <w:pPr>
        <w:pStyle w:val="SingleTxtG"/>
      </w:pPr>
      <w:r w:rsidRPr="00F26AFB">
        <w:t>1</w:t>
      </w:r>
      <w:r w:rsidR="00CD412C">
        <w:t>51</w:t>
      </w:r>
      <w:r w:rsidRPr="00F26AFB">
        <w:t>.</w:t>
      </w:r>
      <w:r w:rsidRPr="00F26AFB">
        <w:tab/>
        <w:t xml:space="preserve">Human rights are also integrated </w:t>
      </w:r>
      <w:r w:rsidR="00F806B0">
        <w:t>into</w:t>
      </w:r>
      <w:r w:rsidR="00F806B0" w:rsidRPr="00F26AFB">
        <w:t xml:space="preserve"> </w:t>
      </w:r>
      <w:r w:rsidRPr="00F26AFB">
        <w:t xml:space="preserve">the </w:t>
      </w:r>
      <w:r w:rsidRPr="00E4573A">
        <w:rPr>
          <w:i/>
          <w:iCs/>
        </w:rPr>
        <w:t>compulsory subject curricula</w:t>
      </w:r>
      <w:r w:rsidRPr="00F26AFB">
        <w:t xml:space="preserve"> for primary and secondary education. In social studies subjects, </w:t>
      </w:r>
      <w:r w:rsidR="00AD1897">
        <w:t>pupils</w:t>
      </w:r>
      <w:r w:rsidRPr="00F26AFB">
        <w:t xml:space="preserve"> are expected to have acquired various competencies </w:t>
      </w:r>
      <w:r w:rsidR="000067F2">
        <w:t>regarding</w:t>
      </w:r>
      <w:r w:rsidR="000067F2" w:rsidRPr="00F26AFB">
        <w:t xml:space="preserve"> </w:t>
      </w:r>
      <w:r w:rsidRPr="00F26AFB">
        <w:t xml:space="preserve">human rights by the end of grades 4, 7, 10 and 11/12. The same applies </w:t>
      </w:r>
      <w:r w:rsidR="006554A3">
        <w:t>in relation to</w:t>
      </w:r>
      <w:r w:rsidRPr="00F26AFB">
        <w:t xml:space="preserve"> the subject </w:t>
      </w:r>
      <w:r w:rsidRPr="003F7872">
        <w:rPr>
          <w:i/>
          <w:iCs/>
        </w:rPr>
        <w:t>Christianity, religion, philosophies of life and ethics</w:t>
      </w:r>
      <w:r w:rsidRPr="00F26AFB">
        <w:t xml:space="preserve">. An </w:t>
      </w:r>
      <w:r w:rsidR="000F5147">
        <w:t>elective</w:t>
      </w:r>
      <w:r w:rsidR="000F5147" w:rsidRPr="00F26AFB">
        <w:t xml:space="preserve"> </w:t>
      </w:r>
      <w:r w:rsidRPr="00F26AFB">
        <w:t xml:space="preserve">subject on human rights and politics (140 </w:t>
      </w:r>
      <w:r w:rsidR="00D9682D" w:rsidRPr="00D9682D">
        <w:t>teaching hours per year</w:t>
      </w:r>
      <w:r w:rsidRPr="00F26AFB">
        <w:t>) is offered to pupils in grade 12</w:t>
      </w:r>
      <w:r w:rsidR="00FE0C4A">
        <w:t>-13</w:t>
      </w:r>
      <w:r w:rsidRPr="00F26AFB">
        <w:t xml:space="preserve"> of the general studies program</w:t>
      </w:r>
      <w:r w:rsidR="00FE0C4A">
        <w:t>me</w:t>
      </w:r>
      <w:r w:rsidRPr="00F26AFB">
        <w:t>, and human rights are also incorporated in</w:t>
      </w:r>
      <w:r w:rsidR="001C24A0">
        <w:t>to</w:t>
      </w:r>
      <w:r w:rsidRPr="00F26AFB">
        <w:t xml:space="preserve"> the </w:t>
      </w:r>
      <w:r w:rsidR="00236780">
        <w:t>elective</w:t>
      </w:r>
      <w:r w:rsidR="00236780" w:rsidRPr="00F26AFB">
        <w:t xml:space="preserve"> </w:t>
      </w:r>
      <w:r w:rsidRPr="00F26AFB">
        <w:t>subjects of sociology</w:t>
      </w:r>
      <w:r w:rsidR="00FE0C4A">
        <w:t>, social sciences</w:t>
      </w:r>
      <w:r w:rsidRPr="00F26AFB">
        <w:t xml:space="preserve"> and law. </w:t>
      </w:r>
    </w:p>
    <w:bookmarkEnd w:id="94"/>
    <w:p w14:paraId="2B7A9DB0" w14:textId="77777777" w:rsidR="004A7AF5" w:rsidRPr="00F26AFB" w:rsidRDefault="004A7AF5" w:rsidP="00B9621F">
      <w:pPr>
        <w:pStyle w:val="H23G"/>
      </w:pPr>
      <w:r w:rsidRPr="00F26AFB">
        <w:lastRenderedPageBreak/>
        <w:tab/>
      </w:r>
      <w:r w:rsidRPr="00F26AFB">
        <w:tab/>
        <w:t>The European Wergeland Centre</w:t>
      </w:r>
    </w:p>
    <w:p w14:paraId="1A004015" w14:textId="0E774E71" w:rsidR="004A7AF5" w:rsidRPr="00F26AFB" w:rsidRDefault="004A7AF5" w:rsidP="004A7AF5">
      <w:pPr>
        <w:pStyle w:val="SingleTxtG"/>
      </w:pPr>
      <w:r w:rsidRPr="00F26AFB">
        <w:t>1</w:t>
      </w:r>
      <w:r w:rsidR="00E25C9A">
        <w:t>5</w:t>
      </w:r>
      <w:r w:rsidR="00CD412C">
        <w:t>2</w:t>
      </w:r>
      <w:r w:rsidRPr="00F26AFB">
        <w:t>.</w:t>
      </w:r>
      <w:r w:rsidRPr="00F26AFB">
        <w:tab/>
        <w:t xml:space="preserve">In cooperation with the Council of Europe, Norway has established a </w:t>
      </w:r>
      <w:r w:rsidRPr="00E4573A">
        <w:rPr>
          <w:i/>
          <w:iCs/>
        </w:rPr>
        <w:t>resource centre</w:t>
      </w:r>
      <w:r w:rsidRPr="00F26AFB">
        <w:t xml:space="preserve"> on education for intercultural understanding, human rights and democratic citizenship. The European Wergeland Centre, named after Norwegian poet Henrik Wer</w:t>
      </w:r>
      <w:r w:rsidR="00AD3D12">
        <w:t>geland (1808-</w:t>
      </w:r>
      <w:r w:rsidRPr="00F26AFB">
        <w:t xml:space="preserve">1845), has been </w:t>
      </w:r>
      <w:r w:rsidR="007357D6">
        <w:t>operational</w:t>
      </w:r>
      <w:r w:rsidR="007357D6" w:rsidRPr="00F26AFB">
        <w:t xml:space="preserve"> </w:t>
      </w:r>
      <w:r w:rsidRPr="00F26AFB">
        <w:t xml:space="preserve">since 2009. The </w:t>
      </w:r>
      <w:r w:rsidR="00FF3737">
        <w:t>C</w:t>
      </w:r>
      <w:r w:rsidR="00FF3737" w:rsidRPr="00F26AFB">
        <w:t xml:space="preserve">entre </w:t>
      </w:r>
      <w:r w:rsidRPr="00F26AFB">
        <w:t xml:space="preserve">aims to be a resource for all </w:t>
      </w:r>
      <w:r w:rsidR="00F95BEA">
        <w:t>M</w:t>
      </w:r>
      <w:r w:rsidR="00F95BEA" w:rsidRPr="00F26AFB">
        <w:t xml:space="preserve">ember </w:t>
      </w:r>
      <w:r w:rsidR="00F95BEA">
        <w:t>S</w:t>
      </w:r>
      <w:r w:rsidRPr="00F26AFB">
        <w:t xml:space="preserve">tates of the Council of Europe. It </w:t>
      </w:r>
      <w:r w:rsidR="000A686E">
        <w:t>builds</w:t>
      </w:r>
      <w:r w:rsidRPr="00F26AFB">
        <w:t xml:space="preserve"> on and promote</w:t>
      </w:r>
      <w:r w:rsidR="00F261F9">
        <w:t>s</w:t>
      </w:r>
      <w:r w:rsidRPr="00F26AFB">
        <w:t xml:space="preserve"> the values and goals shared by the Council of Europe and Norway. </w:t>
      </w:r>
    </w:p>
    <w:p w14:paraId="16A722A0" w14:textId="7C9DAB70" w:rsidR="004A7AF5" w:rsidRPr="00F26AFB" w:rsidRDefault="004A7AF5" w:rsidP="004A7AF5">
      <w:pPr>
        <w:pStyle w:val="SingleTxtG"/>
      </w:pPr>
      <w:r w:rsidRPr="00F26AFB">
        <w:t>1</w:t>
      </w:r>
      <w:r w:rsidR="00E25C9A">
        <w:t>5</w:t>
      </w:r>
      <w:r w:rsidR="00CD412C">
        <w:t>3</w:t>
      </w:r>
      <w:r w:rsidRPr="00F26AFB">
        <w:t>.</w:t>
      </w:r>
      <w:r w:rsidRPr="00F26AFB">
        <w:tab/>
        <w:t xml:space="preserve">Education is </w:t>
      </w:r>
      <w:r w:rsidR="00591CD7">
        <w:t>recognised</w:t>
      </w:r>
      <w:r w:rsidR="00591CD7" w:rsidRPr="00F26AFB">
        <w:t xml:space="preserve"> </w:t>
      </w:r>
      <w:r w:rsidRPr="00F26AFB">
        <w:t xml:space="preserve">as a key factor </w:t>
      </w:r>
      <w:r w:rsidR="00591CD7">
        <w:t>in</w:t>
      </w:r>
      <w:r w:rsidR="00591CD7" w:rsidRPr="00F26AFB">
        <w:t xml:space="preserve"> </w:t>
      </w:r>
      <w:r w:rsidRPr="00F26AFB">
        <w:t xml:space="preserve">creating </w:t>
      </w:r>
      <w:r w:rsidR="00CD3353">
        <w:t>vibrant</w:t>
      </w:r>
      <w:r w:rsidR="00CD3353" w:rsidRPr="00F26AFB">
        <w:t xml:space="preserve"> </w:t>
      </w:r>
      <w:r w:rsidRPr="00F26AFB">
        <w:t>democracies in Europe. The main task of the Centre is to promote democratic culture and social belonging through education. The</w:t>
      </w:r>
      <w:r w:rsidRPr="00F26AFB" w:rsidDel="00CF4103">
        <w:t xml:space="preserve"> </w:t>
      </w:r>
      <w:r w:rsidR="00CF4103">
        <w:t>C</w:t>
      </w:r>
      <w:r w:rsidR="00CF4103" w:rsidRPr="00F26AFB">
        <w:t xml:space="preserve">entre </w:t>
      </w:r>
      <w:r w:rsidRPr="00F26AFB">
        <w:t xml:space="preserve">shall contribute through relevant projects and activities in cooperation with the Council of Europe. An important element in the work of the </w:t>
      </w:r>
      <w:r w:rsidR="00373BFF">
        <w:t>C</w:t>
      </w:r>
      <w:r w:rsidR="00373BFF" w:rsidRPr="00F26AFB">
        <w:t xml:space="preserve">entre </w:t>
      </w:r>
      <w:r w:rsidRPr="00F26AFB">
        <w:t xml:space="preserve">is to maintain an accessible and informative </w:t>
      </w:r>
      <w:r w:rsidR="000F3EFA">
        <w:t>website</w:t>
      </w:r>
      <w:r w:rsidRPr="00F26AFB">
        <w:t>, which can serve as an online hub</w:t>
      </w:r>
      <w:r w:rsidRPr="00F26AFB" w:rsidDel="00E604F9">
        <w:t xml:space="preserve"> and </w:t>
      </w:r>
      <w:r w:rsidR="00192F34">
        <w:t>thereby create</w:t>
      </w:r>
      <w:r w:rsidRPr="00F26AFB">
        <w:t xml:space="preserve"> a network for </w:t>
      </w:r>
      <w:r w:rsidR="00064A8E">
        <w:t>relevant practitioners</w:t>
      </w:r>
      <w:r w:rsidRPr="00F26AFB">
        <w:t xml:space="preserve">. The target groups are teachers, teacher-training professionals, </w:t>
      </w:r>
      <w:r w:rsidR="00B1609A">
        <w:t>researchers</w:t>
      </w:r>
      <w:r w:rsidRPr="00F26AFB">
        <w:t>, practitioners, policymakers and other relevant actors.</w:t>
      </w:r>
    </w:p>
    <w:p w14:paraId="24E8020F" w14:textId="3B7AE58B" w:rsidR="004A7AF5" w:rsidRPr="00F26AFB" w:rsidRDefault="004A7AF5" w:rsidP="00B9621F">
      <w:pPr>
        <w:pStyle w:val="H23G"/>
      </w:pPr>
      <w:r w:rsidRPr="00F26AFB">
        <w:tab/>
      </w:r>
      <w:r w:rsidRPr="00F26AFB">
        <w:tab/>
        <w:t xml:space="preserve">The Sami </w:t>
      </w:r>
      <w:r w:rsidR="002D6E73">
        <w:t xml:space="preserve">and the Jewish </w:t>
      </w:r>
      <w:r w:rsidRPr="00F26AFB">
        <w:t>Pathfinders</w:t>
      </w:r>
    </w:p>
    <w:p w14:paraId="70DEF210" w14:textId="127000BE" w:rsidR="002D6E73" w:rsidRDefault="004A7AF5" w:rsidP="004A7AF5">
      <w:pPr>
        <w:pStyle w:val="SingleTxtG"/>
      </w:pPr>
      <w:r w:rsidRPr="00F26AFB">
        <w:t>15</w:t>
      </w:r>
      <w:r w:rsidR="00CD412C">
        <w:t>4</w:t>
      </w:r>
      <w:r w:rsidRPr="00F26AFB">
        <w:t>.</w:t>
      </w:r>
      <w:r w:rsidRPr="00F26AFB">
        <w:tab/>
      </w:r>
      <w:r w:rsidRPr="00AD3D12">
        <w:rPr>
          <w:i/>
          <w:iCs/>
        </w:rPr>
        <w:t>The Sami Pathfinders</w:t>
      </w:r>
      <w:r w:rsidRPr="00F26AFB">
        <w:t xml:space="preserve"> is a program</w:t>
      </w:r>
      <w:r w:rsidR="000567CC">
        <w:t>me</w:t>
      </w:r>
      <w:r w:rsidRPr="00F26AFB">
        <w:t xml:space="preserve"> managed by the Sami University College and </w:t>
      </w:r>
      <w:r w:rsidR="00EC7B72">
        <w:t>funded</w:t>
      </w:r>
      <w:r w:rsidR="00EC7B72" w:rsidRPr="00F26AFB">
        <w:t xml:space="preserve"> </w:t>
      </w:r>
      <w:r w:rsidRPr="00F26AFB">
        <w:t xml:space="preserve">by the </w:t>
      </w:r>
      <w:r w:rsidR="00635E08">
        <w:t xml:space="preserve">Central </w:t>
      </w:r>
      <w:r w:rsidRPr="00F26AFB">
        <w:t xml:space="preserve">Government. </w:t>
      </w:r>
      <w:r w:rsidR="008F3486">
        <w:t>Through</w:t>
      </w:r>
      <w:r w:rsidR="008F3486" w:rsidRPr="00F26AFB">
        <w:t xml:space="preserve"> </w:t>
      </w:r>
      <w:r w:rsidRPr="00F26AFB">
        <w:t xml:space="preserve">this arrangement, </w:t>
      </w:r>
      <w:r w:rsidR="009A5EE6">
        <w:t>six</w:t>
      </w:r>
      <w:r w:rsidRPr="00F26AFB">
        <w:t xml:space="preserve"> young Sami </w:t>
      </w:r>
      <w:r w:rsidR="00076D6E">
        <w:t xml:space="preserve">pupils </w:t>
      </w:r>
      <w:r w:rsidRPr="00F26AFB">
        <w:t xml:space="preserve">receive a grant each year to visit upper secondary schools and organisations around the country to meet young people </w:t>
      </w:r>
      <w:r w:rsidR="007D02D8">
        <w:t>of</w:t>
      </w:r>
      <w:r w:rsidR="007D02D8" w:rsidRPr="00F26AFB">
        <w:t xml:space="preserve"> </w:t>
      </w:r>
      <w:r w:rsidRPr="00F26AFB">
        <w:t xml:space="preserve">their own age. The aim is to provide young people with information on Sami issues and what it is like to be a Sami person in Norway today. Experience shows that the pathfinder concept is a good way of </w:t>
      </w:r>
      <w:r w:rsidR="00CE593C">
        <w:t>addressing</w:t>
      </w:r>
      <w:r w:rsidR="00CE593C" w:rsidRPr="00F26AFB">
        <w:t xml:space="preserve"> </w:t>
      </w:r>
      <w:r w:rsidRPr="00F26AFB">
        <w:t>prejudice</w:t>
      </w:r>
      <w:r w:rsidR="00067487">
        <w:t>s</w:t>
      </w:r>
      <w:r w:rsidRPr="00F26AFB">
        <w:t xml:space="preserve"> and </w:t>
      </w:r>
      <w:r w:rsidR="00FE0941">
        <w:t>misconceptions</w:t>
      </w:r>
      <w:r w:rsidRPr="00F26AFB">
        <w:t xml:space="preserve"> about the Sami and Sami culture</w:t>
      </w:r>
      <w:r w:rsidR="002A41F8">
        <w:t>s</w:t>
      </w:r>
      <w:r w:rsidRPr="00F26AFB">
        <w:t>.</w:t>
      </w:r>
    </w:p>
    <w:p w14:paraId="73A3BA2F" w14:textId="434FF0D9" w:rsidR="004A7AF5" w:rsidRPr="00F26AFB" w:rsidRDefault="00B96CE1" w:rsidP="002D6E73">
      <w:pPr>
        <w:pStyle w:val="SingleTxtG"/>
      </w:pPr>
      <w:r>
        <w:rPr>
          <w:lang w:val="en"/>
        </w:rPr>
        <w:t>15</w:t>
      </w:r>
      <w:r w:rsidR="00CD412C">
        <w:rPr>
          <w:lang w:val="en"/>
        </w:rPr>
        <w:t>5</w:t>
      </w:r>
      <w:r>
        <w:rPr>
          <w:lang w:val="en"/>
        </w:rPr>
        <w:t>.</w:t>
      </w:r>
      <w:r>
        <w:rPr>
          <w:lang w:val="en"/>
        </w:rPr>
        <w:tab/>
      </w:r>
      <w:r w:rsidR="006D41E8" w:rsidRPr="002D6E73">
        <w:rPr>
          <w:lang w:val="en"/>
        </w:rPr>
        <w:t xml:space="preserve">The Jewish community in Oslo is responsible for </w:t>
      </w:r>
      <w:r w:rsidR="006D41E8" w:rsidRPr="007B1B5E">
        <w:rPr>
          <w:lang w:val="en"/>
        </w:rPr>
        <w:t>the</w:t>
      </w:r>
      <w:r w:rsidR="006D41E8" w:rsidRPr="00E4573A">
        <w:rPr>
          <w:i/>
          <w:iCs/>
          <w:lang w:val="en"/>
        </w:rPr>
        <w:t xml:space="preserve"> Jewish Pathfinders</w:t>
      </w:r>
      <w:r w:rsidR="006D41E8">
        <w:rPr>
          <w:lang w:val="en"/>
        </w:rPr>
        <w:t xml:space="preserve"> </w:t>
      </w:r>
      <w:r w:rsidR="006D41E8" w:rsidRPr="002D6E73">
        <w:rPr>
          <w:lang w:val="en"/>
        </w:rPr>
        <w:t xml:space="preserve">initiative and </w:t>
      </w:r>
      <w:r w:rsidR="00EB254E" w:rsidRPr="002D6E73">
        <w:rPr>
          <w:lang w:val="en"/>
        </w:rPr>
        <w:t>organi</w:t>
      </w:r>
      <w:r w:rsidR="00EB254E">
        <w:rPr>
          <w:lang w:val="en"/>
        </w:rPr>
        <w:t>s</w:t>
      </w:r>
      <w:r w:rsidR="00EB254E" w:rsidRPr="002D6E73">
        <w:rPr>
          <w:lang w:val="en"/>
        </w:rPr>
        <w:t xml:space="preserve">es </w:t>
      </w:r>
      <w:r w:rsidR="006D41E8" w:rsidRPr="002D6E73">
        <w:rPr>
          <w:lang w:val="en"/>
        </w:rPr>
        <w:t>the</w:t>
      </w:r>
      <w:r w:rsidR="006D41E8">
        <w:rPr>
          <w:lang w:val="en"/>
        </w:rPr>
        <w:t>ir</w:t>
      </w:r>
      <w:r w:rsidR="006D41E8" w:rsidRPr="002D6E73">
        <w:rPr>
          <w:lang w:val="en"/>
        </w:rPr>
        <w:t xml:space="preserve"> education. </w:t>
      </w:r>
      <w:r w:rsidR="002D6E73" w:rsidRPr="002D6E73">
        <w:rPr>
          <w:lang w:val="en"/>
        </w:rPr>
        <w:t>Each year, up to two young Jews are recruited as pathfinders.</w:t>
      </w:r>
      <w:r w:rsidR="006D41E8">
        <w:rPr>
          <w:lang w:val="en"/>
        </w:rPr>
        <w:t xml:space="preserve"> </w:t>
      </w:r>
      <w:r w:rsidR="002D6E73" w:rsidRPr="002D6E73">
        <w:rPr>
          <w:lang w:val="en"/>
        </w:rPr>
        <w:t xml:space="preserve">Through school visits, the pathfinders engage pupils in dialogue, contribute to </w:t>
      </w:r>
      <w:r w:rsidR="000B040F">
        <w:rPr>
          <w:lang w:val="en"/>
        </w:rPr>
        <w:t>making</w:t>
      </w:r>
      <w:r w:rsidR="000B040F" w:rsidRPr="002D6E73">
        <w:rPr>
          <w:lang w:val="en"/>
        </w:rPr>
        <w:t xml:space="preserve"> </w:t>
      </w:r>
      <w:r w:rsidR="002D6E73" w:rsidRPr="002D6E73">
        <w:rPr>
          <w:lang w:val="en"/>
        </w:rPr>
        <w:t xml:space="preserve">Norwegian </w:t>
      </w:r>
      <w:r w:rsidR="00E4573A" w:rsidRPr="002D6E73">
        <w:rPr>
          <w:lang w:val="en"/>
        </w:rPr>
        <w:t>Jews</w:t>
      </w:r>
      <w:r w:rsidR="002D6E73" w:rsidRPr="002D6E73">
        <w:rPr>
          <w:lang w:val="en"/>
        </w:rPr>
        <w:t xml:space="preserve"> visible and help counter stereotypes, prejudices and anti-Semitism in Norwegian society.</w:t>
      </w:r>
    </w:p>
    <w:p w14:paraId="6B2A9AE0" w14:textId="77777777" w:rsidR="004A7AF5" w:rsidRPr="00F26AFB" w:rsidRDefault="004A7AF5" w:rsidP="00B9621F">
      <w:pPr>
        <w:pStyle w:val="H23G"/>
      </w:pPr>
      <w:bookmarkStart w:id="95" w:name="_Toc243126044"/>
      <w:bookmarkStart w:id="96" w:name="_Toc245183269"/>
      <w:r w:rsidRPr="00F26AFB">
        <w:tab/>
        <w:t>(g)</w:t>
      </w:r>
      <w:r w:rsidRPr="00F26AFB">
        <w:tab/>
        <w:t>Promotion of human rights awareness through the media</w:t>
      </w:r>
      <w:bookmarkEnd w:id="95"/>
      <w:bookmarkEnd w:id="96"/>
    </w:p>
    <w:p w14:paraId="5C8482AD" w14:textId="248EEDE6" w:rsidR="004A7AF5" w:rsidRPr="00F26AFB" w:rsidRDefault="004A7AF5" w:rsidP="004A7AF5">
      <w:pPr>
        <w:pStyle w:val="SingleTxtG"/>
      </w:pPr>
      <w:r w:rsidRPr="00F26AFB">
        <w:t>15</w:t>
      </w:r>
      <w:r w:rsidR="00CD412C">
        <w:t>6</w:t>
      </w:r>
      <w:r w:rsidRPr="00F26AFB">
        <w:t>.</w:t>
      </w:r>
      <w:r w:rsidRPr="00F26AFB">
        <w:tab/>
      </w:r>
      <w:r w:rsidRPr="00E4573A">
        <w:rPr>
          <w:i/>
          <w:iCs/>
        </w:rPr>
        <w:t>Freedom of expression and of the press</w:t>
      </w:r>
      <w:r w:rsidRPr="00F26AFB">
        <w:t xml:space="preserve"> is guaranteed both through international human rights instruments and in the </w:t>
      </w:r>
      <w:r w:rsidR="000E0DE1">
        <w:t>Constitution of Norway</w:t>
      </w:r>
      <w:r w:rsidRPr="00F26AFB">
        <w:t xml:space="preserve">. The press and other mass media regularly highlight important human rights issues in Norway and play a vital role in facilitating public debate on these </w:t>
      </w:r>
      <w:r w:rsidR="009F2913">
        <w:t>issues</w:t>
      </w:r>
      <w:r w:rsidRPr="00F26AFB">
        <w:t xml:space="preserve">. Civil society organisations also make use of the media to put human rights issues on the public agenda. </w:t>
      </w:r>
    </w:p>
    <w:p w14:paraId="62961810" w14:textId="77777777" w:rsidR="004A7AF5" w:rsidRPr="00F26AFB" w:rsidRDefault="004A7AF5" w:rsidP="00B9621F">
      <w:pPr>
        <w:pStyle w:val="H23G"/>
      </w:pPr>
      <w:bookmarkStart w:id="97" w:name="_Toc243126045"/>
      <w:bookmarkStart w:id="98" w:name="_Toc245183270"/>
      <w:r w:rsidRPr="00F26AFB">
        <w:tab/>
        <w:t>(h)</w:t>
      </w:r>
      <w:r w:rsidRPr="00F26AFB">
        <w:tab/>
        <w:t>Role of civil society, including non-governmental organisations</w:t>
      </w:r>
      <w:bookmarkEnd w:id="97"/>
      <w:bookmarkEnd w:id="98"/>
    </w:p>
    <w:p w14:paraId="33260943" w14:textId="0C36055E" w:rsidR="004A7AF5" w:rsidRPr="00F26AFB" w:rsidRDefault="004A7AF5" w:rsidP="003C0768">
      <w:pPr>
        <w:pStyle w:val="SingleTxtG"/>
      </w:pPr>
      <w:r w:rsidRPr="00F26AFB">
        <w:t>15</w:t>
      </w:r>
      <w:r w:rsidR="00CD412C">
        <w:t>7</w:t>
      </w:r>
      <w:r w:rsidRPr="00F26AFB">
        <w:t>.</w:t>
      </w:r>
      <w:r w:rsidRPr="00F26AFB">
        <w:tab/>
        <w:t>Civil society, including human rights defenders and the social partners</w:t>
      </w:r>
      <w:r w:rsidR="009C3754">
        <w:t xml:space="preserve"> (</w:t>
      </w:r>
      <w:r w:rsidR="00BF25A2" w:rsidRPr="00BF25A2">
        <w:t>the trade unions and industry organisations</w:t>
      </w:r>
      <w:r w:rsidR="00DD674F">
        <w:t>)</w:t>
      </w:r>
      <w:r w:rsidRPr="00F26AFB">
        <w:t xml:space="preserve">, play a key role in the </w:t>
      </w:r>
      <w:r w:rsidRPr="00E4573A">
        <w:rPr>
          <w:i/>
          <w:iCs/>
        </w:rPr>
        <w:t>realisation of human rights</w:t>
      </w:r>
      <w:r w:rsidRPr="00F26AFB">
        <w:t xml:space="preserve"> in Norway and has laid much of the foundation for democracy and welfare in Norwegian society. </w:t>
      </w:r>
      <w:r w:rsidR="00FB7F5D">
        <w:t>Civil society actors</w:t>
      </w:r>
      <w:r w:rsidR="00FB7F5D" w:rsidRPr="00F26AFB">
        <w:t xml:space="preserve"> </w:t>
      </w:r>
      <w:r w:rsidRPr="00F26AFB">
        <w:t>promote diversity, disseminate knowledge, stimulate debate on policies and priorities, contribute</w:t>
      </w:r>
      <w:r w:rsidR="00B059AD">
        <w:t xml:space="preserve"> with</w:t>
      </w:r>
      <w:r w:rsidRPr="00F26AFB">
        <w:t xml:space="preserve"> proposals to public consultations, engage in voluntary work and promote social cohesion. </w:t>
      </w:r>
      <w:r w:rsidR="00BC349E" w:rsidRPr="00E4573A">
        <w:t>Civil society</w:t>
      </w:r>
      <w:r w:rsidR="00BC349E" w:rsidRPr="00F75E21">
        <w:t xml:space="preserve"> </w:t>
      </w:r>
      <w:r w:rsidR="009D1A46">
        <w:t xml:space="preserve">also </w:t>
      </w:r>
      <w:r w:rsidR="003E17C7">
        <w:t>plays</w:t>
      </w:r>
      <w:r w:rsidR="003E17C7" w:rsidRPr="00F75E21">
        <w:t xml:space="preserve"> </w:t>
      </w:r>
      <w:r w:rsidR="009D1A46">
        <w:t xml:space="preserve">a </w:t>
      </w:r>
      <w:r w:rsidR="00BC349E" w:rsidRPr="00F75E21">
        <w:t xml:space="preserve">key role in strengthening the </w:t>
      </w:r>
      <w:r w:rsidR="009D1A46">
        <w:t>i</w:t>
      </w:r>
      <w:r w:rsidR="00BC349E" w:rsidRPr="00F75E21">
        <w:t xml:space="preserve">ntegration of </w:t>
      </w:r>
      <w:r w:rsidR="00F75E21" w:rsidRPr="00F75E21">
        <w:t xml:space="preserve">refugees and other immigrant groups </w:t>
      </w:r>
      <w:r w:rsidR="00BC349E" w:rsidRPr="00F75E21">
        <w:t xml:space="preserve">in local communities. </w:t>
      </w:r>
      <w:r w:rsidR="00FD50FD" w:rsidRPr="00F75E21">
        <w:t>Dialogue and co</w:t>
      </w:r>
      <w:r w:rsidR="00BC349E" w:rsidRPr="00F75E21">
        <w:t>operation</w:t>
      </w:r>
      <w:r w:rsidR="00F75E21" w:rsidRPr="00F75E21">
        <w:t xml:space="preserve"> </w:t>
      </w:r>
      <w:r w:rsidR="00FD50FD" w:rsidRPr="00F75E21">
        <w:t xml:space="preserve">between the Government and civil society are important elements of the policymaking and </w:t>
      </w:r>
      <w:r w:rsidR="000545B9">
        <w:t>policy implementation</w:t>
      </w:r>
      <w:r w:rsidR="00FD50FD" w:rsidRPr="00F75E21">
        <w:t xml:space="preserve"> processes. </w:t>
      </w:r>
      <w:r w:rsidR="00F75E21" w:rsidRPr="00F75E21">
        <w:t>Among the measures is an annual Integration Conference</w:t>
      </w:r>
      <w:r w:rsidR="009D1A46">
        <w:t xml:space="preserve"> where the Government</w:t>
      </w:r>
      <w:r w:rsidR="00FD50FD" w:rsidRPr="00F75E21">
        <w:rPr>
          <w:i/>
          <w:iCs/>
        </w:rPr>
        <w:t xml:space="preserve"> </w:t>
      </w:r>
      <w:r w:rsidR="00FD50FD" w:rsidRPr="00F75E21">
        <w:t>obtain</w:t>
      </w:r>
      <w:r w:rsidR="009D1A46">
        <w:t>s</w:t>
      </w:r>
      <w:r w:rsidR="00FD50FD" w:rsidRPr="00F75E21">
        <w:t xml:space="preserve"> input</w:t>
      </w:r>
      <w:r w:rsidR="009D1A46">
        <w:t xml:space="preserve"> on topics of </w:t>
      </w:r>
      <w:r w:rsidR="000545B9">
        <w:t xml:space="preserve">significance </w:t>
      </w:r>
      <w:r w:rsidR="009D1A46">
        <w:t>for integration</w:t>
      </w:r>
      <w:r w:rsidR="00B556AF">
        <w:t>,</w:t>
      </w:r>
      <w:r w:rsidR="00FD50FD" w:rsidRPr="00F75E21">
        <w:t xml:space="preserve"> from immigrants and </w:t>
      </w:r>
      <w:r w:rsidR="00FD4723">
        <w:t>second-generation migrants</w:t>
      </w:r>
      <w:r w:rsidR="00FD50FD" w:rsidRPr="00F75E21">
        <w:t xml:space="preserve">. </w:t>
      </w:r>
      <w:r w:rsidRPr="00F26AFB">
        <w:t>In many cases</w:t>
      </w:r>
      <w:r w:rsidR="0070317B">
        <w:t>,</w:t>
      </w:r>
      <w:r w:rsidRPr="00F26AFB">
        <w:t xml:space="preserve"> </w:t>
      </w:r>
      <w:r w:rsidR="0070317B">
        <w:t>issues</w:t>
      </w:r>
      <w:r w:rsidR="0070317B" w:rsidRPr="00F26AFB">
        <w:t xml:space="preserve"> </w:t>
      </w:r>
      <w:r w:rsidRPr="00F26AFB">
        <w:t>have been placed on the agenda as a result of initiatives taken by civil society stakeholders.</w:t>
      </w:r>
    </w:p>
    <w:p w14:paraId="553E14F2" w14:textId="2365E00E" w:rsidR="004A7AF5" w:rsidRPr="00F26AFB" w:rsidRDefault="004A7AF5" w:rsidP="004A7AF5">
      <w:pPr>
        <w:pStyle w:val="SingleTxtG"/>
      </w:pPr>
      <w:r w:rsidRPr="00F26AFB">
        <w:t>15</w:t>
      </w:r>
      <w:r w:rsidR="00CD412C">
        <w:t>8</w:t>
      </w:r>
      <w:r w:rsidRPr="00F26AFB">
        <w:t>.</w:t>
      </w:r>
      <w:r w:rsidRPr="00F26AFB">
        <w:tab/>
        <w:t xml:space="preserve">Norway has always had a strong </w:t>
      </w:r>
      <w:r w:rsidRPr="00E4573A">
        <w:rPr>
          <w:i/>
          <w:iCs/>
        </w:rPr>
        <w:t>civil society</w:t>
      </w:r>
      <w:r w:rsidRPr="00F26AFB">
        <w:t xml:space="preserve">. </w:t>
      </w:r>
      <w:r w:rsidR="008F2DF0" w:rsidRPr="008F2DF0">
        <w:t>Nearly eight out of ten people are members of one or more organi</w:t>
      </w:r>
      <w:r w:rsidR="00112871">
        <w:t>s</w:t>
      </w:r>
      <w:r w:rsidR="008F2DF0" w:rsidRPr="008F2DF0">
        <w:t>ations, spanning fields such as nature conservation, sports, religion, human rights, development cooperation, culture, trade unions, and trade and industry organi</w:t>
      </w:r>
      <w:r w:rsidR="00112871">
        <w:t>s</w:t>
      </w:r>
      <w:r w:rsidR="008F2DF0" w:rsidRPr="008F2DF0">
        <w:t>ations</w:t>
      </w:r>
      <w:r w:rsidR="00112871">
        <w:t>.</w:t>
      </w:r>
      <w:r w:rsidRPr="00F26AFB">
        <w:t xml:space="preserve"> Close to half the population consider themselves active members of such organisations. In Norway</w:t>
      </w:r>
      <w:r w:rsidR="00501584">
        <w:t>,</w:t>
      </w:r>
      <w:r w:rsidRPr="00F26AFB">
        <w:t xml:space="preserve"> a high rate of participation in such organisations is perceived as an indicator of a </w:t>
      </w:r>
      <w:r w:rsidR="00D7797D">
        <w:t>well-functioning</w:t>
      </w:r>
      <w:r w:rsidR="00D7797D" w:rsidRPr="00F26AFB">
        <w:t xml:space="preserve"> </w:t>
      </w:r>
      <w:r w:rsidRPr="00F26AFB">
        <w:t>society characterised by diversity, community and civic engagement. The Government wishes to involve a broad cross-section</w:t>
      </w:r>
      <w:r w:rsidR="00DD218C">
        <w:t xml:space="preserve"> </w:t>
      </w:r>
      <w:r w:rsidRPr="00F26AFB">
        <w:t xml:space="preserve">of society in the efforts </w:t>
      </w:r>
      <w:r w:rsidRPr="00F26AFB">
        <w:lastRenderedPageBreak/>
        <w:t>to promote human rights and support and facilitate voluntary engagement and the development of a vibrant civil society. The State</w:t>
      </w:r>
      <w:r w:rsidR="00DD218C">
        <w:t>’</w:t>
      </w:r>
      <w:r w:rsidRPr="00F26AFB">
        <w:t xml:space="preserve">s provision of public funding for non-governmental organisations (NGOs) without imposing </w:t>
      </w:r>
      <w:r w:rsidR="00B1052B">
        <w:t>restrictions on</w:t>
      </w:r>
      <w:r w:rsidRPr="00F26AFB">
        <w:t xml:space="preserve"> their activities is an important means of achieving this objective. </w:t>
      </w:r>
    </w:p>
    <w:p w14:paraId="49B67E4D" w14:textId="44C54F5D" w:rsidR="004A7AF5" w:rsidRPr="00F26AFB" w:rsidRDefault="004A7AF5" w:rsidP="00EA71ED">
      <w:pPr>
        <w:pStyle w:val="SingleTxtG"/>
      </w:pPr>
      <w:r w:rsidRPr="00F26AFB">
        <w:t>15</w:t>
      </w:r>
      <w:r w:rsidR="00CD412C">
        <w:t>9</w:t>
      </w:r>
      <w:r w:rsidRPr="00F26AFB">
        <w:t>.</w:t>
      </w:r>
      <w:r w:rsidRPr="00F26AFB">
        <w:tab/>
        <w:t xml:space="preserve">The role of the trade unions and industry organisations </w:t>
      </w:r>
      <w:r w:rsidR="004327F0" w:rsidRPr="004327F0">
        <w:t>–</w:t>
      </w:r>
      <w:r w:rsidR="00E701F6">
        <w:t xml:space="preserve"> </w:t>
      </w:r>
      <w:r w:rsidRPr="00F26AFB">
        <w:t xml:space="preserve">the social partners </w:t>
      </w:r>
      <w:r w:rsidR="004327F0" w:rsidRPr="004327F0">
        <w:t>–</w:t>
      </w:r>
      <w:r w:rsidR="00E701F6">
        <w:t xml:space="preserve"> </w:t>
      </w:r>
      <w:r w:rsidRPr="00F26AFB">
        <w:t xml:space="preserve">must be </w:t>
      </w:r>
      <w:r w:rsidR="00AA4E02" w:rsidRPr="00F26AFB">
        <w:t>emphasi</w:t>
      </w:r>
      <w:r w:rsidR="00AA4E02">
        <w:t>s</w:t>
      </w:r>
      <w:r w:rsidR="00AA4E02" w:rsidRPr="00F26AFB">
        <w:t xml:space="preserve">ed </w:t>
      </w:r>
      <w:r w:rsidRPr="00F26AFB">
        <w:t xml:space="preserve">in this context. These organisations have played and </w:t>
      </w:r>
      <w:r w:rsidR="00E743EA">
        <w:t>continue to</w:t>
      </w:r>
      <w:r w:rsidR="0092669A">
        <w:t xml:space="preserve"> </w:t>
      </w:r>
      <w:r w:rsidRPr="00F26AFB">
        <w:t xml:space="preserve">play a significant role in Norwegian working life and are instrumental in implementing and promoting labour rights, including the right to organise and collective bargaining. </w:t>
      </w:r>
    </w:p>
    <w:p w14:paraId="79182982" w14:textId="36A198D8" w:rsidR="004A7AF5" w:rsidRPr="00F26AFB" w:rsidRDefault="004A7AF5" w:rsidP="004A7AF5">
      <w:pPr>
        <w:pStyle w:val="SingleTxtG"/>
      </w:pPr>
      <w:r w:rsidRPr="00F26AFB">
        <w:t>1</w:t>
      </w:r>
      <w:r w:rsidR="00CD412C">
        <w:t>60</w:t>
      </w:r>
      <w:r w:rsidRPr="00F26AFB">
        <w:t>.</w:t>
      </w:r>
      <w:r w:rsidRPr="00F26AFB">
        <w:tab/>
        <w:t xml:space="preserve">The Government organises regular meetings with human rights organisations and the main social partners, and all draft legislation is subject to a </w:t>
      </w:r>
      <w:r w:rsidRPr="00E4573A">
        <w:rPr>
          <w:i/>
          <w:iCs/>
        </w:rPr>
        <w:t>broad consultation process</w:t>
      </w:r>
      <w:r w:rsidRPr="00F26AFB">
        <w:t xml:space="preserve"> that includes these organisations</w:t>
      </w:r>
      <w:r w:rsidR="002A4ED8">
        <w:t>,</w:t>
      </w:r>
      <w:r w:rsidRPr="00F26AFB">
        <w:t xml:space="preserve"> where relevant. They often provide valuable input and </w:t>
      </w:r>
      <w:r w:rsidR="00361DE9">
        <w:t>can</w:t>
      </w:r>
      <w:r w:rsidRPr="00F26AFB">
        <w:t xml:space="preserve"> influence government policy. </w:t>
      </w:r>
    </w:p>
    <w:p w14:paraId="2EFD62C1" w14:textId="457DB1DA" w:rsidR="004A7AF5" w:rsidRPr="00F26AFB" w:rsidRDefault="004A7AF5" w:rsidP="004A7AF5">
      <w:pPr>
        <w:pStyle w:val="SingleTxtG"/>
      </w:pPr>
      <w:r w:rsidRPr="00F26AFB">
        <w:t>1</w:t>
      </w:r>
      <w:r w:rsidR="00CD412C">
        <w:t>61</w:t>
      </w:r>
      <w:r w:rsidRPr="00F26AFB">
        <w:t>.</w:t>
      </w:r>
      <w:r w:rsidRPr="00F26AFB">
        <w:tab/>
        <w:t xml:space="preserve">A number of Norwegian civil society organisations that focus on human rights have created a network, the </w:t>
      </w:r>
      <w:r w:rsidRPr="00E4573A">
        <w:rPr>
          <w:i/>
          <w:iCs/>
        </w:rPr>
        <w:t>NGO Forum for Human Rights</w:t>
      </w:r>
      <w:r w:rsidRPr="00F26AFB">
        <w:t>, through which they share information and coordinate their efforts. A similar network has been established specifically for children</w:t>
      </w:r>
      <w:r w:rsidR="00DD218C">
        <w:t>’</w:t>
      </w:r>
      <w:r w:rsidRPr="00F26AFB">
        <w:t xml:space="preserve">s rights, the </w:t>
      </w:r>
      <w:r w:rsidRPr="000E7ACF">
        <w:rPr>
          <w:i/>
          <w:iCs/>
        </w:rPr>
        <w:t>Forum for the Convention on the Rights of the Child</w:t>
      </w:r>
      <w:r w:rsidRPr="00F26AFB">
        <w:t xml:space="preserve">, </w:t>
      </w:r>
      <w:r w:rsidR="00266643" w:rsidRPr="00266643">
        <w:t>and includes over 50 member institutions and NGOs</w:t>
      </w:r>
      <w:r w:rsidRPr="00F26AFB">
        <w:t>.</w:t>
      </w:r>
    </w:p>
    <w:p w14:paraId="49C249C6" w14:textId="77777777" w:rsidR="004A7AF5" w:rsidRPr="00F26AFB" w:rsidRDefault="004A7AF5" w:rsidP="00B9621F">
      <w:pPr>
        <w:pStyle w:val="H23G"/>
      </w:pPr>
      <w:bookmarkStart w:id="99" w:name="_Toc243126046"/>
      <w:bookmarkStart w:id="100" w:name="_Toc245183271"/>
      <w:r w:rsidRPr="00F26AFB">
        <w:tab/>
        <w:t>(i)</w:t>
      </w:r>
      <w:r w:rsidRPr="00F26AFB">
        <w:tab/>
        <w:t>Budget allocations and trends</w:t>
      </w:r>
      <w:bookmarkEnd w:id="99"/>
      <w:bookmarkEnd w:id="100"/>
    </w:p>
    <w:p w14:paraId="3D950B98" w14:textId="2423126E" w:rsidR="004A7AF5" w:rsidRPr="00F26AFB" w:rsidRDefault="004A7AF5" w:rsidP="004A7AF5">
      <w:pPr>
        <w:pStyle w:val="SingleTxtG"/>
      </w:pPr>
      <w:r w:rsidRPr="00F26AFB">
        <w:t>1</w:t>
      </w:r>
      <w:r w:rsidR="00B96CE1">
        <w:t>6</w:t>
      </w:r>
      <w:r w:rsidR="00CD412C">
        <w:t>2</w:t>
      </w:r>
      <w:r w:rsidRPr="00F26AFB">
        <w:t>.</w:t>
      </w:r>
      <w:r w:rsidRPr="00F26AFB">
        <w:tab/>
        <w:t xml:space="preserve">As mentioned in the introduction to this chapter (E), human rights are mainstreamed in all areas of national public administration. Funding for human rights is therefore not specifically allocated in the national budget but appears under a wide range of items, such as education, health and care, social welfare and courts administration. </w:t>
      </w:r>
    </w:p>
    <w:p w14:paraId="19EA97D1" w14:textId="77777777" w:rsidR="004A7AF5" w:rsidRPr="00F26AFB" w:rsidRDefault="004A7AF5" w:rsidP="00B9621F">
      <w:pPr>
        <w:pStyle w:val="H23G"/>
      </w:pPr>
      <w:r w:rsidRPr="00F26AFB">
        <w:tab/>
        <w:t>(j)</w:t>
      </w:r>
      <w:r w:rsidRPr="00F26AFB">
        <w:tab/>
        <w:t xml:space="preserve">Development cooperation and assistance </w:t>
      </w:r>
    </w:p>
    <w:p w14:paraId="3074250E" w14:textId="4AC7490C" w:rsidR="00021CB2" w:rsidRDefault="00411782" w:rsidP="00CD6B54">
      <w:pPr>
        <w:pStyle w:val="SingleTxtG"/>
      </w:pPr>
      <w:bookmarkStart w:id="101" w:name="_Toc243126048"/>
      <w:bookmarkStart w:id="102" w:name="_Toc245183273"/>
      <w:r>
        <w:t>16</w:t>
      </w:r>
      <w:r w:rsidR="00CD412C">
        <w:t>3</w:t>
      </w:r>
      <w:r>
        <w:t>.</w:t>
      </w:r>
      <w:r>
        <w:tab/>
      </w:r>
      <w:r w:rsidRPr="006B33A3">
        <w:rPr>
          <w:i/>
          <w:iCs/>
        </w:rPr>
        <w:t>Norwegian development policy</w:t>
      </w:r>
      <w:r>
        <w:t xml:space="preserve"> is anchored in the UN’s Sustainable Development Goals</w:t>
      </w:r>
      <w:r w:rsidR="006B33A3">
        <w:t xml:space="preserve"> (SDGs)</w:t>
      </w:r>
      <w:r>
        <w:t>, the climate targets, and human rights. The main objective of Norway’s development cooperation policy is to contribute to societal change through the reduction of inequality and the promotion of economic growth and welfare in developing countries. Norway has established a</w:t>
      </w:r>
      <w:r w:rsidDel="00095524">
        <w:t xml:space="preserve"> </w:t>
      </w:r>
      <w:r w:rsidR="00095524">
        <w:t xml:space="preserve">holistic </w:t>
      </w:r>
      <w:r>
        <w:t xml:space="preserve">approach to development cooperation which aims to ensure a closer connection between humanitarian emergency aid and long-term development. Human rights is a cross-cutting theme in all development assistance, along with anti-corruption, </w:t>
      </w:r>
      <w:r w:rsidR="00021CB2">
        <w:t>women’s rights and gender quality,</w:t>
      </w:r>
      <w:r>
        <w:t xml:space="preserve"> gender, climate and environmental considerations. </w:t>
      </w:r>
    </w:p>
    <w:p w14:paraId="25846722" w14:textId="6B1D2D0D" w:rsidR="00411782" w:rsidRDefault="00411782" w:rsidP="00411782">
      <w:pPr>
        <w:pStyle w:val="SingleTxtG"/>
      </w:pPr>
      <w:r>
        <w:t>16</w:t>
      </w:r>
      <w:r w:rsidR="00CD412C">
        <w:t>4</w:t>
      </w:r>
      <w:r>
        <w:t>.</w:t>
      </w:r>
      <w:r>
        <w:tab/>
        <w:t xml:space="preserve">Development assistance which supports the promotion of human rights is </w:t>
      </w:r>
      <w:r w:rsidR="009D7DBD">
        <w:t xml:space="preserve">funded </w:t>
      </w:r>
      <w:r>
        <w:t>over many different budget chapters. Targeted development assistance to strengthen human rights include</w:t>
      </w:r>
      <w:r w:rsidR="005A41EA">
        <w:t>s</w:t>
      </w:r>
      <w:r>
        <w:t xml:space="preserve"> efforts to strengthen democracy and democratic institutions, freedom of expression and </w:t>
      </w:r>
      <w:r w:rsidDel="00493C1F">
        <w:t xml:space="preserve">the </w:t>
      </w:r>
      <w:r w:rsidDel="004F67F6">
        <w:t xml:space="preserve">free </w:t>
      </w:r>
      <w:r w:rsidDel="00F60B99">
        <w:t>media</w:t>
      </w:r>
      <w:r>
        <w:t xml:space="preserve">, cultural rights, worker’s rights, the rights of persons with disabilities, freedom of religion or belief, and support </w:t>
      </w:r>
      <w:r w:rsidR="00493C1F">
        <w:t xml:space="preserve">for </w:t>
      </w:r>
      <w:r>
        <w:t>the protection of human rights defenders. Norway also has a particular focus on women’s rights and gender equality</w:t>
      </w:r>
      <w:r w:rsidR="00021CB2">
        <w:t>, promoting sexual and reproductive health and rights (SRHR)</w:t>
      </w:r>
      <w:r>
        <w:t xml:space="preserve"> and </w:t>
      </w:r>
      <w:r w:rsidR="00586519">
        <w:t xml:space="preserve">combating </w:t>
      </w:r>
      <w:r>
        <w:t>discrimination against sexual and gender minorities</w:t>
      </w:r>
      <w:r w:rsidR="00021CB2">
        <w:t xml:space="preserve"> (LGBT+)</w:t>
      </w:r>
      <w:r>
        <w:t xml:space="preserve">. </w:t>
      </w:r>
    </w:p>
    <w:p w14:paraId="63754C1B" w14:textId="3C5CE988" w:rsidR="00411782" w:rsidRDefault="00411782" w:rsidP="00411782">
      <w:pPr>
        <w:pStyle w:val="SingleTxtG"/>
      </w:pPr>
      <w:r>
        <w:t>16</w:t>
      </w:r>
      <w:r w:rsidR="00CD412C">
        <w:t>5</w:t>
      </w:r>
      <w:r>
        <w:t>.</w:t>
      </w:r>
      <w:r>
        <w:tab/>
        <w:t xml:space="preserve">Norway seeks to apply a human rights-based approach to its national and international efforts to implement Agenda 2030 and the SDGs. The principle of </w:t>
      </w:r>
      <w:r w:rsidRPr="003A721A">
        <w:rPr>
          <w:i/>
        </w:rPr>
        <w:t>leaving no one behind</w:t>
      </w:r>
      <w:r>
        <w:t xml:space="preserve"> is seen as a matter of promoting human rights and </w:t>
      </w:r>
      <w:r w:rsidDel="003D6122">
        <w:t xml:space="preserve">fighting </w:t>
      </w:r>
      <w:r w:rsidR="003D6122">
        <w:t xml:space="preserve">ending </w:t>
      </w:r>
      <w:r>
        <w:t xml:space="preserve">poverty. Norwegian development cooperation is people-centred, </w:t>
      </w:r>
      <w:r w:rsidDel="00E218FA">
        <w:t>climate</w:t>
      </w:r>
      <w:r w:rsidR="00E218FA">
        <w:t>-smart</w:t>
      </w:r>
      <w:r>
        <w:t xml:space="preserve"> and </w:t>
      </w:r>
      <w:r w:rsidDel="00E218FA">
        <w:t>gender</w:t>
      </w:r>
      <w:r w:rsidR="00E218FA">
        <w:t>-sensitive</w:t>
      </w:r>
      <w:r>
        <w:t xml:space="preserve">, with an emphasis on respect for human rights and giving priority to </w:t>
      </w:r>
      <w:r w:rsidR="00063E8C">
        <w:t xml:space="preserve">those </w:t>
      </w:r>
      <w:r>
        <w:t xml:space="preserve">most vulnerable. White paper No. 10 (2014-2015) </w:t>
      </w:r>
      <w:r>
        <w:rPr>
          <w:i/>
          <w:iCs/>
        </w:rPr>
        <w:t>Opportunities for All: Human rights in Norway’s Foreign Policy and Development Cooperation</w:t>
      </w:r>
      <w:r>
        <w:t xml:space="preserve"> outlines the approach and priorities of Norway’s international efforts to promote human rights.</w:t>
      </w:r>
    </w:p>
    <w:p w14:paraId="5377DD3F" w14:textId="77777777" w:rsidR="00B13760" w:rsidRDefault="00B13760" w:rsidP="00411782">
      <w:pPr>
        <w:pStyle w:val="SingleTxtG"/>
      </w:pPr>
    </w:p>
    <w:p w14:paraId="24F0F42E" w14:textId="77777777" w:rsidR="00623D9D" w:rsidRDefault="004A7AF5" w:rsidP="00B13760">
      <w:pPr>
        <w:pStyle w:val="Overskrift3"/>
      </w:pPr>
      <w:r w:rsidRPr="00F26AFB">
        <w:tab/>
      </w:r>
      <w:bookmarkStart w:id="103" w:name="_Toc498605415"/>
      <w:bookmarkStart w:id="104" w:name="_Toc169082439"/>
      <w:r w:rsidR="00623D9D">
        <w:br w:type="page"/>
      </w:r>
    </w:p>
    <w:p w14:paraId="478A795B" w14:textId="096FE6AB" w:rsidR="004A7AF5" w:rsidRPr="00B13760" w:rsidRDefault="004A7AF5" w:rsidP="00B13760">
      <w:pPr>
        <w:pStyle w:val="Overskrift3"/>
        <w:rPr>
          <w:b/>
          <w:bCs/>
          <w:sz w:val="24"/>
          <w:szCs w:val="24"/>
        </w:rPr>
      </w:pPr>
      <w:r w:rsidRPr="00B13760">
        <w:rPr>
          <w:b/>
          <w:bCs/>
          <w:sz w:val="24"/>
          <w:szCs w:val="24"/>
        </w:rPr>
        <w:lastRenderedPageBreak/>
        <w:t>D.</w:t>
      </w:r>
      <w:r w:rsidRPr="00B13760">
        <w:rPr>
          <w:b/>
          <w:bCs/>
          <w:sz w:val="24"/>
          <w:szCs w:val="24"/>
        </w:rPr>
        <w:tab/>
        <w:t>Reporting process at the national level</w:t>
      </w:r>
      <w:bookmarkEnd w:id="101"/>
      <w:bookmarkEnd w:id="102"/>
      <w:bookmarkEnd w:id="103"/>
      <w:bookmarkEnd w:id="104"/>
    </w:p>
    <w:p w14:paraId="265E672F" w14:textId="416C42A3" w:rsidR="004A7AF5" w:rsidRPr="00F26AFB" w:rsidRDefault="004A7AF5" w:rsidP="00B9621F">
      <w:pPr>
        <w:pStyle w:val="H23G"/>
      </w:pPr>
      <w:bookmarkStart w:id="105" w:name="_Toc245183274"/>
      <w:bookmarkStart w:id="106" w:name="_Toc243126049"/>
      <w:r w:rsidRPr="00F26AFB">
        <w:tab/>
        <w:t>(a)</w:t>
      </w:r>
      <w:r w:rsidRPr="00F26AFB">
        <w:tab/>
        <w:t>The Convention against Torture and Other Cruel, Inhuman or Degrading Treatment or Punishment</w:t>
      </w:r>
      <w:bookmarkEnd w:id="105"/>
      <w:bookmarkEnd w:id="106"/>
      <w:r w:rsidR="00DF253C">
        <w:t xml:space="preserve"> (UNCAT)</w:t>
      </w:r>
    </w:p>
    <w:p w14:paraId="0EA948B9" w14:textId="0C93DE54" w:rsidR="004A7AF5" w:rsidRPr="00F26AFB" w:rsidRDefault="004A7AF5" w:rsidP="004A7AF5">
      <w:pPr>
        <w:pStyle w:val="SingleTxtG"/>
      </w:pPr>
      <w:r w:rsidRPr="00F26AFB">
        <w:t>16</w:t>
      </w:r>
      <w:r w:rsidR="00CD412C">
        <w:t>6</w:t>
      </w:r>
      <w:r w:rsidRPr="00F26AFB">
        <w:t>.</w:t>
      </w:r>
      <w:r w:rsidRPr="00F26AFB">
        <w:tab/>
        <w:t xml:space="preserve">Norway </w:t>
      </w:r>
      <w:r w:rsidR="001F1434">
        <w:t>will be</w:t>
      </w:r>
      <w:r w:rsidR="001F1434" w:rsidRPr="00F26AFB">
        <w:t xml:space="preserve"> </w:t>
      </w:r>
      <w:r w:rsidRPr="00F26AFB">
        <w:t xml:space="preserve">examined before the Committee against Torture in Geneva </w:t>
      </w:r>
      <w:r w:rsidR="00322D88">
        <w:t xml:space="preserve">in 2025 </w:t>
      </w:r>
      <w:r w:rsidR="00D56D47">
        <w:t>concerning</w:t>
      </w:r>
      <w:r w:rsidRPr="00F26AFB">
        <w:t xml:space="preserve"> its</w:t>
      </w:r>
      <w:r w:rsidRPr="00F26AFB" w:rsidDel="00D56D47">
        <w:t xml:space="preserve"> </w:t>
      </w:r>
      <w:r w:rsidR="00D56D47">
        <w:t>ninth</w:t>
      </w:r>
      <w:r w:rsidR="00D56D47" w:rsidRPr="00F26AFB">
        <w:t xml:space="preserve"> </w:t>
      </w:r>
      <w:r w:rsidRPr="00F26AFB">
        <w:t>periodic report under the Convention against Torture and Other Cruel, Inhuman or Degrading Treatment or Punishment</w:t>
      </w:r>
      <w:r w:rsidR="001F1434">
        <w:t xml:space="preserve">. The report was </w:t>
      </w:r>
      <w:r w:rsidR="00D56D47">
        <w:t xml:space="preserve">submitted </w:t>
      </w:r>
      <w:r w:rsidR="001F1434">
        <w:t>in May 2022.</w:t>
      </w:r>
    </w:p>
    <w:p w14:paraId="0F57A219" w14:textId="27C0D4CD" w:rsidR="004A7AF5" w:rsidRPr="00F26AFB" w:rsidRDefault="004A7AF5" w:rsidP="00B9621F">
      <w:pPr>
        <w:pStyle w:val="H23G"/>
      </w:pPr>
      <w:bookmarkStart w:id="107" w:name="_Toc243126050"/>
      <w:bookmarkStart w:id="108" w:name="_Toc245183275"/>
      <w:r w:rsidRPr="00F26AFB">
        <w:tab/>
        <w:t>(b)</w:t>
      </w:r>
      <w:r w:rsidRPr="00F26AFB">
        <w:tab/>
        <w:t>The International Covenant on Civil and Political Rights</w:t>
      </w:r>
      <w:bookmarkEnd w:id="107"/>
      <w:bookmarkEnd w:id="108"/>
      <w:r w:rsidR="00B859C6">
        <w:t xml:space="preserve"> (ICCPR)</w:t>
      </w:r>
    </w:p>
    <w:p w14:paraId="2FF25819" w14:textId="62B603BE" w:rsidR="004A7AF5" w:rsidRPr="00F26AFB" w:rsidRDefault="004A7AF5" w:rsidP="004A7AF5">
      <w:pPr>
        <w:pStyle w:val="SingleTxtG"/>
      </w:pPr>
      <w:r w:rsidRPr="00B5774A">
        <w:t>16</w:t>
      </w:r>
      <w:r w:rsidR="00CD412C">
        <w:t>7</w:t>
      </w:r>
      <w:r w:rsidRPr="00B5774A">
        <w:t>.</w:t>
      </w:r>
      <w:r w:rsidRPr="00B5774A">
        <w:tab/>
        <w:t xml:space="preserve">In </w:t>
      </w:r>
      <w:r w:rsidR="00B5774A" w:rsidRPr="00B5774A">
        <w:t>March 2018</w:t>
      </w:r>
      <w:r w:rsidRPr="00B5774A">
        <w:t xml:space="preserve">, Norway was examined before the Human Rights Committee in Geneva </w:t>
      </w:r>
      <w:r w:rsidR="009F3D9D">
        <w:t>concerning</w:t>
      </w:r>
      <w:r w:rsidRPr="00B5774A">
        <w:t xml:space="preserve"> its </w:t>
      </w:r>
      <w:r w:rsidR="00B5774A" w:rsidRPr="00B5774A">
        <w:t xml:space="preserve">seventh </w:t>
      </w:r>
      <w:r w:rsidRPr="00B5774A">
        <w:t xml:space="preserve">periodic report under the </w:t>
      </w:r>
      <w:r w:rsidR="009F3D9D">
        <w:t xml:space="preserve">International </w:t>
      </w:r>
      <w:r w:rsidRPr="00B5774A">
        <w:t xml:space="preserve">Covenant on Civil and Political Rights, delivered in </w:t>
      </w:r>
      <w:r w:rsidR="00B5774A" w:rsidRPr="00B5774A">
        <w:t>2017</w:t>
      </w:r>
      <w:r w:rsidRPr="00B5774A">
        <w:t>. The Committee</w:t>
      </w:r>
      <w:r w:rsidR="00DD218C" w:rsidRPr="00B5774A">
        <w:t>’</w:t>
      </w:r>
      <w:r w:rsidRPr="00B5774A">
        <w:t xml:space="preserve">s last follow-up questions after the examination were responded to by the Government in </w:t>
      </w:r>
      <w:r w:rsidR="00B5774A" w:rsidRPr="00B5774A">
        <w:t>April 2020</w:t>
      </w:r>
      <w:r w:rsidRPr="00B5774A">
        <w:t xml:space="preserve">. </w:t>
      </w:r>
    </w:p>
    <w:p w14:paraId="7F2A87B4" w14:textId="4F5626F9" w:rsidR="004A7AF5" w:rsidRPr="00F26AFB" w:rsidRDefault="004A7AF5" w:rsidP="00B9621F">
      <w:pPr>
        <w:pStyle w:val="H23G"/>
      </w:pPr>
      <w:bookmarkStart w:id="109" w:name="_Toc243126051"/>
      <w:bookmarkStart w:id="110" w:name="_Toc245183276"/>
      <w:r w:rsidRPr="00F26AFB">
        <w:tab/>
        <w:t>(c)</w:t>
      </w:r>
      <w:r w:rsidRPr="00F26AFB">
        <w:tab/>
        <w:t>The Convention on the Rights of the Child</w:t>
      </w:r>
      <w:bookmarkEnd w:id="109"/>
      <w:bookmarkEnd w:id="110"/>
      <w:r w:rsidRPr="00F26AFB">
        <w:t xml:space="preserve"> (CRC)</w:t>
      </w:r>
    </w:p>
    <w:p w14:paraId="1DA4EF51" w14:textId="3D840688" w:rsidR="004A7AF5" w:rsidRPr="00F26AFB" w:rsidRDefault="004A7AF5" w:rsidP="004A7AF5">
      <w:pPr>
        <w:pStyle w:val="SingleTxtG"/>
      </w:pPr>
      <w:r w:rsidRPr="00F26AFB">
        <w:t>16</w:t>
      </w:r>
      <w:r w:rsidR="00CD412C">
        <w:t>8</w:t>
      </w:r>
      <w:r w:rsidRPr="00F26AFB">
        <w:t>.</w:t>
      </w:r>
      <w:r w:rsidRPr="00F26AFB">
        <w:tab/>
      </w:r>
      <w:r w:rsidR="00EB0FB1" w:rsidRPr="00EB0FB1">
        <w:t>Norway submitted its fifth and sixth periodic reports to the Committee on the Rights of the Child in October 2016 and underwent examination by the Committee concerning these reports in May 2018.</w:t>
      </w:r>
      <w:r w:rsidRPr="00F26AFB">
        <w:t xml:space="preserve"> The Committee forwarded its concluding observations to Norway </w:t>
      </w:r>
      <w:r w:rsidR="00BC7AAA">
        <w:t xml:space="preserve">in </w:t>
      </w:r>
      <w:r w:rsidR="001708D1">
        <w:t>June 2018</w:t>
      </w:r>
      <w:r w:rsidRPr="00F26AFB">
        <w:t xml:space="preserve">. </w:t>
      </w:r>
      <w:r w:rsidR="009070D0">
        <w:t xml:space="preserve">On </w:t>
      </w:r>
      <w:r w:rsidR="001708D1">
        <w:t>12 October 2020</w:t>
      </w:r>
      <w:r w:rsidR="009070D0">
        <w:t>,</w:t>
      </w:r>
      <w:r w:rsidR="001708D1">
        <w:t xml:space="preserve"> Norway </w:t>
      </w:r>
      <w:r w:rsidR="009070D0">
        <w:t xml:space="preserve">agreed </w:t>
      </w:r>
      <w:r w:rsidR="001708D1">
        <w:t>to apply the simplified reporting procedure for the next periodic report. Norway then received</w:t>
      </w:r>
      <w:r w:rsidR="00922F0E">
        <w:t xml:space="preserve"> a</w:t>
      </w:r>
      <w:r w:rsidR="001708D1">
        <w:t xml:space="preserve"> </w:t>
      </w:r>
      <w:r w:rsidR="00721D53">
        <w:t xml:space="preserve">list </w:t>
      </w:r>
      <w:r w:rsidR="001708D1">
        <w:t xml:space="preserve">of issues prior to reporting (LOIPR) in May 2023. Norway is due to submit its written replies to the LOIPR in mid-June 2024. This will constitute </w:t>
      </w:r>
      <w:r w:rsidR="00272D8A">
        <w:t xml:space="preserve">Norway’s </w:t>
      </w:r>
      <w:r w:rsidR="001708D1">
        <w:t xml:space="preserve">seventh periodic report to the Committee. </w:t>
      </w:r>
      <w:r w:rsidR="001708D1" w:rsidRPr="00F26AFB">
        <w:t xml:space="preserve">The Norwegian Directorate for Children, Youth and Family Affairs </w:t>
      </w:r>
      <w:r w:rsidR="001708D1">
        <w:t xml:space="preserve">is preparing a </w:t>
      </w:r>
      <w:r w:rsidR="00B17862">
        <w:t xml:space="preserve">statistical </w:t>
      </w:r>
      <w:r w:rsidR="001708D1">
        <w:t xml:space="preserve">report which will be </w:t>
      </w:r>
      <w:r w:rsidR="00B7508C" w:rsidRPr="00B7508C">
        <w:t>appended</w:t>
      </w:r>
      <w:r w:rsidR="00C2415A">
        <w:t xml:space="preserve"> </w:t>
      </w:r>
      <w:r w:rsidR="001708D1">
        <w:t>to Norway</w:t>
      </w:r>
      <w:r w:rsidR="00A42503">
        <w:t>’</w:t>
      </w:r>
      <w:r w:rsidR="001708D1">
        <w:t>s seventh periodic report.</w:t>
      </w:r>
      <w:r w:rsidRPr="00F26AFB">
        <w:t xml:space="preserve"> </w:t>
      </w:r>
    </w:p>
    <w:p w14:paraId="5B7DB1B1" w14:textId="20B44D95" w:rsidR="004A7AF5" w:rsidRPr="00F26AFB" w:rsidRDefault="004A7AF5" w:rsidP="004A7AF5">
      <w:pPr>
        <w:pStyle w:val="SingleTxtG"/>
      </w:pPr>
      <w:r w:rsidRPr="00F26AFB">
        <w:t>16</w:t>
      </w:r>
      <w:r w:rsidR="00CD412C">
        <w:t>9</w:t>
      </w:r>
      <w:r w:rsidRPr="00F26AFB">
        <w:t>.</w:t>
      </w:r>
      <w:r w:rsidRPr="00F26AFB">
        <w:tab/>
      </w:r>
      <w:r w:rsidR="001708D1">
        <w:t>T</w:t>
      </w:r>
      <w:r w:rsidRPr="00F26AFB">
        <w:t xml:space="preserve">he Forum for the Convention on the Rights of the Child </w:t>
      </w:r>
      <w:bookmarkStart w:id="111" w:name="_Toc243126052"/>
      <w:bookmarkStart w:id="112" w:name="_Toc245183277"/>
      <w:r w:rsidR="001708D1">
        <w:t xml:space="preserve">consists of around 50 different individuals, </w:t>
      </w:r>
      <w:r w:rsidR="00186210">
        <w:t xml:space="preserve">organisations </w:t>
      </w:r>
      <w:r w:rsidR="001708D1">
        <w:t xml:space="preserve">and institutions concerned with children’s rights. </w:t>
      </w:r>
      <w:r w:rsidR="009F26DE">
        <w:t>In January 2024, the Government awarded</w:t>
      </w:r>
      <w:r w:rsidR="001708D1">
        <w:t xml:space="preserve"> a grant to the Forum for </w:t>
      </w:r>
      <w:r w:rsidR="00F24645">
        <w:t xml:space="preserve">it </w:t>
      </w:r>
      <w:r w:rsidR="001708D1">
        <w:t>to both submit a report to the</w:t>
      </w:r>
      <w:r w:rsidR="001731D8">
        <w:t xml:space="preserve"> </w:t>
      </w:r>
      <w:r w:rsidR="001708D1">
        <w:t xml:space="preserve">Committee on behalf of civil society and </w:t>
      </w:r>
      <w:r w:rsidR="00657BC3">
        <w:t>facilitate in order for children</w:t>
      </w:r>
      <w:r w:rsidR="001708D1">
        <w:t xml:space="preserve"> to independently contribute with their views and experiences to the Committee. Children’s view</w:t>
      </w:r>
      <w:r w:rsidR="000F6D0F">
        <w:t>s</w:t>
      </w:r>
      <w:r w:rsidR="001708D1">
        <w:t xml:space="preserve"> on how the State party is following up the Convention </w:t>
      </w:r>
      <w:r w:rsidR="000F6D0F">
        <w:t xml:space="preserve">are </w:t>
      </w:r>
      <w:r w:rsidR="001708D1">
        <w:t xml:space="preserve">independent of </w:t>
      </w:r>
      <w:r w:rsidR="000F6D0F">
        <w:t xml:space="preserve">the </w:t>
      </w:r>
      <w:r w:rsidR="001708D1">
        <w:t xml:space="preserve">LOIPR. </w:t>
      </w:r>
      <w:r w:rsidR="00472CFE">
        <w:t>The Forum’s report</w:t>
      </w:r>
      <w:r w:rsidR="001708D1">
        <w:t xml:space="preserve"> is due to </w:t>
      </w:r>
      <w:r w:rsidR="00F73DE8">
        <w:t>be submitted to</w:t>
      </w:r>
      <w:r w:rsidR="00F93EC0">
        <w:t xml:space="preserve"> </w:t>
      </w:r>
      <w:r w:rsidR="001708D1">
        <w:t>the Committee in September 2024.</w:t>
      </w:r>
    </w:p>
    <w:p w14:paraId="0016C725" w14:textId="59D4FE4E" w:rsidR="004A7AF5" w:rsidRPr="00F26AFB" w:rsidRDefault="004A7AF5" w:rsidP="00B9621F">
      <w:pPr>
        <w:pStyle w:val="H23G"/>
      </w:pPr>
      <w:r w:rsidRPr="00F26AFB">
        <w:tab/>
        <w:t>(d)</w:t>
      </w:r>
      <w:r w:rsidRPr="00F26AFB">
        <w:tab/>
        <w:t>The Convention on the Elimination of All Forms of Discrimination against</w:t>
      </w:r>
      <w:r w:rsidR="00DD218C">
        <w:t xml:space="preserve"> </w:t>
      </w:r>
      <w:r w:rsidRPr="00F26AFB">
        <w:t>Women</w:t>
      </w:r>
      <w:bookmarkEnd w:id="111"/>
      <w:bookmarkEnd w:id="112"/>
      <w:r w:rsidRPr="00F26AFB">
        <w:t xml:space="preserve"> (CEDAW)</w:t>
      </w:r>
    </w:p>
    <w:p w14:paraId="04E282E1" w14:textId="65C7D1D5" w:rsidR="004A7AF5" w:rsidRPr="00F26AFB" w:rsidRDefault="004A7AF5" w:rsidP="004A7AF5">
      <w:pPr>
        <w:pStyle w:val="SingleTxtG"/>
      </w:pPr>
      <w:r w:rsidRPr="00F26AFB">
        <w:t>1</w:t>
      </w:r>
      <w:r w:rsidR="00CD412C">
        <w:t>70</w:t>
      </w:r>
      <w:r w:rsidRPr="00F26AFB">
        <w:t>.</w:t>
      </w:r>
      <w:r w:rsidRPr="00F26AFB">
        <w:tab/>
        <w:t xml:space="preserve">In </w:t>
      </w:r>
      <w:r w:rsidR="00DD70FA">
        <w:t>July 2021</w:t>
      </w:r>
      <w:r w:rsidRPr="00F26AFB">
        <w:t xml:space="preserve">, Norway submitted its </w:t>
      </w:r>
      <w:r w:rsidR="00DD70FA">
        <w:t>tenth</w:t>
      </w:r>
      <w:r w:rsidR="00DD70FA" w:rsidRPr="00F26AFB">
        <w:t xml:space="preserve"> </w:t>
      </w:r>
      <w:r w:rsidRPr="00F26AFB">
        <w:t xml:space="preserve">periodic report to the Committee on the Elimination of Discrimination against Women. The Ministry of </w:t>
      </w:r>
      <w:r w:rsidR="00DD70FA">
        <w:t>Culture</w:t>
      </w:r>
      <w:r w:rsidRPr="00F26AFB">
        <w:t xml:space="preserve"> and Equality coordinated the Government</w:t>
      </w:r>
      <w:r w:rsidR="00DD218C">
        <w:t>’</w:t>
      </w:r>
      <w:r w:rsidRPr="00F26AFB">
        <w:t>s report. Consultations were held with a number of women</w:t>
      </w:r>
      <w:r w:rsidR="00DD218C">
        <w:t>’</w:t>
      </w:r>
      <w:r w:rsidRPr="00F26AFB">
        <w:t xml:space="preserve">s and gender equality organisations, human rights organisations, the social partners and the Equality and Anti-Discrimination </w:t>
      </w:r>
      <w:r w:rsidR="00163ABF">
        <w:t>Ombud</w:t>
      </w:r>
      <w:r w:rsidRPr="00F26AFB">
        <w:t>. The responses were incorporated into the Government</w:t>
      </w:r>
      <w:r w:rsidR="00DD218C">
        <w:t>’</w:t>
      </w:r>
      <w:r w:rsidRPr="00F26AFB">
        <w:t xml:space="preserve">s final report, which was distributed to all stakeholders. </w:t>
      </w:r>
    </w:p>
    <w:p w14:paraId="00C39A35" w14:textId="77777777" w:rsidR="004A7AF5" w:rsidRPr="00F26AFB" w:rsidRDefault="004A7AF5" w:rsidP="00B9621F">
      <w:pPr>
        <w:pStyle w:val="H23G"/>
      </w:pPr>
      <w:bookmarkStart w:id="113" w:name="_Toc243126053"/>
      <w:bookmarkStart w:id="114" w:name="_Toc245183278"/>
      <w:r w:rsidRPr="00F26AFB">
        <w:tab/>
        <w:t>(e)</w:t>
      </w:r>
      <w:r w:rsidRPr="00F26AFB">
        <w:tab/>
        <w:t>The Convention on the Elimination of All Forms of Racial Discrimination (CERD)</w:t>
      </w:r>
      <w:bookmarkEnd w:id="113"/>
      <w:bookmarkEnd w:id="114"/>
    </w:p>
    <w:p w14:paraId="6AFF8151" w14:textId="18E64CAC" w:rsidR="004A7AF5" w:rsidRPr="00F26AFB" w:rsidRDefault="004A7AF5" w:rsidP="004A7AF5">
      <w:pPr>
        <w:pStyle w:val="SingleTxtG"/>
      </w:pPr>
      <w:r w:rsidRPr="00F26AFB">
        <w:t>1</w:t>
      </w:r>
      <w:r w:rsidR="00CD412C">
        <w:t>71</w:t>
      </w:r>
      <w:r w:rsidRPr="00F26AFB">
        <w:t>.</w:t>
      </w:r>
      <w:r w:rsidRPr="00F26AFB">
        <w:tab/>
        <w:t xml:space="preserve">The reporting process to </w:t>
      </w:r>
      <w:r w:rsidR="00D2410D">
        <w:t xml:space="preserve">the </w:t>
      </w:r>
      <w:r w:rsidRPr="00F26AFB">
        <w:t xml:space="preserve">CERD is similar to that of the CRC and CEDAW, with several </w:t>
      </w:r>
      <w:r w:rsidR="005A77FB">
        <w:t xml:space="preserve">government </w:t>
      </w:r>
      <w:r w:rsidRPr="00F26AFB">
        <w:t>ministries contributing to the Government</w:t>
      </w:r>
      <w:r w:rsidR="00DD218C">
        <w:t>’</w:t>
      </w:r>
      <w:r w:rsidRPr="00F26AFB">
        <w:t>s periodic report</w:t>
      </w:r>
      <w:r w:rsidR="00F85D2F">
        <w:t xml:space="preserve">, the coordination of which is </w:t>
      </w:r>
      <w:r w:rsidR="004C6A72">
        <w:t xml:space="preserve">the responsibility of the </w:t>
      </w:r>
      <w:r w:rsidRPr="00F26AFB">
        <w:t xml:space="preserve">Ministry of </w:t>
      </w:r>
      <w:r w:rsidR="00C81A14">
        <w:t>Culture</w:t>
      </w:r>
      <w:r w:rsidR="00C81A14" w:rsidRPr="00F26AFB">
        <w:t xml:space="preserve"> </w:t>
      </w:r>
      <w:r w:rsidRPr="00F26AFB">
        <w:t>and Equality</w:t>
      </w:r>
      <w:r w:rsidR="00674FD6">
        <w:t>.</w:t>
      </w:r>
      <w:r w:rsidRPr="00F26AFB">
        <w:t xml:space="preserve"> Norway</w:t>
      </w:r>
      <w:r w:rsidR="00DD218C">
        <w:t>’</w:t>
      </w:r>
      <w:r w:rsidRPr="00F26AFB">
        <w:t>s twenty-</w:t>
      </w:r>
      <w:r w:rsidR="00C81A14">
        <w:t>fifth to twenty-seventh</w:t>
      </w:r>
      <w:r w:rsidRPr="00F26AFB">
        <w:t xml:space="preserve"> periodic report was submitted in September </w:t>
      </w:r>
      <w:r w:rsidR="00C81A14">
        <w:t>2023</w:t>
      </w:r>
      <w:r w:rsidRPr="00F26AFB">
        <w:t xml:space="preserve">. A broad range of organisations </w:t>
      </w:r>
      <w:r w:rsidR="00C81A14">
        <w:t xml:space="preserve">and the Sámediggi </w:t>
      </w:r>
      <w:r w:rsidRPr="00F26AFB">
        <w:t>were invited to submit written comments to the draft report, and all the relevant documents have been published on the Ministry</w:t>
      </w:r>
      <w:r w:rsidR="00DD218C">
        <w:t>’</w:t>
      </w:r>
      <w:r w:rsidRPr="00F26AFB">
        <w:t xml:space="preserve">s website. </w:t>
      </w:r>
    </w:p>
    <w:p w14:paraId="6710F28F" w14:textId="196A7945" w:rsidR="004A7AF5" w:rsidRPr="00F26AFB" w:rsidRDefault="004A7AF5" w:rsidP="00B9621F">
      <w:pPr>
        <w:pStyle w:val="H23G"/>
      </w:pPr>
      <w:bookmarkStart w:id="115" w:name="_Toc243126054"/>
      <w:bookmarkStart w:id="116" w:name="_Toc245183279"/>
      <w:r w:rsidRPr="00F26AFB">
        <w:tab/>
        <w:t>(f)</w:t>
      </w:r>
      <w:bookmarkStart w:id="117" w:name="_Hlk169079484"/>
      <w:r w:rsidRPr="00F26AFB">
        <w:tab/>
        <w:t>The International Covenant on Economic, Social and Cultural Rights (ICESCR)</w:t>
      </w:r>
      <w:bookmarkEnd w:id="115"/>
      <w:bookmarkEnd w:id="116"/>
    </w:p>
    <w:p w14:paraId="10364DF7" w14:textId="76DB3B58" w:rsidR="004A7AF5" w:rsidRPr="00F26AFB" w:rsidRDefault="004A7AF5" w:rsidP="004A7AF5">
      <w:pPr>
        <w:pStyle w:val="SingleTxtG"/>
      </w:pPr>
      <w:r w:rsidRPr="00F26AFB">
        <w:t>1</w:t>
      </w:r>
      <w:r w:rsidR="00B96CE1">
        <w:t>7</w:t>
      </w:r>
      <w:r w:rsidR="00CD412C">
        <w:t>2</w:t>
      </w:r>
      <w:r w:rsidRPr="00F26AFB">
        <w:t>.</w:t>
      </w:r>
      <w:r w:rsidRPr="00F26AFB">
        <w:tab/>
        <w:t xml:space="preserve">Norway was examined before the Committee on Economic, Social and Cultural Rights </w:t>
      </w:r>
      <w:r w:rsidR="00C4440F">
        <w:t>concerning</w:t>
      </w:r>
      <w:r w:rsidRPr="00F26AFB">
        <w:t xml:space="preserve"> its </w:t>
      </w:r>
      <w:r w:rsidR="007B7C4F">
        <w:t>sixth</w:t>
      </w:r>
      <w:r w:rsidRPr="00F26AFB">
        <w:t xml:space="preserve"> periodic report under the ICESCR</w:t>
      </w:r>
      <w:r w:rsidR="007B7C4F">
        <w:t xml:space="preserve"> in February 2020</w:t>
      </w:r>
      <w:r w:rsidRPr="00F26AFB">
        <w:t xml:space="preserve">, submitted </w:t>
      </w:r>
      <w:r w:rsidR="00C4440F">
        <w:t xml:space="preserve">in </w:t>
      </w:r>
      <w:r w:rsidRPr="00F26AFB" w:rsidDel="007B7C4F">
        <w:t xml:space="preserve">December </w:t>
      </w:r>
      <w:r w:rsidR="007B7C4F">
        <w:t>2019</w:t>
      </w:r>
      <w:r w:rsidRPr="00F26AFB">
        <w:t xml:space="preserve">. </w:t>
      </w:r>
      <w:r w:rsidR="003023CE">
        <w:t xml:space="preserve">Norway will </w:t>
      </w:r>
      <w:r w:rsidR="00C4440F">
        <w:t xml:space="preserve">submit </w:t>
      </w:r>
      <w:r w:rsidR="003023CE">
        <w:t>its s</w:t>
      </w:r>
      <w:r w:rsidR="007B7C4F">
        <w:t>eventh</w:t>
      </w:r>
      <w:r w:rsidR="003023CE">
        <w:t xml:space="preserve"> periodic report </w:t>
      </w:r>
      <w:r w:rsidR="007B7C4F">
        <w:t>by</w:t>
      </w:r>
      <w:r w:rsidR="003023CE">
        <w:t xml:space="preserve"> 31 M</w:t>
      </w:r>
      <w:r w:rsidR="007B7C4F">
        <w:t xml:space="preserve">ay </w:t>
      </w:r>
      <w:r w:rsidR="003023CE">
        <w:t>2025.</w:t>
      </w:r>
      <w:r w:rsidR="00CC23D3">
        <w:t xml:space="preserve"> The Ministry of Justice and Public Security </w:t>
      </w:r>
      <w:r w:rsidR="00DB27B6">
        <w:t xml:space="preserve">is coordinating </w:t>
      </w:r>
      <w:r w:rsidR="00CC23D3">
        <w:t xml:space="preserve">the process and will ensure civil society involvement, consultations and a transparent governmental process. </w:t>
      </w:r>
    </w:p>
    <w:p w14:paraId="22454D5E" w14:textId="77777777" w:rsidR="004A7AF5" w:rsidRPr="00F26AFB" w:rsidRDefault="004A7AF5" w:rsidP="00B9621F">
      <w:pPr>
        <w:pStyle w:val="H23G"/>
      </w:pPr>
      <w:bookmarkStart w:id="118" w:name="_Toc243126055"/>
      <w:bookmarkStart w:id="119" w:name="_Toc245183280"/>
      <w:bookmarkEnd w:id="117"/>
      <w:r w:rsidRPr="00F26AFB">
        <w:lastRenderedPageBreak/>
        <w:tab/>
        <w:t>(g)</w:t>
      </w:r>
      <w:r w:rsidRPr="00F26AFB">
        <w:tab/>
        <w:t>The Convention on the Rights of Persons with Disabilities</w:t>
      </w:r>
      <w:bookmarkEnd w:id="118"/>
      <w:bookmarkEnd w:id="119"/>
      <w:r w:rsidRPr="00F26AFB">
        <w:t xml:space="preserve"> (CRPD)</w:t>
      </w:r>
    </w:p>
    <w:p w14:paraId="57B5D0C9" w14:textId="0741F9ED" w:rsidR="004A7AF5" w:rsidRPr="00F26AFB" w:rsidRDefault="00AA532E" w:rsidP="004A7AF5">
      <w:pPr>
        <w:pStyle w:val="SingleTxtG"/>
      </w:pPr>
      <w:r>
        <w:t>1</w:t>
      </w:r>
      <w:r w:rsidR="00B96CE1">
        <w:t>7</w:t>
      </w:r>
      <w:r w:rsidR="00CD412C">
        <w:t>3</w:t>
      </w:r>
      <w:r>
        <w:t>.</w:t>
      </w:r>
      <w:r>
        <w:tab/>
      </w:r>
      <w:r w:rsidR="004A7AF5" w:rsidRPr="00F26AFB">
        <w:t xml:space="preserve">The reporting process to </w:t>
      </w:r>
      <w:r w:rsidR="00FC4D9E">
        <w:t xml:space="preserve">the </w:t>
      </w:r>
      <w:r w:rsidR="004A7AF5" w:rsidRPr="00F26AFB">
        <w:t xml:space="preserve">CRPD is similar to that of CRC, CEDAW and CERD, with several </w:t>
      </w:r>
      <w:r w:rsidR="00067294">
        <w:t xml:space="preserve">government </w:t>
      </w:r>
      <w:r w:rsidR="00F96BC8">
        <w:t>m</w:t>
      </w:r>
      <w:r w:rsidR="00F96BC8" w:rsidRPr="00F26AFB">
        <w:t xml:space="preserve">inistries </w:t>
      </w:r>
      <w:r w:rsidR="004A7AF5" w:rsidRPr="00F26AFB">
        <w:t>contributing to the Government</w:t>
      </w:r>
      <w:r w:rsidR="00DD218C">
        <w:t>’</w:t>
      </w:r>
      <w:r w:rsidR="004A7AF5" w:rsidRPr="00F26AFB">
        <w:t>s periodic report. Norway</w:t>
      </w:r>
      <w:r w:rsidR="00DD218C">
        <w:t>’</w:t>
      </w:r>
      <w:r w:rsidR="004A7AF5" w:rsidRPr="00F26AFB">
        <w:t xml:space="preserve">s initial report to the Committee on the Rights of Persons with Disabilities was submitted in June 2015. The report is intended to </w:t>
      </w:r>
      <w:r w:rsidR="00CA368C">
        <w:t>provide</w:t>
      </w:r>
      <w:r w:rsidR="00CA368C" w:rsidRPr="00F26AFB">
        <w:t xml:space="preserve"> </w:t>
      </w:r>
      <w:r w:rsidR="004A7AF5" w:rsidRPr="00F26AFB">
        <w:t xml:space="preserve">a general </w:t>
      </w:r>
      <w:r w:rsidR="00CA368C">
        <w:t>overview</w:t>
      </w:r>
      <w:r w:rsidR="00CA368C" w:rsidRPr="00F26AFB">
        <w:t xml:space="preserve"> </w:t>
      </w:r>
      <w:r w:rsidR="004A7AF5" w:rsidRPr="00F26AFB">
        <w:t>of Norway</w:t>
      </w:r>
      <w:r w:rsidR="00DD218C">
        <w:t>’</w:t>
      </w:r>
      <w:r w:rsidR="004A7AF5" w:rsidRPr="00F26AFB">
        <w:t xml:space="preserve">s policy for persons with disabilities, as well as an account of measures </w:t>
      </w:r>
      <w:r w:rsidR="00DB4C02" w:rsidRPr="00F26AFB">
        <w:t>taken,</w:t>
      </w:r>
      <w:r w:rsidR="004A7AF5" w:rsidRPr="00F26AFB">
        <w:t xml:space="preserve"> and challenges posed by the respective articles in the Convention. The Ministry of </w:t>
      </w:r>
      <w:r w:rsidR="00C81A14">
        <w:t>Culture</w:t>
      </w:r>
      <w:r w:rsidR="004A7AF5" w:rsidRPr="00F26AFB">
        <w:t xml:space="preserve"> and Equality coordinates Norway</w:t>
      </w:r>
      <w:r w:rsidR="00DD218C">
        <w:t>’</w:t>
      </w:r>
      <w:r w:rsidR="004A7AF5" w:rsidRPr="00F26AFB">
        <w:t>s policy for persons with disabilities. Input was obtained from relevant sector</w:t>
      </w:r>
      <w:r w:rsidR="00C30116">
        <w:t>-specific</w:t>
      </w:r>
      <w:r w:rsidR="004A7AF5" w:rsidRPr="00F26AFB">
        <w:t xml:space="preserve"> </w:t>
      </w:r>
      <w:r w:rsidR="00C30116">
        <w:t>m</w:t>
      </w:r>
      <w:r w:rsidR="004A7AF5" w:rsidRPr="00F26AFB">
        <w:t xml:space="preserve">inistries, </w:t>
      </w:r>
      <w:r w:rsidR="00A74A1D">
        <w:t>as well as</w:t>
      </w:r>
      <w:r w:rsidR="00A74A1D" w:rsidRPr="00F26AFB">
        <w:t xml:space="preserve"> </w:t>
      </w:r>
      <w:r w:rsidR="004A7AF5" w:rsidRPr="00F26AFB">
        <w:t xml:space="preserve">civil society organisations </w:t>
      </w:r>
      <w:r w:rsidR="00C81A14">
        <w:t xml:space="preserve">and </w:t>
      </w:r>
      <w:r w:rsidR="009117AF">
        <w:t xml:space="preserve">the </w:t>
      </w:r>
      <w:r w:rsidR="00C81A14">
        <w:t xml:space="preserve">Sámediggi </w:t>
      </w:r>
      <w:r w:rsidR="004A7AF5" w:rsidRPr="00F26AFB">
        <w:t xml:space="preserve">through dialogue meetings and a written consultation process. </w:t>
      </w:r>
    </w:p>
    <w:p w14:paraId="52415FD2" w14:textId="5687BCF6" w:rsidR="001F1434" w:rsidRDefault="001F1434" w:rsidP="001F1434">
      <w:pPr>
        <w:pStyle w:val="SingleTxtG"/>
        <w:ind w:hanging="564"/>
      </w:pPr>
      <w:r>
        <w:t>(h)</w:t>
      </w:r>
      <w:r>
        <w:tab/>
      </w:r>
      <w:r w:rsidRPr="001F1434">
        <w:rPr>
          <w:b/>
          <w:bCs/>
        </w:rPr>
        <w:t>The International Convention for the Protection of all Persons from Enforced Disappearances (ICPPED</w:t>
      </w:r>
      <w:r>
        <w:t>)</w:t>
      </w:r>
    </w:p>
    <w:p w14:paraId="30691BDC" w14:textId="5B69486B" w:rsidR="001F1434" w:rsidRDefault="001F1434" w:rsidP="001F1434">
      <w:pPr>
        <w:pStyle w:val="SingleTxtG"/>
        <w:ind w:hanging="564"/>
        <w:rPr>
          <w:lang w:val="en-US"/>
        </w:rPr>
      </w:pPr>
      <w:r>
        <w:tab/>
      </w:r>
      <w:r w:rsidR="00B96CE1">
        <w:t>17</w:t>
      </w:r>
      <w:r w:rsidR="00CD412C">
        <w:t>4</w:t>
      </w:r>
      <w:r w:rsidR="00B96CE1">
        <w:t>.</w:t>
      </w:r>
      <w:r w:rsidR="00B96CE1">
        <w:tab/>
      </w:r>
      <w:r w:rsidR="00E256B7">
        <w:rPr>
          <w:lang w:val="en-US"/>
        </w:rPr>
        <w:t>In 2018, the</w:t>
      </w:r>
      <w:r w:rsidR="00E256B7" w:rsidRPr="001F1434">
        <w:rPr>
          <w:lang w:val="en-US"/>
        </w:rPr>
        <w:t xml:space="preserve"> </w:t>
      </w:r>
      <w:r w:rsidRPr="001F1434">
        <w:rPr>
          <w:lang w:val="en-US"/>
        </w:rPr>
        <w:t xml:space="preserve">Government presented a proposition to the Storting for </w:t>
      </w:r>
      <w:r w:rsidR="00763493">
        <w:rPr>
          <w:lang w:val="en-US"/>
        </w:rPr>
        <w:t>its</w:t>
      </w:r>
      <w:r w:rsidR="00763493" w:rsidRPr="001F1434">
        <w:rPr>
          <w:lang w:val="en-US"/>
        </w:rPr>
        <w:t xml:space="preserve"> </w:t>
      </w:r>
      <w:r w:rsidRPr="001F1434">
        <w:rPr>
          <w:lang w:val="en-US"/>
        </w:rPr>
        <w:t xml:space="preserve">consent to ratify the </w:t>
      </w:r>
      <w:r w:rsidRPr="001F1434">
        <w:rPr>
          <w:i/>
          <w:iCs/>
          <w:lang w:val="en-US"/>
        </w:rPr>
        <w:t>International Convention for the Protection of All Persons from Enforced Disappearance</w:t>
      </w:r>
      <w:r>
        <w:rPr>
          <w:i/>
          <w:iCs/>
          <w:lang w:val="en-US"/>
        </w:rPr>
        <w:t>s</w:t>
      </w:r>
      <w:r w:rsidRPr="001F1434">
        <w:rPr>
          <w:lang w:val="en-US"/>
        </w:rPr>
        <w:t xml:space="preserve">. </w:t>
      </w:r>
      <w:r w:rsidR="00245D29">
        <w:rPr>
          <w:lang w:val="en-US"/>
        </w:rPr>
        <w:t>The Storting gave its consent in April 2019</w:t>
      </w:r>
      <w:r w:rsidRPr="001F1434">
        <w:rPr>
          <w:lang w:val="en-US"/>
        </w:rPr>
        <w:t>, and by subsequent ratification</w:t>
      </w:r>
      <w:r w:rsidR="00152159">
        <w:rPr>
          <w:lang w:val="en-US"/>
        </w:rPr>
        <w:t>,</w:t>
      </w:r>
      <w:r w:rsidRPr="001F1434">
        <w:rPr>
          <w:lang w:val="en-US"/>
        </w:rPr>
        <w:t xml:space="preserve"> the Convention entered into force </w:t>
      </w:r>
      <w:r w:rsidR="00152159">
        <w:rPr>
          <w:lang w:val="en-US"/>
        </w:rPr>
        <w:t xml:space="preserve">in </w:t>
      </w:r>
      <w:r w:rsidRPr="001F1434">
        <w:rPr>
          <w:lang w:val="en-US"/>
        </w:rPr>
        <w:t>September 2019.</w:t>
      </w:r>
    </w:p>
    <w:p w14:paraId="710C296E" w14:textId="77777777" w:rsidR="00B13760" w:rsidRPr="00F26AFB" w:rsidRDefault="00B13760" w:rsidP="001F1434">
      <w:pPr>
        <w:pStyle w:val="SingleTxtG"/>
        <w:ind w:hanging="564"/>
      </w:pPr>
    </w:p>
    <w:p w14:paraId="75178D5A" w14:textId="77777777" w:rsidR="004A7AF5" w:rsidRPr="00B13760" w:rsidRDefault="004A7AF5" w:rsidP="00B13760">
      <w:pPr>
        <w:pStyle w:val="Overskrift2"/>
        <w:rPr>
          <w:b/>
          <w:bCs/>
          <w:sz w:val="28"/>
          <w:szCs w:val="28"/>
        </w:rPr>
      </w:pPr>
      <w:bookmarkStart w:id="120" w:name="_Toc243126056"/>
      <w:bookmarkStart w:id="121" w:name="_Toc245183281"/>
      <w:r w:rsidRPr="00F26AFB">
        <w:tab/>
      </w:r>
      <w:bookmarkStart w:id="122" w:name="_Toc498605416"/>
      <w:bookmarkStart w:id="123" w:name="_Toc169082440"/>
      <w:r w:rsidRPr="00B13760">
        <w:rPr>
          <w:b/>
          <w:bCs/>
          <w:sz w:val="28"/>
          <w:szCs w:val="28"/>
        </w:rPr>
        <w:t>III.</w:t>
      </w:r>
      <w:r w:rsidRPr="00B13760">
        <w:rPr>
          <w:b/>
          <w:bCs/>
          <w:sz w:val="28"/>
          <w:szCs w:val="28"/>
        </w:rPr>
        <w:tab/>
        <w:t>Information on non-discrimination and equality and effective remedies</w:t>
      </w:r>
      <w:bookmarkEnd w:id="120"/>
      <w:bookmarkEnd w:id="121"/>
      <w:bookmarkEnd w:id="122"/>
      <w:bookmarkEnd w:id="123"/>
    </w:p>
    <w:p w14:paraId="321AAAED" w14:textId="77777777" w:rsidR="00B13760" w:rsidRDefault="004A7AF5" w:rsidP="00B13760">
      <w:pPr>
        <w:pStyle w:val="Overskrift3"/>
      </w:pPr>
      <w:bookmarkStart w:id="124" w:name="_Toc243126057"/>
      <w:bookmarkStart w:id="125" w:name="_Toc245183282"/>
      <w:r w:rsidRPr="00F26AFB">
        <w:tab/>
      </w:r>
      <w:bookmarkStart w:id="126" w:name="_Toc498605417"/>
    </w:p>
    <w:p w14:paraId="2396A9D6" w14:textId="74C7DA9D" w:rsidR="004A7AF5" w:rsidRPr="00B13760" w:rsidRDefault="004A7AF5" w:rsidP="00B13760">
      <w:pPr>
        <w:pStyle w:val="Overskrift3"/>
        <w:ind w:firstLine="567"/>
        <w:rPr>
          <w:b/>
          <w:bCs/>
          <w:sz w:val="24"/>
          <w:szCs w:val="24"/>
        </w:rPr>
      </w:pPr>
      <w:bookmarkStart w:id="127" w:name="_Toc169082441"/>
      <w:r w:rsidRPr="00B13760">
        <w:rPr>
          <w:b/>
          <w:bCs/>
          <w:sz w:val="24"/>
          <w:szCs w:val="24"/>
        </w:rPr>
        <w:t>A.</w:t>
      </w:r>
      <w:r w:rsidRPr="00B13760">
        <w:rPr>
          <w:b/>
          <w:bCs/>
          <w:sz w:val="24"/>
          <w:szCs w:val="24"/>
        </w:rPr>
        <w:tab/>
        <w:t>Legal</w:t>
      </w:r>
      <w:r w:rsidR="00DD218C" w:rsidRPr="00B13760">
        <w:rPr>
          <w:b/>
          <w:bCs/>
          <w:sz w:val="24"/>
          <w:szCs w:val="24"/>
        </w:rPr>
        <w:t xml:space="preserve"> </w:t>
      </w:r>
      <w:r w:rsidRPr="00B13760">
        <w:rPr>
          <w:b/>
          <w:bCs/>
          <w:sz w:val="24"/>
          <w:szCs w:val="24"/>
        </w:rPr>
        <w:t>framework</w:t>
      </w:r>
      <w:bookmarkEnd w:id="124"/>
      <w:bookmarkEnd w:id="125"/>
      <w:bookmarkEnd w:id="126"/>
      <w:bookmarkEnd w:id="127"/>
      <w:r w:rsidRPr="00B13760">
        <w:rPr>
          <w:b/>
          <w:bCs/>
          <w:sz w:val="24"/>
          <w:szCs w:val="24"/>
        </w:rPr>
        <w:t xml:space="preserve"> </w:t>
      </w:r>
    </w:p>
    <w:p w14:paraId="65FE3F32" w14:textId="77777777" w:rsidR="004A7AF5" w:rsidRPr="00F26AFB" w:rsidRDefault="004A7AF5" w:rsidP="00B9621F">
      <w:pPr>
        <w:pStyle w:val="H23G"/>
      </w:pPr>
      <w:r w:rsidRPr="00F26AFB">
        <w:tab/>
        <w:t>(a)</w:t>
      </w:r>
      <w:r w:rsidRPr="00F26AFB">
        <w:tab/>
        <w:t>The Constitution</w:t>
      </w:r>
    </w:p>
    <w:p w14:paraId="65CB53CD" w14:textId="1971AA04" w:rsidR="004A7AF5" w:rsidRPr="00F26AFB" w:rsidRDefault="004A7AF5" w:rsidP="004A7AF5">
      <w:pPr>
        <w:pStyle w:val="SingleTxtG"/>
      </w:pPr>
      <w:r w:rsidRPr="00F26AFB">
        <w:t>1</w:t>
      </w:r>
      <w:r w:rsidR="00CD412C">
        <w:t>75</w:t>
      </w:r>
      <w:r w:rsidR="00B96CE1">
        <w:t>.</w:t>
      </w:r>
      <w:r w:rsidRPr="00F26AFB">
        <w:tab/>
        <w:t xml:space="preserve">The </w:t>
      </w:r>
      <w:r w:rsidRPr="009117AF">
        <w:rPr>
          <w:i/>
          <w:iCs/>
        </w:rPr>
        <w:t>new bill of rights</w:t>
      </w:r>
      <w:r w:rsidRPr="00F26AFB">
        <w:t xml:space="preserve"> in the Constitution, adopted in 2014, includes the following provision in Article 98: “All people are equal under the law. No human being must be subject to unfair or disproportionate differential treatment.</w:t>
      </w:r>
      <w:r w:rsidR="00DD218C">
        <w:t>”</w:t>
      </w:r>
    </w:p>
    <w:p w14:paraId="445ADC3A" w14:textId="77777777" w:rsidR="004A7AF5" w:rsidRPr="00F26AFB" w:rsidRDefault="004A7AF5" w:rsidP="00B9621F">
      <w:pPr>
        <w:pStyle w:val="H23G"/>
      </w:pPr>
      <w:r w:rsidRPr="00F26AFB">
        <w:tab/>
        <w:t>(b)</w:t>
      </w:r>
      <w:r w:rsidRPr="00F26AFB">
        <w:tab/>
        <w:t>Incorporation</w:t>
      </w:r>
    </w:p>
    <w:p w14:paraId="6CBF8777" w14:textId="251B9A78" w:rsidR="004A7AF5" w:rsidRPr="00F26AFB" w:rsidRDefault="004A7AF5" w:rsidP="004A7AF5">
      <w:pPr>
        <w:pStyle w:val="SingleTxtG"/>
      </w:pPr>
      <w:r w:rsidRPr="00F26AFB">
        <w:t>17</w:t>
      </w:r>
      <w:r w:rsidR="00CD412C">
        <w:t>6</w:t>
      </w:r>
      <w:r w:rsidRPr="00F26AFB">
        <w:t>.</w:t>
      </w:r>
      <w:r w:rsidRPr="00F26AFB">
        <w:tab/>
        <w:t xml:space="preserve">A number of the </w:t>
      </w:r>
      <w:r w:rsidRPr="004455A8">
        <w:rPr>
          <w:i/>
          <w:iCs/>
        </w:rPr>
        <w:t>core international human rights instruments</w:t>
      </w:r>
      <w:r w:rsidRPr="00F26AFB">
        <w:t xml:space="preserve"> and the European Convention on Human Rights have also been incorporated into Norwegian law, including provisions on non-discrimination and equality. </w:t>
      </w:r>
    </w:p>
    <w:p w14:paraId="0ABCDDBD" w14:textId="77777777" w:rsidR="004A7AF5" w:rsidRPr="00F26AFB" w:rsidRDefault="004A7AF5" w:rsidP="00B9621F">
      <w:pPr>
        <w:pStyle w:val="H23G"/>
      </w:pPr>
      <w:r w:rsidRPr="00F26AFB">
        <w:tab/>
        <w:t>(c)</w:t>
      </w:r>
      <w:r w:rsidRPr="00F26AFB">
        <w:tab/>
        <w:t xml:space="preserve">The Equality and Anti-Discrimination Act </w:t>
      </w:r>
    </w:p>
    <w:p w14:paraId="0A9358BB" w14:textId="6E72CB5A" w:rsidR="004A7AF5" w:rsidRPr="00F26AFB" w:rsidRDefault="004A7AF5" w:rsidP="004A7AF5">
      <w:pPr>
        <w:pStyle w:val="SingleTxtG"/>
      </w:pPr>
      <w:r w:rsidRPr="00F26AFB">
        <w:t>17</w:t>
      </w:r>
      <w:r w:rsidR="00CD412C">
        <w:t>7</w:t>
      </w:r>
      <w:r w:rsidRPr="00F26AFB">
        <w:t>.</w:t>
      </w:r>
      <w:r w:rsidRPr="00F26AFB">
        <w:tab/>
      </w:r>
      <w:r w:rsidR="00C81A14" w:rsidRPr="009117AF">
        <w:rPr>
          <w:i/>
          <w:iCs/>
        </w:rPr>
        <w:t>The</w:t>
      </w:r>
      <w:r w:rsidRPr="009117AF">
        <w:rPr>
          <w:i/>
          <w:iCs/>
        </w:rPr>
        <w:t xml:space="preserve"> Equality and Anti-Discrimination Act</w:t>
      </w:r>
      <w:r w:rsidRPr="00F26AFB">
        <w:t xml:space="preserve"> was adopted in June 2017 and </w:t>
      </w:r>
      <w:r w:rsidR="00C81A14">
        <w:t>entered</w:t>
      </w:r>
      <w:r w:rsidRPr="00F26AFB">
        <w:t xml:space="preserve"> into force in January 2018. It replace</w:t>
      </w:r>
      <w:r w:rsidR="00C81A14">
        <w:t>d</w:t>
      </w:r>
      <w:r w:rsidRPr="00F26AFB">
        <w:t xml:space="preserve"> four </w:t>
      </w:r>
      <w:r w:rsidR="00681EBB">
        <w:t>previous</w:t>
      </w:r>
      <w:r w:rsidR="00681EBB" w:rsidRPr="00F26AFB">
        <w:t xml:space="preserve"> </w:t>
      </w:r>
      <w:r w:rsidRPr="00F26AFB">
        <w:t>equality and anti-discrimination acts and prohibits discrimination on the grounds of gender, pregnancy, maternity/paternity leave in connection with birth or adoption, caring for children or close family members, ethnicity, religion, belief, disability, sexual orientation, gender identity, gender expression, age, or a combination of the above</w:t>
      </w:r>
      <w:r w:rsidR="007D16B8" w:rsidRPr="00F26AFB">
        <w:t>-</w:t>
      </w:r>
      <w:r w:rsidRPr="00F26AFB">
        <w:t xml:space="preserve">mentioned grounds. The Act applies to all areas of society. </w:t>
      </w:r>
    </w:p>
    <w:p w14:paraId="51BFB2D5" w14:textId="4E42635E" w:rsidR="004A7AF5" w:rsidRPr="00F26AFB" w:rsidRDefault="004A7AF5" w:rsidP="004A7AF5">
      <w:pPr>
        <w:pStyle w:val="SingleTxtG"/>
      </w:pPr>
      <w:r w:rsidRPr="00F26AFB">
        <w:t>17</w:t>
      </w:r>
      <w:r w:rsidR="00CD412C">
        <w:t>8</w:t>
      </w:r>
      <w:r w:rsidRPr="00F26AFB">
        <w:t>.</w:t>
      </w:r>
      <w:r w:rsidRPr="00F26AFB">
        <w:tab/>
      </w:r>
      <w:r w:rsidRPr="009117AF">
        <w:rPr>
          <w:i/>
          <w:iCs/>
        </w:rPr>
        <w:t>The purpose of the Act</w:t>
      </w:r>
      <w:r w:rsidRPr="00F26AFB">
        <w:t xml:space="preserve"> is to promote equality and prevent discrimination on the above</w:t>
      </w:r>
      <w:r w:rsidR="007D16B8" w:rsidRPr="00F26AFB">
        <w:t>-</w:t>
      </w:r>
      <w:r w:rsidRPr="00F26AFB">
        <w:t xml:space="preserve">mentioned grounds, </w:t>
      </w:r>
      <w:r w:rsidR="001B05D2">
        <w:t>as well as</w:t>
      </w:r>
      <w:r w:rsidR="001B05D2" w:rsidRPr="00F26AFB">
        <w:t xml:space="preserve"> </w:t>
      </w:r>
      <w:r w:rsidRPr="00F26AFB">
        <w:t xml:space="preserve">discrimination based on other essential personal characteristics. The Act defines equality as equity, equal opportunities and equal rights, and underlines that accessibility is a precondition for equality. The Act is particularly aimed at strengthening the position of women and minorities and reducing and preventing barriers </w:t>
      </w:r>
      <w:r w:rsidR="002E794C">
        <w:t>to</w:t>
      </w:r>
      <w:r w:rsidR="002E794C" w:rsidRPr="00F26AFB">
        <w:t xml:space="preserve"> </w:t>
      </w:r>
      <w:r w:rsidRPr="00F26AFB">
        <w:t>equal participation for persons with disabilities.</w:t>
      </w:r>
    </w:p>
    <w:p w14:paraId="423C785C" w14:textId="487249A3" w:rsidR="004A7AF5" w:rsidRPr="00F26AFB" w:rsidRDefault="004A7AF5" w:rsidP="004A7AF5">
      <w:pPr>
        <w:pStyle w:val="SingleTxtG"/>
      </w:pPr>
      <w:r w:rsidRPr="00F26AFB">
        <w:t>17</w:t>
      </w:r>
      <w:r w:rsidR="00CD412C">
        <w:t>9</w:t>
      </w:r>
      <w:r w:rsidRPr="00F26AFB">
        <w:t>.</w:t>
      </w:r>
      <w:r w:rsidRPr="00F26AFB">
        <w:tab/>
        <w:t xml:space="preserve">Direct and indirect discrimination, harassment and instructions to discriminate against an individual </w:t>
      </w:r>
      <w:r w:rsidR="00B42F95">
        <w:t>based on</w:t>
      </w:r>
      <w:r w:rsidRPr="00F26AFB">
        <w:t xml:space="preserve"> the above-mentioned grounds </w:t>
      </w:r>
      <w:r w:rsidR="00B42F95">
        <w:t>are</w:t>
      </w:r>
      <w:r w:rsidR="00B42F95" w:rsidRPr="00F26AFB">
        <w:t xml:space="preserve"> </w:t>
      </w:r>
      <w:r w:rsidRPr="00F26AFB">
        <w:t xml:space="preserve">prohibited. </w:t>
      </w:r>
      <w:r w:rsidR="008A3EA0" w:rsidRPr="008A3EA0">
        <w:t xml:space="preserve">The Act also includes provisions to protect individuals who bring a discrimination suit, as well as anyone who assists them, from facing </w:t>
      </w:r>
      <w:r w:rsidR="008A3EA0">
        <w:t>unfavourable</w:t>
      </w:r>
      <w:r w:rsidR="008A3EA0" w:rsidRPr="008A3EA0">
        <w:t xml:space="preserve"> treatment (reprisals) due to their actions.</w:t>
      </w:r>
      <w:r w:rsidRPr="00F26AFB">
        <w:t xml:space="preserve"> In addition, the Act prohibits being an accessory to discrimination. Discrimination is defined as unjustified unequal treatment. Unequal treatment is considered justified and </w:t>
      </w:r>
      <w:r w:rsidR="008C12FD">
        <w:t>lawful</w:t>
      </w:r>
      <w:r w:rsidR="008C12FD" w:rsidRPr="00F26AFB">
        <w:t xml:space="preserve"> </w:t>
      </w:r>
      <w:r w:rsidRPr="00F26AFB">
        <w:t xml:space="preserve">if it has a just cause, is necessary to achieve </w:t>
      </w:r>
      <w:r w:rsidR="00FF09B2">
        <w:t>said</w:t>
      </w:r>
      <w:r w:rsidR="00FF09B2" w:rsidRPr="00F26AFB">
        <w:t xml:space="preserve"> </w:t>
      </w:r>
      <w:r w:rsidRPr="00F26AFB">
        <w:t>cause, and does not disproportionately affect the person</w:t>
      </w:r>
      <w:r w:rsidR="006642A2">
        <w:t>(s)</w:t>
      </w:r>
      <w:r w:rsidR="00C61532">
        <w:t xml:space="preserve"> </w:t>
      </w:r>
      <w:r w:rsidRPr="00F26AFB">
        <w:t xml:space="preserve">subject to the </w:t>
      </w:r>
      <w:r w:rsidR="00292741">
        <w:t xml:space="preserve">adverse </w:t>
      </w:r>
      <w:r w:rsidRPr="00F26AFB">
        <w:t>unequal treatment.</w:t>
      </w:r>
    </w:p>
    <w:p w14:paraId="24E2393D" w14:textId="7716271D" w:rsidR="004A7AF5" w:rsidRPr="00F26AFB" w:rsidRDefault="004A7AF5" w:rsidP="004A7AF5">
      <w:pPr>
        <w:pStyle w:val="SingleTxtG"/>
      </w:pPr>
      <w:r w:rsidRPr="00F26AFB">
        <w:lastRenderedPageBreak/>
        <w:t>1</w:t>
      </w:r>
      <w:r w:rsidR="00CD412C">
        <w:t>80</w:t>
      </w:r>
      <w:r w:rsidRPr="00F26AFB">
        <w:t>.</w:t>
      </w:r>
      <w:r w:rsidRPr="00F26AFB">
        <w:tab/>
        <w:t xml:space="preserve">The Act enables </w:t>
      </w:r>
      <w:r w:rsidR="001C48E1">
        <w:t xml:space="preserve">the </w:t>
      </w:r>
      <w:r w:rsidRPr="00F26AFB">
        <w:t>authorities and others to introduce special measures for a limited period of time in order to promote equality.</w:t>
      </w:r>
    </w:p>
    <w:p w14:paraId="15BAAE82" w14:textId="09A89FCA" w:rsidR="004A7AF5" w:rsidRPr="00F26AFB" w:rsidRDefault="004A7AF5" w:rsidP="004A7AF5">
      <w:pPr>
        <w:pStyle w:val="SingleTxtG"/>
      </w:pPr>
      <w:bookmarkStart w:id="128" w:name="_Toc243126059"/>
      <w:bookmarkStart w:id="129" w:name="_Toc245183284"/>
      <w:r w:rsidRPr="00F26AFB">
        <w:t>1</w:t>
      </w:r>
      <w:r w:rsidR="00CD412C">
        <w:t>81</w:t>
      </w:r>
      <w:r w:rsidRPr="00F26AFB">
        <w:t>.</w:t>
      </w:r>
      <w:r w:rsidRPr="00F26AFB">
        <w:tab/>
        <w:t xml:space="preserve">The Act imposes certain obligations </w:t>
      </w:r>
      <w:bookmarkEnd w:id="128"/>
      <w:bookmarkEnd w:id="129"/>
      <w:r w:rsidR="004767BF">
        <w:t>on</w:t>
      </w:r>
      <w:r w:rsidR="004767BF" w:rsidRPr="00F26AFB">
        <w:t xml:space="preserve"> </w:t>
      </w:r>
      <w:r w:rsidRPr="00F26AFB">
        <w:t xml:space="preserve">public and private enterprises to </w:t>
      </w:r>
      <w:r w:rsidR="00ED1089">
        <w:t>ensure</w:t>
      </w:r>
      <w:r w:rsidR="00ED1089" w:rsidRPr="00F26AFB">
        <w:t xml:space="preserve"> </w:t>
      </w:r>
      <w:r w:rsidRPr="00F26AFB">
        <w:t xml:space="preserve">accessibility (universal design) and individual accommodation for persons with disabilities. </w:t>
      </w:r>
      <w:r w:rsidRPr="009117AF">
        <w:rPr>
          <w:i/>
          <w:iCs/>
        </w:rPr>
        <w:t>Universal design</w:t>
      </w:r>
      <w:r w:rsidRPr="00F26AFB">
        <w:t xml:space="preserve"> is defined as designing or accommodating the main physical features of the </w:t>
      </w:r>
      <w:r w:rsidR="007E7655">
        <w:t>enterprise</w:t>
      </w:r>
      <w:r w:rsidR="007E7655" w:rsidRPr="00F26AFB">
        <w:t xml:space="preserve"> </w:t>
      </w:r>
      <w:r w:rsidRPr="00F26AFB">
        <w:t xml:space="preserve">in such a </w:t>
      </w:r>
      <w:r w:rsidR="00EF5CC5">
        <w:t>manner</w:t>
      </w:r>
      <w:r w:rsidR="00EF5CC5" w:rsidRPr="00F26AFB">
        <w:t xml:space="preserve"> </w:t>
      </w:r>
      <w:r w:rsidRPr="00F26AFB">
        <w:t xml:space="preserve">that the normal function of the </w:t>
      </w:r>
      <w:r w:rsidR="008320B5">
        <w:t>enterprise</w:t>
      </w:r>
      <w:r w:rsidR="008320B5" w:rsidRPr="00F26AFB">
        <w:t xml:space="preserve"> </w:t>
      </w:r>
      <w:r w:rsidRPr="00F26AFB">
        <w:t xml:space="preserve">can be utilised by as many people as possible. This duty applies to </w:t>
      </w:r>
      <w:r w:rsidR="00586DBE">
        <w:t>enterprises</w:t>
      </w:r>
      <w:r w:rsidR="00586DBE" w:rsidRPr="00F26AFB">
        <w:t xml:space="preserve"> </w:t>
      </w:r>
      <w:r w:rsidR="00EE650E">
        <w:t>offering</w:t>
      </w:r>
      <w:r w:rsidRPr="00F26AFB">
        <w:t xml:space="preserve"> goods and services to the general public. </w:t>
      </w:r>
    </w:p>
    <w:p w14:paraId="35C5606F" w14:textId="11613611" w:rsidR="004A7AF5" w:rsidRPr="00A86C37" w:rsidRDefault="004A7AF5" w:rsidP="004A7AF5">
      <w:pPr>
        <w:pStyle w:val="SingleTxtG"/>
        <w:rPr>
          <w:lang w:val="en-US"/>
        </w:rPr>
      </w:pPr>
      <w:r w:rsidRPr="00F26AFB">
        <w:t>1</w:t>
      </w:r>
      <w:r w:rsidR="00B96CE1">
        <w:t>8</w:t>
      </w:r>
      <w:r w:rsidR="00CD412C">
        <w:t>2</w:t>
      </w:r>
      <w:r w:rsidRPr="00F26AFB">
        <w:t>.</w:t>
      </w:r>
      <w:r w:rsidRPr="00F26AFB">
        <w:tab/>
        <w:t xml:space="preserve">Norway adopted </w:t>
      </w:r>
      <w:r w:rsidR="00B43C96">
        <w:t>the</w:t>
      </w:r>
      <w:r w:rsidR="00B43C96" w:rsidRPr="00F26AFB">
        <w:t xml:space="preserve"> </w:t>
      </w:r>
      <w:r w:rsidR="00B43C96" w:rsidRPr="00B43C96">
        <w:t>Regulation for universal design of information and communication technology (ICT) solutions</w:t>
      </w:r>
      <w:r w:rsidR="00B43C96" w:rsidRPr="00B43C96" w:rsidDel="00B43C96">
        <w:t xml:space="preserve"> </w:t>
      </w:r>
      <w:r w:rsidRPr="00F26AFB">
        <w:t xml:space="preserve">in June 2013, which covers both public and private sector </w:t>
      </w:r>
      <w:r w:rsidR="00753370" w:rsidRPr="00F26AFB">
        <w:t>e</w:t>
      </w:r>
      <w:r w:rsidR="00753370">
        <w:t>nt</w:t>
      </w:r>
      <w:r w:rsidR="00A86C37">
        <w:t>ities, including NGOs</w:t>
      </w:r>
      <w:r w:rsidRPr="00F26AFB">
        <w:t>.</w:t>
      </w:r>
      <w:r w:rsidR="00A86C37">
        <w:t xml:space="preserve"> </w:t>
      </w:r>
      <w:r w:rsidR="00A86C37" w:rsidRPr="00A86C37">
        <w:t>The</w:t>
      </w:r>
      <w:r w:rsidR="00A86C37" w:rsidRPr="00A86C37" w:rsidDel="00D71C9C">
        <w:t xml:space="preserve"> </w:t>
      </w:r>
      <w:r w:rsidR="00D71C9C">
        <w:t>R</w:t>
      </w:r>
      <w:r w:rsidR="00D71C9C" w:rsidRPr="00A86C37">
        <w:t xml:space="preserve">egulation </w:t>
      </w:r>
      <w:r w:rsidR="00A86C37" w:rsidRPr="00A86C37">
        <w:t>was expanded to cover ICT in schools and other education facilities from January 2019.</w:t>
      </w:r>
      <w:r w:rsidRPr="00F26AFB">
        <w:t xml:space="preserve"> </w:t>
      </w:r>
    </w:p>
    <w:p w14:paraId="4DB1B2BE" w14:textId="68FE6D09" w:rsidR="00A86C37" w:rsidRDefault="00B96CE1" w:rsidP="004A7AF5">
      <w:pPr>
        <w:pStyle w:val="SingleTxtG"/>
      </w:pPr>
      <w:r>
        <w:t>18</w:t>
      </w:r>
      <w:r w:rsidR="00CD412C">
        <w:t>3</w:t>
      </w:r>
      <w:r>
        <w:t>.</w:t>
      </w:r>
      <w:r>
        <w:tab/>
      </w:r>
      <w:r w:rsidR="00A86C37" w:rsidRPr="009117AF">
        <w:rPr>
          <w:i/>
          <w:iCs/>
        </w:rPr>
        <w:t xml:space="preserve">The </w:t>
      </w:r>
      <w:r w:rsidR="00B41265" w:rsidRPr="00B41265">
        <w:rPr>
          <w:i/>
          <w:iCs/>
        </w:rPr>
        <w:t>Web Accessibility Directive</w:t>
      </w:r>
      <w:r w:rsidR="00B41265" w:rsidRPr="00B41265" w:rsidDel="00B41265">
        <w:rPr>
          <w:i/>
          <w:iCs/>
        </w:rPr>
        <w:t xml:space="preserve"> </w:t>
      </w:r>
      <w:r w:rsidR="00A86C37" w:rsidRPr="00A86C37">
        <w:t xml:space="preserve">(WAD) was effectively implemented in January 2022. The introduction of WAD </w:t>
      </w:r>
      <w:r w:rsidR="003630D6">
        <w:t>led</w:t>
      </w:r>
      <w:r w:rsidR="003630D6" w:rsidRPr="00A86C37">
        <w:t xml:space="preserve"> </w:t>
      </w:r>
      <w:r w:rsidR="00A86C37" w:rsidRPr="00A86C37">
        <w:t>to an increase in technical requirements, and public</w:t>
      </w:r>
      <w:r w:rsidR="00A86C37" w:rsidRPr="00A86C37" w:rsidDel="0069747A">
        <w:t xml:space="preserve"> </w:t>
      </w:r>
      <w:r w:rsidR="00A86C37" w:rsidRPr="00A86C37">
        <w:t xml:space="preserve">entities must state their compliance through a web accessibility statement (WAS). Norway has chosen a </w:t>
      </w:r>
      <w:r w:rsidR="00CF30CA" w:rsidRPr="00A86C37">
        <w:t>centrali</w:t>
      </w:r>
      <w:r w:rsidR="00CF30CA">
        <w:t>s</w:t>
      </w:r>
      <w:r w:rsidR="00CF30CA" w:rsidRPr="00A86C37">
        <w:t xml:space="preserve">ed </w:t>
      </w:r>
      <w:r w:rsidR="00A86C37" w:rsidRPr="00A86C37">
        <w:t xml:space="preserve">mandatory solution for the web accessibility statement. The </w:t>
      </w:r>
      <w:r w:rsidR="00FB20DF">
        <w:t>D</w:t>
      </w:r>
      <w:r w:rsidR="00A86C37" w:rsidRPr="00A86C37">
        <w:t>irective requires the Authority for Universal Design of ICT to significantly increase the number of controls.</w:t>
      </w:r>
    </w:p>
    <w:p w14:paraId="7011466E" w14:textId="24BD37B3" w:rsidR="004A7AF5" w:rsidRPr="00F26AFB" w:rsidRDefault="004A7AF5" w:rsidP="004A7AF5">
      <w:pPr>
        <w:pStyle w:val="SingleTxtG"/>
      </w:pPr>
      <w:r w:rsidRPr="00F26AFB">
        <w:t>1</w:t>
      </w:r>
      <w:r w:rsidR="00B96CE1">
        <w:t>8</w:t>
      </w:r>
      <w:r w:rsidR="00CD412C">
        <w:t>4</w:t>
      </w:r>
      <w:r w:rsidRPr="00F26AFB">
        <w:t>.</w:t>
      </w:r>
      <w:r w:rsidRPr="00F26AFB">
        <w:tab/>
      </w:r>
      <w:r w:rsidRPr="009117AF">
        <w:t>The</w:t>
      </w:r>
      <w:r w:rsidR="009117AF" w:rsidRPr="009117AF">
        <w:t xml:space="preserve"> Equality and Anti-Discrimination</w:t>
      </w:r>
      <w:r w:rsidRPr="009117AF">
        <w:t xml:space="preserve"> Act</w:t>
      </w:r>
      <w:r w:rsidRPr="00F26AFB">
        <w:t xml:space="preserve"> requires public authorities, employers and employer and employee organisations to make active, targeted and systematic efforts to promote the purpose of the equality legislation in their </w:t>
      </w:r>
      <w:r w:rsidR="002A385E">
        <w:t>enterprises</w:t>
      </w:r>
      <w:r w:rsidRPr="00F26AFB">
        <w:t xml:space="preserve">. </w:t>
      </w:r>
      <w:r w:rsidR="00A103B5">
        <w:t>The</w:t>
      </w:r>
      <w:r w:rsidR="00AF231E">
        <w:t>se</w:t>
      </w:r>
      <w:r w:rsidR="00A103B5">
        <w:t xml:space="preserve"> duties were strengthened in 2020. </w:t>
      </w:r>
    </w:p>
    <w:p w14:paraId="61C7EE6F" w14:textId="6ACFD4EB" w:rsidR="004A7AF5" w:rsidRPr="00F26AFB" w:rsidRDefault="004A7AF5" w:rsidP="004A7AF5">
      <w:pPr>
        <w:pStyle w:val="SingleTxtG"/>
      </w:pPr>
      <w:r w:rsidRPr="00F26AFB">
        <w:t>1</w:t>
      </w:r>
      <w:r w:rsidR="00B96CE1">
        <w:t>8</w:t>
      </w:r>
      <w:r w:rsidR="00CD412C">
        <w:t>5</w:t>
      </w:r>
      <w:r w:rsidRPr="00F26AFB">
        <w:t>.</w:t>
      </w:r>
      <w:r w:rsidRPr="00F26AFB">
        <w:tab/>
        <w:t xml:space="preserve">The Act includes a shared burden of proof and civil law </w:t>
      </w:r>
      <w:r w:rsidR="00626A66">
        <w:t>penalties</w:t>
      </w:r>
      <w:r w:rsidR="00626A66" w:rsidRPr="00F26AFB">
        <w:t xml:space="preserve"> </w:t>
      </w:r>
      <w:r w:rsidRPr="00F26AFB">
        <w:t xml:space="preserve">for violations of the prohibition against discrimination, in the form of compensation for economic and non-economic loss. It also contains a separate penal provision for </w:t>
      </w:r>
      <w:r w:rsidR="0099539C">
        <w:t>aggravated</w:t>
      </w:r>
      <w:r w:rsidR="0099539C" w:rsidRPr="00F26AFB">
        <w:t xml:space="preserve"> </w:t>
      </w:r>
      <w:r w:rsidRPr="00F26AFB">
        <w:t xml:space="preserve">contraventions of the prohibition against discrimination on grounds of ethnicity, religion or belief that are committed jointly by several persons. </w:t>
      </w:r>
    </w:p>
    <w:p w14:paraId="4E12F78F" w14:textId="77777777" w:rsidR="004A7AF5" w:rsidRPr="00F26AFB" w:rsidRDefault="004A7AF5" w:rsidP="00B9621F">
      <w:pPr>
        <w:pStyle w:val="H23G"/>
      </w:pPr>
      <w:r w:rsidRPr="00F26AFB">
        <w:tab/>
        <w:t>(d)</w:t>
      </w:r>
      <w:r w:rsidRPr="00F26AFB">
        <w:tab/>
        <w:t>The Working Environment Act</w:t>
      </w:r>
    </w:p>
    <w:p w14:paraId="48AFFD9E" w14:textId="1BA4F22F" w:rsidR="004A7AF5" w:rsidRPr="00F26AFB" w:rsidRDefault="004A7AF5" w:rsidP="004A7AF5">
      <w:pPr>
        <w:pStyle w:val="SingleTxtG"/>
      </w:pPr>
      <w:r w:rsidRPr="00F26AFB">
        <w:t>18</w:t>
      </w:r>
      <w:r w:rsidR="00CD412C">
        <w:t>6</w:t>
      </w:r>
      <w:r w:rsidRPr="00F26AFB">
        <w:t>.</w:t>
      </w:r>
      <w:r w:rsidRPr="00F26AFB">
        <w:tab/>
      </w:r>
      <w:r w:rsidRPr="009117AF">
        <w:rPr>
          <w:i/>
          <w:iCs/>
        </w:rPr>
        <w:t>The Working Environment Act</w:t>
      </w:r>
      <w:r w:rsidRPr="00F26AFB">
        <w:t xml:space="preserve"> prohibits discrimination in employment relationships on the basis of political views, </w:t>
      </w:r>
      <w:r w:rsidR="005E78E4">
        <w:t>trade union membership</w:t>
      </w:r>
      <w:r w:rsidRPr="00F26AFB">
        <w:t>, age, or temporary or part-time employment. The prohibition applies to all aspects of employment and the employer</w:t>
      </w:r>
      <w:r w:rsidR="00DD218C">
        <w:t>’</w:t>
      </w:r>
      <w:r w:rsidRPr="00F26AFB">
        <w:t>s selection and treatment of self-employed persons and contract workers.</w:t>
      </w:r>
    </w:p>
    <w:p w14:paraId="22A179FB" w14:textId="77777777" w:rsidR="004A7AF5" w:rsidRPr="00F26AFB" w:rsidRDefault="004A7AF5" w:rsidP="00B9621F">
      <w:pPr>
        <w:pStyle w:val="H23G"/>
      </w:pPr>
      <w:r w:rsidRPr="00F26AFB">
        <w:tab/>
        <w:t>(e)</w:t>
      </w:r>
      <w:r w:rsidRPr="00F26AFB">
        <w:tab/>
        <w:t>Housing legislation</w:t>
      </w:r>
    </w:p>
    <w:p w14:paraId="27D15505" w14:textId="6C42F1A3" w:rsidR="004A7AF5" w:rsidRPr="00F26AFB" w:rsidRDefault="004A7AF5" w:rsidP="004A7AF5">
      <w:pPr>
        <w:pStyle w:val="SingleTxtG"/>
      </w:pPr>
      <w:r w:rsidRPr="00F26AFB">
        <w:t>18</w:t>
      </w:r>
      <w:r w:rsidR="00CD412C">
        <w:t>7</w:t>
      </w:r>
      <w:r w:rsidRPr="00F26AFB">
        <w:t>.</w:t>
      </w:r>
      <w:r w:rsidRPr="00F26AFB">
        <w:tab/>
      </w:r>
      <w:r w:rsidR="00F31436">
        <w:t>Norway’s</w:t>
      </w:r>
      <w:r w:rsidRPr="009117AF">
        <w:rPr>
          <w:i/>
          <w:iCs/>
        </w:rPr>
        <w:t xml:space="preserve"> housing legislation</w:t>
      </w:r>
      <w:r w:rsidRPr="00F26AFB">
        <w:t xml:space="preserve"> </w:t>
      </w:r>
      <w:r w:rsidR="00F31436">
        <w:t xml:space="preserve">prohibits discrimination </w:t>
      </w:r>
      <w:r w:rsidRPr="00F26AFB">
        <w:t xml:space="preserve">on grounds of gender, pregnancy, ethnicity, religion, belief, disability, sexual orientation, gender identity, gender expression and age. </w:t>
      </w:r>
    </w:p>
    <w:p w14:paraId="24B77B8E" w14:textId="77777777" w:rsidR="004A7AF5" w:rsidRPr="00F26AFB" w:rsidRDefault="004A7AF5" w:rsidP="00B9621F">
      <w:pPr>
        <w:pStyle w:val="H23G"/>
      </w:pPr>
      <w:r w:rsidRPr="00F26AFB">
        <w:tab/>
        <w:t>(f)</w:t>
      </w:r>
      <w:r w:rsidRPr="00F26AFB">
        <w:tab/>
      </w:r>
      <w:bookmarkStart w:id="130" w:name="_Hlk168396767"/>
      <w:r w:rsidRPr="00F26AFB">
        <w:t>The Penal Code</w:t>
      </w:r>
    </w:p>
    <w:p w14:paraId="4B2651B3" w14:textId="55CFB674" w:rsidR="00B13760" w:rsidRDefault="004A7AF5" w:rsidP="009D6A55">
      <w:pPr>
        <w:pStyle w:val="SingleTxtG"/>
      </w:pPr>
      <w:r w:rsidRPr="00F26AFB">
        <w:t>18</w:t>
      </w:r>
      <w:r w:rsidR="00CD412C">
        <w:t>8</w:t>
      </w:r>
      <w:r w:rsidRPr="00F26AFB">
        <w:t>.</w:t>
      </w:r>
      <w:r w:rsidRPr="00F26AFB">
        <w:tab/>
      </w:r>
      <w:r w:rsidRPr="009117AF">
        <w:rPr>
          <w:i/>
          <w:iCs/>
        </w:rPr>
        <w:t>The Penal Code</w:t>
      </w:r>
      <w:r w:rsidR="00416E26">
        <w:t xml:space="preserve"> contains several provisions </w:t>
      </w:r>
      <w:r w:rsidR="003221B6">
        <w:t>addressing</w:t>
      </w:r>
      <w:r w:rsidR="00416E26">
        <w:t xml:space="preserve"> </w:t>
      </w:r>
      <w:r w:rsidR="00416E26" w:rsidRPr="009117AF">
        <w:rPr>
          <w:i/>
          <w:iCs/>
        </w:rPr>
        <w:t>hate crime</w:t>
      </w:r>
      <w:r w:rsidR="00416E26">
        <w:t xml:space="preserve">. </w:t>
      </w:r>
      <w:r w:rsidR="00570B34">
        <w:t>Under</w:t>
      </w:r>
      <w:r w:rsidR="00416E26">
        <w:t xml:space="preserve"> the Penal Code</w:t>
      </w:r>
      <w:r w:rsidR="00570B34">
        <w:t>,</w:t>
      </w:r>
      <w:r w:rsidR="00416E26">
        <w:t xml:space="preserve"> </w:t>
      </w:r>
      <w:r w:rsidR="00416E26" w:rsidRPr="00F26AFB">
        <w:t>hate speech</w:t>
      </w:r>
      <w:r w:rsidR="00416E26">
        <w:t xml:space="preserve"> and discriminating </w:t>
      </w:r>
      <w:r w:rsidR="00451D65">
        <w:t xml:space="preserve">against </w:t>
      </w:r>
      <w:r w:rsidR="00416E26">
        <w:t>person</w:t>
      </w:r>
      <w:r w:rsidR="00300BE5">
        <w:t>s</w:t>
      </w:r>
      <w:r w:rsidR="00416E26">
        <w:t xml:space="preserve"> by </w:t>
      </w:r>
      <w:r w:rsidR="00416E26" w:rsidRPr="005C3054">
        <w:t xml:space="preserve">refusing </w:t>
      </w:r>
      <w:r w:rsidR="00451D65">
        <w:t>them</w:t>
      </w:r>
      <w:r w:rsidR="00416E26" w:rsidRPr="005C3054">
        <w:t xml:space="preserve"> goods, services or access to public performance</w:t>
      </w:r>
      <w:r w:rsidR="00300BE5">
        <w:t>s</w:t>
      </w:r>
      <w:r w:rsidR="00416E26" w:rsidRPr="005C3054">
        <w:t>, display</w:t>
      </w:r>
      <w:r w:rsidR="00300BE5">
        <w:t>s</w:t>
      </w:r>
      <w:r w:rsidR="00416E26" w:rsidRPr="005C3054">
        <w:t xml:space="preserve"> or other gathering</w:t>
      </w:r>
      <w:r w:rsidR="00300BE5">
        <w:t>s</w:t>
      </w:r>
      <w:r w:rsidR="00416E26">
        <w:t xml:space="preserve"> </w:t>
      </w:r>
      <w:r w:rsidR="00823B60">
        <w:t xml:space="preserve">constitute </w:t>
      </w:r>
      <w:r w:rsidR="00416E26">
        <w:t xml:space="preserve">criminal offences when </w:t>
      </w:r>
      <w:r w:rsidR="002B430E">
        <w:t>based on</w:t>
      </w:r>
      <w:r w:rsidR="00416E26">
        <w:t xml:space="preserve"> the </w:t>
      </w:r>
      <w:r w:rsidR="00416E26" w:rsidRPr="005C3054">
        <w:t>victim’s</w:t>
      </w:r>
      <w:r w:rsidR="00416E26">
        <w:t xml:space="preserve"> </w:t>
      </w:r>
      <w:r w:rsidR="001800C3">
        <w:t>colour of skin</w:t>
      </w:r>
      <w:r w:rsidR="00416E26" w:rsidRPr="005C3054">
        <w:t>, national or ethnic origin, religion, life stance, sexual orientation</w:t>
      </w:r>
      <w:r w:rsidR="00416E26">
        <w:t>, gender identity, gender expression</w:t>
      </w:r>
      <w:r w:rsidR="00416E26" w:rsidRPr="005C3054">
        <w:t xml:space="preserve"> or </w:t>
      </w:r>
      <w:r w:rsidR="00385EB3">
        <w:t>disability</w:t>
      </w:r>
      <w:r w:rsidR="00416E26">
        <w:t xml:space="preserve">. </w:t>
      </w:r>
      <w:r w:rsidR="00F1308B">
        <w:t>I</w:t>
      </w:r>
      <w:r w:rsidR="00416E26" w:rsidRPr="005C3054">
        <w:t>n determining whether</w:t>
      </w:r>
      <w:r w:rsidR="00416E26">
        <w:t xml:space="preserve"> threats, physical assault, bodily harm and vandalism are aggravated</w:t>
      </w:r>
      <w:r w:rsidR="00F1308B">
        <w:t xml:space="preserve"> an</w:t>
      </w:r>
      <w:r w:rsidR="003F4A08">
        <w:t>d</w:t>
      </w:r>
      <w:r w:rsidR="00F1308B">
        <w:t xml:space="preserve"> thus </w:t>
      </w:r>
      <w:r w:rsidR="00B26715">
        <w:t xml:space="preserve">carry </w:t>
      </w:r>
      <w:r w:rsidR="00F1308B">
        <w:t>higher maximum sentences</w:t>
      </w:r>
      <w:r w:rsidR="00416E26">
        <w:t xml:space="preserve">, </w:t>
      </w:r>
      <w:r w:rsidR="00416E26" w:rsidRPr="005C3054">
        <w:t xml:space="preserve">particular weight shall be given to whether </w:t>
      </w:r>
      <w:r w:rsidR="00192EFA">
        <w:t>the offence</w:t>
      </w:r>
      <w:r w:rsidR="00192EFA" w:rsidRPr="005C3054">
        <w:t xml:space="preserve"> </w:t>
      </w:r>
      <w:r w:rsidR="00416E26" w:rsidRPr="005C3054">
        <w:t xml:space="preserve">was motivated by </w:t>
      </w:r>
      <w:r w:rsidR="00F1308B">
        <w:t>characteristics as mentioned above</w:t>
      </w:r>
      <w:r w:rsidRPr="00416E26">
        <w:t>.</w:t>
      </w:r>
      <w:r w:rsidR="00F1308B" w:rsidRPr="00F1308B">
        <w:t xml:space="preserve"> </w:t>
      </w:r>
      <w:r w:rsidR="00C375F6" w:rsidRPr="00C375F6">
        <w:t xml:space="preserve">Additionally, it is generally considered an aggravating factor during sentencing if a criminal </w:t>
      </w:r>
      <w:r w:rsidR="006108BE">
        <w:t>offence</w:t>
      </w:r>
      <w:r w:rsidR="00C375F6" w:rsidRPr="00C375F6">
        <w:t xml:space="preserve"> </w:t>
      </w:r>
      <w:r w:rsidR="006108BE">
        <w:t>was</w:t>
      </w:r>
      <w:r w:rsidR="00C375F6" w:rsidRPr="00C375F6">
        <w:t xml:space="preserve"> motivated by intolerance towards </w:t>
      </w:r>
      <w:r w:rsidR="001975F2">
        <w:t>persons</w:t>
      </w:r>
      <w:r w:rsidR="00C375F6" w:rsidRPr="00C375F6">
        <w:t xml:space="preserve"> with the aforementioned characteristics or other circumstances related to groups requiring special protection.</w:t>
      </w:r>
      <w:bookmarkEnd w:id="130"/>
      <w:r w:rsidRPr="00F26AFB">
        <w:tab/>
      </w:r>
      <w:bookmarkStart w:id="131" w:name="_Toc498605418"/>
    </w:p>
    <w:p w14:paraId="190A4868" w14:textId="77777777" w:rsidR="00B13760" w:rsidRDefault="00B13760" w:rsidP="00B13760">
      <w:pPr>
        <w:pStyle w:val="Overskrift3"/>
      </w:pPr>
    </w:p>
    <w:p w14:paraId="0141188B" w14:textId="77777777" w:rsidR="0021224F" w:rsidRDefault="0021224F" w:rsidP="009D6A55">
      <w:pPr>
        <w:pStyle w:val="Overskrift3"/>
        <w:ind w:firstLine="567"/>
        <w:rPr>
          <w:b/>
          <w:bCs/>
          <w:sz w:val="24"/>
          <w:szCs w:val="24"/>
        </w:rPr>
      </w:pPr>
      <w:r>
        <w:rPr>
          <w:b/>
          <w:bCs/>
          <w:sz w:val="24"/>
          <w:szCs w:val="24"/>
        </w:rPr>
        <w:br w:type="page"/>
      </w:r>
    </w:p>
    <w:p w14:paraId="1616D979" w14:textId="5326596A" w:rsidR="004A7AF5" w:rsidRPr="00B13760" w:rsidRDefault="004A7AF5" w:rsidP="009D6A55">
      <w:pPr>
        <w:pStyle w:val="Overskrift3"/>
        <w:ind w:firstLine="567"/>
        <w:rPr>
          <w:b/>
          <w:bCs/>
          <w:sz w:val="24"/>
          <w:szCs w:val="24"/>
        </w:rPr>
      </w:pPr>
      <w:bookmarkStart w:id="132" w:name="_Toc169082442"/>
      <w:r w:rsidRPr="00B13760">
        <w:rPr>
          <w:b/>
          <w:bCs/>
          <w:sz w:val="24"/>
          <w:szCs w:val="24"/>
        </w:rPr>
        <w:lastRenderedPageBreak/>
        <w:t>B.</w:t>
      </w:r>
      <w:r w:rsidRPr="00B13760">
        <w:rPr>
          <w:b/>
          <w:bCs/>
          <w:sz w:val="24"/>
          <w:szCs w:val="24"/>
        </w:rPr>
        <w:tab/>
        <w:t>Institutional framework and effective remedies</w:t>
      </w:r>
      <w:bookmarkEnd w:id="131"/>
      <w:bookmarkEnd w:id="132"/>
    </w:p>
    <w:p w14:paraId="05A1A352" w14:textId="47A3D6FC" w:rsidR="004A7AF5" w:rsidRPr="00F26AFB" w:rsidRDefault="004A7AF5" w:rsidP="00B9621F">
      <w:pPr>
        <w:pStyle w:val="H23G"/>
      </w:pPr>
      <w:bookmarkStart w:id="133" w:name="_Toc243126063"/>
      <w:bookmarkStart w:id="134" w:name="_Toc245183288"/>
      <w:r w:rsidRPr="00F26AFB">
        <w:tab/>
        <w:t>(a)</w:t>
      </w:r>
      <w:r w:rsidRPr="00F26AFB">
        <w:tab/>
        <w:t xml:space="preserve">The Equality and Anti-Discrimination </w:t>
      </w:r>
      <w:bookmarkEnd w:id="133"/>
      <w:bookmarkEnd w:id="134"/>
      <w:r w:rsidR="00163ABF">
        <w:t>Ombud</w:t>
      </w:r>
    </w:p>
    <w:p w14:paraId="25032249" w14:textId="6891EAB1" w:rsidR="004A7AF5" w:rsidRPr="00F26AFB" w:rsidRDefault="004A7AF5" w:rsidP="004A7AF5">
      <w:pPr>
        <w:pStyle w:val="SingleTxtG"/>
      </w:pPr>
      <w:r w:rsidRPr="00F26AFB">
        <w:t>18</w:t>
      </w:r>
      <w:r w:rsidR="00CD412C">
        <w:t>9</w:t>
      </w:r>
      <w:r w:rsidRPr="00F26AFB">
        <w:t>.</w:t>
      </w:r>
      <w:r w:rsidRPr="00F26AFB">
        <w:tab/>
      </w:r>
      <w:r w:rsidRPr="009117AF">
        <w:rPr>
          <w:i/>
          <w:iCs/>
        </w:rPr>
        <w:t xml:space="preserve">The </w:t>
      </w:r>
      <w:r w:rsidR="007F12A4">
        <w:rPr>
          <w:i/>
          <w:iCs/>
        </w:rPr>
        <w:t>O</w:t>
      </w:r>
      <w:r w:rsidRPr="009117AF">
        <w:rPr>
          <w:i/>
          <w:iCs/>
        </w:rPr>
        <w:t xml:space="preserve">ffice of the Equality and Anti-Discrimination </w:t>
      </w:r>
      <w:r w:rsidR="00163ABF">
        <w:rPr>
          <w:i/>
          <w:iCs/>
        </w:rPr>
        <w:t>Ombud</w:t>
      </w:r>
      <w:r w:rsidRPr="00F26AFB">
        <w:t xml:space="preserve"> was established </w:t>
      </w:r>
      <w:r w:rsidR="007577F7">
        <w:t xml:space="preserve">in </w:t>
      </w:r>
      <w:r w:rsidRPr="00F26AFB">
        <w:t xml:space="preserve">January 2006. It is an independent body administratively subordinate to the Ministry of </w:t>
      </w:r>
      <w:r w:rsidR="00A103B5">
        <w:t>Culture</w:t>
      </w:r>
      <w:r w:rsidR="00A103B5" w:rsidRPr="00F26AFB">
        <w:t xml:space="preserve"> </w:t>
      </w:r>
      <w:r w:rsidRPr="00F26AFB">
        <w:t xml:space="preserve">and Equality. </w:t>
      </w:r>
      <w:r w:rsidR="006C2F41">
        <w:t>However, the</w:t>
      </w:r>
      <w:r w:rsidR="006C2F41" w:rsidRPr="00F26AFB">
        <w:t xml:space="preserve"> </w:t>
      </w:r>
      <w:r w:rsidRPr="00F26AFB">
        <w:t xml:space="preserve">Ministry cannot instruct the </w:t>
      </w:r>
      <w:r w:rsidR="00163ABF">
        <w:t>Ombud</w:t>
      </w:r>
      <w:r w:rsidRPr="00F26AFB">
        <w:t xml:space="preserve"> </w:t>
      </w:r>
      <w:r w:rsidR="001B6600">
        <w:t>concerning</w:t>
      </w:r>
      <w:r w:rsidRPr="00F26AFB">
        <w:t xml:space="preserve"> professional activities. </w:t>
      </w:r>
    </w:p>
    <w:p w14:paraId="0447056B" w14:textId="69427561" w:rsidR="004A7AF5" w:rsidRPr="00F26AFB" w:rsidRDefault="004A7AF5" w:rsidP="004A7AF5">
      <w:pPr>
        <w:pStyle w:val="SingleTxtG"/>
      </w:pPr>
      <w:r w:rsidRPr="00F26AFB">
        <w:t>1</w:t>
      </w:r>
      <w:r w:rsidR="00CD412C">
        <w:t>90</w:t>
      </w:r>
      <w:r w:rsidRPr="00F26AFB">
        <w:t>.</w:t>
      </w:r>
      <w:r w:rsidRPr="00F26AFB">
        <w:tab/>
      </w:r>
      <w:r w:rsidRPr="009117AF">
        <w:rPr>
          <w:i/>
          <w:iCs/>
        </w:rPr>
        <w:t xml:space="preserve">The </w:t>
      </w:r>
      <w:r w:rsidR="00163ABF">
        <w:rPr>
          <w:i/>
          <w:iCs/>
        </w:rPr>
        <w:t>Ombud</w:t>
      </w:r>
      <w:r w:rsidR="00DD218C" w:rsidRPr="009117AF">
        <w:rPr>
          <w:i/>
          <w:iCs/>
        </w:rPr>
        <w:t>’</w:t>
      </w:r>
      <w:r w:rsidRPr="009117AF">
        <w:rPr>
          <w:i/>
          <w:iCs/>
        </w:rPr>
        <w:t>s task</w:t>
      </w:r>
      <w:r w:rsidRPr="00F26AFB">
        <w:t xml:space="preserve"> is to combat discrimination and promote equality regardless of factors such as gender, ethnicity, religion, belief, disability, sexual orientation, gender identity, gender expression and age. The </w:t>
      </w:r>
      <w:r w:rsidR="00163ABF">
        <w:t>Ombud</w:t>
      </w:r>
      <w:r w:rsidRPr="00F26AFB">
        <w:t xml:space="preserve"> must also ensure that Norwegian law and administrative practices </w:t>
      </w:r>
      <w:r w:rsidR="00AD4C5E">
        <w:t>conform</w:t>
      </w:r>
      <w:r w:rsidRPr="00F26AFB">
        <w:t xml:space="preserve"> with Norway</w:t>
      </w:r>
      <w:r w:rsidR="00DD218C">
        <w:t>’</w:t>
      </w:r>
      <w:r w:rsidRPr="00F26AFB">
        <w:t xml:space="preserve">s obligations </w:t>
      </w:r>
      <w:r w:rsidR="001E52EA">
        <w:t>under</w:t>
      </w:r>
      <w:r w:rsidRPr="00F26AFB">
        <w:t xml:space="preserve"> the Convention on the Elimination of All Forms of Discrimination against Women, the Convention on the Elimination of All Forms of Racial Discrimination and the Convention on the Rights of Persons with Disabilities. </w:t>
      </w:r>
    </w:p>
    <w:p w14:paraId="33A78482" w14:textId="0A0C2DD9" w:rsidR="004A7AF5" w:rsidRPr="00F26AFB" w:rsidRDefault="004A7AF5" w:rsidP="004A7AF5">
      <w:pPr>
        <w:pStyle w:val="SingleTxtG"/>
      </w:pPr>
      <w:r w:rsidRPr="00F26AFB">
        <w:t>1</w:t>
      </w:r>
      <w:r w:rsidR="00B96CE1">
        <w:t>9</w:t>
      </w:r>
      <w:r w:rsidR="00CD412C">
        <w:t>1</w:t>
      </w:r>
      <w:r w:rsidRPr="00F26AFB">
        <w:t>.</w:t>
      </w:r>
      <w:r w:rsidRPr="00F26AFB">
        <w:tab/>
      </w:r>
      <w:r w:rsidRPr="009117AF">
        <w:rPr>
          <w:i/>
          <w:iCs/>
        </w:rPr>
        <w:t xml:space="preserve">The </w:t>
      </w:r>
      <w:r w:rsidR="00163ABF">
        <w:rPr>
          <w:i/>
          <w:iCs/>
        </w:rPr>
        <w:t>Ombud</w:t>
      </w:r>
      <w:r w:rsidR="00DD218C" w:rsidRPr="009117AF">
        <w:rPr>
          <w:i/>
          <w:iCs/>
        </w:rPr>
        <w:t>’</w:t>
      </w:r>
      <w:r w:rsidR="00234E3F">
        <w:rPr>
          <w:i/>
          <w:iCs/>
        </w:rPr>
        <w:t>s</w:t>
      </w:r>
      <w:r w:rsidRPr="009117AF">
        <w:rPr>
          <w:i/>
          <w:iCs/>
        </w:rPr>
        <w:t xml:space="preserve"> role</w:t>
      </w:r>
      <w:r w:rsidRPr="00F26AFB">
        <w:t xml:space="preserve"> includes promoting equality and preventing discrimination in society </w:t>
      </w:r>
      <w:r w:rsidR="00B30741">
        <w:t>at large</w:t>
      </w:r>
      <w:r w:rsidRPr="00F26AFB">
        <w:t>. Among other things, this entails identifying and drawing attention to factors that hinder equality and equal treatment, raising awareness and educating the public, providing general information and guidance, advising employers on ethnic diversity in working life, and monitoring the nature and extent of discrimination.</w:t>
      </w:r>
      <w:bookmarkStart w:id="135" w:name="_Toc243126064"/>
      <w:bookmarkStart w:id="136" w:name="_Toc245183289"/>
    </w:p>
    <w:p w14:paraId="3C933044" w14:textId="77777777" w:rsidR="004A7AF5" w:rsidRPr="00F26AFB" w:rsidRDefault="004A7AF5" w:rsidP="00B9621F">
      <w:pPr>
        <w:pStyle w:val="H23G"/>
      </w:pPr>
      <w:r w:rsidRPr="00F26AFB">
        <w:tab/>
        <w:t>(b)</w:t>
      </w:r>
      <w:r w:rsidRPr="00F26AFB">
        <w:tab/>
        <w:t>The Equality and Anti-Discrimination Tribunal</w:t>
      </w:r>
    </w:p>
    <w:p w14:paraId="75AF6DA7" w14:textId="25EBC65F" w:rsidR="004A7AF5" w:rsidRPr="00F26AFB" w:rsidRDefault="004A7AF5" w:rsidP="004A7AF5">
      <w:pPr>
        <w:pStyle w:val="SingleTxtG"/>
      </w:pPr>
      <w:r w:rsidRPr="00F26AFB">
        <w:t>1</w:t>
      </w:r>
      <w:r w:rsidR="00B96CE1">
        <w:t>9</w:t>
      </w:r>
      <w:r w:rsidR="00CD412C">
        <w:t>2</w:t>
      </w:r>
      <w:r w:rsidRPr="00F26AFB">
        <w:t>.</w:t>
      </w:r>
      <w:r w:rsidRPr="00F26AFB">
        <w:tab/>
      </w:r>
      <w:r w:rsidRPr="009117AF">
        <w:rPr>
          <w:i/>
          <w:iCs/>
        </w:rPr>
        <w:t xml:space="preserve">The Equality and Anti-Discrimination Tribunal </w:t>
      </w:r>
      <w:r w:rsidRPr="00F26AFB">
        <w:t xml:space="preserve">was established by law </w:t>
      </w:r>
      <w:r w:rsidR="00605449">
        <w:t xml:space="preserve">in </w:t>
      </w:r>
      <w:r w:rsidRPr="00F26AFB">
        <w:t xml:space="preserve">January 2006 and enforces the Equality and Anti-Discrimination Act and the prohibitions </w:t>
      </w:r>
      <w:r w:rsidR="00605449">
        <w:t>against</w:t>
      </w:r>
      <w:r w:rsidR="00605449" w:rsidRPr="00F26AFB">
        <w:t xml:space="preserve"> </w:t>
      </w:r>
      <w:r w:rsidRPr="00F26AFB">
        <w:t xml:space="preserve">discrimination in the Working Environment Act and the housing legislation. </w:t>
      </w:r>
    </w:p>
    <w:p w14:paraId="660E8E69" w14:textId="1F5BD04A" w:rsidR="004A7AF5" w:rsidRPr="00F26AFB" w:rsidRDefault="004A7AF5" w:rsidP="004A7AF5">
      <w:pPr>
        <w:pStyle w:val="SingleTxtG"/>
      </w:pPr>
      <w:r w:rsidRPr="00F26AFB">
        <w:t>1</w:t>
      </w:r>
      <w:r w:rsidR="00B96CE1">
        <w:t>9</w:t>
      </w:r>
      <w:r w:rsidR="00CD412C">
        <w:t>3</w:t>
      </w:r>
      <w:r w:rsidRPr="00F26AFB">
        <w:t>.</w:t>
      </w:r>
      <w:r w:rsidRPr="00F26AFB">
        <w:tab/>
        <w:t xml:space="preserve">The Tribunal is not subject to instruction by the Government. It is accessible to the general public and its services are free of charge. The decisions of the Tribunal are administratively binding but may be </w:t>
      </w:r>
      <w:r w:rsidR="0008052E">
        <w:t>overturned</w:t>
      </w:r>
      <w:r w:rsidR="0008052E" w:rsidRPr="00F26AFB">
        <w:t xml:space="preserve"> </w:t>
      </w:r>
      <w:r w:rsidRPr="00F26AFB">
        <w:t xml:space="preserve">by a court of law. The Tribunal may impose coercive fines to ensure compliance with its orders, and can also award compensation for economic and non-economic loss in discrimination cases. </w:t>
      </w:r>
      <w:r w:rsidR="00A86C37" w:rsidRPr="009117AF">
        <w:rPr>
          <w:i/>
          <w:iCs/>
        </w:rPr>
        <w:t xml:space="preserve">The Authority for Universal Design of ICT </w:t>
      </w:r>
      <w:r w:rsidR="00A86C37" w:rsidRPr="00A86C37">
        <w:t xml:space="preserve">contributes test results regarding specific </w:t>
      </w:r>
      <w:r w:rsidR="00A86C37">
        <w:t xml:space="preserve">ICT </w:t>
      </w:r>
      <w:r w:rsidR="00A86C37" w:rsidRPr="00A86C37">
        <w:t xml:space="preserve">solutions as </w:t>
      </w:r>
      <w:r w:rsidR="008C31AE">
        <w:t>supporting</w:t>
      </w:r>
      <w:r w:rsidR="008C31AE" w:rsidRPr="00A86C37">
        <w:t xml:space="preserve"> </w:t>
      </w:r>
      <w:r w:rsidR="00A86C37" w:rsidRPr="00A86C37">
        <w:t>documentation to the decisions made by the Tribunal.</w:t>
      </w:r>
    </w:p>
    <w:p w14:paraId="07A8152F" w14:textId="351465C7" w:rsidR="004A7AF5" w:rsidRPr="00F26AFB" w:rsidRDefault="004A7AF5" w:rsidP="00B9621F">
      <w:pPr>
        <w:pStyle w:val="H23G"/>
      </w:pPr>
      <w:r w:rsidRPr="00F26AFB">
        <w:tab/>
        <w:t>(c)</w:t>
      </w:r>
      <w:r w:rsidRPr="00F26AFB">
        <w:tab/>
        <w:t xml:space="preserve">Organisation within the central public </w:t>
      </w:r>
      <w:bookmarkEnd w:id="135"/>
      <w:bookmarkEnd w:id="136"/>
      <w:r w:rsidRPr="00F26AFB">
        <w:t>administration</w:t>
      </w:r>
    </w:p>
    <w:p w14:paraId="5641677E" w14:textId="33842D18" w:rsidR="004A7AF5" w:rsidRDefault="004A7AF5" w:rsidP="004A7AF5">
      <w:pPr>
        <w:pStyle w:val="SingleTxtG"/>
      </w:pPr>
      <w:r w:rsidRPr="00F26AFB">
        <w:t>1</w:t>
      </w:r>
      <w:r w:rsidR="00B96CE1">
        <w:t>9</w:t>
      </w:r>
      <w:r w:rsidR="00CD412C">
        <w:t>4</w:t>
      </w:r>
      <w:r w:rsidRPr="00F26AFB">
        <w:t>.</w:t>
      </w:r>
      <w:r w:rsidRPr="00F26AFB">
        <w:tab/>
        <w:t xml:space="preserve">The Ministry of </w:t>
      </w:r>
      <w:r w:rsidR="004B282F">
        <w:t>Culture</w:t>
      </w:r>
      <w:r w:rsidRPr="00F26AFB">
        <w:t xml:space="preserve"> and Equality plays a leading role in </w:t>
      </w:r>
      <w:r w:rsidRPr="002E3AE1">
        <w:rPr>
          <w:i/>
          <w:iCs/>
        </w:rPr>
        <w:t>the efforts to promote an equal rights perspective</w:t>
      </w:r>
      <w:r w:rsidRPr="00F26AFB">
        <w:t xml:space="preserve"> in all policy areas and at all administrative levels. However, each </w:t>
      </w:r>
      <w:r w:rsidR="00761A26">
        <w:t xml:space="preserve">government </w:t>
      </w:r>
      <w:r w:rsidRPr="00F26AFB">
        <w:t xml:space="preserve">ministry is responsible for promoting equal rights and preventing discrimination within its sector, in accordance with the principle of sector responsibility. </w:t>
      </w:r>
      <w:r w:rsidR="00950FED">
        <w:t>In recent</w:t>
      </w:r>
      <w:r w:rsidRPr="00F26AFB">
        <w:t xml:space="preserve"> years, the competence of the Directorate of Children, Youth and Family Affairs has been strengthened in the field of equality and anti-discrimination. The </w:t>
      </w:r>
      <w:r w:rsidR="00305E81" w:rsidRPr="00305E81">
        <w:t>Ministry of Labour and Social Inclusion</w:t>
      </w:r>
      <w:r w:rsidR="00305E81" w:rsidRPr="00305E81" w:rsidDel="00305E81">
        <w:t xml:space="preserve"> </w:t>
      </w:r>
      <w:r w:rsidRPr="00F26AFB">
        <w:t xml:space="preserve">is responsible for coordinating integration policies for immigrants and their children. The Directorate of Integration and Diversity </w:t>
      </w:r>
      <w:r w:rsidR="00A67042">
        <w:t>plays a key</w:t>
      </w:r>
      <w:r w:rsidRPr="00F26AFB">
        <w:t xml:space="preserve"> role in coordinating the efforts to ensure that </w:t>
      </w:r>
      <w:r w:rsidR="0018348A">
        <w:t>persons</w:t>
      </w:r>
      <w:r w:rsidR="0018348A" w:rsidRPr="00F26AFB">
        <w:t xml:space="preserve"> </w:t>
      </w:r>
      <w:r w:rsidRPr="00F26AFB">
        <w:t xml:space="preserve">with an immigrant background </w:t>
      </w:r>
      <w:r w:rsidR="00F76D1A">
        <w:t>receive</w:t>
      </w:r>
      <w:r w:rsidR="00F76D1A" w:rsidRPr="00F26AFB">
        <w:t xml:space="preserve"> </w:t>
      </w:r>
      <w:r w:rsidRPr="00F26AFB">
        <w:t xml:space="preserve">equitable public services. Compliance with the requirements of universal design of ICT is enforced by </w:t>
      </w:r>
      <w:r w:rsidR="009071D7">
        <w:t>t</w:t>
      </w:r>
      <w:r w:rsidR="009071D7" w:rsidRPr="0062125B">
        <w:t xml:space="preserve">he </w:t>
      </w:r>
      <w:r w:rsidR="0062125B" w:rsidRPr="0062125B">
        <w:t>Norwegian Digitalisation Agency</w:t>
      </w:r>
      <w:r w:rsidR="004D320D">
        <w:t>.</w:t>
      </w:r>
    </w:p>
    <w:p w14:paraId="70C2C39D" w14:textId="77777777" w:rsidR="009D6A55" w:rsidRPr="00F26AFB" w:rsidRDefault="009D6A55" w:rsidP="004A7AF5">
      <w:pPr>
        <w:pStyle w:val="SingleTxtG"/>
      </w:pPr>
    </w:p>
    <w:p w14:paraId="66F93944" w14:textId="77777777" w:rsidR="0021224F" w:rsidRDefault="004A7AF5" w:rsidP="009D6A55">
      <w:pPr>
        <w:pStyle w:val="Overskrift3"/>
      </w:pPr>
      <w:r w:rsidRPr="00F26AFB">
        <w:tab/>
      </w:r>
      <w:bookmarkStart w:id="137" w:name="_Toc498605419"/>
      <w:r w:rsidR="0021224F">
        <w:br w:type="page"/>
      </w:r>
    </w:p>
    <w:p w14:paraId="262C2830" w14:textId="64889641" w:rsidR="004A7AF5" w:rsidRPr="009D6A55" w:rsidRDefault="004A7AF5" w:rsidP="009D6A55">
      <w:pPr>
        <w:pStyle w:val="Overskrift3"/>
        <w:rPr>
          <w:b/>
          <w:bCs/>
          <w:sz w:val="24"/>
          <w:szCs w:val="24"/>
        </w:rPr>
      </w:pPr>
      <w:bookmarkStart w:id="138" w:name="_Toc169082443"/>
      <w:r w:rsidRPr="009D6A55">
        <w:rPr>
          <w:b/>
          <w:bCs/>
          <w:sz w:val="24"/>
          <w:szCs w:val="24"/>
        </w:rPr>
        <w:lastRenderedPageBreak/>
        <w:t>C.</w:t>
      </w:r>
      <w:r w:rsidRPr="009D6A55">
        <w:rPr>
          <w:b/>
          <w:bCs/>
          <w:sz w:val="24"/>
          <w:szCs w:val="24"/>
        </w:rPr>
        <w:tab/>
        <w:t>Gender equality and specific vulnerable groups</w:t>
      </w:r>
      <w:bookmarkEnd w:id="137"/>
      <w:bookmarkEnd w:id="138"/>
    </w:p>
    <w:p w14:paraId="070E83FF" w14:textId="09C0D50C" w:rsidR="004A7AF5" w:rsidRPr="00F26AFB" w:rsidRDefault="004A7AF5" w:rsidP="00B9621F">
      <w:pPr>
        <w:pStyle w:val="H23G"/>
      </w:pPr>
      <w:bookmarkStart w:id="139" w:name="_Toc243126067"/>
      <w:bookmarkStart w:id="140" w:name="_Toc245183292"/>
      <w:r w:rsidRPr="00F26AFB">
        <w:tab/>
        <w:t>(a)</w:t>
      </w:r>
      <w:r w:rsidRPr="00F26AFB">
        <w:tab/>
      </w:r>
      <w:r w:rsidR="00A103B5">
        <w:t>Efforts</w:t>
      </w:r>
      <w:r w:rsidR="00A103B5" w:rsidRPr="00F26AFB">
        <w:t xml:space="preserve"> </w:t>
      </w:r>
      <w:r w:rsidRPr="00F26AFB">
        <w:t>against hate speech</w:t>
      </w:r>
    </w:p>
    <w:p w14:paraId="52EA76D9" w14:textId="362D77CE" w:rsidR="004A7AF5" w:rsidRPr="00F26AFB" w:rsidRDefault="004A7AF5" w:rsidP="0004521B">
      <w:pPr>
        <w:pStyle w:val="SingleTxtG"/>
      </w:pPr>
      <w:r w:rsidRPr="00F26AFB">
        <w:t>19</w:t>
      </w:r>
      <w:r w:rsidR="00CD412C">
        <w:t>5</w:t>
      </w:r>
      <w:r w:rsidR="00B96CE1">
        <w:t>.</w:t>
      </w:r>
      <w:r w:rsidRPr="00F26AFB">
        <w:tab/>
        <w:t>The Government</w:t>
      </w:r>
      <w:r w:rsidR="00A103B5">
        <w:t>’s</w:t>
      </w:r>
      <w:r w:rsidRPr="00F26AFB">
        <w:t xml:space="preserve"> </w:t>
      </w:r>
      <w:r w:rsidR="00981BEB" w:rsidRPr="00981BEB">
        <w:rPr>
          <w:i/>
          <w:iCs/>
        </w:rPr>
        <w:t>Strategy against Hate Speech</w:t>
      </w:r>
      <w:r w:rsidR="00981BEB" w:rsidRPr="00981BEB" w:rsidDel="00981BEB">
        <w:rPr>
          <w:i/>
          <w:iCs/>
        </w:rPr>
        <w:t xml:space="preserve"> </w:t>
      </w:r>
      <w:r w:rsidRPr="005E12F4">
        <w:rPr>
          <w:rStyle w:val="Fotnotereferanse"/>
        </w:rPr>
        <w:footnoteReference w:id="20"/>
      </w:r>
      <w:r w:rsidRPr="00F26AFB">
        <w:t xml:space="preserve"> </w:t>
      </w:r>
      <w:r w:rsidR="00A103B5">
        <w:t xml:space="preserve">was </w:t>
      </w:r>
      <w:r w:rsidR="00E234EC">
        <w:t xml:space="preserve">in effect </w:t>
      </w:r>
      <w:r w:rsidR="00A103B5">
        <w:t xml:space="preserve">from 2016 to 2020. </w:t>
      </w:r>
      <w:r w:rsidR="00A103B5" w:rsidRPr="00673751">
        <w:t xml:space="preserve">The vast majority of the measures in the strategy have been implemented and </w:t>
      </w:r>
      <w:r w:rsidR="0011593C">
        <w:t>continue to be followed up</w:t>
      </w:r>
      <w:r w:rsidR="00A103B5" w:rsidRPr="00673751">
        <w:t>. In 2021, the Government established a national grant scheme for measures to combat racism, discrimination and hate speech</w:t>
      </w:r>
      <w:r w:rsidR="0004521B">
        <w:t>.</w:t>
      </w:r>
      <w:r w:rsidR="00A103B5">
        <w:t xml:space="preserve"> </w:t>
      </w:r>
    </w:p>
    <w:p w14:paraId="3D53A1B5" w14:textId="58A71F62" w:rsidR="00A103B5" w:rsidRPr="00F26AFB" w:rsidRDefault="00B96CE1" w:rsidP="0004521B">
      <w:pPr>
        <w:pStyle w:val="SingleTxtG"/>
      </w:pPr>
      <w:r>
        <w:t>19</w:t>
      </w:r>
      <w:r w:rsidR="00CD412C">
        <w:t>6</w:t>
      </w:r>
      <w:r>
        <w:t>.</w:t>
      </w:r>
      <w:r>
        <w:tab/>
      </w:r>
      <w:r w:rsidR="00A103B5">
        <w:t xml:space="preserve">The government-appointed </w:t>
      </w:r>
      <w:r w:rsidR="007E6E8F" w:rsidRPr="007E6E8F">
        <w:rPr>
          <w:i/>
          <w:iCs/>
        </w:rPr>
        <w:t>Commission for Freedom of Expression</w:t>
      </w:r>
      <w:r w:rsidR="007E6E8F" w:rsidRPr="007E6E8F" w:rsidDel="007E6E8F">
        <w:rPr>
          <w:i/>
          <w:iCs/>
        </w:rPr>
        <w:t xml:space="preserve"> </w:t>
      </w:r>
      <w:r w:rsidR="00A103B5">
        <w:t xml:space="preserve">has reviewed the social, technological, legal and economic frameworks for freedom </w:t>
      </w:r>
      <w:r w:rsidR="00C23298">
        <w:t xml:space="preserve">of </w:t>
      </w:r>
      <w:r w:rsidR="00A103B5">
        <w:t>expression in Norway and presented its report on 15 August 2022</w:t>
      </w:r>
      <w:r w:rsidR="00A83858">
        <w:t>.</w:t>
      </w:r>
      <w:r w:rsidR="004D320D">
        <w:rPr>
          <w:rStyle w:val="Fotnotereferanse"/>
        </w:rPr>
        <w:footnoteReference w:id="21"/>
      </w:r>
      <w:r w:rsidR="00DA2BBE">
        <w:t xml:space="preserve"> </w:t>
      </w:r>
      <w:r w:rsidR="00A103B5">
        <w:t xml:space="preserve">The Commission concluded that the current situation for freedom of expression in Norway is </w:t>
      </w:r>
      <w:r w:rsidR="00DA0ABB">
        <w:t>largely</w:t>
      </w:r>
      <w:r w:rsidR="00A103B5">
        <w:t xml:space="preserve"> favourable. </w:t>
      </w:r>
      <w:r w:rsidR="006340FA" w:rsidRPr="006340FA">
        <w:t xml:space="preserve">For </w:t>
      </w:r>
      <w:r w:rsidR="006340FA">
        <w:t>most people</w:t>
      </w:r>
      <w:r w:rsidR="006340FA" w:rsidRPr="006340FA">
        <w:t>, expressing themselves and engaging in public debate has become significantly easier than it was before</w:t>
      </w:r>
      <w:r w:rsidR="00A103B5">
        <w:t>, largely due to technological advancements</w:t>
      </w:r>
      <w:r w:rsidR="00303344">
        <w:t>,</w:t>
      </w:r>
      <w:r w:rsidR="00A103B5">
        <w:t xml:space="preserve"> particularly the internet. Moreover, there is a wide range of voices and perspectives in </w:t>
      </w:r>
      <w:r w:rsidR="000D69FB">
        <w:t xml:space="preserve">the </w:t>
      </w:r>
      <w:r w:rsidR="00A103B5">
        <w:t xml:space="preserve">public discourse, </w:t>
      </w:r>
      <w:r w:rsidR="00CC2455">
        <w:t xml:space="preserve">including </w:t>
      </w:r>
      <w:r w:rsidR="00A103B5">
        <w:t xml:space="preserve">from minority groups. Contrary to public perception, available studies do not support the view that public debate is dominated by hate and incitement. The Commission does, however, highlight certain areas of improvement, </w:t>
      </w:r>
      <w:r w:rsidR="00B87CC5">
        <w:t>including</w:t>
      </w:r>
      <w:r w:rsidR="00A103B5">
        <w:t xml:space="preserve"> the challenges that persons belonging to minority groups may face when they express themselves in public. The Commission states that the open and informed public discourse will be undermined if certain voices and perspectives are systematically excluded. The report has been </w:t>
      </w:r>
      <w:r w:rsidR="00170806">
        <w:t xml:space="preserve">submitted </w:t>
      </w:r>
      <w:r w:rsidR="00A103B5">
        <w:t xml:space="preserve">for consultation and is currently being followed up by the Ministry of Culture and Equality in collaboration with the other </w:t>
      </w:r>
      <w:r w:rsidR="001A71F9">
        <w:t xml:space="preserve">relevant </w:t>
      </w:r>
      <w:r w:rsidR="00AA28CE">
        <w:t xml:space="preserve">government </w:t>
      </w:r>
      <w:r w:rsidR="001A71F9">
        <w:t>ministries</w:t>
      </w:r>
      <w:r w:rsidR="00A103B5">
        <w:t xml:space="preserve">. </w:t>
      </w:r>
    </w:p>
    <w:p w14:paraId="07DE38EE" w14:textId="4A042699" w:rsidR="004A7AF5" w:rsidRPr="00F26AFB" w:rsidRDefault="004A7AF5" w:rsidP="00B9621F">
      <w:pPr>
        <w:pStyle w:val="H23G"/>
      </w:pPr>
      <w:r w:rsidRPr="00F26AFB">
        <w:tab/>
        <w:t>(b)</w:t>
      </w:r>
      <w:r w:rsidRPr="00F26AFB">
        <w:tab/>
        <w:t>Gender equality</w:t>
      </w:r>
      <w:bookmarkEnd w:id="139"/>
      <w:bookmarkEnd w:id="140"/>
      <w:r w:rsidRPr="00F26AFB">
        <w:t xml:space="preserve"> </w:t>
      </w:r>
    </w:p>
    <w:p w14:paraId="733AAA9F" w14:textId="2B467D6D" w:rsidR="004A7AF5" w:rsidRPr="00F26AFB" w:rsidRDefault="004A7AF5" w:rsidP="004A7AF5">
      <w:pPr>
        <w:pStyle w:val="SingleTxtG"/>
      </w:pPr>
      <w:r w:rsidRPr="00F26AFB">
        <w:t>19</w:t>
      </w:r>
      <w:r w:rsidR="00CD412C">
        <w:t>7</w:t>
      </w:r>
      <w:r w:rsidRPr="00F26AFB">
        <w:t>.</w:t>
      </w:r>
      <w:r w:rsidRPr="00F26AFB">
        <w:tab/>
      </w:r>
      <w:r w:rsidRPr="002E3AE1">
        <w:rPr>
          <w:i/>
          <w:iCs/>
        </w:rPr>
        <w:t>The Equality and Anti-Discrimination Act</w:t>
      </w:r>
      <w:r w:rsidRPr="00F26AFB">
        <w:t xml:space="preserve"> prohibits discrimination on </w:t>
      </w:r>
      <w:r w:rsidR="00834A98">
        <w:t>grounds</w:t>
      </w:r>
      <w:r w:rsidR="00834A98" w:rsidRPr="00F26AFB">
        <w:t xml:space="preserve"> </w:t>
      </w:r>
      <w:r w:rsidRPr="00F26AFB">
        <w:t>of gender in all areas of society.</w:t>
      </w:r>
    </w:p>
    <w:p w14:paraId="2CB07D64" w14:textId="63304911" w:rsidR="004A7AF5" w:rsidRPr="00F26AFB" w:rsidRDefault="004A7AF5" w:rsidP="004A7AF5">
      <w:pPr>
        <w:pStyle w:val="SingleTxtG"/>
      </w:pPr>
      <w:r w:rsidRPr="00F26AFB">
        <w:t>1</w:t>
      </w:r>
      <w:r w:rsidR="00CD412C">
        <w:t>98</w:t>
      </w:r>
      <w:r w:rsidRPr="00F26AFB">
        <w:t>.</w:t>
      </w:r>
      <w:r w:rsidRPr="00F26AFB">
        <w:tab/>
        <w:t xml:space="preserve">In order to achieve gender equality in the workplace and at home, it is important for fathers to take a larger share of responsibility for childcare and family life. To promote gender equality, </w:t>
      </w:r>
      <w:r w:rsidRPr="002F2F13">
        <w:t>the</w:t>
      </w:r>
      <w:r w:rsidRPr="00DA2BBE">
        <w:rPr>
          <w:i/>
          <w:iCs/>
        </w:rPr>
        <w:t xml:space="preserve"> parental benefits scheme</w:t>
      </w:r>
      <w:r w:rsidRPr="00F26AFB">
        <w:t xml:space="preserve"> is designed to give parents incentives </w:t>
      </w:r>
      <w:r w:rsidR="00E85B44">
        <w:t>for</w:t>
      </w:r>
      <w:r w:rsidR="00E85B44" w:rsidRPr="00F26AFB">
        <w:t xml:space="preserve"> </w:t>
      </w:r>
      <w:r w:rsidRPr="00F26AFB">
        <w:t xml:space="preserve">a more equal </w:t>
      </w:r>
      <w:r w:rsidR="00A6609E">
        <w:t>division</w:t>
      </w:r>
      <w:r w:rsidR="00A6609E" w:rsidRPr="00F26AFB">
        <w:t xml:space="preserve"> </w:t>
      </w:r>
      <w:r w:rsidRPr="00F26AFB">
        <w:t>of the parental leave period. Today</w:t>
      </w:r>
      <w:r w:rsidR="00E85B44">
        <w:t>,</w:t>
      </w:r>
      <w:r w:rsidRPr="00F26AFB">
        <w:t xml:space="preserve"> working parents are entitled to 49 weeks with 80 per cent coverage or 59 weeks with 100 per cent coverage. Three weeks are reserved </w:t>
      </w:r>
      <w:r w:rsidR="00B93FEF">
        <w:t xml:space="preserve">for </w:t>
      </w:r>
      <w:r w:rsidRPr="00F26AFB">
        <w:t xml:space="preserve">the mother and must be </w:t>
      </w:r>
      <w:r w:rsidR="00B746FE">
        <w:t>taken</w:t>
      </w:r>
      <w:r w:rsidR="00B746FE" w:rsidRPr="00F26AFB">
        <w:t xml:space="preserve"> </w:t>
      </w:r>
      <w:r w:rsidRPr="00F26AFB">
        <w:t xml:space="preserve">prior to birth. The remaining part of the parental leave is divided </w:t>
      </w:r>
      <w:r w:rsidR="00496CDA">
        <w:t>into</w:t>
      </w:r>
      <w:r w:rsidR="00496CDA" w:rsidRPr="00F26AFB">
        <w:t xml:space="preserve"> </w:t>
      </w:r>
      <w:r w:rsidRPr="00F26AFB">
        <w:t xml:space="preserve">three: 10 weeks </w:t>
      </w:r>
      <w:r w:rsidR="00496CDA">
        <w:t>are</w:t>
      </w:r>
      <w:r w:rsidR="00496CDA" w:rsidRPr="00F26AFB">
        <w:t xml:space="preserve"> </w:t>
      </w:r>
      <w:r w:rsidRPr="00F26AFB">
        <w:t xml:space="preserve">reserved for the father, 10 weeks </w:t>
      </w:r>
      <w:r w:rsidR="00496CDA">
        <w:t>are</w:t>
      </w:r>
      <w:r w:rsidR="00496CDA" w:rsidRPr="00F26AFB">
        <w:t xml:space="preserve"> </w:t>
      </w:r>
      <w:r w:rsidRPr="00F26AFB">
        <w:t xml:space="preserve">reserved for the mother, and the remaining period can be divided between the parents. </w:t>
      </w:r>
    </w:p>
    <w:p w14:paraId="09C720E6" w14:textId="36868AE7" w:rsidR="004A7AF5" w:rsidRPr="00F26AFB" w:rsidRDefault="004A7AF5" w:rsidP="004A7AF5">
      <w:pPr>
        <w:pStyle w:val="SingleTxtG"/>
      </w:pPr>
      <w:r w:rsidRPr="00F26AFB">
        <w:t>19</w:t>
      </w:r>
      <w:r w:rsidR="00CD412C">
        <w:t>9</w:t>
      </w:r>
      <w:r w:rsidRPr="00F26AFB">
        <w:t>.</w:t>
      </w:r>
      <w:r w:rsidRPr="00F26AFB">
        <w:tab/>
        <w:t xml:space="preserve">In Norway today, 6 out of 10 </w:t>
      </w:r>
      <w:r w:rsidRPr="00DA2BBE">
        <w:rPr>
          <w:i/>
          <w:iCs/>
        </w:rPr>
        <w:t>students</w:t>
      </w:r>
      <w:r w:rsidRPr="00F26AFB">
        <w:t xml:space="preserve"> are women. </w:t>
      </w:r>
      <w:r w:rsidR="000A71BF">
        <w:t>Social</w:t>
      </w:r>
      <w:r w:rsidR="000A71BF" w:rsidRPr="00F26AFB">
        <w:t xml:space="preserve"> </w:t>
      </w:r>
      <w:r w:rsidRPr="00F26AFB">
        <w:t>benefits such as paid parental leave, flexible working hours and well-developed childcare facilities have made it easier to combine family life with paid employment. The employment rate</w:t>
      </w:r>
      <w:r w:rsidR="00DA2BBE">
        <w:t xml:space="preserve"> in 2023</w:t>
      </w:r>
      <w:r w:rsidRPr="00F26AFB">
        <w:t xml:space="preserve"> </w:t>
      </w:r>
      <w:r w:rsidR="0080521F">
        <w:t>was</w:t>
      </w:r>
      <w:r w:rsidR="0080521F" w:rsidRPr="00F26AFB">
        <w:t xml:space="preserve"> </w:t>
      </w:r>
      <w:r w:rsidRPr="00F26AFB">
        <w:t xml:space="preserve">still somewhat higher for men </w:t>
      </w:r>
      <w:r w:rsidR="00B6618F">
        <w:t xml:space="preserve">(82.9 </w:t>
      </w:r>
      <w:r w:rsidR="00DA2BBE">
        <w:t>per cent</w:t>
      </w:r>
      <w:r w:rsidR="00B6618F">
        <w:t xml:space="preserve"> in the age group 20-64 years) </w:t>
      </w:r>
      <w:r w:rsidRPr="00F26AFB">
        <w:t>than for women</w:t>
      </w:r>
      <w:r w:rsidR="00B6618F">
        <w:t xml:space="preserve"> (77.8 </w:t>
      </w:r>
      <w:r w:rsidR="00DA2BBE">
        <w:t>per cent</w:t>
      </w:r>
      <w:r w:rsidR="00B6618F">
        <w:t xml:space="preserve"> in the age group 20-64 years)</w:t>
      </w:r>
      <w:r w:rsidRPr="00F26AFB">
        <w:t xml:space="preserve">. More women </w:t>
      </w:r>
      <w:r w:rsidR="00B6618F">
        <w:t xml:space="preserve">(35 </w:t>
      </w:r>
      <w:r w:rsidR="00DA2BBE">
        <w:t>per cent</w:t>
      </w:r>
      <w:r w:rsidR="00B6618F">
        <w:t xml:space="preserve">) </w:t>
      </w:r>
      <w:r w:rsidRPr="00F26AFB">
        <w:t xml:space="preserve">than men </w:t>
      </w:r>
      <w:r w:rsidR="00B6618F">
        <w:t xml:space="preserve">(17 </w:t>
      </w:r>
      <w:r w:rsidR="00DA2BBE">
        <w:t>per cent</w:t>
      </w:r>
      <w:r w:rsidR="00B6618F">
        <w:t xml:space="preserve">) </w:t>
      </w:r>
      <w:r w:rsidRPr="00F26AFB">
        <w:t xml:space="preserve">work part-time. </w:t>
      </w:r>
      <w:r w:rsidR="001200BE" w:rsidRPr="001200BE">
        <w:t>Adjusted for working hours, women</w:t>
      </w:r>
      <w:r w:rsidR="002E5012">
        <w:t>’</w:t>
      </w:r>
      <w:r w:rsidR="001200BE" w:rsidRPr="001200BE">
        <w:t xml:space="preserve">s average monthly pay amounts to 88.3 </w:t>
      </w:r>
      <w:r w:rsidR="00777986">
        <w:t>per cent</w:t>
      </w:r>
      <w:r w:rsidR="001200BE" w:rsidRPr="001200BE">
        <w:t xml:space="preserve"> of the average pay </w:t>
      </w:r>
      <w:r w:rsidR="002C0556">
        <w:t>of</w:t>
      </w:r>
      <w:r w:rsidR="001200BE" w:rsidRPr="001200BE">
        <w:t xml:space="preserve"> their male counterparts</w:t>
      </w:r>
      <w:r w:rsidR="0051505A">
        <w:t>.</w:t>
      </w:r>
      <w:r w:rsidRPr="00F26AFB">
        <w:t xml:space="preserve"> </w:t>
      </w:r>
    </w:p>
    <w:p w14:paraId="3745DA8B" w14:textId="3646A332" w:rsidR="004A7AF5" w:rsidRPr="00F26AFB" w:rsidRDefault="00CD412C" w:rsidP="004A7AF5">
      <w:pPr>
        <w:pStyle w:val="SingleTxtG"/>
      </w:pPr>
      <w:r>
        <w:t>200</w:t>
      </w:r>
      <w:r w:rsidR="004A7AF5" w:rsidRPr="00F26AFB">
        <w:t>.</w:t>
      </w:r>
      <w:r w:rsidR="004A7AF5" w:rsidRPr="00F26AFB">
        <w:tab/>
        <w:t xml:space="preserve">In 2003, Norway was the first country in the world to require </w:t>
      </w:r>
      <w:r w:rsidR="004A7AF5" w:rsidRPr="00DA2BBE">
        <w:rPr>
          <w:i/>
          <w:iCs/>
        </w:rPr>
        <w:t>balanced gender representation</w:t>
      </w:r>
      <w:r w:rsidR="004A7AF5" w:rsidRPr="00F26AFB">
        <w:t xml:space="preserve"> on the boards of public limited companies. </w:t>
      </w:r>
      <w:r w:rsidR="00C56A43" w:rsidRPr="00C56A43">
        <w:t xml:space="preserve">This means that the boards of such companies must comprise a minimum of 40 </w:t>
      </w:r>
      <w:r w:rsidR="00CF016D">
        <w:t>per cent</w:t>
      </w:r>
      <w:r w:rsidR="00C56A43" w:rsidRPr="00C56A43">
        <w:t xml:space="preserve"> </w:t>
      </w:r>
      <w:r w:rsidR="00CF016D">
        <w:t>men and women</w:t>
      </w:r>
      <w:r w:rsidR="00C56A43" w:rsidRPr="00C56A43">
        <w:t>.</w:t>
      </w:r>
      <w:r w:rsidR="004A7AF5" w:rsidRPr="00F26AFB">
        <w:t xml:space="preserve"> Overall, the representation of women has risen from approximately 7 per cent in 2003 to approximately 42 per cent in 2016.</w:t>
      </w:r>
    </w:p>
    <w:p w14:paraId="0DDDC8D0" w14:textId="62A29AD1" w:rsidR="004A7AF5" w:rsidRPr="00F26AFB" w:rsidRDefault="00CD412C" w:rsidP="004A7AF5">
      <w:pPr>
        <w:pStyle w:val="SingleTxtG"/>
      </w:pPr>
      <w:r>
        <w:t>201</w:t>
      </w:r>
      <w:r w:rsidR="004A7AF5" w:rsidRPr="00F26AFB">
        <w:t>.</w:t>
      </w:r>
      <w:r w:rsidR="004A7AF5" w:rsidRPr="00F26AFB">
        <w:tab/>
      </w:r>
      <w:r w:rsidR="004A7AF5" w:rsidRPr="00DA2BBE">
        <w:rPr>
          <w:i/>
          <w:iCs/>
        </w:rPr>
        <w:t>Universal conscription</w:t>
      </w:r>
      <w:r w:rsidR="004A7AF5" w:rsidRPr="00F26AFB">
        <w:t>, i.e.</w:t>
      </w:r>
      <w:r w:rsidR="009B2E5F">
        <w:t>,</w:t>
      </w:r>
      <w:r w:rsidR="004A7AF5" w:rsidRPr="00F26AFB">
        <w:t xml:space="preserve"> conscription for women as well as men, </w:t>
      </w:r>
      <w:r w:rsidR="005E5678">
        <w:t>took effect on</w:t>
      </w:r>
      <w:r w:rsidR="004A7AF5" w:rsidRPr="00F26AFB">
        <w:t xml:space="preserve"> 1 January 2015, extending conscription to women on equal terms with men. Universal conscription applies to women born in Norway from 1997 onwards. The first conscripted women </w:t>
      </w:r>
      <w:r w:rsidR="005C7B10">
        <w:t>commenced their</w:t>
      </w:r>
      <w:r w:rsidR="005C7B10" w:rsidRPr="00F26AFB">
        <w:t xml:space="preserve"> </w:t>
      </w:r>
      <w:r w:rsidR="004A7AF5" w:rsidRPr="00F26AFB">
        <w:t>military service in the summer of 2016.</w:t>
      </w:r>
    </w:p>
    <w:p w14:paraId="106D7D87" w14:textId="5D16710E" w:rsidR="004A7AF5" w:rsidRPr="00F26AFB" w:rsidRDefault="004A7AF5" w:rsidP="00B9621F">
      <w:pPr>
        <w:pStyle w:val="H23G"/>
      </w:pPr>
      <w:bookmarkStart w:id="141" w:name="_Toc243126068"/>
      <w:bookmarkStart w:id="142" w:name="_Toc245183293"/>
      <w:r w:rsidRPr="00F26AFB">
        <w:lastRenderedPageBreak/>
        <w:tab/>
        <w:t>(c)</w:t>
      </w:r>
      <w:r w:rsidRPr="00F26AFB">
        <w:tab/>
      </w:r>
      <w:bookmarkStart w:id="143" w:name="_Hlk168484695"/>
      <w:r w:rsidRPr="00F26AFB">
        <w:t>Equal rights for lesbian, gay, bisexual, transgender and intersex</w:t>
      </w:r>
      <w:bookmarkEnd w:id="141"/>
      <w:bookmarkEnd w:id="142"/>
      <w:r w:rsidR="004F01F7">
        <w:t xml:space="preserve"> </w:t>
      </w:r>
      <w:r w:rsidRPr="00F26AFB">
        <w:t>(LGBTI)</w:t>
      </w:r>
      <w:r w:rsidR="004F01F7">
        <w:t xml:space="preserve"> persons</w:t>
      </w:r>
    </w:p>
    <w:p w14:paraId="53754CBA" w14:textId="6EA0DB18" w:rsidR="004A7AF5" w:rsidRPr="00F26AFB" w:rsidRDefault="00B96CE1" w:rsidP="004A7AF5">
      <w:pPr>
        <w:pStyle w:val="SingleTxtG"/>
      </w:pPr>
      <w:r>
        <w:t>20</w:t>
      </w:r>
      <w:r w:rsidR="00CD412C">
        <w:t>2</w:t>
      </w:r>
      <w:r w:rsidR="004A7AF5" w:rsidRPr="00F26AFB">
        <w:t>.</w:t>
      </w:r>
      <w:r w:rsidR="004A7AF5" w:rsidRPr="00F26AFB">
        <w:tab/>
      </w:r>
      <w:r w:rsidR="004A7AF5" w:rsidRPr="00DA2BBE">
        <w:rPr>
          <w:i/>
          <w:iCs/>
        </w:rPr>
        <w:t>The Equality and Anti-Discrimination Act</w:t>
      </w:r>
      <w:r w:rsidR="004A7AF5" w:rsidRPr="00F26AFB">
        <w:t xml:space="preserve"> prohibits discrimination on grounds of sexual orientation, gender identity and gender expression in all areas of society. </w:t>
      </w:r>
    </w:p>
    <w:p w14:paraId="560D6D9C" w14:textId="666F80C2" w:rsidR="004A7AF5" w:rsidRPr="00F26AFB" w:rsidRDefault="00B96CE1" w:rsidP="004A7AF5">
      <w:pPr>
        <w:pStyle w:val="SingleTxtG"/>
      </w:pPr>
      <w:r>
        <w:t>20</w:t>
      </w:r>
      <w:r w:rsidR="00CD412C">
        <w:t>3</w:t>
      </w:r>
      <w:r w:rsidR="004A7AF5" w:rsidRPr="00F26AFB">
        <w:t>.</w:t>
      </w:r>
      <w:r w:rsidR="004A7AF5" w:rsidRPr="00F26AFB">
        <w:tab/>
        <w:t xml:space="preserve">There have been significant developments in gay and lesbian rights in Norway </w:t>
      </w:r>
      <w:r w:rsidR="0036052A">
        <w:t>in recent years</w:t>
      </w:r>
      <w:r w:rsidR="004A7AF5" w:rsidRPr="00F26AFB">
        <w:t xml:space="preserve">. </w:t>
      </w:r>
      <w:r w:rsidR="000B7E64" w:rsidRPr="000B7E64">
        <w:t>Same-sex marriage has been legal in Norway since</w:t>
      </w:r>
      <w:r w:rsidR="003C6EDD">
        <w:t xml:space="preserve"> </w:t>
      </w:r>
      <w:r w:rsidR="000B7E64" w:rsidRPr="000B7E64">
        <w:t>2009</w:t>
      </w:r>
      <w:r w:rsidR="004A7AF5" w:rsidRPr="00F26AFB">
        <w:t xml:space="preserve">, and </w:t>
      </w:r>
      <w:r w:rsidR="00737EE3">
        <w:t>same-sex couples</w:t>
      </w:r>
      <w:r w:rsidR="004A7AF5" w:rsidRPr="00F26AFB">
        <w:t xml:space="preserve"> have the same rights as others to adopt children. Lesbian couples are also entitled to </w:t>
      </w:r>
      <w:r w:rsidR="00EA37E5" w:rsidRPr="00EA37E5">
        <w:t>in vitro fertilization</w:t>
      </w:r>
      <w:r w:rsidR="006637A9">
        <w:t xml:space="preserve"> </w:t>
      </w:r>
      <w:r w:rsidR="004A7AF5" w:rsidRPr="00F26AFB">
        <w:t xml:space="preserve">treatment. </w:t>
      </w:r>
    </w:p>
    <w:bookmarkEnd w:id="143"/>
    <w:p w14:paraId="5C32E50B" w14:textId="76F61114" w:rsidR="004A7AF5" w:rsidRPr="00F26AFB" w:rsidRDefault="00B96CE1" w:rsidP="004A7AF5">
      <w:pPr>
        <w:pStyle w:val="SingleTxtG"/>
      </w:pPr>
      <w:r>
        <w:t>20</w:t>
      </w:r>
      <w:r w:rsidR="00CD412C">
        <w:t>4</w:t>
      </w:r>
      <w:r w:rsidR="004A7AF5" w:rsidRPr="00F26AFB">
        <w:t>.</w:t>
      </w:r>
      <w:r w:rsidR="004A7AF5" w:rsidRPr="00F26AFB">
        <w:tab/>
        <w:t xml:space="preserve">In July 2016, a new </w:t>
      </w:r>
      <w:r w:rsidR="00A15E4D" w:rsidRPr="00A15E4D">
        <w:rPr>
          <w:i/>
          <w:iCs/>
        </w:rPr>
        <w:t>Gender Recognition Act</w:t>
      </w:r>
      <w:r w:rsidR="00A15E4D" w:rsidRPr="00A15E4D" w:rsidDel="00A15E4D">
        <w:rPr>
          <w:i/>
          <w:iCs/>
        </w:rPr>
        <w:t xml:space="preserve"> </w:t>
      </w:r>
      <w:r w:rsidR="004A7AF5" w:rsidRPr="00F26AFB">
        <w:t xml:space="preserve">entered into force. The </w:t>
      </w:r>
      <w:r w:rsidR="00955FDE">
        <w:t>Act</w:t>
      </w:r>
      <w:r w:rsidR="00955FDE" w:rsidRPr="00F26AFB">
        <w:t xml:space="preserve"> </w:t>
      </w:r>
      <w:r w:rsidR="004A7AF5" w:rsidRPr="00F26AFB">
        <w:t xml:space="preserve">grants all individuals the right to have their gender marker changed in public registers and passports through a simple and transparent procedure. Persons who are 16 or older can require their gender marker to be changed through a </w:t>
      </w:r>
      <w:r w:rsidR="004A7AF5" w:rsidRPr="00C24113">
        <w:t>simple self-declaration procedure.</w:t>
      </w:r>
      <w:r w:rsidR="004A7AF5" w:rsidRPr="00F26AFB">
        <w:t xml:space="preserve"> Children</w:t>
      </w:r>
      <w:r w:rsidR="004933D8">
        <w:t xml:space="preserve"> and young people</w:t>
      </w:r>
      <w:r w:rsidR="004A7AF5" w:rsidRPr="00F26AFB">
        <w:t xml:space="preserve"> between the ages</w:t>
      </w:r>
      <w:r w:rsidR="003908D1">
        <w:t xml:space="preserve"> of</w:t>
      </w:r>
      <w:r w:rsidR="004A7AF5" w:rsidRPr="00F26AFB">
        <w:t xml:space="preserve"> 6 and 16 can follow a similar procedure, provided they have their parents</w:t>
      </w:r>
      <w:r w:rsidR="00DD218C">
        <w:t>’</w:t>
      </w:r>
      <w:r w:rsidR="004A7AF5" w:rsidRPr="00F26AFB">
        <w:t xml:space="preserve"> consent. If only one of two parents with parental responsibility consent, the application may still be granted if it is considered to be in the best interest</w:t>
      </w:r>
      <w:r w:rsidR="006777C3">
        <w:t>s</w:t>
      </w:r>
      <w:r w:rsidR="004A7AF5" w:rsidRPr="00F26AFB">
        <w:t xml:space="preserve"> of the child. Parents </w:t>
      </w:r>
      <w:r w:rsidR="00AB198C">
        <w:t>may</w:t>
      </w:r>
      <w:r w:rsidR="00AB198C" w:rsidRPr="00F26AFB">
        <w:t xml:space="preserve"> </w:t>
      </w:r>
      <w:r w:rsidR="004A7AF5" w:rsidRPr="00F26AFB">
        <w:t xml:space="preserve">apply </w:t>
      </w:r>
      <w:r w:rsidR="00246303">
        <w:t>on behalf of</w:t>
      </w:r>
      <w:r w:rsidR="00246303" w:rsidRPr="00F26AFB">
        <w:t xml:space="preserve"> </w:t>
      </w:r>
      <w:r w:rsidR="004A7AF5" w:rsidRPr="00F26AFB">
        <w:t>intersex children who are 6 years old or younger.</w:t>
      </w:r>
    </w:p>
    <w:p w14:paraId="54B340CA" w14:textId="0F77B58E" w:rsidR="006A1E40" w:rsidRDefault="00B96CE1" w:rsidP="0004521B">
      <w:pPr>
        <w:pStyle w:val="SingleTxtG"/>
      </w:pPr>
      <w:r>
        <w:t>20</w:t>
      </w:r>
      <w:r w:rsidR="00CD412C">
        <w:t>5</w:t>
      </w:r>
      <w:r w:rsidR="004A7AF5" w:rsidRPr="00F26AFB">
        <w:t>.</w:t>
      </w:r>
      <w:r w:rsidR="004A7AF5" w:rsidRPr="00F26AFB">
        <w:tab/>
      </w:r>
      <w:r w:rsidR="006A1E40" w:rsidRPr="00A34233">
        <w:rPr>
          <w:i/>
          <w:iCs/>
        </w:rPr>
        <w:t>The Government’s Action Plan on Gender and Sexual Diversity (2023-2026)</w:t>
      </w:r>
      <w:r w:rsidR="006A1E40" w:rsidRPr="00A34233">
        <w:t xml:space="preserve"> </w:t>
      </w:r>
      <w:r w:rsidR="006A1E40">
        <w:t xml:space="preserve">was launched in 2023. It seeks to improve LGBT+ people’s quality of life, </w:t>
      </w:r>
      <w:r w:rsidR="00BB795D">
        <w:t xml:space="preserve">safeguard </w:t>
      </w:r>
      <w:r w:rsidR="006A1E40">
        <w:t xml:space="preserve">their rights and improve the recognition of gender and sexual diversity in society. The </w:t>
      </w:r>
      <w:r w:rsidR="00040D3D">
        <w:t xml:space="preserve">Action Plan </w:t>
      </w:r>
      <w:r w:rsidR="006A1E40">
        <w:t>has three priority areas: (i) LGBT+ people with a minority background and in religious communities, (ii) transgender people and people with gender incongruence, and (iii) sports for all.</w:t>
      </w:r>
    </w:p>
    <w:p w14:paraId="773A20AB" w14:textId="136416AF" w:rsidR="006A1E40" w:rsidRPr="00EC3EF6" w:rsidRDefault="00B96CE1" w:rsidP="0004521B">
      <w:pPr>
        <w:pStyle w:val="SingleTxtG"/>
      </w:pPr>
      <w:r>
        <w:t>20</w:t>
      </w:r>
      <w:r w:rsidR="00CD412C">
        <w:t>6</w:t>
      </w:r>
      <w:r>
        <w:t>.</w:t>
      </w:r>
      <w:r>
        <w:tab/>
      </w:r>
      <w:r w:rsidR="009531BB">
        <w:t xml:space="preserve">Through </w:t>
      </w:r>
      <w:r w:rsidR="006A1E40" w:rsidRPr="00020427">
        <w:t>the</w:t>
      </w:r>
      <w:r w:rsidR="006A1E40" w:rsidRPr="00DA2BBE">
        <w:rPr>
          <w:i/>
          <w:iCs/>
        </w:rPr>
        <w:t xml:space="preserve"> </w:t>
      </w:r>
      <w:r w:rsidR="007150D6">
        <w:rPr>
          <w:i/>
          <w:iCs/>
        </w:rPr>
        <w:t>Action Plan</w:t>
      </w:r>
      <w:r w:rsidR="006A1E40">
        <w:t xml:space="preserve"> </w:t>
      </w:r>
      <w:r w:rsidR="006A1E40" w:rsidRPr="00A34233">
        <w:t xml:space="preserve">and its 49 measures, the </w:t>
      </w:r>
      <w:r w:rsidR="009B6093">
        <w:t>Government</w:t>
      </w:r>
      <w:r w:rsidR="006A1E40" w:rsidRPr="00A34233">
        <w:t xml:space="preserve"> bolsters efforts for gender and sexual diversity nationally and internationally.</w:t>
      </w:r>
      <w:r w:rsidR="00C2690F">
        <w:t xml:space="preserve"> </w:t>
      </w:r>
      <w:r w:rsidR="006A1E40" w:rsidRPr="00EC3EF6">
        <w:t xml:space="preserve">The </w:t>
      </w:r>
      <w:r w:rsidR="00E20C2B">
        <w:t>Government</w:t>
      </w:r>
      <w:r w:rsidR="006A1E40" w:rsidRPr="00EC3EF6">
        <w:t xml:space="preserve"> increased the grant scheme for NGOs working for gender and sexual diversity </w:t>
      </w:r>
      <w:r w:rsidR="00D72483">
        <w:t>by</w:t>
      </w:r>
      <w:r w:rsidR="00D72483" w:rsidRPr="00EC3EF6">
        <w:t xml:space="preserve"> </w:t>
      </w:r>
      <w:r w:rsidR="006A1E40" w:rsidRPr="00EC3EF6">
        <w:t xml:space="preserve">more than </w:t>
      </w:r>
      <w:r w:rsidR="00BA0439">
        <w:t xml:space="preserve">NOK </w:t>
      </w:r>
      <w:r w:rsidR="006A1E40" w:rsidRPr="00EC3EF6">
        <w:t xml:space="preserve">21 million in 2023. In addition, the </w:t>
      </w:r>
      <w:r w:rsidR="002F0702">
        <w:t>Government</w:t>
      </w:r>
      <w:r w:rsidR="006A1E40" w:rsidRPr="00EC3EF6">
        <w:t xml:space="preserve"> established a new grant scheme in 2023 </w:t>
      </w:r>
      <w:r w:rsidR="00C50398">
        <w:t>intended to strengthen</w:t>
      </w:r>
      <w:r w:rsidR="006A1E40" w:rsidRPr="00EC3EF6">
        <w:t xml:space="preserve"> efforts to improve the mental health of LGBT+ people.</w:t>
      </w:r>
    </w:p>
    <w:p w14:paraId="1A807DC3" w14:textId="493F4BDB" w:rsidR="006A1E40" w:rsidRPr="00EC3EF6" w:rsidRDefault="00B96CE1" w:rsidP="006A1E40">
      <w:pPr>
        <w:pStyle w:val="SingleTxtG"/>
      </w:pPr>
      <w:r>
        <w:t>20</w:t>
      </w:r>
      <w:r w:rsidR="00CD412C">
        <w:t>7</w:t>
      </w:r>
      <w:r>
        <w:t>.</w:t>
      </w:r>
      <w:r>
        <w:tab/>
      </w:r>
      <w:r w:rsidR="006A1E40" w:rsidRPr="00EC3EF6">
        <w:t xml:space="preserve">The </w:t>
      </w:r>
      <w:r w:rsidR="007273AC">
        <w:t>Action Plan</w:t>
      </w:r>
      <w:r w:rsidR="006A1E40" w:rsidRPr="00EC3EF6">
        <w:t xml:space="preserve"> contains several measures to enhance knowledge on gender and sexual diversity in municipalities and public services, schools, the</w:t>
      </w:r>
      <w:r w:rsidR="00DE5265">
        <w:t xml:space="preserve"> </w:t>
      </w:r>
      <w:r w:rsidR="006A1E40" w:rsidRPr="00EC3EF6">
        <w:t>Police, and the Armed Forces, as well as in minority groups, religious communities, and sports associations.</w:t>
      </w:r>
    </w:p>
    <w:p w14:paraId="4E65716A" w14:textId="76AA16C2" w:rsidR="006A1E40" w:rsidRPr="00EC3EF6" w:rsidRDefault="00B96CE1" w:rsidP="006A1E40">
      <w:pPr>
        <w:pStyle w:val="SingleTxtG"/>
      </w:pPr>
      <w:r>
        <w:t>20</w:t>
      </w:r>
      <w:r w:rsidR="00CD412C">
        <w:t>8</w:t>
      </w:r>
      <w:r>
        <w:t>.</w:t>
      </w:r>
      <w:r>
        <w:tab/>
      </w:r>
      <w:r w:rsidR="006A1E40" w:rsidRPr="00EC3EF6">
        <w:t xml:space="preserve">The </w:t>
      </w:r>
      <w:r w:rsidR="00C16184">
        <w:t>Action Plan</w:t>
      </w:r>
      <w:r w:rsidR="006A1E40" w:rsidRPr="00EC3EF6">
        <w:t xml:space="preserve"> also includes measures aimed at reinforcing the efforts to safeguard LGBT+ people’s human rights and inclusion</w:t>
      </w:r>
      <w:r w:rsidR="008272B0">
        <w:t>,</w:t>
      </w:r>
      <w:r w:rsidR="006A1E40" w:rsidRPr="00EC3EF6">
        <w:t xml:space="preserve"> internationally.</w:t>
      </w:r>
      <w:r w:rsidR="006A1E40">
        <w:t xml:space="preserve"> </w:t>
      </w:r>
      <w:r w:rsidR="00B90877">
        <w:t>At the international level</w:t>
      </w:r>
      <w:r w:rsidR="006A1E40" w:rsidRPr="00EC3EF6">
        <w:t xml:space="preserve">, Norway aims to </w:t>
      </w:r>
      <w:r w:rsidR="0065545A">
        <w:t xml:space="preserve">push </w:t>
      </w:r>
      <w:r w:rsidR="00866F9C" w:rsidRPr="00866F9C">
        <w:t>against the pushback</w:t>
      </w:r>
      <w:r w:rsidR="00866F9C" w:rsidRPr="00866F9C" w:rsidDel="00866F9C">
        <w:t xml:space="preserve"> </w:t>
      </w:r>
      <w:r w:rsidR="00182B34">
        <w:t>on</w:t>
      </w:r>
      <w:r w:rsidR="003D55AB">
        <w:t xml:space="preserve"> </w:t>
      </w:r>
      <w:r w:rsidR="006A1E40" w:rsidRPr="00EC3EF6">
        <w:t>gender equality and access to sexual and reproductive health and rights (SRHR). LGBT+ perspectives are an integral part of our work to promote SRHR</w:t>
      </w:r>
      <w:r w:rsidR="00755962">
        <w:t>, worldwide</w:t>
      </w:r>
      <w:r w:rsidR="006A1E40" w:rsidRPr="00EC3EF6">
        <w:t xml:space="preserve">.  </w:t>
      </w:r>
    </w:p>
    <w:p w14:paraId="65D2AC38" w14:textId="5E1BA972" w:rsidR="006A1E40" w:rsidRDefault="00B96CE1" w:rsidP="0004521B">
      <w:pPr>
        <w:pStyle w:val="SingleTxtG"/>
      </w:pPr>
      <w:r>
        <w:t>20</w:t>
      </w:r>
      <w:r w:rsidR="00CD412C">
        <w:t>9</w:t>
      </w:r>
      <w:r>
        <w:t>.</w:t>
      </w:r>
      <w:r>
        <w:tab/>
      </w:r>
      <w:r w:rsidR="006A1E40" w:rsidRPr="00990EC3">
        <w:t xml:space="preserve">The Ministry of Culture and Equality coordinates the implementation of the </w:t>
      </w:r>
      <w:r w:rsidR="008D1573">
        <w:t>Action Plan</w:t>
      </w:r>
      <w:r w:rsidR="006A1E40" w:rsidRPr="00990EC3">
        <w:t xml:space="preserve"> across eleven </w:t>
      </w:r>
      <w:r w:rsidR="00A95890">
        <w:t xml:space="preserve">government </w:t>
      </w:r>
      <w:r w:rsidR="006A1E40" w:rsidRPr="00990EC3">
        <w:t>ministries.</w:t>
      </w:r>
      <w:r w:rsidR="006A1E40">
        <w:t xml:space="preserve"> </w:t>
      </w:r>
      <w:r w:rsidR="006A1E40" w:rsidRPr="007A004C">
        <w:t xml:space="preserve">The Directorate for Children, Youth and Family </w:t>
      </w:r>
      <w:r w:rsidR="006A1E40" w:rsidRPr="00F26AFB">
        <w:t xml:space="preserve">Affairs </w:t>
      </w:r>
      <w:r w:rsidR="006A1E40">
        <w:t>ensures knowledge-based and coordinated efforts across sectors at the directorate level.</w:t>
      </w:r>
    </w:p>
    <w:p w14:paraId="0890755C" w14:textId="6D502232" w:rsidR="00C24113" w:rsidRPr="00F26AFB" w:rsidRDefault="00C24113" w:rsidP="009D6A55">
      <w:pPr>
        <w:pStyle w:val="SingleTxtG"/>
      </w:pPr>
      <w:r>
        <w:t>2</w:t>
      </w:r>
      <w:r w:rsidR="00CD412C">
        <w:t>10</w:t>
      </w:r>
      <w:r>
        <w:t>.</w:t>
      </w:r>
      <w:r>
        <w:tab/>
      </w:r>
      <w:r w:rsidRPr="00EC3EF6">
        <w:t xml:space="preserve">The </w:t>
      </w:r>
      <w:r>
        <w:t>Government</w:t>
      </w:r>
      <w:r w:rsidRPr="00EC3EF6">
        <w:t xml:space="preserve"> proposed a bill to prohibit </w:t>
      </w:r>
      <w:r w:rsidRPr="00DA2BBE">
        <w:rPr>
          <w:i/>
          <w:iCs/>
        </w:rPr>
        <w:t>conversion therapy</w:t>
      </w:r>
      <w:r w:rsidRPr="00EC3EF6">
        <w:t xml:space="preserve">, which </w:t>
      </w:r>
      <w:r>
        <w:t>was</w:t>
      </w:r>
      <w:r w:rsidRPr="00EC3EF6">
        <w:t xml:space="preserve"> adopted and has entered into force</w:t>
      </w:r>
      <w:r>
        <w:t>. The Government</w:t>
      </w:r>
      <w:r w:rsidRPr="00EC3EF6">
        <w:t xml:space="preserve"> has also conducted an official study on </w:t>
      </w:r>
      <w:r>
        <w:t>n</w:t>
      </w:r>
      <w:r w:rsidRPr="00E8738F">
        <w:t>on-binary gender recognition</w:t>
      </w:r>
      <w:r w:rsidRPr="00EC3EF6">
        <w:t>.</w:t>
      </w:r>
    </w:p>
    <w:p w14:paraId="69FE2024" w14:textId="77777777" w:rsidR="004A7AF5" w:rsidRPr="00F26AFB" w:rsidRDefault="004A7AF5" w:rsidP="00DB28D9">
      <w:pPr>
        <w:pStyle w:val="H23G"/>
      </w:pPr>
      <w:bookmarkStart w:id="144" w:name="_Toc243126069"/>
      <w:bookmarkStart w:id="145" w:name="_Toc245183294"/>
      <w:r w:rsidRPr="00F26AFB">
        <w:tab/>
        <w:t>(d)</w:t>
      </w:r>
      <w:r w:rsidRPr="00F26AFB">
        <w:tab/>
        <w:t>Equal rights for persons with disabilities</w:t>
      </w:r>
      <w:bookmarkEnd w:id="144"/>
      <w:bookmarkEnd w:id="145"/>
    </w:p>
    <w:p w14:paraId="5524049B" w14:textId="2EEB76F9" w:rsidR="004A7AF5" w:rsidRPr="00F26AFB" w:rsidRDefault="004A7AF5" w:rsidP="004A7AF5">
      <w:pPr>
        <w:pStyle w:val="SingleTxtG"/>
      </w:pPr>
      <w:r w:rsidRPr="00F26AFB">
        <w:t>2</w:t>
      </w:r>
      <w:r w:rsidR="00CD412C">
        <w:t>11</w:t>
      </w:r>
      <w:r w:rsidRPr="00F26AFB">
        <w:t>.</w:t>
      </w:r>
      <w:r w:rsidRPr="00F26AFB">
        <w:tab/>
      </w:r>
      <w:r w:rsidRPr="00C24113">
        <w:rPr>
          <w:i/>
          <w:iCs/>
        </w:rPr>
        <w:t>The Equality and Anti-Discrimination Act</w:t>
      </w:r>
      <w:r w:rsidRPr="00F26AFB">
        <w:t xml:space="preserve"> prohibits discrimination on </w:t>
      </w:r>
      <w:r w:rsidR="00DE5FF2">
        <w:t>grounds</w:t>
      </w:r>
      <w:r w:rsidR="00DE5FF2" w:rsidRPr="00F26AFB">
        <w:t xml:space="preserve"> </w:t>
      </w:r>
      <w:r w:rsidRPr="00F26AFB">
        <w:t xml:space="preserve">of disability in all areas of society and contains provisions on universal design and individual accommodation. </w:t>
      </w:r>
      <w:r w:rsidR="00A86C37" w:rsidRPr="00A86C37">
        <w:t>Norway is a highly digitized society making equal digital participation a prerequisite for citizens taking part in democratic processes.</w:t>
      </w:r>
    </w:p>
    <w:p w14:paraId="61D18DFE" w14:textId="2878D58B" w:rsidR="004A7AF5" w:rsidRPr="00F26AFB" w:rsidRDefault="004A7AF5" w:rsidP="004A7AF5">
      <w:pPr>
        <w:pStyle w:val="SingleTxtG"/>
      </w:pPr>
      <w:r w:rsidRPr="00F26AFB">
        <w:t>2</w:t>
      </w:r>
      <w:r w:rsidR="00B96CE1">
        <w:t>1</w:t>
      </w:r>
      <w:r w:rsidR="00CD412C">
        <w:t>2</w:t>
      </w:r>
      <w:r w:rsidRPr="00F26AFB">
        <w:t>.</w:t>
      </w:r>
      <w:r w:rsidRPr="00F26AFB">
        <w:tab/>
      </w:r>
      <w:r w:rsidR="00D33963" w:rsidRPr="00D33963">
        <w:rPr>
          <w:i/>
          <w:iCs/>
        </w:rPr>
        <w:t>Norwegian Sign Language</w:t>
      </w:r>
      <w:r w:rsidR="00D33963" w:rsidRPr="00D33963" w:rsidDel="00D33963">
        <w:rPr>
          <w:i/>
          <w:iCs/>
        </w:rPr>
        <w:t xml:space="preserve"> </w:t>
      </w:r>
      <w:r w:rsidRPr="00F26AFB">
        <w:t xml:space="preserve">is given official status through different laws. </w:t>
      </w:r>
      <w:r w:rsidR="00BC0898">
        <w:t xml:space="preserve">The Act relating to Language </w:t>
      </w:r>
      <w:r w:rsidR="00C06C0B">
        <w:t xml:space="preserve">assigns </w:t>
      </w:r>
      <w:r w:rsidR="00BC0898">
        <w:t xml:space="preserve">public bodies </w:t>
      </w:r>
      <w:r w:rsidR="00C06C0B">
        <w:t xml:space="preserve">the </w:t>
      </w:r>
      <w:r w:rsidR="00BC0898">
        <w:t xml:space="preserve">responsibility to promote and protect Norwegian Sign Language. </w:t>
      </w:r>
      <w:r w:rsidRPr="00F26AFB">
        <w:t xml:space="preserve">Provisions in the </w:t>
      </w:r>
      <w:r w:rsidR="00DF094E" w:rsidRPr="00DF094E">
        <w:t>Education Act</w:t>
      </w:r>
      <w:r w:rsidR="00DF094E" w:rsidRPr="00DF094E" w:rsidDel="00DF094E">
        <w:t xml:space="preserve"> </w:t>
      </w:r>
      <w:r w:rsidRPr="00F26AFB">
        <w:t xml:space="preserve">are essential for the </w:t>
      </w:r>
      <w:r w:rsidR="001A113D">
        <w:t>learning</w:t>
      </w:r>
      <w:r w:rsidR="001A113D" w:rsidRPr="00F26AFB">
        <w:t xml:space="preserve"> </w:t>
      </w:r>
      <w:r w:rsidRPr="00F26AFB">
        <w:t xml:space="preserve">of Norwegian </w:t>
      </w:r>
      <w:r w:rsidR="00F76373">
        <w:t>Sign Language</w:t>
      </w:r>
      <w:r w:rsidR="00BC0898">
        <w:t xml:space="preserve">, </w:t>
      </w:r>
      <w:r w:rsidR="00485D2D">
        <w:t xml:space="preserve">pursuant to which </w:t>
      </w:r>
      <w:r w:rsidR="00CF7671">
        <w:t xml:space="preserve">persons who are </w:t>
      </w:r>
      <w:r w:rsidR="006E6BA2">
        <w:t>d</w:t>
      </w:r>
      <w:r w:rsidR="00AD7ABB">
        <w:t xml:space="preserve">eaf or </w:t>
      </w:r>
      <w:r w:rsidR="00CF7671" w:rsidRPr="00CF7671">
        <w:t>hard of hearing</w:t>
      </w:r>
      <w:r w:rsidR="00BC0898">
        <w:t xml:space="preserve"> have the right to </w:t>
      </w:r>
      <w:r w:rsidR="009B4B8D">
        <w:t xml:space="preserve">select </w:t>
      </w:r>
      <w:r w:rsidR="00BC0898">
        <w:t>Norwegian Sign Language as the</w:t>
      </w:r>
      <w:r w:rsidR="00F3559E">
        <w:t>ir</w:t>
      </w:r>
      <w:r w:rsidR="00BC0898">
        <w:t xml:space="preserve"> language of instruction</w:t>
      </w:r>
      <w:r w:rsidRPr="00F26AFB">
        <w:t xml:space="preserve">. </w:t>
      </w:r>
      <w:r w:rsidRPr="00C24113">
        <w:t>The</w:t>
      </w:r>
      <w:r w:rsidRPr="00DA2BBE">
        <w:rPr>
          <w:i/>
          <w:iCs/>
        </w:rPr>
        <w:t xml:space="preserve"> National Insurance Act </w:t>
      </w:r>
      <w:r w:rsidRPr="00F26AFB">
        <w:t xml:space="preserve">includes provisions on the </w:t>
      </w:r>
      <w:r w:rsidR="00BC0898">
        <w:t xml:space="preserve">individual </w:t>
      </w:r>
      <w:r w:rsidRPr="00F26AFB">
        <w:t>right to interpretation into sign language in daily life</w:t>
      </w:r>
      <w:r w:rsidR="00BC0898">
        <w:t xml:space="preserve"> and work</w:t>
      </w:r>
      <w:r w:rsidRPr="00F26AFB">
        <w:t xml:space="preserve">, free of charge. </w:t>
      </w:r>
      <w:r w:rsidRPr="00C24113">
        <w:t>The</w:t>
      </w:r>
      <w:r w:rsidRPr="00DA2BBE">
        <w:rPr>
          <w:i/>
          <w:iCs/>
        </w:rPr>
        <w:t xml:space="preserve"> Public Administration Act</w:t>
      </w:r>
      <w:r w:rsidRPr="00F26AFB">
        <w:t xml:space="preserve"> gives </w:t>
      </w:r>
      <w:r w:rsidR="00A1231D">
        <w:t xml:space="preserve">persons who are </w:t>
      </w:r>
      <w:r w:rsidR="006E6BA2">
        <w:lastRenderedPageBreak/>
        <w:t>d</w:t>
      </w:r>
      <w:r w:rsidR="00C33D38">
        <w:t xml:space="preserve">eaf or </w:t>
      </w:r>
      <w:r w:rsidR="00A1231D">
        <w:t>hard of hearing</w:t>
      </w:r>
      <w:r w:rsidRPr="00F26AFB">
        <w:t xml:space="preserve"> the right to sign language interpretation when </w:t>
      </w:r>
      <w:r w:rsidR="003A33A7">
        <w:t>interacting</w:t>
      </w:r>
      <w:r w:rsidRPr="00F26AFB">
        <w:t xml:space="preserve"> with government agencies.</w:t>
      </w:r>
      <w:r w:rsidR="00BC0898" w:rsidRPr="00BC0898">
        <w:t xml:space="preserve"> </w:t>
      </w:r>
      <w:r w:rsidR="00BC0898">
        <w:t xml:space="preserve">The </w:t>
      </w:r>
      <w:r w:rsidR="00995435" w:rsidRPr="00995435">
        <w:t xml:space="preserve">Interpretation </w:t>
      </w:r>
      <w:r w:rsidR="00BC0898">
        <w:t xml:space="preserve">Act </w:t>
      </w:r>
      <w:r w:rsidR="00516E6F">
        <w:t xml:space="preserve">assigns </w:t>
      </w:r>
      <w:r w:rsidR="00BC0898">
        <w:t xml:space="preserve">public bodies </w:t>
      </w:r>
      <w:r w:rsidR="00516E6F">
        <w:t xml:space="preserve">the </w:t>
      </w:r>
      <w:r w:rsidR="00BC0898">
        <w:t xml:space="preserve">responsibility to engage interpreters </w:t>
      </w:r>
      <w:r w:rsidR="00BB2011">
        <w:t>when this is not ensured under other legislation</w:t>
      </w:r>
      <w:r w:rsidR="00BC0898">
        <w:t xml:space="preserve"> but necessary to </w:t>
      </w:r>
      <w:r w:rsidR="00323864">
        <w:t xml:space="preserve">safeguard </w:t>
      </w:r>
      <w:r w:rsidR="00BC0898">
        <w:t xml:space="preserve">legal </w:t>
      </w:r>
      <w:r w:rsidR="00BD3FC5">
        <w:t xml:space="preserve">obligations </w:t>
      </w:r>
      <w:r w:rsidR="00BC0898">
        <w:t xml:space="preserve">and safe communication. The </w:t>
      </w:r>
      <w:r w:rsidR="00094686">
        <w:t xml:space="preserve">Act </w:t>
      </w:r>
      <w:r w:rsidR="00BC0898">
        <w:t xml:space="preserve">indirectly prohibits the use of children as interpreters and requires the use of qualified interpreters, </w:t>
      </w:r>
      <w:r w:rsidR="009B44B7">
        <w:t xml:space="preserve">including </w:t>
      </w:r>
      <w:r w:rsidR="00BC0898">
        <w:t>in Norwegian Sign Language.</w:t>
      </w:r>
    </w:p>
    <w:p w14:paraId="3F412164" w14:textId="121E332C" w:rsidR="004A7AF5" w:rsidRPr="00F26AFB" w:rsidRDefault="004A7AF5" w:rsidP="004A7AF5">
      <w:pPr>
        <w:pStyle w:val="SingleTxtG"/>
      </w:pPr>
      <w:r w:rsidRPr="00F26AFB">
        <w:t>2</w:t>
      </w:r>
      <w:r w:rsidR="00B96CE1">
        <w:t>1</w:t>
      </w:r>
      <w:r w:rsidR="00CD412C">
        <w:t>3</w:t>
      </w:r>
      <w:r w:rsidRPr="00F26AFB">
        <w:t>.</w:t>
      </w:r>
      <w:r w:rsidRPr="00F26AFB">
        <w:tab/>
      </w:r>
      <w:r w:rsidR="00177DF7">
        <w:t>Persons</w:t>
      </w:r>
      <w:r w:rsidR="00177DF7" w:rsidRPr="00F26AFB">
        <w:t xml:space="preserve"> </w:t>
      </w:r>
      <w:r w:rsidRPr="00F26AFB">
        <w:t>with disabilities encounter obstacles in their daily lives due to</w:t>
      </w:r>
      <w:r w:rsidR="00F74AB1">
        <w:t xml:space="preserve"> a</w:t>
      </w:r>
      <w:r w:rsidRPr="00F26AFB">
        <w:t xml:space="preserve"> lack of accessibility in their physical surroundings. Accessibility is crucial for ensuring full participation in society. </w:t>
      </w:r>
      <w:r w:rsidRPr="00DA2BBE">
        <w:rPr>
          <w:i/>
          <w:iCs/>
        </w:rPr>
        <w:t>Universal design</w:t>
      </w:r>
      <w:r w:rsidRPr="00F26AFB">
        <w:t xml:space="preserve"> is therefore particularly important for persons with disabilities. The priority areas in the Government</w:t>
      </w:r>
      <w:r w:rsidR="00DD218C">
        <w:t>’</w:t>
      </w:r>
      <w:r w:rsidRPr="00F26AFB">
        <w:t xml:space="preserve">s Action Plan for Universal Design </w:t>
      </w:r>
      <w:r w:rsidR="00367223" w:rsidRPr="00F26AFB">
        <w:t>20</w:t>
      </w:r>
      <w:r w:rsidR="00367223">
        <w:t>21</w:t>
      </w:r>
      <w:r w:rsidRPr="00F26AFB">
        <w:t>-</w:t>
      </w:r>
      <w:r w:rsidR="00367223" w:rsidRPr="00F26AFB">
        <w:t>20</w:t>
      </w:r>
      <w:r w:rsidR="00367223">
        <w:t>25</w:t>
      </w:r>
      <w:r w:rsidRPr="00F26AFB">
        <w:t xml:space="preserve"> are </w:t>
      </w:r>
      <w:r w:rsidR="00367223">
        <w:t>transport, planning, accessible buildings, education and ICT</w:t>
      </w:r>
      <w:r w:rsidRPr="00F26AFB">
        <w:t xml:space="preserve">. </w:t>
      </w:r>
    </w:p>
    <w:p w14:paraId="40AAC42F" w14:textId="77777777" w:rsidR="004A7AF5" w:rsidRPr="00F26AFB" w:rsidRDefault="004A7AF5" w:rsidP="00E04499">
      <w:pPr>
        <w:pStyle w:val="H23G"/>
      </w:pPr>
      <w:bookmarkStart w:id="146" w:name="_Toc243126070"/>
      <w:bookmarkStart w:id="147" w:name="_Toc245183295"/>
      <w:r w:rsidRPr="00F26AFB">
        <w:tab/>
        <w:t>(e)</w:t>
      </w:r>
      <w:r w:rsidRPr="00F26AFB">
        <w:tab/>
        <w:t>Equal rights for ethnic and religious minorities</w:t>
      </w:r>
      <w:bookmarkEnd w:id="146"/>
      <w:bookmarkEnd w:id="147"/>
    </w:p>
    <w:p w14:paraId="72350428" w14:textId="5F01DD29" w:rsidR="004A7AF5" w:rsidRPr="00F26AFB" w:rsidRDefault="004A7AF5" w:rsidP="004A7AF5">
      <w:pPr>
        <w:pStyle w:val="SingleTxtG"/>
      </w:pPr>
      <w:r w:rsidRPr="00F26AFB">
        <w:t>2</w:t>
      </w:r>
      <w:r w:rsidR="00B96CE1">
        <w:t>1</w:t>
      </w:r>
      <w:r w:rsidR="00CD412C">
        <w:t>4</w:t>
      </w:r>
      <w:r w:rsidRPr="00F26AFB">
        <w:t>.</w:t>
      </w:r>
      <w:r w:rsidRPr="00F26AFB">
        <w:tab/>
        <w:t>The Equality and Anti-Discrimination Act prohibits discrimination on grounds of ethnicity, religion and belief in all areas of society.</w:t>
      </w:r>
    </w:p>
    <w:p w14:paraId="76ED5E80" w14:textId="21036AB5" w:rsidR="004A7AF5" w:rsidRPr="00F26AFB" w:rsidRDefault="004A7AF5" w:rsidP="004A7AF5">
      <w:pPr>
        <w:pStyle w:val="SingleTxtG"/>
      </w:pPr>
      <w:r w:rsidRPr="00F26AFB">
        <w:t>2</w:t>
      </w:r>
      <w:r w:rsidR="00B96CE1">
        <w:t>1</w:t>
      </w:r>
      <w:r w:rsidR="00CD412C">
        <w:t>5</w:t>
      </w:r>
      <w:r w:rsidRPr="00F26AFB">
        <w:t>.</w:t>
      </w:r>
      <w:r w:rsidRPr="00F26AFB">
        <w:tab/>
        <w:t xml:space="preserve">Studies show that </w:t>
      </w:r>
      <w:r w:rsidR="006C5AE5">
        <w:t>persons</w:t>
      </w:r>
      <w:r w:rsidR="006C5AE5" w:rsidRPr="00F26AFB">
        <w:t xml:space="preserve"> </w:t>
      </w:r>
      <w:r w:rsidRPr="00F26AFB">
        <w:t>from ethnic minorities are particularly vulnerable to discrimination</w:t>
      </w:r>
      <w:r w:rsidR="0095057A">
        <w:t xml:space="preserve"> and hate crime</w:t>
      </w:r>
      <w:r w:rsidRPr="00F26AFB">
        <w:t xml:space="preserve">. Although the police receive few reports of hate crime, there is reason to believe that the true figures are much higher. </w:t>
      </w:r>
    </w:p>
    <w:p w14:paraId="7673BB2B" w14:textId="6DB4D1B8" w:rsidR="00B556AF" w:rsidRPr="00080F07" w:rsidRDefault="004A7AF5" w:rsidP="00B556AF">
      <w:pPr>
        <w:pStyle w:val="SingleTxtG"/>
        <w:rPr>
          <w:lang w:val="en-US"/>
        </w:rPr>
      </w:pPr>
      <w:r w:rsidRPr="00F26AFB">
        <w:t>2</w:t>
      </w:r>
      <w:r w:rsidR="00B96CE1">
        <w:t>1</w:t>
      </w:r>
      <w:r w:rsidR="00CD412C">
        <w:t>6</w:t>
      </w:r>
      <w:r w:rsidRPr="00F26AFB">
        <w:t>.</w:t>
      </w:r>
      <w:r w:rsidRPr="00F26AFB">
        <w:tab/>
      </w:r>
      <w:r w:rsidR="0095057A">
        <w:t>In 2023 the Government presented a new action plan against racism</w:t>
      </w:r>
      <w:r w:rsidR="00B556AF">
        <w:t>,</w:t>
      </w:r>
      <w:r w:rsidR="004536E7">
        <w:t xml:space="preserve"> the</w:t>
      </w:r>
      <w:r w:rsidR="00B556AF" w:rsidRPr="00080F07">
        <w:rPr>
          <w:b/>
          <w:sz w:val="24"/>
          <w:szCs w:val="24"/>
          <w:lang w:val="en-US" w:eastAsia="nb-NO"/>
        </w:rPr>
        <w:t xml:space="preserve"> </w:t>
      </w:r>
      <w:r w:rsidR="00B556AF" w:rsidRPr="00080F07">
        <w:rPr>
          <w:i/>
          <w:iCs/>
          <w:lang w:val="en-US"/>
        </w:rPr>
        <w:t xml:space="preserve">Action Plan against Racism and Discrimination </w:t>
      </w:r>
      <w:r w:rsidR="0072586C" w:rsidRPr="0072586C">
        <w:rPr>
          <w:i/>
          <w:iCs/>
          <w:lang w:val="en-US"/>
        </w:rPr>
        <w:t>–</w:t>
      </w:r>
      <w:r w:rsidR="00B556AF" w:rsidRPr="00080F07">
        <w:rPr>
          <w:i/>
          <w:iCs/>
          <w:lang w:val="en-US"/>
        </w:rPr>
        <w:t xml:space="preserve"> New Efforts 2024</w:t>
      </w:r>
      <w:r w:rsidR="00080F07" w:rsidRPr="00080F07">
        <w:rPr>
          <w:i/>
          <w:iCs/>
          <w:lang w:val="en-US"/>
        </w:rPr>
        <w:t>-</w:t>
      </w:r>
      <w:r w:rsidR="00B556AF" w:rsidRPr="00080F07">
        <w:rPr>
          <w:i/>
          <w:iCs/>
          <w:lang w:val="en-US"/>
        </w:rPr>
        <w:t>2027</w:t>
      </w:r>
      <w:r w:rsidR="00B556AF" w:rsidRPr="00080F07">
        <w:rPr>
          <w:lang w:val="en-US"/>
        </w:rPr>
        <w:t xml:space="preserve">. The </w:t>
      </w:r>
      <w:r w:rsidR="00D14785">
        <w:rPr>
          <w:lang w:val="en-US"/>
        </w:rPr>
        <w:t>priority</w:t>
      </w:r>
      <w:r w:rsidR="00D14785" w:rsidRPr="00080F07">
        <w:rPr>
          <w:lang w:val="en-US"/>
        </w:rPr>
        <w:t xml:space="preserve"> </w:t>
      </w:r>
      <w:r w:rsidR="00B556AF" w:rsidRPr="00080F07">
        <w:rPr>
          <w:lang w:val="en-US"/>
        </w:rPr>
        <w:t xml:space="preserve">areas in the plan are racism and discrimination in the </w:t>
      </w:r>
      <w:r w:rsidR="007E3B28">
        <w:rPr>
          <w:lang w:val="en-US"/>
        </w:rPr>
        <w:t>labour</w:t>
      </w:r>
      <w:r w:rsidR="007E3B28" w:rsidRPr="00080F07">
        <w:rPr>
          <w:lang w:val="en-US"/>
        </w:rPr>
        <w:t xml:space="preserve"> </w:t>
      </w:r>
      <w:r w:rsidR="00B556AF" w:rsidRPr="00080F07">
        <w:rPr>
          <w:lang w:val="en-US"/>
        </w:rPr>
        <w:t xml:space="preserve">market and in other areas that particularly affect young people. The plan </w:t>
      </w:r>
      <w:r w:rsidR="007E3B28">
        <w:rPr>
          <w:lang w:val="en-US"/>
        </w:rPr>
        <w:t>contains</w:t>
      </w:r>
      <w:r w:rsidR="007E3B28" w:rsidRPr="00080F07">
        <w:rPr>
          <w:lang w:val="en-US"/>
        </w:rPr>
        <w:t xml:space="preserve"> </w:t>
      </w:r>
      <w:r w:rsidR="00B556AF" w:rsidRPr="00080F07">
        <w:rPr>
          <w:lang w:val="en-US"/>
        </w:rPr>
        <w:t xml:space="preserve">several measures aimed at both public and private employers. </w:t>
      </w:r>
      <w:r w:rsidR="00FB0D5B" w:rsidRPr="00FB0D5B">
        <w:rPr>
          <w:lang w:val="en-US"/>
        </w:rPr>
        <w:t xml:space="preserve">Regarding young people, efforts to enhance the development of safe and </w:t>
      </w:r>
      <w:r w:rsidR="00D350DE">
        <w:rPr>
          <w:lang w:val="en-US"/>
        </w:rPr>
        <w:t>supportive</w:t>
      </w:r>
      <w:r w:rsidR="00FB0D5B" w:rsidRPr="00FB0D5B">
        <w:rPr>
          <w:lang w:val="en-US"/>
        </w:rPr>
        <w:t xml:space="preserve"> school environments will be reinforced.</w:t>
      </w:r>
    </w:p>
    <w:p w14:paraId="0B4F4AF7" w14:textId="0A03963D" w:rsidR="004A7AF5" w:rsidRPr="00F26AFB" w:rsidRDefault="00B96CE1" w:rsidP="00080F07">
      <w:pPr>
        <w:pStyle w:val="SingleTxtG"/>
      </w:pPr>
      <w:r>
        <w:t>21</w:t>
      </w:r>
      <w:r w:rsidR="00CD412C">
        <w:t>7</w:t>
      </w:r>
      <w:r>
        <w:t>.</w:t>
      </w:r>
      <w:r>
        <w:tab/>
      </w:r>
      <w:r w:rsidR="0095057A">
        <w:t xml:space="preserve">The Government is also working on </w:t>
      </w:r>
      <w:r w:rsidR="0095057A" w:rsidRPr="00DA2BBE">
        <w:rPr>
          <w:i/>
          <w:iCs/>
        </w:rPr>
        <w:t>three new action plans</w:t>
      </w:r>
      <w:r w:rsidR="0095057A">
        <w:t xml:space="preserve">; against antisemitism, against discrimination and hatred towards Muslims and an action plan against discrimination towards the </w:t>
      </w:r>
      <w:r w:rsidR="007F6276">
        <w:t>S</w:t>
      </w:r>
      <w:r w:rsidR="00C24113">
        <w:t>a</w:t>
      </w:r>
      <w:r w:rsidR="007F6276">
        <w:t>mi</w:t>
      </w:r>
      <w:r w:rsidR="0095057A">
        <w:t xml:space="preserve"> population. </w:t>
      </w:r>
    </w:p>
    <w:p w14:paraId="7BFB9FF2" w14:textId="1B598DBA" w:rsidR="004A7AF5" w:rsidRPr="00F26AFB" w:rsidRDefault="004A7AF5" w:rsidP="004A7AF5">
      <w:pPr>
        <w:pStyle w:val="SingleTxtG"/>
      </w:pPr>
      <w:r w:rsidRPr="00F26AFB">
        <w:t>2</w:t>
      </w:r>
      <w:r w:rsidR="00B96CE1">
        <w:t>1</w:t>
      </w:r>
      <w:r w:rsidR="00CD412C">
        <w:t>8</w:t>
      </w:r>
      <w:r w:rsidRPr="00F26AFB">
        <w:t>.</w:t>
      </w:r>
      <w:r w:rsidRPr="00F26AFB">
        <w:tab/>
      </w:r>
      <w:r w:rsidRPr="00DA2BBE">
        <w:rPr>
          <w:i/>
          <w:iCs/>
        </w:rPr>
        <w:t>Freedom of religion</w:t>
      </w:r>
      <w:r w:rsidRPr="00F26AFB">
        <w:t xml:space="preserve"> has been enshrined in the Constitution since 1964. The Constitution also sets out that all life </w:t>
      </w:r>
      <w:r w:rsidR="005249DB">
        <w:t>stances</w:t>
      </w:r>
      <w:r w:rsidR="005249DB" w:rsidRPr="00F26AFB">
        <w:t xml:space="preserve"> </w:t>
      </w:r>
      <w:r w:rsidRPr="00F26AFB">
        <w:t xml:space="preserve">and religious communities </w:t>
      </w:r>
      <w:r w:rsidR="005249DB">
        <w:t>are to</w:t>
      </w:r>
      <w:r w:rsidR="005249DB" w:rsidRPr="00F26AFB">
        <w:t xml:space="preserve"> </w:t>
      </w:r>
      <w:r w:rsidRPr="00F26AFB">
        <w:t xml:space="preserve">be equally supported by the State. </w:t>
      </w:r>
      <w:r w:rsidR="001708D1" w:rsidRPr="00C54D94">
        <w:t>The</w:t>
      </w:r>
      <w:r w:rsidR="001708D1" w:rsidRPr="00DA2BBE">
        <w:rPr>
          <w:i/>
          <w:iCs/>
        </w:rPr>
        <w:t xml:space="preserve"> Religious and Life Stance Communities Act</w:t>
      </w:r>
      <w:r w:rsidR="001708D1" w:rsidRPr="00BD0293">
        <w:t xml:space="preserve"> came into effect </w:t>
      </w:r>
      <w:r w:rsidR="00675E0E">
        <w:t xml:space="preserve">on </w:t>
      </w:r>
      <w:r w:rsidR="001708D1" w:rsidRPr="00BD0293">
        <w:t xml:space="preserve">1 January 2021. The </w:t>
      </w:r>
      <w:r w:rsidR="006C13C4">
        <w:t>A</w:t>
      </w:r>
      <w:r w:rsidR="006C13C4" w:rsidRPr="00BD0293">
        <w:t xml:space="preserve">ct </w:t>
      </w:r>
      <w:r w:rsidR="001708D1" w:rsidRPr="00BD0293">
        <w:t xml:space="preserve">regulates the grants to the Church of Norway and other religious and </w:t>
      </w:r>
      <w:r w:rsidR="005B380B">
        <w:t>life</w:t>
      </w:r>
      <w:r w:rsidR="00272D52">
        <w:t>-</w:t>
      </w:r>
      <w:r w:rsidR="005B380B">
        <w:t>stance</w:t>
      </w:r>
      <w:r w:rsidR="005B380B" w:rsidRPr="00BD0293">
        <w:t xml:space="preserve"> </w:t>
      </w:r>
      <w:r w:rsidR="001708D1" w:rsidRPr="00BD0293">
        <w:t xml:space="preserve">communities. The Church of Norway receives a block grant from the </w:t>
      </w:r>
      <w:r w:rsidR="00174E94">
        <w:t>S</w:t>
      </w:r>
      <w:r w:rsidR="00174E94" w:rsidRPr="00BD0293">
        <w:t xml:space="preserve">tate </w:t>
      </w:r>
      <w:r w:rsidR="001708D1" w:rsidRPr="00BD0293">
        <w:t xml:space="preserve">and local congregations are entitled to grants from </w:t>
      </w:r>
      <w:r w:rsidR="00533B07">
        <w:t>their respective</w:t>
      </w:r>
      <w:r w:rsidR="001708D1" w:rsidRPr="00BD0293">
        <w:t xml:space="preserve"> municipalities. Other religious and </w:t>
      </w:r>
      <w:r w:rsidR="00F131A6">
        <w:t>life</w:t>
      </w:r>
      <w:r w:rsidR="00BF1FEC">
        <w:t>-</w:t>
      </w:r>
      <w:r w:rsidR="00F131A6">
        <w:t>stance</w:t>
      </w:r>
      <w:r w:rsidR="00F131A6" w:rsidRPr="00BD0293">
        <w:t xml:space="preserve"> </w:t>
      </w:r>
      <w:r w:rsidR="001708D1" w:rsidRPr="00BD0293">
        <w:t xml:space="preserve">communities are entitled to a grant per member </w:t>
      </w:r>
      <w:r w:rsidR="00CD3291">
        <w:t>corresponding to</w:t>
      </w:r>
      <w:r w:rsidR="001708D1" w:rsidRPr="00BD0293">
        <w:t xml:space="preserve"> the grants that the Church of Norway receives from the </w:t>
      </w:r>
      <w:r w:rsidR="0005745A">
        <w:t>S</w:t>
      </w:r>
      <w:r w:rsidR="0005745A" w:rsidRPr="00BD0293">
        <w:t xml:space="preserve">tate </w:t>
      </w:r>
      <w:r w:rsidR="001708D1" w:rsidRPr="00BD0293">
        <w:t xml:space="preserve">and </w:t>
      </w:r>
      <w:r w:rsidR="0005745A">
        <w:t>their respective</w:t>
      </w:r>
      <w:r w:rsidR="001708D1" w:rsidRPr="00BD0293">
        <w:t xml:space="preserve"> municipalities per member</w:t>
      </w:r>
      <w:r w:rsidR="001708D1">
        <w:t xml:space="preserve">. </w:t>
      </w:r>
      <w:r w:rsidR="004C7475">
        <w:t>Approximately</w:t>
      </w:r>
      <w:r w:rsidR="004C7475" w:rsidRPr="00F26AFB">
        <w:t xml:space="preserve"> </w:t>
      </w:r>
      <w:r w:rsidRPr="00F26AFB">
        <w:t>7</w:t>
      </w:r>
      <w:r w:rsidR="001708D1">
        <w:t>4</w:t>
      </w:r>
      <w:r w:rsidRPr="00F26AFB">
        <w:t xml:space="preserve">0 religious and </w:t>
      </w:r>
      <w:r w:rsidR="00BF5665" w:rsidRPr="00F26AFB">
        <w:t>life</w:t>
      </w:r>
      <w:r w:rsidR="00BF1FEC">
        <w:t>-</w:t>
      </w:r>
      <w:r w:rsidR="00BF5665" w:rsidRPr="00F26AFB">
        <w:t>stance</w:t>
      </w:r>
      <w:r w:rsidRPr="00F26AFB">
        <w:t xml:space="preserve"> communities claimed financial grants under this scheme in 20</w:t>
      </w:r>
      <w:r w:rsidR="001708D1">
        <w:t>23</w:t>
      </w:r>
      <w:r w:rsidRPr="00F26AFB">
        <w:t>.</w:t>
      </w:r>
      <w:bookmarkStart w:id="148" w:name="_Toc243126073"/>
      <w:bookmarkStart w:id="149" w:name="_Toc245183298"/>
    </w:p>
    <w:p w14:paraId="6279D388" w14:textId="4ACCBA16" w:rsidR="001708D1" w:rsidRPr="00F26AFB" w:rsidRDefault="00B96CE1" w:rsidP="001708D1">
      <w:pPr>
        <w:pStyle w:val="SingleTxtG"/>
      </w:pPr>
      <w:r>
        <w:t>21</w:t>
      </w:r>
      <w:r w:rsidR="00CD412C">
        <w:t>9</w:t>
      </w:r>
      <w:r>
        <w:t>.</w:t>
      </w:r>
      <w:r>
        <w:tab/>
      </w:r>
      <w:r w:rsidR="001708D1">
        <w:t xml:space="preserve"> </w:t>
      </w:r>
      <w:r w:rsidR="000D7279">
        <w:t>The</w:t>
      </w:r>
      <w:r w:rsidR="000D7279" w:rsidRPr="00DA2BBE">
        <w:rPr>
          <w:i/>
          <w:iCs/>
        </w:rPr>
        <w:t xml:space="preserve"> </w:t>
      </w:r>
      <w:r w:rsidR="001708D1" w:rsidRPr="00DA2BBE">
        <w:rPr>
          <w:i/>
          <w:iCs/>
        </w:rPr>
        <w:t xml:space="preserve">National </w:t>
      </w:r>
      <w:r w:rsidR="007F6276">
        <w:rPr>
          <w:i/>
          <w:iCs/>
        </w:rPr>
        <w:t>S</w:t>
      </w:r>
      <w:r w:rsidR="00C24113">
        <w:rPr>
          <w:i/>
          <w:iCs/>
        </w:rPr>
        <w:t>a</w:t>
      </w:r>
      <w:r w:rsidR="007F6276">
        <w:rPr>
          <w:i/>
          <w:iCs/>
        </w:rPr>
        <w:t>mi</w:t>
      </w:r>
      <w:r w:rsidR="001708D1" w:rsidRPr="00DA2BBE">
        <w:rPr>
          <w:i/>
          <w:iCs/>
        </w:rPr>
        <w:t xml:space="preserve"> Competence Centre</w:t>
      </w:r>
      <w:r w:rsidR="001708D1">
        <w:t xml:space="preserve"> </w:t>
      </w:r>
      <w:r w:rsidR="004C5F94">
        <w:t xml:space="preserve">(NASAK) </w:t>
      </w:r>
      <w:r w:rsidR="001708D1">
        <w:t xml:space="preserve">was established in 2022 to </w:t>
      </w:r>
      <w:r w:rsidR="001708D1" w:rsidRPr="00E200B2">
        <w:t xml:space="preserve">provide guidance and increased </w:t>
      </w:r>
      <w:r w:rsidR="001708D1">
        <w:t>competence in</w:t>
      </w:r>
      <w:r w:rsidR="001708D1" w:rsidRPr="00E200B2">
        <w:t xml:space="preserve"> </w:t>
      </w:r>
      <w:r w:rsidR="007F6276">
        <w:t>S</w:t>
      </w:r>
      <w:r w:rsidR="00C24113">
        <w:t>a</w:t>
      </w:r>
      <w:r w:rsidR="007F6276">
        <w:t>mi</w:t>
      </w:r>
      <w:r w:rsidR="001708D1" w:rsidRPr="00E200B2">
        <w:t xml:space="preserve"> language and culture in public services </w:t>
      </w:r>
      <w:r w:rsidR="001708D1">
        <w:t>for</w:t>
      </w:r>
      <w:r w:rsidR="001708D1" w:rsidRPr="00E200B2">
        <w:t xml:space="preserve"> children and families</w:t>
      </w:r>
      <w:r w:rsidR="008F30F0">
        <w:t>:</w:t>
      </w:r>
      <w:r w:rsidR="001708D1">
        <w:t xml:space="preserve"> </w:t>
      </w:r>
      <w:r w:rsidR="001708D1" w:rsidRPr="00E200B2">
        <w:t xml:space="preserve">crisis centre services, child welfare services and family counselling services. </w:t>
      </w:r>
      <w:r w:rsidR="001708D1">
        <w:t xml:space="preserve"> </w:t>
      </w:r>
    </w:p>
    <w:p w14:paraId="7F340C48" w14:textId="6C40AAEA" w:rsidR="004A7AF5" w:rsidRPr="00F26AFB" w:rsidRDefault="004A7AF5" w:rsidP="0046780A">
      <w:pPr>
        <w:pStyle w:val="H23G"/>
      </w:pPr>
      <w:r w:rsidRPr="00F26AFB">
        <w:tab/>
        <w:t>(f)</w:t>
      </w:r>
      <w:r w:rsidRPr="00F26AFB">
        <w:tab/>
        <w:t>Immigrants</w:t>
      </w:r>
      <w:bookmarkEnd w:id="148"/>
      <w:bookmarkEnd w:id="149"/>
      <w:r w:rsidRPr="00F26AFB">
        <w:t>, including asylum seekers and refugees</w:t>
      </w:r>
    </w:p>
    <w:p w14:paraId="0AC832A6" w14:textId="560A3A27" w:rsidR="004A7AF5" w:rsidRPr="00F26AFB" w:rsidRDefault="004A7AF5" w:rsidP="004A7AF5">
      <w:pPr>
        <w:pStyle w:val="SingleTxtG"/>
      </w:pPr>
      <w:r w:rsidRPr="00F26AFB">
        <w:t>2</w:t>
      </w:r>
      <w:r w:rsidR="00CD412C">
        <w:t>20</w:t>
      </w:r>
      <w:r w:rsidRPr="00F26AFB">
        <w:t>.</w:t>
      </w:r>
      <w:r w:rsidRPr="00F26AFB">
        <w:tab/>
        <w:t xml:space="preserve">According to </w:t>
      </w:r>
      <w:r w:rsidRPr="00C24113">
        <w:rPr>
          <w:i/>
          <w:iCs/>
        </w:rPr>
        <w:t xml:space="preserve">the </w:t>
      </w:r>
      <w:r w:rsidRPr="00DA2BBE">
        <w:rPr>
          <w:i/>
          <w:iCs/>
        </w:rPr>
        <w:t>Immigration Act</w:t>
      </w:r>
      <w:r w:rsidRPr="00F26AFB">
        <w:t xml:space="preserve">, a foreign national who applies for protection in Norway (an </w:t>
      </w:r>
      <w:r w:rsidRPr="006A0B87">
        <w:rPr>
          <w:i/>
          <w:iCs/>
        </w:rPr>
        <w:t>asylum seeker</w:t>
      </w:r>
      <w:r w:rsidRPr="00F26AFB">
        <w:t xml:space="preserve">) must be offered accommodation while waiting for the immigration authorities to reach a decision. </w:t>
      </w:r>
    </w:p>
    <w:p w14:paraId="074C3567" w14:textId="68F35EE6" w:rsidR="00BE7115" w:rsidRDefault="004A7AF5" w:rsidP="006411E3">
      <w:pPr>
        <w:pStyle w:val="SingleTxtG"/>
      </w:pPr>
      <w:r w:rsidRPr="00F26AFB">
        <w:t>2</w:t>
      </w:r>
      <w:r w:rsidR="00CD412C">
        <w:t>21</w:t>
      </w:r>
      <w:r w:rsidRPr="00F26AFB">
        <w:t>.</w:t>
      </w:r>
      <w:r w:rsidRPr="00F26AFB">
        <w:tab/>
        <w:t xml:space="preserve">The Government white paper </w:t>
      </w:r>
      <w:r w:rsidR="00BE3A1A">
        <w:rPr>
          <w:i/>
          <w:iCs/>
        </w:rPr>
        <w:t>On integration policy: Making demands and meeting needs</w:t>
      </w:r>
      <w:r w:rsidRPr="00F26AFB">
        <w:t xml:space="preserve"> from </w:t>
      </w:r>
      <w:r w:rsidR="00BE3A1A">
        <w:t>March</w:t>
      </w:r>
      <w:r w:rsidR="00BE3A1A" w:rsidRPr="00F26AFB">
        <w:t xml:space="preserve"> </w:t>
      </w:r>
      <w:r w:rsidRPr="00F26AFB">
        <w:t>20</w:t>
      </w:r>
      <w:r w:rsidR="00BE3A1A">
        <w:t>24</w:t>
      </w:r>
      <w:r w:rsidRPr="00F26AFB">
        <w:t xml:space="preserve"> </w:t>
      </w:r>
      <w:r w:rsidR="00BE3A1A">
        <w:t xml:space="preserve">presents the </w:t>
      </w:r>
      <w:r w:rsidR="00BE3A1A" w:rsidRPr="00DA2BBE">
        <w:t xml:space="preserve">Government’s comprehensive </w:t>
      </w:r>
      <w:r w:rsidR="00D720F4">
        <w:t>integration policy</w:t>
      </w:r>
      <w:r w:rsidR="00BE3A1A">
        <w:t>.</w:t>
      </w:r>
      <w:r w:rsidRPr="00F26AFB">
        <w:t xml:space="preserve"> </w:t>
      </w:r>
      <w:r w:rsidR="009B6178">
        <w:t xml:space="preserve">The </w:t>
      </w:r>
      <w:r w:rsidR="00D13CFA">
        <w:t>report</w:t>
      </w:r>
      <w:r w:rsidR="009B6178" w:rsidRPr="00F26AFB">
        <w:t xml:space="preserve"> </w:t>
      </w:r>
      <w:r w:rsidRPr="00F26AFB">
        <w:t xml:space="preserve">outlines </w:t>
      </w:r>
      <w:r w:rsidR="00BE3A1A">
        <w:t xml:space="preserve">three overriding goals: 1) more immigrants enter into and gain a stable connection to the regulated labour </w:t>
      </w:r>
      <w:r w:rsidR="00684EA3">
        <w:t>market;</w:t>
      </w:r>
      <w:r w:rsidR="00BE3A1A">
        <w:t xml:space="preserve"> 2) the systems </w:t>
      </w:r>
      <w:r w:rsidR="002205B0">
        <w:t>of</w:t>
      </w:r>
      <w:r w:rsidR="00BE3A1A">
        <w:t xml:space="preserve"> reception for new arrivals are flexible in face of large fluctuations</w:t>
      </w:r>
      <w:r w:rsidR="00684EA3">
        <w:t xml:space="preserve">; </w:t>
      </w:r>
      <w:r w:rsidR="00BE3A1A">
        <w:t>and 3) integr</w:t>
      </w:r>
      <w:r w:rsidR="00DC4082">
        <w:t>a</w:t>
      </w:r>
      <w:r w:rsidR="00BE3A1A">
        <w:t>tion policy is effective, comprehensive and targeted.</w:t>
      </w:r>
      <w:r w:rsidRPr="00F26AFB">
        <w:t xml:space="preserve"> </w:t>
      </w:r>
      <w:r w:rsidR="00BE7115" w:rsidRPr="00BE7115">
        <w:t xml:space="preserve">The </w:t>
      </w:r>
      <w:r w:rsidR="00BE7115">
        <w:t>w</w:t>
      </w:r>
      <w:r w:rsidR="00BE7115" w:rsidRPr="00BE7115">
        <w:t xml:space="preserve">hite paper presents the policy targeting newly arrived immigrants soon after arrival </w:t>
      </w:r>
      <w:r w:rsidR="00A544DB">
        <w:t>in</w:t>
      </w:r>
      <w:r w:rsidR="00A544DB" w:rsidRPr="00BE7115">
        <w:t xml:space="preserve"> </w:t>
      </w:r>
      <w:r w:rsidR="00BE7115" w:rsidRPr="00BE7115">
        <w:t>Norway, and the policy facilitating their participation in working life.</w:t>
      </w:r>
      <w:r w:rsidR="00BE7115">
        <w:t xml:space="preserve"> </w:t>
      </w:r>
      <w:r w:rsidR="00BE7115" w:rsidRPr="00BE7115">
        <w:t>Integration policy is also presented as a broad, cross-sectoral field, where living conditions, barriers to participation and immigrants' connection</w:t>
      </w:r>
      <w:r w:rsidR="001705C4">
        <w:t>s</w:t>
      </w:r>
      <w:r w:rsidR="00BE7115" w:rsidRPr="00BE7115">
        <w:t xml:space="preserve"> to local and wider society are key </w:t>
      </w:r>
      <w:r w:rsidR="00BE7115" w:rsidRPr="00BE7115">
        <w:lastRenderedPageBreak/>
        <w:t>themes.</w:t>
      </w:r>
      <w:r w:rsidR="00BE7115">
        <w:t xml:space="preserve"> The situation of children, </w:t>
      </w:r>
      <w:r w:rsidR="00BE7115" w:rsidRPr="00BE7115">
        <w:t>and services for children and young people are discussed throughout</w:t>
      </w:r>
      <w:r w:rsidR="00BE7115">
        <w:t xml:space="preserve">. </w:t>
      </w:r>
      <w:r w:rsidR="00BE7115" w:rsidRPr="00BE7115">
        <w:t xml:space="preserve">The white paper also provides an overall presentation of experiences with the high arrivals of displaced </w:t>
      </w:r>
      <w:r w:rsidR="00FC7AE7">
        <w:t>persons</w:t>
      </w:r>
      <w:r w:rsidR="00FC7AE7" w:rsidRPr="00BE7115">
        <w:t xml:space="preserve"> </w:t>
      </w:r>
      <w:r w:rsidR="00BE7115" w:rsidRPr="00BE7115">
        <w:t xml:space="preserve">from Ukraine since February 2022 and summarises some lessons learned </w:t>
      </w:r>
      <w:r w:rsidR="00E71CBE">
        <w:t>to date</w:t>
      </w:r>
      <w:r w:rsidR="00BE7115" w:rsidRPr="00BE7115">
        <w:t>.</w:t>
      </w:r>
      <w:r w:rsidR="00BE7115">
        <w:t xml:space="preserve"> </w:t>
      </w:r>
      <w:r w:rsidR="00BE7115" w:rsidRPr="00BE7115">
        <w:t>Furthermore,</w:t>
      </w:r>
      <w:r w:rsidR="00A425E0">
        <w:t xml:space="preserve"> </w:t>
      </w:r>
      <w:r w:rsidR="00BE7115" w:rsidRPr="00BE7115">
        <w:t xml:space="preserve">the </w:t>
      </w:r>
      <w:r w:rsidR="00B642E2">
        <w:t>G</w:t>
      </w:r>
      <w:r w:rsidR="00B642E2" w:rsidRPr="00BE7115">
        <w:t xml:space="preserve">overnment </w:t>
      </w:r>
      <w:r w:rsidR="00BE7115" w:rsidRPr="00BE7115">
        <w:t>presents policies to improve the integration of migrant workers.</w:t>
      </w:r>
    </w:p>
    <w:p w14:paraId="210F4D0D" w14:textId="3C816DAB" w:rsidR="004A7AF5" w:rsidRPr="00F26AFB" w:rsidRDefault="004A7AF5" w:rsidP="004A7AF5">
      <w:pPr>
        <w:pStyle w:val="SingleTxtG"/>
      </w:pPr>
      <w:bookmarkStart w:id="150" w:name="_Hlk165542931"/>
      <w:r w:rsidRPr="00F26AFB">
        <w:t>2</w:t>
      </w:r>
      <w:r w:rsidR="00B96CE1">
        <w:t>2</w:t>
      </w:r>
      <w:r w:rsidR="00CD412C">
        <w:t>2</w:t>
      </w:r>
      <w:r w:rsidRPr="00F26AFB">
        <w:t>.</w:t>
      </w:r>
      <w:r w:rsidRPr="00F26AFB">
        <w:tab/>
      </w:r>
      <w:r w:rsidRPr="006A0B87">
        <w:rPr>
          <w:i/>
          <w:iCs/>
        </w:rPr>
        <w:t>Asylum seekers</w:t>
      </w:r>
      <w:r w:rsidRPr="00F26AFB">
        <w:t xml:space="preserve"> residing in a reception centre are offered </w:t>
      </w:r>
      <w:r w:rsidR="00AF40DC">
        <w:t xml:space="preserve">175 hours </w:t>
      </w:r>
      <w:r w:rsidR="00D72E5C">
        <w:t xml:space="preserve">of </w:t>
      </w:r>
      <w:r w:rsidRPr="00F26AFB">
        <w:t>Norwegian language training free of charge from the municipalities</w:t>
      </w:r>
      <w:r w:rsidR="00AF40DC">
        <w:t xml:space="preserve"> and 25 hours of training in social studies</w:t>
      </w:r>
      <w:r w:rsidRPr="00F26AFB">
        <w:t xml:space="preserve">. The goal is both to provide meaningful activities to counteract passivity and to ensure that </w:t>
      </w:r>
      <w:r w:rsidR="00D72E5C">
        <w:t>persons</w:t>
      </w:r>
      <w:r w:rsidR="00D72E5C" w:rsidRPr="00F26AFB">
        <w:t xml:space="preserve"> </w:t>
      </w:r>
      <w:r w:rsidRPr="00F26AFB">
        <w:t>living in Norway have basic knowledge of our society.</w:t>
      </w:r>
      <w:bookmarkEnd w:id="150"/>
      <w:r w:rsidR="00937BC8" w:rsidRPr="00937BC8">
        <w:t xml:space="preserve"> Asylum seekers are entitled to healthcare services that address both physical and mental </w:t>
      </w:r>
      <w:r w:rsidR="008E400B">
        <w:t>health problems</w:t>
      </w:r>
      <w:r w:rsidR="00937BC8" w:rsidRPr="00937BC8">
        <w:t xml:space="preserve">, substance abuse issues, and dental care. This comprehensive healthcare provision ensures that all individuals seeking asylum can receive the medical attention they require during their stay. Additionally, Norway mandates tuberculosis screening within two weeks of arrival for asylum seekers from countries with high incidences of the disease, reflecting the country's commitment to public health and safety. To facilitate understanding and access to these services, </w:t>
      </w:r>
      <w:r w:rsidR="00F67454">
        <w:rPr>
          <w:i/>
          <w:iCs/>
        </w:rPr>
        <w:t xml:space="preserve">Helsenorge (the </w:t>
      </w:r>
      <w:r w:rsidR="00F67454" w:rsidRPr="00F67454">
        <w:rPr>
          <w:i/>
          <w:iCs/>
        </w:rPr>
        <w:t>official website for information about and access to health services for residents of Norway</w:t>
      </w:r>
      <w:r w:rsidR="00F67454">
        <w:rPr>
          <w:i/>
          <w:iCs/>
        </w:rPr>
        <w:t>)</w:t>
      </w:r>
      <w:r w:rsidR="00937BC8" w:rsidRPr="00937BC8">
        <w:t xml:space="preserve"> provides relevant information in multiple languages on its platform, ensuring that asylum seekers are well-informed about their health rights and the services available to them.</w:t>
      </w:r>
    </w:p>
    <w:p w14:paraId="630BA68A" w14:textId="0CE09F95" w:rsidR="004A7AF5" w:rsidRPr="00F26AFB" w:rsidRDefault="004A7AF5" w:rsidP="004A7AF5">
      <w:pPr>
        <w:pStyle w:val="SingleTxtG"/>
      </w:pPr>
      <w:r w:rsidRPr="00F26AFB">
        <w:t>2</w:t>
      </w:r>
      <w:r w:rsidR="00B96CE1">
        <w:t>2</w:t>
      </w:r>
      <w:r w:rsidR="00CD412C">
        <w:t>3</w:t>
      </w:r>
      <w:r w:rsidRPr="00F26AFB">
        <w:t>.</w:t>
      </w:r>
      <w:r w:rsidRPr="00F26AFB">
        <w:tab/>
        <w:t>If the</w:t>
      </w:r>
      <w:r w:rsidR="0053758C">
        <w:t>ir</w:t>
      </w:r>
      <w:r w:rsidRPr="00F26AFB">
        <w:t xml:space="preserve"> application for protection has been rejected, the foreign national</w:t>
      </w:r>
      <w:r w:rsidR="00F8532C">
        <w:t xml:space="preserve"> in question</w:t>
      </w:r>
      <w:r w:rsidRPr="00F26AFB">
        <w:t xml:space="preserve"> will be offered accommodation pending </w:t>
      </w:r>
      <w:r w:rsidR="003A03FC">
        <w:t>their</w:t>
      </w:r>
      <w:r w:rsidRPr="00F26AFB">
        <w:t xml:space="preserve"> exit from Norway. </w:t>
      </w:r>
      <w:r w:rsidR="006F0600">
        <w:t>Irrespective</w:t>
      </w:r>
      <w:r w:rsidR="006F0600" w:rsidRPr="001C332C">
        <w:t xml:space="preserve"> of legal status</w:t>
      </w:r>
      <w:r w:rsidR="006F0600">
        <w:t>,</w:t>
      </w:r>
      <w:r w:rsidR="006F0600" w:rsidRPr="001C332C" w:rsidDel="006F0600">
        <w:t xml:space="preserve"> </w:t>
      </w:r>
      <w:r w:rsidR="006F0600">
        <w:t>c</w:t>
      </w:r>
      <w:r w:rsidR="001C332C" w:rsidRPr="001C332C">
        <w:t xml:space="preserve">hildren up to </w:t>
      </w:r>
      <w:r w:rsidR="00DA2BBE">
        <w:t xml:space="preserve">the age of </w:t>
      </w:r>
      <w:r w:rsidR="001C332C" w:rsidRPr="001C332C">
        <w:t xml:space="preserve">18 have the same right to health and care services as other children, although those without legal residence are not eligible </w:t>
      </w:r>
      <w:r w:rsidR="00756D64">
        <w:t>for</w:t>
      </w:r>
      <w:r w:rsidR="0025056B">
        <w:t xml:space="preserve"> inclusion</w:t>
      </w:r>
      <w:r w:rsidR="001C332C" w:rsidRPr="001C332C">
        <w:t xml:space="preserve"> on a </w:t>
      </w:r>
      <w:r w:rsidR="001142EB" w:rsidRPr="001142EB">
        <w:t>regular General Practitioner</w:t>
      </w:r>
      <w:r w:rsidR="001142EB" w:rsidRPr="001142EB" w:rsidDel="001142EB">
        <w:t xml:space="preserve"> </w:t>
      </w:r>
      <w:r w:rsidR="008A589F">
        <w:t>roster</w:t>
      </w:r>
      <w:r w:rsidR="001C332C" w:rsidRPr="001C332C">
        <w:t xml:space="preserve">. Adults without legal residence are entitled to emergency care and essential health services that cannot be delayed, including maternity, childbirth, postnatal care, and abortion services. While patients are generally expected to pay for </w:t>
      </w:r>
      <w:r w:rsidR="006805F1">
        <w:t>such</w:t>
      </w:r>
      <w:r w:rsidR="006805F1" w:rsidRPr="001C332C">
        <w:t xml:space="preserve"> </w:t>
      </w:r>
      <w:r w:rsidR="001C332C" w:rsidRPr="001C332C">
        <w:t>services, upfront payment is not required, and costs may be covered by the health institution if the patient lacks the financial means. Additionally, everyone has the right to preventive care and treatment for communicable diseases that pose a public health risk, including vaccinations and treatment for such diseases, free of charge.</w:t>
      </w:r>
    </w:p>
    <w:p w14:paraId="5100EC86" w14:textId="3CA76DFB" w:rsidR="004A7AF5" w:rsidRPr="00370209" w:rsidRDefault="004A7AF5" w:rsidP="004A7AF5">
      <w:pPr>
        <w:pStyle w:val="SingleTxtG"/>
        <w:rPr>
          <w:i/>
          <w:iCs/>
        </w:rPr>
      </w:pPr>
      <w:r w:rsidRPr="00F26AFB">
        <w:t>2</w:t>
      </w:r>
      <w:r w:rsidR="00B96CE1">
        <w:t>2</w:t>
      </w:r>
      <w:r w:rsidR="00CD412C">
        <w:t>4</w:t>
      </w:r>
      <w:r w:rsidRPr="00F26AFB">
        <w:t>.</w:t>
      </w:r>
      <w:r w:rsidRPr="00F26AFB">
        <w:tab/>
      </w:r>
      <w:r w:rsidR="00A66965" w:rsidRPr="00615065">
        <w:rPr>
          <w:i/>
          <w:iCs/>
        </w:rPr>
        <w:t>Qualification program</w:t>
      </w:r>
      <w:r w:rsidR="00A8149D">
        <w:rPr>
          <w:i/>
          <w:iCs/>
        </w:rPr>
        <w:t>me</w:t>
      </w:r>
      <w:r w:rsidR="00A66965" w:rsidRPr="00615065">
        <w:rPr>
          <w:i/>
          <w:iCs/>
        </w:rPr>
        <w:t>s</w:t>
      </w:r>
      <w:r w:rsidR="00A66965">
        <w:t xml:space="preserve"> </w:t>
      </w:r>
      <w:r w:rsidR="00B607B4">
        <w:t>intended to</w:t>
      </w:r>
      <w:r w:rsidR="00A66965">
        <w:t xml:space="preserve"> help immigrants acquire basic and relevant qualifications are designed to </w:t>
      </w:r>
      <w:r w:rsidR="00CB143E">
        <w:t xml:space="preserve">enhance </w:t>
      </w:r>
      <w:r w:rsidR="00A66965">
        <w:t xml:space="preserve">their chances of finding a job and </w:t>
      </w:r>
      <w:r w:rsidR="004C0114">
        <w:t xml:space="preserve">participating </w:t>
      </w:r>
      <w:r w:rsidR="00A66965">
        <w:t xml:space="preserve">in society. The main schemes are </w:t>
      </w:r>
      <w:r w:rsidR="00A66965">
        <w:rPr>
          <w:i/>
          <w:iCs/>
        </w:rPr>
        <w:t xml:space="preserve">Norwegian Language Training and Social Studies, </w:t>
      </w:r>
      <w:r w:rsidR="00A66965">
        <w:t xml:space="preserve">the </w:t>
      </w:r>
      <w:r w:rsidR="00A66965">
        <w:rPr>
          <w:i/>
          <w:iCs/>
        </w:rPr>
        <w:t>Introduction Program</w:t>
      </w:r>
      <w:r w:rsidR="004C0114">
        <w:rPr>
          <w:i/>
          <w:iCs/>
        </w:rPr>
        <w:t>me</w:t>
      </w:r>
      <w:r w:rsidR="00A66965">
        <w:rPr>
          <w:i/>
          <w:iCs/>
        </w:rPr>
        <w:t xml:space="preserve"> </w:t>
      </w:r>
      <w:r w:rsidR="00A66965">
        <w:t xml:space="preserve">and the </w:t>
      </w:r>
      <w:r w:rsidR="00A66965">
        <w:rPr>
          <w:i/>
          <w:iCs/>
        </w:rPr>
        <w:t>Job Opportunity Program</w:t>
      </w:r>
      <w:r w:rsidR="00D773CA">
        <w:rPr>
          <w:i/>
          <w:iCs/>
        </w:rPr>
        <w:t>me</w:t>
      </w:r>
      <w:r w:rsidR="00A66965">
        <w:t xml:space="preserve">. </w:t>
      </w:r>
      <w:r w:rsidR="002C2493">
        <w:t xml:space="preserve">The Introduction Act previously regulated the </w:t>
      </w:r>
      <w:r w:rsidR="007C1B02" w:rsidRPr="007C1B02">
        <w:t xml:space="preserve">Norwegian Language Training and Social </w:t>
      </w:r>
      <w:r w:rsidR="00B22C27" w:rsidRPr="007C1B02">
        <w:t>Studies,</w:t>
      </w:r>
      <w:r w:rsidR="00915B1D">
        <w:t xml:space="preserve"> </w:t>
      </w:r>
      <w:r w:rsidR="007C1B02">
        <w:t>and</w:t>
      </w:r>
      <w:r w:rsidR="007C1B02" w:rsidRPr="007C1B02">
        <w:t xml:space="preserve"> the Introduction Programme</w:t>
      </w:r>
      <w:r w:rsidR="007C1B02">
        <w:t xml:space="preserve"> schemes</w:t>
      </w:r>
      <w:r w:rsidR="00567DF4">
        <w:t>.</w:t>
      </w:r>
      <w:r w:rsidR="00ED4000">
        <w:t xml:space="preserve"> </w:t>
      </w:r>
      <w:r w:rsidR="00567DF4">
        <w:t>H</w:t>
      </w:r>
      <w:r w:rsidR="00ED4000">
        <w:t>owever,</w:t>
      </w:r>
      <w:r w:rsidR="00A66965">
        <w:t xml:space="preserve"> </w:t>
      </w:r>
      <w:r w:rsidR="00ED4000">
        <w:t xml:space="preserve">in </w:t>
      </w:r>
      <w:r w:rsidR="00D60378">
        <w:t xml:space="preserve">January 2021, </w:t>
      </w:r>
      <w:r w:rsidR="00915B1D">
        <w:t>the Introduction Act was replaced by the Integration Act</w:t>
      </w:r>
      <w:r w:rsidR="00D60378" w:rsidRPr="00615065">
        <w:t>.</w:t>
      </w:r>
      <w:r w:rsidR="00D60378">
        <w:rPr>
          <w:i/>
          <w:iCs/>
        </w:rPr>
        <w:t xml:space="preserve"> </w:t>
      </w:r>
      <w:r w:rsidR="00D60378" w:rsidRPr="00370209">
        <w:t>One of the objectives of the</w:t>
      </w:r>
      <w:r w:rsidR="00D60378">
        <w:rPr>
          <w:i/>
          <w:iCs/>
        </w:rPr>
        <w:t xml:space="preserve"> </w:t>
      </w:r>
      <w:r w:rsidR="00D60378" w:rsidRPr="00615065">
        <w:t>Integration Act</w:t>
      </w:r>
      <w:r w:rsidRPr="00F26AFB">
        <w:t xml:space="preserve"> </w:t>
      </w:r>
      <w:bookmarkStart w:id="151" w:name="_Toc471314127"/>
      <w:r w:rsidR="00D60378">
        <w:t xml:space="preserve">is </w:t>
      </w:r>
      <w:r w:rsidR="00FC43B2">
        <w:t xml:space="preserve">for </w:t>
      </w:r>
      <w:r w:rsidR="00D60378">
        <w:t xml:space="preserve">more refugees </w:t>
      </w:r>
      <w:r w:rsidR="005F2730">
        <w:t xml:space="preserve">to </w:t>
      </w:r>
      <w:r w:rsidR="00D60378">
        <w:t xml:space="preserve">gain formal education through the </w:t>
      </w:r>
      <w:r w:rsidR="00D60378" w:rsidRPr="00615065">
        <w:t>Introduction Program</w:t>
      </w:r>
      <w:r w:rsidR="005F2730">
        <w:t>me</w:t>
      </w:r>
      <w:r w:rsidR="00D60378" w:rsidRPr="00615065">
        <w:t>.</w:t>
      </w:r>
      <w:r w:rsidR="00D60378">
        <w:rPr>
          <w:i/>
          <w:iCs/>
        </w:rPr>
        <w:t xml:space="preserve"> </w:t>
      </w:r>
    </w:p>
    <w:bookmarkEnd w:id="151"/>
    <w:p w14:paraId="2B7EBC34" w14:textId="07E948A2" w:rsidR="004A7AF5" w:rsidRPr="00F26AFB" w:rsidRDefault="004A7AF5" w:rsidP="004A7AF5">
      <w:pPr>
        <w:pStyle w:val="SingleTxtG"/>
      </w:pPr>
      <w:r w:rsidRPr="00F26AFB">
        <w:t>2</w:t>
      </w:r>
      <w:r w:rsidR="00B96CE1">
        <w:t>2</w:t>
      </w:r>
      <w:r w:rsidR="00CD412C">
        <w:t>5</w:t>
      </w:r>
      <w:r w:rsidRPr="00F26AFB">
        <w:t>.</w:t>
      </w:r>
      <w:r w:rsidRPr="00F26AFB">
        <w:tab/>
        <w:t xml:space="preserve">The aim of the </w:t>
      </w:r>
      <w:r w:rsidRPr="006A0B87">
        <w:rPr>
          <w:i/>
          <w:iCs/>
        </w:rPr>
        <w:t>Introduction Program</w:t>
      </w:r>
      <w:r w:rsidR="00CD7C7E">
        <w:rPr>
          <w:i/>
          <w:iCs/>
        </w:rPr>
        <w:t>me</w:t>
      </w:r>
      <w:r w:rsidRPr="00F26AFB">
        <w:t xml:space="preserve"> is to provide each participant with </w:t>
      </w:r>
      <w:r w:rsidR="00CF2B5C">
        <w:t>basic Norwegian language skills</w:t>
      </w:r>
      <w:r w:rsidRPr="00F26AFB">
        <w:t xml:space="preserve"> and</w:t>
      </w:r>
      <w:r w:rsidR="00743DDA">
        <w:t xml:space="preserve"> </w:t>
      </w:r>
      <w:r w:rsidRPr="00F26AFB">
        <w:t xml:space="preserve">insight into Norwegian society, as well as </w:t>
      </w:r>
      <w:r w:rsidR="00141B1E">
        <w:t>preparation</w:t>
      </w:r>
      <w:r w:rsidRPr="00F26AFB">
        <w:t xml:space="preserve"> for employment or </w:t>
      </w:r>
      <w:r w:rsidR="00BB177C">
        <w:t>continued</w:t>
      </w:r>
      <w:r w:rsidR="00BB177C" w:rsidRPr="00F26AFB">
        <w:t xml:space="preserve"> </w:t>
      </w:r>
      <w:r w:rsidRPr="00F26AFB">
        <w:t>education in Norway. The right and obligation to participate in this program</w:t>
      </w:r>
      <w:r w:rsidR="004F134E">
        <w:t>me</w:t>
      </w:r>
      <w:r w:rsidRPr="00F26AFB">
        <w:t xml:space="preserve"> applies to refugees and their family members, in addition to persons granted residence on humanitarian grounds and their family members. The</w:t>
      </w:r>
      <w:r w:rsidR="00C15A2F">
        <w:t>se</w:t>
      </w:r>
      <w:r w:rsidRPr="00F26AFB">
        <w:t xml:space="preserve"> rights and obligations only apply to those between the </w:t>
      </w:r>
      <w:r w:rsidR="00EA6338">
        <w:t>ages</w:t>
      </w:r>
      <w:r w:rsidR="00EA6338" w:rsidRPr="00F26AFB">
        <w:t xml:space="preserve"> </w:t>
      </w:r>
      <w:r w:rsidRPr="00F26AFB">
        <w:t xml:space="preserve">of 18 and 55 who need to acquire basic qualifications in order to </w:t>
      </w:r>
      <w:r w:rsidR="0091310C">
        <w:t>secure</w:t>
      </w:r>
      <w:r w:rsidR="0091310C" w:rsidRPr="00F26AFB">
        <w:t xml:space="preserve"> </w:t>
      </w:r>
      <w:r w:rsidRPr="00F26AFB">
        <w:t xml:space="preserve">employment or to participate in </w:t>
      </w:r>
      <w:r w:rsidR="0091310C">
        <w:t>continued</w:t>
      </w:r>
      <w:r w:rsidR="0091310C" w:rsidRPr="00F26AFB">
        <w:t xml:space="preserve"> </w:t>
      </w:r>
      <w:r w:rsidRPr="00F26AFB">
        <w:t>education.</w:t>
      </w:r>
    </w:p>
    <w:p w14:paraId="3806E378" w14:textId="1AD95A81" w:rsidR="004A7AF5" w:rsidRPr="00F26AFB" w:rsidRDefault="004A7AF5" w:rsidP="004A7AF5">
      <w:pPr>
        <w:pStyle w:val="SingleTxtG"/>
      </w:pPr>
      <w:r w:rsidRPr="00F26AFB">
        <w:t>2</w:t>
      </w:r>
      <w:r w:rsidR="00B96CE1">
        <w:t>2</w:t>
      </w:r>
      <w:r w:rsidR="00CD412C">
        <w:t>6</w:t>
      </w:r>
      <w:r w:rsidRPr="00F26AFB">
        <w:t>.</w:t>
      </w:r>
      <w:r w:rsidRPr="00F26AFB">
        <w:tab/>
        <w:t>The Introduction Program</w:t>
      </w:r>
      <w:r w:rsidR="004065EC">
        <w:t>me</w:t>
      </w:r>
      <w:r w:rsidRPr="00F26AFB">
        <w:t xml:space="preserve"> is an individually adapted full-time program</w:t>
      </w:r>
      <w:r w:rsidR="004065EC">
        <w:t>me</w:t>
      </w:r>
      <w:r w:rsidRPr="00F26AFB">
        <w:t xml:space="preserve"> to acquire basic qualifications. Participants in the program</w:t>
      </w:r>
      <w:r w:rsidR="004065EC">
        <w:t>me</w:t>
      </w:r>
      <w:r w:rsidRPr="00F26AFB">
        <w:t xml:space="preserve"> are entitled to an </w:t>
      </w:r>
      <w:r w:rsidRPr="00615065">
        <w:rPr>
          <w:i/>
          <w:iCs/>
        </w:rPr>
        <w:t>Introduction Benefit</w:t>
      </w:r>
      <w:r w:rsidRPr="00F26AFB">
        <w:t>. The benefit amounts to twice the basic amount of the National Insurance Scheme</w:t>
      </w:r>
      <w:r w:rsidR="001602CC">
        <w:t>,</w:t>
      </w:r>
      <w:r w:rsidRPr="00F26AFB">
        <w:t xml:space="preserve"> annually (EUR </w:t>
      </w:r>
      <w:r w:rsidR="001602CC" w:rsidRPr="00F26AFB">
        <w:t>20</w:t>
      </w:r>
      <w:r w:rsidR="001602CC">
        <w:t>,</w:t>
      </w:r>
      <w:r w:rsidRPr="00F26AFB">
        <w:t>000 in 20</w:t>
      </w:r>
      <w:r w:rsidR="00D60378">
        <w:t>24</w:t>
      </w:r>
      <w:r w:rsidRPr="00F26AFB">
        <w:t xml:space="preserve">). </w:t>
      </w:r>
      <w:r w:rsidR="00EE1C6A">
        <w:t xml:space="preserve">Participants under the age of 25, who are living with one or both parents, receive </w:t>
      </w:r>
      <w:r w:rsidR="005A1A26">
        <w:t>one-third</w:t>
      </w:r>
      <w:r w:rsidR="00EE1C6A">
        <w:t xml:space="preserve"> of the benefit. </w:t>
      </w:r>
      <w:r w:rsidRPr="00F26AFB">
        <w:t>Participants under 25 years</w:t>
      </w:r>
      <w:r w:rsidR="00EE1C6A">
        <w:t xml:space="preserve"> who are not living with </w:t>
      </w:r>
      <w:r w:rsidR="005A1A26">
        <w:t xml:space="preserve">their </w:t>
      </w:r>
      <w:r w:rsidR="00EE1C6A">
        <w:t>parents</w:t>
      </w:r>
      <w:r w:rsidRPr="00F26AFB">
        <w:t xml:space="preserve"> receive </w:t>
      </w:r>
      <w:r w:rsidR="005A1A26">
        <w:t>two-thirds</w:t>
      </w:r>
      <w:r w:rsidRPr="00F26AFB">
        <w:t xml:space="preserve"> of the benefit. </w:t>
      </w:r>
      <w:r w:rsidR="00EE1C6A">
        <w:t>The benefit is taxable.</w:t>
      </w:r>
    </w:p>
    <w:p w14:paraId="7B513E7E" w14:textId="6A14A11E" w:rsidR="004A7AF5" w:rsidRPr="00F26AFB" w:rsidRDefault="004A7AF5" w:rsidP="004A7AF5">
      <w:pPr>
        <w:pStyle w:val="SingleTxtG"/>
      </w:pPr>
      <w:r w:rsidRPr="00F26AFB">
        <w:t>2</w:t>
      </w:r>
      <w:r w:rsidR="00B96CE1">
        <w:t>2</w:t>
      </w:r>
      <w:r w:rsidR="00CD412C">
        <w:t>7</w:t>
      </w:r>
      <w:r w:rsidRPr="00F26AFB">
        <w:t>.</w:t>
      </w:r>
      <w:r w:rsidRPr="00F26AFB">
        <w:tab/>
        <w:t xml:space="preserve">During </w:t>
      </w:r>
      <w:r w:rsidR="00D60378">
        <w:t>2022</w:t>
      </w:r>
      <w:r w:rsidRPr="00F26AFB">
        <w:t xml:space="preserve">, </w:t>
      </w:r>
      <w:r w:rsidR="00D60378">
        <w:t>17</w:t>
      </w:r>
      <w:r w:rsidR="00CB4940">
        <w:t>,</w:t>
      </w:r>
      <w:r w:rsidR="00D60378">
        <w:t>8</w:t>
      </w:r>
      <w:r w:rsidRPr="00F26AFB">
        <w:t>00 persons participated in the program</w:t>
      </w:r>
      <w:r w:rsidR="00C35361">
        <w:t>me</w:t>
      </w:r>
      <w:r w:rsidRPr="00F26AFB">
        <w:t xml:space="preserve">, compared to </w:t>
      </w:r>
      <w:r w:rsidR="006047F9" w:rsidRPr="00F26AFB">
        <w:t>1</w:t>
      </w:r>
      <w:r w:rsidR="006047F9">
        <w:t>0,</w:t>
      </w:r>
      <w:r w:rsidR="00EE1C6A">
        <w:t>6</w:t>
      </w:r>
      <w:r w:rsidRPr="00F26AFB">
        <w:t>00 in 20</w:t>
      </w:r>
      <w:r w:rsidR="00EE1C6A">
        <w:t>21</w:t>
      </w:r>
      <w:r w:rsidRPr="00F26AFB">
        <w:t xml:space="preserve">. </w:t>
      </w:r>
      <w:r w:rsidR="00EE1C6A">
        <w:t>33</w:t>
      </w:r>
      <w:r w:rsidRPr="00F26AFB">
        <w:t xml:space="preserve"> per cent of the participants were women. In November 20</w:t>
      </w:r>
      <w:r w:rsidR="00EE1C6A">
        <w:t>2</w:t>
      </w:r>
      <w:r w:rsidR="00615065">
        <w:t>2</w:t>
      </w:r>
      <w:r w:rsidRPr="00F26AFB">
        <w:t xml:space="preserve">, </w:t>
      </w:r>
      <w:r w:rsidR="00EE1C6A">
        <w:t>65</w:t>
      </w:r>
      <w:r w:rsidRPr="00F26AFB">
        <w:t xml:space="preserve"> per cent of the participants who had finished the program</w:t>
      </w:r>
      <w:r w:rsidR="00511D4F">
        <w:t>me</w:t>
      </w:r>
      <w:r w:rsidRPr="00F26AFB">
        <w:t xml:space="preserve"> in 20</w:t>
      </w:r>
      <w:r w:rsidR="00EE1C6A">
        <w:t>21</w:t>
      </w:r>
      <w:r w:rsidRPr="00F26AFB">
        <w:t xml:space="preserve"> were employed or </w:t>
      </w:r>
      <w:r w:rsidR="008C057F">
        <w:t>enrolled</w:t>
      </w:r>
      <w:r w:rsidR="008C057F" w:rsidRPr="00F26AFB">
        <w:t xml:space="preserve"> </w:t>
      </w:r>
      <w:r w:rsidRPr="00F26AFB">
        <w:t xml:space="preserve">in education. A larger proportion of the men had found work or were attending education. </w:t>
      </w:r>
    </w:p>
    <w:p w14:paraId="76D7680C" w14:textId="2CB44A5C" w:rsidR="004A7AF5" w:rsidRPr="00F26AFB" w:rsidRDefault="004A7AF5" w:rsidP="004A7AF5">
      <w:pPr>
        <w:pStyle w:val="SingleTxtG"/>
      </w:pPr>
      <w:r w:rsidRPr="00F26AFB">
        <w:lastRenderedPageBreak/>
        <w:t>2</w:t>
      </w:r>
      <w:r w:rsidR="00B96CE1">
        <w:t>2</w:t>
      </w:r>
      <w:r w:rsidR="00CD412C">
        <w:t>8</w:t>
      </w:r>
      <w:r w:rsidRPr="00F26AFB">
        <w:t>.</w:t>
      </w:r>
      <w:r w:rsidRPr="00F26AFB">
        <w:tab/>
      </w:r>
      <w:r w:rsidR="00EE1C6A">
        <w:t xml:space="preserve">For </w:t>
      </w:r>
      <w:r w:rsidR="00975E2E" w:rsidRPr="00CD6B54">
        <w:rPr>
          <w:i/>
          <w:iCs/>
        </w:rPr>
        <w:t>Norwegian Language Training and Social Studies</w:t>
      </w:r>
      <w:r w:rsidR="00EE1C6A">
        <w:t xml:space="preserve">, the requirement of having completed a fixed number of hours of training is replaced with </w:t>
      </w:r>
      <w:r w:rsidR="00BE168B">
        <w:t xml:space="preserve">a </w:t>
      </w:r>
      <w:r w:rsidR="00EE1C6A">
        <w:t>requirement of a minimum level of Norwegian language proficiency</w:t>
      </w:r>
      <w:r w:rsidR="00BE168B">
        <w:t xml:space="preserve"> in the new </w:t>
      </w:r>
      <w:r w:rsidR="00BE168B" w:rsidRPr="00615065">
        <w:t>Integration Act</w:t>
      </w:r>
      <w:r w:rsidR="00EE1C6A">
        <w:t xml:space="preserve">. This level is the participant’s </w:t>
      </w:r>
      <w:r w:rsidR="00EE1C6A">
        <w:rPr>
          <w:i/>
          <w:iCs/>
        </w:rPr>
        <w:t xml:space="preserve">Norwegian </w:t>
      </w:r>
      <w:r w:rsidR="00926A4F">
        <w:rPr>
          <w:i/>
          <w:iCs/>
        </w:rPr>
        <w:t xml:space="preserve">language goal. </w:t>
      </w:r>
      <w:r w:rsidR="00926A4F">
        <w:t xml:space="preserve">The indicative minimum level is B1 in all language skills (oral, listening, writing and reading). </w:t>
      </w:r>
      <w:r w:rsidRPr="00F26AFB">
        <w:t xml:space="preserve"> In 20</w:t>
      </w:r>
      <w:r w:rsidR="00926A4F">
        <w:t>22</w:t>
      </w:r>
      <w:r w:rsidRPr="00F26AFB">
        <w:t xml:space="preserve">, </w:t>
      </w:r>
      <w:r w:rsidR="00093AA6">
        <w:t>28,400</w:t>
      </w:r>
      <w:r w:rsidRPr="00F26AFB">
        <w:t xml:space="preserve"> persons participated in the training, compared to </w:t>
      </w:r>
      <w:r w:rsidR="00A81116">
        <w:t>22,200</w:t>
      </w:r>
      <w:r w:rsidRPr="00F26AFB">
        <w:t xml:space="preserve"> in 20</w:t>
      </w:r>
      <w:r w:rsidR="00926A4F">
        <w:t>21</w:t>
      </w:r>
      <w:r w:rsidRPr="00F26AFB">
        <w:t xml:space="preserve">. </w:t>
      </w:r>
      <w:r w:rsidR="00926A4F">
        <w:t>One</w:t>
      </w:r>
      <w:r w:rsidR="00135E94">
        <w:t>-</w:t>
      </w:r>
      <w:r w:rsidR="00926A4F">
        <w:t>third</w:t>
      </w:r>
      <w:r w:rsidRPr="00F26AFB">
        <w:t xml:space="preserve"> of the participants were </w:t>
      </w:r>
      <w:r w:rsidR="00926A4F">
        <w:t>from Ukraine</w:t>
      </w:r>
      <w:r w:rsidR="009838F4">
        <w:t>.</w:t>
      </w:r>
      <w:r w:rsidRPr="005E12F4">
        <w:rPr>
          <w:rStyle w:val="Fotnotereferanse"/>
        </w:rPr>
        <w:footnoteReference w:id="22"/>
      </w:r>
    </w:p>
    <w:p w14:paraId="40BF935D" w14:textId="522BECC1" w:rsidR="004A7AF5" w:rsidRPr="00F26AFB" w:rsidRDefault="004A7AF5" w:rsidP="004A7AF5">
      <w:pPr>
        <w:pStyle w:val="SingleTxtG"/>
      </w:pPr>
      <w:r w:rsidRPr="00F26AFB">
        <w:t>2</w:t>
      </w:r>
      <w:r w:rsidR="00B96CE1">
        <w:t>2</w:t>
      </w:r>
      <w:r w:rsidR="00CD412C">
        <w:t>9</w:t>
      </w:r>
      <w:r w:rsidRPr="00F26AFB">
        <w:t>.</w:t>
      </w:r>
      <w:r w:rsidRPr="00F26AFB">
        <w:tab/>
        <w:t xml:space="preserve">The right and obligation to participate in </w:t>
      </w:r>
      <w:r w:rsidR="00686B09">
        <w:t>tuition-</w:t>
      </w:r>
      <w:r w:rsidRPr="00F26AFB">
        <w:t xml:space="preserve">free </w:t>
      </w:r>
      <w:r w:rsidR="00774861" w:rsidRPr="00615065">
        <w:t xml:space="preserve">Norwegian Language Training and Social Studies </w:t>
      </w:r>
      <w:r w:rsidRPr="00F26AFB">
        <w:t>applies to foreign nationals between the ages of 1</w:t>
      </w:r>
      <w:r w:rsidR="00926A4F">
        <w:t>8</w:t>
      </w:r>
      <w:r w:rsidRPr="00F26AFB">
        <w:t xml:space="preserve"> and 67 who have been granted a residence permit under the Immigration Act which forms the basis for a permanent residence permit, or collective protection in mass </w:t>
      </w:r>
      <w:r w:rsidR="007D3766">
        <w:t>flight</w:t>
      </w:r>
      <w:r w:rsidR="007D3766" w:rsidRPr="00F26AFB">
        <w:t xml:space="preserve"> </w:t>
      </w:r>
      <w:r w:rsidRPr="00F26AFB">
        <w:t xml:space="preserve">situations. The right to participate does not apply to foreign nationals with a residence permit to work or engage in self-employment and their family members. </w:t>
      </w:r>
      <w:r w:rsidR="00A6624A">
        <w:t>Such persons</w:t>
      </w:r>
      <w:r w:rsidR="00A6624A" w:rsidRPr="00F26AFB">
        <w:t xml:space="preserve"> </w:t>
      </w:r>
      <w:r w:rsidRPr="00F26AFB">
        <w:t xml:space="preserve">have an obligation to participate in Norwegian language training and social studies, </w:t>
      </w:r>
      <w:r w:rsidR="003D0B8B">
        <w:t xml:space="preserve">for </w:t>
      </w:r>
      <w:r w:rsidRPr="00F26AFB">
        <w:t xml:space="preserve">which </w:t>
      </w:r>
      <w:r w:rsidR="002D499A">
        <w:t xml:space="preserve">a fee </w:t>
      </w:r>
      <w:r w:rsidRPr="00F26AFB">
        <w:t>may be charged by the local authorit</w:t>
      </w:r>
      <w:r w:rsidR="007E1625">
        <w:t>ies</w:t>
      </w:r>
      <w:r w:rsidRPr="00F26AFB">
        <w:t>.</w:t>
      </w:r>
    </w:p>
    <w:p w14:paraId="10852C22" w14:textId="5C01CD96" w:rsidR="004A7AF5" w:rsidRPr="00F26AFB" w:rsidRDefault="004A7AF5" w:rsidP="004A7AF5">
      <w:pPr>
        <w:pStyle w:val="SingleTxtG"/>
      </w:pPr>
      <w:r w:rsidRPr="00F26AFB">
        <w:t>2</w:t>
      </w:r>
      <w:r w:rsidR="00CD412C">
        <w:t>30</w:t>
      </w:r>
      <w:r w:rsidRPr="00F26AFB">
        <w:t>.</w:t>
      </w:r>
      <w:r w:rsidRPr="00F26AFB">
        <w:tab/>
        <w:t>Having completed language training or demonstrated corresponding language skills is a requirement for a permanent residence permit and Norwegian citizenship. Immigrants holding an EEA-EFTA work/residence permit are not obliged to take a language course.</w:t>
      </w:r>
      <w:r w:rsidR="00615065">
        <w:t xml:space="preserve"> </w:t>
      </w:r>
      <w:r w:rsidRPr="00F26AFB">
        <w:t xml:space="preserve">Since 2014, it has also been mandatory for the participants of the </w:t>
      </w:r>
      <w:r w:rsidRPr="00615065">
        <w:t xml:space="preserve">Norwegian Language Training and Social Studies </w:t>
      </w:r>
      <w:r w:rsidRPr="00F26AFB">
        <w:t>scheme to take a test in social studies in a language they understand</w:t>
      </w:r>
      <w:r w:rsidR="00C02A63">
        <w:t>.</w:t>
      </w:r>
      <w:r w:rsidRPr="00F26AFB">
        <w:t xml:space="preserve"> The test is available in 2</w:t>
      </w:r>
      <w:r w:rsidR="00C02A63">
        <w:t>3</w:t>
      </w:r>
      <w:r w:rsidRPr="00F26AFB">
        <w:t xml:space="preserve"> languages. In 20</w:t>
      </w:r>
      <w:r w:rsidR="00C02A63">
        <w:t>21</w:t>
      </w:r>
      <w:r w:rsidRPr="00F26AFB">
        <w:t xml:space="preserve">, </w:t>
      </w:r>
      <w:r w:rsidR="009360CC">
        <w:t>10,</w:t>
      </w:r>
      <w:r w:rsidR="00C02A63">
        <w:t>260</w:t>
      </w:r>
      <w:r w:rsidRPr="00F26AFB">
        <w:t xml:space="preserve"> candidates took the test, </w:t>
      </w:r>
      <w:r w:rsidR="00A15101">
        <w:t>with a passing rate of 80 per cent</w:t>
      </w:r>
      <w:r w:rsidRPr="00F26AFB">
        <w:t>.</w:t>
      </w:r>
    </w:p>
    <w:p w14:paraId="5FFAC38E" w14:textId="637DED8F" w:rsidR="004A7AF5" w:rsidRPr="00F26AFB" w:rsidRDefault="004A7AF5" w:rsidP="004A7AF5">
      <w:pPr>
        <w:pStyle w:val="SingleTxtG"/>
      </w:pPr>
      <w:r w:rsidRPr="00F26AFB">
        <w:t>2</w:t>
      </w:r>
      <w:r w:rsidR="00CD412C">
        <w:t>31</w:t>
      </w:r>
      <w:r w:rsidRPr="00F26AFB">
        <w:t>.</w:t>
      </w:r>
      <w:r w:rsidRPr="00F26AFB">
        <w:tab/>
        <w:t xml:space="preserve">The aim of the </w:t>
      </w:r>
      <w:r w:rsidRPr="006A7BE0">
        <w:rPr>
          <w:i/>
          <w:iCs/>
        </w:rPr>
        <w:t>Job Opportunity Program</w:t>
      </w:r>
      <w:r w:rsidR="00A6283D">
        <w:rPr>
          <w:i/>
          <w:iCs/>
        </w:rPr>
        <w:t>me</w:t>
      </w:r>
      <w:r w:rsidRPr="00F26AFB">
        <w:t xml:space="preserve"> is to increase the employment rate among immigrant</w:t>
      </w:r>
      <w:r w:rsidR="00A66965">
        <w:t xml:space="preserve"> women</w:t>
      </w:r>
      <w:r w:rsidRPr="00F26AFB">
        <w:t xml:space="preserve"> who need</w:t>
      </w:r>
      <w:r w:rsidR="00A66965">
        <w:t xml:space="preserve"> to acquire</w:t>
      </w:r>
      <w:r w:rsidRPr="00F26AFB">
        <w:t xml:space="preserve"> basic skills and </w:t>
      </w:r>
      <w:r w:rsidR="008574D2">
        <w:t xml:space="preserve">who </w:t>
      </w:r>
      <w:r w:rsidRPr="00F26AFB">
        <w:t xml:space="preserve">are not covered by other schemes or are in need of individualised </w:t>
      </w:r>
      <w:r w:rsidR="00A66965">
        <w:t>training</w:t>
      </w:r>
      <w:r w:rsidRPr="00F26AFB">
        <w:t xml:space="preserve">. </w:t>
      </w:r>
      <w:r w:rsidR="00A66965">
        <w:t xml:space="preserve">The </w:t>
      </w:r>
      <w:r w:rsidR="00A66965" w:rsidRPr="00615065">
        <w:t>Directorate of Integration and Diversity</w:t>
      </w:r>
      <w:r w:rsidR="00A66965">
        <w:rPr>
          <w:i/>
          <w:iCs/>
        </w:rPr>
        <w:t xml:space="preserve"> </w:t>
      </w:r>
      <w:r w:rsidR="00A66965">
        <w:t>administers the scheme. The main target group of the scheme is</w:t>
      </w:r>
      <w:r w:rsidR="00615065">
        <w:t xml:space="preserve"> w</w:t>
      </w:r>
      <w:r w:rsidR="00A66965">
        <w:t xml:space="preserve">omen outside the labour market who are not receiving supplementary public benefits, nor attending any form of language or labour market training. </w:t>
      </w:r>
      <w:r w:rsidR="00C02A63">
        <w:t>74 per cent of the participants who completed the scheme in 2022 were employed or participated in education after completing the program</w:t>
      </w:r>
      <w:r w:rsidR="00BB4930">
        <w:t>me</w:t>
      </w:r>
      <w:r w:rsidR="00C02A63">
        <w:t>, compared to 79 per cent in 2021. The program</w:t>
      </w:r>
      <w:r w:rsidR="00CB6473">
        <w:t>me</w:t>
      </w:r>
      <w:r w:rsidR="00C02A63">
        <w:t xml:space="preserve"> has a wide range of tools to address the different needs of </w:t>
      </w:r>
      <w:r w:rsidR="00370209">
        <w:t>immigrant</w:t>
      </w:r>
      <w:r w:rsidR="00C02A63">
        <w:t xml:space="preserve"> women in several sectors. In 2021, 60 per cent of the women attended language training classes and 70 per cent of them participated in on-the-job training.</w:t>
      </w:r>
    </w:p>
    <w:p w14:paraId="322D090F" w14:textId="77E3E153" w:rsidR="004A7AF5" w:rsidRPr="00F26AFB" w:rsidRDefault="004A7AF5" w:rsidP="004A7AF5">
      <w:pPr>
        <w:pStyle w:val="SingleTxtG"/>
      </w:pPr>
      <w:r w:rsidRPr="00F26AFB">
        <w:t>2</w:t>
      </w:r>
      <w:r w:rsidR="00B96CE1">
        <w:t>3</w:t>
      </w:r>
      <w:r w:rsidR="00CD412C">
        <w:t>2</w:t>
      </w:r>
      <w:r w:rsidRPr="00F26AFB">
        <w:t>.</w:t>
      </w:r>
      <w:r w:rsidRPr="00F26AFB">
        <w:tab/>
      </w:r>
      <w:r w:rsidRPr="006A7BE0">
        <w:rPr>
          <w:i/>
          <w:iCs/>
        </w:rPr>
        <w:t>Student financial support</w:t>
      </w:r>
      <w:r w:rsidRPr="00F26AFB">
        <w:t xml:space="preserve"> may be granted to immigrants and foreign </w:t>
      </w:r>
      <w:r w:rsidR="000E72CA">
        <w:t>nationals</w:t>
      </w:r>
      <w:r w:rsidR="000E72CA" w:rsidRPr="00F26AFB">
        <w:t xml:space="preserve"> </w:t>
      </w:r>
      <w:r w:rsidRPr="00F26AFB">
        <w:t>who meet certain criteria defining ties to Norway. As a general rule, immigrants are eligible for student</w:t>
      </w:r>
      <w:r w:rsidR="00552750">
        <w:t xml:space="preserve"> financial</w:t>
      </w:r>
      <w:r w:rsidRPr="00F26AFB">
        <w:t xml:space="preserve"> support if they have legal residence in Norway and if the studies do not comprise the legal basis for residence. For instance, immigrants who have been granted protection (asylum) or who have been granted a residence permit in connection with </w:t>
      </w:r>
      <w:r w:rsidR="00CE024D" w:rsidRPr="00CE024D">
        <w:t>family reunification</w:t>
      </w:r>
      <w:r w:rsidRPr="00F26AFB">
        <w:t xml:space="preserve"> with a Norwegian or a foreign </w:t>
      </w:r>
      <w:r w:rsidR="00F47155">
        <w:t>national</w:t>
      </w:r>
      <w:r w:rsidR="00F47155" w:rsidRPr="00F26AFB">
        <w:t xml:space="preserve"> </w:t>
      </w:r>
      <w:r w:rsidRPr="00F26AFB">
        <w:t xml:space="preserve">are entitled to student </w:t>
      </w:r>
      <w:r w:rsidR="00744923">
        <w:t xml:space="preserve">financial </w:t>
      </w:r>
      <w:r w:rsidRPr="00F26AFB">
        <w:t xml:space="preserve">support on the same footing as Norwegian citizens. Citizens of EEA or EFTA countries with permanent residence in Norway and/or with status as worker or family member of a worker in Norway are also eligible. Foreign citizens who meet the </w:t>
      </w:r>
      <w:r w:rsidR="00C776C3">
        <w:t>eligibility criteria</w:t>
      </w:r>
      <w:r w:rsidRPr="00F26AFB">
        <w:t xml:space="preserve"> receive the same support for maintenance, travel and tuition as Norwegian students. Norwegian student </w:t>
      </w:r>
      <w:r w:rsidR="001529E8">
        <w:t xml:space="preserve">financial </w:t>
      </w:r>
      <w:r w:rsidRPr="00F26AFB">
        <w:t xml:space="preserve">support includes additional grant schemes for </w:t>
      </w:r>
      <w:r w:rsidR="00375A28">
        <w:t xml:space="preserve">the </w:t>
      </w:r>
      <w:r w:rsidR="005030F4">
        <w:t>care</w:t>
      </w:r>
      <w:r w:rsidR="005030F4" w:rsidRPr="00F26AFB">
        <w:t xml:space="preserve"> </w:t>
      </w:r>
      <w:r w:rsidRPr="00F26AFB">
        <w:t xml:space="preserve">of children and for sickness. There </w:t>
      </w:r>
      <w:r w:rsidR="00563EF1" w:rsidRPr="00F26AFB">
        <w:t>is</w:t>
      </w:r>
      <w:r w:rsidRPr="00F26AFB">
        <w:t xml:space="preserve"> also a special grant scheme for pupils in upper secondary education who have been granted protection (asylum) in Norway.</w:t>
      </w:r>
    </w:p>
    <w:p w14:paraId="04C16290" w14:textId="77B0516C" w:rsidR="004A7AF5" w:rsidRPr="00F26AFB" w:rsidRDefault="004A7AF5" w:rsidP="004A7AF5">
      <w:pPr>
        <w:pStyle w:val="SingleTxtG"/>
      </w:pPr>
      <w:r w:rsidRPr="00F26AFB">
        <w:t>2</w:t>
      </w:r>
      <w:r w:rsidR="00B96CE1">
        <w:t>3</w:t>
      </w:r>
      <w:r w:rsidR="00CD412C">
        <w:t>3</w:t>
      </w:r>
      <w:r w:rsidRPr="00F26AFB">
        <w:t>.</w:t>
      </w:r>
      <w:r w:rsidRPr="00F26AFB">
        <w:tab/>
        <w:t xml:space="preserve">Some of the </w:t>
      </w:r>
      <w:r w:rsidRPr="006A7BE0">
        <w:rPr>
          <w:i/>
          <w:iCs/>
        </w:rPr>
        <w:t>labour immigrants</w:t>
      </w:r>
      <w:r w:rsidRPr="00F26AFB">
        <w:t xml:space="preserve"> are in a vulnerable position in the labour market. Norway </w:t>
      </w:r>
      <w:r w:rsidR="00912540">
        <w:t>places</w:t>
      </w:r>
      <w:r w:rsidR="00912540" w:rsidRPr="00F26AFB">
        <w:t xml:space="preserve"> </w:t>
      </w:r>
      <w:r w:rsidRPr="00F26AFB">
        <w:t>great emphasis on ensuring that they enjoy the same pay and working conditions as Norwegian workers. A strategy for combating work-related crime has been implemented, which contains a number of measures to prevent social dumping and to ensure that labour immigrants are paid according to Norwegian standards.</w:t>
      </w:r>
    </w:p>
    <w:p w14:paraId="09EEE730" w14:textId="5EF6BA89" w:rsidR="004A7AF5" w:rsidRPr="00F26AFB" w:rsidRDefault="004A7AF5" w:rsidP="006A7BE0">
      <w:pPr>
        <w:pStyle w:val="SingleTxtG"/>
      </w:pPr>
      <w:r w:rsidRPr="00F26AFB">
        <w:t>2</w:t>
      </w:r>
      <w:r w:rsidR="00B96CE1">
        <w:t>3</w:t>
      </w:r>
      <w:r w:rsidR="00CD412C">
        <w:t>4</w:t>
      </w:r>
      <w:r w:rsidRPr="00F26AFB">
        <w:t>.</w:t>
      </w:r>
      <w:r w:rsidRPr="00F26AFB">
        <w:tab/>
      </w:r>
      <w:r w:rsidR="00A56DA3">
        <w:t>The overarching</w:t>
      </w:r>
      <w:r w:rsidR="00A56DA3" w:rsidRPr="00F26AFB">
        <w:t xml:space="preserve"> </w:t>
      </w:r>
      <w:r w:rsidRPr="00F26AFB">
        <w:t>labour market policy in Norway consists of three main labour market schemes</w:t>
      </w:r>
      <w:r w:rsidR="00C15C9A">
        <w:t>:</w:t>
      </w:r>
      <w:r w:rsidR="00615065">
        <w:t xml:space="preserve"> </w:t>
      </w:r>
      <w:r w:rsidRPr="00F26AFB">
        <w:t xml:space="preserve">vocational training, work practice and wage subsidies. An individual work capability assessment determines whether or not an individual is offered the opportunity to participate in a labour market scheme. </w:t>
      </w:r>
    </w:p>
    <w:p w14:paraId="2D27CABF" w14:textId="4083B7ED" w:rsidR="004A7AF5" w:rsidRDefault="004A7AF5" w:rsidP="004A7AF5">
      <w:pPr>
        <w:pStyle w:val="SingleTxtG"/>
      </w:pPr>
      <w:r w:rsidRPr="00F26AFB">
        <w:lastRenderedPageBreak/>
        <w:t>2</w:t>
      </w:r>
      <w:r w:rsidR="00B96CE1">
        <w:t>3</w:t>
      </w:r>
      <w:r w:rsidR="00CD412C">
        <w:t>5</w:t>
      </w:r>
      <w:r w:rsidRPr="00F26AFB">
        <w:t>.</w:t>
      </w:r>
      <w:r w:rsidRPr="00F26AFB">
        <w:tab/>
      </w:r>
      <w:r w:rsidRPr="00615065">
        <w:rPr>
          <w:i/>
          <w:iCs/>
        </w:rPr>
        <w:t>Unemployment benefit</w:t>
      </w:r>
      <w:r w:rsidR="00C15C9A">
        <w:rPr>
          <w:i/>
          <w:iCs/>
        </w:rPr>
        <w:t>s</w:t>
      </w:r>
      <w:r w:rsidRPr="00F26AFB">
        <w:t xml:space="preserve"> for </w:t>
      </w:r>
      <w:r w:rsidR="002D569B">
        <w:t>unemployed persons</w:t>
      </w:r>
      <w:r w:rsidRPr="00F26AFB">
        <w:t xml:space="preserve"> </w:t>
      </w:r>
      <w:r w:rsidR="00EC2E2E">
        <w:t>represent</w:t>
      </w:r>
      <w:r w:rsidRPr="00F26AFB">
        <w:t xml:space="preserve"> partial compensation for loss of income and </w:t>
      </w:r>
      <w:r w:rsidR="004D06C4">
        <w:t>are</w:t>
      </w:r>
      <w:r w:rsidR="004D06C4" w:rsidRPr="00F26AFB">
        <w:t xml:space="preserve"> </w:t>
      </w:r>
      <w:r w:rsidRPr="00F26AFB">
        <w:t xml:space="preserve">intended </w:t>
      </w:r>
      <w:bookmarkStart w:id="152" w:name="_Hlk167455836"/>
      <w:r w:rsidRPr="00F26AFB">
        <w:t>to provide an incentive to find a new job</w:t>
      </w:r>
      <w:bookmarkEnd w:id="152"/>
      <w:r w:rsidRPr="00F26AFB">
        <w:t xml:space="preserve">. In principle, labour immigrants have the same right to unemployment </w:t>
      </w:r>
      <w:r w:rsidR="007C7D21">
        <w:t>benefits</w:t>
      </w:r>
      <w:r w:rsidR="007C7D21" w:rsidRPr="00F26AFB">
        <w:t xml:space="preserve"> </w:t>
      </w:r>
      <w:r w:rsidRPr="00F26AFB">
        <w:t xml:space="preserve">as others. However, the duration of their residence permit </w:t>
      </w:r>
      <w:r w:rsidR="000D010F">
        <w:t>determines</w:t>
      </w:r>
      <w:r w:rsidRPr="00F26AFB">
        <w:t xml:space="preserve"> the period during which they may receive </w:t>
      </w:r>
      <w:r w:rsidR="00372E4A">
        <w:t>such</w:t>
      </w:r>
      <w:r w:rsidR="00372E4A" w:rsidRPr="00F26AFB">
        <w:t xml:space="preserve"> </w:t>
      </w:r>
      <w:r w:rsidRPr="00F26AFB">
        <w:t>benefit</w:t>
      </w:r>
      <w:r w:rsidR="00B44FF2">
        <w:t>s</w:t>
      </w:r>
      <w:r w:rsidRPr="00F26AFB">
        <w:t xml:space="preserve">. EEA nationals who have </w:t>
      </w:r>
      <w:r w:rsidR="00786C08">
        <w:t>established</w:t>
      </w:r>
      <w:r w:rsidR="00786C08" w:rsidRPr="00F26AFB">
        <w:t xml:space="preserve"> </w:t>
      </w:r>
      <w:r w:rsidR="00DF2E4F">
        <w:t>a</w:t>
      </w:r>
      <w:r w:rsidR="00DF2E4F" w:rsidRPr="00F26AFB">
        <w:t xml:space="preserve"> </w:t>
      </w:r>
      <w:r w:rsidRPr="00F26AFB">
        <w:t xml:space="preserve">connection </w:t>
      </w:r>
      <w:r w:rsidR="00DF2E4F">
        <w:t>to</w:t>
      </w:r>
      <w:r w:rsidR="00DF2E4F" w:rsidRPr="00F26AFB">
        <w:t xml:space="preserve"> </w:t>
      </w:r>
      <w:r w:rsidRPr="00F26AFB">
        <w:t xml:space="preserve">working life in Norway by working here for a certain period and </w:t>
      </w:r>
      <w:r w:rsidR="0059402D">
        <w:t>making National Insurance</w:t>
      </w:r>
      <w:r w:rsidRPr="00F26AFB">
        <w:t xml:space="preserve"> contributions may submit claims for Norwegian unemployment benefits </w:t>
      </w:r>
      <w:r w:rsidR="00843A07">
        <w:t>based on</w:t>
      </w:r>
      <w:r w:rsidRPr="00F26AFB">
        <w:t xml:space="preserve"> unemployment benefit rights earned in another EEA country.</w:t>
      </w:r>
    </w:p>
    <w:p w14:paraId="1833E873" w14:textId="77777777" w:rsidR="009D6A55" w:rsidRPr="00F26AFB" w:rsidRDefault="009D6A55" w:rsidP="004A7AF5">
      <w:pPr>
        <w:pStyle w:val="SingleTxtG"/>
      </w:pPr>
    </w:p>
    <w:p w14:paraId="6A99BE9A" w14:textId="1A694617" w:rsidR="004A7AF5" w:rsidRDefault="004A7AF5" w:rsidP="009D6A55">
      <w:pPr>
        <w:pStyle w:val="Overskrift3"/>
        <w:rPr>
          <w:b/>
          <w:bCs/>
          <w:sz w:val="24"/>
          <w:szCs w:val="24"/>
        </w:rPr>
      </w:pPr>
      <w:r w:rsidRPr="00F26AFB">
        <w:tab/>
      </w:r>
      <w:bookmarkStart w:id="153" w:name="_Toc498605420"/>
      <w:bookmarkStart w:id="154" w:name="_Toc169082444"/>
      <w:r w:rsidRPr="009D6A55">
        <w:rPr>
          <w:b/>
          <w:bCs/>
          <w:sz w:val="24"/>
          <w:szCs w:val="24"/>
        </w:rPr>
        <w:t>D.</w:t>
      </w:r>
      <w:r w:rsidRPr="009D6A55">
        <w:rPr>
          <w:b/>
          <w:bCs/>
          <w:sz w:val="24"/>
          <w:szCs w:val="24"/>
        </w:rPr>
        <w:tab/>
        <w:t>General measures adopted to reduce economic, social and geographic disparities</w:t>
      </w:r>
      <w:bookmarkEnd w:id="153"/>
      <w:bookmarkEnd w:id="154"/>
    </w:p>
    <w:p w14:paraId="53B2B0AD" w14:textId="77777777" w:rsidR="009D6A55" w:rsidRPr="009D6A55" w:rsidRDefault="009D6A55" w:rsidP="009D6A55"/>
    <w:p w14:paraId="27320325" w14:textId="26BFEB75" w:rsidR="004A7AF5" w:rsidRPr="00F26AFB" w:rsidRDefault="004A7AF5" w:rsidP="004A7AF5">
      <w:pPr>
        <w:pStyle w:val="SingleTxtG"/>
      </w:pPr>
      <w:r w:rsidRPr="00F26AFB">
        <w:t>2</w:t>
      </w:r>
      <w:r w:rsidR="00B96CE1">
        <w:t>3</w:t>
      </w:r>
      <w:r w:rsidR="00CD412C">
        <w:t>6</w:t>
      </w:r>
      <w:r w:rsidRPr="00F26AFB">
        <w:t>.</w:t>
      </w:r>
      <w:r w:rsidRPr="00F26AFB">
        <w:tab/>
      </w:r>
      <w:r w:rsidRPr="00786A34">
        <w:rPr>
          <w:i/>
          <w:iCs/>
        </w:rPr>
        <w:t>The Nordic welfare model</w:t>
      </w:r>
      <w:r w:rsidRPr="00F26AFB">
        <w:t xml:space="preserve"> is </w:t>
      </w:r>
      <w:r w:rsidR="00DB4401">
        <w:t>characterised</w:t>
      </w:r>
      <w:r w:rsidR="00DB4401" w:rsidRPr="00F26AFB">
        <w:t xml:space="preserve"> </w:t>
      </w:r>
      <w:r w:rsidRPr="00F26AFB">
        <w:t xml:space="preserve">by a relatively large redistribution of wealth through the income tax system, universal welfare systems, a comprehensive, publicly </w:t>
      </w:r>
      <w:r w:rsidR="00104481">
        <w:t>funded</w:t>
      </w:r>
      <w:r w:rsidR="00104481" w:rsidRPr="00F26AFB">
        <w:t xml:space="preserve"> </w:t>
      </w:r>
      <w:r w:rsidRPr="00F26AFB">
        <w:t>education system, an active labour market policy and a flexible labour market. The welfare model has resulted in less poverty and inequality and a more equitable income distribution in Norway than in many other countries. Norway continues to build on this model and is reforming and further developing the welfare system, in cooperation with the social partners.</w:t>
      </w:r>
    </w:p>
    <w:p w14:paraId="44AF7D2E" w14:textId="77777777" w:rsidR="004A7AF5" w:rsidRPr="00F26AFB" w:rsidRDefault="004A7AF5" w:rsidP="008A746F">
      <w:pPr>
        <w:pStyle w:val="H23G"/>
      </w:pPr>
      <w:r w:rsidRPr="00F26AFB">
        <w:tab/>
        <w:t>(a)</w:t>
      </w:r>
      <w:r w:rsidRPr="00F26AFB">
        <w:tab/>
        <w:t>Education and training</w:t>
      </w:r>
    </w:p>
    <w:p w14:paraId="1B622647" w14:textId="64EA77AC" w:rsidR="004A7AF5" w:rsidRPr="00F26AFB" w:rsidRDefault="004A7AF5" w:rsidP="004A7AF5">
      <w:pPr>
        <w:pStyle w:val="SingleTxtG"/>
      </w:pPr>
      <w:r w:rsidRPr="00F26AFB">
        <w:t>2</w:t>
      </w:r>
      <w:r w:rsidR="00B96CE1">
        <w:t>3</w:t>
      </w:r>
      <w:r w:rsidR="00CD412C">
        <w:t>7</w:t>
      </w:r>
      <w:r w:rsidRPr="00F26AFB">
        <w:t>.</w:t>
      </w:r>
      <w:r w:rsidRPr="00F26AFB">
        <w:tab/>
      </w:r>
      <w:r w:rsidRPr="00786A34">
        <w:rPr>
          <w:i/>
          <w:iCs/>
        </w:rPr>
        <w:t>The education system</w:t>
      </w:r>
      <w:r w:rsidRPr="00F26AFB">
        <w:t xml:space="preserve"> lays the foundation for social cohesion and economic growth and is vital </w:t>
      </w:r>
      <w:r w:rsidR="00B26033">
        <w:t>for</w:t>
      </w:r>
      <w:r w:rsidR="00B26033" w:rsidRPr="00F26AFB">
        <w:t xml:space="preserve"> </w:t>
      </w:r>
      <w:r w:rsidRPr="00F26AFB">
        <w:t>the development of a democratic</w:t>
      </w:r>
      <w:r w:rsidR="0051572C">
        <w:t>, diverse</w:t>
      </w:r>
      <w:r w:rsidRPr="00F26AFB">
        <w:t xml:space="preserve"> and unified society. Equal opportunities and non-discrimination are basic principles and objectives for promoting </w:t>
      </w:r>
      <w:r w:rsidR="0051572C">
        <w:t xml:space="preserve">full </w:t>
      </w:r>
      <w:r w:rsidRPr="00F26AFB">
        <w:t xml:space="preserve">access, stable attendance and </w:t>
      </w:r>
      <w:r w:rsidR="0051572C" w:rsidRPr="0051572C">
        <w:t xml:space="preserve">thorough </w:t>
      </w:r>
      <w:r w:rsidRPr="00F26AFB">
        <w:t xml:space="preserve">learning. The education system is </w:t>
      </w:r>
      <w:r w:rsidR="00893DB8">
        <w:t>intended</w:t>
      </w:r>
      <w:r w:rsidR="00893DB8" w:rsidRPr="00F26AFB">
        <w:t xml:space="preserve"> </w:t>
      </w:r>
      <w:r w:rsidRPr="00F26AFB">
        <w:t xml:space="preserve">to give equal access to and accommodate optimal learning for </w:t>
      </w:r>
      <w:r w:rsidRPr="00786A34">
        <w:rPr>
          <w:i/>
        </w:rPr>
        <w:t xml:space="preserve">all </w:t>
      </w:r>
      <w:r w:rsidRPr="00F26AFB">
        <w:t xml:space="preserve">individuals, thereby helping to reduce social inequality </w:t>
      </w:r>
      <w:r w:rsidR="0051572C" w:rsidRPr="0051572C">
        <w:t>and promote shared values.</w:t>
      </w:r>
    </w:p>
    <w:p w14:paraId="1F634018" w14:textId="54E798E6" w:rsidR="004A7AF5" w:rsidRPr="00F26AFB" w:rsidRDefault="004A7AF5" w:rsidP="004A7AF5">
      <w:pPr>
        <w:pStyle w:val="SingleTxtG"/>
      </w:pPr>
      <w:r w:rsidRPr="00F26AFB">
        <w:t>2</w:t>
      </w:r>
      <w:r w:rsidR="00B96CE1">
        <w:t>3</w:t>
      </w:r>
      <w:r w:rsidR="00CD412C">
        <w:t>8</w:t>
      </w:r>
      <w:r w:rsidRPr="00F26AFB">
        <w:t>.</w:t>
      </w:r>
      <w:r w:rsidRPr="00F26AFB">
        <w:tab/>
        <w:t xml:space="preserve">Several measures target specific </w:t>
      </w:r>
      <w:r w:rsidRPr="00786A34">
        <w:rPr>
          <w:i/>
          <w:iCs/>
        </w:rPr>
        <w:t xml:space="preserve">vulnerable or </w:t>
      </w:r>
      <w:r w:rsidR="0051572C" w:rsidRPr="00786A34">
        <w:rPr>
          <w:i/>
          <w:iCs/>
        </w:rPr>
        <w:t>disadvantaged groups</w:t>
      </w:r>
      <w:r w:rsidR="0051572C" w:rsidRPr="0051572C">
        <w:t xml:space="preserve"> and individuals. Children and youth with special educational needs are accommodated in mainstream ordinary primary and lower and upper secondary schools and some specialised schools. This also </w:t>
      </w:r>
      <w:r w:rsidR="00CD7634">
        <w:t>includes</w:t>
      </w:r>
      <w:r w:rsidR="00CD7634" w:rsidRPr="0051572C">
        <w:t xml:space="preserve"> </w:t>
      </w:r>
      <w:r w:rsidR="0051572C" w:rsidRPr="0051572C">
        <w:t xml:space="preserve">certain measures and opportunities specifically for individuals with ethnic minority, national minority and/or indigenous backgrounds.  </w:t>
      </w:r>
    </w:p>
    <w:p w14:paraId="3D9EAB71" w14:textId="0F0A51BD" w:rsidR="004A7AF5" w:rsidRPr="00F26AFB" w:rsidRDefault="004A7AF5" w:rsidP="004A7AF5">
      <w:pPr>
        <w:pStyle w:val="SingleTxtG"/>
      </w:pPr>
      <w:r w:rsidRPr="00F26AFB">
        <w:t>2</w:t>
      </w:r>
      <w:r w:rsidR="00B96CE1">
        <w:t>3</w:t>
      </w:r>
      <w:r w:rsidR="00CD412C">
        <w:t>9</w:t>
      </w:r>
      <w:r w:rsidRPr="00F26AFB">
        <w:t>.</w:t>
      </w:r>
      <w:r w:rsidRPr="00F26AFB">
        <w:tab/>
      </w:r>
      <w:r w:rsidR="0051572C">
        <w:t>S</w:t>
      </w:r>
      <w:r w:rsidRPr="00F26AFB">
        <w:t xml:space="preserve">everal measures to ensure </w:t>
      </w:r>
      <w:r w:rsidRPr="00786A34">
        <w:rPr>
          <w:i/>
          <w:iCs/>
        </w:rPr>
        <w:t>access to higher education for all</w:t>
      </w:r>
      <w:r w:rsidR="0051572C">
        <w:t xml:space="preserve"> are implemented in Norway</w:t>
      </w:r>
      <w:r w:rsidRPr="00F26AFB">
        <w:t xml:space="preserve">. These include a comprehensive system for student financial support, subsidised student housing schemes and several other welfare benefits. Public higher education is also </w:t>
      </w:r>
      <w:r w:rsidR="003F2C5A">
        <w:t>tuition-free</w:t>
      </w:r>
      <w:r w:rsidR="0051572C">
        <w:t xml:space="preserve"> in Norway, including for </w:t>
      </w:r>
      <w:r w:rsidR="0051572C" w:rsidRPr="00E61CA1">
        <w:t xml:space="preserve">students from </w:t>
      </w:r>
      <w:r w:rsidR="0051572C">
        <w:t xml:space="preserve">countries in the </w:t>
      </w:r>
      <w:r w:rsidR="0051572C" w:rsidRPr="00E61CA1">
        <w:t>EU/EEA</w:t>
      </w:r>
      <w:r w:rsidRPr="00F26AFB">
        <w:t xml:space="preserve">. All qualified applicants are ranked according to their merits from upper secondary education and/or training. It is also possible to be admitted on the basis of an assessment of prior learning. </w:t>
      </w:r>
    </w:p>
    <w:p w14:paraId="0B23D5E9" w14:textId="4BF62F54" w:rsidR="004A7AF5" w:rsidRPr="00F26AFB" w:rsidRDefault="004A7AF5" w:rsidP="004A7AF5">
      <w:pPr>
        <w:pStyle w:val="SingleTxtG"/>
      </w:pPr>
      <w:r w:rsidRPr="00F26AFB">
        <w:t>2</w:t>
      </w:r>
      <w:r w:rsidR="00CD412C">
        <w:t>40</w:t>
      </w:r>
      <w:r w:rsidRPr="00F26AFB">
        <w:t>.</w:t>
      </w:r>
      <w:r w:rsidRPr="00F26AFB">
        <w:tab/>
        <w:t xml:space="preserve">Although the </w:t>
      </w:r>
      <w:r w:rsidRPr="00786A34">
        <w:rPr>
          <w:i/>
          <w:iCs/>
        </w:rPr>
        <w:t>literacy rate</w:t>
      </w:r>
      <w:r w:rsidRPr="00F26AFB">
        <w:t xml:space="preserve"> in Norway is close to 100 per cent, literacy tests have shown that a small </w:t>
      </w:r>
      <w:r w:rsidR="00EC32F2">
        <w:t>portion</w:t>
      </w:r>
      <w:r w:rsidR="00EC32F2" w:rsidRPr="00F26AFB">
        <w:t xml:space="preserve"> </w:t>
      </w:r>
      <w:r w:rsidRPr="00F26AFB">
        <w:t xml:space="preserve">of the adult population lacks basic </w:t>
      </w:r>
      <w:r w:rsidR="008A4D4B">
        <w:t>reading and writing skills</w:t>
      </w:r>
      <w:r w:rsidRPr="00F26AFB">
        <w:t>. In</w:t>
      </w:r>
      <w:r w:rsidR="00DD218C">
        <w:t xml:space="preserve"> </w:t>
      </w:r>
      <w:r w:rsidRPr="00F26AFB">
        <w:t>order to meet the needs of this heterogeneous group, measures have been implemented by the formal schooling system, in cooperation with employers</w:t>
      </w:r>
      <w:r w:rsidR="00DD218C">
        <w:t>’</w:t>
      </w:r>
      <w:r w:rsidRPr="00F26AFB">
        <w:t xml:space="preserve"> organisations and </w:t>
      </w:r>
      <w:r w:rsidR="001144E9">
        <w:t>associations for adult students</w:t>
      </w:r>
      <w:r w:rsidRPr="00F26AFB">
        <w:t>. Adults in Norway have a statutory right to primary and lower secondary education</w:t>
      </w:r>
      <w:r w:rsidR="00FA4856">
        <w:t xml:space="preserve"> and</w:t>
      </w:r>
      <w:r w:rsidR="00224C66">
        <w:t xml:space="preserve"> </w:t>
      </w:r>
      <w:r w:rsidR="00FA4856">
        <w:t>a</w:t>
      </w:r>
      <w:r w:rsidRPr="00F26AFB">
        <w:t xml:space="preserve">dults over 25 years of age have a right to upper secondary education and training. </w:t>
      </w:r>
      <w:r w:rsidR="00563EF1">
        <w:t>Moreover,</w:t>
      </w:r>
      <w:r w:rsidR="0051572C">
        <w:t xml:space="preserve"> </w:t>
      </w:r>
      <w:r w:rsidRPr="00F26AFB">
        <w:t>a national qualification framework for lifelong learning, based on formal qualifications, including a system for validation of non-formal competence</w:t>
      </w:r>
      <w:r w:rsidR="0051572C">
        <w:t>, is established in Norway</w:t>
      </w:r>
      <w:r w:rsidRPr="00F26AFB">
        <w:t xml:space="preserve">. </w:t>
      </w:r>
    </w:p>
    <w:p w14:paraId="78D20689" w14:textId="77777777" w:rsidR="004A7AF5" w:rsidRPr="00F26AFB" w:rsidRDefault="004A7AF5" w:rsidP="00B96054">
      <w:pPr>
        <w:pStyle w:val="H23G"/>
      </w:pPr>
      <w:r w:rsidRPr="00F26AFB">
        <w:tab/>
        <w:t>(b)</w:t>
      </w:r>
      <w:r w:rsidRPr="00F26AFB">
        <w:tab/>
        <w:t>Employment</w:t>
      </w:r>
    </w:p>
    <w:p w14:paraId="2C51AD22" w14:textId="702011CB" w:rsidR="004A7AF5" w:rsidRPr="00F26AFB" w:rsidRDefault="004A7AF5" w:rsidP="004A7AF5">
      <w:pPr>
        <w:pStyle w:val="SingleTxtG"/>
      </w:pPr>
      <w:r w:rsidRPr="00F26AFB">
        <w:t>2</w:t>
      </w:r>
      <w:r w:rsidR="00CD412C">
        <w:t>41</w:t>
      </w:r>
      <w:r w:rsidRPr="00F26AFB">
        <w:t>.</w:t>
      </w:r>
      <w:r w:rsidRPr="00F26AFB">
        <w:tab/>
      </w:r>
      <w:r w:rsidR="004D3F99">
        <w:t>Despite</w:t>
      </w:r>
      <w:r w:rsidRPr="00F26AFB">
        <w:t xml:space="preserve"> </w:t>
      </w:r>
      <w:r w:rsidR="007814DE">
        <w:t>a</w:t>
      </w:r>
      <w:r w:rsidR="004D3F99">
        <w:t xml:space="preserve"> </w:t>
      </w:r>
      <w:r w:rsidRPr="00F26AFB">
        <w:t xml:space="preserve">weaker economy in Norway, </w:t>
      </w:r>
      <w:r w:rsidR="00F17A36">
        <w:t>the aim continues to be</w:t>
      </w:r>
      <w:r w:rsidRPr="00F26AFB">
        <w:t xml:space="preserve"> a high level of employment, low unemployment and an inclusive labour market with room for everyone who is able and willing to work. The main goals of </w:t>
      </w:r>
      <w:r w:rsidRPr="0047721F">
        <w:rPr>
          <w:i/>
          <w:iCs/>
        </w:rPr>
        <w:t>labour market policy</w:t>
      </w:r>
      <w:r w:rsidRPr="00F26AFB">
        <w:t xml:space="preserve"> are therefore to facilitate high participation in employment and efficient utilisation of the available workforce by ensuring a well-functioning labour market and inclusive and well-</w:t>
      </w:r>
      <w:r w:rsidR="009B678C">
        <w:t>organised</w:t>
      </w:r>
      <w:r w:rsidR="009B678C" w:rsidRPr="00F26AFB">
        <w:t xml:space="preserve"> </w:t>
      </w:r>
      <w:r w:rsidRPr="00F26AFB">
        <w:t xml:space="preserve">workplaces. Extensive labour market and rehabilitation measures are aimed at contributing to high employment and low unemployment and combating exclusion by helping </w:t>
      </w:r>
      <w:r w:rsidR="000462E8">
        <w:t>persons</w:t>
      </w:r>
      <w:r w:rsidR="000462E8" w:rsidRPr="00F26AFB">
        <w:t xml:space="preserve"> </w:t>
      </w:r>
      <w:r w:rsidRPr="00F26AFB">
        <w:t xml:space="preserve">with labour market-related </w:t>
      </w:r>
      <w:r w:rsidR="00F21C30">
        <w:t>challenges</w:t>
      </w:r>
      <w:r w:rsidR="00601BAC">
        <w:t xml:space="preserve"> </w:t>
      </w:r>
      <w:r w:rsidRPr="00F26AFB">
        <w:t xml:space="preserve">find and </w:t>
      </w:r>
      <w:r w:rsidR="00B76DE8">
        <w:t>retain</w:t>
      </w:r>
      <w:r w:rsidR="00B76DE8" w:rsidRPr="00F26AFB">
        <w:t xml:space="preserve"> </w:t>
      </w:r>
      <w:r w:rsidRPr="00F26AFB">
        <w:t xml:space="preserve">a relevant job. </w:t>
      </w:r>
    </w:p>
    <w:p w14:paraId="546BB277" w14:textId="50FAEF5E" w:rsidR="004A7AF5" w:rsidRPr="00F26AFB" w:rsidRDefault="004A7AF5" w:rsidP="004A7AF5">
      <w:pPr>
        <w:pStyle w:val="SingleTxtG"/>
      </w:pPr>
      <w:r w:rsidRPr="00F26AFB">
        <w:lastRenderedPageBreak/>
        <w:t>2</w:t>
      </w:r>
      <w:r w:rsidR="00B96CE1">
        <w:t>4</w:t>
      </w:r>
      <w:r w:rsidR="00CD412C">
        <w:t>2</w:t>
      </w:r>
      <w:r w:rsidRPr="00F26AFB">
        <w:t>.</w:t>
      </w:r>
      <w:r w:rsidRPr="00F26AFB">
        <w:tab/>
      </w:r>
      <w:r w:rsidRPr="00177049">
        <w:t>The</w:t>
      </w:r>
      <w:r w:rsidRPr="0047721F">
        <w:rPr>
          <w:i/>
          <w:iCs/>
        </w:rPr>
        <w:t xml:space="preserve"> Norwegian </w:t>
      </w:r>
      <w:r w:rsidR="009A057E">
        <w:rPr>
          <w:i/>
          <w:iCs/>
        </w:rPr>
        <w:t>Labour</w:t>
      </w:r>
      <w:r w:rsidR="009A057E" w:rsidRPr="0047721F">
        <w:rPr>
          <w:i/>
          <w:iCs/>
        </w:rPr>
        <w:t xml:space="preserve"> </w:t>
      </w:r>
      <w:r w:rsidRPr="0047721F">
        <w:rPr>
          <w:i/>
          <w:iCs/>
        </w:rPr>
        <w:t>and Welfare Administration</w:t>
      </w:r>
      <w:r w:rsidRPr="00F26AFB">
        <w:t xml:space="preserve"> is responsible for implementing labour market policy. The Administration facilitates efforts to match </w:t>
      </w:r>
      <w:r w:rsidR="00AB5751">
        <w:t>job seekers</w:t>
      </w:r>
      <w:r w:rsidR="00AB5751" w:rsidRPr="00F26AFB">
        <w:t xml:space="preserve"> </w:t>
      </w:r>
      <w:r w:rsidRPr="00F26AFB">
        <w:t xml:space="preserve">with vacant jobs and to ensure comprehensive </w:t>
      </w:r>
      <w:r w:rsidR="00134FAC">
        <w:t>assistance</w:t>
      </w:r>
      <w:r w:rsidR="00134FAC" w:rsidRPr="00F26AFB">
        <w:t xml:space="preserve"> </w:t>
      </w:r>
      <w:r w:rsidRPr="00F26AFB">
        <w:t xml:space="preserve">and security for persons who </w:t>
      </w:r>
      <w:r w:rsidR="00134FAC">
        <w:t>require</w:t>
      </w:r>
      <w:r w:rsidR="00134FAC" w:rsidRPr="00F26AFB">
        <w:t xml:space="preserve"> </w:t>
      </w:r>
      <w:r w:rsidRPr="00F26AFB">
        <w:t xml:space="preserve">work-oriented assistance to find and </w:t>
      </w:r>
      <w:r w:rsidR="00F80587">
        <w:t>retain</w:t>
      </w:r>
      <w:r w:rsidR="00F80587" w:rsidRPr="00F26AFB">
        <w:t xml:space="preserve"> </w:t>
      </w:r>
      <w:r w:rsidRPr="00F26AFB">
        <w:t xml:space="preserve">employment. </w:t>
      </w:r>
    </w:p>
    <w:p w14:paraId="42AA5326" w14:textId="6842C22C" w:rsidR="004A7AF5" w:rsidRPr="00F26AFB" w:rsidRDefault="004A7AF5" w:rsidP="00B96054">
      <w:pPr>
        <w:pStyle w:val="H23G"/>
      </w:pPr>
      <w:r w:rsidRPr="00F26AFB">
        <w:tab/>
        <w:t>(c)</w:t>
      </w:r>
      <w:r w:rsidRPr="00F26AFB">
        <w:tab/>
        <w:t xml:space="preserve">The </w:t>
      </w:r>
      <w:r w:rsidR="0028513B" w:rsidRPr="00F26AFB">
        <w:t xml:space="preserve">Norwegian </w:t>
      </w:r>
      <w:r w:rsidRPr="00F26AFB">
        <w:t xml:space="preserve">National Insurance Scheme </w:t>
      </w:r>
    </w:p>
    <w:p w14:paraId="1B44C36E" w14:textId="1DABC18A" w:rsidR="004A7AF5" w:rsidRPr="00F26AFB" w:rsidRDefault="004A7AF5" w:rsidP="004A7AF5">
      <w:pPr>
        <w:pStyle w:val="SingleTxtG"/>
      </w:pPr>
      <w:r w:rsidRPr="00F26AFB">
        <w:t>2</w:t>
      </w:r>
      <w:r w:rsidR="00B96CE1">
        <w:t>4</w:t>
      </w:r>
      <w:r w:rsidR="00CD412C">
        <w:t>3</w:t>
      </w:r>
      <w:r w:rsidRPr="00F26AFB">
        <w:t>.</w:t>
      </w:r>
      <w:r w:rsidRPr="00F26AFB">
        <w:tab/>
        <w:t>The</w:t>
      </w:r>
      <w:r w:rsidRPr="00F26AFB" w:rsidDel="0028513B">
        <w:t xml:space="preserve"> </w:t>
      </w:r>
      <w:r w:rsidRPr="00F26AFB">
        <w:t xml:space="preserve">National Insurance Scheme is a universal scheme covering all nine traditional branches of social security set out in </w:t>
      </w:r>
      <w:r w:rsidRPr="0047721F">
        <w:rPr>
          <w:i/>
          <w:iCs/>
        </w:rPr>
        <w:t>ILO Convention No. 102</w:t>
      </w:r>
      <w:r w:rsidRPr="00F26AFB">
        <w:t xml:space="preserve">. As a general rule, membership is compulsory for all </w:t>
      </w:r>
      <w:r w:rsidR="000522A5">
        <w:t>persons</w:t>
      </w:r>
      <w:r w:rsidR="000522A5" w:rsidRPr="00F26AFB">
        <w:t xml:space="preserve"> </w:t>
      </w:r>
      <w:r w:rsidRPr="00F26AFB">
        <w:t xml:space="preserve">who either live or work in Norway, irrespective of nationality, ethnicity, place of residence, gender, age, etc. </w:t>
      </w:r>
    </w:p>
    <w:p w14:paraId="380A18A5" w14:textId="04F341F9" w:rsidR="004A7AF5" w:rsidRPr="00F26AFB" w:rsidRDefault="004A7AF5" w:rsidP="004A7AF5">
      <w:pPr>
        <w:pStyle w:val="SingleTxtG"/>
      </w:pPr>
      <w:r w:rsidRPr="00F26AFB">
        <w:t>2</w:t>
      </w:r>
      <w:r w:rsidR="00B96CE1">
        <w:t>4</w:t>
      </w:r>
      <w:r w:rsidR="00CD412C">
        <w:t>4</w:t>
      </w:r>
      <w:r w:rsidRPr="00F26AFB">
        <w:t>.</w:t>
      </w:r>
      <w:r w:rsidRPr="00F26AFB">
        <w:tab/>
      </w:r>
      <w:r w:rsidR="00690A66">
        <w:t>By definition, the</w:t>
      </w:r>
      <w:r w:rsidR="00690A66" w:rsidRPr="00F26AFB">
        <w:t xml:space="preserve"> </w:t>
      </w:r>
      <w:r w:rsidRPr="00F26AFB">
        <w:t>social insurance schemes</w:t>
      </w:r>
      <w:r w:rsidR="00690A66">
        <w:t xml:space="preserve"> </w:t>
      </w:r>
      <w:r w:rsidRPr="00F26AFB">
        <w:t>target vulnerable groups, as they are all designed to improve the living conditions for persons who are in one or more specified circumstances that often lead to economic hardship, e.g.</w:t>
      </w:r>
      <w:r w:rsidR="00977E02">
        <w:t>,</w:t>
      </w:r>
      <w:r w:rsidRPr="00F26AFB">
        <w:t xml:space="preserve"> old age, sickness, disability, unemployment and/or maternity. </w:t>
      </w:r>
    </w:p>
    <w:p w14:paraId="766048EE" w14:textId="641BC7B9" w:rsidR="004A7AF5" w:rsidRPr="00F26AFB" w:rsidRDefault="004A7AF5" w:rsidP="004A7AF5">
      <w:pPr>
        <w:pStyle w:val="SingleTxtG"/>
      </w:pPr>
      <w:r w:rsidRPr="00F26AFB">
        <w:t>2</w:t>
      </w:r>
      <w:r w:rsidR="00B96CE1">
        <w:t>4</w:t>
      </w:r>
      <w:r w:rsidR="00CD412C">
        <w:t>5</w:t>
      </w:r>
      <w:r w:rsidRPr="00F26AFB">
        <w:t>.</w:t>
      </w:r>
      <w:r w:rsidRPr="00F26AFB">
        <w:tab/>
        <w:t xml:space="preserve">An annual publication entitled </w:t>
      </w:r>
      <w:r w:rsidRPr="00981A45">
        <w:rPr>
          <w:i/>
        </w:rPr>
        <w:t>The Norwegian Social Insurance Scheme</w:t>
      </w:r>
      <w:r w:rsidR="00B96054">
        <w:t xml:space="preserve"> </w:t>
      </w:r>
      <w:r w:rsidRPr="00F26AFB">
        <w:t>provides a comprehensive presentation of the scheme, and is available on the Government</w:t>
      </w:r>
      <w:r w:rsidR="00DD218C">
        <w:t>’</w:t>
      </w:r>
      <w:r w:rsidRPr="00F26AFB">
        <w:t>s website. Reference is also made to Norway</w:t>
      </w:r>
      <w:r w:rsidR="00DD218C">
        <w:t>’</w:t>
      </w:r>
      <w:r w:rsidRPr="00F26AFB">
        <w:t xml:space="preserve">s most recent reports on </w:t>
      </w:r>
      <w:r w:rsidR="004B21F8">
        <w:t xml:space="preserve">the </w:t>
      </w:r>
      <w:r w:rsidRPr="00F26AFB">
        <w:t xml:space="preserve">implementation of ILO Conventions Nos. 102, 128 and 130. </w:t>
      </w:r>
    </w:p>
    <w:p w14:paraId="66DACE3E" w14:textId="1C98D5E9" w:rsidR="004A7AF5" w:rsidRPr="00F26AFB" w:rsidRDefault="004A7AF5" w:rsidP="00B96054">
      <w:pPr>
        <w:pStyle w:val="H23G"/>
      </w:pPr>
      <w:r w:rsidRPr="00F26AFB">
        <w:tab/>
        <w:t>(d)</w:t>
      </w:r>
      <w:r w:rsidRPr="00F26AFB">
        <w:tab/>
        <w:t>Social Services</w:t>
      </w:r>
      <w:r w:rsidR="002707EE">
        <w:t xml:space="preserve"> and housing</w:t>
      </w:r>
    </w:p>
    <w:p w14:paraId="7326FD0F" w14:textId="17AB093F" w:rsidR="004A7AF5" w:rsidRPr="00F26AFB" w:rsidRDefault="004A7AF5" w:rsidP="004A7AF5">
      <w:pPr>
        <w:pStyle w:val="SingleTxtG"/>
      </w:pPr>
      <w:r w:rsidRPr="00F26AFB">
        <w:t>2</w:t>
      </w:r>
      <w:r w:rsidR="00B96CE1">
        <w:t>4</w:t>
      </w:r>
      <w:r w:rsidR="00CD412C">
        <w:t>6</w:t>
      </w:r>
      <w:r w:rsidRPr="00F26AFB">
        <w:t>.</w:t>
      </w:r>
      <w:r w:rsidRPr="00F26AFB">
        <w:tab/>
        <w:t xml:space="preserve">The local government sector is responsible for services that ensure that all inhabitants in their respective areas experience good living conditions. The municipality is responsible for providing services according to </w:t>
      </w:r>
      <w:r w:rsidRPr="00177049">
        <w:t>the</w:t>
      </w:r>
      <w:r w:rsidRPr="0047721F">
        <w:rPr>
          <w:i/>
          <w:iCs/>
        </w:rPr>
        <w:t xml:space="preserve"> Social Services Act.</w:t>
      </w:r>
      <w:r w:rsidRPr="00F26AFB">
        <w:t xml:space="preserve"> </w:t>
      </w:r>
      <w:r w:rsidR="00ED6524">
        <w:t>Persons who are</w:t>
      </w:r>
      <w:r w:rsidR="00ED6524" w:rsidRPr="00F26AFB">
        <w:t xml:space="preserve"> </w:t>
      </w:r>
      <w:r w:rsidRPr="00F26AFB">
        <w:t>unable to support themselves by working or exercising financial rights are entitled to financial support, which is intended to make the person self-</w:t>
      </w:r>
      <w:r w:rsidR="00E27F35">
        <w:t>sufficient</w:t>
      </w:r>
      <w:r w:rsidRPr="00F26AFB">
        <w:t>.</w:t>
      </w:r>
    </w:p>
    <w:p w14:paraId="3A163031" w14:textId="7506AF28" w:rsidR="002707EE" w:rsidRDefault="00CD412C" w:rsidP="002707EE">
      <w:pPr>
        <w:pStyle w:val="SingleTxtG"/>
      </w:pPr>
      <w:r>
        <w:t>247.</w:t>
      </w:r>
      <w:r>
        <w:tab/>
      </w:r>
      <w:r w:rsidR="002707EE">
        <w:t>The municipality is required to find adequate temporary housing for people who are unable to find accommodation themselves. The municipality is required to give individually adapted assistance to disadvantaged in the housing market. The municipality is also required to keep an overview of the need for ordinary and adapted housing for disadvantaged in the housing market. Loan and grant schemes are available to give disadvantaged in the housing market better access to housing, irrespective of ethnic background.</w:t>
      </w:r>
    </w:p>
    <w:p w14:paraId="39C70ECD" w14:textId="77777777" w:rsidR="004A7AF5" w:rsidRPr="00F26AFB" w:rsidRDefault="004A7AF5" w:rsidP="007449DE">
      <w:pPr>
        <w:pStyle w:val="H23G"/>
      </w:pPr>
      <w:r w:rsidRPr="00F26AFB">
        <w:tab/>
        <w:t>(e)</w:t>
      </w:r>
      <w:r w:rsidRPr="00F26AFB">
        <w:tab/>
        <w:t>Other measures to promote social inclusion and poverty reduction</w:t>
      </w:r>
    </w:p>
    <w:p w14:paraId="248FAD1C" w14:textId="26078188" w:rsidR="004A7AF5" w:rsidRPr="00F26AFB" w:rsidRDefault="004A7AF5" w:rsidP="005B7860">
      <w:pPr>
        <w:pStyle w:val="SingleTxtG"/>
      </w:pPr>
      <w:r w:rsidRPr="00F26AFB">
        <w:t>2</w:t>
      </w:r>
      <w:r w:rsidR="00B96CE1">
        <w:t>4</w:t>
      </w:r>
      <w:r w:rsidR="00CD412C">
        <w:t>8</w:t>
      </w:r>
      <w:r w:rsidRPr="00F26AFB">
        <w:t>.</w:t>
      </w:r>
      <w:r w:rsidRPr="00F26AFB">
        <w:tab/>
      </w:r>
      <w:r w:rsidR="001708D1">
        <w:rPr>
          <w:rFonts w:cs="Arial"/>
        </w:rPr>
        <w:t xml:space="preserve">In October 2023, an expert group on children growing up in poor families submitted </w:t>
      </w:r>
      <w:r w:rsidR="0059671D">
        <w:rPr>
          <w:rFonts w:cs="Arial"/>
        </w:rPr>
        <w:t xml:space="preserve">its </w:t>
      </w:r>
      <w:r w:rsidR="001708D1">
        <w:rPr>
          <w:rFonts w:cs="Arial"/>
        </w:rPr>
        <w:t xml:space="preserve">recommendations to the Government about </w:t>
      </w:r>
      <w:r w:rsidR="001708D1" w:rsidRPr="002B4AE8">
        <w:rPr>
          <w:rFonts w:cs="Arial"/>
        </w:rPr>
        <w:t xml:space="preserve">which types of measures should be prioritised to </w:t>
      </w:r>
      <w:r w:rsidR="00D5365D">
        <w:rPr>
          <w:rFonts w:cs="Arial"/>
        </w:rPr>
        <w:t>improve the living conditions of children growing up in poverty</w:t>
      </w:r>
      <w:r w:rsidR="001708D1" w:rsidRPr="002B4AE8">
        <w:rPr>
          <w:rFonts w:cs="Arial"/>
        </w:rPr>
        <w:t xml:space="preserve"> and </w:t>
      </w:r>
      <w:r w:rsidR="00230ECB">
        <w:rPr>
          <w:rFonts w:cs="Arial"/>
        </w:rPr>
        <w:t>break the cycle of inherited poverty</w:t>
      </w:r>
      <w:r w:rsidR="001708D1" w:rsidRPr="002B4AE8">
        <w:rPr>
          <w:rFonts w:cs="Arial"/>
        </w:rPr>
        <w:t>.</w:t>
      </w:r>
      <w:r w:rsidR="001708D1">
        <w:rPr>
          <w:rFonts w:cs="Arial"/>
        </w:rPr>
        <w:t xml:space="preserve"> </w:t>
      </w:r>
      <w:r w:rsidR="001708D1" w:rsidRPr="004C2CCF">
        <w:rPr>
          <w:rFonts w:cs="Arial"/>
        </w:rPr>
        <w:t>The</w:t>
      </w:r>
      <w:r w:rsidR="001708D1" w:rsidRPr="00282C52">
        <w:rPr>
          <w:rFonts w:cs="Arial"/>
          <w:i/>
          <w:iCs/>
        </w:rPr>
        <w:t xml:space="preserve"> </w:t>
      </w:r>
      <w:r w:rsidR="000B5682">
        <w:rPr>
          <w:rFonts w:cs="Arial"/>
          <w:i/>
          <w:iCs/>
        </w:rPr>
        <w:t>N</w:t>
      </w:r>
      <w:r w:rsidR="000B5682" w:rsidRPr="00C36F2C">
        <w:rPr>
          <w:rFonts w:cs="Arial"/>
          <w:i/>
          <w:iCs/>
        </w:rPr>
        <w:t xml:space="preserve">ational </w:t>
      </w:r>
      <w:r w:rsidR="000B5682" w:rsidRPr="000B5682">
        <w:rPr>
          <w:rFonts w:cs="Arial"/>
          <w:i/>
          <w:iCs/>
        </w:rPr>
        <w:t>Strategy for Children and Youth in Low-income Families</w:t>
      </w:r>
      <w:r w:rsidR="002819EF">
        <w:rPr>
          <w:rFonts w:cs="Arial"/>
          <w:i/>
          <w:iCs/>
        </w:rPr>
        <w:t xml:space="preserve"> </w:t>
      </w:r>
      <w:r w:rsidR="001708D1" w:rsidRPr="00C36F2C">
        <w:rPr>
          <w:rFonts w:cs="Arial"/>
          <w:i/>
          <w:iCs/>
        </w:rPr>
        <w:t>(2020-2023)</w:t>
      </w:r>
      <w:r w:rsidR="001708D1">
        <w:rPr>
          <w:rStyle w:val="Fotnotereferanse"/>
          <w:rFonts w:cs="Arial"/>
        </w:rPr>
        <w:footnoteReference w:id="23"/>
      </w:r>
      <w:r w:rsidR="001708D1">
        <w:rPr>
          <w:rFonts w:cs="Arial"/>
          <w:i/>
          <w:iCs/>
        </w:rPr>
        <w:t xml:space="preserve"> </w:t>
      </w:r>
      <w:r w:rsidR="001708D1">
        <w:rPr>
          <w:rFonts w:cs="Arial"/>
        </w:rPr>
        <w:t>will be renewed in 2024, and in 2025, t</w:t>
      </w:r>
      <w:r w:rsidR="001708D1" w:rsidRPr="003D072B">
        <w:rPr>
          <w:rFonts w:cs="Arial"/>
        </w:rPr>
        <w:t xml:space="preserve">he </w:t>
      </w:r>
      <w:r w:rsidR="00052F78">
        <w:rPr>
          <w:rFonts w:cs="Arial"/>
        </w:rPr>
        <w:t>G</w:t>
      </w:r>
      <w:r w:rsidR="00052F78" w:rsidRPr="003D072B">
        <w:rPr>
          <w:rFonts w:cs="Arial"/>
        </w:rPr>
        <w:t xml:space="preserve">overnment </w:t>
      </w:r>
      <w:r w:rsidR="00AC30BC">
        <w:rPr>
          <w:rFonts w:cs="Arial"/>
        </w:rPr>
        <w:t>will</w:t>
      </w:r>
      <w:r w:rsidR="001708D1" w:rsidRPr="003D072B">
        <w:rPr>
          <w:rFonts w:cs="Arial"/>
        </w:rPr>
        <w:t xml:space="preserve"> present a white paper on social equality and social mobility among children and young people.</w:t>
      </w:r>
    </w:p>
    <w:p w14:paraId="36F0CE75" w14:textId="0523D314" w:rsidR="004A7AF5" w:rsidRPr="00F26AFB" w:rsidRDefault="004A7AF5" w:rsidP="004A7AF5">
      <w:pPr>
        <w:pStyle w:val="SingleTxtG"/>
      </w:pPr>
      <w:r w:rsidRPr="00F26AFB">
        <w:t>2</w:t>
      </w:r>
      <w:r w:rsidR="00B96CE1">
        <w:t>4</w:t>
      </w:r>
      <w:r w:rsidR="00CD412C">
        <w:t>9</w:t>
      </w:r>
      <w:r w:rsidRPr="00F26AFB">
        <w:t>.</w:t>
      </w:r>
      <w:r w:rsidRPr="00F26AFB">
        <w:tab/>
        <w:t xml:space="preserve">The Government has strengthened </w:t>
      </w:r>
      <w:r w:rsidR="005A66E2">
        <w:t xml:space="preserve">its </w:t>
      </w:r>
      <w:r w:rsidRPr="00F26AFB">
        <w:t>cooperation and communication with</w:t>
      </w:r>
      <w:r w:rsidR="00FD3825">
        <w:t xml:space="preserve"> a</w:t>
      </w:r>
      <w:r w:rsidR="00366047">
        <w:t>d</w:t>
      </w:r>
      <w:r w:rsidR="00FD3825">
        <w:t>vocates for</w:t>
      </w:r>
      <w:r w:rsidRPr="00F26AFB">
        <w:t xml:space="preserve"> user</w:t>
      </w:r>
      <w:r w:rsidR="00FD3825">
        <w:t xml:space="preserve">s </w:t>
      </w:r>
      <w:r w:rsidRPr="00F26AFB">
        <w:t>and other organisations and associations in the voluntary sector. These organisations are important cooperation partners for both</w:t>
      </w:r>
      <w:r w:rsidR="00A46E23">
        <w:t xml:space="preserve"> the</w:t>
      </w:r>
      <w:r w:rsidRPr="00F26AFB">
        <w:t xml:space="preserve"> central and local government. There is a liaison committee to strengthen the dialogue between the Government and self-appointed representatives of socially and financially disadvantaged persons.</w:t>
      </w:r>
    </w:p>
    <w:p w14:paraId="55B4BC13" w14:textId="646F7536" w:rsidR="00F34ED9" w:rsidRPr="00F34ED9" w:rsidRDefault="00B96CE1" w:rsidP="00F34ED9">
      <w:pPr>
        <w:pStyle w:val="SingleTxtG"/>
      </w:pPr>
      <w:r>
        <w:t>2</w:t>
      </w:r>
      <w:r w:rsidR="00CD412C">
        <w:t>50</w:t>
      </w:r>
      <w:r>
        <w:t>.</w:t>
      </w:r>
      <w:r>
        <w:tab/>
      </w:r>
      <w:r w:rsidR="00F34ED9" w:rsidRPr="004C3EEE">
        <w:t xml:space="preserve">The Government </w:t>
      </w:r>
      <w:r w:rsidR="00E426EF">
        <w:t>has</w:t>
      </w:r>
      <w:r w:rsidR="00E426EF" w:rsidRPr="004C3EEE">
        <w:t xml:space="preserve"> </w:t>
      </w:r>
      <w:r w:rsidR="00F34ED9" w:rsidRPr="0047721F">
        <w:rPr>
          <w:i/>
          <w:iCs/>
        </w:rPr>
        <w:t>cooperation agreements with cities</w:t>
      </w:r>
      <w:r w:rsidR="00F34ED9" w:rsidRPr="004C3EEE">
        <w:t xml:space="preserve"> in Norway that have areas with major challenges in living conditions</w:t>
      </w:r>
      <w:r w:rsidR="00F34ED9">
        <w:t xml:space="preserve">, especially high </w:t>
      </w:r>
      <w:r w:rsidR="00A827F3">
        <w:t xml:space="preserve">levels </w:t>
      </w:r>
      <w:r w:rsidR="00F34ED9">
        <w:t>of children growing up in poor families.</w:t>
      </w:r>
      <w:r w:rsidR="00F70E42">
        <w:t xml:space="preserve"> </w:t>
      </w:r>
      <w:r w:rsidR="00F34ED9" w:rsidRPr="004C3EEE">
        <w:t>The area</w:t>
      </w:r>
      <w:r w:rsidR="00506D9E">
        <w:t>-</w:t>
      </w:r>
      <w:r w:rsidR="00F70E42">
        <w:t>based</w:t>
      </w:r>
      <w:r w:rsidR="00F34ED9" w:rsidRPr="004E3D9B">
        <w:t xml:space="preserve"> initiatives are adapted to the challenges in the different urban areas. </w:t>
      </w:r>
      <w:r w:rsidR="003C52F4">
        <w:t>These initiatives</w:t>
      </w:r>
      <w:r w:rsidR="00F34ED9" w:rsidRPr="00984588">
        <w:t xml:space="preserve"> are similar in that they </w:t>
      </w:r>
      <w:r w:rsidR="003C52F4">
        <w:t>are to</w:t>
      </w:r>
      <w:r w:rsidR="003C52F4" w:rsidRPr="00984588">
        <w:t xml:space="preserve"> </w:t>
      </w:r>
      <w:r w:rsidR="00F34ED9" w:rsidRPr="00984588">
        <w:t xml:space="preserve">contribute to a lasting improvement of services and physical and social community qualities where the needs are the greatest. </w:t>
      </w:r>
      <w:r w:rsidR="00F70E42">
        <w:t>The initiatives</w:t>
      </w:r>
      <w:r w:rsidR="00F34ED9" w:rsidRPr="00984588">
        <w:t xml:space="preserve"> </w:t>
      </w:r>
      <w:r w:rsidR="00F03D7C">
        <w:t>create space for</w:t>
      </w:r>
      <w:r w:rsidR="00F34ED9" w:rsidRPr="00984588">
        <w:t xml:space="preserve"> learning, sharing and improved ownership </w:t>
      </w:r>
      <w:r w:rsidR="003445C9">
        <w:t>of</w:t>
      </w:r>
      <w:r w:rsidR="003445C9" w:rsidRPr="00984588">
        <w:t xml:space="preserve"> </w:t>
      </w:r>
      <w:r w:rsidR="00F34ED9" w:rsidRPr="00984588">
        <w:t>problem</w:t>
      </w:r>
      <w:r w:rsidR="00984AB0">
        <w:t>-</w:t>
      </w:r>
      <w:r w:rsidR="00F34ED9" w:rsidRPr="00984588">
        <w:t>solv</w:t>
      </w:r>
      <w:r w:rsidR="00F34ED9">
        <w:t>ing.</w:t>
      </w:r>
      <w:r w:rsidR="00F70E42" w:rsidRPr="00F70E42">
        <w:t xml:space="preserve"> </w:t>
      </w:r>
      <w:r w:rsidR="00F70E42" w:rsidRPr="00AF348B">
        <w:t xml:space="preserve">The Government currently </w:t>
      </w:r>
      <w:r w:rsidR="00F26E53">
        <w:t>has</w:t>
      </w:r>
      <w:r w:rsidR="00F26E53" w:rsidRPr="00AF348B">
        <w:t xml:space="preserve"> </w:t>
      </w:r>
      <w:r w:rsidR="00F70E42" w:rsidRPr="00AF348B">
        <w:t xml:space="preserve">agreements with </w:t>
      </w:r>
      <w:r w:rsidR="00F70E42">
        <w:t>14 municipalities.</w:t>
      </w:r>
    </w:p>
    <w:p w14:paraId="4F2D3CB0" w14:textId="77777777" w:rsidR="004A7AF5" w:rsidRPr="00F26AFB" w:rsidRDefault="004A7AF5" w:rsidP="007449DE">
      <w:pPr>
        <w:pStyle w:val="H23G"/>
      </w:pPr>
      <w:r w:rsidRPr="00F26AFB">
        <w:lastRenderedPageBreak/>
        <w:tab/>
        <w:t>(f)</w:t>
      </w:r>
      <w:r w:rsidRPr="00F26AFB">
        <w:tab/>
        <w:t xml:space="preserve">Measures to reduce geographic disparities </w:t>
      </w:r>
    </w:p>
    <w:p w14:paraId="157E1225" w14:textId="44CD87AF" w:rsidR="004A7AF5" w:rsidRPr="00F26AFB" w:rsidRDefault="004A7AF5" w:rsidP="004A7AF5">
      <w:pPr>
        <w:pStyle w:val="SingleTxtG"/>
      </w:pPr>
      <w:r w:rsidRPr="00F26AFB">
        <w:t>2</w:t>
      </w:r>
      <w:r w:rsidR="00CD412C">
        <w:t>51</w:t>
      </w:r>
      <w:r w:rsidRPr="00F26AFB">
        <w:t>.</w:t>
      </w:r>
      <w:r w:rsidRPr="00F26AFB">
        <w:tab/>
      </w:r>
      <w:r w:rsidRPr="005A5726">
        <w:rPr>
          <w:i/>
          <w:iCs/>
        </w:rPr>
        <w:t xml:space="preserve">The </w:t>
      </w:r>
      <w:r w:rsidR="003224A8" w:rsidRPr="005A5726">
        <w:rPr>
          <w:i/>
          <w:iCs/>
        </w:rPr>
        <w:t>Government’s regional and rural policy aims</w:t>
      </w:r>
      <w:r w:rsidR="003224A8">
        <w:t xml:space="preserve"> to achieve</w:t>
      </w:r>
      <w:r w:rsidRPr="00F26AFB">
        <w:t xml:space="preserve"> regional balance through growth capacity, equal living conditions and sustainable regions</w:t>
      </w:r>
      <w:r w:rsidR="00BC78BB">
        <w:t>, nationwide</w:t>
      </w:r>
      <w:r w:rsidRPr="00F26AFB">
        <w:t xml:space="preserve">. A well-developed infrastructure is vital to positive development in a country like Norway, with its sparse population and </w:t>
      </w:r>
      <w:r w:rsidR="007F45C4">
        <w:t>vast</w:t>
      </w:r>
      <w:r w:rsidR="007F45C4" w:rsidRPr="00F26AFB">
        <w:t xml:space="preserve"> </w:t>
      </w:r>
      <w:r w:rsidRPr="00F26AFB">
        <w:t xml:space="preserve">distances. </w:t>
      </w:r>
    </w:p>
    <w:p w14:paraId="208ABFA1" w14:textId="4C8355F5" w:rsidR="004A7AF5" w:rsidRPr="00F26AFB" w:rsidRDefault="004A7AF5" w:rsidP="004A7AF5">
      <w:pPr>
        <w:pStyle w:val="SingleTxtG"/>
      </w:pPr>
      <w:r w:rsidRPr="00F26AFB">
        <w:t>2</w:t>
      </w:r>
      <w:r w:rsidR="00CD412C">
        <w:t>52</w:t>
      </w:r>
      <w:r w:rsidRPr="00F26AFB">
        <w:t>.</w:t>
      </w:r>
      <w:r w:rsidRPr="00F26AFB">
        <w:tab/>
        <w:t xml:space="preserve">Even if Norway has a fairly good regional balance, some municipalities and areas have </w:t>
      </w:r>
      <w:r w:rsidRPr="005A5726">
        <w:t>specific demographic challenges.</w:t>
      </w:r>
      <w:r w:rsidRPr="00F26AFB">
        <w:t xml:space="preserve"> In these areas, the Government is focusing on developing local communities with growth potential. This is done by focusing on business development in rural areas and strengthening development skills in the most </w:t>
      </w:r>
      <w:r w:rsidR="00622057" w:rsidRPr="00F26AFB">
        <w:t>sparsely</w:t>
      </w:r>
      <w:r w:rsidRPr="00F26AFB">
        <w:t xml:space="preserve"> populated areas. A successful regional policy requires measures </w:t>
      </w:r>
      <w:r w:rsidR="00FE3B0C">
        <w:t>in</w:t>
      </w:r>
      <w:r w:rsidR="00FE3B0C" w:rsidRPr="00F26AFB">
        <w:t xml:space="preserve"> </w:t>
      </w:r>
      <w:r w:rsidRPr="00F26AFB">
        <w:t xml:space="preserve">a wide range of policy </w:t>
      </w:r>
      <w:r w:rsidR="00FE3B0C">
        <w:t>areas</w:t>
      </w:r>
      <w:r w:rsidRPr="00F26AFB">
        <w:t xml:space="preserve">, such as infrastructure, tax, health services, municipal income rates, education and innovation, in order to create more jobs and improve public and private services. The primary resource of a modern economy is the creativity and ingenuity of its people, particularly their ability to </w:t>
      </w:r>
      <w:r w:rsidR="00A30B42">
        <w:t>cope</w:t>
      </w:r>
      <w:r w:rsidR="00A30B42" w:rsidRPr="00F26AFB">
        <w:t xml:space="preserve"> </w:t>
      </w:r>
      <w:r w:rsidRPr="00F26AFB">
        <w:t xml:space="preserve">with socio-economic change through innovation. </w:t>
      </w:r>
    </w:p>
    <w:p w14:paraId="05E64115" w14:textId="4AA9C5EF" w:rsidR="004A7AF5" w:rsidRDefault="004A7AF5" w:rsidP="004A7AF5">
      <w:pPr>
        <w:pStyle w:val="SingleTxtG"/>
      </w:pPr>
      <w:r w:rsidRPr="00F26AFB">
        <w:t>2</w:t>
      </w:r>
      <w:r w:rsidR="00B96CE1">
        <w:t>5</w:t>
      </w:r>
      <w:r w:rsidR="00CD412C">
        <w:t>3</w:t>
      </w:r>
      <w:r w:rsidRPr="00F26AFB">
        <w:t>.</w:t>
      </w:r>
      <w:r w:rsidRPr="00F26AFB">
        <w:tab/>
        <w:t xml:space="preserve">Northern Norway faces particular challenges because of its sparse population, the </w:t>
      </w:r>
      <w:r w:rsidR="005D4023">
        <w:t>vast</w:t>
      </w:r>
      <w:r w:rsidR="005D4023" w:rsidRPr="00F26AFB">
        <w:t xml:space="preserve"> </w:t>
      </w:r>
      <w:r w:rsidRPr="00F26AFB">
        <w:t xml:space="preserve">distances between settlements and the small labour markets. A new </w:t>
      </w:r>
      <w:r w:rsidR="0009784F">
        <w:rPr>
          <w:i/>
          <w:iCs/>
        </w:rPr>
        <w:t>High North Strategy</w:t>
      </w:r>
      <w:r w:rsidRPr="0047721F">
        <w:rPr>
          <w:i/>
          <w:iCs/>
        </w:rPr>
        <w:t xml:space="preserve"> </w:t>
      </w:r>
      <w:r w:rsidRPr="00F26AFB">
        <w:t xml:space="preserve">was launched by the Government in 2017, focusing on international </w:t>
      </w:r>
      <w:r w:rsidR="008C50DE">
        <w:t>cooperation</w:t>
      </w:r>
      <w:r w:rsidRPr="00F26AFB">
        <w:t>, economic development, competence, infrastructure, environment and security.</w:t>
      </w:r>
    </w:p>
    <w:p w14:paraId="6D5B81F1" w14:textId="77777777" w:rsidR="007449DE" w:rsidRDefault="007449DE">
      <w:pPr>
        <w:spacing w:before="240"/>
        <w:jc w:val="center"/>
        <w:rPr>
          <w:u w:val="single"/>
        </w:rPr>
      </w:pPr>
      <w:r>
        <w:rPr>
          <w:u w:val="single"/>
        </w:rPr>
        <w:tab/>
      </w:r>
      <w:r>
        <w:rPr>
          <w:u w:val="single"/>
        </w:rPr>
        <w:tab/>
      </w:r>
      <w:r>
        <w:rPr>
          <w:u w:val="single"/>
        </w:rPr>
        <w:tab/>
      </w:r>
    </w:p>
    <w:sectPr w:rsidR="007449DE" w:rsidSect="00041CB4">
      <w:headerReference w:type="even" r:id="rId25"/>
      <w:headerReference w:type="default" r:id="rId26"/>
      <w:footerReference w:type="even" r:id="rId27"/>
      <w:footerReference w:type="default" r:id="rId28"/>
      <w:footerReference w:type="first" r:id="rId29"/>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59B02" w14:textId="77777777" w:rsidR="00F61603" w:rsidRDefault="00F61603"/>
  </w:endnote>
  <w:endnote w:type="continuationSeparator" w:id="0">
    <w:p w14:paraId="17F62949" w14:textId="77777777" w:rsidR="00F61603" w:rsidRDefault="00F61603"/>
  </w:endnote>
  <w:endnote w:type="continuationNotice" w:id="1">
    <w:p w14:paraId="19A023A3" w14:textId="77777777" w:rsidR="00F61603" w:rsidRDefault="00F616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pCentury Old Style">
    <w:panose1 w:val="0203060306040503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2C47C" w14:textId="77777777" w:rsidR="00461119" w:rsidRPr="00041CB4" w:rsidRDefault="00461119" w:rsidP="00CE21FA">
    <w:pPr>
      <w:pStyle w:val="Bunntekst"/>
      <w:tabs>
        <w:tab w:val="right" w:pos="9598"/>
      </w:tabs>
    </w:pPr>
    <w:r w:rsidRPr="00041CB4">
      <w:rPr>
        <w:b/>
        <w:sz w:val="18"/>
      </w:rPr>
      <w:fldChar w:fldCharType="begin"/>
    </w:r>
    <w:r w:rsidRPr="00041CB4">
      <w:rPr>
        <w:b/>
        <w:sz w:val="18"/>
      </w:rPr>
      <w:instrText xml:space="preserve"> PAGE  \* MERGEFORMAT </w:instrText>
    </w:r>
    <w:r w:rsidRPr="00041CB4">
      <w:rPr>
        <w:b/>
        <w:sz w:val="18"/>
      </w:rPr>
      <w:fldChar w:fldCharType="separate"/>
    </w:r>
    <w:r w:rsidR="003622D5">
      <w:rPr>
        <w:b/>
        <w:noProof/>
        <w:sz w:val="18"/>
      </w:rPr>
      <w:t>36</w:t>
    </w:r>
    <w:r w:rsidRPr="00041CB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FCD2A" w14:textId="77777777" w:rsidR="00461119" w:rsidRPr="00041CB4" w:rsidRDefault="00461119" w:rsidP="00041CB4">
    <w:pPr>
      <w:pStyle w:val="Bunntekst"/>
      <w:tabs>
        <w:tab w:val="right" w:pos="9598"/>
      </w:tabs>
      <w:rPr>
        <w:b/>
        <w:sz w:val="18"/>
      </w:rPr>
    </w:pPr>
    <w:r>
      <w:tab/>
    </w:r>
    <w:r w:rsidRPr="00041CB4">
      <w:rPr>
        <w:b/>
        <w:sz w:val="18"/>
      </w:rPr>
      <w:fldChar w:fldCharType="begin"/>
    </w:r>
    <w:r w:rsidRPr="00041CB4">
      <w:rPr>
        <w:b/>
        <w:sz w:val="18"/>
      </w:rPr>
      <w:instrText xml:space="preserve"> PAGE  \* MERGEFORMAT </w:instrText>
    </w:r>
    <w:r w:rsidRPr="00041CB4">
      <w:rPr>
        <w:b/>
        <w:sz w:val="18"/>
      </w:rPr>
      <w:fldChar w:fldCharType="separate"/>
    </w:r>
    <w:r w:rsidR="003622D5">
      <w:rPr>
        <w:b/>
        <w:noProof/>
        <w:sz w:val="18"/>
      </w:rPr>
      <w:t>35</w:t>
    </w:r>
    <w:r w:rsidRPr="00041C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0D691" w14:textId="77777777" w:rsidR="00461119" w:rsidRDefault="00461119" w:rsidP="00461119">
    <w:pPr>
      <w:pStyle w:val="Fotnotetekst"/>
      <w:tabs>
        <w:tab w:val="clear" w:pos="1021"/>
        <w:tab w:val="right" w:pos="1020"/>
      </w:tabs>
      <w:ind w:firstLine="0"/>
      <w:rPr>
        <w:sz w:val="20"/>
      </w:rPr>
    </w:pPr>
    <w:r w:rsidRPr="00461119">
      <w:rPr>
        <w:noProof/>
        <w:sz w:val="20"/>
        <w:lang w:eastAsia="zh-CN"/>
      </w:rPr>
      <w:drawing>
        <wp:anchor distT="0" distB="0" distL="114300" distR="114300" simplePos="0" relativeHeight="251658240" behindDoc="1" locked="1" layoutInCell="1" allowOverlap="1" wp14:anchorId="629D72E4" wp14:editId="4D4D88B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946266" w14:textId="77777777" w:rsidR="00461119" w:rsidRDefault="00461119" w:rsidP="00461119">
    <w:pPr>
      <w:pStyle w:val="Fotnotetekst"/>
      <w:tabs>
        <w:tab w:val="clear" w:pos="1021"/>
        <w:tab w:val="right" w:pos="1020"/>
      </w:tabs>
      <w:spacing w:line="240" w:lineRule="auto"/>
      <w:ind w:left="0" w:firstLine="0"/>
      <w:rPr>
        <w:sz w:val="20"/>
      </w:rPr>
    </w:pPr>
    <w:r>
      <w:rPr>
        <w:sz w:val="20"/>
      </w:rPr>
      <w:t>GE.17-20485(E)</w:t>
    </w:r>
  </w:p>
  <w:p w14:paraId="2C8FC849" w14:textId="77777777" w:rsidR="00461119" w:rsidRPr="00461119" w:rsidRDefault="00461119" w:rsidP="00461119">
    <w:pPr>
      <w:pStyle w:val="Fotnotetekst"/>
      <w:tabs>
        <w:tab w:val="clear" w:pos="1021"/>
        <w:tab w:val="right" w:pos="10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8241" behindDoc="0" locked="0" layoutInCell="1" allowOverlap="1" wp14:anchorId="3283BACA" wp14:editId="02A1A217">
          <wp:simplePos x="0" y="0"/>
          <wp:positionH relativeFrom="margin">
            <wp:posOffset>5478780</wp:posOffset>
          </wp:positionH>
          <wp:positionV relativeFrom="margin">
            <wp:posOffset>8794750</wp:posOffset>
          </wp:positionV>
          <wp:extent cx="638175" cy="638175"/>
          <wp:effectExtent l="0" t="0" r="9525" b="9525"/>
          <wp:wrapNone/>
          <wp:docPr id="2" name="Bilde 2" descr="https://undocs.org/m2/QRCode.ashx?DS=HRI/CORE/NOR/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CORE/NOR/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42B89" w14:textId="77777777" w:rsidR="00F61603" w:rsidRPr="000B175B" w:rsidRDefault="00F61603" w:rsidP="000B175B">
      <w:pPr>
        <w:tabs>
          <w:tab w:val="right" w:pos="2155"/>
        </w:tabs>
        <w:spacing w:after="80"/>
        <w:ind w:left="680"/>
        <w:rPr>
          <w:u w:val="single"/>
        </w:rPr>
      </w:pPr>
      <w:r>
        <w:rPr>
          <w:u w:val="single"/>
        </w:rPr>
        <w:tab/>
      </w:r>
    </w:p>
  </w:footnote>
  <w:footnote w:type="continuationSeparator" w:id="0">
    <w:p w14:paraId="1D71E6B5" w14:textId="77777777" w:rsidR="00F61603" w:rsidRPr="00FC68B7" w:rsidRDefault="00F61603" w:rsidP="00FC68B7">
      <w:pPr>
        <w:tabs>
          <w:tab w:val="left" w:pos="2155"/>
        </w:tabs>
        <w:spacing w:after="80"/>
        <w:ind w:left="680"/>
        <w:rPr>
          <w:u w:val="single"/>
        </w:rPr>
      </w:pPr>
      <w:r>
        <w:rPr>
          <w:u w:val="single"/>
        </w:rPr>
        <w:tab/>
      </w:r>
    </w:p>
  </w:footnote>
  <w:footnote w:type="continuationNotice" w:id="1">
    <w:p w14:paraId="32F250E6" w14:textId="77777777" w:rsidR="00F61603" w:rsidRDefault="00F61603"/>
  </w:footnote>
  <w:footnote w:id="2">
    <w:p w14:paraId="0DD40382" w14:textId="77777777" w:rsidR="00461119" w:rsidRDefault="00461119" w:rsidP="004A7AF5">
      <w:pPr>
        <w:pStyle w:val="Fotnotetekst"/>
      </w:pPr>
      <w:r>
        <w:tab/>
      </w:r>
      <w:r w:rsidRPr="004A7AF5">
        <w:rPr>
          <w:rStyle w:val="Fotnotereferanse"/>
          <w:sz w:val="20"/>
          <w:vertAlign w:val="baseline"/>
        </w:rPr>
        <w:t>*</w:t>
      </w:r>
      <w:r>
        <w:rPr>
          <w:sz w:val="20"/>
        </w:rPr>
        <w:tab/>
      </w:r>
      <w:r>
        <w:t>The present document is being issued without formal editing</w:t>
      </w:r>
      <w:r>
        <w:rPr>
          <w:szCs w:val="18"/>
        </w:rPr>
        <w:t>.</w:t>
      </w:r>
    </w:p>
  </w:footnote>
  <w:footnote w:id="3">
    <w:p w14:paraId="199739B8" w14:textId="1D3CC173" w:rsidR="00461119" w:rsidRPr="00D76454" w:rsidRDefault="00461119" w:rsidP="004A7AF5">
      <w:pPr>
        <w:pStyle w:val="Fotnotetekst"/>
      </w:pPr>
      <w:r w:rsidRPr="005E12F4">
        <w:rPr>
          <w:rStyle w:val="Fotnotereferanse"/>
        </w:rPr>
        <w:footnoteRef/>
      </w:r>
      <w:r w:rsidR="00C165B8">
        <w:t xml:space="preserve"> </w:t>
      </w:r>
      <w:r>
        <w:tab/>
        <w:t xml:space="preserve">Unofficial </w:t>
      </w:r>
      <w:r w:rsidRPr="00B41096">
        <w:rPr>
          <w:lang w:val="en-US"/>
        </w:rPr>
        <w:t>English translation</w:t>
      </w:r>
      <w:r>
        <w:rPr>
          <w:lang w:val="en-US"/>
        </w:rPr>
        <w:t>s.</w:t>
      </w:r>
    </w:p>
  </w:footnote>
  <w:footnote w:id="4">
    <w:p w14:paraId="293DAC4C" w14:textId="206667D4" w:rsidR="00111768" w:rsidRPr="00111768" w:rsidRDefault="00111768">
      <w:pPr>
        <w:pStyle w:val="Fotnotetekst"/>
      </w:pPr>
      <w:r>
        <w:rPr>
          <w:rStyle w:val="Fotnotereferanse"/>
        </w:rPr>
        <w:footnoteRef/>
      </w:r>
      <w:r>
        <w:t xml:space="preserve"> In Norwegian.</w:t>
      </w:r>
    </w:p>
  </w:footnote>
  <w:footnote w:id="5">
    <w:p w14:paraId="598E07C2" w14:textId="1CB2A890" w:rsidR="00461119" w:rsidRPr="00D76454" w:rsidRDefault="00461119" w:rsidP="004A7AF5">
      <w:pPr>
        <w:pStyle w:val="Fotnotetekst"/>
      </w:pPr>
      <w:r>
        <w:tab/>
      </w:r>
      <w:r w:rsidRPr="005E12F4">
        <w:rPr>
          <w:rStyle w:val="Fotnotereferanse"/>
        </w:rPr>
        <w:footnoteRef/>
      </w:r>
      <w:r>
        <w:tab/>
        <w:t>A</w:t>
      </w:r>
      <w:r w:rsidRPr="0019008D">
        <w:t xml:space="preserve">verage exchange </w:t>
      </w:r>
      <w:r>
        <w:t xml:space="preserve">rate </w:t>
      </w:r>
      <w:r w:rsidRPr="0019008D">
        <w:t xml:space="preserve">in </w:t>
      </w:r>
      <w:r w:rsidR="00D04C1F" w:rsidRPr="0019008D">
        <w:t>20</w:t>
      </w:r>
      <w:r w:rsidR="00D04C1F">
        <w:t>23</w:t>
      </w:r>
      <w:r>
        <w:t>.</w:t>
      </w:r>
    </w:p>
  </w:footnote>
  <w:footnote w:id="6">
    <w:p w14:paraId="0586A600" w14:textId="144ADEF9" w:rsidR="00D04C1F" w:rsidRPr="00D04C1F" w:rsidRDefault="00D04C1F" w:rsidP="00627F8F">
      <w:pPr>
        <w:pStyle w:val="Fotnotetekst"/>
      </w:pPr>
      <w:r>
        <w:tab/>
      </w:r>
      <w:r w:rsidR="00627F8F" w:rsidRPr="005E12F4">
        <w:rPr>
          <w:rStyle w:val="Fotnotereferanse"/>
        </w:rPr>
        <w:footnoteRef/>
      </w:r>
      <w:r w:rsidR="00627F8F">
        <w:tab/>
        <w:t>Constant 2015</w:t>
      </w:r>
      <w:r w:rsidR="00D221D0">
        <w:t xml:space="preserve"> </w:t>
      </w:r>
      <w:r w:rsidR="00627F8F">
        <w:t>prices.</w:t>
      </w:r>
    </w:p>
  </w:footnote>
  <w:footnote w:id="7">
    <w:p w14:paraId="38CC74FE" w14:textId="63A0362A" w:rsidR="00461119" w:rsidRPr="00D76454" w:rsidRDefault="00461119" w:rsidP="004A7AF5">
      <w:pPr>
        <w:pStyle w:val="Fotnotetekst"/>
      </w:pPr>
      <w:r>
        <w:tab/>
      </w:r>
      <w:r w:rsidRPr="005E12F4">
        <w:rPr>
          <w:rStyle w:val="Fotnotereferanse"/>
        </w:rPr>
        <w:footnoteRef/>
      </w:r>
      <w:r>
        <w:tab/>
        <w:t xml:space="preserve">The measure is based on </w:t>
      </w:r>
      <w:r w:rsidR="0065512C">
        <w:t>what is referred to as the</w:t>
      </w:r>
      <w:r>
        <w:t xml:space="preserve"> </w:t>
      </w:r>
      <w:r w:rsidRPr="003A721A">
        <w:rPr>
          <w:i/>
        </w:rPr>
        <w:t>EU equivalence scale</w:t>
      </w:r>
      <w:r>
        <w:t xml:space="preserve">. An equivalence scale is a method for dividing household income </w:t>
      </w:r>
      <w:r w:rsidR="006F58DE">
        <w:t xml:space="preserve">by </w:t>
      </w:r>
      <w:r>
        <w:t xml:space="preserve">the individuals living in the household (including children) </w:t>
      </w:r>
      <w:r w:rsidR="006F58DE">
        <w:t>while</w:t>
      </w:r>
      <w:r>
        <w:t xml:space="preserve"> taking into account the economy of scale in </w:t>
      </w:r>
      <w:r w:rsidDel="00D35D68">
        <w:t>multi-</w:t>
      </w:r>
      <w:r w:rsidR="00D35D68">
        <w:t>individual</w:t>
      </w:r>
      <w:r>
        <w:t xml:space="preserve"> households. This is done by scaling up individual incomes in households with several individuals. There are several scales in use worldwide, but the most common are the scales used by the EU and the OECD.</w:t>
      </w:r>
    </w:p>
  </w:footnote>
  <w:footnote w:id="8">
    <w:p w14:paraId="16B1141C" w14:textId="77777777" w:rsidR="00461119" w:rsidRPr="00D76454" w:rsidRDefault="00461119" w:rsidP="004A7AF5">
      <w:pPr>
        <w:pStyle w:val="Fotnotetekst"/>
      </w:pPr>
      <w:r>
        <w:tab/>
      </w:r>
      <w:r w:rsidRPr="005E12F4">
        <w:rPr>
          <w:rStyle w:val="Fotnotereferanse"/>
        </w:rPr>
        <w:footnoteRef/>
      </w:r>
      <w:r>
        <w:tab/>
      </w:r>
      <w:r w:rsidRPr="00B13BF2">
        <w:rPr>
          <w:lang w:val="en-US"/>
        </w:rPr>
        <w:t>Negative amounts have been set to zero.</w:t>
      </w:r>
    </w:p>
  </w:footnote>
  <w:footnote w:id="9">
    <w:p w14:paraId="225D35DD" w14:textId="77777777" w:rsidR="00461119" w:rsidRPr="00D76454" w:rsidRDefault="00461119" w:rsidP="004A7AF5">
      <w:pPr>
        <w:pStyle w:val="Fotnotetekst"/>
      </w:pPr>
      <w:r>
        <w:tab/>
      </w:r>
      <w:r w:rsidRPr="005E12F4">
        <w:rPr>
          <w:rStyle w:val="Fotnotereferanse"/>
        </w:rPr>
        <w:footnoteRef/>
      </w:r>
      <w:r>
        <w:tab/>
        <w:t>Negative amounts have been set to zero.</w:t>
      </w:r>
    </w:p>
  </w:footnote>
  <w:footnote w:id="10">
    <w:p w14:paraId="6CE821E5" w14:textId="77777777" w:rsidR="00461119" w:rsidRPr="00CB141F" w:rsidRDefault="00461119" w:rsidP="004A7AF5">
      <w:pPr>
        <w:pStyle w:val="Fotnotetekst"/>
      </w:pPr>
      <w:r>
        <w:tab/>
      </w:r>
      <w:r w:rsidRPr="005E12F4">
        <w:rPr>
          <w:rStyle w:val="Fotnotereferanse"/>
        </w:rPr>
        <w:footnoteRef/>
      </w:r>
      <w:r>
        <w:tab/>
      </w:r>
      <w:r w:rsidRPr="00CB141F">
        <w:t>Persons in student households are excluded.</w:t>
      </w:r>
    </w:p>
  </w:footnote>
  <w:footnote w:id="11">
    <w:p w14:paraId="20693A64" w14:textId="1B872E07" w:rsidR="00461119" w:rsidRPr="00C90419" w:rsidRDefault="00461119" w:rsidP="004A7AF5">
      <w:pPr>
        <w:pStyle w:val="Fotnotetekst"/>
        <w:rPr>
          <w:lang w:val="en-US"/>
        </w:rPr>
      </w:pPr>
      <w:r>
        <w:tab/>
      </w:r>
      <w:r w:rsidRPr="005E12F4">
        <w:rPr>
          <w:rStyle w:val="Fotnotereferanse"/>
        </w:rPr>
        <w:footnoteRef/>
      </w:r>
      <w:r>
        <w:tab/>
      </w:r>
      <w:r w:rsidR="00903B81">
        <w:rPr>
          <w:lang w:val="en-US"/>
        </w:rPr>
        <w:t>Persons</w:t>
      </w:r>
      <w:r w:rsidR="00903B81" w:rsidRPr="00C90419">
        <w:rPr>
          <w:lang w:val="en-US"/>
        </w:rPr>
        <w:t xml:space="preserve"> </w:t>
      </w:r>
      <w:r w:rsidRPr="00C90419">
        <w:rPr>
          <w:lang w:val="en-US"/>
        </w:rPr>
        <w:t>with unknown or no education are not included.</w:t>
      </w:r>
    </w:p>
  </w:footnote>
  <w:footnote w:id="12">
    <w:p w14:paraId="7FF1CCE4" w14:textId="67F14626" w:rsidR="00461119" w:rsidRPr="00E30958" w:rsidRDefault="00461119" w:rsidP="004A7AF5">
      <w:pPr>
        <w:pStyle w:val="Fotnotetekst"/>
        <w:rPr>
          <w:lang w:val="en-US"/>
        </w:rPr>
      </w:pPr>
      <w:r>
        <w:rPr>
          <w:i/>
        </w:rPr>
        <w:tab/>
      </w:r>
      <w:r w:rsidRPr="005E12F4">
        <w:rPr>
          <w:rStyle w:val="Fotnotereferanse"/>
        </w:rPr>
        <w:footnoteRef/>
      </w:r>
      <w:r>
        <w:rPr>
          <w:i/>
        </w:rPr>
        <w:tab/>
      </w:r>
      <w:r w:rsidRPr="00143A48">
        <w:t>Students who enrolled in tertiary education for the first time from 1.10.yyyy to 30.09.yyyy.</w:t>
      </w:r>
      <w:r>
        <w:t xml:space="preserve"> </w:t>
      </w:r>
      <w:r w:rsidRPr="00143A48">
        <w:t>(Example: 200</w:t>
      </w:r>
      <w:r w:rsidR="00297B84">
        <w:t>6</w:t>
      </w:r>
      <w:r w:rsidRPr="00143A48">
        <w:t xml:space="preserve"> is refer</w:t>
      </w:r>
      <w:r>
        <w:t>r</w:t>
      </w:r>
      <w:r w:rsidRPr="00143A48">
        <w:t>ing to 1.10.200</w:t>
      </w:r>
      <w:r w:rsidR="00297B84">
        <w:t>5</w:t>
      </w:r>
      <w:r w:rsidRPr="00143A48">
        <w:t>-30.09.200</w:t>
      </w:r>
      <w:r w:rsidR="00297B84">
        <w:t>6</w:t>
      </w:r>
      <w:r w:rsidRPr="00143A48">
        <w:t>)</w:t>
      </w:r>
      <w:r>
        <w:t xml:space="preserve">. </w:t>
      </w:r>
    </w:p>
  </w:footnote>
  <w:footnote w:id="13">
    <w:p w14:paraId="1B798241" w14:textId="50C502BF" w:rsidR="006C31BE" w:rsidRPr="00270E12" w:rsidRDefault="00691609">
      <w:pPr>
        <w:pStyle w:val="Fotnotetekst"/>
      </w:pPr>
      <w:r>
        <w:tab/>
      </w:r>
      <w:r>
        <w:tab/>
      </w:r>
      <w:r w:rsidR="006C31BE">
        <w:rPr>
          <w:rStyle w:val="Fotnotereferanse"/>
        </w:rPr>
        <w:footnoteRef/>
      </w:r>
      <w:r w:rsidR="006C31BE">
        <w:t xml:space="preserve"> </w:t>
      </w:r>
      <w:r w:rsidR="006C31BE" w:rsidRPr="00270E12">
        <w:t xml:space="preserve">Except </w:t>
      </w:r>
      <w:r w:rsidR="005218CD">
        <w:t xml:space="preserve">the </w:t>
      </w:r>
      <w:r w:rsidR="006C31BE" w:rsidRPr="00270E12">
        <w:t>Nordic countries</w:t>
      </w:r>
    </w:p>
  </w:footnote>
  <w:footnote w:id="14">
    <w:p w14:paraId="7A4E3A5D" w14:textId="17A33D00" w:rsidR="00461119" w:rsidRPr="00FD2482" w:rsidRDefault="00461119" w:rsidP="00164D1D">
      <w:pPr>
        <w:pStyle w:val="Fotnotetekst"/>
      </w:pPr>
      <w:r>
        <w:tab/>
      </w:r>
      <w:r w:rsidR="00691609">
        <w:tab/>
      </w:r>
      <w:r w:rsidRPr="005E12F4">
        <w:rPr>
          <w:rStyle w:val="Fotnotereferanse"/>
        </w:rPr>
        <w:footnoteRef/>
      </w:r>
      <w:r w:rsidR="00ED014C">
        <w:t xml:space="preserve"> </w:t>
      </w:r>
      <w:r>
        <w:t>Registered unemployed persons</w:t>
      </w:r>
      <w:r w:rsidRPr="00A37471">
        <w:t xml:space="preserve"> cover</w:t>
      </w:r>
      <w:r w:rsidR="00B604F1">
        <w:t>s</w:t>
      </w:r>
      <w:r>
        <w:t xml:space="preserve"> unemployed</w:t>
      </w:r>
      <w:r w:rsidRPr="00A37471">
        <w:t xml:space="preserve"> persons registered </w:t>
      </w:r>
      <w:r w:rsidR="00596716">
        <w:t>with</w:t>
      </w:r>
      <w:r w:rsidDel="00C15E4E">
        <w:t xml:space="preserve"> </w:t>
      </w:r>
      <w:r w:rsidR="00C15E4E">
        <w:t xml:space="preserve">the </w:t>
      </w:r>
      <w:r>
        <w:t xml:space="preserve">Norwegian </w:t>
      </w:r>
      <w:r w:rsidRPr="00D840FE">
        <w:t>Labour and</w:t>
      </w:r>
      <w:r>
        <w:t xml:space="preserve"> </w:t>
      </w:r>
      <w:r w:rsidRPr="00D840FE">
        <w:t>Welfare</w:t>
      </w:r>
      <w:r w:rsidR="002D0CD8">
        <w:t xml:space="preserve"> Administration (NAV)</w:t>
      </w:r>
      <w:r>
        <w:t xml:space="preserve">. </w:t>
      </w:r>
      <w:r w:rsidRPr="00A37471">
        <w:t xml:space="preserve">The </w:t>
      </w:r>
      <w:r>
        <w:t xml:space="preserve">registered </w:t>
      </w:r>
      <w:r w:rsidRPr="00A37471">
        <w:t xml:space="preserve">unemployment rate is </w:t>
      </w:r>
      <w:r>
        <w:t xml:space="preserve">usually lower than the unemployment rate from the </w:t>
      </w:r>
      <w:r w:rsidRPr="00A37471">
        <w:t>Labo</w:t>
      </w:r>
      <w:r>
        <w:t>u</w:t>
      </w:r>
      <w:r w:rsidRPr="00A37471">
        <w:t>r</w:t>
      </w:r>
      <w:r>
        <w:t xml:space="preserve"> </w:t>
      </w:r>
      <w:r w:rsidRPr="00A37471">
        <w:t>Force Survey</w:t>
      </w:r>
      <w:r>
        <w:t xml:space="preserve"> (LFS).</w:t>
      </w:r>
      <w:r w:rsidRPr="004C0F09">
        <w:t xml:space="preserve"> This is par</w:t>
      </w:r>
      <w:r>
        <w:t xml:space="preserve">tly because </w:t>
      </w:r>
      <w:r w:rsidR="00D57F06">
        <w:t>respondents who state that</w:t>
      </w:r>
      <w:r>
        <w:t xml:space="preserve"> they </w:t>
      </w:r>
      <w:r w:rsidRPr="004C0F09">
        <w:t xml:space="preserve">are unemployed in </w:t>
      </w:r>
      <w:r>
        <w:t>the LFS have</w:t>
      </w:r>
      <w:r w:rsidRPr="004C0F09">
        <w:t xml:space="preserve"> not necessarily register</w:t>
      </w:r>
      <w:r>
        <w:t>ed</w:t>
      </w:r>
      <w:r w:rsidRPr="004C0F09">
        <w:t xml:space="preserve"> </w:t>
      </w:r>
      <w:r w:rsidR="005A3A11">
        <w:t>as unemployed</w:t>
      </w:r>
      <w:r w:rsidRPr="004C0F09">
        <w:t xml:space="preserve"> </w:t>
      </w:r>
      <w:r w:rsidR="005679A0">
        <w:t xml:space="preserve">with </w:t>
      </w:r>
      <w:r w:rsidRPr="004C0F09">
        <w:t>NAV</w:t>
      </w:r>
      <w:r>
        <w:t>.</w:t>
      </w:r>
    </w:p>
  </w:footnote>
  <w:footnote w:id="15">
    <w:p w14:paraId="26220596" w14:textId="77777777" w:rsidR="00461119" w:rsidRPr="00B919C5" w:rsidRDefault="00461119" w:rsidP="004A7AF5">
      <w:pPr>
        <w:pStyle w:val="Fotnotetekst"/>
        <w:rPr>
          <w:lang w:val="en-US"/>
        </w:rPr>
      </w:pPr>
      <w:r>
        <w:tab/>
      </w:r>
      <w:r w:rsidRPr="005E12F4">
        <w:rPr>
          <w:rStyle w:val="Fotnotereferanse"/>
        </w:rPr>
        <w:footnoteRef/>
      </w:r>
      <w:r>
        <w:tab/>
        <w:t xml:space="preserve">Reference: </w:t>
      </w:r>
      <w:r w:rsidRPr="00E775FC">
        <w:t>HR-2016-2554-P</w:t>
      </w:r>
      <w:r>
        <w:t>.</w:t>
      </w:r>
    </w:p>
  </w:footnote>
  <w:footnote w:id="16">
    <w:p w14:paraId="7BF9A023" w14:textId="7A3C4A00" w:rsidR="00461119" w:rsidRPr="001C3BDB" w:rsidRDefault="00461119" w:rsidP="004A7AF5">
      <w:pPr>
        <w:pStyle w:val="Fotnotetekst"/>
        <w:rPr>
          <w:lang w:val="nb-NO"/>
        </w:rPr>
      </w:pPr>
      <w:r>
        <w:tab/>
      </w:r>
      <w:r w:rsidRPr="005E12F4">
        <w:rPr>
          <w:rStyle w:val="Fotnotereferanse"/>
        </w:rPr>
        <w:footnoteRef/>
      </w:r>
      <w:r w:rsidRPr="00623D9D">
        <w:tab/>
        <w:t xml:space="preserve">See paras. </w:t>
      </w:r>
      <w:r w:rsidRPr="001C3BDB">
        <w:rPr>
          <w:lang w:val="nb-NO"/>
        </w:rPr>
        <w:t>126-130</w:t>
      </w:r>
      <w:r w:rsidR="000805AB" w:rsidRPr="001C3BDB">
        <w:rPr>
          <w:lang w:val="nb-NO"/>
        </w:rPr>
        <w:t>,</w:t>
      </w:r>
      <w:r w:rsidRPr="001C3BDB">
        <w:rPr>
          <w:lang w:val="nb-NO"/>
        </w:rPr>
        <w:t xml:space="preserve"> below.</w:t>
      </w:r>
    </w:p>
  </w:footnote>
  <w:footnote w:id="17">
    <w:p w14:paraId="3281612B" w14:textId="1BBC0225" w:rsidR="00461119" w:rsidRPr="001C3BDB" w:rsidRDefault="00461119" w:rsidP="004A7AF5">
      <w:pPr>
        <w:pStyle w:val="Fotnotetekst"/>
        <w:rPr>
          <w:lang w:val="nb-NO"/>
        </w:rPr>
      </w:pPr>
      <w:r w:rsidRPr="001C3BDB">
        <w:rPr>
          <w:lang w:val="nb-NO"/>
        </w:rPr>
        <w:tab/>
      </w:r>
      <w:r w:rsidRPr="005E12F4">
        <w:rPr>
          <w:rStyle w:val="Fotnotereferanse"/>
        </w:rPr>
        <w:footnoteRef/>
      </w:r>
      <w:r w:rsidRPr="001C3BDB">
        <w:rPr>
          <w:lang w:val="nb-NO"/>
        </w:rPr>
        <w:tab/>
      </w:r>
      <w:hyperlink r:id="rId1" w:history="1">
        <w:r w:rsidR="001C3BDB" w:rsidRPr="001C3BDB">
          <w:rPr>
            <w:rStyle w:val="Hyperkobling"/>
            <w:lang w:val="nb-NO"/>
          </w:rPr>
          <w:t>ny-barnevernslov-1.-januar-2023-en.pdf (regjeringen.no)</w:t>
        </w:r>
      </w:hyperlink>
    </w:p>
  </w:footnote>
  <w:footnote w:id="18">
    <w:p w14:paraId="2879822B" w14:textId="485DF99F" w:rsidR="00461119" w:rsidRPr="00E73A56" w:rsidRDefault="00461119" w:rsidP="004A7AF5">
      <w:pPr>
        <w:pStyle w:val="Fotnotetekst"/>
        <w:rPr>
          <w:lang w:val="nb-NO"/>
        </w:rPr>
      </w:pPr>
      <w:r w:rsidRPr="001C3BDB">
        <w:rPr>
          <w:lang w:val="nb-NO"/>
        </w:rPr>
        <w:tab/>
      </w:r>
      <w:r w:rsidRPr="005E12F4">
        <w:rPr>
          <w:rStyle w:val="Fotnotereferanse"/>
        </w:rPr>
        <w:footnoteRef/>
      </w:r>
      <w:r w:rsidRPr="00E73A56">
        <w:rPr>
          <w:lang w:val="nb-NO"/>
        </w:rPr>
        <w:tab/>
      </w:r>
      <w:hyperlink r:id="rId2" w:history="1">
        <w:r w:rsidR="00E73A56" w:rsidRPr="00E73A56">
          <w:rPr>
            <w:rStyle w:val="Hyperkobling"/>
            <w:lang w:val="nb-NO"/>
          </w:rPr>
          <w:t>www.lovdata.no</w:t>
        </w:r>
      </w:hyperlink>
    </w:p>
  </w:footnote>
  <w:footnote w:id="19">
    <w:p w14:paraId="58837367" w14:textId="7865C9DD" w:rsidR="00461119" w:rsidRPr="00E73A56" w:rsidRDefault="00461119" w:rsidP="004A7AF5">
      <w:pPr>
        <w:pStyle w:val="Fotnotetekst"/>
        <w:rPr>
          <w:lang w:val="nb-NO"/>
        </w:rPr>
      </w:pPr>
      <w:r w:rsidRPr="00E73A56">
        <w:rPr>
          <w:lang w:val="nb-NO"/>
        </w:rPr>
        <w:tab/>
      </w:r>
      <w:r w:rsidRPr="005E12F4">
        <w:rPr>
          <w:rStyle w:val="Fotnotereferanse"/>
        </w:rPr>
        <w:footnoteRef/>
      </w:r>
      <w:r w:rsidRPr="00E73A56">
        <w:rPr>
          <w:lang w:val="nb-NO"/>
        </w:rPr>
        <w:tab/>
      </w:r>
      <w:hyperlink r:id="rId3" w:history="1">
        <w:r w:rsidRPr="00E73A56">
          <w:rPr>
            <w:rStyle w:val="Hyperkobling"/>
            <w:lang w:val="nb-NO"/>
          </w:rPr>
          <w:t>https://www.regjeringen.no/no/tema/likestilling-og-inkludering/likestilling-og-inkludering/konvensjoner/id2510574/;</w:t>
        </w:r>
      </w:hyperlink>
      <w:r w:rsidRPr="00E73A56">
        <w:rPr>
          <w:lang w:val="nb-NO"/>
        </w:rPr>
        <w:t xml:space="preserve"> </w:t>
      </w:r>
    </w:p>
  </w:footnote>
  <w:footnote w:id="20">
    <w:p w14:paraId="45EF10B5" w14:textId="77777777" w:rsidR="00461119" w:rsidRPr="00AE1C4D" w:rsidRDefault="00461119" w:rsidP="004A7AF5">
      <w:pPr>
        <w:pStyle w:val="Fotnotetekst"/>
        <w:rPr>
          <w:lang w:val="en-US"/>
        </w:rPr>
      </w:pPr>
      <w:r w:rsidRPr="00E73A56">
        <w:rPr>
          <w:lang w:val="nb-NO"/>
        </w:rPr>
        <w:tab/>
      </w:r>
      <w:r w:rsidRPr="005E12F4">
        <w:rPr>
          <w:rStyle w:val="Fotnotereferanse"/>
        </w:rPr>
        <w:footnoteRef/>
      </w:r>
      <w:r>
        <w:tab/>
      </w:r>
      <w:r w:rsidRPr="00AE1C4D">
        <w:rPr>
          <w:lang w:val="en-US"/>
        </w:rPr>
        <w:t xml:space="preserve">Available here: </w:t>
      </w:r>
      <w:hyperlink r:id="rId4" w:history="1">
        <w:r w:rsidRPr="00AE1C4D">
          <w:rPr>
            <w:lang w:val="en-US"/>
          </w:rPr>
          <w:t>https://www.regjeringen.no/en/dokumenter/the-governments-strategy-against-hate-speech-20162020/id2520975/</w:t>
        </w:r>
      </w:hyperlink>
      <w:r>
        <w:rPr>
          <w:lang w:val="en-US"/>
        </w:rPr>
        <w:t>.</w:t>
      </w:r>
    </w:p>
  </w:footnote>
  <w:footnote w:id="21">
    <w:p w14:paraId="515ABBFB" w14:textId="50723EFB" w:rsidR="004D320D" w:rsidRPr="004D320D" w:rsidRDefault="004D320D">
      <w:pPr>
        <w:pStyle w:val="Fotnotetekst"/>
      </w:pPr>
      <w:r>
        <w:tab/>
      </w:r>
      <w:r>
        <w:tab/>
      </w:r>
      <w:r>
        <w:rPr>
          <w:rStyle w:val="Fotnotereferanse"/>
        </w:rPr>
        <w:footnoteRef/>
      </w:r>
      <w:r>
        <w:t xml:space="preserve"> NOU 2022: 9 Open and Enlightened Public Discourse</w:t>
      </w:r>
    </w:p>
  </w:footnote>
  <w:footnote w:id="22">
    <w:p w14:paraId="69130EAA" w14:textId="77777777" w:rsidR="00461119" w:rsidRPr="004D2D75" w:rsidRDefault="00461119" w:rsidP="004A7AF5">
      <w:pPr>
        <w:pStyle w:val="Fotnotetekst"/>
        <w:rPr>
          <w:lang w:val="en-US"/>
        </w:rPr>
      </w:pPr>
      <w:r>
        <w:rPr>
          <w:lang w:val="en-US"/>
        </w:rPr>
        <w:tab/>
      </w:r>
      <w:r w:rsidRPr="005E12F4">
        <w:rPr>
          <w:rStyle w:val="Fotnotereferanse"/>
        </w:rPr>
        <w:footnoteRef/>
      </w:r>
      <w:r>
        <w:rPr>
          <w:lang w:val="en-US"/>
        </w:rPr>
        <w:tab/>
      </w:r>
      <w:r w:rsidRPr="007C148B">
        <w:rPr>
          <w:lang w:val="en-US"/>
        </w:rPr>
        <w:t>Source:</w:t>
      </w:r>
      <w:r w:rsidRPr="004D2D75">
        <w:rPr>
          <w:lang w:val="en-US"/>
        </w:rPr>
        <w:t xml:space="preserve"> Statistics Norway</w:t>
      </w:r>
      <w:r>
        <w:rPr>
          <w:lang w:val="en-US"/>
        </w:rPr>
        <w:t>.</w:t>
      </w:r>
    </w:p>
  </w:footnote>
  <w:footnote w:id="23">
    <w:p w14:paraId="0E5D4F5B" w14:textId="77777777" w:rsidR="001708D1" w:rsidRPr="00D40DFB" w:rsidRDefault="001708D1" w:rsidP="001708D1">
      <w:pPr>
        <w:pStyle w:val="Fotnotetekst"/>
        <w:rPr>
          <w:lang w:val="en-US"/>
        </w:rPr>
      </w:pPr>
      <w:r>
        <w:rPr>
          <w:rStyle w:val="Fotnotereferanse"/>
        </w:rPr>
        <w:footnoteRef/>
      </w:r>
      <w:r w:rsidRPr="00D40DFB">
        <w:rPr>
          <w:lang w:val="en-US"/>
        </w:rPr>
        <w:t xml:space="preserve"> </w:t>
      </w:r>
      <w:hyperlink r:id="rId5" w:history="1">
        <w:r w:rsidRPr="00D40DFB">
          <w:rPr>
            <w:rStyle w:val="Hyperkobling"/>
            <w:lang w:val="en-US"/>
          </w:rPr>
          <w:t>www.regjeringen.no/contentassets/bb45eed3479549719fb14c78eba35bd4/strategi-mot-barnefattigdom_web.pdf</w:t>
        </w:r>
      </w:hyperlink>
      <w:r w:rsidRPr="00D40DFB">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74AC0" w14:textId="064DD4D2" w:rsidR="00461119" w:rsidRPr="00041CB4" w:rsidRDefault="00461119" w:rsidP="00041CB4">
    <w:pPr>
      <w:pStyle w:val="Topptekst"/>
    </w:pPr>
    <w:r w:rsidRPr="00041CB4">
      <w:t>HRI/CORE/NOR/20</w:t>
    </w:r>
    <w:r w:rsidR="00F624DC">
      <w:t>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89313" w14:textId="72EA42CB" w:rsidR="00461119" w:rsidRPr="00041CB4" w:rsidRDefault="00461119" w:rsidP="00041CB4">
    <w:pPr>
      <w:pStyle w:val="Topptekst"/>
      <w:jc w:val="right"/>
    </w:pPr>
    <w:r w:rsidRPr="00041CB4">
      <w:t>HRI/CORE/NOR/20</w:t>
    </w:r>
    <w:r w:rsidR="00F624DC">
      <w:t>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pStyle w:val="Nummerertliste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Nummerertliste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Nummerertliste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Nummerertliste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Punktliste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Punktliste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Punktliste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Punktliste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Nummerertliste"/>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Punktliste"/>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kkelavsnitt"/>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201ED8"/>
    <w:multiLevelType w:val="hybridMultilevel"/>
    <w:tmpl w:val="0D26BD7E"/>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24552811">
    <w:abstractNumId w:val="1"/>
  </w:num>
  <w:num w:numId="2" w16cid:durableId="817576993">
    <w:abstractNumId w:val="0"/>
  </w:num>
  <w:num w:numId="3" w16cid:durableId="1740051326">
    <w:abstractNumId w:val="2"/>
  </w:num>
  <w:num w:numId="4" w16cid:durableId="1862428092">
    <w:abstractNumId w:val="3"/>
  </w:num>
  <w:num w:numId="5" w16cid:durableId="282426655">
    <w:abstractNumId w:val="8"/>
  </w:num>
  <w:num w:numId="6" w16cid:durableId="619721769">
    <w:abstractNumId w:val="9"/>
  </w:num>
  <w:num w:numId="7" w16cid:durableId="51276715">
    <w:abstractNumId w:val="7"/>
  </w:num>
  <w:num w:numId="8" w16cid:durableId="453642132">
    <w:abstractNumId w:val="6"/>
  </w:num>
  <w:num w:numId="9" w16cid:durableId="1450978372">
    <w:abstractNumId w:val="5"/>
  </w:num>
  <w:num w:numId="10" w16cid:durableId="1814910746">
    <w:abstractNumId w:val="4"/>
  </w:num>
  <w:num w:numId="11" w16cid:durableId="38868429">
    <w:abstractNumId w:val="16"/>
  </w:num>
  <w:num w:numId="12" w16cid:durableId="1757288064">
    <w:abstractNumId w:val="14"/>
  </w:num>
  <w:num w:numId="13" w16cid:durableId="930888771">
    <w:abstractNumId w:val="10"/>
  </w:num>
  <w:num w:numId="14" w16cid:durableId="1694382641">
    <w:abstractNumId w:val="17"/>
  </w:num>
  <w:num w:numId="15" w16cid:durableId="1802918857">
    <w:abstractNumId w:val="13"/>
  </w:num>
  <w:num w:numId="16" w16cid:durableId="1166436522">
    <w:abstractNumId w:val="11"/>
  </w:num>
  <w:num w:numId="17" w16cid:durableId="76751831">
    <w:abstractNumId w:val="12"/>
  </w:num>
  <w:num w:numId="18" w16cid:durableId="148639504">
    <w:abstractNumId w:val="16"/>
  </w:num>
  <w:num w:numId="19" w16cid:durableId="617643177">
    <w:abstractNumId w:val="14"/>
  </w:num>
  <w:num w:numId="20" w16cid:durableId="114979005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0"/>
  <w:activeWritingStyle w:appName="MSWord" w:lang="fr-CH" w:vendorID="64" w:dllVersion="6" w:nlCheck="1" w:checkStyle="0"/>
  <w:activeWritingStyle w:appName="MSWord" w:lang="en-US" w:vendorID="64" w:dllVersion="6" w:nlCheck="1" w:checkStyle="0"/>
  <w:activeWritingStyle w:appName="MSWord" w:lang="en-GB" w:vendorID="64" w:dllVersion="4096" w:nlCheck="1" w:checkStyle="0"/>
  <w:activeWritingStyle w:appName="MSWord" w:lang="nb-NO" w:vendorID="64" w:dllVersion="4096" w:nlCheck="1" w:checkStyle="0"/>
  <w:activeWritingStyle w:appName="MSWord" w:lang="en-GB" w:vendorID="64" w:dllVersion="0" w:nlCheck="1" w:checkStyle="0"/>
  <w:activeWritingStyle w:appName="MSWord" w:lang="nb-NO" w:vendorID="64" w:dllVersion="0" w:nlCheck="1" w:checkStyle="0"/>
  <w:activeWritingStyle w:appName="MSWord" w:lang="en-US" w:vendorID="64" w:dllVersion="4096" w:nlCheck="1" w:checkStyle="0"/>
  <w:activeWritingStyle w:appName="MSWord" w:lang="en-US" w:vendorID="64" w:dllVersion="0"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1E6"/>
    <w:rsid w:val="00000F93"/>
    <w:rsid w:val="000010D1"/>
    <w:rsid w:val="0000116C"/>
    <w:rsid w:val="000015D5"/>
    <w:rsid w:val="0000393D"/>
    <w:rsid w:val="0000414C"/>
    <w:rsid w:val="000043CD"/>
    <w:rsid w:val="00004507"/>
    <w:rsid w:val="00004F0B"/>
    <w:rsid w:val="00005BD1"/>
    <w:rsid w:val="000067F2"/>
    <w:rsid w:val="0000682F"/>
    <w:rsid w:val="0000697B"/>
    <w:rsid w:val="00011516"/>
    <w:rsid w:val="000115EA"/>
    <w:rsid w:val="0001307D"/>
    <w:rsid w:val="00013774"/>
    <w:rsid w:val="0001482B"/>
    <w:rsid w:val="00014BC6"/>
    <w:rsid w:val="00016BE2"/>
    <w:rsid w:val="00020427"/>
    <w:rsid w:val="00020655"/>
    <w:rsid w:val="00020E9A"/>
    <w:rsid w:val="0002144B"/>
    <w:rsid w:val="00021CB2"/>
    <w:rsid w:val="00021EF1"/>
    <w:rsid w:val="00022272"/>
    <w:rsid w:val="000225A1"/>
    <w:rsid w:val="000232A2"/>
    <w:rsid w:val="000232B8"/>
    <w:rsid w:val="0002545A"/>
    <w:rsid w:val="0002575E"/>
    <w:rsid w:val="00025F22"/>
    <w:rsid w:val="00026C07"/>
    <w:rsid w:val="00027414"/>
    <w:rsid w:val="00030C04"/>
    <w:rsid w:val="00031782"/>
    <w:rsid w:val="00031805"/>
    <w:rsid w:val="00032F40"/>
    <w:rsid w:val="00033870"/>
    <w:rsid w:val="0003444E"/>
    <w:rsid w:val="0003471A"/>
    <w:rsid w:val="00035EAD"/>
    <w:rsid w:val="000365CD"/>
    <w:rsid w:val="00036749"/>
    <w:rsid w:val="000367FE"/>
    <w:rsid w:val="000371EC"/>
    <w:rsid w:val="000379E2"/>
    <w:rsid w:val="000403B4"/>
    <w:rsid w:val="00040641"/>
    <w:rsid w:val="00040D3D"/>
    <w:rsid w:val="00041CB4"/>
    <w:rsid w:val="0004274B"/>
    <w:rsid w:val="0004275B"/>
    <w:rsid w:val="00042B53"/>
    <w:rsid w:val="0004521B"/>
    <w:rsid w:val="0004555A"/>
    <w:rsid w:val="000458F6"/>
    <w:rsid w:val="000462E8"/>
    <w:rsid w:val="00046A8C"/>
    <w:rsid w:val="0004749D"/>
    <w:rsid w:val="00050F6B"/>
    <w:rsid w:val="000522A5"/>
    <w:rsid w:val="00052314"/>
    <w:rsid w:val="00052441"/>
    <w:rsid w:val="00052F78"/>
    <w:rsid w:val="00054545"/>
    <w:rsid w:val="000545B9"/>
    <w:rsid w:val="000549D2"/>
    <w:rsid w:val="000551B3"/>
    <w:rsid w:val="00055795"/>
    <w:rsid w:val="000560C1"/>
    <w:rsid w:val="000567CC"/>
    <w:rsid w:val="00057232"/>
    <w:rsid w:val="0005745A"/>
    <w:rsid w:val="00057858"/>
    <w:rsid w:val="00057C30"/>
    <w:rsid w:val="00057E97"/>
    <w:rsid w:val="00060C3A"/>
    <w:rsid w:val="00060F4E"/>
    <w:rsid w:val="000634F8"/>
    <w:rsid w:val="00063B32"/>
    <w:rsid w:val="00063E8C"/>
    <w:rsid w:val="00064A8E"/>
    <w:rsid w:val="00065932"/>
    <w:rsid w:val="000665E0"/>
    <w:rsid w:val="00066D98"/>
    <w:rsid w:val="00067294"/>
    <w:rsid w:val="00067487"/>
    <w:rsid w:val="00067BC3"/>
    <w:rsid w:val="00071EC2"/>
    <w:rsid w:val="00072189"/>
    <w:rsid w:val="000726BE"/>
    <w:rsid w:val="00072C8C"/>
    <w:rsid w:val="000731CB"/>
    <w:rsid w:val="000733B5"/>
    <w:rsid w:val="00076614"/>
    <w:rsid w:val="00076AE9"/>
    <w:rsid w:val="00076B84"/>
    <w:rsid w:val="00076D6E"/>
    <w:rsid w:val="00077409"/>
    <w:rsid w:val="00077827"/>
    <w:rsid w:val="0008052E"/>
    <w:rsid w:val="000805AB"/>
    <w:rsid w:val="00080F07"/>
    <w:rsid w:val="000810D5"/>
    <w:rsid w:val="00081815"/>
    <w:rsid w:val="00082100"/>
    <w:rsid w:val="0008312D"/>
    <w:rsid w:val="000842CD"/>
    <w:rsid w:val="00085739"/>
    <w:rsid w:val="00086548"/>
    <w:rsid w:val="00087205"/>
    <w:rsid w:val="00092713"/>
    <w:rsid w:val="000931C0"/>
    <w:rsid w:val="00093AA6"/>
    <w:rsid w:val="0009464C"/>
    <w:rsid w:val="00094686"/>
    <w:rsid w:val="00094D90"/>
    <w:rsid w:val="00095524"/>
    <w:rsid w:val="00095642"/>
    <w:rsid w:val="000959D4"/>
    <w:rsid w:val="00096372"/>
    <w:rsid w:val="0009784F"/>
    <w:rsid w:val="000A0C15"/>
    <w:rsid w:val="000A1388"/>
    <w:rsid w:val="000A142A"/>
    <w:rsid w:val="000A27F0"/>
    <w:rsid w:val="000A3415"/>
    <w:rsid w:val="000A3C98"/>
    <w:rsid w:val="000A5168"/>
    <w:rsid w:val="000A6717"/>
    <w:rsid w:val="000A686E"/>
    <w:rsid w:val="000A71BF"/>
    <w:rsid w:val="000A758F"/>
    <w:rsid w:val="000B040F"/>
    <w:rsid w:val="000B0FAF"/>
    <w:rsid w:val="000B1083"/>
    <w:rsid w:val="000B13D5"/>
    <w:rsid w:val="000B175B"/>
    <w:rsid w:val="000B3A0F"/>
    <w:rsid w:val="000B4551"/>
    <w:rsid w:val="000B485F"/>
    <w:rsid w:val="000B4EF7"/>
    <w:rsid w:val="000B557F"/>
    <w:rsid w:val="000B5682"/>
    <w:rsid w:val="000B70B3"/>
    <w:rsid w:val="000B79D0"/>
    <w:rsid w:val="000B7C87"/>
    <w:rsid w:val="000B7DCF"/>
    <w:rsid w:val="000B7E64"/>
    <w:rsid w:val="000C0ACE"/>
    <w:rsid w:val="000C2C03"/>
    <w:rsid w:val="000C2D2E"/>
    <w:rsid w:val="000C3FA9"/>
    <w:rsid w:val="000C4A96"/>
    <w:rsid w:val="000C7ED3"/>
    <w:rsid w:val="000D010F"/>
    <w:rsid w:val="000D1026"/>
    <w:rsid w:val="000D13D8"/>
    <w:rsid w:val="000D2D2F"/>
    <w:rsid w:val="000D3110"/>
    <w:rsid w:val="000D3264"/>
    <w:rsid w:val="000D4EA5"/>
    <w:rsid w:val="000D4FF8"/>
    <w:rsid w:val="000D5D8D"/>
    <w:rsid w:val="000D61D7"/>
    <w:rsid w:val="000D69FB"/>
    <w:rsid w:val="000D7279"/>
    <w:rsid w:val="000E00CD"/>
    <w:rsid w:val="000E0415"/>
    <w:rsid w:val="000E0475"/>
    <w:rsid w:val="000E076D"/>
    <w:rsid w:val="000E09EF"/>
    <w:rsid w:val="000E0DE1"/>
    <w:rsid w:val="000E134F"/>
    <w:rsid w:val="000E2101"/>
    <w:rsid w:val="000E3347"/>
    <w:rsid w:val="000E39E1"/>
    <w:rsid w:val="000E6405"/>
    <w:rsid w:val="000E72CA"/>
    <w:rsid w:val="000E7ACF"/>
    <w:rsid w:val="000F0117"/>
    <w:rsid w:val="000F0B55"/>
    <w:rsid w:val="000F1023"/>
    <w:rsid w:val="000F1467"/>
    <w:rsid w:val="000F3EFA"/>
    <w:rsid w:val="000F3FD0"/>
    <w:rsid w:val="000F4855"/>
    <w:rsid w:val="000F5147"/>
    <w:rsid w:val="000F5CCF"/>
    <w:rsid w:val="000F6D0F"/>
    <w:rsid w:val="000F707C"/>
    <w:rsid w:val="000F75C6"/>
    <w:rsid w:val="000F76C3"/>
    <w:rsid w:val="000F7C11"/>
    <w:rsid w:val="00101077"/>
    <w:rsid w:val="00101919"/>
    <w:rsid w:val="001019FA"/>
    <w:rsid w:val="00103227"/>
    <w:rsid w:val="00104481"/>
    <w:rsid w:val="00105718"/>
    <w:rsid w:val="00106594"/>
    <w:rsid w:val="001100BD"/>
    <w:rsid w:val="001103AA"/>
    <w:rsid w:val="00111574"/>
    <w:rsid w:val="00111768"/>
    <w:rsid w:val="00112871"/>
    <w:rsid w:val="00112B22"/>
    <w:rsid w:val="00112F80"/>
    <w:rsid w:val="00113295"/>
    <w:rsid w:val="00113A44"/>
    <w:rsid w:val="001142EB"/>
    <w:rsid w:val="001144E9"/>
    <w:rsid w:val="00114FED"/>
    <w:rsid w:val="0011593C"/>
    <w:rsid w:val="00115D6B"/>
    <w:rsid w:val="00116C17"/>
    <w:rsid w:val="001175AB"/>
    <w:rsid w:val="001200BE"/>
    <w:rsid w:val="001201C4"/>
    <w:rsid w:val="00120493"/>
    <w:rsid w:val="00120801"/>
    <w:rsid w:val="00121F58"/>
    <w:rsid w:val="0012204D"/>
    <w:rsid w:val="00126402"/>
    <w:rsid w:val="00126C1B"/>
    <w:rsid w:val="00127ABA"/>
    <w:rsid w:val="001308E0"/>
    <w:rsid w:val="0013173D"/>
    <w:rsid w:val="00131795"/>
    <w:rsid w:val="001322D5"/>
    <w:rsid w:val="00133188"/>
    <w:rsid w:val="00133800"/>
    <w:rsid w:val="00134FAC"/>
    <w:rsid w:val="001355AD"/>
    <w:rsid w:val="00135E94"/>
    <w:rsid w:val="00136564"/>
    <w:rsid w:val="00136B02"/>
    <w:rsid w:val="00136FF6"/>
    <w:rsid w:val="00141B1E"/>
    <w:rsid w:val="00141E10"/>
    <w:rsid w:val="0014283A"/>
    <w:rsid w:val="0014668B"/>
    <w:rsid w:val="00150413"/>
    <w:rsid w:val="001513E1"/>
    <w:rsid w:val="00151F44"/>
    <w:rsid w:val="00152159"/>
    <w:rsid w:val="001529E8"/>
    <w:rsid w:val="00152F56"/>
    <w:rsid w:val="00153937"/>
    <w:rsid w:val="00154808"/>
    <w:rsid w:val="0015482E"/>
    <w:rsid w:val="00154C38"/>
    <w:rsid w:val="001571E6"/>
    <w:rsid w:val="001602CC"/>
    <w:rsid w:val="0016072C"/>
    <w:rsid w:val="00161367"/>
    <w:rsid w:val="00161507"/>
    <w:rsid w:val="00163894"/>
    <w:rsid w:val="00163ABF"/>
    <w:rsid w:val="00164D1D"/>
    <w:rsid w:val="001655B8"/>
    <w:rsid w:val="001657D0"/>
    <w:rsid w:val="00165F3A"/>
    <w:rsid w:val="001705C4"/>
    <w:rsid w:val="00170806"/>
    <w:rsid w:val="001708D1"/>
    <w:rsid w:val="001720B3"/>
    <w:rsid w:val="00172EE2"/>
    <w:rsid w:val="00173041"/>
    <w:rsid w:val="001731D8"/>
    <w:rsid w:val="00174E94"/>
    <w:rsid w:val="0017603F"/>
    <w:rsid w:val="00176A4D"/>
    <w:rsid w:val="00177049"/>
    <w:rsid w:val="00177DF7"/>
    <w:rsid w:val="00177E61"/>
    <w:rsid w:val="001800C3"/>
    <w:rsid w:val="00180694"/>
    <w:rsid w:val="00182B34"/>
    <w:rsid w:val="00182DA1"/>
    <w:rsid w:val="0018348A"/>
    <w:rsid w:val="00183968"/>
    <w:rsid w:val="00184072"/>
    <w:rsid w:val="00184E12"/>
    <w:rsid w:val="001851A6"/>
    <w:rsid w:val="00186210"/>
    <w:rsid w:val="00190464"/>
    <w:rsid w:val="0019211C"/>
    <w:rsid w:val="00192EFA"/>
    <w:rsid w:val="00192F34"/>
    <w:rsid w:val="001930A4"/>
    <w:rsid w:val="001953C3"/>
    <w:rsid w:val="001968BE"/>
    <w:rsid w:val="00196A88"/>
    <w:rsid w:val="001975F2"/>
    <w:rsid w:val="001A113D"/>
    <w:rsid w:val="001A11B7"/>
    <w:rsid w:val="001A3097"/>
    <w:rsid w:val="001A35D4"/>
    <w:rsid w:val="001A5361"/>
    <w:rsid w:val="001A5FA0"/>
    <w:rsid w:val="001A634F"/>
    <w:rsid w:val="001A63E8"/>
    <w:rsid w:val="001A640D"/>
    <w:rsid w:val="001A6686"/>
    <w:rsid w:val="001A71F9"/>
    <w:rsid w:val="001A7984"/>
    <w:rsid w:val="001A7A6F"/>
    <w:rsid w:val="001A7CF2"/>
    <w:rsid w:val="001A7E04"/>
    <w:rsid w:val="001B05D2"/>
    <w:rsid w:val="001B18BA"/>
    <w:rsid w:val="001B2AF5"/>
    <w:rsid w:val="001B4B04"/>
    <w:rsid w:val="001B4E45"/>
    <w:rsid w:val="001B5285"/>
    <w:rsid w:val="001B5C58"/>
    <w:rsid w:val="001B6600"/>
    <w:rsid w:val="001B677A"/>
    <w:rsid w:val="001C0A0C"/>
    <w:rsid w:val="001C16A5"/>
    <w:rsid w:val="001C1855"/>
    <w:rsid w:val="001C24A0"/>
    <w:rsid w:val="001C284E"/>
    <w:rsid w:val="001C332C"/>
    <w:rsid w:val="001C33EB"/>
    <w:rsid w:val="001C3B86"/>
    <w:rsid w:val="001C3BDB"/>
    <w:rsid w:val="001C48DA"/>
    <w:rsid w:val="001C48E1"/>
    <w:rsid w:val="001C4E3C"/>
    <w:rsid w:val="001C6663"/>
    <w:rsid w:val="001C7895"/>
    <w:rsid w:val="001C7CC1"/>
    <w:rsid w:val="001D0544"/>
    <w:rsid w:val="001D0C8C"/>
    <w:rsid w:val="001D0D64"/>
    <w:rsid w:val="001D12AE"/>
    <w:rsid w:val="001D26DF"/>
    <w:rsid w:val="001D2B05"/>
    <w:rsid w:val="001D2B4C"/>
    <w:rsid w:val="001D323C"/>
    <w:rsid w:val="001D3A03"/>
    <w:rsid w:val="001D3E15"/>
    <w:rsid w:val="001D4658"/>
    <w:rsid w:val="001D5134"/>
    <w:rsid w:val="001D5745"/>
    <w:rsid w:val="001D687B"/>
    <w:rsid w:val="001D6A3D"/>
    <w:rsid w:val="001E0615"/>
    <w:rsid w:val="001E1835"/>
    <w:rsid w:val="001E3006"/>
    <w:rsid w:val="001E4AEE"/>
    <w:rsid w:val="001E52EA"/>
    <w:rsid w:val="001E57D6"/>
    <w:rsid w:val="001E65BD"/>
    <w:rsid w:val="001E779E"/>
    <w:rsid w:val="001E7C95"/>
    <w:rsid w:val="001F1434"/>
    <w:rsid w:val="001F20C3"/>
    <w:rsid w:val="001F2470"/>
    <w:rsid w:val="001F3564"/>
    <w:rsid w:val="001F3999"/>
    <w:rsid w:val="001F516B"/>
    <w:rsid w:val="001F5A07"/>
    <w:rsid w:val="001F79A2"/>
    <w:rsid w:val="00200453"/>
    <w:rsid w:val="002006D4"/>
    <w:rsid w:val="0020101A"/>
    <w:rsid w:val="002016BE"/>
    <w:rsid w:val="00201E0E"/>
    <w:rsid w:val="00202DA8"/>
    <w:rsid w:val="00202E37"/>
    <w:rsid w:val="00202F55"/>
    <w:rsid w:val="00203192"/>
    <w:rsid w:val="00204188"/>
    <w:rsid w:val="0020425C"/>
    <w:rsid w:val="002052D4"/>
    <w:rsid w:val="002060E4"/>
    <w:rsid w:val="00206C54"/>
    <w:rsid w:val="00206E09"/>
    <w:rsid w:val="00207057"/>
    <w:rsid w:val="002072BF"/>
    <w:rsid w:val="00211E0B"/>
    <w:rsid w:val="0021224F"/>
    <w:rsid w:val="0021450B"/>
    <w:rsid w:val="00216143"/>
    <w:rsid w:val="00217481"/>
    <w:rsid w:val="002205B0"/>
    <w:rsid w:val="002220CE"/>
    <w:rsid w:val="002229FD"/>
    <w:rsid w:val="002233AF"/>
    <w:rsid w:val="00224C66"/>
    <w:rsid w:val="00225268"/>
    <w:rsid w:val="0022548A"/>
    <w:rsid w:val="00225BA0"/>
    <w:rsid w:val="00225EEF"/>
    <w:rsid w:val="002268BB"/>
    <w:rsid w:val="0023066E"/>
    <w:rsid w:val="00230ECB"/>
    <w:rsid w:val="00231DB5"/>
    <w:rsid w:val="0023210C"/>
    <w:rsid w:val="00232E4A"/>
    <w:rsid w:val="00234E3F"/>
    <w:rsid w:val="00235D2C"/>
    <w:rsid w:val="00236780"/>
    <w:rsid w:val="00240340"/>
    <w:rsid w:val="0024215B"/>
    <w:rsid w:val="002426F7"/>
    <w:rsid w:val="00242CBD"/>
    <w:rsid w:val="002432F9"/>
    <w:rsid w:val="0024338F"/>
    <w:rsid w:val="002444F3"/>
    <w:rsid w:val="002451D7"/>
    <w:rsid w:val="00245D29"/>
    <w:rsid w:val="00246303"/>
    <w:rsid w:val="00246566"/>
    <w:rsid w:val="00246EC1"/>
    <w:rsid w:val="002476E0"/>
    <w:rsid w:val="0025056B"/>
    <w:rsid w:val="002511B4"/>
    <w:rsid w:val="0025183A"/>
    <w:rsid w:val="00251CA3"/>
    <w:rsid w:val="00253349"/>
    <w:rsid w:val="002533CF"/>
    <w:rsid w:val="00253A82"/>
    <w:rsid w:val="00253EF8"/>
    <w:rsid w:val="00253F7C"/>
    <w:rsid w:val="00254F9D"/>
    <w:rsid w:val="0025540A"/>
    <w:rsid w:val="00256230"/>
    <w:rsid w:val="00256F57"/>
    <w:rsid w:val="00257DFB"/>
    <w:rsid w:val="00260871"/>
    <w:rsid w:val="00261AC9"/>
    <w:rsid w:val="002637DE"/>
    <w:rsid w:val="002638E6"/>
    <w:rsid w:val="00263FDD"/>
    <w:rsid w:val="00265363"/>
    <w:rsid w:val="00266643"/>
    <w:rsid w:val="002669B5"/>
    <w:rsid w:val="00267F5F"/>
    <w:rsid w:val="002707EE"/>
    <w:rsid w:val="00270E12"/>
    <w:rsid w:val="002710EF"/>
    <w:rsid w:val="002711E4"/>
    <w:rsid w:val="0027222F"/>
    <w:rsid w:val="00272D52"/>
    <w:rsid w:val="00272D8A"/>
    <w:rsid w:val="00273187"/>
    <w:rsid w:val="00273981"/>
    <w:rsid w:val="00274068"/>
    <w:rsid w:val="002740EB"/>
    <w:rsid w:val="00275191"/>
    <w:rsid w:val="00276A69"/>
    <w:rsid w:val="0028076E"/>
    <w:rsid w:val="00280C80"/>
    <w:rsid w:val="00280DD9"/>
    <w:rsid w:val="00281203"/>
    <w:rsid w:val="0028121D"/>
    <w:rsid w:val="002819EF"/>
    <w:rsid w:val="00281D41"/>
    <w:rsid w:val="0028226E"/>
    <w:rsid w:val="002838D5"/>
    <w:rsid w:val="00284156"/>
    <w:rsid w:val="0028512E"/>
    <w:rsid w:val="0028513B"/>
    <w:rsid w:val="00285172"/>
    <w:rsid w:val="002867BE"/>
    <w:rsid w:val="00286B4D"/>
    <w:rsid w:val="00290A27"/>
    <w:rsid w:val="00292175"/>
    <w:rsid w:val="00292550"/>
    <w:rsid w:val="002925DF"/>
    <w:rsid w:val="00292741"/>
    <w:rsid w:val="002937F7"/>
    <w:rsid w:val="00294194"/>
    <w:rsid w:val="00297B84"/>
    <w:rsid w:val="002A0A22"/>
    <w:rsid w:val="002A0AB6"/>
    <w:rsid w:val="002A0FD0"/>
    <w:rsid w:val="002A1547"/>
    <w:rsid w:val="002A2EDF"/>
    <w:rsid w:val="002A385E"/>
    <w:rsid w:val="002A38F3"/>
    <w:rsid w:val="002A3EAA"/>
    <w:rsid w:val="002A41F8"/>
    <w:rsid w:val="002A4ED8"/>
    <w:rsid w:val="002A53FE"/>
    <w:rsid w:val="002A649F"/>
    <w:rsid w:val="002A786F"/>
    <w:rsid w:val="002B0BB2"/>
    <w:rsid w:val="002B1A3D"/>
    <w:rsid w:val="002B22A1"/>
    <w:rsid w:val="002B2A1D"/>
    <w:rsid w:val="002B39A1"/>
    <w:rsid w:val="002B3C86"/>
    <w:rsid w:val="002B3F42"/>
    <w:rsid w:val="002B430E"/>
    <w:rsid w:val="002B4F45"/>
    <w:rsid w:val="002B642A"/>
    <w:rsid w:val="002B64D5"/>
    <w:rsid w:val="002B6ADB"/>
    <w:rsid w:val="002B6D7A"/>
    <w:rsid w:val="002C02DE"/>
    <w:rsid w:val="002C0556"/>
    <w:rsid w:val="002C088D"/>
    <w:rsid w:val="002C221A"/>
    <w:rsid w:val="002C2244"/>
    <w:rsid w:val="002C2313"/>
    <w:rsid w:val="002C2493"/>
    <w:rsid w:val="002C3775"/>
    <w:rsid w:val="002C37AA"/>
    <w:rsid w:val="002C48FE"/>
    <w:rsid w:val="002C50AD"/>
    <w:rsid w:val="002C59F0"/>
    <w:rsid w:val="002C6891"/>
    <w:rsid w:val="002D0CD8"/>
    <w:rsid w:val="002D33A7"/>
    <w:rsid w:val="002D369B"/>
    <w:rsid w:val="002D42FA"/>
    <w:rsid w:val="002D499A"/>
    <w:rsid w:val="002D4D26"/>
    <w:rsid w:val="002D4EE8"/>
    <w:rsid w:val="002D569B"/>
    <w:rsid w:val="002D5ABE"/>
    <w:rsid w:val="002D5DBB"/>
    <w:rsid w:val="002D660D"/>
    <w:rsid w:val="002D6E73"/>
    <w:rsid w:val="002D7965"/>
    <w:rsid w:val="002D79BA"/>
    <w:rsid w:val="002E1709"/>
    <w:rsid w:val="002E3AE1"/>
    <w:rsid w:val="002E5012"/>
    <w:rsid w:val="002E674A"/>
    <w:rsid w:val="002E794C"/>
    <w:rsid w:val="002F0702"/>
    <w:rsid w:val="002F09A9"/>
    <w:rsid w:val="002F175C"/>
    <w:rsid w:val="002F2BFB"/>
    <w:rsid w:val="002F2F13"/>
    <w:rsid w:val="002F31B1"/>
    <w:rsid w:val="002F4108"/>
    <w:rsid w:val="002F7137"/>
    <w:rsid w:val="00300571"/>
    <w:rsid w:val="00300BE5"/>
    <w:rsid w:val="00301603"/>
    <w:rsid w:val="003023CE"/>
    <w:rsid w:val="00302FFF"/>
    <w:rsid w:val="00303344"/>
    <w:rsid w:val="00303C97"/>
    <w:rsid w:val="00304703"/>
    <w:rsid w:val="00304FA9"/>
    <w:rsid w:val="00305E81"/>
    <w:rsid w:val="00306808"/>
    <w:rsid w:val="00307EF4"/>
    <w:rsid w:val="00311B12"/>
    <w:rsid w:val="00312F8F"/>
    <w:rsid w:val="0031413A"/>
    <w:rsid w:val="00314242"/>
    <w:rsid w:val="003201EE"/>
    <w:rsid w:val="00320ECA"/>
    <w:rsid w:val="003221B6"/>
    <w:rsid w:val="003224A8"/>
    <w:rsid w:val="003229D8"/>
    <w:rsid w:val="00322D88"/>
    <w:rsid w:val="00322E26"/>
    <w:rsid w:val="003231D1"/>
    <w:rsid w:val="00323662"/>
    <w:rsid w:val="00323864"/>
    <w:rsid w:val="00325F4F"/>
    <w:rsid w:val="00325FDF"/>
    <w:rsid w:val="0032630F"/>
    <w:rsid w:val="003268BD"/>
    <w:rsid w:val="00330250"/>
    <w:rsid w:val="00331135"/>
    <w:rsid w:val="00331823"/>
    <w:rsid w:val="00331AEA"/>
    <w:rsid w:val="00333080"/>
    <w:rsid w:val="003343BF"/>
    <w:rsid w:val="00334E67"/>
    <w:rsid w:val="00335334"/>
    <w:rsid w:val="0033539C"/>
    <w:rsid w:val="003354A6"/>
    <w:rsid w:val="003357BD"/>
    <w:rsid w:val="00335C60"/>
    <w:rsid w:val="003362E5"/>
    <w:rsid w:val="003369C9"/>
    <w:rsid w:val="0033713D"/>
    <w:rsid w:val="00337D52"/>
    <w:rsid w:val="003417F0"/>
    <w:rsid w:val="003417FF"/>
    <w:rsid w:val="0034224F"/>
    <w:rsid w:val="0034441D"/>
    <w:rsid w:val="003445C9"/>
    <w:rsid w:val="00345683"/>
    <w:rsid w:val="0035207A"/>
    <w:rsid w:val="00352548"/>
    <w:rsid w:val="00352709"/>
    <w:rsid w:val="00353F9F"/>
    <w:rsid w:val="00356DA7"/>
    <w:rsid w:val="00357332"/>
    <w:rsid w:val="00357438"/>
    <w:rsid w:val="0035781D"/>
    <w:rsid w:val="0036052A"/>
    <w:rsid w:val="003612B6"/>
    <w:rsid w:val="00361874"/>
    <w:rsid w:val="003618E7"/>
    <w:rsid w:val="00361DE9"/>
    <w:rsid w:val="00362120"/>
    <w:rsid w:val="003622D5"/>
    <w:rsid w:val="00362E44"/>
    <w:rsid w:val="00362EC7"/>
    <w:rsid w:val="003630D6"/>
    <w:rsid w:val="003636A5"/>
    <w:rsid w:val="003639B1"/>
    <w:rsid w:val="00366047"/>
    <w:rsid w:val="00366D93"/>
    <w:rsid w:val="00367223"/>
    <w:rsid w:val="00367567"/>
    <w:rsid w:val="00367729"/>
    <w:rsid w:val="00370209"/>
    <w:rsid w:val="003707DE"/>
    <w:rsid w:val="00371178"/>
    <w:rsid w:val="00372B1F"/>
    <w:rsid w:val="00372E4A"/>
    <w:rsid w:val="00372E8F"/>
    <w:rsid w:val="003736AF"/>
    <w:rsid w:val="00373BFF"/>
    <w:rsid w:val="0037526F"/>
    <w:rsid w:val="00375A28"/>
    <w:rsid w:val="003763D0"/>
    <w:rsid w:val="0037646A"/>
    <w:rsid w:val="00377636"/>
    <w:rsid w:val="00377653"/>
    <w:rsid w:val="00382CE2"/>
    <w:rsid w:val="00384141"/>
    <w:rsid w:val="0038430A"/>
    <w:rsid w:val="00384EC2"/>
    <w:rsid w:val="00385EB3"/>
    <w:rsid w:val="00386105"/>
    <w:rsid w:val="0038639A"/>
    <w:rsid w:val="003863F2"/>
    <w:rsid w:val="003908D1"/>
    <w:rsid w:val="003914EF"/>
    <w:rsid w:val="003920D2"/>
    <w:rsid w:val="003921A9"/>
    <w:rsid w:val="00392D81"/>
    <w:rsid w:val="00394938"/>
    <w:rsid w:val="00394C43"/>
    <w:rsid w:val="00395D94"/>
    <w:rsid w:val="0039657B"/>
    <w:rsid w:val="003A03FC"/>
    <w:rsid w:val="003A044D"/>
    <w:rsid w:val="003A0538"/>
    <w:rsid w:val="003A0748"/>
    <w:rsid w:val="003A10C4"/>
    <w:rsid w:val="003A2550"/>
    <w:rsid w:val="003A28FD"/>
    <w:rsid w:val="003A32CD"/>
    <w:rsid w:val="003A33A7"/>
    <w:rsid w:val="003A3533"/>
    <w:rsid w:val="003A3989"/>
    <w:rsid w:val="003A4026"/>
    <w:rsid w:val="003A588E"/>
    <w:rsid w:val="003A6810"/>
    <w:rsid w:val="003A6901"/>
    <w:rsid w:val="003A721A"/>
    <w:rsid w:val="003B1870"/>
    <w:rsid w:val="003B198F"/>
    <w:rsid w:val="003B2C61"/>
    <w:rsid w:val="003B4EDB"/>
    <w:rsid w:val="003B5F42"/>
    <w:rsid w:val="003B64CC"/>
    <w:rsid w:val="003C0481"/>
    <w:rsid w:val="003C0768"/>
    <w:rsid w:val="003C0B7A"/>
    <w:rsid w:val="003C0E8E"/>
    <w:rsid w:val="003C1C42"/>
    <w:rsid w:val="003C1EB8"/>
    <w:rsid w:val="003C2589"/>
    <w:rsid w:val="003C2CC4"/>
    <w:rsid w:val="003C2DD9"/>
    <w:rsid w:val="003C3822"/>
    <w:rsid w:val="003C40F0"/>
    <w:rsid w:val="003C426C"/>
    <w:rsid w:val="003C52F4"/>
    <w:rsid w:val="003C6EDD"/>
    <w:rsid w:val="003D0B8B"/>
    <w:rsid w:val="003D1C60"/>
    <w:rsid w:val="003D207F"/>
    <w:rsid w:val="003D2604"/>
    <w:rsid w:val="003D2C02"/>
    <w:rsid w:val="003D3599"/>
    <w:rsid w:val="003D4B23"/>
    <w:rsid w:val="003D516F"/>
    <w:rsid w:val="003D557D"/>
    <w:rsid w:val="003D55AB"/>
    <w:rsid w:val="003D5DEF"/>
    <w:rsid w:val="003D6122"/>
    <w:rsid w:val="003D6A09"/>
    <w:rsid w:val="003D7949"/>
    <w:rsid w:val="003E0BFC"/>
    <w:rsid w:val="003E0CC3"/>
    <w:rsid w:val="003E0E5C"/>
    <w:rsid w:val="003E17C7"/>
    <w:rsid w:val="003E17EC"/>
    <w:rsid w:val="003E300C"/>
    <w:rsid w:val="003E3781"/>
    <w:rsid w:val="003E3A59"/>
    <w:rsid w:val="003E5601"/>
    <w:rsid w:val="003E5A46"/>
    <w:rsid w:val="003E711C"/>
    <w:rsid w:val="003E72EC"/>
    <w:rsid w:val="003E7802"/>
    <w:rsid w:val="003F1362"/>
    <w:rsid w:val="003F1410"/>
    <w:rsid w:val="003F2C5A"/>
    <w:rsid w:val="003F46C8"/>
    <w:rsid w:val="003F482E"/>
    <w:rsid w:val="003F48F1"/>
    <w:rsid w:val="003F4A08"/>
    <w:rsid w:val="003F5BE1"/>
    <w:rsid w:val="003F5C11"/>
    <w:rsid w:val="003F6D6F"/>
    <w:rsid w:val="003F6F71"/>
    <w:rsid w:val="003F7872"/>
    <w:rsid w:val="003F7ED5"/>
    <w:rsid w:val="00403A62"/>
    <w:rsid w:val="00403CB5"/>
    <w:rsid w:val="004062A9"/>
    <w:rsid w:val="004065EC"/>
    <w:rsid w:val="004066E6"/>
    <w:rsid w:val="00410C89"/>
    <w:rsid w:val="0041150D"/>
    <w:rsid w:val="00411782"/>
    <w:rsid w:val="0041199D"/>
    <w:rsid w:val="00412380"/>
    <w:rsid w:val="004140B1"/>
    <w:rsid w:val="00414336"/>
    <w:rsid w:val="0041485C"/>
    <w:rsid w:val="0041502B"/>
    <w:rsid w:val="00415790"/>
    <w:rsid w:val="004161C4"/>
    <w:rsid w:val="00416E26"/>
    <w:rsid w:val="00417499"/>
    <w:rsid w:val="00420524"/>
    <w:rsid w:val="004216B3"/>
    <w:rsid w:val="00421E3A"/>
    <w:rsid w:val="00425032"/>
    <w:rsid w:val="004253DB"/>
    <w:rsid w:val="00426B9B"/>
    <w:rsid w:val="0042756A"/>
    <w:rsid w:val="00430F64"/>
    <w:rsid w:val="0043172B"/>
    <w:rsid w:val="004325CB"/>
    <w:rsid w:val="00432726"/>
    <w:rsid w:val="004327F0"/>
    <w:rsid w:val="004337BC"/>
    <w:rsid w:val="00433C85"/>
    <w:rsid w:val="00433D57"/>
    <w:rsid w:val="00434756"/>
    <w:rsid w:val="004350DF"/>
    <w:rsid w:val="0043592F"/>
    <w:rsid w:val="004362F9"/>
    <w:rsid w:val="00436374"/>
    <w:rsid w:val="00436484"/>
    <w:rsid w:val="00436B33"/>
    <w:rsid w:val="00440717"/>
    <w:rsid w:val="00441D09"/>
    <w:rsid w:val="00442A83"/>
    <w:rsid w:val="00443ED0"/>
    <w:rsid w:val="00444451"/>
    <w:rsid w:val="004455A8"/>
    <w:rsid w:val="004507B7"/>
    <w:rsid w:val="00451B97"/>
    <w:rsid w:val="00451D65"/>
    <w:rsid w:val="004521B0"/>
    <w:rsid w:val="0045296D"/>
    <w:rsid w:val="004536E7"/>
    <w:rsid w:val="00453EC1"/>
    <w:rsid w:val="0045430F"/>
    <w:rsid w:val="00454597"/>
    <w:rsid w:val="0045495B"/>
    <w:rsid w:val="00454B22"/>
    <w:rsid w:val="004552B4"/>
    <w:rsid w:val="0045670C"/>
    <w:rsid w:val="00457D5F"/>
    <w:rsid w:val="00460130"/>
    <w:rsid w:val="00461119"/>
    <w:rsid w:val="004628DA"/>
    <w:rsid w:val="00463615"/>
    <w:rsid w:val="00465014"/>
    <w:rsid w:val="00465B17"/>
    <w:rsid w:val="00467021"/>
    <w:rsid w:val="00467088"/>
    <w:rsid w:val="0046762E"/>
    <w:rsid w:val="0046780A"/>
    <w:rsid w:val="0047041B"/>
    <w:rsid w:val="00470DC2"/>
    <w:rsid w:val="00472A00"/>
    <w:rsid w:val="00472B3B"/>
    <w:rsid w:val="00472CFE"/>
    <w:rsid w:val="00474436"/>
    <w:rsid w:val="0047664D"/>
    <w:rsid w:val="004767BF"/>
    <w:rsid w:val="0047721F"/>
    <w:rsid w:val="00484E26"/>
    <w:rsid w:val="00485B2B"/>
    <w:rsid w:val="00485D2D"/>
    <w:rsid w:val="004861B3"/>
    <w:rsid w:val="00487488"/>
    <w:rsid w:val="00490E26"/>
    <w:rsid w:val="00491C75"/>
    <w:rsid w:val="00492279"/>
    <w:rsid w:val="004933D8"/>
    <w:rsid w:val="00493C1F"/>
    <w:rsid w:val="0049485D"/>
    <w:rsid w:val="00495B95"/>
    <w:rsid w:val="004964D5"/>
    <w:rsid w:val="004967ED"/>
    <w:rsid w:val="00496CDA"/>
    <w:rsid w:val="00497AA1"/>
    <w:rsid w:val="004A0918"/>
    <w:rsid w:val="004A0A77"/>
    <w:rsid w:val="004A2C31"/>
    <w:rsid w:val="004A4F38"/>
    <w:rsid w:val="004A62AE"/>
    <w:rsid w:val="004A70A1"/>
    <w:rsid w:val="004A7201"/>
    <w:rsid w:val="004A7AF5"/>
    <w:rsid w:val="004B0216"/>
    <w:rsid w:val="004B0862"/>
    <w:rsid w:val="004B0953"/>
    <w:rsid w:val="004B21F8"/>
    <w:rsid w:val="004B282F"/>
    <w:rsid w:val="004B308C"/>
    <w:rsid w:val="004B31F7"/>
    <w:rsid w:val="004B3F33"/>
    <w:rsid w:val="004B4412"/>
    <w:rsid w:val="004B46D6"/>
    <w:rsid w:val="004B54E1"/>
    <w:rsid w:val="004B7669"/>
    <w:rsid w:val="004B7E08"/>
    <w:rsid w:val="004C0114"/>
    <w:rsid w:val="004C1254"/>
    <w:rsid w:val="004C13DD"/>
    <w:rsid w:val="004C2CCF"/>
    <w:rsid w:val="004C3DEE"/>
    <w:rsid w:val="004C3EEE"/>
    <w:rsid w:val="004C51F1"/>
    <w:rsid w:val="004C53A0"/>
    <w:rsid w:val="004C58CA"/>
    <w:rsid w:val="004C5F94"/>
    <w:rsid w:val="004C68A2"/>
    <w:rsid w:val="004C6A72"/>
    <w:rsid w:val="004C7475"/>
    <w:rsid w:val="004C7675"/>
    <w:rsid w:val="004D0088"/>
    <w:rsid w:val="004D06C4"/>
    <w:rsid w:val="004D1E40"/>
    <w:rsid w:val="004D25B6"/>
    <w:rsid w:val="004D2A17"/>
    <w:rsid w:val="004D320D"/>
    <w:rsid w:val="004D3F99"/>
    <w:rsid w:val="004D59CE"/>
    <w:rsid w:val="004D6D9C"/>
    <w:rsid w:val="004D6E5D"/>
    <w:rsid w:val="004E1B25"/>
    <w:rsid w:val="004E251C"/>
    <w:rsid w:val="004E26CB"/>
    <w:rsid w:val="004E3D9B"/>
    <w:rsid w:val="004E48B1"/>
    <w:rsid w:val="004E49D0"/>
    <w:rsid w:val="004E5047"/>
    <w:rsid w:val="004E5053"/>
    <w:rsid w:val="004E5566"/>
    <w:rsid w:val="004E7334"/>
    <w:rsid w:val="004E7C23"/>
    <w:rsid w:val="004E7CA8"/>
    <w:rsid w:val="004F01F7"/>
    <w:rsid w:val="004F12F8"/>
    <w:rsid w:val="004F134E"/>
    <w:rsid w:val="004F1CDF"/>
    <w:rsid w:val="004F3072"/>
    <w:rsid w:val="004F3C1E"/>
    <w:rsid w:val="004F4B21"/>
    <w:rsid w:val="004F54EE"/>
    <w:rsid w:val="004F67F6"/>
    <w:rsid w:val="00501584"/>
    <w:rsid w:val="005030F4"/>
    <w:rsid w:val="00503867"/>
    <w:rsid w:val="00504C4D"/>
    <w:rsid w:val="00505640"/>
    <w:rsid w:val="0050674F"/>
    <w:rsid w:val="00506D9E"/>
    <w:rsid w:val="00511356"/>
    <w:rsid w:val="00511D4F"/>
    <w:rsid w:val="00511F2D"/>
    <w:rsid w:val="00512F76"/>
    <w:rsid w:val="00513987"/>
    <w:rsid w:val="0051505A"/>
    <w:rsid w:val="0051572C"/>
    <w:rsid w:val="00515E91"/>
    <w:rsid w:val="00516E6F"/>
    <w:rsid w:val="0052136D"/>
    <w:rsid w:val="005218CD"/>
    <w:rsid w:val="005249DB"/>
    <w:rsid w:val="005259B5"/>
    <w:rsid w:val="00525E38"/>
    <w:rsid w:val="00525E4D"/>
    <w:rsid w:val="00525FF7"/>
    <w:rsid w:val="005266CA"/>
    <w:rsid w:val="00526FF0"/>
    <w:rsid w:val="0052775E"/>
    <w:rsid w:val="005279B5"/>
    <w:rsid w:val="00527F1C"/>
    <w:rsid w:val="00530F18"/>
    <w:rsid w:val="00531164"/>
    <w:rsid w:val="00533B07"/>
    <w:rsid w:val="00533B49"/>
    <w:rsid w:val="00534340"/>
    <w:rsid w:val="00534782"/>
    <w:rsid w:val="0053758C"/>
    <w:rsid w:val="00537EA8"/>
    <w:rsid w:val="00540A54"/>
    <w:rsid w:val="00541697"/>
    <w:rsid w:val="00541AB9"/>
    <w:rsid w:val="00541DF4"/>
    <w:rsid w:val="005420F2"/>
    <w:rsid w:val="00543011"/>
    <w:rsid w:val="0054373E"/>
    <w:rsid w:val="00545D19"/>
    <w:rsid w:val="00546E8B"/>
    <w:rsid w:val="00547724"/>
    <w:rsid w:val="0054780E"/>
    <w:rsid w:val="00547AB2"/>
    <w:rsid w:val="00550109"/>
    <w:rsid w:val="00551F88"/>
    <w:rsid w:val="00552750"/>
    <w:rsid w:val="00552D89"/>
    <w:rsid w:val="00553B73"/>
    <w:rsid w:val="00554913"/>
    <w:rsid w:val="00554B6B"/>
    <w:rsid w:val="00555D17"/>
    <w:rsid w:val="005566DB"/>
    <w:rsid w:val="005567BF"/>
    <w:rsid w:val="00560268"/>
    <w:rsid w:val="00560BB1"/>
    <w:rsid w:val="005628B6"/>
    <w:rsid w:val="00563EF1"/>
    <w:rsid w:val="00564C5B"/>
    <w:rsid w:val="00565C75"/>
    <w:rsid w:val="00566F0C"/>
    <w:rsid w:val="00567453"/>
    <w:rsid w:val="005679A0"/>
    <w:rsid w:val="00567DF4"/>
    <w:rsid w:val="00570A82"/>
    <w:rsid w:val="00570A8B"/>
    <w:rsid w:val="00570B34"/>
    <w:rsid w:val="00571548"/>
    <w:rsid w:val="00574149"/>
    <w:rsid w:val="0057516C"/>
    <w:rsid w:val="0057517D"/>
    <w:rsid w:val="00576929"/>
    <w:rsid w:val="005800E9"/>
    <w:rsid w:val="0058069C"/>
    <w:rsid w:val="00582B8A"/>
    <w:rsid w:val="00584036"/>
    <w:rsid w:val="005848B3"/>
    <w:rsid w:val="00584D15"/>
    <w:rsid w:val="00584DAE"/>
    <w:rsid w:val="00586519"/>
    <w:rsid w:val="00586675"/>
    <w:rsid w:val="00586CEF"/>
    <w:rsid w:val="00586DBE"/>
    <w:rsid w:val="0059072F"/>
    <w:rsid w:val="00591CD7"/>
    <w:rsid w:val="00591FA8"/>
    <w:rsid w:val="00592450"/>
    <w:rsid w:val="0059316A"/>
    <w:rsid w:val="0059369E"/>
    <w:rsid w:val="00593B28"/>
    <w:rsid w:val="0059402D"/>
    <w:rsid w:val="005947BA"/>
    <w:rsid w:val="00595820"/>
    <w:rsid w:val="00596716"/>
    <w:rsid w:val="0059671D"/>
    <w:rsid w:val="00596723"/>
    <w:rsid w:val="00596977"/>
    <w:rsid w:val="00597051"/>
    <w:rsid w:val="0059786F"/>
    <w:rsid w:val="005A0376"/>
    <w:rsid w:val="005A03BA"/>
    <w:rsid w:val="005A089D"/>
    <w:rsid w:val="005A1A26"/>
    <w:rsid w:val="005A1F51"/>
    <w:rsid w:val="005A2363"/>
    <w:rsid w:val="005A2758"/>
    <w:rsid w:val="005A2BFB"/>
    <w:rsid w:val="005A2DEA"/>
    <w:rsid w:val="005A3A11"/>
    <w:rsid w:val="005A3ECD"/>
    <w:rsid w:val="005A41EA"/>
    <w:rsid w:val="005A4EF4"/>
    <w:rsid w:val="005A5581"/>
    <w:rsid w:val="005A5726"/>
    <w:rsid w:val="005A65F4"/>
    <w:rsid w:val="005A66E2"/>
    <w:rsid w:val="005A71BC"/>
    <w:rsid w:val="005A77FB"/>
    <w:rsid w:val="005B0811"/>
    <w:rsid w:val="005B103A"/>
    <w:rsid w:val="005B180C"/>
    <w:rsid w:val="005B28D9"/>
    <w:rsid w:val="005B2BB3"/>
    <w:rsid w:val="005B380B"/>
    <w:rsid w:val="005B3DB3"/>
    <w:rsid w:val="005B5955"/>
    <w:rsid w:val="005B5B6B"/>
    <w:rsid w:val="005B6DF9"/>
    <w:rsid w:val="005B7860"/>
    <w:rsid w:val="005C1728"/>
    <w:rsid w:val="005C1E6E"/>
    <w:rsid w:val="005C221B"/>
    <w:rsid w:val="005C3120"/>
    <w:rsid w:val="005C45CF"/>
    <w:rsid w:val="005C4C89"/>
    <w:rsid w:val="005C554D"/>
    <w:rsid w:val="005C5574"/>
    <w:rsid w:val="005C618E"/>
    <w:rsid w:val="005C666D"/>
    <w:rsid w:val="005C6B6D"/>
    <w:rsid w:val="005C79C1"/>
    <w:rsid w:val="005C7B10"/>
    <w:rsid w:val="005C7F70"/>
    <w:rsid w:val="005D123B"/>
    <w:rsid w:val="005D1F16"/>
    <w:rsid w:val="005D2278"/>
    <w:rsid w:val="005D4023"/>
    <w:rsid w:val="005D4D4D"/>
    <w:rsid w:val="005D4F6F"/>
    <w:rsid w:val="005D5577"/>
    <w:rsid w:val="005D5A0E"/>
    <w:rsid w:val="005D5B58"/>
    <w:rsid w:val="005D6B48"/>
    <w:rsid w:val="005D7596"/>
    <w:rsid w:val="005E12F4"/>
    <w:rsid w:val="005E2221"/>
    <w:rsid w:val="005E32CF"/>
    <w:rsid w:val="005E3413"/>
    <w:rsid w:val="005E41AA"/>
    <w:rsid w:val="005E49AE"/>
    <w:rsid w:val="005E5678"/>
    <w:rsid w:val="005E5EDB"/>
    <w:rsid w:val="005E64D3"/>
    <w:rsid w:val="005E78E4"/>
    <w:rsid w:val="005E7CDE"/>
    <w:rsid w:val="005F01AA"/>
    <w:rsid w:val="005F0511"/>
    <w:rsid w:val="005F1391"/>
    <w:rsid w:val="005F1ABD"/>
    <w:rsid w:val="005F2730"/>
    <w:rsid w:val="005F319E"/>
    <w:rsid w:val="005F3D50"/>
    <w:rsid w:val="005F4ADA"/>
    <w:rsid w:val="005F4C31"/>
    <w:rsid w:val="005F517B"/>
    <w:rsid w:val="005F560A"/>
    <w:rsid w:val="005F56FA"/>
    <w:rsid w:val="005F7717"/>
    <w:rsid w:val="005F7B75"/>
    <w:rsid w:val="005F7CDC"/>
    <w:rsid w:val="006001EE"/>
    <w:rsid w:val="00600646"/>
    <w:rsid w:val="0060109C"/>
    <w:rsid w:val="00601BAC"/>
    <w:rsid w:val="00602E88"/>
    <w:rsid w:val="00603653"/>
    <w:rsid w:val="006047F9"/>
    <w:rsid w:val="00605042"/>
    <w:rsid w:val="00605449"/>
    <w:rsid w:val="0060593C"/>
    <w:rsid w:val="00605A02"/>
    <w:rsid w:val="006067A1"/>
    <w:rsid w:val="006108BE"/>
    <w:rsid w:val="0061134F"/>
    <w:rsid w:val="00611FC4"/>
    <w:rsid w:val="006126B4"/>
    <w:rsid w:val="00612B50"/>
    <w:rsid w:val="006133C1"/>
    <w:rsid w:val="00614A44"/>
    <w:rsid w:val="00615065"/>
    <w:rsid w:val="0061507F"/>
    <w:rsid w:val="0061523A"/>
    <w:rsid w:val="00615BF6"/>
    <w:rsid w:val="006176FB"/>
    <w:rsid w:val="00617703"/>
    <w:rsid w:val="00617DAD"/>
    <w:rsid w:val="00617ED3"/>
    <w:rsid w:val="006206A9"/>
    <w:rsid w:val="00620A59"/>
    <w:rsid w:val="00620D45"/>
    <w:rsid w:val="0062125B"/>
    <w:rsid w:val="00621941"/>
    <w:rsid w:val="00622057"/>
    <w:rsid w:val="006225E8"/>
    <w:rsid w:val="00622615"/>
    <w:rsid w:val="00622F4A"/>
    <w:rsid w:val="00623D9D"/>
    <w:rsid w:val="006266A1"/>
    <w:rsid w:val="00626A66"/>
    <w:rsid w:val="00627E56"/>
    <w:rsid w:val="00627F8F"/>
    <w:rsid w:val="00633255"/>
    <w:rsid w:val="006340FA"/>
    <w:rsid w:val="006356B8"/>
    <w:rsid w:val="00635E08"/>
    <w:rsid w:val="00636527"/>
    <w:rsid w:val="00636C10"/>
    <w:rsid w:val="00640B26"/>
    <w:rsid w:val="006411B0"/>
    <w:rsid w:val="006411E3"/>
    <w:rsid w:val="006412AB"/>
    <w:rsid w:val="006413A7"/>
    <w:rsid w:val="0064155B"/>
    <w:rsid w:val="006429AA"/>
    <w:rsid w:val="00642A79"/>
    <w:rsid w:val="00643142"/>
    <w:rsid w:val="006440F9"/>
    <w:rsid w:val="00644AEC"/>
    <w:rsid w:val="00645071"/>
    <w:rsid w:val="00646FC4"/>
    <w:rsid w:val="00650A44"/>
    <w:rsid w:val="00650B33"/>
    <w:rsid w:val="00651D87"/>
    <w:rsid w:val="00652D0A"/>
    <w:rsid w:val="00652E8C"/>
    <w:rsid w:val="00654503"/>
    <w:rsid w:val="00654515"/>
    <w:rsid w:val="0065512C"/>
    <w:rsid w:val="0065545A"/>
    <w:rsid w:val="006554A3"/>
    <w:rsid w:val="00656808"/>
    <w:rsid w:val="00657BC3"/>
    <w:rsid w:val="00657DDF"/>
    <w:rsid w:val="00660569"/>
    <w:rsid w:val="006612E1"/>
    <w:rsid w:val="006619AE"/>
    <w:rsid w:val="006622B9"/>
    <w:rsid w:val="00662BB6"/>
    <w:rsid w:val="0066305C"/>
    <w:rsid w:val="006637A9"/>
    <w:rsid w:val="006642A2"/>
    <w:rsid w:val="00664E33"/>
    <w:rsid w:val="006664EC"/>
    <w:rsid w:val="00666516"/>
    <w:rsid w:val="00667EB3"/>
    <w:rsid w:val="00671709"/>
    <w:rsid w:val="00672D05"/>
    <w:rsid w:val="00673053"/>
    <w:rsid w:val="0067386E"/>
    <w:rsid w:val="00674A81"/>
    <w:rsid w:val="00674FD6"/>
    <w:rsid w:val="006757C5"/>
    <w:rsid w:val="00675A4F"/>
    <w:rsid w:val="00675B46"/>
    <w:rsid w:val="00675E0E"/>
    <w:rsid w:val="00676E93"/>
    <w:rsid w:val="00677314"/>
    <w:rsid w:val="006777C3"/>
    <w:rsid w:val="00680161"/>
    <w:rsid w:val="006805F1"/>
    <w:rsid w:val="00680A93"/>
    <w:rsid w:val="00681138"/>
    <w:rsid w:val="00681EBB"/>
    <w:rsid w:val="00684C21"/>
    <w:rsid w:val="00684EA3"/>
    <w:rsid w:val="0068559D"/>
    <w:rsid w:val="00686B09"/>
    <w:rsid w:val="00686ECC"/>
    <w:rsid w:val="00690177"/>
    <w:rsid w:val="00690A66"/>
    <w:rsid w:val="00691609"/>
    <w:rsid w:val="00691865"/>
    <w:rsid w:val="006926F3"/>
    <w:rsid w:val="006950FC"/>
    <w:rsid w:val="0069577F"/>
    <w:rsid w:val="00695A01"/>
    <w:rsid w:val="00695BE3"/>
    <w:rsid w:val="00695D79"/>
    <w:rsid w:val="00695F46"/>
    <w:rsid w:val="0069747A"/>
    <w:rsid w:val="006975E9"/>
    <w:rsid w:val="006A0B87"/>
    <w:rsid w:val="006A1429"/>
    <w:rsid w:val="006A1C26"/>
    <w:rsid w:val="006A1E40"/>
    <w:rsid w:val="006A4A79"/>
    <w:rsid w:val="006A563E"/>
    <w:rsid w:val="006A6C47"/>
    <w:rsid w:val="006A74F2"/>
    <w:rsid w:val="006A7637"/>
    <w:rsid w:val="006A7BE0"/>
    <w:rsid w:val="006A7DE4"/>
    <w:rsid w:val="006B06CB"/>
    <w:rsid w:val="006B0740"/>
    <w:rsid w:val="006B2503"/>
    <w:rsid w:val="006B2CD4"/>
    <w:rsid w:val="006B33A3"/>
    <w:rsid w:val="006B4FAE"/>
    <w:rsid w:val="006B5071"/>
    <w:rsid w:val="006B54C9"/>
    <w:rsid w:val="006B54D1"/>
    <w:rsid w:val="006B6DE5"/>
    <w:rsid w:val="006B6EB4"/>
    <w:rsid w:val="006B754E"/>
    <w:rsid w:val="006C13C4"/>
    <w:rsid w:val="006C26C4"/>
    <w:rsid w:val="006C2F41"/>
    <w:rsid w:val="006C30EE"/>
    <w:rsid w:val="006C31BE"/>
    <w:rsid w:val="006C3CA1"/>
    <w:rsid w:val="006C3DEB"/>
    <w:rsid w:val="006C4365"/>
    <w:rsid w:val="006C48E1"/>
    <w:rsid w:val="006C596F"/>
    <w:rsid w:val="006C5AE5"/>
    <w:rsid w:val="006C5BE1"/>
    <w:rsid w:val="006C5DD3"/>
    <w:rsid w:val="006C6B9D"/>
    <w:rsid w:val="006C73BE"/>
    <w:rsid w:val="006D2BF5"/>
    <w:rsid w:val="006D3292"/>
    <w:rsid w:val="006D37AF"/>
    <w:rsid w:val="006D41E8"/>
    <w:rsid w:val="006D48E5"/>
    <w:rsid w:val="006D5059"/>
    <w:rsid w:val="006D51D0"/>
    <w:rsid w:val="006D6B01"/>
    <w:rsid w:val="006D6B74"/>
    <w:rsid w:val="006D7944"/>
    <w:rsid w:val="006E01EE"/>
    <w:rsid w:val="006E0CA7"/>
    <w:rsid w:val="006E12DD"/>
    <w:rsid w:val="006E13C2"/>
    <w:rsid w:val="006E564B"/>
    <w:rsid w:val="006E56CA"/>
    <w:rsid w:val="006E65B8"/>
    <w:rsid w:val="006E6BA2"/>
    <w:rsid w:val="006E6F31"/>
    <w:rsid w:val="006E6FB2"/>
    <w:rsid w:val="006E7191"/>
    <w:rsid w:val="006F0600"/>
    <w:rsid w:val="006F21B0"/>
    <w:rsid w:val="006F4861"/>
    <w:rsid w:val="006F5137"/>
    <w:rsid w:val="006F58DE"/>
    <w:rsid w:val="006F5E42"/>
    <w:rsid w:val="006F72AD"/>
    <w:rsid w:val="006F78AA"/>
    <w:rsid w:val="006F78AE"/>
    <w:rsid w:val="00701440"/>
    <w:rsid w:val="0070317B"/>
    <w:rsid w:val="00703537"/>
    <w:rsid w:val="00703577"/>
    <w:rsid w:val="00703619"/>
    <w:rsid w:val="0070515C"/>
    <w:rsid w:val="007053C4"/>
    <w:rsid w:val="0070659A"/>
    <w:rsid w:val="00707DDE"/>
    <w:rsid w:val="007112B8"/>
    <w:rsid w:val="00711C94"/>
    <w:rsid w:val="00712914"/>
    <w:rsid w:val="007134F5"/>
    <w:rsid w:val="007150D6"/>
    <w:rsid w:val="00716075"/>
    <w:rsid w:val="00716509"/>
    <w:rsid w:val="0071690E"/>
    <w:rsid w:val="00717262"/>
    <w:rsid w:val="007204A2"/>
    <w:rsid w:val="007204AF"/>
    <w:rsid w:val="00720EC7"/>
    <w:rsid w:val="00721D53"/>
    <w:rsid w:val="0072452A"/>
    <w:rsid w:val="00725696"/>
    <w:rsid w:val="0072586C"/>
    <w:rsid w:val="0072632A"/>
    <w:rsid w:val="007263EB"/>
    <w:rsid w:val="007273AC"/>
    <w:rsid w:val="00731134"/>
    <w:rsid w:val="007327D5"/>
    <w:rsid w:val="00732801"/>
    <w:rsid w:val="00733042"/>
    <w:rsid w:val="00733979"/>
    <w:rsid w:val="00734601"/>
    <w:rsid w:val="00734CDD"/>
    <w:rsid w:val="00735239"/>
    <w:rsid w:val="007357D6"/>
    <w:rsid w:val="0073659D"/>
    <w:rsid w:val="0073708E"/>
    <w:rsid w:val="00737396"/>
    <w:rsid w:val="007376C0"/>
    <w:rsid w:val="00737EE3"/>
    <w:rsid w:val="00737FF9"/>
    <w:rsid w:val="00741D3C"/>
    <w:rsid w:val="00743196"/>
    <w:rsid w:val="007433BC"/>
    <w:rsid w:val="0074355C"/>
    <w:rsid w:val="00743DDA"/>
    <w:rsid w:val="00744923"/>
    <w:rsid w:val="007449DE"/>
    <w:rsid w:val="00745A14"/>
    <w:rsid w:val="00745AAA"/>
    <w:rsid w:val="00745FCC"/>
    <w:rsid w:val="00752EFA"/>
    <w:rsid w:val="00753370"/>
    <w:rsid w:val="00754826"/>
    <w:rsid w:val="00754AE5"/>
    <w:rsid w:val="00754DE9"/>
    <w:rsid w:val="007555F5"/>
    <w:rsid w:val="00755962"/>
    <w:rsid w:val="00755A82"/>
    <w:rsid w:val="00756AAB"/>
    <w:rsid w:val="00756D64"/>
    <w:rsid w:val="00757380"/>
    <w:rsid w:val="007577F7"/>
    <w:rsid w:val="00757A17"/>
    <w:rsid w:val="00761A26"/>
    <w:rsid w:val="00761B4C"/>
    <w:rsid w:val="00761F78"/>
    <w:rsid w:val="007629C8"/>
    <w:rsid w:val="00763493"/>
    <w:rsid w:val="00763D0E"/>
    <w:rsid w:val="0076465F"/>
    <w:rsid w:val="007646E6"/>
    <w:rsid w:val="007647CA"/>
    <w:rsid w:val="007649F3"/>
    <w:rsid w:val="00764B2B"/>
    <w:rsid w:val="00767C68"/>
    <w:rsid w:val="00770001"/>
    <w:rsid w:val="00770DAB"/>
    <w:rsid w:val="00772945"/>
    <w:rsid w:val="00773595"/>
    <w:rsid w:val="00773DD6"/>
    <w:rsid w:val="007747A1"/>
    <w:rsid w:val="00774861"/>
    <w:rsid w:val="007769F9"/>
    <w:rsid w:val="00777986"/>
    <w:rsid w:val="0078092A"/>
    <w:rsid w:val="00780AB8"/>
    <w:rsid w:val="007810C9"/>
    <w:rsid w:val="007814DE"/>
    <w:rsid w:val="00782B1B"/>
    <w:rsid w:val="007846A6"/>
    <w:rsid w:val="007848B9"/>
    <w:rsid w:val="00786A34"/>
    <w:rsid w:val="00786C08"/>
    <w:rsid w:val="007904C7"/>
    <w:rsid w:val="007908C6"/>
    <w:rsid w:val="007919C1"/>
    <w:rsid w:val="00791B1E"/>
    <w:rsid w:val="00793172"/>
    <w:rsid w:val="00793ED8"/>
    <w:rsid w:val="0079433D"/>
    <w:rsid w:val="00795851"/>
    <w:rsid w:val="00797B3A"/>
    <w:rsid w:val="007A0C60"/>
    <w:rsid w:val="007A127D"/>
    <w:rsid w:val="007A13B0"/>
    <w:rsid w:val="007A22CD"/>
    <w:rsid w:val="007A2BA9"/>
    <w:rsid w:val="007A3635"/>
    <w:rsid w:val="007A40BA"/>
    <w:rsid w:val="007A51B0"/>
    <w:rsid w:val="007A55A5"/>
    <w:rsid w:val="007A574D"/>
    <w:rsid w:val="007A6623"/>
    <w:rsid w:val="007A69A0"/>
    <w:rsid w:val="007A6A53"/>
    <w:rsid w:val="007A6B43"/>
    <w:rsid w:val="007A6EA3"/>
    <w:rsid w:val="007A7299"/>
    <w:rsid w:val="007A7457"/>
    <w:rsid w:val="007B0013"/>
    <w:rsid w:val="007B0D4F"/>
    <w:rsid w:val="007B1A65"/>
    <w:rsid w:val="007B1B5E"/>
    <w:rsid w:val="007B20CD"/>
    <w:rsid w:val="007B264C"/>
    <w:rsid w:val="007B4BA5"/>
    <w:rsid w:val="007B6A1B"/>
    <w:rsid w:val="007B6A7B"/>
    <w:rsid w:val="007B6BA5"/>
    <w:rsid w:val="007B7948"/>
    <w:rsid w:val="007B7BC7"/>
    <w:rsid w:val="007B7C4F"/>
    <w:rsid w:val="007C1B02"/>
    <w:rsid w:val="007C3390"/>
    <w:rsid w:val="007C33A4"/>
    <w:rsid w:val="007C3D27"/>
    <w:rsid w:val="007C407A"/>
    <w:rsid w:val="007C4F4B"/>
    <w:rsid w:val="007C5865"/>
    <w:rsid w:val="007C589D"/>
    <w:rsid w:val="007C5F6F"/>
    <w:rsid w:val="007C784F"/>
    <w:rsid w:val="007C7D21"/>
    <w:rsid w:val="007C7D64"/>
    <w:rsid w:val="007D00E0"/>
    <w:rsid w:val="007D02D8"/>
    <w:rsid w:val="007D16B8"/>
    <w:rsid w:val="007D2698"/>
    <w:rsid w:val="007D3766"/>
    <w:rsid w:val="007D3822"/>
    <w:rsid w:val="007D44F1"/>
    <w:rsid w:val="007D67CD"/>
    <w:rsid w:val="007E01B9"/>
    <w:rsid w:val="007E0A8D"/>
    <w:rsid w:val="007E0B2D"/>
    <w:rsid w:val="007E1625"/>
    <w:rsid w:val="007E23B4"/>
    <w:rsid w:val="007E2C4D"/>
    <w:rsid w:val="007E31EF"/>
    <w:rsid w:val="007E3B28"/>
    <w:rsid w:val="007E4853"/>
    <w:rsid w:val="007E55A4"/>
    <w:rsid w:val="007E65C6"/>
    <w:rsid w:val="007E6E8F"/>
    <w:rsid w:val="007E7655"/>
    <w:rsid w:val="007E79E1"/>
    <w:rsid w:val="007E7E29"/>
    <w:rsid w:val="007F00E8"/>
    <w:rsid w:val="007F12A4"/>
    <w:rsid w:val="007F1F37"/>
    <w:rsid w:val="007F2456"/>
    <w:rsid w:val="007F25AA"/>
    <w:rsid w:val="007F3D8D"/>
    <w:rsid w:val="007F44B0"/>
    <w:rsid w:val="007F45C4"/>
    <w:rsid w:val="007F4F1C"/>
    <w:rsid w:val="007F51A4"/>
    <w:rsid w:val="007F5A7D"/>
    <w:rsid w:val="007F5D24"/>
    <w:rsid w:val="007F6276"/>
    <w:rsid w:val="007F6611"/>
    <w:rsid w:val="00801B5D"/>
    <w:rsid w:val="00801CD5"/>
    <w:rsid w:val="00801EDC"/>
    <w:rsid w:val="0080311B"/>
    <w:rsid w:val="00803763"/>
    <w:rsid w:val="00804333"/>
    <w:rsid w:val="00805051"/>
    <w:rsid w:val="0080521F"/>
    <w:rsid w:val="00805220"/>
    <w:rsid w:val="00805B54"/>
    <w:rsid w:val="0080775D"/>
    <w:rsid w:val="00807776"/>
    <w:rsid w:val="0080798E"/>
    <w:rsid w:val="00807C09"/>
    <w:rsid w:val="00810962"/>
    <w:rsid w:val="00811216"/>
    <w:rsid w:val="008129D7"/>
    <w:rsid w:val="00813968"/>
    <w:rsid w:val="00814272"/>
    <w:rsid w:val="00815A0B"/>
    <w:rsid w:val="00816F3B"/>
    <w:rsid w:val="008175E3"/>
    <w:rsid w:val="008204BF"/>
    <w:rsid w:val="00821872"/>
    <w:rsid w:val="00821F00"/>
    <w:rsid w:val="00823B60"/>
    <w:rsid w:val="008242D7"/>
    <w:rsid w:val="0082431C"/>
    <w:rsid w:val="008257B1"/>
    <w:rsid w:val="00825BC2"/>
    <w:rsid w:val="00825DAA"/>
    <w:rsid w:val="0082616E"/>
    <w:rsid w:val="00826D2A"/>
    <w:rsid w:val="008272B0"/>
    <w:rsid w:val="00827333"/>
    <w:rsid w:val="00827BEA"/>
    <w:rsid w:val="0083014B"/>
    <w:rsid w:val="00830214"/>
    <w:rsid w:val="008320B5"/>
    <w:rsid w:val="008337DF"/>
    <w:rsid w:val="00834A98"/>
    <w:rsid w:val="00835484"/>
    <w:rsid w:val="008366EC"/>
    <w:rsid w:val="00841049"/>
    <w:rsid w:val="00843767"/>
    <w:rsid w:val="00843A07"/>
    <w:rsid w:val="00844C3B"/>
    <w:rsid w:val="00844EE5"/>
    <w:rsid w:val="00845503"/>
    <w:rsid w:val="00846F17"/>
    <w:rsid w:val="0085058E"/>
    <w:rsid w:val="008506A0"/>
    <w:rsid w:val="008508BC"/>
    <w:rsid w:val="008509AA"/>
    <w:rsid w:val="008513DB"/>
    <w:rsid w:val="0085255D"/>
    <w:rsid w:val="00853439"/>
    <w:rsid w:val="008537BE"/>
    <w:rsid w:val="0085424D"/>
    <w:rsid w:val="00856CDC"/>
    <w:rsid w:val="008574D2"/>
    <w:rsid w:val="00860235"/>
    <w:rsid w:val="00861082"/>
    <w:rsid w:val="00862D2A"/>
    <w:rsid w:val="00864BE9"/>
    <w:rsid w:val="008651EB"/>
    <w:rsid w:val="008654FC"/>
    <w:rsid w:val="008661B6"/>
    <w:rsid w:val="0086659A"/>
    <w:rsid w:val="00866F9C"/>
    <w:rsid w:val="008679D9"/>
    <w:rsid w:val="00870A7E"/>
    <w:rsid w:val="00871150"/>
    <w:rsid w:val="0087333A"/>
    <w:rsid w:val="0087353A"/>
    <w:rsid w:val="00875A94"/>
    <w:rsid w:val="00876FD8"/>
    <w:rsid w:val="008773D0"/>
    <w:rsid w:val="0087766E"/>
    <w:rsid w:val="00880ABA"/>
    <w:rsid w:val="00880C39"/>
    <w:rsid w:val="00882451"/>
    <w:rsid w:val="00883C4B"/>
    <w:rsid w:val="008845D9"/>
    <w:rsid w:val="00884E6D"/>
    <w:rsid w:val="00885139"/>
    <w:rsid w:val="00885535"/>
    <w:rsid w:val="00886758"/>
    <w:rsid w:val="0088682A"/>
    <w:rsid w:val="00886D73"/>
    <w:rsid w:val="0088788E"/>
    <w:rsid w:val="008879C9"/>
    <w:rsid w:val="00890D97"/>
    <w:rsid w:val="00890FD7"/>
    <w:rsid w:val="00891E1D"/>
    <w:rsid w:val="008929DC"/>
    <w:rsid w:val="00892C5A"/>
    <w:rsid w:val="00893009"/>
    <w:rsid w:val="00893DB8"/>
    <w:rsid w:val="0089435A"/>
    <w:rsid w:val="008946D9"/>
    <w:rsid w:val="00896CB1"/>
    <w:rsid w:val="008979B1"/>
    <w:rsid w:val="008A0A64"/>
    <w:rsid w:val="008A11A2"/>
    <w:rsid w:val="008A1B65"/>
    <w:rsid w:val="008A1DB2"/>
    <w:rsid w:val="008A3EA0"/>
    <w:rsid w:val="008A43ED"/>
    <w:rsid w:val="008A47C0"/>
    <w:rsid w:val="008A4A11"/>
    <w:rsid w:val="008A4D4B"/>
    <w:rsid w:val="008A589F"/>
    <w:rsid w:val="008A6B25"/>
    <w:rsid w:val="008A6C4F"/>
    <w:rsid w:val="008A746F"/>
    <w:rsid w:val="008B02E0"/>
    <w:rsid w:val="008B093B"/>
    <w:rsid w:val="008B2335"/>
    <w:rsid w:val="008B310B"/>
    <w:rsid w:val="008B372D"/>
    <w:rsid w:val="008B4DEE"/>
    <w:rsid w:val="008B4F65"/>
    <w:rsid w:val="008B566A"/>
    <w:rsid w:val="008B620A"/>
    <w:rsid w:val="008B6C66"/>
    <w:rsid w:val="008C057F"/>
    <w:rsid w:val="008C0D40"/>
    <w:rsid w:val="008C12FD"/>
    <w:rsid w:val="008C19DA"/>
    <w:rsid w:val="008C2118"/>
    <w:rsid w:val="008C31AE"/>
    <w:rsid w:val="008C4634"/>
    <w:rsid w:val="008C50DE"/>
    <w:rsid w:val="008C527B"/>
    <w:rsid w:val="008C5C6D"/>
    <w:rsid w:val="008C63E6"/>
    <w:rsid w:val="008C7CC5"/>
    <w:rsid w:val="008D100C"/>
    <w:rsid w:val="008D1573"/>
    <w:rsid w:val="008D31AB"/>
    <w:rsid w:val="008D368D"/>
    <w:rsid w:val="008D36AD"/>
    <w:rsid w:val="008D3D5F"/>
    <w:rsid w:val="008D4326"/>
    <w:rsid w:val="008D4EBA"/>
    <w:rsid w:val="008D4F96"/>
    <w:rsid w:val="008D5906"/>
    <w:rsid w:val="008D62A1"/>
    <w:rsid w:val="008E0678"/>
    <w:rsid w:val="008E0B38"/>
    <w:rsid w:val="008E33D3"/>
    <w:rsid w:val="008E400B"/>
    <w:rsid w:val="008E40E7"/>
    <w:rsid w:val="008E5228"/>
    <w:rsid w:val="008E5C28"/>
    <w:rsid w:val="008E647A"/>
    <w:rsid w:val="008E7000"/>
    <w:rsid w:val="008F2DF0"/>
    <w:rsid w:val="008F30F0"/>
    <w:rsid w:val="008F3486"/>
    <w:rsid w:val="008F45ED"/>
    <w:rsid w:val="008F50BA"/>
    <w:rsid w:val="008F5B50"/>
    <w:rsid w:val="008F6A93"/>
    <w:rsid w:val="008F6D12"/>
    <w:rsid w:val="00900104"/>
    <w:rsid w:val="00900C6C"/>
    <w:rsid w:val="00900D39"/>
    <w:rsid w:val="00900DA0"/>
    <w:rsid w:val="0090192A"/>
    <w:rsid w:val="00902B58"/>
    <w:rsid w:val="00903845"/>
    <w:rsid w:val="00903994"/>
    <w:rsid w:val="00903B81"/>
    <w:rsid w:val="00903C64"/>
    <w:rsid w:val="00903CC9"/>
    <w:rsid w:val="00903EA8"/>
    <w:rsid w:val="00903FAF"/>
    <w:rsid w:val="009045D8"/>
    <w:rsid w:val="009070D0"/>
    <w:rsid w:val="009071D7"/>
    <w:rsid w:val="00910F40"/>
    <w:rsid w:val="0091168A"/>
    <w:rsid w:val="009117AF"/>
    <w:rsid w:val="00912540"/>
    <w:rsid w:val="009127DB"/>
    <w:rsid w:val="00912C08"/>
    <w:rsid w:val="00912E5D"/>
    <w:rsid w:val="00913097"/>
    <w:rsid w:val="0091310C"/>
    <w:rsid w:val="00914DF1"/>
    <w:rsid w:val="00915B1D"/>
    <w:rsid w:val="00916107"/>
    <w:rsid w:val="00916C9A"/>
    <w:rsid w:val="009173EA"/>
    <w:rsid w:val="00917645"/>
    <w:rsid w:val="00917992"/>
    <w:rsid w:val="009223CA"/>
    <w:rsid w:val="00922F0E"/>
    <w:rsid w:val="00925C6B"/>
    <w:rsid w:val="00926232"/>
    <w:rsid w:val="0092669A"/>
    <w:rsid w:val="00926A4F"/>
    <w:rsid w:val="00926AE7"/>
    <w:rsid w:val="009279DD"/>
    <w:rsid w:val="00930658"/>
    <w:rsid w:val="009306A0"/>
    <w:rsid w:val="00931367"/>
    <w:rsid w:val="009349BB"/>
    <w:rsid w:val="00936033"/>
    <w:rsid w:val="009360CC"/>
    <w:rsid w:val="00936F41"/>
    <w:rsid w:val="00937054"/>
    <w:rsid w:val="00937BC8"/>
    <w:rsid w:val="00940939"/>
    <w:rsid w:val="00940BA3"/>
    <w:rsid w:val="00940F93"/>
    <w:rsid w:val="0094132E"/>
    <w:rsid w:val="00941E82"/>
    <w:rsid w:val="0094289A"/>
    <w:rsid w:val="00943F1F"/>
    <w:rsid w:val="0094444D"/>
    <w:rsid w:val="0094450F"/>
    <w:rsid w:val="00946581"/>
    <w:rsid w:val="00946870"/>
    <w:rsid w:val="00946EA1"/>
    <w:rsid w:val="009476AE"/>
    <w:rsid w:val="0095057A"/>
    <w:rsid w:val="00950834"/>
    <w:rsid w:val="00950FED"/>
    <w:rsid w:val="0095119A"/>
    <w:rsid w:val="0095133E"/>
    <w:rsid w:val="00951412"/>
    <w:rsid w:val="00951E63"/>
    <w:rsid w:val="00952513"/>
    <w:rsid w:val="0095268B"/>
    <w:rsid w:val="009528E6"/>
    <w:rsid w:val="00952A9A"/>
    <w:rsid w:val="009531BB"/>
    <w:rsid w:val="009532A3"/>
    <w:rsid w:val="0095347F"/>
    <w:rsid w:val="00954237"/>
    <w:rsid w:val="009557A2"/>
    <w:rsid w:val="00955FDE"/>
    <w:rsid w:val="009564C5"/>
    <w:rsid w:val="009625BD"/>
    <w:rsid w:val="00962739"/>
    <w:rsid w:val="0096391C"/>
    <w:rsid w:val="0096392F"/>
    <w:rsid w:val="009645CA"/>
    <w:rsid w:val="00966A90"/>
    <w:rsid w:val="00967D17"/>
    <w:rsid w:val="00970975"/>
    <w:rsid w:val="0097098D"/>
    <w:rsid w:val="00971693"/>
    <w:rsid w:val="00973C05"/>
    <w:rsid w:val="009747E5"/>
    <w:rsid w:val="00975E15"/>
    <w:rsid w:val="00975E2E"/>
    <w:rsid w:val="00975EBC"/>
    <w:rsid w:val="009760F3"/>
    <w:rsid w:val="0097780C"/>
    <w:rsid w:val="00977E02"/>
    <w:rsid w:val="00981A45"/>
    <w:rsid w:val="00981BEB"/>
    <w:rsid w:val="00981F8E"/>
    <w:rsid w:val="009835B3"/>
    <w:rsid w:val="009838F4"/>
    <w:rsid w:val="00984588"/>
    <w:rsid w:val="00984AB0"/>
    <w:rsid w:val="0098779B"/>
    <w:rsid w:val="009909F5"/>
    <w:rsid w:val="00992431"/>
    <w:rsid w:val="00993193"/>
    <w:rsid w:val="009947A4"/>
    <w:rsid w:val="0099539C"/>
    <w:rsid w:val="00995435"/>
    <w:rsid w:val="00996766"/>
    <w:rsid w:val="00996E69"/>
    <w:rsid w:val="00997081"/>
    <w:rsid w:val="0099777D"/>
    <w:rsid w:val="00997815"/>
    <w:rsid w:val="009A057E"/>
    <w:rsid w:val="009A0E8D"/>
    <w:rsid w:val="009A1136"/>
    <w:rsid w:val="009A18B2"/>
    <w:rsid w:val="009A3AD5"/>
    <w:rsid w:val="009A3D2C"/>
    <w:rsid w:val="009A3DB2"/>
    <w:rsid w:val="009A4815"/>
    <w:rsid w:val="009A4916"/>
    <w:rsid w:val="009A499B"/>
    <w:rsid w:val="009A4BF9"/>
    <w:rsid w:val="009A5EE6"/>
    <w:rsid w:val="009A7BAA"/>
    <w:rsid w:val="009A7C02"/>
    <w:rsid w:val="009B063C"/>
    <w:rsid w:val="009B0E56"/>
    <w:rsid w:val="009B185A"/>
    <w:rsid w:val="009B26E7"/>
    <w:rsid w:val="009B2DB9"/>
    <w:rsid w:val="009B2E5F"/>
    <w:rsid w:val="009B3387"/>
    <w:rsid w:val="009B33EA"/>
    <w:rsid w:val="009B384E"/>
    <w:rsid w:val="009B40F0"/>
    <w:rsid w:val="009B44B7"/>
    <w:rsid w:val="009B4B8D"/>
    <w:rsid w:val="009B6093"/>
    <w:rsid w:val="009B6178"/>
    <w:rsid w:val="009B678C"/>
    <w:rsid w:val="009B73BF"/>
    <w:rsid w:val="009B7CA1"/>
    <w:rsid w:val="009C019A"/>
    <w:rsid w:val="009C0F71"/>
    <w:rsid w:val="009C1976"/>
    <w:rsid w:val="009C2657"/>
    <w:rsid w:val="009C3754"/>
    <w:rsid w:val="009C50FC"/>
    <w:rsid w:val="009C5351"/>
    <w:rsid w:val="009C681A"/>
    <w:rsid w:val="009C6C17"/>
    <w:rsid w:val="009C6ECF"/>
    <w:rsid w:val="009C7921"/>
    <w:rsid w:val="009D0767"/>
    <w:rsid w:val="009D1A46"/>
    <w:rsid w:val="009D1A47"/>
    <w:rsid w:val="009D1A75"/>
    <w:rsid w:val="009D299B"/>
    <w:rsid w:val="009D6A55"/>
    <w:rsid w:val="009D79F4"/>
    <w:rsid w:val="009D7DBD"/>
    <w:rsid w:val="009D7F9B"/>
    <w:rsid w:val="009E0A5F"/>
    <w:rsid w:val="009E1612"/>
    <w:rsid w:val="009E2BA7"/>
    <w:rsid w:val="009E31F0"/>
    <w:rsid w:val="009E370A"/>
    <w:rsid w:val="009E4222"/>
    <w:rsid w:val="009E4429"/>
    <w:rsid w:val="009E4734"/>
    <w:rsid w:val="009E5D70"/>
    <w:rsid w:val="009E712E"/>
    <w:rsid w:val="009F0313"/>
    <w:rsid w:val="009F0FFD"/>
    <w:rsid w:val="009F17CC"/>
    <w:rsid w:val="009F26DE"/>
    <w:rsid w:val="009F2913"/>
    <w:rsid w:val="009F371F"/>
    <w:rsid w:val="009F3D9D"/>
    <w:rsid w:val="009F4CC3"/>
    <w:rsid w:val="009F5603"/>
    <w:rsid w:val="009F5B55"/>
    <w:rsid w:val="009F5DC0"/>
    <w:rsid w:val="009F6ACE"/>
    <w:rsid w:val="009F7234"/>
    <w:rsid w:val="00A0072A"/>
    <w:rsid w:val="00A00A3F"/>
    <w:rsid w:val="00A00AA8"/>
    <w:rsid w:val="00A00E5E"/>
    <w:rsid w:val="00A011E2"/>
    <w:rsid w:val="00A01489"/>
    <w:rsid w:val="00A03BA1"/>
    <w:rsid w:val="00A04D34"/>
    <w:rsid w:val="00A06B26"/>
    <w:rsid w:val="00A0740E"/>
    <w:rsid w:val="00A103B5"/>
    <w:rsid w:val="00A10E19"/>
    <w:rsid w:val="00A1156B"/>
    <w:rsid w:val="00A12081"/>
    <w:rsid w:val="00A1231D"/>
    <w:rsid w:val="00A12367"/>
    <w:rsid w:val="00A129BF"/>
    <w:rsid w:val="00A138D3"/>
    <w:rsid w:val="00A14DDB"/>
    <w:rsid w:val="00A15101"/>
    <w:rsid w:val="00A15BFE"/>
    <w:rsid w:val="00A15E4D"/>
    <w:rsid w:val="00A15FB1"/>
    <w:rsid w:val="00A1613D"/>
    <w:rsid w:val="00A16D36"/>
    <w:rsid w:val="00A17F02"/>
    <w:rsid w:val="00A20013"/>
    <w:rsid w:val="00A2046E"/>
    <w:rsid w:val="00A22348"/>
    <w:rsid w:val="00A22DB9"/>
    <w:rsid w:val="00A2312A"/>
    <w:rsid w:val="00A236D4"/>
    <w:rsid w:val="00A23D60"/>
    <w:rsid w:val="00A24631"/>
    <w:rsid w:val="00A251F4"/>
    <w:rsid w:val="00A25879"/>
    <w:rsid w:val="00A25B88"/>
    <w:rsid w:val="00A2663B"/>
    <w:rsid w:val="00A27C0C"/>
    <w:rsid w:val="00A30B42"/>
    <w:rsid w:val="00A31B6F"/>
    <w:rsid w:val="00A3301D"/>
    <w:rsid w:val="00A33080"/>
    <w:rsid w:val="00A338F1"/>
    <w:rsid w:val="00A35DD3"/>
    <w:rsid w:val="00A36C05"/>
    <w:rsid w:val="00A371CB"/>
    <w:rsid w:val="00A404FE"/>
    <w:rsid w:val="00A42503"/>
    <w:rsid w:val="00A425E0"/>
    <w:rsid w:val="00A43442"/>
    <w:rsid w:val="00A43DD3"/>
    <w:rsid w:val="00A44193"/>
    <w:rsid w:val="00A46B54"/>
    <w:rsid w:val="00A46E23"/>
    <w:rsid w:val="00A51C72"/>
    <w:rsid w:val="00A52823"/>
    <w:rsid w:val="00A52981"/>
    <w:rsid w:val="00A52D73"/>
    <w:rsid w:val="00A53507"/>
    <w:rsid w:val="00A543D0"/>
    <w:rsid w:val="00A544DB"/>
    <w:rsid w:val="00A55447"/>
    <w:rsid w:val="00A56383"/>
    <w:rsid w:val="00A567E7"/>
    <w:rsid w:val="00A5684F"/>
    <w:rsid w:val="00A56DA3"/>
    <w:rsid w:val="00A57B3E"/>
    <w:rsid w:val="00A609B0"/>
    <w:rsid w:val="00A60C43"/>
    <w:rsid w:val="00A6181A"/>
    <w:rsid w:val="00A61BD8"/>
    <w:rsid w:val="00A62202"/>
    <w:rsid w:val="00A6258E"/>
    <w:rsid w:val="00A6283D"/>
    <w:rsid w:val="00A630A0"/>
    <w:rsid w:val="00A64FD8"/>
    <w:rsid w:val="00A65417"/>
    <w:rsid w:val="00A6588A"/>
    <w:rsid w:val="00A6609E"/>
    <w:rsid w:val="00A6624A"/>
    <w:rsid w:val="00A66965"/>
    <w:rsid w:val="00A66A6C"/>
    <w:rsid w:val="00A66C93"/>
    <w:rsid w:val="00A67042"/>
    <w:rsid w:val="00A67A35"/>
    <w:rsid w:val="00A67DA0"/>
    <w:rsid w:val="00A7062F"/>
    <w:rsid w:val="00A718FC"/>
    <w:rsid w:val="00A7236C"/>
    <w:rsid w:val="00A7288E"/>
    <w:rsid w:val="00A72D9A"/>
    <w:rsid w:val="00A72F22"/>
    <w:rsid w:val="00A7360F"/>
    <w:rsid w:val="00A74317"/>
    <w:rsid w:val="00A748A6"/>
    <w:rsid w:val="00A74A1D"/>
    <w:rsid w:val="00A74C2E"/>
    <w:rsid w:val="00A750C0"/>
    <w:rsid w:val="00A75D0D"/>
    <w:rsid w:val="00A75DCC"/>
    <w:rsid w:val="00A769F4"/>
    <w:rsid w:val="00A76B31"/>
    <w:rsid w:val="00A76BB9"/>
    <w:rsid w:val="00A77672"/>
    <w:rsid w:val="00A776B4"/>
    <w:rsid w:val="00A80668"/>
    <w:rsid w:val="00A81116"/>
    <w:rsid w:val="00A8149D"/>
    <w:rsid w:val="00A827F3"/>
    <w:rsid w:val="00A82C14"/>
    <w:rsid w:val="00A837E2"/>
    <w:rsid w:val="00A83858"/>
    <w:rsid w:val="00A84741"/>
    <w:rsid w:val="00A84E03"/>
    <w:rsid w:val="00A860F9"/>
    <w:rsid w:val="00A864AC"/>
    <w:rsid w:val="00A86A77"/>
    <w:rsid w:val="00A86C37"/>
    <w:rsid w:val="00A9030D"/>
    <w:rsid w:val="00A93CE0"/>
    <w:rsid w:val="00A94361"/>
    <w:rsid w:val="00A94C3B"/>
    <w:rsid w:val="00A95890"/>
    <w:rsid w:val="00A95D35"/>
    <w:rsid w:val="00AA058F"/>
    <w:rsid w:val="00AA1899"/>
    <w:rsid w:val="00AA1F2D"/>
    <w:rsid w:val="00AA2899"/>
    <w:rsid w:val="00AA28CE"/>
    <w:rsid w:val="00AA293C"/>
    <w:rsid w:val="00AA3417"/>
    <w:rsid w:val="00AA3692"/>
    <w:rsid w:val="00AA4E02"/>
    <w:rsid w:val="00AA532E"/>
    <w:rsid w:val="00AA58FF"/>
    <w:rsid w:val="00AA69ED"/>
    <w:rsid w:val="00AB198C"/>
    <w:rsid w:val="00AB292D"/>
    <w:rsid w:val="00AB3477"/>
    <w:rsid w:val="00AB4F38"/>
    <w:rsid w:val="00AB5751"/>
    <w:rsid w:val="00AB5D74"/>
    <w:rsid w:val="00AB5F92"/>
    <w:rsid w:val="00AC0F31"/>
    <w:rsid w:val="00AC21AC"/>
    <w:rsid w:val="00AC21FF"/>
    <w:rsid w:val="00AC30BC"/>
    <w:rsid w:val="00AC52BD"/>
    <w:rsid w:val="00AC5598"/>
    <w:rsid w:val="00AC5643"/>
    <w:rsid w:val="00AC5974"/>
    <w:rsid w:val="00AD1897"/>
    <w:rsid w:val="00AD3D12"/>
    <w:rsid w:val="00AD4BE3"/>
    <w:rsid w:val="00AD4C5E"/>
    <w:rsid w:val="00AD5E65"/>
    <w:rsid w:val="00AD6884"/>
    <w:rsid w:val="00AD7ABB"/>
    <w:rsid w:val="00AE1541"/>
    <w:rsid w:val="00AE1D0D"/>
    <w:rsid w:val="00AE24EF"/>
    <w:rsid w:val="00AE4382"/>
    <w:rsid w:val="00AE4D1F"/>
    <w:rsid w:val="00AE5060"/>
    <w:rsid w:val="00AE5382"/>
    <w:rsid w:val="00AE68AD"/>
    <w:rsid w:val="00AE766A"/>
    <w:rsid w:val="00AE78DE"/>
    <w:rsid w:val="00AF152A"/>
    <w:rsid w:val="00AF231E"/>
    <w:rsid w:val="00AF3223"/>
    <w:rsid w:val="00AF3C32"/>
    <w:rsid w:val="00AF40DC"/>
    <w:rsid w:val="00AF4483"/>
    <w:rsid w:val="00AF5F80"/>
    <w:rsid w:val="00AF63B2"/>
    <w:rsid w:val="00AF66F8"/>
    <w:rsid w:val="00B000C4"/>
    <w:rsid w:val="00B00345"/>
    <w:rsid w:val="00B019F2"/>
    <w:rsid w:val="00B01A4F"/>
    <w:rsid w:val="00B02356"/>
    <w:rsid w:val="00B0274A"/>
    <w:rsid w:val="00B02C4B"/>
    <w:rsid w:val="00B035C8"/>
    <w:rsid w:val="00B059AD"/>
    <w:rsid w:val="00B06CA4"/>
    <w:rsid w:val="00B07B12"/>
    <w:rsid w:val="00B1052B"/>
    <w:rsid w:val="00B11F4F"/>
    <w:rsid w:val="00B1245D"/>
    <w:rsid w:val="00B12539"/>
    <w:rsid w:val="00B12FD8"/>
    <w:rsid w:val="00B13760"/>
    <w:rsid w:val="00B13E9B"/>
    <w:rsid w:val="00B1581C"/>
    <w:rsid w:val="00B1609A"/>
    <w:rsid w:val="00B167AB"/>
    <w:rsid w:val="00B16B2F"/>
    <w:rsid w:val="00B16DC1"/>
    <w:rsid w:val="00B17862"/>
    <w:rsid w:val="00B22C27"/>
    <w:rsid w:val="00B238C4"/>
    <w:rsid w:val="00B23EC9"/>
    <w:rsid w:val="00B24337"/>
    <w:rsid w:val="00B26033"/>
    <w:rsid w:val="00B2631A"/>
    <w:rsid w:val="00B26715"/>
    <w:rsid w:val="00B26BFD"/>
    <w:rsid w:val="00B279F9"/>
    <w:rsid w:val="00B300E2"/>
    <w:rsid w:val="00B30179"/>
    <w:rsid w:val="00B30325"/>
    <w:rsid w:val="00B30741"/>
    <w:rsid w:val="00B30ACB"/>
    <w:rsid w:val="00B30EA3"/>
    <w:rsid w:val="00B31EF3"/>
    <w:rsid w:val="00B322DC"/>
    <w:rsid w:val="00B32E98"/>
    <w:rsid w:val="00B339A7"/>
    <w:rsid w:val="00B342CA"/>
    <w:rsid w:val="00B344C6"/>
    <w:rsid w:val="00B37078"/>
    <w:rsid w:val="00B379C4"/>
    <w:rsid w:val="00B41265"/>
    <w:rsid w:val="00B42346"/>
    <w:rsid w:val="00B42F95"/>
    <w:rsid w:val="00B435AC"/>
    <w:rsid w:val="00B43A44"/>
    <w:rsid w:val="00B43C96"/>
    <w:rsid w:val="00B43F31"/>
    <w:rsid w:val="00B44C11"/>
    <w:rsid w:val="00B44FF2"/>
    <w:rsid w:val="00B457D8"/>
    <w:rsid w:val="00B45A2A"/>
    <w:rsid w:val="00B45CCB"/>
    <w:rsid w:val="00B517E5"/>
    <w:rsid w:val="00B518E1"/>
    <w:rsid w:val="00B51CD6"/>
    <w:rsid w:val="00B53806"/>
    <w:rsid w:val="00B55436"/>
    <w:rsid w:val="00B556AF"/>
    <w:rsid w:val="00B567E4"/>
    <w:rsid w:val="00B56E4A"/>
    <w:rsid w:val="00B56E9C"/>
    <w:rsid w:val="00B57112"/>
    <w:rsid w:val="00B5774A"/>
    <w:rsid w:val="00B57AF1"/>
    <w:rsid w:val="00B604F1"/>
    <w:rsid w:val="00B607B4"/>
    <w:rsid w:val="00B60890"/>
    <w:rsid w:val="00B63883"/>
    <w:rsid w:val="00B642E2"/>
    <w:rsid w:val="00B64B1F"/>
    <w:rsid w:val="00B64D4C"/>
    <w:rsid w:val="00B65104"/>
    <w:rsid w:val="00B6553F"/>
    <w:rsid w:val="00B65E87"/>
    <w:rsid w:val="00B6618F"/>
    <w:rsid w:val="00B66E5E"/>
    <w:rsid w:val="00B67764"/>
    <w:rsid w:val="00B67988"/>
    <w:rsid w:val="00B70026"/>
    <w:rsid w:val="00B70E91"/>
    <w:rsid w:val="00B70E9D"/>
    <w:rsid w:val="00B71CD8"/>
    <w:rsid w:val="00B71DEB"/>
    <w:rsid w:val="00B724A2"/>
    <w:rsid w:val="00B73017"/>
    <w:rsid w:val="00B73360"/>
    <w:rsid w:val="00B746FE"/>
    <w:rsid w:val="00B7508C"/>
    <w:rsid w:val="00B75403"/>
    <w:rsid w:val="00B76DE8"/>
    <w:rsid w:val="00B775F0"/>
    <w:rsid w:val="00B77B9A"/>
    <w:rsid w:val="00B77D05"/>
    <w:rsid w:val="00B808AC"/>
    <w:rsid w:val="00B81206"/>
    <w:rsid w:val="00B81E12"/>
    <w:rsid w:val="00B82972"/>
    <w:rsid w:val="00B837B2"/>
    <w:rsid w:val="00B84CE6"/>
    <w:rsid w:val="00B859C6"/>
    <w:rsid w:val="00B864A7"/>
    <w:rsid w:val="00B8749E"/>
    <w:rsid w:val="00B87CC5"/>
    <w:rsid w:val="00B9067B"/>
    <w:rsid w:val="00B90877"/>
    <w:rsid w:val="00B90A5E"/>
    <w:rsid w:val="00B91705"/>
    <w:rsid w:val="00B9217A"/>
    <w:rsid w:val="00B9313E"/>
    <w:rsid w:val="00B9329F"/>
    <w:rsid w:val="00B93FEF"/>
    <w:rsid w:val="00B95169"/>
    <w:rsid w:val="00B951D7"/>
    <w:rsid w:val="00B96054"/>
    <w:rsid w:val="00B9621F"/>
    <w:rsid w:val="00B96CE1"/>
    <w:rsid w:val="00B9777B"/>
    <w:rsid w:val="00BA0439"/>
    <w:rsid w:val="00BA1D40"/>
    <w:rsid w:val="00BA2420"/>
    <w:rsid w:val="00BA3159"/>
    <w:rsid w:val="00BA3ECE"/>
    <w:rsid w:val="00BA4568"/>
    <w:rsid w:val="00BA4FC7"/>
    <w:rsid w:val="00BA58F0"/>
    <w:rsid w:val="00BA59F6"/>
    <w:rsid w:val="00BB0C7C"/>
    <w:rsid w:val="00BB0D82"/>
    <w:rsid w:val="00BB1332"/>
    <w:rsid w:val="00BB177C"/>
    <w:rsid w:val="00BB2011"/>
    <w:rsid w:val="00BB29A5"/>
    <w:rsid w:val="00BB2A11"/>
    <w:rsid w:val="00BB2FE3"/>
    <w:rsid w:val="00BB321C"/>
    <w:rsid w:val="00BB4930"/>
    <w:rsid w:val="00BB495C"/>
    <w:rsid w:val="00BB5493"/>
    <w:rsid w:val="00BB570F"/>
    <w:rsid w:val="00BB5FD1"/>
    <w:rsid w:val="00BB774D"/>
    <w:rsid w:val="00BB795D"/>
    <w:rsid w:val="00BC0898"/>
    <w:rsid w:val="00BC0A06"/>
    <w:rsid w:val="00BC199E"/>
    <w:rsid w:val="00BC1E77"/>
    <w:rsid w:val="00BC24E8"/>
    <w:rsid w:val="00BC2C23"/>
    <w:rsid w:val="00BC2EF0"/>
    <w:rsid w:val="00BC349E"/>
    <w:rsid w:val="00BC3610"/>
    <w:rsid w:val="00BC432D"/>
    <w:rsid w:val="00BC5484"/>
    <w:rsid w:val="00BC6677"/>
    <w:rsid w:val="00BC6812"/>
    <w:rsid w:val="00BC74E9"/>
    <w:rsid w:val="00BC7649"/>
    <w:rsid w:val="00BC78BB"/>
    <w:rsid w:val="00BC7AAA"/>
    <w:rsid w:val="00BC7CB4"/>
    <w:rsid w:val="00BD1B76"/>
    <w:rsid w:val="00BD1FE4"/>
    <w:rsid w:val="00BD29E5"/>
    <w:rsid w:val="00BD35EA"/>
    <w:rsid w:val="00BD3FC5"/>
    <w:rsid w:val="00BD4D4B"/>
    <w:rsid w:val="00BD5214"/>
    <w:rsid w:val="00BD655E"/>
    <w:rsid w:val="00BD7732"/>
    <w:rsid w:val="00BE0C8E"/>
    <w:rsid w:val="00BE168B"/>
    <w:rsid w:val="00BE2004"/>
    <w:rsid w:val="00BE3260"/>
    <w:rsid w:val="00BE3A1A"/>
    <w:rsid w:val="00BE43A3"/>
    <w:rsid w:val="00BE472E"/>
    <w:rsid w:val="00BE48F6"/>
    <w:rsid w:val="00BE4E42"/>
    <w:rsid w:val="00BE7115"/>
    <w:rsid w:val="00BE73B5"/>
    <w:rsid w:val="00BE73BC"/>
    <w:rsid w:val="00BE7AA6"/>
    <w:rsid w:val="00BE7FA6"/>
    <w:rsid w:val="00BF1C63"/>
    <w:rsid w:val="00BF1FEC"/>
    <w:rsid w:val="00BF25A2"/>
    <w:rsid w:val="00BF29B1"/>
    <w:rsid w:val="00BF34C6"/>
    <w:rsid w:val="00BF49BD"/>
    <w:rsid w:val="00BF5011"/>
    <w:rsid w:val="00BF5579"/>
    <w:rsid w:val="00BF5665"/>
    <w:rsid w:val="00BF5A34"/>
    <w:rsid w:val="00BF5D31"/>
    <w:rsid w:val="00BF68A8"/>
    <w:rsid w:val="00BF7AC4"/>
    <w:rsid w:val="00BF7BEE"/>
    <w:rsid w:val="00C004D6"/>
    <w:rsid w:val="00C00D25"/>
    <w:rsid w:val="00C018C4"/>
    <w:rsid w:val="00C01D06"/>
    <w:rsid w:val="00C02A63"/>
    <w:rsid w:val="00C02EB4"/>
    <w:rsid w:val="00C03F6C"/>
    <w:rsid w:val="00C04D1B"/>
    <w:rsid w:val="00C05BF6"/>
    <w:rsid w:val="00C06C0B"/>
    <w:rsid w:val="00C079B9"/>
    <w:rsid w:val="00C10337"/>
    <w:rsid w:val="00C11093"/>
    <w:rsid w:val="00C1162F"/>
    <w:rsid w:val="00C11A03"/>
    <w:rsid w:val="00C11D7D"/>
    <w:rsid w:val="00C12A5A"/>
    <w:rsid w:val="00C13293"/>
    <w:rsid w:val="00C137AC"/>
    <w:rsid w:val="00C13C97"/>
    <w:rsid w:val="00C153B5"/>
    <w:rsid w:val="00C15A2F"/>
    <w:rsid w:val="00C15C9A"/>
    <w:rsid w:val="00C15E4E"/>
    <w:rsid w:val="00C16184"/>
    <w:rsid w:val="00C165B8"/>
    <w:rsid w:val="00C17D05"/>
    <w:rsid w:val="00C17EF8"/>
    <w:rsid w:val="00C20FD1"/>
    <w:rsid w:val="00C21210"/>
    <w:rsid w:val="00C21240"/>
    <w:rsid w:val="00C21365"/>
    <w:rsid w:val="00C23298"/>
    <w:rsid w:val="00C2333A"/>
    <w:rsid w:val="00C24113"/>
    <w:rsid w:val="00C2415A"/>
    <w:rsid w:val="00C24C11"/>
    <w:rsid w:val="00C2690F"/>
    <w:rsid w:val="00C26CE4"/>
    <w:rsid w:val="00C2730B"/>
    <w:rsid w:val="00C27FDD"/>
    <w:rsid w:val="00C30116"/>
    <w:rsid w:val="00C30411"/>
    <w:rsid w:val="00C30508"/>
    <w:rsid w:val="00C31636"/>
    <w:rsid w:val="00C31678"/>
    <w:rsid w:val="00C32977"/>
    <w:rsid w:val="00C33D38"/>
    <w:rsid w:val="00C3439B"/>
    <w:rsid w:val="00C35361"/>
    <w:rsid w:val="00C3610E"/>
    <w:rsid w:val="00C36D0D"/>
    <w:rsid w:val="00C36EC6"/>
    <w:rsid w:val="00C37100"/>
    <w:rsid w:val="00C375F6"/>
    <w:rsid w:val="00C40083"/>
    <w:rsid w:val="00C40193"/>
    <w:rsid w:val="00C40408"/>
    <w:rsid w:val="00C40531"/>
    <w:rsid w:val="00C41BB7"/>
    <w:rsid w:val="00C429C5"/>
    <w:rsid w:val="00C43120"/>
    <w:rsid w:val="00C44179"/>
    <w:rsid w:val="00C44368"/>
    <w:rsid w:val="00C4440F"/>
    <w:rsid w:val="00C45B64"/>
    <w:rsid w:val="00C45F71"/>
    <w:rsid w:val="00C463DD"/>
    <w:rsid w:val="00C46912"/>
    <w:rsid w:val="00C4724C"/>
    <w:rsid w:val="00C47965"/>
    <w:rsid w:val="00C47AD5"/>
    <w:rsid w:val="00C50398"/>
    <w:rsid w:val="00C5111C"/>
    <w:rsid w:val="00C541A2"/>
    <w:rsid w:val="00C54C5F"/>
    <w:rsid w:val="00C54D94"/>
    <w:rsid w:val="00C559B3"/>
    <w:rsid w:val="00C56A43"/>
    <w:rsid w:val="00C571ED"/>
    <w:rsid w:val="00C60377"/>
    <w:rsid w:val="00C61532"/>
    <w:rsid w:val="00C629A0"/>
    <w:rsid w:val="00C62F97"/>
    <w:rsid w:val="00C632D2"/>
    <w:rsid w:val="00C640D9"/>
    <w:rsid w:val="00C64934"/>
    <w:rsid w:val="00C67718"/>
    <w:rsid w:val="00C678C5"/>
    <w:rsid w:val="00C70530"/>
    <w:rsid w:val="00C70E1A"/>
    <w:rsid w:val="00C71306"/>
    <w:rsid w:val="00C71E7A"/>
    <w:rsid w:val="00C72729"/>
    <w:rsid w:val="00C74461"/>
    <w:rsid w:val="00C745C3"/>
    <w:rsid w:val="00C75147"/>
    <w:rsid w:val="00C759A3"/>
    <w:rsid w:val="00C767DB"/>
    <w:rsid w:val="00C76A82"/>
    <w:rsid w:val="00C776C3"/>
    <w:rsid w:val="00C77769"/>
    <w:rsid w:val="00C777F3"/>
    <w:rsid w:val="00C77AAD"/>
    <w:rsid w:val="00C80067"/>
    <w:rsid w:val="00C8139C"/>
    <w:rsid w:val="00C8140F"/>
    <w:rsid w:val="00C81A14"/>
    <w:rsid w:val="00C82D86"/>
    <w:rsid w:val="00C83AEA"/>
    <w:rsid w:val="00C874F5"/>
    <w:rsid w:val="00C907BE"/>
    <w:rsid w:val="00C90EE0"/>
    <w:rsid w:val="00C93D1C"/>
    <w:rsid w:val="00C95123"/>
    <w:rsid w:val="00C9559E"/>
    <w:rsid w:val="00C957A6"/>
    <w:rsid w:val="00C970E8"/>
    <w:rsid w:val="00CA0A17"/>
    <w:rsid w:val="00CA0FAB"/>
    <w:rsid w:val="00CA2314"/>
    <w:rsid w:val="00CA2B26"/>
    <w:rsid w:val="00CA368C"/>
    <w:rsid w:val="00CA5123"/>
    <w:rsid w:val="00CA56C7"/>
    <w:rsid w:val="00CA595A"/>
    <w:rsid w:val="00CA7036"/>
    <w:rsid w:val="00CA79E3"/>
    <w:rsid w:val="00CA7F9F"/>
    <w:rsid w:val="00CB0BD2"/>
    <w:rsid w:val="00CB0FC5"/>
    <w:rsid w:val="00CB143E"/>
    <w:rsid w:val="00CB2522"/>
    <w:rsid w:val="00CB260B"/>
    <w:rsid w:val="00CB3691"/>
    <w:rsid w:val="00CB3A7F"/>
    <w:rsid w:val="00CB3AAB"/>
    <w:rsid w:val="00CB4940"/>
    <w:rsid w:val="00CB5BFD"/>
    <w:rsid w:val="00CB6473"/>
    <w:rsid w:val="00CC028B"/>
    <w:rsid w:val="00CC100A"/>
    <w:rsid w:val="00CC1279"/>
    <w:rsid w:val="00CC1EEC"/>
    <w:rsid w:val="00CC23D3"/>
    <w:rsid w:val="00CC2455"/>
    <w:rsid w:val="00CC2A46"/>
    <w:rsid w:val="00CC2F25"/>
    <w:rsid w:val="00CC31A9"/>
    <w:rsid w:val="00CC366A"/>
    <w:rsid w:val="00CC426D"/>
    <w:rsid w:val="00CC4508"/>
    <w:rsid w:val="00CC4C02"/>
    <w:rsid w:val="00CC58CD"/>
    <w:rsid w:val="00CC5EB5"/>
    <w:rsid w:val="00CC64BA"/>
    <w:rsid w:val="00CC661D"/>
    <w:rsid w:val="00CC774A"/>
    <w:rsid w:val="00CC782A"/>
    <w:rsid w:val="00CD01F0"/>
    <w:rsid w:val="00CD1A70"/>
    <w:rsid w:val="00CD28B8"/>
    <w:rsid w:val="00CD2A96"/>
    <w:rsid w:val="00CD2B2F"/>
    <w:rsid w:val="00CD316B"/>
    <w:rsid w:val="00CD3291"/>
    <w:rsid w:val="00CD3353"/>
    <w:rsid w:val="00CD412C"/>
    <w:rsid w:val="00CD6A5F"/>
    <w:rsid w:val="00CD6B54"/>
    <w:rsid w:val="00CD7634"/>
    <w:rsid w:val="00CD7759"/>
    <w:rsid w:val="00CD7C7E"/>
    <w:rsid w:val="00CE024D"/>
    <w:rsid w:val="00CE03A8"/>
    <w:rsid w:val="00CE08CB"/>
    <w:rsid w:val="00CE21FA"/>
    <w:rsid w:val="00CE2C60"/>
    <w:rsid w:val="00CE4515"/>
    <w:rsid w:val="00CE4A8F"/>
    <w:rsid w:val="00CE593C"/>
    <w:rsid w:val="00CE67D7"/>
    <w:rsid w:val="00CE70B7"/>
    <w:rsid w:val="00CE711B"/>
    <w:rsid w:val="00CF016D"/>
    <w:rsid w:val="00CF05CA"/>
    <w:rsid w:val="00CF0D47"/>
    <w:rsid w:val="00CF0E29"/>
    <w:rsid w:val="00CF2B57"/>
    <w:rsid w:val="00CF2B5C"/>
    <w:rsid w:val="00CF30CA"/>
    <w:rsid w:val="00CF3118"/>
    <w:rsid w:val="00CF3F49"/>
    <w:rsid w:val="00CF4103"/>
    <w:rsid w:val="00CF6B3D"/>
    <w:rsid w:val="00CF7671"/>
    <w:rsid w:val="00CF778C"/>
    <w:rsid w:val="00D00828"/>
    <w:rsid w:val="00D01278"/>
    <w:rsid w:val="00D0258F"/>
    <w:rsid w:val="00D0259A"/>
    <w:rsid w:val="00D032B9"/>
    <w:rsid w:val="00D04C1F"/>
    <w:rsid w:val="00D04CF5"/>
    <w:rsid w:val="00D0663C"/>
    <w:rsid w:val="00D0675B"/>
    <w:rsid w:val="00D068C8"/>
    <w:rsid w:val="00D10918"/>
    <w:rsid w:val="00D13CFA"/>
    <w:rsid w:val="00D14785"/>
    <w:rsid w:val="00D15428"/>
    <w:rsid w:val="00D155CB"/>
    <w:rsid w:val="00D1599A"/>
    <w:rsid w:val="00D16C98"/>
    <w:rsid w:val="00D178F3"/>
    <w:rsid w:val="00D2031B"/>
    <w:rsid w:val="00D2195F"/>
    <w:rsid w:val="00D221D0"/>
    <w:rsid w:val="00D229C8"/>
    <w:rsid w:val="00D2410D"/>
    <w:rsid w:val="00D2466D"/>
    <w:rsid w:val="00D25FE2"/>
    <w:rsid w:val="00D26177"/>
    <w:rsid w:val="00D26271"/>
    <w:rsid w:val="00D26F89"/>
    <w:rsid w:val="00D27D3E"/>
    <w:rsid w:val="00D3295C"/>
    <w:rsid w:val="00D32F4B"/>
    <w:rsid w:val="00D331C8"/>
    <w:rsid w:val="00D33963"/>
    <w:rsid w:val="00D34326"/>
    <w:rsid w:val="00D346F0"/>
    <w:rsid w:val="00D349EB"/>
    <w:rsid w:val="00D34A42"/>
    <w:rsid w:val="00D350DE"/>
    <w:rsid w:val="00D35D68"/>
    <w:rsid w:val="00D35EEF"/>
    <w:rsid w:val="00D3722E"/>
    <w:rsid w:val="00D40272"/>
    <w:rsid w:val="00D41E8D"/>
    <w:rsid w:val="00D43252"/>
    <w:rsid w:val="00D43A12"/>
    <w:rsid w:val="00D43B52"/>
    <w:rsid w:val="00D43C19"/>
    <w:rsid w:val="00D4401A"/>
    <w:rsid w:val="00D46AC3"/>
    <w:rsid w:val="00D47EEA"/>
    <w:rsid w:val="00D50379"/>
    <w:rsid w:val="00D507B8"/>
    <w:rsid w:val="00D51B2C"/>
    <w:rsid w:val="00D530B7"/>
    <w:rsid w:val="00D5348D"/>
    <w:rsid w:val="00D5365D"/>
    <w:rsid w:val="00D5398B"/>
    <w:rsid w:val="00D541A6"/>
    <w:rsid w:val="00D54557"/>
    <w:rsid w:val="00D54AA3"/>
    <w:rsid w:val="00D54FC2"/>
    <w:rsid w:val="00D54FE7"/>
    <w:rsid w:val="00D55559"/>
    <w:rsid w:val="00D55F68"/>
    <w:rsid w:val="00D56D47"/>
    <w:rsid w:val="00D57F06"/>
    <w:rsid w:val="00D60378"/>
    <w:rsid w:val="00D60B5C"/>
    <w:rsid w:val="00D61C64"/>
    <w:rsid w:val="00D61FE1"/>
    <w:rsid w:val="00D6265D"/>
    <w:rsid w:val="00D66D1C"/>
    <w:rsid w:val="00D67806"/>
    <w:rsid w:val="00D7190C"/>
    <w:rsid w:val="00D71B2A"/>
    <w:rsid w:val="00D71C9C"/>
    <w:rsid w:val="00D720F4"/>
    <w:rsid w:val="00D72483"/>
    <w:rsid w:val="00D7256F"/>
    <w:rsid w:val="00D72E5C"/>
    <w:rsid w:val="00D73E86"/>
    <w:rsid w:val="00D74063"/>
    <w:rsid w:val="00D743BD"/>
    <w:rsid w:val="00D746C5"/>
    <w:rsid w:val="00D7535B"/>
    <w:rsid w:val="00D773CA"/>
    <w:rsid w:val="00D77655"/>
    <w:rsid w:val="00D7793A"/>
    <w:rsid w:val="00D7797D"/>
    <w:rsid w:val="00D77D33"/>
    <w:rsid w:val="00D8217A"/>
    <w:rsid w:val="00D83D02"/>
    <w:rsid w:val="00D83DE5"/>
    <w:rsid w:val="00D83F37"/>
    <w:rsid w:val="00D84A0C"/>
    <w:rsid w:val="00D855C9"/>
    <w:rsid w:val="00D85964"/>
    <w:rsid w:val="00D868C9"/>
    <w:rsid w:val="00D87F85"/>
    <w:rsid w:val="00D905C0"/>
    <w:rsid w:val="00D905E1"/>
    <w:rsid w:val="00D916ED"/>
    <w:rsid w:val="00D93029"/>
    <w:rsid w:val="00D935C5"/>
    <w:rsid w:val="00D93849"/>
    <w:rsid w:val="00D95303"/>
    <w:rsid w:val="00D9682D"/>
    <w:rsid w:val="00D96BDD"/>
    <w:rsid w:val="00D978C6"/>
    <w:rsid w:val="00DA0893"/>
    <w:rsid w:val="00DA0ABB"/>
    <w:rsid w:val="00DA1107"/>
    <w:rsid w:val="00DA2BBE"/>
    <w:rsid w:val="00DA3111"/>
    <w:rsid w:val="00DA3C1C"/>
    <w:rsid w:val="00DA4609"/>
    <w:rsid w:val="00DA4E62"/>
    <w:rsid w:val="00DA647F"/>
    <w:rsid w:val="00DA7182"/>
    <w:rsid w:val="00DB074B"/>
    <w:rsid w:val="00DB0C79"/>
    <w:rsid w:val="00DB128E"/>
    <w:rsid w:val="00DB153B"/>
    <w:rsid w:val="00DB1D2A"/>
    <w:rsid w:val="00DB27B6"/>
    <w:rsid w:val="00DB28D9"/>
    <w:rsid w:val="00DB2D76"/>
    <w:rsid w:val="00DB4401"/>
    <w:rsid w:val="00DB4A19"/>
    <w:rsid w:val="00DB4C02"/>
    <w:rsid w:val="00DB4E5E"/>
    <w:rsid w:val="00DB57E0"/>
    <w:rsid w:val="00DB5AB8"/>
    <w:rsid w:val="00DB670B"/>
    <w:rsid w:val="00DB6C11"/>
    <w:rsid w:val="00DB7F81"/>
    <w:rsid w:val="00DC0BFF"/>
    <w:rsid w:val="00DC113C"/>
    <w:rsid w:val="00DC1310"/>
    <w:rsid w:val="00DC1590"/>
    <w:rsid w:val="00DC1DF8"/>
    <w:rsid w:val="00DC33A6"/>
    <w:rsid w:val="00DC4082"/>
    <w:rsid w:val="00DC4A0B"/>
    <w:rsid w:val="00DC5377"/>
    <w:rsid w:val="00DC5D70"/>
    <w:rsid w:val="00DC61C5"/>
    <w:rsid w:val="00DC6303"/>
    <w:rsid w:val="00DC6531"/>
    <w:rsid w:val="00DD0008"/>
    <w:rsid w:val="00DD0604"/>
    <w:rsid w:val="00DD1120"/>
    <w:rsid w:val="00DD218C"/>
    <w:rsid w:val="00DD22D5"/>
    <w:rsid w:val="00DD24FD"/>
    <w:rsid w:val="00DD476D"/>
    <w:rsid w:val="00DD674F"/>
    <w:rsid w:val="00DD6C2A"/>
    <w:rsid w:val="00DD6C73"/>
    <w:rsid w:val="00DD70FA"/>
    <w:rsid w:val="00DD777E"/>
    <w:rsid w:val="00DE2D87"/>
    <w:rsid w:val="00DE3FFB"/>
    <w:rsid w:val="00DE5265"/>
    <w:rsid w:val="00DE5707"/>
    <w:rsid w:val="00DE5FF2"/>
    <w:rsid w:val="00DE7990"/>
    <w:rsid w:val="00DE7E7B"/>
    <w:rsid w:val="00DE7E8E"/>
    <w:rsid w:val="00DF094E"/>
    <w:rsid w:val="00DF1217"/>
    <w:rsid w:val="00DF182B"/>
    <w:rsid w:val="00DF253C"/>
    <w:rsid w:val="00DF2BE6"/>
    <w:rsid w:val="00DF2E4F"/>
    <w:rsid w:val="00DF35E9"/>
    <w:rsid w:val="00DF4316"/>
    <w:rsid w:val="00DF4CCD"/>
    <w:rsid w:val="00DF570C"/>
    <w:rsid w:val="00DF73F8"/>
    <w:rsid w:val="00DF7FFC"/>
    <w:rsid w:val="00E00AB3"/>
    <w:rsid w:val="00E01394"/>
    <w:rsid w:val="00E01492"/>
    <w:rsid w:val="00E032DA"/>
    <w:rsid w:val="00E03373"/>
    <w:rsid w:val="00E040D5"/>
    <w:rsid w:val="00E040D7"/>
    <w:rsid w:val="00E042C3"/>
    <w:rsid w:val="00E04499"/>
    <w:rsid w:val="00E04A68"/>
    <w:rsid w:val="00E053B2"/>
    <w:rsid w:val="00E063BC"/>
    <w:rsid w:val="00E10C71"/>
    <w:rsid w:val="00E11ECB"/>
    <w:rsid w:val="00E11F32"/>
    <w:rsid w:val="00E1227C"/>
    <w:rsid w:val="00E12666"/>
    <w:rsid w:val="00E127ED"/>
    <w:rsid w:val="00E13618"/>
    <w:rsid w:val="00E1503C"/>
    <w:rsid w:val="00E17271"/>
    <w:rsid w:val="00E172AC"/>
    <w:rsid w:val="00E17942"/>
    <w:rsid w:val="00E179A6"/>
    <w:rsid w:val="00E20C2B"/>
    <w:rsid w:val="00E218FA"/>
    <w:rsid w:val="00E234EC"/>
    <w:rsid w:val="00E24108"/>
    <w:rsid w:val="00E241A0"/>
    <w:rsid w:val="00E2422E"/>
    <w:rsid w:val="00E25530"/>
    <w:rsid w:val="00E256B7"/>
    <w:rsid w:val="00E25C9A"/>
    <w:rsid w:val="00E26D6E"/>
    <w:rsid w:val="00E26F49"/>
    <w:rsid w:val="00E27346"/>
    <w:rsid w:val="00E27F35"/>
    <w:rsid w:val="00E302C1"/>
    <w:rsid w:val="00E3071D"/>
    <w:rsid w:val="00E30946"/>
    <w:rsid w:val="00E31707"/>
    <w:rsid w:val="00E31A90"/>
    <w:rsid w:val="00E3329D"/>
    <w:rsid w:val="00E33560"/>
    <w:rsid w:val="00E33A76"/>
    <w:rsid w:val="00E33E7F"/>
    <w:rsid w:val="00E36028"/>
    <w:rsid w:val="00E371A8"/>
    <w:rsid w:val="00E40ADD"/>
    <w:rsid w:val="00E40FFE"/>
    <w:rsid w:val="00E41D35"/>
    <w:rsid w:val="00E426EF"/>
    <w:rsid w:val="00E44014"/>
    <w:rsid w:val="00E446A7"/>
    <w:rsid w:val="00E44BA8"/>
    <w:rsid w:val="00E44CE4"/>
    <w:rsid w:val="00E456F8"/>
    <w:rsid w:val="00E4573A"/>
    <w:rsid w:val="00E46D2A"/>
    <w:rsid w:val="00E51529"/>
    <w:rsid w:val="00E51B34"/>
    <w:rsid w:val="00E51C62"/>
    <w:rsid w:val="00E52477"/>
    <w:rsid w:val="00E53681"/>
    <w:rsid w:val="00E53CD2"/>
    <w:rsid w:val="00E546C4"/>
    <w:rsid w:val="00E54D3E"/>
    <w:rsid w:val="00E604F9"/>
    <w:rsid w:val="00E60D9F"/>
    <w:rsid w:val="00E6103D"/>
    <w:rsid w:val="00E61222"/>
    <w:rsid w:val="00E61910"/>
    <w:rsid w:val="00E62B02"/>
    <w:rsid w:val="00E6306A"/>
    <w:rsid w:val="00E63199"/>
    <w:rsid w:val="00E63D6B"/>
    <w:rsid w:val="00E64044"/>
    <w:rsid w:val="00E64195"/>
    <w:rsid w:val="00E64362"/>
    <w:rsid w:val="00E67BA8"/>
    <w:rsid w:val="00E701F6"/>
    <w:rsid w:val="00E7188D"/>
    <w:rsid w:val="00E71BC8"/>
    <w:rsid w:val="00E71CBE"/>
    <w:rsid w:val="00E71FCA"/>
    <w:rsid w:val="00E7260E"/>
    <w:rsid w:val="00E7260F"/>
    <w:rsid w:val="00E726DC"/>
    <w:rsid w:val="00E72FD4"/>
    <w:rsid w:val="00E739A5"/>
    <w:rsid w:val="00E73A56"/>
    <w:rsid w:val="00E73F08"/>
    <w:rsid w:val="00E7414F"/>
    <w:rsid w:val="00E74275"/>
    <w:rsid w:val="00E743EA"/>
    <w:rsid w:val="00E779FC"/>
    <w:rsid w:val="00E8163B"/>
    <w:rsid w:val="00E82D96"/>
    <w:rsid w:val="00E83093"/>
    <w:rsid w:val="00E835D9"/>
    <w:rsid w:val="00E83E78"/>
    <w:rsid w:val="00E850AD"/>
    <w:rsid w:val="00E859D5"/>
    <w:rsid w:val="00E85B44"/>
    <w:rsid w:val="00E8738F"/>
    <w:rsid w:val="00E907C1"/>
    <w:rsid w:val="00E90C09"/>
    <w:rsid w:val="00E91DCC"/>
    <w:rsid w:val="00E92388"/>
    <w:rsid w:val="00E94A53"/>
    <w:rsid w:val="00E95226"/>
    <w:rsid w:val="00E95920"/>
    <w:rsid w:val="00E95C2A"/>
    <w:rsid w:val="00E96363"/>
    <w:rsid w:val="00E96630"/>
    <w:rsid w:val="00E9673C"/>
    <w:rsid w:val="00E9676E"/>
    <w:rsid w:val="00E97AB4"/>
    <w:rsid w:val="00EA057E"/>
    <w:rsid w:val="00EA1064"/>
    <w:rsid w:val="00EA1241"/>
    <w:rsid w:val="00EA37E5"/>
    <w:rsid w:val="00EA4C9B"/>
    <w:rsid w:val="00EA544A"/>
    <w:rsid w:val="00EA5BF6"/>
    <w:rsid w:val="00EA6338"/>
    <w:rsid w:val="00EA6FB5"/>
    <w:rsid w:val="00EA71ED"/>
    <w:rsid w:val="00EA7814"/>
    <w:rsid w:val="00EB0FB1"/>
    <w:rsid w:val="00EB254E"/>
    <w:rsid w:val="00EB2581"/>
    <w:rsid w:val="00EB3235"/>
    <w:rsid w:val="00EB4164"/>
    <w:rsid w:val="00EB60FC"/>
    <w:rsid w:val="00EB6CD7"/>
    <w:rsid w:val="00EC0A7C"/>
    <w:rsid w:val="00EC154D"/>
    <w:rsid w:val="00EC2004"/>
    <w:rsid w:val="00EC24F1"/>
    <w:rsid w:val="00EC2E2E"/>
    <w:rsid w:val="00EC2F1C"/>
    <w:rsid w:val="00EC313A"/>
    <w:rsid w:val="00EC32F2"/>
    <w:rsid w:val="00EC4E8F"/>
    <w:rsid w:val="00EC6B1E"/>
    <w:rsid w:val="00EC7035"/>
    <w:rsid w:val="00EC7B72"/>
    <w:rsid w:val="00ED00EA"/>
    <w:rsid w:val="00ED014C"/>
    <w:rsid w:val="00ED0726"/>
    <w:rsid w:val="00ED0C7C"/>
    <w:rsid w:val="00ED1089"/>
    <w:rsid w:val="00ED18D6"/>
    <w:rsid w:val="00ED1C60"/>
    <w:rsid w:val="00ED2528"/>
    <w:rsid w:val="00ED310F"/>
    <w:rsid w:val="00ED4000"/>
    <w:rsid w:val="00ED41F7"/>
    <w:rsid w:val="00ED4365"/>
    <w:rsid w:val="00ED6349"/>
    <w:rsid w:val="00ED6524"/>
    <w:rsid w:val="00ED7A2A"/>
    <w:rsid w:val="00EE00B1"/>
    <w:rsid w:val="00EE0306"/>
    <w:rsid w:val="00EE1C6A"/>
    <w:rsid w:val="00EE2121"/>
    <w:rsid w:val="00EE22DF"/>
    <w:rsid w:val="00EE3654"/>
    <w:rsid w:val="00EE3971"/>
    <w:rsid w:val="00EE3C6E"/>
    <w:rsid w:val="00EE511B"/>
    <w:rsid w:val="00EE52F4"/>
    <w:rsid w:val="00EE650E"/>
    <w:rsid w:val="00EE7A88"/>
    <w:rsid w:val="00EF07A8"/>
    <w:rsid w:val="00EF0B4C"/>
    <w:rsid w:val="00EF0E8F"/>
    <w:rsid w:val="00EF1D7F"/>
    <w:rsid w:val="00EF33BC"/>
    <w:rsid w:val="00EF508F"/>
    <w:rsid w:val="00EF5CC5"/>
    <w:rsid w:val="00EF6EF5"/>
    <w:rsid w:val="00F01145"/>
    <w:rsid w:val="00F03B15"/>
    <w:rsid w:val="00F03D7C"/>
    <w:rsid w:val="00F05AB0"/>
    <w:rsid w:val="00F0648E"/>
    <w:rsid w:val="00F072FE"/>
    <w:rsid w:val="00F11CC7"/>
    <w:rsid w:val="00F1308B"/>
    <w:rsid w:val="00F131A6"/>
    <w:rsid w:val="00F1388F"/>
    <w:rsid w:val="00F15801"/>
    <w:rsid w:val="00F16257"/>
    <w:rsid w:val="00F16E44"/>
    <w:rsid w:val="00F17A36"/>
    <w:rsid w:val="00F20415"/>
    <w:rsid w:val="00F208ED"/>
    <w:rsid w:val="00F20C3D"/>
    <w:rsid w:val="00F21C30"/>
    <w:rsid w:val="00F22364"/>
    <w:rsid w:val="00F22AD5"/>
    <w:rsid w:val="00F23DE9"/>
    <w:rsid w:val="00F24242"/>
    <w:rsid w:val="00F24645"/>
    <w:rsid w:val="00F25D93"/>
    <w:rsid w:val="00F2601C"/>
    <w:rsid w:val="00F261F9"/>
    <w:rsid w:val="00F2684E"/>
    <w:rsid w:val="00F26E53"/>
    <w:rsid w:val="00F31436"/>
    <w:rsid w:val="00F318BF"/>
    <w:rsid w:val="00F31FE0"/>
    <w:rsid w:val="00F3207E"/>
    <w:rsid w:val="00F32382"/>
    <w:rsid w:val="00F34ED9"/>
    <w:rsid w:val="00F3559E"/>
    <w:rsid w:val="00F363AF"/>
    <w:rsid w:val="00F40475"/>
    <w:rsid w:val="00F40FA6"/>
    <w:rsid w:val="00F41E63"/>
    <w:rsid w:val="00F420F2"/>
    <w:rsid w:val="00F428AC"/>
    <w:rsid w:val="00F4294B"/>
    <w:rsid w:val="00F4298F"/>
    <w:rsid w:val="00F43AC0"/>
    <w:rsid w:val="00F43E9E"/>
    <w:rsid w:val="00F44103"/>
    <w:rsid w:val="00F45B74"/>
    <w:rsid w:val="00F47155"/>
    <w:rsid w:val="00F471EF"/>
    <w:rsid w:val="00F476AB"/>
    <w:rsid w:val="00F50C55"/>
    <w:rsid w:val="00F520A8"/>
    <w:rsid w:val="00F52FF8"/>
    <w:rsid w:val="00F54C27"/>
    <w:rsid w:val="00F55EE0"/>
    <w:rsid w:val="00F56038"/>
    <w:rsid w:val="00F560FD"/>
    <w:rsid w:val="00F56814"/>
    <w:rsid w:val="00F60B99"/>
    <w:rsid w:val="00F60BE5"/>
    <w:rsid w:val="00F61603"/>
    <w:rsid w:val="00F61804"/>
    <w:rsid w:val="00F61B46"/>
    <w:rsid w:val="00F624DC"/>
    <w:rsid w:val="00F6271B"/>
    <w:rsid w:val="00F6272B"/>
    <w:rsid w:val="00F62D93"/>
    <w:rsid w:val="00F63014"/>
    <w:rsid w:val="00F63EB1"/>
    <w:rsid w:val="00F643DA"/>
    <w:rsid w:val="00F649E9"/>
    <w:rsid w:val="00F64B7A"/>
    <w:rsid w:val="00F65159"/>
    <w:rsid w:val="00F65C40"/>
    <w:rsid w:val="00F66C03"/>
    <w:rsid w:val="00F67454"/>
    <w:rsid w:val="00F67D10"/>
    <w:rsid w:val="00F70E42"/>
    <w:rsid w:val="00F70FF0"/>
    <w:rsid w:val="00F7110B"/>
    <w:rsid w:val="00F71736"/>
    <w:rsid w:val="00F72336"/>
    <w:rsid w:val="00F73DE8"/>
    <w:rsid w:val="00F74AB1"/>
    <w:rsid w:val="00F754CC"/>
    <w:rsid w:val="00F75E21"/>
    <w:rsid w:val="00F762EC"/>
    <w:rsid w:val="00F76373"/>
    <w:rsid w:val="00F76D1A"/>
    <w:rsid w:val="00F80587"/>
    <w:rsid w:val="00F806B0"/>
    <w:rsid w:val="00F80BD5"/>
    <w:rsid w:val="00F812F9"/>
    <w:rsid w:val="00F83C68"/>
    <w:rsid w:val="00F8420B"/>
    <w:rsid w:val="00F845B7"/>
    <w:rsid w:val="00F848DC"/>
    <w:rsid w:val="00F8532C"/>
    <w:rsid w:val="00F85BC9"/>
    <w:rsid w:val="00F85D2F"/>
    <w:rsid w:val="00F86392"/>
    <w:rsid w:val="00F8661D"/>
    <w:rsid w:val="00F87F2C"/>
    <w:rsid w:val="00F902F2"/>
    <w:rsid w:val="00F9057C"/>
    <w:rsid w:val="00F906D7"/>
    <w:rsid w:val="00F915E1"/>
    <w:rsid w:val="00F918E1"/>
    <w:rsid w:val="00F93781"/>
    <w:rsid w:val="00F93EC0"/>
    <w:rsid w:val="00F954E3"/>
    <w:rsid w:val="00F95BEA"/>
    <w:rsid w:val="00F962FA"/>
    <w:rsid w:val="00F965B9"/>
    <w:rsid w:val="00F96BC8"/>
    <w:rsid w:val="00FA227E"/>
    <w:rsid w:val="00FA3A41"/>
    <w:rsid w:val="00FA3BA7"/>
    <w:rsid w:val="00FA4412"/>
    <w:rsid w:val="00FA4856"/>
    <w:rsid w:val="00FA4BAC"/>
    <w:rsid w:val="00FA5935"/>
    <w:rsid w:val="00FA5C93"/>
    <w:rsid w:val="00FA5CAD"/>
    <w:rsid w:val="00FA7FA3"/>
    <w:rsid w:val="00FB0849"/>
    <w:rsid w:val="00FB0D5B"/>
    <w:rsid w:val="00FB1966"/>
    <w:rsid w:val="00FB20DF"/>
    <w:rsid w:val="00FB2793"/>
    <w:rsid w:val="00FB613B"/>
    <w:rsid w:val="00FB6CB2"/>
    <w:rsid w:val="00FB7156"/>
    <w:rsid w:val="00FB7F5D"/>
    <w:rsid w:val="00FC04DC"/>
    <w:rsid w:val="00FC303F"/>
    <w:rsid w:val="00FC43B2"/>
    <w:rsid w:val="00FC4A97"/>
    <w:rsid w:val="00FC4C03"/>
    <w:rsid w:val="00FC4CEF"/>
    <w:rsid w:val="00FC4D9E"/>
    <w:rsid w:val="00FC68B7"/>
    <w:rsid w:val="00FC7AE7"/>
    <w:rsid w:val="00FD04B3"/>
    <w:rsid w:val="00FD2F32"/>
    <w:rsid w:val="00FD3825"/>
    <w:rsid w:val="00FD45E9"/>
    <w:rsid w:val="00FD4723"/>
    <w:rsid w:val="00FD4C69"/>
    <w:rsid w:val="00FD4E38"/>
    <w:rsid w:val="00FD4F8A"/>
    <w:rsid w:val="00FD50FD"/>
    <w:rsid w:val="00FD6165"/>
    <w:rsid w:val="00FD66C7"/>
    <w:rsid w:val="00FD7B08"/>
    <w:rsid w:val="00FD7E12"/>
    <w:rsid w:val="00FD7F99"/>
    <w:rsid w:val="00FE0941"/>
    <w:rsid w:val="00FE0C4A"/>
    <w:rsid w:val="00FE106A"/>
    <w:rsid w:val="00FE1A65"/>
    <w:rsid w:val="00FE3771"/>
    <w:rsid w:val="00FE3942"/>
    <w:rsid w:val="00FE3B0C"/>
    <w:rsid w:val="00FE4565"/>
    <w:rsid w:val="00FE7845"/>
    <w:rsid w:val="00FE78B7"/>
    <w:rsid w:val="00FE79EE"/>
    <w:rsid w:val="00FE7BA3"/>
    <w:rsid w:val="00FF0926"/>
    <w:rsid w:val="00FF09B2"/>
    <w:rsid w:val="00FF0ADC"/>
    <w:rsid w:val="00FF12C5"/>
    <w:rsid w:val="00FF18F0"/>
    <w:rsid w:val="00FF1D19"/>
    <w:rsid w:val="00FF3737"/>
    <w:rsid w:val="00FF4A29"/>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8FC5BA"/>
  <w15:docId w15:val="{A29885BB-615A-4AD5-8CCA-4485A1B50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6E9C"/>
    <w:pPr>
      <w:suppressAutoHyphens/>
      <w:spacing w:line="240" w:lineRule="atLeast"/>
    </w:pPr>
    <w:rPr>
      <w:lang w:eastAsia="en-US"/>
    </w:rPr>
  </w:style>
  <w:style w:type="paragraph" w:styleId="Overskrift1">
    <w:name w:val="heading 1"/>
    <w:aliases w:val="Table_G"/>
    <w:basedOn w:val="SingleTxtG"/>
    <w:next w:val="SingleTxtG"/>
    <w:link w:val="Overskrift1Tegn"/>
    <w:qFormat/>
    <w:rsid w:val="00ED7A2A"/>
    <w:pPr>
      <w:spacing w:after="0" w:line="240" w:lineRule="auto"/>
      <w:ind w:right="0"/>
      <w:jc w:val="left"/>
      <w:outlineLvl w:val="0"/>
    </w:pPr>
  </w:style>
  <w:style w:type="paragraph" w:styleId="Overskrift2">
    <w:name w:val="heading 2"/>
    <w:basedOn w:val="Normal"/>
    <w:next w:val="Normal"/>
    <w:link w:val="Overskrift2Tegn"/>
    <w:qFormat/>
    <w:pPr>
      <w:spacing w:line="240" w:lineRule="auto"/>
      <w:outlineLvl w:val="1"/>
    </w:pPr>
  </w:style>
  <w:style w:type="paragraph" w:styleId="Overskrift3">
    <w:name w:val="heading 3"/>
    <w:basedOn w:val="Normal"/>
    <w:next w:val="Normal"/>
    <w:link w:val="Overskrift3Tegn"/>
    <w:qFormat/>
    <w:pPr>
      <w:spacing w:line="240" w:lineRule="auto"/>
      <w:outlineLvl w:val="2"/>
    </w:pPr>
  </w:style>
  <w:style w:type="paragraph" w:styleId="Overskrift4">
    <w:name w:val="heading 4"/>
    <w:basedOn w:val="Normal"/>
    <w:next w:val="Normal"/>
    <w:link w:val="Overskrift4Tegn"/>
    <w:qFormat/>
    <w:pPr>
      <w:spacing w:line="240" w:lineRule="auto"/>
      <w:outlineLvl w:val="3"/>
    </w:pPr>
  </w:style>
  <w:style w:type="paragraph" w:styleId="Overskrift5">
    <w:name w:val="heading 5"/>
    <w:basedOn w:val="Normal"/>
    <w:next w:val="Normal"/>
    <w:link w:val="Overskrift5Tegn"/>
    <w:qFormat/>
    <w:pPr>
      <w:spacing w:line="240" w:lineRule="auto"/>
      <w:outlineLvl w:val="4"/>
    </w:pPr>
  </w:style>
  <w:style w:type="paragraph" w:styleId="Overskrift6">
    <w:name w:val="heading 6"/>
    <w:basedOn w:val="Normal"/>
    <w:next w:val="Normal"/>
    <w:link w:val="Overskrift6Tegn"/>
    <w:qFormat/>
    <w:pPr>
      <w:spacing w:line="240" w:lineRule="auto"/>
      <w:outlineLvl w:val="5"/>
    </w:pPr>
  </w:style>
  <w:style w:type="paragraph" w:styleId="Overskrift7">
    <w:name w:val="heading 7"/>
    <w:basedOn w:val="Normal"/>
    <w:next w:val="Normal"/>
    <w:link w:val="Overskrift7Tegn"/>
    <w:qFormat/>
    <w:pPr>
      <w:spacing w:line="240" w:lineRule="auto"/>
      <w:outlineLvl w:val="6"/>
    </w:pPr>
  </w:style>
  <w:style w:type="paragraph" w:styleId="Overskrift8">
    <w:name w:val="heading 8"/>
    <w:basedOn w:val="Normal"/>
    <w:next w:val="Normal"/>
    <w:link w:val="Overskrift8Tegn"/>
    <w:qFormat/>
    <w:pPr>
      <w:spacing w:line="240" w:lineRule="auto"/>
      <w:outlineLvl w:val="7"/>
    </w:pPr>
  </w:style>
  <w:style w:type="paragraph" w:styleId="Overskrift9">
    <w:name w:val="heading 9"/>
    <w:basedOn w:val="Normal"/>
    <w:next w:val="Normal"/>
    <w:link w:val="Overskrift9Tegn"/>
    <w:qFormat/>
    <w:pPr>
      <w:spacing w:line="240" w:lineRule="auto"/>
      <w:outlineLvl w:val="8"/>
    </w:p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 w:val="num" w:pos="360"/>
      </w:tabs>
    </w:pPr>
  </w:style>
  <w:style w:type="paragraph" w:customStyle="1" w:styleId="SingleTxtG">
    <w:name w:val="_ Single Txt_G"/>
    <w:basedOn w:val="Normal"/>
    <w:qFormat/>
    <w:pPr>
      <w:spacing w:after="120"/>
      <w:ind w:left="1134" w:right="1134"/>
      <w:jc w:val="both"/>
    </w:pPr>
  </w:style>
  <w:style w:type="character" w:styleId="Sidetall">
    <w:name w:val="page number"/>
    <w:aliases w:val="7_G"/>
    <w:basedOn w:val="Standardskriftforavsnitt"/>
    <w:qFormat/>
    <w:rsid w:val="008979B1"/>
    <w:rPr>
      <w:rFonts w:ascii="Times New Roman" w:hAnsi="Times New Roman"/>
      <w:b/>
      <w:sz w:val="18"/>
    </w:rPr>
  </w:style>
  <w:style w:type="paragraph" w:styleId="Rentekst">
    <w:name w:val="Plain Text"/>
    <w:basedOn w:val="Normal"/>
    <w:link w:val="RentekstTegn"/>
    <w:semiHidden/>
    <w:rPr>
      <w:rFonts w:cs="Courier New"/>
    </w:rPr>
  </w:style>
  <w:style w:type="paragraph" w:styleId="INNH2">
    <w:name w:val="toc 2"/>
    <w:basedOn w:val="Normal"/>
    <w:next w:val="Normal"/>
    <w:autoRedefine/>
    <w:uiPriority w:val="39"/>
    <w:unhideWhenUsed/>
    <w:qFormat/>
    <w:rsid w:val="0095133E"/>
    <w:pPr>
      <w:spacing w:after="100"/>
      <w:ind w:left="200"/>
    </w:pPr>
  </w:style>
  <w:style w:type="paragraph" w:styleId="Brdtekstinnrykk">
    <w:name w:val="Body Text Indent"/>
    <w:basedOn w:val="Normal"/>
    <w:link w:val="BrdtekstinnrykkTegn"/>
    <w:semiHidden/>
    <w:pPr>
      <w:spacing w:after="120"/>
      <w:ind w:left="283"/>
    </w:pPr>
  </w:style>
  <w:style w:type="paragraph" w:styleId="Blokkteks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Sluttnotereferanse">
    <w:name w:val="endnote reference"/>
    <w:aliases w:val="1_G"/>
    <w:basedOn w:val="Fotnotereferanse"/>
    <w:qFormat/>
    <w:rsid w:val="007B6BA5"/>
    <w:rPr>
      <w:rFonts w:ascii="Times New Roman" w:hAnsi="Times New Roman"/>
      <w:sz w:val="18"/>
      <w:vertAlign w:val="superscript"/>
    </w:rPr>
  </w:style>
  <w:style w:type="character" w:styleId="Fotnotereferanse">
    <w:name w:val="footnote reference"/>
    <w:aliases w:val="4_G,callout,Footnotes refss,Fußnotenzeichen_Raxen Car,SUPERS Car,Footnote symbol Car,Times 10 Point Car,Exposant 3 Point Car,En-tête Car Char Char Car,callout Car,Footnotes refss Car,callout Char Char Char Char Char,callout Char,4,4_"/>
    <w:basedOn w:val="Standardskriftforavsnitt"/>
    <w:link w:val="calloutCharCharCharChar"/>
    <w:uiPriority w:val="99"/>
    <w:qFormat/>
    <w:rsid w:val="007B6BA5"/>
    <w:rPr>
      <w:rFonts w:ascii="Times New Roman" w:hAnsi="Times New Roman"/>
      <w:sz w:val="18"/>
      <w:vertAlign w:val="superscript"/>
    </w:rPr>
  </w:style>
  <w:style w:type="paragraph" w:styleId="Fotnotetekst">
    <w:name w:val="footnote text"/>
    <w:aliases w:val="5_G,Char,Char1,Char2,Footnote Text Char1,Footnote Text Char Char,Footnote Text Char1 Char Char,Footnote Text Char Char Char Char,Footnote Text Char Char1,Footnote Text Char1 Char,Footnote Text Char Char Char,Footnote,n,footnotes,SUPERS,ftx"/>
    <w:basedOn w:val="Normal"/>
    <w:link w:val="FotnotetekstTegn"/>
    <w:uiPriority w:val="99"/>
    <w:qFormat/>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qFormat/>
    <w:rsid w:val="00115D6B"/>
    <w:pPr>
      <w:numPr>
        <w:numId w:val="18"/>
      </w:numPr>
      <w:suppressAutoHyphens w:val="0"/>
      <w:spacing w:after="120" w:line="240" w:lineRule="auto"/>
      <w:ind w:right="1134"/>
      <w:jc w:val="both"/>
    </w:pPr>
    <w:rPr>
      <w:rFonts w:eastAsia="SimSun"/>
      <w:lang w:eastAsia="zh-CN"/>
    </w:rPr>
  </w:style>
  <w:style w:type="paragraph" w:styleId="Sluttnotetekst">
    <w:name w:val="endnote text"/>
    <w:aliases w:val="2_G"/>
    <w:basedOn w:val="Fotnotetekst"/>
    <w:link w:val="SluttnotetekstTegn"/>
    <w:qFormat/>
    <w:rsid w:val="007B6BA5"/>
  </w:style>
  <w:style w:type="character" w:styleId="Merknadsreferanse">
    <w:name w:val="annotation reference"/>
    <w:basedOn w:val="Standardskriftforavsnitt"/>
    <w:uiPriority w:val="99"/>
    <w:semiHidden/>
    <w:rPr>
      <w:sz w:val="6"/>
    </w:rPr>
  </w:style>
  <w:style w:type="paragraph" w:styleId="INNH1">
    <w:name w:val="toc 1"/>
    <w:basedOn w:val="Normal"/>
    <w:next w:val="Normal"/>
    <w:autoRedefine/>
    <w:uiPriority w:val="39"/>
    <w:unhideWhenUsed/>
    <w:qFormat/>
    <w:rsid w:val="0095133E"/>
    <w:pPr>
      <w:spacing w:after="100"/>
    </w:pPr>
  </w:style>
  <w:style w:type="character" w:styleId="Linjenummer">
    <w:name w:val="line number"/>
    <w:basedOn w:val="Standardskriftforavsnitt"/>
    <w:semiHidden/>
    <w:rPr>
      <w:sz w:val="14"/>
    </w:rPr>
  </w:style>
  <w:style w:type="paragraph" w:customStyle="1" w:styleId="Bullet2G">
    <w:name w:val="_Bullet 2_G"/>
    <w:basedOn w:val="Normal"/>
    <w:qFormat/>
    <w:rsid w:val="00115D6B"/>
    <w:pPr>
      <w:numPr>
        <w:numId w:val="19"/>
      </w:numPr>
      <w:suppressAutoHyphens w:val="0"/>
      <w:spacing w:after="120" w:line="240" w:lineRule="auto"/>
      <w:ind w:right="1134"/>
      <w:jc w:val="both"/>
    </w:pPr>
    <w:rPr>
      <w:rFonts w:eastAsia="SimSun"/>
      <w:lang w:eastAsia="zh-CN"/>
    </w:r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numbering" w:styleId="111111">
    <w:name w:val="Outline List 2"/>
    <w:basedOn w:val="Ingenliste"/>
    <w:semiHidden/>
    <w:rsid w:val="008A6C4F"/>
    <w:pPr>
      <w:numPr>
        <w:numId w:val="14"/>
      </w:numPr>
    </w:pPr>
  </w:style>
  <w:style w:type="numbering" w:styleId="1ai">
    <w:name w:val="Outline List 1"/>
    <w:basedOn w:val="Ingenliste"/>
    <w:semiHidden/>
    <w:rsid w:val="008A6C4F"/>
    <w:pPr>
      <w:numPr>
        <w:numId w:val="15"/>
      </w:numPr>
    </w:pPr>
  </w:style>
  <w:style w:type="numbering" w:styleId="Artikkelavsnitt">
    <w:name w:val="Outline List 3"/>
    <w:basedOn w:val="Ingenliste"/>
    <w:semiHidden/>
    <w:rsid w:val="008A6C4F"/>
    <w:pPr>
      <w:numPr>
        <w:numId w:val="16"/>
      </w:numPr>
    </w:pPr>
  </w:style>
  <w:style w:type="paragraph" w:styleId="Brdtekst2">
    <w:name w:val="Body Text 2"/>
    <w:basedOn w:val="Normal"/>
    <w:link w:val="Brdtekst2Tegn"/>
    <w:semiHidden/>
    <w:rsid w:val="008A6C4F"/>
    <w:pPr>
      <w:spacing w:after="120" w:line="480" w:lineRule="auto"/>
    </w:pPr>
  </w:style>
  <w:style w:type="paragraph" w:styleId="Brdtekst3">
    <w:name w:val="Body Text 3"/>
    <w:basedOn w:val="Normal"/>
    <w:link w:val="Brdtekst3Tegn"/>
    <w:semiHidden/>
    <w:rsid w:val="008A6C4F"/>
    <w:pPr>
      <w:spacing w:after="120"/>
    </w:pPr>
    <w:rPr>
      <w:sz w:val="16"/>
      <w:szCs w:val="16"/>
    </w:rPr>
  </w:style>
  <w:style w:type="paragraph" w:styleId="Brdtekst-frsteinnrykk">
    <w:name w:val="Body Text First Indent"/>
    <w:basedOn w:val="Normal"/>
    <w:link w:val="Brdtekst-frsteinnrykkTegn"/>
    <w:semiHidden/>
    <w:rsid w:val="00BC6677"/>
    <w:pPr>
      <w:spacing w:after="120"/>
      <w:ind w:firstLine="210"/>
    </w:pPr>
  </w:style>
  <w:style w:type="paragraph" w:styleId="Brdtekst-frsteinnrykk2">
    <w:name w:val="Body Text First Indent 2"/>
    <w:basedOn w:val="Brdtekstinnrykk"/>
    <w:link w:val="Brdtekst-frsteinnrykk2Tegn"/>
    <w:semiHidden/>
    <w:rsid w:val="008A6C4F"/>
    <w:pPr>
      <w:ind w:firstLine="210"/>
    </w:pPr>
  </w:style>
  <w:style w:type="paragraph" w:styleId="Brdtekstinnrykk2">
    <w:name w:val="Body Text Indent 2"/>
    <w:basedOn w:val="Normal"/>
    <w:link w:val="Brdtekstinnrykk2Tegn"/>
    <w:semiHidden/>
    <w:rsid w:val="008A6C4F"/>
    <w:pPr>
      <w:spacing w:after="120" w:line="480" w:lineRule="auto"/>
      <w:ind w:left="283"/>
    </w:pPr>
  </w:style>
  <w:style w:type="paragraph" w:styleId="Brdtekstinnrykk3">
    <w:name w:val="Body Text Indent 3"/>
    <w:basedOn w:val="Normal"/>
    <w:link w:val="Brdtekstinnrykk3Tegn"/>
    <w:semiHidden/>
    <w:rsid w:val="008A6C4F"/>
    <w:pPr>
      <w:spacing w:after="120"/>
      <w:ind w:left="283"/>
    </w:pPr>
    <w:rPr>
      <w:sz w:val="16"/>
      <w:szCs w:val="16"/>
    </w:rPr>
  </w:style>
  <w:style w:type="paragraph" w:styleId="Hilsen">
    <w:name w:val="Closing"/>
    <w:basedOn w:val="Normal"/>
    <w:link w:val="HilsenTegn"/>
    <w:semiHidden/>
    <w:rsid w:val="008A6C4F"/>
    <w:pPr>
      <w:ind w:left="4252"/>
    </w:pPr>
  </w:style>
  <w:style w:type="paragraph" w:styleId="Dato">
    <w:name w:val="Date"/>
    <w:basedOn w:val="Normal"/>
    <w:next w:val="Normal"/>
    <w:link w:val="DatoTegn"/>
    <w:semiHidden/>
    <w:rsid w:val="008A6C4F"/>
  </w:style>
  <w:style w:type="paragraph" w:styleId="E-postsignatur">
    <w:name w:val="E-mail Signature"/>
    <w:basedOn w:val="Normal"/>
    <w:link w:val="E-postsignaturTegn"/>
    <w:semiHidden/>
    <w:rsid w:val="008A6C4F"/>
  </w:style>
  <w:style w:type="paragraph" w:styleId="Avsenderadresse">
    <w:name w:val="envelope return"/>
    <w:basedOn w:val="Normal"/>
    <w:semiHidden/>
    <w:rsid w:val="008A6C4F"/>
    <w:rPr>
      <w:rFonts w:ascii="Arial" w:hAnsi="Arial" w:cs="Arial"/>
    </w:rPr>
  </w:style>
  <w:style w:type="character" w:styleId="Fulgthyperkobling">
    <w:name w:val="FollowedHyperlink"/>
    <w:basedOn w:val="Standardskriftforavsnitt"/>
    <w:uiPriority w:val="99"/>
    <w:semiHidden/>
    <w:rsid w:val="008A6C4F"/>
    <w:rPr>
      <w:color w:val="800080"/>
      <w:u w:val="single"/>
    </w:rPr>
  </w:style>
  <w:style w:type="character" w:styleId="HTML-akronym">
    <w:name w:val="HTML Acronym"/>
    <w:basedOn w:val="Standardskriftforavsnitt"/>
    <w:semiHidden/>
    <w:rsid w:val="008A6C4F"/>
  </w:style>
  <w:style w:type="paragraph" w:styleId="HTML-adresse">
    <w:name w:val="HTML Address"/>
    <w:basedOn w:val="Normal"/>
    <w:link w:val="HTML-adresseTegn"/>
    <w:semiHidden/>
    <w:rsid w:val="008A6C4F"/>
    <w:rPr>
      <w:i/>
      <w:iCs/>
    </w:rPr>
  </w:style>
  <w:style w:type="character" w:styleId="HTML-sitat">
    <w:name w:val="HTML Cite"/>
    <w:basedOn w:val="Standardskriftforavsnitt"/>
    <w:semiHidden/>
    <w:rsid w:val="008A6C4F"/>
    <w:rPr>
      <w:i/>
      <w:iCs/>
    </w:rPr>
  </w:style>
  <w:style w:type="character" w:styleId="HTML-kode">
    <w:name w:val="HTML Code"/>
    <w:basedOn w:val="Standardskriftforavsnitt"/>
    <w:semiHidden/>
    <w:rsid w:val="008A6C4F"/>
    <w:rPr>
      <w:rFonts w:ascii="Courier New" w:hAnsi="Courier New" w:cs="Courier New"/>
      <w:sz w:val="20"/>
      <w:szCs w:val="20"/>
    </w:rPr>
  </w:style>
  <w:style w:type="character" w:styleId="HTML-definisjon">
    <w:name w:val="HTML Definition"/>
    <w:basedOn w:val="Standardskriftforavsnitt"/>
    <w:semiHidden/>
    <w:rsid w:val="008A6C4F"/>
    <w:rPr>
      <w:i/>
      <w:iCs/>
    </w:rPr>
  </w:style>
  <w:style w:type="character" w:styleId="HTML-tastatur">
    <w:name w:val="HTML Keyboard"/>
    <w:basedOn w:val="Standardskriftforavsnitt"/>
    <w:semiHidden/>
    <w:rsid w:val="008A6C4F"/>
    <w:rPr>
      <w:rFonts w:ascii="Courier New" w:hAnsi="Courier New" w:cs="Courier New"/>
      <w:sz w:val="20"/>
      <w:szCs w:val="20"/>
    </w:rPr>
  </w:style>
  <w:style w:type="paragraph" w:styleId="HTML-forhndsformatert">
    <w:name w:val="HTML Preformatted"/>
    <w:basedOn w:val="Normal"/>
    <w:link w:val="HTML-forhndsformatertTegn"/>
    <w:semiHidden/>
    <w:rsid w:val="008A6C4F"/>
    <w:rPr>
      <w:rFonts w:ascii="Courier New" w:hAnsi="Courier New" w:cs="Courier New"/>
    </w:rPr>
  </w:style>
  <w:style w:type="character" w:styleId="HTML-eksempel">
    <w:name w:val="HTML Sample"/>
    <w:basedOn w:val="Standardskriftforavsnitt"/>
    <w:semiHidden/>
    <w:rsid w:val="008A6C4F"/>
    <w:rPr>
      <w:rFonts w:ascii="Courier New" w:hAnsi="Courier New" w:cs="Courier New"/>
    </w:rPr>
  </w:style>
  <w:style w:type="character" w:styleId="HTML-skrivemaskin">
    <w:name w:val="HTML Typewriter"/>
    <w:basedOn w:val="Standardskriftforavsnitt"/>
    <w:semiHidden/>
    <w:rsid w:val="008A6C4F"/>
    <w:rPr>
      <w:rFonts w:ascii="Courier New" w:hAnsi="Courier New" w:cs="Courier New"/>
      <w:sz w:val="20"/>
      <w:szCs w:val="20"/>
    </w:rPr>
  </w:style>
  <w:style w:type="character" w:styleId="HTML-variabel">
    <w:name w:val="HTML Variable"/>
    <w:basedOn w:val="Standardskriftforavsnitt"/>
    <w:semiHidden/>
    <w:rsid w:val="008A6C4F"/>
    <w:rPr>
      <w:i/>
      <w:iCs/>
    </w:rPr>
  </w:style>
  <w:style w:type="character" w:styleId="Hyperkobling">
    <w:name w:val="Hyperlink"/>
    <w:basedOn w:val="Standardskriftforavsnitt"/>
    <w:uiPriority w:val="99"/>
    <w:rsid w:val="008A6C4F"/>
    <w:rPr>
      <w:color w:val="0000FF"/>
      <w:u w:val="single"/>
    </w:rPr>
  </w:style>
  <w:style w:type="paragraph" w:styleId="Liste">
    <w:name w:val="List"/>
    <w:basedOn w:val="Normal"/>
    <w:semiHidden/>
    <w:rsid w:val="008A6C4F"/>
    <w:pPr>
      <w:ind w:left="283" w:hanging="283"/>
    </w:pPr>
  </w:style>
  <w:style w:type="paragraph" w:styleId="Liste2">
    <w:name w:val="List 2"/>
    <w:basedOn w:val="Normal"/>
    <w:semiHidden/>
    <w:rsid w:val="008A6C4F"/>
    <w:pPr>
      <w:ind w:left="566" w:hanging="283"/>
    </w:pPr>
  </w:style>
  <w:style w:type="paragraph" w:styleId="Liste3">
    <w:name w:val="List 3"/>
    <w:basedOn w:val="Normal"/>
    <w:semiHidden/>
    <w:rsid w:val="008A6C4F"/>
    <w:pPr>
      <w:ind w:left="849" w:hanging="283"/>
    </w:pPr>
  </w:style>
  <w:style w:type="paragraph" w:styleId="Liste4">
    <w:name w:val="List 4"/>
    <w:basedOn w:val="Normal"/>
    <w:semiHidden/>
    <w:rsid w:val="008A6C4F"/>
    <w:pPr>
      <w:ind w:left="1132" w:hanging="283"/>
    </w:pPr>
  </w:style>
  <w:style w:type="paragraph" w:styleId="Liste5">
    <w:name w:val="List 5"/>
    <w:basedOn w:val="Normal"/>
    <w:semiHidden/>
    <w:rsid w:val="008A6C4F"/>
    <w:pPr>
      <w:ind w:left="1415" w:hanging="283"/>
    </w:pPr>
  </w:style>
  <w:style w:type="paragraph" w:styleId="Punktliste">
    <w:name w:val="List Bullet"/>
    <w:basedOn w:val="Normal"/>
    <w:semiHidden/>
    <w:rsid w:val="008A6C4F"/>
    <w:pPr>
      <w:numPr>
        <w:numId w:val="6"/>
      </w:numPr>
    </w:pPr>
  </w:style>
  <w:style w:type="paragraph" w:styleId="Punktliste2">
    <w:name w:val="List Bullet 2"/>
    <w:basedOn w:val="Normal"/>
    <w:semiHidden/>
    <w:rsid w:val="008A6C4F"/>
    <w:pPr>
      <w:numPr>
        <w:numId w:val="7"/>
      </w:numPr>
    </w:pPr>
  </w:style>
  <w:style w:type="paragraph" w:styleId="Punktliste3">
    <w:name w:val="List Bullet 3"/>
    <w:basedOn w:val="Normal"/>
    <w:semiHidden/>
    <w:rsid w:val="008A6C4F"/>
    <w:pPr>
      <w:numPr>
        <w:numId w:val="8"/>
      </w:numPr>
    </w:pPr>
  </w:style>
  <w:style w:type="paragraph" w:styleId="Punktliste4">
    <w:name w:val="List Bullet 4"/>
    <w:basedOn w:val="Normal"/>
    <w:semiHidden/>
    <w:rsid w:val="008A6C4F"/>
    <w:pPr>
      <w:numPr>
        <w:numId w:val="9"/>
      </w:numPr>
    </w:pPr>
  </w:style>
  <w:style w:type="paragraph" w:styleId="Punktliste5">
    <w:name w:val="List Bullet 5"/>
    <w:basedOn w:val="Normal"/>
    <w:semiHidden/>
    <w:rsid w:val="008A6C4F"/>
    <w:pPr>
      <w:numPr>
        <w:numId w:val="10"/>
      </w:numPr>
    </w:pPr>
  </w:style>
  <w:style w:type="paragraph" w:styleId="Liste-forts">
    <w:name w:val="List Continue"/>
    <w:basedOn w:val="Normal"/>
    <w:semiHidden/>
    <w:rsid w:val="008A6C4F"/>
    <w:pPr>
      <w:spacing w:after="120"/>
      <w:ind w:left="283"/>
    </w:pPr>
  </w:style>
  <w:style w:type="paragraph" w:styleId="Liste-forts2">
    <w:name w:val="List Continue 2"/>
    <w:basedOn w:val="Normal"/>
    <w:semiHidden/>
    <w:rsid w:val="008A6C4F"/>
    <w:pPr>
      <w:spacing w:after="120"/>
      <w:ind w:left="566"/>
    </w:pPr>
  </w:style>
  <w:style w:type="paragraph" w:styleId="Liste-forts3">
    <w:name w:val="List Continue 3"/>
    <w:basedOn w:val="Normal"/>
    <w:semiHidden/>
    <w:rsid w:val="008A6C4F"/>
    <w:pPr>
      <w:spacing w:after="120"/>
      <w:ind w:left="849"/>
    </w:pPr>
  </w:style>
  <w:style w:type="paragraph" w:styleId="Liste-forts4">
    <w:name w:val="List Continue 4"/>
    <w:basedOn w:val="Normal"/>
    <w:semiHidden/>
    <w:rsid w:val="008A6C4F"/>
    <w:pPr>
      <w:spacing w:after="120"/>
      <w:ind w:left="1132"/>
    </w:pPr>
  </w:style>
  <w:style w:type="paragraph" w:styleId="Liste-forts5">
    <w:name w:val="List Continue 5"/>
    <w:basedOn w:val="Normal"/>
    <w:semiHidden/>
    <w:rsid w:val="008A6C4F"/>
    <w:pPr>
      <w:spacing w:after="120"/>
      <w:ind w:left="1415"/>
    </w:pPr>
  </w:style>
  <w:style w:type="paragraph" w:styleId="Nummerertliste">
    <w:name w:val="List Number"/>
    <w:basedOn w:val="Normal"/>
    <w:semiHidden/>
    <w:rsid w:val="008A6C4F"/>
    <w:pPr>
      <w:numPr>
        <w:numId w:val="5"/>
      </w:numPr>
    </w:pPr>
  </w:style>
  <w:style w:type="paragraph" w:styleId="Nummerertliste2">
    <w:name w:val="List Number 2"/>
    <w:basedOn w:val="Normal"/>
    <w:semiHidden/>
    <w:rsid w:val="008A6C4F"/>
    <w:pPr>
      <w:numPr>
        <w:numId w:val="4"/>
      </w:numPr>
    </w:pPr>
  </w:style>
  <w:style w:type="paragraph" w:styleId="Nummerertliste3">
    <w:name w:val="List Number 3"/>
    <w:basedOn w:val="Normal"/>
    <w:semiHidden/>
    <w:rsid w:val="008A6C4F"/>
    <w:pPr>
      <w:numPr>
        <w:numId w:val="3"/>
      </w:numPr>
    </w:pPr>
  </w:style>
  <w:style w:type="paragraph" w:styleId="Nummerertliste4">
    <w:name w:val="List Number 4"/>
    <w:basedOn w:val="Normal"/>
    <w:semiHidden/>
    <w:rsid w:val="008A6C4F"/>
    <w:pPr>
      <w:numPr>
        <w:numId w:val="1"/>
      </w:numPr>
    </w:pPr>
  </w:style>
  <w:style w:type="paragraph" w:styleId="Nummerertliste5">
    <w:name w:val="List Number 5"/>
    <w:basedOn w:val="Normal"/>
    <w:semiHidden/>
    <w:rsid w:val="008A6C4F"/>
    <w:pPr>
      <w:numPr>
        <w:numId w:val="2"/>
      </w:numPr>
    </w:pPr>
  </w:style>
  <w:style w:type="paragraph" w:styleId="Meldingshode">
    <w:name w:val="Message Header"/>
    <w:basedOn w:val="Normal"/>
    <w:link w:val="MeldingshodeTegn"/>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Vanliginnrykk">
    <w:name w:val="Normal Indent"/>
    <w:basedOn w:val="Normal"/>
    <w:semiHidden/>
    <w:rsid w:val="008A6C4F"/>
    <w:pPr>
      <w:ind w:left="567"/>
    </w:pPr>
  </w:style>
  <w:style w:type="paragraph" w:styleId="Notatoverskrift">
    <w:name w:val="Note Heading"/>
    <w:basedOn w:val="Normal"/>
    <w:next w:val="Normal"/>
    <w:link w:val="NotatoverskriftTegn"/>
    <w:semiHidden/>
    <w:rsid w:val="008A6C4F"/>
  </w:style>
  <w:style w:type="paragraph" w:styleId="Innledendehilsen">
    <w:name w:val="Salutation"/>
    <w:basedOn w:val="Normal"/>
    <w:next w:val="Normal"/>
    <w:link w:val="InnledendehilsenTegn"/>
    <w:semiHidden/>
    <w:rsid w:val="008A6C4F"/>
  </w:style>
  <w:style w:type="paragraph" w:styleId="Underskrift">
    <w:name w:val="Signature"/>
    <w:basedOn w:val="Normal"/>
    <w:link w:val="UnderskriftTegn"/>
    <w:semiHidden/>
    <w:rsid w:val="008A6C4F"/>
    <w:pPr>
      <w:ind w:left="4252"/>
    </w:pPr>
  </w:style>
  <w:style w:type="table" w:styleId="Tabell-3D-effekt1">
    <w:name w:val="Table 3D effects 1"/>
    <w:basedOn w:val="Vanligtabel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3D-effekt2">
    <w:name w:val="Table 3D effects 2"/>
    <w:basedOn w:val="Vanligtabel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3D-effekt3">
    <w:name w:val="Table 3D effects 3"/>
    <w:basedOn w:val="Vanligtabel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lassisk1">
    <w:name w:val="Table Classic 1"/>
    <w:basedOn w:val="Vanligtabel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lassisk2">
    <w:name w:val="Table Classic 2"/>
    <w:basedOn w:val="Vanligtabel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klassisk3">
    <w:name w:val="Table Classic 3"/>
    <w:basedOn w:val="Vanligtabel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klassisk4">
    <w:name w:val="Table Classic 4"/>
    <w:basedOn w:val="Vanligtabel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fargerik1">
    <w:name w:val="Table Colorful 1"/>
    <w:basedOn w:val="Vanligtabel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fargerik2">
    <w:name w:val="Table Colorful 2"/>
    <w:basedOn w:val="Vanligtabel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fargerik3">
    <w:name w:val="Table Colorful 3"/>
    <w:basedOn w:val="Vanligtabel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kolonne1">
    <w:name w:val="Table Columns 1"/>
    <w:basedOn w:val="Vanligtabel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2">
    <w:name w:val="Table Columns 2"/>
    <w:basedOn w:val="Vanligtabel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3">
    <w:name w:val="Table Columns 3"/>
    <w:basedOn w:val="Vanligtabel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kolonne4">
    <w:name w:val="Table Columns 4"/>
    <w:basedOn w:val="Vanligtabel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kolonne5">
    <w:name w:val="Table Columns 5"/>
    <w:basedOn w:val="Vanligtabel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moderne">
    <w:name w:val="Table Contemporary"/>
    <w:basedOn w:val="Vanligtabel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legant">
    <w:name w:val="Table Elegant"/>
    <w:basedOn w:val="Vanligtabel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rutenett">
    <w:name w:val="Table Grid"/>
    <w:basedOn w:val="Vanligtabell"/>
    <w:uiPriority w:val="3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enett1">
    <w:name w:val="Table Grid 1"/>
    <w:basedOn w:val="Vanligtabel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enett2">
    <w:name w:val="Table Grid 2"/>
    <w:basedOn w:val="Vanligtabel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3">
    <w:name w:val="Table Grid 3"/>
    <w:basedOn w:val="Vanligtabel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4">
    <w:name w:val="Table Grid 4"/>
    <w:basedOn w:val="Vanligtabel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enett5">
    <w:name w:val="Table Grid 5"/>
    <w:basedOn w:val="Vanligtabel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6">
    <w:name w:val="Table Grid 6"/>
    <w:basedOn w:val="Vanligtabel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7">
    <w:name w:val="Table Grid 7"/>
    <w:basedOn w:val="Vanligtabel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8">
    <w:name w:val="Table Grid 8"/>
    <w:basedOn w:val="Vanligtabel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ste1">
    <w:name w:val="Table List 1"/>
    <w:basedOn w:val="Vanligtabel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2">
    <w:name w:val="Table List 2"/>
    <w:basedOn w:val="Vanligtabel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3">
    <w:name w:val="Table List 3"/>
    <w:basedOn w:val="Vanligtabel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e4">
    <w:name w:val="Table List 4"/>
    <w:basedOn w:val="Vanligtabel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e5">
    <w:name w:val="Table List 5"/>
    <w:basedOn w:val="Vanligtabel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e6">
    <w:name w:val="Table List 6"/>
    <w:basedOn w:val="Vanligtabel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e7">
    <w:name w:val="Table List 7"/>
    <w:basedOn w:val="Vanligtabel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e8">
    <w:name w:val="Table List 8"/>
    <w:basedOn w:val="Vanligtabel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profesjonell">
    <w:name w:val="Table Professional"/>
    <w:basedOn w:val="Vanligtabel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Enkelttabell1">
    <w:name w:val="Table Simple 1"/>
    <w:basedOn w:val="Vanligtabel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tabell2">
    <w:name w:val="Table Simple 2"/>
    <w:basedOn w:val="Vanligtabel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tabell3">
    <w:name w:val="Table Simple 3"/>
    <w:basedOn w:val="Vanligtabel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svak1">
    <w:name w:val="Table Subtle 1"/>
    <w:basedOn w:val="Vanligtabel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svak2">
    <w:name w:val="Table Subtle 2"/>
    <w:basedOn w:val="Vanligtabel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temaer">
    <w:name w:val="Table Theme"/>
    <w:basedOn w:val="Vanligtabel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Web1">
    <w:name w:val="Table Web 1"/>
    <w:basedOn w:val="Vanligtabel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2">
    <w:name w:val="Table Web 2"/>
    <w:basedOn w:val="Vanligtabel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3">
    <w:name w:val="Table Web 3"/>
    <w:basedOn w:val="Vanligtabel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Konvoluttadresse">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Bunntekst">
    <w:name w:val="footer"/>
    <w:aliases w:val="3_G"/>
    <w:basedOn w:val="Normal"/>
    <w:link w:val="BunntekstTegn"/>
    <w:uiPriority w:val="99"/>
    <w:qFormat/>
    <w:rsid w:val="0095347F"/>
    <w:pPr>
      <w:spacing w:line="240" w:lineRule="auto"/>
    </w:pPr>
    <w:rPr>
      <w:sz w:val="16"/>
    </w:rPr>
  </w:style>
  <w:style w:type="paragraph" w:styleId="Topptekst">
    <w:name w:val="header"/>
    <w:aliases w:val="6_G"/>
    <w:basedOn w:val="Normal"/>
    <w:link w:val="TopptekstTegn"/>
    <w:uiPriority w:val="99"/>
    <w:qFormat/>
    <w:rsid w:val="00050F6B"/>
    <w:pPr>
      <w:pBdr>
        <w:bottom w:val="single" w:sz="4" w:space="4" w:color="auto"/>
      </w:pBdr>
      <w:spacing w:line="240" w:lineRule="auto"/>
    </w:pPr>
    <w:rPr>
      <w:b/>
      <w:sz w:val="18"/>
    </w:rPr>
  </w:style>
  <w:style w:type="character" w:customStyle="1" w:styleId="Overskrift1Tegn">
    <w:name w:val="Overskrift 1 Tegn"/>
    <w:aliases w:val="Table_G Tegn"/>
    <w:basedOn w:val="Standardskriftforavsnitt"/>
    <w:link w:val="Overskrift1"/>
    <w:rsid w:val="004A7AF5"/>
    <w:rPr>
      <w:lang w:eastAsia="en-US"/>
    </w:rPr>
  </w:style>
  <w:style w:type="character" w:customStyle="1" w:styleId="TopptekstTegn">
    <w:name w:val="Topptekst Tegn"/>
    <w:aliases w:val="6_G Tegn"/>
    <w:basedOn w:val="Standardskriftforavsnitt"/>
    <w:link w:val="Topptekst"/>
    <w:uiPriority w:val="99"/>
    <w:rsid w:val="004A7AF5"/>
    <w:rPr>
      <w:b/>
      <w:sz w:val="18"/>
      <w:lang w:eastAsia="en-US"/>
    </w:rPr>
  </w:style>
  <w:style w:type="character" w:customStyle="1" w:styleId="BunntekstTegn">
    <w:name w:val="Bunntekst Tegn"/>
    <w:aliases w:val="3_G Tegn"/>
    <w:basedOn w:val="Standardskriftforavsnitt"/>
    <w:link w:val="Bunntekst"/>
    <w:uiPriority w:val="99"/>
    <w:rsid w:val="004A7AF5"/>
    <w:rPr>
      <w:sz w:val="16"/>
      <w:lang w:eastAsia="en-US"/>
    </w:rPr>
  </w:style>
  <w:style w:type="character" w:customStyle="1" w:styleId="FotnotetekstTegn">
    <w:name w:val="Fotnotetekst Tegn"/>
    <w:aliases w:val="5_G Tegn,Char Tegn,Char1 Tegn,Char2 Tegn,Footnote Text Char1 Tegn,Footnote Text Char Char Tegn,Footnote Text Char1 Char Char Tegn,Footnote Text Char Char Char Char Tegn,Footnote Text Char Char1 Tegn,Footnote Text Char1 Char Tegn,n Tegn"/>
    <w:basedOn w:val="Standardskriftforavsnitt"/>
    <w:link w:val="Fotnotetekst"/>
    <w:uiPriority w:val="99"/>
    <w:rsid w:val="004A7AF5"/>
    <w:rPr>
      <w:sz w:val="18"/>
      <w:lang w:eastAsia="en-US"/>
    </w:rPr>
  </w:style>
  <w:style w:type="character" w:customStyle="1" w:styleId="SluttnotetekstTegn">
    <w:name w:val="Sluttnotetekst Tegn"/>
    <w:aliases w:val="2_G Tegn"/>
    <w:basedOn w:val="Standardskriftforavsnitt"/>
    <w:link w:val="Sluttnotetekst"/>
    <w:rsid w:val="004A7AF5"/>
    <w:rPr>
      <w:sz w:val="18"/>
      <w:lang w:eastAsia="en-US"/>
    </w:rPr>
  </w:style>
  <w:style w:type="character" w:customStyle="1" w:styleId="Overskrift2Tegn">
    <w:name w:val="Overskrift 2 Tegn"/>
    <w:basedOn w:val="Standardskriftforavsnitt"/>
    <w:link w:val="Overskrift2"/>
    <w:rsid w:val="004A7AF5"/>
    <w:rPr>
      <w:lang w:eastAsia="en-US"/>
    </w:rPr>
  </w:style>
  <w:style w:type="character" w:customStyle="1" w:styleId="Overskrift3Tegn">
    <w:name w:val="Overskrift 3 Tegn"/>
    <w:basedOn w:val="Standardskriftforavsnitt"/>
    <w:link w:val="Overskrift3"/>
    <w:rsid w:val="004A7AF5"/>
    <w:rPr>
      <w:lang w:eastAsia="en-US"/>
    </w:rPr>
  </w:style>
  <w:style w:type="character" w:customStyle="1" w:styleId="Overskrift4Tegn">
    <w:name w:val="Overskrift 4 Tegn"/>
    <w:basedOn w:val="Standardskriftforavsnitt"/>
    <w:link w:val="Overskrift4"/>
    <w:rsid w:val="004A7AF5"/>
    <w:rPr>
      <w:lang w:eastAsia="en-US"/>
    </w:rPr>
  </w:style>
  <w:style w:type="character" w:customStyle="1" w:styleId="Overskrift5Tegn">
    <w:name w:val="Overskrift 5 Tegn"/>
    <w:basedOn w:val="Standardskriftforavsnitt"/>
    <w:link w:val="Overskrift5"/>
    <w:rsid w:val="004A7AF5"/>
    <w:rPr>
      <w:lang w:eastAsia="en-US"/>
    </w:rPr>
  </w:style>
  <w:style w:type="character" w:customStyle="1" w:styleId="Overskrift6Tegn">
    <w:name w:val="Overskrift 6 Tegn"/>
    <w:basedOn w:val="Standardskriftforavsnitt"/>
    <w:link w:val="Overskrift6"/>
    <w:rsid w:val="004A7AF5"/>
    <w:rPr>
      <w:lang w:eastAsia="en-US"/>
    </w:rPr>
  </w:style>
  <w:style w:type="character" w:customStyle="1" w:styleId="Overskrift7Tegn">
    <w:name w:val="Overskrift 7 Tegn"/>
    <w:basedOn w:val="Standardskriftforavsnitt"/>
    <w:link w:val="Overskrift7"/>
    <w:rsid w:val="004A7AF5"/>
    <w:rPr>
      <w:lang w:eastAsia="en-US"/>
    </w:rPr>
  </w:style>
  <w:style w:type="character" w:customStyle="1" w:styleId="Overskrift8Tegn">
    <w:name w:val="Overskrift 8 Tegn"/>
    <w:basedOn w:val="Standardskriftforavsnitt"/>
    <w:link w:val="Overskrift8"/>
    <w:rsid w:val="004A7AF5"/>
    <w:rPr>
      <w:lang w:eastAsia="en-US"/>
    </w:rPr>
  </w:style>
  <w:style w:type="character" w:customStyle="1" w:styleId="Overskrift9Tegn">
    <w:name w:val="Overskrift 9 Tegn"/>
    <w:basedOn w:val="Standardskriftforavsnitt"/>
    <w:link w:val="Overskrift9"/>
    <w:rsid w:val="004A7AF5"/>
    <w:rPr>
      <w:lang w:eastAsia="en-US"/>
    </w:rPr>
  </w:style>
  <w:style w:type="character" w:customStyle="1" w:styleId="RentekstTegn">
    <w:name w:val="Ren tekst Tegn"/>
    <w:basedOn w:val="Standardskriftforavsnitt"/>
    <w:link w:val="Rentekst"/>
    <w:semiHidden/>
    <w:rsid w:val="004A7AF5"/>
    <w:rPr>
      <w:rFonts w:cs="Courier New"/>
      <w:lang w:eastAsia="en-US"/>
    </w:rPr>
  </w:style>
  <w:style w:type="character" w:customStyle="1" w:styleId="BrdtekstinnrykkTegn">
    <w:name w:val="Brødtekstinnrykk Tegn"/>
    <w:basedOn w:val="Standardskriftforavsnitt"/>
    <w:link w:val="Brdtekstinnrykk"/>
    <w:semiHidden/>
    <w:rsid w:val="004A7AF5"/>
    <w:rPr>
      <w:lang w:eastAsia="en-US"/>
    </w:rPr>
  </w:style>
  <w:style w:type="character" w:customStyle="1" w:styleId="Brdtekst2Tegn">
    <w:name w:val="Brødtekst 2 Tegn"/>
    <w:basedOn w:val="Standardskriftforavsnitt"/>
    <w:link w:val="Brdtekst2"/>
    <w:semiHidden/>
    <w:rsid w:val="004A7AF5"/>
    <w:rPr>
      <w:lang w:eastAsia="en-US"/>
    </w:rPr>
  </w:style>
  <w:style w:type="character" w:customStyle="1" w:styleId="Brdtekst3Tegn">
    <w:name w:val="Brødtekst 3 Tegn"/>
    <w:basedOn w:val="Standardskriftforavsnitt"/>
    <w:link w:val="Brdtekst3"/>
    <w:semiHidden/>
    <w:rsid w:val="004A7AF5"/>
    <w:rPr>
      <w:sz w:val="16"/>
      <w:szCs w:val="16"/>
      <w:lang w:eastAsia="en-US"/>
    </w:rPr>
  </w:style>
  <w:style w:type="character" w:customStyle="1" w:styleId="Brdtekst-frsteinnrykkTegn">
    <w:name w:val="Brødtekst - første innrykk Tegn"/>
    <w:basedOn w:val="Standardskriftforavsnitt"/>
    <w:link w:val="Brdtekst-frsteinnrykk"/>
    <w:semiHidden/>
    <w:rsid w:val="00BC6677"/>
    <w:rPr>
      <w:lang w:eastAsia="en-US"/>
    </w:rPr>
  </w:style>
  <w:style w:type="character" w:customStyle="1" w:styleId="Brdtekst-frsteinnrykk2Tegn">
    <w:name w:val="Brødtekst - første innrykk 2 Tegn"/>
    <w:basedOn w:val="BrdtekstinnrykkTegn"/>
    <w:link w:val="Brdtekst-frsteinnrykk2"/>
    <w:semiHidden/>
    <w:rsid w:val="004A7AF5"/>
    <w:rPr>
      <w:lang w:eastAsia="en-US"/>
    </w:rPr>
  </w:style>
  <w:style w:type="character" w:customStyle="1" w:styleId="Brdtekstinnrykk2Tegn">
    <w:name w:val="Brødtekstinnrykk 2 Tegn"/>
    <w:basedOn w:val="Standardskriftforavsnitt"/>
    <w:link w:val="Brdtekstinnrykk2"/>
    <w:semiHidden/>
    <w:rsid w:val="004A7AF5"/>
    <w:rPr>
      <w:lang w:eastAsia="en-US"/>
    </w:rPr>
  </w:style>
  <w:style w:type="character" w:customStyle="1" w:styleId="Brdtekstinnrykk3Tegn">
    <w:name w:val="Brødtekstinnrykk 3 Tegn"/>
    <w:basedOn w:val="Standardskriftforavsnitt"/>
    <w:link w:val="Brdtekstinnrykk3"/>
    <w:semiHidden/>
    <w:rsid w:val="004A7AF5"/>
    <w:rPr>
      <w:sz w:val="16"/>
      <w:szCs w:val="16"/>
      <w:lang w:eastAsia="en-US"/>
    </w:rPr>
  </w:style>
  <w:style w:type="character" w:customStyle="1" w:styleId="HilsenTegn">
    <w:name w:val="Hilsen Tegn"/>
    <w:basedOn w:val="Standardskriftforavsnitt"/>
    <w:link w:val="Hilsen"/>
    <w:semiHidden/>
    <w:rsid w:val="004A7AF5"/>
    <w:rPr>
      <w:lang w:eastAsia="en-US"/>
    </w:rPr>
  </w:style>
  <w:style w:type="character" w:customStyle="1" w:styleId="DatoTegn">
    <w:name w:val="Dato Tegn"/>
    <w:basedOn w:val="Standardskriftforavsnitt"/>
    <w:link w:val="Dato"/>
    <w:semiHidden/>
    <w:rsid w:val="004A7AF5"/>
    <w:rPr>
      <w:lang w:eastAsia="en-US"/>
    </w:rPr>
  </w:style>
  <w:style w:type="character" w:customStyle="1" w:styleId="E-postsignaturTegn">
    <w:name w:val="E-postsignatur Tegn"/>
    <w:basedOn w:val="Standardskriftforavsnitt"/>
    <w:link w:val="E-postsignatur"/>
    <w:semiHidden/>
    <w:rsid w:val="004A7AF5"/>
    <w:rPr>
      <w:lang w:eastAsia="en-US"/>
    </w:rPr>
  </w:style>
  <w:style w:type="character" w:customStyle="1" w:styleId="HTML-adresseTegn">
    <w:name w:val="HTML-adresse Tegn"/>
    <w:basedOn w:val="Standardskriftforavsnitt"/>
    <w:link w:val="HTML-adresse"/>
    <w:semiHidden/>
    <w:rsid w:val="004A7AF5"/>
    <w:rPr>
      <w:i/>
      <w:iCs/>
      <w:lang w:eastAsia="en-US"/>
    </w:rPr>
  </w:style>
  <w:style w:type="character" w:customStyle="1" w:styleId="HTML-forhndsformatertTegn">
    <w:name w:val="HTML-forhåndsformatert Tegn"/>
    <w:basedOn w:val="Standardskriftforavsnitt"/>
    <w:link w:val="HTML-forhndsformatert"/>
    <w:semiHidden/>
    <w:rsid w:val="004A7AF5"/>
    <w:rPr>
      <w:rFonts w:ascii="Courier New" w:hAnsi="Courier New" w:cs="Courier New"/>
      <w:lang w:eastAsia="en-US"/>
    </w:rPr>
  </w:style>
  <w:style w:type="character" w:customStyle="1" w:styleId="MeldingshodeTegn">
    <w:name w:val="Meldingshode Tegn"/>
    <w:basedOn w:val="Standardskriftforavsnitt"/>
    <w:link w:val="Meldingshode"/>
    <w:semiHidden/>
    <w:rsid w:val="004A7AF5"/>
    <w:rPr>
      <w:rFonts w:ascii="Arial" w:hAnsi="Arial" w:cs="Arial"/>
      <w:sz w:val="24"/>
      <w:szCs w:val="24"/>
      <w:shd w:val="pct20" w:color="auto" w:fill="auto"/>
      <w:lang w:eastAsia="en-US"/>
    </w:rPr>
  </w:style>
  <w:style w:type="character" w:customStyle="1" w:styleId="NotatoverskriftTegn">
    <w:name w:val="Notatoverskrift Tegn"/>
    <w:basedOn w:val="Standardskriftforavsnitt"/>
    <w:link w:val="Notatoverskrift"/>
    <w:semiHidden/>
    <w:rsid w:val="004A7AF5"/>
    <w:rPr>
      <w:lang w:eastAsia="en-US"/>
    </w:rPr>
  </w:style>
  <w:style w:type="character" w:customStyle="1" w:styleId="InnledendehilsenTegn">
    <w:name w:val="Innledende hilsen Tegn"/>
    <w:basedOn w:val="Standardskriftforavsnitt"/>
    <w:link w:val="Innledendehilsen"/>
    <w:semiHidden/>
    <w:rsid w:val="004A7AF5"/>
    <w:rPr>
      <w:lang w:eastAsia="en-US"/>
    </w:rPr>
  </w:style>
  <w:style w:type="character" w:customStyle="1" w:styleId="UnderskriftTegn">
    <w:name w:val="Underskrift Tegn"/>
    <w:basedOn w:val="Standardskriftforavsnitt"/>
    <w:link w:val="Underskrift"/>
    <w:semiHidden/>
    <w:rsid w:val="004A7AF5"/>
    <w:rPr>
      <w:lang w:eastAsia="en-US"/>
    </w:rPr>
  </w:style>
  <w:style w:type="paragraph" w:styleId="Revisjon">
    <w:name w:val="Revision"/>
    <w:hidden/>
    <w:uiPriority w:val="71"/>
    <w:rsid w:val="004A7AF5"/>
    <w:rPr>
      <w:rFonts w:ascii="DepCentury Old Style" w:hAnsi="DepCentury Old Style"/>
      <w:sz w:val="24"/>
      <w:szCs w:val="24"/>
      <w:lang w:val="nb-NO" w:eastAsia="nb-NO"/>
    </w:rPr>
  </w:style>
  <w:style w:type="paragraph" w:styleId="Bobletekst">
    <w:name w:val="Balloon Text"/>
    <w:basedOn w:val="Normal"/>
    <w:link w:val="BobletekstTegn"/>
    <w:uiPriority w:val="99"/>
    <w:semiHidden/>
    <w:unhideWhenUsed/>
    <w:rsid w:val="005D2278"/>
    <w:pPr>
      <w:spacing w:line="240" w:lineRule="auto"/>
    </w:pPr>
    <w:rPr>
      <w:rFonts w:ascii="Tahoma" w:hAnsi="Tahoma" w:cs="Tahoma"/>
      <w:sz w:val="16"/>
      <w:szCs w:val="16"/>
    </w:rPr>
  </w:style>
  <w:style w:type="character" w:customStyle="1" w:styleId="BobletekstTegn">
    <w:name w:val="Bobletekst Tegn"/>
    <w:basedOn w:val="Standardskriftforavsnitt"/>
    <w:link w:val="Bobletekst"/>
    <w:uiPriority w:val="99"/>
    <w:semiHidden/>
    <w:rsid w:val="005D2278"/>
    <w:rPr>
      <w:rFonts w:ascii="Tahoma" w:hAnsi="Tahoma" w:cs="Tahoma"/>
      <w:sz w:val="16"/>
      <w:szCs w:val="16"/>
      <w:lang w:eastAsia="en-US"/>
    </w:rPr>
  </w:style>
  <w:style w:type="character" w:styleId="Ulstomtale">
    <w:name w:val="Unresolved Mention"/>
    <w:basedOn w:val="Standardskriftforavsnitt"/>
    <w:uiPriority w:val="99"/>
    <w:semiHidden/>
    <w:unhideWhenUsed/>
    <w:rsid w:val="0082616E"/>
    <w:rPr>
      <w:color w:val="605E5C"/>
      <w:shd w:val="clear" w:color="auto" w:fill="E1DFDD"/>
    </w:rPr>
  </w:style>
  <w:style w:type="paragraph" w:styleId="Merknadstekst">
    <w:name w:val="annotation text"/>
    <w:basedOn w:val="Normal"/>
    <w:link w:val="MerknadstekstTegn"/>
    <w:uiPriority w:val="99"/>
    <w:unhideWhenUsed/>
    <w:rsid w:val="0082616E"/>
    <w:pPr>
      <w:spacing w:line="240" w:lineRule="auto"/>
    </w:pPr>
  </w:style>
  <w:style w:type="character" w:customStyle="1" w:styleId="MerknadstekstTegn">
    <w:name w:val="Merknadstekst Tegn"/>
    <w:basedOn w:val="Standardskriftforavsnitt"/>
    <w:link w:val="Merknadstekst"/>
    <w:uiPriority w:val="99"/>
    <w:rsid w:val="0082616E"/>
    <w:rPr>
      <w:lang w:eastAsia="en-US"/>
    </w:rPr>
  </w:style>
  <w:style w:type="paragraph" w:styleId="Kommentaremne">
    <w:name w:val="annotation subject"/>
    <w:basedOn w:val="Merknadstekst"/>
    <w:next w:val="Merknadstekst"/>
    <w:link w:val="KommentaremneTegn"/>
    <w:uiPriority w:val="99"/>
    <w:semiHidden/>
    <w:unhideWhenUsed/>
    <w:rsid w:val="0082616E"/>
    <w:rPr>
      <w:b/>
      <w:bCs/>
    </w:rPr>
  </w:style>
  <w:style w:type="character" w:customStyle="1" w:styleId="KommentaremneTegn">
    <w:name w:val="Kommentaremne Tegn"/>
    <w:basedOn w:val="MerknadstekstTegn"/>
    <w:link w:val="Kommentaremne"/>
    <w:uiPriority w:val="99"/>
    <w:semiHidden/>
    <w:rsid w:val="0082616E"/>
    <w:rPr>
      <w:b/>
      <w:bCs/>
      <w:lang w:eastAsia="en-US"/>
    </w:rPr>
  </w:style>
  <w:style w:type="paragraph" w:styleId="NormalWeb">
    <w:name w:val="Normal (Web)"/>
    <w:basedOn w:val="Normal"/>
    <w:uiPriority w:val="99"/>
    <w:semiHidden/>
    <w:unhideWhenUsed/>
    <w:rsid w:val="00D74063"/>
    <w:rPr>
      <w:sz w:val="24"/>
      <w:szCs w:val="24"/>
    </w:rPr>
  </w:style>
  <w:style w:type="paragraph" w:customStyle="1" w:styleId="calloutCharCharCharChar">
    <w:name w:val="callout Char Char Char Char"/>
    <w:aliases w:val="Footnotes refss Char Char Char Char,Fußnotenzeichen_Raxen Car Char Char Char Char,SUPERS Car Char Char Char Char,Footnote symbol Car Char Char Char Char,Times 10 Point Car Char Char Char Char"/>
    <w:basedOn w:val="Normal"/>
    <w:link w:val="Fotnotereferanse"/>
    <w:uiPriority w:val="99"/>
    <w:rsid w:val="009A7C02"/>
    <w:pPr>
      <w:suppressAutoHyphens w:val="0"/>
      <w:spacing w:after="160" w:line="240" w:lineRule="exact"/>
    </w:pPr>
    <w:rPr>
      <w:sz w:val="18"/>
      <w:vertAlign w:val="superscript"/>
      <w:lang w:eastAsia="zh-CN"/>
    </w:rPr>
  </w:style>
  <w:style w:type="paragraph" w:styleId="Listeavsnitt">
    <w:name w:val="List Paragraph"/>
    <w:basedOn w:val="Normal"/>
    <w:uiPriority w:val="34"/>
    <w:qFormat/>
    <w:rsid w:val="00A543D0"/>
    <w:pPr>
      <w:suppressAutoHyphens w:val="0"/>
      <w:spacing w:line="240" w:lineRule="auto"/>
      <w:ind w:left="720"/>
    </w:pPr>
    <w:rPr>
      <w:rFonts w:ascii="Calibri" w:eastAsiaTheme="minorHAnsi" w:hAnsi="Calibri" w:cs="Calibri"/>
      <w:sz w:val="22"/>
      <w:szCs w:val="22"/>
      <w:lang w:val="nb-NO"/>
    </w:rPr>
  </w:style>
  <w:style w:type="paragraph" w:styleId="Overskriftforinnholdsfortegnelse">
    <w:name w:val="TOC Heading"/>
    <w:basedOn w:val="Overskrift1"/>
    <w:next w:val="Normal"/>
    <w:uiPriority w:val="39"/>
    <w:unhideWhenUsed/>
    <w:qFormat/>
    <w:rsid w:val="00B13760"/>
    <w:pPr>
      <w:keepNext/>
      <w:keepLines/>
      <w:suppressAutoHyphens w:val="0"/>
      <w:spacing w:before="240" w:line="259" w:lineRule="auto"/>
      <w:ind w:left="0"/>
      <w:outlineLvl w:val="9"/>
    </w:pPr>
    <w:rPr>
      <w:rFonts w:asciiTheme="majorHAnsi" w:eastAsiaTheme="majorEastAsia" w:hAnsiTheme="majorHAnsi" w:cstheme="majorBidi"/>
      <w:color w:val="365F91" w:themeColor="accent1" w:themeShade="BF"/>
      <w:sz w:val="32"/>
      <w:szCs w:val="32"/>
      <w:lang w:val="nb-NO" w:eastAsia="nb-NO"/>
    </w:rPr>
  </w:style>
  <w:style w:type="paragraph" w:styleId="INNH3">
    <w:name w:val="toc 3"/>
    <w:basedOn w:val="Normal"/>
    <w:next w:val="Normal"/>
    <w:autoRedefine/>
    <w:uiPriority w:val="39"/>
    <w:unhideWhenUsed/>
    <w:qFormat/>
    <w:rsid w:val="009D6A55"/>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272667">
      <w:bodyDiv w:val="1"/>
      <w:marLeft w:val="0"/>
      <w:marRight w:val="0"/>
      <w:marTop w:val="0"/>
      <w:marBottom w:val="0"/>
      <w:divBdr>
        <w:top w:val="none" w:sz="0" w:space="0" w:color="auto"/>
        <w:left w:val="none" w:sz="0" w:space="0" w:color="auto"/>
        <w:bottom w:val="none" w:sz="0" w:space="0" w:color="auto"/>
        <w:right w:val="none" w:sz="0" w:space="0" w:color="auto"/>
      </w:divBdr>
    </w:div>
    <w:div w:id="170411296">
      <w:bodyDiv w:val="1"/>
      <w:marLeft w:val="0"/>
      <w:marRight w:val="0"/>
      <w:marTop w:val="0"/>
      <w:marBottom w:val="0"/>
      <w:divBdr>
        <w:top w:val="none" w:sz="0" w:space="0" w:color="auto"/>
        <w:left w:val="none" w:sz="0" w:space="0" w:color="auto"/>
        <w:bottom w:val="none" w:sz="0" w:space="0" w:color="auto"/>
        <w:right w:val="none" w:sz="0" w:space="0" w:color="auto"/>
      </w:divBdr>
    </w:div>
    <w:div w:id="336690789">
      <w:bodyDiv w:val="1"/>
      <w:marLeft w:val="0"/>
      <w:marRight w:val="0"/>
      <w:marTop w:val="0"/>
      <w:marBottom w:val="0"/>
      <w:divBdr>
        <w:top w:val="none" w:sz="0" w:space="0" w:color="auto"/>
        <w:left w:val="none" w:sz="0" w:space="0" w:color="auto"/>
        <w:bottom w:val="none" w:sz="0" w:space="0" w:color="auto"/>
        <w:right w:val="none" w:sz="0" w:space="0" w:color="auto"/>
      </w:divBdr>
    </w:div>
    <w:div w:id="346252689">
      <w:bodyDiv w:val="1"/>
      <w:marLeft w:val="0"/>
      <w:marRight w:val="0"/>
      <w:marTop w:val="0"/>
      <w:marBottom w:val="0"/>
      <w:divBdr>
        <w:top w:val="none" w:sz="0" w:space="0" w:color="auto"/>
        <w:left w:val="none" w:sz="0" w:space="0" w:color="auto"/>
        <w:bottom w:val="none" w:sz="0" w:space="0" w:color="auto"/>
        <w:right w:val="none" w:sz="0" w:space="0" w:color="auto"/>
      </w:divBdr>
    </w:div>
    <w:div w:id="469172677">
      <w:bodyDiv w:val="1"/>
      <w:marLeft w:val="0"/>
      <w:marRight w:val="0"/>
      <w:marTop w:val="0"/>
      <w:marBottom w:val="0"/>
      <w:divBdr>
        <w:top w:val="none" w:sz="0" w:space="0" w:color="auto"/>
        <w:left w:val="none" w:sz="0" w:space="0" w:color="auto"/>
        <w:bottom w:val="none" w:sz="0" w:space="0" w:color="auto"/>
        <w:right w:val="none" w:sz="0" w:space="0" w:color="auto"/>
      </w:divBdr>
    </w:div>
    <w:div w:id="553127151">
      <w:bodyDiv w:val="1"/>
      <w:marLeft w:val="0"/>
      <w:marRight w:val="0"/>
      <w:marTop w:val="0"/>
      <w:marBottom w:val="0"/>
      <w:divBdr>
        <w:top w:val="none" w:sz="0" w:space="0" w:color="auto"/>
        <w:left w:val="none" w:sz="0" w:space="0" w:color="auto"/>
        <w:bottom w:val="none" w:sz="0" w:space="0" w:color="auto"/>
        <w:right w:val="none" w:sz="0" w:space="0" w:color="auto"/>
      </w:divBdr>
    </w:div>
    <w:div w:id="697972190">
      <w:bodyDiv w:val="1"/>
      <w:marLeft w:val="0"/>
      <w:marRight w:val="0"/>
      <w:marTop w:val="0"/>
      <w:marBottom w:val="0"/>
      <w:divBdr>
        <w:top w:val="none" w:sz="0" w:space="0" w:color="auto"/>
        <w:left w:val="none" w:sz="0" w:space="0" w:color="auto"/>
        <w:bottom w:val="none" w:sz="0" w:space="0" w:color="auto"/>
        <w:right w:val="none" w:sz="0" w:space="0" w:color="auto"/>
      </w:divBdr>
    </w:div>
    <w:div w:id="1083181775">
      <w:bodyDiv w:val="1"/>
      <w:marLeft w:val="0"/>
      <w:marRight w:val="0"/>
      <w:marTop w:val="0"/>
      <w:marBottom w:val="0"/>
      <w:divBdr>
        <w:top w:val="none" w:sz="0" w:space="0" w:color="auto"/>
        <w:left w:val="none" w:sz="0" w:space="0" w:color="auto"/>
        <w:bottom w:val="none" w:sz="0" w:space="0" w:color="auto"/>
        <w:right w:val="none" w:sz="0" w:space="0" w:color="auto"/>
      </w:divBdr>
    </w:div>
    <w:div w:id="1221132515">
      <w:bodyDiv w:val="1"/>
      <w:marLeft w:val="0"/>
      <w:marRight w:val="0"/>
      <w:marTop w:val="0"/>
      <w:marBottom w:val="0"/>
      <w:divBdr>
        <w:top w:val="none" w:sz="0" w:space="0" w:color="auto"/>
        <w:left w:val="none" w:sz="0" w:space="0" w:color="auto"/>
        <w:bottom w:val="none" w:sz="0" w:space="0" w:color="auto"/>
        <w:right w:val="none" w:sz="0" w:space="0" w:color="auto"/>
      </w:divBdr>
    </w:div>
    <w:div w:id="1567646885">
      <w:bodyDiv w:val="1"/>
      <w:marLeft w:val="0"/>
      <w:marRight w:val="0"/>
      <w:marTop w:val="0"/>
      <w:marBottom w:val="0"/>
      <w:divBdr>
        <w:top w:val="none" w:sz="0" w:space="0" w:color="auto"/>
        <w:left w:val="none" w:sz="0" w:space="0" w:color="auto"/>
        <w:bottom w:val="none" w:sz="0" w:space="0" w:color="auto"/>
        <w:right w:val="none" w:sz="0" w:space="0" w:color="auto"/>
      </w:divBdr>
    </w:div>
    <w:div w:id="1831552645">
      <w:bodyDiv w:val="1"/>
      <w:marLeft w:val="0"/>
      <w:marRight w:val="0"/>
      <w:marTop w:val="0"/>
      <w:marBottom w:val="0"/>
      <w:divBdr>
        <w:top w:val="none" w:sz="0" w:space="0" w:color="auto"/>
        <w:left w:val="none" w:sz="0" w:space="0" w:color="auto"/>
        <w:bottom w:val="none" w:sz="0" w:space="0" w:color="auto"/>
        <w:right w:val="none" w:sz="0" w:space="0" w:color="auto"/>
      </w:divBdr>
    </w:div>
    <w:div w:id="2081706950">
      <w:bodyDiv w:val="1"/>
      <w:marLeft w:val="0"/>
      <w:marRight w:val="0"/>
      <w:marTop w:val="0"/>
      <w:marBottom w:val="0"/>
      <w:divBdr>
        <w:top w:val="none" w:sz="0" w:space="0" w:color="auto"/>
        <w:left w:val="none" w:sz="0" w:space="0" w:color="auto"/>
        <w:bottom w:val="none" w:sz="0" w:space="0" w:color="auto"/>
        <w:right w:val="none" w:sz="0" w:space="0" w:color="auto"/>
      </w:divBdr>
    </w:div>
    <w:div w:id="2123570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ovdata.no/dokument/NLE/lov/1814-05-17" TargetMode="External"/><Relationship Id="rId18" Type="http://schemas.openxmlformats.org/officeDocument/2006/relationships/hyperlink" Target="https://lovdata.no/dokument/NLE/lov/2018-06-22-83"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lovdata.no/dokument/NLE/lov/1998-07-17-61" TargetMode="External"/><Relationship Id="rId7" Type="http://schemas.openxmlformats.org/officeDocument/2006/relationships/settings" Target="settings.xml"/><Relationship Id="rId12" Type="http://schemas.openxmlformats.org/officeDocument/2006/relationships/hyperlink" Target="https://www.ssb.no/en" TargetMode="External"/><Relationship Id="rId17" Type="http://schemas.openxmlformats.org/officeDocument/2006/relationships/hyperlink" Target="https://www.regjeringen.no/en/dokumenter/the-sami-act-/id449701/"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ovdata.no/dokument/NLE/lov/2017-06-16-51" TargetMode="External"/><Relationship Id="rId20" Type="http://schemas.openxmlformats.org/officeDocument/2006/relationships/hyperlink" Target="https://sp.felles.dep.no/sites/f0202f/Dokumenter/Act%20relating%20to%20the%20Norwegian%20National%20Human%20Rights%20Institution"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lovdata.no/dokument/NLE/lov/2005-05-20-28" TargetMode="External"/><Relationship Id="rId23" Type="http://schemas.openxmlformats.org/officeDocument/2006/relationships/hyperlink" Target="https://lovdata.no/info/information_in_english"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lovdata.no/dokument/NLE/lov/1981-03-06-5"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ovdata.no/dokument/NLE/lov/1999-05-21-30?q=The%20Human%20Rights%20Act" TargetMode="External"/><Relationship Id="rId22" Type="http://schemas.openxmlformats.org/officeDocument/2006/relationships/hyperlink" Target="https://lovdata.no/dokument/NLE/lov/2005-04-01-15"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regjeringen.no/no/tema/likestilling-og-inkludering/likestilling-og-inkludering/konvensjoner/id2510574/" TargetMode="External"/><Relationship Id="rId2" Type="http://schemas.openxmlformats.org/officeDocument/2006/relationships/hyperlink" Target="http://www.lovdata.no/" TargetMode="External"/><Relationship Id="rId1" Type="http://schemas.openxmlformats.org/officeDocument/2006/relationships/hyperlink" Target="https://www.regjeringen.no/contentassets/221b1c050f72434b8fb56564af085ea7/ny-barnevernslov-1.-januar-2023-en.pdf" TargetMode="External"/><Relationship Id="rId5" Type="http://schemas.openxmlformats.org/officeDocument/2006/relationships/hyperlink" Target="http://www.regjeringen.no/contentassets/bb45eed3479549719fb14c78eba35bd4/strategi-mot-barnefattigdom_web.pdf" TargetMode="External"/><Relationship Id="rId4" Type="http://schemas.openxmlformats.org/officeDocument/2006/relationships/hyperlink" Target="https://www.regjeringen.no/en/dokumenter/the-governments-strategy-against-hate-speech-20162020/id25209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kstdokument" ma:contentTypeID="0x0101002C1B27F07ED111E5A8370800200C9A66010100C3F6ABEB3E0C6743947D4ADE34298841" ma:contentTypeVersion="21" ma:contentTypeDescription="Opprett et nytt dokument." ma:contentTypeScope="" ma:versionID="42a8b2ca362eeb52765c201341fdfc8e">
  <xsd:schema xmlns:xsd="http://www.w3.org/2001/XMLSchema" xmlns:xs="http://www.w3.org/2001/XMLSchema" xmlns:p="http://schemas.microsoft.com/office/2006/metadata/properties" xmlns:ns1="http://schemas.microsoft.com/sharepoint/v3" xmlns:ns2="b74f96e1-34e0-48b8-b20c-4f5899116d60" xmlns:ns3="793ad56b-b905-482f-99c7-e0ad214f35d2" targetNamespace="http://schemas.microsoft.com/office/2006/metadata/properties" ma:root="true" ma:fieldsID="0247c49fe84a75d41ba092d4ad76de2a" ns1:_="" ns2:_="" ns3:_="">
    <xsd:import namespace="http://schemas.microsoft.com/sharepoint/v3"/>
    <xsd:import namespace="b74f96e1-34e0-48b8-b20c-4f5899116d60"/>
    <xsd:import namespace="793ad56b-b905-482f-99c7-e0ad214f35d2"/>
    <xsd:element name="properties">
      <xsd:complexType>
        <xsd:sequence>
          <xsd:element name="documentManagement">
            <xsd:complexType>
              <xsd:all>
                <xsd:element ref="ns1:AssignedTo" minOccurs="0"/>
                <xsd:element ref="ns2:DssDokumenttypeChoice" minOccurs="0"/>
                <xsd:element ref="ns3:DssArchivable" minOccurs="0"/>
                <xsd:element ref="ns3:DssWebsakRef" minOccurs="0"/>
                <xsd:element ref="ns2:DssFremhevet" minOccurs="0"/>
                <xsd:element ref="ns2:DssNotater" minOccurs="0"/>
                <xsd:element ref="ns2:ofdc76af098e4c7f98490d5710fce5b2" minOccurs="0"/>
                <xsd:element ref="ns2:ec4548291c174201804f8d6e346b5e78" minOccurs="0"/>
                <xsd:element ref="ns2:ja062c7924ed4f31b584a4220ff29390" minOccurs="0"/>
                <xsd:element ref="ns2:l917ce326c5a48e1a29f6235eea1cd41" minOccurs="0"/>
                <xsd:element ref="ns2:TaxCatchAll" minOccurs="0"/>
                <xsd:element ref="ns2:TaxCatchAllLabel" minOccurs="0"/>
                <xsd:element ref="ns2:f2f49eccf7d24422907cdfb28d82571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7" nillable="true" ma:displayName="Tilordnet til"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4f96e1-34e0-48b8-b20c-4f5899116d60" elementFormDefault="qualified">
    <xsd:import namespace="http://schemas.microsoft.com/office/2006/documentManagement/types"/>
    <xsd:import namespace="http://schemas.microsoft.com/office/infopath/2007/PartnerControls"/>
    <xsd:element name="DssDokumenttypeChoice" ma:index="8" nillable="true" ma:displayName="Dokumenttypevalg" ma:format="Dropdown" ma:internalName="DssDokumenttypeChoice">
      <xsd:simpleType>
        <xsd:restriction base="dms:Choice">
          <xsd:enumeration value="Avklaringsnotat"/>
          <xsd:enumeration value="Bakgrunnsinformasjon"/>
          <xsd:enumeration value="Beslutningsnotat"/>
          <xsd:enumeration value="Brukerveiledning"/>
          <xsd:enumeration value="Brev"/>
          <xsd:enumeration value="Budsjettdokument"/>
          <xsd:enumeration value="Budskapsplattform"/>
          <xsd:enumeration value="Dokumentasjon"/>
          <xsd:enumeration value="Eksempel"/>
          <xsd:enumeration value="Figur"/>
          <xsd:enumeration value="Flak"/>
          <xsd:enumeration value="Forskrift"/>
          <xsd:enumeration value="Håndnotat"/>
          <xsd:enumeration value="Illustrasjon"/>
          <xsd:enumeration value="Instruks"/>
          <xsd:enumeration value="Kapittelutkast"/>
          <xsd:enumeration value="Kommunikasjonsmateriell"/>
          <xsd:enumeration value="Kronikk/innlegg"/>
          <xsd:enumeration value="Læringsmateriell"/>
          <xsd:enumeration value="Mal"/>
          <xsd:enumeration value="Media"/>
          <xsd:enumeration value="Melding til Stortinget"/>
          <xsd:enumeration value="Møtereferat"/>
          <xsd:enumeration value="Møtedokument"/>
          <xsd:enumeration value="Nettside"/>
          <xsd:enumeration value="Notat"/>
          <xsd:enumeration value="NOU"/>
          <xsd:enumeration value="Presentasjon"/>
          <xsd:enumeration value="Presseinvitasjon"/>
          <xsd:enumeration value="Pressemelding"/>
          <xsd:enumeration value="Proposisjon"/>
          <xsd:enumeration value="Rapport"/>
          <xsd:enumeration value="Regneark"/>
          <xsd:enumeration value="Rutine/retningslinje/håndbok"/>
          <xsd:enumeration value="Satsingsforslag"/>
          <xsd:enumeration value="Sluttrapport"/>
          <xsd:enumeration value="Statistikk"/>
          <xsd:enumeration value="Strategi/plan"/>
          <xsd:enumeration value="Tale"/>
          <xsd:enumeration value="Talepunkt"/>
          <xsd:enumeration value="Tildelingsbrev"/>
          <xsd:enumeration value="Utkast til r-notat"/>
          <xsd:enumeration value="Utredningsnotat"/>
        </xsd:restriction>
      </xsd:simpleType>
    </xsd:element>
    <xsd:element name="DssFremhevet" ma:index="11" nillable="true" ma:displayName="Fremhevet" ma:default="False" ma:description="Fremhevet dokument vises på Om rommet siden." ma:internalName="DssFremhevet">
      <xsd:simpleType>
        <xsd:restriction base="dms:Boolean"/>
      </xsd:simpleType>
    </xsd:element>
    <xsd:element name="DssNotater" ma:index="12" nillable="true" ma:displayName="Notater" ma:hidden="true" ma:internalName="DssNotater" ma:readOnly="false">
      <xsd:simpleType>
        <xsd:restriction base="dms:Note"/>
      </xsd:simpleType>
    </xsd:element>
    <xsd:element name="ofdc76af098e4c7f98490d5710fce5b2" ma:index="14" nillable="true" ma:taxonomy="true" ma:internalName="ofdc76af098e4c7f98490d5710fce5b2" ma:taxonomyFieldName="DssAvdeling" ma:displayName="Avdeling" ma:fieldId="{8fdc76af-098e-4c7f-9849-0d5710fce5b2}" ma:sspId="dd1c9695-082f-4d62-9abb-ef5a22d84609" ma:termSetId="13c90cc6-0f43-4adb-b19c-c400e157a76b" ma:anchorId="2822bbbd-0227-4d22-97ff-c359c1bc4e20" ma:open="false" ma:isKeyword="false">
      <xsd:complexType>
        <xsd:sequence>
          <xsd:element ref="pc:Terms" minOccurs="0" maxOccurs="1"/>
        </xsd:sequence>
      </xsd:complexType>
    </xsd:element>
    <xsd:element name="ec4548291c174201804f8d6e346b5e78" ma:index="16" nillable="true" ma:taxonomy="true" ma:internalName="ec4548291c174201804f8d6e346b5e78" ma:taxonomyFieldName="DssFunksjon" ma:displayName="Funksjon" ma:fieldId="{ec454829-1c17-4201-804f-8d6e346b5e78}" ma:sspId="dd1c9695-082f-4d62-9abb-ef5a22d84609" ma:termSetId="1d0cee9e-e85d-4bdd-9786-976123513522" ma:anchorId="00000000-0000-0000-0000-000000000000" ma:open="false" ma:isKeyword="false">
      <xsd:complexType>
        <xsd:sequence>
          <xsd:element ref="pc:Terms" minOccurs="0" maxOccurs="1"/>
        </xsd:sequence>
      </xsd:complexType>
    </xsd:element>
    <xsd:element name="ja062c7924ed4f31b584a4220ff29390" ma:index="18" nillable="true" ma:taxonomy="true" ma:internalName="ja062c7924ed4f31b584a4220ff29390" ma:taxonomyFieldName="DssEmneord" ma:displayName="Emneord" ma:fieldId="{3a062c79-24ed-4f31-b584-a4220ff29390}" ma:taxonomyMulti="true" ma:sspId="dd1c9695-082f-4d62-9abb-ef5a22d84609" ma:termSetId="76727dcf-a431-492e-96ad-c8e0e60c175f" ma:anchorId="82ee802f-7278-4e0f-939a-c3c68ae218c7" ma:open="false" ma:isKeyword="false">
      <xsd:complexType>
        <xsd:sequence>
          <xsd:element ref="pc:Terms" minOccurs="0" maxOccurs="1"/>
        </xsd:sequence>
      </xsd:complexType>
    </xsd:element>
    <xsd:element name="l917ce326c5a48e1a29f6235eea1cd41" ma:index="21" nillable="true" ma:taxonomy="true" ma:internalName="l917ce326c5a48e1a29f6235eea1cd41" ma:taxonomyFieldName="DssRomtype" ma:displayName="Romtype" ma:readOnly="false" ma:fieldId="{5917ce32-6c5a-48e1-a29f-6235eea1cd41}" ma:sspId="dd1c9695-082f-4d62-9abb-ef5a22d84609" ma:termSetId="8e869b01-24d9-45a0-980a-bd4a553ad3c2" ma:anchorId="00000000-0000-0000-0000-000000000000" ma:open="false" ma:isKeyword="false">
      <xsd:complexType>
        <xsd:sequence>
          <xsd:element ref="pc:Terms" minOccurs="0" maxOccurs="1"/>
        </xsd:sequence>
      </xsd:complexType>
    </xsd:element>
    <xsd:element name="TaxCatchAll" ma:index="22" nillable="true" ma:displayName="Global taksonomikolonne" ma:hidden="true" ma:list="{0677dcef-83a5-47ff-b35a-f99f0a735864}" ma:internalName="TaxCatchAll" ma:showField="CatchAllData" ma:web="b74f96e1-34e0-48b8-b20c-4f5899116d60">
      <xsd:complexType>
        <xsd:complexContent>
          <xsd:extension base="dms:MultiChoiceLookup">
            <xsd:sequence>
              <xsd:element name="Value" type="dms:Lookup" maxOccurs="unbounded" minOccurs="0" nillable="true"/>
            </xsd:sequence>
          </xsd:extension>
        </xsd:complexContent>
      </xsd:complexType>
    </xsd:element>
    <xsd:element name="TaxCatchAllLabel" ma:index="23" nillable="true" ma:displayName="Global taksonomikolonne1" ma:hidden="true" ma:list="{0677dcef-83a5-47ff-b35a-f99f0a735864}" ma:internalName="TaxCatchAllLabel" ma:readOnly="true" ma:showField="CatchAllDataLabel" ma:web="b74f96e1-34e0-48b8-b20c-4f5899116d60">
      <xsd:complexType>
        <xsd:complexContent>
          <xsd:extension base="dms:MultiChoiceLookup">
            <xsd:sequence>
              <xsd:element name="Value" type="dms:Lookup" maxOccurs="unbounded" minOccurs="0" nillable="true"/>
            </xsd:sequence>
          </xsd:extension>
        </xsd:complexContent>
      </xsd:complexType>
    </xsd:element>
    <xsd:element name="f2f49eccf7d24422907cdfb28d82571e" ma:index="25" nillable="true" ma:taxonomy="true" ma:internalName="f2f49eccf7d24422907cdfb28d82571e" ma:taxonomyFieldName="DssDepartement" ma:displayName="Departement" ma:fieldId="{f2f49ecc-f7d2-4422-907c-dfb28d82571e}" ma:sspId="dd1c9695-082f-4d62-9abb-ef5a22d84609" ma:termSetId="13c90cc6-0f43-4adb-b19c-c400e157a76b" ma:anchorId="00000000-0000-0000-0000-000000000000" ma:open="false" ma:isKeyword="false">
      <xsd:complexType>
        <xsd:sequence>
          <xsd:element ref="pc:Terms" minOccurs="0" maxOccurs="1"/>
        </xsd:sequence>
      </xsd:complexType>
    </xsd:element>
    <xsd:element name="SharedWithUsers" ma:index="26"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Delingsdetaljer"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3ad56b-b905-482f-99c7-e0ad214f35d2" elementFormDefault="qualified">
    <xsd:import namespace="http://schemas.microsoft.com/office/2006/documentManagement/types"/>
    <xsd:import namespace="http://schemas.microsoft.com/office/infopath/2007/PartnerControls"/>
    <xsd:element name="DssArchivable" ma:index="9" nillable="true" ma:displayName="Arkivpliktig" ma:default="Ikke satt" ma:description="Er dokumentet arkivpliktig?" ma:internalName="DssArchivable">
      <xsd:simpleType>
        <xsd:restriction base="dms:Choice">
          <xsd:enumeration value="Ikke satt"/>
          <xsd:enumeration value="Ja"/>
          <xsd:enumeration value="Nei"/>
        </xsd:restriction>
      </xsd:simpleType>
    </xsd:element>
    <xsd:element name="DssWebsakRef" ma:index="10" nillable="true" ma:displayName="Arkivreferanse" ma:description="Referanse i arkivsystem" ma:internalName="DssWebsakRef">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4" ma:displayName="Innholdstype"/>
        <xsd:element ref="dc:title" minOccurs="0" maxOccurs="1" ma:index="1"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ssFremhevet xmlns="b74f96e1-34e0-48b8-b20c-4f5899116d60">false</DssFremhevet>
    <ofdc76af098e4c7f98490d5710fce5b2 xmlns="b74f96e1-34e0-48b8-b20c-4f5899116d60">
      <Terms xmlns="http://schemas.microsoft.com/office/infopath/2007/PartnerControls"/>
    </ofdc76af098e4c7f98490d5710fce5b2>
    <AssignedTo xmlns="http://schemas.microsoft.com/sharepoint/v3">
      <UserInfo>
        <DisplayName/>
        <AccountId xsi:nil="true"/>
        <AccountType/>
      </UserInfo>
    </AssignedTo>
    <DssNotater xmlns="b74f96e1-34e0-48b8-b20c-4f5899116d60" xsi:nil="true"/>
    <TaxCatchAll xmlns="b74f96e1-34e0-48b8-b20c-4f5899116d60"/>
    <DssArchivable xmlns="793ad56b-b905-482f-99c7-e0ad214f35d2">Ikke satt</DssArchivable>
    <l917ce326c5a48e1a29f6235eea1cd41 xmlns="b74f96e1-34e0-48b8-b20c-4f5899116d60">
      <Terms xmlns="http://schemas.microsoft.com/office/infopath/2007/PartnerControls"/>
    </l917ce326c5a48e1a29f6235eea1cd41>
    <DssWebsakRef xmlns="793ad56b-b905-482f-99c7-e0ad214f35d2" xsi:nil="true"/>
    <f2f49eccf7d24422907cdfb28d82571e xmlns="b74f96e1-34e0-48b8-b20c-4f5899116d60">
      <Terms xmlns="http://schemas.microsoft.com/office/infopath/2007/PartnerControls"/>
    </f2f49eccf7d24422907cdfb28d82571e>
    <DssDokumenttypeChoice xmlns="b74f96e1-34e0-48b8-b20c-4f5899116d60">Rapport</DssDokumenttypeChoice>
    <ja062c7924ed4f31b584a4220ff29390 xmlns="b74f96e1-34e0-48b8-b20c-4f5899116d60">
      <Terms xmlns="http://schemas.microsoft.com/office/infopath/2007/PartnerControls"/>
    </ja062c7924ed4f31b584a4220ff29390>
    <ec4548291c174201804f8d6e346b5e78 xmlns="b74f96e1-34e0-48b8-b20c-4f5899116d60">
      <Terms xmlns="http://schemas.microsoft.com/office/infopath/2007/PartnerControls"/>
    </ec4548291c174201804f8d6e346b5e78>
    <SharedWithUsers xmlns="b74f96e1-34e0-48b8-b20c-4f5899116d60">
      <UserInfo>
        <DisplayName>Kristin Solbjør</DisplayName>
        <AccountId>53</AccountId>
        <AccountType/>
      </UserInfo>
      <UserInfo>
        <DisplayName>Marit Aaberg</DisplayName>
        <AccountId>54</AccountId>
        <AccountType/>
      </UserInfo>
      <UserInfo>
        <DisplayName>Mari.Jacobsen@kdd.dep.no</DisplayName>
        <AccountId>84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84BF9-7DAF-4A03-AA12-44812C4F91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74f96e1-34e0-48b8-b20c-4f5899116d60"/>
    <ds:schemaRef ds:uri="793ad56b-b905-482f-99c7-e0ad214f3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F21A4D-F11A-4FA7-90BA-8CD79C30DCFB}">
  <ds:schemaRefs>
    <ds:schemaRef ds:uri="http://schemas.microsoft.com/sharepoint/v3/contenttype/forms"/>
  </ds:schemaRefs>
</ds:datastoreItem>
</file>

<file path=customXml/itemProps3.xml><?xml version="1.0" encoding="utf-8"?>
<ds:datastoreItem xmlns:ds="http://schemas.openxmlformats.org/officeDocument/2006/customXml" ds:itemID="{D55897F3-1272-43BD-B2A6-6D15311A2A67}">
  <ds:schemaRefs>
    <ds:schemaRef ds:uri="http://schemas.microsoft.com/office/2006/metadata/properties"/>
    <ds:schemaRef ds:uri="http://schemas.microsoft.com/office/infopath/2007/PartnerControls"/>
    <ds:schemaRef ds:uri="b74f96e1-34e0-48b8-b20c-4f5899116d60"/>
    <ds:schemaRef ds:uri="http://schemas.microsoft.com/sharepoint/v3"/>
    <ds:schemaRef ds:uri="793ad56b-b905-482f-99c7-e0ad214f35d2"/>
  </ds:schemaRefs>
</ds:datastoreItem>
</file>

<file path=customXml/itemProps4.xml><?xml version="1.0" encoding="utf-8"?>
<ds:datastoreItem xmlns:ds="http://schemas.openxmlformats.org/officeDocument/2006/customXml" ds:itemID="{BA29DCE0-1998-45D2-A94A-C9E5685B8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26058</Words>
  <Characters>138111</Characters>
  <Application>Microsoft Office Word</Application>
  <DocSecurity>0</DocSecurity>
  <Lines>1150</Lines>
  <Paragraphs>327</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Menneskerettigheter pr 2024</vt:lpstr>
      <vt:lpstr>Menneskerettigheter pr 2024</vt:lpstr>
    </vt:vector>
  </TitlesOfParts>
  <Company>CSD</Company>
  <LinksUpToDate>false</LinksUpToDate>
  <CharactersWithSpaces>163842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 sendt til FN 12.6.24</dc:title>
  <dc:subject>HRI/CORE/NOR/2017</dc:subject>
  <dc:creator>Anni Vi TIROL</dc:creator>
  <cp:keywords/>
  <dc:description/>
  <cp:lastModifiedBy>Maria Brit Espinoza</cp:lastModifiedBy>
  <cp:revision>2</cp:revision>
  <cp:lastPrinted>2017-11-16T13:26:00Z</cp:lastPrinted>
  <dcterms:created xsi:type="dcterms:W3CDTF">2024-06-12T13:06:00Z</dcterms:created>
  <dcterms:modified xsi:type="dcterms:W3CDTF">2024-06-12T13:06:00Z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0x0101002C1B27F07ED111E5A8370800200C9A66010100C3F6ABEB3E0C6743947D4ADE34298841</vt:lpwstr>
  </property>
  <property fmtid="{D5CDD505-2E9C-101B-9397-08002B2CF9AE}" pid="3" name="DssEmneord">
    <vt:lpwstr/>
  </property>
  <property fmtid="{D5CDD505-2E9C-101B-9397-08002B2CF9AE}" pid="4" name="DssFunksjon">
    <vt:lpwstr/>
  </property>
  <property fmtid="{D5CDD505-2E9C-101B-9397-08002B2CF9AE}" pid="5" name="DssAvdeling">
    <vt:lpwstr/>
  </property>
  <property fmtid="{D5CDD505-2E9C-101B-9397-08002B2CF9AE}" pid="6" name="DssDepartement">
    <vt:lpwstr/>
  </property>
  <property fmtid="{D5CDD505-2E9C-101B-9397-08002B2CF9AE}" pid="7" name="DssRomtype">
    <vt:lpwstr/>
  </property>
  <property fmtid="{D5CDD505-2E9C-101B-9397-08002B2CF9AE}" pid="8" name="MSIP_Label_73809861-fd30-4277-9b32-94dba1968e23_Enabled">
    <vt:lpwstr>true</vt:lpwstr>
  </property>
  <property fmtid="{D5CDD505-2E9C-101B-9397-08002B2CF9AE}" pid="9" name="MSIP_Label_73809861-fd30-4277-9b32-94dba1968e23_SetDate">
    <vt:lpwstr>2024-04-07T13:11:22Z</vt:lpwstr>
  </property>
  <property fmtid="{D5CDD505-2E9C-101B-9397-08002B2CF9AE}" pid="10" name="MSIP_Label_73809861-fd30-4277-9b32-94dba1968e23_Method">
    <vt:lpwstr>Standard</vt:lpwstr>
  </property>
  <property fmtid="{D5CDD505-2E9C-101B-9397-08002B2CF9AE}" pid="11" name="MSIP_Label_73809861-fd30-4277-9b32-94dba1968e23_Name">
    <vt:lpwstr>Intern (KD)</vt:lpwstr>
  </property>
  <property fmtid="{D5CDD505-2E9C-101B-9397-08002B2CF9AE}" pid="12" name="MSIP_Label_73809861-fd30-4277-9b32-94dba1968e23_SiteId">
    <vt:lpwstr>f696e186-1c3b-44cd-bf76-5ace0e7007bd</vt:lpwstr>
  </property>
  <property fmtid="{D5CDD505-2E9C-101B-9397-08002B2CF9AE}" pid="13" name="MSIP_Label_73809861-fd30-4277-9b32-94dba1968e23_ActionId">
    <vt:lpwstr>32f8e2bc-fd46-41c3-bd93-322a29fcd438</vt:lpwstr>
  </property>
  <property fmtid="{D5CDD505-2E9C-101B-9397-08002B2CF9AE}" pid="14" name="MSIP_Label_73809861-fd30-4277-9b32-94dba1968e23_ContentBits">
    <vt:lpwstr>0</vt:lpwstr>
  </property>
  <property fmtid="{D5CDD505-2E9C-101B-9397-08002B2CF9AE}" pid="15" name="GrammarlyDocumentId">
    <vt:lpwstr>6afc1cdba9a9d03d96c705f98a9dee3d3e95f577b9dce1b4a75fedd59e4b6cca</vt:lpwstr>
  </property>
</Properties>
</file>