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E726A9" w14:textId="2C3D412F" w:rsidR="006A4D9B" w:rsidRPr="006A4D9B" w:rsidRDefault="006A4D9B" w:rsidP="006A4D9B">
      <w:pPr>
        <w:pStyle w:val="HChG"/>
      </w:pPr>
      <w:r w:rsidRPr="006A4D9B">
        <w:t>References</w:t>
      </w:r>
    </w:p>
    <w:p w14:paraId="5AC30858" w14:textId="77777777" w:rsidR="006A4D9B" w:rsidRPr="006A4D9B" w:rsidRDefault="006A4D9B" w:rsidP="006A4D9B"/>
    <w:p w14:paraId="072407D7" w14:textId="77777777" w:rsidR="006A4D9B" w:rsidRPr="006A4D9B" w:rsidRDefault="006A4D9B" w:rsidP="006A4D9B">
      <w:r w:rsidRPr="006A4D9B">
        <w:t>Human Rights Indicators:</w:t>
      </w:r>
    </w:p>
    <w:p w14:paraId="0C4D7DDA" w14:textId="42DC169D" w:rsidR="006A4D9B" w:rsidRPr="006A4D9B" w:rsidRDefault="006A4D9B" w:rsidP="006A4D9B">
      <w:r w:rsidRPr="006A4D9B">
        <w:t>http://www.ohchr.org/EN/Issues/Indicators/Pages/HRIndicatorsIndex.aspx;</w:t>
      </w:r>
    </w:p>
    <w:p w14:paraId="13E1D742" w14:textId="77777777" w:rsidR="006A4D9B" w:rsidRPr="006A4D9B" w:rsidRDefault="006A4D9B" w:rsidP="006A4D9B">
      <w:r w:rsidRPr="006A4D9B">
        <w:t>Liberia (2015). Ministry of Health Investment Plan for Building a Resilient Health</w:t>
      </w:r>
    </w:p>
    <w:p w14:paraId="5A0BC841" w14:textId="105C5E0E" w:rsidR="006A4D9B" w:rsidRPr="006A4D9B" w:rsidRDefault="006A4D9B" w:rsidP="006A4D9B">
      <w:r w:rsidRPr="006A4D9B">
        <w:t>System.</w:t>
      </w:r>
    </w:p>
    <w:p w14:paraId="110E582F" w14:textId="77777777" w:rsidR="006A4D9B" w:rsidRPr="006A4D9B" w:rsidRDefault="006A4D9B" w:rsidP="006A4D9B">
      <w:r w:rsidRPr="006A4D9B">
        <w:t>Liberia (2020). National HIV and AIDS Strategic Plan 2015 – 2022.</w:t>
      </w:r>
    </w:p>
    <w:p w14:paraId="6E59AC22" w14:textId="77777777" w:rsidR="006A4D9B" w:rsidRPr="006A4D9B" w:rsidRDefault="006A4D9B" w:rsidP="006A4D9B">
      <w:r w:rsidRPr="006A4D9B">
        <w:t>Liberia. (1976). Penal Law-Title 26 Liberia. Code of Laws Revised 1976/1978.</w:t>
      </w:r>
    </w:p>
    <w:p w14:paraId="012D82E0" w14:textId="77777777" w:rsidR="006A4D9B" w:rsidRPr="006A4D9B" w:rsidRDefault="006A4D9B" w:rsidP="006A4D9B">
      <w:r w:rsidRPr="006A4D9B">
        <w:t>Liberia. (2011). Children Law. An Act to Establish the Children Law of Liberia, 2011.</w:t>
      </w:r>
    </w:p>
    <w:p w14:paraId="4A027BDA" w14:textId="77777777" w:rsidR="006A4D9B" w:rsidRPr="006A4D9B" w:rsidRDefault="006A4D9B" w:rsidP="006A4D9B">
      <w:r w:rsidRPr="006A4D9B">
        <w:t>Liberia. (2011). Ministry of Education. The Education Reform Act of 2011</w:t>
      </w:r>
    </w:p>
    <w:p w14:paraId="5C56480A" w14:textId="77777777" w:rsidR="006A4D9B" w:rsidRPr="006A4D9B" w:rsidRDefault="006A4D9B" w:rsidP="006A4D9B">
      <w:r w:rsidRPr="006A4D9B">
        <w:t>Liberia. (2011-2021). Liberia 10-Year National Health Policy &amp;amp; Plan 2011-2021</w:t>
      </w:r>
    </w:p>
    <w:p w14:paraId="751697DF" w14:textId="77777777" w:rsidR="006A4D9B" w:rsidRPr="006A4D9B" w:rsidRDefault="006A4D9B" w:rsidP="006A4D9B">
      <w:r w:rsidRPr="006A4D9B">
        <w:t>Liberia. (2013). Liberia Demographic and Health Survey 2013</w:t>
      </w:r>
    </w:p>
    <w:p w14:paraId="7ECD49F5" w14:textId="77777777" w:rsidR="006A4D9B" w:rsidRPr="006A4D9B" w:rsidRDefault="006A4D9B" w:rsidP="006A4D9B">
      <w:r w:rsidRPr="006A4D9B">
        <w:t>Liberia. (2013). Regulations on the Adoption of Children in Liberia. Domestic and Inter</w:t>
      </w:r>
    </w:p>
    <w:p w14:paraId="249B3743" w14:textId="77777777" w:rsidR="006A4D9B" w:rsidRPr="006A4D9B" w:rsidRDefault="006A4D9B" w:rsidP="006A4D9B">
      <w:r w:rsidRPr="006A4D9B">
        <w:t>CountrySource.http://www//efaidnbmnnnibpcajpcglclefindmkaj/https://orphanreliefandrescue.org/wp content/uploads/2018/08/Amended-adoption-regulation-Liberia-2016.pdf;</w:t>
      </w:r>
    </w:p>
    <w:p w14:paraId="71A3D789" w14:textId="77777777" w:rsidR="006A4D9B" w:rsidRPr="006A4D9B" w:rsidRDefault="006A4D9B" w:rsidP="006A4D9B">
      <w:r w:rsidRPr="006A4D9B">
        <w:t>Liberia. (2016). Investment Case for Reproductive, Maternal, New-Born, and Adolescent</w:t>
      </w:r>
    </w:p>
    <w:p w14:paraId="35908693" w14:textId="4290EA78" w:rsidR="006A4D9B" w:rsidRPr="006A4D9B" w:rsidRDefault="006A4D9B" w:rsidP="006A4D9B">
      <w:r w:rsidRPr="006A4D9B">
        <w:t>Health.</w:t>
      </w:r>
    </w:p>
    <w:p w14:paraId="04878D26" w14:textId="77777777" w:rsidR="006A4D9B" w:rsidRPr="006A4D9B" w:rsidRDefault="006A4D9B" w:rsidP="006A4D9B">
      <w:r w:rsidRPr="006A4D9B">
        <w:t>Liberia. (2021). Ministry of Health. The Essential Package of Health Services EPHS-2.</w:t>
      </w:r>
    </w:p>
    <w:p w14:paraId="5F3E92D1" w14:textId="77777777" w:rsidR="006A4D9B" w:rsidRPr="006A4D9B" w:rsidRDefault="006A4D9B" w:rsidP="006A4D9B">
      <w:r w:rsidRPr="006A4D9B">
        <w:t>Liberia. (2022). Ministry of Education. Education Sector Plan ESP 2022-2027.</w:t>
      </w:r>
    </w:p>
    <w:p w14:paraId="7E93359D" w14:textId="77777777" w:rsidR="006A4D9B" w:rsidRPr="006A4D9B" w:rsidRDefault="006A4D9B" w:rsidP="006A4D9B">
      <w:r w:rsidRPr="006A4D9B">
        <w:t>Liberia. (2022). Ministry of Education. Inclusive Education Policy and Plan 2022-2027.</w:t>
      </w:r>
    </w:p>
    <w:p w14:paraId="707CB222" w14:textId="77777777" w:rsidR="006A4D9B" w:rsidRPr="006A4D9B" w:rsidRDefault="006A4D9B" w:rsidP="006A4D9B">
      <w:r w:rsidRPr="006A4D9B">
        <w:t>Liberia. (December 2018). Ministry of Education. Liberia Inclusive Education Policy</w:t>
      </w:r>
    </w:p>
    <w:p w14:paraId="7ACAA3FB" w14:textId="77777777" w:rsidR="006A4D9B" w:rsidRPr="006A4D9B" w:rsidRDefault="006A4D9B" w:rsidP="006A4D9B">
      <w:r w:rsidRPr="006A4D9B">
        <w:t>Liberia. (Sept.2011). Ministry of Justice. An Act to Establish the Children’s Law of</w:t>
      </w:r>
    </w:p>
    <w:p w14:paraId="4B01C819" w14:textId="4C7FDDF3" w:rsidR="006A4D9B" w:rsidRPr="006A4D9B" w:rsidRDefault="006A4D9B" w:rsidP="006A4D9B">
      <w:r w:rsidRPr="006A4D9B">
        <w:t>Liberia, 2011.</w:t>
      </w:r>
    </w:p>
    <w:p w14:paraId="1E6640EC" w14:textId="77777777" w:rsidR="006A4D9B" w:rsidRPr="006A4D9B" w:rsidRDefault="006A4D9B" w:rsidP="006A4D9B">
      <w:r w:rsidRPr="006A4D9B">
        <w:t>Liberia. 2019-2020). Liberia Demographic and Health Survey Summary Report.</w:t>
      </w:r>
    </w:p>
    <w:p w14:paraId="53D56F68" w14:textId="77777777" w:rsidR="006A4D9B" w:rsidRPr="006A4D9B" w:rsidRDefault="006A4D9B" w:rsidP="006A4D9B">
      <w:r w:rsidRPr="006A4D9B">
        <w:t>Mid-term Report on the UPR http://www.ohchr.org/EN/HRBodies/UPR/Pages/UPRImplementation.aspx;</w:t>
      </w:r>
    </w:p>
    <w:p w14:paraId="3E1FC22C" w14:textId="77777777" w:rsidR="006A4D9B" w:rsidRPr="006A4D9B" w:rsidRDefault="006A4D9B" w:rsidP="006A4D9B">
      <w:r w:rsidRPr="006A4D9B">
        <w:t>National Human Rights Action Plan (NHRAP):</w:t>
      </w:r>
    </w:p>
    <w:p w14:paraId="6368E035" w14:textId="77777777" w:rsidR="006A4D9B" w:rsidRPr="006A4D9B" w:rsidRDefault="006A4D9B" w:rsidP="006A4D9B">
      <w:r w:rsidRPr="006A4D9B">
        <w:t>http://www.ohchr.org/EN/Issues/PlansActions/Pages/PlansofActionIndex.aspx;</w:t>
      </w:r>
    </w:p>
    <w:p w14:paraId="496E435F" w14:textId="77777777" w:rsidR="006A4D9B" w:rsidRPr="006A4D9B" w:rsidRDefault="006A4D9B" w:rsidP="006A4D9B">
      <w:r w:rsidRPr="006A4D9B">
        <w:t>National Mechanisms for Reporting and Follow-up (NMRF):</w:t>
      </w:r>
    </w:p>
    <w:p w14:paraId="261B5F7E" w14:textId="77777777" w:rsidR="006A4D9B" w:rsidRPr="006A4D9B" w:rsidRDefault="006A4D9B" w:rsidP="006A4D9B">
      <w:hyperlink r:id="rId10" w:history="1">
        <w:r w:rsidRPr="006A4D9B">
          <w:rPr>
            <w:rStyle w:val="Hyperlink"/>
          </w:rPr>
          <w:t>http://www.ohchr.org/_layouts/15/WopiFrame.aspx?sourcedo</w:t>
        </w:r>
      </w:hyperlink>
    </w:p>
    <w:p w14:paraId="032B1F4C" w14:textId="77777777" w:rsidR="006A4D9B" w:rsidRPr="006A4D9B" w:rsidRDefault="006A4D9B" w:rsidP="006A4D9B">
      <w:r w:rsidRPr="006A4D9B">
        <w:t xml:space="preserve">=/Documents/Publications/HR_PUB_16_1_NMRF_PracticalGuide.pdf&amp;amp;action=default &amp;amp; Default </w:t>
      </w:r>
      <w:proofErr w:type="spellStart"/>
      <w:r w:rsidRPr="006A4D9B">
        <w:t>ItemOpen</w:t>
      </w:r>
      <w:proofErr w:type="spellEnd"/>
      <w:r w:rsidRPr="006A4D9B">
        <w:t>=1</w:t>
      </w:r>
    </w:p>
    <w:p w14:paraId="285C54C4" w14:textId="77777777" w:rsidR="006A4D9B" w:rsidRPr="006A4D9B" w:rsidRDefault="006A4D9B" w:rsidP="006A4D9B">
      <w:r w:rsidRPr="006A4D9B">
        <w:t>Sustainable Development Goals;</w:t>
      </w:r>
    </w:p>
    <w:p w14:paraId="792CB8D8" w14:textId="77777777" w:rsidR="006A4D9B" w:rsidRPr="006A4D9B" w:rsidRDefault="006A4D9B" w:rsidP="006A4D9B">
      <w:r w:rsidRPr="006A4D9B">
        <w:t>http://www.un.org/sustainabledevelopment/sustainabledevelopment-goals/;</w:t>
      </w:r>
    </w:p>
    <w:p w14:paraId="43BC3EEA" w14:textId="77777777" w:rsidR="006A4D9B" w:rsidRPr="006A4D9B" w:rsidRDefault="006A4D9B" w:rsidP="006A4D9B">
      <w:r w:rsidRPr="006A4D9B">
        <w:t>UNICEF Liberia. (2022). Country Office Annual Report. Update on the Context and Situation</w:t>
      </w:r>
    </w:p>
    <w:p w14:paraId="27C66802" w14:textId="77777777" w:rsidR="006A4D9B" w:rsidRPr="006A4D9B" w:rsidRDefault="006A4D9B" w:rsidP="006A4D9B">
      <w:r w:rsidRPr="006A4D9B">
        <w:t>of Children Retrieved 10/04/2023.</w:t>
      </w:r>
    </w:p>
    <w:p w14:paraId="0190D5C5" w14:textId="77777777" w:rsidR="006A4D9B" w:rsidRPr="006A4D9B" w:rsidRDefault="006A4D9B" w:rsidP="006A4D9B">
      <w:r w:rsidRPr="006A4D9B">
        <w:t>http://.www.efaidnbmnnnibpcajpcglclefindmkaj/https://www.unicef.org/media/136771/file/Liberia-2022-COAR.pdf;</w:t>
      </w:r>
    </w:p>
    <w:p w14:paraId="2C658D28" w14:textId="77777777" w:rsidR="006A4D9B" w:rsidRPr="006A4D9B" w:rsidRDefault="006A4D9B" w:rsidP="006A4D9B">
      <w:r w:rsidRPr="006A4D9B">
        <w:t>United Nations Committee on the Rights of the Child. https://www.ohchr.org/en/treaty-</w:t>
      </w:r>
    </w:p>
    <w:p w14:paraId="4EE4FFEA" w14:textId="77777777" w:rsidR="006A4D9B" w:rsidRPr="006A4D9B" w:rsidRDefault="006A4D9B" w:rsidP="006A4D9B">
      <w:r w:rsidRPr="006A4D9B">
        <w:t>bodies/</w:t>
      </w:r>
      <w:proofErr w:type="spellStart"/>
      <w:r w:rsidRPr="006A4D9B">
        <w:t>crc</w:t>
      </w:r>
      <w:proofErr w:type="spellEnd"/>
      <w:r w:rsidRPr="006A4D9B">
        <w:t>;</w:t>
      </w:r>
    </w:p>
    <w:p w14:paraId="423A84D1" w14:textId="77777777" w:rsidR="006A4D9B" w:rsidRPr="006A4D9B" w:rsidRDefault="006A4D9B" w:rsidP="006A4D9B">
      <w:r w:rsidRPr="006A4D9B">
        <w:t>United Nations Committee on the Rights of the Child. Retrieved 10/04/2023.</w:t>
      </w:r>
    </w:p>
    <w:p w14:paraId="5A062F20" w14:textId="6072A3BE" w:rsidR="006A4D9B" w:rsidRPr="006A4D9B" w:rsidRDefault="006A4D9B" w:rsidP="006A4D9B">
      <w:r w:rsidRPr="006A4D9B">
        <w:t>https://video.search.yahoo.com/search/video?fr=yhs-invalid&amp;amp;ei=UTF-</w:t>
      </w:r>
    </w:p>
    <w:p w14:paraId="3A4AB95D" w14:textId="77777777" w:rsidR="006A4D9B" w:rsidRPr="006A4D9B" w:rsidRDefault="006A4D9B" w:rsidP="006A4D9B">
      <w:r w:rsidRPr="006A4D9B">
        <w:t>8&amp;amp;p=UN+Committee+on+the+rights+of+the+child#id=3&amp;amp;vid=3faa76b62bda473c3ea3fe9f50baf 48a&amp;amp;action=click;</w:t>
      </w:r>
    </w:p>
    <w:p w14:paraId="5FB5FD59" w14:textId="77777777" w:rsidR="006A4D9B" w:rsidRPr="006A4D9B" w:rsidRDefault="006A4D9B" w:rsidP="006A4D9B">
      <w:r w:rsidRPr="006A4D9B">
        <w:t>Universal Human Rights Index: http://uhri.ohchr.org/en/;</w:t>
      </w:r>
    </w:p>
    <w:p w14:paraId="4618E853" w14:textId="352695A0" w:rsidR="00446FE5" w:rsidRPr="00926A54" w:rsidRDefault="006A4D9B" w:rsidP="006A4D9B">
      <w:r w:rsidRPr="006A4D9B">
        <w:t>Universal Periodic Review: http://www.ohchr.org/EN/HRBodies/UPR/Pages/UPRMain.aspx;</w:t>
      </w:r>
    </w:p>
    <w:sectPr w:rsidR="00446FE5" w:rsidRPr="00926A54" w:rsidSect="006A4D9B">
      <w:footerReference w:type="default" r:id="rId11"/>
      <w:pgSz w:w="12240" w:h="15840"/>
      <w:pgMar w:top="72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330EC8" w14:textId="77777777" w:rsidR="006A4D9B" w:rsidRDefault="006A4D9B" w:rsidP="00F95C08"/>
  </w:endnote>
  <w:endnote w:type="continuationSeparator" w:id="0">
    <w:p w14:paraId="6287E7D0" w14:textId="77777777" w:rsidR="006A4D9B" w:rsidRPr="00AC3823" w:rsidRDefault="006A4D9B" w:rsidP="00AC3823">
      <w:pPr>
        <w:pStyle w:val="Footer"/>
      </w:pPr>
    </w:p>
  </w:endnote>
  <w:endnote w:type="continuationNotice" w:id="1">
    <w:p w14:paraId="105F0DD8" w14:textId="77777777" w:rsidR="006A4D9B" w:rsidRDefault="006A4D9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99484516"/>
      <w:docPartObj>
        <w:docPartGallery w:val="AutoText"/>
      </w:docPartObj>
    </w:sdtPr>
    <w:sdtContent>
      <w:p w14:paraId="0976E148" w14:textId="77777777" w:rsidR="006A4D9B" w:rsidRDefault="006A4D9B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11</w:t>
        </w:r>
        <w:r>
          <w:fldChar w:fldCharType="end"/>
        </w:r>
      </w:p>
    </w:sdtContent>
  </w:sdt>
  <w:p w14:paraId="30AD420D" w14:textId="77777777" w:rsidR="006A4D9B" w:rsidRDefault="006A4D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256267" w14:textId="77777777" w:rsidR="006A4D9B" w:rsidRPr="00AC3823" w:rsidRDefault="006A4D9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36BE93C" w14:textId="77777777" w:rsidR="006A4D9B" w:rsidRPr="00AC3823" w:rsidRDefault="006A4D9B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5A6DFF14" w14:textId="77777777" w:rsidR="006A4D9B" w:rsidRPr="00AC3823" w:rsidRDefault="006A4D9B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 w16cid:durableId="784930349">
    <w:abstractNumId w:val="13"/>
  </w:num>
  <w:num w:numId="2" w16cid:durableId="1653751170">
    <w:abstractNumId w:val="11"/>
  </w:num>
  <w:num w:numId="3" w16cid:durableId="378474119">
    <w:abstractNumId w:val="10"/>
  </w:num>
  <w:num w:numId="4" w16cid:durableId="1364478463">
    <w:abstractNumId w:val="8"/>
  </w:num>
  <w:num w:numId="5" w16cid:durableId="1162892588">
    <w:abstractNumId w:val="3"/>
  </w:num>
  <w:num w:numId="6" w16cid:durableId="997265343">
    <w:abstractNumId w:val="2"/>
  </w:num>
  <w:num w:numId="7" w16cid:durableId="1108431745">
    <w:abstractNumId w:val="1"/>
  </w:num>
  <w:num w:numId="8" w16cid:durableId="2090615950">
    <w:abstractNumId w:val="0"/>
  </w:num>
  <w:num w:numId="9" w16cid:durableId="1735082820">
    <w:abstractNumId w:val="9"/>
  </w:num>
  <w:num w:numId="10" w16cid:durableId="522792473">
    <w:abstractNumId w:val="7"/>
  </w:num>
  <w:num w:numId="11" w16cid:durableId="1898197839">
    <w:abstractNumId w:val="6"/>
  </w:num>
  <w:num w:numId="12" w16cid:durableId="1495220614">
    <w:abstractNumId w:val="5"/>
  </w:num>
  <w:num w:numId="13" w16cid:durableId="2065912507">
    <w:abstractNumId w:val="4"/>
  </w:num>
  <w:num w:numId="14" w16cid:durableId="393820812">
    <w:abstractNumId w:val="12"/>
  </w:num>
  <w:num w:numId="15" w16cid:durableId="14921335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displayBackgroundShape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4D9B"/>
    <w:rsid w:val="00003137"/>
    <w:rsid w:val="00017F94"/>
    <w:rsid w:val="00023842"/>
    <w:rsid w:val="000334F9"/>
    <w:rsid w:val="0007796D"/>
    <w:rsid w:val="000B7790"/>
    <w:rsid w:val="000C390E"/>
    <w:rsid w:val="000D42C4"/>
    <w:rsid w:val="00111F2F"/>
    <w:rsid w:val="0014365E"/>
    <w:rsid w:val="0014660A"/>
    <w:rsid w:val="00150DB2"/>
    <w:rsid w:val="00176178"/>
    <w:rsid w:val="001F525A"/>
    <w:rsid w:val="001F6B13"/>
    <w:rsid w:val="00223272"/>
    <w:rsid w:val="002412E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7764A"/>
    <w:rsid w:val="00586ED3"/>
    <w:rsid w:val="00596AA9"/>
    <w:rsid w:val="005C7353"/>
    <w:rsid w:val="005D2148"/>
    <w:rsid w:val="006122C4"/>
    <w:rsid w:val="006A4D9B"/>
    <w:rsid w:val="006D5C2C"/>
    <w:rsid w:val="006E2C9B"/>
    <w:rsid w:val="0071601D"/>
    <w:rsid w:val="0076624F"/>
    <w:rsid w:val="00766CEC"/>
    <w:rsid w:val="00770252"/>
    <w:rsid w:val="00795A05"/>
    <w:rsid w:val="007A62E6"/>
    <w:rsid w:val="007C76CB"/>
    <w:rsid w:val="0080684C"/>
    <w:rsid w:val="00815502"/>
    <w:rsid w:val="00845D2D"/>
    <w:rsid w:val="00871C75"/>
    <w:rsid w:val="008776DC"/>
    <w:rsid w:val="008F2A1D"/>
    <w:rsid w:val="00926A54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77864"/>
    <w:rsid w:val="00BA0CA9"/>
    <w:rsid w:val="00BB3E59"/>
    <w:rsid w:val="00BE1F4C"/>
    <w:rsid w:val="00BE4745"/>
    <w:rsid w:val="00BF3C2C"/>
    <w:rsid w:val="00C02897"/>
    <w:rsid w:val="00CA426B"/>
    <w:rsid w:val="00CF3AE1"/>
    <w:rsid w:val="00D3439C"/>
    <w:rsid w:val="00D40AEB"/>
    <w:rsid w:val="00DA22F4"/>
    <w:rsid w:val="00DB1831"/>
    <w:rsid w:val="00DD3BFD"/>
    <w:rsid w:val="00DF6678"/>
    <w:rsid w:val="00E12026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057CA7"/>
  <w15:chartTrackingRefBased/>
  <w15:docId w15:val="{2AC1F611-6321-43FA-8506-8A6E92E92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lang w:val="fr-CH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864"/>
    <w:pPr>
      <w:kinsoku w:val="0"/>
      <w:overflowPunct w:val="0"/>
      <w:autoSpaceDE w:val="0"/>
      <w:autoSpaceDN w:val="0"/>
      <w:adjustRightInd w:val="0"/>
      <w:snapToGrid w:val="0"/>
    </w:pPr>
    <w:rPr>
      <w:lang w:val="en-GB"/>
    </w:rPr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5D2148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5D214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B7786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qFormat/>
    <w:rsid w:val="005D2148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D2148"/>
    <w:pPr>
      <w:numPr>
        <w:numId w:val="15"/>
      </w:numPr>
      <w:tabs>
        <w:tab w:val="left" w:pos="1701"/>
      </w:tabs>
    </w:pPr>
    <w:rPr>
      <w:rFonts w:eastAsia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6A4D9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4D9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4D9B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4D9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n-GB"/>
    </w:rPr>
  </w:style>
  <w:style w:type="paragraph" w:styleId="Quote">
    <w:name w:val="Quote"/>
    <w:basedOn w:val="Normal"/>
    <w:next w:val="Normal"/>
    <w:link w:val="QuoteChar"/>
    <w:uiPriority w:val="29"/>
    <w:qFormat/>
    <w:rsid w:val="006A4D9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4D9B"/>
    <w:rPr>
      <w:i/>
      <w:iCs/>
      <w:color w:val="404040" w:themeColor="text1" w:themeTint="BF"/>
      <w:lang w:val="en-GB"/>
    </w:rPr>
  </w:style>
  <w:style w:type="paragraph" w:styleId="ListParagraph">
    <w:name w:val="List Paragraph"/>
    <w:basedOn w:val="Normal"/>
    <w:uiPriority w:val="34"/>
    <w:qFormat/>
    <w:rsid w:val="006A4D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4D9B"/>
    <w:rPr>
      <w:i/>
      <w:iCs/>
      <w:color w:val="365F9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4D9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4D9B"/>
    <w:rPr>
      <w:i/>
      <w:iCs/>
      <w:color w:val="365F91" w:themeColor="accent1" w:themeShade="BF"/>
      <w:lang w:val="en-GB"/>
    </w:rPr>
  </w:style>
  <w:style w:type="character" w:styleId="IntenseReference">
    <w:name w:val="Intense Reference"/>
    <w:basedOn w:val="DefaultParagraphFont"/>
    <w:uiPriority w:val="32"/>
    <w:semiHidden/>
    <w:qFormat/>
    <w:rsid w:val="006A4D9B"/>
    <w:rPr>
      <w:b/>
      <w:bCs/>
      <w:smallCaps/>
      <w:color w:val="365F91" w:themeColor="accent1" w:themeShade="BF"/>
      <w:spacing w:val="5"/>
    </w:rPr>
  </w:style>
  <w:style w:type="character" w:styleId="UnresolvedMention">
    <w:name w:val="Unresolved Mention"/>
    <w:basedOn w:val="DefaultParagraphFont"/>
    <w:uiPriority w:val="99"/>
    <w:semiHidden/>
    <w:unhideWhenUsed/>
    <w:rsid w:val="006A4D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://www.ohchr.org/_layouts/15/WopiFrame.aspx?sourced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3B07C576B11344B7E9A46591500914" ma:contentTypeVersion="41" ma:contentTypeDescription="Create a new document." ma:contentTypeScope="" ma:versionID="63bc577be6a0207e6a765cc88e2b1746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0a0fe80c-6852-45b7-aff0-e5fdc5f4ca9f" targetNamespace="http://schemas.microsoft.com/office/2006/metadata/properties" ma:root="true" ma:fieldsID="dd4800aaf0ea67308d5cff9d163d3ffa" ns3:_="" ns4:_="" ns5:_="">
    <xsd:import namespace="985ec44e-1bab-4c0b-9df0-6ba128686fc9"/>
    <xsd:import namespace="11a6fe0c-d8de-4390-afb3-d9c7c54181f0"/>
    <xsd:import namespace="0a0fe80c-6852-45b7-aff0-e5fdc5f4ca9f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KeyPoints" minOccurs="0"/>
                <xsd:element ref="ns5:MediaServiceKeyPoints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5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default="English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default="Unclassified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default="UN others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4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fe80c-6852-45b7-aff0-e5fdc5f4ca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34" nillable="true" ma:displayName="Tags" ma:internalName="MediaServiceAutoTags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47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2026-04-01T14:30:05+00:00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>UN others</Document_x0020_Type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lcf76f155ced4ddcb4097134ff3c332f xmlns="0a0fe80c-6852-45b7-aff0-e5fdc5f4ca9f">
      <Terms xmlns="http://schemas.microsoft.com/office/infopath/2007/PartnerControls"/>
    </lcf76f155ced4ddcb4097134ff3c332f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>Unclassified</Security_x0020_Level>
    <UN_x0020_Official_x0020_Language xmlns="985ec44e-1bab-4c0b-9df0-6ba128686fc9">English</UN_x0020_Official_x0020_Language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A3646013-2570-400E-BFFF-379E2843EDB2}"/>
</file>

<file path=customXml/itemProps2.xml><?xml version="1.0" encoding="utf-8"?>
<ds:datastoreItem xmlns:ds="http://schemas.openxmlformats.org/officeDocument/2006/customXml" ds:itemID="{D34757BF-7413-4712-BAE5-379DF037B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252B35-907E-4799-97A0-4C085F5AA4F6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2414</Characters>
  <Application>Microsoft Office Word</Application>
  <DocSecurity>0</DocSecurity>
  <Lines>20</Lines>
  <Paragraphs>5</Paragraphs>
  <ScaleCrop>false</ScaleCrop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Boit</dc:creator>
  <cp:keywords/>
  <dc:description/>
  <cp:lastModifiedBy>James Boit</cp:lastModifiedBy>
  <cp:revision>1</cp:revision>
  <cp:lastPrinted>2014-05-14T10:59:00Z</cp:lastPrinted>
  <dcterms:created xsi:type="dcterms:W3CDTF">2026-04-01T14:27:00Z</dcterms:created>
  <dcterms:modified xsi:type="dcterms:W3CDTF">2026-04-01T14:29:00Z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0x0101006D3B07C576B11344B7E9A46591500914</vt:lpwstr>
  </property>
</Properties>
</file>