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9DD59B" w14:textId="77777777" w:rsidR="009579E8" w:rsidRPr="00461BC2" w:rsidRDefault="006702CA" w:rsidP="00AC3BAB">
      <w:pPr>
        <w:rPr>
          <w:rFonts w:ascii="Times New Roman" w:hAnsi="Times New Roman" w:cs="Times New Roman"/>
          <w:i/>
          <w:iCs/>
          <w:sz w:val="28"/>
          <w:szCs w:val="28"/>
          <w:u w:val="single"/>
        </w:rPr>
      </w:pPr>
      <w:bookmarkStart w:id="0" w:name="_GoBack"/>
      <w:bookmarkEnd w:id="0"/>
      <w:r w:rsidRPr="00461BC2">
        <w:rPr>
          <w:rFonts w:ascii="Times New Roman" w:hAnsi="Times New Roman" w:cs="Times New Roman"/>
          <w:i/>
          <w:iCs/>
          <w:sz w:val="28"/>
          <w:szCs w:val="28"/>
          <w:u w:val="single"/>
        </w:rPr>
        <w:t>Check against delivery</w:t>
      </w:r>
    </w:p>
    <w:p w14:paraId="2218985E" w14:textId="77777777" w:rsidR="009579E8" w:rsidRDefault="009579E8" w:rsidP="00A60FFB">
      <w:pPr>
        <w:jc w:val="right"/>
        <w:rPr>
          <w:rFonts w:ascii="Times New Roman Bold" w:eastAsia="Times New Roman Bold" w:hAnsi="Times New Roman Bold" w:cs="Times New Roman Bold"/>
          <w:sz w:val="24"/>
          <w:szCs w:val="24"/>
          <w:u w:val="single"/>
        </w:rPr>
      </w:pPr>
    </w:p>
    <w:p w14:paraId="249A07B2" w14:textId="77777777" w:rsidR="00120E98" w:rsidRDefault="00120E98" w:rsidP="00A60FFB">
      <w:pPr>
        <w:spacing w:after="0"/>
        <w:jc w:val="center"/>
        <w:rPr>
          <w:rFonts w:ascii="Times New Roman Bold"/>
          <w:sz w:val="28"/>
          <w:szCs w:val="28"/>
        </w:rPr>
      </w:pPr>
    </w:p>
    <w:p w14:paraId="4425FE52" w14:textId="77777777" w:rsidR="009579E8" w:rsidRPr="00120E98" w:rsidRDefault="006702CA" w:rsidP="00A60FFB">
      <w:pPr>
        <w:spacing w:after="0"/>
        <w:jc w:val="center"/>
        <w:rPr>
          <w:rFonts w:ascii="Times New Roman" w:eastAsia="Times New Roman Bold" w:hAnsi="Times New Roman" w:cs="Times New Roman"/>
          <w:sz w:val="28"/>
          <w:szCs w:val="28"/>
        </w:rPr>
      </w:pPr>
      <w:r w:rsidRPr="00120E98">
        <w:rPr>
          <w:rFonts w:ascii="Times New Roman" w:hAnsi="Times New Roman" w:cs="Times New Roman"/>
          <w:sz w:val="28"/>
          <w:szCs w:val="28"/>
        </w:rPr>
        <w:t xml:space="preserve">Committee on the Rights of the Child </w:t>
      </w:r>
    </w:p>
    <w:p w14:paraId="009A74A6" w14:textId="77777777" w:rsidR="00397960" w:rsidRDefault="0047056D" w:rsidP="00D24A4A">
      <w:pPr>
        <w:spacing w:after="0"/>
        <w:jc w:val="center"/>
        <w:rPr>
          <w:rFonts w:ascii="Times New Roman" w:hAnsi="Times New Roman" w:cs="Times New Roman"/>
          <w:sz w:val="28"/>
          <w:szCs w:val="28"/>
        </w:rPr>
      </w:pPr>
      <w:r>
        <w:rPr>
          <w:rFonts w:ascii="Times New Roman" w:hAnsi="Times New Roman" w:cs="Times New Roman"/>
          <w:sz w:val="28"/>
          <w:szCs w:val="28"/>
        </w:rPr>
        <w:t>91</w:t>
      </w:r>
      <w:r w:rsidRPr="0047056D">
        <w:rPr>
          <w:rFonts w:ascii="Times New Roman" w:hAnsi="Times New Roman" w:cs="Times New Roman"/>
          <w:sz w:val="28"/>
          <w:szCs w:val="28"/>
          <w:vertAlign w:val="superscript"/>
        </w:rPr>
        <w:t>st</w:t>
      </w:r>
      <w:r>
        <w:rPr>
          <w:rFonts w:ascii="Times New Roman" w:hAnsi="Times New Roman" w:cs="Times New Roman"/>
          <w:sz w:val="28"/>
          <w:szCs w:val="28"/>
        </w:rPr>
        <w:t xml:space="preserve"> </w:t>
      </w:r>
      <w:r w:rsidR="00D24A4A">
        <w:rPr>
          <w:rFonts w:ascii="Times New Roman" w:hAnsi="Times New Roman" w:cs="Times New Roman"/>
          <w:sz w:val="28"/>
          <w:szCs w:val="28"/>
        </w:rPr>
        <w:t>s</w:t>
      </w:r>
      <w:r w:rsidR="006702CA" w:rsidRPr="00120E98">
        <w:rPr>
          <w:rFonts w:ascii="Times New Roman" w:hAnsi="Times New Roman" w:cs="Times New Roman"/>
          <w:sz w:val="28"/>
          <w:szCs w:val="28"/>
        </w:rPr>
        <w:t>ession</w:t>
      </w:r>
      <w:r w:rsidR="00397960">
        <w:rPr>
          <w:rFonts w:ascii="Times New Roman" w:hAnsi="Times New Roman" w:cs="Times New Roman"/>
          <w:sz w:val="28"/>
          <w:szCs w:val="28"/>
        </w:rPr>
        <w:t xml:space="preserve"> </w:t>
      </w:r>
    </w:p>
    <w:p w14:paraId="4079A426" w14:textId="77777777" w:rsidR="009579E8" w:rsidRPr="00120E98" w:rsidRDefault="00662CF0" w:rsidP="00A60FFB">
      <w:pPr>
        <w:jc w:val="center"/>
        <w:rPr>
          <w:rFonts w:ascii="Times New Roman" w:eastAsia="Times New Roman Bold" w:hAnsi="Times New Roman" w:cs="Times New Roman"/>
          <w:sz w:val="28"/>
          <w:szCs w:val="28"/>
        </w:rPr>
      </w:pPr>
      <w:r>
        <w:rPr>
          <w:rFonts w:ascii="Times New Roman" w:hAnsi="Times New Roman" w:cs="Times New Roman"/>
          <w:sz w:val="28"/>
          <w:szCs w:val="28"/>
        </w:rPr>
        <w:t xml:space="preserve">Geneva, </w:t>
      </w:r>
      <w:r w:rsidR="0047056D">
        <w:rPr>
          <w:rFonts w:ascii="Times New Roman" w:hAnsi="Times New Roman" w:cs="Times New Roman"/>
          <w:sz w:val="28"/>
          <w:szCs w:val="28"/>
        </w:rPr>
        <w:t>29 August</w:t>
      </w:r>
      <w:r w:rsidR="00B42E3D">
        <w:rPr>
          <w:rFonts w:ascii="Times New Roman" w:hAnsi="Times New Roman" w:cs="Times New Roman"/>
          <w:sz w:val="28"/>
          <w:szCs w:val="28"/>
        </w:rPr>
        <w:t xml:space="preserve"> to </w:t>
      </w:r>
      <w:r w:rsidR="0047056D">
        <w:rPr>
          <w:rFonts w:ascii="Times New Roman" w:hAnsi="Times New Roman" w:cs="Times New Roman"/>
          <w:sz w:val="28"/>
          <w:szCs w:val="28"/>
        </w:rPr>
        <w:t>23 September</w:t>
      </w:r>
      <w:r w:rsidR="00BC7F08">
        <w:rPr>
          <w:rFonts w:ascii="Times New Roman" w:hAnsi="Times New Roman" w:cs="Times New Roman"/>
          <w:sz w:val="28"/>
          <w:szCs w:val="28"/>
        </w:rPr>
        <w:t xml:space="preserve"> </w:t>
      </w:r>
      <w:r w:rsidR="00531AF9">
        <w:rPr>
          <w:rFonts w:ascii="Times New Roman" w:hAnsi="Times New Roman" w:cs="Times New Roman"/>
          <w:sz w:val="28"/>
          <w:szCs w:val="28"/>
        </w:rPr>
        <w:t>20</w:t>
      </w:r>
      <w:r w:rsidR="00BC7F08">
        <w:rPr>
          <w:rFonts w:ascii="Times New Roman" w:hAnsi="Times New Roman" w:cs="Times New Roman"/>
          <w:sz w:val="28"/>
          <w:szCs w:val="28"/>
        </w:rPr>
        <w:t>2</w:t>
      </w:r>
      <w:r w:rsidR="00B42E3D">
        <w:rPr>
          <w:rFonts w:ascii="Times New Roman" w:hAnsi="Times New Roman" w:cs="Times New Roman"/>
          <w:sz w:val="28"/>
          <w:szCs w:val="28"/>
        </w:rPr>
        <w:t>2</w:t>
      </w:r>
    </w:p>
    <w:p w14:paraId="159B2737" w14:textId="77777777" w:rsidR="009579E8" w:rsidRDefault="009579E8" w:rsidP="00A60FFB">
      <w:pPr>
        <w:jc w:val="center"/>
        <w:rPr>
          <w:rFonts w:ascii="Times New Roman Bold" w:eastAsia="Times New Roman Bold" w:hAnsi="Times New Roman Bold" w:cs="Times New Roman Bold"/>
          <w:sz w:val="24"/>
          <w:szCs w:val="24"/>
        </w:rPr>
      </w:pPr>
    </w:p>
    <w:p w14:paraId="7C3C2D03" w14:textId="77777777" w:rsidR="009579E8" w:rsidRDefault="00120E98" w:rsidP="00A60FFB">
      <w:pPr>
        <w:jc w:val="center"/>
        <w:rPr>
          <w:rFonts w:ascii="Times New Roman Bold" w:eastAsia="Times New Roman Bold" w:hAnsi="Times New Roman Bold" w:cs="Times New Roman Bold"/>
          <w:sz w:val="24"/>
          <w:szCs w:val="24"/>
        </w:rPr>
      </w:pPr>
      <w:r>
        <w:rPr>
          <w:rFonts w:ascii="Times New Roman Bold" w:eastAsia="Times New Roman Bold" w:hAnsi="Times New Roman Bold" w:cs="Times New Roman Bold"/>
          <w:noProof/>
          <w:sz w:val="24"/>
          <w:szCs w:val="24"/>
          <w:lang w:val="en-GB" w:eastAsia="en-GB"/>
        </w:rPr>
        <w:drawing>
          <wp:anchor distT="57150" distB="57150" distL="57150" distR="57150" simplePos="0" relativeHeight="251659264" behindDoc="0" locked="0" layoutInCell="1" allowOverlap="1" wp14:anchorId="089DD051" wp14:editId="294D6CBF">
            <wp:simplePos x="0" y="0"/>
            <wp:positionH relativeFrom="page">
              <wp:posOffset>2808605</wp:posOffset>
            </wp:positionH>
            <wp:positionV relativeFrom="page">
              <wp:posOffset>2929890</wp:posOffset>
            </wp:positionV>
            <wp:extent cx="2017395" cy="800735"/>
            <wp:effectExtent l="0" t="0" r="1905" b="0"/>
            <wp:wrapSquare wrapText="bothSides" distT="57150" distB="57150" distL="57150" distR="5715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stretch>
                      <a:fillRect/>
                    </a:stretch>
                  </pic:blipFill>
                  <pic:spPr>
                    <a:xfrm>
                      <a:off x="0" y="0"/>
                      <a:ext cx="2017395" cy="800735"/>
                    </a:xfrm>
                    <a:prstGeom prst="rect">
                      <a:avLst/>
                    </a:prstGeom>
                    <a:ln w="12700" cap="flat">
                      <a:noFill/>
                      <a:miter lim="400000"/>
                    </a:ln>
                    <a:effectLst/>
                  </pic:spPr>
                </pic:pic>
              </a:graphicData>
            </a:graphic>
          </wp:anchor>
        </w:drawing>
      </w:r>
    </w:p>
    <w:p w14:paraId="2B97C999" w14:textId="77777777" w:rsidR="009579E8" w:rsidRDefault="009579E8" w:rsidP="00A60FFB">
      <w:pPr>
        <w:jc w:val="center"/>
        <w:rPr>
          <w:rFonts w:ascii="Times New Roman Bold" w:eastAsia="Times New Roman Bold" w:hAnsi="Times New Roman Bold" w:cs="Times New Roman Bold"/>
          <w:sz w:val="24"/>
          <w:szCs w:val="24"/>
          <w:u w:val="single"/>
        </w:rPr>
      </w:pPr>
    </w:p>
    <w:p w14:paraId="791DAFA5" w14:textId="77777777" w:rsidR="009579E8" w:rsidRDefault="009579E8" w:rsidP="00A60FFB">
      <w:pPr>
        <w:rPr>
          <w:rFonts w:ascii="Times New Roman Bold" w:eastAsia="Times New Roman Bold" w:hAnsi="Times New Roman Bold" w:cs="Times New Roman Bold"/>
          <w:sz w:val="24"/>
          <w:szCs w:val="24"/>
          <w:u w:val="single"/>
        </w:rPr>
      </w:pPr>
    </w:p>
    <w:p w14:paraId="02E84E92" w14:textId="77777777" w:rsidR="009579E8" w:rsidRDefault="009579E8" w:rsidP="00A60FFB">
      <w:pPr>
        <w:jc w:val="center"/>
        <w:rPr>
          <w:rFonts w:ascii="Times New Roman Bold" w:eastAsia="Times New Roman Bold" w:hAnsi="Times New Roman Bold" w:cs="Times New Roman Bold"/>
          <w:sz w:val="24"/>
          <w:szCs w:val="24"/>
        </w:rPr>
      </w:pPr>
    </w:p>
    <w:p w14:paraId="251AF3CF" w14:textId="77777777" w:rsidR="009579E8" w:rsidRDefault="009579E8" w:rsidP="00A60FFB">
      <w:pPr>
        <w:rPr>
          <w:rFonts w:ascii="Times New Roman Bold" w:eastAsia="Times New Roman Bold" w:hAnsi="Times New Roman Bold" w:cs="Times New Roman Bold"/>
          <w:sz w:val="28"/>
          <w:szCs w:val="28"/>
        </w:rPr>
      </w:pPr>
    </w:p>
    <w:p w14:paraId="16080B98" w14:textId="77777777" w:rsidR="00120E98" w:rsidRDefault="00120E98" w:rsidP="00A60FFB">
      <w:pPr>
        <w:jc w:val="center"/>
        <w:rPr>
          <w:rFonts w:ascii="Times New Roman Bold" w:eastAsia="Times New Roman Bold" w:hAnsi="Times New Roman Bold" w:cs="Times New Roman Bold"/>
          <w:sz w:val="28"/>
          <w:szCs w:val="28"/>
        </w:rPr>
      </w:pPr>
    </w:p>
    <w:p w14:paraId="4DB183F6" w14:textId="77777777" w:rsidR="001531AE" w:rsidRDefault="001531AE" w:rsidP="00A60FFB">
      <w:pPr>
        <w:jc w:val="center"/>
        <w:rPr>
          <w:rFonts w:ascii="Times New Roman Bold" w:eastAsia="Times New Roman Bold" w:hAnsi="Times New Roman Bold" w:cs="Times New Roman Bold"/>
          <w:sz w:val="28"/>
          <w:szCs w:val="28"/>
        </w:rPr>
      </w:pPr>
    </w:p>
    <w:p w14:paraId="2E20419F" w14:textId="77777777" w:rsidR="009579E8" w:rsidRDefault="006702CA" w:rsidP="00A60FFB">
      <w:pPr>
        <w:spacing w:after="0"/>
        <w:jc w:val="center"/>
        <w:rPr>
          <w:rFonts w:ascii="Times New Roman" w:hAnsi="Times New Roman" w:cs="Times New Roman"/>
          <w:sz w:val="28"/>
          <w:szCs w:val="28"/>
        </w:rPr>
      </w:pPr>
      <w:r w:rsidRPr="00461BC2">
        <w:rPr>
          <w:rFonts w:ascii="Times New Roman" w:hAnsi="Times New Roman" w:cs="Times New Roman"/>
          <w:sz w:val="28"/>
          <w:szCs w:val="28"/>
        </w:rPr>
        <w:t>Opening Address by</w:t>
      </w:r>
    </w:p>
    <w:p w14:paraId="26822EA8" w14:textId="77777777" w:rsidR="000D75BC" w:rsidRPr="00461BC2" w:rsidRDefault="000D75BC" w:rsidP="00A60FFB">
      <w:pPr>
        <w:spacing w:after="0"/>
        <w:jc w:val="center"/>
        <w:rPr>
          <w:rFonts w:ascii="Times New Roman" w:eastAsia="Times New Roman Bold" w:hAnsi="Times New Roman" w:cs="Times New Roman"/>
          <w:sz w:val="28"/>
          <w:szCs w:val="28"/>
        </w:rPr>
      </w:pPr>
    </w:p>
    <w:p w14:paraId="6B4497DA" w14:textId="77777777" w:rsidR="00B42E3D" w:rsidRDefault="006A36BD" w:rsidP="00507ECF">
      <w:pPr>
        <w:spacing w:after="0"/>
        <w:ind w:left="360"/>
        <w:jc w:val="center"/>
        <w:rPr>
          <w:rFonts w:ascii="Times New Roman" w:hAnsi="Times New Roman"/>
          <w:sz w:val="28"/>
          <w:szCs w:val="28"/>
        </w:rPr>
      </w:pPr>
      <w:r>
        <w:rPr>
          <w:rFonts w:ascii="Times New Roman" w:hAnsi="Times New Roman"/>
          <w:sz w:val="28"/>
          <w:szCs w:val="28"/>
        </w:rPr>
        <w:t>Mr. Andrea Ori</w:t>
      </w:r>
    </w:p>
    <w:p w14:paraId="41828892" w14:textId="77777777" w:rsidR="0047056D" w:rsidRDefault="006A36BD" w:rsidP="00507ECF">
      <w:pPr>
        <w:spacing w:after="0"/>
        <w:ind w:left="360"/>
        <w:jc w:val="center"/>
        <w:rPr>
          <w:rFonts w:ascii="Times New Roman" w:hAnsi="Times New Roman"/>
          <w:sz w:val="28"/>
          <w:szCs w:val="28"/>
        </w:rPr>
      </w:pPr>
      <w:r>
        <w:rPr>
          <w:rFonts w:ascii="Times New Roman" w:hAnsi="Times New Roman"/>
          <w:sz w:val="28"/>
          <w:szCs w:val="28"/>
        </w:rPr>
        <w:t>Chief, Groups in Focus section</w:t>
      </w:r>
    </w:p>
    <w:p w14:paraId="47BE24FA" w14:textId="77777777" w:rsidR="0055407A" w:rsidRDefault="0055407A" w:rsidP="00507ECF">
      <w:pPr>
        <w:spacing w:after="0"/>
        <w:ind w:left="360"/>
        <w:jc w:val="center"/>
        <w:rPr>
          <w:rFonts w:ascii="Times New Roman" w:hAnsi="Times New Roman"/>
          <w:sz w:val="28"/>
          <w:szCs w:val="28"/>
        </w:rPr>
      </w:pPr>
      <w:r>
        <w:rPr>
          <w:rFonts w:ascii="Times New Roman" w:hAnsi="Times New Roman"/>
          <w:sz w:val="28"/>
          <w:szCs w:val="28"/>
        </w:rPr>
        <w:t>Human Rights Council and Treaty Mechanisms Division</w:t>
      </w:r>
    </w:p>
    <w:p w14:paraId="649D5FC9" w14:textId="77777777" w:rsidR="00531AF9" w:rsidRPr="00461BC2" w:rsidRDefault="00531AF9" w:rsidP="00A60FFB">
      <w:pPr>
        <w:spacing w:after="0"/>
        <w:ind w:left="360"/>
        <w:jc w:val="center"/>
        <w:rPr>
          <w:rFonts w:ascii="Times New Roman" w:hAnsi="Times New Roman" w:cs="Times New Roman"/>
          <w:sz w:val="28"/>
          <w:szCs w:val="28"/>
        </w:rPr>
      </w:pPr>
    </w:p>
    <w:p w14:paraId="0470A17A" w14:textId="77777777" w:rsidR="009579E8" w:rsidRPr="00461BC2" w:rsidRDefault="006702CA" w:rsidP="00A60FFB">
      <w:pPr>
        <w:ind w:left="360"/>
        <w:jc w:val="center"/>
        <w:rPr>
          <w:rFonts w:ascii="Times New Roman" w:hAnsi="Times New Roman" w:cs="Times New Roman"/>
          <w:sz w:val="28"/>
          <w:szCs w:val="28"/>
        </w:rPr>
      </w:pPr>
      <w:r w:rsidRPr="00461BC2">
        <w:rPr>
          <w:rFonts w:ascii="Times New Roman" w:hAnsi="Times New Roman" w:cs="Times New Roman"/>
          <w:sz w:val="28"/>
          <w:szCs w:val="28"/>
        </w:rPr>
        <w:t xml:space="preserve">Representative of the Secretary-General </w:t>
      </w:r>
    </w:p>
    <w:p w14:paraId="6FEF77AB"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50CEDDB8"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2B1CCCC3"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0AE8246B"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06C9CC9B"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06BAFE79"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4EC12938" w14:textId="77777777" w:rsidR="009579E8" w:rsidRPr="00461BC2" w:rsidRDefault="009579E8" w:rsidP="00A60FFB">
      <w:pPr>
        <w:spacing w:after="0"/>
        <w:jc w:val="center"/>
        <w:rPr>
          <w:rFonts w:ascii="Times New Roman Bold" w:eastAsia="Times New Roman Bold" w:hAnsi="Times New Roman Bold" w:cs="Times New Roman Bold"/>
          <w:sz w:val="28"/>
          <w:szCs w:val="28"/>
        </w:rPr>
      </w:pPr>
    </w:p>
    <w:p w14:paraId="63572B33" w14:textId="77777777" w:rsidR="0055407A" w:rsidRDefault="0047056D" w:rsidP="0055407A">
      <w:pPr>
        <w:spacing w:after="0"/>
        <w:jc w:val="center"/>
        <w:rPr>
          <w:rFonts w:ascii="Times New Roman" w:hAnsi="Times New Roman" w:cs="Times New Roman"/>
          <w:sz w:val="28"/>
          <w:szCs w:val="28"/>
        </w:rPr>
      </w:pPr>
      <w:r>
        <w:rPr>
          <w:rFonts w:ascii="Times New Roman" w:hAnsi="Times New Roman" w:cs="Times New Roman"/>
          <w:sz w:val="28"/>
          <w:szCs w:val="28"/>
        </w:rPr>
        <w:t>29 August</w:t>
      </w:r>
      <w:r w:rsidR="00C4755F">
        <w:rPr>
          <w:rFonts w:ascii="Times New Roman" w:hAnsi="Times New Roman" w:cs="Times New Roman"/>
          <w:sz w:val="28"/>
          <w:szCs w:val="28"/>
        </w:rPr>
        <w:t xml:space="preserve"> </w:t>
      </w:r>
      <w:r w:rsidR="00531AF9">
        <w:rPr>
          <w:rFonts w:ascii="Times New Roman" w:hAnsi="Times New Roman" w:cs="Times New Roman"/>
          <w:sz w:val="28"/>
          <w:szCs w:val="28"/>
        </w:rPr>
        <w:t>20</w:t>
      </w:r>
      <w:r w:rsidR="00BC7F08">
        <w:rPr>
          <w:rFonts w:ascii="Times New Roman" w:hAnsi="Times New Roman" w:cs="Times New Roman"/>
          <w:sz w:val="28"/>
          <w:szCs w:val="28"/>
        </w:rPr>
        <w:t>2</w:t>
      </w:r>
      <w:r w:rsidR="00B42E3D">
        <w:rPr>
          <w:rFonts w:ascii="Times New Roman" w:hAnsi="Times New Roman" w:cs="Times New Roman"/>
          <w:sz w:val="28"/>
          <w:szCs w:val="28"/>
        </w:rPr>
        <w:t>2</w:t>
      </w:r>
    </w:p>
    <w:p w14:paraId="222125E9" w14:textId="77777777" w:rsidR="0055407A" w:rsidRDefault="0055407A" w:rsidP="0055407A">
      <w:pPr>
        <w:spacing w:after="0"/>
        <w:jc w:val="center"/>
        <w:rPr>
          <w:rFonts w:ascii="Times New Roman" w:hAnsi="Times New Roman" w:cs="Times New Roman"/>
          <w:sz w:val="28"/>
          <w:szCs w:val="28"/>
        </w:rPr>
      </w:pPr>
      <w:r>
        <w:rPr>
          <w:rFonts w:ascii="Times New Roman" w:hAnsi="Times New Roman" w:cs="Times New Roman"/>
          <w:sz w:val="28"/>
          <w:szCs w:val="28"/>
        </w:rPr>
        <w:t xml:space="preserve">Palais Wilson, </w:t>
      </w:r>
      <w:r w:rsidR="0047056D">
        <w:rPr>
          <w:rFonts w:ascii="Times New Roman" w:hAnsi="Times New Roman" w:cs="Times New Roman"/>
          <w:sz w:val="28"/>
          <w:szCs w:val="28"/>
        </w:rPr>
        <w:t>First</w:t>
      </w:r>
      <w:r>
        <w:rPr>
          <w:rFonts w:ascii="Times New Roman" w:hAnsi="Times New Roman" w:cs="Times New Roman"/>
          <w:sz w:val="28"/>
          <w:szCs w:val="28"/>
        </w:rPr>
        <w:t xml:space="preserve"> floor conference room</w:t>
      </w:r>
    </w:p>
    <w:p w14:paraId="6CB82213" w14:textId="77777777" w:rsidR="009579E8" w:rsidRPr="00461BC2" w:rsidRDefault="008D32D7" w:rsidP="0055407A">
      <w:pPr>
        <w:spacing w:after="0"/>
        <w:jc w:val="center"/>
        <w:rPr>
          <w:rFonts w:ascii="Times New Roman" w:eastAsia="Times New Roman Bold" w:hAnsi="Times New Roman" w:cs="Times New Roman"/>
          <w:sz w:val="28"/>
          <w:szCs w:val="28"/>
        </w:rPr>
      </w:pPr>
      <w:r>
        <w:rPr>
          <w:rFonts w:ascii="Times New Roman" w:hAnsi="Times New Roman" w:cs="Times New Roman"/>
          <w:sz w:val="28"/>
          <w:szCs w:val="28"/>
        </w:rPr>
        <w:t>1</w:t>
      </w:r>
      <w:r w:rsidR="007A5D3D">
        <w:rPr>
          <w:rFonts w:ascii="Times New Roman" w:hAnsi="Times New Roman" w:cs="Times New Roman"/>
          <w:sz w:val="28"/>
          <w:szCs w:val="28"/>
        </w:rPr>
        <w:t>0</w:t>
      </w:r>
      <w:r w:rsidR="007504C0">
        <w:rPr>
          <w:rFonts w:ascii="Times New Roman" w:hAnsi="Times New Roman" w:cs="Times New Roman"/>
          <w:sz w:val="28"/>
          <w:szCs w:val="28"/>
        </w:rPr>
        <w:t>:</w:t>
      </w:r>
      <w:r w:rsidR="007A5D3D">
        <w:rPr>
          <w:rFonts w:ascii="Times New Roman" w:hAnsi="Times New Roman" w:cs="Times New Roman"/>
          <w:sz w:val="28"/>
          <w:szCs w:val="28"/>
        </w:rPr>
        <w:t>0</w:t>
      </w:r>
      <w:r w:rsidR="007504C0">
        <w:rPr>
          <w:rFonts w:ascii="Times New Roman" w:hAnsi="Times New Roman" w:cs="Times New Roman"/>
          <w:sz w:val="28"/>
          <w:szCs w:val="28"/>
        </w:rPr>
        <w:t>0</w:t>
      </w:r>
      <w:r>
        <w:rPr>
          <w:rFonts w:ascii="Times New Roman" w:hAnsi="Times New Roman" w:cs="Times New Roman"/>
          <w:sz w:val="28"/>
          <w:szCs w:val="28"/>
        </w:rPr>
        <w:t xml:space="preserve"> </w:t>
      </w:r>
      <w:r w:rsidR="0055407A">
        <w:rPr>
          <w:rFonts w:ascii="Times New Roman" w:hAnsi="Times New Roman" w:cs="Times New Roman"/>
          <w:sz w:val="28"/>
          <w:szCs w:val="28"/>
        </w:rPr>
        <w:t>a</w:t>
      </w:r>
      <w:r>
        <w:rPr>
          <w:rFonts w:ascii="Times New Roman" w:hAnsi="Times New Roman" w:cs="Times New Roman"/>
          <w:sz w:val="28"/>
          <w:szCs w:val="28"/>
        </w:rPr>
        <w:t>m (Geneva time)</w:t>
      </w:r>
    </w:p>
    <w:p w14:paraId="6F002936" w14:textId="77777777" w:rsidR="008F743C" w:rsidRPr="00915177" w:rsidRDefault="00461BC2" w:rsidP="0099388D">
      <w:pPr>
        <w:spacing w:after="0"/>
        <w:rPr>
          <w:rFonts w:ascii="Times New Roman Bold" w:eastAsia="Times New Roman Bold" w:hAnsi="Times New Roman Bold" w:cs="Times New Roman Bold"/>
          <w:sz w:val="28"/>
          <w:szCs w:val="28"/>
        </w:rPr>
      </w:pPr>
      <w:r>
        <w:rPr>
          <w:rFonts w:ascii="Times New Roman Bold" w:eastAsia="Times New Roman Bold" w:hAnsi="Times New Roman Bold" w:cs="Times New Roman Bold"/>
          <w:sz w:val="28"/>
          <w:szCs w:val="28"/>
        </w:rPr>
        <w:br w:type="page"/>
      </w:r>
    </w:p>
    <w:p w14:paraId="7439F5A0" w14:textId="77777777" w:rsidR="009123FF" w:rsidRPr="00AC4177" w:rsidRDefault="00915177" w:rsidP="00293F51">
      <w:pPr>
        <w:spacing w:after="0" w:line="480" w:lineRule="auto"/>
        <w:rPr>
          <w:rFonts w:ascii="Times New Roman" w:eastAsia="Times New Roman" w:hAnsi="Times New Roman" w:cs="Times New Roman"/>
          <w:i/>
          <w:sz w:val="28"/>
          <w:szCs w:val="28"/>
        </w:rPr>
      </w:pPr>
      <w:r>
        <w:rPr>
          <w:rFonts w:ascii="Times New Roman" w:hAnsi="Times New Roman" w:cs="Times New Roman"/>
          <w:i/>
          <w:sz w:val="28"/>
          <w:szCs w:val="28"/>
        </w:rPr>
        <w:lastRenderedPageBreak/>
        <w:t>Mad</w:t>
      </w:r>
      <w:r w:rsidR="003D1DFA">
        <w:rPr>
          <w:rFonts w:ascii="Times New Roman" w:hAnsi="Times New Roman" w:cs="Times New Roman"/>
          <w:i/>
          <w:sz w:val="28"/>
          <w:szCs w:val="28"/>
        </w:rPr>
        <w:t>am</w:t>
      </w:r>
      <w:r>
        <w:rPr>
          <w:rFonts w:ascii="Times New Roman" w:hAnsi="Times New Roman" w:cs="Times New Roman"/>
          <w:i/>
          <w:sz w:val="28"/>
          <w:szCs w:val="28"/>
        </w:rPr>
        <w:t xml:space="preserve"> </w:t>
      </w:r>
      <w:r w:rsidR="009123FF" w:rsidRPr="00AC4177">
        <w:rPr>
          <w:rFonts w:ascii="Times New Roman" w:hAnsi="Times New Roman" w:cs="Times New Roman"/>
          <w:i/>
          <w:sz w:val="28"/>
          <w:szCs w:val="28"/>
        </w:rPr>
        <w:t>Chair,</w:t>
      </w:r>
    </w:p>
    <w:p w14:paraId="6E90E273" w14:textId="77777777" w:rsidR="009173EA" w:rsidRDefault="009123FF" w:rsidP="00293F51">
      <w:pPr>
        <w:spacing w:after="0" w:line="480" w:lineRule="auto"/>
        <w:rPr>
          <w:rFonts w:ascii="Times New Roman" w:hAnsi="Times New Roman" w:cs="Times New Roman"/>
          <w:i/>
          <w:sz w:val="28"/>
          <w:szCs w:val="28"/>
        </w:rPr>
      </w:pPr>
      <w:r w:rsidRPr="00AC4177">
        <w:rPr>
          <w:rFonts w:ascii="Times New Roman" w:hAnsi="Times New Roman" w:cs="Times New Roman"/>
          <w:i/>
          <w:sz w:val="28"/>
          <w:szCs w:val="28"/>
        </w:rPr>
        <w:t>Distinguished members</w:t>
      </w:r>
      <w:r w:rsidR="00995589">
        <w:rPr>
          <w:rFonts w:ascii="Times New Roman" w:hAnsi="Times New Roman" w:cs="Times New Roman"/>
          <w:i/>
          <w:sz w:val="28"/>
          <w:szCs w:val="28"/>
        </w:rPr>
        <w:t xml:space="preserve"> of the C</w:t>
      </w:r>
      <w:r w:rsidR="002B5C12">
        <w:rPr>
          <w:rFonts w:ascii="Times New Roman" w:hAnsi="Times New Roman" w:cs="Times New Roman"/>
          <w:i/>
          <w:sz w:val="28"/>
          <w:szCs w:val="28"/>
        </w:rPr>
        <w:t>ommittee on the Rights of the Child</w:t>
      </w:r>
      <w:r w:rsidR="00995589">
        <w:rPr>
          <w:rFonts w:ascii="Times New Roman" w:hAnsi="Times New Roman" w:cs="Times New Roman"/>
          <w:i/>
          <w:sz w:val="28"/>
          <w:szCs w:val="28"/>
        </w:rPr>
        <w:t>,</w:t>
      </w:r>
    </w:p>
    <w:p w14:paraId="53947212" w14:textId="77777777" w:rsidR="009123FF" w:rsidRPr="00AC4177" w:rsidRDefault="009123FF" w:rsidP="00293F51">
      <w:pPr>
        <w:spacing w:after="0" w:line="480" w:lineRule="auto"/>
        <w:rPr>
          <w:rFonts w:ascii="Times New Roman" w:hAnsi="Times New Roman" w:cs="Times New Roman"/>
          <w:i/>
          <w:sz w:val="28"/>
          <w:szCs w:val="28"/>
        </w:rPr>
      </w:pPr>
      <w:r w:rsidRPr="00AC4177">
        <w:rPr>
          <w:rFonts w:ascii="Times New Roman" w:hAnsi="Times New Roman" w:cs="Times New Roman"/>
          <w:i/>
          <w:sz w:val="28"/>
          <w:szCs w:val="28"/>
        </w:rPr>
        <w:t>Ladies and Gentlemen,</w:t>
      </w:r>
    </w:p>
    <w:p w14:paraId="00E90AB0" w14:textId="77777777" w:rsidR="000D4A5B" w:rsidRDefault="009123FF" w:rsidP="000E41C2">
      <w:pPr>
        <w:spacing w:line="360" w:lineRule="auto"/>
        <w:ind w:firstLine="720"/>
        <w:jc w:val="both"/>
        <w:rPr>
          <w:rFonts w:ascii="Times New Roman" w:hAnsi="Times New Roman" w:cs="Times New Roman"/>
          <w:sz w:val="28"/>
          <w:szCs w:val="28"/>
        </w:rPr>
      </w:pPr>
      <w:r w:rsidRPr="00AC4177">
        <w:rPr>
          <w:rFonts w:ascii="Times New Roman" w:hAnsi="Times New Roman" w:cs="Times New Roman"/>
          <w:sz w:val="28"/>
          <w:szCs w:val="28"/>
        </w:rPr>
        <w:t xml:space="preserve">On behalf of the United Nations Secretary-General, it is </w:t>
      </w:r>
      <w:r>
        <w:rPr>
          <w:rFonts w:ascii="Times New Roman" w:hAnsi="Times New Roman" w:cs="Times New Roman"/>
          <w:sz w:val="28"/>
          <w:szCs w:val="28"/>
        </w:rPr>
        <w:t xml:space="preserve">an honour for me to open </w:t>
      </w:r>
      <w:r w:rsidRPr="00AC4177">
        <w:rPr>
          <w:rFonts w:ascii="Times New Roman" w:hAnsi="Times New Roman" w:cs="Times New Roman"/>
          <w:sz w:val="28"/>
          <w:szCs w:val="28"/>
        </w:rPr>
        <w:t xml:space="preserve">the </w:t>
      </w:r>
      <w:r w:rsidR="0047056D">
        <w:rPr>
          <w:rFonts w:ascii="Times New Roman" w:hAnsi="Times New Roman" w:cs="Times New Roman"/>
          <w:sz w:val="28"/>
          <w:szCs w:val="28"/>
        </w:rPr>
        <w:t>ninety-</w:t>
      </w:r>
      <w:r w:rsidR="0047056D" w:rsidRPr="005F76C7">
        <w:rPr>
          <w:rFonts w:ascii="Times New Roman" w:hAnsi="Times New Roman" w:cs="Times New Roman"/>
          <w:sz w:val="28"/>
          <w:szCs w:val="28"/>
        </w:rPr>
        <w:t>first</w:t>
      </w:r>
      <w:r w:rsidRPr="005F76C7">
        <w:rPr>
          <w:rFonts w:ascii="Times New Roman" w:hAnsi="Times New Roman" w:cs="Times New Roman"/>
          <w:sz w:val="28"/>
          <w:szCs w:val="28"/>
        </w:rPr>
        <w:t xml:space="preserve"> session of the Committee on the Rights of the Child.  </w:t>
      </w:r>
      <w:r w:rsidR="00F2014D" w:rsidRPr="005F76C7">
        <w:rPr>
          <w:rFonts w:ascii="Times New Roman" w:hAnsi="Times New Roman" w:cs="Times New Roman"/>
          <w:sz w:val="28"/>
          <w:szCs w:val="28"/>
        </w:rPr>
        <w:t xml:space="preserve">I am </w:t>
      </w:r>
      <w:r w:rsidR="006A36BD">
        <w:rPr>
          <w:rFonts w:ascii="Times New Roman" w:hAnsi="Times New Roman" w:cs="Times New Roman"/>
          <w:sz w:val="28"/>
          <w:szCs w:val="28"/>
        </w:rPr>
        <w:t>pleased</w:t>
      </w:r>
      <w:r w:rsidR="00F2014D" w:rsidRPr="005F76C7">
        <w:rPr>
          <w:rFonts w:ascii="Times New Roman" w:hAnsi="Times New Roman" w:cs="Times New Roman"/>
          <w:sz w:val="28"/>
          <w:szCs w:val="28"/>
        </w:rPr>
        <w:t xml:space="preserve"> to </w:t>
      </w:r>
      <w:r w:rsidR="006A36BD">
        <w:rPr>
          <w:rFonts w:ascii="Times New Roman" w:hAnsi="Times New Roman" w:cs="Times New Roman"/>
          <w:sz w:val="28"/>
          <w:szCs w:val="28"/>
        </w:rPr>
        <w:t>meet</w:t>
      </w:r>
      <w:r w:rsidR="00F2014D" w:rsidRPr="005F76C7">
        <w:rPr>
          <w:rFonts w:ascii="Times New Roman" w:hAnsi="Times New Roman" w:cs="Times New Roman"/>
          <w:sz w:val="28"/>
          <w:szCs w:val="28"/>
        </w:rPr>
        <w:t xml:space="preserve"> you in person here in Geneva.</w:t>
      </w:r>
    </w:p>
    <w:p w14:paraId="074BB5DE" w14:textId="55972837" w:rsidR="006A36BD" w:rsidRPr="005A42E5" w:rsidRDefault="0049603B" w:rsidP="000E41C2">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It is my first time addressing you as the Chief of Section, and I appreciate the warm welcome I have already received.</w:t>
      </w:r>
      <w:r w:rsidR="00F2014D" w:rsidRPr="005F76C7">
        <w:rPr>
          <w:rFonts w:ascii="Times New Roman" w:hAnsi="Times New Roman" w:cs="Times New Roman"/>
          <w:sz w:val="28"/>
          <w:szCs w:val="28"/>
        </w:rPr>
        <w:t xml:space="preserve"> </w:t>
      </w:r>
      <w:r w:rsidR="005A42E5" w:rsidRPr="005A42E5">
        <w:rPr>
          <w:rFonts w:ascii="Times New Roman" w:hAnsi="Times New Roman" w:cs="Times New Roman"/>
          <w:sz w:val="28"/>
          <w:szCs w:val="28"/>
        </w:rPr>
        <w:t>I look forward</w:t>
      </w:r>
      <w:r w:rsidR="005A42E5">
        <w:rPr>
          <w:rFonts w:ascii="Times New Roman" w:hAnsi="Times New Roman" w:cs="Times New Roman"/>
          <w:sz w:val="28"/>
          <w:szCs w:val="28"/>
        </w:rPr>
        <w:t xml:space="preserve"> to supporting your work in advancing children’s rights, together with </w:t>
      </w:r>
      <w:r w:rsidR="000A5DA1">
        <w:rPr>
          <w:rFonts w:ascii="Times New Roman" w:hAnsi="Times New Roman" w:cs="Times New Roman"/>
          <w:sz w:val="28"/>
          <w:szCs w:val="28"/>
        </w:rPr>
        <w:t xml:space="preserve">valued partners and with </w:t>
      </w:r>
      <w:r w:rsidR="005A42E5">
        <w:rPr>
          <w:rFonts w:ascii="Times New Roman" w:hAnsi="Times New Roman" w:cs="Times New Roman"/>
          <w:sz w:val="28"/>
          <w:szCs w:val="28"/>
        </w:rPr>
        <w:t>children.</w:t>
      </w:r>
    </w:p>
    <w:p w14:paraId="7E8CB467" w14:textId="74284AF9" w:rsidR="00967223" w:rsidRPr="000D4A5B" w:rsidRDefault="000D4A5B" w:rsidP="000D4A5B">
      <w:pPr>
        <w:spacing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I would like to remind you that </w:t>
      </w:r>
      <w:r w:rsidR="005F76C7">
        <w:rPr>
          <w:rFonts w:ascii="Times New Roman" w:hAnsi="Times New Roman" w:cs="Times New Roman"/>
          <w:sz w:val="28"/>
          <w:szCs w:val="28"/>
        </w:rPr>
        <w:t xml:space="preserve">some </w:t>
      </w:r>
      <w:r w:rsidR="005F76C7" w:rsidRPr="005F76C7">
        <w:rPr>
          <w:rFonts w:ascii="Times New Roman" w:hAnsi="Times New Roman" w:cs="Times New Roman"/>
          <w:sz w:val="28"/>
          <w:szCs w:val="28"/>
        </w:rPr>
        <w:t xml:space="preserve">hygiene and precautionary measures to limit the spread of COVID-19 are still in force. In particular, </w:t>
      </w:r>
      <w:r w:rsidR="005F76C7" w:rsidRPr="005F76C7">
        <w:rPr>
          <w:rFonts w:ascii="Times New Roman" w:eastAsia="Times New Roman" w:hAnsi="Times New Roman" w:cs="Times New Roman"/>
          <w:sz w:val="28"/>
          <w:szCs w:val="28"/>
          <w:shd w:val="clear" w:color="auto" w:fill="FFFFFF"/>
          <w:lang w:val="en-GB" w:eastAsia="en-GB"/>
        </w:rPr>
        <w:t xml:space="preserve">it remains mandatory for masks to be worn in all UN Geneva conference rooms. Additionally, </w:t>
      </w:r>
      <w:r w:rsidR="00967223" w:rsidRPr="005F76C7">
        <w:rPr>
          <w:rFonts w:ascii="Times New Roman" w:hAnsi="Times New Roman" w:cs="Times New Roman"/>
          <w:sz w:val="28"/>
          <w:szCs w:val="28"/>
        </w:rPr>
        <w:t>a</w:t>
      </w:r>
      <w:r w:rsidR="00967223" w:rsidRPr="005F76C7">
        <w:rPr>
          <w:rFonts w:ascii="Times New Roman" w:hAnsi="Times New Roman" w:cs="Times New Roman"/>
          <w:sz w:val="28"/>
          <w:szCs w:val="28"/>
          <w:shd w:val="clear" w:color="auto" w:fill="FFFFFF"/>
        </w:rPr>
        <w:t xml:space="preserve">ll persons at the UN premises </w:t>
      </w:r>
      <w:r w:rsidR="00967223" w:rsidRPr="000D4A5B">
        <w:rPr>
          <w:rFonts w:ascii="Times New Roman" w:hAnsi="Times New Roman" w:cs="Times New Roman"/>
          <w:sz w:val="28"/>
          <w:szCs w:val="28"/>
          <w:shd w:val="clear" w:color="auto" w:fill="FFFFFF"/>
        </w:rPr>
        <w:t>continue to be encouraged to observe safety and hygiene measures</w:t>
      </w:r>
      <w:r w:rsidR="005F76C7" w:rsidRPr="000D4A5B">
        <w:rPr>
          <w:rFonts w:ascii="Times New Roman" w:hAnsi="Times New Roman" w:cs="Times New Roman"/>
          <w:sz w:val="28"/>
          <w:szCs w:val="28"/>
          <w:shd w:val="clear" w:color="auto" w:fill="FFFFFF"/>
        </w:rPr>
        <w:t>.</w:t>
      </w:r>
    </w:p>
    <w:p w14:paraId="76F1C5F1" w14:textId="77777777" w:rsidR="005F76C7" w:rsidRDefault="005F76C7" w:rsidP="000D4A5B">
      <w:pPr>
        <w:spacing w:after="0" w:line="360" w:lineRule="auto"/>
        <w:rPr>
          <w:rFonts w:ascii="Times New Roman" w:hAnsi="Times New Roman" w:cs="Times New Roman"/>
          <w:i/>
          <w:sz w:val="28"/>
          <w:szCs w:val="28"/>
        </w:rPr>
      </w:pPr>
      <w:r w:rsidRPr="000D4A5B">
        <w:rPr>
          <w:rFonts w:ascii="Times New Roman" w:hAnsi="Times New Roman" w:cs="Times New Roman"/>
          <w:i/>
          <w:sz w:val="28"/>
          <w:szCs w:val="28"/>
        </w:rPr>
        <w:t>Madam Chair,</w:t>
      </w:r>
    </w:p>
    <w:p w14:paraId="3443B426" w14:textId="77777777" w:rsidR="000D4A5B" w:rsidRPr="000D4A5B" w:rsidRDefault="000D4A5B" w:rsidP="000D4A5B">
      <w:pPr>
        <w:spacing w:after="0" w:line="360" w:lineRule="auto"/>
        <w:rPr>
          <w:rFonts w:ascii="Times New Roman" w:eastAsia="Times New Roman" w:hAnsi="Times New Roman" w:cs="Times New Roman"/>
          <w:i/>
          <w:sz w:val="28"/>
          <w:szCs w:val="28"/>
        </w:rPr>
      </w:pPr>
    </w:p>
    <w:p w14:paraId="187E0698" w14:textId="19FC673C" w:rsidR="00E565F7" w:rsidRDefault="000E41C2" w:rsidP="00EB1C1B">
      <w:pPr>
        <w:spacing w:after="0" w:line="360" w:lineRule="auto"/>
        <w:ind w:firstLine="720"/>
        <w:jc w:val="both"/>
        <w:rPr>
          <w:rFonts w:ascii="Times New Roman" w:hAnsi="Times New Roman" w:cs="Times New Roman"/>
          <w:sz w:val="28"/>
          <w:szCs w:val="28"/>
        </w:rPr>
      </w:pPr>
      <w:r w:rsidRPr="000D4A5B">
        <w:rPr>
          <w:rFonts w:ascii="Times New Roman" w:hAnsi="Times New Roman" w:cs="Times New Roman"/>
          <w:sz w:val="28"/>
          <w:szCs w:val="28"/>
        </w:rPr>
        <w:t xml:space="preserve">Armed conflicts, the COVID-19 pandemic, and intersecting political, economic and environmental crises continue to negatively impact children’s rights globally. </w:t>
      </w:r>
      <w:r w:rsidR="005F35E6" w:rsidRPr="000D4A5B">
        <w:rPr>
          <w:rFonts w:ascii="Times New Roman" w:hAnsi="Times New Roman" w:cs="Times New Roman"/>
          <w:sz w:val="28"/>
          <w:szCs w:val="28"/>
        </w:rPr>
        <w:t>In the last few years, there have been notable setback</w:t>
      </w:r>
      <w:r w:rsidR="00FA7151">
        <w:rPr>
          <w:rFonts w:ascii="Times New Roman" w:hAnsi="Times New Roman" w:cs="Times New Roman"/>
          <w:sz w:val="28"/>
          <w:szCs w:val="28"/>
        </w:rPr>
        <w:t>s</w:t>
      </w:r>
      <w:r w:rsidR="005F35E6" w:rsidRPr="000D4A5B">
        <w:rPr>
          <w:rFonts w:ascii="Times New Roman" w:hAnsi="Times New Roman" w:cs="Times New Roman"/>
          <w:sz w:val="28"/>
          <w:szCs w:val="28"/>
        </w:rPr>
        <w:t xml:space="preserve"> concerning </w:t>
      </w:r>
      <w:r w:rsidR="000D4A5B">
        <w:rPr>
          <w:rFonts w:ascii="Times New Roman" w:hAnsi="Times New Roman" w:cs="Times New Roman"/>
          <w:sz w:val="28"/>
          <w:szCs w:val="28"/>
        </w:rPr>
        <w:t xml:space="preserve">most children’s rights, including </w:t>
      </w:r>
      <w:r w:rsidR="005F35E6" w:rsidRPr="000D4A5B">
        <w:rPr>
          <w:rFonts w:ascii="Times New Roman" w:hAnsi="Times New Roman" w:cs="Times New Roman"/>
          <w:sz w:val="28"/>
          <w:szCs w:val="28"/>
        </w:rPr>
        <w:t>health</w:t>
      </w:r>
      <w:r w:rsidR="000D4A5B">
        <w:rPr>
          <w:rFonts w:ascii="Times New Roman" w:hAnsi="Times New Roman" w:cs="Times New Roman"/>
          <w:sz w:val="28"/>
          <w:szCs w:val="28"/>
        </w:rPr>
        <w:t xml:space="preserve">, </w:t>
      </w:r>
      <w:r w:rsidR="005F35E6" w:rsidRPr="000D4A5B">
        <w:rPr>
          <w:rFonts w:ascii="Times New Roman" w:hAnsi="Times New Roman" w:cs="Times New Roman"/>
          <w:sz w:val="28"/>
          <w:szCs w:val="28"/>
        </w:rPr>
        <w:t>education</w:t>
      </w:r>
      <w:r w:rsidR="0023240F">
        <w:rPr>
          <w:rFonts w:ascii="Times New Roman" w:hAnsi="Times New Roman" w:cs="Times New Roman"/>
          <w:sz w:val="28"/>
          <w:szCs w:val="28"/>
        </w:rPr>
        <w:t>,</w:t>
      </w:r>
      <w:r w:rsidR="000D4A5B">
        <w:rPr>
          <w:rFonts w:ascii="Times New Roman" w:hAnsi="Times New Roman" w:cs="Times New Roman"/>
          <w:sz w:val="28"/>
          <w:szCs w:val="28"/>
        </w:rPr>
        <w:t xml:space="preserve"> protection from violence</w:t>
      </w:r>
      <w:r w:rsidR="00FA7151">
        <w:rPr>
          <w:rFonts w:ascii="Times New Roman" w:hAnsi="Times New Roman" w:cs="Times New Roman"/>
          <w:sz w:val="28"/>
          <w:szCs w:val="28"/>
        </w:rPr>
        <w:t>, and special protection measures</w:t>
      </w:r>
      <w:r w:rsidR="005F35E6" w:rsidRPr="000D4A5B">
        <w:rPr>
          <w:rFonts w:ascii="Times New Roman" w:hAnsi="Times New Roman" w:cs="Times New Roman"/>
          <w:sz w:val="28"/>
          <w:szCs w:val="28"/>
        </w:rPr>
        <w:t xml:space="preserve">. </w:t>
      </w:r>
      <w:r w:rsidR="00FA7151">
        <w:rPr>
          <w:rFonts w:ascii="Times New Roman" w:hAnsi="Times New Roman" w:cs="Times New Roman"/>
          <w:sz w:val="28"/>
          <w:szCs w:val="28"/>
        </w:rPr>
        <w:t>However,</w:t>
      </w:r>
      <w:r w:rsidR="001E656F">
        <w:rPr>
          <w:rFonts w:ascii="Times New Roman" w:hAnsi="Times New Roman" w:cs="Times New Roman"/>
          <w:sz w:val="28"/>
          <w:szCs w:val="28"/>
        </w:rPr>
        <w:t xml:space="preserve"> </w:t>
      </w:r>
      <w:r w:rsidR="009C088D">
        <w:rPr>
          <w:rFonts w:ascii="Times New Roman" w:hAnsi="Times New Roman" w:cs="Times New Roman"/>
          <w:sz w:val="28"/>
          <w:szCs w:val="28"/>
        </w:rPr>
        <w:t>increasingly</w:t>
      </w:r>
      <w:r w:rsidR="00FA7151">
        <w:rPr>
          <w:rFonts w:ascii="Times New Roman" w:hAnsi="Times New Roman" w:cs="Times New Roman"/>
          <w:sz w:val="28"/>
          <w:szCs w:val="28"/>
        </w:rPr>
        <w:t xml:space="preserve"> children are </w:t>
      </w:r>
      <w:r w:rsidR="00E565F7">
        <w:rPr>
          <w:rFonts w:ascii="Times New Roman" w:hAnsi="Times New Roman" w:cs="Times New Roman"/>
          <w:sz w:val="28"/>
          <w:szCs w:val="28"/>
        </w:rPr>
        <w:t xml:space="preserve">standing up for their </w:t>
      </w:r>
      <w:r w:rsidR="00FA7151" w:rsidRPr="00DC05FF">
        <w:rPr>
          <w:rStyle w:val="hgkelc"/>
          <w:rFonts w:ascii="Times New Roman" w:hAnsi="Times New Roman" w:cs="Times New Roman"/>
          <w:bCs/>
          <w:sz w:val="28"/>
          <w:szCs w:val="28"/>
          <w:lang w:val="en"/>
        </w:rPr>
        <w:t>human rights, the rights of their peers or the rights of others</w:t>
      </w:r>
      <w:r w:rsidR="00DC05FF">
        <w:rPr>
          <w:rStyle w:val="hgkelc"/>
          <w:rFonts w:ascii="Times New Roman" w:hAnsi="Times New Roman" w:cs="Times New Roman"/>
          <w:bCs/>
          <w:sz w:val="28"/>
          <w:szCs w:val="28"/>
          <w:lang w:val="en"/>
        </w:rPr>
        <w:t>,</w:t>
      </w:r>
      <w:r w:rsidR="00FA7151" w:rsidRPr="00DC05FF">
        <w:rPr>
          <w:rStyle w:val="hgkelc"/>
          <w:rFonts w:ascii="Times New Roman" w:hAnsi="Times New Roman" w:cs="Times New Roman"/>
          <w:bCs/>
          <w:sz w:val="28"/>
          <w:szCs w:val="28"/>
          <w:lang w:val="en"/>
        </w:rPr>
        <w:t xml:space="preserve"> including adults</w:t>
      </w:r>
      <w:r w:rsidR="00DC05FF">
        <w:rPr>
          <w:rStyle w:val="hgkelc"/>
          <w:rFonts w:ascii="Times New Roman" w:hAnsi="Times New Roman" w:cs="Times New Roman"/>
          <w:bCs/>
          <w:sz w:val="28"/>
          <w:szCs w:val="28"/>
          <w:lang w:val="en"/>
        </w:rPr>
        <w:t xml:space="preserve">. Child human rights defenders </w:t>
      </w:r>
      <w:r w:rsidR="0023240F">
        <w:rPr>
          <w:rFonts w:ascii="Times New Roman" w:hAnsi="Times New Roman" w:cs="Times New Roman"/>
          <w:sz w:val="28"/>
          <w:szCs w:val="28"/>
        </w:rPr>
        <w:t>promote and protect</w:t>
      </w:r>
      <w:r w:rsidR="00DC05FF">
        <w:rPr>
          <w:rFonts w:ascii="Times New Roman" w:hAnsi="Times New Roman" w:cs="Times New Roman"/>
          <w:sz w:val="28"/>
          <w:szCs w:val="28"/>
        </w:rPr>
        <w:t xml:space="preserve"> </w:t>
      </w:r>
      <w:r w:rsidR="0023240F" w:rsidRPr="000D4A5B">
        <w:rPr>
          <w:rFonts w:ascii="Times New Roman" w:hAnsi="Times New Roman" w:cs="Times New Roman"/>
          <w:sz w:val="28"/>
          <w:szCs w:val="28"/>
        </w:rPr>
        <w:t>human</w:t>
      </w:r>
      <w:r w:rsidR="00DC05FF" w:rsidRPr="000D4A5B">
        <w:rPr>
          <w:rFonts w:ascii="Times New Roman" w:hAnsi="Times New Roman" w:cs="Times New Roman"/>
          <w:sz w:val="28"/>
          <w:szCs w:val="28"/>
        </w:rPr>
        <w:t xml:space="preserve"> rights at local, national and international </w:t>
      </w:r>
      <w:r w:rsidR="00E565F7">
        <w:rPr>
          <w:rFonts w:ascii="Times New Roman" w:hAnsi="Times New Roman" w:cs="Times New Roman"/>
          <w:sz w:val="28"/>
          <w:szCs w:val="28"/>
        </w:rPr>
        <w:t xml:space="preserve">levels </w:t>
      </w:r>
      <w:r w:rsidR="00DC05FF">
        <w:rPr>
          <w:rFonts w:ascii="Times New Roman" w:hAnsi="Times New Roman" w:cs="Times New Roman"/>
          <w:sz w:val="28"/>
          <w:szCs w:val="28"/>
        </w:rPr>
        <w:t>and</w:t>
      </w:r>
      <w:r w:rsidR="00E565F7">
        <w:rPr>
          <w:rFonts w:ascii="Times New Roman" w:hAnsi="Times New Roman" w:cs="Times New Roman"/>
          <w:sz w:val="28"/>
          <w:szCs w:val="28"/>
        </w:rPr>
        <w:t xml:space="preserve"> t</w:t>
      </w:r>
      <w:r w:rsidR="00DC05FF">
        <w:rPr>
          <w:rFonts w:ascii="Times New Roman" w:hAnsi="Times New Roman" w:cs="Times New Roman"/>
          <w:sz w:val="28"/>
          <w:szCs w:val="28"/>
        </w:rPr>
        <w:t xml:space="preserve">his is noticeable in the increased support child human rights defenders </w:t>
      </w:r>
      <w:r w:rsidR="0023240F">
        <w:rPr>
          <w:rFonts w:ascii="Times New Roman" w:hAnsi="Times New Roman" w:cs="Times New Roman"/>
          <w:sz w:val="28"/>
          <w:szCs w:val="28"/>
        </w:rPr>
        <w:t xml:space="preserve">are </w:t>
      </w:r>
      <w:r w:rsidR="00DC05FF">
        <w:rPr>
          <w:rFonts w:ascii="Times New Roman" w:hAnsi="Times New Roman" w:cs="Times New Roman"/>
          <w:sz w:val="28"/>
          <w:szCs w:val="28"/>
        </w:rPr>
        <w:t>provid</w:t>
      </w:r>
      <w:r w:rsidR="0023240F">
        <w:rPr>
          <w:rFonts w:ascii="Times New Roman" w:hAnsi="Times New Roman" w:cs="Times New Roman"/>
          <w:sz w:val="28"/>
          <w:szCs w:val="28"/>
        </w:rPr>
        <w:t>ing</w:t>
      </w:r>
      <w:r w:rsidR="00DC05FF">
        <w:rPr>
          <w:rFonts w:ascii="Times New Roman" w:hAnsi="Times New Roman" w:cs="Times New Roman"/>
          <w:sz w:val="28"/>
          <w:szCs w:val="28"/>
        </w:rPr>
        <w:t xml:space="preserve"> to the work of the Committee in th</w:t>
      </w:r>
      <w:r w:rsidR="0023240F">
        <w:rPr>
          <w:rFonts w:ascii="Times New Roman" w:hAnsi="Times New Roman" w:cs="Times New Roman"/>
          <w:sz w:val="28"/>
          <w:szCs w:val="28"/>
        </w:rPr>
        <w:t>e</w:t>
      </w:r>
      <w:r w:rsidR="00DC05FF">
        <w:rPr>
          <w:rFonts w:ascii="Times New Roman" w:hAnsi="Times New Roman" w:cs="Times New Roman"/>
          <w:sz w:val="28"/>
          <w:szCs w:val="28"/>
        </w:rPr>
        <w:t xml:space="preserve"> last few years. </w:t>
      </w:r>
    </w:p>
    <w:p w14:paraId="7D39674B" w14:textId="77777777" w:rsidR="00E565F7" w:rsidRDefault="00DC05FF" w:rsidP="00EB1C1B">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lastRenderedPageBreak/>
        <w:t>Following the ground-breaking</w:t>
      </w:r>
      <w:r w:rsidR="0023240F">
        <w:rPr>
          <w:rFonts w:ascii="Times New Roman" w:hAnsi="Times New Roman" w:cs="Times New Roman"/>
          <w:sz w:val="28"/>
          <w:szCs w:val="28"/>
        </w:rPr>
        <w:t xml:space="preserve"> 2018 day of general discussion on child human rights defenders, when children </w:t>
      </w:r>
      <w:r w:rsidR="00EB1C1B">
        <w:rPr>
          <w:rFonts w:ascii="Times New Roman" w:hAnsi="Times New Roman" w:cs="Times New Roman"/>
          <w:sz w:val="28"/>
          <w:szCs w:val="28"/>
        </w:rPr>
        <w:t xml:space="preserve">for the first time </w:t>
      </w:r>
      <w:r w:rsidR="0023240F">
        <w:rPr>
          <w:rFonts w:ascii="Times New Roman" w:hAnsi="Times New Roman" w:cs="Times New Roman"/>
          <w:sz w:val="28"/>
          <w:szCs w:val="28"/>
        </w:rPr>
        <w:t xml:space="preserve">supported the Committee in the organization </w:t>
      </w:r>
      <w:r w:rsidR="00EB1C1B">
        <w:rPr>
          <w:rFonts w:ascii="Times New Roman" w:hAnsi="Times New Roman" w:cs="Times New Roman"/>
          <w:sz w:val="28"/>
          <w:szCs w:val="28"/>
        </w:rPr>
        <w:t xml:space="preserve">of the DGD </w:t>
      </w:r>
      <w:r w:rsidR="0023240F">
        <w:rPr>
          <w:rFonts w:ascii="Times New Roman" w:hAnsi="Times New Roman" w:cs="Times New Roman"/>
          <w:sz w:val="28"/>
          <w:szCs w:val="28"/>
        </w:rPr>
        <w:t>and participated as co-panelists and co-facilitators</w:t>
      </w:r>
      <w:r w:rsidR="009C088D">
        <w:rPr>
          <w:rFonts w:ascii="Times New Roman" w:hAnsi="Times New Roman" w:cs="Times New Roman"/>
          <w:sz w:val="28"/>
          <w:szCs w:val="28"/>
        </w:rPr>
        <w:t>, more</w:t>
      </w:r>
      <w:r w:rsidR="00635D74" w:rsidRPr="000D4A5B">
        <w:rPr>
          <w:rFonts w:ascii="Times New Roman" w:hAnsi="Times New Roman" w:cs="Times New Roman"/>
          <w:sz w:val="28"/>
          <w:szCs w:val="28"/>
        </w:rPr>
        <w:t xml:space="preserve"> and more </w:t>
      </w:r>
      <w:r w:rsidR="006A36BD" w:rsidRPr="000D4A5B">
        <w:rPr>
          <w:rFonts w:ascii="Times New Roman" w:hAnsi="Times New Roman" w:cs="Times New Roman"/>
          <w:sz w:val="28"/>
          <w:szCs w:val="28"/>
        </w:rPr>
        <w:t>child human rights defenders</w:t>
      </w:r>
      <w:r w:rsidR="00EB1C1B">
        <w:rPr>
          <w:rFonts w:ascii="Times New Roman" w:hAnsi="Times New Roman" w:cs="Times New Roman"/>
          <w:sz w:val="28"/>
          <w:szCs w:val="28"/>
        </w:rPr>
        <w:t xml:space="preserve"> are working together with the Committee. For instance, </w:t>
      </w:r>
      <w:r w:rsidR="00B91505" w:rsidRPr="000D4A5B">
        <w:rPr>
          <w:rFonts w:ascii="Times New Roman" w:hAnsi="Times New Roman" w:cs="Times New Roman"/>
          <w:sz w:val="28"/>
          <w:szCs w:val="28"/>
        </w:rPr>
        <w:t xml:space="preserve">13 </w:t>
      </w:r>
      <w:r w:rsidR="00EB1C1B" w:rsidRPr="000D4A5B">
        <w:rPr>
          <w:rFonts w:ascii="Times New Roman" w:hAnsi="Times New Roman" w:cs="Times New Roman"/>
          <w:sz w:val="28"/>
          <w:szCs w:val="28"/>
        </w:rPr>
        <w:t>child human rights defenders</w:t>
      </w:r>
      <w:r w:rsidR="00EB1C1B">
        <w:rPr>
          <w:rFonts w:ascii="Times New Roman" w:hAnsi="Times New Roman" w:cs="Times New Roman"/>
          <w:sz w:val="28"/>
          <w:szCs w:val="28"/>
        </w:rPr>
        <w:t xml:space="preserve">, </w:t>
      </w:r>
      <w:r w:rsidR="00EB1C1B" w:rsidRPr="000D4A5B">
        <w:rPr>
          <w:rFonts w:ascii="Times New Roman" w:hAnsi="Times New Roman" w:cs="Times New Roman"/>
          <w:sz w:val="28"/>
          <w:szCs w:val="28"/>
        </w:rPr>
        <w:t xml:space="preserve">between 10 and 17 years of age, </w:t>
      </w:r>
      <w:r w:rsidR="00B91505" w:rsidRPr="000D4A5B">
        <w:rPr>
          <w:rFonts w:ascii="Times New Roman" w:hAnsi="Times New Roman" w:cs="Times New Roman"/>
          <w:sz w:val="28"/>
          <w:szCs w:val="28"/>
        </w:rPr>
        <w:t xml:space="preserve">are </w:t>
      </w:r>
      <w:r w:rsidR="00B91505" w:rsidRPr="00EB1C1B">
        <w:rPr>
          <w:rFonts w:ascii="Times New Roman" w:hAnsi="Times New Roman" w:cs="Times New Roman"/>
          <w:sz w:val="28"/>
          <w:szCs w:val="28"/>
        </w:rPr>
        <w:t xml:space="preserve">now advising the Committee on </w:t>
      </w:r>
      <w:r w:rsidR="00B91505" w:rsidRPr="00EB1C1B">
        <w:rPr>
          <w:rFonts w:ascii="Times New Roman" w:hAnsi="Times New Roman" w:cs="Times New Roman"/>
          <w:bCs/>
          <w:spacing w:val="-7"/>
          <w:sz w:val="28"/>
          <w:szCs w:val="28"/>
        </w:rPr>
        <w:t xml:space="preserve">building and spreading awareness </w:t>
      </w:r>
      <w:r w:rsidR="007846AC">
        <w:rPr>
          <w:rFonts w:ascii="Times New Roman" w:hAnsi="Times New Roman" w:cs="Times New Roman"/>
          <w:bCs/>
          <w:spacing w:val="-7"/>
          <w:sz w:val="28"/>
          <w:szCs w:val="28"/>
        </w:rPr>
        <w:t>of</w:t>
      </w:r>
      <w:r w:rsidR="00B91505" w:rsidRPr="00EB1C1B">
        <w:rPr>
          <w:rFonts w:ascii="Times New Roman" w:hAnsi="Times New Roman" w:cs="Times New Roman"/>
          <w:bCs/>
          <w:spacing w:val="-7"/>
          <w:sz w:val="28"/>
          <w:szCs w:val="28"/>
        </w:rPr>
        <w:t xml:space="preserve"> General Comment No. 26.</w:t>
      </w:r>
      <w:r w:rsidR="00EB1C1B" w:rsidRPr="00EB1C1B">
        <w:rPr>
          <w:rFonts w:ascii="Times New Roman" w:hAnsi="Times New Roman" w:cs="Times New Roman"/>
          <w:sz w:val="28"/>
          <w:szCs w:val="28"/>
        </w:rPr>
        <w:t xml:space="preserve"> on children’s rights and the environment, with a special focus on climate change</w:t>
      </w:r>
      <w:r w:rsidR="00EB1C1B">
        <w:rPr>
          <w:rFonts w:ascii="Times New Roman" w:hAnsi="Times New Roman" w:cs="Times New Roman"/>
          <w:bCs/>
          <w:spacing w:val="-7"/>
          <w:sz w:val="28"/>
          <w:szCs w:val="28"/>
        </w:rPr>
        <w:t xml:space="preserve">. </w:t>
      </w:r>
      <w:r w:rsidR="0049603B">
        <w:rPr>
          <w:rFonts w:ascii="Times New Roman" w:hAnsi="Times New Roman" w:cs="Times New Roman"/>
          <w:bCs/>
          <w:spacing w:val="-7"/>
          <w:sz w:val="28"/>
          <w:szCs w:val="28"/>
        </w:rPr>
        <w:t>More than 7,000</w:t>
      </w:r>
      <w:r w:rsidR="003912FC" w:rsidRPr="00EB1C1B">
        <w:rPr>
          <w:rFonts w:ascii="Times New Roman" w:hAnsi="Times New Roman" w:cs="Times New Roman"/>
          <w:sz w:val="28"/>
          <w:szCs w:val="28"/>
        </w:rPr>
        <w:t xml:space="preserve"> children from 103 countries participated in </w:t>
      </w:r>
      <w:r w:rsidR="007846AC">
        <w:rPr>
          <w:rFonts w:ascii="Times New Roman" w:hAnsi="Times New Roman" w:cs="Times New Roman"/>
          <w:sz w:val="28"/>
          <w:szCs w:val="28"/>
        </w:rPr>
        <w:t>an</w:t>
      </w:r>
      <w:r w:rsidR="003912FC" w:rsidRPr="00EB1C1B">
        <w:rPr>
          <w:rFonts w:ascii="Times New Roman" w:hAnsi="Times New Roman" w:cs="Times New Roman"/>
          <w:sz w:val="28"/>
          <w:szCs w:val="28"/>
        </w:rPr>
        <w:t xml:space="preserve"> online questionnaire</w:t>
      </w:r>
      <w:r w:rsidR="00EB1C1B" w:rsidRPr="00EB1C1B">
        <w:rPr>
          <w:rFonts w:ascii="Times New Roman" w:hAnsi="Times New Roman" w:cs="Times New Roman"/>
          <w:sz w:val="28"/>
          <w:szCs w:val="28"/>
        </w:rPr>
        <w:t xml:space="preserve"> to prepare the </w:t>
      </w:r>
      <w:r w:rsidR="009C088D" w:rsidRPr="00EB1C1B">
        <w:rPr>
          <w:rFonts w:ascii="Times New Roman" w:hAnsi="Times New Roman" w:cs="Times New Roman"/>
          <w:sz w:val="28"/>
          <w:szCs w:val="28"/>
        </w:rPr>
        <w:t>first</w:t>
      </w:r>
      <w:r w:rsidR="009C088D">
        <w:rPr>
          <w:rFonts w:ascii="Times New Roman" w:hAnsi="Times New Roman" w:cs="Times New Roman"/>
          <w:sz w:val="28"/>
          <w:szCs w:val="28"/>
        </w:rPr>
        <w:t xml:space="preserve"> draft o</w:t>
      </w:r>
      <w:r w:rsidR="00EB1C1B" w:rsidRPr="00EB1C1B">
        <w:rPr>
          <w:rFonts w:ascii="Times New Roman" w:hAnsi="Times New Roman" w:cs="Times New Roman"/>
          <w:sz w:val="28"/>
          <w:szCs w:val="28"/>
        </w:rPr>
        <w:t xml:space="preserve">f the general comment. </w:t>
      </w:r>
    </w:p>
    <w:p w14:paraId="2462EA8D" w14:textId="7C2805C8" w:rsidR="00033590" w:rsidRDefault="007846AC" w:rsidP="00EB1C1B">
      <w:pPr>
        <w:spacing w:after="0" w:line="360" w:lineRule="auto"/>
        <w:ind w:firstLine="720"/>
        <w:jc w:val="both"/>
        <w:rPr>
          <w:rFonts w:ascii="Times New Roman" w:eastAsia="Times New Roman" w:hAnsi="Times New Roman" w:cs="Times New Roman"/>
          <w:sz w:val="28"/>
          <w:szCs w:val="28"/>
        </w:rPr>
      </w:pPr>
      <w:r>
        <w:rPr>
          <w:rFonts w:ascii="Times New Roman" w:hAnsi="Times New Roman" w:cs="Times New Roman"/>
          <w:sz w:val="28"/>
          <w:szCs w:val="28"/>
        </w:rPr>
        <w:t>One participant</w:t>
      </w:r>
      <w:r w:rsidR="00EB1C1B" w:rsidRPr="00EB1C1B">
        <w:rPr>
          <w:rFonts w:ascii="Times New Roman" w:hAnsi="Times New Roman" w:cs="Times New Roman"/>
          <w:sz w:val="28"/>
          <w:szCs w:val="28"/>
        </w:rPr>
        <w:t>, a</w:t>
      </w:r>
      <w:r w:rsidR="00EB6A3E">
        <w:rPr>
          <w:rFonts w:ascii="Times New Roman" w:hAnsi="Times New Roman" w:cs="Times New Roman"/>
          <w:sz w:val="28"/>
          <w:szCs w:val="28"/>
        </w:rPr>
        <w:t xml:space="preserve"> </w:t>
      </w:r>
      <w:r>
        <w:rPr>
          <w:rFonts w:ascii="Times New Roman" w:hAnsi="Times New Roman" w:cs="Times New Roman"/>
          <w:sz w:val="28"/>
          <w:szCs w:val="28"/>
        </w:rPr>
        <w:t>15-year-old</w:t>
      </w:r>
      <w:r w:rsidR="00EB1C1B" w:rsidRPr="00EB1C1B">
        <w:rPr>
          <w:rFonts w:ascii="Times New Roman" w:hAnsi="Times New Roman" w:cs="Times New Roman"/>
          <w:sz w:val="28"/>
          <w:szCs w:val="28"/>
        </w:rPr>
        <w:t xml:space="preserve"> girl from</w:t>
      </w:r>
      <w:r w:rsidR="00EB1C1B">
        <w:rPr>
          <w:rFonts w:ascii="Times New Roman" w:hAnsi="Times New Roman" w:cs="Times New Roman"/>
          <w:sz w:val="28"/>
          <w:szCs w:val="28"/>
        </w:rPr>
        <w:t xml:space="preserve"> </w:t>
      </w:r>
      <w:r w:rsidR="00EB1C1B" w:rsidRPr="00EB1C1B">
        <w:rPr>
          <w:rFonts w:ascii="Times New Roman" w:hAnsi="Times New Roman" w:cs="Times New Roman"/>
          <w:sz w:val="28"/>
          <w:szCs w:val="28"/>
        </w:rPr>
        <w:t>Trinidad and Tobago</w:t>
      </w:r>
      <w:r w:rsidR="00EB6A3E">
        <w:rPr>
          <w:rFonts w:ascii="Times New Roman" w:hAnsi="Times New Roman" w:cs="Times New Roman"/>
          <w:sz w:val="28"/>
          <w:szCs w:val="28"/>
        </w:rPr>
        <w:t xml:space="preserve">, </w:t>
      </w:r>
      <w:r w:rsidR="00E565F7">
        <w:rPr>
          <w:rFonts w:ascii="Times New Roman" w:hAnsi="Times New Roman" w:cs="Times New Roman"/>
          <w:sz w:val="28"/>
          <w:szCs w:val="28"/>
        </w:rPr>
        <w:t xml:space="preserve">reminded us </w:t>
      </w:r>
      <w:r>
        <w:rPr>
          <w:rFonts w:ascii="Times New Roman" w:hAnsi="Times New Roman" w:cs="Times New Roman"/>
          <w:sz w:val="28"/>
          <w:szCs w:val="28"/>
        </w:rPr>
        <w:t>why this general comment is important:</w:t>
      </w:r>
      <w:r w:rsidR="00EB1C1B" w:rsidRPr="00EB1C1B">
        <w:rPr>
          <w:rFonts w:ascii="Times New Roman" w:hAnsi="Times New Roman" w:cs="Times New Roman"/>
          <w:sz w:val="28"/>
          <w:szCs w:val="28"/>
        </w:rPr>
        <w:t xml:space="preserve"> </w:t>
      </w:r>
      <w:r w:rsidR="00EB1C1B" w:rsidRPr="00EB1C1B">
        <w:rPr>
          <w:rFonts w:ascii="Times New Roman" w:eastAsia="Times New Roman" w:hAnsi="Times New Roman" w:cs="Times New Roman"/>
          <w:sz w:val="28"/>
          <w:szCs w:val="28"/>
        </w:rPr>
        <w:t>“The time for meaningful climate action is now</w:t>
      </w:r>
      <w:r>
        <w:rPr>
          <w:rFonts w:ascii="Times New Roman" w:eastAsia="Times New Roman" w:hAnsi="Times New Roman" w:cs="Times New Roman"/>
          <w:sz w:val="28"/>
          <w:szCs w:val="28"/>
        </w:rPr>
        <w:t>,” she said</w:t>
      </w:r>
      <w:r w:rsidR="00EB1C1B" w:rsidRPr="00EB1C1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r w:rsidR="00EB1C1B" w:rsidRPr="00EB1C1B">
        <w:rPr>
          <w:rFonts w:ascii="Times New Roman" w:eastAsia="Times New Roman" w:hAnsi="Times New Roman" w:cs="Times New Roman"/>
          <w:sz w:val="28"/>
          <w:szCs w:val="28"/>
        </w:rPr>
        <w:t xml:space="preserve">We have talked and discussed, we know what needs to be done and the solutions are there. It is now time to act, we need your help and likewise, you need our help. We must do this together.” </w:t>
      </w:r>
    </w:p>
    <w:p w14:paraId="76F5BCD3" w14:textId="77777777" w:rsidR="00EB6A3E" w:rsidRDefault="00EB6A3E" w:rsidP="00EB1C1B">
      <w:pPr>
        <w:spacing w:after="0" w:line="360" w:lineRule="auto"/>
        <w:ind w:firstLine="720"/>
        <w:jc w:val="both"/>
        <w:rPr>
          <w:rFonts w:ascii="Times New Roman" w:hAnsi="Times New Roman" w:cs="Times New Roman"/>
          <w:sz w:val="28"/>
          <w:szCs w:val="28"/>
        </w:rPr>
      </w:pPr>
    </w:p>
    <w:p w14:paraId="2CD665DC" w14:textId="1EF96A5D" w:rsidR="00635D74" w:rsidRPr="000D4A5B" w:rsidRDefault="00635D74" w:rsidP="00EB1C1B">
      <w:pPr>
        <w:spacing w:after="0" w:line="360" w:lineRule="auto"/>
        <w:ind w:firstLine="720"/>
        <w:jc w:val="both"/>
        <w:rPr>
          <w:rFonts w:ascii="Times New Roman" w:hAnsi="Times New Roman" w:cs="Times New Roman"/>
          <w:sz w:val="28"/>
          <w:szCs w:val="28"/>
        </w:rPr>
      </w:pPr>
      <w:r w:rsidRPr="000D4A5B">
        <w:rPr>
          <w:rFonts w:ascii="Times New Roman" w:hAnsi="Times New Roman" w:cs="Times New Roman"/>
          <w:sz w:val="28"/>
          <w:szCs w:val="28"/>
        </w:rPr>
        <w:t xml:space="preserve">In this regard, </w:t>
      </w:r>
      <w:r w:rsidR="007846AC">
        <w:rPr>
          <w:rFonts w:ascii="Times New Roman" w:hAnsi="Times New Roman" w:cs="Times New Roman"/>
          <w:sz w:val="28"/>
          <w:szCs w:val="28"/>
        </w:rPr>
        <w:t xml:space="preserve">we </w:t>
      </w:r>
      <w:r w:rsidR="00E565F7">
        <w:rPr>
          <w:rFonts w:ascii="Times New Roman" w:hAnsi="Times New Roman" w:cs="Times New Roman"/>
          <w:sz w:val="28"/>
          <w:szCs w:val="28"/>
        </w:rPr>
        <w:t>have</w:t>
      </w:r>
      <w:r w:rsidR="007846AC">
        <w:rPr>
          <w:rFonts w:ascii="Times New Roman" w:hAnsi="Times New Roman" w:cs="Times New Roman"/>
          <w:sz w:val="28"/>
          <w:szCs w:val="28"/>
        </w:rPr>
        <w:t xml:space="preserve"> a video statement prepared by the Children’s Advisory Team of Child Rights Connect, a team of 12 child advisors who reach out to and mobilise child-led initiatives to ensure that children’s voices are heard at the UN. </w:t>
      </w:r>
      <w:r w:rsidRPr="000D4A5B">
        <w:rPr>
          <w:rFonts w:ascii="Times New Roman" w:hAnsi="Times New Roman" w:cs="Times New Roman"/>
          <w:sz w:val="28"/>
          <w:szCs w:val="28"/>
        </w:rPr>
        <w:t xml:space="preserve">I would </w:t>
      </w:r>
      <w:r w:rsidR="007846AC">
        <w:rPr>
          <w:rFonts w:ascii="Times New Roman" w:hAnsi="Times New Roman" w:cs="Times New Roman"/>
          <w:sz w:val="28"/>
          <w:szCs w:val="28"/>
        </w:rPr>
        <w:t xml:space="preserve">also </w:t>
      </w:r>
      <w:r w:rsidRPr="000D4A5B">
        <w:rPr>
          <w:rFonts w:ascii="Times New Roman" w:hAnsi="Times New Roman" w:cs="Times New Roman"/>
          <w:sz w:val="28"/>
          <w:szCs w:val="28"/>
        </w:rPr>
        <w:t xml:space="preserve">like to welcome </w:t>
      </w:r>
      <w:r w:rsidR="00A721B7" w:rsidRPr="000D4A5B">
        <w:rPr>
          <w:rFonts w:ascii="Times New Roman" w:hAnsi="Times New Roman" w:cs="Times New Roman"/>
          <w:sz w:val="28"/>
          <w:szCs w:val="28"/>
        </w:rPr>
        <w:t>Miriam</w:t>
      </w:r>
      <w:r w:rsidR="007846AC">
        <w:rPr>
          <w:rFonts w:ascii="Times New Roman" w:hAnsi="Times New Roman" w:cs="Times New Roman"/>
          <w:sz w:val="28"/>
          <w:szCs w:val="28"/>
        </w:rPr>
        <w:t xml:space="preserve">, a child advisor </w:t>
      </w:r>
      <w:r w:rsidRPr="000D4A5B">
        <w:rPr>
          <w:rFonts w:ascii="Times New Roman" w:hAnsi="Times New Roman" w:cs="Times New Roman"/>
          <w:sz w:val="28"/>
          <w:szCs w:val="28"/>
        </w:rPr>
        <w:t>from Lebanon</w:t>
      </w:r>
      <w:r w:rsidR="00EB6A3E">
        <w:rPr>
          <w:rFonts w:ascii="Times New Roman" w:hAnsi="Times New Roman" w:cs="Times New Roman"/>
          <w:sz w:val="28"/>
          <w:szCs w:val="28"/>
        </w:rPr>
        <w:t>,</w:t>
      </w:r>
      <w:r w:rsidRPr="000D4A5B">
        <w:rPr>
          <w:rFonts w:ascii="Times New Roman" w:hAnsi="Times New Roman" w:cs="Times New Roman"/>
          <w:sz w:val="28"/>
          <w:szCs w:val="28"/>
        </w:rPr>
        <w:t xml:space="preserve"> who will deliver a statement </w:t>
      </w:r>
      <w:r w:rsidR="00EB6A3E">
        <w:rPr>
          <w:rFonts w:ascii="Times New Roman" w:hAnsi="Times New Roman" w:cs="Times New Roman"/>
          <w:sz w:val="28"/>
          <w:szCs w:val="28"/>
        </w:rPr>
        <w:t>online</w:t>
      </w:r>
      <w:r w:rsidR="00EB1C1B">
        <w:rPr>
          <w:rFonts w:ascii="Times New Roman" w:hAnsi="Times New Roman" w:cs="Times New Roman"/>
          <w:sz w:val="28"/>
          <w:szCs w:val="28"/>
        </w:rPr>
        <w:t xml:space="preserve"> </w:t>
      </w:r>
      <w:r w:rsidRPr="000D4A5B">
        <w:rPr>
          <w:rFonts w:ascii="Times New Roman" w:hAnsi="Times New Roman" w:cs="Times New Roman"/>
          <w:sz w:val="28"/>
          <w:szCs w:val="28"/>
        </w:rPr>
        <w:t>later this morning</w:t>
      </w:r>
      <w:r w:rsidR="00EB1C1B">
        <w:rPr>
          <w:rFonts w:ascii="Times New Roman" w:hAnsi="Times New Roman" w:cs="Times New Roman"/>
          <w:sz w:val="28"/>
          <w:szCs w:val="28"/>
        </w:rPr>
        <w:t xml:space="preserve">. </w:t>
      </w:r>
      <w:r w:rsidRPr="000D4A5B">
        <w:rPr>
          <w:rFonts w:ascii="Times New Roman" w:hAnsi="Times New Roman" w:cs="Times New Roman"/>
          <w:sz w:val="28"/>
          <w:szCs w:val="28"/>
        </w:rPr>
        <w:t xml:space="preserve"> </w:t>
      </w:r>
    </w:p>
    <w:p w14:paraId="380E840A" w14:textId="77777777" w:rsidR="00A721B7" w:rsidRPr="000D4A5B" w:rsidRDefault="00A721B7" w:rsidP="000D4A5B">
      <w:pPr>
        <w:spacing w:after="0" w:line="360" w:lineRule="auto"/>
        <w:rPr>
          <w:rFonts w:ascii="Times New Roman" w:hAnsi="Times New Roman" w:cs="Times New Roman"/>
          <w:i/>
          <w:sz w:val="28"/>
          <w:szCs w:val="28"/>
        </w:rPr>
      </w:pPr>
    </w:p>
    <w:p w14:paraId="1FEC3952" w14:textId="77777777" w:rsidR="00CA7281" w:rsidRPr="000D4A5B" w:rsidRDefault="00CA7281" w:rsidP="000D4A5B">
      <w:pPr>
        <w:spacing w:after="0" w:line="360" w:lineRule="auto"/>
        <w:rPr>
          <w:rFonts w:ascii="Times New Roman" w:hAnsi="Times New Roman" w:cs="Times New Roman"/>
          <w:i/>
          <w:sz w:val="28"/>
          <w:szCs w:val="28"/>
        </w:rPr>
      </w:pPr>
      <w:r w:rsidRPr="000D4A5B">
        <w:rPr>
          <w:rFonts w:ascii="Times New Roman" w:hAnsi="Times New Roman" w:cs="Times New Roman"/>
          <w:i/>
          <w:sz w:val="28"/>
          <w:szCs w:val="28"/>
        </w:rPr>
        <w:t>Madam Chair,</w:t>
      </w:r>
    </w:p>
    <w:p w14:paraId="445FAF6B" w14:textId="77777777" w:rsidR="009173EA" w:rsidRDefault="00CA7281" w:rsidP="000D4A5B">
      <w:pPr>
        <w:spacing w:after="0" w:line="360" w:lineRule="auto"/>
        <w:rPr>
          <w:rFonts w:ascii="Times New Roman" w:hAnsi="Times New Roman" w:cs="Times New Roman"/>
          <w:i/>
          <w:sz w:val="28"/>
          <w:szCs w:val="28"/>
        </w:rPr>
      </w:pPr>
      <w:r w:rsidRPr="000D4A5B">
        <w:rPr>
          <w:rFonts w:ascii="Times New Roman" w:hAnsi="Times New Roman" w:cs="Times New Roman"/>
          <w:i/>
          <w:sz w:val="28"/>
          <w:szCs w:val="28"/>
        </w:rPr>
        <w:t>Distinguished members</w:t>
      </w:r>
    </w:p>
    <w:p w14:paraId="25D9714B" w14:textId="77777777" w:rsidR="00EB1C1B" w:rsidRPr="000D4A5B" w:rsidRDefault="00EB1C1B" w:rsidP="000D4A5B">
      <w:pPr>
        <w:spacing w:after="0" w:line="360" w:lineRule="auto"/>
        <w:rPr>
          <w:rFonts w:ascii="Times New Roman" w:hAnsi="Times New Roman" w:cs="Times New Roman"/>
          <w:i/>
          <w:sz w:val="28"/>
          <w:szCs w:val="28"/>
        </w:rPr>
      </w:pPr>
    </w:p>
    <w:p w14:paraId="21DC006C" w14:textId="681C65D2" w:rsidR="0076720C" w:rsidRPr="00E740A2" w:rsidRDefault="00EB1C1B" w:rsidP="009C088D">
      <w:pPr>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In addition to the review of countries, individual cases and inquiries, </w:t>
      </w:r>
      <w:r w:rsidR="00E740A2">
        <w:rPr>
          <w:rFonts w:ascii="Times New Roman" w:hAnsi="Times New Roman" w:cs="Times New Roman"/>
          <w:sz w:val="28"/>
          <w:szCs w:val="28"/>
        </w:rPr>
        <w:t xml:space="preserve">during this session, you will hold your eighth biennial meeting with UNICEF and OHCHR. </w:t>
      </w:r>
      <w:r w:rsidR="00E740A2" w:rsidRPr="000D4A5B">
        <w:rPr>
          <w:rFonts w:ascii="Times New Roman" w:hAnsi="Times New Roman" w:cs="Times New Roman"/>
          <w:sz w:val="28"/>
          <w:szCs w:val="28"/>
        </w:rPr>
        <w:t xml:space="preserve">The overall objective of the meeting is to take stock of progress </w:t>
      </w:r>
      <w:r w:rsidR="00B22F2F">
        <w:rPr>
          <w:rFonts w:ascii="Times New Roman" w:hAnsi="Times New Roman" w:cs="Times New Roman"/>
          <w:sz w:val="28"/>
          <w:szCs w:val="28"/>
        </w:rPr>
        <w:t xml:space="preserve">made </w:t>
      </w:r>
      <w:r w:rsidR="00E740A2" w:rsidRPr="000D4A5B">
        <w:rPr>
          <w:rFonts w:ascii="Times New Roman" w:hAnsi="Times New Roman" w:cs="Times New Roman"/>
          <w:sz w:val="28"/>
          <w:szCs w:val="28"/>
        </w:rPr>
        <w:t xml:space="preserve">since the last meeting, and further strengthen the collaboration between the Committee and UNICEF towards effective implementation of the Convention on the Rights of the Child and its Optional Protocols, including through translating the Committee’s Concluding Observations, recommendations, views and outcomes of inquiries into concrete legislative, policy, programmatic and institutional improvements for the realization of the rights of the child.  </w:t>
      </w:r>
      <w:r w:rsidR="00EB6A3E">
        <w:rPr>
          <w:rFonts w:ascii="Times New Roman" w:hAnsi="Times New Roman" w:cs="Times New Roman"/>
          <w:sz w:val="28"/>
          <w:szCs w:val="28"/>
        </w:rPr>
        <w:t>Your</w:t>
      </w:r>
      <w:r w:rsidR="00E740A2">
        <w:rPr>
          <w:rFonts w:ascii="Times New Roman" w:hAnsi="Times New Roman" w:cs="Times New Roman"/>
          <w:sz w:val="28"/>
          <w:szCs w:val="28"/>
        </w:rPr>
        <w:t xml:space="preserve"> </w:t>
      </w:r>
      <w:r w:rsidR="00EB6A3E">
        <w:rPr>
          <w:rFonts w:ascii="Times New Roman" w:hAnsi="Times New Roman" w:cs="Times New Roman"/>
          <w:sz w:val="28"/>
          <w:szCs w:val="28"/>
        </w:rPr>
        <w:t>C</w:t>
      </w:r>
      <w:r w:rsidR="00E740A2">
        <w:rPr>
          <w:rFonts w:ascii="Times New Roman" w:hAnsi="Times New Roman" w:cs="Times New Roman"/>
          <w:sz w:val="28"/>
          <w:szCs w:val="28"/>
        </w:rPr>
        <w:t xml:space="preserve">ommittee, together with the Committee on Migrant Workers, will also celebrate the fifth anniversary </w:t>
      </w:r>
      <w:r w:rsidR="0076720C" w:rsidRPr="000D4A5B">
        <w:rPr>
          <w:rFonts w:ascii="Times New Roman" w:hAnsi="Times New Roman" w:cs="Times New Roman"/>
          <w:sz w:val="28"/>
          <w:szCs w:val="28"/>
        </w:rPr>
        <w:t xml:space="preserve">of the adoption of the joint </w:t>
      </w:r>
      <w:r w:rsidR="0076720C" w:rsidRPr="000D4A5B">
        <w:rPr>
          <w:rFonts w:ascii="Times New Roman" w:hAnsi="Times New Roman" w:cs="Times New Roman"/>
          <w:bCs/>
          <w:sz w:val="28"/>
          <w:szCs w:val="28"/>
        </w:rPr>
        <w:t>general comments No. 3 and No. 4 of CMW/No. 22 and No. 23 of CRC (2017) on the human rights of children in the context of international migration</w:t>
      </w:r>
    </w:p>
    <w:p w14:paraId="1008EF3A" w14:textId="77777777" w:rsidR="00F61694" w:rsidRPr="000D4A5B" w:rsidRDefault="00F61694" w:rsidP="000D4A5B">
      <w:pPr>
        <w:spacing w:after="0" w:line="360" w:lineRule="auto"/>
        <w:ind w:firstLine="720"/>
        <w:jc w:val="both"/>
        <w:rPr>
          <w:rFonts w:ascii="Times New Roman" w:hAnsi="Times New Roman" w:cs="Times New Roman"/>
          <w:sz w:val="28"/>
          <w:szCs w:val="28"/>
        </w:rPr>
      </w:pPr>
    </w:p>
    <w:p w14:paraId="41CE3C31" w14:textId="77777777" w:rsidR="00293F51" w:rsidRPr="00AC1BAF" w:rsidRDefault="00293F51" w:rsidP="00AC1BAF">
      <w:pPr>
        <w:spacing w:line="360" w:lineRule="auto"/>
        <w:rPr>
          <w:rFonts w:ascii="Times New Roman" w:hAnsi="Times New Roman" w:cs="Times New Roman"/>
          <w:i/>
          <w:sz w:val="28"/>
          <w:szCs w:val="28"/>
        </w:rPr>
      </w:pPr>
      <w:r w:rsidRPr="00AC1BAF">
        <w:rPr>
          <w:rFonts w:ascii="Times New Roman" w:hAnsi="Times New Roman" w:cs="Times New Roman"/>
          <w:i/>
          <w:sz w:val="28"/>
          <w:szCs w:val="28"/>
        </w:rPr>
        <w:t>Madam Chair,</w:t>
      </w:r>
    </w:p>
    <w:p w14:paraId="1FE7FF84" w14:textId="5EA5CB93" w:rsidR="00F2014D" w:rsidRPr="00AC1BAF" w:rsidRDefault="00E740A2" w:rsidP="00AC1BAF">
      <w:pPr>
        <w:spacing w:line="360" w:lineRule="auto"/>
        <w:jc w:val="both"/>
        <w:rPr>
          <w:rFonts w:ascii="Times New Roman" w:eastAsiaTheme="minorHAnsi" w:hAnsi="Times New Roman" w:cs="Times New Roman"/>
          <w:color w:val="auto"/>
          <w:sz w:val="28"/>
          <w:szCs w:val="28"/>
          <w:lang w:val="en-GB"/>
        </w:rPr>
      </w:pPr>
      <w:r w:rsidRPr="00AC1BAF">
        <w:rPr>
          <w:rFonts w:ascii="Times New Roman" w:eastAsiaTheme="minorHAnsi" w:hAnsi="Times New Roman" w:cs="Times New Roman"/>
          <w:color w:val="auto"/>
          <w:sz w:val="28"/>
          <w:szCs w:val="28"/>
          <w:lang w:val="en-GB"/>
        </w:rPr>
        <w:tab/>
        <w:t xml:space="preserve">In addition, the Committee will work on the first draft of the </w:t>
      </w:r>
      <w:r w:rsidRPr="00AC1BAF">
        <w:rPr>
          <w:rFonts w:ascii="Times New Roman" w:hAnsi="Times New Roman" w:cs="Times New Roman"/>
          <w:sz w:val="28"/>
          <w:szCs w:val="28"/>
        </w:rPr>
        <w:t xml:space="preserve">general comment on children’s rights and the environment, with a special focus on climate change, to be disseminated for public </w:t>
      </w:r>
      <w:r w:rsidR="00AC1BAF" w:rsidRPr="00AC1BAF">
        <w:rPr>
          <w:rFonts w:ascii="Times New Roman" w:hAnsi="Times New Roman" w:cs="Times New Roman"/>
          <w:sz w:val="28"/>
          <w:szCs w:val="28"/>
        </w:rPr>
        <w:t>consultation</w:t>
      </w:r>
      <w:r w:rsidRPr="00AC1BAF">
        <w:rPr>
          <w:rFonts w:ascii="Times New Roman" w:hAnsi="Times New Roman" w:cs="Times New Roman"/>
          <w:sz w:val="28"/>
          <w:szCs w:val="28"/>
        </w:rPr>
        <w:t xml:space="preserve"> later this year. It is </w:t>
      </w:r>
      <w:r w:rsidR="00AC1BAF">
        <w:rPr>
          <w:rFonts w:ascii="Times New Roman" w:hAnsi="Times New Roman" w:cs="Times New Roman"/>
          <w:sz w:val="28"/>
          <w:szCs w:val="28"/>
        </w:rPr>
        <w:t>encouraging</w:t>
      </w:r>
      <w:r w:rsidRPr="00AC1BAF">
        <w:rPr>
          <w:rFonts w:ascii="Times New Roman" w:hAnsi="Times New Roman" w:cs="Times New Roman"/>
          <w:sz w:val="28"/>
          <w:szCs w:val="28"/>
        </w:rPr>
        <w:t xml:space="preserve"> that this </w:t>
      </w:r>
      <w:r w:rsidR="00BB0D6F">
        <w:rPr>
          <w:rFonts w:ascii="Times New Roman" w:hAnsi="Times New Roman" w:cs="Times New Roman"/>
          <w:sz w:val="28"/>
          <w:szCs w:val="28"/>
        </w:rPr>
        <w:t>coincides</w:t>
      </w:r>
      <w:r w:rsidRPr="00AC1BAF">
        <w:rPr>
          <w:rFonts w:ascii="Times New Roman" w:hAnsi="Times New Roman" w:cs="Times New Roman"/>
          <w:sz w:val="28"/>
          <w:szCs w:val="28"/>
        </w:rPr>
        <w:t xml:space="preserve"> with the adoption by the UN General Assembly </w:t>
      </w:r>
      <w:hyperlink r:id="rId9" w:history="1">
        <w:r w:rsidR="00AC1BAF" w:rsidRPr="00AC1BAF">
          <w:rPr>
            <w:rStyle w:val="Hyperlink"/>
            <w:rFonts w:ascii="Times New Roman" w:hAnsi="Times New Roman" w:cs="Times New Roman"/>
            <w:sz w:val="28"/>
            <w:szCs w:val="28"/>
          </w:rPr>
          <w:t>of a historic resolution</w:t>
        </w:r>
      </w:hyperlink>
      <w:r w:rsidR="00AC1BAF" w:rsidRPr="00AC1BAF">
        <w:rPr>
          <w:rFonts w:ascii="Times New Roman" w:hAnsi="Times New Roman" w:cs="Times New Roman"/>
          <w:sz w:val="28"/>
          <w:szCs w:val="28"/>
        </w:rPr>
        <w:t xml:space="preserve"> on 28 July, declaring access to a clean, healthy and sustainable environment, </w:t>
      </w:r>
      <w:r w:rsidR="00B22F2F">
        <w:rPr>
          <w:rFonts w:ascii="Times New Roman" w:hAnsi="Times New Roman" w:cs="Times New Roman"/>
          <w:sz w:val="28"/>
          <w:szCs w:val="28"/>
        </w:rPr>
        <w:t xml:space="preserve">as </w:t>
      </w:r>
      <w:r w:rsidR="00AC1BAF" w:rsidRPr="00AC1BAF">
        <w:rPr>
          <w:rFonts w:ascii="Times New Roman" w:hAnsi="Times New Roman" w:cs="Times New Roman"/>
          <w:sz w:val="28"/>
          <w:szCs w:val="28"/>
        </w:rPr>
        <w:t>a universal human right.</w:t>
      </w:r>
    </w:p>
    <w:p w14:paraId="22422B05" w14:textId="77777777" w:rsidR="003F2E56" w:rsidRDefault="003D1DFA" w:rsidP="00293F51">
      <w:pPr>
        <w:spacing w:after="0" w:line="480" w:lineRule="auto"/>
        <w:rPr>
          <w:rFonts w:ascii="Times New Roman" w:hAnsi="Times New Roman" w:cs="Times New Roman"/>
          <w:i/>
          <w:sz w:val="28"/>
          <w:szCs w:val="28"/>
        </w:rPr>
      </w:pPr>
      <w:r>
        <w:rPr>
          <w:rFonts w:ascii="Times New Roman" w:hAnsi="Times New Roman" w:cs="Times New Roman"/>
          <w:i/>
          <w:sz w:val="28"/>
          <w:szCs w:val="28"/>
        </w:rPr>
        <w:t>Madam</w:t>
      </w:r>
      <w:r w:rsidRPr="00954C8C">
        <w:rPr>
          <w:rFonts w:ascii="Times New Roman" w:hAnsi="Times New Roman" w:cs="Times New Roman"/>
          <w:i/>
          <w:sz w:val="28"/>
          <w:szCs w:val="28"/>
        </w:rPr>
        <w:t xml:space="preserve"> </w:t>
      </w:r>
      <w:r w:rsidR="003F2E56" w:rsidRPr="00954C8C">
        <w:rPr>
          <w:rFonts w:ascii="Times New Roman" w:hAnsi="Times New Roman" w:cs="Times New Roman"/>
          <w:i/>
          <w:sz w:val="28"/>
          <w:szCs w:val="28"/>
        </w:rPr>
        <w:t>Chair,</w:t>
      </w:r>
    </w:p>
    <w:p w14:paraId="5F791DE8" w14:textId="77777777" w:rsidR="003F2E56" w:rsidRDefault="003F2E56" w:rsidP="00ED0A6A">
      <w:pPr>
        <w:spacing w:after="0" w:line="360" w:lineRule="auto"/>
        <w:rPr>
          <w:rFonts w:ascii="Times New Roman" w:hAnsi="Times New Roman" w:cs="Times New Roman"/>
          <w:i/>
          <w:color w:val="auto"/>
          <w:sz w:val="28"/>
          <w:szCs w:val="28"/>
        </w:rPr>
      </w:pPr>
      <w:r w:rsidRPr="00ED0A6A">
        <w:rPr>
          <w:rFonts w:ascii="Times New Roman" w:hAnsi="Times New Roman" w:cs="Times New Roman"/>
          <w:i/>
          <w:color w:val="auto"/>
          <w:sz w:val="28"/>
          <w:szCs w:val="28"/>
        </w:rPr>
        <w:t>Distinguished Members</w:t>
      </w:r>
      <w:r w:rsidR="000C036F" w:rsidRPr="00ED0A6A">
        <w:rPr>
          <w:rFonts w:ascii="Times New Roman" w:hAnsi="Times New Roman" w:cs="Times New Roman"/>
          <w:i/>
          <w:color w:val="auto"/>
          <w:sz w:val="28"/>
          <w:szCs w:val="28"/>
        </w:rPr>
        <w:t xml:space="preserve"> of the</w:t>
      </w:r>
      <w:r w:rsidR="00234B71" w:rsidRPr="00ED0A6A">
        <w:rPr>
          <w:rFonts w:ascii="Times New Roman" w:hAnsi="Times New Roman" w:cs="Times New Roman"/>
          <w:i/>
          <w:color w:val="auto"/>
          <w:sz w:val="28"/>
          <w:szCs w:val="28"/>
        </w:rPr>
        <w:t xml:space="preserve"> Committee</w:t>
      </w:r>
      <w:r w:rsidRPr="00ED0A6A">
        <w:rPr>
          <w:rFonts w:ascii="Times New Roman" w:hAnsi="Times New Roman" w:cs="Times New Roman"/>
          <w:i/>
          <w:color w:val="auto"/>
          <w:sz w:val="28"/>
          <w:szCs w:val="28"/>
        </w:rPr>
        <w:t>,</w:t>
      </w:r>
    </w:p>
    <w:p w14:paraId="447D24DF" w14:textId="77777777" w:rsidR="00ED0A6A" w:rsidRPr="00ED0A6A" w:rsidRDefault="00ED0A6A" w:rsidP="00ED0A6A">
      <w:pPr>
        <w:spacing w:after="0" w:line="360" w:lineRule="auto"/>
        <w:rPr>
          <w:rFonts w:ascii="Times New Roman" w:hAnsi="Times New Roman" w:cs="Times New Roman"/>
          <w:i/>
          <w:color w:val="auto"/>
          <w:sz w:val="28"/>
          <w:szCs w:val="28"/>
        </w:rPr>
      </w:pPr>
    </w:p>
    <w:p w14:paraId="0FFC65D1" w14:textId="5DCBF52B" w:rsidR="00ED0A6A" w:rsidRPr="00ED0A6A" w:rsidRDefault="00ED0A6A" w:rsidP="00ED0A6A">
      <w:pPr>
        <w:autoSpaceDE w:val="0"/>
        <w:autoSpaceDN w:val="0"/>
        <w:adjustRightInd w:val="0"/>
        <w:spacing w:line="360" w:lineRule="auto"/>
        <w:ind w:firstLine="720"/>
        <w:jc w:val="both"/>
        <w:rPr>
          <w:rFonts w:ascii="Times New Roman" w:hAnsi="Times New Roman" w:cs="Times New Roman"/>
          <w:color w:val="auto"/>
          <w:sz w:val="28"/>
          <w:szCs w:val="28"/>
        </w:rPr>
      </w:pPr>
      <w:r w:rsidRPr="00ED0A6A">
        <w:rPr>
          <w:rFonts w:ascii="Times New Roman" w:hAnsi="Times New Roman" w:cs="Times New Roman"/>
          <w:color w:val="auto"/>
          <w:sz w:val="28"/>
          <w:szCs w:val="28"/>
        </w:rPr>
        <w:t xml:space="preserve">With regard to </w:t>
      </w:r>
      <w:r w:rsidRPr="00ED0A6A">
        <w:rPr>
          <w:rFonts w:ascii="Times New Roman" w:hAnsi="Times New Roman" w:cs="Times New Roman"/>
          <w:b/>
          <w:color w:val="auto"/>
          <w:sz w:val="28"/>
          <w:szCs w:val="28"/>
        </w:rPr>
        <w:t>the treaty body strengthening process</w:t>
      </w:r>
      <w:r w:rsidRPr="00ED0A6A">
        <w:rPr>
          <w:rFonts w:ascii="Times New Roman" w:hAnsi="Times New Roman" w:cs="Times New Roman"/>
          <w:color w:val="auto"/>
          <w:sz w:val="28"/>
          <w:szCs w:val="28"/>
        </w:rPr>
        <w:t xml:space="preserve">, </w:t>
      </w:r>
      <w:r w:rsidRPr="00ED0A6A">
        <w:rPr>
          <w:rFonts w:ascii="Times New Roman" w:hAnsi="Times New Roman" w:cs="Times New Roman"/>
          <w:color w:val="auto"/>
          <w:sz w:val="28"/>
          <w:szCs w:val="28"/>
          <w:shd w:val="clear" w:color="auto" w:fill="FFFFFF"/>
        </w:rPr>
        <w:t xml:space="preserve">the Chairs of the treaty bodies </w:t>
      </w:r>
      <w:r w:rsidRPr="00ED0A6A">
        <w:rPr>
          <w:rFonts w:ascii="Times New Roman" w:hAnsi="Times New Roman" w:cs="Times New Roman"/>
          <w:color w:val="auto"/>
          <w:w w:val="103"/>
          <w:sz w:val="28"/>
          <w:szCs w:val="28"/>
        </w:rPr>
        <w:t xml:space="preserve">endorsed a </w:t>
      </w:r>
      <w:r w:rsidRPr="00ED0A6A">
        <w:rPr>
          <w:rFonts w:ascii="Times New Roman" w:hAnsi="Times New Roman" w:cs="Times New Roman"/>
          <w:color w:val="auto"/>
          <w:sz w:val="28"/>
          <w:szCs w:val="28"/>
          <w:shd w:val="clear" w:color="auto" w:fill="FFFFFF"/>
        </w:rPr>
        <w:t>comprehensive proposal at their 34</w:t>
      </w:r>
      <w:r w:rsidRPr="00ED0A6A">
        <w:rPr>
          <w:rFonts w:ascii="Times New Roman" w:hAnsi="Times New Roman" w:cs="Times New Roman"/>
          <w:color w:val="auto"/>
          <w:sz w:val="28"/>
          <w:szCs w:val="28"/>
          <w:shd w:val="clear" w:color="auto" w:fill="FFFFFF"/>
          <w:vertAlign w:val="superscript"/>
        </w:rPr>
        <w:t>th</w:t>
      </w:r>
      <w:r w:rsidRPr="00ED0A6A">
        <w:rPr>
          <w:rFonts w:ascii="Times New Roman" w:hAnsi="Times New Roman" w:cs="Times New Roman"/>
          <w:color w:val="auto"/>
          <w:sz w:val="28"/>
          <w:szCs w:val="28"/>
          <w:shd w:val="clear" w:color="auto" w:fill="FFFFFF"/>
        </w:rPr>
        <w:t xml:space="preserve"> annual meeting</w:t>
      </w:r>
      <w:r w:rsidR="00BB0D6F">
        <w:rPr>
          <w:rFonts w:ascii="Times New Roman" w:hAnsi="Times New Roman" w:cs="Times New Roman"/>
          <w:color w:val="auto"/>
          <w:sz w:val="28"/>
          <w:szCs w:val="28"/>
          <w:shd w:val="clear" w:color="auto" w:fill="FFFFFF"/>
        </w:rPr>
        <w:t xml:space="preserve"> in June</w:t>
      </w:r>
      <w:r w:rsidRPr="00ED0A6A">
        <w:rPr>
          <w:rFonts w:ascii="Times New Roman" w:hAnsi="Times New Roman" w:cs="Times New Roman"/>
          <w:color w:val="auto"/>
          <w:sz w:val="28"/>
          <w:szCs w:val="28"/>
          <w:shd w:val="clear" w:color="auto" w:fill="FFFFFF"/>
        </w:rPr>
        <w:t xml:space="preserve">. The Chairs unanimously agreed on the need to operationalize their common position </w:t>
      </w:r>
      <w:r w:rsidR="00B22F2F">
        <w:rPr>
          <w:rFonts w:ascii="Times New Roman" w:hAnsi="Times New Roman" w:cs="Times New Roman"/>
          <w:color w:val="auto"/>
          <w:sz w:val="28"/>
          <w:szCs w:val="28"/>
          <w:shd w:val="clear" w:color="auto" w:fill="FFFFFF"/>
        </w:rPr>
        <w:t>for</w:t>
      </w:r>
      <w:r w:rsidR="00B22F2F" w:rsidRPr="00ED0A6A">
        <w:rPr>
          <w:rFonts w:ascii="Times New Roman" w:hAnsi="Times New Roman" w:cs="Times New Roman"/>
          <w:color w:val="auto"/>
          <w:sz w:val="28"/>
          <w:szCs w:val="28"/>
          <w:shd w:val="clear" w:color="auto" w:fill="FFFFFF"/>
        </w:rPr>
        <w:t xml:space="preserve"> </w:t>
      </w:r>
      <w:r w:rsidRPr="00ED0A6A">
        <w:rPr>
          <w:rFonts w:ascii="Times New Roman" w:hAnsi="Times New Roman" w:cs="Times New Roman"/>
          <w:color w:val="auto"/>
          <w:sz w:val="28"/>
          <w:szCs w:val="28"/>
          <w:shd w:val="clear" w:color="auto" w:fill="FFFFFF"/>
        </w:rPr>
        <w:t>2019 and the recommendations of the co-facilitators for the 2020 Treaty Body Review. The agreement to establish a predictable schedule of State reviews, with an eight-year cycle for full State reviews and follow-up reviews in between, demonstrates the commitment of the treaty bodies to work together and attract the necessary support from the Member States. Chairs also highlighted the need to address the historic petitions backlog as a matter of priority to avoid the risk of denial of justice to victims, and the need for a corresponding formula adjusted to the increase in communications and including follow-up of the implementation of views and providing an equitable allocation of financial and human resources corresponding to the workload across the treaty bodies.</w:t>
      </w:r>
      <w:r w:rsidRPr="00ED0A6A">
        <w:rPr>
          <w:rFonts w:ascii="Times New Roman" w:hAnsi="Times New Roman" w:cs="Times New Roman"/>
          <w:iCs/>
          <w:color w:val="auto"/>
          <w:sz w:val="28"/>
          <w:szCs w:val="28"/>
        </w:rPr>
        <w:t xml:space="preserve"> </w:t>
      </w:r>
      <w:r w:rsidRPr="00ED0A6A">
        <w:rPr>
          <w:rFonts w:ascii="Times New Roman" w:hAnsi="Times New Roman" w:cs="Times New Roman"/>
          <w:color w:val="auto"/>
          <w:sz w:val="28"/>
          <w:szCs w:val="28"/>
          <w:shd w:val="clear" w:color="auto" w:fill="FFFFFF"/>
        </w:rPr>
        <w:t xml:space="preserve">Chairs noted that </w:t>
      </w:r>
      <w:r w:rsidR="000D4A5B">
        <w:rPr>
          <w:rFonts w:ascii="Times New Roman" w:hAnsi="Times New Roman" w:cs="Times New Roman"/>
          <w:color w:val="auto"/>
          <w:sz w:val="28"/>
          <w:szCs w:val="28"/>
        </w:rPr>
        <w:t xml:space="preserve">progress </w:t>
      </w:r>
      <w:r w:rsidRPr="00ED0A6A">
        <w:rPr>
          <w:rFonts w:ascii="Times New Roman" w:hAnsi="Times New Roman" w:cs="Times New Roman"/>
          <w:color w:val="auto"/>
          <w:sz w:val="28"/>
          <w:szCs w:val="28"/>
        </w:rPr>
        <w:t>was still needed for the harmonization of working methods, including an OHCHR reasonable accommodation policy, and a digital uplift, including in particular the finalization of a digital case file management system for petitions.</w:t>
      </w:r>
    </w:p>
    <w:p w14:paraId="60DABE7E" w14:textId="77777777" w:rsidR="00ED0A6A" w:rsidRPr="00ED0A6A" w:rsidRDefault="00ED0A6A" w:rsidP="00ED0A6A">
      <w:pPr>
        <w:spacing w:line="360" w:lineRule="auto"/>
        <w:ind w:firstLine="720"/>
        <w:jc w:val="both"/>
        <w:rPr>
          <w:rFonts w:ascii="Times New Roman" w:hAnsi="Times New Roman" w:cs="Times New Roman"/>
          <w:color w:val="auto"/>
          <w:sz w:val="28"/>
          <w:szCs w:val="28"/>
          <w:shd w:val="clear" w:color="auto" w:fill="FFFFFF"/>
        </w:rPr>
      </w:pPr>
      <w:r w:rsidRPr="00ED0A6A">
        <w:rPr>
          <w:rFonts w:ascii="Times New Roman" w:hAnsi="Times New Roman" w:cs="Times New Roman"/>
          <w:color w:val="auto"/>
          <w:sz w:val="28"/>
          <w:szCs w:val="28"/>
          <w:shd w:val="clear" w:color="auto" w:fill="FFFFFF"/>
        </w:rPr>
        <w:t>This landmark agreement will hopefully provide a basis for a more sustainable allocation of resources, a goal that the Secretary-General has stressed in respect of the treaty bodies and other human rights mechanisms in his Call to Action and in his report “Our Common Agenda”. We hope this process will bring positive results for the treaty bodies, including the CRC so that you will have adequate support to carry out your mandate.</w:t>
      </w:r>
    </w:p>
    <w:p w14:paraId="42CAD11F" w14:textId="77777777" w:rsidR="001C6305" w:rsidRPr="000D4A5B" w:rsidRDefault="001C6305" w:rsidP="000D4A5B">
      <w:pPr>
        <w:spacing w:after="0" w:line="360" w:lineRule="auto"/>
        <w:rPr>
          <w:rFonts w:ascii="Times New Roman" w:hAnsi="Times New Roman" w:cs="Times New Roman"/>
          <w:i/>
          <w:sz w:val="28"/>
          <w:szCs w:val="28"/>
        </w:rPr>
      </w:pPr>
      <w:r w:rsidRPr="00062288">
        <w:rPr>
          <w:rFonts w:ascii="Times New Roman" w:hAnsi="Times New Roman" w:cs="Times New Roman"/>
          <w:i/>
          <w:sz w:val="28"/>
          <w:szCs w:val="28"/>
        </w:rPr>
        <w:t xml:space="preserve">Madam </w:t>
      </w:r>
      <w:r w:rsidRPr="000D4A5B">
        <w:rPr>
          <w:rFonts w:ascii="Times New Roman" w:hAnsi="Times New Roman" w:cs="Times New Roman"/>
          <w:i/>
          <w:sz w:val="28"/>
          <w:szCs w:val="28"/>
        </w:rPr>
        <w:t>Chair,</w:t>
      </w:r>
    </w:p>
    <w:p w14:paraId="79C57AEF" w14:textId="73503D9D" w:rsidR="000D4A5B" w:rsidRPr="000D4A5B" w:rsidRDefault="00B22F2F" w:rsidP="000D4A5B">
      <w:pPr>
        <w:spacing w:line="360" w:lineRule="auto"/>
        <w:ind w:firstLine="720"/>
        <w:jc w:val="both"/>
        <w:rPr>
          <w:rFonts w:ascii="Times New Roman" w:eastAsia="Times New Roman" w:hAnsi="Times New Roman" w:cs="Times New Roman"/>
          <w:color w:val="auto"/>
          <w:sz w:val="28"/>
          <w:szCs w:val="28"/>
          <w:lang w:val="en-GB"/>
        </w:rPr>
      </w:pPr>
      <w:r>
        <w:rPr>
          <w:rFonts w:ascii="Times New Roman" w:eastAsia="Times New Roman" w:hAnsi="Times New Roman" w:cs="Times New Roman"/>
          <w:color w:val="auto"/>
          <w:sz w:val="28"/>
          <w:szCs w:val="28"/>
          <w:bdr w:val="none" w:sz="0" w:space="0" w:color="auto"/>
          <w:lang w:val="en-GB" w:eastAsia="en-GB"/>
        </w:rPr>
        <w:t>In concluding my statemen</w:t>
      </w:r>
      <w:r w:rsidR="00BE6E40">
        <w:rPr>
          <w:rFonts w:ascii="Times New Roman" w:eastAsia="Times New Roman" w:hAnsi="Times New Roman" w:cs="Times New Roman"/>
          <w:color w:val="auto"/>
          <w:sz w:val="28"/>
          <w:szCs w:val="28"/>
          <w:bdr w:val="none" w:sz="0" w:space="0" w:color="auto"/>
          <w:lang w:val="en-GB" w:eastAsia="en-GB"/>
        </w:rPr>
        <w:t>t</w:t>
      </w:r>
      <w:r>
        <w:rPr>
          <w:rFonts w:ascii="Times New Roman" w:eastAsia="Times New Roman" w:hAnsi="Times New Roman" w:cs="Times New Roman"/>
          <w:color w:val="auto"/>
          <w:sz w:val="28"/>
          <w:szCs w:val="28"/>
          <w:bdr w:val="none" w:sz="0" w:space="0" w:color="auto"/>
          <w:lang w:val="en-GB" w:eastAsia="en-GB"/>
        </w:rPr>
        <w:t xml:space="preserve">, </w:t>
      </w:r>
      <w:r w:rsidR="00A3533A" w:rsidRPr="000D4A5B">
        <w:rPr>
          <w:rFonts w:ascii="Times New Roman" w:eastAsia="Times New Roman" w:hAnsi="Times New Roman" w:cs="Times New Roman"/>
          <w:color w:val="auto"/>
          <w:sz w:val="28"/>
          <w:szCs w:val="28"/>
          <w:bdr w:val="none" w:sz="0" w:space="0" w:color="auto"/>
          <w:lang w:val="en-GB" w:eastAsia="en-GB"/>
        </w:rPr>
        <w:t>I will now</w:t>
      </w:r>
      <w:r w:rsidR="00AD2F32" w:rsidRPr="000D4A5B">
        <w:rPr>
          <w:rFonts w:ascii="Times New Roman" w:eastAsia="Times New Roman" w:hAnsi="Times New Roman" w:cs="Times New Roman"/>
          <w:color w:val="auto"/>
          <w:sz w:val="28"/>
          <w:szCs w:val="28"/>
          <w:bdr w:val="none" w:sz="0" w:space="0" w:color="auto"/>
          <w:lang w:val="en-GB" w:eastAsia="en-GB"/>
        </w:rPr>
        <w:t xml:space="preserve"> </w:t>
      </w:r>
      <w:r w:rsidR="003F4A77" w:rsidRPr="000D4A5B">
        <w:rPr>
          <w:rFonts w:ascii="Times New Roman" w:eastAsia="Times New Roman" w:hAnsi="Times New Roman" w:cs="Times New Roman"/>
          <w:color w:val="auto"/>
          <w:sz w:val="28"/>
          <w:szCs w:val="28"/>
          <w:bdr w:val="none" w:sz="0" w:space="0" w:color="auto"/>
          <w:lang w:val="en-GB" w:eastAsia="en-GB"/>
        </w:rPr>
        <w:t>recall recent</w:t>
      </w:r>
      <w:r w:rsidR="008E5109" w:rsidRPr="000D4A5B">
        <w:rPr>
          <w:rFonts w:ascii="Times New Roman" w:eastAsia="Times New Roman" w:hAnsi="Times New Roman" w:cs="Times New Roman"/>
          <w:color w:val="auto"/>
          <w:sz w:val="28"/>
          <w:szCs w:val="28"/>
          <w:bdr w:val="none" w:sz="0" w:space="0" w:color="auto"/>
          <w:lang w:val="en-GB" w:eastAsia="en-GB"/>
        </w:rPr>
        <w:t xml:space="preserve"> developments </w:t>
      </w:r>
      <w:r w:rsidR="00AD2F32" w:rsidRPr="000D4A5B">
        <w:rPr>
          <w:rFonts w:ascii="Times New Roman" w:eastAsia="Times New Roman" w:hAnsi="Times New Roman" w:cs="Times New Roman"/>
          <w:color w:val="auto"/>
          <w:sz w:val="28"/>
          <w:szCs w:val="28"/>
          <w:bdr w:val="none" w:sz="0" w:space="0" w:color="auto"/>
          <w:lang w:val="en-GB" w:eastAsia="en-GB"/>
        </w:rPr>
        <w:t>regarding the right</w:t>
      </w:r>
      <w:r w:rsidR="00DD43FA" w:rsidRPr="000D4A5B">
        <w:rPr>
          <w:rFonts w:ascii="Times New Roman" w:eastAsia="Times New Roman" w:hAnsi="Times New Roman" w:cs="Times New Roman"/>
          <w:color w:val="auto"/>
          <w:sz w:val="28"/>
          <w:szCs w:val="28"/>
          <w:bdr w:val="none" w:sz="0" w:space="0" w:color="auto"/>
          <w:lang w:val="en-GB" w:eastAsia="en-GB"/>
        </w:rPr>
        <w:t>s</w:t>
      </w:r>
      <w:r w:rsidR="00AD2F32" w:rsidRPr="000D4A5B">
        <w:rPr>
          <w:rFonts w:ascii="Times New Roman" w:eastAsia="Times New Roman" w:hAnsi="Times New Roman" w:cs="Times New Roman"/>
          <w:color w:val="auto"/>
          <w:sz w:val="28"/>
          <w:szCs w:val="28"/>
          <w:bdr w:val="none" w:sz="0" w:space="0" w:color="auto"/>
          <w:lang w:val="en-GB" w:eastAsia="en-GB"/>
        </w:rPr>
        <w:t xml:space="preserve"> of the child </w:t>
      </w:r>
      <w:r w:rsidR="008E5109" w:rsidRPr="000D4A5B">
        <w:rPr>
          <w:rFonts w:ascii="Times New Roman" w:eastAsia="Times New Roman" w:hAnsi="Times New Roman" w:cs="Times New Roman"/>
          <w:color w:val="auto"/>
          <w:sz w:val="28"/>
          <w:szCs w:val="28"/>
          <w:bdr w:val="none" w:sz="0" w:space="0" w:color="auto"/>
          <w:lang w:val="en-GB" w:eastAsia="en-GB"/>
        </w:rPr>
        <w:t xml:space="preserve">at </w:t>
      </w:r>
      <w:r w:rsidR="00D33982" w:rsidRPr="000D4A5B">
        <w:rPr>
          <w:rFonts w:ascii="Times New Roman" w:eastAsia="Times New Roman" w:hAnsi="Times New Roman" w:cs="Times New Roman"/>
          <w:color w:val="auto"/>
          <w:sz w:val="28"/>
          <w:szCs w:val="28"/>
          <w:bdr w:val="none" w:sz="0" w:space="0" w:color="auto"/>
          <w:lang w:val="en-GB" w:eastAsia="en-GB"/>
        </w:rPr>
        <w:t xml:space="preserve">the </w:t>
      </w:r>
      <w:r w:rsidR="008E5109" w:rsidRPr="000D4A5B">
        <w:rPr>
          <w:rFonts w:ascii="Times New Roman" w:eastAsia="Times New Roman" w:hAnsi="Times New Roman" w:cs="Times New Roman"/>
          <w:b/>
          <w:color w:val="auto"/>
          <w:sz w:val="28"/>
          <w:szCs w:val="28"/>
          <w:bdr w:val="none" w:sz="0" w:space="0" w:color="auto"/>
          <w:lang w:val="en-GB" w:eastAsia="en-GB"/>
        </w:rPr>
        <w:t xml:space="preserve">intergovernmental </w:t>
      </w:r>
      <w:r w:rsidR="00C17704" w:rsidRPr="000D4A5B">
        <w:rPr>
          <w:rFonts w:ascii="Times New Roman" w:eastAsia="Times New Roman" w:hAnsi="Times New Roman" w:cs="Times New Roman"/>
          <w:b/>
          <w:color w:val="auto"/>
          <w:sz w:val="28"/>
          <w:szCs w:val="28"/>
          <w:bdr w:val="none" w:sz="0" w:space="0" w:color="auto"/>
          <w:lang w:val="en-GB" w:eastAsia="en-GB"/>
        </w:rPr>
        <w:t>level</w:t>
      </w:r>
      <w:r w:rsidR="00C17704" w:rsidRPr="000D4A5B">
        <w:rPr>
          <w:rFonts w:ascii="Times New Roman" w:eastAsia="Times New Roman" w:hAnsi="Times New Roman" w:cs="Times New Roman"/>
          <w:color w:val="auto"/>
          <w:sz w:val="28"/>
          <w:szCs w:val="28"/>
          <w:bdr w:val="none" w:sz="0" w:space="0" w:color="auto"/>
          <w:lang w:val="en-GB" w:eastAsia="en-GB"/>
        </w:rPr>
        <w:t>.</w:t>
      </w:r>
      <w:r w:rsidR="00C17704" w:rsidRPr="000D4A5B">
        <w:rPr>
          <w:rFonts w:ascii="Times New Roman" w:hAnsi="Times New Roman" w:cs="Times New Roman"/>
          <w:color w:val="auto"/>
          <w:sz w:val="28"/>
          <w:szCs w:val="28"/>
        </w:rPr>
        <w:t>  </w:t>
      </w:r>
      <w:r w:rsidR="000D4A5B" w:rsidRPr="000D4A5B">
        <w:rPr>
          <w:rFonts w:ascii="Times New Roman" w:hAnsi="Times New Roman" w:cs="Times New Roman"/>
          <w:sz w:val="28"/>
          <w:szCs w:val="28"/>
        </w:rPr>
        <w:t>With regard to the upcoming agenda of the Human Rights Council, its next annual full-day meeting (February/March 2023) will focus on the rights of the child and the digital environment</w:t>
      </w:r>
      <w:r>
        <w:rPr>
          <w:rFonts w:ascii="Times New Roman" w:hAnsi="Times New Roman" w:cs="Times New Roman"/>
          <w:sz w:val="28"/>
          <w:szCs w:val="28"/>
        </w:rPr>
        <w:t>. W</w:t>
      </w:r>
      <w:r w:rsidR="000D4A5B" w:rsidRPr="000D4A5B">
        <w:rPr>
          <w:rFonts w:ascii="Times New Roman" w:hAnsi="Times New Roman" w:cs="Times New Roman"/>
          <w:sz w:val="28"/>
          <w:szCs w:val="28"/>
        </w:rPr>
        <w:t xml:space="preserve">e </w:t>
      </w:r>
      <w:r>
        <w:rPr>
          <w:rFonts w:ascii="Times New Roman" w:hAnsi="Times New Roman" w:cs="Times New Roman"/>
          <w:sz w:val="28"/>
          <w:szCs w:val="28"/>
        </w:rPr>
        <w:t xml:space="preserve">look forward to a </w:t>
      </w:r>
      <w:r w:rsidR="000D4A5B" w:rsidRPr="000D4A5B">
        <w:rPr>
          <w:rFonts w:ascii="Times New Roman" w:hAnsi="Times New Roman" w:cs="Times New Roman"/>
          <w:sz w:val="28"/>
          <w:szCs w:val="28"/>
        </w:rPr>
        <w:t>strong involvement of children to highlight the challenges they face and ideas to overcome them. It is also expected that a new resolution on youth and human rights will be adopted in the September session of the Human Rights Council, but its thematic focus is still not decided.</w:t>
      </w:r>
    </w:p>
    <w:p w14:paraId="280A1983" w14:textId="7C6C80A8" w:rsidR="000D4A5B" w:rsidRPr="000D4A5B" w:rsidRDefault="000D4A5B" w:rsidP="00E740A2">
      <w:pPr>
        <w:spacing w:line="360" w:lineRule="auto"/>
        <w:ind w:firstLine="720"/>
        <w:jc w:val="both"/>
        <w:rPr>
          <w:rFonts w:ascii="Times New Roman" w:eastAsia="Times New Roman" w:hAnsi="Times New Roman" w:cs="Times New Roman"/>
          <w:color w:val="auto"/>
          <w:sz w:val="28"/>
          <w:szCs w:val="28"/>
          <w:lang w:val="en-GB"/>
        </w:rPr>
      </w:pPr>
      <w:r>
        <w:rPr>
          <w:rFonts w:ascii="Times New Roman" w:hAnsi="Times New Roman" w:cs="Times New Roman"/>
          <w:sz w:val="28"/>
          <w:szCs w:val="28"/>
          <w:lang w:val="en-GB"/>
        </w:rPr>
        <w:t>Furthermore, t</w:t>
      </w:r>
      <w:r w:rsidRPr="000D4A5B">
        <w:rPr>
          <w:rFonts w:ascii="Times New Roman" w:hAnsi="Times New Roman" w:cs="Times New Roman"/>
          <w:sz w:val="28"/>
          <w:szCs w:val="28"/>
        </w:rPr>
        <w:t xml:space="preserve">he Secretary General’s decision to develop a system-wide Guidance Note on child rights </w:t>
      </w:r>
      <w:r w:rsidR="00B22F2F">
        <w:rPr>
          <w:rFonts w:ascii="Times New Roman" w:hAnsi="Times New Roman" w:cs="Times New Roman"/>
          <w:sz w:val="28"/>
          <w:szCs w:val="28"/>
        </w:rPr>
        <w:t xml:space="preserve">is a strong message </w:t>
      </w:r>
      <w:r w:rsidRPr="000D4A5B">
        <w:rPr>
          <w:rFonts w:ascii="Times New Roman" w:hAnsi="Times New Roman" w:cs="Times New Roman"/>
          <w:sz w:val="28"/>
          <w:szCs w:val="28"/>
        </w:rPr>
        <w:t xml:space="preserve">that children remain a top priority for the UN. It </w:t>
      </w:r>
      <w:r w:rsidR="00D1309D">
        <w:rPr>
          <w:rFonts w:ascii="Times New Roman" w:hAnsi="Times New Roman" w:cs="Times New Roman"/>
          <w:sz w:val="28"/>
          <w:szCs w:val="28"/>
        </w:rPr>
        <w:t xml:space="preserve">is clear that </w:t>
      </w:r>
      <w:r w:rsidRPr="000D4A5B">
        <w:rPr>
          <w:rFonts w:ascii="Times New Roman" w:hAnsi="Times New Roman" w:cs="Times New Roman"/>
          <w:sz w:val="28"/>
          <w:szCs w:val="28"/>
        </w:rPr>
        <w:t xml:space="preserve">despite the many good practices that exist, there is a need to strengthen the integration of child rights across UN entities. OHCHR is working, jointly with UNICEF, and the inter-agency core group in the development of the Guidance Note.   </w:t>
      </w:r>
    </w:p>
    <w:p w14:paraId="268185A4" w14:textId="77777777" w:rsidR="000D4A5B" w:rsidRPr="000D4A5B" w:rsidRDefault="000D4A5B" w:rsidP="00E740A2">
      <w:pPr>
        <w:pBdr>
          <w:top w:val="none" w:sz="0" w:space="0" w:color="auto"/>
          <w:left w:val="none" w:sz="0" w:space="0" w:color="auto"/>
          <w:bottom w:val="none" w:sz="0" w:space="0" w:color="auto"/>
          <w:right w:val="none" w:sz="0" w:space="0" w:color="auto"/>
          <w:between w:val="none" w:sz="0" w:space="0" w:color="auto"/>
          <w:bar w:val="none" w:sz="0" w:color="auto"/>
        </w:pBdr>
        <w:spacing w:after="160" w:line="360" w:lineRule="auto"/>
        <w:jc w:val="both"/>
        <w:rPr>
          <w:rFonts w:ascii="Times New Roman" w:eastAsia="Times New Roman" w:hAnsi="Times New Roman" w:cs="Times New Roman"/>
          <w:i/>
          <w:sz w:val="28"/>
          <w:szCs w:val="28"/>
        </w:rPr>
      </w:pPr>
      <w:r w:rsidRPr="000D4A5B">
        <w:rPr>
          <w:rFonts w:ascii="Times New Roman" w:hAnsi="Times New Roman" w:cs="Times New Roman"/>
          <w:i/>
          <w:sz w:val="28"/>
          <w:szCs w:val="28"/>
        </w:rPr>
        <w:t>Madam Chair,</w:t>
      </w:r>
    </w:p>
    <w:p w14:paraId="51F0B041" w14:textId="77777777" w:rsidR="000D4A5B" w:rsidRPr="000D4A5B" w:rsidRDefault="000D4A5B" w:rsidP="00E740A2">
      <w:pPr>
        <w:spacing w:line="360" w:lineRule="auto"/>
        <w:rPr>
          <w:rFonts w:ascii="Times New Roman" w:hAnsi="Times New Roman" w:cs="Times New Roman"/>
          <w:i/>
          <w:color w:val="auto"/>
          <w:sz w:val="28"/>
          <w:szCs w:val="28"/>
        </w:rPr>
      </w:pPr>
      <w:r w:rsidRPr="000D4A5B">
        <w:rPr>
          <w:rFonts w:ascii="Times New Roman" w:hAnsi="Times New Roman" w:cs="Times New Roman"/>
          <w:i/>
          <w:color w:val="auto"/>
          <w:sz w:val="28"/>
          <w:szCs w:val="28"/>
        </w:rPr>
        <w:t>Distinguished members</w:t>
      </w:r>
      <w:r>
        <w:rPr>
          <w:rFonts w:ascii="Times New Roman" w:hAnsi="Times New Roman" w:cs="Times New Roman"/>
          <w:i/>
          <w:color w:val="auto"/>
          <w:sz w:val="28"/>
          <w:szCs w:val="28"/>
        </w:rPr>
        <w:t>,</w:t>
      </w:r>
      <w:r w:rsidRPr="000D4A5B">
        <w:rPr>
          <w:rFonts w:ascii="Times New Roman" w:hAnsi="Times New Roman" w:cs="Times New Roman"/>
          <w:i/>
          <w:color w:val="auto"/>
          <w:sz w:val="28"/>
          <w:szCs w:val="28"/>
        </w:rPr>
        <w:t xml:space="preserve"> </w:t>
      </w:r>
    </w:p>
    <w:p w14:paraId="19A698FD" w14:textId="6B6871D0" w:rsidR="00E740A2" w:rsidRDefault="000D4A5B" w:rsidP="00E740A2">
      <w:pPr>
        <w:spacing w:line="360" w:lineRule="auto"/>
        <w:jc w:val="both"/>
        <w:rPr>
          <w:rFonts w:eastAsiaTheme="minorHAnsi"/>
          <w:color w:val="auto"/>
          <w:lang w:val="en-GB"/>
        </w:rPr>
      </w:pPr>
      <w:r w:rsidRPr="000D4A5B">
        <w:rPr>
          <w:rFonts w:ascii="Times New Roman" w:hAnsi="Times New Roman" w:cs="Times New Roman"/>
          <w:color w:val="auto"/>
          <w:sz w:val="28"/>
          <w:szCs w:val="28"/>
        </w:rPr>
        <w:t xml:space="preserve"> </w:t>
      </w:r>
      <w:r w:rsidRPr="000D4A5B">
        <w:rPr>
          <w:rFonts w:ascii="Times New Roman" w:hAnsi="Times New Roman" w:cs="Times New Roman"/>
          <w:color w:val="auto"/>
          <w:sz w:val="28"/>
          <w:szCs w:val="28"/>
        </w:rPr>
        <w:tab/>
        <w:t>This is</w:t>
      </w:r>
      <w:r w:rsidR="00E740A2">
        <w:rPr>
          <w:rFonts w:ascii="Times New Roman" w:hAnsi="Times New Roman" w:cs="Times New Roman"/>
          <w:color w:val="auto"/>
          <w:sz w:val="28"/>
          <w:szCs w:val="28"/>
        </w:rPr>
        <w:t>,</w:t>
      </w:r>
      <w:r w:rsidRPr="000D4A5B">
        <w:rPr>
          <w:rFonts w:ascii="Times New Roman" w:hAnsi="Times New Roman" w:cs="Times New Roman"/>
          <w:color w:val="auto"/>
          <w:sz w:val="28"/>
          <w:szCs w:val="28"/>
        </w:rPr>
        <w:t xml:space="preserve"> onc</w:t>
      </w:r>
      <w:r w:rsidR="00E740A2">
        <w:rPr>
          <w:rFonts w:ascii="Times New Roman" w:hAnsi="Times New Roman" w:cs="Times New Roman"/>
          <w:color w:val="auto"/>
          <w:sz w:val="28"/>
          <w:szCs w:val="28"/>
        </w:rPr>
        <w:t xml:space="preserve">e again, another 5-week session, which allows </w:t>
      </w:r>
      <w:r w:rsidRPr="000D4A5B">
        <w:rPr>
          <w:rFonts w:ascii="Times New Roman" w:hAnsi="Times New Roman" w:cs="Times New Roman"/>
          <w:color w:val="auto"/>
          <w:sz w:val="28"/>
          <w:szCs w:val="28"/>
        </w:rPr>
        <w:t xml:space="preserve">the </w:t>
      </w:r>
      <w:r w:rsidR="00E740A2">
        <w:rPr>
          <w:rFonts w:ascii="Times New Roman" w:hAnsi="Times New Roman" w:cs="Times New Roman"/>
          <w:color w:val="auto"/>
          <w:sz w:val="28"/>
          <w:szCs w:val="28"/>
        </w:rPr>
        <w:t>C</w:t>
      </w:r>
      <w:r w:rsidR="00E740A2" w:rsidRPr="000D4A5B">
        <w:rPr>
          <w:rFonts w:ascii="Times New Roman" w:hAnsi="Times New Roman" w:cs="Times New Roman"/>
          <w:color w:val="auto"/>
          <w:sz w:val="28"/>
          <w:szCs w:val="28"/>
        </w:rPr>
        <w:t xml:space="preserve">ommittee </w:t>
      </w:r>
      <w:r w:rsidR="00E740A2">
        <w:rPr>
          <w:rFonts w:ascii="Times New Roman" w:hAnsi="Times New Roman" w:cs="Times New Roman"/>
          <w:color w:val="auto"/>
          <w:sz w:val="28"/>
          <w:szCs w:val="28"/>
        </w:rPr>
        <w:t xml:space="preserve">to </w:t>
      </w:r>
      <w:r w:rsidRPr="000D4A5B">
        <w:rPr>
          <w:rFonts w:ascii="Times New Roman" w:hAnsi="Times New Roman" w:cs="Times New Roman"/>
          <w:color w:val="auto"/>
          <w:sz w:val="28"/>
          <w:szCs w:val="28"/>
        </w:rPr>
        <w:t xml:space="preserve">recuperate </w:t>
      </w:r>
      <w:r w:rsidR="00E740A2">
        <w:rPr>
          <w:rFonts w:ascii="Times New Roman" w:hAnsi="Times New Roman" w:cs="Times New Roman"/>
          <w:color w:val="auto"/>
          <w:sz w:val="28"/>
          <w:szCs w:val="28"/>
        </w:rPr>
        <w:t>one</w:t>
      </w:r>
      <w:r w:rsidRPr="000D4A5B">
        <w:rPr>
          <w:rFonts w:ascii="Times New Roman" w:hAnsi="Times New Roman" w:cs="Times New Roman"/>
          <w:color w:val="auto"/>
          <w:sz w:val="28"/>
          <w:szCs w:val="28"/>
        </w:rPr>
        <w:t xml:space="preserve"> of the </w:t>
      </w:r>
      <w:r w:rsidR="00E740A2">
        <w:rPr>
          <w:rFonts w:ascii="Times New Roman" w:hAnsi="Times New Roman" w:cs="Times New Roman"/>
          <w:color w:val="auto"/>
          <w:sz w:val="28"/>
          <w:szCs w:val="28"/>
        </w:rPr>
        <w:t xml:space="preserve">two </w:t>
      </w:r>
      <w:r w:rsidR="00E740A2" w:rsidRPr="000D4A5B">
        <w:rPr>
          <w:rFonts w:ascii="Times New Roman" w:hAnsi="Times New Roman" w:cs="Times New Roman"/>
          <w:color w:val="auto"/>
          <w:sz w:val="28"/>
          <w:szCs w:val="28"/>
        </w:rPr>
        <w:t>weeks</w:t>
      </w:r>
      <w:r w:rsidR="00E740A2">
        <w:rPr>
          <w:rFonts w:ascii="Times New Roman" w:hAnsi="Times New Roman" w:cs="Times New Roman"/>
          <w:color w:val="auto"/>
          <w:sz w:val="28"/>
          <w:szCs w:val="28"/>
        </w:rPr>
        <w:t xml:space="preserve"> </w:t>
      </w:r>
      <w:r w:rsidR="00E740A2" w:rsidRPr="000D4A5B">
        <w:rPr>
          <w:rFonts w:ascii="Times New Roman" w:hAnsi="Times New Roman" w:cs="Times New Roman"/>
          <w:color w:val="auto"/>
          <w:sz w:val="28"/>
          <w:szCs w:val="28"/>
        </w:rPr>
        <w:t>that</w:t>
      </w:r>
      <w:r w:rsidRPr="000D4A5B">
        <w:rPr>
          <w:rFonts w:ascii="Times New Roman" w:hAnsi="Times New Roman" w:cs="Times New Roman"/>
          <w:color w:val="auto"/>
          <w:sz w:val="28"/>
          <w:szCs w:val="28"/>
        </w:rPr>
        <w:t xml:space="preserve"> were not used in January 2022 because of the Covid-19 pandemic</w:t>
      </w:r>
      <w:r w:rsidRPr="00E740A2">
        <w:rPr>
          <w:rFonts w:ascii="Times New Roman" w:hAnsi="Times New Roman" w:cs="Times New Roman"/>
          <w:color w:val="auto"/>
          <w:sz w:val="28"/>
          <w:szCs w:val="28"/>
        </w:rPr>
        <w:t>. The additional time will help to decrease the c</w:t>
      </w:r>
      <w:r w:rsidR="00E740A2">
        <w:rPr>
          <w:rFonts w:ascii="Times New Roman" w:hAnsi="Times New Roman" w:cs="Times New Roman"/>
          <w:color w:val="auto"/>
          <w:sz w:val="28"/>
          <w:szCs w:val="28"/>
        </w:rPr>
        <w:t xml:space="preserve">onsiderable </w:t>
      </w:r>
      <w:r w:rsidR="005F76C7" w:rsidRPr="00E740A2">
        <w:rPr>
          <w:rFonts w:ascii="Times New Roman" w:hAnsi="Times New Roman" w:cs="Times New Roman"/>
          <w:color w:val="auto"/>
          <w:sz w:val="28"/>
          <w:szCs w:val="28"/>
        </w:rPr>
        <w:t>backlog of reports received and pending consideration</w:t>
      </w:r>
      <w:r w:rsidR="00EB6A3E">
        <w:rPr>
          <w:rFonts w:ascii="Times New Roman" w:hAnsi="Times New Roman" w:cs="Times New Roman"/>
          <w:color w:val="auto"/>
          <w:sz w:val="28"/>
          <w:szCs w:val="28"/>
        </w:rPr>
        <w:t xml:space="preserve"> which now stands at 80 reports</w:t>
      </w:r>
      <w:r w:rsidRPr="00E740A2">
        <w:rPr>
          <w:rFonts w:ascii="Times New Roman" w:hAnsi="Times New Roman" w:cs="Times New Roman"/>
          <w:color w:val="auto"/>
          <w:sz w:val="28"/>
          <w:szCs w:val="28"/>
        </w:rPr>
        <w:t xml:space="preserve">. </w:t>
      </w:r>
      <w:r w:rsidR="00D1309D">
        <w:rPr>
          <w:rFonts w:ascii="Times New Roman" w:hAnsi="Times New Roman" w:cs="Times New Roman"/>
          <w:color w:val="242424"/>
          <w:sz w:val="28"/>
          <w:szCs w:val="28"/>
        </w:rPr>
        <w:t>T</w:t>
      </w:r>
      <w:r w:rsidR="00E740A2">
        <w:rPr>
          <w:rFonts w:ascii="Times New Roman" w:hAnsi="Times New Roman" w:cs="Times New Roman"/>
          <w:color w:val="242424"/>
          <w:sz w:val="28"/>
          <w:szCs w:val="28"/>
        </w:rPr>
        <w:t>he Committee</w:t>
      </w:r>
      <w:r w:rsidR="00E740A2" w:rsidRPr="00E740A2">
        <w:rPr>
          <w:rFonts w:ascii="Times New Roman" w:hAnsi="Times New Roman" w:cs="Times New Roman"/>
          <w:color w:val="242424"/>
          <w:sz w:val="28"/>
          <w:szCs w:val="28"/>
        </w:rPr>
        <w:t xml:space="preserve"> will examine individual communications submitted against Ireland, Spain, Finland, Denmark and Switzerland, on issues of international abduction of children, right to education, repatriation of children detained in refugee camps in Syria, and rights of migrant children</w:t>
      </w:r>
      <w:r w:rsidR="00E740A2">
        <w:rPr>
          <w:rFonts w:ascii="Segoe UI" w:hAnsi="Segoe UI" w:cs="Segoe UI"/>
          <w:color w:val="242424"/>
          <w:sz w:val="21"/>
          <w:szCs w:val="21"/>
          <w:shd w:val="clear" w:color="auto" w:fill="E8EBFA"/>
        </w:rPr>
        <w:t>.</w:t>
      </w:r>
    </w:p>
    <w:p w14:paraId="2747E08D" w14:textId="02BF703A" w:rsidR="003F4A77" w:rsidRPr="000D4A5B" w:rsidRDefault="003F4A77" w:rsidP="000D4A5B">
      <w:pPr>
        <w:spacing w:line="360" w:lineRule="auto"/>
        <w:ind w:firstLine="720"/>
        <w:rPr>
          <w:rFonts w:ascii="Times New Roman" w:hAnsi="Times New Roman" w:cs="Times New Roman"/>
          <w:iCs/>
          <w:sz w:val="28"/>
          <w:szCs w:val="28"/>
        </w:rPr>
      </w:pPr>
      <w:r w:rsidRPr="000D4A5B">
        <w:rPr>
          <w:rFonts w:ascii="Times New Roman" w:hAnsi="Times New Roman" w:cs="Times New Roman"/>
          <w:iCs/>
          <w:sz w:val="28"/>
          <w:szCs w:val="28"/>
        </w:rPr>
        <w:t>I</w:t>
      </w:r>
      <w:r w:rsidR="00DF52BB" w:rsidRPr="000D4A5B">
        <w:rPr>
          <w:rFonts w:ascii="Times New Roman" w:hAnsi="Times New Roman" w:cs="Times New Roman"/>
          <w:iCs/>
          <w:sz w:val="28"/>
          <w:szCs w:val="28"/>
        </w:rPr>
        <w:t xml:space="preserve"> would like to </w:t>
      </w:r>
      <w:r w:rsidR="0046195D" w:rsidRPr="000D4A5B">
        <w:rPr>
          <w:rFonts w:ascii="Times New Roman" w:hAnsi="Times New Roman" w:cs="Times New Roman"/>
          <w:iCs/>
          <w:sz w:val="28"/>
          <w:szCs w:val="28"/>
        </w:rPr>
        <w:t xml:space="preserve">close by </w:t>
      </w:r>
      <w:r w:rsidR="00D1309D">
        <w:rPr>
          <w:rFonts w:ascii="Times New Roman" w:hAnsi="Times New Roman" w:cs="Times New Roman"/>
          <w:iCs/>
          <w:sz w:val="28"/>
          <w:szCs w:val="28"/>
        </w:rPr>
        <w:t xml:space="preserve">reiterating </w:t>
      </w:r>
      <w:r w:rsidR="0046195D" w:rsidRPr="000D4A5B">
        <w:rPr>
          <w:rFonts w:ascii="Times New Roman" w:hAnsi="Times New Roman" w:cs="Times New Roman"/>
          <w:iCs/>
          <w:sz w:val="28"/>
          <w:szCs w:val="28"/>
        </w:rPr>
        <w:t xml:space="preserve">our and </w:t>
      </w:r>
      <w:r w:rsidR="00DF52BB" w:rsidRPr="000D4A5B">
        <w:rPr>
          <w:rFonts w:ascii="Times New Roman" w:hAnsi="Times New Roman" w:cs="Times New Roman"/>
          <w:iCs/>
          <w:sz w:val="28"/>
          <w:szCs w:val="28"/>
        </w:rPr>
        <w:t xml:space="preserve">my </w:t>
      </w:r>
      <w:r w:rsidR="0046195D" w:rsidRPr="000D4A5B">
        <w:rPr>
          <w:rFonts w:ascii="Times New Roman" w:hAnsi="Times New Roman" w:cs="Times New Roman"/>
          <w:iCs/>
          <w:sz w:val="28"/>
          <w:szCs w:val="28"/>
        </w:rPr>
        <w:t xml:space="preserve">personal </w:t>
      </w:r>
      <w:r w:rsidR="00DF52BB" w:rsidRPr="000D4A5B">
        <w:rPr>
          <w:rFonts w:ascii="Times New Roman" w:hAnsi="Times New Roman" w:cs="Times New Roman"/>
          <w:iCs/>
          <w:sz w:val="28"/>
          <w:szCs w:val="28"/>
        </w:rPr>
        <w:t xml:space="preserve">best </w:t>
      </w:r>
      <w:r w:rsidR="00186EF1" w:rsidRPr="000D4A5B">
        <w:rPr>
          <w:rFonts w:ascii="Times New Roman" w:hAnsi="Times New Roman" w:cs="Times New Roman"/>
          <w:iCs/>
          <w:sz w:val="28"/>
          <w:szCs w:val="28"/>
        </w:rPr>
        <w:t>wish</w:t>
      </w:r>
      <w:r w:rsidR="00DF52BB" w:rsidRPr="000D4A5B">
        <w:rPr>
          <w:rFonts w:ascii="Times New Roman" w:hAnsi="Times New Roman" w:cs="Times New Roman"/>
          <w:iCs/>
          <w:sz w:val="28"/>
          <w:szCs w:val="28"/>
        </w:rPr>
        <w:t xml:space="preserve">es to all of you </w:t>
      </w:r>
      <w:r w:rsidRPr="000D4A5B">
        <w:rPr>
          <w:rFonts w:ascii="Times New Roman" w:hAnsi="Times New Roman" w:cs="Times New Roman"/>
          <w:iCs/>
          <w:sz w:val="28"/>
          <w:szCs w:val="28"/>
        </w:rPr>
        <w:t>for a successful and productive session</w:t>
      </w:r>
      <w:r w:rsidR="00F61694" w:rsidRPr="000D4A5B">
        <w:rPr>
          <w:rFonts w:ascii="Times New Roman" w:hAnsi="Times New Roman" w:cs="Times New Roman"/>
          <w:iCs/>
          <w:sz w:val="28"/>
          <w:szCs w:val="28"/>
        </w:rPr>
        <w:t xml:space="preserve"> and to say what a pleasure it is to be with you</w:t>
      </w:r>
      <w:r w:rsidR="003F2E56" w:rsidRPr="000D4A5B">
        <w:rPr>
          <w:rFonts w:ascii="Times New Roman" w:hAnsi="Times New Roman" w:cs="Times New Roman"/>
          <w:iCs/>
          <w:sz w:val="28"/>
          <w:szCs w:val="28"/>
        </w:rPr>
        <w:t>.</w:t>
      </w:r>
      <w:r w:rsidR="00DF52BB" w:rsidRPr="000D4A5B">
        <w:rPr>
          <w:rFonts w:ascii="Times New Roman" w:hAnsi="Times New Roman" w:cs="Times New Roman"/>
          <w:iCs/>
          <w:sz w:val="28"/>
          <w:szCs w:val="28"/>
        </w:rPr>
        <w:t xml:space="preserve"> </w:t>
      </w:r>
    </w:p>
    <w:p w14:paraId="0B7E555F" w14:textId="77777777" w:rsidR="0051007B" w:rsidRPr="001D1614" w:rsidRDefault="003F4A77" w:rsidP="000D4A5B">
      <w:pPr>
        <w:spacing w:line="360" w:lineRule="auto"/>
        <w:ind w:firstLine="720"/>
        <w:rPr>
          <w:rFonts w:ascii="Times New Roman" w:hAnsi="Times New Roman" w:cs="Times New Roman"/>
          <w:iCs/>
          <w:sz w:val="28"/>
          <w:szCs w:val="28"/>
        </w:rPr>
      </w:pPr>
      <w:r w:rsidRPr="000D4A5B">
        <w:rPr>
          <w:rFonts w:ascii="Times New Roman" w:hAnsi="Times New Roman" w:cs="Times New Roman"/>
          <w:iCs/>
          <w:sz w:val="28"/>
          <w:szCs w:val="28"/>
        </w:rPr>
        <w:t>Thank</w:t>
      </w:r>
      <w:r w:rsidRPr="006720AC">
        <w:rPr>
          <w:rFonts w:ascii="Times New Roman" w:hAnsi="Times New Roman" w:cs="Times New Roman"/>
          <w:iCs/>
          <w:sz w:val="28"/>
          <w:szCs w:val="28"/>
        </w:rPr>
        <w:t xml:space="preserve"> you</w:t>
      </w:r>
      <w:r w:rsidR="00DF52BB">
        <w:rPr>
          <w:rFonts w:ascii="Times New Roman" w:hAnsi="Times New Roman" w:cs="Times New Roman"/>
          <w:iCs/>
          <w:sz w:val="28"/>
          <w:szCs w:val="28"/>
        </w:rPr>
        <w:t xml:space="preserve"> for </w:t>
      </w:r>
      <w:r w:rsidR="00192BD8">
        <w:rPr>
          <w:rFonts w:ascii="Times New Roman" w:hAnsi="Times New Roman" w:cs="Times New Roman"/>
          <w:iCs/>
          <w:sz w:val="28"/>
          <w:szCs w:val="28"/>
        </w:rPr>
        <w:t>your a</w:t>
      </w:r>
      <w:r w:rsidR="00DF52BB">
        <w:rPr>
          <w:rFonts w:ascii="Times New Roman" w:hAnsi="Times New Roman" w:cs="Times New Roman"/>
          <w:iCs/>
          <w:sz w:val="28"/>
          <w:szCs w:val="28"/>
        </w:rPr>
        <w:t>ttention</w:t>
      </w:r>
      <w:r w:rsidRPr="006720AC">
        <w:rPr>
          <w:rFonts w:ascii="Times New Roman" w:hAnsi="Times New Roman" w:cs="Times New Roman"/>
          <w:iCs/>
          <w:sz w:val="28"/>
          <w:szCs w:val="28"/>
        </w:rPr>
        <w:t>.</w:t>
      </w:r>
      <w:r w:rsidR="003F03EC" w:rsidRPr="003670A0">
        <w:rPr>
          <w:rFonts w:ascii="Times New Roman" w:hAnsi="Times New Roman" w:cs="Times New Roman"/>
          <w:i/>
          <w:iCs/>
          <w:sz w:val="28"/>
          <w:szCs w:val="28"/>
        </w:rPr>
        <w:t xml:space="preserve">  </w:t>
      </w:r>
    </w:p>
    <w:sectPr w:rsidR="0051007B" w:rsidRPr="001D1614" w:rsidSect="00915177">
      <w:footerReference w:type="even" r:id="rId10"/>
      <w:footerReference w:type="default" r:id="rId11"/>
      <w:pgSz w:w="11900" w:h="16840"/>
      <w:pgMar w:top="993" w:right="1440" w:bottom="568"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2867EE" w14:textId="77777777" w:rsidR="00E67CD7" w:rsidRDefault="00E67CD7">
      <w:pPr>
        <w:spacing w:after="0" w:line="240" w:lineRule="auto"/>
      </w:pPr>
      <w:r>
        <w:separator/>
      </w:r>
    </w:p>
  </w:endnote>
  <w:endnote w:type="continuationSeparator" w:id="0">
    <w:p w14:paraId="71DFC2EE" w14:textId="77777777" w:rsidR="00E67CD7" w:rsidRDefault="00E67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modern"/>
    <w:pitch w:val="variable"/>
    <w:sig w:usb0="00000000"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E00002FF" w:usb1="5000205A" w:usb2="00000000" w:usb3="00000000" w:csb0="0000019F" w:csb1="00000000"/>
  </w:font>
  <w:font w:name="Univers LT Pro 45 Light">
    <w:altName w:val="Univers LT Pro 45 Light"/>
    <w:panose1 w:val="00000000000000000000"/>
    <w:charset w:val="00"/>
    <w:family w:val="swiss"/>
    <w:notTrueType/>
    <w:pitch w:val="default"/>
    <w:sig w:usb0="00000003" w:usb1="00000000" w:usb2="00000000" w:usb3="00000000" w:csb0="00000001"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21F4B8" w14:textId="77777777" w:rsidR="00161899" w:rsidRDefault="00161899"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DB5E228" w14:textId="77777777" w:rsidR="00161899" w:rsidRDefault="001618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DAFB2C" w14:textId="73EEF423" w:rsidR="00161899" w:rsidRDefault="00161899" w:rsidP="00C76E3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D5C4B">
      <w:rPr>
        <w:rStyle w:val="PageNumber"/>
        <w:noProof/>
      </w:rPr>
      <w:t>1</w:t>
    </w:r>
    <w:r>
      <w:rPr>
        <w:rStyle w:val="PageNumber"/>
      </w:rPr>
      <w:fldChar w:fldCharType="end"/>
    </w:r>
  </w:p>
  <w:p w14:paraId="4BE2B91A" w14:textId="77777777" w:rsidR="00161899" w:rsidRDefault="00161899">
    <w:pPr>
      <w:pStyle w:val="Footer"/>
      <w:jc w:val="right"/>
    </w:pPr>
  </w:p>
  <w:p w14:paraId="53E3E66C" w14:textId="77777777" w:rsidR="00161899" w:rsidRDefault="00161899">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4DE111" w14:textId="77777777" w:rsidR="00E67CD7" w:rsidRDefault="00E67CD7">
      <w:pPr>
        <w:spacing w:after="0" w:line="240" w:lineRule="auto"/>
      </w:pPr>
      <w:r>
        <w:separator/>
      </w:r>
    </w:p>
  </w:footnote>
  <w:footnote w:type="continuationSeparator" w:id="0">
    <w:p w14:paraId="225350DB" w14:textId="77777777" w:rsidR="00E67CD7" w:rsidRDefault="00E67CD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4074E"/>
    <w:multiLevelType w:val="multilevel"/>
    <w:tmpl w:val="EBE2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4692E"/>
    <w:multiLevelType w:val="hybridMultilevel"/>
    <w:tmpl w:val="D30CF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43D2D78"/>
    <w:multiLevelType w:val="hybridMultilevel"/>
    <w:tmpl w:val="3FFC1F6A"/>
    <w:lvl w:ilvl="0" w:tplc="04090001">
      <w:start w:val="1"/>
      <w:numFmt w:val="bullet"/>
      <w:lvlText w:val=""/>
      <w:lvlJc w:val="left"/>
      <w:pPr>
        <w:tabs>
          <w:tab w:val="num" w:pos="1800"/>
        </w:tabs>
        <w:ind w:left="1800" w:hanging="360"/>
      </w:pPr>
      <w:rPr>
        <w:rFonts w:ascii="Symbol" w:hAnsi="Symbol" w:hint="default"/>
      </w:rPr>
    </w:lvl>
    <w:lvl w:ilvl="1" w:tplc="08090019">
      <w:start w:val="1"/>
      <w:numFmt w:val="lowerLetter"/>
      <w:lvlText w:val="%2."/>
      <w:lvlJc w:val="left"/>
      <w:pPr>
        <w:tabs>
          <w:tab w:val="num" w:pos="1080"/>
        </w:tabs>
        <w:ind w:left="1080" w:hanging="360"/>
      </w:pPr>
    </w:lvl>
    <w:lvl w:ilvl="2" w:tplc="0809001B">
      <w:start w:val="1"/>
      <w:numFmt w:val="lowerRoman"/>
      <w:lvlText w:val="%3."/>
      <w:lvlJc w:val="right"/>
      <w:pPr>
        <w:tabs>
          <w:tab w:val="num" w:pos="1800"/>
        </w:tabs>
        <w:ind w:left="1800" w:hanging="180"/>
      </w:pPr>
    </w:lvl>
    <w:lvl w:ilvl="3" w:tplc="0809000F">
      <w:start w:val="1"/>
      <w:numFmt w:val="decimal"/>
      <w:lvlText w:val="%4."/>
      <w:lvlJc w:val="left"/>
      <w:pPr>
        <w:tabs>
          <w:tab w:val="num" w:pos="2520"/>
        </w:tabs>
        <w:ind w:left="2520" w:hanging="360"/>
      </w:pPr>
    </w:lvl>
    <w:lvl w:ilvl="4" w:tplc="08090019">
      <w:start w:val="1"/>
      <w:numFmt w:val="lowerLetter"/>
      <w:lvlText w:val="%5."/>
      <w:lvlJc w:val="left"/>
      <w:pPr>
        <w:tabs>
          <w:tab w:val="num" w:pos="3240"/>
        </w:tabs>
        <w:ind w:left="3240" w:hanging="360"/>
      </w:pPr>
    </w:lvl>
    <w:lvl w:ilvl="5" w:tplc="0809001B">
      <w:start w:val="1"/>
      <w:numFmt w:val="lowerRoman"/>
      <w:lvlText w:val="%6."/>
      <w:lvlJc w:val="right"/>
      <w:pPr>
        <w:tabs>
          <w:tab w:val="num" w:pos="3960"/>
        </w:tabs>
        <w:ind w:left="3960" w:hanging="180"/>
      </w:pPr>
    </w:lvl>
    <w:lvl w:ilvl="6" w:tplc="0809000F">
      <w:start w:val="1"/>
      <w:numFmt w:val="decimal"/>
      <w:lvlText w:val="%7."/>
      <w:lvlJc w:val="left"/>
      <w:pPr>
        <w:tabs>
          <w:tab w:val="num" w:pos="4680"/>
        </w:tabs>
        <w:ind w:left="4680" w:hanging="360"/>
      </w:pPr>
    </w:lvl>
    <w:lvl w:ilvl="7" w:tplc="08090019">
      <w:start w:val="1"/>
      <w:numFmt w:val="lowerLetter"/>
      <w:lvlText w:val="%8."/>
      <w:lvlJc w:val="left"/>
      <w:pPr>
        <w:tabs>
          <w:tab w:val="num" w:pos="5400"/>
        </w:tabs>
        <w:ind w:left="5400" w:hanging="360"/>
      </w:pPr>
    </w:lvl>
    <w:lvl w:ilvl="8" w:tplc="0809001B">
      <w:start w:val="1"/>
      <w:numFmt w:val="lowerRoman"/>
      <w:lvlText w:val="%9."/>
      <w:lvlJc w:val="right"/>
      <w:pPr>
        <w:tabs>
          <w:tab w:val="num" w:pos="6120"/>
        </w:tabs>
        <w:ind w:left="6120" w:hanging="180"/>
      </w:pPr>
    </w:lvl>
  </w:abstractNum>
  <w:abstractNum w:abstractNumId="3" w15:restartNumberingAfterBreak="0">
    <w:nsid w:val="4A43355B"/>
    <w:multiLevelType w:val="hybridMultilevel"/>
    <w:tmpl w:val="35788C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64915CB6"/>
    <w:multiLevelType w:val="hybridMultilevel"/>
    <w:tmpl w:val="FFC60BA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6E091A68"/>
    <w:multiLevelType w:val="multilevel"/>
    <w:tmpl w:val="730E3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12B3EE6"/>
    <w:multiLevelType w:val="hybridMultilevel"/>
    <w:tmpl w:val="80548D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044869"/>
    <w:multiLevelType w:val="hybridMultilevel"/>
    <w:tmpl w:val="6D802DCC"/>
    <w:lvl w:ilvl="0" w:tplc="08090001">
      <w:start w:val="1"/>
      <w:numFmt w:val="bullet"/>
      <w:lvlText w:val=""/>
      <w:lvlJc w:val="left"/>
      <w:pPr>
        <w:ind w:left="1510" w:hanging="360"/>
      </w:pPr>
      <w:rPr>
        <w:rFonts w:ascii="Symbol" w:hAnsi="Symbol" w:hint="default"/>
      </w:rPr>
    </w:lvl>
    <w:lvl w:ilvl="1" w:tplc="08090003" w:tentative="1">
      <w:start w:val="1"/>
      <w:numFmt w:val="bullet"/>
      <w:lvlText w:val="o"/>
      <w:lvlJc w:val="left"/>
      <w:pPr>
        <w:ind w:left="2230" w:hanging="360"/>
      </w:pPr>
      <w:rPr>
        <w:rFonts w:ascii="Courier New" w:hAnsi="Courier New" w:cs="Courier New" w:hint="default"/>
      </w:rPr>
    </w:lvl>
    <w:lvl w:ilvl="2" w:tplc="08090005" w:tentative="1">
      <w:start w:val="1"/>
      <w:numFmt w:val="bullet"/>
      <w:lvlText w:val=""/>
      <w:lvlJc w:val="left"/>
      <w:pPr>
        <w:ind w:left="2950" w:hanging="360"/>
      </w:pPr>
      <w:rPr>
        <w:rFonts w:ascii="Wingdings" w:hAnsi="Wingdings" w:hint="default"/>
      </w:rPr>
    </w:lvl>
    <w:lvl w:ilvl="3" w:tplc="08090001" w:tentative="1">
      <w:start w:val="1"/>
      <w:numFmt w:val="bullet"/>
      <w:lvlText w:val=""/>
      <w:lvlJc w:val="left"/>
      <w:pPr>
        <w:ind w:left="3670" w:hanging="360"/>
      </w:pPr>
      <w:rPr>
        <w:rFonts w:ascii="Symbol" w:hAnsi="Symbol" w:hint="default"/>
      </w:rPr>
    </w:lvl>
    <w:lvl w:ilvl="4" w:tplc="08090003" w:tentative="1">
      <w:start w:val="1"/>
      <w:numFmt w:val="bullet"/>
      <w:lvlText w:val="o"/>
      <w:lvlJc w:val="left"/>
      <w:pPr>
        <w:ind w:left="4390" w:hanging="360"/>
      </w:pPr>
      <w:rPr>
        <w:rFonts w:ascii="Courier New" w:hAnsi="Courier New" w:cs="Courier New" w:hint="default"/>
      </w:rPr>
    </w:lvl>
    <w:lvl w:ilvl="5" w:tplc="08090005" w:tentative="1">
      <w:start w:val="1"/>
      <w:numFmt w:val="bullet"/>
      <w:lvlText w:val=""/>
      <w:lvlJc w:val="left"/>
      <w:pPr>
        <w:ind w:left="5110" w:hanging="360"/>
      </w:pPr>
      <w:rPr>
        <w:rFonts w:ascii="Wingdings" w:hAnsi="Wingdings" w:hint="default"/>
      </w:rPr>
    </w:lvl>
    <w:lvl w:ilvl="6" w:tplc="08090001" w:tentative="1">
      <w:start w:val="1"/>
      <w:numFmt w:val="bullet"/>
      <w:lvlText w:val=""/>
      <w:lvlJc w:val="left"/>
      <w:pPr>
        <w:ind w:left="5830" w:hanging="360"/>
      </w:pPr>
      <w:rPr>
        <w:rFonts w:ascii="Symbol" w:hAnsi="Symbol" w:hint="default"/>
      </w:rPr>
    </w:lvl>
    <w:lvl w:ilvl="7" w:tplc="08090003" w:tentative="1">
      <w:start w:val="1"/>
      <w:numFmt w:val="bullet"/>
      <w:lvlText w:val="o"/>
      <w:lvlJc w:val="left"/>
      <w:pPr>
        <w:ind w:left="6550" w:hanging="360"/>
      </w:pPr>
      <w:rPr>
        <w:rFonts w:ascii="Courier New" w:hAnsi="Courier New" w:cs="Courier New" w:hint="default"/>
      </w:rPr>
    </w:lvl>
    <w:lvl w:ilvl="8" w:tplc="08090005" w:tentative="1">
      <w:start w:val="1"/>
      <w:numFmt w:val="bullet"/>
      <w:lvlText w:val=""/>
      <w:lvlJc w:val="left"/>
      <w:pPr>
        <w:ind w:left="7270" w:hanging="360"/>
      </w:pPr>
      <w:rPr>
        <w:rFonts w:ascii="Wingdings" w:hAnsi="Wingdings" w:hint="default"/>
      </w:rPr>
    </w:lvl>
  </w:abstractNum>
  <w:num w:numId="1">
    <w:abstractNumId w:val="3"/>
  </w:num>
  <w:num w:numId="2">
    <w:abstractNumId w:val="5"/>
  </w:num>
  <w:num w:numId="3">
    <w:abstractNumId w:val="1"/>
  </w:num>
  <w:num w:numId="4">
    <w:abstractNumId w:val="6"/>
  </w:num>
  <w:num w:numId="5">
    <w:abstractNumId w:val="0"/>
  </w:num>
  <w:num w:numId="6">
    <w:abstractNumId w:val="7"/>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ctiveWritingStyle w:appName="MSWord" w:lang="fr-CH" w:vendorID="64" w:dllVersion="6" w:nlCheck="1" w:checkStyle="0"/>
  <w:activeWritingStyle w:appName="MSWord" w:lang="en-US" w:vendorID="64" w:dllVersion="6" w:nlCheck="1" w:checkStyle="0"/>
  <w:activeWritingStyle w:appName="MSWord" w:lang="en-GB" w:vendorID="64" w:dllVersion="6" w:nlCheck="1" w:checkStyle="0"/>
  <w:activeWritingStyle w:appName="MSWord" w:lang="fr-FR" w:vendorID="64" w:dllVersion="6" w:nlCheck="1" w:checkStyle="0"/>
  <w:activeWritingStyle w:appName="MSWord" w:lang="en-US" w:vendorID="64" w:dllVersion="0" w:nlCheck="1" w:checkStyle="0"/>
  <w:activeWritingStyle w:appName="MSWord" w:lang="en-GB" w:vendorID="64" w:dllVersion="0" w:nlCheck="1" w:checkStyle="0"/>
  <w:activeWritingStyle w:appName="MSWord" w:lang="en-US" w:vendorID="64" w:dllVersion="131078" w:nlCheck="1" w:checkStyle="1"/>
  <w:activeWritingStyle w:appName="MSWord" w:lang="en-GB" w:vendorID="64" w:dllVersion="131078" w:nlCheck="1" w:checkStyle="1"/>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9E8"/>
    <w:rsid w:val="000043EA"/>
    <w:rsid w:val="00005832"/>
    <w:rsid w:val="00006F84"/>
    <w:rsid w:val="00015802"/>
    <w:rsid w:val="0001740E"/>
    <w:rsid w:val="000174A0"/>
    <w:rsid w:val="00020AFB"/>
    <w:rsid w:val="00024452"/>
    <w:rsid w:val="00027D4A"/>
    <w:rsid w:val="00031474"/>
    <w:rsid w:val="00031FE4"/>
    <w:rsid w:val="00033590"/>
    <w:rsid w:val="000337B8"/>
    <w:rsid w:val="00037145"/>
    <w:rsid w:val="00041FC6"/>
    <w:rsid w:val="000472E2"/>
    <w:rsid w:val="00047AE9"/>
    <w:rsid w:val="00050827"/>
    <w:rsid w:val="00051143"/>
    <w:rsid w:val="0005182E"/>
    <w:rsid w:val="00051908"/>
    <w:rsid w:val="00051DDA"/>
    <w:rsid w:val="00053AC0"/>
    <w:rsid w:val="00056E4D"/>
    <w:rsid w:val="00062288"/>
    <w:rsid w:val="0006321E"/>
    <w:rsid w:val="0007682C"/>
    <w:rsid w:val="00076A33"/>
    <w:rsid w:val="00080F20"/>
    <w:rsid w:val="00082F15"/>
    <w:rsid w:val="00083441"/>
    <w:rsid w:val="00083CF4"/>
    <w:rsid w:val="00086C21"/>
    <w:rsid w:val="000908AB"/>
    <w:rsid w:val="000932AB"/>
    <w:rsid w:val="00094353"/>
    <w:rsid w:val="00094BC5"/>
    <w:rsid w:val="00094DF9"/>
    <w:rsid w:val="000A5DA1"/>
    <w:rsid w:val="000B38C8"/>
    <w:rsid w:val="000B4C41"/>
    <w:rsid w:val="000B5DF7"/>
    <w:rsid w:val="000C036F"/>
    <w:rsid w:val="000C27F6"/>
    <w:rsid w:val="000C5CC9"/>
    <w:rsid w:val="000C695E"/>
    <w:rsid w:val="000D27D0"/>
    <w:rsid w:val="000D4A5B"/>
    <w:rsid w:val="000D75BC"/>
    <w:rsid w:val="000E0752"/>
    <w:rsid w:val="000E156A"/>
    <w:rsid w:val="000E15C9"/>
    <w:rsid w:val="000E1B20"/>
    <w:rsid w:val="000E2016"/>
    <w:rsid w:val="000E41C2"/>
    <w:rsid w:val="000E5CFE"/>
    <w:rsid w:val="000E6362"/>
    <w:rsid w:val="000E6FAE"/>
    <w:rsid w:val="000E7552"/>
    <w:rsid w:val="000F0973"/>
    <w:rsid w:val="000F3DEC"/>
    <w:rsid w:val="000F4D44"/>
    <w:rsid w:val="000F4DED"/>
    <w:rsid w:val="000F5729"/>
    <w:rsid w:val="00102BDC"/>
    <w:rsid w:val="00104044"/>
    <w:rsid w:val="001053C9"/>
    <w:rsid w:val="00110AAB"/>
    <w:rsid w:val="00110C3C"/>
    <w:rsid w:val="001110F2"/>
    <w:rsid w:val="001153DD"/>
    <w:rsid w:val="0011601D"/>
    <w:rsid w:val="001160DF"/>
    <w:rsid w:val="0011719A"/>
    <w:rsid w:val="00120E98"/>
    <w:rsid w:val="001215CB"/>
    <w:rsid w:val="00121E28"/>
    <w:rsid w:val="0012620F"/>
    <w:rsid w:val="00127937"/>
    <w:rsid w:val="001310D3"/>
    <w:rsid w:val="00132A6F"/>
    <w:rsid w:val="001346AD"/>
    <w:rsid w:val="0013622C"/>
    <w:rsid w:val="001405CB"/>
    <w:rsid w:val="00143FCF"/>
    <w:rsid w:val="001459C8"/>
    <w:rsid w:val="001468F6"/>
    <w:rsid w:val="001531AE"/>
    <w:rsid w:val="00154941"/>
    <w:rsid w:val="0015500B"/>
    <w:rsid w:val="00156880"/>
    <w:rsid w:val="00156966"/>
    <w:rsid w:val="0015708F"/>
    <w:rsid w:val="00161899"/>
    <w:rsid w:val="0016367F"/>
    <w:rsid w:val="001649A7"/>
    <w:rsid w:val="00174E88"/>
    <w:rsid w:val="0017553F"/>
    <w:rsid w:val="00176E73"/>
    <w:rsid w:val="00180700"/>
    <w:rsid w:val="001847E2"/>
    <w:rsid w:val="00186093"/>
    <w:rsid w:val="00186EF1"/>
    <w:rsid w:val="00187105"/>
    <w:rsid w:val="00190AC2"/>
    <w:rsid w:val="001920EF"/>
    <w:rsid w:val="00192BD8"/>
    <w:rsid w:val="00192E3B"/>
    <w:rsid w:val="00193F37"/>
    <w:rsid w:val="0019788D"/>
    <w:rsid w:val="001A2418"/>
    <w:rsid w:val="001A4242"/>
    <w:rsid w:val="001A5FC3"/>
    <w:rsid w:val="001A6A0A"/>
    <w:rsid w:val="001B1E7C"/>
    <w:rsid w:val="001B312A"/>
    <w:rsid w:val="001B3479"/>
    <w:rsid w:val="001B3A44"/>
    <w:rsid w:val="001B3D78"/>
    <w:rsid w:val="001B3E77"/>
    <w:rsid w:val="001B483F"/>
    <w:rsid w:val="001B5782"/>
    <w:rsid w:val="001B5BDF"/>
    <w:rsid w:val="001C2C71"/>
    <w:rsid w:val="001C6305"/>
    <w:rsid w:val="001C74E0"/>
    <w:rsid w:val="001D1614"/>
    <w:rsid w:val="001D2C9F"/>
    <w:rsid w:val="001D319B"/>
    <w:rsid w:val="001D7B94"/>
    <w:rsid w:val="001E043F"/>
    <w:rsid w:val="001E4C18"/>
    <w:rsid w:val="001E656F"/>
    <w:rsid w:val="001F0BE3"/>
    <w:rsid w:val="001F0C0B"/>
    <w:rsid w:val="001F3D77"/>
    <w:rsid w:val="001F4C47"/>
    <w:rsid w:val="001F5F2C"/>
    <w:rsid w:val="001F791C"/>
    <w:rsid w:val="00201118"/>
    <w:rsid w:val="00202101"/>
    <w:rsid w:val="00202107"/>
    <w:rsid w:val="0020318D"/>
    <w:rsid w:val="00213023"/>
    <w:rsid w:val="00216BBC"/>
    <w:rsid w:val="00220296"/>
    <w:rsid w:val="00221B78"/>
    <w:rsid w:val="002230A3"/>
    <w:rsid w:val="0022317E"/>
    <w:rsid w:val="0022455C"/>
    <w:rsid w:val="00224673"/>
    <w:rsid w:val="0022539D"/>
    <w:rsid w:val="0023240F"/>
    <w:rsid w:val="00234B71"/>
    <w:rsid w:val="00234CD0"/>
    <w:rsid w:val="00241BBE"/>
    <w:rsid w:val="0024270F"/>
    <w:rsid w:val="00242C3A"/>
    <w:rsid w:val="00252FD6"/>
    <w:rsid w:val="002553C9"/>
    <w:rsid w:val="002571B0"/>
    <w:rsid w:val="0026014B"/>
    <w:rsid w:val="002623B0"/>
    <w:rsid w:val="00265F42"/>
    <w:rsid w:val="00267562"/>
    <w:rsid w:val="0027283A"/>
    <w:rsid w:val="002757F3"/>
    <w:rsid w:val="0027753E"/>
    <w:rsid w:val="00277638"/>
    <w:rsid w:val="00281BED"/>
    <w:rsid w:val="00281D91"/>
    <w:rsid w:val="0028386A"/>
    <w:rsid w:val="00285A32"/>
    <w:rsid w:val="002873D0"/>
    <w:rsid w:val="00287DEB"/>
    <w:rsid w:val="00291D44"/>
    <w:rsid w:val="002930BC"/>
    <w:rsid w:val="00293F51"/>
    <w:rsid w:val="002A6EE8"/>
    <w:rsid w:val="002B5C12"/>
    <w:rsid w:val="002C5C1F"/>
    <w:rsid w:val="002D1DF3"/>
    <w:rsid w:val="002E361B"/>
    <w:rsid w:val="002E7FC7"/>
    <w:rsid w:val="002F1F09"/>
    <w:rsid w:val="002F3304"/>
    <w:rsid w:val="002F41C7"/>
    <w:rsid w:val="002F66B2"/>
    <w:rsid w:val="003047A6"/>
    <w:rsid w:val="0030574E"/>
    <w:rsid w:val="00307B2E"/>
    <w:rsid w:val="0031086A"/>
    <w:rsid w:val="00311F2A"/>
    <w:rsid w:val="00312554"/>
    <w:rsid w:val="0031364D"/>
    <w:rsid w:val="00313F88"/>
    <w:rsid w:val="003168FA"/>
    <w:rsid w:val="00325529"/>
    <w:rsid w:val="00332254"/>
    <w:rsid w:val="00337EEE"/>
    <w:rsid w:val="00337F41"/>
    <w:rsid w:val="003428AD"/>
    <w:rsid w:val="00351E18"/>
    <w:rsid w:val="00351E4E"/>
    <w:rsid w:val="00354F1E"/>
    <w:rsid w:val="00363E73"/>
    <w:rsid w:val="003670A0"/>
    <w:rsid w:val="003709A7"/>
    <w:rsid w:val="00373447"/>
    <w:rsid w:val="003773FE"/>
    <w:rsid w:val="00383C89"/>
    <w:rsid w:val="00384936"/>
    <w:rsid w:val="00384C43"/>
    <w:rsid w:val="00385C65"/>
    <w:rsid w:val="00387293"/>
    <w:rsid w:val="00387DD1"/>
    <w:rsid w:val="003912FC"/>
    <w:rsid w:val="00395518"/>
    <w:rsid w:val="00397960"/>
    <w:rsid w:val="003A1A09"/>
    <w:rsid w:val="003A2464"/>
    <w:rsid w:val="003A3F46"/>
    <w:rsid w:val="003A4630"/>
    <w:rsid w:val="003B47CF"/>
    <w:rsid w:val="003B7FDE"/>
    <w:rsid w:val="003D179D"/>
    <w:rsid w:val="003D1DFA"/>
    <w:rsid w:val="003D4253"/>
    <w:rsid w:val="003E035B"/>
    <w:rsid w:val="003F03EC"/>
    <w:rsid w:val="003F160A"/>
    <w:rsid w:val="003F2E56"/>
    <w:rsid w:val="003F39D8"/>
    <w:rsid w:val="003F4A77"/>
    <w:rsid w:val="003F6490"/>
    <w:rsid w:val="00403323"/>
    <w:rsid w:val="0040357E"/>
    <w:rsid w:val="004051AB"/>
    <w:rsid w:val="00405921"/>
    <w:rsid w:val="004101C8"/>
    <w:rsid w:val="004103F7"/>
    <w:rsid w:val="00417B27"/>
    <w:rsid w:val="00421C25"/>
    <w:rsid w:val="0042503A"/>
    <w:rsid w:val="004328A8"/>
    <w:rsid w:val="00432B4E"/>
    <w:rsid w:val="00435EED"/>
    <w:rsid w:val="00436B25"/>
    <w:rsid w:val="004459FE"/>
    <w:rsid w:val="00452BAA"/>
    <w:rsid w:val="004543E2"/>
    <w:rsid w:val="00460117"/>
    <w:rsid w:val="004601AB"/>
    <w:rsid w:val="0046195D"/>
    <w:rsid w:val="00461BC2"/>
    <w:rsid w:val="0046342E"/>
    <w:rsid w:val="0046413A"/>
    <w:rsid w:val="00464415"/>
    <w:rsid w:val="0047056D"/>
    <w:rsid w:val="004744A3"/>
    <w:rsid w:val="00477F09"/>
    <w:rsid w:val="004800AC"/>
    <w:rsid w:val="0048271C"/>
    <w:rsid w:val="00485E28"/>
    <w:rsid w:val="004920AF"/>
    <w:rsid w:val="0049219C"/>
    <w:rsid w:val="00494481"/>
    <w:rsid w:val="0049603B"/>
    <w:rsid w:val="00496C2C"/>
    <w:rsid w:val="004A6862"/>
    <w:rsid w:val="004A725F"/>
    <w:rsid w:val="004A7A1A"/>
    <w:rsid w:val="004A7EAF"/>
    <w:rsid w:val="004B1F78"/>
    <w:rsid w:val="004B23A3"/>
    <w:rsid w:val="004B412E"/>
    <w:rsid w:val="004B6355"/>
    <w:rsid w:val="004B701A"/>
    <w:rsid w:val="004B79F1"/>
    <w:rsid w:val="004B7ED5"/>
    <w:rsid w:val="004C3AAA"/>
    <w:rsid w:val="004C4CFA"/>
    <w:rsid w:val="004D0D47"/>
    <w:rsid w:val="004D1189"/>
    <w:rsid w:val="004E0ABC"/>
    <w:rsid w:val="004E58F6"/>
    <w:rsid w:val="004E680F"/>
    <w:rsid w:val="004E6E62"/>
    <w:rsid w:val="004F01FC"/>
    <w:rsid w:val="004F6057"/>
    <w:rsid w:val="004F6306"/>
    <w:rsid w:val="00500AC0"/>
    <w:rsid w:val="00501CDC"/>
    <w:rsid w:val="0050529F"/>
    <w:rsid w:val="00505A15"/>
    <w:rsid w:val="00507ECF"/>
    <w:rsid w:val="0051007B"/>
    <w:rsid w:val="00511499"/>
    <w:rsid w:val="00516167"/>
    <w:rsid w:val="00520443"/>
    <w:rsid w:val="0052061A"/>
    <w:rsid w:val="00521757"/>
    <w:rsid w:val="005229A8"/>
    <w:rsid w:val="00523C2D"/>
    <w:rsid w:val="00524D53"/>
    <w:rsid w:val="00525B60"/>
    <w:rsid w:val="00530253"/>
    <w:rsid w:val="00531AF9"/>
    <w:rsid w:val="00534BE6"/>
    <w:rsid w:val="00535D75"/>
    <w:rsid w:val="00535EA7"/>
    <w:rsid w:val="00540147"/>
    <w:rsid w:val="00543EB3"/>
    <w:rsid w:val="005445C9"/>
    <w:rsid w:val="0055407A"/>
    <w:rsid w:val="00556AFD"/>
    <w:rsid w:val="00571A60"/>
    <w:rsid w:val="00575063"/>
    <w:rsid w:val="005756B3"/>
    <w:rsid w:val="00586160"/>
    <w:rsid w:val="00590271"/>
    <w:rsid w:val="00593836"/>
    <w:rsid w:val="005A284D"/>
    <w:rsid w:val="005A33C5"/>
    <w:rsid w:val="005A37C5"/>
    <w:rsid w:val="005A42E5"/>
    <w:rsid w:val="005B422A"/>
    <w:rsid w:val="005B5124"/>
    <w:rsid w:val="005C0688"/>
    <w:rsid w:val="005D0F00"/>
    <w:rsid w:val="005D16C3"/>
    <w:rsid w:val="005D1D5B"/>
    <w:rsid w:val="005D3E4C"/>
    <w:rsid w:val="005D5C4B"/>
    <w:rsid w:val="005E0DFE"/>
    <w:rsid w:val="005E38B0"/>
    <w:rsid w:val="005E4147"/>
    <w:rsid w:val="005E45E1"/>
    <w:rsid w:val="005E739F"/>
    <w:rsid w:val="005F1701"/>
    <w:rsid w:val="005F2EE2"/>
    <w:rsid w:val="005F3560"/>
    <w:rsid w:val="005F35E6"/>
    <w:rsid w:val="005F3AF1"/>
    <w:rsid w:val="005F5ACC"/>
    <w:rsid w:val="005F7110"/>
    <w:rsid w:val="005F76C7"/>
    <w:rsid w:val="006021E8"/>
    <w:rsid w:val="00604772"/>
    <w:rsid w:val="006050D0"/>
    <w:rsid w:val="006060F5"/>
    <w:rsid w:val="006110E8"/>
    <w:rsid w:val="00611354"/>
    <w:rsid w:val="00612D6F"/>
    <w:rsid w:val="00613A88"/>
    <w:rsid w:val="00613AF6"/>
    <w:rsid w:val="00613F96"/>
    <w:rsid w:val="00615442"/>
    <w:rsid w:val="00617BF2"/>
    <w:rsid w:val="00617DF1"/>
    <w:rsid w:val="00621F3F"/>
    <w:rsid w:val="00624989"/>
    <w:rsid w:val="00624CA2"/>
    <w:rsid w:val="006300E4"/>
    <w:rsid w:val="00632D4F"/>
    <w:rsid w:val="00635D74"/>
    <w:rsid w:val="0063630F"/>
    <w:rsid w:val="0064752D"/>
    <w:rsid w:val="0065119E"/>
    <w:rsid w:val="00651627"/>
    <w:rsid w:val="00651CCA"/>
    <w:rsid w:val="00656212"/>
    <w:rsid w:val="00662CF0"/>
    <w:rsid w:val="006630A4"/>
    <w:rsid w:val="00667861"/>
    <w:rsid w:val="006701AF"/>
    <w:rsid w:val="006702CA"/>
    <w:rsid w:val="006720AC"/>
    <w:rsid w:val="0067349D"/>
    <w:rsid w:val="00675156"/>
    <w:rsid w:val="00675A5E"/>
    <w:rsid w:val="00676C57"/>
    <w:rsid w:val="00681CDF"/>
    <w:rsid w:val="00682DE9"/>
    <w:rsid w:val="00683AB2"/>
    <w:rsid w:val="00687DC4"/>
    <w:rsid w:val="006921E6"/>
    <w:rsid w:val="006A03D7"/>
    <w:rsid w:val="006A36BD"/>
    <w:rsid w:val="006A4E0A"/>
    <w:rsid w:val="006B15D3"/>
    <w:rsid w:val="006B1D00"/>
    <w:rsid w:val="006B33A9"/>
    <w:rsid w:val="006B3D69"/>
    <w:rsid w:val="006B4A52"/>
    <w:rsid w:val="006C0DBB"/>
    <w:rsid w:val="006C40FF"/>
    <w:rsid w:val="006C431E"/>
    <w:rsid w:val="006C725A"/>
    <w:rsid w:val="006C783F"/>
    <w:rsid w:val="006C7CBB"/>
    <w:rsid w:val="006C7F7C"/>
    <w:rsid w:val="006D1B10"/>
    <w:rsid w:val="006D555D"/>
    <w:rsid w:val="006E0838"/>
    <w:rsid w:val="006E3C03"/>
    <w:rsid w:val="006E4DC0"/>
    <w:rsid w:val="006E5AE8"/>
    <w:rsid w:val="007042F6"/>
    <w:rsid w:val="00704414"/>
    <w:rsid w:val="007047D9"/>
    <w:rsid w:val="00710D9A"/>
    <w:rsid w:val="00720121"/>
    <w:rsid w:val="007268A1"/>
    <w:rsid w:val="00731705"/>
    <w:rsid w:val="00731E8F"/>
    <w:rsid w:val="00735831"/>
    <w:rsid w:val="00736049"/>
    <w:rsid w:val="00741C86"/>
    <w:rsid w:val="00744CC8"/>
    <w:rsid w:val="007458E1"/>
    <w:rsid w:val="007468F1"/>
    <w:rsid w:val="007504C0"/>
    <w:rsid w:val="00751050"/>
    <w:rsid w:val="00752163"/>
    <w:rsid w:val="00755854"/>
    <w:rsid w:val="007565D6"/>
    <w:rsid w:val="0075697D"/>
    <w:rsid w:val="00762D9C"/>
    <w:rsid w:val="007638A5"/>
    <w:rsid w:val="0076720C"/>
    <w:rsid w:val="00776C9D"/>
    <w:rsid w:val="00782FBD"/>
    <w:rsid w:val="007846AC"/>
    <w:rsid w:val="007904AE"/>
    <w:rsid w:val="00794BCF"/>
    <w:rsid w:val="007957A1"/>
    <w:rsid w:val="00795F55"/>
    <w:rsid w:val="007A193D"/>
    <w:rsid w:val="007A26C1"/>
    <w:rsid w:val="007A5908"/>
    <w:rsid w:val="007A5D3D"/>
    <w:rsid w:val="007B0F76"/>
    <w:rsid w:val="007B66B7"/>
    <w:rsid w:val="007C6B86"/>
    <w:rsid w:val="007D0AA3"/>
    <w:rsid w:val="007D42C4"/>
    <w:rsid w:val="007D611B"/>
    <w:rsid w:val="007D6CEA"/>
    <w:rsid w:val="007D79B2"/>
    <w:rsid w:val="007E1A3E"/>
    <w:rsid w:val="007E5C96"/>
    <w:rsid w:val="007F0FE5"/>
    <w:rsid w:val="007F3B9A"/>
    <w:rsid w:val="007F45E8"/>
    <w:rsid w:val="007F6AB2"/>
    <w:rsid w:val="008034C7"/>
    <w:rsid w:val="00806435"/>
    <w:rsid w:val="00806A23"/>
    <w:rsid w:val="00812B2B"/>
    <w:rsid w:val="0081331F"/>
    <w:rsid w:val="00817684"/>
    <w:rsid w:val="00820273"/>
    <w:rsid w:val="0082239C"/>
    <w:rsid w:val="00823957"/>
    <w:rsid w:val="008239CA"/>
    <w:rsid w:val="00824C1C"/>
    <w:rsid w:val="008264DC"/>
    <w:rsid w:val="008270F9"/>
    <w:rsid w:val="00831224"/>
    <w:rsid w:val="008325E6"/>
    <w:rsid w:val="00834210"/>
    <w:rsid w:val="0083450F"/>
    <w:rsid w:val="00834E42"/>
    <w:rsid w:val="008368D4"/>
    <w:rsid w:val="008374D8"/>
    <w:rsid w:val="00847624"/>
    <w:rsid w:val="0085116E"/>
    <w:rsid w:val="008544D9"/>
    <w:rsid w:val="0086131C"/>
    <w:rsid w:val="008623CA"/>
    <w:rsid w:val="008628E1"/>
    <w:rsid w:val="00864DEC"/>
    <w:rsid w:val="008656DF"/>
    <w:rsid w:val="0087312F"/>
    <w:rsid w:val="008746D8"/>
    <w:rsid w:val="00880E0C"/>
    <w:rsid w:val="008811CF"/>
    <w:rsid w:val="00882F27"/>
    <w:rsid w:val="00884703"/>
    <w:rsid w:val="008851E7"/>
    <w:rsid w:val="0088625E"/>
    <w:rsid w:val="00897261"/>
    <w:rsid w:val="008A1D7F"/>
    <w:rsid w:val="008B0E47"/>
    <w:rsid w:val="008B3C3F"/>
    <w:rsid w:val="008B426E"/>
    <w:rsid w:val="008B5957"/>
    <w:rsid w:val="008B702A"/>
    <w:rsid w:val="008C09E7"/>
    <w:rsid w:val="008C2A92"/>
    <w:rsid w:val="008C2F58"/>
    <w:rsid w:val="008D12FB"/>
    <w:rsid w:val="008D32D7"/>
    <w:rsid w:val="008D5157"/>
    <w:rsid w:val="008D595E"/>
    <w:rsid w:val="008E1F1E"/>
    <w:rsid w:val="008E500C"/>
    <w:rsid w:val="008E5109"/>
    <w:rsid w:val="008E52F8"/>
    <w:rsid w:val="008E5556"/>
    <w:rsid w:val="008E59B3"/>
    <w:rsid w:val="008E5C33"/>
    <w:rsid w:val="008E7431"/>
    <w:rsid w:val="008F2CB1"/>
    <w:rsid w:val="008F5ED4"/>
    <w:rsid w:val="008F743C"/>
    <w:rsid w:val="009035C9"/>
    <w:rsid w:val="009040A1"/>
    <w:rsid w:val="00904670"/>
    <w:rsid w:val="009054D0"/>
    <w:rsid w:val="009054DC"/>
    <w:rsid w:val="0090622C"/>
    <w:rsid w:val="0090758A"/>
    <w:rsid w:val="009123FF"/>
    <w:rsid w:val="0091325C"/>
    <w:rsid w:val="00913A4C"/>
    <w:rsid w:val="00915177"/>
    <w:rsid w:val="009173EA"/>
    <w:rsid w:val="00920A8B"/>
    <w:rsid w:val="00922D58"/>
    <w:rsid w:val="00924EE7"/>
    <w:rsid w:val="00927E0D"/>
    <w:rsid w:val="00931263"/>
    <w:rsid w:val="00931A27"/>
    <w:rsid w:val="00932851"/>
    <w:rsid w:val="00945143"/>
    <w:rsid w:val="009524BC"/>
    <w:rsid w:val="00954C8C"/>
    <w:rsid w:val="00955808"/>
    <w:rsid w:val="009579E8"/>
    <w:rsid w:val="00960C4B"/>
    <w:rsid w:val="00962260"/>
    <w:rsid w:val="0096309C"/>
    <w:rsid w:val="00967223"/>
    <w:rsid w:val="00972872"/>
    <w:rsid w:val="009748E0"/>
    <w:rsid w:val="00974CDF"/>
    <w:rsid w:val="009758DB"/>
    <w:rsid w:val="00980405"/>
    <w:rsid w:val="0098175C"/>
    <w:rsid w:val="0098246A"/>
    <w:rsid w:val="00983C14"/>
    <w:rsid w:val="00984353"/>
    <w:rsid w:val="0099117C"/>
    <w:rsid w:val="0099388D"/>
    <w:rsid w:val="00995589"/>
    <w:rsid w:val="009A155B"/>
    <w:rsid w:val="009A16A9"/>
    <w:rsid w:val="009A4B84"/>
    <w:rsid w:val="009B1147"/>
    <w:rsid w:val="009B27E0"/>
    <w:rsid w:val="009B40EC"/>
    <w:rsid w:val="009B448D"/>
    <w:rsid w:val="009B64F1"/>
    <w:rsid w:val="009C07B6"/>
    <w:rsid w:val="009C088D"/>
    <w:rsid w:val="009C0EC6"/>
    <w:rsid w:val="009C3467"/>
    <w:rsid w:val="009C3C20"/>
    <w:rsid w:val="009C4AAA"/>
    <w:rsid w:val="009C4FF0"/>
    <w:rsid w:val="009C68FD"/>
    <w:rsid w:val="009C78D8"/>
    <w:rsid w:val="009D1DA8"/>
    <w:rsid w:val="009D40CB"/>
    <w:rsid w:val="009E4A78"/>
    <w:rsid w:val="009E4C41"/>
    <w:rsid w:val="009E4E08"/>
    <w:rsid w:val="009F015C"/>
    <w:rsid w:val="009F0AEC"/>
    <w:rsid w:val="009F3A7A"/>
    <w:rsid w:val="009F6851"/>
    <w:rsid w:val="009F76A9"/>
    <w:rsid w:val="00A00594"/>
    <w:rsid w:val="00A047AB"/>
    <w:rsid w:val="00A14AAC"/>
    <w:rsid w:val="00A21CCF"/>
    <w:rsid w:val="00A26041"/>
    <w:rsid w:val="00A27CFF"/>
    <w:rsid w:val="00A31780"/>
    <w:rsid w:val="00A338CF"/>
    <w:rsid w:val="00A3533A"/>
    <w:rsid w:val="00A37149"/>
    <w:rsid w:val="00A40C7E"/>
    <w:rsid w:val="00A470D5"/>
    <w:rsid w:val="00A52CCB"/>
    <w:rsid w:val="00A55221"/>
    <w:rsid w:val="00A57EF0"/>
    <w:rsid w:val="00A60B31"/>
    <w:rsid w:val="00A60EFA"/>
    <w:rsid w:val="00A60FFB"/>
    <w:rsid w:val="00A63D4C"/>
    <w:rsid w:val="00A721B7"/>
    <w:rsid w:val="00A74CFC"/>
    <w:rsid w:val="00A81A9C"/>
    <w:rsid w:val="00A8212C"/>
    <w:rsid w:val="00A87994"/>
    <w:rsid w:val="00A9333E"/>
    <w:rsid w:val="00A95CEB"/>
    <w:rsid w:val="00AA196A"/>
    <w:rsid w:val="00AA1E0F"/>
    <w:rsid w:val="00AA5B8B"/>
    <w:rsid w:val="00AB0FB5"/>
    <w:rsid w:val="00AB6FBE"/>
    <w:rsid w:val="00AC0348"/>
    <w:rsid w:val="00AC0AAE"/>
    <w:rsid w:val="00AC11A5"/>
    <w:rsid w:val="00AC1BAF"/>
    <w:rsid w:val="00AC24C5"/>
    <w:rsid w:val="00AC3BAB"/>
    <w:rsid w:val="00AC4177"/>
    <w:rsid w:val="00AC73AC"/>
    <w:rsid w:val="00AD2F32"/>
    <w:rsid w:val="00AD40BA"/>
    <w:rsid w:val="00AD4DD0"/>
    <w:rsid w:val="00AD7E55"/>
    <w:rsid w:val="00AE1459"/>
    <w:rsid w:val="00AE1B28"/>
    <w:rsid w:val="00AF3C76"/>
    <w:rsid w:val="00AF62DC"/>
    <w:rsid w:val="00B010D8"/>
    <w:rsid w:val="00B0122D"/>
    <w:rsid w:val="00B01C29"/>
    <w:rsid w:val="00B021AC"/>
    <w:rsid w:val="00B0605E"/>
    <w:rsid w:val="00B07D4B"/>
    <w:rsid w:val="00B14289"/>
    <w:rsid w:val="00B14A10"/>
    <w:rsid w:val="00B14D2D"/>
    <w:rsid w:val="00B21906"/>
    <w:rsid w:val="00B22F2F"/>
    <w:rsid w:val="00B27CFE"/>
    <w:rsid w:val="00B30FB7"/>
    <w:rsid w:val="00B328A2"/>
    <w:rsid w:val="00B349BF"/>
    <w:rsid w:val="00B34C5D"/>
    <w:rsid w:val="00B35BA3"/>
    <w:rsid w:val="00B374F5"/>
    <w:rsid w:val="00B37DCC"/>
    <w:rsid w:val="00B41148"/>
    <w:rsid w:val="00B42E3D"/>
    <w:rsid w:val="00B47F3A"/>
    <w:rsid w:val="00B61244"/>
    <w:rsid w:val="00B729B6"/>
    <w:rsid w:val="00B736C2"/>
    <w:rsid w:val="00B74CC2"/>
    <w:rsid w:val="00B74E8E"/>
    <w:rsid w:val="00B81197"/>
    <w:rsid w:val="00B82457"/>
    <w:rsid w:val="00B82F75"/>
    <w:rsid w:val="00B86802"/>
    <w:rsid w:val="00B91505"/>
    <w:rsid w:val="00B922BE"/>
    <w:rsid w:val="00B92DB2"/>
    <w:rsid w:val="00B93FDE"/>
    <w:rsid w:val="00B95765"/>
    <w:rsid w:val="00B9798E"/>
    <w:rsid w:val="00BA52B8"/>
    <w:rsid w:val="00BA6A6F"/>
    <w:rsid w:val="00BB0153"/>
    <w:rsid w:val="00BB0D6F"/>
    <w:rsid w:val="00BB7928"/>
    <w:rsid w:val="00BC12F2"/>
    <w:rsid w:val="00BC54C5"/>
    <w:rsid w:val="00BC7F08"/>
    <w:rsid w:val="00BD1ED7"/>
    <w:rsid w:val="00BD4B2E"/>
    <w:rsid w:val="00BD5828"/>
    <w:rsid w:val="00BD5857"/>
    <w:rsid w:val="00BD59FB"/>
    <w:rsid w:val="00BD6D49"/>
    <w:rsid w:val="00BE2295"/>
    <w:rsid w:val="00BE4D96"/>
    <w:rsid w:val="00BE4E36"/>
    <w:rsid w:val="00BE6E40"/>
    <w:rsid w:val="00BF1128"/>
    <w:rsid w:val="00BF3AF2"/>
    <w:rsid w:val="00BF3E0D"/>
    <w:rsid w:val="00BF4131"/>
    <w:rsid w:val="00BF4195"/>
    <w:rsid w:val="00C00E63"/>
    <w:rsid w:val="00C03245"/>
    <w:rsid w:val="00C03DA2"/>
    <w:rsid w:val="00C0414D"/>
    <w:rsid w:val="00C10409"/>
    <w:rsid w:val="00C10C0C"/>
    <w:rsid w:val="00C14CDD"/>
    <w:rsid w:val="00C17704"/>
    <w:rsid w:val="00C210C5"/>
    <w:rsid w:val="00C21373"/>
    <w:rsid w:val="00C259E5"/>
    <w:rsid w:val="00C3308F"/>
    <w:rsid w:val="00C3440A"/>
    <w:rsid w:val="00C35CE0"/>
    <w:rsid w:val="00C37BB7"/>
    <w:rsid w:val="00C4698E"/>
    <w:rsid w:val="00C4711C"/>
    <w:rsid w:val="00C4755F"/>
    <w:rsid w:val="00C50355"/>
    <w:rsid w:val="00C516F2"/>
    <w:rsid w:val="00C52A43"/>
    <w:rsid w:val="00C54DDB"/>
    <w:rsid w:val="00C551B4"/>
    <w:rsid w:val="00C554F4"/>
    <w:rsid w:val="00C5651F"/>
    <w:rsid w:val="00C56FF5"/>
    <w:rsid w:val="00C63095"/>
    <w:rsid w:val="00C64D59"/>
    <w:rsid w:val="00C7064C"/>
    <w:rsid w:val="00C765D4"/>
    <w:rsid w:val="00C76E3F"/>
    <w:rsid w:val="00C81BC3"/>
    <w:rsid w:val="00C84958"/>
    <w:rsid w:val="00C84B50"/>
    <w:rsid w:val="00C84D0B"/>
    <w:rsid w:val="00C9098D"/>
    <w:rsid w:val="00C9276C"/>
    <w:rsid w:val="00C927B3"/>
    <w:rsid w:val="00C933E1"/>
    <w:rsid w:val="00CA0873"/>
    <w:rsid w:val="00CA1074"/>
    <w:rsid w:val="00CA107A"/>
    <w:rsid w:val="00CA7281"/>
    <w:rsid w:val="00CB6DEF"/>
    <w:rsid w:val="00CC1981"/>
    <w:rsid w:val="00CC2344"/>
    <w:rsid w:val="00CD0C3C"/>
    <w:rsid w:val="00CD6C2C"/>
    <w:rsid w:val="00CE10FB"/>
    <w:rsid w:val="00CE21CF"/>
    <w:rsid w:val="00CE3542"/>
    <w:rsid w:val="00CE73DE"/>
    <w:rsid w:val="00CF2614"/>
    <w:rsid w:val="00D00F57"/>
    <w:rsid w:val="00D012EC"/>
    <w:rsid w:val="00D10742"/>
    <w:rsid w:val="00D1309D"/>
    <w:rsid w:val="00D24A4A"/>
    <w:rsid w:val="00D33982"/>
    <w:rsid w:val="00D351CA"/>
    <w:rsid w:val="00D3571F"/>
    <w:rsid w:val="00D4182F"/>
    <w:rsid w:val="00D46EA4"/>
    <w:rsid w:val="00D46EDA"/>
    <w:rsid w:val="00D56310"/>
    <w:rsid w:val="00D56569"/>
    <w:rsid w:val="00D5750E"/>
    <w:rsid w:val="00D646D4"/>
    <w:rsid w:val="00D66FE4"/>
    <w:rsid w:val="00D748B2"/>
    <w:rsid w:val="00D76627"/>
    <w:rsid w:val="00D82F8B"/>
    <w:rsid w:val="00D83DBB"/>
    <w:rsid w:val="00D90F39"/>
    <w:rsid w:val="00D91740"/>
    <w:rsid w:val="00D9602A"/>
    <w:rsid w:val="00D96DC4"/>
    <w:rsid w:val="00D9794E"/>
    <w:rsid w:val="00D97EEE"/>
    <w:rsid w:val="00DA0583"/>
    <w:rsid w:val="00DA52E6"/>
    <w:rsid w:val="00DB0CC7"/>
    <w:rsid w:val="00DB1F03"/>
    <w:rsid w:val="00DB3315"/>
    <w:rsid w:val="00DC05FF"/>
    <w:rsid w:val="00DC129B"/>
    <w:rsid w:val="00DC2C86"/>
    <w:rsid w:val="00DC7B50"/>
    <w:rsid w:val="00DD43FA"/>
    <w:rsid w:val="00DD5E96"/>
    <w:rsid w:val="00DE25C3"/>
    <w:rsid w:val="00DE5225"/>
    <w:rsid w:val="00DE6E4B"/>
    <w:rsid w:val="00DE72A7"/>
    <w:rsid w:val="00DE7AA3"/>
    <w:rsid w:val="00DF105B"/>
    <w:rsid w:val="00DF23AF"/>
    <w:rsid w:val="00DF52BB"/>
    <w:rsid w:val="00E01603"/>
    <w:rsid w:val="00E0616B"/>
    <w:rsid w:val="00E10005"/>
    <w:rsid w:val="00E14E7A"/>
    <w:rsid w:val="00E15681"/>
    <w:rsid w:val="00E24713"/>
    <w:rsid w:val="00E24FB7"/>
    <w:rsid w:val="00E27126"/>
    <w:rsid w:val="00E31E12"/>
    <w:rsid w:val="00E342A5"/>
    <w:rsid w:val="00E35742"/>
    <w:rsid w:val="00E37AB8"/>
    <w:rsid w:val="00E40049"/>
    <w:rsid w:val="00E40486"/>
    <w:rsid w:val="00E40B8F"/>
    <w:rsid w:val="00E471C8"/>
    <w:rsid w:val="00E50CC7"/>
    <w:rsid w:val="00E565F7"/>
    <w:rsid w:val="00E67CD7"/>
    <w:rsid w:val="00E71A87"/>
    <w:rsid w:val="00E740A2"/>
    <w:rsid w:val="00E748AA"/>
    <w:rsid w:val="00E8552D"/>
    <w:rsid w:val="00E90930"/>
    <w:rsid w:val="00E92216"/>
    <w:rsid w:val="00E942AB"/>
    <w:rsid w:val="00EA4BAC"/>
    <w:rsid w:val="00EB0724"/>
    <w:rsid w:val="00EB1C1B"/>
    <w:rsid w:val="00EB2D3A"/>
    <w:rsid w:val="00EB5E57"/>
    <w:rsid w:val="00EB6A3E"/>
    <w:rsid w:val="00EC07B0"/>
    <w:rsid w:val="00EC170A"/>
    <w:rsid w:val="00EC423D"/>
    <w:rsid w:val="00EC5CDC"/>
    <w:rsid w:val="00EC5DC9"/>
    <w:rsid w:val="00EC6022"/>
    <w:rsid w:val="00ED0A6A"/>
    <w:rsid w:val="00ED2721"/>
    <w:rsid w:val="00ED2BE9"/>
    <w:rsid w:val="00ED3070"/>
    <w:rsid w:val="00ED4CBF"/>
    <w:rsid w:val="00ED7C1F"/>
    <w:rsid w:val="00EE152E"/>
    <w:rsid w:val="00EE1F37"/>
    <w:rsid w:val="00EE509E"/>
    <w:rsid w:val="00EE79F7"/>
    <w:rsid w:val="00EF1042"/>
    <w:rsid w:val="00EF4921"/>
    <w:rsid w:val="00EF49EF"/>
    <w:rsid w:val="00EF5A1D"/>
    <w:rsid w:val="00EF77C3"/>
    <w:rsid w:val="00F00819"/>
    <w:rsid w:val="00F00CE3"/>
    <w:rsid w:val="00F016AA"/>
    <w:rsid w:val="00F10245"/>
    <w:rsid w:val="00F17F6E"/>
    <w:rsid w:val="00F2014D"/>
    <w:rsid w:val="00F20B75"/>
    <w:rsid w:val="00F24459"/>
    <w:rsid w:val="00F24F9B"/>
    <w:rsid w:val="00F3240C"/>
    <w:rsid w:val="00F3395A"/>
    <w:rsid w:val="00F351BD"/>
    <w:rsid w:val="00F4070D"/>
    <w:rsid w:val="00F40D0C"/>
    <w:rsid w:val="00F44C8B"/>
    <w:rsid w:val="00F50C96"/>
    <w:rsid w:val="00F5189F"/>
    <w:rsid w:val="00F5196B"/>
    <w:rsid w:val="00F524EB"/>
    <w:rsid w:val="00F56F6C"/>
    <w:rsid w:val="00F61694"/>
    <w:rsid w:val="00F6401B"/>
    <w:rsid w:val="00F64C0D"/>
    <w:rsid w:val="00F663F4"/>
    <w:rsid w:val="00F75357"/>
    <w:rsid w:val="00F80D1A"/>
    <w:rsid w:val="00F84956"/>
    <w:rsid w:val="00F86A00"/>
    <w:rsid w:val="00F87F0C"/>
    <w:rsid w:val="00F908B2"/>
    <w:rsid w:val="00F94958"/>
    <w:rsid w:val="00FA4451"/>
    <w:rsid w:val="00FA47B0"/>
    <w:rsid w:val="00FA7081"/>
    <w:rsid w:val="00FA7151"/>
    <w:rsid w:val="00FB2425"/>
    <w:rsid w:val="00FC73A6"/>
    <w:rsid w:val="00FD15DB"/>
    <w:rsid w:val="00FD56F8"/>
    <w:rsid w:val="00FE0633"/>
    <w:rsid w:val="00FE3AF1"/>
    <w:rsid w:val="00FE4BC9"/>
    <w:rsid w:val="00FE6E63"/>
    <w:rsid w:val="00FF1249"/>
    <w:rsid w:val="00FF1723"/>
    <w:rsid w:val="00FF3B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01C7A1C"/>
  <w15:docId w15:val="{55A41B07-5B70-49A3-846D-6DD90E051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pacing w:after="200" w:line="276" w:lineRule="auto"/>
    </w:pPr>
    <w:rPr>
      <w:rFonts w:ascii="Calibri" w:eastAsia="Calibri" w:hAnsi="Calibri" w:cs="Calibri"/>
      <w:color w:val="000000"/>
      <w:sz w:val="22"/>
      <w:szCs w:val="22"/>
      <w:u w:color="000000"/>
      <w:lang w:val="en-US" w:eastAsia="en-US"/>
    </w:rPr>
  </w:style>
  <w:style w:type="paragraph" w:styleId="Heading1">
    <w:name w:val="heading 1"/>
    <w:basedOn w:val="Normal"/>
    <w:link w:val="Heading1Char"/>
    <w:uiPriority w:val="9"/>
    <w:qFormat/>
    <w:rsid w:val="001B5BD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outlineLvl w:val="0"/>
    </w:pPr>
    <w:rPr>
      <w:rFonts w:ascii="Times New Roman" w:eastAsia="Times New Roman" w:hAnsi="Times New Roman" w:cs="Times New Roman"/>
      <w:b/>
      <w:bCs/>
      <w:color w:val="auto"/>
      <w:kern w:val="36"/>
      <w:sz w:val="48"/>
      <w:szCs w:val="48"/>
      <w:bdr w:val="none" w:sz="0" w:space="0" w:color="auto"/>
      <w:lang w:val="en-GB" w:eastAsia="en-GB"/>
    </w:rPr>
  </w:style>
  <w:style w:type="paragraph" w:styleId="Heading3">
    <w:name w:val="heading 3"/>
    <w:basedOn w:val="Normal"/>
    <w:next w:val="Normal"/>
    <w:link w:val="Heading3Char"/>
    <w:uiPriority w:val="9"/>
    <w:semiHidden/>
    <w:unhideWhenUsed/>
    <w:qFormat/>
    <w:rsid w:val="00B91505"/>
    <w:pPr>
      <w:keepNext/>
      <w:keepLines/>
      <w:spacing w:before="40" w:after="0"/>
      <w:outlineLvl w:val="2"/>
    </w:pPr>
    <w:rPr>
      <w:rFonts w:asciiTheme="majorHAnsi" w:eastAsiaTheme="majorEastAsia" w:hAnsiTheme="majorHAnsi" w:cstheme="majorBidi"/>
      <w:color w:val="1F4E69"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character" w:customStyle="1" w:styleId="Link">
    <w:name w:val="Link"/>
    <w:rPr>
      <w:strike w:val="0"/>
      <w:dstrike w:val="0"/>
      <w:color w:val="0000FF"/>
      <w:u w:val="none" w:color="0000FF"/>
    </w:rPr>
  </w:style>
  <w:style w:type="character" w:customStyle="1" w:styleId="Hyperlink0">
    <w:name w:val="Hyperlink.0"/>
    <w:basedOn w:val="Link"/>
    <w:rPr>
      <w:strike w:val="0"/>
      <w:dstrike w:val="0"/>
      <w:color w:val="000000"/>
      <w:sz w:val="24"/>
      <w:szCs w:val="24"/>
      <w:u w:val="none" w:color="000000"/>
    </w:rPr>
  </w:style>
  <w:style w:type="paragraph" w:styleId="BalloonText">
    <w:name w:val="Balloon Text"/>
    <w:basedOn w:val="Normal"/>
    <w:link w:val="BalloonTextChar"/>
    <w:uiPriority w:val="99"/>
    <w:semiHidden/>
    <w:unhideWhenUsed/>
    <w:rsid w:val="00556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6AFD"/>
    <w:rPr>
      <w:rFonts w:ascii="Tahoma" w:eastAsia="Calibri" w:hAnsi="Tahoma" w:cs="Tahoma"/>
      <w:color w:val="000000"/>
      <w:sz w:val="16"/>
      <w:szCs w:val="16"/>
      <w:u w:color="000000"/>
      <w:lang w:val="en-US" w:eastAsia="en-US"/>
    </w:rPr>
  </w:style>
  <w:style w:type="character" w:styleId="CommentReference">
    <w:name w:val="annotation reference"/>
    <w:basedOn w:val="DefaultParagraphFont"/>
    <w:uiPriority w:val="99"/>
    <w:semiHidden/>
    <w:unhideWhenUsed/>
    <w:rsid w:val="00556AFD"/>
    <w:rPr>
      <w:sz w:val="16"/>
      <w:szCs w:val="16"/>
    </w:rPr>
  </w:style>
  <w:style w:type="paragraph" w:styleId="CommentText">
    <w:name w:val="annotation text"/>
    <w:basedOn w:val="Normal"/>
    <w:link w:val="CommentTextChar"/>
    <w:uiPriority w:val="99"/>
    <w:unhideWhenUsed/>
    <w:rsid w:val="00556AFD"/>
    <w:pPr>
      <w:spacing w:line="240" w:lineRule="auto"/>
    </w:pPr>
    <w:rPr>
      <w:sz w:val="20"/>
      <w:szCs w:val="20"/>
    </w:rPr>
  </w:style>
  <w:style w:type="character" w:customStyle="1" w:styleId="CommentTextChar">
    <w:name w:val="Comment Text Char"/>
    <w:basedOn w:val="DefaultParagraphFont"/>
    <w:link w:val="CommentText"/>
    <w:uiPriority w:val="99"/>
    <w:rsid w:val="00556AFD"/>
    <w:rPr>
      <w:rFonts w:ascii="Calibri" w:eastAsia="Calibri" w:hAnsi="Calibri" w:cs="Calibri"/>
      <w:color w:val="000000"/>
      <w:u w:color="000000"/>
      <w:lang w:val="en-US" w:eastAsia="en-US"/>
    </w:rPr>
  </w:style>
  <w:style w:type="paragraph" w:styleId="CommentSubject">
    <w:name w:val="annotation subject"/>
    <w:basedOn w:val="CommentText"/>
    <w:next w:val="CommentText"/>
    <w:link w:val="CommentSubjectChar"/>
    <w:uiPriority w:val="99"/>
    <w:semiHidden/>
    <w:unhideWhenUsed/>
    <w:rsid w:val="00556AFD"/>
    <w:rPr>
      <w:b/>
      <w:bCs/>
    </w:rPr>
  </w:style>
  <w:style w:type="character" w:customStyle="1" w:styleId="CommentSubjectChar">
    <w:name w:val="Comment Subject Char"/>
    <w:basedOn w:val="CommentTextChar"/>
    <w:link w:val="CommentSubject"/>
    <w:uiPriority w:val="99"/>
    <w:semiHidden/>
    <w:rsid w:val="00556AFD"/>
    <w:rPr>
      <w:rFonts w:ascii="Calibri" w:eastAsia="Calibri" w:hAnsi="Calibri" w:cs="Calibri"/>
      <w:b/>
      <w:bCs/>
      <w:color w:val="000000"/>
      <w:u w:color="000000"/>
      <w:lang w:val="en-US" w:eastAsia="en-US"/>
    </w:rPr>
  </w:style>
  <w:style w:type="paragraph" w:styleId="Header">
    <w:name w:val="header"/>
    <w:basedOn w:val="Normal"/>
    <w:link w:val="HeaderChar"/>
    <w:uiPriority w:val="99"/>
    <w:unhideWhenUsed/>
    <w:rsid w:val="00313F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F88"/>
    <w:rPr>
      <w:rFonts w:ascii="Calibri" w:eastAsia="Calibri" w:hAnsi="Calibri" w:cs="Calibri"/>
      <w:color w:val="000000"/>
      <w:sz w:val="22"/>
      <w:szCs w:val="22"/>
      <w:u w:color="000000"/>
      <w:lang w:val="en-US" w:eastAsia="en-US"/>
    </w:rPr>
  </w:style>
  <w:style w:type="paragraph" w:styleId="Footer">
    <w:name w:val="footer"/>
    <w:basedOn w:val="Normal"/>
    <w:link w:val="FooterChar"/>
    <w:uiPriority w:val="99"/>
    <w:unhideWhenUsed/>
    <w:rsid w:val="00313F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F88"/>
    <w:rPr>
      <w:rFonts w:ascii="Calibri" w:eastAsia="Calibri" w:hAnsi="Calibri" w:cs="Calibri"/>
      <w:color w:val="000000"/>
      <w:sz w:val="22"/>
      <w:szCs w:val="22"/>
      <w:u w:color="000000"/>
      <w:lang w:val="en-US" w:eastAsia="en-US"/>
    </w:rPr>
  </w:style>
  <w:style w:type="paragraph" w:styleId="ListParagraph">
    <w:name w:val="List Paragraph"/>
    <w:aliases w:val="paragraph,List Paragraph1,Recommendation,List Paragraph11,L,CV text,Table text,List Paragraph2,F5 List Paragraph,Dot pt,List Paragraph111,Medium Grid 1 - Accent 21,Numbered Paragraph,Main numbered paragraph,Numbered List Paragraph,Bullets"/>
    <w:basedOn w:val="Normal"/>
    <w:link w:val="ListParagraphChar"/>
    <w:uiPriority w:val="34"/>
    <w:qFormat/>
    <w:rsid w:val="00A60EFA"/>
    <w:pPr>
      <w:ind w:left="720"/>
      <w:contextualSpacing/>
    </w:pPr>
  </w:style>
  <w:style w:type="paragraph" w:styleId="NormalWeb">
    <w:name w:val="Normal (Web)"/>
    <w:basedOn w:val="Normal"/>
    <w:uiPriority w:val="99"/>
    <w:unhideWhenUsed/>
    <w:rsid w:val="00110C3C"/>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w:eastAsia="Arial Unicode MS" w:hAnsi="Times" w:cs="Times New Roman"/>
      <w:color w:val="auto"/>
      <w:sz w:val="20"/>
      <w:szCs w:val="20"/>
      <w:bdr w:val="none" w:sz="0" w:space="0" w:color="auto"/>
    </w:rPr>
  </w:style>
  <w:style w:type="character" w:styleId="Emphasis">
    <w:name w:val="Emphasis"/>
    <w:basedOn w:val="DefaultParagraphFont"/>
    <w:uiPriority w:val="20"/>
    <w:qFormat/>
    <w:rsid w:val="00110C3C"/>
    <w:rPr>
      <w:i/>
      <w:iCs/>
    </w:rPr>
  </w:style>
  <w:style w:type="character" w:styleId="PageNumber">
    <w:name w:val="page number"/>
    <w:basedOn w:val="DefaultParagraphFont"/>
    <w:uiPriority w:val="99"/>
    <w:semiHidden/>
    <w:unhideWhenUsed/>
    <w:rsid w:val="00681CDF"/>
  </w:style>
  <w:style w:type="character" w:customStyle="1" w:styleId="st">
    <w:name w:val="st"/>
    <w:basedOn w:val="DefaultParagraphFont"/>
    <w:rsid w:val="00421C25"/>
  </w:style>
  <w:style w:type="character" w:styleId="FootnoteReference">
    <w:name w:val="footnote reference"/>
    <w:aliases w:val="4_G"/>
    <w:uiPriority w:val="99"/>
    <w:rsid w:val="001B483F"/>
    <w:rPr>
      <w:rFonts w:ascii="Times New Roman" w:hAnsi="Times New Roman"/>
      <w:sz w:val="18"/>
      <w:vertAlign w:val="superscript"/>
    </w:rPr>
  </w:style>
  <w:style w:type="paragraph" w:styleId="FootnoteText">
    <w:name w:val="footnote text"/>
    <w:aliases w:val="5_G"/>
    <w:basedOn w:val="Normal"/>
    <w:link w:val="FootnoteTextChar"/>
    <w:uiPriority w:val="99"/>
    <w:rsid w:val="001B483F"/>
    <w:pPr>
      <w:pBdr>
        <w:top w:val="none" w:sz="0" w:space="0" w:color="auto"/>
        <w:left w:val="none" w:sz="0" w:space="0" w:color="auto"/>
        <w:bottom w:val="none" w:sz="0" w:space="0" w:color="auto"/>
        <w:right w:val="none" w:sz="0" w:space="0" w:color="auto"/>
        <w:between w:val="none" w:sz="0" w:space="0" w:color="auto"/>
        <w:bar w:val="none" w:sz="0" w:color="auto"/>
      </w:pBdr>
      <w:tabs>
        <w:tab w:val="right" w:pos="1021"/>
      </w:tabs>
      <w:suppressAutoHyphens/>
      <w:spacing w:after="0" w:line="220" w:lineRule="exact"/>
      <w:ind w:left="1134" w:right="1134" w:hanging="1134"/>
    </w:pPr>
    <w:rPr>
      <w:rFonts w:ascii="Times New Roman" w:eastAsia="Times New Roman" w:hAnsi="Times New Roman" w:cs="Times New Roman"/>
      <w:color w:val="auto"/>
      <w:sz w:val="18"/>
      <w:szCs w:val="20"/>
      <w:bdr w:val="none" w:sz="0" w:space="0" w:color="auto"/>
      <w:lang w:val="en-GB"/>
    </w:rPr>
  </w:style>
  <w:style w:type="character" w:customStyle="1" w:styleId="FootnoteTextChar">
    <w:name w:val="Footnote Text Char"/>
    <w:aliases w:val="5_G Char"/>
    <w:basedOn w:val="DefaultParagraphFont"/>
    <w:link w:val="FootnoteText"/>
    <w:uiPriority w:val="99"/>
    <w:rsid w:val="001B483F"/>
    <w:rPr>
      <w:rFonts w:eastAsia="Times New Roman"/>
      <w:sz w:val="18"/>
      <w:bdr w:val="none" w:sz="0" w:space="0" w:color="auto"/>
      <w:lang w:eastAsia="en-US"/>
    </w:rPr>
  </w:style>
  <w:style w:type="character" w:customStyle="1" w:styleId="Heading1Char">
    <w:name w:val="Heading 1 Char"/>
    <w:basedOn w:val="DefaultParagraphFont"/>
    <w:link w:val="Heading1"/>
    <w:uiPriority w:val="9"/>
    <w:rsid w:val="001B5BDF"/>
    <w:rPr>
      <w:rFonts w:eastAsia="Times New Roman"/>
      <w:b/>
      <w:bCs/>
      <w:kern w:val="36"/>
      <w:sz w:val="48"/>
      <w:szCs w:val="48"/>
      <w:bdr w:val="none" w:sz="0" w:space="0" w:color="auto"/>
    </w:rPr>
  </w:style>
  <w:style w:type="character" w:customStyle="1" w:styleId="lblnewsfulltext">
    <w:name w:val="lblnewsfulltext"/>
    <w:rsid w:val="0082239C"/>
  </w:style>
  <w:style w:type="character" w:styleId="Strong">
    <w:name w:val="Strong"/>
    <w:basedOn w:val="DefaultParagraphFont"/>
    <w:uiPriority w:val="22"/>
    <w:qFormat/>
    <w:rsid w:val="007F3B9A"/>
    <w:rPr>
      <w:b/>
      <w:bCs/>
    </w:rPr>
  </w:style>
  <w:style w:type="paragraph" w:customStyle="1" w:styleId="SingleTxtG">
    <w:name w:val="_ Single Txt_G"/>
    <w:basedOn w:val="Normal"/>
    <w:link w:val="SingleTxtGChar"/>
    <w:qFormat/>
    <w:rsid w:val="00B07D4B"/>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240" w:lineRule="atLeast"/>
      <w:ind w:left="1134" w:right="1134"/>
      <w:jc w:val="both"/>
    </w:pPr>
    <w:rPr>
      <w:rFonts w:ascii="Times New Roman" w:eastAsia="Times New Roman" w:hAnsi="Times New Roman" w:cs="Times New Roman"/>
      <w:color w:val="auto"/>
      <w:sz w:val="20"/>
      <w:szCs w:val="20"/>
      <w:bdr w:val="none" w:sz="0" w:space="0" w:color="auto"/>
      <w:lang w:val="en-GB"/>
    </w:rPr>
  </w:style>
  <w:style w:type="character" w:customStyle="1" w:styleId="st1">
    <w:name w:val="st1"/>
    <w:basedOn w:val="DefaultParagraphFont"/>
    <w:rsid w:val="00613A88"/>
  </w:style>
  <w:style w:type="paragraph" w:customStyle="1" w:styleId="s4-wptoptable1">
    <w:name w:val="s4-wptoptable1"/>
    <w:basedOn w:val="Normal"/>
    <w:rsid w:val="00BF3E0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en-GB" w:eastAsia="en-GB"/>
    </w:rPr>
  </w:style>
  <w:style w:type="paragraph" w:customStyle="1" w:styleId="Default">
    <w:name w:val="Default"/>
    <w:rsid w:val="00ED7C1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color w:val="000000"/>
      <w:sz w:val="24"/>
      <w:szCs w:val="24"/>
    </w:rPr>
  </w:style>
  <w:style w:type="paragraph" w:customStyle="1" w:styleId="Pa1">
    <w:name w:val="Pa1"/>
    <w:basedOn w:val="Default"/>
    <w:next w:val="Default"/>
    <w:uiPriority w:val="99"/>
    <w:rsid w:val="00047AE9"/>
    <w:pPr>
      <w:spacing w:line="161" w:lineRule="atLeast"/>
    </w:pPr>
    <w:rPr>
      <w:rFonts w:ascii="Univers LT Pro 45 Light" w:eastAsiaTheme="minorHAnsi" w:hAnsi="Univers LT Pro 45 Light" w:cstheme="minorBidi"/>
      <w:color w:val="auto"/>
      <w:bdr w:val="none" w:sz="0" w:space="0" w:color="auto"/>
      <w:lang w:eastAsia="en-US"/>
    </w:rPr>
  </w:style>
  <w:style w:type="paragraph" w:styleId="Revision">
    <w:name w:val="Revision"/>
    <w:hidden/>
    <w:uiPriority w:val="99"/>
    <w:semiHidden/>
    <w:rsid w:val="001920EF"/>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cs="Calibri"/>
      <w:color w:val="000000"/>
      <w:sz w:val="22"/>
      <w:szCs w:val="22"/>
      <w:u w:color="000000"/>
      <w:lang w:val="en-US" w:eastAsia="en-US"/>
    </w:rPr>
  </w:style>
  <w:style w:type="character" w:customStyle="1" w:styleId="SingleTxtGChar">
    <w:name w:val="_ Single Txt_G Char"/>
    <w:link w:val="SingleTxtG"/>
    <w:rsid w:val="001F791C"/>
    <w:rPr>
      <w:rFonts w:eastAsia="Times New Roman"/>
      <w:u w:color="000000"/>
      <w:bdr w:val="none" w:sz="0" w:space="0" w:color="auto"/>
      <w:lang w:eastAsia="en-US"/>
    </w:rPr>
  </w:style>
  <w:style w:type="character" w:customStyle="1" w:styleId="contextualextensionhighlight">
    <w:name w:val="contextualextensionhighlight"/>
    <w:basedOn w:val="DefaultParagraphFont"/>
    <w:rsid w:val="008E5109"/>
  </w:style>
  <w:style w:type="character" w:customStyle="1" w:styleId="UnresolvedMention1">
    <w:name w:val="Unresolved Mention1"/>
    <w:basedOn w:val="DefaultParagraphFont"/>
    <w:uiPriority w:val="99"/>
    <w:semiHidden/>
    <w:unhideWhenUsed/>
    <w:rsid w:val="00FA4451"/>
    <w:rPr>
      <w:color w:val="605E5C"/>
      <w:shd w:val="clear" w:color="auto" w:fill="E1DFDD"/>
    </w:rPr>
  </w:style>
  <w:style w:type="character" w:customStyle="1" w:styleId="normaltextrun">
    <w:name w:val="normaltextrun"/>
    <w:basedOn w:val="DefaultParagraphFont"/>
    <w:rsid w:val="00221B78"/>
  </w:style>
  <w:style w:type="paragraph" w:styleId="EndnoteText">
    <w:name w:val="endnote text"/>
    <w:basedOn w:val="Normal"/>
    <w:link w:val="EndnoteTextChar"/>
    <w:uiPriority w:val="99"/>
    <w:semiHidden/>
    <w:unhideWhenUsed/>
    <w:rsid w:val="00216BBC"/>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Theme="minorHAnsi" w:eastAsiaTheme="minorEastAsia" w:hAnsiTheme="minorHAnsi" w:cstheme="minorBidi"/>
      <w:color w:val="auto"/>
      <w:sz w:val="20"/>
      <w:szCs w:val="20"/>
      <w:bdr w:val="none" w:sz="0" w:space="0" w:color="auto"/>
      <w:lang w:val="en-GB" w:eastAsia="ko-KR"/>
    </w:rPr>
  </w:style>
  <w:style w:type="character" w:customStyle="1" w:styleId="EndnoteTextChar">
    <w:name w:val="Endnote Text Char"/>
    <w:basedOn w:val="DefaultParagraphFont"/>
    <w:link w:val="EndnoteText"/>
    <w:uiPriority w:val="99"/>
    <w:semiHidden/>
    <w:rsid w:val="00216BBC"/>
    <w:rPr>
      <w:rFonts w:asciiTheme="minorHAnsi" w:eastAsiaTheme="minorEastAsia" w:hAnsiTheme="minorHAnsi" w:cstheme="minorBidi"/>
      <w:bdr w:val="none" w:sz="0" w:space="0" w:color="auto"/>
      <w:lang w:eastAsia="ko-KR"/>
    </w:rPr>
  </w:style>
  <w:style w:type="character" w:styleId="EndnoteReference">
    <w:name w:val="endnote reference"/>
    <w:basedOn w:val="DefaultParagraphFont"/>
    <w:uiPriority w:val="99"/>
    <w:semiHidden/>
    <w:unhideWhenUsed/>
    <w:rsid w:val="00216BBC"/>
    <w:rPr>
      <w:vertAlign w:val="superscript"/>
    </w:rPr>
  </w:style>
  <w:style w:type="character" w:styleId="FollowedHyperlink">
    <w:name w:val="FollowedHyperlink"/>
    <w:basedOn w:val="DefaultParagraphFont"/>
    <w:uiPriority w:val="99"/>
    <w:semiHidden/>
    <w:unhideWhenUsed/>
    <w:rsid w:val="00F663F4"/>
    <w:rPr>
      <w:color w:val="FF00FF" w:themeColor="followedHyperlink"/>
      <w:u w:val="single"/>
    </w:rPr>
  </w:style>
  <w:style w:type="character" w:customStyle="1" w:styleId="markedcontent">
    <w:name w:val="markedcontent"/>
    <w:basedOn w:val="DefaultParagraphFont"/>
    <w:rsid w:val="00927E0D"/>
  </w:style>
  <w:style w:type="paragraph" w:customStyle="1" w:styleId="xmsonormal">
    <w:name w:val="x_msonormal"/>
    <w:basedOn w:val="Normal"/>
    <w:rsid w:val="00CE73DE"/>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eastAsiaTheme="minorHAnsi"/>
      <w:color w:val="auto"/>
      <w:bdr w:val="none" w:sz="0" w:space="0" w:color="auto"/>
      <w:lang w:val="en-GB" w:eastAsia="en-GB"/>
    </w:rPr>
  </w:style>
  <w:style w:type="character" w:customStyle="1" w:styleId="hgkelc">
    <w:name w:val="hgkelc"/>
    <w:basedOn w:val="DefaultParagraphFont"/>
    <w:rsid w:val="006E5AE8"/>
  </w:style>
  <w:style w:type="character" w:customStyle="1" w:styleId="Heading3Char">
    <w:name w:val="Heading 3 Char"/>
    <w:basedOn w:val="DefaultParagraphFont"/>
    <w:link w:val="Heading3"/>
    <w:uiPriority w:val="9"/>
    <w:semiHidden/>
    <w:rsid w:val="00B91505"/>
    <w:rPr>
      <w:rFonts w:asciiTheme="majorHAnsi" w:eastAsiaTheme="majorEastAsia" w:hAnsiTheme="majorHAnsi" w:cstheme="majorBidi"/>
      <w:color w:val="1F4E69" w:themeColor="accent1" w:themeShade="7F"/>
      <w:sz w:val="24"/>
      <w:szCs w:val="24"/>
      <w:u w:color="000000"/>
      <w:lang w:val="en-US" w:eastAsia="en-US"/>
    </w:rPr>
  </w:style>
  <w:style w:type="character" w:customStyle="1" w:styleId="ListParagraphChar">
    <w:name w:val="List Paragraph Char"/>
    <w:aliases w:val="paragraph Char,List Paragraph1 Char,Recommendation Char,List Paragraph11 Char,L Char,CV text Char,Table text Char,List Paragraph2 Char,F5 List Paragraph Char,Dot pt Char,List Paragraph111 Char,Medium Grid 1 - Accent 21 Char"/>
    <w:basedOn w:val="DefaultParagraphFont"/>
    <w:link w:val="ListParagraph"/>
    <w:uiPriority w:val="34"/>
    <w:locked/>
    <w:rsid w:val="000D4A5B"/>
    <w:rPr>
      <w:rFonts w:ascii="Calibri" w:eastAsia="Calibri" w:hAnsi="Calibri" w:cs="Calibri"/>
      <w:color w:val="000000"/>
      <w:sz w:val="22"/>
      <w:szCs w:val="22"/>
      <w:u w:color="00000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82857">
      <w:bodyDiv w:val="1"/>
      <w:marLeft w:val="0"/>
      <w:marRight w:val="0"/>
      <w:marTop w:val="0"/>
      <w:marBottom w:val="0"/>
      <w:divBdr>
        <w:top w:val="none" w:sz="0" w:space="0" w:color="auto"/>
        <w:left w:val="none" w:sz="0" w:space="0" w:color="auto"/>
        <w:bottom w:val="none" w:sz="0" w:space="0" w:color="auto"/>
        <w:right w:val="none" w:sz="0" w:space="0" w:color="auto"/>
      </w:divBdr>
    </w:div>
    <w:div w:id="87239814">
      <w:bodyDiv w:val="1"/>
      <w:marLeft w:val="0"/>
      <w:marRight w:val="0"/>
      <w:marTop w:val="0"/>
      <w:marBottom w:val="0"/>
      <w:divBdr>
        <w:top w:val="none" w:sz="0" w:space="0" w:color="auto"/>
        <w:left w:val="none" w:sz="0" w:space="0" w:color="auto"/>
        <w:bottom w:val="none" w:sz="0" w:space="0" w:color="auto"/>
        <w:right w:val="none" w:sz="0" w:space="0" w:color="auto"/>
      </w:divBdr>
    </w:div>
    <w:div w:id="116338834">
      <w:bodyDiv w:val="1"/>
      <w:marLeft w:val="0"/>
      <w:marRight w:val="0"/>
      <w:marTop w:val="0"/>
      <w:marBottom w:val="0"/>
      <w:divBdr>
        <w:top w:val="none" w:sz="0" w:space="0" w:color="auto"/>
        <w:left w:val="none" w:sz="0" w:space="0" w:color="auto"/>
        <w:bottom w:val="none" w:sz="0" w:space="0" w:color="auto"/>
        <w:right w:val="none" w:sz="0" w:space="0" w:color="auto"/>
      </w:divBdr>
    </w:div>
    <w:div w:id="126247320">
      <w:bodyDiv w:val="1"/>
      <w:marLeft w:val="0"/>
      <w:marRight w:val="0"/>
      <w:marTop w:val="0"/>
      <w:marBottom w:val="0"/>
      <w:divBdr>
        <w:top w:val="none" w:sz="0" w:space="0" w:color="auto"/>
        <w:left w:val="none" w:sz="0" w:space="0" w:color="auto"/>
        <w:bottom w:val="none" w:sz="0" w:space="0" w:color="auto"/>
        <w:right w:val="none" w:sz="0" w:space="0" w:color="auto"/>
      </w:divBdr>
    </w:div>
    <w:div w:id="164634660">
      <w:bodyDiv w:val="1"/>
      <w:marLeft w:val="0"/>
      <w:marRight w:val="0"/>
      <w:marTop w:val="0"/>
      <w:marBottom w:val="0"/>
      <w:divBdr>
        <w:top w:val="none" w:sz="0" w:space="0" w:color="auto"/>
        <w:left w:val="none" w:sz="0" w:space="0" w:color="auto"/>
        <w:bottom w:val="none" w:sz="0" w:space="0" w:color="auto"/>
        <w:right w:val="none" w:sz="0" w:space="0" w:color="auto"/>
      </w:divBdr>
      <w:divsChild>
        <w:div w:id="498497084">
          <w:marLeft w:val="0"/>
          <w:marRight w:val="0"/>
          <w:marTop w:val="0"/>
          <w:marBottom w:val="0"/>
          <w:divBdr>
            <w:top w:val="none" w:sz="0" w:space="0" w:color="auto"/>
            <w:left w:val="none" w:sz="0" w:space="0" w:color="auto"/>
            <w:bottom w:val="none" w:sz="0" w:space="0" w:color="auto"/>
            <w:right w:val="none" w:sz="0" w:space="0" w:color="auto"/>
          </w:divBdr>
        </w:div>
      </w:divsChild>
    </w:div>
    <w:div w:id="386496320">
      <w:bodyDiv w:val="1"/>
      <w:marLeft w:val="0"/>
      <w:marRight w:val="0"/>
      <w:marTop w:val="0"/>
      <w:marBottom w:val="0"/>
      <w:divBdr>
        <w:top w:val="none" w:sz="0" w:space="0" w:color="auto"/>
        <w:left w:val="none" w:sz="0" w:space="0" w:color="auto"/>
        <w:bottom w:val="none" w:sz="0" w:space="0" w:color="auto"/>
        <w:right w:val="none" w:sz="0" w:space="0" w:color="auto"/>
      </w:divBdr>
      <w:divsChild>
        <w:div w:id="960916897">
          <w:marLeft w:val="0"/>
          <w:marRight w:val="0"/>
          <w:marTop w:val="0"/>
          <w:marBottom w:val="0"/>
          <w:divBdr>
            <w:top w:val="none" w:sz="0" w:space="0" w:color="auto"/>
            <w:left w:val="none" w:sz="0" w:space="0" w:color="auto"/>
            <w:bottom w:val="none" w:sz="0" w:space="0" w:color="auto"/>
            <w:right w:val="none" w:sz="0" w:space="0" w:color="auto"/>
          </w:divBdr>
        </w:div>
        <w:div w:id="1334989163">
          <w:marLeft w:val="0"/>
          <w:marRight w:val="0"/>
          <w:marTop w:val="0"/>
          <w:marBottom w:val="0"/>
          <w:divBdr>
            <w:top w:val="none" w:sz="0" w:space="0" w:color="auto"/>
            <w:left w:val="none" w:sz="0" w:space="0" w:color="auto"/>
            <w:bottom w:val="none" w:sz="0" w:space="0" w:color="auto"/>
            <w:right w:val="none" w:sz="0" w:space="0" w:color="auto"/>
          </w:divBdr>
        </w:div>
      </w:divsChild>
    </w:div>
    <w:div w:id="470366480">
      <w:bodyDiv w:val="1"/>
      <w:marLeft w:val="0"/>
      <w:marRight w:val="0"/>
      <w:marTop w:val="0"/>
      <w:marBottom w:val="0"/>
      <w:divBdr>
        <w:top w:val="none" w:sz="0" w:space="0" w:color="auto"/>
        <w:left w:val="none" w:sz="0" w:space="0" w:color="auto"/>
        <w:bottom w:val="none" w:sz="0" w:space="0" w:color="auto"/>
        <w:right w:val="none" w:sz="0" w:space="0" w:color="auto"/>
      </w:divBdr>
      <w:divsChild>
        <w:div w:id="291441669">
          <w:marLeft w:val="0"/>
          <w:marRight w:val="0"/>
          <w:marTop w:val="0"/>
          <w:marBottom w:val="0"/>
          <w:divBdr>
            <w:top w:val="none" w:sz="0" w:space="0" w:color="auto"/>
            <w:left w:val="none" w:sz="0" w:space="0" w:color="auto"/>
            <w:bottom w:val="none" w:sz="0" w:space="0" w:color="auto"/>
            <w:right w:val="none" w:sz="0" w:space="0" w:color="auto"/>
          </w:divBdr>
          <w:divsChild>
            <w:div w:id="1668358964">
              <w:marLeft w:val="0"/>
              <w:marRight w:val="0"/>
              <w:marTop w:val="0"/>
              <w:marBottom w:val="0"/>
              <w:divBdr>
                <w:top w:val="none" w:sz="0" w:space="0" w:color="auto"/>
                <w:left w:val="none" w:sz="0" w:space="0" w:color="auto"/>
                <w:bottom w:val="none" w:sz="0" w:space="0" w:color="auto"/>
                <w:right w:val="none" w:sz="0" w:space="0" w:color="auto"/>
              </w:divBdr>
              <w:divsChild>
                <w:div w:id="659844383">
                  <w:marLeft w:val="0"/>
                  <w:marRight w:val="0"/>
                  <w:marTop w:val="0"/>
                  <w:marBottom w:val="0"/>
                  <w:divBdr>
                    <w:top w:val="none" w:sz="0" w:space="0" w:color="auto"/>
                    <w:left w:val="none" w:sz="0" w:space="0" w:color="auto"/>
                    <w:bottom w:val="none" w:sz="0" w:space="0" w:color="auto"/>
                    <w:right w:val="none" w:sz="0" w:space="0" w:color="auto"/>
                  </w:divBdr>
                  <w:divsChild>
                    <w:div w:id="709719863">
                      <w:marLeft w:val="0"/>
                      <w:marRight w:val="0"/>
                      <w:marTop w:val="0"/>
                      <w:marBottom w:val="0"/>
                      <w:divBdr>
                        <w:top w:val="none" w:sz="0" w:space="0" w:color="auto"/>
                        <w:left w:val="none" w:sz="0" w:space="0" w:color="auto"/>
                        <w:bottom w:val="none" w:sz="0" w:space="0" w:color="auto"/>
                        <w:right w:val="none" w:sz="0" w:space="0" w:color="auto"/>
                      </w:divBdr>
                      <w:divsChild>
                        <w:div w:id="16392719">
                          <w:marLeft w:val="1200"/>
                          <w:marRight w:val="1200"/>
                          <w:marTop w:val="150"/>
                          <w:marBottom w:val="150"/>
                          <w:divBdr>
                            <w:top w:val="none" w:sz="0" w:space="0" w:color="auto"/>
                            <w:left w:val="none" w:sz="0" w:space="0" w:color="auto"/>
                            <w:bottom w:val="none" w:sz="0" w:space="0" w:color="auto"/>
                            <w:right w:val="none" w:sz="0" w:space="0" w:color="auto"/>
                          </w:divBdr>
                          <w:divsChild>
                            <w:div w:id="1380082598">
                              <w:marLeft w:val="0"/>
                              <w:marRight w:val="0"/>
                              <w:marTop w:val="0"/>
                              <w:marBottom w:val="0"/>
                              <w:divBdr>
                                <w:top w:val="none" w:sz="0" w:space="0" w:color="auto"/>
                                <w:left w:val="none" w:sz="0" w:space="0" w:color="auto"/>
                                <w:bottom w:val="none" w:sz="0" w:space="0" w:color="auto"/>
                                <w:right w:val="none" w:sz="0" w:space="0" w:color="auto"/>
                              </w:divBdr>
                              <w:divsChild>
                                <w:div w:id="110260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9415135">
      <w:bodyDiv w:val="1"/>
      <w:marLeft w:val="0"/>
      <w:marRight w:val="0"/>
      <w:marTop w:val="0"/>
      <w:marBottom w:val="0"/>
      <w:divBdr>
        <w:top w:val="none" w:sz="0" w:space="0" w:color="auto"/>
        <w:left w:val="none" w:sz="0" w:space="0" w:color="auto"/>
        <w:bottom w:val="none" w:sz="0" w:space="0" w:color="auto"/>
        <w:right w:val="none" w:sz="0" w:space="0" w:color="auto"/>
      </w:divBdr>
    </w:div>
    <w:div w:id="593788745">
      <w:bodyDiv w:val="1"/>
      <w:marLeft w:val="0"/>
      <w:marRight w:val="0"/>
      <w:marTop w:val="0"/>
      <w:marBottom w:val="0"/>
      <w:divBdr>
        <w:top w:val="none" w:sz="0" w:space="0" w:color="auto"/>
        <w:left w:val="none" w:sz="0" w:space="0" w:color="auto"/>
        <w:bottom w:val="none" w:sz="0" w:space="0" w:color="auto"/>
        <w:right w:val="none" w:sz="0" w:space="0" w:color="auto"/>
      </w:divBdr>
    </w:div>
    <w:div w:id="661590963">
      <w:bodyDiv w:val="1"/>
      <w:marLeft w:val="0"/>
      <w:marRight w:val="0"/>
      <w:marTop w:val="0"/>
      <w:marBottom w:val="0"/>
      <w:divBdr>
        <w:top w:val="none" w:sz="0" w:space="0" w:color="auto"/>
        <w:left w:val="none" w:sz="0" w:space="0" w:color="auto"/>
        <w:bottom w:val="none" w:sz="0" w:space="0" w:color="auto"/>
        <w:right w:val="none" w:sz="0" w:space="0" w:color="auto"/>
      </w:divBdr>
    </w:div>
    <w:div w:id="704526742">
      <w:bodyDiv w:val="1"/>
      <w:marLeft w:val="0"/>
      <w:marRight w:val="0"/>
      <w:marTop w:val="0"/>
      <w:marBottom w:val="0"/>
      <w:divBdr>
        <w:top w:val="none" w:sz="0" w:space="0" w:color="auto"/>
        <w:left w:val="none" w:sz="0" w:space="0" w:color="auto"/>
        <w:bottom w:val="none" w:sz="0" w:space="0" w:color="auto"/>
        <w:right w:val="none" w:sz="0" w:space="0" w:color="auto"/>
      </w:divBdr>
      <w:divsChild>
        <w:div w:id="757748409">
          <w:marLeft w:val="0"/>
          <w:marRight w:val="0"/>
          <w:marTop w:val="0"/>
          <w:marBottom w:val="0"/>
          <w:divBdr>
            <w:top w:val="none" w:sz="0" w:space="0" w:color="auto"/>
            <w:left w:val="none" w:sz="0" w:space="0" w:color="auto"/>
            <w:bottom w:val="none" w:sz="0" w:space="0" w:color="auto"/>
            <w:right w:val="none" w:sz="0" w:space="0" w:color="auto"/>
          </w:divBdr>
        </w:div>
      </w:divsChild>
    </w:div>
    <w:div w:id="721751423">
      <w:bodyDiv w:val="1"/>
      <w:marLeft w:val="0"/>
      <w:marRight w:val="0"/>
      <w:marTop w:val="0"/>
      <w:marBottom w:val="0"/>
      <w:divBdr>
        <w:top w:val="none" w:sz="0" w:space="0" w:color="auto"/>
        <w:left w:val="none" w:sz="0" w:space="0" w:color="auto"/>
        <w:bottom w:val="none" w:sz="0" w:space="0" w:color="auto"/>
        <w:right w:val="none" w:sz="0" w:space="0" w:color="auto"/>
      </w:divBdr>
    </w:div>
    <w:div w:id="728576531">
      <w:bodyDiv w:val="1"/>
      <w:marLeft w:val="0"/>
      <w:marRight w:val="0"/>
      <w:marTop w:val="0"/>
      <w:marBottom w:val="0"/>
      <w:divBdr>
        <w:top w:val="none" w:sz="0" w:space="0" w:color="auto"/>
        <w:left w:val="none" w:sz="0" w:space="0" w:color="auto"/>
        <w:bottom w:val="none" w:sz="0" w:space="0" w:color="auto"/>
        <w:right w:val="none" w:sz="0" w:space="0" w:color="auto"/>
      </w:divBdr>
    </w:div>
    <w:div w:id="837233078">
      <w:bodyDiv w:val="1"/>
      <w:marLeft w:val="0"/>
      <w:marRight w:val="0"/>
      <w:marTop w:val="0"/>
      <w:marBottom w:val="0"/>
      <w:divBdr>
        <w:top w:val="none" w:sz="0" w:space="0" w:color="auto"/>
        <w:left w:val="none" w:sz="0" w:space="0" w:color="auto"/>
        <w:bottom w:val="none" w:sz="0" w:space="0" w:color="auto"/>
        <w:right w:val="none" w:sz="0" w:space="0" w:color="auto"/>
      </w:divBdr>
    </w:div>
    <w:div w:id="851186967">
      <w:bodyDiv w:val="1"/>
      <w:marLeft w:val="0"/>
      <w:marRight w:val="0"/>
      <w:marTop w:val="0"/>
      <w:marBottom w:val="0"/>
      <w:divBdr>
        <w:top w:val="none" w:sz="0" w:space="0" w:color="auto"/>
        <w:left w:val="none" w:sz="0" w:space="0" w:color="auto"/>
        <w:bottom w:val="none" w:sz="0" w:space="0" w:color="auto"/>
        <w:right w:val="none" w:sz="0" w:space="0" w:color="auto"/>
      </w:divBdr>
    </w:div>
    <w:div w:id="855120195">
      <w:bodyDiv w:val="1"/>
      <w:marLeft w:val="0"/>
      <w:marRight w:val="0"/>
      <w:marTop w:val="0"/>
      <w:marBottom w:val="0"/>
      <w:divBdr>
        <w:top w:val="none" w:sz="0" w:space="0" w:color="auto"/>
        <w:left w:val="none" w:sz="0" w:space="0" w:color="auto"/>
        <w:bottom w:val="none" w:sz="0" w:space="0" w:color="auto"/>
        <w:right w:val="none" w:sz="0" w:space="0" w:color="auto"/>
      </w:divBdr>
      <w:divsChild>
        <w:div w:id="1197933746">
          <w:marLeft w:val="0"/>
          <w:marRight w:val="0"/>
          <w:marTop w:val="0"/>
          <w:marBottom w:val="0"/>
          <w:divBdr>
            <w:top w:val="none" w:sz="0" w:space="0" w:color="auto"/>
            <w:left w:val="none" w:sz="0" w:space="0" w:color="auto"/>
            <w:bottom w:val="none" w:sz="0" w:space="0" w:color="auto"/>
            <w:right w:val="none" w:sz="0" w:space="0" w:color="auto"/>
          </w:divBdr>
          <w:divsChild>
            <w:div w:id="1508398571">
              <w:marLeft w:val="0"/>
              <w:marRight w:val="0"/>
              <w:marTop w:val="0"/>
              <w:marBottom w:val="0"/>
              <w:divBdr>
                <w:top w:val="none" w:sz="0" w:space="0" w:color="auto"/>
                <w:left w:val="none" w:sz="0" w:space="0" w:color="auto"/>
                <w:bottom w:val="none" w:sz="0" w:space="0" w:color="auto"/>
                <w:right w:val="none" w:sz="0" w:space="0" w:color="auto"/>
              </w:divBdr>
              <w:divsChild>
                <w:div w:id="1123040429">
                  <w:marLeft w:val="0"/>
                  <w:marRight w:val="0"/>
                  <w:marTop w:val="0"/>
                  <w:marBottom w:val="0"/>
                  <w:divBdr>
                    <w:top w:val="none" w:sz="0" w:space="0" w:color="auto"/>
                    <w:left w:val="none" w:sz="0" w:space="0" w:color="auto"/>
                    <w:bottom w:val="none" w:sz="0" w:space="0" w:color="auto"/>
                    <w:right w:val="none" w:sz="0" w:space="0" w:color="auto"/>
                  </w:divBdr>
                  <w:divsChild>
                    <w:div w:id="242762485">
                      <w:marLeft w:val="0"/>
                      <w:marRight w:val="0"/>
                      <w:marTop w:val="0"/>
                      <w:marBottom w:val="0"/>
                      <w:divBdr>
                        <w:top w:val="none" w:sz="0" w:space="0" w:color="auto"/>
                        <w:left w:val="none" w:sz="0" w:space="0" w:color="auto"/>
                        <w:bottom w:val="none" w:sz="0" w:space="0" w:color="auto"/>
                        <w:right w:val="none" w:sz="0" w:space="0" w:color="auto"/>
                      </w:divBdr>
                      <w:divsChild>
                        <w:div w:id="1927415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6677706">
      <w:bodyDiv w:val="1"/>
      <w:marLeft w:val="0"/>
      <w:marRight w:val="0"/>
      <w:marTop w:val="0"/>
      <w:marBottom w:val="0"/>
      <w:divBdr>
        <w:top w:val="none" w:sz="0" w:space="0" w:color="auto"/>
        <w:left w:val="none" w:sz="0" w:space="0" w:color="auto"/>
        <w:bottom w:val="none" w:sz="0" w:space="0" w:color="auto"/>
        <w:right w:val="none" w:sz="0" w:space="0" w:color="auto"/>
      </w:divBdr>
    </w:div>
    <w:div w:id="893584367">
      <w:bodyDiv w:val="1"/>
      <w:marLeft w:val="0"/>
      <w:marRight w:val="0"/>
      <w:marTop w:val="0"/>
      <w:marBottom w:val="0"/>
      <w:divBdr>
        <w:top w:val="none" w:sz="0" w:space="0" w:color="auto"/>
        <w:left w:val="none" w:sz="0" w:space="0" w:color="auto"/>
        <w:bottom w:val="none" w:sz="0" w:space="0" w:color="auto"/>
        <w:right w:val="none" w:sz="0" w:space="0" w:color="auto"/>
      </w:divBdr>
    </w:div>
    <w:div w:id="909771279">
      <w:bodyDiv w:val="1"/>
      <w:marLeft w:val="0"/>
      <w:marRight w:val="0"/>
      <w:marTop w:val="0"/>
      <w:marBottom w:val="0"/>
      <w:divBdr>
        <w:top w:val="none" w:sz="0" w:space="0" w:color="auto"/>
        <w:left w:val="none" w:sz="0" w:space="0" w:color="auto"/>
        <w:bottom w:val="none" w:sz="0" w:space="0" w:color="auto"/>
        <w:right w:val="none" w:sz="0" w:space="0" w:color="auto"/>
      </w:divBdr>
    </w:div>
    <w:div w:id="975839386">
      <w:bodyDiv w:val="1"/>
      <w:marLeft w:val="0"/>
      <w:marRight w:val="0"/>
      <w:marTop w:val="0"/>
      <w:marBottom w:val="0"/>
      <w:divBdr>
        <w:top w:val="none" w:sz="0" w:space="0" w:color="auto"/>
        <w:left w:val="none" w:sz="0" w:space="0" w:color="auto"/>
        <w:bottom w:val="none" w:sz="0" w:space="0" w:color="auto"/>
        <w:right w:val="none" w:sz="0" w:space="0" w:color="auto"/>
      </w:divBdr>
      <w:divsChild>
        <w:div w:id="55789474">
          <w:marLeft w:val="0"/>
          <w:marRight w:val="0"/>
          <w:marTop w:val="0"/>
          <w:marBottom w:val="0"/>
          <w:divBdr>
            <w:top w:val="none" w:sz="0" w:space="0" w:color="auto"/>
            <w:left w:val="none" w:sz="0" w:space="0" w:color="auto"/>
            <w:bottom w:val="none" w:sz="0" w:space="0" w:color="auto"/>
            <w:right w:val="none" w:sz="0" w:space="0" w:color="auto"/>
          </w:divBdr>
        </w:div>
        <w:div w:id="476066666">
          <w:marLeft w:val="0"/>
          <w:marRight w:val="0"/>
          <w:marTop w:val="0"/>
          <w:marBottom w:val="0"/>
          <w:divBdr>
            <w:top w:val="none" w:sz="0" w:space="0" w:color="auto"/>
            <w:left w:val="none" w:sz="0" w:space="0" w:color="auto"/>
            <w:bottom w:val="none" w:sz="0" w:space="0" w:color="auto"/>
            <w:right w:val="none" w:sz="0" w:space="0" w:color="auto"/>
          </w:divBdr>
        </w:div>
        <w:div w:id="572088008">
          <w:marLeft w:val="0"/>
          <w:marRight w:val="0"/>
          <w:marTop w:val="0"/>
          <w:marBottom w:val="0"/>
          <w:divBdr>
            <w:top w:val="none" w:sz="0" w:space="0" w:color="auto"/>
            <w:left w:val="none" w:sz="0" w:space="0" w:color="auto"/>
            <w:bottom w:val="none" w:sz="0" w:space="0" w:color="auto"/>
            <w:right w:val="none" w:sz="0" w:space="0" w:color="auto"/>
          </w:divBdr>
        </w:div>
        <w:div w:id="1164123122">
          <w:marLeft w:val="0"/>
          <w:marRight w:val="0"/>
          <w:marTop w:val="0"/>
          <w:marBottom w:val="0"/>
          <w:divBdr>
            <w:top w:val="none" w:sz="0" w:space="0" w:color="auto"/>
            <w:left w:val="none" w:sz="0" w:space="0" w:color="auto"/>
            <w:bottom w:val="none" w:sz="0" w:space="0" w:color="auto"/>
            <w:right w:val="none" w:sz="0" w:space="0" w:color="auto"/>
          </w:divBdr>
        </w:div>
      </w:divsChild>
    </w:div>
    <w:div w:id="988436857">
      <w:bodyDiv w:val="1"/>
      <w:marLeft w:val="0"/>
      <w:marRight w:val="0"/>
      <w:marTop w:val="0"/>
      <w:marBottom w:val="0"/>
      <w:divBdr>
        <w:top w:val="none" w:sz="0" w:space="0" w:color="auto"/>
        <w:left w:val="none" w:sz="0" w:space="0" w:color="auto"/>
        <w:bottom w:val="none" w:sz="0" w:space="0" w:color="auto"/>
        <w:right w:val="none" w:sz="0" w:space="0" w:color="auto"/>
      </w:divBdr>
    </w:div>
    <w:div w:id="1055813387">
      <w:bodyDiv w:val="1"/>
      <w:marLeft w:val="0"/>
      <w:marRight w:val="0"/>
      <w:marTop w:val="0"/>
      <w:marBottom w:val="0"/>
      <w:divBdr>
        <w:top w:val="none" w:sz="0" w:space="0" w:color="auto"/>
        <w:left w:val="none" w:sz="0" w:space="0" w:color="auto"/>
        <w:bottom w:val="none" w:sz="0" w:space="0" w:color="auto"/>
        <w:right w:val="none" w:sz="0" w:space="0" w:color="auto"/>
      </w:divBdr>
      <w:divsChild>
        <w:div w:id="1056704154">
          <w:marLeft w:val="0"/>
          <w:marRight w:val="0"/>
          <w:marTop w:val="0"/>
          <w:marBottom w:val="0"/>
          <w:divBdr>
            <w:top w:val="none" w:sz="0" w:space="0" w:color="auto"/>
            <w:left w:val="none" w:sz="0" w:space="0" w:color="auto"/>
            <w:bottom w:val="none" w:sz="0" w:space="0" w:color="auto"/>
            <w:right w:val="none" w:sz="0" w:space="0" w:color="auto"/>
          </w:divBdr>
          <w:divsChild>
            <w:div w:id="1476096440">
              <w:marLeft w:val="0"/>
              <w:marRight w:val="0"/>
              <w:marTop w:val="0"/>
              <w:marBottom w:val="0"/>
              <w:divBdr>
                <w:top w:val="none" w:sz="0" w:space="0" w:color="auto"/>
                <w:left w:val="none" w:sz="0" w:space="0" w:color="auto"/>
                <w:bottom w:val="none" w:sz="0" w:space="0" w:color="auto"/>
                <w:right w:val="none" w:sz="0" w:space="0" w:color="auto"/>
              </w:divBdr>
              <w:divsChild>
                <w:div w:id="2092846608">
                  <w:marLeft w:val="0"/>
                  <w:marRight w:val="0"/>
                  <w:marTop w:val="0"/>
                  <w:marBottom w:val="0"/>
                  <w:divBdr>
                    <w:top w:val="none" w:sz="0" w:space="0" w:color="auto"/>
                    <w:left w:val="none" w:sz="0" w:space="0" w:color="auto"/>
                    <w:bottom w:val="none" w:sz="0" w:space="0" w:color="auto"/>
                    <w:right w:val="none" w:sz="0" w:space="0" w:color="auto"/>
                  </w:divBdr>
                  <w:divsChild>
                    <w:div w:id="524293161">
                      <w:marLeft w:val="0"/>
                      <w:marRight w:val="0"/>
                      <w:marTop w:val="0"/>
                      <w:marBottom w:val="0"/>
                      <w:divBdr>
                        <w:top w:val="none" w:sz="0" w:space="0" w:color="auto"/>
                        <w:left w:val="none" w:sz="0" w:space="0" w:color="auto"/>
                        <w:bottom w:val="none" w:sz="0" w:space="0" w:color="auto"/>
                        <w:right w:val="none" w:sz="0" w:space="0" w:color="auto"/>
                      </w:divBdr>
                      <w:divsChild>
                        <w:div w:id="2070297445">
                          <w:marLeft w:val="2325"/>
                          <w:marRight w:val="0"/>
                          <w:marTop w:val="0"/>
                          <w:marBottom w:val="0"/>
                          <w:divBdr>
                            <w:top w:val="none" w:sz="0" w:space="0" w:color="auto"/>
                            <w:left w:val="none" w:sz="0" w:space="0" w:color="auto"/>
                            <w:bottom w:val="none" w:sz="0" w:space="0" w:color="auto"/>
                            <w:right w:val="none" w:sz="0" w:space="0" w:color="auto"/>
                          </w:divBdr>
                          <w:divsChild>
                            <w:div w:id="1467162306">
                              <w:marLeft w:val="0"/>
                              <w:marRight w:val="0"/>
                              <w:marTop w:val="0"/>
                              <w:marBottom w:val="0"/>
                              <w:divBdr>
                                <w:top w:val="none" w:sz="0" w:space="0" w:color="auto"/>
                                <w:left w:val="none" w:sz="0" w:space="0" w:color="auto"/>
                                <w:bottom w:val="none" w:sz="0" w:space="0" w:color="auto"/>
                                <w:right w:val="none" w:sz="0" w:space="0" w:color="auto"/>
                              </w:divBdr>
                              <w:divsChild>
                                <w:div w:id="730009253">
                                  <w:marLeft w:val="0"/>
                                  <w:marRight w:val="0"/>
                                  <w:marTop w:val="0"/>
                                  <w:marBottom w:val="0"/>
                                  <w:divBdr>
                                    <w:top w:val="none" w:sz="0" w:space="0" w:color="auto"/>
                                    <w:left w:val="none" w:sz="0" w:space="0" w:color="auto"/>
                                    <w:bottom w:val="none" w:sz="0" w:space="0" w:color="auto"/>
                                    <w:right w:val="none" w:sz="0" w:space="0" w:color="auto"/>
                                  </w:divBdr>
                                  <w:divsChild>
                                    <w:div w:id="1181627123">
                                      <w:marLeft w:val="0"/>
                                      <w:marRight w:val="0"/>
                                      <w:marTop w:val="0"/>
                                      <w:marBottom w:val="0"/>
                                      <w:divBdr>
                                        <w:top w:val="none" w:sz="0" w:space="0" w:color="auto"/>
                                        <w:left w:val="none" w:sz="0" w:space="0" w:color="auto"/>
                                        <w:bottom w:val="none" w:sz="0" w:space="0" w:color="auto"/>
                                        <w:right w:val="none" w:sz="0" w:space="0" w:color="auto"/>
                                      </w:divBdr>
                                      <w:divsChild>
                                        <w:div w:id="2062560565">
                                          <w:marLeft w:val="0"/>
                                          <w:marRight w:val="0"/>
                                          <w:marTop w:val="0"/>
                                          <w:marBottom w:val="0"/>
                                          <w:divBdr>
                                            <w:top w:val="none" w:sz="0" w:space="0" w:color="auto"/>
                                            <w:left w:val="none" w:sz="0" w:space="0" w:color="auto"/>
                                            <w:bottom w:val="none" w:sz="0" w:space="0" w:color="auto"/>
                                            <w:right w:val="none" w:sz="0" w:space="0" w:color="auto"/>
                                          </w:divBdr>
                                          <w:divsChild>
                                            <w:div w:id="691221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7826123">
      <w:bodyDiv w:val="1"/>
      <w:marLeft w:val="0"/>
      <w:marRight w:val="0"/>
      <w:marTop w:val="0"/>
      <w:marBottom w:val="0"/>
      <w:divBdr>
        <w:top w:val="none" w:sz="0" w:space="0" w:color="auto"/>
        <w:left w:val="none" w:sz="0" w:space="0" w:color="auto"/>
        <w:bottom w:val="none" w:sz="0" w:space="0" w:color="auto"/>
        <w:right w:val="none" w:sz="0" w:space="0" w:color="auto"/>
      </w:divBdr>
    </w:div>
    <w:div w:id="1130173484">
      <w:bodyDiv w:val="1"/>
      <w:marLeft w:val="0"/>
      <w:marRight w:val="0"/>
      <w:marTop w:val="0"/>
      <w:marBottom w:val="0"/>
      <w:divBdr>
        <w:top w:val="none" w:sz="0" w:space="0" w:color="auto"/>
        <w:left w:val="none" w:sz="0" w:space="0" w:color="auto"/>
        <w:bottom w:val="none" w:sz="0" w:space="0" w:color="auto"/>
        <w:right w:val="none" w:sz="0" w:space="0" w:color="auto"/>
      </w:divBdr>
    </w:div>
    <w:div w:id="1151941659">
      <w:bodyDiv w:val="1"/>
      <w:marLeft w:val="0"/>
      <w:marRight w:val="0"/>
      <w:marTop w:val="0"/>
      <w:marBottom w:val="0"/>
      <w:divBdr>
        <w:top w:val="none" w:sz="0" w:space="0" w:color="auto"/>
        <w:left w:val="none" w:sz="0" w:space="0" w:color="auto"/>
        <w:bottom w:val="none" w:sz="0" w:space="0" w:color="auto"/>
        <w:right w:val="none" w:sz="0" w:space="0" w:color="auto"/>
      </w:divBdr>
    </w:div>
    <w:div w:id="1160654805">
      <w:bodyDiv w:val="1"/>
      <w:marLeft w:val="0"/>
      <w:marRight w:val="0"/>
      <w:marTop w:val="0"/>
      <w:marBottom w:val="0"/>
      <w:divBdr>
        <w:top w:val="none" w:sz="0" w:space="0" w:color="auto"/>
        <w:left w:val="none" w:sz="0" w:space="0" w:color="auto"/>
        <w:bottom w:val="none" w:sz="0" w:space="0" w:color="auto"/>
        <w:right w:val="none" w:sz="0" w:space="0" w:color="auto"/>
      </w:divBdr>
    </w:div>
    <w:div w:id="1205021035">
      <w:bodyDiv w:val="1"/>
      <w:marLeft w:val="0"/>
      <w:marRight w:val="0"/>
      <w:marTop w:val="0"/>
      <w:marBottom w:val="0"/>
      <w:divBdr>
        <w:top w:val="none" w:sz="0" w:space="0" w:color="auto"/>
        <w:left w:val="none" w:sz="0" w:space="0" w:color="auto"/>
        <w:bottom w:val="none" w:sz="0" w:space="0" w:color="auto"/>
        <w:right w:val="none" w:sz="0" w:space="0" w:color="auto"/>
      </w:divBdr>
      <w:divsChild>
        <w:div w:id="1815830430">
          <w:marLeft w:val="0"/>
          <w:marRight w:val="0"/>
          <w:marTop w:val="0"/>
          <w:marBottom w:val="0"/>
          <w:divBdr>
            <w:top w:val="none" w:sz="0" w:space="0" w:color="auto"/>
            <w:left w:val="none" w:sz="0" w:space="0" w:color="auto"/>
            <w:bottom w:val="none" w:sz="0" w:space="0" w:color="auto"/>
            <w:right w:val="none" w:sz="0" w:space="0" w:color="auto"/>
          </w:divBdr>
          <w:divsChild>
            <w:div w:id="982150558">
              <w:marLeft w:val="0"/>
              <w:marRight w:val="0"/>
              <w:marTop w:val="0"/>
              <w:marBottom w:val="0"/>
              <w:divBdr>
                <w:top w:val="none" w:sz="0" w:space="0" w:color="auto"/>
                <w:left w:val="none" w:sz="0" w:space="0" w:color="auto"/>
                <w:bottom w:val="none" w:sz="0" w:space="0" w:color="auto"/>
                <w:right w:val="none" w:sz="0" w:space="0" w:color="auto"/>
              </w:divBdr>
              <w:divsChild>
                <w:div w:id="755984176">
                  <w:marLeft w:val="0"/>
                  <w:marRight w:val="0"/>
                  <w:marTop w:val="0"/>
                  <w:marBottom w:val="0"/>
                  <w:divBdr>
                    <w:top w:val="none" w:sz="0" w:space="0" w:color="auto"/>
                    <w:left w:val="none" w:sz="0" w:space="0" w:color="auto"/>
                    <w:bottom w:val="none" w:sz="0" w:space="0" w:color="auto"/>
                    <w:right w:val="none" w:sz="0" w:space="0" w:color="auto"/>
                  </w:divBdr>
                  <w:divsChild>
                    <w:div w:id="397631205">
                      <w:marLeft w:val="0"/>
                      <w:marRight w:val="0"/>
                      <w:marTop w:val="0"/>
                      <w:marBottom w:val="0"/>
                      <w:divBdr>
                        <w:top w:val="none" w:sz="0" w:space="0" w:color="auto"/>
                        <w:left w:val="none" w:sz="0" w:space="0" w:color="auto"/>
                        <w:bottom w:val="none" w:sz="0" w:space="0" w:color="auto"/>
                        <w:right w:val="none" w:sz="0" w:space="0" w:color="auto"/>
                      </w:divBdr>
                      <w:divsChild>
                        <w:div w:id="143512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211519">
              <w:marLeft w:val="0"/>
              <w:marRight w:val="0"/>
              <w:marTop w:val="0"/>
              <w:marBottom w:val="0"/>
              <w:divBdr>
                <w:top w:val="none" w:sz="0" w:space="0" w:color="auto"/>
                <w:left w:val="none" w:sz="0" w:space="0" w:color="auto"/>
                <w:bottom w:val="none" w:sz="0" w:space="0" w:color="auto"/>
                <w:right w:val="none" w:sz="0" w:space="0" w:color="auto"/>
              </w:divBdr>
              <w:divsChild>
                <w:div w:id="428283588">
                  <w:marLeft w:val="0"/>
                  <w:marRight w:val="0"/>
                  <w:marTop w:val="0"/>
                  <w:marBottom w:val="0"/>
                  <w:divBdr>
                    <w:top w:val="none" w:sz="0" w:space="0" w:color="auto"/>
                    <w:left w:val="none" w:sz="0" w:space="0" w:color="auto"/>
                    <w:bottom w:val="none" w:sz="0" w:space="0" w:color="auto"/>
                    <w:right w:val="none" w:sz="0" w:space="0" w:color="auto"/>
                  </w:divBdr>
                  <w:divsChild>
                    <w:div w:id="2057656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503331">
      <w:bodyDiv w:val="1"/>
      <w:marLeft w:val="0"/>
      <w:marRight w:val="0"/>
      <w:marTop w:val="0"/>
      <w:marBottom w:val="0"/>
      <w:divBdr>
        <w:top w:val="none" w:sz="0" w:space="0" w:color="auto"/>
        <w:left w:val="none" w:sz="0" w:space="0" w:color="auto"/>
        <w:bottom w:val="none" w:sz="0" w:space="0" w:color="auto"/>
        <w:right w:val="none" w:sz="0" w:space="0" w:color="auto"/>
      </w:divBdr>
      <w:divsChild>
        <w:div w:id="134152711">
          <w:marLeft w:val="0"/>
          <w:marRight w:val="0"/>
          <w:marTop w:val="0"/>
          <w:marBottom w:val="0"/>
          <w:divBdr>
            <w:top w:val="none" w:sz="0" w:space="0" w:color="auto"/>
            <w:left w:val="none" w:sz="0" w:space="0" w:color="auto"/>
            <w:bottom w:val="none" w:sz="0" w:space="0" w:color="auto"/>
            <w:right w:val="none" w:sz="0" w:space="0" w:color="auto"/>
          </w:divBdr>
        </w:div>
      </w:divsChild>
    </w:div>
    <w:div w:id="1242523575">
      <w:bodyDiv w:val="1"/>
      <w:marLeft w:val="0"/>
      <w:marRight w:val="0"/>
      <w:marTop w:val="0"/>
      <w:marBottom w:val="0"/>
      <w:divBdr>
        <w:top w:val="none" w:sz="0" w:space="0" w:color="auto"/>
        <w:left w:val="none" w:sz="0" w:space="0" w:color="auto"/>
        <w:bottom w:val="none" w:sz="0" w:space="0" w:color="auto"/>
        <w:right w:val="none" w:sz="0" w:space="0" w:color="auto"/>
      </w:divBdr>
    </w:div>
    <w:div w:id="1270431340">
      <w:bodyDiv w:val="1"/>
      <w:marLeft w:val="0"/>
      <w:marRight w:val="0"/>
      <w:marTop w:val="0"/>
      <w:marBottom w:val="0"/>
      <w:divBdr>
        <w:top w:val="none" w:sz="0" w:space="0" w:color="auto"/>
        <w:left w:val="none" w:sz="0" w:space="0" w:color="auto"/>
        <w:bottom w:val="none" w:sz="0" w:space="0" w:color="auto"/>
        <w:right w:val="none" w:sz="0" w:space="0" w:color="auto"/>
      </w:divBdr>
    </w:div>
    <w:div w:id="1297640072">
      <w:bodyDiv w:val="1"/>
      <w:marLeft w:val="0"/>
      <w:marRight w:val="0"/>
      <w:marTop w:val="0"/>
      <w:marBottom w:val="0"/>
      <w:divBdr>
        <w:top w:val="none" w:sz="0" w:space="0" w:color="auto"/>
        <w:left w:val="none" w:sz="0" w:space="0" w:color="auto"/>
        <w:bottom w:val="none" w:sz="0" w:space="0" w:color="auto"/>
        <w:right w:val="none" w:sz="0" w:space="0" w:color="auto"/>
      </w:divBdr>
    </w:div>
    <w:div w:id="1355376451">
      <w:bodyDiv w:val="1"/>
      <w:marLeft w:val="0"/>
      <w:marRight w:val="0"/>
      <w:marTop w:val="0"/>
      <w:marBottom w:val="0"/>
      <w:divBdr>
        <w:top w:val="none" w:sz="0" w:space="0" w:color="auto"/>
        <w:left w:val="none" w:sz="0" w:space="0" w:color="auto"/>
        <w:bottom w:val="none" w:sz="0" w:space="0" w:color="auto"/>
        <w:right w:val="none" w:sz="0" w:space="0" w:color="auto"/>
      </w:divBdr>
    </w:div>
    <w:div w:id="1432314146">
      <w:bodyDiv w:val="1"/>
      <w:marLeft w:val="0"/>
      <w:marRight w:val="0"/>
      <w:marTop w:val="0"/>
      <w:marBottom w:val="0"/>
      <w:divBdr>
        <w:top w:val="none" w:sz="0" w:space="0" w:color="auto"/>
        <w:left w:val="none" w:sz="0" w:space="0" w:color="auto"/>
        <w:bottom w:val="none" w:sz="0" w:space="0" w:color="auto"/>
        <w:right w:val="none" w:sz="0" w:space="0" w:color="auto"/>
      </w:divBdr>
    </w:div>
    <w:div w:id="1495343453">
      <w:bodyDiv w:val="1"/>
      <w:marLeft w:val="0"/>
      <w:marRight w:val="0"/>
      <w:marTop w:val="0"/>
      <w:marBottom w:val="0"/>
      <w:divBdr>
        <w:top w:val="none" w:sz="0" w:space="0" w:color="auto"/>
        <w:left w:val="none" w:sz="0" w:space="0" w:color="auto"/>
        <w:bottom w:val="none" w:sz="0" w:space="0" w:color="auto"/>
        <w:right w:val="none" w:sz="0" w:space="0" w:color="auto"/>
      </w:divBdr>
    </w:div>
    <w:div w:id="1496413303">
      <w:bodyDiv w:val="1"/>
      <w:marLeft w:val="0"/>
      <w:marRight w:val="0"/>
      <w:marTop w:val="0"/>
      <w:marBottom w:val="0"/>
      <w:divBdr>
        <w:top w:val="none" w:sz="0" w:space="0" w:color="auto"/>
        <w:left w:val="none" w:sz="0" w:space="0" w:color="auto"/>
        <w:bottom w:val="none" w:sz="0" w:space="0" w:color="auto"/>
        <w:right w:val="none" w:sz="0" w:space="0" w:color="auto"/>
      </w:divBdr>
    </w:div>
    <w:div w:id="1547177770">
      <w:bodyDiv w:val="1"/>
      <w:marLeft w:val="0"/>
      <w:marRight w:val="0"/>
      <w:marTop w:val="0"/>
      <w:marBottom w:val="0"/>
      <w:divBdr>
        <w:top w:val="none" w:sz="0" w:space="0" w:color="auto"/>
        <w:left w:val="none" w:sz="0" w:space="0" w:color="auto"/>
        <w:bottom w:val="none" w:sz="0" w:space="0" w:color="auto"/>
        <w:right w:val="none" w:sz="0" w:space="0" w:color="auto"/>
      </w:divBdr>
    </w:div>
    <w:div w:id="1565683429">
      <w:bodyDiv w:val="1"/>
      <w:marLeft w:val="0"/>
      <w:marRight w:val="0"/>
      <w:marTop w:val="0"/>
      <w:marBottom w:val="0"/>
      <w:divBdr>
        <w:top w:val="none" w:sz="0" w:space="0" w:color="auto"/>
        <w:left w:val="none" w:sz="0" w:space="0" w:color="auto"/>
        <w:bottom w:val="none" w:sz="0" w:space="0" w:color="auto"/>
        <w:right w:val="none" w:sz="0" w:space="0" w:color="auto"/>
      </w:divBdr>
      <w:divsChild>
        <w:div w:id="301346902">
          <w:marLeft w:val="0"/>
          <w:marRight w:val="0"/>
          <w:marTop w:val="0"/>
          <w:marBottom w:val="120"/>
          <w:divBdr>
            <w:top w:val="none" w:sz="0" w:space="0" w:color="auto"/>
            <w:left w:val="none" w:sz="0" w:space="0" w:color="auto"/>
            <w:bottom w:val="none" w:sz="0" w:space="0" w:color="auto"/>
            <w:right w:val="none" w:sz="0" w:space="0" w:color="auto"/>
          </w:divBdr>
        </w:div>
        <w:div w:id="1891917269">
          <w:marLeft w:val="0"/>
          <w:marRight w:val="0"/>
          <w:marTop w:val="0"/>
          <w:marBottom w:val="120"/>
          <w:divBdr>
            <w:top w:val="none" w:sz="0" w:space="0" w:color="auto"/>
            <w:left w:val="none" w:sz="0" w:space="0" w:color="auto"/>
            <w:bottom w:val="none" w:sz="0" w:space="0" w:color="auto"/>
            <w:right w:val="none" w:sz="0" w:space="0" w:color="auto"/>
          </w:divBdr>
        </w:div>
      </w:divsChild>
    </w:div>
    <w:div w:id="1569993513">
      <w:bodyDiv w:val="1"/>
      <w:marLeft w:val="0"/>
      <w:marRight w:val="0"/>
      <w:marTop w:val="0"/>
      <w:marBottom w:val="0"/>
      <w:divBdr>
        <w:top w:val="none" w:sz="0" w:space="0" w:color="auto"/>
        <w:left w:val="none" w:sz="0" w:space="0" w:color="auto"/>
        <w:bottom w:val="none" w:sz="0" w:space="0" w:color="auto"/>
        <w:right w:val="none" w:sz="0" w:space="0" w:color="auto"/>
      </w:divBdr>
      <w:divsChild>
        <w:div w:id="1291741637">
          <w:marLeft w:val="0"/>
          <w:marRight w:val="0"/>
          <w:marTop w:val="0"/>
          <w:marBottom w:val="200"/>
          <w:divBdr>
            <w:top w:val="none" w:sz="0" w:space="0" w:color="auto"/>
            <w:left w:val="none" w:sz="0" w:space="0" w:color="auto"/>
            <w:bottom w:val="none" w:sz="0" w:space="0" w:color="auto"/>
            <w:right w:val="none" w:sz="0" w:space="0" w:color="auto"/>
          </w:divBdr>
        </w:div>
        <w:div w:id="1454596479">
          <w:marLeft w:val="0"/>
          <w:marRight w:val="0"/>
          <w:marTop w:val="0"/>
          <w:marBottom w:val="200"/>
          <w:divBdr>
            <w:top w:val="none" w:sz="0" w:space="0" w:color="auto"/>
            <w:left w:val="none" w:sz="0" w:space="0" w:color="auto"/>
            <w:bottom w:val="none" w:sz="0" w:space="0" w:color="auto"/>
            <w:right w:val="none" w:sz="0" w:space="0" w:color="auto"/>
          </w:divBdr>
        </w:div>
      </w:divsChild>
    </w:div>
    <w:div w:id="1598365954">
      <w:bodyDiv w:val="1"/>
      <w:marLeft w:val="0"/>
      <w:marRight w:val="0"/>
      <w:marTop w:val="0"/>
      <w:marBottom w:val="0"/>
      <w:divBdr>
        <w:top w:val="none" w:sz="0" w:space="0" w:color="auto"/>
        <w:left w:val="none" w:sz="0" w:space="0" w:color="auto"/>
        <w:bottom w:val="none" w:sz="0" w:space="0" w:color="auto"/>
        <w:right w:val="none" w:sz="0" w:space="0" w:color="auto"/>
      </w:divBdr>
    </w:div>
    <w:div w:id="1603144664">
      <w:bodyDiv w:val="1"/>
      <w:marLeft w:val="0"/>
      <w:marRight w:val="0"/>
      <w:marTop w:val="0"/>
      <w:marBottom w:val="0"/>
      <w:divBdr>
        <w:top w:val="none" w:sz="0" w:space="0" w:color="auto"/>
        <w:left w:val="none" w:sz="0" w:space="0" w:color="auto"/>
        <w:bottom w:val="none" w:sz="0" w:space="0" w:color="auto"/>
        <w:right w:val="none" w:sz="0" w:space="0" w:color="auto"/>
      </w:divBdr>
      <w:divsChild>
        <w:div w:id="325012621">
          <w:marLeft w:val="0"/>
          <w:marRight w:val="0"/>
          <w:marTop w:val="0"/>
          <w:marBottom w:val="0"/>
          <w:divBdr>
            <w:top w:val="none" w:sz="0" w:space="0" w:color="auto"/>
            <w:left w:val="none" w:sz="0" w:space="0" w:color="auto"/>
            <w:bottom w:val="none" w:sz="0" w:space="0" w:color="auto"/>
            <w:right w:val="none" w:sz="0" w:space="0" w:color="auto"/>
          </w:divBdr>
          <w:divsChild>
            <w:div w:id="237059033">
              <w:marLeft w:val="0"/>
              <w:marRight w:val="0"/>
              <w:marTop w:val="0"/>
              <w:marBottom w:val="0"/>
              <w:divBdr>
                <w:top w:val="none" w:sz="0" w:space="0" w:color="auto"/>
                <w:left w:val="none" w:sz="0" w:space="0" w:color="auto"/>
                <w:bottom w:val="none" w:sz="0" w:space="0" w:color="auto"/>
                <w:right w:val="none" w:sz="0" w:space="0" w:color="auto"/>
              </w:divBdr>
              <w:divsChild>
                <w:div w:id="1661343666">
                  <w:marLeft w:val="0"/>
                  <w:marRight w:val="0"/>
                  <w:marTop w:val="0"/>
                  <w:marBottom w:val="0"/>
                  <w:divBdr>
                    <w:top w:val="none" w:sz="0" w:space="0" w:color="auto"/>
                    <w:left w:val="none" w:sz="0" w:space="0" w:color="auto"/>
                    <w:bottom w:val="none" w:sz="0" w:space="0" w:color="auto"/>
                    <w:right w:val="none" w:sz="0" w:space="0" w:color="auto"/>
                  </w:divBdr>
                  <w:divsChild>
                    <w:div w:id="176505580">
                      <w:marLeft w:val="0"/>
                      <w:marRight w:val="0"/>
                      <w:marTop w:val="0"/>
                      <w:marBottom w:val="0"/>
                      <w:divBdr>
                        <w:top w:val="none" w:sz="0" w:space="0" w:color="auto"/>
                        <w:left w:val="none" w:sz="0" w:space="0" w:color="auto"/>
                        <w:bottom w:val="none" w:sz="0" w:space="0" w:color="auto"/>
                        <w:right w:val="none" w:sz="0" w:space="0" w:color="auto"/>
                      </w:divBdr>
                      <w:divsChild>
                        <w:div w:id="1143276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990032">
              <w:marLeft w:val="0"/>
              <w:marRight w:val="0"/>
              <w:marTop w:val="0"/>
              <w:marBottom w:val="0"/>
              <w:divBdr>
                <w:top w:val="none" w:sz="0" w:space="0" w:color="auto"/>
                <w:left w:val="none" w:sz="0" w:space="0" w:color="auto"/>
                <w:bottom w:val="none" w:sz="0" w:space="0" w:color="auto"/>
                <w:right w:val="none" w:sz="0" w:space="0" w:color="auto"/>
              </w:divBdr>
              <w:divsChild>
                <w:div w:id="558395305">
                  <w:marLeft w:val="0"/>
                  <w:marRight w:val="0"/>
                  <w:marTop w:val="0"/>
                  <w:marBottom w:val="0"/>
                  <w:divBdr>
                    <w:top w:val="none" w:sz="0" w:space="0" w:color="auto"/>
                    <w:left w:val="none" w:sz="0" w:space="0" w:color="auto"/>
                    <w:bottom w:val="none" w:sz="0" w:space="0" w:color="auto"/>
                    <w:right w:val="none" w:sz="0" w:space="0" w:color="auto"/>
                  </w:divBdr>
                  <w:divsChild>
                    <w:div w:id="15477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54037">
      <w:bodyDiv w:val="1"/>
      <w:marLeft w:val="0"/>
      <w:marRight w:val="0"/>
      <w:marTop w:val="0"/>
      <w:marBottom w:val="0"/>
      <w:divBdr>
        <w:top w:val="none" w:sz="0" w:space="0" w:color="auto"/>
        <w:left w:val="none" w:sz="0" w:space="0" w:color="auto"/>
        <w:bottom w:val="none" w:sz="0" w:space="0" w:color="auto"/>
        <w:right w:val="none" w:sz="0" w:space="0" w:color="auto"/>
      </w:divBdr>
    </w:div>
    <w:div w:id="1667707510">
      <w:bodyDiv w:val="1"/>
      <w:marLeft w:val="0"/>
      <w:marRight w:val="0"/>
      <w:marTop w:val="0"/>
      <w:marBottom w:val="0"/>
      <w:divBdr>
        <w:top w:val="none" w:sz="0" w:space="0" w:color="auto"/>
        <w:left w:val="none" w:sz="0" w:space="0" w:color="auto"/>
        <w:bottom w:val="none" w:sz="0" w:space="0" w:color="auto"/>
        <w:right w:val="none" w:sz="0" w:space="0" w:color="auto"/>
      </w:divBdr>
    </w:div>
    <w:div w:id="1669939520">
      <w:bodyDiv w:val="1"/>
      <w:marLeft w:val="0"/>
      <w:marRight w:val="0"/>
      <w:marTop w:val="0"/>
      <w:marBottom w:val="0"/>
      <w:divBdr>
        <w:top w:val="none" w:sz="0" w:space="0" w:color="auto"/>
        <w:left w:val="none" w:sz="0" w:space="0" w:color="auto"/>
        <w:bottom w:val="none" w:sz="0" w:space="0" w:color="auto"/>
        <w:right w:val="none" w:sz="0" w:space="0" w:color="auto"/>
      </w:divBdr>
    </w:div>
    <w:div w:id="1722051092">
      <w:bodyDiv w:val="1"/>
      <w:marLeft w:val="0"/>
      <w:marRight w:val="0"/>
      <w:marTop w:val="0"/>
      <w:marBottom w:val="0"/>
      <w:divBdr>
        <w:top w:val="none" w:sz="0" w:space="0" w:color="auto"/>
        <w:left w:val="none" w:sz="0" w:space="0" w:color="auto"/>
        <w:bottom w:val="none" w:sz="0" w:space="0" w:color="auto"/>
        <w:right w:val="none" w:sz="0" w:space="0" w:color="auto"/>
      </w:divBdr>
      <w:divsChild>
        <w:div w:id="1113404078">
          <w:marLeft w:val="0"/>
          <w:marRight w:val="0"/>
          <w:marTop w:val="0"/>
          <w:marBottom w:val="0"/>
          <w:divBdr>
            <w:top w:val="none" w:sz="0" w:space="0" w:color="auto"/>
            <w:left w:val="none" w:sz="0" w:space="0" w:color="auto"/>
            <w:bottom w:val="none" w:sz="0" w:space="0" w:color="auto"/>
            <w:right w:val="none" w:sz="0" w:space="0" w:color="auto"/>
          </w:divBdr>
        </w:div>
        <w:div w:id="1193418772">
          <w:marLeft w:val="0"/>
          <w:marRight w:val="0"/>
          <w:marTop w:val="0"/>
          <w:marBottom w:val="0"/>
          <w:divBdr>
            <w:top w:val="none" w:sz="0" w:space="0" w:color="auto"/>
            <w:left w:val="none" w:sz="0" w:space="0" w:color="auto"/>
            <w:bottom w:val="none" w:sz="0" w:space="0" w:color="auto"/>
            <w:right w:val="none" w:sz="0" w:space="0" w:color="auto"/>
          </w:divBdr>
        </w:div>
      </w:divsChild>
    </w:div>
    <w:div w:id="1722367292">
      <w:bodyDiv w:val="1"/>
      <w:marLeft w:val="0"/>
      <w:marRight w:val="0"/>
      <w:marTop w:val="0"/>
      <w:marBottom w:val="0"/>
      <w:divBdr>
        <w:top w:val="none" w:sz="0" w:space="0" w:color="auto"/>
        <w:left w:val="none" w:sz="0" w:space="0" w:color="auto"/>
        <w:bottom w:val="none" w:sz="0" w:space="0" w:color="auto"/>
        <w:right w:val="none" w:sz="0" w:space="0" w:color="auto"/>
      </w:divBdr>
      <w:divsChild>
        <w:div w:id="373231853">
          <w:marLeft w:val="0"/>
          <w:marRight w:val="0"/>
          <w:marTop w:val="0"/>
          <w:marBottom w:val="0"/>
          <w:divBdr>
            <w:top w:val="none" w:sz="0" w:space="0" w:color="auto"/>
            <w:left w:val="none" w:sz="0" w:space="0" w:color="auto"/>
            <w:bottom w:val="none" w:sz="0" w:space="0" w:color="auto"/>
            <w:right w:val="none" w:sz="0" w:space="0" w:color="auto"/>
          </w:divBdr>
        </w:div>
        <w:div w:id="1344939321">
          <w:marLeft w:val="0"/>
          <w:marRight w:val="0"/>
          <w:marTop w:val="0"/>
          <w:marBottom w:val="0"/>
          <w:divBdr>
            <w:top w:val="none" w:sz="0" w:space="0" w:color="auto"/>
            <w:left w:val="none" w:sz="0" w:space="0" w:color="auto"/>
            <w:bottom w:val="none" w:sz="0" w:space="0" w:color="auto"/>
            <w:right w:val="none" w:sz="0" w:space="0" w:color="auto"/>
          </w:divBdr>
        </w:div>
      </w:divsChild>
    </w:div>
    <w:div w:id="1728720604">
      <w:bodyDiv w:val="1"/>
      <w:marLeft w:val="0"/>
      <w:marRight w:val="0"/>
      <w:marTop w:val="0"/>
      <w:marBottom w:val="0"/>
      <w:divBdr>
        <w:top w:val="none" w:sz="0" w:space="0" w:color="auto"/>
        <w:left w:val="none" w:sz="0" w:space="0" w:color="auto"/>
        <w:bottom w:val="none" w:sz="0" w:space="0" w:color="auto"/>
        <w:right w:val="none" w:sz="0" w:space="0" w:color="auto"/>
      </w:divBdr>
    </w:div>
    <w:div w:id="1816290035">
      <w:bodyDiv w:val="1"/>
      <w:marLeft w:val="0"/>
      <w:marRight w:val="0"/>
      <w:marTop w:val="0"/>
      <w:marBottom w:val="0"/>
      <w:divBdr>
        <w:top w:val="none" w:sz="0" w:space="0" w:color="auto"/>
        <w:left w:val="none" w:sz="0" w:space="0" w:color="auto"/>
        <w:bottom w:val="none" w:sz="0" w:space="0" w:color="auto"/>
        <w:right w:val="none" w:sz="0" w:space="0" w:color="auto"/>
      </w:divBdr>
    </w:div>
    <w:div w:id="1995595947">
      <w:bodyDiv w:val="1"/>
      <w:marLeft w:val="0"/>
      <w:marRight w:val="0"/>
      <w:marTop w:val="0"/>
      <w:marBottom w:val="0"/>
      <w:divBdr>
        <w:top w:val="none" w:sz="0" w:space="0" w:color="auto"/>
        <w:left w:val="none" w:sz="0" w:space="0" w:color="auto"/>
        <w:bottom w:val="none" w:sz="0" w:space="0" w:color="auto"/>
        <w:right w:val="none" w:sz="0" w:space="0" w:color="auto"/>
      </w:divBdr>
    </w:div>
    <w:div w:id="2052922379">
      <w:bodyDiv w:val="1"/>
      <w:marLeft w:val="0"/>
      <w:marRight w:val="0"/>
      <w:marTop w:val="0"/>
      <w:marBottom w:val="0"/>
      <w:divBdr>
        <w:top w:val="none" w:sz="0" w:space="0" w:color="auto"/>
        <w:left w:val="none" w:sz="0" w:space="0" w:color="auto"/>
        <w:bottom w:val="none" w:sz="0" w:space="0" w:color="auto"/>
        <w:right w:val="none" w:sz="0" w:space="0" w:color="auto"/>
      </w:divBdr>
    </w:div>
    <w:div w:id="2137140294">
      <w:bodyDiv w:val="1"/>
      <w:marLeft w:val="0"/>
      <w:marRight w:val="0"/>
      <w:marTop w:val="0"/>
      <w:marBottom w:val="0"/>
      <w:divBdr>
        <w:top w:val="none" w:sz="0" w:space="0" w:color="auto"/>
        <w:left w:val="none" w:sz="0" w:space="0" w:color="auto"/>
        <w:bottom w:val="none" w:sz="0" w:space="0" w:color="auto"/>
        <w:right w:val="none" w:sz="0" w:space="0" w:color="auto"/>
      </w:divBdr>
    </w:div>
    <w:div w:id="21445377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news.un.org/en/story/2022/07/1123482" TargetMode="External"/><Relationship Id="rId14" Type="http://schemas.openxmlformats.org/officeDocument/2006/relationships/customXml" Target="../customXml/item2.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15000"/>
          </a:lnSpc>
          <a:spcBef>
            <a:spcPts val="1000"/>
          </a:spcBef>
          <a:spcAft>
            <a:spcPts val="0"/>
          </a:spcAft>
          <a:buClrTx/>
          <a:buSzTx/>
          <a:buFontTx/>
          <a:buNone/>
          <a:tabLst/>
          <a:defRPr kumimoji="0" sz="1100" b="0" i="0" u="none" strike="noStrike" cap="none" spc="0" normalizeH="0" baseline="0">
            <a:ln>
              <a:noFill/>
            </a:ln>
            <a:solidFill>
              <a:srgbClr val="000000"/>
            </a:solidFill>
            <a:effectLst/>
            <a:uFill>
              <a:solidFill>
                <a:srgbClr val="000000"/>
              </a:solidFill>
            </a:uFill>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FA0195-ED13-482D-AAFF-284B3BD374D1}">
  <ds:schemaRefs>
    <ds:schemaRef ds:uri="http://schemas.openxmlformats.org/officeDocument/2006/bibliography"/>
  </ds:schemaRefs>
</ds:datastoreItem>
</file>

<file path=customXml/itemProps2.xml><?xml version="1.0" encoding="utf-8"?>
<ds:datastoreItem xmlns:ds="http://schemas.openxmlformats.org/officeDocument/2006/customXml" ds:itemID="{4F5EFD71-76EF-4963-8283-F514FC25959F}"/>
</file>

<file path=customXml/itemProps3.xml><?xml version="1.0" encoding="utf-8"?>
<ds:datastoreItem xmlns:ds="http://schemas.openxmlformats.org/officeDocument/2006/customXml" ds:itemID="{86130DCA-7F39-41EE-B869-2187CEA98083}"/>
</file>

<file path=customXml/itemProps4.xml><?xml version="1.0" encoding="utf-8"?>
<ds:datastoreItem xmlns:ds="http://schemas.openxmlformats.org/officeDocument/2006/customXml" ds:itemID="{DA1EEE8E-EFE9-495B-8BC4-2E1488631513}"/>
</file>

<file path=docProps/app.xml><?xml version="1.0" encoding="utf-8"?>
<Properties xmlns="http://schemas.openxmlformats.org/officeDocument/2006/extended-properties" xmlns:vt="http://schemas.openxmlformats.org/officeDocument/2006/docPropsVTypes">
  <Template>Normal.dotm</Template>
  <TotalTime>0</TotalTime>
  <Pages>11</Pages>
  <Words>1355</Words>
  <Characters>7261</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Allegra Franchetti</dc:creator>
  <cp:keywords/>
  <dc:description/>
  <cp:lastModifiedBy>BOIT James</cp:lastModifiedBy>
  <cp:revision>2</cp:revision>
  <cp:lastPrinted>2018-05-07T16:33:00Z</cp:lastPrinted>
  <dcterms:created xsi:type="dcterms:W3CDTF">2022-08-29T09:12:00Z</dcterms:created>
  <dcterms:modified xsi:type="dcterms:W3CDTF">2022-08-29T09:12:00Z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