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C3D" w:rsidRPr="00F22C3D" w:rsidRDefault="00F22C3D" w:rsidP="00F22C3D">
      <w:pPr>
        <w:pStyle w:val="ListParagraph"/>
        <w:spacing w:after="0" w:line="240" w:lineRule="auto"/>
        <w:ind w:left="0"/>
        <w:jc w:val="center"/>
        <w:rPr>
          <w:rFonts w:cs="Calibri"/>
          <w:b/>
          <w:bCs/>
          <w:sz w:val="26"/>
          <w:szCs w:val="26"/>
          <w:lang w:val="en-US"/>
        </w:rPr>
      </w:pPr>
      <w:r w:rsidRPr="00F22C3D">
        <w:rPr>
          <w:rFonts w:cs="Calibri"/>
          <w:b/>
          <w:bCs/>
          <w:sz w:val="26"/>
          <w:szCs w:val="26"/>
          <w:lang w:val="en-US"/>
        </w:rPr>
        <w:t>APPENDIX</w:t>
      </w:r>
    </w:p>
    <w:p w:rsidR="00F22C3D" w:rsidRDefault="00F22C3D" w:rsidP="00F22C3D">
      <w:pPr>
        <w:pStyle w:val="ListParagraph"/>
        <w:spacing w:after="0" w:line="240" w:lineRule="auto"/>
        <w:ind w:left="0"/>
        <w:rPr>
          <w:rFonts w:cs="Calibri"/>
          <w:b/>
          <w:bCs/>
          <w:sz w:val="24"/>
          <w:szCs w:val="24"/>
          <w:u w:val="single"/>
          <w:lang w:val="en-US"/>
        </w:rPr>
      </w:pPr>
    </w:p>
    <w:p w:rsidR="00F22C3D" w:rsidRPr="00F22C3D" w:rsidRDefault="00F22C3D" w:rsidP="00001D20">
      <w:pPr>
        <w:pStyle w:val="ListParagraph"/>
        <w:spacing w:after="0" w:line="240" w:lineRule="auto"/>
        <w:ind w:left="0"/>
        <w:jc w:val="both"/>
        <w:rPr>
          <w:rFonts w:asciiTheme="minorHAnsi" w:hAnsiTheme="minorHAnsi" w:cs="Calibri"/>
          <w:szCs w:val="22"/>
          <w:lang w:val="en-US"/>
        </w:rPr>
      </w:pPr>
      <w:r w:rsidRPr="00827095">
        <w:rPr>
          <w:rFonts w:cs="Calibri"/>
          <w:sz w:val="24"/>
          <w:szCs w:val="24"/>
          <w:lang w:val="en-US"/>
        </w:rPr>
        <w:tab/>
      </w:r>
      <w:r w:rsidRPr="00F22C3D">
        <w:rPr>
          <w:rFonts w:asciiTheme="minorHAnsi" w:hAnsiTheme="minorHAnsi" w:cs="Calibri"/>
          <w:szCs w:val="22"/>
          <w:lang w:val="en-US"/>
        </w:rPr>
        <w:t>Some of the relevant provisions of the Criminal Code, the Criminal Procedure Code and the Civil and Commercial Code that may be applied to give effect to the implementation of the Convention against Torture are as follows:</w:t>
      </w:r>
    </w:p>
    <w:p w:rsidR="00F22C3D" w:rsidRPr="00F22C3D" w:rsidRDefault="00F22C3D" w:rsidP="00F22C3D">
      <w:pPr>
        <w:pStyle w:val="ListParagraph"/>
        <w:spacing w:after="0" w:line="240" w:lineRule="auto"/>
        <w:ind w:left="0"/>
        <w:rPr>
          <w:rFonts w:asciiTheme="minorHAnsi" w:hAnsiTheme="minorHAnsi" w:cs="Calibri"/>
          <w:szCs w:val="22"/>
          <w:lang w:val="en-US"/>
        </w:rPr>
      </w:pPr>
    </w:p>
    <w:p w:rsidR="00F22C3D" w:rsidRPr="00F22C3D" w:rsidRDefault="00F22C3D" w:rsidP="00F22C3D">
      <w:pPr>
        <w:pStyle w:val="ListParagraph"/>
        <w:spacing w:after="0" w:line="240" w:lineRule="auto"/>
        <w:ind w:left="0"/>
        <w:rPr>
          <w:rFonts w:asciiTheme="minorHAnsi" w:hAnsiTheme="minorHAnsi" w:cs="Browallia New"/>
          <w:b/>
          <w:bCs/>
          <w:szCs w:val="22"/>
          <w:lang w:val="en-US"/>
        </w:rPr>
      </w:pPr>
      <w:r w:rsidRPr="00F22C3D">
        <w:rPr>
          <w:rFonts w:asciiTheme="minorHAnsi" w:hAnsiTheme="minorHAnsi" w:cs="Browallia New"/>
          <w:szCs w:val="22"/>
          <w:cs/>
          <w:lang w:val="en-US"/>
        </w:rPr>
        <w:tab/>
      </w:r>
      <w:r w:rsidRPr="00F22C3D">
        <w:rPr>
          <w:rFonts w:asciiTheme="minorHAnsi" w:hAnsiTheme="minorHAnsi" w:cs="Browallia New"/>
          <w:b/>
          <w:bCs/>
          <w:szCs w:val="22"/>
          <w:u w:val="single"/>
          <w:lang w:val="en-US"/>
        </w:rPr>
        <w:t>THE CRIMINAL CODE</w:t>
      </w:r>
      <w:r w:rsidRPr="00F22C3D">
        <w:rPr>
          <w:rFonts w:asciiTheme="minorHAnsi" w:hAnsiTheme="minorHAnsi" w:cs="Browallia New"/>
          <w:b/>
          <w:bCs/>
          <w:szCs w:val="22"/>
          <w:lang w:val="en-US"/>
        </w:rPr>
        <w:t xml:space="preserve">  (Unofficial translation)</w:t>
      </w:r>
    </w:p>
    <w:p w:rsidR="00F22C3D" w:rsidRPr="00F22C3D" w:rsidRDefault="00F22C3D" w:rsidP="00F22C3D">
      <w:pPr>
        <w:spacing w:before="120" w:after="0"/>
        <w:jc w:val="thaiDistribute"/>
        <w:rPr>
          <w:rFonts w:asciiTheme="minorHAnsi" w:hAnsiTheme="minorHAnsi" w:cs="Browallia New"/>
          <w:szCs w:val="22"/>
          <w:lang w:val="en-US"/>
        </w:rPr>
      </w:pPr>
      <w:r w:rsidRPr="00F22C3D">
        <w:rPr>
          <w:rFonts w:asciiTheme="minorHAnsi" w:hAnsiTheme="minorHAnsi" w:cs="Browallia New"/>
          <w:szCs w:val="22"/>
          <w:lang w:val="en-US"/>
        </w:rPr>
        <w:tab/>
      </w:r>
      <w:r w:rsidRPr="00F22C3D">
        <w:rPr>
          <w:rFonts w:asciiTheme="minorHAnsi" w:hAnsiTheme="minorHAnsi" w:cs="Browallia New"/>
          <w:b/>
          <w:bCs/>
          <w:szCs w:val="22"/>
          <w:lang w:val="en-US"/>
        </w:rPr>
        <w:t xml:space="preserve">Section </w:t>
      </w:r>
      <w:r w:rsidRPr="00F22C3D">
        <w:rPr>
          <w:rFonts w:asciiTheme="minorHAnsi" w:hAnsiTheme="minorHAnsi" w:cs="Calibri"/>
          <w:b/>
          <w:bCs/>
          <w:szCs w:val="22"/>
          <w:cs/>
          <w:lang w:val="en-US"/>
        </w:rPr>
        <w:t>289</w:t>
      </w:r>
      <w:r w:rsidR="00F14579">
        <w:rPr>
          <w:rFonts w:asciiTheme="minorHAnsi" w:hAnsiTheme="minorHAnsi" w:cs="Browallia New"/>
          <w:szCs w:val="22"/>
          <w:lang w:val="en-US"/>
        </w:rPr>
        <w:t xml:space="preserve">   </w:t>
      </w:r>
      <w:r w:rsidRPr="00F22C3D">
        <w:rPr>
          <w:rFonts w:asciiTheme="minorHAnsi" w:hAnsiTheme="minorHAnsi" w:cs="Browallia New"/>
          <w:szCs w:val="22"/>
          <w:lang w:val="en-US"/>
        </w:rPr>
        <w:t xml:space="preserve">Whoever commits a murder on: … </w:t>
      </w:r>
      <w:r w:rsidRPr="00F22C3D">
        <w:rPr>
          <w:rFonts w:asciiTheme="minorHAnsi" w:hAnsiTheme="minorHAnsi" w:cs="Calibri"/>
          <w:szCs w:val="22"/>
          <w:cs/>
          <w:lang w:val="en-US"/>
        </w:rPr>
        <w:t>(5)</w:t>
      </w:r>
      <w:r w:rsidR="00F14579">
        <w:rPr>
          <w:rFonts w:asciiTheme="minorHAnsi" w:hAnsiTheme="minorHAnsi" w:cs="Browallia New"/>
          <w:szCs w:val="22"/>
          <w:lang w:val="en-US"/>
        </w:rPr>
        <w:t xml:space="preserve"> </w:t>
      </w:r>
      <w:r w:rsidRPr="00F22C3D">
        <w:rPr>
          <w:rFonts w:asciiTheme="minorHAnsi" w:hAnsiTheme="minorHAnsi" w:cs="Browallia New"/>
          <w:szCs w:val="22"/>
          <w:lang w:val="en-US"/>
        </w:rPr>
        <w:t>another person by committing torture or acts of cruelty,… shall be punished with death sentence.</w:t>
      </w:r>
    </w:p>
    <w:p w:rsidR="00F22C3D" w:rsidRPr="00F22C3D" w:rsidRDefault="00F22C3D" w:rsidP="00F22C3D">
      <w:pPr>
        <w:spacing w:before="120" w:after="0"/>
        <w:rPr>
          <w:rFonts w:asciiTheme="minorHAnsi" w:hAnsiTheme="minorHAnsi" w:cs="Calibri"/>
          <w:szCs w:val="22"/>
          <w:lang w:val="en-US"/>
        </w:rPr>
      </w:pPr>
      <w:r w:rsidRPr="00F22C3D">
        <w:rPr>
          <w:rFonts w:asciiTheme="minorHAnsi" w:hAnsiTheme="minorHAnsi" w:cs="Browallia New"/>
          <w:szCs w:val="22"/>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295</w:t>
      </w:r>
      <w:r w:rsidR="00F14579">
        <w:rPr>
          <w:rFonts w:asciiTheme="minorHAnsi" w:hAnsiTheme="minorHAnsi" w:cs="Calibri"/>
          <w:szCs w:val="22"/>
          <w:lang w:val="en-US"/>
        </w:rPr>
        <w:t xml:space="preserve">   </w:t>
      </w:r>
      <w:r w:rsidRPr="00F22C3D">
        <w:rPr>
          <w:rFonts w:asciiTheme="minorHAnsi" w:hAnsiTheme="minorHAnsi" w:cs="Calibri"/>
          <w:szCs w:val="22"/>
          <w:lang w:val="en-US"/>
        </w:rPr>
        <w:t>Whoever causes an injury to the body or mind of another person is said to commit bodily harm and shall be punished with an imprisonment term not excee</w:t>
      </w:r>
      <w:bookmarkStart w:id="0" w:name="_GoBack"/>
      <w:bookmarkEnd w:id="0"/>
      <w:r w:rsidRPr="00F22C3D">
        <w:rPr>
          <w:rFonts w:asciiTheme="minorHAnsi" w:hAnsiTheme="minorHAnsi" w:cs="Calibri"/>
          <w:szCs w:val="22"/>
          <w:lang w:val="en-US"/>
        </w:rPr>
        <w:t>ding two years or a fine not exceeding four thousand baht or both.</w:t>
      </w:r>
    </w:p>
    <w:p w:rsidR="00F22C3D" w:rsidRPr="00F22C3D" w:rsidRDefault="00F22C3D" w:rsidP="00F22C3D">
      <w:pPr>
        <w:spacing w:before="120" w:after="0"/>
        <w:rPr>
          <w:rFonts w:asciiTheme="minorHAnsi" w:hAnsiTheme="minorHAnsi" w:cs="Calibri"/>
          <w:szCs w:val="22"/>
          <w:lang w:val="en-US"/>
        </w:rPr>
      </w:pPr>
      <w:r w:rsidRPr="00F22C3D">
        <w:rPr>
          <w:rFonts w:asciiTheme="minorHAnsi" w:hAnsiTheme="minorHAnsi" w:cs="Calibri"/>
          <w:szCs w:val="22"/>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296</w:t>
      </w:r>
      <w:r w:rsidR="00F14579">
        <w:rPr>
          <w:rFonts w:asciiTheme="minorHAnsi" w:hAnsiTheme="minorHAnsi" w:cstheme="minorBidi" w:hint="cs"/>
          <w:b/>
          <w:bCs/>
          <w:szCs w:val="22"/>
          <w:cs/>
          <w:lang w:val="en-US"/>
        </w:rPr>
        <w:t xml:space="preserve">   </w:t>
      </w:r>
      <w:r w:rsidRPr="00F22C3D">
        <w:rPr>
          <w:rFonts w:asciiTheme="minorHAnsi" w:hAnsiTheme="minorHAnsi" w:cs="Calibri"/>
          <w:szCs w:val="22"/>
          <w:lang w:val="en-US"/>
        </w:rPr>
        <w:t xml:space="preserve">Whoever commits bodily harm, if such offence has any circumstance as prescribed by Section </w:t>
      </w:r>
      <w:r w:rsidRPr="00F22C3D">
        <w:rPr>
          <w:rFonts w:asciiTheme="minorHAnsi" w:hAnsiTheme="minorHAnsi" w:cs="Calibri"/>
          <w:szCs w:val="22"/>
          <w:cs/>
          <w:lang w:val="en-US"/>
        </w:rPr>
        <w:t>289</w:t>
      </w:r>
      <w:r w:rsidRPr="00F22C3D">
        <w:rPr>
          <w:rFonts w:asciiTheme="minorHAnsi" w:hAnsiTheme="minorHAnsi" w:cs="Calibri"/>
          <w:szCs w:val="22"/>
          <w:lang w:val="en-US"/>
        </w:rPr>
        <w:t>, shall be punished with an imprisonment term not exceeding three years or a fine not exceeding six thousand baht or both.</w:t>
      </w:r>
    </w:p>
    <w:p w:rsidR="00F22C3D" w:rsidRPr="00F22C3D" w:rsidRDefault="00F22C3D" w:rsidP="00F22C3D">
      <w:pPr>
        <w:spacing w:before="120" w:after="0"/>
        <w:rPr>
          <w:rFonts w:asciiTheme="minorHAnsi" w:hAnsiTheme="minorHAnsi" w:cs="Calibri"/>
          <w:szCs w:val="22"/>
          <w:lang w:val="en-US"/>
        </w:rPr>
      </w:pPr>
      <w:r w:rsidRPr="00F22C3D">
        <w:rPr>
          <w:rFonts w:asciiTheme="minorHAnsi" w:hAnsiTheme="minorHAnsi" w:cs="Calibri"/>
          <w:szCs w:val="22"/>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297</w:t>
      </w:r>
      <w:r w:rsidR="00F14579">
        <w:rPr>
          <w:rFonts w:asciiTheme="minorHAnsi" w:hAnsiTheme="minorHAnsi" w:cs="Calibri"/>
          <w:szCs w:val="22"/>
          <w:lang w:val="en-US"/>
        </w:rPr>
        <w:t xml:space="preserve">   </w:t>
      </w:r>
      <w:r w:rsidRPr="00F22C3D">
        <w:rPr>
          <w:rFonts w:asciiTheme="minorHAnsi" w:hAnsiTheme="minorHAnsi" w:cs="Calibri"/>
          <w:szCs w:val="22"/>
          <w:lang w:val="en-US"/>
        </w:rPr>
        <w:t>Whoever commits bodily harm, and thereby causes the victim to receive grievous bodily harm, shall be punished with an imprisonment term of six months to ten years.</w:t>
      </w:r>
    </w:p>
    <w:p w:rsidR="00F22C3D" w:rsidRPr="00F22C3D" w:rsidRDefault="00F22C3D" w:rsidP="00F22C3D">
      <w:pPr>
        <w:spacing w:after="0"/>
        <w:rPr>
          <w:rFonts w:asciiTheme="minorHAnsi" w:hAnsiTheme="minorHAnsi" w:cs="Calibri"/>
          <w:szCs w:val="22"/>
          <w:lang w:val="en-US"/>
        </w:rPr>
      </w:pPr>
      <w:r w:rsidRPr="00F22C3D">
        <w:rPr>
          <w:rFonts w:asciiTheme="minorHAnsi" w:hAnsiTheme="minorHAnsi" w:cs="Calibri"/>
          <w:szCs w:val="22"/>
          <w:lang w:val="en-US"/>
        </w:rPr>
        <w:tab/>
        <w:t>Grievous bodily harm shall mean as follows:</w:t>
      </w:r>
    </w:p>
    <w:p w:rsidR="00F22C3D" w:rsidRPr="00F22C3D" w:rsidRDefault="00F22C3D" w:rsidP="00F22C3D">
      <w:pPr>
        <w:spacing w:after="0"/>
        <w:rPr>
          <w:rFonts w:asciiTheme="minorHAnsi" w:hAnsiTheme="minorHAnsi" w:cs="Calibri"/>
          <w:szCs w:val="22"/>
          <w:lang w:val="en-US"/>
        </w:rPr>
      </w:pPr>
      <w:r w:rsidRPr="00F22C3D">
        <w:rPr>
          <w:rFonts w:asciiTheme="minorHAnsi" w:hAnsiTheme="minorHAnsi" w:cs="Calibri"/>
          <w:szCs w:val="22"/>
          <w:cs/>
          <w:lang w:val="en-US"/>
        </w:rPr>
        <w:tab/>
        <w:t xml:space="preserve">(1) </w:t>
      </w:r>
      <w:r w:rsidR="00F14579">
        <w:rPr>
          <w:rFonts w:asciiTheme="minorHAnsi" w:hAnsiTheme="minorHAnsi" w:cs="Calibri"/>
          <w:szCs w:val="22"/>
          <w:lang w:val="en-US"/>
        </w:rPr>
        <w:t>D</w:t>
      </w:r>
      <w:r w:rsidRPr="00F22C3D">
        <w:rPr>
          <w:rFonts w:asciiTheme="minorHAnsi" w:hAnsiTheme="minorHAnsi" w:cs="Calibri"/>
          <w:szCs w:val="22"/>
          <w:lang w:val="en-US"/>
        </w:rPr>
        <w:t>eprivation of the sight, deprivation of the hearing, cutting of the tongue or loss of the sense of smelling;</w:t>
      </w:r>
    </w:p>
    <w:p w:rsidR="00F22C3D" w:rsidRPr="00F22C3D" w:rsidRDefault="00F22C3D" w:rsidP="00F22C3D">
      <w:pPr>
        <w:spacing w:after="0"/>
        <w:rPr>
          <w:rFonts w:asciiTheme="minorHAnsi" w:hAnsiTheme="minorHAnsi" w:cs="Calibri"/>
          <w:szCs w:val="22"/>
          <w:lang w:val="en-US"/>
        </w:rPr>
      </w:pPr>
      <w:r w:rsidRPr="00F22C3D">
        <w:rPr>
          <w:rFonts w:asciiTheme="minorHAnsi" w:hAnsiTheme="minorHAnsi" w:cs="Calibri"/>
          <w:szCs w:val="22"/>
          <w:cs/>
          <w:lang w:val="en-US"/>
        </w:rPr>
        <w:tab/>
        <w:t xml:space="preserve">(2) </w:t>
      </w:r>
      <w:r w:rsidR="00F14579">
        <w:rPr>
          <w:rFonts w:asciiTheme="minorHAnsi" w:hAnsiTheme="minorHAnsi" w:cs="Calibri"/>
          <w:szCs w:val="22"/>
          <w:lang w:val="en-US"/>
        </w:rPr>
        <w:t>Lo</w:t>
      </w:r>
      <w:r w:rsidRPr="00F22C3D">
        <w:rPr>
          <w:rFonts w:asciiTheme="minorHAnsi" w:hAnsiTheme="minorHAnsi" w:cs="Calibri"/>
          <w:szCs w:val="22"/>
          <w:lang w:val="en-US"/>
        </w:rPr>
        <w:t>ss of genital organs or reproductive ability;</w:t>
      </w:r>
    </w:p>
    <w:p w:rsidR="00F22C3D" w:rsidRPr="00F22C3D" w:rsidRDefault="00F22C3D" w:rsidP="00F22C3D">
      <w:pPr>
        <w:spacing w:after="0"/>
        <w:rPr>
          <w:rFonts w:asciiTheme="minorHAnsi" w:hAnsiTheme="minorHAnsi" w:cs="Calibri"/>
          <w:szCs w:val="22"/>
          <w:lang w:val="en-US"/>
        </w:rPr>
      </w:pPr>
      <w:r w:rsidRPr="00F22C3D">
        <w:rPr>
          <w:rFonts w:asciiTheme="minorHAnsi" w:hAnsiTheme="minorHAnsi" w:cs="Calibri"/>
          <w:szCs w:val="22"/>
          <w:cs/>
          <w:lang w:val="en-US"/>
        </w:rPr>
        <w:tab/>
        <w:t xml:space="preserve">(3) </w:t>
      </w:r>
      <w:r w:rsidR="00F14579">
        <w:rPr>
          <w:rFonts w:asciiTheme="minorHAnsi" w:hAnsiTheme="minorHAnsi" w:cs="Calibri"/>
          <w:szCs w:val="22"/>
          <w:lang w:val="en-US"/>
        </w:rPr>
        <w:t>L</w:t>
      </w:r>
      <w:r w:rsidRPr="00F22C3D">
        <w:rPr>
          <w:rFonts w:asciiTheme="minorHAnsi" w:hAnsiTheme="minorHAnsi" w:cs="Calibri"/>
          <w:szCs w:val="22"/>
          <w:lang w:val="en-US"/>
        </w:rPr>
        <w:t>oss of an arm, leg, hand, foot, finger or any other organ;</w:t>
      </w:r>
    </w:p>
    <w:p w:rsidR="00F22C3D" w:rsidRPr="00F22C3D" w:rsidRDefault="00F22C3D" w:rsidP="00F22C3D">
      <w:pPr>
        <w:spacing w:after="0"/>
        <w:rPr>
          <w:rFonts w:asciiTheme="minorHAnsi" w:hAnsiTheme="minorHAnsi" w:cs="Calibri"/>
          <w:szCs w:val="22"/>
          <w:lang w:val="en-US"/>
        </w:rPr>
      </w:pPr>
      <w:r w:rsidRPr="00F22C3D">
        <w:rPr>
          <w:rFonts w:asciiTheme="minorHAnsi" w:hAnsiTheme="minorHAnsi" w:cs="Calibri"/>
          <w:szCs w:val="22"/>
          <w:cs/>
          <w:lang w:val="en-US"/>
        </w:rPr>
        <w:tab/>
        <w:t xml:space="preserve">(4) </w:t>
      </w:r>
      <w:r w:rsidR="00F14579">
        <w:rPr>
          <w:rFonts w:asciiTheme="minorHAnsi" w:hAnsiTheme="minorHAnsi"/>
          <w:lang w:val="en-US"/>
        </w:rPr>
        <w:t>P</w:t>
      </w:r>
      <w:r w:rsidRPr="00F22C3D">
        <w:rPr>
          <w:rFonts w:asciiTheme="minorHAnsi" w:hAnsiTheme="minorHAnsi" w:cs="Calibri"/>
          <w:szCs w:val="22"/>
          <w:lang w:val="en-US"/>
        </w:rPr>
        <w:t>ermanent disfiguration of the face;</w:t>
      </w:r>
    </w:p>
    <w:p w:rsidR="00F22C3D" w:rsidRPr="00F22C3D" w:rsidRDefault="00F22C3D" w:rsidP="00F22C3D">
      <w:pPr>
        <w:spacing w:after="0"/>
        <w:rPr>
          <w:rFonts w:asciiTheme="minorHAnsi" w:hAnsiTheme="minorHAnsi" w:cs="Calibri"/>
          <w:szCs w:val="22"/>
          <w:lang w:val="en-US"/>
        </w:rPr>
      </w:pPr>
      <w:r w:rsidRPr="00F22C3D">
        <w:rPr>
          <w:rFonts w:asciiTheme="minorHAnsi" w:hAnsiTheme="minorHAnsi" w:cs="Calibri"/>
          <w:szCs w:val="22"/>
          <w:cs/>
          <w:lang w:val="en-US"/>
        </w:rPr>
        <w:tab/>
        <w:t xml:space="preserve">(5) </w:t>
      </w:r>
      <w:r w:rsidR="00F14579">
        <w:rPr>
          <w:rFonts w:asciiTheme="minorHAnsi" w:hAnsiTheme="minorHAnsi" w:cs="Calibri"/>
          <w:szCs w:val="22"/>
          <w:lang w:val="en-US"/>
        </w:rPr>
        <w:t>A</w:t>
      </w:r>
      <w:r w:rsidRPr="00F22C3D">
        <w:rPr>
          <w:rFonts w:asciiTheme="minorHAnsi" w:hAnsiTheme="minorHAnsi" w:cs="Calibri"/>
          <w:szCs w:val="22"/>
          <w:lang w:val="en-US"/>
        </w:rPr>
        <w:t>bortion;</w:t>
      </w:r>
    </w:p>
    <w:p w:rsidR="00F22C3D" w:rsidRPr="00F22C3D" w:rsidRDefault="00F22C3D" w:rsidP="00F22C3D">
      <w:pPr>
        <w:spacing w:after="0"/>
        <w:rPr>
          <w:rFonts w:asciiTheme="minorHAnsi" w:hAnsiTheme="minorHAnsi" w:cs="Calibri"/>
          <w:szCs w:val="22"/>
          <w:lang w:val="en-US"/>
        </w:rPr>
      </w:pPr>
      <w:r w:rsidRPr="00F22C3D">
        <w:rPr>
          <w:rFonts w:asciiTheme="minorHAnsi" w:hAnsiTheme="minorHAnsi" w:cs="Calibri"/>
          <w:szCs w:val="22"/>
          <w:cs/>
          <w:lang w:val="en-US"/>
        </w:rPr>
        <w:tab/>
        <w:t xml:space="preserve">(6) </w:t>
      </w:r>
      <w:r w:rsidR="00F14579">
        <w:rPr>
          <w:rFonts w:asciiTheme="minorHAnsi" w:hAnsiTheme="minorHAnsi" w:cs="Calibri"/>
          <w:szCs w:val="22"/>
          <w:lang w:val="en-US"/>
        </w:rPr>
        <w:t>P</w:t>
      </w:r>
      <w:r w:rsidRPr="00F22C3D">
        <w:rPr>
          <w:rFonts w:asciiTheme="minorHAnsi" w:hAnsiTheme="minorHAnsi" w:cs="Calibri"/>
          <w:szCs w:val="22"/>
          <w:lang w:val="en-US"/>
        </w:rPr>
        <w:t>ermanent insanity;</w:t>
      </w:r>
    </w:p>
    <w:p w:rsidR="00F22C3D" w:rsidRPr="00F22C3D" w:rsidRDefault="00F22C3D" w:rsidP="00F22C3D">
      <w:pPr>
        <w:spacing w:after="0"/>
        <w:rPr>
          <w:rFonts w:asciiTheme="minorHAnsi" w:hAnsiTheme="minorHAnsi" w:cs="Calibri"/>
          <w:szCs w:val="22"/>
          <w:lang w:val="en-US"/>
        </w:rPr>
      </w:pPr>
      <w:r w:rsidRPr="00F22C3D">
        <w:rPr>
          <w:rFonts w:asciiTheme="minorHAnsi" w:hAnsiTheme="minorHAnsi" w:cs="Calibri"/>
          <w:szCs w:val="22"/>
          <w:cs/>
          <w:lang w:val="en-US"/>
        </w:rPr>
        <w:tab/>
        <w:t xml:space="preserve">(7) </w:t>
      </w:r>
      <w:r w:rsidR="00F14579">
        <w:rPr>
          <w:rFonts w:asciiTheme="minorHAnsi" w:hAnsiTheme="minorHAnsi" w:cs="Calibri"/>
          <w:szCs w:val="22"/>
          <w:lang w:val="en-US"/>
        </w:rPr>
        <w:t>I</w:t>
      </w:r>
      <w:r w:rsidRPr="00F22C3D">
        <w:rPr>
          <w:rFonts w:asciiTheme="minorHAnsi" w:hAnsiTheme="minorHAnsi" w:cs="Calibri"/>
          <w:szCs w:val="22"/>
          <w:lang w:val="en-US"/>
        </w:rPr>
        <w:t xml:space="preserve">nfirmity or chronic illness which may last throughout the lifetime; </w:t>
      </w:r>
    </w:p>
    <w:p w:rsidR="00F22C3D" w:rsidRPr="00F22C3D" w:rsidRDefault="00F22C3D" w:rsidP="00F22C3D">
      <w:pPr>
        <w:spacing w:after="0"/>
        <w:rPr>
          <w:rFonts w:asciiTheme="minorHAnsi" w:hAnsiTheme="minorHAnsi" w:cs="Calibri"/>
          <w:szCs w:val="22"/>
          <w:lang w:val="en-US"/>
        </w:rPr>
      </w:pPr>
      <w:r w:rsidRPr="00F22C3D">
        <w:rPr>
          <w:rFonts w:asciiTheme="minorHAnsi" w:hAnsiTheme="minorHAnsi" w:cs="Calibri"/>
          <w:szCs w:val="22"/>
          <w:cs/>
          <w:lang w:val="en-US"/>
        </w:rPr>
        <w:tab/>
        <w:t xml:space="preserve">(8) </w:t>
      </w:r>
      <w:r w:rsidR="00F14579">
        <w:rPr>
          <w:rFonts w:asciiTheme="minorHAnsi" w:hAnsiTheme="minorHAnsi" w:cs="Calibri"/>
          <w:szCs w:val="22"/>
          <w:lang w:val="en-US"/>
        </w:rPr>
        <w:t>In</w:t>
      </w:r>
      <w:r w:rsidRPr="00F22C3D">
        <w:rPr>
          <w:rFonts w:asciiTheme="minorHAnsi" w:hAnsiTheme="minorHAnsi" w:cs="Calibri"/>
          <w:szCs w:val="22"/>
          <w:lang w:val="en-US"/>
        </w:rPr>
        <w:t xml:space="preserve">firmity or illness causing severe bodily pain lasting for over twenty days or causing inability to follow daily routines for over twenty days. </w:t>
      </w:r>
    </w:p>
    <w:p w:rsidR="00F22C3D" w:rsidRPr="00F22C3D" w:rsidRDefault="00F22C3D" w:rsidP="00F22C3D">
      <w:pPr>
        <w:spacing w:before="120" w:after="0"/>
        <w:rPr>
          <w:rFonts w:asciiTheme="minorHAnsi" w:hAnsiTheme="minorHAnsi" w:cs="Calibri"/>
          <w:szCs w:val="22"/>
          <w:lang w:val="en-US"/>
        </w:rPr>
      </w:pPr>
      <w:r w:rsidRPr="00F22C3D">
        <w:rPr>
          <w:rFonts w:asciiTheme="minorHAnsi" w:hAnsiTheme="minorHAnsi" w:cs="Calibri"/>
          <w:szCs w:val="22"/>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298</w:t>
      </w:r>
      <w:r w:rsidR="00F14579">
        <w:rPr>
          <w:rFonts w:asciiTheme="minorHAnsi" w:hAnsiTheme="minorHAnsi" w:cs="Calibri"/>
          <w:szCs w:val="22"/>
          <w:lang w:val="en-US"/>
        </w:rPr>
        <w:t xml:space="preserve">   </w:t>
      </w:r>
      <w:r w:rsidRPr="00F22C3D">
        <w:rPr>
          <w:rFonts w:asciiTheme="minorHAnsi" w:hAnsiTheme="minorHAnsi" w:cs="Calibri"/>
          <w:szCs w:val="22"/>
          <w:lang w:val="en-US"/>
        </w:rPr>
        <w:t xml:space="preserve">Whoever commits the offence under Section </w:t>
      </w:r>
      <w:r w:rsidRPr="00F22C3D">
        <w:rPr>
          <w:rFonts w:asciiTheme="minorHAnsi" w:hAnsiTheme="minorHAnsi" w:cs="Calibri"/>
          <w:szCs w:val="22"/>
          <w:cs/>
          <w:lang w:val="en-US"/>
        </w:rPr>
        <w:t>297</w:t>
      </w:r>
      <w:r w:rsidRPr="00F22C3D">
        <w:rPr>
          <w:rFonts w:asciiTheme="minorHAnsi" w:hAnsiTheme="minorHAnsi" w:cs="Calibri"/>
          <w:szCs w:val="22"/>
          <w:lang w:val="en-US"/>
        </w:rPr>
        <w:t xml:space="preserve"> under any circumstanceas prescribed by Section </w:t>
      </w:r>
      <w:r w:rsidRPr="00F22C3D">
        <w:rPr>
          <w:rFonts w:asciiTheme="minorHAnsi" w:hAnsiTheme="minorHAnsi" w:cs="Calibri"/>
          <w:szCs w:val="22"/>
          <w:cs/>
          <w:lang w:val="en-US"/>
        </w:rPr>
        <w:t>289</w:t>
      </w:r>
      <w:r w:rsidRPr="00F22C3D">
        <w:rPr>
          <w:rFonts w:asciiTheme="minorHAnsi" w:hAnsiTheme="minorHAnsi" w:cs="Calibri"/>
          <w:szCs w:val="22"/>
          <w:lang w:val="en-US"/>
        </w:rPr>
        <w:t xml:space="preserve"> shall be punished with an imprisonment term from two to ten years.</w:t>
      </w:r>
    </w:p>
    <w:p w:rsidR="00F22C3D" w:rsidRPr="00F22C3D" w:rsidRDefault="00F22C3D" w:rsidP="00F22C3D">
      <w:pPr>
        <w:spacing w:before="120" w:after="0"/>
        <w:rPr>
          <w:rFonts w:asciiTheme="minorHAnsi" w:hAnsiTheme="minorHAnsi" w:cs="Calibri"/>
          <w:szCs w:val="22"/>
          <w:lang w:val="en-US"/>
        </w:rPr>
      </w:pPr>
      <w:r w:rsidRPr="00F22C3D">
        <w:rPr>
          <w:rFonts w:asciiTheme="minorHAnsi" w:hAnsiTheme="minorHAnsi" w:cs="Calibri"/>
          <w:szCs w:val="22"/>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309</w:t>
      </w:r>
      <w:r w:rsidR="00F14579">
        <w:rPr>
          <w:rFonts w:asciiTheme="minorHAnsi" w:hAnsiTheme="minorHAnsi" w:cs="Calibri"/>
          <w:szCs w:val="22"/>
          <w:lang w:val="en-US"/>
        </w:rPr>
        <w:t xml:space="preserve">   </w:t>
      </w:r>
      <w:r w:rsidRPr="00F22C3D">
        <w:rPr>
          <w:rFonts w:asciiTheme="minorHAnsi" w:hAnsiTheme="minorHAnsi" w:cs="Calibri"/>
          <w:szCs w:val="22"/>
          <w:lang w:val="en-US"/>
        </w:rPr>
        <w:t>Whoever compels another person to do or not to do any act, or to agree to something against his will by putting him in fear of injury to his or another person’s life, body, liberty, reputation or property, or uses violence so that such person does or does not do such act, or to agree to something against his will, shall be punished with an imprisonment term not exceeding three years or a fine not exceeding six thousand baht or both.</w:t>
      </w:r>
    </w:p>
    <w:p w:rsidR="00F22C3D" w:rsidRPr="00F22C3D" w:rsidRDefault="00F22C3D" w:rsidP="00F22C3D">
      <w:pPr>
        <w:spacing w:after="0"/>
        <w:rPr>
          <w:rFonts w:asciiTheme="minorHAnsi" w:hAnsiTheme="minorHAnsi" w:cs="Calibri"/>
          <w:szCs w:val="22"/>
          <w:lang w:val="en-US"/>
        </w:rPr>
      </w:pPr>
      <w:r w:rsidRPr="00F22C3D">
        <w:rPr>
          <w:rFonts w:asciiTheme="minorHAnsi" w:hAnsiTheme="minorHAnsi" w:cs="Calibri"/>
          <w:szCs w:val="22"/>
          <w:cs/>
          <w:lang w:val="en-US"/>
        </w:rPr>
        <w:tab/>
      </w:r>
      <w:r w:rsidRPr="00F22C3D">
        <w:rPr>
          <w:rFonts w:asciiTheme="minorHAnsi" w:hAnsiTheme="minorHAnsi" w:cs="Calibri"/>
          <w:szCs w:val="22"/>
          <w:lang w:val="en-US"/>
        </w:rPr>
        <w:t>If the offence in the first paragraph is committed by use of arms or by a group of more than five persons, or for the purpose of compelling such person to execute, revoke, damage or destroy any document of entitlement, the offender shall be punished with an imprisonment term not exceeding five years or a fine not exceeding ten thousand baht or both.</w:t>
      </w:r>
    </w:p>
    <w:p w:rsidR="00F22C3D" w:rsidRDefault="00F22C3D" w:rsidP="00F22C3D">
      <w:pPr>
        <w:spacing w:after="0"/>
        <w:rPr>
          <w:rFonts w:asciiTheme="minorHAnsi" w:hAnsiTheme="minorHAnsi" w:cs="Browallia New"/>
          <w:szCs w:val="22"/>
          <w:lang w:val="en-US"/>
        </w:rPr>
      </w:pPr>
      <w:r w:rsidRPr="00F22C3D">
        <w:rPr>
          <w:rFonts w:asciiTheme="minorHAnsi" w:hAnsiTheme="minorHAnsi" w:cs="Browallia New"/>
          <w:szCs w:val="22"/>
          <w:cs/>
          <w:lang w:val="en-US"/>
        </w:rPr>
        <w:tab/>
      </w:r>
      <w:r w:rsidRPr="00F22C3D">
        <w:rPr>
          <w:rFonts w:asciiTheme="minorHAnsi" w:hAnsiTheme="minorHAnsi" w:cs="Browallia New"/>
          <w:szCs w:val="22"/>
          <w:lang w:val="en-US"/>
        </w:rPr>
        <w:t>If the offence is committed by allusion to the authority of a secret society or a criminal organization, whether it actually exists or not, the offender shall be punished with an imprisonment term of one to seven years and a fine of two thousand to fourteen thousand baht.</w:t>
      </w:r>
    </w:p>
    <w:p w:rsidR="00F22C3D" w:rsidRPr="00F22C3D" w:rsidRDefault="00F22C3D" w:rsidP="00F22C3D">
      <w:pPr>
        <w:spacing w:before="120" w:after="0"/>
        <w:jc w:val="thaiDistribute"/>
        <w:rPr>
          <w:rFonts w:asciiTheme="minorHAnsi" w:hAnsiTheme="minorHAnsi" w:cs="Calibri"/>
          <w:szCs w:val="22"/>
          <w:lang w:val="en-US"/>
        </w:rPr>
      </w:pPr>
      <w:r w:rsidRPr="00F22C3D">
        <w:rPr>
          <w:rFonts w:asciiTheme="minorHAnsi" w:hAnsiTheme="minorHAnsi" w:cs="Browallia New"/>
          <w:szCs w:val="22"/>
          <w:cs/>
          <w:lang w:val="en-US"/>
        </w:rPr>
        <w:lastRenderedPageBreak/>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310</w:t>
      </w:r>
      <w:r w:rsidR="00F14579">
        <w:rPr>
          <w:rFonts w:asciiTheme="minorHAnsi" w:hAnsiTheme="minorHAnsi" w:cstheme="minorBidi" w:hint="cs"/>
          <w:b/>
          <w:bCs/>
          <w:szCs w:val="22"/>
          <w:cs/>
          <w:lang w:val="en-US"/>
        </w:rPr>
        <w:t xml:space="preserve">  </w:t>
      </w:r>
      <w:r w:rsidRPr="00F22C3D">
        <w:rPr>
          <w:rFonts w:asciiTheme="minorHAnsi" w:hAnsiTheme="minorHAnsi" w:cs="Calibri"/>
          <w:szCs w:val="22"/>
          <w:lang w:val="en-US"/>
        </w:rPr>
        <w:t>Whoever detains or confines another person, or by any other means whatsoever, deprives such person of the liberty, shall be punished with an imprisonment term not exceeding three years or a fine not exceeding six thousand baht or both.</w:t>
      </w:r>
    </w:p>
    <w:p w:rsidR="00F22C3D" w:rsidRPr="00F22C3D" w:rsidRDefault="00F22C3D" w:rsidP="00F22C3D">
      <w:pPr>
        <w:spacing w:after="0"/>
        <w:jc w:val="thaiDistribute"/>
        <w:rPr>
          <w:rFonts w:asciiTheme="minorHAnsi" w:hAnsiTheme="minorHAnsi"/>
          <w:szCs w:val="22"/>
          <w:lang w:val="en-US"/>
        </w:rPr>
      </w:pPr>
      <w:r w:rsidRPr="00F22C3D">
        <w:rPr>
          <w:rFonts w:asciiTheme="minorHAnsi" w:hAnsiTheme="minorHAnsi" w:cs="Calibri"/>
          <w:szCs w:val="22"/>
          <w:cs/>
          <w:lang w:val="en-US"/>
        </w:rPr>
        <w:tab/>
      </w:r>
      <w:r w:rsidRPr="00F22C3D">
        <w:rPr>
          <w:rFonts w:asciiTheme="minorHAnsi" w:hAnsiTheme="minorHAnsi" w:cs="Calibri"/>
          <w:szCs w:val="22"/>
          <w:lang w:val="en-US"/>
        </w:rPr>
        <w:t xml:space="preserve">If the commission of the offence in the first paragraph causes death or grievous bodily harm to the person detained, confined or deprived of the liberty, the offender shall be punished as provided for in Section </w:t>
      </w:r>
      <w:r w:rsidRPr="00F22C3D">
        <w:rPr>
          <w:rFonts w:asciiTheme="minorHAnsi" w:hAnsiTheme="minorHAnsi" w:cs="Calibri"/>
          <w:szCs w:val="22"/>
          <w:cs/>
          <w:lang w:val="en-US"/>
        </w:rPr>
        <w:t>290</w:t>
      </w:r>
      <w:r w:rsidRPr="00F22C3D">
        <w:rPr>
          <w:rFonts w:asciiTheme="minorHAnsi" w:hAnsiTheme="minorHAnsi" w:cs="Calibri"/>
          <w:szCs w:val="22"/>
          <w:lang w:val="en-US"/>
        </w:rPr>
        <w:t xml:space="preserve">, </w:t>
      </w:r>
      <w:r w:rsidRPr="00F22C3D">
        <w:rPr>
          <w:rFonts w:asciiTheme="minorHAnsi" w:hAnsiTheme="minorHAnsi" w:cs="Calibri"/>
          <w:szCs w:val="22"/>
          <w:cs/>
          <w:lang w:val="en-US"/>
        </w:rPr>
        <w:t>297</w:t>
      </w:r>
      <w:r w:rsidRPr="00F22C3D">
        <w:rPr>
          <w:rFonts w:asciiTheme="minorHAnsi" w:hAnsiTheme="minorHAnsi" w:cs="Calibri"/>
          <w:szCs w:val="22"/>
          <w:lang w:val="en-US"/>
        </w:rPr>
        <w:t xml:space="preserve"> or </w:t>
      </w:r>
      <w:r w:rsidRPr="00F22C3D">
        <w:rPr>
          <w:rFonts w:asciiTheme="minorHAnsi" w:hAnsiTheme="minorHAnsi" w:cs="Calibri"/>
          <w:szCs w:val="22"/>
          <w:cs/>
          <w:lang w:val="en-US"/>
        </w:rPr>
        <w:t>298</w:t>
      </w:r>
      <w:r w:rsidRPr="00F22C3D">
        <w:rPr>
          <w:rFonts w:asciiTheme="minorHAnsi" w:hAnsiTheme="minorHAnsi"/>
          <w:szCs w:val="22"/>
          <w:lang w:val="en-US"/>
        </w:rPr>
        <w:t>.</w:t>
      </w:r>
    </w:p>
    <w:p w:rsidR="00F22C3D" w:rsidRPr="00F22C3D" w:rsidRDefault="00F22C3D" w:rsidP="00F22C3D">
      <w:pPr>
        <w:spacing w:before="120" w:after="0"/>
        <w:jc w:val="thaiDistribute"/>
        <w:rPr>
          <w:rFonts w:asciiTheme="minorHAnsi" w:hAnsiTheme="minorHAnsi" w:cs="Calibri"/>
          <w:szCs w:val="22"/>
          <w:lang w:val="en-US"/>
        </w:rPr>
      </w:pPr>
      <w:r w:rsidRPr="00F22C3D">
        <w:rPr>
          <w:rFonts w:asciiTheme="minorHAnsi" w:hAnsiTheme="minorHAnsi" w:cs="Calibri"/>
          <w:szCs w:val="22"/>
          <w:cs/>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310</w:t>
      </w:r>
      <w:r w:rsidR="00F14579">
        <w:rPr>
          <w:rFonts w:asciiTheme="minorHAnsi" w:hAnsiTheme="minorHAnsi" w:cstheme="minorBidi" w:hint="cs"/>
          <w:b/>
          <w:bCs/>
          <w:szCs w:val="22"/>
          <w:cs/>
          <w:lang w:val="en-US"/>
        </w:rPr>
        <w:t xml:space="preserve"> </w:t>
      </w:r>
      <w:r>
        <w:rPr>
          <w:rFonts w:asciiTheme="minorHAnsi" w:hAnsiTheme="minorHAnsi" w:cs="Calibri"/>
          <w:b/>
          <w:bCs/>
          <w:szCs w:val="22"/>
          <w:lang w:val="en-US"/>
        </w:rPr>
        <w:t>bis</w:t>
      </w:r>
      <w:r w:rsidR="00F14579">
        <w:rPr>
          <w:rFonts w:asciiTheme="minorHAnsi" w:hAnsiTheme="minorHAnsi" w:cs="Calibri"/>
          <w:szCs w:val="22"/>
          <w:lang w:val="en-US"/>
        </w:rPr>
        <w:t xml:space="preserve">   </w:t>
      </w:r>
      <w:r>
        <w:rPr>
          <w:rFonts w:asciiTheme="minorHAnsi" w:hAnsiTheme="minorHAnsi" w:cs="Calibri"/>
          <w:szCs w:val="22"/>
          <w:lang w:val="en-US"/>
        </w:rPr>
        <w:t>W</w:t>
      </w:r>
      <w:r w:rsidRPr="00F22C3D">
        <w:rPr>
          <w:rFonts w:asciiTheme="minorHAnsi" w:hAnsiTheme="minorHAnsi" w:cs="Calibri"/>
          <w:szCs w:val="22"/>
          <w:lang w:val="en-US"/>
        </w:rPr>
        <w:t>hoever detains or confines another person or deprive him of liberty and makes such person do any act for him or for another person, shall be punished with an imprisonment term not exceeding five years or a fine not exceeding ten thousand baht.</w:t>
      </w:r>
    </w:p>
    <w:p w:rsidR="00F22C3D" w:rsidRPr="00F22C3D" w:rsidRDefault="00F22C3D" w:rsidP="00F22C3D">
      <w:pPr>
        <w:spacing w:before="120" w:after="0"/>
        <w:jc w:val="thaiDistribute"/>
        <w:rPr>
          <w:rFonts w:asciiTheme="minorHAnsi" w:hAnsiTheme="minorHAnsi" w:cs="Calibri"/>
          <w:szCs w:val="22"/>
          <w:lang w:val="en-US"/>
        </w:rPr>
      </w:pPr>
      <w:r w:rsidRPr="00F22C3D">
        <w:rPr>
          <w:rFonts w:asciiTheme="minorHAnsi" w:hAnsiTheme="minorHAnsi" w:cs="Calibri"/>
          <w:szCs w:val="22"/>
          <w:cs/>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312</w:t>
      </w:r>
      <w:r w:rsidR="00F14579">
        <w:rPr>
          <w:rFonts w:asciiTheme="minorHAnsi" w:hAnsiTheme="minorHAnsi" w:cstheme="minorBidi" w:hint="cs"/>
          <w:b/>
          <w:bCs/>
          <w:szCs w:val="22"/>
          <w:cs/>
          <w:lang w:val="en-US"/>
        </w:rPr>
        <w:t xml:space="preserve"> </w:t>
      </w:r>
      <w:r w:rsidRPr="00F22C3D">
        <w:rPr>
          <w:rFonts w:asciiTheme="minorHAnsi" w:hAnsiTheme="minorHAnsi" w:cs="Calibri"/>
          <w:b/>
          <w:bCs/>
          <w:szCs w:val="22"/>
          <w:lang w:val="en-US"/>
        </w:rPr>
        <w:t>bis</w:t>
      </w:r>
      <w:r w:rsidR="00F14579">
        <w:rPr>
          <w:rFonts w:asciiTheme="minorHAnsi" w:hAnsiTheme="minorHAnsi" w:cs="Calibri"/>
          <w:b/>
          <w:bCs/>
          <w:szCs w:val="22"/>
          <w:lang w:val="en-US"/>
        </w:rPr>
        <w:t xml:space="preserve">   </w:t>
      </w:r>
      <w:r w:rsidRPr="00F22C3D">
        <w:rPr>
          <w:rFonts w:asciiTheme="minorHAnsi" w:hAnsiTheme="minorHAnsi" w:cs="Calibri"/>
          <w:szCs w:val="22"/>
          <w:lang w:val="en-US"/>
        </w:rPr>
        <w:t xml:space="preserve">If the offence according to Section </w:t>
      </w:r>
      <w:r w:rsidRPr="00F22C3D">
        <w:rPr>
          <w:rFonts w:asciiTheme="minorHAnsi" w:hAnsiTheme="minorHAnsi" w:cs="Calibri"/>
          <w:szCs w:val="22"/>
          <w:cs/>
          <w:lang w:val="en-US"/>
        </w:rPr>
        <w:t>310</w:t>
      </w:r>
      <w:r w:rsidR="00F14579">
        <w:rPr>
          <w:rFonts w:asciiTheme="minorHAnsi" w:hAnsiTheme="minorHAnsi" w:cs="Calibri"/>
          <w:szCs w:val="22"/>
          <w:lang w:val="en-US"/>
        </w:rPr>
        <w:t xml:space="preserve"> </w:t>
      </w:r>
      <w:r w:rsidRPr="00F22C3D">
        <w:rPr>
          <w:rFonts w:asciiTheme="minorHAnsi" w:hAnsiTheme="minorHAnsi" w:cs="Calibri"/>
          <w:szCs w:val="22"/>
          <w:lang w:val="en-US"/>
        </w:rPr>
        <w:t xml:space="preserve">bis or Section </w:t>
      </w:r>
      <w:r w:rsidRPr="00F22C3D">
        <w:rPr>
          <w:rFonts w:asciiTheme="minorHAnsi" w:hAnsiTheme="minorHAnsi" w:cs="Calibri"/>
          <w:szCs w:val="22"/>
          <w:cs/>
          <w:lang w:val="en-US"/>
        </w:rPr>
        <w:t>312</w:t>
      </w:r>
      <w:r w:rsidRPr="00F22C3D">
        <w:rPr>
          <w:rFonts w:asciiTheme="minorHAnsi" w:hAnsiTheme="minorHAnsi" w:cs="Calibri"/>
          <w:szCs w:val="22"/>
          <w:lang w:val="en-US"/>
        </w:rPr>
        <w:t xml:space="preserve"> is committed against a child not over fifteen years of age, the offender shall be punished with an imprisonment term of three to ten years and a fine not exceeding twenty thousand baht.</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r>
      <w:r w:rsidRPr="00F22C3D">
        <w:rPr>
          <w:rFonts w:asciiTheme="minorHAnsi" w:hAnsiTheme="minorHAnsi" w:cs="Calibri"/>
          <w:szCs w:val="22"/>
          <w:lang w:val="en-US"/>
        </w:rPr>
        <w:t xml:space="preserve">If the commission of the offence according to the first paragraph or Section </w:t>
      </w:r>
      <w:r w:rsidRPr="00F22C3D">
        <w:rPr>
          <w:rFonts w:asciiTheme="minorHAnsi" w:hAnsiTheme="minorHAnsi" w:cs="Calibri"/>
          <w:szCs w:val="22"/>
          <w:cs/>
          <w:lang w:val="en-US"/>
        </w:rPr>
        <w:t>310</w:t>
      </w:r>
      <w:r w:rsidR="00F14579">
        <w:rPr>
          <w:rFonts w:asciiTheme="minorHAnsi" w:hAnsiTheme="minorHAnsi" w:cstheme="minorBidi" w:hint="cs"/>
          <w:szCs w:val="22"/>
          <w:cs/>
          <w:lang w:val="en-US"/>
        </w:rPr>
        <w:t xml:space="preserve"> </w:t>
      </w:r>
      <w:r w:rsidRPr="00F22C3D">
        <w:rPr>
          <w:rFonts w:asciiTheme="minorHAnsi" w:hAnsiTheme="minorHAnsi" w:cs="Calibri"/>
          <w:szCs w:val="22"/>
          <w:lang w:val="en-US"/>
        </w:rPr>
        <w:t>bis or Section 312 causes the following:</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(1) </w:t>
      </w:r>
      <w:r w:rsidR="00F14579">
        <w:rPr>
          <w:rFonts w:asciiTheme="minorHAnsi" w:hAnsiTheme="minorHAnsi" w:cs="Calibri"/>
          <w:szCs w:val="22"/>
          <w:lang w:val="en-US"/>
        </w:rPr>
        <w:t>B</w:t>
      </w:r>
      <w:r w:rsidRPr="00F22C3D">
        <w:rPr>
          <w:rFonts w:asciiTheme="minorHAnsi" w:hAnsiTheme="minorHAnsi" w:cs="Calibri"/>
          <w:szCs w:val="22"/>
          <w:lang w:val="en-US"/>
        </w:rPr>
        <w:t xml:space="preserve">odily harm or mental harm to the victim, the offender shall be punished with an imprisonment term of five to fifteen years and a fine not exceeding  thirty thousand baht;  </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(2) </w:t>
      </w:r>
      <w:r w:rsidR="00F14579">
        <w:rPr>
          <w:rFonts w:asciiTheme="minorHAnsi" w:hAnsiTheme="minorHAnsi" w:cs="Calibri"/>
          <w:szCs w:val="22"/>
          <w:lang w:val="en-US"/>
        </w:rPr>
        <w:t>G</w:t>
      </w:r>
      <w:r w:rsidRPr="00F22C3D">
        <w:rPr>
          <w:rFonts w:asciiTheme="minorHAnsi" w:hAnsiTheme="minorHAnsi" w:cs="Calibri"/>
          <w:szCs w:val="22"/>
          <w:lang w:val="en-US"/>
        </w:rPr>
        <w:t>rievous bodily harm to the victim, the offender shall be punished with an imprisonment for life or an imprisonment term of seven to twenty years;</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(3) </w:t>
      </w:r>
      <w:r w:rsidR="00F14579">
        <w:rPr>
          <w:rFonts w:asciiTheme="minorHAnsi" w:hAnsiTheme="minorHAnsi" w:cs="Calibri"/>
          <w:szCs w:val="22"/>
          <w:lang w:val="en-US"/>
        </w:rPr>
        <w:t>D</w:t>
      </w:r>
      <w:r w:rsidRPr="00F22C3D">
        <w:rPr>
          <w:rFonts w:asciiTheme="minorHAnsi" w:hAnsiTheme="minorHAnsi" w:cs="Calibri"/>
          <w:szCs w:val="22"/>
          <w:lang w:val="en-US"/>
        </w:rPr>
        <w:t>eath to the victim, the offender shall be punished with death sentence, imprisonment for life or an imprisonment term of fifteen to twenty years.</w:t>
      </w:r>
    </w:p>
    <w:p w:rsidR="00F22C3D" w:rsidRPr="00F22C3D" w:rsidRDefault="00F22C3D" w:rsidP="00F22C3D">
      <w:pPr>
        <w:spacing w:before="120" w:after="0"/>
        <w:jc w:val="thaiDistribute"/>
        <w:rPr>
          <w:rFonts w:asciiTheme="minorHAnsi" w:hAnsiTheme="minorHAnsi" w:cs="Calibri"/>
          <w:szCs w:val="22"/>
          <w:lang w:val="en-US"/>
        </w:rPr>
      </w:pPr>
      <w:r w:rsidRPr="00F22C3D">
        <w:rPr>
          <w:rFonts w:asciiTheme="minorHAnsi" w:hAnsiTheme="minorHAnsi" w:cs="Calibri"/>
          <w:szCs w:val="22"/>
          <w:cs/>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313</w:t>
      </w:r>
      <w:r w:rsidR="00F14579">
        <w:rPr>
          <w:rFonts w:asciiTheme="minorHAnsi" w:hAnsiTheme="minorHAnsi" w:cs="Calibri"/>
          <w:szCs w:val="22"/>
          <w:lang w:val="en-US"/>
        </w:rPr>
        <w:t xml:space="preserve">   </w:t>
      </w:r>
      <w:r w:rsidRPr="00F22C3D">
        <w:rPr>
          <w:rFonts w:asciiTheme="minorHAnsi" w:hAnsiTheme="minorHAnsi" w:cs="Calibri"/>
          <w:szCs w:val="22"/>
          <w:lang w:val="en-US"/>
        </w:rPr>
        <w:t>Whoever, in order to obtain a ransom:</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(1) </w:t>
      </w:r>
      <w:r w:rsidR="00F14579">
        <w:rPr>
          <w:rFonts w:asciiTheme="minorHAnsi" w:hAnsiTheme="minorHAnsi" w:cs="Calibri"/>
          <w:szCs w:val="22"/>
          <w:lang w:val="en-US"/>
        </w:rPr>
        <w:t>T</w:t>
      </w:r>
      <w:r w:rsidRPr="00F22C3D">
        <w:rPr>
          <w:rFonts w:asciiTheme="minorHAnsi" w:hAnsiTheme="minorHAnsi" w:cs="Calibri"/>
          <w:szCs w:val="22"/>
          <w:lang w:val="en-US"/>
        </w:rPr>
        <w:t>akes away a child not yet over fifteen years of age;:</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(2) </w:t>
      </w:r>
      <w:r w:rsidR="00F14579">
        <w:rPr>
          <w:rFonts w:asciiTheme="minorHAnsi" w:hAnsiTheme="minorHAnsi" w:cs="Calibri"/>
          <w:szCs w:val="22"/>
          <w:lang w:val="en-US"/>
        </w:rPr>
        <w:t>T</w:t>
      </w:r>
      <w:r w:rsidRPr="00F22C3D">
        <w:rPr>
          <w:rFonts w:asciiTheme="minorHAnsi" w:hAnsiTheme="minorHAnsi" w:cs="Calibri"/>
          <w:szCs w:val="22"/>
          <w:lang w:val="en-US"/>
        </w:rPr>
        <w:t>akes away a person over fifteen years of age by using deceitful means, threat, doing any act of violence, unjust influence or mode of coercion by any other means; or</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(3) </w:t>
      </w:r>
      <w:r w:rsidR="00F14579">
        <w:rPr>
          <w:rFonts w:asciiTheme="minorHAnsi" w:hAnsiTheme="minorHAnsi" w:cs="Calibri"/>
          <w:szCs w:val="22"/>
          <w:lang w:val="en-US"/>
        </w:rPr>
        <w:t>R</w:t>
      </w:r>
      <w:r w:rsidRPr="00F22C3D">
        <w:rPr>
          <w:rFonts w:asciiTheme="minorHAnsi" w:hAnsiTheme="minorHAnsi" w:cs="Calibri"/>
          <w:szCs w:val="22"/>
          <w:lang w:val="en-US"/>
        </w:rPr>
        <w:t>estrains or detains any person;</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r>
      <w:r w:rsidRPr="00F22C3D">
        <w:rPr>
          <w:rFonts w:asciiTheme="minorHAnsi" w:hAnsiTheme="minorHAnsi" w:cs="Calibri"/>
          <w:szCs w:val="22"/>
          <w:lang w:val="en-US"/>
        </w:rPr>
        <w:t>Shall be punished with an imprisonment term of fifteen to twenty years and a fine of thirty thousand to forty thousand baht, or an imprisonment for life, or death sentence.</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r>
      <w:r w:rsidRPr="00F22C3D">
        <w:rPr>
          <w:rFonts w:asciiTheme="minorHAnsi" w:hAnsiTheme="minorHAnsi" w:cs="Calibri"/>
          <w:szCs w:val="22"/>
          <w:lang w:val="en-US"/>
        </w:rPr>
        <w:t>If the commission of the offence according to the first paragraph causes grievous bodily harm to the person taken away, restrained or detained, or is done by acts of torture or cruelty so as to cause bodily or mental harm to such person, the offender shall be punished with death sentence or life imprisonment.</w:t>
      </w:r>
    </w:p>
    <w:p w:rsidR="00F22C3D" w:rsidRDefault="00F22C3D" w:rsidP="00F22C3D">
      <w:pPr>
        <w:spacing w:after="0"/>
        <w:jc w:val="thaiDistribute"/>
        <w:rPr>
          <w:rFonts w:asciiTheme="minorHAnsi" w:hAnsiTheme="minorHAnsi" w:cs="Browallia New"/>
          <w:szCs w:val="22"/>
          <w:lang w:val="en-US"/>
        </w:rPr>
      </w:pPr>
      <w:r w:rsidRPr="00F22C3D">
        <w:rPr>
          <w:rFonts w:asciiTheme="minorHAnsi" w:hAnsiTheme="minorHAnsi" w:cs="Browallia New"/>
          <w:szCs w:val="22"/>
          <w:cs/>
          <w:lang w:val="en-US"/>
        </w:rPr>
        <w:tab/>
      </w:r>
      <w:r w:rsidRPr="00F22C3D">
        <w:rPr>
          <w:rFonts w:asciiTheme="minorHAnsi" w:hAnsiTheme="minorHAnsi" w:cs="Browallia New"/>
          <w:szCs w:val="22"/>
          <w:lang w:val="en-US"/>
        </w:rPr>
        <w:t>If the commission of such offence causes death to the person taken away restrained or detained, the offender shall be punished with death sentence.</w:t>
      </w:r>
    </w:p>
    <w:p w:rsidR="00F22C3D" w:rsidRPr="00F22C3D" w:rsidRDefault="00F22C3D" w:rsidP="00F22C3D">
      <w:pPr>
        <w:spacing w:after="0"/>
        <w:jc w:val="thaiDistribute"/>
        <w:rPr>
          <w:rFonts w:asciiTheme="minorHAnsi" w:hAnsiTheme="minorHAnsi" w:cs="Browallia New"/>
          <w:b/>
          <w:bCs/>
          <w:szCs w:val="22"/>
          <w:u w:val="single"/>
          <w:lang w:val="en-US"/>
        </w:rPr>
      </w:pPr>
    </w:p>
    <w:p w:rsidR="00F22C3D" w:rsidRPr="00F22C3D" w:rsidRDefault="00F22C3D" w:rsidP="00F22C3D">
      <w:pPr>
        <w:spacing w:after="0"/>
        <w:jc w:val="thaiDistribute"/>
        <w:rPr>
          <w:rFonts w:asciiTheme="minorHAnsi" w:hAnsiTheme="minorHAnsi" w:cs="Browallia New"/>
          <w:b/>
          <w:bCs/>
          <w:szCs w:val="22"/>
          <w:lang w:val="en-US"/>
        </w:rPr>
      </w:pPr>
      <w:r w:rsidRPr="00F22C3D">
        <w:rPr>
          <w:rFonts w:asciiTheme="minorHAnsi" w:hAnsiTheme="minorHAnsi" w:cs="Browallia New"/>
          <w:b/>
          <w:bCs/>
          <w:szCs w:val="22"/>
          <w:lang w:val="en-US"/>
        </w:rPr>
        <w:tab/>
      </w:r>
      <w:r w:rsidRPr="00F22C3D">
        <w:rPr>
          <w:rFonts w:asciiTheme="minorHAnsi" w:hAnsiTheme="minorHAnsi" w:cs="Browallia New"/>
          <w:b/>
          <w:bCs/>
          <w:szCs w:val="22"/>
          <w:u w:val="single"/>
          <w:lang w:val="en-US"/>
        </w:rPr>
        <w:t>THE CRIMINAL PROCEDURE CODE</w:t>
      </w:r>
      <w:r w:rsidRPr="00F22C3D">
        <w:rPr>
          <w:rFonts w:asciiTheme="minorHAnsi" w:hAnsiTheme="minorHAnsi" w:cs="Browallia New"/>
          <w:b/>
          <w:bCs/>
          <w:szCs w:val="22"/>
          <w:lang w:val="en-US"/>
        </w:rPr>
        <w:t xml:space="preserve">  (Unofficial translation)</w:t>
      </w:r>
    </w:p>
    <w:p w:rsidR="00F22C3D" w:rsidRPr="00F22C3D" w:rsidRDefault="00F22C3D" w:rsidP="00F22C3D">
      <w:pPr>
        <w:spacing w:before="120" w:after="0"/>
        <w:jc w:val="thaiDistribute"/>
        <w:rPr>
          <w:rFonts w:asciiTheme="minorHAnsi" w:hAnsiTheme="minorHAnsi" w:cs="Calibri"/>
          <w:szCs w:val="22"/>
          <w:lang w:val="en-US"/>
        </w:rPr>
      </w:pPr>
      <w:r w:rsidRPr="00F22C3D">
        <w:rPr>
          <w:rFonts w:asciiTheme="minorHAnsi" w:hAnsiTheme="minorHAnsi" w:cs="Browallia New"/>
          <w:szCs w:val="22"/>
          <w:cs/>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7/1</w:t>
      </w:r>
      <w:r w:rsidR="00F14579">
        <w:rPr>
          <w:rFonts w:asciiTheme="minorHAnsi" w:hAnsiTheme="minorHAnsi" w:cs="Calibri"/>
          <w:szCs w:val="22"/>
          <w:lang w:val="en-US"/>
        </w:rPr>
        <w:t xml:space="preserve">   </w:t>
      </w:r>
      <w:r w:rsidRPr="00F22C3D">
        <w:rPr>
          <w:rFonts w:asciiTheme="minorHAnsi" w:hAnsiTheme="minorHAnsi" w:cs="Calibri"/>
          <w:szCs w:val="22"/>
          <w:lang w:val="en-US"/>
        </w:rPr>
        <w:t xml:space="preserve">An arrested or accused person who is restrained or detained shall be entitled to, at the earliest occasion, inform or request the </w:t>
      </w:r>
      <w:r w:rsidR="008C471A">
        <w:rPr>
          <w:rFonts w:asciiTheme="minorHAnsi" w:hAnsiTheme="minorHAnsi" w:cs="Calibri"/>
          <w:szCs w:val="22"/>
          <w:lang w:val="en-US"/>
        </w:rPr>
        <w:t>official</w:t>
      </w:r>
      <w:r w:rsidRPr="00F22C3D">
        <w:rPr>
          <w:rFonts w:asciiTheme="minorHAnsi" w:hAnsiTheme="minorHAnsi" w:cs="Calibri"/>
          <w:szCs w:val="22"/>
          <w:lang w:val="en-US"/>
        </w:rPr>
        <w:t xml:space="preserve"> to inform his relative or a </w:t>
      </w:r>
      <w:r w:rsidR="008C471A">
        <w:rPr>
          <w:rFonts w:asciiTheme="minorHAnsi" w:hAnsiTheme="minorHAnsi" w:cs="Calibri"/>
          <w:szCs w:val="22"/>
          <w:lang w:val="en-US"/>
        </w:rPr>
        <w:t xml:space="preserve">trusted </w:t>
      </w:r>
      <w:r w:rsidRPr="00F22C3D">
        <w:rPr>
          <w:rFonts w:asciiTheme="minorHAnsi" w:hAnsiTheme="minorHAnsi" w:cs="Calibri"/>
          <w:szCs w:val="22"/>
          <w:lang w:val="en-US"/>
        </w:rPr>
        <w:t xml:space="preserve">person of </w:t>
      </w:r>
      <w:r w:rsidR="008C471A">
        <w:rPr>
          <w:rFonts w:asciiTheme="minorHAnsi" w:hAnsiTheme="minorHAnsi" w:cs="Calibri"/>
          <w:szCs w:val="22"/>
          <w:lang w:val="en-US"/>
        </w:rPr>
        <w:t>his</w:t>
      </w:r>
      <w:r w:rsidRPr="00F22C3D">
        <w:rPr>
          <w:rFonts w:asciiTheme="minorHAnsi" w:hAnsiTheme="minorHAnsi" w:cs="Calibri"/>
          <w:szCs w:val="22"/>
          <w:lang w:val="en-US"/>
        </w:rPr>
        <w:t xml:space="preserve"> arrest and the place of his restraint. </w:t>
      </w:r>
      <w:r w:rsidR="008C471A">
        <w:rPr>
          <w:rFonts w:asciiTheme="minorHAnsi" w:hAnsiTheme="minorHAnsi" w:cs="Calibri"/>
          <w:szCs w:val="22"/>
          <w:lang w:val="en-US"/>
        </w:rPr>
        <w:t xml:space="preserve"> T</w:t>
      </w:r>
      <w:r w:rsidRPr="00F22C3D">
        <w:rPr>
          <w:rFonts w:asciiTheme="minorHAnsi" w:hAnsiTheme="minorHAnsi" w:cs="Calibri"/>
          <w:szCs w:val="22"/>
          <w:lang w:val="en-US"/>
        </w:rPr>
        <w:t>he arreste</w:t>
      </w:r>
      <w:r w:rsidR="008C471A">
        <w:rPr>
          <w:rFonts w:asciiTheme="minorHAnsi" w:hAnsiTheme="minorHAnsi" w:cs="Calibri"/>
          <w:szCs w:val="22"/>
          <w:lang w:val="en-US"/>
        </w:rPr>
        <w:t>d</w:t>
      </w:r>
      <w:r w:rsidRPr="00F22C3D">
        <w:rPr>
          <w:rFonts w:asciiTheme="minorHAnsi" w:hAnsiTheme="minorHAnsi" w:cs="Calibri"/>
          <w:szCs w:val="22"/>
          <w:lang w:val="en-US"/>
        </w:rPr>
        <w:t xml:space="preserve"> or accused </w:t>
      </w:r>
      <w:r w:rsidR="008C471A">
        <w:rPr>
          <w:rFonts w:asciiTheme="minorHAnsi" w:hAnsiTheme="minorHAnsi" w:cs="Calibri"/>
          <w:szCs w:val="22"/>
          <w:lang w:val="en-US"/>
        </w:rPr>
        <w:t xml:space="preserve">person </w:t>
      </w:r>
      <w:r w:rsidRPr="00F22C3D">
        <w:rPr>
          <w:rFonts w:asciiTheme="minorHAnsi" w:hAnsiTheme="minorHAnsi" w:cs="Calibri"/>
          <w:szCs w:val="22"/>
          <w:lang w:val="en-US"/>
        </w:rPr>
        <w:t xml:space="preserve">shall </w:t>
      </w:r>
      <w:r w:rsidR="008C471A">
        <w:rPr>
          <w:rFonts w:asciiTheme="minorHAnsi" w:hAnsiTheme="minorHAnsi" w:cs="Calibri"/>
          <w:szCs w:val="22"/>
          <w:lang w:val="en-US"/>
        </w:rPr>
        <w:t xml:space="preserve">also </w:t>
      </w:r>
      <w:r w:rsidRPr="00F22C3D">
        <w:rPr>
          <w:rFonts w:asciiTheme="minorHAnsi" w:hAnsiTheme="minorHAnsi" w:cs="Calibri"/>
          <w:szCs w:val="22"/>
          <w:lang w:val="en-US"/>
        </w:rPr>
        <w:t>be entitled to:</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(1) </w:t>
      </w:r>
      <w:r w:rsidRPr="00F22C3D">
        <w:rPr>
          <w:rFonts w:asciiTheme="minorHAnsi" w:hAnsiTheme="minorHAnsi" w:cs="Calibri"/>
          <w:szCs w:val="22"/>
          <w:lang w:val="en-US"/>
        </w:rPr>
        <w:t xml:space="preserve">Meet and take </w:t>
      </w:r>
      <w:r w:rsidR="008A0387">
        <w:rPr>
          <w:rFonts w:asciiTheme="minorHAnsi" w:hAnsiTheme="minorHAnsi" w:cs="Calibri"/>
          <w:szCs w:val="22"/>
          <w:lang w:val="en-US"/>
        </w:rPr>
        <w:t xml:space="preserve">in privatean </w:t>
      </w:r>
      <w:r w:rsidRPr="00F22C3D">
        <w:rPr>
          <w:rFonts w:asciiTheme="minorHAnsi" w:hAnsiTheme="minorHAnsi" w:cs="Calibri"/>
          <w:szCs w:val="22"/>
          <w:lang w:val="en-US"/>
        </w:rPr>
        <w:t>advice of a person t</w:t>
      </w:r>
      <w:r w:rsidR="008C471A">
        <w:rPr>
          <w:rFonts w:asciiTheme="minorHAnsi" w:hAnsiTheme="minorHAnsi" w:cs="Calibri"/>
          <w:szCs w:val="22"/>
          <w:lang w:val="en-US"/>
        </w:rPr>
        <w:t>o become his counsel;</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(2) </w:t>
      </w:r>
      <w:r w:rsidRPr="00F22C3D">
        <w:rPr>
          <w:rFonts w:asciiTheme="minorHAnsi" w:hAnsiTheme="minorHAnsi" w:cs="Calibri"/>
          <w:szCs w:val="22"/>
          <w:lang w:val="en-US"/>
        </w:rPr>
        <w:t xml:space="preserve">Have his counsel or the </w:t>
      </w:r>
      <w:r w:rsidR="008C471A">
        <w:rPr>
          <w:rFonts w:asciiTheme="minorHAnsi" w:hAnsiTheme="minorHAnsi" w:cs="Calibri"/>
          <w:szCs w:val="22"/>
          <w:lang w:val="en-US"/>
        </w:rPr>
        <w:t xml:space="preserve">trusted </w:t>
      </w:r>
      <w:r w:rsidRPr="00F22C3D">
        <w:rPr>
          <w:rFonts w:asciiTheme="minorHAnsi" w:hAnsiTheme="minorHAnsi" w:cs="Calibri"/>
          <w:szCs w:val="22"/>
          <w:lang w:val="en-US"/>
        </w:rPr>
        <w:t xml:space="preserve">person </w:t>
      </w:r>
      <w:r w:rsidR="008C471A">
        <w:rPr>
          <w:rFonts w:asciiTheme="minorHAnsi" w:hAnsiTheme="minorHAnsi" w:cs="Calibri"/>
          <w:szCs w:val="22"/>
          <w:lang w:val="en-US"/>
        </w:rPr>
        <w:t>attend</w:t>
      </w:r>
      <w:r w:rsidRPr="00F22C3D">
        <w:rPr>
          <w:rFonts w:asciiTheme="minorHAnsi" w:hAnsiTheme="minorHAnsi" w:cs="Calibri"/>
          <w:szCs w:val="22"/>
          <w:lang w:val="en-US"/>
        </w:rPr>
        <w:t xml:space="preserve"> his i</w:t>
      </w:r>
      <w:r w:rsidR="008C471A">
        <w:rPr>
          <w:rFonts w:asciiTheme="minorHAnsi" w:hAnsiTheme="minorHAnsi" w:cs="Calibri"/>
          <w:szCs w:val="22"/>
          <w:lang w:val="en-US"/>
        </w:rPr>
        <w:t>nterrogation during the inquiry;</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(3) </w:t>
      </w:r>
      <w:r w:rsidRPr="00F22C3D">
        <w:rPr>
          <w:rFonts w:asciiTheme="minorHAnsi" w:hAnsiTheme="minorHAnsi" w:cs="Calibri"/>
          <w:szCs w:val="22"/>
          <w:lang w:val="en-US"/>
        </w:rPr>
        <w:t xml:space="preserve">Receive </w:t>
      </w:r>
      <w:r w:rsidR="008C471A">
        <w:rPr>
          <w:rFonts w:asciiTheme="minorHAnsi" w:hAnsiTheme="minorHAnsi" w:cs="Calibri"/>
          <w:szCs w:val="22"/>
          <w:lang w:val="en-US"/>
        </w:rPr>
        <w:t xml:space="preserve">the </w:t>
      </w:r>
      <w:r w:rsidRPr="00F22C3D">
        <w:rPr>
          <w:rFonts w:asciiTheme="minorHAnsi" w:hAnsiTheme="minorHAnsi" w:cs="Calibri"/>
          <w:szCs w:val="22"/>
          <w:lang w:val="en-US"/>
        </w:rPr>
        <w:t xml:space="preserve">visit of or contact with his relative </w:t>
      </w:r>
      <w:r w:rsidR="008C471A">
        <w:rPr>
          <w:rFonts w:asciiTheme="minorHAnsi" w:hAnsiTheme="minorHAnsi" w:cs="Calibri"/>
          <w:szCs w:val="22"/>
          <w:lang w:val="en-US"/>
        </w:rPr>
        <w:t>as</w:t>
      </w:r>
      <w:r w:rsidRPr="00F22C3D">
        <w:rPr>
          <w:rFonts w:asciiTheme="minorHAnsi" w:hAnsiTheme="minorHAnsi" w:cs="Calibri"/>
          <w:szCs w:val="22"/>
          <w:lang w:val="en-US"/>
        </w:rPr>
        <w:t xml:space="preserve"> appropriate</w:t>
      </w:r>
      <w:r w:rsidR="008C471A">
        <w:rPr>
          <w:rFonts w:asciiTheme="minorHAnsi" w:hAnsiTheme="minorHAnsi" w:cs="Calibri"/>
          <w:szCs w:val="22"/>
          <w:lang w:val="en-US"/>
        </w:rPr>
        <w:t>;</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(4) </w:t>
      </w:r>
      <w:r w:rsidR="008C471A">
        <w:rPr>
          <w:rFonts w:asciiTheme="minorHAnsi" w:hAnsiTheme="minorHAnsi" w:cs="Calibri"/>
          <w:szCs w:val="22"/>
          <w:lang w:val="en-US"/>
        </w:rPr>
        <w:t>Receive</w:t>
      </w:r>
      <w:r w:rsidRPr="00F22C3D">
        <w:rPr>
          <w:rFonts w:asciiTheme="minorHAnsi" w:hAnsiTheme="minorHAnsi" w:cs="Calibri"/>
          <w:szCs w:val="22"/>
          <w:lang w:val="en-US"/>
        </w:rPr>
        <w:t xml:space="preserve"> expeditious medical treatment in time of illness.</w:t>
      </w:r>
    </w:p>
    <w:p w:rsidR="00F22C3D" w:rsidRPr="008C471A" w:rsidRDefault="00F22C3D" w:rsidP="008C471A">
      <w:pPr>
        <w:spacing w:after="0"/>
        <w:ind w:firstLine="720"/>
        <w:jc w:val="thaiDistribute"/>
        <w:rPr>
          <w:rFonts w:asciiTheme="minorHAnsi" w:hAnsiTheme="minorHAnsi" w:cstheme="minorBidi"/>
          <w:szCs w:val="22"/>
          <w:lang w:val="en-US"/>
        </w:rPr>
      </w:pPr>
      <w:r w:rsidRPr="00F22C3D">
        <w:rPr>
          <w:rFonts w:asciiTheme="minorHAnsi" w:hAnsiTheme="minorHAnsi" w:cs="Calibri"/>
          <w:szCs w:val="22"/>
          <w:lang w:val="en-US"/>
        </w:rPr>
        <w:t>The administrative or police official receiving the arreste</w:t>
      </w:r>
      <w:r w:rsidR="008C471A">
        <w:rPr>
          <w:rFonts w:asciiTheme="minorHAnsi" w:hAnsiTheme="minorHAnsi" w:cs="Calibri"/>
          <w:szCs w:val="22"/>
          <w:lang w:val="en-US"/>
        </w:rPr>
        <w:t>d</w:t>
      </w:r>
      <w:r w:rsidRPr="00F22C3D">
        <w:rPr>
          <w:rFonts w:asciiTheme="minorHAnsi" w:hAnsiTheme="minorHAnsi" w:cs="Calibri"/>
          <w:szCs w:val="22"/>
          <w:lang w:val="en-US"/>
        </w:rPr>
        <w:t xml:space="preserve"> or accused </w:t>
      </w:r>
      <w:r w:rsidR="008C471A">
        <w:rPr>
          <w:rFonts w:asciiTheme="minorHAnsi" w:hAnsiTheme="minorHAnsi" w:cs="Calibri"/>
          <w:szCs w:val="22"/>
          <w:lang w:val="en-US"/>
        </w:rPr>
        <w:t xml:space="preserve">person </w:t>
      </w:r>
      <w:r w:rsidRPr="00F22C3D">
        <w:rPr>
          <w:rFonts w:asciiTheme="minorHAnsi" w:hAnsiTheme="minorHAnsi" w:cs="Calibri"/>
          <w:szCs w:val="22"/>
          <w:lang w:val="en-US"/>
        </w:rPr>
        <w:t xml:space="preserve">shall </w:t>
      </w:r>
      <w:r w:rsidR="008C471A">
        <w:rPr>
          <w:rFonts w:asciiTheme="minorHAnsi" w:hAnsiTheme="minorHAnsi" w:cs="Calibri"/>
          <w:szCs w:val="22"/>
          <w:lang w:val="en-US"/>
        </w:rPr>
        <w:t>have</w:t>
      </w:r>
      <w:r w:rsidRPr="00F22C3D">
        <w:rPr>
          <w:rFonts w:asciiTheme="minorHAnsi" w:hAnsiTheme="minorHAnsi" w:cs="Calibri"/>
          <w:szCs w:val="22"/>
          <w:lang w:val="en-US"/>
        </w:rPr>
        <w:t xml:space="preserve"> the duty to, at the earliest occasion, </w:t>
      </w:r>
      <w:r w:rsidR="008C471A">
        <w:rPr>
          <w:rFonts w:asciiTheme="minorHAnsi" w:hAnsiTheme="minorHAnsi" w:cs="Calibri"/>
          <w:szCs w:val="22"/>
          <w:lang w:val="en-US"/>
        </w:rPr>
        <w:t>inform</w:t>
      </w:r>
      <w:r w:rsidRPr="00F22C3D">
        <w:rPr>
          <w:rFonts w:asciiTheme="minorHAnsi" w:hAnsiTheme="minorHAnsi" w:cs="Calibri"/>
          <w:szCs w:val="22"/>
          <w:lang w:val="en-US"/>
        </w:rPr>
        <w:t xml:space="preserve"> him o</w:t>
      </w:r>
      <w:r w:rsidR="008C471A">
        <w:rPr>
          <w:rFonts w:asciiTheme="minorHAnsi" w:hAnsiTheme="minorHAnsi" w:cs="Calibri"/>
          <w:szCs w:val="22"/>
          <w:lang w:val="en-US"/>
        </w:rPr>
        <w:t>f</w:t>
      </w:r>
      <w:r w:rsidRPr="00F22C3D">
        <w:rPr>
          <w:rFonts w:asciiTheme="minorHAnsi" w:hAnsiTheme="minorHAnsi" w:cs="Calibri"/>
          <w:szCs w:val="22"/>
          <w:lang w:val="en-US"/>
        </w:rPr>
        <w:t xml:space="preserve"> the rights set forth in paragraph </w:t>
      </w:r>
      <w:r w:rsidR="008C471A">
        <w:rPr>
          <w:rFonts w:asciiTheme="minorHAnsi" w:hAnsiTheme="minorHAnsi"/>
          <w:lang w:val="en-US"/>
        </w:rPr>
        <w:t>one</w:t>
      </w:r>
      <w:r w:rsidRPr="00F22C3D">
        <w:rPr>
          <w:rFonts w:asciiTheme="minorHAnsi" w:hAnsiTheme="minorHAnsi" w:cs="Calibri"/>
          <w:szCs w:val="22"/>
          <w:cs/>
          <w:lang w:val="en-US"/>
        </w:rPr>
        <w:t>.</w:t>
      </w:r>
    </w:p>
    <w:p w:rsidR="00F22C3D" w:rsidRPr="00F22C3D" w:rsidRDefault="00F22C3D" w:rsidP="00F22C3D">
      <w:pPr>
        <w:spacing w:before="120" w:after="0"/>
        <w:jc w:val="thaiDistribute"/>
        <w:rPr>
          <w:rFonts w:asciiTheme="minorHAnsi" w:hAnsiTheme="minorHAnsi" w:cs="Calibri"/>
          <w:szCs w:val="22"/>
          <w:lang w:val="en-US"/>
        </w:rPr>
      </w:pPr>
      <w:r w:rsidRPr="00F22C3D">
        <w:rPr>
          <w:rFonts w:asciiTheme="minorHAnsi" w:hAnsiTheme="minorHAnsi" w:cs="Calibri"/>
          <w:szCs w:val="22"/>
          <w:cs/>
          <w:lang w:val="en-US"/>
        </w:rPr>
        <w:lastRenderedPageBreak/>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8</w:t>
      </w:r>
      <w:r w:rsidR="00F14579">
        <w:rPr>
          <w:rFonts w:asciiTheme="minorHAnsi" w:hAnsiTheme="minorHAnsi" w:cstheme="minorBidi" w:hint="cs"/>
          <w:b/>
          <w:bCs/>
          <w:szCs w:val="22"/>
          <w:cs/>
          <w:lang w:val="en-US"/>
        </w:rPr>
        <w:t xml:space="preserve">   </w:t>
      </w:r>
      <w:r w:rsidRPr="00F22C3D">
        <w:rPr>
          <w:rFonts w:asciiTheme="minorHAnsi" w:hAnsiTheme="minorHAnsi" w:cs="Calibri"/>
          <w:szCs w:val="22"/>
          <w:lang w:val="en-US"/>
        </w:rPr>
        <w:t>From the moment the c</w:t>
      </w:r>
      <w:r w:rsidR="00873CDD">
        <w:rPr>
          <w:rFonts w:asciiTheme="minorHAnsi" w:hAnsiTheme="minorHAnsi" w:cs="Calibri"/>
          <w:szCs w:val="22"/>
          <w:lang w:val="en-US"/>
        </w:rPr>
        <w:t>ase</w:t>
      </w:r>
      <w:r w:rsidRPr="00F22C3D">
        <w:rPr>
          <w:rFonts w:asciiTheme="minorHAnsi" w:hAnsiTheme="minorHAnsi" w:cs="Calibri"/>
          <w:szCs w:val="22"/>
          <w:lang w:val="en-US"/>
        </w:rPr>
        <w:t xml:space="preserve"> is </w:t>
      </w:r>
      <w:r w:rsidR="00873CDD">
        <w:rPr>
          <w:rFonts w:asciiTheme="minorHAnsi" w:hAnsiTheme="minorHAnsi" w:cs="Calibri"/>
          <w:szCs w:val="22"/>
          <w:lang w:val="en-US"/>
        </w:rPr>
        <w:t>institut</w:t>
      </w:r>
      <w:r w:rsidRPr="00F22C3D">
        <w:rPr>
          <w:rFonts w:asciiTheme="minorHAnsi" w:hAnsiTheme="minorHAnsi" w:cs="Calibri"/>
          <w:szCs w:val="22"/>
          <w:lang w:val="en-US"/>
        </w:rPr>
        <w:t>ed, the defendant shall be entitled to:</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(1) </w:t>
      </w:r>
      <w:r w:rsidR="000F197D">
        <w:rPr>
          <w:rFonts w:asciiTheme="minorHAnsi" w:hAnsiTheme="minorHAnsi" w:cs="Calibri"/>
          <w:szCs w:val="22"/>
          <w:lang w:val="en-US"/>
        </w:rPr>
        <w:t xml:space="preserve">Have his case </w:t>
      </w:r>
      <w:r w:rsidR="008A0387">
        <w:rPr>
          <w:rFonts w:asciiTheme="minorHAnsi" w:hAnsiTheme="minorHAnsi" w:cs="Calibri"/>
          <w:szCs w:val="22"/>
          <w:lang w:val="en-US"/>
        </w:rPr>
        <w:t xml:space="preserve">considered </w:t>
      </w:r>
      <w:r w:rsidR="00873CDD">
        <w:rPr>
          <w:rFonts w:asciiTheme="minorHAnsi" w:hAnsiTheme="minorHAnsi" w:cs="Calibri"/>
          <w:szCs w:val="22"/>
          <w:lang w:val="en-US"/>
        </w:rPr>
        <w:t xml:space="preserve">in an </w:t>
      </w:r>
      <w:r w:rsidR="008A0387">
        <w:rPr>
          <w:rFonts w:asciiTheme="minorHAnsi" w:hAnsiTheme="minorHAnsi" w:cs="Calibri"/>
          <w:szCs w:val="22"/>
          <w:lang w:val="en-US"/>
        </w:rPr>
        <w:t>expe</w:t>
      </w:r>
      <w:r w:rsidRPr="00F22C3D">
        <w:rPr>
          <w:rFonts w:asciiTheme="minorHAnsi" w:hAnsiTheme="minorHAnsi" w:cs="Calibri"/>
          <w:szCs w:val="22"/>
          <w:lang w:val="en-US"/>
        </w:rPr>
        <w:t xml:space="preserve">ditious, </w:t>
      </w:r>
      <w:r w:rsidR="008C471A">
        <w:rPr>
          <w:rFonts w:asciiTheme="minorHAnsi" w:hAnsiTheme="minorHAnsi" w:cs="Calibri"/>
          <w:szCs w:val="22"/>
          <w:lang w:val="en-US"/>
        </w:rPr>
        <w:t>continuous</w:t>
      </w:r>
      <w:r w:rsidRPr="00F22C3D">
        <w:rPr>
          <w:rFonts w:asciiTheme="minorHAnsi" w:hAnsiTheme="minorHAnsi" w:cs="Calibri"/>
          <w:szCs w:val="22"/>
          <w:lang w:val="en-US"/>
        </w:rPr>
        <w:t xml:space="preserve"> and fair </w:t>
      </w:r>
      <w:r w:rsidR="00873CDD">
        <w:rPr>
          <w:rFonts w:asciiTheme="minorHAnsi" w:hAnsiTheme="minorHAnsi" w:cs="Calibri"/>
          <w:szCs w:val="22"/>
          <w:lang w:val="en-US"/>
        </w:rPr>
        <w:t>manner</w:t>
      </w:r>
      <w:r w:rsidR="000F197D">
        <w:rPr>
          <w:rFonts w:asciiTheme="minorHAnsi" w:hAnsiTheme="minorHAnsi" w:cs="Calibri"/>
          <w:szCs w:val="22"/>
          <w:lang w:val="en-US"/>
        </w:rPr>
        <w:t>;</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(2) </w:t>
      </w:r>
      <w:r w:rsidRPr="00F22C3D">
        <w:rPr>
          <w:rFonts w:asciiTheme="minorHAnsi" w:hAnsiTheme="minorHAnsi" w:cs="Calibri"/>
          <w:szCs w:val="22"/>
          <w:lang w:val="en-US"/>
        </w:rPr>
        <w:t xml:space="preserve">Appoint a counsel to represent him in the course of a preliminary hearing or trial in the </w:t>
      </w:r>
      <w:r w:rsidR="000F197D">
        <w:rPr>
          <w:rFonts w:asciiTheme="minorHAnsi" w:hAnsiTheme="minorHAnsi" w:cs="Calibri"/>
          <w:szCs w:val="22"/>
          <w:lang w:val="en-US"/>
        </w:rPr>
        <w:t xml:space="preserve">Court of </w:t>
      </w:r>
      <w:r w:rsidRPr="00F22C3D">
        <w:rPr>
          <w:rFonts w:asciiTheme="minorHAnsi" w:hAnsiTheme="minorHAnsi" w:cs="Calibri"/>
          <w:szCs w:val="22"/>
          <w:lang w:val="en-US"/>
        </w:rPr>
        <w:t xml:space="preserve">first instance, as well as in the </w:t>
      </w:r>
      <w:r w:rsidR="000F197D">
        <w:rPr>
          <w:rFonts w:asciiTheme="minorHAnsi" w:hAnsiTheme="minorHAnsi" w:cs="Calibri"/>
          <w:szCs w:val="22"/>
          <w:lang w:val="en-US"/>
        </w:rPr>
        <w:t>Appeal and Supreme Courts;</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(3) </w:t>
      </w:r>
      <w:r w:rsidRPr="00F22C3D">
        <w:rPr>
          <w:rFonts w:asciiTheme="minorHAnsi" w:hAnsiTheme="minorHAnsi" w:cs="Calibri"/>
          <w:szCs w:val="22"/>
          <w:lang w:val="en-US"/>
        </w:rPr>
        <w:t xml:space="preserve">Take </w:t>
      </w:r>
      <w:r w:rsidR="00873CDD">
        <w:rPr>
          <w:rFonts w:asciiTheme="minorHAnsi" w:hAnsiTheme="minorHAnsi" w:cs="Calibri"/>
          <w:szCs w:val="22"/>
          <w:lang w:val="en-US"/>
        </w:rPr>
        <w:t xml:space="preserve">in privatean </w:t>
      </w:r>
      <w:r w:rsidRPr="00F22C3D">
        <w:rPr>
          <w:rFonts w:asciiTheme="minorHAnsi" w:hAnsiTheme="minorHAnsi" w:cs="Calibri"/>
          <w:szCs w:val="22"/>
          <w:lang w:val="en-US"/>
        </w:rPr>
        <w:t>advice of a counsel or</w:t>
      </w:r>
      <w:r w:rsidR="000F197D">
        <w:rPr>
          <w:rFonts w:asciiTheme="minorHAnsi" w:hAnsiTheme="minorHAnsi" w:cs="Calibri"/>
          <w:szCs w:val="22"/>
          <w:lang w:val="en-US"/>
        </w:rPr>
        <w:t xml:space="preserve"> a person to become his counsel;</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(4) </w:t>
      </w:r>
      <w:r w:rsidR="00873CDD">
        <w:rPr>
          <w:rFonts w:asciiTheme="minorHAnsi" w:hAnsiTheme="minorHAnsi" w:cs="Calibri"/>
          <w:szCs w:val="22"/>
          <w:lang w:val="en-US"/>
        </w:rPr>
        <w:t xml:space="preserve"> Examine </w:t>
      </w:r>
      <w:r w:rsidRPr="00F22C3D">
        <w:rPr>
          <w:rFonts w:asciiTheme="minorHAnsi" w:hAnsiTheme="minorHAnsi" w:cs="Calibri"/>
          <w:szCs w:val="22"/>
          <w:lang w:val="en-US"/>
        </w:rPr>
        <w:t>any article adduced as evidence and make a copy or take a photograph thereof.</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(5)</w:t>
      </w:r>
      <w:r w:rsidR="00873CDD">
        <w:rPr>
          <w:rFonts w:asciiTheme="minorHAnsi" w:hAnsiTheme="minorHAnsi" w:cs="Calibri"/>
          <w:szCs w:val="22"/>
          <w:lang w:val="en-US"/>
        </w:rPr>
        <w:t xml:space="preserve"> Examine</w:t>
      </w:r>
      <w:r w:rsidRPr="00F22C3D">
        <w:rPr>
          <w:rFonts w:asciiTheme="minorHAnsi" w:hAnsiTheme="minorHAnsi" w:cs="Calibri"/>
          <w:szCs w:val="22"/>
          <w:lang w:val="en-US"/>
        </w:rPr>
        <w:t xml:space="preserve"> the court’s file of preliminary hearing or trial and make a copy thereof or request for a certified copy thereof with payment of costs, save where such costs a</w:t>
      </w:r>
      <w:r w:rsidR="00873CDD">
        <w:rPr>
          <w:rFonts w:asciiTheme="minorHAnsi" w:hAnsiTheme="minorHAnsi" w:cs="Calibri"/>
          <w:szCs w:val="22"/>
          <w:lang w:val="en-US"/>
        </w:rPr>
        <w:t>re exempted by a judicial order;</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(6) </w:t>
      </w:r>
      <w:r w:rsidR="00873CDD">
        <w:rPr>
          <w:rFonts w:asciiTheme="minorHAnsi" w:hAnsiTheme="minorHAnsi"/>
          <w:lang w:val="en-US"/>
        </w:rPr>
        <w:t>Examine</w:t>
      </w:r>
      <w:r w:rsidRPr="00F22C3D">
        <w:rPr>
          <w:rFonts w:asciiTheme="minorHAnsi" w:hAnsiTheme="minorHAnsi" w:cs="Calibri"/>
          <w:szCs w:val="22"/>
          <w:lang w:val="en-US"/>
        </w:rPr>
        <w:t xml:space="preserve"> or copy the plea he has given during the inquiry or the supplementary document thereof.</w:t>
      </w:r>
      <w:r w:rsidR="00873CDD">
        <w:rPr>
          <w:rFonts w:asciiTheme="minorHAnsi" w:hAnsiTheme="minorHAnsi" w:cs="Calibri"/>
          <w:szCs w:val="22"/>
          <w:lang w:val="en-US"/>
        </w:rPr>
        <w:t xml:space="preserve">  S</w:t>
      </w:r>
      <w:r w:rsidRPr="00F22C3D">
        <w:rPr>
          <w:rFonts w:asciiTheme="minorHAnsi" w:hAnsiTheme="minorHAnsi" w:cs="Calibri"/>
          <w:szCs w:val="22"/>
          <w:lang w:val="en-US"/>
        </w:rPr>
        <w:t>hould the defendant be represented by a counsel, the counsel shall be entitled to the same aforementioned rights as the defendant.</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lang w:val="en-US"/>
        </w:rPr>
        <w:tab/>
        <w:t xml:space="preserve">From the moment the charge is entered by the public prosecutor in court, the </w:t>
      </w:r>
      <w:r w:rsidR="00873CDD">
        <w:rPr>
          <w:rFonts w:asciiTheme="minorHAnsi" w:hAnsiTheme="minorHAnsi" w:cs="Calibri"/>
          <w:szCs w:val="22"/>
          <w:lang w:val="en-US"/>
        </w:rPr>
        <w:t xml:space="preserve">injured </w:t>
      </w:r>
      <w:r w:rsidR="00923357">
        <w:rPr>
          <w:rFonts w:asciiTheme="minorHAnsi" w:hAnsiTheme="minorHAnsi" w:cs="Calibri"/>
          <w:szCs w:val="22"/>
          <w:lang w:val="en-US"/>
        </w:rPr>
        <w:t>person</w:t>
      </w:r>
      <w:r w:rsidRPr="00F22C3D">
        <w:rPr>
          <w:rFonts w:asciiTheme="minorHAnsi" w:hAnsiTheme="minorHAnsi" w:cs="Calibri"/>
          <w:szCs w:val="22"/>
          <w:lang w:val="en-US"/>
        </w:rPr>
        <w:t xml:space="preserve"> shall be entitled to </w:t>
      </w:r>
      <w:r w:rsidR="00873CDD">
        <w:rPr>
          <w:rFonts w:asciiTheme="minorHAnsi" w:hAnsiTheme="minorHAnsi" w:cs="Calibri"/>
          <w:szCs w:val="22"/>
          <w:lang w:val="en-US"/>
        </w:rPr>
        <w:t xml:space="preserve">the rights set </w:t>
      </w:r>
      <w:r w:rsidR="004B748F">
        <w:rPr>
          <w:rFonts w:asciiTheme="minorHAnsi" w:hAnsiTheme="minorHAnsi" w:cs="Calibri"/>
          <w:szCs w:val="22"/>
          <w:lang w:val="en-US"/>
        </w:rPr>
        <w:t>forth</w:t>
      </w:r>
      <w:r w:rsidR="00873CDD">
        <w:rPr>
          <w:rFonts w:asciiTheme="minorHAnsi" w:hAnsiTheme="minorHAnsi" w:cs="Calibri"/>
          <w:szCs w:val="22"/>
          <w:lang w:val="en-US"/>
        </w:rPr>
        <w:t xml:space="preserve"> in </w:t>
      </w:r>
      <w:r w:rsidRPr="00F22C3D">
        <w:rPr>
          <w:rFonts w:asciiTheme="minorHAnsi" w:hAnsiTheme="minorHAnsi" w:cs="Calibri"/>
          <w:szCs w:val="22"/>
          <w:lang w:val="en-US"/>
        </w:rPr>
        <w:t xml:space="preserve">paragraph </w:t>
      </w:r>
      <w:r w:rsidR="00873CDD">
        <w:rPr>
          <w:rFonts w:asciiTheme="minorHAnsi" w:hAnsiTheme="minorHAnsi" w:cs="Calibri"/>
          <w:szCs w:val="22"/>
          <w:lang w:val="en-US"/>
        </w:rPr>
        <w:t>one</w:t>
      </w:r>
      <w:r w:rsidRPr="00F22C3D">
        <w:rPr>
          <w:rFonts w:asciiTheme="minorHAnsi" w:hAnsiTheme="minorHAnsi" w:cs="Calibri"/>
          <w:szCs w:val="22"/>
          <w:cs/>
          <w:lang w:val="en-US"/>
        </w:rPr>
        <w:t xml:space="preserve"> (6) </w:t>
      </w:r>
      <w:r w:rsidRPr="00F22C3D">
        <w:rPr>
          <w:rFonts w:asciiTheme="minorHAnsi" w:hAnsiTheme="minorHAnsi" w:cs="Calibri"/>
          <w:szCs w:val="22"/>
          <w:lang w:val="en-US"/>
        </w:rPr>
        <w:t>as on a par with the defendant.</w:t>
      </w:r>
    </w:p>
    <w:p w:rsidR="00F22C3D" w:rsidRPr="00F22C3D" w:rsidRDefault="00F22C3D" w:rsidP="00923357">
      <w:pPr>
        <w:spacing w:before="120" w:after="0"/>
        <w:jc w:val="thaiDistribute"/>
        <w:rPr>
          <w:rFonts w:asciiTheme="minorHAnsi" w:hAnsiTheme="minorHAnsi" w:cs="Calibri"/>
          <w:szCs w:val="22"/>
          <w:lang w:val="en-US"/>
        </w:rPr>
      </w:pPr>
      <w:r w:rsidRPr="00F22C3D">
        <w:rPr>
          <w:rFonts w:asciiTheme="minorHAnsi" w:hAnsiTheme="minorHAnsi" w:cs="Calibri"/>
          <w:szCs w:val="22"/>
          <w:cs/>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44/1</w:t>
      </w:r>
      <w:r w:rsidRPr="00F22C3D">
        <w:rPr>
          <w:rFonts w:asciiTheme="minorHAnsi" w:hAnsiTheme="minorHAnsi" w:cs="Calibri"/>
          <w:szCs w:val="22"/>
          <w:cs/>
          <w:lang w:val="en-US"/>
        </w:rPr>
        <w:tab/>
      </w:r>
      <w:r w:rsidR="00923357">
        <w:rPr>
          <w:rFonts w:asciiTheme="minorHAnsi" w:hAnsiTheme="minorHAnsi" w:cs="Calibri"/>
          <w:szCs w:val="22"/>
          <w:lang w:val="en-US"/>
        </w:rPr>
        <w:t>In a case filed by the</w:t>
      </w:r>
      <w:r w:rsidRPr="00F22C3D">
        <w:rPr>
          <w:rFonts w:asciiTheme="minorHAnsi" w:hAnsiTheme="minorHAnsi" w:cs="Calibri"/>
          <w:szCs w:val="22"/>
          <w:lang w:val="en-US"/>
        </w:rPr>
        <w:t xml:space="preserve"> public prosecut</w:t>
      </w:r>
      <w:r w:rsidR="00923357">
        <w:rPr>
          <w:rFonts w:asciiTheme="minorHAnsi" w:hAnsiTheme="minorHAnsi" w:cs="Calibri"/>
          <w:szCs w:val="22"/>
          <w:lang w:val="en-US"/>
        </w:rPr>
        <w:t>or</w:t>
      </w:r>
      <w:r w:rsidRPr="00F22C3D">
        <w:rPr>
          <w:rFonts w:asciiTheme="minorHAnsi" w:hAnsiTheme="minorHAnsi" w:cs="Calibri"/>
          <w:szCs w:val="22"/>
          <w:lang w:val="en-US"/>
        </w:rPr>
        <w:t xml:space="preserve">, if the </w:t>
      </w:r>
      <w:r w:rsidR="00923357">
        <w:rPr>
          <w:rFonts w:asciiTheme="minorHAnsi" w:hAnsiTheme="minorHAnsi" w:cs="Calibri"/>
          <w:szCs w:val="22"/>
          <w:lang w:val="en-US"/>
        </w:rPr>
        <w:t>injured person</w:t>
      </w:r>
      <w:r w:rsidRPr="00F22C3D">
        <w:rPr>
          <w:rFonts w:asciiTheme="minorHAnsi" w:hAnsiTheme="minorHAnsi" w:cs="Calibri"/>
          <w:szCs w:val="22"/>
          <w:lang w:val="en-US"/>
        </w:rPr>
        <w:t xml:space="preserve"> is entitled to claim </w:t>
      </w:r>
      <w:r w:rsidR="00923357">
        <w:rPr>
          <w:rFonts w:asciiTheme="minorHAnsi" w:hAnsiTheme="minorHAnsi" w:cs="Calibri"/>
          <w:szCs w:val="22"/>
          <w:lang w:val="en-US"/>
        </w:rPr>
        <w:t xml:space="preserve">a </w:t>
      </w:r>
      <w:r w:rsidRPr="00F22C3D">
        <w:rPr>
          <w:rFonts w:asciiTheme="minorHAnsi" w:hAnsiTheme="minorHAnsi" w:cs="Calibri"/>
          <w:szCs w:val="22"/>
          <w:lang w:val="en-US"/>
        </w:rPr>
        <w:t xml:space="preserve">compensation in as much as the commission of offence by the defendant has caused him to lose his life, or sustain bodily or mental harm, </w:t>
      </w:r>
      <w:r w:rsidR="00923357">
        <w:rPr>
          <w:rFonts w:asciiTheme="minorHAnsi" w:hAnsiTheme="minorHAnsi" w:cs="Calibri"/>
          <w:szCs w:val="22"/>
          <w:lang w:val="en-US"/>
        </w:rPr>
        <w:t xml:space="preserve">injury to </w:t>
      </w:r>
      <w:r w:rsidRPr="00F22C3D">
        <w:rPr>
          <w:rFonts w:asciiTheme="minorHAnsi" w:hAnsiTheme="minorHAnsi" w:cs="Calibri"/>
          <w:szCs w:val="22"/>
          <w:lang w:val="en-US"/>
        </w:rPr>
        <w:t xml:space="preserve">personal liberty, reputation or proprietary damage, he may submit to the court trying the criminal case a motion for coercively directing the defendant to make </w:t>
      </w:r>
      <w:r w:rsidR="00923357">
        <w:rPr>
          <w:rFonts w:asciiTheme="minorHAnsi" w:hAnsiTheme="minorHAnsi" w:cs="Calibri"/>
          <w:szCs w:val="22"/>
          <w:lang w:val="en-US"/>
        </w:rPr>
        <w:t xml:space="preserve">the </w:t>
      </w:r>
      <w:r w:rsidRPr="00F22C3D">
        <w:rPr>
          <w:rFonts w:asciiTheme="minorHAnsi" w:hAnsiTheme="minorHAnsi" w:cs="Calibri"/>
          <w:szCs w:val="22"/>
          <w:lang w:val="en-US"/>
        </w:rPr>
        <w:t>compensation for such loss.</w:t>
      </w:r>
      <w:r w:rsidR="00923357">
        <w:rPr>
          <w:rFonts w:asciiTheme="minorHAnsi" w:hAnsiTheme="minorHAnsi" w:cs="Calibri"/>
          <w:szCs w:val="22"/>
          <w:lang w:val="en-US"/>
        </w:rPr>
        <w:t xml:space="preserve"> …</w:t>
      </w:r>
      <w:r w:rsidRPr="00F22C3D">
        <w:rPr>
          <w:rFonts w:asciiTheme="minorHAnsi" w:hAnsiTheme="minorHAnsi" w:cs="Calibri"/>
          <w:szCs w:val="22"/>
          <w:lang w:val="en-US"/>
        </w:rPr>
        <w:tab/>
      </w:r>
    </w:p>
    <w:p w:rsidR="00F22C3D" w:rsidRPr="00F22C3D" w:rsidRDefault="00F22C3D" w:rsidP="00F22C3D">
      <w:pPr>
        <w:spacing w:before="120" w:after="0"/>
        <w:jc w:val="thaiDistribute"/>
        <w:rPr>
          <w:rFonts w:asciiTheme="minorHAnsi" w:hAnsiTheme="minorHAnsi" w:cs="Calibri"/>
          <w:szCs w:val="22"/>
          <w:lang w:val="en-US"/>
        </w:rPr>
      </w:pPr>
      <w:r w:rsidRPr="00F22C3D">
        <w:rPr>
          <w:rFonts w:asciiTheme="minorHAnsi" w:hAnsiTheme="minorHAnsi" w:cs="Calibri"/>
          <w:szCs w:val="22"/>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57</w:t>
      </w:r>
      <w:r w:rsidR="00F14579">
        <w:rPr>
          <w:rFonts w:asciiTheme="minorHAnsi" w:hAnsiTheme="minorHAnsi" w:cstheme="minorBidi" w:hint="cs"/>
          <w:b/>
          <w:bCs/>
          <w:szCs w:val="22"/>
          <w:cs/>
          <w:lang w:val="en-US"/>
        </w:rPr>
        <w:t xml:space="preserve">   </w:t>
      </w:r>
      <w:r w:rsidRPr="00F22C3D">
        <w:rPr>
          <w:rFonts w:asciiTheme="minorHAnsi" w:hAnsiTheme="minorHAnsi" w:cs="Calibri"/>
          <w:szCs w:val="22"/>
          <w:lang w:val="en-US"/>
        </w:rPr>
        <w:t>An arrest, detention or imprisonment of a person as well as a search for a person or article in a private place may only be conducted upon a judicial order or warrant thereo</w:t>
      </w:r>
      <w:r w:rsidR="00923357">
        <w:rPr>
          <w:rFonts w:asciiTheme="minorHAnsi" w:hAnsiTheme="minorHAnsi" w:cs="Calibri"/>
          <w:szCs w:val="22"/>
          <w:lang w:val="en-US"/>
        </w:rPr>
        <w:t>f, subject to the provisions of S</w:t>
      </w:r>
      <w:r w:rsidRPr="00F22C3D">
        <w:rPr>
          <w:rFonts w:asciiTheme="minorHAnsi" w:hAnsiTheme="minorHAnsi" w:cs="Calibri"/>
          <w:szCs w:val="22"/>
          <w:lang w:val="en-US"/>
        </w:rPr>
        <w:t xml:space="preserve">ections </w:t>
      </w:r>
      <w:r w:rsidRPr="00F22C3D">
        <w:rPr>
          <w:rFonts w:asciiTheme="minorHAnsi" w:hAnsiTheme="minorHAnsi" w:cs="Calibri"/>
          <w:szCs w:val="22"/>
          <w:cs/>
          <w:lang w:val="en-US"/>
        </w:rPr>
        <w:t>78</w:t>
      </w:r>
      <w:r w:rsidRPr="00F22C3D">
        <w:rPr>
          <w:rFonts w:asciiTheme="minorHAnsi" w:hAnsiTheme="minorHAnsi" w:cs="Calibri"/>
          <w:szCs w:val="22"/>
          <w:lang w:val="en-US"/>
        </w:rPr>
        <w:t xml:space="preserve">, </w:t>
      </w:r>
      <w:r w:rsidRPr="00F22C3D">
        <w:rPr>
          <w:rFonts w:asciiTheme="minorHAnsi" w:hAnsiTheme="minorHAnsi" w:cs="Calibri"/>
          <w:szCs w:val="22"/>
          <w:cs/>
          <w:lang w:val="en-US"/>
        </w:rPr>
        <w:t>79</w:t>
      </w:r>
      <w:r w:rsidRPr="00F22C3D">
        <w:rPr>
          <w:rFonts w:asciiTheme="minorHAnsi" w:hAnsiTheme="minorHAnsi" w:cs="Calibri"/>
          <w:szCs w:val="22"/>
          <w:lang w:val="en-US"/>
        </w:rPr>
        <w:t xml:space="preserve">, </w:t>
      </w:r>
      <w:r w:rsidRPr="00F22C3D">
        <w:rPr>
          <w:rFonts w:asciiTheme="minorHAnsi" w:hAnsiTheme="minorHAnsi" w:cs="Calibri"/>
          <w:szCs w:val="22"/>
          <w:cs/>
          <w:lang w:val="en-US"/>
        </w:rPr>
        <w:t>80</w:t>
      </w:r>
      <w:r w:rsidRPr="00F22C3D">
        <w:rPr>
          <w:rFonts w:asciiTheme="minorHAnsi" w:hAnsiTheme="minorHAnsi" w:cs="Calibri"/>
          <w:szCs w:val="22"/>
          <w:lang w:val="en-US"/>
        </w:rPr>
        <w:t xml:space="preserve">, </w:t>
      </w:r>
      <w:r w:rsidRPr="00F22C3D">
        <w:rPr>
          <w:rFonts w:asciiTheme="minorHAnsi" w:hAnsiTheme="minorHAnsi" w:cs="Calibri"/>
          <w:szCs w:val="22"/>
          <w:cs/>
          <w:lang w:val="en-US"/>
        </w:rPr>
        <w:t>82</w:t>
      </w:r>
      <w:r w:rsidRPr="00F22C3D">
        <w:rPr>
          <w:rFonts w:asciiTheme="minorHAnsi" w:hAnsiTheme="minorHAnsi" w:cs="Calibri"/>
          <w:szCs w:val="22"/>
          <w:lang w:val="en-US"/>
        </w:rPr>
        <w:t xml:space="preserve"> and </w:t>
      </w:r>
      <w:r w:rsidRPr="00F22C3D">
        <w:rPr>
          <w:rFonts w:asciiTheme="minorHAnsi" w:hAnsiTheme="minorHAnsi" w:cs="Calibri"/>
          <w:szCs w:val="22"/>
          <w:cs/>
          <w:lang w:val="en-US"/>
        </w:rPr>
        <w:t>94</w:t>
      </w:r>
      <w:r w:rsidRPr="00F22C3D">
        <w:rPr>
          <w:rFonts w:asciiTheme="minorHAnsi" w:hAnsiTheme="minorHAnsi" w:cs="Calibri"/>
          <w:szCs w:val="22"/>
          <w:lang w:val="en-US"/>
        </w:rPr>
        <w:t xml:space="preserve"> of the present Code.</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lang w:val="en-US"/>
        </w:rPr>
        <w:tab/>
        <w:t>A person who is detained or imprisoned by virtue of a judicial warrant may only be released upon a judicial warrant of release.</w:t>
      </w:r>
    </w:p>
    <w:p w:rsidR="00F22C3D" w:rsidRPr="00F22C3D" w:rsidRDefault="00F22C3D" w:rsidP="00F22C3D">
      <w:pPr>
        <w:spacing w:before="120" w:after="0"/>
        <w:jc w:val="thaiDistribute"/>
        <w:rPr>
          <w:rFonts w:asciiTheme="minorHAnsi" w:hAnsiTheme="minorHAnsi" w:cs="Calibri"/>
          <w:szCs w:val="22"/>
          <w:lang w:val="en-US"/>
        </w:rPr>
      </w:pPr>
      <w:r w:rsidRPr="00F22C3D">
        <w:rPr>
          <w:rFonts w:asciiTheme="minorHAnsi" w:hAnsiTheme="minorHAnsi" w:cs="Calibri"/>
          <w:szCs w:val="22"/>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78</w:t>
      </w:r>
      <w:r w:rsidR="00F14579">
        <w:rPr>
          <w:rFonts w:asciiTheme="minorHAnsi" w:hAnsiTheme="minorHAnsi" w:cstheme="minorBidi" w:hint="cs"/>
          <w:b/>
          <w:bCs/>
          <w:szCs w:val="22"/>
          <w:cs/>
          <w:lang w:val="en-US"/>
        </w:rPr>
        <w:t xml:space="preserve">   </w:t>
      </w:r>
      <w:r w:rsidRPr="00F22C3D">
        <w:rPr>
          <w:rFonts w:asciiTheme="minorHAnsi" w:hAnsiTheme="minorHAnsi" w:cs="Calibri"/>
          <w:szCs w:val="22"/>
          <w:lang w:val="en-US"/>
        </w:rPr>
        <w:t>An administrative or police official may not arrest any person without a warrant or</w:t>
      </w:r>
      <w:r w:rsidR="00923357">
        <w:rPr>
          <w:rFonts w:asciiTheme="minorHAnsi" w:hAnsiTheme="minorHAnsi" w:cs="Calibri"/>
          <w:szCs w:val="22"/>
          <w:lang w:val="en-US"/>
        </w:rPr>
        <w:t xml:space="preserve"> an </w:t>
      </w:r>
      <w:r w:rsidRPr="00F22C3D">
        <w:rPr>
          <w:rFonts w:asciiTheme="minorHAnsi" w:hAnsiTheme="minorHAnsi" w:cs="Calibri"/>
          <w:szCs w:val="22"/>
          <w:lang w:val="en-US"/>
        </w:rPr>
        <w:t>order directed by a court, save:</w:t>
      </w:r>
    </w:p>
    <w:p w:rsidR="00F22C3D" w:rsidRPr="00923357" w:rsidRDefault="00F22C3D" w:rsidP="00F22C3D">
      <w:pPr>
        <w:spacing w:after="0"/>
        <w:jc w:val="thaiDistribute"/>
        <w:rPr>
          <w:rFonts w:asciiTheme="minorHAnsi" w:hAnsiTheme="minorHAnsi"/>
          <w:lang w:val="en-US"/>
        </w:rPr>
      </w:pPr>
      <w:r w:rsidRPr="00F22C3D">
        <w:rPr>
          <w:rFonts w:asciiTheme="minorHAnsi" w:hAnsiTheme="minorHAnsi" w:cs="Calibri"/>
          <w:szCs w:val="22"/>
          <w:cs/>
          <w:lang w:val="en-US"/>
        </w:rPr>
        <w:tab/>
        <w:t xml:space="preserve">(1) </w:t>
      </w:r>
      <w:r w:rsidRPr="00F22C3D">
        <w:rPr>
          <w:rFonts w:asciiTheme="minorHAnsi" w:hAnsiTheme="minorHAnsi" w:cs="Calibri"/>
          <w:szCs w:val="22"/>
          <w:lang w:val="en-US"/>
        </w:rPr>
        <w:t xml:space="preserve">Where the person in question commits a flagrant offence pursuant to </w:t>
      </w:r>
      <w:r w:rsidR="00923357">
        <w:rPr>
          <w:rFonts w:asciiTheme="minorHAnsi" w:hAnsiTheme="minorHAnsi" w:cs="Calibri"/>
          <w:szCs w:val="22"/>
          <w:lang w:val="en-US"/>
        </w:rPr>
        <w:t>S</w:t>
      </w:r>
      <w:r w:rsidRPr="00F22C3D">
        <w:rPr>
          <w:rFonts w:asciiTheme="minorHAnsi" w:hAnsiTheme="minorHAnsi" w:cs="Calibri"/>
          <w:szCs w:val="22"/>
          <w:lang w:val="en-US"/>
        </w:rPr>
        <w:t xml:space="preserve">ection </w:t>
      </w:r>
      <w:r w:rsidR="00923357">
        <w:rPr>
          <w:rFonts w:asciiTheme="minorHAnsi" w:hAnsiTheme="minorHAnsi" w:cs="Calibri"/>
          <w:szCs w:val="22"/>
          <w:cs/>
          <w:lang w:val="en-US"/>
        </w:rPr>
        <w:t>80</w:t>
      </w:r>
      <w:r w:rsidR="00923357">
        <w:rPr>
          <w:rFonts w:asciiTheme="minorHAnsi" w:hAnsiTheme="minorHAnsi"/>
          <w:lang w:val="en-US"/>
        </w:rPr>
        <w:t>;</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(2) </w:t>
      </w:r>
      <w:r w:rsidRPr="00F22C3D">
        <w:rPr>
          <w:rFonts w:asciiTheme="minorHAnsi" w:hAnsiTheme="minorHAnsi" w:cs="Calibri"/>
          <w:szCs w:val="22"/>
          <w:lang w:val="en-US"/>
        </w:rPr>
        <w:t>Where the person in question is discovered under the suspicious circumstances that he is likely to cause harm and danger to another person or property of another person, by having in his possession implement, weapon or other object which may be used for the commiss</w:t>
      </w:r>
      <w:r w:rsidR="00923357">
        <w:rPr>
          <w:rFonts w:asciiTheme="minorHAnsi" w:hAnsiTheme="minorHAnsi" w:cs="Calibri"/>
          <w:szCs w:val="22"/>
          <w:lang w:val="en-US"/>
        </w:rPr>
        <w:t>ion of an offence;</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(3) </w:t>
      </w:r>
      <w:r w:rsidRPr="00F22C3D">
        <w:rPr>
          <w:rFonts w:asciiTheme="minorHAnsi" w:hAnsiTheme="minorHAnsi" w:cs="Calibri"/>
          <w:szCs w:val="22"/>
          <w:lang w:val="en-US"/>
        </w:rPr>
        <w:t xml:space="preserve">Where the grounds for issuing a warrant of arrest of the person in question are established under </w:t>
      </w:r>
      <w:r w:rsidR="00923357">
        <w:rPr>
          <w:rFonts w:asciiTheme="minorHAnsi" w:hAnsiTheme="minorHAnsi" w:cs="Calibri"/>
          <w:szCs w:val="22"/>
          <w:lang w:val="en-US"/>
        </w:rPr>
        <w:t>S</w:t>
      </w:r>
      <w:r w:rsidRPr="00F22C3D">
        <w:rPr>
          <w:rFonts w:asciiTheme="minorHAnsi" w:hAnsiTheme="minorHAnsi" w:cs="Calibri"/>
          <w:szCs w:val="22"/>
          <w:lang w:val="en-US"/>
        </w:rPr>
        <w:t xml:space="preserve">ection </w:t>
      </w:r>
      <w:r w:rsidR="00923357">
        <w:rPr>
          <w:rFonts w:asciiTheme="minorHAnsi" w:hAnsiTheme="minorHAnsi" w:cstheme="minorBidi"/>
          <w:szCs w:val="22"/>
          <w:lang w:val="en-US"/>
        </w:rPr>
        <w:t>66</w:t>
      </w:r>
      <w:r w:rsidRPr="00F22C3D">
        <w:rPr>
          <w:rFonts w:asciiTheme="minorHAnsi" w:hAnsiTheme="minorHAnsi" w:cs="Calibri"/>
          <w:szCs w:val="22"/>
          <w:cs/>
          <w:lang w:val="en-US"/>
        </w:rPr>
        <w:t xml:space="preserve"> (2)</w:t>
      </w:r>
      <w:r w:rsidRPr="00F22C3D">
        <w:rPr>
          <w:rFonts w:asciiTheme="minorHAnsi" w:hAnsiTheme="minorHAnsi" w:cs="Calibri"/>
          <w:szCs w:val="22"/>
          <w:lang w:val="en-US"/>
        </w:rPr>
        <w:t>, but by reason of urgent need, an application there</w:t>
      </w:r>
      <w:r w:rsidR="00923357">
        <w:rPr>
          <w:rFonts w:asciiTheme="minorHAnsi" w:hAnsiTheme="minorHAnsi" w:cs="Calibri"/>
          <w:szCs w:val="22"/>
          <w:lang w:val="en-US"/>
        </w:rPr>
        <w:t>for cannot be made to the court;</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(4) </w:t>
      </w:r>
      <w:r w:rsidRPr="00F22C3D">
        <w:rPr>
          <w:rFonts w:asciiTheme="minorHAnsi" w:hAnsiTheme="minorHAnsi" w:cs="Calibri"/>
          <w:szCs w:val="22"/>
          <w:lang w:val="en-US"/>
        </w:rPr>
        <w:t xml:space="preserve">Where </w:t>
      </w:r>
      <w:r w:rsidR="00E853F3">
        <w:rPr>
          <w:rFonts w:asciiTheme="minorHAnsi" w:hAnsiTheme="minorHAnsi" w:cs="Calibri"/>
          <w:szCs w:val="22"/>
          <w:lang w:val="en-US"/>
        </w:rPr>
        <w:t xml:space="preserve">it is </w:t>
      </w:r>
      <w:r w:rsidRPr="00F22C3D">
        <w:rPr>
          <w:rFonts w:asciiTheme="minorHAnsi" w:hAnsiTheme="minorHAnsi" w:cs="Calibri"/>
          <w:szCs w:val="22"/>
          <w:lang w:val="en-US"/>
        </w:rPr>
        <w:t xml:space="preserve">the </w:t>
      </w:r>
      <w:r w:rsidR="00E853F3">
        <w:rPr>
          <w:rFonts w:asciiTheme="minorHAnsi" w:hAnsiTheme="minorHAnsi" w:cs="Calibri"/>
          <w:szCs w:val="22"/>
          <w:lang w:val="en-US"/>
        </w:rPr>
        <w:t xml:space="preserve">arrest of </w:t>
      </w:r>
      <w:r w:rsidRPr="00F22C3D">
        <w:rPr>
          <w:rFonts w:asciiTheme="minorHAnsi" w:hAnsiTheme="minorHAnsi" w:cs="Calibri"/>
          <w:szCs w:val="22"/>
          <w:lang w:val="en-US"/>
        </w:rPr>
        <w:t xml:space="preserve">the accused or defendant who has absconded or is about to abscond </w:t>
      </w:r>
      <w:r w:rsidR="00E853F3">
        <w:rPr>
          <w:rFonts w:asciiTheme="minorHAnsi" w:hAnsiTheme="minorHAnsi" w:cs="Calibri"/>
          <w:szCs w:val="22"/>
          <w:lang w:val="en-US"/>
        </w:rPr>
        <w:t>after</w:t>
      </w:r>
      <w:r w:rsidRPr="00F22C3D">
        <w:rPr>
          <w:rFonts w:asciiTheme="minorHAnsi" w:hAnsiTheme="minorHAnsi" w:cs="Calibri"/>
          <w:szCs w:val="22"/>
          <w:lang w:val="en-US"/>
        </w:rPr>
        <w:t xml:space="preserve"> hav</w:t>
      </w:r>
      <w:r w:rsidR="00E853F3">
        <w:rPr>
          <w:rFonts w:asciiTheme="minorHAnsi" w:hAnsiTheme="minorHAnsi" w:cs="Calibri"/>
          <w:szCs w:val="22"/>
          <w:lang w:val="en-US"/>
        </w:rPr>
        <w:t>ing</w:t>
      </w:r>
      <w:r w:rsidRPr="00F22C3D">
        <w:rPr>
          <w:rFonts w:asciiTheme="minorHAnsi" w:hAnsiTheme="minorHAnsi" w:cs="Calibri"/>
          <w:szCs w:val="22"/>
          <w:lang w:val="en-US"/>
        </w:rPr>
        <w:t xml:space="preserve"> bee</w:t>
      </w:r>
      <w:r w:rsidR="00923357">
        <w:rPr>
          <w:rFonts w:asciiTheme="minorHAnsi" w:hAnsiTheme="minorHAnsi" w:cs="Calibri"/>
          <w:szCs w:val="22"/>
          <w:lang w:val="en-US"/>
        </w:rPr>
        <w:t>n provisionally released under S</w:t>
      </w:r>
      <w:r w:rsidRPr="00F22C3D">
        <w:rPr>
          <w:rFonts w:asciiTheme="minorHAnsi" w:hAnsiTheme="minorHAnsi" w:cs="Calibri"/>
          <w:szCs w:val="22"/>
          <w:lang w:val="en-US"/>
        </w:rPr>
        <w:t xml:space="preserve">ection </w:t>
      </w:r>
      <w:r w:rsidRPr="00F22C3D">
        <w:rPr>
          <w:rFonts w:asciiTheme="minorHAnsi" w:hAnsiTheme="minorHAnsi" w:cs="Calibri"/>
          <w:szCs w:val="22"/>
          <w:cs/>
          <w:lang w:val="en-US"/>
        </w:rPr>
        <w:t>117</w:t>
      </w:r>
      <w:r w:rsidR="00E853F3">
        <w:rPr>
          <w:rFonts w:asciiTheme="minorHAnsi" w:hAnsiTheme="minorHAnsi" w:cs="Calibri"/>
          <w:szCs w:val="22"/>
          <w:lang w:val="en-US"/>
        </w:rPr>
        <w:t xml:space="preserve">by an </w:t>
      </w:r>
      <w:r w:rsidR="00E853F3" w:rsidRPr="00F22C3D">
        <w:rPr>
          <w:rFonts w:asciiTheme="minorHAnsi" w:hAnsiTheme="minorHAnsi" w:cs="Calibri"/>
          <w:szCs w:val="22"/>
          <w:lang w:val="en-US"/>
        </w:rPr>
        <w:t>administrative or police official</w:t>
      </w:r>
      <w:r w:rsidRPr="00F22C3D">
        <w:rPr>
          <w:rFonts w:asciiTheme="minorHAnsi" w:hAnsiTheme="minorHAnsi" w:cs="Calibri"/>
          <w:szCs w:val="22"/>
          <w:cs/>
          <w:lang w:val="en-US"/>
        </w:rPr>
        <w:t>.</w:t>
      </w:r>
    </w:p>
    <w:p w:rsidR="005259F8" w:rsidRDefault="00F22C3D" w:rsidP="005259F8">
      <w:pPr>
        <w:spacing w:before="120" w:after="0"/>
        <w:jc w:val="thaiDistribute"/>
        <w:rPr>
          <w:rFonts w:asciiTheme="minorHAnsi" w:hAnsiTheme="minorHAnsi" w:cs="Angsana New"/>
          <w:szCs w:val="22"/>
          <w:lang w:val="en-US"/>
        </w:rPr>
      </w:pPr>
      <w:r w:rsidRPr="00F22C3D">
        <w:rPr>
          <w:rFonts w:asciiTheme="minorHAnsi" w:hAnsiTheme="minorHAnsi" w:cs="Calibri"/>
          <w:szCs w:val="22"/>
          <w:lang w:val="en-US"/>
        </w:rPr>
        <w:tab/>
      </w:r>
      <w:r w:rsidR="005259F8" w:rsidRPr="005259F8">
        <w:rPr>
          <w:rFonts w:asciiTheme="minorHAnsi" w:hAnsiTheme="minorHAnsi" w:cstheme="minorBidi"/>
          <w:b/>
          <w:bCs/>
          <w:szCs w:val="22"/>
          <w:lang w:val="en-US"/>
        </w:rPr>
        <w:t xml:space="preserve">Section </w:t>
      </w:r>
      <w:r w:rsidR="005259F8" w:rsidRPr="005259F8">
        <w:rPr>
          <w:rFonts w:asciiTheme="minorHAnsi" w:hAnsiTheme="minorHAnsi" w:cs="Calibri"/>
          <w:b/>
          <w:bCs/>
          <w:szCs w:val="22"/>
          <w:lang w:val="en-US"/>
        </w:rPr>
        <w:t>83</w:t>
      </w:r>
      <w:r w:rsidR="00F14579">
        <w:rPr>
          <w:rFonts w:asciiTheme="minorHAnsi" w:hAnsiTheme="minorHAnsi" w:cs="Calibri"/>
          <w:b/>
          <w:bCs/>
          <w:szCs w:val="22"/>
          <w:lang w:val="en-US"/>
        </w:rPr>
        <w:t xml:space="preserve">   </w:t>
      </w:r>
      <w:r w:rsidR="005259F8" w:rsidRPr="005259F8">
        <w:rPr>
          <w:rFonts w:asciiTheme="minorHAnsi" w:hAnsiTheme="minorHAnsi" w:cs="Angsana New"/>
          <w:szCs w:val="22"/>
          <w:lang w:val="en-US"/>
        </w:rPr>
        <w:t xml:space="preserve">In conducting an arrest, the official or private citizen shall </w:t>
      </w:r>
      <w:r w:rsidR="005259F8">
        <w:rPr>
          <w:rFonts w:asciiTheme="minorHAnsi" w:hAnsiTheme="minorHAnsi" w:cs="Angsana New"/>
          <w:szCs w:val="22"/>
          <w:lang w:val="en-US"/>
        </w:rPr>
        <w:t xml:space="preserve">inform </w:t>
      </w:r>
      <w:r w:rsidR="005259F8" w:rsidRPr="005259F8">
        <w:rPr>
          <w:rFonts w:asciiTheme="minorHAnsi" w:hAnsiTheme="minorHAnsi" w:cs="Angsana New"/>
          <w:szCs w:val="22"/>
          <w:lang w:val="en-US"/>
        </w:rPr>
        <w:t xml:space="preserve">the </w:t>
      </w:r>
      <w:r w:rsidR="004B748F">
        <w:rPr>
          <w:rFonts w:asciiTheme="minorHAnsi" w:hAnsiTheme="minorHAnsi" w:cs="Angsana New"/>
          <w:szCs w:val="22"/>
          <w:lang w:val="en-US"/>
        </w:rPr>
        <w:t xml:space="preserve">person to be </w:t>
      </w:r>
      <w:r w:rsidR="005259F8" w:rsidRPr="005259F8">
        <w:rPr>
          <w:rFonts w:asciiTheme="minorHAnsi" w:hAnsiTheme="minorHAnsi" w:cs="Angsana New"/>
          <w:szCs w:val="22"/>
          <w:lang w:val="en-US"/>
        </w:rPr>
        <w:t>arreste</w:t>
      </w:r>
      <w:r w:rsidR="005259F8">
        <w:rPr>
          <w:rFonts w:asciiTheme="minorHAnsi" w:hAnsiTheme="minorHAnsi" w:cs="Angsana New"/>
          <w:szCs w:val="22"/>
          <w:lang w:val="en-US"/>
        </w:rPr>
        <w:t xml:space="preserve">d </w:t>
      </w:r>
      <w:r w:rsidR="005259F8" w:rsidRPr="005259F8">
        <w:rPr>
          <w:rFonts w:asciiTheme="minorHAnsi" w:hAnsiTheme="minorHAnsi" w:cs="Angsana New"/>
          <w:szCs w:val="22"/>
          <w:lang w:val="en-US"/>
        </w:rPr>
        <w:t xml:space="preserve">that he shall be under arrest, and order him to make his presence at the office of </w:t>
      </w:r>
      <w:r w:rsidR="005259F8">
        <w:rPr>
          <w:rFonts w:asciiTheme="minorHAnsi" w:hAnsiTheme="minorHAnsi" w:cs="Angsana New"/>
          <w:szCs w:val="22"/>
          <w:lang w:val="en-US"/>
        </w:rPr>
        <w:t xml:space="preserve">the </w:t>
      </w:r>
      <w:r w:rsidR="004B748F">
        <w:rPr>
          <w:rFonts w:asciiTheme="minorHAnsi" w:hAnsiTheme="minorHAnsi" w:cs="Angsana New"/>
          <w:szCs w:val="22"/>
          <w:lang w:val="en-US"/>
        </w:rPr>
        <w:t xml:space="preserve">local </w:t>
      </w:r>
      <w:r w:rsidR="005259F8" w:rsidRPr="005259F8">
        <w:rPr>
          <w:rFonts w:asciiTheme="minorHAnsi" w:hAnsiTheme="minorHAnsi" w:cs="Angsana New"/>
          <w:szCs w:val="22"/>
          <w:lang w:val="en-US"/>
        </w:rPr>
        <w:t xml:space="preserve">inquiry </w:t>
      </w:r>
      <w:r w:rsidR="005259F8">
        <w:rPr>
          <w:rFonts w:asciiTheme="minorHAnsi" w:hAnsiTheme="minorHAnsi" w:cs="Angsana New"/>
          <w:szCs w:val="22"/>
          <w:lang w:val="en-US"/>
        </w:rPr>
        <w:t xml:space="preserve">officer </w:t>
      </w:r>
      <w:r w:rsidR="005259F8" w:rsidRPr="005259F8">
        <w:rPr>
          <w:rFonts w:asciiTheme="minorHAnsi" w:hAnsiTheme="minorHAnsi" w:cs="Angsana New"/>
          <w:szCs w:val="22"/>
          <w:lang w:val="en-US"/>
        </w:rPr>
        <w:t>together with the person conducting the arrest, save where the arreste</w:t>
      </w:r>
      <w:r w:rsidR="005259F8">
        <w:rPr>
          <w:rFonts w:asciiTheme="minorHAnsi" w:hAnsiTheme="minorHAnsi" w:cs="Angsana New"/>
          <w:szCs w:val="22"/>
          <w:lang w:val="en-US"/>
        </w:rPr>
        <w:t>d person</w:t>
      </w:r>
      <w:r w:rsidR="005259F8" w:rsidRPr="005259F8">
        <w:rPr>
          <w:rFonts w:asciiTheme="minorHAnsi" w:hAnsiTheme="minorHAnsi" w:cs="Angsana New"/>
          <w:szCs w:val="22"/>
          <w:lang w:val="en-US"/>
        </w:rPr>
        <w:t xml:space="preserve"> may be brought to the office of the responsible inquir</w:t>
      </w:r>
      <w:r w:rsidR="004B748F">
        <w:rPr>
          <w:rFonts w:asciiTheme="minorHAnsi" w:hAnsiTheme="minorHAnsi" w:cs="Angsana New"/>
          <w:szCs w:val="22"/>
          <w:lang w:val="en-US"/>
        </w:rPr>
        <w:t>y officer</w:t>
      </w:r>
      <w:r w:rsidR="005259F8" w:rsidRPr="005259F8">
        <w:rPr>
          <w:rFonts w:asciiTheme="minorHAnsi" w:hAnsiTheme="minorHAnsi" w:cs="Angsana New"/>
          <w:szCs w:val="22"/>
          <w:lang w:val="en-US"/>
        </w:rPr>
        <w:t xml:space="preserve"> at that very time. In case of necessity, </w:t>
      </w:r>
      <w:r w:rsidR="004B748F">
        <w:rPr>
          <w:rFonts w:asciiTheme="minorHAnsi" w:hAnsiTheme="minorHAnsi" w:cs="Angsana New"/>
          <w:szCs w:val="22"/>
          <w:lang w:val="en-US"/>
        </w:rPr>
        <w:t>such person</w:t>
      </w:r>
      <w:r w:rsidR="005259F8" w:rsidRPr="005259F8">
        <w:rPr>
          <w:rFonts w:asciiTheme="minorHAnsi" w:hAnsiTheme="minorHAnsi" w:cs="Angsana New"/>
          <w:szCs w:val="22"/>
          <w:lang w:val="en-US"/>
        </w:rPr>
        <w:t xml:space="preserve"> may be apprehended.</w:t>
      </w:r>
    </w:p>
    <w:p w:rsidR="004B748F" w:rsidRDefault="004B748F" w:rsidP="004B748F">
      <w:pPr>
        <w:spacing w:after="0"/>
        <w:jc w:val="thaiDistribute"/>
        <w:rPr>
          <w:rFonts w:asciiTheme="minorHAnsi" w:hAnsiTheme="minorHAnsi" w:cs="Angsana New"/>
          <w:szCs w:val="22"/>
          <w:lang w:val="en-US"/>
        </w:rPr>
      </w:pPr>
      <w:r>
        <w:rPr>
          <w:rFonts w:asciiTheme="minorHAnsi" w:hAnsiTheme="minorHAnsi" w:cs="Angsana New"/>
          <w:szCs w:val="22"/>
          <w:lang w:val="en-US"/>
        </w:rPr>
        <w:tab/>
        <w:t>…..</w:t>
      </w:r>
    </w:p>
    <w:p w:rsidR="00F22C3D" w:rsidRPr="00F22C3D" w:rsidRDefault="00F22C3D" w:rsidP="005259F8">
      <w:pPr>
        <w:spacing w:before="120" w:after="0"/>
        <w:ind w:firstLine="720"/>
        <w:jc w:val="thaiDistribute"/>
        <w:rPr>
          <w:rFonts w:asciiTheme="minorHAnsi" w:hAnsiTheme="minorHAnsi" w:cs="Calibri"/>
          <w:szCs w:val="22"/>
          <w:lang w:val="en-US"/>
        </w:rPr>
      </w:pPr>
      <w:r w:rsidRPr="00F22C3D">
        <w:rPr>
          <w:rFonts w:asciiTheme="minorHAnsi" w:hAnsiTheme="minorHAnsi" w:cs="Calibri"/>
          <w:b/>
          <w:bCs/>
          <w:szCs w:val="22"/>
          <w:lang w:val="en-US"/>
        </w:rPr>
        <w:lastRenderedPageBreak/>
        <w:t xml:space="preserve">Section </w:t>
      </w:r>
      <w:r w:rsidRPr="00F22C3D">
        <w:rPr>
          <w:rFonts w:asciiTheme="minorHAnsi" w:hAnsiTheme="minorHAnsi" w:cs="Calibri"/>
          <w:b/>
          <w:bCs/>
          <w:szCs w:val="22"/>
          <w:cs/>
          <w:lang w:val="en-US"/>
        </w:rPr>
        <w:t>84</w:t>
      </w:r>
      <w:r w:rsidR="00F14579">
        <w:rPr>
          <w:rFonts w:asciiTheme="minorHAnsi" w:hAnsiTheme="minorHAnsi" w:cs="Calibri"/>
          <w:szCs w:val="22"/>
          <w:lang w:val="en-US"/>
        </w:rPr>
        <w:t xml:space="preserve">   </w:t>
      </w:r>
      <w:r w:rsidRPr="00F22C3D">
        <w:rPr>
          <w:rFonts w:asciiTheme="minorHAnsi" w:hAnsiTheme="minorHAnsi" w:cs="Calibri"/>
          <w:szCs w:val="22"/>
          <w:lang w:val="en-US"/>
        </w:rPr>
        <w:t xml:space="preserve">The official or private citizen conducting the arrest shall without </w:t>
      </w:r>
      <w:r w:rsidR="002B6102">
        <w:rPr>
          <w:rFonts w:asciiTheme="minorHAnsi" w:hAnsiTheme="minorHAnsi" w:cs="Calibri"/>
          <w:szCs w:val="22"/>
          <w:lang w:val="en-US"/>
        </w:rPr>
        <w:t>delay</w:t>
      </w:r>
      <w:r w:rsidR="00E853F3">
        <w:rPr>
          <w:rFonts w:asciiTheme="minorHAnsi" w:hAnsiTheme="minorHAnsi" w:cs="Calibri"/>
          <w:szCs w:val="22"/>
          <w:lang w:val="en-US"/>
        </w:rPr>
        <w:t>take</w:t>
      </w:r>
      <w:r w:rsidR="005259F8">
        <w:rPr>
          <w:rFonts w:asciiTheme="minorHAnsi" w:hAnsiTheme="minorHAnsi" w:cs="Calibri"/>
          <w:szCs w:val="22"/>
          <w:lang w:val="en-US"/>
        </w:rPr>
        <w:t xml:space="preserve"> the </w:t>
      </w:r>
      <w:r w:rsidRPr="00F22C3D">
        <w:rPr>
          <w:rFonts w:asciiTheme="minorHAnsi" w:hAnsiTheme="minorHAnsi" w:cs="Calibri"/>
          <w:szCs w:val="22"/>
          <w:lang w:val="en-US"/>
        </w:rPr>
        <w:t>arreste</w:t>
      </w:r>
      <w:r w:rsidR="002B6102">
        <w:rPr>
          <w:rFonts w:asciiTheme="minorHAnsi" w:hAnsiTheme="minorHAnsi" w:cs="Calibri"/>
          <w:szCs w:val="22"/>
          <w:lang w:val="en-US"/>
        </w:rPr>
        <w:t>d person</w:t>
      </w:r>
      <w:r w:rsidRPr="00F22C3D">
        <w:rPr>
          <w:rFonts w:asciiTheme="minorHAnsi" w:hAnsiTheme="minorHAnsi" w:cs="Calibri"/>
          <w:szCs w:val="22"/>
          <w:lang w:val="en-US"/>
        </w:rPr>
        <w:t xml:space="preserve"> to the office of </w:t>
      </w:r>
      <w:r w:rsidR="004B748F">
        <w:rPr>
          <w:rFonts w:asciiTheme="minorHAnsi" w:hAnsiTheme="minorHAnsi" w:cs="Calibri"/>
          <w:szCs w:val="22"/>
          <w:lang w:val="en-US"/>
        </w:rPr>
        <w:t xml:space="preserve">the local </w:t>
      </w:r>
      <w:r w:rsidRPr="00F22C3D">
        <w:rPr>
          <w:rFonts w:asciiTheme="minorHAnsi" w:hAnsiTheme="minorHAnsi" w:cs="Calibri"/>
          <w:szCs w:val="22"/>
          <w:lang w:val="en-US"/>
        </w:rPr>
        <w:t xml:space="preserve">inquiry </w:t>
      </w:r>
      <w:r w:rsidR="005B541D">
        <w:rPr>
          <w:rFonts w:asciiTheme="minorHAnsi" w:hAnsiTheme="minorHAnsi" w:cs="Calibri"/>
          <w:szCs w:val="22"/>
          <w:lang w:val="en-US"/>
        </w:rPr>
        <w:t xml:space="preserve">officer </w:t>
      </w:r>
      <w:r w:rsidRPr="00F22C3D">
        <w:rPr>
          <w:rFonts w:asciiTheme="minorHAnsi" w:hAnsiTheme="minorHAnsi" w:cs="Calibri"/>
          <w:szCs w:val="22"/>
          <w:lang w:val="en-US"/>
        </w:rPr>
        <w:t xml:space="preserve">pursuant to </w:t>
      </w:r>
      <w:r w:rsidR="002B6102">
        <w:rPr>
          <w:rFonts w:asciiTheme="minorHAnsi" w:hAnsiTheme="minorHAnsi" w:cs="Calibri"/>
          <w:szCs w:val="22"/>
          <w:lang w:val="en-US"/>
        </w:rPr>
        <w:t>S</w:t>
      </w:r>
      <w:r w:rsidRPr="00F22C3D">
        <w:rPr>
          <w:rFonts w:asciiTheme="minorHAnsi" w:hAnsiTheme="minorHAnsi" w:cs="Calibri"/>
          <w:szCs w:val="22"/>
          <w:lang w:val="en-US"/>
        </w:rPr>
        <w:t xml:space="preserve">ection </w:t>
      </w:r>
      <w:r w:rsidRPr="00F22C3D">
        <w:rPr>
          <w:rFonts w:asciiTheme="minorHAnsi" w:hAnsiTheme="minorHAnsi" w:cs="Calibri"/>
          <w:szCs w:val="22"/>
          <w:cs/>
          <w:lang w:val="en-US"/>
        </w:rPr>
        <w:t>83</w:t>
      </w:r>
      <w:r w:rsidRPr="00F22C3D">
        <w:rPr>
          <w:rFonts w:asciiTheme="minorHAnsi" w:hAnsiTheme="minorHAnsi" w:cs="Calibri"/>
          <w:szCs w:val="22"/>
          <w:lang w:val="en-US"/>
        </w:rPr>
        <w:t xml:space="preserve"> where </w:t>
      </w:r>
      <w:r w:rsidR="002B6102">
        <w:rPr>
          <w:rFonts w:asciiTheme="minorHAnsi" w:hAnsiTheme="minorHAnsi" w:cs="Calibri"/>
          <w:szCs w:val="22"/>
          <w:lang w:val="en-US"/>
        </w:rPr>
        <w:t>such person</w:t>
      </w:r>
      <w:r w:rsidRPr="00F22C3D">
        <w:rPr>
          <w:rFonts w:asciiTheme="minorHAnsi" w:hAnsiTheme="minorHAnsi" w:cs="Calibri"/>
          <w:szCs w:val="22"/>
          <w:lang w:val="en-US"/>
        </w:rPr>
        <w:t xml:space="preserve"> shall be delivered to an administrative or police official attached to such office. The following actions shall then be taken:</w:t>
      </w:r>
    </w:p>
    <w:p w:rsidR="005E76B8"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(1) </w:t>
      </w:r>
      <w:r w:rsidRPr="00F22C3D">
        <w:rPr>
          <w:rFonts w:asciiTheme="minorHAnsi" w:hAnsiTheme="minorHAnsi" w:cs="Calibri"/>
          <w:szCs w:val="22"/>
          <w:lang w:val="en-US"/>
        </w:rPr>
        <w:t xml:space="preserve">In case </w:t>
      </w:r>
      <w:r w:rsidR="005E76B8">
        <w:rPr>
          <w:rFonts w:asciiTheme="minorHAnsi" w:hAnsiTheme="minorHAnsi" w:cs="Calibri"/>
          <w:szCs w:val="22"/>
          <w:lang w:val="en-US"/>
        </w:rPr>
        <w:t>the arrest is done by an</w:t>
      </w:r>
      <w:r w:rsidRPr="00F22C3D">
        <w:rPr>
          <w:rFonts w:asciiTheme="minorHAnsi" w:hAnsiTheme="minorHAnsi" w:cs="Calibri"/>
          <w:szCs w:val="22"/>
          <w:lang w:val="en-US"/>
        </w:rPr>
        <w:t xml:space="preserve"> official, the official conducting the arrest shall inform the arreste</w:t>
      </w:r>
      <w:r w:rsidR="005E76B8">
        <w:rPr>
          <w:rFonts w:asciiTheme="minorHAnsi" w:hAnsiTheme="minorHAnsi" w:cs="Calibri"/>
          <w:szCs w:val="22"/>
          <w:lang w:val="en-US"/>
        </w:rPr>
        <w:t>d person</w:t>
      </w:r>
      <w:r w:rsidRPr="00F22C3D">
        <w:rPr>
          <w:rFonts w:asciiTheme="minorHAnsi" w:hAnsiTheme="minorHAnsi" w:cs="Calibri"/>
          <w:szCs w:val="22"/>
          <w:lang w:val="en-US"/>
        </w:rPr>
        <w:t xml:space="preserve"> of the allegation and the essential facts of the offence alleged. If </w:t>
      </w:r>
      <w:r w:rsidR="005E76B8">
        <w:rPr>
          <w:rFonts w:asciiTheme="minorHAnsi" w:hAnsiTheme="minorHAnsi" w:cs="Calibri"/>
          <w:szCs w:val="22"/>
          <w:lang w:val="en-US"/>
        </w:rPr>
        <w:t>there is a warrant</w:t>
      </w:r>
      <w:r w:rsidRPr="00F22C3D">
        <w:rPr>
          <w:rFonts w:asciiTheme="minorHAnsi" w:hAnsiTheme="minorHAnsi" w:cs="Calibri"/>
          <w:szCs w:val="22"/>
          <w:lang w:val="en-US"/>
        </w:rPr>
        <w:t xml:space="preserve"> of arrest</w:t>
      </w:r>
      <w:r w:rsidR="005E76B8">
        <w:rPr>
          <w:rFonts w:asciiTheme="minorHAnsi" w:hAnsiTheme="minorHAnsi" w:cs="Calibri"/>
          <w:szCs w:val="22"/>
          <w:lang w:val="en-US"/>
        </w:rPr>
        <w:t>, such warrant</w:t>
      </w:r>
      <w:r w:rsidRPr="00F22C3D">
        <w:rPr>
          <w:rFonts w:asciiTheme="minorHAnsi" w:hAnsiTheme="minorHAnsi" w:cs="Calibri"/>
          <w:szCs w:val="22"/>
          <w:lang w:val="en-US"/>
        </w:rPr>
        <w:t xml:space="preserve"> shall be produced and read to the arreste</w:t>
      </w:r>
      <w:r w:rsidR="005E76B8">
        <w:rPr>
          <w:rFonts w:asciiTheme="minorHAnsi" w:hAnsiTheme="minorHAnsi" w:cs="Calibri"/>
          <w:szCs w:val="22"/>
          <w:lang w:val="en-US"/>
        </w:rPr>
        <w:t>d person</w:t>
      </w:r>
      <w:r w:rsidRPr="00F22C3D">
        <w:rPr>
          <w:rFonts w:asciiTheme="minorHAnsi" w:hAnsiTheme="minorHAnsi" w:cs="Calibri"/>
          <w:szCs w:val="22"/>
          <w:lang w:val="en-US"/>
        </w:rPr>
        <w:t xml:space="preserve">. </w:t>
      </w:r>
      <w:r w:rsidR="005E76B8">
        <w:rPr>
          <w:rFonts w:asciiTheme="minorHAnsi" w:hAnsiTheme="minorHAnsi" w:cs="Calibri"/>
          <w:szCs w:val="22"/>
          <w:lang w:val="en-US"/>
        </w:rPr>
        <w:t xml:space="preserve"> A</w:t>
      </w:r>
      <w:r w:rsidRPr="00F22C3D">
        <w:rPr>
          <w:rFonts w:asciiTheme="minorHAnsi" w:hAnsiTheme="minorHAnsi" w:cs="Calibri"/>
          <w:szCs w:val="22"/>
          <w:lang w:val="en-US"/>
        </w:rPr>
        <w:t xml:space="preserve"> cop</w:t>
      </w:r>
      <w:r w:rsidR="005E76B8">
        <w:rPr>
          <w:rFonts w:asciiTheme="minorHAnsi" w:hAnsiTheme="minorHAnsi" w:cs="Calibri"/>
          <w:szCs w:val="22"/>
          <w:lang w:val="en-US"/>
        </w:rPr>
        <w:t>y of the</w:t>
      </w:r>
      <w:r w:rsidRPr="00F22C3D">
        <w:rPr>
          <w:rFonts w:asciiTheme="minorHAnsi" w:hAnsiTheme="minorHAnsi" w:cs="Calibri"/>
          <w:szCs w:val="22"/>
          <w:lang w:val="en-US"/>
        </w:rPr>
        <w:t xml:space="preserve"> arrest note shall </w:t>
      </w:r>
      <w:r w:rsidR="005E76B8">
        <w:rPr>
          <w:rFonts w:asciiTheme="minorHAnsi" w:hAnsiTheme="minorHAnsi" w:cs="Calibri"/>
          <w:szCs w:val="22"/>
          <w:lang w:val="en-US"/>
        </w:rPr>
        <w:t>also be given to him</w:t>
      </w:r>
      <w:r w:rsidRPr="00F22C3D">
        <w:rPr>
          <w:rFonts w:asciiTheme="minorHAnsi" w:hAnsiTheme="minorHAnsi" w:cs="Calibri"/>
          <w:szCs w:val="22"/>
          <w:lang w:val="en-US"/>
        </w:rPr>
        <w:t>.</w:t>
      </w:r>
    </w:p>
    <w:p w:rsidR="00F22C3D" w:rsidRDefault="005E76B8" w:rsidP="005E76B8">
      <w:pPr>
        <w:spacing w:after="0"/>
        <w:ind w:firstLine="720"/>
        <w:jc w:val="thaiDistribute"/>
        <w:rPr>
          <w:rFonts w:asciiTheme="minorHAnsi" w:hAnsiTheme="minorHAnsi" w:cs="Calibri"/>
          <w:szCs w:val="22"/>
          <w:lang w:val="en-US"/>
        </w:rPr>
      </w:pPr>
      <w:r>
        <w:rPr>
          <w:rFonts w:asciiTheme="minorHAnsi" w:hAnsiTheme="minorHAnsi" w:cs="Calibri"/>
          <w:szCs w:val="22"/>
          <w:lang w:val="en-US"/>
        </w:rPr>
        <w:t>…..</w:t>
      </w:r>
    </w:p>
    <w:p w:rsidR="00F22C3D" w:rsidRDefault="005E76B8" w:rsidP="005E76B8">
      <w:pPr>
        <w:spacing w:after="0"/>
        <w:ind w:firstLine="709"/>
        <w:jc w:val="thaiDistribute"/>
        <w:rPr>
          <w:rFonts w:asciiTheme="minorHAnsi" w:hAnsiTheme="minorHAnsi" w:cs="Calibri"/>
          <w:szCs w:val="22"/>
          <w:lang w:val="en-US"/>
        </w:rPr>
      </w:pPr>
      <w:r>
        <w:rPr>
          <w:rFonts w:asciiTheme="minorHAnsi" w:hAnsiTheme="minorHAnsi" w:cs="Calibri"/>
          <w:szCs w:val="22"/>
          <w:lang w:val="en-US"/>
        </w:rPr>
        <w:t>T</w:t>
      </w:r>
      <w:r w:rsidR="00F22C3D" w:rsidRPr="00F22C3D">
        <w:rPr>
          <w:rFonts w:asciiTheme="minorHAnsi" w:hAnsiTheme="minorHAnsi" w:cs="Calibri"/>
          <w:szCs w:val="22"/>
          <w:lang w:val="en-US"/>
        </w:rPr>
        <w:t>he administrative or police official receiving the arreste</w:t>
      </w:r>
      <w:r>
        <w:rPr>
          <w:rFonts w:asciiTheme="minorHAnsi" w:hAnsiTheme="minorHAnsi" w:cs="Calibri"/>
          <w:szCs w:val="22"/>
          <w:lang w:val="en-US"/>
        </w:rPr>
        <w:t>d person</w:t>
      </w:r>
      <w:r w:rsidR="00F22C3D" w:rsidRPr="00F22C3D">
        <w:rPr>
          <w:rFonts w:asciiTheme="minorHAnsi" w:hAnsiTheme="minorHAnsi" w:cs="Calibri"/>
          <w:szCs w:val="22"/>
          <w:lang w:val="en-US"/>
        </w:rPr>
        <w:t xml:space="preserve"> shall, upon</w:t>
      </w:r>
      <w:r>
        <w:rPr>
          <w:rFonts w:asciiTheme="minorHAnsi" w:hAnsiTheme="minorHAnsi" w:cs="Calibri"/>
          <w:szCs w:val="22"/>
          <w:lang w:val="en-US"/>
        </w:rPr>
        <w:t xml:space="preserve"> having complied with paragraph</w:t>
      </w:r>
      <w:r>
        <w:rPr>
          <w:rFonts w:asciiTheme="minorHAnsi" w:hAnsiTheme="minorHAnsi" w:cstheme="minorBidi"/>
          <w:szCs w:val="22"/>
          <w:lang w:val="en-US"/>
        </w:rPr>
        <w:t>one</w:t>
      </w:r>
      <w:r w:rsidR="00F22C3D" w:rsidRPr="00F22C3D">
        <w:rPr>
          <w:rFonts w:asciiTheme="minorHAnsi" w:hAnsiTheme="minorHAnsi" w:cs="Calibri"/>
          <w:szCs w:val="22"/>
          <w:lang w:val="en-US"/>
        </w:rPr>
        <w:t xml:space="preserve">, </w:t>
      </w:r>
      <w:r>
        <w:rPr>
          <w:rFonts w:asciiTheme="minorHAnsi" w:hAnsiTheme="minorHAnsi" w:cs="Calibri"/>
          <w:szCs w:val="22"/>
          <w:lang w:val="en-US"/>
        </w:rPr>
        <w:t>informthe arrested person of</w:t>
      </w:r>
      <w:r w:rsidR="00F22C3D" w:rsidRPr="00F22C3D">
        <w:rPr>
          <w:rFonts w:asciiTheme="minorHAnsi" w:hAnsiTheme="minorHAnsi" w:cs="Calibri"/>
          <w:szCs w:val="22"/>
          <w:lang w:val="en-US"/>
        </w:rPr>
        <w:t xml:space="preserve"> the rights set forth in section </w:t>
      </w:r>
      <w:r w:rsidR="00F22C3D" w:rsidRPr="00F22C3D">
        <w:rPr>
          <w:rFonts w:asciiTheme="minorHAnsi" w:hAnsiTheme="minorHAnsi" w:cs="Calibri"/>
          <w:szCs w:val="22"/>
          <w:cs/>
          <w:lang w:val="en-US"/>
        </w:rPr>
        <w:t>7/1</w:t>
      </w:r>
      <w:r w:rsidR="00F22C3D" w:rsidRPr="00F22C3D">
        <w:rPr>
          <w:rFonts w:asciiTheme="minorHAnsi" w:hAnsiTheme="minorHAnsi" w:cs="Calibri"/>
          <w:szCs w:val="22"/>
          <w:lang w:val="en-US"/>
        </w:rPr>
        <w:t xml:space="preserve">, and allow him to contact his relative or a </w:t>
      </w:r>
      <w:r>
        <w:rPr>
          <w:rFonts w:asciiTheme="minorHAnsi" w:hAnsiTheme="minorHAnsi" w:cs="Calibri"/>
          <w:szCs w:val="22"/>
          <w:lang w:val="en-US"/>
        </w:rPr>
        <w:t xml:space="preserve">trusted </w:t>
      </w:r>
      <w:r w:rsidR="00F22C3D" w:rsidRPr="00F22C3D">
        <w:rPr>
          <w:rFonts w:asciiTheme="minorHAnsi" w:hAnsiTheme="minorHAnsi" w:cs="Calibri"/>
          <w:szCs w:val="22"/>
          <w:lang w:val="en-US"/>
        </w:rPr>
        <w:t xml:space="preserve">person so that he </w:t>
      </w:r>
      <w:r>
        <w:rPr>
          <w:rFonts w:asciiTheme="minorHAnsi" w:hAnsiTheme="minorHAnsi" w:cs="Calibri"/>
          <w:szCs w:val="22"/>
          <w:lang w:val="en-US"/>
        </w:rPr>
        <w:t>c</w:t>
      </w:r>
      <w:r w:rsidR="00F22C3D" w:rsidRPr="00F22C3D">
        <w:rPr>
          <w:rFonts w:asciiTheme="minorHAnsi" w:hAnsiTheme="minorHAnsi" w:cs="Calibri"/>
          <w:szCs w:val="22"/>
          <w:lang w:val="en-US"/>
        </w:rPr>
        <w:t xml:space="preserve">ould inform such person about </w:t>
      </w:r>
      <w:r>
        <w:rPr>
          <w:rFonts w:asciiTheme="minorHAnsi" w:hAnsiTheme="minorHAnsi" w:cs="Calibri"/>
          <w:szCs w:val="22"/>
          <w:lang w:val="en-US"/>
        </w:rPr>
        <w:t xml:space="preserve">his </w:t>
      </w:r>
      <w:r w:rsidR="00F22C3D" w:rsidRPr="00F22C3D">
        <w:rPr>
          <w:rFonts w:asciiTheme="minorHAnsi" w:hAnsiTheme="minorHAnsi" w:cs="Calibri"/>
          <w:szCs w:val="22"/>
          <w:lang w:val="en-US"/>
        </w:rPr>
        <w:t>arrest and the place of his restraint</w:t>
      </w:r>
      <w:r>
        <w:rPr>
          <w:rFonts w:asciiTheme="minorHAnsi" w:hAnsiTheme="minorHAnsi" w:cs="Calibri"/>
          <w:szCs w:val="22"/>
          <w:lang w:val="en-US"/>
        </w:rPr>
        <w:t xml:space="preserve"> at the earliest occasion from the time he appea</w:t>
      </w:r>
      <w:r w:rsidR="00440B5D">
        <w:rPr>
          <w:rFonts w:asciiTheme="minorHAnsi" w:hAnsiTheme="minorHAnsi" w:cs="Calibri"/>
          <w:szCs w:val="22"/>
          <w:lang w:val="en-US"/>
        </w:rPr>
        <w:t>rs at the office of the inquiry officer under paragraph one.</w:t>
      </w:r>
      <w:r>
        <w:rPr>
          <w:rFonts w:asciiTheme="minorHAnsi" w:hAnsiTheme="minorHAnsi" w:cs="Calibri"/>
          <w:szCs w:val="22"/>
          <w:lang w:val="en-US"/>
        </w:rPr>
        <w:t>…..</w:t>
      </w:r>
    </w:p>
    <w:p w:rsidR="00F22C3D" w:rsidRPr="00F22C3D" w:rsidRDefault="00F22C3D" w:rsidP="00F22C3D">
      <w:pPr>
        <w:spacing w:before="120" w:after="0"/>
        <w:jc w:val="thaiDistribute"/>
        <w:rPr>
          <w:rFonts w:asciiTheme="minorHAnsi" w:hAnsiTheme="minorHAnsi" w:cs="Calibri"/>
          <w:szCs w:val="22"/>
          <w:lang w:val="en-US"/>
        </w:rPr>
      </w:pPr>
      <w:r w:rsidRPr="00F22C3D">
        <w:rPr>
          <w:rFonts w:asciiTheme="minorHAnsi" w:hAnsiTheme="minorHAnsi" w:cs="Calibri"/>
          <w:szCs w:val="22"/>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87</w:t>
      </w:r>
      <w:r w:rsidR="00F14579">
        <w:rPr>
          <w:rFonts w:asciiTheme="minorHAnsi" w:hAnsiTheme="minorHAnsi" w:cs="Calibri"/>
          <w:szCs w:val="22"/>
          <w:lang w:val="en-US"/>
        </w:rPr>
        <w:t xml:space="preserve">   </w:t>
      </w:r>
      <w:r w:rsidRPr="00F22C3D">
        <w:rPr>
          <w:rFonts w:asciiTheme="minorHAnsi" w:hAnsiTheme="minorHAnsi" w:cs="Calibri"/>
          <w:szCs w:val="22"/>
          <w:lang w:val="en-US"/>
        </w:rPr>
        <w:t>An arreste</w:t>
      </w:r>
      <w:r w:rsidR="00440B5D">
        <w:rPr>
          <w:rFonts w:asciiTheme="minorHAnsi" w:hAnsiTheme="minorHAnsi" w:cs="Calibri"/>
          <w:szCs w:val="22"/>
          <w:lang w:val="en-US"/>
        </w:rPr>
        <w:t>d person</w:t>
      </w:r>
      <w:r w:rsidRPr="00F22C3D">
        <w:rPr>
          <w:rFonts w:asciiTheme="minorHAnsi" w:hAnsiTheme="minorHAnsi" w:cs="Calibri"/>
          <w:szCs w:val="22"/>
          <w:lang w:val="en-US"/>
        </w:rPr>
        <w:t xml:space="preserve"> may not be restrained beyond the necessity according to the circumstances of the case.</w:t>
      </w:r>
    </w:p>
    <w:p w:rsidR="00440B5D" w:rsidRDefault="00440B5D" w:rsidP="00F22C3D">
      <w:pPr>
        <w:spacing w:after="0"/>
        <w:jc w:val="thaiDistribute"/>
        <w:rPr>
          <w:rFonts w:asciiTheme="minorHAnsi" w:hAnsiTheme="minorHAnsi" w:cs="Calibri"/>
          <w:szCs w:val="22"/>
          <w:lang w:val="en-US"/>
        </w:rPr>
      </w:pPr>
      <w:r>
        <w:rPr>
          <w:rFonts w:asciiTheme="minorHAnsi" w:hAnsiTheme="minorHAnsi" w:cs="Calibri"/>
          <w:szCs w:val="22"/>
          <w:lang w:val="en-US"/>
        </w:rPr>
        <w:tab/>
        <w:t>…..</w:t>
      </w:r>
      <w:r w:rsidR="00F22C3D" w:rsidRPr="00F22C3D">
        <w:rPr>
          <w:rFonts w:asciiTheme="minorHAnsi" w:hAnsiTheme="minorHAnsi" w:cs="Calibri"/>
          <w:szCs w:val="22"/>
          <w:lang w:val="en-US"/>
        </w:rPr>
        <w:tab/>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lang w:val="en-US"/>
        </w:rPr>
        <w:tab/>
        <w:t>In the event that the arreste</w:t>
      </w:r>
      <w:r w:rsidR="005259F8">
        <w:rPr>
          <w:rFonts w:asciiTheme="minorHAnsi" w:hAnsiTheme="minorHAnsi" w:cs="Calibri"/>
          <w:szCs w:val="22"/>
          <w:lang w:val="en-US"/>
        </w:rPr>
        <w:t xml:space="preserve">d person </w:t>
      </w:r>
      <w:r w:rsidRPr="00F22C3D">
        <w:rPr>
          <w:rFonts w:asciiTheme="minorHAnsi" w:hAnsiTheme="minorHAnsi" w:cs="Calibri"/>
          <w:szCs w:val="22"/>
          <w:lang w:val="en-US"/>
        </w:rPr>
        <w:t xml:space="preserve">has not been granted a provisional release and it is necessary </w:t>
      </w:r>
      <w:r w:rsidR="005259F8">
        <w:rPr>
          <w:rFonts w:asciiTheme="minorHAnsi" w:hAnsiTheme="minorHAnsi" w:cs="Calibri"/>
          <w:szCs w:val="22"/>
          <w:lang w:val="en-US"/>
        </w:rPr>
        <w:t>that an</w:t>
      </w:r>
      <w:r w:rsidRPr="00F22C3D">
        <w:rPr>
          <w:rFonts w:asciiTheme="minorHAnsi" w:hAnsiTheme="minorHAnsi" w:cs="Calibri"/>
          <w:szCs w:val="22"/>
          <w:lang w:val="en-US"/>
        </w:rPr>
        <w:t xml:space="preserve"> inquiry or </w:t>
      </w:r>
      <w:r w:rsidR="004B748F">
        <w:rPr>
          <w:rFonts w:asciiTheme="minorHAnsi" w:hAnsiTheme="minorHAnsi" w:cs="Calibri"/>
          <w:szCs w:val="22"/>
          <w:lang w:val="en-US"/>
        </w:rPr>
        <w:t xml:space="preserve">a </w:t>
      </w:r>
      <w:r w:rsidRPr="00F22C3D">
        <w:rPr>
          <w:rFonts w:asciiTheme="minorHAnsi" w:hAnsiTheme="minorHAnsi" w:cs="Calibri"/>
          <w:szCs w:val="22"/>
          <w:lang w:val="en-US"/>
        </w:rPr>
        <w:t>prosecution tak</w:t>
      </w:r>
      <w:r w:rsidR="005259F8">
        <w:rPr>
          <w:rFonts w:asciiTheme="minorHAnsi" w:hAnsiTheme="minorHAnsi" w:cs="Calibri"/>
          <w:szCs w:val="22"/>
          <w:lang w:val="en-US"/>
        </w:rPr>
        <w:t>es</w:t>
      </w:r>
      <w:r w:rsidRPr="00F22C3D">
        <w:rPr>
          <w:rFonts w:asciiTheme="minorHAnsi" w:hAnsiTheme="minorHAnsi" w:cs="Calibri"/>
          <w:szCs w:val="22"/>
          <w:lang w:val="en-US"/>
        </w:rPr>
        <w:t xml:space="preserve"> place, </w:t>
      </w:r>
      <w:r w:rsidR="005259F8">
        <w:rPr>
          <w:rFonts w:asciiTheme="minorHAnsi" w:hAnsiTheme="minorHAnsi" w:cs="Calibri"/>
          <w:szCs w:val="22"/>
          <w:lang w:val="en-US"/>
        </w:rPr>
        <w:t>such person</w:t>
      </w:r>
      <w:r w:rsidRPr="00F22C3D">
        <w:rPr>
          <w:rFonts w:asciiTheme="minorHAnsi" w:hAnsiTheme="minorHAnsi" w:cs="Calibri"/>
          <w:szCs w:val="22"/>
          <w:lang w:val="en-US"/>
        </w:rPr>
        <w:t xml:space="preserve"> shall be brought before the court within forty eight hours after he has been brought to the office of</w:t>
      </w:r>
      <w:r w:rsidR="004B748F">
        <w:rPr>
          <w:rFonts w:asciiTheme="minorHAnsi" w:hAnsiTheme="minorHAnsi" w:cs="Calibri"/>
          <w:szCs w:val="22"/>
          <w:lang w:val="en-US"/>
        </w:rPr>
        <w:t xml:space="preserve"> the</w:t>
      </w:r>
      <w:r w:rsidRPr="00F22C3D">
        <w:rPr>
          <w:rFonts w:asciiTheme="minorHAnsi" w:hAnsiTheme="minorHAnsi" w:cs="Calibri"/>
          <w:szCs w:val="22"/>
          <w:lang w:val="en-US"/>
        </w:rPr>
        <w:t xml:space="preserve"> inquiry </w:t>
      </w:r>
      <w:r w:rsidR="005259F8">
        <w:rPr>
          <w:rFonts w:asciiTheme="minorHAnsi" w:hAnsiTheme="minorHAnsi" w:cs="Calibri"/>
          <w:szCs w:val="22"/>
          <w:lang w:val="en-US"/>
        </w:rPr>
        <w:t>officer under S</w:t>
      </w:r>
      <w:r w:rsidRPr="00F22C3D">
        <w:rPr>
          <w:rFonts w:asciiTheme="minorHAnsi" w:hAnsiTheme="minorHAnsi" w:cs="Calibri"/>
          <w:szCs w:val="22"/>
          <w:lang w:val="en-US"/>
        </w:rPr>
        <w:t xml:space="preserve">ection </w:t>
      </w:r>
      <w:r w:rsidRPr="00F22C3D">
        <w:rPr>
          <w:rFonts w:asciiTheme="minorHAnsi" w:hAnsiTheme="minorHAnsi" w:cs="Calibri"/>
          <w:szCs w:val="22"/>
          <w:cs/>
          <w:lang w:val="en-US"/>
        </w:rPr>
        <w:t>83</w:t>
      </w:r>
      <w:r w:rsidR="004B748F">
        <w:rPr>
          <w:rFonts w:asciiTheme="minorHAnsi" w:hAnsiTheme="minorHAnsi" w:cstheme="minorBidi"/>
          <w:szCs w:val="22"/>
          <w:lang w:val="en-US"/>
        </w:rPr>
        <w:t>save for</w:t>
      </w:r>
      <w:r w:rsidRPr="00F22C3D">
        <w:rPr>
          <w:rFonts w:asciiTheme="minorHAnsi" w:hAnsiTheme="minorHAnsi" w:cs="Calibri"/>
          <w:szCs w:val="22"/>
          <w:lang w:val="en-US"/>
        </w:rPr>
        <w:t xml:space="preserve"> reason of force majeure or other unavoidable reasons</w:t>
      </w:r>
      <w:r w:rsidR="004B748F">
        <w:rPr>
          <w:rFonts w:asciiTheme="minorHAnsi" w:hAnsiTheme="minorHAnsi" w:cs="Calibri"/>
          <w:szCs w:val="22"/>
          <w:lang w:val="en-US"/>
        </w:rPr>
        <w:t>.  T</w:t>
      </w:r>
      <w:r w:rsidRPr="00F22C3D">
        <w:rPr>
          <w:rFonts w:asciiTheme="minorHAnsi" w:hAnsiTheme="minorHAnsi" w:cs="Calibri"/>
          <w:szCs w:val="22"/>
          <w:lang w:val="en-US"/>
        </w:rPr>
        <w:t>he inquir</w:t>
      </w:r>
      <w:r w:rsidR="004B748F">
        <w:rPr>
          <w:rFonts w:asciiTheme="minorHAnsi" w:hAnsiTheme="minorHAnsi" w:cs="Calibri"/>
          <w:szCs w:val="22"/>
          <w:lang w:val="en-US"/>
        </w:rPr>
        <w:t>y officer</w:t>
      </w:r>
      <w:r w:rsidRPr="00F22C3D">
        <w:rPr>
          <w:rFonts w:asciiTheme="minorHAnsi" w:hAnsiTheme="minorHAnsi" w:cs="Calibri"/>
          <w:szCs w:val="22"/>
          <w:lang w:val="en-US"/>
        </w:rPr>
        <w:t xml:space="preserve"> or </w:t>
      </w:r>
      <w:r w:rsidR="004B748F">
        <w:rPr>
          <w:rFonts w:asciiTheme="minorHAnsi" w:hAnsiTheme="minorHAnsi" w:cs="Calibri"/>
          <w:szCs w:val="22"/>
          <w:lang w:val="en-US"/>
        </w:rPr>
        <w:t xml:space="preserve">the </w:t>
      </w:r>
      <w:r w:rsidRPr="00F22C3D">
        <w:rPr>
          <w:rFonts w:asciiTheme="minorHAnsi" w:hAnsiTheme="minorHAnsi" w:cs="Calibri"/>
          <w:szCs w:val="22"/>
          <w:lang w:val="en-US"/>
        </w:rPr>
        <w:t xml:space="preserve">public prosecutor </w:t>
      </w:r>
      <w:r w:rsidR="004B748F">
        <w:rPr>
          <w:rFonts w:asciiTheme="minorHAnsi" w:hAnsiTheme="minorHAnsi" w:cs="Calibri"/>
          <w:szCs w:val="22"/>
          <w:lang w:val="en-US"/>
        </w:rPr>
        <w:t>shall</w:t>
      </w:r>
      <w:r w:rsidRPr="00F22C3D">
        <w:rPr>
          <w:rFonts w:asciiTheme="minorHAnsi" w:hAnsiTheme="minorHAnsi" w:cs="Calibri"/>
          <w:szCs w:val="22"/>
          <w:lang w:val="en-US"/>
        </w:rPr>
        <w:t xml:space="preserve"> apply to the court for a warrant of detention of the arreste</w:t>
      </w:r>
      <w:r w:rsidR="004B748F">
        <w:rPr>
          <w:rFonts w:asciiTheme="minorHAnsi" w:hAnsiTheme="minorHAnsi" w:cs="Calibri"/>
          <w:szCs w:val="22"/>
          <w:lang w:val="en-US"/>
        </w:rPr>
        <w:t>d person</w:t>
      </w:r>
      <w:r w:rsidRPr="00F22C3D">
        <w:rPr>
          <w:rFonts w:asciiTheme="minorHAnsi" w:hAnsiTheme="minorHAnsi" w:cs="Calibri"/>
          <w:szCs w:val="22"/>
          <w:lang w:val="en-US"/>
        </w:rPr>
        <w:t>. In this respect, the court shall ask the arreste</w:t>
      </w:r>
      <w:r w:rsidR="004B748F">
        <w:rPr>
          <w:rFonts w:asciiTheme="minorHAnsi" w:hAnsiTheme="minorHAnsi" w:cs="Calibri"/>
          <w:szCs w:val="22"/>
          <w:lang w:val="en-US"/>
        </w:rPr>
        <w:t>d person</w:t>
      </w:r>
      <w:r w:rsidRPr="00F22C3D">
        <w:rPr>
          <w:rFonts w:asciiTheme="minorHAnsi" w:hAnsiTheme="minorHAnsi" w:cs="Calibri"/>
          <w:szCs w:val="22"/>
          <w:lang w:val="en-US"/>
        </w:rPr>
        <w:t xml:space="preserve"> whether he would raise any objection, and may also require the inquir</w:t>
      </w:r>
      <w:r w:rsidR="004B748F">
        <w:rPr>
          <w:rFonts w:asciiTheme="minorHAnsi" w:hAnsiTheme="minorHAnsi" w:cs="Calibri"/>
          <w:szCs w:val="22"/>
          <w:lang w:val="en-US"/>
        </w:rPr>
        <w:t>y officer</w:t>
      </w:r>
      <w:r w:rsidRPr="00F22C3D">
        <w:rPr>
          <w:rFonts w:asciiTheme="minorHAnsi" w:hAnsiTheme="minorHAnsi" w:cs="Calibri"/>
          <w:szCs w:val="22"/>
          <w:lang w:val="en-US"/>
        </w:rPr>
        <w:t xml:space="preserve"> or public prosecutor to demonstrate the necessity or to produce evidence for its consideration.</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lang w:val="en-US"/>
        </w:rPr>
        <w:tab/>
        <w:t xml:space="preserve">In case of </w:t>
      </w:r>
      <w:r w:rsidR="00390C39">
        <w:rPr>
          <w:rFonts w:asciiTheme="minorHAnsi" w:hAnsiTheme="minorHAnsi" w:cs="Calibri"/>
          <w:szCs w:val="22"/>
          <w:lang w:val="en-US"/>
        </w:rPr>
        <w:t xml:space="preserve">an </w:t>
      </w:r>
      <w:r w:rsidRPr="00F22C3D">
        <w:rPr>
          <w:rFonts w:asciiTheme="minorHAnsi" w:hAnsiTheme="minorHAnsi" w:cs="Calibri"/>
          <w:szCs w:val="22"/>
          <w:lang w:val="en-US"/>
        </w:rPr>
        <w:t xml:space="preserve">offence </w:t>
      </w:r>
      <w:r w:rsidR="004D777D">
        <w:rPr>
          <w:rFonts w:asciiTheme="minorHAnsi" w:hAnsiTheme="minorHAnsi" w:cs="Calibri"/>
          <w:szCs w:val="22"/>
          <w:lang w:val="en-US"/>
        </w:rPr>
        <w:t>liable tothe</w:t>
      </w:r>
      <w:r w:rsidRPr="00F22C3D">
        <w:rPr>
          <w:rFonts w:asciiTheme="minorHAnsi" w:hAnsiTheme="minorHAnsi" w:cs="Calibri"/>
          <w:szCs w:val="22"/>
          <w:lang w:val="en-US"/>
        </w:rPr>
        <w:t xml:space="preserve"> maximum imprisonment for a term not </w:t>
      </w:r>
      <w:r w:rsidR="00390C39">
        <w:rPr>
          <w:rFonts w:asciiTheme="minorHAnsi" w:hAnsiTheme="minorHAnsi" w:cs="Calibri"/>
          <w:szCs w:val="22"/>
          <w:lang w:val="en-US"/>
        </w:rPr>
        <w:t>exceed</w:t>
      </w:r>
      <w:r w:rsidRPr="00F22C3D">
        <w:rPr>
          <w:rFonts w:asciiTheme="minorHAnsi" w:hAnsiTheme="minorHAnsi" w:cs="Calibri"/>
          <w:szCs w:val="22"/>
          <w:lang w:val="en-US"/>
        </w:rPr>
        <w:t>ing six months, or a fine not exceeding five hundred baht or both, the court shall have the power to order one detention for a period not exceeding seven days.</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lang w:val="en-US"/>
        </w:rPr>
        <w:tab/>
        <w:t xml:space="preserve">In </w:t>
      </w:r>
      <w:r w:rsidR="004D777D">
        <w:rPr>
          <w:rFonts w:asciiTheme="minorHAnsi" w:hAnsiTheme="minorHAnsi" w:cs="Calibri"/>
          <w:szCs w:val="22"/>
          <w:lang w:val="en-US"/>
        </w:rPr>
        <w:t>c</w:t>
      </w:r>
      <w:r w:rsidRPr="00F22C3D">
        <w:rPr>
          <w:rFonts w:asciiTheme="minorHAnsi" w:hAnsiTheme="minorHAnsi" w:cs="Calibri"/>
          <w:szCs w:val="22"/>
          <w:lang w:val="en-US"/>
        </w:rPr>
        <w:t xml:space="preserve">ase of </w:t>
      </w:r>
      <w:r w:rsidR="004D777D">
        <w:rPr>
          <w:rFonts w:asciiTheme="minorHAnsi" w:hAnsiTheme="minorHAnsi" w:cs="Calibri"/>
          <w:szCs w:val="22"/>
          <w:lang w:val="en-US"/>
        </w:rPr>
        <w:t xml:space="preserve">an </w:t>
      </w:r>
      <w:r w:rsidRPr="00F22C3D">
        <w:rPr>
          <w:rFonts w:asciiTheme="minorHAnsi" w:hAnsiTheme="minorHAnsi" w:cs="Calibri"/>
          <w:szCs w:val="22"/>
          <w:lang w:val="en-US"/>
        </w:rPr>
        <w:t xml:space="preserve">offence liable to the maximum imprisonment for a term not less than six months but not more than ten years, or a fine not less than five hundred baht or both, the court shall </w:t>
      </w:r>
      <w:r w:rsidR="004D777D">
        <w:rPr>
          <w:rFonts w:asciiTheme="minorHAnsi" w:hAnsiTheme="minorHAnsi" w:cs="Calibri"/>
          <w:szCs w:val="22"/>
          <w:lang w:val="en-US"/>
        </w:rPr>
        <w:t xml:space="preserve">have to power </w:t>
      </w:r>
      <w:r w:rsidRPr="00F22C3D">
        <w:rPr>
          <w:rFonts w:asciiTheme="minorHAnsi" w:hAnsiTheme="minorHAnsi" w:cs="Calibri"/>
          <w:szCs w:val="22"/>
          <w:lang w:val="en-US"/>
        </w:rPr>
        <w:t xml:space="preserve">to order several successive detentions not exceeding twelve days each, but the total period </w:t>
      </w:r>
      <w:r w:rsidR="004D777D">
        <w:rPr>
          <w:rFonts w:asciiTheme="minorHAnsi" w:hAnsiTheme="minorHAnsi" w:cs="Calibri"/>
          <w:szCs w:val="22"/>
          <w:lang w:val="en-US"/>
        </w:rPr>
        <w:t xml:space="preserve">of detention </w:t>
      </w:r>
      <w:r w:rsidRPr="00F22C3D">
        <w:rPr>
          <w:rFonts w:asciiTheme="minorHAnsi" w:hAnsiTheme="minorHAnsi" w:cs="Calibri"/>
          <w:szCs w:val="22"/>
          <w:lang w:val="en-US"/>
        </w:rPr>
        <w:t>shall not exceed forty eight days.</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lang w:val="en-US"/>
        </w:rPr>
        <w:tab/>
        <w:t xml:space="preserve">In case of </w:t>
      </w:r>
      <w:r w:rsidR="004D777D">
        <w:rPr>
          <w:rFonts w:asciiTheme="minorHAnsi" w:hAnsiTheme="minorHAnsi" w:cs="Calibri"/>
          <w:szCs w:val="22"/>
          <w:lang w:val="en-US"/>
        </w:rPr>
        <w:t xml:space="preserve">an </w:t>
      </w:r>
      <w:r w:rsidRPr="00F22C3D">
        <w:rPr>
          <w:rFonts w:asciiTheme="minorHAnsi" w:hAnsiTheme="minorHAnsi" w:cs="Calibri"/>
          <w:szCs w:val="22"/>
          <w:lang w:val="en-US"/>
        </w:rPr>
        <w:t xml:space="preserve">offence liable to </w:t>
      </w:r>
      <w:r w:rsidR="004D777D">
        <w:rPr>
          <w:rFonts w:asciiTheme="minorHAnsi" w:hAnsiTheme="minorHAnsi" w:cs="Calibri"/>
          <w:szCs w:val="22"/>
          <w:lang w:val="en-US"/>
        </w:rPr>
        <w:t>the</w:t>
      </w:r>
      <w:r w:rsidRPr="00F22C3D">
        <w:rPr>
          <w:rFonts w:asciiTheme="minorHAnsi" w:hAnsiTheme="minorHAnsi" w:cs="Calibri"/>
          <w:szCs w:val="22"/>
          <w:lang w:val="en-US"/>
        </w:rPr>
        <w:t xml:space="preserve"> maximum imprisonment for a term not less than ten years, irrespective of whether it </w:t>
      </w:r>
      <w:r w:rsidR="004D777D">
        <w:rPr>
          <w:rFonts w:asciiTheme="minorHAnsi" w:hAnsiTheme="minorHAnsi" w:cs="Calibri"/>
          <w:szCs w:val="22"/>
          <w:lang w:val="en-US"/>
        </w:rPr>
        <w:t>is</w:t>
      </w:r>
      <w:r w:rsidRPr="00F22C3D">
        <w:rPr>
          <w:rFonts w:asciiTheme="minorHAnsi" w:hAnsiTheme="minorHAnsi" w:cs="Calibri"/>
          <w:szCs w:val="22"/>
          <w:lang w:val="en-US"/>
        </w:rPr>
        <w:t xml:space="preserve"> liable to any rate of fine, the court shall </w:t>
      </w:r>
      <w:r w:rsidR="004D777D">
        <w:rPr>
          <w:rFonts w:asciiTheme="minorHAnsi" w:hAnsiTheme="minorHAnsi" w:cs="Calibri"/>
          <w:szCs w:val="22"/>
          <w:lang w:val="en-US"/>
        </w:rPr>
        <w:t>have the power</w:t>
      </w:r>
      <w:r w:rsidRPr="00F22C3D">
        <w:rPr>
          <w:rFonts w:asciiTheme="minorHAnsi" w:hAnsiTheme="minorHAnsi" w:cs="Calibri"/>
          <w:szCs w:val="22"/>
          <w:lang w:val="en-US"/>
        </w:rPr>
        <w:t xml:space="preserve"> to order several successive detentions not exceeding twelve days each, but the total period </w:t>
      </w:r>
      <w:r w:rsidR="004D777D">
        <w:rPr>
          <w:rFonts w:asciiTheme="minorHAnsi" w:hAnsiTheme="minorHAnsi" w:cs="Calibri"/>
          <w:szCs w:val="22"/>
          <w:lang w:val="en-US"/>
        </w:rPr>
        <w:t xml:space="preserve">of detention </w:t>
      </w:r>
      <w:r w:rsidRPr="00F22C3D">
        <w:rPr>
          <w:rFonts w:asciiTheme="minorHAnsi" w:hAnsiTheme="minorHAnsi" w:cs="Calibri"/>
          <w:szCs w:val="22"/>
          <w:lang w:val="en-US"/>
        </w:rPr>
        <w:t xml:space="preserve">shall not </w:t>
      </w:r>
      <w:r w:rsidR="004D777D">
        <w:rPr>
          <w:rFonts w:asciiTheme="minorHAnsi" w:hAnsiTheme="minorHAnsi" w:cs="Calibri"/>
          <w:szCs w:val="22"/>
          <w:lang w:val="en-US"/>
        </w:rPr>
        <w:t>exceed</w:t>
      </w:r>
      <w:r w:rsidRPr="00F22C3D">
        <w:rPr>
          <w:rFonts w:asciiTheme="minorHAnsi" w:hAnsiTheme="minorHAnsi" w:cs="Calibri"/>
          <w:szCs w:val="22"/>
          <w:lang w:val="en-US"/>
        </w:rPr>
        <w:t xml:space="preserve"> eighty four days.</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lang w:val="en-US"/>
        </w:rPr>
        <w:tab/>
        <w:t xml:space="preserve">In respect </w:t>
      </w:r>
      <w:r w:rsidR="007D4E77">
        <w:rPr>
          <w:rFonts w:asciiTheme="minorHAnsi" w:hAnsiTheme="minorHAnsi" w:cs="Calibri"/>
          <w:szCs w:val="22"/>
          <w:lang w:val="en-US"/>
        </w:rPr>
        <w:t>of</w:t>
      </w:r>
      <w:r w:rsidRPr="00F22C3D">
        <w:rPr>
          <w:rFonts w:asciiTheme="minorHAnsi" w:hAnsiTheme="minorHAnsi" w:cs="Calibri"/>
          <w:szCs w:val="22"/>
          <w:lang w:val="en-US"/>
        </w:rPr>
        <w:t xml:space="preserve"> paragraph </w:t>
      </w:r>
      <w:r w:rsidR="004D777D">
        <w:rPr>
          <w:rFonts w:asciiTheme="minorHAnsi" w:hAnsiTheme="minorHAnsi"/>
          <w:lang w:val="en-US"/>
        </w:rPr>
        <w:t>six</w:t>
      </w:r>
      <w:r w:rsidRPr="00F22C3D">
        <w:rPr>
          <w:rFonts w:asciiTheme="minorHAnsi" w:hAnsiTheme="minorHAnsi" w:cs="Calibri"/>
          <w:szCs w:val="22"/>
          <w:lang w:val="en-US"/>
        </w:rPr>
        <w:t>, if, upon completion of forty eight days, the public prosecutor or inquir</w:t>
      </w:r>
      <w:r w:rsidR="004D777D">
        <w:rPr>
          <w:rFonts w:asciiTheme="minorHAnsi" w:hAnsiTheme="minorHAnsi" w:cs="Calibri"/>
          <w:szCs w:val="22"/>
          <w:lang w:val="en-US"/>
        </w:rPr>
        <w:t>y officer</w:t>
      </w:r>
      <w:r w:rsidRPr="00F22C3D">
        <w:rPr>
          <w:rFonts w:asciiTheme="minorHAnsi" w:hAnsiTheme="minorHAnsi" w:cs="Calibri"/>
          <w:szCs w:val="22"/>
          <w:lang w:val="en-US"/>
        </w:rPr>
        <w:t xml:space="preserve"> applies to the court for further detention by reason of necessity, the court may grant the application only when the public prosecutor or </w:t>
      </w:r>
      <w:r w:rsidR="004D777D">
        <w:rPr>
          <w:rFonts w:asciiTheme="minorHAnsi" w:hAnsiTheme="minorHAnsi" w:cs="Calibri"/>
          <w:szCs w:val="22"/>
          <w:lang w:val="en-US"/>
        </w:rPr>
        <w:t xml:space="preserve">the </w:t>
      </w:r>
      <w:r w:rsidRPr="00F22C3D">
        <w:rPr>
          <w:rFonts w:asciiTheme="minorHAnsi" w:hAnsiTheme="minorHAnsi" w:cs="Calibri"/>
          <w:szCs w:val="22"/>
          <w:lang w:val="en-US"/>
        </w:rPr>
        <w:t>inquir</w:t>
      </w:r>
      <w:r w:rsidR="004D777D">
        <w:rPr>
          <w:rFonts w:asciiTheme="minorHAnsi" w:hAnsiTheme="minorHAnsi" w:cs="Calibri"/>
          <w:szCs w:val="22"/>
          <w:lang w:val="en-US"/>
        </w:rPr>
        <w:t xml:space="preserve">yofficer </w:t>
      </w:r>
      <w:r w:rsidRPr="00F22C3D">
        <w:rPr>
          <w:rFonts w:asciiTheme="minorHAnsi" w:hAnsiTheme="minorHAnsi" w:cs="Calibri"/>
          <w:szCs w:val="22"/>
          <w:lang w:val="en-US"/>
        </w:rPr>
        <w:t xml:space="preserve">has demonstrated such necessity and sufficiently </w:t>
      </w:r>
      <w:r w:rsidR="004D777D">
        <w:rPr>
          <w:rFonts w:asciiTheme="minorHAnsi" w:hAnsiTheme="minorHAnsi" w:cs="Calibri"/>
          <w:szCs w:val="22"/>
          <w:lang w:val="en-US"/>
        </w:rPr>
        <w:t>pro</w:t>
      </w:r>
      <w:r w:rsidRPr="00F22C3D">
        <w:rPr>
          <w:rFonts w:asciiTheme="minorHAnsi" w:hAnsiTheme="minorHAnsi" w:cs="Calibri"/>
          <w:szCs w:val="22"/>
          <w:lang w:val="en-US"/>
        </w:rPr>
        <w:t>duced evidence for its hearing until it is satisfied.</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lang w:val="en-US"/>
        </w:rPr>
        <w:tab/>
        <w:t xml:space="preserve">In regard to the hearing under paragraphs </w:t>
      </w:r>
      <w:r w:rsidR="007D4E77">
        <w:rPr>
          <w:rFonts w:asciiTheme="minorHAnsi" w:hAnsiTheme="minorHAnsi" w:cs="Calibri"/>
          <w:szCs w:val="22"/>
          <w:lang w:val="en-US"/>
        </w:rPr>
        <w:t>three</w:t>
      </w:r>
      <w:r w:rsidRPr="00F22C3D">
        <w:rPr>
          <w:rFonts w:asciiTheme="minorHAnsi" w:hAnsiTheme="minorHAnsi" w:cs="Calibri"/>
          <w:szCs w:val="22"/>
          <w:lang w:val="en-US"/>
        </w:rPr>
        <w:t xml:space="preserve"> and </w:t>
      </w:r>
      <w:r w:rsidR="007D4E77">
        <w:rPr>
          <w:rFonts w:asciiTheme="minorHAnsi" w:hAnsiTheme="minorHAnsi" w:cs="Calibri"/>
          <w:szCs w:val="22"/>
          <w:lang w:val="en-US"/>
        </w:rPr>
        <w:t>seven</w:t>
      </w:r>
      <w:r w:rsidRPr="00F22C3D">
        <w:rPr>
          <w:rFonts w:asciiTheme="minorHAnsi" w:hAnsiTheme="minorHAnsi" w:cs="Calibri"/>
          <w:szCs w:val="22"/>
          <w:lang w:val="en-US"/>
        </w:rPr>
        <w:t xml:space="preserve">, the accused shall be entitled to appoint a counsel in the interest of objection and direct examination. If the accused is not yet represented by any counsel </w:t>
      </w:r>
      <w:r w:rsidR="00877896">
        <w:rPr>
          <w:rFonts w:asciiTheme="minorHAnsi" w:hAnsiTheme="minorHAnsi" w:cs="Calibri"/>
          <w:szCs w:val="22"/>
          <w:lang w:val="en-US"/>
        </w:rPr>
        <w:t>f</w:t>
      </w:r>
      <w:r w:rsidRPr="00F22C3D">
        <w:rPr>
          <w:rFonts w:asciiTheme="minorHAnsi" w:hAnsiTheme="minorHAnsi" w:cs="Calibri"/>
          <w:szCs w:val="22"/>
          <w:lang w:val="en-US"/>
        </w:rPr>
        <w:t xml:space="preserve">or </w:t>
      </w:r>
      <w:r w:rsidR="00877896">
        <w:rPr>
          <w:rFonts w:asciiTheme="minorHAnsi" w:hAnsiTheme="minorHAnsi" w:cs="Calibri"/>
          <w:szCs w:val="22"/>
          <w:lang w:val="en-US"/>
        </w:rPr>
        <w:t>S</w:t>
      </w:r>
      <w:r w:rsidRPr="00F22C3D">
        <w:rPr>
          <w:rFonts w:asciiTheme="minorHAnsi" w:hAnsiTheme="minorHAnsi" w:cs="Calibri"/>
          <w:szCs w:val="22"/>
          <w:lang w:val="en-US"/>
        </w:rPr>
        <w:t xml:space="preserve">ection </w:t>
      </w:r>
      <w:r w:rsidRPr="00F22C3D">
        <w:rPr>
          <w:rFonts w:asciiTheme="minorHAnsi" w:hAnsiTheme="minorHAnsi" w:cs="Calibri"/>
          <w:szCs w:val="22"/>
          <w:cs/>
          <w:lang w:val="en-US"/>
        </w:rPr>
        <w:t>134/</w:t>
      </w:r>
      <w:r w:rsidR="00877896">
        <w:rPr>
          <w:rFonts w:asciiTheme="minorHAnsi" w:hAnsiTheme="minorHAnsi" w:cs="Calibri"/>
          <w:szCs w:val="22"/>
          <w:lang w:val="en-US"/>
        </w:rPr>
        <w:t>1</w:t>
      </w:r>
      <w:r w:rsidRPr="00F22C3D">
        <w:rPr>
          <w:rFonts w:asciiTheme="minorHAnsi" w:hAnsiTheme="minorHAnsi" w:cs="Calibri"/>
          <w:szCs w:val="22"/>
          <w:lang w:val="en-US"/>
        </w:rPr>
        <w:t xml:space="preserve"> has not yet been proceeded with, the court shall, at his request, appoint one for him. The counsel appointed shall be entitled to the gratuity and outlays according to </w:t>
      </w:r>
      <w:r w:rsidR="00877896">
        <w:rPr>
          <w:rFonts w:asciiTheme="minorHAnsi" w:hAnsiTheme="minorHAnsi" w:cs="Calibri"/>
          <w:szCs w:val="22"/>
          <w:lang w:val="en-US"/>
        </w:rPr>
        <w:t>S</w:t>
      </w:r>
      <w:r w:rsidRPr="00F22C3D">
        <w:rPr>
          <w:rFonts w:asciiTheme="minorHAnsi" w:hAnsiTheme="minorHAnsi" w:cs="Calibri"/>
          <w:szCs w:val="22"/>
          <w:lang w:val="en-US"/>
        </w:rPr>
        <w:t xml:space="preserve">ection </w:t>
      </w:r>
      <w:r w:rsidRPr="00F22C3D">
        <w:rPr>
          <w:rFonts w:asciiTheme="minorHAnsi" w:hAnsiTheme="minorHAnsi" w:cs="Calibri"/>
          <w:szCs w:val="22"/>
          <w:cs/>
          <w:lang w:val="en-US"/>
        </w:rPr>
        <w:t>134/1</w:t>
      </w:r>
      <w:r w:rsidRPr="00F22C3D">
        <w:rPr>
          <w:rFonts w:asciiTheme="minorHAnsi" w:hAnsiTheme="minorHAnsi" w:cs="Calibri"/>
          <w:szCs w:val="22"/>
          <w:lang w:val="en-US"/>
        </w:rPr>
        <w:t xml:space="preserve">, paragraph </w:t>
      </w:r>
      <w:r w:rsidR="00877896">
        <w:rPr>
          <w:rFonts w:asciiTheme="minorHAnsi" w:hAnsiTheme="minorHAnsi" w:cs="Calibri"/>
          <w:szCs w:val="22"/>
          <w:lang w:val="en-US"/>
        </w:rPr>
        <w:t>three</w:t>
      </w:r>
      <w:r w:rsidRPr="00F22C3D">
        <w:rPr>
          <w:rFonts w:asciiTheme="minorHAnsi" w:hAnsiTheme="minorHAnsi" w:cs="Calibri"/>
          <w:szCs w:val="22"/>
          <w:lang w:val="en-US"/>
        </w:rPr>
        <w:t xml:space="preserve">, </w:t>
      </w:r>
      <w:r w:rsidRPr="009866CB">
        <w:rPr>
          <w:rFonts w:asciiTheme="minorHAnsi" w:hAnsiTheme="minorHAnsi" w:cs="Calibri"/>
          <w:i/>
          <w:iCs/>
          <w:szCs w:val="22"/>
          <w:lang w:val="en-US"/>
        </w:rPr>
        <w:t>mutatis mutandis</w:t>
      </w:r>
      <w:r w:rsidRPr="00F22C3D">
        <w:rPr>
          <w:rFonts w:asciiTheme="minorHAnsi" w:hAnsiTheme="minorHAnsi" w:cs="Calibri"/>
          <w:szCs w:val="22"/>
          <w:lang w:val="en-US"/>
        </w:rPr>
        <w:t>.</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lang w:val="en-US"/>
        </w:rPr>
        <w:tab/>
      </w:r>
      <w:r w:rsidR="00877896">
        <w:rPr>
          <w:rFonts w:asciiTheme="minorHAnsi" w:hAnsiTheme="minorHAnsi" w:cs="Calibri"/>
          <w:szCs w:val="22"/>
          <w:lang w:val="en-US"/>
        </w:rPr>
        <w:t>…..</w:t>
      </w:r>
    </w:p>
    <w:p w:rsidR="00F22C3D" w:rsidRPr="00F22C3D" w:rsidRDefault="00F22C3D" w:rsidP="00F22C3D">
      <w:pPr>
        <w:spacing w:before="120" w:after="0"/>
        <w:jc w:val="thaiDistribute"/>
        <w:rPr>
          <w:rFonts w:asciiTheme="minorHAnsi" w:hAnsiTheme="minorHAnsi" w:cs="Calibri"/>
          <w:szCs w:val="22"/>
          <w:lang w:val="en-US"/>
        </w:rPr>
      </w:pPr>
      <w:r w:rsidRPr="00F22C3D">
        <w:rPr>
          <w:rFonts w:asciiTheme="minorHAnsi" w:hAnsiTheme="minorHAnsi" w:cs="Calibri"/>
          <w:szCs w:val="22"/>
          <w:lang w:val="en-US"/>
        </w:rPr>
        <w:lastRenderedPageBreak/>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90</w:t>
      </w:r>
      <w:r w:rsidR="00F14579">
        <w:rPr>
          <w:rFonts w:asciiTheme="minorHAnsi" w:hAnsiTheme="minorHAnsi" w:cstheme="minorBidi" w:hint="cs"/>
          <w:b/>
          <w:bCs/>
          <w:szCs w:val="22"/>
          <w:cs/>
          <w:lang w:val="en-US"/>
        </w:rPr>
        <w:t xml:space="preserve">   </w:t>
      </w:r>
      <w:r w:rsidRPr="00F22C3D">
        <w:rPr>
          <w:rFonts w:asciiTheme="minorHAnsi" w:hAnsiTheme="minorHAnsi" w:cs="Calibri"/>
          <w:szCs w:val="22"/>
          <w:lang w:val="en-US"/>
        </w:rPr>
        <w:t>Where any person is alleged to be unlawfully confined in a criminal case or in any other event, the following persons shall be entitled to submit a motion to the court empowered to exercise criminal jurisdiction over such locality for</w:t>
      </w:r>
      <w:r w:rsidR="00877896">
        <w:rPr>
          <w:rFonts w:asciiTheme="minorHAnsi" w:hAnsiTheme="minorHAnsi" w:cs="Calibri"/>
          <w:szCs w:val="22"/>
          <w:lang w:val="en-US"/>
        </w:rPr>
        <w:t xml:space="preserve"> the</w:t>
      </w:r>
      <w:r w:rsidRPr="00F22C3D">
        <w:rPr>
          <w:rFonts w:asciiTheme="minorHAnsi" w:hAnsiTheme="minorHAnsi" w:cs="Calibri"/>
          <w:szCs w:val="22"/>
          <w:lang w:val="en-US"/>
        </w:rPr>
        <w:t xml:space="preserve"> release of the person in question:</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(1) </w:t>
      </w:r>
      <w:r w:rsidRPr="00F22C3D">
        <w:rPr>
          <w:rFonts w:asciiTheme="minorHAnsi" w:hAnsiTheme="minorHAnsi" w:cs="Calibri"/>
          <w:szCs w:val="22"/>
          <w:lang w:val="en-US"/>
        </w:rPr>
        <w:t>The person in question himself</w:t>
      </w:r>
      <w:r w:rsidR="00877896">
        <w:rPr>
          <w:rFonts w:asciiTheme="minorHAnsi" w:hAnsiTheme="minorHAnsi" w:cs="Calibri"/>
          <w:szCs w:val="22"/>
          <w:lang w:val="en-US"/>
        </w:rPr>
        <w:t>;</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(2) </w:t>
      </w:r>
      <w:r w:rsidR="00877896">
        <w:rPr>
          <w:rFonts w:asciiTheme="minorHAnsi" w:hAnsiTheme="minorHAnsi" w:cs="Calibri"/>
          <w:szCs w:val="22"/>
          <w:lang w:val="en-US"/>
        </w:rPr>
        <w:t>The public prosecutor;</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(3) </w:t>
      </w:r>
      <w:r w:rsidR="00877896">
        <w:rPr>
          <w:rFonts w:asciiTheme="minorHAnsi" w:hAnsiTheme="minorHAnsi" w:cs="Calibri"/>
          <w:szCs w:val="22"/>
          <w:lang w:val="en-US"/>
        </w:rPr>
        <w:t>The inquiry officer;</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(4) </w:t>
      </w:r>
      <w:r w:rsidRPr="00F22C3D">
        <w:rPr>
          <w:rFonts w:asciiTheme="minorHAnsi" w:hAnsiTheme="minorHAnsi" w:cs="Calibri"/>
          <w:szCs w:val="22"/>
          <w:lang w:val="en-US"/>
        </w:rPr>
        <w:t>The prison governor or official</w:t>
      </w:r>
      <w:r w:rsidR="00877896">
        <w:rPr>
          <w:rFonts w:asciiTheme="minorHAnsi" w:hAnsiTheme="minorHAnsi" w:cs="Calibri"/>
          <w:szCs w:val="22"/>
          <w:lang w:val="en-US"/>
        </w:rPr>
        <w:t>;</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cs/>
          <w:lang w:val="en-US"/>
        </w:rPr>
        <w:tab/>
        <w:t xml:space="preserve">(5) </w:t>
      </w:r>
      <w:r w:rsidR="00877896">
        <w:rPr>
          <w:rFonts w:asciiTheme="minorHAnsi" w:hAnsiTheme="minorHAnsi" w:cs="Calibri"/>
          <w:szCs w:val="22"/>
          <w:lang w:val="en-US"/>
        </w:rPr>
        <w:t>The</w:t>
      </w:r>
      <w:r w:rsidRPr="00F22C3D">
        <w:rPr>
          <w:rFonts w:asciiTheme="minorHAnsi" w:hAnsiTheme="minorHAnsi" w:cs="Calibri"/>
          <w:szCs w:val="22"/>
          <w:lang w:val="en-US"/>
        </w:rPr>
        <w:t xml:space="preserve"> spouse or </w:t>
      </w:r>
      <w:r w:rsidR="00877896">
        <w:rPr>
          <w:rFonts w:asciiTheme="minorHAnsi" w:hAnsiTheme="minorHAnsi" w:cs="Calibri"/>
          <w:szCs w:val="22"/>
          <w:lang w:val="en-US"/>
        </w:rPr>
        <w:t xml:space="preserve">a </w:t>
      </w:r>
      <w:r w:rsidRPr="00F22C3D">
        <w:rPr>
          <w:rFonts w:asciiTheme="minorHAnsi" w:hAnsiTheme="minorHAnsi" w:cs="Calibri"/>
          <w:szCs w:val="22"/>
          <w:lang w:val="en-US"/>
        </w:rPr>
        <w:t xml:space="preserve">relative of the person in question or any other person for his </w:t>
      </w:r>
      <w:r w:rsidR="00877896">
        <w:rPr>
          <w:rFonts w:asciiTheme="minorHAnsi" w:hAnsiTheme="minorHAnsi" w:cs="Calibri"/>
          <w:szCs w:val="22"/>
          <w:lang w:val="en-US"/>
        </w:rPr>
        <w:t>interest</w:t>
      </w:r>
      <w:r w:rsidRPr="00F22C3D">
        <w:rPr>
          <w:rFonts w:asciiTheme="minorHAnsi" w:hAnsiTheme="minorHAnsi" w:cs="Calibri"/>
          <w:szCs w:val="22"/>
          <w:lang w:val="en-US"/>
        </w:rPr>
        <w:t>.</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lang w:val="en-US"/>
        </w:rPr>
        <w:tab/>
        <w:t xml:space="preserve">Upon receipt of such application, the court shall instantaneously hold a hearing </w:t>
      </w:r>
      <w:r w:rsidRPr="009866CB">
        <w:rPr>
          <w:rFonts w:asciiTheme="minorHAnsi" w:hAnsiTheme="minorHAnsi" w:cs="Calibri"/>
          <w:i/>
          <w:iCs/>
          <w:szCs w:val="22"/>
          <w:lang w:val="en-US"/>
        </w:rPr>
        <w:t>ex parte</w:t>
      </w:r>
      <w:r w:rsidRPr="00F22C3D">
        <w:rPr>
          <w:rFonts w:asciiTheme="minorHAnsi" w:hAnsiTheme="minorHAnsi" w:cs="Calibri"/>
          <w:szCs w:val="22"/>
          <w:lang w:val="en-US"/>
        </w:rPr>
        <w:t xml:space="preserve">. Deeming the motion is well-grounded, the court shall </w:t>
      </w:r>
      <w:r w:rsidR="00877896">
        <w:rPr>
          <w:rFonts w:asciiTheme="minorHAnsi" w:hAnsiTheme="minorHAnsi" w:cs="Calibri"/>
          <w:szCs w:val="22"/>
          <w:lang w:val="en-US"/>
        </w:rPr>
        <w:t>have the power</w:t>
      </w:r>
      <w:r w:rsidRPr="00F22C3D">
        <w:rPr>
          <w:rFonts w:asciiTheme="minorHAnsi" w:hAnsiTheme="minorHAnsi" w:cs="Calibri"/>
          <w:szCs w:val="22"/>
          <w:lang w:val="en-US"/>
        </w:rPr>
        <w:t xml:space="preserve"> to, by order, direct the person carrying such confinement to bring the person in question before it without delay. And if the person carrying the confinement is unable to satisfy the court that such confinement is lawful, the court shall, by order, release the person in question at once.</w:t>
      </w:r>
    </w:p>
    <w:p w:rsidR="00F22C3D" w:rsidRPr="00F22C3D" w:rsidRDefault="00F22C3D" w:rsidP="00F22C3D">
      <w:pPr>
        <w:spacing w:before="120" w:after="0"/>
        <w:jc w:val="thaiDistribute"/>
        <w:rPr>
          <w:rFonts w:asciiTheme="minorHAnsi" w:hAnsiTheme="minorHAnsi" w:cs="Calibri"/>
          <w:szCs w:val="22"/>
          <w:lang w:val="en-US"/>
        </w:rPr>
      </w:pPr>
      <w:r w:rsidRPr="00F22C3D">
        <w:rPr>
          <w:rFonts w:asciiTheme="minorHAnsi" w:hAnsiTheme="minorHAnsi" w:cs="Calibri"/>
          <w:szCs w:val="22"/>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107</w:t>
      </w:r>
      <w:r w:rsidR="00F14579">
        <w:rPr>
          <w:rFonts w:asciiTheme="minorHAnsi" w:hAnsiTheme="minorHAnsi" w:cstheme="minorBidi" w:hint="cs"/>
          <w:b/>
          <w:bCs/>
          <w:szCs w:val="22"/>
          <w:cs/>
          <w:lang w:val="en-US"/>
        </w:rPr>
        <w:t xml:space="preserve">   </w:t>
      </w:r>
      <w:r w:rsidRPr="00F22C3D">
        <w:rPr>
          <w:rFonts w:asciiTheme="minorHAnsi" w:hAnsiTheme="minorHAnsi" w:cs="Calibri"/>
          <w:szCs w:val="22"/>
          <w:lang w:val="en-US"/>
        </w:rPr>
        <w:t xml:space="preserve">Upon receipt of an application for provisional release, the official or </w:t>
      </w:r>
      <w:r w:rsidR="005907AB">
        <w:rPr>
          <w:rFonts w:asciiTheme="minorHAnsi" w:hAnsiTheme="minorHAnsi" w:cs="Calibri"/>
          <w:szCs w:val="22"/>
          <w:lang w:val="en-US"/>
        </w:rPr>
        <w:t xml:space="preserve">the </w:t>
      </w:r>
      <w:r w:rsidRPr="00F22C3D">
        <w:rPr>
          <w:rFonts w:asciiTheme="minorHAnsi" w:hAnsiTheme="minorHAnsi" w:cs="Calibri"/>
          <w:szCs w:val="22"/>
          <w:lang w:val="en-US"/>
        </w:rPr>
        <w:t xml:space="preserve">court shall instantly deliver an order. A provisional release must be granted to every accused or defendant on the basis of the criteria set forth in </w:t>
      </w:r>
      <w:r w:rsidR="005907AB">
        <w:rPr>
          <w:rFonts w:asciiTheme="minorHAnsi" w:hAnsiTheme="minorHAnsi" w:cs="Calibri"/>
          <w:szCs w:val="22"/>
          <w:lang w:val="en-US"/>
        </w:rPr>
        <w:t>S</w:t>
      </w:r>
      <w:r w:rsidRPr="00F22C3D">
        <w:rPr>
          <w:rFonts w:asciiTheme="minorHAnsi" w:hAnsiTheme="minorHAnsi" w:cs="Calibri"/>
          <w:szCs w:val="22"/>
          <w:lang w:val="en-US"/>
        </w:rPr>
        <w:t xml:space="preserve">ections </w:t>
      </w:r>
      <w:r w:rsidRPr="00F22C3D">
        <w:rPr>
          <w:rFonts w:asciiTheme="minorHAnsi" w:hAnsiTheme="minorHAnsi" w:cs="Calibri"/>
          <w:szCs w:val="22"/>
          <w:cs/>
          <w:lang w:val="en-US"/>
        </w:rPr>
        <w:t>108</w:t>
      </w:r>
      <w:r w:rsidRPr="00F22C3D">
        <w:rPr>
          <w:rFonts w:asciiTheme="minorHAnsi" w:hAnsiTheme="minorHAnsi" w:cs="Calibri"/>
          <w:szCs w:val="22"/>
          <w:lang w:val="en-US"/>
        </w:rPr>
        <w:t xml:space="preserve">, </w:t>
      </w:r>
      <w:r w:rsidRPr="00F22C3D">
        <w:rPr>
          <w:rFonts w:asciiTheme="minorHAnsi" w:hAnsiTheme="minorHAnsi" w:cs="Calibri"/>
          <w:szCs w:val="22"/>
          <w:cs/>
          <w:lang w:val="en-US"/>
        </w:rPr>
        <w:t>108/1</w:t>
      </w:r>
      <w:r w:rsidRPr="00F22C3D">
        <w:rPr>
          <w:rFonts w:asciiTheme="minorHAnsi" w:hAnsiTheme="minorHAnsi" w:cs="Calibri"/>
          <w:szCs w:val="22"/>
          <w:lang w:val="en-US"/>
        </w:rPr>
        <w:t xml:space="preserve">, </w:t>
      </w:r>
      <w:r w:rsidRPr="00F22C3D">
        <w:rPr>
          <w:rFonts w:asciiTheme="minorHAnsi" w:hAnsiTheme="minorHAnsi" w:cs="Calibri"/>
          <w:szCs w:val="22"/>
          <w:cs/>
          <w:lang w:val="en-US"/>
        </w:rPr>
        <w:t>109</w:t>
      </w:r>
      <w:r w:rsidRPr="00F22C3D">
        <w:rPr>
          <w:rFonts w:asciiTheme="minorHAnsi" w:hAnsiTheme="minorHAnsi" w:cs="Calibri"/>
          <w:szCs w:val="22"/>
          <w:lang w:val="en-US"/>
        </w:rPr>
        <w:t xml:space="preserve">, </w:t>
      </w:r>
      <w:r w:rsidRPr="00F22C3D">
        <w:rPr>
          <w:rFonts w:asciiTheme="minorHAnsi" w:hAnsiTheme="minorHAnsi" w:cs="Calibri"/>
          <w:szCs w:val="22"/>
          <w:cs/>
          <w:lang w:val="en-US"/>
        </w:rPr>
        <w:t>110</w:t>
      </w:r>
      <w:r w:rsidRPr="00F22C3D">
        <w:rPr>
          <w:rFonts w:asciiTheme="minorHAnsi" w:hAnsiTheme="minorHAnsi" w:cs="Calibri"/>
          <w:szCs w:val="22"/>
          <w:lang w:val="en-US"/>
        </w:rPr>
        <w:t xml:space="preserve">, </w:t>
      </w:r>
      <w:r w:rsidRPr="00F22C3D">
        <w:rPr>
          <w:rFonts w:asciiTheme="minorHAnsi" w:hAnsiTheme="minorHAnsi" w:cs="Calibri"/>
          <w:szCs w:val="22"/>
          <w:cs/>
          <w:lang w:val="en-US"/>
        </w:rPr>
        <w:t>111</w:t>
      </w:r>
      <w:r w:rsidRPr="00F22C3D">
        <w:rPr>
          <w:rFonts w:asciiTheme="minorHAnsi" w:hAnsiTheme="minorHAnsi" w:cs="Calibri"/>
          <w:szCs w:val="22"/>
          <w:lang w:val="en-US"/>
        </w:rPr>
        <w:t xml:space="preserve">, </w:t>
      </w:r>
      <w:r w:rsidRPr="00F22C3D">
        <w:rPr>
          <w:rFonts w:asciiTheme="minorHAnsi" w:hAnsiTheme="minorHAnsi" w:cs="Calibri"/>
          <w:szCs w:val="22"/>
          <w:cs/>
          <w:lang w:val="en-US"/>
        </w:rPr>
        <w:t>112</w:t>
      </w:r>
      <w:r w:rsidRPr="00F22C3D">
        <w:rPr>
          <w:rFonts w:asciiTheme="minorHAnsi" w:hAnsiTheme="minorHAnsi" w:cs="Calibri"/>
          <w:szCs w:val="22"/>
          <w:lang w:val="en-US"/>
        </w:rPr>
        <w:t xml:space="preserve">, </w:t>
      </w:r>
      <w:r w:rsidRPr="00F22C3D">
        <w:rPr>
          <w:rFonts w:asciiTheme="minorHAnsi" w:hAnsiTheme="minorHAnsi" w:cs="Calibri"/>
          <w:szCs w:val="22"/>
          <w:cs/>
          <w:lang w:val="en-US"/>
        </w:rPr>
        <w:t>113</w:t>
      </w:r>
      <w:r w:rsidRPr="00F22C3D">
        <w:rPr>
          <w:rFonts w:asciiTheme="minorHAnsi" w:hAnsiTheme="minorHAnsi" w:cs="Calibri"/>
          <w:szCs w:val="22"/>
          <w:lang w:val="en-US"/>
        </w:rPr>
        <w:t xml:space="preserve"> and </w:t>
      </w:r>
      <w:r w:rsidRPr="00F22C3D">
        <w:rPr>
          <w:rFonts w:asciiTheme="minorHAnsi" w:hAnsiTheme="minorHAnsi" w:cs="Calibri"/>
          <w:szCs w:val="22"/>
          <w:cs/>
          <w:lang w:val="en-US"/>
        </w:rPr>
        <w:t>113/1.</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lang w:val="en-US"/>
        </w:rPr>
        <w:tab/>
        <w:t xml:space="preserve">Every person concerned shall, without </w:t>
      </w:r>
      <w:r w:rsidR="005907AB">
        <w:rPr>
          <w:rFonts w:asciiTheme="minorHAnsi" w:hAnsiTheme="minorHAnsi" w:cs="Calibri"/>
          <w:szCs w:val="22"/>
          <w:lang w:val="en-US"/>
        </w:rPr>
        <w:t>delay</w:t>
      </w:r>
      <w:r w:rsidRPr="00F22C3D">
        <w:rPr>
          <w:rFonts w:asciiTheme="minorHAnsi" w:hAnsiTheme="minorHAnsi" w:cs="Calibri"/>
          <w:szCs w:val="22"/>
          <w:lang w:val="en-US"/>
        </w:rPr>
        <w:t xml:space="preserve">, comply with </w:t>
      </w:r>
      <w:r w:rsidR="005907AB">
        <w:rPr>
          <w:rFonts w:asciiTheme="minorHAnsi" w:hAnsiTheme="minorHAnsi" w:cs="Calibri"/>
          <w:szCs w:val="22"/>
          <w:lang w:val="en-US"/>
        </w:rPr>
        <w:t>the</w:t>
      </w:r>
      <w:r w:rsidRPr="00F22C3D">
        <w:rPr>
          <w:rFonts w:asciiTheme="minorHAnsi" w:hAnsiTheme="minorHAnsi" w:cs="Calibri"/>
          <w:szCs w:val="22"/>
          <w:lang w:val="en-US"/>
        </w:rPr>
        <w:t xml:space="preserve"> order granting a provisiona</w:t>
      </w:r>
      <w:r w:rsidR="005907AB">
        <w:rPr>
          <w:rFonts w:asciiTheme="minorHAnsi" w:hAnsiTheme="minorHAnsi" w:cs="Calibri"/>
          <w:szCs w:val="22"/>
          <w:lang w:val="en-US"/>
        </w:rPr>
        <w:t>l release pursuant to paragraph</w:t>
      </w:r>
      <w:r w:rsidR="005907AB">
        <w:rPr>
          <w:rFonts w:asciiTheme="minorHAnsi" w:hAnsiTheme="minorHAnsi" w:cstheme="minorBidi"/>
          <w:szCs w:val="22"/>
          <w:lang w:val="en-US"/>
        </w:rPr>
        <w:t>one</w:t>
      </w:r>
      <w:r w:rsidRPr="00F22C3D">
        <w:rPr>
          <w:rFonts w:asciiTheme="minorHAnsi" w:hAnsiTheme="minorHAnsi" w:cs="Calibri"/>
          <w:szCs w:val="22"/>
          <w:cs/>
          <w:lang w:val="en-US"/>
        </w:rPr>
        <w:t>.</w:t>
      </w:r>
    </w:p>
    <w:p w:rsidR="00F22C3D" w:rsidRPr="00F22C3D" w:rsidRDefault="00F22C3D" w:rsidP="00F22C3D">
      <w:pPr>
        <w:spacing w:before="120" w:after="0"/>
        <w:jc w:val="thaiDistribute"/>
        <w:rPr>
          <w:rFonts w:asciiTheme="minorHAnsi" w:hAnsiTheme="minorHAnsi" w:cs="Calibri"/>
          <w:szCs w:val="22"/>
          <w:lang w:val="en-US"/>
        </w:rPr>
      </w:pPr>
      <w:r w:rsidRPr="00F22C3D">
        <w:rPr>
          <w:rFonts w:asciiTheme="minorHAnsi" w:hAnsiTheme="minorHAnsi" w:cs="Calibri"/>
          <w:szCs w:val="22"/>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134/1</w:t>
      </w:r>
      <w:r w:rsidR="00F14579">
        <w:rPr>
          <w:rFonts w:asciiTheme="minorHAnsi" w:hAnsiTheme="minorHAnsi" w:cs="Calibri"/>
          <w:szCs w:val="22"/>
          <w:lang w:val="en-US"/>
        </w:rPr>
        <w:t xml:space="preserve">  </w:t>
      </w:r>
      <w:r w:rsidR="008D0503">
        <w:rPr>
          <w:rFonts w:asciiTheme="minorHAnsi" w:hAnsiTheme="minorHAnsi" w:cs="Calibri"/>
          <w:szCs w:val="22"/>
          <w:lang w:val="en-US"/>
        </w:rPr>
        <w:t>In</w:t>
      </w:r>
      <w:r w:rsidRPr="00F22C3D">
        <w:rPr>
          <w:rFonts w:asciiTheme="minorHAnsi" w:hAnsiTheme="minorHAnsi" w:cs="Calibri"/>
          <w:szCs w:val="22"/>
          <w:lang w:val="en-US"/>
        </w:rPr>
        <w:t xml:space="preserve"> case of an offence liable to capital punishment or a case wherein the accused is below eighteen years </w:t>
      </w:r>
      <w:r w:rsidR="008D0503">
        <w:rPr>
          <w:rFonts w:asciiTheme="minorHAnsi" w:hAnsiTheme="minorHAnsi" w:cs="Calibri"/>
          <w:szCs w:val="22"/>
          <w:lang w:val="en-US"/>
        </w:rPr>
        <w:t xml:space="preserve">of age </w:t>
      </w:r>
      <w:r w:rsidRPr="00F22C3D">
        <w:rPr>
          <w:rFonts w:asciiTheme="minorHAnsi" w:hAnsiTheme="minorHAnsi" w:cs="Calibri"/>
          <w:szCs w:val="22"/>
          <w:lang w:val="en-US"/>
        </w:rPr>
        <w:t>on the day the inquir</w:t>
      </w:r>
      <w:r w:rsidR="008D0503">
        <w:rPr>
          <w:rFonts w:asciiTheme="minorHAnsi" w:hAnsiTheme="minorHAnsi" w:cs="Calibri"/>
          <w:szCs w:val="22"/>
          <w:lang w:val="en-US"/>
        </w:rPr>
        <w:t>y officer</w:t>
      </w:r>
      <w:r w:rsidRPr="00F22C3D">
        <w:rPr>
          <w:rFonts w:asciiTheme="minorHAnsi" w:hAnsiTheme="minorHAnsi" w:cs="Calibri"/>
          <w:szCs w:val="22"/>
          <w:lang w:val="en-US"/>
        </w:rPr>
        <w:t xml:space="preserve"> inform</w:t>
      </w:r>
      <w:r w:rsidR="008D0503">
        <w:rPr>
          <w:rFonts w:asciiTheme="minorHAnsi" w:hAnsiTheme="minorHAnsi" w:cs="Calibri"/>
          <w:szCs w:val="22"/>
          <w:lang w:val="en-US"/>
        </w:rPr>
        <w:t>s him of</w:t>
      </w:r>
      <w:r w:rsidRPr="00F22C3D">
        <w:rPr>
          <w:rFonts w:asciiTheme="minorHAnsi" w:hAnsiTheme="minorHAnsi" w:cs="Calibri"/>
          <w:szCs w:val="22"/>
          <w:lang w:val="en-US"/>
        </w:rPr>
        <w:t xml:space="preserve"> the charge, the inquir</w:t>
      </w:r>
      <w:r w:rsidR="008D0503">
        <w:rPr>
          <w:rFonts w:asciiTheme="minorHAnsi" w:hAnsiTheme="minorHAnsi" w:cs="Calibri"/>
          <w:szCs w:val="22"/>
          <w:lang w:val="en-US"/>
        </w:rPr>
        <w:t>y officer</w:t>
      </w:r>
      <w:r w:rsidRPr="00F22C3D">
        <w:rPr>
          <w:rFonts w:asciiTheme="minorHAnsi" w:hAnsiTheme="minorHAnsi" w:cs="Calibri"/>
          <w:szCs w:val="22"/>
          <w:lang w:val="en-US"/>
        </w:rPr>
        <w:t xml:space="preserve"> shall, prior to the interrogation</w:t>
      </w:r>
      <w:r w:rsidR="008D0503">
        <w:rPr>
          <w:rFonts w:asciiTheme="minorHAnsi" w:hAnsiTheme="minorHAnsi" w:cs="Calibri"/>
          <w:szCs w:val="22"/>
          <w:lang w:val="en-US"/>
        </w:rPr>
        <w:t>,</w:t>
      </w:r>
      <w:r w:rsidRPr="00F22C3D">
        <w:rPr>
          <w:rFonts w:asciiTheme="minorHAnsi" w:hAnsiTheme="minorHAnsi" w:cs="Calibri"/>
          <w:szCs w:val="22"/>
          <w:lang w:val="en-US"/>
        </w:rPr>
        <w:t xml:space="preserve"> ask him whether he is represented by a counsel.</w:t>
      </w:r>
      <w:r w:rsidR="000E267D">
        <w:rPr>
          <w:rFonts w:asciiTheme="minorHAnsi" w:hAnsiTheme="minorHAnsi" w:cs="Calibri"/>
          <w:szCs w:val="22"/>
          <w:lang w:val="en-US"/>
        </w:rPr>
        <w:t>If the accused does not have a counsel</w:t>
      </w:r>
      <w:r w:rsidRPr="00F22C3D">
        <w:rPr>
          <w:rFonts w:asciiTheme="minorHAnsi" w:hAnsiTheme="minorHAnsi" w:cs="Calibri"/>
          <w:szCs w:val="22"/>
          <w:lang w:val="en-US"/>
        </w:rPr>
        <w:t xml:space="preserve">, the State shall furnish him with </w:t>
      </w:r>
      <w:r w:rsidR="000E267D">
        <w:rPr>
          <w:rFonts w:asciiTheme="minorHAnsi" w:hAnsiTheme="minorHAnsi" w:cs="Calibri"/>
          <w:szCs w:val="22"/>
          <w:lang w:val="en-US"/>
        </w:rPr>
        <w:t>one</w:t>
      </w:r>
      <w:r w:rsidRPr="00F22C3D">
        <w:rPr>
          <w:rFonts w:asciiTheme="minorHAnsi" w:hAnsiTheme="minorHAnsi" w:cs="Calibri"/>
          <w:szCs w:val="22"/>
          <w:lang w:val="en-US"/>
        </w:rPr>
        <w:t>.</w:t>
      </w:r>
    </w:p>
    <w:p w:rsidR="00F22C3D" w:rsidRPr="00F22C3D" w:rsidRDefault="00F22C3D" w:rsidP="00F22C3D">
      <w:pPr>
        <w:spacing w:after="0"/>
        <w:jc w:val="thaiDistribute"/>
        <w:rPr>
          <w:rFonts w:asciiTheme="minorHAnsi" w:hAnsiTheme="minorHAnsi" w:cs="Calibri"/>
          <w:szCs w:val="22"/>
          <w:lang w:val="en-US"/>
        </w:rPr>
      </w:pPr>
      <w:r w:rsidRPr="00F22C3D">
        <w:rPr>
          <w:rFonts w:asciiTheme="minorHAnsi" w:hAnsiTheme="minorHAnsi" w:cs="Calibri"/>
          <w:szCs w:val="22"/>
          <w:lang w:val="en-US"/>
        </w:rPr>
        <w:tab/>
        <w:t>In case of an offence liable to a term of imprisonment, the inquir</w:t>
      </w:r>
      <w:r w:rsidR="008D0503">
        <w:rPr>
          <w:rFonts w:asciiTheme="minorHAnsi" w:hAnsiTheme="minorHAnsi" w:cs="Calibri"/>
          <w:szCs w:val="22"/>
          <w:lang w:val="en-US"/>
        </w:rPr>
        <w:t>y officer</w:t>
      </w:r>
      <w:r w:rsidRPr="00F22C3D">
        <w:rPr>
          <w:rFonts w:asciiTheme="minorHAnsi" w:hAnsiTheme="minorHAnsi" w:cs="Calibri"/>
          <w:szCs w:val="22"/>
          <w:lang w:val="en-US"/>
        </w:rPr>
        <w:t xml:space="preserve"> shall, prior to the interrogation, ask the accused whether he is represented by a counsel. </w:t>
      </w:r>
      <w:r w:rsidR="000E267D">
        <w:rPr>
          <w:rFonts w:asciiTheme="minorHAnsi" w:hAnsiTheme="minorHAnsi" w:cs="Calibri"/>
          <w:szCs w:val="22"/>
          <w:lang w:val="en-US"/>
        </w:rPr>
        <w:t>If the accused does not have a</w:t>
      </w:r>
      <w:r w:rsidR="00FB0D98">
        <w:rPr>
          <w:rFonts w:asciiTheme="minorHAnsi" w:hAnsiTheme="minorHAnsi" w:cs="Calibri"/>
          <w:szCs w:val="22"/>
          <w:lang w:val="en-US"/>
        </w:rPr>
        <w:t xml:space="preserve">counsel </w:t>
      </w:r>
      <w:r w:rsidR="008D0503">
        <w:rPr>
          <w:rFonts w:asciiTheme="minorHAnsi" w:hAnsiTheme="minorHAnsi" w:cs="Calibri"/>
          <w:szCs w:val="22"/>
          <w:lang w:val="en-US"/>
        </w:rPr>
        <w:t>and if it is the wish of the accused to be represented,</w:t>
      </w:r>
      <w:r w:rsidRPr="00F22C3D">
        <w:rPr>
          <w:rFonts w:asciiTheme="minorHAnsi" w:hAnsiTheme="minorHAnsi" w:cs="Calibri"/>
          <w:szCs w:val="22"/>
          <w:lang w:val="en-US"/>
        </w:rPr>
        <w:t xml:space="preserve"> the State shall furnish him with a counsel.</w:t>
      </w:r>
    </w:p>
    <w:p w:rsidR="00F22C3D" w:rsidRPr="00F22C3D" w:rsidRDefault="00F22C3D" w:rsidP="000E267D">
      <w:pPr>
        <w:spacing w:after="0"/>
        <w:jc w:val="thaiDistribute"/>
        <w:rPr>
          <w:rFonts w:asciiTheme="minorHAnsi" w:hAnsiTheme="minorHAnsi" w:cs="Calibri"/>
          <w:szCs w:val="22"/>
          <w:lang w:val="en-US"/>
        </w:rPr>
      </w:pPr>
      <w:r w:rsidRPr="00F22C3D">
        <w:rPr>
          <w:rFonts w:asciiTheme="minorHAnsi" w:hAnsiTheme="minorHAnsi" w:cs="Calibri"/>
          <w:szCs w:val="22"/>
          <w:lang w:val="en-US"/>
        </w:rPr>
        <w:tab/>
      </w:r>
      <w:r w:rsidR="000E267D">
        <w:rPr>
          <w:rFonts w:asciiTheme="minorHAnsi" w:hAnsiTheme="minorHAnsi" w:cs="Calibri"/>
          <w:szCs w:val="22"/>
          <w:lang w:val="en-US"/>
        </w:rPr>
        <w:t>…..</w:t>
      </w:r>
    </w:p>
    <w:p w:rsidR="00F22C3D" w:rsidRPr="00F22C3D" w:rsidRDefault="00F22C3D" w:rsidP="00F22C3D">
      <w:pPr>
        <w:spacing w:before="120" w:after="0"/>
        <w:jc w:val="thaiDistribute"/>
        <w:rPr>
          <w:rFonts w:asciiTheme="minorHAnsi" w:hAnsiTheme="minorHAnsi" w:cs="Calibri"/>
          <w:szCs w:val="22"/>
          <w:lang w:val="en-US"/>
        </w:rPr>
      </w:pPr>
      <w:r w:rsidRPr="00F22C3D">
        <w:rPr>
          <w:rFonts w:asciiTheme="minorHAnsi" w:hAnsiTheme="minorHAnsi" w:cs="Calibri"/>
          <w:szCs w:val="22"/>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135</w:t>
      </w:r>
      <w:r w:rsidR="00F14579">
        <w:rPr>
          <w:rFonts w:asciiTheme="minorHAnsi" w:hAnsiTheme="minorHAnsi" w:cstheme="minorBidi" w:hint="cs"/>
          <w:b/>
          <w:bCs/>
          <w:szCs w:val="22"/>
          <w:cs/>
          <w:lang w:val="en-US"/>
        </w:rPr>
        <w:t xml:space="preserve">   </w:t>
      </w:r>
      <w:r w:rsidRPr="00F22C3D">
        <w:rPr>
          <w:rFonts w:asciiTheme="minorHAnsi" w:hAnsiTheme="minorHAnsi" w:cs="Calibri"/>
          <w:szCs w:val="22"/>
          <w:lang w:val="en-US"/>
        </w:rPr>
        <w:t>In interrogating an accused, the inquir</w:t>
      </w:r>
      <w:r w:rsidR="00DF2C97">
        <w:rPr>
          <w:rFonts w:asciiTheme="minorHAnsi" w:hAnsiTheme="minorHAnsi" w:cs="Calibri"/>
          <w:szCs w:val="22"/>
          <w:lang w:val="en-US"/>
        </w:rPr>
        <w:t>y officer</w:t>
      </w:r>
      <w:r w:rsidRPr="00F22C3D">
        <w:rPr>
          <w:rFonts w:asciiTheme="minorHAnsi" w:hAnsiTheme="minorHAnsi" w:cs="Calibri"/>
          <w:szCs w:val="22"/>
          <w:lang w:val="en-US"/>
        </w:rPr>
        <w:t xml:space="preserve"> shall not perform or cause to be performed an act of promising, threatening, deceiving, torturing, forcibly compelling, or, by unlawful means, encouraging the accused to give any statement in respect of the charge against him.</w:t>
      </w:r>
    </w:p>
    <w:p w:rsidR="00F22C3D" w:rsidRDefault="00F22C3D" w:rsidP="00F22C3D">
      <w:pPr>
        <w:spacing w:before="120" w:after="0"/>
        <w:jc w:val="thaiDistribute"/>
        <w:rPr>
          <w:rFonts w:asciiTheme="minorHAnsi" w:hAnsiTheme="minorHAnsi" w:cs="Calibri"/>
          <w:szCs w:val="22"/>
          <w:lang w:val="en-US"/>
        </w:rPr>
      </w:pPr>
      <w:r w:rsidRPr="00F22C3D">
        <w:rPr>
          <w:rFonts w:asciiTheme="minorHAnsi" w:hAnsiTheme="minorHAnsi" w:cs="Calibri"/>
          <w:szCs w:val="22"/>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226/1</w:t>
      </w:r>
      <w:r w:rsidR="00F14579">
        <w:rPr>
          <w:rFonts w:asciiTheme="minorHAnsi" w:hAnsiTheme="minorHAnsi" w:cs="Calibri"/>
          <w:szCs w:val="22"/>
          <w:lang w:val="en-US"/>
        </w:rPr>
        <w:t xml:space="preserve">   </w:t>
      </w:r>
      <w:r w:rsidRPr="00F22C3D">
        <w:rPr>
          <w:rFonts w:asciiTheme="minorHAnsi" w:hAnsiTheme="minorHAnsi" w:cs="Calibri"/>
          <w:szCs w:val="22"/>
          <w:lang w:val="en-US"/>
        </w:rPr>
        <w:t xml:space="preserve">Where it appears to the court that any evidence is just </w:t>
      </w:r>
      <w:r w:rsidRPr="009866CB">
        <w:rPr>
          <w:rFonts w:asciiTheme="minorHAnsi" w:hAnsiTheme="minorHAnsi" w:cs="Calibri"/>
          <w:i/>
          <w:iCs/>
          <w:szCs w:val="22"/>
          <w:lang w:val="en-US"/>
        </w:rPr>
        <w:t>per se</w:t>
      </w:r>
      <w:r w:rsidRPr="00F22C3D">
        <w:rPr>
          <w:rFonts w:asciiTheme="minorHAnsi" w:hAnsiTheme="minorHAnsi" w:cs="Calibri"/>
          <w:szCs w:val="22"/>
          <w:lang w:val="en-US"/>
        </w:rPr>
        <w:t xml:space="preserve"> but it has been obtained by an unjust act or by</w:t>
      </w:r>
      <w:r w:rsidR="009866CB">
        <w:rPr>
          <w:rFonts w:asciiTheme="minorHAnsi" w:hAnsiTheme="minorHAnsi" w:cs="Calibri"/>
          <w:szCs w:val="22"/>
          <w:lang w:val="en-US"/>
        </w:rPr>
        <w:t xml:space="preserve"> the</w:t>
      </w:r>
      <w:r w:rsidRPr="00F22C3D">
        <w:rPr>
          <w:rFonts w:asciiTheme="minorHAnsi" w:hAnsiTheme="minorHAnsi" w:cs="Calibri"/>
          <w:szCs w:val="22"/>
          <w:lang w:val="en-US"/>
        </w:rPr>
        <w:t xml:space="preserve"> result of an information produced or obtained through an unjust act, the court shall exclude it, save where the admittance of such evidence would be more beneficial to the carriage of justice </w:t>
      </w:r>
      <w:r w:rsidR="00AC1F80">
        <w:rPr>
          <w:rFonts w:asciiTheme="minorHAnsi" w:hAnsiTheme="minorHAnsi" w:cs="Calibri"/>
          <w:szCs w:val="22"/>
          <w:lang w:val="en-US"/>
        </w:rPr>
        <w:t xml:space="preserve">and less </w:t>
      </w:r>
      <w:r w:rsidRPr="00F22C3D">
        <w:rPr>
          <w:rFonts w:asciiTheme="minorHAnsi" w:hAnsiTheme="minorHAnsi" w:cs="Calibri"/>
          <w:szCs w:val="22"/>
          <w:lang w:val="en-US"/>
        </w:rPr>
        <w:t>detrimental to the criminal justice standard or fundamental rights and liberties of the people.</w:t>
      </w:r>
    </w:p>
    <w:p w:rsidR="009866CB" w:rsidRPr="00F22C3D" w:rsidRDefault="009866CB" w:rsidP="009866CB">
      <w:pPr>
        <w:spacing w:after="0"/>
        <w:jc w:val="thaiDistribute"/>
        <w:rPr>
          <w:rFonts w:asciiTheme="minorHAnsi" w:hAnsiTheme="minorHAnsi" w:cs="Calibri"/>
          <w:szCs w:val="22"/>
          <w:lang w:val="en-US"/>
        </w:rPr>
      </w:pPr>
      <w:r>
        <w:rPr>
          <w:rFonts w:asciiTheme="minorHAnsi" w:hAnsiTheme="minorHAnsi" w:cs="Calibri"/>
          <w:szCs w:val="22"/>
          <w:lang w:val="en-US"/>
        </w:rPr>
        <w:tab/>
        <w:t>…..</w:t>
      </w:r>
    </w:p>
    <w:p w:rsidR="009866CB" w:rsidRDefault="00F22C3D" w:rsidP="009866CB">
      <w:pPr>
        <w:spacing w:after="0"/>
        <w:jc w:val="thaiDistribute"/>
        <w:rPr>
          <w:rFonts w:asciiTheme="minorHAnsi" w:hAnsiTheme="minorHAnsi" w:cs="Calibri"/>
          <w:szCs w:val="22"/>
          <w:lang w:val="en-US"/>
        </w:rPr>
      </w:pPr>
      <w:r w:rsidRPr="00F22C3D">
        <w:rPr>
          <w:rFonts w:asciiTheme="minorHAnsi" w:hAnsiTheme="minorHAnsi" w:cs="Calibri"/>
          <w:szCs w:val="22"/>
          <w:lang w:val="en-US"/>
        </w:rPr>
        <w:tab/>
      </w:r>
    </w:p>
    <w:p w:rsidR="00F22C3D" w:rsidRPr="00F22C3D" w:rsidRDefault="00F22C3D" w:rsidP="00AC1F80">
      <w:pPr>
        <w:spacing w:after="0"/>
        <w:ind w:firstLine="720"/>
        <w:jc w:val="thaiDistribute"/>
        <w:rPr>
          <w:rFonts w:asciiTheme="minorHAnsi" w:hAnsiTheme="minorHAnsi"/>
          <w:b/>
          <w:bCs/>
          <w:szCs w:val="22"/>
          <w:cs/>
          <w:lang w:val="en-US"/>
        </w:rPr>
      </w:pPr>
      <w:r w:rsidRPr="00F22C3D">
        <w:rPr>
          <w:rFonts w:asciiTheme="minorHAnsi" w:hAnsiTheme="minorHAnsi" w:cs="Calibri"/>
          <w:b/>
          <w:bCs/>
          <w:szCs w:val="22"/>
          <w:u w:val="single"/>
          <w:lang w:val="en-US"/>
        </w:rPr>
        <w:t>THE CIVIL AND COMMERCIAL CODE</w:t>
      </w:r>
      <w:r w:rsidRPr="00F22C3D">
        <w:rPr>
          <w:rFonts w:asciiTheme="minorHAnsi" w:hAnsiTheme="minorHAnsi" w:cs="Calibri"/>
          <w:b/>
          <w:bCs/>
          <w:szCs w:val="22"/>
          <w:lang w:val="en-US"/>
        </w:rPr>
        <w:t xml:space="preserve">  (Unofficial translation)</w:t>
      </w:r>
    </w:p>
    <w:p w:rsidR="00F22C3D" w:rsidRPr="00F22C3D" w:rsidRDefault="00F22C3D" w:rsidP="00F22C3D">
      <w:pPr>
        <w:spacing w:before="120" w:after="0"/>
        <w:jc w:val="thaiDistribute"/>
        <w:rPr>
          <w:rFonts w:asciiTheme="minorHAnsi" w:hAnsiTheme="minorHAnsi" w:cs="Calibri"/>
          <w:szCs w:val="22"/>
          <w:lang w:val="en-US"/>
        </w:rPr>
      </w:pPr>
      <w:r w:rsidRPr="00F22C3D">
        <w:rPr>
          <w:rFonts w:asciiTheme="minorHAnsi" w:hAnsiTheme="minorHAnsi" w:cs="Calibri"/>
          <w:szCs w:val="22"/>
          <w:lang w:val="en-US"/>
        </w:rPr>
        <w:tab/>
      </w:r>
      <w:r w:rsidRPr="00F22C3D">
        <w:rPr>
          <w:rFonts w:asciiTheme="minorHAnsi" w:hAnsiTheme="minorHAnsi" w:cs="Calibri"/>
          <w:b/>
          <w:bCs/>
          <w:szCs w:val="22"/>
          <w:lang w:val="en-US"/>
        </w:rPr>
        <w:t xml:space="preserve">Section </w:t>
      </w:r>
      <w:r w:rsidRPr="00F22C3D">
        <w:rPr>
          <w:rFonts w:asciiTheme="minorHAnsi" w:hAnsiTheme="minorHAnsi" w:cs="Calibri"/>
          <w:b/>
          <w:bCs/>
          <w:szCs w:val="22"/>
          <w:cs/>
          <w:lang w:val="en-US"/>
        </w:rPr>
        <w:t>420</w:t>
      </w:r>
      <w:r w:rsidR="00F14579">
        <w:rPr>
          <w:rFonts w:asciiTheme="minorHAnsi" w:hAnsiTheme="minorHAnsi" w:cs="Calibri"/>
          <w:szCs w:val="22"/>
          <w:lang w:val="en-US"/>
        </w:rPr>
        <w:t xml:space="preserve">   </w:t>
      </w:r>
      <w:r w:rsidRPr="00F22C3D">
        <w:rPr>
          <w:rFonts w:asciiTheme="minorHAnsi" w:hAnsiTheme="minorHAnsi" w:cs="Calibri"/>
          <w:szCs w:val="22"/>
          <w:lang w:val="en-US"/>
        </w:rPr>
        <w:t>A person who, willfully or negligently, unlawfully injures the life, body, health, liberty, property or any right of another person, is said to commit a wrongful act and is bound to make compensation therefor.</w:t>
      </w:r>
    </w:p>
    <w:p w:rsidR="00F22C3D" w:rsidRPr="00F22C3D" w:rsidRDefault="00F22C3D" w:rsidP="00F22C3D">
      <w:pPr>
        <w:spacing w:before="120" w:after="0"/>
        <w:jc w:val="center"/>
        <w:rPr>
          <w:rFonts w:asciiTheme="minorHAnsi" w:hAnsiTheme="minorHAnsi" w:cs="Browallia New"/>
          <w:b/>
          <w:bCs/>
          <w:szCs w:val="22"/>
          <w:lang w:val="en-US"/>
        </w:rPr>
      </w:pPr>
      <w:r w:rsidRPr="00F22C3D">
        <w:rPr>
          <w:rFonts w:asciiTheme="minorHAnsi" w:hAnsiTheme="minorHAnsi" w:cs="Calibri"/>
          <w:szCs w:val="22"/>
          <w:lang w:val="en-US"/>
        </w:rPr>
        <w:t>-</w:t>
      </w:r>
      <w:r w:rsidRPr="00F22C3D">
        <w:rPr>
          <w:rFonts w:asciiTheme="minorHAnsi" w:hAnsiTheme="minorHAnsi" w:cs="Calibri"/>
          <w:szCs w:val="22"/>
          <w:cs/>
          <w:lang w:val="en-US"/>
        </w:rPr>
        <w:t>-------------------------</w:t>
      </w:r>
    </w:p>
    <w:p w:rsidR="000D2FBD" w:rsidRDefault="000D2FBD"/>
    <w:sectPr w:rsidR="000D2FBD" w:rsidSect="009866CB">
      <w:headerReference w:type="default" r:id="rId6"/>
      <w:pgSz w:w="11906" w:h="16838"/>
      <w:pgMar w:top="1418" w:right="1440" w:bottom="993"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06E6" w:rsidRDefault="00FA06E6" w:rsidP="00F22C3D">
      <w:pPr>
        <w:spacing w:after="0" w:line="240" w:lineRule="auto"/>
      </w:pPr>
      <w:r>
        <w:separator/>
      </w:r>
    </w:p>
  </w:endnote>
  <w:endnote w:type="continuationSeparator" w:id="1">
    <w:p w:rsidR="00FA06E6" w:rsidRDefault="00FA06E6" w:rsidP="00F22C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06E6" w:rsidRDefault="00FA06E6" w:rsidP="00F22C3D">
      <w:pPr>
        <w:spacing w:after="0" w:line="240" w:lineRule="auto"/>
      </w:pPr>
      <w:r>
        <w:separator/>
      </w:r>
    </w:p>
  </w:footnote>
  <w:footnote w:type="continuationSeparator" w:id="1">
    <w:p w:rsidR="00FA06E6" w:rsidRDefault="00FA06E6" w:rsidP="00F22C3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093" w:rsidRPr="00751C42" w:rsidRDefault="001E16E8" w:rsidP="00B63175">
    <w:pPr>
      <w:pStyle w:val="Header"/>
      <w:spacing w:after="360"/>
      <w:jc w:val="center"/>
      <w:rPr>
        <w:rFonts w:cs="Browallia New"/>
        <w:szCs w:val="22"/>
      </w:rPr>
    </w:pPr>
    <w:r w:rsidRPr="00751C42">
      <w:rPr>
        <w:rFonts w:cs="Browallia New"/>
        <w:szCs w:val="22"/>
      </w:rPr>
      <w:fldChar w:fldCharType="begin"/>
    </w:r>
    <w:r w:rsidR="003E1792" w:rsidRPr="00751C42">
      <w:rPr>
        <w:rFonts w:cs="Browallia New"/>
        <w:szCs w:val="22"/>
      </w:rPr>
      <w:instrText xml:space="preserve"> PAGE   \* MERGEFORMAT </w:instrText>
    </w:r>
    <w:r w:rsidRPr="00751C42">
      <w:rPr>
        <w:rFonts w:cs="Browallia New"/>
        <w:szCs w:val="22"/>
      </w:rPr>
      <w:fldChar w:fldCharType="separate"/>
    </w:r>
    <w:r w:rsidR="00F14579">
      <w:rPr>
        <w:rFonts w:cs="Browallia New"/>
        <w:noProof/>
        <w:szCs w:val="22"/>
      </w:rPr>
      <w:t>3</w:t>
    </w:r>
    <w:r w:rsidRPr="00751C42">
      <w:rPr>
        <w:rFonts w:cs="Browallia New"/>
        <w:noProof/>
        <w:szCs w:val="22"/>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defaultTabStop w:val="720"/>
  <w:characterSpacingControl w:val="doNotCompress"/>
  <w:footnotePr>
    <w:footnote w:id="0"/>
    <w:footnote w:id="1"/>
  </w:footnotePr>
  <w:endnotePr>
    <w:endnote w:id="0"/>
    <w:endnote w:id="1"/>
  </w:endnotePr>
  <w:compat>
    <w:applyBreakingRules/>
  </w:compat>
  <w:rsids>
    <w:rsidRoot w:val="00F22C3D"/>
    <w:rsid w:val="00001D20"/>
    <w:rsid w:val="000D2FBD"/>
    <w:rsid w:val="000E267D"/>
    <w:rsid w:val="000F197D"/>
    <w:rsid w:val="0014577B"/>
    <w:rsid w:val="001E16E8"/>
    <w:rsid w:val="002B6102"/>
    <w:rsid w:val="002D3C27"/>
    <w:rsid w:val="00390C39"/>
    <w:rsid w:val="003E1792"/>
    <w:rsid w:val="00440B5D"/>
    <w:rsid w:val="004B748F"/>
    <w:rsid w:val="004D777D"/>
    <w:rsid w:val="005259F8"/>
    <w:rsid w:val="005907AB"/>
    <w:rsid w:val="005B541D"/>
    <w:rsid w:val="005E76B8"/>
    <w:rsid w:val="006124B2"/>
    <w:rsid w:val="007D4E77"/>
    <w:rsid w:val="007F5F19"/>
    <w:rsid w:val="0080574E"/>
    <w:rsid w:val="00873CDD"/>
    <w:rsid w:val="00877896"/>
    <w:rsid w:val="008A0387"/>
    <w:rsid w:val="008C471A"/>
    <w:rsid w:val="008D0503"/>
    <w:rsid w:val="00923357"/>
    <w:rsid w:val="009866CB"/>
    <w:rsid w:val="00AC1F80"/>
    <w:rsid w:val="00D671D4"/>
    <w:rsid w:val="00DF2C97"/>
    <w:rsid w:val="00E853F3"/>
    <w:rsid w:val="00F14579"/>
    <w:rsid w:val="00F22C3D"/>
    <w:rsid w:val="00FA06E6"/>
    <w:rsid w:val="00FB0D98"/>
    <w:rsid w:val="00FF2D7C"/>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C3D"/>
    <w:rPr>
      <w:rFonts w:ascii="Calibri" w:eastAsia="Calibri" w:hAnsi="Calibri" w:cs="Cordia New"/>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C3D"/>
    <w:pPr>
      <w:ind w:left="720"/>
    </w:pPr>
  </w:style>
  <w:style w:type="paragraph" w:styleId="Header">
    <w:name w:val="header"/>
    <w:basedOn w:val="Normal"/>
    <w:link w:val="HeaderChar"/>
    <w:uiPriority w:val="99"/>
    <w:unhideWhenUsed/>
    <w:rsid w:val="00F22C3D"/>
    <w:pPr>
      <w:tabs>
        <w:tab w:val="center" w:pos="4680"/>
        <w:tab w:val="right" w:pos="9360"/>
      </w:tabs>
    </w:pPr>
    <w:rPr>
      <w:rFonts w:cs="Angsana New"/>
      <w:lang/>
    </w:rPr>
  </w:style>
  <w:style w:type="character" w:customStyle="1" w:styleId="HeaderChar">
    <w:name w:val="Header Char"/>
    <w:basedOn w:val="DefaultParagraphFont"/>
    <w:link w:val="Header"/>
    <w:uiPriority w:val="99"/>
    <w:rsid w:val="00F22C3D"/>
    <w:rPr>
      <w:rFonts w:ascii="Calibri" w:eastAsia="Calibri" w:hAnsi="Calibri" w:cs="Angsana New"/>
      <w:lang w:val="en-GB"/>
    </w:rPr>
  </w:style>
  <w:style w:type="paragraph" w:styleId="Footer">
    <w:name w:val="footer"/>
    <w:basedOn w:val="Normal"/>
    <w:link w:val="FooterChar"/>
    <w:uiPriority w:val="99"/>
    <w:unhideWhenUsed/>
    <w:rsid w:val="00F22C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C3D"/>
    <w:rPr>
      <w:rFonts w:ascii="Calibri" w:eastAsia="Calibri" w:hAnsi="Calibri" w:cs="Cordia New"/>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2C3D"/>
    <w:rPr>
      <w:rFonts w:ascii="Calibri" w:eastAsia="Calibri" w:hAnsi="Calibri" w:cs="Cordia New"/>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2C3D"/>
    <w:pPr>
      <w:ind w:left="720"/>
    </w:pPr>
  </w:style>
  <w:style w:type="paragraph" w:styleId="a4">
    <w:name w:val="header"/>
    <w:basedOn w:val="a"/>
    <w:link w:val="a5"/>
    <w:uiPriority w:val="99"/>
    <w:unhideWhenUsed/>
    <w:rsid w:val="00F22C3D"/>
    <w:pPr>
      <w:tabs>
        <w:tab w:val="center" w:pos="4680"/>
        <w:tab w:val="right" w:pos="9360"/>
      </w:tabs>
    </w:pPr>
    <w:rPr>
      <w:rFonts w:cs="Angsana New"/>
      <w:lang w:eastAsia="x-none"/>
    </w:rPr>
  </w:style>
  <w:style w:type="character" w:customStyle="1" w:styleId="a5">
    <w:name w:val="หัวกระดาษ อักขระ"/>
    <w:basedOn w:val="a0"/>
    <w:link w:val="a4"/>
    <w:uiPriority w:val="99"/>
    <w:rsid w:val="00F22C3D"/>
    <w:rPr>
      <w:rFonts w:ascii="Calibri" w:eastAsia="Calibri" w:hAnsi="Calibri" w:cs="Angsana New"/>
      <w:lang w:val="en-GB" w:eastAsia="x-none"/>
    </w:rPr>
  </w:style>
  <w:style w:type="paragraph" w:styleId="a6">
    <w:name w:val="footer"/>
    <w:basedOn w:val="a"/>
    <w:link w:val="a7"/>
    <w:uiPriority w:val="99"/>
    <w:unhideWhenUsed/>
    <w:rsid w:val="00F22C3D"/>
    <w:pPr>
      <w:tabs>
        <w:tab w:val="center" w:pos="4513"/>
        <w:tab w:val="right" w:pos="9026"/>
      </w:tabs>
      <w:spacing w:after="0" w:line="240" w:lineRule="auto"/>
    </w:pPr>
  </w:style>
  <w:style w:type="character" w:customStyle="1" w:styleId="a7">
    <w:name w:val="ท้ายกระดาษ อักขระ"/>
    <w:basedOn w:val="a0"/>
    <w:link w:val="a6"/>
    <w:uiPriority w:val="99"/>
    <w:rsid w:val="00F22C3D"/>
    <w:rPr>
      <w:rFonts w:ascii="Calibri" w:eastAsia="Calibri" w:hAnsi="Calibri" w:cs="Cordia New"/>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9F379E-8C04-41A6-8E07-B09EB12A9F3C}"/>
</file>

<file path=customXml/itemProps2.xml><?xml version="1.0" encoding="utf-8"?>
<ds:datastoreItem xmlns:ds="http://schemas.openxmlformats.org/officeDocument/2006/customXml" ds:itemID="{B978E12B-1836-4ABE-BDD5-EE76361C99F0}"/>
</file>

<file path=customXml/itemProps3.xml><?xml version="1.0" encoding="utf-8"?>
<ds:datastoreItem xmlns:ds="http://schemas.openxmlformats.org/officeDocument/2006/customXml" ds:itemID="{579C0C9E-79E3-42ED-80F7-7FCFDBB6B93D}"/>
</file>

<file path=docProps/app.xml><?xml version="1.0" encoding="utf-8"?>
<Properties xmlns="http://schemas.openxmlformats.org/officeDocument/2006/extended-properties" xmlns:vt="http://schemas.openxmlformats.org/officeDocument/2006/docPropsVTypes">
  <Template>Normal</Template>
  <TotalTime>4</TotalTime>
  <Pages>5</Pages>
  <Words>2448</Words>
  <Characters>13960</Characters>
  <Application>Microsoft Office Word</Application>
  <DocSecurity>0</DocSecurity>
  <Lines>116</Lines>
  <Paragraphs>32</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16376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ATEC</dc:creator>
  <cp:lastModifiedBy>hp</cp:lastModifiedBy>
  <cp:revision>3</cp:revision>
  <cp:lastPrinted>2014-04-09T02:44:00Z</cp:lastPrinted>
  <dcterms:created xsi:type="dcterms:W3CDTF">2014-04-10T12:07:00Z</dcterms:created>
  <dcterms:modified xsi:type="dcterms:W3CDTF">2014-04-10T12:10:00Z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