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C7A07" w14:textId="77777777" w:rsidR="004728DC" w:rsidRPr="004728DC" w:rsidRDefault="004728DC" w:rsidP="004728DC">
      <w:pPr>
        <w:jc w:val="right"/>
        <w:rPr>
          <w:rFonts w:ascii="Times New Roman" w:hAnsi="Times New Roman" w:cs="Times New Roman"/>
          <w:i/>
        </w:rPr>
      </w:pPr>
      <w:r w:rsidRPr="004728DC">
        <w:rPr>
          <w:rFonts w:ascii="Times New Roman" w:hAnsi="Times New Roman" w:cs="Times New Roman"/>
          <w:i/>
        </w:rPr>
        <w:t xml:space="preserve">Check against delivery </w:t>
      </w:r>
    </w:p>
    <w:p w14:paraId="4CC22C05" w14:textId="77777777" w:rsidR="004728DC" w:rsidRPr="00E2033F" w:rsidRDefault="004728DC" w:rsidP="004728DC">
      <w:pPr>
        <w:jc w:val="right"/>
      </w:pPr>
    </w:p>
    <w:p w14:paraId="501F9A13" w14:textId="05BE7109" w:rsidR="004728DC" w:rsidRPr="009318F5" w:rsidRDefault="002A7B66" w:rsidP="004728DC">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Human Rights </w:t>
      </w:r>
      <w:r w:rsidR="004728DC" w:rsidRPr="009318F5">
        <w:rPr>
          <w:rFonts w:ascii="Times New Roman" w:hAnsi="Times New Roman" w:cs="Times New Roman"/>
          <w:sz w:val="28"/>
          <w:szCs w:val="28"/>
        </w:rPr>
        <w:t xml:space="preserve">Committee  </w:t>
      </w:r>
    </w:p>
    <w:p w14:paraId="6766B812" w14:textId="4837672C" w:rsidR="004728DC" w:rsidRPr="009318F5" w:rsidRDefault="005E7426" w:rsidP="004728DC">
      <w:pPr>
        <w:jc w:val="center"/>
        <w:rPr>
          <w:rFonts w:ascii="Times New Roman" w:hAnsi="Times New Roman" w:cs="Times New Roman"/>
          <w:sz w:val="28"/>
          <w:szCs w:val="28"/>
        </w:rPr>
      </w:pPr>
      <w:r>
        <w:rPr>
          <w:rFonts w:ascii="Times New Roman" w:hAnsi="Times New Roman" w:cs="Times New Roman"/>
          <w:sz w:val="28"/>
          <w:szCs w:val="28"/>
        </w:rPr>
        <w:t>13</w:t>
      </w:r>
      <w:r w:rsidR="00781352">
        <w:rPr>
          <w:rFonts w:ascii="Times New Roman" w:hAnsi="Times New Roman" w:cs="Times New Roman"/>
          <w:sz w:val="28"/>
          <w:szCs w:val="28"/>
        </w:rPr>
        <w:t>3</w:t>
      </w:r>
      <w:r w:rsidR="00781352" w:rsidRPr="00781352">
        <w:rPr>
          <w:rFonts w:ascii="Times New Roman" w:hAnsi="Times New Roman" w:cs="Times New Roman"/>
          <w:sz w:val="28"/>
          <w:szCs w:val="28"/>
          <w:vertAlign w:val="superscript"/>
        </w:rPr>
        <w:t>rd</w:t>
      </w:r>
      <w:r w:rsidR="00781352">
        <w:rPr>
          <w:rFonts w:ascii="Times New Roman" w:hAnsi="Times New Roman" w:cs="Times New Roman"/>
          <w:sz w:val="28"/>
          <w:szCs w:val="28"/>
        </w:rPr>
        <w:t xml:space="preserve"> </w:t>
      </w:r>
      <w:r w:rsidR="004728DC" w:rsidRPr="009318F5">
        <w:rPr>
          <w:rFonts w:ascii="Times New Roman" w:hAnsi="Times New Roman" w:cs="Times New Roman"/>
          <w:sz w:val="28"/>
          <w:szCs w:val="28"/>
        </w:rPr>
        <w:t xml:space="preserve">Session, </w:t>
      </w:r>
      <w:r w:rsidR="00781352">
        <w:rPr>
          <w:rFonts w:ascii="Times New Roman" w:hAnsi="Times New Roman" w:cs="Times New Roman"/>
          <w:sz w:val="28"/>
          <w:szCs w:val="28"/>
        </w:rPr>
        <w:t>11 October</w:t>
      </w:r>
      <w:r w:rsidR="00727405">
        <w:rPr>
          <w:rFonts w:ascii="Times New Roman" w:hAnsi="Times New Roman" w:cs="Times New Roman"/>
          <w:sz w:val="28"/>
          <w:szCs w:val="28"/>
        </w:rPr>
        <w:t xml:space="preserve"> </w:t>
      </w:r>
      <w:r w:rsidR="00752879">
        <w:rPr>
          <w:rFonts w:ascii="Times New Roman" w:hAnsi="Times New Roman" w:cs="Times New Roman"/>
          <w:sz w:val="28"/>
          <w:szCs w:val="28"/>
        </w:rPr>
        <w:t xml:space="preserve">– </w:t>
      </w:r>
      <w:r w:rsidR="00781352">
        <w:rPr>
          <w:rFonts w:ascii="Times New Roman" w:hAnsi="Times New Roman" w:cs="Times New Roman"/>
          <w:sz w:val="28"/>
          <w:szCs w:val="28"/>
        </w:rPr>
        <w:t>5 November</w:t>
      </w:r>
      <w:r>
        <w:rPr>
          <w:rFonts w:ascii="Times New Roman" w:hAnsi="Times New Roman" w:cs="Times New Roman"/>
          <w:sz w:val="28"/>
          <w:szCs w:val="28"/>
        </w:rPr>
        <w:t xml:space="preserve"> 2021</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777777" w:rsidR="004728DC" w:rsidRDefault="004728DC" w:rsidP="004728DC">
      <w:pPr>
        <w:jc w:val="center"/>
      </w:pPr>
    </w:p>
    <w:p w14:paraId="664647C1" w14:textId="77777777" w:rsidR="004728DC" w:rsidRDefault="004728DC" w:rsidP="004728DC">
      <w:pPr>
        <w:jc w:val="center"/>
      </w:pPr>
    </w:p>
    <w:p w14:paraId="313BA82E" w14:textId="77777777"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by </w:t>
      </w:r>
    </w:p>
    <w:p w14:paraId="1BBD81F7" w14:textId="0DB71BC4" w:rsidR="00752879" w:rsidRDefault="004728DC" w:rsidP="004728DC">
      <w:pPr>
        <w:spacing w:after="120" w:line="240" w:lineRule="auto"/>
        <w:jc w:val="center"/>
        <w:rPr>
          <w:rFonts w:ascii="Times New Roman" w:hAnsi="Times New Roman" w:cs="Times New Roman"/>
          <w:sz w:val="28"/>
          <w:szCs w:val="28"/>
        </w:rPr>
      </w:pPr>
      <w:r w:rsidRPr="009318F5">
        <w:rPr>
          <w:rFonts w:ascii="Times New Roman" w:eastAsia="Times New Roman Bold" w:hAnsi="Times New Roman" w:cs="Times New Roman"/>
          <w:noProof/>
          <w:sz w:val="28"/>
          <w:szCs w:val="28"/>
          <w:lang w:eastAsia="en-GB"/>
        </w:rPr>
        <w:drawing>
          <wp:anchor distT="57150" distB="57150" distL="57150" distR="57150" simplePos="0" relativeHeight="251659264"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017395" cy="800735"/>
                    </a:xfrm>
                    <a:prstGeom prst="rect">
                      <a:avLst/>
                    </a:prstGeom>
                    <a:ln w="12700" cap="flat">
                      <a:noFill/>
                      <a:miter lim="400000"/>
                    </a:ln>
                    <a:effectLst/>
                  </pic:spPr>
                </pic:pic>
              </a:graphicData>
            </a:graphic>
          </wp:anchor>
        </w:drawing>
      </w:r>
      <w:r w:rsidR="00781352">
        <w:rPr>
          <w:rFonts w:ascii="Times New Roman" w:eastAsia="Times New Roman Bold" w:hAnsi="Times New Roman" w:cs="Times New Roman"/>
          <w:noProof/>
          <w:sz w:val="28"/>
          <w:szCs w:val="28"/>
          <w:lang w:eastAsia="en-GB"/>
        </w:rPr>
        <w:t>Ibrahim Salama</w:t>
      </w:r>
    </w:p>
    <w:p w14:paraId="26990E94" w14:textId="1CFEC59E" w:rsidR="005E7426" w:rsidRDefault="00727405" w:rsidP="005E7426">
      <w:pPr>
        <w:spacing w:after="120" w:line="240" w:lineRule="auto"/>
        <w:jc w:val="center"/>
        <w:rPr>
          <w:rFonts w:ascii="Times New Roman" w:hAnsi="Times New Roman" w:cs="Times New Roman"/>
          <w:sz w:val="28"/>
          <w:szCs w:val="28"/>
          <w:lang w:val="en-US"/>
        </w:rPr>
      </w:pPr>
      <w:r>
        <w:rPr>
          <w:rFonts w:ascii="Times New Roman" w:hAnsi="Times New Roman" w:cs="Times New Roman"/>
          <w:sz w:val="28"/>
          <w:szCs w:val="28"/>
        </w:rPr>
        <w:t>Chief</w:t>
      </w:r>
      <w:r w:rsidR="00752879" w:rsidRPr="00752879">
        <w:rPr>
          <w:rFonts w:ascii="Times New Roman" w:hAnsi="Times New Roman" w:cs="Times New Roman"/>
          <w:sz w:val="28"/>
          <w:szCs w:val="28"/>
        </w:rPr>
        <w:t xml:space="preserve">, </w:t>
      </w:r>
      <w:r w:rsidR="00781352">
        <w:rPr>
          <w:rFonts w:ascii="Times New Roman" w:hAnsi="Times New Roman" w:cs="Times New Roman"/>
          <w:sz w:val="28"/>
          <w:szCs w:val="28"/>
        </w:rPr>
        <w:t>H</w:t>
      </w:r>
      <w:r w:rsidR="00752879" w:rsidRPr="00752879">
        <w:rPr>
          <w:rFonts w:ascii="Times New Roman" w:hAnsi="Times New Roman" w:cs="Times New Roman"/>
          <w:sz w:val="28"/>
          <w:szCs w:val="28"/>
          <w:lang w:val="en-US"/>
        </w:rPr>
        <w:t xml:space="preserve">uman Rights </w:t>
      </w:r>
      <w:r w:rsidR="00080EDA">
        <w:rPr>
          <w:rFonts w:ascii="Times New Roman" w:hAnsi="Times New Roman" w:cs="Times New Roman"/>
          <w:sz w:val="28"/>
          <w:szCs w:val="28"/>
          <w:lang w:val="en-US"/>
        </w:rPr>
        <w:t>Treaties Branch</w:t>
      </w:r>
      <w:r w:rsidR="00752879" w:rsidRPr="00752879">
        <w:rPr>
          <w:rFonts w:ascii="Times New Roman" w:hAnsi="Times New Roman" w:cs="Times New Roman"/>
          <w:sz w:val="28"/>
          <w:szCs w:val="28"/>
          <w:lang w:val="en-US"/>
        </w:rPr>
        <w:t xml:space="preserve"> </w:t>
      </w:r>
    </w:p>
    <w:p w14:paraId="3C597F62" w14:textId="04418C66" w:rsidR="00752879" w:rsidRPr="00752879" w:rsidRDefault="00752879" w:rsidP="005E7426">
      <w:pPr>
        <w:spacing w:after="120" w:line="240" w:lineRule="auto"/>
        <w:jc w:val="center"/>
        <w:rPr>
          <w:rFonts w:ascii="Times New Roman" w:hAnsi="Times New Roman" w:cs="Times New Roman"/>
          <w:sz w:val="28"/>
          <w:szCs w:val="28"/>
          <w:lang w:val="en-US"/>
        </w:rPr>
      </w:pPr>
      <w:r w:rsidRPr="00752879">
        <w:rPr>
          <w:rFonts w:ascii="Times New Roman" w:hAnsi="Times New Roman" w:cs="Times New Roman"/>
          <w:sz w:val="28"/>
          <w:szCs w:val="28"/>
          <w:lang w:val="en-US"/>
        </w:rPr>
        <w:t>O</w:t>
      </w:r>
      <w:r w:rsidR="005E7426">
        <w:rPr>
          <w:rFonts w:ascii="Times New Roman" w:hAnsi="Times New Roman" w:cs="Times New Roman"/>
          <w:sz w:val="28"/>
          <w:szCs w:val="28"/>
          <w:lang w:val="en-US"/>
        </w:rPr>
        <w:t xml:space="preserve">ffice of the </w:t>
      </w:r>
      <w:r w:rsidRPr="00752879">
        <w:rPr>
          <w:rFonts w:ascii="Times New Roman" w:hAnsi="Times New Roman" w:cs="Times New Roman"/>
          <w:sz w:val="28"/>
          <w:szCs w:val="28"/>
          <w:lang w:val="en-US"/>
        </w:rPr>
        <w:t>H</w:t>
      </w:r>
      <w:r w:rsidR="005E7426">
        <w:rPr>
          <w:rFonts w:ascii="Times New Roman" w:hAnsi="Times New Roman" w:cs="Times New Roman"/>
          <w:sz w:val="28"/>
          <w:szCs w:val="28"/>
          <w:lang w:val="en-US"/>
        </w:rPr>
        <w:t xml:space="preserve">igh </w:t>
      </w:r>
      <w:r w:rsidRPr="00752879">
        <w:rPr>
          <w:rFonts w:ascii="Times New Roman" w:hAnsi="Times New Roman" w:cs="Times New Roman"/>
          <w:sz w:val="28"/>
          <w:szCs w:val="28"/>
          <w:lang w:val="en-US"/>
        </w:rPr>
        <w:t>C</w:t>
      </w:r>
      <w:r w:rsidR="005E7426">
        <w:rPr>
          <w:rFonts w:ascii="Times New Roman" w:hAnsi="Times New Roman" w:cs="Times New Roman"/>
          <w:sz w:val="28"/>
          <w:szCs w:val="28"/>
          <w:lang w:val="en-US"/>
        </w:rPr>
        <w:t xml:space="preserve">ommissioner for </w:t>
      </w:r>
      <w:r w:rsidRPr="00752879">
        <w:rPr>
          <w:rFonts w:ascii="Times New Roman" w:hAnsi="Times New Roman" w:cs="Times New Roman"/>
          <w:sz w:val="28"/>
          <w:szCs w:val="28"/>
          <w:lang w:val="en-US"/>
        </w:rPr>
        <w:t>H</w:t>
      </w:r>
      <w:r w:rsidR="005E7426">
        <w:rPr>
          <w:rFonts w:ascii="Times New Roman" w:hAnsi="Times New Roman" w:cs="Times New Roman"/>
          <w:sz w:val="28"/>
          <w:szCs w:val="28"/>
          <w:lang w:val="en-US"/>
        </w:rPr>
        <w:t xml:space="preserve">uman </w:t>
      </w:r>
      <w:r w:rsidRPr="00752879">
        <w:rPr>
          <w:rFonts w:ascii="Times New Roman" w:hAnsi="Times New Roman" w:cs="Times New Roman"/>
          <w:sz w:val="28"/>
          <w:szCs w:val="28"/>
          <w:lang w:val="en-US"/>
        </w:rPr>
        <w:t>R</w:t>
      </w:r>
      <w:r w:rsidR="005E7426">
        <w:rPr>
          <w:rFonts w:ascii="Times New Roman" w:hAnsi="Times New Roman" w:cs="Times New Roman"/>
          <w:sz w:val="28"/>
          <w:szCs w:val="28"/>
          <w:lang w:val="en-US"/>
        </w:rPr>
        <w:t>ights</w:t>
      </w:r>
    </w:p>
    <w:p w14:paraId="30F292A8" w14:textId="6DE6B089" w:rsidR="00DC5526" w:rsidRPr="00752879" w:rsidRDefault="00DC5526" w:rsidP="004728DC">
      <w:pPr>
        <w:spacing w:after="120" w:line="240" w:lineRule="auto"/>
        <w:jc w:val="center"/>
        <w:rPr>
          <w:rFonts w:ascii="Times New Roman" w:hAnsi="Times New Roman" w:cs="Times New Roman"/>
          <w:sz w:val="28"/>
          <w:szCs w:val="28"/>
          <w:lang w:val="en-US"/>
        </w:rPr>
      </w:pPr>
    </w:p>
    <w:p w14:paraId="460F6251" w14:textId="197EA63E" w:rsidR="00DC5526" w:rsidRDefault="00DC5526" w:rsidP="004728DC">
      <w:pPr>
        <w:spacing w:after="120" w:line="240" w:lineRule="auto"/>
        <w:jc w:val="center"/>
        <w:rPr>
          <w:rFonts w:ascii="Times New Roman" w:hAnsi="Times New Roman" w:cs="Times New Roman"/>
          <w:sz w:val="28"/>
          <w:szCs w:val="28"/>
        </w:rPr>
      </w:pPr>
    </w:p>
    <w:p w14:paraId="2ABC5538" w14:textId="77777777" w:rsidR="00DC5526" w:rsidRDefault="00DC5526" w:rsidP="004728DC">
      <w:pPr>
        <w:spacing w:after="120" w:line="240" w:lineRule="auto"/>
        <w:jc w:val="center"/>
        <w:rPr>
          <w:rFonts w:ascii="Times New Roman" w:hAnsi="Times New Roman" w:cs="Times New Roman"/>
          <w:sz w:val="28"/>
          <w:szCs w:val="28"/>
        </w:rPr>
      </w:pPr>
    </w:p>
    <w:p w14:paraId="488C9E70" w14:textId="3BBC4FC2" w:rsidR="004728DC" w:rsidRDefault="00CB498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Representative of the Secretary-</w:t>
      </w:r>
      <w:r w:rsidR="004728DC">
        <w:rPr>
          <w:rFonts w:ascii="Times New Roman" w:hAnsi="Times New Roman" w:cs="Times New Roman"/>
          <w:sz w:val="28"/>
          <w:szCs w:val="28"/>
        </w:rPr>
        <w:t>General</w:t>
      </w: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277A172" w:rsidR="004728DC" w:rsidRDefault="004728DC" w:rsidP="004728DC">
      <w:pPr>
        <w:jc w:val="center"/>
        <w:rPr>
          <w:rFonts w:ascii="Times New Roman" w:hAnsi="Times New Roman" w:cs="Times New Roman"/>
          <w:sz w:val="28"/>
          <w:szCs w:val="28"/>
        </w:rPr>
      </w:pPr>
    </w:p>
    <w:p w14:paraId="62795D91" w14:textId="5028313B" w:rsidR="00F7294C" w:rsidRDefault="00F7294C" w:rsidP="004728DC">
      <w:pPr>
        <w:jc w:val="center"/>
        <w:rPr>
          <w:rFonts w:ascii="Times New Roman" w:hAnsi="Times New Roman" w:cs="Times New Roman"/>
          <w:sz w:val="28"/>
          <w:szCs w:val="28"/>
        </w:rPr>
      </w:pPr>
    </w:p>
    <w:p w14:paraId="30F57BF3" w14:textId="77777777" w:rsidR="00F7294C" w:rsidRDefault="00F7294C" w:rsidP="004728DC">
      <w:pPr>
        <w:jc w:val="center"/>
        <w:rPr>
          <w:rFonts w:ascii="Times New Roman" w:hAnsi="Times New Roman" w:cs="Times New Roman"/>
          <w:sz w:val="28"/>
          <w:szCs w:val="28"/>
        </w:rPr>
      </w:pPr>
    </w:p>
    <w:p w14:paraId="4FC0EFC6" w14:textId="42803887" w:rsidR="004728DC" w:rsidRDefault="00781352" w:rsidP="004728DC">
      <w:pPr>
        <w:jc w:val="center"/>
        <w:rPr>
          <w:rFonts w:ascii="Times New Roman" w:hAnsi="Times New Roman" w:cs="Times New Roman"/>
          <w:sz w:val="28"/>
          <w:szCs w:val="28"/>
        </w:rPr>
      </w:pPr>
      <w:r>
        <w:rPr>
          <w:rFonts w:ascii="Times New Roman" w:hAnsi="Times New Roman" w:cs="Times New Roman"/>
          <w:sz w:val="28"/>
          <w:szCs w:val="28"/>
        </w:rPr>
        <w:t xml:space="preserve">Geneva, Palais Wilson, </w:t>
      </w:r>
      <w:r w:rsidR="004728DC">
        <w:rPr>
          <w:rFonts w:ascii="Times New Roman" w:hAnsi="Times New Roman" w:cs="Times New Roman"/>
          <w:sz w:val="28"/>
          <w:szCs w:val="28"/>
        </w:rPr>
        <w:t xml:space="preserve">Monday, </w:t>
      </w:r>
      <w:r>
        <w:rPr>
          <w:rFonts w:ascii="Times New Roman" w:hAnsi="Times New Roman" w:cs="Times New Roman"/>
          <w:sz w:val="28"/>
          <w:szCs w:val="28"/>
        </w:rPr>
        <w:t>11 October</w:t>
      </w:r>
      <w:r w:rsidR="003A2CB6">
        <w:rPr>
          <w:rFonts w:ascii="Times New Roman" w:hAnsi="Times New Roman" w:cs="Times New Roman"/>
          <w:sz w:val="28"/>
          <w:szCs w:val="28"/>
        </w:rPr>
        <w:t xml:space="preserve"> </w:t>
      </w:r>
      <w:r w:rsidR="005E7426">
        <w:rPr>
          <w:rFonts w:ascii="Times New Roman" w:hAnsi="Times New Roman" w:cs="Times New Roman"/>
          <w:sz w:val="28"/>
          <w:szCs w:val="28"/>
        </w:rPr>
        <w:t>2021</w:t>
      </w:r>
      <w:r w:rsidR="00971A25">
        <w:rPr>
          <w:rFonts w:ascii="Times New Roman" w:hAnsi="Times New Roman" w:cs="Times New Roman"/>
          <w:sz w:val="28"/>
          <w:szCs w:val="28"/>
        </w:rPr>
        <w:t>, 1</w:t>
      </w:r>
      <w:r>
        <w:rPr>
          <w:rFonts w:ascii="Times New Roman" w:hAnsi="Times New Roman" w:cs="Times New Roman"/>
          <w:sz w:val="28"/>
          <w:szCs w:val="28"/>
        </w:rPr>
        <w:t>0:0</w:t>
      </w:r>
      <w:r w:rsidR="00727405">
        <w:rPr>
          <w:rFonts w:ascii="Times New Roman" w:hAnsi="Times New Roman" w:cs="Times New Roman"/>
          <w:sz w:val="28"/>
          <w:szCs w:val="28"/>
        </w:rPr>
        <w:t>0</w:t>
      </w:r>
      <w:r w:rsidR="004728DC">
        <w:rPr>
          <w:rFonts w:ascii="Times New Roman" w:hAnsi="Times New Roman" w:cs="Times New Roman"/>
          <w:sz w:val="28"/>
          <w:szCs w:val="28"/>
        </w:rPr>
        <w:t xml:space="preserve"> </w:t>
      </w:r>
      <w:r w:rsidR="00971A25">
        <w:rPr>
          <w:rFonts w:ascii="Times New Roman" w:hAnsi="Times New Roman" w:cs="Times New Roman"/>
          <w:sz w:val="28"/>
          <w:szCs w:val="28"/>
        </w:rPr>
        <w:t>hrs</w:t>
      </w:r>
    </w:p>
    <w:p w14:paraId="298BD341" w14:textId="5714E270" w:rsidR="001F1E1F" w:rsidRDefault="004728DC"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br w:type="page"/>
      </w:r>
    </w:p>
    <w:p w14:paraId="083759EF" w14:textId="047ED02F" w:rsidR="009D7ADC" w:rsidRDefault="009D7ADC" w:rsidP="00DB0553">
      <w:pPr>
        <w:spacing w:after="120" w:line="360" w:lineRule="auto"/>
        <w:rPr>
          <w:rFonts w:ascii="Times New Roman" w:hAnsi="Times New Roman" w:cs="Times New Roman"/>
          <w:sz w:val="28"/>
          <w:szCs w:val="28"/>
        </w:rPr>
      </w:pPr>
      <w:r>
        <w:rPr>
          <w:rFonts w:ascii="Times New Roman" w:hAnsi="Times New Roman" w:cs="Times New Roman"/>
          <w:sz w:val="28"/>
          <w:szCs w:val="28"/>
        </w:rPr>
        <w:lastRenderedPageBreak/>
        <w:t>Madam Chair,</w:t>
      </w:r>
    </w:p>
    <w:p w14:paraId="3D9C98C0" w14:textId="44D127BB" w:rsidR="001F1E1F" w:rsidRDefault="001F1E1F" w:rsidP="00DB0553">
      <w:pPr>
        <w:spacing w:after="120" w:line="360" w:lineRule="auto"/>
        <w:rPr>
          <w:rFonts w:ascii="Times New Roman" w:hAnsi="Times New Roman" w:cs="Times New Roman"/>
          <w:sz w:val="28"/>
          <w:szCs w:val="28"/>
        </w:rPr>
      </w:pPr>
      <w:r>
        <w:rPr>
          <w:rFonts w:ascii="Times New Roman" w:hAnsi="Times New Roman" w:cs="Times New Roman"/>
          <w:sz w:val="28"/>
          <w:szCs w:val="28"/>
        </w:rPr>
        <w:t>Distinguished 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0E4A63C5" w14:textId="63C30E39" w:rsidR="004728DC" w:rsidRDefault="001F1E1F" w:rsidP="00DB0553">
      <w:pPr>
        <w:spacing w:after="120" w:line="360" w:lineRule="auto"/>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2C7812C1" w14:textId="4846C4BE" w:rsidR="00080EDA" w:rsidRPr="00080EDA" w:rsidRDefault="004728DC" w:rsidP="00DB0553">
      <w:pPr>
        <w:spacing w:after="120" w:line="360" w:lineRule="auto"/>
        <w:jc w:val="both"/>
        <w:rPr>
          <w:rFonts w:ascii="Times New Roman" w:hAnsi="Times New Roman" w:cs="Times New Roman"/>
          <w:i/>
          <w:sz w:val="28"/>
          <w:szCs w:val="28"/>
        </w:rPr>
      </w:pPr>
      <w:r w:rsidRPr="009375E3">
        <w:rPr>
          <w:rFonts w:ascii="Times New Roman" w:hAnsi="Times New Roman" w:cs="Times New Roman"/>
          <w:sz w:val="28"/>
          <w:szCs w:val="28"/>
        </w:rPr>
        <w:tab/>
      </w:r>
      <w:r w:rsidR="00C85325" w:rsidRPr="00C85325">
        <w:rPr>
          <w:rFonts w:ascii="Times New Roman" w:hAnsi="Times New Roman" w:cs="Times New Roman"/>
          <w:sz w:val="28"/>
          <w:szCs w:val="28"/>
        </w:rPr>
        <w:t>On behalf of the Secretary</w:t>
      </w:r>
      <w:r w:rsidR="003A2CB6">
        <w:rPr>
          <w:rFonts w:ascii="Times New Roman" w:hAnsi="Times New Roman" w:cs="Times New Roman"/>
          <w:sz w:val="28"/>
          <w:szCs w:val="28"/>
        </w:rPr>
        <w:t xml:space="preserve">-General of the United Nations, </w:t>
      </w:r>
      <w:r w:rsidR="00781352">
        <w:rPr>
          <w:rFonts w:ascii="Times New Roman" w:hAnsi="Times New Roman" w:cs="Times New Roman"/>
          <w:sz w:val="28"/>
          <w:szCs w:val="28"/>
        </w:rPr>
        <w:t xml:space="preserve">I am </w:t>
      </w:r>
      <w:r w:rsidR="003A2CB6" w:rsidRPr="003A2CB6">
        <w:rPr>
          <w:rFonts w:ascii="Times New Roman" w:hAnsi="Times New Roman" w:cs="Times New Roman"/>
          <w:sz w:val="28"/>
          <w:szCs w:val="28"/>
        </w:rPr>
        <w:t>pleas</w:t>
      </w:r>
      <w:r w:rsidR="00781352">
        <w:rPr>
          <w:rFonts w:ascii="Times New Roman" w:hAnsi="Times New Roman" w:cs="Times New Roman"/>
          <w:sz w:val="28"/>
          <w:szCs w:val="28"/>
        </w:rPr>
        <w:t>ed</w:t>
      </w:r>
      <w:r w:rsidR="00FE45DA">
        <w:rPr>
          <w:rFonts w:ascii="Times New Roman" w:hAnsi="Times New Roman" w:cs="Times New Roman"/>
          <w:sz w:val="28"/>
          <w:szCs w:val="28"/>
        </w:rPr>
        <w:t xml:space="preserve"> to </w:t>
      </w:r>
      <w:r w:rsidR="00FE45DA" w:rsidRPr="00FE45DA">
        <w:rPr>
          <w:rFonts w:ascii="Times New Roman" w:hAnsi="Times New Roman" w:cs="Times New Roman"/>
          <w:sz w:val="28"/>
          <w:szCs w:val="28"/>
        </w:rPr>
        <w:t xml:space="preserve">welcome you </w:t>
      </w:r>
      <w:r w:rsidR="00FE45DA">
        <w:rPr>
          <w:rFonts w:ascii="Times New Roman" w:hAnsi="Times New Roman" w:cs="Times New Roman"/>
          <w:sz w:val="28"/>
          <w:szCs w:val="28"/>
        </w:rPr>
        <w:t xml:space="preserve">to Geneva </w:t>
      </w:r>
      <w:r w:rsidR="00FE45DA" w:rsidRPr="00FE45DA">
        <w:rPr>
          <w:rFonts w:ascii="Times New Roman" w:hAnsi="Times New Roman" w:cs="Times New Roman"/>
          <w:sz w:val="28"/>
          <w:szCs w:val="28"/>
        </w:rPr>
        <w:t xml:space="preserve">and declare open </w:t>
      </w:r>
      <w:r w:rsidR="00FE45DA">
        <w:rPr>
          <w:rFonts w:ascii="Times New Roman" w:hAnsi="Times New Roman" w:cs="Times New Roman"/>
          <w:sz w:val="28"/>
          <w:szCs w:val="28"/>
        </w:rPr>
        <w:t xml:space="preserve">the </w:t>
      </w:r>
      <w:r w:rsidR="00A657AA">
        <w:rPr>
          <w:rFonts w:ascii="Times New Roman" w:hAnsi="Times New Roman" w:cs="Times New Roman"/>
          <w:b/>
          <w:sz w:val="28"/>
          <w:szCs w:val="28"/>
        </w:rPr>
        <w:t>o</w:t>
      </w:r>
      <w:r w:rsidR="002756FF" w:rsidRPr="00080EDA">
        <w:rPr>
          <w:rFonts w:ascii="Times New Roman" w:hAnsi="Times New Roman" w:cs="Times New Roman"/>
          <w:b/>
          <w:sz w:val="28"/>
          <w:szCs w:val="28"/>
        </w:rPr>
        <w:t xml:space="preserve">ne </w:t>
      </w:r>
      <w:r w:rsidR="003A2CB6" w:rsidRPr="00080EDA">
        <w:rPr>
          <w:rFonts w:ascii="Times New Roman" w:hAnsi="Times New Roman" w:cs="Times New Roman"/>
          <w:b/>
          <w:sz w:val="28"/>
          <w:szCs w:val="28"/>
        </w:rPr>
        <w:t>hundred and thirt</w:t>
      </w:r>
      <w:r w:rsidR="002756FF" w:rsidRPr="00080EDA">
        <w:rPr>
          <w:rFonts w:ascii="Times New Roman" w:hAnsi="Times New Roman" w:cs="Times New Roman"/>
          <w:b/>
          <w:sz w:val="28"/>
          <w:szCs w:val="28"/>
        </w:rPr>
        <w:t>y-</w:t>
      </w:r>
      <w:r w:rsidR="00781352">
        <w:rPr>
          <w:rFonts w:ascii="Times New Roman" w:hAnsi="Times New Roman" w:cs="Times New Roman"/>
          <w:b/>
          <w:sz w:val="28"/>
          <w:szCs w:val="28"/>
        </w:rPr>
        <w:t>third</w:t>
      </w:r>
      <w:r w:rsidR="002756FF" w:rsidRPr="00080EDA">
        <w:rPr>
          <w:rFonts w:ascii="Times New Roman" w:hAnsi="Times New Roman" w:cs="Times New Roman"/>
          <w:b/>
          <w:sz w:val="28"/>
          <w:szCs w:val="28"/>
        </w:rPr>
        <w:t xml:space="preserve"> </w:t>
      </w:r>
      <w:r w:rsidR="002756FF">
        <w:rPr>
          <w:rFonts w:ascii="Times New Roman" w:hAnsi="Times New Roman" w:cs="Times New Roman"/>
          <w:sz w:val="28"/>
          <w:szCs w:val="28"/>
        </w:rPr>
        <w:t>of the Human Rights Committee</w:t>
      </w:r>
      <w:r w:rsidR="00781352">
        <w:rPr>
          <w:rFonts w:ascii="Times New Roman" w:hAnsi="Times New Roman" w:cs="Times New Roman"/>
          <w:sz w:val="28"/>
          <w:szCs w:val="28"/>
        </w:rPr>
        <w:t xml:space="preserve">. </w:t>
      </w:r>
      <w:r w:rsidR="00C30554" w:rsidRPr="00C30554">
        <w:rPr>
          <w:rFonts w:ascii="Times New Roman" w:hAnsi="Times New Roman" w:cs="Times New Roman"/>
          <w:sz w:val="28"/>
          <w:szCs w:val="28"/>
        </w:rPr>
        <w:t xml:space="preserve">I would particularly like to welcome </w:t>
      </w:r>
      <w:r w:rsidR="00D55481" w:rsidRPr="000407CC">
        <w:rPr>
          <w:rFonts w:ascii="Times New Roman" w:hAnsi="Times New Roman" w:cs="Times New Roman"/>
          <w:sz w:val="28"/>
          <w:szCs w:val="28"/>
        </w:rPr>
        <w:t>Madame Bassim, Mr. El Haiba, Mr. Gomez Matínez, Mr. Soh,</w:t>
      </w:r>
      <w:r w:rsidR="00D55481">
        <w:rPr>
          <w:rFonts w:ascii="Times New Roman" w:hAnsi="Times New Roman" w:cs="Times New Roman"/>
          <w:sz w:val="28"/>
          <w:szCs w:val="28"/>
        </w:rPr>
        <w:t xml:space="preserve"> Madame Tchamdja and Mr. Yigezu</w:t>
      </w:r>
      <w:r w:rsidR="00C30554" w:rsidRPr="00C30554">
        <w:rPr>
          <w:rFonts w:ascii="Times New Roman" w:hAnsi="Times New Roman" w:cs="Times New Roman"/>
          <w:sz w:val="28"/>
          <w:szCs w:val="28"/>
        </w:rPr>
        <w:t>, the Committee Members</w:t>
      </w:r>
      <w:r w:rsidR="004C2FF9">
        <w:rPr>
          <w:rFonts w:ascii="Times New Roman" w:hAnsi="Times New Roman" w:cs="Times New Roman"/>
          <w:sz w:val="28"/>
          <w:szCs w:val="28"/>
        </w:rPr>
        <w:t xml:space="preserve"> who took up their functions </w:t>
      </w:r>
      <w:r w:rsidR="00C30554">
        <w:rPr>
          <w:rFonts w:ascii="Times New Roman" w:hAnsi="Times New Roman" w:cs="Times New Roman"/>
          <w:sz w:val="28"/>
          <w:szCs w:val="28"/>
        </w:rPr>
        <w:t xml:space="preserve">at the beginning of this year and </w:t>
      </w:r>
      <w:r w:rsidR="00C30554" w:rsidRPr="00C30554">
        <w:rPr>
          <w:rFonts w:ascii="Times New Roman" w:hAnsi="Times New Roman" w:cs="Times New Roman"/>
          <w:sz w:val="28"/>
          <w:szCs w:val="28"/>
        </w:rPr>
        <w:t xml:space="preserve">are attending their first meeting in Geneva.  </w:t>
      </w:r>
    </w:p>
    <w:p w14:paraId="0702CE35" w14:textId="0178E30F" w:rsidR="00B71E2E" w:rsidRDefault="00B71E2E" w:rsidP="009A6CFD">
      <w:pPr>
        <w:spacing w:before="120" w:after="120" w:line="360" w:lineRule="auto"/>
        <w:ind w:right="57" w:firstLine="720"/>
        <w:jc w:val="both"/>
        <w:rPr>
          <w:rFonts w:ascii="Times New Roman" w:hAnsi="Times New Roman" w:cs="Times New Roman"/>
          <w:sz w:val="28"/>
          <w:szCs w:val="28"/>
        </w:rPr>
      </w:pPr>
      <w:r>
        <w:rPr>
          <w:rFonts w:ascii="Times New Roman" w:hAnsi="Times New Roman" w:cs="Times New Roman"/>
          <w:sz w:val="28"/>
          <w:szCs w:val="28"/>
        </w:rPr>
        <w:t>While</w:t>
      </w:r>
      <w:bookmarkStart w:id="0" w:name="_GoBack"/>
      <w:bookmarkEnd w:id="0"/>
      <w:r>
        <w:rPr>
          <w:rFonts w:ascii="Times New Roman" w:hAnsi="Times New Roman" w:cs="Times New Roman"/>
          <w:sz w:val="28"/>
          <w:szCs w:val="28"/>
        </w:rPr>
        <w:t xml:space="preserve"> the pandemic still casts a shadow over our operations, we at OHCHR are delighted that in-person sessions have resumed and that the Committee can continue its work in closer to normal conditions. This is very important given the increasing workload you are facing </w:t>
      </w:r>
      <w:r w:rsidR="00A272C1">
        <w:rPr>
          <w:rFonts w:ascii="Times New Roman" w:hAnsi="Times New Roman" w:cs="Times New Roman"/>
          <w:sz w:val="28"/>
          <w:szCs w:val="28"/>
        </w:rPr>
        <w:t>due to the</w:t>
      </w:r>
      <w:r>
        <w:rPr>
          <w:rFonts w:ascii="Times New Roman" w:hAnsi="Times New Roman" w:cs="Times New Roman"/>
          <w:sz w:val="28"/>
          <w:szCs w:val="28"/>
        </w:rPr>
        <w:t xml:space="preserve"> backlog of States parties reports as well as individual communications and the growing need to ensure that human rights considerations are taken into account as we move forward to the next phases of COVID-19.</w:t>
      </w:r>
    </w:p>
    <w:p w14:paraId="364DFF0F" w14:textId="77777777" w:rsidR="009A6CFD" w:rsidRDefault="009A6CFD" w:rsidP="009A6CFD">
      <w:pPr>
        <w:spacing w:after="0" w:line="360" w:lineRule="auto"/>
        <w:ind w:right="57"/>
        <w:jc w:val="both"/>
        <w:rPr>
          <w:rFonts w:ascii="Times New Roman" w:hAnsi="Times New Roman"/>
          <w:sz w:val="28"/>
          <w:szCs w:val="28"/>
        </w:rPr>
      </w:pPr>
    </w:p>
    <w:p w14:paraId="19FE52B3" w14:textId="41C5DA90" w:rsidR="009A6CFD" w:rsidRDefault="009A6CFD" w:rsidP="009A6CFD">
      <w:pPr>
        <w:spacing w:after="0" w:line="360" w:lineRule="auto"/>
        <w:ind w:right="57"/>
        <w:jc w:val="both"/>
        <w:rPr>
          <w:rFonts w:ascii="Times New Roman" w:hAnsi="Times New Roman"/>
          <w:sz w:val="28"/>
          <w:szCs w:val="28"/>
        </w:rPr>
      </w:pPr>
      <w:r>
        <w:rPr>
          <w:rFonts w:ascii="Times New Roman" w:hAnsi="Times New Roman"/>
          <w:sz w:val="28"/>
          <w:szCs w:val="28"/>
        </w:rPr>
        <w:t>Madame Chair</w:t>
      </w:r>
      <w:r w:rsidRPr="00B139F6">
        <w:rPr>
          <w:rFonts w:ascii="Times New Roman" w:hAnsi="Times New Roman"/>
          <w:sz w:val="28"/>
          <w:szCs w:val="28"/>
        </w:rPr>
        <w:t>,</w:t>
      </w:r>
      <w:r>
        <w:rPr>
          <w:rFonts w:ascii="Times New Roman" w:hAnsi="Times New Roman"/>
          <w:sz w:val="28"/>
          <w:szCs w:val="28"/>
        </w:rPr>
        <w:t xml:space="preserve"> dear Members,</w:t>
      </w:r>
    </w:p>
    <w:p w14:paraId="5D7A4AE4" w14:textId="160CE9A0" w:rsidR="009A6CFD" w:rsidRDefault="00B139F6" w:rsidP="009A6CFD">
      <w:pPr>
        <w:spacing w:after="0" w:line="360" w:lineRule="auto"/>
        <w:ind w:right="57"/>
        <w:jc w:val="both"/>
        <w:rPr>
          <w:rFonts w:ascii="Times New Roman" w:hAnsi="Times New Roman"/>
          <w:sz w:val="28"/>
          <w:szCs w:val="28"/>
        </w:rPr>
      </w:pPr>
      <w:r w:rsidRPr="00B139F6">
        <w:rPr>
          <w:rFonts w:ascii="Times New Roman" w:hAnsi="Times New Roman"/>
          <w:sz w:val="28"/>
          <w:szCs w:val="28"/>
        </w:rPr>
        <w:tab/>
      </w:r>
      <w:r w:rsidR="009A6CFD" w:rsidRPr="00855D14">
        <w:rPr>
          <w:rFonts w:ascii="Times New Roman" w:hAnsi="Times New Roman" w:cs="Times New Roman"/>
          <w:sz w:val="28"/>
          <w:szCs w:val="28"/>
        </w:rPr>
        <w:t xml:space="preserve">I would like to bring to your attention to the recent </w:t>
      </w:r>
      <w:r w:rsidR="00855D14" w:rsidRPr="00855D14">
        <w:rPr>
          <w:rFonts w:ascii="Times New Roman" w:hAnsi="Times New Roman" w:cs="Times New Roman"/>
          <w:sz w:val="28"/>
          <w:szCs w:val="28"/>
        </w:rPr>
        <w:t>High</w:t>
      </w:r>
      <w:r w:rsidR="00E510F4" w:rsidRPr="00855D14">
        <w:rPr>
          <w:rFonts w:ascii="Times New Roman" w:hAnsi="Times New Roman" w:cs="Times New Roman"/>
          <w:color w:val="000000"/>
          <w:sz w:val="28"/>
          <w:szCs w:val="28"/>
          <w:shd w:val="clear" w:color="auto" w:fill="FFFFFF"/>
        </w:rPr>
        <w:t xml:space="preserve"> Commissioner’s </w:t>
      </w:r>
      <w:r w:rsidR="00855D14" w:rsidRPr="00855D14">
        <w:rPr>
          <w:rFonts w:ascii="Times New Roman" w:hAnsi="Times New Roman" w:cs="Times New Roman"/>
          <w:color w:val="000000"/>
          <w:sz w:val="28"/>
          <w:szCs w:val="28"/>
          <w:shd w:val="clear" w:color="auto" w:fill="FFFFFF"/>
        </w:rPr>
        <w:t>ground-breaking</w:t>
      </w:r>
      <w:r w:rsidR="00E510F4" w:rsidRPr="00855D14">
        <w:rPr>
          <w:rFonts w:ascii="Times New Roman" w:hAnsi="Times New Roman" w:cs="Times New Roman"/>
          <w:color w:val="000000"/>
          <w:sz w:val="28"/>
          <w:szCs w:val="28"/>
          <w:shd w:val="clear" w:color="auto" w:fill="FFFFFF"/>
        </w:rPr>
        <w:t> </w:t>
      </w:r>
      <w:hyperlink r:id="rId9" w:tgtFrame="_blank" w:history="1">
        <w:r w:rsidR="00E510F4" w:rsidRPr="00855D14">
          <w:rPr>
            <w:rFonts w:ascii="Times New Roman" w:hAnsi="Times New Roman" w:cs="Times New Roman"/>
            <w:color w:val="0000FF"/>
            <w:sz w:val="28"/>
            <w:szCs w:val="28"/>
            <w:u w:val="single"/>
            <w:shd w:val="clear" w:color="auto" w:fill="FFFFFF"/>
          </w:rPr>
          <w:t>report on racial justice and equality</w:t>
        </w:r>
      </w:hyperlink>
      <w:r w:rsidR="00855D14" w:rsidRPr="00855D14">
        <w:rPr>
          <w:rFonts w:ascii="Times New Roman" w:hAnsi="Times New Roman" w:cs="Times New Roman"/>
          <w:sz w:val="28"/>
          <w:szCs w:val="28"/>
        </w:rPr>
        <w:t xml:space="preserve"> </w:t>
      </w:r>
      <w:r w:rsidR="009A6CFD" w:rsidRPr="00855D14">
        <w:rPr>
          <w:rFonts w:ascii="Times New Roman" w:hAnsi="Times New Roman" w:cs="Times New Roman"/>
          <w:sz w:val="28"/>
          <w:szCs w:val="28"/>
        </w:rPr>
        <w:t>for African and people of African descent</w:t>
      </w:r>
      <w:r w:rsidR="00986806">
        <w:rPr>
          <w:rFonts w:ascii="Times New Roman" w:hAnsi="Times New Roman" w:cs="Times New Roman"/>
          <w:sz w:val="28"/>
          <w:szCs w:val="28"/>
        </w:rPr>
        <w:t xml:space="preserve"> she presented at </w:t>
      </w:r>
      <w:r w:rsidR="00986806" w:rsidRPr="00986806">
        <w:rPr>
          <w:rFonts w:ascii="Times New Roman" w:hAnsi="Times New Roman" w:cs="Times New Roman"/>
          <w:sz w:val="28"/>
          <w:szCs w:val="28"/>
        </w:rPr>
        <w:t>47th session of</w:t>
      </w:r>
      <w:r w:rsidR="00986806">
        <w:rPr>
          <w:rFonts w:ascii="Times New Roman" w:hAnsi="Times New Roman" w:cs="Times New Roman"/>
          <w:sz w:val="28"/>
          <w:szCs w:val="28"/>
        </w:rPr>
        <w:t xml:space="preserve"> the Human Rights Council on 12 </w:t>
      </w:r>
      <w:r w:rsidR="00986806" w:rsidRPr="00986806">
        <w:rPr>
          <w:rFonts w:ascii="Times New Roman" w:hAnsi="Times New Roman" w:cs="Times New Roman"/>
          <w:sz w:val="28"/>
          <w:szCs w:val="28"/>
        </w:rPr>
        <w:t>July 202</w:t>
      </w:r>
      <w:r w:rsidR="00986806">
        <w:rPr>
          <w:rFonts w:ascii="Times New Roman" w:hAnsi="Times New Roman" w:cs="Times New Roman"/>
          <w:sz w:val="28"/>
          <w:szCs w:val="28"/>
        </w:rPr>
        <w:t>1</w:t>
      </w:r>
      <w:r w:rsidR="009A6CFD" w:rsidRPr="00855D14">
        <w:rPr>
          <w:rFonts w:ascii="Times New Roman" w:hAnsi="Times New Roman" w:cs="Times New Roman"/>
          <w:sz w:val="28"/>
          <w:szCs w:val="28"/>
        </w:rPr>
        <w:t xml:space="preserve">. As you may know, in June 2020 the Human Rights Council adopted resolution </w:t>
      </w:r>
      <w:hyperlink r:id="rId10" w:tgtFrame="_blank" w:history="1">
        <w:r w:rsidR="00855D14" w:rsidRPr="00855D14">
          <w:rPr>
            <w:rFonts w:ascii="Times New Roman" w:hAnsi="Times New Roman" w:cs="Times New Roman"/>
            <w:color w:val="0000FF"/>
            <w:sz w:val="28"/>
            <w:szCs w:val="28"/>
            <w:u w:val="single"/>
            <w:shd w:val="clear" w:color="auto" w:fill="FFFFFF"/>
          </w:rPr>
          <w:t>43/1</w:t>
        </w:r>
      </w:hyperlink>
      <w:r w:rsidR="00855D14" w:rsidRPr="00855D14">
        <w:rPr>
          <w:rFonts w:ascii="Times New Roman" w:hAnsi="Times New Roman" w:cs="Times New Roman"/>
          <w:color w:val="000000"/>
          <w:sz w:val="28"/>
          <w:szCs w:val="28"/>
          <w:shd w:val="clear" w:color="auto" w:fill="FFFFFF"/>
        </w:rPr>
        <w:t xml:space="preserve">, </w:t>
      </w:r>
      <w:r w:rsidR="009A6CFD" w:rsidRPr="00855D14">
        <w:rPr>
          <w:rFonts w:ascii="Times New Roman" w:hAnsi="Times New Roman" w:cs="Times New Roman"/>
          <w:sz w:val="28"/>
          <w:szCs w:val="28"/>
        </w:rPr>
        <w:t xml:space="preserve">by consensus following an </w:t>
      </w:r>
      <w:hyperlink r:id="rId11" w:tgtFrame="_blank" w:history="1">
        <w:r w:rsidR="00855D14" w:rsidRPr="00855D14">
          <w:rPr>
            <w:rFonts w:ascii="Times New Roman" w:hAnsi="Times New Roman" w:cs="Times New Roman"/>
            <w:color w:val="0000FF"/>
            <w:sz w:val="28"/>
            <w:szCs w:val="28"/>
            <w:u w:val="single"/>
            <w:shd w:val="clear" w:color="auto" w:fill="FFFFFF"/>
          </w:rPr>
          <w:t>urgent debate</w:t>
        </w:r>
      </w:hyperlink>
      <w:r w:rsidR="00855D14" w:rsidRPr="00855D14">
        <w:rPr>
          <w:rFonts w:ascii="Times New Roman" w:hAnsi="Times New Roman" w:cs="Times New Roman"/>
          <w:sz w:val="28"/>
          <w:szCs w:val="28"/>
        </w:rPr>
        <w:t xml:space="preserve"> </w:t>
      </w:r>
      <w:r w:rsidR="009A6CFD" w:rsidRPr="00855D14">
        <w:rPr>
          <w:rFonts w:ascii="Times New Roman" w:hAnsi="Times New Roman" w:cs="Times New Roman"/>
          <w:sz w:val="28"/>
          <w:szCs w:val="28"/>
        </w:rPr>
        <w:t>in response to the murder of George Floyd and the ensuing global anti-racism protests.</w:t>
      </w:r>
      <w:r w:rsidR="009A6CFD">
        <w:rPr>
          <w:rFonts w:ascii="Times New Roman" w:hAnsi="Times New Roman"/>
          <w:sz w:val="28"/>
          <w:szCs w:val="28"/>
        </w:rPr>
        <w:t xml:space="preserve"> </w:t>
      </w:r>
      <w:r w:rsidR="009A6CFD" w:rsidRPr="009A6CFD">
        <w:rPr>
          <w:rFonts w:ascii="Times New Roman" w:hAnsi="Times New Roman"/>
          <w:sz w:val="28"/>
          <w:szCs w:val="28"/>
        </w:rPr>
        <w:t xml:space="preserve">Through this resolution, the Council mandated the High Commissioner to prepare a comprehensive report on systemic racism, violations by law enforcement </w:t>
      </w:r>
      <w:r w:rsidR="009A6CFD">
        <w:rPr>
          <w:rFonts w:ascii="Times New Roman" w:hAnsi="Times New Roman"/>
          <w:sz w:val="28"/>
          <w:szCs w:val="28"/>
        </w:rPr>
        <w:t xml:space="preserve">officials </w:t>
      </w:r>
      <w:r w:rsidR="009A6CFD" w:rsidRPr="009A6CFD">
        <w:rPr>
          <w:rFonts w:ascii="Times New Roman" w:hAnsi="Times New Roman"/>
          <w:sz w:val="28"/>
          <w:szCs w:val="28"/>
        </w:rPr>
        <w:t xml:space="preserve">against Africans and people of African descent, to contribute to </w:t>
      </w:r>
      <w:r w:rsidR="009A6CFD" w:rsidRPr="009A6CFD">
        <w:rPr>
          <w:rFonts w:ascii="Times New Roman" w:hAnsi="Times New Roman"/>
          <w:sz w:val="28"/>
          <w:szCs w:val="28"/>
        </w:rPr>
        <w:lastRenderedPageBreak/>
        <w:t>accountability and redress, and to examine Government responses to anti-racism protests.</w:t>
      </w:r>
    </w:p>
    <w:p w14:paraId="0631E5CA" w14:textId="3119C160" w:rsidR="007877ED" w:rsidRDefault="009A6CFD" w:rsidP="008E342D">
      <w:pPr>
        <w:spacing w:after="0" w:line="360" w:lineRule="auto"/>
        <w:ind w:right="57" w:firstLine="720"/>
        <w:jc w:val="both"/>
        <w:rPr>
          <w:rFonts w:ascii="Times New Roman" w:hAnsi="Times New Roman"/>
          <w:sz w:val="28"/>
          <w:szCs w:val="28"/>
        </w:rPr>
      </w:pPr>
      <w:r w:rsidRPr="009A6CFD">
        <w:rPr>
          <w:rFonts w:ascii="Times New Roman" w:hAnsi="Times New Roman"/>
          <w:sz w:val="28"/>
          <w:szCs w:val="28"/>
        </w:rPr>
        <w:t xml:space="preserve">To prepare this report, </w:t>
      </w:r>
      <w:r>
        <w:rPr>
          <w:rFonts w:ascii="Times New Roman" w:hAnsi="Times New Roman"/>
          <w:sz w:val="28"/>
          <w:szCs w:val="28"/>
        </w:rPr>
        <w:t xml:space="preserve">our Office </w:t>
      </w:r>
      <w:r w:rsidRPr="009A6CFD">
        <w:rPr>
          <w:rFonts w:ascii="Times New Roman" w:hAnsi="Times New Roman"/>
          <w:sz w:val="28"/>
          <w:szCs w:val="28"/>
        </w:rPr>
        <w:t xml:space="preserve">recognized the importance of building on decades of research, recommendations and action on these issues based on existing international human rights law obligations, in particular those enshrined in the </w:t>
      </w:r>
      <w:r w:rsidR="008E342D">
        <w:rPr>
          <w:rFonts w:ascii="Times New Roman" w:hAnsi="Times New Roman"/>
          <w:sz w:val="28"/>
          <w:szCs w:val="28"/>
        </w:rPr>
        <w:t xml:space="preserve">International </w:t>
      </w:r>
      <w:r>
        <w:rPr>
          <w:rFonts w:ascii="Times New Roman" w:hAnsi="Times New Roman"/>
          <w:sz w:val="28"/>
          <w:szCs w:val="28"/>
        </w:rPr>
        <w:t>Co</w:t>
      </w:r>
      <w:r w:rsidRPr="009A6CFD">
        <w:rPr>
          <w:rFonts w:ascii="Times New Roman" w:hAnsi="Times New Roman"/>
          <w:sz w:val="28"/>
          <w:szCs w:val="28"/>
        </w:rPr>
        <w:t>nvention on the Elimination of All Forms of Racial Discrimination</w:t>
      </w:r>
      <w:r w:rsidR="00E510F4" w:rsidRPr="00E510F4">
        <w:rPr>
          <w:rFonts w:ascii="Times New Roman" w:hAnsi="Times New Roman"/>
          <w:sz w:val="28"/>
          <w:szCs w:val="28"/>
        </w:rPr>
        <w:t xml:space="preserve"> </w:t>
      </w:r>
      <w:r w:rsidR="00E510F4">
        <w:rPr>
          <w:rFonts w:ascii="Times New Roman" w:hAnsi="Times New Roman"/>
          <w:sz w:val="28"/>
          <w:szCs w:val="28"/>
        </w:rPr>
        <w:t xml:space="preserve">and </w:t>
      </w:r>
      <w:r w:rsidR="00E510F4" w:rsidRPr="009A6CFD">
        <w:rPr>
          <w:rFonts w:ascii="Times New Roman" w:hAnsi="Times New Roman"/>
          <w:sz w:val="28"/>
          <w:szCs w:val="28"/>
        </w:rPr>
        <w:t>International Co</w:t>
      </w:r>
      <w:r w:rsidR="00E510F4">
        <w:rPr>
          <w:rFonts w:ascii="Times New Roman" w:hAnsi="Times New Roman"/>
          <w:sz w:val="28"/>
          <w:szCs w:val="28"/>
        </w:rPr>
        <w:t>venant on Civil and Political Rights in addition to the</w:t>
      </w:r>
      <w:r w:rsidRPr="009A6CFD">
        <w:rPr>
          <w:rFonts w:ascii="Times New Roman" w:hAnsi="Times New Roman"/>
          <w:sz w:val="28"/>
          <w:szCs w:val="28"/>
        </w:rPr>
        <w:t>.</w:t>
      </w:r>
      <w:r w:rsidR="008E342D">
        <w:rPr>
          <w:rFonts w:ascii="Times New Roman" w:hAnsi="Times New Roman"/>
          <w:sz w:val="28"/>
          <w:szCs w:val="28"/>
        </w:rPr>
        <w:t xml:space="preserve"> C</w:t>
      </w:r>
      <w:r w:rsidRPr="009A6CFD">
        <w:rPr>
          <w:rFonts w:ascii="Times New Roman" w:hAnsi="Times New Roman"/>
          <w:sz w:val="28"/>
          <w:szCs w:val="28"/>
        </w:rPr>
        <w:t xml:space="preserve">onsultations were </w:t>
      </w:r>
      <w:r w:rsidR="008E342D">
        <w:rPr>
          <w:rFonts w:ascii="Times New Roman" w:hAnsi="Times New Roman"/>
          <w:sz w:val="28"/>
          <w:szCs w:val="28"/>
        </w:rPr>
        <w:t xml:space="preserve">also </w:t>
      </w:r>
      <w:r w:rsidRPr="009A6CFD">
        <w:rPr>
          <w:rFonts w:ascii="Times New Roman" w:hAnsi="Times New Roman"/>
          <w:sz w:val="28"/>
          <w:szCs w:val="28"/>
        </w:rPr>
        <w:t>held with UN special procedures mandate holders and members of the human rights treaty bodies, including the</w:t>
      </w:r>
      <w:r w:rsidR="008E342D">
        <w:rPr>
          <w:rFonts w:ascii="Times New Roman" w:hAnsi="Times New Roman"/>
          <w:sz w:val="28"/>
          <w:szCs w:val="28"/>
        </w:rPr>
        <w:t xml:space="preserve"> Human Rights</w:t>
      </w:r>
      <w:r w:rsidRPr="009A6CFD">
        <w:rPr>
          <w:rFonts w:ascii="Times New Roman" w:hAnsi="Times New Roman"/>
          <w:sz w:val="28"/>
          <w:szCs w:val="28"/>
        </w:rPr>
        <w:t xml:space="preserve"> Committee which </w:t>
      </w:r>
      <w:r w:rsidR="008E342D">
        <w:rPr>
          <w:rFonts w:ascii="Times New Roman" w:hAnsi="Times New Roman"/>
          <w:sz w:val="28"/>
          <w:szCs w:val="28"/>
        </w:rPr>
        <w:t xml:space="preserve">undoubtedly </w:t>
      </w:r>
      <w:r w:rsidRPr="009A6CFD">
        <w:rPr>
          <w:rFonts w:ascii="Times New Roman" w:hAnsi="Times New Roman"/>
          <w:sz w:val="28"/>
          <w:szCs w:val="28"/>
        </w:rPr>
        <w:t>enriched the report and its recommendations.</w:t>
      </w:r>
      <w:r w:rsidR="008E342D">
        <w:rPr>
          <w:rFonts w:ascii="Times New Roman" w:hAnsi="Times New Roman"/>
          <w:sz w:val="28"/>
          <w:szCs w:val="28"/>
        </w:rPr>
        <w:t xml:space="preserve"> I</w:t>
      </w:r>
      <w:r w:rsidR="00E510F4">
        <w:rPr>
          <w:rFonts w:ascii="Times New Roman" w:hAnsi="Times New Roman"/>
          <w:sz w:val="28"/>
          <w:szCs w:val="28"/>
        </w:rPr>
        <w:t xml:space="preserve">n this regard, I would like to </w:t>
      </w:r>
      <w:r w:rsidR="007877ED">
        <w:rPr>
          <w:rFonts w:ascii="Times New Roman" w:hAnsi="Times New Roman"/>
          <w:sz w:val="28"/>
          <w:szCs w:val="28"/>
        </w:rPr>
        <w:t xml:space="preserve">indicate that report referred extensively to </w:t>
      </w:r>
      <w:r w:rsidR="0027734A">
        <w:rPr>
          <w:rFonts w:ascii="Times New Roman" w:hAnsi="Times New Roman"/>
          <w:sz w:val="28"/>
          <w:szCs w:val="28"/>
        </w:rPr>
        <w:t xml:space="preserve">a number of </w:t>
      </w:r>
      <w:r w:rsidR="007877ED">
        <w:rPr>
          <w:rFonts w:ascii="Times New Roman" w:hAnsi="Times New Roman"/>
          <w:sz w:val="28"/>
          <w:szCs w:val="28"/>
        </w:rPr>
        <w:t xml:space="preserve">the Committee’s </w:t>
      </w:r>
      <w:r w:rsidR="008E342D">
        <w:rPr>
          <w:rFonts w:ascii="Times New Roman" w:hAnsi="Times New Roman"/>
          <w:sz w:val="28"/>
          <w:szCs w:val="28"/>
        </w:rPr>
        <w:t>General Comments,</w:t>
      </w:r>
      <w:r w:rsidR="007877ED">
        <w:rPr>
          <w:rFonts w:ascii="Times New Roman" w:hAnsi="Times New Roman"/>
          <w:sz w:val="28"/>
          <w:szCs w:val="28"/>
        </w:rPr>
        <w:t xml:space="preserve"> particularly the latest ones - </w:t>
      </w:r>
      <w:r w:rsidR="008E342D">
        <w:rPr>
          <w:rFonts w:ascii="Times New Roman" w:hAnsi="Times New Roman"/>
          <w:sz w:val="28"/>
          <w:szCs w:val="28"/>
        </w:rPr>
        <w:t>GC 36 on the right to life and</w:t>
      </w:r>
      <w:r w:rsidR="008E342D" w:rsidRPr="008E342D">
        <w:rPr>
          <w:rFonts w:ascii="Times New Roman" w:hAnsi="Times New Roman"/>
          <w:sz w:val="28"/>
          <w:szCs w:val="28"/>
        </w:rPr>
        <w:t xml:space="preserve"> </w:t>
      </w:r>
      <w:r w:rsidR="008E342D">
        <w:rPr>
          <w:rFonts w:ascii="Times New Roman" w:hAnsi="Times New Roman"/>
          <w:sz w:val="28"/>
          <w:szCs w:val="28"/>
        </w:rPr>
        <w:t>GC 37 on the</w:t>
      </w:r>
      <w:r w:rsidR="00E510F4">
        <w:rPr>
          <w:rFonts w:ascii="Times New Roman" w:hAnsi="Times New Roman"/>
          <w:sz w:val="28"/>
          <w:szCs w:val="28"/>
        </w:rPr>
        <w:t xml:space="preserve"> right of</w:t>
      </w:r>
      <w:r w:rsidR="008E342D">
        <w:rPr>
          <w:rFonts w:ascii="Times New Roman" w:hAnsi="Times New Roman"/>
          <w:sz w:val="28"/>
          <w:szCs w:val="28"/>
        </w:rPr>
        <w:t xml:space="preserve"> peaceful assembly. </w:t>
      </w:r>
    </w:p>
    <w:p w14:paraId="619BAD2B" w14:textId="77777777" w:rsidR="007877ED" w:rsidRDefault="007877ED" w:rsidP="007877ED">
      <w:pPr>
        <w:spacing w:after="160" w:line="259" w:lineRule="auto"/>
        <w:jc w:val="both"/>
        <w:rPr>
          <w:rFonts w:ascii="Times New Roman" w:hAnsi="Times New Roman" w:cs="Times New Roman"/>
          <w:sz w:val="24"/>
          <w:szCs w:val="24"/>
        </w:rPr>
      </w:pPr>
    </w:p>
    <w:p w14:paraId="0F567451" w14:textId="69F3D1F9" w:rsidR="007877ED" w:rsidRPr="007877ED" w:rsidRDefault="007877ED" w:rsidP="007877ED">
      <w:pPr>
        <w:spacing w:after="160" w:line="360" w:lineRule="auto"/>
        <w:ind w:firstLine="720"/>
        <w:jc w:val="both"/>
        <w:rPr>
          <w:rFonts w:ascii="Times New Roman" w:hAnsi="Times New Roman" w:cs="Times New Roman"/>
          <w:color w:val="0070C0"/>
          <w:sz w:val="28"/>
          <w:szCs w:val="28"/>
        </w:rPr>
      </w:pPr>
      <w:r w:rsidRPr="007877ED">
        <w:rPr>
          <w:rFonts w:ascii="Times New Roman" w:hAnsi="Times New Roman" w:cs="Times New Roman"/>
          <w:sz w:val="28"/>
          <w:szCs w:val="28"/>
        </w:rPr>
        <w:t xml:space="preserve">On 16 July, the Human Rights Council adopted a </w:t>
      </w:r>
      <w:hyperlink r:id="rId12" w:history="1">
        <w:r w:rsidRPr="007877ED">
          <w:rPr>
            <w:rFonts w:ascii="Times New Roman" w:hAnsi="Times New Roman" w:cs="Times New Roman"/>
            <w:color w:val="0000FF"/>
            <w:sz w:val="28"/>
            <w:szCs w:val="28"/>
          </w:rPr>
          <w:t>new resolution (47/21)</w:t>
        </w:r>
      </w:hyperlink>
      <w:r w:rsidRPr="007877ED">
        <w:rPr>
          <w:rFonts w:ascii="Times New Roman" w:hAnsi="Times New Roman" w:cs="Times New Roman"/>
          <w:color w:val="0000FF"/>
          <w:sz w:val="28"/>
          <w:szCs w:val="28"/>
        </w:rPr>
        <w:t>,</w:t>
      </w:r>
      <w:r w:rsidRPr="007877ED">
        <w:rPr>
          <w:rFonts w:ascii="Times New Roman" w:hAnsi="Times New Roman" w:cs="Times New Roman"/>
          <w:sz w:val="28"/>
          <w:szCs w:val="28"/>
        </w:rPr>
        <w:t xml:space="preserve"> establishing an international independent expert mechanism to advance racial justice and equality in the context of law enforcement globally</w:t>
      </w:r>
      <w:r>
        <w:rPr>
          <w:rFonts w:ascii="Times New Roman" w:hAnsi="Times New Roman" w:cs="Times New Roman"/>
          <w:sz w:val="28"/>
          <w:szCs w:val="28"/>
        </w:rPr>
        <w:t xml:space="preserve">. The resolution </w:t>
      </w:r>
      <w:r w:rsidRPr="007877ED">
        <w:rPr>
          <w:rFonts w:ascii="Times New Roman" w:hAnsi="Times New Roman" w:cs="Times New Roman"/>
          <w:sz w:val="28"/>
          <w:szCs w:val="28"/>
        </w:rPr>
        <w:t>requests OHCHR to enhance and broaden monitoring in order to continue to report on these issues and to take further action globally towards transformative change for racial justice and equality.</w:t>
      </w:r>
      <w:r w:rsidRPr="007877ED">
        <w:rPr>
          <w:rFonts w:ascii="Times New Roman" w:hAnsi="Times New Roman" w:cs="Times New Roman"/>
          <w:color w:val="0070C0"/>
          <w:sz w:val="28"/>
          <w:szCs w:val="28"/>
        </w:rPr>
        <w:t xml:space="preserve"> </w:t>
      </w:r>
    </w:p>
    <w:p w14:paraId="48597557" w14:textId="239CED6A" w:rsidR="009A6CFD" w:rsidRDefault="00E510F4" w:rsidP="008E342D">
      <w:pPr>
        <w:spacing w:after="0" w:line="360" w:lineRule="auto"/>
        <w:ind w:right="57" w:firstLine="720"/>
        <w:jc w:val="both"/>
        <w:rPr>
          <w:rFonts w:ascii="Times New Roman" w:hAnsi="Times New Roman"/>
          <w:sz w:val="28"/>
          <w:szCs w:val="28"/>
        </w:rPr>
      </w:pPr>
      <w:r>
        <w:rPr>
          <w:rFonts w:ascii="Times New Roman" w:hAnsi="Times New Roman"/>
          <w:sz w:val="28"/>
          <w:szCs w:val="28"/>
        </w:rPr>
        <w:t xml:space="preserve">My colleague </w:t>
      </w:r>
      <w:r w:rsidRPr="00E510F4">
        <w:rPr>
          <w:rFonts w:ascii="Times New Roman" w:hAnsi="Times New Roman"/>
          <w:sz w:val="28"/>
          <w:szCs w:val="28"/>
        </w:rPr>
        <w:t>Mo</w:t>
      </w:r>
      <w:r>
        <w:rPr>
          <w:rFonts w:ascii="Times New Roman" w:hAnsi="Times New Roman"/>
          <w:sz w:val="28"/>
          <w:szCs w:val="28"/>
        </w:rPr>
        <w:t>na Rishmawi, Chief of the Rule o</w:t>
      </w:r>
      <w:r w:rsidRPr="00E510F4">
        <w:rPr>
          <w:rFonts w:ascii="Times New Roman" w:hAnsi="Times New Roman"/>
          <w:sz w:val="28"/>
          <w:szCs w:val="28"/>
        </w:rPr>
        <w:t>f Law, Equality and Non-Discrimination Branch</w:t>
      </w:r>
      <w:r>
        <w:rPr>
          <w:rFonts w:ascii="Times New Roman" w:hAnsi="Times New Roman"/>
          <w:sz w:val="28"/>
          <w:szCs w:val="28"/>
        </w:rPr>
        <w:t xml:space="preserve"> will brief you in the course of the session with the aim to </w:t>
      </w:r>
      <w:r w:rsidRPr="00E510F4">
        <w:rPr>
          <w:rFonts w:ascii="Times New Roman" w:hAnsi="Times New Roman"/>
          <w:sz w:val="28"/>
          <w:szCs w:val="28"/>
        </w:rPr>
        <w:t xml:space="preserve">seek </w:t>
      </w:r>
      <w:r>
        <w:rPr>
          <w:rFonts w:ascii="Times New Roman" w:hAnsi="Times New Roman"/>
          <w:sz w:val="28"/>
          <w:szCs w:val="28"/>
        </w:rPr>
        <w:t xml:space="preserve">your </w:t>
      </w:r>
      <w:r w:rsidRPr="00E510F4">
        <w:rPr>
          <w:rFonts w:ascii="Times New Roman" w:hAnsi="Times New Roman"/>
          <w:sz w:val="28"/>
          <w:szCs w:val="28"/>
        </w:rPr>
        <w:t xml:space="preserve">views on the way forward in </w:t>
      </w:r>
      <w:r w:rsidR="007877ED">
        <w:rPr>
          <w:rFonts w:ascii="Times New Roman" w:hAnsi="Times New Roman"/>
          <w:sz w:val="28"/>
          <w:szCs w:val="28"/>
        </w:rPr>
        <w:t xml:space="preserve">the </w:t>
      </w:r>
      <w:r w:rsidRPr="00E510F4">
        <w:rPr>
          <w:rFonts w:ascii="Times New Roman" w:hAnsi="Times New Roman"/>
          <w:sz w:val="28"/>
          <w:szCs w:val="28"/>
        </w:rPr>
        <w:t xml:space="preserve">implementation of the </w:t>
      </w:r>
      <w:r w:rsidR="00986806">
        <w:rPr>
          <w:rFonts w:ascii="Times New Roman" w:hAnsi="Times New Roman"/>
          <w:sz w:val="28"/>
          <w:szCs w:val="28"/>
        </w:rPr>
        <w:t xml:space="preserve">Four-Point </w:t>
      </w:r>
      <w:r w:rsidRPr="00E510F4">
        <w:rPr>
          <w:rFonts w:ascii="Times New Roman" w:hAnsi="Times New Roman"/>
          <w:sz w:val="28"/>
          <w:szCs w:val="28"/>
        </w:rPr>
        <w:t xml:space="preserve">Agenda Towards Transformative Change for Racial Justice and </w:t>
      </w:r>
      <w:r>
        <w:rPr>
          <w:rFonts w:ascii="Times New Roman" w:hAnsi="Times New Roman"/>
          <w:sz w:val="28"/>
          <w:szCs w:val="28"/>
        </w:rPr>
        <w:t>Equality</w:t>
      </w:r>
      <w:r w:rsidRPr="00E510F4">
        <w:rPr>
          <w:rFonts w:ascii="Times New Roman" w:hAnsi="Times New Roman"/>
          <w:sz w:val="28"/>
          <w:szCs w:val="28"/>
        </w:rPr>
        <w:t>.</w:t>
      </w:r>
    </w:p>
    <w:p w14:paraId="4E34EBB0" w14:textId="77777777" w:rsidR="009A6CFD" w:rsidRDefault="009A6CFD" w:rsidP="009A6CFD">
      <w:pPr>
        <w:spacing w:after="0" w:line="360" w:lineRule="auto"/>
        <w:ind w:right="57"/>
        <w:jc w:val="both"/>
        <w:rPr>
          <w:rFonts w:ascii="Times New Roman" w:hAnsi="Times New Roman"/>
          <w:sz w:val="28"/>
          <w:szCs w:val="28"/>
        </w:rPr>
      </w:pPr>
    </w:p>
    <w:p w14:paraId="3182BBB4" w14:textId="51D8195D" w:rsidR="009A6CFD" w:rsidRDefault="009A6CFD" w:rsidP="009A6CFD">
      <w:pPr>
        <w:spacing w:after="0" w:line="360" w:lineRule="auto"/>
        <w:ind w:right="57"/>
        <w:jc w:val="both"/>
        <w:rPr>
          <w:rFonts w:ascii="Times New Roman" w:hAnsi="Times New Roman"/>
          <w:sz w:val="28"/>
          <w:szCs w:val="28"/>
        </w:rPr>
      </w:pPr>
      <w:r>
        <w:rPr>
          <w:rFonts w:ascii="Times New Roman" w:hAnsi="Times New Roman"/>
          <w:sz w:val="28"/>
          <w:szCs w:val="28"/>
        </w:rPr>
        <w:t>Madame Chair</w:t>
      </w:r>
      <w:r w:rsidRPr="00B139F6">
        <w:rPr>
          <w:rFonts w:ascii="Times New Roman" w:hAnsi="Times New Roman"/>
          <w:sz w:val="28"/>
          <w:szCs w:val="28"/>
        </w:rPr>
        <w:t>,</w:t>
      </w:r>
    </w:p>
    <w:p w14:paraId="54AF4E3E" w14:textId="4323C477" w:rsidR="00B139F6" w:rsidRDefault="00B139F6" w:rsidP="00986806">
      <w:pPr>
        <w:spacing w:after="0" w:line="360" w:lineRule="auto"/>
        <w:ind w:right="57" w:firstLine="720"/>
        <w:jc w:val="both"/>
        <w:rPr>
          <w:rFonts w:ascii="Times New Roman" w:hAnsi="Times New Roman"/>
          <w:sz w:val="28"/>
          <w:szCs w:val="28"/>
        </w:rPr>
      </w:pPr>
      <w:r w:rsidRPr="00B139F6">
        <w:rPr>
          <w:rFonts w:ascii="Times New Roman" w:hAnsi="Times New Roman"/>
          <w:sz w:val="28"/>
          <w:szCs w:val="28"/>
        </w:rPr>
        <w:t xml:space="preserve">The 33rd annual meeting of Chairpersons of the human rights treaty bodies, in which you participated took place from 7 to 11 June.  It was a timely </w:t>
      </w:r>
      <w:r w:rsidRPr="00B139F6">
        <w:rPr>
          <w:rFonts w:ascii="Times New Roman" w:hAnsi="Times New Roman"/>
          <w:sz w:val="28"/>
          <w:szCs w:val="28"/>
        </w:rPr>
        <w:lastRenderedPageBreak/>
        <w:t>opportunity for the Chairs to discuss strategies, building on the Chairs’ vision and statements and the report of the co-facilitators on the 2020 treaty body review process.  Issues under discussion included: (1) the development of a predictable review cycle calendar that maximizes synergies and complementarities across treaty bodies and ensures full reporting compliance, including the possibility of replacing every second review with a focused review; (2) the ongoing harmonization of working methods; and (3) the digital transition, including using new technological developments to increase efficiency, transparency and accessibility of the system.</w:t>
      </w:r>
    </w:p>
    <w:p w14:paraId="5A210DAB" w14:textId="77777777" w:rsidR="00D55481" w:rsidRDefault="00D55481" w:rsidP="00D55481">
      <w:pPr>
        <w:spacing w:before="120" w:after="120" w:line="360" w:lineRule="auto"/>
        <w:ind w:left="57" w:right="57" w:firstLine="720"/>
        <w:jc w:val="both"/>
        <w:rPr>
          <w:rFonts w:ascii="Times New Roman" w:hAnsi="Times New Roman" w:cs="Times New Roman"/>
          <w:sz w:val="28"/>
          <w:szCs w:val="28"/>
        </w:rPr>
      </w:pPr>
      <w:r w:rsidRPr="00354F1E">
        <w:rPr>
          <w:rFonts w:ascii="Times New Roman" w:hAnsi="Times New Roman" w:cs="Times New Roman"/>
          <w:sz w:val="28"/>
          <w:szCs w:val="28"/>
        </w:rPr>
        <w:t xml:space="preserve">These are all topics that have been considered in depth </w:t>
      </w:r>
      <w:r>
        <w:rPr>
          <w:rFonts w:ascii="Times New Roman" w:hAnsi="Times New Roman" w:cs="Times New Roman"/>
          <w:sz w:val="28"/>
          <w:szCs w:val="28"/>
        </w:rPr>
        <w:t>at</w:t>
      </w:r>
      <w:r w:rsidRPr="00354F1E">
        <w:rPr>
          <w:rFonts w:ascii="Times New Roman" w:hAnsi="Times New Roman" w:cs="Times New Roman"/>
          <w:sz w:val="28"/>
          <w:szCs w:val="28"/>
        </w:rPr>
        <w:t xml:space="preserve"> various stages and </w:t>
      </w:r>
      <w:r>
        <w:rPr>
          <w:rFonts w:ascii="Times New Roman" w:hAnsi="Times New Roman" w:cs="Times New Roman"/>
          <w:sz w:val="28"/>
          <w:szCs w:val="28"/>
        </w:rPr>
        <w:t xml:space="preserve">in different </w:t>
      </w:r>
      <w:r w:rsidRPr="00354F1E">
        <w:rPr>
          <w:rFonts w:ascii="Times New Roman" w:hAnsi="Times New Roman" w:cs="Times New Roman"/>
          <w:sz w:val="28"/>
          <w:szCs w:val="28"/>
        </w:rPr>
        <w:t xml:space="preserve">settings and on which action is now </w:t>
      </w:r>
      <w:r>
        <w:rPr>
          <w:rFonts w:ascii="Times New Roman" w:hAnsi="Times New Roman" w:cs="Times New Roman"/>
          <w:sz w:val="28"/>
          <w:szCs w:val="28"/>
        </w:rPr>
        <w:t>expected</w:t>
      </w:r>
      <w:r w:rsidRPr="00354F1E">
        <w:rPr>
          <w:rFonts w:ascii="Times New Roman" w:hAnsi="Times New Roman" w:cs="Times New Roman"/>
          <w:sz w:val="28"/>
          <w:szCs w:val="28"/>
        </w:rPr>
        <w:t>. In follow-up to the meeting</w:t>
      </w:r>
      <w:r>
        <w:rPr>
          <w:rFonts w:ascii="Times New Roman" w:hAnsi="Times New Roman" w:cs="Times New Roman"/>
          <w:sz w:val="28"/>
          <w:szCs w:val="28"/>
        </w:rPr>
        <w:t>,</w:t>
      </w:r>
      <w:r w:rsidRPr="00354F1E">
        <w:rPr>
          <w:rFonts w:ascii="Times New Roman" w:hAnsi="Times New Roman" w:cs="Times New Roman"/>
          <w:sz w:val="28"/>
          <w:szCs w:val="28"/>
        </w:rPr>
        <w:t xml:space="preserve"> the Chair of the </w:t>
      </w:r>
      <w:r>
        <w:rPr>
          <w:rFonts w:ascii="Times New Roman" w:hAnsi="Times New Roman" w:cs="Times New Roman"/>
          <w:sz w:val="28"/>
          <w:szCs w:val="28"/>
        </w:rPr>
        <w:t xml:space="preserve">CRPD and of this year’s </w:t>
      </w:r>
      <w:r w:rsidRPr="00354F1E">
        <w:rPr>
          <w:rFonts w:ascii="Times New Roman" w:hAnsi="Times New Roman" w:cs="Times New Roman"/>
          <w:sz w:val="28"/>
          <w:szCs w:val="28"/>
        </w:rPr>
        <w:t xml:space="preserve">Chairs meeting, </w:t>
      </w:r>
      <w:r>
        <w:rPr>
          <w:rFonts w:ascii="Times New Roman" w:hAnsi="Times New Roman" w:cs="Times New Roman"/>
          <w:sz w:val="28"/>
          <w:szCs w:val="28"/>
        </w:rPr>
        <w:t xml:space="preserve">has </w:t>
      </w:r>
      <w:r w:rsidRPr="00354F1E">
        <w:rPr>
          <w:rFonts w:ascii="Times New Roman" w:hAnsi="Times New Roman" w:cs="Times New Roman"/>
          <w:sz w:val="28"/>
          <w:szCs w:val="28"/>
        </w:rPr>
        <w:t xml:space="preserve">put </w:t>
      </w:r>
      <w:r>
        <w:rPr>
          <w:rFonts w:ascii="Times New Roman" w:hAnsi="Times New Roman" w:cs="Times New Roman"/>
          <w:sz w:val="28"/>
          <w:szCs w:val="28"/>
        </w:rPr>
        <w:t>on the table</w:t>
      </w:r>
      <w:r w:rsidRPr="00354F1E">
        <w:rPr>
          <w:rFonts w:ascii="Times New Roman" w:hAnsi="Times New Roman" w:cs="Times New Roman"/>
          <w:sz w:val="28"/>
          <w:szCs w:val="28"/>
        </w:rPr>
        <w:t xml:space="preserve"> </w:t>
      </w:r>
      <w:r>
        <w:rPr>
          <w:rFonts w:ascii="Times New Roman" w:hAnsi="Times New Roman" w:cs="Times New Roman"/>
          <w:sz w:val="28"/>
          <w:szCs w:val="28"/>
        </w:rPr>
        <w:t xml:space="preserve">comprehensive proposals, </w:t>
      </w:r>
      <w:r w:rsidRPr="00354F1E">
        <w:rPr>
          <w:rFonts w:ascii="Times New Roman" w:hAnsi="Times New Roman" w:cs="Times New Roman"/>
          <w:sz w:val="28"/>
          <w:szCs w:val="28"/>
        </w:rPr>
        <w:t>in consultation with the CRPD</w:t>
      </w:r>
      <w:r>
        <w:rPr>
          <w:rFonts w:ascii="Times New Roman" w:hAnsi="Times New Roman" w:cs="Times New Roman"/>
          <w:sz w:val="28"/>
          <w:szCs w:val="28"/>
        </w:rPr>
        <w:t>,</w:t>
      </w:r>
      <w:r w:rsidRPr="00354F1E">
        <w:rPr>
          <w:rFonts w:ascii="Times New Roman" w:hAnsi="Times New Roman" w:cs="Times New Roman"/>
          <w:sz w:val="28"/>
          <w:szCs w:val="28"/>
        </w:rPr>
        <w:t xml:space="preserve"> to be </w:t>
      </w:r>
      <w:r>
        <w:rPr>
          <w:rFonts w:ascii="Times New Roman" w:hAnsi="Times New Roman" w:cs="Times New Roman"/>
          <w:sz w:val="28"/>
          <w:szCs w:val="28"/>
        </w:rPr>
        <w:t>considered</w:t>
      </w:r>
      <w:r w:rsidRPr="00354F1E">
        <w:rPr>
          <w:rFonts w:ascii="Times New Roman" w:hAnsi="Times New Roman" w:cs="Times New Roman"/>
          <w:sz w:val="28"/>
          <w:szCs w:val="28"/>
        </w:rPr>
        <w:t xml:space="preserve"> by </w:t>
      </w:r>
      <w:r>
        <w:rPr>
          <w:rFonts w:ascii="Times New Roman" w:hAnsi="Times New Roman" w:cs="Times New Roman"/>
          <w:sz w:val="28"/>
          <w:szCs w:val="28"/>
        </w:rPr>
        <w:t xml:space="preserve">all </w:t>
      </w:r>
      <w:r w:rsidRPr="00354F1E">
        <w:rPr>
          <w:rFonts w:ascii="Times New Roman" w:hAnsi="Times New Roman" w:cs="Times New Roman"/>
          <w:sz w:val="28"/>
          <w:szCs w:val="28"/>
        </w:rPr>
        <w:t>Committees during their meetings until the end of the year. OHCHR will continue to support treaty bodies in this critical endeavour</w:t>
      </w:r>
      <w:r>
        <w:rPr>
          <w:rFonts w:ascii="Times New Roman" w:hAnsi="Times New Roman" w:cs="Times New Roman"/>
          <w:sz w:val="28"/>
          <w:szCs w:val="28"/>
        </w:rPr>
        <w:t xml:space="preserve"> for the future of the treaty body system, including by facilitating, if deemed necessary, </w:t>
      </w:r>
      <w:r w:rsidRPr="00354F1E">
        <w:rPr>
          <w:rFonts w:ascii="Times New Roman" w:hAnsi="Times New Roman" w:cs="Times New Roman"/>
          <w:sz w:val="28"/>
          <w:szCs w:val="28"/>
        </w:rPr>
        <w:t>another meeting of the Chairs</w:t>
      </w:r>
      <w:r>
        <w:rPr>
          <w:rFonts w:ascii="Times New Roman" w:hAnsi="Times New Roman" w:cs="Times New Roman"/>
          <w:sz w:val="28"/>
          <w:szCs w:val="28"/>
        </w:rPr>
        <w:t>, with a view to</w:t>
      </w:r>
      <w:r w:rsidRPr="00354F1E">
        <w:rPr>
          <w:rFonts w:ascii="Times New Roman" w:hAnsi="Times New Roman" w:cs="Times New Roman"/>
          <w:sz w:val="28"/>
          <w:szCs w:val="28"/>
        </w:rPr>
        <w:t xml:space="preserve"> </w:t>
      </w:r>
      <w:r>
        <w:rPr>
          <w:rFonts w:ascii="Times New Roman" w:hAnsi="Times New Roman" w:cs="Times New Roman"/>
          <w:sz w:val="28"/>
          <w:szCs w:val="28"/>
        </w:rPr>
        <w:t>reaching a consensual way forward on the main issues at hand.</w:t>
      </w:r>
    </w:p>
    <w:p w14:paraId="420B2856" w14:textId="218CAA4B" w:rsidR="00B85AB5" w:rsidRDefault="00D64829" w:rsidP="00D64829">
      <w:pPr>
        <w:spacing w:after="0" w:line="360" w:lineRule="auto"/>
        <w:ind w:right="57" w:firstLine="720"/>
        <w:jc w:val="both"/>
        <w:rPr>
          <w:rFonts w:ascii="Times New Roman" w:hAnsi="Times New Roman" w:cs="Times New Roman"/>
          <w:sz w:val="28"/>
          <w:szCs w:val="28"/>
        </w:rPr>
      </w:pPr>
      <w:r>
        <w:rPr>
          <w:rFonts w:ascii="Times New Roman" w:hAnsi="Times New Roman"/>
          <w:sz w:val="28"/>
          <w:szCs w:val="28"/>
        </w:rPr>
        <w:t>Madame Chair</w:t>
      </w:r>
      <w:r w:rsidRPr="00B139F6">
        <w:rPr>
          <w:rFonts w:ascii="Times New Roman" w:hAnsi="Times New Roman"/>
          <w:sz w:val="28"/>
          <w:szCs w:val="28"/>
        </w:rPr>
        <w:t>,</w:t>
      </w:r>
      <w:r>
        <w:rPr>
          <w:rFonts w:ascii="Times New Roman" w:hAnsi="Times New Roman"/>
          <w:sz w:val="28"/>
          <w:szCs w:val="28"/>
        </w:rPr>
        <w:t xml:space="preserve"> d</w:t>
      </w:r>
      <w:r>
        <w:rPr>
          <w:rFonts w:ascii="Times New Roman" w:hAnsi="Times New Roman" w:cs="Times New Roman"/>
          <w:sz w:val="28"/>
          <w:szCs w:val="28"/>
        </w:rPr>
        <w:t>ear M</w:t>
      </w:r>
      <w:r w:rsidR="00B85AB5">
        <w:rPr>
          <w:rFonts w:ascii="Times New Roman" w:hAnsi="Times New Roman" w:cs="Times New Roman"/>
          <w:sz w:val="28"/>
          <w:szCs w:val="28"/>
        </w:rPr>
        <w:t>embers,</w:t>
      </w:r>
    </w:p>
    <w:p w14:paraId="6B4FBF5C" w14:textId="1F2B0A58" w:rsidR="00B139F6" w:rsidRDefault="00FE45DA" w:rsidP="00DB0553">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As usual, y</w:t>
      </w:r>
      <w:r w:rsidR="008A61DC" w:rsidRPr="00EA2CD5">
        <w:rPr>
          <w:rFonts w:ascii="Times New Roman" w:hAnsi="Times New Roman" w:cs="Times New Roman"/>
          <w:sz w:val="28"/>
          <w:szCs w:val="28"/>
        </w:rPr>
        <w:t xml:space="preserve">ou have </w:t>
      </w:r>
      <w:r w:rsidR="00B139F6">
        <w:rPr>
          <w:rFonts w:ascii="Times New Roman" w:hAnsi="Times New Roman" w:cs="Times New Roman"/>
          <w:sz w:val="28"/>
          <w:szCs w:val="28"/>
        </w:rPr>
        <w:t xml:space="preserve">four busy weeks </w:t>
      </w:r>
      <w:r w:rsidR="008A61DC" w:rsidRPr="00EA2CD5">
        <w:rPr>
          <w:rFonts w:ascii="Times New Roman" w:hAnsi="Times New Roman" w:cs="Times New Roman"/>
          <w:sz w:val="28"/>
          <w:szCs w:val="28"/>
        </w:rPr>
        <w:t>ahead of you</w:t>
      </w:r>
      <w:r w:rsidR="00C30554">
        <w:rPr>
          <w:rFonts w:ascii="Times New Roman" w:hAnsi="Times New Roman" w:cs="Times New Roman"/>
          <w:sz w:val="28"/>
          <w:szCs w:val="28"/>
        </w:rPr>
        <w:t>.</w:t>
      </w:r>
      <w:r w:rsidR="008A61DC" w:rsidRPr="00EA2CD5">
        <w:rPr>
          <w:rFonts w:ascii="Times New Roman" w:hAnsi="Times New Roman" w:cs="Times New Roman"/>
          <w:sz w:val="28"/>
          <w:szCs w:val="28"/>
        </w:rPr>
        <w:t xml:space="preserve"> </w:t>
      </w:r>
      <w:r w:rsidR="00B139F6">
        <w:rPr>
          <w:rFonts w:ascii="Times New Roman" w:hAnsi="Times New Roman" w:cs="Times New Roman"/>
          <w:sz w:val="28"/>
          <w:szCs w:val="28"/>
        </w:rPr>
        <w:t xml:space="preserve">Once more, </w:t>
      </w:r>
      <w:r w:rsidR="00B139F6" w:rsidRPr="00B139F6">
        <w:rPr>
          <w:rFonts w:ascii="Times New Roman" w:hAnsi="Times New Roman" w:cs="Times New Roman"/>
          <w:sz w:val="28"/>
          <w:szCs w:val="28"/>
        </w:rPr>
        <w:t xml:space="preserve">allow me to reiterate my appreciation, and that of the Office, for your </w:t>
      </w:r>
      <w:r w:rsidR="00C30554">
        <w:rPr>
          <w:rFonts w:ascii="Times New Roman" w:hAnsi="Times New Roman" w:cs="Times New Roman"/>
          <w:sz w:val="28"/>
          <w:szCs w:val="28"/>
        </w:rPr>
        <w:t xml:space="preserve">unwavering </w:t>
      </w:r>
      <w:r w:rsidR="00B139F6" w:rsidRPr="00B139F6">
        <w:rPr>
          <w:rFonts w:ascii="Times New Roman" w:hAnsi="Times New Roman" w:cs="Times New Roman"/>
          <w:sz w:val="28"/>
          <w:szCs w:val="28"/>
        </w:rPr>
        <w:t xml:space="preserve">commitment to </w:t>
      </w:r>
      <w:r w:rsidR="00B85AB5">
        <w:rPr>
          <w:rFonts w:ascii="Times New Roman" w:hAnsi="Times New Roman" w:cs="Times New Roman"/>
          <w:sz w:val="28"/>
          <w:szCs w:val="28"/>
        </w:rPr>
        <w:t xml:space="preserve">fulfilling your mandate under </w:t>
      </w:r>
      <w:r w:rsidR="00C95BCD">
        <w:rPr>
          <w:rFonts w:ascii="Times New Roman" w:hAnsi="Times New Roman" w:cs="Times New Roman"/>
          <w:sz w:val="28"/>
          <w:szCs w:val="28"/>
        </w:rPr>
        <w:t>the Covenant</w:t>
      </w:r>
      <w:r w:rsidR="00B85AB5">
        <w:rPr>
          <w:rFonts w:ascii="Times New Roman" w:hAnsi="Times New Roman" w:cs="Times New Roman"/>
          <w:sz w:val="28"/>
          <w:szCs w:val="28"/>
        </w:rPr>
        <w:t xml:space="preserve"> in th</w:t>
      </w:r>
      <w:r w:rsidR="00C30554">
        <w:rPr>
          <w:rFonts w:ascii="Times New Roman" w:hAnsi="Times New Roman" w:cs="Times New Roman"/>
          <w:sz w:val="28"/>
          <w:szCs w:val="28"/>
        </w:rPr>
        <w:t>ese</w:t>
      </w:r>
      <w:r w:rsidR="00B85AB5">
        <w:rPr>
          <w:rFonts w:ascii="Times New Roman" w:hAnsi="Times New Roman" w:cs="Times New Roman"/>
          <w:sz w:val="28"/>
          <w:szCs w:val="28"/>
        </w:rPr>
        <w:t xml:space="preserve"> challenging </w:t>
      </w:r>
      <w:r w:rsidR="00C30554">
        <w:rPr>
          <w:rFonts w:ascii="Times New Roman" w:hAnsi="Times New Roman" w:cs="Times New Roman"/>
          <w:sz w:val="28"/>
          <w:szCs w:val="28"/>
        </w:rPr>
        <w:t>times</w:t>
      </w:r>
      <w:r w:rsidR="00B139F6">
        <w:rPr>
          <w:rFonts w:ascii="Times New Roman" w:hAnsi="Times New Roman" w:cs="Times New Roman"/>
          <w:sz w:val="28"/>
          <w:szCs w:val="28"/>
        </w:rPr>
        <w:t>.</w:t>
      </w:r>
    </w:p>
    <w:p w14:paraId="5873C64E" w14:textId="2D7F82E6" w:rsidR="008A61DC" w:rsidRDefault="008A61DC" w:rsidP="00DB0553">
      <w:pPr>
        <w:spacing w:after="120" w:line="360" w:lineRule="auto"/>
        <w:ind w:firstLine="720"/>
        <w:jc w:val="both"/>
        <w:rPr>
          <w:rFonts w:ascii="Times New Roman" w:hAnsi="Times New Roman" w:cs="Times New Roman"/>
          <w:sz w:val="28"/>
          <w:szCs w:val="28"/>
        </w:rPr>
      </w:pPr>
      <w:r w:rsidRPr="00DC3831">
        <w:rPr>
          <w:rFonts w:ascii="Times New Roman" w:hAnsi="Times New Roman" w:cs="Times New Roman"/>
          <w:sz w:val="28"/>
          <w:szCs w:val="28"/>
        </w:rPr>
        <w:t xml:space="preserve">I </w:t>
      </w:r>
      <w:r w:rsidR="00B139F6">
        <w:rPr>
          <w:rFonts w:ascii="Times New Roman" w:hAnsi="Times New Roman" w:cs="Times New Roman"/>
          <w:sz w:val="28"/>
          <w:szCs w:val="28"/>
        </w:rPr>
        <w:t>wish you a successful session</w:t>
      </w:r>
      <w:r w:rsidRPr="00DC3831">
        <w:rPr>
          <w:rFonts w:ascii="Times New Roman" w:hAnsi="Times New Roman" w:cs="Times New Roman"/>
          <w:sz w:val="28"/>
          <w:szCs w:val="28"/>
        </w:rPr>
        <w:t>.</w:t>
      </w:r>
    </w:p>
    <w:p w14:paraId="6107C17D" w14:textId="0196B01E" w:rsidR="00D70CB0" w:rsidRPr="00DC3831" w:rsidRDefault="00D70CB0" w:rsidP="00DB0553">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Thank you.</w:t>
      </w:r>
    </w:p>
    <w:p w14:paraId="410B2796" w14:textId="77777777" w:rsidR="001F7000" w:rsidRPr="00491295" w:rsidRDefault="001F7000" w:rsidP="00DB0553">
      <w:pPr>
        <w:spacing w:after="0" w:line="360" w:lineRule="auto"/>
        <w:ind w:left="57" w:right="57" w:firstLine="663"/>
        <w:rPr>
          <w:rFonts w:ascii="Times New Roman" w:hAnsi="Times New Roman"/>
          <w:sz w:val="28"/>
          <w:szCs w:val="28"/>
        </w:rPr>
      </w:pPr>
    </w:p>
    <w:sectPr w:rsidR="001F7000" w:rsidRPr="00491295" w:rsidSect="009375E3">
      <w:footerReference w:type="default" r:id="rId13"/>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EC2A6" w14:textId="77777777" w:rsidR="005A4301" w:rsidRDefault="005A4301" w:rsidP="005A4301">
      <w:pPr>
        <w:spacing w:after="0" w:line="240" w:lineRule="auto"/>
      </w:pPr>
      <w:r>
        <w:separator/>
      </w:r>
    </w:p>
  </w:endnote>
  <w:endnote w:type="continuationSeparator" w:id="0">
    <w:p w14:paraId="288A6130" w14:textId="77777777" w:rsidR="005A4301" w:rsidRDefault="005A4301"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422275"/>
      <w:docPartObj>
        <w:docPartGallery w:val="Page Numbers (Bottom of Page)"/>
        <w:docPartUnique/>
      </w:docPartObj>
    </w:sdtPr>
    <w:sdtEndPr>
      <w:rPr>
        <w:noProof/>
      </w:rPr>
    </w:sdtEndPr>
    <w:sdtContent>
      <w:p w14:paraId="4FF6216F" w14:textId="44BEB47F" w:rsidR="00FA585E" w:rsidRDefault="00FA585E">
        <w:pPr>
          <w:pStyle w:val="Footer"/>
          <w:jc w:val="right"/>
        </w:pPr>
        <w:r>
          <w:fldChar w:fldCharType="begin"/>
        </w:r>
        <w:r>
          <w:instrText xml:space="preserve"> PAGE   \* MERGEFORMAT </w:instrText>
        </w:r>
        <w:r>
          <w:fldChar w:fldCharType="separate"/>
        </w:r>
        <w:r w:rsidR="00D171ED">
          <w:rPr>
            <w:noProof/>
          </w:rPr>
          <w:t>1</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C3A1E" w14:textId="77777777" w:rsidR="005A4301" w:rsidRDefault="005A4301" w:rsidP="005A4301">
      <w:pPr>
        <w:spacing w:after="0" w:line="240" w:lineRule="auto"/>
      </w:pPr>
      <w:r>
        <w:separator/>
      </w:r>
    </w:p>
  </w:footnote>
  <w:footnote w:type="continuationSeparator" w:id="0">
    <w:p w14:paraId="136073B6" w14:textId="77777777" w:rsidR="005A4301" w:rsidRDefault="005A4301" w:rsidP="005A4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3528F"/>
    <w:multiLevelType w:val="hybridMultilevel"/>
    <w:tmpl w:val="362EF9F2"/>
    <w:lvl w:ilvl="0" w:tplc="08090001">
      <w:start w:val="1"/>
      <w:numFmt w:val="bullet"/>
      <w:lvlText w:val=""/>
      <w:lvlJc w:val="left"/>
      <w:pPr>
        <w:ind w:left="720" w:hanging="360"/>
      </w:pPr>
      <w:rPr>
        <w:rFonts w:ascii="Symbol" w:hAnsi="Symbol" w:hint="default"/>
      </w:rPr>
    </w:lvl>
    <w:lvl w:ilvl="1" w:tplc="563481FC">
      <w:numFmt w:val="bullet"/>
      <w:lvlText w:val=""/>
      <w:lvlJc w:val="left"/>
      <w:pPr>
        <w:ind w:left="1440" w:hanging="360"/>
      </w:pPr>
      <w:rPr>
        <w:rFonts w:ascii="Wingdings" w:eastAsiaTheme="minorHAnsi" w:hAnsi="Wingdings" w:cstheme="minorBidi" w:hint="default"/>
        <w:i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F7B96"/>
    <w:multiLevelType w:val="multilevel"/>
    <w:tmpl w:val="E90A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8DC"/>
    <w:rsid w:val="00002111"/>
    <w:rsid w:val="00004D5A"/>
    <w:rsid w:val="00014D89"/>
    <w:rsid w:val="0002405B"/>
    <w:rsid w:val="000407CC"/>
    <w:rsid w:val="0006224A"/>
    <w:rsid w:val="00062C06"/>
    <w:rsid w:val="00064FB0"/>
    <w:rsid w:val="000732C0"/>
    <w:rsid w:val="0007591A"/>
    <w:rsid w:val="00075F0E"/>
    <w:rsid w:val="00080EDA"/>
    <w:rsid w:val="00081AD1"/>
    <w:rsid w:val="00084141"/>
    <w:rsid w:val="0008798D"/>
    <w:rsid w:val="00095FAF"/>
    <w:rsid w:val="000A24C1"/>
    <w:rsid w:val="000B2368"/>
    <w:rsid w:val="000B3FCA"/>
    <w:rsid w:val="000C0643"/>
    <w:rsid w:val="000C63D9"/>
    <w:rsid w:val="000C6F5B"/>
    <w:rsid w:val="000D3B05"/>
    <w:rsid w:val="000F2D95"/>
    <w:rsid w:val="000F3EA1"/>
    <w:rsid w:val="0010471D"/>
    <w:rsid w:val="00115AB5"/>
    <w:rsid w:val="001209B2"/>
    <w:rsid w:val="00124D71"/>
    <w:rsid w:val="00136166"/>
    <w:rsid w:val="0013625A"/>
    <w:rsid w:val="001450F5"/>
    <w:rsid w:val="0014783C"/>
    <w:rsid w:val="0015385E"/>
    <w:rsid w:val="0018358E"/>
    <w:rsid w:val="00184180"/>
    <w:rsid w:val="00191FF8"/>
    <w:rsid w:val="001930D1"/>
    <w:rsid w:val="001A323B"/>
    <w:rsid w:val="001B2B98"/>
    <w:rsid w:val="001B31FC"/>
    <w:rsid w:val="001B648A"/>
    <w:rsid w:val="001C333E"/>
    <w:rsid w:val="001C4B03"/>
    <w:rsid w:val="001C5634"/>
    <w:rsid w:val="001D0C35"/>
    <w:rsid w:val="001D19F0"/>
    <w:rsid w:val="001F1E1F"/>
    <w:rsid w:val="001F679E"/>
    <w:rsid w:val="001F7000"/>
    <w:rsid w:val="001F7125"/>
    <w:rsid w:val="00210C0A"/>
    <w:rsid w:val="00226C55"/>
    <w:rsid w:val="00232A7D"/>
    <w:rsid w:val="00236EE8"/>
    <w:rsid w:val="00237852"/>
    <w:rsid w:val="002563A7"/>
    <w:rsid w:val="0026551B"/>
    <w:rsid w:val="002756FF"/>
    <w:rsid w:val="0027734A"/>
    <w:rsid w:val="00291DE1"/>
    <w:rsid w:val="00291F8F"/>
    <w:rsid w:val="002949B5"/>
    <w:rsid w:val="002A1C24"/>
    <w:rsid w:val="002A423B"/>
    <w:rsid w:val="002A4846"/>
    <w:rsid w:val="002A7B66"/>
    <w:rsid w:val="002C0288"/>
    <w:rsid w:val="002C579C"/>
    <w:rsid w:val="002C6EF5"/>
    <w:rsid w:val="002E1063"/>
    <w:rsid w:val="002E4144"/>
    <w:rsid w:val="002F0811"/>
    <w:rsid w:val="00304E8F"/>
    <w:rsid w:val="0031471C"/>
    <w:rsid w:val="0032315C"/>
    <w:rsid w:val="0033303B"/>
    <w:rsid w:val="00341D73"/>
    <w:rsid w:val="00374162"/>
    <w:rsid w:val="00374FAE"/>
    <w:rsid w:val="00381EC8"/>
    <w:rsid w:val="00382D30"/>
    <w:rsid w:val="00391DF7"/>
    <w:rsid w:val="003A14E2"/>
    <w:rsid w:val="003A2CB6"/>
    <w:rsid w:val="003A4311"/>
    <w:rsid w:val="003B0022"/>
    <w:rsid w:val="003B6865"/>
    <w:rsid w:val="003C0CEC"/>
    <w:rsid w:val="003C6725"/>
    <w:rsid w:val="003D0598"/>
    <w:rsid w:val="003D3805"/>
    <w:rsid w:val="003E188B"/>
    <w:rsid w:val="003E35C2"/>
    <w:rsid w:val="003E42D9"/>
    <w:rsid w:val="003E609D"/>
    <w:rsid w:val="003E6A24"/>
    <w:rsid w:val="003F4502"/>
    <w:rsid w:val="004036BF"/>
    <w:rsid w:val="00405A77"/>
    <w:rsid w:val="00412217"/>
    <w:rsid w:val="00421954"/>
    <w:rsid w:val="00434902"/>
    <w:rsid w:val="00443342"/>
    <w:rsid w:val="00444DA9"/>
    <w:rsid w:val="00445BC5"/>
    <w:rsid w:val="00446B31"/>
    <w:rsid w:val="00447C8A"/>
    <w:rsid w:val="00455244"/>
    <w:rsid w:val="0046130A"/>
    <w:rsid w:val="004728DC"/>
    <w:rsid w:val="00476A32"/>
    <w:rsid w:val="00482E76"/>
    <w:rsid w:val="00485134"/>
    <w:rsid w:val="004908B5"/>
    <w:rsid w:val="004A404B"/>
    <w:rsid w:val="004A538E"/>
    <w:rsid w:val="004B272C"/>
    <w:rsid w:val="004C0780"/>
    <w:rsid w:val="004C2FF9"/>
    <w:rsid w:val="004C7169"/>
    <w:rsid w:val="004D2867"/>
    <w:rsid w:val="00543A18"/>
    <w:rsid w:val="00576794"/>
    <w:rsid w:val="00577980"/>
    <w:rsid w:val="0058359C"/>
    <w:rsid w:val="00591E40"/>
    <w:rsid w:val="00594123"/>
    <w:rsid w:val="00594D79"/>
    <w:rsid w:val="00594F8F"/>
    <w:rsid w:val="005A2CAE"/>
    <w:rsid w:val="005A4301"/>
    <w:rsid w:val="005B4DE3"/>
    <w:rsid w:val="005C5D30"/>
    <w:rsid w:val="005D15D2"/>
    <w:rsid w:val="005E4732"/>
    <w:rsid w:val="005E7426"/>
    <w:rsid w:val="006019FE"/>
    <w:rsid w:val="006021A8"/>
    <w:rsid w:val="006054D5"/>
    <w:rsid w:val="00615532"/>
    <w:rsid w:val="0062184E"/>
    <w:rsid w:val="00636358"/>
    <w:rsid w:val="006455F3"/>
    <w:rsid w:val="00663060"/>
    <w:rsid w:val="00672706"/>
    <w:rsid w:val="006823ED"/>
    <w:rsid w:val="00691722"/>
    <w:rsid w:val="0069220A"/>
    <w:rsid w:val="006A1772"/>
    <w:rsid w:val="006C333A"/>
    <w:rsid w:val="006C37BC"/>
    <w:rsid w:val="006D0355"/>
    <w:rsid w:val="006D7D06"/>
    <w:rsid w:val="006F0EEB"/>
    <w:rsid w:val="006F123F"/>
    <w:rsid w:val="007101F6"/>
    <w:rsid w:val="00715EFB"/>
    <w:rsid w:val="00716A45"/>
    <w:rsid w:val="00727405"/>
    <w:rsid w:val="007359A6"/>
    <w:rsid w:val="00740150"/>
    <w:rsid w:val="00752879"/>
    <w:rsid w:val="00754A38"/>
    <w:rsid w:val="00765898"/>
    <w:rsid w:val="007721BC"/>
    <w:rsid w:val="0078000E"/>
    <w:rsid w:val="00781352"/>
    <w:rsid w:val="00783B30"/>
    <w:rsid w:val="007877ED"/>
    <w:rsid w:val="007A47A6"/>
    <w:rsid w:val="007A6694"/>
    <w:rsid w:val="007B1C02"/>
    <w:rsid w:val="007D0528"/>
    <w:rsid w:val="007D4F71"/>
    <w:rsid w:val="007E38A1"/>
    <w:rsid w:val="007E3DF1"/>
    <w:rsid w:val="007E6BD1"/>
    <w:rsid w:val="007F6F36"/>
    <w:rsid w:val="0080325A"/>
    <w:rsid w:val="008142FC"/>
    <w:rsid w:val="00817141"/>
    <w:rsid w:val="00821AEB"/>
    <w:rsid w:val="0082740C"/>
    <w:rsid w:val="00835C12"/>
    <w:rsid w:val="00855D14"/>
    <w:rsid w:val="00857321"/>
    <w:rsid w:val="00874ABF"/>
    <w:rsid w:val="00880C5E"/>
    <w:rsid w:val="008907A9"/>
    <w:rsid w:val="00896D12"/>
    <w:rsid w:val="00897264"/>
    <w:rsid w:val="008A5A81"/>
    <w:rsid w:val="008A61DC"/>
    <w:rsid w:val="008B306A"/>
    <w:rsid w:val="008B5378"/>
    <w:rsid w:val="008B549A"/>
    <w:rsid w:val="008B711B"/>
    <w:rsid w:val="008B7E8B"/>
    <w:rsid w:val="008C37DE"/>
    <w:rsid w:val="008D13BE"/>
    <w:rsid w:val="008E342D"/>
    <w:rsid w:val="008E6A4A"/>
    <w:rsid w:val="008F49FF"/>
    <w:rsid w:val="009041E2"/>
    <w:rsid w:val="00916860"/>
    <w:rsid w:val="00926675"/>
    <w:rsid w:val="009328BF"/>
    <w:rsid w:val="009375E3"/>
    <w:rsid w:val="009517EA"/>
    <w:rsid w:val="00964217"/>
    <w:rsid w:val="00971A25"/>
    <w:rsid w:val="00980C44"/>
    <w:rsid w:val="00986806"/>
    <w:rsid w:val="0098720A"/>
    <w:rsid w:val="00993715"/>
    <w:rsid w:val="009A0C5C"/>
    <w:rsid w:val="009A2ECA"/>
    <w:rsid w:val="009A67F2"/>
    <w:rsid w:val="009A6CFD"/>
    <w:rsid w:val="009B4A5B"/>
    <w:rsid w:val="009D325B"/>
    <w:rsid w:val="009D7ADC"/>
    <w:rsid w:val="009E13E2"/>
    <w:rsid w:val="00A00596"/>
    <w:rsid w:val="00A02757"/>
    <w:rsid w:val="00A02B62"/>
    <w:rsid w:val="00A05E15"/>
    <w:rsid w:val="00A244F6"/>
    <w:rsid w:val="00A24583"/>
    <w:rsid w:val="00A272C1"/>
    <w:rsid w:val="00A341C3"/>
    <w:rsid w:val="00A4045C"/>
    <w:rsid w:val="00A633F8"/>
    <w:rsid w:val="00A657AA"/>
    <w:rsid w:val="00A932CC"/>
    <w:rsid w:val="00A97824"/>
    <w:rsid w:val="00AB78C7"/>
    <w:rsid w:val="00AD304F"/>
    <w:rsid w:val="00AE7310"/>
    <w:rsid w:val="00AE7EF0"/>
    <w:rsid w:val="00B139F6"/>
    <w:rsid w:val="00B16259"/>
    <w:rsid w:val="00B52693"/>
    <w:rsid w:val="00B64EBD"/>
    <w:rsid w:val="00B670E6"/>
    <w:rsid w:val="00B71E2E"/>
    <w:rsid w:val="00B76C65"/>
    <w:rsid w:val="00B82075"/>
    <w:rsid w:val="00B82A46"/>
    <w:rsid w:val="00B85AB5"/>
    <w:rsid w:val="00B903F8"/>
    <w:rsid w:val="00B93D3C"/>
    <w:rsid w:val="00BA14FD"/>
    <w:rsid w:val="00BA1C0C"/>
    <w:rsid w:val="00BA2207"/>
    <w:rsid w:val="00BA6416"/>
    <w:rsid w:val="00BB2AF5"/>
    <w:rsid w:val="00BC1883"/>
    <w:rsid w:val="00BC61E7"/>
    <w:rsid w:val="00BD4094"/>
    <w:rsid w:val="00BD447C"/>
    <w:rsid w:val="00BD4549"/>
    <w:rsid w:val="00BD68DC"/>
    <w:rsid w:val="00BE45E0"/>
    <w:rsid w:val="00C1235C"/>
    <w:rsid w:val="00C15A0D"/>
    <w:rsid w:val="00C2397F"/>
    <w:rsid w:val="00C30554"/>
    <w:rsid w:val="00C31B58"/>
    <w:rsid w:val="00C36A94"/>
    <w:rsid w:val="00C428B5"/>
    <w:rsid w:val="00C42EF3"/>
    <w:rsid w:val="00C5683F"/>
    <w:rsid w:val="00C56971"/>
    <w:rsid w:val="00C637C6"/>
    <w:rsid w:val="00C666D4"/>
    <w:rsid w:val="00C66EF5"/>
    <w:rsid w:val="00C702DA"/>
    <w:rsid w:val="00C712A6"/>
    <w:rsid w:val="00C72B3A"/>
    <w:rsid w:val="00C7397A"/>
    <w:rsid w:val="00C74D13"/>
    <w:rsid w:val="00C85325"/>
    <w:rsid w:val="00C91DBF"/>
    <w:rsid w:val="00C95BCD"/>
    <w:rsid w:val="00CA5B06"/>
    <w:rsid w:val="00CB3997"/>
    <w:rsid w:val="00CB498C"/>
    <w:rsid w:val="00CB669D"/>
    <w:rsid w:val="00CB6B48"/>
    <w:rsid w:val="00CC09AB"/>
    <w:rsid w:val="00CC3845"/>
    <w:rsid w:val="00CC59DA"/>
    <w:rsid w:val="00CC673A"/>
    <w:rsid w:val="00CD31DC"/>
    <w:rsid w:val="00CD5269"/>
    <w:rsid w:val="00CD7D41"/>
    <w:rsid w:val="00CE074A"/>
    <w:rsid w:val="00CE0E0E"/>
    <w:rsid w:val="00CE6395"/>
    <w:rsid w:val="00D171ED"/>
    <w:rsid w:val="00D17C61"/>
    <w:rsid w:val="00D351C8"/>
    <w:rsid w:val="00D41B3F"/>
    <w:rsid w:val="00D42D9C"/>
    <w:rsid w:val="00D50859"/>
    <w:rsid w:val="00D50DFA"/>
    <w:rsid w:val="00D55481"/>
    <w:rsid w:val="00D55651"/>
    <w:rsid w:val="00D64829"/>
    <w:rsid w:val="00D65DB5"/>
    <w:rsid w:val="00D70CB0"/>
    <w:rsid w:val="00D74599"/>
    <w:rsid w:val="00D80EED"/>
    <w:rsid w:val="00D829E8"/>
    <w:rsid w:val="00D93CCD"/>
    <w:rsid w:val="00D960D2"/>
    <w:rsid w:val="00DA4CD6"/>
    <w:rsid w:val="00DB0553"/>
    <w:rsid w:val="00DB1FDB"/>
    <w:rsid w:val="00DC00EE"/>
    <w:rsid w:val="00DC2EED"/>
    <w:rsid w:val="00DC3831"/>
    <w:rsid w:val="00DC5526"/>
    <w:rsid w:val="00DD1B58"/>
    <w:rsid w:val="00DE01F4"/>
    <w:rsid w:val="00DE2DC9"/>
    <w:rsid w:val="00DE3DA8"/>
    <w:rsid w:val="00DF5A0D"/>
    <w:rsid w:val="00E1301C"/>
    <w:rsid w:val="00E363A4"/>
    <w:rsid w:val="00E433C4"/>
    <w:rsid w:val="00E45EB4"/>
    <w:rsid w:val="00E510F4"/>
    <w:rsid w:val="00E63A9B"/>
    <w:rsid w:val="00E81C86"/>
    <w:rsid w:val="00E8496C"/>
    <w:rsid w:val="00E858F5"/>
    <w:rsid w:val="00E85A7C"/>
    <w:rsid w:val="00E85CDD"/>
    <w:rsid w:val="00E87703"/>
    <w:rsid w:val="00E908F9"/>
    <w:rsid w:val="00E96D21"/>
    <w:rsid w:val="00EA2CD5"/>
    <w:rsid w:val="00EA3588"/>
    <w:rsid w:val="00EB3B5F"/>
    <w:rsid w:val="00EC6B42"/>
    <w:rsid w:val="00ED11B0"/>
    <w:rsid w:val="00ED3FE4"/>
    <w:rsid w:val="00EE7A90"/>
    <w:rsid w:val="00EF3311"/>
    <w:rsid w:val="00F01391"/>
    <w:rsid w:val="00F01FBA"/>
    <w:rsid w:val="00F05140"/>
    <w:rsid w:val="00F26CE9"/>
    <w:rsid w:val="00F549DD"/>
    <w:rsid w:val="00F72943"/>
    <w:rsid w:val="00F7294C"/>
    <w:rsid w:val="00F74F62"/>
    <w:rsid w:val="00F85655"/>
    <w:rsid w:val="00F95CBD"/>
    <w:rsid w:val="00FA585E"/>
    <w:rsid w:val="00FB5BD4"/>
    <w:rsid w:val="00FD0A89"/>
    <w:rsid w:val="00FE2272"/>
    <w:rsid w:val="00FE2E25"/>
    <w:rsid w:val="00FE45DA"/>
    <w:rsid w:val="00FF7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customStyle="1" w:styleId="Default">
    <w:name w:val="Default"/>
    <w:rsid w:val="00095FA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List Paragraph (numbered (a)),Bullets,References,Liste 1,Numbered List Paragraph,ReferencesCxSpLast,Lapis Bulleted List,F5 List Paragraph,No Spacing1,List Paragraph Char Char Char,Indicator Text,Numbered Para 1,Colorful List Accent 1,????"/>
    <w:basedOn w:val="Normal"/>
    <w:link w:val="ListParagraphChar"/>
    <w:uiPriority w:val="34"/>
    <w:qFormat/>
    <w:rsid w:val="00B16259"/>
    <w:pPr>
      <w:spacing w:after="160" w:line="259" w:lineRule="auto"/>
      <w:ind w:left="720"/>
      <w:contextualSpacing/>
    </w:pPr>
  </w:style>
  <w:style w:type="character" w:customStyle="1" w:styleId="ListParagraphChar">
    <w:name w:val="List Paragraph Char"/>
    <w:aliases w:val="List Paragraph (numbered (a)) Char,Bullets Char,References Char,Liste 1 Char,Numbered List Paragraph Char,ReferencesCxSpLast Char,Lapis Bulleted List Char,F5 List Paragraph Char,No Spacing1 Char,List Paragraph Char Char Char Char"/>
    <w:link w:val="ListParagraph"/>
    <w:uiPriority w:val="34"/>
    <w:qFormat/>
    <w:locked/>
    <w:rsid w:val="00B16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50985">
      <w:bodyDiv w:val="1"/>
      <w:marLeft w:val="0"/>
      <w:marRight w:val="0"/>
      <w:marTop w:val="0"/>
      <w:marBottom w:val="0"/>
      <w:divBdr>
        <w:top w:val="none" w:sz="0" w:space="0" w:color="auto"/>
        <w:left w:val="none" w:sz="0" w:space="0" w:color="auto"/>
        <w:bottom w:val="none" w:sz="0" w:space="0" w:color="auto"/>
        <w:right w:val="none" w:sz="0" w:space="0" w:color="auto"/>
      </w:divBdr>
    </w:div>
    <w:div w:id="934167971">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62374366">
      <w:bodyDiv w:val="1"/>
      <w:marLeft w:val="0"/>
      <w:marRight w:val="0"/>
      <w:marTop w:val="0"/>
      <w:marBottom w:val="0"/>
      <w:divBdr>
        <w:top w:val="none" w:sz="0" w:space="0" w:color="auto"/>
        <w:left w:val="none" w:sz="0" w:space="0" w:color="auto"/>
        <w:bottom w:val="none" w:sz="0" w:space="0" w:color="auto"/>
        <w:right w:val="none" w:sz="0" w:space="0" w:color="auto"/>
      </w:divBdr>
    </w:div>
    <w:div w:id="1469589222">
      <w:bodyDiv w:val="1"/>
      <w:marLeft w:val="0"/>
      <w:marRight w:val="0"/>
      <w:marTop w:val="0"/>
      <w:marBottom w:val="0"/>
      <w:divBdr>
        <w:top w:val="none" w:sz="0" w:space="0" w:color="auto"/>
        <w:left w:val="none" w:sz="0" w:space="0" w:color="auto"/>
        <w:bottom w:val="none" w:sz="0" w:space="0" w:color="auto"/>
        <w:right w:val="none" w:sz="0" w:space="0" w:color="auto"/>
      </w:divBdr>
      <w:divsChild>
        <w:div w:id="1682273614">
          <w:marLeft w:val="0"/>
          <w:marRight w:val="0"/>
          <w:marTop w:val="0"/>
          <w:marBottom w:val="0"/>
          <w:divBdr>
            <w:top w:val="none" w:sz="0" w:space="0" w:color="auto"/>
            <w:left w:val="none" w:sz="0" w:space="0" w:color="auto"/>
            <w:bottom w:val="none" w:sz="0" w:space="0" w:color="auto"/>
            <w:right w:val="none" w:sz="0" w:space="0" w:color="auto"/>
          </w:divBdr>
          <w:divsChild>
            <w:div w:id="1253469357">
              <w:marLeft w:val="0"/>
              <w:marRight w:val="0"/>
              <w:marTop w:val="0"/>
              <w:marBottom w:val="0"/>
              <w:divBdr>
                <w:top w:val="none" w:sz="0" w:space="0" w:color="auto"/>
                <w:left w:val="none" w:sz="0" w:space="0" w:color="auto"/>
                <w:bottom w:val="none" w:sz="0" w:space="0" w:color="auto"/>
                <w:right w:val="none" w:sz="0" w:space="0" w:color="auto"/>
              </w:divBdr>
              <w:divsChild>
                <w:div w:id="265893296">
                  <w:marLeft w:val="0"/>
                  <w:marRight w:val="0"/>
                  <w:marTop w:val="0"/>
                  <w:marBottom w:val="0"/>
                  <w:divBdr>
                    <w:top w:val="none" w:sz="0" w:space="0" w:color="auto"/>
                    <w:left w:val="none" w:sz="0" w:space="0" w:color="auto"/>
                    <w:bottom w:val="none" w:sz="0" w:space="0" w:color="auto"/>
                    <w:right w:val="none" w:sz="0" w:space="0" w:color="auto"/>
                  </w:divBdr>
                  <w:divsChild>
                    <w:div w:id="652223427">
                      <w:marLeft w:val="0"/>
                      <w:marRight w:val="0"/>
                      <w:marTop w:val="0"/>
                      <w:marBottom w:val="0"/>
                      <w:divBdr>
                        <w:top w:val="none" w:sz="0" w:space="0" w:color="auto"/>
                        <w:left w:val="none" w:sz="0" w:space="0" w:color="auto"/>
                        <w:bottom w:val="none" w:sz="0" w:space="0" w:color="auto"/>
                        <w:right w:val="none" w:sz="0" w:space="0" w:color="auto"/>
                      </w:divBdr>
                      <w:divsChild>
                        <w:div w:id="125019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75633">
      <w:bodyDiv w:val="1"/>
      <w:marLeft w:val="0"/>
      <w:marRight w:val="0"/>
      <w:marTop w:val="0"/>
      <w:marBottom w:val="0"/>
      <w:divBdr>
        <w:top w:val="none" w:sz="0" w:space="0" w:color="auto"/>
        <w:left w:val="none" w:sz="0" w:space="0" w:color="auto"/>
        <w:bottom w:val="none" w:sz="0" w:space="0" w:color="auto"/>
        <w:right w:val="none" w:sz="0" w:space="0" w:color="auto"/>
      </w:divBdr>
    </w:div>
    <w:div w:id="1498036305">
      <w:bodyDiv w:val="1"/>
      <w:marLeft w:val="0"/>
      <w:marRight w:val="0"/>
      <w:marTop w:val="0"/>
      <w:marBottom w:val="0"/>
      <w:divBdr>
        <w:top w:val="none" w:sz="0" w:space="0" w:color="auto"/>
        <w:left w:val="none" w:sz="0" w:space="0" w:color="auto"/>
        <w:bottom w:val="none" w:sz="0" w:space="0" w:color="auto"/>
        <w:right w:val="none" w:sz="0" w:space="0" w:color="auto"/>
      </w:divBdr>
    </w:div>
    <w:div w:id="1890414993">
      <w:bodyDiv w:val="1"/>
      <w:marLeft w:val="0"/>
      <w:marRight w:val="0"/>
      <w:marTop w:val="0"/>
      <w:marBottom w:val="0"/>
      <w:divBdr>
        <w:top w:val="none" w:sz="0" w:space="0" w:color="auto"/>
        <w:left w:val="none" w:sz="0" w:space="0" w:color="auto"/>
        <w:bottom w:val="none" w:sz="0" w:space="0" w:color="auto"/>
        <w:right w:val="none" w:sz="0" w:space="0" w:color="auto"/>
      </w:divBdr>
    </w:div>
    <w:div w:id="2018266117">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en/A/HRC/RES/47/21"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EN/NewsEvents/Pages/DisplayNews.aspx?NewsID=25971&amp;LangI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ndocs.org/A/HRC/RES/43/1" TargetMode="External"/><Relationship Id="rId4" Type="http://schemas.openxmlformats.org/officeDocument/2006/relationships/settings" Target="settings.xml"/><Relationship Id="rId9" Type="http://schemas.openxmlformats.org/officeDocument/2006/relationships/hyperlink" Target="https://www.ohchr.org/EN/Issues/Racism/Pages/Call-Implementation-HRC-Resolution-43-1.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13AB34-495C-47E9-8F71-0595F75A1F4A}">
  <ds:schemaRefs>
    <ds:schemaRef ds:uri="http://schemas.openxmlformats.org/officeDocument/2006/bibliography"/>
  </ds:schemaRefs>
</ds:datastoreItem>
</file>

<file path=customXml/itemProps2.xml><?xml version="1.0" encoding="utf-8"?>
<ds:datastoreItem xmlns:ds="http://schemas.openxmlformats.org/officeDocument/2006/customXml" ds:itemID="{FE4E9FDA-039A-4753-842A-76960CDC05AA}"/>
</file>

<file path=customXml/itemProps3.xml><?xml version="1.0" encoding="utf-8"?>
<ds:datastoreItem xmlns:ds="http://schemas.openxmlformats.org/officeDocument/2006/customXml" ds:itemID="{3749EBAE-C55A-4510-8C9B-9AB34E2CB745}"/>
</file>

<file path=customXml/itemProps4.xml><?xml version="1.0" encoding="utf-8"?>
<ds:datastoreItem xmlns:ds="http://schemas.openxmlformats.org/officeDocument/2006/customXml" ds:itemID="{33D016E3-62C9-4DC2-8630-591CEC9DBC1D}"/>
</file>

<file path=docProps/app.xml><?xml version="1.0" encoding="utf-8"?>
<Properties xmlns="http://schemas.openxmlformats.org/officeDocument/2006/extended-properties" xmlns:vt="http://schemas.openxmlformats.org/officeDocument/2006/docPropsVTypes">
  <Template>Normal.dotm</Template>
  <TotalTime>7</TotalTime>
  <Pages>4</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Gabriella Habtom</cp:lastModifiedBy>
  <cp:revision>4</cp:revision>
  <cp:lastPrinted>2021-06-25T10:17:00Z</cp:lastPrinted>
  <dcterms:created xsi:type="dcterms:W3CDTF">2021-10-08T11:06:00Z</dcterms:created>
  <dcterms:modified xsi:type="dcterms:W3CDTF">2021-10-08T11:16:00Z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