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6095"/>
      </w:tblGrid>
      <w:tr w:rsidR="00307688" w14:paraId="2FEDB7AD" w14:textId="77777777" w:rsidTr="00C01462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52092830" w14:textId="77777777" w:rsidR="00307688" w:rsidRPr="00AB536E" w:rsidRDefault="00307688" w:rsidP="00C01462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4579EE4" w14:textId="34FB9DE3" w:rsidR="00307688" w:rsidRPr="00B97172" w:rsidRDefault="00307688" w:rsidP="00C01462">
            <w:pPr>
              <w:spacing w:after="80" w:line="300" w:lineRule="exac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vAlign w:val="bottom"/>
          </w:tcPr>
          <w:p w14:paraId="7077686B" w14:textId="21680151" w:rsidR="00307688" w:rsidRPr="002E51B7" w:rsidRDefault="002961A2" w:rsidP="00F5120F">
            <w:pPr>
              <w:suppressAutoHyphens w:val="0"/>
              <w:spacing w:after="20"/>
              <w:jc w:val="right"/>
            </w:pPr>
            <w:r w:rsidRPr="002961A2">
              <w:rPr>
                <w:sz w:val="40"/>
              </w:rPr>
              <w:t>CERD</w:t>
            </w:r>
            <w:r>
              <w:t>/C/</w:t>
            </w:r>
            <w:r w:rsidR="006B6AEC">
              <w:t>CMR/24-27</w:t>
            </w:r>
          </w:p>
        </w:tc>
      </w:tr>
    </w:tbl>
    <w:p w14:paraId="1F90BC31" w14:textId="2BF52A2A" w:rsidR="008B2E82" w:rsidRPr="002B6652" w:rsidRDefault="00C27F32" w:rsidP="00C27F32">
      <w:pPr>
        <w:pStyle w:val="HChG"/>
      </w:pPr>
      <w:r>
        <w:tab/>
      </w:r>
      <w:r>
        <w:tab/>
      </w:r>
      <w:r w:rsidR="008B2E82" w:rsidRPr="002B6652">
        <w:t>A</w:t>
      </w:r>
      <w:r w:rsidR="00E26C29">
        <w:t>nnex</w:t>
      </w:r>
    </w:p>
    <w:p w14:paraId="56B83F31" w14:textId="6AFC2DA4" w:rsidR="008B2E82" w:rsidRPr="002B6652" w:rsidRDefault="00C27F32" w:rsidP="00C27F32">
      <w:pPr>
        <w:pStyle w:val="H1G"/>
      </w:pPr>
      <w:r>
        <w:tab/>
      </w:r>
      <w:r>
        <w:tab/>
      </w:r>
      <w:r w:rsidR="008B2E82" w:rsidRPr="002B6652">
        <w:t>ACTIVITIES OF THE NATIONAL COMMISSION FOR THE PROMOTION OF BILINGUALISM AND MULTICULTURALISM (NCPBM)</w:t>
      </w:r>
    </w:p>
    <w:p w14:paraId="0F46C53F" w14:textId="672E2B63" w:rsidR="008B2E82" w:rsidRPr="002B6652" w:rsidRDefault="00C27F32" w:rsidP="00C27F32">
      <w:pPr>
        <w:pStyle w:val="H23G"/>
      </w:pPr>
      <w:r>
        <w:tab/>
      </w:r>
      <w:r>
        <w:tab/>
      </w:r>
      <w:r w:rsidR="008B2E82" w:rsidRPr="002B6652">
        <w:t xml:space="preserve">Activities </w:t>
      </w:r>
      <w:proofErr w:type="gramStart"/>
      <w:r w:rsidR="008B2E82" w:rsidRPr="002B6652">
        <w:t>of  2019</w:t>
      </w:r>
      <w:proofErr w:type="gramEnd"/>
    </w:p>
    <w:p w14:paraId="2909A854" w14:textId="77777777" w:rsidR="008B2E82" w:rsidRPr="002B6652" w:rsidRDefault="008B2E82" w:rsidP="00C27F32">
      <w:pPr>
        <w:pStyle w:val="Bullet1G"/>
        <w:rPr>
          <w:lang w:val="en-US"/>
        </w:rPr>
      </w:pPr>
      <w:proofErr w:type="spellStart"/>
      <w:r w:rsidRPr="002B6652">
        <w:rPr>
          <w:lang w:val="en-US"/>
        </w:rPr>
        <w:t>Organisation</w:t>
      </w:r>
      <w:proofErr w:type="spellEnd"/>
      <w:r w:rsidRPr="002B6652">
        <w:rPr>
          <w:lang w:val="en-US"/>
        </w:rPr>
        <w:t xml:space="preserve"> of a colloquium on living together on the </w:t>
      </w:r>
      <w:proofErr w:type="gramStart"/>
      <w:r w:rsidRPr="002B6652">
        <w:rPr>
          <w:lang w:val="en-US"/>
        </w:rPr>
        <w:t>theme ‘’</w:t>
      </w:r>
      <w:proofErr w:type="gramEnd"/>
      <w:r w:rsidRPr="002B6652">
        <w:rPr>
          <w:lang w:val="en-US"/>
        </w:rPr>
        <w:t xml:space="preserve">Brainstorming Day on living </w:t>
      </w:r>
      <w:proofErr w:type="gramStart"/>
      <w:r w:rsidRPr="002B6652">
        <w:rPr>
          <w:lang w:val="en-US"/>
        </w:rPr>
        <w:t>together’’</w:t>
      </w:r>
      <w:proofErr w:type="gramEnd"/>
      <w:r w:rsidRPr="002B6652">
        <w:rPr>
          <w:lang w:val="en-US"/>
        </w:rPr>
        <w:t xml:space="preserve">, on 11 April 2019 in </w:t>
      </w:r>
      <w:proofErr w:type="spellStart"/>
      <w:r w:rsidRPr="002B6652">
        <w:rPr>
          <w:lang w:val="en-US"/>
        </w:rPr>
        <w:t>Yaounde</w:t>
      </w:r>
      <w:proofErr w:type="spellEnd"/>
      <w:r w:rsidRPr="002B6652">
        <w:rPr>
          <w:lang w:val="en-US"/>
        </w:rPr>
        <w:t>;</w:t>
      </w:r>
    </w:p>
    <w:p w14:paraId="66E0A2EA" w14:textId="77777777" w:rsidR="008B2E82" w:rsidRPr="002B6652" w:rsidRDefault="008B2E82" w:rsidP="00C27F32">
      <w:pPr>
        <w:pStyle w:val="Bullet1G"/>
        <w:rPr>
          <w:lang w:val="en-US"/>
        </w:rPr>
      </w:pPr>
      <w:proofErr w:type="spellStart"/>
      <w:r w:rsidRPr="002B6652">
        <w:rPr>
          <w:lang w:val="en-US"/>
        </w:rPr>
        <w:t>Organisation</w:t>
      </w:r>
      <w:proofErr w:type="spellEnd"/>
      <w:r w:rsidRPr="002B6652">
        <w:rPr>
          <w:lang w:val="en-US"/>
        </w:rPr>
        <w:t xml:space="preserve"> of a colloquium on Multiculturalism on the “Cameroonian multiculturalism: At the crossroads between tradition and modernity’’ from 24 to 25 April 2019, in </w:t>
      </w:r>
      <w:proofErr w:type="spellStart"/>
      <w:r w:rsidRPr="002B6652">
        <w:rPr>
          <w:lang w:val="en-US"/>
        </w:rPr>
        <w:t>Yaounde</w:t>
      </w:r>
      <w:proofErr w:type="spellEnd"/>
      <w:r w:rsidRPr="002B6652">
        <w:rPr>
          <w:lang w:val="en-US"/>
        </w:rPr>
        <w:t>;</w:t>
      </w:r>
    </w:p>
    <w:p w14:paraId="1A0A484B" w14:textId="77777777" w:rsidR="008B2E82" w:rsidRPr="002B6652" w:rsidRDefault="008B2E82" w:rsidP="00C27F32">
      <w:pPr>
        <w:pStyle w:val="Bullet1G"/>
        <w:rPr>
          <w:lang w:val="en-US"/>
        </w:rPr>
      </w:pPr>
      <w:r w:rsidRPr="002B6652">
        <w:rPr>
          <w:lang w:val="en-US"/>
        </w:rPr>
        <w:t xml:space="preserve">Setting up within the NCPBM, by decision No. 0053/D/PR/NCPBM, of an </w:t>
      </w:r>
      <w:r w:rsidRPr="002B6652">
        <w:rPr>
          <w:i/>
          <w:lang w:val="en-US"/>
        </w:rPr>
        <w:t>ad hoc</w:t>
      </w:r>
      <w:r w:rsidRPr="002B6652">
        <w:rPr>
          <w:lang w:val="en-US"/>
        </w:rPr>
        <w:t xml:space="preserve"> Committee to fight hate speech;</w:t>
      </w:r>
    </w:p>
    <w:p w14:paraId="41A403A8" w14:textId="77777777" w:rsidR="008B2E82" w:rsidRPr="002B6652" w:rsidRDefault="008B2E82" w:rsidP="00C27F32">
      <w:pPr>
        <w:pStyle w:val="Bullet1G"/>
        <w:rPr>
          <w:lang w:val="en-US"/>
        </w:rPr>
      </w:pPr>
      <w:r w:rsidRPr="002B6652">
        <w:rPr>
          <w:lang w:val="en-US"/>
        </w:rPr>
        <w:t>Benchmarking mission to Canada, from 23 June to 2 July 2019;</w:t>
      </w:r>
    </w:p>
    <w:p w14:paraId="77C35DFE" w14:textId="77777777" w:rsidR="008B2E82" w:rsidRPr="002B6652" w:rsidRDefault="008B2E82" w:rsidP="00C27F32">
      <w:pPr>
        <w:pStyle w:val="Bullet1G"/>
        <w:rPr>
          <w:lang w:val="en-US"/>
        </w:rPr>
      </w:pPr>
      <w:r w:rsidRPr="002B6652">
        <w:rPr>
          <w:lang w:val="en-US"/>
        </w:rPr>
        <w:t>Active participation of the Commission in the second phase of Vision 2035, 17-25 September 2019;</w:t>
      </w:r>
    </w:p>
    <w:p w14:paraId="392722E9" w14:textId="77777777" w:rsidR="008B2E82" w:rsidRPr="002B6652" w:rsidRDefault="008B2E82" w:rsidP="00C27F32">
      <w:pPr>
        <w:pStyle w:val="Bullet1G"/>
        <w:rPr>
          <w:lang w:val="en-US"/>
        </w:rPr>
      </w:pPr>
      <w:r w:rsidRPr="002B6652">
        <w:rPr>
          <w:lang w:val="en-US"/>
        </w:rPr>
        <w:t>Participation in the Major National Dialogue which took place from 30 September- 4 October 2019;</w:t>
      </w:r>
    </w:p>
    <w:p w14:paraId="34CFA7EF" w14:textId="77777777" w:rsidR="008B2E82" w:rsidRPr="002B6652" w:rsidRDefault="008B2E82" w:rsidP="00C27F32">
      <w:pPr>
        <w:pStyle w:val="Bullet1G"/>
        <w:rPr>
          <w:lang w:val="en-US"/>
        </w:rPr>
      </w:pPr>
      <w:proofErr w:type="spellStart"/>
      <w:r w:rsidRPr="002B6652">
        <w:rPr>
          <w:lang w:val="en-US"/>
        </w:rPr>
        <w:t>Organisation</w:t>
      </w:r>
      <w:proofErr w:type="spellEnd"/>
      <w:r w:rsidRPr="002B6652">
        <w:rPr>
          <w:lang w:val="en-US"/>
        </w:rPr>
        <w:t xml:space="preserve"> of a capacity building seminar on discrimination and Human Rights, for members of the Commission, from 8 to 9 August 2019;</w:t>
      </w:r>
    </w:p>
    <w:p w14:paraId="13794B87" w14:textId="77777777" w:rsidR="008B2E82" w:rsidRPr="002B6652" w:rsidRDefault="008B2E82" w:rsidP="00C27F32">
      <w:pPr>
        <w:pStyle w:val="Bullet1G"/>
        <w:rPr>
          <w:lang w:val="en-US"/>
        </w:rPr>
      </w:pPr>
      <w:r w:rsidRPr="002B6652">
        <w:rPr>
          <w:lang w:val="en-US"/>
        </w:rPr>
        <w:t>Preparation of the draft bill later promulgated into Law No. 2019/019 of 24 December 2019 on the promotion of official languages;</w:t>
      </w:r>
    </w:p>
    <w:p w14:paraId="2661E957" w14:textId="53FCA8FE" w:rsidR="008B2E82" w:rsidRPr="002B6652" w:rsidRDefault="008B2E82" w:rsidP="00C27F32">
      <w:pPr>
        <w:pStyle w:val="Bullet1G"/>
        <w:rPr>
          <w:lang w:val="en-US"/>
        </w:rPr>
      </w:pPr>
      <w:r w:rsidRPr="002B6652">
        <w:rPr>
          <w:lang w:val="en-US"/>
        </w:rPr>
        <w:t xml:space="preserve">Activities on Hate Speech for the population that contributed to the promulgation of Law No. 2019/020 of 24 </w:t>
      </w:r>
      <w:proofErr w:type="spellStart"/>
      <w:r w:rsidRPr="002B6652">
        <w:rPr>
          <w:lang w:val="en-US"/>
        </w:rPr>
        <w:t>december</w:t>
      </w:r>
      <w:proofErr w:type="spellEnd"/>
      <w:r w:rsidRPr="002B6652">
        <w:rPr>
          <w:lang w:val="en-US"/>
        </w:rPr>
        <w:t xml:space="preserve"> 2019; amending and supplementing Law No. 2016/007 of 12 July 2016, </w:t>
      </w:r>
      <w:proofErr w:type="gramStart"/>
      <w:r w:rsidRPr="002B6652">
        <w:rPr>
          <w:lang w:val="en-US"/>
        </w:rPr>
        <w:t>Which</w:t>
      </w:r>
      <w:proofErr w:type="gramEnd"/>
      <w:r w:rsidRPr="002B6652">
        <w:rPr>
          <w:lang w:val="en-US"/>
        </w:rPr>
        <w:t xml:space="preserve"> sanctions hate speech</w:t>
      </w:r>
      <w:r w:rsidR="005F0382">
        <w:rPr>
          <w:lang w:val="en-US"/>
        </w:rPr>
        <w:t>.</w:t>
      </w:r>
    </w:p>
    <w:p w14:paraId="47B2C6EE" w14:textId="71436DBF" w:rsidR="008B2E82" w:rsidRPr="002B6652" w:rsidRDefault="00C27F32" w:rsidP="00C27F32">
      <w:pPr>
        <w:pStyle w:val="H23G"/>
      </w:pPr>
      <w:r>
        <w:tab/>
      </w:r>
      <w:r>
        <w:tab/>
      </w:r>
      <w:r w:rsidR="008B2E82" w:rsidRPr="002B6652">
        <w:t>Activities of 2020</w:t>
      </w:r>
    </w:p>
    <w:p w14:paraId="2ED65CED" w14:textId="77777777" w:rsidR="008B2E82" w:rsidRPr="002B6652" w:rsidRDefault="008B2E82" w:rsidP="00C27F32">
      <w:pPr>
        <w:pStyle w:val="Bullet1G"/>
        <w:rPr>
          <w:lang w:val="en-US"/>
        </w:rPr>
      </w:pPr>
      <w:r w:rsidRPr="002B6652">
        <w:rPr>
          <w:lang w:val="en-US"/>
        </w:rPr>
        <w:t>Field mission to evaluate the effective implementation of the policy on the promotion of official languages in the thirty-eight (38) ministries of the country, 24-28 August 2020;</w:t>
      </w:r>
    </w:p>
    <w:p w14:paraId="51E83A9B" w14:textId="77777777" w:rsidR="008B2E82" w:rsidRPr="002B6652" w:rsidRDefault="008B2E82" w:rsidP="00C27F32">
      <w:pPr>
        <w:pStyle w:val="Bullet1G"/>
        <w:rPr>
          <w:lang w:val="en-US"/>
        </w:rPr>
      </w:pPr>
      <w:r w:rsidRPr="002B6652">
        <w:rPr>
          <w:lang w:val="en-US"/>
        </w:rPr>
        <w:t>Listen-to-the-people mission to Garoua and Maroua (November 2020). Highlights included explaining the merits of the law on official languages and raising public awareness against hate speech.</w:t>
      </w:r>
    </w:p>
    <w:p w14:paraId="5B334721" w14:textId="42095030" w:rsidR="008B2E82" w:rsidRPr="002B6652" w:rsidRDefault="00C27F32" w:rsidP="00C27F32">
      <w:pPr>
        <w:pStyle w:val="H23G"/>
      </w:pPr>
      <w:r>
        <w:tab/>
      </w:r>
      <w:r>
        <w:tab/>
      </w:r>
      <w:r w:rsidR="008B2E82" w:rsidRPr="002B6652">
        <w:t>Activities of 2021</w:t>
      </w:r>
    </w:p>
    <w:p w14:paraId="593CA5F6" w14:textId="4617A11B" w:rsidR="008B2E82" w:rsidRPr="002B6652" w:rsidRDefault="00BF38C5" w:rsidP="00BF38C5">
      <w:pPr>
        <w:pStyle w:val="H4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8B2E82" w:rsidRPr="002B6652">
        <w:rPr>
          <w:lang w:val="en-US"/>
        </w:rPr>
        <w:t xml:space="preserve">Institution of a Multiculturalism </w:t>
      </w:r>
      <w:proofErr w:type="gramStart"/>
      <w:r w:rsidR="008B2E82" w:rsidRPr="002B6652">
        <w:rPr>
          <w:lang w:val="en-US"/>
        </w:rPr>
        <w:t>Day :</w:t>
      </w:r>
      <w:proofErr w:type="gramEnd"/>
    </w:p>
    <w:p w14:paraId="06B7BA91" w14:textId="77777777" w:rsidR="008B2E82" w:rsidRPr="002B6652" w:rsidRDefault="008B2E82" w:rsidP="00BF38C5">
      <w:pPr>
        <w:pStyle w:val="Bullet1G"/>
        <w:rPr>
          <w:lang w:val="en-US"/>
        </w:rPr>
      </w:pPr>
      <w:r w:rsidRPr="002B6652">
        <w:rPr>
          <w:lang w:val="en-US"/>
        </w:rPr>
        <w:t xml:space="preserve">On February 2021, the President of the NCPBM instituted the celebration of the Multiculturalism Day which is observed </w:t>
      </w:r>
      <w:proofErr w:type="gramStart"/>
      <w:r w:rsidRPr="002B6652">
        <w:rPr>
          <w:lang w:val="en-US"/>
        </w:rPr>
        <w:t>every last</w:t>
      </w:r>
      <w:proofErr w:type="gramEnd"/>
      <w:r w:rsidRPr="002B6652">
        <w:rPr>
          <w:lang w:val="en-US"/>
        </w:rPr>
        <w:t xml:space="preserve"> Friday of each month.</w:t>
      </w:r>
    </w:p>
    <w:p w14:paraId="517D0B3D" w14:textId="77777777" w:rsidR="008B2E82" w:rsidRPr="002B6652" w:rsidRDefault="008B2E82" w:rsidP="00BF38C5">
      <w:pPr>
        <w:pStyle w:val="Bullet1G"/>
        <w:rPr>
          <w:lang w:val="en-US"/>
        </w:rPr>
      </w:pPr>
      <w:r w:rsidRPr="002B6652">
        <w:rPr>
          <w:lang w:val="en-US"/>
        </w:rPr>
        <w:t xml:space="preserve">The </w:t>
      </w:r>
      <w:proofErr w:type="gramStart"/>
      <w:r w:rsidRPr="002B6652">
        <w:rPr>
          <w:lang w:val="en-US"/>
        </w:rPr>
        <w:t>launching</w:t>
      </w:r>
      <w:proofErr w:type="gramEnd"/>
      <w:r w:rsidRPr="002B6652">
        <w:rPr>
          <w:lang w:val="en-US"/>
        </w:rPr>
        <w:t xml:space="preserve"> was done on 26 February 2021 at the Commission headquarters in Yaoundé.</w:t>
      </w:r>
    </w:p>
    <w:p w14:paraId="452516B3" w14:textId="77777777" w:rsidR="008B2E82" w:rsidRPr="002B6652" w:rsidRDefault="008B2E82" w:rsidP="00BF38C5">
      <w:pPr>
        <w:pStyle w:val="Bullet1G"/>
        <w:rPr>
          <w:lang w:val="en-US"/>
        </w:rPr>
      </w:pPr>
      <w:r w:rsidRPr="002B6652">
        <w:rPr>
          <w:lang w:val="en-US"/>
        </w:rPr>
        <w:t xml:space="preserve">Creation of an </w:t>
      </w:r>
      <w:r w:rsidRPr="002B6652">
        <w:rPr>
          <w:i/>
          <w:lang w:val="en-US"/>
        </w:rPr>
        <w:t>ad hoc</w:t>
      </w:r>
      <w:r w:rsidRPr="002B6652">
        <w:rPr>
          <w:lang w:val="en-US"/>
        </w:rPr>
        <w:t xml:space="preserve"> Committee on Hate Speech</w:t>
      </w:r>
    </w:p>
    <w:p w14:paraId="3AE4AE50" w14:textId="77777777" w:rsidR="008B2E82" w:rsidRPr="002B6652" w:rsidRDefault="008B2E82" w:rsidP="008B2E82">
      <w:pPr>
        <w:ind w:left="1068"/>
        <w:contextualSpacing/>
        <w:jc w:val="both"/>
        <w:rPr>
          <w:lang w:val="en-US"/>
        </w:rPr>
      </w:pPr>
    </w:p>
    <w:p w14:paraId="7200125E" w14:textId="64E47195" w:rsidR="008B2E82" w:rsidRPr="002B6652" w:rsidRDefault="00BF38C5" w:rsidP="00BF38C5">
      <w:pPr>
        <w:pStyle w:val="H4G"/>
        <w:rPr>
          <w:lang w:val="en-US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8B2E82" w:rsidRPr="002B6652">
        <w:rPr>
          <w:lang w:val="en-US"/>
        </w:rPr>
        <w:t>New national communication campaign against hate speech and xenophobia as prescribed by the President of the Republic.</w:t>
      </w:r>
    </w:p>
    <w:p w14:paraId="76D26B56" w14:textId="77777777" w:rsidR="008B2E82" w:rsidRPr="002B6652" w:rsidRDefault="008B2E82" w:rsidP="00BF38C5">
      <w:pPr>
        <w:pStyle w:val="Bullet1G"/>
        <w:rPr>
          <w:lang w:val="en-US"/>
        </w:rPr>
      </w:pPr>
      <w:r w:rsidRPr="002B6652">
        <w:rPr>
          <w:lang w:val="en-US"/>
        </w:rPr>
        <w:t>Launching of the campaign through a press conference by the president of Commission.</w:t>
      </w:r>
    </w:p>
    <w:p w14:paraId="42139C44" w14:textId="77777777" w:rsidR="008B2E82" w:rsidRPr="002B6652" w:rsidRDefault="008B2E82" w:rsidP="00BF38C5">
      <w:pPr>
        <w:pStyle w:val="Bullet1G"/>
        <w:rPr>
          <w:lang w:val="en-US"/>
        </w:rPr>
      </w:pPr>
      <w:r w:rsidRPr="002B6652">
        <w:rPr>
          <w:lang w:val="en-US"/>
        </w:rPr>
        <w:t>Media outing by members of the Commission,</w:t>
      </w:r>
    </w:p>
    <w:p w14:paraId="1C6B7CB2" w14:textId="77777777" w:rsidR="008B2E82" w:rsidRPr="002B6652" w:rsidRDefault="008B2E82" w:rsidP="00BF38C5">
      <w:pPr>
        <w:pStyle w:val="Bullet1G"/>
        <w:rPr>
          <w:lang w:val="en-US"/>
        </w:rPr>
      </w:pPr>
      <w:proofErr w:type="spellStart"/>
      <w:r w:rsidRPr="002B6652">
        <w:rPr>
          <w:lang w:val="en-US"/>
        </w:rPr>
        <w:t>Organisation</w:t>
      </w:r>
      <w:proofErr w:type="spellEnd"/>
      <w:r w:rsidRPr="002B6652">
        <w:rPr>
          <w:lang w:val="en-US"/>
        </w:rPr>
        <w:t xml:space="preserve"> of consultative meetings with a broad spectrum of stakeholders (ministerial departments, mobile telephone service providers, television channel proprietors, publishers of conventional and cybernetic press, civil society </w:t>
      </w:r>
      <w:proofErr w:type="spellStart"/>
      <w:r w:rsidRPr="002B6652">
        <w:rPr>
          <w:lang w:val="en-US"/>
        </w:rPr>
        <w:t>organisations</w:t>
      </w:r>
      <w:proofErr w:type="spellEnd"/>
      <w:r w:rsidRPr="002B6652">
        <w:rPr>
          <w:lang w:val="en-US"/>
        </w:rPr>
        <w:t xml:space="preserve">, youth and women associations, student </w:t>
      </w:r>
      <w:proofErr w:type="spellStart"/>
      <w:r w:rsidRPr="002B6652">
        <w:rPr>
          <w:lang w:val="en-US"/>
        </w:rPr>
        <w:t>organisations</w:t>
      </w:r>
      <w:proofErr w:type="spellEnd"/>
      <w:r w:rsidRPr="002B6652">
        <w:rPr>
          <w:lang w:val="en-US"/>
        </w:rPr>
        <w:t xml:space="preserve">, </w:t>
      </w:r>
      <w:proofErr w:type="spellStart"/>
      <w:r w:rsidRPr="002B6652">
        <w:rPr>
          <w:i/>
          <w:lang w:val="en-US"/>
        </w:rPr>
        <w:t>buyam-sellams</w:t>
      </w:r>
      <w:proofErr w:type="spellEnd"/>
      <w:r w:rsidRPr="002B6652">
        <w:rPr>
          <w:lang w:val="en-US"/>
        </w:rPr>
        <w:t xml:space="preserve"> </w:t>
      </w:r>
      <w:proofErr w:type="spellStart"/>
      <w:r w:rsidRPr="002B6652">
        <w:rPr>
          <w:lang w:val="en-US"/>
        </w:rPr>
        <w:t>etc</w:t>
      </w:r>
      <w:proofErr w:type="spellEnd"/>
      <w:r w:rsidRPr="002B6652">
        <w:rPr>
          <w:lang w:val="en-US"/>
        </w:rPr>
        <w:t>). (March 2021).</w:t>
      </w:r>
    </w:p>
    <w:p w14:paraId="032E091C" w14:textId="77777777" w:rsidR="008B2E82" w:rsidRPr="002B6652" w:rsidRDefault="008B2E82" w:rsidP="00BF38C5">
      <w:pPr>
        <w:pStyle w:val="Bullet1G"/>
        <w:rPr>
          <w:lang w:val="en-US"/>
        </w:rPr>
      </w:pPr>
      <w:proofErr w:type="spellStart"/>
      <w:r w:rsidRPr="002B6652">
        <w:rPr>
          <w:lang w:val="en-US"/>
        </w:rPr>
        <w:t>Organisation</w:t>
      </w:r>
      <w:proofErr w:type="spellEnd"/>
      <w:r w:rsidRPr="002B6652">
        <w:rPr>
          <w:lang w:val="en-US"/>
        </w:rPr>
        <w:t xml:space="preserve"> of a colloquium on hate speech involving the cream of Cameroon’s academia (May 2021)</w:t>
      </w:r>
    </w:p>
    <w:p w14:paraId="275B5999" w14:textId="77777777" w:rsidR="008B2E82" w:rsidRPr="002B6652" w:rsidRDefault="008B2E82" w:rsidP="00BF38C5">
      <w:pPr>
        <w:pStyle w:val="Bullet1G"/>
        <w:rPr>
          <w:lang w:val="en-US"/>
        </w:rPr>
      </w:pPr>
      <w:r w:rsidRPr="002B6652">
        <w:rPr>
          <w:lang w:val="en-US"/>
        </w:rPr>
        <w:t>Missions to eight (8) regions to raise awareness on the dangers of hate speech and xenophobia in Cameroon. (June 2021).</w:t>
      </w:r>
    </w:p>
    <w:p w14:paraId="76890FE8" w14:textId="77777777" w:rsidR="008B2E82" w:rsidRPr="002B6652" w:rsidRDefault="008B2E82" w:rsidP="005F0382">
      <w:pPr>
        <w:pStyle w:val="SingleTxtG"/>
        <w:rPr>
          <w:lang w:val="en-US"/>
        </w:rPr>
      </w:pPr>
      <w:r w:rsidRPr="002B6652">
        <w:rPr>
          <w:lang w:val="en-US"/>
        </w:rPr>
        <w:t>Reports thereof forwarded, for the very high Attention of the President of the Republic.</w:t>
      </w:r>
    </w:p>
    <w:p w14:paraId="1B4DB7B9" w14:textId="3DC8603C" w:rsidR="008B2E82" w:rsidRPr="002B6652" w:rsidRDefault="005F0382" w:rsidP="005F0382">
      <w:pPr>
        <w:pStyle w:val="H23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8B2E82" w:rsidRPr="002B6652">
        <w:rPr>
          <w:lang w:val="en-US"/>
        </w:rPr>
        <w:t>Activities of November 2021</w:t>
      </w:r>
    </w:p>
    <w:p w14:paraId="549B8A1B" w14:textId="77777777" w:rsidR="008B2E82" w:rsidRPr="002B6652" w:rsidRDefault="008B2E82" w:rsidP="005F0382">
      <w:pPr>
        <w:pStyle w:val="SingleTxtG"/>
        <w:rPr>
          <w:lang w:val="en-US"/>
        </w:rPr>
      </w:pPr>
      <w:r w:rsidRPr="002B6652">
        <w:rPr>
          <w:lang w:val="en-US"/>
        </w:rPr>
        <w:t xml:space="preserve">Mission to </w:t>
      </w:r>
      <w:proofErr w:type="gramStart"/>
      <w:r w:rsidRPr="002B6652">
        <w:rPr>
          <w:lang w:val="en-US"/>
        </w:rPr>
        <w:t>follow-up</w:t>
      </w:r>
      <w:proofErr w:type="gramEnd"/>
      <w:r w:rsidRPr="002B6652">
        <w:rPr>
          <w:lang w:val="en-US"/>
        </w:rPr>
        <w:t xml:space="preserve"> and evaluate the implementation of the national official languages policy in employer’s </w:t>
      </w:r>
      <w:proofErr w:type="spellStart"/>
      <w:r w:rsidRPr="002B6652">
        <w:rPr>
          <w:lang w:val="en-US"/>
        </w:rPr>
        <w:t>organisations</w:t>
      </w:r>
      <w:proofErr w:type="spellEnd"/>
      <w:r w:rsidRPr="002B6652">
        <w:rPr>
          <w:lang w:val="en-US"/>
        </w:rPr>
        <w:t xml:space="preserve"> and private companies based in Douala:</w:t>
      </w:r>
    </w:p>
    <w:p w14:paraId="2DC38066" w14:textId="77777777" w:rsidR="008B2E82" w:rsidRPr="002B6652" w:rsidRDefault="008B2E82" w:rsidP="005F0382">
      <w:pPr>
        <w:pStyle w:val="SingleTxtG"/>
        <w:rPr>
          <w:lang w:val="en-US"/>
        </w:rPr>
      </w:pPr>
      <w:r w:rsidRPr="002B6652">
        <w:rPr>
          <w:lang w:val="en-US"/>
        </w:rPr>
        <w:t>Within the framework of the follow-up and evaluation of the implementation of the national policy on official language in Cameroon, provided for by section 27 of Law No 2019/019 of 24 December 2019 on the promotion of official languages in Cameroon, the National Commission for the Promotion of Bilingualism and Multiculturalism (NCPBM) carried out a mission in Douala (Littoral Region) from 1 of 5 November 2021.</w:t>
      </w:r>
    </w:p>
    <w:p w14:paraId="61232E86" w14:textId="77777777" w:rsidR="008B2E82" w:rsidRPr="002B6652" w:rsidRDefault="008B2E82" w:rsidP="005F0382">
      <w:pPr>
        <w:pStyle w:val="SingleTxtG"/>
        <w:rPr>
          <w:lang w:val="en-US"/>
        </w:rPr>
      </w:pPr>
      <w:r w:rsidRPr="002B6652">
        <w:rPr>
          <w:lang w:val="en-US"/>
        </w:rPr>
        <w:t>The objective of the mission was three-fold, namely to;</w:t>
      </w:r>
    </w:p>
    <w:p w14:paraId="6A5F0435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Raise awareness on the law of 24 December 2019;</w:t>
      </w:r>
    </w:p>
    <w:p w14:paraId="5A3160F6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Encourage the promotion of official language in Private Sector entities whose head office are established in Douala, and</w:t>
      </w:r>
    </w:p>
    <w:p w14:paraId="336192F0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Sensitize the Private Sector on the danger of hate speech and xenophobia in Cameroon.</w:t>
      </w:r>
    </w:p>
    <w:p w14:paraId="05F3D2B9" w14:textId="77777777" w:rsidR="008B2E82" w:rsidRPr="002B6652" w:rsidRDefault="008B2E82" w:rsidP="005F0382">
      <w:pPr>
        <w:pStyle w:val="SingleTxtG"/>
        <w:rPr>
          <w:lang w:val="en-US"/>
        </w:rPr>
      </w:pPr>
      <w:proofErr w:type="gramStart"/>
      <w:r w:rsidRPr="002B6652">
        <w:rPr>
          <w:lang w:val="en-US"/>
        </w:rPr>
        <w:t>Employer’s</w:t>
      </w:r>
      <w:proofErr w:type="gramEnd"/>
      <w:r w:rsidRPr="002B6652">
        <w:rPr>
          <w:lang w:val="en-US"/>
        </w:rPr>
        <w:t xml:space="preserve"> </w:t>
      </w:r>
      <w:proofErr w:type="spellStart"/>
      <w:r w:rsidRPr="002B6652">
        <w:rPr>
          <w:lang w:val="en-US"/>
        </w:rPr>
        <w:t>organisations</w:t>
      </w:r>
      <w:proofErr w:type="spellEnd"/>
      <w:r w:rsidRPr="002B6652">
        <w:rPr>
          <w:lang w:val="en-US"/>
        </w:rPr>
        <w:t xml:space="preserve"> and specialized </w:t>
      </w:r>
      <w:proofErr w:type="gramStart"/>
      <w:r w:rsidRPr="002B6652">
        <w:rPr>
          <w:lang w:val="en-US"/>
        </w:rPr>
        <w:t>employer’s</w:t>
      </w:r>
      <w:proofErr w:type="gramEnd"/>
      <w:r w:rsidRPr="002B6652">
        <w:rPr>
          <w:lang w:val="en-US"/>
        </w:rPr>
        <w:t xml:space="preserve"> </w:t>
      </w:r>
      <w:proofErr w:type="spellStart"/>
      <w:r w:rsidRPr="002B6652">
        <w:rPr>
          <w:lang w:val="en-US"/>
        </w:rPr>
        <w:t>organisations</w:t>
      </w:r>
      <w:proofErr w:type="spellEnd"/>
      <w:r w:rsidRPr="002B6652">
        <w:rPr>
          <w:lang w:val="en-US"/>
        </w:rPr>
        <w:t xml:space="preserve"> visited:</w:t>
      </w:r>
    </w:p>
    <w:p w14:paraId="56271FEF" w14:textId="77777777" w:rsidR="008B2E82" w:rsidRPr="005F0382" w:rsidRDefault="008B2E82" w:rsidP="005F0382">
      <w:pPr>
        <w:pStyle w:val="Bullet1G"/>
      </w:pPr>
      <w:r w:rsidRPr="005F0382">
        <w:t>Chamber of Commerce, Industry, mines and Crafts (CCIMA)</w:t>
      </w:r>
    </w:p>
    <w:p w14:paraId="3600F78E" w14:textId="77777777" w:rsidR="008B2E82" w:rsidRPr="005F0382" w:rsidRDefault="008B2E82" w:rsidP="005F0382">
      <w:pPr>
        <w:pStyle w:val="Bullet1G"/>
      </w:pPr>
      <w:r w:rsidRPr="005F0382">
        <w:t>Cameroon Employer’s Association (GICAM)</w:t>
      </w:r>
    </w:p>
    <w:p w14:paraId="5E25D35B" w14:textId="77777777" w:rsidR="008B2E82" w:rsidRPr="005F0382" w:rsidRDefault="008B2E82" w:rsidP="005F0382">
      <w:pPr>
        <w:pStyle w:val="Bullet1G"/>
      </w:pPr>
      <w:r w:rsidRPr="005F0382">
        <w:t>Association of Insurance Companies of Cameroon (ASAC)</w:t>
      </w:r>
    </w:p>
    <w:p w14:paraId="6C2A42EA" w14:textId="77777777" w:rsidR="008B2E82" w:rsidRPr="005F0382" w:rsidRDefault="008B2E82" w:rsidP="005F0382">
      <w:pPr>
        <w:pStyle w:val="Bullet1G"/>
      </w:pPr>
      <w:r w:rsidRPr="005F0382">
        <w:t>Association of Professionals of Banking Establishments in Cameroon (APECCAM)</w:t>
      </w:r>
    </w:p>
    <w:p w14:paraId="2C560AB0" w14:textId="77777777" w:rsidR="008B2E82" w:rsidRPr="005F0382" w:rsidRDefault="008B2E82" w:rsidP="005F0382">
      <w:pPr>
        <w:pStyle w:val="Bullet1G"/>
      </w:pPr>
      <w:r w:rsidRPr="005F0382">
        <w:t>Enterprises of Cameroon (ECAM)</w:t>
      </w:r>
    </w:p>
    <w:p w14:paraId="7BE4C931" w14:textId="77777777" w:rsidR="008B2E82" w:rsidRPr="005F0382" w:rsidRDefault="008B2E82" w:rsidP="005F0382">
      <w:pPr>
        <w:pStyle w:val="Bullet1G"/>
      </w:pPr>
      <w:r w:rsidRPr="005F0382">
        <w:t>Cameroon Union of the Hospitality Industry and Tourism (SPHIT)</w:t>
      </w:r>
    </w:p>
    <w:p w14:paraId="1307530A" w14:textId="77777777" w:rsidR="008B2E82" w:rsidRPr="005F0382" w:rsidRDefault="008B2E82" w:rsidP="005F0382">
      <w:pPr>
        <w:pStyle w:val="Bullet1G"/>
      </w:pPr>
      <w:r w:rsidRPr="005F0382">
        <w:t>Union of Industrialists of Cameroon (SYNDUSTRICAM)</w:t>
      </w:r>
    </w:p>
    <w:p w14:paraId="54760BF1" w14:textId="164992D9" w:rsidR="008B2E82" w:rsidRPr="002B6652" w:rsidRDefault="005F0382" w:rsidP="005F0382">
      <w:pPr>
        <w:pStyle w:val="H23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8B2E82" w:rsidRPr="002B6652">
        <w:rPr>
          <w:lang w:val="en-US"/>
        </w:rPr>
        <w:t>Activities of December 2021</w:t>
      </w:r>
    </w:p>
    <w:p w14:paraId="4FB4FD6F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Drawing up of a report on the actions carried out by the NCPBM on the promotion of Bilingualism and Multiculturalism from 6 November 2018 to 6 November 2021, and forwarded to the Presidency of the Republic</w:t>
      </w:r>
    </w:p>
    <w:p w14:paraId="6D6B5FD7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lastRenderedPageBreak/>
        <w:t>Holding of the 11</w:t>
      </w:r>
      <w:r w:rsidRPr="002B6652">
        <w:rPr>
          <w:vertAlign w:val="superscript"/>
          <w:lang w:val="en-US"/>
        </w:rPr>
        <w:t>th</w:t>
      </w:r>
      <w:r w:rsidRPr="002B6652">
        <w:rPr>
          <w:lang w:val="en-US"/>
        </w:rPr>
        <w:t xml:space="preserve"> Biannual Session of the NCPBM on Thursday 20 December 2021</w:t>
      </w:r>
    </w:p>
    <w:p w14:paraId="4FC5A6E5" w14:textId="43699626" w:rsidR="008B2E82" w:rsidRPr="002B6652" w:rsidRDefault="005F0382" w:rsidP="005F0382">
      <w:pPr>
        <w:pStyle w:val="H23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8B2E82" w:rsidRPr="002B6652">
        <w:rPr>
          <w:lang w:val="en-US"/>
        </w:rPr>
        <w:t>Activities of 2022</w:t>
      </w:r>
    </w:p>
    <w:p w14:paraId="638F36BB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Holding of the 12</w:t>
      </w:r>
      <w:r w:rsidRPr="002B6652">
        <w:rPr>
          <w:vertAlign w:val="superscript"/>
          <w:lang w:val="en-US"/>
        </w:rPr>
        <w:t>th</w:t>
      </w:r>
      <w:r w:rsidRPr="002B6652">
        <w:rPr>
          <w:lang w:val="en-US"/>
        </w:rPr>
        <w:t xml:space="preserve"> Biannual Session of the CNPBM on Thursday 21 January 2022.</w:t>
      </w:r>
    </w:p>
    <w:p w14:paraId="3E04BD38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 xml:space="preserve">Mission to follow-up and evaluate the implementation of the National Policy on the promotion of Official Languages in 70 (seventy) Public and Private Sector Establishments and Enterprises based in </w:t>
      </w:r>
      <w:proofErr w:type="spellStart"/>
      <w:r w:rsidRPr="002B6652">
        <w:rPr>
          <w:lang w:val="en-US"/>
        </w:rPr>
        <w:t>Yaounde</w:t>
      </w:r>
      <w:proofErr w:type="spellEnd"/>
      <w:r w:rsidRPr="002B6652">
        <w:rPr>
          <w:lang w:val="en-US"/>
        </w:rPr>
        <w:t xml:space="preserve"> from 14 to 18 March 2022.</w:t>
      </w:r>
    </w:p>
    <w:p w14:paraId="4B07A15A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The drawing up of a draft decree on the conditions of the implementation of Law No. 2019/019 of 24 December 2019 on the promotion of official languages in Cameroon</w:t>
      </w:r>
    </w:p>
    <w:p w14:paraId="07CC6F60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The establishment of a collaborative platform with some civil society organizations to combat hate speech and xenophobia in Cameroon.</w:t>
      </w:r>
    </w:p>
    <w:p w14:paraId="56977FC8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Participation at the Government Action Fair (SAGO 2022) from 22 June to 1 July 2022 in Yaoundé.</w:t>
      </w:r>
    </w:p>
    <w:p w14:paraId="6D4A86E4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Participation at the 1</w:t>
      </w:r>
      <w:r w:rsidRPr="002B6652">
        <w:rPr>
          <w:vertAlign w:val="superscript"/>
          <w:lang w:val="en-US"/>
        </w:rPr>
        <w:t>st</w:t>
      </w:r>
      <w:r w:rsidRPr="002B6652">
        <w:rPr>
          <w:lang w:val="en-US"/>
        </w:rPr>
        <w:t xml:space="preserve"> edition of the National Day of Traditional Rulers of Cameroon in </w:t>
      </w:r>
      <w:proofErr w:type="spellStart"/>
      <w:r w:rsidRPr="002B6652">
        <w:rPr>
          <w:lang w:val="en-US"/>
        </w:rPr>
        <w:t>Bertoua</w:t>
      </w:r>
      <w:proofErr w:type="spellEnd"/>
      <w:r w:rsidRPr="002B6652">
        <w:rPr>
          <w:lang w:val="en-US"/>
        </w:rPr>
        <w:t xml:space="preserve"> (27 and 28 August 2022).</w:t>
      </w:r>
    </w:p>
    <w:p w14:paraId="46D37E62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 xml:space="preserve">Mission to follow-up and evaluate the implementation of the national policy on the promotion of official languages in local and </w:t>
      </w:r>
      <w:proofErr w:type="spellStart"/>
      <w:r w:rsidRPr="002B6652">
        <w:rPr>
          <w:lang w:val="en-US"/>
        </w:rPr>
        <w:t>regionalaAuthorities</w:t>
      </w:r>
      <w:proofErr w:type="spellEnd"/>
      <w:r w:rsidRPr="002B6652">
        <w:rPr>
          <w:lang w:val="en-US"/>
        </w:rPr>
        <w:t xml:space="preserve"> of the 10 regions.</w:t>
      </w:r>
    </w:p>
    <w:p w14:paraId="166A19A4" w14:textId="4C646AFF" w:rsidR="008B2E82" w:rsidRPr="002B6652" w:rsidRDefault="005F0382" w:rsidP="005F0382">
      <w:pPr>
        <w:pStyle w:val="H23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8B2E82" w:rsidRPr="002B6652">
        <w:rPr>
          <w:lang w:val="en-US"/>
        </w:rPr>
        <w:t>Activities of 2023</w:t>
      </w:r>
    </w:p>
    <w:p w14:paraId="7F665F59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Participation at the Youth Village, marking celebrations towards the Youth Day in Cameroon. (1 – 10 February 2023).</w:t>
      </w:r>
    </w:p>
    <w:p w14:paraId="57B55D34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Participation at the unity village Trade fair, making celebrations towards the National Day (15 – 17 May 2023).</w:t>
      </w:r>
    </w:p>
    <w:p w14:paraId="2AE0F025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 xml:space="preserve">Capacity building seminar for NCPBM members on the </w:t>
      </w:r>
      <w:proofErr w:type="spellStart"/>
      <w:r w:rsidRPr="002B6652">
        <w:rPr>
          <w:lang w:val="en-US"/>
        </w:rPr>
        <w:t>programme</w:t>
      </w:r>
      <w:proofErr w:type="spellEnd"/>
      <w:r w:rsidRPr="002B6652">
        <w:rPr>
          <w:lang w:val="en-US"/>
        </w:rPr>
        <w:t xml:space="preserve"> budget. (9 – 11 May 2023). </w:t>
      </w:r>
    </w:p>
    <w:p w14:paraId="77B61B25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 xml:space="preserve">Capacity building seminar for NCPBM members on the National Development Strategy 2020-2030. (7 – 9 June 2023, </w:t>
      </w:r>
      <w:proofErr w:type="spellStart"/>
      <w:r w:rsidRPr="002B6652">
        <w:rPr>
          <w:lang w:val="en-US"/>
        </w:rPr>
        <w:t>Ebolowa</w:t>
      </w:r>
      <w:proofErr w:type="spellEnd"/>
      <w:r w:rsidRPr="002B6652">
        <w:rPr>
          <w:lang w:val="en-US"/>
        </w:rPr>
        <w:t>)</w:t>
      </w:r>
    </w:p>
    <w:p w14:paraId="441578CB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 xml:space="preserve">Installation of newly appointed personnel at </w:t>
      </w:r>
      <w:proofErr w:type="gramStart"/>
      <w:r w:rsidRPr="002B6652">
        <w:rPr>
          <w:lang w:val="en-US"/>
        </w:rPr>
        <w:t>the NCPBM</w:t>
      </w:r>
      <w:proofErr w:type="gramEnd"/>
      <w:r w:rsidRPr="002B6652">
        <w:rPr>
          <w:lang w:val="en-US"/>
        </w:rPr>
        <w:t>, marking the launching and functioning of its regional branches. (16 June 2023).</w:t>
      </w:r>
    </w:p>
    <w:p w14:paraId="3B6A423A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The NCPBM awarded the trophy of the best organized conference (on hate speech) during the 2023 edition of the fair on Government Action (SAGO) July 2023.</w:t>
      </w:r>
    </w:p>
    <w:p w14:paraId="7AB81B0C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Participation at the 5</w:t>
      </w:r>
      <w:r w:rsidRPr="002B6652">
        <w:rPr>
          <w:vertAlign w:val="superscript"/>
          <w:lang w:val="en-US"/>
        </w:rPr>
        <w:t>th</w:t>
      </w:r>
      <w:r w:rsidRPr="002B6652">
        <w:rPr>
          <w:lang w:val="en-US"/>
        </w:rPr>
        <w:t xml:space="preserve"> session for follow-up of the implementation of the recommendations of the Major National Dialogue. (11 August 2023).</w:t>
      </w:r>
    </w:p>
    <w:p w14:paraId="0CBCBB45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Mission to assess the practice of bilingualism in some major public hospitals, state universities and defense and security training centers. (25 September – 4 October 2023).</w:t>
      </w:r>
    </w:p>
    <w:p w14:paraId="3B1A2592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Mission to monitor and evaluate the national policy on the promotion of official languages in Cameroonian diplomatic representations in Lagos, Pretoria, Berlin, Brussels, London, Paris and Washington. (November 2023).</w:t>
      </w:r>
    </w:p>
    <w:p w14:paraId="6E88052D" w14:textId="0245CAD1" w:rsidR="008B2E82" w:rsidRPr="002B6652" w:rsidRDefault="005F0382" w:rsidP="005F0382">
      <w:pPr>
        <w:pStyle w:val="H23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8B2E82" w:rsidRPr="002B6652">
        <w:rPr>
          <w:lang w:val="en-US"/>
        </w:rPr>
        <w:t>Activities of 2024</w:t>
      </w:r>
    </w:p>
    <w:p w14:paraId="733B74DF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Participation at the youth village, marking celebrations towards the Youth Day in Cameroon (7 – 10 February 2024).</w:t>
      </w:r>
    </w:p>
    <w:p w14:paraId="4AFF9402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lastRenderedPageBreak/>
        <w:t>Participation at the Commonwealth Village Trade fair, marking celebrations towards the National Day (13 – 18 May 2024).</w:t>
      </w:r>
    </w:p>
    <w:p w14:paraId="49DDFA73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 xml:space="preserve">Participation at the </w:t>
      </w:r>
      <w:proofErr w:type="gramStart"/>
      <w:r w:rsidRPr="002B6652">
        <w:rPr>
          <w:lang w:val="en-US"/>
        </w:rPr>
        <w:t>commonwealth village</w:t>
      </w:r>
      <w:proofErr w:type="gramEnd"/>
      <w:r w:rsidRPr="002B6652">
        <w:rPr>
          <w:lang w:val="en-US"/>
        </w:rPr>
        <w:t xml:space="preserve"> Trade fair, marking celebrations towards the Commonwealth Day. (5-11 March 2024).</w:t>
      </w:r>
    </w:p>
    <w:p w14:paraId="63DDF2EE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Participation at the Youth Village, marking celebrations towards the Youth Day in Cameroon. (7 – 10 February 2024).</w:t>
      </w:r>
    </w:p>
    <w:p w14:paraId="54BD768B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Participation at the Commonwealth Village Trade fair; marking celebrations towards the Commonwealth Day. (5 – 11 Larch 2024).</w:t>
      </w:r>
    </w:p>
    <w:p w14:paraId="0379836C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Participation at the Unity Village Trade fair, marking celebrations towards the National Day (13 – 18 May 2024).</w:t>
      </w:r>
    </w:p>
    <w:p w14:paraId="67B3804D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 xml:space="preserve">Mission to access and monitor the practice of Bilingualism at the Douala, </w:t>
      </w:r>
      <w:proofErr w:type="spellStart"/>
      <w:r w:rsidRPr="002B6652">
        <w:rPr>
          <w:lang w:val="en-US"/>
        </w:rPr>
        <w:t>Yaounde</w:t>
      </w:r>
      <w:proofErr w:type="spellEnd"/>
      <w:r w:rsidRPr="002B6652">
        <w:rPr>
          <w:lang w:val="en-US"/>
        </w:rPr>
        <w:t xml:space="preserve"> and Garoua airports, as well as the Douala, </w:t>
      </w:r>
      <w:proofErr w:type="spellStart"/>
      <w:r w:rsidRPr="002B6652">
        <w:rPr>
          <w:lang w:val="en-US"/>
        </w:rPr>
        <w:t>Krbi</w:t>
      </w:r>
      <w:proofErr w:type="spellEnd"/>
      <w:r w:rsidRPr="002B6652">
        <w:rPr>
          <w:lang w:val="en-US"/>
        </w:rPr>
        <w:t xml:space="preserve"> and Limbe seaports. (23 – 29 June 2024).</w:t>
      </w:r>
    </w:p>
    <w:p w14:paraId="6C4E0168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 xml:space="preserve">Participation at the 2024 edition of the Fair on Government Action-SAGO (20 – July 2024). </w:t>
      </w:r>
    </w:p>
    <w:p w14:paraId="0F025E14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Organization of the colloquium on Inter/intra tribal conflicts and the promotion of living together in Cameroon (26 – 28 September 2024).</w:t>
      </w:r>
    </w:p>
    <w:p w14:paraId="6D06B427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Mission to evaluate the implementation of the national policy on the promotion of official languages to some Cameroonian diplomatic representations abroad. (23 – 29 November 2024).</w:t>
      </w:r>
    </w:p>
    <w:p w14:paraId="133C9C17" w14:textId="0FFFAE36" w:rsidR="008B2E82" w:rsidRPr="002B6652" w:rsidRDefault="005F0382" w:rsidP="005F0382">
      <w:pPr>
        <w:pStyle w:val="H23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8B2E82" w:rsidRPr="002B6652">
        <w:rPr>
          <w:lang w:val="en-US"/>
        </w:rPr>
        <w:t>Activities of January to June 2025</w:t>
      </w:r>
    </w:p>
    <w:p w14:paraId="173CE0BF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Participation at the Youth Village, marking celebrations towards the Youth Day in Cameroon. (7 – 10 February 2025).</w:t>
      </w:r>
    </w:p>
    <w:p w14:paraId="1586B051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 xml:space="preserve">Participation </w:t>
      </w:r>
      <w:proofErr w:type="gramStart"/>
      <w:r w:rsidRPr="002B6652">
        <w:rPr>
          <w:lang w:val="en-US"/>
        </w:rPr>
        <w:t>at</w:t>
      </w:r>
      <w:proofErr w:type="gramEnd"/>
      <w:r w:rsidRPr="002B6652">
        <w:rPr>
          <w:lang w:val="en-US"/>
        </w:rPr>
        <w:t xml:space="preserve"> the 2</w:t>
      </w:r>
      <w:r w:rsidRPr="002B6652">
        <w:rPr>
          <w:vertAlign w:val="superscript"/>
          <w:lang w:val="en-US"/>
        </w:rPr>
        <w:t>nd</w:t>
      </w:r>
      <w:r w:rsidRPr="002B6652">
        <w:rPr>
          <w:lang w:val="en-US"/>
        </w:rPr>
        <w:t xml:space="preserve"> edition of the Diaspora Kitchen. (20 – 23 February 2025). </w:t>
      </w:r>
    </w:p>
    <w:p w14:paraId="6B26DE5A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Participation at the Commonwealth village Trade fair, marking celebrations towards the Commonwealth Day. (4 – 5 March 2025).</w:t>
      </w:r>
    </w:p>
    <w:p w14:paraId="558FBB19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Participation at the Royal Chiefdom of Limbe CULTURAL FESTIVAL-ROCULF. (21 – 22 March 2025).</w:t>
      </w:r>
    </w:p>
    <w:p w14:paraId="36515EAD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 xml:space="preserve">Mission to monitor the implementation of the national policy on the promotion of official languages in some secondary, primary and nursery </w:t>
      </w:r>
      <w:proofErr w:type="gramStart"/>
      <w:r w:rsidRPr="002B6652">
        <w:rPr>
          <w:lang w:val="en-US"/>
        </w:rPr>
        <w:t>schools  in</w:t>
      </w:r>
      <w:proofErr w:type="gramEnd"/>
      <w:r w:rsidRPr="002B6652">
        <w:rPr>
          <w:lang w:val="en-US"/>
        </w:rPr>
        <w:t xml:space="preserve"> </w:t>
      </w:r>
      <w:proofErr w:type="spellStart"/>
      <w:r w:rsidRPr="002B6652">
        <w:rPr>
          <w:lang w:val="en-US"/>
        </w:rPr>
        <w:t>Yaounde</w:t>
      </w:r>
      <w:proofErr w:type="spellEnd"/>
      <w:r w:rsidRPr="002B6652">
        <w:rPr>
          <w:lang w:val="en-US"/>
        </w:rPr>
        <w:t>, Douala and Buea (27 April – 3 May 2025).</w:t>
      </w:r>
    </w:p>
    <w:p w14:paraId="113AEC85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Participation at the Unity Village, marking celebrations towards the 53</w:t>
      </w:r>
      <w:r w:rsidRPr="002B6652">
        <w:rPr>
          <w:vertAlign w:val="superscript"/>
          <w:lang w:val="en-US"/>
        </w:rPr>
        <w:t>rd</w:t>
      </w:r>
      <w:r w:rsidRPr="002B6652">
        <w:rPr>
          <w:lang w:val="en-US"/>
        </w:rPr>
        <w:t xml:space="preserve"> edition of the National Day. (13 – 19 May 2025).</w:t>
      </w:r>
    </w:p>
    <w:p w14:paraId="6D397A93" w14:textId="77777777" w:rsidR="008B2E82" w:rsidRPr="002B665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 xml:space="preserve">Renewal of the Coalition platform between the NCPBM and some Civil Society </w:t>
      </w:r>
      <w:proofErr w:type="spellStart"/>
      <w:r w:rsidRPr="002B6652">
        <w:rPr>
          <w:lang w:val="en-US"/>
        </w:rPr>
        <w:t>Organisations</w:t>
      </w:r>
      <w:proofErr w:type="spellEnd"/>
      <w:r w:rsidRPr="002B6652">
        <w:rPr>
          <w:lang w:val="en-US"/>
        </w:rPr>
        <w:t xml:space="preserve"> and the fight against hate speech and xenophobia in Cameroon (14 May 2025).</w:t>
      </w:r>
    </w:p>
    <w:p w14:paraId="5EA4DD4D" w14:textId="77777777" w:rsidR="008B2E82" w:rsidRDefault="008B2E82" w:rsidP="005F0382">
      <w:pPr>
        <w:pStyle w:val="Bullet1G"/>
        <w:rPr>
          <w:lang w:val="en-US"/>
        </w:rPr>
      </w:pPr>
      <w:r w:rsidRPr="002B6652">
        <w:rPr>
          <w:lang w:val="en-US"/>
        </w:rPr>
        <w:t>Mission to evaluate the implementation of the national policy on the promotion of official languages in some of Cameroon’s diplomatic mission abroad, (22 – 28 June 2025).</w:t>
      </w:r>
    </w:p>
    <w:p w14:paraId="5F84C324" w14:textId="5007E6FF" w:rsidR="005F0382" w:rsidRPr="005F0382" w:rsidRDefault="005F0382" w:rsidP="005F0382">
      <w:pPr>
        <w:pStyle w:val="Bullet1G"/>
        <w:numPr>
          <w:ilvl w:val="0"/>
          <w:numId w:val="0"/>
        </w:numPr>
        <w:spacing w:before="240" w:after="0" w:line="240" w:lineRule="atLeast"/>
        <w:ind w:right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5F0382" w:rsidRPr="005F0382" w:rsidSect="00CB1FB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5D4A2" w14:textId="77777777" w:rsidR="00FF3033" w:rsidRPr="00A0297D" w:rsidRDefault="00FF3033" w:rsidP="00A0297D">
      <w:pPr>
        <w:pStyle w:val="Footer"/>
      </w:pPr>
    </w:p>
  </w:endnote>
  <w:endnote w:type="continuationSeparator" w:id="0">
    <w:p w14:paraId="614E8E0F" w14:textId="77777777" w:rsidR="00FF3033" w:rsidRPr="00A0297D" w:rsidRDefault="00FF3033" w:rsidP="00A0297D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39T30Lfz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DDB81" w14:textId="77777777" w:rsidR="005C4AE9" w:rsidRDefault="005C4AE9" w:rsidP="00A26CAD">
    <w:pPr>
      <w:pStyle w:val="Footer"/>
      <w:tabs>
        <w:tab w:val="right" w:pos="9638"/>
      </w:tabs>
    </w:pPr>
    <w:r w:rsidRPr="002961A2">
      <w:rPr>
        <w:b/>
        <w:bCs/>
        <w:sz w:val="18"/>
      </w:rPr>
      <w:fldChar w:fldCharType="begin"/>
    </w:r>
    <w:r w:rsidRPr="002961A2">
      <w:rPr>
        <w:b/>
        <w:bCs/>
        <w:sz w:val="18"/>
      </w:rPr>
      <w:instrText xml:space="preserve"> PAGE  \* MERGEFORMAT </w:instrText>
    </w:r>
    <w:r w:rsidRPr="002961A2">
      <w:rPr>
        <w:b/>
        <w:bCs/>
        <w:sz w:val="18"/>
      </w:rPr>
      <w:fldChar w:fldCharType="separate"/>
    </w:r>
    <w:r w:rsidR="000E1377">
      <w:rPr>
        <w:b/>
        <w:bCs/>
        <w:noProof/>
        <w:sz w:val="18"/>
      </w:rPr>
      <w:t>2</w:t>
    </w:r>
    <w:r w:rsidRPr="002961A2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263B7" w14:textId="77777777" w:rsidR="005C4AE9" w:rsidRDefault="005C4AE9" w:rsidP="002961A2">
    <w:pPr>
      <w:pStyle w:val="Footer"/>
      <w:tabs>
        <w:tab w:val="right" w:pos="9638"/>
      </w:tabs>
    </w:pPr>
    <w:r>
      <w:tab/>
    </w:r>
    <w:r w:rsidRPr="002961A2">
      <w:rPr>
        <w:b/>
        <w:bCs/>
        <w:sz w:val="18"/>
      </w:rPr>
      <w:fldChar w:fldCharType="begin"/>
    </w:r>
    <w:r w:rsidRPr="002961A2">
      <w:rPr>
        <w:b/>
        <w:bCs/>
        <w:sz w:val="18"/>
      </w:rPr>
      <w:instrText xml:space="preserve"> PAGE  \* MERGEFORMAT </w:instrText>
    </w:r>
    <w:r w:rsidRPr="002961A2">
      <w:rPr>
        <w:b/>
        <w:bCs/>
        <w:sz w:val="18"/>
      </w:rPr>
      <w:fldChar w:fldCharType="separate"/>
    </w:r>
    <w:r w:rsidR="000E1377">
      <w:rPr>
        <w:b/>
        <w:bCs/>
        <w:noProof/>
        <w:sz w:val="18"/>
      </w:rPr>
      <w:t>21</w:t>
    </w:r>
    <w:r w:rsidRPr="002961A2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9DFEF" w14:textId="58A8B22B" w:rsidR="000E1377" w:rsidRDefault="000E1377" w:rsidP="000E1377">
    <w:pPr>
      <w:pStyle w:val="Footer"/>
    </w:pPr>
  </w:p>
  <w:p w14:paraId="3553754D" w14:textId="09353115" w:rsidR="000E1377" w:rsidRPr="000E1377" w:rsidRDefault="000E1377" w:rsidP="000E1377">
    <w:pPr>
      <w:pStyle w:val="Footer"/>
      <w:ind w:right="1134"/>
      <w:rPr>
        <w:rFonts w:ascii="C39T30Lfz" w:hAnsi="C39T30Lfz" w:hint="eastAsia"/>
        <w:sz w:val="5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3250D" w14:textId="77777777" w:rsidR="00FF3033" w:rsidRPr="00A0297D" w:rsidRDefault="00FF3033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46450A46" w14:textId="77777777" w:rsidR="00FF3033" w:rsidRPr="00A0297D" w:rsidRDefault="00FF3033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CD14C" w14:textId="7733C523" w:rsidR="005C4AE9" w:rsidRDefault="005C4AE9" w:rsidP="002961A2">
    <w:pPr>
      <w:pStyle w:val="Header"/>
    </w:pPr>
    <w:r>
      <w:t>CERD/C/CMR/</w:t>
    </w:r>
    <w:r w:rsidR="005D4070">
      <w:t>24-27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774E1" w14:textId="2BB89A0E" w:rsidR="005C4AE9" w:rsidRDefault="005C4AE9" w:rsidP="002961A2">
    <w:pPr>
      <w:pStyle w:val="Header"/>
      <w:jc w:val="right"/>
    </w:pPr>
    <w:r>
      <w:t>CERD/C/CMR/2</w:t>
    </w:r>
    <w:r w:rsidR="00EE1900">
      <w:t>4-27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D3110" w14:textId="09819A37" w:rsidR="005D4070" w:rsidRPr="005D4070" w:rsidRDefault="005D4070" w:rsidP="005D4070">
    <w:pPr>
      <w:pStyle w:val="Header"/>
      <w:ind w:right="360"/>
      <w:jc w:val="right"/>
      <w:rPr>
        <w:lang w:val="en-CH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34258"/>
    <w:multiLevelType w:val="hybridMultilevel"/>
    <w:tmpl w:val="4A4840BE"/>
    <w:lvl w:ilvl="0" w:tplc="9EDA87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C0019" w:tentative="1">
      <w:start w:val="1"/>
      <w:numFmt w:val="lowerLetter"/>
      <w:lvlText w:val="%2."/>
      <w:lvlJc w:val="left"/>
      <w:pPr>
        <w:ind w:left="1440" w:hanging="360"/>
      </w:pPr>
    </w:lvl>
    <w:lvl w:ilvl="2" w:tplc="2C0C001B" w:tentative="1">
      <w:start w:val="1"/>
      <w:numFmt w:val="lowerRoman"/>
      <w:lvlText w:val="%3."/>
      <w:lvlJc w:val="right"/>
      <w:pPr>
        <w:ind w:left="2160" w:hanging="180"/>
      </w:pPr>
    </w:lvl>
    <w:lvl w:ilvl="3" w:tplc="2C0C000F" w:tentative="1">
      <w:start w:val="1"/>
      <w:numFmt w:val="decimal"/>
      <w:lvlText w:val="%4."/>
      <w:lvlJc w:val="left"/>
      <w:pPr>
        <w:ind w:left="2880" w:hanging="360"/>
      </w:pPr>
    </w:lvl>
    <w:lvl w:ilvl="4" w:tplc="2C0C0019" w:tentative="1">
      <w:start w:val="1"/>
      <w:numFmt w:val="lowerLetter"/>
      <w:lvlText w:val="%5."/>
      <w:lvlJc w:val="left"/>
      <w:pPr>
        <w:ind w:left="3600" w:hanging="360"/>
      </w:pPr>
    </w:lvl>
    <w:lvl w:ilvl="5" w:tplc="2C0C001B" w:tentative="1">
      <w:start w:val="1"/>
      <w:numFmt w:val="lowerRoman"/>
      <w:lvlText w:val="%6."/>
      <w:lvlJc w:val="right"/>
      <w:pPr>
        <w:ind w:left="4320" w:hanging="180"/>
      </w:pPr>
    </w:lvl>
    <w:lvl w:ilvl="6" w:tplc="2C0C000F" w:tentative="1">
      <w:start w:val="1"/>
      <w:numFmt w:val="decimal"/>
      <w:lvlText w:val="%7."/>
      <w:lvlJc w:val="left"/>
      <w:pPr>
        <w:ind w:left="5040" w:hanging="360"/>
      </w:pPr>
    </w:lvl>
    <w:lvl w:ilvl="7" w:tplc="2C0C0019" w:tentative="1">
      <w:start w:val="1"/>
      <w:numFmt w:val="lowerLetter"/>
      <w:lvlText w:val="%8."/>
      <w:lvlJc w:val="left"/>
      <w:pPr>
        <w:ind w:left="5760" w:hanging="360"/>
      </w:pPr>
    </w:lvl>
    <w:lvl w:ilvl="8" w:tplc="2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E2661D"/>
    <w:multiLevelType w:val="hybridMultilevel"/>
    <w:tmpl w:val="8EEEB08E"/>
    <w:lvl w:ilvl="0" w:tplc="AE126988">
      <w:start w:val="1"/>
      <w:numFmt w:val="decimal"/>
      <w:lvlText w:val="%1)"/>
      <w:lvlJc w:val="left"/>
      <w:pPr>
        <w:ind w:left="1440" w:hanging="360"/>
      </w:pPr>
      <w:rPr>
        <w:b/>
      </w:rPr>
    </w:lvl>
    <w:lvl w:ilvl="1" w:tplc="040C0019">
      <w:start w:val="1"/>
      <w:numFmt w:val="lowerLetter"/>
      <w:lvlText w:val="%2."/>
      <w:lvlJc w:val="left"/>
      <w:pPr>
        <w:ind w:left="2160" w:hanging="360"/>
      </w:pPr>
    </w:lvl>
    <w:lvl w:ilvl="2" w:tplc="040C001B">
      <w:start w:val="1"/>
      <w:numFmt w:val="lowerRoman"/>
      <w:lvlText w:val="%3."/>
      <w:lvlJc w:val="right"/>
      <w:pPr>
        <w:ind w:left="2880" w:hanging="180"/>
      </w:pPr>
    </w:lvl>
    <w:lvl w:ilvl="3" w:tplc="040C000F">
      <w:start w:val="1"/>
      <w:numFmt w:val="decimal"/>
      <w:lvlText w:val="%4."/>
      <w:lvlJc w:val="left"/>
      <w:pPr>
        <w:ind w:left="3600" w:hanging="360"/>
      </w:pPr>
    </w:lvl>
    <w:lvl w:ilvl="4" w:tplc="040C0019">
      <w:start w:val="1"/>
      <w:numFmt w:val="lowerLetter"/>
      <w:lvlText w:val="%5."/>
      <w:lvlJc w:val="left"/>
      <w:pPr>
        <w:ind w:left="4320" w:hanging="360"/>
      </w:pPr>
    </w:lvl>
    <w:lvl w:ilvl="5" w:tplc="040C001B">
      <w:start w:val="1"/>
      <w:numFmt w:val="lowerRoman"/>
      <w:lvlText w:val="%6."/>
      <w:lvlJc w:val="right"/>
      <w:pPr>
        <w:ind w:left="5040" w:hanging="180"/>
      </w:pPr>
    </w:lvl>
    <w:lvl w:ilvl="6" w:tplc="040C000F">
      <w:start w:val="1"/>
      <w:numFmt w:val="decimal"/>
      <w:lvlText w:val="%7."/>
      <w:lvlJc w:val="left"/>
      <w:pPr>
        <w:ind w:left="5760" w:hanging="360"/>
      </w:pPr>
    </w:lvl>
    <w:lvl w:ilvl="7" w:tplc="040C0019">
      <w:start w:val="1"/>
      <w:numFmt w:val="lowerLetter"/>
      <w:lvlText w:val="%8."/>
      <w:lvlJc w:val="left"/>
      <w:pPr>
        <w:ind w:left="6480" w:hanging="360"/>
      </w:pPr>
    </w:lvl>
    <w:lvl w:ilvl="8" w:tplc="040C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6C3C70"/>
    <w:multiLevelType w:val="hybridMultilevel"/>
    <w:tmpl w:val="958819B2"/>
    <w:lvl w:ilvl="0" w:tplc="040C0017">
      <w:start w:val="3"/>
      <w:numFmt w:val="lowerLetter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954887"/>
    <w:multiLevelType w:val="hybridMultilevel"/>
    <w:tmpl w:val="2B36281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E23352"/>
    <w:multiLevelType w:val="hybridMultilevel"/>
    <w:tmpl w:val="0DEC7AB0"/>
    <w:lvl w:ilvl="0" w:tplc="568CBC78">
      <w:start w:val="1"/>
      <w:numFmt w:val="decimal"/>
      <w:lvlText w:val="%1."/>
      <w:lvlJc w:val="left"/>
      <w:pPr>
        <w:ind w:left="1854" w:hanging="360"/>
      </w:pPr>
      <w:rPr>
        <w:b w:val="0"/>
        <w:bCs w:val="0"/>
        <w:i w:val="0"/>
        <w:iCs w:val="0"/>
        <w:strike w:val="0"/>
      </w:rPr>
    </w:lvl>
    <w:lvl w:ilvl="1" w:tplc="20000019">
      <w:start w:val="1"/>
      <w:numFmt w:val="lowerLetter"/>
      <w:lvlText w:val="%2."/>
      <w:lvlJc w:val="left"/>
      <w:pPr>
        <w:ind w:left="2574" w:hanging="360"/>
      </w:pPr>
    </w:lvl>
    <w:lvl w:ilvl="2" w:tplc="2000001B" w:tentative="1">
      <w:start w:val="1"/>
      <w:numFmt w:val="lowerRoman"/>
      <w:lvlText w:val="%3."/>
      <w:lvlJc w:val="right"/>
      <w:pPr>
        <w:ind w:left="3294" w:hanging="180"/>
      </w:pPr>
    </w:lvl>
    <w:lvl w:ilvl="3" w:tplc="2000000F" w:tentative="1">
      <w:start w:val="1"/>
      <w:numFmt w:val="decimal"/>
      <w:lvlText w:val="%4."/>
      <w:lvlJc w:val="left"/>
      <w:pPr>
        <w:ind w:left="4014" w:hanging="360"/>
      </w:pPr>
    </w:lvl>
    <w:lvl w:ilvl="4" w:tplc="20000019" w:tentative="1">
      <w:start w:val="1"/>
      <w:numFmt w:val="lowerLetter"/>
      <w:lvlText w:val="%5."/>
      <w:lvlJc w:val="left"/>
      <w:pPr>
        <w:ind w:left="4734" w:hanging="360"/>
      </w:pPr>
    </w:lvl>
    <w:lvl w:ilvl="5" w:tplc="2000001B" w:tentative="1">
      <w:start w:val="1"/>
      <w:numFmt w:val="lowerRoman"/>
      <w:lvlText w:val="%6."/>
      <w:lvlJc w:val="right"/>
      <w:pPr>
        <w:ind w:left="5454" w:hanging="180"/>
      </w:pPr>
    </w:lvl>
    <w:lvl w:ilvl="6" w:tplc="2000000F" w:tentative="1">
      <w:start w:val="1"/>
      <w:numFmt w:val="decimal"/>
      <w:lvlText w:val="%7."/>
      <w:lvlJc w:val="left"/>
      <w:pPr>
        <w:ind w:left="6174" w:hanging="360"/>
      </w:pPr>
    </w:lvl>
    <w:lvl w:ilvl="7" w:tplc="20000019" w:tentative="1">
      <w:start w:val="1"/>
      <w:numFmt w:val="lowerLetter"/>
      <w:lvlText w:val="%8."/>
      <w:lvlJc w:val="left"/>
      <w:pPr>
        <w:ind w:left="6894" w:hanging="360"/>
      </w:pPr>
    </w:lvl>
    <w:lvl w:ilvl="8" w:tplc="2000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117906A4"/>
    <w:multiLevelType w:val="hybridMultilevel"/>
    <w:tmpl w:val="388E2600"/>
    <w:lvl w:ilvl="0" w:tplc="594ABD2E">
      <w:start w:val="1"/>
      <w:numFmt w:val="decimal"/>
      <w:lvlText w:val="%1-"/>
      <w:lvlJc w:val="left"/>
      <w:pPr>
        <w:ind w:left="1440" w:hanging="360"/>
      </w:pPr>
    </w:lvl>
    <w:lvl w:ilvl="1" w:tplc="040C0019">
      <w:start w:val="1"/>
      <w:numFmt w:val="lowerLetter"/>
      <w:lvlText w:val="%2."/>
      <w:lvlJc w:val="left"/>
      <w:pPr>
        <w:ind w:left="2160" w:hanging="360"/>
      </w:pPr>
    </w:lvl>
    <w:lvl w:ilvl="2" w:tplc="040C001B">
      <w:start w:val="1"/>
      <w:numFmt w:val="lowerRoman"/>
      <w:lvlText w:val="%3."/>
      <w:lvlJc w:val="right"/>
      <w:pPr>
        <w:ind w:left="2880" w:hanging="180"/>
      </w:pPr>
    </w:lvl>
    <w:lvl w:ilvl="3" w:tplc="040C000F">
      <w:start w:val="1"/>
      <w:numFmt w:val="decimal"/>
      <w:lvlText w:val="%4."/>
      <w:lvlJc w:val="left"/>
      <w:pPr>
        <w:ind w:left="3600" w:hanging="360"/>
      </w:pPr>
    </w:lvl>
    <w:lvl w:ilvl="4" w:tplc="040C0019">
      <w:start w:val="1"/>
      <w:numFmt w:val="lowerLetter"/>
      <w:lvlText w:val="%5."/>
      <w:lvlJc w:val="left"/>
      <w:pPr>
        <w:ind w:left="4320" w:hanging="360"/>
      </w:pPr>
    </w:lvl>
    <w:lvl w:ilvl="5" w:tplc="040C001B">
      <w:start w:val="1"/>
      <w:numFmt w:val="lowerRoman"/>
      <w:lvlText w:val="%6."/>
      <w:lvlJc w:val="right"/>
      <w:pPr>
        <w:ind w:left="5040" w:hanging="180"/>
      </w:pPr>
    </w:lvl>
    <w:lvl w:ilvl="6" w:tplc="040C000F">
      <w:start w:val="1"/>
      <w:numFmt w:val="decimal"/>
      <w:lvlText w:val="%7."/>
      <w:lvlJc w:val="left"/>
      <w:pPr>
        <w:ind w:left="5760" w:hanging="360"/>
      </w:pPr>
    </w:lvl>
    <w:lvl w:ilvl="7" w:tplc="040C0019">
      <w:start w:val="1"/>
      <w:numFmt w:val="lowerLetter"/>
      <w:lvlText w:val="%8."/>
      <w:lvlJc w:val="left"/>
      <w:pPr>
        <w:ind w:left="6480" w:hanging="360"/>
      </w:pPr>
    </w:lvl>
    <w:lvl w:ilvl="8" w:tplc="040C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2BC6DA1"/>
    <w:multiLevelType w:val="hybridMultilevel"/>
    <w:tmpl w:val="BF4E9EC0"/>
    <w:lvl w:ilvl="0" w:tplc="2E68CE4C">
      <w:start w:val="1"/>
      <w:numFmt w:val="upperLetter"/>
      <w:lvlText w:val="%1-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2F5BEE"/>
    <w:multiLevelType w:val="hybridMultilevel"/>
    <w:tmpl w:val="00506C8E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1B4260E7"/>
    <w:multiLevelType w:val="hybridMultilevel"/>
    <w:tmpl w:val="84345F16"/>
    <w:lvl w:ilvl="0" w:tplc="FFEE0BA8">
      <w:numFmt w:val="bullet"/>
      <w:lvlText w:val="-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1" w15:restartNumberingAfterBreak="0">
    <w:nsid w:val="1B775818"/>
    <w:multiLevelType w:val="hybridMultilevel"/>
    <w:tmpl w:val="10666602"/>
    <w:lvl w:ilvl="0" w:tplc="F1B2F2F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66482"/>
    <w:multiLevelType w:val="hybridMultilevel"/>
    <w:tmpl w:val="19C61796"/>
    <w:lvl w:ilvl="0" w:tplc="2C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C0C0019" w:tentative="1">
      <w:start w:val="1"/>
      <w:numFmt w:val="lowerLetter"/>
      <w:lvlText w:val="%2."/>
      <w:lvlJc w:val="left"/>
      <w:pPr>
        <w:ind w:left="1440" w:hanging="360"/>
      </w:pPr>
    </w:lvl>
    <w:lvl w:ilvl="2" w:tplc="2C0C001B" w:tentative="1">
      <w:start w:val="1"/>
      <w:numFmt w:val="lowerRoman"/>
      <w:lvlText w:val="%3."/>
      <w:lvlJc w:val="right"/>
      <w:pPr>
        <w:ind w:left="2160" w:hanging="180"/>
      </w:pPr>
    </w:lvl>
    <w:lvl w:ilvl="3" w:tplc="2C0C000F" w:tentative="1">
      <w:start w:val="1"/>
      <w:numFmt w:val="decimal"/>
      <w:lvlText w:val="%4."/>
      <w:lvlJc w:val="left"/>
      <w:pPr>
        <w:ind w:left="2880" w:hanging="360"/>
      </w:pPr>
    </w:lvl>
    <w:lvl w:ilvl="4" w:tplc="2C0C0019" w:tentative="1">
      <w:start w:val="1"/>
      <w:numFmt w:val="lowerLetter"/>
      <w:lvlText w:val="%5."/>
      <w:lvlJc w:val="left"/>
      <w:pPr>
        <w:ind w:left="3600" w:hanging="360"/>
      </w:pPr>
    </w:lvl>
    <w:lvl w:ilvl="5" w:tplc="2C0C001B" w:tentative="1">
      <w:start w:val="1"/>
      <w:numFmt w:val="lowerRoman"/>
      <w:lvlText w:val="%6."/>
      <w:lvlJc w:val="right"/>
      <w:pPr>
        <w:ind w:left="4320" w:hanging="180"/>
      </w:pPr>
    </w:lvl>
    <w:lvl w:ilvl="6" w:tplc="2C0C000F" w:tentative="1">
      <w:start w:val="1"/>
      <w:numFmt w:val="decimal"/>
      <w:lvlText w:val="%7."/>
      <w:lvlJc w:val="left"/>
      <w:pPr>
        <w:ind w:left="5040" w:hanging="360"/>
      </w:pPr>
    </w:lvl>
    <w:lvl w:ilvl="7" w:tplc="2C0C0019" w:tentative="1">
      <w:start w:val="1"/>
      <w:numFmt w:val="lowerLetter"/>
      <w:lvlText w:val="%8."/>
      <w:lvlJc w:val="left"/>
      <w:pPr>
        <w:ind w:left="5760" w:hanging="360"/>
      </w:pPr>
    </w:lvl>
    <w:lvl w:ilvl="8" w:tplc="2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79153B"/>
    <w:multiLevelType w:val="hybridMultilevel"/>
    <w:tmpl w:val="C9C88762"/>
    <w:lvl w:ilvl="0" w:tplc="CE4E3842">
      <w:start w:val="2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135ADE"/>
    <w:multiLevelType w:val="hybridMultilevel"/>
    <w:tmpl w:val="77F098B2"/>
    <w:lvl w:ilvl="0" w:tplc="847CFFC8">
      <w:start w:val="1"/>
      <w:numFmt w:val="lowerLetter"/>
      <w:lvlText w:val="(%1)"/>
      <w:lvlJc w:val="left"/>
      <w:pPr>
        <w:ind w:left="2204" w:hanging="360"/>
      </w:pPr>
      <w:rPr>
        <w:rFonts w:ascii="Times New Roman" w:eastAsiaTheme="minorHAnsi" w:hAnsi="Times New Roman" w:cs="Times New Roman"/>
      </w:rPr>
    </w:lvl>
    <w:lvl w:ilvl="1" w:tplc="040C0019">
      <w:start w:val="1"/>
      <w:numFmt w:val="lowerLetter"/>
      <w:lvlText w:val="%2."/>
      <w:lvlJc w:val="left"/>
      <w:pPr>
        <w:ind w:left="2924" w:hanging="360"/>
      </w:pPr>
    </w:lvl>
    <w:lvl w:ilvl="2" w:tplc="040C001B">
      <w:start w:val="1"/>
      <w:numFmt w:val="lowerRoman"/>
      <w:lvlText w:val="%3."/>
      <w:lvlJc w:val="right"/>
      <w:pPr>
        <w:ind w:left="3644" w:hanging="180"/>
      </w:pPr>
    </w:lvl>
    <w:lvl w:ilvl="3" w:tplc="040C000F">
      <w:start w:val="1"/>
      <w:numFmt w:val="decimal"/>
      <w:lvlText w:val="%4."/>
      <w:lvlJc w:val="left"/>
      <w:pPr>
        <w:ind w:left="4364" w:hanging="360"/>
      </w:pPr>
    </w:lvl>
    <w:lvl w:ilvl="4" w:tplc="040C0019">
      <w:start w:val="1"/>
      <w:numFmt w:val="lowerLetter"/>
      <w:lvlText w:val="%5."/>
      <w:lvlJc w:val="left"/>
      <w:pPr>
        <w:ind w:left="5084" w:hanging="360"/>
      </w:pPr>
    </w:lvl>
    <w:lvl w:ilvl="5" w:tplc="040C001B">
      <w:start w:val="1"/>
      <w:numFmt w:val="lowerRoman"/>
      <w:lvlText w:val="%6."/>
      <w:lvlJc w:val="right"/>
      <w:pPr>
        <w:ind w:left="5804" w:hanging="180"/>
      </w:pPr>
    </w:lvl>
    <w:lvl w:ilvl="6" w:tplc="040C000F">
      <w:start w:val="1"/>
      <w:numFmt w:val="decimal"/>
      <w:lvlText w:val="%7."/>
      <w:lvlJc w:val="left"/>
      <w:pPr>
        <w:ind w:left="6524" w:hanging="360"/>
      </w:pPr>
    </w:lvl>
    <w:lvl w:ilvl="7" w:tplc="040C0019">
      <w:start w:val="1"/>
      <w:numFmt w:val="lowerLetter"/>
      <w:lvlText w:val="%8."/>
      <w:lvlJc w:val="left"/>
      <w:pPr>
        <w:ind w:left="7244" w:hanging="360"/>
      </w:pPr>
    </w:lvl>
    <w:lvl w:ilvl="8" w:tplc="040C001B">
      <w:start w:val="1"/>
      <w:numFmt w:val="lowerRoman"/>
      <w:lvlText w:val="%9."/>
      <w:lvlJc w:val="right"/>
      <w:pPr>
        <w:ind w:left="7964" w:hanging="180"/>
      </w:pPr>
    </w:lvl>
  </w:abstractNum>
  <w:abstractNum w:abstractNumId="16" w15:restartNumberingAfterBreak="0">
    <w:nsid w:val="2842275F"/>
    <w:multiLevelType w:val="hybridMultilevel"/>
    <w:tmpl w:val="64823994"/>
    <w:lvl w:ilvl="0" w:tplc="49B878B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color w:val="auto"/>
        <w:sz w:val="28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517833"/>
    <w:multiLevelType w:val="hybridMultilevel"/>
    <w:tmpl w:val="14823B52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FD297B"/>
    <w:multiLevelType w:val="hybridMultilevel"/>
    <w:tmpl w:val="08B205B0"/>
    <w:lvl w:ilvl="0" w:tplc="B64E3EB4">
      <w:start w:val="2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CF4EB2"/>
    <w:multiLevelType w:val="hybridMultilevel"/>
    <w:tmpl w:val="CB6C816A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1" w15:restartNumberingAfterBreak="0">
    <w:nsid w:val="3F90418A"/>
    <w:multiLevelType w:val="hybridMultilevel"/>
    <w:tmpl w:val="B4B4DA26"/>
    <w:lvl w:ilvl="0" w:tplc="569049D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1655B"/>
    <w:multiLevelType w:val="hybridMultilevel"/>
    <w:tmpl w:val="B66A9E32"/>
    <w:lvl w:ilvl="0" w:tplc="F0A6C66C">
      <w:start w:val="2"/>
      <w:numFmt w:val="decimal"/>
      <w:lvlText w:val="%1-"/>
      <w:lvlJc w:val="left"/>
      <w:pPr>
        <w:ind w:left="1080" w:hanging="360"/>
      </w:pPr>
    </w:lvl>
    <w:lvl w:ilvl="1" w:tplc="040C0019">
      <w:start w:val="1"/>
      <w:numFmt w:val="lowerLetter"/>
      <w:lvlText w:val="%2."/>
      <w:lvlJc w:val="left"/>
      <w:pPr>
        <w:ind w:left="1800" w:hanging="360"/>
      </w:pPr>
    </w:lvl>
    <w:lvl w:ilvl="2" w:tplc="040C001B">
      <w:start w:val="1"/>
      <w:numFmt w:val="lowerRoman"/>
      <w:lvlText w:val="%3."/>
      <w:lvlJc w:val="right"/>
      <w:pPr>
        <w:ind w:left="2520" w:hanging="180"/>
      </w:pPr>
    </w:lvl>
    <w:lvl w:ilvl="3" w:tplc="040C000F">
      <w:start w:val="1"/>
      <w:numFmt w:val="decimal"/>
      <w:lvlText w:val="%4."/>
      <w:lvlJc w:val="left"/>
      <w:pPr>
        <w:ind w:left="3240" w:hanging="360"/>
      </w:pPr>
    </w:lvl>
    <w:lvl w:ilvl="4" w:tplc="040C0019">
      <w:start w:val="1"/>
      <w:numFmt w:val="lowerLetter"/>
      <w:lvlText w:val="%5."/>
      <w:lvlJc w:val="left"/>
      <w:pPr>
        <w:ind w:left="3960" w:hanging="360"/>
      </w:pPr>
    </w:lvl>
    <w:lvl w:ilvl="5" w:tplc="040C001B">
      <w:start w:val="1"/>
      <w:numFmt w:val="lowerRoman"/>
      <w:lvlText w:val="%6."/>
      <w:lvlJc w:val="right"/>
      <w:pPr>
        <w:ind w:left="4680" w:hanging="180"/>
      </w:pPr>
    </w:lvl>
    <w:lvl w:ilvl="6" w:tplc="040C000F">
      <w:start w:val="1"/>
      <w:numFmt w:val="decimal"/>
      <w:lvlText w:val="%7."/>
      <w:lvlJc w:val="left"/>
      <w:pPr>
        <w:ind w:left="5400" w:hanging="360"/>
      </w:pPr>
    </w:lvl>
    <w:lvl w:ilvl="7" w:tplc="040C0019">
      <w:start w:val="1"/>
      <w:numFmt w:val="lowerLetter"/>
      <w:lvlText w:val="%8."/>
      <w:lvlJc w:val="left"/>
      <w:pPr>
        <w:ind w:left="6120" w:hanging="360"/>
      </w:pPr>
    </w:lvl>
    <w:lvl w:ilvl="8" w:tplc="040C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0354419"/>
    <w:multiLevelType w:val="hybridMultilevel"/>
    <w:tmpl w:val="31086B86"/>
    <w:lvl w:ilvl="0" w:tplc="930003C6">
      <w:start w:val="1"/>
      <w:numFmt w:val="upperLetter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A37E79"/>
    <w:multiLevelType w:val="hybridMultilevel"/>
    <w:tmpl w:val="1E10B38C"/>
    <w:lvl w:ilvl="0" w:tplc="67106A5E">
      <w:start w:val="2"/>
      <w:numFmt w:val="bullet"/>
      <w:lvlText w:val="-"/>
      <w:lvlJc w:val="left"/>
      <w:pPr>
        <w:ind w:left="480" w:hanging="360"/>
      </w:pPr>
      <w:rPr>
        <w:rFonts w:ascii="Times New Roman" w:eastAsia="Calibri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5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F546168"/>
    <w:multiLevelType w:val="hybridMultilevel"/>
    <w:tmpl w:val="B7A48D56"/>
    <w:lvl w:ilvl="0" w:tplc="1D2C9BF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41756E"/>
    <w:multiLevelType w:val="hybridMultilevel"/>
    <w:tmpl w:val="37BEFA4C"/>
    <w:lvl w:ilvl="0" w:tplc="D5780B2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i w:val="0"/>
        <w:strike w:val="0"/>
        <w:dstrike w:val="0"/>
        <w:color w:val="auto"/>
        <w:u w:val="none"/>
        <w:effect w:val="none"/>
      </w:rPr>
    </w:lvl>
    <w:lvl w:ilvl="1" w:tplc="040C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28ECC68">
      <w:start w:val="1"/>
      <w:numFmt w:val="lowerLetter"/>
      <w:lvlText w:val="%3)"/>
      <w:lvlJc w:val="left"/>
      <w:pPr>
        <w:ind w:left="2340" w:hanging="360"/>
      </w:pPr>
      <w:rPr>
        <w:rFonts w:cs="Times New Roman"/>
        <w:b/>
      </w:rPr>
    </w:lvl>
    <w:lvl w:ilvl="3" w:tplc="C1128028">
      <w:start w:val="76"/>
      <w:numFmt w:val="bullet"/>
      <w:lvlText w:val="•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813AEE38">
      <w:start w:val="1"/>
      <w:numFmt w:val="decimal"/>
      <w:lvlText w:val="(%5)"/>
      <w:lvlJc w:val="left"/>
      <w:pPr>
        <w:ind w:left="3615" w:hanging="375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9" w15:restartNumberingAfterBreak="0">
    <w:nsid w:val="631F5CC3"/>
    <w:multiLevelType w:val="hybridMultilevel"/>
    <w:tmpl w:val="CC5A47DE"/>
    <w:lvl w:ilvl="0" w:tplc="3AEA7F58">
      <w:start w:val="1"/>
      <w:numFmt w:val="upperRoman"/>
      <w:lvlText w:val="%1."/>
      <w:lvlJc w:val="left"/>
      <w:pPr>
        <w:ind w:left="1080" w:hanging="72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AD07B2"/>
    <w:multiLevelType w:val="hybridMultilevel"/>
    <w:tmpl w:val="7FEE3222"/>
    <w:lvl w:ilvl="0" w:tplc="3B64B3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1" w15:restartNumberingAfterBreak="0">
    <w:nsid w:val="6BE03C84"/>
    <w:multiLevelType w:val="hybridMultilevel"/>
    <w:tmpl w:val="3B3CF992"/>
    <w:lvl w:ilvl="0" w:tplc="BEF40C24">
      <w:start w:val="1"/>
      <w:numFmt w:val="decimal"/>
      <w:lvlText w:val="%1)"/>
      <w:lvlJc w:val="left"/>
      <w:pPr>
        <w:ind w:left="1440" w:hanging="360"/>
      </w:pPr>
    </w:lvl>
    <w:lvl w:ilvl="1" w:tplc="040C0019">
      <w:start w:val="1"/>
      <w:numFmt w:val="lowerLetter"/>
      <w:lvlText w:val="%2."/>
      <w:lvlJc w:val="left"/>
      <w:pPr>
        <w:ind w:left="2160" w:hanging="360"/>
      </w:pPr>
    </w:lvl>
    <w:lvl w:ilvl="2" w:tplc="040C001B">
      <w:start w:val="1"/>
      <w:numFmt w:val="lowerRoman"/>
      <w:lvlText w:val="%3."/>
      <w:lvlJc w:val="right"/>
      <w:pPr>
        <w:ind w:left="2880" w:hanging="180"/>
      </w:pPr>
    </w:lvl>
    <w:lvl w:ilvl="3" w:tplc="040C000F">
      <w:start w:val="1"/>
      <w:numFmt w:val="decimal"/>
      <w:lvlText w:val="%4."/>
      <w:lvlJc w:val="left"/>
      <w:pPr>
        <w:ind w:left="3600" w:hanging="360"/>
      </w:pPr>
    </w:lvl>
    <w:lvl w:ilvl="4" w:tplc="040C0019">
      <w:start w:val="1"/>
      <w:numFmt w:val="lowerLetter"/>
      <w:lvlText w:val="%5."/>
      <w:lvlJc w:val="left"/>
      <w:pPr>
        <w:ind w:left="4320" w:hanging="360"/>
      </w:pPr>
    </w:lvl>
    <w:lvl w:ilvl="5" w:tplc="040C001B">
      <w:start w:val="1"/>
      <w:numFmt w:val="lowerRoman"/>
      <w:lvlText w:val="%6."/>
      <w:lvlJc w:val="right"/>
      <w:pPr>
        <w:ind w:left="5040" w:hanging="180"/>
      </w:pPr>
    </w:lvl>
    <w:lvl w:ilvl="6" w:tplc="040C000F">
      <w:start w:val="1"/>
      <w:numFmt w:val="decimal"/>
      <w:lvlText w:val="%7."/>
      <w:lvlJc w:val="left"/>
      <w:pPr>
        <w:ind w:left="5760" w:hanging="360"/>
      </w:pPr>
    </w:lvl>
    <w:lvl w:ilvl="7" w:tplc="040C0019">
      <w:start w:val="1"/>
      <w:numFmt w:val="lowerLetter"/>
      <w:lvlText w:val="%8."/>
      <w:lvlJc w:val="left"/>
      <w:pPr>
        <w:ind w:left="6480" w:hanging="360"/>
      </w:pPr>
    </w:lvl>
    <w:lvl w:ilvl="8" w:tplc="040C001B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A46220D"/>
    <w:multiLevelType w:val="hybridMultilevel"/>
    <w:tmpl w:val="16E0FD68"/>
    <w:lvl w:ilvl="0" w:tplc="9400442E">
      <w:start w:val="1"/>
      <w:numFmt w:val="decimal"/>
      <w:lvlText w:val="%1)"/>
      <w:lvlJc w:val="left"/>
      <w:pPr>
        <w:ind w:left="-66" w:hanging="360"/>
      </w:pPr>
    </w:lvl>
    <w:lvl w:ilvl="1" w:tplc="040C0019">
      <w:start w:val="1"/>
      <w:numFmt w:val="lowerLetter"/>
      <w:lvlText w:val="%2."/>
      <w:lvlJc w:val="left"/>
      <w:pPr>
        <w:ind w:left="654" w:hanging="360"/>
      </w:pPr>
    </w:lvl>
    <w:lvl w:ilvl="2" w:tplc="040C001B">
      <w:start w:val="1"/>
      <w:numFmt w:val="lowerRoman"/>
      <w:lvlText w:val="%3."/>
      <w:lvlJc w:val="right"/>
      <w:pPr>
        <w:ind w:left="1374" w:hanging="180"/>
      </w:pPr>
    </w:lvl>
    <w:lvl w:ilvl="3" w:tplc="040C000F">
      <w:start w:val="1"/>
      <w:numFmt w:val="decimal"/>
      <w:lvlText w:val="%4."/>
      <w:lvlJc w:val="left"/>
      <w:pPr>
        <w:ind w:left="2094" w:hanging="360"/>
      </w:pPr>
    </w:lvl>
    <w:lvl w:ilvl="4" w:tplc="040C0019">
      <w:start w:val="1"/>
      <w:numFmt w:val="lowerLetter"/>
      <w:lvlText w:val="%5."/>
      <w:lvlJc w:val="left"/>
      <w:pPr>
        <w:ind w:left="2814" w:hanging="360"/>
      </w:pPr>
    </w:lvl>
    <w:lvl w:ilvl="5" w:tplc="040C001B">
      <w:start w:val="1"/>
      <w:numFmt w:val="lowerRoman"/>
      <w:lvlText w:val="%6."/>
      <w:lvlJc w:val="right"/>
      <w:pPr>
        <w:ind w:left="3534" w:hanging="180"/>
      </w:pPr>
    </w:lvl>
    <w:lvl w:ilvl="6" w:tplc="040C000F">
      <w:start w:val="1"/>
      <w:numFmt w:val="decimal"/>
      <w:lvlText w:val="%7."/>
      <w:lvlJc w:val="left"/>
      <w:pPr>
        <w:ind w:left="4254" w:hanging="360"/>
      </w:pPr>
    </w:lvl>
    <w:lvl w:ilvl="7" w:tplc="040C0019">
      <w:start w:val="1"/>
      <w:numFmt w:val="lowerLetter"/>
      <w:lvlText w:val="%8."/>
      <w:lvlJc w:val="left"/>
      <w:pPr>
        <w:ind w:left="4974" w:hanging="360"/>
      </w:pPr>
    </w:lvl>
    <w:lvl w:ilvl="8" w:tplc="040C001B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A9614B"/>
    <w:multiLevelType w:val="hybridMultilevel"/>
    <w:tmpl w:val="C98473DE"/>
    <w:lvl w:ilvl="0" w:tplc="6CA6AAA8">
      <w:start w:val="1"/>
      <w:numFmt w:val="lowerLetter"/>
      <w:lvlText w:val="(%1)"/>
      <w:lvlJc w:val="left"/>
      <w:pPr>
        <w:ind w:left="2062" w:hanging="360"/>
      </w:pPr>
      <w:rPr>
        <w:rFonts w:ascii="Times New Roman" w:eastAsiaTheme="minorHAnsi" w:hAnsi="Times New Roman" w:cs="Times New Roman"/>
        <w:b w:val="0"/>
      </w:rPr>
    </w:lvl>
    <w:lvl w:ilvl="1" w:tplc="040C0019">
      <w:start w:val="1"/>
      <w:numFmt w:val="lowerLetter"/>
      <w:lvlText w:val="%2."/>
      <w:lvlJc w:val="left"/>
      <w:pPr>
        <w:ind w:left="2782" w:hanging="360"/>
      </w:pPr>
    </w:lvl>
    <w:lvl w:ilvl="2" w:tplc="040C001B">
      <w:start w:val="1"/>
      <w:numFmt w:val="lowerRoman"/>
      <w:lvlText w:val="%3."/>
      <w:lvlJc w:val="right"/>
      <w:pPr>
        <w:ind w:left="3502" w:hanging="180"/>
      </w:pPr>
    </w:lvl>
    <w:lvl w:ilvl="3" w:tplc="040C000F">
      <w:start w:val="1"/>
      <w:numFmt w:val="decimal"/>
      <w:lvlText w:val="%4."/>
      <w:lvlJc w:val="left"/>
      <w:pPr>
        <w:ind w:left="4222" w:hanging="360"/>
      </w:pPr>
    </w:lvl>
    <w:lvl w:ilvl="4" w:tplc="040C0019">
      <w:start w:val="1"/>
      <w:numFmt w:val="lowerLetter"/>
      <w:lvlText w:val="%5."/>
      <w:lvlJc w:val="left"/>
      <w:pPr>
        <w:ind w:left="4942" w:hanging="360"/>
      </w:pPr>
    </w:lvl>
    <w:lvl w:ilvl="5" w:tplc="040C001B">
      <w:start w:val="1"/>
      <w:numFmt w:val="lowerRoman"/>
      <w:lvlText w:val="%6."/>
      <w:lvlJc w:val="right"/>
      <w:pPr>
        <w:ind w:left="5662" w:hanging="180"/>
      </w:pPr>
    </w:lvl>
    <w:lvl w:ilvl="6" w:tplc="040C000F">
      <w:start w:val="1"/>
      <w:numFmt w:val="decimal"/>
      <w:lvlText w:val="%7."/>
      <w:lvlJc w:val="left"/>
      <w:pPr>
        <w:ind w:left="6382" w:hanging="360"/>
      </w:pPr>
    </w:lvl>
    <w:lvl w:ilvl="7" w:tplc="040C0019">
      <w:start w:val="1"/>
      <w:numFmt w:val="lowerLetter"/>
      <w:lvlText w:val="%8."/>
      <w:lvlJc w:val="left"/>
      <w:pPr>
        <w:ind w:left="7102" w:hanging="360"/>
      </w:pPr>
    </w:lvl>
    <w:lvl w:ilvl="8" w:tplc="040C001B">
      <w:start w:val="1"/>
      <w:numFmt w:val="lowerRoman"/>
      <w:lvlText w:val="%9."/>
      <w:lvlJc w:val="right"/>
      <w:pPr>
        <w:ind w:left="7822" w:hanging="180"/>
      </w:pPr>
    </w:lvl>
  </w:abstractNum>
  <w:abstractNum w:abstractNumId="35" w15:restartNumberingAfterBreak="0">
    <w:nsid w:val="7D4F0F64"/>
    <w:multiLevelType w:val="hybridMultilevel"/>
    <w:tmpl w:val="F51E183E"/>
    <w:lvl w:ilvl="0" w:tplc="30188B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7616869">
    <w:abstractNumId w:val="19"/>
  </w:num>
  <w:num w:numId="2" w16cid:durableId="738361070">
    <w:abstractNumId w:val="13"/>
  </w:num>
  <w:num w:numId="3" w16cid:durableId="85345505">
    <w:abstractNumId w:val="0"/>
  </w:num>
  <w:num w:numId="4" w16cid:durableId="368721805">
    <w:abstractNumId w:val="25"/>
  </w:num>
  <w:num w:numId="5" w16cid:durableId="1361541549">
    <w:abstractNumId w:val="28"/>
  </w:num>
  <w:num w:numId="6" w16cid:durableId="1615751948">
    <w:abstractNumId w:val="32"/>
  </w:num>
  <w:num w:numId="7" w16cid:durableId="1929540783">
    <w:abstractNumId w:val="9"/>
  </w:num>
  <w:num w:numId="8" w16cid:durableId="510028193">
    <w:abstractNumId w:val="30"/>
  </w:num>
  <w:num w:numId="9" w16cid:durableId="1457529957">
    <w:abstractNumId w:val="20"/>
  </w:num>
  <w:num w:numId="10" w16cid:durableId="2125608846">
    <w:abstractNumId w:val="4"/>
  </w:num>
  <w:num w:numId="11" w16cid:durableId="7542834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7005572">
    <w:abstractNumId w:val="10"/>
  </w:num>
  <w:num w:numId="13" w16cid:durableId="130076546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360530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78876292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0394075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9885644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309765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42890839">
    <w:abstractNumId w:val="24"/>
  </w:num>
  <w:num w:numId="20" w16cid:durableId="62531387">
    <w:abstractNumId w:val="16"/>
  </w:num>
  <w:num w:numId="21" w16cid:durableId="594822403">
    <w:abstractNumId w:val="2"/>
  </w:num>
  <w:num w:numId="22" w16cid:durableId="18691731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6160735">
    <w:abstractNumId w:val="14"/>
  </w:num>
  <w:num w:numId="24" w16cid:durableId="2000502485">
    <w:abstractNumId w:val="8"/>
  </w:num>
  <w:num w:numId="25" w16cid:durableId="82944287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14226688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873760955">
    <w:abstractNumId w:val="18"/>
  </w:num>
  <w:num w:numId="28" w16cid:durableId="54887798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1548659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98909270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87191428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30216100">
    <w:abstractNumId w:val="26"/>
  </w:num>
  <w:num w:numId="33" w16cid:durableId="817302951">
    <w:abstractNumId w:val="12"/>
  </w:num>
  <w:num w:numId="34" w16cid:durableId="731002912">
    <w:abstractNumId w:val="1"/>
  </w:num>
  <w:num w:numId="35" w16cid:durableId="1849174515">
    <w:abstractNumId w:val="35"/>
  </w:num>
  <w:num w:numId="36" w16cid:durableId="1173297816">
    <w:abstractNumId w:val="21"/>
  </w:num>
  <w:num w:numId="37" w16cid:durableId="8137189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fr-FR" w:vendorID="64" w:dllVersion="6" w:nlCheck="1" w:checkStyle="0"/>
  <w:activeWritingStyle w:appName="MSWord" w:lang="en-US" w:vendorID="64" w:dllVersion="6" w:nlCheck="1" w:checkStyle="0"/>
  <w:activeWritingStyle w:appName="MSWord" w:lang="fr-CH" w:vendorID="64" w:dllVersion="6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n-US" w:vendorID="64" w:dllVersion="0" w:nlCheck="1" w:checkStyle="0"/>
  <w:activeWritingStyle w:appName="MSWord" w:lang="en-CH" w:vendorID="64" w:dllVersion="0" w:nlCheck="1" w:checkStyle="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AE8"/>
    <w:rsid w:val="000368DA"/>
    <w:rsid w:val="0004468D"/>
    <w:rsid w:val="00046E92"/>
    <w:rsid w:val="00090DB9"/>
    <w:rsid w:val="000A078A"/>
    <w:rsid w:val="000A6933"/>
    <w:rsid w:val="000B1BE5"/>
    <w:rsid w:val="000D1B37"/>
    <w:rsid w:val="000D64A4"/>
    <w:rsid w:val="000D73B8"/>
    <w:rsid w:val="000E1377"/>
    <w:rsid w:val="000F001E"/>
    <w:rsid w:val="000F3F48"/>
    <w:rsid w:val="00102379"/>
    <w:rsid w:val="00102CC6"/>
    <w:rsid w:val="00117207"/>
    <w:rsid w:val="00117F3D"/>
    <w:rsid w:val="00120EA1"/>
    <w:rsid w:val="0012782E"/>
    <w:rsid w:val="001346DF"/>
    <w:rsid w:val="001428FE"/>
    <w:rsid w:val="00146291"/>
    <w:rsid w:val="001961E6"/>
    <w:rsid w:val="001B39A3"/>
    <w:rsid w:val="001B3B04"/>
    <w:rsid w:val="001C6B9F"/>
    <w:rsid w:val="001E5ACC"/>
    <w:rsid w:val="001E7C35"/>
    <w:rsid w:val="0020387B"/>
    <w:rsid w:val="00212A68"/>
    <w:rsid w:val="002137FE"/>
    <w:rsid w:val="0022345F"/>
    <w:rsid w:val="00243470"/>
    <w:rsid w:val="00247E2C"/>
    <w:rsid w:val="00264DE4"/>
    <w:rsid w:val="00270DA0"/>
    <w:rsid w:val="0027136B"/>
    <w:rsid w:val="00285A7A"/>
    <w:rsid w:val="0029361D"/>
    <w:rsid w:val="002961A2"/>
    <w:rsid w:val="002B3D7A"/>
    <w:rsid w:val="002C174A"/>
    <w:rsid w:val="002C2DF4"/>
    <w:rsid w:val="002C4C6C"/>
    <w:rsid w:val="002D388B"/>
    <w:rsid w:val="002D5287"/>
    <w:rsid w:val="002D6C53"/>
    <w:rsid w:val="002E134E"/>
    <w:rsid w:val="002F5595"/>
    <w:rsid w:val="003056D7"/>
    <w:rsid w:val="00307688"/>
    <w:rsid w:val="00320899"/>
    <w:rsid w:val="00331D42"/>
    <w:rsid w:val="00334F6A"/>
    <w:rsid w:val="00342AC8"/>
    <w:rsid w:val="003456D4"/>
    <w:rsid w:val="003515B6"/>
    <w:rsid w:val="0037087F"/>
    <w:rsid w:val="003953FD"/>
    <w:rsid w:val="003B4550"/>
    <w:rsid w:val="003B6E99"/>
    <w:rsid w:val="004029E9"/>
    <w:rsid w:val="00405398"/>
    <w:rsid w:val="004341B8"/>
    <w:rsid w:val="00434500"/>
    <w:rsid w:val="00461253"/>
    <w:rsid w:val="00462C55"/>
    <w:rsid w:val="0047570E"/>
    <w:rsid w:val="004C6284"/>
    <w:rsid w:val="005042C2"/>
    <w:rsid w:val="00505F1D"/>
    <w:rsid w:val="005278A8"/>
    <w:rsid w:val="0053016D"/>
    <w:rsid w:val="00543679"/>
    <w:rsid w:val="005529A4"/>
    <w:rsid w:val="00557F19"/>
    <w:rsid w:val="00561ED1"/>
    <w:rsid w:val="00576F8B"/>
    <w:rsid w:val="0058477D"/>
    <w:rsid w:val="0058587E"/>
    <w:rsid w:val="00585E40"/>
    <w:rsid w:val="005A509A"/>
    <w:rsid w:val="005B3211"/>
    <w:rsid w:val="005C32E9"/>
    <w:rsid w:val="005C4AE9"/>
    <w:rsid w:val="005D4070"/>
    <w:rsid w:val="005F0382"/>
    <w:rsid w:val="006301E3"/>
    <w:rsid w:val="00642AD7"/>
    <w:rsid w:val="00652585"/>
    <w:rsid w:val="0065271E"/>
    <w:rsid w:val="00671529"/>
    <w:rsid w:val="00682C02"/>
    <w:rsid w:val="006B2D3E"/>
    <w:rsid w:val="006B6AEC"/>
    <w:rsid w:val="006C7DA9"/>
    <w:rsid w:val="006D71F2"/>
    <w:rsid w:val="006E3071"/>
    <w:rsid w:val="006E7CD8"/>
    <w:rsid w:val="00713177"/>
    <w:rsid w:val="00723D53"/>
    <w:rsid w:val="00725990"/>
    <w:rsid w:val="00726328"/>
    <w:rsid w:val="007268F9"/>
    <w:rsid w:val="00727D3A"/>
    <w:rsid w:val="007324BF"/>
    <w:rsid w:val="0073434E"/>
    <w:rsid w:val="00735147"/>
    <w:rsid w:val="00736685"/>
    <w:rsid w:val="00765502"/>
    <w:rsid w:val="007662AB"/>
    <w:rsid w:val="007830CF"/>
    <w:rsid w:val="007C52B0"/>
    <w:rsid w:val="007E429B"/>
    <w:rsid w:val="007E464B"/>
    <w:rsid w:val="007E484C"/>
    <w:rsid w:val="007E60D6"/>
    <w:rsid w:val="008205EF"/>
    <w:rsid w:val="00864475"/>
    <w:rsid w:val="008747FF"/>
    <w:rsid w:val="00883988"/>
    <w:rsid w:val="008B2E82"/>
    <w:rsid w:val="008B533A"/>
    <w:rsid w:val="008D55AA"/>
    <w:rsid w:val="008E0F96"/>
    <w:rsid w:val="00915C76"/>
    <w:rsid w:val="00924EC4"/>
    <w:rsid w:val="00931EDD"/>
    <w:rsid w:val="009411B4"/>
    <w:rsid w:val="009614D0"/>
    <w:rsid w:val="009704B0"/>
    <w:rsid w:val="009813E0"/>
    <w:rsid w:val="009824AF"/>
    <w:rsid w:val="0098620F"/>
    <w:rsid w:val="009A3F21"/>
    <w:rsid w:val="009D0139"/>
    <w:rsid w:val="009E0D01"/>
    <w:rsid w:val="009F5CDC"/>
    <w:rsid w:val="00A01843"/>
    <w:rsid w:val="00A0297D"/>
    <w:rsid w:val="00A05080"/>
    <w:rsid w:val="00A2528B"/>
    <w:rsid w:val="00A2633C"/>
    <w:rsid w:val="00A26CAD"/>
    <w:rsid w:val="00A42761"/>
    <w:rsid w:val="00A45B8B"/>
    <w:rsid w:val="00A576AC"/>
    <w:rsid w:val="00A775CF"/>
    <w:rsid w:val="00A77E82"/>
    <w:rsid w:val="00A8196B"/>
    <w:rsid w:val="00AB536E"/>
    <w:rsid w:val="00AC09B4"/>
    <w:rsid w:val="00AC4AE8"/>
    <w:rsid w:val="00AF24E4"/>
    <w:rsid w:val="00B06045"/>
    <w:rsid w:val="00B2498F"/>
    <w:rsid w:val="00B50173"/>
    <w:rsid w:val="00B51277"/>
    <w:rsid w:val="00B53E5E"/>
    <w:rsid w:val="00B60990"/>
    <w:rsid w:val="00B65189"/>
    <w:rsid w:val="00B722E9"/>
    <w:rsid w:val="00BA46E7"/>
    <w:rsid w:val="00BD031B"/>
    <w:rsid w:val="00BD1C4A"/>
    <w:rsid w:val="00BF38C5"/>
    <w:rsid w:val="00C01462"/>
    <w:rsid w:val="00C02067"/>
    <w:rsid w:val="00C27F32"/>
    <w:rsid w:val="00C30B3B"/>
    <w:rsid w:val="00C34FBF"/>
    <w:rsid w:val="00C35A27"/>
    <w:rsid w:val="00C5221A"/>
    <w:rsid w:val="00C55AE8"/>
    <w:rsid w:val="00C70D87"/>
    <w:rsid w:val="00C773F7"/>
    <w:rsid w:val="00C87F9F"/>
    <w:rsid w:val="00CA1E0F"/>
    <w:rsid w:val="00CB1FB9"/>
    <w:rsid w:val="00CC6109"/>
    <w:rsid w:val="00CD6BFA"/>
    <w:rsid w:val="00CE7E7B"/>
    <w:rsid w:val="00D02EBE"/>
    <w:rsid w:val="00D279F0"/>
    <w:rsid w:val="00D42F17"/>
    <w:rsid w:val="00D548BB"/>
    <w:rsid w:val="00D62889"/>
    <w:rsid w:val="00D6368B"/>
    <w:rsid w:val="00D81C07"/>
    <w:rsid w:val="00DA7116"/>
    <w:rsid w:val="00DB22BD"/>
    <w:rsid w:val="00DC3086"/>
    <w:rsid w:val="00DD7AA0"/>
    <w:rsid w:val="00DE1D1B"/>
    <w:rsid w:val="00DF57F5"/>
    <w:rsid w:val="00DF5C7B"/>
    <w:rsid w:val="00E02C2B"/>
    <w:rsid w:val="00E14486"/>
    <w:rsid w:val="00E23B39"/>
    <w:rsid w:val="00E26C29"/>
    <w:rsid w:val="00E26F6A"/>
    <w:rsid w:val="00E3661E"/>
    <w:rsid w:val="00E90B32"/>
    <w:rsid w:val="00EA18D4"/>
    <w:rsid w:val="00EA35AC"/>
    <w:rsid w:val="00ED6C48"/>
    <w:rsid w:val="00ED79E4"/>
    <w:rsid w:val="00EE1900"/>
    <w:rsid w:val="00EE3F6F"/>
    <w:rsid w:val="00EF207A"/>
    <w:rsid w:val="00F027B3"/>
    <w:rsid w:val="00F07385"/>
    <w:rsid w:val="00F47685"/>
    <w:rsid w:val="00F5120F"/>
    <w:rsid w:val="00F630FD"/>
    <w:rsid w:val="00F633AA"/>
    <w:rsid w:val="00F65F5D"/>
    <w:rsid w:val="00F86A3A"/>
    <w:rsid w:val="00FD545E"/>
    <w:rsid w:val="00FF189F"/>
    <w:rsid w:val="00FF3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01075E"/>
  <w15:docId w15:val="{7A1EEFDF-0773-49C5-9815-5E85292C3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7688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uiPriority w:val="9"/>
    <w:qFormat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uiPriority w:val="9"/>
    <w:qFormat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qFormat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qFormat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qFormat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qFormat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qFormat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qFormat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uiPriority w:val="99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uiPriority w:val="99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uiPriority w:val="99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65271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SimSun"/>
      <w:b/>
      <w:sz w:val="34"/>
      <w:lang w:eastAsia="zh-CN"/>
    </w:rPr>
  </w:style>
  <w:style w:type="paragraph" w:customStyle="1" w:styleId="HChG">
    <w:name w:val="_ H _Ch_G"/>
    <w:basedOn w:val="Normal"/>
    <w:next w:val="Normal"/>
    <w:link w:val="HChGChar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qFormat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qFormat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,Footnote Text Char Знак Знак,Footnote Text Char Знак,Текст сноски Знак Знак Знак Знак,stile 1,f,Texte de note de bas de page,Footnote Text1,fn,Footnote Text Char Char,Footnote Text Char Char Char Char,Car"/>
    <w:basedOn w:val="Normal"/>
    <w:link w:val="FootnoteTextChar"/>
    <w:uiPriority w:val="99"/>
    <w:qFormat/>
    <w:rsid w:val="0065271E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,Footnote Text Char Знак Знак Char,Footnote Text Char Знак Char,Текст сноски Знак Знак Знак Знак Char,stile 1 Char,f Char,Texte de note de bas de page Char,Footnote Text1 Char,fn Char,Footnote Text Char Char Char,Car Char"/>
    <w:basedOn w:val="DefaultParagraphFont"/>
    <w:link w:val="FootnoteText"/>
    <w:uiPriority w:val="99"/>
    <w:rsid w:val="0065271E"/>
    <w:rPr>
      <w:rFonts w:ascii="Times New Roma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qFormat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,SUPERS,ftref,BVI fnr,16 Point,Superscript 6 Point,Footnote,Footnote symbol,Footnote Refernece,Texto de nota al pie,Fußnotenzeichen_Raxen,Footnote number,4_G Char,4_G Char Char,4_G Char Char Char,ftref Char Char Char Char,Ref"/>
    <w:uiPriority w:val="99"/>
    <w:qFormat/>
    <w:rsid w:val="0065271E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uiPriority w:val="9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uiPriority w:val="99"/>
    <w:qFormat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uiPriority w:val="39"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688"/>
    <w:rPr>
      <w:rFonts w:ascii="Tahoma" w:eastAsia="Times New Roman" w:hAnsi="Tahoma" w:cs="Tahoma"/>
      <w:sz w:val="16"/>
      <w:szCs w:val="16"/>
      <w:lang w:eastAsia="en-US"/>
    </w:rPr>
  </w:style>
  <w:style w:type="paragraph" w:customStyle="1" w:styleId="ParNoG">
    <w:name w:val="_ParNo_G"/>
    <w:basedOn w:val="Normal"/>
    <w:qFormat/>
    <w:rsid w:val="0065271E"/>
    <w:pPr>
      <w:numPr>
        <w:numId w:val="10"/>
      </w:numPr>
      <w:tabs>
        <w:tab w:val="clear" w:pos="1701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character" w:styleId="Hyperlink">
    <w:name w:val="Hyperlink"/>
    <w:basedOn w:val="DefaultParagraphFont"/>
    <w:uiPriority w:val="99"/>
    <w:rsid w:val="0065271E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rsid w:val="0065271E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65271E"/>
    <w:rPr>
      <w:rFonts w:ascii="Times New Roman" w:hAnsi="Times New Roman" w:cs="Times New Roman"/>
      <w:sz w:val="20"/>
      <w:szCs w:val="20"/>
    </w:rPr>
  </w:style>
  <w:style w:type="table" w:customStyle="1" w:styleId="TableGrid1">
    <w:name w:val="Table Grid1"/>
    <w:basedOn w:val="TableNormal"/>
    <w:rsid w:val="0065271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fr-CH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msonormal0">
    <w:name w:val="msonormal"/>
    <w:basedOn w:val="Normal"/>
    <w:uiPriority w:val="99"/>
    <w:rsid w:val="0065271E"/>
    <w:pP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65271E"/>
    <w:pP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271E"/>
    <w:pPr>
      <w:spacing w:after="160" w:line="240" w:lineRule="auto"/>
    </w:pPr>
    <w:rPr>
      <w:rFonts w:ascii="Calibri" w:eastAsia="Calibri" w:hAnsi="Calibri"/>
      <w:lang w:val="x-non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271E"/>
    <w:rPr>
      <w:rFonts w:ascii="Calibri" w:eastAsia="Calibri" w:hAnsi="Calibri" w:cs="Times New Roman"/>
      <w:sz w:val="20"/>
      <w:szCs w:val="20"/>
      <w:lang w:val="x-none" w:eastAsia="en-US"/>
    </w:rPr>
  </w:style>
  <w:style w:type="paragraph" w:styleId="NoSpacing">
    <w:name w:val="No Spacing"/>
    <w:uiPriority w:val="1"/>
    <w:qFormat/>
    <w:rsid w:val="0065271E"/>
    <w:pPr>
      <w:spacing w:after="0" w:line="240" w:lineRule="auto"/>
    </w:pPr>
    <w:rPr>
      <w:rFonts w:ascii="Calibri" w:eastAsia="Calibri" w:hAnsi="Calibri" w:cs="Times New Roman"/>
      <w:lang w:val="fr-FR" w:eastAsia="en-US"/>
    </w:rPr>
  </w:style>
  <w:style w:type="paragraph" w:styleId="Revision">
    <w:name w:val="Revision"/>
    <w:uiPriority w:val="99"/>
    <w:semiHidden/>
    <w:rsid w:val="0065271E"/>
    <w:pPr>
      <w:spacing w:after="0" w:line="240" w:lineRule="auto"/>
    </w:pPr>
    <w:rPr>
      <w:rFonts w:ascii="Calibri" w:eastAsia="Calibri" w:hAnsi="Calibri" w:cs="Times New Roman"/>
      <w:lang w:val="fr-FR" w:eastAsia="en-US"/>
    </w:rPr>
  </w:style>
  <w:style w:type="character" w:customStyle="1" w:styleId="ListParagraphChar">
    <w:name w:val="List Paragraph Char"/>
    <w:aliases w:val="References Char,Grille claire - Accent 31 Char,Liste couleur - Accent 111 Char,Liste couleur - Accent 11 Char,Liste couleur - Accent 112 Char"/>
    <w:link w:val="ListParagraph"/>
    <w:uiPriority w:val="99"/>
    <w:locked/>
    <w:rsid w:val="0065271E"/>
    <w:rPr>
      <w:lang w:val="x-none" w:eastAsia="x-none"/>
    </w:rPr>
  </w:style>
  <w:style w:type="paragraph" w:styleId="ListParagraph">
    <w:name w:val="List Paragraph"/>
    <w:aliases w:val="References,Grille claire - Accent 31,Liste couleur - Accent 111,Liste couleur - Accent 11,Liste couleur - Accent 112"/>
    <w:basedOn w:val="Normal"/>
    <w:link w:val="ListParagraphChar"/>
    <w:uiPriority w:val="34"/>
    <w:qFormat/>
    <w:rsid w:val="0065271E"/>
    <w:pPr>
      <w:ind w:left="720"/>
      <w:contextualSpacing/>
    </w:pPr>
    <w:rPr>
      <w:rFonts w:asciiTheme="minorHAnsi" w:eastAsia="SimSun" w:hAnsiTheme="minorHAnsi" w:cstheme="minorBidi"/>
      <w:sz w:val="22"/>
      <w:szCs w:val="22"/>
      <w:lang w:val="x-none" w:eastAsia="x-none"/>
    </w:rPr>
  </w:style>
  <w:style w:type="paragraph" w:customStyle="1" w:styleId="Default">
    <w:name w:val="Default"/>
    <w:uiPriority w:val="99"/>
    <w:rsid w:val="0065271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customStyle="1" w:styleId="twunmatched">
    <w:name w:val="twunmatched"/>
    <w:basedOn w:val="Normal"/>
    <w:uiPriority w:val="99"/>
    <w:rsid w:val="0065271E"/>
    <w:pPr>
      <w:spacing w:before="100" w:beforeAutospacing="1" w:after="100" w:afterAutospacing="1" w:line="240" w:lineRule="auto"/>
    </w:pPr>
    <w:rPr>
      <w:sz w:val="24"/>
      <w:szCs w:val="24"/>
      <w:lang w:eastAsia="fr-FR"/>
    </w:rPr>
  </w:style>
  <w:style w:type="character" w:styleId="CommentReference">
    <w:name w:val="annotation reference"/>
    <w:uiPriority w:val="99"/>
    <w:semiHidden/>
    <w:unhideWhenUsed/>
    <w:rsid w:val="0065271E"/>
    <w:rPr>
      <w:sz w:val="16"/>
      <w:szCs w:val="16"/>
    </w:rPr>
  </w:style>
  <w:style w:type="character" w:customStyle="1" w:styleId="st">
    <w:name w:val="st"/>
    <w:basedOn w:val="DefaultParagraphFont"/>
    <w:rsid w:val="0065271E"/>
  </w:style>
  <w:style w:type="character" w:customStyle="1" w:styleId="shorttext">
    <w:name w:val="short_text"/>
    <w:basedOn w:val="DefaultParagraphFont"/>
    <w:rsid w:val="0065271E"/>
  </w:style>
  <w:style w:type="character" w:customStyle="1" w:styleId="uccresultamount">
    <w:name w:val="uccresultamount"/>
    <w:basedOn w:val="DefaultParagraphFont"/>
    <w:rsid w:val="0065271E"/>
  </w:style>
  <w:style w:type="character" w:customStyle="1" w:styleId="SDestinataire">
    <w:name w:val="SDestinataire"/>
    <w:uiPriority w:val="1"/>
    <w:rsid w:val="0065271E"/>
    <w:rPr>
      <w:rFonts w:ascii="Arial Narrow" w:hAnsi="Arial Narrow" w:hint="default"/>
      <w:sz w:val="28"/>
    </w:rPr>
  </w:style>
  <w:style w:type="character" w:styleId="Emphasis">
    <w:name w:val="Emphasis"/>
    <w:basedOn w:val="DefaultParagraphFont"/>
    <w:uiPriority w:val="20"/>
    <w:qFormat/>
    <w:rsid w:val="0065271E"/>
    <w:rPr>
      <w:i/>
      <w:iCs/>
    </w:rPr>
  </w:style>
  <w:style w:type="character" w:customStyle="1" w:styleId="HChGChar">
    <w:name w:val="_ H _Ch_G Char"/>
    <w:link w:val="HChG"/>
    <w:rsid w:val="0065271E"/>
    <w:rPr>
      <w:rFonts w:ascii="Times New Roman" w:eastAsia="Times New Roman" w:hAnsi="Times New Roman" w:cs="Times New Roman"/>
      <w:b/>
      <w:sz w:val="28"/>
      <w:szCs w:val="20"/>
      <w:lang w:eastAsia="en-US"/>
    </w:rPr>
  </w:style>
  <w:style w:type="character" w:customStyle="1" w:styleId="H23GChar">
    <w:name w:val="_ H_2/3_G Char"/>
    <w:link w:val="H23G"/>
    <w:locked/>
    <w:rsid w:val="0065271E"/>
    <w:rPr>
      <w:rFonts w:ascii="Times New Roman" w:eastAsia="Times New Roman" w:hAnsi="Times New Roman" w:cs="Times New Roman"/>
      <w:b/>
      <w:sz w:val="20"/>
      <w:szCs w:val="20"/>
      <w:lang w:eastAsia="en-US"/>
    </w:rPr>
  </w:style>
  <w:style w:type="character" w:styleId="Strong">
    <w:name w:val="Strong"/>
    <w:basedOn w:val="DefaultParagraphFont"/>
    <w:uiPriority w:val="22"/>
    <w:qFormat/>
    <w:rsid w:val="008B2E82"/>
    <w:rPr>
      <w:b/>
      <w:bCs/>
    </w:rPr>
  </w:style>
  <w:style w:type="character" w:customStyle="1" w:styleId="H1GChar">
    <w:name w:val="_ H_1_G Char"/>
    <w:link w:val="H1G"/>
    <w:locked/>
    <w:rsid w:val="008B2E82"/>
    <w:rPr>
      <w:rFonts w:ascii="Times New Roman" w:eastAsia="Times New Roman" w:hAnsi="Times New Roman" w:cs="Times New Roman"/>
      <w:b/>
      <w:sz w:val="24"/>
      <w:szCs w:val="20"/>
      <w:lang w:eastAsia="en-US"/>
    </w:rPr>
  </w:style>
  <w:style w:type="paragraph" w:customStyle="1" w:styleId="al">
    <w:name w:val="al"/>
    <w:basedOn w:val="Normal"/>
    <w:rsid w:val="008B2E82"/>
    <w:pPr>
      <w:spacing w:before="100" w:beforeAutospacing="1" w:after="100" w:afterAutospacing="1" w:line="240" w:lineRule="auto"/>
    </w:pPr>
    <w:rPr>
      <w:sz w:val="24"/>
      <w:szCs w:val="24"/>
      <w:lang w:val="fr-FR" w:eastAsia="fr-FR"/>
    </w:rPr>
  </w:style>
  <w:style w:type="character" w:customStyle="1" w:styleId="num-art">
    <w:name w:val="num-art"/>
    <w:basedOn w:val="DefaultParagraphFont"/>
    <w:rsid w:val="008B2E82"/>
  </w:style>
  <w:style w:type="character" w:customStyle="1" w:styleId="zrenv">
    <w:name w:val="zrenv"/>
    <w:basedOn w:val="DefaultParagraphFont"/>
    <w:rsid w:val="008B2E82"/>
  </w:style>
  <w:style w:type="character" w:customStyle="1" w:styleId="y2iqfc">
    <w:name w:val="y2iqfc"/>
    <w:basedOn w:val="DefaultParagraphFont"/>
    <w:rsid w:val="008B2E82"/>
  </w:style>
  <w:style w:type="character" w:customStyle="1" w:styleId="chapeau">
    <w:name w:val="chapeau"/>
    <w:basedOn w:val="DefaultParagraphFont"/>
    <w:rsid w:val="008B2E82"/>
  </w:style>
  <w:style w:type="character" w:customStyle="1" w:styleId="rynqvb">
    <w:name w:val="rynqvb"/>
    <w:basedOn w:val="DefaultParagraphFont"/>
    <w:rsid w:val="008B2E82"/>
  </w:style>
  <w:style w:type="character" w:customStyle="1" w:styleId="hwtze">
    <w:name w:val="hwtze"/>
    <w:basedOn w:val="DefaultParagraphFont"/>
    <w:rsid w:val="008B2E8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2E82"/>
    <w:pPr>
      <w:spacing w:after="0"/>
    </w:pPr>
    <w:rPr>
      <w:rFonts w:asciiTheme="minorHAnsi" w:eastAsiaTheme="minorHAnsi" w:hAnsiTheme="minorHAnsi" w:cstheme="minorBidi"/>
      <w:b/>
      <w:bCs/>
      <w:kern w:val="2"/>
      <w:lang w:val="fr-FR"/>
      <w14:ligatures w14:val="standardContextual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2E82"/>
    <w:rPr>
      <w:rFonts w:ascii="Calibri" w:eastAsiaTheme="minorHAnsi" w:hAnsi="Calibri" w:cs="Times New Roman"/>
      <w:b/>
      <w:bCs/>
      <w:kern w:val="2"/>
      <w:sz w:val="20"/>
      <w:szCs w:val="20"/>
      <w:lang w:val="fr-FR" w:eastAsia="en-US"/>
      <w14:ligatures w14:val="standardContextual"/>
    </w:rPr>
  </w:style>
  <w:style w:type="paragraph" w:styleId="TOCHeading">
    <w:name w:val="TOC Heading"/>
    <w:basedOn w:val="Heading1"/>
    <w:next w:val="Normal"/>
    <w:uiPriority w:val="39"/>
    <w:unhideWhenUsed/>
    <w:qFormat/>
    <w:rsid w:val="008B2E82"/>
    <w:pPr>
      <w:keepNext/>
      <w:keepLines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sz w:val="32"/>
      <w:szCs w:val="32"/>
      <w:lang w:val="fr-FR" w:eastAsia="fr-FR"/>
    </w:rPr>
  </w:style>
  <w:style w:type="paragraph" w:styleId="TOC2">
    <w:name w:val="toc 2"/>
    <w:basedOn w:val="Normal"/>
    <w:next w:val="Normal"/>
    <w:autoRedefine/>
    <w:uiPriority w:val="39"/>
    <w:unhideWhenUsed/>
    <w:rsid w:val="008B2E82"/>
    <w:pPr>
      <w:spacing w:after="100" w:line="240" w:lineRule="auto"/>
      <w:ind w:left="240"/>
    </w:pPr>
    <w:rPr>
      <w:rFonts w:asciiTheme="minorHAnsi" w:eastAsiaTheme="minorHAnsi" w:hAnsiTheme="minorHAnsi" w:cstheme="minorBidi"/>
      <w:kern w:val="2"/>
      <w:sz w:val="24"/>
      <w:szCs w:val="24"/>
      <w:lang w:val="fr-FR"/>
      <w14:ligatures w14:val="standardContextual"/>
    </w:rPr>
  </w:style>
  <w:style w:type="paragraph" w:styleId="TOC1">
    <w:name w:val="toc 1"/>
    <w:basedOn w:val="Normal"/>
    <w:next w:val="Normal"/>
    <w:autoRedefine/>
    <w:uiPriority w:val="39"/>
    <w:unhideWhenUsed/>
    <w:rsid w:val="008B2E82"/>
    <w:pPr>
      <w:spacing w:after="100" w:line="240" w:lineRule="auto"/>
    </w:pPr>
    <w:rPr>
      <w:rFonts w:asciiTheme="minorHAnsi" w:eastAsiaTheme="minorHAnsi" w:hAnsiTheme="minorHAnsi" w:cstheme="minorBidi"/>
      <w:kern w:val="2"/>
      <w:sz w:val="24"/>
      <w:szCs w:val="24"/>
      <w:lang w:val="fr-FR"/>
      <w14:ligatures w14:val="standardContextual"/>
    </w:rPr>
  </w:style>
  <w:style w:type="paragraph" w:styleId="TOC3">
    <w:name w:val="toc 3"/>
    <w:basedOn w:val="Normal"/>
    <w:next w:val="Normal"/>
    <w:autoRedefine/>
    <w:uiPriority w:val="39"/>
    <w:unhideWhenUsed/>
    <w:rsid w:val="008B2E82"/>
    <w:pPr>
      <w:spacing w:after="100" w:line="240" w:lineRule="auto"/>
      <w:ind w:left="480"/>
    </w:pPr>
    <w:rPr>
      <w:rFonts w:asciiTheme="minorHAnsi" w:eastAsiaTheme="minorHAnsi" w:hAnsiTheme="minorHAnsi" w:cstheme="minorBidi"/>
      <w:kern w:val="2"/>
      <w:sz w:val="24"/>
      <w:szCs w:val="24"/>
      <w:lang w:val="fr-FR"/>
      <w14:ligatures w14:val="standardContextual"/>
    </w:rPr>
  </w:style>
  <w:style w:type="paragraph" w:styleId="TOC4">
    <w:name w:val="toc 4"/>
    <w:basedOn w:val="Normal"/>
    <w:next w:val="Normal"/>
    <w:autoRedefine/>
    <w:uiPriority w:val="39"/>
    <w:unhideWhenUsed/>
    <w:rsid w:val="008B2E82"/>
    <w:pPr>
      <w:spacing w:after="100" w:line="240" w:lineRule="auto"/>
      <w:ind w:left="720"/>
    </w:pPr>
    <w:rPr>
      <w:rFonts w:asciiTheme="minorHAnsi" w:eastAsiaTheme="minorHAnsi" w:hAnsiTheme="minorHAnsi" w:cstheme="minorBidi"/>
      <w:kern w:val="2"/>
      <w:sz w:val="24"/>
      <w:szCs w:val="24"/>
      <w:lang w:val="fr-F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2025-12-23T10:51:02+00:00</Document_x0020_Date>
    <Donor xmlns="11a6fe0c-d8de-4390-afb3-d9c7c54181f0" xsi:nil="true"/>
    <Report_x0020_Type xmlns="11a6fe0c-d8de-4390-afb3-d9c7c54181f0" xsi:nil="true"/>
    <Field_x0020_Office xmlns="11a6fe0c-d8de-4390-afb3-d9c7c54181f0" xsi:nil="true"/>
    <lcf76f155ced4ddcb4097134ff3c332f xmlns="e4d076cb-6441-4b2e-9c25-dd7fb9385ccb">
      <Terms xmlns="http://schemas.microsoft.com/office/infopath/2007/PartnerControls"/>
    </lcf76f155ced4ddcb4097134ff3c332f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93CD93B399A24291B7775C5A053C9B" ma:contentTypeVersion="40" ma:contentTypeDescription="Create a new document." ma:contentTypeScope="" ma:versionID="d898ffd0bd190952e71897c3dcc0ad44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e4d076cb-6441-4b2e-9c25-dd7fb9385ccb" targetNamespace="http://schemas.microsoft.com/office/2006/metadata/properties" ma:root="true" ma:fieldsID="f7a98970d8a932617f5e778f06c29072" ns3:_="" ns4:_="" ns5:_="">
    <xsd:import namespace="985ec44e-1bab-4c0b-9df0-6ba128686fc9"/>
    <xsd:import namespace="11a6fe0c-d8de-4390-afb3-d9c7c54181f0"/>
    <xsd:import namespace="e4d076cb-6441-4b2e-9c25-dd7fb9385ccb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5:MediaServiceAutoTags" minOccurs="0"/>
                <xsd:element ref="ns5:MediaServiceAutoKeyPoints" minOccurs="0"/>
                <xsd:element ref="ns5:MediaServiceKeyPoints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3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076cb-6441-4b2e-9c25-dd7fb9385c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7502BB-3CA4-49B6-86B3-AD3CFF5029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DA4BCDF-CDCC-43CE-B4EB-6A9CEE8D7BE7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e4d076cb-6441-4b2e-9c25-dd7fb9385ccb"/>
  </ds:schemaRefs>
</ds:datastoreItem>
</file>

<file path=customXml/itemProps3.xml><?xml version="1.0" encoding="utf-8"?>
<ds:datastoreItem xmlns:ds="http://schemas.openxmlformats.org/officeDocument/2006/customXml" ds:itemID="{E00FDE1D-09DD-4338-8188-4FF31B5CFA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5C2A58-F162-405D-8C28-820B6887A3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e4d076cb-6441-4b2e-9c25-dd7fb9385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6</TotalTime>
  <Pages>4</Pages>
  <Words>1394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CERD/C/CMR/22-23</vt:lpstr>
    </vt:vector>
  </TitlesOfParts>
  <Company>DCM</Company>
  <LinksUpToDate>false</LinksUpToDate>
  <CharactersWithSpaces>9328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CERD/C/CMR/22-23</dc:title>
  <dc:subject>1917790</dc:subject>
  <dc:creator>Giltsoff</dc:creator>
  <cp:keywords/>
  <dc:description/>
  <cp:lastModifiedBy>Kalpana Singh</cp:lastModifiedBy>
  <cp:revision>10</cp:revision>
  <cp:lastPrinted>2019-10-11T08:15:00Z</cp:lastPrinted>
  <dcterms:created xsi:type="dcterms:W3CDTF">2025-12-23T12:40:00Z</dcterms:created>
  <dcterms:modified xsi:type="dcterms:W3CDTF">2026-08-18T10:04:00Z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b77875e-5908-45a0-9cb4-dec9ae074618_Enabled">
    <vt:lpwstr>true</vt:lpwstr>
  </property>
  <property fmtid="{D5CDD505-2E9C-101B-9397-08002B2CF9AE}" pid="3" name="MSIP_Label_8b77875e-5908-45a0-9cb4-dec9ae074618_SetDate">
    <vt:lpwstr>2025-12-23T10:51:02Z</vt:lpwstr>
  </property>
  <property fmtid="{D5CDD505-2E9C-101B-9397-08002B2CF9AE}" pid="4" name="MSIP_Label_8b77875e-5908-45a0-9cb4-dec9ae074618_Method">
    <vt:lpwstr>Standard</vt:lpwstr>
  </property>
  <property fmtid="{D5CDD505-2E9C-101B-9397-08002B2CF9AE}" pid="5" name="MSIP_Label_8b77875e-5908-45a0-9cb4-dec9ae074618_Name">
    <vt:lpwstr>8b77875e-5908-45a0-9cb4-dec9ae074618</vt:lpwstr>
  </property>
  <property fmtid="{D5CDD505-2E9C-101B-9397-08002B2CF9AE}" pid="6" name="MSIP_Label_8b77875e-5908-45a0-9cb4-dec9ae074618_SiteId">
    <vt:lpwstr>0f9e35db-544f-4f60-bdcc-5ea416e6dc70</vt:lpwstr>
  </property>
  <property fmtid="{D5CDD505-2E9C-101B-9397-08002B2CF9AE}" pid="7" name="MSIP_Label_8b77875e-5908-45a0-9cb4-dec9ae074618_ActionId">
    <vt:lpwstr>43de5575-017f-4a27-8997-cc55d49f1d35</vt:lpwstr>
  </property>
  <property fmtid="{D5CDD505-2E9C-101B-9397-08002B2CF9AE}" pid="8" name="MSIP_Label_8b77875e-5908-45a0-9cb4-dec9ae074618_ContentBits">
    <vt:lpwstr>0</vt:lpwstr>
  </property>
  <property fmtid="{D5CDD505-2E9C-101B-9397-08002B2CF9AE}" pid="9" name="ContentTypeId">
    <vt:lpwstr>0x0101001193CD93B399A24291B7775C5A053C9B</vt:lpwstr>
  </property>
  <property fmtid="{D5CDD505-2E9C-101B-9397-08002B2CF9AE}" pid="10" name="MediaServiceImageTags">
    <vt:lpwstr/>
  </property>
</Properties>
</file>