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21EEF" w14:textId="77777777" w:rsidR="005C137A" w:rsidRDefault="005C137A" w:rsidP="009B460C">
      <w:pPr>
        <w:rPr>
          <w:rFonts w:asciiTheme="majorHAnsi" w:hAnsiTheme="majorHAnsi"/>
          <w:b/>
          <w:bCs/>
          <w:sz w:val="28"/>
          <w:szCs w:val="28"/>
        </w:rPr>
      </w:pPr>
    </w:p>
    <w:p w14:paraId="6BB9A50B" w14:textId="77777777" w:rsidR="005C137A" w:rsidRDefault="005C137A" w:rsidP="009B460C">
      <w:pPr>
        <w:rPr>
          <w:rFonts w:asciiTheme="majorHAnsi" w:hAnsiTheme="majorHAnsi"/>
          <w:b/>
          <w:bCs/>
          <w:sz w:val="28"/>
          <w:szCs w:val="28"/>
        </w:rPr>
      </w:pPr>
    </w:p>
    <w:p w14:paraId="4BFD7841" w14:textId="77777777" w:rsidR="005C137A" w:rsidRDefault="005C137A" w:rsidP="009B460C">
      <w:pPr>
        <w:rPr>
          <w:rFonts w:asciiTheme="majorHAnsi" w:hAnsiTheme="majorHAnsi"/>
          <w:b/>
          <w:bCs/>
          <w:sz w:val="28"/>
          <w:szCs w:val="28"/>
        </w:rPr>
      </w:pPr>
    </w:p>
    <w:p w14:paraId="55FB26C2" w14:textId="77777777" w:rsidR="005C137A" w:rsidRDefault="005C137A" w:rsidP="009B460C">
      <w:pPr>
        <w:rPr>
          <w:rFonts w:asciiTheme="majorHAnsi" w:hAnsiTheme="majorHAnsi"/>
          <w:b/>
          <w:bCs/>
          <w:sz w:val="28"/>
          <w:szCs w:val="28"/>
        </w:rPr>
      </w:pPr>
    </w:p>
    <w:p w14:paraId="1F0AD5D1" w14:textId="77777777" w:rsidR="005C137A" w:rsidRDefault="005C137A" w:rsidP="009B460C">
      <w:pPr>
        <w:rPr>
          <w:rFonts w:asciiTheme="majorHAnsi" w:hAnsiTheme="majorHAnsi"/>
          <w:b/>
          <w:bCs/>
          <w:sz w:val="28"/>
          <w:szCs w:val="28"/>
        </w:rPr>
      </w:pPr>
    </w:p>
    <w:p w14:paraId="7DB977A2" w14:textId="77777777" w:rsidR="005C137A" w:rsidRDefault="005C137A" w:rsidP="009B460C">
      <w:pPr>
        <w:rPr>
          <w:rFonts w:asciiTheme="majorHAnsi" w:hAnsiTheme="majorHAnsi"/>
          <w:b/>
          <w:bCs/>
          <w:sz w:val="28"/>
          <w:szCs w:val="28"/>
        </w:rPr>
      </w:pPr>
    </w:p>
    <w:p w14:paraId="4F2F7158" w14:textId="77777777" w:rsidR="005C137A" w:rsidRDefault="00A416CE" w:rsidP="009B460C">
      <w:pPr>
        <w:rPr>
          <w:rFonts w:asciiTheme="majorHAnsi" w:hAnsiTheme="majorHAnsi"/>
          <w:b/>
          <w:bCs/>
          <w:sz w:val="28"/>
          <w:szCs w:val="28"/>
        </w:rPr>
      </w:pPr>
      <w:r>
        <w:rPr>
          <w:rFonts w:asciiTheme="majorHAnsi" w:hAnsiTheme="majorHAnsi"/>
          <w:b/>
          <w:bCs/>
          <w:noProof/>
          <w:sz w:val="28"/>
          <w:szCs w:val="28"/>
          <w:lang w:eastAsia="fr-FR"/>
        </w:rPr>
        <mc:AlternateContent>
          <mc:Choice Requires="wps">
            <w:drawing>
              <wp:anchor distT="0" distB="0" distL="114300" distR="114300" simplePos="0" relativeHeight="251658240" behindDoc="0" locked="0" layoutInCell="1" allowOverlap="1" wp14:anchorId="1BFBF323" wp14:editId="2BAB53DE">
                <wp:simplePos x="0" y="0"/>
                <wp:positionH relativeFrom="column">
                  <wp:posOffset>-274320</wp:posOffset>
                </wp:positionH>
                <wp:positionV relativeFrom="paragraph">
                  <wp:posOffset>147320</wp:posOffset>
                </wp:positionV>
                <wp:extent cx="6256020" cy="3200400"/>
                <wp:effectExtent l="34925" t="40005" r="33655" b="3619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56020" cy="3200400"/>
                        </a:xfrm>
                        <a:prstGeom prst="horizontalScroll">
                          <a:avLst>
                            <a:gd name="adj" fmla="val 12500"/>
                          </a:avLst>
                        </a:prstGeom>
                        <a:solidFill>
                          <a:schemeClr val="lt1">
                            <a:lumMod val="100000"/>
                            <a:lumOff val="0"/>
                          </a:schemeClr>
                        </a:solidFill>
                        <a:ln w="63500">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81F9971" w14:textId="77777777" w:rsidR="00EC2E1A" w:rsidRDefault="00EC2E1A" w:rsidP="005C137A">
                            <w:pPr>
                              <w:rPr>
                                <w:rFonts w:asciiTheme="majorHAnsi" w:hAnsiTheme="majorHAnsi"/>
                                <w:b/>
                                <w:bCs/>
                                <w:sz w:val="48"/>
                                <w:szCs w:val="48"/>
                              </w:rPr>
                            </w:pPr>
                          </w:p>
                          <w:p w14:paraId="0F4E477D" w14:textId="77777777" w:rsidR="00EC2E1A" w:rsidRPr="00EC6354" w:rsidRDefault="00EC2E1A" w:rsidP="005C137A">
                            <w:pPr>
                              <w:rPr>
                                <w:rFonts w:asciiTheme="majorHAnsi" w:hAnsiTheme="majorHAnsi"/>
                                <w:b/>
                                <w:bCs/>
                                <w:sz w:val="48"/>
                                <w:szCs w:val="48"/>
                              </w:rPr>
                            </w:pPr>
                            <w:r w:rsidRPr="00EC6354">
                              <w:rPr>
                                <w:rFonts w:asciiTheme="majorHAnsi" w:hAnsiTheme="majorHAnsi"/>
                                <w:b/>
                                <w:bCs/>
                                <w:sz w:val="48"/>
                                <w:szCs w:val="48"/>
                              </w:rPr>
                              <w:t>Rapp</w:t>
                            </w:r>
                            <w:r>
                              <w:rPr>
                                <w:rFonts w:asciiTheme="majorHAnsi" w:hAnsiTheme="majorHAnsi"/>
                                <w:b/>
                                <w:bCs/>
                                <w:sz w:val="48"/>
                                <w:szCs w:val="48"/>
                              </w:rPr>
                              <w:t xml:space="preserve">ort alternatif des Organisations des Personnes Handicapées de la Mauritanie </w:t>
                            </w:r>
                            <w:r w:rsidRPr="00EC6354">
                              <w:rPr>
                                <w:rFonts w:asciiTheme="majorHAnsi" w:hAnsiTheme="majorHAnsi"/>
                                <w:b/>
                                <w:bCs/>
                                <w:sz w:val="48"/>
                                <w:szCs w:val="48"/>
                              </w:rPr>
                              <w:t>sur la mise en œuvre de la Con</w:t>
                            </w:r>
                            <w:r>
                              <w:rPr>
                                <w:rFonts w:asciiTheme="majorHAnsi" w:hAnsiTheme="majorHAnsi"/>
                                <w:b/>
                                <w:bCs/>
                                <w:sz w:val="48"/>
                                <w:szCs w:val="48"/>
                              </w:rPr>
                              <w:t xml:space="preserve">vention Internationale des </w:t>
                            </w:r>
                            <w:r w:rsidRPr="00EC6354">
                              <w:rPr>
                                <w:rFonts w:asciiTheme="majorHAnsi" w:hAnsiTheme="majorHAnsi"/>
                                <w:b/>
                                <w:bCs/>
                                <w:sz w:val="48"/>
                                <w:szCs w:val="48"/>
                              </w:rPr>
                              <w:t>Droits des Personnes Handicapées (CDPH)</w:t>
                            </w:r>
                          </w:p>
                          <w:p w14:paraId="49194C2B" w14:textId="77777777" w:rsidR="00EC2E1A" w:rsidRPr="00EC6354" w:rsidRDefault="00EC2E1A">
                            <w:pPr>
                              <w:rPr>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3" o:spid="_x0000_s1026" type="#_x0000_t98" style="position:absolute;margin-left:-21.6pt;margin-top:11.6pt;width:492.6pt;height:2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" fillcolor="white [3201]" strokecolor="#9bbb59 [3206]" strokeweight="5pt">
                <v:shadow color="#868686"/>
                <v:textbox>
                  <w:txbxContent>
                    <w:p w:rsidR="00EC2E1A" w:rsidRDefault="00EC2E1A" w:rsidP="005C137A">
                      <w:pPr>
                        <w:rPr>
                          <w:rFonts w:asciiTheme="majorHAnsi" w:hAnsiTheme="majorHAnsi"/>
                          <w:b/>
                          <w:bCs/>
                          <w:sz w:val="48"/>
                          <w:szCs w:val="48"/>
                        </w:rPr>
                      </w:pPr>
                    </w:p>
                    <w:p w:rsidR="00EC2E1A" w:rsidRPr="00EC6354" w:rsidRDefault="00EC2E1A" w:rsidP="005C137A">
                      <w:pPr>
                        <w:rPr>
                          <w:rFonts w:asciiTheme="majorHAnsi" w:hAnsiTheme="majorHAnsi"/>
                          <w:b/>
                          <w:bCs/>
                          <w:sz w:val="48"/>
                          <w:szCs w:val="48"/>
                        </w:rPr>
                      </w:pPr>
                      <w:r w:rsidRPr="00EC6354">
                        <w:rPr>
                          <w:rFonts w:asciiTheme="majorHAnsi" w:hAnsiTheme="majorHAnsi"/>
                          <w:b/>
                          <w:bCs/>
                          <w:sz w:val="48"/>
                          <w:szCs w:val="48"/>
                        </w:rPr>
                        <w:t>Rapp</w:t>
                      </w:r>
                      <w:r>
                        <w:rPr>
                          <w:rFonts w:asciiTheme="majorHAnsi" w:hAnsiTheme="majorHAnsi"/>
                          <w:b/>
                          <w:bCs/>
                          <w:sz w:val="48"/>
                          <w:szCs w:val="48"/>
                        </w:rPr>
                        <w:t xml:space="preserve">ort alternatif des Organisations des Personnes Handicapées de la Mauritanie </w:t>
                      </w:r>
                      <w:r w:rsidRPr="00EC6354">
                        <w:rPr>
                          <w:rFonts w:asciiTheme="majorHAnsi" w:hAnsiTheme="majorHAnsi"/>
                          <w:b/>
                          <w:bCs/>
                          <w:sz w:val="48"/>
                          <w:szCs w:val="48"/>
                        </w:rPr>
                        <w:t>sur la mise en œuvre de la Con</w:t>
                      </w:r>
                      <w:r>
                        <w:rPr>
                          <w:rFonts w:asciiTheme="majorHAnsi" w:hAnsiTheme="majorHAnsi"/>
                          <w:b/>
                          <w:bCs/>
                          <w:sz w:val="48"/>
                          <w:szCs w:val="48"/>
                        </w:rPr>
                        <w:t xml:space="preserve">vention Internationale des </w:t>
                      </w:r>
                      <w:r w:rsidRPr="00EC6354">
                        <w:rPr>
                          <w:rFonts w:asciiTheme="majorHAnsi" w:hAnsiTheme="majorHAnsi"/>
                          <w:b/>
                          <w:bCs/>
                          <w:sz w:val="48"/>
                          <w:szCs w:val="48"/>
                        </w:rPr>
                        <w:t>Droits des Personnes Handicapées (CDPH)</w:t>
                      </w:r>
                    </w:p>
                    <w:p w:rsidR="00EC2E1A" w:rsidRPr="00EC6354" w:rsidRDefault="00EC2E1A">
                      <w:pPr>
                        <w:rPr>
                          <w:sz w:val="48"/>
                          <w:szCs w:val="48"/>
                        </w:rPr>
                      </w:pPr>
                    </w:p>
                  </w:txbxContent>
                </v:textbox>
              </v:shape>
            </w:pict>
          </mc:Fallback>
        </mc:AlternateContent>
      </w:r>
    </w:p>
    <w:p w14:paraId="6A1C2198" w14:textId="77777777" w:rsidR="005C137A" w:rsidRDefault="005C137A" w:rsidP="009B460C">
      <w:pPr>
        <w:rPr>
          <w:rFonts w:asciiTheme="majorHAnsi" w:hAnsiTheme="majorHAnsi"/>
          <w:b/>
          <w:bCs/>
          <w:sz w:val="28"/>
          <w:szCs w:val="28"/>
        </w:rPr>
      </w:pPr>
    </w:p>
    <w:p w14:paraId="5441C23F" w14:textId="77777777" w:rsidR="005C137A" w:rsidRDefault="005C137A" w:rsidP="009B460C">
      <w:pPr>
        <w:rPr>
          <w:rFonts w:asciiTheme="majorHAnsi" w:hAnsiTheme="majorHAnsi"/>
          <w:b/>
          <w:bCs/>
          <w:sz w:val="28"/>
          <w:szCs w:val="28"/>
        </w:rPr>
      </w:pPr>
    </w:p>
    <w:p w14:paraId="79C5D8A7" w14:textId="77777777" w:rsidR="005C137A" w:rsidRDefault="005C137A" w:rsidP="009B460C">
      <w:pPr>
        <w:rPr>
          <w:rFonts w:asciiTheme="majorHAnsi" w:hAnsiTheme="majorHAnsi"/>
          <w:b/>
          <w:bCs/>
          <w:sz w:val="28"/>
          <w:szCs w:val="28"/>
        </w:rPr>
      </w:pPr>
    </w:p>
    <w:p w14:paraId="361582D8" w14:textId="77777777" w:rsidR="005C137A" w:rsidRDefault="005C137A" w:rsidP="009B460C">
      <w:pPr>
        <w:rPr>
          <w:rFonts w:asciiTheme="majorHAnsi" w:hAnsiTheme="majorHAnsi"/>
          <w:b/>
          <w:bCs/>
          <w:sz w:val="28"/>
          <w:szCs w:val="28"/>
        </w:rPr>
      </w:pPr>
    </w:p>
    <w:p w14:paraId="72495BD4" w14:textId="77777777" w:rsidR="005C137A" w:rsidRDefault="005C137A" w:rsidP="009B460C">
      <w:pPr>
        <w:rPr>
          <w:rFonts w:asciiTheme="majorHAnsi" w:hAnsiTheme="majorHAnsi"/>
          <w:b/>
          <w:bCs/>
          <w:sz w:val="28"/>
          <w:szCs w:val="28"/>
        </w:rPr>
      </w:pPr>
    </w:p>
    <w:p w14:paraId="0354B92C" w14:textId="77777777" w:rsidR="005C137A" w:rsidRDefault="005C137A" w:rsidP="009B460C">
      <w:pPr>
        <w:rPr>
          <w:rFonts w:asciiTheme="majorHAnsi" w:hAnsiTheme="majorHAnsi"/>
          <w:b/>
          <w:bCs/>
          <w:sz w:val="28"/>
          <w:szCs w:val="28"/>
        </w:rPr>
      </w:pPr>
    </w:p>
    <w:p w14:paraId="645088DA" w14:textId="77777777" w:rsidR="005C137A" w:rsidRDefault="005C137A" w:rsidP="009B460C">
      <w:pPr>
        <w:rPr>
          <w:rFonts w:asciiTheme="majorHAnsi" w:hAnsiTheme="majorHAnsi"/>
          <w:b/>
          <w:bCs/>
          <w:sz w:val="28"/>
          <w:szCs w:val="28"/>
        </w:rPr>
      </w:pPr>
    </w:p>
    <w:p w14:paraId="009EF210" w14:textId="77777777" w:rsidR="009B460C" w:rsidRPr="005C137A" w:rsidRDefault="009B460C" w:rsidP="009B460C">
      <w:pPr>
        <w:rPr>
          <w:rFonts w:asciiTheme="majorHAnsi" w:hAnsiTheme="majorHAnsi"/>
          <w:sz w:val="28"/>
          <w:szCs w:val="28"/>
        </w:rPr>
      </w:pPr>
    </w:p>
    <w:p w14:paraId="6CB8F247" w14:textId="77777777" w:rsidR="005C137A" w:rsidRDefault="005C137A" w:rsidP="009B460C">
      <w:pPr>
        <w:rPr>
          <w:rFonts w:asciiTheme="majorHAnsi" w:hAnsiTheme="majorHAnsi"/>
          <w:b/>
          <w:bCs/>
          <w:sz w:val="28"/>
          <w:szCs w:val="28"/>
        </w:rPr>
      </w:pPr>
    </w:p>
    <w:p w14:paraId="0E337CEB" w14:textId="77777777" w:rsidR="005C137A" w:rsidRDefault="00397E06" w:rsidP="009B460C">
      <w:pPr>
        <w:rPr>
          <w:rFonts w:asciiTheme="majorHAnsi" w:hAnsiTheme="majorHAnsi"/>
          <w:b/>
          <w:bCs/>
          <w:sz w:val="28"/>
          <w:szCs w:val="28"/>
        </w:rPr>
      </w:pPr>
      <w:r>
        <w:rPr>
          <w:rFonts w:asciiTheme="majorHAnsi" w:hAnsiTheme="majorHAnsi"/>
          <w:b/>
          <w:bCs/>
          <w:sz w:val="28"/>
          <w:szCs w:val="28"/>
        </w:rPr>
        <w:br/>
      </w:r>
    </w:p>
    <w:p w14:paraId="684BEA68" w14:textId="77777777" w:rsidR="005C137A" w:rsidRDefault="005C137A" w:rsidP="009B460C">
      <w:pPr>
        <w:rPr>
          <w:rFonts w:asciiTheme="majorHAnsi" w:hAnsiTheme="majorHAnsi"/>
          <w:b/>
          <w:bCs/>
          <w:sz w:val="28"/>
          <w:szCs w:val="28"/>
        </w:rPr>
      </w:pPr>
    </w:p>
    <w:p w14:paraId="436C89F9" w14:textId="77777777" w:rsidR="005C137A" w:rsidRDefault="005C137A" w:rsidP="009B460C">
      <w:pPr>
        <w:rPr>
          <w:rFonts w:asciiTheme="majorHAnsi" w:hAnsiTheme="majorHAnsi"/>
          <w:b/>
          <w:bCs/>
          <w:sz w:val="28"/>
          <w:szCs w:val="28"/>
        </w:rPr>
      </w:pPr>
    </w:p>
    <w:p w14:paraId="35F5E867" w14:textId="77777777" w:rsidR="005C137A" w:rsidRDefault="005C137A" w:rsidP="009B460C">
      <w:pPr>
        <w:rPr>
          <w:rFonts w:asciiTheme="majorHAnsi" w:hAnsiTheme="majorHAnsi"/>
          <w:b/>
          <w:bCs/>
          <w:sz w:val="28"/>
          <w:szCs w:val="28"/>
        </w:rPr>
      </w:pPr>
    </w:p>
    <w:p w14:paraId="35E1942E" w14:textId="77777777" w:rsidR="005C137A" w:rsidRDefault="005C137A" w:rsidP="009B460C">
      <w:pPr>
        <w:rPr>
          <w:rFonts w:asciiTheme="majorHAnsi" w:hAnsiTheme="majorHAnsi"/>
          <w:b/>
          <w:bCs/>
          <w:sz w:val="28"/>
          <w:szCs w:val="28"/>
        </w:rPr>
      </w:pPr>
    </w:p>
    <w:p w14:paraId="29FE7D9B" w14:textId="77777777" w:rsidR="005C137A" w:rsidRDefault="005C137A" w:rsidP="009B460C">
      <w:pPr>
        <w:rPr>
          <w:rFonts w:asciiTheme="majorHAnsi" w:hAnsiTheme="majorHAnsi"/>
          <w:b/>
          <w:bCs/>
          <w:sz w:val="28"/>
          <w:szCs w:val="28"/>
        </w:rPr>
      </w:pPr>
    </w:p>
    <w:p w14:paraId="2325756F" w14:textId="77777777" w:rsidR="005C137A" w:rsidRDefault="005C137A" w:rsidP="009B460C">
      <w:pPr>
        <w:rPr>
          <w:rFonts w:asciiTheme="majorHAnsi" w:hAnsiTheme="majorHAnsi"/>
          <w:b/>
          <w:bCs/>
          <w:sz w:val="28"/>
          <w:szCs w:val="28"/>
        </w:rPr>
      </w:pPr>
    </w:p>
    <w:p w14:paraId="6F16D9CB" w14:textId="77777777" w:rsidR="005C137A" w:rsidRDefault="005C137A" w:rsidP="009B460C">
      <w:pPr>
        <w:rPr>
          <w:rFonts w:asciiTheme="majorHAnsi" w:hAnsiTheme="majorHAnsi"/>
          <w:b/>
          <w:bCs/>
          <w:sz w:val="28"/>
          <w:szCs w:val="28"/>
        </w:rPr>
      </w:pPr>
    </w:p>
    <w:p w14:paraId="5AAE42F8" w14:textId="77777777" w:rsidR="005C137A" w:rsidRDefault="005C137A" w:rsidP="009B460C">
      <w:pPr>
        <w:rPr>
          <w:rFonts w:asciiTheme="majorHAnsi" w:hAnsiTheme="majorHAnsi"/>
          <w:b/>
          <w:bCs/>
          <w:sz w:val="28"/>
          <w:szCs w:val="28"/>
        </w:rPr>
      </w:pPr>
    </w:p>
    <w:p w14:paraId="6A4C189B" w14:textId="77777777" w:rsidR="00EC6354" w:rsidRDefault="00EC6354" w:rsidP="009B460C">
      <w:pPr>
        <w:rPr>
          <w:rFonts w:asciiTheme="majorHAnsi" w:hAnsiTheme="majorHAnsi"/>
          <w:b/>
          <w:bCs/>
          <w:sz w:val="28"/>
          <w:szCs w:val="28"/>
        </w:rPr>
      </w:pPr>
    </w:p>
    <w:p w14:paraId="0458DD76" w14:textId="77777777" w:rsidR="00EC6354" w:rsidRDefault="00EC6354" w:rsidP="009B460C">
      <w:pPr>
        <w:rPr>
          <w:rFonts w:asciiTheme="majorHAnsi" w:hAnsiTheme="majorHAnsi"/>
          <w:b/>
          <w:bCs/>
          <w:sz w:val="28"/>
          <w:szCs w:val="28"/>
        </w:rPr>
      </w:pPr>
    </w:p>
    <w:p w14:paraId="6034A19A" w14:textId="77777777" w:rsidR="00EC6354" w:rsidRDefault="00EC6354" w:rsidP="009B460C">
      <w:pPr>
        <w:rPr>
          <w:rFonts w:asciiTheme="majorHAnsi" w:hAnsiTheme="majorHAnsi"/>
          <w:b/>
          <w:bCs/>
          <w:sz w:val="28"/>
          <w:szCs w:val="28"/>
        </w:rPr>
      </w:pPr>
    </w:p>
    <w:p w14:paraId="5E287174" w14:textId="77777777" w:rsidR="00EC6354" w:rsidRDefault="00EC6354" w:rsidP="009B460C">
      <w:pPr>
        <w:rPr>
          <w:rFonts w:asciiTheme="majorHAnsi" w:hAnsiTheme="majorHAnsi"/>
          <w:b/>
          <w:bCs/>
          <w:sz w:val="28"/>
          <w:szCs w:val="28"/>
        </w:rPr>
      </w:pPr>
    </w:p>
    <w:p w14:paraId="5095472E" w14:textId="77777777" w:rsidR="00EC6354" w:rsidRDefault="00EC6354" w:rsidP="009B460C">
      <w:pPr>
        <w:rPr>
          <w:rFonts w:asciiTheme="majorHAnsi" w:hAnsiTheme="majorHAnsi"/>
          <w:b/>
          <w:bCs/>
          <w:sz w:val="28"/>
          <w:szCs w:val="28"/>
        </w:rPr>
      </w:pPr>
    </w:p>
    <w:p w14:paraId="09D899F6" w14:textId="77777777" w:rsidR="005C137A" w:rsidRDefault="005C137A" w:rsidP="009B460C">
      <w:pPr>
        <w:rPr>
          <w:rFonts w:asciiTheme="majorHAnsi" w:hAnsiTheme="majorHAnsi"/>
          <w:b/>
          <w:bCs/>
          <w:sz w:val="28"/>
          <w:szCs w:val="28"/>
        </w:rPr>
      </w:pPr>
    </w:p>
    <w:p w14:paraId="55973B92" w14:textId="77777777" w:rsidR="005C137A" w:rsidRDefault="005C137A" w:rsidP="009B460C">
      <w:pPr>
        <w:rPr>
          <w:rFonts w:asciiTheme="majorHAnsi" w:hAnsiTheme="majorHAnsi"/>
          <w:b/>
          <w:bCs/>
          <w:sz w:val="28"/>
          <w:szCs w:val="28"/>
        </w:rPr>
      </w:pPr>
    </w:p>
    <w:p w14:paraId="25D53BA3" w14:textId="77777777" w:rsidR="00EC6354" w:rsidRDefault="00EC6354" w:rsidP="009B460C">
      <w:pPr>
        <w:rPr>
          <w:rFonts w:asciiTheme="majorHAnsi" w:hAnsiTheme="majorHAnsi"/>
          <w:b/>
          <w:bCs/>
          <w:sz w:val="28"/>
          <w:szCs w:val="28"/>
        </w:rPr>
      </w:pPr>
    </w:p>
    <w:p w14:paraId="005DAFC4" w14:textId="77777777" w:rsidR="00EC6354" w:rsidRDefault="00EC6354" w:rsidP="009B460C">
      <w:pPr>
        <w:rPr>
          <w:rFonts w:asciiTheme="majorHAnsi" w:hAnsiTheme="majorHAnsi"/>
          <w:b/>
          <w:bCs/>
          <w:sz w:val="28"/>
          <w:szCs w:val="28"/>
        </w:rPr>
      </w:pPr>
    </w:p>
    <w:p w14:paraId="252C93A0" w14:textId="77777777" w:rsidR="00EC6354" w:rsidRDefault="00EC6354" w:rsidP="009B460C">
      <w:pPr>
        <w:rPr>
          <w:rFonts w:asciiTheme="majorHAnsi" w:hAnsiTheme="majorHAnsi"/>
          <w:b/>
          <w:bCs/>
          <w:sz w:val="28"/>
          <w:szCs w:val="28"/>
        </w:rPr>
      </w:pPr>
    </w:p>
    <w:p w14:paraId="3A28150D" w14:textId="77777777" w:rsidR="00EC6354" w:rsidRDefault="00EC6354" w:rsidP="009B460C">
      <w:pPr>
        <w:rPr>
          <w:rFonts w:asciiTheme="majorHAnsi" w:hAnsiTheme="majorHAnsi"/>
          <w:b/>
          <w:bCs/>
          <w:sz w:val="28"/>
          <w:szCs w:val="28"/>
        </w:rPr>
      </w:pPr>
    </w:p>
    <w:p w14:paraId="2EBC773B" w14:textId="77777777" w:rsidR="005C137A" w:rsidRDefault="005C137A" w:rsidP="009B460C">
      <w:pPr>
        <w:rPr>
          <w:rFonts w:asciiTheme="majorHAnsi" w:hAnsiTheme="majorHAnsi"/>
          <w:b/>
          <w:bCs/>
          <w:sz w:val="28"/>
          <w:szCs w:val="28"/>
        </w:rPr>
      </w:pPr>
    </w:p>
    <w:p w14:paraId="0F36CE4E" w14:textId="77777777" w:rsidR="007A510A" w:rsidRDefault="007A510A" w:rsidP="005C137A">
      <w:pPr>
        <w:jc w:val="right"/>
        <w:rPr>
          <w:rFonts w:asciiTheme="majorHAnsi" w:hAnsiTheme="majorHAnsi"/>
          <w:b/>
          <w:bCs/>
          <w:sz w:val="28"/>
          <w:szCs w:val="28"/>
        </w:rPr>
      </w:pPr>
    </w:p>
    <w:p w14:paraId="44953ED5" w14:textId="77777777" w:rsidR="007A510A" w:rsidRDefault="007A510A" w:rsidP="005C137A">
      <w:pPr>
        <w:jc w:val="right"/>
        <w:rPr>
          <w:rFonts w:asciiTheme="majorHAnsi" w:hAnsiTheme="majorHAnsi"/>
          <w:b/>
          <w:bCs/>
          <w:sz w:val="28"/>
          <w:szCs w:val="28"/>
        </w:rPr>
      </w:pPr>
    </w:p>
    <w:p w14:paraId="2C984992" w14:textId="77777777" w:rsidR="007A510A" w:rsidRDefault="007A510A" w:rsidP="005C137A">
      <w:pPr>
        <w:jc w:val="right"/>
        <w:rPr>
          <w:rFonts w:asciiTheme="majorHAnsi" w:hAnsiTheme="majorHAnsi"/>
          <w:b/>
          <w:bCs/>
          <w:sz w:val="28"/>
          <w:szCs w:val="28"/>
        </w:rPr>
      </w:pPr>
    </w:p>
    <w:p w14:paraId="694B37DC" w14:textId="77777777" w:rsidR="009B460C" w:rsidRPr="007A510A" w:rsidRDefault="009B460C" w:rsidP="007A510A">
      <w:pPr>
        <w:jc w:val="right"/>
        <w:rPr>
          <w:rFonts w:asciiTheme="majorHAnsi" w:hAnsiTheme="majorHAnsi"/>
          <w:b/>
          <w:bCs/>
          <w:sz w:val="28"/>
          <w:szCs w:val="28"/>
        </w:rPr>
      </w:pPr>
      <w:r w:rsidRPr="005C137A">
        <w:rPr>
          <w:rFonts w:asciiTheme="majorHAnsi" w:hAnsiTheme="majorHAnsi"/>
          <w:b/>
          <w:bCs/>
          <w:sz w:val="28"/>
          <w:szCs w:val="28"/>
        </w:rPr>
        <w:t xml:space="preserve">Produits par la FEMANPH </w:t>
      </w:r>
    </w:p>
    <w:p w14:paraId="05AADA40" w14:textId="77777777" w:rsidR="009B460C" w:rsidRDefault="009B460C" w:rsidP="009B460C">
      <w:pPr>
        <w:rPr>
          <w:rFonts w:asciiTheme="majorHAnsi" w:hAnsiTheme="majorHAnsi"/>
          <w:b/>
          <w:bCs/>
          <w:sz w:val="48"/>
          <w:szCs w:val="48"/>
        </w:rPr>
      </w:pPr>
      <w:r w:rsidRPr="00EC6354">
        <w:rPr>
          <w:rFonts w:asciiTheme="majorHAnsi" w:hAnsiTheme="majorHAnsi"/>
          <w:b/>
          <w:bCs/>
          <w:sz w:val="48"/>
          <w:szCs w:val="48"/>
        </w:rPr>
        <w:lastRenderedPageBreak/>
        <w:t>Sommaire :</w:t>
      </w:r>
    </w:p>
    <w:p w14:paraId="06838F3D" w14:textId="77777777" w:rsidR="00EC6354" w:rsidRPr="00EC6354" w:rsidRDefault="00EC6354" w:rsidP="009B460C">
      <w:pPr>
        <w:rPr>
          <w:rFonts w:asciiTheme="majorHAnsi" w:hAnsiTheme="majorHAnsi"/>
          <w:b/>
          <w:bCs/>
          <w:sz w:val="48"/>
          <w:szCs w:val="48"/>
        </w:rPr>
      </w:pPr>
    </w:p>
    <w:p w14:paraId="001ABD4E" w14:textId="77777777" w:rsidR="009B460C" w:rsidRDefault="009B460C" w:rsidP="00EC6354">
      <w:pPr>
        <w:ind w:firstLine="708"/>
        <w:rPr>
          <w:rFonts w:asciiTheme="majorHAnsi" w:hAnsiTheme="majorHAnsi"/>
          <w:sz w:val="40"/>
          <w:szCs w:val="40"/>
        </w:rPr>
      </w:pPr>
      <w:r w:rsidRPr="00EC6354">
        <w:rPr>
          <w:rFonts w:asciiTheme="majorHAnsi" w:hAnsiTheme="majorHAnsi"/>
          <w:sz w:val="40"/>
          <w:szCs w:val="40"/>
        </w:rPr>
        <w:t xml:space="preserve">Préface </w:t>
      </w:r>
    </w:p>
    <w:p w14:paraId="1CDCF7E9" w14:textId="77777777" w:rsidR="00EC6354" w:rsidRDefault="00EC6354" w:rsidP="00EC6354">
      <w:pPr>
        <w:ind w:firstLine="708"/>
        <w:rPr>
          <w:rFonts w:asciiTheme="majorHAnsi" w:hAnsiTheme="majorHAnsi"/>
          <w:sz w:val="40"/>
          <w:szCs w:val="40"/>
        </w:rPr>
      </w:pPr>
    </w:p>
    <w:p w14:paraId="641F5D51" w14:textId="77777777" w:rsidR="00EC6354" w:rsidRPr="00EC6354" w:rsidRDefault="00EC6354" w:rsidP="00EC6354">
      <w:pPr>
        <w:ind w:firstLine="708"/>
        <w:rPr>
          <w:rFonts w:asciiTheme="majorHAnsi" w:hAnsiTheme="majorHAnsi"/>
          <w:sz w:val="40"/>
          <w:szCs w:val="40"/>
        </w:rPr>
      </w:pPr>
    </w:p>
    <w:p w14:paraId="224BD314" w14:textId="77777777" w:rsidR="009B460C" w:rsidRPr="00EC6354" w:rsidRDefault="009B460C" w:rsidP="00EC6354">
      <w:pPr>
        <w:ind w:left="708" w:firstLine="708"/>
        <w:rPr>
          <w:rFonts w:asciiTheme="majorHAnsi" w:hAnsiTheme="majorHAnsi"/>
          <w:sz w:val="40"/>
          <w:szCs w:val="40"/>
        </w:rPr>
      </w:pPr>
      <w:r w:rsidRPr="00EC6354">
        <w:rPr>
          <w:rFonts w:asciiTheme="majorHAnsi" w:hAnsiTheme="majorHAnsi"/>
          <w:sz w:val="40"/>
          <w:szCs w:val="40"/>
        </w:rPr>
        <w:t xml:space="preserve">Comité de rédaction </w:t>
      </w:r>
    </w:p>
    <w:p w14:paraId="51ED7A42" w14:textId="77777777" w:rsidR="00EC6354" w:rsidRDefault="00EC6354" w:rsidP="00EC6354">
      <w:pPr>
        <w:ind w:left="1416" w:firstLine="708"/>
        <w:rPr>
          <w:rFonts w:asciiTheme="majorHAnsi" w:hAnsiTheme="majorHAnsi"/>
          <w:sz w:val="40"/>
          <w:szCs w:val="40"/>
        </w:rPr>
      </w:pPr>
    </w:p>
    <w:p w14:paraId="1E782792" w14:textId="77777777" w:rsidR="00EC6354" w:rsidRDefault="00EC6354" w:rsidP="00EC6354">
      <w:pPr>
        <w:ind w:left="1416" w:firstLine="708"/>
        <w:rPr>
          <w:rFonts w:asciiTheme="majorHAnsi" w:hAnsiTheme="majorHAnsi"/>
          <w:sz w:val="40"/>
          <w:szCs w:val="40"/>
        </w:rPr>
      </w:pPr>
    </w:p>
    <w:p w14:paraId="0292CD9B" w14:textId="77777777" w:rsidR="009B460C" w:rsidRPr="00EC6354" w:rsidRDefault="009B460C" w:rsidP="00EC6354">
      <w:pPr>
        <w:ind w:left="1416" w:firstLine="708"/>
        <w:rPr>
          <w:rFonts w:asciiTheme="majorHAnsi" w:hAnsiTheme="majorHAnsi"/>
          <w:sz w:val="40"/>
          <w:szCs w:val="40"/>
        </w:rPr>
      </w:pPr>
      <w:r w:rsidRPr="00EC6354">
        <w:rPr>
          <w:rFonts w:asciiTheme="majorHAnsi" w:hAnsiTheme="majorHAnsi"/>
          <w:sz w:val="40"/>
          <w:szCs w:val="40"/>
        </w:rPr>
        <w:t xml:space="preserve">Introduction </w:t>
      </w:r>
    </w:p>
    <w:p w14:paraId="54E66450" w14:textId="77777777" w:rsidR="00EC6354" w:rsidRDefault="00EC6354" w:rsidP="00EC6354">
      <w:pPr>
        <w:ind w:left="2832" w:firstLine="708"/>
        <w:rPr>
          <w:rFonts w:asciiTheme="majorHAnsi" w:hAnsiTheme="majorHAnsi"/>
          <w:sz w:val="40"/>
          <w:szCs w:val="40"/>
        </w:rPr>
      </w:pPr>
    </w:p>
    <w:p w14:paraId="25A322F7" w14:textId="77777777" w:rsidR="00EC6354" w:rsidRDefault="00EC6354" w:rsidP="00EC6354">
      <w:pPr>
        <w:ind w:left="2832" w:firstLine="708"/>
        <w:rPr>
          <w:rFonts w:asciiTheme="majorHAnsi" w:hAnsiTheme="majorHAnsi"/>
          <w:sz w:val="40"/>
          <w:szCs w:val="40"/>
        </w:rPr>
      </w:pPr>
    </w:p>
    <w:p w14:paraId="7E81164C" w14:textId="77777777" w:rsidR="009B460C" w:rsidRDefault="009B460C" w:rsidP="00EC6354">
      <w:pPr>
        <w:ind w:left="2832" w:firstLine="708"/>
        <w:rPr>
          <w:rFonts w:asciiTheme="majorHAnsi" w:hAnsiTheme="majorHAnsi"/>
          <w:sz w:val="40"/>
          <w:szCs w:val="40"/>
        </w:rPr>
      </w:pPr>
      <w:r w:rsidRPr="00EC6354">
        <w:rPr>
          <w:rFonts w:asciiTheme="majorHAnsi" w:hAnsiTheme="majorHAnsi"/>
          <w:sz w:val="40"/>
          <w:szCs w:val="40"/>
        </w:rPr>
        <w:t xml:space="preserve">Présentation de la FEMANPH </w:t>
      </w:r>
    </w:p>
    <w:p w14:paraId="39416722" w14:textId="77777777" w:rsidR="00824F8A" w:rsidRDefault="00824F8A" w:rsidP="00EC6354">
      <w:pPr>
        <w:ind w:left="2832" w:firstLine="708"/>
        <w:rPr>
          <w:rFonts w:asciiTheme="majorHAnsi" w:hAnsiTheme="majorHAnsi"/>
          <w:sz w:val="40"/>
          <w:szCs w:val="40"/>
        </w:rPr>
      </w:pPr>
    </w:p>
    <w:p w14:paraId="1D1E5134" w14:textId="77777777" w:rsidR="00824F8A" w:rsidRDefault="00824F8A" w:rsidP="00EC6354">
      <w:pPr>
        <w:ind w:left="2832" w:firstLine="708"/>
        <w:rPr>
          <w:rFonts w:asciiTheme="majorHAnsi" w:hAnsiTheme="majorHAnsi"/>
          <w:sz w:val="40"/>
          <w:szCs w:val="40"/>
        </w:rPr>
      </w:pPr>
      <w:r>
        <w:rPr>
          <w:rFonts w:asciiTheme="majorHAnsi" w:hAnsiTheme="majorHAnsi"/>
          <w:sz w:val="40"/>
          <w:szCs w:val="40"/>
        </w:rPr>
        <w:t xml:space="preserve">    </w:t>
      </w:r>
    </w:p>
    <w:p w14:paraId="2F1E072B" w14:textId="77777777" w:rsidR="00824F8A" w:rsidRPr="00EC6354" w:rsidRDefault="00824F8A" w:rsidP="00EC6354">
      <w:pPr>
        <w:ind w:left="2832" w:firstLine="708"/>
        <w:rPr>
          <w:rFonts w:asciiTheme="majorHAnsi" w:hAnsiTheme="majorHAnsi"/>
          <w:sz w:val="40"/>
          <w:szCs w:val="40"/>
        </w:rPr>
      </w:pPr>
      <w:r>
        <w:rPr>
          <w:rFonts w:asciiTheme="majorHAnsi" w:hAnsiTheme="majorHAnsi"/>
          <w:sz w:val="40"/>
          <w:szCs w:val="40"/>
        </w:rPr>
        <w:t xml:space="preserve">      Rapport</w:t>
      </w:r>
    </w:p>
    <w:p w14:paraId="2E05B6D8" w14:textId="77777777" w:rsidR="009B460C" w:rsidRPr="00EC6354" w:rsidRDefault="009B460C" w:rsidP="009B460C">
      <w:pPr>
        <w:rPr>
          <w:rFonts w:asciiTheme="majorHAnsi" w:hAnsiTheme="majorHAnsi"/>
          <w:sz w:val="40"/>
          <w:szCs w:val="40"/>
        </w:rPr>
      </w:pPr>
    </w:p>
    <w:p w14:paraId="2C44351E" w14:textId="77777777" w:rsidR="009B460C" w:rsidRPr="005C137A" w:rsidRDefault="009B460C" w:rsidP="009B460C">
      <w:pPr>
        <w:rPr>
          <w:rFonts w:asciiTheme="majorHAnsi" w:hAnsiTheme="majorHAnsi"/>
          <w:sz w:val="28"/>
          <w:szCs w:val="28"/>
        </w:rPr>
      </w:pPr>
    </w:p>
    <w:p w14:paraId="4FB67FA9" w14:textId="77777777" w:rsidR="009B460C" w:rsidRPr="005C137A" w:rsidRDefault="009B460C" w:rsidP="009B460C">
      <w:pPr>
        <w:rPr>
          <w:rFonts w:asciiTheme="majorHAnsi" w:hAnsiTheme="majorHAnsi"/>
          <w:sz w:val="28"/>
          <w:szCs w:val="28"/>
        </w:rPr>
      </w:pPr>
    </w:p>
    <w:p w14:paraId="274C6657" w14:textId="77777777" w:rsidR="009B460C" w:rsidRPr="005C137A" w:rsidRDefault="009B460C" w:rsidP="009B460C">
      <w:pPr>
        <w:rPr>
          <w:rFonts w:asciiTheme="majorHAnsi" w:hAnsiTheme="majorHAnsi"/>
          <w:sz w:val="28"/>
          <w:szCs w:val="28"/>
        </w:rPr>
      </w:pPr>
    </w:p>
    <w:p w14:paraId="38FED951" w14:textId="77777777" w:rsidR="009B460C" w:rsidRPr="005C137A" w:rsidRDefault="009B460C" w:rsidP="009B460C">
      <w:pPr>
        <w:rPr>
          <w:rFonts w:asciiTheme="majorHAnsi" w:hAnsiTheme="majorHAnsi"/>
          <w:sz w:val="28"/>
          <w:szCs w:val="28"/>
        </w:rPr>
      </w:pPr>
    </w:p>
    <w:p w14:paraId="23E3DDBB" w14:textId="77777777" w:rsidR="009B460C" w:rsidRPr="005C137A" w:rsidRDefault="009B460C" w:rsidP="009B460C">
      <w:pPr>
        <w:rPr>
          <w:rFonts w:asciiTheme="majorHAnsi" w:hAnsiTheme="majorHAnsi"/>
          <w:sz w:val="28"/>
          <w:szCs w:val="28"/>
        </w:rPr>
      </w:pPr>
    </w:p>
    <w:p w14:paraId="77BE1896" w14:textId="77777777" w:rsidR="009B460C" w:rsidRPr="005C137A" w:rsidRDefault="009B460C" w:rsidP="009B460C">
      <w:pPr>
        <w:rPr>
          <w:rFonts w:asciiTheme="majorHAnsi" w:hAnsiTheme="majorHAnsi"/>
          <w:sz w:val="28"/>
          <w:szCs w:val="28"/>
        </w:rPr>
      </w:pPr>
    </w:p>
    <w:p w14:paraId="52C22189" w14:textId="77777777" w:rsidR="009B460C" w:rsidRPr="005C137A" w:rsidRDefault="009B460C" w:rsidP="009B460C">
      <w:pPr>
        <w:rPr>
          <w:rFonts w:asciiTheme="majorHAnsi" w:hAnsiTheme="majorHAnsi"/>
          <w:sz w:val="28"/>
          <w:szCs w:val="28"/>
        </w:rPr>
      </w:pPr>
    </w:p>
    <w:p w14:paraId="7C8D6619" w14:textId="77777777" w:rsidR="009B460C" w:rsidRPr="005C137A" w:rsidRDefault="009B460C" w:rsidP="009B460C">
      <w:pPr>
        <w:rPr>
          <w:rFonts w:asciiTheme="majorHAnsi" w:hAnsiTheme="majorHAnsi"/>
          <w:sz w:val="28"/>
          <w:szCs w:val="28"/>
        </w:rPr>
      </w:pPr>
    </w:p>
    <w:p w14:paraId="5792CB69" w14:textId="77777777" w:rsidR="009B460C" w:rsidRPr="005C137A" w:rsidRDefault="009B460C" w:rsidP="009B460C">
      <w:pPr>
        <w:rPr>
          <w:rFonts w:asciiTheme="majorHAnsi" w:hAnsiTheme="majorHAnsi"/>
          <w:sz w:val="28"/>
          <w:szCs w:val="28"/>
        </w:rPr>
      </w:pPr>
    </w:p>
    <w:p w14:paraId="35925E93" w14:textId="77777777" w:rsidR="009B460C" w:rsidRPr="005C137A" w:rsidRDefault="009B460C" w:rsidP="009B460C">
      <w:pPr>
        <w:rPr>
          <w:rFonts w:asciiTheme="majorHAnsi" w:hAnsiTheme="majorHAnsi"/>
          <w:sz w:val="28"/>
          <w:szCs w:val="28"/>
        </w:rPr>
      </w:pPr>
    </w:p>
    <w:p w14:paraId="4B4308AA" w14:textId="77777777" w:rsidR="009B460C" w:rsidRPr="005C137A" w:rsidRDefault="009B460C" w:rsidP="009B460C">
      <w:pPr>
        <w:rPr>
          <w:rFonts w:asciiTheme="majorHAnsi" w:hAnsiTheme="majorHAnsi"/>
          <w:sz w:val="28"/>
          <w:szCs w:val="28"/>
        </w:rPr>
      </w:pPr>
    </w:p>
    <w:p w14:paraId="65B044BC" w14:textId="77777777" w:rsidR="009B460C" w:rsidRPr="005C137A" w:rsidRDefault="009B460C" w:rsidP="009B460C">
      <w:pPr>
        <w:rPr>
          <w:rFonts w:asciiTheme="majorHAnsi" w:hAnsiTheme="majorHAnsi"/>
          <w:sz w:val="28"/>
          <w:szCs w:val="28"/>
        </w:rPr>
      </w:pPr>
    </w:p>
    <w:p w14:paraId="3649DE7A" w14:textId="77777777" w:rsidR="009B460C" w:rsidRPr="005C137A" w:rsidRDefault="009B460C" w:rsidP="009B460C">
      <w:pPr>
        <w:rPr>
          <w:rFonts w:asciiTheme="majorHAnsi" w:hAnsiTheme="majorHAnsi"/>
          <w:sz w:val="28"/>
          <w:szCs w:val="28"/>
        </w:rPr>
      </w:pPr>
    </w:p>
    <w:p w14:paraId="4AE8C3AA" w14:textId="77777777" w:rsidR="009B460C" w:rsidRPr="005C137A" w:rsidRDefault="009B460C" w:rsidP="009B460C">
      <w:pPr>
        <w:rPr>
          <w:rFonts w:asciiTheme="majorHAnsi" w:hAnsiTheme="majorHAnsi"/>
          <w:sz w:val="28"/>
          <w:szCs w:val="28"/>
        </w:rPr>
      </w:pPr>
    </w:p>
    <w:p w14:paraId="5EA72653" w14:textId="77777777" w:rsidR="0077471F" w:rsidRDefault="0077471F" w:rsidP="0077471F">
      <w:pPr>
        <w:rPr>
          <w:rFonts w:asciiTheme="majorHAnsi" w:hAnsiTheme="majorHAnsi"/>
          <w:sz w:val="28"/>
          <w:szCs w:val="28"/>
        </w:rPr>
      </w:pPr>
    </w:p>
    <w:p w14:paraId="4D7628A0" w14:textId="77777777" w:rsidR="00EC6354" w:rsidRDefault="00EC6354" w:rsidP="009B460C">
      <w:pPr>
        <w:rPr>
          <w:rFonts w:asciiTheme="majorHAnsi" w:hAnsiTheme="majorHAnsi"/>
          <w:sz w:val="28"/>
          <w:szCs w:val="28"/>
        </w:rPr>
      </w:pPr>
    </w:p>
    <w:p w14:paraId="4901603C" w14:textId="77777777" w:rsidR="007A510A" w:rsidRDefault="007A510A" w:rsidP="009B460C">
      <w:pPr>
        <w:rPr>
          <w:rFonts w:asciiTheme="majorHAnsi" w:hAnsiTheme="majorHAnsi"/>
          <w:sz w:val="28"/>
          <w:szCs w:val="28"/>
        </w:rPr>
      </w:pPr>
    </w:p>
    <w:p w14:paraId="54D5BD08" w14:textId="77777777" w:rsidR="007A510A" w:rsidRPr="005C137A" w:rsidRDefault="007A510A" w:rsidP="009B460C">
      <w:pPr>
        <w:rPr>
          <w:rFonts w:asciiTheme="majorHAnsi" w:hAnsiTheme="majorHAnsi"/>
          <w:sz w:val="28"/>
          <w:szCs w:val="28"/>
        </w:rPr>
      </w:pPr>
    </w:p>
    <w:p w14:paraId="26C1B094" w14:textId="77777777" w:rsidR="009B460C" w:rsidRPr="00EC6354" w:rsidRDefault="009B460C" w:rsidP="009B460C">
      <w:pPr>
        <w:rPr>
          <w:rFonts w:asciiTheme="majorHAnsi" w:hAnsiTheme="majorHAnsi"/>
          <w:b/>
          <w:bCs/>
          <w:sz w:val="28"/>
          <w:szCs w:val="28"/>
        </w:rPr>
      </w:pPr>
      <w:r w:rsidRPr="00EC6354">
        <w:rPr>
          <w:rFonts w:asciiTheme="majorHAnsi" w:hAnsiTheme="majorHAnsi"/>
          <w:b/>
          <w:bCs/>
          <w:sz w:val="28"/>
          <w:szCs w:val="28"/>
        </w:rPr>
        <w:lastRenderedPageBreak/>
        <w:t>Préface :</w:t>
      </w:r>
    </w:p>
    <w:p w14:paraId="6F9FDAFB" w14:textId="77777777" w:rsidR="009B460C" w:rsidRPr="00EC6354" w:rsidRDefault="009B460C" w:rsidP="009B460C">
      <w:pPr>
        <w:jc w:val="both"/>
        <w:rPr>
          <w:rFonts w:asciiTheme="majorHAnsi" w:hAnsiTheme="majorHAnsi" w:cs="Times New Roman"/>
          <w:sz w:val="28"/>
          <w:szCs w:val="28"/>
        </w:rPr>
      </w:pPr>
      <w:r w:rsidRPr="00EC6354">
        <w:rPr>
          <w:rFonts w:asciiTheme="majorHAnsi" w:hAnsiTheme="majorHAnsi" w:cs="Times New Roman"/>
          <w:sz w:val="28"/>
          <w:szCs w:val="28"/>
        </w:rPr>
        <w:t>La constitution de la République Islamique de Mauritanie de 1991, révisée en 2006 et 2017, consacre l’égalité de tous les citoyens, sans distinction aucune. L’ordonnance 043/2006 portant protection et promotion des personnes handicapées en Mauritanie, suivi de l’adoption de plusieurs décrets et arrêtés d’application, a constitué un tournant historique dans la prise en charge effective de la problématique du handicap.</w:t>
      </w:r>
    </w:p>
    <w:p w14:paraId="62A0B862" w14:textId="77777777" w:rsidR="009B460C" w:rsidRPr="00EC6354" w:rsidRDefault="009B460C" w:rsidP="009B460C">
      <w:pPr>
        <w:jc w:val="both"/>
        <w:rPr>
          <w:rFonts w:asciiTheme="majorHAnsi" w:hAnsiTheme="majorHAnsi" w:cs="Times New Roman"/>
          <w:sz w:val="28"/>
          <w:szCs w:val="28"/>
        </w:rPr>
      </w:pPr>
    </w:p>
    <w:p w14:paraId="4ACE6257" w14:textId="77777777" w:rsidR="003D0A63" w:rsidRPr="00EC6354" w:rsidRDefault="009B460C" w:rsidP="003D0A63">
      <w:pPr>
        <w:jc w:val="both"/>
        <w:rPr>
          <w:rFonts w:asciiTheme="majorHAnsi" w:hAnsiTheme="majorHAnsi" w:cs="Times New Roman"/>
          <w:sz w:val="28"/>
          <w:szCs w:val="28"/>
        </w:rPr>
      </w:pPr>
      <w:r w:rsidRPr="00EC6354">
        <w:rPr>
          <w:rFonts w:asciiTheme="majorHAnsi" w:hAnsiTheme="majorHAnsi" w:cs="Times New Roman"/>
          <w:sz w:val="28"/>
          <w:szCs w:val="28"/>
        </w:rPr>
        <w:t>En écho aux importantes avancées obtenues par les personnes handicapées, grâce à la volonté affichée des pouvoirs publics mauritaniens, l’élaboration de ce rapport alternatif des Organisation des Personnes Handicapées (</w:t>
      </w:r>
      <w:proofErr w:type="spellStart"/>
      <w:r w:rsidRPr="00EC6354">
        <w:rPr>
          <w:rFonts w:asciiTheme="majorHAnsi" w:hAnsiTheme="majorHAnsi" w:cs="Times New Roman"/>
          <w:sz w:val="28"/>
          <w:szCs w:val="28"/>
        </w:rPr>
        <w:t>OPHs</w:t>
      </w:r>
      <w:proofErr w:type="spellEnd"/>
      <w:r w:rsidRPr="00EC6354">
        <w:rPr>
          <w:rFonts w:asciiTheme="majorHAnsi" w:hAnsiTheme="majorHAnsi" w:cs="Times New Roman"/>
          <w:sz w:val="28"/>
          <w:szCs w:val="28"/>
        </w:rPr>
        <w:t>) sur la mise en œuvre de la Convention des droits des Personnes Handicapées (CDPH), pilotée par la Fédération Mauritanienne des Associations Nationales des Personnes Handicapées (FEMANPH),</w:t>
      </w:r>
      <w:r w:rsidR="003D0A63" w:rsidRPr="00EC6354">
        <w:rPr>
          <w:rFonts w:asciiTheme="majorHAnsi" w:hAnsiTheme="majorHAnsi" w:cs="Times New Roman"/>
          <w:sz w:val="28"/>
          <w:szCs w:val="28"/>
        </w:rPr>
        <w:t xml:space="preserve"> vise à apporter des éclairages sur les forces et faiblesses dans l’application de la politique nationale de protection et de promotion des personnes handicapées, à la lumière de la Convention des Droits des Personnes Handicapées des Nations Unies et son protocole facultatif, ratifiés par la Mauritanie en avril 2012.</w:t>
      </w:r>
    </w:p>
    <w:p w14:paraId="6A9F7C2B" w14:textId="77777777" w:rsidR="001D0184" w:rsidRPr="00EC6354" w:rsidRDefault="001D0184" w:rsidP="003D0A63">
      <w:pPr>
        <w:jc w:val="both"/>
        <w:rPr>
          <w:rFonts w:asciiTheme="majorHAnsi" w:hAnsiTheme="majorHAnsi" w:cs="Times New Roman"/>
          <w:sz w:val="28"/>
          <w:szCs w:val="28"/>
        </w:rPr>
      </w:pPr>
    </w:p>
    <w:p w14:paraId="036B724A" w14:textId="77777777" w:rsidR="001D0184" w:rsidRPr="00EC6354" w:rsidRDefault="001D0184" w:rsidP="009A6214">
      <w:pPr>
        <w:jc w:val="both"/>
        <w:rPr>
          <w:rFonts w:asciiTheme="majorHAnsi" w:hAnsiTheme="majorHAnsi" w:cs="Times New Roman"/>
          <w:sz w:val="28"/>
          <w:szCs w:val="28"/>
        </w:rPr>
      </w:pPr>
      <w:r w:rsidRPr="00EC6354">
        <w:rPr>
          <w:rFonts w:asciiTheme="majorHAnsi" w:hAnsiTheme="majorHAnsi" w:cs="Times New Roman"/>
          <w:sz w:val="28"/>
          <w:szCs w:val="28"/>
        </w:rPr>
        <w:t xml:space="preserve">La méthodologie utilisée, consiste à </w:t>
      </w:r>
      <w:r w:rsidR="009A6214" w:rsidRPr="00EC6354">
        <w:rPr>
          <w:rFonts w:asciiTheme="majorHAnsi" w:hAnsiTheme="majorHAnsi" w:cs="Times New Roman"/>
          <w:sz w:val="28"/>
          <w:szCs w:val="28"/>
        </w:rPr>
        <w:t>identifier</w:t>
      </w:r>
      <w:r w:rsidRPr="00EC6354">
        <w:rPr>
          <w:rFonts w:asciiTheme="majorHAnsi" w:hAnsiTheme="majorHAnsi" w:cs="Times New Roman"/>
          <w:sz w:val="28"/>
          <w:szCs w:val="28"/>
        </w:rPr>
        <w:t xml:space="preserve"> </w:t>
      </w:r>
      <w:r w:rsidRPr="00EC6354">
        <w:rPr>
          <w:rFonts w:asciiTheme="majorHAnsi" w:hAnsiTheme="majorHAnsi" w:cs="Times New Roman"/>
          <w:sz w:val="28"/>
          <w:szCs w:val="28"/>
          <w:u w:val="single"/>
        </w:rPr>
        <w:t>les points</w:t>
      </w:r>
      <w:r w:rsidR="00897A55" w:rsidRPr="00EC6354">
        <w:rPr>
          <w:rFonts w:asciiTheme="majorHAnsi" w:hAnsiTheme="majorHAnsi" w:cs="Times New Roman"/>
          <w:sz w:val="28"/>
          <w:szCs w:val="28"/>
          <w:u w:val="single"/>
        </w:rPr>
        <w:t xml:space="preserve"> </w:t>
      </w:r>
      <w:r w:rsidR="009A6214" w:rsidRPr="00EC6354">
        <w:rPr>
          <w:rFonts w:asciiTheme="majorHAnsi" w:hAnsiTheme="majorHAnsi" w:cs="Times New Roman"/>
          <w:sz w:val="28"/>
          <w:szCs w:val="28"/>
          <w:u w:val="single"/>
        </w:rPr>
        <w:t>forts</w:t>
      </w:r>
      <w:r w:rsidR="009A6214" w:rsidRPr="00EC6354">
        <w:rPr>
          <w:rFonts w:asciiTheme="majorHAnsi" w:hAnsiTheme="majorHAnsi" w:cs="Times New Roman"/>
          <w:sz w:val="28"/>
          <w:szCs w:val="28"/>
        </w:rPr>
        <w:t xml:space="preserve"> des</w:t>
      </w:r>
      <w:r w:rsidRPr="00EC6354">
        <w:rPr>
          <w:rFonts w:asciiTheme="majorHAnsi" w:hAnsiTheme="majorHAnsi" w:cs="Times New Roman"/>
          <w:sz w:val="28"/>
          <w:szCs w:val="28"/>
        </w:rPr>
        <w:t xml:space="preserve"> dispositions</w:t>
      </w:r>
      <w:r w:rsidR="00897A55" w:rsidRPr="00EC6354">
        <w:rPr>
          <w:rFonts w:asciiTheme="majorHAnsi" w:hAnsiTheme="majorHAnsi" w:cs="Times New Roman"/>
          <w:sz w:val="28"/>
          <w:szCs w:val="28"/>
        </w:rPr>
        <w:t xml:space="preserve"> et mesures prises, ensuite ressortir </w:t>
      </w:r>
      <w:r w:rsidR="00897A55" w:rsidRPr="00EC6354">
        <w:rPr>
          <w:rFonts w:asciiTheme="majorHAnsi" w:hAnsiTheme="majorHAnsi" w:cs="Times New Roman"/>
          <w:sz w:val="28"/>
          <w:szCs w:val="28"/>
          <w:u w:val="single"/>
        </w:rPr>
        <w:t xml:space="preserve">les points </w:t>
      </w:r>
      <w:r w:rsidR="009A6214" w:rsidRPr="00EC6354">
        <w:rPr>
          <w:rFonts w:asciiTheme="majorHAnsi" w:hAnsiTheme="majorHAnsi" w:cs="Times New Roman"/>
          <w:sz w:val="28"/>
          <w:szCs w:val="28"/>
          <w:u w:val="single"/>
        </w:rPr>
        <w:t>faibles</w:t>
      </w:r>
      <w:r w:rsidR="009A6214" w:rsidRPr="00EC6354">
        <w:rPr>
          <w:rFonts w:asciiTheme="majorHAnsi" w:hAnsiTheme="majorHAnsi" w:cs="Times New Roman"/>
          <w:sz w:val="28"/>
          <w:szCs w:val="28"/>
        </w:rPr>
        <w:t xml:space="preserve"> et</w:t>
      </w:r>
      <w:r w:rsidR="00897A55" w:rsidRPr="00EC6354">
        <w:rPr>
          <w:rFonts w:asciiTheme="majorHAnsi" w:hAnsiTheme="majorHAnsi" w:cs="Times New Roman"/>
          <w:sz w:val="28"/>
          <w:szCs w:val="28"/>
        </w:rPr>
        <w:t xml:space="preserve"> </w:t>
      </w:r>
      <w:r w:rsidR="009A6214">
        <w:rPr>
          <w:rFonts w:asciiTheme="majorHAnsi" w:hAnsiTheme="majorHAnsi" w:cs="Times New Roman"/>
          <w:sz w:val="28"/>
          <w:szCs w:val="28"/>
        </w:rPr>
        <w:t>enfin formuler</w:t>
      </w:r>
      <w:r w:rsidR="006E7068" w:rsidRPr="00EC6354">
        <w:rPr>
          <w:rFonts w:asciiTheme="majorHAnsi" w:hAnsiTheme="majorHAnsi" w:cs="Times New Roman"/>
          <w:sz w:val="28"/>
          <w:szCs w:val="28"/>
        </w:rPr>
        <w:t xml:space="preserve"> des recommandations. </w:t>
      </w:r>
      <w:r w:rsidRPr="00EC6354">
        <w:rPr>
          <w:rFonts w:asciiTheme="majorHAnsi" w:hAnsiTheme="majorHAnsi" w:cs="Times New Roman"/>
          <w:sz w:val="28"/>
          <w:szCs w:val="28"/>
        </w:rPr>
        <w:t xml:space="preserve"> L’usage de cette méthode s’est </w:t>
      </w:r>
      <w:r w:rsidR="006E7068" w:rsidRPr="00EC6354">
        <w:rPr>
          <w:rFonts w:asciiTheme="majorHAnsi" w:hAnsiTheme="majorHAnsi" w:cs="Times New Roman"/>
          <w:sz w:val="28"/>
          <w:szCs w:val="28"/>
        </w:rPr>
        <w:t>révélée</w:t>
      </w:r>
      <w:r w:rsidRPr="00EC6354">
        <w:rPr>
          <w:rFonts w:asciiTheme="majorHAnsi" w:hAnsiTheme="majorHAnsi" w:cs="Times New Roman"/>
          <w:sz w:val="28"/>
          <w:szCs w:val="28"/>
        </w:rPr>
        <w:t xml:space="preserve"> d’une grande pertinence, car elle a </w:t>
      </w:r>
      <w:r w:rsidR="009A6214" w:rsidRPr="00EC6354">
        <w:rPr>
          <w:rFonts w:asciiTheme="majorHAnsi" w:hAnsiTheme="majorHAnsi" w:cs="Times New Roman"/>
          <w:sz w:val="28"/>
          <w:szCs w:val="28"/>
        </w:rPr>
        <w:t>servi de</w:t>
      </w:r>
      <w:r w:rsidR="006E7068" w:rsidRPr="00EC6354">
        <w:rPr>
          <w:rFonts w:asciiTheme="majorHAnsi" w:hAnsiTheme="majorHAnsi" w:cs="Times New Roman"/>
          <w:sz w:val="28"/>
          <w:szCs w:val="28"/>
        </w:rPr>
        <w:t xml:space="preserve"> fil conducteur </w:t>
      </w:r>
      <w:r w:rsidR="009A6214" w:rsidRPr="00EC6354">
        <w:rPr>
          <w:rFonts w:asciiTheme="majorHAnsi" w:hAnsiTheme="majorHAnsi" w:cs="Times New Roman"/>
          <w:sz w:val="28"/>
          <w:szCs w:val="28"/>
        </w:rPr>
        <w:t>et a</w:t>
      </w:r>
      <w:r w:rsidR="006E7068" w:rsidRPr="00EC6354">
        <w:rPr>
          <w:rFonts w:asciiTheme="majorHAnsi" w:hAnsiTheme="majorHAnsi" w:cs="Times New Roman"/>
          <w:sz w:val="28"/>
          <w:szCs w:val="28"/>
        </w:rPr>
        <w:t xml:space="preserve"> </w:t>
      </w:r>
      <w:r w:rsidRPr="00EC6354">
        <w:rPr>
          <w:rFonts w:asciiTheme="majorHAnsi" w:hAnsiTheme="majorHAnsi" w:cs="Times New Roman"/>
          <w:sz w:val="28"/>
          <w:szCs w:val="28"/>
        </w:rPr>
        <w:t xml:space="preserve">permis d’obtenir des résultats fiables et </w:t>
      </w:r>
      <w:r w:rsidRPr="00FD41E2">
        <w:rPr>
          <w:rFonts w:asciiTheme="majorHAnsi" w:hAnsiTheme="majorHAnsi" w:cs="Times New Roman"/>
          <w:b/>
          <w:bCs/>
          <w:sz w:val="28"/>
          <w:szCs w:val="28"/>
        </w:rPr>
        <w:t xml:space="preserve">basés sur des réalités </w:t>
      </w:r>
      <w:proofErr w:type="gramStart"/>
      <w:r w:rsidRPr="00FD41E2">
        <w:rPr>
          <w:rFonts w:asciiTheme="majorHAnsi" w:hAnsiTheme="majorHAnsi" w:cs="Times New Roman"/>
          <w:b/>
          <w:bCs/>
          <w:sz w:val="28"/>
          <w:szCs w:val="28"/>
        </w:rPr>
        <w:t>tirées</w:t>
      </w:r>
      <w:r w:rsidR="00FD41E2" w:rsidRPr="00FD41E2">
        <w:rPr>
          <w:rFonts w:asciiTheme="majorHAnsi" w:hAnsiTheme="majorHAnsi" w:cs="Times New Roman"/>
          <w:b/>
          <w:bCs/>
          <w:sz w:val="28"/>
          <w:szCs w:val="28"/>
        </w:rPr>
        <w:t xml:space="preserve">  de</w:t>
      </w:r>
      <w:proofErr w:type="gramEnd"/>
      <w:r w:rsidR="009A6214" w:rsidRPr="00FD41E2">
        <w:rPr>
          <w:rFonts w:asciiTheme="majorHAnsi" w:hAnsiTheme="majorHAnsi" w:cs="Times New Roman"/>
          <w:b/>
          <w:bCs/>
          <w:sz w:val="28"/>
          <w:szCs w:val="28"/>
        </w:rPr>
        <w:t> l’expérience pratique du terrain</w:t>
      </w:r>
      <w:r w:rsidR="009A6214">
        <w:rPr>
          <w:rFonts w:asciiTheme="majorHAnsi" w:hAnsiTheme="majorHAnsi" w:cs="Times New Roman"/>
          <w:sz w:val="28"/>
          <w:szCs w:val="28"/>
        </w:rPr>
        <w:t>.</w:t>
      </w:r>
      <w:r w:rsidRPr="00EC6354">
        <w:rPr>
          <w:rFonts w:asciiTheme="majorHAnsi" w:hAnsiTheme="majorHAnsi" w:cs="Times New Roman"/>
          <w:sz w:val="28"/>
          <w:szCs w:val="28"/>
        </w:rPr>
        <w:t xml:space="preserve"> </w:t>
      </w:r>
    </w:p>
    <w:p w14:paraId="4C0C2D3D" w14:textId="77777777" w:rsidR="009B460C" w:rsidRPr="00EC6354" w:rsidRDefault="009B460C" w:rsidP="009B460C">
      <w:pPr>
        <w:rPr>
          <w:rFonts w:asciiTheme="majorHAnsi" w:hAnsiTheme="majorHAnsi"/>
          <w:sz w:val="28"/>
          <w:szCs w:val="28"/>
        </w:rPr>
      </w:pPr>
    </w:p>
    <w:p w14:paraId="0A306B62" w14:textId="77777777" w:rsidR="00161596" w:rsidRPr="00EC6354" w:rsidRDefault="00161596" w:rsidP="006E7068">
      <w:pPr>
        <w:jc w:val="both"/>
        <w:rPr>
          <w:rFonts w:asciiTheme="majorHAnsi" w:hAnsiTheme="majorHAnsi" w:cs="Times New Roman"/>
          <w:sz w:val="28"/>
          <w:szCs w:val="28"/>
        </w:rPr>
      </w:pPr>
      <w:r w:rsidRPr="00EC6354">
        <w:rPr>
          <w:rFonts w:asciiTheme="majorHAnsi" w:hAnsiTheme="majorHAnsi" w:cs="Times New Roman"/>
          <w:sz w:val="28"/>
          <w:szCs w:val="28"/>
        </w:rPr>
        <w:t>Ce rapp</w:t>
      </w:r>
      <w:r w:rsidR="006E7068" w:rsidRPr="00EC6354">
        <w:rPr>
          <w:rFonts w:asciiTheme="majorHAnsi" w:hAnsiTheme="majorHAnsi" w:cs="Times New Roman"/>
          <w:sz w:val="28"/>
          <w:szCs w:val="28"/>
        </w:rPr>
        <w:t>ort Alternatif</w:t>
      </w:r>
      <w:r w:rsidRPr="00EC6354">
        <w:rPr>
          <w:rFonts w:asciiTheme="majorHAnsi" w:hAnsiTheme="majorHAnsi" w:cs="Times New Roman"/>
          <w:sz w:val="28"/>
          <w:szCs w:val="28"/>
        </w:rPr>
        <w:t>, intervient après la soumission de la République Islamique de Mauritanie de son rapport initial sur la situation des droits des personnes handicapées au Comité des droits de l’homme des Nations Unies.</w:t>
      </w:r>
    </w:p>
    <w:p w14:paraId="7E94497E" w14:textId="77777777" w:rsidR="006E7068" w:rsidRPr="00EC6354" w:rsidRDefault="006E7068" w:rsidP="006E7068">
      <w:pPr>
        <w:jc w:val="both"/>
        <w:rPr>
          <w:rFonts w:asciiTheme="majorHAnsi" w:hAnsiTheme="majorHAnsi" w:cs="Times New Roman"/>
          <w:sz w:val="28"/>
          <w:szCs w:val="28"/>
        </w:rPr>
      </w:pPr>
    </w:p>
    <w:p w14:paraId="19D45E23" w14:textId="77777777" w:rsidR="006E7068" w:rsidRPr="00EC6354" w:rsidRDefault="006E7068" w:rsidP="006E7068">
      <w:pPr>
        <w:jc w:val="both"/>
        <w:rPr>
          <w:rFonts w:asciiTheme="majorHAnsi" w:hAnsiTheme="majorHAnsi" w:cs="Times New Roman"/>
          <w:b/>
          <w:bCs/>
          <w:sz w:val="28"/>
          <w:szCs w:val="28"/>
        </w:rPr>
      </w:pPr>
      <w:r w:rsidRPr="00EC6354">
        <w:rPr>
          <w:rFonts w:asciiTheme="majorHAnsi" w:hAnsiTheme="majorHAnsi" w:cs="Times New Roman"/>
          <w:b/>
          <w:bCs/>
          <w:sz w:val="28"/>
          <w:szCs w:val="28"/>
        </w:rPr>
        <w:t xml:space="preserve">Le comité de rédaction :  </w:t>
      </w:r>
    </w:p>
    <w:p w14:paraId="032C25D5" w14:textId="77777777" w:rsidR="00161596" w:rsidRPr="00EC6354" w:rsidRDefault="006E7068" w:rsidP="006E7068">
      <w:pPr>
        <w:jc w:val="both"/>
        <w:rPr>
          <w:rFonts w:asciiTheme="majorHAnsi" w:hAnsiTheme="majorHAnsi" w:cs="Times New Roman"/>
          <w:b/>
          <w:bCs/>
          <w:sz w:val="28"/>
          <w:szCs w:val="28"/>
        </w:rPr>
      </w:pPr>
      <w:r w:rsidRPr="00EC6354">
        <w:rPr>
          <w:rFonts w:asciiTheme="majorHAnsi" w:hAnsiTheme="majorHAnsi" w:cs="Times New Roman"/>
          <w:b/>
          <w:bCs/>
          <w:sz w:val="28"/>
          <w:szCs w:val="28"/>
        </w:rPr>
        <w:t xml:space="preserve"> </w:t>
      </w:r>
    </w:p>
    <w:p w14:paraId="4FB409EF" w14:textId="77777777" w:rsidR="00161596" w:rsidRPr="00EC6354" w:rsidRDefault="00161596" w:rsidP="00161596">
      <w:pPr>
        <w:rPr>
          <w:rFonts w:asciiTheme="majorHAnsi" w:hAnsiTheme="majorHAnsi" w:cs="Times New Roman"/>
          <w:sz w:val="28"/>
          <w:szCs w:val="28"/>
        </w:rPr>
      </w:pPr>
      <w:r w:rsidRPr="00EC6354">
        <w:rPr>
          <w:rFonts w:asciiTheme="majorHAnsi" w:hAnsiTheme="majorHAnsi" w:cs="Times New Roman"/>
          <w:sz w:val="28"/>
          <w:szCs w:val="28"/>
        </w:rPr>
        <w:t xml:space="preserve">Le comité de rédaction est composé de trois consultants nationaux, personnes handicapées de leur état, </w:t>
      </w:r>
      <w:r w:rsidR="0077471F" w:rsidRPr="00EC6354">
        <w:rPr>
          <w:rFonts w:asciiTheme="majorHAnsi" w:hAnsiTheme="majorHAnsi" w:cs="Times New Roman"/>
          <w:sz w:val="28"/>
          <w:szCs w:val="28"/>
        </w:rPr>
        <w:t>et qui</w:t>
      </w:r>
      <w:r w:rsidRPr="00EC6354">
        <w:rPr>
          <w:rFonts w:asciiTheme="majorHAnsi" w:hAnsiTheme="majorHAnsi" w:cs="Times New Roman"/>
          <w:sz w:val="28"/>
          <w:szCs w:val="28"/>
        </w:rPr>
        <w:t xml:space="preserve"> ont une </w:t>
      </w:r>
      <w:r w:rsidR="0077471F" w:rsidRPr="00EC6354">
        <w:rPr>
          <w:rFonts w:asciiTheme="majorHAnsi" w:hAnsiTheme="majorHAnsi" w:cs="Times New Roman"/>
          <w:sz w:val="28"/>
          <w:szCs w:val="28"/>
        </w:rPr>
        <w:t>expertise avérée</w:t>
      </w:r>
      <w:r w:rsidRPr="00EC6354">
        <w:rPr>
          <w:rFonts w:asciiTheme="majorHAnsi" w:hAnsiTheme="majorHAnsi" w:cs="Times New Roman"/>
          <w:sz w:val="28"/>
          <w:szCs w:val="28"/>
        </w:rPr>
        <w:t xml:space="preserve"> dans le domaine du ha</w:t>
      </w:r>
      <w:r w:rsidR="00545278" w:rsidRPr="00EC6354">
        <w:rPr>
          <w:rFonts w:asciiTheme="majorHAnsi" w:hAnsiTheme="majorHAnsi" w:cs="Times New Roman"/>
          <w:sz w:val="28"/>
          <w:szCs w:val="28"/>
        </w:rPr>
        <w:t>ndicap et des droits de l’Homme ; il s’agit de :</w:t>
      </w:r>
    </w:p>
    <w:p w14:paraId="48EE0073" w14:textId="77777777" w:rsidR="00161596" w:rsidRPr="00EC6354" w:rsidRDefault="00161596" w:rsidP="00161596">
      <w:pPr>
        <w:pStyle w:val="ListParagraph"/>
        <w:numPr>
          <w:ilvl w:val="0"/>
          <w:numId w:val="1"/>
        </w:numPr>
        <w:spacing w:line="240" w:lineRule="auto"/>
        <w:rPr>
          <w:rFonts w:asciiTheme="majorHAnsi" w:hAnsiTheme="majorHAnsi" w:cs="Times New Roman"/>
          <w:color w:val="auto"/>
          <w:sz w:val="28"/>
          <w:szCs w:val="28"/>
        </w:rPr>
      </w:pPr>
      <w:r w:rsidRPr="00EC6354">
        <w:rPr>
          <w:rFonts w:asciiTheme="majorHAnsi" w:hAnsiTheme="majorHAnsi" w:cs="Times New Roman"/>
          <w:color w:val="auto"/>
          <w:sz w:val="28"/>
          <w:szCs w:val="28"/>
        </w:rPr>
        <w:t xml:space="preserve">M. </w:t>
      </w:r>
      <w:proofErr w:type="spellStart"/>
      <w:r w:rsidRPr="00EC6354">
        <w:rPr>
          <w:rFonts w:asciiTheme="majorHAnsi" w:hAnsiTheme="majorHAnsi" w:cs="Times New Roman"/>
          <w:color w:val="auto"/>
          <w:sz w:val="28"/>
          <w:szCs w:val="28"/>
        </w:rPr>
        <w:t>Lehbouss</w:t>
      </w:r>
      <w:proofErr w:type="spellEnd"/>
      <w:r w:rsidRPr="00EC6354">
        <w:rPr>
          <w:rFonts w:asciiTheme="majorHAnsi" w:hAnsiTheme="majorHAnsi" w:cs="Times New Roman"/>
          <w:color w:val="auto"/>
          <w:sz w:val="28"/>
          <w:szCs w:val="28"/>
        </w:rPr>
        <w:t xml:space="preserve"> El ID </w:t>
      </w:r>
    </w:p>
    <w:p w14:paraId="6D941876" w14:textId="77777777" w:rsidR="00161596" w:rsidRPr="00EC6354" w:rsidRDefault="00161596" w:rsidP="00161596">
      <w:pPr>
        <w:pStyle w:val="ListParagraph"/>
        <w:numPr>
          <w:ilvl w:val="0"/>
          <w:numId w:val="1"/>
        </w:numPr>
        <w:spacing w:line="240" w:lineRule="auto"/>
        <w:rPr>
          <w:rFonts w:asciiTheme="majorHAnsi" w:hAnsiTheme="majorHAnsi" w:cs="Times New Roman"/>
          <w:color w:val="auto"/>
          <w:sz w:val="28"/>
          <w:szCs w:val="28"/>
        </w:rPr>
      </w:pPr>
      <w:r w:rsidRPr="00EC6354">
        <w:rPr>
          <w:rFonts w:asciiTheme="majorHAnsi" w:hAnsiTheme="majorHAnsi" w:cs="Times New Roman"/>
          <w:color w:val="auto"/>
          <w:sz w:val="28"/>
          <w:szCs w:val="28"/>
        </w:rPr>
        <w:t xml:space="preserve">Tambo Camara </w:t>
      </w:r>
    </w:p>
    <w:p w14:paraId="657B5B27" w14:textId="77777777" w:rsidR="00161596" w:rsidRDefault="00161596" w:rsidP="00161596">
      <w:pPr>
        <w:pStyle w:val="ListParagraph"/>
        <w:numPr>
          <w:ilvl w:val="0"/>
          <w:numId w:val="1"/>
        </w:numPr>
        <w:spacing w:line="240" w:lineRule="auto"/>
        <w:rPr>
          <w:rFonts w:asciiTheme="majorHAnsi" w:hAnsiTheme="majorHAnsi" w:cs="Times New Roman"/>
          <w:color w:val="auto"/>
          <w:sz w:val="28"/>
          <w:szCs w:val="28"/>
        </w:rPr>
      </w:pPr>
      <w:proofErr w:type="spellStart"/>
      <w:r w:rsidRPr="00EC6354">
        <w:rPr>
          <w:rFonts w:asciiTheme="majorHAnsi" w:hAnsiTheme="majorHAnsi" w:cs="Times New Roman"/>
          <w:color w:val="auto"/>
          <w:sz w:val="28"/>
          <w:szCs w:val="28"/>
        </w:rPr>
        <w:t>M.Mohamed</w:t>
      </w:r>
      <w:proofErr w:type="spellEnd"/>
      <w:r w:rsidRPr="00EC6354">
        <w:rPr>
          <w:rFonts w:asciiTheme="majorHAnsi" w:hAnsiTheme="majorHAnsi" w:cs="Times New Roman"/>
          <w:color w:val="auto"/>
          <w:sz w:val="28"/>
          <w:szCs w:val="28"/>
        </w:rPr>
        <w:t xml:space="preserve"> Salem </w:t>
      </w:r>
      <w:proofErr w:type="spellStart"/>
      <w:r w:rsidRPr="00EC6354">
        <w:rPr>
          <w:rFonts w:asciiTheme="majorHAnsi" w:hAnsiTheme="majorHAnsi" w:cs="Times New Roman"/>
          <w:color w:val="auto"/>
          <w:sz w:val="28"/>
          <w:szCs w:val="28"/>
        </w:rPr>
        <w:t>Bouh</w:t>
      </w:r>
      <w:proofErr w:type="spellEnd"/>
      <w:r w:rsidRPr="00EC6354">
        <w:rPr>
          <w:rFonts w:asciiTheme="majorHAnsi" w:hAnsiTheme="majorHAnsi" w:cs="Times New Roman"/>
          <w:color w:val="auto"/>
          <w:sz w:val="28"/>
          <w:szCs w:val="28"/>
        </w:rPr>
        <w:t xml:space="preserve"> </w:t>
      </w:r>
    </w:p>
    <w:p w14:paraId="4864E3C6" w14:textId="77777777" w:rsidR="00EC6354" w:rsidRPr="00EC6354" w:rsidRDefault="00EC6354" w:rsidP="0077471F">
      <w:pPr>
        <w:pStyle w:val="ListParagraph"/>
        <w:spacing w:line="240" w:lineRule="auto"/>
        <w:ind w:left="1068"/>
        <w:rPr>
          <w:rFonts w:asciiTheme="majorHAnsi" w:hAnsiTheme="majorHAnsi" w:cs="Times New Roman"/>
          <w:color w:val="auto"/>
          <w:sz w:val="28"/>
          <w:szCs w:val="28"/>
        </w:rPr>
      </w:pPr>
    </w:p>
    <w:p w14:paraId="6182FF64" w14:textId="77777777" w:rsidR="00161596" w:rsidRPr="00EC6354" w:rsidRDefault="00161596" w:rsidP="00161596">
      <w:pPr>
        <w:rPr>
          <w:rFonts w:asciiTheme="majorHAnsi" w:hAnsiTheme="majorHAnsi" w:cs="Times New Roman"/>
          <w:sz w:val="28"/>
          <w:szCs w:val="28"/>
        </w:rPr>
      </w:pPr>
    </w:p>
    <w:p w14:paraId="798C7EB5" w14:textId="77777777" w:rsidR="00EC6354" w:rsidRPr="00EC6354" w:rsidRDefault="00EC6354" w:rsidP="00161596">
      <w:pPr>
        <w:rPr>
          <w:rFonts w:asciiTheme="majorHAnsi" w:hAnsiTheme="majorHAnsi" w:cs="Times New Roman"/>
          <w:sz w:val="28"/>
          <w:szCs w:val="28"/>
        </w:rPr>
      </w:pPr>
    </w:p>
    <w:p w14:paraId="1DE5EEBA" w14:textId="77777777" w:rsidR="00161596" w:rsidRPr="00EC6354" w:rsidRDefault="00F86955" w:rsidP="00EC6354">
      <w:pPr>
        <w:rPr>
          <w:rFonts w:asciiTheme="majorHAnsi" w:hAnsiTheme="majorHAnsi" w:cs="Times New Roman"/>
          <w:b/>
          <w:bCs/>
          <w:sz w:val="28"/>
          <w:szCs w:val="28"/>
        </w:rPr>
      </w:pPr>
      <w:r w:rsidRPr="00EC6354">
        <w:rPr>
          <w:rFonts w:asciiTheme="majorHAnsi" w:hAnsiTheme="majorHAnsi" w:cs="Times New Roman"/>
          <w:b/>
          <w:bCs/>
          <w:sz w:val="28"/>
          <w:szCs w:val="28"/>
        </w:rPr>
        <w:lastRenderedPageBreak/>
        <w:t>Introduction</w:t>
      </w:r>
      <w:r w:rsidR="00161596" w:rsidRPr="00EC6354">
        <w:rPr>
          <w:rFonts w:asciiTheme="majorHAnsi" w:hAnsiTheme="majorHAnsi" w:cs="Times New Roman"/>
          <w:b/>
          <w:bCs/>
          <w:sz w:val="28"/>
          <w:szCs w:val="28"/>
        </w:rPr>
        <w:t> :</w:t>
      </w:r>
    </w:p>
    <w:p w14:paraId="19040A8C" w14:textId="77777777" w:rsidR="00EA3ADD" w:rsidRDefault="00EA3ADD" w:rsidP="00161596">
      <w:pPr>
        <w:jc w:val="both"/>
        <w:rPr>
          <w:rFonts w:asciiTheme="majorHAnsi" w:hAnsiTheme="majorHAnsi" w:cs="Times New Roman"/>
          <w:color w:val="FF0000"/>
          <w:sz w:val="28"/>
          <w:szCs w:val="28"/>
        </w:rPr>
      </w:pPr>
    </w:p>
    <w:p w14:paraId="4B156072" w14:textId="77777777" w:rsidR="00161596" w:rsidRPr="00EA3ADD" w:rsidRDefault="00161596" w:rsidP="00161596">
      <w:pPr>
        <w:jc w:val="both"/>
        <w:rPr>
          <w:rFonts w:asciiTheme="majorHAnsi" w:hAnsiTheme="majorHAnsi" w:cs="Times New Roman"/>
          <w:sz w:val="28"/>
          <w:szCs w:val="28"/>
        </w:rPr>
      </w:pPr>
      <w:r w:rsidRPr="00EA3ADD">
        <w:rPr>
          <w:rFonts w:asciiTheme="majorHAnsi" w:hAnsiTheme="majorHAnsi" w:cs="Times New Roman"/>
          <w:sz w:val="28"/>
          <w:szCs w:val="28"/>
        </w:rPr>
        <w:t xml:space="preserve">Le Présent </w:t>
      </w:r>
      <w:r w:rsidR="00EA3ADD" w:rsidRPr="00EA3ADD">
        <w:rPr>
          <w:rFonts w:asciiTheme="majorHAnsi" w:hAnsiTheme="majorHAnsi" w:cs="Times New Roman"/>
          <w:sz w:val="28"/>
          <w:szCs w:val="28"/>
        </w:rPr>
        <w:t>Rapport Alternatif est</w:t>
      </w:r>
      <w:r w:rsidRPr="00EA3ADD">
        <w:rPr>
          <w:rFonts w:asciiTheme="majorHAnsi" w:hAnsiTheme="majorHAnsi" w:cs="Times New Roman"/>
          <w:sz w:val="28"/>
          <w:szCs w:val="28"/>
        </w:rPr>
        <w:t xml:space="preserve"> l’œuvre de la Fédération Mauritanienne des Associations Nationales des Personnes Handicapées</w:t>
      </w:r>
      <w:r w:rsidR="008E25C3" w:rsidRPr="00EA3ADD">
        <w:rPr>
          <w:rFonts w:asciiTheme="majorHAnsi" w:hAnsiTheme="majorHAnsi" w:cs="Times New Roman"/>
          <w:sz w:val="28"/>
          <w:szCs w:val="28"/>
        </w:rPr>
        <w:t xml:space="preserve"> (FEMANPH)</w:t>
      </w:r>
      <w:r w:rsidRPr="00EA3ADD">
        <w:rPr>
          <w:rFonts w:asciiTheme="majorHAnsi" w:hAnsiTheme="majorHAnsi" w:cs="Times New Roman"/>
          <w:sz w:val="28"/>
          <w:szCs w:val="28"/>
        </w:rPr>
        <w:t xml:space="preserve"> </w:t>
      </w:r>
      <w:r w:rsidR="00EA3ADD" w:rsidRPr="00EA3ADD">
        <w:rPr>
          <w:rFonts w:asciiTheme="majorHAnsi" w:hAnsiTheme="majorHAnsi" w:cs="Times New Roman"/>
          <w:sz w:val="28"/>
          <w:szCs w:val="28"/>
        </w:rPr>
        <w:t>chargée implicitement en tant regroupement des détenteurs de droits, du suivi</w:t>
      </w:r>
      <w:r w:rsidRPr="00EA3ADD">
        <w:rPr>
          <w:rFonts w:asciiTheme="majorHAnsi" w:hAnsiTheme="majorHAnsi" w:cs="Times New Roman"/>
          <w:sz w:val="28"/>
          <w:szCs w:val="28"/>
        </w:rPr>
        <w:t xml:space="preserve">/évaluation de la Convention des Droits des Personnes handicapées, ratifiée avec son Protocole </w:t>
      </w:r>
      <w:r w:rsidR="00EA3ADD" w:rsidRPr="00EA3ADD">
        <w:rPr>
          <w:rFonts w:asciiTheme="majorHAnsi" w:hAnsiTheme="majorHAnsi" w:cs="Times New Roman"/>
          <w:sz w:val="28"/>
          <w:szCs w:val="28"/>
        </w:rPr>
        <w:t>Facultatif par</w:t>
      </w:r>
      <w:r w:rsidRPr="00EA3ADD">
        <w:rPr>
          <w:rFonts w:asciiTheme="majorHAnsi" w:hAnsiTheme="majorHAnsi" w:cs="Times New Roman"/>
          <w:sz w:val="28"/>
          <w:szCs w:val="28"/>
        </w:rPr>
        <w:t xml:space="preserve"> la République Islamique de Mauritanie en avril 2012 et publiée au Journal Offici</w:t>
      </w:r>
      <w:r w:rsidR="00EA3ADD">
        <w:rPr>
          <w:rFonts w:asciiTheme="majorHAnsi" w:hAnsiTheme="majorHAnsi" w:cs="Times New Roman"/>
          <w:sz w:val="28"/>
          <w:szCs w:val="28"/>
        </w:rPr>
        <w:t>el en 2016 et de la soumission de rapports périodiques au Comité</w:t>
      </w:r>
      <w:r w:rsidRPr="00EA3ADD">
        <w:rPr>
          <w:rFonts w:asciiTheme="majorHAnsi" w:hAnsiTheme="majorHAnsi" w:cs="Times New Roman"/>
          <w:sz w:val="28"/>
          <w:szCs w:val="28"/>
        </w:rPr>
        <w:t xml:space="preserve"> </w:t>
      </w:r>
      <w:r w:rsidR="00EA3ADD">
        <w:rPr>
          <w:rFonts w:asciiTheme="majorHAnsi" w:hAnsiTheme="majorHAnsi" w:cs="Times New Roman"/>
          <w:sz w:val="28"/>
          <w:szCs w:val="28"/>
        </w:rPr>
        <w:t>des Nations-unies sur les droits des personnes handicapées.</w:t>
      </w:r>
    </w:p>
    <w:p w14:paraId="0E21C91D" w14:textId="77777777" w:rsidR="00161596" w:rsidRPr="00EC6354" w:rsidRDefault="00161596" w:rsidP="00161596">
      <w:pPr>
        <w:jc w:val="both"/>
        <w:rPr>
          <w:rFonts w:asciiTheme="majorHAnsi" w:hAnsiTheme="majorHAnsi" w:cs="Times New Roman"/>
          <w:color w:val="FF0000"/>
          <w:sz w:val="28"/>
          <w:szCs w:val="28"/>
        </w:rPr>
      </w:pPr>
    </w:p>
    <w:p w14:paraId="412D0CE4" w14:textId="77777777" w:rsidR="00F72FF7" w:rsidRPr="00EC6354" w:rsidRDefault="00F72FF7" w:rsidP="00161596">
      <w:pPr>
        <w:jc w:val="both"/>
        <w:rPr>
          <w:rFonts w:asciiTheme="majorHAnsi" w:hAnsiTheme="majorHAnsi" w:cs="Times New Roman"/>
          <w:color w:val="FF0000"/>
          <w:sz w:val="28"/>
          <w:szCs w:val="28"/>
        </w:rPr>
      </w:pPr>
    </w:p>
    <w:p w14:paraId="785458DF" w14:textId="77777777" w:rsidR="00F72FF7" w:rsidRPr="00EC6354" w:rsidRDefault="00F72FF7" w:rsidP="00161596">
      <w:pPr>
        <w:jc w:val="both"/>
        <w:rPr>
          <w:rFonts w:asciiTheme="majorHAnsi" w:hAnsiTheme="majorHAnsi" w:cs="Times New Roman"/>
          <w:sz w:val="28"/>
          <w:szCs w:val="28"/>
        </w:rPr>
      </w:pPr>
    </w:p>
    <w:p w14:paraId="56E25F3E" w14:textId="77777777" w:rsidR="00F72FF7" w:rsidRPr="00EC6354" w:rsidRDefault="00F72FF7" w:rsidP="00161596">
      <w:pPr>
        <w:jc w:val="both"/>
        <w:rPr>
          <w:rFonts w:asciiTheme="majorHAnsi" w:hAnsiTheme="majorHAnsi" w:cs="Times New Roman"/>
          <w:sz w:val="28"/>
          <w:szCs w:val="28"/>
        </w:rPr>
      </w:pPr>
    </w:p>
    <w:p w14:paraId="456CADA8" w14:textId="77777777" w:rsidR="00F72FF7" w:rsidRPr="00EC6354" w:rsidRDefault="00F72FF7" w:rsidP="00161596">
      <w:pPr>
        <w:jc w:val="both"/>
        <w:rPr>
          <w:rFonts w:asciiTheme="majorHAnsi" w:hAnsiTheme="majorHAnsi" w:cs="Times New Roman"/>
          <w:b/>
          <w:bCs/>
          <w:sz w:val="28"/>
          <w:szCs w:val="28"/>
        </w:rPr>
      </w:pPr>
      <w:r w:rsidRPr="00EC6354">
        <w:rPr>
          <w:rFonts w:asciiTheme="majorHAnsi" w:hAnsiTheme="majorHAnsi" w:cs="Times New Roman"/>
          <w:b/>
          <w:bCs/>
          <w:sz w:val="28"/>
          <w:szCs w:val="28"/>
        </w:rPr>
        <w:t xml:space="preserve">Présentation de la FEMANPH </w:t>
      </w:r>
    </w:p>
    <w:p w14:paraId="754EE197" w14:textId="77777777" w:rsidR="008E25C3" w:rsidRPr="00EC6354" w:rsidRDefault="008E25C3">
      <w:pPr>
        <w:rPr>
          <w:rFonts w:asciiTheme="majorHAnsi" w:hAnsiTheme="majorHAnsi"/>
          <w:sz w:val="28"/>
          <w:szCs w:val="28"/>
        </w:rPr>
      </w:pPr>
    </w:p>
    <w:p w14:paraId="6E315CB5" w14:textId="77777777" w:rsidR="00EC6354" w:rsidRPr="00EC6354" w:rsidRDefault="00EC6354" w:rsidP="00EC6354">
      <w:pPr>
        <w:jc w:val="both"/>
        <w:rPr>
          <w:rFonts w:asciiTheme="majorHAnsi" w:hAnsiTheme="majorHAnsi" w:cs="Times New Roman"/>
          <w:sz w:val="28"/>
          <w:szCs w:val="28"/>
        </w:rPr>
      </w:pPr>
      <w:r w:rsidRPr="00EC6354">
        <w:rPr>
          <w:rFonts w:asciiTheme="majorHAnsi" w:hAnsiTheme="majorHAnsi" w:cs="Times New Roman"/>
          <w:sz w:val="28"/>
          <w:szCs w:val="28"/>
        </w:rPr>
        <w:t>La Fédération Mauritanienne des Associations Nationales des Personnes Handicapées (FEMANPH) est une organisation Nationale faitière regroupant 53 Associations Nationales de/ou pour Personnes Handicapées dont 18 (</w:t>
      </w:r>
      <w:r w:rsidR="00F86955" w:rsidRPr="00EC6354">
        <w:rPr>
          <w:rFonts w:asciiTheme="majorHAnsi" w:hAnsiTheme="majorHAnsi" w:cs="Times New Roman"/>
          <w:sz w:val="28"/>
          <w:szCs w:val="28"/>
        </w:rPr>
        <w:t>dix-huit</w:t>
      </w:r>
      <w:r w:rsidRPr="00EC6354">
        <w:rPr>
          <w:rFonts w:asciiTheme="majorHAnsi" w:hAnsiTheme="majorHAnsi" w:cs="Times New Roman"/>
          <w:sz w:val="28"/>
          <w:szCs w:val="28"/>
        </w:rPr>
        <w:t>) spécifiques par catégorie de ha</w:t>
      </w:r>
      <w:r w:rsidR="001032DA">
        <w:rPr>
          <w:rFonts w:asciiTheme="majorHAnsi" w:hAnsiTheme="majorHAnsi" w:cs="Times New Roman"/>
          <w:sz w:val="28"/>
          <w:szCs w:val="28"/>
        </w:rPr>
        <w:t>ndicap et 35 autres intervenant</w:t>
      </w:r>
      <w:r w:rsidRPr="00EC6354">
        <w:rPr>
          <w:rFonts w:asciiTheme="majorHAnsi" w:hAnsiTheme="majorHAnsi" w:cs="Times New Roman"/>
          <w:sz w:val="28"/>
          <w:szCs w:val="28"/>
        </w:rPr>
        <w:t xml:space="preserve"> dans un ou plusieurs domaines d’actions</w:t>
      </w:r>
      <w:r w:rsidR="001032DA">
        <w:rPr>
          <w:rFonts w:asciiTheme="majorHAnsi" w:hAnsiTheme="majorHAnsi" w:cs="Times New Roman"/>
          <w:sz w:val="28"/>
          <w:szCs w:val="28"/>
        </w:rPr>
        <w:t>)</w:t>
      </w:r>
      <w:r w:rsidRPr="00EC6354">
        <w:rPr>
          <w:rFonts w:asciiTheme="majorHAnsi" w:hAnsiTheme="majorHAnsi" w:cs="Times New Roman"/>
          <w:sz w:val="28"/>
          <w:szCs w:val="28"/>
        </w:rPr>
        <w:t xml:space="preserve">. Elle est créée le 31 </w:t>
      </w:r>
      <w:proofErr w:type="gramStart"/>
      <w:r w:rsidRPr="00EC6354">
        <w:rPr>
          <w:rFonts w:asciiTheme="majorHAnsi" w:hAnsiTheme="majorHAnsi" w:cs="Times New Roman"/>
          <w:sz w:val="28"/>
          <w:szCs w:val="28"/>
        </w:rPr>
        <w:t>Mai</w:t>
      </w:r>
      <w:proofErr w:type="gramEnd"/>
      <w:r w:rsidRPr="00EC6354">
        <w:rPr>
          <w:rFonts w:asciiTheme="majorHAnsi" w:hAnsiTheme="majorHAnsi" w:cs="Times New Roman"/>
          <w:sz w:val="28"/>
          <w:szCs w:val="28"/>
        </w:rPr>
        <w:t xml:space="preserve"> 1999 et est reconnue officiellement par récépissé n° 0037/MINT en date du 23 Février 2004.</w:t>
      </w:r>
    </w:p>
    <w:p w14:paraId="76BE7985" w14:textId="77777777" w:rsidR="00EC6354" w:rsidRPr="00EC6354" w:rsidRDefault="00EC6354" w:rsidP="00EC6354">
      <w:pPr>
        <w:jc w:val="both"/>
        <w:rPr>
          <w:rFonts w:asciiTheme="majorHAnsi" w:hAnsiTheme="majorHAnsi" w:cs="Times New Roman"/>
          <w:sz w:val="28"/>
          <w:szCs w:val="28"/>
        </w:rPr>
      </w:pPr>
    </w:p>
    <w:p w14:paraId="0448E792" w14:textId="77777777" w:rsidR="00EC6354" w:rsidRPr="00EC6354" w:rsidRDefault="00EC6354" w:rsidP="00EC6354">
      <w:pPr>
        <w:jc w:val="both"/>
        <w:rPr>
          <w:rFonts w:asciiTheme="majorHAnsi" w:hAnsiTheme="majorHAnsi" w:cs="Times New Roman"/>
          <w:sz w:val="28"/>
          <w:szCs w:val="28"/>
        </w:rPr>
      </w:pPr>
      <w:r w:rsidRPr="00EC6354">
        <w:rPr>
          <w:rFonts w:asciiTheme="majorHAnsi" w:hAnsiTheme="majorHAnsi" w:cs="Times New Roman"/>
          <w:sz w:val="28"/>
          <w:szCs w:val="28"/>
        </w:rPr>
        <w:t>Son objectif global est d’œuvrer au nom de toutes les personnes handicapées du pays, pour leur promotion intégrale en tant qu’hommes et en tant que Citoyens.</w:t>
      </w:r>
    </w:p>
    <w:p w14:paraId="7BE87014" w14:textId="77777777" w:rsidR="00EC6354" w:rsidRPr="00EC6354" w:rsidRDefault="00EC6354" w:rsidP="00EC6354">
      <w:pPr>
        <w:jc w:val="both"/>
        <w:rPr>
          <w:rFonts w:asciiTheme="majorHAnsi" w:hAnsiTheme="majorHAnsi" w:cs="Times New Roman"/>
          <w:sz w:val="28"/>
          <w:szCs w:val="28"/>
        </w:rPr>
      </w:pPr>
    </w:p>
    <w:p w14:paraId="1F209745" w14:textId="77777777" w:rsidR="00EC6354" w:rsidRPr="00EC6354" w:rsidRDefault="00EC6354" w:rsidP="00EC6354">
      <w:pPr>
        <w:jc w:val="both"/>
        <w:rPr>
          <w:rFonts w:asciiTheme="majorHAnsi" w:hAnsiTheme="majorHAnsi" w:cs="Times New Roman"/>
          <w:sz w:val="28"/>
          <w:szCs w:val="28"/>
        </w:rPr>
      </w:pPr>
      <w:r w:rsidRPr="00EC6354">
        <w:rPr>
          <w:rFonts w:asciiTheme="majorHAnsi" w:hAnsiTheme="majorHAnsi" w:cs="Times New Roman"/>
          <w:sz w:val="28"/>
          <w:szCs w:val="28"/>
        </w:rPr>
        <w:t xml:space="preserve">Pour réaliser cet objectif global, elle s’est </w:t>
      </w:r>
      <w:proofErr w:type="gramStart"/>
      <w:r w:rsidRPr="00EC6354">
        <w:rPr>
          <w:rFonts w:asciiTheme="majorHAnsi" w:hAnsiTheme="majorHAnsi" w:cs="Times New Roman"/>
          <w:sz w:val="28"/>
          <w:szCs w:val="28"/>
        </w:rPr>
        <w:t>fixée</w:t>
      </w:r>
      <w:proofErr w:type="gramEnd"/>
      <w:r w:rsidRPr="00EC6354">
        <w:rPr>
          <w:rFonts w:asciiTheme="majorHAnsi" w:hAnsiTheme="majorHAnsi" w:cs="Times New Roman"/>
          <w:sz w:val="28"/>
          <w:szCs w:val="28"/>
        </w:rPr>
        <w:t xml:space="preserve"> les objectifs spécifiques suivants :</w:t>
      </w:r>
    </w:p>
    <w:p w14:paraId="4057EA0A" w14:textId="77777777" w:rsidR="00EC6354" w:rsidRPr="00EC6354" w:rsidRDefault="001032DA" w:rsidP="00EC6354">
      <w:pPr>
        <w:jc w:val="both"/>
        <w:rPr>
          <w:rFonts w:asciiTheme="majorHAnsi" w:hAnsiTheme="majorHAnsi" w:cs="Times New Roman"/>
          <w:sz w:val="28"/>
          <w:szCs w:val="28"/>
        </w:rPr>
      </w:pPr>
      <w:r>
        <w:rPr>
          <w:rFonts w:asciiTheme="majorHAnsi" w:hAnsiTheme="majorHAnsi" w:cs="Times New Roman"/>
          <w:sz w:val="28"/>
          <w:szCs w:val="28"/>
        </w:rPr>
        <w:t xml:space="preserve">Œuvrer </w:t>
      </w:r>
      <w:r w:rsidRPr="00EC6354">
        <w:rPr>
          <w:rFonts w:asciiTheme="majorHAnsi" w:hAnsiTheme="majorHAnsi" w:cs="Times New Roman"/>
          <w:sz w:val="28"/>
          <w:szCs w:val="28"/>
        </w:rPr>
        <w:t>pour un</w:t>
      </w:r>
      <w:r w:rsidR="00EC6354" w:rsidRPr="00EC6354">
        <w:rPr>
          <w:rFonts w:asciiTheme="majorHAnsi" w:hAnsiTheme="majorHAnsi" w:cs="Times New Roman"/>
          <w:sz w:val="28"/>
          <w:szCs w:val="28"/>
        </w:rPr>
        <w:t xml:space="preserve"> Cadre de Concert</w:t>
      </w:r>
      <w:r>
        <w:rPr>
          <w:rFonts w:asciiTheme="majorHAnsi" w:hAnsiTheme="majorHAnsi" w:cs="Times New Roman"/>
          <w:sz w:val="28"/>
          <w:szCs w:val="28"/>
        </w:rPr>
        <w:t>ation et de Dialogue entre les a</w:t>
      </w:r>
      <w:r w:rsidR="00EC6354" w:rsidRPr="00EC6354">
        <w:rPr>
          <w:rFonts w:asciiTheme="majorHAnsi" w:hAnsiTheme="majorHAnsi" w:cs="Times New Roman"/>
          <w:sz w:val="28"/>
          <w:szCs w:val="28"/>
        </w:rPr>
        <w:t>ssociations memb</w:t>
      </w:r>
      <w:r>
        <w:rPr>
          <w:rFonts w:asciiTheme="majorHAnsi" w:hAnsiTheme="majorHAnsi" w:cs="Times New Roman"/>
          <w:sz w:val="28"/>
          <w:szCs w:val="28"/>
        </w:rPr>
        <w:t>res d’une part, et entre celles–</w:t>
      </w:r>
      <w:r w:rsidR="00EC6354" w:rsidRPr="00EC6354">
        <w:rPr>
          <w:rFonts w:asciiTheme="majorHAnsi" w:hAnsiTheme="majorHAnsi" w:cs="Times New Roman"/>
          <w:sz w:val="28"/>
          <w:szCs w:val="28"/>
        </w:rPr>
        <w:t xml:space="preserve">ci </w:t>
      </w:r>
      <w:r w:rsidRPr="00EC6354">
        <w:rPr>
          <w:rFonts w:asciiTheme="majorHAnsi" w:hAnsiTheme="majorHAnsi" w:cs="Times New Roman"/>
          <w:sz w:val="28"/>
          <w:szCs w:val="28"/>
        </w:rPr>
        <w:t>et les</w:t>
      </w:r>
      <w:r w:rsidR="00EC6354" w:rsidRPr="00EC6354">
        <w:rPr>
          <w:rFonts w:asciiTheme="majorHAnsi" w:hAnsiTheme="majorHAnsi" w:cs="Times New Roman"/>
          <w:sz w:val="28"/>
          <w:szCs w:val="28"/>
        </w:rPr>
        <w:t xml:space="preserve"> autres acteurs étatiques et non </w:t>
      </w:r>
      <w:r w:rsidRPr="00EC6354">
        <w:rPr>
          <w:rFonts w:asciiTheme="majorHAnsi" w:hAnsiTheme="majorHAnsi" w:cs="Times New Roman"/>
          <w:sz w:val="28"/>
          <w:szCs w:val="28"/>
        </w:rPr>
        <w:t>étatiques, pour</w:t>
      </w:r>
      <w:r w:rsidR="00EC6354" w:rsidRPr="00EC6354">
        <w:rPr>
          <w:rFonts w:asciiTheme="majorHAnsi" w:hAnsiTheme="majorHAnsi" w:cs="Times New Roman"/>
          <w:sz w:val="28"/>
          <w:szCs w:val="28"/>
        </w:rPr>
        <w:t xml:space="preserve"> promouvoir les droits humains des personnes handicapées, ainsi que la prise en compte de leurs problèmes et besoins d’autre part.</w:t>
      </w:r>
    </w:p>
    <w:p w14:paraId="07BA4F6A" w14:textId="77777777" w:rsidR="00EC6354" w:rsidRPr="00EC6354" w:rsidRDefault="00EC6354" w:rsidP="00497B38">
      <w:pPr>
        <w:pStyle w:val="ListParagraph"/>
        <w:numPr>
          <w:ilvl w:val="0"/>
          <w:numId w:val="10"/>
        </w:numPr>
        <w:spacing w:after="200" w:line="276" w:lineRule="auto"/>
        <w:jc w:val="both"/>
        <w:rPr>
          <w:rFonts w:asciiTheme="majorHAnsi" w:eastAsiaTheme="minorHAnsi" w:hAnsiTheme="majorHAnsi" w:cs="Times New Roman"/>
          <w:color w:val="auto"/>
          <w:sz w:val="28"/>
          <w:szCs w:val="28"/>
          <w:lang w:val="fr-FR" w:bidi="ar-SA"/>
        </w:rPr>
      </w:pPr>
      <w:proofErr w:type="spellStart"/>
      <w:r w:rsidRPr="00EC6354">
        <w:rPr>
          <w:rFonts w:asciiTheme="majorHAnsi" w:eastAsiaTheme="minorHAnsi" w:hAnsiTheme="majorHAnsi" w:cs="Times New Roman"/>
          <w:color w:val="auto"/>
          <w:sz w:val="28"/>
          <w:szCs w:val="28"/>
          <w:lang w:val="fr-FR" w:bidi="ar-SA"/>
        </w:rPr>
        <w:t>Etre</w:t>
      </w:r>
      <w:proofErr w:type="spellEnd"/>
      <w:r w:rsidRPr="00EC6354">
        <w:rPr>
          <w:rFonts w:asciiTheme="majorHAnsi" w:eastAsiaTheme="minorHAnsi" w:hAnsiTheme="majorHAnsi" w:cs="Times New Roman"/>
          <w:color w:val="auto"/>
          <w:sz w:val="28"/>
          <w:szCs w:val="28"/>
          <w:lang w:val="fr-FR" w:bidi="ar-SA"/>
        </w:rPr>
        <w:t xml:space="preserve"> l’interface des Associations Nationales des Personnes Handicapées auprès de l’Etat, les Partenaires et les organisations sous Régionales, Régionales et Internationales des Personnes Handicapées. </w:t>
      </w:r>
    </w:p>
    <w:p w14:paraId="11853774" w14:textId="77777777" w:rsidR="00EC6354" w:rsidRPr="00EC6354" w:rsidRDefault="00EC6354" w:rsidP="00497B38">
      <w:pPr>
        <w:pStyle w:val="ListParagraph"/>
        <w:numPr>
          <w:ilvl w:val="0"/>
          <w:numId w:val="10"/>
        </w:numPr>
        <w:spacing w:after="200" w:line="276" w:lineRule="auto"/>
        <w:jc w:val="both"/>
        <w:rPr>
          <w:rFonts w:asciiTheme="majorHAnsi" w:eastAsiaTheme="minorHAnsi" w:hAnsiTheme="majorHAnsi" w:cs="Times New Roman"/>
          <w:color w:val="auto"/>
          <w:sz w:val="28"/>
          <w:szCs w:val="28"/>
          <w:lang w:val="fr-FR" w:bidi="ar-SA"/>
        </w:rPr>
      </w:pPr>
      <w:r w:rsidRPr="00EC6354">
        <w:rPr>
          <w:rFonts w:asciiTheme="majorHAnsi" w:eastAsiaTheme="minorHAnsi" w:hAnsiTheme="majorHAnsi" w:cs="Times New Roman"/>
          <w:color w:val="auto"/>
          <w:sz w:val="28"/>
          <w:szCs w:val="28"/>
          <w:lang w:val="fr-FR" w:bidi="ar-SA"/>
        </w:rPr>
        <w:t>Renforcer les Capacités organisationnelles et opérationnelles des organisations de Personnes Handicapées membres.</w:t>
      </w:r>
    </w:p>
    <w:p w14:paraId="3EAD1B7B" w14:textId="77777777" w:rsidR="00EC6354" w:rsidRPr="00EC6354" w:rsidRDefault="00EC6354" w:rsidP="00497B38">
      <w:pPr>
        <w:pStyle w:val="ListParagraph"/>
        <w:numPr>
          <w:ilvl w:val="0"/>
          <w:numId w:val="10"/>
        </w:numPr>
        <w:spacing w:after="200" w:line="276" w:lineRule="auto"/>
        <w:jc w:val="both"/>
        <w:rPr>
          <w:rFonts w:asciiTheme="majorHAnsi" w:eastAsiaTheme="minorHAnsi" w:hAnsiTheme="majorHAnsi" w:cs="Times New Roman"/>
          <w:color w:val="auto"/>
          <w:sz w:val="28"/>
          <w:szCs w:val="28"/>
          <w:lang w:val="fr-FR" w:bidi="ar-SA"/>
        </w:rPr>
      </w:pPr>
      <w:r w:rsidRPr="00EC6354">
        <w:rPr>
          <w:rFonts w:asciiTheme="majorHAnsi" w:eastAsiaTheme="minorHAnsi" w:hAnsiTheme="majorHAnsi" w:cs="Times New Roman"/>
          <w:color w:val="auto"/>
          <w:sz w:val="28"/>
          <w:szCs w:val="28"/>
          <w:lang w:val="fr-FR" w:bidi="ar-SA"/>
        </w:rPr>
        <w:t>Sensibiliser le Public en vue d’une meilleure perception du Handicap.</w:t>
      </w:r>
    </w:p>
    <w:p w14:paraId="12041C52" w14:textId="77777777" w:rsidR="00EC6354" w:rsidRPr="00EC6354" w:rsidRDefault="00EC6354" w:rsidP="00497B38">
      <w:pPr>
        <w:pStyle w:val="ListParagraph"/>
        <w:numPr>
          <w:ilvl w:val="0"/>
          <w:numId w:val="10"/>
        </w:numPr>
        <w:spacing w:after="200" w:line="276" w:lineRule="auto"/>
        <w:jc w:val="both"/>
        <w:rPr>
          <w:rFonts w:asciiTheme="majorHAnsi" w:eastAsiaTheme="minorHAnsi" w:hAnsiTheme="majorHAnsi" w:cs="Times New Roman"/>
          <w:color w:val="auto"/>
          <w:sz w:val="28"/>
          <w:szCs w:val="28"/>
          <w:lang w:val="fr-FR" w:bidi="ar-SA"/>
        </w:rPr>
      </w:pPr>
      <w:r w:rsidRPr="00EC6354">
        <w:rPr>
          <w:rFonts w:asciiTheme="majorHAnsi" w:eastAsiaTheme="minorHAnsi" w:hAnsiTheme="majorHAnsi" w:cs="Times New Roman"/>
          <w:color w:val="auto"/>
          <w:sz w:val="28"/>
          <w:szCs w:val="28"/>
          <w:lang w:val="fr-FR" w:bidi="ar-SA"/>
        </w:rPr>
        <w:lastRenderedPageBreak/>
        <w:t xml:space="preserve">Assurer le Plaidoyer auprès de l’Etat, en vue de l’adoption, la promulgation et surtout, l’application des textes législatifs favorisant la Promotion et la Protection des Droits Humains des Personnes Handicapées. </w:t>
      </w:r>
    </w:p>
    <w:p w14:paraId="42BF3913" w14:textId="77777777" w:rsidR="001032DA" w:rsidRPr="00BB3EE7" w:rsidRDefault="00EC6354" w:rsidP="00BB3EE7">
      <w:pPr>
        <w:pStyle w:val="ListParagraph"/>
        <w:numPr>
          <w:ilvl w:val="0"/>
          <w:numId w:val="10"/>
        </w:numPr>
        <w:spacing w:after="200" w:line="276" w:lineRule="auto"/>
        <w:jc w:val="both"/>
        <w:rPr>
          <w:rFonts w:asciiTheme="majorHAnsi" w:eastAsiaTheme="minorHAnsi" w:hAnsiTheme="majorHAnsi" w:cs="Times New Roman"/>
          <w:color w:val="auto"/>
          <w:sz w:val="28"/>
          <w:szCs w:val="28"/>
          <w:lang w:val="fr-FR" w:bidi="ar-SA"/>
        </w:rPr>
      </w:pPr>
      <w:r w:rsidRPr="00EC6354">
        <w:rPr>
          <w:rFonts w:asciiTheme="majorHAnsi" w:eastAsiaTheme="minorHAnsi" w:hAnsiTheme="majorHAnsi" w:cs="Times New Roman"/>
          <w:color w:val="auto"/>
          <w:sz w:val="28"/>
          <w:szCs w:val="28"/>
          <w:lang w:val="fr-FR" w:bidi="ar-SA"/>
        </w:rPr>
        <w:t>Informer et former les partenaires et les organisations de la Société Civile afin que les P.H puissent être intégrées dans leurs Agendas respectifs.</w:t>
      </w:r>
    </w:p>
    <w:p w14:paraId="3CFD6C16" w14:textId="77777777" w:rsidR="00EC6354" w:rsidRPr="00BB3EE7" w:rsidRDefault="00EC6354" w:rsidP="001032DA">
      <w:pPr>
        <w:spacing w:after="200" w:line="276" w:lineRule="auto"/>
        <w:jc w:val="both"/>
        <w:rPr>
          <w:rFonts w:asciiTheme="majorHAnsi" w:hAnsiTheme="majorHAnsi" w:cs="Times New Roman"/>
          <w:b/>
          <w:bCs/>
          <w:sz w:val="28"/>
          <w:szCs w:val="28"/>
        </w:rPr>
      </w:pPr>
      <w:r w:rsidRPr="00BB3EE7">
        <w:rPr>
          <w:rFonts w:asciiTheme="majorHAnsi" w:hAnsiTheme="majorHAnsi" w:cs="Times New Roman"/>
          <w:b/>
          <w:bCs/>
          <w:sz w:val="28"/>
          <w:szCs w:val="28"/>
        </w:rPr>
        <w:t>Les organes statutaires de la FEMANPH sont :</w:t>
      </w:r>
    </w:p>
    <w:p w14:paraId="61286E31" w14:textId="77777777" w:rsidR="006C2A65" w:rsidRPr="006C2A65" w:rsidRDefault="006C2A65" w:rsidP="00497B38">
      <w:pPr>
        <w:pStyle w:val="ListParagraph"/>
        <w:numPr>
          <w:ilvl w:val="0"/>
          <w:numId w:val="10"/>
        </w:numPr>
        <w:spacing w:after="200" w:line="276" w:lineRule="auto"/>
        <w:jc w:val="both"/>
        <w:rPr>
          <w:rFonts w:asciiTheme="majorHAnsi" w:eastAsiaTheme="minorHAnsi" w:hAnsiTheme="majorHAnsi" w:cs="Times New Roman"/>
          <w:color w:val="auto"/>
          <w:sz w:val="28"/>
          <w:szCs w:val="28"/>
          <w:lang w:val="fr-FR" w:bidi="ar-SA"/>
        </w:rPr>
      </w:pPr>
      <w:r w:rsidRPr="006C2A65">
        <w:rPr>
          <w:rFonts w:asciiTheme="majorHAnsi" w:eastAsiaTheme="minorHAnsi" w:hAnsiTheme="majorHAnsi" w:cs="Times New Roman"/>
          <w:color w:val="auto"/>
          <w:sz w:val="28"/>
          <w:szCs w:val="28"/>
          <w:lang w:val="fr-FR" w:bidi="ar-SA"/>
        </w:rPr>
        <w:t>L’Assemblée Générale (organe suprême).</w:t>
      </w:r>
    </w:p>
    <w:p w14:paraId="671844B6" w14:textId="77777777" w:rsidR="006C2A65" w:rsidRPr="006C2A65" w:rsidRDefault="006C2A65" w:rsidP="00497B38">
      <w:pPr>
        <w:pStyle w:val="ListParagraph"/>
        <w:numPr>
          <w:ilvl w:val="0"/>
          <w:numId w:val="10"/>
        </w:numPr>
        <w:spacing w:after="200" w:line="276" w:lineRule="auto"/>
        <w:jc w:val="both"/>
        <w:rPr>
          <w:rFonts w:asciiTheme="majorHAnsi" w:eastAsiaTheme="minorHAnsi" w:hAnsiTheme="majorHAnsi" w:cs="Times New Roman"/>
          <w:color w:val="auto"/>
          <w:sz w:val="28"/>
          <w:szCs w:val="28"/>
          <w:lang w:val="fr-FR" w:bidi="ar-SA"/>
        </w:rPr>
      </w:pPr>
      <w:r w:rsidRPr="006C2A65">
        <w:rPr>
          <w:rFonts w:asciiTheme="majorHAnsi" w:eastAsiaTheme="minorHAnsi" w:hAnsiTheme="majorHAnsi" w:cs="Times New Roman"/>
          <w:color w:val="auto"/>
          <w:sz w:val="28"/>
          <w:szCs w:val="28"/>
          <w:lang w:val="fr-FR" w:bidi="ar-SA"/>
        </w:rPr>
        <w:t xml:space="preserve">Le Bureau Exécutif (organe exécutif et de suivi des décisions de l’assemblée générale et </w:t>
      </w:r>
      <w:r w:rsidR="001032DA" w:rsidRPr="006C2A65">
        <w:rPr>
          <w:rFonts w:asciiTheme="majorHAnsi" w:eastAsiaTheme="minorHAnsi" w:hAnsiTheme="majorHAnsi" w:cs="Times New Roman"/>
          <w:color w:val="auto"/>
          <w:sz w:val="28"/>
          <w:szCs w:val="28"/>
          <w:lang w:val="fr-FR" w:bidi="ar-SA"/>
        </w:rPr>
        <w:t>de supervision</w:t>
      </w:r>
      <w:r w:rsidRPr="006C2A65">
        <w:rPr>
          <w:rFonts w:asciiTheme="majorHAnsi" w:eastAsiaTheme="minorHAnsi" w:hAnsiTheme="majorHAnsi" w:cs="Times New Roman"/>
          <w:color w:val="auto"/>
          <w:sz w:val="28"/>
          <w:szCs w:val="28"/>
          <w:lang w:val="fr-FR" w:bidi="ar-SA"/>
        </w:rPr>
        <w:t xml:space="preserve"> des activités de la fédération).</w:t>
      </w:r>
    </w:p>
    <w:p w14:paraId="2910DE13" w14:textId="77777777" w:rsidR="006C2A65" w:rsidRPr="006C2A65" w:rsidRDefault="006C2A65" w:rsidP="00497B38">
      <w:pPr>
        <w:pStyle w:val="ListParagraph"/>
        <w:numPr>
          <w:ilvl w:val="0"/>
          <w:numId w:val="10"/>
        </w:numPr>
        <w:spacing w:after="200" w:line="276" w:lineRule="auto"/>
        <w:jc w:val="both"/>
        <w:rPr>
          <w:rFonts w:asciiTheme="majorBidi" w:hAnsiTheme="majorBidi" w:cstheme="majorBidi"/>
          <w:color w:val="auto"/>
          <w:sz w:val="24"/>
          <w:szCs w:val="24"/>
          <w:lang w:val="fr-FR"/>
        </w:rPr>
      </w:pPr>
      <w:r w:rsidRPr="006C2A65">
        <w:rPr>
          <w:rFonts w:asciiTheme="majorHAnsi" w:eastAsiaTheme="minorHAnsi" w:hAnsiTheme="majorHAnsi" w:cs="Times New Roman"/>
          <w:color w:val="auto"/>
          <w:sz w:val="28"/>
          <w:szCs w:val="28"/>
          <w:lang w:val="fr-FR" w:bidi="ar-SA"/>
        </w:rPr>
        <w:t>La Direction (organe technique d’exécution du bureau).</w:t>
      </w:r>
    </w:p>
    <w:p w14:paraId="07243E38" w14:textId="77777777" w:rsidR="00EC6354" w:rsidRPr="006C2A65" w:rsidRDefault="00EC6354" w:rsidP="006C2A65">
      <w:pPr>
        <w:pStyle w:val="ListParagraph"/>
        <w:spacing w:after="200" w:line="276" w:lineRule="auto"/>
        <w:ind w:left="964"/>
        <w:jc w:val="both"/>
        <w:rPr>
          <w:rFonts w:asciiTheme="majorHAnsi" w:eastAsiaTheme="minorHAnsi" w:hAnsiTheme="majorHAnsi" w:cs="Times New Roman"/>
          <w:color w:val="auto"/>
          <w:sz w:val="28"/>
          <w:szCs w:val="28"/>
          <w:lang w:val="fr-FR" w:bidi="ar-SA"/>
        </w:rPr>
      </w:pPr>
    </w:p>
    <w:p w14:paraId="1473B07B" w14:textId="77777777" w:rsidR="00F72FF7" w:rsidRPr="00EC6354" w:rsidRDefault="00F72FF7">
      <w:pPr>
        <w:rPr>
          <w:rFonts w:asciiTheme="majorHAnsi" w:hAnsiTheme="majorHAnsi"/>
          <w:sz w:val="28"/>
          <w:szCs w:val="28"/>
        </w:rPr>
      </w:pPr>
    </w:p>
    <w:p w14:paraId="354612C2" w14:textId="77777777" w:rsidR="00F72FF7" w:rsidRPr="00EC6354" w:rsidRDefault="00F72FF7">
      <w:pPr>
        <w:rPr>
          <w:rFonts w:asciiTheme="majorHAnsi" w:hAnsiTheme="majorHAnsi"/>
          <w:sz w:val="28"/>
          <w:szCs w:val="28"/>
        </w:rPr>
      </w:pPr>
    </w:p>
    <w:p w14:paraId="5C4A7F88" w14:textId="77777777" w:rsidR="00F72FF7" w:rsidRPr="00EC6354" w:rsidRDefault="00F72FF7">
      <w:pPr>
        <w:rPr>
          <w:rFonts w:asciiTheme="majorHAnsi" w:hAnsiTheme="majorHAnsi"/>
          <w:sz w:val="28"/>
          <w:szCs w:val="28"/>
        </w:rPr>
      </w:pPr>
    </w:p>
    <w:p w14:paraId="310B6331" w14:textId="77777777" w:rsidR="00F72FF7" w:rsidRPr="00EC6354" w:rsidRDefault="00F72FF7">
      <w:pPr>
        <w:rPr>
          <w:rFonts w:asciiTheme="majorHAnsi" w:hAnsiTheme="majorHAnsi"/>
          <w:sz w:val="28"/>
          <w:szCs w:val="28"/>
        </w:rPr>
      </w:pPr>
    </w:p>
    <w:p w14:paraId="1CE92007" w14:textId="77777777" w:rsidR="00F72FF7" w:rsidRPr="00EC6354" w:rsidRDefault="00F72FF7">
      <w:pPr>
        <w:rPr>
          <w:rFonts w:asciiTheme="majorHAnsi" w:hAnsiTheme="majorHAnsi"/>
          <w:sz w:val="28"/>
          <w:szCs w:val="28"/>
        </w:rPr>
      </w:pPr>
    </w:p>
    <w:p w14:paraId="367E5C20" w14:textId="77777777" w:rsidR="00F72FF7" w:rsidRPr="00EC6354" w:rsidRDefault="00F72FF7">
      <w:pPr>
        <w:rPr>
          <w:rFonts w:asciiTheme="majorHAnsi" w:hAnsiTheme="majorHAnsi"/>
          <w:sz w:val="28"/>
          <w:szCs w:val="28"/>
        </w:rPr>
      </w:pPr>
    </w:p>
    <w:p w14:paraId="28A0F837" w14:textId="77777777" w:rsidR="00F72FF7" w:rsidRPr="00EC6354" w:rsidRDefault="00F72FF7">
      <w:pPr>
        <w:rPr>
          <w:rFonts w:asciiTheme="majorHAnsi" w:hAnsiTheme="majorHAnsi"/>
          <w:sz w:val="28"/>
          <w:szCs w:val="28"/>
        </w:rPr>
      </w:pPr>
    </w:p>
    <w:p w14:paraId="425F1F7C" w14:textId="77777777" w:rsidR="00F72FF7" w:rsidRPr="00EC6354" w:rsidRDefault="00F72FF7">
      <w:pPr>
        <w:rPr>
          <w:rFonts w:asciiTheme="majorHAnsi" w:hAnsiTheme="majorHAnsi"/>
          <w:sz w:val="28"/>
          <w:szCs w:val="28"/>
        </w:rPr>
      </w:pPr>
    </w:p>
    <w:p w14:paraId="5647B927" w14:textId="77777777" w:rsidR="00F72FF7" w:rsidRPr="00EC6354" w:rsidRDefault="00F72FF7">
      <w:pPr>
        <w:rPr>
          <w:rFonts w:asciiTheme="majorHAnsi" w:hAnsiTheme="majorHAnsi"/>
          <w:sz w:val="28"/>
          <w:szCs w:val="28"/>
        </w:rPr>
      </w:pPr>
    </w:p>
    <w:p w14:paraId="1896F698" w14:textId="77777777" w:rsidR="00F72FF7" w:rsidRPr="00EC6354" w:rsidRDefault="00F72FF7">
      <w:pPr>
        <w:rPr>
          <w:rFonts w:asciiTheme="majorHAnsi" w:hAnsiTheme="majorHAnsi"/>
          <w:sz w:val="28"/>
          <w:szCs w:val="28"/>
        </w:rPr>
      </w:pPr>
    </w:p>
    <w:p w14:paraId="727EEE7F" w14:textId="77777777" w:rsidR="00F72FF7" w:rsidRPr="00EC6354" w:rsidRDefault="00F72FF7">
      <w:pPr>
        <w:rPr>
          <w:rFonts w:asciiTheme="majorHAnsi" w:hAnsiTheme="majorHAnsi"/>
          <w:sz w:val="28"/>
          <w:szCs w:val="28"/>
        </w:rPr>
      </w:pPr>
    </w:p>
    <w:p w14:paraId="0A9070B5" w14:textId="77777777" w:rsidR="00F72FF7" w:rsidRPr="00EC6354" w:rsidRDefault="00F72FF7">
      <w:pPr>
        <w:rPr>
          <w:rFonts w:asciiTheme="majorHAnsi" w:hAnsiTheme="majorHAnsi"/>
          <w:sz w:val="28"/>
          <w:szCs w:val="28"/>
        </w:rPr>
      </w:pPr>
    </w:p>
    <w:p w14:paraId="624078E3" w14:textId="77777777" w:rsidR="00F72FF7" w:rsidRPr="00EC6354" w:rsidRDefault="00F72FF7">
      <w:pPr>
        <w:rPr>
          <w:rFonts w:asciiTheme="majorHAnsi" w:hAnsiTheme="majorHAnsi"/>
          <w:sz w:val="28"/>
          <w:szCs w:val="28"/>
        </w:rPr>
      </w:pPr>
    </w:p>
    <w:p w14:paraId="5E6A91F3" w14:textId="77777777" w:rsidR="00F72FF7" w:rsidRPr="00EC6354" w:rsidRDefault="00F72FF7">
      <w:pPr>
        <w:rPr>
          <w:rFonts w:asciiTheme="majorHAnsi" w:hAnsiTheme="majorHAnsi"/>
          <w:sz w:val="28"/>
          <w:szCs w:val="28"/>
        </w:rPr>
      </w:pPr>
    </w:p>
    <w:p w14:paraId="396E104A" w14:textId="77777777" w:rsidR="00F72FF7" w:rsidRPr="00EC6354" w:rsidRDefault="00F72FF7">
      <w:pPr>
        <w:rPr>
          <w:rFonts w:asciiTheme="majorHAnsi" w:hAnsiTheme="majorHAnsi"/>
          <w:sz w:val="28"/>
          <w:szCs w:val="28"/>
        </w:rPr>
      </w:pPr>
    </w:p>
    <w:p w14:paraId="4E73A7C5" w14:textId="77777777" w:rsidR="00F72FF7" w:rsidRPr="00EC6354" w:rsidRDefault="00F72FF7">
      <w:pPr>
        <w:rPr>
          <w:rFonts w:asciiTheme="majorHAnsi" w:hAnsiTheme="majorHAnsi"/>
          <w:sz w:val="28"/>
          <w:szCs w:val="28"/>
        </w:rPr>
      </w:pPr>
    </w:p>
    <w:p w14:paraId="45F815F2" w14:textId="77777777" w:rsidR="00F72FF7" w:rsidRPr="00EC6354" w:rsidRDefault="00F72FF7">
      <w:pPr>
        <w:rPr>
          <w:rFonts w:asciiTheme="majorHAnsi" w:hAnsiTheme="majorHAnsi"/>
          <w:sz w:val="28"/>
          <w:szCs w:val="28"/>
        </w:rPr>
      </w:pPr>
    </w:p>
    <w:p w14:paraId="596EB589" w14:textId="77777777" w:rsidR="00F72FF7" w:rsidRPr="00EC6354" w:rsidRDefault="00F72FF7">
      <w:pPr>
        <w:rPr>
          <w:rFonts w:asciiTheme="majorHAnsi" w:hAnsiTheme="majorHAnsi"/>
          <w:sz w:val="28"/>
          <w:szCs w:val="28"/>
        </w:rPr>
      </w:pPr>
    </w:p>
    <w:p w14:paraId="073733B2" w14:textId="77777777" w:rsidR="00F72FF7" w:rsidRPr="00EC6354" w:rsidRDefault="00F72FF7">
      <w:pPr>
        <w:rPr>
          <w:rFonts w:asciiTheme="majorHAnsi" w:hAnsiTheme="majorHAnsi"/>
          <w:sz w:val="28"/>
          <w:szCs w:val="28"/>
        </w:rPr>
      </w:pPr>
    </w:p>
    <w:p w14:paraId="6BC6EEDB" w14:textId="77777777" w:rsidR="00F72FF7" w:rsidRPr="00EC6354" w:rsidRDefault="00F72FF7">
      <w:pPr>
        <w:rPr>
          <w:rFonts w:asciiTheme="majorHAnsi" w:hAnsiTheme="majorHAnsi"/>
          <w:sz w:val="28"/>
          <w:szCs w:val="28"/>
        </w:rPr>
      </w:pPr>
    </w:p>
    <w:p w14:paraId="49C6346E" w14:textId="77777777" w:rsidR="00F72FF7" w:rsidRPr="00EC6354" w:rsidRDefault="00F72FF7">
      <w:pPr>
        <w:rPr>
          <w:rFonts w:asciiTheme="majorHAnsi" w:hAnsiTheme="majorHAnsi"/>
          <w:sz w:val="28"/>
          <w:szCs w:val="28"/>
        </w:rPr>
      </w:pPr>
    </w:p>
    <w:p w14:paraId="53D636F4" w14:textId="77777777" w:rsidR="00F72FF7" w:rsidRDefault="00F72FF7">
      <w:pPr>
        <w:rPr>
          <w:rFonts w:asciiTheme="majorHAnsi" w:hAnsiTheme="majorHAnsi"/>
          <w:sz w:val="28"/>
          <w:szCs w:val="28"/>
        </w:rPr>
      </w:pPr>
    </w:p>
    <w:p w14:paraId="5C07040F" w14:textId="77777777" w:rsidR="00BB3EE7" w:rsidRPr="00EC6354" w:rsidRDefault="00BB3EE7">
      <w:pPr>
        <w:rPr>
          <w:rFonts w:asciiTheme="majorHAnsi" w:hAnsiTheme="majorHAnsi"/>
          <w:sz w:val="28"/>
          <w:szCs w:val="28"/>
        </w:rPr>
      </w:pPr>
    </w:p>
    <w:p w14:paraId="14338FFD" w14:textId="77777777" w:rsidR="00180A28" w:rsidRDefault="00180A28">
      <w:pPr>
        <w:rPr>
          <w:rFonts w:asciiTheme="majorHAnsi" w:hAnsiTheme="majorHAnsi"/>
          <w:sz w:val="28"/>
          <w:szCs w:val="28"/>
        </w:rPr>
      </w:pPr>
    </w:p>
    <w:p w14:paraId="19279CE7" w14:textId="77777777" w:rsidR="006C2A65" w:rsidRPr="001E6763" w:rsidRDefault="00B47783" w:rsidP="00B47783">
      <w:pPr>
        <w:pBdr>
          <w:top w:val="single" w:sz="4" w:space="1" w:color="auto"/>
          <w:left w:val="single" w:sz="4" w:space="4" w:color="auto"/>
          <w:bottom w:val="single" w:sz="4" w:space="1" w:color="auto"/>
          <w:right w:val="single" w:sz="4" w:space="4" w:color="auto"/>
        </w:pBdr>
        <w:jc w:val="center"/>
        <w:rPr>
          <w:rFonts w:asciiTheme="majorHAnsi" w:hAnsiTheme="majorHAnsi"/>
          <w:b/>
          <w:bCs/>
          <w:sz w:val="32"/>
          <w:szCs w:val="32"/>
        </w:rPr>
      </w:pPr>
      <w:r>
        <w:rPr>
          <w:rFonts w:asciiTheme="majorHAnsi" w:hAnsiTheme="majorHAnsi"/>
          <w:b/>
          <w:bCs/>
          <w:sz w:val="32"/>
          <w:szCs w:val="32"/>
        </w:rPr>
        <w:lastRenderedPageBreak/>
        <w:t>Rapport</w:t>
      </w:r>
    </w:p>
    <w:p w14:paraId="1FBB020B" w14:textId="77777777" w:rsidR="00E26D59" w:rsidRPr="00EC6354" w:rsidRDefault="00E26D59">
      <w:pPr>
        <w:rPr>
          <w:rFonts w:asciiTheme="majorHAnsi" w:hAnsiTheme="majorHAnsi"/>
          <w:sz w:val="28"/>
          <w:szCs w:val="28"/>
        </w:rPr>
      </w:pPr>
    </w:p>
    <w:p w14:paraId="644A1558" w14:textId="77777777" w:rsidR="00F72FF7" w:rsidRDefault="00F72FF7" w:rsidP="00E26D59">
      <w:pPr>
        <w:jc w:val="both"/>
        <w:rPr>
          <w:rFonts w:asciiTheme="majorHAnsi" w:hAnsiTheme="majorHAnsi"/>
          <w:b/>
          <w:bCs/>
          <w:sz w:val="28"/>
          <w:szCs w:val="28"/>
        </w:rPr>
      </w:pPr>
      <w:r w:rsidRPr="00EC6354">
        <w:rPr>
          <w:rFonts w:asciiTheme="majorHAnsi" w:hAnsiTheme="majorHAnsi"/>
          <w:b/>
          <w:bCs/>
          <w:sz w:val="28"/>
          <w:szCs w:val="28"/>
        </w:rPr>
        <w:t>A - OBLIGATIONS GENERALES (art. 1 à 4)</w:t>
      </w:r>
    </w:p>
    <w:p w14:paraId="0921B766" w14:textId="77777777" w:rsidR="00415918" w:rsidRPr="00EC6354" w:rsidRDefault="00415918" w:rsidP="00E26D59">
      <w:pPr>
        <w:jc w:val="both"/>
        <w:rPr>
          <w:rFonts w:asciiTheme="majorHAnsi" w:hAnsiTheme="majorHAnsi"/>
          <w:b/>
          <w:bCs/>
          <w:sz w:val="28"/>
          <w:szCs w:val="28"/>
        </w:rPr>
      </w:pPr>
    </w:p>
    <w:p w14:paraId="6D858324" w14:textId="77777777" w:rsidR="00F72FF7" w:rsidRDefault="00F72FF7" w:rsidP="00E26D59">
      <w:pPr>
        <w:jc w:val="both"/>
        <w:rPr>
          <w:rFonts w:asciiTheme="majorHAnsi" w:hAnsiTheme="majorHAnsi"/>
          <w:sz w:val="28"/>
          <w:szCs w:val="28"/>
        </w:rPr>
      </w:pPr>
      <w:r w:rsidRPr="00EC6354">
        <w:rPr>
          <w:rFonts w:asciiTheme="majorHAnsi" w:hAnsiTheme="majorHAnsi"/>
          <w:sz w:val="28"/>
          <w:szCs w:val="28"/>
        </w:rPr>
        <w:t>Informer le Comité des mesures prises pour que</w:t>
      </w:r>
      <w:r w:rsidR="00415918">
        <w:rPr>
          <w:rFonts w:asciiTheme="majorHAnsi" w:hAnsiTheme="majorHAnsi"/>
          <w:sz w:val="28"/>
          <w:szCs w:val="28"/>
        </w:rPr>
        <w:t> :</w:t>
      </w:r>
    </w:p>
    <w:p w14:paraId="3604FA09" w14:textId="77777777" w:rsidR="00415918" w:rsidRPr="00EC6354" w:rsidRDefault="00415918" w:rsidP="00E26D59">
      <w:pPr>
        <w:jc w:val="both"/>
        <w:rPr>
          <w:rFonts w:asciiTheme="majorHAnsi" w:hAnsiTheme="majorHAnsi"/>
          <w:sz w:val="28"/>
          <w:szCs w:val="28"/>
        </w:rPr>
      </w:pPr>
    </w:p>
    <w:p w14:paraId="77F8EBC8" w14:textId="77777777" w:rsidR="00F72FF7" w:rsidRDefault="00F72FF7" w:rsidP="00E26D59">
      <w:pPr>
        <w:pStyle w:val="NoSpacing"/>
        <w:numPr>
          <w:ilvl w:val="0"/>
          <w:numId w:val="2"/>
        </w:numPr>
        <w:jc w:val="both"/>
        <w:rPr>
          <w:rFonts w:asciiTheme="majorHAnsi" w:hAnsiTheme="majorHAnsi"/>
          <w:sz w:val="28"/>
          <w:szCs w:val="28"/>
        </w:rPr>
      </w:pPr>
      <w:r w:rsidRPr="00180A28">
        <w:rPr>
          <w:rFonts w:asciiTheme="majorHAnsi" w:hAnsiTheme="majorHAnsi"/>
          <w:sz w:val="28"/>
          <w:szCs w:val="28"/>
        </w:rPr>
        <w:t xml:space="preserve">Les </w:t>
      </w:r>
      <w:r w:rsidRPr="00180A28">
        <w:rPr>
          <w:rFonts w:asciiTheme="majorHAnsi" w:hAnsiTheme="majorHAnsi"/>
          <w:sz w:val="28"/>
          <w:szCs w:val="28"/>
          <w:u w:val="single"/>
        </w:rPr>
        <w:t>lois et les politiques</w:t>
      </w:r>
      <w:r w:rsidRPr="00180A28">
        <w:rPr>
          <w:rFonts w:asciiTheme="majorHAnsi" w:hAnsiTheme="majorHAnsi"/>
          <w:sz w:val="28"/>
          <w:szCs w:val="28"/>
        </w:rPr>
        <w:t xml:space="preserve"> soient </w:t>
      </w:r>
      <w:r w:rsidRPr="00180A28">
        <w:rPr>
          <w:rFonts w:asciiTheme="majorHAnsi" w:hAnsiTheme="majorHAnsi"/>
          <w:sz w:val="28"/>
          <w:szCs w:val="28"/>
          <w:u w:val="single"/>
        </w:rPr>
        <w:t>harmonisées avec la convention</w:t>
      </w:r>
      <w:r w:rsidRPr="00180A28">
        <w:rPr>
          <w:rFonts w:asciiTheme="majorHAnsi" w:hAnsiTheme="majorHAnsi"/>
          <w:sz w:val="28"/>
          <w:szCs w:val="28"/>
        </w:rPr>
        <w:t xml:space="preserve"> et que la notion de </w:t>
      </w:r>
      <w:r w:rsidRPr="00180A28">
        <w:rPr>
          <w:rFonts w:asciiTheme="majorHAnsi" w:hAnsiTheme="majorHAnsi"/>
          <w:sz w:val="28"/>
          <w:szCs w:val="28"/>
          <w:u w:val="single"/>
        </w:rPr>
        <w:t>handicap utilisée dans l’Etat partie</w:t>
      </w:r>
      <w:r w:rsidRPr="00180A28">
        <w:rPr>
          <w:rFonts w:asciiTheme="majorHAnsi" w:hAnsiTheme="majorHAnsi"/>
          <w:sz w:val="28"/>
          <w:szCs w:val="28"/>
        </w:rPr>
        <w:t xml:space="preserve">, en particulier dans l’Ordonnance n° 2006- 043, </w:t>
      </w:r>
      <w:r w:rsidR="00A95FB0">
        <w:rPr>
          <w:rFonts w:asciiTheme="majorHAnsi" w:hAnsiTheme="majorHAnsi"/>
          <w:sz w:val="28"/>
          <w:szCs w:val="28"/>
        </w:rPr>
        <w:t xml:space="preserve">portant sur la protection et la promotion des droits des personnes handicapées </w:t>
      </w:r>
      <w:r w:rsidRPr="00180A28">
        <w:rPr>
          <w:rFonts w:asciiTheme="majorHAnsi" w:hAnsiTheme="majorHAnsi"/>
          <w:sz w:val="28"/>
          <w:szCs w:val="28"/>
        </w:rPr>
        <w:t xml:space="preserve">soit </w:t>
      </w:r>
      <w:r w:rsidRPr="00180A28">
        <w:rPr>
          <w:rFonts w:asciiTheme="majorHAnsi" w:hAnsiTheme="majorHAnsi"/>
          <w:sz w:val="28"/>
          <w:szCs w:val="28"/>
          <w:u w:val="single"/>
        </w:rPr>
        <w:t>pleinement conforme au modèle du handicap fondé</w:t>
      </w:r>
      <w:r w:rsidRPr="00180A28">
        <w:rPr>
          <w:rFonts w:asciiTheme="majorHAnsi" w:hAnsiTheme="majorHAnsi"/>
          <w:sz w:val="28"/>
          <w:szCs w:val="28"/>
        </w:rPr>
        <w:t xml:space="preserve"> </w:t>
      </w:r>
      <w:r w:rsidRPr="00180A28">
        <w:rPr>
          <w:rFonts w:asciiTheme="majorHAnsi" w:hAnsiTheme="majorHAnsi"/>
          <w:sz w:val="28"/>
          <w:szCs w:val="28"/>
          <w:u w:val="single"/>
        </w:rPr>
        <w:t>sur les droits de l’homme</w:t>
      </w:r>
      <w:r w:rsidRPr="00180A28">
        <w:rPr>
          <w:rFonts w:asciiTheme="majorHAnsi" w:hAnsiTheme="majorHAnsi"/>
          <w:sz w:val="28"/>
          <w:szCs w:val="28"/>
        </w:rPr>
        <w:t>, tel que défini dans l’observation générale n° (2018) du Comité sur l’égalité et la non-discrimination.</w:t>
      </w:r>
    </w:p>
    <w:p w14:paraId="237A408F" w14:textId="77777777" w:rsidR="007D0087" w:rsidRPr="00180A28" w:rsidRDefault="007D0087" w:rsidP="009B5056">
      <w:pPr>
        <w:pStyle w:val="NoSpacing"/>
        <w:ind w:left="360"/>
        <w:jc w:val="both"/>
        <w:rPr>
          <w:rFonts w:asciiTheme="majorHAnsi" w:hAnsiTheme="majorHAnsi"/>
          <w:sz w:val="28"/>
          <w:szCs w:val="28"/>
        </w:rPr>
      </w:pPr>
    </w:p>
    <w:p w14:paraId="240B6CD1" w14:textId="77777777" w:rsidR="00F72FF7" w:rsidRPr="00180A28" w:rsidRDefault="00F72FF7" w:rsidP="00E26D59">
      <w:pPr>
        <w:pStyle w:val="NoSpacing"/>
        <w:numPr>
          <w:ilvl w:val="0"/>
          <w:numId w:val="2"/>
        </w:numPr>
        <w:jc w:val="both"/>
        <w:rPr>
          <w:rFonts w:asciiTheme="majorHAnsi" w:hAnsiTheme="majorHAnsi"/>
          <w:sz w:val="28"/>
          <w:szCs w:val="28"/>
        </w:rPr>
      </w:pPr>
      <w:r w:rsidRPr="00180A28">
        <w:rPr>
          <w:rFonts w:asciiTheme="majorHAnsi" w:hAnsiTheme="majorHAnsi"/>
          <w:sz w:val="28"/>
          <w:szCs w:val="28"/>
        </w:rPr>
        <w:t xml:space="preserve">Les </w:t>
      </w:r>
      <w:r w:rsidRPr="00180A28">
        <w:rPr>
          <w:rFonts w:asciiTheme="majorHAnsi" w:hAnsiTheme="majorHAnsi"/>
          <w:sz w:val="28"/>
          <w:szCs w:val="28"/>
          <w:u w:val="single"/>
        </w:rPr>
        <w:t>personnes handicapées</w:t>
      </w:r>
      <w:r w:rsidRPr="00180A28">
        <w:rPr>
          <w:rFonts w:asciiTheme="majorHAnsi" w:hAnsiTheme="majorHAnsi"/>
          <w:sz w:val="28"/>
          <w:szCs w:val="28"/>
        </w:rPr>
        <w:t xml:space="preserve">, par la voie des organisations qui les représentent </w:t>
      </w:r>
      <w:r w:rsidRPr="00180A28">
        <w:rPr>
          <w:rFonts w:asciiTheme="majorHAnsi" w:hAnsiTheme="majorHAnsi"/>
          <w:sz w:val="28"/>
          <w:szCs w:val="28"/>
          <w:u w:val="single"/>
        </w:rPr>
        <w:t xml:space="preserve">soient pleinement et </w:t>
      </w:r>
      <w:r w:rsidRPr="00180A28">
        <w:rPr>
          <w:rFonts w:asciiTheme="majorHAnsi" w:hAnsiTheme="majorHAnsi"/>
          <w:sz w:val="28"/>
          <w:szCs w:val="28"/>
        </w:rPr>
        <w:t xml:space="preserve">véritablement associées à toutes les activités stratégiques et législatives portant sur l’ensemble des questions les concernant. Expliquer </w:t>
      </w:r>
      <w:r w:rsidRPr="00180A28">
        <w:rPr>
          <w:rFonts w:asciiTheme="majorHAnsi" w:hAnsiTheme="majorHAnsi"/>
          <w:sz w:val="28"/>
          <w:szCs w:val="28"/>
          <w:u w:val="single"/>
        </w:rPr>
        <w:t>quelles sont les réalisations du Conseil</w:t>
      </w:r>
      <w:r w:rsidRPr="00180A28">
        <w:rPr>
          <w:rFonts w:asciiTheme="majorHAnsi" w:hAnsiTheme="majorHAnsi"/>
          <w:sz w:val="28"/>
          <w:szCs w:val="28"/>
        </w:rPr>
        <w:t xml:space="preserve"> national   Multisectoriel chargé de la promotion des personnes handicapées et </w:t>
      </w:r>
      <w:r w:rsidRPr="00180A28">
        <w:rPr>
          <w:rFonts w:asciiTheme="majorHAnsi" w:hAnsiTheme="majorHAnsi"/>
          <w:sz w:val="28"/>
          <w:szCs w:val="28"/>
          <w:u w:val="single"/>
        </w:rPr>
        <w:t>comment progresse la mise en œuvre</w:t>
      </w:r>
      <w:r w:rsidRPr="00180A28">
        <w:rPr>
          <w:rFonts w:asciiTheme="majorHAnsi" w:hAnsiTheme="majorHAnsi"/>
          <w:sz w:val="28"/>
          <w:szCs w:val="28"/>
        </w:rPr>
        <w:t xml:space="preserve"> </w:t>
      </w:r>
      <w:r w:rsidRPr="00180A28">
        <w:rPr>
          <w:rFonts w:asciiTheme="majorHAnsi" w:hAnsiTheme="majorHAnsi"/>
          <w:sz w:val="28"/>
          <w:szCs w:val="28"/>
          <w:u w:val="single"/>
        </w:rPr>
        <w:t>du programme national</w:t>
      </w:r>
      <w:r w:rsidRPr="00180A28">
        <w:rPr>
          <w:rFonts w:asciiTheme="majorHAnsi" w:hAnsiTheme="majorHAnsi"/>
          <w:sz w:val="28"/>
          <w:szCs w:val="28"/>
        </w:rPr>
        <w:t xml:space="preserve"> de réadaptation visant à </w:t>
      </w:r>
      <w:r w:rsidR="006A69EB" w:rsidRPr="00180A28">
        <w:rPr>
          <w:rFonts w:asciiTheme="majorHAnsi" w:hAnsiTheme="majorHAnsi"/>
          <w:sz w:val="28"/>
          <w:szCs w:val="28"/>
        </w:rPr>
        <w:t>améliorer la</w:t>
      </w:r>
      <w:r w:rsidRPr="00180A28">
        <w:rPr>
          <w:rFonts w:asciiTheme="majorHAnsi" w:hAnsiTheme="majorHAnsi"/>
          <w:sz w:val="28"/>
          <w:szCs w:val="28"/>
        </w:rPr>
        <w:t xml:space="preserve"> vie des personnes handicapées.</w:t>
      </w:r>
    </w:p>
    <w:p w14:paraId="655A509C" w14:textId="77777777" w:rsidR="00415918" w:rsidRPr="00180A28" w:rsidRDefault="00415918" w:rsidP="00415918">
      <w:pPr>
        <w:pStyle w:val="NoSpacing"/>
        <w:ind w:left="720"/>
        <w:jc w:val="both"/>
        <w:rPr>
          <w:rFonts w:asciiTheme="majorHAnsi" w:hAnsiTheme="majorHAnsi"/>
          <w:sz w:val="28"/>
          <w:szCs w:val="28"/>
        </w:rPr>
      </w:pPr>
    </w:p>
    <w:p w14:paraId="54D363D6" w14:textId="77777777" w:rsidR="00F72FF7" w:rsidRPr="00180A28" w:rsidRDefault="00F72FF7" w:rsidP="00E26D59">
      <w:pPr>
        <w:pStyle w:val="NoSpacing"/>
        <w:jc w:val="both"/>
        <w:rPr>
          <w:rFonts w:asciiTheme="majorHAnsi" w:hAnsiTheme="majorHAnsi"/>
          <w:b/>
          <w:bCs/>
          <w:sz w:val="28"/>
          <w:szCs w:val="28"/>
        </w:rPr>
      </w:pPr>
      <w:r w:rsidRPr="00180A28">
        <w:rPr>
          <w:rFonts w:asciiTheme="majorHAnsi" w:hAnsiTheme="majorHAnsi"/>
          <w:b/>
          <w:bCs/>
          <w:sz w:val="28"/>
          <w:szCs w:val="28"/>
        </w:rPr>
        <w:t>a.1.Mesures prises : Décret N° 2013/129, définissant la qualité de personne handicapée et déterminant les mesures de prévention du handicap</w:t>
      </w:r>
      <w:r w:rsidR="00415918" w:rsidRPr="00180A28">
        <w:rPr>
          <w:rFonts w:asciiTheme="majorHAnsi" w:hAnsiTheme="majorHAnsi"/>
          <w:b/>
          <w:bCs/>
          <w:sz w:val="28"/>
          <w:szCs w:val="28"/>
        </w:rPr>
        <w:t>.</w:t>
      </w:r>
    </w:p>
    <w:p w14:paraId="4CA9E98D" w14:textId="77777777" w:rsidR="00415918" w:rsidRPr="00A41A56" w:rsidRDefault="00415918" w:rsidP="00E26D59">
      <w:pPr>
        <w:pStyle w:val="NoSpacing"/>
        <w:jc w:val="both"/>
        <w:rPr>
          <w:rFonts w:asciiTheme="majorHAnsi" w:hAnsiTheme="majorHAnsi"/>
          <w:b/>
          <w:bCs/>
          <w:i/>
          <w:iCs/>
          <w:sz w:val="28"/>
          <w:szCs w:val="28"/>
        </w:rPr>
      </w:pPr>
    </w:p>
    <w:p w14:paraId="2D7193C6" w14:textId="77777777" w:rsidR="00415918" w:rsidRDefault="00B47783" w:rsidP="00B47783">
      <w:pPr>
        <w:pStyle w:val="NoSpacing"/>
        <w:jc w:val="both"/>
        <w:rPr>
          <w:rFonts w:asciiTheme="majorHAnsi" w:hAnsiTheme="majorHAnsi"/>
          <w:b/>
          <w:bCs/>
          <w:sz w:val="28"/>
          <w:szCs w:val="28"/>
        </w:rPr>
      </w:pPr>
      <w:r>
        <w:rPr>
          <w:rFonts w:asciiTheme="majorHAnsi" w:hAnsiTheme="majorHAnsi"/>
          <w:b/>
          <w:bCs/>
          <w:sz w:val="28"/>
          <w:szCs w:val="28"/>
        </w:rPr>
        <w:t>P</w:t>
      </w:r>
      <w:r w:rsidR="00E26D59" w:rsidRPr="00EC6354">
        <w:rPr>
          <w:rFonts w:asciiTheme="majorHAnsi" w:hAnsiTheme="majorHAnsi"/>
          <w:b/>
          <w:bCs/>
          <w:sz w:val="28"/>
          <w:szCs w:val="28"/>
        </w:rPr>
        <w:t xml:space="preserve">oints forts </w:t>
      </w:r>
    </w:p>
    <w:p w14:paraId="793EECB1" w14:textId="77777777" w:rsidR="00A23B78" w:rsidRPr="003048E4" w:rsidRDefault="00A23B78" w:rsidP="00A23B78">
      <w:pPr>
        <w:pStyle w:val="NoSpacing"/>
        <w:jc w:val="both"/>
        <w:rPr>
          <w:rFonts w:asciiTheme="majorHAnsi" w:hAnsiTheme="majorHAnsi"/>
          <w:sz w:val="28"/>
          <w:szCs w:val="28"/>
        </w:rPr>
      </w:pPr>
      <w:r w:rsidRPr="003048E4">
        <w:rPr>
          <w:rFonts w:asciiTheme="majorHAnsi" w:hAnsiTheme="majorHAnsi"/>
          <w:sz w:val="28"/>
          <w:szCs w:val="28"/>
        </w:rPr>
        <w:t xml:space="preserve">Par décret N°2013/129, la Mauritanie définit la qualité de personne handicapée comme suit : toutes limitations d’activités ou restrictions de participation à la vie en société, </w:t>
      </w:r>
      <w:r w:rsidRPr="001D35B9">
        <w:rPr>
          <w:rFonts w:asciiTheme="majorHAnsi" w:hAnsiTheme="majorHAnsi"/>
          <w:b/>
          <w:bCs/>
          <w:sz w:val="28"/>
          <w:szCs w:val="28"/>
        </w:rPr>
        <w:t xml:space="preserve">subit dans son environnement par une personne en raison d’une altération substantielle durable </w:t>
      </w:r>
      <w:r w:rsidR="00D62FA9" w:rsidRPr="001D35B9">
        <w:rPr>
          <w:rFonts w:asciiTheme="majorHAnsi" w:hAnsiTheme="majorHAnsi"/>
          <w:b/>
          <w:bCs/>
          <w:sz w:val="28"/>
          <w:szCs w:val="28"/>
        </w:rPr>
        <w:t>ou définitive</w:t>
      </w:r>
      <w:r w:rsidRPr="003048E4">
        <w:rPr>
          <w:rFonts w:asciiTheme="majorHAnsi" w:hAnsiTheme="majorHAnsi"/>
          <w:sz w:val="28"/>
          <w:szCs w:val="28"/>
        </w:rPr>
        <w:t xml:space="preserve"> d’une ou plusieurs fonctions physique, sensorielle, mentale, cognitive ou psychique</w:t>
      </w:r>
      <w:r w:rsidR="00D62FA9" w:rsidRPr="003048E4">
        <w:rPr>
          <w:rFonts w:asciiTheme="majorHAnsi" w:hAnsiTheme="majorHAnsi"/>
          <w:sz w:val="28"/>
          <w:szCs w:val="28"/>
        </w:rPr>
        <w:t xml:space="preserve"> d’un polyhandicap ou d’un trouble de santé</w:t>
      </w:r>
      <w:r w:rsidR="003D502A" w:rsidRPr="003048E4">
        <w:rPr>
          <w:rFonts w:asciiTheme="majorHAnsi" w:hAnsiTheme="majorHAnsi"/>
          <w:sz w:val="28"/>
          <w:szCs w:val="28"/>
        </w:rPr>
        <w:t>.</w:t>
      </w:r>
      <w:r w:rsidR="00D62FA9" w:rsidRPr="003048E4">
        <w:rPr>
          <w:rFonts w:asciiTheme="majorHAnsi" w:hAnsiTheme="majorHAnsi"/>
          <w:sz w:val="28"/>
          <w:szCs w:val="28"/>
        </w:rPr>
        <w:t xml:space="preserve"> </w:t>
      </w:r>
    </w:p>
    <w:p w14:paraId="7E0B335D" w14:textId="77777777" w:rsidR="00415918" w:rsidRPr="00EC6354" w:rsidRDefault="00415918" w:rsidP="00E26D59">
      <w:pPr>
        <w:pStyle w:val="NoSpacing"/>
        <w:jc w:val="both"/>
        <w:rPr>
          <w:rFonts w:asciiTheme="majorHAnsi" w:hAnsiTheme="majorHAnsi"/>
          <w:sz w:val="28"/>
          <w:szCs w:val="28"/>
        </w:rPr>
      </w:pPr>
    </w:p>
    <w:p w14:paraId="0EBE7ABD" w14:textId="77777777" w:rsidR="00F72FF7" w:rsidRDefault="00E26D59" w:rsidP="00B47783">
      <w:pPr>
        <w:pStyle w:val="NoSpacing"/>
        <w:jc w:val="both"/>
        <w:rPr>
          <w:rFonts w:asciiTheme="majorHAnsi" w:hAnsiTheme="majorHAnsi"/>
          <w:sz w:val="28"/>
          <w:szCs w:val="28"/>
        </w:rPr>
      </w:pPr>
      <w:r w:rsidRPr="00EC6354">
        <w:rPr>
          <w:rFonts w:asciiTheme="majorHAnsi" w:hAnsiTheme="majorHAnsi"/>
          <w:b/>
          <w:bCs/>
          <w:sz w:val="28"/>
          <w:szCs w:val="28"/>
        </w:rPr>
        <w:t>Points faibles</w:t>
      </w:r>
      <w:r w:rsidRPr="00EC6354">
        <w:rPr>
          <w:rFonts w:asciiTheme="majorHAnsi" w:hAnsiTheme="majorHAnsi"/>
          <w:sz w:val="28"/>
          <w:szCs w:val="28"/>
        </w:rPr>
        <w:t xml:space="preserve"> </w:t>
      </w:r>
    </w:p>
    <w:p w14:paraId="3C775331" w14:textId="77777777" w:rsidR="003D502A" w:rsidRPr="00EC6354" w:rsidRDefault="003D502A" w:rsidP="003D502A">
      <w:pPr>
        <w:pStyle w:val="NoSpacing"/>
        <w:jc w:val="both"/>
        <w:rPr>
          <w:rFonts w:asciiTheme="majorHAnsi" w:hAnsiTheme="majorHAnsi"/>
          <w:sz w:val="28"/>
          <w:szCs w:val="28"/>
        </w:rPr>
      </w:pPr>
      <w:r>
        <w:rPr>
          <w:rFonts w:asciiTheme="majorHAnsi" w:hAnsiTheme="majorHAnsi"/>
          <w:sz w:val="28"/>
          <w:szCs w:val="28"/>
        </w:rPr>
        <w:t xml:space="preserve">Il apparait à travers cette définition que le handicap demeure </w:t>
      </w:r>
      <w:r w:rsidR="00FB38F0">
        <w:rPr>
          <w:rFonts w:asciiTheme="majorHAnsi" w:hAnsiTheme="majorHAnsi"/>
          <w:sz w:val="28"/>
          <w:szCs w:val="28"/>
        </w:rPr>
        <w:t xml:space="preserve">un </w:t>
      </w:r>
      <w:r w:rsidR="001D35B9">
        <w:rPr>
          <w:rFonts w:asciiTheme="majorHAnsi" w:hAnsiTheme="majorHAnsi"/>
          <w:sz w:val="28"/>
          <w:szCs w:val="28"/>
        </w:rPr>
        <w:t>attribut</w:t>
      </w:r>
      <w:r>
        <w:rPr>
          <w:rFonts w:asciiTheme="majorHAnsi" w:hAnsiTheme="majorHAnsi"/>
          <w:sz w:val="28"/>
          <w:szCs w:val="28"/>
        </w:rPr>
        <w:t xml:space="preserve"> de l’individu et pas de l’environnement</w:t>
      </w:r>
      <w:r w:rsidR="002167A3">
        <w:rPr>
          <w:rFonts w:asciiTheme="majorHAnsi" w:hAnsiTheme="majorHAnsi"/>
          <w:sz w:val="28"/>
          <w:szCs w:val="28"/>
        </w:rPr>
        <w:t>.</w:t>
      </w:r>
    </w:p>
    <w:p w14:paraId="48BF50EC" w14:textId="77777777" w:rsidR="00415918" w:rsidRDefault="00415918" w:rsidP="00E26D59">
      <w:pPr>
        <w:pStyle w:val="NoSpacing"/>
        <w:jc w:val="both"/>
        <w:rPr>
          <w:rFonts w:asciiTheme="majorHAnsi" w:hAnsiTheme="majorHAnsi"/>
          <w:sz w:val="28"/>
          <w:szCs w:val="28"/>
        </w:rPr>
      </w:pPr>
    </w:p>
    <w:p w14:paraId="6E904A91" w14:textId="77777777" w:rsidR="000916E6" w:rsidRDefault="000916E6" w:rsidP="00E26D59">
      <w:pPr>
        <w:pStyle w:val="NoSpacing"/>
        <w:jc w:val="both"/>
        <w:rPr>
          <w:rFonts w:asciiTheme="majorHAnsi" w:hAnsiTheme="majorHAnsi"/>
          <w:sz w:val="28"/>
          <w:szCs w:val="28"/>
        </w:rPr>
      </w:pPr>
    </w:p>
    <w:p w14:paraId="30899EE7" w14:textId="77777777" w:rsidR="000916E6" w:rsidRPr="00EC6354" w:rsidRDefault="000916E6" w:rsidP="00E26D59">
      <w:pPr>
        <w:pStyle w:val="NoSpacing"/>
        <w:jc w:val="both"/>
        <w:rPr>
          <w:rFonts w:asciiTheme="majorHAnsi" w:hAnsiTheme="majorHAnsi"/>
          <w:sz w:val="28"/>
          <w:szCs w:val="28"/>
        </w:rPr>
      </w:pPr>
    </w:p>
    <w:p w14:paraId="2AA1D212" w14:textId="77777777" w:rsidR="002167A3" w:rsidRDefault="00E26D59" w:rsidP="00B47783">
      <w:pPr>
        <w:pStyle w:val="NoSpacing"/>
        <w:jc w:val="both"/>
        <w:rPr>
          <w:rFonts w:asciiTheme="majorHAnsi" w:hAnsiTheme="majorHAnsi"/>
          <w:b/>
          <w:bCs/>
          <w:sz w:val="28"/>
          <w:szCs w:val="28"/>
        </w:rPr>
      </w:pPr>
      <w:r w:rsidRPr="00EC6354">
        <w:rPr>
          <w:rFonts w:asciiTheme="majorHAnsi" w:hAnsiTheme="majorHAnsi"/>
          <w:b/>
          <w:bCs/>
          <w:sz w:val="28"/>
          <w:szCs w:val="28"/>
        </w:rPr>
        <w:lastRenderedPageBreak/>
        <w:t>Recommandations</w:t>
      </w:r>
    </w:p>
    <w:p w14:paraId="1D04C153" w14:textId="77777777" w:rsidR="00F72FF7" w:rsidRPr="00EC6354" w:rsidRDefault="00E26D59" w:rsidP="002167A3">
      <w:pPr>
        <w:pStyle w:val="NoSpacing"/>
        <w:jc w:val="both"/>
        <w:rPr>
          <w:rFonts w:asciiTheme="majorHAnsi" w:hAnsiTheme="majorHAnsi"/>
          <w:b/>
          <w:bCs/>
          <w:sz w:val="28"/>
          <w:szCs w:val="28"/>
        </w:rPr>
      </w:pPr>
      <w:r w:rsidRPr="00EC6354">
        <w:rPr>
          <w:rFonts w:asciiTheme="majorHAnsi" w:hAnsiTheme="majorHAnsi"/>
          <w:b/>
          <w:bCs/>
          <w:sz w:val="28"/>
          <w:szCs w:val="28"/>
        </w:rPr>
        <w:t xml:space="preserve"> </w:t>
      </w:r>
    </w:p>
    <w:p w14:paraId="5A795D40" w14:textId="77777777" w:rsidR="00F72FF7" w:rsidRPr="00EC6354" w:rsidRDefault="002167A3" w:rsidP="00E26D59">
      <w:pPr>
        <w:spacing w:line="259" w:lineRule="auto"/>
        <w:jc w:val="both"/>
        <w:rPr>
          <w:rFonts w:asciiTheme="majorHAnsi" w:hAnsiTheme="majorHAnsi"/>
          <w:sz w:val="28"/>
          <w:szCs w:val="28"/>
        </w:rPr>
      </w:pPr>
      <w:r>
        <w:rPr>
          <w:rFonts w:asciiTheme="majorHAnsi" w:hAnsiTheme="majorHAnsi"/>
          <w:sz w:val="28"/>
          <w:szCs w:val="28"/>
        </w:rPr>
        <w:t xml:space="preserve">Harmoniser cette </w:t>
      </w:r>
      <w:r w:rsidRPr="00EC6354">
        <w:rPr>
          <w:rFonts w:asciiTheme="majorHAnsi" w:hAnsiTheme="majorHAnsi"/>
          <w:sz w:val="28"/>
          <w:szCs w:val="28"/>
        </w:rPr>
        <w:t>définition</w:t>
      </w:r>
      <w:r w:rsidR="001D35B9">
        <w:rPr>
          <w:rFonts w:asciiTheme="majorHAnsi" w:hAnsiTheme="majorHAnsi"/>
          <w:sz w:val="28"/>
          <w:szCs w:val="28"/>
        </w:rPr>
        <w:t xml:space="preserve"> avec celle de la Convention (CDPH).</w:t>
      </w:r>
    </w:p>
    <w:p w14:paraId="7CFB40C1" w14:textId="77777777" w:rsidR="00F72FF7" w:rsidRPr="00EC6354" w:rsidRDefault="00F72FF7" w:rsidP="00E26D59">
      <w:pPr>
        <w:spacing w:line="259" w:lineRule="auto"/>
        <w:jc w:val="both"/>
        <w:rPr>
          <w:rFonts w:asciiTheme="majorHAnsi" w:hAnsiTheme="majorHAnsi"/>
          <w:sz w:val="28"/>
          <w:szCs w:val="28"/>
        </w:rPr>
      </w:pPr>
    </w:p>
    <w:p w14:paraId="4DF02A84" w14:textId="77777777" w:rsidR="00F72FF7" w:rsidRPr="00A41A56" w:rsidRDefault="00F72FF7" w:rsidP="00E26D59">
      <w:pPr>
        <w:spacing w:line="259" w:lineRule="auto"/>
        <w:jc w:val="both"/>
        <w:rPr>
          <w:rFonts w:asciiTheme="majorHAnsi" w:hAnsiTheme="majorHAnsi"/>
          <w:b/>
          <w:bCs/>
          <w:i/>
          <w:iCs/>
          <w:sz w:val="28"/>
          <w:szCs w:val="28"/>
        </w:rPr>
      </w:pPr>
      <w:r w:rsidRPr="00A41A56">
        <w:rPr>
          <w:rFonts w:asciiTheme="majorHAnsi" w:hAnsiTheme="majorHAnsi"/>
          <w:b/>
          <w:bCs/>
          <w:i/>
          <w:iCs/>
          <w:sz w:val="28"/>
          <w:szCs w:val="28"/>
        </w:rPr>
        <w:t xml:space="preserve">a.2.Décret N° 222/2010 Créant le Conseil National Multisectoriel de Promotion et de Protection des </w:t>
      </w:r>
      <w:r w:rsidR="00E26D59" w:rsidRPr="00A41A56">
        <w:rPr>
          <w:rFonts w:asciiTheme="majorHAnsi" w:hAnsiTheme="majorHAnsi"/>
          <w:b/>
          <w:bCs/>
          <w:i/>
          <w:iCs/>
          <w:sz w:val="28"/>
          <w:szCs w:val="28"/>
        </w:rPr>
        <w:t xml:space="preserve">Personnes </w:t>
      </w:r>
      <w:r w:rsidR="00AB2F38" w:rsidRPr="00A41A56">
        <w:rPr>
          <w:rFonts w:asciiTheme="majorHAnsi" w:hAnsiTheme="majorHAnsi"/>
          <w:b/>
          <w:bCs/>
          <w:i/>
          <w:iCs/>
          <w:sz w:val="28"/>
          <w:szCs w:val="28"/>
        </w:rPr>
        <w:t>Handicapées (</w:t>
      </w:r>
      <w:r w:rsidR="00E26D59" w:rsidRPr="00A41A56">
        <w:rPr>
          <w:rFonts w:asciiTheme="majorHAnsi" w:hAnsiTheme="majorHAnsi"/>
          <w:b/>
          <w:bCs/>
          <w:i/>
          <w:iCs/>
          <w:sz w:val="28"/>
          <w:szCs w:val="28"/>
        </w:rPr>
        <w:t>CNMPPH).</w:t>
      </w:r>
    </w:p>
    <w:p w14:paraId="119BF448" w14:textId="77777777" w:rsidR="00E26D59" w:rsidRPr="00EC6354" w:rsidRDefault="00E26D59" w:rsidP="00E26D59">
      <w:pPr>
        <w:spacing w:line="259" w:lineRule="auto"/>
        <w:jc w:val="both"/>
        <w:rPr>
          <w:rFonts w:asciiTheme="majorHAnsi" w:hAnsiTheme="majorHAnsi"/>
          <w:b/>
          <w:bCs/>
          <w:sz w:val="28"/>
          <w:szCs w:val="28"/>
        </w:rPr>
      </w:pPr>
    </w:p>
    <w:p w14:paraId="26F717F8" w14:textId="77777777" w:rsidR="00F72FF7" w:rsidRDefault="00415918" w:rsidP="00B47783">
      <w:pPr>
        <w:pStyle w:val="NoSpacing"/>
        <w:ind w:left="720"/>
        <w:jc w:val="both"/>
        <w:rPr>
          <w:rFonts w:asciiTheme="majorHAnsi" w:hAnsiTheme="majorHAnsi"/>
          <w:b/>
          <w:bCs/>
          <w:sz w:val="28"/>
          <w:szCs w:val="28"/>
        </w:rPr>
      </w:pPr>
      <w:r>
        <w:rPr>
          <w:rFonts w:asciiTheme="majorHAnsi" w:hAnsiTheme="majorHAnsi"/>
          <w:b/>
          <w:bCs/>
          <w:sz w:val="28"/>
          <w:szCs w:val="28"/>
        </w:rPr>
        <w:t>P</w:t>
      </w:r>
      <w:r w:rsidR="00E26D59" w:rsidRPr="00EC6354">
        <w:rPr>
          <w:rFonts w:asciiTheme="majorHAnsi" w:hAnsiTheme="majorHAnsi"/>
          <w:b/>
          <w:bCs/>
          <w:sz w:val="28"/>
          <w:szCs w:val="28"/>
        </w:rPr>
        <w:t xml:space="preserve">oints forts </w:t>
      </w:r>
    </w:p>
    <w:p w14:paraId="705F4634" w14:textId="77777777" w:rsidR="00B47783" w:rsidRPr="00AB1FD2" w:rsidRDefault="00AB2F38" w:rsidP="00EE1CDA">
      <w:pPr>
        <w:spacing w:line="259" w:lineRule="auto"/>
        <w:jc w:val="both"/>
        <w:rPr>
          <w:rFonts w:asciiTheme="majorHAnsi" w:hAnsiTheme="majorHAnsi"/>
          <w:sz w:val="28"/>
          <w:szCs w:val="28"/>
        </w:rPr>
      </w:pPr>
      <w:r w:rsidRPr="00AB1FD2">
        <w:rPr>
          <w:rFonts w:asciiTheme="majorHAnsi" w:hAnsiTheme="majorHAnsi"/>
          <w:sz w:val="28"/>
          <w:szCs w:val="28"/>
        </w:rPr>
        <w:t>Par</w:t>
      </w:r>
      <w:r w:rsidR="00213254">
        <w:rPr>
          <w:rFonts w:asciiTheme="majorHAnsi" w:hAnsiTheme="majorHAnsi"/>
          <w:sz w:val="28"/>
          <w:szCs w:val="28"/>
        </w:rPr>
        <w:t xml:space="preserve"> ce décret, </w:t>
      </w:r>
      <w:r w:rsidRPr="00AB1FD2">
        <w:rPr>
          <w:rFonts w:asciiTheme="majorHAnsi" w:hAnsiTheme="majorHAnsi"/>
          <w:sz w:val="28"/>
          <w:szCs w:val="28"/>
        </w:rPr>
        <w:t>l’Etat crée un Conseil National Multisectoriel de Promotion et de Protection des Personnes Handicapées (</w:t>
      </w:r>
      <w:r w:rsidR="00EE1CDA" w:rsidRPr="00AB1FD2">
        <w:rPr>
          <w:rFonts w:asciiTheme="majorHAnsi" w:hAnsiTheme="majorHAnsi"/>
          <w:sz w:val="28"/>
          <w:szCs w:val="28"/>
        </w:rPr>
        <w:t>CNMPPH)</w:t>
      </w:r>
      <w:r w:rsidR="00EA13F3" w:rsidRPr="00AB1FD2">
        <w:rPr>
          <w:rFonts w:asciiTheme="majorHAnsi" w:hAnsiTheme="majorHAnsi"/>
          <w:sz w:val="28"/>
          <w:szCs w:val="28"/>
        </w:rPr>
        <w:t xml:space="preserve">, avec </w:t>
      </w:r>
      <w:r w:rsidR="00B47783" w:rsidRPr="00AB1FD2">
        <w:rPr>
          <w:rFonts w:asciiTheme="majorHAnsi" w:hAnsiTheme="majorHAnsi"/>
          <w:sz w:val="28"/>
          <w:szCs w:val="28"/>
        </w:rPr>
        <w:t>pour mission</w:t>
      </w:r>
      <w:r w:rsidR="00EA13F3" w:rsidRPr="00AB1FD2">
        <w:rPr>
          <w:rFonts w:asciiTheme="majorHAnsi" w:hAnsiTheme="majorHAnsi"/>
          <w:sz w:val="28"/>
          <w:szCs w:val="28"/>
        </w:rPr>
        <w:t> :</w:t>
      </w:r>
      <w:r w:rsidR="00EE1CDA" w:rsidRPr="00AB1FD2">
        <w:rPr>
          <w:rFonts w:asciiTheme="majorHAnsi" w:hAnsiTheme="majorHAnsi"/>
          <w:sz w:val="28"/>
          <w:szCs w:val="28"/>
        </w:rPr>
        <w:t xml:space="preserve"> </w:t>
      </w:r>
    </w:p>
    <w:p w14:paraId="1215332D" w14:textId="77777777" w:rsidR="00B47783" w:rsidRPr="00AB1FD2" w:rsidRDefault="00B47783" w:rsidP="00B47783">
      <w:pPr>
        <w:pStyle w:val="ListParagraph"/>
        <w:numPr>
          <w:ilvl w:val="0"/>
          <w:numId w:val="85"/>
        </w:numPr>
        <w:spacing w:line="259" w:lineRule="auto"/>
        <w:jc w:val="both"/>
        <w:rPr>
          <w:rFonts w:asciiTheme="majorHAnsi" w:hAnsiTheme="majorHAnsi"/>
          <w:color w:val="auto"/>
          <w:sz w:val="28"/>
          <w:szCs w:val="28"/>
          <w:lang w:val="fr-FR"/>
        </w:rPr>
      </w:pPr>
      <w:r w:rsidRPr="00AB1FD2">
        <w:rPr>
          <w:rFonts w:asciiTheme="majorHAnsi" w:hAnsiTheme="majorHAnsi"/>
          <w:color w:val="auto"/>
          <w:sz w:val="28"/>
          <w:szCs w:val="28"/>
          <w:lang w:val="fr-FR"/>
        </w:rPr>
        <w:t>Assiste</w:t>
      </w:r>
      <w:r w:rsidR="00213254">
        <w:rPr>
          <w:rFonts w:asciiTheme="majorHAnsi" w:hAnsiTheme="majorHAnsi"/>
          <w:color w:val="auto"/>
          <w:sz w:val="28"/>
          <w:szCs w:val="28"/>
          <w:lang w:val="fr-FR"/>
        </w:rPr>
        <w:t>r</w:t>
      </w:r>
      <w:r w:rsidRPr="00AB1FD2">
        <w:rPr>
          <w:rFonts w:asciiTheme="majorHAnsi" w:hAnsiTheme="majorHAnsi"/>
          <w:color w:val="auto"/>
          <w:sz w:val="28"/>
          <w:szCs w:val="28"/>
          <w:lang w:val="fr-FR"/>
        </w:rPr>
        <w:t xml:space="preserve"> le </w:t>
      </w:r>
      <w:r w:rsidR="00AB1FD2" w:rsidRPr="00AB1FD2">
        <w:rPr>
          <w:rFonts w:asciiTheme="majorHAnsi" w:hAnsiTheme="majorHAnsi"/>
          <w:color w:val="auto"/>
          <w:sz w:val="28"/>
          <w:szCs w:val="28"/>
          <w:lang w:val="fr-FR"/>
        </w:rPr>
        <w:t>département</w:t>
      </w:r>
      <w:r w:rsidRPr="00AB1FD2">
        <w:rPr>
          <w:rFonts w:asciiTheme="majorHAnsi" w:hAnsiTheme="majorHAnsi"/>
          <w:color w:val="auto"/>
          <w:sz w:val="28"/>
          <w:szCs w:val="28"/>
          <w:lang w:val="fr-FR"/>
        </w:rPr>
        <w:t xml:space="preserve"> de l’action s</w:t>
      </w:r>
      <w:r w:rsidR="00213254">
        <w:rPr>
          <w:rFonts w:asciiTheme="majorHAnsi" w:hAnsiTheme="majorHAnsi"/>
          <w:color w:val="auto"/>
          <w:sz w:val="28"/>
          <w:szCs w:val="28"/>
          <w:lang w:val="fr-FR"/>
        </w:rPr>
        <w:t>ociale dans la coordination et l</w:t>
      </w:r>
      <w:r w:rsidRPr="00AB1FD2">
        <w:rPr>
          <w:rFonts w:asciiTheme="majorHAnsi" w:hAnsiTheme="majorHAnsi"/>
          <w:color w:val="auto"/>
          <w:sz w:val="28"/>
          <w:szCs w:val="28"/>
          <w:lang w:val="fr-FR"/>
        </w:rPr>
        <w:t xml:space="preserve">e </w:t>
      </w:r>
      <w:r w:rsidR="00AB1FD2" w:rsidRPr="00AB1FD2">
        <w:rPr>
          <w:rFonts w:asciiTheme="majorHAnsi" w:hAnsiTheme="majorHAnsi"/>
          <w:color w:val="auto"/>
          <w:sz w:val="28"/>
          <w:szCs w:val="28"/>
          <w:lang w:val="fr-FR"/>
        </w:rPr>
        <w:t>contrôle</w:t>
      </w:r>
      <w:r w:rsidRPr="00AB1FD2">
        <w:rPr>
          <w:rFonts w:asciiTheme="majorHAnsi" w:hAnsiTheme="majorHAnsi"/>
          <w:color w:val="auto"/>
          <w:sz w:val="28"/>
          <w:szCs w:val="28"/>
          <w:lang w:val="fr-FR"/>
        </w:rPr>
        <w:t xml:space="preserve"> technique de </w:t>
      </w:r>
      <w:r w:rsidR="00AB1FD2" w:rsidRPr="00AB1FD2">
        <w:rPr>
          <w:rFonts w:asciiTheme="majorHAnsi" w:hAnsiTheme="majorHAnsi"/>
          <w:color w:val="auto"/>
          <w:sz w:val="28"/>
          <w:szCs w:val="28"/>
          <w:lang w:val="fr-FR"/>
        </w:rPr>
        <w:t>différentes interventions</w:t>
      </w:r>
      <w:r w:rsidRPr="00AB1FD2">
        <w:rPr>
          <w:rFonts w:asciiTheme="majorHAnsi" w:hAnsiTheme="majorHAnsi"/>
          <w:color w:val="auto"/>
          <w:sz w:val="28"/>
          <w:szCs w:val="28"/>
          <w:lang w:val="fr-FR"/>
        </w:rPr>
        <w:t xml:space="preserve">, en matière de </w:t>
      </w:r>
      <w:r w:rsidR="00AB1FD2" w:rsidRPr="00AB1FD2">
        <w:rPr>
          <w:rFonts w:asciiTheme="majorHAnsi" w:hAnsiTheme="majorHAnsi"/>
          <w:color w:val="auto"/>
          <w:sz w:val="28"/>
          <w:szCs w:val="28"/>
          <w:lang w:val="fr-FR"/>
        </w:rPr>
        <w:t>réadaptation</w:t>
      </w:r>
      <w:r w:rsidRPr="00AB1FD2">
        <w:rPr>
          <w:rFonts w:asciiTheme="majorHAnsi" w:hAnsiTheme="majorHAnsi"/>
          <w:color w:val="auto"/>
          <w:sz w:val="28"/>
          <w:szCs w:val="28"/>
          <w:lang w:val="fr-FR"/>
        </w:rPr>
        <w:t xml:space="preserve"> et </w:t>
      </w:r>
      <w:r w:rsidR="00213254">
        <w:rPr>
          <w:rFonts w:asciiTheme="majorHAnsi" w:hAnsiTheme="majorHAnsi"/>
          <w:color w:val="auto"/>
          <w:sz w:val="28"/>
          <w:szCs w:val="28"/>
          <w:lang w:val="fr-FR"/>
        </w:rPr>
        <w:t>d’</w:t>
      </w:r>
      <w:r w:rsidR="00AB1FD2" w:rsidRPr="00AB1FD2">
        <w:rPr>
          <w:rFonts w:asciiTheme="majorHAnsi" w:hAnsiTheme="majorHAnsi"/>
          <w:color w:val="auto"/>
          <w:sz w:val="28"/>
          <w:szCs w:val="28"/>
          <w:lang w:val="fr-FR"/>
        </w:rPr>
        <w:t>intégration</w:t>
      </w:r>
      <w:r w:rsidRPr="00AB1FD2">
        <w:rPr>
          <w:rFonts w:asciiTheme="majorHAnsi" w:hAnsiTheme="majorHAnsi"/>
          <w:color w:val="auto"/>
          <w:sz w:val="28"/>
          <w:szCs w:val="28"/>
          <w:lang w:val="fr-FR"/>
        </w:rPr>
        <w:t xml:space="preserve"> des personnes handicapées</w:t>
      </w:r>
      <w:r w:rsidR="00AB1FD2" w:rsidRPr="00AB1FD2">
        <w:rPr>
          <w:rFonts w:asciiTheme="majorHAnsi" w:hAnsiTheme="majorHAnsi"/>
          <w:color w:val="auto"/>
          <w:sz w:val="28"/>
          <w:szCs w:val="28"/>
          <w:lang w:val="fr-FR"/>
        </w:rPr>
        <w:t> ;</w:t>
      </w:r>
    </w:p>
    <w:p w14:paraId="5259099B" w14:textId="77777777" w:rsidR="00AB1FD2" w:rsidRPr="00AB1FD2" w:rsidRDefault="00AB1FD2" w:rsidP="00B47783">
      <w:pPr>
        <w:pStyle w:val="ListParagraph"/>
        <w:numPr>
          <w:ilvl w:val="0"/>
          <w:numId w:val="85"/>
        </w:numPr>
        <w:spacing w:line="259" w:lineRule="auto"/>
        <w:jc w:val="both"/>
        <w:rPr>
          <w:rFonts w:asciiTheme="majorHAnsi" w:hAnsiTheme="majorHAnsi"/>
          <w:color w:val="auto"/>
          <w:sz w:val="28"/>
          <w:szCs w:val="28"/>
          <w:lang w:val="fr-FR"/>
        </w:rPr>
      </w:pPr>
      <w:r w:rsidRPr="00AB1FD2">
        <w:rPr>
          <w:rFonts w:asciiTheme="majorHAnsi" w:hAnsiTheme="majorHAnsi"/>
          <w:color w:val="auto"/>
          <w:sz w:val="28"/>
          <w:szCs w:val="28"/>
          <w:lang w:val="fr-FR"/>
        </w:rPr>
        <w:t xml:space="preserve">Il est chargé en </w:t>
      </w:r>
      <w:r w:rsidR="000916E6">
        <w:rPr>
          <w:rFonts w:asciiTheme="majorHAnsi" w:hAnsiTheme="majorHAnsi"/>
          <w:color w:val="auto"/>
          <w:sz w:val="28"/>
          <w:szCs w:val="28"/>
          <w:lang w:val="fr-FR"/>
        </w:rPr>
        <w:t xml:space="preserve">entre </w:t>
      </w:r>
      <w:r w:rsidRPr="00AB1FD2">
        <w:rPr>
          <w:rFonts w:asciiTheme="majorHAnsi" w:hAnsiTheme="majorHAnsi"/>
          <w:color w:val="auto"/>
          <w:sz w:val="28"/>
          <w:szCs w:val="28"/>
          <w:lang w:val="fr-FR"/>
        </w:rPr>
        <w:t>autre</w:t>
      </w:r>
      <w:r w:rsidR="00213254">
        <w:rPr>
          <w:rFonts w:asciiTheme="majorHAnsi" w:hAnsiTheme="majorHAnsi"/>
          <w:color w:val="auto"/>
          <w:sz w:val="28"/>
          <w:szCs w:val="28"/>
          <w:lang w:val="fr-FR"/>
        </w:rPr>
        <w:t>s de</w:t>
      </w:r>
      <w:r w:rsidRPr="00AB1FD2">
        <w:rPr>
          <w:rFonts w:asciiTheme="majorHAnsi" w:hAnsiTheme="majorHAnsi"/>
          <w:color w:val="auto"/>
          <w:sz w:val="28"/>
          <w:szCs w:val="28"/>
          <w:lang w:val="fr-FR"/>
        </w:rPr>
        <w:t xml:space="preserve"> : </w:t>
      </w:r>
    </w:p>
    <w:p w14:paraId="3CD26B5B" w14:textId="77777777" w:rsidR="00AB1FD2" w:rsidRPr="00AB1FD2" w:rsidRDefault="00AB1FD2" w:rsidP="00B47783">
      <w:pPr>
        <w:pStyle w:val="ListParagraph"/>
        <w:numPr>
          <w:ilvl w:val="0"/>
          <w:numId w:val="85"/>
        </w:numPr>
        <w:spacing w:line="259" w:lineRule="auto"/>
        <w:jc w:val="both"/>
        <w:rPr>
          <w:rFonts w:asciiTheme="majorHAnsi" w:hAnsiTheme="majorHAnsi"/>
          <w:color w:val="auto"/>
          <w:sz w:val="28"/>
          <w:szCs w:val="28"/>
          <w:lang w:val="fr-FR"/>
        </w:rPr>
      </w:pPr>
      <w:r w:rsidRPr="00AB1FD2">
        <w:rPr>
          <w:rFonts w:asciiTheme="majorHAnsi" w:hAnsiTheme="majorHAnsi"/>
          <w:color w:val="auto"/>
          <w:sz w:val="28"/>
          <w:szCs w:val="28"/>
          <w:lang w:val="fr-FR"/>
        </w:rPr>
        <w:t xml:space="preserve">La </w:t>
      </w:r>
      <w:r>
        <w:rPr>
          <w:rFonts w:asciiTheme="majorHAnsi" w:hAnsiTheme="majorHAnsi"/>
          <w:color w:val="auto"/>
          <w:sz w:val="28"/>
          <w:szCs w:val="28"/>
          <w:lang w:val="fr-FR"/>
        </w:rPr>
        <w:t xml:space="preserve">conception des supports, </w:t>
      </w:r>
      <w:r w:rsidRPr="00AB1FD2">
        <w:rPr>
          <w:rFonts w:asciiTheme="majorHAnsi" w:hAnsiTheme="majorHAnsi"/>
          <w:color w:val="auto"/>
          <w:sz w:val="28"/>
          <w:szCs w:val="28"/>
          <w:lang w:val="fr-FR"/>
        </w:rPr>
        <w:t>insignes et sigles spécifiques aux personnes handicapées ;</w:t>
      </w:r>
    </w:p>
    <w:p w14:paraId="6F6D590C" w14:textId="77777777" w:rsidR="00292C02" w:rsidRDefault="00AB1FD2" w:rsidP="00B47783">
      <w:pPr>
        <w:pStyle w:val="ListParagraph"/>
        <w:numPr>
          <w:ilvl w:val="0"/>
          <w:numId w:val="85"/>
        </w:numPr>
        <w:spacing w:line="259" w:lineRule="auto"/>
        <w:jc w:val="both"/>
        <w:rPr>
          <w:rFonts w:asciiTheme="majorHAnsi" w:hAnsiTheme="majorHAnsi"/>
          <w:color w:val="auto"/>
          <w:sz w:val="28"/>
          <w:szCs w:val="28"/>
          <w:lang w:val="fr-FR"/>
        </w:rPr>
      </w:pPr>
      <w:r w:rsidRPr="00AB1FD2">
        <w:rPr>
          <w:rFonts w:asciiTheme="majorHAnsi" w:hAnsiTheme="majorHAnsi"/>
          <w:color w:val="auto"/>
          <w:sz w:val="28"/>
          <w:szCs w:val="28"/>
          <w:lang w:val="fr-FR"/>
        </w:rPr>
        <w:t>Proposer les programmes et mesures susceptibles d’assurés la protection sanitaire et sociale</w:t>
      </w:r>
      <w:r w:rsidR="00292C02">
        <w:rPr>
          <w:rFonts w:asciiTheme="majorHAnsi" w:hAnsiTheme="majorHAnsi"/>
          <w:color w:val="auto"/>
          <w:sz w:val="28"/>
          <w:szCs w:val="28"/>
          <w:lang w:val="fr-FR"/>
        </w:rPr>
        <w:t xml:space="preserve"> des personnes handicapées ;</w:t>
      </w:r>
    </w:p>
    <w:p w14:paraId="50FE1D24" w14:textId="77777777" w:rsidR="00292C02" w:rsidRDefault="00292C02" w:rsidP="00B47783">
      <w:pPr>
        <w:pStyle w:val="ListParagraph"/>
        <w:numPr>
          <w:ilvl w:val="0"/>
          <w:numId w:val="85"/>
        </w:numPr>
        <w:spacing w:line="259" w:lineRule="auto"/>
        <w:jc w:val="both"/>
        <w:rPr>
          <w:rFonts w:asciiTheme="majorHAnsi" w:hAnsiTheme="majorHAnsi"/>
          <w:color w:val="auto"/>
          <w:sz w:val="28"/>
          <w:szCs w:val="28"/>
          <w:lang w:val="fr-FR"/>
        </w:rPr>
      </w:pPr>
      <w:r>
        <w:rPr>
          <w:rFonts w:asciiTheme="majorHAnsi" w:hAnsiTheme="majorHAnsi"/>
          <w:color w:val="auto"/>
          <w:sz w:val="28"/>
          <w:szCs w:val="28"/>
          <w:lang w:val="fr-FR"/>
        </w:rPr>
        <w:t>Suivre</w:t>
      </w:r>
      <w:r w:rsidR="00213254">
        <w:rPr>
          <w:rFonts w:asciiTheme="majorHAnsi" w:hAnsiTheme="majorHAnsi"/>
          <w:color w:val="auto"/>
          <w:sz w:val="28"/>
          <w:szCs w:val="28"/>
          <w:lang w:val="fr-FR"/>
        </w:rPr>
        <w:t xml:space="preserve"> et évaluer</w:t>
      </w:r>
      <w:r>
        <w:rPr>
          <w:rFonts w:asciiTheme="majorHAnsi" w:hAnsiTheme="majorHAnsi"/>
          <w:color w:val="auto"/>
          <w:sz w:val="28"/>
          <w:szCs w:val="28"/>
          <w:lang w:val="fr-FR"/>
        </w:rPr>
        <w:t xml:space="preserve"> les politique</w:t>
      </w:r>
      <w:r w:rsidR="00213254">
        <w:rPr>
          <w:rFonts w:asciiTheme="majorHAnsi" w:hAnsiTheme="majorHAnsi"/>
          <w:color w:val="auto"/>
          <w:sz w:val="28"/>
          <w:szCs w:val="28"/>
          <w:lang w:val="fr-FR"/>
        </w:rPr>
        <w:t>s</w:t>
      </w:r>
      <w:r>
        <w:rPr>
          <w:rFonts w:asciiTheme="majorHAnsi" w:hAnsiTheme="majorHAnsi"/>
          <w:color w:val="auto"/>
          <w:sz w:val="28"/>
          <w:szCs w:val="28"/>
          <w:lang w:val="fr-FR"/>
        </w:rPr>
        <w:t xml:space="preserve"> et stratégies multisectoriel</w:t>
      </w:r>
      <w:r w:rsidR="00213254">
        <w:rPr>
          <w:rFonts w:asciiTheme="majorHAnsi" w:hAnsiTheme="majorHAnsi"/>
          <w:color w:val="auto"/>
          <w:sz w:val="28"/>
          <w:szCs w:val="28"/>
          <w:lang w:val="fr-FR"/>
        </w:rPr>
        <w:t>les</w:t>
      </w:r>
      <w:r>
        <w:rPr>
          <w:rFonts w:asciiTheme="majorHAnsi" w:hAnsiTheme="majorHAnsi"/>
          <w:color w:val="auto"/>
          <w:sz w:val="28"/>
          <w:szCs w:val="28"/>
          <w:lang w:val="fr-FR"/>
        </w:rPr>
        <w:t xml:space="preserve"> destinées à la prise en compte des problèmes et besoins des personnes handicapées ;</w:t>
      </w:r>
    </w:p>
    <w:p w14:paraId="3FB0CA9D" w14:textId="77777777" w:rsidR="00AB2F38" w:rsidRPr="00332BA2" w:rsidRDefault="00292C02" w:rsidP="00332BA2">
      <w:pPr>
        <w:pStyle w:val="ListParagraph"/>
        <w:numPr>
          <w:ilvl w:val="0"/>
          <w:numId w:val="85"/>
        </w:numPr>
        <w:spacing w:line="259" w:lineRule="auto"/>
        <w:jc w:val="both"/>
        <w:rPr>
          <w:rFonts w:asciiTheme="majorHAnsi" w:hAnsiTheme="majorHAnsi"/>
          <w:color w:val="auto"/>
          <w:sz w:val="28"/>
          <w:szCs w:val="28"/>
          <w:lang w:val="fr-FR"/>
        </w:rPr>
      </w:pPr>
      <w:r>
        <w:rPr>
          <w:rFonts w:asciiTheme="majorHAnsi" w:hAnsiTheme="majorHAnsi"/>
          <w:color w:val="auto"/>
          <w:sz w:val="28"/>
          <w:szCs w:val="28"/>
          <w:lang w:val="fr-FR"/>
        </w:rPr>
        <w:t xml:space="preserve">   Appuyer et coordonner l’action des différent</w:t>
      </w:r>
      <w:r w:rsidR="00213254">
        <w:rPr>
          <w:rFonts w:asciiTheme="majorHAnsi" w:hAnsiTheme="majorHAnsi"/>
          <w:color w:val="auto"/>
          <w:sz w:val="28"/>
          <w:szCs w:val="28"/>
          <w:lang w:val="fr-FR"/>
        </w:rPr>
        <w:t>e</w:t>
      </w:r>
      <w:r>
        <w:rPr>
          <w:rFonts w:asciiTheme="majorHAnsi" w:hAnsiTheme="majorHAnsi"/>
          <w:color w:val="auto"/>
          <w:sz w:val="28"/>
          <w:szCs w:val="28"/>
          <w:lang w:val="fr-FR"/>
        </w:rPr>
        <w:t>s structures publiques et privées qui s’occupent de la promotion des personnes handicapées.</w:t>
      </w:r>
    </w:p>
    <w:p w14:paraId="7C59CF62" w14:textId="77777777" w:rsidR="00F72FF7" w:rsidRPr="00B47783" w:rsidRDefault="006812D8" w:rsidP="00B47783">
      <w:pPr>
        <w:spacing w:line="259" w:lineRule="auto"/>
        <w:jc w:val="both"/>
        <w:rPr>
          <w:rFonts w:asciiTheme="majorHAnsi" w:hAnsiTheme="majorHAnsi"/>
          <w:sz w:val="28"/>
          <w:szCs w:val="28"/>
        </w:rPr>
      </w:pPr>
      <w:r>
        <w:rPr>
          <w:rFonts w:asciiTheme="majorHAnsi" w:hAnsiTheme="majorHAnsi"/>
          <w:sz w:val="28"/>
          <w:szCs w:val="28"/>
        </w:rPr>
        <w:t>Le Conseil National Multisectoriel de P</w:t>
      </w:r>
      <w:r w:rsidR="00F72FF7" w:rsidRPr="00B47783">
        <w:rPr>
          <w:rFonts w:asciiTheme="majorHAnsi" w:hAnsiTheme="majorHAnsi"/>
          <w:sz w:val="28"/>
          <w:szCs w:val="28"/>
        </w:rPr>
        <w:t xml:space="preserve">romotion et de Protection des Personnes Handicapées regroupe 20 départements ministériels concernés par la mise en œuvre de la Convention et 5 représentants de la Fédération. Il est présidé par un haut fonctionnaire de l’Etat, (Conseiller du 1er Ministre). </w:t>
      </w:r>
    </w:p>
    <w:p w14:paraId="1C75E774" w14:textId="77777777" w:rsidR="00E26D59" w:rsidRPr="00EC6354" w:rsidRDefault="00E26D59" w:rsidP="00E26D59">
      <w:pPr>
        <w:spacing w:after="160" w:line="259" w:lineRule="auto"/>
        <w:contextualSpacing/>
        <w:jc w:val="both"/>
        <w:rPr>
          <w:rFonts w:asciiTheme="majorHAnsi" w:hAnsiTheme="majorHAnsi"/>
          <w:sz w:val="28"/>
          <w:szCs w:val="28"/>
        </w:rPr>
      </w:pPr>
    </w:p>
    <w:p w14:paraId="723D0290" w14:textId="77777777" w:rsidR="00E26D59" w:rsidRPr="00EC6354" w:rsidRDefault="00F72FF7" w:rsidP="009C2FEC">
      <w:pPr>
        <w:spacing w:line="259" w:lineRule="auto"/>
        <w:jc w:val="both"/>
        <w:rPr>
          <w:rFonts w:asciiTheme="majorHAnsi" w:hAnsiTheme="majorHAnsi"/>
          <w:sz w:val="28"/>
          <w:szCs w:val="28"/>
        </w:rPr>
      </w:pPr>
      <w:r w:rsidRPr="00B47783">
        <w:rPr>
          <w:rFonts w:asciiTheme="majorHAnsi" w:hAnsiTheme="majorHAnsi"/>
          <w:sz w:val="28"/>
          <w:szCs w:val="28"/>
        </w:rPr>
        <w:t xml:space="preserve">Son secrétariat technique est assuré par le Directeur des personnes handicapées du </w:t>
      </w:r>
      <w:proofErr w:type="gramStart"/>
      <w:r w:rsidRPr="00B47783">
        <w:rPr>
          <w:rFonts w:asciiTheme="majorHAnsi" w:hAnsiTheme="majorHAnsi"/>
          <w:sz w:val="28"/>
          <w:szCs w:val="28"/>
        </w:rPr>
        <w:t>Ministère de l’Action</w:t>
      </w:r>
      <w:proofErr w:type="gramEnd"/>
      <w:r w:rsidRPr="00B47783">
        <w:rPr>
          <w:rFonts w:asciiTheme="majorHAnsi" w:hAnsiTheme="majorHAnsi"/>
          <w:sz w:val="28"/>
          <w:szCs w:val="28"/>
        </w:rPr>
        <w:t xml:space="preserve"> Sociale, de l’Enfance et de la </w:t>
      </w:r>
      <w:r w:rsidR="001D35B9">
        <w:rPr>
          <w:rFonts w:asciiTheme="majorHAnsi" w:hAnsiTheme="majorHAnsi"/>
          <w:sz w:val="28"/>
          <w:szCs w:val="28"/>
        </w:rPr>
        <w:t>F</w:t>
      </w:r>
      <w:r w:rsidRPr="00B47783">
        <w:rPr>
          <w:rFonts w:asciiTheme="majorHAnsi" w:hAnsiTheme="majorHAnsi"/>
          <w:sz w:val="28"/>
          <w:szCs w:val="28"/>
        </w:rPr>
        <w:t>amille (MASEF).</w:t>
      </w:r>
    </w:p>
    <w:p w14:paraId="29983BB6" w14:textId="77777777" w:rsidR="00F72FF7" w:rsidRPr="006A69EB" w:rsidRDefault="00F72FF7" w:rsidP="00497B38">
      <w:pPr>
        <w:pStyle w:val="ListParagraph"/>
        <w:numPr>
          <w:ilvl w:val="0"/>
          <w:numId w:val="13"/>
        </w:numPr>
        <w:spacing w:line="259" w:lineRule="auto"/>
        <w:jc w:val="both"/>
        <w:rPr>
          <w:rFonts w:asciiTheme="majorHAnsi" w:hAnsiTheme="majorHAnsi"/>
          <w:sz w:val="28"/>
          <w:szCs w:val="28"/>
          <w:lang w:val="fr-FR"/>
        </w:rPr>
      </w:pPr>
      <w:r w:rsidRPr="006A69EB">
        <w:rPr>
          <w:rFonts w:asciiTheme="majorHAnsi" w:hAnsiTheme="majorHAnsi"/>
          <w:sz w:val="28"/>
          <w:szCs w:val="28"/>
          <w:lang w:val="fr-FR"/>
        </w:rPr>
        <w:t xml:space="preserve">Le Conseil a créé en son sein 4 sous commissions qui sont : </w:t>
      </w:r>
    </w:p>
    <w:p w14:paraId="50377016" w14:textId="77777777" w:rsidR="00E26D59" w:rsidRPr="00824F8A" w:rsidRDefault="00F72FF7" w:rsidP="00497B38">
      <w:pPr>
        <w:pStyle w:val="ListParagraph"/>
        <w:numPr>
          <w:ilvl w:val="0"/>
          <w:numId w:val="8"/>
        </w:numPr>
        <w:spacing w:line="259" w:lineRule="auto"/>
        <w:jc w:val="both"/>
        <w:rPr>
          <w:rFonts w:asciiTheme="majorHAnsi" w:hAnsiTheme="majorHAnsi"/>
          <w:color w:val="auto"/>
          <w:sz w:val="28"/>
          <w:szCs w:val="28"/>
          <w:lang w:val="fr-FR"/>
        </w:rPr>
      </w:pPr>
      <w:r w:rsidRPr="00824F8A">
        <w:rPr>
          <w:rFonts w:asciiTheme="majorHAnsi" w:hAnsiTheme="majorHAnsi"/>
          <w:color w:val="auto"/>
          <w:sz w:val="28"/>
          <w:szCs w:val="28"/>
          <w:lang w:val="fr-FR"/>
        </w:rPr>
        <w:t>Sous-commission chargée de l’éducation,</w:t>
      </w:r>
    </w:p>
    <w:p w14:paraId="79D3D3F4" w14:textId="77777777" w:rsidR="00F72FF7" w:rsidRPr="00EC6354" w:rsidRDefault="003848A0" w:rsidP="00497B38">
      <w:pPr>
        <w:pStyle w:val="ListParagraph"/>
        <w:numPr>
          <w:ilvl w:val="0"/>
          <w:numId w:val="8"/>
        </w:numPr>
        <w:spacing w:line="259" w:lineRule="auto"/>
        <w:jc w:val="both"/>
        <w:rPr>
          <w:rFonts w:asciiTheme="majorHAnsi" w:hAnsiTheme="majorHAnsi"/>
          <w:color w:val="auto"/>
          <w:sz w:val="28"/>
          <w:szCs w:val="28"/>
          <w:lang w:val="fr-FR"/>
        </w:rPr>
      </w:pPr>
      <w:r w:rsidRPr="00EC6354">
        <w:rPr>
          <w:rFonts w:asciiTheme="majorHAnsi" w:hAnsiTheme="majorHAnsi"/>
          <w:color w:val="auto"/>
          <w:sz w:val="28"/>
          <w:szCs w:val="28"/>
          <w:lang w:val="fr-FR"/>
        </w:rPr>
        <w:t>Sous</w:t>
      </w:r>
      <w:r w:rsidR="00F72FF7" w:rsidRPr="00EC6354">
        <w:rPr>
          <w:rFonts w:asciiTheme="majorHAnsi" w:hAnsiTheme="majorHAnsi"/>
          <w:color w:val="auto"/>
          <w:sz w:val="28"/>
          <w:szCs w:val="28"/>
          <w:lang w:val="fr-FR"/>
        </w:rPr>
        <w:t xml:space="preserve">-commission prévention et santé, </w:t>
      </w:r>
    </w:p>
    <w:p w14:paraId="4E774149" w14:textId="77777777" w:rsidR="00E26D59" w:rsidRPr="00EC6354" w:rsidRDefault="00F72FF7" w:rsidP="00497B38">
      <w:pPr>
        <w:pStyle w:val="ListParagraph"/>
        <w:numPr>
          <w:ilvl w:val="0"/>
          <w:numId w:val="8"/>
        </w:numPr>
        <w:spacing w:line="259" w:lineRule="auto"/>
        <w:jc w:val="both"/>
        <w:rPr>
          <w:rFonts w:asciiTheme="majorHAnsi" w:hAnsiTheme="majorHAnsi"/>
          <w:color w:val="auto"/>
          <w:sz w:val="28"/>
          <w:szCs w:val="28"/>
          <w:lang w:val="fr-FR"/>
        </w:rPr>
      </w:pPr>
      <w:r w:rsidRPr="00EC6354">
        <w:rPr>
          <w:rFonts w:asciiTheme="majorHAnsi" w:hAnsiTheme="majorHAnsi"/>
          <w:color w:val="auto"/>
          <w:sz w:val="28"/>
          <w:szCs w:val="28"/>
          <w:lang w:val="fr-FR"/>
        </w:rPr>
        <w:t xml:space="preserve">Sous-commission </w:t>
      </w:r>
      <w:r w:rsidR="00E26D59" w:rsidRPr="00EC6354">
        <w:rPr>
          <w:rFonts w:asciiTheme="majorHAnsi" w:hAnsiTheme="majorHAnsi"/>
          <w:color w:val="auto"/>
          <w:sz w:val="28"/>
          <w:szCs w:val="28"/>
          <w:lang w:val="fr-FR"/>
        </w:rPr>
        <w:t>chargée</w:t>
      </w:r>
      <w:r w:rsidRPr="00EC6354">
        <w:rPr>
          <w:rFonts w:asciiTheme="majorHAnsi" w:hAnsiTheme="majorHAnsi"/>
          <w:color w:val="auto"/>
          <w:sz w:val="28"/>
          <w:szCs w:val="28"/>
          <w:lang w:val="fr-FR"/>
        </w:rPr>
        <w:t xml:space="preserve"> des affaires juridiques,</w:t>
      </w:r>
    </w:p>
    <w:p w14:paraId="50105AEB" w14:textId="77777777" w:rsidR="00F72FF7" w:rsidRDefault="003848A0" w:rsidP="00497B38">
      <w:pPr>
        <w:pStyle w:val="ListParagraph"/>
        <w:numPr>
          <w:ilvl w:val="0"/>
          <w:numId w:val="8"/>
        </w:numPr>
        <w:spacing w:line="259" w:lineRule="auto"/>
        <w:jc w:val="both"/>
        <w:rPr>
          <w:rFonts w:asciiTheme="majorHAnsi" w:hAnsiTheme="majorHAnsi"/>
          <w:color w:val="auto"/>
          <w:sz w:val="28"/>
          <w:szCs w:val="28"/>
          <w:lang w:val="fr-FR"/>
        </w:rPr>
      </w:pPr>
      <w:r w:rsidRPr="00EC6354">
        <w:rPr>
          <w:rFonts w:asciiTheme="majorHAnsi" w:hAnsiTheme="majorHAnsi"/>
          <w:color w:val="auto"/>
          <w:sz w:val="28"/>
          <w:szCs w:val="28"/>
          <w:lang w:val="fr-FR"/>
        </w:rPr>
        <w:t>Sous</w:t>
      </w:r>
      <w:r w:rsidR="00F72FF7" w:rsidRPr="00EC6354">
        <w:rPr>
          <w:rFonts w:asciiTheme="majorHAnsi" w:hAnsiTheme="majorHAnsi"/>
          <w:color w:val="auto"/>
          <w:sz w:val="28"/>
          <w:szCs w:val="28"/>
          <w:lang w:val="fr-FR"/>
        </w:rPr>
        <w:t>-commission chargée de l’accessibilité.</w:t>
      </w:r>
    </w:p>
    <w:p w14:paraId="1E7CDB90" w14:textId="77777777" w:rsidR="009C2FEC" w:rsidRPr="00EC6354" w:rsidRDefault="009C2FEC" w:rsidP="009C2FEC">
      <w:pPr>
        <w:pStyle w:val="ListParagraph"/>
        <w:spacing w:line="259" w:lineRule="auto"/>
        <w:jc w:val="both"/>
        <w:rPr>
          <w:rFonts w:asciiTheme="majorHAnsi" w:hAnsiTheme="majorHAnsi"/>
          <w:color w:val="auto"/>
          <w:sz w:val="28"/>
          <w:szCs w:val="28"/>
          <w:lang w:val="fr-FR"/>
        </w:rPr>
      </w:pPr>
    </w:p>
    <w:p w14:paraId="36FFF642" w14:textId="77777777" w:rsidR="00E26D59" w:rsidRPr="00EC6354" w:rsidRDefault="00E26D59" w:rsidP="00E26D59">
      <w:pPr>
        <w:spacing w:after="160" w:line="259" w:lineRule="auto"/>
        <w:contextualSpacing/>
        <w:jc w:val="both"/>
        <w:rPr>
          <w:rFonts w:asciiTheme="majorHAnsi" w:hAnsiTheme="majorHAnsi"/>
          <w:sz w:val="28"/>
          <w:szCs w:val="28"/>
        </w:rPr>
      </w:pPr>
    </w:p>
    <w:p w14:paraId="14971EBE" w14:textId="77777777" w:rsidR="00E26D59" w:rsidRPr="00EC6354" w:rsidRDefault="00F72FF7" w:rsidP="003848A0">
      <w:pPr>
        <w:spacing w:after="160" w:line="259" w:lineRule="auto"/>
        <w:contextualSpacing/>
        <w:jc w:val="both"/>
        <w:rPr>
          <w:rFonts w:asciiTheme="majorHAnsi" w:hAnsiTheme="majorHAnsi"/>
          <w:sz w:val="28"/>
          <w:szCs w:val="28"/>
        </w:rPr>
      </w:pPr>
      <w:r w:rsidRPr="00EC6354">
        <w:rPr>
          <w:rFonts w:asciiTheme="majorHAnsi" w:hAnsiTheme="majorHAnsi"/>
          <w:sz w:val="28"/>
          <w:szCs w:val="28"/>
        </w:rPr>
        <w:lastRenderedPageBreak/>
        <w:t>Il a arrêté un calendrier de réunions</w:t>
      </w:r>
      <w:r w:rsidR="00E26D59" w:rsidRPr="00EC6354">
        <w:rPr>
          <w:rFonts w:asciiTheme="majorHAnsi" w:hAnsiTheme="majorHAnsi"/>
          <w:sz w:val="28"/>
          <w:szCs w:val="28"/>
        </w:rPr>
        <w:t xml:space="preserve"> ordinaires (tous les 3 mois)</w:t>
      </w:r>
    </w:p>
    <w:p w14:paraId="04830D8F" w14:textId="77777777" w:rsidR="00F72FF7" w:rsidRPr="00EC6354" w:rsidRDefault="00F72FF7" w:rsidP="0008327E">
      <w:pPr>
        <w:spacing w:after="160" w:line="259" w:lineRule="auto"/>
        <w:contextualSpacing/>
        <w:jc w:val="both"/>
        <w:rPr>
          <w:rFonts w:asciiTheme="majorHAnsi" w:hAnsiTheme="majorHAnsi"/>
          <w:sz w:val="28"/>
          <w:szCs w:val="28"/>
        </w:rPr>
      </w:pPr>
      <w:r w:rsidRPr="00EC6354">
        <w:rPr>
          <w:rFonts w:asciiTheme="majorHAnsi" w:hAnsiTheme="majorHAnsi"/>
          <w:sz w:val="28"/>
          <w:szCs w:val="28"/>
        </w:rPr>
        <w:t>Il a élaboré un plan d’action qui</w:t>
      </w:r>
      <w:r w:rsidR="00E26D59" w:rsidRPr="00EC6354">
        <w:rPr>
          <w:rFonts w:asciiTheme="majorHAnsi" w:hAnsiTheme="majorHAnsi"/>
          <w:sz w:val="28"/>
          <w:szCs w:val="28"/>
        </w:rPr>
        <w:t>nquennal soumis au Conseil des M</w:t>
      </w:r>
      <w:r w:rsidRPr="00EC6354">
        <w:rPr>
          <w:rFonts w:asciiTheme="majorHAnsi" w:hAnsiTheme="majorHAnsi"/>
          <w:sz w:val="28"/>
          <w:szCs w:val="28"/>
        </w:rPr>
        <w:t xml:space="preserve">inistres qui l’a adopté. </w:t>
      </w:r>
    </w:p>
    <w:p w14:paraId="32ABD2B5" w14:textId="77777777" w:rsidR="00EA13F3" w:rsidRDefault="00EA13F3" w:rsidP="00EA13F3">
      <w:pPr>
        <w:spacing w:line="259" w:lineRule="auto"/>
        <w:jc w:val="both"/>
        <w:rPr>
          <w:rFonts w:asciiTheme="majorHAnsi" w:hAnsiTheme="majorHAnsi"/>
          <w:b/>
          <w:bCs/>
          <w:sz w:val="28"/>
          <w:szCs w:val="28"/>
        </w:rPr>
      </w:pPr>
    </w:p>
    <w:p w14:paraId="04BF4698" w14:textId="77777777" w:rsidR="000916E6" w:rsidRDefault="0008327E" w:rsidP="000916E6">
      <w:pPr>
        <w:spacing w:line="259" w:lineRule="auto"/>
        <w:jc w:val="both"/>
        <w:rPr>
          <w:rFonts w:asciiTheme="majorHAnsi" w:hAnsiTheme="majorHAnsi"/>
          <w:b/>
          <w:bCs/>
          <w:sz w:val="28"/>
          <w:szCs w:val="28"/>
        </w:rPr>
      </w:pPr>
      <w:r w:rsidRPr="00EA13F3">
        <w:rPr>
          <w:rFonts w:asciiTheme="majorHAnsi" w:hAnsiTheme="majorHAnsi"/>
          <w:b/>
          <w:bCs/>
          <w:sz w:val="28"/>
          <w:szCs w:val="28"/>
        </w:rPr>
        <w:t xml:space="preserve">Points faibles </w:t>
      </w:r>
    </w:p>
    <w:p w14:paraId="3903EAB8" w14:textId="77777777" w:rsidR="000916E6" w:rsidRDefault="00D715BF" w:rsidP="000916E6">
      <w:pPr>
        <w:spacing w:line="259" w:lineRule="auto"/>
        <w:jc w:val="both"/>
        <w:rPr>
          <w:rFonts w:asciiTheme="majorHAnsi" w:hAnsiTheme="majorHAnsi"/>
          <w:sz w:val="28"/>
          <w:szCs w:val="28"/>
        </w:rPr>
      </w:pPr>
      <w:r>
        <w:rPr>
          <w:rFonts w:asciiTheme="majorHAnsi" w:hAnsiTheme="majorHAnsi"/>
          <w:sz w:val="28"/>
          <w:szCs w:val="28"/>
        </w:rPr>
        <w:t>L’ordonnance 043/2006, de par son article 6</w:t>
      </w:r>
      <w:r w:rsidR="00D56029">
        <w:rPr>
          <w:rFonts w:asciiTheme="majorHAnsi" w:hAnsiTheme="majorHAnsi"/>
          <w:sz w:val="28"/>
          <w:szCs w:val="28"/>
        </w:rPr>
        <w:t>,</w:t>
      </w:r>
      <w:r>
        <w:rPr>
          <w:rFonts w:asciiTheme="majorHAnsi" w:hAnsiTheme="majorHAnsi"/>
          <w:sz w:val="28"/>
          <w:szCs w:val="28"/>
        </w:rPr>
        <w:t xml:space="preserve"> donne la dénomination suivante</w:t>
      </w:r>
      <w:r w:rsidR="00D56029">
        <w:rPr>
          <w:rFonts w:asciiTheme="majorHAnsi" w:hAnsiTheme="majorHAnsi"/>
          <w:sz w:val="28"/>
          <w:szCs w:val="28"/>
        </w:rPr>
        <w:t xml:space="preserve"> au Conseil</w:t>
      </w:r>
      <w:r>
        <w:rPr>
          <w:rFonts w:asciiTheme="majorHAnsi" w:hAnsiTheme="majorHAnsi"/>
          <w:sz w:val="28"/>
          <w:szCs w:val="28"/>
        </w:rPr>
        <w:t> : C</w:t>
      </w:r>
      <w:r w:rsidR="00C85846">
        <w:rPr>
          <w:rFonts w:asciiTheme="majorHAnsi" w:hAnsiTheme="majorHAnsi"/>
          <w:sz w:val="28"/>
          <w:szCs w:val="28"/>
        </w:rPr>
        <w:t>onseil</w:t>
      </w:r>
      <w:r>
        <w:rPr>
          <w:rFonts w:asciiTheme="majorHAnsi" w:hAnsiTheme="majorHAnsi"/>
          <w:sz w:val="28"/>
          <w:szCs w:val="28"/>
        </w:rPr>
        <w:t xml:space="preserve"> M</w:t>
      </w:r>
      <w:r w:rsidR="00C85846">
        <w:rPr>
          <w:rFonts w:asciiTheme="majorHAnsi" w:hAnsiTheme="majorHAnsi"/>
          <w:sz w:val="28"/>
          <w:szCs w:val="28"/>
        </w:rPr>
        <w:t xml:space="preserve">ultisectoriel et </w:t>
      </w:r>
      <w:r w:rsidR="00C85846" w:rsidRPr="005E3761">
        <w:rPr>
          <w:rFonts w:asciiTheme="majorHAnsi" w:hAnsiTheme="majorHAnsi"/>
          <w:b/>
          <w:bCs/>
          <w:sz w:val="28"/>
          <w:szCs w:val="28"/>
        </w:rPr>
        <w:t xml:space="preserve">Multi partenarial </w:t>
      </w:r>
      <w:r w:rsidR="005E3761">
        <w:rPr>
          <w:rFonts w:asciiTheme="majorHAnsi" w:hAnsiTheme="majorHAnsi"/>
          <w:sz w:val="28"/>
          <w:szCs w:val="28"/>
        </w:rPr>
        <w:t>de Promotion et de P</w:t>
      </w:r>
      <w:r w:rsidR="00C85846">
        <w:rPr>
          <w:rFonts w:asciiTheme="majorHAnsi" w:hAnsiTheme="majorHAnsi"/>
          <w:sz w:val="28"/>
          <w:szCs w:val="28"/>
        </w:rPr>
        <w:t xml:space="preserve">rotection des personnes handicapées, or le décret n’inclut pas le </w:t>
      </w:r>
      <w:r w:rsidR="00C85846" w:rsidRPr="005E3761">
        <w:rPr>
          <w:rFonts w:asciiTheme="majorHAnsi" w:hAnsiTheme="majorHAnsi"/>
          <w:b/>
          <w:bCs/>
          <w:sz w:val="28"/>
          <w:szCs w:val="28"/>
        </w:rPr>
        <w:t>multi partenariat</w:t>
      </w:r>
      <w:r w:rsidR="006812D8" w:rsidRPr="000A2AAC">
        <w:rPr>
          <w:rFonts w:asciiTheme="majorHAnsi" w:hAnsiTheme="majorHAnsi"/>
          <w:sz w:val="28"/>
          <w:szCs w:val="28"/>
        </w:rPr>
        <w:t xml:space="preserve"> </w:t>
      </w:r>
      <w:r w:rsidR="005E3761">
        <w:rPr>
          <w:rFonts w:asciiTheme="majorHAnsi" w:hAnsiTheme="majorHAnsi"/>
          <w:sz w:val="28"/>
          <w:szCs w:val="28"/>
        </w:rPr>
        <w:t xml:space="preserve">ni </w:t>
      </w:r>
      <w:r w:rsidR="006812D8" w:rsidRPr="000A2AAC">
        <w:rPr>
          <w:rFonts w:asciiTheme="majorHAnsi" w:hAnsiTheme="majorHAnsi"/>
          <w:sz w:val="28"/>
          <w:szCs w:val="28"/>
        </w:rPr>
        <w:t xml:space="preserve">dans sa </w:t>
      </w:r>
      <w:proofErr w:type="gramStart"/>
      <w:r w:rsidR="00397E06" w:rsidRPr="000A2AAC">
        <w:rPr>
          <w:rFonts w:asciiTheme="majorHAnsi" w:hAnsiTheme="majorHAnsi"/>
          <w:sz w:val="28"/>
          <w:szCs w:val="28"/>
        </w:rPr>
        <w:t>dénomination</w:t>
      </w:r>
      <w:r w:rsidR="000916E6">
        <w:rPr>
          <w:rFonts w:asciiTheme="majorHAnsi" w:hAnsiTheme="majorHAnsi"/>
          <w:sz w:val="28"/>
          <w:szCs w:val="28"/>
        </w:rPr>
        <w:t> </w:t>
      </w:r>
      <w:r w:rsidR="005E3761">
        <w:rPr>
          <w:rFonts w:asciiTheme="majorHAnsi" w:hAnsiTheme="majorHAnsi"/>
          <w:sz w:val="28"/>
          <w:szCs w:val="28"/>
        </w:rPr>
        <w:t>,</w:t>
      </w:r>
      <w:proofErr w:type="gramEnd"/>
      <w:r w:rsidR="005E3761">
        <w:rPr>
          <w:rFonts w:asciiTheme="majorHAnsi" w:hAnsiTheme="majorHAnsi"/>
          <w:sz w:val="28"/>
          <w:szCs w:val="28"/>
        </w:rPr>
        <w:t xml:space="preserve"> ni dans sa composition</w:t>
      </w:r>
      <w:r w:rsidR="000916E6">
        <w:rPr>
          <w:rFonts w:asciiTheme="majorHAnsi" w:hAnsiTheme="majorHAnsi"/>
          <w:sz w:val="28"/>
          <w:szCs w:val="28"/>
        </w:rPr>
        <w:t>;</w:t>
      </w:r>
    </w:p>
    <w:p w14:paraId="665062D8" w14:textId="77777777" w:rsidR="00EA13F3" w:rsidRPr="000916E6" w:rsidRDefault="00C85846" w:rsidP="000916E6">
      <w:pPr>
        <w:spacing w:line="259" w:lineRule="auto"/>
        <w:jc w:val="both"/>
        <w:rPr>
          <w:rFonts w:asciiTheme="majorHAnsi" w:hAnsiTheme="majorHAnsi"/>
          <w:b/>
          <w:bCs/>
          <w:sz w:val="28"/>
          <w:szCs w:val="28"/>
        </w:rPr>
      </w:pPr>
      <w:r w:rsidRPr="000A2AAC">
        <w:rPr>
          <w:rFonts w:asciiTheme="majorHAnsi" w:hAnsiTheme="majorHAnsi"/>
          <w:sz w:val="28"/>
          <w:szCs w:val="28"/>
        </w:rPr>
        <w:t xml:space="preserve"> </w:t>
      </w:r>
    </w:p>
    <w:p w14:paraId="34ECD5AE" w14:textId="77777777" w:rsidR="00B45086" w:rsidRDefault="00F72FF7" w:rsidP="00B45086">
      <w:pPr>
        <w:spacing w:line="259" w:lineRule="auto"/>
        <w:jc w:val="both"/>
        <w:rPr>
          <w:rFonts w:asciiTheme="majorHAnsi" w:hAnsiTheme="majorHAnsi"/>
          <w:sz w:val="28"/>
          <w:szCs w:val="28"/>
        </w:rPr>
      </w:pPr>
      <w:r w:rsidRPr="00EA13F3">
        <w:rPr>
          <w:rFonts w:asciiTheme="majorHAnsi" w:hAnsiTheme="majorHAnsi"/>
          <w:sz w:val="28"/>
          <w:szCs w:val="28"/>
        </w:rPr>
        <w:t>Pas de budget de fonctionnement pour</w:t>
      </w:r>
      <w:r w:rsidR="00B45086">
        <w:rPr>
          <w:rFonts w:asciiTheme="majorHAnsi" w:hAnsiTheme="majorHAnsi"/>
          <w:sz w:val="28"/>
          <w:szCs w:val="28"/>
        </w:rPr>
        <w:t xml:space="preserve"> Le Con</w:t>
      </w:r>
      <w:r w:rsidR="00D56029">
        <w:rPr>
          <w:rFonts w:asciiTheme="majorHAnsi" w:hAnsiTheme="majorHAnsi"/>
          <w:sz w:val="28"/>
          <w:szCs w:val="28"/>
        </w:rPr>
        <w:t>seil</w:t>
      </w:r>
      <w:r w:rsidR="000916E6">
        <w:rPr>
          <w:rFonts w:asciiTheme="majorHAnsi" w:hAnsiTheme="majorHAnsi"/>
          <w:sz w:val="28"/>
          <w:szCs w:val="28"/>
        </w:rPr>
        <w:t> ;</w:t>
      </w:r>
    </w:p>
    <w:p w14:paraId="7CCE4C8C" w14:textId="77777777" w:rsidR="000916E6" w:rsidRDefault="000916E6" w:rsidP="00B45086">
      <w:pPr>
        <w:spacing w:line="259" w:lineRule="auto"/>
        <w:jc w:val="both"/>
        <w:rPr>
          <w:rFonts w:asciiTheme="majorHAnsi" w:hAnsiTheme="majorHAnsi"/>
          <w:sz w:val="28"/>
          <w:szCs w:val="28"/>
        </w:rPr>
      </w:pPr>
    </w:p>
    <w:p w14:paraId="115B9CFC" w14:textId="77777777" w:rsidR="00F72FF7" w:rsidRPr="00B45086" w:rsidRDefault="00F72FF7" w:rsidP="00B45086">
      <w:pPr>
        <w:spacing w:line="259" w:lineRule="auto"/>
        <w:jc w:val="both"/>
        <w:rPr>
          <w:rFonts w:asciiTheme="majorHAnsi" w:hAnsiTheme="majorHAnsi"/>
          <w:sz w:val="28"/>
          <w:szCs w:val="28"/>
        </w:rPr>
      </w:pPr>
      <w:r w:rsidRPr="00B45086">
        <w:rPr>
          <w:rFonts w:asciiTheme="majorHAnsi" w:hAnsiTheme="majorHAnsi"/>
          <w:sz w:val="28"/>
          <w:szCs w:val="28"/>
        </w:rPr>
        <w:t>Les politiques et les programmes sectoriels ne prennent pas en compte la dimension handicap, d’où l’absence de motivation et d’intérêt des représentants au Conseil</w:t>
      </w:r>
      <w:r w:rsidR="00796181" w:rsidRPr="00B45086">
        <w:rPr>
          <w:rFonts w:asciiTheme="majorHAnsi" w:hAnsiTheme="majorHAnsi"/>
          <w:sz w:val="28"/>
          <w:szCs w:val="28"/>
        </w:rPr>
        <w:t>.</w:t>
      </w:r>
    </w:p>
    <w:p w14:paraId="02A2286C" w14:textId="77777777" w:rsidR="00796181" w:rsidRPr="00EC6354" w:rsidRDefault="00796181" w:rsidP="0008327E">
      <w:pPr>
        <w:spacing w:line="259" w:lineRule="auto"/>
        <w:jc w:val="both"/>
        <w:rPr>
          <w:rFonts w:asciiTheme="majorHAnsi" w:hAnsiTheme="majorHAnsi"/>
          <w:sz w:val="28"/>
          <w:szCs w:val="28"/>
        </w:rPr>
      </w:pPr>
    </w:p>
    <w:p w14:paraId="21F5658B" w14:textId="77777777" w:rsidR="0008327E" w:rsidRPr="00EC6354" w:rsidRDefault="00796181" w:rsidP="000A2AAC">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5E4542B7" w14:textId="77777777" w:rsidR="00F72FF7" w:rsidRDefault="00F72FF7" w:rsidP="00BB3EE7">
      <w:pPr>
        <w:spacing w:line="259" w:lineRule="auto"/>
        <w:jc w:val="both"/>
        <w:rPr>
          <w:rFonts w:asciiTheme="majorHAnsi" w:hAnsiTheme="majorHAnsi"/>
          <w:sz w:val="28"/>
          <w:szCs w:val="28"/>
        </w:rPr>
      </w:pPr>
      <w:r w:rsidRPr="00BB3EE7">
        <w:rPr>
          <w:rFonts w:asciiTheme="majorHAnsi" w:hAnsiTheme="majorHAnsi"/>
          <w:sz w:val="28"/>
          <w:szCs w:val="28"/>
        </w:rPr>
        <w:t>Doter le Consei</w:t>
      </w:r>
      <w:r w:rsidR="009C2FEC" w:rsidRPr="00BB3EE7">
        <w:rPr>
          <w:rFonts w:asciiTheme="majorHAnsi" w:hAnsiTheme="majorHAnsi"/>
          <w:sz w:val="28"/>
          <w:szCs w:val="28"/>
        </w:rPr>
        <w:t>l d’un budget de fonctionnement ;</w:t>
      </w:r>
      <w:r w:rsidRPr="00BB3EE7">
        <w:rPr>
          <w:rFonts w:asciiTheme="majorHAnsi" w:hAnsiTheme="majorHAnsi"/>
          <w:sz w:val="28"/>
          <w:szCs w:val="28"/>
        </w:rPr>
        <w:t xml:space="preserve"> </w:t>
      </w:r>
    </w:p>
    <w:p w14:paraId="221D4052" w14:textId="77777777" w:rsidR="00BB3EE7" w:rsidRPr="00BB3EE7" w:rsidRDefault="00BB3EE7" w:rsidP="00BB3EE7">
      <w:pPr>
        <w:spacing w:line="259" w:lineRule="auto"/>
        <w:jc w:val="both"/>
        <w:rPr>
          <w:rFonts w:asciiTheme="majorHAnsi" w:hAnsiTheme="majorHAnsi"/>
          <w:sz w:val="28"/>
          <w:szCs w:val="28"/>
        </w:rPr>
      </w:pPr>
    </w:p>
    <w:p w14:paraId="57395B76" w14:textId="77777777" w:rsidR="009C2FEC" w:rsidRPr="00BB3EE7" w:rsidRDefault="00F72FF7" w:rsidP="00BB3EE7">
      <w:pPr>
        <w:spacing w:line="259" w:lineRule="auto"/>
        <w:jc w:val="both"/>
        <w:rPr>
          <w:rFonts w:asciiTheme="majorHAnsi" w:hAnsiTheme="majorHAnsi"/>
          <w:sz w:val="28"/>
          <w:szCs w:val="28"/>
        </w:rPr>
      </w:pPr>
      <w:r w:rsidRPr="00BB3EE7">
        <w:rPr>
          <w:rFonts w:asciiTheme="majorHAnsi" w:hAnsiTheme="majorHAnsi"/>
          <w:sz w:val="28"/>
          <w:szCs w:val="28"/>
        </w:rPr>
        <w:t>Rendre au</w:t>
      </w:r>
      <w:r w:rsidR="009C2FEC" w:rsidRPr="00BB3EE7">
        <w:rPr>
          <w:rFonts w:asciiTheme="majorHAnsi" w:hAnsiTheme="majorHAnsi"/>
          <w:sz w:val="28"/>
          <w:szCs w:val="28"/>
        </w:rPr>
        <w:t>tonome son secrétariat exécutif ;</w:t>
      </w:r>
    </w:p>
    <w:p w14:paraId="4E769742" w14:textId="77777777" w:rsidR="009C2FEC" w:rsidRPr="009C2FEC" w:rsidRDefault="009C2FEC" w:rsidP="009C2FEC">
      <w:pPr>
        <w:spacing w:line="259" w:lineRule="auto"/>
        <w:jc w:val="both"/>
        <w:rPr>
          <w:rFonts w:asciiTheme="majorHAnsi" w:hAnsiTheme="majorHAnsi"/>
          <w:sz w:val="10"/>
          <w:szCs w:val="10"/>
        </w:rPr>
      </w:pPr>
    </w:p>
    <w:p w14:paraId="36958D34" w14:textId="77777777" w:rsidR="00F72FF7" w:rsidRPr="00BB3EE7" w:rsidRDefault="00F72FF7" w:rsidP="00BB3EE7">
      <w:pPr>
        <w:spacing w:line="259" w:lineRule="auto"/>
        <w:jc w:val="both"/>
        <w:rPr>
          <w:rFonts w:asciiTheme="majorHAnsi" w:hAnsiTheme="majorHAnsi"/>
          <w:sz w:val="28"/>
          <w:szCs w:val="28"/>
        </w:rPr>
      </w:pPr>
      <w:r w:rsidRPr="00BB3EE7">
        <w:rPr>
          <w:rFonts w:asciiTheme="majorHAnsi" w:hAnsiTheme="majorHAnsi"/>
          <w:sz w:val="28"/>
          <w:szCs w:val="28"/>
        </w:rPr>
        <w:t xml:space="preserve">Dans un souci de prise en charge au niveau sectoriel des personnes handicapées, inclure dans les organigrammes des différents départements </w:t>
      </w:r>
      <w:r w:rsidR="009C2FEC" w:rsidRPr="00BB3EE7">
        <w:rPr>
          <w:rFonts w:asciiTheme="majorHAnsi" w:hAnsiTheme="majorHAnsi"/>
          <w:sz w:val="28"/>
          <w:szCs w:val="28"/>
        </w:rPr>
        <w:t>étatiques la dimension handicap ;</w:t>
      </w:r>
    </w:p>
    <w:p w14:paraId="2256CFA5" w14:textId="77777777" w:rsidR="009C2FEC" w:rsidRPr="009C2FEC" w:rsidRDefault="009C2FEC" w:rsidP="009C2FEC">
      <w:pPr>
        <w:spacing w:line="259" w:lineRule="auto"/>
        <w:jc w:val="both"/>
        <w:rPr>
          <w:rFonts w:asciiTheme="majorHAnsi" w:hAnsiTheme="majorHAnsi"/>
          <w:sz w:val="10"/>
          <w:szCs w:val="10"/>
        </w:rPr>
      </w:pPr>
    </w:p>
    <w:p w14:paraId="7768B8EA" w14:textId="77777777" w:rsidR="00F72FF7" w:rsidRDefault="00F72FF7" w:rsidP="00BB3EE7">
      <w:pPr>
        <w:spacing w:line="259" w:lineRule="auto"/>
        <w:jc w:val="both"/>
        <w:rPr>
          <w:rFonts w:asciiTheme="majorHAnsi" w:hAnsiTheme="majorHAnsi"/>
          <w:sz w:val="28"/>
          <w:szCs w:val="28"/>
        </w:rPr>
      </w:pPr>
      <w:r w:rsidRPr="00BB3EE7">
        <w:rPr>
          <w:rFonts w:asciiTheme="majorHAnsi" w:hAnsiTheme="majorHAnsi"/>
          <w:sz w:val="28"/>
          <w:szCs w:val="28"/>
        </w:rPr>
        <w:t>Respecter le calendrier de réunions du Conseil pou</w:t>
      </w:r>
      <w:r w:rsidR="009C2FEC" w:rsidRPr="00BB3EE7">
        <w:rPr>
          <w:rFonts w:asciiTheme="majorHAnsi" w:hAnsiTheme="majorHAnsi"/>
          <w:sz w:val="28"/>
          <w:szCs w:val="28"/>
        </w:rPr>
        <w:t>r qu’il puisse assurer le suivi ;</w:t>
      </w:r>
    </w:p>
    <w:p w14:paraId="078AF042" w14:textId="77777777" w:rsidR="00BB3EE7" w:rsidRPr="00BB3EE7" w:rsidRDefault="00BB3EE7" w:rsidP="00BB3EE7">
      <w:pPr>
        <w:spacing w:line="259" w:lineRule="auto"/>
        <w:jc w:val="both"/>
        <w:rPr>
          <w:rFonts w:asciiTheme="majorHAnsi" w:hAnsiTheme="majorHAnsi"/>
          <w:sz w:val="28"/>
          <w:szCs w:val="28"/>
        </w:rPr>
      </w:pPr>
    </w:p>
    <w:p w14:paraId="782FC234" w14:textId="77777777" w:rsidR="00B45086" w:rsidRDefault="00F72FF7" w:rsidP="00BB3EE7">
      <w:pPr>
        <w:pStyle w:val="NoSpacing"/>
        <w:jc w:val="both"/>
        <w:rPr>
          <w:rFonts w:asciiTheme="majorHAnsi" w:hAnsiTheme="majorHAnsi"/>
          <w:sz w:val="28"/>
          <w:szCs w:val="28"/>
        </w:rPr>
      </w:pPr>
      <w:r w:rsidRPr="00EC6354">
        <w:rPr>
          <w:rFonts w:asciiTheme="majorHAnsi" w:hAnsiTheme="majorHAnsi"/>
          <w:sz w:val="28"/>
          <w:szCs w:val="28"/>
        </w:rPr>
        <w:t>Instituer la présentation d’un rapport a</w:t>
      </w:r>
      <w:r w:rsidR="00BB3EE7">
        <w:rPr>
          <w:rFonts w:asciiTheme="majorHAnsi" w:hAnsiTheme="majorHAnsi"/>
          <w:sz w:val="28"/>
          <w:szCs w:val="28"/>
        </w:rPr>
        <w:t>nnuel des activités du Conseil ;</w:t>
      </w:r>
    </w:p>
    <w:p w14:paraId="5B3A47DD" w14:textId="77777777" w:rsidR="00F72FF7" w:rsidRPr="00EC6354" w:rsidRDefault="00B45086" w:rsidP="00BB3EE7">
      <w:pPr>
        <w:pStyle w:val="NoSpacing"/>
        <w:jc w:val="both"/>
        <w:rPr>
          <w:rFonts w:asciiTheme="majorHAnsi" w:hAnsiTheme="majorHAnsi"/>
          <w:sz w:val="28"/>
          <w:szCs w:val="28"/>
        </w:rPr>
      </w:pPr>
      <w:r>
        <w:rPr>
          <w:rFonts w:asciiTheme="majorHAnsi" w:hAnsiTheme="majorHAnsi"/>
          <w:sz w:val="28"/>
          <w:szCs w:val="28"/>
        </w:rPr>
        <w:t>Impliquer de manière formelle les partenaires techniques et financiers</w:t>
      </w:r>
      <w:r w:rsidR="009C2FEC">
        <w:rPr>
          <w:rFonts w:asciiTheme="majorHAnsi" w:hAnsiTheme="majorHAnsi"/>
          <w:sz w:val="28"/>
          <w:szCs w:val="28"/>
        </w:rPr>
        <w:t>.</w:t>
      </w:r>
      <w:r>
        <w:rPr>
          <w:rFonts w:asciiTheme="majorHAnsi" w:hAnsiTheme="majorHAnsi"/>
          <w:sz w:val="28"/>
          <w:szCs w:val="28"/>
        </w:rPr>
        <w:t xml:space="preserve"> </w:t>
      </w:r>
      <w:r w:rsidR="00F72FF7" w:rsidRPr="00EC6354">
        <w:rPr>
          <w:rFonts w:asciiTheme="majorHAnsi" w:hAnsiTheme="majorHAnsi"/>
          <w:sz w:val="28"/>
          <w:szCs w:val="28"/>
        </w:rPr>
        <w:t xml:space="preserve">      </w:t>
      </w:r>
    </w:p>
    <w:p w14:paraId="65E3D69B" w14:textId="77777777" w:rsidR="00F72FF7" w:rsidRPr="00EC6354" w:rsidRDefault="00F72FF7" w:rsidP="00E26D59">
      <w:pPr>
        <w:pStyle w:val="NoSpacing"/>
        <w:jc w:val="both"/>
        <w:rPr>
          <w:rFonts w:asciiTheme="majorHAnsi" w:hAnsiTheme="majorHAnsi"/>
          <w:sz w:val="28"/>
          <w:szCs w:val="28"/>
        </w:rPr>
      </w:pPr>
    </w:p>
    <w:p w14:paraId="70ACD2AB" w14:textId="77777777" w:rsidR="00F72FF7" w:rsidRPr="00A41A56" w:rsidRDefault="00F72FF7" w:rsidP="00E26D59">
      <w:pPr>
        <w:pStyle w:val="NoSpacing"/>
        <w:jc w:val="both"/>
        <w:rPr>
          <w:rFonts w:asciiTheme="majorHAnsi" w:hAnsiTheme="majorHAnsi"/>
          <w:b/>
          <w:bCs/>
          <w:i/>
          <w:iCs/>
          <w:sz w:val="28"/>
          <w:szCs w:val="28"/>
        </w:rPr>
      </w:pPr>
      <w:r w:rsidRPr="00EC6354">
        <w:rPr>
          <w:rFonts w:asciiTheme="majorHAnsi" w:hAnsiTheme="majorHAnsi"/>
          <w:b/>
          <w:bCs/>
          <w:sz w:val="28"/>
          <w:szCs w:val="28"/>
        </w:rPr>
        <w:t xml:space="preserve">a.3. </w:t>
      </w:r>
      <w:r w:rsidRPr="00A41A56">
        <w:rPr>
          <w:rFonts w:asciiTheme="majorHAnsi" w:hAnsiTheme="majorHAnsi"/>
          <w:b/>
          <w:bCs/>
          <w:i/>
          <w:iCs/>
          <w:sz w:val="28"/>
          <w:szCs w:val="28"/>
        </w:rPr>
        <w:t>Mesures prises : Décret N°</w:t>
      </w:r>
      <w:r w:rsidRPr="00A41A56">
        <w:rPr>
          <w:rFonts w:asciiTheme="majorHAnsi" w:hAnsiTheme="majorHAnsi"/>
          <w:i/>
          <w:iCs/>
          <w:sz w:val="28"/>
          <w:szCs w:val="28"/>
        </w:rPr>
        <w:t xml:space="preserve"> </w:t>
      </w:r>
      <w:r w:rsidRPr="00A41A56">
        <w:rPr>
          <w:rFonts w:asciiTheme="majorHAnsi" w:hAnsiTheme="majorHAnsi"/>
          <w:b/>
          <w:bCs/>
          <w:i/>
          <w:iCs/>
          <w:sz w:val="28"/>
          <w:szCs w:val="28"/>
        </w:rPr>
        <w:t>169/2017, fixant les conditions d’accessibilité des personnes handicapées aux édifices publics</w:t>
      </w:r>
      <w:r w:rsidR="00A41A56">
        <w:rPr>
          <w:rFonts w:asciiTheme="majorHAnsi" w:hAnsiTheme="majorHAnsi"/>
          <w:b/>
          <w:bCs/>
          <w:i/>
          <w:iCs/>
          <w:sz w:val="28"/>
          <w:szCs w:val="28"/>
        </w:rPr>
        <w:t>.</w:t>
      </w:r>
    </w:p>
    <w:p w14:paraId="311AEC93" w14:textId="77777777" w:rsidR="00796181" w:rsidRPr="00A41A56" w:rsidRDefault="00796181" w:rsidP="00E26D59">
      <w:pPr>
        <w:pStyle w:val="NoSpacing"/>
        <w:jc w:val="both"/>
        <w:rPr>
          <w:rFonts w:asciiTheme="majorHAnsi" w:hAnsiTheme="majorHAnsi"/>
          <w:b/>
          <w:bCs/>
          <w:i/>
          <w:iCs/>
          <w:sz w:val="28"/>
          <w:szCs w:val="28"/>
        </w:rPr>
      </w:pPr>
    </w:p>
    <w:p w14:paraId="70F28004" w14:textId="77777777" w:rsidR="00F72FF7" w:rsidRPr="003048E4" w:rsidRDefault="00415918" w:rsidP="00F31781">
      <w:pPr>
        <w:pStyle w:val="NoSpacing"/>
        <w:jc w:val="both"/>
        <w:rPr>
          <w:rFonts w:asciiTheme="majorHAnsi" w:hAnsiTheme="majorHAnsi"/>
          <w:b/>
          <w:bCs/>
          <w:sz w:val="28"/>
          <w:szCs w:val="28"/>
        </w:rPr>
      </w:pPr>
      <w:r w:rsidRPr="00EC6354">
        <w:rPr>
          <w:rFonts w:asciiTheme="majorHAnsi" w:hAnsiTheme="majorHAnsi"/>
          <w:b/>
          <w:bCs/>
          <w:sz w:val="28"/>
          <w:szCs w:val="28"/>
        </w:rPr>
        <w:t>Points</w:t>
      </w:r>
      <w:r w:rsidR="00796181" w:rsidRPr="00EC6354">
        <w:rPr>
          <w:rFonts w:asciiTheme="majorHAnsi" w:hAnsiTheme="majorHAnsi"/>
          <w:b/>
          <w:bCs/>
          <w:sz w:val="28"/>
          <w:szCs w:val="28"/>
        </w:rPr>
        <w:t xml:space="preserve"> forts </w:t>
      </w:r>
    </w:p>
    <w:p w14:paraId="222617A2" w14:textId="77777777" w:rsidR="003048E4" w:rsidRPr="003048E4" w:rsidRDefault="003048E4" w:rsidP="003048E4">
      <w:pPr>
        <w:pStyle w:val="NormalWeb"/>
        <w:spacing w:before="0" w:beforeAutospacing="0" w:after="0" w:afterAutospacing="0"/>
        <w:jc w:val="both"/>
        <w:rPr>
          <w:rFonts w:asciiTheme="majorHAnsi" w:eastAsiaTheme="minorHAnsi" w:hAnsiTheme="majorHAnsi" w:cstheme="minorBidi"/>
          <w:sz w:val="28"/>
          <w:szCs w:val="28"/>
          <w:lang w:eastAsia="en-US"/>
        </w:rPr>
      </w:pPr>
      <w:r w:rsidRPr="003048E4">
        <w:rPr>
          <w:rFonts w:asciiTheme="majorHAnsi" w:eastAsiaTheme="minorHAnsi" w:hAnsiTheme="majorHAnsi" w:cstheme="minorBidi"/>
          <w:sz w:val="28"/>
          <w:szCs w:val="28"/>
          <w:lang w:eastAsia="en-US"/>
        </w:rPr>
        <w:t>En application des dispositions de l’ordonnance n° 2006.043 du 23 novembre 2006 relative à la Promotion et la Protection des Personnes H</w:t>
      </w:r>
      <w:r>
        <w:rPr>
          <w:rFonts w:asciiTheme="majorHAnsi" w:eastAsiaTheme="minorHAnsi" w:hAnsiTheme="majorHAnsi" w:cstheme="minorBidi"/>
          <w:sz w:val="28"/>
          <w:szCs w:val="28"/>
          <w:lang w:eastAsia="en-US"/>
        </w:rPr>
        <w:t xml:space="preserve">andicapées, l’Etat a adopté le décret N°169/2017, qui </w:t>
      </w:r>
      <w:r w:rsidRPr="003048E4">
        <w:rPr>
          <w:rFonts w:asciiTheme="majorHAnsi" w:eastAsiaTheme="minorHAnsi" w:hAnsiTheme="majorHAnsi" w:cstheme="minorBidi"/>
          <w:sz w:val="28"/>
          <w:szCs w:val="28"/>
          <w:lang w:eastAsia="en-US"/>
        </w:rPr>
        <w:t>détermine les conditions techniques et architecturales de mise en œuvre de l’accessibilité des personnes handicapées aux bâtiments d’une part et l’aménagement et</w:t>
      </w:r>
      <w:r w:rsidR="009C2FEC">
        <w:rPr>
          <w:rFonts w:asciiTheme="majorHAnsi" w:eastAsiaTheme="minorHAnsi" w:hAnsiTheme="majorHAnsi" w:cstheme="minorBidi"/>
          <w:sz w:val="28"/>
          <w:szCs w:val="28"/>
          <w:lang w:eastAsia="en-US"/>
        </w:rPr>
        <w:t xml:space="preserve"> </w:t>
      </w:r>
      <w:r w:rsidRPr="003048E4">
        <w:rPr>
          <w:rFonts w:asciiTheme="majorHAnsi" w:eastAsiaTheme="minorHAnsi" w:hAnsiTheme="majorHAnsi" w:cstheme="minorBidi"/>
          <w:sz w:val="28"/>
          <w:szCs w:val="28"/>
          <w:lang w:eastAsia="en-US"/>
        </w:rPr>
        <w:lastRenderedPageBreak/>
        <w:t>l’adaptation des moyens de communication et d’information et la facilitation du transport des personnes handicapées d’autre part.</w:t>
      </w:r>
    </w:p>
    <w:p w14:paraId="2A657732" w14:textId="77777777" w:rsidR="00796181" w:rsidRPr="00EC6354" w:rsidRDefault="00796181" w:rsidP="00E26D59">
      <w:pPr>
        <w:pStyle w:val="NoSpacing"/>
        <w:jc w:val="both"/>
        <w:rPr>
          <w:rFonts w:asciiTheme="majorHAnsi" w:hAnsiTheme="majorHAnsi"/>
          <w:sz w:val="28"/>
          <w:szCs w:val="28"/>
        </w:rPr>
      </w:pPr>
    </w:p>
    <w:p w14:paraId="119A8EBC" w14:textId="77777777" w:rsidR="00F72FF7" w:rsidRPr="008C0595" w:rsidRDefault="00796181" w:rsidP="008C0595">
      <w:pPr>
        <w:spacing w:line="259" w:lineRule="auto"/>
        <w:jc w:val="both"/>
        <w:rPr>
          <w:rFonts w:asciiTheme="majorHAnsi" w:hAnsiTheme="majorHAnsi"/>
          <w:b/>
          <w:bCs/>
          <w:sz w:val="28"/>
          <w:szCs w:val="28"/>
        </w:rPr>
      </w:pPr>
      <w:r w:rsidRPr="008C0595">
        <w:rPr>
          <w:rFonts w:asciiTheme="majorHAnsi" w:hAnsiTheme="majorHAnsi"/>
          <w:b/>
          <w:bCs/>
          <w:sz w:val="28"/>
          <w:szCs w:val="28"/>
        </w:rPr>
        <w:t>Points faibles</w:t>
      </w:r>
    </w:p>
    <w:p w14:paraId="71628667" w14:textId="77777777" w:rsidR="00C432AF" w:rsidRDefault="00C432AF" w:rsidP="008C0595">
      <w:pPr>
        <w:autoSpaceDE w:val="0"/>
        <w:autoSpaceDN w:val="0"/>
        <w:adjustRightInd w:val="0"/>
        <w:jc w:val="both"/>
        <w:rPr>
          <w:rFonts w:asciiTheme="majorHAnsi" w:hAnsiTheme="majorHAnsi"/>
          <w:sz w:val="28"/>
          <w:szCs w:val="28"/>
        </w:rPr>
      </w:pPr>
      <w:r w:rsidRPr="0026192D">
        <w:rPr>
          <w:rFonts w:asciiTheme="majorHAnsi" w:hAnsiTheme="majorHAnsi"/>
          <w:sz w:val="28"/>
          <w:szCs w:val="28"/>
        </w:rPr>
        <w:t xml:space="preserve">L’article 32 du </w:t>
      </w:r>
      <w:r w:rsidR="0026192D" w:rsidRPr="0026192D">
        <w:rPr>
          <w:rFonts w:asciiTheme="majorHAnsi" w:hAnsiTheme="majorHAnsi"/>
          <w:sz w:val="28"/>
          <w:szCs w:val="28"/>
        </w:rPr>
        <w:t>décret</w:t>
      </w:r>
      <w:r w:rsidRPr="0026192D">
        <w:rPr>
          <w:rFonts w:asciiTheme="majorHAnsi" w:hAnsiTheme="majorHAnsi"/>
          <w:sz w:val="28"/>
          <w:szCs w:val="28"/>
        </w:rPr>
        <w:t xml:space="preserve"> sur l’</w:t>
      </w:r>
      <w:r w:rsidR="0026192D" w:rsidRPr="0026192D">
        <w:rPr>
          <w:rFonts w:asciiTheme="majorHAnsi" w:hAnsiTheme="majorHAnsi"/>
          <w:sz w:val="28"/>
          <w:szCs w:val="28"/>
        </w:rPr>
        <w:t>accessibilité</w:t>
      </w:r>
      <w:r w:rsidRPr="0026192D">
        <w:rPr>
          <w:rFonts w:asciiTheme="majorHAnsi" w:hAnsiTheme="majorHAnsi"/>
          <w:sz w:val="28"/>
          <w:szCs w:val="28"/>
        </w:rPr>
        <w:t xml:space="preserve"> </w:t>
      </w:r>
      <w:r w:rsidR="0026192D" w:rsidRPr="0026192D">
        <w:rPr>
          <w:rFonts w:asciiTheme="majorHAnsi" w:hAnsiTheme="majorHAnsi"/>
          <w:sz w:val="28"/>
          <w:szCs w:val="28"/>
        </w:rPr>
        <w:t>énonce</w:t>
      </w:r>
      <w:r w:rsidRPr="0026192D">
        <w:rPr>
          <w:rFonts w:asciiTheme="majorHAnsi" w:hAnsiTheme="majorHAnsi"/>
          <w:sz w:val="28"/>
          <w:szCs w:val="28"/>
        </w:rPr>
        <w:t> : Le</w:t>
      </w:r>
      <w:r w:rsidR="00397E06">
        <w:rPr>
          <w:rFonts w:asciiTheme="majorHAnsi" w:hAnsiTheme="majorHAnsi"/>
          <w:sz w:val="28"/>
          <w:szCs w:val="28"/>
        </w:rPr>
        <w:t xml:space="preserve">s établissements d’information, </w:t>
      </w:r>
      <w:r w:rsidRPr="0026192D">
        <w:rPr>
          <w:rFonts w:asciiTheme="majorHAnsi" w:hAnsiTheme="majorHAnsi"/>
          <w:sz w:val="28"/>
          <w:szCs w:val="28"/>
        </w:rPr>
        <w:t>publics ou privés</w:t>
      </w:r>
      <w:r w:rsidR="00397E06">
        <w:rPr>
          <w:rFonts w:asciiTheme="majorHAnsi" w:hAnsiTheme="majorHAnsi"/>
          <w:sz w:val="28"/>
          <w:szCs w:val="28"/>
        </w:rPr>
        <w:t>,</w:t>
      </w:r>
      <w:r w:rsidRPr="0026192D">
        <w:rPr>
          <w:rFonts w:asciiTheme="majorHAnsi" w:hAnsiTheme="majorHAnsi"/>
          <w:sz w:val="28"/>
          <w:szCs w:val="28"/>
        </w:rPr>
        <w:t xml:space="preserve"> garantissent aux personnes handicapées le suivi de leurs programmes audiovisuels et notamment les émissions d’information et débats télévisés par leur adaptation aux spécificités des personnes handicapées, et ce, en utilisant la langue des signes et le sous-titrage pour les sourds. Ils doivent favoriser l’emploi des personnes handicapées avec les compétences et les </w:t>
      </w:r>
      <w:r w:rsidR="008C0595" w:rsidRPr="0026192D">
        <w:rPr>
          <w:rFonts w:asciiTheme="majorHAnsi" w:hAnsiTheme="majorHAnsi"/>
          <w:sz w:val="28"/>
          <w:szCs w:val="28"/>
        </w:rPr>
        <w:t>qualifications nécessaires</w:t>
      </w:r>
      <w:r w:rsidRPr="0026192D">
        <w:rPr>
          <w:rFonts w:asciiTheme="majorHAnsi" w:hAnsiTheme="majorHAnsi"/>
          <w:sz w:val="28"/>
          <w:szCs w:val="28"/>
        </w:rPr>
        <w:t xml:space="preserve"> dans les métiers de la </w:t>
      </w:r>
      <w:r w:rsidR="0026192D" w:rsidRPr="0026192D">
        <w:rPr>
          <w:rFonts w:asciiTheme="majorHAnsi" w:hAnsiTheme="majorHAnsi"/>
          <w:sz w:val="28"/>
          <w:szCs w:val="28"/>
        </w:rPr>
        <w:t>communication et</w:t>
      </w:r>
      <w:r w:rsidRPr="0026192D">
        <w:rPr>
          <w:rFonts w:asciiTheme="majorHAnsi" w:hAnsiTheme="majorHAnsi"/>
          <w:sz w:val="28"/>
          <w:szCs w:val="28"/>
        </w:rPr>
        <w:t xml:space="preserve"> les appuyer pour se faire engager ; mais il </w:t>
      </w:r>
      <w:r w:rsidRPr="00206DB5">
        <w:rPr>
          <w:rFonts w:asciiTheme="majorHAnsi" w:hAnsiTheme="majorHAnsi"/>
          <w:b/>
          <w:bCs/>
          <w:sz w:val="28"/>
          <w:szCs w:val="28"/>
        </w:rPr>
        <w:t>n’aborde pas les aspects concernant l’accès aux manuels scolaires aux nouvelles technologies.</w:t>
      </w:r>
    </w:p>
    <w:p w14:paraId="6BCB21E4" w14:textId="77777777" w:rsidR="002C30CB" w:rsidRPr="0026192D" w:rsidRDefault="002C30CB" w:rsidP="008C0595">
      <w:pPr>
        <w:autoSpaceDE w:val="0"/>
        <w:autoSpaceDN w:val="0"/>
        <w:adjustRightInd w:val="0"/>
        <w:jc w:val="both"/>
        <w:rPr>
          <w:rFonts w:asciiTheme="majorHAnsi" w:hAnsiTheme="majorHAnsi"/>
          <w:sz w:val="28"/>
          <w:szCs w:val="28"/>
        </w:rPr>
      </w:pPr>
    </w:p>
    <w:p w14:paraId="6AE0070F" w14:textId="77777777" w:rsidR="00796181" w:rsidRPr="0026192D" w:rsidRDefault="00796181" w:rsidP="00E26D59">
      <w:pPr>
        <w:pStyle w:val="NoSpacing"/>
        <w:jc w:val="both"/>
        <w:rPr>
          <w:rFonts w:asciiTheme="majorHAnsi" w:hAnsiTheme="majorHAnsi"/>
          <w:sz w:val="28"/>
          <w:szCs w:val="28"/>
        </w:rPr>
      </w:pPr>
    </w:p>
    <w:p w14:paraId="2F7BC58F" w14:textId="77777777" w:rsidR="00F72FF7" w:rsidRPr="00EC6354" w:rsidRDefault="00796181" w:rsidP="002C30CB">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3A56C336" w14:textId="77777777" w:rsidR="00F72FF7" w:rsidRPr="00EC6354" w:rsidRDefault="00F72FF7" w:rsidP="008C0595">
      <w:pPr>
        <w:jc w:val="both"/>
        <w:rPr>
          <w:rFonts w:asciiTheme="majorHAnsi" w:hAnsiTheme="majorHAnsi"/>
          <w:sz w:val="28"/>
          <w:szCs w:val="28"/>
        </w:rPr>
      </w:pPr>
      <w:r w:rsidRPr="00EC6354">
        <w:rPr>
          <w:rFonts w:asciiTheme="majorHAnsi" w:hAnsiTheme="majorHAnsi"/>
          <w:sz w:val="28"/>
          <w:szCs w:val="28"/>
        </w:rPr>
        <w:t xml:space="preserve">Elargir la portée du décret </w:t>
      </w:r>
      <w:r w:rsidR="002C30CB">
        <w:rPr>
          <w:rFonts w:asciiTheme="majorHAnsi" w:hAnsiTheme="majorHAnsi"/>
          <w:sz w:val="28"/>
          <w:szCs w:val="28"/>
        </w:rPr>
        <w:t>N°169/2017</w:t>
      </w:r>
      <w:r w:rsidR="00C432AF">
        <w:rPr>
          <w:rFonts w:asciiTheme="majorHAnsi" w:hAnsiTheme="majorHAnsi"/>
          <w:sz w:val="28"/>
          <w:szCs w:val="28"/>
        </w:rPr>
        <w:t>par la prise en compte des nouvelles   technologies notamment : l’informatique adapté</w:t>
      </w:r>
      <w:r w:rsidR="008C0595">
        <w:rPr>
          <w:rFonts w:asciiTheme="majorHAnsi" w:hAnsiTheme="majorHAnsi"/>
          <w:sz w:val="28"/>
          <w:szCs w:val="28"/>
        </w:rPr>
        <w:t>e</w:t>
      </w:r>
      <w:r w:rsidR="00C432AF">
        <w:rPr>
          <w:rFonts w:asciiTheme="majorHAnsi" w:hAnsiTheme="majorHAnsi"/>
          <w:sz w:val="28"/>
          <w:szCs w:val="28"/>
        </w:rPr>
        <w:t xml:space="preserve"> aux non-</w:t>
      </w:r>
      <w:r w:rsidR="008C0595">
        <w:rPr>
          <w:rFonts w:asciiTheme="majorHAnsi" w:hAnsiTheme="majorHAnsi"/>
          <w:sz w:val="28"/>
          <w:szCs w:val="28"/>
        </w:rPr>
        <w:t>voyants (Braille, synthétiseur vocal, lecteur d’écran</w:t>
      </w:r>
      <w:proofErr w:type="gramStart"/>
      <w:r w:rsidR="008C0595">
        <w:rPr>
          <w:rFonts w:asciiTheme="majorHAnsi" w:hAnsiTheme="majorHAnsi"/>
          <w:sz w:val="28"/>
          <w:szCs w:val="28"/>
        </w:rPr>
        <w:t> ..</w:t>
      </w:r>
      <w:proofErr w:type="gramEnd"/>
      <w:r w:rsidR="008C0595">
        <w:rPr>
          <w:rFonts w:asciiTheme="majorHAnsi" w:hAnsiTheme="majorHAnsi"/>
          <w:sz w:val="28"/>
          <w:szCs w:val="28"/>
        </w:rPr>
        <w:t xml:space="preserve">), </w:t>
      </w:r>
      <w:r w:rsidR="00C432AF">
        <w:rPr>
          <w:rFonts w:asciiTheme="majorHAnsi" w:hAnsiTheme="majorHAnsi"/>
          <w:sz w:val="28"/>
          <w:szCs w:val="28"/>
        </w:rPr>
        <w:t>la transcription</w:t>
      </w:r>
      <w:r w:rsidR="00D27B66">
        <w:rPr>
          <w:rFonts w:asciiTheme="majorHAnsi" w:hAnsiTheme="majorHAnsi"/>
          <w:sz w:val="28"/>
          <w:szCs w:val="28"/>
        </w:rPr>
        <w:t xml:space="preserve"> </w:t>
      </w:r>
      <w:r w:rsidR="00D55848">
        <w:rPr>
          <w:rFonts w:asciiTheme="majorHAnsi" w:hAnsiTheme="majorHAnsi"/>
          <w:sz w:val="28"/>
          <w:szCs w:val="28"/>
        </w:rPr>
        <w:t>d</w:t>
      </w:r>
      <w:r w:rsidR="00D27B66">
        <w:rPr>
          <w:rFonts w:asciiTheme="majorHAnsi" w:hAnsiTheme="majorHAnsi"/>
          <w:sz w:val="28"/>
          <w:szCs w:val="28"/>
        </w:rPr>
        <w:t>es manuels scolaires</w:t>
      </w:r>
      <w:r w:rsidR="00D55848">
        <w:rPr>
          <w:rFonts w:asciiTheme="majorHAnsi" w:hAnsiTheme="majorHAnsi"/>
          <w:sz w:val="28"/>
          <w:szCs w:val="28"/>
        </w:rPr>
        <w:t xml:space="preserve"> en braille et en langue des signes</w:t>
      </w:r>
      <w:r w:rsidR="00FC755F">
        <w:rPr>
          <w:rFonts w:asciiTheme="majorHAnsi" w:hAnsiTheme="majorHAnsi"/>
          <w:sz w:val="28"/>
          <w:szCs w:val="28"/>
        </w:rPr>
        <w:t>.</w:t>
      </w:r>
      <w:r w:rsidR="00D55848">
        <w:rPr>
          <w:rFonts w:asciiTheme="majorHAnsi" w:hAnsiTheme="majorHAnsi"/>
          <w:sz w:val="28"/>
          <w:szCs w:val="28"/>
        </w:rPr>
        <w:t xml:space="preserve"> </w:t>
      </w:r>
    </w:p>
    <w:p w14:paraId="2D8BB44D" w14:textId="77777777" w:rsidR="00F72FF7" w:rsidRPr="00EC6354" w:rsidRDefault="00F72FF7" w:rsidP="00E26D59">
      <w:pPr>
        <w:jc w:val="both"/>
        <w:rPr>
          <w:rFonts w:asciiTheme="majorHAnsi" w:hAnsiTheme="majorHAnsi"/>
          <w:sz w:val="28"/>
          <w:szCs w:val="28"/>
        </w:rPr>
      </w:pPr>
    </w:p>
    <w:p w14:paraId="6390C4F6" w14:textId="77777777" w:rsidR="00F72FF7" w:rsidRPr="00EC6354" w:rsidRDefault="00F72FF7" w:rsidP="00E26D59">
      <w:pPr>
        <w:jc w:val="both"/>
        <w:rPr>
          <w:rFonts w:asciiTheme="majorHAnsi" w:hAnsiTheme="majorHAnsi"/>
          <w:sz w:val="28"/>
          <w:szCs w:val="28"/>
        </w:rPr>
      </w:pPr>
      <w:r w:rsidRPr="00EC6354">
        <w:rPr>
          <w:rFonts w:asciiTheme="majorHAnsi" w:hAnsiTheme="majorHAnsi"/>
          <w:sz w:val="28"/>
          <w:szCs w:val="28"/>
        </w:rPr>
        <w:t>Exiger l’intégration de l’écriture braille, les synthétiseurs vocaux dans les manuels scolaires publiés par l’Institut Pédagogique National (IPN) et les ouvrages publiés dans les centres culturels</w:t>
      </w:r>
      <w:r w:rsidR="008C0595">
        <w:rPr>
          <w:rFonts w:asciiTheme="majorHAnsi" w:hAnsiTheme="majorHAnsi"/>
          <w:sz w:val="28"/>
          <w:szCs w:val="28"/>
        </w:rPr>
        <w:t>, les bibliothèques etc.)</w:t>
      </w:r>
      <w:r w:rsidRPr="00EC6354">
        <w:rPr>
          <w:rFonts w:asciiTheme="majorHAnsi" w:hAnsiTheme="majorHAnsi"/>
          <w:sz w:val="28"/>
          <w:szCs w:val="28"/>
        </w:rPr>
        <w:t xml:space="preserve">  </w:t>
      </w:r>
    </w:p>
    <w:p w14:paraId="43E10D26" w14:textId="77777777" w:rsidR="00F72FF7" w:rsidRPr="00EC6354" w:rsidRDefault="00F72FF7" w:rsidP="00E26D59">
      <w:pPr>
        <w:jc w:val="both"/>
        <w:rPr>
          <w:rFonts w:asciiTheme="majorHAnsi" w:hAnsiTheme="majorHAnsi"/>
          <w:sz w:val="28"/>
          <w:szCs w:val="28"/>
        </w:rPr>
      </w:pPr>
    </w:p>
    <w:p w14:paraId="2BC24758" w14:textId="77777777" w:rsidR="00F72FF7" w:rsidRPr="00EC6354" w:rsidRDefault="00F72FF7" w:rsidP="00E26D59">
      <w:pPr>
        <w:pStyle w:val="NoSpacing"/>
        <w:jc w:val="both"/>
        <w:rPr>
          <w:rFonts w:asciiTheme="majorHAnsi" w:hAnsiTheme="majorHAnsi"/>
          <w:sz w:val="28"/>
          <w:szCs w:val="28"/>
        </w:rPr>
      </w:pPr>
      <w:r w:rsidRPr="00EC6354">
        <w:rPr>
          <w:rFonts w:asciiTheme="majorHAnsi" w:hAnsiTheme="majorHAnsi"/>
          <w:sz w:val="28"/>
          <w:szCs w:val="28"/>
        </w:rPr>
        <w:t xml:space="preserve">Introduire l’interprétariat en langue de signes dans tous </w:t>
      </w:r>
      <w:r w:rsidR="00A41A56" w:rsidRPr="00EC6354">
        <w:rPr>
          <w:rFonts w:asciiTheme="majorHAnsi" w:hAnsiTheme="majorHAnsi"/>
          <w:sz w:val="28"/>
          <w:szCs w:val="28"/>
        </w:rPr>
        <w:t>les établissements ouverts</w:t>
      </w:r>
      <w:r w:rsidR="00A41A56">
        <w:rPr>
          <w:rFonts w:asciiTheme="majorHAnsi" w:hAnsiTheme="majorHAnsi"/>
          <w:sz w:val="28"/>
          <w:szCs w:val="28"/>
        </w:rPr>
        <w:t xml:space="preserve"> aux publics, notamment : </w:t>
      </w:r>
      <w:r w:rsidRPr="00EC6354">
        <w:rPr>
          <w:rFonts w:asciiTheme="majorHAnsi" w:hAnsiTheme="majorHAnsi"/>
          <w:sz w:val="28"/>
          <w:szCs w:val="28"/>
        </w:rPr>
        <w:t>les hôpitaux, les hôtels, les ce</w:t>
      </w:r>
      <w:r w:rsidR="00A41A56">
        <w:rPr>
          <w:rFonts w:asciiTheme="majorHAnsi" w:hAnsiTheme="majorHAnsi"/>
          <w:sz w:val="28"/>
          <w:szCs w:val="28"/>
        </w:rPr>
        <w:t>ntres de santé, les tribunaux,</w:t>
      </w:r>
      <w:r w:rsidRPr="00EC6354">
        <w:rPr>
          <w:rFonts w:asciiTheme="majorHAnsi" w:hAnsiTheme="majorHAnsi"/>
          <w:sz w:val="28"/>
          <w:szCs w:val="28"/>
        </w:rPr>
        <w:t xml:space="preserve"> les commissariats de </w:t>
      </w:r>
      <w:r w:rsidR="00415918" w:rsidRPr="00EC6354">
        <w:rPr>
          <w:rFonts w:asciiTheme="majorHAnsi" w:hAnsiTheme="majorHAnsi"/>
          <w:sz w:val="28"/>
          <w:szCs w:val="28"/>
        </w:rPr>
        <w:t>police</w:t>
      </w:r>
      <w:r w:rsidR="00415918">
        <w:rPr>
          <w:rFonts w:asciiTheme="majorHAnsi" w:hAnsiTheme="majorHAnsi"/>
          <w:sz w:val="28"/>
          <w:szCs w:val="28"/>
        </w:rPr>
        <w:t>,</w:t>
      </w:r>
      <w:r w:rsidR="00A41A56">
        <w:rPr>
          <w:rFonts w:asciiTheme="majorHAnsi" w:hAnsiTheme="majorHAnsi"/>
          <w:sz w:val="28"/>
          <w:szCs w:val="28"/>
        </w:rPr>
        <w:t xml:space="preserve"> les centres de recréation et loisirs.</w:t>
      </w:r>
    </w:p>
    <w:p w14:paraId="5737BAF5" w14:textId="77777777" w:rsidR="000C2594" w:rsidRPr="00EC6354" w:rsidRDefault="000C2594" w:rsidP="00E26D59">
      <w:pPr>
        <w:pStyle w:val="NoSpacing"/>
        <w:jc w:val="both"/>
        <w:rPr>
          <w:rFonts w:asciiTheme="majorHAnsi" w:hAnsiTheme="majorHAnsi"/>
          <w:sz w:val="28"/>
          <w:szCs w:val="28"/>
        </w:rPr>
      </w:pPr>
    </w:p>
    <w:p w14:paraId="100C277E" w14:textId="77777777" w:rsidR="00415918" w:rsidRDefault="000C2594" w:rsidP="00E26D59">
      <w:pPr>
        <w:pStyle w:val="NoSpacing"/>
        <w:jc w:val="both"/>
        <w:rPr>
          <w:rFonts w:asciiTheme="majorHAnsi" w:hAnsiTheme="majorHAnsi"/>
          <w:b/>
          <w:bCs/>
          <w:i/>
          <w:iCs/>
          <w:sz w:val="28"/>
          <w:szCs w:val="28"/>
        </w:rPr>
      </w:pPr>
      <w:r w:rsidRPr="00EC6354">
        <w:rPr>
          <w:rFonts w:asciiTheme="majorHAnsi" w:hAnsiTheme="majorHAnsi"/>
          <w:b/>
          <w:bCs/>
          <w:sz w:val="28"/>
          <w:szCs w:val="28"/>
        </w:rPr>
        <w:t>a</w:t>
      </w:r>
      <w:r w:rsidRPr="00415918">
        <w:rPr>
          <w:rFonts w:asciiTheme="majorHAnsi" w:hAnsiTheme="majorHAnsi"/>
          <w:b/>
          <w:bCs/>
          <w:i/>
          <w:iCs/>
          <w:sz w:val="28"/>
          <w:szCs w:val="28"/>
        </w:rPr>
        <w:t xml:space="preserve">.4. Mesures prises : Décret N° 2015/062, relatif à l’accès des personnes handicapées à </w:t>
      </w:r>
      <w:r w:rsidR="003875B7" w:rsidRPr="00415918">
        <w:rPr>
          <w:rFonts w:asciiTheme="majorHAnsi" w:hAnsiTheme="majorHAnsi"/>
          <w:b/>
          <w:bCs/>
          <w:i/>
          <w:iCs/>
          <w:sz w:val="28"/>
          <w:szCs w:val="28"/>
        </w:rPr>
        <w:t>l’emploi.</w:t>
      </w:r>
    </w:p>
    <w:p w14:paraId="3D53C21F" w14:textId="77777777" w:rsidR="000C2594" w:rsidRPr="00415918" w:rsidRDefault="000C2594" w:rsidP="00E26D59">
      <w:pPr>
        <w:pStyle w:val="NoSpacing"/>
        <w:jc w:val="both"/>
        <w:rPr>
          <w:rFonts w:asciiTheme="majorHAnsi" w:hAnsiTheme="majorHAnsi"/>
          <w:b/>
          <w:bCs/>
          <w:i/>
          <w:iCs/>
          <w:sz w:val="28"/>
          <w:szCs w:val="28"/>
        </w:rPr>
      </w:pPr>
      <w:r w:rsidRPr="00415918">
        <w:rPr>
          <w:rFonts w:asciiTheme="majorHAnsi" w:hAnsiTheme="majorHAnsi"/>
          <w:b/>
          <w:bCs/>
          <w:i/>
          <w:iCs/>
          <w:sz w:val="28"/>
          <w:szCs w:val="28"/>
        </w:rPr>
        <w:t xml:space="preserve">  </w:t>
      </w:r>
    </w:p>
    <w:p w14:paraId="514B05B0" w14:textId="77777777" w:rsidR="000C2594" w:rsidRPr="00EC6354" w:rsidRDefault="00727BF2" w:rsidP="00D609AD">
      <w:pPr>
        <w:pStyle w:val="NoSpacing"/>
        <w:jc w:val="both"/>
        <w:rPr>
          <w:rFonts w:asciiTheme="majorHAnsi" w:hAnsiTheme="majorHAnsi"/>
          <w:b/>
          <w:bCs/>
          <w:sz w:val="28"/>
          <w:szCs w:val="28"/>
        </w:rPr>
      </w:pPr>
      <w:r w:rsidRPr="00EC6354">
        <w:rPr>
          <w:rFonts w:asciiTheme="majorHAnsi" w:hAnsiTheme="majorHAnsi"/>
          <w:b/>
          <w:bCs/>
          <w:sz w:val="28"/>
          <w:szCs w:val="28"/>
        </w:rPr>
        <w:t>Points fort</w:t>
      </w:r>
      <w:r w:rsidR="00415918">
        <w:rPr>
          <w:rFonts w:asciiTheme="majorHAnsi" w:hAnsiTheme="majorHAnsi"/>
          <w:b/>
          <w:bCs/>
          <w:sz w:val="28"/>
          <w:szCs w:val="28"/>
        </w:rPr>
        <w:t>s</w:t>
      </w:r>
    </w:p>
    <w:p w14:paraId="46261664" w14:textId="77777777" w:rsidR="00343083" w:rsidRDefault="006A2FF4" w:rsidP="00F10EFC">
      <w:pPr>
        <w:spacing w:line="259" w:lineRule="auto"/>
        <w:jc w:val="both"/>
        <w:rPr>
          <w:rFonts w:asciiTheme="majorHAnsi" w:hAnsiTheme="majorHAnsi"/>
          <w:sz w:val="28"/>
          <w:szCs w:val="28"/>
        </w:rPr>
      </w:pPr>
      <w:r>
        <w:rPr>
          <w:rFonts w:asciiTheme="majorHAnsi" w:hAnsiTheme="majorHAnsi"/>
          <w:sz w:val="28"/>
          <w:szCs w:val="28"/>
        </w:rPr>
        <w:t>C</w:t>
      </w:r>
      <w:r w:rsidR="0099132A">
        <w:rPr>
          <w:rFonts w:asciiTheme="majorHAnsi" w:hAnsiTheme="majorHAnsi"/>
          <w:sz w:val="28"/>
          <w:szCs w:val="28"/>
        </w:rPr>
        <w:t>onformément</w:t>
      </w:r>
      <w:r w:rsidR="00343083">
        <w:rPr>
          <w:rFonts w:asciiTheme="majorHAnsi" w:hAnsiTheme="majorHAnsi"/>
          <w:sz w:val="28"/>
          <w:szCs w:val="28"/>
        </w:rPr>
        <w:t xml:space="preserve"> aux dispositions de l’article 46 de l’ordonnance 043/2006, l’Etat a adopté le décret N° 2015/</w:t>
      </w:r>
      <w:r w:rsidR="00391883">
        <w:rPr>
          <w:rFonts w:asciiTheme="majorHAnsi" w:hAnsiTheme="majorHAnsi"/>
          <w:sz w:val="28"/>
          <w:szCs w:val="28"/>
        </w:rPr>
        <w:t>062, qui</w:t>
      </w:r>
      <w:r>
        <w:rPr>
          <w:rFonts w:asciiTheme="majorHAnsi" w:hAnsiTheme="majorHAnsi"/>
          <w:sz w:val="28"/>
          <w:szCs w:val="28"/>
        </w:rPr>
        <w:t xml:space="preserve"> énonce dans </w:t>
      </w:r>
      <w:r w:rsidRPr="006A2FF4">
        <w:rPr>
          <w:rFonts w:asciiTheme="majorHAnsi" w:hAnsiTheme="majorHAnsi"/>
          <w:b/>
          <w:bCs/>
          <w:sz w:val="28"/>
          <w:szCs w:val="28"/>
        </w:rPr>
        <w:t>son article premier</w:t>
      </w:r>
      <w:r>
        <w:rPr>
          <w:rFonts w:asciiTheme="majorHAnsi" w:hAnsiTheme="majorHAnsi"/>
          <w:sz w:val="28"/>
          <w:szCs w:val="28"/>
        </w:rPr>
        <w:t> :</w:t>
      </w:r>
      <w:r w:rsidR="00343083">
        <w:rPr>
          <w:rFonts w:asciiTheme="majorHAnsi" w:hAnsiTheme="majorHAnsi"/>
          <w:sz w:val="28"/>
          <w:szCs w:val="28"/>
        </w:rPr>
        <w:t xml:space="preserve"> la liste des emplois ouverts aux personnes handicapées </w:t>
      </w:r>
      <w:r w:rsidR="00391883">
        <w:rPr>
          <w:rFonts w:asciiTheme="majorHAnsi" w:hAnsiTheme="majorHAnsi"/>
          <w:sz w:val="28"/>
          <w:szCs w:val="28"/>
        </w:rPr>
        <w:t>et l’application</w:t>
      </w:r>
      <w:r w:rsidR="00343083">
        <w:rPr>
          <w:rFonts w:asciiTheme="majorHAnsi" w:hAnsiTheme="majorHAnsi"/>
          <w:sz w:val="28"/>
          <w:szCs w:val="28"/>
        </w:rPr>
        <w:t xml:space="preserve"> d’un quota de 5% réservés aux personnes handicapées détentrices de la carte de personne handicapée et ayant les qualifications requises</w:t>
      </w:r>
      <w:r w:rsidR="00975023">
        <w:rPr>
          <w:rFonts w:asciiTheme="majorHAnsi" w:hAnsiTheme="majorHAnsi"/>
          <w:sz w:val="28"/>
          <w:szCs w:val="28"/>
        </w:rPr>
        <w:t xml:space="preserve"> pour </w:t>
      </w:r>
      <w:r w:rsidR="00F10EFC">
        <w:rPr>
          <w:rFonts w:asciiTheme="majorHAnsi" w:hAnsiTheme="majorHAnsi"/>
          <w:sz w:val="28"/>
          <w:szCs w:val="28"/>
        </w:rPr>
        <w:t>des recrutements supérieur</w:t>
      </w:r>
      <w:r w:rsidR="00975023">
        <w:rPr>
          <w:rFonts w:asciiTheme="majorHAnsi" w:hAnsiTheme="majorHAnsi"/>
          <w:sz w:val="28"/>
          <w:szCs w:val="28"/>
        </w:rPr>
        <w:t>s</w:t>
      </w:r>
      <w:r w:rsidR="00F10EFC">
        <w:rPr>
          <w:rFonts w:asciiTheme="majorHAnsi" w:hAnsiTheme="majorHAnsi"/>
          <w:sz w:val="28"/>
          <w:szCs w:val="28"/>
        </w:rPr>
        <w:t xml:space="preserve"> ou égaux à 20 unités</w:t>
      </w:r>
      <w:r w:rsidR="00975023">
        <w:rPr>
          <w:rFonts w:asciiTheme="majorHAnsi" w:hAnsiTheme="majorHAnsi"/>
          <w:sz w:val="28"/>
          <w:szCs w:val="28"/>
        </w:rPr>
        <w:t>.</w:t>
      </w:r>
    </w:p>
    <w:p w14:paraId="3E35D1EB" w14:textId="77777777" w:rsidR="00391883" w:rsidRDefault="00343083" w:rsidP="00727BF2">
      <w:pPr>
        <w:spacing w:line="259" w:lineRule="auto"/>
        <w:jc w:val="both"/>
        <w:rPr>
          <w:rFonts w:asciiTheme="majorHAnsi" w:hAnsiTheme="majorHAnsi"/>
          <w:sz w:val="28"/>
          <w:szCs w:val="28"/>
        </w:rPr>
      </w:pPr>
      <w:r w:rsidRPr="00391883">
        <w:rPr>
          <w:rFonts w:asciiTheme="majorHAnsi" w:hAnsiTheme="majorHAnsi"/>
          <w:b/>
          <w:bCs/>
          <w:sz w:val="28"/>
          <w:szCs w:val="28"/>
        </w:rPr>
        <w:lastRenderedPageBreak/>
        <w:t>Dans son article 2</w:t>
      </w:r>
      <w:r w:rsidR="006A2FF4" w:rsidRPr="00391883">
        <w:rPr>
          <w:rFonts w:asciiTheme="majorHAnsi" w:hAnsiTheme="majorHAnsi"/>
          <w:b/>
          <w:bCs/>
          <w:sz w:val="28"/>
          <w:szCs w:val="28"/>
        </w:rPr>
        <w:t> :</w:t>
      </w:r>
      <w:r w:rsidR="006A2FF4">
        <w:rPr>
          <w:rFonts w:asciiTheme="majorHAnsi" w:hAnsiTheme="majorHAnsi"/>
          <w:sz w:val="28"/>
          <w:szCs w:val="28"/>
        </w:rPr>
        <w:t xml:space="preserve"> </w:t>
      </w:r>
      <w:r>
        <w:rPr>
          <w:rFonts w:asciiTheme="majorHAnsi" w:hAnsiTheme="majorHAnsi"/>
          <w:sz w:val="28"/>
          <w:szCs w:val="28"/>
        </w:rPr>
        <w:t xml:space="preserve"> les administrations, les collectivités, et les établissements p</w:t>
      </w:r>
      <w:r w:rsidR="00206DB5">
        <w:rPr>
          <w:rFonts w:asciiTheme="majorHAnsi" w:hAnsiTheme="majorHAnsi"/>
          <w:sz w:val="28"/>
          <w:szCs w:val="28"/>
        </w:rPr>
        <w:t>ublics et privé</w:t>
      </w:r>
      <w:r>
        <w:rPr>
          <w:rFonts w:asciiTheme="majorHAnsi" w:hAnsiTheme="majorHAnsi"/>
          <w:sz w:val="28"/>
          <w:szCs w:val="28"/>
        </w:rPr>
        <w:t xml:space="preserve">s sont astreints </w:t>
      </w:r>
      <w:r w:rsidR="00206DB5">
        <w:rPr>
          <w:rFonts w:asciiTheme="majorHAnsi" w:hAnsiTheme="majorHAnsi"/>
          <w:sz w:val="28"/>
          <w:szCs w:val="28"/>
        </w:rPr>
        <w:t>au respect</w:t>
      </w:r>
      <w:r w:rsidR="0099132A">
        <w:rPr>
          <w:rFonts w:asciiTheme="majorHAnsi" w:hAnsiTheme="majorHAnsi"/>
          <w:sz w:val="28"/>
          <w:szCs w:val="28"/>
        </w:rPr>
        <w:t xml:space="preserve"> des dispositions de l’articles 1</w:t>
      </w:r>
      <w:r w:rsidR="0099132A" w:rsidRPr="0099132A">
        <w:rPr>
          <w:rFonts w:asciiTheme="majorHAnsi" w:hAnsiTheme="majorHAnsi"/>
          <w:sz w:val="28"/>
          <w:szCs w:val="28"/>
          <w:vertAlign w:val="superscript"/>
        </w:rPr>
        <w:t>er</w:t>
      </w:r>
      <w:r w:rsidR="0099132A">
        <w:rPr>
          <w:rFonts w:asciiTheme="majorHAnsi" w:hAnsiTheme="majorHAnsi"/>
          <w:sz w:val="28"/>
          <w:szCs w:val="28"/>
        </w:rPr>
        <w:t xml:space="preserve"> du décret. </w:t>
      </w:r>
    </w:p>
    <w:p w14:paraId="31C30B2D" w14:textId="77777777" w:rsidR="00727BF2" w:rsidRPr="00EC6354" w:rsidRDefault="00391883" w:rsidP="0048415B">
      <w:pPr>
        <w:spacing w:line="259" w:lineRule="auto"/>
        <w:jc w:val="both"/>
        <w:rPr>
          <w:rFonts w:asciiTheme="majorHAnsi" w:hAnsiTheme="majorHAnsi"/>
          <w:sz w:val="28"/>
          <w:szCs w:val="28"/>
        </w:rPr>
      </w:pPr>
      <w:r w:rsidRPr="00391883">
        <w:rPr>
          <w:rFonts w:asciiTheme="majorHAnsi" w:hAnsiTheme="majorHAnsi"/>
          <w:b/>
          <w:bCs/>
          <w:sz w:val="28"/>
          <w:szCs w:val="28"/>
        </w:rPr>
        <w:t>Dans son a</w:t>
      </w:r>
      <w:r w:rsidR="0099132A" w:rsidRPr="00391883">
        <w:rPr>
          <w:rFonts w:asciiTheme="majorHAnsi" w:hAnsiTheme="majorHAnsi"/>
          <w:b/>
          <w:bCs/>
          <w:sz w:val="28"/>
          <w:szCs w:val="28"/>
        </w:rPr>
        <w:t>rticle 3</w:t>
      </w:r>
      <w:r w:rsidR="0099132A">
        <w:rPr>
          <w:rFonts w:asciiTheme="majorHAnsi" w:hAnsiTheme="majorHAnsi"/>
          <w:sz w:val="28"/>
          <w:szCs w:val="28"/>
        </w:rPr>
        <w:t> : les candidats aux emplois réservés au titre de l’article 1</w:t>
      </w:r>
      <w:r w:rsidR="0099132A" w:rsidRPr="0099132A">
        <w:rPr>
          <w:rFonts w:asciiTheme="majorHAnsi" w:hAnsiTheme="majorHAnsi"/>
          <w:sz w:val="28"/>
          <w:szCs w:val="28"/>
          <w:vertAlign w:val="superscript"/>
        </w:rPr>
        <w:t>er</w:t>
      </w:r>
      <w:r w:rsidR="0099132A">
        <w:rPr>
          <w:rFonts w:asciiTheme="majorHAnsi" w:hAnsiTheme="majorHAnsi"/>
          <w:sz w:val="28"/>
          <w:szCs w:val="28"/>
        </w:rPr>
        <w:t xml:space="preserve"> doivent justifier des diplômes ou des niveaux d’études exigés, des capacités et des compatibilités liées aux poste</w:t>
      </w:r>
      <w:r w:rsidR="00206DB5">
        <w:rPr>
          <w:rFonts w:asciiTheme="majorHAnsi" w:hAnsiTheme="majorHAnsi"/>
          <w:sz w:val="28"/>
          <w:szCs w:val="28"/>
        </w:rPr>
        <w:t>s qu’ils</w:t>
      </w:r>
      <w:r w:rsidR="00975023">
        <w:rPr>
          <w:rFonts w:asciiTheme="majorHAnsi" w:hAnsiTheme="majorHAnsi"/>
          <w:sz w:val="28"/>
          <w:szCs w:val="28"/>
        </w:rPr>
        <w:t xml:space="preserve"> sont susceptibles d’accéder </w:t>
      </w:r>
      <w:r w:rsidR="0099132A">
        <w:rPr>
          <w:rFonts w:asciiTheme="majorHAnsi" w:hAnsiTheme="majorHAnsi"/>
          <w:sz w:val="28"/>
          <w:szCs w:val="28"/>
        </w:rPr>
        <w:t>conformément à la liste</w:t>
      </w:r>
      <w:r w:rsidR="0048415B">
        <w:rPr>
          <w:rFonts w:asciiTheme="majorHAnsi" w:hAnsiTheme="majorHAnsi"/>
          <w:sz w:val="28"/>
          <w:szCs w:val="28"/>
        </w:rPr>
        <w:t>.</w:t>
      </w:r>
    </w:p>
    <w:p w14:paraId="229078EB" w14:textId="77777777" w:rsidR="000C2594" w:rsidRPr="00EC6354" w:rsidRDefault="000C2594" w:rsidP="00796181">
      <w:pPr>
        <w:spacing w:line="259" w:lineRule="auto"/>
        <w:jc w:val="both"/>
        <w:rPr>
          <w:rFonts w:asciiTheme="majorHAnsi" w:hAnsiTheme="majorHAnsi"/>
          <w:sz w:val="28"/>
          <w:szCs w:val="28"/>
        </w:rPr>
      </w:pPr>
      <w:r w:rsidRPr="00EC6354">
        <w:rPr>
          <w:rFonts w:asciiTheme="majorHAnsi" w:hAnsiTheme="majorHAnsi"/>
          <w:sz w:val="28"/>
          <w:szCs w:val="28"/>
        </w:rPr>
        <w:t xml:space="preserve">Son application est bien observée par le </w:t>
      </w:r>
      <w:proofErr w:type="gramStart"/>
      <w:r w:rsidRPr="00EC6354">
        <w:rPr>
          <w:rFonts w:asciiTheme="majorHAnsi" w:hAnsiTheme="majorHAnsi"/>
          <w:sz w:val="28"/>
          <w:szCs w:val="28"/>
        </w:rPr>
        <w:t>Min</w:t>
      </w:r>
      <w:r w:rsidR="00705CA3">
        <w:rPr>
          <w:rFonts w:asciiTheme="majorHAnsi" w:hAnsiTheme="majorHAnsi"/>
          <w:sz w:val="28"/>
          <w:szCs w:val="28"/>
        </w:rPr>
        <w:t>istère</w:t>
      </w:r>
      <w:proofErr w:type="gramEnd"/>
      <w:r w:rsidR="00705CA3">
        <w:rPr>
          <w:rFonts w:asciiTheme="majorHAnsi" w:hAnsiTheme="majorHAnsi"/>
          <w:sz w:val="28"/>
          <w:szCs w:val="28"/>
        </w:rPr>
        <w:t xml:space="preserve"> de la Fonction publique,</w:t>
      </w:r>
    </w:p>
    <w:p w14:paraId="1B7B925C" w14:textId="77777777" w:rsidR="00415918" w:rsidRDefault="00705CA3" w:rsidP="002D2E4E">
      <w:pPr>
        <w:spacing w:line="259" w:lineRule="auto"/>
        <w:jc w:val="both"/>
        <w:rPr>
          <w:rFonts w:asciiTheme="majorHAnsi" w:hAnsiTheme="majorHAnsi"/>
          <w:sz w:val="28"/>
          <w:szCs w:val="28"/>
        </w:rPr>
      </w:pPr>
      <w:proofErr w:type="gramStart"/>
      <w:r>
        <w:rPr>
          <w:rFonts w:asciiTheme="majorHAnsi" w:hAnsiTheme="majorHAnsi"/>
          <w:sz w:val="28"/>
          <w:szCs w:val="28"/>
        </w:rPr>
        <w:t>c</w:t>
      </w:r>
      <w:r w:rsidR="000C2594" w:rsidRPr="00EC6354">
        <w:rPr>
          <w:rFonts w:asciiTheme="majorHAnsi" w:hAnsiTheme="majorHAnsi"/>
          <w:sz w:val="28"/>
          <w:szCs w:val="28"/>
        </w:rPr>
        <w:t>haque</w:t>
      </w:r>
      <w:proofErr w:type="gramEnd"/>
      <w:r w:rsidR="000C2594" w:rsidRPr="00EC6354">
        <w:rPr>
          <w:rFonts w:asciiTheme="majorHAnsi" w:hAnsiTheme="majorHAnsi"/>
          <w:sz w:val="28"/>
          <w:szCs w:val="28"/>
        </w:rPr>
        <w:t xml:space="preserve"> fois qu’il y’a un recrutement effectué p</w:t>
      </w:r>
      <w:r w:rsidR="002D2E4E">
        <w:rPr>
          <w:rFonts w:asciiTheme="majorHAnsi" w:hAnsiTheme="majorHAnsi"/>
          <w:sz w:val="28"/>
          <w:szCs w:val="28"/>
        </w:rPr>
        <w:t>ar le Ministère de la Fonction Publique.</w:t>
      </w:r>
      <w:r w:rsidR="000C2594" w:rsidRPr="00EC6354">
        <w:rPr>
          <w:rFonts w:asciiTheme="majorHAnsi" w:hAnsiTheme="majorHAnsi"/>
          <w:sz w:val="28"/>
          <w:szCs w:val="28"/>
        </w:rPr>
        <w:t xml:space="preserve"> </w:t>
      </w:r>
    </w:p>
    <w:p w14:paraId="6EAA95BB" w14:textId="77777777" w:rsidR="002D2E4E" w:rsidRPr="00EC6354" w:rsidRDefault="002D2E4E" w:rsidP="002D2E4E">
      <w:pPr>
        <w:spacing w:line="259" w:lineRule="auto"/>
        <w:jc w:val="both"/>
        <w:rPr>
          <w:rFonts w:asciiTheme="majorHAnsi" w:hAnsiTheme="majorHAnsi"/>
          <w:sz w:val="28"/>
          <w:szCs w:val="28"/>
        </w:rPr>
      </w:pPr>
    </w:p>
    <w:p w14:paraId="213F1D9F" w14:textId="77777777" w:rsidR="007F2591" w:rsidRDefault="00727BF2" w:rsidP="007F2591">
      <w:pPr>
        <w:spacing w:line="259" w:lineRule="auto"/>
        <w:jc w:val="both"/>
        <w:rPr>
          <w:rFonts w:asciiTheme="majorHAnsi" w:hAnsiTheme="majorHAnsi"/>
          <w:b/>
          <w:bCs/>
          <w:sz w:val="28"/>
          <w:szCs w:val="28"/>
        </w:rPr>
      </w:pPr>
      <w:r w:rsidRPr="00D609AD">
        <w:rPr>
          <w:rFonts w:asciiTheme="majorHAnsi" w:hAnsiTheme="majorHAnsi"/>
          <w:b/>
          <w:bCs/>
          <w:sz w:val="28"/>
          <w:szCs w:val="28"/>
        </w:rPr>
        <w:t xml:space="preserve">Points faibles </w:t>
      </w:r>
    </w:p>
    <w:p w14:paraId="0D602BD1" w14:textId="77777777" w:rsidR="00E22298" w:rsidRDefault="007F2591" w:rsidP="00E22298">
      <w:pPr>
        <w:spacing w:line="259" w:lineRule="auto"/>
        <w:jc w:val="both"/>
        <w:rPr>
          <w:rFonts w:asciiTheme="majorHAnsi" w:hAnsiTheme="majorHAnsi"/>
          <w:sz w:val="28"/>
          <w:szCs w:val="28"/>
        </w:rPr>
      </w:pPr>
      <w:r w:rsidRPr="007F2591">
        <w:rPr>
          <w:rFonts w:asciiTheme="majorHAnsi" w:hAnsiTheme="majorHAnsi"/>
          <w:sz w:val="28"/>
          <w:szCs w:val="28"/>
        </w:rPr>
        <w:t xml:space="preserve">Si </w:t>
      </w:r>
      <w:r>
        <w:rPr>
          <w:rFonts w:asciiTheme="majorHAnsi" w:hAnsiTheme="majorHAnsi"/>
          <w:sz w:val="28"/>
          <w:szCs w:val="28"/>
        </w:rPr>
        <w:t xml:space="preserve">les dispositions du </w:t>
      </w:r>
      <w:r w:rsidR="00AF16FC">
        <w:rPr>
          <w:rFonts w:asciiTheme="majorHAnsi" w:hAnsiTheme="majorHAnsi"/>
          <w:sz w:val="28"/>
          <w:szCs w:val="28"/>
        </w:rPr>
        <w:t>décret</w:t>
      </w:r>
      <w:r>
        <w:rPr>
          <w:rFonts w:asciiTheme="majorHAnsi" w:hAnsiTheme="majorHAnsi"/>
          <w:sz w:val="28"/>
          <w:szCs w:val="28"/>
        </w:rPr>
        <w:t xml:space="preserve"> sont systématiquement appliquées au niveau de la fonction publique</w:t>
      </w:r>
      <w:r w:rsidRPr="007F2591">
        <w:rPr>
          <w:rFonts w:asciiTheme="majorHAnsi" w:hAnsiTheme="majorHAnsi"/>
          <w:sz w:val="28"/>
          <w:szCs w:val="28"/>
        </w:rPr>
        <w:t xml:space="preserve">, </w:t>
      </w:r>
      <w:r w:rsidR="00E22298">
        <w:rPr>
          <w:rFonts w:asciiTheme="majorHAnsi" w:hAnsiTheme="majorHAnsi"/>
          <w:sz w:val="28"/>
          <w:szCs w:val="28"/>
        </w:rPr>
        <w:t xml:space="preserve">(quota respecté, </w:t>
      </w:r>
      <w:r w:rsidR="00E22298" w:rsidRPr="00EC6354">
        <w:rPr>
          <w:rFonts w:asciiTheme="majorHAnsi" w:hAnsiTheme="majorHAnsi"/>
          <w:sz w:val="28"/>
          <w:szCs w:val="28"/>
        </w:rPr>
        <w:t>communiqués</w:t>
      </w:r>
      <w:r w:rsidR="00E22298">
        <w:rPr>
          <w:rFonts w:asciiTheme="majorHAnsi" w:hAnsiTheme="majorHAnsi"/>
          <w:sz w:val="28"/>
          <w:szCs w:val="28"/>
        </w:rPr>
        <w:t xml:space="preserve"> diffusés avec mention expresse en direction des personnes handicapées),</w:t>
      </w:r>
      <w:r w:rsidR="00E22298" w:rsidRPr="007F2591">
        <w:rPr>
          <w:rFonts w:asciiTheme="majorHAnsi" w:hAnsiTheme="majorHAnsi"/>
          <w:sz w:val="28"/>
          <w:szCs w:val="28"/>
        </w:rPr>
        <w:t xml:space="preserve"> </w:t>
      </w:r>
      <w:r w:rsidRPr="007F2591">
        <w:rPr>
          <w:rFonts w:asciiTheme="majorHAnsi" w:hAnsiTheme="majorHAnsi"/>
          <w:sz w:val="28"/>
          <w:szCs w:val="28"/>
        </w:rPr>
        <w:t>elles so</w:t>
      </w:r>
      <w:r>
        <w:rPr>
          <w:rFonts w:asciiTheme="majorHAnsi" w:hAnsiTheme="majorHAnsi"/>
          <w:sz w:val="28"/>
          <w:szCs w:val="28"/>
        </w:rPr>
        <w:t xml:space="preserve">nt </w:t>
      </w:r>
      <w:proofErr w:type="gramStart"/>
      <w:r>
        <w:rPr>
          <w:rFonts w:asciiTheme="majorHAnsi" w:hAnsiTheme="majorHAnsi"/>
          <w:sz w:val="28"/>
          <w:szCs w:val="28"/>
        </w:rPr>
        <w:t>complétements ignorées</w:t>
      </w:r>
      <w:proofErr w:type="gramEnd"/>
      <w:r w:rsidR="00E22298">
        <w:rPr>
          <w:rFonts w:asciiTheme="majorHAnsi" w:hAnsiTheme="majorHAnsi"/>
          <w:sz w:val="28"/>
          <w:szCs w:val="28"/>
        </w:rPr>
        <w:t xml:space="preserve"> par les collectivités locales et</w:t>
      </w:r>
      <w:r>
        <w:rPr>
          <w:rFonts w:asciiTheme="majorHAnsi" w:hAnsiTheme="majorHAnsi"/>
          <w:sz w:val="28"/>
          <w:szCs w:val="28"/>
        </w:rPr>
        <w:t xml:space="preserve"> le secteur privé</w:t>
      </w:r>
      <w:r w:rsidR="00E22298">
        <w:rPr>
          <w:rFonts w:asciiTheme="majorHAnsi" w:hAnsiTheme="majorHAnsi"/>
          <w:sz w:val="28"/>
          <w:szCs w:val="28"/>
        </w:rPr>
        <w:t>.</w:t>
      </w:r>
    </w:p>
    <w:p w14:paraId="3D7D963E" w14:textId="77777777" w:rsidR="000C2594" w:rsidRPr="00EC6354" w:rsidRDefault="000C2594" w:rsidP="00C303E0">
      <w:pPr>
        <w:pStyle w:val="NoSpacing"/>
        <w:jc w:val="both"/>
        <w:rPr>
          <w:rFonts w:asciiTheme="majorHAnsi" w:hAnsiTheme="majorHAnsi"/>
          <w:sz w:val="28"/>
          <w:szCs w:val="28"/>
        </w:rPr>
      </w:pPr>
    </w:p>
    <w:p w14:paraId="15F98D89" w14:textId="77777777" w:rsidR="000C2594" w:rsidRPr="00EC6354" w:rsidRDefault="00727BF2" w:rsidP="003029D3">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21B77F69" w14:textId="77777777" w:rsidR="007A510A" w:rsidRDefault="000C2594" w:rsidP="007A510A">
      <w:pPr>
        <w:pStyle w:val="NoSpacing"/>
        <w:jc w:val="both"/>
        <w:rPr>
          <w:rFonts w:asciiTheme="majorHAnsi" w:hAnsiTheme="majorHAnsi"/>
          <w:b/>
          <w:bCs/>
          <w:sz w:val="28"/>
          <w:szCs w:val="28"/>
        </w:rPr>
      </w:pPr>
      <w:r w:rsidRPr="003029D3">
        <w:rPr>
          <w:rFonts w:asciiTheme="majorHAnsi" w:hAnsiTheme="majorHAnsi"/>
          <w:sz w:val="28"/>
          <w:szCs w:val="28"/>
        </w:rPr>
        <w:t xml:space="preserve">Prendre </w:t>
      </w:r>
      <w:r w:rsidR="00C303E0">
        <w:rPr>
          <w:rFonts w:asciiTheme="majorHAnsi" w:hAnsiTheme="majorHAnsi"/>
          <w:sz w:val="28"/>
          <w:szCs w:val="28"/>
        </w:rPr>
        <w:t xml:space="preserve">les mesures appropriées pour que le </w:t>
      </w:r>
      <w:r w:rsidRPr="003029D3">
        <w:rPr>
          <w:rFonts w:asciiTheme="majorHAnsi" w:hAnsiTheme="majorHAnsi"/>
          <w:sz w:val="28"/>
          <w:szCs w:val="28"/>
        </w:rPr>
        <w:t xml:space="preserve">décret sur l’emploi des personnes handicapées </w:t>
      </w:r>
      <w:r w:rsidR="00C303E0">
        <w:rPr>
          <w:rFonts w:asciiTheme="majorHAnsi" w:hAnsiTheme="majorHAnsi"/>
          <w:sz w:val="28"/>
          <w:szCs w:val="28"/>
        </w:rPr>
        <w:t xml:space="preserve">soit </w:t>
      </w:r>
      <w:r w:rsidR="00206DB5">
        <w:rPr>
          <w:rFonts w:asciiTheme="majorHAnsi" w:hAnsiTheme="majorHAnsi"/>
          <w:sz w:val="28"/>
          <w:szCs w:val="28"/>
        </w:rPr>
        <w:t>appliqué</w:t>
      </w:r>
      <w:r w:rsidR="00F86955">
        <w:rPr>
          <w:rFonts w:asciiTheme="majorHAnsi" w:hAnsiTheme="majorHAnsi"/>
          <w:sz w:val="28"/>
          <w:szCs w:val="28"/>
        </w:rPr>
        <w:t xml:space="preserve"> par</w:t>
      </w:r>
      <w:r w:rsidR="004750D7">
        <w:rPr>
          <w:rFonts w:asciiTheme="majorHAnsi" w:hAnsiTheme="majorHAnsi"/>
          <w:sz w:val="28"/>
          <w:szCs w:val="28"/>
        </w:rPr>
        <w:t xml:space="preserve"> les collectivités et le secteur privé </w:t>
      </w:r>
      <w:r w:rsidR="00C303E0">
        <w:rPr>
          <w:rFonts w:asciiTheme="majorHAnsi" w:hAnsiTheme="majorHAnsi"/>
          <w:sz w:val="28"/>
          <w:szCs w:val="28"/>
        </w:rPr>
        <w:t xml:space="preserve">à l’instar de la fonction </w:t>
      </w:r>
      <w:r w:rsidR="00140734">
        <w:rPr>
          <w:rFonts w:asciiTheme="majorHAnsi" w:hAnsiTheme="majorHAnsi"/>
          <w:sz w:val="28"/>
          <w:szCs w:val="28"/>
        </w:rPr>
        <w:t>publique</w:t>
      </w:r>
      <w:r w:rsidR="007A510A">
        <w:rPr>
          <w:rFonts w:asciiTheme="majorHAnsi" w:hAnsiTheme="majorHAnsi"/>
          <w:sz w:val="28"/>
          <w:szCs w:val="28"/>
        </w:rPr>
        <w:t>.</w:t>
      </w:r>
    </w:p>
    <w:p w14:paraId="179FB34B" w14:textId="77777777" w:rsidR="007A510A" w:rsidRDefault="007A510A" w:rsidP="007A510A">
      <w:pPr>
        <w:pStyle w:val="NoSpacing"/>
        <w:ind w:left="360"/>
        <w:jc w:val="both"/>
        <w:rPr>
          <w:rFonts w:asciiTheme="majorHAnsi" w:hAnsiTheme="majorHAnsi"/>
          <w:b/>
          <w:bCs/>
          <w:sz w:val="28"/>
          <w:szCs w:val="28"/>
        </w:rPr>
      </w:pPr>
    </w:p>
    <w:p w14:paraId="64ADF70C" w14:textId="77777777" w:rsidR="003A4685" w:rsidRDefault="007A510A" w:rsidP="007A510A">
      <w:pPr>
        <w:pStyle w:val="NoSpacing"/>
        <w:jc w:val="both"/>
        <w:rPr>
          <w:rFonts w:asciiTheme="majorHAnsi" w:hAnsiTheme="majorHAnsi"/>
          <w:sz w:val="28"/>
          <w:szCs w:val="28"/>
        </w:rPr>
      </w:pPr>
      <w:r w:rsidRPr="00A95FB0">
        <w:rPr>
          <w:rFonts w:asciiTheme="majorHAnsi" w:hAnsiTheme="majorHAnsi"/>
          <w:b/>
          <w:bCs/>
          <w:sz w:val="28"/>
          <w:szCs w:val="28"/>
        </w:rPr>
        <w:t>NB</w:t>
      </w:r>
      <w:r>
        <w:rPr>
          <w:rFonts w:asciiTheme="majorHAnsi" w:hAnsiTheme="majorHAnsi"/>
          <w:sz w:val="28"/>
          <w:szCs w:val="28"/>
        </w:rPr>
        <w:t> : L’ordonnance 043/2006, portant sur la protection et la promotion des droits des personnes handicapées décline dans son article 15, la prévention comme un droit des personnes handicapées alors qu’il n’en est pas un, il nous ramène à l’approche médicale et de</w:t>
      </w:r>
      <w:r w:rsidR="00206DB5">
        <w:rPr>
          <w:rFonts w:asciiTheme="majorHAnsi" w:hAnsiTheme="majorHAnsi"/>
          <w:sz w:val="28"/>
          <w:szCs w:val="28"/>
        </w:rPr>
        <w:t>vra en être supprimé</w:t>
      </w:r>
      <w:r>
        <w:rPr>
          <w:rFonts w:asciiTheme="majorHAnsi" w:hAnsiTheme="majorHAnsi"/>
          <w:sz w:val="28"/>
          <w:szCs w:val="28"/>
        </w:rPr>
        <w:t xml:space="preserve"> à l’occasion de l’harmonisation de l’ordonnance 043/2006, portant sur la protection et la promotion des droits des personnes handicapées avec la convention</w:t>
      </w:r>
      <w:r w:rsidR="003A4685">
        <w:rPr>
          <w:rFonts w:asciiTheme="majorHAnsi" w:hAnsiTheme="majorHAnsi"/>
          <w:sz w:val="28"/>
          <w:szCs w:val="28"/>
        </w:rPr>
        <w:t>.</w:t>
      </w:r>
    </w:p>
    <w:p w14:paraId="00EB670C" w14:textId="77777777" w:rsidR="003A4685" w:rsidRDefault="003A4685" w:rsidP="007A510A">
      <w:pPr>
        <w:pStyle w:val="NoSpacing"/>
        <w:jc w:val="both"/>
        <w:rPr>
          <w:rFonts w:asciiTheme="majorHAnsi" w:hAnsiTheme="majorHAnsi"/>
          <w:sz w:val="28"/>
          <w:szCs w:val="28"/>
        </w:rPr>
      </w:pPr>
    </w:p>
    <w:p w14:paraId="61DCE91C" w14:textId="77777777" w:rsidR="007A510A" w:rsidRDefault="003A4685" w:rsidP="007A510A">
      <w:pPr>
        <w:pStyle w:val="NoSpacing"/>
        <w:jc w:val="both"/>
        <w:rPr>
          <w:rFonts w:asciiTheme="majorHAnsi" w:hAnsiTheme="majorHAnsi"/>
          <w:sz w:val="28"/>
          <w:szCs w:val="28"/>
        </w:rPr>
      </w:pPr>
      <w:r>
        <w:rPr>
          <w:rFonts w:asciiTheme="majorHAnsi" w:hAnsiTheme="majorHAnsi"/>
          <w:sz w:val="28"/>
          <w:szCs w:val="28"/>
        </w:rPr>
        <w:t>Il est à noter que</w:t>
      </w:r>
      <w:r w:rsidRPr="003A4685">
        <w:rPr>
          <w:rFonts w:asciiTheme="majorHAnsi" w:hAnsiTheme="majorHAnsi"/>
          <w:sz w:val="28"/>
          <w:szCs w:val="28"/>
        </w:rPr>
        <w:t xml:space="preserve"> </w:t>
      </w:r>
      <w:r w:rsidR="005401D9">
        <w:rPr>
          <w:rFonts w:asciiTheme="majorHAnsi" w:hAnsiTheme="majorHAnsi"/>
          <w:sz w:val="28"/>
          <w:szCs w:val="28"/>
        </w:rPr>
        <w:t>l</w:t>
      </w:r>
      <w:r>
        <w:rPr>
          <w:rFonts w:asciiTheme="majorHAnsi" w:hAnsiTheme="majorHAnsi"/>
          <w:sz w:val="28"/>
          <w:szCs w:val="28"/>
        </w:rPr>
        <w:t>’ordonnance 043/2006, portant sur la protection et la promotion des droits des personnes handicapées a été adopté</w:t>
      </w:r>
      <w:r w:rsidR="00AC121A">
        <w:rPr>
          <w:rFonts w:asciiTheme="majorHAnsi" w:hAnsiTheme="majorHAnsi"/>
          <w:sz w:val="28"/>
          <w:szCs w:val="28"/>
        </w:rPr>
        <w:t>e bien avant la CDPH</w:t>
      </w:r>
      <w:r>
        <w:rPr>
          <w:rFonts w:asciiTheme="majorHAnsi" w:hAnsiTheme="majorHAnsi"/>
          <w:sz w:val="28"/>
          <w:szCs w:val="28"/>
        </w:rPr>
        <w:t xml:space="preserve"> </w:t>
      </w:r>
      <w:r w:rsidR="00AC121A">
        <w:rPr>
          <w:rFonts w:asciiTheme="majorHAnsi" w:hAnsiTheme="majorHAnsi"/>
          <w:sz w:val="28"/>
          <w:szCs w:val="28"/>
        </w:rPr>
        <w:t xml:space="preserve">et n’a </w:t>
      </w:r>
      <w:r>
        <w:rPr>
          <w:rFonts w:asciiTheme="majorHAnsi" w:hAnsiTheme="majorHAnsi"/>
          <w:sz w:val="28"/>
          <w:szCs w:val="28"/>
        </w:rPr>
        <w:t>pas</w:t>
      </w:r>
      <w:r w:rsidR="00AC121A">
        <w:rPr>
          <w:rFonts w:asciiTheme="majorHAnsi" w:hAnsiTheme="majorHAnsi"/>
          <w:sz w:val="28"/>
          <w:szCs w:val="28"/>
        </w:rPr>
        <w:t xml:space="preserve"> connu d’harmonisation avec la CDPH </w:t>
      </w:r>
      <w:r>
        <w:rPr>
          <w:rFonts w:asciiTheme="majorHAnsi" w:hAnsiTheme="majorHAnsi"/>
          <w:sz w:val="28"/>
          <w:szCs w:val="28"/>
        </w:rPr>
        <w:t xml:space="preserve">d’où son insuffisance </w:t>
      </w:r>
      <w:r w:rsidR="007A510A">
        <w:rPr>
          <w:rFonts w:asciiTheme="majorHAnsi" w:hAnsiTheme="majorHAnsi"/>
          <w:sz w:val="28"/>
          <w:szCs w:val="28"/>
        </w:rPr>
        <w:t xml:space="preserve"> </w:t>
      </w:r>
    </w:p>
    <w:p w14:paraId="72E7C863" w14:textId="77777777" w:rsidR="00C303E0" w:rsidRPr="00C303E0" w:rsidRDefault="00C303E0" w:rsidP="00C303E0">
      <w:pPr>
        <w:spacing w:line="259" w:lineRule="auto"/>
        <w:jc w:val="both"/>
        <w:rPr>
          <w:rFonts w:asciiTheme="majorHAnsi" w:hAnsiTheme="majorHAnsi"/>
          <w:sz w:val="28"/>
          <w:szCs w:val="28"/>
        </w:rPr>
      </w:pPr>
    </w:p>
    <w:p w14:paraId="40FF74E0" w14:textId="77777777" w:rsidR="000C2594" w:rsidRDefault="000C2594" w:rsidP="00E26D59">
      <w:pPr>
        <w:pStyle w:val="NoSpacing"/>
        <w:jc w:val="both"/>
        <w:rPr>
          <w:rFonts w:asciiTheme="majorHAnsi" w:hAnsiTheme="majorHAnsi"/>
          <w:b/>
          <w:bCs/>
          <w:i/>
          <w:iCs/>
          <w:sz w:val="28"/>
          <w:szCs w:val="28"/>
        </w:rPr>
      </w:pPr>
      <w:r w:rsidRPr="00EC6354">
        <w:rPr>
          <w:rFonts w:asciiTheme="majorHAnsi" w:hAnsiTheme="majorHAnsi"/>
          <w:b/>
          <w:bCs/>
          <w:sz w:val="28"/>
          <w:szCs w:val="28"/>
        </w:rPr>
        <w:t>b</w:t>
      </w:r>
      <w:r w:rsidRPr="003875B7">
        <w:rPr>
          <w:rFonts w:asciiTheme="majorHAnsi" w:hAnsiTheme="majorHAnsi"/>
          <w:b/>
          <w:bCs/>
          <w:i/>
          <w:iCs/>
          <w:sz w:val="28"/>
          <w:szCs w:val="28"/>
        </w:rPr>
        <w:t>.1. Mesures prises : Arrête N° 0641/</w:t>
      </w:r>
      <w:r w:rsidR="00F1723C" w:rsidRPr="003875B7">
        <w:rPr>
          <w:rFonts w:asciiTheme="majorHAnsi" w:hAnsiTheme="majorHAnsi"/>
          <w:b/>
          <w:bCs/>
          <w:i/>
          <w:iCs/>
          <w:sz w:val="28"/>
          <w:szCs w:val="28"/>
        </w:rPr>
        <w:t>MASEF, portant</w:t>
      </w:r>
      <w:r w:rsidRPr="003875B7">
        <w:rPr>
          <w:rFonts w:asciiTheme="majorHAnsi" w:hAnsiTheme="majorHAnsi"/>
          <w:b/>
          <w:bCs/>
          <w:i/>
          <w:iCs/>
          <w:sz w:val="28"/>
          <w:szCs w:val="28"/>
        </w:rPr>
        <w:t xml:space="preserve">   création, organisation et </w:t>
      </w:r>
      <w:r w:rsidR="00F1723C" w:rsidRPr="003875B7">
        <w:rPr>
          <w:rFonts w:asciiTheme="majorHAnsi" w:hAnsiTheme="majorHAnsi"/>
          <w:b/>
          <w:bCs/>
          <w:i/>
          <w:iCs/>
          <w:sz w:val="28"/>
          <w:szCs w:val="28"/>
        </w:rPr>
        <w:t>fonctionnement de</w:t>
      </w:r>
      <w:r w:rsidRPr="003875B7">
        <w:rPr>
          <w:rFonts w:asciiTheme="majorHAnsi" w:hAnsiTheme="majorHAnsi"/>
          <w:b/>
          <w:bCs/>
          <w:i/>
          <w:iCs/>
          <w:sz w:val="28"/>
          <w:szCs w:val="28"/>
        </w:rPr>
        <w:t xml:space="preserve"> la Commission chargée de la carte de personnes handicapées</w:t>
      </w:r>
      <w:r w:rsidR="003875B7">
        <w:rPr>
          <w:rFonts w:asciiTheme="majorHAnsi" w:hAnsiTheme="majorHAnsi"/>
          <w:b/>
          <w:bCs/>
          <w:i/>
          <w:iCs/>
          <w:sz w:val="28"/>
          <w:szCs w:val="28"/>
        </w:rPr>
        <w:t>.</w:t>
      </w:r>
    </w:p>
    <w:p w14:paraId="23339968" w14:textId="77777777" w:rsidR="003875B7" w:rsidRPr="003875B7" w:rsidRDefault="003875B7" w:rsidP="00E26D59">
      <w:pPr>
        <w:pStyle w:val="NoSpacing"/>
        <w:jc w:val="both"/>
        <w:rPr>
          <w:rFonts w:asciiTheme="majorHAnsi" w:hAnsiTheme="majorHAnsi"/>
          <w:b/>
          <w:bCs/>
          <w:i/>
          <w:iCs/>
          <w:sz w:val="28"/>
          <w:szCs w:val="28"/>
        </w:rPr>
      </w:pPr>
    </w:p>
    <w:p w14:paraId="0D90F111" w14:textId="77777777" w:rsidR="000C2594" w:rsidRPr="00EC6354" w:rsidRDefault="00727BF2" w:rsidP="00FA7EFF">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forts </w:t>
      </w:r>
    </w:p>
    <w:p w14:paraId="0C7CDB31" w14:textId="77777777" w:rsidR="00140734" w:rsidRDefault="00140734" w:rsidP="00FA7EFF">
      <w:pPr>
        <w:spacing w:line="259" w:lineRule="auto"/>
        <w:jc w:val="both"/>
        <w:rPr>
          <w:rFonts w:asciiTheme="majorHAnsi" w:hAnsiTheme="majorHAnsi"/>
          <w:sz w:val="28"/>
          <w:szCs w:val="28"/>
        </w:rPr>
      </w:pPr>
      <w:r>
        <w:rPr>
          <w:rFonts w:asciiTheme="majorHAnsi" w:hAnsiTheme="majorHAnsi"/>
          <w:sz w:val="28"/>
          <w:szCs w:val="28"/>
        </w:rPr>
        <w:t>Conformément</w:t>
      </w:r>
      <w:r w:rsidR="00DF4A01">
        <w:rPr>
          <w:rFonts w:asciiTheme="majorHAnsi" w:hAnsiTheme="majorHAnsi"/>
          <w:sz w:val="28"/>
          <w:szCs w:val="28"/>
        </w:rPr>
        <w:t xml:space="preserve"> à l’ordonnance </w:t>
      </w:r>
      <w:r>
        <w:rPr>
          <w:rFonts w:asciiTheme="majorHAnsi" w:hAnsiTheme="majorHAnsi"/>
          <w:sz w:val="28"/>
          <w:szCs w:val="28"/>
        </w:rPr>
        <w:t>043/2006</w:t>
      </w:r>
      <w:r w:rsidR="00751F1A">
        <w:rPr>
          <w:rFonts w:asciiTheme="majorHAnsi" w:hAnsiTheme="majorHAnsi"/>
          <w:sz w:val="28"/>
          <w:szCs w:val="28"/>
        </w:rPr>
        <w:t>,</w:t>
      </w:r>
      <w:r>
        <w:rPr>
          <w:rFonts w:asciiTheme="majorHAnsi" w:hAnsiTheme="majorHAnsi"/>
          <w:sz w:val="28"/>
          <w:szCs w:val="28"/>
        </w:rPr>
        <w:t xml:space="preserve"> i</w:t>
      </w:r>
      <w:r w:rsidR="00751F1A">
        <w:rPr>
          <w:rFonts w:asciiTheme="majorHAnsi" w:hAnsiTheme="majorHAnsi"/>
          <w:sz w:val="28"/>
          <w:szCs w:val="28"/>
        </w:rPr>
        <w:t xml:space="preserve">l crée par l’arrêté </w:t>
      </w:r>
      <w:r w:rsidR="000C2594" w:rsidRPr="00FA7EFF">
        <w:rPr>
          <w:rFonts w:asciiTheme="majorHAnsi" w:hAnsiTheme="majorHAnsi"/>
          <w:sz w:val="28"/>
          <w:szCs w:val="28"/>
        </w:rPr>
        <w:t>N° 0641/MASEF</w:t>
      </w:r>
      <w:r>
        <w:rPr>
          <w:rFonts w:asciiTheme="majorHAnsi" w:hAnsiTheme="majorHAnsi"/>
          <w:sz w:val="28"/>
          <w:szCs w:val="28"/>
        </w:rPr>
        <w:t xml:space="preserve"> du 20 juin 2017</w:t>
      </w:r>
      <w:r w:rsidR="000C2594" w:rsidRPr="00FA7EFF">
        <w:rPr>
          <w:rFonts w:asciiTheme="majorHAnsi" w:hAnsiTheme="majorHAnsi"/>
          <w:sz w:val="28"/>
          <w:szCs w:val="28"/>
        </w:rPr>
        <w:t xml:space="preserve"> </w:t>
      </w:r>
      <w:r w:rsidR="00751F1A">
        <w:rPr>
          <w:rFonts w:asciiTheme="majorHAnsi" w:hAnsiTheme="majorHAnsi"/>
          <w:sz w:val="28"/>
          <w:szCs w:val="28"/>
        </w:rPr>
        <w:t>une C</w:t>
      </w:r>
      <w:r>
        <w:rPr>
          <w:rFonts w:asciiTheme="majorHAnsi" w:hAnsiTheme="majorHAnsi"/>
          <w:sz w:val="28"/>
          <w:szCs w:val="28"/>
        </w:rPr>
        <w:t xml:space="preserve">ommission technique chargée de définir la forme, le </w:t>
      </w:r>
      <w:r>
        <w:rPr>
          <w:rFonts w:asciiTheme="majorHAnsi" w:hAnsiTheme="majorHAnsi"/>
          <w:sz w:val="28"/>
          <w:szCs w:val="28"/>
        </w:rPr>
        <w:lastRenderedPageBreak/>
        <w:t>contenu, la procédure d’obtention, la durée de validité et les modalités de renouvèlement de la carte de personnes handicapées.</w:t>
      </w:r>
    </w:p>
    <w:p w14:paraId="2CF19B41" w14:textId="77777777" w:rsidR="001F7642" w:rsidRDefault="001F7642" w:rsidP="00FA7EFF">
      <w:pPr>
        <w:spacing w:line="259" w:lineRule="auto"/>
        <w:jc w:val="both"/>
        <w:rPr>
          <w:rFonts w:asciiTheme="majorHAnsi" w:hAnsiTheme="majorHAnsi"/>
          <w:sz w:val="28"/>
          <w:szCs w:val="28"/>
        </w:rPr>
      </w:pPr>
    </w:p>
    <w:p w14:paraId="4BDDC5C8" w14:textId="77777777" w:rsidR="00FA7EFF" w:rsidRDefault="00140734" w:rsidP="001F7642">
      <w:pPr>
        <w:spacing w:line="259" w:lineRule="auto"/>
        <w:jc w:val="both"/>
        <w:rPr>
          <w:rFonts w:asciiTheme="majorHAnsi" w:hAnsiTheme="majorHAnsi"/>
          <w:sz w:val="28"/>
          <w:szCs w:val="28"/>
        </w:rPr>
      </w:pPr>
      <w:r>
        <w:rPr>
          <w:rFonts w:asciiTheme="majorHAnsi" w:hAnsiTheme="majorHAnsi"/>
          <w:sz w:val="28"/>
          <w:szCs w:val="28"/>
        </w:rPr>
        <w:t xml:space="preserve"> La</w:t>
      </w:r>
      <w:r w:rsidR="00BB19E3">
        <w:rPr>
          <w:rFonts w:asciiTheme="majorHAnsi" w:hAnsiTheme="majorHAnsi"/>
          <w:sz w:val="28"/>
          <w:szCs w:val="28"/>
        </w:rPr>
        <w:t xml:space="preserve"> C</w:t>
      </w:r>
      <w:r>
        <w:rPr>
          <w:rFonts w:asciiTheme="majorHAnsi" w:hAnsiTheme="majorHAnsi"/>
          <w:sz w:val="28"/>
          <w:szCs w:val="28"/>
        </w:rPr>
        <w:t>ommission technique regroupe 6 membres dont deux représentants de l’Etat (</w:t>
      </w:r>
      <w:r w:rsidR="00BB19E3">
        <w:rPr>
          <w:rFonts w:asciiTheme="majorHAnsi" w:hAnsiTheme="majorHAnsi"/>
          <w:sz w:val="28"/>
          <w:szCs w:val="28"/>
        </w:rPr>
        <w:t>A</w:t>
      </w:r>
      <w:r>
        <w:rPr>
          <w:rFonts w:asciiTheme="majorHAnsi" w:hAnsiTheme="majorHAnsi"/>
          <w:sz w:val="28"/>
          <w:szCs w:val="28"/>
        </w:rPr>
        <w:t xml:space="preserve">ction </w:t>
      </w:r>
      <w:r w:rsidR="001F7642">
        <w:rPr>
          <w:rFonts w:asciiTheme="majorHAnsi" w:hAnsiTheme="majorHAnsi"/>
          <w:sz w:val="28"/>
          <w:szCs w:val="28"/>
        </w:rPr>
        <w:t>s</w:t>
      </w:r>
      <w:r>
        <w:rPr>
          <w:rFonts w:asciiTheme="majorHAnsi" w:hAnsiTheme="majorHAnsi"/>
          <w:sz w:val="28"/>
          <w:szCs w:val="28"/>
        </w:rPr>
        <w:t>ociale</w:t>
      </w:r>
      <w:r w:rsidR="00BB19E3">
        <w:rPr>
          <w:rFonts w:asciiTheme="majorHAnsi" w:hAnsiTheme="majorHAnsi"/>
          <w:sz w:val="28"/>
          <w:szCs w:val="28"/>
        </w:rPr>
        <w:t xml:space="preserve"> et S</w:t>
      </w:r>
      <w:r w:rsidR="001F7642">
        <w:rPr>
          <w:rFonts w:asciiTheme="majorHAnsi" w:hAnsiTheme="majorHAnsi"/>
          <w:sz w:val="28"/>
          <w:szCs w:val="28"/>
        </w:rPr>
        <w:t>anté</w:t>
      </w:r>
      <w:r>
        <w:rPr>
          <w:rFonts w:asciiTheme="majorHAnsi" w:hAnsiTheme="majorHAnsi"/>
          <w:sz w:val="28"/>
          <w:szCs w:val="28"/>
        </w:rPr>
        <w:t xml:space="preserve">) et quatre représentants des </w:t>
      </w:r>
      <w:r w:rsidR="00FE76EB">
        <w:rPr>
          <w:rFonts w:asciiTheme="majorHAnsi" w:hAnsiTheme="majorHAnsi"/>
          <w:sz w:val="28"/>
          <w:szCs w:val="28"/>
        </w:rPr>
        <w:t>(</w:t>
      </w:r>
      <w:proofErr w:type="spellStart"/>
      <w:r>
        <w:rPr>
          <w:rFonts w:asciiTheme="majorHAnsi" w:hAnsiTheme="majorHAnsi"/>
          <w:sz w:val="28"/>
          <w:szCs w:val="28"/>
        </w:rPr>
        <w:t>OPHs</w:t>
      </w:r>
      <w:proofErr w:type="spellEnd"/>
      <w:r w:rsidR="00FE76EB">
        <w:rPr>
          <w:rFonts w:asciiTheme="majorHAnsi" w:hAnsiTheme="majorHAnsi"/>
          <w:sz w:val="28"/>
          <w:szCs w:val="28"/>
        </w:rPr>
        <w:t>) organisations des personnes handicapées</w:t>
      </w:r>
      <w:r w:rsidR="00D2322F">
        <w:rPr>
          <w:rFonts w:asciiTheme="majorHAnsi" w:hAnsiTheme="majorHAnsi"/>
          <w:sz w:val="28"/>
          <w:szCs w:val="28"/>
        </w:rPr>
        <w:t>.</w:t>
      </w:r>
    </w:p>
    <w:p w14:paraId="15F97A34" w14:textId="77777777" w:rsidR="001F7642" w:rsidRDefault="001F7642" w:rsidP="001F7642">
      <w:pPr>
        <w:spacing w:line="259" w:lineRule="auto"/>
        <w:jc w:val="both"/>
        <w:rPr>
          <w:rFonts w:asciiTheme="majorHAnsi" w:hAnsiTheme="majorHAnsi"/>
          <w:sz w:val="28"/>
          <w:szCs w:val="28"/>
        </w:rPr>
      </w:pPr>
    </w:p>
    <w:p w14:paraId="1ED1C9A0" w14:textId="77777777" w:rsidR="000C2594" w:rsidRPr="00EC6354" w:rsidRDefault="000C2594" w:rsidP="00FA7EFF">
      <w:pPr>
        <w:pStyle w:val="NoSpacing"/>
        <w:jc w:val="both"/>
        <w:rPr>
          <w:rFonts w:asciiTheme="majorHAnsi" w:hAnsiTheme="majorHAnsi"/>
          <w:sz w:val="28"/>
          <w:szCs w:val="28"/>
        </w:rPr>
      </w:pPr>
      <w:r w:rsidRPr="00EC6354">
        <w:rPr>
          <w:rFonts w:asciiTheme="majorHAnsi" w:hAnsiTheme="majorHAnsi"/>
          <w:sz w:val="28"/>
          <w:szCs w:val="28"/>
        </w:rPr>
        <w:t>La commission se réunit régulièrement 2 à 4</w:t>
      </w:r>
      <w:r w:rsidR="006974F5">
        <w:rPr>
          <w:rFonts w:asciiTheme="majorHAnsi" w:hAnsiTheme="majorHAnsi"/>
          <w:sz w:val="28"/>
          <w:szCs w:val="28"/>
        </w:rPr>
        <w:t xml:space="preserve"> fois par mois et a déjà traité</w:t>
      </w:r>
      <w:r w:rsidRPr="00EC6354">
        <w:rPr>
          <w:rFonts w:asciiTheme="majorHAnsi" w:hAnsiTheme="majorHAnsi"/>
          <w:sz w:val="28"/>
          <w:szCs w:val="28"/>
        </w:rPr>
        <w:t xml:space="preserve"> 15 milles </w:t>
      </w:r>
      <w:r w:rsidR="006974F5" w:rsidRPr="00EC6354">
        <w:rPr>
          <w:rFonts w:asciiTheme="majorHAnsi" w:hAnsiTheme="majorHAnsi"/>
          <w:sz w:val="28"/>
          <w:szCs w:val="28"/>
        </w:rPr>
        <w:t>dossiers</w:t>
      </w:r>
      <w:r w:rsidR="006974F5">
        <w:rPr>
          <w:rFonts w:asciiTheme="majorHAnsi" w:hAnsiTheme="majorHAnsi"/>
          <w:sz w:val="28"/>
          <w:szCs w:val="28"/>
        </w:rPr>
        <w:t>.</w:t>
      </w:r>
    </w:p>
    <w:p w14:paraId="7130C375" w14:textId="77777777" w:rsidR="000C2594" w:rsidRPr="00EC6354" w:rsidRDefault="000C2594" w:rsidP="00E26D59">
      <w:pPr>
        <w:pStyle w:val="NoSpacing"/>
        <w:jc w:val="both"/>
        <w:rPr>
          <w:rFonts w:asciiTheme="majorHAnsi" w:hAnsiTheme="majorHAnsi"/>
          <w:sz w:val="28"/>
          <w:szCs w:val="28"/>
        </w:rPr>
      </w:pPr>
    </w:p>
    <w:p w14:paraId="76C75284" w14:textId="77777777" w:rsidR="000C2594" w:rsidRPr="00EC6354" w:rsidRDefault="00727BF2" w:rsidP="00FA7EFF">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faibles </w:t>
      </w:r>
    </w:p>
    <w:p w14:paraId="57B58B43" w14:textId="77777777" w:rsidR="000C2594" w:rsidRDefault="000C2594" w:rsidP="002D2E4E">
      <w:pPr>
        <w:spacing w:line="259" w:lineRule="auto"/>
        <w:jc w:val="both"/>
        <w:rPr>
          <w:rFonts w:asciiTheme="majorHAnsi" w:hAnsiTheme="majorHAnsi"/>
          <w:sz w:val="28"/>
          <w:szCs w:val="28"/>
        </w:rPr>
      </w:pPr>
      <w:r w:rsidRPr="002D2E4E">
        <w:rPr>
          <w:rFonts w:asciiTheme="majorHAnsi" w:hAnsiTheme="majorHAnsi"/>
          <w:sz w:val="28"/>
          <w:szCs w:val="28"/>
        </w:rPr>
        <w:t>La Commission n’a jusque-là pas encore de budget de fonctionnement</w:t>
      </w:r>
      <w:r w:rsidR="006974F5">
        <w:rPr>
          <w:rFonts w:asciiTheme="majorHAnsi" w:hAnsiTheme="majorHAnsi"/>
          <w:sz w:val="28"/>
          <w:szCs w:val="28"/>
        </w:rPr>
        <w:t>.</w:t>
      </w:r>
      <w:r w:rsidRPr="002D2E4E">
        <w:rPr>
          <w:rFonts w:asciiTheme="majorHAnsi" w:hAnsiTheme="majorHAnsi"/>
          <w:sz w:val="28"/>
          <w:szCs w:val="28"/>
        </w:rPr>
        <w:t xml:space="preserve"> </w:t>
      </w:r>
    </w:p>
    <w:p w14:paraId="6AAC662C" w14:textId="77777777" w:rsidR="001F7642" w:rsidRPr="002D2E4E" w:rsidRDefault="001F7642" w:rsidP="002D2E4E">
      <w:pPr>
        <w:spacing w:line="259" w:lineRule="auto"/>
        <w:jc w:val="both"/>
        <w:rPr>
          <w:rFonts w:asciiTheme="majorHAnsi" w:hAnsiTheme="majorHAnsi"/>
          <w:sz w:val="28"/>
          <w:szCs w:val="28"/>
        </w:rPr>
      </w:pPr>
    </w:p>
    <w:p w14:paraId="72D8A835" w14:textId="77777777" w:rsidR="000C2594" w:rsidRPr="00EC6354" w:rsidRDefault="000C2594" w:rsidP="001F7642">
      <w:pPr>
        <w:pStyle w:val="NoSpacing"/>
        <w:jc w:val="both"/>
        <w:rPr>
          <w:rFonts w:asciiTheme="majorHAnsi" w:hAnsiTheme="majorHAnsi"/>
          <w:sz w:val="28"/>
          <w:szCs w:val="28"/>
        </w:rPr>
      </w:pPr>
      <w:r w:rsidRPr="00EC6354">
        <w:rPr>
          <w:rFonts w:asciiTheme="majorHAnsi" w:hAnsiTheme="majorHAnsi"/>
          <w:sz w:val="28"/>
          <w:szCs w:val="28"/>
        </w:rPr>
        <w:t xml:space="preserve">La Commission n’est pas </w:t>
      </w:r>
      <w:r w:rsidR="001F7642">
        <w:rPr>
          <w:rFonts w:asciiTheme="majorHAnsi" w:hAnsiTheme="majorHAnsi"/>
          <w:sz w:val="28"/>
          <w:szCs w:val="28"/>
        </w:rPr>
        <w:t xml:space="preserve">encore </w:t>
      </w:r>
      <w:r w:rsidRPr="00EC6354">
        <w:rPr>
          <w:rFonts w:asciiTheme="majorHAnsi" w:hAnsiTheme="majorHAnsi"/>
          <w:sz w:val="28"/>
          <w:szCs w:val="28"/>
        </w:rPr>
        <w:t xml:space="preserve">décentralisée dans les régions intérieures </w:t>
      </w:r>
      <w:r w:rsidR="003875B7" w:rsidRPr="00EC6354">
        <w:rPr>
          <w:rFonts w:asciiTheme="majorHAnsi" w:hAnsiTheme="majorHAnsi"/>
          <w:sz w:val="28"/>
          <w:szCs w:val="28"/>
        </w:rPr>
        <w:t>du pays</w:t>
      </w:r>
      <w:r w:rsidRPr="00EC6354">
        <w:rPr>
          <w:rFonts w:asciiTheme="majorHAnsi" w:hAnsiTheme="majorHAnsi"/>
          <w:sz w:val="28"/>
          <w:szCs w:val="28"/>
        </w:rPr>
        <w:t>.</w:t>
      </w:r>
    </w:p>
    <w:p w14:paraId="7CB9ED9D" w14:textId="77777777" w:rsidR="006D2A15" w:rsidRPr="00EC6354" w:rsidRDefault="006D2A15" w:rsidP="00E26D59">
      <w:pPr>
        <w:pStyle w:val="NoSpacing"/>
        <w:jc w:val="both"/>
        <w:rPr>
          <w:rFonts w:asciiTheme="majorHAnsi" w:hAnsiTheme="majorHAnsi"/>
          <w:sz w:val="28"/>
          <w:szCs w:val="28"/>
        </w:rPr>
      </w:pPr>
    </w:p>
    <w:p w14:paraId="03DDA3B0" w14:textId="77777777" w:rsidR="00727BF2" w:rsidRPr="00EC6354" w:rsidRDefault="00727BF2" w:rsidP="001F7642">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68DD4FF5" w14:textId="77777777" w:rsidR="006D2A15" w:rsidRPr="001F7642" w:rsidRDefault="006D2A15" w:rsidP="001F7642">
      <w:pPr>
        <w:jc w:val="both"/>
        <w:rPr>
          <w:rFonts w:asciiTheme="majorHAnsi" w:hAnsiTheme="majorHAnsi"/>
          <w:sz w:val="28"/>
          <w:szCs w:val="28"/>
        </w:rPr>
      </w:pPr>
      <w:r w:rsidRPr="001F7642">
        <w:rPr>
          <w:rFonts w:asciiTheme="majorHAnsi" w:hAnsiTheme="majorHAnsi"/>
          <w:sz w:val="28"/>
          <w:szCs w:val="28"/>
        </w:rPr>
        <w:t xml:space="preserve">Doter la commission d’un budget de fonctionnement </w:t>
      </w:r>
    </w:p>
    <w:p w14:paraId="0D514C9D" w14:textId="77777777" w:rsidR="001F7642" w:rsidRDefault="001F7642" w:rsidP="001F7642">
      <w:pPr>
        <w:pStyle w:val="NoSpacing"/>
        <w:jc w:val="both"/>
        <w:rPr>
          <w:rFonts w:asciiTheme="majorHAnsi" w:hAnsiTheme="majorHAnsi"/>
          <w:sz w:val="28"/>
          <w:szCs w:val="28"/>
        </w:rPr>
      </w:pPr>
    </w:p>
    <w:p w14:paraId="02F4D803" w14:textId="77777777" w:rsidR="006D2A15" w:rsidRPr="003875B7" w:rsidRDefault="006D2A15" w:rsidP="001F7642">
      <w:pPr>
        <w:pStyle w:val="NoSpacing"/>
        <w:jc w:val="both"/>
        <w:rPr>
          <w:rFonts w:asciiTheme="majorHAnsi" w:hAnsiTheme="majorHAnsi"/>
          <w:sz w:val="28"/>
          <w:szCs w:val="28"/>
        </w:rPr>
      </w:pPr>
      <w:r w:rsidRPr="003875B7">
        <w:rPr>
          <w:rFonts w:asciiTheme="majorHAnsi" w:hAnsiTheme="majorHAnsi"/>
          <w:sz w:val="28"/>
          <w:szCs w:val="28"/>
        </w:rPr>
        <w:t>Créer des sous commissions régionales</w:t>
      </w:r>
    </w:p>
    <w:p w14:paraId="060FAEAE" w14:textId="77777777" w:rsidR="006D2A15" w:rsidRPr="00EC6354" w:rsidRDefault="006D2A15" w:rsidP="001B578A">
      <w:pPr>
        <w:pStyle w:val="NoSpacing"/>
        <w:jc w:val="both"/>
        <w:rPr>
          <w:rFonts w:asciiTheme="majorHAnsi" w:hAnsiTheme="majorHAnsi"/>
          <w:sz w:val="28"/>
          <w:szCs w:val="28"/>
        </w:rPr>
      </w:pPr>
    </w:p>
    <w:p w14:paraId="22ACF68C" w14:textId="77777777" w:rsidR="00A347C6" w:rsidRPr="00EC6354" w:rsidRDefault="00A347C6" w:rsidP="00E26D59">
      <w:pPr>
        <w:pStyle w:val="NoSpacing"/>
        <w:jc w:val="both"/>
        <w:rPr>
          <w:rFonts w:asciiTheme="majorHAnsi" w:hAnsiTheme="majorHAnsi"/>
          <w:sz w:val="28"/>
          <w:szCs w:val="28"/>
        </w:rPr>
      </w:pPr>
    </w:p>
    <w:p w14:paraId="607B1F35" w14:textId="77777777" w:rsidR="006D2A15" w:rsidRPr="00EC6354" w:rsidRDefault="006D2A15" w:rsidP="00E26D59">
      <w:pPr>
        <w:pStyle w:val="NoSpacing"/>
        <w:jc w:val="both"/>
        <w:rPr>
          <w:rFonts w:asciiTheme="majorHAnsi" w:hAnsiTheme="majorHAnsi"/>
          <w:sz w:val="28"/>
          <w:szCs w:val="28"/>
        </w:rPr>
      </w:pPr>
    </w:p>
    <w:p w14:paraId="6E691459" w14:textId="77777777" w:rsidR="006D2A15" w:rsidRPr="003875B7" w:rsidRDefault="009B3DB1" w:rsidP="009B3DB1">
      <w:pPr>
        <w:jc w:val="both"/>
        <w:rPr>
          <w:rFonts w:asciiTheme="majorHAnsi" w:hAnsiTheme="majorHAnsi"/>
          <w:b/>
          <w:bCs/>
          <w:i/>
          <w:iCs/>
          <w:sz w:val="28"/>
          <w:szCs w:val="28"/>
        </w:rPr>
      </w:pPr>
      <w:r w:rsidRPr="003875B7">
        <w:rPr>
          <w:rFonts w:asciiTheme="majorHAnsi" w:hAnsiTheme="majorHAnsi"/>
          <w:b/>
          <w:bCs/>
          <w:i/>
          <w:iCs/>
          <w:sz w:val="28"/>
          <w:szCs w:val="28"/>
        </w:rPr>
        <w:t xml:space="preserve">B. </w:t>
      </w:r>
      <w:r w:rsidR="006D2A15" w:rsidRPr="003875B7">
        <w:rPr>
          <w:rFonts w:asciiTheme="majorHAnsi" w:hAnsiTheme="majorHAnsi"/>
          <w:b/>
          <w:bCs/>
          <w:i/>
          <w:iCs/>
          <w:sz w:val="28"/>
          <w:szCs w:val="28"/>
        </w:rPr>
        <w:t>DROITS PARTICULIERS (art 5 à 30)</w:t>
      </w:r>
    </w:p>
    <w:p w14:paraId="503E85A1" w14:textId="77777777" w:rsidR="003875B7" w:rsidRDefault="003875B7" w:rsidP="00E26D59">
      <w:pPr>
        <w:pStyle w:val="NoSpacing"/>
        <w:jc w:val="both"/>
        <w:rPr>
          <w:rFonts w:asciiTheme="majorHAnsi" w:hAnsiTheme="majorHAnsi"/>
          <w:sz w:val="28"/>
          <w:szCs w:val="28"/>
          <w:u w:val="single"/>
        </w:rPr>
      </w:pPr>
    </w:p>
    <w:p w14:paraId="09994F87" w14:textId="77777777" w:rsidR="006D2A15" w:rsidRDefault="006D2A15" w:rsidP="00E26D59">
      <w:pPr>
        <w:pStyle w:val="NoSpacing"/>
        <w:jc w:val="both"/>
        <w:rPr>
          <w:rFonts w:asciiTheme="majorHAnsi" w:hAnsiTheme="majorHAnsi"/>
          <w:sz w:val="28"/>
          <w:szCs w:val="28"/>
          <w:u w:val="single"/>
        </w:rPr>
      </w:pPr>
      <w:r w:rsidRPr="00EC6354">
        <w:rPr>
          <w:rFonts w:asciiTheme="majorHAnsi" w:hAnsiTheme="majorHAnsi"/>
          <w:sz w:val="28"/>
          <w:szCs w:val="28"/>
          <w:u w:val="single"/>
        </w:rPr>
        <w:t>Egalité et non-discrimination</w:t>
      </w:r>
      <w:r w:rsidR="002534C8">
        <w:rPr>
          <w:rFonts w:asciiTheme="majorHAnsi" w:hAnsiTheme="majorHAnsi"/>
          <w:sz w:val="28"/>
          <w:szCs w:val="28"/>
          <w:u w:val="single"/>
        </w:rPr>
        <w:t xml:space="preserve"> (article 5)</w:t>
      </w:r>
    </w:p>
    <w:p w14:paraId="598C9FF2" w14:textId="77777777" w:rsidR="003875B7" w:rsidRPr="00EC6354" w:rsidRDefault="003875B7" w:rsidP="00E26D59">
      <w:pPr>
        <w:pStyle w:val="NoSpacing"/>
        <w:jc w:val="both"/>
        <w:rPr>
          <w:rFonts w:asciiTheme="majorHAnsi" w:hAnsiTheme="majorHAnsi"/>
          <w:sz w:val="28"/>
          <w:szCs w:val="28"/>
          <w:u w:val="single"/>
        </w:rPr>
      </w:pPr>
    </w:p>
    <w:p w14:paraId="02E0DFB5" w14:textId="77777777" w:rsidR="002534C8" w:rsidRPr="002534C8" w:rsidRDefault="006D2A15" w:rsidP="002534C8">
      <w:pPr>
        <w:pStyle w:val="ListParagraph"/>
        <w:numPr>
          <w:ilvl w:val="0"/>
          <w:numId w:val="4"/>
        </w:numPr>
        <w:spacing w:line="259" w:lineRule="auto"/>
        <w:jc w:val="both"/>
        <w:rPr>
          <w:rFonts w:asciiTheme="majorHAnsi" w:hAnsiTheme="majorHAnsi"/>
          <w:b/>
          <w:bCs/>
          <w:i/>
          <w:iCs/>
          <w:color w:val="auto"/>
          <w:sz w:val="28"/>
          <w:szCs w:val="28"/>
          <w:lang w:val="fr-FR"/>
        </w:rPr>
      </w:pPr>
      <w:proofErr w:type="gramStart"/>
      <w:r w:rsidRPr="00EC6354">
        <w:rPr>
          <w:rFonts w:asciiTheme="majorHAnsi" w:hAnsiTheme="majorHAnsi"/>
          <w:b/>
          <w:bCs/>
          <w:i/>
          <w:iCs/>
          <w:color w:val="auto"/>
          <w:sz w:val="28"/>
          <w:szCs w:val="28"/>
          <w:lang w:val="fr-FR"/>
        </w:rPr>
        <w:t>Donner</w:t>
      </w:r>
      <w:proofErr w:type="gramEnd"/>
      <w:r w:rsidRPr="00EC6354">
        <w:rPr>
          <w:rFonts w:asciiTheme="majorHAnsi" w:hAnsiTheme="majorHAnsi"/>
          <w:b/>
          <w:bCs/>
          <w:i/>
          <w:iCs/>
          <w:color w:val="auto"/>
          <w:sz w:val="28"/>
          <w:szCs w:val="28"/>
          <w:lang w:val="fr-FR"/>
        </w:rPr>
        <w:t xml:space="preserve"> </w:t>
      </w:r>
      <w:r w:rsidR="00F86955" w:rsidRPr="00EC6354">
        <w:rPr>
          <w:rFonts w:asciiTheme="majorHAnsi" w:hAnsiTheme="majorHAnsi"/>
          <w:b/>
          <w:bCs/>
          <w:i/>
          <w:iCs/>
          <w:color w:val="auto"/>
          <w:sz w:val="28"/>
          <w:szCs w:val="28"/>
          <w:lang w:val="fr-FR"/>
        </w:rPr>
        <w:t>des informations sures</w:t>
      </w:r>
      <w:r w:rsidRPr="00EC6354">
        <w:rPr>
          <w:rFonts w:asciiTheme="majorHAnsi" w:hAnsiTheme="majorHAnsi"/>
          <w:b/>
          <w:bCs/>
          <w:i/>
          <w:iCs/>
          <w:color w:val="auto"/>
          <w:sz w:val="28"/>
          <w:szCs w:val="28"/>
          <w:lang w:val="fr-FR"/>
        </w:rPr>
        <w:t> :</w:t>
      </w:r>
    </w:p>
    <w:p w14:paraId="07F2DF99" w14:textId="77777777" w:rsidR="001B22E1" w:rsidRPr="001B22E1" w:rsidRDefault="006D2A15" w:rsidP="001B22E1">
      <w:pPr>
        <w:pStyle w:val="ListParagraph"/>
        <w:numPr>
          <w:ilvl w:val="0"/>
          <w:numId w:val="5"/>
        </w:numPr>
        <w:spacing w:line="259" w:lineRule="auto"/>
        <w:jc w:val="both"/>
        <w:rPr>
          <w:rFonts w:asciiTheme="majorHAnsi" w:hAnsiTheme="majorHAnsi"/>
          <w:i/>
          <w:iCs/>
          <w:color w:val="auto"/>
          <w:sz w:val="28"/>
          <w:szCs w:val="28"/>
          <w:lang w:val="fr-FR"/>
        </w:rPr>
      </w:pPr>
      <w:r w:rsidRPr="001F7642">
        <w:rPr>
          <w:rFonts w:asciiTheme="majorHAnsi" w:hAnsiTheme="majorHAnsi"/>
          <w:i/>
          <w:iCs/>
          <w:color w:val="auto"/>
          <w:sz w:val="28"/>
          <w:szCs w:val="28"/>
          <w:lang w:val="fr-FR"/>
        </w:rPr>
        <w:t>Les mesures juridiques et autres prises pour interdire toutes formes de discrimination fondées sur le handicap dans la législation nationale, conformément à la convention ;</w:t>
      </w:r>
      <w:r w:rsidR="001B22E1" w:rsidRPr="001B22E1">
        <w:rPr>
          <w:rFonts w:asciiTheme="majorHAnsi" w:hAnsiTheme="majorHAnsi"/>
          <w:i/>
          <w:iCs/>
          <w:color w:val="auto"/>
          <w:sz w:val="28"/>
          <w:szCs w:val="28"/>
          <w:lang w:val="fr-FR"/>
        </w:rPr>
        <w:t xml:space="preserve"> </w:t>
      </w:r>
    </w:p>
    <w:p w14:paraId="0B78B6F2" w14:textId="77777777" w:rsidR="001B22E1" w:rsidRPr="001B22E1" w:rsidRDefault="001B22E1" w:rsidP="001B22E1">
      <w:pPr>
        <w:pStyle w:val="ListParagraph"/>
        <w:numPr>
          <w:ilvl w:val="0"/>
          <w:numId w:val="5"/>
        </w:numPr>
        <w:spacing w:line="259" w:lineRule="auto"/>
        <w:jc w:val="both"/>
        <w:rPr>
          <w:rFonts w:asciiTheme="majorHAnsi" w:hAnsiTheme="majorHAnsi"/>
          <w:i/>
          <w:iCs/>
          <w:color w:val="auto"/>
          <w:sz w:val="28"/>
          <w:szCs w:val="28"/>
          <w:lang w:val="fr-FR"/>
        </w:rPr>
      </w:pPr>
      <w:r w:rsidRPr="00EC6354">
        <w:rPr>
          <w:rFonts w:asciiTheme="majorHAnsi" w:hAnsiTheme="majorHAnsi"/>
          <w:i/>
          <w:iCs/>
          <w:color w:val="auto"/>
          <w:sz w:val="28"/>
          <w:szCs w:val="28"/>
          <w:lang w:val="fr-FR"/>
        </w:rPr>
        <w:t>Les projets de révision de la constitution en vue d’y inscrire expressément l’interdiction de la discri</w:t>
      </w:r>
      <w:r>
        <w:rPr>
          <w:rFonts w:asciiTheme="majorHAnsi" w:hAnsiTheme="majorHAnsi"/>
          <w:i/>
          <w:iCs/>
          <w:color w:val="auto"/>
          <w:sz w:val="28"/>
          <w:szCs w:val="28"/>
          <w:lang w:val="fr-FR"/>
        </w:rPr>
        <w:t>mination fondée sur le handicap ;</w:t>
      </w:r>
    </w:p>
    <w:p w14:paraId="310F1B87" w14:textId="77777777" w:rsidR="00561282" w:rsidRDefault="006D2A15" w:rsidP="00561282">
      <w:pPr>
        <w:pStyle w:val="ListParagraph"/>
        <w:numPr>
          <w:ilvl w:val="0"/>
          <w:numId w:val="5"/>
        </w:numPr>
        <w:spacing w:line="259" w:lineRule="auto"/>
        <w:jc w:val="both"/>
        <w:rPr>
          <w:rFonts w:asciiTheme="majorHAnsi" w:hAnsiTheme="majorHAnsi"/>
          <w:i/>
          <w:iCs/>
          <w:color w:val="auto"/>
          <w:sz w:val="28"/>
          <w:szCs w:val="28"/>
          <w:lang w:val="fr-FR"/>
        </w:rPr>
      </w:pPr>
      <w:r w:rsidRPr="001F7642">
        <w:rPr>
          <w:rFonts w:asciiTheme="majorHAnsi" w:hAnsiTheme="majorHAnsi"/>
          <w:i/>
          <w:iCs/>
          <w:color w:val="auto"/>
          <w:sz w:val="28"/>
          <w:szCs w:val="28"/>
          <w:lang w:val="fr-FR"/>
        </w:rPr>
        <w:t>L’éventuelle reconnaissance, par l’état partie, du refus d’aménagement raisonnable comme constituant une forme de discrimination fondé sur le handicap ;</w:t>
      </w:r>
    </w:p>
    <w:p w14:paraId="2B9FC86A" w14:textId="77777777" w:rsidR="00561282" w:rsidRPr="00C71111" w:rsidRDefault="006D2A15" w:rsidP="00C71111">
      <w:pPr>
        <w:pStyle w:val="ListParagraph"/>
        <w:numPr>
          <w:ilvl w:val="0"/>
          <w:numId w:val="5"/>
        </w:numPr>
        <w:spacing w:line="259" w:lineRule="auto"/>
        <w:jc w:val="both"/>
        <w:rPr>
          <w:rFonts w:asciiTheme="majorHAnsi" w:hAnsiTheme="majorHAnsi"/>
          <w:i/>
          <w:iCs/>
          <w:color w:val="auto"/>
          <w:sz w:val="28"/>
          <w:szCs w:val="28"/>
          <w:lang w:val="fr-FR"/>
        </w:rPr>
      </w:pPr>
      <w:r w:rsidRPr="00561282">
        <w:rPr>
          <w:rFonts w:asciiTheme="majorHAnsi" w:hAnsiTheme="majorHAnsi"/>
          <w:i/>
          <w:iCs/>
          <w:color w:val="auto"/>
          <w:sz w:val="28"/>
          <w:szCs w:val="28"/>
          <w:lang w:val="fr-FR"/>
        </w:rPr>
        <w:t xml:space="preserve">Les types de </w:t>
      </w:r>
      <w:r w:rsidR="003875B7" w:rsidRPr="00561282">
        <w:rPr>
          <w:rFonts w:asciiTheme="majorHAnsi" w:hAnsiTheme="majorHAnsi"/>
          <w:i/>
          <w:iCs/>
          <w:color w:val="auto"/>
          <w:sz w:val="28"/>
          <w:szCs w:val="28"/>
          <w:lang w:val="fr-FR"/>
        </w:rPr>
        <w:t>recours administratifs</w:t>
      </w:r>
      <w:r w:rsidRPr="00561282">
        <w:rPr>
          <w:rFonts w:asciiTheme="majorHAnsi" w:hAnsiTheme="majorHAnsi"/>
          <w:i/>
          <w:iCs/>
          <w:color w:val="auto"/>
          <w:sz w:val="28"/>
          <w:szCs w:val="28"/>
          <w:lang w:val="fr-FR"/>
        </w:rPr>
        <w:t xml:space="preserve"> et judiciaires et les réparations accordé</w:t>
      </w:r>
      <w:r w:rsidR="003C3E57" w:rsidRPr="00561282">
        <w:rPr>
          <w:rFonts w:asciiTheme="majorHAnsi" w:hAnsiTheme="majorHAnsi"/>
          <w:i/>
          <w:iCs/>
          <w:color w:val="auto"/>
          <w:sz w:val="28"/>
          <w:szCs w:val="28"/>
          <w:lang w:val="fr-FR"/>
        </w:rPr>
        <w:t>e</w:t>
      </w:r>
      <w:r w:rsidRPr="00561282">
        <w:rPr>
          <w:rFonts w:asciiTheme="majorHAnsi" w:hAnsiTheme="majorHAnsi"/>
          <w:i/>
          <w:iCs/>
          <w:color w:val="auto"/>
          <w:sz w:val="28"/>
          <w:szCs w:val="28"/>
          <w:lang w:val="fr-FR"/>
        </w:rPr>
        <w:t xml:space="preserve">s aux victimes en particulier les femmes et </w:t>
      </w:r>
      <w:proofErr w:type="gramStart"/>
      <w:r w:rsidRPr="00561282">
        <w:rPr>
          <w:rFonts w:asciiTheme="majorHAnsi" w:hAnsiTheme="majorHAnsi"/>
          <w:i/>
          <w:iCs/>
          <w:color w:val="auto"/>
          <w:sz w:val="28"/>
          <w:szCs w:val="28"/>
          <w:lang w:val="fr-FR"/>
        </w:rPr>
        <w:t>les fille</w:t>
      </w:r>
      <w:proofErr w:type="gramEnd"/>
      <w:r w:rsidRPr="00561282">
        <w:rPr>
          <w:rFonts w:asciiTheme="majorHAnsi" w:hAnsiTheme="majorHAnsi"/>
          <w:i/>
          <w:iCs/>
          <w:color w:val="auto"/>
          <w:sz w:val="28"/>
          <w:szCs w:val="28"/>
          <w:lang w:val="fr-FR"/>
        </w:rPr>
        <w:t xml:space="preserve"> handicapées qui sont touchées par des formes multiples de discrimination et la discrimination croisée.</w:t>
      </w:r>
    </w:p>
    <w:p w14:paraId="2BD84A33" w14:textId="77777777" w:rsidR="006D2A15" w:rsidRPr="001F7642" w:rsidRDefault="006D2A15" w:rsidP="00E26D59">
      <w:pPr>
        <w:pStyle w:val="NoSpacing"/>
        <w:jc w:val="both"/>
        <w:rPr>
          <w:rFonts w:asciiTheme="majorHAnsi" w:hAnsiTheme="majorHAnsi"/>
          <w:sz w:val="28"/>
          <w:szCs w:val="28"/>
        </w:rPr>
      </w:pPr>
    </w:p>
    <w:p w14:paraId="23A34924" w14:textId="77777777" w:rsidR="006D2A15" w:rsidRDefault="006D2A15" w:rsidP="00E26D59">
      <w:pPr>
        <w:pStyle w:val="NoSpacing"/>
        <w:jc w:val="both"/>
        <w:rPr>
          <w:rFonts w:asciiTheme="majorHAnsi" w:hAnsiTheme="majorHAnsi"/>
          <w:b/>
          <w:bCs/>
          <w:i/>
          <w:iCs/>
          <w:sz w:val="28"/>
          <w:szCs w:val="28"/>
        </w:rPr>
      </w:pPr>
      <w:r w:rsidRPr="003875B7">
        <w:rPr>
          <w:rFonts w:asciiTheme="majorHAnsi" w:hAnsiTheme="majorHAnsi"/>
          <w:b/>
          <w:bCs/>
          <w:i/>
          <w:iCs/>
          <w:sz w:val="28"/>
          <w:szCs w:val="28"/>
        </w:rPr>
        <w:t>Mesures prises : Décret N° 129, article 3, axes discriminatoires</w:t>
      </w:r>
    </w:p>
    <w:p w14:paraId="4A39AFE9" w14:textId="77777777" w:rsidR="003875B7" w:rsidRPr="003875B7" w:rsidRDefault="003875B7" w:rsidP="00E26D59">
      <w:pPr>
        <w:pStyle w:val="NoSpacing"/>
        <w:jc w:val="both"/>
        <w:rPr>
          <w:rFonts w:asciiTheme="majorHAnsi" w:hAnsiTheme="majorHAnsi"/>
          <w:b/>
          <w:bCs/>
          <w:i/>
          <w:iCs/>
          <w:sz w:val="28"/>
          <w:szCs w:val="28"/>
        </w:rPr>
      </w:pPr>
    </w:p>
    <w:p w14:paraId="221E6293" w14:textId="77777777" w:rsidR="007F4ABB" w:rsidRPr="00EC6354" w:rsidRDefault="007F4ABB" w:rsidP="009A19D3">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forts </w:t>
      </w:r>
    </w:p>
    <w:p w14:paraId="02B86E95" w14:textId="77777777" w:rsidR="007F4ABB" w:rsidRPr="000D3A94" w:rsidRDefault="006D2A15" w:rsidP="000D3A94">
      <w:pPr>
        <w:pStyle w:val="ListParagraph"/>
        <w:numPr>
          <w:ilvl w:val="0"/>
          <w:numId w:val="3"/>
        </w:numPr>
        <w:spacing w:line="259" w:lineRule="auto"/>
        <w:jc w:val="both"/>
        <w:rPr>
          <w:rFonts w:asciiTheme="majorHAnsi" w:hAnsiTheme="majorHAnsi"/>
          <w:color w:val="auto"/>
          <w:sz w:val="28"/>
          <w:szCs w:val="28"/>
          <w:lang w:val="fr-FR"/>
        </w:rPr>
      </w:pPr>
      <w:r w:rsidRPr="00EC6354">
        <w:rPr>
          <w:rFonts w:asciiTheme="majorHAnsi" w:hAnsiTheme="majorHAnsi"/>
          <w:b/>
          <w:bCs/>
          <w:color w:val="auto"/>
          <w:sz w:val="28"/>
          <w:szCs w:val="28"/>
          <w:u w:val="single"/>
          <w:lang w:val="fr-FR"/>
        </w:rPr>
        <w:t xml:space="preserve">L’Article 3 : </w:t>
      </w:r>
      <w:r w:rsidR="00F86955" w:rsidRPr="009A19D3">
        <w:rPr>
          <w:rFonts w:asciiTheme="majorHAnsi" w:hAnsiTheme="majorHAnsi"/>
          <w:b/>
          <w:bCs/>
          <w:color w:val="auto"/>
          <w:sz w:val="28"/>
          <w:szCs w:val="28"/>
          <w:u w:val="single"/>
          <w:lang w:val="fr-FR"/>
        </w:rPr>
        <w:t>Axes </w:t>
      </w:r>
      <w:r w:rsidR="00F86955" w:rsidRPr="009A19D3">
        <w:rPr>
          <w:rFonts w:asciiTheme="majorHAnsi" w:hAnsiTheme="majorHAnsi"/>
          <w:b/>
          <w:bCs/>
          <w:color w:val="auto"/>
          <w:sz w:val="28"/>
          <w:szCs w:val="28"/>
          <w:lang w:val="fr-FR"/>
        </w:rPr>
        <w:t>actes</w:t>
      </w:r>
      <w:r w:rsidRPr="009A19D3">
        <w:rPr>
          <w:rFonts w:asciiTheme="majorHAnsi" w:hAnsiTheme="majorHAnsi"/>
          <w:b/>
          <w:bCs/>
          <w:color w:val="auto"/>
          <w:sz w:val="28"/>
          <w:szCs w:val="28"/>
          <w:lang w:val="fr-FR"/>
        </w:rPr>
        <w:t xml:space="preserve"> discrim</w:t>
      </w:r>
      <w:r w:rsidR="007F4ABB" w:rsidRPr="009A19D3">
        <w:rPr>
          <w:rFonts w:asciiTheme="majorHAnsi" w:hAnsiTheme="majorHAnsi"/>
          <w:b/>
          <w:bCs/>
          <w:color w:val="auto"/>
          <w:sz w:val="28"/>
          <w:szCs w:val="28"/>
          <w:lang w:val="fr-FR"/>
        </w:rPr>
        <w:t>inatoires</w:t>
      </w:r>
      <w:r w:rsidR="007F4ABB" w:rsidRPr="00EC6354">
        <w:rPr>
          <w:rFonts w:asciiTheme="majorHAnsi" w:hAnsiTheme="majorHAnsi"/>
          <w:color w:val="auto"/>
          <w:sz w:val="28"/>
          <w:szCs w:val="28"/>
          <w:lang w:val="fr-FR"/>
        </w:rPr>
        <w:t xml:space="preserve"> du décret 129 portant </w:t>
      </w:r>
      <w:r w:rsidRPr="00EC6354">
        <w:rPr>
          <w:rFonts w:asciiTheme="majorHAnsi" w:hAnsiTheme="majorHAnsi"/>
          <w:color w:val="auto"/>
          <w:sz w:val="28"/>
          <w:szCs w:val="28"/>
          <w:lang w:val="fr-FR"/>
        </w:rPr>
        <w:t>qualité de personnes handicapées énonce : sont considérés comme discriminatoires toutes dispositions ou actes qui ont pour seules conséquences l’exclusion ou qui peuvent causer la réduction des chances ou un préjudice aux personnes hand</w:t>
      </w:r>
      <w:r w:rsidRPr="000D3A94">
        <w:rPr>
          <w:rFonts w:asciiTheme="majorHAnsi" w:hAnsiTheme="majorHAnsi"/>
          <w:color w:val="auto"/>
          <w:sz w:val="28"/>
          <w:szCs w:val="28"/>
          <w:lang w:val="fr-FR"/>
        </w:rPr>
        <w:t xml:space="preserve">icapées. </w:t>
      </w:r>
    </w:p>
    <w:p w14:paraId="7877010C" w14:textId="77777777" w:rsidR="00401852" w:rsidRDefault="007F4ABB" w:rsidP="003C3E57">
      <w:pPr>
        <w:spacing w:line="259" w:lineRule="auto"/>
        <w:jc w:val="both"/>
        <w:rPr>
          <w:rFonts w:asciiTheme="majorHAnsi" w:hAnsiTheme="majorHAnsi"/>
          <w:b/>
          <w:bCs/>
          <w:sz w:val="28"/>
          <w:szCs w:val="28"/>
        </w:rPr>
      </w:pPr>
      <w:r w:rsidRPr="009A19D3">
        <w:rPr>
          <w:rFonts w:asciiTheme="majorHAnsi" w:hAnsiTheme="majorHAnsi"/>
          <w:b/>
          <w:bCs/>
          <w:sz w:val="28"/>
          <w:szCs w:val="28"/>
        </w:rPr>
        <w:t>Points faibles</w:t>
      </w:r>
    </w:p>
    <w:p w14:paraId="08702F0A" w14:textId="77777777" w:rsidR="006D2A15" w:rsidRPr="009A19D3" w:rsidRDefault="007F4ABB" w:rsidP="003C3E57">
      <w:pPr>
        <w:spacing w:line="259" w:lineRule="auto"/>
        <w:jc w:val="both"/>
        <w:rPr>
          <w:rFonts w:asciiTheme="majorHAnsi" w:hAnsiTheme="majorHAnsi"/>
          <w:b/>
          <w:bCs/>
          <w:sz w:val="28"/>
          <w:szCs w:val="28"/>
        </w:rPr>
      </w:pPr>
      <w:r w:rsidRPr="009A19D3">
        <w:rPr>
          <w:rFonts w:asciiTheme="majorHAnsi" w:hAnsiTheme="majorHAnsi"/>
          <w:b/>
          <w:bCs/>
          <w:sz w:val="28"/>
          <w:szCs w:val="28"/>
        </w:rPr>
        <w:t xml:space="preserve"> </w:t>
      </w:r>
      <w:r w:rsidR="006D2A15" w:rsidRPr="009A19D3">
        <w:rPr>
          <w:rFonts w:asciiTheme="majorHAnsi" w:hAnsiTheme="majorHAnsi"/>
          <w:sz w:val="28"/>
          <w:szCs w:val="28"/>
        </w:rPr>
        <w:t xml:space="preserve">Il est méconnu par les détenteurs de droits et de devoirs et </w:t>
      </w:r>
      <w:r w:rsidR="003C3E57">
        <w:rPr>
          <w:rFonts w:asciiTheme="majorHAnsi" w:hAnsiTheme="majorHAnsi"/>
          <w:sz w:val="28"/>
          <w:szCs w:val="28"/>
        </w:rPr>
        <w:t>il n’est pas</w:t>
      </w:r>
      <w:r w:rsidR="006D2A15" w:rsidRPr="009A19D3">
        <w:rPr>
          <w:rFonts w:asciiTheme="majorHAnsi" w:hAnsiTheme="majorHAnsi"/>
          <w:sz w:val="28"/>
          <w:szCs w:val="28"/>
        </w:rPr>
        <w:t xml:space="preserve"> vulgarisé</w:t>
      </w:r>
      <w:r w:rsidRPr="009A19D3">
        <w:rPr>
          <w:rFonts w:asciiTheme="majorHAnsi" w:hAnsiTheme="majorHAnsi"/>
          <w:sz w:val="28"/>
          <w:szCs w:val="28"/>
        </w:rPr>
        <w:t>.</w:t>
      </w:r>
    </w:p>
    <w:p w14:paraId="52C9389F" w14:textId="77777777" w:rsidR="007F4ABB" w:rsidRPr="00EC6354" w:rsidRDefault="007F4ABB" w:rsidP="00E26D59">
      <w:pPr>
        <w:spacing w:line="259" w:lineRule="auto"/>
        <w:jc w:val="both"/>
        <w:rPr>
          <w:rFonts w:asciiTheme="majorHAnsi" w:hAnsiTheme="majorHAnsi"/>
          <w:sz w:val="28"/>
          <w:szCs w:val="28"/>
        </w:rPr>
      </w:pPr>
    </w:p>
    <w:p w14:paraId="0C8E0920" w14:textId="77777777" w:rsidR="006D2A15" w:rsidRPr="00B47783" w:rsidRDefault="006373C7" w:rsidP="00B47783">
      <w:pPr>
        <w:spacing w:line="259" w:lineRule="auto"/>
        <w:jc w:val="both"/>
        <w:rPr>
          <w:rFonts w:asciiTheme="majorHAnsi" w:hAnsiTheme="majorHAnsi"/>
          <w:b/>
          <w:bCs/>
          <w:sz w:val="28"/>
          <w:szCs w:val="28"/>
        </w:rPr>
      </w:pPr>
      <w:r w:rsidRPr="00B47783">
        <w:rPr>
          <w:rFonts w:asciiTheme="majorHAnsi" w:hAnsiTheme="majorHAnsi"/>
          <w:b/>
          <w:bCs/>
          <w:sz w:val="28"/>
          <w:szCs w:val="28"/>
        </w:rPr>
        <w:t>Recommandations</w:t>
      </w:r>
      <w:r w:rsidR="007F4ABB" w:rsidRPr="00B47783">
        <w:rPr>
          <w:rFonts w:asciiTheme="majorHAnsi" w:hAnsiTheme="majorHAnsi"/>
          <w:b/>
          <w:bCs/>
          <w:sz w:val="28"/>
          <w:szCs w:val="28"/>
        </w:rPr>
        <w:t xml:space="preserve"> </w:t>
      </w:r>
    </w:p>
    <w:p w14:paraId="4000D08A" w14:textId="77777777" w:rsidR="006D2A15" w:rsidRPr="00B47783" w:rsidRDefault="0066357B" w:rsidP="0066357B">
      <w:pPr>
        <w:spacing w:line="259" w:lineRule="auto"/>
        <w:jc w:val="both"/>
        <w:rPr>
          <w:rFonts w:asciiTheme="majorHAnsi" w:hAnsiTheme="majorHAnsi"/>
          <w:sz w:val="28"/>
          <w:szCs w:val="28"/>
        </w:rPr>
      </w:pPr>
      <w:r>
        <w:rPr>
          <w:rFonts w:asciiTheme="majorHAnsi" w:hAnsiTheme="majorHAnsi"/>
          <w:sz w:val="28"/>
          <w:szCs w:val="28"/>
        </w:rPr>
        <w:t>Reprendre les mesures discriminatoires dans</w:t>
      </w:r>
      <w:r w:rsidR="0014016F">
        <w:rPr>
          <w:rFonts w:asciiTheme="majorHAnsi" w:hAnsiTheme="majorHAnsi"/>
          <w:sz w:val="28"/>
          <w:szCs w:val="28"/>
        </w:rPr>
        <w:t xml:space="preserve"> un</w:t>
      </w:r>
      <w:r>
        <w:rPr>
          <w:rFonts w:asciiTheme="majorHAnsi" w:hAnsiTheme="majorHAnsi"/>
          <w:sz w:val="28"/>
          <w:szCs w:val="28"/>
        </w:rPr>
        <w:t xml:space="preserve"> autre </w:t>
      </w:r>
      <w:r w:rsidR="0014016F">
        <w:rPr>
          <w:rFonts w:asciiTheme="majorHAnsi" w:hAnsiTheme="majorHAnsi"/>
          <w:sz w:val="28"/>
          <w:szCs w:val="28"/>
        </w:rPr>
        <w:t>décret en</w:t>
      </w:r>
      <w:r>
        <w:rPr>
          <w:rFonts w:asciiTheme="majorHAnsi" w:hAnsiTheme="majorHAnsi"/>
          <w:sz w:val="28"/>
          <w:szCs w:val="28"/>
        </w:rPr>
        <w:t xml:space="preserve"> adéquation avec l’article 3 de la </w:t>
      </w:r>
      <w:r w:rsidR="00811E4B">
        <w:rPr>
          <w:rFonts w:asciiTheme="majorHAnsi" w:hAnsiTheme="majorHAnsi"/>
          <w:sz w:val="28"/>
          <w:szCs w:val="28"/>
        </w:rPr>
        <w:t>CDPH et</w:t>
      </w:r>
      <w:r>
        <w:rPr>
          <w:rFonts w:asciiTheme="majorHAnsi" w:hAnsiTheme="majorHAnsi"/>
          <w:sz w:val="28"/>
          <w:szCs w:val="28"/>
        </w:rPr>
        <w:t xml:space="preserve"> le vulgarisé</w:t>
      </w:r>
      <w:r w:rsidR="0014016F">
        <w:rPr>
          <w:rFonts w:asciiTheme="majorHAnsi" w:hAnsiTheme="majorHAnsi"/>
          <w:sz w:val="28"/>
          <w:szCs w:val="28"/>
        </w:rPr>
        <w:t>.</w:t>
      </w:r>
    </w:p>
    <w:p w14:paraId="7A4D15A5" w14:textId="77777777" w:rsidR="00024C7A" w:rsidRPr="00EC6354" w:rsidRDefault="00024C7A" w:rsidP="00E26D59">
      <w:pPr>
        <w:pStyle w:val="ListParagraph"/>
        <w:spacing w:line="259" w:lineRule="auto"/>
        <w:ind w:left="786"/>
        <w:jc w:val="both"/>
        <w:rPr>
          <w:rFonts w:asciiTheme="majorHAnsi" w:hAnsiTheme="majorHAnsi"/>
          <w:color w:val="auto"/>
          <w:sz w:val="28"/>
          <w:szCs w:val="28"/>
          <w:lang w:val="fr-FR"/>
        </w:rPr>
      </w:pPr>
    </w:p>
    <w:p w14:paraId="7A446122" w14:textId="77777777" w:rsidR="00024C7A" w:rsidRPr="00F86955" w:rsidRDefault="00024C7A" w:rsidP="00F86955">
      <w:pPr>
        <w:pStyle w:val="ListParagraph"/>
        <w:numPr>
          <w:ilvl w:val="0"/>
          <w:numId w:val="3"/>
        </w:numPr>
        <w:spacing w:line="259" w:lineRule="auto"/>
        <w:jc w:val="both"/>
        <w:rPr>
          <w:rFonts w:asciiTheme="majorHAnsi" w:hAnsiTheme="majorHAnsi"/>
          <w:i/>
          <w:iCs/>
          <w:sz w:val="28"/>
          <w:szCs w:val="28"/>
          <w:lang w:val="fr-FR"/>
        </w:rPr>
      </w:pPr>
      <w:r w:rsidRPr="00F86955">
        <w:rPr>
          <w:rFonts w:asciiTheme="majorHAnsi" w:hAnsiTheme="majorHAnsi"/>
          <w:b/>
          <w:bCs/>
          <w:i/>
          <w:iCs/>
          <w:sz w:val="28"/>
          <w:szCs w:val="28"/>
          <w:lang w:val="fr-FR"/>
        </w:rPr>
        <w:t xml:space="preserve">Le </w:t>
      </w:r>
      <w:r w:rsidR="003875B7" w:rsidRPr="00F86955">
        <w:rPr>
          <w:rFonts w:asciiTheme="majorHAnsi" w:hAnsiTheme="majorHAnsi"/>
          <w:b/>
          <w:bCs/>
          <w:i/>
          <w:iCs/>
          <w:sz w:val="28"/>
          <w:szCs w:val="28"/>
          <w:lang w:val="fr-FR"/>
        </w:rPr>
        <w:t>projet de</w:t>
      </w:r>
      <w:r w:rsidRPr="00F86955">
        <w:rPr>
          <w:rFonts w:asciiTheme="majorHAnsi" w:hAnsiTheme="majorHAnsi"/>
          <w:b/>
          <w:bCs/>
          <w:i/>
          <w:iCs/>
          <w:sz w:val="28"/>
          <w:szCs w:val="28"/>
          <w:lang w:val="fr-FR"/>
        </w:rPr>
        <w:t xml:space="preserve"> révision de la Constitution </w:t>
      </w:r>
      <w:r w:rsidR="001F7642" w:rsidRPr="00F86955">
        <w:rPr>
          <w:rFonts w:asciiTheme="majorHAnsi" w:hAnsiTheme="majorHAnsi"/>
          <w:b/>
          <w:bCs/>
          <w:i/>
          <w:iCs/>
          <w:sz w:val="28"/>
          <w:szCs w:val="28"/>
          <w:lang w:val="fr-FR"/>
        </w:rPr>
        <w:t>Nationale en</w:t>
      </w:r>
      <w:r w:rsidRPr="00F86955">
        <w:rPr>
          <w:rFonts w:asciiTheme="majorHAnsi" w:hAnsiTheme="majorHAnsi"/>
          <w:b/>
          <w:bCs/>
          <w:i/>
          <w:iCs/>
          <w:sz w:val="28"/>
          <w:szCs w:val="28"/>
          <w:lang w:val="fr-FR"/>
        </w:rPr>
        <w:t xml:space="preserve"> vue d’y inclure la dimension « handicap »</w:t>
      </w:r>
    </w:p>
    <w:p w14:paraId="2C4F61D8" w14:textId="77777777" w:rsidR="003875B7" w:rsidRPr="003875B7" w:rsidRDefault="003875B7" w:rsidP="003875B7">
      <w:pPr>
        <w:pStyle w:val="ListParagraph"/>
        <w:spacing w:line="259" w:lineRule="auto"/>
        <w:ind w:left="1080"/>
        <w:jc w:val="both"/>
        <w:rPr>
          <w:rFonts w:asciiTheme="majorHAnsi" w:hAnsiTheme="majorHAnsi"/>
          <w:i/>
          <w:iCs/>
          <w:color w:val="auto"/>
          <w:sz w:val="28"/>
          <w:szCs w:val="28"/>
          <w:lang w:val="fr-FR"/>
        </w:rPr>
      </w:pPr>
    </w:p>
    <w:p w14:paraId="7C69651F" w14:textId="77777777" w:rsidR="007F4ABB" w:rsidRPr="009A19D3" w:rsidRDefault="007F4ABB" w:rsidP="009A19D3">
      <w:pPr>
        <w:spacing w:line="259" w:lineRule="auto"/>
        <w:jc w:val="both"/>
        <w:rPr>
          <w:rFonts w:asciiTheme="majorHAnsi" w:hAnsiTheme="majorHAnsi"/>
          <w:b/>
          <w:bCs/>
          <w:sz w:val="28"/>
          <w:szCs w:val="28"/>
        </w:rPr>
      </w:pPr>
      <w:r w:rsidRPr="009A19D3">
        <w:rPr>
          <w:rFonts w:asciiTheme="majorHAnsi" w:hAnsiTheme="majorHAnsi"/>
          <w:b/>
          <w:bCs/>
          <w:sz w:val="28"/>
          <w:szCs w:val="28"/>
        </w:rPr>
        <w:t xml:space="preserve">Points forts </w:t>
      </w:r>
    </w:p>
    <w:p w14:paraId="7259454D" w14:textId="77777777" w:rsidR="006D2A15" w:rsidRPr="009A19D3" w:rsidRDefault="00024C7A" w:rsidP="009A19D3">
      <w:pPr>
        <w:spacing w:line="259" w:lineRule="auto"/>
        <w:jc w:val="both"/>
        <w:rPr>
          <w:rFonts w:asciiTheme="majorHAnsi" w:hAnsiTheme="majorHAnsi"/>
          <w:sz w:val="28"/>
          <w:szCs w:val="28"/>
        </w:rPr>
      </w:pPr>
      <w:r w:rsidRPr="009A19D3">
        <w:rPr>
          <w:rFonts w:asciiTheme="majorHAnsi" w:hAnsiTheme="majorHAnsi"/>
          <w:sz w:val="28"/>
          <w:szCs w:val="28"/>
        </w:rPr>
        <w:t>La Constitution Nationale, dans son article 1</w:t>
      </w:r>
      <w:r w:rsidRPr="009A19D3">
        <w:rPr>
          <w:rFonts w:asciiTheme="majorHAnsi" w:hAnsiTheme="majorHAnsi"/>
          <w:sz w:val="28"/>
          <w:szCs w:val="28"/>
          <w:vertAlign w:val="superscript"/>
        </w:rPr>
        <w:t>er</w:t>
      </w:r>
      <w:r w:rsidRPr="009A19D3">
        <w:rPr>
          <w:rFonts w:asciiTheme="majorHAnsi" w:hAnsiTheme="majorHAnsi"/>
          <w:sz w:val="28"/>
          <w:szCs w:val="28"/>
        </w:rPr>
        <w:t xml:space="preserve"> stipule que tous les citoyens sont égaux devant la loi.</w:t>
      </w:r>
    </w:p>
    <w:p w14:paraId="65C4A2AA" w14:textId="77777777" w:rsidR="007F4ABB" w:rsidRPr="00EC6354" w:rsidRDefault="007F4ABB" w:rsidP="00E26D59">
      <w:pPr>
        <w:spacing w:line="259" w:lineRule="auto"/>
        <w:jc w:val="both"/>
        <w:rPr>
          <w:rFonts w:asciiTheme="majorHAnsi" w:hAnsiTheme="majorHAnsi"/>
          <w:sz w:val="28"/>
          <w:szCs w:val="28"/>
        </w:rPr>
      </w:pPr>
    </w:p>
    <w:p w14:paraId="43A15229" w14:textId="77777777" w:rsidR="00453ADE" w:rsidRDefault="007F4ABB" w:rsidP="00453ADE">
      <w:pPr>
        <w:pStyle w:val="NoSpacing"/>
        <w:jc w:val="both"/>
        <w:rPr>
          <w:rFonts w:asciiTheme="majorHAnsi" w:hAnsiTheme="majorHAnsi"/>
          <w:b/>
          <w:bCs/>
          <w:sz w:val="28"/>
          <w:szCs w:val="28"/>
        </w:rPr>
      </w:pPr>
      <w:r w:rsidRPr="009A19D3">
        <w:rPr>
          <w:rFonts w:asciiTheme="majorHAnsi" w:hAnsiTheme="majorHAnsi"/>
          <w:b/>
          <w:bCs/>
          <w:sz w:val="28"/>
          <w:szCs w:val="28"/>
        </w:rPr>
        <w:t xml:space="preserve">Points faibles </w:t>
      </w:r>
    </w:p>
    <w:p w14:paraId="1ED9D925" w14:textId="77777777" w:rsidR="006D2A15" w:rsidRDefault="00024C7A" w:rsidP="009A19D3">
      <w:pPr>
        <w:pStyle w:val="NoSpacing"/>
        <w:jc w:val="both"/>
        <w:rPr>
          <w:rFonts w:asciiTheme="majorHAnsi" w:hAnsiTheme="majorHAnsi"/>
          <w:sz w:val="28"/>
          <w:szCs w:val="28"/>
        </w:rPr>
      </w:pPr>
      <w:r w:rsidRPr="00EC6354">
        <w:rPr>
          <w:rFonts w:asciiTheme="majorHAnsi" w:hAnsiTheme="majorHAnsi"/>
          <w:sz w:val="28"/>
          <w:szCs w:val="28"/>
        </w:rPr>
        <w:t xml:space="preserve">La spécificité des problèmes et besoins des personnes handicapées n’est prise en compte </w:t>
      </w:r>
      <w:r w:rsidR="006974F5">
        <w:rPr>
          <w:rFonts w:asciiTheme="majorHAnsi" w:hAnsiTheme="majorHAnsi"/>
          <w:sz w:val="28"/>
          <w:szCs w:val="28"/>
        </w:rPr>
        <w:t xml:space="preserve">expressément </w:t>
      </w:r>
      <w:r w:rsidRPr="00EC6354">
        <w:rPr>
          <w:rFonts w:asciiTheme="majorHAnsi" w:hAnsiTheme="majorHAnsi"/>
          <w:sz w:val="28"/>
          <w:szCs w:val="28"/>
        </w:rPr>
        <w:t>à aucun niveau de cette Constitution</w:t>
      </w:r>
      <w:r w:rsidR="005B61C9">
        <w:rPr>
          <w:rFonts w:asciiTheme="majorHAnsi" w:hAnsiTheme="majorHAnsi"/>
          <w:sz w:val="28"/>
          <w:szCs w:val="28"/>
        </w:rPr>
        <w:t> ;</w:t>
      </w:r>
    </w:p>
    <w:p w14:paraId="266C29A6" w14:textId="77777777" w:rsidR="00662D72" w:rsidRPr="00EC6354" w:rsidRDefault="00662D72" w:rsidP="009A19D3">
      <w:pPr>
        <w:pStyle w:val="NoSpacing"/>
        <w:jc w:val="both"/>
        <w:rPr>
          <w:rFonts w:asciiTheme="majorHAnsi" w:hAnsiTheme="majorHAnsi"/>
          <w:sz w:val="28"/>
          <w:szCs w:val="28"/>
        </w:rPr>
      </w:pPr>
    </w:p>
    <w:p w14:paraId="1E868A8A" w14:textId="77777777" w:rsidR="007F4ABB" w:rsidRDefault="00662D72" w:rsidP="00662D72">
      <w:pPr>
        <w:pStyle w:val="NoSpacing"/>
        <w:jc w:val="both"/>
        <w:rPr>
          <w:rFonts w:asciiTheme="majorHAnsi" w:hAnsiTheme="majorHAnsi"/>
          <w:sz w:val="28"/>
          <w:szCs w:val="28"/>
        </w:rPr>
      </w:pPr>
      <w:r w:rsidRPr="00453ADE">
        <w:rPr>
          <w:rFonts w:asciiTheme="majorHAnsi" w:hAnsiTheme="majorHAnsi"/>
          <w:sz w:val="28"/>
          <w:szCs w:val="28"/>
        </w:rPr>
        <w:t xml:space="preserve">Présentement il n’existe pas de projet de réforme de </w:t>
      </w:r>
      <w:r>
        <w:rPr>
          <w:rFonts w:asciiTheme="majorHAnsi" w:hAnsiTheme="majorHAnsi"/>
          <w:sz w:val="28"/>
          <w:szCs w:val="28"/>
        </w:rPr>
        <w:t>la constitution.</w:t>
      </w:r>
    </w:p>
    <w:p w14:paraId="2A7DA3AE" w14:textId="77777777" w:rsidR="00662D72" w:rsidRPr="00EC6354" w:rsidRDefault="00662D72" w:rsidP="00662D72">
      <w:pPr>
        <w:pStyle w:val="NoSpacing"/>
        <w:jc w:val="both"/>
        <w:rPr>
          <w:rFonts w:asciiTheme="majorHAnsi" w:hAnsiTheme="majorHAnsi"/>
          <w:sz w:val="28"/>
          <w:szCs w:val="28"/>
        </w:rPr>
      </w:pPr>
    </w:p>
    <w:p w14:paraId="30FD11FE" w14:textId="77777777" w:rsidR="001F5D7B" w:rsidRDefault="007F4ABB" w:rsidP="009A19D3">
      <w:pPr>
        <w:pStyle w:val="NoSpacing"/>
        <w:jc w:val="both"/>
        <w:rPr>
          <w:rFonts w:asciiTheme="majorHAnsi" w:hAnsiTheme="majorHAnsi"/>
          <w:b/>
          <w:bCs/>
          <w:sz w:val="28"/>
          <w:szCs w:val="28"/>
        </w:rPr>
      </w:pPr>
      <w:r w:rsidRPr="00EC6354">
        <w:rPr>
          <w:rFonts w:asciiTheme="majorHAnsi" w:hAnsiTheme="majorHAnsi"/>
          <w:b/>
          <w:bCs/>
          <w:sz w:val="28"/>
          <w:szCs w:val="28"/>
        </w:rPr>
        <w:t>Recommandations</w:t>
      </w:r>
    </w:p>
    <w:p w14:paraId="77A8178F" w14:textId="77777777" w:rsidR="00024C7A" w:rsidRPr="009A19D3" w:rsidRDefault="00024C7A" w:rsidP="009A19D3">
      <w:pPr>
        <w:spacing w:line="259" w:lineRule="auto"/>
        <w:jc w:val="both"/>
        <w:rPr>
          <w:rFonts w:asciiTheme="majorHAnsi" w:hAnsiTheme="majorHAnsi"/>
          <w:sz w:val="28"/>
          <w:szCs w:val="28"/>
        </w:rPr>
      </w:pPr>
      <w:r w:rsidRPr="009A19D3">
        <w:rPr>
          <w:rFonts w:asciiTheme="majorHAnsi" w:hAnsiTheme="majorHAnsi"/>
          <w:sz w:val="28"/>
          <w:szCs w:val="28"/>
        </w:rPr>
        <w:t>Prévoir dans la prochaine révisi</w:t>
      </w:r>
      <w:r w:rsidR="00FE2336">
        <w:rPr>
          <w:rFonts w:asciiTheme="majorHAnsi" w:hAnsiTheme="majorHAnsi"/>
          <w:sz w:val="28"/>
          <w:szCs w:val="28"/>
        </w:rPr>
        <w:t xml:space="preserve">on de la Constitution Nationale, </w:t>
      </w:r>
      <w:r w:rsidRPr="009A19D3">
        <w:rPr>
          <w:rFonts w:asciiTheme="majorHAnsi" w:hAnsiTheme="majorHAnsi"/>
          <w:sz w:val="28"/>
          <w:szCs w:val="28"/>
        </w:rPr>
        <w:t xml:space="preserve">la dimension handicap dans tous ses aspects et en les </w:t>
      </w:r>
      <w:r w:rsidR="005B61C9" w:rsidRPr="009A19D3">
        <w:rPr>
          <w:rFonts w:asciiTheme="majorHAnsi" w:hAnsiTheme="majorHAnsi"/>
          <w:sz w:val="28"/>
          <w:szCs w:val="28"/>
        </w:rPr>
        <w:t>citant</w:t>
      </w:r>
      <w:r w:rsidRPr="009A19D3">
        <w:rPr>
          <w:rFonts w:asciiTheme="majorHAnsi" w:hAnsiTheme="majorHAnsi"/>
          <w:sz w:val="28"/>
          <w:szCs w:val="28"/>
        </w:rPr>
        <w:t xml:space="preserve"> </w:t>
      </w:r>
      <w:r w:rsidR="00F86955" w:rsidRPr="009A19D3">
        <w:rPr>
          <w:rFonts w:asciiTheme="majorHAnsi" w:hAnsiTheme="majorHAnsi"/>
          <w:sz w:val="28"/>
          <w:szCs w:val="28"/>
        </w:rPr>
        <w:t>expressément</w:t>
      </w:r>
      <w:r w:rsidR="00F86955">
        <w:rPr>
          <w:rFonts w:asciiTheme="majorHAnsi" w:hAnsiTheme="majorHAnsi"/>
          <w:sz w:val="28"/>
          <w:szCs w:val="28"/>
        </w:rPr>
        <w:t>.</w:t>
      </w:r>
    </w:p>
    <w:p w14:paraId="069CC46F" w14:textId="77777777" w:rsidR="00024C7A" w:rsidRPr="00EC6354" w:rsidRDefault="00024C7A" w:rsidP="00E26D59">
      <w:pPr>
        <w:spacing w:line="259" w:lineRule="auto"/>
        <w:jc w:val="both"/>
        <w:rPr>
          <w:rFonts w:asciiTheme="majorHAnsi" w:hAnsiTheme="majorHAnsi"/>
          <w:sz w:val="28"/>
          <w:szCs w:val="28"/>
        </w:rPr>
      </w:pPr>
    </w:p>
    <w:p w14:paraId="472896FD" w14:textId="77777777" w:rsidR="007F4ABB" w:rsidRPr="003875B7" w:rsidRDefault="00024C7A" w:rsidP="00497B38">
      <w:pPr>
        <w:pStyle w:val="NoSpacing"/>
        <w:numPr>
          <w:ilvl w:val="0"/>
          <w:numId w:val="3"/>
        </w:numPr>
        <w:jc w:val="both"/>
        <w:rPr>
          <w:rFonts w:asciiTheme="majorHAnsi" w:eastAsiaTheme="minorEastAsia" w:hAnsiTheme="majorHAnsi"/>
          <w:i/>
          <w:iCs/>
          <w:sz w:val="28"/>
          <w:szCs w:val="28"/>
          <w:lang w:bidi="en-US"/>
        </w:rPr>
      </w:pPr>
      <w:r w:rsidRPr="003875B7">
        <w:rPr>
          <w:rFonts w:asciiTheme="majorHAnsi" w:hAnsiTheme="majorHAnsi"/>
          <w:b/>
          <w:bCs/>
          <w:i/>
          <w:iCs/>
          <w:sz w:val="28"/>
          <w:szCs w:val="28"/>
        </w:rPr>
        <w:t>L’éventuelle reconnaissance, par l’état partie, du refus d’aménagement raisonnable comme constituant une forme de discrimination fondée sur le handicap</w:t>
      </w:r>
      <w:r w:rsidR="007F4ABB" w:rsidRPr="003875B7">
        <w:rPr>
          <w:rFonts w:asciiTheme="majorHAnsi" w:hAnsiTheme="majorHAnsi"/>
          <w:b/>
          <w:bCs/>
          <w:i/>
          <w:iCs/>
          <w:sz w:val="28"/>
          <w:szCs w:val="28"/>
        </w:rPr>
        <w:t>.</w:t>
      </w:r>
    </w:p>
    <w:p w14:paraId="7B353861" w14:textId="77777777" w:rsidR="007F4ABB" w:rsidRPr="00EC6354" w:rsidRDefault="007F4ABB" w:rsidP="007F4ABB">
      <w:pPr>
        <w:pStyle w:val="NoSpacing"/>
        <w:jc w:val="both"/>
        <w:rPr>
          <w:rFonts w:asciiTheme="majorHAnsi" w:hAnsiTheme="majorHAnsi"/>
          <w:sz w:val="28"/>
          <w:szCs w:val="28"/>
        </w:rPr>
      </w:pPr>
    </w:p>
    <w:p w14:paraId="43C0E496" w14:textId="77777777" w:rsidR="00024C7A" w:rsidRPr="009A19D3" w:rsidRDefault="007F4ABB" w:rsidP="009A19D3">
      <w:pPr>
        <w:spacing w:line="259" w:lineRule="auto"/>
        <w:jc w:val="both"/>
        <w:rPr>
          <w:rFonts w:asciiTheme="majorHAnsi" w:hAnsiTheme="majorHAnsi"/>
          <w:b/>
          <w:bCs/>
          <w:sz w:val="28"/>
          <w:szCs w:val="28"/>
        </w:rPr>
      </w:pPr>
      <w:r w:rsidRPr="009A19D3">
        <w:rPr>
          <w:rFonts w:asciiTheme="majorHAnsi" w:hAnsiTheme="majorHAnsi"/>
          <w:b/>
          <w:bCs/>
          <w:sz w:val="28"/>
          <w:szCs w:val="28"/>
        </w:rPr>
        <w:t xml:space="preserve">Points faibles </w:t>
      </w:r>
    </w:p>
    <w:p w14:paraId="5A0E385D" w14:textId="77777777" w:rsidR="00024C7A" w:rsidRPr="00EC6354" w:rsidRDefault="009A19D3" w:rsidP="009A19D3">
      <w:pPr>
        <w:pStyle w:val="NoSpacing"/>
        <w:jc w:val="both"/>
        <w:rPr>
          <w:rFonts w:asciiTheme="majorHAnsi" w:hAnsiTheme="majorHAnsi"/>
          <w:sz w:val="28"/>
          <w:szCs w:val="28"/>
        </w:rPr>
      </w:pPr>
      <w:r>
        <w:rPr>
          <w:rFonts w:asciiTheme="majorHAnsi" w:hAnsiTheme="majorHAnsi"/>
          <w:sz w:val="28"/>
          <w:szCs w:val="28"/>
        </w:rPr>
        <w:lastRenderedPageBreak/>
        <w:t xml:space="preserve">Il n’existe aucune mesure juridique traitant l’aménagement raisonnable  </w:t>
      </w:r>
    </w:p>
    <w:p w14:paraId="6E953ADF" w14:textId="77777777" w:rsidR="007F4ABB" w:rsidRPr="00EC6354" w:rsidRDefault="007F4ABB" w:rsidP="00E26D59">
      <w:pPr>
        <w:pStyle w:val="NoSpacing"/>
        <w:jc w:val="both"/>
        <w:rPr>
          <w:rFonts w:asciiTheme="majorHAnsi" w:hAnsiTheme="majorHAnsi"/>
          <w:sz w:val="28"/>
          <w:szCs w:val="28"/>
        </w:rPr>
      </w:pPr>
    </w:p>
    <w:p w14:paraId="6E007D36" w14:textId="77777777" w:rsidR="00024C7A" w:rsidRPr="00EC6354" w:rsidRDefault="007F4ABB" w:rsidP="009A19D3">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23D078BB" w14:textId="77777777" w:rsidR="00024C7A" w:rsidRPr="00EC6354" w:rsidRDefault="00024C7A" w:rsidP="009A19D3">
      <w:pPr>
        <w:pStyle w:val="NoSpacing"/>
        <w:jc w:val="both"/>
        <w:rPr>
          <w:rFonts w:asciiTheme="majorHAnsi" w:hAnsiTheme="majorHAnsi"/>
          <w:sz w:val="28"/>
          <w:szCs w:val="28"/>
        </w:rPr>
      </w:pPr>
      <w:r w:rsidRPr="00EC6354">
        <w:rPr>
          <w:rFonts w:asciiTheme="majorHAnsi" w:hAnsiTheme="majorHAnsi"/>
          <w:sz w:val="28"/>
          <w:szCs w:val="28"/>
        </w:rPr>
        <w:t>Légiférer sur l’aménagement raisonnable</w:t>
      </w:r>
    </w:p>
    <w:p w14:paraId="0FB45802" w14:textId="77777777" w:rsidR="00024C7A" w:rsidRPr="00EC6354" w:rsidRDefault="00024C7A" w:rsidP="00E26D59">
      <w:pPr>
        <w:pStyle w:val="NoSpacing"/>
        <w:jc w:val="both"/>
        <w:rPr>
          <w:rFonts w:asciiTheme="majorHAnsi" w:hAnsiTheme="majorHAnsi"/>
          <w:sz w:val="28"/>
          <w:szCs w:val="28"/>
        </w:rPr>
      </w:pPr>
    </w:p>
    <w:p w14:paraId="14A0EF70" w14:textId="77777777" w:rsidR="00024C7A" w:rsidRPr="001E24CA" w:rsidRDefault="00024C7A" w:rsidP="00497B38">
      <w:pPr>
        <w:pStyle w:val="NoSpacing"/>
        <w:numPr>
          <w:ilvl w:val="0"/>
          <w:numId w:val="3"/>
        </w:numPr>
        <w:jc w:val="both"/>
        <w:rPr>
          <w:rFonts w:asciiTheme="majorHAnsi" w:eastAsiaTheme="minorEastAsia" w:hAnsiTheme="majorHAnsi"/>
          <w:i/>
          <w:iCs/>
          <w:sz w:val="28"/>
          <w:szCs w:val="28"/>
          <w:lang w:bidi="en-US"/>
        </w:rPr>
      </w:pPr>
      <w:r w:rsidRPr="001E24CA">
        <w:rPr>
          <w:rFonts w:asciiTheme="majorHAnsi" w:hAnsiTheme="majorHAnsi"/>
          <w:b/>
          <w:bCs/>
          <w:i/>
          <w:iCs/>
          <w:sz w:val="28"/>
          <w:szCs w:val="28"/>
        </w:rPr>
        <w:t xml:space="preserve">Les Types de recours administratifs et judiciaires disponibles et les réparations accordées aux victimes en </w:t>
      </w:r>
      <w:proofErr w:type="gramStart"/>
      <w:r w:rsidRPr="001E24CA">
        <w:rPr>
          <w:rFonts w:asciiTheme="majorHAnsi" w:hAnsiTheme="majorHAnsi"/>
          <w:b/>
          <w:bCs/>
          <w:i/>
          <w:iCs/>
          <w:sz w:val="28"/>
          <w:szCs w:val="28"/>
        </w:rPr>
        <w:t>particuliers</w:t>
      </w:r>
      <w:proofErr w:type="gramEnd"/>
      <w:r w:rsidRPr="001E24CA">
        <w:rPr>
          <w:rFonts w:asciiTheme="majorHAnsi" w:hAnsiTheme="majorHAnsi"/>
          <w:b/>
          <w:bCs/>
          <w:i/>
          <w:iCs/>
          <w:sz w:val="28"/>
          <w:szCs w:val="28"/>
        </w:rPr>
        <w:t xml:space="preserve"> aux femmes et </w:t>
      </w:r>
      <w:r w:rsidR="00331752" w:rsidRPr="001E24CA">
        <w:rPr>
          <w:rFonts w:asciiTheme="majorHAnsi" w:hAnsiTheme="majorHAnsi"/>
          <w:b/>
          <w:bCs/>
          <w:i/>
          <w:iCs/>
          <w:sz w:val="28"/>
          <w:szCs w:val="28"/>
        </w:rPr>
        <w:t>aux filles</w:t>
      </w:r>
      <w:r w:rsidRPr="001E24CA">
        <w:rPr>
          <w:rFonts w:asciiTheme="majorHAnsi" w:hAnsiTheme="majorHAnsi"/>
          <w:b/>
          <w:bCs/>
          <w:i/>
          <w:iCs/>
          <w:sz w:val="28"/>
          <w:szCs w:val="28"/>
        </w:rPr>
        <w:t xml:space="preserve"> qui sont touchées par des formes </w:t>
      </w:r>
      <w:r w:rsidR="00331752" w:rsidRPr="001E24CA">
        <w:rPr>
          <w:rFonts w:asciiTheme="majorHAnsi" w:hAnsiTheme="majorHAnsi"/>
          <w:b/>
          <w:bCs/>
          <w:i/>
          <w:iCs/>
          <w:sz w:val="28"/>
          <w:szCs w:val="28"/>
        </w:rPr>
        <w:t>de discriminations</w:t>
      </w:r>
      <w:r w:rsidRPr="001E24CA">
        <w:rPr>
          <w:rFonts w:asciiTheme="majorHAnsi" w:hAnsiTheme="majorHAnsi"/>
          <w:b/>
          <w:bCs/>
          <w:i/>
          <w:iCs/>
          <w:sz w:val="28"/>
          <w:szCs w:val="28"/>
        </w:rPr>
        <w:t xml:space="preserve"> multiples et la discrimination croisée</w:t>
      </w:r>
      <w:r w:rsidR="007F4ABB" w:rsidRPr="001E24CA">
        <w:rPr>
          <w:rFonts w:asciiTheme="majorHAnsi" w:hAnsiTheme="majorHAnsi"/>
          <w:b/>
          <w:bCs/>
          <w:i/>
          <w:iCs/>
          <w:sz w:val="28"/>
          <w:szCs w:val="28"/>
        </w:rPr>
        <w:t>.</w:t>
      </w:r>
    </w:p>
    <w:p w14:paraId="7D0E63B1" w14:textId="77777777" w:rsidR="007F4ABB" w:rsidRPr="00EC6354" w:rsidRDefault="007F4ABB" w:rsidP="007F4ABB">
      <w:pPr>
        <w:pStyle w:val="NoSpacing"/>
        <w:ind w:left="1080"/>
        <w:jc w:val="both"/>
        <w:rPr>
          <w:rFonts w:asciiTheme="majorHAnsi" w:eastAsiaTheme="minorEastAsia" w:hAnsiTheme="majorHAnsi"/>
          <w:sz w:val="28"/>
          <w:szCs w:val="28"/>
          <w:lang w:bidi="en-US"/>
        </w:rPr>
      </w:pPr>
    </w:p>
    <w:p w14:paraId="2C136C7F" w14:textId="77777777" w:rsidR="000815CD" w:rsidRPr="002F4481" w:rsidRDefault="007F4ABB" w:rsidP="002F4481">
      <w:pPr>
        <w:spacing w:line="259" w:lineRule="auto"/>
        <w:jc w:val="both"/>
        <w:rPr>
          <w:rFonts w:asciiTheme="majorHAnsi" w:hAnsiTheme="majorHAnsi"/>
          <w:b/>
          <w:bCs/>
          <w:sz w:val="28"/>
          <w:szCs w:val="28"/>
        </w:rPr>
      </w:pPr>
      <w:r w:rsidRPr="002F4481">
        <w:rPr>
          <w:rFonts w:asciiTheme="majorHAnsi" w:hAnsiTheme="majorHAnsi"/>
          <w:b/>
          <w:bCs/>
          <w:sz w:val="28"/>
          <w:szCs w:val="28"/>
        </w:rPr>
        <w:t xml:space="preserve">Points forts </w:t>
      </w:r>
    </w:p>
    <w:p w14:paraId="00360CE5" w14:textId="77777777" w:rsidR="000815CD" w:rsidRPr="00EC6354" w:rsidRDefault="000815CD" w:rsidP="002534C8">
      <w:pPr>
        <w:pStyle w:val="NoSpacing"/>
        <w:jc w:val="both"/>
        <w:rPr>
          <w:rFonts w:asciiTheme="majorHAnsi" w:hAnsiTheme="majorHAnsi"/>
          <w:sz w:val="28"/>
          <w:szCs w:val="28"/>
        </w:rPr>
      </w:pPr>
      <w:r w:rsidRPr="00EC6354">
        <w:rPr>
          <w:rFonts w:asciiTheme="majorHAnsi" w:hAnsiTheme="majorHAnsi"/>
          <w:sz w:val="28"/>
          <w:szCs w:val="28"/>
        </w:rPr>
        <w:t>Il existe un projet de loi concernant les femmes et filles et qui prend en compte les femmes et les filles handicapées, mais il n’est pas encore promulgué.</w:t>
      </w:r>
    </w:p>
    <w:p w14:paraId="34996EFB" w14:textId="77777777" w:rsidR="007F4ABB" w:rsidRPr="00EC6354" w:rsidRDefault="007F4ABB" w:rsidP="007F4ABB">
      <w:pPr>
        <w:pStyle w:val="NoSpacing"/>
        <w:jc w:val="both"/>
        <w:rPr>
          <w:rFonts w:asciiTheme="majorHAnsi" w:hAnsiTheme="majorHAnsi"/>
          <w:sz w:val="28"/>
          <w:szCs w:val="28"/>
        </w:rPr>
      </w:pPr>
    </w:p>
    <w:p w14:paraId="7D435917" w14:textId="77777777" w:rsidR="000815CD" w:rsidRPr="002F4481" w:rsidRDefault="007F4ABB" w:rsidP="002F4481">
      <w:pPr>
        <w:spacing w:line="259" w:lineRule="auto"/>
        <w:jc w:val="both"/>
        <w:rPr>
          <w:rFonts w:asciiTheme="majorHAnsi" w:hAnsiTheme="majorHAnsi"/>
          <w:b/>
          <w:bCs/>
          <w:sz w:val="28"/>
          <w:szCs w:val="28"/>
        </w:rPr>
      </w:pPr>
      <w:r w:rsidRPr="002F4481">
        <w:rPr>
          <w:rFonts w:asciiTheme="majorHAnsi" w:hAnsiTheme="majorHAnsi"/>
          <w:b/>
          <w:bCs/>
          <w:sz w:val="28"/>
          <w:szCs w:val="28"/>
        </w:rPr>
        <w:t xml:space="preserve">Points faibles </w:t>
      </w:r>
    </w:p>
    <w:p w14:paraId="1BBDC1A4" w14:textId="77777777" w:rsidR="000815CD" w:rsidRPr="00EC6354" w:rsidRDefault="000815CD" w:rsidP="002F4481">
      <w:pPr>
        <w:pStyle w:val="NoSpacing"/>
        <w:jc w:val="both"/>
        <w:rPr>
          <w:rFonts w:asciiTheme="majorHAnsi" w:hAnsiTheme="majorHAnsi"/>
          <w:sz w:val="28"/>
          <w:szCs w:val="28"/>
        </w:rPr>
      </w:pPr>
      <w:r w:rsidRPr="00EC6354">
        <w:rPr>
          <w:rFonts w:asciiTheme="majorHAnsi" w:hAnsiTheme="majorHAnsi"/>
          <w:sz w:val="28"/>
          <w:szCs w:val="28"/>
        </w:rPr>
        <w:t xml:space="preserve">A nos jours il n’existe pas de recours </w:t>
      </w:r>
      <w:r w:rsidR="00331752" w:rsidRPr="00EC6354">
        <w:rPr>
          <w:rFonts w:asciiTheme="majorHAnsi" w:hAnsiTheme="majorHAnsi"/>
          <w:sz w:val="28"/>
          <w:szCs w:val="28"/>
        </w:rPr>
        <w:t>spécifiques, administratifs</w:t>
      </w:r>
      <w:r w:rsidRPr="00EC6354">
        <w:rPr>
          <w:rFonts w:asciiTheme="majorHAnsi" w:hAnsiTheme="majorHAnsi"/>
          <w:sz w:val="28"/>
          <w:szCs w:val="28"/>
        </w:rPr>
        <w:t xml:space="preserve"> et judiciaires ou réparation pour les femmes et les filles handicapées lors qu’elles sont victimes </w:t>
      </w:r>
      <w:r w:rsidR="00331752" w:rsidRPr="00EC6354">
        <w:rPr>
          <w:rFonts w:asciiTheme="majorHAnsi" w:hAnsiTheme="majorHAnsi"/>
          <w:sz w:val="28"/>
          <w:szCs w:val="28"/>
        </w:rPr>
        <w:t>de discriminations</w:t>
      </w:r>
      <w:r w:rsidR="007F4ABB" w:rsidRPr="00EC6354">
        <w:rPr>
          <w:rFonts w:asciiTheme="majorHAnsi" w:hAnsiTheme="majorHAnsi"/>
          <w:sz w:val="28"/>
          <w:szCs w:val="28"/>
        </w:rPr>
        <w:t>.</w:t>
      </w:r>
    </w:p>
    <w:p w14:paraId="59BA74D6" w14:textId="77777777" w:rsidR="007F4ABB" w:rsidRPr="00EC6354" w:rsidRDefault="007F4ABB" w:rsidP="00E26D59">
      <w:pPr>
        <w:pStyle w:val="NoSpacing"/>
        <w:jc w:val="both"/>
        <w:rPr>
          <w:rFonts w:asciiTheme="majorHAnsi" w:hAnsiTheme="majorHAnsi"/>
          <w:sz w:val="28"/>
          <w:szCs w:val="28"/>
        </w:rPr>
      </w:pPr>
    </w:p>
    <w:p w14:paraId="612121C9" w14:textId="77777777" w:rsidR="000815CD" w:rsidRPr="00EC6354" w:rsidRDefault="007F4ABB" w:rsidP="002F4481">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4F1A1960" w14:textId="77777777" w:rsidR="000815CD" w:rsidRPr="00EC6354" w:rsidRDefault="000815CD" w:rsidP="002F4481">
      <w:pPr>
        <w:pStyle w:val="NoSpacing"/>
        <w:jc w:val="both"/>
        <w:rPr>
          <w:rFonts w:asciiTheme="majorHAnsi" w:hAnsiTheme="majorHAnsi"/>
          <w:sz w:val="28"/>
          <w:szCs w:val="28"/>
        </w:rPr>
      </w:pPr>
      <w:r w:rsidRPr="00EC6354">
        <w:rPr>
          <w:rFonts w:asciiTheme="majorHAnsi" w:hAnsiTheme="majorHAnsi"/>
          <w:sz w:val="28"/>
          <w:szCs w:val="28"/>
        </w:rPr>
        <w:t>Promulgation de</w:t>
      </w:r>
      <w:r w:rsidR="00EC4C58">
        <w:rPr>
          <w:rFonts w:asciiTheme="majorHAnsi" w:hAnsiTheme="majorHAnsi"/>
          <w:sz w:val="28"/>
          <w:szCs w:val="28"/>
        </w:rPr>
        <w:t xml:space="preserve"> la</w:t>
      </w:r>
      <w:r w:rsidRPr="00EC6354">
        <w:rPr>
          <w:rFonts w:asciiTheme="majorHAnsi" w:hAnsiTheme="majorHAnsi"/>
          <w:sz w:val="28"/>
          <w:szCs w:val="28"/>
        </w:rPr>
        <w:t xml:space="preserve"> loi protégeant les femmes </w:t>
      </w:r>
      <w:r w:rsidR="00F86955" w:rsidRPr="00EC6354">
        <w:rPr>
          <w:rFonts w:asciiTheme="majorHAnsi" w:hAnsiTheme="majorHAnsi"/>
          <w:sz w:val="28"/>
          <w:szCs w:val="28"/>
        </w:rPr>
        <w:t>et les</w:t>
      </w:r>
      <w:r w:rsidRPr="00EC6354">
        <w:rPr>
          <w:rFonts w:asciiTheme="majorHAnsi" w:hAnsiTheme="majorHAnsi"/>
          <w:sz w:val="28"/>
          <w:szCs w:val="28"/>
        </w:rPr>
        <w:t xml:space="preserve"> filles handicapées contre les violations </w:t>
      </w:r>
      <w:r w:rsidR="00F86955" w:rsidRPr="00EC6354">
        <w:rPr>
          <w:rFonts w:asciiTheme="majorHAnsi" w:hAnsiTheme="majorHAnsi"/>
          <w:sz w:val="28"/>
          <w:szCs w:val="28"/>
        </w:rPr>
        <w:t>et discriminations</w:t>
      </w:r>
      <w:r w:rsidR="00F86955">
        <w:rPr>
          <w:rFonts w:asciiTheme="majorHAnsi" w:hAnsiTheme="majorHAnsi"/>
          <w:sz w:val="28"/>
          <w:szCs w:val="28"/>
        </w:rPr>
        <w:t>.</w:t>
      </w:r>
    </w:p>
    <w:p w14:paraId="374C4D4B" w14:textId="77777777" w:rsidR="000815CD" w:rsidRPr="00EC6354" w:rsidRDefault="000815CD" w:rsidP="00E26D59">
      <w:pPr>
        <w:pStyle w:val="NoSpacing"/>
        <w:jc w:val="both"/>
        <w:rPr>
          <w:rFonts w:asciiTheme="majorHAnsi" w:hAnsiTheme="majorHAnsi"/>
          <w:sz w:val="28"/>
          <w:szCs w:val="28"/>
        </w:rPr>
      </w:pPr>
    </w:p>
    <w:p w14:paraId="053E12C9" w14:textId="77777777" w:rsidR="000815CD" w:rsidRDefault="000815CD" w:rsidP="00E26D59">
      <w:pPr>
        <w:pStyle w:val="NoSpacing"/>
        <w:jc w:val="both"/>
        <w:rPr>
          <w:rFonts w:asciiTheme="majorHAnsi" w:hAnsiTheme="majorHAnsi"/>
          <w:b/>
          <w:bCs/>
          <w:i/>
          <w:iCs/>
          <w:sz w:val="28"/>
          <w:szCs w:val="28"/>
        </w:rPr>
      </w:pPr>
      <w:r w:rsidRPr="00331752">
        <w:rPr>
          <w:rFonts w:asciiTheme="majorHAnsi" w:hAnsiTheme="majorHAnsi"/>
          <w:b/>
          <w:bCs/>
          <w:i/>
          <w:iCs/>
          <w:sz w:val="28"/>
          <w:szCs w:val="28"/>
        </w:rPr>
        <w:t>Femmes handicapées (art.6)</w:t>
      </w:r>
    </w:p>
    <w:p w14:paraId="39636902" w14:textId="77777777" w:rsidR="00331752" w:rsidRPr="00331752" w:rsidRDefault="00331752" w:rsidP="00E26D59">
      <w:pPr>
        <w:pStyle w:val="NoSpacing"/>
        <w:jc w:val="both"/>
        <w:rPr>
          <w:rFonts w:asciiTheme="majorHAnsi" w:hAnsiTheme="majorHAnsi"/>
          <w:b/>
          <w:bCs/>
          <w:i/>
          <w:iCs/>
          <w:sz w:val="28"/>
          <w:szCs w:val="28"/>
        </w:rPr>
      </w:pPr>
    </w:p>
    <w:p w14:paraId="35C05036" w14:textId="77777777" w:rsidR="007F4ABB" w:rsidRPr="00EC6354" w:rsidRDefault="007F4ABB" w:rsidP="002F4481">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forts </w:t>
      </w:r>
    </w:p>
    <w:p w14:paraId="2DD20355" w14:textId="77777777" w:rsidR="007F4ABB" w:rsidRPr="00EC6354" w:rsidRDefault="000815CD" w:rsidP="005E2531">
      <w:pPr>
        <w:spacing w:line="259" w:lineRule="auto"/>
        <w:jc w:val="both"/>
        <w:rPr>
          <w:rFonts w:asciiTheme="majorHAnsi" w:hAnsiTheme="majorHAnsi"/>
          <w:sz w:val="28"/>
          <w:szCs w:val="28"/>
        </w:rPr>
      </w:pPr>
      <w:r w:rsidRPr="002F4481">
        <w:rPr>
          <w:rFonts w:asciiTheme="majorHAnsi" w:hAnsiTheme="majorHAnsi"/>
          <w:sz w:val="28"/>
          <w:szCs w:val="28"/>
        </w:rPr>
        <w:t xml:space="preserve">Il existe </w:t>
      </w:r>
      <w:r w:rsidR="00C71111">
        <w:rPr>
          <w:rFonts w:asciiTheme="majorHAnsi" w:hAnsiTheme="majorHAnsi"/>
          <w:sz w:val="28"/>
          <w:szCs w:val="28"/>
        </w:rPr>
        <w:t xml:space="preserve">un projet de code de statut personnel </w:t>
      </w:r>
      <w:r w:rsidR="00350557">
        <w:rPr>
          <w:rFonts w:asciiTheme="majorHAnsi" w:hAnsiTheme="majorHAnsi"/>
          <w:sz w:val="28"/>
          <w:szCs w:val="28"/>
        </w:rPr>
        <w:t>pour la femme</w:t>
      </w:r>
      <w:r w:rsidR="00C71111">
        <w:rPr>
          <w:rFonts w:asciiTheme="majorHAnsi" w:hAnsiTheme="majorHAnsi"/>
          <w:sz w:val="28"/>
          <w:szCs w:val="28"/>
        </w:rPr>
        <w:t xml:space="preserve"> et qui prend en compte les femmes handicapées</w:t>
      </w:r>
      <w:r w:rsidR="00276F20">
        <w:rPr>
          <w:rFonts w:asciiTheme="majorHAnsi" w:hAnsiTheme="majorHAnsi"/>
          <w:sz w:val="28"/>
          <w:szCs w:val="28"/>
        </w:rPr>
        <w:t xml:space="preserve">, mais qui n’est </w:t>
      </w:r>
      <w:r w:rsidR="00C71111">
        <w:rPr>
          <w:rFonts w:asciiTheme="majorHAnsi" w:hAnsiTheme="majorHAnsi"/>
          <w:sz w:val="28"/>
          <w:szCs w:val="28"/>
        </w:rPr>
        <w:t>pas encore adopté par le parlement</w:t>
      </w:r>
      <w:r w:rsidR="005E2531">
        <w:rPr>
          <w:rFonts w:asciiTheme="majorHAnsi" w:hAnsiTheme="majorHAnsi"/>
          <w:sz w:val="28"/>
          <w:szCs w:val="28"/>
        </w:rPr>
        <w:t> ;</w:t>
      </w:r>
    </w:p>
    <w:p w14:paraId="6CD693F1" w14:textId="77777777" w:rsidR="002F4481" w:rsidRPr="002F4481" w:rsidRDefault="000815CD" w:rsidP="005E2531">
      <w:pPr>
        <w:spacing w:line="259" w:lineRule="auto"/>
        <w:jc w:val="both"/>
        <w:rPr>
          <w:rFonts w:asciiTheme="majorHAnsi" w:hAnsiTheme="majorHAnsi"/>
          <w:sz w:val="28"/>
          <w:szCs w:val="28"/>
        </w:rPr>
      </w:pPr>
      <w:r w:rsidRPr="002F4481">
        <w:rPr>
          <w:rFonts w:asciiTheme="majorHAnsi" w:hAnsiTheme="majorHAnsi"/>
          <w:sz w:val="28"/>
          <w:szCs w:val="28"/>
        </w:rPr>
        <w:t>Existence d’un observatoire nat</w:t>
      </w:r>
      <w:r w:rsidR="007F4ABB" w:rsidRPr="002F4481">
        <w:rPr>
          <w:rFonts w:asciiTheme="majorHAnsi" w:hAnsiTheme="majorHAnsi"/>
          <w:sz w:val="28"/>
          <w:szCs w:val="28"/>
        </w:rPr>
        <w:t>ional pour la femme et la fille ;</w:t>
      </w:r>
    </w:p>
    <w:p w14:paraId="7EF66A00" w14:textId="77777777" w:rsidR="002F4481" w:rsidRPr="002F4481" w:rsidRDefault="000815CD" w:rsidP="00276F20">
      <w:pPr>
        <w:spacing w:line="259" w:lineRule="auto"/>
        <w:jc w:val="both"/>
        <w:rPr>
          <w:rFonts w:asciiTheme="majorHAnsi" w:hAnsiTheme="majorHAnsi"/>
          <w:sz w:val="28"/>
          <w:szCs w:val="28"/>
        </w:rPr>
      </w:pPr>
      <w:r w:rsidRPr="002F4481">
        <w:rPr>
          <w:rFonts w:asciiTheme="majorHAnsi" w:hAnsiTheme="majorHAnsi"/>
          <w:sz w:val="28"/>
          <w:szCs w:val="28"/>
        </w:rPr>
        <w:t>En Mauritanie il existe 15 associations de femmes, dirigée</w:t>
      </w:r>
      <w:r w:rsidR="002F4481">
        <w:rPr>
          <w:rFonts w:asciiTheme="majorHAnsi" w:hAnsiTheme="majorHAnsi"/>
          <w:sz w:val="28"/>
          <w:szCs w:val="28"/>
        </w:rPr>
        <w:t>s</w:t>
      </w:r>
      <w:r w:rsidRPr="002F4481">
        <w:rPr>
          <w:rFonts w:asciiTheme="majorHAnsi" w:hAnsiTheme="majorHAnsi"/>
          <w:sz w:val="28"/>
          <w:szCs w:val="28"/>
        </w:rPr>
        <w:t xml:space="preserve"> par des femmes handicapées qui participent régulièrement aux activités de la fédération et animent régulièrement des réunions </w:t>
      </w:r>
      <w:r w:rsidR="007F4ABB" w:rsidRPr="002F4481">
        <w:rPr>
          <w:rFonts w:asciiTheme="majorHAnsi" w:hAnsiTheme="majorHAnsi"/>
          <w:sz w:val="28"/>
          <w:szCs w:val="28"/>
        </w:rPr>
        <w:t>de sensibilisation et d’échange ;</w:t>
      </w:r>
    </w:p>
    <w:p w14:paraId="4E4D801B" w14:textId="77777777" w:rsidR="000815CD" w:rsidRPr="00EC6354" w:rsidRDefault="000815CD" w:rsidP="007F4ABB">
      <w:pPr>
        <w:spacing w:line="259" w:lineRule="auto"/>
        <w:jc w:val="both"/>
        <w:rPr>
          <w:rFonts w:asciiTheme="majorHAnsi" w:hAnsiTheme="majorHAnsi"/>
          <w:sz w:val="28"/>
          <w:szCs w:val="28"/>
        </w:rPr>
      </w:pPr>
    </w:p>
    <w:p w14:paraId="0E385A43" w14:textId="77777777" w:rsidR="007F4ABB" w:rsidRPr="002F4481" w:rsidRDefault="007F4ABB" w:rsidP="002F4481">
      <w:pPr>
        <w:jc w:val="both"/>
        <w:rPr>
          <w:rFonts w:asciiTheme="majorHAnsi" w:hAnsiTheme="majorHAnsi"/>
          <w:b/>
          <w:bCs/>
          <w:sz w:val="28"/>
          <w:szCs w:val="28"/>
        </w:rPr>
      </w:pPr>
      <w:r w:rsidRPr="002F4481">
        <w:rPr>
          <w:rFonts w:asciiTheme="majorHAnsi" w:hAnsiTheme="majorHAnsi"/>
          <w:b/>
          <w:bCs/>
          <w:sz w:val="28"/>
          <w:szCs w:val="28"/>
        </w:rPr>
        <w:t xml:space="preserve">Points faibles </w:t>
      </w:r>
    </w:p>
    <w:p w14:paraId="22EB76A3" w14:textId="77777777" w:rsidR="00AA75D2" w:rsidRPr="00276F20" w:rsidRDefault="00350557" w:rsidP="00276F20">
      <w:pPr>
        <w:jc w:val="both"/>
        <w:rPr>
          <w:rFonts w:asciiTheme="majorHAnsi" w:hAnsiTheme="majorHAnsi"/>
          <w:sz w:val="28"/>
          <w:szCs w:val="28"/>
        </w:rPr>
      </w:pPr>
      <w:r>
        <w:rPr>
          <w:rFonts w:asciiTheme="majorHAnsi" w:hAnsiTheme="majorHAnsi"/>
          <w:sz w:val="28"/>
          <w:szCs w:val="28"/>
        </w:rPr>
        <w:t>Ce code de stat</w:t>
      </w:r>
      <w:r w:rsidR="00F03E58">
        <w:rPr>
          <w:rFonts w:asciiTheme="majorHAnsi" w:hAnsiTheme="majorHAnsi"/>
          <w:sz w:val="28"/>
          <w:szCs w:val="28"/>
        </w:rPr>
        <w:t>ut personnel pour la femme,</w:t>
      </w:r>
      <w:r>
        <w:rPr>
          <w:rFonts w:asciiTheme="majorHAnsi" w:hAnsiTheme="majorHAnsi"/>
          <w:sz w:val="28"/>
          <w:szCs w:val="28"/>
        </w:rPr>
        <w:t xml:space="preserve"> </w:t>
      </w:r>
      <w:r w:rsidRPr="00AA75D2">
        <w:rPr>
          <w:rFonts w:asciiTheme="majorHAnsi" w:hAnsiTheme="majorHAnsi"/>
          <w:sz w:val="28"/>
          <w:szCs w:val="28"/>
        </w:rPr>
        <w:t>n’est</w:t>
      </w:r>
      <w:r w:rsidR="000815CD" w:rsidRPr="00AA75D2">
        <w:rPr>
          <w:rFonts w:asciiTheme="majorHAnsi" w:hAnsiTheme="majorHAnsi"/>
          <w:sz w:val="28"/>
          <w:szCs w:val="28"/>
        </w:rPr>
        <w:t xml:space="preserve"> pas enc</w:t>
      </w:r>
      <w:r w:rsidR="00AA75D2">
        <w:rPr>
          <w:rFonts w:asciiTheme="majorHAnsi" w:hAnsiTheme="majorHAnsi"/>
          <w:sz w:val="28"/>
          <w:szCs w:val="28"/>
        </w:rPr>
        <w:t>or</w:t>
      </w:r>
      <w:r>
        <w:rPr>
          <w:rFonts w:asciiTheme="majorHAnsi" w:hAnsiTheme="majorHAnsi"/>
          <w:sz w:val="28"/>
          <w:szCs w:val="28"/>
        </w:rPr>
        <w:t>e adopté</w:t>
      </w:r>
      <w:r w:rsidR="00AA75D2">
        <w:rPr>
          <w:rFonts w:asciiTheme="majorHAnsi" w:hAnsiTheme="majorHAnsi"/>
          <w:sz w:val="28"/>
          <w:szCs w:val="28"/>
        </w:rPr>
        <w:t xml:space="preserve"> par le</w:t>
      </w:r>
      <w:r>
        <w:rPr>
          <w:rFonts w:asciiTheme="majorHAnsi" w:hAnsiTheme="majorHAnsi"/>
          <w:sz w:val="28"/>
          <w:szCs w:val="28"/>
        </w:rPr>
        <w:t xml:space="preserve"> parlement</w:t>
      </w:r>
      <w:r w:rsidR="00AA75D2">
        <w:rPr>
          <w:rFonts w:asciiTheme="majorHAnsi" w:hAnsiTheme="majorHAnsi"/>
          <w:sz w:val="28"/>
          <w:szCs w:val="28"/>
        </w:rPr>
        <w:t> ;</w:t>
      </w:r>
    </w:p>
    <w:p w14:paraId="3E330AD4" w14:textId="77777777" w:rsidR="00AA75D2" w:rsidRPr="00AA75D2" w:rsidRDefault="000815CD" w:rsidP="00276F20">
      <w:pPr>
        <w:spacing w:line="259" w:lineRule="auto"/>
        <w:jc w:val="both"/>
        <w:rPr>
          <w:rFonts w:asciiTheme="majorHAnsi" w:hAnsiTheme="majorHAnsi"/>
          <w:sz w:val="28"/>
          <w:szCs w:val="28"/>
        </w:rPr>
      </w:pPr>
      <w:r w:rsidRPr="00AA75D2">
        <w:rPr>
          <w:rFonts w:asciiTheme="majorHAnsi" w:hAnsiTheme="majorHAnsi"/>
          <w:sz w:val="28"/>
          <w:szCs w:val="28"/>
        </w:rPr>
        <w:t>Absence de sièges réservés spécifiquement aux femmes et filles handicapées au sein de l’organe dirigeant</w:t>
      </w:r>
      <w:r w:rsidR="00276F20">
        <w:rPr>
          <w:rFonts w:asciiTheme="majorHAnsi" w:hAnsiTheme="majorHAnsi"/>
          <w:sz w:val="28"/>
          <w:szCs w:val="28"/>
        </w:rPr>
        <w:t>e</w:t>
      </w:r>
      <w:r w:rsidRPr="00AA75D2">
        <w:rPr>
          <w:rFonts w:asciiTheme="majorHAnsi" w:hAnsiTheme="majorHAnsi"/>
          <w:sz w:val="28"/>
          <w:szCs w:val="28"/>
        </w:rPr>
        <w:t xml:space="preserve"> de cet </w:t>
      </w:r>
      <w:r w:rsidR="00AA75D2">
        <w:rPr>
          <w:rFonts w:asciiTheme="majorHAnsi" w:hAnsiTheme="majorHAnsi"/>
          <w:sz w:val="28"/>
          <w:szCs w:val="28"/>
        </w:rPr>
        <w:t>observatoire</w:t>
      </w:r>
      <w:r w:rsidR="00AA75D2" w:rsidRPr="00AA75D2">
        <w:rPr>
          <w:rFonts w:asciiTheme="majorHAnsi" w:hAnsiTheme="majorHAnsi"/>
          <w:sz w:val="28"/>
          <w:szCs w:val="28"/>
        </w:rPr>
        <w:t xml:space="preserve"> ;</w:t>
      </w:r>
    </w:p>
    <w:p w14:paraId="47334906" w14:textId="77777777" w:rsidR="00AA75D2" w:rsidRDefault="000815CD" w:rsidP="00276F20">
      <w:pPr>
        <w:spacing w:line="259" w:lineRule="auto"/>
        <w:jc w:val="both"/>
        <w:rPr>
          <w:rFonts w:asciiTheme="majorHAnsi" w:hAnsiTheme="majorHAnsi"/>
          <w:sz w:val="28"/>
          <w:szCs w:val="28"/>
        </w:rPr>
      </w:pPr>
      <w:r w:rsidRPr="00AA75D2">
        <w:rPr>
          <w:rFonts w:asciiTheme="majorHAnsi" w:hAnsiTheme="majorHAnsi"/>
          <w:sz w:val="28"/>
          <w:szCs w:val="28"/>
        </w:rPr>
        <w:lastRenderedPageBreak/>
        <w:t xml:space="preserve">Les femmes et filles handicapées sont pour la plupart sans instruction, sans formation professionnelle, sans emplois et donc sans revenus </w:t>
      </w:r>
      <w:r w:rsidR="005B61C9">
        <w:rPr>
          <w:rFonts w:asciiTheme="majorHAnsi" w:hAnsiTheme="majorHAnsi"/>
          <w:sz w:val="28"/>
          <w:szCs w:val="28"/>
        </w:rPr>
        <w:t>réguliers.</w:t>
      </w:r>
      <w:r w:rsidR="00276F20">
        <w:rPr>
          <w:rFonts w:asciiTheme="majorHAnsi" w:hAnsiTheme="majorHAnsi"/>
          <w:sz w:val="28"/>
          <w:szCs w:val="28"/>
        </w:rPr>
        <w:t xml:space="preserve"> </w:t>
      </w:r>
    </w:p>
    <w:p w14:paraId="15853523" w14:textId="77777777" w:rsidR="005B61C9" w:rsidRDefault="005B61C9" w:rsidP="00276F20">
      <w:pPr>
        <w:spacing w:line="259" w:lineRule="auto"/>
        <w:jc w:val="both"/>
        <w:rPr>
          <w:rFonts w:asciiTheme="majorHAnsi" w:hAnsiTheme="majorHAnsi"/>
          <w:sz w:val="28"/>
          <w:szCs w:val="28"/>
        </w:rPr>
      </w:pPr>
    </w:p>
    <w:p w14:paraId="32543DE8" w14:textId="77777777" w:rsidR="005B61C9" w:rsidRDefault="005B61C9" w:rsidP="00276F20">
      <w:pPr>
        <w:spacing w:line="259" w:lineRule="auto"/>
        <w:jc w:val="both"/>
        <w:rPr>
          <w:rFonts w:asciiTheme="majorHAnsi" w:hAnsiTheme="majorHAnsi"/>
          <w:sz w:val="28"/>
          <w:szCs w:val="28"/>
        </w:rPr>
      </w:pPr>
    </w:p>
    <w:p w14:paraId="64D7BDFA" w14:textId="77777777" w:rsidR="000815CD" w:rsidRPr="00EC6354" w:rsidRDefault="000815CD" w:rsidP="00331752">
      <w:pPr>
        <w:pStyle w:val="NoSpacing"/>
        <w:ind w:firstLine="60"/>
        <w:jc w:val="both"/>
        <w:rPr>
          <w:rFonts w:asciiTheme="majorHAnsi" w:hAnsiTheme="majorHAnsi"/>
          <w:sz w:val="28"/>
          <w:szCs w:val="28"/>
        </w:rPr>
      </w:pPr>
    </w:p>
    <w:p w14:paraId="43A011B6" w14:textId="77777777" w:rsidR="000815CD" w:rsidRPr="00EC6354" w:rsidRDefault="007F4ABB" w:rsidP="00AA75D2">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6ED4508D" w14:textId="77777777" w:rsidR="000815CD" w:rsidRDefault="000815CD" w:rsidP="00AA75D2">
      <w:pPr>
        <w:spacing w:line="259" w:lineRule="auto"/>
        <w:jc w:val="both"/>
        <w:rPr>
          <w:rFonts w:asciiTheme="majorHAnsi" w:hAnsiTheme="majorHAnsi"/>
          <w:sz w:val="28"/>
          <w:szCs w:val="28"/>
        </w:rPr>
      </w:pPr>
      <w:r w:rsidRPr="00AA75D2">
        <w:rPr>
          <w:rFonts w:asciiTheme="majorHAnsi" w:hAnsiTheme="majorHAnsi"/>
          <w:sz w:val="28"/>
          <w:szCs w:val="28"/>
        </w:rPr>
        <w:t>Adoption et mise en</w:t>
      </w:r>
      <w:r w:rsidR="00350557">
        <w:rPr>
          <w:rFonts w:asciiTheme="majorHAnsi" w:hAnsiTheme="majorHAnsi"/>
          <w:sz w:val="28"/>
          <w:szCs w:val="28"/>
        </w:rPr>
        <w:t xml:space="preserve"> œuvre du code de statut </w:t>
      </w:r>
      <w:r w:rsidR="00560D15">
        <w:rPr>
          <w:rFonts w:asciiTheme="majorHAnsi" w:hAnsiTheme="majorHAnsi"/>
          <w:sz w:val="28"/>
          <w:szCs w:val="28"/>
        </w:rPr>
        <w:t xml:space="preserve">personnel pour la femme </w:t>
      </w:r>
      <w:r w:rsidR="00560D15" w:rsidRPr="00AA75D2">
        <w:rPr>
          <w:rFonts w:asciiTheme="majorHAnsi" w:hAnsiTheme="majorHAnsi"/>
          <w:sz w:val="28"/>
          <w:szCs w:val="28"/>
        </w:rPr>
        <w:t>avec</w:t>
      </w:r>
      <w:r w:rsidRPr="00AA75D2">
        <w:rPr>
          <w:rFonts w:asciiTheme="majorHAnsi" w:hAnsiTheme="majorHAnsi"/>
          <w:sz w:val="28"/>
          <w:szCs w:val="28"/>
        </w:rPr>
        <w:t xml:space="preserve"> toutes les mesures </w:t>
      </w:r>
      <w:r w:rsidR="00AA75D2" w:rsidRPr="00AA75D2">
        <w:rPr>
          <w:rFonts w:asciiTheme="majorHAnsi" w:hAnsiTheme="majorHAnsi"/>
          <w:sz w:val="28"/>
          <w:szCs w:val="28"/>
        </w:rPr>
        <w:t>d’accompagnement ;</w:t>
      </w:r>
    </w:p>
    <w:p w14:paraId="62231E77" w14:textId="77777777" w:rsidR="00AA75D2" w:rsidRPr="00AA75D2" w:rsidRDefault="00AA75D2" w:rsidP="00AA75D2">
      <w:pPr>
        <w:spacing w:line="259" w:lineRule="auto"/>
        <w:jc w:val="both"/>
        <w:rPr>
          <w:rFonts w:asciiTheme="majorHAnsi" w:hAnsiTheme="majorHAnsi"/>
          <w:sz w:val="28"/>
          <w:szCs w:val="28"/>
        </w:rPr>
      </w:pPr>
    </w:p>
    <w:p w14:paraId="7854B523" w14:textId="77777777" w:rsidR="000815CD" w:rsidRDefault="000815CD" w:rsidP="00AA75D2">
      <w:pPr>
        <w:spacing w:line="259" w:lineRule="auto"/>
        <w:jc w:val="both"/>
        <w:rPr>
          <w:rFonts w:asciiTheme="majorHAnsi" w:hAnsiTheme="majorHAnsi"/>
          <w:sz w:val="28"/>
          <w:szCs w:val="28"/>
        </w:rPr>
      </w:pPr>
      <w:r w:rsidRPr="00AA75D2">
        <w:rPr>
          <w:rFonts w:asciiTheme="majorHAnsi" w:hAnsiTheme="majorHAnsi"/>
          <w:sz w:val="28"/>
          <w:szCs w:val="28"/>
        </w:rPr>
        <w:t xml:space="preserve">Légiférer sur la participation de la femme et de la fille handicapée à l’observatoire national des femmes et y inclure toutes les mesures voulues </w:t>
      </w:r>
      <w:r w:rsidR="000111C5" w:rsidRPr="00AA75D2">
        <w:rPr>
          <w:rFonts w:asciiTheme="majorHAnsi" w:hAnsiTheme="majorHAnsi"/>
          <w:sz w:val="28"/>
          <w:szCs w:val="28"/>
        </w:rPr>
        <w:t>pour sa participation effective ;</w:t>
      </w:r>
    </w:p>
    <w:p w14:paraId="64B5EDDC" w14:textId="77777777" w:rsidR="00AA75D2" w:rsidRPr="00AA75D2" w:rsidRDefault="00AA75D2" w:rsidP="00AA75D2">
      <w:pPr>
        <w:spacing w:line="259" w:lineRule="auto"/>
        <w:jc w:val="both"/>
        <w:rPr>
          <w:rFonts w:asciiTheme="majorHAnsi" w:hAnsiTheme="majorHAnsi"/>
          <w:sz w:val="28"/>
          <w:szCs w:val="28"/>
        </w:rPr>
      </w:pPr>
    </w:p>
    <w:p w14:paraId="3272EB5D" w14:textId="77777777" w:rsidR="000815CD" w:rsidRDefault="000815CD" w:rsidP="00AA75D2">
      <w:pPr>
        <w:spacing w:line="259" w:lineRule="auto"/>
        <w:jc w:val="both"/>
        <w:rPr>
          <w:rFonts w:asciiTheme="majorHAnsi" w:hAnsiTheme="majorHAnsi"/>
          <w:sz w:val="28"/>
          <w:szCs w:val="28"/>
        </w:rPr>
      </w:pPr>
      <w:r w:rsidRPr="00AA75D2">
        <w:rPr>
          <w:rFonts w:asciiTheme="majorHAnsi" w:hAnsiTheme="majorHAnsi"/>
          <w:sz w:val="28"/>
          <w:szCs w:val="28"/>
        </w:rPr>
        <w:t>Autonomisation des femmes handicapées, prendre les mesures spécifiques pour la parti</w:t>
      </w:r>
      <w:r w:rsidR="000111C5" w:rsidRPr="00AA75D2">
        <w:rPr>
          <w:rFonts w:asciiTheme="majorHAnsi" w:hAnsiTheme="majorHAnsi"/>
          <w:sz w:val="28"/>
          <w:szCs w:val="28"/>
        </w:rPr>
        <w:t>c</w:t>
      </w:r>
      <w:r w:rsidR="001B578A" w:rsidRPr="00AA75D2">
        <w:rPr>
          <w:rFonts w:asciiTheme="majorHAnsi" w:hAnsiTheme="majorHAnsi"/>
          <w:sz w:val="28"/>
          <w:szCs w:val="28"/>
        </w:rPr>
        <w:t>ipation des femmes handicapées</w:t>
      </w:r>
      <w:r w:rsidR="00451D1E">
        <w:rPr>
          <w:rFonts w:asciiTheme="majorHAnsi" w:hAnsiTheme="majorHAnsi"/>
          <w:sz w:val="28"/>
          <w:szCs w:val="28"/>
        </w:rPr>
        <w:t xml:space="preserve"> (éducation, formation, emploi et participation à la vie politique et publique</w:t>
      </w:r>
      <w:r w:rsidR="00AA75D2">
        <w:rPr>
          <w:rFonts w:asciiTheme="majorHAnsi" w:hAnsiTheme="majorHAnsi"/>
          <w:sz w:val="28"/>
          <w:szCs w:val="28"/>
        </w:rPr>
        <w:t> ;</w:t>
      </w:r>
      <w:r w:rsidR="001B578A" w:rsidRPr="00AA75D2">
        <w:rPr>
          <w:rFonts w:asciiTheme="majorHAnsi" w:hAnsiTheme="majorHAnsi"/>
          <w:sz w:val="28"/>
          <w:szCs w:val="28"/>
        </w:rPr>
        <w:t> </w:t>
      </w:r>
    </w:p>
    <w:p w14:paraId="7DBC0B79" w14:textId="77777777" w:rsidR="00686A69" w:rsidRPr="00451D1E" w:rsidRDefault="00686A69" w:rsidP="00451D1E">
      <w:pPr>
        <w:pStyle w:val="NoSpacing"/>
        <w:jc w:val="both"/>
        <w:rPr>
          <w:rFonts w:asciiTheme="majorHAnsi" w:hAnsiTheme="majorHAnsi"/>
          <w:sz w:val="28"/>
          <w:szCs w:val="28"/>
        </w:rPr>
      </w:pPr>
    </w:p>
    <w:p w14:paraId="3211261B" w14:textId="77777777" w:rsidR="00686A69" w:rsidRPr="005B61C9" w:rsidRDefault="005B61C9" w:rsidP="005B61C9">
      <w:pPr>
        <w:pStyle w:val="NoSpacing"/>
        <w:jc w:val="both"/>
        <w:rPr>
          <w:rFonts w:asciiTheme="majorHAnsi" w:hAnsiTheme="majorHAnsi"/>
          <w:b/>
          <w:bCs/>
          <w:sz w:val="28"/>
          <w:szCs w:val="28"/>
        </w:rPr>
      </w:pPr>
      <w:r>
        <w:rPr>
          <w:rFonts w:asciiTheme="majorHAnsi" w:hAnsiTheme="majorHAnsi"/>
          <w:b/>
          <w:bCs/>
          <w:sz w:val="28"/>
          <w:szCs w:val="28"/>
        </w:rPr>
        <w:t>Enfant handicapé (art.7)</w:t>
      </w:r>
    </w:p>
    <w:p w14:paraId="56EFAB1B" w14:textId="77777777" w:rsidR="0053074C" w:rsidRDefault="000111C5" w:rsidP="0053074C">
      <w:pPr>
        <w:spacing w:line="259" w:lineRule="auto"/>
        <w:jc w:val="both"/>
        <w:rPr>
          <w:rFonts w:asciiTheme="majorHAnsi" w:hAnsiTheme="majorHAnsi"/>
          <w:b/>
          <w:bCs/>
          <w:sz w:val="28"/>
          <w:szCs w:val="28"/>
        </w:rPr>
      </w:pPr>
      <w:r w:rsidRPr="00EC6354">
        <w:rPr>
          <w:rFonts w:asciiTheme="majorHAnsi" w:hAnsiTheme="majorHAnsi"/>
          <w:b/>
          <w:bCs/>
          <w:sz w:val="28"/>
          <w:szCs w:val="28"/>
        </w:rPr>
        <w:t xml:space="preserve">Points forts </w:t>
      </w:r>
    </w:p>
    <w:p w14:paraId="438407B8" w14:textId="77777777" w:rsidR="0053074C" w:rsidRDefault="0053074C" w:rsidP="0053074C">
      <w:pPr>
        <w:spacing w:line="259" w:lineRule="auto"/>
        <w:jc w:val="both"/>
        <w:rPr>
          <w:rFonts w:asciiTheme="majorHAnsi" w:hAnsiTheme="majorHAnsi"/>
          <w:sz w:val="28"/>
          <w:szCs w:val="28"/>
        </w:rPr>
      </w:pPr>
      <w:r w:rsidRPr="00AA75D2">
        <w:rPr>
          <w:rFonts w:asciiTheme="majorHAnsi" w:hAnsiTheme="majorHAnsi"/>
          <w:sz w:val="28"/>
          <w:szCs w:val="28"/>
        </w:rPr>
        <w:t xml:space="preserve">Existence </w:t>
      </w:r>
      <w:r>
        <w:rPr>
          <w:rFonts w:asciiTheme="majorHAnsi" w:hAnsiTheme="majorHAnsi"/>
          <w:sz w:val="28"/>
          <w:szCs w:val="28"/>
        </w:rPr>
        <w:t>d’</w:t>
      </w:r>
      <w:r w:rsidRPr="00AA75D2">
        <w:rPr>
          <w:rFonts w:asciiTheme="majorHAnsi" w:hAnsiTheme="majorHAnsi"/>
          <w:sz w:val="28"/>
          <w:szCs w:val="28"/>
        </w:rPr>
        <w:t>un parlement des enf</w:t>
      </w:r>
      <w:r w:rsidR="00924476">
        <w:rPr>
          <w:rFonts w:asciiTheme="majorHAnsi" w:hAnsiTheme="majorHAnsi"/>
          <w:sz w:val="28"/>
          <w:szCs w:val="28"/>
        </w:rPr>
        <w:t>ants ;</w:t>
      </w:r>
    </w:p>
    <w:p w14:paraId="3B2900AD" w14:textId="77777777" w:rsidR="00924476" w:rsidRPr="00924476" w:rsidRDefault="00924476" w:rsidP="0053074C">
      <w:pPr>
        <w:spacing w:line="259" w:lineRule="auto"/>
        <w:jc w:val="both"/>
        <w:rPr>
          <w:rFonts w:asciiTheme="majorHAnsi" w:hAnsiTheme="majorHAnsi"/>
          <w:sz w:val="10"/>
          <w:szCs w:val="10"/>
        </w:rPr>
      </w:pPr>
    </w:p>
    <w:p w14:paraId="2F0BB6BA" w14:textId="77777777" w:rsidR="0053074C" w:rsidRDefault="00924476" w:rsidP="00613F58">
      <w:pPr>
        <w:pStyle w:val="NoSpacing"/>
        <w:jc w:val="both"/>
        <w:rPr>
          <w:rFonts w:asciiTheme="majorHAnsi" w:hAnsiTheme="majorHAnsi"/>
          <w:sz w:val="28"/>
          <w:szCs w:val="28"/>
        </w:rPr>
      </w:pPr>
      <w:r w:rsidRPr="00924476">
        <w:rPr>
          <w:rFonts w:asciiTheme="majorHAnsi" w:hAnsiTheme="majorHAnsi"/>
          <w:sz w:val="28"/>
          <w:szCs w:val="28"/>
        </w:rPr>
        <w:t>Il existe une stratégie nationale de protection des enfants,</w:t>
      </w:r>
      <w:r w:rsidR="00613F58" w:rsidRPr="00613F58">
        <w:rPr>
          <w:rFonts w:asciiTheme="majorHAnsi" w:hAnsiTheme="majorHAnsi"/>
          <w:sz w:val="28"/>
          <w:szCs w:val="28"/>
        </w:rPr>
        <w:t xml:space="preserve"> </w:t>
      </w:r>
      <w:r w:rsidR="00613F58">
        <w:rPr>
          <w:rFonts w:asciiTheme="majorHAnsi" w:hAnsiTheme="majorHAnsi"/>
          <w:sz w:val="28"/>
          <w:szCs w:val="28"/>
        </w:rPr>
        <w:t xml:space="preserve">sous la communication N° 444 du 20 Novembre </w:t>
      </w:r>
      <w:r w:rsidR="009201FD">
        <w:rPr>
          <w:rFonts w:asciiTheme="majorHAnsi" w:hAnsiTheme="majorHAnsi"/>
          <w:sz w:val="28"/>
          <w:szCs w:val="28"/>
        </w:rPr>
        <w:t xml:space="preserve">2019, </w:t>
      </w:r>
      <w:r w:rsidR="009201FD" w:rsidRPr="00924476">
        <w:rPr>
          <w:rFonts w:asciiTheme="majorHAnsi" w:hAnsiTheme="majorHAnsi"/>
          <w:sz w:val="28"/>
          <w:szCs w:val="28"/>
        </w:rPr>
        <w:t>qui</w:t>
      </w:r>
      <w:r w:rsidRPr="00924476">
        <w:rPr>
          <w:rFonts w:asciiTheme="majorHAnsi" w:hAnsiTheme="majorHAnsi"/>
          <w:sz w:val="28"/>
          <w:szCs w:val="28"/>
        </w:rPr>
        <w:t xml:space="preserve"> prend en compte la spécificité des enfants handicapés</w:t>
      </w:r>
      <w:r>
        <w:rPr>
          <w:rFonts w:asciiTheme="majorHAnsi" w:hAnsiTheme="majorHAnsi"/>
          <w:sz w:val="28"/>
          <w:szCs w:val="28"/>
        </w:rPr>
        <w:t> ;</w:t>
      </w:r>
      <w:r w:rsidRPr="00924476">
        <w:rPr>
          <w:rFonts w:asciiTheme="majorHAnsi" w:hAnsiTheme="majorHAnsi"/>
          <w:sz w:val="28"/>
          <w:szCs w:val="28"/>
        </w:rPr>
        <w:t xml:space="preserve">  </w:t>
      </w:r>
    </w:p>
    <w:p w14:paraId="6F6DDB27" w14:textId="77777777" w:rsidR="009C28C1" w:rsidRDefault="009C28C1" w:rsidP="00613F58">
      <w:pPr>
        <w:pStyle w:val="NoSpacing"/>
        <w:jc w:val="both"/>
        <w:rPr>
          <w:rFonts w:asciiTheme="majorHAnsi" w:hAnsiTheme="majorHAnsi"/>
          <w:sz w:val="28"/>
          <w:szCs w:val="28"/>
        </w:rPr>
      </w:pPr>
    </w:p>
    <w:p w14:paraId="647D6259" w14:textId="77777777" w:rsidR="009C28C1" w:rsidRDefault="00F03E58" w:rsidP="00F03E58">
      <w:pPr>
        <w:pStyle w:val="NoSpacing"/>
        <w:jc w:val="both"/>
        <w:rPr>
          <w:rFonts w:asciiTheme="majorHAnsi" w:hAnsiTheme="majorHAnsi"/>
          <w:sz w:val="28"/>
          <w:szCs w:val="28"/>
        </w:rPr>
      </w:pPr>
      <w:r>
        <w:rPr>
          <w:rFonts w:asciiTheme="majorHAnsi" w:hAnsiTheme="majorHAnsi"/>
          <w:sz w:val="28"/>
          <w:szCs w:val="28"/>
        </w:rPr>
        <w:t xml:space="preserve">Il existe un </w:t>
      </w:r>
      <w:r w:rsidR="009C28C1">
        <w:rPr>
          <w:rFonts w:asciiTheme="majorHAnsi" w:hAnsiTheme="majorHAnsi"/>
          <w:sz w:val="28"/>
          <w:szCs w:val="28"/>
        </w:rPr>
        <w:t xml:space="preserve">cash transfert pour les enfants polyhandicapés ; </w:t>
      </w:r>
    </w:p>
    <w:p w14:paraId="3932E1D9" w14:textId="77777777" w:rsidR="00924476" w:rsidRPr="00924476" w:rsidRDefault="00924476" w:rsidP="00AA75D2">
      <w:pPr>
        <w:pStyle w:val="NoSpacing"/>
        <w:jc w:val="both"/>
        <w:rPr>
          <w:rFonts w:asciiTheme="majorHAnsi" w:hAnsiTheme="majorHAnsi"/>
          <w:sz w:val="28"/>
          <w:szCs w:val="28"/>
        </w:rPr>
      </w:pPr>
    </w:p>
    <w:p w14:paraId="700F22C9" w14:textId="77777777" w:rsidR="000111C5" w:rsidRPr="00EC6354" w:rsidRDefault="000111C5" w:rsidP="00E26D59">
      <w:pPr>
        <w:spacing w:line="259" w:lineRule="auto"/>
        <w:jc w:val="both"/>
        <w:rPr>
          <w:rFonts w:asciiTheme="majorHAnsi" w:hAnsiTheme="majorHAnsi"/>
          <w:sz w:val="28"/>
          <w:szCs w:val="28"/>
        </w:rPr>
      </w:pPr>
    </w:p>
    <w:p w14:paraId="0FB67AE0" w14:textId="77777777" w:rsidR="000815CD" w:rsidRDefault="000111C5" w:rsidP="00AA75D2">
      <w:pPr>
        <w:spacing w:line="259" w:lineRule="auto"/>
        <w:jc w:val="both"/>
        <w:rPr>
          <w:rFonts w:asciiTheme="majorHAnsi" w:hAnsiTheme="majorHAnsi"/>
          <w:b/>
          <w:bCs/>
          <w:sz w:val="28"/>
          <w:szCs w:val="28"/>
        </w:rPr>
      </w:pPr>
      <w:r w:rsidRPr="00AA75D2">
        <w:rPr>
          <w:rFonts w:asciiTheme="majorHAnsi" w:hAnsiTheme="majorHAnsi"/>
          <w:b/>
          <w:bCs/>
          <w:sz w:val="28"/>
          <w:szCs w:val="28"/>
        </w:rPr>
        <w:t xml:space="preserve">Points faibles </w:t>
      </w:r>
      <w:r w:rsidR="000815CD" w:rsidRPr="00AA75D2">
        <w:rPr>
          <w:rFonts w:asciiTheme="majorHAnsi" w:hAnsiTheme="majorHAnsi"/>
          <w:b/>
          <w:bCs/>
          <w:sz w:val="28"/>
          <w:szCs w:val="28"/>
        </w:rPr>
        <w:t xml:space="preserve"> </w:t>
      </w:r>
    </w:p>
    <w:p w14:paraId="66948E9B" w14:textId="77777777" w:rsidR="001640BB" w:rsidRDefault="00035DB7" w:rsidP="001640BB">
      <w:pPr>
        <w:spacing w:line="259" w:lineRule="auto"/>
        <w:jc w:val="both"/>
        <w:rPr>
          <w:rFonts w:asciiTheme="majorHAnsi" w:hAnsiTheme="majorHAnsi"/>
          <w:sz w:val="28"/>
          <w:szCs w:val="28"/>
        </w:rPr>
      </w:pPr>
      <w:r w:rsidRPr="00035DB7">
        <w:rPr>
          <w:rFonts w:asciiTheme="majorHAnsi" w:hAnsiTheme="majorHAnsi"/>
          <w:sz w:val="28"/>
          <w:szCs w:val="28"/>
        </w:rPr>
        <w:t xml:space="preserve">Les enfants handicapés ne sont pas élus aux organes de décision </w:t>
      </w:r>
      <w:r>
        <w:rPr>
          <w:rFonts w:asciiTheme="majorHAnsi" w:hAnsiTheme="majorHAnsi"/>
          <w:sz w:val="28"/>
          <w:szCs w:val="28"/>
        </w:rPr>
        <w:t>du parlement, ils sont discriminés</w:t>
      </w:r>
      <w:r w:rsidR="001640BB">
        <w:rPr>
          <w:rFonts w:asciiTheme="majorHAnsi" w:hAnsiTheme="majorHAnsi"/>
          <w:sz w:val="28"/>
          <w:szCs w:val="28"/>
        </w:rPr>
        <w:t> ;</w:t>
      </w:r>
    </w:p>
    <w:p w14:paraId="6C2FC917" w14:textId="77777777" w:rsidR="00035DB7" w:rsidRPr="00035DB7" w:rsidRDefault="00035DB7" w:rsidP="00AA75D2">
      <w:pPr>
        <w:spacing w:line="259" w:lineRule="auto"/>
        <w:jc w:val="both"/>
        <w:rPr>
          <w:rFonts w:asciiTheme="majorHAnsi" w:hAnsiTheme="majorHAnsi"/>
          <w:sz w:val="28"/>
          <w:szCs w:val="28"/>
        </w:rPr>
      </w:pPr>
    </w:p>
    <w:p w14:paraId="00427012" w14:textId="77777777" w:rsidR="000111C5" w:rsidRPr="00EC6354" w:rsidRDefault="000111C5" w:rsidP="00E26D59">
      <w:pPr>
        <w:spacing w:line="259" w:lineRule="auto"/>
        <w:jc w:val="both"/>
        <w:rPr>
          <w:rFonts w:asciiTheme="majorHAnsi" w:hAnsiTheme="majorHAnsi"/>
          <w:sz w:val="28"/>
          <w:szCs w:val="28"/>
        </w:rPr>
      </w:pPr>
    </w:p>
    <w:p w14:paraId="0FD207A2" w14:textId="77777777" w:rsidR="000326A9" w:rsidRDefault="000111C5" w:rsidP="000326A9">
      <w:pPr>
        <w:jc w:val="both"/>
        <w:rPr>
          <w:rFonts w:asciiTheme="majorHAnsi" w:hAnsiTheme="majorHAnsi"/>
          <w:b/>
          <w:bCs/>
          <w:sz w:val="28"/>
          <w:szCs w:val="28"/>
        </w:rPr>
      </w:pPr>
      <w:r w:rsidRPr="00AA75D2">
        <w:rPr>
          <w:rFonts w:asciiTheme="majorHAnsi" w:hAnsiTheme="majorHAnsi"/>
          <w:b/>
          <w:bCs/>
          <w:sz w:val="28"/>
          <w:szCs w:val="28"/>
        </w:rPr>
        <w:t xml:space="preserve">Recommandations </w:t>
      </w:r>
    </w:p>
    <w:p w14:paraId="077B81F6" w14:textId="77777777" w:rsidR="000326A9" w:rsidRPr="00B13E64" w:rsidRDefault="000326A9" w:rsidP="000326A9">
      <w:pPr>
        <w:jc w:val="both"/>
        <w:rPr>
          <w:rFonts w:asciiTheme="majorHAnsi" w:hAnsiTheme="majorHAnsi"/>
          <w:sz w:val="28"/>
          <w:szCs w:val="28"/>
        </w:rPr>
      </w:pPr>
      <w:r w:rsidRPr="00B13E64">
        <w:rPr>
          <w:rFonts w:asciiTheme="majorHAnsi" w:hAnsiTheme="majorHAnsi"/>
          <w:sz w:val="28"/>
          <w:szCs w:val="28"/>
        </w:rPr>
        <w:t xml:space="preserve">Prévoir formellement des sièges pour enfants handicapés au parlement des enfants.  </w:t>
      </w:r>
    </w:p>
    <w:p w14:paraId="28356D60" w14:textId="77777777" w:rsidR="000815CD" w:rsidRDefault="000815CD" w:rsidP="00AA75D2">
      <w:pPr>
        <w:jc w:val="both"/>
        <w:rPr>
          <w:rFonts w:asciiTheme="majorHAnsi" w:hAnsiTheme="majorHAnsi"/>
          <w:b/>
          <w:bCs/>
          <w:sz w:val="28"/>
          <w:szCs w:val="28"/>
        </w:rPr>
      </w:pPr>
    </w:p>
    <w:p w14:paraId="24B1D1F3" w14:textId="77777777" w:rsidR="000326A9" w:rsidRDefault="000326A9" w:rsidP="00AA75D2">
      <w:pPr>
        <w:jc w:val="both"/>
        <w:rPr>
          <w:rFonts w:asciiTheme="majorHAnsi" w:hAnsiTheme="majorHAnsi"/>
          <w:b/>
          <w:bCs/>
          <w:sz w:val="28"/>
          <w:szCs w:val="28"/>
        </w:rPr>
      </w:pPr>
    </w:p>
    <w:p w14:paraId="54D02DAB" w14:textId="77777777" w:rsidR="0054642B" w:rsidRDefault="0054642B" w:rsidP="00AA75D2">
      <w:pPr>
        <w:jc w:val="both"/>
        <w:rPr>
          <w:rFonts w:asciiTheme="majorHAnsi" w:hAnsiTheme="majorHAnsi"/>
          <w:b/>
          <w:bCs/>
          <w:sz w:val="28"/>
          <w:szCs w:val="28"/>
        </w:rPr>
      </w:pPr>
    </w:p>
    <w:p w14:paraId="5174E385" w14:textId="77777777" w:rsidR="0054642B" w:rsidRDefault="0054642B" w:rsidP="00AA75D2">
      <w:pPr>
        <w:jc w:val="both"/>
        <w:rPr>
          <w:rFonts w:asciiTheme="majorHAnsi" w:hAnsiTheme="majorHAnsi"/>
          <w:b/>
          <w:bCs/>
          <w:sz w:val="28"/>
          <w:szCs w:val="28"/>
        </w:rPr>
      </w:pPr>
    </w:p>
    <w:p w14:paraId="0C493C76" w14:textId="77777777" w:rsidR="0054642B" w:rsidRPr="00AA75D2" w:rsidRDefault="0054642B" w:rsidP="00AA75D2">
      <w:pPr>
        <w:jc w:val="both"/>
        <w:rPr>
          <w:rFonts w:asciiTheme="majorHAnsi" w:hAnsiTheme="majorHAnsi"/>
          <w:b/>
          <w:bCs/>
          <w:sz w:val="28"/>
          <w:szCs w:val="28"/>
        </w:rPr>
      </w:pPr>
    </w:p>
    <w:p w14:paraId="70A137DB" w14:textId="77777777" w:rsidR="000111C5" w:rsidRPr="00AA75D2" w:rsidRDefault="00E61A04" w:rsidP="00AA75D2">
      <w:pPr>
        <w:spacing w:line="259" w:lineRule="auto"/>
        <w:jc w:val="both"/>
        <w:rPr>
          <w:rFonts w:asciiTheme="majorHAnsi" w:hAnsiTheme="majorHAnsi"/>
          <w:b/>
          <w:bCs/>
          <w:i/>
          <w:iCs/>
          <w:sz w:val="28"/>
          <w:szCs w:val="28"/>
        </w:rPr>
      </w:pPr>
      <w:r w:rsidRPr="00AA75D2">
        <w:rPr>
          <w:rFonts w:asciiTheme="majorHAnsi" w:hAnsiTheme="majorHAnsi"/>
          <w:b/>
          <w:bCs/>
          <w:i/>
          <w:iCs/>
          <w:sz w:val="28"/>
          <w:szCs w:val="28"/>
        </w:rPr>
        <w:lastRenderedPageBreak/>
        <w:t>Santé et enfant handicap</w:t>
      </w:r>
      <w:r w:rsidR="002A131A">
        <w:rPr>
          <w:rFonts w:asciiTheme="majorHAnsi" w:hAnsiTheme="majorHAnsi"/>
          <w:b/>
          <w:bCs/>
          <w:i/>
          <w:iCs/>
          <w:sz w:val="28"/>
          <w:szCs w:val="28"/>
        </w:rPr>
        <w:t>é</w:t>
      </w:r>
      <w:r w:rsidRPr="00AA75D2">
        <w:rPr>
          <w:rFonts w:asciiTheme="majorHAnsi" w:hAnsiTheme="majorHAnsi"/>
          <w:b/>
          <w:bCs/>
          <w:i/>
          <w:iCs/>
          <w:sz w:val="28"/>
          <w:szCs w:val="28"/>
        </w:rPr>
        <w:t>s</w:t>
      </w:r>
    </w:p>
    <w:p w14:paraId="73E8C737" w14:textId="77777777" w:rsidR="00AA75D2" w:rsidRDefault="00AA75D2" w:rsidP="00AA75D2">
      <w:pPr>
        <w:spacing w:line="259" w:lineRule="auto"/>
        <w:jc w:val="both"/>
        <w:rPr>
          <w:rFonts w:asciiTheme="majorHAnsi" w:eastAsiaTheme="minorEastAsia" w:hAnsiTheme="majorHAnsi"/>
          <w:b/>
          <w:bCs/>
          <w:i/>
          <w:iCs/>
          <w:sz w:val="28"/>
          <w:szCs w:val="28"/>
          <w:lang w:bidi="en-US"/>
        </w:rPr>
      </w:pPr>
    </w:p>
    <w:p w14:paraId="442F7028" w14:textId="77777777" w:rsidR="000111C5" w:rsidRPr="00AA75D2" w:rsidRDefault="000111C5" w:rsidP="00AA75D2">
      <w:pPr>
        <w:spacing w:line="259" w:lineRule="auto"/>
        <w:jc w:val="both"/>
        <w:rPr>
          <w:rFonts w:asciiTheme="majorHAnsi" w:hAnsiTheme="majorHAnsi"/>
          <w:b/>
          <w:bCs/>
          <w:sz w:val="28"/>
          <w:szCs w:val="28"/>
        </w:rPr>
      </w:pPr>
      <w:r w:rsidRPr="00AA75D2">
        <w:rPr>
          <w:rFonts w:asciiTheme="majorHAnsi" w:hAnsiTheme="majorHAnsi"/>
          <w:b/>
          <w:bCs/>
          <w:sz w:val="28"/>
          <w:szCs w:val="28"/>
        </w:rPr>
        <w:t xml:space="preserve">Points forts </w:t>
      </w:r>
    </w:p>
    <w:p w14:paraId="6AEE8D03" w14:textId="77777777" w:rsidR="00E61A04" w:rsidRDefault="00E61A04" w:rsidP="00AA75D2">
      <w:pPr>
        <w:spacing w:line="259" w:lineRule="auto"/>
        <w:jc w:val="both"/>
        <w:rPr>
          <w:rFonts w:asciiTheme="majorHAnsi" w:hAnsiTheme="majorHAnsi"/>
          <w:sz w:val="28"/>
          <w:szCs w:val="28"/>
        </w:rPr>
      </w:pPr>
      <w:r w:rsidRPr="00AA75D2">
        <w:rPr>
          <w:rFonts w:asciiTheme="majorHAnsi" w:hAnsiTheme="majorHAnsi"/>
          <w:sz w:val="28"/>
          <w:szCs w:val="28"/>
        </w:rPr>
        <w:t>Existence de la carte de personne handicapée et d’u</w:t>
      </w:r>
      <w:r w:rsidR="000111C5" w:rsidRPr="00AA75D2">
        <w:rPr>
          <w:rFonts w:asciiTheme="majorHAnsi" w:hAnsiTheme="majorHAnsi"/>
          <w:sz w:val="28"/>
          <w:szCs w:val="28"/>
        </w:rPr>
        <w:t xml:space="preserve">ne couverture assurance </w:t>
      </w:r>
      <w:r w:rsidR="00AA75D2" w:rsidRPr="00AA75D2">
        <w:rPr>
          <w:rFonts w:asciiTheme="majorHAnsi" w:hAnsiTheme="majorHAnsi"/>
          <w:sz w:val="28"/>
          <w:szCs w:val="28"/>
        </w:rPr>
        <w:t>maladie ;</w:t>
      </w:r>
    </w:p>
    <w:p w14:paraId="5CA4AE2A" w14:textId="77777777" w:rsidR="004C6A18" w:rsidRPr="00EC6354" w:rsidRDefault="004C6A18" w:rsidP="00E26D59">
      <w:pPr>
        <w:spacing w:line="259" w:lineRule="auto"/>
        <w:jc w:val="both"/>
        <w:rPr>
          <w:rFonts w:asciiTheme="majorHAnsi" w:hAnsiTheme="majorHAnsi"/>
          <w:sz w:val="28"/>
          <w:szCs w:val="28"/>
        </w:rPr>
      </w:pPr>
    </w:p>
    <w:p w14:paraId="34BA67B0" w14:textId="77777777" w:rsidR="00E61A04" w:rsidRPr="00AA75D2" w:rsidRDefault="000111C5" w:rsidP="00AA75D2">
      <w:pPr>
        <w:spacing w:line="259" w:lineRule="auto"/>
        <w:jc w:val="both"/>
        <w:rPr>
          <w:rFonts w:asciiTheme="majorHAnsi" w:hAnsiTheme="majorHAnsi"/>
          <w:b/>
          <w:bCs/>
          <w:sz w:val="28"/>
          <w:szCs w:val="28"/>
        </w:rPr>
      </w:pPr>
      <w:r w:rsidRPr="00AA75D2">
        <w:rPr>
          <w:rFonts w:asciiTheme="majorHAnsi" w:hAnsiTheme="majorHAnsi"/>
          <w:b/>
          <w:bCs/>
          <w:sz w:val="28"/>
          <w:szCs w:val="28"/>
        </w:rPr>
        <w:t xml:space="preserve">Points faibles </w:t>
      </w:r>
    </w:p>
    <w:p w14:paraId="6E288A06" w14:textId="77777777" w:rsidR="000111C5" w:rsidRDefault="003C7FBE" w:rsidP="00AA75D2">
      <w:pPr>
        <w:spacing w:line="259" w:lineRule="auto"/>
        <w:jc w:val="both"/>
        <w:rPr>
          <w:rFonts w:asciiTheme="majorHAnsi" w:hAnsiTheme="majorHAnsi"/>
          <w:sz w:val="28"/>
          <w:szCs w:val="28"/>
        </w:rPr>
      </w:pPr>
      <w:r w:rsidRPr="00AA75D2">
        <w:rPr>
          <w:rFonts w:asciiTheme="majorHAnsi" w:hAnsiTheme="majorHAnsi"/>
          <w:sz w:val="28"/>
          <w:szCs w:val="28"/>
        </w:rPr>
        <w:t xml:space="preserve">Faible distribution de la Carte de personnes handicapées et de la couverture de l’assurance maladie (jusque-là 20% des </w:t>
      </w:r>
      <w:r w:rsidR="00AA75D2" w:rsidRPr="00AA75D2">
        <w:rPr>
          <w:rFonts w:asciiTheme="majorHAnsi" w:hAnsiTheme="majorHAnsi"/>
          <w:sz w:val="28"/>
          <w:szCs w:val="28"/>
        </w:rPr>
        <w:t>ayants droit</w:t>
      </w:r>
      <w:r w:rsidR="0054642B">
        <w:rPr>
          <w:rFonts w:asciiTheme="majorHAnsi" w:hAnsiTheme="majorHAnsi"/>
          <w:sz w:val="28"/>
          <w:szCs w:val="28"/>
        </w:rPr>
        <w:t xml:space="preserve"> l’ont obtenu</w:t>
      </w:r>
      <w:r w:rsidR="000111C5" w:rsidRPr="00AA75D2">
        <w:rPr>
          <w:rFonts w:asciiTheme="majorHAnsi" w:hAnsiTheme="majorHAnsi"/>
          <w:sz w:val="28"/>
          <w:szCs w:val="28"/>
        </w:rPr>
        <w:t>) ;</w:t>
      </w:r>
    </w:p>
    <w:p w14:paraId="24440623" w14:textId="77777777" w:rsidR="00AA75D2" w:rsidRPr="00AA75D2" w:rsidRDefault="00AA75D2" w:rsidP="00AA75D2">
      <w:pPr>
        <w:spacing w:line="259" w:lineRule="auto"/>
        <w:jc w:val="both"/>
        <w:rPr>
          <w:rFonts w:asciiTheme="majorHAnsi" w:hAnsiTheme="majorHAnsi"/>
          <w:sz w:val="28"/>
          <w:szCs w:val="28"/>
        </w:rPr>
      </w:pPr>
    </w:p>
    <w:p w14:paraId="60AC2D3A" w14:textId="77777777" w:rsidR="000111C5" w:rsidRDefault="003C7FBE" w:rsidP="00AA75D2">
      <w:pPr>
        <w:spacing w:line="259" w:lineRule="auto"/>
        <w:jc w:val="both"/>
        <w:rPr>
          <w:rFonts w:asciiTheme="majorHAnsi" w:hAnsiTheme="majorHAnsi"/>
          <w:sz w:val="28"/>
          <w:szCs w:val="28"/>
        </w:rPr>
      </w:pPr>
      <w:r w:rsidRPr="00AA75D2">
        <w:rPr>
          <w:rFonts w:asciiTheme="majorHAnsi" w:hAnsiTheme="majorHAnsi"/>
          <w:sz w:val="28"/>
          <w:szCs w:val="28"/>
        </w:rPr>
        <w:t>Les coûts de soins de santé co</w:t>
      </w:r>
      <w:r w:rsidR="000111C5" w:rsidRPr="00AA75D2">
        <w:rPr>
          <w:rFonts w:asciiTheme="majorHAnsi" w:hAnsiTheme="majorHAnsi"/>
          <w:sz w:val="28"/>
          <w:szCs w:val="28"/>
        </w:rPr>
        <w:t>uverts ne dépassent pas les 80% ;</w:t>
      </w:r>
      <w:r w:rsidR="007172FA">
        <w:rPr>
          <w:rFonts w:asciiTheme="majorHAnsi" w:hAnsiTheme="majorHAnsi"/>
          <w:sz w:val="28"/>
          <w:szCs w:val="28"/>
        </w:rPr>
        <w:t xml:space="preserve"> ils sont </w:t>
      </w:r>
      <w:r w:rsidR="005445DC">
        <w:rPr>
          <w:rFonts w:asciiTheme="majorHAnsi" w:hAnsiTheme="majorHAnsi"/>
          <w:sz w:val="28"/>
          <w:szCs w:val="28"/>
        </w:rPr>
        <w:t>inaccessibles aux</w:t>
      </w:r>
      <w:r w:rsidR="007172FA">
        <w:rPr>
          <w:rFonts w:asciiTheme="majorHAnsi" w:hAnsiTheme="majorHAnsi"/>
          <w:sz w:val="28"/>
          <w:szCs w:val="28"/>
        </w:rPr>
        <w:t xml:space="preserve"> enfants issus de familles</w:t>
      </w:r>
      <w:r w:rsidR="00723610">
        <w:rPr>
          <w:rFonts w:asciiTheme="majorHAnsi" w:hAnsiTheme="majorHAnsi"/>
          <w:sz w:val="28"/>
          <w:szCs w:val="28"/>
        </w:rPr>
        <w:t xml:space="preserve"> pauvres</w:t>
      </w:r>
      <w:r w:rsidR="007172FA">
        <w:rPr>
          <w:rFonts w:asciiTheme="majorHAnsi" w:hAnsiTheme="majorHAnsi"/>
          <w:sz w:val="28"/>
          <w:szCs w:val="28"/>
        </w:rPr>
        <w:t xml:space="preserve"> tant ils </w:t>
      </w:r>
      <w:r w:rsidR="00723610">
        <w:rPr>
          <w:rFonts w:asciiTheme="majorHAnsi" w:hAnsiTheme="majorHAnsi"/>
          <w:sz w:val="28"/>
          <w:szCs w:val="28"/>
        </w:rPr>
        <w:t>sont chers.</w:t>
      </w:r>
    </w:p>
    <w:p w14:paraId="484FF2F8" w14:textId="77777777" w:rsidR="00AA75D2" w:rsidRPr="00AA75D2" w:rsidRDefault="00AA75D2" w:rsidP="00AA75D2">
      <w:pPr>
        <w:spacing w:line="259" w:lineRule="auto"/>
        <w:jc w:val="both"/>
        <w:rPr>
          <w:rFonts w:asciiTheme="majorHAnsi" w:hAnsiTheme="majorHAnsi"/>
          <w:sz w:val="28"/>
          <w:szCs w:val="28"/>
        </w:rPr>
      </w:pPr>
    </w:p>
    <w:p w14:paraId="3E28F953" w14:textId="77777777" w:rsidR="000111C5" w:rsidRDefault="003C7FBE" w:rsidP="00AA75D2">
      <w:pPr>
        <w:spacing w:line="259" w:lineRule="auto"/>
        <w:jc w:val="both"/>
        <w:rPr>
          <w:rFonts w:asciiTheme="majorHAnsi" w:hAnsiTheme="majorHAnsi"/>
          <w:sz w:val="28"/>
          <w:szCs w:val="28"/>
        </w:rPr>
      </w:pPr>
      <w:r w:rsidRPr="00AA75D2">
        <w:rPr>
          <w:rFonts w:asciiTheme="majorHAnsi" w:hAnsiTheme="majorHAnsi"/>
          <w:sz w:val="28"/>
          <w:szCs w:val="28"/>
        </w:rPr>
        <w:t>Manque de centres d’orthophonie et de production d’appareils orthoph</w:t>
      </w:r>
      <w:r w:rsidR="000111C5" w:rsidRPr="00AA75D2">
        <w:rPr>
          <w:rFonts w:asciiTheme="majorHAnsi" w:hAnsiTheme="majorHAnsi"/>
          <w:sz w:val="28"/>
          <w:szCs w:val="28"/>
        </w:rPr>
        <w:t>oniques pour les enfants sourds ;</w:t>
      </w:r>
    </w:p>
    <w:p w14:paraId="44F1A7D7" w14:textId="77777777" w:rsidR="00AA75D2" w:rsidRPr="00AA75D2" w:rsidRDefault="00AA75D2" w:rsidP="00AA75D2">
      <w:pPr>
        <w:spacing w:line="259" w:lineRule="auto"/>
        <w:jc w:val="both"/>
        <w:rPr>
          <w:rFonts w:asciiTheme="majorHAnsi" w:hAnsiTheme="majorHAnsi"/>
          <w:sz w:val="28"/>
          <w:szCs w:val="28"/>
        </w:rPr>
      </w:pPr>
    </w:p>
    <w:p w14:paraId="05C0AFE9" w14:textId="77777777" w:rsidR="000111C5" w:rsidRDefault="003C7FBE" w:rsidP="00AA75D2">
      <w:pPr>
        <w:spacing w:line="259" w:lineRule="auto"/>
        <w:jc w:val="both"/>
        <w:rPr>
          <w:rFonts w:asciiTheme="majorHAnsi" w:hAnsiTheme="majorHAnsi"/>
          <w:sz w:val="28"/>
          <w:szCs w:val="28"/>
        </w:rPr>
      </w:pPr>
      <w:r w:rsidRPr="00AA75D2">
        <w:rPr>
          <w:rFonts w:asciiTheme="majorHAnsi" w:hAnsiTheme="majorHAnsi"/>
          <w:sz w:val="28"/>
          <w:szCs w:val="28"/>
        </w:rPr>
        <w:t>Manque de techniciens spécialisés pour la production et l’entreti</w:t>
      </w:r>
      <w:r w:rsidR="000111C5" w:rsidRPr="00AA75D2">
        <w:rPr>
          <w:rFonts w:asciiTheme="majorHAnsi" w:hAnsiTheme="majorHAnsi"/>
          <w:sz w:val="28"/>
          <w:szCs w:val="28"/>
        </w:rPr>
        <w:t xml:space="preserve">en des appareils </w:t>
      </w:r>
      <w:r w:rsidR="00AA75D2" w:rsidRPr="00AA75D2">
        <w:rPr>
          <w:rFonts w:asciiTheme="majorHAnsi" w:hAnsiTheme="majorHAnsi"/>
          <w:sz w:val="28"/>
          <w:szCs w:val="28"/>
        </w:rPr>
        <w:t>orthophoniques ;</w:t>
      </w:r>
    </w:p>
    <w:p w14:paraId="4C293817" w14:textId="77777777" w:rsidR="00AA75D2" w:rsidRPr="00AA75D2" w:rsidRDefault="00AA75D2" w:rsidP="00AA75D2">
      <w:pPr>
        <w:spacing w:line="259" w:lineRule="auto"/>
        <w:jc w:val="both"/>
        <w:rPr>
          <w:rFonts w:asciiTheme="majorHAnsi" w:hAnsiTheme="majorHAnsi"/>
          <w:sz w:val="28"/>
          <w:szCs w:val="28"/>
        </w:rPr>
      </w:pPr>
    </w:p>
    <w:p w14:paraId="645997E8" w14:textId="77777777" w:rsidR="000111C5" w:rsidRPr="00AA75D2" w:rsidRDefault="003C7FBE" w:rsidP="00AA75D2">
      <w:pPr>
        <w:spacing w:line="259" w:lineRule="auto"/>
        <w:jc w:val="both"/>
        <w:rPr>
          <w:rFonts w:asciiTheme="majorHAnsi" w:hAnsiTheme="majorHAnsi"/>
          <w:sz w:val="28"/>
          <w:szCs w:val="28"/>
        </w:rPr>
      </w:pPr>
      <w:r w:rsidRPr="00AA75D2">
        <w:rPr>
          <w:rFonts w:asciiTheme="majorHAnsi" w:hAnsiTheme="majorHAnsi"/>
          <w:sz w:val="28"/>
          <w:szCs w:val="28"/>
        </w:rPr>
        <w:t>Manque d’implants cochléaires pour les enfants sourds opérés</w:t>
      </w:r>
      <w:r w:rsidR="000111C5" w:rsidRPr="00AA75D2">
        <w:rPr>
          <w:rFonts w:asciiTheme="majorHAnsi" w:hAnsiTheme="majorHAnsi"/>
          <w:sz w:val="28"/>
          <w:szCs w:val="28"/>
        </w:rPr>
        <w:t> ;</w:t>
      </w:r>
    </w:p>
    <w:p w14:paraId="5C25790B" w14:textId="77777777" w:rsidR="00AA75D2" w:rsidRPr="001B578A" w:rsidRDefault="00AA75D2" w:rsidP="00AA75D2">
      <w:pPr>
        <w:pStyle w:val="ListParagraph"/>
        <w:spacing w:after="0" w:line="259" w:lineRule="auto"/>
        <w:jc w:val="both"/>
        <w:rPr>
          <w:rFonts w:asciiTheme="majorHAnsi" w:hAnsiTheme="majorHAnsi"/>
          <w:sz w:val="28"/>
          <w:szCs w:val="28"/>
          <w:lang w:val="fr-FR"/>
        </w:rPr>
      </w:pPr>
    </w:p>
    <w:p w14:paraId="24A18C11" w14:textId="77777777" w:rsidR="003C7FBE" w:rsidRPr="00AA75D2" w:rsidRDefault="003C7FBE" w:rsidP="00AA75D2">
      <w:pPr>
        <w:jc w:val="both"/>
        <w:rPr>
          <w:rFonts w:asciiTheme="majorHAnsi" w:hAnsiTheme="majorHAnsi"/>
          <w:sz w:val="28"/>
          <w:szCs w:val="28"/>
        </w:rPr>
      </w:pPr>
      <w:r w:rsidRPr="00AA75D2">
        <w:rPr>
          <w:rFonts w:asciiTheme="majorHAnsi" w:hAnsiTheme="majorHAnsi"/>
          <w:sz w:val="28"/>
          <w:szCs w:val="28"/>
        </w:rPr>
        <w:t>Insuffisance de pièces de rechanges pour les appareils cochléaires</w:t>
      </w:r>
      <w:r w:rsidR="000111C5" w:rsidRPr="00AA75D2">
        <w:rPr>
          <w:rFonts w:asciiTheme="majorHAnsi" w:hAnsiTheme="majorHAnsi"/>
          <w:sz w:val="28"/>
          <w:szCs w:val="28"/>
        </w:rPr>
        <w:t> ;</w:t>
      </w:r>
    </w:p>
    <w:p w14:paraId="64871F52" w14:textId="77777777" w:rsidR="00AA75D2" w:rsidRDefault="00AA75D2" w:rsidP="00AA75D2">
      <w:pPr>
        <w:spacing w:line="259" w:lineRule="auto"/>
        <w:jc w:val="both"/>
        <w:rPr>
          <w:rFonts w:asciiTheme="majorHAnsi" w:hAnsiTheme="majorHAnsi"/>
          <w:sz w:val="28"/>
          <w:szCs w:val="28"/>
        </w:rPr>
      </w:pPr>
    </w:p>
    <w:p w14:paraId="2EC98101" w14:textId="77777777" w:rsidR="000111C5" w:rsidRDefault="003C7FBE" w:rsidP="00AA75D2">
      <w:pPr>
        <w:spacing w:line="259" w:lineRule="auto"/>
        <w:jc w:val="both"/>
        <w:rPr>
          <w:rFonts w:asciiTheme="majorHAnsi" w:hAnsiTheme="majorHAnsi"/>
          <w:sz w:val="28"/>
          <w:szCs w:val="28"/>
        </w:rPr>
      </w:pPr>
      <w:r w:rsidRPr="00AA75D2">
        <w:rPr>
          <w:rFonts w:asciiTheme="majorHAnsi" w:hAnsiTheme="majorHAnsi"/>
          <w:sz w:val="28"/>
          <w:szCs w:val="28"/>
        </w:rPr>
        <w:t xml:space="preserve">Il n’existe en Mauritanie et à la capitale Nouakchott qu’un seul centre d’appareillages orthopédiques, de rééducation, fonctionnelle et de </w:t>
      </w:r>
      <w:r w:rsidR="00B13E64" w:rsidRPr="00AA75D2">
        <w:rPr>
          <w:rFonts w:asciiTheme="majorHAnsi" w:hAnsiTheme="majorHAnsi"/>
          <w:sz w:val="28"/>
          <w:szCs w:val="28"/>
        </w:rPr>
        <w:t>kinésithérapie ;</w:t>
      </w:r>
      <w:r w:rsidRPr="00AA75D2">
        <w:rPr>
          <w:rFonts w:asciiTheme="majorHAnsi" w:hAnsiTheme="majorHAnsi"/>
          <w:sz w:val="28"/>
          <w:szCs w:val="28"/>
        </w:rPr>
        <w:t xml:space="preserve">  </w:t>
      </w:r>
    </w:p>
    <w:p w14:paraId="0366D2A4" w14:textId="77777777" w:rsidR="00B13E64" w:rsidRPr="00AA75D2" w:rsidRDefault="00B13E64" w:rsidP="00AA75D2">
      <w:pPr>
        <w:spacing w:line="259" w:lineRule="auto"/>
        <w:jc w:val="both"/>
        <w:rPr>
          <w:rFonts w:asciiTheme="majorHAnsi" w:hAnsiTheme="majorHAnsi"/>
          <w:sz w:val="28"/>
          <w:szCs w:val="28"/>
        </w:rPr>
      </w:pPr>
    </w:p>
    <w:p w14:paraId="1AAB97CD" w14:textId="77777777" w:rsidR="003C7FBE" w:rsidRPr="00B13E64" w:rsidRDefault="003C7FBE" w:rsidP="00B13E64">
      <w:pPr>
        <w:spacing w:line="259" w:lineRule="auto"/>
        <w:jc w:val="both"/>
        <w:rPr>
          <w:rFonts w:asciiTheme="majorHAnsi" w:hAnsiTheme="majorHAnsi"/>
          <w:sz w:val="28"/>
          <w:szCs w:val="28"/>
        </w:rPr>
      </w:pPr>
      <w:r w:rsidRPr="00B13E64">
        <w:rPr>
          <w:rFonts w:asciiTheme="majorHAnsi" w:hAnsiTheme="majorHAnsi"/>
          <w:sz w:val="28"/>
          <w:szCs w:val="28"/>
        </w:rPr>
        <w:t>Insuffisance de se</w:t>
      </w:r>
      <w:r w:rsidR="005445DC">
        <w:rPr>
          <w:rFonts w:asciiTheme="majorHAnsi" w:hAnsiTheme="majorHAnsi"/>
          <w:sz w:val="28"/>
          <w:szCs w:val="28"/>
        </w:rPr>
        <w:t xml:space="preserve">nsibilisation et de dépistage des </w:t>
      </w:r>
      <w:r w:rsidRPr="00B13E64">
        <w:rPr>
          <w:rFonts w:asciiTheme="majorHAnsi" w:hAnsiTheme="majorHAnsi"/>
          <w:sz w:val="28"/>
          <w:szCs w:val="28"/>
        </w:rPr>
        <w:t>enfants hémophiles</w:t>
      </w:r>
      <w:r w:rsidR="000111C5" w:rsidRPr="00B13E64">
        <w:rPr>
          <w:rFonts w:asciiTheme="majorHAnsi" w:hAnsiTheme="majorHAnsi"/>
          <w:sz w:val="28"/>
          <w:szCs w:val="28"/>
        </w:rPr>
        <w:t> ;</w:t>
      </w:r>
      <w:r w:rsidRPr="00B13E64">
        <w:rPr>
          <w:rFonts w:asciiTheme="majorHAnsi" w:hAnsiTheme="majorHAnsi"/>
          <w:sz w:val="28"/>
          <w:szCs w:val="28"/>
        </w:rPr>
        <w:t xml:space="preserve"> </w:t>
      </w:r>
    </w:p>
    <w:p w14:paraId="43EB4C1E" w14:textId="77777777" w:rsidR="00B13E64" w:rsidRDefault="00B13E64" w:rsidP="00B13E64">
      <w:pPr>
        <w:jc w:val="both"/>
        <w:rPr>
          <w:rFonts w:asciiTheme="majorHAnsi" w:hAnsiTheme="majorHAnsi"/>
          <w:sz w:val="28"/>
          <w:szCs w:val="28"/>
        </w:rPr>
      </w:pPr>
    </w:p>
    <w:p w14:paraId="34D40107" w14:textId="77777777" w:rsidR="003C7FBE" w:rsidRDefault="003C7FBE" w:rsidP="00B13E64">
      <w:pPr>
        <w:jc w:val="both"/>
        <w:rPr>
          <w:rFonts w:asciiTheme="majorHAnsi" w:hAnsiTheme="majorHAnsi"/>
          <w:sz w:val="28"/>
          <w:szCs w:val="28"/>
        </w:rPr>
      </w:pPr>
      <w:r w:rsidRPr="00B13E64">
        <w:rPr>
          <w:rFonts w:asciiTheme="majorHAnsi" w:hAnsiTheme="majorHAnsi"/>
          <w:sz w:val="28"/>
          <w:szCs w:val="28"/>
        </w:rPr>
        <w:t xml:space="preserve">Les enfants handicapés ne sont pas élus dans les organes de décisions comme le </w:t>
      </w:r>
      <w:r w:rsidR="000111C5" w:rsidRPr="00B13E64">
        <w:rPr>
          <w:rFonts w:asciiTheme="majorHAnsi" w:hAnsiTheme="majorHAnsi"/>
          <w:sz w:val="28"/>
          <w:szCs w:val="28"/>
        </w:rPr>
        <w:t>bureau du parlement des enfants ;</w:t>
      </w:r>
    </w:p>
    <w:p w14:paraId="4438331F" w14:textId="77777777" w:rsidR="00B13E64" w:rsidRPr="00B13E64" w:rsidRDefault="00B13E64" w:rsidP="00B13E64">
      <w:pPr>
        <w:jc w:val="both"/>
        <w:rPr>
          <w:rFonts w:asciiTheme="majorHAnsi" w:hAnsiTheme="majorHAnsi"/>
          <w:sz w:val="28"/>
          <w:szCs w:val="28"/>
        </w:rPr>
      </w:pPr>
    </w:p>
    <w:p w14:paraId="3B0E1456" w14:textId="77777777" w:rsidR="000111C5" w:rsidRPr="00EC6354" w:rsidRDefault="000111C5" w:rsidP="0012300B">
      <w:pPr>
        <w:spacing w:line="259" w:lineRule="auto"/>
        <w:jc w:val="both"/>
        <w:rPr>
          <w:rFonts w:asciiTheme="majorHAnsi" w:hAnsiTheme="majorHAnsi"/>
          <w:sz w:val="28"/>
          <w:szCs w:val="28"/>
        </w:rPr>
      </w:pPr>
    </w:p>
    <w:p w14:paraId="262F0C8C" w14:textId="77777777" w:rsidR="00B13E64" w:rsidRDefault="000111C5" w:rsidP="004C6A18">
      <w:pPr>
        <w:jc w:val="both"/>
        <w:rPr>
          <w:rFonts w:asciiTheme="majorHAnsi" w:hAnsiTheme="majorHAnsi"/>
          <w:b/>
          <w:bCs/>
          <w:sz w:val="28"/>
          <w:szCs w:val="28"/>
        </w:rPr>
      </w:pPr>
      <w:r w:rsidRPr="00B13E64">
        <w:rPr>
          <w:rFonts w:asciiTheme="majorHAnsi" w:hAnsiTheme="majorHAnsi"/>
          <w:b/>
          <w:bCs/>
          <w:sz w:val="28"/>
          <w:szCs w:val="28"/>
        </w:rPr>
        <w:t xml:space="preserve">Recommandations </w:t>
      </w:r>
    </w:p>
    <w:p w14:paraId="76012083" w14:textId="77777777" w:rsidR="005445DC" w:rsidRDefault="005445DC" w:rsidP="004C6A18">
      <w:pPr>
        <w:jc w:val="both"/>
        <w:rPr>
          <w:rFonts w:asciiTheme="majorHAnsi" w:hAnsiTheme="majorHAnsi"/>
          <w:b/>
          <w:bCs/>
          <w:sz w:val="28"/>
          <w:szCs w:val="28"/>
        </w:rPr>
      </w:pPr>
    </w:p>
    <w:p w14:paraId="244930A3" w14:textId="77777777" w:rsidR="005445DC" w:rsidRPr="00B13E64" w:rsidRDefault="005445DC" w:rsidP="005445DC">
      <w:pPr>
        <w:spacing w:line="259" w:lineRule="auto"/>
        <w:jc w:val="both"/>
        <w:rPr>
          <w:rFonts w:asciiTheme="majorHAnsi" w:hAnsiTheme="majorHAnsi"/>
          <w:sz w:val="28"/>
          <w:szCs w:val="28"/>
        </w:rPr>
      </w:pPr>
      <w:r>
        <w:rPr>
          <w:rFonts w:asciiTheme="majorHAnsi" w:hAnsiTheme="majorHAnsi"/>
          <w:sz w:val="28"/>
          <w:szCs w:val="28"/>
        </w:rPr>
        <w:t>Disponibiliser</w:t>
      </w:r>
      <w:r>
        <w:rPr>
          <w:rFonts w:asciiTheme="majorHAnsi" w:hAnsiTheme="majorHAnsi"/>
          <w:sz w:val="28"/>
          <w:szCs w:val="28"/>
        </w:rPr>
        <w:tab/>
      </w:r>
      <w:r w:rsidRPr="00B13E64">
        <w:rPr>
          <w:rFonts w:asciiTheme="majorHAnsi" w:hAnsiTheme="majorHAnsi"/>
          <w:sz w:val="28"/>
          <w:szCs w:val="28"/>
        </w:rPr>
        <w:t xml:space="preserve"> d’avantage de moyens, de ressources humaines et du matériel pour produire et distribuer plus de cartes ;</w:t>
      </w:r>
    </w:p>
    <w:p w14:paraId="26DB982F" w14:textId="77777777" w:rsidR="005445DC" w:rsidRDefault="005445DC" w:rsidP="005445DC">
      <w:pPr>
        <w:spacing w:line="259" w:lineRule="auto"/>
        <w:jc w:val="both"/>
        <w:rPr>
          <w:rFonts w:asciiTheme="majorHAnsi" w:hAnsiTheme="majorHAnsi"/>
          <w:sz w:val="28"/>
          <w:szCs w:val="28"/>
        </w:rPr>
      </w:pPr>
    </w:p>
    <w:p w14:paraId="516A1B0A" w14:textId="77777777" w:rsidR="005445DC" w:rsidRPr="00B13E64" w:rsidRDefault="005445DC" w:rsidP="005445DC">
      <w:pPr>
        <w:spacing w:line="259" w:lineRule="auto"/>
        <w:jc w:val="both"/>
        <w:rPr>
          <w:rFonts w:asciiTheme="majorHAnsi" w:hAnsiTheme="majorHAnsi"/>
          <w:sz w:val="28"/>
          <w:szCs w:val="28"/>
        </w:rPr>
      </w:pPr>
      <w:r w:rsidRPr="00B13E64">
        <w:rPr>
          <w:rFonts w:asciiTheme="majorHAnsi" w:hAnsiTheme="majorHAnsi"/>
          <w:sz w:val="28"/>
          <w:szCs w:val="28"/>
        </w:rPr>
        <w:lastRenderedPageBreak/>
        <w:t xml:space="preserve">Porter la couverture médicale de 80% à 100% en augmentant le nombre de bénéficiaires au moins de 3000 à 5000 par an. </w:t>
      </w:r>
    </w:p>
    <w:p w14:paraId="6E9C31E9" w14:textId="77777777" w:rsidR="005445DC" w:rsidRPr="004C6A18" w:rsidRDefault="005445DC" w:rsidP="004C6A18">
      <w:pPr>
        <w:jc w:val="both"/>
        <w:rPr>
          <w:rFonts w:asciiTheme="majorHAnsi" w:hAnsiTheme="majorHAnsi"/>
          <w:b/>
          <w:bCs/>
          <w:sz w:val="28"/>
          <w:szCs w:val="28"/>
        </w:rPr>
      </w:pPr>
    </w:p>
    <w:p w14:paraId="7933AB55" w14:textId="77777777" w:rsidR="000111C5" w:rsidRPr="00B13E64" w:rsidRDefault="003C7FBE" w:rsidP="00B13E64">
      <w:pPr>
        <w:spacing w:line="259" w:lineRule="auto"/>
        <w:jc w:val="both"/>
        <w:rPr>
          <w:rFonts w:asciiTheme="majorHAnsi" w:hAnsiTheme="majorHAnsi"/>
          <w:sz w:val="28"/>
          <w:szCs w:val="28"/>
        </w:rPr>
      </w:pPr>
      <w:r w:rsidRPr="00B13E64">
        <w:rPr>
          <w:rFonts w:asciiTheme="majorHAnsi" w:hAnsiTheme="majorHAnsi"/>
          <w:sz w:val="28"/>
          <w:szCs w:val="28"/>
        </w:rPr>
        <w:t>Promouvoir la création et le développement de centres d’orthophonie et production d’appareils orthophoniques pour leur permettre de répondre aux attentes essentiel</w:t>
      </w:r>
      <w:r w:rsidR="001D7975">
        <w:rPr>
          <w:rFonts w:asciiTheme="majorHAnsi" w:hAnsiTheme="majorHAnsi"/>
          <w:sz w:val="28"/>
          <w:szCs w:val="28"/>
        </w:rPr>
        <w:t>le</w:t>
      </w:r>
      <w:r w:rsidRPr="00B13E64">
        <w:rPr>
          <w:rFonts w:asciiTheme="majorHAnsi" w:hAnsiTheme="majorHAnsi"/>
          <w:sz w:val="28"/>
          <w:szCs w:val="28"/>
        </w:rPr>
        <w:t>s des enfants sourds</w:t>
      </w:r>
      <w:r w:rsidR="000111C5" w:rsidRPr="00B13E64">
        <w:rPr>
          <w:rFonts w:asciiTheme="majorHAnsi" w:hAnsiTheme="majorHAnsi"/>
          <w:sz w:val="28"/>
          <w:szCs w:val="28"/>
        </w:rPr>
        <w:t> ;</w:t>
      </w:r>
      <w:r w:rsidRPr="00B13E64">
        <w:rPr>
          <w:rFonts w:asciiTheme="majorHAnsi" w:hAnsiTheme="majorHAnsi"/>
          <w:sz w:val="28"/>
          <w:szCs w:val="28"/>
        </w:rPr>
        <w:t xml:space="preserve"> </w:t>
      </w:r>
    </w:p>
    <w:p w14:paraId="4E40C71A" w14:textId="77777777" w:rsidR="00B13E64" w:rsidRDefault="00B13E64" w:rsidP="00B13E64">
      <w:pPr>
        <w:jc w:val="both"/>
        <w:rPr>
          <w:rFonts w:asciiTheme="majorHAnsi" w:hAnsiTheme="majorHAnsi"/>
          <w:sz w:val="28"/>
          <w:szCs w:val="28"/>
        </w:rPr>
      </w:pPr>
    </w:p>
    <w:p w14:paraId="26230797" w14:textId="77777777" w:rsidR="003C7FBE" w:rsidRPr="00B13E64" w:rsidRDefault="003C7FBE" w:rsidP="00B13E64">
      <w:pPr>
        <w:jc w:val="both"/>
        <w:rPr>
          <w:rFonts w:asciiTheme="majorHAnsi" w:hAnsiTheme="majorHAnsi"/>
          <w:sz w:val="28"/>
          <w:szCs w:val="28"/>
        </w:rPr>
      </w:pPr>
      <w:r w:rsidRPr="00B13E64">
        <w:rPr>
          <w:rFonts w:asciiTheme="majorHAnsi" w:hAnsiTheme="majorHAnsi"/>
          <w:sz w:val="28"/>
          <w:szCs w:val="28"/>
        </w:rPr>
        <w:t>Recruter et Former du pers</w:t>
      </w:r>
      <w:r w:rsidR="001D7975">
        <w:rPr>
          <w:rFonts w:asciiTheme="majorHAnsi" w:hAnsiTheme="majorHAnsi"/>
          <w:sz w:val="28"/>
          <w:szCs w:val="28"/>
        </w:rPr>
        <w:t>onnel qualifi</w:t>
      </w:r>
      <w:r w:rsidR="00397E06">
        <w:rPr>
          <w:rFonts w:asciiTheme="majorHAnsi" w:hAnsiTheme="majorHAnsi"/>
          <w:sz w:val="28"/>
          <w:szCs w:val="28"/>
        </w:rPr>
        <w:t xml:space="preserve">é </w:t>
      </w:r>
      <w:r w:rsidR="001D7975">
        <w:rPr>
          <w:rFonts w:asciiTheme="majorHAnsi" w:hAnsiTheme="majorHAnsi"/>
          <w:sz w:val="28"/>
          <w:szCs w:val="28"/>
        </w:rPr>
        <w:t>et décentraliser</w:t>
      </w:r>
      <w:r w:rsidRPr="00B13E64">
        <w:rPr>
          <w:rFonts w:asciiTheme="majorHAnsi" w:hAnsiTheme="majorHAnsi"/>
          <w:sz w:val="28"/>
          <w:szCs w:val="28"/>
        </w:rPr>
        <w:t xml:space="preserve"> le Centre dans les différentes wilayas du pays avec toutes les ressources </w:t>
      </w:r>
      <w:r w:rsidR="005B61C9">
        <w:rPr>
          <w:rFonts w:asciiTheme="majorHAnsi" w:hAnsiTheme="majorHAnsi"/>
          <w:sz w:val="28"/>
          <w:szCs w:val="28"/>
        </w:rPr>
        <w:t>nécessaires ;</w:t>
      </w:r>
    </w:p>
    <w:p w14:paraId="28E6E8D9" w14:textId="77777777" w:rsidR="00B13E64" w:rsidRDefault="00B13E64" w:rsidP="00B13E64">
      <w:pPr>
        <w:jc w:val="both"/>
        <w:rPr>
          <w:rFonts w:asciiTheme="majorHAnsi" w:hAnsiTheme="majorHAnsi"/>
          <w:sz w:val="28"/>
          <w:szCs w:val="28"/>
        </w:rPr>
      </w:pPr>
    </w:p>
    <w:p w14:paraId="3D7FA120" w14:textId="77777777" w:rsidR="003C7FBE" w:rsidRPr="00B13E64" w:rsidRDefault="003C7FBE" w:rsidP="00B13E64">
      <w:pPr>
        <w:jc w:val="both"/>
        <w:rPr>
          <w:rFonts w:asciiTheme="majorHAnsi" w:hAnsiTheme="majorHAnsi"/>
          <w:sz w:val="28"/>
          <w:szCs w:val="28"/>
        </w:rPr>
      </w:pPr>
      <w:r w:rsidRPr="00B13E64">
        <w:rPr>
          <w:rFonts w:asciiTheme="majorHAnsi" w:hAnsiTheme="majorHAnsi"/>
          <w:sz w:val="28"/>
          <w:szCs w:val="28"/>
        </w:rPr>
        <w:t xml:space="preserve">Prévoir </w:t>
      </w:r>
      <w:r w:rsidR="0012300B" w:rsidRPr="00B13E64">
        <w:rPr>
          <w:rFonts w:asciiTheme="majorHAnsi" w:hAnsiTheme="majorHAnsi"/>
          <w:sz w:val="28"/>
          <w:szCs w:val="28"/>
        </w:rPr>
        <w:t>formellement des</w:t>
      </w:r>
      <w:r w:rsidRPr="00B13E64">
        <w:rPr>
          <w:rFonts w:asciiTheme="majorHAnsi" w:hAnsiTheme="majorHAnsi"/>
          <w:sz w:val="28"/>
          <w:szCs w:val="28"/>
        </w:rPr>
        <w:t xml:space="preserve"> sièges pour enfants handicapés au parlement des enfants</w:t>
      </w:r>
      <w:r w:rsidR="000111C5" w:rsidRPr="00B13E64">
        <w:rPr>
          <w:rFonts w:asciiTheme="majorHAnsi" w:hAnsiTheme="majorHAnsi"/>
          <w:sz w:val="28"/>
          <w:szCs w:val="28"/>
        </w:rPr>
        <w:t>.</w:t>
      </w:r>
      <w:r w:rsidRPr="00B13E64">
        <w:rPr>
          <w:rFonts w:asciiTheme="majorHAnsi" w:hAnsiTheme="majorHAnsi"/>
          <w:sz w:val="28"/>
          <w:szCs w:val="28"/>
        </w:rPr>
        <w:t xml:space="preserve">  </w:t>
      </w:r>
    </w:p>
    <w:p w14:paraId="64552FB9" w14:textId="77777777" w:rsidR="0012300B" w:rsidRPr="0012300B" w:rsidRDefault="0012300B" w:rsidP="0012300B">
      <w:pPr>
        <w:jc w:val="both"/>
        <w:rPr>
          <w:rFonts w:asciiTheme="majorHAnsi" w:hAnsiTheme="majorHAnsi"/>
          <w:sz w:val="28"/>
          <w:szCs w:val="28"/>
        </w:rPr>
      </w:pPr>
    </w:p>
    <w:p w14:paraId="3314CA03" w14:textId="77777777" w:rsidR="0012300B" w:rsidRPr="004C6A18" w:rsidRDefault="00735B69" w:rsidP="004C6A18">
      <w:pPr>
        <w:pStyle w:val="ListParagraph"/>
        <w:numPr>
          <w:ilvl w:val="0"/>
          <w:numId w:val="6"/>
        </w:numPr>
        <w:spacing w:line="259" w:lineRule="auto"/>
        <w:jc w:val="both"/>
        <w:rPr>
          <w:rFonts w:asciiTheme="majorHAnsi" w:hAnsiTheme="majorHAnsi"/>
          <w:b/>
          <w:bCs/>
          <w:color w:val="auto"/>
          <w:sz w:val="28"/>
          <w:szCs w:val="28"/>
          <w:lang w:val="fr-FR"/>
        </w:rPr>
      </w:pPr>
      <w:r w:rsidRPr="00EC6354">
        <w:rPr>
          <w:rFonts w:asciiTheme="majorHAnsi" w:hAnsiTheme="majorHAnsi"/>
          <w:b/>
          <w:bCs/>
          <w:color w:val="auto"/>
          <w:sz w:val="28"/>
          <w:szCs w:val="28"/>
        </w:rPr>
        <w:t xml:space="preserve">Protection </w:t>
      </w:r>
      <w:proofErr w:type="spellStart"/>
      <w:r w:rsidRPr="00EC6354">
        <w:rPr>
          <w:rFonts w:asciiTheme="majorHAnsi" w:hAnsiTheme="majorHAnsi"/>
          <w:b/>
          <w:bCs/>
          <w:color w:val="auto"/>
          <w:sz w:val="28"/>
          <w:szCs w:val="28"/>
        </w:rPr>
        <w:t>sociale</w:t>
      </w:r>
      <w:proofErr w:type="spellEnd"/>
    </w:p>
    <w:p w14:paraId="3F96ADF5" w14:textId="77777777" w:rsidR="001B0E21" w:rsidRPr="00B13E64" w:rsidRDefault="001B0E21" w:rsidP="00B13E64">
      <w:pPr>
        <w:spacing w:line="259" w:lineRule="auto"/>
        <w:jc w:val="both"/>
        <w:rPr>
          <w:rFonts w:asciiTheme="majorHAnsi" w:hAnsiTheme="majorHAnsi"/>
          <w:b/>
          <w:bCs/>
          <w:sz w:val="28"/>
          <w:szCs w:val="28"/>
        </w:rPr>
      </w:pPr>
      <w:r w:rsidRPr="00B13E64">
        <w:rPr>
          <w:rFonts w:asciiTheme="majorHAnsi" w:hAnsiTheme="majorHAnsi"/>
          <w:b/>
          <w:bCs/>
          <w:sz w:val="28"/>
          <w:szCs w:val="28"/>
        </w:rPr>
        <w:t xml:space="preserve">Points forts </w:t>
      </w:r>
    </w:p>
    <w:p w14:paraId="129C53D1" w14:textId="77777777" w:rsidR="00F67AD1" w:rsidRPr="00B13E64" w:rsidRDefault="00F67AD1" w:rsidP="00B13E64">
      <w:pPr>
        <w:jc w:val="both"/>
        <w:rPr>
          <w:rFonts w:asciiTheme="majorHAnsi" w:hAnsiTheme="majorHAnsi"/>
          <w:sz w:val="28"/>
          <w:szCs w:val="28"/>
        </w:rPr>
      </w:pPr>
      <w:r w:rsidRPr="00B13E64">
        <w:rPr>
          <w:rFonts w:asciiTheme="majorHAnsi" w:hAnsiTheme="majorHAnsi"/>
          <w:sz w:val="28"/>
          <w:szCs w:val="28"/>
        </w:rPr>
        <w:t>Existence d’un cash transfert mensuel ou</w:t>
      </w:r>
      <w:r w:rsidR="001B0E21" w:rsidRPr="00B13E64">
        <w:rPr>
          <w:rFonts w:asciiTheme="majorHAnsi" w:hAnsiTheme="majorHAnsi"/>
          <w:sz w:val="28"/>
          <w:szCs w:val="28"/>
        </w:rPr>
        <w:t xml:space="preserve">vert aux enfants </w:t>
      </w:r>
      <w:r w:rsidR="0012300B" w:rsidRPr="00B13E64">
        <w:rPr>
          <w:rFonts w:asciiTheme="majorHAnsi" w:hAnsiTheme="majorHAnsi"/>
          <w:sz w:val="28"/>
          <w:szCs w:val="28"/>
        </w:rPr>
        <w:t>polyhandicapé</w:t>
      </w:r>
      <w:r w:rsidR="001D7975">
        <w:rPr>
          <w:rFonts w:asciiTheme="majorHAnsi" w:hAnsiTheme="majorHAnsi"/>
          <w:sz w:val="28"/>
          <w:szCs w:val="28"/>
        </w:rPr>
        <w:t>s</w:t>
      </w:r>
      <w:r w:rsidR="0012300B" w:rsidRPr="00B13E64">
        <w:rPr>
          <w:rFonts w:asciiTheme="majorHAnsi" w:hAnsiTheme="majorHAnsi"/>
          <w:sz w:val="28"/>
          <w:szCs w:val="28"/>
        </w:rPr>
        <w:t xml:space="preserve">. </w:t>
      </w:r>
      <w:r w:rsidRPr="00B13E64">
        <w:rPr>
          <w:rFonts w:asciiTheme="majorHAnsi" w:hAnsiTheme="majorHAnsi"/>
          <w:sz w:val="28"/>
          <w:szCs w:val="28"/>
        </w:rPr>
        <w:t xml:space="preserve">Ce cash transfert </w:t>
      </w:r>
      <w:r w:rsidR="0012300B" w:rsidRPr="00B13E64">
        <w:rPr>
          <w:rFonts w:asciiTheme="majorHAnsi" w:hAnsiTheme="majorHAnsi"/>
          <w:sz w:val="28"/>
          <w:szCs w:val="28"/>
        </w:rPr>
        <w:t>est inscrit</w:t>
      </w:r>
      <w:r w:rsidRPr="00B13E64">
        <w:rPr>
          <w:rFonts w:asciiTheme="majorHAnsi" w:hAnsiTheme="majorHAnsi"/>
          <w:sz w:val="28"/>
          <w:szCs w:val="28"/>
        </w:rPr>
        <w:t xml:space="preserve"> officiellement dans le budget de l’Etat</w:t>
      </w:r>
      <w:r w:rsidR="001B0E21" w:rsidRPr="00B13E64">
        <w:rPr>
          <w:rFonts w:asciiTheme="majorHAnsi" w:hAnsiTheme="majorHAnsi"/>
          <w:sz w:val="28"/>
          <w:szCs w:val="28"/>
        </w:rPr>
        <w:t>.</w:t>
      </w:r>
    </w:p>
    <w:p w14:paraId="12483B2A" w14:textId="77777777" w:rsidR="001B0E21" w:rsidRPr="00EC6354" w:rsidRDefault="001B0E21" w:rsidP="00E26D59">
      <w:pPr>
        <w:spacing w:line="259" w:lineRule="auto"/>
        <w:jc w:val="both"/>
        <w:rPr>
          <w:rFonts w:asciiTheme="majorHAnsi" w:hAnsiTheme="majorHAnsi"/>
          <w:b/>
          <w:bCs/>
          <w:sz w:val="28"/>
          <w:szCs w:val="28"/>
        </w:rPr>
      </w:pPr>
    </w:p>
    <w:p w14:paraId="7812839C" w14:textId="77777777" w:rsidR="000815CD" w:rsidRPr="00B13E64" w:rsidRDefault="001B0E21" w:rsidP="00B13E64">
      <w:pPr>
        <w:jc w:val="both"/>
        <w:rPr>
          <w:rFonts w:asciiTheme="majorHAnsi" w:hAnsiTheme="majorHAnsi"/>
          <w:b/>
          <w:bCs/>
          <w:sz w:val="28"/>
          <w:szCs w:val="28"/>
        </w:rPr>
      </w:pPr>
      <w:r w:rsidRPr="00B13E64">
        <w:rPr>
          <w:rFonts w:asciiTheme="majorHAnsi" w:hAnsiTheme="majorHAnsi"/>
          <w:b/>
          <w:bCs/>
          <w:sz w:val="28"/>
          <w:szCs w:val="28"/>
        </w:rPr>
        <w:t xml:space="preserve">Points faibles </w:t>
      </w:r>
    </w:p>
    <w:p w14:paraId="794FF134" w14:textId="77777777" w:rsidR="000815CD" w:rsidRPr="00EC6354" w:rsidRDefault="005445DC" w:rsidP="005445DC">
      <w:pPr>
        <w:pStyle w:val="NoSpacing"/>
        <w:jc w:val="both"/>
        <w:rPr>
          <w:rFonts w:asciiTheme="majorHAnsi" w:hAnsiTheme="majorHAnsi"/>
          <w:sz w:val="28"/>
          <w:szCs w:val="28"/>
        </w:rPr>
      </w:pPr>
      <w:r>
        <w:rPr>
          <w:rFonts w:asciiTheme="majorHAnsi" w:hAnsiTheme="majorHAnsi"/>
          <w:sz w:val="28"/>
          <w:szCs w:val="28"/>
        </w:rPr>
        <w:t>Il ne profite</w:t>
      </w:r>
      <w:r w:rsidR="00F67AD1" w:rsidRPr="00EC6354">
        <w:rPr>
          <w:rFonts w:asciiTheme="majorHAnsi" w:hAnsiTheme="majorHAnsi"/>
          <w:sz w:val="28"/>
          <w:szCs w:val="28"/>
        </w:rPr>
        <w:t xml:space="preserve"> </w:t>
      </w:r>
      <w:r>
        <w:rPr>
          <w:rFonts w:asciiTheme="majorHAnsi" w:hAnsiTheme="majorHAnsi"/>
          <w:sz w:val="28"/>
          <w:szCs w:val="28"/>
        </w:rPr>
        <w:t xml:space="preserve">qu’aux </w:t>
      </w:r>
      <w:r w:rsidR="00F67AD1" w:rsidRPr="00EC6354">
        <w:rPr>
          <w:rFonts w:asciiTheme="majorHAnsi" w:hAnsiTheme="majorHAnsi"/>
          <w:sz w:val="28"/>
          <w:szCs w:val="28"/>
        </w:rPr>
        <w:t xml:space="preserve">enfants </w:t>
      </w:r>
      <w:r>
        <w:rPr>
          <w:rFonts w:asciiTheme="majorHAnsi" w:hAnsiTheme="majorHAnsi"/>
          <w:sz w:val="28"/>
          <w:szCs w:val="28"/>
        </w:rPr>
        <w:t xml:space="preserve">polyhandicapés </w:t>
      </w:r>
      <w:r w:rsidR="00F67AD1" w:rsidRPr="00EC6354">
        <w:rPr>
          <w:rFonts w:asciiTheme="majorHAnsi" w:hAnsiTheme="majorHAnsi"/>
          <w:sz w:val="28"/>
          <w:szCs w:val="28"/>
        </w:rPr>
        <w:t>handicapés </w:t>
      </w:r>
      <w:r>
        <w:rPr>
          <w:rFonts w:asciiTheme="majorHAnsi" w:hAnsiTheme="majorHAnsi"/>
          <w:sz w:val="28"/>
          <w:szCs w:val="28"/>
        </w:rPr>
        <w:t>et pas autres catégories tels que :</w:t>
      </w:r>
      <w:r w:rsidR="00F67AD1" w:rsidRPr="00EC6354">
        <w:rPr>
          <w:rFonts w:asciiTheme="majorHAnsi" w:hAnsiTheme="majorHAnsi"/>
          <w:sz w:val="28"/>
          <w:szCs w:val="28"/>
        </w:rPr>
        <w:t xml:space="preserve"> les sourds, les albinos, les autistes, les aveugles, </w:t>
      </w:r>
      <w:r w:rsidR="001B0E21" w:rsidRPr="00EC6354">
        <w:rPr>
          <w:rFonts w:asciiTheme="majorHAnsi" w:hAnsiTheme="majorHAnsi"/>
          <w:sz w:val="28"/>
          <w:szCs w:val="28"/>
        </w:rPr>
        <w:t>les trisomies</w:t>
      </w:r>
      <w:r w:rsidR="0012300B">
        <w:rPr>
          <w:rFonts w:asciiTheme="majorHAnsi" w:hAnsiTheme="majorHAnsi"/>
          <w:sz w:val="28"/>
          <w:szCs w:val="28"/>
        </w:rPr>
        <w:t xml:space="preserve"> 21, les moteurs etc. </w:t>
      </w:r>
      <w:r w:rsidR="00F67AD1" w:rsidRPr="00EC6354">
        <w:rPr>
          <w:rFonts w:asciiTheme="majorHAnsi" w:hAnsiTheme="majorHAnsi"/>
          <w:sz w:val="28"/>
          <w:szCs w:val="28"/>
        </w:rPr>
        <w:t>qui sont toutes vulnérables et de parents très pauvres</w:t>
      </w:r>
      <w:r w:rsidR="001B0E21" w:rsidRPr="00EC6354">
        <w:rPr>
          <w:rFonts w:asciiTheme="majorHAnsi" w:hAnsiTheme="majorHAnsi"/>
          <w:sz w:val="28"/>
          <w:szCs w:val="28"/>
        </w:rPr>
        <w:t>.</w:t>
      </w:r>
    </w:p>
    <w:p w14:paraId="0AE549B6" w14:textId="77777777" w:rsidR="001B0E21" w:rsidRPr="00EC6354" w:rsidRDefault="0012300B" w:rsidP="00E26D59">
      <w:pPr>
        <w:pStyle w:val="NoSpacing"/>
        <w:jc w:val="both"/>
        <w:rPr>
          <w:rFonts w:asciiTheme="majorHAnsi" w:hAnsiTheme="majorHAnsi"/>
          <w:sz w:val="28"/>
          <w:szCs w:val="28"/>
        </w:rPr>
      </w:pPr>
      <w:r>
        <w:rPr>
          <w:rFonts w:asciiTheme="majorHAnsi" w:hAnsiTheme="majorHAnsi"/>
          <w:sz w:val="28"/>
          <w:szCs w:val="28"/>
        </w:rPr>
        <w:t xml:space="preserve"> </w:t>
      </w:r>
    </w:p>
    <w:p w14:paraId="19497B4C" w14:textId="77777777" w:rsidR="00F67AD1" w:rsidRPr="00EC6354" w:rsidRDefault="001B0E21" w:rsidP="00B13E64">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330BE495" w14:textId="77777777" w:rsidR="00F67AD1" w:rsidRPr="00B13E64" w:rsidRDefault="00F67AD1" w:rsidP="00B13E64">
      <w:pPr>
        <w:spacing w:line="259" w:lineRule="auto"/>
        <w:jc w:val="both"/>
        <w:rPr>
          <w:rFonts w:asciiTheme="majorHAnsi" w:hAnsiTheme="majorHAnsi"/>
          <w:sz w:val="28"/>
          <w:szCs w:val="28"/>
        </w:rPr>
      </w:pPr>
      <w:r w:rsidRPr="00B13E64">
        <w:rPr>
          <w:rFonts w:asciiTheme="majorHAnsi" w:hAnsiTheme="majorHAnsi"/>
          <w:sz w:val="28"/>
          <w:szCs w:val="28"/>
        </w:rPr>
        <w:t>Ouvrir le cash transfert à tou</w:t>
      </w:r>
      <w:r w:rsidR="00B604F9">
        <w:rPr>
          <w:rFonts w:asciiTheme="majorHAnsi" w:hAnsiTheme="majorHAnsi"/>
          <w:sz w:val="28"/>
          <w:szCs w:val="28"/>
        </w:rPr>
        <w:t>te</w:t>
      </w:r>
      <w:r w:rsidRPr="00B13E64">
        <w:rPr>
          <w:rFonts w:asciiTheme="majorHAnsi" w:hAnsiTheme="majorHAnsi"/>
          <w:sz w:val="28"/>
          <w:szCs w:val="28"/>
        </w:rPr>
        <w:t>s les catégories d’enfants handicapés</w:t>
      </w:r>
    </w:p>
    <w:p w14:paraId="6A4CF707" w14:textId="77777777" w:rsidR="001B0E21" w:rsidRPr="00B13E64" w:rsidRDefault="001D7975" w:rsidP="00B13E64">
      <w:pPr>
        <w:jc w:val="both"/>
        <w:rPr>
          <w:rFonts w:asciiTheme="majorHAnsi" w:hAnsiTheme="majorHAnsi"/>
          <w:sz w:val="28"/>
          <w:szCs w:val="28"/>
        </w:rPr>
      </w:pPr>
      <w:r>
        <w:rPr>
          <w:rFonts w:asciiTheme="majorHAnsi" w:hAnsiTheme="majorHAnsi"/>
          <w:sz w:val="28"/>
          <w:szCs w:val="28"/>
        </w:rPr>
        <w:t>Augmenter l’enveloppe</w:t>
      </w:r>
      <w:r w:rsidR="00F67AD1" w:rsidRPr="00B13E64">
        <w:rPr>
          <w:rFonts w:asciiTheme="majorHAnsi" w:hAnsiTheme="majorHAnsi"/>
          <w:sz w:val="28"/>
          <w:szCs w:val="28"/>
        </w:rPr>
        <w:t xml:space="preserve"> budgétaire qui n’atteint que 900 enfants polyhandicapés</w:t>
      </w:r>
      <w:r w:rsidR="001B0E21" w:rsidRPr="00B13E64">
        <w:rPr>
          <w:rFonts w:asciiTheme="majorHAnsi" w:hAnsiTheme="majorHAnsi"/>
          <w:sz w:val="28"/>
          <w:szCs w:val="28"/>
        </w:rPr>
        <w:t>.</w:t>
      </w:r>
    </w:p>
    <w:p w14:paraId="25ADABA6" w14:textId="77777777" w:rsidR="00F67AD1" w:rsidRPr="00EC6354" w:rsidRDefault="00F67AD1" w:rsidP="00E26D59">
      <w:pPr>
        <w:jc w:val="both"/>
        <w:rPr>
          <w:rFonts w:asciiTheme="majorHAnsi" w:hAnsiTheme="majorHAnsi"/>
          <w:sz w:val="28"/>
          <w:szCs w:val="28"/>
        </w:rPr>
      </w:pPr>
      <w:r w:rsidRPr="00EC6354">
        <w:rPr>
          <w:rFonts w:asciiTheme="majorHAnsi" w:hAnsiTheme="majorHAnsi"/>
          <w:sz w:val="28"/>
          <w:szCs w:val="28"/>
        </w:rPr>
        <w:t xml:space="preserve"> </w:t>
      </w:r>
    </w:p>
    <w:p w14:paraId="129ECC8F" w14:textId="77777777" w:rsidR="00F67AD1" w:rsidRPr="0012300B" w:rsidRDefault="00F67AD1" w:rsidP="00E26D59">
      <w:pPr>
        <w:jc w:val="both"/>
        <w:rPr>
          <w:rFonts w:asciiTheme="majorHAnsi" w:hAnsiTheme="majorHAnsi"/>
          <w:b/>
          <w:bCs/>
          <w:i/>
          <w:iCs/>
          <w:sz w:val="28"/>
          <w:szCs w:val="28"/>
        </w:rPr>
      </w:pPr>
      <w:r w:rsidRPr="0012300B">
        <w:rPr>
          <w:rFonts w:asciiTheme="majorHAnsi" w:hAnsiTheme="majorHAnsi"/>
          <w:b/>
          <w:bCs/>
          <w:i/>
          <w:iCs/>
          <w:sz w:val="28"/>
          <w:szCs w:val="28"/>
        </w:rPr>
        <w:t>Sensibilisation (art.8)</w:t>
      </w:r>
    </w:p>
    <w:p w14:paraId="711A47D6" w14:textId="77777777" w:rsidR="001B0E21" w:rsidRPr="00EC6354" w:rsidRDefault="001B0E21" w:rsidP="00E26D59">
      <w:pPr>
        <w:jc w:val="both"/>
        <w:rPr>
          <w:rFonts w:asciiTheme="majorHAnsi" w:hAnsiTheme="majorHAnsi"/>
          <w:b/>
          <w:bCs/>
          <w:sz w:val="28"/>
          <w:szCs w:val="28"/>
        </w:rPr>
      </w:pPr>
    </w:p>
    <w:p w14:paraId="1842DE4C" w14:textId="77777777" w:rsidR="001B0E21" w:rsidRPr="00B13E64" w:rsidRDefault="001B0E21" w:rsidP="00B13E64">
      <w:pPr>
        <w:jc w:val="both"/>
        <w:rPr>
          <w:rFonts w:asciiTheme="majorHAnsi" w:hAnsiTheme="majorHAnsi"/>
          <w:b/>
          <w:bCs/>
          <w:sz w:val="28"/>
          <w:szCs w:val="28"/>
        </w:rPr>
      </w:pPr>
      <w:r w:rsidRPr="00B13E64">
        <w:rPr>
          <w:rFonts w:asciiTheme="majorHAnsi" w:hAnsiTheme="majorHAnsi"/>
          <w:b/>
          <w:bCs/>
          <w:sz w:val="28"/>
          <w:szCs w:val="28"/>
        </w:rPr>
        <w:t xml:space="preserve">Points forts </w:t>
      </w:r>
    </w:p>
    <w:p w14:paraId="5856BF55" w14:textId="77777777" w:rsidR="001B0E21" w:rsidRPr="00B13E64" w:rsidRDefault="00F67AD1" w:rsidP="00B13E64">
      <w:pPr>
        <w:spacing w:line="259" w:lineRule="auto"/>
        <w:jc w:val="both"/>
        <w:rPr>
          <w:rFonts w:asciiTheme="majorHAnsi" w:hAnsiTheme="majorHAnsi"/>
          <w:sz w:val="28"/>
          <w:szCs w:val="28"/>
        </w:rPr>
      </w:pPr>
      <w:r w:rsidRPr="00B13E64">
        <w:rPr>
          <w:rFonts w:asciiTheme="majorHAnsi" w:hAnsiTheme="majorHAnsi"/>
          <w:sz w:val="28"/>
          <w:szCs w:val="28"/>
        </w:rPr>
        <w:t xml:space="preserve">Existence d’une collaboration étroite entre le Ministère de l’Action </w:t>
      </w:r>
      <w:proofErr w:type="gramStart"/>
      <w:r w:rsidRPr="00B13E64">
        <w:rPr>
          <w:rFonts w:asciiTheme="majorHAnsi" w:hAnsiTheme="majorHAnsi"/>
          <w:sz w:val="28"/>
          <w:szCs w:val="28"/>
        </w:rPr>
        <w:t xml:space="preserve">Sociale </w:t>
      </w:r>
      <w:r w:rsidR="00B604F9">
        <w:rPr>
          <w:rFonts w:asciiTheme="majorHAnsi" w:hAnsiTheme="majorHAnsi"/>
          <w:sz w:val="28"/>
          <w:szCs w:val="28"/>
        </w:rPr>
        <w:t>,</w:t>
      </w:r>
      <w:r w:rsidRPr="00B13E64">
        <w:rPr>
          <w:rFonts w:asciiTheme="majorHAnsi" w:hAnsiTheme="majorHAnsi"/>
          <w:sz w:val="28"/>
          <w:szCs w:val="28"/>
        </w:rPr>
        <w:t>de</w:t>
      </w:r>
      <w:proofErr w:type="gramEnd"/>
      <w:r w:rsidRPr="00B13E64">
        <w:rPr>
          <w:rFonts w:asciiTheme="majorHAnsi" w:hAnsiTheme="majorHAnsi"/>
          <w:sz w:val="28"/>
          <w:szCs w:val="28"/>
        </w:rPr>
        <w:t xml:space="preserve"> l’Enfance et de la Famille et la fédération</w:t>
      </w:r>
      <w:r w:rsidR="00482ED5">
        <w:rPr>
          <w:rFonts w:asciiTheme="majorHAnsi" w:hAnsiTheme="majorHAnsi"/>
          <w:sz w:val="28"/>
          <w:szCs w:val="28"/>
        </w:rPr>
        <w:t xml:space="preserve"> des personnes </w:t>
      </w:r>
      <w:r w:rsidR="00F86955">
        <w:rPr>
          <w:rFonts w:asciiTheme="majorHAnsi" w:hAnsiTheme="majorHAnsi"/>
          <w:sz w:val="28"/>
          <w:szCs w:val="28"/>
        </w:rPr>
        <w:t xml:space="preserve">handicapées </w:t>
      </w:r>
      <w:r w:rsidR="00F86955" w:rsidRPr="00B13E64">
        <w:rPr>
          <w:rFonts w:asciiTheme="majorHAnsi" w:hAnsiTheme="majorHAnsi"/>
          <w:sz w:val="28"/>
          <w:szCs w:val="28"/>
        </w:rPr>
        <w:t>dans</w:t>
      </w:r>
      <w:r w:rsidRPr="00B13E64">
        <w:rPr>
          <w:rFonts w:asciiTheme="majorHAnsi" w:hAnsiTheme="majorHAnsi"/>
          <w:sz w:val="28"/>
          <w:szCs w:val="28"/>
        </w:rPr>
        <w:t xml:space="preserve"> l’exécution des programmes de </w:t>
      </w:r>
      <w:r w:rsidR="001B0E21" w:rsidRPr="00B13E64">
        <w:rPr>
          <w:rFonts w:asciiTheme="majorHAnsi" w:hAnsiTheme="majorHAnsi"/>
          <w:sz w:val="28"/>
          <w:szCs w:val="28"/>
        </w:rPr>
        <w:t>sensibilisation et de formation ;</w:t>
      </w:r>
    </w:p>
    <w:p w14:paraId="12F702CA" w14:textId="77777777" w:rsidR="00B13E64" w:rsidRDefault="00B13E64" w:rsidP="00B13E64">
      <w:pPr>
        <w:jc w:val="both"/>
        <w:rPr>
          <w:rFonts w:asciiTheme="majorHAnsi" w:hAnsiTheme="majorHAnsi"/>
          <w:sz w:val="28"/>
          <w:szCs w:val="28"/>
        </w:rPr>
      </w:pPr>
    </w:p>
    <w:p w14:paraId="2932A9DE" w14:textId="77777777" w:rsidR="00F67AD1" w:rsidRPr="00B13E64" w:rsidRDefault="00F67AD1" w:rsidP="00B13E64">
      <w:pPr>
        <w:jc w:val="both"/>
        <w:rPr>
          <w:rFonts w:asciiTheme="majorHAnsi" w:hAnsiTheme="majorHAnsi"/>
          <w:sz w:val="28"/>
          <w:szCs w:val="28"/>
        </w:rPr>
      </w:pPr>
      <w:r w:rsidRPr="00B13E64">
        <w:rPr>
          <w:rFonts w:asciiTheme="majorHAnsi" w:hAnsiTheme="majorHAnsi"/>
          <w:sz w:val="28"/>
          <w:szCs w:val="28"/>
        </w:rPr>
        <w:t>La célébration des journées nation</w:t>
      </w:r>
      <w:r w:rsidR="00E444D9">
        <w:rPr>
          <w:rFonts w:asciiTheme="majorHAnsi" w:hAnsiTheme="majorHAnsi"/>
          <w:sz w:val="28"/>
          <w:szCs w:val="28"/>
        </w:rPr>
        <w:t xml:space="preserve">ales et internationales donne </w:t>
      </w:r>
      <w:r w:rsidRPr="00B13E64">
        <w:rPr>
          <w:rFonts w:asciiTheme="majorHAnsi" w:hAnsiTheme="majorHAnsi"/>
          <w:sz w:val="28"/>
          <w:szCs w:val="28"/>
        </w:rPr>
        <w:t>lieu à des campagnes de sensibilisation</w:t>
      </w:r>
      <w:r w:rsidR="00CE4EF1" w:rsidRPr="00B13E64">
        <w:rPr>
          <w:rFonts w:asciiTheme="majorHAnsi" w:hAnsiTheme="majorHAnsi"/>
          <w:sz w:val="28"/>
          <w:szCs w:val="28"/>
        </w:rPr>
        <w:t>.</w:t>
      </w:r>
    </w:p>
    <w:p w14:paraId="17AB831E" w14:textId="77777777" w:rsidR="00A81098" w:rsidRPr="00EC6354" w:rsidRDefault="00A81098" w:rsidP="00E26D59">
      <w:pPr>
        <w:jc w:val="both"/>
        <w:rPr>
          <w:rFonts w:asciiTheme="majorHAnsi" w:hAnsiTheme="majorHAnsi"/>
          <w:b/>
          <w:bCs/>
          <w:sz w:val="28"/>
          <w:szCs w:val="28"/>
        </w:rPr>
      </w:pPr>
    </w:p>
    <w:p w14:paraId="29D1C4BB" w14:textId="77777777" w:rsidR="00F67AD1" w:rsidRPr="00B13E64" w:rsidRDefault="00A81098" w:rsidP="00B13E64">
      <w:pPr>
        <w:jc w:val="both"/>
        <w:rPr>
          <w:rFonts w:asciiTheme="majorHAnsi" w:hAnsiTheme="majorHAnsi"/>
          <w:b/>
          <w:bCs/>
          <w:sz w:val="28"/>
          <w:szCs w:val="28"/>
        </w:rPr>
      </w:pPr>
      <w:r w:rsidRPr="00B13E64">
        <w:rPr>
          <w:rFonts w:asciiTheme="majorHAnsi" w:hAnsiTheme="majorHAnsi"/>
          <w:b/>
          <w:bCs/>
          <w:sz w:val="28"/>
          <w:szCs w:val="28"/>
        </w:rPr>
        <w:t xml:space="preserve">Points faibles </w:t>
      </w:r>
    </w:p>
    <w:p w14:paraId="6F750190" w14:textId="77777777" w:rsidR="00B13E64" w:rsidRDefault="00B13E64" w:rsidP="00B13E64">
      <w:pPr>
        <w:spacing w:line="259" w:lineRule="auto"/>
        <w:jc w:val="both"/>
        <w:rPr>
          <w:rFonts w:asciiTheme="majorHAnsi" w:hAnsiTheme="majorHAnsi"/>
          <w:sz w:val="28"/>
          <w:szCs w:val="28"/>
        </w:rPr>
      </w:pPr>
    </w:p>
    <w:p w14:paraId="76C9E406" w14:textId="77777777" w:rsidR="00F67AD1" w:rsidRPr="00B13E64" w:rsidRDefault="00F67AD1" w:rsidP="00B13E64">
      <w:pPr>
        <w:spacing w:line="259" w:lineRule="auto"/>
        <w:jc w:val="both"/>
        <w:rPr>
          <w:rFonts w:asciiTheme="majorHAnsi" w:hAnsiTheme="majorHAnsi"/>
          <w:sz w:val="28"/>
          <w:szCs w:val="28"/>
        </w:rPr>
      </w:pPr>
      <w:r w:rsidRPr="00B13E64">
        <w:rPr>
          <w:rFonts w:asciiTheme="majorHAnsi" w:hAnsiTheme="majorHAnsi"/>
          <w:sz w:val="28"/>
          <w:szCs w:val="28"/>
        </w:rPr>
        <w:t>Absence de programmes de sensibilisations planifiées pour la vulgarisation et la mise en œuvre de la CDPH</w:t>
      </w:r>
      <w:r w:rsidR="00A81098" w:rsidRPr="00B13E64">
        <w:rPr>
          <w:rFonts w:asciiTheme="majorHAnsi" w:hAnsiTheme="majorHAnsi"/>
          <w:sz w:val="28"/>
          <w:szCs w:val="28"/>
        </w:rPr>
        <w:t> ;</w:t>
      </w:r>
    </w:p>
    <w:p w14:paraId="3A3DBDFB" w14:textId="77777777" w:rsidR="00F67AD1" w:rsidRPr="00EC6354" w:rsidRDefault="00F67AD1" w:rsidP="0012300B">
      <w:pPr>
        <w:jc w:val="both"/>
        <w:rPr>
          <w:rFonts w:asciiTheme="majorHAnsi" w:hAnsiTheme="majorHAnsi"/>
          <w:sz w:val="28"/>
          <w:szCs w:val="28"/>
        </w:rPr>
      </w:pPr>
    </w:p>
    <w:p w14:paraId="6DAE0D23" w14:textId="77777777" w:rsidR="00F67AD1" w:rsidRPr="00B13E64" w:rsidRDefault="00F67AD1" w:rsidP="00B13E64">
      <w:pPr>
        <w:spacing w:line="259" w:lineRule="auto"/>
        <w:jc w:val="both"/>
        <w:rPr>
          <w:rFonts w:asciiTheme="majorHAnsi" w:hAnsiTheme="majorHAnsi"/>
          <w:sz w:val="28"/>
          <w:szCs w:val="28"/>
        </w:rPr>
      </w:pPr>
      <w:r w:rsidRPr="00B13E64">
        <w:rPr>
          <w:rFonts w:asciiTheme="majorHAnsi" w:hAnsiTheme="majorHAnsi"/>
          <w:sz w:val="28"/>
          <w:szCs w:val="28"/>
        </w:rPr>
        <w:t>Les campagnes de sensibilisation pour promouvoir le respect de</w:t>
      </w:r>
      <w:r w:rsidR="00C31AB2">
        <w:rPr>
          <w:rFonts w:asciiTheme="majorHAnsi" w:hAnsiTheme="majorHAnsi"/>
          <w:sz w:val="28"/>
          <w:szCs w:val="28"/>
        </w:rPr>
        <w:t>s</w:t>
      </w:r>
      <w:r w:rsidRPr="00B13E64">
        <w:rPr>
          <w:rFonts w:asciiTheme="majorHAnsi" w:hAnsiTheme="majorHAnsi"/>
          <w:sz w:val="28"/>
          <w:szCs w:val="28"/>
        </w:rPr>
        <w:t xml:space="preserve"> droit</w:t>
      </w:r>
      <w:r w:rsidR="00C31AB2">
        <w:rPr>
          <w:rFonts w:asciiTheme="majorHAnsi" w:hAnsiTheme="majorHAnsi"/>
          <w:sz w:val="28"/>
          <w:szCs w:val="28"/>
        </w:rPr>
        <w:t>s</w:t>
      </w:r>
      <w:r w:rsidRPr="00B13E64">
        <w:rPr>
          <w:rFonts w:asciiTheme="majorHAnsi" w:hAnsiTheme="majorHAnsi"/>
          <w:sz w:val="28"/>
          <w:szCs w:val="28"/>
        </w:rPr>
        <w:t xml:space="preserve"> et la dignité des personnes handicapées, organisées à l’occasion des journées nationales (29 juin) et internationales (3 décembre) sont centralisées à Nouakchott et touchent rarement le monde rural </w:t>
      </w:r>
      <w:r w:rsidR="00A81098" w:rsidRPr="00B13E64">
        <w:rPr>
          <w:rFonts w:asciiTheme="majorHAnsi" w:hAnsiTheme="majorHAnsi"/>
          <w:sz w:val="28"/>
          <w:szCs w:val="28"/>
        </w:rPr>
        <w:t>(une capitale régionale par an) ;</w:t>
      </w:r>
    </w:p>
    <w:p w14:paraId="493AF871" w14:textId="77777777" w:rsidR="00B13E64" w:rsidRDefault="00B13E64" w:rsidP="00B13E64">
      <w:pPr>
        <w:pStyle w:val="NoSpacing"/>
        <w:jc w:val="both"/>
        <w:rPr>
          <w:rFonts w:asciiTheme="majorHAnsi" w:hAnsiTheme="majorHAnsi"/>
          <w:sz w:val="28"/>
          <w:szCs w:val="28"/>
        </w:rPr>
      </w:pPr>
    </w:p>
    <w:p w14:paraId="7659E349" w14:textId="77777777" w:rsidR="00F67AD1" w:rsidRPr="00EC6354" w:rsidRDefault="00F67AD1" w:rsidP="00B13E64">
      <w:pPr>
        <w:pStyle w:val="NoSpacing"/>
        <w:jc w:val="both"/>
        <w:rPr>
          <w:rFonts w:asciiTheme="majorHAnsi" w:hAnsiTheme="majorHAnsi"/>
          <w:sz w:val="28"/>
          <w:szCs w:val="28"/>
        </w:rPr>
      </w:pPr>
      <w:r w:rsidRPr="00EC6354">
        <w:rPr>
          <w:rFonts w:asciiTheme="majorHAnsi" w:hAnsiTheme="majorHAnsi"/>
          <w:sz w:val="28"/>
          <w:szCs w:val="28"/>
        </w:rPr>
        <w:t xml:space="preserve">Les écoles publiques et les centres de formations professionnelles publiques ne sont pas suffisamment </w:t>
      </w:r>
      <w:r w:rsidR="00B604F9">
        <w:rPr>
          <w:rFonts w:asciiTheme="majorHAnsi" w:hAnsiTheme="majorHAnsi"/>
          <w:sz w:val="28"/>
          <w:szCs w:val="28"/>
        </w:rPr>
        <w:t xml:space="preserve">accessibles et </w:t>
      </w:r>
      <w:r w:rsidRPr="00EC6354">
        <w:rPr>
          <w:rFonts w:asciiTheme="majorHAnsi" w:hAnsiTheme="majorHAnsi"/>
          <w:sz w:val="28"/>
          <w:szCs w:val="28"/>
        </w:rPr>
        <w:t>sensibilisés à l’accueil et à l’intégration des personnes handicapées</w:t>
      </w:r>
      <w:r w:rsidR="00A81098" w:rsidRPr="00EC6354">
        <w:rPr>
          <w:rFonts w:asciiTheme="majorHAnsi" w:hAnsiTheme="majorHAnsi"/>
          <w:sz w:val="28"/>
          <w:szCs w:val="28"/>
        </w:rPr>
        <w:t>.</w:t>
      </w:r>
    </w:p>
    <w:p w14:paraId="7171585C" w14:textId="77777777" w:rsidR="00A81098" w:rsidRPr="00EC6354" w:rsidRDefault="00A81098" w:rsidP="00E26D59">
      <w:pPr>
        <w:pStyle w:val="NoSpacing"/>
        <w:jc w:val="both"/>
        <w:rPr>
          <w:rFonts w:asciiTheme="majorHAnsi" w:hAnsiTheme="majorHAnsi"/>
          <w:sz w:val="28"/>
          <w:szCs w:val="28"/>
        </w:rPr>
      </w:pPr>
    </w:p>
    <w:p w14:paraId="2457B08B" w14:textId="77777777" w:rsidR="00F67AD1" w:rsidRPr="00EC6354" w:rsidRDefault="00A81098" w:rsidP="00B13E64">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531C865B" w14:textId="77777777" w:rsidR="00B13E64" w:rsidRDefault="00F67AD1" w:rsidP="00B13E64">
      <w:pPr>
        <w:spacing w:line="259" w:lineRule="auto"/>
        <w:jc w:val="both"/>
        <w:rPr>
          <w:rFonts w:asciiTheme="majorHAnsi" w:hAnsiTheme="majorHAnsi"/>
          <w:sz w:val="28"/>
          <w:szCs w:val="28"/>
        </w:rPr>
      </w:pPr>
      <w:r w:rsidRPr="00B13E64">
        <w:rPr>
          <w:rFonts w:asciiTheme="majorHAnsi" w:hAnsiTheme="majorHAnsi"/>
          <w:sz w:val="28"/>
          <w:szCs w:val="28"/>
        </w:rPr>
        <w:t>Elaboration d’un programme de sensibilisation planifié et mise en œuvre sur toute l’étendue du territoire national pour changer la perception et le regard négatif sur les personnes handicapées</w:t>
      </w:r>
      <w:r w:rsidR="00A81098" w:rsidRPr="00B13E64">
        <w:rPr>
          <w:rFonts w:asciiTheme="majorHAnsi" w:hAnsiTheme="majorHAnsi"/>
          <w:sz w:val="28"/>
          <w:szCs w:val="28"/>
        </w:rPr>
        <w:t> ;</w:t>
      </w:r>
    </w:p>
    <w:p w14:paraId="085B444D" w14:textId="77777777" w:rsidR="00F67AD1" w:rsidRPr="00B13E64" w:rsidRDefault="00F67AD1" w:rsidP="00B13E64">
      <w:pPr>
        <w:spacing w:line="259" w:lineRule="auto"/>
        <w:jc w:val="both"/>
        <w:rPr>
          <w:rFonts w:asciiTheme="majorHAnsi" w:hAnsiTheme="majorHAnsi"/>
          <w:sz w:val="28"/>
          <w:szCs w:val="28"/>
        </w:rPr>
      </w:pPr>
      <w:r w:rsidRPr="00B13E64">
        <w:rPr>
          <w:rFonts w:asciiTheme="majorHAnsi" w:hAnsiTheme="majorHAnsi"/>
          <w:sz w:val="28"/>
          <w:szCs w:val="28"/>
        </w:rPr>
        <w:t xml:space="preserve"> </w:t>
      </w:r>
    </w:p>
    <w:p w14:paraId="3057FF63" w14:textId="77777777" w:rsidR="00A81098" w:rsidRPr="00B13E64" w:rsidRDefault="001E24CA" w:rsidP="00B13E64">
      <w:pPr>
        <w:spacing w:line="259" w:lineRule="auto"/>
        <w:jc w:val="both"/>
        <w:rPr>
          <w:rFonts w:asciiTheme="majorHAnsi" w:hAnsiTheme="majorHAnsi"/>
          <w:sz w:val="28"/>
          <w:szCs w:val="28"/>
        </w:rPr>
      </w:pPr>
      <w:r w:rsidRPr="00B13E64">
        <w:rPr>
          <w:rFonts w:asciiTheme="majorHAnsi" w:hAnsiTheme="majorHAnsi"/>
          <w:sz w:val="28"/>
          <w:szCs w:val="28"/>
        </w:rPr>
        <w:t>Formation d</w:t>
      </w:r>
      <w:r w:rsidR="00F67AD1" w:rsidRPr="00B13E64">
        <w:rPr>
          <w:rFonts w:asciiTheme="majorHAnsi" w:hAnsiTheme="majorHAnsi"/>
          <w:sz w:val="28"/>
          <w:szCs w:val="28"/>
        </w:rPr>
        <w:t>es journalistes et tous ceux chargés de l’information et de la sensibilisation sur l’approche droit du handicap</w:t>
      </w:r>
      <w:r w:rsidR="00A81098" w:rsidRPr="00B13E64">
        <w:rPr>
          <w:rFonts w:asciiTheme="majorHAnsi" w:hAnsiTheme="majorHAnsi"/>
          <w:sz w:val="28"/>
          <w:szCs w:val="28"/>
        </w:rPr>
        <w:t> ;</w:t>
      </w:r>
    </w:p>
    <w:p w14:paraId="3AED4265" w14:textId="77777777" w:rsidR="00B13E64" w:rsidRDefault="00B13E64" w:rsidP="00B13E64">
      <w:pPr>
        <w:spacing w:line="259" w:lineRule="auto"/>
        <w:jc w:val="both"/>
        <w:rPr>
          <w:rFonts w:asciiTheme="majorHAnsi" w:hAnsiTheme="majorHAnsi"/>
          <w:sz w:val="28"/>
          <w:szCs w:val="28"/>
        </w:rPr>
      </w:pPr>
    </w:p>
    <w:p w14:paraId="3B18F6D5" w14:textId="77777777" w:rsidR="00F67AD1" w:rsidRDefault="00F67AD1" w:rsidP="00B13E64">
      <w:pPr>
        <w:spacing w:line="259" w:lineRule="auto"/>
        <w:jc w:val="both"/>
        <w:rPr>
          <w:rFonts w:asciiTheme="majorHAnsi" w:hAnsiTheme="majorHAnsi"/>
          <w:sz w:val="28"/>
          <w:szCs w:val="28"/>
        </w:rPr>
      </w:pPr>
      <w:r w:rsidRPr="00B13E64">
        <w:rPr>
          <w:rFonts w:asciiTheme="majorHAnsi" w:hAnsiTheme="majorHAnsi"/>
          <w:sz w:val="28"/>
          <w:szCs w:val="28"/>
        </w:rPr>
        <w:t>Adopt</w:t>
      </w:r>
      <w:r w:rsidR="001E24CA" w:rsidRPr="00B13E64">
        <w:rPr>
          <w:rFonts w:asciiTheme="majorHAnsi" w:hAnsiTheme="majorHAnsi"/>
          <w:sz w:val="28"/>
          <w:szCs w:val="28"/>
        </w:rPr>
        <w:t>ion</w:t>
      </w:r>
      <w:r w:rsidRPr="00B13E64">
        <w:rPr>
          <w:rFonts w:asciiTheme="majorHAnsi" w:hAnsiTheme="majorHAnsi"/>
          <w:sz w:val="28"/>
          <w:szCs w:val="28"/>
        </w:rPr>
        <w:t>, vulgaris</w:t>
      </w:r>
      <w:r w:rsidR="001E24CA" w:rsidRPr="00B13E64">
        <w:rPr>
          <w:rFonts w:asciiTheme="majorHAnsi" w:hAnsiTheme="majorHAnsi"/>
          <w:sz w:val="28"/>
          <w:szCs w:val="28"/>
        </w:rPr>
        <w:t xml:space="preserve">ation </w:t>
      </w:r>
      <w:r w:rsidRPr="00B13E64">
        <w:rPr>
          <w:rFonts w:asciiTheme="majorHAnsi" w:hAnsiTheme="majorHAnsi"/>
          <w:sz w:val="28"/>
          <w:szCs w:val="28"/>
        </w:rPr>
        <w:t>et appli</w:t>
      </w:r>
      <w:r w:rsidR="00B13E64">
        <w:rPr>
          <w:rFonts w:asciiTheme="majorHAnsi" w:hAnsiTheme="majorHAnsi"/>
          <w:sz w:val="28"/>
          <w:szCs w:val="28"/>
        </w:rPr>
        <w:t>cation</w:t>
      </w:r>
      <w:r w:rsidR="00C31AB2">
        <w:rPr>
          <w:rFonts w:asciiTheme="majorHAnsi" w:hAnsiTheme="majorHAnsi"/>
          <w:sz w:val="28"/>
          <w:szCs w:val="28"/>
        </w:rPr>
        <w:t xml:space="preserve"> d’</w:t>
      </w:r>
      <w:r w:rsidRPr="00B13E64">
        <w:rPr>
          <w:rFonts w:asciiTheme="majorHAnsi" w:hAnsiTheme="majorHAnsi"/>
          <w:sz w:val="28"/>
          <w:szCs w:val="28"/>
        </w:rPr>
        <w:t>arrêtés conjoints par les secteurs concernés portant sur l’accueil et l’intégration des personnes handicapées dans les établissements scolaires et de formations professionnelles</w:t>
      </w:r>
      <w:r w:rsidR="00A81098" w:rsidRPr="00B13E64">
        <w:rPr>
          <w:rFonts w:asciiTheme="majorHAnsi" w:hAnsiTheme="majorHAnsi"/>
          <w:sz w:val="28"/>
          <w:szCs w:val="28"/>
        </w:rPr>
        <w:t> ;</w:t>
      </w:r>
    </w:p>
    <w:p w14:paraId="47C21090" w14:textId="77777777" w:rsidR="005B61C9" w:rsidRPr="00B13E64" w:rsidRDefault="005B61C9" w:rsidP="00B13E64">
      <w:pPr>
        <w:spacing w:line="259" w:lineRule="auto"/>
        <w:jc w:val="both"/>
        <w:rPr>
          <w:rFonts w:asciiTheme="majorHAnsi" w:hAnsiTheme="majorHAnsi"/>
          <w:sz w:val="28"/>
          <w:szCs w:val="28"/>
        </w:rPr>
      </w:pPr>
    </w:p>
    <w:p w14:paraId="7B022D37" w14:textId="77777777" w:rsidR="00F67AD1" w:rsidRPr="00B13E64" w:rsidRDefault="00F67AD1" w:rsidP="00B13E64">
      <w:pPr>
        <w:spacing w:line="259" w:lineRule="auto"/>
        <w:jc w:val="both"/>
        <w:rPr>
          <w:rFonts w:asciiTheme="majorHAnsi" w:hAnsiTheme="majorHAnsi"/>
          <w:sz w:val="28"/>
          <w:szCs w:val="28"/>
        </w:rPr>
      </w:pPr>
      <w:r w:rsidRPr="00B13E64">
        <w:rPr>
          <w:rFonts w:asciiTheme="majorHAnsi" w:hAnsiTheme="majorHAnsi"/>
          <w:sz w:val="28"/>
          <w:szCs w:val="28"/>
        </w:rPr>
        <w:t xml:space="preserve">Apporter des appuis nécessaires aux </w:t>
      </w:r>
      <w:proofErr w:type="spellStart"/>
      <w:r w:rsidRPr="00B13E64">
        <w:rPr>
          <w:rFonts w:asciiTheme="majorHAnsi" w:hAnsiTheme="majorHAnsi"/>
          <w:sz w:val="28"/>
          <w:szCs w:val="28"/>
        </w:rPr>
        <w:t>OPHs</w:t>
      </w:r>
      <w:proofErr w:type="spellEnd"/>
      <w:r w:rsidRPr="00B13E64">
        <w:rPr>
          <w:rFonts w:asciiTheme="majorHAnsi" w:hAnsiTheme="majorHAnsi"/>
          <w:sz w:val="28"/>
          <w:szCs w:val="28"/>
        </w:rPr>
        <w:t xml:space="preserve"> pour mener des campagnes de sensibilisation dans les établissements scolaires et centres</w:t>
      </w:r>
      <w:r w:rsidR="00A81098" w:rsidRPr="00B13E64">
        <w:rPr>
          <w:rFonts w:asciiTheme="majorHAnsi" w:hAnsiTheme="majorHAnsi"/>
          <w:sz w:val="28"/>
          <w:szCs w:val="28"/>
        </w:rPr>
        <w:t xml:space="preserve"> de formations professionnelles.</w:t>
      </w:r>
    </w:p>
    <w:p w14:paraId="1D8D8D12" w14:textId="77777777" w:rsidR="00F67AD1" w:rsidRPr="00EC6354" w:rsidRDefault="00F67AD1" w:rsidP="00E26D59">
      <w:pPr>
        <w:spacing w:line="259" w:lineRule="auto"/>
        <w:jc w:val="both"/>
        <w:rPr>
          <w:rFonts w:asciiTheme="majorHAnsi" w:hAnsiTheme="majorHAnsi"/>
          <w:sz w:val="28"/>
          <w:szCs w:val="28"/>
        </w:rPr>
      </w:pPr>
    </w:p>
    <w:p w14:paraId="5A69A934" w14:textId="77777777" w:rsidR="00F67AD1" w:rsidRDefault="00F67AD1" w:rsidP="00E26D59">
      <w:pPr>
        <w:spacing w:line="259" w:lineRule="auto"/>
        <w:jc w:val="both"/>
        <w:rPr>
          <w:rFonts w:asciiTheme="majorHAnsi" w:hAnsiTheme="majorHAnsi"/>
          <w:b/>
          <w:bCs/>
          <w:i/>
          <w:iCs/>
          <w:sz w:val="28"/>
          <w:szCs w:val="28"/>
        </w:rPr>
      </w:pPr>
      <w:r w:rsidRPr="008A1794">
        <w:rPr>
          <w:rFonts w:asciiTheme="majorHAnsi" w:hAnsiTheme="majorHAnsi"/>
          <w:b/>
          <w:bCs/>
          <w:i/>
          <w:iCs/>
          <w:sz w:val="28"/>
          <w:szCs w:val="28"/>
        </w:rPr>
        <w:t>Accessibilité (art.9)</w:t>
      </w:r>
    </w:p>
    <w:p w14:paraId="228D1C8A" w14:textId="77777777" w:rsidR="00F31781" w:rsidRPr="008A1794" w:rsidRDefault="00F31781" w:rsidP="00E26D59">
      <w:pPr>
        <w:spacing w:line="259" w:lineRule="auto"/>
        <w:jc w:val="both"/>
        <w:rPr>
          <w:rFonts w:asciiTheme="majorHAnsi" w:hAnsiTheme="majorHAnsi"/>
          <w:b/>
          <w:bCs/>
          <w:i/>
          <w:iCs/>
          <w:sz w:val="28"/>
          <w:szCs w:val="28"/>
        </w:rPr>
      </w:pPr>
      <w:r>
        <w:rPr>
          <w:rFonts w:asciiTheme="majorHAnsi" w:hAnsiTheme="majorHAnsi"/>
          <w:b/>
          <w:bCs/>
          <w:i/>
          <w:iCs/>
          <w:sz w:val="28"/>
          <w:szCs w:val="28"/>
        </w:rPr>
        <w:t>Points forts</w:t>
      </w:r>
    </w:p>
    <w:p w14:paraId="1A8C9C26" w14:textId="77777777" w:rsidR="00F31781" w:rsidRDefault="00F31781" w:rsidP="00F31781">
      <w:pPr>
        <w:spacing w:line="259" w:lineRule="auto"/>
        <w:jc w:val="both"/>
        <w:rPr>
          <w:rFonts w:asciiTheme="majorHAnsi" w:hAnsiTheme="majorHAnsi"/>
          <w:b/>
          <w:bCs/>
          <w:sz w:val="28"/>
          <w:szCs w:val="28"/>
        </w:rPr>
      </w:pPr>
      <w:r w:rsidRPr="003048E4">
        <w:rPr>
          <w:rFonts w:asciiTheme="majorHAnsi" w:hAnsiTheme="majorHAnsi"/>
          <w:sz w:val="28"/>
          <w:szCs w:val="28"/>
        </w:rPr>
        <w:t>En application des dispositions de l’ordonnance n° 2006.043 du 23 novembre 2006 relative à la Promotion et la Protection des Personnes H</w:t>
      </w:r>
      <w:r>
        <w:rPr>
          <w:rFonts w:asciiTheme="majorHAnsi" w:hAnsiTheme="majorHAnsi"/>
          <w:sz w:val="28"/>
          <w:szCs w:val="28"/>
        </w:rPr>
        <w:t xml:space="preserve">andicapées, l’Etat a adopté le décret N°169/2017, qui </w:t>
      </w:r>
      <w:r w:rsidRPr="003048E4">
        <w:rPr>
          <w:rFonts w:asciiTheme="majorHAnsi" w:hAnsiTheme="majorHAnsi"/>
          <w:sz w:val="28"/>
          <w:szCs w:val="28"/>
        </w:rPr>
        <w:t>détermine les conditions techniques et architecturales de mise en œuvre de l’accessibilité des personnes handicapées aux bâtiments d’une part</w:t>
      </w:r>
      <w:r w:rsidR="00B604F9">
        <w:rPr>
          <w:rFonts w:asciiTheme="majorHAnsi" w:hAnsiTheme="majorHAnsi"/>
          <w:sz w:val="28"/>
          <w:szCs w:val="28"/>
        </w:rPr>
        <w:t>,</w:t>
      </w:r>
      <w:r w:rsidRPr="003048E4">
        <w:rPr>
          <w:rFonts w:asciiTheme="majorHAnsi" w:hAnsiTheme="majorHAnsi"/>
          <w:sz w:val="28"/>
          <w:szCs w:val="28"/>
        </w:rPr>
        <w:t xml:space="preserve"> et l’aménagement et l’adaptation des moyens de communication et d’information et la facilitation du transport des personnes handicapées d’autre part.</w:t>
      </w:r>
      <w:r w:rsidRPr="00F31781">
        <w:rPr>
          <w:rFonts w:asciiTheme="majorHAnsi" w:hAnsiTheme="majorHAnsi"/>
          <w:b/>
          <w:bCs/>
          <w:sz w:val="28"/>
          <w:szCs w:val="28"/>
        </w:rPr>
        <w:t xml:space="preserve"> </w:t>
      </w:r>
    </w:p>
    <w:p w14:paraId="1F4F1242" w14:textId="77777777" w:rsidR="00691488" w:rsidRDefault="00691488" w:rsidP="00F31781">
      <w:pPr>
        <w:spacing w:line="259" w:lineRule="auto"/>
        <w:jc w:val="both"/>
        <w:rPr>
          <w:rFonts w:asciiTheme="majorHAnsi" w:hAnsiTheme="majorHAnsi"/>
          <w:b/>
          <w:bCs/>
          <w:sz w:val="28"/>
          <w:szCs w:val="28"/>
        </w:rPr>
      </w:pPr>
    </w:p>
    <w:p w14:paraId="377C2726" w14:textId="77777777" w:rsidR="00F31781" w:rsidRPr="008C0595" w:rsidRDefault="00F31781" w:rsidP="00F31781">
      <w:pPr>
        <w:spacing w:line="259" w:lineRule="auto"/>
        <w:jc w:val="both"/>
        <w:rPr>
          <w:rFonts w:asciiTheme="majorHAnsi" w:hAnsiTheme="majorHAnsi"/>
          <w:b/>
          <w:bCs/>
          <w:sz w:val="28"/>
          <w:szCs w:val="28"/>
        </w:rPr>
      </w:pPr>
      <w:r w:rsidRPr="008C0595">
        <w:rPr>
          <w:rFonts w:asciiTheme="majorHAnsi" w:hAnsiTheme="majorHAnsi"/>
          <w:b/>
          <w:bCs/>
          <w:sz w:val="28"/>
          <w:szCs w:val="28"/>
        </w:rPr>
        <w:t>Points faibles</w:t>
      </w:r>
    </w:p>
    <w:p w14:paraId="30F6A6FC" w14:textId="77777777" w:rsidR="00F31781" w:rsidRPr="00B604F9" w:rsidRDefault="00F31781" w:rsidP="00F31781">
      <w:pPr>
        <w:autoSpaceDE w:val="0"/>
        <w:autoSpaceDN w:val="0"/>
        <w:adjustRightInd w:val="0"/>
        <w:jc w:val="both"/>
        <w:rPr>
          <w:rFonts w:asciiTheme="majorHAnsi" w:hAnsiTheme="majorHAnsi"/>
          <w:b/>
          <w:bCs/>
          <w:sz w:val="28"/>
          <w:szCs w:val="28"/>
        </w:rPr>
      </w:pPr>
      <w:r w:rsidRPr="0026192D">
        <w:rPr>
          <w:rFonts w:asciiTheme="majorHAnsi" w:hAnsiTheme="majorHAnsi"/>
          <w:sz w:val="28"/>
          <w:szCs w:val="28"/>
        </w:rPr>
        <w:t>L’article 32 du décret sur l’accessibilité énonce : Le</w:t>
      </w:r>
      <w:r>
        <w:rPr>
          <w:rFonts w:asciiTheme="majorHAnsi" w:hAnsiTheme="majorHAnsi"/>
          <w:sz w:val="28"/>
          <w:szCs w:val="28"/>
        </w:rPr>
        <w:t xml:space="preserve">s établissements d’information, </w:t>
      </w:r>
      <w:r w:rsidRPr="0026192D">
        <w:rPr>
          <w:rFonts w:asciiTheme="majorHAnsi" w:hAnsiTheme="majorHAnsi"/>
          <w:sz w:val="28"/>
          <w:szCs w:val="28"/>
        </w:rPr>
        <w:t>publics ou privés</w:t>
      </w:r>
      <w:r>
        <w:rPr>
          <w:rFonts w:asciiTheme="majorHAnsi" w:hAnsiTheme="majorHAnsi"/>
          <w:sz w:val="28"/>
          <w:szCs w:val="28"/>
        </w:rPr>
        <w:t>,</w:t>
      </w:r>
      <w:r w:rsidRPr="0026192D">
        <w:rPr>
          <w:rFonts w:asciiTheme="majorHAnsi" w:hAnsiTheme="majorHAnsi"/>
          <w:sz w:val="28"/>
          <w:szCs w:val="28"/>
        </w:rPr>
        <w:t xml:space="preserve"> garantissent aux personnes handicapées le suivi de leurs programmes audiovisuels et notamment les émissions d’information et débats télévisés par leur adaptation aux spécificités des personnes handicapées, et ce, en utilisant la langue des signes et le sous-titrage pour les sourds. Ils doivent favoriser l’emploi des personnes handicapées avec les compétences et les qualifications nécessaires dans les métiers de la communication et les appuyer pour se faire engager ; </w:t>
      </w:r>
      <w:r w:rsidRPr="00B604F9">
        <w:rPr>
          <w:rFonts w:asciiTheme="majorHAnsi" w:hAnsiTheme="majorHAnsi"/>
          <w:b/>
          <w:bCs/>
          <w:sz w:val="28"/>
          <w:szCs w:val="28"/>
        </w:rPr>
        <w:t>mais il n’aborde pas les aspects concernant l’accès aux manuels scolaires aux nouvelles technologies.</w:t>
      </w:r>
    </w:p>
    <w:p w14:paraId="0170E4A6" w14:textId="77777777" w:rsidR="00F31781" w:rsidRPr="0026192D" w:rsidRDefault="00F31781" w:rsidP="00F31781">
      <w:pPr>
        <w:pStyle w:val="NoSpacing"/>
        <w:jc w:val="both"/>
        <w:rPr>
          <w:rFonts w:asciiTheme="majorHAnsi" w:hAnsiTheme="majorHAnsi"/>
          <w:sz w:val="28"/>
          <w:szCs w:val="28"/>
        </w:rPr>
      </w:pPr>
    </w:p>
    <w:p w14:paraId="63005246" w14:textId="77777777" w:rsidR="00F31781" w:rsidRPr="00EC6354" w:rsidRDefault="00F31781" w:rsidP="00F31781">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1E613A73" w14:textId="77777777" w:rsidR="00F31781" w:rsidRPr="00EC6354" w:rsidRDefault="00F31781" w:rsidP="00F31781">
      <w:pPr>
        <w:jc w:val="both"/>
        <w:rPr>
          <w:rFonts w:asciiTheme="majorHAnsi" w:hAnsiTheme="majorHAnsi"/>
          <w:sz w:val="28"/>
          <w:szCs w:val="28"/>
        </w:rPr>
      </w:pPr>
      <w:r w:rsidRPr="00EC6354">
        <w:rPr>
          <w:rFonts w:asciiTheme="majorHAnsi" w:hAnsiTheme="majorHAnsi"/>
          <w:sz w:val="28"/>
          <w:szCs w:val="28"/>
        </w:rPr>
        <w:t xml:space="preserve">Elargir la portée du décret </w:t>
      </w:r>
      <w:r>
        <w:rPr>
          <w:rFonts w:asciiTheme="majorHAnsi" w:hAnsiTheme="majorHAnsi"/>
          <w:sz w:val="28"/>
          <w:szCs w:val="28"/>
        </w:rPr>
        <w:t>N°169/2017par la prise en compte des nouvelles   technologies notamment : l’informatique adaptée aux non-voyants (Braille, synthétiseur vocal, lecteur d’écran</w:t>
      </w:r>
      <w:proofErr w:type="gramStart"/>
      <w:r>
        <w:rPr>
          <w:rFonts w:asciiTheme="majorHAnsi" w:hAnsiTheme="majorHAnsi"/>
          <w:sz w:val="28"/>
          <w:szCs w:val="28"/>
        </w:rPr>
        <w:t> ..</w:t>
      </w:r>
      <w:proofErr w:type="gramEnd"/>
      <w:r>
        <w:rPr>
          <w:rFonts w:asciiTheme="majorHAnsi" w:hAnsiTheme="majorHAnsi"/>
          <w:sz w:val="28"/>
          <w:szCs w:val="28"/>
        </w:rPr>
        <w:t>), la transcription des manuels scolaires en b</w:t>
      </w:r>
      <w:r w:rsidR="005B61C9">
        <w:rPr>
          <w:rFonts w:asciiTheme="majorHAnsi" w:hAnsiTheme="majorHAnsi"/>
          <w:sz w:val="28"/>
          <w:szCs w:val="28"/>
        </w:rPr>
        <w:t>raille et en langue des signes ;</w:t>
      </w:r>
    </w:p>
    <w:p w14:paraId="130C05C0" w14:textId="77777777" w:rsidR="00F31781" w:rsidRPr="00EC6354" w:rsidRDefault="00F31781" w:rsidP="00F31781">
      <w:pPr>
        <w:jc w:val="both"/>
        <w:rPr>
          <w:rFonts w:asciiTheme="majorHAnsi" w:hAnsiTheme="majorHAnsi"/>
          <w:sz w:val="28"/>
          <w:szCs w:val="28"/>
        </w:rPr>
      </w:pPr>
    </w:p>
    <w:p w14:paraId="4F456486" w14:textId="77777777" w:rsidR="00F31781" w:rsidRPr="00EC6354" w:rsidRDefault="00F31781" w:rsidP="00F31781">
      <w:pPr>
        <w:jc w:val="both"/>
        <w:rPr>
          <w:rFonts w:asciiTheme="majorHAnsi" w:hAnsiTheme="majorHAnsi"/>
          <w:sz w:val="28"/>
          <w:szCs w:val="28"/>
        </w:rPr>
      </w:pPr>
      <w:r w:rsidRPr="00EC6354">
        <w:rPr>
          <w:rFonts w:asciiTheme="majorHAnsi" w:hAnsiTheme="majorHAnsi"/>
          <w:sz w:val="28"/>
          <w:szCs w:val="28"/>
        </w:rPr>
        <w:t>Exiger l’intégration de l’écriture braille, les synthétiseurs vocaux dans les manuels scolaires publiés par l’Institut Pédagogique National (IPN) et les ouvrages publiés dans les centres culturels</w:t>
      </w:r>
      <w:r>
        <w:rPr>
          <w:rFonts w:asciiTheme="majorHAnsi" w:hAnsiTheme="majorHAnsi"/>
          <w:sz w:val="28"/>
          <w:szCs w:val="28"/>
        </w:rPr>
        <w:t>, les bibliothèques etc.)</w:t>
      </w:r>
      <w:r w:rsidR="005B61C9">
        <w:rPr>
          <w:rFonts w:asciiTheme="majorHAnsi" w:hAnsiTheme="majorHAnsi"/>
          <w:sz w:val="28"/>
          <w:szCs w:val="28"/>
        </w:rPr>
        <w:t> ;</w:t>
      </w:r>
      <w:r w:rsidRPr="00EC6354">
        <w:rPr>
          <w:rFonts w:asciiTheme="majorHAnsi" w:hAnsiTheme="majorHAnsi"/>
          <w:sz w:val="28"/>
          <w:szCs w:val="28"/>
        </w:rPr>
        <w:t xml:space="preserve">  </w:t>
      </w:r>
    </w:p>
    <w:p w14:paraId="342E575A" w14:textId="77777777" w:rsidR="00F31781" w:rsidRPr="00EC6354" w:rsidRDefault="00F31781" w:rsidP="00F31781">
      <w:pPr>
        <w:jc w:val="both"/>
        <w:rPr>
          <w:rFonts w:asciiTheme="majorHAnsi" w:hAnsiTheme="majorHAnsi"/>
          <w:sz w:val="28"/>
          <w:szCs w:val="28"/>
        </w:rPr>
      </w:pPr>
    </w:p>
    <w:p w14:paraId="70D9D608" w14:textId="77777777" w:rsidR="00F31781" w:rsidRPr="00EC6354" w:rsidRDefault="00F31781" w:rsidP="00F31781">
      <w:pPr>
        <w:pStyle w:val="NoSpacing"/>
        <w:jc w:val="both"/>
        <w:rPr>
          <w:rFonts w:asciiTheme="majorHAnsi" w:hAnsiTheme="majorHAnsi"/>
          <w:sz w:val="28"/>
          <w:szCs w:val="28"/>
        </w:rPr>
      </w:pPr>
      <w:r w:rsidRPr="00EC6354">
        <w:rPr>
          <w:rFonts w:asciiTheme="majorHAnsi" w:hAnsiTheme="majorHAnsi"/>
          <w:sz w:val="28"/>
          <w:szCs w:val="28"/>
        </w:rPr>
        <w:t>Introduire l’interprétariat en langue de signes dans tous les établissements ouverts</w:t>
      </w:r>
      <w:r>
        <w:rPr>
          <w:rFonts w:asciiTheme="majorHAnsi" w:hAnsiTheme="majorHAnsi"/>
          <w:sz w:val="28"/>
          <w:szCs w:val="28"/>
        </w:rPr>
        <w:t xml:space="preserve"> aux publics, notamment : </w:t>
      </w:r>
      <w:r w:rsidRPr="00EC6354">
        <w:rPr>
          <w:rFonts w:asciiTheme="majorHAnsi" w:hAnsiTheme="majorHAnsi"/>
          <w:sz w:val="28"/>
          <w:szCs w:val="28"/>
        </w:rPr>
        <w:t>les hôpitaux, les hôtels, les ce</w:t>
      </w:r>
      <w:r>
        <w:rPr>
          <w:rFonts w:asciiTheme="majorHAnsi" w:hAnsiTheme="majorHAnsi"/>
          <w:sz w:val="28"/>
          <w:szCs w:val="28"/>
        </w:rPr>
        <w:t>ntres de santé, les tribunaux,</w:t>
      </w:r>
      <w:r w:rsidRPr="00EC6354">
        <w:rPr>
          <w:rFonts w:asciiTheme="majorHAnsi" w:hAnsiTheme="majorHAnsi"/>
          <w:sz w:val="28"/>
          <w:szCs w:val="28"/>
        </w:rPr>
        <w:t xml:space="preserve"> les commissariats de police</w:t>
      </w:r>
      <w:r>
        <w:rPr>
          <w:rFonts w:asciiTheme="majorHAnsi" w:hAnsiTheme="majorHAnsi"/>
          <w:sz w:val="28"/>
          <w:szCs w:val="28"/>
        </w:rPr>
        <w:t>, les centres de recréation et loisirs.</w:t>
      </w:r>
    </w:p>
    <w:p w14:paraId="6FF4F5E7" w14:textId="77777777" w:rsidR="003E0BEF" w:rsidRDefault="003E0BEF" w:rsidP="00E26D59">
      <w:pPr>
        <w:jc w:val="both"/>
        <w:rPr>
          <w:rFonts w:asciiTheme="majorHAnsi" w:hAnsiTheme="majorHAnsi"/>
          <w:b/>
          <w:bCs/>
          <w:i/>
          <w:iCs/>
          <w:sz w:val="28"/>
          <w:szCs w:val="28"/>
        </w:rPr>
      </w:pPr>
    </w:p>
    <w:p w14:paraId="238A88A5" w14:textId="77777777" w:rsidR="0026289A" w:rsidRPr="00D45886" w:rsidRDefault="00116C82" w:rsidP="00E26D59">
      <w:pPr>
        <w:jc w:val="both"/>
        <w:rPr>
          <w:rFonts w:asciiTheme="majorHAnsi" w:hAnsiTheme="majorHAnsi"/>
          <w:b/>
          <w:bCs/>
          <w:i/>
          <w:iCs/>
          <w:sz w:val="28"/>
          <w:szCs w:val="28"/>
        </w:rPr>
      </w:pPr>
      <w:r w:rsidRPr="00D45886">
        <w:rPr>
          <w:rFonts w:asciiTheme="majorHAnsi" w:hAnsiTheme="majorHAnsi"/>
          <w:b/>
          <w:bCs/>
          <w:i/>
          <w:iCs/>
          <w:sz w:val="28"/>
          <w:szCs w:val="28"/>
        </w:rPr>
        <w:t>Situation de risque et situation d’urgence humanitaire (art. 11)</w:t>
      </w:r>
    </w:p>
    <w:p w14:paraId="14A8E0CF" w14:textId="77777777" w:rsidR="00516BED" w:rsidRPr="00EC6354" w:rsidRDefault="00516BED" w:rsidP="00E26D59">
      <w:pPr>
        <w:jc w:val="both"/>
        <w:rPr>
          <w:rFonts w:asciiTheme="majorHAnsi" w:hAnsiTheme="majorHAnsi"/>
          <w:b/>
          <w:bCs/>
          <w:sz w:val="28"/>
          <w:szCs w:val="28"/>
        </w:rPr>
      </w:pPr>
    </w:p>
    <w:p w14:paraId="2DC527E3" w14:textId="77777777" w:rsidR="00116C82" w:rsidRPr="00B13E64" w:rsidRDefault="00516BED" w:rsidP="00B13E64">
      <w:pPr>
        <w:jc w:val="both"/>
        <w:rPr>
          <w:rFonts w:asciiTheme="majorHAnsi" w:hAnsiTheme="majorHAnsi"/>
          <w:b/>
          <w:bCs/>
          <w:sz w:val="28"/>
          <w:szCs w:val="28"/>
        </w:rPr>
      </w:pPr>
      <w:r w:rsidRPr="00B13E64">
        <w:rPr>
          <w:rFonts w:asciiTheme="majorHAnsi" w:hAnsiTheme="majorHAnsi"/>
          <w:b/>
          <w:bCs/>
          <w:sz w:val="28"/>
          <w:szCs w:val="28"/>
        </w:rPr>
        <w:t xml:space="preserve">Points forts </w:t>
      </w:r>
    </w:p>
    <w:p w14:paraId="7F97FC43" w14:textId="77777777" w:rsidR="00116C82" w:rsidRPr="00B13E64" w:rsidRDefault="001809AC" w:rsidP="00B13E64">
      <w:pPr>
        <w:jc w:val="both"/>
        <w:rPr>
          <w:rFonts w:asciiTheme="majorHAnsi" w:hAnsiTheme="majorHAnsi"/>
          <w:sz w:val="28"/>
          <w:szCs w:val="28"/>
        </w:rPr>
      </w:pPr>
      <w:r>
        <w:rPr>
          <w:rFonts w:asciiTheme="majorHAnsi" w:hAnsiTheme="majorHAnsi"/>
          <w:sz w:val="28"/>
          <w:szCs w:val="28"/>
        </w:rPr>
        <w:t xml:space="preserve">Il </w:t>
      </w:r>
      <w:r w:rsidR="00CA0864">
        <w:rPr>
          <w:rFonts w:asciiTheme="majorHAnsi" w:hAnsiTheme="majorHAnsi"/>
          <w:sz w:val="28"/>
          <w:szCs w:val="28"/>
        </w:rPr>
        <w:t>n’</w:t>
      </w:r>
      <w:r>
        <w:rPr>
          <w:rFonts w:asciiTheme="majorHAnsi" w:hAnsiTheme="majorHAnsi"/>
          <w:sz w:val="28"/>
          <w:szCs w:val="28"/>
        </w:rPr>
        <w:t>existe</w:t>
      </w:r>
      <w:r w:rsidR="00CA0864">
        <w:rPr>
          <w:rFonts w:asciiTheme="majorHAnsi" w:hAnsiTheme="majorHAnsi"/>
          <w:sz w:val="28"/>
          <w:szCs w:val="28"/>
        </w:rPr>
        <w:t xml:space="preserve"> pas de cadre légal, mais </w:t>
      </w:r>
      <w:r w:rsidR="001C7C32">
        <w:rPr>
          <w:rFonts w:asciiTheme="majorHAnsi" w:hAnsiTheme="majorHAnsi"/>
          <w:sz w:val="28"/>
          <w:szCs w:val="28"/>
        </w:rPr>
        <w:t xml:space="preserve">il est </w:t>
      </w:r>
      <w:r w:rsidR="00E3621E">
        <w:rPr>
          <w:rFonts w:asciiTheme="majorHAnsi" w:hAnsiTheme="majorHAnsi"/>
          <w:sz w:val="28"/>
          <w:szCs w:val="28"/>
        </w:rPr>
        <w:t>créé</w:t>
      </w:r>
      <w:r w:rsidR="00CA0864">
        <w:rPr>
          <w:rFonts w:asciiTheme="majorHAnsi" w:hAnsiTheme="majorHAnsi"/>
          <w:sz w:val="28"/>
          <w:szCs w:val="28"/>
        </w:rPr>
        <w:t xml:space="preserve"> ponctuellement des structures</w:t>
      </w:r>
      <w:r w:rsidR="001C7C32">
        <w:rPr>
          <w:rFonts w:asciiTheme="majorHAnsi" w:hAnsiTheme="majorHAnsi"/>
          <w:sz w:val="28"/>
          <w:szCs w:val="28"/>
        </w:rPr>
        <w:t xml:space="preserve"> d’intervention en cas de besoins</w:t>
      </w:r>
      <w:r w:rsidR="00D45886">
        <w:rPr>
          <w:rFonts w:asciiTheme="majorHAnsi" w:hAnsiTheme="majorHAnsi"/>
          <w:sz w:val="28"/>
          <w:szCs w:val="28"/>
        </w:rPr>
        <w:t xml:space="preserve"> </w:t>
      </w:r>
      <w:r w:rsidR="005B61C9">
        <w:rPr>
          <w:rFonts w:asciiTheme="majorHAnsi" w:hAnsiTheme="majorHAnsi"/>
          <w:sz w:val="28"/>
          <w:szCs w:val="28"/>
        </w:rPr>
        <w:t>;</w:t>
      </w:r>
    </w:p>
    <w:p w14:paraId="04B59D84" w14:textId="77777777" w:rsidR="0026289A" w:rsidRPr="00EC6354" w:rsidRDefault="0026289A" w:rsidP="00E26D59">
      <w:pPr>
        <w:jc w:val="both"/>
        <w:rPr>
          <w:rFonts w:asciiTheme="majorHAnsi" w:hAnsiTheme="majorHAnsi"/>
          <w:sz w:val="28"/>
          <w:szCs w:val="28"/>
        </w:rPr>
      </w:pPr>
    </w:p>
    <w:p w14:paraId="46687824" w14:textId="77777777" w:rsidR="00B13E64" w:rsidRPr="00896221" w:rsidRDefault="00516BED" w:rsidP="00896221">
      <w:pPr>
        <w:jc w:val="both"/>
        <w:rPr>
          <w:rFonts w:asciiTheme="majorHAnsi" w:hAnsiTheme="majorHAnsi"/>
          <w:b/>
          <w:bCs/>
          <w:sz w:val="28"/>
          <w:szCs w:val="28"/>
        </w:rPr>
      </w:pPr>
      <w:r w:rsidRPr="00B13E64">
        <w:rPr>
          <w:rFonts w:asciiTheme="majorHAnsi" w:hAnsiTheme="majorHAnsi"/>
          <w:b/>
          <w:bCs/>
          <w:sz w:val="28"/>
          <w:szCs w:val="28"/>
        </w:rPr>
        <w:t xml:space="preserve">Points faibles </w:t>
      </w:r>
    </w:p>
    <w:p w14:paraId="30D5D6D8" w14:textId="77777777" w:rsidR="00F67AD1" w:rsidRPr="00EC6354" w:rsidRDefault="00705808" w:rsidP="00987A44">
      <w:pPr>
        <w:pStyle w:val="NoSpacing"/>
        <w:jc w:val="both"/>
        <w:rPr>
          <w:rFonts w:asciiTheme="majorHAnsi" w:hAnsiTheme="majorHAnsi"/>
          <w:sz w:val="28"/>
          <w:szCs w:val="28"/>
        </w:rPr>
      </w:pPr>
      <w:r>
        <w:rPr>
          <w:rFonts w:asciiTheme="majorHAnsi" w:hAnsiTheme="majorHAnsi"/>
          <w:sz w:val="28"/>
          <w:szCs w:val="28"/>
        </w:rPr>
        <w:t xml:space="preserve">Les structures ponctuellement </w:t>
      </w:r>
      <w:r w:rsidR="001679E0">
        <w:rPr>
          <w:rFonts w:asciiTheme="majorHAnsi" w:hAnsiTheme="majorHAnsi"/>
          <w:sz w:val="28"/>
          <w:szCs w:val="28"/>
        </w:rPr>
        <w:t>créé</w:t>
      </w:r>
      <w:r w:rsidR="00F3050C">
        <w:rPr>
          <w:rFonts w:asciiTheme="majorHAnsi" w:hAnsiTheme="majorHAnsi"/>
          <w:sz w:val="28"/>
          <w:szCs w:val="28"/>
        </w:rPr>
        <w:t>es</w:t>
      </w:r>
      <w:r w:rsidR="001679E0">
        <w:rPr>
          <w:rFonts w:asciiTheme="majorHAnsi" w:hAnsiTheme="majorHAnsi"/>
          <w:sz w:val="28"/>
          <w:szCs w:val="28"/>
        </w:rPr>
        <w:t xml:space="preserve"> </w:t>
      </w:r>
      <w:r w:rsidR="00987A44">
        <w:rPr>
          <w:rFonts w:asciiTheme="majorHAnsi" w:hAnsiTheme="majorHAnsi"/>
          <w:sz w:val="28"/>
          <w:szCs w:val="28"/>
        </w:rPr>
        <w:t xml:space="preserve">en cas de risques ou </w:t>
      </w:r>
      <w:r w:rsidR="00F3050C">
        <w:rPr>
          <w:rFonts w:asciiTheme="majorHAnsi" w:hAnsiTheme="majorHAnsi"/>
          <w:sz w:val="28"/>
          <w:szCs w:val="28"/>
        </w:rPr>
        <w:t>d’urgences humanitaires</w:t>
      </w:r>
      <w:r>
        <w:rPr>
          <w:rFonts w:asciiTheme="majorHAnsi" w:hAnsiTheme="majorHAnsi"/>
          <w:sz w:val="28"/>
          <w:szCs w:val="28"/>
        </w:rPr>
        <w:t>, n’i</w:t>
      </w:r>
      <w:r w:rsidR="00987A44">
        <w:rPr>
          <w:rFonts w:asciiTheme="majorHAnsi" w:hAnsiTheme="majorHAnsi"/>
          <w:sz w:val="28"/>
          <w:szCs w:val="28"/>
        </w:rPr>
        <w:t xml:space="preserve">ncluent pas les représentant des </w:t>
      </w:r>
      <w:proofErr w:type="spellStart"/>
      <w:r w:rsidR="00987A44">
        <w:rPr>
          <w:rFonts w:asciiTheme="majorHAnsi" w:hAnsiTheme="majorHAnsi"/>
          <w:sz w:val="28"/>
          <w:szCs w:val="28"/>
        </w:rPr>
        <w:t>OPHs</w:t>
      </w:r>
      <w:proofErr w:type="spellEnd"/>
      <w:r w:rsidR="00987A44">
        <w:rPr>
          <w:rFonts w:asciiTheme="majorHAnsi" w:hAnsiTheme="majorHAnsi"/>
          <w:sz w:val="28"/>
          <w:szCs w:val="28"/>
        </w:rPr>
        <w:t>.</w:t>
      </w:r>
      <w:r w:rsidR="00116C82" w:rsidRPr="00EC6354">
        <w:rPr>
          <w:rFonts w:asciiTheme="majorHAnsi" w:hAnsiTheme="majorHAnsi"/>
          <w:sz w:val="28"/>
          <w:szCs w:val="28"/>
        </w:rPr>
        <w:t xml:space="preserve"> </w:t>
      </w:r>
    </w:p>
    <w:p w14:paraId="169FE72D" w14:textId="77777777" w:rsidR="00516BED" w:rsidRPr="00EC6354" w:rsidRDefault="00516BED" w:rsidP="00516BED">
      <w:pPr>
        <w:pStyle w:val="NoSpacing"/>
        <w:jc w:val="both"/>
        <w:rPr>
          <w:rFonts w:asciiTheme="majorHAnsi" w:hAnsiTheme="majorHAnsi"/>
          <w:sz w:val="28"/>
          <w:szCs w:val="28"/>
        </w:rPr>
      </w:pPr>
    </w:p>
    <w:p w14:paraId="0F746080" w14:textId="77777777" w:rsidR="00116C82" w:rsidRPr="00B13E64" w:rsidRDefault="00516BED" w:rsidP="00B13E64">
      <w:pPr>
        <w:spacing w:line="259" w:lineRule="auto"/>
        <w:jc w:val="both"/>
        <w:rPr>
          <w:rFonts w:asciiTheme="majorHAnsi" w:hAnsiTheme="majorHAnsi"/>
          <w:b/>
          <w:bCs/>
          <w:sz w:val="28"/>
          <w:szCs w:val="28"/>
        </w:rPr>
      </w:pPr>
      <w:r w:rsidRPr="00B13E64">
        <w:rPr>
          <w:rFonts w:asciiTheme="majorHAnsi" w:hAnsiTheme="majorHAnsi"/>
          <w:b/>
          <w:bCs/>
          <w:sz w:val="28"/>
          <w:szCs w:val="28"/>
        </w:rPr>
        <w:t xml:space="preserve">Recommandations </w:t>
      </w:r>
    </w:p>
    <w:p w14:paraId="7EA6B5FC" w14:textId="77777777" w:rsidR="00B13E64" w:rsidRDefault="00116C82" w:rsidP="004C2B1B">
      <w:pPr>
        <w:spacing w:line="259" w:lineRule="auto"/>
        <w:jc w:val="both"/>
        <w:rPr>
          <w:rFonts w:asciiTheme="majorHAnsi" w:hAnsiTheme="majorHAnsi"/>
          <w:sz w:val="28"/>
          <w:szCs w:val="28"/>
        </w:rPr>
      </w:pPr>
      <w:r w:rsidRPr="00B13E64">
        <w:rPr>
          <w:rFonts w:asciiTheme="majorHAnsi" w:hAnsiTheme="majorHAnsi"/>
          <w:sz w:val="28"/>
          <w:szCs w:val="28"/>
        </w:rPr>
        <w:t>Prévoir la représentation de</w:t>
      </w:r>
      <w:r w:rsidR="004C2B1B">
        <w:rPr>
          <w:rFonts w:asciiTheme="majorHAnsi" w:hAnsiTheme="majorHAnsi"/>
          <w:sz w:val="28"/>
          <w:szCs w:val="28"/>
        </w:rPr>
        <w:t>s personnes handicapées dans ces structures ponctuelles de risques et situation</w:t>
      </w:r>
      <w:r w:rsidR="00987A44">
        <w:rPr>
          <w:rFonts w:asciiTheme="majorHAnsi" w:hAnsiTheme="majorHAnsi"/>
          <w:sz w:val="28"/>
          <w:szCs w:val="28"/>
        </w:rPr>
        <w:t>s</w:t>
      </w:r>
      <w:r w:rsidR="004C2B1B">
        <w:rPr>
          <w:rFonts w:asciiTheme="majorHAnsi" w:hAnsiTheme="majorHAnsi"/>
          <w:sz w:val="28"/>
          <w:szCs w:val="28"/>
        </w:rPr>
        <w:t xml:space="preserve"> d’urgence</w:t>
      </w:r>
      <w:r w:rsidR="00987A44">
        <w:rPr>
          <w:rFonts w:asciiTheme="majorHAnsi" w:hAnsiTheme="majorHAnsi"/>
          <w:sz w:val="28"/>
          <w:szCs w:val="28"/>
        </w:rPr>
        <w:t>s</w:t>
      </w:r>
      <w:r w:rsidR="004C2B1B">
        <w:rPr>
          <w:rFonts w:asciiTheme="majorHAnsi" w:hAnsiTheme="majorHAnsi"/>
          <w:sz w:val="28"/>
          <w:szCs w:val="28"/>
        </w:rPr>
        <w:t xml:space="preserve"> humanitaire</w:t>
      </w:r>
      <w:r w:rsidR="00987A44">
        <w:rPr>
          <w:rFonts w:asciiTheme="majorHAnsi" w:hAnsiTheme="majorHAnsi"/>
          <w:sz w:val="28"/>
          <w:szCs w:val="28"/>
        </w:rPr>
        <w:t>s</w:t>
      </w:r>
      <w:r w:rsidR="004C2B1B">
        <w:rPr>
          <w:rFonts w:asciiTheme="majorHAnsi" w:hAnsiTheme="majorHAnsi"/>
          <w:sz w:val="28"/>
          <w:szCs w:val="28"/>
        </w:rPr>
        <w:t xml:space="preserve"> </w:t>
      </w:r>
      <w:r w:rsidRPr="00B13E64">
        <w:rPr>
          <w:rFonts w:asciiTheme="majorHAnsi" w:hAnsiTheme="majorHAnsi"/>
          <w:sz w:val="28"/>
          <w:szCs w:val="28"/>
        </w:rPr>
        <w:t>tant au nivea</w:t>
      </w:r>
      <w:r w:rsidR="00516BED" w:rsidRPr="00B13E64">
        <w:rPr>
          <w:rFonts w:asciiTheme="majorHAnsi" w:hAnsiTheme="majorHAnsi"/>
          <w:sz w:val="28"/>
          <w:szCs w:val="28"/>
        </w:rPr>
        <w:t>u central qu’au niveau régional ;</w:t>
      </w:r>
    </w:p>
    <w:p w14:paraId="5CA07A2F" w14:textId="77777777" w:rsidR="00DD4C5A" w:rsidRPr="00DD4C5A" w:rsidRDefault="00DD4C5A" w:rsidP="00896221">
      <w:pPr>
        <w:spacing w:line="259" w:lineRule="auto"/>
        <w:jc w:val="both"/>
        <w:rPr>
          <w:rFonts w:asciiTheme="majorHAnsi" w:hAnsiTheme="majorHAnsi"/>
          <w:sz w:val="10"/>
          <w:szCs w:val="10"/>
        </w:rPr>
      </w:pPr>
    </w:p>
    <w:p w14:paraId="137C3DCF" w14:textId="77777777" w:rsidR="00116C82" w:rsidRPr="00B13E64" w:rsidRDefault="00116C82" w:rsidP="00987A44">
      <w:pPr>
        <w:spacing w:line="259" w:lineRule="auto"/>
        <w:jc w:val="both"/>
        <w:rPr>
          <w:rFonts w:asciiTheme="majorHAnsi" w:hAnsiTheme="majorHAnsi"/>
          <w:sz w:val="28"/>
          <w:szCs w:val="28"/>
        </w:rPr>
      </w:pPr>
      <w:r w:rsidRPr="00B13E64">
        <w:rPr>
          <w:rFonts w:asciiTheme="majorHAnsi" w:hAnsiTheme="majorHAnsi"/>
          <w:sz w:val="28"/>
          <w:szCs w:val="28"/>
        </w:rPr>
        <w:lastRenderedPageBreak/>
        <w:t xml:space="preserve">Impliquer les représentants des personnes handicapées dans l’élaboration des programmes d’urgence et catastrophes naturelles pour veiller à </w:t>
      </w:r>
      <w:r w:rsidR="001679E0">
        <w:rPr>
          <w:rFonts w:asciiTheme="majorHAnsi" w:hAnsiTheme="majorHAnsi"/>
          <w:sz w:val="28"/>
          <w:szCs w:val="28"/>
        </w:rPr>
        <w:t>la prise en compte</w:t>
      </w:r>
      <w:r w:rsidR="001679E0" w:rsidRPr="001679E0">
        <w:rPr>
          <w:rFonts w:asciiTheme="majorHAnsi" w:hAnsiTheme="majorHAnsi"/>
          <w:sz w:val="28"/>
          <w:szCs w:val="28"/>
        </w:rPr>
        <w:t xml:space="preserve"> </w:t>
      </w:r>
      <w:r w:rsidR="001679E0" w:rsidRPr="00B13E64">
        <w:rPr>
          <w:rFonts w:asciiTheme="majorHAnsi" w:hAnsiTheme="majorHAnsi"/>
          <w:sz w:val="28"/>
          <w:szCs w:val="28"/>
        </w:rPr>
        <w:t>des besoins spécifiques</w:t>
      </w:r>
      <w:r w:rsidR="001679E0">
        <w:rPr>
          <w:rFonts w:asciiTheme="majorHAnsi" w:hAnsiTheme="majorHAnsi"/>
          <w:sz w:val="28"/>
          <w:szCs w:val="28"/>
        </w:rPr>
        <w:t xml:space="preserve"> des personnes handicapées</w:t>
      </w:r>
      <w:r w:rsidR="00987A44">
        <w:rPr>
          <w:rFonts w:asciiTheme="majorHAnsi" w:hAnsiTheme="majorHAnsi"/>
          <w:sz w:val="28"/>
          <w:szCs w:val="28"/>
        </w:rPr>
        <w:t>.</w:t>
      </w:r>
      <w:r w:rsidRPr="00B13E64">
        <w:rPr>
          <w:rFonts w:asciiTheme="majorHAnsi" w:hAnsiTheme="majorHAnsi"/>
          <w:sz w:val="28"/>
          <w:szCs w:val="28"/>
        </w:rPr>
        <w:t xml:space="preserve"> </w:t>
      </w:r>
    </w:p>
    <w:p w14:paraId="205BF4C9" w14:textId="77777777" w:rsidR="00116C82" w:rsidRPr="004C6A18" w:rsidRDefault="00116C82" w:rsidP="004C6A18">
      <w:pPr>
        <w:jc w:val="both"/>
        <w:rPr>
          <w:rFonts w:asciiTheme="majorHAnsi" w:hAnsiTheme="majorHAnsi"/>
          <w:sz w:val="28"/>
          <w:szCs w:val="28"/>
        </w:rPr>
      </w:pPr>
    </w:p>
    <w:p w14:paraId="02CA7A8C" w14:textId="77777777" w:rsidR="00516BED" w:rsidRPr="004C6A18" w:rsidRDefault="00116C82" w:rsidP="004C6A18">
      <w:pPr>
        <w:pStyle w:val="NoSpacing"/>
        <w:jc w:val="both"/>
        <w:rPr>
          <w:rFonts w:asciiTheme="majorHAnsi" w:hAnsiTheme="majorHAnsi"/>
          <w:b/>
          <w:bCs/>
          <w:i/>
          <w:iCs/>
          <w:sz w:val="28"/>
          <w:szCs w:val="28"/>
        </w:rPr>
      </w:pPr>
      <w:r w:rsidRPr="008A1794">
        <w:rPr>
          <w:rFonts w:asciiTheme="majorHAnsi" w:hAnsiTheme="majorHAnsi"/>
          <w:b/>
          <w:bCs/>
          <w:i/>
          <w:iCs/>
          <w:sz w:val="28"/>
          <w:szCs w:val="28"/>
        </w:rPr>
        <w:t>Te</w:t>
      </w:r>
      <w:r w:rsidR="004C6A18">
        <w:rPr>
          <w:rFonts w:asciiTheme="majorHAnsi" w:hAnsiTheme="majorHAnsi"/>
          <w:b/>
          <w:bCs/>
          <w:i/>
          <w:iCs/>
          <w:sz w:val="28"/>
          <w:szCs w:val="28"/>
        </w:rPr>
        <w:t>xtes juridiques (art. 12 et 13)</w:t>
      </w:r>
    </w:p>
    <w:p w14:paraId="2CCBF0D4" w14:textId="77777777" w:rsidR="0026658B" w:rsidRDefault="0026658B" w:rsidP="0026658B">
      <w:pPr>
        <w:pStyle w:val="NoSpacing"/>
        <w:jc w:val="both"/>
        <w:rPr>
          <w:rFonts w:asciiTheme="majorHAnsi" w:hAnsiTheme="majorHAnsi"/>
          <w:b/>
          <w:bCs/>
          <w:sz w:val="28"/>
          <w:szCs w:val="28"/>
        </w:rPr>
      </w:pPr>
      <w:r>
        <w:rPr>
          <w:rFonts w:asciiTheme="majorHAnsi" w:hAnsiTheme="majorHAnsi"/>
          <w:b/>
          <w:bCs/>
          <w:sz w:val="28"/>
          <w:szCs w:val="28"/>
        </w:rPr>
        <w:t xml:space="preserve">Points forts </w:t>
      </w:r>
    </w:p>
    <w:p w14:paraId="26E2AFB0" w14:textId="77777777" w:rsidR="00516BED" w:rsidRDefault="0026658B" w:rsidP="005C2EDD">
      <w:pPr>
        <w:pStyle w:val="NoSpacing"/>
        <w:jc w:val="both"/>
        <w:rPr>
          <w:rFonts w:asciiTheme="majorHAnsi" w:hAnsiTheme="majorHAnsi"/>
          <w:sz w:val="28"/>
          <w:szCs w:val="28"/>
        </w:rPr>
      </w:pPr>
      <w:r w:rsidRPr="00EC6354">
        <w:rPr>
          <w:rFonts w:asciiTheme="majorHAnsi" w:hAnsiTheme="majorHAnsi"/>
          <w:sz w:val="28"/>
          <w:szCs w:val="28"/>
        </w:rPr>
        <w:t>La</w:t>
      </w:r>
      <w:r w:rsidR="005B2860">
        <w:rPr>
          <w:rFonts w:asciiTheme="majorHAnsi" w:hAnsiTheme="majorHAnsi"/>
          <w:sz w:val="28"/>
          <w:szCs w:val="28"/>
        </w:rPr>
        <w:t xml:space="preserve"> r</w:t>
      </w:r>
      <w:r w:rsidR="00116C82" w:rsidRPr="00EC6354">
        <w:rPr>
          <w:rFonts w:asciiTheme="majorHAnsi" w:hAnsiTheme="majorHAnsi"/>
          <w:sz w:val="28"/>
          <w:szCs w:val="28"/>
        </w:rPr>
        <w:t>econnaissance de la personnalité juridique dans les conditi</w:t>
      </w:r>
      <w:r w:rsidR="009F2CAA">
        <w:rPr>
          <w:rFonts w:asciiTheme="majorHAnsi" w:hAnsiTheme="majorHAnsi"/>
          <w:sz w:val="28"/>
          <w:szCs w:val="28"/>
        </w:rPr>
        <w:t xml:space="preserve">ons d’égalité avec les </w:t>
      </w:r>
      <w:r w:rsidR="0078389D">
        <w:rPr>
          <w:rFonts w:asciiTheme="majorHAnsi" w:hAnsiTheme="majorHAnsi"/>
          <w:sz w:val="28"/>
          <w:szCs w:val="28"/>
        </w:rPr>
        <w:t>autres est</w:t>
      </w:r>
      <w:r w:rsidR="00EE2A7C" w:rsidRPr="00EC6354">
        <w:rPr>
          <w:rFonts w:asciiTheme="majorHAnsi" w:hAnsiTheme="majorHAnsi"/>
          <w:sz w:val="28"/>
          <w:szCs w:val="28"/>
        </w:rPr>
        <w:t xml:space="preserve"> prise</w:t>
      </w:r>
      <w:r w:rsidR="00116C82" w:rsidRPr="00EC6354">
        <w:rPr>
          <w:rFonts w:asciiTheme="majorHAnsi" w:hAnsiTheme="majorHAnsi"/>
          <w:sz w:val="28"/>
          <w:szCs w:val="28"/>
        </w:rPr>
        <w:t xml:space="preserve"> en compte</w:t>
      </w:r>
      <w:r>
        <w:rPr>
          <w:rFonts w:asciiTheme="majorHAnsi" w:hAnsiTheme="majorHAnsi"/>
          <w:sz w:val="28"/>
          <w:szCs w:val="28"/>
        </w:rPr>
        <w:t xml:space="preserve"> dans l’article 1</w:t>
      </w:r>
      <w:r w:rsidRPr="0026658B">
        <w:rPr>
          <w:rFonts w:asciiTheme="majorHAnsi" w:hAnsiTheme="majorHAnsi"/>
          <w:sz w:val="28"/>
          <w:szCs w:val="28"/>
          <w:vertAlign w:val="superscript"/>
        </w:rPr>
        <w:t>er</w:t>
      </w:r>
      <w:r>
        <w:rPr>
          <w:rFonts w:asciiTheme="majorHAnsi" w:hAnsiTheme="majorHAnsi"/>
          <w:sz w:val="28"/>
          <w:szCs w:val="28"/>
        </w:rPr>
        <w:t xml:space="preserve"> </w:t>
      </w:r>
      <w:r w:rsidR="005C2EDD">
        <w:rPr>
          <w:rFonts w:asciiTheme="majorHAnsi" w:hAnsiTheme="majorHAnsi"/>
          <w:sz w:val="28"/>
          <w:szCs w:val="28"/>
        </w:rPr>
        <w:t xml:space="preserve">de la constitution. </w:t>
      </w:r>
    </w:p>
    <w:p w14:paraId="617AC608" w14:textId="77777777" w:rsidR="005C2EDD" w:rsidRPr="0026658B" w:rsidRDefault="005C2EDD" w:rsidP="005C2EDD">
      <w:pPr>
        <w:pStyle w:val="NoSpacing"/>
        <w:jc w:val="both"/>
        <w:rPr>
          <w:rFonts w:asciiTheme="majorHAnsi" w:hAnsiTheme="majorHAnsi"/>
          <w:b/>
          <w:bCs/>
          <w:sz w:val="28"/>
          <w:szCs w:val="28"/>
        </w:rPr>
      </w:pPr>
    </w:p>
    <w:p w14:paraId="3E0C0B9B" w14:textId="77777777" w:rsidR="00B13E64" w:rsidRDefault="00516BED" w:rsidP="00416CAC">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faibles </w:t>
      </w:r>
    </w:p>
    <w:p w14:paraId="6F2605F5" w14:textId="77777777" w:rsidR="005C2EDD" w:rsidRPr="00E9131F" w:rsidRDefault="005C2EDD" w:rsidP="00E9131F">
      <w:pPr>
        <w:pStyle w:val="NoSpacing"/>
        <w:jc w:val="both"/>
        <w:rPr>
          <w:rFonts w:asciiTheme="majorHAnsi" w:hAnsiTheme="majorHAnsi"/>
          <w:sz w:val="28"/>
          <w:szCs w:val="28"/>
        </w:rPr>
      </w:pPr>
      <w:r w:rsidRPr="005C2EDD">
        <w:rPr>
          <w:rFonts w:asciiTheme="majorHAnsi" w:hAnsiTheme="majorHAnsi"/>
          <w:sz w:val="28"/>
          <w:szCs w:val="28"/>
        </w:rPr>
        <w:t xml:space="preserve">Contrairement </w:t>
      </w:r>
      <w:proofErr w:type="spellStart"/>
      <w:r w:rsidR="00987A44">
        <w:rPr>
          <w:rFonts w:asciiTheme="majorHAnsi" w:hAnsiTheme="majorHAnsi"/>
          <w:sz w:val="28"/>
          <w:szCs w:val="28"/>
        </w:rPr>
        <w:t>a</w:t>
      </w:r>
      <w:proofErr w:type="spellEnd"/>
      <w:r w:rsidR="00987A44">
        <w:rPr>
          <w:rFonts w:asciiTheme="majorHAnsi" w:hAnsiTheme="majorHAnsi"/>
          <w:sz w:val="28"/>
          <w:szCs w:val="28"/>
        </w:rPr>
        <w:t xml:space="preserve"> </w:t>
      </w:r>
      <w:r>
        <w:rPr>
          <w:rFonts w:asciiTheme="majorHAnsi" w:hAnsiTheme="majorHAnsi"/>
          <w:sz w:val="28"/>
          <w:szCs w:val="28"/>
        </w:rPr>
        <w:t xml:space="preserve">ce qui est énoncé </w:t>
      </w:r>
      <w:r w:rsidRPr="005C2EDD">
        <w:rPr>
          <w:rFonts w:asciiTheme="majorHAnsi" w:hAnsiTheme="majorHAnsi"/>
          <w:sz w:val="28"/>
          <w:szCs w:val="28"/>
        </w:rPr>
        <w:t>à l’</w:t>
      </w:r>
      <w:r>
        <w:rPr>
          <w:rFonts w:asciiTheme="majorHAnsi" w:hAnsiTheme="majorHAnsi"/>
          <w:sz w:val="28"/>
          <w:szCs w:val="28"/>
        </w:rPr>
        <w:t>article 1</w:t>
      </w:r>
      <w:r w:rsidRPr="005C2EDD">
        <w:rPr>
          <w:rFonts w:asciiTheme="majorHAnsi" w:hAnsiTheme="majorHAnsi"/>
          <w:sz w:val="28"/>
          <w:szCs w:val="28"/>
          <w:vertAlign w:val="superscript"/>
        </w:rPr>
        <w:t>er</w:t>
      </w:r>
      <w:r>
        <w:rPr>
          <w:rFonts w:asciiTheme="majorHAnsi" w:hAnsiTheme="majorHAnsi"/>
          <w:sz w:val="28"/>
          <w:szCs w:val="28"/>
        </w:rPr>
        <w:t xml:space="preserve"> </w:t>
      </w:r>
      <w:r w:rsidRPr="005C2EDD">
        <w:rPr>
          <w:rFonts w:asciiTheme="majorHAnsi" w:hAnsiTheme="majorHAnsi"/>
          <w:sz w:val="28"/>
          <w:szCs w:val="28"/>
        </w:rPr>
        <w:t>de</w:t>
      </w:r>
      <w:r w:rsidR="002A71D6">
        <w:rPr>
          <w:rFonts w:asciiTheme="majorHAnsi" w:hAnsiTheme="majorHAnsi"/>
          <w:sz w:val="28"/>
          <w:szCs w:val="28"/>
        </w:rPr>
        <w:t xml:space="preserve"> la constitution, il est à noter que :</w:t>
      </w:r>
      <w:r w:rsidRPr="005C2EDD">
        <w:rPr>
          <w:rFonts w:asciiTheme="majorHAnsi" w:hAnsiTheme="majorHAnsi"/>
          <w:sz w:val="28"/>
          <w:szCs w:val="28"/>
        </w:rPr>
        <w:t xml:space="preserve"> </w:t>
      </w:r>
      <w:r w:rsidR="002A71D6">
        <w:rPr>
          <w:rFonts w:asciiTheme="majorHAnsi" w:hAnsiTheme="majorHAnsi"/>
          <w:sz w:val="28"/>
          <w:szCs w:val="28"/>
        </w:rPr>
        <w:t>Le</w:t>
      </w:r>
      <w:r>
        <w:rPr>
          <w:rFonts w:asciiTheme="majorHAnsi" w:hAnsiTheme="majorHAnsi"/>
          <w:sz w:val="28"/>
          <w:szCs w:val="28"/>
        </w:rPr>
        <w:t xml:space="preserve"> c</w:t>
      </w:r>
      <w:r w:rsidR="00987A44">
        <w:rPr>
          <w:rFonts w:asciiTheme="majorHAnsi" w:hAnsiTheme="majorHAnsi"/>
          <w:sz w:val="28"/>
          <w:szCs w:val="28"/>
        </w:rPr>
        <w:t xml:space="preserve">ode de statut personnel, </w:t>
      </w:r>
      <w:r>
        <w:rPr>
          <w:rFonts w:asciiTheme="majorHAnsi" w:hAnsiTheme="majorHAnsi"/>
          <w:sz w:val="28"/>
          <w:szCs w:val="28"/>
        </w:rPr>
        <w:t>dans ces articles 163 et 165 dénie</w:t>
      </w:r>
      <w:r w:rsidR="00CB1BAC">
        <w:rPr>
          <w:rFonts w:asciiTheme="majorHAnsi" w:hAnsiTheme="majorHAnsi"/>
          <w:sz w:val="28"/>
          <w:szCs w:val="28"/>
        </w:rPr>
        <w:t xml:space="preserve"> l</w:t>
      </w:r>
      <w:r>
        <w:rPr>
          <w:rFonts w:asciiTheme="majorHAnsi" w:hAnsiTheme="majorHAnsi"/>
          <w:sz w:val="28"/>
          <w:szCs w:val="28"/>
        </w:rPr>
        <w:t>e droit à la personne qui ne jouit pas de toutes ces facultés mentales, elles sont soumises à la tutelle paternelle</w:t>
      </w:r>
      <w:r w:rsidR="000414A1">
        <w:rPr>
          <w:rFonts w:asciiTheme="majorHAnsi" w:hAnsiTheme="majorHAnsi"/>
          <w:sz w:val="28"/>
          <w:szCs w:val="28"/>
        </w:rPr>
        <w:t> ;</w:t>
      </w:r>
    </w:p>
    <w:p w14:paraId="20BF813D" w14:textId="77777777" w:rsidR="005C2EDD" w:rsidRPr="005C2EDD" w:rsidRDefault="005C2EDD" w:rsidP="00416CAC">
      <w:pPr>
        <w:pStyle w:val="NoSpacing"/>
        <w:jc w:val="both"/>
        <w:rPr>
          <w:rFonts w:asciiTheme="majorHAnsi" w:hAnsiTheme="majorHAnsi"/>
          <w:sz w:val="28"/>
          <w:szCs w:val="28"/>
        </w:rPr>
      </w:pPr>
    </w:p>
    <w:p w14:paraId="6DCDD71A" w14:textId="77777777" w:rsidR="00FD78A8" w:rsidRDefault="00116C82" w:rsidP="005C2EDD">
      <w:pPr>
        <w:spacing w:line="259" w:lineRule="auto"/>
        <w:jc w:val="both"/>
        <w:rPr>
          <w:rFonts w:asciiTheme="majorHAnsi" w:hAnsiTheme="majorHAnsi"/>
          <w:sz w:val="28"/>
          <w:szCs w:val="28"/>
        </w:rPr>
      </w:pPr>
      <w:r w:rsidRPr="00B13E64">
        <w:rPr>
          <w:rFonts w:asciiTheme="majorHAnsi" w:hAnsiTheme="majorHAnsi"/>
          <w:sz w:val="28"/>
          <w:szCs w:val="28"/>
        </w:rPr>
        <w:t>Les personnes handicapées</w:t>
      </w:r>
      <w:r w:rsidR="00987A44">
        <w:rPr>
          <w:rFonts w:asciiTheme="majorHAnsi" w:hAnsiTheme="majorHAnsi"/>
          <w:sz w:val="28"/>
          <w:szCs w:val="28"/>
        </w:rPr>
        <w:t>,</w:t>
      </w:r>
      <w:r w:rsidRPr="00B13E64">
        <w:rPr>
          <w:rFonts w:asciiTheme="majorHAnsi" w:hAnsiTheme="majorHAnsi"/>
          <w:sz w:val="28"/>
          <w:szCs w:val="28"/>
        </w:rPr>
        <w:t xml:space="preserve"> en particulier les </w:t>
      </w:r>
      <w:r w:rsidR="00070666">
        <w:rPr>
          <w:rFonts w:asciiTheme="majorHAnsi" w:hAnsiTheme="majorHAnsi"/>
          <w:sz w:val="28"/>
          <w:szCs w:val="28"/>
        </w:rPr>
        <w:t>per</w:t>
      </w:r>
      <w:r w:rsidR="005C2EDD">
        <w:rPr>
          <w:rFonts w:asciiTheme="majorHAnsi" w:hAnsiTheme="majorHAnsi"/>
          <w:sz w:val="28"/>
          <w:szCs w:val="28"/>
        </w:rPr>
        <w:t xml:space="preserve">sonnes handicapées </w:t>
      </w:r>
      <w:r w:rsidR="00070666">
        <w:rPr>
          <w:rFonts w:asciiTheme="majorHAnsi" w:hAnsiTheme="majorHAnsi"/>
          <w:sz w:val="28"/>
          <w:szCs w:val="28"/>
        </w:rPr>
        <w:t>auditives</w:t>
      </w:r>
      <w:r w:rsidR="00987A44">
        <w:rPr>
          <w:rFonts w:asciiTheme="majorHAnsi" w:hAnsiTheme="majorHAnsi"/>
          <w:sz w:val="28"/>
          <w:szCs w:val="28"/>
        </w:rPr>
        <w:t>,</w:t>
      </w:r>
      <w:r w:rsidR="00070666">
        <w:rPr>
          <w:rFonts w:asciiTheme="majorHAnsi" w:hAnsiTheme="majorHAnsi"/>
          <w:sz w:val="28"/>
          <w:szCs w:val="28"/>
        </w:rPr>
        <w:t xml:space="preserve"> </w:t>
      </w:r>
      <w:r w:rsidRPr="00B13E64">
        <w:rPr>
          <w:rFonts w:asciiTheme="majorHAnsi" w:hAnsiTheme="majorHAnsi"/>
          <w:sz w:val="28"/>
          <w:szCs w:val="28"/>
        </w:rPr>
        <w:t>rencontrent des difficultés pour communiquer avec les personn</w:t>
      </w:r>
      <w:r w:rsidR="00516BED" w:rsidRPr="00B13E64">
        <w:rPr>
          <w:rFonts w:asciiTheme="majorHAnsi" w:hAnsiTheme="majorHAnsi"/>
          <w:sz w:val="28"/>
          <w:szCs w:val="28"/>
        </w:rPr>
        <w:t>els judiciaires et pénitenciers</w:t>
      </w:r>
      <w:r w:rsidR="002A71D6">
        <w:rPr>
          <w:rFonts w:asciiTheme="majorHAnsi" w:hAnsiTheme="majorHAnsi"/>
          <w:sz w:val="28"/>
          <w:szCs w:val="28"/>
        </w:rPr>
        <w:t xml:space="preserve"> et par conséquent il</w:t>
      </w:r>
      <w:r w:rsidR="00E9131F">
        <w:rPr>
          <w:rFonts w:asciiTheme="majorHAnsi" w:hAnsiTheme="majorHAnsi"/>
          <w:sz w:val="28"/>
          <w:szCs w:val="28"/>
        </w:rPr>
        <w:t>s ne</w:t>
      </w:r>
      <w:r w:rsidR="002A71D6">
        <w:rPr>
          <w:rFonts w:asciiTheme="majorHAnsi" w:hAnsiTheme="majorHAnsi"/>
          <w:sz w:val="28"/>
          <w:szCs w:val="28"/>
        </w:rPr>
        <w:t xml:space="preserve"> jouissent pas de leurs droits comme les autres pour ester en justice face à la violation de leurs droits les plus élémentaires</w:t>
      </w:r>
      <w:r w:rsidR="00516BED" w:rsidRPr="00B13E64">
        <w:rPr>
          <w:rFonts w:asciiTheme="majorHAnsi" w:hAnsiTheme="majorHAnsi"/>
          <w:sz w:val="28"/>
          <w:szCs w:val="28"/>
        </w:rPr>
        <w:t> </w:t>
      </w:r>
      <w:r w:rsidR="00E9131F">
        <w:rPr>
          <w:rFonts w:asciiTheme="majorHAnsi" w:hAnsiTheme="majorHAnsi"/>
          <w:sz w:val="28"/>
          <w:szCs w:val="28"/>
        </w:rPr>
        <w:t xml:space="preserve">faute de </w:t>
      </w:r>
      <w:r w:rsidR="003D67BA">
        <w:rPr>
          <w:rFonts w:asciiTheme="majorHAnsi" w:hAnsiTheme="majorHAnsi"/>
          <w:sz w:val="28"/>
          <w:szCs w:val="28"/>
        </w:rPr>
        <w:t>communication</w:t>
      </w:r>
      <w:r w:rsidR="003D67BA" w:rsidRPr="00B13E64">
        <w:rPr>
          <w:rFonts w:asciiTheme="majorHAnsi" w:hAnsiTheme="majorHAnsi"/>
          <w:sz w:val="28"/>
          <w:szCs w:val="28"/>
        </w:rPr>
        <w:t xml:space="preserve"> ;</w:t>
      </w:r>
    </w:p>
    <w:p w14:paraId="0CC1E766" w14:textId="77777777" w:rsidR="005C2EDD" w:rsidRDefault="005C2EDD" w:rsidP="005C2EDD">
      <w:pPr>
        <w:spacing w:line="259" w:lineRule="auto"/>
        <w:jc w:val="both"/>
        <w:rPr>
          <w:rFonts w:asciiTheme="majorHAnsi" w:hAnsiTheme="majorHAnsi"/>
          <w:sz w:val="28"/>
          <w:szCs w:val="28"/>
        </w:rPr>
      </w:pPr>
    </w:p>
    <w:p w14:paraId="05D6FDB7" w14:textId="77777777" w:rsidR="00116C82" w:rsidRDefault="00116C82" w:rsidP="00B13E64">
      <w:pPr>
        <w:pStyle w:val="NoSpacing"/>
        <w:jc w:val="both"/>
        <w:rPr>
          <w:rFonts w:asciiTheme="majorHAnsi" w:hAnsiTheme="majorHAnsi"/>
          <w:sz w:val="28"/>
          <w:szCs w:val="28"/>
        </w:rPr>
      </w:pPr>
      <w:r w:rsidRPr="00EC6354">
        <w:rPr>
          <w:rFonts w:asciiTheme="majorHAnsi" w:hAnsiTheme="majorHAnsi"/>
          <w:sz w:val="28"/>
          <w:szCs w:val="28"/>
        </w:rPr>
        <w:t>Absence d’assistance judiciaire et interprètes au niveau des commissariats, des tribunaux et du pénitencier</w:t>
      </w:r>
      <w:r w:rsidR="00516BED" w:rsidRPr="00EC6354">
        <w:rPr>
          <w:rFonts w:asciiTheme="majorHAnsi" w:hAnsiTheme="majorHAnsi"/>
          <w:sz w:val="28"/>
          <w:szCs w:val="28"/>
        </w:rPr>
        <w:t>.</w:t>
      </w:r>
      <w:r w:rsidRPr="00EC6354">
        <w:rPr>
          <w:rFonts w:asciiTheme="majorHAnsi" w:hAnsiTheme="majorHAnsi"/>
          <w:sz w:val="28"/>
          <w:szCs w:val="28"/>
        </w:rPr>
        <w:t xml:space="preserve">   </w:t>
      </w:r>
    </w:p>
    <w:p w14:paraId="23CFF7CD" w14:textId="77777777" w:rsidR="008A1794" w:rsidRPr="00EC6354" w:rsidRDefault="008A1794" w:rsidP="00B13E64">
      <w:pPr>
        <w:pStyle w:val="NoSpacing"/>
        <w:jc w:val="both"/>
        <w:rPr>
          <w:rFonts w:asciiTheme="majorHAnsi" w:hAnsiTheme="majorHAnsi"/>
          <w:sz w:val="28"/>
          <w:szCs w:val="28"/>
        </w:rPr>
      </w:pPr>
    </w:p>
    <w:p w14:paraId="7C622E4A" w14:textId="77777777" w:rsidR="00420638" w:rsidRDefault="00416CAC" w:rsidP="00416CAC">
      <w:pPr>
        <w:pStyle w:val="NoSpacing"/>
        <w:jc w:val="both"/>
        <w:rPr>
          <w:rFonts w:asciiTheme="majorHAnsi" w:hAnsiTheme="majorHAnsi"/>
          <w:b/>
          <w:bCs/>
          <w:sz w:val="28"/>
          <w:szCs w:val="28"/>
        </w:rPr>
      </w:pPr>
      <w:r>
        <w:rPr>
          <w:rFonts w:asciiTheme="majorHAnsi" w:hAnsiTheme="majorHAnsi"/>
          <w:b/>
          <w:bCs/>
          <w:sz w:val="28"/>
          <w:szCs w:val="28"/>
        </w:rPr>
        <w:t>Recommandations</w:t>
      </w:r>
    </w:p>
    <w:p w14:paraId="5D96BD46" w14:textId="77777777" w:rsidR="00640C49" w:rsidRDefault="00640C49" w:rsidP="00640C49">
      <w:pPr>
        <w:pStyle w:val="NoSpacing"/>
        <w:jc w:val="both"/>
        <w:rPr>
          <w:rFonts w:asciiTheme="majorHAnsi" w:hAnsiTheme="majorHAnsi"/>
          <w:sz w:val="28"/>
          <w:szCs w:val="28"/>
        </w:rPr>
      </w:pPr>
      <w:r>
        <w:rPr>
          <w:rFonts w:asciiTheme="majorHAnsi" w:hAnsiTheme="majorHAnsi"/>
          <w:sz w:val="28"/>
          <w:szCs w:val="28"/>
        </w:rPr>
        <w:t xml:space="preserve">Légiférer sur l’accès des personnes handicapées </w:t>
      </w:r>
      <w:r w:rsidRPr="00640C49">
        <w:rPr>
          <w:rFonts w:asciiTheme="majorHAnsi" w:hAnsiTheme="majorHAnsi"/>
          <w:sz w:val="28"/>
          <w:szCs w:val="28"/>
        </w:rPr>
        <w:t>déficient</w:t>
      </w:r>
      <w:r w:rsidR="00987A44">
        <w:rPr>
          <w:rFonts w:asciiTheme="majorHAnsi" w:hAnsiTheme="majorHAnsi"/>
          <w:sz w:val="28"/>
          <w:szCs w:val="28"/>
        </w:rPr>
        <w:t>e</w:t>
      </w:r>
      <w:r w:rsidRPr="00640C49">
        <w:rPr>
          <w:rFonts w:asciiTheme="majorHAnsi" w:hAnsiTheme="majorHAnsi"/>
          <w:sz w:val="28"/>
          <w:szCs w:val="28"/>
        </w:rPr>
        <w:t>s</w:t>
      </w:r>
      <w:r>
        <w:rPr>
          <w:rFonts w:asciiTheme="majorHAnsi" w:hAnsiTheme="majorHAnsi"/>
          <w:sz w:val="28"/>
          <w:szCs w:val="28"/>
        </w:rPr>
        <w:t xml:space="preserve"> intellectuelles, aux sourds, autistes, et les trisomies 21 etc..</w:t>
      </w:r>
      <w:r w:rsidR="00943FE8">
        <w:rPr>
          <w:rFonts w:asciiTheme="majorHAnsi" w:hAnsiTheme="majorHAnsi"/>
          <w:sz w:val="28"/>
          <w:szCs w:val="28"/>
        </w:rPr>
        <w:t>, à leurs droits ;</w:t>
      </w:r>
      <w:r>
        <w:rPr>
          <w:rFonts w:asciiTheme="majorHAnsi" w:hAnsiTheme="majorHAnsi"/>
          <w:sz w:val="28"/>
          <w:szCs w:val="28"/>
        </w:rPr>
        <w:t xml:space="preserve"> </w:t>
      </w:r>
    </w:p>
    <w:p w14:paraId="7AE811F3" w14:textId="77777777" w:rsidR="00640C49" w:rsidRDefault="00640C49" w:rsidP="00640C49">
      <w:pPr>
        <w:pStyle w:val="NoSpacing"/>
        <w:jc w:val="both"/>
        <w:rPr>
          <w:rFonts w:asciiTheme="majorHAnsi" w:hAnsiTheme="majorHAnsi"/>
          <w:sz w:val="28"/>
          <w:szCs w:val="28"/>
        </w:rPr>
      </w:pPr>
    </w:p>
    <w:p w14:paraId="34058A38" w14:textId="77777777" w:rsidR="00116C82" w:rsidRPr="00EC6354" w:rsidRDefault="00987A44" w:rsidP="00640C49">
      <w:pPr>
        <w:pStyle w:val="NoSpacing"/>
        <w:jc w:val="both"/>
        <w:rPr>
          <w:rFonts w:asciiTheme="majorHAnsi" w:hAnsiTheme="majorHAnsi"/>
          <w:sz w:val="28"/>
          <w:szCs w:val="28"/>
        </w:rPr>
      </w:pPr>
      <w:r>
        <w:rPr>
          <w:rFonts w:asciiTheme="majorHAnsi" w:hAnsiTheme="majorHAnsi"/>
          <w:sz w:val="28"/>
          <w:szCs w:val="28"/>
        </w:rPr>
        <w:t>Que l</w:t>
      </w:r>
      <w:r w:rsidR="008A1794" w:rsidRPr="00EC6354">
        <w:rPr>
          <w:rFonts w:asciiTheme="majorHAnsi" w:hAnsiTheme="majorHAnsi"/>
          <w:sz w:val="28"/>
          <w:szCs w:val="28"/>
        </w:rPr>
        <w:t>es</w:t>
      </w:r>
      <w:r w:rsidR="00116C82" w:rsidRPr="00EC6354">
        <w:rPr>
          <w:rFonts w:asciiTheme="majorHAnsi" w:hAnsiTheme="majorHAnsi"/>
          <w:sz w:val="28"/>
          <w:szCs w:val="28"/>
        </w:rPr>
        <w:t xml:space="preserve"> commissariats, les tribunaux et les prisons soient dotés de ressources humaines et matérielles adaptées pour faciliter la communication avec les pe</w:t>
      </w:r>
      <w:r w:rsidR="00420638">
        <w:rPr>
          <w:rFonts w:asciiTheme="majorHAnsi" w:hAnsiTheme="majorHAnsi"/>
          <w:sz w:val="28"/>
          <w:szCs w:val="28"/>
        </w:rPr>
        <w:t>rsonnes handicapées</w:t>
      </w:r>
      <w:r w:rsidR="00116C82" w:rsidRPr="00EC6354">
        <w:rPr>
          <w:rFonts w:asciiTheme="majorHAnsi" w:hAnsiTheme="majorHAnsi"/>
          <w:sz w:val="28"/>
          <w:szCs w:val="28"/>
        </w:rPr>
        <w:t xml:space="preserve"> auditives</w:t>
      </w:r>
      <w:r w:rsidR="00E66174">
        <w:rPr>
          <w:rFonts w:asciiTheme="majorHAnsi" w:hAnsiTheme="majorHAnsi"/>
          <w:sz w:val="28"/>
          <w:szCs w:val="28"/>
        </w:rPr>
        <w:t>.</w:t>
      </w:r>
    </w:p>
    <w:p w14:paraId="53945265" w14:textId="77777777" w:rsidR="002B6CF9" w:rsidRPr="00EC6354" w:rsidRDefault="002B6CF9" w:rsidP="00E26D59">
      <w:pPr>
        <w:pStyle w:val="NoSpacing"/>
        <w:jc w:val="both"/>
        <w:rPr>
          <w:rFonts w:asciiTheme="majorHAnsi" w:hAnsiTheme="majorHAnsi"/>
          <w:sz w:val="28"/>
          <w:szCs w:val="28"/>
        </w:rPr>
      </w:pPr>
    </w:p>
    <w:p w14:paraId="7C29D48A" w14:textId="77777777" w:rsidR="002B6CF9" w:rsidRPr="00EC6354" w:rsidRDefault="002B6CF9" w:rsidP="00E26D59">
      <w:pPr>
        <w:pStyle w:val="NoSpacing"/>
        <w:jc w:val="both"/>
        <w:rPr>
          <w:rFonts w:asciiTheme="majorHAnsi" w:hAnsiTheme="majorHAnsi"/>
          <w:b/>
          <w:bCs/>
          <w:sz w:val="28"/>
          <w:szCs w:val="28"/>
        </w:rPr>
      </w:pPr>
      <w:r w:rsidRPr="00EC6354">
        <w:rPr>
          <w:rFonts w:asciiTheme="majorHAnsi" w:hAnsiTheme="majorHAnsi"/>
          <w:b/>
          <w:bCs/>
          <w:sz w:val="28"/>
          <w:szCs w:val="28"/>
        </w:rPr>
        <w:t xml:space="preserve">Liberté et sécurité de la </w:t>
      </w:r>
      <w:r w:rsidR="00EE2A7C" w:rsidRPr="00EC6354">
        <w:rPr>
          <w:rFonts w:asciiTheme="majorHAnsi" w:hAnsiTheme="majorHAnsi"/>
          <w:b/>
          <w:bCs/>
          <w:sz w:val="28"/>
          <w:szCs w:val="28"/>
        </w:rPr>
        <w:t>personne handicapée</w:t>
      </w:r>
      <w:r w:rsidRPr="00EC6354">
        <w:rPr>
          <w:rFonts w:asciiTheme="majorHAnsi" w:hAnsiTheme="majorHAnsi"/>
          <w:b/>
          <w:bCs/>
          <w:sz w:val="28"/>
          <w:szCs w:val="28"/>
        </w:rPr>
        <w:t xml:space="preserve"> (art. 14)</w:t>
      </w:r>
    </w:p>
    <w:p w14:paraId="6BCBA8E4" w14:textId="77777777" w:rsidR="00BC0F38" w:rsidRDefault="00BC0F38" w:rsidP="00B13E64">
      <w:pPr>
        <w:pStyle w:val="NoSpacing"/>
        <w:jc w:val="both"/>
        <w:rPr>
          <w:rFonts w:asciiTheme="majorHAnsi" w:hAnsiTheme="majorHAnsi"/>
          <w:b/>
          <w:bCs/>
          <w:sz w:val="28"/>
          <w:szCs w:val="28"/>
        </w:rPr>
      </w:pPr>
    </w:p>
    <w:p w14:paraId="7F1B2F48" w14:textId="77777777" w:rsidR="00516BED" w:rsidRDefault="00516BED" w:rsidP="00B13E64">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forts </w:t>
      </w:r>
    </w:p>
    <w:p w14:paraId="50F1D21E" w14:textId="77777777" w:rsidR="000454C9" w:rsidRDefault="00C70D5B" w:rsidP="00B13E64">
      <w:pPr>
        <w:pStyle w:val="NoSpacing"/>
        <w:jc w:val="both"/>
        <w:rPr>
          <w:rFonts w:asciiTheme="majorHAnsi" w:hAnsiTheme="majorHAnsi"/>
          <w:sz w:val="28"/>
          <w:szCs w:val="28"/>
        </w:rPr>
      </w:pPr>
      <w:r w:rsidRPr="00C70D5B">
        <w:rPr>
          <w:rFonts w:asciiTheme="majorHAnsi" w:hAnsiTheme="majorHAnsi"/>
          <w:sz w:val="28"/>
          <w:szCs w:val="28"/>
        </w:rPr>
        <w:t>La liberté et la sécurité pour tous sont dans le préambule de la constitution</w:t>
      </w:r>
      <w:r>
        <w:rPr>
          <w:rFonts w:asciiTheme="majorHAnsi" w:hAnsiTheme="majorHAnsi"/>
          <w:sz w:val="28"/>
          <w:szCs w:val="28"/>
        </w:rPr>
        <w:t> ;</w:t>
      </w:r>
    </w:p>
    <w:p w14:paraId="6816B791" w14:textId="77777777" w:rsidR="00C9238B" w:rsidRDefault="00C9238B" w:rsidP="00B13E64">
      <w:pPr>
        <w:pStyle w:val="NoSpacing"/>
        <w:jc w:val="both"/>
        <w:rPr>
          <w:rFonts w:asciiTheme="majorHAnsi" w:hAnsiTheme="majorHAnsi"/>
          <w:sz w:val="28"/>
          <w:szCs w:val="28"/>
        </w:rPr>
      </w:pPr>
    </w:p>
    <w:p w14:paraId="4A8D1A61" w14:textId="77777777" w:rsidR="00C9238B" w:rsidRDefault="00C9238B" w:rsidP="00C9238B">
      <w:pPr>
        <w:spacing w:line="259" w:lineRule="auto"/>
        <w:jc w:val="both"/>
        <w:rPr>
          <w:rFonts w:asciiTheme="majorHAnsi" w:hAnsiTheme="majorHAnsi"/>
          <w:sz w:val="28"/>
          <w:szCs w:val="28"/>
        </w:rPr>
      </w:pPr>
      <w:r>
        <w:rPr>
          <w:rFonts w:asciiTheme="majorHAnsi" w:hAnsiTheme="majorHAnsi"/>
          <w:sz w:val="28"/>
          <w:szCs w:val="28"/>
        </w:rPr>
        <w:t xml:space="preserve">Existence de mesures d’assistance sociale tel que le cash transfert, l’assurance maladie, et le quota </w:t>
      </w:r>
      <w:r w:rsidR="000D77CB">
        <w:rPr>
          <w:rFonts w:asciiTheme="majorHAnsi" w:hAnsiTheme="majorHAnsi"/>
          <w:sz w:val="28"/>
          <w:szCs w:val="28"/>
        </w:rPr>
        <w:t xml:space="preserve">à </w:t>
      </w:r>
      <w:r>
        <w:rPr>
          <w:rFonts w:asciiTheme="majorHAnsi" w:hAnsiTheme="majorHAnsi"/>
          <w:sz w:val="28"/>
          <w:szCs w:val="28"/>
        </w:rPr>
        <w:t>l’emploi incite les familles à ne plus cacher leurs enfants handicapés</w:t>
      </w:r>
    </w:p>
    <w:p w14:paraId="2239D9E0" w14:textId="77777777" w:rsidR="00C70D5B" w:rsidRPr="00C70D5B" w:rsidRDefault="00C70D5B" w:rsidP="00B13E64">
      <w:pPr>
        <w:pStyle w:val="NoSpacing"/>
        <w:jc w:val="both"/>
        <w:rPr>
          <w:rFonts w:asciiTheme="majorHAnsi" w:hAnsiTheme="majorHAnsi"/>
          <w:sz w:val="28"/>
          <w:szCs w:val="28"/>
        </w:rPr>
      </w:pPr>
    </w:p>
    <w:p w14:paraId="206829AA" w14:textId="77777777" w:rsidR="00B13E64" w:rsidRDefault="002748F1" w:rsidP="002748F1">
      <w:pPr>
        <w:spacing w:line="259" w:lineRule="auto"/>
        <w:jc w:val="both"/>
        <w:rPr>
          <w:rFonts w:asciiTheme="majorHAnsi" w:hAnsiTheme="majorHAnsi"/>
          <w:sz w:val="28"/>
          <w:szCs w:val="28"/>
        </w:rPr>
      </w:pPr>
      <w:r>
        <w:rPr>
          <w:rFonts w:asciiTheme="majorHAnsi" w:hAnsiTheme="majorHAnsi"/>
          <w:sz w:val="28"/>
          <w:szCs w:val="28"/>
        </w:rPr>
        <w:lastRenderedPageBreak/>
        <w:t>Les</w:t>
      </w:r>
      <w:r w:rsidR="001E2422">
        <w:rPr>
          <w:rFonts w:asciiTheme="majorHAnsi" w:hAnsiTheme="majorHAnsi"/>
          <w:sz w:val="28"/>
          <w:szCs w:val="28"/>
        </w:rPr>
        <w:t xml:space="preserve"> handicapés mentaux</w:t>
      </w:r>
      <w:r w:rsidR="001E2422" w:rsidRPr="001E2422">
        <w:rPr>
          <w:rFonts w:asciiTheme="majorHAnsi" w:hAnsiTheme="majorHAnsi"/>
          <w:sz w:val="28"/>
          <w:szCs w:val="28"/>
        </w:rPr>
        <w:t xml:space="preserve"> </w:t>
      </w:r>
      <w:r w:rsidR="001E2422">
        <w:rPr>
          <w:rFonts w:asciiTheme="majorHAnsi" w:hAnsiTheme="majorHAnsi"/>
          <w:sz w:val="28"/>
          <w:szCs w:val="28"/>
        </w:rPr>
        <w:t xml:space="preserve">ne sont plus </w:t>
      </w:r>
      <w:r>
        <w:rPr>
          <w:rFonts w:asciiTheme="majorHAnsi" w:hAnsiTheme="majorHAnsi"/>
          <w:sz w:val="28"/>
          <w:szCs w:val="28"/>
        </w:rPr>
        <w:t>confondus</w:t>
      </w:r>
      <w:r w:rsidR="001E2422">
        <w:rPr>
          <w:rFonts w:asciiTheme="majorHAnsi" w:hAnsiTheme="majorHAnsi"/>
          <w:sz w:val="28"/>
          <w:szCs w:val="28"/>
        </w:rPr>
        <w:t xml:space="preserve"> avec l</w:t>
      </w:r>
      <w:r w:rsidR="00261F84">
        <w:rPr>
          <w:rFonts w:asciiTheme="majorHAnsi" w:hAnsiTheme="majorHAnsi"/>
          <w:sz w:val="28"/>
          <w:szCs w:val="28"/>
        </w:rPr>
        <w:t xml:space="preserve">es </w:t>
      </w:r>
      <w:r w:rsidR="001E2422">
        <w:rPr>
          <w:rFonts w:asciiTheme="majorHAnsi" w:hAnsiTheme="majorHAnsi"/>
          <w:sz w:val="28"/>
          <w:szCs w:val="28"/>
        </w:rPr>
        <w:t xml:space="preserve">malades mentaux, </w:t>
      </w:r>
      <w:r>
        <w:rPr>
          <w:rFonts w:asciiTheme="majorHAnsi" w:hAnsiTheme="majorHAnsi"/>
          <w:sz w:val="28"/>
          <w:szCs w:val="28"/>
        </w:rPr>
        <w:t>ses derniers</w:t>
      </w:r>
      <w:r w:rsidR="001E2422">
        <w:rPr>
          <w:rFonts w:asciiTheme="majorHAnsi" w:hAnsiTheme="majorHAnsi"/>
          <w:sz w:val="28"/>
          <w:szCs w:val="28"/>
        </w:rPr>
        <w:t xml:space="preserve"> </w:t>
      </w:r>
      <w:r>
        <w:rPr>
          <w:rFonts w:asciiTheme="majorHAnsi" w:hAnsiTheme="majorHAnsi"/>
          <w:sz w:val="28"/>
          <w:szCs w:val="28"/>
        </w:rPr>
        <w:t>par ce que malad</w:t>
      </w:r>
      <w:r w:rsidR="00987A44">
        <w:rPr>
          <w:rFonts w:asciiTheme="majorHAnsi" w:hAnsiTheme="majorHAnsi"/>
          <w:sz w:val="28"/>
          <w:szCs w:val="28"/>
        </w:rPr>
        <w:t>es dépendent des</w:t>
      </w:r>
      <w:r w:rsidR="001E2422">
        <w:rPr>
          <w:rFonts w:asciiTheme="majorHAnsi" w:hAnsiTheme="majorHAnsi"/>
          <w:sz w:val="28"/>
          <w:szCs w:val="28"/>
        </w:rPr>
        <w:t xml:space="preserve"> thérapeutique</w:t>
      </w:r>
      <w:r w:rsidR="00987A44">
        <w:rPr>
          <w:rFonts w:asciiTheme="majorHAnsi" w:hAnsiTheme="majorHAnsi"/>
          <w:sz w:val="28"/>
          <w:szCs w:val="28"/>
        </w:rPr>
        <w:t>s</w:t>
      </w:r>
      <w:r w:rsidR="001E2422">
        <w:rPr>
          <w:rFonts w:asciiTheme="majorHAnsi" w:hAnsiTheme="majorHAnsi"/>
          <w:sz w:val="28"/>
          <w:szCs w:val="28"/>
        </w:rPr>
        <w:t xml:space="preserve"> d</w:t>
      </w:r>
      <w:r>
        <w:rPr>
          <w:rFonts w:asciiTheme="majorHAnsi" w:hAnsiTheme="majorHAnsi"/>
          <w:sz w:val="28"/>
          <w:szCs w:val="28"/>
        </w:rPr>
        <w:t>es</w:t>
      </w:r>
      <w:r w:rsidR="001E2422">
        <w:rPr>
          <w:rFonts w:asciiTheme="majorHAnsi" w:hAnsiTheme="majorHAnsi"/>
          <w:sz w:val="28"/>
          <w:szCs w:val="28"/>
        </w:rPr>
        <w:t xml:space="preserve"> médecin</w:t>
      </w:r>
      <w:r>
        <w:rPr>
          <w:rFonts w:asciiTheme="majorHAnsi" w:hAnsiTheme="majorHAnsi"/>
          <w:sz w:val="28"/>
          <w:szCs w:val="28"/>
        </w:rPr>
        <w:t>s ;</w:t>
      </w:r>
    </w:p>
    <w:p w14:paraId="57131694" w14:textId="77777777" w:rsidR="00FD78A8" w:rsidRPr="00C64666" w:rsidRDefault="00FD78A8" w:rsidP="00416CAC">
      <w:pPr>
        <w:spacing w:line="259" w:lineRule="auto"/>
        <w:jc w:val="both"/>
        <w:rPr>
          <w:rFonts w:asciiTheme="majorHAnsi" w:hAnsiTheme="majorHAnsi"/>
          <w:sz w:val="10"/>
          <w:szCs w:val="10"/>
        </w:rPr>
      </w:pPr>
    </w:p>
    <w:p w14:paraId="125611F9" w14:textId="77777777" w:rsidR="00516BED" w:rsidRPr="00C64666" w:rsidRDefault="00516BED" w:rsidP="00E26D59">
      <w:pPr>
        <w:spacing w:line="259" w:lineRule="auto"/>
        <w:jc w:val="both"/>
        <w:rPr>
          <w:rFonts w:asciiTheme="majorHAnsi" w:hAnsiTheme="majorHAnsi"/>
          <w:sz w:val="10"/>
          <w:szCs w:val="10"/>
        </w:rPr>
      </w:pPr>
    </w:p>
    <w:p w14:paraId="0AFC27A5" w14:textId="77777777" w:rsidR="002B6CF9" w:rsidRPr="00B13E64" w:rsidRDefault="00516BED" w:rsidP="00B13E64">
      <w:pPr>
        <w:spacing w:line="259" w:lineRule="auto"/>
        <w:jc w:val="both"/>
        <w:rPr>
          <w:rFonts w:asciiTheme="majorHAnsi" w:hAnsiTheme="majorHAnsi"/>
          <w:b/>
          <w:bCs/>
          <w:sz w:val="28"/>
          <w:szCs w:val="28"/>
        </w:rPr>
      </w:pPr>
      <w:r w:rsidRPr="00B13E64">
        <w:rPr>
          <w:rFonts w:asciiTheme="majorHAnsi" w:hAnsiTheme="majorHAnsi"/>
          <w:b/>
          <w:bCs/>
          <w:sz w:val="28"/>
          <w:szCs w:val="28"/>
        </w:rPr>
        <w:t xml:space="preserve">Points faibles </w:t>
      </w:r>
    </w:p>
    <w:p w14:paraId="0689A289" w14:textId="77777777" w:rsidR="008157AA" w:rsidRDefault="008157AA" w:rsidP="00B13E64">
      <w:pPr>
        <w:spacing w:line="259" w:lineRule="auto"/>
        <w:jc w:val="both"/>
        <w:rPr>
          <w:rFonts w:asciiTheme="majorHAnsi" w:hAnsiTheme="majorHAnsi"/>
          <w:sz w:val="28"/>
          <w:szCs w:val="28"/>
        </w:rPr>
      </w:pPr>
      <w:r>
        <w:rPr>
          <w:rFonts w:asciiTheme="majorHAnsi" w:hAnsiTheme="majorHAnsi"/>
          <w:sz w:val="28"/>
          <w:szCs w:val="28"/>
        </w:rPr>
        <w:t xml:space="preserve">Il existe très peu de centre d’accueil et d’encadrement pour les handicapés mentaux ; </w:t>
      </w:r>
    </w:p>
    <w:p w14:paraId="692D2115" w14:textId="77777777" w:rsidR="00C9238B" w:rsidRPr="00041283" w:rsidRDefault="00C9238B" w:rsidP="00B13E64">
      <w:pPr>
        <w:spacing w:line="259" w:lineRule="auto"/>
        <w:jc w:val="both"/>
        <w:rPr>
          <w:rFonts w:asciiTheme="majorHAnsi" w:hAnsiTheme="majorHAnsi"/>
          <w:sz w:val="10"/>
          <w:szCs w:val="10"/>
        </w:rPr>
      </w:pPr>
    </w:p>
    <w:p w14:paraId="035B0F21" w14:textId="77777777" w:rsidR="00FF518A" w:rsidRDefault="008157AA" w:rsidP="00FF518A">
      <w:pPr>
        <w:spacing w:line="259" w:lineRule="auto"/>
        <w:jc w:val="both"/>
        <w:rPr>
          <w:rFonts w:asciiTheme="majorHAnsi" w:hAnsiTheme="majorHAnsi"/>
          <w:sz w:val="28"/>
          <w:szCs w:val="28"/>
        </w:rPr>
      </w:pPr>
      <w:r>
        <w:rPr>
          <w:rFonts w:asciiTheme="majorHAnsi" w:hAnsiTheme="majorHAnsi"/>
          <w:sz w:val="28"/>
          <w:szCs w:val="28"/>
        </w:rPr>
        <w:t xml:space="preserve">Certaines familles </w:t>
      </w:r>
      <w:r w:rsidR="00713CFB">
        <w:rPr>
          <w:rFonts w:asciiTheme="majorHAnsi" w:hAnsiTheme="majorHAnsi"/>
          <w:sz w:val="28"/>
          <w:szCs w:val="28"/>
        </w:rPr>
        <w:t xml:space="preserve">laissent </w:t>
      </w:r>
      <w:r w:rsidR="00FA77F3">
        <w:rPr>
          <w:rFonts w:asciiTheme="majorHAnsi" w:hAnsiTheme="majorHAnsi"/>
          <w:sz w:val="28"/>
          <w:szCs w:val="28"/>
        </w:rPr>
        <w:t>leurs handicapés</w:t>
      </w:r>
      <w:r w:rsidR="00713CFB">
        <w:rPr>
          <w:rFonts w:asciiTheme="majorHAnsi" w:hAnsiTheme="majorHAnsi"/>
          <w:sz w:val="28"/>
          <w:szCs w:val="28"/>
        </w:rPr>
        <w:t xml:space="preserve"> mentaux</w:t>
      </w:r>
      <w:r>
        <w:rPr>
          <w:rFonts w:asciiTheme="majorHAnsi" w:hAnsiTheme="majorHAnsi"/>
          <w:sz w:val="28"/>
          <w:szCs w:val="28"/>
        </w:rPr>
        <w:t xml:space="preserve"> dans la rue</w:t>
      </w:r>
      <w:r w:rsidR="00FF518A">
        <w:rPr>
          <w:rFonts w:asciiTheme="majorHAnsi" w:hAnsiTheme="majorHAnsi"/>
          <w:sz w:val="28"/>
          <w:szCs w:val="28"/>
        </w:rPr>
        <w:t> ;</w:t>
      </w:r>
      <w:r w:rsidR="00FF518A" w:rsidRPr="00FF518A">
        <w:rPr>
          <w:rFonts w:asciiTheme="majorHAnsi" w:hAnsiTheme="majorHAnsi"/>
          <w:sz w:val="28"/>
          <w:szCs w:val="28"/>
        </w:rPr>
        <w:t xml:space="preserve"> </w:t>
      </w:r>
    </w:p>
    <w:p w14:paraId="57601910" w14:textId="77777777" w:rsidR="00C9238B" w:rsidRDefault="00C9238B" w:rsidP="00FF518A">
      <w:pPr>
        <w:spacing w:line="259" w:lineRule="auto"/>
        <w:jc w:val="both"/>
        <w:rPr>
          <w:rFonts w:asciiTheme="majorHAnsi" w:hAnsiTheme="majorHAnsi"/>
          <w:sz w:val="28"/>
          <w:szCs w:val="28"/>
        </w:rPr>
      </w:pPr>
    </w:p>
    <w:p w14:paraId="1CAE5DDF" w14:textId="77777777" w:rsidR="00C9238B" w:rsidRDefault="00C9238B" w:rsidP="00FF518A">
      <w:pPr>
        <w:spacing w:line="259" w:lineRule="auto"/>
        <w:jc w:val="both"/>
        <w:rPr>
          <w:rFonts w:asciiTheme="majorHAnsi" w:hAnsiTheme="majorHAnsi"/>
          <w:sz w:val="28"/>
          <w:szCs w:val="28"/>
        </w:rPr>
      </w:pPr>
      <w:r>
        <w:rPr>
          <w:rFonts w:asciiTheme="majorHAnsi" w:hAnsiTheme="majorHAnsi"/>
          <w:sz w:val="28"/>
          <w:szCs w:val="28"/>
        </w:rPr>
        <w:t xml:space="preserve">Certaines familles </w:t>
      </w:r>
      <w:r w:rsidR="00F54A5C">
        <w:rPr>
          <w:rFonts w:asciiTheme="majorHAnsi" w:hAnsiTheme="majorHAnsi"/>
          <w:sz w:val="28"/>
          <w:szCs w:val="28"/>
        </w:rPr>
        <w:t>continuent</w:t>
      </w:r>
      <w:r>
        <w:rPr>
          <w:rFonts w:asciiTheme="majorHAnsi" w:hAnsiTheme="majorHAnsi"/>
          <w:sz w:val="28"/>
          <w:szCs w:val="28"/>
        </w:rPr>
        <w:t xml:space="preserve"> à cacher leurs enfants</w:t>
      </w:r>
      <w:r w:rsidR="00F54A5C">
        <w:rPr>
          <w:rFonts w:asciiTheme="majorHAnsi" w:hAnsiTheme="majorHAnsi"/>
          <w:sz w:val="28"/>
          <w:szCs w:val="28"/>
        </w:rPr>
        <w:t xml:space="preserve"> handicapées</w:t>
      </w:r>
      <w:r>
        <w:rPr>
          <w:rFonts w:asciiTheme="majorHAnsi" w:hAnsiTheme="majorHAnsi"/>
          <w:sz w:val="28"/>
          <w:szCs w:val="28"/>
        </w:rPr>
        <w:t xml:space="preserve">, d’autres les utilisent à </w:t>
      </w:r>
      <w:r w:rsidR="00F54A5C">
        <w:rPr>
          <w:rFonts w:asciiTheme="majorHAnsi" w:hAnsiTheme="majorHAnsi"/>
          <w:sz w:val="28"/>
          <w:szCs w:val="28"/>
        </w:rPr>
        <w:t>des fins</w:t>
      </w:r>
      <w:r>
        <w:rPr>
          <w:rFonts w:asciiTheme="majorHAnsi" w:hAnsiTheme="majorHAnsi"/>
          <w:sz w:val="28"/>
          <w:szCs w:val="28"/>
        </w:rPr>
        <w:t xml:space="preserve"> de mendicité</w:t>
      </w:r>
      <w:r w:rsidR="00193B73">
        <w:rPr>
          <w:rFonts w:asciiTheme="majorHAnsi" w:hAnsiTheme="majorHAnsi"/>
          <w:sz w:val="28"/>
          <w:szCs w:val="28"/>
        </w:rPr>
        <w:t xml:space="preserve"> ; </w:t>
      </w:r>
    </w:p>
    <w:p w14:paraId="6853EC6E" w14:textId="77777777" w:rsidR="00193B73" w:rsidRDefault="00193B73" w:rsidP="00FF518A">
      <w:pPr>
        <w:spacing w:line="259" w:lineRule="auto"/>
        <w:jc w:val="both"/>
        <w:rPr>
          <w:rFonts w:asciiTheme="majorHAnsi" w:hAnsiTheme="majorHAnsi"/>
          <w:sz w:val="28"/>
          <w:szCs w:val="28"/>
        </w:rPr>
      </w:pPr>
    </w:p>
    <w:p w14:paraId="76A22F8B" w14:textId="77777777" w:rsidR="00193B73" w:rsidRDefault="00193B73" w:rsidP="00FF518A">
      <w:pPr>
        <w:spacing w:line="259" w:lineRule="auto"/>
        <w:jc w:val="both"/>
        <w:rPr>
          <w:rFonts w:asciiTheme="majorHAnsi" w:hAnsiTheme="majorHAnsi"/>
          <w:sz w:val="28"/>
          <w:szCs w:val="28"/>
        </w:rPr>
      </w:pPr>
      <w:r w:rsidRPr="00EC6354">
        <w:rPr>
          <w:rFonts w:asciiTheme="majorHAnsi" w:hAnsiTheme="majorHAnsi"/>
          <w:sz w:val="28"/>
          <w:szCs w:val="28"/>
        </w:rPr>
        <w:t>Les prisons manquent cruellement d’aménagements raisonnables et l’accessibilité des blocs sanitaires</w:t>
      </w:r>
      <w:r w:rsidR="00041283">
        <w:rPr>
          <w:rFonts w:asciiTheme="majorHAnsi" w:hAnsiTheme="majorHAnsi"/>
          <w:sz w:val="28"/>
          <w:szCs w:val="28"/>
        </w:rPr>
        <w:t>.</w:t>
      </w:r>
    </w:p>
    <w:p w14:paraId="4706E3CD" w14:textId="77777777" w:rsidR="00FF518A" w:rsidRDefault="00FF518A" w:rsidP="00B13E64">
      <w:pPr>
        <w:spacing w:line="259" w:lineRule="auto"/>
        <w:jc w:val="both"/>
        <w:rPr>
          <w:rFonts w:asciiTheme="majorHAnsi" w:hAnsiTheme="majorHAnsi"/>
          <w:sz w:val="28"/>
          <w:szCs w:val="28"/>
        </w:rPr>
      </w:pPr>
    </w:p>
    <w:p w14:paraId="6E5E167F" w14:textId="77777777" w:rsidR="00C64666" w:rsidRPr="00C64666" w:rsidRDefault="00C64666" w:rsidP="00B13E64">
      <w:pPr>
        <w:spacing w:line="259" w:lineRule="auto"/>
        <w:jc w:val="both"/>
        <w:rPr>
          <w:rFonts w:asciiTheme="majorHAnsi" w:hAnsiTheme="majorHAnsi"/>
          <w:sz w:val="10"/>
          <w:szCs w:val="10"/>
        </w:rPr>
      </w:pPr>
    </w:p>
    <w:p w14:paraId="2A91FCFA" w14:textId="77777777" w:rsidR="002B6CF9" w:rsidRPr="00EC6354" w:rsidRDefault="00516BED" w:rsidP="00B13E64">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3DA2B998" w14:textId="77777777" w:rsidR="00FA77F3" w:rsidRDefault="00FA77F3" w:rsidP="00766095">
      <w:pPr>
        <w:spacing w:line="259" w:lineRule="auto"/>
        <w:jc w:val="both"/>
        <w:rPr>
          <w:rFonts w:asciiTheme="majorHAnsi" w:hAnsiTheme="majorHAnsi"/>
          <w:sz w:val="28"/>
          <w:szCs w:val="28"/>
        </w:rPr>
      </w:pPr>
      <w:r>
        <w:rPr>
          <w:rFonts w:asciiTheme="majorHAnsi" w:hAnsiTheme="majorHAnsi"/>
          <w:sz w:val="28"/>
          <w:szCs w:val="28"/>
        </w:rPr>
        <w:t>Créer des centres d’accueil, d’encadrement</w:t>
      </w:r>
      <w:r w:rsidR="000454C9">
        <w:rPr>
          <w:rFonts w:asciiTheme="majorHAnsi" w:hAnsiTheme="majorHAnsi"/>
          <w:sz w:val="28"/>
          <w:szCs w:val="28"/>
        </w:rPr>
        <w:t xml:space="preserve"> et de protection en faveur des handicapés mentaux</w:t>
      </w:r>
      <w:r>
        <w:rPr>
          <w:rFonts w:asciiTheme="majorHAnsi" w:hAnsiTheme="majorHAnsi"/>
          <w:sz w:val="28"/>
          <w:szCs w:val="28"/>
        </w:rPr>
        <w:t> ;</w:t>
      </w:r>
      <w:r w:rsidR="000454C9">
        <w:rPr>
          <w:rFonts w:asciiTheme="majorHAnsi" w:hAnsiTheme="majorHAnsi"/>
          <w:sz w:val="28"/>
          <w:szCs w:val="28"/>
        </w:rPr>
        <w:t xml:space="preserve"> </w:t>
      </w:r>
    </w:p>
    <w:p w14:paraId="26B6CD98" w14:textId="77777777" w:rsidR="000D77CB" w:rsidRPr="00107DAB" w:rsidRDefault="000D77CB" w:rsidP="00766095">
      <w:pPr>
        <w:spacing w:line="259" w:lineRule="auto"/>
        <w:jc w:val="both"/>
        <w:rPr>
          <w:rFonts w:asciiTheme="majorHAnsi" w:hAnsiTheme="majorHAnsi"/>
          <w:sz w:val="10"/>
          <w:szCs w:val="10"/>
        </w:rPr>
      </w:pPr>
    </w:p>
    <w:p w14:paraId="4DF9FDBC" w14:textId="77777777" w:rsidR="00B13E64" w:rsidRDefault="002B6CF9" w:rsidP="00766095">
      <w:pPr>
        <w:spacing w:line="259" w:lineRule="auto"/>
        <w:jc w:val="both"/>
        <w:rPr>
          <w:rFonts w:asciiTheme="majorHAnsi" w:hAnsiTheme="majorHAnsi"/>
          <w:sz w:val="28"/>
          <w:szCs w:val="28"/>
        </w:rPr>
      </w:pPr>
      <w:r w:rsidRPr="00B13E64">
        <w:rPr>
          <w:rFonts w:asciiTheme="majorHAnsi" w:hAnsiTheme="majorHAnsi"/>
          <w:sz w:val="28"/>
          <w:szCs w:val="28"/>
        </w:rPr>
        <w:t>Adoption des mesures législatives qui interdisent la mendicité des enfants handicapés</w:t>
      </w:r>
      <w:r w:rsidR="00766095">
        <w:rPr>
          <w:rFonts w:asciiTheme="majorHAnsi" w:hAnsiTheme="majorHAnsi"/>
          <w:sz w:val="28"/>
          <w:szCs w:val="28"/>
        </w:rPr>
        <w:t> ;</w:t>
      </w:r>
    </w:p>
    <w:p w14:paraId="0A87F403" w14:textId="77777777" w:rsidR="00FA77F3" w:rsidRPr="00107DAB" w:rsidRDefault="00FA77F3" w:rsidP="00766095">
      <w:pPr>
        <w:spacing w:line="259" w:lineRule="auto"/>
        <w:jc w:val="both"/>
        <w:rPr>
          <w:rFonts w:asciiTheme="majorHAnsi" w:hAnsiTheme="majorHAnsi"/>
          <w:sz w:val="10"/>
          <w:szCs w:val="10"/>
        </w:rPr>
      </w:pPr>
    </w:p>
    <w:p w14:paraId="1CA8BAFC" w14:textId="77777777" w:rsidR="00B13E64" w:rsidRDefault="002B6CF9" w:rsidP="00766095">
      <w:pPr>
        <w:spacing w:line="259" w:lineRule="auto"/>
        <w:jc w:val="both"/>
        <w:rPr>
          <w:rFonts w:asciiTheme="majorHAnsi" w:hAnsiTheme="majorHAnsi"/>
          <w:sz w:val="28"/>
          <w:szCs w:val="28"/>
        </w:rPr>
      </w:pPr>
      <w:r w:rsidRPr="00B13E64">
        <w:rPr>
          <w:rFonts w:asciiTheme="majorHAnsi" w:hAnsiTheme="majorHAnsi"/>
          <w:sz w:val="28"/>
          <w:szCs w:val="28"/>
        </w:rPr>
        <w:t>Prévoir une allocation spécifique pour des familles d’enfants handicapés profonds</w:t>
      </w:r>
      <w:r w:rsidR="00516BED" w:rsidRPr="00B13E64">
        <w:rPr>
          <w:rFonts w:asciiTheme="majorHAnsi" w:hAnsiTheme="majorHAnsi"/>
          <w:sz w:val="28"/>
          <w:szCs w:val="28"/>
        </w:rPr>
        <w:t> ;</w:t>
      </w:r>
      <w:r w:rsidR="008A1794" w:rsidRPr="00B13E64">
        <w:rPr>
          <w:rFonts w:asciiTheme="majorHAnsi" w:hAnsiTheme="majorHAnsi"/>
          <w:sz w:val="28"/>
          <w:szCs w:val="28"/>
        </w:rPr>
        <w:t xml:space="preserve">   </w:t>
      </w:r>
    </w:p>
    <w:p w14:paraId="101A0940" w14:textId="77777777" w:rsidR="00FA77F3" w:rsidRDefault="00FA77F3" w:rsidP="00766095">
      <w:pPr>
        <w:spacing w:line="259" w:lineRule="auto"/>
        <w:jc w:val="both"/>
        <w:rPr>
          <w:rFonts w:asciiTheme="majorHAnsi" w:hAnsiTheme="majorHAnsi"/>
          <w:sz w:val="28"/>
          <w:szCs w:val="28"/>
        </w:rPr>
      </w:pPr>
    </w:p>
    <w:p w14:paraId="51E19C76" w14:textId="77777777" w:rsidR="002B6CF9" w:rsidRPr="00EC6354" w:rsidRDefault="002B6CF9" w:rsidP="00B13E64">
      <w:pPr>
        <w:pStyle w:val="NoSpacing"/>
        <w:jc w:val="both"/>
        <w:rPr>
          <w:rFonts w:asciiTheme="majorHAnsi" w:hAnsiTheme="majorHAnsi"/>
          <w:sz w:val="28"/>
          <w:szCs w:val="28"/>
        </w:rPr>
      </w:pPr>
      <w:r w:rsidRPr="00EC6354">
        <w:rPr>
          <w:rFonts w:asciiTheme="majorHAnsi" w:hAnsiTheme="majorHAnsi"/>
          <w:sz w:val="28"/>
          <w:szCs w:val="28"/>
        </w:rPr>
        <w:t xml:space="preserve">Aménager </w:t>
      </w:r>
      <w:r w:rsidR="00987A44">
        <w:rPr>
          <w:rFonts w:asciiTheme="majorHAnsi" w:hAnsiTheme="majorHAnsi"/>
          <w:sz w:val="28"/>
          <w:szCs w:val="28"/>
        </w:rPr>
        <w:t xml:space="preserve">dans les prisons, </w:t>
      </w:r>
      <w:r w:rsidRPr="00EC6354">
        <w:rPr>
          <w:rFonts w:asciiTheme="majorHAnsi" w:hAnsiTheme="majorHAnsi"/>
          <w:sz w:val="28"/>
          <w:szCs w:val="28"/>
        </w:rPr>
        <w:t xml:space="preserve">des blocs sanitaires </w:t>
      </w:r>
      <w:r w:rsidR="00987A44">
        <w:rPr>
          <w:rFonts w:asciiTheme="majorHAnsi" w:hAnsiTheme="majorHAnsi"/>
          <w:sz w:val="28"/>
          <w:szCs w:val="28"/>
        </w:rPr>
        <w:t xml:space="preserve">accessibles et </w:t>
      </w:r>
      <w:r w:rsidRPr="00EC6354">
        <w:rPr>
          <w:rFonts w:asciiTheme="majorHAnsi" w:hAnsiTheme="majorHAnsi"/>
          <w:sz w:val="28"/>
          <w:szCs w:val="28"/>
        </w:rPr>
        <w:t>réservés aux personnes handicapées</w:t>
      </w:r>
      <w:r w:rsidR="00516BED" w:rsidRPr="00EC6354">
        <w:rPr>
          <w:rFonts w:asciiTheme="majorHAnsi" w:hAnsiTheme="majorHAnsi"/>
          <w:sz w:val="28"/>
          <w:szCs w:val="28"/>
        </w:rPr>
        <w:t>.</w:t>
      </w:r>
      <w:r w:rsidRPr="00EC6354">
        <w:rPr>
          <w:rFonts w:asciiTheme="majorHAnsi" w:hAnsiTheme="majorHAnsi"/>
          <w:sz w:val="28"/>
          <w:szCs w:val="28"/>
        </w:rPr>
        <w:t xml:space="preserve"> </w:t>
      </w:r>
    </w:p>
    <w:p w14:paraId="573C4E41" w14:textId="77777777" w:rsidR="002B6CF9" w:rsidRPr="00EC6354" w:rsidRDefault="002B6CF9" w:rsidP="00E26D59">
      <w:pPr>
        <w:pStyle w:val="NoSpacing"/>
        <w:jc w:val="both"/>
        <w:rPr>
          <w:rFonts w:asciiTheme="majorHAnsi" w:hAnsiTheme="majorHAnsi"/>
          <w:sz w:val="28"/>
          <w:szCs w:val="28"/>
        </w:rPr>
      </w:pPr>
    </w:p>
    <w:p w14:paraId="3F930953" w14:textId="77777777" w:rsidR="002B6CF9" w:rsidRPr="00EC6354" w:rsidRDefault="002B6CF9" w:rsidP="00E26D59">
      <w:pPr>
        <w:pStyle w:val="NoSpacing"/>
        <w:jc w:val="both"/>
        <w:rPr>
          <w:rFonts w:asciiTheme="majorHAnsi" w:hAnsiTheme="majorHAnsi"/>
          <w:b/>
          <w:bCs/>
          <w:sz w:val="28"/>
          <w:szCs w:val="28"/>
        </w:rPr>
      </w:pPr>
      <w:r w:rsidRPr="00EC6354">
        <w:rPr>
          <w:rFonts w:asciiTheme="majorHAnsi" w:hAnsiTheme="majorHAnsi"/>
          <w:b/>
          <w:bCs/>
          <w:sz w:val="28"/>
          <w:szCs w:val="28"/>
        </w:rPr>
        <w:t xml:space="preserve">Droits de ne pas être soumis aux tortures </w:t>
      </w:r>
      <w:r w:rsidR="00EE2A7C" w:rsidRPr="00EC6354">
        <w:rPr>
          <w:rFonts w:asciiTheme="majorHAnsi" w:hAnsiTheme="majorHAnsi"/>
          <w:b/>
          <w:bCs/>
          <w:sz w:val="28"/>
          <w:szCs w:val="28"/>
        </w:rPr>
        <w:t>et traitements</w:t>
      </w:r>
      <w:r w:rsidRPr="00EC6354">
        <w:rPr>
          <w:rFonts w:asciiTheme="majorHAnsi" w:hAnsiTheme="majorHAnsi"/>
          <w:b/>
          <w:bCs/>
          <w:sz w:val="28"/>
          <w:szCs w:val="28"/>
        </w:rPr>
        <w:t xml:space="preserve"> cruels inhumains ou dégradants (art. 15)</w:t>
      </w:r>
    </w:p>
    <w:p w14:paraId="06D99CB5" w14:textId="77777777" w:rsidR="00516BED" w:rsidRPr="00EC6354" w:rsidRDefault="00516BED" w:rsidP="00E26D59">
      <w:pPr>
        <w:pStyle w:val="NoSpacing"/>
        <w:jc w:val="both"/>
        <w:rPr>
          <w:rFonts w:asciiTheme="majorHAnsi" w:hAnsiTheme="majorHAnsi"/>
          <w:b/>
          <w:bCs/>
          <w:sz w:val="28"/>
          <w:szCs w:val="28"/>
        </w:rPr>
      </w:pPr>
    </w:p>
    <w:p w14:paraId="655D8047" w14:textId="77777777" w:rsidR="00B13E64" w:rsidRPr="00766095" w:rsidRDefault="00516BED" w:rsidP="00766095">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forts </w:t>
      </w:r>
    </w:p>
    <w:p w14:paraId="4F0F0A4B" w14:textId="77777777" w:rsidR="002B6CF9" w:rsidRPr="00EC6354" w:rsidRDefault="002B6CF9" w:rsidP="00B13E64">
      <w:pPr>
        <w:pStyle w:val="NoSpacing"/>
        <w:jc w:val="both"/>
        <w:rPr>
          <w:rFonts w:asciiTheme="majorHAnsi" w:hAnsiTheme="majorHAnsi"/>
          <w:sz w:val="28"/>
          <w:szCs w:val="28"/>
        </w:rPr>
      </w:pPr>
      <w:r w:rsidRPr="00EC6354">
        <w:rPr>
          <w:rFonts w:asciiTheme="majorHAnsi" w:hAnsiTheme="majorHAnsi"/>
          <w:sz w:val="28"/>
          <w:szCs w:val="28"/>
        </w:rPr>
        <w:t>Existence d’un mécanisme nationale de lutte contre la torture et traitements cruels inhumains ou dégradants</w:t>
      </w:r>
    </w:p>
    <w:p w14:paraId="0F0ACBAC" w14:textId="77777777" w:rsidR="00516BED" w:rsidRPr="00EC6354" w:rsidRDefault="00516BED" w:rsidP="00E26D59">
      <w:pPr>
        <w:pStyle w:val="NoSpacing"/>
        <w:jc w:val="both"/>
        <w:rPr>
          <w:rFonts w:asciiTheme="majorHAnsi" w:hAnsiTheme="majorHAnsi"/>
          <w:sz w:val="28"/>
          <w:szCs w:val="28"/>
        </w:rPr>
      </w:pPr>
    </w:p>
    <w:p w14:paraId="2C343298" w14:textId="77777777" w:rsidR="000E3D5F" w:rsidRPr="00EC6354" w:rsidRDefault="00516BED" w:rsidP="00B13E64">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faibles </w:t>
      </w:r>
    </w:p>
    <w:p w14:paraId="6985B208" w14:textId="77777777" w:rsidR="000E3D5F" w:rsidRDefault="000E3D5F" w:rsidP="00B13E64">
      <w:pPr>
        <w:pStyle w:val="NoSpacing"/>
        <w:jc w:val="both"/>
        <w:rPr>
          <w:rFonts w:asciiTheme="majorHAnsi" w:hAnsiTheme="majorHAnsi"/>
          <w:sz w:val="28"/>
          <w:szCs w:val="28"/>
        </w:rPr>
      </w:pPr>
      <w:r w:rsidRPr="00EC6354">
        <w:rPr>
          <w:rFonts w:asciiTheme="majorHAnsi" w:hAnsiTheme="majorHAnsi"/>
          <w:sz w:val="28"/>
          <w:szCs w:val="28"/>
        </w:rPr>
        <w:t>Les personnes handicapées ne sont pas représentées dans ce mécanisme</w:t>
      </w:r>
      <w:r w:rsidR="008A1794">
        <w:rPr>
          <w:rFonts w:asciiTheme="majorHAnsi" w:hAnsiTheme="majorHAnsi"/>
          <w:sz w:val="28"/>
          <w:szCs w:val="28"/>
        </w:rPr>
        <w:t>.</w:t>
      </w:r>
    </w:p>
    <w:p w14:paraId="490BBB51" w14:textId="77777777" w:rsidR="008A1794" w:rsidRPr="00EC6354" w:rsidRDefault="008A1794" w:rsidP="00B13E64">
      <w:pPr>
        <w:pStyle w:val="NoSpacing"/>
        <w:jc w:val="both"/>
        <w:rPr>
          <w:rFonts w:asciiTheme="majorHAnsi" w:hAnsiTheme="majorHAnsi"/>
          <w:sz w:val="28"/>
          <w:szCs w:val="28"/>
        </w:rPr>
      </w:pPr>
    </w:p>
    <w:p w14:paraId="621DE72B" w14:textId="77777777" w:rsidR="000E3D5F" w:rsidRPr="00EC6354" w:rsidRDefault="00516BED" w:rsidP="00B13E64">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303A472C" w14:textId="77777777" w:rsidR="000E3D5F" w:rsidRPr="00B13E64" w:rsidRDefault="000E3D5F" w:rsidP="00B13E64">
      <w:pPr>
        <w:spacing w:line="259" w:lineRule="auto"/>
        <w:jc w:val="both"/>
        <w:rPr>
          <w:rFonts w:asciiTheme="majorHAnsi" w:hAnsiTheme="majorHAnsi"/>
          <w:sz w:val="28"/>
          <w:szCs w:val="28"/>
        </w:rPr>
      </w:pPr>
      <w:r w:rsidRPr="00B13E64">
        <w:rPr>
          <w:rFonts w:asciiTheme="majorHAnsi" w:hAnsiTheme="majorHAnsi"/>
          <w:sz w:val="28"/>
          <w:szCs w:val="28"/>
        </w:rPr>
        <w:t xml:space="preserve">Prévoir la participation formelle des représentants des </w:t>
      </w:r>
      <w:proofErr w:type="spellStart"/>
      <w:r w:rsidRPr="00B13E64">
        <w:rPr>
          <w:rFonts w:asciiTheme="majorHAnsi" w:hAnsiTheme="majorHAnsi"/>
          <w:sz w:val="28"/>
          <w:szCs w:val="28"/>
        </w:rPr>
        <w:t>OPHs</w:t>
      </w:r>
      <w:proofErr w:type="spellEnd"/>
      <w:r w:rsidRPr="00B13E64">
        <w:rPr>
          <w:rFonts w:asciiTheme="majorHAnsi" w:hAnsiTheme="majorHAnsi"/>
          <w:sz w:val="28"/>
          <w:szCs w:val="28"/>
        </w:rPr>
        <w:t xml:space="preserve"> pour le suiv</w:t>
      </w:r>
      <w:r w:rsidR="00516BED" w:rsidRPr="00B13E64">
        <w:rPr>
          <w:rFonts w:asciiTheme="majorHAnsi" w:hAnsiTheme="majorHAnsi"/>
          <w:sz w:val="28"/>
          <w:szCs w:val="28"/>
        </w:rPr>
        <w:t xml:space="preserve">i, le contrôle et le monitoring ; </w:t>
      </w:r>
    </w:p>
    <w:p w14:paraId="46C921B3" w14:textId="77777777" w:rsidR="00516BED" w:rsidRPr="00EC6354" w:rsidRDefault="00516BED" w:rsidP="00E26D59">
      <w:pPr>
        <w:spacing w:line="259" w:lineRule="auto"/>
        <w:jc w:val="both"/>
        <w:rPr>
          <w:rFonts w:asciiTheme="majorHAnsi" w:hAnsiTheme="majorHAnsi"/>
          <w:sz w:val="28"/>
          <w:szCs w:val="28"/>
        </w:rPr>
      </w:pPr>
    </w:p>
    <w:p w14:paraId="2D1EAB24" w14:textId="77777777" w:rsidR="000E3D5F" w:rsidRDefault="000E3D5F" w:rsidP="00B13E64">
      <w:pPr>
        <w:spacing w:line="259" w:lineRule="auto"/>
        <w:jc w:val="both"/>
        <w:rPr>
          <w:rFonts w:asciiTheme="majorHAnsi" w:hAnsiTheme="majorHAnsi"/>
          <w:sz w:val="28"/>
          <w:szCs w:val="28"/>
        </w:rPr>
      </w:pPr>
      <w:r w:rsidRPr="00B13E64">
        <w:rPr>
          <w:rFonts w:asciiTheme="majorHAnsi" w:hAnsiTheme="majorHAnsi"/>
          <w:sz w:val="28"/>
          <w:szCs w:val="28"/>
        </w:rPr>
        <w:t xml:space="preserve">Renforcer les capacités des </w:t>
      </w:r>
      <w:proofErr w:type="spellStart"/>
      <w:r w:rsidRPr="00B13E64">
        <w:rPr>
          <w:rFonts w:asciiTheme="majorHAnsi" w:hAnsiTheme="majorHAnsi"/>
          <w:sz w:val="28"/>
          <w:szCs w:val="28"/>
        </w:rPr>
        <w:t>OPHs</w:t>
      </w:r>
      <w:proofErr w:type="spellEnd"/>
      <w:r w:rsidRPr="00B13E64">
        <w:rPr>
          <w:rFonts w:asciiTheme="majorHAnsi" w:hAnsiTheme="majorHAnsi"/>
          <w:sz w:val="28"/>
          <w:szCs w:val="28"/>
        </w:rPr>
        <w:t xml:space="preserve"> pour conduire des enquêtes et établir des rapports sur des cas de torture et de violation de droit des personnes handicapées</w:t>
      </w:r>
      <w:r w:rsidR="00516BED" w:rsidRPr="00B13E64">
        <w:rPr>
          <w:rFonts w:asciiTheme="majorHAnsi" w:hAnsiTheme="majorHAnsi"/>
          <w:sz w:val="28"/>
          <w:szCs w:val="28"/>
        </w:rPr>
        <w:t>.</w:t>
      </w:r>
      <w:r w:rsidRPr="00B13E64">
        <w:rPr>
          <w:rFonts w:asciiTheme="majorHAnsi" w:hAnsiTheme="majorHAnsi"/>
          <w:sz w:val="28"/>
          <w:szCs w:val="28"/>
        </w:rPr>
        <w:t xml:space="preserve">  </w:t>
      </w:r>
    </w:p>
    <w:p w14:paraId="0C985920" w14:textId="77777777" w:rsidR="00B13E64" w:rsidRPr="00B13E64" w:rsidRDefault="00B13E64" w:rsidP="00B13E64">
      <w:pPr>
        <w:spacing w:line="259" w:lineRule="auto"/>
        <w:jc w:val="both"/>
        <w:rPr>
          <w:rFonts w:asciiTheme="majorHAnsi" w:hAnsiTheme="majorHAnsi"/>
          <w:sz w:val="28"/>
          <w:szCs w:val="28"/>
        </w:rPr>
      </w:pPr>
    </w:p>
    <w:p w14:paraId="4B9FDA52" w14:textId="77777777" w:rsidR="00516BED" w:rsidRPr="006871DC" w:rsidRDefault="00891827" w:rsidP="00516BED">
      <w:pPr>
        <w:pStyle w:val="NoSpacing"/>
        <w:jc w:val="both"/>
        <w:rPr>
          <w:rFonts w:asciiTheme="majorHAnsi" w:hAnsiTheme="majorHAnsi"/>
          <w:b/>
          <w:bCs/>
          <w:i/>
          <w:iCs/>
          <w:sz w:val="28"/>
          <w:szCs w:val="28"/>
        </w:rPr>
      </w:pPr>
      <w:r w:rsidRPr="006871DC">
        <w:rPr>
          <w:rFonts w:asciiTheme="majorHAnsi" w:hAnsiTheme="majorHAnsi"/>
          <w:b/>
          <w:bCs/>
          <w:i/>
          <w:iCs/>
          <w:sz w:val="28"/>
          <w:szCs w:val="28"/>
        </w:rPr>
        <w:t>Protection de</w:t>
      </w:r>
      <w:r w:rsidR="001E10C2" w:rsidRPr="006871DC">
        <w:rPr>
          <w:rFonts w:asciiTheme="majorHAnsi" w:hAnsiTheme="majorHAnsi"/>
          <w:b/>
          <w:bCs/>
          <w:i/>
          <w:iCs/>
          <w:sz w:val="28"/>
          <w:szCs w:val="28"/>
        </w:rPr>
        <w:t xml:space="preserve"> l’intégrité de la personne handicapée (art. 17)</w:t>
      </w:r>
    </w:p>
    <w:p w14:paraId="4E875062" w14:textId="77777777" w:rsidR="00891827" w:rsidRPr="006871DC" w:rsidRDefault="00891827" w:rsidP="00516BED">
      <w:pPr>
        <w:pStyle w:val="NoSpacing"/>
        <w:jc w:val="both"/>
        <w:rPr>
          <w:rFonts w:asciiTheme="majorHAnsi" w:hAnsiTheme="majorHAnsi"/>
          <w:b/>
          <w:bCs/>
          <w:i/>
          <w:iCs/>
          <w:sz w:val="28"/>
          <w:szCs w:val="28"/>
        </w:rPr>
      </w:pPr>
    </w:p>
    <w:p w14:paraId="38239C37" w14:textId="77777777" w:rsidR="001E10C2" w:rsidRPr="006871DC" w:rsidRDefault="00516BED" w:rsidP="00B13E64">
      <w:pPr>
        <w:pStyle w:val="NoSpacing"/>
        <w:jc w:val="both"/>
        <w:rPr>
          <w:rFonts w:asciiTheme="majorHAnsi" w:hAnsiTheme="majorHAnsi"/>
          <w:b/>
          <w:bCs/>
          <w:sz w:val="28"/>
          <w:szCs w:val="28"/>
        </w:rPr>
      </w:pPr>
      <w:r w:rsidRPr="006871DC">
        <w:rPr>
          <w:rFonts w:asciiTheme="majorHAnsi" w:hAnsiTheme="majorHAnsi"/>
          <w:b/>
          <w:bCs/>
          <w:sz w:val="28"/>
          <w:szCs w:val="28"/>
        </w:rPr>
        <w:t xml:space="preserve">Points forts </w:t>
      </w:r>
    </w:p>
    <w:p w14:paraId="492CB0F0" w14:textId="77777777" w:rsidR="001E10C2" w:rsidRPr="006871DC" w:rsidRDefault="001E10C2" w:rsidP="00B13E64">
      <w:pPr>
        <w:pStyle w:val="NoSpacing"/>
        <w:jc w:val="both"/>
        <w:rPr>
          <w:rFonts w:asciiTheme="majorHAnsi" w:hAnsiTheme="majorHAnsi"/>
          <w:sz w:val="28"/>
          <w:szCs w:val="28"/>
        </w:rPr>
      </w:pPr>
      <w:r w:rsidRPr="006871DC">
        <w:rPr>
          <w:rFonts w:asciiTheme="majorHAnsi" w:hAnsiTheme="majorHAnsi"/>
          <w:sz w:val="28"/>
          <w:szCs w:val="28"/>
        </w:rPr>
        <w:t>Il existe un projet de loi sur l’interdiction de l’excision</w:t>
      </w:r>
      <w:r w:rsidR="00516BED" w:rsidRPr="006871DC">
        <w:rPr>
          <w:rFonts w:asciiTheme="majorHAnsi" w:hAnsiTheme="majorHAnsi"/>
          <w:sz w:val="28"/>
          <w:szCs w:val="28"/>
        </w:rPr>
        <w:t>.</w:t>
      </w:r>
      <w:r w:rsidRPr="006871DC">
        <w:rPr>
          <w:rFonts w:asciiTheme="majorHAnsi" w:hAnsiTheme="majorHAnsi"/>
          <w:sz w:val="28"/>
          <w:szCs w:val="28"/>
        </w:rPr>
        <w:t xml:space="preserve">  </w:t>
      </w:r>
    </w:p>
    <w:p w14:paraId="528CC18D" w14:textId="77777777" w:rsidR="00516BED" w:rsidRPr="006871DC" w:rsidRDefault="00516BED" w:rsidP="00E26D59">
      <w:pPr>
        <w:pStyle w:val="NoSpacing"/>
        <w:jc w:val="both"/>
        <w:rPr>
          <w:rFonts w:asciiTheme="majorHAnsi" w:hAnsiTheme="majorHAnsi"/>
          <w:sz w:val="28"/>
          <w:szCs w:val="28"/>
        </w:rPr>
      </w:pPr>
    </w:p>
    <w:p w14:paraId="7CEA1A4E" w14:textId="77777777" w:rsidR="001E10C2" w:rsidRPr="006871DC" w:rsidRDefault="00516BED" w:rsidP="00B13E64">
      <w:pPr>
        <w:pStyle w:val="NoSpacing"/>
        <w:jc w:val="both"/>
        <w:rPr>
          <w:rFonts w:asciiTheme="majorHAnsi" w:hAnsiTheme="majorHAnsi"/>
          <w:b/>
          <w:bCs/>
          <w:sz w:val="28"/>
          <w:szCs w:val="28"/>
        </w:rPr>
      </w:pPr>
      <w:r w:rsidRPr="006871DC">
        <w:rPr>
          <w:rFonts w:asciiTheme="majorHAnsi" w:hAnsiTheme="majorHAnsi"/>
          <w:b/>
          <w:bCs/>
          <w:sz w:val="28"/>
          <w:szCs w:val="28"/>
        </w:rPr>
        <w:t xml:space="preserve">Points faibles </w:t>
      </w:r>
    </w:p>
    <w:p w14:paraId="3C002B9B" w14:textId="77777777" w:rsidR="001E10C2" w:rsidRPr="006871DC" w:rsidRDefault="001E10C2" w:rsidP="00B13E64">
      <w:pPr>
        <w:pStyle w:val="NoSpacing"/>
        <w:jc w:val="both"/>
        <w:rPr>
          <w:rFonts w:asciiTheme="majorHAnsi" w:hAnsiTheme="majorHAnsi"/>
          <w:sz w:val="28"/>
          <w:szCs w:val="28"/>
        </w:rPr>
      </w:pPr>
      <w:r w:rsidRPr="006871DC">
        <w:rPr>
          <w:rFonts w:asciiTheme="majorHAnsi" w:hAnsiTheme="majorHAnsi"/>
          <w:sz w:val="28"/>
          <w:szCs w:val="28"/>
        </w:rPr>
        <w:t>Ce projet de loi a fait l’objet de 2 rejets au niveau du parlement</w:t>
      </w:r>
      <w:r w:rsidR="00516BED" w:rsidRPr="006871DC">
        <w:rPr>
          <w:rFonts w:asciiTheme="majorHAnsi" w:hAnsiTheme="majorHAnsi"/>
          <w:sz w:val="28"/>
          <w:szCs w:val="28"/>
        </w:rPr>
        <w:t>.</w:t>
      </w:r>
    </w:p>
    <w:p w14:paraId="6D95AA27" w14:textId="77777777" w:rsidR="00B13E64" w:rsidRPr="006871DC" w:rsidRDefault="00B13E64" w:rsidP="00B13E64">
      <w:pPr>
        <w:pStyle w:val="NoSpacing"/>
        <w:jc w:val="both"/>
        <w:rPr>
          <w:rFonts w:asciiTheme="majorHAnsi" w:hAnsiTheme="majorHAnsi"/>
          <w:b/>
          <w:bCs/>
          <w:sz w:val="28"/>
          <w:szCs w:val="28"/>
        </w:rPr>
      </w:pPr>
    </w:p>
    <w:p w14:paraId="21AD99FF" w14:textId="77777777" w:rsidR="001E10C2" w:rsidRPr="006871DC" w:rsidRDefault="00516BED" w:rsidP="00B13E64">
      <w:pPr>
        <w:pStyle w:val="NoSpacing"/>
        <w:jc w:val="both"/>
        <w:rPr>
          <w:rFonts w:asciiTheme="majorHAnsi" w:hAnsiTheme="majorHAnsi"/>
          <w:b/>
          <w:bCs/>
          <w:sz w:val="28"/>
          <w:szCs w:val="28"/>
        </w:rPr>
      </w:pPr>
      <w:r w:rsidRPr="006871DC">
        <w:rPr>
          <w:rFonts w:asciiTheme="majorHAnsi" w:hAnsiTheme="majorHAnsi"/>
          <w:b/>
          <w:bCs/>
          <w:sz w:val="28"/>
          <w:szCs w:val="28"/>
        </w:rPr>
        <w:t xml:space="preserve">Recommandations </w:t>
      </w:r>
    </w:p>
    <w:p w14:paraId="1BF9A0FC" w14:textId="77777777" w:rsidR="001E10C2" w:rsidRPr="006871DC" w:rsidRDefault="00550578" w:rsidP="00B13E64">
      <w:pPr>
        <w:pStyle w:val="NoSpacing"/>
        <w:jc w:val="both"/>
        <w:rPr>
          <w:rFonts w:asciiTheme="majorHAnsi" w:hAnsiTheme="majorHAnsi"/>
          <w:sz w:val="28"/>
          <w:szCs w:val="28"/>
        </w:rPr>
      </w:pPr>
      <w:r w:rsidRPr="006871DC">
        <w:rPr>
          <w:rFonts w:asciiTheme="majorHAnsi" w:hAnsiTheme="majorHAnsi"/>
          <w:sz w:val="28"/>
          <w:szCs w:val="28"/>
        </w:rPr>
        <w:t xml:space="preserve"> Adopter la loi interdisant l’excision.</w:t>
      </w:r>
    </w:p>
    <w:p w14:paraId="52A192C0" w14:textId="77777777" w:rsidR="001E10C2" w:rsidRPr="006871DC" w:rsidRDefault="001E10C2" w:rsidP="00E26D59">
      <w:pPr>
        <w:pStyle w:val="NoSpacing"/>
        <w:jc w:val="both"/>
        <w:rPr>
          <w:rFonts w:asciiTheme="majorHAnsi" w:hAnsiTheme="majorHAnsi"/>
          <w:sz w:val="28"/>
          <w:szCs w:val="28"/>
        </w:rPr>
      </w:pPr>
    </w:p>
    <w:p w14:paraId="1B87BA3A" w14:textId="77777777" w:rsidR="001E10C2" w:rsidRPr="006871DC" w:rsidRDefault="001E10C2" w:rsidP="00E26D59">
      <w:pPr>
        <w:pStyle w:val="NoSpacing"/>
        <w:jc w:val="both"/>
        <w:rPr>
          <w:rFonts w:asciiTheme="majorHAnsi" w:hAnsiTheme="majorHAnsi"/>
          <w:b/>
          <w:bCs/>
          <w:i/>
          <w:iCs/>
          <w:sz w:val="28"/>
          <w:szCs w:val="28"/>
        </w:rPr>
      </w:pPr>
      <w:r w:rsidRPr="006871DC">
        <w:rPr>
          <w:rFonts w:asciiTheme="majorHAnsi" w:hAnsiTheme="majorHAnsi"/>
          <w:b/>
          <w:bCs/>
          <w:i/>
          <w:iCs/>
          <w:sz w:val="28"/>
          <w:szCs w:val="28"/>
        </w:rPr>
        <w:t>Droit de circuler librement et nationalité (art. 18)</w:t>
      </w:r>
    </w:p>
    <w:p w14:paraId="40FFFAD1" w14:textId="77777777" w:rsidR="00891827" w:rsidRPr="006871DC" w:rsidRDefault="00891827" w:rsidP="00E26D59">
      <w:pPr>
        <w:pStyle w:val="NoSpacing"/>
        <w:jc w:val="both"/>
        <w:rPr>
          <w:rFonts w:asciiTheme="majorHAnsi" w:hAnsiTheme="majorHAnsi"/>
          <w:b/>
          <w:bCs/>
          <w:i/>
          <w:iCs/>
          <w:sz w:val="28"/>
          <w:szCs w:val="28"/>
        </w:rPr>
      </w:pPr>
    </w:p>
    <w:p w14:paraId="37460329" w14:textId="77777777" w:rsidR="00516BED" w:rsidRPr="006871DC" w:rsidRDefault="00516BED" w:rsidP="00B13E64">
      <w:pPr>
        <w:pStyle w:val="NoSpacing"/>
        <w:jc w:val="both"/>
        <w:rPr>
          <w:rFonts w:asciiTheme="majorHAnsi" w:hAnsiTheme="majorHAnsi"/>
          <w:b/>
          <w:bCs/>
          <w:sz w:val="28"/>
          <w:szCs w:val="28"/>
        </w:rPr>
      </w:pPr>
      <w:r w:rsidRPr="006871DC">
        <w:rPr>
          <w:rFonts w:asciiTheme="majorHAnsi" w:hAnsiTheme="majorHAnsi"/>
          <w:b/>
          <w:bCs/>
          <w:sz w:val="28"/>
          <w:szCs w:val="28"/>
        </w:rPr>
        <w:t xml:space="preserve">Points forts </w:t>
      </w:r>
    </w:p>
    <w:p w14:paraId="13F41091" w14:textId="77777777" w:rsidR="001E10C2" w:rsidRPr="006871DC" w:rsidRDefault="001E10C2" w:rsidP="00C471BA">
      <w:pPr>
        <w:pStyle w:val="NoSpacing"/>
        <w:jc w:val="both"/>
        <w:rPr>
          <w:rFonts w:asciiTheme="majorHAnsi" w:hAnsiTheme="majorHAnsi"/>
          <w:sz w:val="28"/>
          <w:szCs w:val="28"/>
        </w:rPr>
      </w:pPr>
      <w:r w:rsidRPr="006871DC">
        <w:rPr>
          <w:rFonts w:asciiTheme="majorHAnsi" w:hAnsiTheme="majorHAnsi"/>
          <w:sz w:val="28"/>
          <w:szCs w:val="28"/>
        </w:rPr>
        <w:t xml:space="preserve">Existence d’un système </w:t>
      </w:r>
      <w:r w:rsidR="00891827" w:rsidRPr="006871DC">
        <w:rPr>
          <w:rFonts w:asciiTheme="majorHAnsi" w:hAnsiTheme="majorHAnsi"/>
          <w:sz w:val="28"/>
          <w:szCs w:val="28"/>
        </w:rPr>
        <w:t>biométrique pour</w:t>
      </w:r>
      <w:r w:rsidR="00516BED" w:rsidRPr="006871DC">
        <w:rPr>
          <w:rFonts w:asciiTheme="majorHAnsi" w:hAnsiTheme="majorHAnsi"/>
          <w:sz w:val="28"/>
          <w:szCs w:val="28"/>
        </w:rPr>
        <w:t xml:space="preserve"> l’enrôlement des citoyens.</w:t>
      </w:r>
    </w:p>
    <w:p w14:paraId="152C47E5" w14:textId="77777777" w:rsidR="00516BED" w:rsidRPr="006871DC" w:rsidRDefault="00516BED" w:rsidP="00E26D59">
      <w:pPr>
        <w:pStyle w:val="NoSpacing"/>
        <w:jc w:val="both"/>
        <w:rPr>
          <w:rFonts w:asciiTheme="majorHAnsi" w:hAnsiTheme="majorHAnsi"/>
          <w:sz w:val="28"/>
          <w:szCs w:val="28"/>
        </w:rPr>
      </w:pPr>
    </w:p>
    <w:p w14:paraId="5ECEDF07" w14:textId="77777777" w:rsidR="001E10C2" w:rsidRPr="006871DC" w:rsidRDefault="00516BED" w:rsidP="00C471BA">
      <w:pPr>
        <w:pStyle w:val="NoSpacing"/>
        <w:jc w:val="both"/>
        <w:rPr>
          <w:rFonts w:asciiTheme="majorHAnsi" w:hAnsiTheme="majorHAnsi"/>
          <w:b/>
          <w:bCs/>
          <w:sz w:val="28"/>
          <w:szCs w:val="28"/>
        </w:rPr>
      </w:pPr>
      <w:r w:rsidRPr="006871DC">
        <w:rPr>
          <w:rFonts w:asciiTheme="majorHAnsi" w:hAnsiTheme="majorHAnsi"/>
          <w:b/>
          <w:bCs/>
          <w:sz w:val="28"/>
          <w:szCs w:val="28"/>
        </w:rPr>
        <w:t xml:space="preserve">Points faibles </w:t>
      </w:r>
    </w:p>
    <w:p w14:paraId="414EEA48" w14:textId="77777777" w:rsidR="00516BED" w:rsidRPr="006871DC" w:rsidRDefault="001E10C2" w:rsidP="00C471BA">
      <w:pPr>
        <w:pStyle w:val="NoSpacing"/>
        <w:jc w:val="both"/>
        <w:rPr>
          <w:rFonts w:asciiTheme="majorHAnsi" w:hAnsiTheme="majorHAnsi"/>
          <w:sz w:val="28"/>
          <w:szCs w:val="28"/>
        </w:rPr>
      </w:pPr>
      <w:r w:rsidRPr="006871DC">
        <w:rPr>
          <w:rFonts w:asciiTheme="majorHAnsi" w:hAnsiTheme="majorHAnsi"/>
          <w:sz w:val="28"/>
          <w:szCs w:val="28"/>
        </w:rPr>
        <w:t>Lourdeur des procédures administratives pour accéder à l’enrôlement</w:t>
      </w:r>
      <w:r w:rsidR="00516BED" w:rsidRPr="006871DC">
        <w:rPr>
          <w:rFonts w:asciiTheme="majorHAnsi" w:hAnsiTheme="majorHAnsi"/>
          <w:sz w:val="28"/>
          <w:szCs w:val="28"/>
        </w:rPr>
        <w:t>.</w:t>
      </w:r>
    </w:p>
    <w:p w14:paraId="0B7EA4BA" w14:textId="77777777" w:rsidR="001E10C2" w:rsidRPr="006871DC" w:rsidRDefault="001E10C2" w:rsidP="00E26D59">
      <w:pPr>
        <w:pStyle w:val="NoSpacing"/>
        <w:jc w:val="both"/>
        <w:rPr>
          <w:rFonts w:asciiTheme="majorHAnsi" w:hAnsiTheme="majorHAnsi"/>
          <w:sz w:val="28"/>
          <w:szCs w:val="28"/>
        </w:rPr>
      </w:pPr>
      <w:r w:rsidRPr="006871DC">
        <w:rPr>
          <w:rFonts w:asciiTheme="majorHAnsi" w:hAnsiTheme="majorHAnsi"/>
          <w:sz w:val="28"/>
          <w:szCs w:val="28"/>
        </w:rPr>
        <w:t xml:space="preserve">  </w:t>
      </w:r>
    </w:p>
    <w:p w14:paraId="14821B83" w14:textId="77777777" w:rsidR="001E10C2" w:rsidRPr="006871DC" w:rsidRDefault="00516BED" w:rsidP="00C471BA">
      <w:pPr>
        <w:pStyle w:val="NoSpacing"/>
        <w:jc w:val="both"/>
        <w:rPr>
          <w:rFonts w:asciiTheme="majorHAnsi" w:hAnsiTheme="majorHAnsi"/>
          <w:b/>
          <w:bCs/>
          <w:sz w:val="28"/>
          <w:szCs w:val="28"/>
        </w:rPr>
      </w:pPr>
      <w:r w:rsidRPr="006871DC">
        <w:rPr>
          <w:rFonts w:asciiTheme="majorHAnsi" w:hAnsiTheme="majorHAnsi"/>
          <w:b/>
          <w:bCs/>
          <w:sz w:val="28"/>
          <w:szCs w:val="28"/>
        </w:rPr>
        <w:t xml:space="preserve">Recommandations </w:t>
      </w:r>
    </w:p>
    <w:p w14:paraId="5E661CF2" w14:textId="77777777" w:rsidR="001E10C2" w:rsidRPr="006871DC" w:rsidRDefault="001E10C2" w:rsidP="00C471BA">
      <w:pPr>
        <w:pStyle w:val="NoSpacing"/>
        <w:jc w:val="both"/>
        <w:rPr>
          <w:rFonts w:asciiTheme="majorHAnsi" w:hAnsiTheme="majorHAnsi"/>
          <w:sz w:val="28"/>
          <w:szCs w:val="28"/>
        </w:rPr>
      </w:pPr>
      <w:r w:rsidRPr="006871DC">
        <w:rPr>
          <w:rFonts w:asciiTheme="majorHAnsi" w:hAnsiTheme="majorHAnsi"/>
          <w:sz w:val="28"/>
          <w:szCs w:val="28"/>
        </w:rPr>
        <w:t>Alléger les procédures permettant d’obtenir les papiers d’états civils qui perm</w:t>
      </w:r>
      <w:r w:rsidR="008E5446" w:rsidRPr="006871DC">
        <w:rPr>
          <w:rFonts w:asciiTheme="majorHAnsi" w:hAnsiTheme="majorHAnsi"/>
          <w:sz w:val="28"/>
          <w:szCs w:val="28"/>
        </w:rPr>
        <w:t>ettent la libre circulation et l</w:t>
      </w:r>
      <w:r w:rsidRPr="006871DC">
        <w:rPr>
          <w:rFonts w:asciiTheme="majorHAnsi" w:hAnsiTheme="majorHAnsi"/>
          <w:sz w:val="28"/>
          <w:szCs w:val="28"/>
        </w:rPr>
        <w:t xml:space="preserve">e vote  </w:t>
      </w:r>
    </w:p>
    <w:p w14:paraId="0E715E23" w14:textId="77777777" w:rsidR="00F3686C" w:rsidRPr="006871DC" w:rsidRDefault="00F3686C" w:rsidP="00E26D59">
      <w:pPr>
        <w:pStyle w:val="NoSpacing"/>
        <w:jc w:val="both"/>
        <w:rPr>
          <w:rFonts w:asciiTheme="majorHAnsi" w:hAnsiTheme="majorHAnsi"/>
          <w:sz w:val="28"/>
          <w:szCs w:val="28"/>
        </w:rPr>
      </w:pPr>
    </w:p>
    <w:p w14:paraId="2E351F9C" w14:textId="77777777" w:rsidR="00F3686C" w:rsidRPr="006871DC" w:rsidRDefault="00F3686C" w:rsidP="00E26D59">
      <w:pPr>
        <w:pStyle w:val="NoSpacing"/>
        <w:jc w:val="both"/>
        <w:rPr>
          <w:rFonts w:asciiTheme="majorHAnsi" w:hAnsiTheme="majorHAnsi"/>
          <w:b/>
          <w:bCs/>
          <w:i/>
          <w:iCs/>
          <w:sz w:val="28"/>
          <w:szCs w:val="28"/>
        </w:rPr>
      </w:pPr>
      <w:r w:rsidRPr="006871DC">
        <w:rPr>
          <w:rFonts w:asciiTheme="majorHAnsi" w:hAnsiTheme="majorHAnsi"/>
          <w:b/>
          <w:bCs/>
          <w:i/>
          <w:iCs/>
          <w:sz w:val="28"/>
          <w:szCs w:val="28"/>
        </w:rPr>
        <w:t xml:space="preserve">Autonomie de vie et </w:t>
      </w:r>
      <w:r w:rsidR="00EE2A7C" w:rsidRPr="006871DC">
        <w:rPr>
          <w:rFonts w:asciiTheme="majorHAnsi" w:hAnsiTheme="majorHAnsi"/>
          <w:b/>
          <w:bCs/>
          <w:i/>
          <w:iCs/>
          <w:sz w:val="28"/>
          <w:szCs w:val="28"/>
        </w:rPr>
        <w:t>inclusion sociale</w:t>
      </w:r>
      <w:r w:rsidRPr="006871DC">
        <w:rPr>
          <w:rFonts w:asciiTheme="majorHAnsi" w:hAnsiTheme="majorHAnsi"/>
          <w:b/>
          <w:bCs/>
          <w:i/>
          <w:iCs/>
          <w:sz w:val="28"/>
          <w:szCs w:val="28"/>
        </w:rPr>
        <w:t xml:space="preserve"> (art. 19)</w:t>
      </w:r>
    </w:p>
    <w:p w14:paraId="470A74AB" w14:textId="77777777" w:rsidR="00891827" w:rsidRPr="006871DC" w:rsidRDefault="00891827" w:rsidP="00E26D59">
      <w:pPr>
        <w:pStyle w:val="NoSpacing"/>
        <w:jc w:val="both"/>
        <w:rPr>
          <w:rFonts w:asciiTheme="majorHAnsi" w:hAnsiTheme="majorHAnsi"/>
          <w:b/>
          <w:bCs/>
          <w:i/>
          <w:iCs/>
          <w:sz w:val="28"/>
          <w:szCs w:val="28"/>
        </w:rPr>
      </w:pPr>
    </w:p>
    <w:p w14:paraId="772AAB85" w14:textId="77777777" w:rsidR="00F3686C" w:rsidRPr="006871DC" w:rsidRDefault="00516BED" w:rsidP="00C471BA">
      <w:pPr>
        <w:pStyle w:val="NoSpacing"/>
        <w:jc w:val="both"/>
        <w:rPr>
          <w:rFonts w:asciiTheme="majorHAnsi" w:hAnsiTheme="majorHAnsi"/>
          <w:b/>
          <w:bCs/>
          <w:sz w:val="28"/>
          <w:szCs w:val="28"/>
        </w:rPr>
      </w:pPr>
      <w:r w:rsidRPr="006871DC">
        <w:rPr>
          <w:rFonts w:asciiTheme="majorHAnsi" w:hAnsiTheme="majorHAnsi"/>
          <w:b/>
          <w:bCs/>
          <w:sz w:val="28"/>
          <w:szCs w:val="28"/>
        </w:rPr>
        <w:t xml:space="preserve">Points forts </w:t>
      </w:r>
    </w:p>
    <w:p w14:paraId="3B0300A2" w14:textId="77777777" w:rsidR="00F3686C" w:rsidRPr="006871DC" w:rsidRDefault="00F3686C" w:rsidP="00C471BA">
      <w:pPr>
        <w:spacing w:line="259" w:lineRule="auto"/>
        <w:jc w:val="both"/>
        <w:rPr>
          <w:rFonts w:asciiTheme="majorHAnsi" w:hAnsiTheme="majorHAnsi"/>
          <w:sz w:val="28"/>
          <w:szCs w:val="28"/>
        </w:rPr>
      </w:pPr>
      <w:r w:rsidRPr="006871DC">
        <w:rPr>
          <w:rFonts w:asciiTheme="majorHAnsi" w:hAnsiTheme="majorHAnsi"/>
          <w:sz w:val="28"/>
          <w:szCs w:val="28"/>
        </w:rPr>
        <w:t xml:space="preserve">Il existe un arrêté qui crée le Programme National de Réadaptions à Base Communautaire (PNRBC) qui </w:t>
      </w:r>
      <w:proofErr w:type="gramStart"/>
      <w:r w:rsidRPr="006871DC">
        <w:rPr>
          <w:rFonts w:asciiTheme="majorHAnsi" w:hAnsiTheme="majorHAnsi"/>
          <w:sz w:val="28"/>
          <w:szCs w:val="28"/>
        </w:rPr>
        <w:t>de par</w:t>
      </w:r>
      <w:proofErr w:type="gramEnd"/>
      <w:r w:rsidRPr="006871DC">
        <w:rPr>
          <w:rFonts w:asciiTheme="majorHAnsi" w:hAnsiTheme="majorHAnsi"/>
          <w:sz w:val="28"/>
          <w:szCs w:val="28"/>
        </w:rPr>
        <w:t xml:space="preserve"> sa dimension globale et multisectorielle</w:t>
      </w:r>
      <w:r w:rsidR="00E20212" w:rsidRPr="006871DC">
        <w:rPr>
          <w:rFonts w:asciiTheme="majorHAnsi" w:hAnsiTheme="majorHAnsi"/>
          <w:sz w:val="28"/>
          <w:szCs w:val="28"/>
        </w:rPr>
        <w:t>,</w:t>
      </w:r>
      <w:r w:rsidRPr="006871DC">
        <w:rPr>
          <w:rFonts w:asciiTheme="majorHAnsi" w:hAnsiTheme="majorHAnsi"/>
          <w:sz w:val="28"/>
          <w:szCs w:val="28"/>
        </w:rPr>
        <w:t xml:space="preserve"> devrait répondre aux besoins d’autonomie de vie et d’inclusion sociale</w:t>
      </w:r>
      <w:r w:rsidR="00516BED" w:rsidRPr="006871DC">
        <w:rPr>
          <w:rFonts w:asciiTheme="majorHAnsi" w:hAnsiTheme="majorHAnsi"/>
          <w:sz w:val="28"/>
          <w:szCs w:val="28"/>
        </w:rPr>
        <w:t> ;</w:t>
      </w:r>
      <w:r w:rsidRPr="006871DC">
        <w:rPr>
          <w:rFonts w:asciiTheme="majorHAnsi" w:hAnsiTheme="majorHAnsi"/>
          <w:sz w:val="28"/>
          <w:szCs w:val="28"/>
        </w:rPr>
        <w:t xml:space="preserve"> </w:t>
      </w:r>
    </w:p>
    <w:p w14:paraId="7D3C0F4E" w14:textId="77777777" w:rsidR="00C471BA" w:rsidRPr="006871DC" w:rsidRDefault="00C471BA" w:rsidP="00C471BA">
      <w:pPr>
        <w:pStyle w:val="NoSpacing"/>
        <w:jc w:val="both"/>
        <w:rPr>
          <w:rFonts w:asciiTheme="majorHAnsi" w:hAnsiTheme="majorHAnsi"/>
          <w:sz w:val="10"/>
          <w:szCs w:val="10"/>
        </w:rPr>
      </w:pPr>
    </w:p>
    <w:p w14:paraId="042415FB" w14:textId="77777777" w:rsidR="00F3686C" w:rsidRPr="006871DC" w:rsidRDefault="00F3686C" w:rsidP="00C471BA">
      <w:pPr>
        <w:pStyle w:val="NoSpacing"/>
        <w:jc w:val="both"/>
        <w:rPr>
          <w:rFonts w:asciiTheme="majorHAnsi" w:hAnsiTheme="majorHAnsi"/>
          <w:sz w:val="28"/>
          <w:szCs w:val="28"/>
        </w:rPr>
      </w:pPr>
      <w:r w:rsidRPr="006871DC">
        <w:rPr>
          <w:rFonts w:asciiTheme="majorHAnsi" w:hAnsiTheme="majorHAnsi"/>
          <w:sz w:val="28"/>
          <w:szCs w:val="28"/>
        </w:rPr>
        <w:t xml:space="preserve">Depuis 2021, un programme </w:t>
      </w:r>
      <w:r w:rsidR="00E20212" w:rsidRPr="006871DC">
        <w:rPr>
          <w:rFonts w:asciiTheme="majorHAnsi" w:hAnsiTheme="majorHAnsi"/>
          <w:sz w:val="28"/>
          <w:szCs w:val="28"/>
        </w:rPr>
        <w:t>ponctuel de</w:t>
      </w:r>
      <w:r w:rsidRPr="006871DC">
        <w:rPr>
          <w:rFonts w:asciiTheme="majorHAnsi" w:hAnsiTheme="majorHAnsi"/>
          <w:sz w:val="28"/>
          <w:szCs w:val="28"/>
        </w:rPr>
        <w:t xml:space="preserve"> cash transfert </w:t>
      </w:r>
      <w:r w:rsidR="00E20212" w:rsidRPr="006871DC">
        <w:rPr>
          <w:rFonts w:asciiTheme="majorHAnsi" w:hAnsiTheme="majorHAnsi"/>
          <w:sz w:val="28"/>
          <w:szCs w:val="28"/>
        </w:rPr>
        <w:t>a profité à</w:t>
      </w:r>
      <w:r w:rsidRPr="006871DC">
        <w:rPr>
          <w:rFonts w:asciiTheme="majorHAnsi" w:hAnsiTheme="majorHAnsi"/>
          <w:sz w:val="28"/>
          <w:szCs w:val="28"/>
        </w:rPr>
        <w:t xml:space="preserve"> 15 milles </w:t>
      </w:r>
      <w:r w:rsidR="00E20212" w:rsidRPr="006871DC">
        <w:rPr>
          <w:rFonts w:asciiTheme="majorHAnsi" w:hAnsiTheme="majorHAnsi"/>
          <w:sz w:val="28"/>
          <w:szCs w:val="28"/>
        </w:rPr>
        <w:t>familles qui</w:t>
      </w:r>
      <w:r w:rsidRPr="006871DC">
        <w:rPr>
          <w:rFonts w:asciiTheme="majorHAnsi" w:hAnsiTheme="majorHAnsi"/>
          <w:sz w:val="28"/>
          <w:szCs w:val="28"/>
        </w:rPr>
        <w:t xml:space="preserve"> ont en leur sein</w:t>
      </w:r>
      <w:r w:rsidR="00E20212" w:rsidRPr="006871DC">
        <w:rPr>
          <w:rFonts w:asciiTheme="majorHAnsi" w:hAnsiTheme="majorHAnsi"/>
          <w:sz w:val="28"/>
          <w:szCs w:val="28"/>
        </w:rPr>
        <w:t>,</w:t>
      </w:r>
      <w:r w:rsidRPr="006871DC">
        <w:rPr>
          <w:rFonts w:asciiTheme="majorHAnsi" w:hAnsiTheme="majorHAnsi"/>
          <w:sz w:val="28"/>
          <w:szCs w:val="28"/>
        </w:rPr>
        <w:t xml:space="preserve"> une ou </w:t>
      </w:r>
      <w:r w:rsidR="00E20212" w:rsidRPr="006871DC">
        <w:rPr>
          <w:rFonts w:asciiTheme="majorHAnsi" w:hAnsiTheme="majorHAnsi"/>
          <w:sz w:val="28"/>
          <w:szCs w:val="28"/>
        </w:rPr>
        <w:t>plusieurs personnes</w:t>
      </w:r>
      <w:r w:rsidRPr="006871DC">
        <w:rPr>
          <w:rFonts w:asciiTheme="majorHAnsi" w:hAnsiTheme="majorHAnsi"/>
          <w:sz w:val="28"/>
          <w:szCs w:val="28"/>
        </w:rPr>
        <w:t xml:space="preserve"> handicapées</w:t>
      </w:r>
      <w:r w:rsidR="00E20212" w:rsidRPr="006871DC">
        <w:rPr>
          <w:rFonts w:asciiTheme="majorHAnsi" w:hAnsiTheme="majorHAnsi"/>
          <w:sz w:val="28"/>
          <w:szCs w:val="28"/>
        </w:rPr>
        <w:t xml:space="preserve">. Ce programme  </w:t>
      </w:r>
      <w:r w:rsidRPr="006871DC">
        <w:rPr>
          <w:rFonts w:asciiTheme="majorHAnsi" w:hAnsiTheme="majorHAnsi"/>
          <w:sz w:val="28"/>
          <w:szCs w:val="28"/>
        </w:rPr>
        <w:t xml:space="preserve"> a été mis en œuvre par l’Etat avec l’appui de ses partenaires</w:t>
      </w:r>
      <w:r w:rsidR="00516BED" w:rsidRPr="006871DC">
        <w:rPr>
          <w:rFonts w:asciiTheme="majorHAnsi" w:hAnsiTheme="majorHAnsi"/>
          <w:sz w:val="28"/>
          <w:szCs w:val="28"/>
        </w:rPr>
        <w:t>.</w:t>
      </w:r>
    </w:p>
    <w:p w14:paraId="776BEE5C" w14:textId="77777777" w:rsidR="00AC1B0D" w:rsidRPr="006871DC" w:rsidRDefault="00AC1B0D" w:rsidP="00AC1B0D">
      <w:pPr>
        <w:pStyle w:val="NoSpacing"/>
        <w:jc w:val="both"/>
        <w:rPr>
          <w:rFonts w:asciiTheme="majorHAnsi" w:hAnsiTheme="majorHAnsi"/>
          <w:sz w:val="10"/>
          <w:szCs w:val="10"/>
        </w:rPr>
      </w:pPr>
    </w:p>
    <w:p w14:paraId="02A437C3" w14:textId="77777777" w:rsidR="00F3686C" w:rsidRPr="006871DC" w:rsidRDefault="00516BED" w:rsidP="00AC1B0D">
      <w:pPr>
        <w:pStyle w:val="NoSpacing"/>
        <w:jc w:val="both"/>
        <w:rPr>
          <w:rFonts w:asciiTheme="majorHAnsi" w:hAnsiTheme="majorHAnsi"/>
          <w:b/>
          <w:bCs/>
          <w:sz w:val="28"/>
          <w:szCs w:val="28"/>
        </w:rPr>
      </w:pPr>
      <w:r w:rsidRPr="006871DC">
        <w:rPr>
          <w:rFonts w:asciiTheme="majorHAnsi" w:hAnsiTheme="majorHAnsi"/>
          <w:b/>
          <w:bCs/>
          <w:sz w:val="28"/>
          <w:szCs w:val="28"/>
        </w:rPr>
        <w:t xml:space="preserve">Points faibles </w:t>
      </w:r>
    </w:p>
    <w:p w14:paraId="70FBDC86" w14:textId="77777777" w:rsidR="00F3686C" w:rsidRPr="006871DC" w:rsidRDefault="00F3686C" w:rsidP="00C471BA">
      <w:pPr>
        <w:spacing w:line="259" w:lineRule="auto"/>
        <w:jc w:val="both"/>
        <w:rPr>
          <w:rFonts w:asciiTheme="majorHAnsi" w:hAnsiTheme="majorHAnsi"/>
          <w:sz w:val="28"/>
          <w:szCs w:val="28"/>
        </w:rPr>
      </w:pPr>
      <w:r w:rsidRPr="006871DC">
        <w:rPr>
          <w:rFonts w:asciiTheme="majorHAnsi" w:hAnsiTheme="majorHAnsi"/>
          <w:sz w:val="28"/>
          <w:szCs w:val="28"/>
        </w:rPr>
        <w:t xml:space="preserve">Le programme n’est toujours pas mis en œuvre pour l’autonomie de vie et </w:t>
      </w:r>
      <w:r w:rsidR="00891827" w:rsidRPr="006871DC">
        <w:rPr>
          <w:rFonts w:asciiTheme="majorHAnsi" w:hAnsiTheme="majorHAnsi"/>
          <w:sz w:val="28"/>
          <w:szCs w:val="28"/>
        </w:rPr>
        <w:t>inclusion</w:t>
      </w:r>
      <w:r w:rsidRPr="006871DC">
        <w:rPr>
          <w:rFonts w:asciiTheme="majorHAnsi" w:hAnsiTheme="majorHAnsi"/>
          <w:sz w:val="28"/>
          <w:szCs w:val="28"/>
        </w:rPr>
        <w:t xml:space="preserve"> </w:t>
      </w:r>
      <w:r w:rsidR="00FC03AF" w:rsidRPr="006871DC">
        <w:rPr>
          <w:rFonts w:asciiTheme="majorHAnsi" w:hAnsiTheme="majorHAnsi"/>
          <w:sz w:val="28"/>
          <w:szCs w:val="28"/>
        </w:rPr>
        <w:t>sociale ;</w:t>
      </w:r>
    </w:p>
    <w:p w14:paraId="0947F2BA" w14:textId="77777777" w:rsidR="00C471BA" w:rsidRPr="006871DC" w:rsidRDefault="00C471BA" w:rsidP="00C471BA">
      <w:pPr>
        <w:pStyle w:val="NoSpacing"/>
        <w:jc w:val="both"/>
        <w:rPr>
          <w:rFonts w:asciiTheme="majorHAnsi" w:hAnsiTheme="majorHAnsi"/>
          <w:sz w:val="10"/>
          <w:szCs w:val="10"/>
        </w:rPr>
      </w:pPr>
    </w:p>
    <w:p w14:paraId="28377F4C" w14:textId="77777777" w:rsidR="00F3686C" w:rsidRPr="006871DC" w:rsidRDefault="00F3686C" w:rsidP="00C471BA">
      <w:pPr>
        <w:pStyle w:val="NoSpacing"/>
        <w:jc w:val="both"/>
        <w:rPr>
          <w:rFonts w:asciiTheme="majorHAnsi" w:hAnsiTheme="majorHAnsi"/>
          <w:sz w:val="28"/>
          <w:szCs w:val="28"/>
        </w:rPr>
      </w:pPr>
      <w:r w:rsidRPr="006871DC">
        <w:rPr>
          <w:rFonts w:asciiTheme="majorHAnsi" w:hAnsiTheme="majorHAnsi"/>
          <w:sz w:val="28"/>
          <w:szCs w:val="28"/>
        </w:rPr>
        <w:lastRenderedPageBreak/>
        <w:t>Le programme couvre pour le moment la wilaya de Nouakchott et 6 autres Wilaya</w:t>
      </w:r>
      <w:r w:rsidR="00DE1EB0" w:rsidRPr="006871DC">
        <w:rPr>
          <w:rFonts w:asciiTheme="majorHAnsi" w:hAnsiTheme="majorHAnsi"/>
          <w:sz w:val="28"/>
          <w:szCs w:val="28"/>
        </w:rPr>
        <w:t>.</w:t>
      </w:r>
    </w:p>
    <w:p w14:paraId="741B4326" w14:textId="77777777" w:rsidR="00DE1EB0" w:rsidRPr="006871DC" w:rsidRDefault="00DE1EB0" w:rsidP="00E26D59">
      <w:pPr>
        <w:pStyle w:val="NoSpacing"/>
        <w:jc w:val="both"/>
        <w:rPr>
          <w:rFonts w:asciiTheme="majorHAnsi" w:hAnsiTheme="majorHAnsi"/>
          <w:sz w:val="10"/>
          <w:szCs w:val="10"/>
        </w:rPr>
      </w:pPr>
    </w:p>
    <w:p w14:paraId="54EC0004" w14:textId="77777777" w:rsidR="00DE1EB0" w:rsidRPr="00EC6354" w:rsidRDefault="00DE1EB0" w:rsidP="00B13E64">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7CC972FD" w14:textId="77777777" w:rsidR="00891827" w:rsidRPr="00C471BA" w:rsidRDefault="00F3686C" w:rsidP="00C471BA">
      <w:pPr>
        <w:spacing w:line="259" w:lineRule="auto"/>
        <w:jc w:val="both"/>
        <w:rPr>
          <w:rFonts w:asciiTheme="majorHAnsi" w:hAnsiTheme="majorHAnsi"/>
          <w:sz w:val="28"/>
          <w:szCs w:val="28"/>
        </w:rPr>
      </w:pPr>
      <w:r w:rsidRPr="00C471BA">
        <w:rPr>
          <w:rFonts w:asciiTheme="majorHAnsi" w:hAnsiTheme="majorHAnsi"/>
          <w:sz w:val="28"/>
          <w:szCs w:val="28"/>
        </w:rPr>
        <w:t>Relancer le programme en le dotant de ressources humaines et financière</w:t>
      </w:r>
      <w:r w:rsidR="00952888">
        <w:rPr>
          <w:rFonts w:asciiTheme="majorHAnsi" w:hAnsiTheme="majorHAnsi"/>
          <w:sz w:val="28"/>
          <w:szCs w:val="28"/>
        </w:rPr>
        <w:t>s</w:t>
      </w:r>
      <w:r w:rsidRPr="00C471BA">
        <w:rPr>
          <w:rFonts w:asciiTheme="majorHAnsi" w:hAnsiTheme="majorHAnsi"/>
          <w:sz w:val="28"/>
          <w:szCs w:val="28"/>
        </w:rPr>
        <w:t xml:space="preserve"> </w:t>
      </w:r>
      <w:r w:rsidR="00891827" w:rsidRPr="00C471BA">
        <w:rPr>
          <w:rFonts w:asciiTheme="majorHAnsi" w:hAnsiTheme="majorHAnsi"/>
          <w:sz w:val="28"/>
          <w:szCs w:val="28"/>
        </w:rPr>
        <w:t>nécessaires ;</w:t>
      </w:r>
      <w:r w:rsidRPr="00C471BA">
        <w:rPr>
          <w:rFonts w:asciiTheme="majorHAnsi" w:hAnsiTheme="majorHAnsi"/>
          <w:sz w:val="28"/>
          <w:szCs w:val="28"/>
        </w:rPr>
        <w:t xml:space="preserve"> </w:t>
      </w:r>
    </w:p>
    <w:p w14:paraId="574D566F" w14:textId="77777777" w:rsidR="00C471BA" w:rsidRPr="00AC1B0D" w:rsidRDefault="00C471BA" w:rsidP="00C471BA">
      <w:pPr>
        <w:spacing w:line="259" w:lineRule="auto"/>
        <w:jc w:val="both"/>
        <w:rPr>
          <w:rFonts w:asciiTheme="majorHAnsi" w:hAnsiTheme="majorHAnsi"/>
          <w:sz w:val="10"/>
          <w:szCs w:val="10"/>
        </w:rPr>
      </w:pPr>
    </w:p>
    <w:p w14:paraId="4CF9CA59" w14:textId="77777777" w:rsidR="00F3686C" w:rsidRDefault="00F3686C" w:rsidP="00C471BA">
      <w:pPr>
        <w:spacing w:line="259" w:lineRule="auto"/>
        <w:jc w:val="both"/>
        <w:rPr>
          <w:rFonts w:asciiTheme="majorHAnsi" w:hAnsiTheme="majorHAnsi"/>
          <w:sz w:val="28"/>
          <w:szCs w:val="28"/>
        </w:rPr>
      </w:pPr>
      <w:r w:rsidRPr="00C471BA">
        <w:rPr>
          <w:rFonts w:asciiTheme="majorHAnsi" w:hAnsiTheme="majorHAnsi"/>
          <w:sz w:val="28"/>
          <w:szCs w:val="28"/>
        </w:rPr>
        <w:t>Elargir le programme à toutes les wilayas du pays et renforcer le mécanisme de suivi et de gestion</w:t>
      </w:r>
      <w:r w:rsidR="007768B9">
        <w:rPr>
          <w:rFonts w:asciiTheme="majorHAnsi" w:hAnsiTheme="majorHAnsi"/>
          <w:sz w:val="28"/>
          <w:szCs w:val="28"/>
        </w:rPr>
        <w:t>.</w:t>
      </w:r>
    </w:p>
    <w:p w14:paraId="25D492FF" w14:textId="77777777" w:rsidR="007768B9" w:rsidRPr="00C471BA" w:rsidRDefault="007768B9" w:rsidP="00C471BA">
      <w:pPr>
        <w:spacing w:line="259" w:lineRule="auto"/>
        <w:jc w:val="both"/>
        <w:rPr>
          <w:rFonts w:asciiTheme="majorHAnsi" w:hAnsiTheme="majorHAnsi"/>
          <w:sz w:val="28"/>
          <w:szCs w:val="28"/>
        </w:rPr>
      </w:pPr>
    </w:p>
    <w:p w14:paraId="6718123B" w14:textId="77777777" w:rsidR="00F3686C" w:rsidRPr="00EC6354" w:rsidRDefault="00F3686C" w:rsidP="00E26D59">
      <w:pPr>
        <w:pStyle w:val="NoSpacing"/>
        <w:jc w:val="both"/>
        <w:rPr>
          <w:rFonts w:asciiTheme="majorHAnsi" w:hAnsiTheme="majorHAnsi"/>
          <w:sz w:val="28"/>
          <w:szCs w:val="28"/>
        </w:rPr>
      </w:pPr>
    </w:p>
    <w:p w14:paraId="21805A38" w14:textId="77777777" w:rsidR="00DE1EB0" w:rsidRPr="00EC6354" w:rsidRDefault="00C471BA" w:rsidP="00C471BA">
      <w:pPr>
        <w:pStyle w:val="NoSpacing"/>
        <w:jc w:val="both"/>
        <w:rPr>
          <w:rFonts w:asciiTheme="majorHAnsi" w:hAnsiTheme="majorHAnsi"/>
          <w:b/>
          <w:bCs/>
          <w:sz w:val="28"/>
          <w:szCs w:val="28"/>
        </w:rPr>
      </w:pPr>
      <w:r>
        <w:rPr>
          <w:rFonts w:asciiTheme="majorHAnsi" w:hAnsiTheme="majorHAnsi"/>
          <w:b/>
          <w:bCs/>
          <w:sz w:val="28"/>
          <w:szCs w:val="28"/>
        </w:rPr>
        <w:t>Mobilité personnelle (art. 20)</w:t>
      </w:r>
    </w:p>
    <w:p w14:paraId="5411E8B0" w14:textId="77777777" w:rsidR="00F3686C" w:rsidRPr="00EC6354" w:rsidRDefault="00DE1EB0" w:rsidP="00C471BA">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forts </w:t>
      </w:r>
    </w:p>
    <w:p w14:paraId="4E1899AE" w14:textId="77777777" w:rsidR="00F3686C" w:rsidRPr="00C471BA" w:rsidRDefault="00F3686C" w:rsidP="00C471BA">
      <w:pPr>
        <w:spacing w:line="259" w:lineRule="auto"/>
        <w:jc w:val="both"/>
        <w:rPr>
          <w:rFonts w:asciiTheme="majorHAnsi" w:hAnsiTheme="majorHAnsi"/>
          <w:sz w:val="28"/>
          <w:szCs w:val="28"/>
        </w:rPr>
      </w:pPr>
      <w:r w:rsidRPr="00C471BA">
        <w:rPr>
          <w:rFonts w:asciiTheme="majorHAnsi" w:hAnsiTheme="majorHAnsi"/>
          <w:sz w:val="28"/>
          <w:szCs w:val="28"/>
        </w:rPr>
        <w:t>Existence depuis 2009, d’une ligne budgétaire sur le budget de l’Etat pour l’achat de matériels et aides tec</w:t>
      </w:r>
      <w:r w:rsidR="00FC03AF" w:rsidRPr="00C471BA">
        <w:rPr>
          <w:rFonts w:asciiTheme="majorHAnsi" w:hAnsiTheme="majorHAnsi"/>
          <w:sz w:val="28"/>
          <w:szCs w:val="28"/>
        </w:rPr>
        <w:t>hniques</w:t>
      </w:r>
      <w:r w:rsidR="00C471BA">
        <w:rPr>
          <w:rFonts w:asciiTheme="majorHAnsi" w:hAnsiTheme="majorHAnsi"/>
          <w:sz w:val="28"/>
          <w:szCs w:val="28"/>
        </w:rPr>
        <w:t xml:space="preserve"> pour les personnes handicapées ;</w:t>
      </w:r>
    </w:p>
    <w:p w14:paraId="20CC77B6" w14:textId="77777777" w:rsidR="00F3686C" w:rsidRPr="007768B9" w:rsidRDefault="00F3686C" w:rsidP="00E26D59">
      <w:pPr>
        <w:jc w:val="both"/>
        <w:rPr>
          <w:rFonts w:asciiTheme="majorHAnsi" w:hAnsiTheme="majorHAnsi"/>
          <w:sz w:val="10"/>
          <w:szCs w:val="10"/>
        </w:rPr>
      </w:pPr>
    </w:p>
    <w:p w14:paraId="5F19503D" w14:textId="77777777" w:rsidR="00F3686C" w:rsidRPr="00EC6354" w:rsidRDefault="00F3686C" w:rsidP="00C471BA">
      <w:pPr>
        <w:pStyle w:val="NoSpacing"/>
        <w:jc w:val="both"/>
        <w:rPr>
          <w:rFonts w:asciiTheme="majorHAnsi" w:hAnsiTheme="majorHAnsi"/>
          <w:sz w:val="28"/>
          <w:szCs w:val="28"/>
        </w:rPr>
      </w:pPr>
      <w:r w:rsidRPr="00EC6354">
        <w:rPr>
          <w:rFonts w:asciiTheme="majorHAnsi" w:hAnsiTheme="majorHAnsi"/>
          <w:sz w:val="28"/>
          <w:szCs w:val="28"/>
        </w:rPr>
        <w:t xml:space="preserve">Depuis </w:t>
      </w:r>
      <w:r w:rsidR="00891827" w:rsidRPr="00EC6354">
        <w:rPr>
          <w:rFonts w:asciiTheme="majorHAnsi" w:hAnsiTheme="majorHAnsi"/>
          <w:sz w:val="28"/>
          <w:szCs w:val="28"/>
        </w:rPr>
        <w:t>1982, il</w:t>
      </w:r>
      <w:r w:rsidRPr="00EC6354">
        <w:rPr>
          <w:rFonts w:asciiTheme="majorHAnsi" w:hAnsiTheme="majorHAnsi"/>
          <w:sz w:val="28"/>
          <w:szCs w:val="28"/>
        </w:rPr>
        <w:t xml:space="preserve"> existe </w:t>
      </w:r>
      <w:r w:rsidR="00891827" w:rsidRPr="00EC6354">
        <w:rPr>
          <w:rFonts w:asciiTheme="majorHAnsi" w:hAnsiTheme="majorHAnsi"/>
          <w:sz w:val="28"/>
          <w:szCs w:val="28"/>
        </w:rPr>
        <w:t>un centre National</w:t>
      </w:r>
      <w:r w:rsidRPr="00EC6354">
        <w:rPr>
          <w:rFonts w:asciiTheme="majorHAnsi" w:hAnsiTheme="majorHAnsi"/>
          <w:sz w:val="28"/>
          <w:szCs w:val="28"/>
        </w:rPr>
        <w:t xml:space="preserve"> d’Orthopédi</w:t>
      </w:r>
      <w:r w:rsidR="00C471BA">
        <w:rPr>
          <w:rFonts w:asciiTheme="majorHAnsi" w:hAnsiTheme="majorHAnsi"/>
          <w:sz w:val="28"/>
          <w:szCs w:val="28"/>
        </w:rPr>
        <w:t>e et Rééducation Fonctionnelle ;</w:t>
      </w:r>
    </w:p>
    <w:p w14:paraId="69282D2B" w14:textId="77777777" w:rsidR="00DE1EB0" w:rsidRPr="007768B9" w:rsidRDefault="00DE1EB0" w:rsidP="00E26D59">
      <w:pPr>
        <w:pStyle w:val="NoSpacing"/>
        <w:jc w:val="both"/>
        <w:rPr>
          <w:rFonts w:asciiTheme="majorHAnsi" w:hAnsiTheme="majorHAnsi"/>
          <w:sz w:val="10"/>
          <w:szCs w:val="10"/>
        </w:rPr>
      </w:pPr>
    </w:p>
    <w:p w14:paraId="4559B1DF" w14:textId="77777777" w:rsidR="00F3686C" w:rsidRPr="00EC6354" w:rsidRDefault="00DE1EB0" w:rsidP="00C471BA">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faibles </w:t>
      </w:r>
    </w:p>
    <w:p w14:paraId="1D099D64" w14:textId="77777777" w:rsidR="00F3686C" w:rsidRPr="0078389D" w:rsidRDefault="00F3686C" w:rsidP="0078389D">
      <w:pPr>
        <w:spacing w:line="259" w:lineRule="auto"/>
        <w:jc w:val="both"/>
        <w:rPr>
          <w:rFonts w:asciiTheme="majorHAnsi" w:hAnsiTheme="majorHAnsi"/>
          <w:sz w:val="28"/>
          <w:szCs w:val="28"/>
        </w:rPr>
      </w:pPr>
      <w:r w:rsidRPr="0078389D">
        <w:rPr>
          <w:rFonts w:asciiTheme="majorHAnsi" w:hAnsiTheme="majorHAnsi"/>
          <w:sz w:val="28"/>
          <w:szCs w:val="28"/>
        </w:rPr>
        <w:t>Le matériel acheté est insuffisant en quali</w:t>
      </w:r>
      <w:r w:rsidR="00FC03AF" w:rsidRPr="0078389D">
        <w:rPr>
          <w:rFonts w:asciiTheme="majorHAnsi" w:hAnsiTheme="majorHAnsi"/>
          <w:sz w:val="28"/>
          <w:szCs w:val="28"/>
        </w:rPr>
        <w:t xml:space="preserve">té et en quantité (à peu près </w:t>
      </w:r>
      <w:r w:rsidRPr="0078389D">
        <w:rPr>
          <w:rFonts w:asciiTheme="majorHAnsi" w:hAnsiTheme="majorHAnsi"/>
          <w:sz w:val="28"/>
          <w:szCs w:val="28"/>
        </w:rPr>
        <w:t>un mil</w:t>
      </w:r>
      <w:r w:rsidR="00FC03AF" w:rsidRPr="0078389D">
        <w:rPr>
          <w:rFonts w:asciiTheme="majorHAnsi" w:hAnsiTheme="majorHAnsi"/>
          <w:sz w:val="28"/>
          <w:szCs w:val="28"/>
        </w:rPr>
        <w:t>lier pour tous les types de matériel</w:t>
      </w:r>
      <w:r w:rsidRPr="0078389D">
        <w:rPr>
          <w:rFonts w:asciiTheme="majorHAnsi" w:hAnsiTheme="majorHAnsi"/>
          <w:sz w:val="28"/>
          <w:szCs w:val="28"/>
        </w:rPr>
        <w:t>)</w:t>
      </w:r>
      <w:r w:rsidR="00DE1EB0" w:rsidRPr="0078389D">
        <w:rPr>
          <w:rFonts w:asciiTheme="majorHAnsi" w:hAnsiTheme="majorHAnsi"/>
          <w:sz w:val="28"/>
          <w:szCs w:val="28"/>
        </w:rPr>
        <w:t> ;</w:t>
      </w:r>
    </w:p>
    <w:p w14:paraId="14E7D5F4" w14:textId="77777777" w:rsidR="0078389D" w:rsidRPr="007768B9" w:rsidRDefault="0078389D" w:rsidP="0078389D">
      <w:pPr>
        <w:spacing w:line="259" w:lineRule="auto"/>
        <w:jc w:val="both"/>
        <w:rPr>
          <w:rFonts w:asciiTheme="majorHAnsi" w:hAnsiTheme="majorHAnsi"/>
          <w:sz w:val="10"/>
          <w:szCs w:val="10"/>
        </w:rPr>
      </w:pPr>
    </w:p>
    <w:p w14:paraId="1D07B634" w14:textId="77777777" w:rsidR="00F3686C" w:rsidRPr="0078389D" w:rsidRDefault="00F3686C" w:rsidP="0078389D">
      <w:pPr>
        <w:spacing w:line="259" w:lineRule="auto"/>
        <w:jc w:val="both"/>
        <w:rPr>
          <w:rFonts w:asciiTheme="majorHAnsi" w:hAnsiTheme="majorHAnsi"/>
          <w:sz w:val="28"/>
          <w:szCs w:val="28"/>
        </w:rPr>
      </w:pPr>
      <w:r w:rsidRPr="0078389D">
        <w:rPr>
          <w:rFonts w:asciiTheme="majorHAnsi" w:hAnsiTheme="majorHAnsi"/>
          <w:sz w:val="28"/>
          <w:szCs w:val="28"/>
        </w:rPr>
        <w:t>L’environnement b</w:t>
      </w:r>
      <w:r w:rsidR="00B21DCD" w:rsidRPr="0078389D">
        <w:rPr>
          <w:rFonts w:asciiTheme="majorHAnsi" w:hAnsiTheme="majorHAnsi"/>
          <w:sz w:val="28"/>
          <w:szCs w:val="28"/>
        </w:rPr>
        <w:t xml:space="preserve">âti </w:t>
      </w:r>
      <w:r w:rsidRPr="0078389D">
        <w:rPr>
          <w:rFonts w:asciiTheme="majorHAnsi" w:hAnsiTheme="majorHAnsi"/>
          <w:sz w:val="28"/>
          <w:szCs w:val="28"/>
        </w:rPr>
        <w:t xml:space="preserve">n’est pas toujours accessible (trottoirs, </w:t>
      </w:r>
      <w:proofErr w:type="gramStart"/>
      <w:r w:rsidRPr="0078389D">
        <w:rPr>
          <w:rFonts w:asciiTheme="majorHAnsi" w:hAnsiTheme="majorHAnsi"/>
          <w:sz w:val="28"/>
          <w:szCs w:val="28"/>
        </w:rPr>
        <w:t>édifices publiques</w:t>
      </w:r>
      <w:proofErr w:type="gramEnd"/>
      <w:r w:rsidRPr="0078389D">
        <w:rPr>
          <w:rFonts w:asciiTheme="majorHAnsi" w:hAnsiTheme="majorHAnsi"/>
          <w:sz w:val="28"/>
          <w:szCs w:val="28"/>
        </w:rPr>
        <w:t xml:space="preserve"> etc.)</w:t>
      </w:r>
      <w:r w:rsidR="00DE1EB0" w:rsidRPr="0078389D">
        <w:rPr>
          <w:rFonts w:asciiTheme="majorHAnsi" w:hAnsiTheme="majorHAnsi"/>
          <w:sz w:val="28"/>
          <w:szCs w:val="28"/>
        </w:rPr>
        <w:t> ;</w:t>
      </w:r>
    </w:p>
    <w:p w14:paraId="4BE5A415" w14:textId="77777777" w:rsidR="0078389D" w:rsidRPr="007768B9" w:rsidRDefault="0078389D" w:rsidP="0078389D">
      <w:pPr>
        <w:spacing w:line="259" w:lineRule="auto"/>
        <w:jc w:val="both"/>
        <w:rPr>
          <w:rFonts w:asciiTheme="majorHAnsi" w:hAnsiTheme="majorHAnsi"/>
          <w:sz w:val="10"/>
          <w:szCs w:val="10"/>
        </w:rPr>
      </w:pPr>
    </w:p>
    <w:p w14:paraId="43D4A680" w14:textId="77777777" w:rsidR="00891827" w:rsidRPr="0078389D" w:rsidRDefault="00B21DCD" w:rsidP="0078389D">
      <w:pPr>
        <w:spacing w:line="259" w:lineRule="auto"/>
        <w:jc w:val="both"/>
        <w:rPr>
          <w:rFonts w:asciiTheme="majorHAnsi" w:hAnsiTheme="majorHAnsi"/>
          <w:sz w:val="28"/>
          <w:szCs w:val="28"/>
        </w:rPr>
      </w:pPr>
      <w:r w:rsidRPr="0078389D">
        <w:rPr>
          <w:rFonts w:asciiTheme="majorHAnsi" w:hAnsiTheme="majorHAnsi"/>
          <w:sz w:val="28"/>
          <w:szCs w:val="28"/>
        </w:rPr>
        <w:t>Le Centre national d’orthopédie et de Rééducation fonctionnelle n’existe qu’à</w:t>
      </w:r>
      <w:r w:rsidR="00F3686C" w:rsidRPr="0078389D">
        <w:rPr>
          <w:rFonts w:asciiTheme="majorHAnsi" w:hAnsiTheme="majorHAnsi"/>
          <w:sz w:val="28"/>
          <w:szCs w:val="28"/>
        </w:rPr>
        <w:t xml:space="preserve"> Nouakchott et ne dessert que les</w:t>
      </w:r>
      <w:r w:rsidR="00DE1EB0" w:rsidRPr="0078389D">
        <w:rPr>
          <w:rFonts w:asciiTheme="majorHAnsi" w:hAnsiTheme="majorHAnsi"/>
          <w:sz w:val="28"/>
          <w:szCs w:val="28"/>
        </w:rPr>
        <w:t xml:space="preserve"> personnes handicapées motrices ;</w:t>
      </w:r>
    </w:p>
    <w:p w14:paraId="5004536B" w14:textId="77777777" w:rsidR="0078389D" w:rsidRPr="007768B9" w:rsidRDefault="0078389D" w:rsidP="0078389D">
      <w:pPr>
        <w:spacing w:line="259" w:lineRule="auto"/>
        <w:jc w:val="both"/>
        <w:rPr>
          <w:rFonts w:asciiTheme="majorHAnsi" w:hAnsiTheme="majorHAnsi"/>
          <w:sz w:val="10"/>
          <w:szCs w:val="10"/>
        </w:rPr>
      </w:pPr>
    </w:p>
    <w:p w14:paraId="5100FE52" w14:textId="77777777" w:rsidR="00F3686C" w:rsidRPr="0078389D" w:rsidRDefault="00F3686C" w:rsidP="0078389D">
      <w:pPr>
        <w:spacing w:line="259" w:lineRule="auto"/>
        <w:jc w:val="both"/>
        <w:rPr>
          <w:rFonts w:asciiTheme="majorHAnsi" w:hAnsiTheme="majorHAnsi"/>
          <w:sz w:val="28"/>
          <w:szCs w:val="28"/>
        </w:rPr>
      </w:pPr>
      <w:r w:rsidRPr="0078389D">
        <w:rPr>
          <w:rFonts w:asciiTheme="majorHAnsi" w:hAnsiTheme="majorHAnsi"/>
          <w:sz w:val="28"/>
          <w:szCs w:val="28"/>
        </w:rPr>
        <w:t xml:space="preserve">Le personnel est insuffisant en </w:t>
      </w:r>
      <w:r w:rsidR="00B21DCD" w:rsidRPr="0078389D">
        <w:rPr>
          <w:rFonts w:asciiTheme="majorHAnsi" w:hAnsiTheme="majorHAnsi"/>
          <w:sz w:val="28"/>
          <w:szCs w:val="28"/>
        </w:rPr>
        <w:t>nombre et</w:t>
      </w:r>
      <w:r w:rsidRPr="0078389D">
        <w:rPr>
          <w:rFonts w:asciiTheme="majorHAnsi" w:hAnsiTheme="majorHAnsi"/>
          <w:sz w:val="28"/>
          <w:szCs w:val="28"/>
        </w:rPr>
        <w:t xml:space="preserve"> </w:t>
      </w:r>
      <w:r w:rsidR="00771497" w:rsidRPr="0078389D">
        <w:rPr>
          <w:rFonts w:asciiTheme="majorHAnsi" w:hAnsiTheme="majorHAnsi"/>
          <w:sz w:val="28"/>
          <w:szCs w:val="28"/>
        </w:rPr>
        <w:t>il est</w:t>
      </w:r>
      <w:r w:rsidRPr="0078389D">
        <w:rPr>
          <w:rFonts w:asciiTheme="majorHAnsi" w:hAnsiTheme="majorHAnsi"/>
          <w:sz w:val="28"/>
          <w:szCs w:val="28"/>
        </w:rPr>
        <w:t xml:space="preserve"> en fin de carrière</w:t>
      </w:r>
      <w:r w:rsidR="00FB164B" w:rsidRPr="0078389D">
        <w:rPr>
          <w:rFonts w:asciiTheme="majorHAnsi" w:hAnsiTheme="majorHAnsi"/>
          <w:sz w:val="28"/>
          <w:szCs w:val="28"/>
        </w:rPr>
        <w:t>.</w:t>
      </w:r>
    </w:p>
    <w:p w14:paraId="2E297073" w14:textId="77777777" w:rsidR="00FB164B" w:rsidRPr="00EC6354" w:rsidRDefault="00FB164B" w:rsidP="00E26D59">
      <w:pPr>
        <w:pStyle w:val="NoSpacing"/>
        <w:jc w:val="both"/>
        <w:rPr>
          <w:rFonts w:asciiTheme="majorHAnsi" w:hAnsiTheme="majorHAnsi"/>
          <w:b/>
          <w:bCs/>
          <w:sz w:val="28"/>
          <w:szCs w:val="28"/>
        </w:rPr>
      </w:pPr>
    </w:p>
    <w:p w14:paraId="06CBAB65" w14:textId="77777777" w:rsidR="00F3686C" w:rsidRPr="00EC6354" w:rsidRDefault="00FB164B" w:rsidP="0078389D">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4E7AFD55" w14:textId="77777777" w:rsidR="00F3686C" w:rsidRPr="0078389D" w:rsidRDefault="00F3686C" w:rsidP="0078389D">
      <w:pPr>
        <w:spacing w:line="259" w:lineRule="auto"/>
        <w:jc w:val="both"/>
        <w:rPr>
          <w:rFonts w:asciiTheme="majorHAnsi" w:hAnsiTheme="majorHAnsi"/>
          <w:sz w:val="28"/>
          <w:szCs w:val="28"/>
        </w:rPr>
      </w:pPr>
      <w:r w:rsidRPr="0078389D">
        <w:rPr>
          <w:rFonts w:asciiTheme="majorHAnsi" w:hAnsiTheme="majorHAnsi"/>
          <w:sz w:val="28"/>
          <w:szCs w:val="28"/>
        </w:rPr>
        <w:t>Augmenter le budget nécessaire à l’acquisition du matériel et aides techniques et promouvoir la production locale du matériel en quantité et en qualité</w:t>
      </w:r>
      <w:r w:rsidR="00FB164B" w:rsidRPr="0078389D">
        <w:rPr>
          <w:rFonts w:asciiTheme="majorHAnsi" w:hAnsiTheme="majorHAnsi"/>
          <w:sz w:val="28"/>
          <w:szCs w:val="28"/>
        </w:rPr>
        <w:t> ;</w:t>
      </w:r>
      <w:r w:rsidRPr="0078389D">
        <w:rPr>
          <w:rFonts w:asciiTheme="majorHAnsi" w:hAnsiTheme="majorHAnsi"/>
          <w:sz w:val="28"/>
          <w:szCs w:val="28"/>
        </w:rPr>
        <w:t xml:space="preserve"> </w:t>
      </w:r>
    </w:p>
    <w:p w14:paraId="5F559632" w14:textId="77777777" w:rsidR="00F3686C" w:rsidRPr="007768B9" w:rsidRDefault="00F3686C" w:rsidP="00E26D59">
      <w:pPr>
        <w:jc w:val="both"/>
        <w:rPr>
          <w:rFonts w:asciiTheme="majorHAnsi" w:hAnsiTheme="majorHAnsi"/>
          <w:sz w:val="10"/>
          <w:szCs w:val="10"/>
        </w:rPr>
      </w:pPr>
    </w:p>
    <w:p w14:paraId="716FE0B7" w14:textId="77777777" w:rsidR="00F3686C" w:rsidRPr="0078389D" w:rsidRDefault="00F3686C" w:rsidP="0078389D">
      <w:pPr>
        <w:spacing w:line="259" w:lineRule="auto"/>
        <w:jc w:val="both"/>
        <w:rPr>
          <w:rFonts w:asciiTheme="majorHAnsi" w:hAnsiTheme="majorHAnsi"/>
          <w:sz w:val="28"/>
          <w:szCs w:val="28"/>
        </w:rPr>
      </w:pPr>
      <w:r w:rsidRPr="0078389D">
        <w:rPr>
          <w:rFonts w:asciiTheme="majorHAnsi" w:hAnsiTheme="majorHAnsi"/>
          <w:sz w:val="28"/>
          <w:szCs w:val="28"/>
        </w:rPr>
        <w:t>Renforcer la capacité du centre pour répondre aux besoins au niveau national</w:t>
      </w:r>
      <w:r w:rsidR="00FB164B" w:rsidRPr="0078389D">
        <w:rPr>
          <w:rFonts w:asciiTheme="majorHAnsi" w:hAnsiTheme="majorHAnsi"/>
          <w:sz w:val="28"/>
          <w:szCs w:val="28"/>
        </w:rPr>
        <w:t> ;</w:t>
      </w:r>
    </w:p>
    <w:p w14:paraId="6C0CC38A" w14:textId="77777777" w:rsidR="0078389D" w:rsidRPr="00AC1B0D" w:rsidRDefault="0078389D" w:rsidP="0078389D">
      <w:pPr>
        <w:spacing w:line="259" w:lineRule="auto"/>
        <w:jc w:val="both"/>
        <w:rPr>
          <w:rFonts w:asciiTheme="majorHAnsi" w:hAnsiTheme="majorHAnsi"/>
          <w:sz w:val="10"/>
          <w:szCs w:val="10"/>
        </w:rPr>
      </w:pPr>
    </w:p>
    <w:p w14:paraId="40B67719" w14:textId="77777777" w:rsidR="00FB164B" w:rsidRPr="0078389D" w:rsidRDefault="00F3686C" w:rsidP="0078389D">
      <w:pPr>
        <w:spacing w:line="259" w:lineRule="auto"/>
        <w:jc w:val="both"/>
        <w:rPr>
          <w:rFonts w:asciiTheme="majorHAnsi" w:hAnsiTheme="majorHAnsi"/>
          <w:sz w:val="28"/>
          <w:szCs w:val="28"/>
        </w:rPr>
      </w:pPr>
      <w:r w:rsidRPr="0078389D">
        <w:rPr>
          <w:rFonts w:asciiTheme="majorHAnsi" w:hAnsiTheme="majorHAnsi"/>
          <w:sz w:val="28"/>
          <w:szCs w:val="28"/>
        </w:rPr>
        <w:t>Adopter un plan de formation du personnel pour assurer la relève et décentraliser les services da</w:t>
      </w:r>
      <w:r w:rsidR="00FB164B" w:rsidRPr="0078389D">
        <w:rPr>
          <w:rFonts w:asciiTheme="majorHAnsi" w:hAnsiTheme="majorHAnsi"/>
          <w:sz w:val="28"/>
          <w:szCs w:val="28"/>
        </w:rPr>
        <w:t>ns les autres willayas du pays ;</w:t>
      </w:r>
    </w:p>
    <w:p w14:paraId="3303DE90" w14:textId="77777777" w:rsidR="00AC1B0D" w:rsidRPr="00AC1B0D" w:rsidRDefault="00AC1B0D" w:rsidP="00AC1B0D">
      <w:pPr>
        <w:spacing w:line="259" w:lineRule="auto"/>
        <w:jc w:val="both"/>
        <w:rPr>
          <w:rFonts w:asciiTheme="majorHAnsi" w:hAnsiTheme="majorHAnsi"/>
          <w:sz w:val="10"/>
          <w:szCs w:val="10"/>
        </w:rPr>
      </w:pPr>
    </w:p>
    <w:p w14:paraId="367E040B" w14:textId="77777777" w:rsidR="00F3686C" w:rsidRDefault="00771497" w:rsidP="00AC1B0D">
      <w:pPr>
        <w:spacing w:line="259" w:lineRule="auto"/>
        <w:jc w:val="both"/>
        <w:rPr>
          <w:rFonts w:asciiTheme="majorHAnsi" w:hAnsiTheme="majorHAnsi"/>
          <w:sz w:val="28"/>
          <w:szCs w:val="28"/>
        </w:rPr>
      </w:pPr>
      <w:r w:rsidRPr="00AC1B0D">
        <w:rPr>
          <w:rFonts w:asciiTheme="majorHAnsi" w:hAnsiTheme="majorHAnsi"/>
          <w:sz w:val="28"/>
          <w:szCs w:val="28"/>
        </w:rPr>
        <w:t xml:space="preserve">Créer et développer des centres d’appareillage pour </w:t>
      </w:r>
      <w:r w:rsidR="00EE2A7C" w:rsidRPr="00AC1B0D">
        <w:rPr>
          <w:rFonts w:asciiTheme="majorHAnsi" w:hAnsiTheme="majorHAnsi"/>
          <w:sz w:val="28"/>
          <w:szCs w:val="28"/>
        </w:rPr>
        <w:t>les</w:t>
      </w:r>
      <w:r w:rsidR="00F3686C" w:rsidRPr="00AC1B0D">
        <w:rPr>
          <w:rFonts w:asciiTheme="majorHAnsi" w:hAnsiTheme="majorHAnsi"/>
          <w:sz w:val="28"/>
          <w:szCs w:val="28"/>
        </w:rPr>
        <w:t xml:space="preserve"> autres caté</w:t>
      </w:r>
      <w:r w:rsidR="00FB164B" w:rsidRPr="00AC1B0D">
        <w:rPr>
          <w:rFonts w:asciiTheme="majorHAnsi" w:hAnsiTheme="majorHAnsi"/>
          <w:sz w:val="28"/>
          <w:szCs w:val="28"/>
        </w:rPr>
        <w:t>gories de personnes handicapées.</w:t>
      </w:r>
      <w:r w:rsidR="00F3686C" w:rsidRPr="00AC1B0D">
        <w:rPr>
          <w:rFonts w:asciiTheme="majorHAnsi" w:hAnsiTheme="majorHAnsi"/>
          <w:sz w:val="28"/>
          <w:szCs w:val="28"/>
        </w:rPr>
        <w:t xml:space="preserve">  </w:t>
      </w:r>
    </w:p>
    <w:p w14:paraId="1B6DE9A6" w14:textId="77777777" w:rsidR="00F95231" w:rsidRPr="00EC6354" w:rsidRDefault="00F95231" w:rsidP="00E26D59">
      <w:pPr>
        <w:spacing w:line="259" w:lineRule="auto"/>
        <w:jc w:val="both"/>
        <w:rPr>
          <w:rFonts w:asciiTheme="majorHAnsi" w:hAnsiTheme="majorHAnsi"/>
          <w:sz w:val="28"/>
          <w:szCs w:val="28"/>
        </w:rPr>
      </w:pPr>
    </w:p>
    <w:p w14:paraId="62A93C00" w14:textId="77777777" w:rsidR="00F95231" w:rsidRPr="00EC6354" w:rsidRDefault="00F95231" w:rsidP="00E26D59">
      <w:pPr>
        <w:spacing w:line="259" w:lineRule="auto"/>
        <w:jc w:val="both"/>
        <w:rPr>
          <w:rFonts w:asciiTheme="majorHAnsi" w:hAnsiTheme="majorHAnsi"/>
          <w:b/>
          <w:bCs/>
          <w:sz w:val="28"/>
          <w:szCs w:val="28"/>
        </w:rPr>
      </w:pPr>
      <w:r w:rsidRPr="00EC6354">
        <w:rPr>
          <w:rFonts w:asciiTheme="majorHAnsi" w:hAnsiTheme="majorHAnsi"/>
          <w:b/>
          <w:bCs/>
          <w:sz w:val="28"/>
          <w:szCs w:val="28"/>
        </w:rPr>
        <w:t xml:space="preserve">Liberté d’expression et d’opinion et accès à </w:t>
      </w:r>
      <w:r w:rsidR="00EE2A7C" w:rsidRPr="00EC6354">
        <w:rPr>
          <w:rFonts w:asciiTheme="majorHAnsi" w:hAnsiTheme="majorHAnsi"/>
          <w:b/>
          <w:bCs/>
          <w:sz w:val="28"/>
          <w:szCs w:val="28"/>
        </w:rPr>
        <w:t>l’information (</w:t>
      </w:r>
      <w:r w:rsidRPr="00EC6354">
        <w:rPr>
          <w:rFonts w:asciiTheme="majorHAnsi" w:hAnsiTheme="majorHAnsi"/>
          <w:b/>
          <w:bCs/>
          <w:sz w:val="28"/>
          <w:szCs w:val="28"/>
        </w:rPr>
        <w:t>art. 21)</w:t>
      </w:r>
    </w:p>
    <w:p w14:paraId="116FBCC5" w14:textId="77777777" w:rsidR="00F95231" w:rsidRPr="007768B9" w:rsidRDefault="00FB164B" w:rsidP="007768B9">
      <w:pPr>
        <w:spacing w:line="259" w:lineRule="auto"/>
        <w:jc w:val="both"/>
        <w:rPr>
          <w:rFonts w:asciiTheme="majorHAnsi" w:hAnsiTheme="majorHAnsi"/>
          <w:b/>
          <w:bCs/>
          <w:sz w:val="28"/>
          <w:szCs w:val="28"/>
        </w:rPr>
      </w:pPr>
      <w:r w:rsidRPr="007768B9">
        <w:rPr>
          <w:rFonts w:asciiTheme="majorHAnsi" w:hAnsiTheme="majorHAnsi"/>
          <w:b/>
          <w:bCs/>
          <w:sz w:val="28"/>
          <w:szCs w:val="28"/>
        </w:rPr>
        <w:lastRenderedPageBreak/>
        <w:t xml:space="preserve">Points forts </w:t>
      </w:r>
    </w:p>
    <w:p w14:paraId="06A99335" w14:textId="77777777" w:rsidR="00F95231" w:rsidRDefault="00F95231" w:rsidP="007768B9">
      <w:pPr>
        <w:spacing w:line="259" w:lineRule="auto"/>
        <w:jc w:val="both"/>
        <w:rPr>
          <w:rFonts w:asciiTheme="majorHAnsi" w:hAnsiTheme="majorHAnsi"/>
          <w:sz w:val="28"/>
          <w:szCs w:val="28"/>
        </w:rPr>
      </w:pPr>
      <w:r w:rsidRPr="007768B9">
        <w:rPr>
          <w:rFonts w:asciiTheme="majorHAnsi" w:hAnsiTheme="majorHAnsi"/>
          <w:sz w:val="28"/>
          <w:szCs w:val="28"/>
        </w:rPr>
        <w:t>Les personnes handicapées réadaptées et jouissant de leur autonomie économique et financière ont la liberté d’expression requise</w:t>
      </w:r>
      <w:r w:rsidR="00FB164B" w:rsidRPr="007768B9">
        <w:rPr>
          <w:rFonts w:asciiTheme="majorHAnsi" w:hAnsiTheme="majorHAnsi"/>
          <w:sz w:val="28"/>
          <w:szCs w:val="28"/>
        </w:rPr>
        <w:t> ;</w:t>
      </w:r>
      <w:r w:rsidRPr="007768B9">
        <w:rPr>
          <w:rFonts w:asciiTheme="majorHAnsi" w:hAnsiTheme="majorHAnsi"/>
          <w:sz w:val="28"/>
          <w:szCs w:val="28"/>
        </w:rPr>
        <w:t xml:space="preserve"> </w:t>
      </w:r>
    </w:p>
    <w:p w14:paraId="3281103A" w14:textId="77777777" w:rsidR="007768B9" w:rsidRPr="007768B9" w:rsidRDefault="007768B9" w:rsidP="007768B9">
      <w:pPr>
        <w:spacing w:line="259" w:lineRule="auto"/>
        <w:jc w:val="both"/>
        <w:rPr>
          <w:rFonts w:asciiTheme="majorHAnsi" w:hAnsiTheme="majorHAnsi"/>
          <w:sz w:val="10"/>
          <w:szCs w:val="10"/>
        </w:rPr>
      </w:pPr>
    </w:p>
    <w:p w14:paraId="1C584ED9" w14:textId="77777777" w:rsidR="00F95231" w:rsidRPr="007768B9" w:rsidRDefault="00F95231" w:rsidP="007768B9">
      <w:pPr>
        <w:spacing w:line="259" w:lineRule="auto"/>
        <w:jc w:val="both"/>
        <w:rPr>
          <w:rFonts w:asciiTheme="majorHAnsi" w:hAnsiTheme="majorHAnsi"/>
          <w:sz w:val="28"/>
          <w:szCs w:val="28"/>
        </w:rPr>
      </w:pPr>
      <w:r w:rsidRPr="007768B9">
        <w:rPr>
          <w:rFonts w:asciiTheme="majorHAnsi" w:hAnsiTheme="majorHAnsi"/>
          <w:sz w:val="28"/>
          <w:szCs w:val="28"/>
        </w:rPr>
        <w:t>Editorial du journal télévisé de 20 heure est traduit en langue de</w:t>
      </w:r>
      <w:r w:rsidR="005D534A" w:rsidRPr="007768B9">
        <w:rPr>
          <w:rFonts w:asciiTheme="majorHAnsi" w:hAnsiTheme="majorHAnsi"/>
          <w:sz w:val="28"/>
          <w:szCs w:val="28"/>
        </w:rPr>
        <w:t>s</w:t>
      </w:r>
      <w:r w:rsidRPr="007768B9">
        <w:rPr>
          <w:rFonts w:asciiTheme="majorHAnsi" w:hAnsiTheme="majorHAnsi"/>
          <w:sz w:val="28"/>
          <w:szCs w:val="28"/>
        </w:rPr>
        <w:t xml:space="preserve"> signe</w:t>
      </w:r>
      <w:r w:rsidR="005D534A" w:rsidRPr="007768B9">
        <w:rPr>
          <w:rFonts w:asciiTheme="majorHAnsi" w:hAnsiTheme="majorHAnsi"/>
          <w:sz w:val="28"/>
          <w:szCs w:val="28"/>
        </w:rPr>
        <w:t>s</w:t>
      </w:r>
      <w:r w:rsidR="00FB164B" w:rsidRPr="007768B9">
        <w:rPr>
          <w:rFonts w:asciiTheme="majorHAnsi" w:hAnsiTheme="majorHAnsi"/>
          <w:sz w:val="28"/>
          <w:szCs w:val="28"/>
        </w:rPr>
        <w:t>,</w:t>
      </w:r>
      <w:r w:rsidRPr="007768B9">
        <w:rPr>
          <w:rFonts w:asciiTheme="majorHAnsi" w:hAnsiTheme="majorHAnsi"/>
          <w:sz w:val="28"/>
          <w:szCs w:val="28"/>
        </w:rPr>
        <w:t xml:space="preserve"> </w:t>
      </w:r>
    </w:p>
    <w:p w14:paraId="02D5A324" w14:textId="77777777" w:rsidR="00F95231" w:rsidRPr="007768B9" w:rsidRDefault="00F95231" w:rsidP="007768B9">
      <w:pPr>
        <w:spacing w:line="259" w:lineRule="auto"/>
        <w:jc w:val="both"/>
        <w:rPr>
          <w:rFonts w:asciiTheme="majorHAnsi" w:hAnsiTheme="majorHAnsi"/>
          <w:sz w:val="28"/>
          <w:szCs w:val="28"/>
        </w:rPr>
      </w:pPr>
      <w:r w:rsidRPr="007768B9">
        <w:rPr>
          <w:rFonts w:asciiTheme="majorHAnsi" w:hAnsiTheme="majorHAnsi"/>
          <w:sz w:val="28"/>
          <w:szCs w:val="28"/>
        </w:rPr>
        <w:t>Les associations des personnes handicapées visuel</w:t>
      </w:r>
      <w:r w:rsidR="005D534A" w:rsidRPr="007768B9">
        <w:rPr>
          <w:rFonts w:asciiTheme="majorHAnsi" w:hAnsiTheme="majorHAnsi"/>
          <w:sz w:val="28"/>
          <w:szCs w:val="28"/>
        </w:rPr>
        <w:t>le</w:t>
      </w:r>
      <w:r w:rsidRPr="007768B9">
        <w:rPr>
          <w:rFonts w:asciiTheme="majorHAnsi" w:hAnsiTheme="majorHAnsi"/>
          <w:sz w:val="28"/>
          <w:szCs w:val="28"/>
        </w:rPr>
        <w:t xml:space="preserve">s </w:t>
      </w:r>
      <w:r w:rsidR="003173FE" w:rsidRPr="007768B9">
        <w:rPr>
          <w:rFonts w:asciiTheme="majorHAnsi" w:hAnsiTheme="majorHAnsi"/>
          <w:sz w:val="28"/>
          <w:szCs w:val="28"/>
        </w:rPr>
        <w:t>initient</w:t>
      </w:r>
      <w:r w:rsidRPr="007768B9">
        <w:rPr>
          <w:rFonts w:asciiTheme="majorHAnsi" w:hAnsiTheme="majorHAnsi"/>
          <w:sz w:val="28"/>
          <w:szCs w:val="28"/>
        </w:rPr>
        <w:t xml:space="preserve"> la formation sur les </w:t>
      </w:r>
      <w:r w:rsidR="00EE2A7C" w:rsidRPr="007768B9">
        <w:rPr>
          <w:rFonts w:asciiTheme="majorHAnsi" w:hAnsiTheme="majorHAnsi"/>
          <w:sz w:val="28"/>
          <w:szCs w:val="28"/>
        </w:rPr>
        <w:t>Tics</w:t>
      </w:r>
      <w:r w:rsidRPr="007768B9">
        <w:rPr>
          <w:rFonts w:asciiTheme="majorHAnsi" w:hAnsiTheme="majorHAnsi"/>
          <w:sz w:val="28"/>
          <w:szCs w:val="28"/>
        </w:rPr>
        <w:t xml:space="preserve"> aux non-voyants</w:t>
      </w:r>
      <w:r w:rsidR="00FB164B" w:rsidRPr="007768B9">
        <w:rPr>
          <w:rFonts w:asciiTheme="majorHAnsi" w:hAnsiTheme="majorHAnsi"/>
          <w:sz w:val="28"/>
          <w:szCs w:val="28"/>
        </w:rPr>
        <w:t>.</w:t>
      </w:r>
      <w:r w:rsidRPr="007768B9">
        <w:rPr>
          <w:rFonts w:asciiTheme="majorHAnsi" w:hAnsiTheme="majorHAnsi"/>
          <w:sz w:val="28"/>
          <w:szCs w:val="28"/>
        </w:rPr>
        <w:t xml:space="preserve"> </w:t>
      </w:r>
    </w:p>
    <w:p w14:paraId="58E05A6B" w14:textId="77777777" w:rsidR="00FB164B" w:rsidRPr="00EC6354" w:rsidRDefault="00FB164B" w:rsidP="00E26D59">
      <w:pPr>
        <w:spacing w:line="259" w:lineRule="auto"/>
        <w:jc w:val="both"/>
        <w:rPr>
          <w:rFonts w:asciiTheme="majorHAnsi" w:hAnsiTheme="majorHAnsi"/>
          <w:sz w:val="28"/>
          <w:szCs w:val="28"/>
        </w:rPr>
      </w:pPr>
    </w:p>
    <w:p w14:paraId="31F99982" w14:textId="77777777" w:rsidR="00F95231" w:rsidRPr="00EC6354" w:rsidRDefault="00FB164B" w:rsidP="0089054B">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faibles </w:t>
      </w:r>
    </w:p>
    <w:p w14:paraId="4F82EA84" w14:textId="77777777" w:rsidR="00F95231" w:rsidRDefault="00F95231" w:rsidP="0089054B">
      <w:pPr>
        <w:spacing w:line="259" w:lineRule="auto"/>
        <w:jc w:val="both"/>
        <w:rPr>
          <w:rFonts w:asciiTheme="majorHAnsi" w:hAnsiTheme="majorHAnsi"/>
          <w:sz w:val="28"/>
          <w:szCs w:val="28"/>
        </w:rPr>
      </w:pPr>
      <w:r w:rsidRPr="0089054B">
        <w:rPr>
          <w:rFonts w:asciiTheme="majorHAnsi" w:hAnsiTheme="majorHAnsi"/>
          <w:sz w:val="28"/>
          <w:szCs w:val="28"/>
        </w:rPr>
        <w:t xml:space="preserve">Peu de personnes handicapées ont leur autonomie économique et </w:t>
      </w:r>
      <w:r w:rsidR="0089054B">
        <w:rPr>
          <w:rFonts w:asciiTheme="majorHAnsi" w:hAnsiTheme="majorHAnsi"/>
          <w:sz w:val="28"/>
          <w:szCs w:val="28"/>
        </w:rPr>
        <w:t>financière ;</w:t>
      </w:r>
    </w:p>
    <w:p w14:paraId="6C6B9F12" w14:textId="77777777" w:rsidR="0089054B" w:rsidRPr="0089054B" w:rsidRDefault="0089054B" w:rsidP="0089054B">
      <w:pPr>
        <w:spacing w:line="259" w:lineRule="auto"/>
        <w:jc w:val="both"/>
        <w:rPr>
          <w:rFonts w:asciiTheme="majorHAnsi" w:hAnsiTheme="majorHAnsi"/>
          <w:sz w:val="28"/>
          <w:szCs w:val="28"/>
        </w:rPr>
      </w:pPr>
    </w:p>
    <w:p w14:paraId="77C25C90" w14:textId="77777777" w:rsidR="00F95231" w:rsidRDefault="00F95231" w:rsidP="0089054B">
      <w:pPr>
        <w:spacing w:line="259" w:lineRule="auto"/>
        <w:jc w:val="both"/>
        <w:rPr>
          <w:rFonts w:asciiTheme="majorHAnsi" w:hAnsiTheme="majorHAnsi"/>
          <w:sz w:val="28"/>
          <w:szCs w:val="28"/>
        </w:rPr>
      </w:pPr>
      <w:r w:rsidRPr="0089054B">
        <w:rPr>
          <w:rFonts w:asciiTheme="majorHAnsi" w:hAnsiTheme="majorHAnsi"/>
          <w:sz w:val="28"/>
          <w:szCs w:val="28"/>
        </w:rPr>
        <w:t>Les autres programmes de sensibilisation et d’information ne sont pas traduit</w:t>
      </w:r>
      <w:r w:rsidR="003173FE" w:rsidRPr="0089054B">
        <w:rPr>
          <w:rFonts w:asciiTheme="majorHAnsi" w:hAnsiTheme="majorHAnsi"/>
          <w:sz w:val="28"/>
          <w:szCs w:val="28"/>
        </w:rPr>
        <w:t>s</w:t>
      </w:r>
      <w:r w:rsidRPr="0089054B">
        <w:rPr>
          <w:rFonts w:asciiTheme="majorHAnsi" w:hAnsiTheme="majorHAnsi"/>
          <w:sz w:val="28"/>
          <w:szCs w:val="28"/>
        </w:rPr>
        <w:t xml:space="preserve"> (Ex : COVID 19, VIH/Sida, etc.)</w:t>
      </w:r>
      <w:r w:rsidR="00FB164B" w:rsidRPr="0089054B">
        <w:rPr>
          <w:rFonts w:asciiTheme="majorHAnsi" w:hAnsiTheme="majorHAnsi"/>
          <w:sz w:val="28"/>
          <w:szCs w:val="28"/>
        </w:rPr>
        <w:t> ;</w:t>
      </w:r>
      <w:r w:rsidRPr="0089054B">
        <w:rPr>
          <w:rFonts w:asciiTheme="majorHAnsi" w:hAnsiTheme="majorHAnsi"/>
          <w:sz w:val="28"/>
          <w:szCs w:val="28"/>
        </w:rPr>
        <w:t xml:space="preserve"> </w:t>
      </w:r>
    </w:p>
    <w:p w14:paraId="7665F739" w14:textId="77777777" w:rsidR="0089054B" w:rsidRPr="0089054B" w:rsidRDefault="0089054B" w:rsidP="0089054B">
      <w:pPr>
        <w:spacing w:line="259" w:lineRule="auto"/>
        <w:jc w:val="both"/>
        <w:rPr>
          <w:rFonts w:asciiTheme="majorHAnsi" w:hAnsiTheme="majorHAnsi"/>
          <w:sz w:val="28"/>
          <w:szCs w:val="28"/>
        </w:rPr>
      </w:pPr>
    </w:p>
    <w:p w14:paraId="40CA29BD" w14:textId="77777777" w:rsidR="00F95231" w:rsidRPr="0089054B" w:rsidRDefault="00F95231" w:rsidP="0089054B">
      <w:pPr>
        <w:spacing w:line="259" w:lineRule="auto"/>
        <w:jc w:val="both"/>
        <w:rPr>
          <w:rFonts w:asciiTheme="majorHAnsi" w:hAnsiTheme="majorHAnsi"/>
          <w:sz w:val="28"/>
          <w:szCs w:val="28"/>
        </w:rPr>
      </w:pPr>
      <w:r w:rsidRPr="0089054B">
        <w:rPr>
          <w:rFonts w:asciiTheme="majorHAnsi" w:hAnsiTheme="majorHAnsi"/>
          <w:sz w:val="28"/>
          <w:szCs w:val="28"/>
        </w:rPr>
        <w:t>Il existe peu d’interprète en langue de</w:t>
      </w:r>
      <w:r w:rsidR="003173FE" w:rsidRPr="0089054B">
        <w:rPr>
          <w:rFonts w:asciiTheme="majorHAnsi" w:hAnsiTheme="majorHAnsi"/>
          <w:sz w:val="28"/>
          <w:szCs w:val="28"/>
        </w:rPr>
        <w:t>s</w:t>
      </w:r>
      <w:r w:rsidRPr="0089054B">
        <w:rPr>
          <w:rFonts w:asciiTheme="majorHAnsi" w:hAnsiTheme="majorHAnsi"/>
          <w:sz w:val="28"/>
          <w:szCs w:val="28"/>
        </w:rPr>
        <w:t xml:space="preserve"> signe</w:t>
      </w:r>
      <w:r w:rsidR="003173FE" w:rsidRPr="0089054B">
        <w:rPr>
          <w:rFonts w:asciiTheme="majorHAnsi" w:hAnsiTheme="majorHAnsi"/>
          <w:sz w:val="28"/>
          <w:szCs w:val="28"/>
        </w:rPr>
        <w:t>s</w:t>
      </w:r>
      <w:r w:rsidR="00FB164B" w:rsidRPr="0089054B">
        <w:rPr>
          <w:rFonts w:asciiTheme="majorHAnsi" w:hAnsiTheme="majorHAnsi"/>
          <w:sz w:val="28"/>
          <w:szCs w:val="28"/>
        </w:rPr>
        <w:t> ;</w:t>
      </w:r>
      <w:r w:rsidRPr="0089054B">
        <w:rPr>
          <w:rFonts w:asciiTheme="majorHAnsi" w:hAnsiTheme="majorHAnsi"/>
          <w:sz w:val="28"/>
          <w:szCs w:val="28"/>
        </w:rPr>
        <w:t xml:space="preserve"> </w:t>
      </w:r>
    </w:p>
    <w:p w14:paraId="26AFFE05" w14:textId="77777777" w:rsidR="0089054B" w:rsidRDefault="0089054B" w:rsidP="0089054B">
      <w:pPr>
        <w:spacing w:line="259" w:lineRule="auto"/>
        <w:jc w:val="both"/>
        <w:rPr>
          <w:rFonts w:asciiTheme="majorHAnsi" w:hAnsiTheme="majorHAnsi"/>
          <w:sz w:val="28"/>
          <w:szCs w:val="28"/>
        </w:rPr>
      </w:pPr>
    </w:p>
    <w:p w14:paraId="48B0CECC" w14:textId="77777777" w:rsidR="00F95231" w:rsidRDefault="00F95231" w:rsidP="0089054B">
      <w:pPr>
        <w:spacing w:line="259" w:lineRule="auto"/>
        <w:jc w:val="both"/>
        <w:rPr>
          <w:rFonts w:asciiTheme="majorHAnsi" w:hAnsiTheme="majorHAnsi"/>
          <w:sz w:val="28"/>
          <w:szCs w:val="28"/>
        </w:rPr>
      </w:pPr>
      <w:r w:rsidRPr="0089054B">
        <w:rPr>
          <w:rFonts w:asciiTheme="majorHAnsi" w:hAnsiTheme="majorHAnsi"/>
          <w:sz w:val="28"/>
          <w:szCs w:val="28"/>
        </w:rPr>
        <w:t xml:space="preserve">Accès aux </w:t>
      </w:r>
      <w:r w:rsidR="003C6F1D" w:rsidRPr="0089054B">
        <w:rPr>
          <w:rFonts w:asciiTheme="majorHAnsi" w:hAnsiTheme="majorHAnsi"/>
          <w:sz w:val="28"/>
          <w:szCs w:val="28"/>
        </w:rPr>
        <w:t>Tics</w:t>
      </w:r>
      <w:r w:rsidRPr="0089054B">
        <w:rPr>
          <w:rFonts w:asciiTheme="majorHAnsi" w:hAnsiTheme="majorHAnsi"/>
          <w:sz w:val="28"/>
          <w:szCs w:val="28"/>
        </w:rPr>
        <w:t xml:space="preserve"> des p</w:t>
      </w:r>
      <w:r w:rsidR="003173FE" w:rsidRPr="0089054B">
        <w:rPr>
          <w:rFonts w:asciiTheme="majorHAnsi" w:hAnsiTheme="majorHAnsi"/>
          <w:sz w:val="28"/>
          <w:szCs w:val="28"/>
        </w:rPr>
        <w:t>ersonnes malvoyantes est limité</w:t>
      </w:r>
      <w:r w:rsidRPr="0089054B">
        <w:rPr>
          <w:rFonts w:asciiTheme="majorHAnsi" w:hAnsiTheme="majorHAnsi"/>
          <w:sz w:val="28"/>
          <w:szCs w:val="28"/>
        </w:rPr>
        <w:t xml:space="preserve"> faute de matériels adaptés (plages tactiles braille, ordinateurs et synthétiseurs vocales), l’état ne subvention</w:t>
      </w:r>
      <w:r w:rsidR="00952888">
        <w:rPr>
          <w:rFonts w:asciiTheme="majorHAnsi" w:hAnsiTheme="majorHAnsi"/>
          <w:sz w:val="28"/>
          <w:szCs w:val="28"/>
        </w:rPr>
        <w:t>ne</w:t>
      </w:r>
      <w:r w:rsidRPr="0089054B">
        <w:rPr>
          <w:rFonts w:asciiTheme="majorHAnsi" w:hAnsiTheme="majorHAnsi"/>
          <w:sz w:val="28"/>
          <w:szCs w:val="28"/>
        </w:rPr>
        <w:t xml:space="preserve"> pas ce matériel dont le coût est hors de p</w:t>
      </w:r>
      <w:r w:rsidR="003173FE" w:rsidRPr="0089054B">
        <w:rPr>
          <w:rFonts w:asciiTheme="majorHAnsi" w:hAnsiTheme="majorHAnsi"/>
          <w:sz w:val="28"/>
          <w:szCs w:val="28"/>
        </w:rPr>
        <w:t xml:space="preserve">ortée </w:t>
      </w:r>
      <w:r w:rsidR="00FB164B" w:rsidRPr="0089054B">
        <w:rPr>
          <w:rFonts w:asciiTheme="majorHAnsi" w:hAnsiTheme="majorHAnsi"/>
          <w:sz w:val="28"/>
          <w:szCs w:val="28"/>
        </w:rPr>
        <w:t>des personnes malvoyantes ;</w:t>
      </w:r>
    </w:p>
    <w:p w14:paraId="41FA3ECD" w14:textId="77777777" w:rsidR="0089054B" w:rsidRPr="0089054B" w:rsidRDefault="0089054B" w:rsidP="0089054B">
      <w:pPr>
        <w:spacing w:line="259" w:lineRule="auto"/>
        <w:jc w:val="both"/>
        <w:rPr>
          <w:rFonts w:asciiTheme="majorHAnsi" w:hAnsiTheme="majorHAnsi"/>
          <w:sz w:val="28"/>
          <w:szCs w:val="28"/>
        </w:rPr>
      </w:pPr>
    </w:p>
    <w:p w14:paraId="38481E62" w14:textId="77777777" w:rsidR="00F95231" w:rsidRPr="0089054B" w:rsidRDefault="00F95231" w:rsidP="0089054B">
      <w:pPr>
        <w:jc w:val="both"/>
        <w:rPr>
          <w:rFonts w:asciiTheme="majorHAnsi" w:hAnsiTheme="majorHAnsi"/>
          <w:sz w:val="28"/>
          <w:szCs w:val="28"/>
        </w:rPr>
      </w:pPr>
      <w:r w:rsidRPr="0089054B">
        <w:rPr>
          <w:rFonts w:asciiTheme="majorHAnsi" w:hAnsiTheme="majorHAnsi"/>
          <w:sz w:val="28"/>
          <w:szCs w:val="28"/>
        </w:rPr>
        <w:t>Le niveau de perception négative des personnes handicapées ne facilite pas la liberté d’expression, d’opinion et d’information</w:t>
      </w:r>
      <w:r w:rsidR="003C6F1D" w:rsidRPr="0089054B">
        <w:rPr>
          <w:rFonts w:asciiTheme="majorHAnsi" w:hAnsiTheme="majorHAnsi"/>
          <w:sz w:val="28"/>
          <w:szCs w:val="28"/>
        </w:rPr>
        <w:t>.</w:t>
      </w:r>
      <w:r w:rsidRPr="0089054B">
        <w:rPr>
          <w:rFonts w:asciiTheme="majorHAnsi" w:hAnsiTheme="majorHAnsi"/>
          <w:sz w:val="28"/>
          <w:szCs w:val="28"/>
        </w:rPr>
        <w:t xml:space="preserve">   </w:t>
      </w:r>
    </w:p>
    <w:p w14:paraId="41C25C42" w14:textId="77777777" w:rsidR="003C6F1D" w:rsidRPr="00EC6354" w:rsidRDefault="003C6F1D" w:rsidP="00E26D59">
      <w:pPr>
        <w:jc w:val="both"/>
        <w:rPr>
          <w:rFonts w:asciiTheme="majorHAnsi" w:hAnsiTheme="majorHAnsi"/>
          <w:sz w:val="28"/>
          <w:szCs w:val="28"/>
        </w:rPr>
      </w:pPr>
    </w:p>
    <w:p w14:paraId="585A34D4" w14:textId="77777777" w:rsidR="00F95231" w:rsidRPr="0089054B" w:rsidRDefault="003C6F1D" w:rsidP="0089054B">
      <w:pPr>
        <w:jc w:val="both"/>
        <w:rPr>
          <w:rFonts w:asciiTheme="majorHAnsi" w:hAnsiTheme="majorHAnsi"/>
          <w:b/>
          <w:bCs/>
          <w:sz w:val="28"/>
          <w:szCs w:val="28"/>
        </w:rPr>
      </w:pPr>
      <w:r w:rsidRPr="0089054B">
        <w:rPr>
          <w:rFonts w:asciiTheme="majorHAnsi" w:hAnsiTheme="majorHAnsi"/>
          <w:b/>
          <w:bCs/>
          <w:sz w:val="28"/>
          <w:szCs w:val="28"/>
        </w:rPr>
        <w:t xml:space="preserve">Recommandations </w:t>
      </w:r>
    </w:p>
    <w:p w14:paraId="17A99597" w14:textId="77777777" w:rsidR="00C22477" w:rsidRPr="0089054B" w:rsidRDefault="00C22477" w:rsidP="0089054B">
      <w:pPr>
        <w:spacing w:line="259" w:lineRule="auto"/>
        <w:jc w:val="both"/>
        <w:rPr>
          <w:rFonts w:asciiTheme="majorHAnsi" w:hAnsiTheme="majorHAnsi"/>
          <w:sz w:val="28"/>
          <w:szCs w:val="28"/>
        </w:rPr>
      </w:pPr>
      <w:r w:rsidRPr="0089054B">
        <w:rPr>
          <w:rFonts w:asciiTheme="majorHAnsi" w:hAnsiTheme="majorHAnsi"/>
          <w:sz w:val="28"/>
          <w:szCs w:val="28"/>
        </w:rPr>
        <w:t>Développer l’autonomie financière et économique des personnes handicapées pour leur permettre d’oser et de s’exprimer</w:t>
      </w:r>
      <w:r w:rsidR="003C6F1D" w:rsidRPr="0089054B">
        <w:rPr>
          <w:rFonts w:asciiTheme="majorHAnsi" w:hAnsiTheme="majorHAnsi"/>
          <w:sz w:val="28"/>
          <w:szCs w:val="28"/>
        </w:rPr>
        <w:t> ;</w:t>
      </w:r>
      <w:r w:rsidRPr="0089054B">
        <w:rPr>
          <w:rFonts w:asciiTheme="majorHAnsi" w:hAnsiTheme="majorHAnsi"/>
          <w:sz w:val="28"/>
          <w:szCs w:val="28"/>
        </w:rPr>
        <w:t xml:space="preserve">  </w:t>
      </w:r>
    </w:p>
    <w:p w14:paraId="5FDC7CE6" w14:textId="77777777" w:rsidR="0089054B" w:rsidRDefault="0089054B" w:rsidP="0089054B">
      <w:pPr>
        <w:spacing w:line="259" w:lineRule="auto"/>
        <w:jc w:val="both"/>
        <w:rPr>
          <w:rFonts w:asciiTheme="majorHAnsi" w:hAnsiTheme="majorHAnsi"/>
          <w:sz w:val="28"/>
          <w:szCs w:val="28"/>
        </w:rPr>
      </w:pPr>
    </w:p>
    <w:p w14:paraId="28B0627E" w14:textId="77777777" w:rsidR="00C22477" w:rsidRPr="0089054B" w:rsidRDefault="00C22477" w:rsidP="0089054B">
      <w:pPr>
        <w:spacing w:line="259" w:lineRule="auto"/>
        <w:jc w:val="both"/>
        <w:rPr>
          <w:rFonts w:asciiTheme="majorHAnsi" w:hAnsiTheme="majorHAnsi"/>
          <w:sz w:val="28"/>
          <w:szCs w:val="28"/>
        </w:rPr>
      </w:pPr>
      <w:r w:rsidRPr="0089054B">
        <w:rPr>
          <w:rFonts w:asciiTheme="majorHAnsi" w:hAnsiTheme="majorHAnsi"/>
          <w:sz w:val="28"/>
          <w:szCs w:val="28"/>
        </w:rPr>
        <w:t>Promouvoir le développement de la langue de</w:t>
      </w:r>
      <w:r w:rsidR="003173FE" w:rsidRPr="0089054B">
        <w:rPr>
          <w:rFonts w:asciiTheme="majorHAnsi" w:hAnsiTheme="majorHAnsi"/>
          <w:sz w:val="28"/>
          <w:szCs w:val="28"/>
        </w:rPr>
        <w:t>s</w:t>
      </w:r>
      <w:r w:rsidRPr="0089054B">
        <w:rPr>
          <w:rFonts w:asciiTheme="majorHAnsi" w:hAnsiTheme="majorHAnsi"/>
          <w:sz w:val="28"/>
          <w:szCs w:val="28"/>
        </w:rPr>
        <w:t xml:space="preserve"> signe</w:t>
      </w:r>
      <w:r w:rsidR="003173FE" w:rsidRPr="0089054B">
        <w:rPr>
          <w:rFonts w:asciiTheme="majorHAnsi" w:hAnsiTheme="majorHAnsi"/>
          <w:sz w:val="28"/>
          <w:szCs w:val="28"/>
        </w:rPr>
        <w:t>s</w:t>
      </w:r>
      <w:r w:rsidRPr="0089054B">
        <w:rPr>
          <w:rFonts w:asciiTheme="majorHAnsi" w:hAnsiTheme="majorHAnsi"/>
          <w:sz w:val="28"/>
          <w:szCs w:val="28"/>
        </w:rPr>
        <w:t xml:space="preserve"> pour la vulgarisation et l’utilisation par les médias</w:t>
      </w:r>
      <w:r w:rsidR="003C6F1D" w:rsidRPr="0089054B">
        <w:rPr>
          <w:rFonts w:asciiTheme="majorHAnsi" w:hAnsiTheme="majorHAnsi"/>
          <w:sz w:val="28"/>
          <w:szCs w:val="28"/>
        </w:rPr>
        <w:t> ;</w:t>
      </w:r>
      <w:r w:rsidRPr="0089054B">
        <w:rPr>
          <w:rFonts w:asciiTheme="majorHAnsi" w:hAnsiTheme="majorHAnsi"/>
          <w:sz w:val="28"/>
          <w:szCs w:val="28"/>
        </w:rPr>
        <w:t xml:space="preserve"> </w:t>
      </w:r>
    </w:p>
    <w:p w14:paraId="11BF3492" w14:textId="77777777" w:rsidR="00C22477" w:rsidRPr="0089054B" w:rsidRDefault="00C22477" w:rsidP="0089054B">
      <w:pPr>
        <w:jc w:val="both"/>
        <w:rPr>
          <w:rFonts w:asciiTheme="majorHAnsi" w:hAnsiTheme="majorHAnsi"/>
          <w:sz w:val="28"/>
          <w:szCs w:val="28"/>
        </w:rPr>
      </w:pPr>
    </w:p>
    <w:p w14:paraId="6F5092BD" w14:textId="77777777" w:rsidR="00C22477" w:rsidRPr="0089054B" w:rsidRDefault="00C22477" w:rsidP="0089054B">
      <w:pPr>
        <w:spacing w:line="259" w:lineRule="auto"/>
        <w:jc w:val="both"/>
        <w:rPr>
          <w:rFonts w:asciiTheme="majorHAnsi" w:hAnsiTheme="majorHAnsi"/>
          <w:sz w:val="28"/>
          <w:szCs w:val="28"/>
        </w:rPr>
      </w:pPr>
      <w:r w:rsidRPr="0089054B">
        <w:rPr>
          <w:rFonts w:asciiTheme="majorHAnsi" w:hAnsiTheme="majorHAnsi"/>
          <w:sz w:val="28"/>
          <w:szCs w:val="28"/>
        </w:rPr>
        <w:t xml:space="preserve">Appuyer les initiatives des associations </w:t>
      </w:r>
      <w:r w:rsidR="00E543D0" w:rsidRPr="0089054B">
        <w:rPr>
          <w:rFonts w:asciiTheme="majorHAnsi" w:hAnsiTheme="majorHAnsi"/>
          <w:sz w:val="28"/>
          <w:szCs w:val="28"/>
        </w:rPr>
        <w:t>des personnes handicapées</w:t>
      </w:r>
      <w:r w:rsidRPr="0089054B">
        <w:rPr>
          <w:rFonts w:asciiTheme="majorHAnsi" w:hAnsiTheme="majorHAnsi"/>
          <w:sz w:val="28"/>
          <w:szCs w:val="28"/>
        </w:rPr>
        <w:t xml:space="preserve"> en matière de formation et subventionner </w:t>
      </w:r>
      <w:r w:rsidR="00E543D0" w:rsidRPr="0089054B">
        <w:rPr>
          <w:rFonts w:asciiTheme="majorHAnsi" w:hAnsiTheme="majorHAnsi"/>
          <w:sz w:val="28"/>
          <w:szCs w:val="28"/>
        </w:rPr>
        <w:t>le matériel adapté</w:t>
      </w:r>
      <w:r w:rsidRPr="0089054B">
        <w:rPr>
          <w:rFonts w:asciiTheme="majorHAnsi" w:hAnsiTheme="majorHAnsi"/>
          <w:sz w:val="28"/>
          <w:szCs w:val="28"/>
        </w:rPr>
        <w:t xml:space="preserve"> aux </w:t>
      </w:r>
      <w:r w:rsidR="00EE2A7C" w:rsidRPr="0089054B">
        <w:rPr>
          <w:rFonts w:asciiTheme="majorHAnsi" w:hAnsiTheme="majorHAnsi"/>
          <w:sz w:val="28"/>
          <w:szCs w:val="28"/>
        </w:rPr>
        <w:t>non-voyants</w:t>
      </w:r>
      <w:r w:rsidR="003C6F1D" w:rsidRPr="0089054B">
        <w:rPr>
          <w:rFonts w:asciiTheme="majorHAnsi" w:hAnsiTheme="majorHAnsi"/>
          <w:sz w:val="28"/>
          <w:szCs w:val="28"/>
        </w:rPr>
        <w:t> ;</w:t>
      </w:r>
    </w:p>
    <w:p w14:paraId="011A445D" w14:textId="77777777" w:rsidR="00C22477" w:rsidRPr="00EC6354" w:rsidRDefault="00C22477" w:rsidP="00E26D59">
      <w:pPr>
        <w:spacing w:line="259" w:lineRule="auto"/>
        <w:jc w:val="both"/>
        <w:rPr>
          <w:rFonts w:asciiTheme="majorHAnsi" w:hAnsiTheme="majorHAnsi"/>
          <w:sz w:val="28"/>
          <w:szCs w:val="28"/>
        </w:rPr>
      </w:pPr>
    </w:p>
    <w:p w14:paraId="67BD663F" w14:textId="77777777" w:rsidR="003C6F1D" w:rsidRPr="00C55768" w:rsidRDefault="00C22477" w:rsidP="003C6F1D">
      <w:pPr>
        <w:spacing w:line="259" w:lineRule="auto"/>
        <w:jc w:val="both"/>
        <w:rPr>
          <w:rFonts w:asciiTheme="majorHAnsi" w:hAnsiTheme="majorHAnsi"/>
          <w:b/>
          <w:bCs/>
          <w:i/>
          <w:iCs/>
          <w:sz w:val="28"/>
          <w:szCs w:val="28"/>
        </w:rPr>
      </w:pPr>
      <w:r w:rsidRPr="00C55768">
        <w:rPr>
          <w:rFonts w:asciiTheme="majorHAnsi" w:hAnsiTheme="majorHAnsi"/>
          <w:b/>
          <w:bCs/>
          <w:i/>
          <w:iCs/>
          <w:sz w:val="28"/>
          <w:szCs w:val="28"/>
        </w:rPr>
        <w:t xml:space="preserve">Respect de la vie privée et respect du domicile et de la </w:t>
      </w:r>
      <w:r w:rsidR="00EE2A7C" w:rsidRPr="00C55768">
        <w:rPr>
          <w:rFonts w:asciiTheme="majorHAnsi" w:hAnsiTheme="majorHAnsi"/>
          <w:b/>
          <w:bCs/>
          <w:i/>
          <w:iCs/>
          <w:sz w:val="28"/>
          <w:szCs w:val="28"/>
        </w:rPr>
        <w:t>famille (</w:t>
      </w:r>
      <w:r w:rsidRPr="00C55768">
        <w:rPr>
          <w:rFonts w:asciiTheme="majorHAnsi" w:hAnsiTheme="majorHAnsi"/>
          <w:b/>
          <w:bCs/>
          <w:i/>
          <w:iCs/>
          <w:sz w:val="28"/>
          <w:szCs w:val="28"/>
        </w:rPr>
        <w:t>art. 22 et 23)</w:t>
      </w:r>
    </w:p>
    <w:p w14:paraId="68085D25" w14:textId="77777777" w:rsidR="00F95231" w:rsidRPr="0089054B" w:rsidRDefault="003C6F1D" w:rsidP="0089054B">
      <w:pPr>
        <w:spacing w:line="259" w:lineRule="auto"/>
        <w:jc w:val="both"/>
        <w:rPr>
          <w:rFonts w:asciiTheme="majorHAnsi" w:hAnsiTheme="majorHAnsi"/>
          <w:b/>
          <w:bCs/>
          <w:sz w:val="28"/>
          <w:szCs w:val="28"/>
        </w:rPr>
      </w:pPr>
      <w:r w:rsidRPr="0089054B">
        <w:rPr>
          <w:rFonts w:asciiTheme="majorHAnsi" w:hAnsiTheme="majorHAnsi"/>
          <w:b/>
          <w:bCs/>
          <w:sz w:val="28"/>
          <w:szCs w:val="28"/>
        </w:rPr>
        <w:t xml:space="preserve">Points forts </w:t>
      </w:r>
    </w:p>
    <w:p w14:paraId="23EA4D14" w14:textId="77777777" w:rsidR="00923D7E" w:rsidRPr="0089054B" w:rsidRDefault="00923D7E" w:rsidP="0089054B">
      <w:pPr>
        <w:spacing w:line="259" w:lineRule="auto"/>
        <w:jc w:val="both"/>
        <w:rPr>
          <w:rFonts w:asciiTheme="majorHAnsi" w:hAnsiTheme="majorHAnsi"/>
          <w:sz w:val="28"/>
          <w:szCs w:val="28"/>
        </w:rPr>
      </w:pPr>
      <w:r w:rsidRPr="0089054B">
        <w:rPr>
          <w:rFonts w:asciiTheme="majorHAnsi" w:hAnsiTheme="majorHAnsi"/>
          <w:sz w:val="28"/>
          <w:szCs w:val="28"/>
        </w:rPr>
        <w:t>La constitution et les conventions prennent en compte les termes de ces articles</w:t>
      </w:r>
      <w:r w:rsidR="003C6F1D" w:rsidRPr="0089054B">
        <w:rPr>
          <w:rFonts w:asciiTheme="majorHAnsi" w:hAnsiTheme="majorHAnsi"/>
          <w:sz w:val="28"/>
          <w:szCs w:val="28"/>
        </w:rPr>
        <w:t> ;</w:t>
      </w:r>
      <w:r w:rsidRPr="0089054B">
        <w:rPr>
          <w:rFonts w:asciiTheme="majorHAnsi" w:hAnsiTheme="majorHAnsi"/>
          <w:sz w:val="28"/>
          <w:szCs w:val="28"/>
        </w:rPr>
        <w:t xml:space="preserve"> </w:t>
      </w:r>
    </w:p>
    <w:p w14:paraId="6E9BBCAC" w14:textId="77777777" w:rsidR="0089054B" w:rsidRDefault="0089054B" w:rsidP="0089054B">
      <w:pPr>
        <w:jc w:val="both"/>
        <w:rPr>
          <w:rFonts w:asciiTheme="majorHAnsi" w:hAnsiTheme="majorHAnsi"/>
          <w:sz w:val="28"/>
          <w:szCs w:val="28"/>
        </w:rPr>
      </w:pPr>
    </w:p>
    <w:p w14:paraId="67A20C77" w14:textId="77777777" w:rsidR="00F3686C" w:rsidRDefault="00923D7E" w:rsidP="0089054B">
      <w:pPr>
        <w:jc w:val="both"/>
        <w:rPr>
          <w:rFonts w:asciiTheme="majorHAnsi" w:hAnsiTheme="majorHAnsi"/>
          <w:sz w:val="28"/>
          <w:szCs w:val="28"/>
        </w:rPr>
      </w:pPr>
      <w:r w:rsidRPr="0089054B">
        <w:rPr>
          <w:rFonts w:asciiTheme="majorHAnsi" w:hAnsiTheme="majorHAnsi"/>
          <w:sz w:val="28"/>
          <w:szCs w:val="28"/>
        </w:rPr>
        <w:t xml:space="preserve">Existence au niveau du MASEF d’un service chargé des conflits </w:t>
      </w:r>
      <w:r w:rsidR="0090697C" w:rsidRPr="0089054B">
        <w:rPr>
          <w:rFonts w:asciiTheme="majorHAnsi" w:hAnsiTheme="majorHAnsi"/>
          <w:sz w:val="28"/>
          <w:szCs w:val="28"/>
        </w:rPr>
        <w:t>familiaux</w:t>
      </w:r>
      <w:r w:rsidR="0090697C">
        <w:rPr>
          <w:rFonts w:asciiTheme="majorHAnsi" w:hAnsiTheme="majorHAnsi"/>
          <w:sz w:val="28"/>
          <w:szCs w:val="28"/>
        </w:rPr>
        <w:t>.</w:t>
      </w:r>
    </w:p>
    <w:p w14:paraId="4EC52658" w14:textId="77777777" w:rsidR="00142A09" w:rsidRPr="0089054B" w:rsidRDefault="00142A09" w:rsidP="0089054B">
      <w:pPr>
        <w:jc w:val="both"/>
        <w:rPr>
          <w:rFonts w:asciiTheme="majorHAnsi" w:hAnsiTheme="majorHAnsi"/>
          <w:sz w:val="28"/>
          <w:szCs w:val="28"/>
        </w:rPr>
      </w:pPr>
    </w:p>
    <w:p w14:paraId="7C5CD422" w14:textId="77777777" w:rsidR="003C6F1D" w:rsidRPr="00EC6354" w:rsidRDefault="003C6F1D" w:rsidP="00E26D59">
      <w:pPr>
        <w:jc w:val="both"/>
        <w:rPr>
          <w:rFonts w:asciiTheme="majorHAnsi" w:hAnsiTheme="majorHAnsi"/>
          <w:sz w:val="28"/>
          <w:szCs w:val="28"/>
        </w:rPr>
      </w:pPr>
    </w:p>
    <w:p w14:paraId="10431836" w14:textId="77777777" w:rsidR="00F3686C" w:rsidRPr="00EC6354" w:rsidRDefault="003C6F1D" w:rsidP="0089054B">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faibles </w:t>
      </w:r>
    </w:p>
    <w:p w14:paraId="79048CD5" w14:textId="77777777" w:rsidR="00923D7E" w:rsidRPr="0089054B" w:rsidRDefault="00923D7E" w:rsidP="0089054B">
      <w:pPr>
        <w:spacing w:line="259" w:lineRule="auto"/>
        <w:jc w:val="both"/>
        <w:rPr>
          <w:rFonts w:asciiTheme="majorHAnsi" w:hAnsiTheme="majorHAnsi"/>
          <w:sz w:val="28"/>
          <w:szCs w:val="28"/>
        </w:rPr>
      </w:pPr>
      <w:r w:rsidRPr="0089054B">
        <w:rPr>
          <w:rFonts w:asciiTheme="majorHAnsi" w:hAnsiTheme="majorHAnsi"/>
          <w:sz w:val="28"/>
          <w:szCs w:val="28"/>
        </w:rPr>
        <w:t>L’ordonnance 043/2006 est muette sur les articles 22 et 23</w:t>
      </w:r>
      <w:r w:rsidR="003C6F1D" w:rsidRPr="0089054B">
        <w:rPr>
          <w:rFonts w:asciiTheme="majorHAnsi" w:hAnsiTheme="majorHAnsi"/>
          <w:sz w:val="28"/>
          <w:szCs w:val="28"/>
        </w:rPr>
        <w:t> ;</w:t>
      </w:r>
    </w:p>
    <w:p w14:paraId="3E9BB094" w14:textId="77777777" w:rsidR="0089054B" w:rsidRDefault="0089054B" w:rsidP="0089054B">
      <w:pPr>
        <w:pStyle w:val="NoSpacing"/>
        <w:jc w:val="both"/>
        <w:rPr>
          <w:rFonts w:asciiTheme="majorHAnsi" w:hAnsiTheme="majorHAnsi"/>
          <w:sz w:val="28"/>
          <w:szCs w:val="28"/>
        </w:rPr>
      </w:pPr>
    </w:p>
    <w:p w14:paraId="75D1F880" w14:textId="77777777" w:rsidR="00923D7E" w:rsidRPr="00C55768" w:rsidRDefault="00923D7E" w:rsidP="00952888">
      <w:pPr>
        <w:pStyle w:val="NoSpacing"/>
        <w:jc w:val="both"/>
        <w:rPr>
          <w:rFonts w:asciiTheme="majorHAnsi" w:hAnsiTheme="majorHAnsi"/>
          <w:sz w:val="28"/>
          <w:szCs w:val="28"/>
        </w:rPr>
      </w:pPr>
      <w:r w:rsidRPr="00EC6354">
        <w:rPr>
          <w:rFonts w:asciiTheme="majorHAnsi" w:hAnsiTheme="majorHAnsi"/>
          <w:sz w:val="28"/>
          <w:szCs w:val="28"/>
        </w:rPr>
        <w:t xml:space="preserve">La persistance des préjugés et l’ignorance des femmes </w:t>
      </w:r>
      <w:r w:rsidR="003173FE">
        <w:rPr>
          <w:rFonts w:asciiTheme="majorHAnsi" w:hAnsiTheme="majorHAnsi"/>
          <w:sz w:val="28"/>
          <w:szCs w:val="28"/>
        </w:rPr>
        <w:t>limitent le recours de</w:t>
      </w:r>
      <w:r w:rsidR="00952888">
        <w:rPr>
          <w:rFonts w:asciiTheme="majorHAnsi" w:hAnsiTheme="majorHAnsi"/>
          <w:sz w:val="28"/>
          <w:szCs w:val="28"/>
        </w:rPr>
        <w:t xml:space="preserve"> celles-</w:t>
      </w:r>
      <w:r w:rsidR="0090697C">
        <w:rPr>
          <w:rFonts w:asciiTheme="majorHAnsi" w:hAnsiTheme="majorHAnsi"/>
          <w:sz w:val="28"/>
          <w:szCs w:val="28"/>
        </w:rPr>
        <w:t xml:space="preserve">ci </w:t>
      </w:r>
      <w:r w:rsidR="0090697C" w:rsidRPr="00EC6354">
        <w:rPr>
          <w:rFonts w:asciiTheme="majorHAnsi" w:hAnsiTheme="majorHAnsi"/>
          <w:sz w:val="28"/>
          <w:szCs w:val="28"/>
        </w:rPr>
        <w:t>aux</w:t>
      </w:r>
      <w:r w:rsidRPr="00EC6354">
        <w:rPr>
          <w:rFonts w:asciiTheme="majorHAnsi" w:hAnsiTheme="majorHAnsi"/>
          <w:sz w:val="28"/>
          <w:szCs w:val="28"/>
        </w:rPr>
        <w:t xml:space="preserve"> </w:t>
      </w:r>
      <w:r w:rsidR="003173FE" w:rsidRPr="00EC6354">
        <w:rPr>
          <w:rFonts w:asciiTheme="majorHAnsi" w:hAnsiTheme="majorHAnsi"/>
          <w:sz w:val="28"/>
          <w:szCs w:val="28"/>
        </w:rPr>
        <w:t>services existants</w:t>
      </w:r>
      <w:r w:rsidR="003C6F1D" w:rsidRPr="00EC6354">
        <w:rPr>
          <w:rFonts w:asciiTheme="majorHAnsi" w:hAnsiTheme="majorHAnsi"/>
          <w:sz w:val="28"/>
          <w:szCs w:val="28"/>
        </w:rPr>
        <w:t> ;</w:t>
      </w:r>
    </w:p>
    <w:p w14:paraId="1337456E" w14:textId="77777777" w:rsidR="0089054B" w:rsidRDefault="0089054B" w:rsidP="0089054B">
      <w:pPr>
        <w:spacing w:line="259" w:lineRule="auto"/>
        <w:jc w:val="both"/>
        <w:rPr>
          <w:rFonts w:asciiTheme="majorHAnsi" w:hAnsiTheme="majorHAnsi"/>
          <w:sz w:val="28"/>
          <w:szCs w:val="28"/>
        </w:rPr>
      </w:pPr>
    </w:p>
    <w:p w14:paraId="4A6F5B69" w14:textId="77777777" w:rsidR="00923D7E" w:rsidRPr="0089054B" w:rsidRDefault="00923D7E" w:rsidP="0089054B">
      <w:pPr>
        <w:spacing w:line="259" w:lineRule="auto"/>
        <w:jc w:val="both"/>
        <w:rPr>
          <w:rFonts w:asciiTheme="majorHAnsi" w:hAnsiTheme="majorHAnsi"/>
          <w:sz w:val="28"/>
          <w:szCs w:val="28"/>
        </w:rPr>
      </w:pPr>
      <w:r w:rsidRPr="0089054B">
        <w:rPr>
          <w:rFonts w:asciiTheme="majorHAnsi" w:hAnsiTheme="majorHAnsi"/>
          <w:sz w:val="28"/>
          <w:szCs w:val="28"/>
        </w:rPr>
        <w:t xml:space="preserve">Harmoniser l’ordonnance </w:t>
      </w:r>
      <w:r w:rsidR="0090697C">
        <w:rPr>
          <w:rFonts w:asciiTheme="majorHAnsi" w:hAnsiTheme="majorHAnsi"/>
          <w:sz w:val="28"/>
          <w:szCs w:val="28"/>
        </w:rPr>
        <w:t xml:space="preserve">043 </w:t>
      </w:r>
      <w:proofErr w:type="gramStart"/>
      <w:r w:rsidR="0090697C">
        <w:rPr>
          <w:rFonts w:asciiTheme="majorHAnsi" w:hAnsiTheme="majorHAnsi"/>
          <w:sz w:val="28"/>
          <w:szCs w:val="28"/>
        </w:rPr>
        <w:t>–  2006</w:t>
      </w:r>
      <w:proofErr w:type="gramEnd"/>
      <w:r w:rsidR="0090697C">
        <w:rPr>
          <w:rFonts w:asciiTheme="majorHAnsi" w:hAnsiTheme="majorHAnsi"/>
          <w:sz w:val="28"/>
          <w:szCs w:val="28"/>
        </w:rPr>
        <w:t xml:space="preserve"> </w:t>
      </w:r>
      <w:r w:rsidRPr="0089054B">
        <w:rPr>
          <w:rFonts w:asciiTheme="majorHAnsi" w:hAnsiTheme="majorHAnsi"/>
          <w:sz w:val="28"/>
          <w:szCs w:val="28"/>
        </w:rPr>
        <w:t xml:space="preserve">avec la </w:t>
      </w:r>
      <w:r w:rsidR="003C6F1D" w:rsidRPr="0089054B">
        <w:rPr>
          <w:rFonts w:asciiTheme="majorHAnsi" w:hAnsiTheme="majorHAnsi"/>
          <w:sz w:val="28"/>
          <w:szCs w:val="28"/>
        </w:rPr>
        <w:t>CDPH.</w:t>
      </w:r>
    </w:p>
    <w:p w14:paraId="2D12ABCE" w14:textId="77777777" w:rsidR="003C6F1D" w:rsidRPr="00EC6354" w:rsidRDefault="003C6F1D" w:rsidP="00E26D59">
      <w:pPr>
        <w:spacing w:line="259" w:lineRule="auto"/>
        <w:jc w:val="both"/>
        <w:rPr>
          <w:rFonts w:asciiTheme="majorHAnsi" w:hAnsiTheme="majorHAnsi"/>
          <w:sz w:val="28"/>
          <w:szCs w:val="28"/>
        </w:rPr>
      </w:pPr>
    </w:p>
    <w:p w14:paraId="4055BD73" w14:textId="77777777" w:rsidR="00923D7E" w:rsidRPr="0089054B" w:rsidRDefault="003C6F1D" w:rsidP="0089054B">
      <w:pPr>
        <w:jc w:val="both"/>
        <w:rPr>
          <w:rFonts w:asciiTheme="majorHAnsi" w:hAnsiTheme="majorHAnsi"/>
          <w:b/>
          <w:bCs/>
          <w:sz w:val="28"/>
          <w:szCs w:val="28"/>
        </w:rPr>
      </w:pPr>
      <w:r w:rsidRPr="0089054B">
        <w:rPr>
          <w:rFonts w:asciiTheme="majorHAnsi" w:hAnsiTheme="majorHAnsi"/>
          <w:b/>
          <w:bCs/>
          <w:sz w:val="28"/>
          <w:szCs w:val="28"/>
        </w:rPr>
        <w:t xml:space="preserve">Recommandations </w:t>
      </w:r>
    </w:p>
    <w:p w14:paraId="3451C6C9" w14:textId="77777777" w:rsidR="0089054B" w:rsidRDefault="0089054B" w:rsidP="0089054B">
      <w:pPr>
        <w:pStyle w:val="NoSpacing"/>
        <w:jc w:val="both"/>
        <w:rPr>
          <w:rFonts w:asciiTheme="majorHAnsi" w:hAnsiTheme="majorHAnsi"/>
          <w:sz w:val="28"/>
          <w:szCs w:val="28"/>
        </w:rPr>
      </w:pPr>
    </w:p>
    <w:p w14:paraId="4043D6F9" w14:textId="77777777" w:rsidR="00923D7E" w:rsidRPr="00EC6354" w:rsidRDefault="00923D7E" w:rsidP="0089054B">
      <w:pPr>
        <w:pStyle w:val="NoSpacing"/>
        <w:jc w:val="both"/>
        <w:rPr>
          <w:rFonts w:asciiTheme="majorHAnsi" w:hAnsiTheme="majorHAnsi"/>
          <w:sz w:val="28"/>
          <w:szCs w:val="28"/>
        </w:rPr>
      </w:pPr>
      <w:r w:rsidRPr="00EC6354">
        <w:rPr>
          <w:rFonts w:asciiTheme="majorHAnsi" w:hAnsiTheme="majorHAnsi"/>
          <w:sz w:val="28"/>
          <w:szCs w:val="28"/>
        </w:rPr>
        <w:t>Appuyer les OPHS pour mener des larges campagnes de sensibilisation et de formation des femmes sur leurs droits</w:t>
      </w:r>
      <w:r w:rsidR="003173FE">
        <w:rPr>
          <w:rFonts w:asciiTheme="majorHAnsi" w:hAnsiTheme="majorHAnsi"/>
          <w:sz w:val="28"/>
          <w:szCs w:val="28"/>
        </w:rPr>
        <w:t>.</w:t>
      </w:r>
    </w:p>
    <w:p w14:paraId="059AF304" w14:textId="77777777" w:rsidR="00923D7E" w:rsidRPr="00EC6354" w:rsidRDefault="00923D7E" w:rsidP="00E26D59">
      <w:pPr>
        <w:pStyle w:val="NoSpacing"/>
        <w:jc w:val="both"/>
        <w:rPr>
          <w:rFonts w:asciiTheme="majorHAnsi" w:hAnsiTheme="majorHAnsi"/>
          <w:sz w:val="28"/>
          <w:szCs w:val="28"/>
        </w:rPr>
      </w:pPr>
    </w:p>
    <w:p w14:paraId="24698ACA" w14:textId="77777777" w:rsidR="00923D7E" w:rsidRDefault="00923D7E" w:rsidP="00E26D59">
      <w:pPr>
        <w:pStyle w:val="NoSpacing"/>
        <w:jc w:val="both"/>
        <w:rPr>
          <w:rFonts w:asciiTheme="majorHAnsi" w:hAnsiTheme="majorHAnsi"/>
          <w:b/>
          <w:bCs/>
          <w:i/>
          <w:iCs/>
          <w:sz w:val="28"/>
          <w:szCs w:val="28"/>
        </w:rPr>
      </w:pPr>
      <w:r w:rsidRPr="00C55768">
        <w:rPr>
          <w:rFonts w:asciiTheme="majorHAnsi" w:hAnsiTheme="majorHAnsi"/>
          <w:b/>
          <w:bCs/>
          <w:i/>
          <w:iCs/>
          <w:sz w:val="28"/>
          <w:szCs w:val="28"/>
        </w:rPr>
        <w:t>Education (art. 24)</w:t>
      </w:r>
    </w:p>
    <w:p w14:paraId="7FFE32E8" w14:textId="77777777" w:rsidR="00C55768" w:rsidRPr="00C55768" w:rsidRDefault="00C55768" w:rsidP="00E26D59">
      <w:pPr>
        <w:pStyle w:val="NoSpacing"/>
        <w:jc w:val="both"/>
        <w:rPr>
          <w:rFonts w:asciiTheme="majorHAnsi" w:hAnsiTheme="majorHAnsi"/>
          <w:b/>
          <w:bCs/>
          <w:i/>
          <w:iCs/>
          <w:sz w:val="28"/>
          <w:szCs w:val="28"/>
        </w:rPr>
      </w:pPr>
    </w:p>
    <w:p w14:paraId="55F3F214" w14:textId="77777777" w:rsidR="00FE291D" w:rsidRPr="00EA7564" w:rsidRDefault="003C6F1D" w:rsidP="00EA7564">
      <w:pPr>
        <w:spacing w:line="259" w:lineRule="auto"/>
        <w:jc w:val="both"/>
        <w:rPr>
          <w:rFonts w:asciiTheme="majorHAnsi" w:hAnsiTheme="majorHAnsi"/>
          <w:b/>
          <w:bCs/>
          <w:sz w:val="28"/>
          <w:szCs w:val="28"/>
        </w:rPr>
      </w:pPr>
      <w:r w:rsidRPr="00EA7564">
        <w:rPr>
          <w:rFonts w:asciiTheme="majorHAnsi" w:hAnsiTheme="majorHAnsi"/>
          <w:b/>
          <w:bCs/>
          <w:sz w:val="28"/>
          <w:szCs w:val="28"/>
        </w:rPr>
        <w:t xml:space="preserve">Points forts </w:t>
      </w:r>
    </w:p>
    <w:p w14:paraId="0A9AD697" w14:textId="77777777" w:rsidR="00FE291D" w:rsidRDefault="00EA7564" w:rsidP="006637CA">
      <w:pPr>
        <w:spacing w:line="259" w:lineRule="auto"/>
        <w:jc w:val="both"/>
        <w:rPr>
          <w:rFonts w:asciiTheme="majorHAnsi" w:hAnsiTheme="majorHAnsi"/>
          <w:sz w:val="28"/>
          <w:szCs w:val="28"/>
        </w:rPr>
      </w:pPr>
      <w:r>
        <w:rPr>
          <w:rFonts w:asciiTheme="majorHAnsi" w:hAnsiTheme="majorHAnsi"/>
          <w:sz w:val="28"/>
          <w:szCs w:val="28"/>
        </w:rPr>
        <w:t>Les articles 33 et 34 de l</w:t>
      </w:r>
      <w:r w:rsidR="00FE291D" w:rsidRPr="00EA7564">
        <w:rPr>
          <w:rFonts w:asciiTheme="majorHAnsi" w:hAnsiTheme="majorHAnsi"/>
          <w:sz w:val="28"/>
          <w:szCs w:val="28"/>
        </w:rPr>
        <w:t>’ordonnance 043/2006</w:t>
      </w:r>
      <w:r>
        <w:rPr>
          <w:rFonts w:asciiTheme="majorHAnsi" w:hAnsiTheme="majorHAnsi"/>
          <w:sz w:val="28"/>
          <w:szCs w:val="28"/>
        </w:rPr>
        <w:t>, portant sur</w:t>
      </w:r>
      <w:r w:rsidR="00CF161F">
        <w:rPr>
          <w:rFonts w:asciiTheme="majorHAnsi" w:hAnsiTheme="majorHAnsi"/>
          <w:sz w:val="28"/>
          <w:szCs w:val="28"/>
        </w:rPr>
        <w:t xml:space="preserve"> la promotion</w:t>
      </w:r>
      <w:r>
        <w:rPr>
          <w:rFonts w:asciiTheme="majorHAnsi" w:hAnsiTheme="majorHAnsi"/>
          <w:sz w:val="28"/>
          <w:szCs w:val="28"/>
        </w:rPr>
        <w:t xml:space="preserve"> </w:t>
      </w:r>
      <w:r w:rsidR="00CF161F">
        <w:rPr>
          <w:rFonts w:asciiTheme="majorHAnsi" w:hAnsiTheme="majorHAnsi"/>
          <w:sz w:val="28"/>
          <w:szCs w:val="28"/>
        </w:rPr>
        <w:t>et la protection</w:t>
      </w:r>
      <w:r>
        <w:rPr>
          <w:rFonts w:asciiTheme="majorHAnsi" w:hAnsiTheme="majorHAnsi"/>
          <w:sz w:val="28"/>
          <w:szCs w:val="28"/>
        </w:rPr>
        <w:t xml:space="preserve"> des personnes handicapées</w:t>
      </w:r>
      <w:r w:rsidR="00CF161F">
        <w:rPr>
          <w:rFonts w:asciiTheme="majorHAnsi" w:hAnsiTheme="majorHAnsi"/>
          <w:sz w:val="28"/>
          <w:szCs w:val="28"/>
        </w:rPr>
        <w:t xml:space="preserve"> énoncent des bonnes dispositions propices à l’éducation des enfants handicapés</w:t>
      </w:r>
      <w:r w:rsidR="006637CA">
        <w:rPr>
          <w:rFonts w:asciiTheme="majorHAnsi" w:hAnsiTheme="majorHAnsi"/>
          <w:sz w:val="28"/>
          <w:szCs w:val="28"/>
        </w:rPr>
        <w:t> ;</w:t>
      </w:r>
    </w:p>
    <w:p w14:paraId="712712DA" w14:textId="77777777" w:rsidR="006637CA" w:rsidRPr="006637CA" w:rsidRDefault="006637CA" w:rsidP="006637CA">
      <w:pPr>
        <w:spacing w:line="259" w:lineRule="auto"/>
        <w:jc w:val="both"/>
        <w:rPr>
          <w:rFonts w:asciiTheme="majorHAnsi" w:hAnsiTheme="majorHAnsi"/>
          <w:sz w:val="10"/>
          <w:szCs w:val="10"/>
        </w:rPr>
      </w:pPr>
    </w:p>
    <w:p w14:paraId="030B37A6" w14:textId="77777777" w:rsidR="00FE291D" w:rsidRPr="006637CA" w:rsidRDefault="00FE291D" w:rsidP="006637CA">
      <w:pPr>
        <w:spacing w:line="259" w:lineRule="auto"/>
        <w:jc w:val="both"/>
        <w:rPr>
          <w:rFonts w:asciiTheme="majorHAnsi" w:hAnsiTheme="majorHAnsi"/>
          <w:sz w:val="28"/>
          <w:szCs w:val="28"/>
        </w:rPr>
      </w:pPr>
      <w:r w:rsidRPr="006637CA">
        <w:rPr>
          <w:rFonts w:asciiTheme="majorHAnsi" w:hAnsiTheme="majorHAnsi"/>
          <w:sz w:val="28"/>
          <w:szCs w:val="28"/>
        </w:rPr>
        <w:t>Un début de décentralisation de l’enseignement spécialisé est réalisé dans 4 wilayas sur 12</w:t>
      </w:r>
      <w:r w:rsidR="003C6F1D" w:rsidRPr="006637CA">
        <w:rPr>
          <w:rFonts w:asciiTheme="majorHAnsi" w:hAnsiTheme="majorHAnsi"/>
          <w:sz w:val="28"/>
          <w:szCs w:val="28"/>
        </w:rPr>
        <w:t> ;</w:t>
      </w:r>
    </w:p>
    <w:p w14:paraId="606297EC" w14:textId="77777777" w:rsidR="006637CA" w:rsidRPr="006637CA" w:rsidRDefault="006637CA" w:rsidP="006637CA">
      <w:pPr>
        <w:spacing w:line="259" w:lineRule="auto"/>
        <w:jc w:val="both"/>
        <w:rPr>
          <w:rFonts w:asciiTheme="majorHAnsi" w:hAnsiTheme="majorHAnsi"/>
          <w:sz w:val="10"/>
          <w:szCs w:val="10"/>
        </w:rPr>
      </w:pPr>
    </w:p>
    <w:p w14:paraId="416B108E" w14:textId="77777777" w:rsidR="00FE291D" w:rsidRPr="006637CA" w:rsidRDefault="00FE291D" w:rsidP="006637CA">
      <w:pPr>
        <w:spacing w:line="259" w:lineRule="auto"/>
        <w:jc w:val="both"/>
        <w:rPr>
          <w:rFonts w:asciiTheme="majorHAnsi" w:hAnsiTheme="majorHAnsi"/>
          <w:sz w:val="28"/>
          <w:szCs w:val="28"/>
        </w:rPr>
      </w:pPr>
      <w:r w:rsidRPr="006637CA">
        <w:rPr>
          <w:rFonts w:asciiTheme="majorHAnsi" w:hAnsiTheme="majorHAnsi"/>
          <w:sz w:val="28"/>
          <w:szCs w:val="28"/>
        </w:rPr>
        <w:t xml:space="preserve">En 2021 est créé l’Ecole Nationale de l’Action Sociale (ENAS) qui forme des formateurs spécialisés dans les domaines du braille, </w:t>
      </w:r>
      <w:r w:rsidR="003C6F1D" w:rsidRPr="006637CA">
        <w:rPr>
          <w:rFonts w:asciiTheme="majorHAnsi" w:hAnsiTheme="majorHAnsi"/>
          <w:sz w:val="28"/>
          <w:szCs w:val="28"/>
        </w:rPr>
        <w:t>langue de signes et autisme etc. ;</w:t>
      </w:r>
    </w:p>
    <w:p w14:paraId="4366DD92" w14:textId="77777777" w:rsidR="006637CA" w:rsidRPr="006637CA" w:rsidRDefault="006637CA" w:rsidP="006637CA">
      <w:pPr>
        <w:spacing w:line="259" w:lineRule="auto"/>
        <w:jc w:val="both"/>
        <w:rPr>
          <w:rFonts w:asciiTheme="majorHAnsi" w:hAnsiTheme="majorHAnsi"/>
          <w:sz w:val="10"/>
          <w:szCs w:val="10"/>
        </w:rPr>
      </w:pPr>
    </w:p>
    <w:p w14:paraId="5C4EF68A" w14:textId="77777777" w:rsidR="00FE291D" w:rsidRDefault="00FE291D" w:rsidP="006637CA">
      <w:pPr>
        <w:spacing w:line="259" w:lineRule="auto"/>
        <w:jc w:val="both"/>
        <w:rPr>
          <w:rFonts w:asciiTheme="majorHAnsi" w:hAnsiTheme="majorHAnsi"/>
          <w:sz w:val="28"/>
          <w:szCs w:val="28"/>
        </w:rPr>
      </w:pPr>
      <w:r w:rsidRPr="006637CA">
        <w:rPr>
          <w:rFonts w:asciiTheme="majorHAnsi" w:hAnsiTheme="majorHAnsi"/>
          <w:sz w:val="28"/>
          <w:szCs w:val="28"/>
        </w:rPr>
        <w:t>Sortie en 2023 de la première pro</w:t>
      </w:r>
      <w:r w:rsidR="008E103C">
        <w:rPr>
          <w:rFonts w:asciiTheme="majorHAnsi" w:hAnsiTheme="majorHAnsi"/>
          <w:sz w:val="28"/>
          <w:szCs w:val="28"/>
        </w:rPr>
        <w:t>motion de formateurs spécialisé</w:t>
      </w:r>
      <w:r w:rsidRPr="006637CA">
        <w:rPr>
          <w:rFonts w:asciiTheme="majorHAnsi" w:hAnsiTheme="majorHAnsi"/>
          <w:sz w:val="28"/>
          <w:szCs w:val="28"/>
        </w:rPr>
        <w:t>s au nombre de 80 dans le domaine du braille, langue de signes et autisme etc.</w:t>
      </w:r>
      <w:r w:rsidR="003C6F1D" w:rsidRPr="006637CA">
        <w:rPr>
          <w:rFonts w:asciiTheme="majorHAnsi" w:hAnsiTheme="majorHAnsi"/>
          <w:sz w:val="28"/>
          <w:szCs w:val="28"/>
        </w:rPr>
        <w:t> ;</w:t>
      </w:r>
      <w:r w:rsidRPr="006637CA">
        <w:rPr>
          <w:rFonts w:asciiTheme="majorHAnsi" w:hAnsiTheme="majorHAnsi"/>
          <w:sz w:val="28"/>
          <w:szCs w:val="28"/>
        </w:rPr>
        <w:t xml:space="preserve"> </w:t>
      </w:r>
    </w:p>
    <w:p w14:paraId="5C54F76E" w14:textId="77777777" w:rsidR="003F532E" w:rsidRDefault="003F532E" w:rsidP="006637CA">
      <w:pPr>
        <w:spacing w:line="259" w:lineRule="auto"/>
        <w:jc w:val="both"/>
        <w:rPr>
          <w:rFonts w:asciiTheme="majorHAnsi" w:hAnsiTheme="majorHAnsi"/>
          <w:sz w:val="28"/>
          <w:szCs w:val="28"/>
        </w:rPr>
      </w:pPr>
    </w:p>
    <w:p w14:paraId="42A514FF" w14:textId="77777777" w:rsidR="008E103C" w:rsidRDefault="003F532E" w:rsidP="003F532E">
      <w:pPr>
        <w:spacing w:line="259" w:lineRule="auto"/>
        <w:jc w:val="both"/>
        <w:rPr>
          <w:rFonts w:asciiTheme="majorHAnsi" w:hAnsiTheme="majorHAnsi"/>
          <w:sz w:val="28"/>
          <w:szCs w:val="28"/>
        </w:rPr>
      </w:pPr>
      <w:r w:rsidRPr="003F532E">
        <w:rPr>
          <w:rFonts w:asciiTheme="majorHAnsi" w:hAnsiTheme="majorHAnsi"/>
          <w:sz w:val="28"/>
          <w:szCs w:val="28"/>
        </w:rPr>
        <w:t>Existence d’un centre de formation et de promotion sociale des enfants handicapés, avec entre autre</w:t>
      </w:r>
      <w:r w:rsidR="008E103C">
        <w:rPr>
          <w:rFonts w:asciiTheme="majorHAnsi" w:hAnsiTheme="majorHAnsi"/>
          <w:sz w:val="28"/>
          <w:szCs w:val="28"/>
        </w:rPr>
        <w:t>s pour mission =</w:t>
      </w:r>
      <w:r w:rsidR="008E103C">
        <w:rPr>
          <w:rFonts w:asciiTheme="majorHAnsi" w:hAnsiTheme="majorHAnsi"/>
          <w:sz w:val="28"/>
          <w:szCs w:val="28"/>
        </w:rPr>
        <w:tab/>
      </w:r>
      <w:r w:rsidR="008E103C">
        <w:rPr>
          <w:rFonts w:asciiTheme="majorHAnsi" w:hAnsiTheme="majorHAnsi"/>
          <w:sz w:val="28"/>
          <w:szCs w:val="28"/>
        </w:rPr>
        <w:tab/>
      </w:r>
      <w:r w:rsidR="008E103C">
        <w:rPr>
          <w:rFonts w:asciiTheme="majorHAnsi" w:hAnsiTheme="majorHAnsi"/>
          <w:sz w:val="28"/>
          <w:szCs w:val="28"/>
        </w:rPr>
        <w:tab/>
      </w:r>
      <w:r w:rsidR="008E103C">
        <w:rPr>
          <w:rFonts w:asciiTheme="majorHAnsi" w:hAnsiTheme="majorHAnsi"/>
          <w:sz w:val="28"/>
          <w:szCs w:val="28"/>
        </w:rPr>
        <w:tab/>
      </w:r>
      <w:r w:rsidR="008E103C">
        <w:rPr>
          <w:rFonts w:asciiTheme="majorHAnsi" w:hAnsiTheme="majorHAnsi"/>
          <w:sz w:val="28"/>
          <w:szCs w:val="28"/>
        </w:rPr>
        <w:tab/>
      </w:r>
      <w:r w:rsidR="008E103C">
        <w:rPr>
          <w:rFonts w:asciiTheme="majorHAnsi" w:hAnsiTheme="majorHAnsi"/>
          <w:sz w:val="28"/>
          <w:szCs w:val="28"/>
        </w:rPr>
        <w:tab/>
      </w:r>
      <w:r w:rsidR="008E103C">
        <w:rPr>
          <w:rFonts w:asciiTheme="majorHAnsi" w:hAnsiTheme="majorHAnsi"/>
          <w:sz w:val="28"/>
          <w:szCs w:val="28"/>
        </w:rPr>
        <w:tab/>
      </w:r>
      <w:r w:rsidRPr="003F532E">
        <w:rPr>
          <w:rFonts w:asciiTheme="majorHAnsi" w:hAnsiTheme="majorHAnsi"/>
          <w:sz w:val="28"/>
          <w:szCs w:val="28"/>
        </w:rPr>
        <w:t xml:space="preserve"> </w:t>
      </w:r>
    </w:p>
    <w:p w14:paraId="522352E7" w14:textId="77777777" w:rsidR="003F532E" w:rsidRPr="008E103C" w:rsidRDefault="008E103C" w:rsidP="008E103C">
      <w:pPr>
        <w:pStyle w:val="ListParagraph"/>
        <w:numPr>
          <w:ilvl w:val="0"/>
          <w:numId w:val="87"/>
        </w:numPr>
        <w:spacing w:line="259" w:lineRule="auto"/>
        <w:jc w:val="both"/>
        <w:rPr>
          <w:rFonts w:asciiTheme="majorHAnsi" w:hAnsiTheme="majorHAnsi"/>
          <w:sz w:val="28"/>
          <w:szCs w:val="28"/>
          <w:lang w:val="fr-FR"/>
        </w:rPr>
      </w:pPr>
      <w:r w:rsidRPr="008E103C">
        <w:rPr>
          <w:rFonts w:asciiTheme="majorHAnsi" w:hAnsiTheme="majorHAnsi"/>
          <w:sz w:val="28"/>
          <w:szCs w:val="28"/>
          <w:lang w:val="fr-FR"/>
        </w:rPr>
        <w:t>E</w:t>
      </w:r>
      <w:r w:rsidR="003F532E" w:rsidRPr="008E103C">
        <w:rPr>
          <w:rFonts w:asciiTheme="majorHAnsi" w:hAnsiTheme="majorHAnsi"/>
          <w:sz w:val="28"/>
          <w:szCs w:val="28"/>
          <w:lang w:val="fr-FR"/>
        </w:rPr>
        <w:t xml:space="preserve">laboration de modules pour l’enseignement, et l’encadrement des enfants handicapés ; </w:t>
      </w:r>
    </w:p>
    <w:p w14:paraId="303040B6" w14:textId="77777777" w:rsidR="003F532E" w:rsidRPr="008E103C" w:rsidRDefault="008E103C" w:rsidP="008E103C">
      <w:pPr>
        <w:pStyle w:val="ListParagraph"/>
        <w:numPr>
          <w:ilvl w:val="0"/>
          <w:numId w:val="87"/>
        </w:numPr>
        <w:spacing w:line="259" w:lineRule="auto"/>
        <w:jc w:val="both"/>
        <w:rPr>
          <w:rFonts w:asciiTheme="majorHAnsi" w:hAnsiTheme="majorHAnsi"/>
          <w:sz w:val="28"/>
          <w:szCs w:val="28"/>
          <w:lang w:val="fr-FR"/>
        </w:rPr>
      </w:pPr>
      <w:r w:rsidRPr="008E103C">
        <w:rPr>
          <w:rFonts w:asciiTheme="majorHAnsi" w:hAnsiTheme="majorHAnsi"/>
          <w:sz w:val="28"/>
          <w:szCs w:val="28"/>
          <w:lang w:val="fr-FR"/>
        </w:rPr>
        <w:t>Education et formation</w:t>
      </w:r>
      <w:r w:rsidR="003F532E" w:rsidRPr="008E103C">
        <w:rPr>
          <w:rFonts w:asciiTheme="majorHAnsi" w:hAnsiTheme="majorHAnsi"/>
          <w:sz w:val="28"/>
          <w:szCs w:val="28"/>
          <w:lang w:val="fr-FR"/>
        </w:rPr>
        <w:t xml:space="preserve"> des enfants handicapés ;</w:t>
      </w:r>
    </w:p>
    <w:p w14:paraId="462F42F5" w14:textId="77777777" w:rsidR="003F532E" w:rsidRPr="008E103C" w:rsidRDefault="008E103C" w:rsidP="008E103C">
      <w:pPr>
        <w:pStyle w:val="ListParagraph"/>
        <w:numPr>
          <w:ilvl w:val="0"/>
          <w:numId w:val="87"/>
        </w:numPr>
        <w:spacing w:line="259" w:lineRule="auto"/>
        <w:jc w:val="both"/>
        <w:rPr>
          <w:rFonts w:asciiTheme="majorHAnsi" w:hAnsiTheme="majorHAnsi"/>
          <w:sz w:val="28"/>
          <w:szCs w:val="28"/>
          <w:lang w:val="fr-FR"/>
        </w:rPr>
      </w:pPr>
      <w:r w:rsidRPr="008E103C">
        <w:rPr>
          <w:rFonts w:asciiTheme="majorHAnsi" w:hAnsiTheme="majorHAnsi"/>
          <w:sz w:val="28"/>
          <w:szCs w:val="28"/>
          <w:lang w:val="fr-FR"/>
        </w:rPr>
        <w:t>I</w:t>
      </w:r>
      <w:r w:rsidR="003F532E" w:rsidRPr="008E103C">
        <w:rPr>
          <w:rFonts w:asciiTheme="majorHAnsi" w:hAnsiTheme="majorHAnsi"/>
          <w:sz w:val="28"/>
          <w:szCs w:val="28"/>
          <w:lang w:val="fr-FR"/>
        </w:rPr>
        <w:t>nitiation des parents des enfants aveugles à l’écriture braille et les parents des enfants sourds muets à la langue de signes.</w:t>
      </w:r>
      <w:r w:rsidR="00142A09" w:rsidRPr="008E103C">
        <w:rPr>
          <w:rFonts w:asciiTheme="majorHAnsi" w:hAnsiTheme="majorHAnsi"/>
          <w:sz w:val="28"/>
          <w:szCs w:val="28"/>
          <w:lang w:val="fr-FR"/>
        </w:rPr>
        <w:t> ;</w:t>
      </w:r>
    </w:p>
    <w:p w14:paraId="1E289DBA" w14:textId="77777777" w:rsidR="003F532E" w:rsidRPr="003F532E" w:rsidRDefault="003F532E" w:rsidP="003F532E">
      <w:pPr>
        <w:spacing w:line="259" w:lineRule="auto"/>
        <w:jc w:val="both"/>
        <w:rPr>
          <w:rFonts w:asciiTheme="majorHAnsi" w:hAnsiTheme="majorHAnsi"/>
          <w:sz w:val="28"/>
          <w:szCs w:val="28"/>
        </w:rPr>
      </w:pPr>
    </w:p>
    <w:p w14:paraId="1737B18E" w14:textId="77777777" w:rsidR="003F532E" w:rsidRPr="003F532E" w:rsidRDefault="003F532E" w:rsidP="003F532E">
      <w:pPr>
        <w:spacing w:line="259" w:lineRule="auto"/>
        <w:jc w:val="both"/>
        <w:rPr>
          <w:rFonts w:asciiTheme="majorHAnsi" w:hAnsiTheme="majorHAnsi"/>
          <w:sz w:val="28"/>
          <w:szCs w:val="28"/>
        </w:rPr>
      </w:pPr>
      <w:r w:rsidRPr="003F532E">
        <w:rPr>
          <w:rFonts w:asciiTheme="majorHAnsi" w:hAnsiTheme="majorHAnsi"/>
          <w:sz w:val="28"/>
          <w:szCs w:val="28"/>
        </w:rPr>
        <w:t xml:space="preserve">Existence d’une école nationale d’action sociale, dépendant du </w:t>
      </w:r>
      <w:proofErr w:type="gramStart"/>
      <w:r w:rsidRPr="003F532E">
        <w:rPr>
          <w:rFonts w:asciiTheme="majorHAnsi" w:hAnsiTheme="majorHAnsi"/>
          <w:sz w:val="28"/>
          <w:szCs w:val="28"/>
        </w:rPr>
        <w:t>Ministère de l’Action</w:t>
      </w:r>
      <w:proofErr w:type="gramEnd"/>
      <w:r w:rsidRPr="003F532E">
        <w:rPr>
          <w:rFonts w:asciiTheme="majorHAnsi" w:hAnsiTheme="majorHAnsi"/>
          <w:sz w:val="28"/>
          <w:szCs w:val="28"/>
        </w:rPr>
        <w:t xml:space="preserve"> Sociale chargée de former des formateurs en braille, en langue de signes, dans le domaine de l’autisme, de la déficience intellectuelle et de l’encadrement social ;</w:t>
      </w:r>
    </w:p>
    <w:p w14:paraId="4EA344EA" w14:textId="77777777" w:rsidR="003F532E" w:rsidRPr="003F532E" w:rsidRDefault="003F532E" w:rsidP="003F532E">
      <w:pPr>
        <w:spacing w:line="259" w:lineRule="auto"/>
        <w:jc w:val="both"/>
        <w:rPr>
          <w:rFonts w:asciiTheme="majorHAnsi" w:hAnsiTheme="majorHAnsi"/>
          <w:sz w:val="28"/>
          <w:szCs w:val="28"/>
        </w:rPr>
      </w:pPr>
    </w:p>
    <w:p w14:paraId="6897A4EA" w14:textId="77777777" w:rsidR="003F532E" w:rsidRPr="003F532E" w:rsidRDefault="003F532E" w:rsidP="003F532E">
      <w:pPr>
        <w:spacing w:line="259" w:lineRule="auto"/>
        <w:jc w:val="both"/>
        <w:rPr>
          <w:rFonts w:asciiTheme="majorHAnsi" w:hAnsiTheme="majorHAnsi"/>
          <w:sz w:val="28"/>
          <w:szCs w:val="28"/>
        </w:rPr>
      </w:pPr>
      <w:r w:rsidRPr="003F532E">
        <w:rPr>
          <w:rFonts w:asciiTheme="majorHAnsi" w:hAnsiTheme="majorHAnsi"/>
          <w:sz w:val="28"/>
          <w:szCs w:val="28"/>
        </w:rPr>
        <w:t>Les étudiants admis dans cette école sont des fonctionnaires de l’état et sont affectés à leur sortie dans les centres de formations et de promotion des enfants handicapés.</w:t>
      </w:r>
    </w:p>
    <w:p w14:paraId="1C9E9208" w14:textId="77777777" w:rsidR="003F532E" w:rsidRPr="003F532E" w:rsidRDefault="003F532E" w:rsidP="006637CA">
      <w:pPr>
        <w:spacing w:line="259" w:lineRule="auto"/>
        <w:jc w:val="both"/>
        <w:rPr>
          <w:rFonts w:asciiTheme="majorHAnsi" w:hAnsiTheme="majorHAnsi"/>
          <w:sz w:val="28"/>
          <w:szCs w:val="28"/>
        </w:rPr>
      </w:pPr>
    </w:p>
    <w:p w14:paraId="0A54FB66" w14:textId="77777777" w:rsidR="00FE291D" w:rsidRPr="006637CA" w:rsidRDefault="00FE291D" w:rsidP="003C6F1D">
      <w:pPr>
        <w:jc w:val="both"/>
        <w:rPr>
          <w:rFonts w:asciiTheme="majorHAnsi" w:hAnsiTheme="majorHAnsi"/>
          <w:sz w:val="10"/>
          <w:szCs w:val="10"/>
        </w:rPr>
      </w:pPr>
    </w:p>
    <w:p w14:paraId="793D3E42" w14:textId="77777777" w:rsidR="00FE291D" w:rsidRPr="006052AE" w:rsidRDefault="00FE291D" w:rsidP="006637CA">
      <w:pPr>
        <w:pStyle w:val="NoSpacing"/>
        <w:jc w:val="both"/>
        <w:rPr>
          <w:rFonts w:asciiTheme="majorHAnsi" w:hAnsiTheme="majorHAnsi"/>
          <w:sz w:val="28"/>
          <w:szCs w:val="28"/>
        </w:rPr>
      </w:pPr>
      <w:r w:rsidRPr="006052AE">
        <w:rPr>
          <w:rFonts w:asciiTheme="majorHAnsi" w:hAnsiTheme="majorHAnsi"/>
          <w:sz w:val="28"/>
          <w:szCs w:val="28"/>
        </w:rPr>
        <w:t>Il existe depuis 2022 une loi d’orientation qui aborde</w:t>
      </w:r>
      <w:r w:rsidR="003F532E">
        <w:rPr>
          <w:rFonts w:asciiTheme="majorHAnsi" w:hAnsiTheme="majorHAnsi"/>
          <w:sz w:val="28"/>
          <w:szCs w:val="28"/>
        </w:rPr>
        <w:t xml:space="preserve"> </w:t>
      </w:r>
      <w:r w:rsidR="006322B6" w:rsidRPr="006052AE">
        <w:rPr>
          <w:rFonts w:asciiTheme="majorHAnsi" w:hAnsiTheme="majorHAnsi"/>
          <w:sz w:val="28"/>
          <w:szCs w:val="28"/>
        </w:rPr>
        <w:t>l’éducation spécialisée</w:t>
      </w:r>
      <w:r w:rsidR="006052AE" w:rsidRPr="006052AE">
        <w:rPr>
          <w:rFonts w:asciiTheme="majorHAnsi" w:hAnsiTheme="majorHAnsi"/>
          <w:sz w:val="28"/>
          <w:szCs w:val="28"/>
        </w:rPr>
        <w:t xml:space="preserve"> et</w:t>
      </w:r>
      <w:r w:rsidR="003F532E">
        <w:rPr>
          <w:rFonts w:asciiTheme="majorHAnsi" w:hAnsiTheme="majorHAnsi"/>
          <w:sz w:val="28"/>
          <w:szCs w:val="28"/>
        </w:rPr>
        <w:t xml:space="preserve"> l’enseignement </w:t>
      </w:r>
      <w:r w:rsidR="003F532E" w:rsidRPr="006052AE">
        <w:rPr>
          <w:rFonts w:asciiTheme="majorHAnsi" w:hAnsiTheme="majorHAnsi"/>
          <w:sz w:val="28"/>
          <w:szCs w:val="28"/>
        </w:rPr>
        <w:t>professionnelle</w:t>
      </w:r>
      <w:r w:rsidR="008E103C">
        <w:rPr>
          <w:rFonts w:asciiTheme="majorHAnsi" w:hAnsiTheme="majorHAnsi"/>
          <w:sz w:val="28"/>
          <w:szCs w:val="28"/>
        </w:rPr>
        <w:t xml:space="preserve"> des enfants handicapés.</w:t>
      </w:r>
    </w:p>
    <w:p w14:paraId="3D8A71BF" w14:textId="77777777" w:rsidR="003C6F1D" w:rsidRPr="006052AE" w:rsidRDefault="003C6F1D" w:rsidP="00E26D59">
      <w:pPr>
        <w:pStyle w:val="NoSpacing"/>
        <w:jc w:val="both"/>
        <w:rPr>
          <w:rFonts w:asciiTheme="majorHAnsi" w:hAnsiTheme="majorHAnsi"/>
          <w:sz w:val="10"/>
          <w:szCs w:val="10"/>
        </w:rPr>
      </w:pPr>
    </w:p>
    <w:p w14:paraId="033A8B53" w14:textId="77777777" w:rsidR="00FE291D" w:rsidRPr="00EC6354" w:rsidRDefault="003C6F1D" w:rsidP="006637CA">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faibles </w:t>
      </w:r>
    </w:p>
    <w:p w14:paraId="77FFA7F2" w14:textId="77777777" w:rsidR="00FE291D" w:rsidRPr="006637CA" w:rsidRDefault="00FE291D" w:rsidP="006637CA">
      <w:pPr>
        <w:spacing w:line="259" w:lineRule="auto"/>
        <w:jc w:val="both"/>
        <w:rPr>
          <w:rFonts w:asciiTheme="majorHAnsi" w:hAnsiTheme="majorHAnsi"/>
          <w:sz w:val="28"/>
          <w:szCs w:val="28"/>
        </w:rPr>
      </w:pPr>
      <w:r w:rsidRPr="006637CA">
        <w:rPr>
          <w:rFonts w:asciiTheme="majorHAnsi" w:hAnsiTheme="majorHAnsi"/>
          <w:sz w:val="28"/>
          <w:szCs w:val="28"/>
        </w:rPr>
        <w:t xml:space="preserve">L’ordonnance 043/2006 </w:t>
      </w:r>
      <w:r w:rsidR="006637CA">
        <w:rPr>
          <w:rFonts w:asciiTheme="majorHAnsi" w:hAnsiTheme="majorHAnsi"/>
          <w:sz w:val="28"/>
          <w:szCs w:val="28"/>
        </w:rPr>
        <w:t>portant sur la promotion et la protection des personnes handicapées</w:t>
      </w:r>
      <w:r w:rsidR="006637CA" w:rsidRPr="006637CA">
        <w:rPr>
          <w:rFonts w:asciiTheme="majorHAnsi" w:hAnsiTheme="majorHAnsi"/>
          <w:sz w:val="28"/>
          <w:szCs w:val="28"/>
        </w:rPr>
        <w:t xml:space="preserve"> </w:t>
      </w:r>
      <w:r w:rsidRPr="006637CA">
        <w:rPr>
          <w:rFonts w:asciiTheme="majorHAnsi" w:hAnsiTheme="majorHAnsi"/>
          <w:sz w:val="28"/>
          <w:szCs w:val="28"/>
        </w:rPr>
        <w:t xml:space="preserve">n’est pas harmonisée avec la </w:t>
      </w:r>
      <w:r w:rsidR="00EE2A7C" w:rsidRPr="006637CA">
        <w:rPr>
          <w:rFonts w:asciiTheme="majorHAnsi" w:hAnsiTheme="majorHAnsi"/>
          <w:sz w:val="28"/>
          <w:szCs w:val="28"/>
        </w:rPr>
        <w:t>convention ;</w:t>
      </w:r>
      <w:r w:rsidR="00C55768" w:rsidRPr="006637CA">
        <w:rPr>
          <w:rFonts w:asciiTheme="majorHAnsi" w:hAnsiTheme="majorHAnsi"/>
          <w:sz w:val="28"/>
          <w:szCs w:val="28"/>
        </w:rPr>
        <w:t xml:space="preserve"> </w:t>
      </w:r>
    </w:p>
    <w:p w14:paraId="25DAE2FB" w14:textId="77777777" w:rsidR="006637CA" w:rsidRPr="006637CA" w:rsidRDefault="006637CA" w:rsidP="006637CA">
      <w:pPr>
        <w:spacing w:line="259" w:lineRule="auto"/>
        <w:jc w:val="both"/>
        <w:rPr>
          <w:rFonts w:asciiTheme="majorHAnsi" w:hAnsiTheme="majorHAnsi"/>
          <w:sz w:val="10"/>
          <w:szCs w:val="10"/>
        </w:rPr>
      </w:pPr>
    </w:p>
    <w:p w14:paraId="59428F86" w14:textId="77777777" w:rsidR="00FE291D" w:rsidRPr="006637CA" w:rsidRDefault="00FE291D" w:rsidP="006637CA">
      <w:pPr>
        <w:spacing w:line="259" w:lineRule="auto"/>
        <w:jc w:val="both"/>
        <w:rPr>
          <w:rFonts w:asciiTheme="majorHAnsi" w:hAnsiTheme="majorHAnsi"/>
          <w:sz w:val="28"/>
          <w:szCs w:val="28"/>
        </w:rPr>
      </w:pPr>
      <w:r w:rsidRPr="006637CA">
        <w:rPr>
          <w:rFonts w:asciiTheme="majorHAnsi" w:hAnsiTheme="majorHAnsi"/>
          <w:sz w:val="28"/>
          <w:szCs w:val="28"/>
        </w:rPr>
        <w:t xml:space="preserve">Les départements </w:t>
      </w:r>
      <w:r w:rsidR="00EE2A7C" w:rsidRPr="006637CA">
        <w:rPr>
          <w:rFonts w:asciiTheme="majorHAnsi" w:hAnsiTheme="majorHAnsi"/>
          <w:sz w:val="28"/>
          <w:szCs w:val="28"/>
        </w:rPr>
        <w:t>concernés ;</w:t>
      </w:r>
      <w:r w:rsidRPr="006637CA">
        <w:rPr>
          <w:rFonts w:asciiTheme="majorHAnsi" w:hAnsiTheme="majorHAnsi"/>
          <w:sz w:val="28"/>
          <w:szCs w:val="28"/>
        </w:rPr>
        <w:t xml:space="preserve"> </w:t>
      </w:r>
      <w:proofErr w:type="gramStart"/>
      <w:r w:rsidRPr="006637CA">
        <w:rPr>
          <w:rFonts w:asciiTheme="majorHAnsi" w:hAnsiTheme="majorHAnsi"/>
          <w:sz w:val="28"/>
          <w:szCs w:val="28"/>
        </w:rPr>
        <w:t>Ministère de l’Action</w:t>
      </w:r>
      <w:proofErr w:type="gramEnd"/>
      <w:r w:rsidRPr="006637CA">
        <w:rPr>
          <w:rFonts w:asciiTheme="majorHAnsi" w:hAnsiTheme="majorHAnsi"/>
          <w:sz w:val="28"/>
          <w:szCs w:val="28"/>
        </w:rPr>
        <w:t xml:space="preserve"> Sociale de l’Enfance </w:t>
      </w:r>
      <w:r w:rsidR="00C55768" w:rsidRPr="006637CA">
        <w:rPr>
          <w:rFonts w:asciiTheme="majorHAnsi" w:hAnsiTheme="majorHAnsi"/>
          <w:sz w:val="28"/>
          <w:szCs w:val="28"/>
        </w:rPr>
        <w:t>et de</w:t>
      </w:r>
      <w:r w:rsidR="00393B45" w:rsidRPr="006637CA">
        <w:rPr>
          <w:rFonts w:asciiTheme="majorHAnsi" w:hAnsiTheme="majorHAnsi"/>
          <w:sz w:val="28"/>
          <w:szCs w:val="28"/>
        </w:rPr>
        <w:t xml:space="preserve"> </w:t>
      </w:r>
      <w:r w:rsidRPr="006637CA">
        <w:rPr>
          <w:rFonts w:asciiTheme="majorHAnsi" w:hAnsiTheme="majorHAnsi"/>
          <w:sz w:val="28"/>
          <w:szCs w:val="28"/>
        </w:rPr>
        <w:t xml:space="preserve">la Famille /Ministère de l’Education Nationale n’ont pas pris les arrêtés conjoints pour l’application des articles 33 et 34 de </w:t>
      </w:r>
      <w:r w:rsidR="00EE2A7C" w:rsidRPr="006637CA">
        <w:rPr>
          <w:rFonts w:asciiTheme="majorHAnsi" w:hAnsiTheme="majorHAnsi"/>
          <w:sz w:val="28"/>
          <w:szCs w:val="28"/>
        </w:rPr>
        <w:t>l’ordonnance</w:t>
      </w:r>
      <w:r w:rsidR="008E103C">
        <w:rPr>
          <w:rFonts w:asciiTheme="majorHAnsi" w:hAnsiTheme="majorHAnsi"/>
          <w:sz w:val="28"/>
          <w:szCs w:val="28"/>
        </w:rPr>
        <w:t xml:space="preserve"> 043- 2006</w:t>
      </w:r>
      <w:r w:rsidR="00EE2A7C" w:rsidRPr="006637CA">
        <w:rPr>
          <w:rFonts w:asciiTheme="majorHAnsi" w:hAnsiTheme="majorHAnsi"/>
          <w:sz w:val="28"/>
          <w:szCs w:val="28"/>
        </w:rPr>
        <w:t xml:space="preserve"> ;</w:t>
      </w:r>
    </w:p>
    <w:p w14:paraId="6988E770" w14:textId="77777777" w:rsidR="006637CA" w:rsidRPr="006637CA" w:rsidRDefault="006637CA" w:rsidP="006637CA">
      <w:pPr>
        <w:spacing w:line="259" w:lineRule="auto"/>
        <w:jc w:val="both"/>
        <w:rPr>
          <w:rFonts w:asciiTheme="majorHAnsi" w:hAnsiTheme="majorHAnsi"/>
          <w:sz w:val="10"/>
          <w:szCs w:val="10"/>
        </w:rPr>
      </w:pPr>
    </w:p>
    <w:p w14:paraId="442392C6" w14:textId="77777777" w:rsidR="0067355D" w:rsidRPr="00D45886" w:rsidRDefault="0067355D" w:rsidP="0067355D">
      <w:pPr>
        <w:spacing w:line="259" w:lineRule="auto"/>
        <w:jc w:val="both"/>
        <w:rPr>
          <w:rFonts w:asciiTheme="majorHAnsi" w:hAnsiTheme="majorHAnsi"/>
          <w:sz w:val="28"/>
          <w:szCs w:val="28"/>
        </w:rPr>
      </w:pPr>
      <w:r w:rsidRPr="00D45886">
        <w:rPr>
          <w:rFonts w:asciiTheme="majorHAnsi" w:hAnsiTheme="majorHAnsi"/>
          <w:sz w:val="28"/>
          <w:szCs w:val="28"/>
        </w:rPr>
        <w:t>Les capacités d’accueil et d’encadrement technique de ce centre de formation sont en deçà des attentes ;</w:t>
      </w:r>
    </w:p>
    <w:p w14:paraId="23C27CAA" w14:textId="77777777" w:rsidR="0067355D" w:rsidRPr="00D45886" w:rsidRDefault="0067355D" w:rsidP="0067355D">
      <w:pPr>
        <w:spacing w:line="259" w:lineRule="auto"/>
        <w:jc w:val="both"/>
        <w:rPr>
          <w:rFonts w:asciiTheme="majorHAnsi" w:hAnsiTheme="majorHAnsi"/>
          <w:sz w:val="28"/>
          <w:szCs w:val="28"/>
        </w:rPr>
      </w:pPr>
    </w:p>
    <w:p w14:paraId="77354B37" w14:textId="77777777" w:rsidR="0067355D" w:rsidRPr="00D45886" w:rsidRDefault="0067355D" w:rsidP="0067355D">
      <w:pPr>
        <w:spacing w:line="259" w:lineRule="auto"/>
        <w:jc w:val="both"/>
        <w:rPr>
          <w:rFonts w:asciiTheme="majorHAnsi" w:hAnsiTheme="majorHAnsi"/>
          <w:sz w:val="28"/>
          <w:szCs w:val="28"/>
        </w:rPr>
      </w:pPr>
      <w:r w:rsidRPr="00D45886">
        <w:rPr>
          <w:rFonts w:asciiTheme="majorHAnsi" w:hAnsiTheme="majorHAnsi"/>
          <w:sz w:val="28"/>
          <w:szCs w:val="28"/>
        </w:rPr>
        <w:t>Au-delà de 12 ans les enfants ne sont plus admis au centre pour jeunes aveugles ;</w:t>
      </w:r>
      <w:r w:rsidR="008E103C">
        <w:rPr>
          <w:rFonts w:asciiTheme="majorHAnsi" w:hAnsiTheme="majorHAnsi"/>
          <w:sz w:val="28"/>
          <w:szCs w:val="28"/>
        </w:rPr>
        <w:t xml:space="preserve">  </w:t>
      </w:r>
    </w:p>
    <w:p w14:paraId="5293656E" w14:textId="77777777" w:rsidR="0067355D" w:rsidRPr="00D45886" w:rsidRDefault="0067355D" w:rsidP="0067355D">
      <w:pPr>
        <w:spacing w:line="259" w:lineRule="auto"/>
        <w:jc w:val="both"/>
        <w:rPr>
          <w:rFonts w:asciiTheme="majorHAnsi" w:hAnsiTheme="majorHAnsi"/>
          <w:sz w:val="28"/>
          <w:szCs w:val="28"/>
        </w:rPr>
      </w:pPr>
    </w:p>
    <w:p w14:paraId="7BA70EE4" w14:textId="77777777" w:rsidR="0067355D" w:rsidRPr="00D45886" w:rsidRDefault="0067355D" w:rsidP="0067355D">
      <w:pPr>
        <w:spacing w:line="259" w:lineRule="auto"/>
        <w:jc w:val="both"/>
        <w:rPr>
          <w:rFonts w:asciiTheme="majorHAnsi" w:hAnsiTheme="majorHAnsi"/>
          <w:sz w:val="28"/>
          <w:szCs w:val="28"/>
        </w:rPr>
      </w:pPr>
      <w:r w:rsidRPr="00D45886">
        <w:rPr>
          <w:rFonts w:asciiTheme="majorHAnsi" w:hAnsiTheme="majorHAnsi"/>
          <w:sz w:val="28"/>
          <w:szCs w:val="28"/>
        </w:rPr>
        <w:t xml:space="preserve">Insuffisance de </w:t>
      </w:r>
      <w:r w:rsidR="008E103C">
        <w:rPr>
          <w:rFonts w:asciiTheme="majorHAnsi" w:hAnsiTheme="majorHAnsi"/>
          <w:sz w:val="28"/>
          <w:szCs w:val="28"/>
        </w:rPr>
        <w:t>ressources humaines et matérielles</w:t>
      </w:r>
      <w:r w:rsidRPr="00D45886">
        <w:rPr>
          <w:rFonts w:asciiTheme="majorHAnsi" w:hAnsiTheme="majorHAnsi"/>
          <w:sz w:val="28"/>
          <w:szCs w:val="28"/>
        </w:rPr>
        <w:t xml:space="preserve"> ;</w:t>
      </w:r>
    </w:p>
    <w:p w14:paraId="52F32A2D" w14:textId="77777777" w:rsidR="0067355D" w:rsidRPr="00D45886" w:rsidRDefault="0067355D" w:rsidP="0067355D">
      <w:pPr>
        <w:spacing w:line="259" w:lineRule="auto"/>
        <w:jc w:val="both"/>
        <w:rPr>
          <w:rFonts w:asciiTheme="majorHAnsi" w:hAnsiTheme="majorHAnsi"/>
          <w:sz w:val="28"/>
          <w:szCs w:val="28"/>
        </w:rPr>
      </w:pPr>
      <w:r w:rsidRPr="00D45886">
        <w:rPr>
          <w:rFonts w:asciiTheme="majorHAnsi" w:hAnsiTheme="majorHAnsi"/>
          <w:sz w:val="28"/>
          <w:szCs w:val="28"/>
        </w:rPr>
        <w:t xml:space="preserve">  </w:t>
      </w:r>
    </w:p>
    <w:p w14:paraId="55A5E92C" w14:textId="77777777" w:rsidR="0067355D" w:rsidRPr="002A131A" w:rsidRDefault="0067355D" w:rsidP="0067355D">
      <w:pPr>
        <w:spacing w:line="259" w:lineRule="auto"/>
        <w:jc w:val="both"/>
        <w:rPr>
          <w:rFonts w:asciiTheme="majorHAnsi" w:hAnsiTheme="majorHAnsi"/>
          <w:color w:val="FF0000"/>
          <w:sz w:val="28"/>
          <w:szCs w:val="28"/>
        </w:rPr>
      </w:pPr>
      <w:r w:rsidRPr="00D45886">
        <w:rPr>
          <w:rFonts w:asciiTheme="majorHAnsi" w:hAnsiTheme="majorHAnsi"/>
          <w:sz w:val="28"/>
          <w:szCs w:val="28"/>
        </w:rPr>
        <w:t>L’insuffisance de formateurs nationaux qualifiés</w:t>
      </w:r>
      <w:r w:rsidR="00D45886">
        <w:rPr>
          <w:rFonts w:asciiTheme="majorHAnsi" w:hAnsiTheme="majorHAnsi"/>
          <w:sz w:val="28"/>
          <w:szCs w:val="28"/>
        </w:rPr>
        <w:t> ;</w:t>
      </w:r>
    </w:p>
    <w:p w14:paraId="58EF1B3E" w14:textId="77777777" w:rsidR="0067355D" w:rsidRPr="00035DB7" w:rsidRDefault="0067355D" w:rsidP="0067355D">
      <w:pPr>
        <w:spacing w:line="259" w:lineRule="auto"/>
        <w:jc w:val="both"/>
        <w:rPr>
          <w:rFonts w:asciiTheme="majorHAnsi" w:hAnsiTheme="majorHAnsi"/>
          <w:color w:val="FF0000"/>
          <w:sz w:val="28"/>
          <w:szCs w:val="28"/>
        </w:rPr>
      </w:pPr>
    </w:p>
    <w:p w14:paraId="67F506B1" w14:textId="77777777" w:rsidR="0067355D" w:rsidRPr="00D45886" w:rsidRDefault="0067355D" w:rsidP="00D45886">
      <w:pPr>
        <w:spacing w:line="259" w:lineRule="auto"/>
        <w:jc w:val="both"/>
        <w:rPr>
          <w:rFonts w:asciiTheme="majorHAnsi" w:hAnsiTheme="majorHAnsi"/>
          <w:sz w:val="28"/>
          <w:szCs w:val="28"/>
        </w:rPr>
      </w:pPr>
      <w:r w:rsidRPr="00D45886">
        <w:rPr>
          <w:rFonts w:asciiTheme="majorHAnsi" w:hAnsiTheme="majorHAnsi"/>
          <w:sz w:val="28"/>
          <w:szCs w:val="28"/>
        </w:rPr>
        <w:t>L’éducation inclusive n’est pas encore une option dans le système éducatif en Mauritanie</w:t>
      </w:r>
      <w:r w:rsidR="00D45886">
        <w:rPr>
          <w:rFonts w:asciiTheme="majorHAnsi" w:hAnsiTheme="majorHAnsi"/>
          <w:sz w:val="28"/>
          <w:szCs w:val="28"/>
        </w:rPr>
        <w:t> ;</w:t>
      </w:r>
    </w:p>
    <w:p w14:paraId="3E0EA717" w14:textId="77777777" w:rsidR="006637CA" w:rsidRPr="006637CA" w:rsidRDefault="006637CA" w:rsidP="006637CA">
      <w:pPr>
        <w:jc w:val="both"/>
        <w:rPr>
          <w:rFonts w:asciiTheme="majorHAnsi" w:hAnsiTheme="majorHAnsi"/>
          <w:sz w:val="10"/>
          <w:szCs w:val="10"/>
        </w:rPr>
      </w:pPr>
    </w:p>
    <w:p w14:paraId="532D01AF" w14:textId="77777777" w:rsidR="00FE291D" w:rsidRPr="006637CA" w:rsidRDefault="00393B45" w:rsidP="006637CA">
      <w:pPr>
        <w:jc w:val="both"/>
        <w:rPr>
          <w:rFonts w:asciiTheme="majorHAnsi" w:hAnsiTheme="majorHAnsi"/>
          <w:sz w:val="28"/>
          <w:szCs w:val="28"/>
        </w:rPr>
      </w:pPr>
      <w:r w:rsidRPr="006637CA">
        <w:rPr>
          <w:rFonts w:asciiTheme="majorHAnsi" w:hAnsiTheme="majorHAnsi"/>
          <w:sz w:val="28"/>
          <w:szCs w:val="28"/>
        </w:rPr>
        <w:t xml:space="preserve">Absence de protocole d’accord </w:t>
      </w:r>
      <w:r w:rsidR="008E103C">
        <w:rPr>
          <w:rFonts w:asciiTheme="majorHAnsi" w:hAnsiTheme="majorHAnsi"/>
          <w:sz w:val="28"/>
          <w:szCs w:val="28"/>
        </w:rPr>
        <w:t xml:space="preserve">et de coordination </w:t>
      </w:r>
      <w:r w:rsidRPr="006637CA">
        <w:rPr>
          <w:rFonts w:asciiTheme="majorHAnsi" w:hAnsiTheme="majorHAnsi"/>
          <w:sz w:val="28"/>
          <w:szCs w:val="28"/>
        </w:rPr>
        <w:t xml:space="preserve">entre le </w:t>
      </w:r>
      <w:proofErr w:type="gramStart"/>
      <w:r w:rsidRPr="006637CA">
        <w:rPr>
          <w:rFonts w:asciiTheme="majorHAnsi" w:hAnsiTheme="majorHAnsi"/>
          <w:sz w:val="28"/>
          <w:szCs w:val="28"/>
        </w:rPr>
        <w:t>Ministère de l’Action</w:t>
      </w:r>
      <w:proofErr w:type="gramEnd"/>
      <w:r w:rsidRPr="006637CA">
        <w:rPr>
          <w:rFonts w:asciiTheme="majorHAnsi" w:hAnsiTheme="majorHAnsi"/>
          <w:sz w:val="28"/>
          <w:szCs w:val="28"/>
        </w:rPr>
        <w:t xml:space="preserve"> Sociale de l’Enfance et de la Famille /Ministère de l’Education </w:t>
      </w:r>
      <w:r w:rsidR="006D3B0D">
        <w:rPr>
          <w:rFonts w:asciiTheme="majorHAnsi" w:hAnsiTheme="majorHAnsi"/>
          <w:sz w:val="28"/>
          <w:szCs w:val="28"/>
        </w:rPr>
        <w:t>N</w:t>
      </w:r>
      <w:r w:rsidR="00EE2A7C" w:rsidRPr="006637CA">
        <w:rPr>
          <w:rFonts w:asciiTheme="majorHAnsi" w:hAnsiTheme="majorHAnsi"/>
          <w:sz w:val="28"/>
          <w:szCs w:val="28"/>
        </w:rPr>
        <w:t>ationale pour</w:t>
      </w:r>
      <w:r w:rsidRPr="006637CA">
        <w:rPr>
          <w:rFonts w:asciiTheme="majorHAnsi" w:hAnsiTheme="majorHAnsi"/>
          <w:sz w:val="28"/>
          <w:szCs w:val="28"/>
        </w:rPr>
        <w:t xml:space="preserve"> la gestion de la question de l’éducation de l’enfance handicapé</w:t>
      </w:r>
      <w:r w:rsidR="003C6F1D" w:rsidRPr="006637CA">
        <w:rPr>
          <w:rFonts w:asciiTheme="majorHAnsi" w:hAnsiTheme="majorHAnsi"/>
          <w:sz w:val="28"/>
          <w:szCs w:val="28"/>
        </w:rPr>
        <w:t>.</w:t>
      </w:r>
    </w:p>
    <w:p w14:paraId="00A678BC" w14:textId="77777777" w:rsidR="003C6F1D" w:rsidRPr="00EC6354" w:rsidRDefault="003C6F1D" w:rsidP="00E26D59">
      <w:pPr>
        <w:jc w:val="both"/>
        <w:rPr>
          <w:rFonts w:asciiTheme="majorHAnsi" w:hAnsiTheme="majorHAnsi"/>
          <w:sz w:val="28"/>
          <w:szCs w:val="28"/>
        </w:rPr>
      </w:pPr>
    </w:p>
    <w:p w14:paraId="0D7275D4" w14:textId="77777777" w:rsidR="008F0A5D" w:rsidRPr="006637CA" w:rsidRDefault="003C6F1D" w:rsidP="006637CA">
      <w:pPr>
        <w:jc w:val="both"/>
        <w:rPr>
          <w:rFonts w:asciiTheme="majorHAnsi" w:hAnsiTheme="majorHAnsi"/>
          <w:b/>
          <w:bCs/>
          <w:sz w:val="28"/>
          <w:szCs w:val="28"/>
        </w:rPr>
      </w:pPr>
      <w:r w:rsidRPr="006637CA">
        <w:rPr>
          <w:rFonts w:asciiTheme="majorHAnsi" w:hAnsiTheme="majorHAnsi"/>
          <w:b/>
          <w:bCs/>
          <w:sz w:val="28"/>
          <w:szCs w:val="28"/>
        </w:rPr>
        <w:t xml:space="preserve">Recommandations </w:t>
      </w:r>
    </w:p>
    <w:p w14:paraId="7B1EFBF6" w14:textId="77777777" w:rsidR="00D45886" w:rsidRPr="00C64E51" w:rsidRDefault="008F0A5D" w:rsidP="002F03EB">
      <w:pPr>
        <w:pStyle w:val="ListParagraph"/>
        <w:numPr>
          <w:ilvl w:val="0"/>
          <w:numId w:val="88"/>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lastRenderedPageBreak/>
        <w:t xml:space="preserve">Rendre effectif la loi d’orientation concernant l’éducation </w:t>
      </w:r>
      <w:r w:rsidR="008E103C" w:rsidRPr="00C64E51">
        <w:rPr>
          <w:rFonts w:asciiTheme="majorHAnsi" w:hAnsiTheme="majorHAnsi"/>
          <w:sz w:val="28"/>
          <w:szCs w:val="28"/>
          <w:lang w:val="fr-FR"/>
        </w:rPr>
        <w:t xml:space="preserve">spécialisée </w:t>
      </w:r>
      <w:r w:rsidR="002F03EB" w:rsidRPr="00C64E51">
        <w:rPr>
          <w:rFonts w:asciiTheme="majorHAnsi" w:hAnsiTheme="majorHAnsi"/>
          <w:sz w:val="28"/>
          <w:szCs w:val="28"/>
          <w:lang w:val="fr-FR"/>
        </w:rPr>
        <w:t>et enseignement professionnel des enfants handicapés</w:t>
      </w:r>
      <w:r w:rsidR="003C6F1D" w:rsidRPr="00C64E51">
        <w:rPr>
          <w:rFonts w:asciiTheme="majorHAnsi" w:hAnsiTheme="majorHAnsi"/>
          <w:sz w:val="28"/>
          <w:szCs w:val="28"/>
          <w:lang w:val="fr-FR"/>
        </w:rPr>
        <w:t> ;</w:t>
      </w:r>
      <w:r w:rsidR="00C55768" w:rsidRPr="00C64E51">
        <w:rPr>
          <w:rFonts w:asciiTheme="majorHAnsi" w:hAnsiTheme="majorHAnsi"/>
          <w:sz w:val="28"/>
          <w:szCs w:val="28"/>
          <w:lang w:val="fr-FR"/>
        </w:rPr>
        <w:t xml:space="preserve"> </w:t>
      </w:r>
    </w:p>
    <w:p w14:paraId="6EB50FAD" w14:textId="77777777" w:rsidR="00D45886" w:rsidRPr="00C64E51" w:rsidRDefault="00D45886" w:rsidP="002F03EB">
      <w:pPr>
        <w:pStyle w:val="ListParagraph"/>
        <w:numPr>
          <w:ilvl w:val="0"/>
          <w:numId w:val="88"/>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Généraliser la décentralisation du centre dans les</w:t>
      </w:r>
      <w:r w:rsidR="002F03EB" w:rsidRPr="00C64E51">
        <w:rPr>
          <w:rFonts w:asciiTheme="majorHAnsi" w:hAnsiTheme="majorHAnsi"/>
          <w:sz w:val="28"/>
          <w:szCs w:val="28"/>
          <w:lang w:val="fr-FR"/>
        </w:rPr>
        <w:t xml:space="preserve"> 12 wilayas (régions) du pays ;</w:t>
      </w:r>
      <w:r w:rsidRPr="00C64E51">
        <w:rPr>
          <w:rFonts w:asciiTheme="majorHAnsi" w:hAnsiTheme="majorHAnsi"/>
          <w:sz w:val="28"/>
          <w:szCs w:val="28"/>
          <w:lang w:val="fr-FR"/>
        </w:rPr>
        <w:t xml:space="preserve"> </w:t>
      </w:r>
    </w:p>
    <w:p w14:paraId="33275975" w14:textId="77777777" w:rsidR="00D45886" w:rsidRPr="00C64E51" w:rsidRDefault="00D45886" w:rsidP="002F03EB">
      <w:pPr>
        <w:pStyle w:val="ListParagraph"/>
        <w:numPr>
          <w:ilvl w:val="0"/>
          <w:numId w:val="88"/>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Recruter davantage de formateurs spécialisés, </w:t>
      </w:r>
    </w:p>
    <w:p w14:paraId="079FAFDB" w14:textId="77777777" w:rsidR="00D45886" w:rsidRPr="00C64E51" w:rsidRDefault="00D45886" w:rsidP="002F03EB">
      <w:pPr>
        <w:pStyle w:val="ListParagraph"/>
        <w:numPr>
          <w:ilvl w:val="0"/>
          <w:numId w:val="88"/>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Introduire les technologies de l’infor</w:t>
      </w:r>
      <w:r w:rsidR="002F03EB" w:rsidRPr="00C64E51">
        <w:rPr>
          <w:rFonts w:asciiTheme="majorHAnsi" w:hAnsiTheme="majorHAnsi"/>
          <w:sz w:val="28"/>
          <w:szCs w:val="28"/>
          <w:lang w:val="fr-FR"/>
        </w:rPr>
        <w:t>mation et de la communication ;</w:t>
      </w:r>
    </w:p>
    <w:p w14:paraId="142A0994" w14:textId="77777777" w:rsidR="00D45886" w:rsidRPr="002F03EB" w:rsidRDefault="00D45886" w:rsidP="002F03EB">
      <w:pPr>
        <w:pStyle w:val="ListParagraph"/>
        <w:numPr>
          <w:ilvl w:val="0"/>
          <w:numId w:val="88"/>
        </w:numPr>
        <w:spacing w:line="259" w:lineRule="auto"/>
        <w:jc w:val="both"/>
        <w:rPr>
          <w:rFonts w:asciiTheme="majorHAnsi" w:hAnsiTheme="majorHAnsi"/>
          <w:color w:val="auto"/>
          <w:sz w:val="28"/>
          <w:szCs w:val="28"/>
          <w:lang w:val="fr-FR"/>
        </w:rPr>
      </w:pPr>
      <w:r w:rsidRPr="00C64E51">
        <w:rPr>
          <w:rFonts w:asciiTheme="majorHAnsi" w:hAnsiTheme="majorHAnsi"/>
          <w:sz w:val="28"/>
          <w:szCs w:val="28"/>
          <w:lang w:val="fr-FR"/>
        </w:rPr>
        <w:t>Disponibiliser le matériel didactique et les manuels scolaires adaptés ;</w:t>
      </w:r>
      <w:r w:rsidRPr="002F03EB">
        <w:rPr>
          <w:rFonts w:asciiTheme="majorHAnsi" w:hAnsiTheme="majorHAnsi"/>
          <w:color w:val="auto"/>
          <w:sz w:val="28"/>
          <w:szCs w:val="28"/>
          <w:lang w:val="fr-FR"/>
        </w:rPr>
        <w:t xml:space="preserve"> </w:t>
      </w:r>
    </w:p>
    <w:p w14:paraId="2BBE1BE7" w14:textId="77777777" w:rsidR="00D45886" w:rsidRPr="00C64E51" w:rsidRDefault="00D45886" w:rsidP="002F03EB">
      <w:pPr>
        <w:pStyle w:val="ListParagraph"/>
        <w:numPr>
          <w:ilvl w:val="0"/>
          <w:numId w:val="88"/>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Instituer une bonne coordination entre l’Ecole Nationale de l’Action Sociale et les services concernés chargé de l’éducation des enfants handicapés du Ministère de l’Education Nationale et de l</w:t>
      </w:r>
      <w:r w:rsidR="002F03EB" w:rsidRPr="00C64E51">
        <w:rPr>
          <w:rFonts w:asciiTheme="majorHAnsi" w:hAnsiTheme="majorHAnsi"/>
          <w:sz w:val="28"/>
          <w:szCs w:val="28"/>
          <w:lang w:val="fr-FR"/>
        </w:rPr>
        <w:t>a Réforme du Système Educatif ;</w:t>
      </w:r>
    </w:p>
    <w:p w14:paraId="37413C0B" w14:textId="77777777" w:rsidR="008F0A5D" w:rsidRPr="00C64E51" w:rsidRDefault="00D45886" w:rsidP="002F03EB">
      <w:pPr>
        <w:pStyle w:val="ListParagraph"/>
        <w:numPr>
          <w:ilvl w:val="0"/>
          <w:numId w:val="88"/>
        </w:numPr>
        <w:jc w:val="both"/>
        <w:rPr>
          <w:rFonts w:asciiTheme="majorHAnsi" w:hAnsiTheme="majorHAnsi"/>
          <w:sz w:val="28"/>
          <w:szCs w:val="28"/>
          <w:lang w:val="fr-FR"/>
        </w:rPr>
      </w:pPr>
      <w:r w:rsidRPr="00C64E51">
        <w:rPr>
          <w:rFonts w:asciiTheme="majorHAnsi" w:hAnsiTheme="majorHAnsi"/>
          <w:sz w:val="28"/>
          <w:szCs w:val="28"/>
          <w:lang w:val="fr-FR"/>
        </w:rPr>
        <w:t>Introduire un module sur l’éducation inclusive dans le cursus des écoles de formation des enseignements et professeurs (Ecole Normale d’Instituteur (ENI) et Ecole Normale Supérieur (ENS) ;</w:t>
      </w:r>
    </w:p>
    <w:p w14:paraId="5CA944A4" w14:textId="77777777" w:rsidR="006637CA" w:rsidRPr="00B20530" w:rsidRDefault="006637CA" w:rsidP="006637CA">
      <w:pPr>
        <w:spacing w:line="259" w:lineRule="auto"/>
        <w:jc w:val="both"/>
        <w:rPr>
          <w:rFonts w:asciiTheme="majorHAnsi" w:hAnsiTheme="majorHAnsi"/>
          <w:sz w:val="10"/>
          <w:szCs w:val="10"/>
        </w:rPr>
      </w:pPr>
    </w:p>
    <w:p w14:paraId="64BB2ED4" w14:textId="77777777" w:rsidR="003908EA" w:rsidRPr="00EC6354" w:rsidRDefault="003908EA" w:rsidP="00E26D59">
      <w:pPr>
        <w:spacing w:line="259" w:lineRule="auto"/>
        <w:jc w:val="both"/>
        <w:rPr>
          <w:rFonts w:asciiTheme="majorHAnsi" w:hAnsiTheme="majorHAnsi"/>
          <w:sz w:val="28"/>
          <w:szCs w:val="28"/>
        </w:rPr>
      </w:pPr>
    </w:p>
    <w:p w14:paraId="7C006064" w14:textId="77777777" w:rsidR="003908EA" w:rsidRDefault="003908EA" w:rsidP="00E26D59">
      <w:pPr>
        <w:spacing w:line="259" w:lineRule="auto"/>
        <w:jc w:val="both"/>
        <w:rPr>
          <w:rFonts w:asciiTheme="majorHAnsi" w:hAnsiTheme="majorHAnsi"/>
          <w:b/>
          <w:bCs/>
          <w:i/>
          <w:iCs/>
          <w:sz w:val="28"/>
          <w:szCs w:val="28"/>
        </w:rPr>
      </w:pPr>
      <w:r w:rsidRPr="00C55768">
        <w:rPr>
          <w:rFonts w:asciiTheme="majorHAnsi" w:hAnsiTheme="majorHAnsi"/>
          <w:b/>
          <w:bCs/>
          <w:i/>
          <w:iCs/>
          <w:sz w:val="28"/>
          <w:szCs w:val="28"/>
        </w:rPr>
        <w:t>Santé (Art. 25)</w:t>
      </w:r>
    </w:p>
    <w:p w14:paraId="357ED351" w14:textId="77777777" w:rsidR="00C55768" w:rsidRPr="00C55768" w:rsidRDefault="00C55768" w:rsidP="00E26D59">
      <w:pPr>
        <w:spacing w:line="259" w:lineRule="auto"/>
        <w:jc w:val="both"/>
        <w:rPr>
          <w:rFonts w:asciiTheme="majorHAnsi" w:hAnsiTheme="majorHAnsi"/>
          <w:b/>
          <w:bCs/>
          <w:i/>
          <w:iCs/>
          <w:sz w:val="28"/>
          <w:szCs w:val="28"/>
        </w:rPr>
      </w:pPr>
    </w:p>
    <w:p w14:paraId="5D7D8EFC" w14:textId="77777777" w:rsidR="00FB2505" w:rsidRPr="004F36FF" w:rsidRDefault="00FB2505" w:rsidP="004F36FF">
      <w:pPr>
        <w:rPr>
          <w:rFonts w:asciiTheme="majorHAnsi" w:hAnsiTheme="majorHAnsi"/>
          <w:b/>
          <w:bCs/>
          <w:sz w:val="28"/>
          <w:szCs w:val="28"/>
        </w:rPr>
      </w:pPr>
      <w:r w:rsidRPr="004F36FF">
        <w:rPr>
          <w:rFonts w:asciiTheme="majorHAnsi" w:hAnsiTheme="majorHAnsi"/>
          <w:b/>
          <w:bCs/>
          <w:sz w:val="28"/>
          <w:szCs w:val="28"/>
        </w:rPr>
        <w:t>Points forts</w:t>
      </w:r>
    </w:p>
    <w:p w14:paraId="34E33B1B" w14:textId="77777777" w:rsidR="009425AD" w:rsidRPr="004F36FF" w:rsidRDefault="009425AD" w:rsidP="004F36FF">
      <w:pPr>
        <w:spacing w:line="259" w:lineRule="auto"/>
        <w:jc w:val="both"/>
        <w:rPr>
          <w:rFonts w:asciiTheme="majorHAnsi" w:hAnsiTheme="majorHAnsi"/>
          <w:sz w:val="28"/>
          <w:szCs w:val="28"/>
        </w:rPr>
      </w:pPr>
      <w:r w:rsidRPr="004F36FF">
        <w:rPr>
          <w:rFonts w:asciiTheme="majorHAnsi" w:hAnsiTheme="majorHAnsi"/>
          <w:sz w:val="28"/>
          <w:szCs w:val="28"/>
        </w:rPr>
        <w:t>L’ordonnance 043/2006 prend en compte la santé des personnes handicapées dans ces articles 15 à 22</w:t>
      </w:r>
      <w:r w:rsidR="00FB2505" w:rsidRPr="004F36FF">
        <w:rPr>
          <w:rFonts w:asciiTheme="majorHAnsi" w:hAnsiTheme="majorHAnsi"/>
          <w:sz w:val="28"/>
          <w:szCs w:val="28"/>
        </w:rPr>
        <w:t> ;</w:t>
      </w:r>
      <w:r w:rsidRPr="004F36FF">
        <w:rPr>
          <w:rFonts w:asciiTheme="majorHAnsi" w:hAnsiTheme="majorHAnsi"/>
          <w:sz w:val="28"/>
          <w:szCs w:val="28"/>
        </w:rPr>
        <w:t xml:space="preserve"> </w:t>
      </w:r>
    </w:p>
    <w:p w14:paraId="0C5F4152" w14:textId="77777777" w:rsidR="004F36FF" w:rsidRDefault="004F36FF" w:rsidP="004F36FF">
      <w:pPr>
        <w:spacing w:line="259" w:lineRule="auto"/>
        <w:jc w:val="both"/>
        <w:rPr>
          <w:rFonts w:asciiTheme="majorHAnsi" w:hAnsiTheme="majorHAnsi"/>
          <w:sz w:val="28"/>
          <w:szCs w:val="28"/>
        </w:rPr>
      </w:pPr>
    </w:p>
    <w:p w14:paraId="3D599758" w14:textId="77777777" w:rsidR="009425AD" w:rsidRPr="004F36FF" w:rsidRDefault="009425AD" w:rsidP="004F36FF">
      <w:pPr>
        <w:spacing w:line="259" w:lineRule="auto"/>
        <w:jc w:val="both"/>
        <w:rPr>
          <w:rFonts w:asciiTheme="majorHAnsi" w:hAnsiTheme="majorHAnsi"/>
          <w:sz w:val="28"/>
          <w:szCs w:val="28"/>
        </w:rPr>
      </w:pPr>
      <w:r w:rsidRPr="004F36FF">
        <w:rPr>
          <w:rFonts w:asciiTheme="majorHAnsi" w:hAnsiTheme="majorHAnsi"/>
          <w:sz w:val="28"/>
          <w:szCs w:val="28"/>
        </w:rPr>
        <w:t>L’existence de la carte de personne handicapées, qui donne droit à l’assurance maladie</w:t>
      </w:r>
      <w:r w:rsidR="00FB2505" w:rsidRPr="004F36FF">
        <w:rPr>
          <w:rFonts w:asciiTheme="majorHAnsi" w:hAnsiTheme="majorHAnsi"/>
          <w:sz w:val="28"/>
          <w:szCs w:val="28"/>
        </w:rPr>
        <w:t> ;</w:t>
      </w:r>
      <w:r w:rsidRPr="004F36FF">
        <w:rPr>
          <w:rFonts w:asciiTheme="majorHAnsi" w:hAnsiTheme="majorHAnsi"/>
          <w:sz w:val="28"/>
          <w:szCs w:val="28"/>
        </w:rPr>
        <w:t xml:space="preserve"> </w:t>
      </w:r>
    </w:p>
    <w:p w14:paraId="310FD96B" w14:textId="77777777" w:rsidR="004F36FF" w:rsidRDefault="004F36FF" w:rsidP="004F36FF">
      <w:pPr>
        <w:spacing w:line="259" w:lineRule="auto"/>
        <w:jc w:val="both"/>
        <w:rPr>
          <w:rFonts w:asciiTheme="majorHAnsi" w:hAnsiTheme="majorHAnsi"/>
          <w:sz w:val="28"/>
          <w:szCs w:val="28"/>
        </w:rPr>
      </w:pPr>
    </w:p>
    <w:p w14:paraId="4814BE87" w14:textId="77777777" w:rsidR="009425AD" w:rsidRPr="004F36FF" w:rsidRDefault="009425AD" w:rsidP="004F36FF">
      <w:pPr>
        <w:spacing w:line="259" w:lineRule="auto"/>
        <w:jc w:val="both"/>
        <w:rPr>
          <w:rFonts w:asciiTheme="majorHAnsi" w:hAnsiTheme="majorHAnsi"/>
          <w:sz w:val="28"/>
          <w:szCs w:val="28"/>
        </w:rPr>
      </w:pPr>
      <w:r w:rsidRPr="004F36FF">
        <w:rPr>
          <w:rFonts w:asciiTheme="majorHAnsi" w:hAnsiTheme="majorHAnsi"/>
          <w:sz w:val="28"/>
          <w:szCs w:val="28"/>
        </w:rPr>
        <w:t xml:space="preserve">L’article 5 </w:t>
      </w:r>
      <w:r w:rsidR="00EE2A7C" w:rsidRPr="004F36FF">
        <w:rPr>
          <w:rFonts w:asciiTheme="majorHAnsi" w:hAnsiTheme="majorHAnsi"/>
          <w:sz w:val="28"/>
          <w:szCs w:val="28"/>
        </w:rPr>
        <w:t>d’ordonnance</w:t>
      </w:r>
      <w:r w:rsidRPr="004F36FF">
        <w:rPr>
          <w:rFonts w:asciiTheme="majorHAnsi" w:hAnsiTheme="majorHAnsi"/>
          <w:sz w:val="28"/>
          <w:szCs w:val="28"/>
        </w:rPr>
        <w:t xml:space="preserve"> 043/2006 </w:t>
      </w:r>
      <w:r w:rsidR="00EE2A7C" w:rsidRPr="004F36FF">
        <w:rPr>
          <w:rFonts w:asciiTheme="majorHAnsi" w:hAnsiTheme="majorHAnsi"/>
          <w:sz w:val="28"/>
          <w:szCs w:val="28"/>
        </w:rPr>
        <w:t>stipule :</w:t>
      </w:r>
      <w:r w:rsidRPr="004F36FF">
        <w:rPr>
          <w:rFonts w:asciiTheme="majorHAnsi" w:hAnsiTheme="majorHAnsi"/>
          <w:sz w:val="28"/>
          <w:szCs w:val="28"/>
        </w:rPr>
        <w:t xml:space="preserve"> la personne qui assiste une personne lour</w:t>
      </w:r>
      <w:r w:rsidR="00B81CE8">
        <w:rPr>
          <w:rFonts w:asciiTheme="majorHAnsi" w:hAnsiTheme="majorHAnsi"/>
          <w:sz w:val="28"/>
          <w:szCs w:val="28"/>
        </w:rPr>
        <w:t>dement handicapée peu bénéficier</w:t>
      </w:r>
      <w:r w:rsidRPr="004F36FF">
        <w:rPr>
          <w:rFonts w:asciiTheme="majorHAnsi" w:hAnsiTheme="majorHAnsi"/>
          <w:sz w:val="28"/>
          <w:szCs w:val="28"/>
        </w:rPr>
        <w:t xml:space="preserve"> des </w:t>
      </w:r>
      <w:r w:rsidR="00B81CE8">
        <w:rPr>
          <w:rFonts w:asciiTheme="majorHAnsi" w:hAnsiTheme="majorHAnsi"/>
          <w:sz w:val="28"/>
          <w:szCs w:val="28"/>
        </w:rPr>
        <w:t xml:space="preserve">mêmes </w:t>
      </w:r>
      <w:r w:rsidRPr="004F36FF">
        <w:rPr>
          <w:rFonts w:asciiTheme="majorHAnsi" w:hAnsiTheme="majorHAnsi"/>
          <w:sz w:val="28"/>
          <w:szCs w:val="28"/>
        </w:rPr>
        <w:t xml:space="preserve">avantages </w:t>
      </w:r>
      <w:r w:rsidR="00B81CE8">
        <w:rPr>
          <w:rFonts w:asciiTheme="majorHAnsi" w:hAnsiTheme="majorHAnsi"/>
          <w:sz w:val="28"/>
          <w:szCs w:val="28"/>
        </w:rPr>
        <w:t xml:space="preserve">que celle-ci </w:t>
      </w:r>
      <w:r w:rsidRPr="004F36FF">
        <w:rPr>
          <w:rFonts w:asciiTheme="majorHAnsi" w:hAnsiTheme="majorHAnsi"/>
          <w:sz w:val="28"/>
          <w:szCs w:val="28"/>
        </w:rPr>
        <w:t xml:space="preserve">en vue de lui permettre d’assurer au mieux sa mission </w:t>
      </w:r>
      <w:r w:rsidR="00EE2A7C" w:rsidRPr="004F36FF">
        <w:rPr>
          <w:rFonts w:asciiTheme="majorHAnsi" w:hAnsiTheme="majorHAnsi"/>
          <w:sz w:val="28"/>
          <w:szCs w:val="28"/>
        </w:rPr>
        <w:t>d’assistance ;</w:t>
      </w:r>
      <w:r w:rsidRPr="004F36FF">
        <w:rPr>
          <w:rFonts w:asciiTheme="majorHAnsi" w:hAnsiTheme="majorHAnsi"/>
          <w:sz w:val="28"/>
          <w:szCs w:val="28"/>
        </w:rPr>
        <w:t xml:space="preserve">  </w:t>
      </w:r>
    </w:p>
    <w:p w14:paraId="5EDE2705" w14:textId="77777777" w:rsidR="004F36FF" w:rsidRDefault="004F36FF" w:rsidP="004F36FF">
      <w:pPr>
        <w:spacing w:line="259" w:lineRule="auto"/>
        <w:jc w:val="both"/>
        <w:rPr>
          <w:rFonts w:asciiTheme="majorHAnsi" w:hAnsiTheme="majorHAnsi"/>
          <w:sz w:val="28"/>
          <w:szCs w:val="28"/>
        </w:rPr>
      </w:pPr>
    </w:p>
    <w:p w14:paraId="0B8BCCD3" w14:textId="77777777" w:rsidR="009425AD" w:rsidRPr="004F36FF" w:rsidRDefault="009425AD" w:rsidP="004F36FF">
      <w:pPr>
        <w:spacing w:line="259" w:lineRule="auto"/>
        <w:jc w:val="both"/>
        <w:rPr>
          <w:rFonts w:asciiTheme="majorHAnsi" w:hAnsiTheme="majorHAnsi"/>
          <w:sz w:val="28"/>
          <w:szCs w:val="28"/>
        </w:rPr>
      </w:pPr>
      <w:r w:rsidRPr="004F36FF">
        <w:rPr>
          <w:rFonts w:asciiTheme="majorHAnsi" w:hAnsiTheme="majorHAnsi"/>
          <w:sz w:val="28"/>
          <w:szCs w:val="28"/>
        </w:rPr>
        <w:t>L’assurance maladie couvre aussi le conjoint de la personne assurée et les enfants qui ont moins de 18 ans</w:t>
      </w:r>
      <w:r w:rsidR="00FB2505" w:rsidRPr="004F36FF">
        <w:rPr>
          <w:rFonts w:asciiTheme="majorHAnsi" w:hAnsiTheme="majorHAnsi"/>
          <w:sz w:val="28"/>
          <w:szCs w:val="28"/>
        </w:rPr>
        <w:t>.</w:t>
      </w:r>
    </w:p>
    <w:p w14:paraId="0D3D849C" w14:textId="77777777" w:rsidR="00FB2505" w:rsidRPr="00EC6354" w:rsidRDefault="00FB2505" w:rsidP="00E26D59">
      <w:pPr>
        <w:spacing w:line="259" w:lineRule="auto"/>
        <w:jc w:val="both"/>
        <w:rPr>
          <w:rFonts w:asciiTheme="majorHAnsi" w:hAnsiTheme="majorHAnsi"/>
          <w:sz w:val="28"/>
          <w:szCs w:val="28"/>
        </w:rPr>
      </w:pPr>
    </w:p>
    <w:p w14:paraId="0C1512DE" w14:textId="77777777" w:rsidR="008F0A5D" w:rsidRPr="00EC6354" w:rsidRDefault="00FB2505" w:rsidP="004F36FF">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faibles </w:t>
      </w:r>
    </w:p>
    <w:p w14:paraId="1F8178FC" w14:textId="77777777" w:rsidR="00494DED" w:rsidRPr="004F36FF" w:rsidRDefault="00494DED" w:rsidP="004F36FF">
      <w:pPr>
        <w:spacing w:line="259" w:lineRule="auto"/>
        <w:jc w:val="both"/>
        <w:rPr>
          <w:rFonts w:asciiTheme="majorHAnsi" w:hAnsiTheme="majorHAnsi"/>
          <w:sz w:val="28"/>
          <w:szCs w:val="28"/>
        </w:rPr>
      </w:pPr>
      <w:r w:rsidRPr="004F36FF">
        <w:rPr>
          <w:rFonts w:asciiTheme="majorHAnsi" w:hAnsiTheme="majorHAnsi"/>
          <w:sz w:val="28"/>
          <w:szCs w:val="28"/>
        </w:rPr>
        <w:t xml:space="preserve">A ce jour à peine 6 milles personnes handicapées ont la carte de personnes </w:t>
      </w:r>
      <w:r w:rsidR="00EE2A7C" w:rsidRPr="004F36FF">
        <w:rPr>
          <w:rFonts w:asciiTheme="majorHAnsi" w:hAnsiTheme="majorHAnsi"/>
          <w:sz w:val="28"/>
          <w:szCs w:val="28"/>
        </w:rPr>
        <w:t>handicapées ;</w:t>
      </w:r>
    </w:p>
    <w:p w14:paraId="450B2713" w14:textId="77777777" w:rsidR="004F36FF" w:rsidRDefault="004F36FF" w:rsidP="004F36FF">
      <w:pPr>
        <w:spacing w:line="259" w:lineRule="auto"/>
        <w:jc w:val="both"/>
        <w:rPr>
          <w:rFonts w:asciiTheme="majorHAnsi" w:hAnsiTheme="majorHAnsi"/>
          <w:sz w:val="28"/>
          <w:szCs w:val="28"/>
        </w:rPr>
      </w:pPr>
    </w:p>
    <w:p w14:paraId="57E6E156" w14:textId="77777777" w:rsidR="00FB2505" w:rsidRPr="004F36FF" w:rsidRDefault="00494DED" w:rsidP="004F36FF">
      <w:pPr>
        <w:spacing w:line="259" w:lineRule="auto"/>
        <w:jc w:val="both"/>
        <w:rPr>
          <w:rFonts w:asciiTheme="majorHAnsi" w:hAnsiTheme="majorHAnsi"/>
          <w:sz w:val="28"/>
          <w:szCs w:val="28"/>
        </w:rPr>
      </w:pPr>
      <w:r w:rsidRPr="004F36FF">
        <w:rPr>
          <w:rFonts w:asciiTheme="majorHAnsi" w:hAnsiTheme="majorHAnsi"/>
          <w:sz w:val="28"/>
          <w:szCs w:val="28"/>
        </w:rPr>
        <w:t xml:space="preserve">L’assurance maladie ne couvre que 80% </w:t>
      </w:r>
      <w:r w:rsidR="002B7826" w:rsidRPr="004F36FF">
        <w:rPr>
          <w:rFonts w:asciiTheme="majorHAnsi" w:hAnsiTheme="majorHAnsi"/>
          <w:sz w:val="28"/>
          <w:szCs w:val="28"/>
        </w:rPr>
        <w:t>des coûts</w:t>
      </w:r>
      <w:r w:rsidRPr="004F36FF">
        <w:rPr>
          <w:rFonts w:asciiTheme="majorHAnsi" w:hAnsiTheme="majorHAnsi"/>
          <w:sz w:val="28"/>
          <w:szCs w:val="28"/>
        </w:rPr>
        <w:t xml:space="preserve"> des soins</w:t>
      </w:r>
      <w:r w:rsidR="00FB2505" w:rsidRPr="004F36FF">
        <w:rPr>
          <w:rFonts w:asciiTheme="majorHAnsi" w:hAnsiTheme="majorHAnsi"/>
          <w:sz w:val="28"/>
          <w:szCs w:val="28"/>
        </w:rPr>
        <w:t> ;</w:t>
      </w:r>
    </w:p>
    <w:p w14:paraId="4F5F8D7D" w14:textId="77777777" w:rsidR="004F36FF" w:rsidRDefault="004F36FF" w:rsidP="004F36FF">
      <w:pPr>
        <w:jc w:val="both"/>
        <w:rPr>
          <w:rFonts w:asciiTheme="majorHAnsi" w:hAnsiTheme="majorHAnsi"/>
          <w:sz w:val="28"/>
          <w:szCs w:val="28"/>
        </w:rPr>
      </w:pPr>
    </w:p>
    <w:p w14:paraId="1FC3C7CF" w14:textId="77777777" w:rsidR="00494DED" w:rsidRPr="004F36FF" w:rsidRDefault="00494DED" w:rsidP="004F36FF">
      <w:pPr>
        <w:jc w:val="both"/>
        <w:rPr>
          <w:rFonts w:asciiTheme="majorHAnsi" w:hAnsiTheme="majorHAnsi"/>
          <w:sz w:val="28"/>
          <w:szCs w:val="28"/>
        </w:rPr>
      </w:pPr>
      <w:r w:rsidRPr="004F36FF">
        <w:rPr>
          <w:rFonts w:asciiTheme="majorHAnsi" w:hAnsiTheme="majorHAnsi"/>
          <w:sz w:val="28"/>
          <w:szCs w:val="28"/>
        </w:rPr>
        <w:lastRenderedPageBreak/>
        <w:t>L’assurance maladie ne prend pas en charge l’assistant de la personne lourdement handicapée telle que prévue dans l’ordonnance</w:t>
      </w:r>
      <w:r w:rsidR="00B81CE8">
        <w:rPr>
          <w:rFonts w:asciiTheme="majorHAnsi" w:hAnsiTheme="majorHAnsi"/>
          <w:sz w:val="28"/>
          <w:szCs w:val="28"/>
        </w:rPr>
        <w:t> ;</w:t>
      </w:r>
    </w:p>
    <w:p w14:paraId="34D50A0B" w14:textId="77777777" w:rsidR="004F36FF" w:rsidRDefault="004F36FF" w:rsidP="004F36FF">
      <w:pPr>
        <w:spacing w:line="259" w:lineRule="auto"/>
        <w:jc w:val="both"/>
        <w:rPr>
          <w:rFonts w:asciiTheme="majorHAnsi" w:hAnsiTheme="majorHAnsi"/>
          <w:sz w:val="28"/>
          <w:szCs w:val="28"/>
        </w:rPr>
      </w:pPr>
    </w:p>
    <w:p w14:paraId="6BEF2A86" w14:textId="77777777" w:rsidR="00494DED" w:rsidRPr="004F36FF" w:rsidRDefault="00494DED" w:rsidP="004F36FF">
      <w:pPr>
        <w:spacing w:line="259" w:lineRule="auto"/>
        <w:jc w:val="both"/>
        <w:rPr>
          <w:rFonts w:asciiTheme="majorHAnsi" w:hAnsiTheme="majorHAnsi"/>
          <w:sz w:val="28"/>
          <w:szCs w:val="28"/>
        </w:rPr>
      </w:pPr>
      <w:r w:rsidRPr="004F36FF">
        <w:rPr>
          <w:rFonts w:asciiTheme="majorHAnsi" w:hAnsiTheme="majorHAnsi"/>
          <w:sz w:val="28"/>
          <w:szCs w:val="28"/>
        </w:rPr>
        <w:t>Dans les établissements de santé notamment en milieu rural il n’existe pas de services spécifiques spéciaux (hémophiles et albinos,)</w:t>
      </w:r>
      <w:r w:rsidR="00FB2505" w:rsidRPr="004F36FF">
        <w:rPr>
          <w:rFonts w:asciiTheme="majorHAnsi" w:hAnsiTheme="majorHAnsi"/>
          <w:sz w:val="28"/>
          <w:szCs w:val="28"/>
        </w:rPr>
        <w:t> ;</w:t>
      </w:r>
    </w:p>
    <w:p w14:paraId="513F5169" w14:textId="77777777" w:rsidR="004F36FF" w:rsidRDefault="004F36FF" w:rsidP="004F36FF">
      <w:pPr>
        <w:spacing w:line="259" w:lineRule="auto"/>
        <w:jc w:val="both"/>
        <w:rPr>
          <w:rFonts w:asciiTheme="majorHAnsi" w:hAnsiTheme="majorHAnsi"/>
          <w:sz w:val="28"/>
          <w:szCs w:val="28"/>
        </w:rPr>
      </w:pPr>
    </w:p>
    <w:p w14:paraId="0523175E" w14:textId="77777777" w:rsidR="00494DED" w:rsidRPr="004F36FF" w:rsidRDefault="00494DED" w:rsidP="004F36FF">
      <w:pPr>
        <w:spacing w:line="259" w:lineRule="auto"/>
        <w:jc w:val="both"/>
        <w:rPr>
          <w:rFonts w:asciiTheme="majorHAnsi" w:hAnsiTheme="majorHAnsi"/>
          <w:sz w:val="28"/>
          <w:szCs w:val="28"/>
        </w:rPr>
      </w:pPr>
      <w:r w:rsidRPr="004F36FF">
        <w:rPr>
          <w:rFonts w:asciiTheme="majorHAnsi" w:hAnsiTheme="majorHAnsi"/>
          <w:sz w:val="28"/>
          <w:szCs w:val="28"/>
        </w:rPr>
        <w:t>Certains services de santé de reproduction de base ne sont pas physiqu</w:t>
      </w:r>
      <w:r w:rsidR="00B81CE8">
        <w:rPr>
          <w:rFonts w:asciiTheme="majorHAnsi" w:hAnsiTheme="majorHAnsi"/>
          <w:sz w:val="28"/>
          <w:szCs w:val="28"/>
        </w:rPr>
        <w:t>ement accessibles et les outil</w:t>
      </w:r>
      <w:r w:rsidRPr="004F36FF">
        <w:rPr>
          <w:rFonts w:asciiTheme="majorHAnsi" w:hAnsiTheme="majorHAnsi"/>
          <w:sz w:val="28"/>
          <w:szCs w:val="28"/>
        </w:rPr>
        <w:t>s de sensibilisation ne sont pas adaptés</w:t>
      </w:r>
      <w:r w:rsidR="00FB2505" w:rsidRPr="004F36FF">
        <w:rPr>
          <w:rFonts w:asciiTheme="majorHAnsi" w:hAnsiTheme="majorHAnsi"/>
          <w:sz w:val="28"/>
          <w:szCs w:val="28"/>
        </w:rPr>
        <w:t> ;</w:t>
      </w:r>
    </w:p>
    <w:p w14:paraId="2E442C0B" w14:textId="77777777" w:rsidR="004F36FF" w:rsidRDefault="004F36FF" w:rsidP="004F36FF">
      <w:pPr>
        <w:jc w:val="both"/>
        <w:rPr>
          <w:rFonts w:asciiTheme="majorHAnsi" w:hAnsiTheme="majorHAnsi"/>
          <w:sz w:val="28"/>
          <w:szCs w:val="28"/>
        </w:rPr>
      </w:pPr>
    </w:p>
    <w:p w14:paraId="085A72FF" w14:textId="77777777" w:rsidR="00FB2505" w:rsidRPr="004F36FF" w:rsidRDefault="00494DED" w:rsidP="005849EB">
      <w:pPr>
        <w:jc w:val="both"/>
        <w:rPr>
          <w:rFonts w:asciiTheme="majorHAnsi" w:hAnsiTheme="majorHAnsi"/>
          <w:sz w:val="28"/>
          <w:szCs w:val="28"/>
        </w:rPr>
      </w:pPr>
      <w:r w:rsidRPr="004F36FF">
        <w:rPr>
          <w:rFonts w:asciiTheme="majorHAnsi" w:hAnsiTheme="majorHAnsi"/>
          <w:sz w:val="28"/>
          <w:szCs w:val="28"/>
        </w:rPr>
        <w:t xml:space="preserve">L’information n’est pas toujours accessible et les professionnelles de santé n’ont pas souvent </w:t>
      </w:r>
      <w:r w:rsidR="005849EB">
        <w:rPr>
          <w:rFonts w:asciiTheme="majorHAnsi" w:hAnsiTheme="majorHAnsi"/>
          <w:sz w:val="28"/>
          <w:szCs w:val="28"/>
        </w:rPr>
        <w:t>les</w:t>
      </w:r>
      <w:r w:rsidRPr="004F36FF">
        <w:rPr>
          <w:rFonts w:asciiTheme="majorHAnsi" w:hAnsiTheme="majorHAnsi"/>
          <w:sz w:val="28"/>
          <w:szCs w:val="28"/>
        </w:rPr>
        <w:t xml:space="preserve"> capacités nécessaires pour prendre en charge les personnes handicapées</w:t>
      </w:r>
      <w:r w:rsidR="00FB2505" w:rsidRPr="004F36FF">
        <w:rPr>
          <w:rFonts w:asciiTheme="majorHAnsi" w:hAnsiTheme="majorHAnsi"/>
          <w:sz w:val="28"/>
          <w:szCs w:val="28"/>
        </w:rPr>
        <w:t>.</w:t>
      </w:r>
      <w:r w:rsidRPr="004F36FF">
        <w:rPr>
          <w:rFonts w:asciiTheme="majorHAnsi" w:hAnsiTheme="majorHAnsi"/>
          <w:sz w:val="28"/>
          <w:szCs w:val="28"/>
        </w:rPr>
        <w:t xml:space="preserve"> </w:t>
      </w:r>
    </w:p>
    <w:p w14:paraId="10FA61AD" w14:textId="77777777" w:rsidR="00494DED" w:rsidRPr="00EC6354" w:rsidRDefault="00494DED" w:rsidP="00C55768">
      <w:pPr>
        <w:ind w:firstLine="60"/>
        <w:jc w:val="both"/>
        <w:rPr>
          <w:rFonts w:asciiTheme="majorHAnsi" w:hAnsiTheme="majorHAnsi"/>
          <w:sz w:val="28"/>
          <w:szCs w:val="28"/>
        </w:rPr>
      </w:pPr>
    </w:p>
    <w:p w14:paraId="7081F6CC" w14:textId="77777777" w:rsidR="008F0A5D" w:rsidRPr="004F36FF" w:rsidRDefault="00FB2505" w:rsidP="004F36FF">
      <w:pPr>
        <w:jc w:val="both"/>
        <w:rPr>
          <w:rFonts w:asciiTheme="majorHAnsi" w:hAnsiTheme="majorHAnsi"/>
          <w:b/>
          <w:bCs/>
          <w:sz w:val="28"/>
          <w:szCs w:val="28"/>
        </w:rPr>
      </w:pPr>
      <w:r w:rsidRPr="004F36FF">
        <w:rPr>
          <w:rFonts w:asciiTheme="majorHAnsi" w:hAnsiTheme="majorHAnsi"/>
          <w:b/>
          <w:bCs/>
          <w:sz w:val="28"/>
          <w:szCs w:val="28"/>
        </w:rPr>
        <w:t xml:space="preserve">Recommandations </w:t>
      </w:r>
    </w:p>
    <w:p w14:paraId="44E5DEDA" w14:textId="77777777" w:rsidR="002B7826" w:rsidRPr="004F36FF" w:rsidRDefault="002B7826" w:rsidP="004F36FF">
      <w:pPr>
        <w:jc w:val="both"/>
        <w:rPr>
          <w:rFonts w:asciiTheme="majorHAnsi" w:hAnsiTheme="majorHAnsi"/>
          <w:sz w:val="28"/>
          <w:szCs w:val="28"/>
        </w:rPr>
      </w:pPr>
      <w:r w:rsidRPr="004F36FF">
        <w:rPr>
          <w:rFonts w:asciiTheme="majorHAnsi" w:hAnsiTheme="majorHAnsi"/>
          <w:sz w:val="28"/>
          <w:szCs w:val="28"/>
        </w:rPr>
        <w:t xml:space="preserve">Amplifier les moyens pour doter un plus grand nombre de personnes handicapées de </w:t>
      </w:r>
      <w:r w:rsidR="00EE2A7C" w:rsidRPr="004F36FF">
        <w:rPr>
          <w:rFonts w:asciiTheme="majorHAnsi" w:hAnsiTheme="majorHAnsi"/>
          <w:sz w:val="28"/>
          <w:szCs w:val="28"/>
        </w:rPr>
        <w:t>cartes ;</w:t>
      </w:r>
    </w:p>
    <w:p w14:paraId="41A33D04" w14:textId="77777777" w:rsidR="004F36FF" w:rsidRDefault="004F36FF" w:rsidP="004F36FF">
      <w:pPr>
        <w:jc w:val="both"/>
        <w:rPr>
          <w:rFonts w:asciiTheme="majorHAnsi" w:hAnsiTheme="majorHAnsi"/>
          <w:sz w:val="28"/>
          <w:szCs w:val="28"/>
        </w:rPr>
      </w:pPr>
    </w:p>
    <w:p w14:paraId="2E68AAE8" w14:textId="77777777" w:rsidR="002B7826" w:rsidRPr="004F36FF" w:rsidRDefault="002B7826" w:rsidP="004F36FF">
      <w:pPr>
        <w:jc w:val="both"/>
        <w:rPr>
          <w:rFonts w:asciiTheme="majorHAnsi" w:hAnsiTheme="majorHAnsi"/>
          <w:sz w:val="28"/>
          <w:szCs w:val="28"/>
        </w:rPr>
      </w:pPr>
      <w:r w:rsidRPr="004F36FF">
        <w:rPr>
          <w:rFonts w:asciiTheme="majorHAnsi" w:hAnsiTheme="majorHAnsi"/>
          <w:sz w:val="28"/>
          <w:szCs w:val="28"/>
        </w:rPr>
        <w:t>Assurer à 100% la prise en charge des coûts de soins aux personnes handicapées</w:t>
      </w:r>
      <w:r w:rsidR="00FB2505" w:rsidRPr="004F36FF">
        <w:rPr>
          <w:rFonts w:asciiTheme="majorHAnsi" w:hAnsiTheme="majorHAnsi"/>
          <w:sz w:val="28"/>
          <w:szCs w:val="28"/>
        </w:rPr>
        <w:t> ;</w:t>
      </w:r>
      <w:r w:rsidRPr="004F36FF">
        <w:rPr>
          <w:rFonts w:asciiTheme="majorHAnsi" w:hAnsiTheme="majorHAnsi"/>
          <w:sz w:val="28"/>
          <w:szCs w:val="28"/>
        </w:rPr>
        <w:t xml:space="preserve"> </w:t>
      </w:r>
    </w:p>
    <w:p w14:paraId="007141B4" w14:textId="77777777" w:rsidR="002B7826" w:rsidRPr="004C594B" w:rsidRDefault="002B7826" w:rsidP="004C594B">
      <w:pPr>
        <w:jc w:val="both"/>
        <w:rPr>
          <w:rFonts w:asciiTheme="majorHAnsi" w:hAnsiTheme="majorHAnsi"/>
          <w:sz w:val="28"/>
          <w:szCs w:val="28"/>
        </w:rPr>
      </w:pPr>
      <w:r w:rsidRPr="004C594B">
        <w:rPr>
          <w:rFonts w:asciiTheme="majorHAnsi" w:hAnsiTheme="majorHAnsi"/>
          <w:sz w:val="28"/>
          <w:szCs w:val="28"/>
        </w:rPr>
        <w:t>Faire bénéficier les assistants des per</w:t>
      </w:r>
      <w:r w:rsidR="005849EB">
        <w:rPr>
          <w:rFonts w:asciiTheme="majorHAnsi" w:hAnsiTheme="majorHAnsi"/>
          <w:sz w:val="28"/>
          <w:szCs w:val="28"/>
        </w:rPr>
        <w:t>sonne lourdement handicapées des</w:t>
      </w:r>
      <w:r w:rsidRPr="004C594B">
        <w:rPr>
          <w:rFonts w:asciiTheme="majorHAnsi" w:hAnsiTheme="majorHAnsi"/>
          <w:sz w:val="28"/>
          <w:szCs w:val="28"/>
        </w:rPr>
        <w:t xml:space="preserve"> avantages de l’assurance maladie et autres</w:t>
      </w:r>
      <w:r w:rsidR="00FB2505" w:rsidRPr="004C594B">
        <w:rPr>
          <w:rFonts w:asciiTheme="majorHAnsi" w:hAnsiTheme="majorHAnsi"/>
          <w:sz w:val="28"/>
          <w:szCs w:val="28"/>
        </w:rPr>
        <w:t> ;</w:t>
      </w:r>
      <w:r w:rsidRPr="004C594B">
        <w:rPr>
          <w:rFonts w:asciiTheme="majorHAnsi" w:hAnsiTheme="majorHAnsi"/>
          <w:sz w:val="28"/>
          <w:szCs w:val="28"/>
        </w:rPr>
        <w:t xml:space="preserve"> </w:t>
      </w:r>
    </w:p>
    <w:p w14:paraId="13F24B71" w14:textId="77777777" w:rsidR="00256A18" w:rsidRPr="00C55768" w:rsidRDefault="00256A18" w:rsidP="00256A18">
      <w:pPr>
        <w:pStyle w:val="ListParagraph"/>
        <w:jc w:val="both"/>
        <w:rPr>
          <w:rFonts w:asciiTheme="majorHAnsi" w:hAnsiTheme="majorHAnsi"/>
          <w:sz w:val="28"/>
          <w:szCs w:val="28"/>
          <w:lang w:val="fr-FR"/>
        </w:rPr>
      </w:pPr>
    </w:p>
    <w:p w14:paraId="5144F89B" w14:textId="77777777" w:rsidR="00C55768" w:rsidRPr="004C594B" w:rsidRDefault="00C55768" w:rsidP="004C594B">
      <w:pPr>
        <w:jc w:val="both"/>
        <w:rPr>
          <w:rFonts w:asciiTheme="majorHAnsi" w:hAnsiTheme="majorHAnsi"/>
          <w:b/>
          <w:bCs/>
          <w:i/>
          <w:iCs/>
          <w:sz w:val="28"/>
          <w:szCs w:val="28"/>
        </w:rPr>
      </w:pPr>
      <w:r w:rsidRPr="004C594B">
        <w:rPr>
          <w:rFonts w:asciiTheme="majorHAnsi" w:hAnsiTheme="majorHAnsi"/>
          <w:b/>
          <w:bCs/>
          <w:i/>
          <w:iCs/>
          <w:sz w:val="28"/>
          <w:szCs w:val="28"/>
        </w:rPr>
        <w:t>Adaptation et réadaptation (art 26)</w:t>
      </w:r>
    </w:p>
    <w:p w14:paraId="5E022D62" w14:textId="77777777" w:rsidR="002B7826" w:rsidRPr="00EC6354" w:rsidRDefault="002B7826" w:rsidP="00E26D59">
      <w:pPr>
        <w:jc w:val="both"/>
        <w:rPr>
          <w:rFonts w:asciiTheme="majorHAnsi" w:hAnsiTheme="majorHAnsi"/>
          <w:sz w:val="28"/>
          <w:szCs w:val="28"/>
        </w:rPr>
      </w:pPr>
    </w:p>
    <w:p w14:paraId="1493ED4F" w14:textId="77777777" w:rsidR="002B7826" w:rsidRPr="00AA3641" w:rsidRDefault="00FB2505" w:rsidP="00AA3641">
      <w:pPr>
        <w:rPr>
          <w:rFonts w:asciiTheme="majorHAnsi" w:hAnsiTheme="majorHAnsi"/>
          <w:b/>
          <w:bCs/>
          <w:sz w:val="28"/>
          <w:szCs w:val="28"/>
        </w:rPr>
      </w:pPr>
      <w:r w:rsidRPr="00AA3641">
        <w:rPr>
          <w:rFonts w:asciiTheme="majorHAnsi" w:hAnsiTheme="majorHAnsi"/>
          <w:b/>
          <w:bCs/>
          <w:sz w:val="28"/>
          <w:szCs w:val="28"/>
        </w:rPr>
        <w:t>Points forts</w:t>
      </w:r>
    </w:p>
    <w:p w14:paraId="0A03A7F9" w14:textId="77777777" w:rsidR="002B7826" w:rsidRPr="00AA3641" w:rsidRDefault="002B7826" w:rsidP="00AA3641">
      <w:pPr>
        <w:spacing w:line="259" w:lineRule="auto"/>
        <w:jc w:val="both"/>
        <w:rPr>
          <w:rFonts w:asciiTheme="majorHAnsi" w:hAnsiTheme="majorHAnsi"/>
          <w:sz w:val="28"/>
          <w:szCs w:val="28"/>
        </w:rPr>
      </w:pPr>
      <w:r w:rsidRPr="00AA3641">
        <w:rPr>
          <w:rFonts w:asciiTheme="majorHAnsi" w:hAnsiTheme="majorHAnsi"/>
          <w:sz w:val="28"/>
          <w:szCs w:val="28"/>
        </w:rPr>
        <w:t>L’ordonnance prend en compte l’adaptation et la réadaptation notamment dans son article 23</w:t>
      </w:r>
      <w:r w:rsidR="00FB2505" w:rsidRPr="00AA3641">
        <w:rPr>
          <w:rFonts w:asciiTheme="majorHAnsi" w:hAnsiTheme="majorHAnsi"/>
          <w:sz w:val="28"/>
          <w:szCs w:val="28"/>
        </w:rPr>
        <w:t> ;</w:t>
      </w:r>
    </w:p>
    <w:p w14:paraId="494FBEBE" w14:textId="77777777" w:rsidR="00AA3641" w:rsidRDefault="00AA3641" w:rsidP="00AA3641">
      <w:pPr>
        <w:spacing w:line="259" w:lineRule="auto"/>
        <w:jc w:val="both"/>
        <w:rPr>
          <w:rFonts w:asciiTheme="majorHAnsi" w:hAnsiTheme="majorHAnsi"/>
          <w:sz w:val="28"/>
          <w:szCs w:val="28"/>
        </w:rPr>
      </w:pPr>
    </w:p>
    <w:p w14:paraId="13555D36" w14:textId="77777777" w:rsidR="002B7826" w:rsidRPr="00AA3641" w:rsidRDefault="002B7826" w:rsidP="00AA3641">
      <w:pPr>
        <w:spacing w:line="259" w:lineRule="auto"/>
        <w:jc w:val="both"/>
        <w:rPr>
          <w:rFonts w:asciiTheme="majorHAnsi" w:hAnsiTheme="majorHAnsi"/>
          <w:sz w:val="28"/>
          <w:szCs w:val="28"/>
        </w:rPr>
      </w:pPr>
      <w:r w:rsidRPr="00AA3641">
        <w:rPr>
          <w:rFonts w:asciiTheme="majorHAnsi" w:hAnsiTheme="majorHAnsi"/>
          <w:sz w:val="28"/>
          <w:szCs w:val="28"/>
        </w:rPr>
        <w:t xml:space="preserve">Il existe un centre national d’orthopédie et de rééducation   fonctionnelle </w:t>
      </w:r>
    </w:p>
    <w:p w14:paraId="4CE5A075" w14:textId="77777777" w:rsidR="00AA3641" w:rsidRDefault="00AA3641" w:rsidP="00AA3641">
      <w:pPr>
        <w:spacing w:line="259" w:lineRule="auto"/>
        <w:jc w:val="both"/>
        <w:rPr>
          <w:rFonts w:asciiTheme="majorHAnsi" w:hAnsiTheme="majorHAnsi"/>
          <w:sz w:val="28"/>
          <w:szCs w:val="28"/>
        </w:rPr>
      </w:pPr>
    </w:p>
    <w:p w14:paraId="2049790E" w14:textId="77777777" w:rsidR="002B7826" w:rsidRPr="00AA3641" w:rsidRDefault="002B7826" w:rsidP="00AA3641">
      <w:pPr>
        <w:spacing w:line="259" w:lineRule="auto"/>
        <w:jc w:val="both"/>
        <w:rPr>
          <w:rFonts w:asciiTheme="majorHAnsi" w:hAnsiTheme="majorHAnsi"/>
          <w:sz w:val="28"/>
          <w:szCs w:val="28"/>
        </w:rPr>
      </w:pPr>
      <w:r w:rsidRPr="00AA3641">
        <w:rPr>
          <w:rFonts w:asciiTheme="majorHAnsi" w:hAnsiTheme="majorHAnsi"/>
          <w:sz w:val="28"/>
          <w:szCs w:val="28"/>
        </w:rPr>
        <w:t>Il existe un arrêté qui crée un programme national de réadaptation à base communautaire</w:t>
      </w:r>
      <w:r w:rsidR="00FB2505" w:rsidRPr="00AA3641">
        <w:rPr>
          <w:rFonts w:asciiTheme="majorHAnsi" w:hAnsiTheme="majorHAnsi"/>
          <w:sz w:val="28"/>
          <w:szCs w:val="28"/>
        </w:rPr>
        <w:t> ;</w:t>
      </w:r>
    </w:p>
    <w:p w14:paraId="3DB5CBAD" w14:textId="77777777" w:rsidR="002B7826" w:rsidRPr="00EC6354" w:rsidRDefault="002B7826" w:rsidP="00FB2505">
      <w:pPr>
        <w:jc w:val="both"/>
        <w:rPr>
          <w:rFonts w:asciiTheme="majorHAnsi" w:hAnsiTheme="majorHAnsi"/>
          <w:sz w:val="28"/>
          <w:szCs w:val="28"/>
        </w:rPr>
      </w:pPr>
    </w:p>
    <w:p w14:paraId="02539188" w14:textId="77777777" w:rsidR="005A7DCE" w:rsidRPr="00AA3641" w:rsidRDefault="002B7826" w:rsidP="00AA3641">
      <w:pPr>
        <w:spacing w:line="259" w:lineRule="auto"/>
        <w:jc w:val="both"/>
        <w:rPr>
          <w:rFonts w:asciiTheme="majorHAnsi" w:hAnsiTheme="majorHAnsi"/>
          <w:sz w:val="28"/>
          <w:szCs w:val="28"/>
        </w:rPr>
      </w:pPr>
      <w:r w:rsidRPr="00AA3641">
        <w:rPr>
          <w:rFonts w:asciiTheme="majorHAnsi" w:hAnsiTheme="majorHAnsi"/>
          <w:sz w:val="28"/>
          <w:szCs w:val="28"/>
        </w:rPr>
        <w:t>L’état fournit aux personnes handicapée</w:t>
      </w:r>
      <w:r w:rsidR="005A62FC">
        <w:rPr>
          <w:rFonts w:asciiTheme="majorHAnsi" w:hAnsiTheme="majorHAnsi"/>
          <w:sz w:val="28"/>
          <w:szCs w:val="28"/>
        </w:rPr>
        <w:t>s près d’un millier d’appareil</w:t>
      </w:r>
      <w:r w:rsidRPr="00AA3641">
        <w:rPr>
          <w:rFonts w:asciiTheme="majorHAnsi" w:hAnsiTheme="majorHAnsi"/>
          <w:sz w:val="28"/>
          <w:szCs w:val="28"/>
        </w:rPr>
        <w:t>s et aides techniques</w:t>
      </w:r>
      <w:r w:rsidR="005B3674" w:rsidRPr="00AA3641">
        <w:rPr>
          <w:rFonts w:asciiTheme="majorHAnsi" w:hAnsiTheme="majorHAnsi"/>
          <w:sz w:val="28"/>
          <w:szCs w:val="28"/>
        </w:rPr>
        <w:t xml:space="preserve"> par an.</w:t>
      </w:r>
    </w:p>
    <w:p w14:paraId="5B02AE2D" w14:textId="77777777" w:rsidR="002B7826" w:rsidRPr="00EC6354" w:rsidRDefault="002B7826" w:rsidP="00E26D59">
      <w:pPr>
        <w:spacing w:line="259" w:lineRule="auto"/>
        <w:jc w:val="both"/>
        <w:rPr>
          <w:rFonts w:asciiTheme="majorHAnsi" w:hAnsiTheme="majorHAnsi"/>
          <w:sz w:val="28"/>
          <w:szCs w:val="28"/>
        </w:rPr>
      </w:pPr>
      <w:r w:rsidRPr="00EC6354">
        <w:rPr>
          <w:rFonts w:asciiTheme="majorHAnsi" w:hAnsiTheme="majorHAnsi"/>
          <w:sz w:val="28"/>
          <w:szCs w:val="28"/>
        </w:rPr>
        <w:t xml:space="preserve"> </w:t>
      </w:r>
    </w:p>
    <w:p w14:paraId="10E0CECB" w14:textId="77777777" w:rsidR="00332001" w:rsidRPr="00EC6354" w:rsidRDefault="005A7DCE" w:rsidP="00AC79D8">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faibles </w:t>
      </w:r>
    </w:p>
    <w:p w14:paraId="1B69EF15" w14:textId="77777777" w:rsidR="00332001" w:rsidRDefault="00332001" w:rsidP="00AC79D8">
      <w:pPr>
        <w:spacing w:line="259" w:lineRule="auto"/>
        <w:jc w:val="both"/>
        <w:rPr>
          <w:rFonts w:asciiTheme="majorHAnsi" w:hAnsiTheme="majorHAnsi"/>
          <w:sz w:val="28"/>
          <w:szCs w:val="28"/>
        </w:rPr>
      </w:pPr>
      <w:r w:rsidRPr="00AC79D8">
        <w:rPr>
          <w:rFonts w:asciiTheme="majorHAnsi" w:hAnsiTheme="majorHAnsi"/>
          <w:sz w:val="28"/>
          <w:szCs w:val="28"/>
        </w:rPr>
        <w:t>L’application de l’article 23 de l’ordonnance s’est traduite par la création du Centre National d’Orthopédie et de Rééducation Fonctionnelle (CNORF) et pour les seu</w:t>
      </w:r>
      <w:r w:rsidR="00256A18" w:rsidRPr="00AC79D8">
        <w:rPr>
          <w:rFonts w:asciiTheme="majorHAnsi" w:hAnsiTheme="majorHAnsi"/>
          <w:sz w:val="28"/>
          <w:szCs w:val="28"/>
        </w:rPr>
        <w:t>ls besoins des personnes handica</w:t>
      </w:r>
      <w:r w:rsidRPr="00AC79D8">
        <w:rPr>
          <w:rFonts w:asciiTheme="majorHAnsi" w:hAnsiTheme="majorHAnsi"/>
          <w:sz w:val="28"/>
          <w:szCs w:val="28"/>
        </w:rPr>
        <w:t xml:space="preserve">pées </w:t>
      </w:r>
      <w:r w:rsidR="00256A18" w:rsidRPr="00AC79D8">
        <w:rPr>
          <w:rFonts w:asciiTheme="majorHAnsi" w:hAnsiTheme="majorHAnsi"/>
          <w:sz w:val="28"/>
          <w:szCs w:val="28"/>
        </w:rPr>
        <w:t>motrices ;</w:t>
      </w:r>
    </w:p>
    <w:p w14:paraId="4A05A7FC" w14:textId="77777777" w:rsidR="00AC79D8" w:rsidRPr="00AC79D8" w:rsidRDefault="00AC79D8" w:rsidP="00AC79D8">
      <w:pPr>
        <w:spacing w:line="259" w:lineRule="auto"/>
        <w:jc w:val="both"/>
        <w:rPr>
          <w:rFonts w:asciiTheme="majorHAnsi" w:hAnsiTheme="majorHAnsi"/>
          <w:sz w:val="28"/>
          <w:szCs w:val="28"/>
        </w:rPr>
      </w:pPr>
    </w:p>
    <w:p w14:paraId="560A4098" w14:textId="77777777" w:rsidR="00332001" w:rsidRDefault="00332001" w:rsidP="002D3A8B">
      <w:pPr>
        <w:spacing w:line="259" w:lineRule="auto"/>
        <w:jc w:val="both"/>
        <w:rPr>
          <w:rFonts w:asciiTheme="majorHAnsi" w:hAnsiTheme="majorHAnsi"/>
          <w:sz w:val="28"/>
          <w:szCs w:val="28"/>
        </w:rPr>
      </w:pPr>
      <w:r w:rsidRPr="00AC79D8">
        <w:rPr>
          <w:rFonts w:asciiTheme="majorHAnsi" w:hAnsiTheme="majorHAnsi"/>
          <w:sz w:val="28"/>
          <w:szCs w:val="28"/>
        </w:rPr>
        <w:t>L’état</w:t>
      </w:r>
      <w:r w:rsidR="002D3A8B">
        <w:rPr>
          <w:rFonts w:asciiTheme="majorHAnsi" w:hAnsiTheme="majorHAnsi"/>
          <w:sz w:val="28"/>
          <w:szCs w:val="28"/>
        </w:rPr>
        <w:t xml:space="preserve"> n’incite pas </w:t>
      </w:r>
      <w:proofErr w:type="gramStart"/>
      <w:r w:rsidR="002D3A8B">
        <w:rPr>
          <w:rFonts w:asciiTheme="majorHAnsi" w:hAnsiTheme="majorHAnsi"/>
          <w:sz w:val="28"/>
          <w:szCs w:val="28"/>
        </w:rPr>
        <w:t xml:space="preserve">et </w:t>
      </w:r>
      <w:r w:rsidRPr="00AC79D8">
        <w:rPr>
          <w:rFonts w:asciiTheme="majorHAnsi" w:hAnsiTheme="majorHAnsi"/>
          <w:sz w:val="28"/>
          <w:szCs w:val="28"/>
        </w:rPr>
        <w:t xml:space="preserve"> ne</w:t>
      </w:r>
      <w:proofErr w:type="gramEnd"/>
      <w:r w:rsidRPr="00AC79D8">
        <w:rPr>
          <w:rFonts w:asciiTheme="majorHAnsi" w:hAnsiTheme="majorHAnsi"/>
          <w:sz w:val="28"/>
          <w:szCs w:val="28"/>
        </w:rPr>
        <w:t xml:space="preserve"> soutient pas les privés et les </w:t>
      </w:r>
      <w:proofErr w:type="spellStart"/>
      <w:r w:rsidRPr="00AC79D8">
        <w:rPr>
          <w:rFonts w:asciiTheme="majorHAnsi" w:hAnsiTheme="majorHAnsi"/>
          <w:sz w:val="28"/>
          <w:szCs w:val="28"/>
        </w:rPr>
        <w:t>OPHs</w:t>
      </w:r>
      <w:proofErr w:type="spellEnd"/>
      <w:r w:rsidRPr="00AC79D8">
        <w:rPr>
          <w:rFonts w:asciiTheme="majorHAnsi" w:hAnsiTheme="majorHAnsi"/>
          <w:sz w:val="28"/>
          <w:szCs w:val="28"/>
        </w:rPr>
        <w:t xml:space="preserve"> a créé des centres d’orthopédie et rééducation fonctionnelle</w:t>
      </w:r>
      <w:r w:rsidR="002D3A8B">
        <w:rPr>
          <w:rFonts w:asciiTheme="majorHAnsi" w:hAnsiTheme="majorHAnsi"/>
          <w:sz w:val="28"/>
          <w:szCs w:val="28"/>
        </w:rPr>
        <w:t> ;</w:t>
      </w:r>
      <w:r w:rsidRPr="00AC79D8">
        <w:rPr>
          <w:rFonts w:asciiTheme="majorHAnsi" w:hAnsiTheme="majorHAnsi"/>
          <w:sz w:val="28"/>
          <w:szCs w:val="28"/>
        </w:rPr>
        <w:t xml:space="preserve"> à </w:t>
      </w:r>
      <w:r w:rsidR="002D3A8B">
        <w:rPr>
          <w:rFonts w:asciiTheme="majorHAnsi" w:hAnsiTheme="majorHAnsi"/>
          <w:sz w:val="28"/>
          <w:szCs w:val="28"/>
        </w:rPr>
        <w:t>titre</w:t>
      </w:r>
      <w:r w:rsidRPr="00AC79D8">
        <w:rPr>
          <w:rFonts w:asciiTheme="majorHAnsi" w:hAnsiTheme="majorHAnsi"/>
          <w:sz w:val="28"/>
          <w:szCs w:val="28"/>
        </w:rPr>
        <w:t xml:space="preserve"> d’exemple</w:t>
      </w:r>
      <w:r w:rsidR="002D3A8B">
        <w:rPr>
          <w:rFonts w:asciiTheme="majorHAnsi" w:hAnsiTheme="majorHAnsi"/>
          <w:sz w:val="28"/>
          <w:szCs w:val="28"/>
        </w:rPr>
        <w:t>,  le C</w:t>
      </w:r>
      <w:r w:rsidRPr="00AC79D8">
        <w:rPr>
          <w:rFonts w:asciiTheme="majorHAnsi" w:hAnsiTheme="majorHAnsi"/>
          <w:sz w:val="28"/>
          <w:szCs w:val="28"/>
        </w:rPr>
        <w:t xml:space="preserve">entre </w:t>
      </w:r>
      <w:r w:rsidR="002D3A8B">
        <w:rPr>
          <w:rFonts w:asciiTheme="majorHAnsi" w:hAnsiTheme="majorHAnsi"/>
          <w:sz w:val="28"/>
          <w:szCs w:val="28"/>
        </w:rPr>
        <w:t>de production et d’entretien des</w:t>
      </w:r>
      <w:r w:rsidRPr="00AC79D8">
        <w:rPr>
          <w:rFonts w:asciiTheme="majorHAnsi" w:hAnsiTheme="majorHAnsi"/>
          <w:sz w:val="28"/>
          <w:szCs w:val="28"/>
        </w:rPr>
        <w:t xml:space="preserve"> </w:t>
      </w:r>
      <w:r w:rsidR="002D3A8B" w:rsidRPr="00AC79D8">
        <w:rPr>
          <w:rFonts w:asciiTheme="majorHAnsi" w:hAnsiTheme="majorHAnsi"/>
          <w:sz w:val="28"/>
          <w:szCs w:val="28"/>
        </w:rPr>
        <w:t xml:space="preserve">d’aides techniques </w:t>
      </w:r>
      <w:r w:rsidR="002D3A8B">
        <w:rPr>
          <w:rFonts w:asciiTheme="majorHAnsi" w:hAnsiTheme="majorHAnsi"/>
          <w:sz w:val="28"/>
          <w:szCs w:val="28"/>
        </w:rPr>
        <w:t>roulantes (</w:t>
      </w:r>
      <w:proofErr w:type="spellStart"/>
      <w:r w:rsidR="002D3A8B">
        <w:rPr>
          <w:rFonts w:asciiTheme="majorHAnsi" w:hAnsiTheme="majorHAnsi"/>
          <w:sz w:val="28"/>
          <w:szCs w:val="28"/>
        </w:rPr>
        <w:t>ATRs</w:t>
      </w:r>
      <w:proofErr w:type="spellEnd"/>
      <w:r w:rsidR="002D3A8B">
        <w:rPr>
          <w:rFonts w:asciiTheme="majorHAnsi" w:hAnsiTheme="majorHAnsi"/>
          <w:sz w:val="28"/>
          <w:szCs w:val="28"/>
        </w:rPr>
        <w:t>) de</w:t>
      </w:r>
      <w:r w:rsidRPr="00AC79D8">
        <w:rPr>
          <w:rFonts w:asciiTheme="majorHAnsi" w:hAnsiTheme="majorHAnsi"/>
          <w:sz w:val="28"/>
          <w:szCs w:val="28"/>
        </w:rPr>
        <w:t xml:space="preserve"> l’ONG Action pour le Développement Sociale en Mauritanie (ADSM) </w:t>
      </w:r>
      <w:r w:rsidR="002D3A8B">
        <w:rPr>
          <w:rFonts w:asciiTheme="majorHAnsi" w:hAnsiTheme="majorHAnsi"/>
          <w:sz w:val="28"/>
          <w:szCs w:val="28"/>
        </w:rPr>
        <w:t xml:space="preserve"> </w:t>
      </w:r>
      <w:r w:rsidRPr="00AC79D8">
        <w:rPr>
          <w:rFonts w:asciiTheme="majorHAnsi" w:hAnsiTheme="majorHAnsi"/>
          <w:sz w:val="28"/>
          <w:szCs w:val="28"/>
        </w:rPr>
        <w:t xml:space="preserve">a été fermé </w:t>
      </w:r>
      <w:r w:rsidR="002D3A8B">
        <w:rPr>
          <w:rFonts w:asciiTheme="majorHAnsi" w:hAnsiTheme="majorHAnsi"/>
          <w:sz w:val="28"/>
          <w:szCs w:val="28"/>
        </w:rPr>
        <w:t xml:space="preserve">par le MASEF </w:t>
      </w:r>
      <w:r w:rsidRPr="00AC79D8">
        <w:rPr>
          <w:rFonts w:asciiTheme="majorHAnsi" w:hAnsiTheme="majorHAnsi"/>
          <w:sz w:val="28"/>
          <w:szCs w:val="28"/>
        </w:rPr>
        <w:t>en 2009</w:t>
      </w:r>
      <w:r w:rsidR="005A7DCE" w:rsidRPr="00AC79D8">
        <w:rPr>
          <w:rFonts w:asciiTheme="majorHAnsi" w:hAnsiTheme="majorHAnsi"/>
          <w:sz w:val="28"/>
          <w:szCs w:val="28"/>
        </w:rPr>
        <w:t> ;</w:t>
      </w:r>
      <w:r w:rsidRPr="00AC79D8">
        <w:rPr>
          <w:rFonts w:asciiTheme="majorHAnsi" w:hAnsiTheme="majorHAnsi"/>
          <w:sz w:val="28"/>
          <w:szCs w:val="28"/>
        </w:rPr>
        <w:t xml:space="preserve"> </w:t>
      </w:r>
    </w:p>
    <w:p w14:paraId="625CDD16" w14:textId="77777777" w:rsidR="00AC79D8" w:rsidRPr="00AC79D8" w:rsidRDefault="00AC79D8" w:rsidP="00AC79D8">
      <w:pPr>
        <w:spacing w:line="259" w:lineRule="auto"/>
        <w:jc w:val="both"/>
        <w:rPr>
          <w:rFonts w:asciiTheme="majorHAnsi" w:hAnsiTheme="majorHAnsi"/>
          <w:sz w:val="28"/>
          <w:szCs w:val="28"/>
        </w:rPr>
      </w:pPr>
    </w:p>
    <w:p w14:paraId="1F9A74FA" w14:textId="77777777" w:rsidR="00332001" w:rsidRDefault="002D3A8B" w:rsidP="005A62FC">
      <w:pPr>
        <w:spacing w:line="259" w:lineRule="auto"/>
        <w:jc w:val="both"/>
        <w:rPr>
          <w:rFonts w:asciiTheme="majorHAnsi" w:hAnsiTheme="majorHAnsi"/>
          <w:sz w:val="28"/>
          <w:szCs w:val="28"/>
        </w:rPr>
      </w:pPr>
      <w:r>
        <w:rPr>
          <w:rFonts w:asciiTheme="majorHAnsi" w:hAnsiTheme="majorHAnsi"/>
          <w:sz w:val="28"/>
          <w:szCs w:val="28"/>
        </w:rPr>
        <w:t xml:space="preserve">Le </w:t>
      </w:r>
      <w:r w:rsidRPr="00AA3641">
        <w:rPr>
          <w:rFonts w:asciiTheme="majorHAnsi" w:hAnsiTheme="majorHAnsi"/>
          <w:sz w:val="28"/>
          <w:szCs w:val="28"/>
        </w:rPr>
        <w:t>programme national de réadaptation à base communautaire</w:t>
      </w:r>
      <w:r>
        <w:rPr>
          <w:rFonts w:asciiTheme="majorHAnsi" w:hAnsiTheme="majorHAnsi"/>
          <w:sz w:val="28"/>
          <w:szCs w:val="28"/>
        </w:rPr>
        <w:t xml:space="preserve"> (RBC)</w:t>
      </w:r>
      <w:r w:rsidR="00332001" w:rsidRPr="00AC79D8">
        <w:rPr>
          <w:rFonts w:asciiTheme="majorHAnsi" w:hAnsiTheme="majorHAnsi"/>
          <w:sz w:val="28"/>
          <w:szCs w:val="28"/>
        </w:rPr>
        <w:t xml:space="preserve"> n’existe que dans l’arrêté qui l’a créé</w:t>
      </w:r>
      <w:r w:rsidR="005A7DCE" w:rsidRPr="00AC79D8">
        <w:rPr>
          <w:rFonts w:asciiTheme="majorHAnsi" w:hAnsiTheme="majorHAnsi"/>
          <w:sz w:val="28"/>
          <w:szCs w:val="28"/>
        </w:rPr>
        <w:t> ;</w:t>
      </w:r>
      <w:r w:rsidR="00332001" w:rsidRPr="00AC79D8">
        <w:rPr>
          <w:rFonts w:asciiTheme="majorHAnsi" w:hAnsiTheme="majorHAnsi"/>
          <w:sz w:val="28"/>
          <w:szCs w:val="28"/>
        </w:rPr>
        <w:t xml:space="preserve"> </w:t>
      </w:r>
    </w:p>
    <w:p w14:paraId="03866873" w14:textId="77777777" w:rsidR="00AC79D8" w:rsidRPr="00AC79D8" w:rsidRDefault="00AC79D8" w:rsidP="00AC79D8">
      <w:pPr>
        <w:spacing w:line="259" w:lineRule="auto"/>
        <w:jc w:val="both"/>
        <w:rPr>
          <w:rFonts w:asciiTheme="majorHAnsi" w:hAnsiTheme="majorHAnsi"/>
          <w:sz w:val="28"/>
          <w:szCs w:val="28"/>
        </w:rPr>
      </w:pPr>
    </w:p>
    <w:p w14:paraId="5661BE25" w14:textId="77777777" w:rsidR="00332001" w:rsidRPr="00AC79D8" w:rsidRDefault="005A62FC" w:rsidP="005A62FC">
      <w:pPr>
        <w:spacing w:line="259" w:lineRule="auto"/>
        <w:jc w:val="both"/>
        <w:rPr>
          <w:rFonts w:asciiTheme="majorHAnsi" w:hAnsiTheme="majorHAnsi"/>
          <w:sz w:val="28"/>
          <w:szCs w:val="28"/>
        </w:rPr>
      </w:pPr>
      <w:r>
        <w:rPr>
          <w:rFonts w:asciiTheme="majorHAnsi" w:hAnsiTheme="majorHAnsi"/>
          <w:sz w:val="28"/>
          <w:szCs w:val="28"/>
        </w:rPr>
        <w:t>Le millier d’appareil</w:t>
      </w:r>
      <w:r w:rsidRPr="00AA3641">
        <w:rPr>
          <w:rFonts w:asciiTheme="majorHAnsi" w:hAnsiTheme="majorHAnsi"/>
          <w:sz w:val="28"/>
          <w:szCs w:val="28"/>
        </w:rPr>
        <w:t xml:space="preserve">s et aides techniques </w:t>
      </w:r>
      <w:r>
        <w:rPr>
          <w:rFonts w:asciiTheme="majorHAnsi" w:hAnsiTheme="majorHAnsi"/>
          <w:sz w:val="28"/>
          <w:szCs w:val="28"/>
        </w:rPr>
        <w:t>que l’Etat fournit par an,</w:t>
      </w:r>
      <w:r w:rsidR="00332001" w:rsidRPr="00AC79D8">
        <w:rPr>
          <w:rFonts w:asciiTheme="majorHAnsi" w:hAnsiTheme="majorHAnsi"/>
          <w:sz w:val="28"/>
          <w:szCs w:val="28"/>
        </w:rPr>
        <w:t xml:space="preserve"> ne couvre qu’une infime partie des personnes handicapées dans le besoin et souvent la qualité n’est pas très bonne</w:t>
      </w:r>
      <w:r w:rsidR="005A7DCE" w:rsidRPr="00AC79D8">
        <w:rPr>
          <w:rFonts w:asciiTheme="majorHAnsi" w:hAnsiTheme="majorHAnsi"/>
          <w:sz w:val="28"/>
          <w:szCs w:val="28"/>
        </w:rPr>
        <w:t> ;</w:t>
      </w:r>
      <w:r w:rsidR="00332001" w:rsidRPr="00AC79D8">
        <w:rPr>
          <w:rFonts w:asciiTheme="majorHAnsi" w:hAnsiTheme="majorHAnsi"/>
          <w:sz w:val="28"/>
          <w:szCs w:val="28"/>
        </w:rPr>
        <w:t xml:space="preserve"> </w:t>
      </w:r>
    </w:p>
    <w:p w14:paraId="7EC87E62" w14:textId="77777777" w:rsidR="005A7DCE" w:rsidRPr="00EC6354" w:rsidRDefault="005A7DCE" w:rsidP="00E26D59">
      <w:pPr>
        <w:spacing w:line="259" w:lineRule="auto"/>
        <w:jc w:val="both"/>
        <w:rPr>
          <w:rFonts w:asciiTheme="majorHAnsi" w:hAnsiTheme="majorHAnsi"/>
          <w:sz w:val="28"/>
          <w:szCs w:val="28"/>
        </w:rPr>
      </w:pPr>
    </w:p>
    <w:p w14:paraId="6CA579D9" w14:textId="77777777" w:rsidR="00332001" w:rsidRPr="00AC79D8" w:rsidRDefault="005A7DCE" w:rsidP="00AC79D8">
      <w:pPr>
        <w:jc w:val="both"/>
        <w:rPr>
          <w:rFonts w:asciiTheme="majorHAnsi" w:hAnsiTheme="majorHAnsi"/>
          <w:b/>
          <w:bCs/>
          <w:sz w:val="28"/>
          <w:szCs w:val="28"/>
        </w:rPr>
      </w:pPr>
      <w:r w:rsidRPr="00AC79D8">
        <w:rPr>
          <w:rFonts w:asciiTheme="majorHAnsi" w:hAnsiTheme="majorHAnsi"/>
          <w:b/>
          <w:bCs/>
          <w:sz w:val="28"/>
          <w:szCs w:val="28"/>
        </w:rPr>
        <w:t xml:space="preserve">Recommandations </w:t>
      </w:r>
    </w:p>
    <w:p w14:paraId="23406A9A" w14:textId="77777777" w:rsidR="005A62FC" w:rsidRDefault="005A62FC" w:rsidP="00AC79D8">
      <w:pPr>
        <w:spacing w:line="259" w:lineRule="auto"/>
        <w:jc w:val="both"/>
        <w:rPr>
          <w:rFonts w:asciiTheme="majorHAnsi" w:hAnsiTheme="majorHAnsi"/>
          <w:sz w:val="28"/>
          <w:szCs w:val="28"/>
        </w:rPr>
      </w:pPr>
    </w:p>
    <w:p w14:paraId="794657A7" w14:textId="77777777" w:rsidR="00332001" w:rsidRPr="00AC79D8" w:rsidRDefault="005A62FC" w:rsidP="00AC79D8">
      <w:pPr>
        <w:spacing w:line="259" w:lineRule="auto"/>
        <w:jc w:val="both"/>
        <w:rPr>
          <w:rFonts w:asciiTheme="majorHAnsi" w:hAnsiTheme="majorHAnsi"/>
          <w:sz w:val="28"/>
          <w:szCs w:val="28"/>
        </w:rPr>
      </w:pPr>
      <w:r>
        <w:rPr>
          <w:rFonts w:asciiTheme="majorHAnsi" w:hAnsiTheme="majorHAnsi"/>
          <w:sz w:val="28"/>
          <w:szCs w:val="28"/>
        </w:rPr>
        <w:t>Renforcer l</w:t>
      </w:r>
      <w:r w:rsidR="00332001" w:rsidRPr="00AC79D8">
        <w:rPr>
          <w:rFonts w:asciiTheme="majorHAnsi" w:hAnsiTheme="majorHAnsi"/>
          <w:sz w:val="28"/>
          <w:szCs w:val="28"/>
        </w:rPr>
        <w:t xml:space="preserve">es capacités </w:t>
      </w:r>
      <w:r>
        <w:rPr>
          <w:rFonts w:asciiTheme="majorHAnsi" w:hAnsiTheme="majorHAnsi"/>
          <w:sz w:val="28"/>
          <w:szCs w:val="28"/>
        </w:rPr>
        <w:t xml:space="preserve">du CNORF </w:t>
      </w:r>
      <w:r w:rsidR="00332001" w:rsidRPr="00AC79D8">
        <w:rPr>
          <w:rFonts w:asciiTheme="majorHAnsi" w:hAnsiTheme="majorHAnsi"/>
          <w:sz w:val="28"/>
          <w:szCs w:val="28"/>
        </w:rPr>
        <w:t>et le décentraliser</w:t>
      </w:r>
      <w:r>
        <w:rPr>
          <w:rFonts w:asciiTheme="majorHAnsi" w:hAnsiTheme="majorHAnsi"/>
          <w:sz w:val="28"/>
          <w:szCs w:val="28"/>
        </w:rPr>
        <w:t> dans toutes les régions du pays ;</w:t>
      </w:r>
    </w:p>
    <w:p w14:paraId="1A9DAD56" w14:textId="77777777" w:rsidR="00AC79D8" w:rsidRDefault="00AC79D8" w:rsidP="00AC79D8">
      <w:pPr>
        <w:spacing w:line="259" w:lineRule="auto"/>
        <w:jc w:val="both"/>
        <w:rPr>
          <w:rFonts w:asciiTheme="majorHAnsi" w:hAnsiTheme="majorHAnsi"/>
          <w:sz w:val="28"/>
          <w:szCs w:val="28"/>
        </w:rPr>
      </w:pPr>
    </w:p>
    <w:p w14:paraId="2E0F85E6" w14:textId="77777777" w:rsidR="00332001" w:rsidRPr="00AC79D8" w:rsidRDefault="00332001" w:rsidP="00AC79D8">
      <w:pPr>
        <w:spacing w:line="259" w:lineRule="auto"/>
        <w:jc w:val="both"/>
        <w:rPr>
          <w:rFonts w:asciiTheme="majorHAnsi" w:hAnsiTheme="majorHAnsi"/>
          <w:sz w:val="28"/>
          <w:szCs w:val="28"/>
        </w:rPr>
      </w:pPr>
      <w:r w:rsidRPr="00AC79D8">
        <w:rPr>
          <w:rFonts w:asciiTheme="majorHAnsi" w:hAnsiTheme="majorHAnsi"/>
          <w:sz w:val="28"/>
          <w:szCs w:val="28"/>
        </w:rPr>
        <w:t>Créer d’autres centres pour les autres catégories de personnes handicapées</w:t>
      </w:r>
      <w:r w:rsidR="005A7DCE" w:rsidRPr="00AC79D8">
        <w:rPr>
          <w:rFonts w:asciiTheme="majorHAnsi" w:hAnsiTheme="majorHAnsi"/>
          <w:sz w:val="28"/>
          <w:szCs w:val="28"/>
        </w:rPr>
        <w:t> ;</w:t>
      </w:r>
      <w:r w:rsidRPr="00AC79D8">
        <w:rPr>
          <w:rFonts w:asciiTheme="majorHAnsi" w:hAnsiTheme="majorHAnsi"/>
          <w:sz w:val="28"/>
          <w:szCs w:val="28"/>
        </w:rPr>
        <w:t xml:space="preserve"> </w:t>
      </w:r>
    </w:p>
    <w:p w14:paraId="2490913D" w14:textId="77777777" w:rsidR="005A7DCE" w:rsidRDefault="00332001" w:rsidP="00AC79D8">
      <w:pPr>
        <w:spacing w:line="259" w:lineRule="auto"/>
        <w:jc w:val="both"/>
        <w:rPr>
          <w:rFonts w:asciiTheme="majorHAnsi" w:hAnsiTheme="majorHAnsi"/>
          <w:sz w:val="28"/>
          <w:szCs w:val="28"/>
        </w:rPr>
      </w:pPr>
      <w:r w:rsidRPr="00AC79D8">
        <w:rPr>
          <w:rFonts w:asciiTheme="majorHAnsi" w:hAnsiTheme="majorHAnsi"/>
          <w:sz w:val="28"/>
          <w:szCs w:val="28"/>
        </w:rPr>
        <w:t>Encourager et soutenir les initiatives privées pour la création de centres d’adaptation et rééducation fonctionnelle pour toutes les catégories de personnes handicapées</w:t>
      </w:r>
      <w:r w:rsidR="005A7DCE" w:rsidRPr="00AC79D8">
        <w:rPr>
          <w:rFonts w:asciiTheme="majorHAnsi" w:hAnsiTheme="majorHAnsi"/>
          <w:sz w:val="28"/>
          <w:szCs w:val="28"/>
        </w:rPr>
        <w:t> ;</w:t>
      </w:r>
    </w:p>
    <w:p w14:paraId="59208BFA" w14:textId="77777777" w:rsidR="00AC79D8" w:rsidRPr="00CC62C9" w:rsidRDefault="00AC79D8" w:rsidP="00AC79D8">
      <w:pPr>
        <w:spacing w:line="259" w:lineRule="auto"/>
        <w:jc w:val="both"/>
        <w:rPr>
          <w:rFonts w:asciiTheme="majorHAnsi" w:hAnsiTheme="majorHAnsi"/>
          <w:sz w:val="10"/>
          <w:szCs w:val="10"/>
        </w:rPr>
      </w:pPr>
    </w:p>
    <w:p w14:paraId="50A6E636" w14:textId="77777777" w:rsidR="00332001" w:rsidRPr="00AC79D8" w:rsidRDefault="00332001" w:rsidP="00AC79D8">
      <w:pPr>
        <w:spacing w:line="259" w:lineRule="auto"/>
        <w:jc w:val="both"/>
        <w:rPr>
          <w:rFonts w:asciiTheme="majorHAnsi" w:hAnsiTheme="majorHAnsi"/>
          <w:sz w:val="28"/>
          <w:szCs w:val="28"/>
        </w:rPr>
      </w:pPr>
      <w:r w:rsidRPr="00AC79D8">
        <w:rPr>
          <w:rFonts w:asciiTheme="majorHAnsi" w:hAnsiTheme="majorHAnsi"/>
          <w:sz w:val="28"/>
          <w:szCs w:val="28"/>
        </w:rPr>
        <w:t>Relancer le programme</w:t>
      </w:r>
      <w:r w:rsidR="005A62FC">
        <w:rPr>
          <w:rFonts w:asciiTheme="majorHAnsi" w:hAnsiTheme="majorHAnsi"/>
          <w:sz w:val="28"/>
          <w:szCs w:val="28"/>
        </w:rPr>
        <w:t xml:space="preserve"> RBC</w:t>
      </w:r>
      <w:r w:rsidRPr="00AC79D8">
        <w:rPr>
          <w:rFonts w:asciiTheme="majorHAnsi" w:hAnsiTheme="majorHAnsi"/>
          <w:sz w:val="28"/>
          <w:szCs w:val="28"/>
        </w:rPr>
        <w:t xml:space="preserve"> sur l’étendue du territoire</w:t>
      </w:r>
      <w:r w:rsidR="005A7DCE" w:rsidRPr="00AC79D8">
        <w:rPr>
          <w:rFonts w:asciiTheme="majorHAnsi" w:hAnsiTheme="majorHAnsi"/>
          <w:sz w:val="28"/>
          <w:szCs w:val="28"/>
        </w:rPr>
        <w:t> ;</w:t>
      </w:r>
      <w:r w:rsidRPr="00AC79D8">
        <w:rPr>
          <w:rFonts w:asciiTheme="majorHAnsi" w:hAnsiTheme="majorHAnsi"/>
          <w:sz w:val="28"/>
          <w:szCs w:val="28"/>
        </w:rPr>
        <w:t xml:space="preserve"> </w:t>
      </w:r>
    </w:p>
    <w:p w14:paraId="2DDA9124" w14:textId="77777777" w:rsidR="00AC79D8" w:rsidRPr="00CC62C9" w:rsidRDefault="00AC79D8" w:rsidP="00AC79D8">
      <w:pPr>
        <w:spacing w:line="259" w:lineRule="auto"/>
        <w:jc w:val="both"/>
        <w:rPr>
          <w:rFonts w:asciiTheme="majorHAnsi" w:hAnsiTheme="majorHAnsi"/>
          <w:sz w:val="10"/>
          <w:szCs w:val="10"/>
        </w:rPr>
      </w:pPr>
    </w:p>
    <w:p w14:paraId="34FEDEA8" w14:textId="77777777" w:rsidR="00CA70AD" w:rsidRDefault="00332001" w:rsidP="00CC62C9">
      <w:pPr>
        <w:spacing w:line="259" w:lineRule="auto"/>
        <w:jc w:val="both"/>
        <w:rPr>
          <w:rFonts w:asciiTheme="majorHAnsi" w:hAnsiTheme="majorHAnsi"/>
          <w:sz w:val="28"/>
          <w:szCs w:val="28"/>
        </w:rPr>
      </w:pPr>
      <w:r w:rsidRPr="00AC79D8">
        <w:rPr>
          <w:rFonts w:asciiTheme="majorHAnsi" w:hAnsiTheme="majorHAnsi"/>
          <w:sz w:val="28"/>
          <w:szCs w:val="28"/>
        </w:rPr>
        <w:t>Améliorer la dotation en</w:t>
      </w:r>
      <w:r w:rsidR="005A62FC">
        <w:rPr>
          <w:rFonts w:asciiTheme="majorHAnsi" w:hAnsiTheme="majorHAnsi"/>
          <w:sz w:val="28"/>
          <w:szCs w:val="28"/>
        </w:rPr>
        <w:t xml:space="preserve"> appareils et en aides techniques en</w:t>
      </w:r>
      <w:r w:rsidRPr="00AC79D8">
        <w:rPr>
          <w:rFonts w:asciiTheme="majorHAnsi" w:hAnsiTheme="majorHAnsi"/>
          <w:sz w:val="28"/>
          <w:szCs w:val="28"/>
        </w:rPr>
        <w:t xml:space="preserve"> quantité et en qualité</w:t>
      </w:r>
      <w:r w:rsidR="005A7DCE" w:rsidRPr="00AC79D8">
        <w:rPr>
          <w:rFonts w:asciiTheme="majorHAnsi" w:hAnsiTheme="majorHAnsi"/>
          <w:sz w:val="28"/>
          <w:szCs w:val="28"/>
        </w:rPr>
        <w:t>.</w:t>
      </w:r>
    </w:p>
    <w:p w14:paraId="30B09EEF" w14:textId="77777777" w:rsidR="00CC62C9" w:rsidRPr="00CC62C9" w:rsidRDefault="00CC62C9" w:rsidP="00CC62C9">
      <w:pPr>
        <w:spacing w:line="259" w:lineRule="auto"/>
        <w:jc w:val="both"/>
        <w:rPr>
          <w:rFonts w:asciiTheme="majorHAnsi" w:hAnsiTheme="majorHAnsi"/>
          <w:sz w:val="28"/>
          <w:szCs w:val="28"/>
        </w:rPr>
      </w:pPr>
    </w:p>
    <w:p w14:paraId="02CE10BE" w14:textId="77777777" w:rsidR="00332001" w:rsidRDefault="00332001" w:rsidP="00E26D59">
      <w:pPr>
        <w:spacing w:line="259" w:lineRule="auto"/>
        <w:jc w:val="both"/>
        <w:rPr>
          <w:rFonts w:asciiTheme="majorHAnsi" w:hAnsiTheme="majorHAnsi"/>
          <w:b/>
          <w:bCs/>
          <w:i/>
          <w:iCs/>
          <w:sz w:val="28"/>
          <w:szCs w:val="28"/>
        </w:rPr>
      </w:pPr>
      <w:r w:rsidRPr="00256A18">
        <w:rPr>
          <w:rFonts w:asciiTheme="majorHAnsi" w:hAnsiTheme="majorHAnsi"/>
          <w:b/>
          <w:bCs/>
          <w:i/>
          <w:iCs/>
          <w:sz w:val="28"/>
          <w:szCs w:val="28"/>
        </w:rPr>
        <w:t xml:space="preserve">Travail et </w:t>
      </w:r>
      <w:r w:rsidR="00256A18" w:rsidRPr="00256A18">
        <w:rPr>
          <w:rFonts w:asciiTheme="majorHAnsi" w:hAnsiTheme="majorHAnsi"/>
          <w:b/>
          <w:bCs/>
          <w:i/>
          <w:iCs/>
          <w:sz w:val="28"/>
          <w:szCs w:val="28"/>
        </w:rPr>
        <w:t>emploi des</w:t>
      </w:r>
      <w:r w:rsidRPr="00256A18">
        <w:rPr>
          <w:rFonts w:asciiTheme="majorHAnsi" w:hAnsiTheme="majorHAnsi"/>
          <w:b/>
          <w:bCs/>
          <w:i/>
          <w:iCs/>
          <w:sz w:val="28"/>
          <w:szCs w:val="28"/>
        </w:rPr>
        <w:t xml:space="preserve"> personnes handicapées (art. 27)</w:t>
      </w:r>
    </w:p>
    <w:p w14:paraId="3664FB4D" w14:textId="77777777" w:rsidR="00256A18" w:rsidRPr="00256A18" w:rsidRDefault="00256A18" w:rsidP="00E26D59">
      <w:pPr>
        <w:spacing w:line="259" w:lineRule="auto"/>
        <w:jc w:val="both"/>
        <w:rPr>
          <w:rFonts w:asciiTheme="majorHAnsi" w:hAnsiTheme="majorHAnsi"/>
          <w:b/>
          <w:bCs/>
          <w:i/>
          <w:iCs/>
          <w:sz w:val="28"/>
          <w:szCs w:val="28"/>
        </w:rPr>
      </w:pPr>
    </w:p>
    <w:p w14:paraId="5B098E3E" w14:textId="77777777" w:rsidR="00985049" w:rsidRPr="00CC62C9" w:rsidRDefault="005A7DCE" w:rsidP="00CC62C9">
      <w:pPr>
        <w:rPr>
          <w:rFonts w:asciiTheme="majorHAnsi" w:hAnsiTheme="majorHAnsi"/>
          <w:b/>
          <w:bCs/>
          <w:sz w:val="28"/>
          <w:szCs w:val="28"/>
        </w:rPr>
      </w:pPr>
      <w:r w:rsidRPr="00CC62C9">
        <w:rPr>
          <w:rFonts w:asciiTheme="majorHAnsi" w:hAnsiTheme="majorHAnsi"/>
          <w:b/>
          <w:bCs/>
          <w:sz w:val="28"/>
          <w:szCs w:val="28"/>
        </w:rPr>
        <w:t>Points forts</w:t>
      </w:r>
    </w:p>
    <w:p w14:paraId="18A2C621" w14:textId="77777777" w:rsidR="00985049" w:rsidRDefault="00985049" w:rsidP="00985049">
      <w:pPr>
        <w:jc w:val="both"/>
        <w:rPr>
          <w:rFonts w:asciiTheme="majorHAnsi" w:hAnsiTheme="majorHAnsi"/>
          <w:sz w:val="28"/>
          <w:szCs w:val="28"/>
        </w:rPr>
      </w:pPr>
      <w:r>
        <w:rPr>
          <w:rFonts w:asciiTheme="majorHAnsi" w:hAnsiTheme="majorHAnsi"/>
          <w:sz w:val="28"/>
          <w:szCs w:val="28"/>
        </w:rPr>
        <w:t xml:space="preserve">Il existe le </w:t>
      </w:r>
      <w:r w:rsidR="00332001" w:rsidRPr="00EC6354">
        <w:rPr>
          <w:rFonts w:asciiTheme="majorHAnsi" w:hAnsiTheme="majorHAnsi"/>
          <w:sz w:val="28"/>
          <w:szCs w:val="28"/>
        </w:rPr>
        <w:t xml:space="preserve">décret 2015 /062 </w:t>
      </w:r>
      <w:r w:rsidR="00142A09">
        <w:rPr>
          <w:rFonts w:asciiTheme="majorHAnsi" w:hAnsiTheme="majorHAnsi"/>
          <w:sz w:val="28"/>
          <w:szCs w:val="28"/>
        </w:rPr>
        <w:t>qui traite de l’e</w:t>
      </w:r>
      <w:r>
        <w:rPr>
          <w:rFonts w:asciiTheme="majorHAnsi" w:hAnsiTheme="majorHAnsi"/>
          <w:sz w:val="28"/>
          <w:szCs w:val="28"/>
        </w:rPr>
        <w:t>mploi des personnes handicapées.</w:t>
      </w:r>
    </w:p>
    <w:p w14:paraId="37979F27" w14:textId="77777777" w:rsidR="00CC62C9" w:rsidRDefault="00CC62C9" w:rsidP="00985049">
      <w:pPr>
        <w:jc w:val="both"/>
        <w:rPr>
          <w:rFonts w:asciiTheme="majorHAnsi" w:hAnsiTheme="majorHAnsi"/>
          <w:sz w:val="28"/>
          <w:szCs w:val="28"/>
        </w:rPr>
      </w:pPr>
    </w:p>
    <w:p w14:paraId="4EC179BA" w14:textId="77777777" w:rsidR="00691488" w:rsidRPr="00EC6354" w:rsidRDefault="00691488" w:rsidP="00691488">
      <w:pPr>
        <w:pStyle w:val="NoSpacing"/>
        <w:jc w:val="both"/>
        <w:rPr>
          <w:rFonts w:asciiTheme="majorHAnsi" w:hAnsiTheme="majorHAnsi"/>
          <w:b/>
          <w:bCs/>
          <w:sz w:val="28"/>
          <w:szCs w:val="28"/>
        </w:rPr>
      </w:pPr>
      <w:r w:rsidRPr="00EC6354">
        <w:rPr>
          <w:rFonts w:asciiTheme="majorHAnsi" w:hAnsiTheme="majorHAnsi"/>
          <w:b/>
          <w:bCs/>
          <w:sz w:val="28"/>
          <w:szCs w:val="28"/>
        </w:rPr>
        <w:t>Points fort</w:t>
      </w:r>
      <w:r>
        <w:rPr>
          <w:rFonts w:asciiTheme="majorHAnsi" w:hAnsiTheme="majorHAnsi"/>
          <w:b/>
          <w:bCs/>
          <w:sz w:val="28"/>
          <w:szCs w:val="28"/>
        </w:rPr>
        <w:t>s</w:t>
      </w:r>
    </w:p>
    <w:p w14:paraId="6F67B740" w14:textId="77777777" w:rsidR="00691488" w:rsidRDefault="00691488" w:rsidP="00691488">
      <w:pPr>
        <w:spacing w:line="259" w:lineRule="auto"/>
        <w:jc w:val="both"/>
        <w:rPr>
          <w:rFonts w:asciiTheme="majorHAnsi" w:hAnsiTheme="majorHAnsi"/>
          <w:sz w:val="28"/>
          <w:szCs w:val="28"/>
        </w:rPr>
      </w:pPr>
      <w:r>
        <w:rPr>
          <w:rFonts w:asciiTheme="majorHAnsi" w:hAnsiTheme="majorHAnsi"/>
          <w:sz w:val="28"/>
          <w:szCs w:val="28"/>
        </w:rPr>
        <w:t xml:space="preserve">Conformément aux dispositions de l’article 46 de l’ordonnance 043/2006, l’Etat a adopté le décret N° 2015/062, qui énonce dans </w:t>
      </w:r>
      <w:r w:rsidRPr="006A2FF4">
        <w:rPr>
          <w:rFonts w:asciiTheme="majorHAnsi" w:hAnsiTheme="majorHAnsi"/>
          <w:b/>
          <w:bCs/>
          <w:sz w:val="28"/>
          <w:szCs w:val="28"/>
        </w:rPr>
        <w:t>son article premier</w:t>
      </w:r>
      <w:r>
        <w:rPr>
          <w:rFonts w:asciiTheme="majorHAnsi" w:hAnsiTheme="majorHAnsi"/>
          <w:sz w:val="28"/>
          <w:szCs w:val="28"/>
        </w:rPr>
        <w:t xml:space="preserve"> : la liste des emplois ouverts aux personnes handicapées et l’application d’un quota de 5% réservés aux personnes handicapées détentrices de la carte de </w:t>
      </w:r>
      <w:r>
        <w:rPr>
          <w:rFonts w:asciiTheme="majorHAnsi" w:hAnsiTheme="majorHAnsi"/>
          <w:sz w:val="28"/>
          <w:szCs w:val="28"/>
        </w:rPr>
        <w:lastRenderedPageBreak/>
        <w:t>personne handicapée et ayant les qualifications requises pour des recrutements supérieurs ou égaux à 20 unités.</w:t>
      </w:r>
    </w:p>
    <w:p w14:paraId="78EDF48E" w14:textId="77777777" w:rsidR="00691488" w:rsidRDefault="00691488" w:rsidP="00691488">
      <w:pPr>
        <w:spacing w:line="259" w:lineRule="auto"/>
        <w:jc w:val="both"/>
        <w:rPr>
          <w:rFonts w:asciiTheme="majorHAnsi" w:hAnsiTheme="majorHAnsi"/>
          <w:sz w:val="28"/>
          <w:szCs w:val="28"/>
        </w:rPr>
      </w:pPr>
      <w:r w:rsidRPr="00391883">
        <w:rPr>
          <w:rFonts w:asciiTheme="majorHAnsi" w:hAnsiTheme="majorHAnsi"/>
          <w:b/>
          <w:bCs/>
          <w:sz w:val="28"/>
          <w:szCs w:val="28"/>
        </w:rPr>
        <w:t>Dans son article 2 :</w:t>
      </w:r>
      <w:r>
        <w:rPr>
          <w:rFonts w:asciiTheme="majorHAnsi" w:hAnsiTheme="majorHAnsi"/>
          <w:sz w:val="28"/>
          <w:szCs w:val="28"/>
        </w:rPr>
        <w:t xml:space="preserve">  les administrations, les collectivités, et les </w:t>
      </w:r>
      <w:r w:rsidR="00BA4D38">
        <w:rPr>
          <w:rFonts w:asciiTheme="majorHAnsi" w:hAnsiTheme="majorHAnsi"/>
          <w:sz w:val="28"/>
          <w:szCs w:val="28"/>
        </w:rPr>
        <w:t>établissements publics et privé</w:t>
      </w:r>
      <w:r>
        <w:rPr>
          <w:rFonts w:asciiTheme="majorHAnsi" w:hAnsiTheme="majorHAnsi"/>
          <w:sz w:val="28"/>
          <w:szCs w:val="28"/>
        </w:rPr>
        <w:t>s sont astreints aux respects des dispositions de l’articles 1</w:t>
      </w:r>
      <w:r w:rsidRPr="0099132A">
        <w:rPr>
          <w:rFonts w:asciiTheme="majorHAnsi" w:hAnsiTheme="majorHAnsi"/>
          <w:sz w:val="28"/>
          <w:szCs w:val="28"/>
          <w:vertAlign w:val="superscript"/>
        </w:rPr>
        <w:t>er</w:t>
      </w:r>
      <w:r>
        <w:rPr>
          <w:rFonts w:asciiTheme="majorHAnsi" w:hAnsiTheme="majorHAnsi"/>
          <w:sz w:val="28"/>
          <w:szCs w:val="28"/>
        </w:rPr>
        <w:t xml:space="preserve"> du décret. </w:t>
      </w:r>
    </w:p>
    <w:p w14:paraId="5BCBD16A" w14:textId="77777777" w:rsidR="00691488" w:rsidRPr="00EC6354" w:rsidRDefault="00691488" w:rsidP="00691488">
      <w:pPr>
        <w:spacing w:line="259" w:lineRule="auto"/>
        <w:jc w:val="both"/>
        <w:rPr>
          <w:rFonts w:asciiTheme="majorHAnsi" w:hAnsiTheme="majorHAnsi"/>
          <w:sz w:val="28"/>
          <w:szCs w:val="28"/>
        </w:rPr>
      </w:pPr>
      <w:r w:rsidRPr="00391883">
        <w:rPr>
          <w:rFonts w:asciiTheme="majorHAnsi" w:hAnsiTheme="majorHAnsi"/>
          <w:b/>
          <w:bCs/>
          <w:sz w:val="28"/>
          <w:szCs w:val="28"/>
        </w:rPr>
        <w:t>Dans son article 3</w:t>
      </w:r>
      <w:r>
        <w:rPr>
          <w:rFonts w:asciiTheme="majorHAnsi" w:hAnsiTheme="majorHAnsi"/>
          <w:sz w:val="28"/>
          <w:szCs w:val="28"/>
        </w:rPr>
        <w:t> : les candidats aux emplois réservés au titre de l’article 1</w:t>
      </w:r>
      <w:r w:rsidRPr="0099132A">
        <w:rPr>
          <w:rFonts w:asciiTheme="majorHAnsi" w:hAnsiTheme="majorHAnsi"/>
          <w:sz w:val="28"/>
          <w:szCs w:val="28"/>
          <w:vertAlign w:val="superscript"/>
        </w:rPr>
        <w:t>er</w:t>
      </w:r>
      <w:r>
        <w:rPr>
          <w:rFonts w:asciiTheme="majorHAnsi" w:hAnsiTheme="majorHAnsi"/>
          <w:sz w:val="28"/>
          <w:szCs w:val="28"/>
        </w:rPr>
        <w:t xml:space="preserve"> doivent justifier des diplômes ou des niveaux d’études exigés, des capacités et des com</w:t>
      </w:r>
      <w:r w:rsidR="00BA4D38">
        <w:rPr>
          <w:rFonts w:asciiTheme="majorHAnsi" w:hAnsiTheme="majorHAnsi"/>
          <w:sz w:val="28"/>
          <w:szCs w:val="28"/>
        </w:rPr>
        <w:t>patibilités liées aux postes qu’ils</w:t>
      </w:r>
      <w:r>
        <w:rPr>
          <w:rFonts w:asciiTheme="majorHAnsi" w:hAnsiTheme="majorHAnsi"/>
          <w:sz w:val="28"/>
          <w:szCs w:val="28"/>
        </w:rPr>
        <w:t xml:space="preserve"> sont susceptibles d’accéder conformément à la liste</w:t>
      </w:r>
      <w:r w:rsidRPr="00EC6354">
        <w:rPr>
          <w:rFonts w:asciiTheme="majorHAnsi" w:hAnsiTheme="majorHAnsi"/>
          <w:sz w:val="28"/>
          <w:szCs w:val="28"/>
        </w:rPr>
        <w:t>.</w:t>
      </w:r>
    </w:p>
    <w:p w14:paraId="352DA3A7" w14:textId="77777777" w:rsidR="00691488" w:rsidRPr="00CC62C9" w:rsidRDefault="00691488" w:rsidP="00691488">
      <w:pPr>
        <w:spacing w:line="259" w:lineRule="auto"/>
        <w:jc w:val="both"/>
        <w:rPr>
          <w:rFonts w:asciiTheme="majorHAnsi" w:hAnsiTheme="majorHAnsi"/>
          <w:sz w:val="10"/>
          <w:szCs w:val="10"/>
        </w:rPr>
      </w:pPr>
    </w:p>
    <w:p w14:paraId="32EC16D5" w14:textId="77777777" w:rsidR="00691488" w:rsidRDefault="00691488" w:rsidP="002632AE">
      <w:pPr>
        <w:spacing w:line="259" w:lineRule="auto"/>
        <w:jc w:val="both"/>
        <w:rPr>
          <w:rFonts w:asciiTheme="majorHAnsi" w:hAnsiTheme="majorHAnsi"/>
          <w:sz w:val="28"/>
          <w:szCs w:val="28"/>
        </w:rPr>
      </w:pPr>
      <w:r w:rsidRPr="00EC6354">
        <w:rPr>
          <w:rFonts w:asciiTheme="majorHAnsi" w:hAnsiTheme="majorHAnsi"/>
          <w:sz w:val="28"/>
          <w:szCs w:val="28"/>
        </w:rPr>
        <w:t xml:space="preserve">Son application est bien observée par le </w:t>
      </w:r>
      <w:proofErr w:type="gramStart"/>
      <w:r w:rsidRPr="00EC6354">
        <w:rPr>
          <w:rFonts w:asciiTheme="majorHAnsi" w:hAnsiTheme="majorHAnsi"/>
          <w:sz w:val="28"/>
          <w:szCs w:val="28"/>
        </w:rPr>
        <w:t>Min</w:t>
      </w:r>
      <w:r>
        <w:rPr>
          <w:rFonts w:asciiTheme="majorHAnsi" w:hAnsiTheme="majorHAnsi"/>
          <w:sz w:val="28"/>
          <w:szCs w:val="28"/>
        </w:rPr>
        <w:t>istère</w:t>
      </w:r>
      <w:proofErr w:type="gramEnd"/>
      <w:r>
        <w:rPr>
          <w:rFonts w:asciiTheme="majorHAnsi" w:hAnsiTheme="majorHAnsi"/>
          <w:sz w:val="28"/>
          <w:szCs w:val="28"/>
        </w:rPr>
        <w:t xml:space="preserve"> de la Fonction publique, chaque</w:t>
      </w:r>
      <w:r w:rsidRPr="00EC6354">
        <w:rPr>
          <w:rFonts w:asciiTheme="majorHAnsi" w:hAnsiTheme="majorHAnsi"/>
          <w:sz w:val="28"/>
          <w:szCs w:val="28"/>
        </w:rPr>
        <w:t xml:space="preserve"> fois qu’il </w:t>
      </w:r>
      <w:r w:rsidR="00BA4D38">
        <w:rPr>
          <w:rFonts w:asciiTheme="majorHAnsi" w:hAnsiTheme="majorHAnsi"/>
          <w:sz w:val="28"/>
          <w:szCs w:val="28"/>
        </w:rPr>
        <w:t xml:space="preserve">procède </w:t>
      </w:r>
      <w:r w:rsidR="002632AE">
        <w:rPr>
          <w:rFonts w:asciiTheme="majorHAnsi" w:hAnsiTheme="majorHAnsi"/>
          <w:sz w:val="28"/>
          <w:szCs w:val="28"/>
        </w:rPr>
        <w:t>à</w:t>
      </w:r>
      <w:r w:rsidR="00BA4D38">
        <w:rPr>
          <w:rFonts w:asciiTheme="majorHAnsi" w:hAnsiTheme="majorHAnsi"/>
          <w:sz w:val="28"/>
          <w:szCs w:val="28"/>
        </w:rPr>
        <w:t xml:space="preserve"> un </w:t>
      </w:r>
      <w:r w:rsidR="002632AE">
        <w:rPr>
          <w:rFonts w:asciiTheme="majorHAnsi" w:hAnsiTheme="majorHAnsi"/>
          <w:sz w:val="28"/>
          <w:szCs w:val="28"/>
        </w:rPr>
        <w:t>recrutement personnel.</w:t>
      </w:r>
    </w:p>
    <w:p w14:paraId="2634C910" w14:textId="77777777" w:rsidR="00691488" w:rsidRPr="00EC6354" w:rsidRDefault="00691488" w:rsidP="00691488">
      <w:pPr>
        <w:spacing w:line="259" w:lineRule="auto"/>
        <w:jc w:val="both"/>
        <w:rPr>
          <w:rFonts w:asciiTheme="majorHAnsi" w:hAnsiTheme="majorHAnsi"/>
          <w:sz w:val="28"/>
          <w:szCs w:val="28"/>
        </w:rPr>
      </w:pPr>
    </w:p>
    <w:p w14:paraId="521242ED" w14:textId="77777777" w:rsidR="00691488" w:rsidRDefault="00691488" w:rsidP="00691488">
      <w:pPr>
        <w:spacing w:line="259" w:lineRule="auto"/>
        <w:jc w:val="both"/>
        <w:rPr>
          <w:rFonts w:asciiTheme="majorHAnsi" w:hAnsiTheme="majorHAnsi"/>
          <w:b/>
          <w:bCs/>
          <w:sz w:val="28"/>
          <w:szCs w:val="28"/>
        </w:rPr>
      </w:pPr>
      <w:r w:rsidRPr="00D609AD">
        <w:rPr>
          <w:rFonts w:asciiTheme="majorHAnsi" w:hAnsiTheme="majorHAnsi"/>
          <w:b/>
          <w:bCs/>
          <w:sz w:val="28"/>
          <w:szCs w:val="28"/>
        </w:rPr>
        <w:t xml:space="preserve">Points faibles </w:t>
      </w:r>
    </w:p>
    <w:p w14:paraId="219E6F51" w14:textId="77777777" w:rsidR="00691488" w:rsidRDefault="00691488" w:rsidP="00C64E51">
      <w:pPr>
        <w:spacing w:line="259" w:lineRule="auto"/>
        <w:jc w:val="both"/>
        <w:rPr>
          <w:rFonts w:asciiTheme="majorHAnsi" w:hAnsiTheme="majorHAnsi"/>
          <w:sz w:val="28"/>
          <w:szCs w:val="28"/>
        </w:rPr>
      </w:pPr>
      <w:r w:rsidRPr="007F2591">
        <w:rPr>
          <w:rFonts w:asciiTheme="majorHAnsi" w:hAnsiTheme="majorHAnsi"/>
          <w:sz w:val="28"/>
          <w:szCs w:val="28"/>
        </w:rPr>
        <w:t xml:space="preserve">Si </w:t>
      </w:r>
      <w:r>
        <w:rPr>
          <w:rFonts w:asciiTheme="majorHAnsi" w:hAnsiTheme="majorHAnsi"/>
          <w:sz w:val="28"/>
          <w:szCs w:val="28"/>
        </w:rPr>
        <w:t>les dispositions du décret sont systématiquement appliquées au niveau de la fonction publique</w:t>
      </w:r>
      <w:r w:rsidRPr="007F2591">
        <w:rPr>
          <w:rFonts w:asciiTheme="majorHAnsi" w:hAnsiTheme="majorHAnsi"/>
          <w:sz w:val="28"/>
          <w:szCs w:val="28"/>
        </w:rPr>
        <w:t xml:space="preserve">, </w:t>
      </w:r>
      <w:r>
        <w:rPr>
          <w:rFonts w:asciiTheme="majorHAnsi" w:hAnsiTheme="majorHAnsi"/>
          <w:sz w:val="28"/>
          <w:szCs w:val="28"/>
        </w:rPr>
        <w:t xml:space="preserve">(quota respecté, </w:t>
      </w:r>
      <w:r w:rsidRPr="00EC6354">
        <w:rPr>
          <w:rFonts w:asciiTheme="majorHAnsi" w:hAnsiTheme="majorHAnsi"/>
          <w:sz w:val="28"/>
          <w:szCs w:val="28"/>
        </w:rPr>
        <w:t>communiqués</w:t>
      </w:r>
      <w:r>
        <w:rPr>
          <w:rFonts w:asciiTheme="majorHAnsi" w:hAnsiTheme="majorHAnsi"/>
          <w:sz w:val="28"/>
          <w:szCs w:val="28"/>
        </w:rPr>
        <w:t xml:space="preserve"> diffusés avec mention expresse en direction des personnes handicapées),</w:t>
      </w:r>
      <w:r w:rsidRPr="007F2591">
        <w:rPr>
          <w:rFonts w:asciiTheme="majorHAnsi" w:hAnsiTheme="majorHAnsi"/>
          <w:sz w:val="28"/>
          <w:szCs w:val="28"/>
        </w:rPr>
        <w:t xml:space="preserve"> elles so</w:t>
      </w:r>
      <w:r>
        <w:rPr>
          <w:rFonts w:asciiTheme="majorHAnsi" w:hAnsiTheme="majorHAnsi"/>
          <w:sz w:val="28"/>
          <w:szCs w:val="28"/>
        </w:rPr>
        <w:t xml:space="preserve">nt </w:t>
      </w:r>
      <w:proofErr w:type="gramStart"/>
      <w:r>
        <w:rPr>
          <w:rFonts w:asciiTheme="majorHAnsi" w:hAnsiTheme="majorHAnsi"/>
          <w:sz w:val="28"/>
          <w:szCs w:val="28"/>
        </w:rPr>
        <w:t>complétements ignorées</w:t>
      </w:r>
      <w:proofErr w:type="gramEnd"/>
      <w:r>
        <w:rPr>
          <w:rFonts w:asciiTheme="majorHAnsi" w:hAnsiTheme="majorHAnsi"/>
          <w:sz w:val="28"/>
          <w:szCs w:val="28"/>
        </w:rPr>
        <w:t xml:space="preserve"> par les collectivités locales et le secteur privé.</w:t>
      </w:r>
    </w:p>
    <w:p w14:paraId="56213B82" w14:textId="77777777" w:rsidR="00C64E51" w:rsidRPr="00EC6354" w:rsidRDefault="00C64E51" w:rsidP="00C64E51">
      <w:pPr>
        <w:spacing w:line="259" w:lineRule="auto"/>
        <w:jc w:val="both"/>
        <w:rPr>
          <w:rFonts w:asciiTheme="majorHAnsi" w:hAnsiTheme="majorHAnsi"/>
          <w:sz w:val="28"/>
          <w:szCs w:val="28"/>
        </w:rPr>
      </w:pPr>
    </w:p>
    <w:p w14:paraId="53F4D633" w14:textId="77777777" w:rsidR="00691488" w:rsidRPr="00EC6354" w:rsidRDefault="00691488" w:rsidP="00691488">
      <w:pPr>
        <w:pStyle w:val="NoSpacing"/>
        <w:jc w:val="both"/>
        <w:rPr>
          <w:rFonts w:asciiTheme="majorHAnsi" w:hAnsiTheme="majorHAnsi"/>
          <w:b/>
          <w:bCs/>
          <w:sz w:val="28"/>
          <w:szCs w:val="28"/>
        </w:rPr>
      </w:pPr>
      <w:r w:rsidRPr="00EC6354">
        <w:rPr>
          <w:rFonts w:asciiTheme="majorHAnsi" w:hAnsiTheme="majorHAnsi"/>
          <w:b/>
          <w:bCs/>
          <w:sz w:val="28"/>
          <w:szCs w:val="28"/>
        </w:rPr>
        <w:t xml:space="preserve">Recommandations </w:t>
      </w:r>
    </w:p>
    <w:p w14:paraId="72CA328C" w14:textId="77777777" w:rsidR="00691488" w:rsidRDefault="00691488" w:rsidP="00691488">
      <w:pPr>
        <w:spacing w:line="259" w:lineRule="auto"/>
        <w:jc w:val="both"/>
        <w:rPr>
          <w:rFonts w:asciiTheme="majorHAnsi" w:hAnsiTheme="majorHAnsi"/>
          <w:sz w:val="28"/>
          <w:szCs w:val="28"/>
        </w:rPr>
      </w:pPr>
      <w:r w:rsidRPr="003029D3">
        <w:rPr>
          <w:rFonts w:asciiTheme="majorHAnsi" w:hAnsiTheme="majorHAnsi"/>
          <w:sz w:val="28"/>
          <w:szCs w:val="28"/>
        </w:rPr>
        <w:t xml:space="preserve">Prendre </w:t>
      </w:r>
      <w:r>
        <w:rPr>
          <w:rFonts w:asciiTheme="majorHAnsi" w:hAnsiTheme="majorHAnsi"/>
          <w:sz w:val="28"/>
          <w:szCs w:val="28"/>
        </w:rPr>
        <w:t xml:space="preserve">les mesures appropriées pour que le </w:t>
      </w:r>
      <w:r w:rsidRPr="003029D3">
        <w:rPr>
          <w:rFonts w:asciiTheme="majorHAnsi" w:hAnsiTheme="majorHAnsi"/>
          <w:sz w:val="28"/>
          <w:szCs w:val="28"/>
        </w:rPr>
        <w:t xml:space="preserve">décret sur l’emploi des personnes handicapées </w:t>
      </w:r>
      <w:r>
        <w:rPr>
          <w:rFonts w:asciiTheme="majorHAnsi" w:hAnsiTheme="majorHAnsi"/>
          <w:sz w:val="28"/>
          <w:szCs w:val="28"/>
        </w:rPr>
        <w:t>soit appliquées par les collectivités et le secteur privé à l’instar de la fonction publique</w:t>
      </w:r>
      <w:r w:rsidRPr="003029D3">
        <w:rPr>
          <w:rFonts w:asciiTheme="majorHAnsi" w:hAnsiTheme="majorHAnsi"/>
          <w:sz w:val="28"/>
          <w:szCs w:val="28"/>
        </w:rPr>
        <w:t xml:space="preserve"> ;</w:t>
      </w:r>
    </w:p>
    <w:p w14:paraId="520224C3" w14:textId="77777777" w:rsidR="00985049" w:rsidRDefault="00985049" w:rsidP="00E26D59">
      <w:pPr>
        <w:pStyle w:val="NoSpacing"/>
        <w:jc w:val="both"/>
        <w:rPr>
          <w:rFonts w:asciiTheme="majorHAnsi" w:hAnsiTheme="majorHAnsi"/>
          <w:b/>
          <w:bCs/>
          <w:i/>
          <w:iCs/>
          <w:sz w:val="28"/>
          <w:szCs w:val="28"/>
        </w:rPr>
      </w:pPr>
    </w:p>
    <w:p w14:paraId="37492914" w14:textId="77777777" w:rsidR="00FE291D" w:rsidRDefault="0096322B" w:rsidP="00E26D59">
      <w:pPr>
        <w:pStyle w:val="NoSpacing"/>
        <w:jc w:val="both"/>
        <w:rPr>
          <w:rFonts w:asciiTheme="majorHAnsi" w:hAnsiTheme="majorHAnsi"/>
          <w:b/>
          <w:bCs/>
          <w:i/>
          <w:iCs/>
          <w:sz w:val="28"/>
          <w:szCs w:val="28"/>
        </w:rPr>
      </w:pPr>
      <w:r w:rsidRPr="00055612">
        <w:rPr>
          <w:rFonts w:asciiTheme="majorHAnsi" w:hAnsiTheme="majorHAnsi"/>
          <w:b/>
          <w:bCs/>
          <w:i/>
          <w:iCs/>
          <w:sz w:val="28"/>
          <w:szCs w:val="28"/>
        </w:rPr>
        <w:t>Niveau de vie adéquat et protection sociale (art.28)</w:t>
      </w:r>
    </w:p>
    <w:p w14:paraId="0CB9AEBF" w14:textId="77777777" w:rsidR="00055612" w:rsidRPr="00055612" w:rsidRDefault="00055612" w:rsidP="00E26D59">
      <w:pPr>
        <w:pStyle w:val="NoSpacing"/>
        <w:jc w:val="both"/>
        <w:rPr>
          <w:rFonts w:asciiTheme="majorHAnsi" w:hAnsiTheme="majorHAnsi"/>
          <w:b/>
          <w:bCs/>
          <w:i/>
          <w:iCs/>
          <w:sz w:val="28"/>
          <w:szCs w:val="28"/>
        </w:rPr>
      </w:pPr>
    </w:p>
    <w:p w14:paraId="4A719DFE" w14:textId="77777777" w:rsidR="0096322B" w:rsidRPr="000640C9" w:rsidRDefault="005A7DCE" w:rsidP="000640C9">
      <w:pPr>
        <w:rPr>
          <w:rFonts w:asciiTheme="majorHAnsi" w:hAnsiTheme="majorHAnsi"/>
          <w:b/>
          <w:bCs/>
          <w:sz w:val="28"/>
          <w:szCs w:val="28"/>
        </w:rPr>
      </w:pPr>
      <w:r w:rsidRPr="000640C9">
        <w:rPr>
          <w:rFonts w:asciiTheme="majorHAnsi" w:hAnsiTheme="majorHAnsi"/>
          <w:b/>
          <w:bCs/>
          <w:sz w:val="28"/>
          <w:szCs w:val="28"/>
        </w:rPr>
        <w:t>Points forts</w:t>
      </w:r>
    </w:p>
    <w:p w14:paraId="03C6F37E" w14:textId="77777777" w:rsidR="0096322B" w:rsidRPr="000640C9" w:rsidRDefault="0096322B" w:rsidP="000640C9">
      <w:pPr>
        <w:spacing w:line="259" w:lineRule="auto"/>
        <w:jc w:val="both"/>
        <w:rPr>
          <w:rFonts w:asciiTheme="majorHAnsi" w:hAnsiTheme="majorHAnsi"/>
          <w:sz w:val="28"/>
          <w:szCs w:val="28"/>
        </w:rPr>
      </w:pPr>
      <w:r w:rsidRPr="000640C9">
        <w:rPr>
          <w:rFonts w:asciiTheme="majorHAnsi" w:hAnsiTheme="majorHAnsi"/>
          <w:sz w:val="28"/>
          <w:szCs w:val="28"/>
        </w:rPr>
        <w:t xml:space="preserve">Il existe une stratégie de croissance </w:t>
      </w:r>
      <w:r w:rsidR="00EE2A7C" w:rsidRPr="000640C9">
        <w:rPr>
          <w:rFonts w:asciiTheme="majorHAnsi" w:hAnsiTheme="majorHAnsi"/>
          <w:sz w:val="28"/>
          <w:szCs w:val="28"/>
        </w:rPr>
        <w:t>accéléré</w:t>
      </w:r>
      <w:r w:rsidRPr="000640C9">
        <w:rPr>
          <w:rFonts w:asciiTheme="majorHAnsi" w:hAnsiTheme="majorHAnsi"/>
          <w:sz w:val="28"/>
          <w:szCs w:val="28"/>
        </w:rPr>
        <w:t xml:space="preserve"> et prospérité partagé</w:t>
      </w:r>
      <w:r w:rsidR="00CA453E" w:rsidRPr="000640C9">
        <w:rPr>
          <w:rFonts w:asciiTheme="majorHAnsi" w:hAnsiTheme="majorHAnsi"/>
          <w:sz w:val="28"/>
          <w:szCs w:val="28"/>
        </w:rPr>
        <w:t>e</w:t>
      </w:r>
      <w:r w:rsidRPr="000640C9">
        <w:rPr>
          <w:rFonts w:asciiTheme="majorHAnsi" w:hAnsiTheme="majorHAnsi"/>
          <w:sz w:val="28"/>
          <w:szCs w:val="28"/>
        </w:rPr>
        <w:t xml:space="preserve"> (SCAPP)</w:t>
      </w:r>
      <w:r w:rsidR="005A7DCE" w:rsidRPr="000640C9">
        <w:rPr>
          <w:rFonts w:asciiTheme="majorHAnsi" w:hAnsiTheme="majorHAnsi"/>
          <w:sz w:val="28"/>
          <w:szCs w:val="28"/>
        </w:rPr>
        <w:t> ;</w:t>
      </w:r>
    </w:p>
    <w:p w14:paraId="0277D090" w14:textId="77777777" w:rsidR="000640C9" w:rsidRPr="000640C9" w:rsidRDefault="000640C9" w:rsidP="000640C9">
      <w:pPr>
        <w:jc w:val="both"/>
        <w:rPr>
          <w:rFonts w:asciiTheme="majorHAnsi" w:hAnsiTheme="majorHAnsi"/>
          <w:sz w:val="10"/>
          <w:szCs w:val="10"/>
        </w:rPr>
      </w:pPr>
    </w:p>
    <w:p w14:paraId="4988E919" w14:textId="77777777" w:rsidR="0096322B" w:rsidRPr="000640C9" w:rsidRDefault="0096322B" w:rsidP="000640C9">
      <w:pPr>
        <w:jc w:val="both"/>
        <w:rPr>
          <w:rFonts w:asciiTheme="majorHAnsi" w:hAnsiTheme="majorHAnsi"/>
          <w:sz w:val="28"/>
          <w:szCs w:val="28"/>
        </w:rPr>
      </w:pPr>
      <w:r w:rsidRPr="000640C9">
        <w:rPr>
          <w:rFonts w:asciiTheme="majorHAnsi" w:hAnsiTheme="majorHAnsi"/>
          <w:sz w:val="28"/>
          <w:szCs w:val="28"/>
        </w:rPr>
        <w:t>Il existe une stratégie de protection sociale</w:t>
      </w:r>
      <w:r w:rsidR="005A7DCE" w:rsidRPr="000640C9">
        <w:rPr>
          <w:rFonts w:asciiTheme="majorHAnsi" w:hAnsiTheme="majorHAnsi"/>
          <w:sz w:val="28"/>
          <w:szCs w:val="28"/>
        </w:rPr>
        <w:t>.</w:t>
      </w:r>
    </w:p>
    <w:p w14:paraId="2463342F" w14:textId="77777777" w:rsidR="005A7DCE" w:rsidRPr="00EC6354" w:rsidRDefault="005A7DCE" w:rsidP="00E26D59">
      <w:pPr>
        <w:jc w:val="both"/>
        <w:rPr>
          <w:rFonts w:asciiTheme="majorHAnsi" w:hAnsiTheme="majorHAnsi"/>
          <w:sz w:val="28"/>
          <w:szCs w:val="28"/>
        </w:rPr>
      </w:pPr>
    </w:p>
    <w:p w14:paraId="0CD5C03A" w14:textId="77777777" w:rsidR="0096322B" w:rsidRPr="00EC6354" w:rsidRDefault="005A7DCE" w:rsidP="000640C9">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faibles </w:t>
      </w:r>
    </w:p>
    <w:p w14:paraId="7F3C19AE" w14:textId="77777777" w:rsidR="00055612" w:rsidRDefault="0096322B" w:rsidP="000640C9">
      <w:pPr>
        <w:spacing w:line="259" w:lineRule="auto"/>
        <w:jc w:val="both"/>
        <w:rPr>
          <w:rFonts w:asciiTheme="majorHAnsi" w:hAnsiTheme="majorHAnsi"/>
          <w:sz w:val="28"/>
          <w:szCs w:val="28"/>
        </w:rPr>
      </w:pPr>
      <w:r w:rsidRPr="000640C9">
        <w:rPr>
          <w:rFonts w:asciiTheme="majorHAnsi" w:hAnsiTheme="majorHAnsi"/>
          <w:sz w:val="28"/>
          <w:szCs w:val="28"/>
        </w:rPr>
        <w:t xml:space="preserve">La FEMANPH, n’est pas représentée dans le comité de pilotage de la stratégie de Croissance </w:t>
      </w:r>
      <w:r w:rsidR="00CA453E" w:rsidRPr="000640C9">
        <w:rPr>
          <w:rFonts w:asciiTheme="majorHAnsi" w:hAnsiTheme="majorHAnsi"/>
          <w:sz w:val="28"/>
          <w:szCs w:val="28"/>
        </w:rPr>
        <w:t>Accélérée</w:t>
      </w:r>
      <w:r w:rsidRPr="000640C9">
        <w:rPr>
          <w:rFonts w:asciiTheme="majorHAnsi" w:hAnsiTheme="majorHAnsi"/>
          <w:sz w:val="28"/>
          <w:szCs w:val="28"/>
        </w:rPr>
        <w:t xml:space="preserve"> et de Prospérité Partagé</w:t>
      </w:r>
      <w:r w:rsidR="00CA453E" w:rsidRPr="000640C9">
        <w:rPr>
          <w:rFonts w:asciiTheme="majorHAnsi" w:hAnsiTheme="majorHAnsi"/>
          <w:sz w:val="28"/>
          <w:szCs w:val="28"/>
        </w:rPr>
        <w:t>e</w:t>
      </w:r>
      <w:r w:rsidRPr="000640C9">
        <w:rPr>
          <w:rFonts w:asciiTheme="majorHAnsi" w:hAnsiTheme="majorHAnsi"/>
          <w:sz w:val="28"/>
          <w:szCs w:val="28"/>
        </w:rPr>
        <w:t xml:space="preserve"> (SCAPP) d’où son faible impact au niveau de vie adéquat des personnes handicapées</w:t>
      </w:r>
      <w:r w:rsidR="005A7DCE" w:rsidRPr="000640C9">
        <w:rPr>
          <w:rFonts w:asciiTheme="majorHAnsi" w:hAnsiTheme="majorHAnsi"/>
          <w:sz w:val="28"/>
          <w:szCs w:val="28"/>
        </w:rPr>
        <w:t> ;</w:t>
      </w:r>
      <w:r w:rsidRPr="000640C9">
        <w:rPr>
          <w:rFonts w:asciiTheme="majorHAnsi" w:hAnsiTheme="majorHAnsi"/>
          <w:sz w:val="28"/>
          <w:szCs w:val="28"/>
        </w:rPr>
        <w:t xml:space="preserve"> </w:t>
      </w:r>
    </w:p>
    <w:p w14:paraId="3FB21349" w14:textId="77777777" w:rsidR="000640C9" w:rsidRPr="000640C9" w:rsidRDefault="000640C9" w:rsidP="000640C9">
      <w:pPr>
        <w:spacing w:line="259" w:lineRule="auto"/>
        <w:jc w:val="both"/>
        <w:rPr>
          <w:rFonts w:asciiTheme="majorHAnsi" w:hAnsiTheme="majorHAnsi"/>
          <w:sz w:val="10"/>
          <w:szCs w:val="10"/>
        </w:rPr>
      </w:pPr>
    </w:p>
    <w:p w14:paraId="2D9AA0BA" w14:textId="77777777" w:rsidR="0096322B" w:rsidRPr="000640C9" w:rsidRDefault="0096322B" w:rsidP="000640C9">
      <w:pPr>
        <w:spacing w:line="259" w:lineRule="auto"/>
        <w:jc w:val="both"/>
        <w:rPr>
          <w:rFonts w:asciiTheme="majorHAnsi" w:hAnsiTheme="majorHAnsi"/>
          <w:sz w:val="28"/>
          <w:szCs w:val="28"/>
        </w:rPr>
      </w:pPr>
      <w:r w:rsidRPr="000640C9">
        <w:rPr>
          <w:rFonts w:asciiTheme="majorHAnsi" w:hAnsiTheme="majorHAnsi"/>
          <w:sz w:val="28"/>
          <w:szCs w:val="28"/>
        </w:rPr>
        <w:t xml:space="preserve">La stratégie n’implique </w:t>
      </w:r>
      <w:r w:rsidR="00055612" w:rsidRPr="000640C9">
        <w:rPr>
          <w:rFonts w:asciiTheme="majorHAnsi" w:hAnsiTheme="majorHAnsi"/>
          <w:sz w:val="28"/>
          <w:szCs w:val="28"/>
        </w:rPr>
        <w:t>pas la</w:t>
      </w:r>
      <w:r w:rsidRPr="000640C9">
        <w:rPr>
          <w:rFonts w:asciiTheme="majorHAnsi" w:hAnsiTheme="majorHAnsi"/>
          <w:sz w:val="28"/>
          <w:szCs w:val="28"/>
        </w:rPr>
        <w:t xml:space="preserve"> participation des personnes handicapées</w:t>
      </w:r>
      <w:r w:rsidR="005A7DCE" w:rsidRPr="000640C9">
        <w:rPr>
          <w:rFonts w:asciiTheme="majorHAnsi" w:hAnsiTheme="majorHAnsi"/>
          <w:sz w:val="28"/>
          <w:szCs w:val="28"/>
        </w:rPr>
        <w:t>.</w:t>
      </w:r>
    </w:p>
    <w:p w14:paraId="2014C4CE" w14:textId="77777777" w:rsidR="005A7DCE" w:rsidRPr="00D77DBB" w:rsidRDefault="005A7DCE" w:rsidP="00E26D59">
      <w:pPr>
        <w:pStyle w:val="NoSpacing"/>
        <w:jc w:val="both"/>
        <w:rPr>
          <w:rFonts w:asciiTheme="majorHAnsi" w:hAnsiTheme="majorHAnsi"/>
          <w:sz w:val="10"/>
          <w:szCs w:val="10"/>
        </w:rPr>
      </w:pPr>
    </w:p>
    <w:p w14:paraId="57CEE661" w14:textId="77777777" w:rsidR="002632AE" w:rsidRDefault="002632AE" w:rsidP="000640C9">
      <w:pPr>
        <w:jc w:val="both"/>
        <w:rPr>
          <w:rFonts w:asciiTheme="majorHAnsi" w:hAnsiTheme="majorHAnsi"/>
          <w:b/>
          <w:bCs/>
          <w:sz w:val="28"/>
          <w:szCs w:val="28"/>
        </w:rPr>
      </w:pPr>
    </w:p>
    <w:p w14:paraId="37690562" w14:textId="77777777" w:rsidR="0096322B" w:rsidRPr="000640C9" w:rsidRDefault="005A7DCE" w:rsidP="000640C9">
      <w:pPr>
        <w:jc w:val="both"/>
        <w:rPr>
          <w:rFonts w:asciiTheme="majorHAnsi" w:hAnsiTheme="majorHAnsi"/>
          <w:b/>
          <w:bCs/>
          <w:sz w:val="28"/>
          <w:szCs w:val="28"/>
        </w:rPr>
      </w:pPr>
      <w:r w:rsidRPr="000640C9">
        <w:rPr>
          <w:rFonts w:asciiTheme="majorHAnsi" w:hAnsiTheme="majorHAnsi"/>
          <w:b/>
          <w:bCs/>
          <w:sz w:val="28"/>
          <w:szCs w:val="28"/>
        </w:rPr>
        <w:t xml:space="preserve">Recommandations </w:t>
      </w:r>
    </w:p>
    <w:p w14:paraId="53005AE4" w14:textId="77777777" w:rsidR="000640C9" w:rsidRDefault="0096322B" w:rsidP="000640C9">
      <w:pPr>
        <w:spacing w:line="259" w:lineRule="auto"/>
        <w:jc w:val="both"/>
        <w:rPr>
          <w:rFonts w:asciiTheme="majorHAnsi" w:hAnsiTheme="majorHAnsi"/>
          <w:sz w:val="28"/>
          <w:szCs w:val="28"/>
        </w:rPr>
      </w:pPr>
      <w:r w:rsidRPr="000640C9">
        <w:rPr>
          <w:rFonts w:asciiTheme="majorHAnsi" w:hAnsiTheme="majorHAnsi"/>
          <w:sz w:val="28"/>
          <w:szCs w:val="28"/>
        </w:rPr>
        <w:lastRenderedPageBreak/>
        <w:t xml:space="preserve">Impliquer formellement les </w:t>
      </w:r>
      <w:proofErr w:type="spellStart"/>
      <w:r w:rsidRPr="000640C9">
        <w:rPr>
          <w:rFonts w:asciiTheme="majorHAnsi" w:hAnsiTheme="majorHAnsi"/>
          <w:sz w:val="28"/>
          <w:szCs w:val="28"/>
        </w:rPr>
        <w:t>OPHs</w:t>
      </w:r>
      <w:proofErr w:type="spellEnd"/>
      <w:r w:rsidRPr="000640C9">
        <w:rPr>
          <w:rFonts w:asciiTheme="majorHAnsi" w:hAnsiTheme="majorHAnsi"/>
          <w:sz w:val="28"/>
          <w:szCs w:val="28"/>
        </w:rPr>
        <w:t xml:space="preserve"> dans l’élaboration, la mise en œuvre, le suivi et l’évaluation de la </w:t>
      </w:r>
      <w:r w:rsidR="002632AE">
        <w:rPr>
          <w:rFonts w:asciiTheme="majorHAnsi" w:hAnsiTheme="majorHAnsi"/>
          <w:sz w:val="28"/>
          <w:szCs w:val="28"/>
        </w:rPr>
        <w:t xml:space="preserve">Stratégie de la </w:t>
      </w:r>
      <w:r w:rsidRPr="000640C9">
        <w:rPr>
          <w:rFonts w:asciiTheme="majorHAnsi" w:hAnsiTheme="majorHAnsi"/>
          <w:sz w:val="28"/>
          <w:szCs w:val="28"/>
        </w:rPr>
        <w:t xml:space="preserve">Croissance </w:t>
      </w:r>
      <w:r w:rsidR="00EE2A7C" w:rsidRPr="000640C9">
        <w:rPr>
          <w:rFonts w:asciiTheme="majorHAnsi" w:hAnsiTheme="majorHAnsi"/>
          <w:sz w:val="28"/>
          <w:szCs w:val="28"/>
        </w:rPr>
        <w:t>Accélérée</w:t>
      </w:r>
      <w:r w:rsidRPr="000640C9">
        <w:rPr>
          <w:rFonts w:asciiTheme="majorHAnsi" w:hAnsiTheme="majorHAnsi"/>
          <w:sz w:val="28"/>
          <w:szCs w:val="28"/>
        </w:rPr>
        <w:t xml:space="preserve"> et de Prospérité Partagé</w:t>
      </w:r>
      <w:r w:rsidR="00CA453E" w:rsidRPr="000640C9">
        <w:rPr>
          <w:rFonts w:asciiTheme="majorHAnsi" w:hAnsiTheme="majorHAnsi"/>
          <w:sz w:val="28"/>
          <w:szCs w:val="28"/>
        </w:rPr>
        <w:t>e</w:t>
      </w:r>
      <w:r w:rsidRPr="000640C9">
        <w:rPr>
          <w:rFonts w:asciiTheme="majorHAnsi" w:hAnsiTheme="majorHAnsi"/>
          <w:sz w:val="28"/>
          <w:szCs w:val="28"/>
        </w:rPr>
        <w:t xml:space="preserve"> (SCAPP)</w:t>
      </w:r>
      <w:r w:rsidR="005A7DCE" w:rsidRPr="000640C9">
        <w:rPr>
          <w:rFonts w:asciiTheme="majorHAnsi" w:hAnsiTheme="majorHAnsi"/>
          <w:sz w:val="28"/>
          <w:szCs w:val="28"/>
        </w:rPr>
        <w:t> ;</w:t>
      </w:r>
      <w:r w:rsidRPr="000640C9">
        <w:rPr>
          <w:rFonts w:asciiTheme="majorHAnsi" w:hAnsiTheme="majorHAnsi"/>
          <w:sz w:val="28"/>
          <w:szCs w:val="28"/>
        </w:rPr>
        <w:t xml:space="preserve"> </w:t>
      </w:r>
    </w:p>
    <w:p w14:paraId="4FABB1F2" w14:textId="77777777" w:rsidR="0096322B" w:rsidRPr="00D77DBB" w:rsidRDefault="0096322B" w:rsidP="000640C9">
      <w:pPr>
        <w:spacing w:line="259" w:lineRule="auto"/>
        <w:jc w:val="both"/>
        <w:rPr>
          <w:rFonts w:asciiTheme="majorHAnsi" w:hAnsiTheme="majorHAnsi"/>
          <w:sz w:val="10"/>
          <w:szCs w:val="10"/>
        </w:rPr>
      </w:pPr>
      <w:r w:rsidRPr="000640C9">
        <w:rPr>
          <w:rFonts w:asciiTheme="majorHAnsi" w:hAnsiTheme="majorHAnsi"/>
          <w:sz w:val="28"/>
          <w:szCs w:val="28"/>
        </w:rPr>
        <w:t xml:space="preserve"> </w:t>
      </w:r>
    </w:p>
    <w:p w14:paraId="08D677F2" w14:textId="77777777" w:rsidR="0096322B" w:rsidRPr="00EC6354" w:rsidRDefault="0096322B" w:rsidP="000640C9">
      <w:pPr>
        <w:pStyle w:val="NoSpacing"/>
        <w:jc w:val="both"/>
        <w:rPr>
          <w:rFonts w:asciiTheme="majorHAnsi" w:hAnsiTheme="majorHAnsi"/>
          <w:sz w:val="28"/>
          <w:szCs w:val="28"/>
        </w:rPr>
      </w:pPr>
      <w:r w:rsidRPr="00EC6354">
        <w:rPr>
          <w:rFonts w:asciiTheme="majorHAnsi" w:hAnsiTheme="majorHAnsi"/>
          <w:sz w:val="28"/>
          <w:szCs w:val="28"/>
        </w:rPr>
        <w:t xml:space="preserve">Impliquer formellement les </w:t>
      </w:r>
      <w:proofErr w:type="spellStart"/>
      <w:r w:rsidRPr="00EC6354">
        <w:rPr>
          <w:rFonts w:asciiTheme="majorHAnsi" w:hAnsiTheme="majorHAnsi"/>
          <w:sz w:val="28"/>
          <w:szCs w:val="28"/>
        </w:rPr>
        <w:t>OPHs</w:t>
      </w:r>
      <w:proofErr w:type="spellEnd"/>
      <w:r w:rsidRPr="00EC6354">
        <w:rPr>
          <w:rFonts w:asciiTheme="majorHAnsi" w:hAnsiTheme="majorHAnsi"/>
          <w:sz w:val="28"/>
          <w:szCs w:val="28"/>
        </w:rPr>
        <w:t xml:space="preserve"> à la mise en œuvre et à </w:t>
      </w:r>
      <w:r w:rsidR="00CA453E" w:rsidRPr="00EC6354">
        <w:rPr>
          <w:rFonts w:asciiTheme="majorHAnsi" w:hAnsiTheme="majorHAnsi"/>
          <w:sz w:val="28"/>
          <w:szCs w:val="28"/>
        </w:rPr>
        <w:t>l’évaluation de</w:t>
      </w:r>
      <w:r w:rsidRPr="00EC6354">
        <w:rPr>
          <w:rFonts w:asciiTheme="majorHAnsi" w:hAnsiTheme="majorHAnsi"/>
          <w:sz w:val="28"/>
          <w:szCs w:val="28"/>
        </w:rPr>
        <w:t xml:space="preserve"> la stratégie nationale de protection sociale</w:t>
      </w:r>
      <w:r w:rsidR="005A7DCE" w:rsidRPr="00EC6354">
        <w:rPr>
          <w:rFonts w:asciiTheme="majorHAnsi" w:hAnsiTheme="majorHAnsi"/>
          <w:sz w:val="28"/>
          <w:szCs w:val="28"/>
        </w:rPr>
        <w:t>.</w:t>
      </w:r>
    </w:p>
    <w:p w14:paraId="26C42907" w14:textId="77777777" w:rsidR="0096322B" w:rsidRPr="00EC6354" w:rsidRDefault="0096322B" w:rsidP="00E26D59">
      <w:pPr>
        <w:pStyle w:val="NoSpacing"/>
        <w:jc w:val="both"/>
        <w:rPr>
          <w:rFonts w:asciiTheme="majorHAnsi" w:hAnsiTheme="majorHAnsi"/>
          <w:sz w:val="28"/>
          <w:szCs w:val="28"/>
        </w:rPr>
      </w:pPr>
    </w:p>
    <w:p w14:paraId="4E66A82A" w14:textId="77777777" w:rsidR="0096322B" w:rsidRPr="00055612" w:rsidRDefault="0096322B" w:rsidP="00E26D59">
      <w:pPr>
        <w:pStyle w:val="NoSpacing"/>
        <w:jc w:val="both"/>
        <w:rPr>
          <w:rFonts w:asciiTheme="majorHAnsi" w:hAnsiTheme="majorHAnsi"/>
          <w:b/>
          <w:bCs/>
          <w:i/>
          <w:iCs/>
          <w:sz w:val="28"/>
          <w:szCs w:val="28"/>
        </w:rPr>
      </w:pPr>
      <w:r w:rsidRPr="00055612">
        <w:rPr>
          <w:rFonts w:asciiTheme="majorHAnsi" w:hAnsiTheme="majorHAnsi"/>
          <w:b/>
          <w:bCs/>
          <w:i/>
          <w:iCs/>
          <w:sz w:val="28"/>
          <w:szCs w:val="28"/>
        </w:rPr>
        <w:t>Participation à la vie politique et à la vie publique (art.29)</w:t>
      </w:r>
    </w:p>
    <w:p w14:paraId="534E3D0E" w14:textId="77777777" w:rsidR="00055612" w:rsidRPr="00EC6354" w:rsidRDefault="00055612" w:rsidP="00E26D59">
      <w:pPr>
        <w:pStyle w:val="NoSpacing"/>
        <w:jc w:val="both"/>
        <w:rPr>
          <w:rFonts w:asciiTheme="majorHAnsi" w:hAnsiTheme="majorHAnsi"/>
          <w:b/>
          <w:bCs/>
          <w:sz w:val="28"/>
          <w:szCs w:val="28"/>
        </w:rPr>
      </w:pPr>
    </w:p>
    <w:p w14:paraId="7B892E34" w14:textId="77777777" w:rsidR="0096322B" w:rsidRPr="00D77DBB" w:rsidRDefault="005A7DCE" w:rsidP="00D77DBB">
      <w:pPr>
        <w:rPr>
          <w:rFonts w:asciiTheme="majorHAnsi" w:hAnsiTheme="majorHAnsi"/>
          <w:b/>
          <w:bCs/>
          <w:sz w:val="28"/>
          <w:szCs w:val="28"/>
        </w:rPr>
      </w:pPr>
      <w:r w:rsidRPr="00D77DBB">
        <w:rPr>
          <w:rFonts w:asciiTheme="majorHAnsi" w:hAnsiTheme="majorHAnsi"/>
          <w:b/>
          <w:bCs/>
          <w:sz w:val="28"/>
          <w:szCs w:val="28"/>
        </w:rPr>
        <w:t>Points forts</w:t>
      </w:r>
    </w:p>
    <w:p w14:paraId="58BE8536" w14:textId="77777777" w:rsidR="00055612" w:rsidRDefault="0096322B" w:rsidP="00D77DBB">
      <w:pPr>
        <w:spacing w:line="259" w:lineRule="auto"/>
        <w:jc w:val="both"/>
        <w:rPr>
          <w:rFonts w:asciiTheme="majorHAnsi" w:hAnsiTheme="majorHAnsi"/>
          <w:sz w:val="28"/>
          <w:szCs w:val="28"/>
        </w:rPr>
      </w:pPr>
      <w:r w:rsidRPr="00D77DBB">
        <w:rPr>
          <w:rFonts w:asciiTheme="majorHAnsi" w:hAnsiTheme="majorHAnsi"/>
          <w:sz w:val="28"/>
          <w:szCs w:val="28"/>
        </w:rPr>
        <w:t>Il y’a une réelle volonté de l’état pour la participation des personnes handicapées à la vie politique exprimé par une loi organique N°013/2023, qui réserve 2 sièges pour les personnes handicapées au parlement</w:t>
      </w:r>
      <w:r w:rsidR="005A7DCE" w:rsidRPr="00D77DBB">
        <w:rPr>
          <w:rFonts w:asciiTheme="majorHAnsi" w:hAnsiTheme="majorHAnsi"/>
          <w:sz w:val="28"/>
          <w:szCs w:val="28"/>
        </w:rPr>
        <w:t> ;</w:t>
      </w:r>
      <w:r w:rsidRPr="00D77DBB">
        <w:rPr>
          <w:rFonts w:asciiTheme="majorHAnsi" w:hAnsiTheme="majorHAnsi"/>
          <w:sz w:val="28"/>
          <w:szCs w:val="28"/>
        </w:rPr>
        <w:t xml:space="preserve"> </w:t>
      </w:r>
    </w:p>
    <w:p w14:paraId="2009606E" w14:textId="77777777" w:rsidR="00D77DBB" w:rsidRPr="00D77DBB" w:rsidRDefault="00D77DBB" w:rsidP="00D77DBB">
      <w:pPr>
        <w:spacing w:line="259" w:lineRule="auto"/>
        <w:jc w:val="both"/>
        <w:rPr>
          <w:rFonts w:asciiTheme="majorHAnsi" w:hAnsiTheme="majorHAnsi"/>
          <w:sz w:val="28"/>
          <w:szCs w:val="28"/>
        </w:rPr>
      </w:pPr>
    </w:p>
    <w:p w14:paraId="22C52073" w14:textId="77777777" w:rsidR="0096322B" w:rsidRPr="00D77DBB" w:rsidRDefault="005A7DCE" w:rsidP="00D77DBB">
      <w:pPr>
        <w:spacing w:line="259" w:lineRule="auto"/>
        <w:jc w:val="both"/>
        <w:rPr>
          <w:rFonts w:asciiTheme="majorHAnsi" w:hAnsiTheme="majorHAnsi"/>
          <w:sz w:val="28"/>
          <w:szCs w:val="28"/>
        </w:rPr>
      </w:pPr>
      <w:r w:rsidRPr="00D77DBB">
        <w:rPr>
          <w:rFonts w:asciiTheme="majorHAnsi" w:hAnsiTheme="majorHAnsi"/>
          <w:sz w:val="28"/>
          <w:szCs w:val="28"/>
        </w:rPr>
        <w:t>Existence</w:t>
      </w:r>
      <w:r w:rsidR="0096322B" w:rsidRPr="00D77DBB">
        <w:rPr>
          <w:rFonts w:asciiTheme="majorHAnsi" w:hAnsiTheme="majorHAnsi"/>
          <w:sz w:val="28"/>
          <w:szCs w:val="28"/>
        </w:rPr>
        <w:t xml:space="preserve"> des cadres handicapés dans la fonction publique</w:t>
      </w:r>
      <w:r w:rsidRPr="00D77DBB">
        <w:rPr>
          <w:rFonts w:asciiTheme="majorHAnsi" w:hAnsiTheme="majorHAnsi"/>
          <w:sz w:val="28"/>
          <w:szCs w:val="28"/>
        </w:rPr>
        <w:t>.</w:t>
      </w:r>
    </w:p>
    <w:p w14:paraId="7F7A9000" w14:textId="77777777" w:rsidR="005A7DCE" w:rsidRPr="00D77DBB" w:rsidRDefault="005A7DCE" w:rsidP="00E26D59">
      <w:pPr>
        <w:pStyle w:val="NoSpacing"/>
        <w:jc w:val="both"/>
        <w:rPr>
          <w:rFonts w:asciiTheme="majorHAnsi" w:hAnsiTheme="majorHAnsi"/>
          <w:sz w:val="10"/>
          <w:szCs w:val="10"/>
        </w:rPr>
      </w:pPr>
    </w:p>
    <w:p w14:paraId="1BF340FF" w14:textId="77777777" w:rsidR="0096322B" w:rsidRDefault="005A7DCE" w:rsidP="00D77DBB">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faibles </w:t>
      </w:r>
    </w:p>
    <w:p w14:paraId="5E1126D0" w14:textId="77777777" w:rsidR="00C64E51" w:rsidRPr="00C64E51" w:rsidRDefault="00C64E51" w:rsidP="00C64E51">
      <w:pPr>
        <w:rPr>
          <w:rFonts w:ascii="Times New Roman" w:hAnsi="Times New Roman" w:cs="Times New Roman"/>
          <w:sz w:val="28"/>
          <w:szCs w:val="28"/>
        </w:rPr>
      </w:pPr>
      <w:r w:rsidRPr="00FB79C2">
        <w:rPr>
          <w:rFonts w:ascii="Times New Roman" w:hAnsi="Times New Roman" w:cs="Times New Roman"/>
        </w:rPr>
        <w:t xml:space="preserve">La </w:t>
      </w:r>
      <w:r w:rsidRPr="00C64E51">
        <w:rPr>
          <w:rFonts w:ascii="Times New Roman" w:hAnsi="Times New Roman" w:cs="Times New Roman"/>
          <w:sz w:val="28"/>
          <w:szCs w:val="28"/>
        </w:rPr>
        <w:t xml:space="preserve">participation des personnes handicapées à la vie publique et politique n’est pas formalisée comme pour le cas des femmes </w:t>
      </w:r>
    </w:p>
    <w:p w14:paraId="530AF1E6" w14:textId="77777777" w:rsidR="00C64E51" w:rsidRPr="00C64E51" w:rsidRDefault="00C64E51" w:rsidP="00C64E51">
      <w:pPr>
        <w:pStyle w:val="NoSpacing"/>
        <w:jc w:val="both"/>
        <w:rPr>
          <w:rFonts w:asciiTheme="majorHAnsi" w:hAnsiTheme="majorHAnsi"/>
          <w:b/>
          <w:bCs/>
          <w:sz w:val="28"/>
          <w:szCs w:val="28"/>
        </w:rPr>
      </w:pPr>
      <w:r w:rsidRPr="00C64E51">
        <w:rPr>
          <w:rFonts w:ascii="Times New Roman" w:hAnsi="Times New Roman" w:cs="Times New Roman"/>
          <w:sz w:val="28"/>
          <w:szCs w:val="28"/>
        </w:rPr>
        <w:t xml:space="preserve">Non existence des mesures d’actions positives en faveur des personnes handicapées </w:t>
      </w:r>
      <w:r w:rsidR="000A7EDA" w:rsidRPr="00C64E51">
        <w:rPr>
          <w:rFonts w:ascii="Times New Roman" w:hAnsi="Times New Roman" w:cs="Times New Roman"/>
          <w:sz w:val="28"/>
          <w:szCs w:val="28"/>
        </w:rPr>
        <w:t>leur permettant</w:t>
      </w:r>
      <w:r w:rsidRPr="00C64E51">
        <w:rPr>
          <w:rFonts w:ascii="Times New Roman" w:hAnsi="Times New Roman" w:cs="Times New Roman"/>
          <w:sz w:val="28"/>
          <w:szCs w:val="28"/>
        </w:rPr>
        <w:t xml:space="preserve"> de siéger au parlement, conseils municipaux et régionaux</w:t>
      </w:r>
    </w:p>
    <w:p w14:paraId="65EED374" w14:textId="77777777" w:rsidR="00D77DBB" w:rsidRDefault="0096322B" w:rsidP="000A7EDA">
      <w:pPr>
        <w:spacing w:line="259" w:lineRule="auto"/>
        <w:jc w:val="both"/>
        <w:rPr>
          <w:rFonts w:asciiTheme="majorHAnsi" w:hAnsiTheme="majorHAnsi"/>
          <w:sz w:val="28"/>
          <w:szCs w:val="28"/>
        </w:rPr>
      </w:pPr>
      <w:r w:rsidRPr="00D77DBB">
        <w:rPr>
          <w:rFonts w:asciiTheme="majorHAnsi" w:hAnsiTheme="majorHAnsi"/>
          <w:sz w:val="28"/>
          <w:szCs w:val="28"/>
        </w:rPr>
        <w:t>Les mesures d’application et de mis</w:t>
      </w:r>
      <w:r w:rsidR="00F67E11">
        <w:rPr>
          <w:rFonts w:asciiTheme="majorHAnsi" w:hAnsiTheme="majorHAnsi"/>
          <w:sz w:val="28"/>
          <w:szCs w:val="28"/>
        </w:rPr>
        <w:t>e</w:t>
      </w:r>
      <w:r w:rsidRPr="00D77DBB">
        <w:rPr>
          <w:rFonts w:asciiTheme="majorHAnsi" w:hAnsiTheme="majorHAnsi"/>
          <w:sz w:val="28"/>
          <w:szCs w:val="28"/>
        </w:rPr>
        <w:t xml:space="preserve"> en</w:t>
      </w:r>
      <w:r w:rsidR="00070C40" w:rsidRPr="00D77DBB">
        <w:rPr>
          <w:rFonts w:asciiTheme="majorHAnsi" w:hAnsiTheme="majorHAnsi"/>
          <w:sz w:val="28"/>
          <w:szCs w:val="28"/>
        </w:rPr>
        <w:t xml:space="preserve"> œuvre </w:t>
      </w:r>
      <w:r w:rsidR="00CA453E" w:rsidRPr="00D77DBB">
        <w:rPr>
          <w:rFonts w:asciiTheme="majorHAnsi" w:hAnsiTheme="majorHAnsi"/>
          <w:sz w:val="28"/>
          <w:szCs w:val="28"/>
        </w:rPr>
        <w:t xml:space="preserve">de la loi organique N° 013/2023 </w:t>
      </w:r>
      <w:r w:rsidR="00070C40" w:rsidRPr="00D77DBB">
        <w:rPr>
          <w:rFonts w:asciiTheme="majorHAnsi" w:hAnsiTheme="majorHAnsi"/>
          <w:sz w:val="28"/>
          <w:szCs w:val="28"/>
        </w:rPr>
        <w:t>n’ont pas été clarifiées ;</w:t>
      </w:r>
      <w:r w:rsidRPr="00D77DBB">
        <w:rPr>
          <w:rFonts w:asciiTheme="majorHAnsi" w:hAnsiTheme="majorHAnsi"/>
          <w:sz w:val="28"/>
          <w:szCs w:val="28"/>
        </w:rPr>
        <w:t xml:space="preserve"> </w:t>
      </w:r>
    </w:p>
    <w:p w14:paraId="1632ED3F" w14:textId="77777777" w:rsidR="0096322B" w:rsidRDefault="0096322B" w:rsidP="00D77DBB">
      <w:pPr>
        <w:spacing w:line="259" w:lineRule="auto"/>
        <w:jc w:val="both"/>
        <w:rPr>
          <w:rFonts w:asciiTheme="majorHAnsi" w:hAnsiTheme="majorHAnsi"/>
          <w:sz w:val="28"/>
          <w:szCs w:val="28"/>
        </w:rPr>
      </w:pPr>
      <w:r w:rsidRPr="00D77DBB">
        <w:rPr>
          <w:rFonts w:asciiTheme="majorHAnsi" w:hAnsiTheme="majorHAnsi"/>
          <w:sz w:val="28"/>
          <w:szCs w:val="28"/>
        </w:rPr>
        <w:t>La grande majorité des bureaux de votes ne sont accessibles et les bulletins de votes ne sont pas accessibles pour les non-voyants</w:t>
      </w:r>
      <w:r w:rsidR="00070C40" w:rsidRPr="00D77DBB">
        <w:rPr>
          <w:rFonts w:asciiTheme="majorHAnsi" w:hAnsiTheme="majorHAnsi"/>
          <w:sz w:val="28"/>
          <w:szCs w:val="28"/>
        </w:rPr>
        <w:t> ;</w:t>
      </w:r>
    </w:p>
    <w:p w14:paraId="3AC45723" w14:textId="77777777" w:rsidR="00D77DBB" w:rsidRPr="00800542" w:rsidRDefault="00D77DBB" w:rsidP="00D77DBB">
      <w:pPr>
        <w:spacing w:line="259" w:lineRule="auto"/>
        <w:jc w:val="both"/>
        <w:rPr>
          <w:rFonts w:asciiTheme="majorHAnsi" w:hAnsiTheme="majorHAnsi"/>
          <w:sz w:val="10"/>
          <w:szCs w:val="10"/>
        </w:rPr>
      </w:pPr>
    </w:p>
    <w:p w14:paraId="194FBDF9" w14:textId="77777777" w:rsidR="00070C40" w:rsidRDefault="0096322B" w:rsidP="00C64E51">
      <w:pPr>
        <w:jc w:val="both"/>
        <w:rPr>
          <w:rFonts w:asciiTheme="majorHAnsi" w:hAnsiTheme="majorHAnsi"/>
          <w:sz w:val="28"/>
          <w:szCs w:val="28"/>
        </w:rPr>
      </w:pPr>
      <w:r w:rsidRPr="00D77DBB">
        <w:rPr>
          <w:rFonts w:asciiTheme="majorHAnsi" w:hAnsiTheme="majorHAnsi"/>
          <w:sz w:val="28"/>
          <w:szCs w:val="28"/>
        </w:rPr>
        <w:t xml:space="preserve">La perception et le </w:t>
      </w:r>
      <w:r w:rsidR="00D56029" w:rsidRPr="00D77DBB">
        <w:rPr>
          <w:rFonts w:asciiTheme="majorHAnsi" w:hAnsiTheme="majorHAnsi"/>
          <w:sz w:val="28"/>
          <w:szCs w:val="28"/>
        </w:rPr>
        <w:t>manque d’aménagement</w:t>
      </w:r>
      <w:r w:rsidRPr="00D77DBB">
        <w:rPr>
          <w:rFonts w:asciiTheme="majorHAnsi" w:hAnsiTheme="majorHAnsi"/>
          <w:sz w:val="28"/>
          <w:szCs w:val="28"/>
        </w:rPr>
        <w:t xml:space="preserve"> ergonomique </w:t>
      </w:r>
      <w:r w:rsidR="00D56029" w:rsidRPr="00D77DBB">
        <w:rPr>
          <w:rFonts w:asciiTheme="majorHAnsi" w:hAnsiTheme="majorHAnsi"/>
          <w:sz w:val="28"/>
          <w:szCs w:val="28"/>
        </w:rPr>
        <w:t>des postes</w:t>
      </w:r>
      <w:r w:rsidRPr="00D77DBB">
        <w:rPr>
          <w:rFonts w:asciiTheme="majorHAnsi" w:hAnsiTheme="majorHAnsi"/>
          <w:sz w:val="28"/>
          <w:szCs w:val="28"/>
        </w:rPr>
        <w:t xml:space="preserve"> de </w:t>
      </w:r>
      <w:r w:rsidR="000A7EDA">
        <w:rPr>
          <w:rFonts w:asciiTheme="majorHAnsi" w:hAnsiTheme="majorHAnsi"/>
          <w:sz w:val="28"/>
          <w:szCs w:val="28"/>
        </w:rPr>
        <w:t xml:space="preserve">travail </w:t>
      </w:r>
      <w:r w:rsidR="000A7EDA" w:rsidRPr="00D77DBB">
        <w:rPr>
          <w:rFonts w:asciiTheme="majorHAnsi" w:hAnsiTheme="majorHAnsi"/>
          <w:sz w:val="28"/>
          <w:szCs w:val="28"/>
        </w:rPr>
        <w:t>limitent</w:t>
      </w:r>
      <w:r w:rsidRPr="00D77DBB">
        <w:rPr>
          <w:rFonts w:asciiTheme="majorHAnsi" w:hAnsiTheme="majorHAnsi"/>
          <w:sz w:val="28"/>
          <w:szCs w:val="28"/>
        </w:rPr>
        <w:t xml:space="preserve"> </w:t>
      </w:r>
      <w:r w:rsidR="00CA453E" w:rsidRPr="00D77DBB">
        <w:rPr>
          <w:rFonts w:asciiTheme="majorHAnsi" w:hAnsiTheme="majorHAnsi"/>
          <w:sz w:val="28"/>
          <w:szCs w:val="28"/>
        </w:rPr>
        <w:t xml:space="preserve">les personnes handicapées </w:t>
      </w:r>
      <w:r w:rsidRPr="00D77DBB">
        <w:rPr>
          <w:rFonts w:asciiTheme="majorHAnsi" w:hAnsiTheme="majorHAnsi"/>
          <w:sz w:val="28"/>
          <w:szCs w:val="28"/>
        </w:rPr>
        <w:t xml:space="preserve">pour donner la pleine mesure de </w:t>
      </w:r>
      <w:r w:rsidR="00D56029" w:rsidRPr="00D77DBB">
        <w:rPr>
          <w:rFonts w:asciiTheme="majorHAnsi" w:hAnsiTheme="majorHAnsi"/>
          <w:sz w:val="28"/>
          <w:szCs w:val="28"/>
        </w:rPr>
        <w:t>leur</w:t>
      </w:r>
      <w:r w:rsidR="002632AE">
        <w:rPr>
          <w:rFonts w:asciiTheme="majorHAnsi" w:hAnsiTheme="majorHAnsi"/>
          <w:sz w:val="28"/>
          <w:szCs w:val="28"/>
        </w:rPr>
        <w:t>s</w:t>
      </w:r>
      <w:r w:rsidR="00D56029" w:rsidRPr="00D77DBB">
        <w:rPr>
          <w:rFonts w:asciiTheme="majorHAnsi" w:hAnsiTheme="majorHAnsi"/>
          <w:sz w:val="28"/>
          <w:szCs w:val="28"/>
        </w:rPr>
        <w:t xml:space="preserve"> capacité</w:t>
      </w:r>
      <w:r w:rsidR="002632AE">
        <w:rPr>
          <w:rFonts w:asciiTheme="majorHAnsi" w:hAnsiTheme="majorHAnsi"/>
          <w:sz w:val="28"/>
          <w:szCs w:val="28"/>
        </w:rPr>
        <w:t xml:space="preserve">s </w:t>
      </w:r>
      <w:r w:rsidR="000A7EDA">
        <w:rPr>
          <w:rFonts w:asciiTheme="majorHAnsi" w:hAnsiTheme="majorHAnsi"/>
          <w:sz w:val="28"/>
          <w:szCs w:val="28"/>
        </w:rPr>
        <w:t xml:space="preserve">professionnelles </w:t>
      </w:r>
      <w:r w:rsidR="000A7EDA" w:rsidRPr="00D77DBB">
        <w:rPr>
          <w:rFonts w:asciiTheme="majorHAnsi" w:hAnsiTheme="majorHAnsi"/>
          <w:sz w:val="28"/>
          <w:szCs w:val="28"/>
        </w:rPr>
        <w:t>et</w:t>
      </w:r>
      <w:r w:rsidR="00CA453E" w:rsidRPr="00D77DBB">
        <w:rPr>
          <w:rFonts w:asciiTheme="majorHAnsi" w:hAnsiTheme="majorHAnsi"/>
          <w:sz w:val="28"/>
          <w:szCs w:val="28"/>
        </w:rPr>
        <w:t xml:space="preserve"> n’encouragent pas à</w:t>
      </w:r>
      <w:r w:rsidRPr="00D77DBB">
        <w:rPr>
          <w:rFonts w:asciiTheme="majorHAnsi" w:hAnsiTheme="majorHAnsi"/>
          <w:sz w:val="28"/>
          <w:szCs w:val="28"/>
        </w:rPr>
        <w:t xml:space="preserve"> leur nomination à des postes de responsabilité</w:t>
      </w:r>
      <w:r w:rsidR="00070C40" w:rsidRPr="00D77DBB">
        <w:rPr>
          <w:rFonts w:asciiTheme="majorHAnsi" w:hAnsiTheme="majorHAnsi"/>
          <w:sz w:val="28"/>
          <w:szCs w:val="28"/>
        </w:rPr>
        <w:t>.</w:t>
      </w:r>
    </w:p>
    <w:p w14:paraId="2337AE49" w14:textId="77777777" w:rsidR="00C64E51" w:rsidRDefault="00C64E51" w:rsidP="00C64E51">
      <w:pPr>
        <w:jc w:val="both"/>
        <w:rPr>
          <w:rFonts w:asciiTheme="majorHAnsi" w:hAnsiTheme="majorHAnsi"/>
          <w:sz w:val="28"/>
          <w:szCs w:val="28"/>
        </w:rPr>
      </w:pPr>
    </w:p>
    <w:p w14:paraId="2A25DC2B" w14:textId="77777777" w:rsidR="00C64E51" w:rsidRPr="00EC6354" w:rsidRDefault="00C64E51" w:rsidP="00C64E51">
      <w:pPr>
        <w:jc w:val="both"/>
        <w:rPr>
          <w:rFonts w:asciiTheme="majorHAnsi" w:hAnsiTheme="majorHAnsi"/>
          <w:sz w:val="28"/>
          <w:szCs w:val="28"/>
        </w:rPr>
      </w:pPr>
    </w:p>
    <w:p w14:paraId="097C3990" w14:textId="77777777" w:rsidR="0096322B" w:rsidRPr="00800542" w:rsidRDefault="00070C40" w:rsidP="00800542">
      <w:pPr>
        <w:jc w:val="both"/>
        <w:rPr>
          <w:rFonts w:asciiTheme="majorHAnsi" w:hAnsiTheme="majorHAnsi"/>
          <w:b/>
          <w:bCs/>
          <w:sz w:val="28"/>
          <w:szCs w:val="28"/>
        </w:rPr>
      </w:pPr>
      <w:r w:rsidRPr="00800542">
        <w:rPr>
          <w:rFonts w:asciiTheme="majorHAnsi" w:hAnsiTheme="majorHAnsi"/>
          <w:b/>
          <w:bCs/>
          <w:sz w:val="28"/>
          <w:szCs w:val="28"/>
        </w:rPr>
        <w:t xml:space="preserve">Recommandations </w:t>
      </w:r>
    </w:p>
    <w:p w14:paraId="7DB8F7EA" w14:textId="77777777" w:rsidR="0096322B" w:rsidRPr="00800542" w:rsidRDefault="00374B20" w:rsidP="00800542">
      <w:pPr>
        <w:spacing w:line="259" w:lineRule="auto"/>
        <w:jc w:val="both"/>
        <w:rPr>
          <w:rFonts w:asciiTheme="majorHAnsi" w:hAnsiTheme="majorHAnsi"/>
          <w:sz w:val="28"/>
          <w:szCs w:val="28"/>
        </w:rPr>
      </w:pPr>
      <w:r w:rsidRPr="00800542">
        <w:rPr>
          <w:rFonts w:asciiTheme="majorHAnsi" w:hAnsiTheme="majorHAnsi"/>
          <w:sz w:val="28"/>
          <w:szCs w:val="28"/>
        </w:rPr>
        <w:t>Clarifier</w:t>
      </w:r>
      <w:r w:rsidR="0096322B" w:rsidRPr="00800542">
        <w:rPr>
          <w:rFonts w:asciiTheme="majorHAnsi" w:hAnsiTheme="majorHAnsi"/>
          <w:sz w:val="28"/>
          <w:szCs w:val="28"/>
        </w:rPr>
        <w:t xml:space="preserve"> et mettre en œuvre cette loi organique pour garantir la participation effective des personnes handicapées au parlement</w:t>
      </w:r>
      <w:r w:rsidR="00070C40" w:rsidRPr="00800542">
        <w:rPr>
          <w:rFonts w:asciiTheme="majorHAnsi" w:hAnsiTheme="majorHAnsi"/>
          <w:sz w:val="28"/>
          <w:szCs w:val="28"/>
        </w:rPr>
        <w:t> ;</w:t>
      </w:r>
      <w:r w:rsidR="0096322B" w:rsidRPr="00800542">
        <w:rPr>
          <w:rFonts w:asciiTheme="majorHAnsi" w:hAnsiTheme="majorHAnsi"/>
          <w:sz w:val="28"/>
          <w:szCs w:val="28"/>
        </w:rPr>
        <w:t xml:space="preserve">  </w:t>
      </w:r>
    </w:p>
    <w:p w14:paraId="3C0BCB76" w14:textId="77777777" w:rsidR="00800542" w:rsidRPr="00800542" w:rsidRDefault="00800542" w:rsidP="00800542">
      <w:pPr>
        <w:spacing w:line="259" w:lineRule="auto"/>
        <w:jc w:val="both"/>
        <w:rPr>
          <w:rFonts w:asciiTheme="majorHAnsi" w:hAnsiTheme="majorHAnsi"/>
          <w:sz w:val="10"/>
          <w:szCs w:val="10"/>
        </w:rPr>
      </w:pPr>
    </w:p>
    <w:p w14:paraId="2B8946A9" w14:textId="77777777" w:rsidR="0096322B" w:rsidRPr="00800542" w:rsidRDefault="0096322B" w:rsidP="00800542">
      <w:pPr>
        <w:spacing w:line="259" w:lineRule="auto"/>
        <w:jc w:val="both"/>
        <w:rPr>
          <w:rFonts w:asciiTheme="majorHAnsi" w:hAnsiTheme="majorHAnsi"/>
          <w:sz w:val="28"/>
          <w:szCs w:val="28"/>
        </w:rPr>
      </w:pPr>
      <w:r w:rsidRPr="00800542">
        <w:rPr>
          <w:rFonts w:asciiTheme="majorHAnsi" w:hAnsiTheme="majorHAnsi"/>
          <w:sz w:val="28"/>
          <w:szCs w:val="28"/>
        </w:rPr>
        <w:t>Prévoir des aménagements raisonnables pour rendre les bureaux et les bulletins de votes accessibles aux non-voyants</w:t>
      </w:r>
      <w:r w:rsidR="00070C40" w:rsidRPr="00800542">
        <w:rPr>
          <w:rFonts w:asciiTheme="majorHAnsi" w:hAnsiTheme="majorHAnsi"/>
          <w:sz w:val="28"/>
          <w:szCs w:val="28"/>
        </w:rPr>
        <w:t> ;</w:t>
      </w:r>
      <w:r w:rsidRPr="00800542">
        <w:rPr>
          <w:rFonts w:asciiTheme="majorHAnsi" w:hAnsiTheme="majorHAnsi"/>
          <w:sz w:val="28"/>
          <w:szCs w:val="28"/>
        </w:rPr>
        <w:t xml:space="preserve">  </w:t>
      </w:r>
    </w:p>
    <w:p w14:paraId="4C687E3C" w14:textId="77777777" w:rsidR="00800542" w:rsidRPr="00800542" w:rsidRDefault="00800542" w:rsidP="00800542">
      <w:pPr>
        <w:spacing w:line="259" w:lineRule="auto"/>
        <w:jc w:val="both"/>
        <w:rPr>
          <w:rFonts w:asciiTheme="majorHAnsi" w:hAnsiTheme="majorHAnsi"/>
          <w:sz w:val="10"/>
          <w:szCs w:val="10"/>
        </w:rPr>
      </w:pPr>
    </w:p>
    <w:p w14:paraId="5FBFB084" w14:textId="77777777" w:rsidR="006F594F" w:rsidRPr="000A7EDA" w:rsidRDefault="0096322B" w:rsidP="000A7EDA">
      <w:pPr>
        <w:spacing w:line="259" w:lineRule="auto"/>
        <w:jc w:val="both"/>
        <w:rPr>
          <w:rFonts w:asciiTheme="majorHAnsi" w:hAnsiTheme="majorHAnsi"/>
          <w:sz w:val="28"/>
          <w:szCs w:val="28"/>
        </w:rPr>
      </w:pPr>
      <w:r w:rsidRPr="00800542">
        <w:rPr>
          <w:rFonts w:asciiTheme="majorHAnsi" w:hAnsiTheme="majorHAnsi"/>
          <w:sz w:val="28"/>
          <w:szCs w:val="28"/>
        </w:rPr>
        <w:t>Valoriser les capacités des personnes handicapées en les nommant à des postes de responsabilité et rendre leur poste de travail accessible et ergonomique</w:t>
      </w:r>
      <w:r w:rsidR="00070C40" w:rsidRPr="00800542">
        <w:rPr>
          <w:rFonts w:asciiTheme="majorHAnsi" w:hAnsiTheme="majorHAnsi"/>
          <w:sz w:val="28"/>
          <w:szCs w:val="28"/>
        </w:rPr>
        <w:t>.</w:t>
      </w:r>
      <w:r w:rsidRPr="00800542">
        <w:rPr>
          <w:rFonts w:asciiTheme="majorHAnsi" w:hAnsiTheme="majorHAnsi"/>
          <w:sz w:val="28"/>
          <w:szCs w:val="28"/>
        </w:rPr>
        <w:t xml:space="preserve"> </w:t>
      </w:r>
    </w:p>
    <w:p w14:paraId="57E3A74C" w14:textId="77777777" w:rsidR="00943875" w:rsidRPr="00055612" w:rsidRDefault="00943875" w:rsidP="00E26D59">
      <w:pPr>
        <w:spacing w:line="259" w:lineRule="auto"/>
        <w:jc w:val="both"/>
        <w:rPr>
          <w:rFonts w:asciiTheme="majorHAnsi" w:hAnsiTheme="majorHAnsi"/>
          <w:b/>
          <w:bCs/>
          <w:i/>
          <w:iCs/>
          <w:sz w:val="28"/>
          <w:szCs w:val="28"/>
        </w:rPr>
      </w:pPr>
      <w:r w:rsidRPr="00055612">
        <w:rPr>
          <w:rFonts w:asciiTheme="majorHAnsi" w:hAnsiTheme="majorHAnsi"/>
          <w:b/>
          <w:bCs/>
          <w:i/>
          <w:iCs/>
          <w:sz w:val="28"/>
          <w:szCs w:val="28"/>
        </w:rPr>
        <w:lastRenderedPageBreak/>
        <w:t>Participation à la vie culturelle et récréative aux loisirs et aux sports (art.30)</w:t>
      </w:r>
    </w:p>
    <w:p w14:paraId="5395E54D" w14:textId="77777777" w:rsidR="006F594F" w:rsidRDefault="006F594F" w:rsidP="00800542">
      <w:pPr>
        <w:rPr>
          <w:rFonts w:asciiTheme="majorHAnsi" w:hAnsiTheme="majorHAnsi"/>
          <w:b/>
          <w:bCs/>
          <w:sz w:val="28"/>
          <w:szCs w:val="28"/>
        </w:rPr>
      </w:pPr>
    </w:p>
    <w:p w14:paraId="388A9AE2" w14:textId="77777777" w:rsidR="00070C40" w:rsidRPr="00800542" w:rsidRDefault="00070C40" w:rsidP="00800542">
      <w:pPr>
        <w:rPr>
          <w:rFonts w:asciiTheme="majorHAnsi" w:hAnsiTheme="majorHAnsi"/>
          <w:b/>
          <w:bCs/>
          <w:sz w:val="28"/>
          <w:szCs w:val="28"/>
        </w:rPr>
      </w:pPr>
      <w:r w:rsidRPr="00800542">
        <w:rPr>
          <w:rFonts w:asciiTheme="majorHAnsi" w:hAnsiTheme="majorHAnsi"/>
          <w:b/>
          <w:bCs/>
          <w:sz w:val="28"/>
          <w:szCs w:val="28"/>
        </w:rPr>
        <w:t>Points forts</w:t>
      </w:r>
    </w:p>
    <w:p w14:paraId="386496C2" w14:textId="77777777" w:rsidR="00943875" w:rsidRDefault="00943875" w:rsidP="00800542">
      <w:pPr>
        <w:spacing w:line="259" w:lineRule="auto"/>
        <w:jc w:val="both"/>
        <w:rPr>
          <w:rFonts w:asciiTheme="majorHAnsi" w:hAnsiTheme="majorHAnsi"/>
          <w:sz w:val="28"/>
          <w:szCs w:val="28"/>
        </w:rPr>
      </w:pPr>
      <w:r w:rsidRPr="00800542">
        <w:rPr>
          <w:rFonts w:asciiTheme="majorHAnsi" w:hAnsiTheme="majorHAnsi"/>
          <w:sz w:val="28"/>
          <w:szCs w:val="28"/>
        </w:rPr>
        <w:t>L’ordonnance 043/2006 prend en compte dans ces articles 52 à 57 la participation des personnes handicapées à la vie culturelle et récréative</w:t>
      </w:r>
      <w:r w:rsidR="00374B20" w:rsidRPr="00800542">
        <w:rPr>
          <w:rFonts w:asciiTheme="majorHAnsi" w:hAnsiTheme="majorHAnsi"/>
          <w:sz w:val="28"/>
          <w:szCs w:val="28"/>
        </w:rPr>
        <w:t>,</w:t>
      </w:r>
      <w:r w:rsidRPr="00800542">
        <w:rPr>
          <w:rFonts w:asciiTheme="majorHAnsi" w:hAnsiTheme="majorHAnsi"/>
          <w:sz w:val="28"/>
          <w:szCs w:val="28"/>
        </w:rPr>
        <w:t xml:space="preserve"> aux loisirs et aux sports tel que décr</w:t>
      </w:r>
      <w:r w:rsidR="00800542">
        <w:rPr>
          <w:rFonts w:asciiTheme="majorHAnsi" w:hAnsiTheme="majorHAnsi"/>
          <w:sz w:val="28"/>
          <w:szCs w:val="28"/>
        </w:rPr>
        <w:t>it dans l’article 30 de la CDPH ;</w:t>
      </w:r>
    </w:p>
    <w:p w14:paraId="05F87555" w14:textId="77777777" w:rsidR="00800542" w:rsidRPr="00560450" w:rsidRDefault="00800542" w:rsidP="00800542">
      <w:pPr>
        <w:spacing w:line="259" w:lineRule="auto"/>
        <w:jc w:val="both"/>
        <w:rPr>
          <w:rFonts w:asciiTheme="majorHAnsi" w:hAnsiTheme="majorHAnsi"/>
          <w:sz w:val="10"/>
          <w:szCs w:val="10"/>
        </w:rPr>
      </w:pPr>
    </w:p>
    <w:p w14:paraId="27BA0417" w14:textId="77777777" w:rsidR="00800542" w:rsidRDefault="00943875" w:rsidP="00800542">
      <w:pPr>
        <w:spacing w:line="259" w:lineRule="auto"/>
        <w:jc w:val="both"/>
        <w:rPr>
          <w:rFonts w:asciiTheme="majorHAnsi" w:hAnsiTheme="majorHAnsi"/>
          <w:sz w:val="28"/>
          <w:szCs w:val="28"/>
        </w:rPr>
      </w:pPr>
      <w:r w:rsidRPr="00800542">
        <w:rPr>
          <w:rFonts w:asciiTheme="majorHAnsi" w:hAnsiTheme="majorHAnsi"/>
          <w:sz w:val="28"/>
          <w:szCs w:val="28"/>
        </w:rPr>
        <w:t>La loi 2012/038, relative aux droits d’auteurs stipule dans son article 52, qu’il est permis sans autorisation de l’auteur et autres tuteurs</w:t>
      </w:r>
      <w:r w:rsidR="000121EA" w:rsidRPr="00800542">
        <w:rPr>
          <w:rFonts w:asciiTheme="majorHAnsi" w:hAnsiTheme="majorHAnsi"/>
          <w:sz w:val="28"/>
          <w:szCs w:val="28"/>
        </w:rPr>
        <w:t>,</w:t>
      </w:r>
      <w:r w:rsidRPr="00800542">
        <w:rPr>
          <w:rFonts w:asciiTheme="majorHAnsi" w:hAnsiTheme="majorHAnsi"/>
          <w:sz w:val="28"/>
          <w:szCs w:val="28"/>
        </w:rPr>
        <w:t xml:space="preserve"> de reproduire des ouvrages publiés dans un format accessible aux non-voyants</w:t>
      </w:r>
      <w:r w:rsidR="00070C40" w:rsidRPr="00800542">
        <w:rPr>
          <w:rFonts w:asciiTheme="majorHAnsi" w:hAnsiTheme="majorHAnsi"/>
          <w:sz w:val="28"/>
          <w:szCs w:val="28"/>
        </w:rPr>
        <w:t> ;</w:t>
      </w:r>
    </w:p>
    <w:p w14:paraId="263BA167" w14:textId="77777777" w:rsidR="00943875" w:rsidRPr="00560450" w:rsidRDefault="00943875" w:rsidP="00800542">
      <w:pPr>
        <w:spacing w:line="259" w:lineRule="auto"/>
        <w:jc w:val="both"/>
        <w:rPr>
          <w:rFonts w:asciiTheme="majorHAnsi" w:hAnsiTheme="majorHAnsi"/>
          <w:sz w:val="10"/>
          <w:szCs w:val="10"/>
        </w:rPr>
      </w:pPr>
      <w:r w:rsidRPr="00800542">
        <w:rPr>
          <w:rFonts w:asciiTheme="majorHAnsi" w:hAnsiTheme="majorHAnsi"/>
          <w:sz w:val="28"/>
          <w:szCs w:val="28"/>
        </w:rPr>
        <w:t xml:space="preserve"> </w:t>
      </w:r>
    </w:p>
    <w:p w14:paraId="58ABA4FD" w14:textId="77777777" w:rsidR="00FB262E" w:rsidRDefault="00943875" w:rsidP="004344A1">
      <w:pPr>
        <w:spacing w:line="259" w:lineRule="auto"/>
        <w:jc w:val="both"/>
        <w:rPr>
          <w:rFonts w:asciiTheme="majorHAnsi" w:hAnsiTheme="majorHAnsi"/>
          <w:sz w:val="28"/>
          <w:szCs w:val="28"/>
        </w:rPr>
      </w:pPr>
      <w:r w:rsidRPr="00560450">
        <w:rPr>
          <w:rFonts w:asciiTheme="majorHAnsi" w:hAnsiTheme="majorHAnsi"/>
          <w:sz w:val="28"/>
          <w:szCs w:val="28"/>
        </w:rPr>
        <w:t xml:space="preserve">Le traité de Marrakech pour l’accès des personnes handicapées visuelles </w:t>
      </w:r>
      <w:r w:rsidR="000121EA" w:rsidRPr="00560450">
        <w:rPr>
          <w:rFonts w:asciiTheme="majorHAnsi" w:hAnsiTheme="majorHAnsi"/>
          <w:sz w:val="28"/>
          <w:szCs w:val="28"/>
        </w:rPr>
        <w:t>aux ouvrages publiés a été signé</w:t>
      </w:r>
      <w:r w:rsidRPr="00560450">
        <w:rPr>
          <w:rFonts w:asciiTheme="majorHAnsi" w:hAnsiTheme="majorHAnsi"/>
          <w:sz w:val="28"/>
          <w:szCs w:val="28"/>
        </w:rPr>
        <w:t xml:space="preserve"> par la M</w:t>
      </w:r>
      <w:r w:rsidR="00070C40" w:rsidRPr="00560450">
        <w:rPr>
          <w:rFonts w:asciiTheme="majorHAnsi" w:hAnsiTheme="majorHAnsi"/>
          <w:sz w:val="28"/>
          <w:szCs w:val="28"/>
        </w:rPr>
        <w:t>auritanie depuis 2013 ;</w:t>
      </w:r>
      <w:r w:rsidRPr="00560450">
        <w:rPr>
          <w:rFonts w:asciiTheme="majorHAnsi" w:hAnsiTheme="majorHAnsi"/>
          <w:sz w:val="28"/>
          <w:szCs w:val="28"/>
        </w:rPr>
        <w:t xml:space="preserve">  </w:t>
      </w:r>
    </w:p>
    <w:p w14:paraId="4BE55D12" w14:textId="77777777" w:rsidR="00FB262E" w:rsidRDefault="00FB262E" w:rsidP="00560450">
      <w:pPr>
        <w:spacing w:line="259" w:lineRule="auto"/>
        <w:jc w:val="both"/>
        <w:rPr>
          <w:rFonts w:asciiTheme="majorHAnsi" w:hAnsiTheme="majorHAnsi"/>
          <w:sz w:val="28"/>
          <w:szCs w:val="28"/>
        </w:rPr>
      </w:pPr>
    </w:p>
    <w:p w14:paraId="3930493E" w14:textId="77777777" w:rsidR="002632AE" w:rsidRDefault="00943875" w:rsidP="004344A1">
      <w:pPr>
        <w:spacing w:line="259" w:lineRule="auto"/>
        <w:jc w:val="both"/>
        <w:rPr>
          <w:rFonts w:asciiTheme="majorHAnsi" w:hAnsiTheme="majorHAnsi"/>
          <w:sz w:val="28"/>
          <w:szCs w:val="28"/>
        </w:rPr>
      </w:pPr>
      <w:r w:rsidRPr="00560450">
        <w:rPr>
          <w:rFonts w:asciiTheme="majorHAnsi" w:hAnsiTheme="majorHAnsi"/>
          <w:sz w:val="28"/>
          <w:szCs w:val="28"/>
        </w:rPr>
        <w:t xml:space="preserve">Existence d’une fédération sportive </w:t>
      </w:r>
      <w:r w:rsidR="000121EA" w:rsidRPr="00560450">
        <w:rPr>
          <w:rFonts w:asciiTheme="majorHAnsi" w:hAnsiTheme="majorHAnsi"/>
          <w:sz w:val="28"/>
          <w:szCs w:val="28"/>
        </w:rPr>
        <w:t xml:space="preserve">des personnes </w:t>
      </w:r>
      <w:r w:rsidR="00EE2A7C" w:rsidRPr="00560450">
        <w:rPr>
          <w:rFonts w:asciiTheme="majorHAnsi" w:hAnsiTheme="majorHAnsi"/>
          <w:sz w:val="28"/>
          <w:szCs w:val="28"/>
        </w:rPr>
        <w:t>handicapées ayant</w:t>
      </w:r>
      <w:r w:rsidRPr="00560450">
        <w:rPr>
          <w:rFonts w:asciiTheme="majorHAnsi" w:hAnsiTheme="majorHAnsi"/>
          <w:sz w:val="28"/>
          <w:szCs w:val="28"/>
        </w:rPr>
        <w:t xml:space="preserve"> participé à plusi</w:t>
      </w:r>
      <w:r w:rsidR="00070C40" w:rsidRPr="00560450">
        <w:rPr>
          <w:rFonts w:asciiTheme="majorHAnsi" w:hAnsiTheme="majorHAnsi"/>
          <w:sz w:val="28"/>
          <w:szCs w:val="28"/>
        </w:rPr>
        <w:t>eurs rencontres internationales.</w:t>
      </w:r>
    </w:p>
    <w:p w14:paraId="0C7690DD" w14:textId="77777777" w:rsidR="00EC2E1A" w:rsidRDefault="00EC2E1A" w:rsidP="00EC2E1A">
      <w:pPr>
        <w:rPr>
          <w:rFonts w:ascii="Arial Narrow" w:hAnsi="Arial Narrow"/>
        </w:rPr>
      </w:pPr>
      <w:r>
        <w:rPr>
          <w:rFonts w:ascii="Arial Narrow" w:hAnsi="Arial Narrow"/>
        </w:rPr>
        <w:t>Le sport des PH n’est pas développé, malgré les glorieux résultats apportés au pays</w:t>
      </w:r>
    </w:p>
    <w:p w14:paraId="3BA030BF" w14:textId="77777777" w:rsidR="00EC2E1A" w:rsidRPr="004344A1" w:rsidRDefault="00EC2E1A" w:rsidP="004344A1">
      <w:pPr>
        <w:spacing w:line="259" w:lineRule="auto"/>
        <w:jc w:val="both"/>
        <w:rPr>
          <w:rFonts w:asciiTheme="majorHAnsi" w:hAnsiTheme="majorHAnsi"/>
          <w:sz w:val="28"/>
          <w:szCs w:val="28"/>
        </w:rPr>
      </w:pPr>
    </w:p>
    <w:p w14:paraId="0B7AEDA6" w14:textId="77777777" w:rsidR="004344A1" w:rsidRDefault="00EC2E1A" w:rsidP="00290585">
      <w:pPr>
        <w:pStyle w:val="NoSpacing"/>
        <w:jc w:val="both"/>
        <w:rPr>
          <w:rFonts w:asciiTheme="majorHAnsi" w:hAnsiTheme="majorHAnsi"/>
          <w:b/>
          <w:bCs/>
          <w:sz w:val="28"/>
          <w:szCs w:val="28"/>
        </w:rPr>
      </w:pPr>
      <w:proofErr w:type="gramStart"/>
      <w:r>
        <w:rPr>
          <w:rFonts w:asciiTheme="majorHAnsi" w:hAnsiTheme="majorHAnsi"/>
          <w:b/>
          <w:bCs/>
          <w:sz w:val="28"/>
          <w:szCs w:val="28"/>
        </w:rPr>
        <w:t>Points  Faibles</w:t>
      </w:r>
      <w:proofErr w:type="gramEnd"/>
    </w:p>
    <w:p w14:paraId="05FBC01E" w14:textId="77777777" w:rsidR="00EC2E1A" w:rsidRPr="006057BB" w:rsidRDefault="00EC2E1A" w:rsidP="00290585">
      <w:pPr>
        <w:pStyle w:val="NoSpacing"/>
        <w:jc w:val="both"/>
        <w:rPr>
          <w:rFonts w:asciiTheme="majorHAnsi" w:hAnsiTheme="majorHAnsi"/>
          <w:b/>
          <w:bCs/>
          <w:sz w:val="28"/>
          <w:szCs w:val="28"/>
        </w:rPr>
      </w:pPr>
    </w:p>
    <w:p w14:paraId="2605E4F7" w14:textId="77777777" w:rsidR="00EC2E1A" w:rsidRPr="006057BB" w:rsidRDefault="00EC2E1A" w:rsidP="00EC2E1A">
      <w:pPr>
        <w:rPr>
          <w:rFonts w:ascii="Arial Narrow" w:hAnsi="Arial Narrow"/>
          <w:sz w:val="28"/>
          <w:szCs w:val="28"/>
        </w:rPr>
      </w:pPr>
      <w:r w:rsidRPr="006057BB">
        <w:rPr>
          <w:rFonts w:ascii="Arial Narrow" w:hAnsi="Arial Narrow"/>
          <w:sz w:val="28"/>
          <w:szCs w:val="28"/>
        </w:rPr>
        <w:t>Le sport des PH n’est pas développé, malgré les glorieux résultats apportés au pays.</w:t>
      </w:r>
    </w:p>
    <w:p w14:paraId="4B2D95B2" w14:textId="77777777" w:rsidR="00EC2E1A" w:rsidRPr="006057BB" w:rsidRDefault="00EC2E1A" w:rsidP="00EC2E1A">
      <w:pPr>
        <w:pStyle w:val="NoSpacing"/>
        <w:jc w:val="both"/>
        <w:rPr>
          <w:rFonts w:asciiTheme="majorHAnsi" w:hAnsiTheme="majorHAnsi"/>
          <w:sz w:val="28"/>
          <w:szCs w:val="28"/>
        </w:rPr>
      </w:pPr>
      <w:r w:rsidRPr="006057BB">
        <w:rPr>
          <w:rFonts w:ascii="Arial Narrow" w:hAnsi="Arial Narrow"/>
          <w:b/>
          <w:sz w:val="28"/>
          <w:szCs w:val="28"/>
        </w:rPr>
        <w:t>En effet d</w:t>
      </w:r>
      <w:r w:rsidRPr="006057BB">
        <w:rPr>
          <w:rFonts w:ascii="Arial Narrow" w:hAnsi="Arial Narrow"/>
          <w:sz w:val="28"/>
          <w:szCs w:val="28"/>
        </w:rPr>
        <w:t xml:space="preserve">ans toutes les wilayas du pays des PH de </w:t>
      </w:r>
      <w:proofErr w:type="gramStart"/>
      <w:r w:rsidRPr="006057BB">
        <w:rPr>
          <w:rFonts w:ascii="Arial Narrow" w:hAnsi="Arial Narrow"/>
          <w:sz w:val="28"/>
          <w:szCs w:val="28"/>
        </w:rPr>
        <w:t>différentes  catégories</w:t>
      </w:r>
      <w:proofErr w:type="gramEnd"/>
      <w:r w:rsidRPr="006057BB">
        <w:rPr>
          <w:rFonts w:ascii="Arial Narrow" w:hAnsi="Arial Narrow"/>
          <w:sz w:val="28"/>
          <w:szCs w:val="28"/>
        </w:rPr>
        <w:t xml:space="preserve"> expriment le souhait de faire du sport, mais différents obstacles  liés notamment au manque et ou à  l’inaccessibilité des infrastructures  sportives  existantes, d’équipements  spécifiques appropriés,  de personnel d’encadrement,  freinent  le développement de la pratique du sport pour PH</w:t>
      </w:r>
    </w:p>
    <w:p w14:paraId="2ED4AFD2" w14:textId="77777777" w:rsidR="00EC2E1A" w:rsidRPr="006057BB" w:rsidRDefault="00EC2E1A" w:rsidP="00290585">
      <w:pPr>
        <w:pStyle w:val="NoSpacing"/>
        <w:jc w:val="both"/>
        <w:rPr>
          <w:rFonts w:asciiTheme="majorHAnsi" w:hAnsiTheme="majorHAnsi"/>
          <w:b/>
          <w:bCs/>
          <w:sz w:val="28"/>
          <w:szCs w:val="28"/>
        </w:rPr>
      </w:pPr>
    </w:p>
    <w:p w14:paraId="3069E32E" w14:textId="77777777" w:rsidR="00F67E11" w:rsidRPr="006057BB" w:rsidRDefault="00F67E11" w:rsidP="00290585">
      <w:pPr>
        <w:pStyle w:val="NoSpacing"/>
        <w:jc w:val="both"/>
        <w:rPr>
          <w:rFonts w:asciiTheme="majorHAnsi" w:hAnsiTheme="majorHAnsi"/>
          <w:b/>
          <w:bCs/>
          <w:sz w:val="28"/>
          <w:szCs w:val="28"/>
        </w:rPr>
      </w:pPr>
      <w:r w:rsidRPr="006057BB">
        <w:rPr>
          <w:rFonts w:asciiTheme="majorHAnsi" w:hAnsiTheme="majorHAnsi"/>
          <w:b/>
          <w:bCs/>
          <w:sz w:val="28"/>
          <w:szCs w:val="28"/>
        </w:rPr>
        <w:t>Recommandations</w:t>
      </w:r>
    </w:p>
    <w:p w14:paraId="693D3805" w14:textId="77777777" w:rsidR="00F67E11" w:rsidRPr="006057BB" w:rsidRDefault="00EC2E1A" w:rsidP="00290585">
      <w:pPr>
        <w:pStyle w:val="NoSpacing"/>
        <w:jc w:val="both"/>
        <w:rPr>
          <w:rFonts w:asciiTheme="majorHAnsi" w:hAnsiTheme="majorHAnsi"/>
          <w:b/>
          <w:bCs/>
          <w:sz w:val="28"/>
          <w:szCs w:val="28"/>
        </w:rPr>
      </w:pPr>
      <w:r w:rsidRPr="006057BB">
        <w:rPr>
          <w:rFonts w:ascii="Arial Narrow" w:hAnsi="Arial Narrow"/>
          <w:sz w:val="28"/>
          <w:szCs w:val="28"/>
        </w:rPr>
        <w:t xml:space="preserve">Développer les politiques et </w:t>
      </w:r>
      <w:proofErr w:type="gramStart"/>
      <w:r w:rsidRPr="006057BB">
        <w:rPr>
          <w:rFonts w:ascii="Arial Narrow" w:hAnsi="Arial Narrow"/>
          <w:sz w:val="28"/>
          <w:szCs w:val="28"/>
        </w:rPr>
        <w:t>programmes  de</w:t>
      </w:r>
      <w:proofErr w:type="gramEnd"/>
      <w:r w:rsidRPr="006057BB">
        <w:rPr>
          <w:rFonts w:ascii="Arial Narrow" w:hAnsi="Arial Narrow"/>
          <w:sz w:val="28"/>
          <w:szCs w:val="28"/>
        </w:rPr>
        <w:t xml:space="preserve"> la pratique du sport aux PH (formation des encadreurs, constructions et équipements des salles de sport adaptées, organisation régulière de compétitions nationales  et participation avec prise en charge aux rencontres sportives internationales)</w:t>
      </w:r>
    </w:p>
    <w:p w14:paraId="6C9B0FA0" w14:textId="77777777" w:rsidR="00EC2E1A" w:rsidRDefault="00EC2E1A" w:rsidP="00290585">
      <w:pPr>
        <w:pStyle w:val="NoSpacing"/>
        <w:jc w:val="both"/>
        <w:rPr>
          <w:rFonts w:asciiTheme="majorHAnsi" w:hAnsiTheme="majorHAnsi"/>
          <w:b/>
          <w:bCs/>
          <w:sz w:val="28"/>
          <w:szCs w:val="28"/>
        </w:rPr>
      </w:pPr>
    </w:p>
    <w:p w14:paraId="13B357FA" w14:textId="77777777" w:rsidR="006F594F" w:rsidRPr="00393692" w:rsidRDefault="00070C40" w:rsidP="00393692">
      <w:pPr>
        <w:pStyle w:val="NoSpacing"/>
        <w:jc w:val="both"/>
        <w:rPr>
          <w:rFonts w:asciiTheme="majorHAnsi" w:hAnsiTheme="majorHAnsi"/>
          <w:b/>
          <w:bCs/>
          <w:sz w:val="28"/>
          <w:szCs w:val="28"/>
        </w:rPr>
      </w:pPr>
      <w:r w:rsidRPr="00EC6354">
        <w:rPr>
          <w:rFonts w:asciiTheme="majorHAnsi" w:hAnsiTheme="majorHAnsi"/>
          <w:b/>
          <w:bCs/>
          <w:sz w:val="28"/>
          <w:szCs w:val="28"/>
        </w:rPr>
        <w:t xml:space="preserve"> </w:t>
      </w:r>
    </w:p>
    <w:p w14:paraId="6242C632" w14:textId="77777777" w:rsidR="006F594F" w:rsidRDefault="006F594F" w:rsidP="006F594F">
      <w:pPr>
        <w:pStyle w:val="NoSpacing"/>
        <w:jc w:val="both"/>
        <w:rPr>
          <w:rFonts w:asciiTheme="majorHAnsi" w:hAnsiTheme="majorHAnsi"/>
          <w:b/>
          <w:bCs/>
          <w:sz w:val="28"/>
          <w:szCs w:val="28"/>
        </w:rPr>
      </w:pPr>
      <w:r>
        <w:rPr>
          <w:rFonts w:asciiTheme="majorHAnsi" w:hAnsiTheme="majorHAnsi"/>
          <w:b/>
          <w:bCs/>
          <w:sz w:val="28"/>
          <w:szCs w:val="28"/>
        </w:rPr>
        <w:t xml:space="preserve">Obligations </w:t>
      </w:r>
      <w:proofErr w:type="gramStart"/>
      <w:r>
        <w:rPr>
          <w:rFonts w:asciiTheme="majorHAnsi" w:hAnsiTheme="majorHAnsi"/>
          <w:b/>
          <w:bCs/>
          <w:sz w:val="28"/>
          <w:szCs w:val="28"/>
        </w:rPr>
        <w:t>particulières  ‘</w:t>
      </w:r>
      <w:proofErr w:type="gramEnd"/>
      <w:r>
        <w:rPr>
          <w:rFonts w:asciiTheme="majorHAnsi" w:hAnsiTheme="majorHAnsi"/>
          <w:b/>
          <w:bCs/>
          <w:sz w:val="28"/>
          <w:szCs w:val="28"/>
        </w:rPr>
        <w:t>(Art 31-33 )</w:t>
      </w:r>
    </w:p>
    <w:p w14:paraId="36BA44BB" w14:textId="77777777" w:rsidR="006F594F" w:rsidRDefault="006F594F" w:rsidP="006F594F">
      <w:pPr>
        <w:pStyle w:val="NoSpacing"/>
        <w:jc w:val="both"/>
        <w:rPr>
          <w:rFonts w:asciiTheme="majorHAnsi" w:hAnsiTheme="majorHAnsi"/>
          <w:b/>
          <w:bCs/>
          <w:sz w:val="28"/>
          <w:szCs w:val="28"/>
        </w:rPr>
      </w:pPr>
    </w:p>
    <w:p w14:paraId="22EB883C" w14:textId="77777777" w:rsidR="006F594F" w:rsidRDefault="006F594F" w:rsidP="006F594F">
      <w:pPr>
        <w:pStyle w:val="NoSpacing"/>
        <w:jc w:val="both"/>
        <w:rPr>
          <w:rFonts w:asciiTheme="majorHAnsi" w:hAnsiTheme="majorHAnsi"/>
          <w:b/>
          <w:bCs/>
          <w:sz w:val="28"/>
          <w:szCs w:val="28"/>
        </w:rPr>
      </w:pPr>
      <w:r>
        <w:rPr>
          <w:rFonts w:asciiTheme="majorHAnsi" w:hAnsiTheme="majorHAnsi"/>
          <w:b/>
          <w:bCs/>
          <w:sz w:val="28"/>
          <w:szCs w:val="28"/>
        </w:rPr>
        <w:t>Statistiques et Collecte des données (Art 31)</w:t>
      </w:r>
    </w:p>
    <w:p w14:paraId="40D63885" w14:textId="77777777" w:rsidR="006F594F" w:rsidRPr="006F594F" w:rsidRDefault="006F594F" w:rsidP="0089054B">
      <w:pPr>
        <w:spacing w:line="259" w:lineRule="auto"/>
        <w:jc w:val="both"/>
        <w:rPr>
          <w:rFonts w:asciiTheme="majorHAnsi" w:hAnsiTheme="majorHAnsi"/>
          <w:sz w:val="28"/>
          <w:szCs w:val="28"/>
        </w:rPr>
      </w:pPr>
    </w:p>
    <w:p w14:paraId="75430E2B" w14:textId="77777777" w:rsidR="006F594F" w:rsidRPr="006F594F" w:rsidRDefault="00081034" w:rsidP="00393692">
      <w:pPr>
        <w:jc w:val="both"/>
        <w:rPr>
          <w:sz w:val="28"/>
          <w:szCs w:val="28"/>
          <w:lang w:val="fr-CH"/>
        </w:rPr>
      </w:pPr>
      <w:r>
        <w:rPr>
          <w:sz w:val="28"/>
          <w:szCs w:val="28"/>
          <w:lang w:val="fr-CH"/>
        </w:rPr>
        <w:t>*</w:t>
      </w:r>
      <w:r w:rsidR="006F594F" w:rsidRPr="006F594F">
        <w:rPr>
          <w:sz w:val="28"/>
          <w:szCs w:val="28"/>
          <w:lang w:val="fr-CH"/>
        </w:rPr>
        <w:t>Les précéden</w:t>
      </w:r>
      <w:r>
        <w:rPr>
          <w:sz w:val="28"/>
          <w:szCs w:val="28"/>
          <w:lang w:val="fr-CH"/>
        </w:rPr>
        <w:t>ts recensements n’ont pas donné</w:t>
      </w:r>
      <w:r w:rsidR="006F594F" w:rsidRPr="006F594F">
        <w:rPr>
          <w:sz w:val="28"/>
          <w:szCs w:val="28"/>
          <w:lang w:val="fr-CH"/>
        </w:rPr>
        <w:t xml:space="preserve"> le nombre exact de </w:t>
      </w:r>
      <w:r w:rsidR="006F594F">
        <w:rPr>
          <w:sz w:val="28"/>
          <w:szCs w:val="28"/>
          <w:lang w:val="fr-CH"/>
        </w:rPr>
        <w:t xml:space="preserve">personnes handicapées, par </w:t>
      </w:r>
      <w:r>
        <w:rPr>
          <w:sz w:val="28"/>
          <w:szCs w:val="28"/>
          <w:lang w:val="fr-CH"/>
        </w:rPr>
        <w:t>méconnaissance</w:t>
      </w:r>
      <w:r w:rsidR="00F86FE3">
        <w:rPr>
          <w:sz w:val="28"/>
          <w:szCs w:val="28"/>
          <w:lang w:val="fr-CH"/>
        </w:rPr>
        <w:t xml:space="preserve"> et non prises en compte de différents paramètres (définition, classification, implication de pairs etc.).</w:t>
      </w:r>
      <w:r w:rsidR="006F594F">
        <w:rPr>
          <w:sz w:val="28"/>
          <w:szCs w:val="28"/>
          <w:lang w:val="fr-CH"/>
        </w:rPr>
        <w:t xml:space="preserve"> </w:t>
      </w:r>
    </w:p>
    <w:p w14:paraId="28838F3E" w14:textId="77777777" w:rsidR="006F594F" w:rsidRPr="006F594F" w:rsidRDefault="006F594F" w:rsidP="006F594F">
      <w:pPr>
        <w:spacing w:line="259" w:lineRule="auto"/>
        <w:jc w:val="both"/>
        <w:rPr>
          <w:rFonts w:asciiTheme="majorHAnsi" w:hAnsiTheme="majorHAnsi"/>
          <w:b/>
          <w:bCs/>
        </w:rPr>
      </w:pPr>
      <w:r w:rsidRPr="006F594F">
        <w:rPr>
          <w:b/>
          <w:bCs/>
        </w:rPr>
        <w:lastRenderedPageBreak/>
        <w:tab/>
      </w:r>
    </w:p>
    <w:p w14:paraId="5A1B0EAB" w14:textId="77777777" w:rsidR="006F594F" w:rsidRDefault="00081034" w:rsidP="00BA2E11">
      <w:pPr>
        <w:spacing w:line="259" w:lineRule="auto"/>
        <w:jc w:val="both"/>
        <w:rPr>
          <w:rFonts w:asciiTheme="majorHAnsi" w:hAnsiTheme="majorHAnsi"/>
          <w:b/>
          <w:bCs/>
          <w:sz w:val="28"/>
          <w:szCs w:val="28"/>
        </w:rPr>
      </w:pPr>
      <w:r>
        <w:rPr>
          <w:rFonts w:asciiTheme="majorHAnsi" w:hAnsiTheme="majorHAnsi"/>
          <w:b/>
          <w:bCs/>
          <w:sz w:val="28"/>
          <w:szCs w:val="28"/>
        </w:rPr>
        <w:t>Points faibles</w:t>
      </w:r>
    </w:p>
    <w:p w14:paraId="5B0EAB75" w14:textId="77777777" w:rsidR="00BA2E11" w:rsidRDefault="00BA2E11" w:rsidP="0089054B">
      <w:pPr>
        <w:spacing w:line="259" w:lineRule="auto"/>
        <w:jc w:val="both"/>
        <w:rPr>
          <w:rFonts w:asciiTheme="majorHAnsi" w:hAnsiTheme="majorHAnsi"/>
          <w:b/>
          <w:bCs/>
          <w:sz w:val="28"/>
          <w:szCs w:val="28"/>
        </w:rPr>
      </w:pPr>
    </w:p>
    <w:p w14:paraId="5CD49293" w14:textId="77777777" w:rsidR="00BA2E11" w:rsidRPr="00C64E51" w:rsidRDefault="00BA2E11" w:rsidP="00BA2E11">
      <w:pPr>
        <w:pStyle w:val="ListParagraph"/>
        <w:numPr>
          <w:ilvl w:val="0"/>
          <w:numId w:val="90"/>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Méconnaissance de la définition et de la classification des personnes handicapées toutes catégories confondues par les acteurs en charges du recensement ;</w:t>
      </w:r>
    </w:p>
    <w:p w14:paraId="620800E5" w14:textId="77777777" w:rsidR="00BA2E11" w:rsidRPr="00290585" w:rsidRDefault="00BA2E11" w:rsidP="00BA2E11">
      <w:pPr>
        <w:spacing w:line="259" w:lineRule="auto"/>
        <w:ind w:firstLine="120"/>
        <w:jc w:val="both"/>
        <w:rPr>
          <w:rFonts w:asciiTheme="majorHAnsi" w:hAnsiTheme="majorHAnsi"/>
          <w:sz w:val="10"/>
          <w:szCs w:val="10"/>
        </w:rPr>
      </w:pPr>
    </w:p>
    <w:p w14:paraId="681735D1" w14:textId="77777777" w:rsidR="00BA2E11" w:rsidRPr="00C64E51" w:rsidRDefault="00BA2E11" w:rsidP="00BA2E11">
      <w:pPr>
        <w:pStyle w:val="ListParagraph"/>
        <w:numPr>
          <w:ilvl w:val="0"/>
          <w:numId w:val="90"/>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La grille réservée dans la fiche de recensement ne prend pas en compte toutes les caractéristiques des différentes catégories de personnes handicapées ;  </w:t>
      </w:r>
    </w:p>
    <w:p w14:paraId="5D7890F4" w14:textId="77777777" w:rsidR="00BA2E11" w:rsidRPr="00C64E51" w:rsidRDefault="00BA2E11" w:rsidP="00BA2E11">
      <w:pPr>
        <w:pStyle w:val="ListParagraph"/>
        <w:numPr>
          <w:ilvl w:val="0"/>
          <w:numId w:val="90"/>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Les représentants des organisations des personnes handicapées ne pas impliqués dans l’élaboration des fiches de recensement ;</w:t>
      </w:r>
    </w:p>
    <w:p w14:paraId="755DCE68" w14:textId="77777777" w:rsidR="00BA2E11" w:rsidRPr="00290585" w:rsidRDefault="00BA2E11" w:rsidP="00BA2E11">
      <w:pPr>
        <w:spacing w:line="259" w:lineRule="auto"/>
        <w:ind w:firstLine="60"/>
        <w:jc w:val="both"/>
        <w:rPr>
          <w:rFonts w:asciiTheme="majorHAnsi" w:hAnsiTheme="majorHAnsi"/>
          <w:sz w:val="10"/>
          <w:szCs w:val="10"/>
        </w:rPr>
      </w:pPr>
    </w:p>
    <w:p w14:paraId="2AC46FF5" w14:textId="77777777" w:rsidR="00BA2E11" w:rsidRPr="00C64E51" w:rsidRDefault="00BA2E11" w:rsidP="00BA2E11">
      <w:pPr>
        <w:pStyle w:val="ListParagraph"/>
        <w:numPr>
          <w:ilvl w:val="0"/>
          <w:numId w:val="90"/>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Les personnes handicapées ne sont pas impliquées sur le travail de terrain en tant que leader et en tant que   pairs ;</w:t>
      </w:r>
    </w:p>
    <w:p w14:paraId="4D07CD5D" w14:textId="77777777" w:rsidR="00BA2E11" w:rsidRPr="00290585" w:rsidRDefault="00BA2E11" w:rsidP="00BA2E11">
      <w:pPr>
        <w:spacing w:line="259" w:lineRule="auto"/>
        <w:jc w:val="both"/>
        <w:rPr>
          <w:rFonts w:asciiTheme="majorHAnsi" w:hAnsiTheme="majorHAnsi"/>
          <w:sz w:val="10"/>
          <w:szCs w:val="10"/>
        </w:rPr>
      </w:pPr>
    </w:p>
    <w:p w14:paraId="3F5E4DF0" w14:textId="77777777" w:rsidR="00BA2E11" w:rsidRPr="00C64E51" w:rsidRDefault="00BA2E11" w:rsidP="00BA2E11">
      <w:pPr>
        <w:pStyle w:val="ListParagraph"/>
        <w:numPr>
          <w:ilvl w:val="0"/>
          <w:numId w:val="90"/>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Les agents de recensements ne sont pas formés d’abord à aborder les familles pour mieux identifier le handicap ;</w:t>
      </w:r>
    </w:p>
    <w:p w14:paraId="1FE0D245" w14:textId="77777777" w:rsidR="00BA2E11" w:rsidRPr="00EC6354" w:rsidRDefault="00BA2E11" w:rsidP="00BA2E11">
      <w:pPr>
        <w:spacing w:line="259" w:lineRule="auto"/>
        <w:jc w:val="both"/>
        <w:rPr>
          <w:rFonts w:asciiTheme="majorHAnsi" w:hAnsiTheme="majorHAnsi"/>
          <w:sz w:val="28"/>
          <w:szCs w:val="28"/>
        </w:rPr>
      </w:pPr>
    </w:p>
    <w:p w14:paraId="0EEF71FE" w14:textId="77777777" w:rsidR="00BA2E11" w:rsidRPr="0089054B" w:rsidRDefault="00BA2E11" w:rsidP="00BA2E11">
      <w:pPr>
        <w:jc w:val="both"/>
        <w:rPr>
          <w:rFonts w:asciiTheme="majorHAnsi" w:hAnsiTheme="majorHAnsi"/>
          <w:b/>
          <w:bCs/>
          <w:sz w:val="28"/>
          <w:szCs w:val="28"/>
        </w:rPr>
      </w:pPr>
      <w:r w:rsidRPr="0089054B">
        <w:rPr>
          <w:rFonts w:asciiTheme="majorHAnsi" w:hAnsiTheme="majorHAnsi"/>
          <w:b/>
          <w:bCs/>
          <w:sz w:val="28"/>
          <w:szCs w:val="28"/>
        </w:rPr>
        <w:t xml:space="preserve">Recommandations </w:t>
      </w:r>
    </w:p>
    <w:p w14:paraId="12F4D759" w14:textId="77777777" w:rsidR="00BA2E11" w:rsidRDefault="00BA2E11" w:rsidP="00BA2E11">
      <w:pPr>
        <w:spacing w:line="259" w:lineRule="auto"/>
        <w:jc w:val="both"/>
        <w:rPr>
          <w:rFonts w:asciiTheme="majorHAnsi" w:hAnsiTheme="majorHAnsi"/>
          <w:sz w:val="28"/>
          <w:szCs w:val="28"/>
        </w:rPr>
      </w:pPr>
    </w:p>
    <w:p w14:paraId="55F61C0A" w14:textId="77777777" w:rsidR="00BA2E11" w:rsidRDefault="00BA2E11" w:rsidP="0089054B">
      <w:pPr>
        <w:spacing w:line="259" w:lineRule="auto"/>
        <w:jc w:val="both"/>
        <w:rPr>
          <w:rFonts w:asciiTheme="majorHAnsi" w:hAnsiTheme="majorHAnsi"/>
          <w:b/>
          <w:bCs/>
          <w:sz w:val="28"/>
          <w:szCs w:val="28"/>
        </w:rPr>
      </w:pPr>
    </w:p>
    <w:p w14:paraId="5D9E9A00" w14:textId="77777777" w:rsidR="00F86FE3" w:rsidRPr="00BA2E11" w:rsidRDefault="00F86FE3" w:rsidP="00F86FE3">
      <w:pPr>
        <w:pStyle w:val="ListParagraph"/>
        <w:numPr>
          <w:ilvl w:val="0"/>
          <w:numId w:val="89"/>
        </w:numPr>
        <w:spacing w:line="259" w:lineRule="auto"/>
        <w:jc w:val="both"/>
        <w:rPr>
          <w:rFonts w:asciiTheme="majorHAnsi" w:hAnsiTheme="majorHAnsi"/>
          <w:sz w:val="28"/>
          <w:szCs w:val="28"/>
          <w:lang w:val="fr-FR"/>
        </w:rPr>
      </w:pPr>
      <w:r w:rsidRPr="00BA2E11">
        <w:rPr>
          <w:rFonts w:asciiTheme="majorHAnsi" w:hAnsiTheme="majorHAnsi"/>
          <w:sz w:val="28"/>
          <w:szCs w:val="28"/>
          <w:lang w:val="fr-FR"/>
        </w:rPr>
        <w:t>Maitriser la définition et la classification des personnes handicapées</w:t>
      </w:r>
    </w:p>
    <w:p w14:paraId="2886E132" w14:textId="77777777" w:rsidR="0089054B" w:rsidRPr="00C64E51" w:rsidRDefault="0031080F" w:rsidP="00F86FE3">
      <w:pPr>
        <w:pStyle w:val="ListParagraph"/>
        <w:numPr>
          <w:ilvl w:val="0"/>
          <w:numId w:val="89"/>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Former les acteurs en charge du recensem</w:t>
      </w:r>
      <w:r w:rsidR="00E1363E" w:rsidRPr="00C64E51">
        <w:rPr>
          <w:rFonts w:asciiTheme="majorHAnsi" w:hAnsiTheme="majorHAnsi"/>
          <w:sz w:val="28"/>
          <w:szCs w:val="28"/>
          <w:lang w:val="fr-FR"/>
        </w:rPr>
        <w:t xml:space="preserve">ent à connaitre et à identifier </w:t>
      </w:r>
      <w:r w:rsidRPr="00C64E51">
        <w:rPr>
          <w:rFonts w:asciiTheme="majorHAnsi" w:hAnsiTheme="majorHAnsi"/>
          <w:sz w:val="28"/>
          <w:szCs w:val="28"/>
          <w:lang w:val="fr-FR"/>
        </w:rPr>
        <w:t xml:space="preserve">les différents types de </w:t>
      </w:r>
      <w:r w:rsidR="00393692" w:rsidRPr="00C64E51">
        <w:rPr>
          <w:rFonts w:asciiTheme="majorHAnsi" w:hAnsiTheme="majorHAnsi"/>
          <w:sz w:val="28"/>
          <w:szCs w:val="28"/>
          <w:lang w:val="fr-FR"/>
        </w:rPr>
        <w:t>handicap ;</w:t>
      </w:r>
    </w:p>
    <w:p w14:paraId="597A03EB" w14:textId="77777777" w:rsidR="0089054B" w:rsidRPr="00C64E51" w:rsidRDefault="0031080F" w:rsidP="00F86FE3">
      <w:pPr>
        <w:pStyle w:val="ListParagraph"/>
        <w:numPr>
          <w:ilvl w:val="0"/>
          <w:numId w:val="89"/>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Produire une fiche qui prend en compte toutes les caractéristiques des personnes handicapées toutes catégories </w:t>
      </w:r>
      <w:r w:rsidR="00393692" w:rsidRPr="00C64E51">
        <w:rPr>
          <w:rFonts w:asciiTheme="majorHAnsi" w:hAnsiTheme="majorHAnsi"/>
          <w:sz w:val="28"/>
          <w:szCs w:val="28"/>
          <w:lang w:val="fr-FR"/>
        </w:rPr>
        <w:t>confondues ;</w:t>
      </w:r>
      <w:r w:rsidR="00F86FE3" w:rsidRPr="00C64E51">
        <w:rPr>
          <w:rFonts w:asciiTheme="majorHAnsi" w:hAnsiTheme="majorHAnsi"/>
          <w:sz w:val="28"/>
          <w:szCs w:val="28"/>
          <w:lang w:val="fr-FR"/>
        </w:rPr>
        <w:t xml:space="preserve"> </w:t>
      </w:r>
    </w:p>
    <w:p w14:paraId="38F53686" w14:textId="77777777" w:rsidR="0089054B" w:rsidRPr="00C64E51" w:rsidRDefault="0031080F" w:rsidP="00F86FE3">
      <w:pPr>
        <w:pStyle w:val="ListParagraph"/>
        <w:numPr>
          <w:ilvl w:val="0"/>
          <w:numId w:val="89"/>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Impliquer les leaders des personnes handicapées aux différentes étapes du recensement</w:t>
      </w:r>
      <w:r w:rsidR="00F86FE3" w:rsidRPr="00C64E51">
        <w:rPr>
          <w:rFonts w:asciiTheme="majorHAnsi" w:hAnsiTheme="majorHAnsi"/>
          <w:sz w:val="28"/>
          <w:szCs w:val="28"/>
          <w:lang w:val="fr-FR"/>
        </w:rPr>
        <w:t> en tant qu’experts et pairs</w:t>
      </w:r>
    </w:p>
    <w:p w14:paraId="32397897" w14:textId="77777777" w:rsidR="00BA2E11" w:rsidRPr="00BA2E11" w:rsidRDefault="0031080F" w:rsidP="00F86FE3">
      <w:pPr>
        <w:pStyle w:val="ListParagraph"/>
        <w:numPr>
          <w:ilvl w:val="0"/>
          <w:numId w:val="89"/>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Donner une formation par objectif aux agents en charge du recensement pour mieux identifier le handicap</w:t>
      </w:r>
      <w:r w:rsidR="00070C40" w:rsidRPr="00C64E51">
        <w:rPr>
          <w:rFonts w:asciiTheme="majorHAnsi" w:hAnsiTheme="majorHAnsi"/>
          <w:sz w:val="28"/>
          <w:szCs w:val="28"/>
          <w:lang w:val="fr-FR"/>
        </w:rPr>
        <w:t>.</w:t>
      </w:r>
      <w:r w:rsidRPr="00C64E51">
        <w:rPr>
          <w:rFonts w:asciiTheme="majorHAnsi" w:hAnsiTheme="majorHAnsi"/>
          <w:sz w:val="28"/>
          <w:szCs w:val="28"/>
          <w:lang w:val="fr-FR"/>
        </w:rPr>
        <w:t xml:space="preserve"> </w:t>
      </w:r>
    </w:p>
    <w:p w14:paraId="61D3FE63" w14:textId="77777777" w:rsidR="0031080F" w:rsidRDefault="00F86FE3" w:rsidP="00F86FE3">
      <w:pPr>
        <w:pStyle w:val="ListParagraph"/>
        <w:numPr>
          <w:ilvl w:val="0"/>
          <w:numId w:val="89"/>
        </w:numPr>
        <w:spacing w:line="259" w:lineRule="auto"/>
        <w:jc w:val="both"/>
        <w:rPr>
          <w:rFonts w:asciiTheme="majorHAnsi" w:hAnsiTheme="majorHAnsi"/>
          <w:sz w:val="28"/>
          <w:szCs w:val="28"/>
          <w:lang w:val="fr-FR"/>
        </w:rPr>
      </w:pPr>
      <w:r w:rsidRPr="00F86FE3">
        <w:rPr>
          <w:rFonts w:asciiTheme="majorHAnsi" w:hAnsiTheme="majorHAnsi"/>
          <w:sz w:val="28"/>
          <w:szCs w:val="28"/>
          <w:lang w:val="fr-FR"/>
        </w:rPr>
        <w:t>Organiser une bonne ca</w:t>
      </w:r>
      <w:r w:rsidR="00BA2E11">
        <w:rPr>
          <w:rFonts w:asciiTheme="majorHAnsi" w:hAnsiTheme="majorHAnsi"/>
          <w:sz w:val="28"/>
          <w:szCs w:val="28"/>
          <w:lang w:val="fr-FR"/>
        </w:rPr>
        <w:t>m</w:t>
      </w:r>
      <w:r w:rsidRPr="00F86FE3">
        <w:rPr>
          <w:rFonts w:asciiTheme="majorHAnsi" w:hAnsiTheme="majorHAnsi"/>
          <w:sz w:val="28"/>
          <w:szCs w:val="28"/>
          <w:lang w:val="fr-FR"/>
        </w:rPr>
        <w:t>pagne d’</w:t>
      </w:r>
      <w:r w:rsidR="00BA2E11">
        <w:rPr>
          <w:rFonts w:asciiTheme="majorHAnsi" w:hAnsiTheme="majorHAnsi"/>
          <w:sz w:val="28"/>
          <w:szCs w:val="28"/>
          <w:lang w:val="fr-FR"/>
        </w:rPr>
        <w:t>in</w:t>
      </w:r>
      <w:r w:rsidRPr="00F86FE3">
        <w:rPr>
          <w:rFonts w:asciiTheme="majorHAnsi" w:hAnsiTheme="majorHAnsi"/>
          <w:sz w:val="28"/>
          <w:szCs w:val="28"/>
          <w:lang w:val="fr-FR"/>
        </w:rPr>
        <w:t xml:space="preserve">formation </w:t>
      </w:r>
      <w:r>
        <w:rPr>
          <w:rFonts w:asciiTheme="majorHAnsi" w:hAnsiTheme="majorHAnsi"/>
          <w:sz w:val="28"/>
          <w:szCs w:val="28"/>
          <w:lang w:val="fr-FR"/>
        </w:rPr>
        <w:t>et de sensibilisation sur le recensement</w:t>
      </w:r>
    </w:p>
    <w:p w14:paraId="1CD30B63" w14:textId="77777777" w:rsidR="0031080F" w:rsidRPr="00EC6354" w:rsidRDefault="0031080F" w:rsidP="00E26D59">
      <w:pPr>
        <w:spacing w:line="259" w:lineRule="auto"/>
        <w:jc w:val="both"/>
        <w:rPr>
          <w:rFonts w:asciiTheme="majorHAnsi" w:hAnsiTheme="majorHAnsi"/>
          <w:sz w:val="28"/>
          <w:szCs w:val="28"/>
        </w:rPr>
      </w:pPr>
    </w:p>
    <w:p w14:paraId="67688C43" w14:textId="77777777" w:rsidR="0031080F" w:rsidRPr="00EC6354" w:rsidRDefault="0031080F" w:rsidP="00E26D59">
      <w:pPr>
        <w:spacing w:line="259" w:lineRule="auto"/>
        <w:jc w:val="both"/>
        <w:rPr>
          <w:rFonts w:asciiTheme="majorHAnsi" w:hAnsiTheme="majorHAnsi"/>
          <w:sz w:val="28"/>
          <w:szCs w:val="28"/>
        </w:rPr>
      </w:pPr>
      <w:r w:rsidRPr="00EC6354">
        <w:rPr>
          <w:rFonts w:asciiTheme="majorHAnsi" w:hAnsiTheme="majorHAnsi"/>
          <w:b/>
          <w:bCs/>
          <w:sz w:val="28"/>
          <w:szCs w:val="28"/>
        </w:rPr>
        <w:t>Coopération internationale (art.32)</w:t>
      </w:r>
    </w:p>
    <w:p w14:paraId="30D9C221" w14:textId="77777777" w:rsidR="0031080F" w:rsidRPr="0089054B" w:rsidRDefault="00070C40" w:rsidP="0089054B">
      <w:pPr>
        <w:rPr>
          <w:rFonts w:asciiTheme="majorHAnsi" w:hAnsiTheme="majorHAnsi"/>
          <w:b/>
          <w:bCs/>
          <w:sz w:val="28"/>
          <w:szCs w:val="28"/>
        </w:rPr>
      </w:pPr>
      <w:r w:rsidRPr="0089054B">
        <w:rPr>
          <w:rFonts w:asciiTheme="majorHAnsi" w:hAnsiTheme="majorHAnsi"/>
          <w:b/>
          <w:bCs/>
          <w:sz w:val="28"/>
          <w:szCs w:val="28"/>
        </w:rPr>
        <w:t>Points forts</w:t>
      </w:r>
    </w:p>
    <w:p w14:paraId="2CF93306" w14:textId="77777777" w:rsidR="00070C40" w:rsidRPr="0089054B" w:rsidRDefault="0031080F" w:rsidP="0089054B">
      <w:pPr>
        <w:jc w:val="both"/>
        <w:rPr>
          <w:rFonts w:asciiTheme="majorHAnsi" w:hAnsiTheme="majorHAnsi"/>
          <w:sz w:val="28"/>
          <w:szCs w:val="28"/>
        </w:rPr>
      </w:pPr>
      <w:r w:rsidRPr="0089054B">
        <w:rPr>
          <w:rFonts w:asciiTheme="majorHAnsi" w:hAnsiTheme="majorHAnsi"/>
          <w:sz w:val="28"/>
          <w:szCs w:val="28"/>
        </w:rPr>
        <w:t xml:space="preserve">La Mauritanie entretien des relations de coopération bilatérale et multilatérale avec plusieurs pays et </w:t>
      </w:r>
      <w:r w:rsidR="00E1363E" w:rsidRPr="0089054B">
        <w:rPr>
          <w:rFonts w:asciiTheme="majorHAnsi" w:hAnsiTheme="majorHAnsi"/>
          <w:sz w:val="28"/>
          <w:szCs w:val="28"/>
        </w:rPr>
        <w:t>institutions à</w:t>
      </w:r>
      <w:r w:rsidRPr="0089054B">
        <w:rPr>
          <w:rFonts w:asciiTheme="majorHAnsi" w:hAnsiTheme="majorHAnsi"/>
          <w:sz w:val="28"/>
          <w:szCs w:val="28"/>
        </w:rPr>
        <w:t xml:space="preserve"> travers le monde</w:t>
      </w:r>
      <w:r w:rsidR="00070C40" w:rsidRPr="0089054B">
        <w:rPr>
          <w:rFonts w:asciiTheme="majorHAnsi" w:hAnsiTheme="majorHAnsi"/>
          <w:sz w:val="28"/>
          <w:szCs w:val="28"/>
        </w:rPr>
        <w:t>.</w:t>
      </w:r>
    </w:p>
    <w:p w14:paraId="6F272825" w14:textId="77777777" w:rsidR="0008428E" w:rsidRPr="00EC6354" w:rsidRDefault="0031080F" w:rsidP="00E26D59">
      <w:pPr>
        <w:jc w:val="both"/>
        <w:rPr>
          <w:rFonts w:asciiTheme="majorHAnsi" w:hAnsiTheme="majorHAnsi"/>
          <w:sz w:val="28"/>
          <w:szCs w:val="28"/>
        </w:rPr>
      </w:pPr>
      <w:r w:rsidRPr="00EC6354">
        <w:rPr>
          <w:rFonts w:asciiTheme="majorHAnsi" w:hAnsiTheme="majorHAnsi"/>
          <w:sz w:val="28"/>
          <w:szCs w:val="28"/>
        </w:rPr>
        <w:t xml:space="preserve">  </w:t>
      </w:r>
    </w:p>
    <w:p w14:paraId="4C3C11C5" w14:textId="77777777" w:rsidR="0008428E" w:rsidRPr="00EC6354" w:rsidRDefault="00070C40" w:rsidP="0089054B">
      <w:pPr>
        <w:pStyle w:val="NoSpacing"/>
        <w:jc w:val="both"/>
        <w:rPr>
          <w:rFonts w:asciiTheme="majorHAnsi" w:hAnsiTheme="majorHAnsi"/>
          <w:b/>
          <w:bCs/>
          <w:sz w:val="28"/>
          <w:szCs w:val="28"/>
        </w:rPr>
      </w:pPr>
      <w:r w:rsidRPr="00EC6354">
        <w:rPr>
          <w:rFonts w:asciiTheme="majorHAnsi" w:hAnsiTheme="majorHAnsi"/>
          <w:b/>
          <w:bCs/>
          <w:sz w:val="28"/>
          <w:szCs w:val="28"/>
        </w:rPr>
        <w:lastRenderedPageBreak/>
        <w:t xml:space="preserve">Points faibles </w:t>
      </w:r>
    </w:p>
    <w:p w14:paraId="378295FF" w14:textId="77777777" w:rsidR="0031080F" w:rsidRPr="0089054B" w:rsidRDefault="0031080F" w:rsidP="0089054B">
      <w:pPr>
        <w:jc w:val="both"/>
        <w:rPr>
          <w:rFonts w:asciiTheme="majorHAnsi" w:hAnsiTheme="majorHAnsi"/>
          <w:sz w:val="28"/>
          <w:szCs w:val="28"/>
        </w:rPr>
      </w:pPr>
      <w:r w:rsidRPr="0089054B">
        <w:rPr>
          <w:rFonts w:asciiTheme="majorHAnsi" w:hAnsiTheme="majorHAnsi"/>
          <w:sz w:val="28"/>
          <w:szCs w:val="28"/>
        </w:rPr>
        <w:t>L’aide bilatérale et multilatérale est subordonné</w:t>
      </w:r>
      <w:r w:rsidR="00E1363E" w:rsidRPr="0089054B">
        <w:rPr>
          <w:rFonts w:asciiTheme="majorHAnsi" w:hAnsiTheme="majorHAnsi"/>
          <w:sz w:val="28"/>
          <w:szCs w:val="28"/>
        </w:rPr>
        <w:t>e</w:t>
      </w:r>
      <w:r w:rsidRPr="0089054B">
        <w:rPr>
          <w:rFonts w:asciiTheme="majorHAnsi" w:hAnsiTheme="majorHAnsi"/>
          <w:sz w:val="28"/>
          <w:szCs w:val="28"/>
        </w:rPr>
        <w:t xml:space="preserve"> </w:t>
      </w:r>
      <w:r w:rsidR="00E1363E" w:rsidRPr="0089054B">
        <w:rPr>
          <w:rFonts w:asciiTheme="majorHAnsi" w:hAnsiTheme="majorHAnsi"/>
          <w:sz w:val="28"/>
          <w:szCs w:val="28"/>
        </w:rPr>
        <w:t xml:space="preserve">aux </w:t>
      </w:r>
      <w:r w:rsidRPr="0089054B">
        <w:rPr>
          <w:rFonts w:asciiTheme="majorHAnsi" w:hAnsiTheme="majorHAnsi"/>
          <w:sz w:val="28"/>
          <w:szCs w:val="28"/>
        </w:rPr>
        <w:t>priorités et stratégies nationale</w:t>
      </w:r>
      <w:r w:rsidR="00E1363E" w:rsidRPr="0089054B">
        <w:rPr>
          <w:rFonts w:asciiTheme="majorHAnsi" w:hAnsiTheme="majorHAnsi"/>
          <w:sz w:val="28"/>
          <w:szCs w:val="28"/>
        </w:rPr>
        <w:t>s</w:t>
      </w:r>
      <w:r w:rsidR="00070C40" w:rsidRPr="0089054B">
        <w:rPr>
          <w:rFonts w:asciiTheme="majorHAnsi" w:hAnsiTheme="majorHAnsi"/>
          <w:sz w:val="28"/>
          <w:szCs w:val="28"/>
        </w:rPr>
        <w:t>.</w:t>
      </w:r>
    </w:p>
    <w:p w14:paraId="27C132E7" w14:textId="77777777" w:rsidR="00070C40" w:rsidRPr="00EC6354" w:rsidRDefault="00070C40" w:rsidP="00E26D59">
      <w:pPr>
        <w:jc w:val="both"/>
        <w:rPr>
          <w:rFonts w:asciiTheme="majorHAnsi" w:hAnsiTheme="majorHAnsi"/>
          <w:sz w:val="28"/>
          <w:szCs w:val="28"/>
        </w:rPr>
      </w:pPr>
    </w:p>
    <w:p w14:paraId="39CA8489" w14:textId="77777777" w:rsidR="0031080F" w:rsidRPr="0089054B" w:rsidRDefault="00070C40" w:rsidP="0089054B">
      <w:pPr>
        <w:jc w:val="both"/>
        <w:rPr>
          <w:rFonts w:asciiTheme="majorHAnsi" w:hAnsiTheme="majorHAnsi"/>
          <w:b/>
          <w:bCs/>
          <w:sz w:val="28"/>
          <w:szCs w:val="28"/>
        </w:rPr>
      </w:pPr>
      <w:r w:rsidRPr="0089054B">
        <w:rPr>
          <w:rFonts w:asciiTheme="majorHAnsi" w:hAnsiTheme="majorHAnsi"/>
          <w:b/>
          <w:bCs/>
          <w:sz w:val="28"/>
          <w:szCs w:val="28"/>
        </w:rPr>
        <w:t xml:space="preserve">Recommandations </w:t>
      </w:r>
    </w:p>
    <w:p w14:paraId="294B5396" w14:textId="77777777" w:rsidR="0031080F" w:rsidRPr="0089054B" w:rsidRDefault="0031080F" w:rsidP="0089054B">
      <w:pPr>
        <w:spacing w:line="259" w:lineRule="auto"/>
        <w:jc w:val="both"/>
        <w:rPr>
          <w:rFonts w:asciiTheme="majorHAnsi" w:hAnsiTheme="majorHAnsi"/>
          <w:sz w:val="28"/>
          <w:szCs w:val="28"/>
        </w:rPr>
      </w:pPr>
      <w:r w:rsidRPr="0089054B">
        <w:rPr>
          <w:rFonts w:asciiTheme="majorHAnsi" w:hAnsiTheme="majorHAnsi"/>
          <w:sz w:val="28"/>
          <w:szCs w:val="28"/>
        </w:rPr>
        <w:t>Prendre la dimension handicap dans toutes les politiques, stratégies et programmes s</w:t>
      </w:r>
      <w:r w:rsidR="00F02651" w:rsidRPr="0089054B">
        <w:rPr>
          <w:rFonts w:asciiTheme="majorHAnsi" w:hAnsiTheme="majorHAnsi"/>
          <w:sz w:val="28"/>
          <w:szCs w:val="28"/>
        </w:rPr>
        <w:t>ectoriel</w:t>
      </w:r>
      <w:r w:rsidRPr="0089054B">
        <w:rPr>
          <w:rFonts w:asciiTheme="majorHAnsi" w:hAnsiTheme="majorHAnsi"/>
          <w:sz w:val="28"/>
          <w:szCs w:val="28"/>
        </w:rPr>
        <w:t xml:space="preserve">s de </w:t>
      </w:r>
      <w:r w:rsidR="00F02651" w:rsidRPr="0089054B">
        <w:rPr>
          <w:rFonts w:asciiTheme="majorHAnsi" w:hAnsiTheme="majorHAnsi"/>
          <w:sz w:val="28"/>
          <w:szCs w:val="28"/>
        </w:rPr>
        <w:t>développement ;</w:t>
      </w:r>
    </w:p>
    <w:p w14:paraId="49D276D6" w14:textId="77777777" w:rsidR="0089054B" w:rsidRPr="0089054B" w:rsidRDefault="0089054B" w:rsidP="0089054B">
      <w:pPr>
        <w:jc w:val="both"/>
        <w:rPr>
          <w:rFonts w:asciiTheme="majorHAnsi" w:hAnsiTheme="majorHAnsi"/>
          <w:sz w:val="10"/>
          <w:szCs w:val="10"/>
        </w:rPr>
      </w:pPr>
    </w:p>
    <w:p w14:paraId="2A25C550" w14:textId="77777777" w:rsidR="0031080F" w:rsidRPr="0089054B" w:rsidRDefault="0031080F" w:rsidP="0089054B">
      <w:pPr>
        <w:jc w:val="both"/>
        <w:rPr>
          <w:rFonts w:asciiTheme="majorHAnsi" w:hAnsiTheme="majorHAnsi"/>
          <w:sz w:val="28"/>
          <w:szCs w:val="28"/>
        </w:rPr>
      </w:pPr>
      <w:r w:rsidRPr="0089054B">
        <w:rPr>
          <w:rFonts w:asciiTheme="majorHAnsi" w:hAnsiTheme="majorHAnsi"/>
          <w:sz w:val="28"/>
          <w:szCs w:val="28"/>
        </w:rPr>
        <w:t xml:space="preserve">Adoption par </w:t>
      </w:r>
      <w:r w:rsidR="00F02651" w:rsidRPr="0089054B">
        <w:rPr>
          <w:rFonts w:asciiTheme="majorHAnsi" w:hAnsiTheme="majorHAnsi"/>
          <w:sz w:val="28"/>
          <w:szCs w:val="28"/>
        </w:rPr>
        <w:t>le gouvernement</w:t>
      </w:r>
      <w:r w:rsidRPr="0089054B">
        <w:rPr>
          <w:rFonts w:asciiTheme="majorHAnsi" w:hAnsiTheme="majorHAnsi"/>
          <w:sz w:val="28"/>
          <w:szCs w:val="28"/>
        </w:rPr>
        <w:t xml:space="preserve"> de </w:t>
      </w:r>
      <w:r w:rsidR="00F02651" w:rsidRPr="0089054B">
        <w:rPr>
          <w:rFonts w:asciiTheme="majorHAnsi" w:hAnsiTheme="majorHAnsi"/>
          <w:sz w:val="28"/>
          <w:szCs w:val="28"/>
        </w:rPr>
        <w:t>la stratégie</w:t>
      </w:r>
      <w:r w:rsidRPr="0089054B">
        <w:rPr>
          <w:rFonts w:asciiTheme="majorHAnsi" w:hAnsiTheme="majorHAnsi"/>
          <w:sz w:val="28"/>
          <w:szCs w:val="28"/>
        </w:rPr>
        <w:t xml:space="preserve"> nationale de promotion des droits </w:t>
      </w:r>
      <w:r w:rsidR="00F02651" w:rsidRPr="0089054B">
        <w:rPr>
          <w:rFonts w:asciiTheme="majorHAnsi" w:hAnsiTheme="majorHAnsi"/>
          <w:sz w:val="28"/>
          <w:szCs w:val="28"/>
        </w:rPr>
        <w:t>des personnes</w:t>
      </w:r>
      <w:r w:rsidRPr="0089054B">
        <w:rPr>
          <w:rFonts w:asciiTheme="majorHAnsi" w:hAnsiTheme="majorHAnsi"/>
          <w:sz w:val="28"/>
          <w:szCs w:val="28"/>
        </w:rPr>
        <w:t xml:space="preserve"> </w:t>
      </w:r>
      <w:r w:rsidR="00F02651" w:rsidRPr="0089054B">
        <w:rPr>
          <w:rFonts w:asciiTheme="majorHAnsi" w:hAnsiTheme="majorHAnsi"/>
          <w:sz w:val="28"/>
          <w:szCs w:val="28"/>
        </w:rPr>
        <w:t>handicapées déjà</w:t>
      </w:r>
      <w:r w:rsidRPr="0089054B">
        <w:rPr>
          <w:rFonts w:asciiTheme="majorHAnsi" w:hAnsiTheme="majorHAnsi"/>
          <w:sz w:val="28"/>
          <w:szCs w:val="28"/>
        </w:rPr>
        <w:t xml:space="preserve"> élaboré et validé en 2021</w:t>
      </w:r>
      <w:r w:rsidR="00070C40" w:rsidRPr="0089054B">
        <w:rPr>
          <w:rFonts w:asciiTheme="majorHAnsi" w:hAnsiTheme="majorHAnsi"/>
          <w:sz w:val="28"/>
          <w:szCs w:val="28"/>
        </w:rPr>
        <w:t>.</w:t>
      </w:r>
    </w:p>
    <w:p w14:paraId="060F522D" w14:textId="77777777" w:rsidR="00F02651" w:rsidRDefault="00F02651" w:rsidP="00E26D59">
      <w:pPr>
        <w:jc w:val="both"/>
        <w:rPr>
          <w:rFonts w:asciiTheme="majorHAnsi" w:hAnsiTheme="majorHAnsi"/>
          <w:b/>
          <w:bCs/>
          <w:sz w:val="28"/>
          <w:szCs w:val="28"/>
        </w:rPr>
      </w:pPr>
    </w:p>
    <w:p w14:paraId="14D04019" w14:textId="77777777" w:rsidR="0031080F" w:rsidRPr="00EC6354" w:rsidRDefault="0031080F" w:rsidP="00E26D59">
      <w:pPr>
        <w:jc w:val="both"/>
        <w:rPr>
          <w:rFonts w:asciiTheme="majorHAnsi" w:hAnsiTheme="majorHAnsi"/>
          <w:b/>
          <w:bCs/>
          <w:sz w:val="28"/>
          <w:szCs w:val="28"/>
        </w:rPr>
      </w:pPr>
      <w:r w:rsidRPr="00EC6354">
        <w:rPr>
          <w:rFonts w:asciiTheme="majorHAnsi" w:hAnsiTheme="majorHAnsi"/>
          <w:b/>
          <w:bCs/>
          <w:sz w:val="28"/>
          <w:szCs w:val="28"/>
        </w:rPr>
        <w:t>Application et suivi au niveau national (art.33)</w:t>
      </w:r>
    </w:p>
    <w:p w14:paraId="1437B7F5" w14:textId="77777777" w:rsidR="00070C40" w:rsidRPr="00EC6354" w:rsidRDefault="00070C40" w:rsidP="00E26D59">
      <w:pPr>
        <w:jc w:val="both"/>
        <w:rPr>
          <w:rFonts w:asciiTheme="majorHAnsi" w:hAnsiTheme="majorHAnsi"/>
          <w:b/>
          <w:bCs/>
          <w:sz w:val="28"/>
          <w:szCs w:val="28"/>
        </w:rPr>
      </w:pPr>
    </w:p>
    <w:p w14:paraId="3898E04F" w14:textId="77777777" w:rsidR="00E80910" w:rsidRDefault="00070C40" w:rsidP="0089054B">
      <w:pPr>
        <w:rPr>
          <w:rFonts w:asciiTheme="majorHAnsi" w:hAnsiTheme="majorHAnsi"/>
          <w:b/>
          <w:bCs/>
          <w:sz w:val="28"/>
          <w:szCs w:val="28"/>
        </w:rPr>
      </w:pPr>
      <w:r w:rsidRPr="0089054B">
        <w:rPr>
          <w:rFonts w:asciiTheme="majorHAnsi" w:hAnsiTheme="majorHAnsi"/>
          <w:b/>
          <w:bCs/>
          <w:sz w:val="28"/>
          <w:szCs w:val="28"/>
        </w:rPr>
        <w:t>Points forts</w:t>
      </w:r>
    </w:p>
    <w:p w14:paraId="5BE21A47" w14:textId="77777777" w:rsidR="00BA2E11" w:rsidRDefault="00BA2E11" w:rsidP="0089054B">
      <w:pPr>
        <w:rPr>
          <w:rFonts w:asciiTheme="majorHAnsi" w:hAnsiTheme="majorHAnsi"/>
          <w:b/>
          <w:bCs/>
          <w:sz w:val="28"/>
          <w:szCs w:val="28"/>
        </w:rPr>
      </w:pPr>
    </w:p>
    <w:p w14:paraId="0C16FEFF" w14:textId="77777777" w:rsidR="00BA2E11" w:rsidRDefault="00BA2E11" w:rsidP="00BA2E11">
      <w:pPr>
        <w:jc w:val="both"/>
        <w:rPr>
          <w:rFonts w:asciiTheme="majorHAnsi" w:hAnsiTheme="majorHAnsi"/>
          <w:sz w:val="28"/>
          <w:szCs w:val="28"/>
        </w:rPr>
      </w:pPr>
      <w:r>
        <w:rPr>
          <w:rFonts w:asciiTheme="majorHAnsi" w:hAnsiTheme="majorHAnsi"/>
          <w:b/>
          <w:bCs/>
          <w:sz w:val="28"/>
          <w:szCs w:val="28"/>
        </w:rPr>
        <w:t xml:space="preserve"> </w:t>
      </w:r>
      <w:r>
        <w:rPr>
          <w:rFonts w:asciiTheme="majorHAnsi" w:hAnsiTheme="majorHAnsi"/>
          <w:sz w:val="28"/>
          <w:szCs w:val="28"/>
        </w:rPr>
        <w:t>Il n’existe pas de mécanismes indépendants chargé du suivi et de l’application de la CDPH, cependant, la Commission Nationale des Droits de l’Homme (CNDH)</w:t>
      </w:r>
      <w:r w:rsidR="004477C5">
        <w:rPr>
          <w:rFonts w:asciiTheme="majorHAnsi" w:hAnsiTheme="majorHAnsi"/>
          <w:sz w:val="28"/>
          <w:szCs w:val="28"/>
        </w:rPr>
        <w:t xml:space="preserve"> régit par les P</w:t>
      </w:r>
      <w:r>
        <w:rPr>
          <w:rFonts w:asciiTheme="majorHAnsi" w:hAnsiTheme="majorHAnsi"/>
          <w:sz w:val="28"/>
          <w:szCs w:val="28"/>
        </w:rPr>
        <w:t>rincipe</w:t>
      </w:r>
      <w:r w:rsidR="004477C5">
        <w:rPr>
          <w:rFonts w:asciiTheme="majorHAnsi" w:hAnsiTheme="majorHAnsi"/>
          <w:sz w:val="28"/>
          <w:szCs w:val="28"/>
        </w:rPr>
        <w:t>s</w:t>
      </w:r>
      <w:r>
        <w:rPr>
          <w:rFonts w:asciiTheme="majorHAnsi" w:hAnsiTheme="majorHAnsi"/>
          <w:sz w:val="28"/>
          <w:szCs w:val="28"/>
        </w:rPr>
        <w:t xml:space="preserve"> de Paris, peu</w:t>
      </w:r>
      <w:r w:rsidR="004477C5">
        <w:rPr>
          <w:rFonts w:asciiTheme="majorHAnsi" w:hAnsiTheme="majorHAnsi"/>
          <w:sz w:val="28"/>
          <w:szCs w:val="28"/>
        </w:rPr>
        <w:t xml:space="preserve">t </w:t>
      </w:r>
      <w:proofErr w:type="gramStart"/>
      <w:r w:rsidR="004477C5">
        <w:rPr>
          <w:rFonts w:asciiTheme="majorHAnsi" w:hAnsiTheme="majorHAnsi"/>
          <w:sz w:val="28"/>
          <w:szCs w:val="28"/>
        </w:rPr>
        <w:t>et  joue</w:t>
      </w:r>
      <w:proofErr w:type="gramEnd"/>
      <w:r>
        <w:rPr>
          <w:rFonts w:asciiTheme="majorHAnsi" w:hAnsiTheme="majorHAnsi"/>
          <w:sz w:val="28"/>
          <w:szCs w:val="28"/>
        </w:rPr>
        <w:t xml:space="preserve"> ce rôle ;</w:t>
      </w:r>
    </w:p>
    <w:p w14:paraId="69413102" w14:textId="77777777" w:rsidR="00BA2E11" w:rsidRDefault="00BA2E11" w:rsidP="00BA2E11">
      <w:pPr>
        <w:jc w:val="both"/>
        <w:rPr>
          <w:rFonts w:asciiTheme="majorHAnsi" w:hAnsiTheme="majorHAnsi"/>
          <w:sz w:val="28"/>
          <w:szCs w:val="28"/>
        </w:rPr>
      </w:pPr>
      <w:r>
        <w:rPr>
          <w:rFonts w:asciiTheme="majorHAnsi" w:hAnsiTheme="majorHAnsi"/>
          <w:sz w:val="28"/>
          <w:szCs w:val="28"/>
        </w:rPr>
        <w:t>La CNDH, compte parmi ses membres un représentant des Organisations des Personnes Handicapées (</w:t>
      </w:r>
      <w:proofErr w:type="spellStart"/>
      <w:r>
        <w:rPr>
          <w:rFonts w:asciiTheme="majorHAnsi" w:hAnsiTheme="majorHAnsi"/>
          <w:sz w:val="28"/>
          <w:szCs w:val="28"/>
        </w:rPr>
        <w:t>OPHs</w:t>
      </w:r>
      <w:proofErr w:type="spellEnd"/>
      <w:r>
        <w:rPr>
          <w:rFonts w:asciiTheme="majorHAnsi" w:hAnsiTheme="majorHAnsi"/>
          <w:sz w:val="28"/>
          <w:szCs w:val="28"/>
        </w:rPr>
        <w:t>) ;</w:t>
      </w:r>
    </w:p>
    <w:p w14:paraId="050218A9" w14:textId="77777777" w:rsidR="00BA2E11" w:rsidRDefault="00BA2E11" w:rsidP="00BA2E11">
      <w:pPr>
        <w:jc w:val="both"/>
        <w:rPr>
          <w:rFonts w:asciiTheme="majorHAnsi" w:hAnsiTheme="majorHAnsi"/>
          <w:sz w:val="28"/>
          <w:szCs w:val="28"/>
        </w:rPr>
      </w:pPr>
      <w:r>
        <w:rPr>
          <w:rFonts w:asciiTheme="majorHAnsi" w:hAnsiTheme="majorHAnsi"/>
          <w:sz w:val="28"/>
          <w:szCs w:val="28"/>
        </w:rPr>
        <w:tab/>
      </w:r>
    </w:p>
    <w:p w14:paraId="3C78B355" w14:textId="77777777" w:rsidR="004477C5" w:rsidRPr="000F3472" w:rsidRDefault="004477C5" w:rsidP="004477C5">
      <w:pPr>
        <w:jc w:val="both"/>
        <w:rPr>
          <w:rFonts w:asciiTheme="majorHAnsi" w:hAnsiTheme="majorHAnsi"/>
          <w:sz w:val="28"/>
          <w:szCs w:val="28"/>
        </w:rPr>
      </w:pPr>
      <w:r>
        <w:rPr>
          <w:rFonts w:asciiTheme="majorHAnsi" w:hAnsiTheme="majorHAnsi"/>
          <w:sz w:val="28"/>
          <w:szCs w:val="28"/>
        </w:rPr>
        <w:t>Existence d’un Conseil National Multisectoriel de P</w:t>
      </w:r>
      <w:r w:rsidRPr="00B47783">
        <w:rPr>
          <w:rFonts w:asciiTheme="majorHAnsi" w:hAnsiTheme="majorHAnsi"/>
          <w:sz w:val="28"/>
          <w:szCs w:val="28"/>
        </w:rPr>
        <w:t xml:space="preserve">romotion et de Protection des Personnes Handicapées </w:t>
      </w:r>
      <w:r>
        <w:rPr>
          <w:rFonts w:asciiTheme="majorHAnsi" w:hAnsiTheme="majorHAnsi"/>
          <w:sz w:val="28"/>
          <w:szCs w:val="28"/>
        </w:rPr>
        <w:t xml:space="preserve">qui </w:t>
      </w:r>
      <w:proofErr w:type="gramStart"/>
      <w:r>
        <w:rPr>
          <w:rFonts w:asciiTheme="majorHAnsi" w:hAnsiTheme="majorHAnsi"/>
          <w:sz w:val="28"/>
          <w:szCs w:val="28"/>
        </w:rPr>
        <w:t>de par</w:t>
      </w:r>
      <w:proofErr w:type="gramEnd"/>
      <w:r>
        <w:rPr>
          <w:rFonts w:asciiTheme="majorHAnsi" w:hAnsiTheme="majorHAnsi"/>
          <w:sz w:val="28"/>
          <w:szCs w:val="28"/>
        </w:rPr>
        <w:t xml:space="preserve"> sa mission, joue aussi le rôle de conseil de promotion et de suivi de l’application de la CDPH ; </w:t>
      </w:r>
    </w:p>
    <w:p w14:paraId="7D849699" w14:textId="77777777" w:rsidR="00BA2E11" w:rsidRDefault="00BA2E11" w:rsidP="0089054B">
      <w:pPr>
        <w:rPr>
          <w:rFonts w:asciiTheme="majorHAnsi" w:hAnsiTheme="majorHAnsi"/>
          <w:b/>
          <w:bCs/>
          <w:sz w:val="28"/>
          <w:szCs w:val="28"/>
        </w:rPr>
      </w:pPr>
    </w:p>
    <w:p w14:paraId="629259CD" w14:textId="77777777" w:rsidR="000F3472" w:rsidRDefault="00E80910" w:rsidP="000F3472">
      <w:pPr>
        <w:jc w:val="both"/>
        <w:rPr>
          <w:rFonts w:asciiTheme="majorHAnsi" w:hAnsiTheme="majorHAnsi"/>
          <w:sz w:val="28"/>
          <w:szCs w:val="28"/>
        </w:rPr>
      </w:pPr>
      <w:r w:rsidRPr="0089054B">
        <w:rPr>
          <w:rFonts w:asciiTheme="majorHAnsi" w:hAnsiTheme="majorHAnsi"/>
          <w:sz w:val="28"/>
          <w:szCs w:val="28"/>
        </w:rPr>
        <w:t xml:space="preserve">Existence d’un </w:t>
      </w:r>
      <w:r w:rsidR="004477C5">
        <w:rPr>
          <w:rFonts w:asciiTheme="majorHAnsi" w:hAnsiTheme="majorHAnsi"/>
          <w:sz w:val="28"/>
          <w:szCs w:val="28"/>
        </w:rPr>
        <w:t>C</w:t>
      </w:r>
      <w:r w:rsidR="00F02651" w:rsidRPr="0089054B">
        <w:rPr>
          <w:rFonts w:asciiTheme="majorHAnsi" w:hAnsiTheme="majorHAnsi"/>
          <w:sz w:val="28"/>
          <w:szCs w:val="28"/>
        </w:rPr>
        <w:t>omité interministériel</w:t>
      </w:r>
      <w:r w:rsidRPr="0089054B">
        <w:rPr>
          <w:rFonts w:asciiTheme="majorHAnsi" w:hAnsiTheme="majorHAnsi"/>
          <w:sz w:val="28"/>
          <w:szCs w:val="28"/>
        </w:rPr>
        <w:t xml:space="preserve"> </w:t>
      </w:r>
      <w:r w:rsidR="00CB7431">
        <w:rPr>
          <w:rFonts w:asciiTheme="majorHAnsi" w:hAnsiTheme="majorHAnsi"/>
          <w:sz w:val="28"/>
          <w:szCs w:val="28"/>
        </w:rPr>
        <w:t xml:space="preserve">technique </w:t>
      </w:r>
      <w:r w:rsidRPr="0089054B">
        <w:rPr>
          <w:rFonts w:asciiTheme="majorHAnsi" w:hAnsiTheme="majorHAnsi"/>
          <w:sz w:val="28"/>
          <w:szCs w:val="28"/>
        </w:rPr>
        <w:t>chargé</w:t>
      </w:r>
      <w:r w:rsidR="000F3472" w:rsidRPr="000F3472">
        <w:rPr>
          <w:rFonts w:asciiTheme="majorHAnsi" w:hAnsiTheme="majorHAnsi"/>
          <w:sz w:val="28"/>
          <w:szCs w:val="28"/>
        </w:rPr>
        <w:t xml:space="preserve"> </w:t>
      </w:r>
      <w:r w:rsidR="00CB7431">
        <w:rPr>
          <w:rFonts w:asciiTheme="majorHAnsi" w:hAnsiTheme="majorHAnsi"/>
          <w:sz w:val="28"/>
          <w:szCs w:val="28"/>
        </w:rPr>
        <w:t xml:space="preserve">des rédactions des rapports, de </w:t>
      </w:r>
      <w:r w:rsidR="00CB7431" w:rsidRPr="0089054B">
        <w:rPr>
          <w:rFonts w:asciiTheme="majorHAnsi" w:hAnsiTheme="majorHAnsi"/>
          <w:sz w:val="28"/>
          <w:szCs w:val="28"/>
        </w:rPr>
        <w:t>suivi</w:t>
      </w:r>
      <w:r w:rsidR="00CB7431">
        <w:rPr>
          <w:rFonts w:asciiTheme="majorHAnsi" w:hAnsiTheme="majorHAnsi"/>
          <w:sz w:val="28"/>
          <w:szCs w:val="28"/>
        </w:rPr>
        <w:t xml:space="preserve"> et de la mise en œuvre des rec</w:t>
      </w:r>
      <w:r w:rsidR="00BA2E11">
        <w:rPr>
          <w:rFonts w:asciiTheme="majorHAnsi" w:hAnsiTheme="majorHAnsi"/>
          <w:sz w:val="28"/>
          <w:szCs w:val="28"/>
        </w:rPr>
        <w:t>ommandations</w:t>
      </w:r>
      <w:r w:rsidR="00CB7431">
        <w:rPr>
          <w:rFonts w:asciiTheme="majorHAnsi" w:hAnsiTheme="majorHAnsi"/>
          <w:sz w:val="28"/>
          <w:szCs w:val="28"/>
        </w:rPr>
        <w:t xml:space="preserve"> des organe</w:t>
      </w:r>
      <w:r w:rsidR="00BA2E11">
        <w:rPr>
          <w:rFonts w:asciiTheme="majorHAnsi" w:hAnsiTheme="majorHAnsi"/>
          <w:sz w:val="28"/>
          <w:szCs w:val="28"/>
        </w:rPr>
        <w:t>s</w:t>
      </w:r>
      <w:r w:rsidR="00CB7431">
        <w:rPr>
          <w:rFonts w:asciiTheme="majorHAnsi" w:hAnsiTheme="majorHAnsi"/>
          <w:sz w:val="28"/>
          <w:szCs w:val="28"/>
        </w:rPr>
        <w:t xml:space="preserve"> de</w:t>
      </w:r>
      <w:r w:rsidR="00BA2E11">
        <w:rPr>
          <w:rFonts w:asciiTheme="majorHAnsi" w:hAnsiTheme="majorHAnsi"/>
          <w:sz w:val="28"/>
          <w:szCs w:val="28"/>
        </w:rPr>
        <w:t>s</w:t>
      </w:r>
      <w:r w:rsidR="00CB7431">
        <w:rPr>
          <w:rFonts w:asciiTheme="majorHAnsi" w:hAnsiTheme="majorHAnsi"/>
          <w:sz w:val="28"/>
          <w:szCs w:val="28"/>
        </w:rPr>
        <w:t xml:space="preserve"> traité</w:t>
      </w:r>
      <w:r w:rsidR="00BA2E11">
        <w:rPr>
          <w:rFonts w:asciiTheme="majorHAnsi" w:hAnsiTheme="majorHAnsi"/>
          <w:sz w:val="28"/>
          <w:szCs w:val="28"/>
        </w:rPr>
        <w:t>s</w:t>
      </w:r>
      <w:r w:rsidR="00CB7431">
        <w:rPr>
          <w:rFonts w:asciiTheme="majorHAnsi" w:hAnsiTheme="majorHAnsi"/>
          <w:sz w:val="28"/>
          <w:szCs w:val="28"/>
        </w:rPr>
        <w:t xml:space="preserve"> et de </w:t>
      </w:r>
      <w:proofErr w:type="gramStart"/>
      <w:r w:rsidR="00CB7431">
        <w:rPr>
          <w:rFonts w:asciiTheme="majorHAnsi" w:hAnsiTheme="majorHAnsi"/>
          <w:sz w:val="28"/>
          <w:szCs w:val="28"/>
        </w:rPr>
        <w:t>l’EPU</w:t>
      </w:r>
      <w:r w:rsidR="000F3472">
        <w:rPr>
          <w:rFonts w:asciiTheme="majorHAnsi" w:hAnsiTheme="majorHAnsi"/>
          <w:sz w:val="28"/>
          <w:szCs w:val="28"/>
        </w:rPr>
        <w:t>;</w:t>
      </w:r>
      <w:proofErr w:type="gramEnd"/>
    </w:p>
    <w:p w14:paraId="238BEECE" w14:textId="77777777" w:rsidR="00E8393C" w:rsidRDefault="00E8393C" w:rsidP="000F3472">
      <w:pPr>
        <w:jc w:val="both"/>
        <w:rPr>
          <w:rFonts w:asciiTheme="majorHAnsi" w:hAnsiTheme="majorHAnsi"/>
          <w:sz w:val="28"/>
          <w:szCs w:val="28"/>
        </w:rPr>
      </w:pPr>
    </w:p>
    <w:p w14:paraId="4A552CCD" w14:textId="77777777" w:rsidR="00070C40" w:rsidRPr="00EC6354" w:rsidRDefault="00070C40" w:rsidP="00E26D59">
      <w:pPr>
        <w:jc w:val="both"/>
        <w:rPr>
          <w:rFonts w:asciiTheme="majorHAnsi" w:hAnsiTheme="majorHAnsi"/>
          <w:sz w:val="28"/>
          <w:szCs w:val="28"/>
        </w:rPr>
      </w:pPr>
    </w:p>
    <w:p w14:paraId="40A497C1" w14:textId="77777777" w:rsidR="00E80910" w:rsidRPr="00EC6354" w:rsidRDefault="00070C40" w:rsidP="0089054B">
      <w:pPr>
        <w:pStyle w:val="NoSpacing"/>
        <w:jc w:val="both"/>
        <w:rPr>
          <w:rFonts w:asciiTheme="majorHAnsi" w:hAnsiTheme="majorHAnsi"/>
          <w:b/>
          <w:bCs/>
          <w:sz w:val="28"/>
          <w:szCs w:val="28"/>
        </w:rPr>
      </w:pPr>
      <w:r w:rsidRPr="00EC6354">
        <w:rPr>
          <w:rFonts w:asciiTheme="majorHAnsi" w:hAnsiTheme="majorHAnsi"/>
          <w:b/>
          <w:bCs/>
          <w:sz w:val="28"/>
          <w:szCs w:val="28"/>
        </w:rPr>
        <w:t xml:space="preserve">Points faibles </w:t>
      </w:r>
    </w:p>
    <w:p w14:paraId="055E9471" w14:textId="77777777" w:rsidR="00E80910" w:rsidRPr="0089054B" w:rsidRDefault="00E80910" w:rsidP="004477C5">
      <w:pPr>
        <w:spacing w:line="259" w:lineRule="auto"/>
        <w:jc w:val="both"/>
        <w:rPr>
          <w:rFonts w:asciiTheme="majorHAnsi" w:hAnsiTheme="majorHAnsi"/>
          <w:sz w:val="28"/>
          <w:szCs w:val="28"/>
        </w:rPr>
      </w:pPr>
      <w:r w:rsidRPr="0089054B">
        <w:rPr>
          <w:rFonts w:asciiTheme="majorHAnsi" w:hAnsiTheme="majorHAnsi"/>
          <w:sz w:val="28"/>
          <w:szCs w:val="28"/>
        </w:rPr>
        <w:t>Les organisations des personnes handicapées ne sont pas représentées d</w:t>
      </w:r>
      <w:r w:rsidR="004477C5">
        <w:rPr>
          <w:rFonts w:asciiTheme="majorHAnsi" w:hAnsiTheme="majorHAnsi"/>
          <w:sz w:val="28"/>
          <w:szCs w:val="28"/>
        </w:rPr>
        <w:t>u C</w:t>
      </w:r>
      <w:r w:rsidR="004477C5" w:rsidRPr="0089054B">
        <w:rPr>
          <w:rFonts w:asciiTheme="majorHAnsi" w:hAnsiTheme="majorHAnsi"/>
          <w:sz w:val="28"/>
          <w:szCs w:val="28"/>
        </w:rPr>
        <w:t xml:space="preserve">omité interministériel </w:t>
      </w:r>
      <w:r w:rsidR="004477C5">
        <w:rPr>
          <w:rFonts w:asciiTheme="majorHAnsi" w:hAnsiTheme="majorHAnsi"/>
          <w:sz w:val="28"/>
          <w:szCs w:val="28"/>
        </w:rPr>
        <w:t xml:space="preserve">technique </w:t>
      </w:r>
      <w:r w:rsidR="004477C5" w:rsidRPr="0089054B">
        <w:rPr>
          <w:rFonts w:asciiTheme="majorHAnsi" w:hAnsiTheme="majorHAnsi"/>
          <w:sz w:val="28"/>
          <w:szCs w:val="28"/>
        </w:rPr>
        <w:t>chargé</w:t>
      </w:r>
      <w:r w:rsidR="004477C5" w:rsidRPr="000F3472">
        <w:rPr>
          <w:rFonts w:asciiTheme="majorHAnsi" w:hAnsiTheme="majorHAnsi"/>
          <w:sz w:val="28"/>
          <w:szCs w:val="28"/>
        </w:rPr>
        <w:t xml:space="preserve"> </w:t>
      </w:r>
      <w:r w:rsidR="004477C5">
        <w:rPr>
          <w:rFonts w:asciiTheme="majorHAnsi" w:hAnsiTheme="majorHAnsi"/>
          <w:sz w:val="28"/>
          <w:szCs w:val="28"/>
        </w:rPr>
        <w:t xml:space="preserve">des rédactions des rapports, </w:t>
      </w:r>
      <w:r w:rsidR="00E1363E" w:rsidRPr="0089054B">
        <w:rPr>
          <w:rFonts w:asciiTheme="majorHAnsi" w:hAnsiTheme="majorHAnsi"/>
          <w:sz w:val="28"/>
          <w:szCs w:val="28"/>
        </w:rPr>
        <w:t>;</w:t>
      </w:r>
    </w:p>
    <w:p w14:paraId="187177EA" w14:textId="77777777" w:rsidR="0089054B" w:rsidRPr="0089054B" w:rsidRDefault="0089054B" w:rsidP="0089054B">
      <w:pPr>
        <w:jc w:val="both"/>
        <w:rPr>
          <w:rFonts w:asciiTheme="majorHAnsi" w:hAnsiTheme="majorHAnsi"/>
          <w:sz w:val="10"/>
          <w:szCs w:val="10"/>
        </w:rPr>
      </w:pPr>
    </w:p>
    <w:p w14:paraId="5411FCB6" w14:textId="77777777" w:rsidR="00E80910" w:rsidRPr="0089054B" w:rsidRDefault="00E80910" w:rsidP="0089054B">
      <w:pPr>
        <w:jc w:val="both"/>
        <w:rPr>
          <w:rFonts w:asciiTheme="majorHAnsi" w:hAnsiTheme="majorHAnsi"/>
          <w:sz w:val="28"/>
          <w:szCs w:val="28"/>
        </w:rPr>
      </w:pPr>
      <w:r w:rsidRPr="0089054B">
        <w:rPr>
          <w:rFonts w:asciiTheme="majorHAnsi" w:hAnsiTheme="majorHAnsi"/>
          <w:sz w:val="28"/>
          <w:szCs w:val="28"/>
        </w:rPr>
        <w:t xml:space="preserve">Les organisations des </w:t>
      </w:r>
      <w:r w:rsidR="00F02651" w:rsidRPr="0089054B">
        <w:rPr>
          <w:rFonts w:asciiTheme="majorHAnsi" w:hAnsiTheme="majorHAnsi"/>
          <w:sz w:val="28"/>
          <w:szCs w:val="28"/>
        </w:rPr>
        <w:t>personnes handicapées</w:t>
      </w:r>
      <w:r w:rsidRPr="0089054B">
        <w:rPr>
          <w:rFonts w:asciiTheme="majorHAnsi" w:hAnsiTheme="majorHAnsi"/>
          <w:sz w:val="28"/>
          <w:szCs w:val="28"/>
        </w:rPr>
        <w:t xml:space="preserve"> n’ont pas accès </w:t>
      </w:r>
      <w:r w:rsidR="00E1363E" w:rsidRPr="0089054B">
        <w:rPr>
          <w:rFonts w:asciiTheme="majorHAnsi" w:hAnsiTheme="majorHAnsi"/>
          <w:sz w:val="28"/>
          <w:szCs w:val="28"/>
        </w:rPr>
        <w:t>aux rapports</w:t>
      </w:r>
      <w:r w:rsidRPr="0089054B">
        <w:rPr>
          <w:rFonts w:asciiTheme="majorHAnsi" w:hAnsiTheme="majorHAnsi"/>
          <w:sz w:val="28"/>
          <w:szCs w:val="28"/>
        </w:rPr>
        <w:t xml:space="preserve"> du comité</w:t>
      </w:r>
      <w:r w:rsidR="00070C40" w:rsidRPr="0089054B">
        <w:rPr>
          <w:rFonts w:asciiTheme="majorHAnsi" w:hAnsiTheme="majorHAnsi"/>
          <w:sz w:val="28"/>
          <w:szCs w:val="28"/>
        </w:rPr>
        <w:t>.</w:t>
      </w:r>
    </w:p>
    <w:p w14:paraId="5118AE81" w14:textId="77777777" w:rsidR="00070C40" w:rsidRPr="0089054B" w:rsidRDefault="00070C40" w:rsidP="00E26D59">
      <w:pPr>
        <w:jc w:val="both"/>
        <w:rPr>
          <w:rFonts w:asciiTheme="majorHAnsi" w:hAnsiTheme="majorHAnsi"/>
          <w:sz w:val="10"/>
          <w:szCs w:val="10"/>
        </w:rPr>
      </w:pPr>
    </w:p>
    <w:p w14:paraId="3AEB6348" w14:textId="77777777" w:rsidR="00E80910" w:rsidRPr="0089054B" w:rsidRDefault="00070C40" w:rsidP="0089054B">
      <w:pPr>
        <w:jc w:val="both"/>
        <w:rPr>
          <w:rFonts w:asciiTheme="majorHAnsi" w:hAnsiTheme="majorHAnsi"/>
          <w:b/>
          <w:bCs/>
          <w:sz w:val="28"/>
          <w:szCs w:val="28"/>
        </w:rPr>
      </w:pPr>
      <w:r w:rsidRPr="0089054B">
        <w:rPr>
          <w:rFonts w:asciiTheme="majorHAnsi" w:hAnsiTheme="majorHAnsi"/>
          <w:b/>
          <w:bCs/>
          <w:sz w:val="28"/>
          <w:szCs w:val="28"/>
        </w:rPr>
        <w:t xml:space="preserve">Recommandations </w:t>
      </w:r>
    </w:p>
    <w:p w14:paraId="734C8184" w14:textId="77777777" w:rsidR="00E80910" w:rsidRPr="0089054B" w:rsidRDefault="00E80910" w:rsidP="0089054B">
      <w:pPr>
        <w:jc w:val="both"/>
        <w:rPr>
          <w:rFonts w:asciiTheme="majorHAnsi" w:hAnsiTheme="majorHAnsi"/>
          <w:sz w:val="28"/>
          <w:szCs w:val="28"/>
        </w:rPr>
      </w:pPr>
      <w:r w:rsidRPr="0089054B">
        <w:rPr>
          <w:rFonts w:asciiTheme="majorHAnsi" w:hAnsiTheme="majorHAnsi"/>
          <w:sz w:val="28"/>
          <w:szCs w:val="28"/>
        </w:rPr>
        <w:t xml:space="preserve">Instituer la représentation formelle des </w:t>
      </w:r>
      <w:proofErr w:type="spellStart"/>
      <w:r w:rsidRPr="0089054B">
        <w:rPr>
          <w:rFonts w:asciiTheme="majorHAnsi" w:hAnsiTheme="majorHAnsi"/>
          <w:sz w:val="28"/>
          <w:szCs w:val="28"/>
        </w:rPr>
        <w:t>OPHs</w:t>
      </w:r>
      <w:proofErr w:type="spellEnd"/>
      <w:r w:rsidRPr="0089054B">
        <w:rPr>
          <w:rFonts w:asciiTheme="majorHAnsi" w:hAnsiTheme="majorHAnsi"/>
          <w:sz w:val="28"/>
          <w:szCs w:val="28"/>
        </w:rPr>
        <w:t xml:space="preserve"> aux travaux du </w:t>
      </w:r>
      <w:r w:rsidR="00F02651" w:rsidRPr="0089054B">
        <w:rPr>
          <w:rFonts w:asciiTheme="majorHAnsi" w:hAnsiTheme="majorHAnsi"/>
          <w:sz w:val="28"/>
          <w:szCs w:val="28"/>
        </w:rPr>
        <w:t>comité interministériel</w:t>
      </w:r>
      <w:r w:rsidR="005C137A" w:rsidRPr="0089054B">
        <w:rPr>
          <w:rFonts w:asciiTheme="majorHAnsi" w:hAnsiTheme="majorHAnsi"/>
          <w:sz w:val="28"/>
          <w:szCs w:val="28"/>
        </w:rPr>
        <w:t>.</w:t>
      </w:r>
    </w:p>
    <w:p w14:paraId="5911A647" w14:textId="77777777" w:rsidR="00E80910" w:rsidRPr="00EC6354" w:rsidRDefault="00E80910" w:rsidP="00E26D59">
      <w:pPr>
        <w:jc w:val="both"/>
        <w:rPr>
          <w:rFonts w:asciiTheme="majorHAnsi" w:eastAsiaTheme="minorEastAsia" w:hAnsiTheme="majorHAnsi"/>
          <w:sz w:val="28"/>
          <w:szCs w:val="28"/>
          <w:lang w:bidi="en-US"/>
        </w:rPr>
      </w:pPr>
    </w:p>
    <w:p w14:paraId="1524DF6A" w14:textId="77777777" w:rsidR="00E80910" w:rsidRPr="00EC6354" w:rsidRDefault="00E80910" w:rsidP="00E26D59">
      <w:pPr>
        <w:jc w:val="both"/>
        <w:rPr>
          <w:rFonts w:asciiTheme="majorHAnsi" w:eastAsiaTheme="minorEastAsia" w:hAnsiTheme="majorHAnsi"/>
          <w:sz w:val="28"/>
          <w:szCs w:val="28"/>
          <w:lang w:bidi="en-US"/>
        </w:rPr>
      </w:pPr>
    </w:p>
    <w:p w14:paraId="429BB562" w14:textId="77777777" w:rsidR="00E80910" w:rsidRPr="000F3472" w:rsidRDefault="00F02651" w:rsidP="00E26D59">
      <w:pPr>
        <w:jc w:val="both"/>
        <w:rPr>
          <w:rFonts w:asciiTheme="majorHAnsi" w:eastAsiaTheme="minorEastAsia" w:hAnsiTheme="majorHAnsi"/>
          <w:b/>
          <w:bCs/>
          <w:i/>
          <w:iCs/>
          <w:sz w:val="28"/>
          <w:szCs w:val="28"/>
          <w:lang w:bidi="en-US"/>
        </w:rPr>
      </w:pPr>
      <w:r>
        <w:rPr>
          <w:rFonts w:asciiTheme="majorHAnsi" w:eastAsiaTheme="minorEastAsia" w:hAnsiTheme="majorHAnsi"/>
          <w:sz w:val="28"/>
          <w:szCs w:val="28"/>
          <w:lang w:bidi="en-US"/>
        </w:rPr>
        <w:t xml:space="preserve">                                                                      </w:t>
      </w:r>
      <w:r w:rsidRPr="000F3472">
        <w:rPr>
          <w:rFonts w:asciiTheme="majorHAnsi" w:eastAsiaTheme="minorEastAsia" w:hAnsiTheme="majorHAnsi"/>
          <w:b/>
          <w:bCs/>
          <w:i/>
          <w:iCs/>
          <w:sz w:val="28"/>
          <w:szCs w:val="28"/>
          <w:lang w:bidi="en-US"/>
        </w:rPr>
        <w:t>Nouakchott</w:t>
      </w:r>
      <w:r w:rsidR="00C41A19">
        <w:rPr>
          <w:rFonts w:asciiTheme="majorHAnsi" w:eastAsiaTheme="minorEastAsia" w:hAnsiTheme="majorHAnsi"/>
          <w:b/>
          <w:bCs/>
          <w:i/>
          <w:iCs/>
          <w:sz w:val="28"/>
          <w:szCs w:val="28"/>
          <w:lang w:bidi="en-US"/>
        </w:rPr>
        <w:t>, le 3</w:t>
      </w:r>
      <w:r w:rsidR="00B13E64" w:rsidRPr="000F3472">
        <w:rPr>
          <w:rFonts w:asciiTheme="majorHAnsi" w:eastAsiaTheme="minorEastAsia" w:hAnsiTheme="majorHAnsi"/>
          <w:b/>
          <w:bCs/>
          <w:i/>
          <w:iCs/>
          <w:sz w:val="28"/>
          <w:szCs w:val="28"/>
          <w:lang w:bidi="en-US"/>
        </w:rPr>
        <w:t>1</w:t>
      </w:r>
      <w:r w:rsidRPr="000F3472">
        <w:rPr>
          <w:rFonts w:asciiTheme="majorHAnsi" w:eastAsiaTheme="minorEastAsia" w:hAnsiTheme="majorHAnsi"/>
          <w:b/>
          <w:bCs/>
          <w:i/>
          <w:iCs/>
          <w:sz w:val="28"/>
          <w:szCs w:val="28"/>
          <w:lang w:bidi="en-US"/>
        </w:rPr>
        <w:t xml:space="preserve"> juillet 2023</w:t>
      </w:r>
    </w:p>
    <w:p w14:paraId="6A8A3C34" w14:textId="77777777" w:rsidR="00E80910" w:rsidRPr="000F3472" w:rsidRDefault="00E80910" w:rsidP="00E26D59">
      <w:pPr>
        <w:jc w:val="both"/>
        <w:rPr>
          <w:rFonts w:asciiTheme="majorHAnsi" w:eastAsiaTheme="minorEastAsia" w:hAnsiTheme="majorHAnsi"/>
          <w:b/>
          <w:bCs/>
          <w:i/>
          <w:iCs/>
          <w:sz w:val="28"/>
          <w:szCs w:val="28"/>
          <w:lang w:bidi="en-US"/>
        </w:rPr>
      </w:pPr>
    </w:p>
    <w:p w14:paraId="54347B4B" w14:textId="77777777" w:rsidR="00E80910" w:rsidRPr="000F3472" w:rsidRDefault="00E80910" w:rsidP="00E26D59">
      <w:pPr>
        <w:jc w:val="both"/>
        <w:rPr>
          <w:rFonts w:asciiTheme="majorHAnsi" w:eastAsiaTheme="minorEastAsia" w:hAnsiTheme="majorHAnsi"/>
          <w:i/>
          <w:iCs/>
          <w:sz w:val="28"/>
          <w:szCs w:val="28"/>
          <w:lang w:bidi="en-US"/>
        </w:rPr>
      </w:pPr>
    </w:p>
    <w:p w14:paraId="7C6AD55E" w14:textId="77777777" w:rsidR="00E80910" w:rsidRPr="00EC6354" w:rsidRDefault="00E80910" w:rsidP="00E26D59">
      <w:pPr>
        <w:jc w:val="both"/>
        <w:rPr>
          <w:rFonts w:asciiTheme="majorHAnsi" w:eastAsiaTheme="minorEastAsia" w:hAnsiTheme="majorHAnsi"/>
          <w:sz w:val="28"/>
          <w:szCs w:val="28"/>
          <w:lang w:bidi="en-US"/>
        </w:rPr>
      </w:pPr>
    </w:p>
    <w:p w14:paraId="29887149" w14:textId="77777777" w:rsidR="00E80910" w:rsidRPr="00EC6354" w:rsidRDefault="00E80910" w:rsidP="00E26D59">
      <w:pPr>
        <w:jc w:val="both"/>
        <w:rPr>
          <w:rFonts w:asciiTheme="majorHAnsi" w:eastAsiaTheme="minorEastAsia" w:hAnsiTheme="majorHAnsi"/>
          <w:sz w:val="28"/>
          <w:szCs w:val="28"/>
          <w:lang w:bidi="en-US"/>
        </w:rPr>
      </w:pPr>
    </w:p>
    <w:p w14:paraId="726EB3FD" w14:textId="77777777" w:rsidR="00E80910" w:rsidRPr="005C137A" w:rsidRDefault="00E80910" w:rsidP="00E26D59">
      <w:pPr>
        <w:tabs>
          <w:tab w:val="left" w:pos="1225"/>
        </w:tabs>
        <w:jc w:val="both"/>
        <w:rPr>
          <w:rFonts w:asciiTheme="majorHAnsi" w:eastAsiaTheme="minorEastAsia" w:hAnsiTheme="majorHAnsi"/>
          <w:sz w:val="28"/>
          <w:szCs w:val="28"/>
          <w:lang w:bidi="en-US"/>
        </w:rPr>
      </w:pPr>
    </w:p>
    <w:sectPr w:rsidR="00E80910" w:rsidRPr="005C137A" w:rsidSect="00C96368">
      <w:footerReference w:type="default" r:id="rId8"/>
      <w:pgSz w:w="11906" w:h="16838" w:code="9"/>
      <w:pgMar w:top="1701" w:right="1417" w:bottom="1276" w:left="1417" w:header="709" w:footer="709" w:gutter="0"/>
      <w:pgBorders w:offsetFrom="page">
        <w:top w:val="double" w:sz="4" w:space="24" w:color="00B050"/>
        <w:left w:val="double" w:sz="4" w:space="24" w:color="00B050"/>
        <w:bottom w:val="double" w:sz="4" w:space="24" w:color="00B050"/>
        <w:right w:val="double" w:sz="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30511" w14:textId="77777777" w:rsidR="00286B28" w:rsidRDefault="00286B28" w:rsidP="00C96368">
      <w:r>
        <w:separator/>
      </w:r>
    </w:p>
  </w:endnote>
  <w:endnote w:type="continuationSeparator" w:id="0">
    <w:p w14:paraId="575F727C" w14:textId="77777777" w:rsidR="00286B28" w:rsidRDefault="00286B28" w:rsidP="00C96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65349"/>
      <w:docPartObj>
        <w:docPartGallery w:val="Page Numbers (Bottom of Page)"/>
        <w:docPartUnique/>
      </w:docPartObj>
    </w:sdtPr>
    <w:sdtEndPr/>
    <w:sdtContent>
      <w:p w14:paraId="3E16D900" w14:textId="77777777" w:rsidR="00EC2E1A" w:rsidRDefault="00EC2E1A">
        <w:pPr>
          <w:pStyle w:val="Footer"/>
        </w:pPr>
        <w:r>
          <w:rPr>
            <w:noProof/>
            <w:lang w:eastAsia="fr-FR"/>
          </w:rPr>
          <mc:AlternateContent>
            <mc:Choice Requires="wps">
              <w:drawing>
                <wp:anchor distT="0" distB="0" distL="114300" distR="114300" simplePos="0" relativeHeight="251660288" behindDoc="0" locked="0" layoutInCell="0" allowOverlap="1" wp14:anchorId="4AC90A07" wp14:editId="1D927F05">
                  <wp:simplePos x="0" y="0"/>
                  <wp:positionH relativeFrom="rightMargin">
                    <wp:align>left</wp:align>
                  </wp:positionH>
                  <mc:AlternateContent>
                    <mc:Choice Requires="wp14">
                      <wp:positionV relativeFrom="bottomMargin">
                        <wp14:pctPosVOffset>7000</wp14:pctPosVOffset>
                      </wp:positionV>
                    </mc:Choice>
                    <mc:Fallback>
                      <wp:positionV relativeFrom="page">
                        <wp:posOffset>9938385</wp:posOffset>
                      </wp:positionV>
                    </mc:Fallback>
                  </mc:AlternateContent>
                  <wp:extent cx="368300" cy="274320"/>
                  <wp:effectExtent l="5080" t="7620" r="7620" b="1333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14:paraId="77BA2681" w14:textId="77777777" w:rsidR="00EC2E1A" w:rsidRDefault="00EC2E1A">
                              <w:pPr>
                                <w:jc w:val="center"/>
                              </w:pPr>
                              <w:r>
                                <w:fldChar w:fldCharType="begin"/>
                              </w:r>
                              <w:r>
                                <w:instrText xml:space="preserve"> PAGE    \* MERGEFORMAT </w:instrText>
                              </w:r>
                              <w:r>
                                <w:fldChar w:fldCharType="separate"/>
                              </w:r>
                              <w:r w:rsidR="00393692" w:rsidRPr="00393692">
                                <w:rPr>
                                  <w:noProof/>
                                  <w:sz w:val="16"/>
                                  <w:szCs w:val="16"/>
                                </w:rPr>
                                <w:t>32</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27" type="#_x0000_t65" style="position:absolute;margin-left:0;margin-top:0;width:29pt;height:21.6pt;z-index:251660288;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" o:allowincell="f" adj="14135" strokecolor="gray [1629]" strokeweight=".25pt">
                  <v:textbox>
                    <w:txbxContent>
                      <w:p w:rsidR="00EC2E1A" w:rsidRDefault="00EC2E1A">
                        <w:pPr>
                          <w:jc w:val="center"/>
                        </w:pPr>
                        <w:r>
                          <w:fldChar w:fldCharType="begin"/>
                        </w:r>
                        <w:r>
                          <w:instrText xml:space="preserve"> PAGE    \* MERGEFORMAT </w:instrText>
                        </w:r>
                        <w:r>
                          <w:fldChar w:fldCharType="separate"/>
                        </w:r>
                        <w:r w:rsidR="00393692" w:rsidRPr="00393692">
                          <w:rPr>
                            <w:noProof/>
                            <w:sz w:val="16"/>
                            <w:szCs w:val="16"/>
                          </w:rPr>
                          <w:t>32</w:t>
                        </w:r>
                        <w:r>
                          <w:rPr>
                            <w:noProof/>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D306E" w14:textId="77777777" w:rsidR="00286B28" w:rsidRDefault="00286B28" w:rsidP="00C96368">
      <w:r>
        <w:separator/>
      </w:r>
    </w:p>
  </w:footnote>
  <w:footnote w:type="continuationSeparator" w:id="0">
    <w:p w14:paraId="7AB629BD" w14:textId="77777777" w:rsidR="00286B28" w:rsidRDefault="00286B28" w:rsidP="00C963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6823"/>
    <w:multiLevelType w:val="hybridMultilevel"/>
    <w:tmpl w:val="96A8279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1A6AE4"/>
    <w:multiLevelType w:val="hybridMultilevel"/>
    <w:tmpl w:val="E37EE85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17066AB"/>
    <w:multiLevelType w:val="hybridMultilevel"/>
    <w:tmpl w:val="F9605B1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2866AE8"/>
    <w:multiLevelType w:val="hybridMultilevel"/>
    <w:tmpl w:val="37FE93C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2A93618"/>
    <w:multiLevelType w:val="hybridMultilevel"/>
    <w:tmpl w:val="FB78DDE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3987CEF"/>
    <w:multiLevelType w:val="hybridMultilevel"/>
    <w:tmpl w:val="51A0C79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43A6545"/>
    <w:multiLevelType w:val="hybridMultilevel"/>
    <w:tmpl w:val="B6C408E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4A83DAA"/>
    <w:multiLevelType w:val="hybridMultilevel"/>
    <w:tmpl w:val="B1D4BA6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5165B3D"/>
    <w:multiLevelType w:val="hybridMultilevel"/>
    <w:tmpl w:val="00ECD7A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51D581E"/>
    <w:multiLevelType w:val="hybridMultilevel"/>
    <w:tmpl w:val="5F94408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54F45A9"/>
    <w:multiLevelType w:val="hybridMultilevel"/>
    <w:tmpl w:val="322AD8D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74172CB"/>
    <w:multiLevelType w:val="hybridMultilevel"/>
    <w:tmpl w:val="4F8652F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9332A29"/>
    <w:multiLevelType w:val="hybridMultilevel"/>
    <w:tmpl w:val="4404D32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0AB44E44"/>
    <w:multiLevelType w:val="hybridMultilevel"/>
    <w:tmpl w:val="CA5EF68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0B306EF4"/>
    <w:multiLevelType w:val="hybridMultilevel"/>
    <w:tmpl w:val="86140DA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0DB63848"/>
    <w:multiLevelType w:val="hybridMultilevel"/>
    <w:tmpl w:val="C6F4FD16"/>
    <w:lvl w:ilvl="0" w:tplc="09DA6B32">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0FAB4F86"/>
    <w:multiLevelType w:val="hybridMultilevel"/>
    <w:tmpl w:val="000C156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0FB12053"/>
    <w:multiLevelType w:val="hybridMultilevel"/>
    <w:tmpl w:val="ACB084D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3CA6610"/>
    <w:multiLevelType w:val="hybridMultilevel"/>
    <w:tmpl w:val="7504A67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A52724A"/>
    <w:multiLevelType w:val="hybridMultilevel"/>
    <w:tmpl w:val="AD80912C"/>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1D8D55E0"/>
    <w:multiLevelType w:val="hybridMultilevel"/>
    <w:tmpl w:val="5DD08AA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1F150D0D"/>
    <w:multiLevelType w:val="hybridMultilevel"/>
    <w:tmpl w:val="AA96B94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19B75C8"/>
    <w:multiLevelType w:val="hybridMultilevel"/>
    <w:tmpl w:val="A9D4CB6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248966D3"/>
    <w:multiLevelType w:val="hybridMultilevel"/>
    <w:tmpl w:val="E58A8BA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24B44FF9"/>
    <w:multiLevelType w:val="hybridMultilevel"/>
    <w:tmpl w:val="88BC275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25F02858"/>
    <w:multiLevelType w:val="hybridMultilevel"/>
    <w:tmpl w:val="D6726CD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260964B0"/>
    <w:multiLevelType w:val="hybridMultilevel"/>
    <w:tmpl w:val="152C823C"/>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28742B31"/>
    <w:multiLevelType w:val="hybridMultilevel"/>
    <w:tmpl w:val="0C00C12E"/>
    <w:lvl w:ilvl="0" w:tplc="748ECF4E">
      <w:start w:val="1"/>
      <w:numFmt w:val="bullet"/>
      <w:lvlText w:val=""/>
      <w:lvlJc w:val="righ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28E0587D"/>
    <w:multiLevelType w:val="hybridMultilevel"/>
    <w:tmpl w:val="DE00299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28EC10CC"/>
    <w:multiLevelType w:val="hybridMultilevel"/>
    <w:tmpl w:val="521214A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2A3F750A"/>
    <w:multiLevelType w:val="hybridMultilevel"/>
    <w:tmpl w:val="8D881A4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2A455F56"/>
    <w:multiLevelType w:val="hybridMultilevel"/>
    <w:tmpl w:val="536489F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2C5271D3"/>
    <w:multiLevelType w:val="hybridMultilevel"/>
    <w:tmpl w:val="F15CF4FA"/>
    <w:lvl w:ilvl="0" w:tplc="0F2A17E0">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2F936044"/>
    <w:multiLevelType w:val="hybridMultilevel"/>
    <w:tmpl w:val="B002B9D8"/>
    <w:lvl w:ilvl="0" w:tplc="09DA6B32">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2FFF7E64"/>
    <w:multiLevelType w:val="hybridMultilevel"/>
    <w:tmpl w:val="1F149980"/>
    <w:lvl w:ilvl="0" w:tplc="09DA6B32">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31530146"/>
    <w:multiLevelType w:val="hybridMultilevel"/>
    <w:tmpl w:val="FA36951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31926938"/>
    <w:multiLevelType w:val="hybridMultilevel"/>
    <w:tmpl w:val="C644A97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32B91E6A"/>
    <w:multiLevelType w:val="hybridMultilevel"/>
    <w:tmpl w:val="EAF0A550"/>
    <w:lvl w:ilvl="0" w:tplc="09DA6B32">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8" w15:restartNumberingAfterBreak="0">
    <w:nsid w:val="33E9246A"/>
    <w:multiLevelType w:val="hybridMultilevel"/>
    <w:tmpl w:val="8410EB1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34F429DE"/>
    <w:multiLevelType w:val="hybridMultilevel"/>
    <w:tmpl w:val="D50A817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37417642"/>
    <w:multiLevelType w:val="hybridMultilevel"/>
    <w:tmpl w:val="2CCE404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385C6ECA"/>
    <w:multiLevelType w:val="hybridMultilevel"/>
    <w:tmpl w:val="D51E5D9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387401FA"/>
    <w:multiLevelType w:val="hybridMultilevel"/>
    <w:tmpl w:val="2786A8EE"/>
    <w:lvl w:ilvl="0" w:tplc="0F2A17E0">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38A55D4F"/>
    <w:multiLevelType w:val="multilevel"/>
    <w:tmpl w:val="3410B478"/>
    <w:lvl w:ilvl="0">
      <w:start w:val="1"/>
      <w:numFmt w:val="decimal"/>
      <w:lvlText w:val="%1."/>
      <w:lvlJc w:val="left"/>
      <w:pPr>
        <w:ind w:left="1068"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4" w15:restartNumberingAfterBreak="0">
    <w:nsid w:val="3B405724"/>
    <w:multiLevelType w:val="hybridMultilevel"/>
    <w:tmpl w:val="8176073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3C4271BD"/>
    <w:multiLevelType w:val="hybridMultilevel"/>
    <w:tmpl w:val="568CAD6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3C636DD6"/>
    <w:multiLevelType w:val="hybridMultilevel"/>
    <w:tmpl w:val="D5780C6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3EC30B7D"/>
    <w:multiLevelType w:val="hybridMultilevel"/>
    <w:tmpl w:val="050AB2C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3FDC2001"/>
    <w:multiLevelType w:val="hybridMultilevel"/>
    <w:tmpl w:val="DE3096A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40152CD8"/>
    <w:multiLevelType w:val="hybridMultilevel"/>
    <w:tmpl w:val="062031A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401704EB"/>
    <w:multiLevelType w:val="hybridMultilevel"/>
    <w:tmpl w:val="33F0C59C"/>
    <w:lvl w:ilvl="0" w:tplc="9514AC76">
      <w:start w:val="1"/>
      <w:numFmt w:val="lowerLetter"/>
      <w:lvlText w:val="%1."/>
      <w:lvlJc w:val="left"/>
      <w:pPr>
        <w:ind w:left="1080" w:hanging="360"/>
      </w:pPr>
      <w:rPr>
        <w:rFonts w:hint="default"/>
        <w:color w:val="auto"/>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1" w15:restartNumberingAfterBreak="0">
    <w:nsid w:val="41F93A44"/>
    <w:multiLevelType w:val="hybridMultilevel"/>
    <w:tmpl w:val="FFA4DDF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42F02D50"/>
    <w:multiLevelType w:val="hybridMultilevel"/>
    <w:tmpl w:val="44D88EB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15:restartNumberingAfterBreak="0">
    <w:nsid w:val="43A71BEE"/>
    <w:multiLevelType w:val="hybridMultilevel"/>
    <w:tmpl w:val="7542FCF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43CD4A11"/>
    <w:multiLevelType w:val="hybridMultilevel"/>
    <w:tmpl w:val="EF402F70"/>
    <w:lvl w:ilvl="0" w:tplc="EEE8EAEC">
      <w:start w:val="1"/>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46DF1916"/>
    <w:multiLevelType w:val="hybridMultilevel"/>
    <w:tmpl w:val="1002A06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47D32D90"/>
    <w:multiLevelType w:val="hybridMultilevel"/>
    <w:tmpl w:val="D982127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15:restartNumberingAfterBreak="0">
    <w:nsid w:val="486C256D"/>
    <w:multiLevelType w:val="hybridMultilevel"/>
    <w:tmpl w:val="DC3C854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4AF96ACF"/>
    <w:multiLevelType w:val="hybridMultilevel"/>
    <w:tmpl w:val="8ADCA39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4EAE36E4"/>
    <w:multiLevelType w:val="hybridMultilevel"/>
    <w:tmpl w:val="623AD0F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4F0D655F"/>
    <w:multiLevelType w:val="hybridMultilevel"/>
    <w:tmpl w:val="890AAC1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15:restartNumberingAfterBreak="0">
    <w:nsid w:val="4F634C7B"/>
    <w:multiLevelType w:val="hybridMultilevel"/>
    <w:tmpl w:val="B66E3978"/>
    <w:lvl w:ilvl="0" w:tplc="FB0CA68A">
      <w:start w:val="1"/>
      <w:numFmt w:val="bullet"/>
      <w:lvlText w:val=""/>
      <w:lvlJc w:val="left"/>
      <w:pPr>
        <w:ind w:left="720" w:hanging="360"/>
      </w:pPr>
      <w:rPr>
        <w:rFonts w:ascii="Symbol" w:hAnsi="Symbol" w:hint="default"/>
        <w:lang w:val="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4F7E55FD"/>
    <w:multiLevelType w:val="hybridMultilevel"/>
    <w:tmpl w:val="2F681A6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15:restartNumberingAfterBreak="0">
    <w:nsid w:val="53510500"/>
    <w:multiLevelType w:val="hybridMultilevel"/>
    <w:tmpl w:val="0A9A049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55847DE3"/>
    <w:multiLevelType w:val="hybridMultilevel"/>
    <w:tmpl w:val="89F89A2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15:restartNumberingAfterBreak="0">
    <w:nsid w:val="55851EC5"/>
    <w:multiLevelType w:val="hybridMultilevel"/>
    <w:tmpl w:val="5CB4DC8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15:restartNumberingAfterBreak="0">
    <w:nsid w:val="561D61B2"/>
    <w:multiLevelType w:val="hybridMultilevel"/>
    <w:tmpl w:val="5874E4E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58882BDD"/>
    <w:multiLevelType w:val="hybridMultilevel"/>
    <w:tmpl w:val="D700D60C"/>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15:restartNumberingAfterBreak="0">
    <w:nsid w:val="5C46225A"/>
    <w:multiLevelType w:val="hybridMultilevel"/>
    <w:tmpl w:val="115C7AC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5CD5268E"/>
    <w:multiLevelType w:val="hybridMultilevel"/>
    <w:tmpl w:val="A0BE25B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15:restartNumberingAfterBreak="0">
    <w:nsid w:val="5E470FAA"/>
    <w:multiLevelType w:val="hybridMultilevel"/>
    <w:tmpl w:val="3300CCE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15:restartNumberingAfterBreak="0">
    <w:nsid w:val="6353230B"/>
    <w:multiLevelType w:val="hybridMultilevel"/>
    <w:tmpl w:val="0DAE15DA"/>
    <w:lvl w:ilvl="0" w:tplc="0F2A17E0">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2" w15:restartNumberingAfterBreak="0">
    <w:nsid w:val="65553C20"/>
    <w:multiLevelType w:val="hybridMultilevel"/>
    <w:tmpl w:val="8B0E436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3" w15:restartNumberingAfterBreak="0">
    <w:nsid w:val="66BC078F"/>
    <w:multiLevelType w:val="hybridMultilevel"/>
    <w:tmpl w:val="4066126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4" w15:restartNumberingAfterBreak="0">
    <w:nsid w:val="689604E6"/>
    <w:multiLevelType w:val="hybridMultilevel"/>
    <w:tmpl w:val="25C8ABD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15:restartNumberingAfterBreak="0">
    <w:nsid w:val="6A075E27"/>
    <w:multiLevelType w:val="hybridMultilevel"/>
    <w:tmpl w:val="AD56454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6" w15:restartNumberingAfterBreak="0">
    <w:nsid w:val="6A0B7C3E"/>
    <w:multiLevelType w:val="hybridMultilevel"/>
    <w:tmpl w:val="685E41B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7" w15:restartNumberingAfterBreak="0">
    <w:nsid w:val="6A3E1B1F"/>
    <w:multiLevelType w:val="hybridMultilevel"/>
    <w:tmpl w:val="4F12CE9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15:restartNumberingAfterBreak="0">
    <w:nsid w:val="6CEE3204"/>
    <w:multiLevelType w:val="hybridMultilevel"/>
    <w:tmpl w:val="C1848E1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9" w15:restartNumberingAfterBreak="0">
    <w:nsid w:val="6F705ADC"/>
    <w:multiLevelType w:val="hybridMultilevel"/>
    <w:tmpl w:val="F01E647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15:restartNumberingAfterBreak="0">
    <w:nsid w:val="6FDC21E7"/>
    <w:multiLevelType w:val="hybridMultilevel"/>
    <w:tmpl w:val="BBECE9E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1" w15:restartNumberingAfterBreak="0">
    <w:nsid w:val="710106F1"/>
    <w:multiLevelType w:val="hybridMultilevel"/>
    <w:tmpl w:val="DB7A704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15:restartNumberingAfterBreak="0">
    <w:nsid w:val="71227433"/>
    <w:multiLevelType w:val="hybridMultilevel"/>
    <w:tmpl w:val="CAEE976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3" w15:restartNumberingAfterBreak="0">
    <w:nsid w:val="71632A02"/>
    <w:multiLevelType w:val="hybridMultilevel"/>
    <w:tmpl w:val="A164287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15:restartNumberingAfterBreak="0">
    <w:nsid w:val="71CC76FE"/>
    <w:multiLevelType w:val="hybridMultilevel"/>
    <w:tmpl w:val="3D1828DE"/>
    <w:lvl w:ilvl="0" w:tplc="0F2A17E0">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5" w15:restartNumberingAfterBreak="0">
    <w:nsid w:val="739027AE"/>
    <w:multiLevelType w:val="hybridMultilevel"/>
    <w:tmpl w:val="0BE232D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15:restartNumberingAfterBreak="0">
    <w:nsid w:val="77233995"/>
    <w:multiLevelType w:val="hybridMultilevel"/>
    <w:tmpl w:val="C64261B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15:restartNumberingAfterBreak="0">
    <w:nsid w:val="78F17B5C"/>
    <w:multiLevelType w:val="hybridMultilevel"/>
    <w:tmpl w:val="6590C5E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8" w15:restartNumberingAfterBreak="0">
    <w:nsid w:val="7B8B5184"/>
    <w:multiLevelType w:val="hybridMultilevel"/>
    <w:tmpl w:val="E3FCC0F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15:restartNumberingAfterBreak="0">
    <w:nsid w:val="7F6A4D5B"/>
    <w:multiLevelType w:val="hybridMultilevel"/>
    <w:tmpl w:val="A8B0DDF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10502459">
    <w:abstractNumId w:val="43"/>
  </w:num>
  <w:num w:numId="2" w16cid:durableId="384374339">
    <w:abstractNumId w:val="82"/>
  </w:num>
  <w:num w:numId="3" w16cid:durableId="1693726759">
    <w:abstractNumId w:val="50"/>
  </w:num>
  <w:num w:numId="4" w16cid:durableId="449782281">
    <w:abstractNumId w:val="52"/>
  </w:num>
  <w:num w:numId="5" w16cid:durableId="524291250">
    <w:abstractNumId w:val="12"/>
  </w:num>
  <w:num w:numId="6" w16cid:durableId="252471047">
    <w:abstractNumId w:val="41"/>
  </w:num>
  <w:num w:numId="7" w16cid:durableId="192621639">
    <w:abstractNumId w:val="33"/>
  </w:num>
  <w:num w:numId="8" w16cid:durableId="1088692359">
    <w:abstractNumId w:val="27"/>
  </w:num>
  <w:num w:numId="9" w16cid:durableId="1614745846">
    <w:abstractNumId w:val="86"/>
  </w:num>
  <w:num w:numId="10" w16cid:durableId="948244431">
    <w:abstractNumId w:val="51"/>
  </w:num>
  <w:num w:numId="11" w16cid:durableId="1422919531">
    <w:abstractNumId w:val="58"/>
  </w:num>
  <w:num w:numId="12" w16cid:durableId="288049250">
    <w:abstractNumId w:val="65"/>
  </w:num>
  <w:num w:numId="13" w16cid:durableId="1824472355">
    <w:abstractNumId w:val="73"/>
  </w:num>
  <w:num w:numId="14" w16cid:durableId="1751391120">
    <w:abstractNumId w:val="54"/>
  </w:num>
  <w:num w:numId="15" w16cid:durableId="452405834">
    <w:abstractNumId w:val="34"/>
  </w:num>
  <w:num w:numId="16" w16cid:durableId="991525929">
    <w:abstractNumId w:val="0"/>
  </w:num>
  <w:num w:numId="17" w16cid:durableId="478771038">
    <w:abstractNumId w:val="16"/>
  </w:num>
  <w:num w:numId="18" w16cid:durableId="1679504719">
    <w:abstractNumId w:val="55"/>
  </w:num>
  <w:num w:numId="19" w16cid:durableId="1382048106">
    <w:abstractNumId w:val="59"/>
  </w:num>
  <w:num w:numId="20" w16cid:durableId="1468668053">
    <w:abstractNumId w:val="74"/>
  </w:num>
  <w:num w:numId="21" w16cid:durableId="1508521793">
    <w:abstractNumId w:val="72"/>
  </w:num>
  <w:num w:numId="22" w16cid:durableId="1259942437">
    <w:abstractNumId w:val="87"/>
  </w:num>
  <w:num w:numId="23" w16cid:durableId="1998070539">
    <w:abstractNumId w:val="88"/>
  </w:num>
  <w:num w:numId="24" w16cid:durableId="671951026">
    <w:abstractNumId w:val="15"/>
  </w:num>
  <w:num w:numId="25" w16cid:durableId="232862925">
    <w:abstractNumId w:val="63"/>
  </w:num>
  <w:num w:numId="26" w16cid:durableId="804352537">
    <w:abstractNumId w:val="6"/>
  </w:num>
  <w:num w:numId="27" w16cid:durableId="278994958">
    <w:abstractNumId w:val="85"/>
  </w:num>
  <w:num w:numId="28" w16cid:durableId="746154540">
    <w:abstractNumId w:val="76"/>
  </w:num>
  <w:num w:numId="29" w16cid:durableId="40061684">
    <w:abstractNumId w:val="66"/>
  </w:num>
  <w:num w:numId="30" w16cid:durableId="1452167631">
    <w:abstractNumId w:val="78"/>
  </w:num>
  <w:num w:numId="31" w16cid:durableId="364987523">
    <w:abstractNumId w:val="8"/>
  </w:num>
  <w:num w:numId="32" w16cid:durableId="552231239">
    <w:abstractNumId w:val="46"/>
  </w:num>
  <w:num w:numId="33" w16cid:durableId="918441037">
    <w:abstractNumId w:val="44"/>
  </w:num>
  <w:num w:numId="34" w16cid:durableId="50885297">
    <w:abstractNumId w:val="19"/>
  </w:num>
  <w:num w:numId="35" w16cid:durableId="1016997941">
    <w:abstractNumId w:val="38"/>
  </w:num>
  <w:num w:numId="36" w16cid:durableId="619729416">
    <w:abstractNumId w:val="39"/>
  </w:num>
  <w:num w:numId="37" w16cid:durableId="1201478022">
    <w:abstractNumId w:val="56"/>
  </w:num>
  <w:num w:numId="38" w16cid:durableId="768085579">
    <w:abstractNumId w:val="5"/>
  </w:num>
  <w:num w:numId="39" w16cid:durableId="1501234653">
    <w:abstractNumId w:val="36"/>
  </w:num>
  <w:num w:numId="40" w16cid:durableId="1100369673">
    <w:abstractNumId w:val="10"/>
  </w:num>
  <w:num w:numId="41" w16cid:durableId="437867984">
    <w:abstractNumId w:val="62"/>
  </w:num>
  <w:num w:numId="42" w16cid:durableId="1877112133">
    <w:abstractNumId w:val="60"/>
  </w:num>
  <w:num w:numId="43" w16cid:durableId="165555397">
    <w:abstractNumId w:val="69"/>
  </w:num>
  <w:num w:numId="44" w16cid:durableId="1902249805">
    <w:abstractNumId w:val="30"/>
  </w:num>
  <w:num w:numId="45" w16cid:durableId="298000477">
    <w:abstractNumId w:val="1"/>
  </w:num>
  <w:num w:numId="46" w16cid:durableId="1006831658">
    <w:abstractNumId w:val="17"/>
  </w:num>
  <w:num w:numId="47" w16cid:durableId="1663653710">
    <w:abstractNumId w:val="22"/>
  </w:num>
  <w:num w:numId="48" w16cid:durableId="1309936631">
    <w:abstractNumId w:val="89"/>
  </w:num>
  <w:num w:numId="49" w16cid:durableId="1351493923">
    <w:abstractNumId w:val="47"/>
  </w:num>
  <w:num w:numId="50" w16cid:durableId="1559827131">
    <w:abstractNumId w:val="18"/>
  </w:num>
  <w:num w:numId="51" w16cid:durableId="1675450508">
    <w:abstractNumId w:val="64"/>
  </w:num>
  <w:num w:numId="52" w16cid:durableId="1808351848">
    <w:abstractNumId w:val="29"/>
  </w:num>
  <w:num w:numId="53" w16cid:durableId="147865933">
    <w:abstractNumId w:val="77"/>
  </w:num>
  <w:num w:numId="54" w16cid:durableId="417289860">
    <w:abstractNumId w:val="3"/>
  </w:num>
  <w:num w:numId="55" w16cid:durableId="1075857346">
    <w:abstractNumId w:val="57"/>
  </w:num>
  <w:num w:numId="56" w16cid:durableId="1664049436">
    <w:abstractNumId w:val="45"/>
  </w:num>
  <w:num w:numId="57" w16cid:durableId="1572420886">
    <w:abstractNumId w:val="75"/>
  </w:num>
  <w:num w:numId="58" w16cid:durableId="567804762">
    <w:abstractNumId w:val="48"/>
  </w:num>
  <w:num w:numId="59" w16cid:durableId="420179092">
    <w:abstractNumId w:val="14"/>
  </w:num>
  <w:num w:numId="60" w16cid:durableId="1712849905">
    <w:abstractNumId w:val="61"/>
  </w:num>
  <w:num w:numId="61" w16cid:durableId="1122381817">
    <w:abstractNumId w:val="25"/>
  </w:num>
  <w:num w:numId="62" w16cid:durableId="1662467620">
    <w:abstractNumId w:val="4"/>
  </w:num>
  <w:num w:numId="63" w16cid:durableId="472066015">
    <w:abstractNumId w:val="13"/>
  </w:num>
  <w:num w:numId="64" w16cid:durableId="166019009">
    <w:abstractNumId w:val="80"/>
  </w:num>
  <w:num w:numId="65" w16cid:durableId="477455950">
    <w:abstractNumId w:val="37"/>
  </w:num>
  <w:num w:numId="66" w16cid:durableId="1779254419">
    <w:abstractNumId w:val="79"/>
  </w:num>
  <w:num w:numId="67" w16cid:durableId="1201632450">
    <w:abstractNumId w:val="70"/>
  </w:num>
  <w:num w:numId="68" w16cid:durableId="1205559272">
    <w:abstractNumId w:val="23"/>
  </w:num>
  <w:num w:numId="69" w16cid:durableId="217134745">
    <w:abstractNumId w:val="31"/>
  </w:num>
  <w:num w:numId="70" w16cid:durableId="73356323">
    <w:abstractNumId w:val="68"/>
  </w:num>
  <w:num w:numId="71" w16cid:durableId="48892008">
    <w:abstractNumId w:val="28"/>
  </w:num>
  <w:num w:numId="72" w16cid:durableId="828448431">
    <w:abstractNumId w:val="49"/>
  </w:num>
  <w:num w:numId="73" w16cid:durableId="315498542">
    <w:abstractNumId w:val="67"/>
  </w:num>
  <w:num w:numId="74" w16cid:durableId="2002155949">
    <w:abstractNumId w:val="2"/>
  </w:num>
  <w:num w:numId="75" w16cid:durableId="19206549">
    <w:abstractNumId w:val="35"/>
  </w:num>
  <w:num w:numId="76" w16cid:durableId="682510418">
    <w:abstractNumId w:val="83"/>
  </w:num>
  <w:num w:numId="77" w16cid:durableId="938148470">
    <w:abstractNumId w:val="11"/>
  </w:num>
  <w:num w:numId="78" w16cid:durableId="1983921066">
    <w:abstractNumId w:val="81"/>
  </w:num>
  <w:num w:numId="79" w16cid:durableId="1323316694">
    <w:abstractNumId w:val="21"/>
  </w:num>
  <w:num w:numId="80" w16cid:durableId="1130200060">
    <w:abstractNumId w:val="7"/>
  </w:num>
  <w:num w:numId="81" w16cid:durableId="1784687131">
    <w:abstractNumId w:val="20"/>
  </w:num>
  <w:num w:numId="82" w16cid:durableId="37750489">
    <w:abstractNumId w:val="40"/>
  </w:num>
  <w:num w:numId="83" w16cid:durableId="1194532947">
    <w:abstractNumId w:val="24"/>
  </w:num>
  <w:num w:numId="84" w16cid:durableId="66652544">
    <w:abstractNumId w:val="9"/>
  </w:num>
  <w:num w:numId="85" w16cid:durableId="416289837">
    <w:abstractNumId w:val="26"/>
  </w:num>
  <w:num w:numId="86" w16cid:durableId="1538816232">
    <w:abstractNumId w:val="53"/>
  </w:num>
  <w:num w:numId="87" w16cid:durableId="640618377">
    <w:abstractNumId w:val="84"/>
  </w:num>
  <w:num w:numId="88" w16cid:durableId="1413891967">
    <w:abstractNumId w:val="71"/>
  </w:num>
  <w:num w:numId="89" w16cid:durableId="1073508349">
    <w:abstractNumId w:val="32"/>
  </w:num>
  <w:num w:numId="90" w16cid:durableId="852453430">
    <w:abstractNumId w:val="4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60C"/>
    <w:rsid w:val="0000524F"/>
    <w:rsid w:val="000074A2"/>
    <w:rsid w:val="000111C5"/>
    <w:rsid w:val="000121EA"/>
    <w:rsid w:val="00024B54"/>
    <w:rsid w:val="00024C7A"/>
    <w:rsid w:val="000326A9"/>
    <w:rsid w:val="00035DB7"/>
    <w:rsid w:val="00040D0E"/>
    <w:rsid w:val="00041283"/>
    <w:rsid w:val="000414A1"/>
    <w:rsid w:val="000454C9"/>
    <w:rsid w:val="00045BB2"/>
    <w:rsid w:val="00053464"/>
    <w:rsid w:val="00055612"/>
    <w:rsid w:val="00061FCD"/>
    <w:rsid w:val="000640C9"/>
    <w:rsid w:val="00070666"/>
    <w:rsid w:val="00070C40"/>
    <w:rsid w:val="00076ADF"/>
    <w:rsid w:val="00081034"/>
    <w:rsid w:val="000815CD"/>
    <w:rsid w:val="0008327E"/>
    <w:rsid w:val="0008428E"/>
    <w:rsid w:val="000916E6"/>
    <w:rsid w:val="000A2AAC"/>
    <w:rsid w:val="000A6526"/>
    <w:rsid w:val="000A7EDA"/>
    <w:rsid w:val="000B2AD8"/>
    <w:rsid w:val="000C2594"/>
    <w:rsid w:val="000C3F67"/>
    <w:rsid w:val="000C4472"/>
    <w:rsid w:val="000C7C8D"/>
    <w:rsid w:val="000D3A94"/>
    <w:rsid w:val="000D77CB"/>
    <w:rsid w:val="000E3D5F"/>
    <w:rsid w:val="000F3472"/>
    <w:rsid w:val="001032DA"/>
    <w:rsid w:val="00107DAB"/>
    <w:rsid w:val="00116C82"/>
    <w:rsid w:val="0012300B"/>
    <w:rsid w:val="0014016F"/>
    <w:rsid w:val="00140734"/>
    <w:rsid w:val="00142A09"/>
    <w:rsid w:val="00161596"/>
    <w:rsid w:val="001640BB"/>
    <w:rsid w:val="001679E0"/>
    <w:rsid w:val="001809AC"/>
    <w:rsid w:val="00180A28"/>
    <w:rsid w:val="00181A00"/>
    <w:rsid w:val="0019074A"/>
    <w:rsid w:val="00193B73"/>
    <w:rsid w:val="001B0E21"/>
    <w:rsid w:val="001B22E1"/>
    <w:rsid w:val="001B28F5"/>
    <w:rsid w:val="001B578A"/>
    <w:rsid w:val="001B5F13"/>
    <w:rsid w:val="001B7A40"/>
    <w:rsid w:val="001B7D77"/>
    <w:rsid w:val="001C7C32"/>
    <w:rsid w:val="001D0184"/>
    <w:rsid w:val="001D35B9"/>
    <w:rsid w:val="001D6289"/>
    <w:rsid w:val="001D7975"/>
    <w:rsid w:val="001E10C2"/>
    <w:rsid w:val="001E2422"/>
    <w:rsid w:val="001E24CA"/>
    <w:rsid w:val="001E6763"/>
    <w:rsid w:val="001F5D7B"/>
    <w:rsid w:val="001F7642"/>
    <w:rsid w:val="00206DB5"/>
    <w:rsid w:val="00207D17"/>
    <w:rsid w:val="00213254"/>
    <w:rsid w:val="0021545D"/>
    <w:rsid w:val="002167A3"/>
    <w:rsid w:val="00231F15"/>
    <w:rsid w:val="002434D9"/>
    <w:rsid w:val="0024531C"/>
    <w:rsid w:val="00246C18"/>
    <w:rsid w:val="002534C8"/>
    <w:rsid w:val="00256A18"/>
    <w:rsid w:val="00257AA9"/>
    <w:rsid w:val="0026192D"/>
    <w:rsid w:val="00261F84"/>
    <w:rsid w:val="0026289A"/>
    <w:rsid w:val="002632AE"/>
    <w:rsid w:val="0026658B"/>
    <w:rsid w:val="002748F1"/>
    <w:rsid w:val="00276F20"/>
    <w:rsid w:val="00286B28"/>
    <w:rsid w:val="00290585"/>
    <w:rsid w:val="00292C02"/>
    <w:rsid w:val="002A131A"/>
    <w:rsid w:val="002A2022"/>
    <w:rsid w:val="002A27D8"/>
    <w:rsid w:val="002A553B"/>
    <w:rsid w:val="002A71D6"/>
    <w:rsid w:val="002B6612"/>
    <w:rsid w:val="002B6CF9"/>
    <w:rsid w:val="002B7826"/>
    <w:rsid w:val="002C30CB"/>
    <w:rsid w:val="002C5FB6"/>
    <w:rsid w:val="002D2E4E"/>
    <w:rsid w:val="002D3A8B"/>
    <w:rsid w:val="002D7561"/>
    <w:rsid w:val="002F03EB"/>
    <w:rsid w:val="002F4481"/>
    <w:rsid w:val="002F7AF5"/>
    <w:rsid w:val="003029D3"/>
    <w:rsid w:val="003048E4"/>
    <w:rsid w:val="0031080F"/>
    <w:rsid w:val="003173FE"/>
    <w:rsid w:val="00331752"/>
    <w:rsid w:val="00332001"/>
    <w:rsid w:val="00332BA2"/>
    <w:rsid w:val="00343083"/>
    <w:rsid w:val="00350557"/>
    <w:rsid w:val="00374B20"/>
    <w:rsid w:val="00377523"/>
    <w:rsid w:val="003813EF"/>
    <w:rsid w:val="003848A0"/>
    <w:rsid w:val="003875B7"/>
    <w:rsid w:val="003908EA"/>
    <w:rsid w:val="00391883"/>
    <w:rsid w:val="00393692"/>
    <w:rsid w:val="00393B45"/>
    <w:rsid w:val="00395567"/>
    <w:rsid w:val="00397E06"/>
    <w:rsid w:val="003A4685"/>
    <w:rsid w:val="003B11EA"/>
    <w:rsid w:val="003B5254"/>
    <w:rsid w:val="003C3E57"/>
    <w:rsid w:val="003C6F1D"/>
    <w:rsid w:val="003C7FBE"/>
    <w:rsid w:val="003D04E4"/>
    <w:rsid w:val="003D0A63"/>
    <w:rsid w:val="003D502A"/>
    <w:rsid w:val="003D5B60"/>
    <w:rsid w:val="003D67BA"/>
    <w:rsid w:val="003E05D3"/>
    <w:rsid w:val="003E0BEF"/>
    <w:rsid w:val="003F532E"/>
    <w:rsid w:val="00401852"/>
    <w:rsid w:val="0040776D"/>
    <w:rsid w:val="00415918"/>
    <w:rsid w:val="00416CAC"/>
    <w:rsid w:val="00420638"/>
    <w:rsid w:val="00432E84"/>
    <w:rsid w:val="004344A1"/>
    <w:rsid w:val="004477C5"/>
    <w:rsid w:val="00451D1E"/>
    <w:rsid w:val="00453ADE"/>
    <w:rsid w:val="00455DF0"/>
    <w:rsid w:val="004750D7"/>
    <w:rsid w:val="00482ED5"/>
    <w:rsid w:val="0048415B"/>
    <w:rsid w:val="00494DED"/>
    <w:rsid w:val="00497B38"/>
    <w:rsid w:val="004C2B1B"/>
    <w:rsid w:val="004C594B"/>
    <w:rsid w:val="004C6A18"/>
    <w:rsid w:val="004E0219"/>
    <w:rsid w:val="004F36FF"/>
    <w:rsid w:val="00516BED"/>
    <w:rsid w:val="0051793C"/>
    <w:rsid w:val="0053074C"/>
    <w:rsid w:val="005401D9"/>
    <w:rsid w:val="005445DC"/>
    <w:rsid w:val="00545278"/>
    <w:rsid w:val="0054642B"/>
    <w:rsid w:val="00550578"/>
    <w:rsid w:val="0055457A"/>
    <w:rsid w:val="00560450"/>
    <w:rsid w:val="00560D15"/>
    <w:rsid w:val="00561282"/>
    <w:rsid w:val="005849EB"/>
    <w:rsid w:val="005A62FC"/>
    <w:rsid w:val="005A7DCE"/>
    <w:rsid w:val="005B166C"/>
    <w:rsid w:val="005B2860"/>
    <w:rsid w:val="005B2FB4"/>
    <w:rsid w:val="005B3674"/>
    <w:rsid w:val="005B61C9"/>
    <w:rsid w:val="005C137A"/>
    <w:rsid w:val="005C2EDD"/>
    <w:rsid w:val="005C76C4"/>
    <w:rsid w:val="005D534A"/>
    <w:rsid w:val="005E2531"/>
    <w:rsid w:val="005E3761"/>
    <w:rsid w:val="005F1A71"/>
    <w:rsid w:val="006052AE"/>
    <w:rsid w:val="006057BB"/>
    <w:rsid w:val="00613F58"/>
    <w:rsid w:val="00616B29"/>
    <w:rsid w:val="006322B6"/>
    <w:rsid w:val="006373C7"/>
    <w:rsid w:val="00640C49"/>
    <w:rsid w:val="00642A2C"/>
    <w:rsid w:val="00643C71"/>
    <w:rsid w:val="00653ECB"/>
    <w:rsid w:val="00662D72"/>
    <w:rsid w:val="0066357B"/>
    <w:rsid w:val="006637CA"/>
    <w:rsid w:val="00664177"/>
    <w:rsid w:val="0067355D"/>
    <w:rsid w:val="006812D8"/>
    <w:rsid w:val="00686A69"/>
    <w:rsid w:val="006871DC"/>
    <w:rsid w:val="00691488"/>
    <w:rsid w:val="006974F5"/>
    <w:rsid w:val="006A2FF4"/>
    <w:rsid w:val="006A69EB"/>
    <w:rsid w:val="006A7E72"/>
    <w:rsid w:val="006C2A65"/>
    <w:rsid w:val="006D2A15"/>
    <w:rsid w:val="006D3B0D"/>
    <w:rsid w:val="006E2709"/>
    <w:rsid w:val="006E7068"/>
    <w:rsid w:val="006F594F"/>
    <w:rsid w:val="00700243"/>
    <w:rsid w:val="00703918"/>
    <w:rsid w:val="00705808"/>
    <w:rsid w:val="00705CA3"/>
    <w:rsid w:val="00713CFB"/>
    <w:rsid w:val="007172FA"/>
    <w:rsid w:val="00723610"/>
    <w:rsid w:val="00727BF2"/>
    <w:rsid w:val="00734691"/>
    <w:rsid w:val="00735B69"/>
    <w:rsid w:val="00741B47"/>
    <w:rsid w:val="007458E8"/>
    <w:rsid w:val="00751F1A"/>
    <w:rsid w:val="00753E0D"/>
    <w:rsid w:val="007624B5"/>
    <w:rsid w:val="00766095"/>
    <w:rsid w:val="00771497"/>
    <w:rsid w:val="0077471F"/>
    <w:rsid w:val="007768B9"/>
    <w:rsid w:val="0078389D"/>
    <w:rsid w:val="00793353"/>
    <w:rsid w:val="00796181"/>
    <w:rsid w:val="007977C2"/>
    <w:rsid w:val="007A510A"/>
    <w:rsid w:val="007D0087"/>
    <w:rsid w:val="007D0E09"/>
    <w:rsid w:val="007E5203"/>
    <w:rsid w:val="007F2591"/>
    <w:rsid w:val="007F4ABB"/>
    <w:rsid w:val="00800542"/>
    <w:rsid w:val="0080142A"/>
    <w:rsid w:val="008049F6"/>
    <w:rsid w:val="00811E4B"/>
    <w:rsid w:val="008157AA"/>
    <w:rsid w:val="0082126F"/>
    <w:rsid w:val="00824F8A"/>
    <w:rsid w:val="0082536C"/>
    <w:rsid w:val="008303FF"/>
    <w:rsid w:val="0084614E"/>
    <w:rsid w:val="008553F0"/>
    <w:rsid w:val="008672E4"/>
    <w:rsid w:val="008727A8"/>
    <w:rsid w:val="008732F0"/>
    <w:rsid w:val="008745F8"/>
    <w:rsid w:val="0088571A"/>
    <w:rsid w:val="0089054B"/>
    <w:rsid w:val="00891827"/>
    <w:rsid w:val="00891D5A"/>
    <w:rsid w:val="00896221"/>
    <w:rsid w:val="00897A55"/>
    <w:rsid w:val="008A1794"/>
    <w:rsid w:val="008A38FB"/>
    <w:rsid w:val="008C0595"/>
    <w:rsid w:val="008C0D26"/>
    <w:rsid w:val="008E103C"/>
    <w:rsid w:val="008E25C3"/>
    <w:rsid w:val="008E3163"/>
    <w:rsid w:val="008E5446"/>
    <w:rsid w:val="008F0A5D"/>
    <w:rsid w:val="008F6423"/>
    <w:rsid w:val="0090697C"/>
    <w:rsid w:val="00906E10"/>
    <w:rsid w:val="009201FD"/>
    <w:rsid w:val="00923D7E"/>
    <w:rsid w:val="00924476"/>
    <w:rsid w:val="009425AD"/>
    <w:rsid w:val="00943875"/>
    <w:rsid w:val="00943FE8"/>
    <w:rsid w:val="00952888"/>
    <w:rsid w:val="009576F8"/>
    <w:rsid w:val="0096322B"/>
    <w:rsid w:val="00975023"/>
    <w:rsid w:val="00985049"/>
    <w:rsid w:val="00987A44"/>
    <w:rsid w:val="0099132A"/>
    <w:rsid w:val="009A19D3"/>
    <w:rsid w:val="009A6214"/>
    <w:rsid w:val="009B3DB1"/>
    <w:rsid w:val="009B460C"/>
    <w:rsid w:val="009B5056"/>
    <w:rsid w:val="009C28C1"/>
    <w:rsid w:val="009C2FEC"/>
    <w:rsid w:val="009D446E"/>
    <w:rsid w:val="009E6A40"/>
    <w:rsid w:val="009E6ABD"/>
    <w:rsid w:val="009F0450"/>
    <w:rsid w:val="009F2CAA"/>
    <w:rsid w:val="009F52C1"/>
    <w:rsid w:val="00A23B78"/>
    <w:rsid w:val="00A317DA"/>
    <w:rsid w:val="00A347C6"/>
    <w:rsid w:val="00A416CE"/>
    <w:rsid w:val="00A41A56"/>
    <w:rsid w:val="00A63AF5"/>
    <w:rsid w:val="00A720F3"/>
    <w:rsid w:val="00A81098"/>
    <w:rsid w:val="00A95FB0"/>
    <w:rsid w:val="00AA3641"/>
    <w:rsid w:val="00AA75D2"/>
    <w:rsid w:val="00AB1FD2"/>
    <w:rsid w:val="00AB2F38"/>
    <w:rsid w:val="00AB5422"/>
    <w:rsid w:val="00AC121A"/>
    <w:rsid w:val="00AC1B0D"/>
    <w:rsid w:val="00AC79D8"/>
    <w:rsid w:val="00AD2BB5"/>
    <w:rsid w:val="00AE61BF"/>
    <w:rsid w:val="00AF16FC"/>
    <w:rsid w:val="00B13E64"/>
    <w:rsid w:val="00B20530"/>
    <w:rsid w:val="00B21DCD"/>
    <w:rsid w:val="00B33B27"/>
    <w:rsid w:val="00B34D5F"/>
    <w:rsid w:val="00B45086"/>
    <w:rsid w:val="00B47783"/>
    <w:rsid w:val="00B535A2"/>
    <w:rsid w:val="00B604F9"/>
    <w:rsid w:val="00B81CE8"/>
    <w:rsid w:val="00B83C49"/>
    <w:rsid w:val="00BA2E11"/>
    <w:rsid w:val="00BA4D38"/>
    <w:rsid w:val="00BB19E3"/>
    <w:rsid w:val="00BB25FC"/>
    <w:rsid w:val="00BB3EE7"/>
    <w:rsid w:val="00BC0F38"/>
    <w:rsid w:val="00BF23B7"/>
    <w:rsid w:val="00BF7ED1"/>
    <w:rsid w:val="00C22477"/>
    <w:rsid w:val="00C303E0"/>
    <w:rsid w:val="00C30FA2"/>
    <w:rsid w:val="00C31AB2"/>
    <w:rsid w:val="00C41A19"/>
    <w:rsid w:val="00C432AF"/>
    <w:rsid w:val="00C471BA"/>
    <w:rsid w:val="00C55768"/>
    <w:rsid w:val="00C64666"/>
    <w:rsid w:val="00C64E51"/>
    <w:rsid w:val="00C70D5B"/>
    <w:rsid w:val="00C71111"/>
    <w:rsid w:val="00C758E3"/>
    <w:rsid w:val="00C8273F"/>
    <w:rsid w:val="00C85846"/>
    <w:rsid w:val="00C87A63"/>
    <w:rsid w:val="00C9238B"/>
    <w:rsid w:val="00C96368"/>
    <w:rsid w:val="00CA0864"/>
    <w:rsid w:val="00CA453E"/>
    <w:rsid w:val="00CA70AD"/>
    <w:rsid w:val="00CB1BAC"/>
    <w:rsid w:val="00CB38F7"/>
    <w:rsid w:val="00CB7431"/>
    <w:rsid w:val="00CC0CB1"/>
    <w:rsid w:val="00CC62C9"/>
    <w:rsid w:val="00CE4EF1"/>
    <w:rsid w:val="00CE6B59"/>
    <w:rsid w:val="00CF161F"/>
    <w:rsid w:val="00CF1782"/>
    <w:rsid w:val="00D028E9"/>
    <w:rsid w:val="00D03305"/>
    <w:rsid w:val="00D15C13"/>
    <w:rsid w:val="00D2322F"/>
    <w:rsid w:val="00D27B66"/>
    <w:rsid w:val="00D45886"/>
    <w:rsid w:val="00D5415D"/>
    <w:rsid w:val="00D55848"/>
    <w:rsid w:val="00D56029"/>
    <w:rsid w:val="00D609AD"/>
    <w:rsid w:val="00D62FA9"/>
    <w:rsid w:val="00D715BF"/>
    <w:rsid w:val="00D77DBB"/>
    <w:rsid w:val="00D90C21"/>
    <w:rsid w:val="00D95459"/>
    <w:rsid w:val="00D96A38"/>
    <w:rsid w:val="00DA7526"/>
    <w:rsid w:val="00DC454C"/>
    <w:rsid w:val="00DD4C5A"/>
    <w:rsid w:val="00DE1EB0"/>
    <w:rsid w:val="00DE2B23"/>
    <w:rsid w:val="00DF4A01"/>
    <w:rsid w:val="00DF60CE"/>
    <w:rsid w:val="00E00D29"/>
    <w:rsid w:val="00E1363E"/>
    <w:rsid w:val="00E1620C"/>
    <w:rsid w:val="00E20212"/>
    <w:rsid w:val="00E22298"/>
    <w:rsid w:val="00E26D59"/>
    <w:rsid w:val="00E31701"/>
    <w:rsid w:val="00E3621E"/>
    <w:rsid w:val="00E444D9"/>
    <w:rsid w:val="00E543D0"/>
    <w:rsid w:val="00E56564"/>
    <w:rsid w:val="00E61A04"/>
    <w:rsid w:val="00E66174"/>
    <w:rsid w:val="00E80910"/>
    <w:rsid w:val="00E8393C"/>
    <w:rsid w:val="00E9131F"/>
    <w:rsid w:val="00E92B7B"/>
    <w:rsid w:val="00E9475D"/>
    <w:rsid w:val="00EA13F3"/>
    <w:rsid w:val="00EA3ADD"/>
    <w:rsid w:val="00EA7564"/>
    <w:rsid w:val="00EB5D4B"/>
    <w:rsid w:val="00EB696B"/>
    <w:rsid w:val="00EC0156"/>
    <w:rsid w:val="00EC2E1A"/>
    <w:rsid w:val="00EC4C58"/>
    <w:rsid w:val="00EC55BA"/>
    <w:rsid w:val="00EC6354"/>
    <w:rsid w:val="00ED2BD2"/>
    <w:rsid w:val="00EE1CDA"/>
    <w:rsid w:val="00EE2A7C"/>
    <w:rsid w:val="00EE3BAE"/>
    <w:rsid w:val="00F00289"/>
    <w:rsid w:val="00F02651"/>
    <w:rsid w:val="00F03E58"/>
    <w:rsid w:val="00F10EFC"/>
    <w:rsid w:val="00F1723C"/>
    <w:rsid w:val="00F21453"/>
    <w:rsid w:val="00F3050C"/>
    <w:rsid w:val="00F31781"/>
    <w:rsid w:val="00F3686C"/>
    <w:rsid w:val="00F43285"/>
    <w:rsid w:val="00F54A5C"/>
    <w:rsid w:val="00F649A1"/>
    <w:rsid w:val="00F66A99"/>
    <w:rsid w:val="00F67AD1"/>
    <w:rsid w:val="00F67E11"/>
    <w:rsid w:val="00F72FF7"/>
    <w:rsid w:val="00F86955"/>
    <w:rsid w:val="00F86FE3"/>
    <w:rsid w:val="00F95231"/>
    <w:rsid w:val="00FA77F3"/>
    <w:rsid w:val="00FA7EFF"/>
    <w:rsid w:val="00FB164B"/>
    <w:rsid w:val="00FB2505"/>
    <w:rsid w:val="00FB262E"/>
    <w:rsid w:val="00FB38F0"/>
    <w:rsid w:val="00FC03AF"/>
    <w:rsid w:val="00FC755F"/>
    <w:rsid w:val="00FD416C"/>
    <w:rsid w:val="00FD41E2"/>
    <w:rsid w:val="00FD78A8"/>
    <w:rsid w:val="00FE2336"/>
    <w:rsid w:val="00FE291D"/>
    <w:rsid w:val="00FE76EB"/>
    <w:rsid w:val="00FE7EF5"/>
    <w:rsid w:val="00FF518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963527"/>
  <w15:docId w15:val="{2695D340-F081-4451-888B-02187E0FE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6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61596"/>
    <w:pPr>
      <w:spacing w:after="160" w:line="288" w:lineRule="auto"/>
      <w:ind w:left="720"/>
      <w:contextualSpacing/>
    </w:pPr>
    <w:rPr>
      <w:rFonts w:eastAsiaTheme="minorEastAsia"/>
      <w:color w:val="5A5A5A" w:themeColor="text1" w:themeTint="A5"/>
      <w:sz w:val="20"/>
      <w:szCs w:val="20"/>
      <w:lang w:val="en-US" w:bidi="en-US"/>
    </w:rPr>
  </w:style>
  <w:style w:type="character" w:customStyle="1" w:styleId="ListParagraphChar">
    <w:name w:val="List Paragraph Char"/>
    <w:basedOn w:val="DefaultParagraphFont"/>
    <w:link w:val="ListParagraph"/>
    <w:uiPriority w:val="34"/>
    <w:locked/>
    <w:rsid w:val="00161596"/>
    <w:rPr>
      <w:rFonts w:eastAsiaTheme="minorEastAsia"/>
      <w:color w:val="5A5A5A" w:themeColor="text1" w:themeTint="A5"/>
      <w:sz w:val="20"/>
      <w:szCs w:val="20"/>
      <w:lang w:val="en-US" w:bidi="en-US"/>
    </w:rPr>
  </w:style>
  <w:style w:type="paragraph" w:styleId="NoSpacing">
    <w:name w:val="No Spacing"/>
    <w:uiPriority w:val="1"/>
    <w:qFormat/>
    <w:rsid w:val="00F72FF7"/>
  </w:style>
  <w:style w:type="table" w:styleId="TableGrid">
    <w:name w:val="Table Grid"/>
    <w:basedOn w:val="TableNormal"/>
    <w:uiPriority w:val="59"/>
    <w:rsid w:val="00F72F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72FF7"/>
    <w:rPr>
      <w:sz w:val="16"/>
      <w:szCs w:val="16"/>
    </w:rPr>
  </w:style>
  <w:style w:type="paragraph" w:styleId="Header">
    <w:name w:val="header"/>
    <w:basedOn w:val="Normal"/>
    <w:link w:val="HeaderChar"/>
    <w:uiPriority w:val="99"/>
    <w:unhideWhenUsed/>
    <w:rsid w:val="00C96368"/>
    <w:pPr>
      <w:tabs>
        <w:tab w:val="center" w:pos="4536"/>
        <w:tab w:val="right" w:pos="9072"/>
      </w:tabs>
    </w:pPr>
  </w:style>
  <w:style w:type="character" w:customStyle="1" w:styleId="HeaderChar">
    <w:name w:val="Header Char"/>
    <w:basedOn w:val="DefaultParagraphFont"/>
    <w:link w:val="Header"/>
    <w:uiPriority w:val="99"/>
    <w:rsid w:val="00C96368"/>
  </w:style>
  <w:style w:type="paragraph" w:styleId="Footer">
    <w:name w:val="footer"/>
    <w:basedOn w:val="Normal"/>
    <w:link w:val="FooterChar"/>
    <w:uiPriority w:val="99"/>
    <w:unhideWhenUsed/>
    <w:rsid w:val="00C96368"/>
    <w:pPr>
      <w:tabs>
        <w:tab w:val="center" w:pos="4536"/>
        <w:tab w:val="right" w:pos="9072"/>
      </w:tabs>
    </w:pPr>
  </w:style>
  <w:style w:type="character" w:customStyle="1" w:styleId="FooterChar">
    <w:name w:val="Footer Char"/>
    <w:basedOn w:val="DefaultParagraphFont"/>
    <w:link w:val="Footer"/>
    <w:uiPriority w:val="99"/>
    <w:rsid w:val="00C96368"/>
  </w:style>
  <w:style w:type="paragraph" w:styleId="NormalWeb">
    <w:name w:val="Normal (Web)"/>
    <w:basedOn w:val="Normal"/>
    <w:rsid w:val="003048E4"/>
    <w:pPr>
      <w:spacing w:before="100" w:beforeAutospacing="1" w:after="100" w:afterAutospacing="1"/>
    </w:pPr>
    <w:rPr>
      <w:rFonts w:ascii="Times New Roman" w:eastAsia="Times New Roman" w:hAnsi="Times New Roman" w:cs="Times New Roman"/>
      <w:sz w:val="24"/>
      <w:szCs w:val="24"/>
      <w:lang w:eastAsia="fr-FR"/>
    </w:rPr>
  </w:style>
  <w:style w:type="paragraph" w:styleId="CommentText">
    <w:name w:val="annotation text"/>
    <w:basedOn w:val="Normal"/>
    <w:link w:val="CommentTextChar"/>
    <w:uiPriority w:val="99"/>
    <w:semiHidden/>
    <w:unhideWhenUsed/>
    <w:rsid w:val="004750D7"/>
    <w:rPr>
      <w:sz w:val="20"/>
      <w:szCs w:val="20"/>
    </w:rPr>
  </w:style>
  <w:style w:type="character" w:customStyle="1" w:styleId="CommentTextChar">
    <w:name w:val="Comment Text Char"/>
    <w:basedOn w:val="DefaultParagraphFont"/>
    <w:link w:val="CommentText"/>
    <w:uiPriority w:val="99"/>
    <w:semiHidden/>
    <w:rsid w:val="004750D7"/>
    <w:rPr>
      <w:sz w:val="20"/>
      <w:szCs w:val="20"/>
    </w:rPr>
  </w:style>
  <w:style w:type="paragraph" w:styleId="CommentSubject">
    <w:name w:val="annotation subject"/>
    <w:basedOn w:val="CommentText"/>
    <w:next w:val="CommentText"/>
    <w:link w:val="CommentSubjectChar"/>
    <w:uiPriority w:val="99"/>
    <w:semiHidden/>
    <w:unhideWhenUsed/>
    <w:rsid w:val="004750D7"/>
    <w:rPr>
      <w:b/>
      <w:bCs/>
    </w:rPr>
  </w:style>
  <w:style w:type="character" w:customStyle="1" w:styleId="CommentSubjectChar">
    <w:name w:val="Comment Subject Char"/>
    <w:basedOn w:val="CommentTextChar"/>
    <w:link w:val="CommentSubject"/>
    <w:uiPriority w:val="99"/>
    <w:semiHidden/>
    <w:rsid w:val="004750D7"/>
    <w:rPr>
      <w:b/>
      <w:bCs/>
      <w:sz w:val="20"/>
      <w:szCs w:val="20"/>
    </w:rPr>
  </w:style>
  <w:style w:type="paragraph" w:styleId="BalloonText">
    <w:name w:val="Balloon Text"/>
    <w:basedOn w:val="Normal"/>
    <w:link w:val="BalloonTextChar"/>
    <w:uiPriority w:val="99"/>
    <w:semiHidden/>
    <w:unhideWhenUsed/>
    <w:rsid w:val="004750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50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95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6C86DD-2E31-4B60-92BF-96E6CBDA2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7568</Words>
  <Characters>43142</Characters>
  <Application>Microsoft Office Word</Application>
  <DocSecurity>4</DocSecurity>
  <Lines>359</Lines>
  <Paragraphs>101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anam</dc:creator>
  <cp:lastModifiedBy>Robert</cp:lastModifiedBy>
  <cp:revision>2</cp:revision>
  <cp:lastPrinted>2023-07-26T19:09:00Z</cp:lastPrinted>
  <dcterms:created xsi:type="dcterms:W3CDTF">2023-08-03T15:13:00Z</dcterms:created>
  <dcterms:modified xsi:type="dcterms:W3CDTF">2023-08-03T15:13:00Z</dcterms:modified>
</cp:coreProperties>
</file>