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69" w:rsidRPr="00AC3311" w:rsidRDefault="00AC3311" w:rsidP="00AC3311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AC3311">
        <w:rPr>
          <w:rFonts w:ascii="Arial" w:hAnsi="Arial" w:cs="Arial"/>
          <w:b/>
          <w:sz w:val="22"/>
          <w:szCs w:val="22"/>
        </w:rPr>
        <w:t>ANEXO 59</w:t>
      </w:r>
    </w:p>
    <w:p w:rsidR="00AC3311" w:rsidRDefault="00AC3311" w:rsidP="00CF02AF">
      <w:pPr>
        <w:pStyle w:val="Default"/>
        <w:jc w:val="both"/>
      </w:pPr>
    </w:p>
    <w:p w:rsidR="004E5369" w:rsidRPr="00CF02AF" w:rsidRDefault="0012245F" w:rsidP="00CF02AF">
      <w:pPr>
        <w:pStyle w:val="Default"/>
        <w:jc w:val="center"/>
        <w:rPr>
          <w:rFonts w:ascii="Arial" w:hAnsi="Arial" w:cs="Arial"/>
        </w:rPr>
      </w:pPr>
      <w:bookmarkStart w:id="0" w:name="_GoBack"/>
      <w:r w:rsidRPr="00CF02AF">
        <w:rPr>
          <w:rFonts w:ascii="Arial" w:hAnsi="Arial" w:cs="Arial"/>
          <w:b/>
          <w:bCs/>
        </w:rPr>
        <w:t>LISTA DE INSTRUMENTOS INTERNACIONALES Y REGIONALES DE DERECHOS HUMANOS RATIFICADOS POR BOLIVIA</w:t>
      </w:r>
    </w:p>
    <w:bookmarkEnd w:id="0"/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1.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>Convención sobre Prevención del Crimen y la Sanción del Delito de Genocidio</w:t>
      </w:r>
      <w:r w:rsidRPr="00CF02AF">
        <w:rPr>
          <w:rFonts w:ascii="Arial" w:hAnsi="Arial" w:cs="Arial"/>
        </w:rPr>
        <w:t xml:space="preserve">, Nueva York, 9 diciembre de 1948.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Ratificada mediante Ley Nº 3061 promulgada el 30 de mayo de 2005.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14 de junio de 2005.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2.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 xml:space="preserve">Convención Internacional sobre la Eliminación de todas las Formas de Discriminación Racial, </w:t>
      </w:r>
      <w:r w:rsidRPr="00CF02AF">
        <w:rPr>
          <w:rFonts w:ascii="Arial" w:hAnsi="Arial" w:cs="Arial"/>
        </w:rPr>
        <w:t xml:space="preserve">Nueva York 7 marzo de 1966.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Ratificada mediante D.S. Nº 09345 de 13 de agosto de 1970, elevado a rango de Ley Nº 1978 promulgada el 14 de mayo de 1999.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22 de septiembre de 1970.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2a. </w:t>
      </w:r>
      <w:r w:rsidRPr="00CF02AF">
        <w:rPr>
          <w:rFonts w:ascii="Arial" w:hAnsi="Arial" w:cs="Arial"/>
        </w:rPr>
        <w:t xml:space="preserve">Enmienda al artículo 8 de la Convención Internacional sobre la Eliminación de todas las Formas de Discriminación Racial, Nueva York 15 enero de 1992.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3.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>Pacto Internacional de Derechos Económicos, Sociales y Culturales</w:t>
      </w:r>
      <w:r w:rsidRPr="00CF02AF">
        <w:rPr>
          <w:rFonts w:ascii="Arial" w:hAnsi="Arial" w:cs="Arial"/>
        </w:rPr>
        <w:t xml:space="preserve">, Nueva York 16 diciembre de 1966.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Bolivia se adhiere mediante D.S. Nº 18950 de 17 de mayo de 1982, elevado a rango de Ley Nº 2119 promulgada el 11 de septiembre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12 de agosto de 1982.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4.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 xml:space="preserve">Pacto Internacional de Derechos Civiles y Políticos, </w:t>
      </w:r>
      <w:r w:rsidRPr="00CF02AF">
        <w:rPr>
          <w:rFonts w:ascii="Arial" w:hAnsi="Arial" w:cs="Arial"/>
        </w:rPr>
        <w:t xml:space="preserve">Nueva York 16 diciembre de 1966.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Bolivia se adhiere mediante D.S. Nº 18950 de 17 de mayo de 1982, elevado a rango de Ley Nº 2119 promulgada el 11 de septiembre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12 de agosto de 1982.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5.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 xml:space="preserve">Protocolo Facultativo del Pacto Internacional de Derechos Civiles y Políticos, </w:t>
      </w:r>
      <w:r w:rsidRPr="00CF02AF">
        <w:rPr>
          <w:rFonts w:ascii="Arial" w:hAnsi="Arial" w:cs="Arial"/>
        </w:rPr>
        <w:t xml:space="preserve">Nueva York 16 diciembre de 1966.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Bolivia se adhiere mediante D.S. Nº 18950 de 17 de mayo de 1982, elevado a rango de Ley Nº 2119 promulgada el 11 de septiembre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12 de agosto de 1982. </w:t>
      </w:r>
    </w:p>
    <w:p w:rsidR="00CF02AF" w:rsidRPr="00CF02AF" w:rsidRDefault="00CF02AF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6.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>Convención sobre la Imprescriptibilidad de los Crímenes de Guerra y de los Crímenes de Lesa Humanidad</w:t>
      </w:r>
      <w:r w:rsidRPr="00CF02AF">
        <w:rPr>
          <w:rFonts w:ascii="Arial" w:hAnsi="Arial" w:cs="Arial"/>
        </w:rPr>
        <w:t xml:space="preserve">, Nueva York, 26 noviembre de 1968.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Bolivia se adhiere mediante D.S. Nº 19777 de 13 de septiembre de 1983, elevado a rango de Ley Nº 2116 promulgada el 11 de septiembre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adhesión el 6 de octubre de 1983. </w:t>
      </w:r>
    </w:p>
    <w:p w:rsidR="004E5369" w:rsidRPr="00BA19B2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7.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 xml:space="preserve">Convención Internacional sobre la Supresión y Castigo del Crimen del Apartheid, </w:t>
      </w:r>
      <w:r w:rsidRPr="00CF02AF">
        <w:rPr>
          <w:rFonts w:ascii="Arial" w:hAnsi="Arial" w:cs="Arial"/>
        </w:rPr>
        <w:t xml:space="preserve">Nueva York, 30 noviembre de 1973.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Bolivia se adhiere mediante D.S. Nº 19777 de 13 de septiembre de 1983, elevado a rango de Ley Nº 2116 promulgada el 11 de septiembre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adhesión el 6 de octubre de 1983. </w:t>
      </w:r>
    </w:p>
    <w:p w:rsidR="00CF02AF" w:rsidRPr="00BA19B2" w:rsidRDefault="00CF02AF" w:rsidP="00CF02AF">
      <w:pPr>
        <w:pStyle w:val="Default"/>
        <w:jc w:val="both"/>
        <w:rPr>
          <w:rFonts w:ascii="Arial" w:hAnsi="Arial" w:cs="Arial"/>
          <w:b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8.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 xml:space="preserve">Convención sobre la Eliminación de todas las Formas de Discriminación contra la Mujer, </w:t>
      </w:r>
      <w:r w:rsidRPr="00CF02AF">
        <w:rPr>
          <w:rFonts w:ascii="Arial" w:hAnsi="Arial" w:cs="Arial"/>
        </w:rPr>
        <w:t xml:space="preserve">Nueva York 18 diciembre de 1979.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Ratificada mediante Ley Nº 1100 promulgada el 15 de septiembre de 1989.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8 de junio de 1990.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lastRenderedPageBreak/>
        <w:t xml:space="preserve">8a). </w:t>
      </w:r>
      <w:r w:rsidRPr="00CF02AF">
        <w:rPr>
          <w:rFonts w:ascii="Arial" w:hAnsi="Arial" w:cs="Arial"/>
        </w:rPr>
        <w:t xml:space="preserve">Enmienda al artículo 20 parágrafo 1 de la Convención sobre la Eliminación de todas las Formas de Discriminación contra la Mujer, Nueva York 22 diciembre de 1995. </w:t>
      </w:r>
    </w:p>
    <w:p w:rsidR="004E5369" w:rsidRPr="00BA19B2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9.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 xml:space="preserve">Protocolo Facultativo de la Convención sobre la Eliminación de todas las Formas de Discriminación contra la Mujer, </w:t>
      </w:r>
      <w:r w:rsidRPr="00CF02AF">
        <w:rPr>
          <w:rFonts w:ascii="Arial" w:hAnsi="Arial" w:cs="Arial"/>
        </w:rPr>
        <w:t xml:space="preserve">Nueva York 10 diciembre de 1999.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Ratificado mediante Ley Nº 2103 promulgada el 20 de junio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27 de septiembre de 2000. </w:t>
      </w:r>
    </w:p>
    <w:p w:rsidR="004E5369" w:rsidRPr="00BA19B2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10.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>Convención contra la Tortura y otros Tratos o Penas Crueles e Inhumanos o Degradantes</w:t>
      </w:r>
      <w:r w:rsidRPr="00CF02AF">
        <w:rPr>
          <w:rFonts w:ascii="Arial" w:hAnsi="Arial" w:cs="Arial"/>
        </w:rPr>
        <w:t xml:space="preserve">, Nueva York 19 diciembre de 1984.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Ratificada mediante Ley Nº 1930 promulgada el 10 de febrero de 1999.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12 de abril 1999.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Enmiendas a los artículos 17 (7) y 18 (5) de la Convención contra la Tortura y otros Tratos o Penas Crueles e Inhumanos o Degradantes, Nueva York 8 septiembre de 1992.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11.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>Protocolo Facultativo de la Convención contra la Tortura y otros Tratos o Penas Crueles e Inhumanos o Degradantes</w:t>
      </w:r>
      <w:r w:rsidRPr="00CF02AF">
        <w:rPr>
          <w:rFonts w:ascii="Arial" w:hAnsi="Arial" w:cs="Arial"/>
        </w:rPr>
        <w:t xml:space="preserve">, Nueva York 18 diciembre de 2002.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Ratificado mediante Ley Nº 3298 promulgada el 12 de diciembre de 2005.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23 de mayo 2006.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12.</w:t>
      </w:r>
      <w:r w:rsidRPr="00CF02AF">
        <w:rPr>
          <w:rFonts w:ascii="Arial" w:hAnsi="Arial" w:cs="Arial"/>
        </w:rPr>
        <w:t xml:space="preserve"> </w:t>
      </w:r>
      <w:r w:rsidRPr="00CF02AF">
        <w:rPr>
          <w:rFonts w:ascii="Arial" w:hAnsi="Arial" w:cs="Arial"/>
          <w:b/>
          <w:bCs/>
        </w:rPr>
        <w:t xml:space="preserve">Convención Internacional sobre la Supresión y Castigo del Crimen del Apartheid, Nueva York, 30 noviembre de 1973.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Bolivia se adhiere mediante D.S. Nº 19777 de 13 de septiembre de 1983, elevado a rango de Ley Nº 2116 promulgada el 11 de septiembre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adhesión el 6 de octubre de 1983.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CF02AF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13</w:t>
      </w:r>
      <w:r w:rsidR="004E5369" w:rsidRPr="00CF02AF">
        <w:rPr>
          <w:rFonts w:ascii="Arial" w:hAnsi="Arial" w:cs="Arial"/>
          <w:b/>
        </w:rPr>
        <w:t>.</w:t>
      </w:r>
      <w:r w:rsidR="004E5369" w:rsidRPr="00CF02AF">
        <w:rPr>
          <w:rFonts w:ascii="Arial" w:hAnsi="Arial" w:cs="Arial"/>
        </w:rPr>
        <w:t xml:space="preserve"> </w:t>
      </w:r>
      <w:r w:rsidR="004E5369" w:rsidRPr="00CF02AF">
        <w:rPr>
          <w:rFonts w:ascii="Arial" w:hAnsi="Arial" w:cs="Arial"/>
          <w:b/>
          <w:bCs/>
        </w:rPr>
        <w:t>Convención sobre los Derechos del Niño</w:t>
      </w:r>
      <w:r w:rsidR="004E5369" w:rsidRPr="00CF02AF">
        <w:rPr>
          <w:rFonts w:ascii="Arial" w:hAnsi="Arial" w:cs="Arial"/>
        </w:rPr>
        <w:t xml:space="preserve">, Nueva York 20 noviembre de 1989.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Ratificada mediante Ley Nº 1152 promulgada el 14 de mayo de 1990.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26 de junio 1990.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13a. </w:t>
      </w:r>
      <w:r w:rsidRPr="00CF02AF">
        <w:rPr>
          <w:rFonts w:ascii="Arial" w:hAnsi="Arial" w:cs="Arial"/>
        </w:rPr>
        <w:t xml:space="preserve">Enmienda al artículo 43(2) de la Convención sobre los Derechos del Niño, Nueva York 12 diciembre de 1995.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CF02AF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14</w:t>
      </w:r>
      <w:r w:rsidR="004E5369" w:rsidRPr="00CF02AF">
        <w:rPr>
          <w:rFonts w:ascii="Arial" w:hAnsi="Arial" w:cs="Arial"/>
          <w:b/>
        </w:rPr>
        <w:t>.</w:t>
      </w:r>
      <w:r w:rsidR="004E5369" w:rsidRPr="00CF02AF">
        <w:rPr>
          <w:rFonts w:ascii="Arial" w:hAnsi="Arial" w:cs="Arial"/>
        </w:rPr>
        <w:t xml:space="preserve"> </w:t>
      </w:r>
      <w:r w:rsidR="004E5369" w:rsidRPr="00CF02AF">
        <w:rPr>
          <w:rFonts w:ascii="Arial" w:hAnsi="Arial" w:cs="Arial"/>
          <w:b/>
          <w:bCs/>
        </w:rPr>
        <w:t>Protocolo Facultativo de la Convención sobre los Derechos del Niño relativo a la participación de Niños en Conflictos Armados</w:t>
      </w:r>
      <w:r w:rsidR="004E5369" w:rsidRPr="00CF02AF">
        <w:rPr>
          <w:rFonts w:ascii="Arial" w:hAnsi="Arial" w:cs="Arial"/>
        </w:rPr>
        <w:t xml:space="preserve">, Nueva York 25 mayo de 2000.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Ratificado mediante Ley Nº 2827 promulgada el 3 de septiembre de 2004. 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  <w:sz w:val="16"/>
          <w:szCs w:val="16"/>
        </w:rPr>
      </w:pPr>
    </w:p>
    <w:p w:rsidR="004E5369" w:rsidRPr="00CF02AF" w:rsidRDefault="00CF02AF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  <w:b/>
        </w:rPr>
        <w:t>15</w:t>
      </w:r>
      <w:r w:rsidR="004E5369" w:rsidRPr="00CF02AF">
        <w:rPr>
          <w:rFonts w:ascii="Arial" w:hAnsi="Arial" w:cs="Arial"/>
          <w:b/>
        </w:rPr>
        <w:t>.</w:t>
      </w:r>
      <w:r w:rsidR="004E5369" w:rsidRPr="00CF02AF">
        <w:rPr>
          <w:rFonts w:ascii="Arial" w:hAnsi="Arial" w:cs="Arial"/>
        </w:rPr>
        <w:t xml:space="preserve"> </w:t>
      </w:r>
      <w:r w:rsidR="004E5369" w:rsidRPr="00CF02AF">
        <w:rPr>
          <w:rFonts w:ascii="Arial" w:hAnsi="Arial" w:cs="Arial"/>
          <w:b/>
          <w:bCs/>
        </w:rPr>
        <w:t>Protocolo Facultativo de la Convención sobre los Derechos del Niño relativo a la Venta de Niños, la Prostitución Infantil y la Utilización de niños en la pornografía</w:t>
      </w:r>
      <w:r w:rsidR="004E5369" w:rsidRPr="00CF02AF">
        <w:rPr>
          <w:rFonts w:ascii="Arial" w:hAnsi="Arial" w:cs="Arial"/>
        </w:rPr>
        <w:t xml:space="preserve">, Nueva York 25 mayo de 2000. </w:t>
      </w:r>
    </w:p>
    <w:p w:rsid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>Ratificado mediante Ley Nº 2367 promulgada el 7 de mayo de 2002.</w:t>
      </w:r>
    </w:p>
    <w:p w:rsidR="004E5369" w:rsidRPr="00CF02AF" w:rsidRDefault="004E5369" w:rsidP="00CF02AF">
      <w:pPr>
        <w:pStyle w:val="Default"/>
        <w:jc w:val="both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3 de junio 2003.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</w:p>
    <w:p w:rsidR="007B129B" w:rsidRPr="00CF02AF" w:rsidRDefault="004E5369" w:rsidP="004E5369">
      <w:pPr>
        <w:pStyle w:val="Default"/>
        <w:rPr>
          <w:rFonts w:ascii="Arial" w:eastAsia="Times New Roman" w:hAnsi="Arial" w:cs="Arial"/>
          <w:b/>
          <w:lang w:val="es-BO" w:eastAsia="es-BO"/>
        </w:rPr>
      </w:pPr>
      <w:r w:rsidRPr="00CF02AF">
        <w:rPr>
          <w:rFonts w:ascii="Arial" w:hAnsi="Arial" w:cs="Arial"/>
          <w:b/>
        </w:rPr>
        <w:t>1</w:t>
      </w:r>
      <w:r w:rsidR="00CF02AF" w:rsidRPr="00CF02AF">
        <w:rPr>
          <w:rFonts w:ascii="Arial" w:hAnsi="Arial" w:cs="Arial"/>
          <w:b/>
        </w:rPr>
        <w:t>6</w:t>
      </w:r>
      <w:r w:rsidRPr="00CF02AF">
        <w:rPr>
          <w:rFonts w:ascii="Arial" w:hAnsi="Arial" w:cs="Arial"/>
          <w:b/>
        </w:rPr>
        <w:t>.</w:t>
      </w:r>
      <w:r w:rsidRPr="00CF02AF">
        <w:rPr>
          <w:rFonts w:ascii="Arial" w:hAnsi="Arial" w:cs="Arial"/>
        </w:rPr>
        <w:t xml:space="preserve"> </w:t>
      </w:r>
      <w:r w:rsidR="00CF02AF" w:rsidRPr="00CF02AF">
        <w:rPr>
          <w:rFonts w:ascii="Arial" w:hAnsi="Arial" w:cs="Arial"/>
          <w:b/>
          <w:bCs/>
          <w:lang w:val="es-BO"/>
        </w:rPr>
        <w:t>P</w:t>
      </w:r>
      <w:r w:rsidR="00CF02AF" w:rsidRPr="00CF02AF">
        <w:rPr>
          <w:rFonts w:ascii="Arial" w:eastAsia="Times New Roman" w:hAnsi="Arial" w:cs="Arial"/>
          <w:b/>
          <w:lang w:val="es-BO" w:eastAsia="es-BO"/>
        </w:rPr>
        <w:t>rotocolo Facultativo de la Convención sobre los Derechos del Niño relativo a un Procedimiento de Comunicaciones</w:t>
      </w:r>
    </w:p>
    <w:p w:rsidR="00CF02AF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eastAsia="Times New Roman" w:hAnsi="Arial" w:cs="Arial"/>
          <w:lang w:val="es-BO" w:eastAsia="es-BO"/>
        </w:rPr>
        <w:t xml:space="preserve">Ratificado mediante </w:t>
      </w:r>
      <w:r w:rsidRPr="00CF02AF">
        <w:rPr>
          <w:rFonts w:ascii="Arial" w:hAnsi="Arial" w:cs="Arial"/>
          <w:bCs/>
          <w:lang w:val="es-BO"/>
        </w:rPr>
        <w:t>Ley Nº 324 promulgada el 27 de diciembre de 2012.</w:t>
      </w:r>
    </w:p>
    <w:p w:rsidR="007B129B" w:rsidRPr="00CF02AF" w:rsidRDefault="007B129B" w:rsidP="004E5369">
      <w:pPr>
        <w:pStyle w:val="Default"/>
        <w:rPr>
          <w:rFonts w:ascii="Arial" w:hAnsi="Arial" w:cs="Arial"/>
        </w:rPr>
      </w:pPr>
    </w:p>
    <w:p w:rsidR="00F965AB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lastRenderedPageBreak/>
        <w:t xml:space="preserve">17. </w:t>
      </w:r>
      <w:r w:rsidR="004E5369" w:rsidRPr="00CF02AF">
        <w:rPr>
          <w:rFonts w:ascii="Arial" w:hAnsi="Arial" w:cs="Arial"/>
          <w:b/>
          <w:bCs/>
        </w:rPr>
        <w:t>Segundo Protocolo Facultativo de la Convención de Derechos Civiles y Políticos</w:t>
      </w:r>
      <w:r w:rsidR="004E5369" w:rsidRPr="00CF02AF">
        <w:rPr>
          <w:rFonts w:ascii="Arial" w:hAnsi="Arial" w:cs="Arial"/>
        </w:rPr>
        <w:t xml:space="preserve">, </w:t>
      </w:r>
      <w:r w:rsidR="004E5369" w:rsidRPr="00CF02AF">
        <w:rPr>
          <w:rFonts w:ascii="Arial" w:hAnsi="Arial" w:cs="Arial"/>
          <w:b/>
        </w:rPr>
        <w:t>destinado a Abolir la Pena de Muerte</w:t>
      </w:r>
      <w:r w:rsidR="004E5369" w:rsidRPr="00CF02AF">
        <w:rPr>
          <w:rFonts w:ascii="Arial" w:hAnsi="Arial" w:cs="Arial"/>
        </w:rPr>
        <w:t>, Nueva York 15 diciembre de 1989.</w:t>
      </w:r>
    </w:p>
    <w:p w:rsidR="004E5369" w:rsidRPr="00CF02AF" w:rsidRDefault="00F965AB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>Ratificado mediante Ley Nº 358 de 17 de abril de 2013.</w:t>
      </w:r>
      <w:r w:rsidR="004E5369" w:rsidRPr="00CF02AF">
        <w:rPr>
          <w:rFonts w:ascii="Arial" w:hAnsi="Arial" w:cs="Arial"/>
        </w:rPr>
        <w:t xml:space="preserve"> </w:t>
      </w:r>
    </w:p>
    <w:p w:rsidR="004E5369" w:rsidRPr="00CF02AF" w:rsidRDefault="004E5369" w:rsidP="004E5369">
      <w:pPr>
        <w:pStyle w:val="Default"/>
        <w:rPr>
          <w:rFonts w:ascii="Arial" w:hAnsi="Arial" w:cs="Arial"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18. </w:t>
      </w:r>
      <w:r w:rsidR="004E5369" w:rsidRPr="00CF02AF">
        <w:rPr>
          <w:rFonts w:ascii="Arial" w:hAnsi="Arial" w:cs="Arial"/>
          <w:b/>
          <w:bCs/>
        </w:rPr>
        <w:t>Convención Internacional sobre la protección de los Derechos de los Trabajadores Migratorios y de sus Familias</w:t>
      </w:r>
      <w:r w:rsidR="004E5369" w:rsidRPr="00CF02AF">
        <w:rPr>
          <w:rFonts w:ascii="Arial" w:hAnsi="Arial" w:cs="Arial"/>
        </w:rPr>
        <w:t xml:space="preserve">, Nueva York 18 diciembre de 1990.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Bolivia se adhiere mediante Ley Nº 1976 promulgada el 30 de abril de 1999.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adhesión el 16 de octubre 2000.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19. </w:t>
      </w:r>
      <w:r w:rsidR="004E5369" w:rsidRPr="00CF02AF">
        <w:rPr>
          <w:rFonts w:ascii="Arial" w:hAnsi="Arial" w:cs="Arial"/>
          <w:b/>
          <w:bCs/>
        </w:rPr>
        <w:t>Convenio Constitutivo del Fondo para el Desarrollo de los Pueblos Indígenas, de América Latina y el Caribe</w:t>
      </w:r>
      <w:r w:rsidR="004E5369" w:rsidRPr="00CF02AF">
        <w:rPr>
          <w:rFonts w:ascii="Arial" w:hAnsi="Arial" w:cs="Arial"/>
        </w:rPr>
        <w:t xml:space="preserve">, Madrid 24 julio de 1992.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Ratificado mediante Ley Nº 1468 promulgada el 18 de febrero de 1993.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4 de agosto 1993. </w:t>
      </w:r>
    </w:p>
    <w:p w:rsidR="004E5369" w:rsidRPr="00CF02AF" w:rsidRDefault="004E5369" w:rsidP="004E5369">
      <w:pPr>
        <w:pStyle w:val="Default"/>
        <w:rPr>
          <w:rFonts w:ascii="Arial" w:hAnsi="Arial" w:cs="Arial"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20. </w:t>
      </w:r>
      <w:r w:rsidR="004E5369" w:rsidRPr="00CF02AF">
        <w:rPr>
          <w:rFonts w:ascii="Arial" w:hAnsi="Arial" w:cs="Arial"/>
          <w:b/>
          <w:bCs/>
        </w:rPr>
        <w:t>Convención de las Naciones Unidas contra la Delincuencia Organizada Transnacional, Palermo</w:t>
      </w:r>
      <w:r w:rsidR="004E5369" w:rsidRPr="00CF02AF">
        <w:rPr>
          <w:rFonts w:ascii="Arial" w:hAnsi="Arial" w:cs="Arial"/>
        </w:rPr>
        <w:t>, Italia 15 de diciembre de 2000</w:t>
      </w:r>
      <w:r w:rsidR="004E5369" w:rsidRPr="00CF02AF">
        <w:rPr>
          <w:rFonts w:ascii="Arial" w:hAnsi="Arial" w:cs="Arial"/>
          <w:b/>
          <w:bCs/>
        </w:rPr>
        <w:t xml:space="preserve">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Ratificada mediante Ley Nº 3107 promulgada el 2 de agosto de 2005.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10 de octubre de 2005.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Declaraciones de Bolivia en fecha 18 de mayo de 2006 respecto de los artículos 5 6, 8 y 23 de la Convención. Notificaciones de Bolivia en fecha 18 de mayo de 2006 respecto de los artículos 16.5, 18.13 y 18.14 de la Convención. </w:t>
      </w:r>
    </w:p>
    <w:p w:rsidR="004E5369" w:rsidRPr="00CF02AF" w:rsidRDefault="004E5369" w:rsidP="004E5369">
      <w:pPr>
        <w:pStyle w:val="Default"/>
        <w:rPr>
          <w:rFonts w:ascii="Arial" w:hAnsi="Arial" w:cs="Arial"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21. </w:t>
      </w:r>
      <w:r w:rsidR="004E5369" w:rsidRPr="00CF02AF">
        <w:rPr>
          <w:rFonts w:ascii="Arial" w:hAnsi="Arial" w:cs="Arial"/>
          <w:b/>
          <w:bCs/>
        </w:rPr>
        <w:t xml:space="preserve">Protocolo para prevenir y sancionar la trata de personas, especialmente Mujeres y Niños que complementa la Convención de las Naciones Unidas contra la Delincuencia Organizada Transnacional, </w:t>
      </w:r>
      <w:r w:rsidR="004E5369" w:rsidRPr="00CF02AF">
        <w:rPr>
          <w:rFonts w:ascii="Arial" w:hAnsi="Arial" w:cs="Arial"/>
        </w:rPr>
        <w:t xml:space="preserve">Palermo, Italia 15 de diciembre de 2000.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Ratificado mediante Ley Nº 2273 promulgada el 22 de noviembre de 2001.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Depósito del instrumento de ratificación el 16 de junio de 2006. </w:t>
      </w:r>
    </w:p>
    <w:p w:rsidR="0037385D" w:rsidRPr="00CF02AF" w:rsidRDefault="0037385D" w:rsidP="004E5369">
      <w:pPr>
        <w:pStyle w:val="Default"/>
        <w:rPr>
          <w:rFonts w:ascii="Arial" w:hAnsi="Arial" w:cs="Arial"/>
          <w:b/>
          <w:bCs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22. </w:t>
      </w:r>
      <w:r w:rsidR="004E5369" w:rsidRPr="00CF02AF">
        <w:rPr>
          <w:rFonts w:ascii="Arial" w:hAnsi="Arial" w:cs="Arial"/>
          <w:b/>
          <w:bCs/>
        </w:rPr>
        <w:t>Convención sobre los Derechos de las Personas con Discapacidad</w:t>
      </w:r>
      <w:r w:rsidR="004E5369" w:rsidRPr="00CF02AF">
        <w:rPr>
          <w:rFonts w:ascii="Arial" w:hAnsi="Arial" w:cs="Arial"/>
        </w:rPr>
        <w:t xml:space="preserve">, suscrita en Nueva York, el 13 de diciembre de 2006. </w:t>
      </w:r>
    </w:p>
    <w:p w:rsidR="004E5369" w:rsidRPr="00CF02AF" w:rsidRDefault="00AC4E52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>Ratificado mediante Ley Nº 4024 de 15 de abril de 2009.</w:t>
      </w:r>
    </w:p>
    <w:p w:rsidR="00AC4E52" w:rsidRPr="00CF02AF" w:rsidRDefault="00AC4E52" w:rsidP="004E5369">
      <w:pPr>
        <w:pStyle w:val="Default"/>
        <w:rPr>
          <w:rFonts w:ascii="Arial" w:hAnsi="Arial" w:cs="Arial"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23. </w:t>
      </w:r>
      <w:r w:rsidR="004E5369" w:rsidRPr="00CF02AF">
        <w:rPr>
          <w:rFonts w:ascii="Arial" w:hAnsi="Arial" w:cs="Arial"/>
          <w:b/>
          <w:bCs/>
        </w:rPr>
        <w:t>Protocolo Facultativo de la Convención sobre los Derechos de las Personas con Discapacidad</w:t>
      </w:r>
      <w:r w:rsidR="004E5369" w:rsidRPr="00CF02AF">
        <w:rPr>
          <w:rFonts w:ascii="Arial" w:hAnsi="Arial" w:cs="Arial"/>
        </w:rPr>
        <w:t xml:space="preserve">, suscrita en Nueva York, el 13 de diciembre de 2006. </w:t>
      </w:r>
    </w:p>
    <w:p w:rsidR="00AC4E52" w:rsidRPr="00CF02AF" w:rsidRDefault="00AC4E52" w:rsidP="00AC4E52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>Ratificado mediante Ley Nº 4024 de 15 de abril de 2009.</w:t>
      </w:r>
    </w:p>
    <w:p w:rsidR="004E5369" w:rsidRPr="00CF02AF" w:rsidRDefault="004E5369" w:rsidP="004E5369">
      <w:pPr>
        <w:pStyle w:val="Default"/>
        <w:rPr>
          <w:rFonts w:ascii="Arial" w:hAnsi="Arial" w:cs="Arial"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24. </w:t>
      </w:r>
      <w:r w:rsidR="004E5369" w:rsidRPr="00CF02AF">
        <w:rPr>
          <w:rFonts w:ascii="Arial" w:hAnsi="Arial" w:cs="Arial"/>
          <w:b/>
          <w:bCs/>
        </w:rPr>
        <w:t>Declaración de las Naciones Unidas sobre los Derechos de los Pueblos Indígenas</w:t>
      </w:r>
      <w:r w:rsidR="004E5369" w:rsidRPr="00CF02AF">
        <w:rPr>
          <w:rFonts w:ascii="Arial" w:hAnsi="Arial" w:cs="Arial"/>
        </w:rPr>
        <w:t xml:space="preserve">, Nueva York 13 de septiembre de 2007. </w:t>
      </w:r>
    </w:p>
    <w:p w:rsidR="004E5369" w:rsidRPr="00CF02AF" w:rsidRDefault="004E5369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Ratificada mediante Ley Nº 3760 promulgada el 7 de noviembre de 2007. </w:t>
      </w:r>
    </w:p>
    <w:p w:rsidR="004E5369" w:rsidRPr="00CF02AF" w:rsidRDefault="004E5369" w:rsidP="004E5369">
      <w:pPr>
        <w:pStyle w:val="Default"/>
        <w:rPr>
          <w:rFonts w:ascii="Arial" w:hAnsi="Arial" w:cs="Arial"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25. </w:t>
      </w:r>
      <w:r w:rsidR="004E5369" w:rsidRPr="00CF02AF">
        <w:rPr>
          <w:rFonts w:ascii="Arial" w:hAnsi="Arial" w:cs="Arial"/>
          <w:b/>
          <w:bCs/>
        </w:rPr>
        <w:t xml:space="preserve">Convención sobre Protección y Promoción de la Diversidad de las Expresiones Culturales de la UNESCO. </w:t>
      </w:r>
    </w:p>
    <w:p w:rsidR="004E5369" w:rsidRPr="00CF02AF" w:rsidRDefault="0037385D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Ratificado mediante </w:t>
      </w:r>
      <w:r w:rsidR="004E5369" w:rsidRPr="00CF02AF">
        <w:rPr>
          <w:rFonts w:ascii="Arial" w:hAnsi="Arial" w:cs="Arial"/>
        </w:rPr>
        <w:t>Ley</w:t>
      </w:r>
      <w:r w:rsidRPr="00CF02AF">
        <w:rPr>
          <w:rFonts w:ascii="Arial" w:hAnsi="Arial" w:cs="Arial"/>
        </w:rPr>
        <w:t xml:space="preserve"> Nº</w:t>
      </w:r>
      <w:r w:rsidR="004E5369" w:rsidRPr="00CF02AF">
        <w:rPr>
          <w:rFonts w:ascii="Arial" w:hAnsi="Arial" w:cs="Arial"/>
        </w:rPr>
        <w:t xml:space="preserve"> 3424 de 12 de junio de 2006</w:t>
      </w:r>
      <w:r w:rsidRPr="00CF02AF">
        <w:rPr>
          <w:rFonts w:ascii="Arial" w:hAnsi="Arial" w:cs="Arial"/>
        </w:rPr>
        <w:t>.</w:t>
      </w:r>
      <w:r w:rsidR="004E5369" w:rsidRPr="00CF02AF">
        <w:rPr>
          <w:rFonts w:ascii="Arial" w:hAnsi="Arial" w:cs="Arial"/>
        </w:rPr>
        <w:t xml:space="preserve"> </w:t>
      </w:r>
    </w:p>
    <w:p w:rsidR="004E5369" w:rsidRPr="00CF02AF" w:rsidRDefault="004E5369" w:rsidP="004E5369">
      <w:pPr>
        <w:pStyle w:val="Default"/>
        <w:rPr>
          <w:rFonts w:ascii="Arial" w:hAnsi="Arial" w:cs="Arial"/>
          <w:sz w:val="16"/>
          <w:szCs w:val="16"/>
        </w:rPr>
      </w:pPr>
    </w:p>
    <w:p w:rsidR="004E5369" w:rsidRPr="00CF02AF" w:rsidRDefault="00CF02AF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  <w:b/>
          <w:bCs/>
        </w:rPr>
        <w:t xml:space="preserve">26. </w:t>
      </w:r>
      <w:r w:rsidR="004E5369" w:rsidRPr="00CF02AF">
        <w:rPr>
          <w:rFonts w:ascii="Arial" w:hAnsi="Arial" w:cs="Arial"/>
          <w:b/>
          <w:bCs/>
        </w:rPr>
        <w:t>Convención Internacional para la protección de todas las personas contra las desapariciones forzadas</w:t>
      </w:r>
      <w:r w:rsidR="0037385D" w:rsidRPr="00CF02AF">
        <w:rPr>
          <w:rFonts w:ascii="Arial" w:hAnsi="Arial" w:cs="Arial"/>
          <w:b/>
          <w:bCs/>
        </w:rPr>
        <w:t>.</w:t>
      </w:r>
      <w:r w:rsidR="004E5369" w:rsidRPr="00CF02AF">
        <w:rPr>
          <w:rFonts w:ascii="Arial" w:hAnsi="Arial" w:cs="Arial"/>
          <w:b/>
          <w:bCs/>
        </w:rPr>
        <w:t xml:space="preserve"> </w:t>
      </w:r>
    </w:p>
    <w:p w:rsidR="0037385D" w:rsidRPr="00CF02AF" w:rsidRDefault="0037385D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 xml:space="preserve">Ratificado mediante </w:t>
      </w:r>
      <w:r w:rsidR="004E5369" w:rsidRPr="00CF02AF">
        <w:rPr>
          <w:rFonts w:ascii="Arial" w:hAnsi="Arial" w:cs="Arial"/>
        </w:rPr>
        <w:t>Ley</w:t>
      </w:r>
      <w:r w:rsidRPr="00CF02AF">
        <w:rPr>
          <w:rFonts w:ascii="Arial" w:hAnsi="Arial" w:cs="Arial"/>
        </w:rPr>
        <w:t xml:space="preserve"> Nº</w:t>
      </w:r>
      <w:r w:rsidR="004E5369" w:rsidRPr="00CF02AF">
        <w:rPr>
          <w:rFonts w:ascii="Arial" w:hAnsi="Arial" w:cs="Arial"/>
        </w:rPr>
        <w:t xml:space="preserve"> 3935 de 26 de octubre de 2008</w:t>
      </w:r>
      <w:r w:rsidRPr="00CF02AF">
        <w:rPr>
          <w:rFonts w:ascii="Arial" w:hAnsi="Arial" w:cs="Arial"/>
        </w:rPr>
        <w:t>.</w:t>
      </w:r>
    </w:p>
    <w:p w:rsidR="0037385D" w:rsidRPr="00CF02AF" w:rsidRDefault="0037385D" w:rsidP="004E5369">
      <w:pPr>
        <w:pStyle w:val="Default"/>
        <w:rPr>
          <w:rFonts w:ascii="Arial" w:hAnsi="Arial" w:cs="Arial"/>
        </w:rPr>
      </w:pPr>
    </w:p>
    <w:p w:rsidR="0037385D" w:rsidRPr="00CF02AF" w:rsidRDefault="00CF02AF" w:rsidP="004E5369">
      <w:pPr>
        <w:pStyle w:val="Default"/>
        <w:rPr>
          <w:rFonts w:ascii="Arial" w:hAnsi="Arial" w:cs="Arial"/>
          <w:b/>
        </w:rPr>
      </w:pPr>
      <w:r w:rsidRPr="00CF02AF">
        <w:rPr>
          <w:rFonts w:ascii="Arial" w:hAnsi="Arial" w:cs="Arial"/>
          <w:b/>
        </w:rPr>
        <w:lastRenderedPageBreak/>
        <w:t xml:space="preserve">27. </w:t>
      </w:r>
      <w:r w:rsidR="0037385D" w:rsidRPr="00CF02AF">
        <w:rPr>
          <w:rFonts w:ascii="Arial" w:hAnsi="Arial" w:cs="Arial"/>
          <w:b/>
        </w:rPr>
        <w:t>Protocolo Facultativo del Pacto Internacional de Derechos Económicos, Sociales y Culturales.</w:t>
      </w:r>
    </w:p>
    <w:p w:rsidR="004E5369" w:rsidRPr="00CF02AF" w:rsidRDefault="0037385D" w:rsidP="004E5369">
      <w:pPr>
        <w:pStyle w:val="Default"/>
        <w:rPr>
          <w:rFonts w:ascii="Arial" w:hAnsi="Arial" w:cs="Arial"/>
        </w:rPr>
      </w:pPr>
      <w:r w:rsidRPr="00CF02AF">
        <w:rPr>
          <w:rFonts w:ascii="Arial" w:hAnsi="Arial" w:cs="Arial"/>
        </w:rPr>
        <w:t>Ratificado mediante Ley Nº 156 de 26 de julio de 2011.</w:t>
      </w:r>
      <w:r w:rsidR="004E5369" w:rsidRPr="00CF02AF">
        <w:rPr>
          <w:rFonts w:ascii="Arial" w:hAnsi="Arial" w:cs="Arial"/>
        </w:rPr>
        <w:t xml:space="preserve"> </w:t>
      </w:r>
    </w:p>
    <w:p w:rsidR="004E5369" w:rsidRDefault="004E5369" w:rsidP="004E5369">
      <w:pPr>
        <w:pStyle w:val="Default"/>
        <w:rPr>
          <w:b/>
          <w:bCs/>
          <w:sz w:val="23"/>
          <w:szCs w:val="23"/>
        </w:rPr>
      </w:pPr>
    </w:p>
    <w:sectPr w:rsidR="004E53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69"/>
    <w:rsid w:val="0012245F"/>
    <w:rsid w:val="0037385D"/>
    <w:rsid w:val="004E5369"/>
    <w:rsid w:val="004E6F53"/>
    <w:rsid w:val="005C5F08"/>
    <w:rsid w:val="007A113D"/>
    <w:rsid w:val="007B129B"/>
    <w:rsid w:val="00AC3311"/>
    <w:rsid w:val="00AC4E52"/>
    <w:rsid w:val="00BA19B2"/>
    <w:rsid w:val="00CF02AF"/>
    <w:rsid w:val="00F9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E7102-7DD8-45FB-B2CE-E45A5178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E5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1225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3</cp:revision>
  <dcterms:created xsi:type="dcterms:W3CDTF">2019-03-11T17:44:00Z</dcterms:created>
  <dcterms:modified xsi:type="dcterms:W3CDTF">2019-03-11T17:46:00Z</dcterms:modified>
</cp:coreProperties>
</file>