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D8DCC" w14:textId="0F53296E" w:rsidR="002445D4" w:rsidRPr="002445D4" w:rsidRDefault="007D4765" w:rsidP="00600C1A">
      <w:pPr>
        <w:spacing w:after="0" w:line="240" w:lineRule="auto"/>
        <w:jc w:val="center"/>
        <w:rPr>
          <w:rFonts w:ascii="Times New Roman" w:eastAsia="Times New Roman" w:hAnsi="Times New Roman" w:cs="Times New Roman"/>
          <w:sz w:val="24"/>
          <w:szCs w:val="24"/>
        </w:rPr>
      </w:pPr>
      <w:r>
        <w:rPr>
          <w:rFonts w:ascii="Times" w:eastAsia="Times New Roman" w:hAnsi="Times" w:cs="Times"/>
          <w:b/>
          <w:bCs/>
          <w:color w:val="000000"/>
          <w:sz w:val="28"/>
        </w:rPr>
        <w:t>INTRODUCTORY</w:t>
      </w:r>
      <w:r w:rsidR="002445D4" w:rsidRPr="002445D4">
        <w:rPr>
          <w:rFonts w:ascii="Times" w:eastAsia="Times New Roman" w:hAnsi="Times" w:cs="Times"/>
          <w:b/>
          <w:bCs/>
          <w:color w:val="000000"/>
          <w:sz w:val="28"/>
        </w:rPr>
        <w:t xml:space="preserve"> STATEMENT BY</w:t>
      </w:r>
    </w:p>
    <w:p w14:paraId="79257062" w14:textId="77777777" w:rsidR="002445D4" w:rsidRPr="002445D4" w:rsidRDefault="002445D4" w:rsidP="00600C1A">
      <w:pPr>
        <w:spacing w:after="0" w:line="240" w:lineRule="auto"/>
        <w:jc w:val="center"/>
        <w:rPr>
          <w:rFonts w:ascii="Times New Roman" w:eastAsia="Times New Roman" w:hAnsi="Times New Roman" w:cs="Times New Roman"/>
          <w:sz w:val="24"/>
          <w:szCs w:val="24"/>
        </w:rPr>
      </w:pPr>
      <w:r w:rsidRPr="002445D4">
        <w:rPr>
          <w:rFonts w:ascii="Times" w:eastAsia="Times New Roman" w:hAnsi="Times" w:cs="Times"/>
          <w:b/>
          <w:bCs/>
          <w:color w:val="000000"/>
          <w:sz w:val="28"/>
        </w:rPr>
        <w:t>H.E. I GUSTI AYU BINTANG DARMAWATI </w:t>
      </w:r>
    </w:p>
    <w:p w14:paraId="61844C7A" w14:textId="77777777" w:rsidR="002445D4" w:rsidRPr="002445D4" w:rsidRDefault="002445D4" w:rsidP="00600C1A">
      <w:pPr>
        <w:spacing w:after="0" w:line="240" w:lineRule="auto"/>
        <w:jc w:val="center"/>
        <w:rPr>
          <w:rFonts w:ascii="Times New Roman" w:eastAsia="Times New Roman" w:hAnsi="Times New Roman" w:cs="Times New Roman"/>
          <w:sz w:val="24"/>
          <w:szCs w:val="24"/>
        </w:rPr>
      </w:pPr>
      <w:r w:rsidRPr="002445D4">
        <w:rPr>
          <w:rFonts w:ascii="Times" w:eastAsia="Times New Roman" w:hAnsi="Times" w:cs="Times"/>
          <w:b/>
          <w:bCs/>
          <w:color w:val="000000"/>
          <w:sz w:val="28"/>
        </w:rPr>
        <w:t>MINISTER FOR WOMEN EMPOWERMENT AND CHILD PROTECTION OF THE REPUBLIC OF INDONESIA</w:t>
      </w:r>
    </w:p>
    <w:p w14:paraId="08F93393" w14:textId="6E70AA03" w:rsidR="002445D4" w:rsidRPr="002445D4" w:rsidRDefault="00286D9E" w:rsidP="00600C1A">
      <w:pPr>
        <w:spacing w:after="0" w:line="240" w:lineRule="auto"/>
        <w:jc w:val="center"/>
        <w:rPr>
          <w:rFonts w:ascii="Times New Roman" w:eastAsia="Times New Roman" w:hAnsi="Times New Roman" w:cs="Times New Roman"/>
          <w:sz w:val="24"/>
          <w:szCs w:val="24"/>
        </w:rPr>
      </w:pPr>
      <w:r>
        <w:rPr>
          <w:rFonts w:ascii="Times" w:eastAsia="Times New Roman" w:hAnsi="Times" w:cs="Times"/>
          <w:b/>
          <w:bCs/>
          <w:color w:val="000000"/>
          <w:sz w:val="28"/>
        </w:rPr>
        <w:t xml:space="preserve">AT THE </w:t>
      </w:r>
      <w:r w:rsidR="0025493E">
        <w:rPr>
          <w:rFonts w:ascii="Times" w:eastAsia="Times New Roman" w:hAnsi="Times" w:cs="Times"/>
          <w:b/>
          <w:bCs/>
          <w:color w:val="000000"/>
          <w:sz w:val="28"/>
        </w:rPr>
        <w:t>EIGHTIETH</w:t>
      </w:r>
      <w:r w:rsidR="002445D4" w:rsidRPr="002445D4">
        <w:rPr>
          <w:rFonts w:ascii="Times" w:eastAsia="Times New Roman" w:hAnsi="Times" w:cs="Times"/>
          <w:b/>
          <w:bCs/>
          <w:color w:val="000000"/>
          <w:sz w:val="28"/>
        </w:rPr>
        <w:t xml:space="preserve"> SESSION OF C</w:t>
      </w:r>
      <w:r w:rsidR="0025493E">
        <w:rPr>
          <w:rFonts w:ascii="Times" w:eastAsia="Times New Roman" w:hAnsi="Times" w:cs="Times"/>
          <w:b/>
          <w:bCs/>
          <w:color w:val="000000"/>
          <w:sz w:val="28"/>
        </w:rPr>
        <w:t>EDAW</w:t>
      </w:r>
    </w:p>
    <w:p w14:paraId="5B3C3F67" w14:textId="77777777" w:rsidR="002445D4" w:rsidRPr="002445D4" w:rsidRDefault="002445D4" w:rsidP="00600C1A">
      <w:pPr>
        <w:spacing w:after="0" w:line="240" w:lineRule="auto"/>
        <w:jc w:val="center"/>
        <w:rPr>
          <w:rFonts w:ascii="Times New Roman" w:eastAsia="Times New Roman" w:hAnsi="Times New Roman" w:cs="Times New Roman"/>
          <w:sz w:val="24"/>
          <w:szCs w:val="24"/>
        </w:rPr>
      </w:pPr>
      <w:r w:rsidRPr="002445D4">
        <w:rPr>
          <w:rFonts w:ascii="Times" w:eastAsia="Times New Roman" w:hAnsi="Times" w:cs="Times"/>
          <w:b/>
          <w:bCs/>
          <w:color w:val="000000"/>
          <w:sz w:val="28"/>
        </w:rPr>
        <w:t>GENEVA, 28 OCTOBER 2021</w:t>
      </w:r>
    </w:p>
    <w:p w14:paraId="31594AAE" w14:textId="3C2A43FF" w:rsidR="002445D4" w:rsidRDefault="002445D4" w:rsidP="00600C1A">
      <w:pPr>
        <w:spacing w:after="0" w:line="240" w:lineRule="auto"/>
        <w:rPr>
          <w:rFonts w:ascii="Times New Roman" w:eastAsia="Times New Roman" w:hAnsi="Times New Roman" w:cs="Times New Roman"/>
          <w:sz w:val="24"/>
          <w:szCs w:val="24"/>
        </w:rPr>
      </w:pPr>
    </w:p>
    <w:p w14:paraId="31BAD6A5" w14:textId="77777777" w:rsidR="0025493E" w:rsidRDefault="0025493E" w:rsidP="00600C1A">
      <w:pPr>
        <w:spacing w:after="0" w:line="240" w:lineRule="auto"/>
        <w:jc w:val="both"/>
        <w:rPr>
          <w:rFonts w:ascii="Times" w:eastAsia="Times New Roman" w:hAnsi="Times" w:cs="Times"/>
          <w:color w:val="000000"/>
          <w:sz w:val="28"/>
        </w:rPr>
      </w:pPr>
    </w:p>
    <w:p w14:paraId="4992BD24" w14:textId="7939994B" w:rsidR="002445D4" w:rsidRPr="001B332C" w:rsidRDefault="002445D4" w:rsidP="00600C1A">
      <w:p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Madam Chair, </w:t>
      </w:r>
    </w:p>
    <w:p w14:paraId="1D6EF64E" w14:textId="77777777" w:rsidR="002445D4" w:rsidRPr="001B332C" w:rsidRDefault="002445D4" w:rsidP="00600C1A">
      <w:p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CEDAW Committee Members,</w:t>
      </w:r>
    </w:p>
    <w:p w14:paraId="44EBDB36" w14:textId="77777777" w:rsidR="002445D4" w:rsidRPr="001B332C" w:rsidRDefault="002445D4" w:rsidP="00600C1A">
      <w:p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Ladies and gentlemen,</w:t>
      </w:r>
    </w:p>
    <w:p w14:paraId="3AB0B967" w14:textId="77777777" w:rsidR="002445D4" w:rsidRPr="001B332C" w:rsidRDefault="002445D4" w:rsidP="00600C1A">
      <w:pPr>
        <w:spacing w:after="0" w:line="240" w:lineRule="auto"/>
        <w:rPr>
          <w:rFonts w:ascii="Times New Roman" w:eastAsia="Times New Roman" w:hAnsi="Times New Roman" w:cs="Times New Roman"/>
          <w:sz w:val="28"/>
        </w:rPr>
      </w:pPr>
    </w:p>
    <w:p w14:paraId="02A3A8DA" w14:textId="6402502D" w:rsidR="00F441A9" w:rsidRPr="001B332C" w:rsidRDefault="002445D4"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The Government of Indonesia (GoI) expresses </w:t>
      </w:r>
      <w:r w:rsidR="00B20BF0" w:rsidRPr="001B332C">
        <w:rPr>
          <w:rFonts w:ascii="Times New Roman" w:eastAsia="Times New Roman" w:hAnsi="Times New Roman" w:cs="Times New Roman"/>
          <w:color w:val="000000"/>
          <w:sz w:val="28"/>
        </w:rPr>
        <w:t>our</w:t>
      </w:r>
      <w:r w:rsidRPr="001B332C">
        <w:rPr>
          <w:rFonts w:ascii="Times New Roman" w:eastAsia="Times New Roman" w:hAnsi="Times New Roman" w:cs="Times New Roman"/>
          <w:color w:val="000000"/>
          <w:sz w:val="28"/>
        </w:rPr>
        <w:t xml:space="preserve"> highest appreciation to the Committee for their </w:t>
      </w:r>
      <w:r w:rsidR="00507422" w:rsidRPr="001B332C">
        <w:rPr>
          <w:rFonts w:ascii="Times New Roman" w:eastAsia="Times New Roman" w:hAnsi="Times New Roman" w:cs="Times New Roman"/>
          <w:color w:val="000000"/>
          <w:sz w:val="28"/>
        </w:rPr>
        <w:t>dedicated</w:t>
      </w:r>
      <w:r w:rsidRPr="001B332C">
        <w:rPr>
          <w:rFonts w:ascii="Times New Roman" w:eastAsia="Times New Roman" w:hAnsi="Times New Roman" w:cs="Times New Roman"/>
          <w:color w:val="000000"/>
          <w:sz w:val="28"/>
        </w:rPr>
        <w:t xml:space="preserve"> work in </w:t>
      </w:r>
      <w:r w:rsidR="00507422" w:rsidRPr="001B332C">
        <w:rPr>
          <w:rFonts w:ascii="Times New Roman" w:eastAsia="Times New Roman" w:hAnsi="Times New Roman" w:cs="Times New Roman"/>
          <w:color w:val="000000"/>
          <w:sz w:val="28"/>
        </w:rPr>
        <w:t xml:space="preserve">the progressive </w:t>
      </w:r>
      <w:r w:rsidR="00DA512D" w:rsidRPr="001B332C">
        <w:rPr>
          <w:rFonts w:ascii="Times New Roman" w:eastAsia="Times New Roman" w:hAnsi="Times New Roman" w:cs="Times New Roman"/>
          <w:color w:val="000000"/>
          <w:sz w:val="28"/>
        </w:rPr>
        <w:t xml:space="preserve">efforts in the respect, protection and fulfilment of the rights of women and girl </w:t>
      </w:r>
      <w:r w:rsidR="00507422" w:rsidRPr="001B332C">
        <w:rPr>
          <w:rFonts w:ascii="Times New Roman" w:eastAsia="Times New Roman" w:hAnsi="Times New Roman" w:cs="Times New Roman"/>
          <w:color w:val="000000"/>
          <w:sz w:val="28"/>
        </w:rPr>
        <w:t xml:space="preserve">globally. Our dialogue today, in the mid of </w:t>
      </w:r>
      <w:r w:rsidR="00DA512D" w:rsidRPr="001B332C">
        <w:rPr>
          <w:rFonts w:ascii="Times New Roman" w:eastAsia="Times New Roman" w:hAnsi="Times New Roman" w:cs="Times New Roman"/>
          <w:color w:val="000000"/>
          <w:sz w:val="28"/>
        </w:rPr>
        <w:t xml:space="preserve">Covid-19 </w:t>
      </w:r>
      <w:r w:rsidR="00507422" w:rsidRPr="001B332C">
        <w:rPr>
          <w:rFonts w:ascii="Times New Roman" w:eastAsia="Times New Roman" w:hAnsi="Times New Roman" w:cs="Times New Roman"/>
          <w:color w:val="000000"/>
          <w:sz w:val="28"/>
        </w:rPr>
        <w:t>pandemic and th</w:t>
      </w:r>
      <w:r w:rsidR="00DA512D" w:rsidRPr="001B332C">
        <w:rPr>
          <w:rFonts w:ascii="Times New Roman" w:eastAsia="Times New Roman" w:hAnsi="Times New Roman" w:cs="Times New Roman"/>
          <w:color w:val="000000"/>
          <w:sz w:val="28"/>
        </w:rPr>
        <w:t>r</w:t>
      </w:r>
      <w:r w:rsidR="00507422" w:rsidRPr="001B332C">
        <w:rPr>
          <w:rFonts w:ascii="Times New Roman" w:eastAsia="Times New Roman" w:hAnsi="Times New Roman" w:cs="Times New Roman"/>
          <w:color w:val="000000"/>
          <w:sz w:val="28"/>
        </w:rPr>
        <w:t xml:space="preserve">ough hybrid platform </w:t>
      </w:r>
      <w:r w:rsidR="00AA3986" w:rsidRPr="001B332C">
        <w:rPr>
          <w:rFonts w:ascii="Times New Roman" w:eastAsia="Times New Roman" w:hAnsi="Times New Roman" w:cs="Times New Roman"/>
          <w:color w:val="000000"/>
          <w:sz w:val="28"/>
        </w:rPr>
        <w:t xml:space="preserve">reflects and </w:t>
      </w:r>
      <w:r w:rsidR="00507422" w:rsidRPr="001B332C">
        <w:rPr>
          <w:rFonts w:ascii="Times New Roman" w:eastAsia="Times New Roman" w:hAnsi="Times New Roman" w:cs="Times New Roman"/>
          <w:color w:val="000000"/>
          <w:sz w:val="28"/>
        </w:rPr>
        <w:t xml:space="preserve">reaffirms our solid and continued commitment to the </w:t>
      </w:r>
      <w:r w:rsidR="00F441A9" w:rsidRPr="001B332C">
        <w:rPr>
          <w:rFonts w:ascii="Times New Roman" w:eastAsia="Times New Roman" w:hAnsi="Times New Roman" w:cs="Times New Roman"/>
          <w:color w:val="000000"/>
          <w:sz w:val="28"/>
        </w:rPr>
        <w:t>virtuous mandate of the Convention.</w:t>
      </w:r>
    </w:p>
    <w:p w14:paraId="47CAB0E1" w14:textId="45F07C1C" w:rsidR="00DA512D" w:rsidRPr="001B332C" w:rsidRDefault="00DA512D" w:rsidP="00600C1A">
      <w:pPr>
        <w:spacing w:after="0" w:line="240" w:lineRule="auto"/>
        <w:ind w:firstLine="426"/>
        <w:jc w:val="both"/>
        <w:rPr>
          <w:rFonts w:ascii="Times New Roman" w:eastAsia="Times New Roman" w:hAnsi="Times New Roman" w:cs="Times New Roman"/>
          <w:color w:val="000000"/>
          <w:sz w:val="28"/>
        </w:rPr>
      </w:pPr>
    </w:p>
    <w:p w14:paraId="35D605E1" w14:textId="0315BD64" w:rsidR="00DA512D" w:rsidRPr="001B332C" w:rsidRDefault="00DA512D"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In this introductory statement, allow me to update the Committee on continued efforts by Indonesian Government to implement the articles of the Convention and further follow up on the Committee’s recommendations, particularly </w:t>
      </w:r>
      <w:r w:rsidR="002620AD" w:rsidRPr="001B332C">
        <w:rPr>
          <w:rFonts w:ascii="Times New Roman" w:eastAsia="Times New Roman" w:hAnsi="Times New Roman" w:cs="Times New Roman"/>
          <w:color w:val="000000"/>
          <w:sz w:val="28"/>
        </w:rPr>
        <w:t xml:space="preserve">in the period after the submission of our report and our response to the LoI last year. The period coincides </w:t>
      </w:r>
      <w:r w:rsidR="00265946" w:rsidRPr="001B332C">
        <w:rPr>
          <w:rFonts w:ascii="Times New Roman" w:eastAsia="Times New Roman" w:hAnsi="Times New Roman" w:cs="Times New Roman"/>
          <w:color w:val="000000"/>
          <w:sz w:val="28"/>
        </w:rPr>
        <w:t xml:space="preserve">with the unfortunate ongoing pandemic not only in </w:t>
      </w:r>
      <w:r w:rsidR="00286D9E" w:rsidRPr="001B332C">
        <w:rPr>
          <w:rFonts w:ascii="Times New Roman" w:eastAsia="Times New Roman" w:hAnsi="Times New Roman" w:cs="Times New Roman"/>
          <w:color w:val="000000"/>
          <w:sz w:val="28"/>
        </w:rPr>
        <w:t xml:space="preserve">Indonesia and the region, </w:t>
      </w:r>
      <w:r w:rsidR="00265946" w:rsidRPr="001B332C">
        <w:rPr>
          <w:rFonts w:ascii="Times New Roman" w:eastAsia="Times New Roman" w:hAnsi="Times New Roman" w:cs="Times New Roman"/>
          <w:color w:val="000000"/>
          <w:sz w:val="28"/>
        </w:rPr>
        <w:t>but also globally.</w:t>
      </w:r>
    </w:p>
    <w:p w14:paraId="30B8FBEF" w14:textId="43A5DC83" w:rsidR="00265946" w:rsidRPr="001B332C" w:rsidRDefault="00265946" w:rsidP="00600C1A">
      <w:pPr>
        <w:spacing w:after="0" w:line="240" w:lineRule="auto"/>
        <w:ind w:firstLine="426"/>
        <w:jc w:val="both"/>
        <w:rPr>
          <w:rFonts w:ascii="Times New Roman" w:eastAsia="Times New Roman" w:hAnsi="Times New Roman" w:cs="Times New Roman"/>
          <w:color w:val="000000"/>
          <w:sz w:val="28"/>
        </w:rPr>
      </w:pPr>
    </w:p>
    <w:p w14:paraId="4D095B84" w14:textId="1967DCB2" w:rsidR="00265946" w:rsidRPr="001B332C" w:rsidRDefault="00265946"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I fervently hope that the upcoming additional information will bring us to a more thorough and comprehensive understanding on the actual situation in Indonesia as supplementary reference to the dialogue later.</w:t>
      </w:r>
    </w:p>
    <w:p w14:paraId="728198A6" w14:textId="156F307D" w:rsidR="00F441A9" w:rsidRPr="001B332C" w:rsidRDefault="00F441A9" w:rsidP="00600C1A">
      <w:pPr>
        <w:spacing w:after="0" w:line="240" w:lineRule="auto"/>
        <w:jc w:val="both"/>
        <w:rPr>
          <w:rFonts w:ascii="Times New Roman" w:eastAsia="Times New Roman" w:hAnsi="Times New Roman" w:cs="Times New Roman"/>
          <w:color w:val="000000"/>
          <w:sz w:val="28"/>
        </w:rPr>
      </w:pPr>
    </w:p>
    <w:p w14:paraId="65A3D5AB" w14:textId="503CF740" w:rsidR="0080356C" w:rsidRPr="001B332C" w:rsidRDefault="0080356C" w:rsidP="00600C1A">
      <w:p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Madam Chair,</w:t>
      </w:r>
    </w:p>
    <w:p w14:paraId="4DE636F4" w14:textId="77777777" w:rsidR="0080356C" w:rsidRPr="001B332C" w:rsidRDefault="0080356C" w:rsidP="00600C1A">
      <w:pPr>
        <w:spacing w:after="0" w:line="240" w:lineRule="auto"/>
        <w:jc w:val="both"/>
        <w:rPr>
          <w:rFonts w:ascii="Times New Roman" w:eastAsia="Times New Roman" w:hAnsi="Times New Roman" w:cs="Times New Roman"/>
          <w:color w:val="000000"/>
          <w:sz w:val="28"/>
        </w:rPr>
      </w:pPr>
    </w:p>
    <w:p w14:paraId="0C5A795D" w14:textId="72A753CA" w:rsidR="00F441A9" w:rsidRPr="001B332C" w:rsidRDefault="00F441A9"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Despite the unprecedented challenges of the pandemic, Indonesia continues </w:t>
      </w:r>
      <w:r w:rsidR="00286D9E" w:rsidRPr="001B332C">
        <w:rPr>
          <w:rFonts w:ascii="Times New Roman" w:eastAsia="Times New Roman" w:hAnsi="Times New Roman" w:cs="Times New Roman"/>
          <w:color w:val="000000"/>
          <w:sz w:val="28"/>
        </w:rPr>
        <w:t>its</w:t>
      </w:r>
      <w:r w:rsidR="00B20BF0" w:rsidRPr="001B332C">
        <w:rPr>
          <w:rFonts w:ascii="Times New Roman" w:eastAsia="Times New Roman" w:hAnsi="Times New Roman" w:cs="Times New Roman"/>
          <w:color w:val="000000"/>
          <w:sz w:val="28"/>
        </w:rPr>
        <w:t xml:space="preserve"> established practice of</w:t>
      </w:r>
      <w:r w:rsidRPr="001B332C">
        <w:rPr>
          <w:rFonts w:ascii="Times New Roman" w:eastAsia="Times New Roman" w:hAnsi="Times New Roman" w:cs="Times New Roman"/>
          <w:color w:val="000000"/>
          <w:sz w:val="28"/>
        </w:rPr>
        <w:t xml:space="preserve"> inclusive approach </w:t>
      </w:r>
      <w:r w:rsidR="00B20BF0" w:rsidRPr="001B332C">
        <w:rPr>
          <w:rFonts w:ascii="Times New Roman" w:eastAsia="Times New Roman" w:hAnsi="Times New Roman" w:cs="Times New Roman"/>
          <w:color w:val="000000"/>
          <w:sz w:val="28"/>
        </w:rPr>
        <w:t xml:space="preserve">and engagement </w:t>
      </w:r>
      <w:r w:rsidRPr="001B332C">
        <w:rPr>
          <w:rFonts w:ascii="Times New Roman" w:eastAsia="Times New Roman" w:hAnsi="Times New Roman" w:cs="Times New Roman"/>
          <w:color w:val="000000"/>
          <w:sz w:val="28"/>
        </w:rPr>
        <w:t>at all stages of the reporting</w:t>
      </w:r>
      <w:r w:rsidR="00F042DA" w:rsidRPr="001B332C">
        <w:rPr>
          <w:rFonts w:ascii="Times New Roman" w:eastAsia="Times New Roman" w:hAnsi="Times New Roman" w:cs="Times New Roman"/>
          <w:color w:val="000000"/>
          <w:sz w:val="28"/>
        </w:rPr>
        <w:t xml:space="preserve"> process</w:t>
      </w:r>
      <w:r w:rsidRPr="001B332C">
        <w:rPr>
          <w:rFonts w:ascii="Times New Roman" w:eastAsia="Times New Roman" w:hAnsi="Times New Roman" w:cs="Times New Roman"/>
          <w:color w:val="000000"/>
          <w:sz w:val="28"/>
        </w:rPr>
        <w:t xml:space="preserve">, involving relevant </w:t>
      </w:r>
      <w:r w:rsidR="00B20BF0" w:rsidRPr="001B332C">
        <w:rPr>
          <w:rFonts w:ascii="Times New Roman" w:eastAsia="Times New Roman" w:hAnsi="Times New Roman" w:cs="Times New Roman"/>
          <w:color w:val="000000"/>
          <w:sz w:val="28"/>
        </w:rPr>
        <w:t xml:space="preserve">Ministries/Agencies, Parliament, law enforcement institutions, </w:t>
      </w:r>
      <w:r w:rsidR="0080356C" w:rsidRPr="001B332C">
        <w:rPr>
          <w:rFonts w:ascii="Times New Roman" w:eastAsia="Times New Roman" w:hAnsi="Times New Roman" w:cs="Times New Roman"/>
          <w:sz w:val="28"/>
          <w:lang w:bidi="ar-SA"/>
        </w:rPr>
        <w:t>National Human Rights Institutions</w:t>
      </w:r>
      <w:r w:rsidR="00B20BF0" w:rsidRPr="001B332C">
        <w:rPr>
          <w:rFonts w:ascii="Times New Roman" w:eastAsia="Times New Roman" w:hAnsi="Times New Roman" w:cs="Times New Roman"/>
          <w:color w:val="000000"/>
          <w:sz w:val="28"/>
        </w:rPr>
        <w:t xml:space="preserve">, academia, and CSOs, </w:t>
      </w:r>
      <w:r w:rsidRPr="001B332C">
        <w:rPr>
          <w:rFonts w:ascii="Times New Roman" w:eastAsia="Times New Roman" w:hAnsi="Times New Roman" w:cs="Times New Roman"/>
          <w:color w:val="000000"/>
          <w:sz w:val="28"/>
        </w:rPr>
        <w:t>bo</w:t>
      </w:r>
      <w:r w:rsidR="00B20BF0" w:rsidRPr="001B332C">
        <w:rPr>
          <w:rFonts w:ascii="Times New Roman" w:eastAsia="Times New Roman" w:hAnsi="Times New Roman" w:cs="Times New Roman"/>
          <w:color w:val="000000"/>
          <w:sz w:val="28"/>
        </w:rPr>
        <w:t>th at the national and sub-national levels</w:t>
      </w:r>
      <w:r w:rsidR="00691FCE" w:rsidRPr="001B332C">
        <w:rPr>
          <w:rFonts w:ascii="Times New Roman" w:eastAsia="Times New Roman" w:hAnsi="Times New Roman" w:cs="Times New Roman"/>
          <w:color w:val="000000"/>
          <w:sz w:val="28"/>
        </w:rPr>
        <w:t>. This has enabled us</w:t>
      </w:r>
      <w:r w:rsidRPr="001B332C">
        <w:rPr>
          <w:rFonts w:ascii="Times New Roman" w:eastAsia="Times New Roman" w:hAnsi="Times New Roman" w:cs="Times New Roman"/>
          <w:color w:val="000000"/>
          <w:sz w:val="28"/>
        </w:rPr>
        <w:t xml:space="preserve"> to obtain </w:t>
      </w:r>
      <w:r w:rsidR="00B20BF0" w:rsidRPr="001B332C">
        <w:rPr>
          <w:rFonts w:ascii="Times New Roman" w:eastAsia="Times New Roman" w:hAnsi="Times New Roman" w:cs="Times New Roman"/>
          <w:color w:val="000000"/>
          <w:sz w:val="28"/>
        </w:rPr>
        <w:t>a comprehensive picture on</w:t>
      </w:r>
      <w:r w:rsidRPr="001B332C">
        <w:rPr>
          <w:rFonts w:ascii="Times New Roman" w:eastAsia="Times New Roman" w:hAnsi="Times New Roman" w:cs="Times New Roman"/>
          <w:color w:val="000000"/>
          <w:sz w:val="28"/>
        </w:rPr>
        <w:t xml:space="preserve"> </w:t>
      </w:r>
      <w:r w:rsidR="00B20BF0" w:rsidRPr="001B332C">
        <w:rPr>
          <w:rFonts w:ascii="Times New Roman" w:eastAsia="Times New Roman" w:hAnsi="Times New Roman" w:cs="Times New Roman"/>
          <w:color w:val="000000"/>
          <w:sz w:val="28"/>
        </w:rPr>
        <w:t xml:space="preserve">the </w:t>
      </w:r>
      <w:r w:rsidRPr="001B332C">
        <w:rPr>
          <w:rFonts w:ascii="Times New Roman" w:eastAsia="Times New Roman" w:hAnsi="Times New Roman" w:cs="Times New Roman"/>
          <w:color w:val="000000"/>
          <w:sz w:val="28"/>
        </w:rPr>
        <w:t xml:space="preserve">implementation of </w:t>
      </w:r>
      <w:r w:rsidR="00B20BF0" w:rsidRPr="001B332C">
        <w:rPr>
          <w:rFonts w:ascii="Times New Roman" w:eastAsia="Times New Roman" w:hAnsi="Times New Roman" w:cs="Times New Roman"/>
          <w:color w:val="000000"/>
          <w:sz w:val="28"/>
        </w:rPr>
        <w:t xml:space="preserve">the </w:t>
      </w:r>
      <w:r w:rsidRPr="001B332C">
        <w:rPr>
          <w:rFonts w:ascii="Times New Roman" w:eastAsia="Times New Roman" w:hAnsi="Times New Roman" w:cs="Times New Roman"/>
          <w:color w:val="000000"/>
          <w:sz w:val="28"/>
        </w:rPr>
        <w:t>C</w:t>
      </w:r>
      <w:r w:rsidR="00B20BF0" w:rsidRPr="001B332C">
        <w:rPr>
          <w:rFonts w:ascii="Times New Roman" w:eastAsia="Times New Roman" w:hAnsi="Times New Roman" w:cs="Times New Roman"/>
          <w:color w:val="000000"/>
          <w:sz w:val="28"/>
        </w:rPr>
        <w:t xml:space="preserve">onvention </w:t>
      </w:r>
      <w:r w:rsidR="00691FCE" w:rsidRPr="001B332C">
        <w:rPr>
          <w:rFonts w:ascii="Times New Roman" w:eastAsia="Times New Roman" w:hAnsi="Times New Roman" w:cs="Times New Roman"/>
          <w:color w:val="000000"/>
          <w:sz w:val="28"/>
        </w:rPr>
        <w:t>in every corner of our archipelagic country</w:t>
      </w:r>
      <w:r w:rsidRPr="001B332C">
        <w:rPr>
          <w:rFonts w:ascii="Times New Roman" w:eastAsia="Times New Roman" w:hAnsi="Times New Roman" w:cs="Times New Roman"/>
          <w:color w:val="000000"/>
          <w:sz w:val="28"/>
        </w:rPr>
        <w:t>.</w:t>
      </w:r>
    </w:p>
    <w:p w14:paraId="6F24AC9B" w14:textId="77777777" w:rsidR="00DA512D" w:rsidRPr="001B332C" w:rsidRDefault="00DA512D" w:rsidP="00286D9E">
      <w:pPr>
        <w:spacing w:after="0" w:line="240" w:lineRule="auto"/>
        <w:jc w:val="both"/>
        <w:rPr>
          <w:rFonts w:ascii="Times New Roman" w:hAnsi="Times New Roman" w:cs="Times New Roman"/>
          <w:sz w:val="28"/>
        </w:rPr>
      </w:pPr>
    </w:p>
    <w:p w14:paraId="3EA67F81" w14:textId="06FF36A3" w:rsidR="0080356C" w:rsidRPr="001B332C" w:rsidRDefault="0080356C" w:rsidP="00600C1A">
      <w:pPr>
        <w:spacing w:after="0" w:line="240" w:lineRule="auto"/>
        <w:ind w:firstLine="426"/>
        <w:jc w:val="both"/>
        <w:rPr>
          <w:rFonts w:ascii="Times New Roman" w:eastAsia="Times New Roman" w:hAnsi="Times New Roman" w:cs="Times New Roman"/>
          <w:sz w:val="28"/>
        </w:rPr>
      </w:pPr>
      <w:r w:rsidRPr="001B332C">
        <w:rPr>
          <w:rFonts w:ascii="Times New Roman" w:eastAsia="Times New Roman" w:hAnsi="Times New Roman" w:cs="Times New Roman"/>
          <w:sz w:val="28"/>
        </w:rPr>
        <w:lastRenderedPageBreak/>
        <w:t>This approach and engagement has also been demonstrated in the composition of our delegation that consists of representatives from Coordinating Ministry of Human Development and Cultural Affairs</w:t>
      </w:r>
      <w:r w:rsidR="005675B2" w:rsidRPr="001B332C">
        <w:rPr>
          <w:rFonts w:ascii="Times New Roman" w:eastAsia="Times New Roman" w:hAnsi="Times New Roman" w:cs="Times New Roman"/>
          <w:sz w:val="28"/>
        </w:rPr>
        <w:t>;</w:t>
      </w:r>
      <w:r w:rsidRPr="001B332C">
        <w:rPr>
          <w:rFonts w:ascii="Times New Roman" w:eastAsia="Times New Roman" w:hAnsi="Times New Roman" w:cs="Times New Roman"/>
          <w:sz w:val="28"/>
        </w:rPr>
        <w:t xml:space="preserve"> </w:t>
      </w:r>
      <w:r w:rsidR="005675B2" w:rsidRPr="001B332C">
        <w:rPr>
          <w:rFonts w:ascii="Times New Roman" w:eastAsia="Times New Roman" w:hAnsi="Times New Roman" w:cs="Times New Roman"/>
          <w:sz w:val="28"/>
        </w:rPr>
        <w:t xml:space="preserve">Coordinating Ministry of Political, Legal, and Security Affairs; Ministry of Law and Human Rights; National Development Plan Agency; Ministry of Women Empowerment and Child Protection; </w:t>
      </w:r>
      <w:r w:rsidR="00286D9E" w:rsidRPr="001B332C">
        <w:rPr>
          <w:rFonts w:ascii="Times New Roman" w:eastAsia="Times New Roman" w:hAnsi="Times New Roman" w:cs="Times New Roman"/>
          <w:sz w:val="28"/>
        </w:rPr>
        <w:t xml:space="preserve">Ministry of Foreign Affairs, </w:t>
      </w:r>
      <w:r w:rsidR="005675B2" w:rsidRPr="001B332C">
        <w:rPr>
          <w:rFonts w:ascii="Times New Roman" w:eastAsia="Times New Roman" w:hAnsi="Times New Roman" w:cs="Times New Roman"/>
          <w:sz w:val="28"/>
        </w:rPr>
        <w:t>Ministry of Finance; Ministry of Social Affairs; Ministry of Internal Affairs; Ministry of Manpower; Ministry of Education</w:t>
      </w:r>
      <w:r w:rsidR="00286D9E" w:rsidRPr="001B332C">
        <w:rPr>
          <w:rFonts w:ascii="Times New Roman" w:eastAsia="Times New Roman" w:hAnsi="Times New Roman" w:cs="Times New Roman"/>
          <w:sz w:val="28"/>
        </w:rPr>
        <w:t xml:space="preserve">, </w:t>
      </w:r>
      <w:r w:rsidR="005675B2" w:rsidRPr="001B332C">
        <w:rPr>
          <w:rFonts w:ascii="Times New Roman" w:eastAsia="Times New Roman" w:hAnsi="Times New Roman" w:cs="Times New Roman"/>
          <w:sz w:val="28"/>
        </w:rPr>
        <w:t>Culture</w:t>
      </w:r>
      <w:r w:rsidR="00286D9E" w:rsidRPr="001B332C">
        <w:rPr>
          <w:rFonts w:ascii="Times New Roman" w:eastAsia="Times New Roman" w:hAnsi="Times New Roman" w:cs="Times New Roman"/>
          <w:sz w:val="28"/>
        </w:rPr>
        <w:t>, Research and Technology</w:t>
      </w:r>
      <w:r w:rsidR="005675B2" w:rsidRPr="001B332C">
        <w:rPr>
          <w:rFonts w:ascii="Times New Roman" w:eastAsia="Times New Roman" w:hAnsi="Times New Roman" w:cs="Times New Roman"/>
          <w:sz w:val="28"/>
        </w:rPr>
        <w:t xml:space="preserve">; Ministry of Religious Affairs; Ministry of Health; </w:t>
      </w:r>
      <w:r w:rsidR="00B91A22" w:rsidRPr="001B332C">
        <w:rPr>
          <w:rFonts w:ascii="Times New Roman" w:eastAsia="Times New Roman" w:hAnsi="Times New Roman" w:cs="Times New Roman"/>
          <w:sz w:val="28"/>
        </w:rPr>
        <w:t xml:space="preserve">Ministry of Communication and Informatics; </w:t>
      </w:r>
      <w:r w:rsidR="005675B2" w:rsidRPr="001B332C">
        <w:rPr>
          <w:rFonts w:ascii="Times New Roman" w:eastAsia="Times New Roman" w:hAnsi="Times New Roman" w:cs="Times New Roman"/>
          <w:sz w:val="28"/>
        </w:rPr>
        <w:t xml:space="preserve">National Population and Family Planning Board; Supreme Court; </w:t>
      </w:r>
      <w:r w:rsidR="00B91A22" w:rsidRPr="001B332C">
        <w:rPr>
          <w:rFonts w:ascii="Times New Roman" w:eastAsia="Times New Roman" w:hAnsi="Times New Roman" w:cs="Times New Roman"/>
          <w:sz w:val="28"/>
        </w:rPr>
        <w:t>Indonesian Military; Indonesia National Police; Bureau of National Statistic; National Task Force on Covid-19; as well as Provincial Government</w:t>
      </w:r>
      <w:r w:rsidR="00286D9E" w:rsidRPr="001B332C">
        <w:rPr>
          <w:rFonts w:ascii="Times New Roman" w:eastAsia="Times New Roman" w:hAnsi="Times New Roman" w:cs="Times New Roman"/>
          <w:sz w:val="28"/>
        </w:rPr>
        <w:t>s</w:t>
      </w:r>
      <w:r w:rsidR="00B91A22" w:rsidRPr="001B332C">
        <w:rPr>
          <w:rFonts w:ascii="Times New Roman" w:eastAsia="Times New Roman" w:hAnsi="Times New Roman" w:cs="Times New Roman"/>
          <w:sz w:val="28"/>
        </w:rPr>
        <w:t xml:space="preserve"> of Aceh, Papua, and West Papua.</w:t>
      </w:r>
    </w:p>
    <w:p w14:paraId="7E0F2669" w14:textId="77777777" w:rsidR="00DA512D" w:rsidRPr="001B332C" w:rsidRDefault="00DA512D" w:rsidP="00600C1A">
      <w:pPr>
        <w:spacing w:after="0" w:line="240" w:lineRule="auto"/>
        <w:ind w:firstLine="426"/>
        <w:jc w:val="both"/>
        <w:rPr>
          <w:rFonts w:ascii="Times New Roman" w:hAnsi="Times New Roman" w:cs="Times New Roman"/>
          <w:sz w:val="28"/>
        </w:rPr>
      </w:pPr>
    </w:p>
    <w:p w14:paraId="23E3ECCD" w14:textId="69970886" w:rsidR="00B20BF0" w:rsidRPr="001B332C" w:rsidRDefault="00B20BF0" w:rsidP="00600C1A">
      <w:p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Madam Chair,</w:t>
      </w:r>
    </w:p>
    <w:p w14:paraId="7CA18CAE" w14:textId="7A93FEED" w:rsidR="00B91A22" w:rsidRPr="001B332C" w:rsidRDefault="00B91A22" w:rsidP="00600C1A">
      <w:pPr>
        <w:spacing w:after="0" w:line="240" w:lineRule="auto"/>
        <w:jc w:val="both"/>
        <w:rPr>
          <w:rFonts w:ascii="Times New Roman" w:eastAsia="Times New Roman" w:hAnsi="Times New Roman" w:cs="Times New Roman"/>
          <w:sz w:val="28"/>
        </w:rPr>
      </w:pPr>
    </w:p>
    <w:p w14:paraId="2B82FEC1" w14:textId="07DFD194" w:rsidR="00B91A22" w:rsidRPr="001B332C" w:rsidRDefault="00B91A22" w:rsidP="00600C1A">
      <w:pPr>
        <w:spacing w:after="0" w:line="240" w:lineRule="auto"/>
        <w:ind w:firstLine="426"/>
        <w:jc w:val="both"/>
        <w:rPr>
          <w:rFonts w:ascii="Times New Roman" w:eastAsia="Calibri" w:hAnsi="Times New Roman" w:cs="Times New Roman"/>
          <w:sz w:val="28"/>
          <w:lang w:val="en-AU" w:bidi="ar-SA"/>
        </w:rPr>
      </w:pPr>
      <w:r w:rsidRPr="001B332C">
        <w:rPr>
          <w:rFonts w:ascii="Times New Roman" w:eastAsia="Calibri" w:hAnsi="Times New Roman" w:cs="Times New Roman"/>
          <w:sz w:val="28"/>
          <w:lang w:val="en-AU" w:bidi="ar-SA"/>
        </w:rPr>
        <w:t>In this occasion, allow me to refresh our memory on the territorial, pluralistic, and complex character</w:t>
      </w:r>
      <w:r w:rsidR="004F11A7" w:rsidRPr="001B332C">
        <w:rPr>
          <w:rFonts w:ascii="Times New Roman" w:eastAsia="Calibri" w:hAnsi="Times New Roman" w:cs="Times New Roman"/>
          <w:sz w:val="28"/>
          <w:lang w:val="en-AU" w:bidi="ar-SA"/>
        </w:rPr>
        <w:t>istic of Indonesia. This I hope will provide a better background on the challenges on the ground and how the Indonesian Government in its close collaboration and partnership with other stakeholders strives to deal with and address them. The comprehensive context is considerable in further comprehend our efforts in the implementation of the Convention.</w:t>
      </w:r>
      <w:r w:rsidRPr="001B332C">
        <w:rPr>
          <w:rFonts w:ascii="Times New Roman" w:eastAsia="Calibri" w:hAnsi="Times New Roman" w:cs="Times New Roman"/>
          <w:sz w:val="28"/>
          <w:lang w:val="en-AU" w:bidi="ar-SA"/>
        </w:rPr>
        <w:t xml:space="preserve"> </w:t>
      </w:r>
    </w:p>
    <w:p w14:paraId="3077BD62" w14:textId="77777777" w:rsidR="00286D9E" w:rsidRPr="001B332C" w:rsidRDefault="00286D9E" w:rsidP="00600C1A">
      <w:pPr>
        <w:spacing w:after="0" w:line="240" w:lineRule="auto"/>
        <w:ind w:firstLine="426"/>
        <w:jc w:val="both"/>
        <w:rPr>
          <w:rFonts w:ascii="Times New Roman" w:eastAsia="Calibri" w:hAnsi="Times New Roman" w:cs="Times New Roman"/>
          <w:sz w:val="28"/>
          <w:lang w:val="en-AU" w:bidi="ar-SA"/>
        </w:rPr>
      </w:pPr>
    </w:p>
    <w:p w14:paraId="5B73EF7A" w14:textId="60AC3530" w:rsidR="00B91A22" w:rsidRPr="001B332C" w:rsidRDefault="00B91A22" w:rsidP="00600C1A">
      <w:pPr>
        <w:spacing w:after="0" w:line="240" w:lineRule="auto"/>
        <w:ind w:firstLine="426"/>
        <w:jc w:val="both"/>
        <w:rPr>
          <w:rFonts w:ascii="Times New Roman" w:eastAsia="Times New Roman" w:hAnsi="Times New Roman" w:cs="Times New Roman"/>
          <w:sz w:val="28"/>
          <w:lang w:eastAsia="en-GB" w:bidi="ar-SA"/>
        </w:rPr>
      </w:pPr>
      <w:bookmarkStart w:id="0" w:name="_Hlk85619830"/>
      <w:r w:rsidRPr="001B332C">
        <w:rPr>
          <w:rFonts w:ascii="Times New Roman" w:eastAsia="Times New Roman" w:hAnsi="Times New Roman" w:cs="Times New Roman"/>
          <w:sz w:val="28"/>
          <w:lang w:val="id-ID" w:eastAsia="en-GB" w:bidi="ar-SA"/>
        </w:rPr>
        <w:t xml:space="preserve">Indonesia </w:t>
      </w:r>
      <w:r w:rsidR="004F11A7" w:rsidRPr="001B332C">
        <w:rPr>
          <w:rFonts w:ascii="Times New Roman" w:eastAsia="Times New Roman" w:hAnsi="Times New Roman" w:cs="Times New Roman"/>
          <w:sz w:val="28"/>
          <w:lang w:eastAsia="en-GB" w:bidi="ar-SA"/>
        </w:rPr>
        <w:t>is the largest archipelagic country in the world, consists of more than sixteen thousand islands</w:t>
      </w:r>
      <w:r w:rsidR="0085528A" w:rsidRPr="001B332C">
        <w:rPr>
          <w:rFonts w:ascii="Times New Roman" w:eastAsia="Times New Roman" w:hAnsi="Times New Roman" w:cs="Times New Roman"/>
          <w:sz w:val="28"/>
          <w:lang w:eastAsia="en-GB" w:bidi="ar-SA"/>
        </w:rPr>
        <w:t xml:space="preserve"> with total land territory of about two million square. As the fourth most populous country in the world, Indonesia is home for more than one thousand one hundred and twenty</w:t>
      </w:r>
      <w:r w:rsidR="008B1598" w:rsidRPr="001B332C">
        <w:rPr>
          <w:rFonts w:ascii="Times New Roman" w:eastAsia="Times New Roman" w:hAnsi="Times New Roman" w:cs="Times New Roman"/>
          <w:sz w:val="28"/>
          <w:lang w:eastAsia="en-GB" w:bidi="ar-SA"/>
        </w:rPr>
        <w:t>-</w:t>
      </w:r>
      <w:r w:rsidR="0085528A" w:rsidRPr="001B332C">
        <w:rPr>
          <w:rFonts w:ascii="Times New Roman" w:eastAsia="Times New Roman" w:hAnsi="Times New Roman" w:cs="Times New Roman"/>
          <w:sz w:val="28"/>
          <w:lang w:eastAsia="en-GB" w:bidi="ar-SA"/>
        </w:rPr>
        <w:t xml:space="preserve">eight ethnic groups, spreading around in its thirty-four provinces and five hundred and fourteen cities and municipalities. </w:t>
      </w:r>
      <w:r w:rsidR="008B1598" w:rsidRPr="001B332C">
        <w:rPr>
          <w:rFonts w:ascii="Times New Roman" w:eastAsia="Times New Roman" w:hAnsi="Times New Roman" w:cs="Times New Roman"/>
          <w:sz w:val="28"/>
          <w:lang w:eastAsia="en-GB" w:bidi="ar-SA"/>
        </w:rPr>
        <w:t>C</w:t>
      </w:r>
      <w:r w:rsidR="0085528A" w:rsidRPr="001B332C">
        <w:rPr>
          <w:rFonts w:ascii="Times New Roman" w:eastAsia="Times New Roman" w:hAnsi="Times New Roman" w:cs="Times New Roman"/>
          <w:sz w:val="28"/>
          <w:lang w:eastAsia="en-GB" w:bidi="ar-SA"/>
        </w:rPr>
        <w:t>urrently</w:t>
      </w:r>
      <w:r w:rsidR="008B1598" w:rsidRPr="001B332C">
        <w:rPr>
          <w:rFonts w:ascii="Times New Roman" w:eastAsia="Times New Roman" w:hAnsi="Times New Roman" w:cs="Times New Roman"/>
          <w:sz w:val="28"/>
          <w:lang w:eastAsia="en-GB" w:bidi="ar-SA"/>
        </w:rPr>
        <w:t xml:space="preserve">, the number of </w:t>
      </w:r>
      <w:r w:rsidR="00427104" w:rsidRPr="001B332C">
        <w:rPr>
          <w:rFonts w:ascii="Times New Roman" w:eastAsia="Times New Roman" w:hAnsi="Times New Roman" w:cs="Times New Roman"/>
          <w:sz w:val="28"/>
          <w:lang w:eastAsia="en-GB" w:bidi="ar-SA"/>
        </w:rPr>
        <w:t>populations</w:t>
      </w:r>
      <w:r w:rsidR="008B1598" w:rsidRPr="001B332C">
        <w:rPr>
          <w:rFonts w:ascii="Times New Roman" w:eastAsia="Times New Roman" w:hAnsi="Times New Roman" w:cs="Times New Roman"/>
          <w:sz w:val="28"/>
          <w:lang w:eastAsia="en-GB" w:bidi="ar-SA"/>
        </w:rPr>
        <w:t xml:space="preserve"> in Indonesia is estimated two hundred and seventy million with around half of its are women.</w:t>
      </w:r>
      <w:r w:rsidR="0085528A" w:rsidRPr="001B332C">
        <w:rPr>
          <w:rFonts w:ascii="Times New Roman" w:eastAsia="Times New Roman" w:hAnsi="Times New Roman" w:cs="Times New Roman"/>
          <w:sz w:val="28"/>
          <w:lang w:eastAsia="en-GB" w:bidi="ar-SA"/>
        </w:rPr>
        <w:t xml:space="preserve"> </w:t>
      </w:r>
    </w:p>
    <w:p w14:paraId="4981574B" w14:textId="77777777" w:rsidR="00286D9E" w:rsidRPr="001B332C" w:rsidRDefault="00286D9E" w:rsidP="00600C1A">
      <w:pPr>
        <w:spacing w:after="0" w:line="240" w:lineRule="auto"/>
        <w:ind w:firstLine="426"/>
        <w:jc w:val="both"/>
        <w:rPr>
          <w:rFonts w:ascii="Times New Roman" w:eastAsia="Times New Roman" w:hAnsi="Times New Roman" w:cs="Times New Roman"/>
          <w:sz w:val="28"/>
          <w:lang w:val="id-ID" w:eastAsia="en-GB" w:bidi="ar-SA"/>
        </w:rPr>
      </w:pPr>
    </w:p>
    <w:bookmarkEnd w:id="0"/>
    <w:p w14:paraId="09B71276" w14:textId="57B1D974" w:rsidR="00B91A22" w:rsidRPr="001B332C" w:rsidRDefault="008B1598" w:rsidP="00286D9E">
      <w:pPr>
        <w:spacing w:after="0" w:line="240" w:lineRule="auto"/>
        <w:ind w:firstLine="426"/>
        <w:jc w:val="both"/>
        <w:rPr>
          <w:rFonts w:ascii="Times New Roman" w:eastAsia="Calibri" w:hAnsi="Times New Roman" w:cs="Times New Roman"/>
          <w:sz w:val="28"/>
          <w:lang w:bidi="ar-SA"/>
        </w:rPr>
      </w:pPr>
      <w:r w:rsidRPr="001B332C">
        <w:rPr>
          <w:rFonts w:ascii="Times New Roman" w:eastAsia="Calibri" w:hAnsi="Times New Roman" w:cs="Times New Roman"/>
          <w:sz w:val="28"/>
          <w:lang w:bidi="ar-SA"/>
        </w:rPr>
        <w:t>Our strong commitment to the promotion and protection of women’s rights, including in the elimination of all forms of discrimination against women is clearly stipulated in Indonesia’s 1945 Constitution and relevant laws and regulations. Gender mainstreaming strategy has also been integrated into Indonesia’s short-, medium</w:t>
      </w:r>
      <w:r w:rsidR="00286D9E" w:rsidRPr="001B332C">
        <w:rPr>
          <w:rFonts w:ascii="Times New Roman" w:eastAsia="Calibri" w:hAnsi="Times New Roman" w:cs="Times New Roman"/>
          <w:sz w:val="28"/>
          <w:lang w:bidi="ar-SA"/>
        </w:rPr>
        <w:t>-</w:t>
      </w:r>
      <w:r w:rsidRPr="001B332C">
        <w:rPr>
          <w:rFonts w:ascii="Times New Roman" w:eastAsia="Calibri" w:hAnsi="Times New Roman" w:cs="Times New Roman"/>
          <w:sz w:val="28"/>
          <w:lang w:bidi="ar-SA"/>
        </w:rPr>
        <w:t xml:space="preserve">, and long-term National Development Strategies. </w:t>
      </w:r>
      <w:r w:rsidR="004F151B" w:rsidRPr="001B332C">
        <w:rPr>
          <w:rFonts w:ascii="Times New Roman" w:eastAsia="Calibri" w:hAnsi="Times New Roman" w:cs="Times New Roman"/>
          <w:sz w:val="28"/>
          <w:lang w:bidi="ar-SA"/>
        </w:rPr>
        <w:t xml:space="preserve">The </w:t>
      </w:r>
      <w:r w:rsidRPr="001B332C">
        <w:rPr>
          <w:rFonts w:ascii="Times New Roman" w:eastAsia="Calibri" w:hAnsi="Times New Roman" w:cs="Times New Roman"/>
          <w:sz w:val="28"/>
          <w:lang w:bidi="ar-SA"/>
        </w:rPr>
        <w:t>recently</w:t>
      </w:r>
      <w:r w:rsidR="004F151B" w:rsidRPr="001B332C">
        <w:rPr>
          <w:rFonts w:ascii="Times New Roman" w:eastAsia="Calibri" w:hAnsi="Times New Roman" w:cs="Times New Roman"/>
          <w:sz w:val="28"/>
          <w:lang w:bidi="ar-SA"/>
        </w:rPr>
        <w:t xml:space="preserve"> adopted the fifth generation of National Action Plan on Human Rights has also included women as one of the priority </w:t>
      </w:r>
      <w:r w:rsidR="00286D9E" w:rsidRPr="001B332C">
        <w:rPr>
          <w:rFonts w:ascii="Times New Roman" w:eastAsia="Calibri" w:hAnsi="Times New Roman" w:cs="Times New Roman"/>
          <w:sz w:val="28"/>
          <w:lang w:bidi="ar-SA"/>
        </w:rPr>
        <w:t>target groups</w:t>
      </w:r>
      <w:r w:rsidRPr="001B332C">
        <w:rPr>
          <w:rFonts w:ascii="Times New Roman" w:eastAsia="Calibri" w:hAnsi="Times New Roman" w:cs="Times New Roman"/>
          <w:sz w:val="28"/>
          <w:lang w:bidi="ar-SA"/>
        </w:rPr>
        <w:t xml:space="preserve">, </w:t>
      </w:r>
      <w:r w:rsidR="004F151B" w:rsidRPr="001B332C">
        <w:rPr>
          <w:rFonts w:ascii="Times New Roman" w:eastAsia="Calibri" w:hAnsi="Times New Roman" w:cs="Times New Roman"/>
          <w:sz w:val="28"/>
          <w:lang w:bidi="ar-SA"/>
        </w:rPr>
        <w:t>along with children, person with disability, and customary</w:t>
      </w:r>
      <w:r w:rsidR="00D81A66" w:rsidRPr="001B332C">
        <w:rPr>
          <w:rFonts w:ascii="Times New Roman" w:eastAsia="Calibri" w:hAnsi="Times New Roman" w:cs="Times New Roman"/>
          <w:sz w:val="28"/>
          <w:lang w:bidi="ar-SA"/>
        </w:rPr>
        <w:t xml:space="preserve"> law</w:t>
      </w:r>
      <w:r w:rsidR="004F151B" w:rsidRPr="001B332C">
        <w:rPr>
          <w:rFonts w:ascii="Times New Roman" w:eastAsia="Calibri" w:hAnsi="Times New Roman" w:cs="Times New Roman"/>
          <w:sz w:val="28"/>
          <w:lang w:bidi="ar-SA"/>
        </w:rPr>
        <w:t>/Adat community.</w:t>
      </w:r>
    </w:p>
    <w:p w14:paraId="53F6B904" w14:textId="77777777" w:rsidR="00286D9E" w:rsidRPr="001B332C" w:rsidRDefault="00286D9E" w:rsidP="00286D9E">
      <w:pPr>
        <w:spacing w:after="0" w:line="240" w:lineRule="auto"/>
        <w:ind w:firstLine="426"/>
        <w:jc w:val="both"/>
        <w:rPr>
          <w:rFonts w:ascii="Times New Roman" w:eastAsia="Calibri" w:hAnsi="Times New Roman" w:cs="Times New Roman"/>
          <w:sz w:val="28"/>
          <w:lang w:val="en-AU" w:bidi="ar-SA"/>
        </w:rPr>
      </w:pPr>
    </w:p>
    <w:p w14:paraId="4F4BE500" w14:textId="5CF0183F" w:rsidR="00B91A22" w:rsidRPr="001B332C" w:rsidRDefault="004F151B" w:rsidP="00286D9E">
      <w:pPr>
        <w:spacing w:after="0" w:line="240" w:lineRule="auto"/>
        <w:ind w:firstLine="426"/>
        <w:jc w:val="both"/>
        <w:rPr>
          <w:rFonts w:ascii="Times New Roman" w:eastAsia="Calibri" w:hAnsi="Times New Roman" w:cs="Times New Roman"/>
          <w:sz w:val="28"/>
          <w:lang w:val="en-AU" w:bidi="ar-SA"/>
        </w:rPr>
      </w:pPr>
      <w:r w:rsidRPr="001B332C">
        <w:rPr>
          <w:rFonts w:ascii="Times New Roman" w:eastAsia="Calibri" w:hAnsi="Times New Roman" w:cs="Times New Roman"/>
          <w:sz w:val="28"/>
          <w:lang w:val="en-AU" w:bidi="ar-SA"/>
        </w:rPr>
        <w:lastRenderedPageBreak/>
        <w:t xml:space="preserve">At the national level, the Ministry of Women Empowerment and Child Protection is the focal point </w:t>
      </w:r>
      <w:r w:rsidR="00427104" w:rsidRPr="001B332C">
        <w:rPr>
          <w:rFonts w:ascii="Times New Roman" w:eastAsia="Calibri" w:hAnsi="Times New Roman" w:cs="Times New Roman"/>
          <w:sz w:val="28"/>
          <w:lang w:val="en-AU" w:bidi="ar-SA"/>
        </w:rPr>
        <w:t>in</w:t>
      </w:r>
      <w:r w:rsidRPr="001B332C">
        <w:rPr>
          <w:rFonts w:ascii="Times New Roman" w:eastAsia="Calibri" w:hAnsi="Times New Roman" w:cs="Times New Roman"/>
          <w:sz w:val="28"/>
          <w:lang w:val="en-AU" w:bidi="ar-SA"/>
        </w:rPr>
        <w:t xml:space="preserve"> formulat</w:t>
      </w:r>
      <w:r w:rsidR="00427104" w:rsidRPr="001B332C">
        <w:rPr>
          <w:rFonts w:ascii="Times New Roman" w:eastAsia="Calibri" w:hAnsi="Times New Roman" w:cs="Times New Roman"/>
          <w:sz w:val="28"/>
          <w:lang w:val="en-AU" w:bidi="ar-SA"/>
        </w:rPr>
        <w:t>ing</w:t>
      </w:r>
      <w:r w:rsidRPr="001B332C">
        <w:rPr>
          <w:rFonts w:ascii="Times New Roman" w:eastAsia="Calibri" w:hAnsi="Times New Roman" w:cs="Times New Roman"/>
          <w:sz w:val="28"/>
          <w:lang w:val="en-AU" w:bidi="ar-SA"/>
        </w:rPr>
        <w:t>, regulat</w:t>
      </w:r>
      <w:r w:rsidR="00427104" w:rsidRPr="001B332C">
        <w:rPr>
          <w:rFonts w:ascii="Times New Roman" w:eastAsia="Calibri" w:hAnsi="Times New Roman" w:cs="Times New Roman"/>
          <w:sz w:val="28"/>
          <w:lang w:val="en-AU" w:bidi="ar-SA"/>
        </w:rPr>
        <w:t>ing</w:t>
      </w:r>
      <w:r w:rsidRPr="001B332C">
        <w:rPr>
          <w:rFonts w:ascii="Times New Roman" w:eastAsia="Calibri" w:hAnsi="Times New Roman" w:cs="Times New Roman"/>
          <w:sz w:val="28"/>
          <w:lang w:val="en-AU" w:bidi="ar-SA"/>
        </w:rPr>
        <w:t>, coordinat</w:t>
      </w:r>
      <w:r w:rsidR="00427104" w:rsidRPr="001B332C">
        <w:rPr>
          <w:rFonts w:ascii="Times New Roman" w:eastAsia="Calibri" w:hAnsi="Times New Roman" w:cs="Times New Roman"/>
          <w:sz w:val="28"/>
          <w:lang w:val="en-AU" w:bidi="ar-SA"/>
        </w:rPr>
        <w:t>ing</w:t>
      </w:r>
      <w:r w:rsidRPr="001B332C">
        <w:rPr>
          <w:rFonts w:ascii="Times New Roman" w:eastAsia="Calibri" w:hAnsi="Times New Roman" w:cs="Times New Roman"/>
          <w:sz w:val="28"/>
          <w:lang w:val="en-AU" w:bidi="ar-SA"/>
        </w:rPr>
        <w:t xml:space="preserve"> the implementation of women empowerment and child protection policies</w:t>
      </w:r>
      <w:r w:rsidR="00427104" w:rsidRPr="001B332C">
        <w:rPr>
          <w:rFonts w:ascii="Times New Roman" w:eastAsia="Calibri" w:hAnsi="Times New Roman" w:cs="Times New Roman"/>
          <w:sz w:val="28"/>
          <w:lang w:val="en-AU" w:bidi="ar-SA"/>
        </w:rPr>
        <w:t>. The Ministry also serves as a final referral for those women and children’s victims of violence</w:t>
      </w:r>
      <w:r w:rsidRPr="001B332C">
        <w:rPr>
          <w:rFonts w:ascii="Times New Roman" w:eastAsia="Calibri" w:hAnsi="Times New Roman" w:cs="Times New Roman"/>
          <w:sz w:val="28"/>
          <w:lang w:val="en-AU" w:bidi="ar-SA"/>
        </w:rPr>
        <w:t xml:space="preserve"> </w:t>
      </w:r>
      <w:r w:rsidR="00427104" w:rsidRPr="001B332C">
        <w:rPr>
          <w:rFonts w:ascii="Times New Roman" w:eastAsia="Calibri" w:hAnsi="Times New Roman" w:cs="Times New Roman"/>
          <w:sz w:val="28"/>
          <w:lang w:val="en-AU" w:bidi="ar-SA"/>
        </w:rPr>
        <w:t xml:space="preserve">who need special protection that require further coordination at the cross-provincial, national, and international level. </w:t>
      </w:r>
    </w:p>
    <w:p w14:paraId="01DF1251" w14:textId="77777777" w:rsidR="00286D9E" w:rsidRPr="001B332C" w:rsidRDefault="00286D9E" w:rsidP="00600C1A">
      <w:pPr>
        <w:spacing w:after="0" w:line="240" w:lineRule="auto"/>
        <w:ind w:firstLine="567"/>
        <w:jc w:val="both"/>
        <w:rPr>
          <w:rFonts w:ascii="Times New Roman" w:eastAsia="Calibri" w:hAnsi="Times New Roman" w:cs="Times New Roman"/>
          <w:sz w:val="28"/>
          <w:lang w:val="en-AU" w:bidi="ar-SA"/>
        </w:rPr>
      </w:pPr>
    </w:p>
    <w:p w14:paraId="70C13ACB" w14:textId="7D81322D" w:rsidR="00427104" w:rsidRPr="001B332C" w:rsidRDefault="00427104" w:rsidP="00600C1A">
      <w:pPr>
        <w:spacing w:after="0" w:line="240" w:lineRule="auto"/>
        <w:jc w:val="both"/>
        <w:rPr>
          <w:rFonts w:ascii="Times New Roman" w:eastAsia="Calibri" w:hAnsi="Times New Roman" w:cs="Times New Roman"/>
          <w:sz w:val="28"/>
          <w:lang w:val="en-AU" w:bidi="ar-SA"/>
        </w:rPr>
      </w:pPr>
      <w:r w:rsidRPr="001B332C">
        <w:rPr>
          <w:rFonts w:ascii="Times New Roman" w:eastAsia="Calibri" w:hAnsi="Times New Roman" w:cs="Times New Roman"/>
          <w:sz w:val="28"/>
          <w:lang w:val="en-AU" w:bidi="ar-SA"/>
        </w:rPr>
        <w:t>Madam Chair,</w:t>
      </w:r>
    </w:p>
    <w:p w14:paraId="5FDE219F" w14:textId="78D7D4FD" w:rsidR="00427104" w:rsidRPr="001B332C" w:rsidRDefault="00427104" w:rsidP="00286D9E">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Under President Joko Widodo's administration, the Indonesian Government puts forward five priority areas related to women's empowerment and child protection, namely:</w:t>
      </w:r>
    </w:p>
    <w:p w14:paraId="67BCC7F8" w14:textId="77777777" w:rsidR="00427104" w:rsidRPr="001B332C" w:rsidRDefault="00427104" w:rsidP="00600C1A">
      <w:pPr>
        <w:pStyle w:val="ListParagraph"/>
        <w:numPr>
          <w:ilvl w:val="0"/>
          <w:numId w:val="15"/>
        </w:num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Enhancing women's empowerment in entrepreneurship; </w:t>
      </w:r>
    </w:p>
    <w:p w14:paraId="505074EC" w14:textId="77777777" w:rsidR="00427104" w:rsidRPr="001B332C" w:rsidRDefault="00427104" w:rsidP="00600C1A">
      <w:pPr>
        <w:pStyle w:val="ListParagraph"/>
        <w:numPr>
          <w:ilvl w:val="0"/>
          <w:numId w:val="15"/>
        </w:num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Increasing the role of mothers in children's education; </w:t>
      </w:r>
    </w:p>
    <w:p w14:paraId="39A256EE" w14:textId="77777777" w:rsidR="00427104" w:rsidRPr="001B332C" w:rsidRDefault="00427104" w:rsidP="00600C1A">
      <w:pPr>
        <w:pStyle w:val="ListParagraph"/>
        <w:numPr>
          <w:ilvl w:val="0"/>
          <w:numId w:val="15"/>
        </w:num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Reduction of violence against women and children; </w:t>
      </w:r>
    </w:p>
    <w:p w14:paraId="23EDB018" w14:textId="77777777" w:rsidR="00427104" w:rsidRPr="001B332C" w:rsidRDefault="00427104" w:rsidP="00600C1A">
      <w:pPr>
        <w:pStyle w:val="ListParagraph"/>
        <w:numPr>
          <w:ilvl w:val="0"/>
          <w:numId w:val="15"/>
        </w:num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Reduction of child labor; and </w:t>
      </w:r>
    </w:p>
    <w:p w14:paraId="70895511" w14:textId="77777777" w:rsidR="00427104" w:rsidRPr="001B332C" w:rsidRDefault="00427104" w:rsidP="00600C1A">
      <w:pPr>
        <w:pStyle w:val="ListParagraph"/>
        <w:numPr>
          <w:ilvl w:val="0"/>
          <w:numId w:val="15"/>
        </w:num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Prevention of child marriage.</w:t>
      </w:r>
    </w:p>
    <w:p w14:paraId="5F9170E6" w14:textId="77777777" w:rsidR="00427104" w:rsidRPr="001B332C" w:rsidRDefault="00427104" w:rsidP="00600C1A">
      <w:pPr>
        <w:spacing w:after="0" w:line="240" w:lineRule="auto"/>
        <w:rPr>
          <w:rFonts w:ascii="Times New Roman" w:eastAsia="Times New Roman" w:hAnsi="Times New Roman" w:cs="Times New Roman"/>
          <w:sz w:val="28"/>
        </w:rPr>
      </w:pPr>
    </w:p>
    <w:p w14:paraId="69A50DFB" w14:textId="77777777" w:rsidR="00427104" w:rsidRPr="001B332C" w:rsidRDefault="00427104" w:rsidP="00E34946">
      <w:pPr>
        <w:spacing w:after="0" w:line="240" w:lineRule="auto"/>
        <w:ind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In line with its commitment under various international agreements, including CEDAW and SDGs, various women’s empowerment efforts are focused on four priority sectors, namely education, health, economy, and politics.</w:t>
      </w:r>
    </w:p>
    <w:p w14:paraId="7C163BA2" w14:textId="77777777" w:rsidR="00427104" w:rsidRPr="001B332C" w:rsidRDefault="00427104" w:rsidP="00600C1A">
      <w:pPr>
        <w:spacing w:after="0" w:line="240" w:lineRule="auto"/>
        <w:rPr>
          <w:rFonts w:ascii="Times New Roman" w:eastAsia="Times New Roman" w:hAnsi="Times New Roman" w:cs="Times New Roman"/>
          <w:sz w:val="28"/>
        </w:rPr>
      </w:pPr>
    </w:p>
    <w:p w14:paraId="7BFAB3CD" w14:textId="77777777" w:rsidR="00427104" w:rsidRPr="001B332C" w:rsidRDefault="00427104" w:rsidP="00600C1A">
      <w:pPr>
        <w:pStyle w:val="ListParagraph"/>
        <w:numPr>
          <w:ilvl w:val="0"/>
          <w:numId w:val="17"/>
        </w:num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i/>
          <w:iCs/>
          <w:color w:val="000000"/>
          <w:sz w:val="28"/>
        </w:rPr>
        <w:t xml:space="preserve">First, </w:t>
      </w:r>
      <w:r w:rsidRPr="001B332C">
        <w:rPr>
          <w:rFonts w:ascii="Times New Roman" w:eastAsia="Times New Roman" w:hAnsi="Times New Roman" w:cs="Times New Roman"/>
          <w:color w:val="000000"/>
          <w:sz w:val="28"/>
        </w:rPr>
        <w:t>improving access to education and health services, by facilitating access to education, especially for women, increasing literacy levels, life skills and political education, as well as access to reproductive health services; </w:t>
      </w:r>
    </w:p>
    <w:p w14:paraId="5BD0CCB6" w14:textId="77777777" w:rsidR="00427104" w:rsidRPr="001B332C" w:rsidRDefault="00427104" w:rsidP="00600C1A">
      <w:pPr>
        <w:spacing w:after="0" w:line="240" w:lineRule="auto"/>
        <w:rPr>
          <w:rFonts w:ascii="Times New Roman" w:eastAsia="Times New Roman" w:hAnsi="Times New Roman" w:cs="Times New Roman"/>
          <w:sz w:val="28"/>
        </w:rPr>
      </w:pPr>
    </w:p>
    <w:p w14:paraId="744A4B17" w14:textId="77777777" w:rsidR="00427104" w:rsidRPr="001B332C" w:rsidRDefault="00427104" w:rsidP="00600C1A">
      <w:pPr>
        <w:pStyle w:val="ListParagraph"/>
        <w:numPr>
          <w:ilvl w:val="0"/>
          <w:numId w:val="17"/>
        </w:num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i/>
          <w:iCs/>
          <w:color w:val="000000"/>
          <w:sz w:val="28"/>
        </w:rPr>
        <w:t xml:space="preserve">Second, </w:t>
      </w:r>
      <w:r w:rsidRPr="001B332C">
        <w:rPr>
          <w:rFonts w:ascii="Times New Roman" w:eastAsia="Times New Roman" w:hAnsi="Times New Roman" w:cs="Times New Roman"/>
          <w:color w:val="000000"/>
          <w:sz w:val="28"/>
        </w:rPr>
        <w:t>protecting women from discrimination and violence, including smuggling and trafficking in persons, by establishing comprehensive task forces at national and local levels; </w:t>
      </w:r>
    </w:p>
    <w:p w14:paraId="612F9D8D" w14:textId="77777777" w:rsidR="00427104" w:rsidRPr="001B332C" w:rsidRDefault="00427104" w:rsidP="00600C1A">
      <w:pPr>
        <w:spacing w:after="0" w:line="240" w:lineRule="auto"/>
        <w:rPr>
          <w:rFonts w:ascii="Times New Roman" w:eastAsia="Times New Roman" w:hAnsi="Times New Roman" w:cs="Times New Roman"/>
          <w:sz w:val="28"/>
        </w:rPr>
      </w:pPr>
    </w:p>
    <w:p w14:paraId="7ABC0F26" w14:textId="77777777" w:rsidR="00427104" w:rsidRPr="001B332C" w:rsidRDefault="00427104" w:rsidP="00600C1A">
      <w:pPr>
        <w:pStyle w:val="ListParagraph"/>
        <w:numPr>
          <w:ilvl w:val="0"/>
          <w:numId w:val="17"/>
        </w:num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i/>
          <w:iCs/>
          <w:color w:val="000000"/>
          <w:sz w:val="28"/>
        </w:rPr>
        <w:t xml:space="preserve">Third, </w:t>
      </w:r>
      <w:r w:rsidRPr="001B332C">
        <w:rPr>
          <w:rFonts w:ascii="Times New Roman" w:eastAsia="Times New Roman" w:hAnsi="Times New Roman" w:cs="Times New Roman"/>
          <w:color w:val="000000"/>
          <w:sz w:val="28"/>
        </w:rPr>
        <w:t>facilitating economic participation through collaboration with the private sector in areas such as capacity building, access to financial services, creation of a labor market, and digital literacy; </w:t>
      </w:r>
    </w:p>
    <w:p w14:paraId="1B9E1859" w14:textId="77777777" w:rsidR="00427104" w:rsidRPr="001B332C" w:rsidRDefault="00427104" w:rsidP="00600C1A">
      <w:pPr>
        <w:spacing w:after="0" w:line="240" w:lineRule="auto"/>
        <w:rPr>
          <w:rFonts w:ascii="Times New Roman" w:eastAsia="Times New Roman" w:hAnsi="Times New Roman" w:cs="Times New Roman"/>
          <w:sz w:val="28"/>
        </w:rPr>
      </w:pPr>
    </w:p>
    <w:p w14:paraId="1B18C568" w14:textId="77777777" w:rsidR="00427104" w:rsidRPr="001B332C" w:rsidRDefault="00427104" w:rsidP="00600C1A">
      <w:pPr>
        <w:pStyle w:val="ListParagraph"/>
        <w:numPr>
          <w:ilvl w:val="0"/>
          <w:numId w:val="17"/>
        </w:num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i/>
          <w:iCs/>
          <w:color w:val="000000"/>
          <w:sz w:val="28"/>
        </w:rPr>
        <w:t>Fourth,</w:t>
      </w:r>
      <w:r w:rsidRPr="001B332C">
        <w:rPr>
          <w:rFonts w:ascii="Times New Roman" w:eastAsia="Times New Roman" w:hAnsi="Times New Roman" w:cs="Times New Roman"/>
          <w:color w:val="000000"/>
          <w:sz w:val="28"/>
        </w:rPr>
        <w:t xml:space="preserve"> carrying out awareness-raising activities that focus on the dual role of women, such as supporting the principles of gender equality and gender awareness in the workplace.</w:t>
      </w:r>
    </w:p>
    <w:p w14:paraId="2059EDAA" w14:textId="77777777" w:rsidR="00427104" w:rsidRPr="001B332C" w:rsidRDefault="00427104" w:rsidP="00600C1A">
      <w:pPr>
        <w:spacing w:after="0" w:line="240" w:lineRule="auto"/>
        <w:rPr>
          <w:rFonts w:ascii="Times New Roman" w:eastAsia="Times New Roman" w:hAnsi="Times New Roman" w:cs="Times New Roman"/>
          <w:sz w:val="28"/>
        </w:rPr>
      </w:pPr>
    </w:p>
    <w:p w14:paraId="7D0D3367" w14:textId="758BEF71" w:rsidR="00427104" w:rsidRPr="001B332C" w:rsidRDefault="00427104" w:rsidP="00600C1A">
      <w:pPr>
        <w:spacing w:after="0" w:line="240" w:lineRule="auto"/>
        <w:ind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At the international level, apart from being a party to the CEDAW, Indonesia's strong commitment to the agenda of women's empowerment and gender equality</w:t>
      </w:r>
      <w:r w:rsidR="00E34946" w:rsidRPr="001B332C">
        <w:rPr>
          <w:rFonts w:ascii="Times New Roman" w:eastAsia="Times New Roman" w:hAnsi="Times New Roman" w:cs="Times New Roman"/>
          <w:color w:val="000000"/>
          <w:sz w:val="28"/>
        </w:rPr>
        <w:t>,</w:t>
      </w:r>
      <w:r w:rsidRPr="001B332C">
        <w:rPr>
          <w:rFonts w:ascii="Times New Roman" w:eastAsia="Times New Roman" w:hAnsi="Times New Roman" w:cs="Times New Roman"/>
          <w:color w:val="000000"/>
          <w:sz w:val="28"/>
        </w:rPr>
        <w:t xml:space="preserve"> is also demonstrated through its support for various international cooperation </w:t>
      </w:r>
      <w:r w:rsidRPr="001B332C">
        <w:rPr>
          <w:rFonts w:ascii="Times New Roman" w:eastAsia="Times New Roman" w:hAnsi="Times New Roman" w:cs="Times New Roman"/>
          <w:color w:val="000000"/>
          <w:sz w:val="28"/>
        </w:rPr>
        <w:lastRenderedPageBreak/>
        <w:t>frameworks</w:t>
      </w:r>
      <w:r w:rsidR="00E34946" w:rsidRPr="001B332C">
        <w:rPr>
          <w:rFonts w:ascii="Times New Roman" w:eastAsia="Times New Roman" w:hAnsi="Times New Roman" w:cs="Times New Roman"/>
          <w:color w:val="000000"/>
          <w:sz w:val="28"/>
        </w:rPr>
        <w:t xml:space="preserve">. These engagements </w:t>
      </w:r>
      <w:r w:rsidRPr="001B332C">
        <w:rPr>
          <w:rFonts w:ascii="Times New Roman" w:eastAsia="Times New Roman" w:hAnsi="Times New Roman" w:cs="Times New Roman"/>
          <w:color w:val="000000"/>
          <w:sz w:val="28"/>
        </w:rPr>
        <w:t>aimed at encouraging the achievement of rights of women and girls such as the Beijing Platform Declaration and the 2030 Sustainable Development Agenda.</w:t>
      </w:r>
      <w:r w:rsidR="00E34946" w:rsidRPr="001B332C">
        <w:rPr>
          <w:rFonts w:ascii="Times New Roman" w:eastAsia="Times New Roman" w:hAnsi="Times New Roman" w:cs="Times New Roman"/>
          <w:color w:val="000000"/>
          <w:sz w:val="28"/>
        </w:rPr>
        <w:t xml:space="preserve"> In addition</w:t>
      </w:r>
      <w:r w:rsidRPr="001B332C">
        <w:rPr>
          <w:rFonts w:ascii="Times New Roman" w:eastAsia="Times New Roman" w:hAnsi="Times New Roman" w:cs="Times New Roman"/>
          <w:color w:val="000000"/>
          <w:sz w:val="28"/>
        </w:rPr>
        <w:t>,</w:t>
      </w:r>
      <w:r w:rsidR="00E34946" w:rsidRPr="001B332C">
        <w:rPr>
          <w:rFonts w:ascii="Times New Roman" w:eastAsia="Times New Roman" w:hAnsi="Times New Roman" w:cs="Times New Roman"/>
          <w:color w:val="000000"/>
          <w:sz w:val="28"/>
        </w:rPr>
        <w:t xml:space="preserve"> </w:t>
      </w:r>
      <w:r w:rsidRPr="001B332C">
        <w:rPr>
          <w:rFonts w:ascii="Times New Roman" w:eastAsia="Times New Roman" w:hAnsi="Times New Roman" w:cs="Times New Roman"/>
          <w:color w:val="000000"/>
          <w:sz w:val="28"/>
        </w:rPr>
        <w:t xml:space="preserve">the President of the Republic of Indonesia, Joko Widodo, is one of the </w:t>
      </w:r>
      <w:r w:rsidRPr="001B332C">
        <w:rPr>
          <w:rFonts w:ascii="Times New Roman" w:eastAsia="Times New Roman" w:hAnsi="Times New Roman" w:cs="Times New Roman"/>
          <w:i/>
          <w:iCs/>
          <w:color w:val="000000"/>
          <w:sz w:val="28"/>
        </w:rPr>
        <w:t>HeforShe</w:t>
      </w:r>
      <w:r w:rsidRPr="001B332C">
        <w:rPr>
          <w:rFonts w:ascii="Times New Roman" w:eastAsia="Times New Roman" w:hAnsi="Times New Roman" w:cs="Times New Roman"/>
          <w:color w:val="000000"/>
          <w:sz w:val="28"/>
        </w:rPr>
        <w:t xml:space="preserve"> IMPACT Champions Initiative.</w:t>
      </w:r>
    </w:p>
    <w:p w14:paraId="7E79F126" w14:textId="4A661BCE" w:rsidR="00427104" w:rsidRPr="001B332C" w:rsidRDefault="00427104" w:rsidP="00600C1A">
      <w:pPr>
        <w:spacing w:after="0" w:line="240" w:lineRule="auto"/>
        <w:jc w:val="both"/>
        <w:rPr>
          <w:rFonts w:ascii="Times New Roman" w:eastAsia="Times New Roman" w:hAnsi="Times New Roman" w:cs="Times New Roman"/>
          <w:color w:val="000000"/>
          <w:sz w:val="28"/>
        </w:rPr>
      </w:pPr>
    </w:p>
    <w:p w14:paraId="4A45965C" w14:textId="22A3A310" w:rsidR="00D81A66" w:rsidRPr="001B332C" w:rsidRDefault="00D81A66" w:rsidP="00600C1A">
      <w:p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Madam Chair,</w:t>
      </w:r>
    </w:p>
    <w:p w14:paraId="7AB35AA0" w14:textId="77777777" w:rsidR="00D81A66" w:rsidRPr="001B332C" w:rsidRDefault="00D81A66" w:rsidP="00600C1A">
      <w:pPr>
        <w:spacing w:after="0" w:line="240" w:lineRule="auto"/>
        <w:jc w:val="both"/>
        <w:rPr>
          <w:rFonts w:ascii="Times New Roman" w:eastAsia="Times New Roman" w:hAnsi="Times New Roman" w:cs="Times New Roman"/>
          <w:color w:val="000000"/>
          <w:sz w:val="28"/>
        </w:rPr>
      </w:pPr>
    </w:p>
    <w:p w14:paraId="49C02702" w14:textId="118C8726" w:rsidR="00D81A66" w:rsidRPr="001B332C" w:rsidRDefault="00D81A66" w:rsidP="00600C1A">
      <w:pPr>
        <w:spacing w:after="0" w:line="240" w:lineRule="auto"/>
        <w:ind w:firstLine="426"/>
        <w:jc w:val="both"/>
        <w:rPr>
          <w:rFonts w:ascii="Times New Roman" w:eastAsia="Times New Roman" w:hAnsi="Times New Roman" w:cs="Times New Roman"/>
          <w:sz w:val="28"/>
          <w:lang w:bidi="ar-SA"/>
        </w:rPr>
      </w:pPr>
      <w:r w:rsidRPr="001B332C">
        <w:rPr>
          <w:rFonts w:ascii="Times New Roman" w:eastAsia="Times New Roman" w:hAnsi="Times New Roman" w:cs="Times New Roman"/>
          <w:sz w:val="28"/>
          <w:lang w:bidi="ar-SA"/>
        </w:rPr>
        <w:t>Progress on addressing various challenges in the post-2012 report, including the progressive implementation of Committee’s recommendations has been elaborated in the Indonesia’s 8</w:t>
      </w:r>
      <w:r w:rsidRPr="001B332C">
        <w:rPr>
          <w:rFonts w:ascii="Times New Roman" w:eastAsia="Times New Roman" w:hAnsi="Times New Roman" w:cs="Times New Roman"/>
          <w:sz w:val="28"/>
          <w:vertAlign w:val="superscript"/>
          <w:lang w:bidi="ar-SA"/>
        </w:rPr>
        <w:t>th</w:t>
      </w:r>
      <w:r w:rsidRPr="001B332C">
        <w:rPr>
          <w:rFonts w:ascii="Times New Roman" w:eastAsia="Times New Roman" w:hAnsi="Times New Roman" w:cs="Times New Roman"/>
          <w:sz w:val="28"/>
          <w:lang w:bidi="ar-SA"/>
        </w:rPr>
        <w:t xml:space="preserve"> periodic report as well as additional information as reflected in our response to the LoI last year. </w:t>
      </w:r>
    </w:p>
    <w:p w14:paraId="6BA55157" w14:textId="77777777" w:rsidR="00D81A66" w:rsidRPr="001B332C" w:rsidRDefault="00D81A66" w:rsidP="00600C1A">
      <w:pPr>
        <w:spacing w:after="0" w:line="240" w:lineRule="auto"/>
        <w:ind w:firstLine="426"/>
        <w:jc w:val="both"/>
        <w:rPr>
          <w:rFonts w:ascii="Times New Roman" w:eastAsia="Times New Roman" w:hAnsi="Times New Roman" w:cs="Times New Roman"/>
          <w:sz w:val="28"/>
          <w:lang w:bidi="ar-SA"/>
        </w:rPr>
      </w:pPr>
    </w:p>
    <w:p w14:paraId="53515B56" w14:textId="77777777" w:rsidR="00D81A66" w:rsidRPr="001B332C" w:rsidRDefault="00D81A66" w:rsidP="00600C1A">
      <w:pPr>
        <w:spacing w:after="0" w:line="240" w:lineRule="auto"/>
        <w:ind w:firstLine="426"/>
        <w:jc w:val="both"/>
        <w:rPr>
          <w:rFonts w:ascii="Times New Roman" w:eastAsia="Calibri" w:hAnsi="Times New Roman" w:cs="Times New Roman"/>
          <w:sz w:val="28"/>
          <w:lang w:bidi="ar-SA"/>
        </w:rPr>
      </w:pPr>
      <w:r w:rsidRPr="001B332C">
        <w:rPr>
          <w:rFonts w:ascii="Times New Roman" w:eastAsia="Calibri" w:hAnsi="Times New Roman" w:cs="Times New Roman"/>
          <w:sz w:val="28"/>
          <w:lang w:bidi="ar-SA"/>
        </w:rPr>
        <w:t xml:space="preserve">A number of key issues contains in those documents, includes: </w:t>
      </w:r>
    </w:p>
    <w:p w14:paraId="4A42BD6E" w14:textId="118BC76B" w:rsidR="00DB4D04" w:rsidRPr="001B332C" w:rsidRDefault="00D81A66" w:rsidP="00600C1A">
      <w:pPr>
        <w:pStyle w:val="ListParagraph"/>
        <w:numPr>
          <w:ilvl w:val="0"/>
          <w:numId w:val="18"/>
        </w:numPr>
        <w:spacing w:after="0" w:line="240" w:lineRule="auto"/>
        <w:jc w:val="both"/>
        <w:rPr>
          <w:rFonts w:ascii="Times New Roman" w:eastAsia="Calibri" w:hAnsi="Times New Roman" w:cs="Times New Roman"/>
          <w:sz w:val="28"/>
          <w:lang w:val="en-AU" w:bidi="ar-SA"/>
        </w:rPr>
      </w:pPr>
      <w:r w:rsidRPr="001B332C">
        <w:rPr>
          <w:rFonts w:ascii="Times New Roman" w:eastAsia="Calibri" w:hAnsi="Times New Roman" w:cs="Times New Roman"/>
          <w:sz w:val="28"/>
          <w:lang w:val="en-AU" w:bidi="ar-SA"/>
        </w:rPr>
        <w:t>Strengthening the normative framework</w:t>
      </w:r>
      <w:r w:rsidR="00E34946" w:rsidRPr="001B332C">
        <w:rPr>
          <w:rFonts w:ascii="Times New Roman" w:eastAsia="Calibri" w:hAnsi="Times New Roman" w:cs="Times New Roman"/>
          <w:sz w:val="28"/>
          <w:lang w:val="en-AU" w:bidi="ar-SA"/>
        </w:rPr>
        <w:t>s</w:t>
      </w:r>
      <w:r w:rsidRPr="001B332C">
        <w:rPr>
          <w:rFonts w:ascii="Times New Roman" w:eastAsia="Calibri" w:hAnsi="Times New Roman" w:cs="Times New Roman"/>
          <w:sz w:val="28"/>
          <w:lang w:val="en-AU" w:bidi="ar-SA"/>
        </w:rPr>
        <w:t xml:space="preserve"> on the protection of women and </w:t>
      </w:r>
      <w:r w:rsidR="00E34946" w:rsidRPr="001B332C">
        <w:rPr>
          <w:rFonts w:ascii="Times New Roman" w:eastAsia="Calibri" w:hAnsi="Times New Roman" w:cs="Times New Roman"/>
          <w:sz w:val="28"/>
          <w:lang w:val="en-AU" w:bidi="ar-SA"/>
        </w:rPr>
        <w:t>girls;</w:t>
      </w:r>
    </w:p>
    <w:p w14:paraId="1019B21B" w14:textId="7590726F" w:rsidR="00DB4D04" w:rsidRPr="001B332C" w:rsidRDefault="00DB4D04" w:rsidP="00600C1A">
      <w:pPr>
        <w:pStyle w:val="ListParagraph"/>
        <w:numPr>
          <w:ilvl w:val="0"/>
          <w:numId w:val="18"/>
        </w:numPr>
        <w:spacing w:after="0" w:line="240" w:lineRule="auto"/>
        <w:jc w:val="both"/>
        <w:rPr>
          <w:rFonts w:ascii="Times New Roman" w:eastAsia="Calibri" w:hAnsi="Times New Roman" w:cs="Times New Roman"/>
          <w:sz w:val="28"/>
          <w:lang w:val="en-AU" w:bidi="ar-SA"/>
        </w:rPr>
      </w:pPr>
      <w:r w:rsidRPr="001B332C">
        <w:rPr>
          <w:rFonts w:ascii="Times New Roman" w:eastAsia="Calibri" w:hAnsi="Times New Roman" w:cs="Times New Roman"/>
          <w:sz w:val="28"/>
          <w:lang w:val="en-AU" w:bidi="ar-SA"/>
        </w:rPr>
        <w:t>Strengthening the institutional framework</w:t>
      </w:r>
      <w:r w:rsidR="00E34946" w:rsidRPr="001B332C">
        <w:rPr>
          <w:rFonts w:ascii="Times New Roman" w:eastAsia="Calibri" w:hAnsi="Times New Roman" w:cs="Times New Roman"/>
          <w:sz w:val="28"/>
          <w:lang w:val="en-AU" w:bidi="ar-SA"/>
        </w:rPr>
        <w:t>s</w:t>
      </w:r>
      <w:r w:rsidRPr="001B332C">
        <w:rPr>
          <w:rFonts w:ascii="Times New Roman" w:eastAsia="Calibri" w:hAnsi="Times New Roman" w:cs="Times New Roman"/>
          <w:sz w:val="28"/>
          <w:lang w:val="en-AU" w:bidi="ar-SA"/>
        </w:rPr>
        <w:t>, including capacity building for law enforcement officials;</w:t>
      </w:r>
    </w:p>
    <w:p w14:paraId="7DDA7CBC" w14:textId="31D64CB2" w:rsidR="00DB4D04" w:rsidRPr="001B332C" w:rsidRDefault="00DB4D04" w:rsidP="00600C1A">
      <w:pPr>
        <w:pStyle w:val="ListParagraph"/>
        <w:numPr>
          <w:ilvl w:val="0"/>
          <w:numId w:val="18"/>
        </w:numPr>
        <w:spacing w:after="0" w:line="240" w:lineRule="auto"/>
        <w:jc w:val="both"/>
        <w:rPr>
          <w:rFonts w:ascii="Times New Roman" w:eastAsia="Calibri" w:hAnsi="Times New Roman" w:cs="Times New Roman"/>
          <w:sz w:val="28"/>
          <w:lang w:val="en-AU" w:bidi="ar-SA"/>
        </w:rPr>
      </w:pPr>
      <w:r w:rsidRPr="001B332C">
        <w:rPr>
          <w:rFonts w:ascii="Times New Roman" w:eastAsia="Calibri" w:hAnsi="Times New Roman" w:cs="Times New Roman"/>
          <w:sz w:val="28"/>
          <w:lang w:val="en-AU" w:bidi="ar-SA"/>
        </w:rPr>
        <w:t>Enhancement of economic capacity of women, focusing on</w:t>
      </w:r>
      <w:r w:rsidR="00D81A66" w:rsidRPr="001B332C">
        <w:rPr>
          <w:rFonts w:ascii="Times New Roman" w:eastAsia="Calibri" w:hAnsi="Times New Roman" w:cs="Times New Roman"/>
          <w:sz w:val="28"/>
          <w:lang w:val="en-AU" w:bidi="ar-SA"/>
        </w:rPr>
        <w:t xml:space="preserve"> </w:t>
      </w:r>
      <w:r w:rsidRPr="001B332C">
        <w:rPr>
          <w:rFonts w:ascii="Times New Roman" w:eastAsia="Calibri" w:hAnsi="Times New Roman" w:cs="Times New Roman"/>
          <w:sz w:val="28"/>
          <w:lang w:val="en-AU" w:bidi="ar-SA"/>
        </w:rPr>
        <w:t xml:space="preserve">expanding job opportunities </w:t>
      </w:r>
      <w:r w:rsidR="004B622A" w:rsidRPr="001B332C">
        <w:rPr>
          <w:rFonts w:ascii="Times New Roman" w:eastAsia="Calibri" w:hAnsi="Times New Roman" w:cs="Times New Roman"/>
          <w:sz w:val="28"/>
          <w:lang w:val="en-AU" w:bidi="ar-SA"/>
        </w:rPr>
        <w:t xml:space="preserve">for women </w:t>
      </w:r>
      <w:r w:rsidRPr="001B332C">
        <w:rPr>
          <w:rFonts w:ascii="Times New Roman" w:eastAsia="Calibri" w:hAnsi="Times New Roman" w:cs="Times New Roman"/>
          <w:sz w:val="28"/>
          <w:lang w:val="en-AU" w:bidi="ar-SA"/>
        </w:rPr>
        <w:t xml:space="preserve">and </w:t>
      </w:r>
      <w:r w:rsidR="004B622A" w:rsidRPr="001B332C">
        <w:rPr>
          <w:rFonts w:ascii="Times New Roman" w:eastAsia="Calibri" w:hAnsi="Times New Roman" w:cs="Times New Roman"/>
          <w:sz w:val="28"/>
          <w:lang w:val="en-AU" w:bidi="ar-SA"/>
        </w:rPr>
        <w:t xml:space="preserve">their </w:t>
      </w:r>
      <w:r w:rsidRPr="001B332C">
        <w:rPr>
          <w:rFonts w:ascii="Times New Roman" w:eastAsia="Calibri" w:hAnsi="Times New Roman" w:cs="Times New Roman"/>
          <w:sz w:val="28"/>
          <w:lang w:val="en-AU" w:bidi="ar-SA"/>
        </w:rPr>
        <w:t>economic participation;</w:t>
      </w:r>
    </w:p>
    <w:p w14:paraId="432798F0" w14:textId="77777777" w:rsidR="00DB4D04" w:rsidRPr="001B332C" w:rsidRDefault="00DB4D04" w:rsidP="00600C1A">
      <w:pPr>
        <w:pStyle w:val="ListParagraph"/>
        <w:numPr>
          <w:ilvl w:val="0"/>
          <w:numId w:val="18"/>
        </w:numPr>
        <w:spacing w:after="0" w:line="240" w:lineRule="auto"/>
        <w:jc w:val="both"/>
        <w:rPr>
          <w:rFonts w:ascii="Times New Roman" w:eastAsia="Calibri" w:hAnsi="Times New Roman" w:cs="Times New Roman"/>
          <w:sz w:val="28"/>
          <w:lang w:val="en-AU" w:bidi="ar-SA"/>
        </w:rPr>
      </w:pPr>
      <w:r w:rsidRPr="001B332C">
        <w:rPr>
          <w:rFonts w:ascii="Times New Roman" w:eastAsia="Calibri" w:hAnsi="Times New Roman" w:cs="Times New Roman"/>
          <w:sz w:val="28"/>
          <w:lang w:val="en-AU" w:bidi="ar-SA"/>
        </w:rPr>
        <w:t>Raising the minimum age for marriage;</w:t>
      </w:r>
    </w:p>
    <w:p w14:paraId="04511BBC" w14:textId="0061E257" w:rsidR="00DB4D04" w:rsidRPr="001B332C" w:rsidRDefault="00E34946" w:rsidP="00600C1A">
      <w:pPr>
        <w:pStyle w:val="ListParagraph"/>
        <w:numPr>
          <w:ilvl w:val="0"/>
          <w:numId w:val="18"/>
        </w:numPr>
        <w:spacing w:after="0" w:line="240" w:lineRule="auto"/>
        <w:jc w:val="both"/>
        <w:rPr>
          <w:rFonts w:ascii="Times New Roman" w:eastAsia="Calibri" w:hAnsi="Times New Roman" w:cs="Times New Roman"/>
          <w:sz w:val="28"/>
          <w:lang w:bidi="ar-SA"/>
        </w:rPr>
      </w:pPr>
      <w:r w:rsidRPr="001B332C">
        <w:rPr>
          <w:rFonts w:ascii="Times New Roman" w:eastAsia="Calibri" w:hAnsi="Times New Roman" w:cs="Times New Roman"/>
          <w:sz w:val="28"/>
          <w:lang w:val="en-AU" w:bidi="ar-SA"/>
        </w:rPr>
        <w:t xml:space="preserve">Promoting the rights of </w:t>
      </w:r>
      <w:r w:rsidR="00DB4D04" w:rsidRPr="001B332C">
        <w:rPr>
          <w:rFonts w:ascii="Times New Roman" w:eastAsia="Calibri" w:hAnsi="Times New Roman" w:cs="Times New Roman"/>
          <w:sz w:val="28"/>
          <w:lang w:val="en-AU" w:bidi="ar-SA"/>
        </w:rPr>
        <w:t xml:space="preserve">Women and girls with disability. </w:t>
      </w:r>
    </w:p>
    <w:p w14:paraId="52BEFDFB" w14:textId="77777777" w:rsidR="00E34946" w:rsidRPr="001B332C" w:rsidRDefault="00E34946" w:rsidP="00E34946">
      <w:pPr>
        <w:pStyle w:val="ListParagraph"/>
        <w:spacing w:after="0" w:line="240" w:lineRule="auto"/>
        <w:jc w:val="both"/>
        <w:rPr>
          <w:rFonts w:ascii="Times New Roman" w:eastAsia="Calibri" w:hAnsi="Times New Roman" w:cs="Times New Roman"/>
          <w:sz w:val="28"/>
          <w:lang w:bidi="ar-SA"/>
        </w:rPr>
      </w:pPr>
    </w:p>
    <w:p w14:paraId="1B62D971" w14:textId="21D8D846" w:rsidR="00D81A66" w:rsidRPr="001B332C" w:rsidRDefault="00DB4D04" w:rsidP="00E34946">
      <w:pPr>
        <w:spacing w:after="0" w:line="240" w:lineRule="auto"/>
        <w:ind w:firstLine="426"/>
        <w:jc w:val="both"/>
        <w:rPr>
          <w:rFonts w:ascii="Times New Roman" w:eastAsia="Calibri" w:hAnsi="Times New Roman" w:cs="Times New Roman"/>
          <w:sz w:val="28"/>
          <w:lang w:bidi="ar-SA"/>
        </w:rPr>
      </w:pPr>
      <w:r w:rsidRPr="001B332C">
        <w:rPr>
          <w:rFonts w:ascii="Times New Roman" w:eastAsia="Calibri" w:hAnsi="Times New Roman" w:cs="Times New Roman"/>
          <w:sz w:val="28"/>
          <w:lang w:bidi="ar-SA"/>
        </w:rPr>
        <w:t>Those issues are not meant to limit the areas of coverage for constructive dialogue with the Committee since the update during the last two years has brought up various emerging challenges</w:t>
      </w:r>
      <w:r w:rsidR="00E34946" w:rsidRPr="001B332C">
        <w:rPr>
          <w:rFonts w:ascii="Times New Roman" w:eastAsia="Calibri" w:hAnsi="Times New Roman" w:cs="Times New Roman"/>
          <w:sz w:val="28"/>
          <w:lang w:bidi="ar-SA"/>
        </w:rPr>
        <w:t>. The challenges</w:t>
      </w:r>
      <w:r w:rsidRPr="001B332C">
        <w:rPr>
          <w:rFonts w:ascii="Times New Roman" w:eastAsia="Calibri" w:hAnsi="Times New Roman" w:cs="Times New Roman"/>
          <w:sz w:val="28"/>
          <w:lang w:bidi="ar-SA"/>
        </w:rPr>
        <w:t xml:space="preserve"> that </w:t>
      </w:r>
      <w:r w:rsidR="004B622A" w:rsidRPr="001B332C">
        <w:rPr>
          <w:rFonts w:ascii="Times New Roman" w:eastAsia="Calibri" w:hAnsi="Times New Roman" w:cs="Times New Roman"/>
          <w:sz w:val="28"/>
          <w:lang w:bidi="ar-SA"/>
        </w:rPr>
        <w:t xml:space="preserve">have compelled us not </w:t>
      </w:r>
      <w:r w:rsidRPr="001B332C">
        <w:rPr>
          <w:rFonts w:ascii="Times New Roman" w:eastAsia="Calibri" w:hAnsi="Times New Roman" w:cs="Times New Roman"/>
          <w:sz w:val="28"/>
          <w:lang w:bidi="ar-SA"/>
        </w:rPr>
        <w:t xml:space="preserve">only </w:t>
      </w:r>
      <w:r w:rsidR="004B622A" w:rsidRPr="001B332C">
        <w:rPr>
          <w:rFonts w:ascii="Times New Roman" w:eastAsia="Calibri" w:hAnsi="Times New Roman" w:cs="Times New Roman"/>
          <w:sz w:val="28"/>
          <w:lang w:bidi="ar-SA"/>
        </w:rPr>
        <w:t>to redouble our efforts but also to come up with innovative and creative solutions</w:t>
      </w:r>
      <w:r w:rsidR="00E34946" w:rsidRPr="001B332C">
        <w:rPr>
          <w:rFonts w:ascii="Times New Roman" w:eastAsia="Calibri" w:hAnsi="Times New Roman" w:cs="Times New Roman"/>
          <w:sz w:val="28"/>
          <w:lang w:bidi="ar-SA"/>
        </w:rPr>
        <w:t>,</w:t>
      </w:r>
      <w:r w:rsidR="004B622A" w:rsidRPr="001B332C">
        <w:rPr>
          <w:rFonts w:ascii="Times New Roman" w:eastAsia="Calibri" w:hAnsi="Times New Roman" w:cs="Times New Roman"/>
          <w:sz w:val="28"/>
          <w:lang w:bidi="ar-SA"/>
        </w:rPr>
        <w:t xml:space="preserve"> in the mid of growing demand on access to information and communication technology. </w:t>
      </w:r>
      <w:r w:rsidRPr="001B332C">
        <w:rPr>
          <w:rFonts w:ascii="Times New Roman" w:eastAsia="Calibri" w:hAnsi="Times New Roman" w:cs="Times New Roman"/>
          <w:sz w:val="28"/>
          <w:lang w:bidi="ar-SA"/>
        </w:rPr>
        <w:t xml:space="preserve"> </w:t>
      </w:r>
    </w:p>
    <w:p w14:paraId="74BBCBD5" w14:textId="77777777" w:rsidR="00E34946" w:rsidRPr="001B332C" w:rsidRDefault="00E34946" w:rsidP="00600C1A">
      <w:pPr>
        <w:spacing w:after="0" w:line="240" w:lineRule="auto"/>
        <w:ind w:firstLine="360"/>
        <w:jc w:val="both"/>
        <w:rPr>
          <w:rFonts w:ascii="Times New Roman" w:eastAsia="Calibri" w:hAnsi="Times New Roman" w:cs="Times New Roman"/>
          <w:sz w:val="28"/>
          <w:lang w:bidi="ar-SA"/>
        </w:rPr>
      </w:pPr>
    </w:p>
    <w:p w14:paraId="358B86F1" w14:textId="18FB9626" w:rsidR="00427104" w:rsidRPr="001B332C" w:rsidRDefault="004B622A" w:rsidP="00E34946">
      <w:pPr>
        <w:spacing w:after="0" w:line="240" w:lineRule="auto"/>
        <w:ind w:firstLine="426"/>
        <w:jc w:val="both"/>
        <w:rPr>
          <w:rFonts w:ascii="Times New Roman" w:eastAsia="Calibri" w:hAnsi="Times New Roman" w:cs="Times New Roman"/>
          <w:sz w:val="28"/>
          <w:lang w:bidi="ar-SA"/>
        </w:rPr>
      </w:pPr>
      <w:r w:rsidRPr="001B332C">
        <w:rPr>
          <w:rFonts w:ascii="Times New Roman" w:eastAsia="Calibri" w:hAnsi="Times New Roman" w:cs="Times New Roman"/>
          <w:sz w:val="28"/>
          <w:lang w:bidi="ar-SA"/>
        </w:rPr>
        <w:t xml:space="preserve">At this juncture, allow me to highlight update on Covid-19 pandemic in Indonesia. </w:t>
      </w:r>
    </w:p>
    <w:p w14:paraId="06BC00A8" w14:textId="77777777" w:rsidR="004B622A" w:rsidRPr="001B332C" w:rsidRDefault="004B622A" w:rsidP="00600C1A">
      <w:pPr>
        <w:spacing w:after="0" w:line="240" w:lineRule="auto"/>
        <w:ind w:firstLine="360"/>
        <w:jc w:val="both"/>
        <w:rPr>
          <w:rFonts w:ascii="Times New Roman" w:eastAsia="Calibri" w:hAnsi="Times New Roman" w:cs="Times New Roman"/>
          <w:sz w:val="28"/>
          <w:lang w:bidi="ar-SA"/>
        </w:rPr>
      </w:pPr>
    </w:p>
    <w:p w14:paraId="553348F7" w14:textId="230D3D91" w:rsidR="00B91A22" w:rsidRPr="001B332C" w:rsidRDefault="004B622A" w:rsidP="00600C1A">
      <w:pPr>
        <w:spacing w:after="0" w:line="240" w:lineRule="auto"/>
        <w:jc w:val="both"/>
        <w:rPr>
          <w:rFonts w:ascii="Times New Roman" w:eastAsia="Calibri" w:hAnsi="Times New Roman" w:cs="Times New Roman"/>
          <w:sz w:val="28"/>
          <w:lang w:bidi="ar-SA"/>
        </w:rPr>
      </w:pPr>
      <w:r w:rsidRPr="001B332C">
        <w:rPr>
          <w:rFonts w:ascii="Times New Roman" w:eastAsia="Calibri" w:hAnsi="Times New Roman" w:cs="Times New Roman"/>
          <w:sz w:val="28"/>
          <w:lang w:bidi="ar-SA"/>
        </w:rPr>
        <w:t>Madam Chair,</w:t>
      </w:r>
    </w:p>
    <w:p w14:paraId="4DFFAA08" w14:textId="77777777" w:rsidR="00E34946" w:rsidRPr="001B332C" w:rsidRDefault="00E34946" w:rsidP="00600C1A">
      <w:pPr>
        <w:spacing w:after="0" w:line="240" w:lineRule="auto"/>
        <w:jc w:val="both"/>
        <w:rPr>
          <w:rFonts w:ascii="Times New Roman" w:eastAsia="Calibri" w:hAnsi="Times New Roman" w:cs="Times New Roman"/>
          <w:sz w:val="28"/>
          <w:lang w:bidi="ar-SA"/>
        </w:rPr>
      </w:pPr>
    </w:p>
    <w:p w14:paraId="11DA97FE" w14:textId="6A3FA5B3" w:rsidR="00B73D18" w:rsidRPr="001B332C" w:rsidRDefault="005A7B2C" w:rsidP="00600C1A">
      <w:pPr>
        <w:spacing w:after="0" w:line="240" w:lineRule="auto"/>
        <w:ind w:firstLine="426"/>
        <w:jc w:val="both"/>
        <w:rPr>
          <w:rFonts w:ascii="Times New Roman" w:hAnsi="Times New Roman" w:cs="Times New Roman"/>
          <w:color w:val="000000" w:themeColor="text1"/>
          <w:sz w:val="28"/>
        </w:rPr>
      </w:pPr>
      <w:r w:rsidRPr="001B332C">
        <w:rPr>
          <w:rFonts w:ascii="Times New Roman" w:hAnsi="Times New Roman" w:cs="Times New Roman"/>
          <w:color w:val="000000" w:themeColor="text1"/>
          <w:sz w:val="28"/>
        </w:rPr>
        <w:t xml:space="preserve">The </w:t>
      </w:r>
      <w:r w:rsidR="00854A82" w:rsidRPr="001B332C">
        <w:rPr>
          <w:rFonts w:ascii="Times New Roman" w:hAnsi="Times New Roman" w:cs="Times New Roman"/>
          <w:color w:val="000000" w:themeColor="text1"/>
          <w:sz w:val="28"/>
        </w:rPr>
        <w:t>extraordinary</w:t>
      </w:r>
      <w:r w:rsidRPr="001B332C">
        <w:rPr>
          <w:rFonts w:ascii="Times New Roman" w:hAnsi="Times New Roman" w:cs="Times New Roman"/>
          <w:color w:val="000000" w:themeColor="text1"/>
          <w:sz w:val="28"/>
        </w:rPr>
        <w:t xml:space="preserve"> and </w:t>
      </w:r>
      <w:r w:rsidR="00691FCE" w:rsidRPr="001B332C">
        <w:rPr>
          <w:rFonts w:ascii="Times New Roman" w:hAnsi="Times New Roman" w:cs="Times New Roman"/>
          <w:color w:val="000000" w:themeColor="text1"/>
          <w:sz w:val="28"/>
        </w:rPr>
        <w:t>unspeakable</w:t>
      </w:r>
      <w:r w:rsidRPr="001B332C">
        <w:rPr>
          <w:rFonts w:ascii="Times New Roman" w:hAnsi="Times New Roman" w:cs="Times New Roman"/>
          <w:color w:val="000000" w:themeColor="text1"/>
          <w:sz w:val="28"/>
        </w:rPr>
        <w:t xml:space="preserve"> impacts of Covid-19 pandemic to all walks of our life are unquestionable. </w:t>
      </w:r>
      <w:r w:rsidR="00B73D18" w:rsidRPr="001B332C">
        <w:rPr>
          <w:rFonts w:ascii="Times New Roman" w:hAnsi="Times New Roman" w:cs="Times New Roman"/>
          <w:color w:val="000000" w:themeColor="text1"/>
          <w:sz w:val="28"/>
        </w:rPr>
        <w:t xml:space="preserve">It has unfortunately caused considerably set back to the development progress and achievements globally and nationally. </w:t>
      </w:r>
      <w:r w:rsidRPr="001B332C">
        <w:rPr>
          <w:rFonts w:ascii="Times New Roman" w:hAnsi="Times New Roman" w:cs="Times New Roman"/>
          <w:color w:val="000000" w:themeColor="text1"/>
          <w:sz w:val="28"/>
        </w:rPr>
        <w:t>After more than one and half year now, the pandemic remains a challenge globally with countries navigating different health, economic and social demands.</w:t>
      </w:r>
    </w:p>
    <w:p w14:paraId="184B5386" w14:textId="77777777" w:rsidR="00B73D18" w:rsidRPr="001B332C" w:rsidRDefault="00B73D18" w:rsidP="00600C1A">
      <w:pPr>
        <w:spacing w:after="0" w:line="240" w:lineRule="auto"/>
        <w:ind w:firstLine="426"/>
        <w:jc w:val="both"/>
        <w:rPr>
          <w:rFonts w:ascii="Times New Roman" w:hAnsi="Times New Roman" w:cs="Times New Roman"/>
          <w:color w:val="000000" w:themeColor="text1"/>
          <w:sz w:val="28"/>
        </w:rPr>
      </w:pPr>
    </w:p>
    <w:p w14:paraId="1DA1AE89" w14:textId="62739B03" w:rsidR="00691FCE" w:rsidRDefault="00691FCE" w:rsidP="00854A82">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lastRenderedPageBreak/>
        <w:t>Indonesia is no exception.</w:t>
      </w:r>
    </w:p>
    <w:p w14:paraId="080EB6E8" w14:textId="77777777" w:rsidR="007C2AB6" w:rsidRPr="001B332C" w:rsidRDefault="007C2AB6" w:rsidP="00854A82">
      <w:pPr>
        <w:spacing w:after="0" w:line="240" w:lineRule="auto"/>
        <w:ind w:firstLine="426"/>
        <w:jc w:val="both"/>
        <w:rPr>
          <w:rFonts w:ascii="Times New Roman" w:eastAsia="Times New Roman" w:hAnsi="Times New Roman" w:cs="Times New Roman"/>
          <w:color w:val="000000"/>
          <w:sz w:val="28"/>
        </w:rPr>
      </w:pPr>
    </w:p>
    <w:p w14:paraId="1A225394" w14:textId="7124D70B" w:rsidR="000F74AF" w:rsidRPr="001B332C" w:rsidRDefault="00691FCE"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Since March last</w:t>
      </w:r>
      <w:r w:rsidR="00344BD4" w:rsidRPr="001B332C">
        <w:rPr>
          <w:rFonts w:ascii="Times New Roman" w:eastAsia="Times New Roman" w:hAnsi="Times New Roman" w:cs="Times New Roman"/>
          <w:color w:val="000000"/>
          <w:sz w:val="28"/>
        </w:rPr>
        <w:t xml:space="preserve"> year</w:t>
      </w:r>
      <w:r w:rsidRPr="001B332C">
        <w:rPr>
          <w:rFonts w:ascii="Times New Roman" w:eastAsia="Times New Roman" w:hAnsi="Times New Roman" w:cs="Times New Roman"/>
          <w:color w:val="000000"/>
          <w:sz w:val="28"/>
        </w:rPr>
        <w:t>, the Indonesian Government</w:t>
      </w:r>
      <w:r w:rsidR="00344BD4" w:rsidRPr="001B332C">
        <w:rPr>
          <w:rFonts w:ascii="Times New Roman" w:eastAsia="Times New Roman" w:hAnsi="Times New Roman" w:cs="Times New Roman"/>
          <w:color w:val="000000"/>
          <w:sz w:val="28"/>
        </w:rPr>
        <w:t xml:space="preserve"> has taken comprehensive, adaptative, and inclusive measures in ensuring effective and targeted interventions while at the same time</w:t>
      </w:r>
      <w:r w:rsidR="000F74AF" w:rsidRPr="001B332C">
        <w:rPr>
          <w:rFonts w:ascii="Times New Roman" w:eastAsia="Times New Roman" w:hAnsi="Times New Roman" w:cs="Times New Roman"/>
          <w:color w:val="000000"/>
          <w:sz w:val="28"/>
        </w:rPr>
        <w:t>,</w:t>
      </w:r>
      <w:r w:rsidR="00344BD4" w:rsidRPr="001B332C">
        <w:rPr>
          <w:rFonts w:ascii="Times New Roman" w:eastAsia="Times New Roman" w:hAnsi="Times New Roman" w:cs="Times New Roman"/>
          <w:color w:val="000000"/>
          <w:sz w:val="28"/>
        </w:rPr>
        <w:t xml:space="preserve"> striking the balance between </w:t>
      </w:r>
      <w:r w:rsidR="000F74AF" w:rsidRPr="001B332C">
        <w:rPr>
          <w:rFonts w:ascii="Times New Roman" w:eastAsia="Times New Roman" w:hAnsi="Times New Roman" w:cs="Times New Roman"/>
          <w:color w:val="000000"/>
          <w:sz w:val="28"/>
        </w:rPr>
        <w:t xml:space="preserve">saving the life of our people and </w:t>
      </w:r>
      <w:r w:rsidR="00344BD4" w:rsidRPr="001B332C">
        <w:rPr>
          <w:rFonts w:ascii="Times New Roman" w:eastAsia="Times New Roman" w:hAnsi="Times New Roman" w:cs="Times New Roman"/>
          <w:color w:val="000000"/>
          <w:sz w:val="28"/>
        </w:rPr>
        <w:t xml:space="preserve">minimizing the </w:t>
      </w:r>
      <w:r w:rsidR="000F74AF" w:rsidRPr="001B332C">
        <w:rPr>
          <w:rFonts w:ascii="Times New Roman" w:eastAsia="Times New Roman" w:hAnsi="Times New Roman" w:cs="Times New Roman"/>
          <w:color w:val="000000"/>
          <w:sz w:val="28"/>
        </w:rPr>
        <w:t xml:space="preserve">pandemic’s </w:t>
      </w:r>
      <w:r w:rsidR="00344BD4" w:rsidRPr="001B332C">
        <w:rPr>
          <w:rFonts w:ascii="Times New Roman" w:eastAsia="Times New Roman" w:hAnsi="Times New Roman" w:cs="Times New Roman"/>
          <w:color w:val="000000"/>
          <w:sz w:val="28"/>
        </w:rPr>
        <w:t>de</w:t>
      </w:r>
      <w:r w:rsidR="000F74AF" w:rsidRPr="001B332C">
        <w:rPr>
          <w:rFonts w:ascii="Times New Roman" w:eastAsia="Times New Roman" w:hAnsi="Times New Roman" w:cs="Times New Roman"/>
          <w:color w:val="000000"/>
          <w:sz w:val="28"/>
        </w:rPr>
        <w:t>vastating</w:t>
      </w:r>
      <w:r w:rsidR="00344BD4" w:rsidRPr="001B332C">
        <w:rPr>
          <w:rFonts w:ascii="Times New Roman" w:eastAsia="Times New Roman" w:hAnsi="Times New Roman" w:cs="Times New Roman"/>
          <w:color w:val="000000"/>
          <w:sz w:val="28"/>
        </w:rPr>
        <w:t xml:space="preserve"> impacts</w:t>
      </w:r>
      <w:r w:rsidR="000F74AF" w:rsidRPr="001B332C">
        <w:rPr>
          <w:rFonts w:ascii="Times New Roman" w:eastAsia="Times New Roman" w:hAnsi="Times New Roman" w:cs="Times New Roman"/>
          <w:color w:val="000000"/>
          <w:sz w:val="28"/>
        </w:rPr>
        <w:t xml:space="preserve"> on our economy.</w:t>
      </w:r>
    </w:p>
    <w:p w14:paraId="2D5ABD01" w14:textId="77777777" w:rsidR="00B73D18" w:rsidRPr="001B332C" w:rsidRDefault="00B73D18" w:rsidP="00600C1A">
      <w:pPr>
        <w:spacing w:after="0" w:line="240" w:lineRule="auto"/>
        <w:ind w:firstLine="426"/>
        <w:jc w:val="both"/>
        <w:rPr>
          <w:rFonts w:ascii="Times New Roman" w:eastAsia="Times New Roman" w:hAnsi="Times New Roman" w:cs="Times New Roman"/>
          <w:color w:val="000000"/>
          <w:sz w:val="28"/>
        </w:rPr>
      </w:pPr>
    </w:p>
    <w:p w14:paraId="70E63B81" w14:textId="611F1836" w:rsidR="009B7738" w:rsidRPr="001B332C" w:rsidRDefault="000F74AF"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The second wave of Covid-19, starting mid of this year has imposed the Indonesian Government to take more stringent policies with intensive vaccination, reaching out</w:t>
      </w:r>
      <w:r w:rsidR="00344BD4" w:rsidRPr="001B332C">
        <w:rPr>
          <w:rFonts w:ascii="Times New Roman" w:eastAsia="Times New Roman" w:hAnsi="Times New Roman" w:cs="Times New Roman"/>
          <w:color w:val="000000"/>
          <w:sz w:val="28"/>
        </w:rPr>
        <w:t xml:space="preserve"> </w:t>
      </w:r>
      <w:r w:rsidR="00AA3986" w:rsidRPr="001B332C">
        <w:rPr>
          <w:rFonts w:ascii="Times New Roman" w:eastAsia="Times New Roman" w:hAnsi="Times New Roman" w:cs="Times New Roman"/>
          <w:color w:val="000000"/>
          <w:sz w:val="28"/>
        </w:rPr>
        <w:t>t</w:t>
      </w:r>
      <w:r w:rsidRPr="001B332C">
        <w:rPr>
          <w:rFonts w:ascii="Times New Roman" w:eastAsia="Times New Roman" w:hAnsi="Times New Roman" w:cs="Times New Roman"/>
          <w:color w:val="000000"/>
          <w:sz w:val="28"/>
        </w:rPr>
        <w:t>o more than a hundred million of its population</w:t>
      </w:r>
      <w:r w:rsidR="00AA3986" w:rsidRPr="001B332C">
        <w:rPr>
          <w:rFonts w:ascii="Times New Roman" w:eastAsia="Times New Roman" w:hAnsi="Times New Roman" w:cs="Times New Roman"/>
          <w:color w:val="000000"/>
          <w:sz w:val="28"/>
        </w:rPr>
        <w:t xml:space="preserve"> </w:t>
      </w:r>
      <w:r w:rsidRPr="001B332C">
        <w:rPr>
          <w:rFonts w:ascii="Times New Roman" w:eastAsia="Times New Roman" w:hAnsi="Times New Roman" w:cs="Times New Roman"/>
          <w:color w:val="000000"/>
          <w:sz w:val="28"/>
        </w:rPr>
        <w:t xml:space="preserve">all </w:t>
      </w:r>
      <w:r w:rsidR="00AA3986" w:rsidRPr="001B332C">
        <w:rPr>
          <w:rFonts w:ascii="Times New Roman" w:eastAsia="Times New Roman" w:hAnsi="Times New Roman" w:cs="Times New Roman"/>
          <w:color w:val="000000"/>
          <w:sz w:val="28"/>
        </w:rPr>
        <w:t>over</w:t>
      </w:r>
      <w:r w:rsidRPr="001B332C">
        <w:rPr>
          <w:rFonts w:ascii="Times New Roman" w:eastAsia="Times New Roman" w:hAnsi="Times New Roman" w:cs="Times New Roman"/>
          <w:color w:val="000000"/>
          <w:sz w:val="28"/>
        </w:rPr>
        <w:t xml:space="preserve"> the country</w:t>
      </w:r>
      <w:r w:rsidR="00854A82" w:rsidRPr="001B332C">
        <w:rPr>
          <w:rFonts w:ascii="Times New Roman" w:eastAsia="Times New Roman" w:hAnsi="Times New Roman" w:cs="Times New Roman"/>
          <w:color w:val="000000"/>
          <w:sz w:val="28"/>
        </w:rPr>
        <w:t>, and now rank Fifth of the most vaccinated country globally</w:t>
      </w:r>
      <w:r w:rsidRPr="001B332C">
        <w:rPr>
          <w:rFonts w:ascii="Times New Roman" w:eastAsia="Times New Roman" w:hAnsi="Times New Roman" w:cs="Times New Roman"/>
          <w:color w:val="000000"/>
          <w:sz w:val="28"/>
        </w:rPr>
        <w:t>.</w:t>
      </w:r>
      <w:r w:rsidR="00AA3986" w:rsidRPr="001B332C">
        <w:rPr>
          <w:rFonts w:ascii="Times New Roman" w:eastAsia="Times New Roman" w:hAnsi="Times New Roman" w:cs="Times New Roman"/>
          <w:color w:val="000000"/>
          <w:sz w:val="28"/>
        </w:rPr>
        <w:t xml:space="preserve"> Currently, we manage to scale down the number of daily cases from almost hundred thousand to </w:t>
      </w:r>
      <w:r w:rsidR="00DB1359" w:rsidRPr="001B332C">
        <w:rPr>
          <w:rFonts w:ascii="Times New Roman" w:eastAsia="Times New Roman" w:hAnsi="Times New Roman" w:cs="Times New Roman"/>
          <w:color w:val="000000"/>
          <w:sz w:val="28"/>
        </w:rPr>
        <w:t>an average one</w:t>
      </w:r>
      <w:r w:rsidR="00AA3986" w:rsidRPr="001B332C">
        <w:rPr>
          <w:rFonts w:ascii="Times New Roman" w:eastAsia="Times New Roman" w:hAnsi="Times New Roman" w:cs="Times New Roman"/>
          <w:color w:val="000000"/>
          <w:sz w:val="28"/>
        </w:rPr>
        <w:t xml:space="preserve"> thousand cases daily while</w:t>
      </w:r>
      <w:r w:rsidRPr="001B332C">
        <w:rPr>
          <w:rFonts w:ascii="Times New Roman" w:eastAsia="Times New Roman" w:hAnsi="Times New Roman" w:cs="Times New Roman"/>
          <w:color w:val="000000"/>
          <w:sz w:val="28"/>
        </w:rPr>
        <w:t xml:space="preserve"> </w:t>
      </w:r>
      <w:r w:rsidR="009B7738" w:rsidRPr="001B332C">
        <w:rPr>
          <w:rFonts w:ascii="Times New Roman" w:eastAsia="Times New Roman" w:hAnsi="Times New Roman" w:cs="Times New Roman"/>
          <w:color w:val="000000"/>
          <w:sz w:val="28"/>
        </w:rPr>
        <w:t>stepping up</w:t>
      </w:r>
      <w:r w:rsidR="00AA3986" w:rsidRPr="001B332C">
        <w:rPr>
          <w:rFonts w:ascii="Times New Roman" w:eastAsia="Times New Roman" w:hAnsi="Times New Roman" w:cs="Times New Roman"/>
          <w:color w:val="000000"/>
          <w:sz w:val="28"/>
        </w:rPr>
        <w:t xml:space="preserve"> the </w:t>
      </w:r>
      <w:r w:rsidR="009B7738" w:rsidRPr="001B332C">
        <w:rPr>
          <w:rFonts w:ascii="Times New Roman" w:eastAsia="Times New Roman" w:hAnsi="Times New Roman" w:cs="Times New Roman"/>
          <w:color w:val="000000"/>
          <w:sz w:val="28"/>
        </w:rPr>
        <w:t xml:space="preserve">complete </w:t>
      </w:r>
      <w:r w:rsidR="00AA3986" w:rsidRPr="001B332C">
        <w:rPr>
          <w:rFonts w:ascii="Times New Roman" w:eastAsia="Times New Roman" w:hAnsi="Times New Roman" w:cs="Times New Roman"/>
          <w:color w:val="000000"/>
          <w:sz w:val="28"/>
        </w:rPr>
        <w:t>vaccination progr</w:t>
      </w:r>
      <w:r w:rsidR="00344BD4" w:rsidRPr="001B332C">
        <w:rPr>
          <w:rFonts w:ascii="Times New Roman" w:eastAsia="Times New Roman" w:hAnsi="Times New Roman" w:cs="Times New Roman"/>
          <w:color w:val="000000"/>
          <w:sz w:val="28"/>
        </w:rPr>
        <w:t>a</w:t>
      </w:r>
      <w:r w:rsidR="00AA3986" w:rsidRPr="001B332C">
        <w:rPr>
          <w:rFonts w:ascii="Times New Roman" w:eastAsia="Times New Roman" w:hAnsi="Times New Roman" w:cs="Times New Roman"/>
          <w:color w:val="000000"/>
          <w:sz w:val="28"/>
        </w:rPr>
        <w:t>m</w:t>
      </w:r>
      <w:r w:rsidR="009B7738" w:rsidRPr="001B332C">
        <w:rPr>
          <w:rFonts w:ascii="Times New Roman" w:eastAsia="Times New Roman" w:hAnsi="Times New Roman" w:cs="Times New Roman"/>
          <w:color w:val="000000"/>
          <w:sz w:val="28"/>
        </w:rPr>
        <w:t xml:space="preserve"> to reach almost 200 million of Indonesian population by the end of 2021.</w:t>
      </w:r>
    </w:p>
    <w:p w14:paraId="756B054D" w14:textId="25B75376" w:rsidR="009B7738" w:rsidRPr="001B332C" w:rsidRDefault="009B7738" w:rsidP="00600C1A">
      <w:pPr>
        <w:spacing w:after="0" w:line="240" w:lineRule="auto"/>
        <w:ind w:firstLine="426"/>
        <w:jc w:val="both"/>
        <w:rPr>
          <w:rFonts w:ascii="Times New Roman" w:eastAsia="Times New Roman" w:hAnsi="Times New Roman" w:cs="Times New Roman"/>
          <w:color w:val="000000"/>
          <w:sz w:val="28"/>
        </w:rPr>
      </w:pPr>
    </w:p>
    <w:p w14:paraId="05098C58" w14:textId="04E5E2B2" w:rsidR="009B7738" w:rsidRPr="001B332C" w:rsidRDefault="009B7738"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We</w:t>
      </w:r>
      <w:r w:rsidR="009770A9" w:rsidRPr="001B332C">
        <w:rPr>
          <w:rFonts w:ascii="Times New Roman" w:eastAsia="Times New Roman" w:hAnsi="Times New Roman" w:cs="Times New Roman"/>
          <w:color w:val="000000"/>
          <w:sz w:val="28"/>
        </w:rPr>
        <w:t>,</w:t>
      </w:r>
      <w:r w:rsidRPr="001B332C">
        <w:rPr>
          <w:rFonts w:ascii="Times New Roman" w:eastAsia="Times New Roman" w:hAnsi="Times New Roman" w:cs="Times New Roman"/>
          <w:color w:val="000000"/>
          <w:sz w:val="28"/>
        </w:rPr>
        <w:t xml:space="preserve"> however</w:t>
      </w:r>
      <w:r w:rsidR="009770A9" w:rsidRPr="001B332C">
        <w:rPr>
          <w:rFonts w:ascii="Times New Roman" w:eastAsia="Times New Roman" w:hAnsi="Times New Roman" w:cs="Times New Roman"/>
          <w:color w:val="000000"/>
          <w:sz w:val="28"/>
        </w:rPr>
        <w:t>,</w:t>
      </w:r>
      <w:r w:rsidRPr="001B332C">
        <w:rPr>
          <w:rFonts w:ascii="Times New Roman" w:eastAsia="Times New Roman" w:hAnsi="Times New Roman" w:cs="Times New Roman"/>
          <w:color w:val="000000"/>
          <w:sz w:val="28"/>
        </w:rPr>
        <w:t xml:space="preserve"> are fully cognizant of the unpredictable and fast</w:t>
      </w:r>
      <w:r w:rsidR="009770A9" w:rsidRPr="001B332C">
        <w:rPr>
          <w:rFonts w:ascii="Times New Roman" w:eastAsia="Times New Roman" w:hAnsi="Times New Roman" w:cs="Times New Roman"/>
          <w:color w:val="000000"/>
          <w:sz w:val="28"/>
        </w:rPr>
        <w:t xml:space="preserve"> </w:t>
      </w:r>
      <w:r w:rsidRPr="001B332C">
        <w:rPr>
          <w:rFonts w:ascii="Times New Roman" w:eastAsia="Times New Roman" w:hAnsi="Times New Roman" w:cs="Times New Roman"/>
          <w:color w:val="000000"/>
          <w:sz w:val="28"/>
        </w:rPr>
        <w:t xml:space="preserve">mutation of the virus that can bring about a more severe </w:t>
      </w:r>
      <w:r w:rsidR="009770A9" w:rsidRPr="001B332C">
        <w:rPr>
          <w:rFonts w:ascii="Times New Roman" w:eastAsia="Times New Roman" w:hAnsi="Times New Roman" w:cs="Times New Roman"/>
          <w:color w:val="000000"/>
          <w:sz w:val="28"/>
        </w:rPr>
        <w:t>and deadlier effect as predicted by epidemiologists. Indonesian Government, therefore, is not losing sight of maintaining its cautious and anticipatory policies in dealing with the pandemic.</w:t>
      </w:r>
    </w:p>
    <w:p w14:paraId="46C7E227" w14:textId="7D3BCB08" w:rsidR="009770A9" w:rsidRPr="001B332C" w:rsidRDefault="009770A9" w:rsidP="00600C1A">
      <w:pPr>
        <w:spacing w:after="0" w:line="240" w:lineRule="auto"/>
        <w:jc w:val="both"/>
        <w:rPr>
          <w:rFonts w:ascii="Times New Roman" w:eastAsia="Times New Roman" w:hAnsi="Times New Roman" w:cs="Times New Roman"/>
          <w:color w:val="000000"/>
          <w:sz w:val="28"/>
        </w:rPr>
      </w:pPr>
    </w:p>
    <w:p w14:paraId="79E8DC14" w14:textId="207D1AB8" w:rsidR="009770A9" w:rsidRPr="001B332C" w:rsidRDefault="009770A9" w:rsidP="00600C1A">
      <w:p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Madam Chair,</w:t>
      </w:r>
    </w:p>
    <w:p w14:paraId="7A76BC23" w14:textId="77777777" w:rsidR="009770A9" w:rsidRPr="001B332C" w:rsidRDefault="009770A9" w:rsidP="00600C1A">
      <w:pPr>
        <w:spacing w:after="0" w:line="240" w:lineRule="auto"/>
        <w:jc w:val="both"/>
        <w:rPr>
          <w:rFonts w:ascii="Times New Roman" w:eastAsia="Times New Roman" w:hAnsi="Times New Roman" w:cs="Times New Roman"/>
          <w:color w:val="000000"/>
          <w:sz w:val="28"/>
        </w:rPr>
      </w:pPr>
    </w:p>
    <w:p w14:paraId="37B62D71" w14:textId="03BA6599" w:rsidR="0011779F" w:rsidRPr="001B332C" w:rsidRDefault="00B73D18"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The multiple </w:t>
      </w:r>
      <w:r w:rsidR="007F4324" w:rsidRPr="001B332C">
        <w:rPr>
          <w:rFonts w:ascii="Times New Roman" w:eastAsia="Times New Roman" w:hAnsi="Times New Roman" w:cs="Times New Roman"/>
          <w:color w:val="000000"/>
          <w:sz w:val="28"/>
        </w:rPr>
        <w:t xml:space="preserve">and disproportionate </w:t>
      </w:r>
      <w:r w:rsidRPr="001B332C">
        <w:rPr>
          <w:rFonts w:ascii="Times New Roman" w:eastAsia="Times New Roman" w:hAnsi="Times New Roman" w:cs="Times New Roman"/>
          <w:color w:val="000000"/>
          <w:sz w:val="28"/>
        </w:rPr>
        <w:t>impacts of pandemic to women and girl are beyond question.</w:t>
      </w:r>
      <w:r w:rsidR="00344BD4" w:rsidRPr="001B332C">
        <w:rPr>
          <w:rFonts w:ascii="Times New Roman" w:eastAsia="Times New Roman" w:hAnsi="Times New Roman" w:cs="Times New Roman"/>
          <w:color w:val="000000"/>
          <w:sz w:val="28"/>
        </w:rPr>
        <w:t xml:space="preserve"> </w:t>
      </w:r>
      <w:r w:rsidR="0011779F" w:rsidRPr="001B332C">
        <w:rPr>
          <w:rFonts w:ascii="Times New Roman" w:eastAsia="Times New Roman" w:hAnsi="Times New Roman" w:cs="Times New Roman"/>
          <w:color w:val="000000"/>
          <w:sz w:val="28"/>
        </w:rPr>
        <w:t xml:space="preserve">The pandemic has not only hampered but even </w:t>
      </w:r>
      <w:r w:rsidR="00C71663" w:rsidRPr="001B332C">
        <w:rPr>
          <w:rFonts w:ascii="Times New Roman" w:eastAsia="Times New Roman" w:hAnsi="Times New Roman" w:cs="Times New Roman"/>
          <w:color w:val="000000"/>
          <w:sz w:val="28"/>
        </w:rPr>
        <w:t>held back v</w:t>
      </w:r>
      <w:r w:rsidR="0011779F" w:rsidRPr="001B332C">
        <w:rPr>
          <w:rFonts w:ascii="Times New Roman" w:eastAsia="Times New Roman" w:hAnsi="Times New Roman" w:cs="Times New Roman"/>
          <w:color w:val="000000"/>
          <w:sz w:val="28"/>
        </w:rPr>
        <w:t>arious progress and achievements during the last decades</w:t>
      </w:r>
      <w:r w:rsidR="00C71663" w:rsidRPr="001B332C">
        <w:rPr>
          <w:rFonts w:ascii="Times New Roman" w:eastAsia="Times New Roman" w:hAnsi="Times New Roman" w:cs="Times New Roman"/>
          <w:color w:val="000000"/>
          <w:sz w:val="28"/>
        </w:rPr>
        <w:t>,</w:t>
      </w:r>
      <w:r w:rsidR="0011779F" w:rsidRPr="001B332C">
        <w:rPr>
          <w:rFonts w:ascii="Times New Roman" w:eastAsia="Times New Roman" w:hAnsi="Times New Roman" w:cs="Times New Roman"/>
          <w:color w:val="000000"/>
          <w:sz w:val="28"/>
        </w:rPr>
        <w:t xml:space="preserve"> including in the context of CEDAW and SDGs. For a country like </w:t>
      </w:r>
      <w:r w:rsidR="00D70E39" w:rsidRPr="001B332C">
        <w:rPr>
          <w:rFonts w:ascii="Times New Roman" w:eastAsia="Times New Roman" w:hAnsi="Times New Roman" w:cs="Times New Roman"/>
          <w:color w:val="000000"/>
          <w:sz w:val="28"/>
        </w:rPr>
        <w:t>Indonesia</w:t>
      </w:r>
      <w:r w:rsidR="0011779F" w:rsidRPr="001B332C">
        <w:rPr>
          <w:rFonts w:ascii="Times New Roman" w:eastAsia="Times New Roman" w:hAnsi="Times New Roman" w:cs="Times New Roman"/>
          <w:color w:val="000000"/>
          <w:sz w:val="28"/>
        </w:rPr>
        <w:t>, it means the pandemic has severely affected</w:t>
      </w:r>
      <w:r w:rsidR="00D70E39" w:rsidRPr="001B332C">
        <w:rPr>
          <w:rFonts w:ascii="Times New Roman" w:eastAsia="Times New Roman" w:hAnsi="Times New Roman" w:cs="Times New Roman"/>
          <w:color w:val="000000"/>
          <w:sz w:val="28"/>
        </w:rPr>
        <w:t xml:space="preserve"> </w:t>
      </w:r>
      <w:r w:rsidR="0011779F" w:rsidRPr="001B332C">
        <w:rPr>
          <w:rFonts w:ascii="Times New Roman" w:eastAsia="Times New Roman" w:hAnsi="Times New Roman" w:cs="Times New Roman"/>
          <w:color w:val="000000"/>
          <w:sz w:val="28"/>
        </w:rPr>
        <w:t xml:space="preserve">almost </w:t>
      </w:r>
      <w:r w:rsidR="00854A82" w:rsidRPr="001B332C">
        <w:rPr>
          <w:rFonts w:ascii="Times New Roman" w:eastAsia="Times New Roman" w:hAnsi="Times New Roman" w:cs="Times New Roman"/>
          <w:color w:val="000000"/>
          <w:sz w:val="28"/>
        </w:rPr>
        <w:t>one hundred thirty</w:t>
      </w:r>
      <w:r w:rsidR="007C2AB6">
        <w:rPr>
          <w:rFonts w:ascii="Times New Roman" w:eastAsia="Times New Roman" w:hAnsi="Times New Roman" w:cs="Times New Roman"/>
          <w:color w:val="000000"/>
          <w:sz w:val="28"/>
        </w:rPr>
        <w:t xml:space="preserve"> </w:t>
      </w:r>
      <w:r w:rsidR="00854A82" w:rsidRPr="001B332C">
        <w:rPr>
          <w:rFonts w:ascii="Times New Roman" w:eastAsia="Times New Roman" w:hAnsi="Times New Roman" w:cs="Times New Roman"/>
          <w:color w:val="000000"/>
          <w:sz w:val="28"/>
        </w:rPr>
        <w:t xml:space="preserve">three </w:t>
      </w:r>
      <w:r w:rsidR="0011779F" w:rsidRPr="001B332C">
        <w:rPr>
          <w:rFonts w:ascii="Times New Roman" w:eastAsia="Times New Roman" w:hAnsi="Times New Roman" w:cs="Times New Roman"/>
          <w:color w:val="000000"/>
          <w:sz w:val="28"/>
        </w:rPr>
        <w:t>million Indonesian women nationally.</w:t>
      </w:r>
    </w:p>
    <w:p w14:paraId="7345E8CD" w14:textId="5C00F1D6" w:rsidR="00C71663" w:rsidRPr="001B332C" w:rsidRDefault="00C71663" w:rsidP="00600C1A">
      <w:pPr>
        <w:spacing w:after="0" w:line="240" w:lineRule="auto"/>
        <w:ind w:firstLine="426"/>
        <w:jc w:val="both"/>
        <w:rPr>
          <w:rFonts w:ascii="Times New Roman" w:eastAsia="Times New Roman" w:hAnsi="Times New Roman" w:cs="Times New Roman"/>
          <w:color w:val="000000"/>
          <w:sz w:val="28"/>
        </w:rPr>
      </w:pPr>
    </w:p>
    <w:p w14:paraId="2B4A9834" w14:textId="029BBB92" w:rsidR="00C71663" w:rsidRPr="001B332C" w:rsidRDefault="00C71663"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Like many other countries, Indonesia </w:t>
      </w:r>
      <w:r w:rsidR="004B622A" w:rsidRPr="001B332C">
        <w:rPr>
          <w:rFonts w:ascii="Times New Roman" w:eastAsia="Times New Roman" w:hAnsi="Times New Roman" w:cs="Times New Roman"/>
          <w:color w:val="000000"/>
          <w:sz w:val="28"/>
        </w:rPr>
        <w:t>must</w:t>
      </w:r>
      <w:r w:rsidRPr="001B332C">
        <w:rPr>
          <w:rFonts w:ascii="Times New Roman" w:eastAsia="Times New Roman" w:hAnsi="Times New Roman" w:cs="Times New Roman"/>
          <w:color w:val="000000"/>
          <w:sz w:val="28"/>
        </w:rPr>
        <w:t xml:space="preserve"> </w:t>
      </w:r>
      <w:r w:rsidR="006C3CA9" w:rsidRPr="001B332C">
        <w:rPr>
          <w:rFonts w:ascii="Times New Roman" w:eastAsia="Times New Roman" w:hAnsi="Times New Roman" w:cs="Times New Roman"/>
          <w:color w:val="000000"/>
          <w:sz w:val="28"/>
        </w:rPr>
        <w:t>re-focus</w:t>
      </w:r>
      <w:r w:rsidRPr="001B332C">
        <w:rPr>
          <w:rFonts w:ascii="Times New Roman" w:eastAsia="Times New Roman" w:hAnsi="Times New Roman" w:cs="Times New Roman"/>
          <w:color w:val="000000"/>
          <w:sz w:val="28"/>
        </w:rPr>
        <w:t xml:space="preserve"> its development policies and programs to address the most pressing issues of public health during the pandemic while at the same time to minimize the pandemic’s detrimental effects on other </w:t>
      </w:r>
      <w:r w:rsidR="00432DFC" w:rsidRPr="001B332C">
        <w:rPr>
          <w:rFonts w:ascii="Times New Roman" w:eastAsia="Times New Roman" w:hAnsi="Times New Roman" w:cs="Times New Roman"/>
          <w:color w:val="000000"/>
          <w:sz w:val="28"/>
        </w:rPr>
        <w:t>pertinent aspects of our population</w:t>
      </w:r>
      <w:r w:rsidR="006C3CA9" w:rsidRPr="001B332C">
        <w:rPr>
          <w:rFonts w:ascii="Times New Roman" w:eastAsia="Times New Roman" w:hAnsi="Times New Roman" w:cs="Times New Roman"/>
          <w:color w:val="000000"/>
          <w:sz w:val="28"/>
        </w:rPr>
        <w:t>.</w:t>
      </w:r>
    </w:p>
    <w:p w14:paraId="45DF587A" w14:textId="2452191D" w:rsidR="00F042DA" w:rsidRPr="001B332C" w:rsidRDefault="00F042DA" w:rsidP="00600C1A">
      <w:pPr>
        <w:spacing w:after="0" w:line="240" w:lineRule="auto"/>
        <w:ind w:firstLine="426"/>
        <w:jc w:val="both"/>
        <w:rPr>
          <w:rFonts w:ascii="Times New Roman" w:eastAsia="Times New Roman" w:hAnsi="Times New Roman" w:cs="Times New Roman"/>
          <w:color w:val="000000"/>
          <w:sz w:val="28"/>
        </w:rPr>
      </w:pPr>
    </w:p>
    <w:p w14:paraId="7C9A2A60" w14:textId="321B075A" w:rsidR="00F042DA" w:rsidRPr="001B332C" w:rsidRDefault="00854A82"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In this regard, a</w:t>
      </w:r>
      <w:r w:rsidR="00F042DA" w:rsidRPr="001B332C">
        <w:rPr>
          <w:rFonts w:ascii="Times New Roman" w:eastAsia="Times New Roman" w:hAnsi="Times New Roman" w:cs="Times New Roman"/>
          <w:color w:val="000000"/>
          <w:sz w:val="28"/>
        </w:rPr>
        <w:t xml:space="preserve">llow me to highlight some of major </w:t>
      </w:r>
      <w:r w:rsidR="005541ED" w:rsidRPr="001B332C">
        <w:rPr>
          <w:rFonts w:ascii="Times New Roman" w:eastAsia="Times New Roman" w:hAnsi="Times New Roman" w:cs="Times New Roman"/>
          <w:color w:val="000000"/>
          <w:sz w:val="28"/>
        </w:rPr>
        <w:t xml:space="preserve">women-related </w:t>
      </w:r>
      <w:r w:rsidR="00F042DA" w:rsidRPr="001B332C">
        <w:rPr>
          <w:rFonts w:ascii="Times New Roman" w:eastAsia="Times New Roman" w:hAnsi="Times New Roman" w:cs="Times New Roman"/>
          <w:color w:val="000000"/>
          <w:sz w:val="28"/>
        </w:rPr>
        <w:t>challenges in my country:</w:t>
      </w:r>
    </w:p>
    <w:p w14:paraId="5F3FD98A" w14:textId="2F895E2C" w:rsidR="006C3CA9" w:rsidRPr="001B332C" w:rsidRDefault="006C3CA9" w:rsidP="00600C1A">
      <w:pPr>
        <w:spacing w:after="0" w:line="240" w:lineRule="auto"/>
        <w:ind w:firstLine="426"/>
        <w:jc w:val="both"/>
        <w:rPr>
          <w:rFonts w:ascii="Times New Roman" w:eastAsia="Times New Roman" w:hAnsi="Times New Roman" w:cs="Times New Roman"/>
          <w:color w:val="000000"/>
          <w:sz w:val="28"/>
        </w:rPr>
      </w:pPr>
    </w:p>
    <w:p w14:paraId="3A59BFED" w14:textId="51F5C942" w:rsidR="00361EDA" w:rsidRPr="001B332C" w:rsidRDefault="006C3CA9"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i/>
          <w:iCs/>
          <w:color w:val="000000"/>
          <w:sz w:val="28"/>
        </w:rPr>
        <w:t>First and foremost</w:t>
      </w:r>
      <w:r w:rsidRPr="001B332C">
        <w:rPr>
          <w:rFonts w:ascii="Times New Roman" w:eastAsia="Times New Roman" w:hAnsi="Times New Roman" w:cs="Times New Roman"/>
          <w:color w:val="000000"/>
          <w:sz w:val="28"/>
        </w:rPr>
        <w:t xml:space="preserve">, due to the fatal </w:t>
      </w:r>
      <w:r w:rsidR="00361EDA" w:rsidRPr="001B332C">
        <w:rPr>
          <w:rFonts w:ascii="Times New Roman" w:eastAsia="Times New Roman" w:hAnsi="Times New Roman" w:cs="Times New Roman"/>
          <w:color w:val="000000"/>
          <w:sz w:val="28"/>
        </w:rPr>
        <w:t>nature</w:t>
      </w:r>
      <w:r w:rsidRPr="001B332C">
        <w:rPr>
          <w:rFonts w:ascii="Times New Roman" w:eastAsia="Times New Roman" w:hAnsi="Times New Roman" w:cs="Times New Roman"/>
          <w:color w:val="000000"/>
          <w:sz w:val="28"/>
        </w:rPr>
        <w:t xml:space="preserve"> of Covid-19</w:t>
      </w:r>
      <w:r w:rsidR="00854A82" w:rsidRPr="001B332C">
        <w:rPr>
          <w:rFonts w:ascii="Times New Roman" w:eastAsia="Times New Roman" w:hAnsi="Times New Roman" w:cs="Times New Roman"/>
          <w:color w:val="000000"/>
          <w:sz w:val="28"/>
        </w:rPr>
        <w:t>,</w:t>
      </w:r>
      <w:r w:rsidRPr="001B332C">
        <w:rPr>
          <w:rFonts w:ascii="Times New Roman" w:eastAsia="Times New Roman" w:hAnsi="Times New Roman" w:cs="Times New Roman"/>
          <w:color w:val="000000"/>
          <w:sz w:val="28"/>
        </w:rPr>
        <w:t xml:space="preserve"> </w:t>
      </w:r>
      <w:r w:rsidR="00361EDA" w:rsidRPr="001B332C">
        <w:rPr>
          <w:rFonts w:ascii="Times New Roman" w:eastAsia="Times New Roman" w:hAnsi="Times New Roman" w:cs="Times New Roman"/>
          <w:color w:val="000000"/>
          <w:sz w:val="28"/>
        </w:rPr>
        <w:t>indeed</w:t>
      </w:r>
      <w:r w:rsidRPr="001B332C">
        <w:rPr>
          <w:rFonts w:ascii="Times New Roman" w:eastAsia="Times New Roman" w:hAnsi="Times New Roman" w:cs="Times New Roman"/>
          <w:color w:val="000000"/>
          <w:sz w:val="28"/>
        </w:rPr>
        <w:t xml:space="preserve"> public health becomes the </w:t>
      </w:r>
      <w:r w:rsidR="00361EDA" w:rsidRPr="001B332C">
        <w:rPr>
          <w:rFonts w:ascii="Times New Roman" w:eastAsia="Times New Roman" w:hAnsi="Times New Roman" w:cs="Times New Roman"/>
          <w:color w:val="000000"/>
          <w:sz w:val="28"/>
        </w:rPr>
        <w:t>highest</w:t>
      </w:r>
      <w:r w:rsidRPr="001B332C">
        <w:rPr>
          <w:rFonts w:ascii="Times New Roman" w:eastAsia="Times New Roman" w:hAnsi="Times New Roman" w:cs="Times New Roman"/>
          <w:color w:val="000000"/>
          <w:sz w:val="28"/>
        </w:rPr>
        <w:t xml:space="preserve"> priority issue during the early stage of the pandemic and the recurrence of its new wave</w:t>
      </w:r>
      <w:r w:rsidR="00361EDA" w:rsidRPr="001B332C">
        <w:rPr>
          <w:rFonts w:ascii="Times New Roman" w:eastAsia="Times New Roman" w:hAnsi="Times New Roman" w:cs="Times New Roman"/>
          <w:color w:val="000000"/>
          <w:sz w:val="28"/>
        </w:rPr>
        <w:t xml:space="preserve">. In this context, number of fatalities among </w:t>
      </w:r>
      <w:r w:rsidR="00DB1359" w:rsidRPr="001B332C">
        <w:rPr>
          <w:rFonts w:ascii="Times New Roman" w:eastAsia="Times New Roman" w:hAnsi="Times New Roman" w:cs="Times New Roman"/>
          <w:color w:val="000000"/>
          <w:sz w:val="28"/>
        </w:rPr>
        <w:t xml:space="preserve">Indonesian </w:t>
      </w:r>
      <w:r w:rsidR="00DB1359" w:rsidRPr="001B332C">
        <w:rPr>
          <w:rFonts w:ascii="Times New Roman" w:eastAsia="Times New Roman" w:hAnsi="Times New Roman" w:cs="Times New Roman"/>
          <w:color w:val="000000"/>
          <w:sz w:val="28"/>
        </w:rPr>
        <w:lastRenderedPageBreak/>
        <w:t xml:space="preserve">in general and </w:t>
      </w:r>
      <w:r w:rsidR="00361EDA" w:rsidRPr="001B332C">
        <w:rPr>
          <w:rFonts w:ascii="Times New Roman" w:eastAsia="Times New Roman" w:hAnsi="Times New Roman" w:cs="Times New Roman"/>
          <w:color w:val="000000"/>
          <w:sz w:val="28"/>
        </w:rPr>
        <w:t>women health frontliners</w:t>
      </w:r>
      <w:r w:rsidR="00DB1359" w:rsidRPr="001B332C">
        <w:rPr>
          <w:rFonts w:ascii="Times New Roman" w:eastAsia="Times New Roman" w:hAnsi="Times New Roman" w:cs="Times New Roman"/>
          <w:color w:val="000000"/>
          <w:sz w:val="28"/>
        </w:rPr>
        <w:t>,</w:t>
      </w:r>
      <w:r w:rsidR="00361EDA" w:rsidRPr="001B332C">
        <w:rPr>
          <w:rFonts w:ascii="Times New Roman" w:eastAsia="Times New Roman" w:hAnsi="Times New Roman" w:cs="Times New Roman"/>
          <w:color w:val="000000"/>
          <w:sz w:val="28"/>
        </w:rPr>
        <w:t xml:space="preserve"> and non-discriminative access and treatment to health facilities, including vaccine are among the most pressing issues to deal with.</w:t>
      </w:r>
    </w:p>
    <w:p w14:paraId="04FBF05A" w14:textId="50405B00" w:rsidR="00361EDA" w:rsidRPr="001B332C" w:rsidRDefault="00361EDA" w:rsidP="00600C1A">
      <w:pPr>
        <w:spacing w:after="0" w:line="240" w:lineRule="auto"/>
        <w:ind w:firstLine="426"/>
        <w:jc w:val="both"/>
        <w:rPr>
          <w:rFonts w:ascii="Times New Roman" w:eastAsia="Times New Roman" w:hAnsi="Times New Roman" w:cs="Times New Roman"/>
          <w:color w:val="000000"/>
          <w:sz w:val="28"/>
        </w:rPr>
      </w:pPr>
    </w:p>
    <w:p w14:paraId="3B451DE9" w14:textId="5B98B695" w:rsidR="00F042DA" w:rsidRPr="001B332C" w:rsidRDefault="00361EDA"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i/>
          <w:iCs/>
          <w:color w:val="000000"/>
          <w:sz w:val="28"/>
        </w:rPr>
        <w:t>Second</w:t>
      </w:r>
      <w:r w:rsidRPr="001B332C">
        <w:rPr>
          <w:rFonts w:ascii="Times New Roman" w:eastAsia="Times New Roman" w:hAnsi="Times New Roman" w:cs="Times New Roman"/>
          <w:color w:val="000000"/>
          <w:sz w:val="28"/>
        </w:rPr>
        <w:t xml:space="preserve">, social </w:t>
      </w:r>
      <w:r w:rsidR="00076B46" w:rsidRPr="001B332C">
        <w:rPr>
          <w:rFonts w:ascii="Times New Roman" w:eastAsia="Times New Roman" w:hAnsi="Times New Roman" w:cs="Times New Roman"/>
          <w:color w:val="000000"/>
          <w:sz w:val="28"/>
        </w:rPr>
        <w:t>protection program</w:t>
      </w:r>
      <w:r w:rsidRPr="001B332C">
        <w:rPr>
          <w:rFonts w:ascii="Times New Roman" w:eastAsia="Times New Roman" w:hAnsi="Times New Roman" w:cs="Times New Roman"/>
          <w:color w:val="000000"/>
          <w:sz w:val="28"/>
        </w:rPr>
        <w:t xml:space="preserve"> is equally pertinent when economic recession </w:t>
      </w:r>
      <w:r w:rsidR="00F042DA" w:rsidRPr="001B332C">
        <w:rPr>
          <w:rFonts w:ascii="Times New Roman" w:eastAsia="Times New Roman" w:hAnsi="Times New Roman" w:cs="Times New Roman"/>
          <w:color w:val="000000"/>
          <w:sz w:val="28"/>
        </w:rPr>
        <w:t xml:space="preserve">takes place </w:t>
      </w:r>
      <w:r w:rsidRPr="001B332C">
        <w:rPr>
          <w:rFonts w:ascii="Times New Roman" w:eastAsia="Times New Roman" w:hAnsi="Times New Roman" w:cs="Times New Roman"/>
          <w:color w:val="000000"/>
          <w:sz w:val="28"/>
        </w:rPr>
        <w:t xml:space="preserve">and </w:t>
      </w:r>
      <w:r w:rsidR="00F042DA" w:rsidRPr="001B332C">
        <w:rPr>
          <w:rFonts w:ascii="Times New Roman" w:eastAsia="Times New Roman" w:hAnsi="Times New Roman" w:cs="Times New Roman"/>
          <w:color w:val="000000"/>
          <w:sz w:val="28"/>
        </w:rPr>
        <w:t xml:space="preserve">various </w:t>
      </w:r>
      <w:r w:rsidRPr="001B332C">
        <w:rPr>
          <w:rFonts w:ascii="Times New Roman" w:eastAsia="Times New Roman" w:hAnsi="Times New Roman" w:cs="Times New Roman"/>
          <w:color w:val="000000"/>
          <w:sz w:val="28"/>
        </w:rPr>
        <w:t>restricti</w:t>
      </w:r>
      <w:r w:rsidR="00F042DA" w:rsidRPr="001B332C">
        <w:rPr>
          <w:rFonts w:ascii="Times New Roman" w:eastAsia="Times New Roman" w:hAnsi="Times New Roman" w:cs="Times New Roman"/>
          <w:color w:val="000000"/>
          <w:sz w:val="28"/>
        </w:rPr>
        <w:t>ve measures</w:t>
      </w:r>
      <w:r w:rsidRPr="001B332C">
        <w:rPr>
          <w:rFonts w:ascii="Times New Roman" w:eastAsia="Times New Roman" w:hAnsi="Times New Roman" w:cs="Times New Roman"/>
          <w:color w:val="000000"/>
          <w:sz w:val="28"/>
        </w:rPr>
        <w:t xml:space="preserve"> </w:t>
      </w:r>
      <w:r w:rsidR="00F042DA" w:rsidRPr="001B332C">
        <w:rPr>
          <w:rFonts w:ascii="Times New Roman" w:eastAsia="Times New Roman" w:hAnsi="Times New Roman" w:cs="Times New Roman"/>
          <w:color w:val="000000"/>
          <w:sz w:val="28"/>
        </w:rPr>
        <w:t>are being imposed</w:t>
      </w:r>
      <w:r w:rsidRPr="001B332C">
        <w:rPr>
          <w:rFonts w:ascii="Times New Roman" w:eastAsia="Times New Roman" w:hAnsi="Times New Roman" w:cs="Times New Roman"/>
          <w:color w:val="000000"/>
          <w:sz w:val="28"/>
        </w:rPr>
        <w:t xml:space="preserve"> which certainly cause</w:t>
      </w:r>
      <w:r w:rsidR="00F042DA" w:rsidRPr="001B332C">
        <w:rPr>
          <w:rFonts w:ascii="Times New Roman" w:eastAsia="Times New Roman" w:hAnsi="Times New Roman" w:cs="Times New Roman"/>
          <w:color w:val="000000"/>
          <w:sz w:val="28"/>
        </w:rPr>
        <w:t xml:space="preserve"> significant decline of income, particularly at community level.</w:t>
      </w:r>
    </w:p>
    <w:p w14:paraId="4FEFF294" w14:textId="3C76F942" w:rsidR="00361EDA" w:rsidRPr="001B332C" w:rsidRDefault="00361EDA"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 </w:t>
      </w:r>
    </w:p>
    <w:p w14:paraId="3ABD5A60" w14:textId="1D6A14D6" w:rsidR="00361EDA" w:rsidRPr="001B332C" w:rsidRDefault="00F042DA"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i/>
          <w:iCs/>
          <w:color w:val="000000"/>
          <w:sz w:val="28"/>
        </w:rPr>
        <w:t>Third</w:t>
      </w:r>
      <w:r w:rsidRPr="001B332C">
        <w:rPr>
          <w:rFonts w:ascii="Times New Roman" w:eastAsia="Times New Roman" w:hAnsi="Times New Roman" w:cs="Times New Roman"/>
          <w:color w:val="000000"/>
          <w:sz w:val="28"/>
        </w:rPr>
        <w:t xml:space="preserve">, </w:t>
      </w:r>
      <w:r w:rsidR="005541ED" w:rsidRPr="001B332C">
        <w:rPr>
          <w:rFonts w:ascii="Times New Roman" w:eastAsia="Times New Roman" w:hAnsi="Times New Roman" w:cs="Times New Roman"/>
          <w:color w:val="000000"/>
          <w:sz w:val="28"/>
        </w:rPr>
        <w:t>restrictive measures have also brought about growing number of cases of violence against women and girl, including in the context of education and domestic violence.</w:t>
      </w:r>
    </w:p>
    <w:p w14:paraId="085839D6" w14:textId="3BAF8964" w:rsidR="005541ED" w:rsidRPr="001B332C" w:rsidRDefault="005541ED" w:rsidP="00600C1A">
      <w:pPr>
        <w:spacing w:after="0" w:line="240" w:lineRule="auto"/>
        <w:ind w:firstLine="426"/>
        <w:jc w:val="both"/>
        <w:rPr>
          <w:rFonts w:ascii="Times New Roman" w:eastAsia="Times New Roman" w:hAnsi="Times New Roman" w:cs="Times New Roman"/>
          <w:color w:val="000000"/>
          <w:sz w:val="28"/>
        </w:rPr>
      </w:pPr>
    </w:p>
    <w:p w14:paraId="58369DD3" w14:textId="187F1C5C" w:rsidR="005541ED" w:rsidRPr="001B332C" w:rsidRDefault="005541ED" w:rsidP="00600C1A">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i/>
          <w:iCs/>
          <w:color w:val="000000"/>
          <w:sz w:val="28"/>
        </w:rPr>
        <w:t>Fo</w:t>
      </w:r>
      <w:r w:rsidR="008261DE" w:rsidRPr="001B332C">
        <w:rPr>
          <w:rFonts w:ascii="Times New Roman" w:eastAsia="Times New Roman" w:hAnsi="Times New Roman" w:cs="Times New Roman"/>
          <w:i/>
          <w:iCs/>
          <w:color w:val="000000"/>
          <w:sz w:val="28"/>
        </w:rPr>
        <w:t>u</w:t>
      </w:r>
      <w:r w:rsidRPr="001B332C">
        <w:rPr>
          <w:rFonts w:ascii="Times New Roman" w:eastAsia="Times New Roman" w:hAnsi="Times New Roman" w:cs="Times New Roman"/>
          <w:i/>
          <w:iCs/>
          <w:color w:val="000000"/>
          <w:sz w:val="28"/>
        </w:rPr>
        <w:t>r</w:t>
      </w:r>
      <w:r w:rsidR="008261DE" w:rsidRPr="001B332C">
        <w:rPr>
          <w:rFonts w:ascii="Times New Roman" w:eastAsia="Times New Roman" w:hAnsi="Times New Roman" w:cs="Times New Roman"/>
          <w:i/>
          <w:iCs/>
          <w:color w:val="000000"/>
          <w:sz w:val="28"/>
        </w:rPr>
        <w:t>th</w:t>
      </w:r>
      <w:r w:rsidRPr="001B332C">
        <w:rPr>
          <w:rFonts w:ascii="Times New Roman" w:eastAsia="Times New Roman" w:hAnsi="Times New Roman" w:cs="Times New Roman"/>
          <w:color w:val="000000"/>
          <w:sz w:val="28"/>
        </w:rPr>
        <w:t xml:space="preserve">, due to its geographical characteristic – access to digital technology becomes another emerging issue, including in the areas of education, statistics, and business. </w:t>
      </w:r>
    </w:p>
    <w:p w14:paraId="7DDD88AA" w14:textId="5F7BE8D8" w:rsidR="005541ED" w:rsidRPr="001B332C" w:rsidRDefault="005541ED" w:rsidP="00600C1A">
      <w:pPr>
        <w:spacing w:after="0" w:line="240" w:lineRule="auto"/>
        <w:jc w:val="both"/>
        <w:rPr>
          <w:rFonts w:ascii="Times New Roman" w:eastAsia="Times New Roman" w:hAnsi="Times New Roman" w:cs="Times New Roman"/>
          <w:color w:val="000000"/>
          <w:sz w:val="28"/>
        </w:rPr>
      </w:pPr>
    </w:p>
    <w:p w14:paraId="2FA07F1C" w14:textId="24E3D0AB" w:rsidR="005541ED" w:rsidRPr="001B332C" w:rsidRDefault="005541ED" w:rsidP="008261DE">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Those issues deserve further deliberation</w:t>
      </w:r>
      <w:r w:rsidR="00076B46" w:rsidRPr="001B332C">
        <w:rPr>
          <w:rFonts w:ascii="Times New Roman" w:eastAsia="Times New Roman" w:hAnsi="Times New Roman" w:cs="Times New Roman"/>
          <w:color w:val="000000"/>
          <w:sz w:val="28"/>
        </w:rPr>
        <w:t>s</w:t>
      </w:r>
      <w:r w:rsidRPr="001B332C">
        <w:rPr>
          <w:rFonts w:ascii="Times New Roman" w:eastAsia="Times New Roman" w:hAnsi="Times New Roman" w:cs="Times New Roman"/>
          <w:color w:val="000000"/>
          <w:sz w:val="28"/>
        </w:rPr>
        <w:t xml:space="preserve"> during</w:t>
      </w:r>
      <w:r w:rsidR="00076B46" w:rsidRPr="001B332C">
        <w:rPr>
          <w:rFonts w:ascii="Times New Roman" w:eastAsia="Times New Roman" w:hAnsi="Times New Roman" w:cs="Times New Roman"/>
          <w:color w:val="000000"/>
          <w:sz w:val="28"/>
        </w:rPr>
        <w:t xml:space="preserve"> our dialogue later.</w:t>
      </w:r>
    </w:p>
    <w:p w14:paraId="72330313" w14:textId="77777777" w:rsidR="00076B46" w:rsidRPr="001B332C" w:rsidRDefault="00076B46" w:rsidP="00600C1A">
      <w:pPr>
        <w:spacing w:after="0" w:line="240" w:lineRule="auto"/>
        <w:jc w:val="both"/>
        <w:rPr>
          <w:rFonts w:ascii="Times New Roman" w:eastAsia="Times New Roman" w:hAnsi="Times New Roman" w:cs="Times New Roman"/>
          <w:color w:val="000000"/>
          <w:sz w:val="28"/>
        </w:rPr>
      </w:pPr>
    </w:p>
    <w:p w14:paraId="43EE8C0F" w14:textId="3DB631D4" w:rsidR="006C3CA9" w:rsidRPr="001B332C" w:rsidRDefault="005541ED" w:rsidP="00600C1A">
      <w:pPr>
        <w:spacing w:after="0" w:line="240" w:lineRule="auto"/>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Madam Chair,</w:t>
      </w:r>
      <w:r w:rsidR="006C3CA9" w:rsidRPr="001B332C">
        <w:rPr>
          <w:rFonts w:ascii="Times New Roman" w:eastAsia="Times New Roman" w:hAnsi="Times New Roman" w:cs="Times New Roman"/>
          <w:color w:val="000000"/>
          <w:sz w:val="28"/>
        </w:rPr>
        <w:t xml:space="preserve"> </w:t>
      </w:r>
    </w:p>
    <w:p w14:paraId="1BE9249A" w14:textId="77777777" w:rsidR="00D70E39" w:rsidRPr="001B332C" w:rsidRDefault="00D70E39" w:rsidP="00600C1A">
      <w:pPr>
        <w:spacing w:after="0" w:line="240" w:lineRule="auto"/>
        <w:ind w:right="156" w:firstLine="567"/>
        <w:jc w:val="both"/>
        <w:rPr>
          <w:rFonts w:ascii="Times New Roman" w:eastAsia="Times New Roman" w:hAnsi="Times New Roman" w:cs="Times New Roman"/>
          <w:color w:val="000000"/>
          <w:sz w:val="28"/>
        </w:rPr>
      </w:pPr>
    </w:p>
    <w:p w14:paraId="3F1E8C2B" w14:textId="7EBFB755" w:rsidR="007F4324" w:rsidRPr="001B332C" w:rsidRDefault="007F4324" w:rsidP="008261DE">
      <w:pPr>
        <w:spacing w:after="0" w:line="240" w:lineRule="auto"/>
        <w:ind w:right="156"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The Indonesian Government, consequently, has taken various policies and programs to mitigate the impact of the COVID-19 pandemic on vulnerable groups, especially women and children, including:</w:t>
      </w:r>
    </w:p>
    <w:p w14:paraId="11F41E9F" w14:textId="516FE30C" w:rsidR="007F4324" w:rsidRPr="001B332C" w:rsidRDefault="007F4324" w:rsidP="00600C1A">
      <w:pPr>
        <w:spacing w:after="0" w:line="240" w:lineRule="auto"/>
        <w:rPr>
          <w:rFonts w:ascii="Times New Roman" w:eastAsia="Times New Roman" w:hAnsi="Times New Roman" w:cs="Times New Roman"/>
          <w:sz w:val="28"/>
        </w:rPr>
      </w:pPr>
    </w:p>
    <w:p w14:paraId="624A8D93" w14:textId="6469E4FF" w:rsidR="002B73DF" w:rsidRPr="001B332C" w:rsidRDefault="000F4F22" w:rsidP="00600C1A">
      <w:pPr>
        <w:pStyle w:val="ListParagraph"/>
        <w:numPr>
          <w:ilvl w:val="0"/>
          <w:numId w:val="13"/>
        </w:numPr>
        <w:spacing w:after="0" w:line="240" w:lineRule="auto"/>
        <w:ind w:right="15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 xml:space="preserve">Mainstreaming the special needs of women and children in the </w:t>
      </w:r>
      <w:r w:rsidR="004B622A" w:rsidRPr="001B332C">
        <w:rPr>
          <w:rFonts w:ascii="Times New Roman" w:eastAsia="Times New Roman" w:hAnsi="Times New Roman" w:cs="Times New Roman"/>
          <w:color w:val="000000"/>
          <w:sz w:val="28"/>
        </w:rPr>
        <w:t xml:space="preserve">national policy and the </w:t>
      </w:r>
      <w:r w:rsidRPr="001B332C">
        <w:rPr>
          <w:rFonts w:ascii="Times New Roman" w:eastAsia="Times New Roman" w:hAnsi="Times New Roman" w:cs="Times New Roman"/>
          <w:color w:val="000000"/>
          <w:sz w:val="28"/>
        </w:rPr>
        <w:t xml:space="preserve">work of the National COVID-19 Task Force. </w:t>
      </w:r>
    </w:p>
    <w:p w14:paraId="685FD41E" w14:textId="13DC1551" w:rsidR="002B73DF" w:rsidRPr="001B332C" w:rsidRDefault="002B73DF" w:rsidP="00600C1A">
      <w:pPr>
        <w:numPr>
          <w:ilvl w:val="0"/>
          <w:numId w:val="13"/>
        </w:num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Intensive vaccination and safeguard programs for</w:t>
      </w:r>
      <w:r w:rsidR="008261DE" w:rsidRPr="001B332C">
        <w:rPr>
          <w:rFonts w:ascii="Times New Roman" w:eastAsia="Times New Roman" w:hAnsi="Times New Roman" w:cs="Times New Roman"/>
          <w:color w:val="000000"/>
          <w:sz w:val="28"/>
        </w:rPr>
        <w:t xml:space="preserve"> female</w:t>
      </w:r>
      <w:r w:rsidRPr="001B332C">
        <w:rPr>
          <w:rFonts w:ascii="Times New Roman" w:eastAsia="Times New Roman" w:hAnsi="Times New Roman" w:cs="Times New Roman"/>
          <w:color w:val="000000"/>
          <w:sz w:val="28"/>
        </w:rPr>
        <w:t xml:space="preserve"> health</w:t>
      </w:r>
      <w:r w:rsidR="008261DE" w:rsidRPr="001B332C">
        <w:rPr>
          <w:rFonts w:ascii="Times New Roman" w:eastAsia="Times New Roman" w:hAnsi="Times New Roman" w:cs="Times New Roman"/>
          <w:color w:val="000000"/>
          <w:sz w:val="28"/>
        </w:rPr>
        <w:t>-</w:t>
      </w:r>
      <w:r w:rsidRPr="001B332C">
        <w:rPr>
          <w:rFonts w:ascii="Times New Roman" w:eastAsia="Times New Roman" w:hAnsi="Times New Roman" w:cs="Times New Roman"/>
          <w:color w:val="000000"/>
          <w:sz w:val="28"/>
        </w:rPr>
        <w:t xml:space="preserve">frontliners. </w:t>
      </w:r>
    </w:p>
    <w:p w14:paraId="472690D1" w14:textId="2EF98AF3" w:rsidR="00EE4D75" w:rsidRPr="001B332C" w:rsidRDefault="00EE4D75" w:rsidP="00600C1A">
      <w:pPr>
        <w:numPr>
          <w:ilvl w:val="0"/>
          <w:numId w:val="13"/>
        </w:num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Publication of 36 Protocols and technical instructions for public education on prevention and treatment of COVID-19 for children and women, including Healthy Family; prevention of domestic violence against women/</w:t>
      </w:r>
      <w:r w:rsidR="008261DE" w:rsidRPr="001B332C">
        <w:rPr>
          <w:rFonts w:ascii="Times New Roman" w:eastAsia="Times New Roman" w:hAnsi="Times New Roman" w:cs="Times New Roman"/>
          <w:color w:val="000000"/>
          <w:sz w:val="28"/>
        </w:rPr>
        <w:t xml:space="preserve"> </w:t>
      </w:r>
      <w:r w:rsidRPr="001B332C">
        <w:rPr>
          <w:rFonts w:ascii="Times New Roman" w:eastAsia="Times New Roman" w:hAnsi="Times New Roman" w:cs="Times New Roman"/>
          <w:color w:val="000000"/>
          <w:sz w:val="28"/>
        </w:rPr>
        <w:t>children; and access to social protection net through printing, electronic and social media. </w:t>
      </w:r>
    </w:p>
    <w:p w14:paraId="226EF8CB" w14:textId="3162C55D" w:rsidR="000F4F22" w:rsidRPr="001B332C" w:rsidRDefault="002B73DF" w:rsidP="00600C1A">
      <w:pPr>
        <w:pStyle w:val="ListParagraph"/>
        <w:numPr>
          <w:ilvl w:val="0"/>
          <w:numId w:val="13"/>
        </w:numPr>
        <w:spacing w:after="0" w:line="240" w:lineRule="auto"/>
        <w:ind w:right="15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Optimizing</w:t>
      </w:r>
      <w:r w:rsidR="000F4F22" w:rsidRPr="001B332C">
        <w:rPr>
          <w:rFonts w:ascii="Times New Roman" w:eastAsia="Times New Roman" w:hAnsi="Times New Roman" w:cs="Times New Roman"/>
          <w:color w:val="000000"/>
          <w:sz w:val="28"/>
        </w:rPr>
        <w:t xml:space="preserve"> the provision of vaccines, including to women and vulnerable groups as well as </w:t>
      </w:r>
      <w:r w:rsidR="00962A24" w:rsidRPr="001B332C">
        <w:rPr>
          <w:rFonts w:ascii="Times New Roman" w:eastAsia="Times New Roman" w:hAnsi="Times New Roman" w:cs="Times New Roman"/>
          <w:color w:val="000000"/>
          <w:sz w:val="28"/>
        </w:rPr>
        <w:t xml:space="preserve">to </w:t>
      </w:r>
      <w:r w:rsidR="000F4F22" w:rsidRPr="001B332C">
        <w:rPr>
          <w:rFonts w:ascii="Times New Roman" w:eastAsia="Times New Roman" w:hAnsi="Times New Roman" w:cs="Times New Roman"/>
          <w:color w:val="000000"/>
          <w:sz w:val="28"/>
        </w:rPr>
        <w:t>service providers for women and children. </w:t>
      </w:r>
    </w:p>
    <w:p w14:paraId="5D477ACC" w14:textId="365449A5" w:rsidR="007F4324" w:rsidRPr="001B332C" w:rsidRDefault="007F4324" w:rsidP="00600C1A">
      <w:pPr>
        <w:numPr>
          <w:ilvl w:val="0"/>
          <w:numId w:val="13"/>
        </w:num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Provision of the special </w:t>
      </w:r>
      <w:r w:rsidR="00962A24" w:rsidRPr="001B332C">
        <w:rPr>
          <w:rFonts w:ascii="Times New Roman" w:eastAsia="Times New Roman" w:hAnsi="Times New Roman" w:cs="Times New Roman"/>
          <w:color w:val="000000"/>
          <w:sz w:val="28"/>
        </w:rPr>
        <w:t>assistance</w:t>
      </w:r>
      <w:r w:rsidRPr="001B332C">
        <w:rPr>
          <w:rFonts w:ascii="Times New Roman" w:eastAsia="Times New Roman" w:hAnsi="Times New Roman" w:cs="Times New Roman"/>
          <w:color w:val="000000"/>
          <w:sz w:val="28"/>
        </w:rPr>
        <w:t xml:space="preserve"> for women, children</w:t>
      </w:r>
      <w:r w:rsidR="00962A24" w:rsidRPr="001B332C">
        <w:rPr>
          <w:rFonts w:ascii="Times New Roman" w:eastAsia="Times New Roman" w:hAnsi="Times New Roman" w:cs="Times New Roman"/>
          <w:color w:val="000000"/>
          <w:sz w:val="28"/>
        </w:rPr>
        <w:t>, women with disability,</w:t>
      </w:r>
      <w:r w:rsidRPr="001B332C">
        <w:rPr>
          <w:rFonts w:ascii="Times New Roman" w:eastAsia="Times New Roman" w:hAnsi="Times New Roman" w:cs="Times New Roman"/>
          <w:color w:val="000000"/>
          <w:sz w:val="28"/>
        </w:rPr>
        <w:t xml:space="preserve"> and the elderly affected by COVID-19, including victims of violence</w:t>
      </w:r>
      <w:r w:rsidR="00962A24" w:rsidRPr="001B332C">
        <w:rPr>
          <w:rFonts w:ascii="Times New Roman" w:eastAsia="Times New Roman" w:hAnsi="Times New Roman" w:cs="Times New Roman"/>
          <w:color w:val="000000"/>
          <w:sz w:val="28"/>
        </w:rPr>
        <w:t xml:space="preserve"> with quarantine facilities, nutritional assistance, and psycho</w:t>
      </w:r>
      <w:r w:rsidR="008261DE" w:rsidRPr="001B332C">
        <w:rPr>
          <w:rFonts w:ascii="Times New Roman" w:eastAsia="Times New Roman" w:hAnsi="Times New Roman" w:cs="Times New Roman"/>
          <w:color w:val="000000"/>
          <w:sz w:val="28"/>
        </w:rPr>
        <w:t>-</w:t>
      </w:r>
      <w:r w:rsidR="00962A24" w:rsidRPr="001B332C">
        <w:rPr>
          <w:rFonts w:ascii="Times New Roman" w:eastAsia="Times New Roman" w:hAnsi="Times New Roman" w:cs="Times New Roman"/>
          <w:color w:val="000000"/>
          <w:sz w:val="28"/>
        </w:rPr>
        <w:t>social support for children whose parents are COVID-19 positive</w:t>
      </w:r>
      <w:r w:rsidRPr="001B332C">
        <w:rPr>
          <w:rFonts w:ascii="Times New Roman" w:eastAsia="Times New Roman" w:hAnsi="Times New Roman" w:cs="Times New Roman"/>
          <w:color w:val="000000"/>
          <w:sz w:val="28"/>
        </w:rPr>
        <w:t>.</w:t>
      </w:r>
    </w:p>
    <w:p w14:paraId="1A3ED76D" w14:textId="7BAE5A8A" w:rsidR="007F4324" w:rsidRPr="001B332C" w:rsidRDefault="007F4324" w:rsidP="00600C1A">
      <w:pPr>
        <w:numPr>
          <w:ilvl w:val="0"/>
          <w:numId w:val="13"/>
        </w:num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Provision of social protection and economic empowerment for women</w:t>
      </w:r>
      <w:r w:rsidR="00962A24" w:rsidRPr="001B332C">
        <w:rPr>
          <w:rFonts w:ascii="Times New Roman" w:eastAsia="Times New Roman" w:hAnsi="Times New Roman" w:cs="Times New Roman"/>
          <w:color w:val="000000"/>
          <w:sz w:val="28"/>
        </w:rPr>
        <w:t xml:space="preserve"> programs</w:t>
      </w:r>
      <w:r w:rsidRPr="001B332C">
        <w:rPr>
          <w:rFonts w:ascii="Times New Roman" w:eastAsia="Times New Roman" w:hAnsi="Times New Roman" w:cs="Times New Roman"/>
          <w:color w:val="000000"/>
          <w:sz w:val="28"/>
        </w:rPr>
        <w:t xml:space="preserve"> during the COVID-19 pandemic, including personal protective </w:t>
      </w:r>
      <w:r w:rsidRPr="001B332C">
        <w:rPr>
          <w:rFonts w:ascii="Times New Roman" w:eastAsia="Times New Roman" w:hAnsi="Times New Roman" w:cs="Times New Roman"/>
          <w:color w:val="000000"/>
          <w:sz w:val="28"/>
        </w:rPr>
        <w:lastRenderedPageBreak/>
        <w:t xml:space="preserve">equipment, delaying loan payments, and </w:t>
      </w:r>
      <w:r w:rsidR="00962A24" w:rsidRPr="001B332C">
        <w:rPr>
          <w:rFonts w:ascii="Times New Roman" w:eastAsia="Times New Roman" w:hAnsi="Times New Roman" w:cs="Times New Roman"/>
          <w:color w:val="000000"/>
          <w:sz w:val="28"/>
        </w:rPr>
        <w:t xml:space="preserve">capacity building for </w:t>
      </w:r>
      <w:r w:rsidRPr="001B332C">
        <w:rPr>
          <w:rFonts w:ascii="Times New Roman" w:eastAsia="Times New Roman" w:hAnsi="Times New Roman" w:cs="Times New Roman"/>
          <w:color w:val="000000"/>
          <w:sz w:val="28"/>
        </w:rPr>
        <w:t>women entrepreneurs</w:t>
      </w:r>
      <w:r w:rsidR="00962A24" w:rsidRPr="001B332C">
        <w:rPr>
          <w:rFonts w:ascii="Times New Roman" w:eastAsia="Times New Roman" w:hAnsi="Times New Roman" w:cs="Times New Roman"/>
          <w:color w:val="000000"/>
          <w:sz w:val="28"/>
        </w:rPr>
        <w:t>, including</w:t>
      </w:r>
      <w:r w:rsidRPr="001B332C">
        <w:rPr>
          <w:rFonts w:ascii="Times New Roman" w:eastAsia="Times New Roman" w:hAnsi="Times New Roman" w:cs="Times New Roman"/>
          <w:color w:val="000000"/>
          <w:sz w:val="28"/>
        </w:rPr>
        <w:t xml:space="preserve"> capital </w:t>
      </w:r>
      <w:r w:rsidR="00EE4D75" w:rsidRPr="001B332C">
        <w:rPr>
          <w:rFonts w:ascii="Times New Roman" w:eastAsia="Times New Roman" w:hAnsi="Times New Roman" w:cs="Times New Roman"/>
          <w:color w:val="000000"/>
          <w:sz w:val="28"/>
        </w:rPr>
        <w:t xml:space="preserve">and raw material </w:t>
      </w:r>
      <w:r w:rsidRPr="001B332C">
        <w:rPr>
          <w:rFonts w:ascii="Times New Roman" w:eastAsia="Times New Roman" w:hAnsi="Times New Roman" w:cs="Times New Roman"/>
          <w:color w:val="000000"/>
          <w:sz w:val="28"/>
        </w:rPr>
        <w:t>assistance fund for business development.</w:t>
      </w:r>
    </w:p>
    <w:p w14:paraId="3119B9EA" w14:textId="2B9BCDE1" w:rsidR="0025493E" w:rsidRPr="001B332C" w:rsidRDefault="008F3BBA" w:rsidP="00600C1A">
      <w:pPr>
        <w:numPr>
          <w:ilvl w:val="0"/>
          <w:numId w:val="13"/>
        </w:num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Intensive </w:t>
      </w:r>
      <w:r w:rsidR="007F4324" w:rsidRPr="001B332C">
        <w:rPr>
          <w:rFonts w:ascii="Times New Roman" w:eastAsia="Times New Roman" w:hAnsi="Times New Roman" w:cs="Times New Roman"/>
          <w:color w:val="000000"/>
          <w:sz w:val="28"/>
        </w:rPr>
        <w:t xml:space="preserve">online service </w:t>
      </w:r>
      <w:r w:rsidRPr="001B332C">
        <w:rPr>
          <w:rFonts w:ascii="Times New Roman" w:eastAsia="Times New Roman" w:hAnsi="Times New Roman" w:cs="Times New Roman"/>
          <w:color w:val="000000"/>
          <w:sz w:val="28"/>
        </w:rPr>
        <w:t>and access to health, education, and judicial services</w:t>
      </w:r>
      <w:r w:rsidR="007F4324" w:rsidRPr="001B332C">
        <w:rPr>
          <w:rFonts w:ascii="Times New Roman" w:eastAsia="Times New Roman" w:hAnsi="Times New Roman" w:cs="Times New Roman"/>
          <w:color w:val="000000"/>
          <w:sz w:val="28"/>
        </w:rPr>
        <w:t>.</w:t>
      </w:r>
    </w:p>
    <w:p w14:paraId="2AE1D074" w14:textId="77777777" w:rsidR="0025493E" w:rsidRPr="001B332C" w:rsidRDefault="0025493E" w:rsidP="00600C1A">
      <w:pPr>
        <w:spacing w:after="0" w:line="240" w:lineRule="auto"/>
        <w:ind w:right="156"/>
        <w:jc w:val="both"/>
        <w:textAlignment w:val="baseline"/>
        <w:rPr>
          <w:rFonts w:ascii="Times New Roman" w:eastAsia="Times New Roman" w:hAnsi="Times New Roman" w:cs="Times New Roman"/>
          <w:color w:val="000000"/>
          <w:sz w:val="28"/>
        </w:rPr>
      </w:pPr>
    </w:p>
    <w:p w14:paraId="32704E5D" w14:textId="1618A595" w:rsidR="007F4324" w:rsidRPr="001B332C" w:rsidRDefault="00D70E39" w:rsidP="00600C1A">
      <w:p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Madam Chair,</w:t>
      </w:r>
      <w:r w:rsidR="007F4324" w:rsidRPr="001B332C">
        <w:rPr>
          <w:rFonts w:ascii="Times New Roman" w:eastAsia="Times New Roman" w:hAnsi="Times New Roman" w:cs="Times New Roman"/>
          <w:color w:val="000000"/>
          <w:sz w:val="28"/>
        </w:rPr>
        <w:t> </w:t>
      </w:r>
    </w:p>
    <w:p w14:paraId="4A94FC6D" w14:textId="014428F9" w:rsidR="0059437F" w:rsidRPr="001B332C" w:rsidRDefault="0059437F" w:rsidP="00600C1A">
      <w:pPr>
        <w:spacing w:after="0" w:line="240" w:lineRule="auto"/>
        <w:ind w:right="156"/>
        <w:jc w:val="both"/>
        <w:textAlignment w:val="baseline"/>
        <w:rPr>
          <w:rFonts w:ascii="Times New Roman" w:eastAsia="Times New Roman" w:hAnsi="Times New Roman" w:cs="Times New Roman"/>
          <w:color w:val="000000"/>
          <w:sz w:val="28"/>
        </w:rPr>
      </w:pPr>
    </w:p>
    <w:p w14:paraId="2EE48A10" w14:textId="5793CB17" w:rsidR="0059437F" w:rsidRPr="001B332C" w:rsidRDefault="0059437F" w:rsidP="008261DE">
      <w:pPr>
        <w:tabs>
          <w:tab w:val="left" w:pos="426"/>
        </w:tabs>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ab/>
        <w:t xml:space="preserve">It is an unfortunate fact that the 18 months of pandemic has caused </w:t>
      </w:r>
      <w:r w:rsidR="00DB1359" w:rsidRPr="001B332C">
        <w:rPr>
          <w:rFonts w:ascii="Times New Roman" w:eastAsia="Times New Roman" w:hAnsi="Times New Roman" w:cs="Times New Roman"/>
          <w:color w:val="000000"/>
          <w:sz w:val="28"/>
        </w:rPr>
        <w:t xml:space="preserve">around one hundred and forty thousand </w:t>
      </w:r>
      <w:r w:rsidRPr="001B332C">
        <w:rPr>
          <w:rFonts w:ascii="Times New Roman" w:eastAsia="Times New Roman" w:hAnsi="Times New Roman" w:cs="Times New Roman"/>
          <w:color w:val="000000"/>
          <w:sz w:val="28"/>
        </w:rPr>
        <w:t>fatalities</w:t>
      </w:r>
      <w:r w:rsidR="00DB1359" w:rsidRPr="001B332C">
        <w:rPr>
          <w:rFonts w:ascii="Times New Roman" w:eastAsia="Times New Roman" w:hAnsi="Times New Roman" w:cs="Times New Roman"/>
          <w:color w:val="000000"/>
          <w:sz w:val="28"/>
        </w:rPr>
        <w:t>, including</w:t>
      </w:r>
      <w:r w:rsidRPr="001B332C">
        <w:rPr>
          <w:rFonts w:ascii="Times New Roman" w:eastAsia="Times New Roman" w:hAnsi="Times New Roman" w:cs="Times New Roman"/>
          <w:color w:val="000000"/>
          <w:sz w:val="28"/>
        </w:rPr>
        <w:t xml:space="preserve"> women health frontliners, mostly due to </w:t>
      </w:r>
      <w:r w:rsidR="00611041" w:rsidRPr="001B332C">
        <w:rPr>
          <w:rFonts w:ascii="Times New Roman" w:eastAsia="Times New Roman" w:hAnsi="Times New Roman" w:cs="Times New Roman"/>
          <w:color w:val="000000"/>
          <w:sz w:val="28"/>
        </w:rPr>
        <w:t xml:space="preserve">magnitude of cases and </w:t>
      </w:r>
      <w:r w:rsidRPr="001B332C">
        <w:rPr>
          <w:rFonts w:ascii="Times New Roman" w:eastAsia="Times New Roman" w:hAnsi="Times New Roman" w:cs="Times New Roman"/>
          <w:color w:val="000000"/>
          <w:sz w:val="28"/>
        </w:rPr>
        <w:t>lack of health facilities during the early stage of the pandemic.</w:t>
      </w:r>
      <w:r w:rsidR="00611041" w:rsidRPr="001B332C">
        <w:rPr>
          <w:rFonts w:ascii="Times New Roman" w:eastAsia="Times New Roman" w:hAnsi="Times New Roman" w:cs="Times New Roman"/>
          <w:color w:val="000000"/>
          <w:sz w:val="28"/>
        </w:rPr>
        <w:t xml:space="preserve"> With intensive vaccination, expansive health facilities and care, as well as health-booster programs, prioritizing health frontliners along with </w:t>
      </w:r>
      <w:r w:rsidR="00AE3AFB" w:rsidRPr="001B332C">
        <w:rPr>
          <w:rFonts w:ascii="Times New Roman" w:eastAsia="Times New Roman" w:hAnsi="Times New Roman" w:cs="Times New Roman"/>
          <w:color w:val="000000"/>
          <w:sz w:val="28"/>
        </w:rPr>
        <w:t>flatte</w:t>
      </w:r>
      <w:r w:rsidR="00611041" w:rsidRPr="001B332C">
        <w:rPr>
          <w:rFonts w:ascii="Times New Roman" w:eastAsia="Times New Roman" w:hAnsi="Times New Roman" w:cs="Times New Roman"/>
          <w:color w:val="000000"/>
          <w:sz w:val="28"/>
        </w:rPr>
        <w:t>ning curve of cases</w:t>
      </w:r>
      <w:r w:rsidR="00AE3AFB" w:rsidRPr="001B332C">
        <w:rPr>
          <w:rFonts w:ascii="Times New Roman" w:eastAsia="Times New Roman" w:hAnsi="Times New Roman" w:cs="Times New Roman"/>
          <w:color w:val="000000"/>
          <w:sz w:val="28"/>
        </w:rPr>
        <w:t>, currently number of fatalities has been greatly reduced.</w:t>
      </w:r>
    </w:p>
    <w:p w14:paraId="1903CEFD" w14:textId="42287496" w:rsidR="00AE3AFB" w:rsidRPr="001B332C" w:rsidRDefault="00AE3AFB" w:rsidP="00600C1A">
      <w:pPr>
        <w:spacing w:after="0" w:line="240" w:lineRule="auto"/>
        <w:ind w:right="156"/>
        <w:jc w:val="both"/>
        <w:textAlignment w:val="baseline"/>
        <w:rPr>
          <w:rFonts w:ascii="Times New Roman" w:eastAsia="Times New Roman" w:hAnsi="Times New Roman" w:cs="Times New Roman"/>
          <w:color w:val="000000"/>
          <w:sz w:val="28"/>
        </w:rPr>
      </w:pPr>
    </w:p>
    <w:p w14:paraId="250D6C92" w14:textId="43CF0EB9" w:rsidR="00AE3AFB" w:rsidRPr="001B332C" w:rsidRDefault="00AE3AFB" w:rsidP="008261DE">
      <w:pPr>
        <w:tabs>
          <w:tab w:val="left" w:pos="426"/>
        </w:tabs>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ab/>
      </w:r>
      <w:r w:rsidR="008261DE" w:rsidRPr="001B332C">
        <w:rPr>
          <w:rFonts w:ascii="Times New Roman" w:eastAsia="Times New Roman" w:hAnsi="Times New Roman" w:cs="Times New Roman"/>
          <w:color w:val="000000"/>
          <w:sz w:val="28"/>
        </w:rPr>
        <w:t>T</w:t>
      </w:r>
      <w:r w:rsidRPr="001B332C">
        <w:rPr>
          <w:rFonts w:ascii="Times New Roman" w:eastAsia="Times New Roman" w:hAnsi="Times New Roman" w:cs="Times New Roman"/>
          <w:color w:val="000000"/>
          <w:sz w:val="28"/>
        </w:rPr>
        <w:t>here is not much concern of discriminative practice has been reported</w:t>
      </w:r>
      <w:r w:rsidR="008261DE" w:rsidRPr="001B332C">
        <w:rPr>
          <w:rFonts w:ascii="Times New Roman" w:eastAsia="Times New Roman" w:hAnsi="Times New Roman" w:cs="Times New Roman"/>
          <w:color w:val="000000"/>
          <w:sz w:val="28"/>
        </w:rPr>
        <w:t xml:space="preserve"> as to access to health facilities, including vaccine</w:t>
      </w:r>
      <w:r w:rsidRPr="001B332C">
        <w:rPr>
          <w:rFonts w:ascii="Times New Roman" w:eastAsia="Times New Roman" w:hAnsi="Times New Roman" w:cs="Times New Roman"/>
          <w:color w:val="000000"/>
          <w:sz w:val="28"/>
        </w:rPr>
        <w:t>. During the peak of cases, access to health facilities was mainly determined by severity of symptom and first</w:t>
      </w:r>
      <w:r w:rsidR="008261DE" w:rsidRPr="001B332C">
        <w:rPr>
          <w:rFonts w:ascii="Times New Roman" w:eastAsia="Times New Roman" w:hAnsi="Times New Roman" w:cs="Times New Roman"/>
          <w:color w:val="000000"/>
          <w:sz w:val="28"/>
        </w:rPr>
        <w:t>-</w:t>
      </w:r>
      <w:r w:rsidRPr="001B332C">
        <w:rPr>
          <w:rFonts w:ascii="Times New Roman" w:eastAsia="Times New Roman" w:hAnsi="Times New Roman" w:cs="Times New Roman"/>
          <w:color w:val="000000"/>
          <w:sz w:val="28"/>
        </w:rPr>
        <w:t>come first</w:t>
      </w:r>
      <w:r w:rsidR="008261DE" w:rsidRPr="001B332C">
        <w:rPr>
          <w:rFonts w:ascii="Times New Roman" w:eastAsia="Times New Roman" w:hAnsi="Times New Roman" w:cs="Times New Roman"/>
          <w:color w:val="000000"/>
          <w:sz w:val="28"/>
        </w:rPr>
        <w:t>-</w:t>
      </w:r>
      <w:r w:rsidRPr="001B332C">
        <w:rPr>
          <w:rFonts w:ascii="Times New Roman" w:eastAsia="Times New Roman" w:hAnsi="Times New Roman" w:cs="Times New Roman"/>
          <w:color w:val="000000"/>
          <w:sz w:val="28"/>
        </w:rPr>
        <w:t xml:space="preserve">serve basis. Recently, as self-quarantine </w:t>
      </w:r>
      <w:r w:rsidR="00C65821" w:rsidRPr="001B332C">
        <w:rPr>
          <w:rFonts w:ascii="Times New Roman" w:eastAsia="Times New Roman" w:hAnsi="Times New Roman" w:cs="Times New Roman"/>
          <w:color w:val="000000"/>
          <w:sz w:val="28"/>
        </w:rPr>
        <w:t xml:space="preserve">treatment, better awareness on health protocol, </w:t>
      </w:r>
      <w:r w:rsidRPr="001B332C">
        <w:rPr>
          <w:rFonts w:ascii="Times New Roman" w:eastAsia="Times New Roman" w:hAnsi="Times New Roman" w:cs="Times New Roman"/>
          <w:color w:val="000000"/>
          <w:sz w:val="28"/>
        </w:rPr>
        <w:t>and online health care become common practice</w:t>
      </w:r>
      <w:r w:rsidR="00C65821" w:rsidRPr="001B332C">
        <w:rPr>
          <w:rFonts w:ascii="Times New Roman" w:eastAsia="Times New Roman" w:hAnsi="Times New Roman" w:cs="Times New Roman"/>
          <w:color w:val="000000"/>
          <w:sz w:val="28"/>
        </w:rPr>
        <w:t xml:space="preserve"> in Indonesia, the burden of health care has been eased up substantially.</w:t>
      </w:r>
    </w:p>
    <w:p w14:paraId="7B9C8A0A" w14:textId="6CC09915" w:rsidR="00D70E39" w:rsidRPr="001B332C" w:rsidRDefault="00D70E39" w:rsidP="00600C1A">
      <w:pPr>
        <w:spacing w:after="0" w:line="240" w:lineRule="auto"/>
        <w:rPr>
          <w:rFonts w:ascii="Times New Roman" w:eastAsia="Times New Roman" w:hAnsi="Times New Roman" w:cs="Times New Roman"/>
          <w:sz w:val="28"/>
        </w:rPr>
      </w:pPr>
    </w:p>
    <w:p w14:paraId="046389B3" w14:textId="160C3BDF" w:rsidR="007F4324" w:rsidRDefault="008261DE" w:rsidP="008261DE">
      <w:pPr>
        <w:tabs>
          <w:tab w:val="left" w:pos="426"/>
        </w:tabs>
        <w:spacing w:after="0" w:line="240" w:lineRule="auto"/>
        <w:ind w:right="15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ab/>
        <w:t>Moreover</w:t>
      </w:r>
      <w:r w:rsidR="00F0492D" w:rsidRPr="001B332C">
        <w:rPr>
          <w:rFonts w:ascii="Times New Roman" w:eastAsia="Times New Roman" w:hAnsi="Times New Roman" w:cs="Times New Roman"/>
          <w:color w:val="000000"/>
          <w:sz w:val="28"/>
        </w:rPr>
        <w:t xml:space="preserve">, the Indonesian Government </w:t>
      </w:r>
      <w:r w:rsidR="00960056" w:rsidRPr="001B332C">
        <w:rPr>
          <w:rFonts w:ascii="Times New Roman" w:eastAsia="Times New Roman" w:hAnsi="Times New Roman" w:cs="Times New Roman"/>
          <w:color w:val="000000"/>
          <w:sz w:val="28"/>
        </w:rPr>
        <w:t xml:space="preserve">has </w:t>
      </w:r>
      <w:r w:rsidR="00F0492D" w:rsidRPr="001B332C">
        <w:rPr>
          <w:rFonts w:ascii="Times New Roman" w:eastAsia="Times New Roman" w:hAnsi="Times New Roman" w:cs="Times New Roman"/>
          <w:color w:val="000000"/>
          <w:sz w:val="28"/>
        </w:rPr>
        <w:t xml:space="preserve">considerably increased the </w:t>
      </w:r>
      <w:r w:rsidR="00960056" w:rsidRPr="001B332C">
        <w:rPr>
          <w:rFonts w:ascii="Times New Roman" w:eastAsia="Times New Roman" w:hAnsi="Times New Roman" w:cs="Times New Roman"/>
          <w:color w:val="000000"/>
          <w:sz w:val="28"/>
        </w:rPr>
        <w:t>expenditure</w:t>
      </w:r>
      <w:r w:rsidR="00F0492D" w:rsidRPr="001B332C">
        <w:rPr>
          <w:rFonts w:ascii="Times New Roman" w:eastAsia="Times New Roman" w:hAnsi="Times New Roman" w:cs="Times New Roman"/>
          <w:color w:val="000000"/>
          <w:sz w:val="28"/>
        </w:rPr>
        <w:t xml:space="preserve"> and scope of social protection programs, in enabling the community to</w:t>
      </w:r>
      <w:r w:rsidR="007F4324" w:rsidRPr="001B332C">
        <w:rPr>
          <w:rFonts w:ascii="Times New Roman" w:eastAsia="Times New Roman" w:hAnsi="Times New Roman" w:cs="Times New Roman"/>
          <w:color w:val="000000"/>
          <w:sz w:val="28"/>
        </w:rPr>
        <w:t xml:space="preserve"> mitigate the economic impact of the COVID-19 pandemic</w:t>
      </w:r>
      <w:r w:rsidR="00F0492D" w:rsidRPr="001B332C">
        <w:rPr>
          <w:rFonts w:ascii="Times New Roman" w:eastAsia="Times New Roman" w:hAnsi="Times New Roman" w:cs="Times New Roman"/>
          <w:color w:val="000000"/>
          <w:sz w:val="28"/>
        </w:rPr>
        <w:t xml:space="preserve">. Approximately </w:t>
      </w:r>
      <w:r w:rsidR="007F4324" w:rsidRPr="001B332C">
        <w:rPr>
          <w:rFonts w:ascii="Times New Roman" w:eastAsia="Times New Roman" w:hAnsi="Times New Roman" w:cs="Times New Roman"/>
          <w:color w:val="000000"/>
          <w:sz w:val="28"/>
        </w:rPr>
        <w:t xml:space="preserve">Rp. 203.9 trillion </w:t>
      </w:r>
      <w:r w:rsidR="00F0492D" w:rsidRPr="001B332C">
        <w:rPr>
          <w:rFonts w:ascii="Times New Roman" w:eastAsia="Times New Roman" w:hAnsi="Times New Roman" w:cs="Times New Roman"/>
          <w:color w:val="000000"/>
          <w:sz w:val="28"/>
        </w:rPr>
        <w:t>has been allocated</w:t>
      </w:r>
      <w:r w:rsidR="007F4324" w:rsidRPr="001B332C">
        <w:rPr>
          <w:rFonts w:ascii="Times New Roman" w:eastAsia="Times New Roman" w:hAnsi="Times New Roman" w:cs="Times New Roman"/>
          <w:color w:val="000000"/>
          <w:sz w:val="28"/>
        </w:rPr>
        <w:t>, mainly</w:t>
      </w:r>
      <w:r w:rsidR="00F0492D" w:rsidRPr="001B332C">
        <w:rPr>
          <w:rFonts w:ascii="Times New Roman" w:eastAsia="Times New Roman" w:hAnsi="Times New Roman" w:cs="Times New Roman"/>
          <w:color w:val="000000"/>
          <w:sz w:val="28"/>
        </w:rPr>
        <w:t xml:space="preserve"> for</w:t>
      </w:r>
      <w:r w:rsidR="007F4324" w:rsidRPr="001B332C">
        <w:rPr>
          <w:rFonts w:ascii="Times New Roman" w:eastAsia="Times New Roman" w:hAnsi="Times New Roman" w:cs="Times New Roman"/>
          <w:color w:val="000000"/>
          <w:sz w:val="28"/>
        </w:rPr>
        <w:t xml:space="preserve"> the Family Hope Program of 37.4 trillion</w:t>
      </w:r>
      <w:r w:rsidR="00BE5E31" w:rsidRPr="001B332C">
        <w:rPr>
          <w:rFonts w:ascii="Times New Roman" w:eastAsia="Times New Roman" w:hAnsi="Times New Roman" w:cs="Times New Roman"/>
          <w:color w:val="000000"/>
          <w:sz w:val="28"/>
        </w:rPr>
        <w:t>,</w:t>
      </w:r>
      <w:r w:rsidR="007F4324" w:rsidRPr="001B332C">
        <w:rPr>
          <w:rFonts w:ascii="Times New Roman" w:eastAsia="Times New Roman" w:hAnsi="Times New Roman" w:cs="Times New Roman"/>
          <w:color w:val="000000"/>
          <w:sz w:val="28"/>
        </w:rPr>
        <w:t xml:space="preserve"> </w:t>
      </w:r>
      <w:r w:rsidR="00BE5E31" w:rsidRPr="001B332C">
        <w:rPr>
          <w:rFonts w:ascii="Times New Roman" w:eastAsia="Times New Roman" w:hAnsi="Times New Roman" w:cs="Times New Roman"/>
          <w:color w:val="000000"/>
          <w:sz w:val="28"/>
        </w:rPr>
        <w:t xml:space="preserve">targeting 10 million </w:t>
      </w:r>
      <w:r w:rsidR="00960056" w:rsidRPr="001B332C">
        <w:rPr>
          <w:rFonts w:ascii="Times New Roman" w:eastAsia="Times New Roman" w:hAnsi="Times New Roman" w:cs="Times New Roman"/>
          <w:color w:val="000000"/>
          <w:sz w:val="28"/>
        </w:rPr>
        <w:t>household</w:t>
      </w:r>
      <w:r w:rsidRPr="001B332C">
        <w:rPr>
          <w:rFonts w:ascii="Times New Roman" w:eastAsia="Times New Roman" w:hAnsi="Times New Roman" w:cs="Times New Roman"/>
          <w:color w:val="000000"/>
          <w:sz w:val="28"/>
        </w:rPr>
        <w:t>s</w:t>
      </w:r>
      <w:r w:rsidR="00960056" w:rsidRPr="001B332C">
        <w:rPr>
          <w:rFonts w:ascii="Times New Roman" w:eastAsia="Times New Roman" w:hAnsi="Times New Roman" w:cs="Times New Roman"/>
          <w:color w:val="000000"/>
          <w:sz w:val="28"/>
        </w:rPr>
        <w:t xml:space="preserve"> </w:t>
      </w:r>
      <w:r w:rsidR="007F4324" w:rsidRPr="001B332C">
        <w:rPr>
          <w:rFonts w:ascii="Times New Roman" w:eastAsia="Times New Roman" w:hAnsi="Times New Roman" w:cs="Times New Roman"/>
          <w:color w:val="000000"/>
          <w:sz w:val="28"/>
        </w:rPr>
        <w:t>and the Staple Food Program of Rp. 43.6 trillion</w:t>
      </w:r>
      <w:r w:rsidR="00BE5E31" w:rsidRPr="001B332C">
        <w:rPr>
          <w:rFonts w:ascii="Times New Roman" w:eastAsia="Times New Roman" w:hAnsi="Times New Roman" w:cs="Times New Roman"/>
          <w:color w:val="000000"/>
          <w:sz w:val="28"/>
        </w:rPr>
        <w:t>, targeting 20 million</w:t>
      </w:r>
      <w:r w:rsidR="00960056" w:rsidRPr="001B332C">
        <w:rPr>
          <w:rFonts w:ascii="Times New Roman" w:eastAsia="Times New Roman" w:hAnsi="Times New Roman" w:cs="Times New Roman"/>
          <w:color w:val="000000"/>
          <w:sz w:val="28"/>
        </w:rPr>
        <w:t xml:space="preserve"> household</w:t>
      </w:r>
      <w:r w:rsidRPr="001B332C">
        <w:rPr>
          <w:rFonts w:ascii="Times New Roman" w:eastAsia="Times New Roman" w:hAnsi="Times New Roman" w:cs="Times New Roman"/>
          <w:color w:val="000000"/>
          <w:sz w:val="28"/>
        </w:rPr>
        <w:t>s</w:t>
      </w:r>
      <w:r w:rsidR="007F4324" w:rsidRPr="001B332C">
        <w:rPr>
          <w:rFonts w:ascii="Times New Roman" w:eastAsia="Times New Roman" w:hAnsi="Times New Roman" w:cs="Times New Roman"/>
          <w:color w:val="000000"/>
          <w:sz w:val="28"/>
        </w:rPr>
        <w:t>.</w:t>
      </w:r>
    </w:p>
    <w:p w14:paraId="6E618FBC" w14:textId="2FD40234" w:rsidR="00E24B2E" w:rsidRDefault="00E24B2E" w:rsidP="008261DE">
      <w:pPr>
        <w:tabs>
          <w:tab w:val="left" w:pos="426"/>
        </w:tabs>
        <w:spacing w:after="0" w:line="240" w:lineRule="auto"/>
        <w:ind w:right="156"/>
        <w:jc w:val="both"/>
        <w:rPr>
          <w:rFonts w:ascii="Times New Roman" w:eastAsia="Times New Roman" w:hAnsi="Times New Roman" w:cs="Times New Roman"/>
          <w:color w:val="000000"/>
          <w:sz w:val="28"/>
        </w:rPr>
      </w:pPr>
    </w:p>
    <w:p w14:paraId="7A07B86A" w14:textId="66A1FE2B" w:rsidR="007F4324" w:rsidRPr="001B332C" w:rsidRDefault="007F4324" w:rsidP="008261DE">
      <w:pPr>
        <w:tabs>
          <w:tab w:val="left" w:pos="426"/>
        </w:tabs>
        <w:spacing w:after="0" w:line="240" w:lineRule="auto"/>
        <w:ind w:right="156"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 xml:space="preserve">Both programs </w:t>
      </w:r>
      <w:r w:rsidR="00BE5E31" w:rsidRPr="001B332C">
        <w:rPr>
          <w:rFonts w:ascii="Times New Roman" w:eastAsia="Times New Roman" w:hAnsi="Times New Roman" w:cs="Times New Roman"/>
          <w:color w:val="000000"/>
          <w:sz w:val="28"/>
        </w:rPr>
        <w:t>have been</w:t>
      </w:r>
      <w:r w:rsidRPr="001B332C">
        <w:rPr>
          <w:rFonts w:ascii="Times New Roman" w:eastAsia="Times New Roman" w:hAnsi="Times New Roman" w:cs="Times New Roman"/>
          <w:color w:val="000000"/>
          <w:sz w:val="28"/>
        </w:rPr>
        <w:t xml:space="preserve"> designed so that the recipients are female family members</w:t>
      </w:r>
      <w:r w:rsidR="00BE5E31" w:rsidRPr="001B332C">
        <w:rPr>
          <w:rFonts w:ascii="Times New Roman" w:eastAsia="Times New Roman" w:hAnsi="Times New Roman" w:cs="Times New Roman"/>
          <w:color w:val="000000"/>
          <w:sz w:val="28"/>
        </w:rPr>
        <w:t>,</w:t>
      </w:r>
      <w:r w:rsidRPr="001B332C">
        <w:rPr>
          <w:rFonts w:ascii="Times New Roman" w:eastAsia="Times New Roman" w:hAnsi="Times New Roman" w:cs="Times New Roman"/>
          <w:color w:val="000000"/>
          <w:sz w:val="28"/>
        </w:rPr>
        <w:t xml:space="preserve"> help</w:t>
      </w:r>
      <w:r w:rsidR="00BE5E31" w:rsidRPr="001B332C">
        <w:rPr>
          <w:rFonts w:ascii="Times New Roman" w:eastAsia="Times New Roman" w:hAnsi="Times New Roman" w:cs="Times New Roman"/>
          <w:color w:val="000000"/>
          <w:sz w:val="28"/>
        </w:rPr>
        <w:t>ing</w:t>
      </w:r>
      <w:r w:rsidRPr="001B332C">
        <w:rPr>
          <w:rFonts w:ascii="Times New Roman" w:eastAsia="Times New Roman" w:hAnsi="Times New Roman" w:cs="Times New Roman"/>
          <w:color w:val="000000"/>
          <w:sz w:val="28"/>
        </w:rPr>
        <w:t xml:space="preserve"> women to earn cash</w:t>
      </w:r>
      <w:r w:rsidR="00BE5E31" w:rsidRPr="001B332C">
        <w:rPr>
          <w:rFonts w:ascii="Times New Roman" w:eastAsia="Times New Roman" w:hAnsi="Times New Roman" w:cs="Times New Roman"/>
          <w:color w:val="000000"/>
          <w:sz w:val="28"/>
        </w:rPr>
        <w:t xml:space="preserve"> and </w:t>
      </w:r>
      <w:r w:rsidRPr="001B332C">
        <w:rPr>
          <w:rFonts w:ascii="Times New Roman" w:eastAsia="Times New Roman" w:hAnsi="Times New Roman" w:cs="Times New Roman"/>
          <w:color w:val="000000"/>
          <w:sz w:val="28"/>
        </w:rPr>
        <w:t>to manage the variety of consumption and nutritional adequacy of their families. Although challenges persist, the program</w:t>
      </w:r>
      <w:r w:rsidR="00960056" w:rsidRPr="001B332C">
        <w:rPr>
          <w:rFonts w:ascii="Times New Roman" w:eastAsia="Times New Roman" w:hAnsi="Times New Roman" w:cs="Times New Roman"/>
          <w:color w:val="000000"/>
          <w:sz w:val="28"/>
        </w:rPr>
        <w:t>s</w:t>
      </w:r>
      <w:r w:rsidRPr="001B332C">
        <w:rPr>
          <w:rFonts w:ascii="Times New Roman" w:eastAsia="Times New Roman" w:hAnsi="Times New Roman" w:cs="Times New Roman"/>
          <w:color w:val="000000"/>
          <w:sz w:val="28"/>
        </w:rPr>
        <w:t xml:space="preserve"> have </w:t>
      </w:r>
      <w:r w:rsidR="00960056" w:rsidRPr="001B332C">
        <w:rPr>
          <w:rFonts w:ascii="Times New Roman" w:eastAsia="Times New Roman" w:hAnsi="Times New Roman" w:cs="Times New Roman"/>
          <w:color w:val="000000"/>
          <w:sz w:val="28"/>
        </w:rPr>
        <w:t>been significantly helpful</w:t>
      </w:r>
      <w:r w:rsidRPr="001B332C">
        <w:rPr>
          <w:rFonts w:ascii="Times New Roman" w:eastAsia="Times New Roman" w:hAnsi="Times New Roman" w:cs="Times New Roman"/>
          <w:color w:val="000000"/>
          <w:sz w:val="28"/>
        </w:rPr>
        <w:t xml:space="preserve"> for </w:t>
      </w:r>
      <w:r w:rsidR="00960056" w:rsidRPr="001B332C">
        <w:rPr>
          <w:rFonts w:ascii="Times New Roman" w:eastAsia="Times New Roman" w:hAnsi="Times New Roman" w:cs="Times New Roman"/>
          <w:color w:val="000000"/>
          <w:sz w:val="28"/>
        </w:rPr>
        <w:t>about</w:t>
      </w:r>
      <w:r w:rsidRPr="001B332C">
        <w:rPr>
          <w:rFonts w:ascii="Times New Roman" w:eastAsia="Times New Roman" w:hAnsi="Times New Roman" w:cs="Times New Roman"/>
          <w:color w:val="000000"/>
          <w:sz w:val="28"/>
        </w:rPr>
        <w:t xml:space="preserve"> 20% of the poorest in Indonesia</w:t>
      </w:r>
      <w:r w:rsidR="00960056" w:rsidRPr="001B332C">
        <w:rPr>
          <w:rFonts w:ascii="Times New Roman" w:eastAsia="Times New Roman" w:hAnsi="Times New Roman" w:cs="Times New Roman"/>
          <w:color w:val="000000"/>
          <w:sz w:val="28"/>
        </w:rPr>
        <w:t xml:space="preserve"> to endure the devastating impacts of the pandemic</w:t>
      </w:r>
      <w:r w:rsidRPr="001B332C">
        <w:rPr>
          <w:rFonts w:ascii="Times New Roman" w:eastAsia="Times New Roman" w:hAnsi="Times New Roman" w:cs="Times New Roman"/>
          <w:color w:val="000000"/>
          <w:sz w:val="28"/>
        </w:rPr>
        <w:t>.</w:t>
      </w:r>
    </w:p>
    <w:p w14:paraId="153AAE20" w14:textId="77777777" w:rsidR="007F4324" w:rsidRPr="001B332C" w:rsidRDefault="007F4324" w:rsidP="00600C1A">
      <w:pPr>
        <w:spacing w:after="0" w:line="240" w:lineRule="auto"/>
        <w:rPr>
          <w:rFonts w:ascii="Times New Roman" w:eastAsia="Times New Roman" w:hAnsi="Times New Roman" w:cs="Times New Roman"/>
          <w:sz w:val="28"/>
        </w:rPr>
      </w:pPr>
    </w:p>
    <w:p w14:paraId="67164162" w14:textId="6606919A" w:rsidR="00774753" w:rsidRPr="001B332C" w:rsidRDefault="00774753" w:rsidP="008261DE">
      <w:pPr>
        <w:spacing w:after="0" w:line="240" w:lineRule="auto"/>
        <w:ind w:right="156"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Special attention is also given to women micro-entrepreneurs. Relevant Ministries, in cooperation and coordination with various stakeholders, have carried out several programs, including:</w:t>
      </w:r>
    </w:p>
    <w:p w14:paraId="5BD73E44" w14:textId="66E122F2" w:rsidR="00774753" w:rsidRPr="001B332C" w:rsidRDefault="00774753" w:rsidP="00600C1A">
      <w:pPr>
        <w:spacing w:after="0" w:line="240" w:lineRule="auto"/>
        <w:rPr>
          <w:rFonts w:ascii="Times New Roman" w:eastAsia="Times New Roman" w:hAnsi="Times New Roman" w:cs="Times New Roman"/>
          <w:sz w:val="28"/>
        </w:rPr>
      </w:pPr>
    </w:p>
    <w:p w14:paraId="6B7CA598" w14:textId="77777777" w:rsidR="00774753" w:rsidRPr="001B332C" w:rsidRDefault="00774753" w:rsidP="00600C1A">
      <w:pPr>
        <w:numPr>
          <w:ilvl w:val="0"/>
          <w:numId w:val="14"/>
        </w:num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lastRenderedPageBreak/>
        <w:t>Capacity building for women micro-entrepreneurs, including utilization of information and digital technology through online training, and webinars;</w:t>
      </w:r>
    </w:p>
    <w:p w14:paraId="27E9B1D4" w14:textId="77777777" w:rsidR="00774753" w:rsidRPr="001B332C" w:rsidRDefault="00774753" w:rsidP="00600C1A">
      <w:pPr>
        <w:numPr>
          <w:ilvl w:val="0"/>
          <w:numId w:val="14"/>
        </w:num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Empowering women's micro-entrepreneurs to produce masks as a temporary alternative for their businesses which affected by the COVID-19 pandemic; and</w:t>
      </w:r>
    </w:p>
    <w:p w14:paraId="4B57E45D" w14:textId="77777777" w:rsidR="00774753" w:rsidRPr="001B332C" w:rsidRDefault="00774753" w:rsidP="00600C1A">
      <w:pPr>
        <w:numPr>
          <w:ilvl w:val="0"/>
          <w:numId w:val="14"/>
        </w:numPr>
        <w:spacing w:after="0" w:line="240" w:lineRule="auto"/>
        <w:ind w:right="156"/>
        <w:jc w:val="both"/>
        <w:textAlignment w:val="baseline"/>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Collecting data on women micro-business actors from community organizations and the government to be included as recipients of economic recovery assistance, such as Micro Business Assistance from the Ministry of Cooperatives and SMEs.</w:t>
      </w:r>
    </w:p>
    <w:p w14:paraId="05E08F2B" w14:textId="77777777" w:rsidR="00774753" w:rsidRPr="001B332C" w:rsidRDefault="00774753" w:rsidP="00600C1A">
      <w:pPr>
        <w:spacing w:after="0" w:line="240" w:lineRule="auto"/>
        <w:rPr>
          <w:rFonts w:ascii="Times New Roman" w:eastAsia="Times New Roman" w:hAnsi="Times New Roman" w:cs="Times New Roman"/>
          <w:sz w:val="28"/>
        </w:rPr>
      </w:pPr>
    </w:p>
    <w:p w14:paraId="12E10DC3" w14:textId="559225AA" w:rsidR="00774753" w:rsidRPr="001B332C" w:rsidRDefault="008261DE" w:rsidP="008261DE">
      <w:pPr>
        <w:tabs>
          <w:tab w:val="left" w:pos="426"/>
        </w:tabs>
        <w:spacing w:after="0" w:line="240" w:lineRule="auto"/>
        <w:ind w:right="15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ab/>
      </w:r>
      <w:r w:rsidR="00774753" w:rsidRPr="001B332C">
        <w:rPr>
          <w:rFonts w:ascii="Times New Roman" w:eastAsia="Times New Roman" w:hAnsi="Times New Roman" w:cs="Times New Roman"/>
          <w:color w:val="000000"/>
          <w:sz w:val="28"/>
        </w:rPr>
        <w:t>Up to October 6, 2020, a total of 9.1 million micro-enterprises (75.92%) of the targeted 12 million micro-enterprises have benefited from the program. The total budget realization for this stimulus reached Rp 21,</w:t>
      </w:r>
      <w:r w:rsidRPr="001B332C">
        <w:rPr>
          <w:rFonts w:ascii="Times New Roman" w:eastAsia="Times New Roman" w:hAnsi="Times New Roman" w:cs="Times New Roman"/>
          <w:color w:val="000000"/>
          <w:sz w:val="28"/>
        </w:rPr>
        <w:t>9 billion</w:t>
      </w:r>
      <w:r w:rsidR="00774753" w:rsidRPr="001B332C">
        <w:rPr>
          <w:rFonts w:ascii="Times New Roman" w:eastAsia="Times New Roman" w:hAnsi="Times New Roman" w:cs="Times New Roman"/>
          <w:color w:val="000000"/>
          <w:sz w:val="28"/>
        </w:rPr>
        <w:t>. The recipient</w:t>
      </w:r>
      <w:r w:rsidRPr="001B332C">
        <w:rPr>
          <w:rFonts w:ascii="Times New Roman" w:eastAsia="Times New Roman" w:hAnsi="Times New Roman" w:cs="Times New Roman"/>
          <w:color w:val="000000"/>
          <w:sz w:val="28"/>
        </w:rPr>
        <w:t>s</w:t>
      </w:r>
      <w:r w:rsidR="00774753" w:rsidRPr="001B332C">
        <w:rPr>
          <w:rFonts w:ascii="Times New Roman" w:eastAsia="Times New Roman" w:hAnsi="Times New Roman" w:cs="Times New Roman"/>
          <w:color w:val="000000"/>
          <w:sz w:val="28"/>
        </w:rPr>
        <w:t xml:space="preserve"> of the </w:t>
      </w:r>
      <w:r w:rsidR="001758E3">
        <w:rPr>
          <w:rFonts w:ascii="Times New Roman" w:eastAsia="Times New Roman" w:hAnsi="Times New Roman" w:cs="Times New Roman"/>
          <w:color w:val="000000"/>
          <w:sz w:val="28"/>
        </w:rPr>
        <w:t>President Assistance</w:t>
      </w:r>
      <w:r w:rsidR="00774753" w:rsidRPr="001B332C">
        <w:rPr>
          <w:rFonts w:ascii="Times New Roman" w:eastAsia="Times New Roman" w:hAnsi="Times New Roman" w:cs="Times New Roman"/>
          <w:color w:val="000000"/>
          <w:sz w:val="28"/>
        </w:rPr>
        <w:t xml:space="preserve"> for Productive Micro Enterprises </w:t>
      </w:r>
      <w:r w:rsidR="001B332C" w:rsidRPr="001B332C">
        <w:rPr>
          <w:rFonts w:ascii="Times New Roman" w:eastAsia="Times New Roman" w:hAnsi="Times New Roman" w:cs="Times New Roman"/>
          <w:color w:val="000000"/>
          <w:sz w:val="28"/>
        </w:rPr>
        <w:t xml:space="preserve">were also </w:t>
      </w:r>
      <w:r w:rsidR="00774753" w:rsidRPr="001B332C">
        <w:rPr>
          <w:rFonts w:ascii="Times New Roman" w:eastAsia="Times New Roman" w:hAnsi="Times New Roman" w:cs="Times New Roman"/>
          <w:color w:val="000000"/>
          <w:sz w:val="28"/>
        </w:rPr>
        <w:t>includ</w:t>
      </w:r>
      <w:r w:rsidR="001B332C" w:rsidRPr="001B332C">
        <w:rPr>
          <w:rFonts w:ascii="Times New Roman" w:eastAsia="Times New Roman" w:hAnsi="Times New Roman" w:cs="Times New Roman"/>
          <w:color w:val="000000"/>
          <w:sz w:val="28"/>
        </w:rPr>
        <w:t xml:space="preserve">ing </w:t>
      </w:r>
      <w:r w:rsidR="00774753" w:rsidRPr="001B332C">
        <w:rPr>
          <w:rFonts w:ascii="Times New Roman" w:eastAsia="Times New Roman" w:hAnsi="Times New Roman" w:cs="Times New Roman"/>
          <w:color w:val="000000"/>
          <w:sz w:val="28"/>
        </w:rPr>
        <w:t>informal SMEs that have received business permits, such as herbalist peddlers and SMEs engaged in the food sector.</w:t>
      </w:r>
    </w:p>
    <w:p w14:paraId="5ED99A99" w14:textId="5E396B89" w:rsidR="00774753" w:rsidRPr="001B332C" w:rsidRDefault="00774753" w:rsidP="00600C1A">
      <w:pPr>
        <w:spacing w:after="0" w:line="240" w:lineRule="auto"/>
        <w:rPr>
          <w:rFonts w:ascii="Times New Roman" w:eastAsia="Times New Roman" w:hAnsi="Times New Roman" w:cs="Times New Roman"/>
          <w:sz w:val="28"/>
        </w:rPr>
      </w:pPr>
    </w:p>
    <w:p w14:paraId="5BDF4B2C" w14:textId="1AD4B1C1" w:rsidR="001B332C" w:rsidRPr="001B332C" w:rsidRDefault="001B332C" w:rsidP="00600C1A">
      <w:pPr>
        <w:spacing w:after="0" w:line="240" w:lineRule="auto"/>
        <w:rPr>
          <w:rFonts w:ascii="Times New Roman" w:eastAsia="Times New Roman" w:hAnsi="Times New Roman" w:cs="Times New Roman"/>
          <w:sz w:val="28"/>
        </w:rPr>
      </w:pPr>
      <w:r w:rsidRPr="001B332C">
        <w:rPr>
          <w:rFonts w:ascii="Times New Roman" w:eastAsia="Times New Roman" w:hAnsi="Times New Roman" w:cs="Times New Roman"/>
          <w:sz w:val="28"/>
        </w:rPr>
        <w:t>Madame Chair,</w:t>
      </w:r>
    </w:p>
    <w:p w14:paraId="6CB3F31B" w14:textId="77777777" w:rsidR="001B332C" w:rsidRPr="001B332C" w:rsidRDefault="001B332C" w:rsidP="00600C1A">
      <w:pPr>
        <w:spacing w:after="0" w:line="240" w:lineRule="auto"/>
        <w:rPr>
          <w:rFonts w:ascii="Times New Roman" w:eastAsia="Times New Roman" w:hAnsi="Times New Roman" w:cs="Times New Roman"/>
          <w:sz w:val="28"/>
        </w:rPr>
      </w:pPr>
    </w:p>
    <w:p w14:paraId="5D872C4D" w14:textId="04254452" w:rsidR="000F4F22" w:rsidRPr="001B332C" w:rsidRDefault="00C65821" w:rsidP="001B332C">
      <w:pPr>
        <w:spacing w:after="0" w:line="240" w:lineRule="auto"/>
        <w:ind w:right="156"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In addressing the growing number of domestic violence d</w:t>
      </w:r>
      <w:r w:rsidR="001B332C" w:rsidRPr="001B332C">
        <w:rPr>
          <w:rFonts w:ascii="Times New Roman" w:eastAsia="Times New Roman" w:hAnsi="Times New Roman" w:cs="Times New Roman"/>
          <w:color w:val="000000"/>
          <w:sz w:val="28"/>
        </w:rPr>
        <w:t xml:space="preserve">uring the implementation of </w:t>
      </w:r>
      <w:r w:rsidRPr="001B332C">
        <w:rPr>
          <w:rFonts w:ascii="Times New Roman" w:eastAsia="Times New Roman" w:hAnsi="Times New Roman" w:cs="Times New Roman"/>
          <w:color w:val="000000"/>
          <w:sz w:val="28"/>
        </w:rPr>
        <w:t xml:space="preserve">some restriction measures, the Indonesian Police is stepping up its existing efforts </w:t>
      </w:r>
      <w:r w:rsidR="001B332C" w:rsidRPr="001B332C">
        <w:rPr>
          <w:rFonts w:ascii="Times New Roman" w:eastAsia="Times New Roman" w:hAnsi="Times New Roman" w:cs="Times New Roman"/>
          <w:color w:val="000000"/>
          <w:sz w:val="28"/>
        </w:rPr>
        <w:t xml:space="preserve">to address the issue in-accordance to </w:t>
      </w:r>
      <w:r w:rsidRPr="001B332C">
        <w:rPr>
          <w:rFonts w:ascii="Times New Roman" w:eastAsia="Times New Roman" w:hAnsi="Times New Roman" w:cs="Times New Roman"/>
          <w:color w:val="000000"/>
          <w:sz w:val="28"/>
        </w:rPr>
        <w:t xml:space="preserve">the health protocol during the </w:t>
      </w:r>
      <w:r w:rsidR="00774753" w:rsidRPr="001B332C">
        <w:rPr>
          <w:rFonts w:ascii="Times New Roman" w:eastAsia="Times New Roman" w:hAnsi="Times New Roman" w:cs="Times New Roman"/>
          <w:color w:val="000000"/>
          <w:sz w:val="28"/>
        </w:rPr>
        <w:t>pandemic</w:t>
      </w:r>
      <w:r w:rsidRPr="001B332C">
        <w:rPr>
          <w:rFonts w:ascii="Times New Roman" w:eastAsia="Times New Roman" w:hAnsi="Times New Roman" w:cs="Times New Roman"/>
          <w:color w:val="000000"/>
          <w:sz w:val="28"/>
        </w:rPr>
        <w:t>. Th</w:t>
      </w:r>
      <w:r w:rsidR="00774753" w:rsidRPr="001B332C">
        <w:rPr>
          <w:rFonts w:ascii="Times New Roman" w:eastAsia="Times New Roman" w:hAnsi="Times New Roman" w:cs="Times New Roman"/>
          <w:color w:val="000000"/>
          <w:sz w:val="28"/>
        </w:rPr>
        <w:t xml:space="preserve">ese include increasing number of special </w:t>
      </w:r>
      <w:r w:rsidR="008F3362" w:rsidRPr="001B332C">
        <w:rPr>
          <w:rFonts w:ascii="Times New Roman" w:eastAsia="Times New Roman" w:hAnsi="Times New Roman" w:cs="Times New Roman"/>
          <w:color w:val="000000"/>
          <w:sz w:val="28"/>
        </w:rPr>
        <w:t>desks</w:t>
      </w:r>
      <w:r w:rsidR="00774753" w:rsidRPr="001B332C">
        <w:rPr>
          <w:rFonts w:ascii="Times New Roman" w:eastAsia="Times New Roman" w:hAnsi="Times New Roman" w:cs="Times New Roman"/>
          <w:color w:val="000000"/>
          <w:sz w:val="28"/>
        </w:rPr>
        <w:t xml:space="preserve"> </w:t>
      </w:r>
      <w:r w:rsidR="001B332C" w:rsidRPr="001B332C">
        <w:rPr>
          <w:rFonts w:ascii="Times New Roman" w:eastAsia="Times New Roman" w:hAnsi="Times New Roman" w:cs="Times New Roman"/>
          <w:color w:val="000000"/>
          <w:sz w:val="28"/>
        </w:rPr>
        <w:t xml:space="preserve">for </w:t>
      </w:r>
      <w:r w:rsidR="00774753" w:rsidRPr="001B332C">
        <w:rPr>
          <w:rFonts w:ascii="Times New Roman" w:eastAsia="Times New Roman" w:hAnsi="Times New Roman" w:cs="Times New Roman"/>
          <w:color w:val="000000"/>
          <w:sz w:val="28"/>
        </w:rPr>
        <w:t>women</w:t>
      </w:r>
      <w:r w:rsidR="001B332C" w:rsidRPr="001B332C">
        <w:rPr>
          <w:rFonts w:ascii="Times New Roman" w:eastAsia="Times New Roman" w:hAnsi="Times New Roman" w:cs="Times New Roman"/>
          <w:color w:val="000000"/>
          <w:sz w:val="28"/>
        </w:rPr>
        <w:t xml:space="preserve"> and </w:t>
      </w:r>
      <w:r w:rsidR="00774753" w:rsidRPr="001B332C">
        <w:rPr>
          <w:rFonts w:ascii="Times New Roman" w:eastAsia="Times New Roman" w:hAnsi="Times New Roman" w:cs="Times New Roman"/>
          <w:color w:val="000000"/>
          <w:sz w:val="28"/>
        </w:rPr>
        <w:t xml:space="preserve">children in nearly all provinces; capacity-building for </w:t>
      </w:r>
      <w:r w:rsidR="001B332C" w:rsidRPr="001B332C">
        <w:rPr>
          <w:rFonts w:ascii="Times New Roman" w:eastAsia="Times New Roman" w:hAnsi="Times New Roman" w:cs="Times New Roman"/>
          <w:color w:val="000000"/>
          <w:sz w:val="28"/>
        </w:rPr>
        <w:t xml:space="preserve">female </w:t>
      </w:r>
      <w:r w:rsidR="00774753" w:rsidRPr="001B332C">
        <w:rPr>
          <w:rFonts w:ascii="Times New Roman" w:eastAsia="Times New Roman" w:hAnsi="Times New Roman" w:cs="Times New Roman"/>
          <w:color w:val="000000"/>
          <w:sz w:val="28"/>
        </w:rPr>
        <w:t xml:space="preserve">police officers; </w:t>
      </w:r>
      <w:r w:rsidR="001B332C" w:rsidRPr="001B332C">
        <w:rPr>
          <w:rFonts w:ascii="Times New Roman" w:eastAsia="Times New Roman" w:hAnsi="Times New Roman" w:cs="Times New Roman"/>
          <w:color w:val="000000"/>
          <w:sz w:val="28"/>
        </w:rPr>
        <w:t xml:space="preserve">supported by </w:t>
      </w:r>
      <w:r w:rsidR="00774753" w:rsidRPr="001B332C">
        <w:rPr>
          <w:rFonts w:ascii="Times New Roman" w:eastAsia="Times New Roman" w:hAnsi="Times New Roman" w:cs="Times New Roman"/>
          <w:color w:val="000000"/>
          <w:sz w:val="28"/>
        </w:rPr>
        <w:t>necessary resources.</w:t>
      </w:r>
    </w:p>
    <w:p w14:paraId="237F3BE5" w14:textId="4B04485D" w:rsidR="000F4F22" w:rsidRPr="001B332C" w:rsidRDefault="000F4F22" w:rsidP="00600C1A">
      <w:pPr>
        <w:spacing w:after="0" w:line="240" w:lineRule="auto"/>
        <w:ind w:right="156"/>
        <w:jc w:val="both"/>
        <w:rPr>
          <w:rFonts w:ascii="Times New Roman" w:eastAsia="Times New Roman" w:hAnsi="Times New Roman" w:cs="Times New Roman"/>
          <w:sz w:val="28"/>
        </w:rPr>
      </w:pPr>
    </w:p>
    <w:p w14:paraId="364E4C62" w14:textId="264CA77E" w:rsidR="00175CAA" w:rsidRPr="001B332C" w:rsidRDefault="00175CAA" w:rsidP="001B332C">
      <w:pPr>
        <w:spacing w:after="0" w:line="240" w:lineRule="auto"/>
        <w:ind w:right="156"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 xml:space="preserve">During the COVID-19 pandemic, the Ministry of Law and Human Rights </w:t>
      </w:r>
      <w:r w:rsidR="001B332C" w:rsidRPr="001B332C">
        <w:rPr>
          <w:rFonts w:ascii="Times New Roman" w:eastAsia="Times New Roman" w:hAnsi="Times New Roman" w:cs="Times New Roman"/>
          <w:color w:val="000000"/>
          <w:sz w:val="28"/>
        </w:rPr>
        <w:t xml:space="preserve">has </w:t>
      </w:r>
      <w:r w:rsidRPr="001B332C">
        <w:rPr>
          <w:rFonts w:ascii="Times New Roman" w:eastAsia="Times New Roman" w:hAnsi="Times New Roman" w:cs="Times New Roman"/>
          <w:color w:val="000000"/>
          <w:sz w:val="28"/>
        </w:rPr>
        <w:t>issued regulations for granting assimilation, parole, pre-release leave, and conditional release</w:t>
      </w:r>
      <w:r w:rsidR="001B332C" w:rsidRPr="001B332C">
        <w:rPr>
          <w:rFonts w:ascii="Times New Roman" w:eastAsia="Times New Roman" w:hAnsi="Times New Roman" w:cs="Times New Roman"/>
          <w:color w:val="000000"/>
          <w:sz w:val="28"/>
          <w:shd w:val="clear" w:color="auto" w:fill="9CC3E5"/>
        </w:rPr>
        <w:t xml:space="preserve"> </w:t>
      </w:r>
      <w:r w:rsidRPr="001B332C">
        <w:rPr>
          <w:rFonts w:ascii="Times New Roman" w:eastAsia="Times New Roman" w:hAnsi="Times New Roman" w:cs="Times New Roman"/>
          <w:color w:val="000000"/>
          <w:sz w:val="28"/>
        </w:rPr>
        <w:t>for inmates and children. From 2020 to June 2021, more than 4741 inmates have been assimilated, consisting of 4701 adult female inmates and 40 child inmates.</w:t>
      </w:r>
    </w:p>
    <w:p w14:paraId="74D51926" w14:textId="77777777" w:rsidR="00175CAA" w:rsidRPr="001B332C" w:rsidRDefault="00175CAA" w:rsidP="00600C1A">
      <w:pPr>
        <w:spacing w:after="0" w:line="240" w:lineRule="auto"/>
        <w:rPr>
          <w:rFonts w:ascii="Times New Roman" w:eastAsia="Times New Roman" w:hAnsi="Times New Roman" w:cs="Times New Roman"/>
          <w:sz w:val="28"/>
        </w:rPr>
      </w:pPr>
    </w:p>
    <w:p w14:paraId="2E32C6EF" w14:textId="0DC22093" w:rsidR="00175CAA" w:rsidRPr="001B332C" w:rsidRDefault="00175CAA" w:rsidP="001B332C">
      <w:pPr>
        <w:spacing w:after="0" w:line="240" w:lineRule="auto"/>
        <w:ind w:right="156"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 xml:space="preserve">In </w:t>
      </w:r>
      <w:r w:rsidR="00706C82" w:rsidRPr="001B332C">
        <w:rPr>
          <w:rFonts w:ascii="Times New Roman" w:eastAsia="Times New Roman" w:hAnsi="Times New Roman" w:cs="Times New Roman"/>
          <w:color w:val="000000"/>
          <w:sz w:val="28"/>
        </w:rPr>
        <w:t xml:space="preserve">addition, </w:t>
      </w:r>
      <w:r w:rsidR="001758E3">
        <w:rPr>
          <w:rFonts w:ascii="Times New Roman" w:eastAsia="Times New Roman" w:hAnsi="Times New Roman" w:cs="Times New Roman"/>
          <w:color w:val="000000"/>
          <w:sz w:val="28"/>
        </w:rPr>
        <w:t xml:space="preserve">Ministry of Women Empowerment and Child Protection </w:t>
      </w:r>
      <w:r w:rsidRPr="001B332C">
        <w:rPr>
          <w:rFonts w:ascii="Times New Roman" w:eastAsia="Times New Roman" w:hAnsi="Times New Roman" w:cs="Times New Roman"/>
          <w:color w:val="000000"/>
          <w:sz w:val="28"/>
        </w:rPr>
        <w:t>launched the Friends of Women and Children Call Center Service (SAPA 129)</w:t>
      </w:r>
      <w:r w:rsidR="00706C82" w:rsidRPr="001B332C">
        <w:rPr>
          <w:rFonts w:ascii="Times New Roman" w:eastAsia="Times New Roman" w:hAnsi="Times New Roman" w:cs="Times New Roman"/>
          <w:color w:val="000000"/>
          <w:sz w:val="28"/>
        </w:rPr>
        <w:t xml:space="preserve"> last March, </w:t>
      </w:r>
      <w:r w:rsidRPr="001B332C">
        <w:rPr>
          <w:rFonts w:ascii="Times New Roman" w:eastAsia="Times New Roman" w:hAnsi="Times New Roman" w:cs="Times New Roman"/>
          <w:color w:val="000000"/>
          <w:sz w:val="28"/>
        </w:rPr>
        <w:t>to facilitate access for victims or whistleblowers in making complaints about cases of violence against women and children, as well as collecting data on cases through telephone channels or text messages. To simplify the legal process, the Supreme Court has also issued regulations to conduct trials electronically. </w:t>
      </w:r>
    </w:p>
    <w:p w14:paraId="334D8B04" w14:textId="77777777" w:rsidR="00DB1359" w:rsidRPr="001B332C" w:rsidRDefault="00DB1359" w:rsidP="00600C1A">
      <w:pPr>
        <w:spacing w:after="0" w:line="240" w:lineRule="auto"/>
        <w:jc w:val="both"/>
        <w:rPr>
          <w:rFonts w:ascii="Times New Roman" w:eastAsia="Times New Roman" w:hAnsi="Times New Roman" w:cs="Times New Roman"/>
          <w:color w:val="000000"/>
          <w:sz w:val="28"/>
        </w:rPr>
      </w:pPr>
    </w:p>
    <w:p w14:paraId="5482972F" w14:textId="5BE31FF3" w:rsidR="002445D4" w:rsidRPr="001B332C" w:rsidRDefault="002445D4" w:rsidP="00600C1A">
      <w:p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Madam Chair,</w:t>
      </w:r>
    </w:p>
    <w:p w14:paraId="30EEC7DB" w14:textId="77777777" w:rsidR="002445D4" w:rsidRPr="001B332C" w:rsidRDefault="002445D4" w:rsidP="00600C1A">
      <w:p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lastRenderedPageBreak/>
        <w:t>CEDAW Committee Members,</w:t>
      </w:r>
    </w:p>
    <w:p w14:paraId="5375F7F8" w14:textId="77777777" w:rsidR="002445D4" w:rsidRPr="001B332C" w:rsidRDefault="002445D4" w:rsidP="00600C1A">
      <w:pPr>
        <w:spacing w:after="0" w:line="240" w:lineRule="auto"/>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Ladies and gentlemen,</w:t>
      </w:r>
    </w:p>
    <w:p w14:paraId="4CD3E97E" w14:textId="09959B5B" w:rsidR="002445D4" w:rsidRPr="001B332C" w:rsidRDefault="002445D4" w:rsidP="00600C1A">
      <w:pPr>
        <w:spacing w:after="0" w:line="240" w:lineRule="auto"/>
        <w:ind w:right="156"/>
        <w:jc w:val="both"/>
        <w:rPr>
          <w:rFonts w:ascii="Times New Roman" w:eastAsia="Times New Roman" w:hAnsi="Times New Roman" w:cs="Times New Roman"/>
          <w:sz w:val="28"/>
        </w:rPr>
      </w:pPr>
    </w:p>
    <w:p w14:paraId="05A08DA7" w14:textId="402F61F3" w:rsidR="00A942FC" w:rsidRPr="001B332C" w:rsidRDefault="00706C82" w:rsidP="001B332C">
      <w:pPr>
        <w:spacing w:after="0" w:line="240" w:lineRule="auto"/>
        <w:ind w:firstLine="426"/>
        <w:jc w:val="both"/>
        <w:rPr>
          <w:rFonts w:ascii="Times New Roman" w:eastAsia="Times New Roman" w:hAnsi="Times New Roman" w:cs="Times New Roman"/>
          <w:color w:val="000000"/>
          <w:sz w:val="28"/>
        </w:rPr>
      </w:pPr>
      <w:r w:rsidRPr="001B332C">
        <w:rPr>
          <w:rFonts w:ascii="Times New Roman" w:eastAsia="Times New Roman" w:hAnsi="Times New Roman" w:cs="Times New Roman"/>
          <w:color w:val="000000"/>
          <w:sz w:val="28"/>
        </w:rPr>
        <w:t xml:space="preserve">Covid-19 pandemic has taught us a painful but rewarding lesson learnt. Despite our continued efforts to progressing in the implementation of CEDAW, we cannot excuse ourselves from dealing with emerging and unprecedented challenges due to Covid-19 pandemic. The pandemic has redoubled our commitment to one of the most vulnerable group in the society who undoubtedly </w:t>
      </w:r>
      <w:r w:rsidR="00A942FC" w:rsidRPr="001B332C">
        <w:rPr>
          <w:rFonts w:ascii="Times New Roman" w:eastAsia="Times New Roman" w:hAnsi="Times New Roman" w:cs="Times New Roman"/>
          <w:color w:val="000000"/>
          <w:sz w:val="28"/>
        </w:rPr>
        <w:t>is</w:t>
      </w:r>
      <w:r w:rsidRPr="001B332C">
        <w:rPr>
          <w:rFonts w:ascii="Times New Roman" w:eastAsia="Times New Roman" w:hAnsi="Times New Roman" w:cs="Times New Roman"/>
          <w:color w:val="000000"/>
          <w:sz w:val="28"/>
        </w:rPr>
        <w:t xml:space="preserve"> also the most affected population</w:t>
      </w:r>
      <w:r w:rsidR="00A942FC" w:rsidRPr="001B332C">
        <w:rPr>
          <w:rFonts w:ascii="Times New Roman" w:eastAsia="Times New Roman" w:hAnsi="Times New Roman" w:cs="Times New Roman"/>
          <w:color w:val="000000"/>
          <w:sz w:val="28"/>
        </w:rPr>
        <w:t xml:space="preserve"> by assessing and evaluating ourselves to prepare and build back better in time of this ongoing crisis and in the recurrence of similar predicament in the future.</w:t>
      </w:r>
    </w:p>
    <w:p w14:paraId="354BBDFB" w14:textId="77777777" w:rsidR="00A942FC" w:rsidRPr="001B332C" w:rsidRDefault="00A942FC" w:rsidP="00600C1A">
      <w:pPr>
        <w:spacing w:after="0" w:line="240" w:lineRule="auto"/>
        <w:ind w:firstLine="567"/>
        <w:jc w:val="both"/>
        <w:rPr>
          <w:rFonts w:ascii="Times New Roman" w:eastAsia="Times New Roman" w:hAnsi="Times New Roman" w:cs="Times New Roman"/>
          <w:color w:val="000000"/>
          <w:sz w:val="28"/>
        </w:rPr>
      </w:pPr>
    </w:p>
    <w:p w14:paraId="78B1585E" w14:textId="3FA12D1E" w:rsidR="002445D4" w:rsidRPr="001B332C" w:rsidRDefault="00A942FC" w:rsidP="001B332C">
      <w:pPr>
        <w:spacing w:after="0" w:line="240" w:lineRule="auto"/>
        <w:ind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 xml:space="preserve">Our dialogue today is exemplary in showcasing Indonesia’s unwavering commitment to its half of population nationally and women and girl in general despite the pandemic. Rest assured that Indonesian delegation stand ready to engage in constructive dialogue with the Committee today and tomorrow as well as to consider </w:t>
      </w:r>
      <w:r w:rsidR="00F157F0" w:rsidRPr="001B332C">
        <w:rPr>
          <w:rFonts w:ascii="Times New Roman" w:eastAsia="Times New Roman" w:hAnsi="Times New Roman" w:cs="Times New Roman"/>
          <w:color w:val="000000"/>
          <w:sz w:val="28"/>
        </w:rPr>
        <w:t xml:space="preserve">beneficially to the upcoming Committee’s recommendations. </w:t>
      </w:r>
    </w:p>
    <w:p w14:paraId="469806EF" w14:textId="77777777" w:rsidR="002445D4" w:rsidRPr="001B332C" w:rsidRDefault="002445D4" w:rsidP="00600C1A">
      <w:pPr>
        <w:spacing w:after="0" w:line="240" w:lineRule="auto"/>
        <w:rPr>
          <w:rFonts w:ascii="Times New Roman" w:eastAsia="Times New Roman" w:hAnsi="Times New Roman" w:cs="Times New Roman"/>
          <w:sz w:val="28"/>
        </w:rPr>
      </w:pPr>
    </w:p>
    <w:p w14:paraId="514ED12B" w14:textId="26954DE4" w:rsidR="002445D4" w:rsidRPr="001B332C" w:rsidRDefault="002445D4" w:rsidP="001B332C">
      <w:pPr>
        <w:spacing w:after="0" w:line="240" w:lineRule="auto"/>
        <w:ind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Considering the importance of the global commitment to upholding the rights of women and girls, we</w:t>
      </w:r>
      <w:r w:rsidR="00F157F0" w:rsidRPr="001B332C">
        <w:rPr>
          <w:rFonts w:ascii="Times New Roman" w:eastAsia="Times New Roman" w:hAnsi="Times New Roman" w:cs="Times New Roman"/>
          <w:color w:val="000000"/>
          <w:sz w:val="28"/>
        </w:rPr>
        <w:t xml:space="preserve"> firmly</w:t>
      </w:r>
      <w:r w:rsidRPr="001B332C">
        <w:rPr>
          <w:rFonts w:ascii="Times New Roman" w:eastAsia="Times New Roman" w:hAnsi="Times New Roman" w:cs="Times New Roman"/>
          <w:color w:val="000000"/>
          <w:sz w:val="28"/>
        </w:rPr>
        <w:t xml:space="preserve"> believe that the Committee will continue to enhance its strategic role in honoring countries that have ratified the Convention and encouraging other countries that are not yet party to the Convention to ratify. Furthermore, we also encourage the Committee to collaborate more with other treaty bodies in promoting the full implementation of the Convention.</w:t>
      </w:r>
    </w:p>
    <w:p w14:paraId="57BB505C" w14:textId="77777777" w:rsidR="002445D4" w:rsidRPr="001B332C" w:rsidRDefault="002445D4" w:rsidP="00600C1A">
      <w:pPr>
        <w:spacing w:after="0" w:line="240" w:lineRule="auto"/>
        <w:rPr>
          <w:rFonts w:ascii="Times New Roman" w:eastAsia="Times New Roman" w:hAnsi="Times New Roman" w:cs="Times New Roman"/>
          <w:sz w:val="28"/>
        </w:rPr>
      </w:pPr>
    </w:p>
    <w:p w14:paraId="4806CF49" w14:textId="77777777" w:rsidR="002445D4" w:rsidRPr="001B332C" w:rsidRDefault="002445D4" w:rsidP="001B332C">
      <w:pPr>
        <w:spacing w:after="0" w:line="240" w:lineRule="auto"/>
        <w:ind w:firstLine="426"/>
        <w:jc w:val="both"/>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Finally, we look forward to continuing this constructive relationship with the Committee in the future. We also believe that our dialogue and discussions will make a significant contribution to improving our efforts to further promote and protect the rights of women and girls.</w:t>
      </w:r>
    </w:p>
    <w:p w14:paraId="484AF2A5" w14:textId="77777777" w:rsidR="002445D4" w:rsidRPr="001B332C" w:rsidRDefault="002445D4" w:rsidP="00600C1A">
      <w:pPr>
        <w:spacing w:after="0" w:line="240" w:lineRule="auto"/>
        <w:rPr>
          <w:rFonts w:ascii="Times New Roman" w:eastAsia="Times New Roman" w:hAnsi="Times New Roman" w:cs="Times New Roman"/>
          <w:sz w:val="28"/>
        </w:rPr>
      </w:pPr>
    </w:p>
    <w:p w14:paraId="7E4B7695" w14:textId="70D66A7E" w:rsidR="002445D4" w:rsidRPr="001B332C" w:rsidRDefault="002445D4" w:rsidP="001B332C">
      <w:pPr>
        <w:spacing w:after="0" w:line="240" w:lineRule="auto"/>
        <w:ind w:firstLine="426"/>
        <w:rPr>
          <w:rFonts w:ascii="Times New Roman" w:eastAsia="Times New Roman" w:hAnsi="Times New Roman" w:cs="Times New Roman"/>
          <w:sz w:val="28"/>
        </w:rPr>
      </w:pPr>
      <w:r w:rsidRPr="001B332C">
        <w:rPr>
          <w:rFonts w:ascii="Times New Roman" w:eastAsia="Times New Roman" w:hAnsi="Times New Roman" w:cs="Times New Roman"/>
          <w:color w:val="000000"/>
          <w:sz w:val="28"/>
        </w:rPr>
        <w:t>Thank you</w:t>
      </w:r>
      <w:r w:rsidR="0025493E" w:rsidRPr="001B332C">
        <w:rPr>
          <w:rFonts w:ascii="Times New Roman" w:eastAsia="Times New Roman" w:hAnsi="Times New Roman" w:cs="Times New Roman"/>
          <w:color w:val="000000"/>
          <w:sz w:val="28"/>
        </w:rPr>
        <w:t>, Madam Chair</w:t>
      </w:r>
      <w:r w:rsidRPr="001B332C">
        <w:rPr>
          <w:rFonts w:ascii="Times New Roman" w:eastAsia="Times New Roman" w:hAnsi="Times New Roman" w:cs="Times New Roman"/>
          <w:color w:val="000000"/>
          <w:sz w:val="28"/>
        </w:rPr>
        <w:t>.</w:t>
      </w:r>
    </w:p>
    <w:p w14:paraId="1F689E25" w14:textId="77777777" w:rsidR="00563C42" w:rsidRPr="001B332C" w:rsidRDefault="00563C42" w:rsidP="00600C1A">
      <w:pPr>
        <w:spacing w:after="0" w:line="240" w:lineRule="auto"/>
        <w:rPr>
          <w:rFonts w:ascii="Times New Roman" w:hAnsi="Times New Roman" w:cs="Times New Roman"/>
          <w:sz w:val="28"/>
        </w:rPr>
      </w:pPr>
    </w:p>
    <w:sectPr w:rsidR="00563C42" w:rsidRPr="001B33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altName w:val="Leelawadee UI"/>
    <w:panose1 w:val="020B0304020202020204"/>
    <w:charset w:val="DE"/>
    <w:family w:val="swiss"/>
    <w:pitch w:val="variable"/>
    <w:sig w:usb0="81000003" w:usb1="00000000" w:usb2="00000000" w:usb3="00000000" w:csb0="0001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altName w:val="Leelawadee UI"/>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406B0"/>
    <w:multiLevelType w:val="multilevel"/>
    <w:tmpl w:val="56DA5D2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115D2"/>
    <w:multiLevelType w:val="multilevel"/>
    <w:tmpl w:val="8A160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C108A8"/>
    <w:multiLevelType w:val="multilevel"/>
    <w:tmpl w:val="7EF01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E1E79"/>
    <w:multiLevelType w:val="multilevel"/>
    <w:tmpl w:val="81BC74C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E4667E"/>
    <w:multiLevelType w:val="hybridMultilevel"/>
    <w:tmpl w:val="9D7C0EA8"/>
    <w:lvl w:ilvl="0" w:tplc="8F762EC8">
      <w:start w:val="2"/>
      <w:numFmt w:val="lowerLetter"/>
      <w:lvlText w:val="%1."/>
      <w:lvlJc w:val="left"/>
      <w:pPr>
        <w:tabs>
          <w:tab w:val="num" w:pos="720"/>
        </w:tabs>
        <w:ind w:left="720" w:hanging="360"/>
      </w:pPr>
    </w:lvl>
    <w:lvl w:ilvl="1" w:tplc="02B40A6C" w:tentative="1">
      <w:start w:val="1"/>
      <w:numFmt w:val="decimal"/>
      <w:lvlText w:val="%2."/>
      <w:lvlJc w:val="left"/>
      <w:pPr>
        <w:tabs>
          <w:tab w:val="num" w:pos="1440"/>
        </w:tabs>
        <w:ind w:left="1440" w:hanging="360"/>
      </w:pPr>
    </w:lvl>
    <w:lvl w:ilvl="2" w:tplc="2E3AF6BE" w:tentative="1">
      <w:start w:val="1"/>
      <w:numFmt w:val="decimal"/>
      <w:lvlText w:val="%3."/>
      <w:lvlJc w:val="left"/>
      <w:pPr>
        <w:tabs>
          <w:tab w:val="num" w:pos="2160"/>
        </w:tabs>
        <w:ind w:left="2160" w:hanging="360"/>
      </w:pPr>
    </w:lvl>
    <w:lvl w:ilvl="3" w:tplc="9460C9AA" w:tentative="1">
      <w:start w:val="1"/>
      <w:numFmt w:val="decimal"/>
      <w:lvlText w:val="%4."/>
      <w:lvlJc w:val="left"/>
      <w:pPr>
        <w:tabs>
          <w:tab w:val="num" w:pos="2880"/>
        </w:tabs>
        <w:ind w:left="2880" w:hanging="360"/>
      </w:pPr>
    </w:lvl>
    <w:lvl w:ilvl="4" w:tplc="0C963A0C" w:tentative="1">
      <w:start w:val="1"/>
      <w:numFmt w:val="decimal"/>
      <w:lvlText w:val="%5."/>
      <w:lvlJc w:val="left"/>
      <w:pPr>
        <w:tabs>
          <w:tab w:val="num" w:pos="3600"/>
        </w:tabs>
        <w:ind w:left="3600" w:hanging="360"/>
      </w:pPr>
    </w:lvl>
    <w:lvl w:ilvl="5" w:tplc="623E55E0" w:tentative="1">
      <w:start w:val="1"/>
      <w:numFmt w:val="decimal"/>
      <w:lvlText w:val="%6."/>
      <w:lvlJc w:val="left"/>
      <w:pPr>
        <w:tabs>
          <w:tab w:val="num" w:pos="4320"/>
        </w:tabs>
        <w:ind w:left="4320" w:hanging="360"/>
      </w:pPr>
    </w:lvl>
    <w:lvl w:ilvl="6" w:tplc="DA00B8AC" w:tentative="1">
      <w:start w:val="1"/>
      <w:numFmt w:val="decimal"/>
      <w:lvlText w:val="%7."/>
      <w:lvlJc w:val="left"/>
      <w:pPr>
        <w:tabs>
          <w:tab w:val="num" w:pos="5040"/>
        </w:tabs>
        <w:ind w:left="5040" w:hanging="360"/>
      </w:pPr>
    </w:lvl>
    <w:lvl w:ilvl="7" w:tplc="151C1A4C" w:tentative="1">
      <w:start w:val="1"/>
      <w:numFmt w:val="decimal"/>
      <w:lvlText w:val="%8."/>
      <w:lvlJc w:val="left"/>
      <w:pPr>
        <w:tabs>
          <w:tab w:val="num" w:pos="5760"/>
        </w:tabs>
        <w:ind w:left="5760" w:hanging="360"/>
      </w:pPr>
    </w:lvl>
    <w:lvl w:ilvl="8" w:tplc="573E3616" w:tentative="1">
      <w:start w:val="1"/>
      <w:numFmt w:val="decimal"/>
      <w:lvlText w:val="%9."/>
      <w:lvlJc w:val="left"/>
      <w:pPr>
        <w:tabs>
          <w:tab w:val="num" w:pos="6480"/>
        </w:tabs>
        <w:ind w:left="6480" w:hanging="360"/>
      </w:pPr>
    </w:lvl>
  </w:abstractNum>
  <w:abstractNum w:abstractNumId="5" w15:restartNumberingAfterBreak="0">
    <w:nsid w:val="2188174C"/>
    <w:multiLevelType w:val="hybridMultilevel"/>
    <w:tmpl w:val="C6C043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E43FA"/>
    <w:multiLevelType w:val="multilevel"/>
    <w:tmpl w:val="26EC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4748C8"/>
    <w:multiLevelType w:val="multilevel"/>
    <w:tmpl w:val="D938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3509F5"/>
    <w:multiLevelType w:val="multilevel"/>
    <w:tmpl w:val="3D30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097C00"/>
    <w:multiLevelType w:val="hybridMultilevel"/>
    <w:tmpl w:val="D33ADB9C"/>
    <w:lvl w:ilvl="0" w:tplc="9202E22A">
      <w:start w:val="3"/>
      <w:numFmt w:val="lowerLetter"/>
      <w:lvlText w:val="%1."/>
      <w:lvlJc w:val="left"/>
      <w:pPr>
        <w:tabs>
          <w:tab w:val="num" w:pos="720"/>
        </w:tabs>
        <w:ind w:left="720" w:hanging="360"/>
      </w:pPr>
    </w:lvl>
    <w:lvl w:ilvl="1" w:tplc="0532B9D2" w:tentative="1">
      <w:start w:val="1"/>
      <w:numFmt w:val="decimal"/>
      <w:lvlText w:val="%2."/>
      <w:lvlJc w:val="left"/>
      <w:pPr>
        <w:tabs>
          <w:tab w:val="num" w:pos="1440"/>
        </w:tabs>
        <w:ind w:left="1440" w:hanging="360"/>
      </w:pPr>
    </w:lvl>
    <w:lvl w:ilvl="2" w:tplc="5646520A" w:tentative="1">
      <w:start w:val="1"/>
      <w:numFmt w:val="decimal"/>
      <w:lvlText w:val="%3."/>
      <w:lvlJc w:val="left"/>
      <w:pPr>
        <w:tabs>
          <w:tab w:val="num" w:pos="2160"/>
        </w:tabs>
        <w:ind w:left="2160" w:hanging="360"/>
      </w:pPr>
    </w:lvl>
    <w:lvl w:ilvl="3" w:tplc="9E14EE9A" w:tentative="1">
      <w:start w:val="1"/>
      <w:numFmt w:val="decimal"/>
      <w:lvlText w:val="%4."/>
      <w:lvlJc w:val="left"/>
      <w:pPr>
        <w:tabs>
          <w:tab w:val="num" w:pos="2880"/>
        </w:tabs>
        <w:ind w:left="2880" w:hanging="360"/>
      </w:pPr>
    </w:lvl>
    <w:lvl w:ilvl="4" w:tplc="312CBCC0" w:tentative="1">
      <w:start w:val="1"/>
      <w:numFmt w:val="decimal"/>
      <w:lvlText w:val="%5."/>
      <w:lvlJc w:val="left"/>
      <w:pPr>
        <w:tabs>
          <w:tab w:val="num" w:pos="3600"/>
        </w:tabs>
        <w:ind w:left="3600" w:hanging="360"/>
      </w:pPr>
    </w:lvl>
    <w:lvl w:ilvl="5" w:tplc="C9C63D70" w:tentative="1">
      <w:start w:val="1"/>
      <w:numFmt w:val="decimal"/>
      <w:lvlText w:val="%6."/>
      <w:lvlJc w:val="left"/>
      <w:pPr>
        <w:tabs>
          <w:tab w:val="num" w:pos="4320"/>
        </w:tabs>
        <w:ind w:left="4320" w:hanging="360"/>
      </w:pPr>
    </w:lvl>
    <w:lvl w:ilvl="6" w:tplc="60B47516" w:tentative="1">
      <w:start w:val="1"/>
      <w:numFmt w:val="decimal"/>
      <w:lvlText w:val="%7."/>
      <w:lvlJc w:val="left"/>
      <w:pPr>
        <w:tabs>
          <w:tab w:val="num" w:pos="5040"/>
        </w:tabs>
        <w:ind w:left="5040" w:hanging="360"/>
      </w:pPr>
    </w:lvl>
    <w:lvl w:ilvl="7" w:tplc="2F52E180" w:tentative="1">
      <w:start w:val="1"/>
      <w:numFmt w:val="decimal"/>
      <w:lvlText w:val="%8."/>
      <w:lvlJc w:val="left"/>
      <w:pPr>
        <w:tabs>
          <w:tab w:val="num" w:pos="5760"/>
        </w:tabs>
        <w:ind w:left="5760" w:hanging="360"/>
      </w:pPr>
    </w:lvl>
    <w:lvl w:ilvl="8" w:tplc="B0485E98" w:tentative="1">
      <w:start w:val="1"/>
      <w:numFmt w:val="decimal"/>
      <w:lvlText w:val="%9."/>
      <w:lvlJc w:val="left"/>
      <w:pPr>
        <w:tabs>
          <w:tab w:val="num" w:pos="6480"/>
        </w:tabs>
        <w:ind w:left="6480" w:hanging="360"/>
      </w:pPr>
    </w:lvl>
  </w:abstractNum>
  <w:abstractNum w:abstractNumId="10" w15:restartNumberingAfterBreak="0">
    <w:nsid w:val="30BC5054"/>
    <w:multiLevelType w:val="hybridMultilevel"/>
    <w:tmpl w:val="69EAC508"/>
    <w:lvl w:ilvl="0" w:tplc="A3767C5C">
      <w:start w:val="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454483E"/>
    <w:multiLevelType w:val="multilevel"/>
    <w:tmpl w:val="7AFE0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7C6277"/>
    <w:multiLevelType w:val="multilevel"/>
    <w:tmpl w:val="860CE5F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70293B"/>
    <w:multiLevelType w:val="multilevel"/>
    <w:tmpl w:val="12E2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153860"/>
    <w:multiLevelType w:val="hybridMultilevel"/>
    <w:tmpl w:val="F252C8C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2A05D1B"/>
    <w:multiLevelType w:val="hybridMultilevel"/>
    <w:tmpl w:val="53F2DA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E62282"/>
    <w:multiLevelType w:val="multilevel"/>
    <w:tmpl w:val="080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8E2C0E"/>
    <w:multiLevelType w:val="multilevel"/>
    <w:tmpl w:val="8240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16"/>
  </w:num>
  <w:num w:numId="4">
    <w:abstractNumId w:val="8"/>
  </w:num>
  <w:num w:numId="5">
    <w:abstractNumId w:val="2"/>
  </w:num>
  <w:num w:numId="6">
    <w:abstractNumId w:val="17"/>
  </w:num>
  <w:num w:numId="7">
    <w:abstractNumId w:val="1"/>
    <w:lvlOverride w:ilvl="0">
      <w:lvl w:ilvl="0">
        <w:numFmt w:val="lowerLetter"/>
        <w:lvlText w:val="%1."/>
        <w:lvlJc w:val="left"/>
      </w:lvl>
    </w:lvlOverride>
  </w:num>
  <w:num w:numId="8">
    <w:abstractNumId w:val="4"/>
  </w:num>
  <w:num w:numId="9">
    <w:abstractNumId w:val="9"/>
  </w:num>
  <w:num w:numId="10">
    <w:abstractNumId w:val="11"/>
    <w:lvlOverride w:ilvl="0">
      <w:lvl w:ilvl="0">
        <w:numFmt w:val="lowerLetter"/>
        <w:lvlText w:val="%1."/>
        <w:lvlJc w:val="left"/>
      </w:lvl>
    </w:lvlOverride>
  </w:num>
  <w:num w:numId="11">
    <w:abstractNumId w:val="13"/>
    <w:lvlOverride w:ilvl="0">
      <w:lvl w:ilvl="0">
        <w:numFmt w:val="lowerLetter"/>
        <w:lvlText w:val="%1."/>
        <w:lvlJc w:val="left"/>
      </w:lvl>
    </w:lvlOverride>
  </w:num>
  <w:num w:numId="12">
    <w:abstractNumId w:val="12"/>
  </w:num>
  <w:num w:numId="13">
    <w:abstractNumId w:val="0"/>
  </w:num>
  <w:num w:numId="14">
    <w:abstractNumId w:val="3"/>
  </w:num>
  <w:num w:numId="15">
    <w:abstractNumId w:val="14"/>
  </w:num>
  <w:num w:numId="16">
    <w:abstractNumId w:val="10"/>
  </w:num>
  <w:num w:numId="17">
    <w:abstractNumId w:val="15"/>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5D4"/>
    <w:rsid w:val="00076B46"/>
    <w:rsid w:val="000C10AA"/>
    <w:rsid w:val="000F4F22"/>
    <w:rsid w:val="000F74AF"/>
    <w:rsid w:val="0011779F"/>
    <w:rsid w:val="001758E3"/>
    <w:rsid w:val="00175CAA"/>
    <w:rsid w:val="001B332C"/>
    <w:rsid w:val="002445D4"/>
    <w:rsid w:val="0025493E"/>
    <w:rsid w:val="002620AD"/>
    <w:rsid w:val="00265946"/>
    <w:rsid w:val="00286D9E"/>
    <w:rsid w:val="002B73DF"/>
    <w:rsid w:val="00344BD4"/>
    <w:rsid w:val="00361EDA"/>
    <w:rsid w:val="003F7CDE"/>
    <w:rsid w:val="00427104"/>
    <w:rsid w:val="00432DFC"/>
    <w:rsid w:val="004B622A"/>
    <w:rsid w:val="004D3E62"/>
    <w:rsid w:val="004F11A7"/>
    <w:rsid w:val="004F151B"/>
    <w:rsid w:val="00507422"/>
    <w:rsid w:val="005541ED"/>
    <w:rsid w:val="00563C42"/>
    <w:rsid w:val="005675B2"/>
    <w:rsid w:val="0059437F"/>
    <w:rsid w:val="005A7B2C"/>
    <w:rsid w:val="00600C1A"/>
    <w:rsid w:val="00611041"/>
    <w:rsid w:val="00691FCE"/>
    <w:rsid w:val="006C3CA9"/>
    <w:rsid w:val="00706C82"/>
    <w:rsid w:val="00774753"/>
    <w:rsid w:val="007C2AB6"/>
    <w:rsid w:val="007D4765"/>
    <w:rsid w:val="007F4324"/>
    <w:rsid w:val="0080356C"/>
    <w:rsid w:val="008261DE"/>
    <w:rsid w:val="00854A82"/>
    <w:rsid w:val="0085528A"/>
    <w:rsid w:val="008B1598"/>
    <w:rsid w:val="008F3362"/>
    <w:rsid w:val="008F3BBA"/>
    <w:rsid w:val="00960056"/>
    <w:rsid w:val="00962A24"/>
    <w:rsid w:val="009770A9"/>
    <w:rsid w:val="009B7738"/>
    <w:rsid w:val="00A942FC"/>
    <w:rsid w:val="00AA3986"/>
    <w:rsid w:val="00AC03C3"/>
    <w:rsid w:val="00AE3AFB"/>
    <w:rsid w:val="00B20BF0"/>
    <w:rsid w:val="00B73D18"/>
    <w:rsid w:val="00B91A22"/>
    <w:rsid w:val="00BE5E31"/>
    <w:rsid w:val="00C65821"/>
    <w:rsid w:val="00C71663"/>
    <w:rsid w:val="00D70E39"/>
    <w:rsid w:val="00D81A66"/>
    <w:rsid w:val="00DA512D"/>
    <w:rsid w:val="00DB1359"/>
    <w:rsid w:val="00DB4D04"/>
    <w:rsid w:val="00E24B2E"/>
    <w:rsid w:val="00E34946"/>
    <w:rsid w:val="00EE4D75"/>
    <w:rsid w:val="00F042DA"/>
    <w:rsid w:val="00F0492D"/>
    <w:rsid w:val="00F157F0"/>
    <w:rsid w:val="00F441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DEF00"/>
  <w15:chartTrackingRefBased/>
  <w15:docId w15:val="{36039863-3222-45FD-A15A-AB235918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Recommendation,List Paragraph11,Dot pt,F5 List Paragraph,List Paragraph Char Char Char,Indicator Text,Numbered Para 1,Bullet 1,List Paragraph12,Bullet Points,MAIN CONTENT,Normal ind,No Spacing1,L,Colorful Shading - Accent"/>
    <w:basedOn w:val="Normal"/>
    <w:link w:val="ListParagraphChar"/>
    <w:uiPriority w:val="34"/>
    <w:qFormat/>
    <w:rsid w:val="000F4F22"/>
    <w:pPr>
      <w:ind w:left="720"/>
      <w:contextualSpacing/>
    </w:pPr>
  </w:style>
  <w:style w:type="character" w:customStyle="1" w:styleId="ListParagraphChar">
    <w:name w:val="List Paragraph Char"/>
    <w:aliases w:val="List Paragraph1 Char,Recommendation Char,List Paragraph11 Char,Dot pt Char,F5 List Paragraph Char,List Paragraph Char Char Char Char,Indicator Text Char,Numbered Para 1 Char,Bullet 1 Char,List Paragraph12 Char,Bullet Points Char"/>
    <w:link w:val="ListParagraph"/>
    <w:uiPriority w:val="34"/>
    <w:qFormat/>
    <w:rsid w:val="00D81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12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75D1F-92B7-4437-87A2-174CFD9994EA}"/>
</file>

<file path=customXml/itemProps2.xml><?xml version="1.0" encoding="utf-8"?>
<ds:datastoreItem xmlns:ds="http://schemas.openxmlformats.org/officeDocument/2006/customXml" ds:itemID="{851F8BB3-9B98-4B4E-886B-7128041A5DA9}"/>
</file>

<file path=customXml/itemProps3.xml><?xml version="1.0" encoding="utf-8"?>
<ds:datastoreItem xmlns:ds="http://schemas.openxmlformats.org/officeDocument/2006/customXml" ds:itemID="{07CD2199-C77B-456C-B85A-28A8BD613735}"/>
</file>

<file path=docProps/app.xml><?xml version="1.0" encoding="utf-8"?>
<Properties xmlns="http://schemas.openxmlformats.org/officeDocument/2006/extended-properties" xmlns:vt="http://schemas.openxmlformats.org/officeDocument/2006/docPropsVTypes">
  <Template>Normal.dotm</Template>
  <TotalTime>1</TotalTime>
  <Pages>9</Pages>
  <Words>2813</Words>
  <Characters>16036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d35d</dc:creator>
  <cp:keywords/>
  <dc:description/>
  <cp:lastModifiedBy>PC_NUP113</cp:lastModifiedBy>
  <cp:revision>2</cp:revision>
  <dcterms:created xsi:type="dcterms:W3CDTF">2021-10-27T08:59:00Z</dcterms:created>
  <dcterms:modified xsi:type="dcterms:W3CDTF">2021-10-27T08:59:00Z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