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66A4E" w14:textId="1FC8EA8F" w:rsidR="00A9356E" w:rsidRPr="007775F6" w:rsidRDefault="00ED707C" w:rsidP="005257E5">
      <w:pPr>
        <w:spacing w:line="360" w:lineRule="auto"/>
        <w:rPr>
          <w:sz w:val="28"/>
          <w:szCs w:val="28"/>
          <w:lang w:val="en-GB"/>
        </w:rPr>
      </w:pPr>
      <w:proofErr w:type="spellStart"/>
      <w:r>
        <w:rPr>
          <w:sz w:val="28"/>
          <w:szCs w:val="28"/>
          <w:lang w:val="en-GB"/>
        </w:rPr>
        <w:t>Utkast</w:t>
      </w:r>
      <w:proofErr w:type="spellEnd"/>
      <w:r>
        <w:rPr>
          <w:sz w:val="28"/>
          <w:szCs w:val="28"/>
          <w:lang w:val="en-GB"/>
        </w:rPr>
        <w:t xml:space="preserve"> </w:t>
      </w:r>
      <w:proofErr w:type="spellStart"/>
      <w:r>
        <w:rPr>
          <w:sz w:val="28"/>
          <w:szCs w:val="28"/>
          <w:lang w:val="en-GB"/>
        </w:rPr>
        <w:t>til</w:t>
      </w:r>
      <w:proofErr w:type="spellEnd"/>
      <w:r>
        <w:rPr>
          <w:sz w:val="28"/>
          <w:szCs w:val="28"/>
          <w:lang w:val="en-GB"/>
        </w:rPr>
        <w:t xml:space="preserve"> </w:t>
      </w:r>
      <w:proofErr w:type="spellStart"/>
      <w:r>
        <w:rPr>
          <w:sz w:val="28"/>
          <w:szCs w:val="28"/>
          <w:lang w:val="en-GB"/>
        </w:rPr>
        <w:t>åpningsinnlegg</w:t>
      </w:r>
      <w:proofErr w:type="spellEnd"/>
      <w:r>
        <w:rPr>
          <w:sz w:val="28"/>
          <w:szCs w:val="28"/>
          <w:lang w:val="en-GB"/>
        </w:rPr>
        <w:t xml:space="preserve"> 14</w:t>
      </w:r>
      <w:r w:rsidR="00A9356E" w:rsidRPr="007775F6">
        <w:rPr>
          <w:sz w:val="28"/>
          <w:szCs w:val="28"/>
          <w:lang w:val="en-GB"/>
        </w:rPr>
        <w:t>.3.2018.</w:t>
      </w:r>
    </w:p>
    <w:p w14:paraId="1C88FFE4" w14:textId="77777777" w:rsidR="00A9356E" w:rsidRPr="007775F6" w:rsidRDefault="00A9356E" w:rsidP="005257E5">
      <w:pPr>
        <w:spacing w:line="360" w:lineRule="auto"/>
        <w:rPr>
          <w:sz w:val="28"/>
          <w:szCs w:val="28"/>
          <w:lang w:val="en-GB"/>
        </w:rPr>
      </w:pPr>
    </w:p>
    <w:p w14:paraId="4ECD813A" w14:textId="77777777" w:rsidR="005257E5" w:rsidRPr="007775F6" w:rsidRDefault="005257E5" w:rsidP="005257E5">
      <w:pPr>
        <w:spacing w:line="360" w:lineRule="auto"/>
        <w:rPr>
          <w:sz w:val="28"/>
          <w:szCs w:val="28"/>
          <w:lang w:val="en-GB"/>
        </w:rPr>
      </w:pPr>
      <w:r w:rsidRPr="007775F6">
        <w:rPr>
          <w:sz w:val="28"/>
          <w:szCs w:val="28"/>
          <w:lang w:val="en-GB"/>
        </w:rPr>
        <w:t>Mr/Madame Chair,</w:t>
      </w:r>
    </w:p>
    <w:p w14:paraId="3CE37F23" w14:textId="77777777" w:rsidR="005257E5" w:rsidRPr="00137391" w:rsidRDefault="005257E5" w:rsidP="005257E5">
      <w:pPr>
        <w:spacing w:line="360" w:lineRule="auto"/>
        <w:rPr>
          <w:sz w:val="28"/>
          <w:szCs w:val="28"/>
          <w:lang w:val="en-GB"/>
        </w:rPr>
      </w:pPr>
      <w:r w:rsidRPr="00137391">
        <w:rPr>
          <w:sz w:val="28"/>
          <w:szCs w:val="28"/>
          <w:lang w:val="en-GB"/>
        </w:rPr>
        <w:t>Members of the Committee,</w:t>
      </w:r>
    </w:p>
    <w:p w14:paraId="7E913F39" w14:textId="77777777" w:rsidR="005257E5" w:rsidRDefault="005257E5" w:rsidP="005257E5">
      <w:pPr>
        <w:spacing w:line="360" w:lineRule="auto"/>
        <w:rPr>
          <w:sz w:val="28"/>
          <w:szCs w:val="28"/>
          <w:lang w:val="en-GB"/>
        </w:rPr>
      </w:pPr>
      <w:r w:rsidRPr="00137391">
        <w:rPr>
          <w:sz w:val="28"/>
          <w:szCs w:val="28"/>
          <w:lang w:val="en-GB"/>
        </w:rPr>
        <w:t xml:space="preserve">Ladies and </w:t>
      </w:r>
      <w:proofErr w:type="gramStart"/>
      <w:r w:rsidRPr="00137391">
        <w:rPr>
          <w:sz w:val="28"/>
          <w:szCs w:val="28"/>
          <w:lang w:val="en-GB"/>
        </w:rPr>
        <w:t>gentlemen</w:t>
      </w:r>
      <w:proofErr w:type="gramEnd"/>
      <w:r w:rsidRPr="00137391">
        <w:rPr>
          <w:sz w:val="28"/>
          <w:szCs w:val="28"/>
          <w:lang w:val="en-GB"/>
        </w:rPr>
        <w:t>,</w:t>
      </w:r>
    </w:p>
    <w:p w14:paraId="253361EC" w14:textId="77777777" w:rsidR="005257E5" w:rsidRDefault="005257E5" w:rsidP="005257E5">
      <w:pPr>
        <w:spacing w:line="360" w:lineRule="auto"/>
        <w:rPr>
          <w:sz w:val="28"/>
          <w:szCs w:val="28"/>
          <w:lang w:val="en-GB"/>
        </w:rPr>
      </w:pPr>
    </w:p>
    <w:p w14:paraId="3F406A15" w14:textId="77777777" w:rsidR="00DB2EDC" w:rsidRDefault="00DB2EDC" w:rsidP="004A7EAB">
      <w:pPr>
        <w:spacing w:line="360" w:lineRule="auto"/>
        <w:rPr>
          <w:sz w:val="28"/>
          <w:szCs w:val="28"/>
          <w:lang w:val="en-GB"/>
        </w:rPr>
      </w:pPr>
      <w:r>
        <w:rPr>
          <w:sz w:val="28"/>
          <w:szCs w:val="28"/>
          <w:lang w:val="en-GB"/>
        </w:rPr>
        <w:t>Thank you for giving me the opportunity to present Norway’s report here today.</w:t>
      </w:r>
    </w:p>
    <w:p w14:paraId="25328F2F" w14:textId="4C8C029B" w:rsidR="005257E5" w:rsidRDefault="005257E5" w:rsidP="004A7EAB">
      <w:pPr>
        <w:spacing w:line="360" w:lineRule="auto"/>
        <w:rPr>
          <w:sz w:val="28"/>
          <w:szCs w:val="28"/>
          <w:lang w:val="en-GB"/>
        </w:rPr>
      </w:pPr>
      <w:r w:rsidRPr="005257E5">
        <w:rPr>
          <w:sz w:val="28"/>
          <w:szCs w:val="28"/>
          <w:lang w:val="en-GB"/>
        </w:rPr>
        <w:t xml:space="preserve">Norway’s seventh report </w:t>
      </w:r>
      <w:r w:rsidR="00E72BA2">
        <w:rPr>
          <w:sz w:val="28"/>
          <w:szCs w:val="28"/>
          <w:lang w:val="en-GB"/>
        </w:rPr>
        <w:t xml:space="preserve">to the Committee </w:t>
      </w:r>
      <w:proofErr w:type="gramStart"/>
      <w:r w:rsidR="00E72BA2">
        <w:rPr>
          <w:sz w:val="28"/>
          <w:szCs w:val="28"/>
          <w:lang w:val="en-GB"/>
        </w:rPr>
        <w:t>was submitted</w:t>
      </w:r>
      <w:proofErr w:type="gramEnd"/>
      <w:r w:rsidR="00E72BA2">
        <w:rPr>
          <w:sz w:val="28"/>
          <w:szCs w:val="28"/>
          <w:lang w:val="en-GB"/>
        </w:rPr>
        <w:t xml:space="preserve"> in June 2017 </w:t>
      </w:r>
      <w:r w:rsidRPr="005257E5">
        <w:rPr>
          <w:sz w:val="28"/>
          <w:szCs w:val="28"/>
          <w:lang w:val="en-GB"/>
        </w:rPr>
        <w:t>under the new simplified reporting procedure.</w:t>
      </w:r>
      <w:r>
        <w:rPr>
          <w:sz w:val="28"/>
          <w:szCs w:val="28"/>
          <w:lang w:val="en-GB"/>
        </w:rPr>
        <w:t xml:space="preserve"> </w:t>
      </w:r>
      <w:r w:rsidR="00472C80">
        <w:rPr>
          <w:sz w:val="28"/>
          <w:szCs w:val="28"/>
          <w:lang w:val="en-GB"/>
        </w:rPr>
        <w:t>We see</w:t>
      </w:r>
      <w:r>
        <w:rPr>
          <w:sz w:val="28"/>
          <w:szCs w:val="28"/>
          <w:lang w:val="en-GB"/>
        </w:rPr>
        <w:t xml:space="preserve"> the new procedure </w:t>
      </w:r>
      <w:r w:rsidR="00472C80">
        <w:rPr>
          <w:sz w:val="28"/>
          <w:szCs w:val="28"/>
          <w:lang w:val="en-GB"/>
        </w:rPr>
        <w:t>as</w:t>
      </w:r>
      <w:r w:rsidR="00472C80" w:rsidRPr="005257E5">
        <w:rPr>
          <w:sz w:val="28"/>
          <w:szCs w:val="28"/>
          <w:lang w:val="en-GB"/>
        </w:rPr>
        <w:t xml:space="preserve"> </w:t>
      </w:r>
      <w:r w:rsidRPr="005257E5">
        <w:rPr>
          <w:sz w:val="28"/>
          <w:szCs w:val="28"/>
          <w:lang w:val="en-GB"/>
        </w:rPr>
        <w:t xml:space="preserve">a significant development that </w:t>
      </w:r>
      <w:r w:rsidR="0006297F">
        <w:rPr>
          <w:sz w:val="28"/>
          <w:szCs w:val="28"/>
          <w:lang w:val="en-GB"/>
        </w:rPr>
        <w:t>is likely to</w:t>
      </w:r>
      <w:r w:rsidRPr="005257E5">
        <w:rPr>
          <w:sz w:val="28"/>
          <w:szCs w:val="28"/>
          <w:lang w:val="en-GB"/>
        </w:rPr>
        <w:t xml:space="preserve"> benefit both the committee’s work and the </w:t>
      </w:r>
      <w:r w:rsidR="00E72BA2">
        <w:rPr>
          <w:sz w:val="28"/>
          <w:szCs w:val="28"/>
          <w:lang w:val="en-GB"/>
        </w:rPr>
        <w:t>implementation</w:t>
      </w:r>
      <w:r w:rsidRPr="005257E5">
        <w:rPr>
          <w:sz w:val="28"/>
          <w:szCs w:val="28"/>
          <w:lang w:val="en-GB"/>
        </w:rPr>
        <w:t xml:space="preserve"> effort</w:t>
      </w:r>
      <w:r w:rsidR="00823BE4">
        <w:rPr>
          <w:sz w:val="28"/>
          <w:szCs w:val="28"/>
          <w:lang w:val="en-GB"/>
        </w:rPr>
        <w:t>s</w:t>
      </w:r>
      <w:r w:rsidRPr="005257E5">
        <w:rPr>
          <w:sz w:val="28"/>
          <w:szCs w:val="28"/>
          <w:lang w:val="en-GB"/>
        </w:rPr>
        <w:t xml:space="preserve"> in the state parties</w:t>
      </w:r>
      <w:r w:rsidR="00472C80">
        <w:rPr>
          <w:sz w:val="28"/>
          <w:szCs w:val="28"/>
          <w:lang w:val="en-GB"/>
        </w:rPr>
        <w:t>.</w:t>
      </w:r>
      <w:r w:rsidR="00DB41FC">
        <w:rPr>
          <w:lang w:val="en-GB"/>
        </w:rPr>
        <w:t xml:space="preserve"> </w:t>
      </w:r>
      <w:r w:rsidR="004A7EAB" w:rsidRPr="004A7EAB">
        <w:rPr>
          <w:sz w:val="28"/>
          <w:szCs w:val="28"/>
          <w:lang w:val="en-GB"/>
        </w:rPr>
        <w:t xml:space="preserve">I would also like to thank the committee for scheduling the consideration of Norway’s report so </w:t>
      </w:r>
      <w:r w:rsidR="004A7EAB">
        <w:rPr>
          <w:sz w:val="28"/>
          <w:szCs w:val="28"/>
          <w:lang w:val="en-GB"/>
        </w:rPr>
        <w:t xml:space="preserve">soon </w:t>
      </w:r>
      <w:r w:rsidR="004A7EAB" w:rsidRPr="004A7EAB">
        <w:rPr>
          <w:sz w:val="28"/>
          <w:szCs w:val="28"/>
          <w:lang w:val="en-GB"/>
        </w:rPr>
        <w:t xml:space="preserve">after it </w:t>
      </w:r>
      <w:proofErr w:type="gramStart"/>
      <w:r w:rsidR="004A7EAB" w:rsidRPr="004A7EAB">
        <w:rPr>
          <w:sz w:val="28"/>
          <w:szCs w:val="28"/>
          <w:lang w:val="en-GB"/>
        </w:rPr>
        <w:t>was submitted</w:t>
      </w:r>
      <w:proofErr w:type="gramEnd"/>
      <w:r w:rsidR="00472C80">
        <w:rPr>
          <w:sz w:val="28"/>
          <w:szCs w:val="28"/>
          <w:lang w:val="en-GB"/>
        </w:rPr>
        <w:t>.</w:t>
      </w:r>
    </w:p>
    <w:p w14:paraId="1FABB29A" w14:textId="77777777" w:rsidR="00E72BA2" w:rsidRDefault="00E72BA2" w:rsidP="004A7EAB">
      <w:pPr>
        <w:spacing w:line="360" w:lineRule="auto"/>
        <w:rPr>
          <w:sz w:val="28"/>
          <w:szCs w:val="28"/>
          <w:lang w:val="en-GB"/>
        </w:rPr>
      </w:pPr>
    </w:p>
    <w:p w14:paraId="18EF7E16" w14:textId="4CBF2F60" w:rsidR="00E72BA2" w:rsidRDefault="00E72BA2" w:rsidP="004A7EAB">
      <w:pPr>
        <w:spacing w:line="360" w:lineRule="auto"/>
        <w:rPr>
          <w:sz w:val="28"/>
          <w:szCs w:val="28"/>
          <w:lang w:val="en-GB"/>
        </w:rPr>
      </w:pPr>
      <w:r>
        <w:rPr>
          <w:sz w:val="28"/>
          <w:szCs w:val="28"/>
          <w:lang w:val="en-GB"/>
        </w:rPr>
        <w:t>I will also use this opportunity to express my gratitude to the civil society organisations</w:t>
      </w:r>
      <w:r w:rsidR="00EE7B04">
        <w:rPr>
          <w:sz w:val="28"/>
          <w:szCs w:val="28"/>
          <w:lang w:val="en-GB"/>
        </w:rPr>
        <w:t>, the National institution for Human Rights</w:t>
      </w:r>
      <w:r w:rsidR="00613012">
        <w:rPr>
          <w:sz w:val="28"/>
          <w:szCs w:val="28"/>
          <w:lang w:val="en-GB"/>
        </w:rPr>
        <w:t>,</w:t>
      </w:r>
      <w:r w:rsidR="00613012" w:rsidRPr="00D548F2">
        <w:rPr>
          <w:lang w:val="en-GB"/>
        </w:rPr>
        <w:t xml:space="preserve"> </w:t>
      </w:r>
      <w:proofErr w:type="spellStart"/>
      <w:r w:rsidR="00613012" w:rsidRPr="00613012">
        <w:rPr>
          <w:sz w:val="28"/>
          <w:szCs w:val="28"/>
          <w:lang w:val="en-GB"/>
        </w:rPr>
        <w:t>Sámediggi</w:t>
      </w:r>
      <w:proofErr w:type="spellEnd"/>
      <w:r w:rsidR="00613012" w:rsidRPr="00613012">
        <w:rPr>
          <w:sz w:val="28"/>
          <w:szCs w:val="28"/>
          <w:lang w:val="en-GB"/>
        </w:rPr>
        <w:t xml:space="preserve"> (the Sami Parliament)</w:t>
      </w:r>
      <w:r w:rsidR="00EE7B04">
        <w:rPr>
          <w:sz w:val="28"/>
          <w:szCs w:val="28"/>
          <w:lang w:val="en-GB"/>
        </w:rPr>
        <w:t xml:space="preserve"> and the </w:t>
      </w:r>
      <w:proofErr w:type="spellStart"/>
      <w:r w:rsidR="00EE7B04">
        <w:rPr>
          <w:sz w:val="28"/>
          <w:szCs w:val="28"/>
          <w:lang w:val="en-GB"/>
        </w:rPr>
        <w:t>Ombud</w:t>
      </w:r>
      <w:proofErr w:type="spellEnd"/>
      <w:r w:rsidR="00EE7B04">
        <w:rPr>
          <w:sz w:val="28"/>
          <w:szCs w:val="28"/>
          <w:lang w:val="en-GB"/>
        </w:rPr>
        <w:t xml:space="preserve"> institutions </w:t>
      </w:r>
      <w:r>
        <w:rPr>
          <w:sz w:val="28"/>
          <w:szCs w:val="28"/>
          <w:lang w:val="en-GB"/>
        </w:rPr>
        <w:t>that have been involved in preparing supplementary reports to the Committee. Together with our state report, t</w:t>
      </w:r>
      <w:r w:rsidR="00EE7B04">
        <w:rPr>
          <w:sz w:val="28"/>
          <w:szCs w:val="28"/>
          <w:lang w:val="en-GB"/>
        </w:rPr>
        <w:t>he supplementary reports</w:t>
      </w:r>
      <w:r>
        <w:rPr>
          <w:sz w:val="28"/>
          <w:szCs w:val="28"/>
          <w:lang w:val="en-GB"/>
        </w:rPr>
        <w:t xml:space="preserve"> form an important basis for our dialogue today, as well as for our continuous work at home.  </w:t>
      </w:r>
    </w:p>
    <w:p w14:paraId="36C4D80D" w14:textId="77777777" w:rsidR="00205C91" w:rsidRDefault="00205C91" w:rsidP="004C6294">
      <w:pPr>
        <w:spacing w:line="360" w:lineRule="auto"/>
        <w:rPr>
          <w:sz w:val="28"/>
          <w:szCs w:val="28"/>
          <w:lang w:val="en-GB"/>
        </w:rPr>
      </w:pPr>
    </w:p>
    <w:p w14:paraId="38A13E32" w14:textId="08130BCF" w:rsidR="004A7EAB" w:rsidRDefault="00FA4AAE" w:rsidP="00CA69AA">
      <w:pPr>
        <w:spacing w:line="360" w:lineRule="auto"/>
        <w:rPr>
          <w:sz w:val="28"/>
          <w:szCs w:val="28"/>
          <w:lang w:val="en-GB"/>
        </w:rPr>
      </w:pPr>
      <w:r>
        <w:rPr>
          <w:sz w:val="28"/>
          <w:szCs w:val="28"/>
          <w:lang w:val="en-GB"/>
        </w:rPr>
        <w:t xml:space="preserve">In recent years, the </w:t>
      </w:r>
      <w:r w:rsidR="00A820B2">
        <w:rPr>
          <w:sz w:val="28"/>
          <w:szCs w:val="28"/>
          <w:lang w:val="en-GB"/>
        </w:rPr>
        <w:t xml:space="preserve">framework for the protection of human rights in Norway </w:t>
      </w:r>
      <w:proofErr w:type="gramStart"/>
      <w:r w:rsidR="00A820B2">
        <w:rPr>
          <w:sz w:val="28"/>
          <w:szCs w:val="28"/>
          <w:lang w:val="en-GB"/>
        </w:rPr>
        <w:t>has been</w:t>
      </w:r>
      <w:r>
        <w:rPr>
          <w:sz w:val="28"/>
          <w:szCs w:val="28"/>
          <w:lang w:val="en-GB"/>
        </w:rPr>
        <w:t xml:space="preserve"> </w:t>
      </w:r>
      <w:r w:rsidR="00823BE4">
        <w:rPr>
          <w:sz w:val="28"/>
          <w:szCs w:val="28"/>
          <w:lang w:val="en-GB"/>
        </w:rPr>
        <w:t>strengthened</w:t>
      </w:r>
      <w:proofErr w:type="gramEnd"/>
      <w:r>
        <w:rPr>
          <w:sz w:val="28"/>
          <w:szCs w:val="28"/>
          <w:lang w:val="en-GB"/>
        </w:rPr>
        <w:t xml:space="preserve"> </w:t>
      </w:r>
      <w:r w:rsidR="00823BE4">
        <w:rPr>
          <w:sz w:val="28"/>
          <w:szCs w:val="28"/>
          <w:lang w:val="en-GB"/>
        </w:rPr>
        <w:t>through</w:t>
      </w:r>
      <w:r>
        <w:rPr>
          <w:sz w:val="28"/>
          <w:szCs w:val="28"/>
          <w:lang w:val="en-GB"/>
        </w:rPr>
        <w:t xml:space="preserve"> </w:t>
      </w:r>
      <w:r w:rsidR="00823BE4">
        <w:rPr>
          <w:sz w:val="28"/>
          <w:szCs w:val="28"/>
          <w:lang w:val="en-GB"/>
        </w:rPr>
        <w:t>certain</w:t>
      </w:r>
      <w:r>
        <w:rPr>
          <w:sz w:val="28"/>
          <w:szCs w:val="28"/>
          <w:lang w:val="en-GB"/>
        </w:rPr>
        <w:t xml:space="preserve"> important developm</w:t>
      </w:r>
      <w:r w:rsidR="00361F6B">
        <w:rPr>
          <w:sz w:val="28"/>
          <w:szCs w:val="28"/>
          <w:lang w:val="en-GB"/>
        </w:rPr>
        <w:t xml:space="preserve">ents. In </w:t>
      </w:r>
      <w:r w:rsidR="0006297F">
        <w:rPr>
          <w:sz w:val="28"/>
          <w:szCs w:val="28"/>
          <w:lang w:val="en-GB"/>
        </w:rPr>
        <w:t>2014,</w:t>
      </w:r>
      <w:r w:rsidR="00361F6B">
        <w:rPr>
          <w:sz w:val="28"/>
          <w:szCs w:val="28"/>
          <w:lang w:val="en-GB"/>
        </w:rPr>
        <w:t xml:space="preserve"> </w:t>
      </w:r>
      <w:r w:rsidR="008B2DDD" w:rsidRPr="00F20F1C">
        <w:rPr>
          <w:sz w:val="28"/>
          <w:szCs w:val="28"/>
          <w:u w:val="single"/>
          <w:lang w:val="en-GB"/>
        </w:rPr>
        <w:t xml:space="preserve">a new human rights catalogue </w:t>
      </w:r>
      <w:proofErr w:type="gramStart"/>
      <w:r w:rsidR="00361F6B" w:rsidRPr="00F20F1C">
        <w:rPr>
          <w:sz w:val="28"/>
          <w:szCs w:val="28"/>
          <w:u w:val="single"/>
          <w:lang w:val="en-GB"/>
        </w:rPr>
        <w:t xml:space="preserve">was </w:t>
      </w:r>
      <w:r w:rsidR="008B2DDD" w:rsidRPr="00F20F1C">
        <w:rPr>
          <w:sz w:val="28"/>
          <w:szCs w:val="28"/>
          <w:u w:val="single"/>
          <w:lang w:val="en-GB"/>
        </w:rPr>
        <w:t>added</w:t>
      </w:r>
      <w:proofErr w:type="gramEnd"/>
      <w:r w:rsidR="008B2DDD" w:rsidRPr="00F20F1C">
        <w:rPr>
          <w:sz w:val="28"/>
          <w:szCs w:val="28"/>
          <w:u w:val="single"/>
          <w:lang w:val="en-GB"/>
        </w:rPr>
        <w:t xml:space="preserve"> to the </w:t>
      </w:r>
      <w:r w:rsidR="00757676" w:rsidRPr="00F20F1C">
        <w:rPr>
          <w:sz w:val="28"/>
          <w:szCs w:val="28"/>
          <w:u w:val="single"/>
          <w:lang w:val="en-GB"/>
        </w:rPr>
        <w:t xml:space="preserve">Norwegian </w:t>
      </w:r>
      <w:r w:rsidR="008B2DDD" w:rsidRPr="00F20F1C">
        <w:rPr>
          <w:sz w:val="28"/>
          <w:szCs w:val="28"/>
          <w:u w:val="single"/>
          <w:lang w:val="en-GB"/>
        </w:rPr>
        <w:t>Constitution</w:t>
      </w:r>
      <w:r w:rsidR="00757676" w:rsidRPr="00F20F1C">
        <w:rPr>
          <w:sz w:val="28"/>
          <w:szCs w:val="28"/>
          <w:u w:val="single"/>
          <w:lang w:val="en-GB"/>
        </w:rPr>
        <w:t>.</w:t>
      </w:r>
      <w:r w:rsidR="004C6294" w:rsidRPr="00F20F1C">
        <w:rPr>
          <w:sz w:val="28"/>
          <w:szCs w:val="28"/>
          <w:u w:val="single"/>
          <w:lang w:val="en-GB"/>
        </w:rPr>
        <w:t xml:space="preserve"> </w:t>
      </w:r>
      <w:r w:rsidR="00885B8B">
        <w:rPr>
          <w:sz w:val="28"/>
          <w:szCs w:val="28"/>
          <w:lang w:val="en-GB"/>
        </w:rPr>
        <w:t>Previously</w:t>
      </w:r>
      <w:r w:rsidR="004C6294">
        <w:rPr>
          <w:sz w:val="28"/>
          <w:szCs w:val="28"/>
          <w:lang w:val="en-GB"/>
        </w:rPr>
        <w:t xml:space="preserve">, the constitution contained </w:t>
      </w:r>
      <w:r w:rsidR="00B21EEA">
        <w:rPr>
          <w:sz w:val="28"/>
          <w:szCs w:val="28"/>
          <w:lang w:val="en-GB"/>
        </w:rPr>
        <w:t xml:space="preserve">some </w:t>
      </w:r>
      <w:r w:rsidR="009B70BB">
        <w:rPr>
          <w:sz w:val="28"/>
          <w:szCs w:val="28"/>
          <w:lang w:val="en-GB"/>
        </w:rPr>
        <w:t xml:space="preserve">human rights </w:t>
      </w:r>
      <w:r w:rsidR="004C6294">
        <w:rPr>
          <w:sz w:val="28"/>
          <w:szCs w:val="28"/>
          <w:lang w:val="en-GB"/>
        </w:rPr>
        <w:t>provisions</w:t>
      </w:r>
      <w:r w:rsidR="00CD7D95">
        <w:rPr>
          <w:sz w:val="28"/>
          <w:szCs w:val="28"/>
          <w:lang w:val="en-GB"/>
        </w:rPr>
        <w:t>, but no</w:t>
      </w:r>
      <w:r w:rsidR="009B70BB">
        <w:rPr>
          <w:sz w:val="28"/>
          <w:szCs w:val="28"/>
          <w:lang w:val="en-GB"/>
        </w:rPr>
        <w:t xml:space="preserve"> </w:t>
      </w:r>
      <w:r w:rsidR="008B2DDD">
        <w:rPr>
          <w:sz w:val="28"/>
          <w:szCs w:val="28"/>
          <w:lang w:val="en-GB"/>
        </w:rPr>
        <w:t xml:space="preserve">comprehensive </w:t>
      </w:r>
      <w:r w:rsidR="009B70BB">
        <w:rPr>
          <w:sz w:val="28"/>
          <w:szCs w:val="28"/>
          <w:lang w:val="en-GB"/>
        </w:rPr>
        <w:t xml:space="preserve">catalogue of rights. </w:t>
      </w:r>
      <w:r w:rsidR="00CA69AA">
        <w:rPr>
          <w:sz w:val="28"/>
          <w:szCs w:val="28"/>
          <w:lang w:val="en-GB"/>
        </w:rPr>
        <w:t xml:space="preserve">The </w:t>
      </w:r>
      <w:r w:rsidR="00823BE4">
        <w:rPr>
          <w:sz w:val="28"/>
          <w:szCs w:val="28"/>
          <w:lang w:val="en-GB"/>
        </w:rPr>
        <w:t xml:space="preserve">new human rights </w:t>
      </w:r>
      <w:r w:rsidR="008B2DDD">
        <w:rPr>
          <w:sz w:val="28"/>
          <w:szCs w:val="28"/>
          <w:lang w:val="en-GB"/>
        </w:rPr>
        <w:t>chapter</w:t>
      </w:r>
      <w:r w:rsidR="00CA69AA">
        <w:rPr>
          <w:sz w:val="28"/>
          <w:szCs w:val="28"/>
          <w:lang w:val="en-GB"/>
        </w:rPr>
        <w:t xml:space="preserve"> in the constitution contains a</w:t>
      </w:r>
      <w:r w:rsidR="004C6294">
        <w:rPr>
          <w:sz w:val="28"/>
          <w:szCs w:val="28"/>
          <w:lang w:val="en-GB"/>
        </w:rPr>
        <w:t xml:space="preserve"> number of essential human rights, </w:t>
      </w:r>
      <w:r w:rsidR="004C6294" w:rsidRPr="004C6294">
        <w:rPr>
          <w:sz w:val="28"/>
          <w:szCs w:val="28"/>
          <w:lang w:val="en-GB"/>
        </w:rPr>
        <w:t xml:space="preserve">including most of the rights </w:t>
      </w:r>
      <w:r w:rsidR="00B21EEA">
        <w:rPr>
          <w:sz w:val="28"/>
          <w:szCs w:val="28"/>
          <w:lang w:val="en-GB"/>
        </w:rPr>
        <w:t>in</w:t>
      </w:r>
      <w:r w:rsidR="004C6294" w:rsidRPr="004C6294">
        <w:rPr>
          <w:sz w:val="28"/>
          <w:szCs w:val="28"/>
          <w:lang w:val="en-GB"/>
        </w:rPr>
        <w:t xml:space="preserve"> the </w:t>
      </w:r>
      <w:r w:rsidR="00CD7D95">
        <w:rPr>
          <w:sz w:val="28"/>
          <w:szCs w:val="28"/>
          <w:lang w:val="en-GB"/>
        </w:rPr>
        <w:t>Covenant</w:t>
      </w:r>
      <w:r w:rsidR="00CA69AA">
        <w:rPr>
          <w:sz w:val="28"/>
          <w:szCs w:val="28"/>
          <w:lang w:val="en-GB"/>
        </w:rPr>
        <w:t xml:space="preserve">. </w:t>
      </w:r>
      <w:r w:rsidR="00A62F64">
        <w:rPr>
          <w:sz w:val="28"/>
          <w:szCs w:val="28"/>
          <w:lang w:val="en-GB"/>
        </w:rPr>
        <w:t xml:space="preserve">The </w:t>
      </w:r>
      <w:r w:rsidR="00B21EEA">
        <w:rPr>
          <w:sz w:val="28"/>
          <w:szCs w:val="28"/>
          <w:lang w:val="en-GB"/>
        </w:rPr>
        <w:t>constitutional provisions</w:t>
      </w:r>
      <w:r w:rsidR="00CA69AA">
        <w:rPr>
          <w:sz w:val="28"/>
          <w:szCs w:val="28"/>
          <w:lang w:val="en-GB"/>
        </w:rPr>
        <w:t xml:space="preserve"> </w:t>
      </w:r>
      <w:proofErr w:type="gramStart"/>
      <w:r w:rsidR="00CA69AA">
        <w:rPr>
          <w:sz w:val="28"/>
          <w:szCs w:val="28"/>
          <w:lang w:val="en-GB"/>
        </w:rPr>
        <w:t>are inspired</w:t>
      </w:r>
      <w:proofErr w:type="gramEnd"/>
      <w:r w:rsidR="00CA69AA">
        <w:rPr>
          <w:sz w:val="28"/>
          <w:szCs w:val="28"/>
          <w:lang w:val="en-GB"/>
        </w:rPr>
        <w:t xml:space="preserve"> by</w:t>
      </w:r>
      <w:r w:rsidR="00CA69AA" w:rsidRPr="00CA69AA">
        <w:rPr>
          <w:lang w:val="en-GB"/>
        </w:rPr>
        <w:t xml:space="preserve"> </w:t>
      </w:r>
      <w:r w:rsidR="00CA69AA" w:rsidRPr="00CA69AA">
        <w:rPr>
          <w:sz w:val="28"/>
          <w:szCs w:val="28"/>
          <w:lang w:val="en-GB"/>
        </w:rPr>
        <w:t>the corresponding a</w:t>
      </w:r>
      <w:r w:rsidR="001E1783">
        <w:rPr>
          <w:sz w:val="28"/>
          <w:szCs w:val="28"/>
          <w:lang w:val="en-GB"/>
        </w:rPr>
        <w:t xml:space="preserve">rticles in international </w:t>
      </w:r>
      <w:r w:rsidR="00027026">
        <w:rPr>
          <w:sz w:val="28"/>
          <w:szCs w:val="28"/>
          <w:lang w:val="en-GB"/>
        </w:rPr>
        <w:t>conventions</w:t>
      </w:r>
      <w:r w:rsidR="001E1783">
        <w:rPr>
          <w:sz w:val="28"/>
          <w:szCs w:val="28"/>
          <w:lang w:val="en-GB"/>
        </w:rPr>
        <w:t xml:space="preserve">, and </w:t>
      </w:r>
      <w:r w:rsidR="00CD7D95" w:rsidRPr="00CD7D95">
        <w:rPr>
          <w:sz w:val="28"/>
          <w:szCs w:val="28"/>
          <w:lang w:val="en-GB"/>
        </w:rPr>
        <w:t xml:space="preserve">must be interpreted in light of their international </w:t>
      </w:r>
      <w:r w:rsidR="00CD7D95" w:rsidRPr="00CD7D95">
        <w:rPr>
          <w:sz w:val="28"/>
          <w:szCs w:val="28"/>
          <w:lang w:val="en-GB"/>
        </w:rPr>
        <w:lastRenderedPageBreak/>
        <w:t>models</w:t>
      </w:r>
      <w:r w:rsidR="00CD7D95">
        <w:rPr>
          <w:sz w:val="28"/>
          <w:szCs w:val="28"/>
          <w:lang w:val="en-GB"/>
        </w:rPr>
        <w:t xml:space="preserve">. </w:t>
      </w:r>
      <w:r w:rsidR="00CA69AA" w:rsidRPr="00CA69AA">
        <w:rPr>
          <w:sz w:val="28"/>
          <w:szCs w:val="28"/>
          <w:lang w:val="en-GB"/>
        </w:rPr>
        <w:t xml:space="preserve">The amendment </w:t>
      </w:r>
      <w:r w:rsidR="00A62F64">
        <w:rPr>
          <w:sz w:val="28"/>
          <w:szCs w:val="28"/>
          <w:lang w:val="en-GB"/>
        </w:rPr>
        <w:t xml:space="preserve">to the constitution </w:t>
      </w:r>
      <w:r w:rsidR="00CA69AA" w:rsidRPr="00CA69AA">
        <w:rPr>
          <w:sz w:val="28"/>
          <w:szCs w:val="28"/>
          <w:lang w:val="en-GB"/>
        </w:rPr>
        <w:t>represents a clear strengthening of these</w:t>
      </w:r>
      <w:r w:rsidR="001E1783">
        <w:rPr>
          <w:sz w:val="28"/>
          <w:szCs w:val="28"/>
          <w:lang w:val="en-GB"/>
        </w:rPr>
        <w:t xml:space="preserve"> human</w:t>
      </w:r>
      <w:r w:rsidR="00CA69AA" w:rsidRPr="00CA69AA">
        <w:rPr>
          <w:sz w:val="28"/>
          <w:szCs w:val="28"/>
          <w:lang w:val="en-GB"/>
        </w:rPr>
        <w:t xml:space="preserve"> rights in the Norwegian legal system. In the hierarchy of </w:t>
      </w:r>
      <w:r w:rsidR="008B2DDD" w:rsidRPr="008B2DDD">
        <w:rPr>
          <w:sz w:val="28"/>
          <w:szCs w:val="28"/>
          <w:lang w:val="en-GB"/>
        </w:rPr>
        <w:t>norms</w:t>
      </w:r>
      <w:r w:rsidR="00CA69AA" w:rsidRPr="00CA69AA">
        <w:rPr>
          <w:sz w:val="28"/>
          <w:szCs w:val="28"/>
          <w:lang w:val="en-GB"/>
        </w:rPr>
        <w:t>, t</w:t>
      </w:r>
      <w:r w:rsidR="008B2DDD">
        <w:rPr>
          <w:sz w:val="28"/>
          <w:szCs w:val="28"/>
          <w:lang w:val="en-GB"/>
        </w:rPr>
        <w:t xml:space="preserve">hey </w:t>
      </w:r>
      <w:proofErr w:type="gramStart"/>
      <w:r w:rsidR="00CA69AA" w:rsidRPr="00CA69AA">
        <w:rPr>
          <w:sz w:val="28"/>
          <w:szCs w:val="28"/>
          <w:lang w:val="en-GB"/>
        </w:rPr>
        <w:t>have been afforded</w:t>
      </w:r>
      <w:proofErr w:type="gramEnd"/>
      <w:r w:rsidR="00CA69AA" w:rsidRPr="00CA69AA">
        <w:rPr>
          <w:sz w:val="28"/>
          <w:szCs w:val="28"/>
          <w:lang w:val="en-GB"/>
        </w:rPr>
        <w:t xml:space="preserve"> the highest possible rank.</w:t>
      </w:r>
    </w:p>
    <w:p w14:paraId="1CDBC4FB" w14:textId="77777777" w:rsidR="00CD7D95" w:rsidRDefault="00CD7D95" w:rsidP="00CA69AA">
      <w:pPr>
        <w:spacing w:line="360" w:lineRule="auto"/>
        <w:rPr>
          <w:sz w:val="28"/>
          <w:szCs w:val="28"/>
          <w:lang w:val="en-GB"/>
        </w:rPr>
      </w:pPr>
    </w:p>
    <w:p w14:paraId="3620893B" w14:textId="4106A6DE" w:rsidR="00016CBF" w:rsidRDefault="00FA4AAE" w:rsidP="00606105">
      <w:pPr>
        <w:spacing w:line="360" w:lineRule="auto"/>
        <w:rPr>
          <w:sz w:val="28"/>
          <w:szCs w:val="28"/>
          <w:lang w:val="en-GB"/>
        </w:rPr>
      </w:pPr>
      <w:r>
        <w:rPr>
          <w:sz w:val="28"/>
          <w:szCs w:val="28"/>
          <w:lang w:val="en-GB"/>
        </w:rPr>
        <w:t>Furthermore, the</w:t>
      </w:r>
      <w:r w:rsidR="00CD7D95">
        <w:rPr>
          <w:sz w:val="28"/>
          <w:szCs w:val="28"/>
          <w:lang w:val="en-GB"/>
        </w:rPr>
        <w:t xml:space="preserve"> </w:t>
      </w:r>
      <w:proofErr w:type="gramStart"/>
      <w:r>
        <w:rPr>
          <w:sz w:val="28"/>
          <w:szCs w:val="28"/>
          <w:lang w:val="en-GB"/>
        </w:rPr>
        <w:t>promotion and protection of human rights has been</w:t>
      </w:r>
      <w:r w:rsidR="00606105">
        <w:rPr>
          <w:sz w:val="28"/>
          <w:szCs w:val="28"/>
          <w:lang w:val="en-GB"/>
        </w:rPr>
        <w:t xml:space="preserve"> strengthened</w:t>
      </w:r>
      <w:r>
        <w:rPr>
          <w:sz w:val="28"/>
          <w:szCs w:val="28"/>
          <w:lang w:val="en-GB"/>
        </w:rPr>
        <w:t xml:space="preserve"> by the </w:t>
      </w:r>
      <w:r w:rsidR="008B2DDD" w:rsidRPr="00F20F1C">
        <w:rPr>
          <w:sz w:val="28"/>
          <w:szCs w:val="28"/>
          <w:u w:val="single"/>
          <w:lang w:val="en-GB"/>
        </w:rPr>
        <w:t>establishment of a</w:t>
      </w:r>
      <w:r w:rsidR="00CD7D95" w:rsidRPr="00F20F1C">
        <w:rPr>
          <w:sz w:val="28"/>
          <w:szCs w:val="28"/>
          <w:u w:val="single"/>
          <w:lang w:val="en-GB"/>
        </w:rPr>
        <w:t xml:space="preserve"> new National Human Rights Institution</w:t>
      </w:r>
      <w:r w:rsidR="00CD7D95" w:rsidRPr="00CD7D95">
        <w:rPr>
          <w:sz w:val="28"/>
          <w:szCs w:val="28"/>
          <w:lang w:val="en-GB"/>
        </w:rPr>
        <w:t xml:space="preserve"> in July 2015</w:t>
      </w:r>
      <w:proofErr w:type="gramEnd"/>
      <w:r>
        <w:rPr>
          <w:sz w:val="28"/>
          <w:szCs w:val="28"/>
          <w:lang w:val="en-GB"/>
        </w:rPr>
        <w:t xml:space="preserve">. </w:t>
      </w:r>
      <w:r w:rsidR="0006297F">
        <w:rPr>
          <w:sz w:val="28"/>
          <w:szCs w:val="28"/>
          <w:lang w:val="en-GB"/>
        </w:rPr>
        <w:t>We are very pleased that the institution</w:t>
      </w:r>
      <w:r w:rsidR="0006297F" w:rsidRPr="0006297F">
        <w:rPr>
          <w:lang w:val="en-GB"/>
        </w:rPr>
        <w:t xml:space="preserve"> </w:t>
      </w:r>
      <w:proofErr w:type="gramStart"/>
      <w:r w:rsidR="0006297F" w:rsidRPr="0006297F">
        <w:rPr>
          <w:sz w:val="28"/>
          <w:szCs w:val="28"/>
          <w:lang w:val="en-GB"/>
        </w:rPr>
        <w:t xml:space="preserve">is </w:t>
      </w:r>
      <w:r w:rsidR="00A62F64">
        <w:rPr>
          <w:sz w:val="28"/>
          <w:szCs w:val="28"/>
          <w:lang w:val="en-GB"/>
        </w:rPr>
        <w:t xml:space="preserve">now </w:t>
      </w:r>
      <w:r w:rsidR="0006297F" w:rsidRPr="0006297F">
        <w:rPr>
          <w:sz w:val="28"/>
          <w:szCs w:val="28"/>
          <w:lang w:val="en-GB"/>
        </w:rPr>
        <w:t>considered</w:t>
      </w:r>
      <w:proofErr w:type="gramEnd"/>
      <w:r w:rsidR="0006297F" w:rsidRPr="0006297F">
        <w:rPr>
          <w:sz w:val="28"/>
          <w:szCs w:val="28"/>
          <w:lang w:val="en-GB"/>
        </w:rPr>
        <w:t xml:space="preserve"> to be in full compliance with the Paris Principles</w:t>
      </w:r>
      <w:r w:rsidR="00C95EF9">
        <w:rPr>
          <w:sz w:val="28"/>
          <w:szCs w:val="28"/>
          <w:lang w:val="en-GB"/>
        </w:rPr>
        <w:t>, and has been</w:t>
      </w:r>
      <w:r w:rsidR="0006297F">
        <w:rPr>
          <w:sz w:val="28"/>
          <w:szCs w:val="28"/>
          <w:lang w:val="en-GB"/>
        </w:rPr>
        <w:t xml:space="preserve"> </w:t>
      </w:r>
      <w:r w:rsidRPr="00FA4AAE">
        <w:rPr>
          <w:sz w:val="28"/>
          <w:szCs w:val="28"/>
          <w:lang w:val="en-GB"/>
        </w:rPr>
        <w:t>granted A-status accreditation</w:t>
      </w:r>
      <w:r w:rsidR="00472C80">
        <w:rPr>
          <w:sz w:val="28"/>
          <w:szCs w:val="28"/>
          <w:lang w:val="en-GB"/>
        </w:rPr>
        <w:t>.</w:t>
      </w:r>
      <w:r w:rsidR="00DB41FC">
        <w:rPr>
          <w:sz w:val="28"/>
          <w:szCs w:val="28"/>
          <w:lang w:val="en-GB"/>
        </w:rPr>
        <w:t xml:space="preserve"> </w:t>
      </w:r>
      <w:r w:rsidR="00613012" w:rsidRPr="00613012">
        <w:rPr>
          <w:sz w:val="28"/>
          <w:szCs w:val="28"/>
          <w:lang w:val="en-GB"/>
        </w:rPr>
        <w:t xml:space="preserve">To </w:t>
      </w:r>
      <w:proofErr w:type="spellStart"/>
      <w:r w:rsidR="00613012" w:rsidRPr="00613012">
        <w:rPr>
          <w:sz w:val="28"/>
          <w:szCs w:val="28"/>
          <w:lang w:val="en-GB"/>
        </w:rPr>
        <w:t>strenghten</w:t>
      </w:r>
      <w:proofErr w:type="spellEnd"/>
      <w:r w:rsidR="00613012" w:rsidRPr="00613012">
        <w:rPr>
          <w:sz w:val="28"/>
          <w:szCs w:val="28"/>
          <w:lang w:val="en-GB"/>
        </w:rPr>
        <w:t xml:space="preserve"> the capacity of the institution to monitor the rights of the Sami, the indigenous people, </w:t>
      </w:r>
      <w:proofErr w:type="spellStart"/>
      <w:r w:rsidR="00613012" w:rsidRPr="00613012">
        <w:rPr>
          <w:sz w:val="28"/>
          <w:szCs w:val="28"/>
          <w:lang w:val="en-GB"/>
        </w:rPr>
        <w:t>Gáldu</w:t>
      </w:r>
      <w:proofErr w:type="spellEnd"/>
      <w:r w:rsidR="00613012" w:rsidRPr="00613012">
        <w:rPr>
          <w:sz w:val="28"/>
          <w:szCs w:val="28"/>
          <w:lang w:val="en-GB"/>
        </w:rPr>
        <w:t xml:space="preserve">, the Resource Centre for the Rights of Indigenous Peoples </w:t>
      </w:r>
      <w:proofErr w:type="gramStart"/>
      <w:r w:rsidR="00613012" w:rsidRPr="00613012">
        <w:rPr>
          <w:sz w:val="28"/>
          <w:szCs w:val="28"/>
          <w:lang w:val="en-GB"/>
        </w:rPr>
        <w:t>was integrated</w:t>
      </w:r>
      <w:proofErr w:type="gramEnd"/>
      <w:r w:rsidR="00613012" w:rsidRPr="00613012">
        <w:rPr>
          <w:sz w:val="28"/>
          <w:szCs w:val="28"/>
          <w:lang w:val="en-GB"/>
        </w:rPr>
        <w:t xml:space="preserve"> into the new institution in January 2017.   </w:t>
      </w:r>
    </w:p>
    <w:p w14:paraId="193D712E" w14:textId="08BD9309" w:rsidR="00CD7D95" w:rsidRDefault="00686EE3" w:rsidP="00606105">
      <w:pPr>
        <w:spacing w:line="360" w:lineRule="auto"/>
        <w:rPr>
          <w:sz w:val="28"/>
          <w:szCs w:val="28"/>
          <w:lang w:val="en-GB"/>
        </w:rPr>
      </w:pPr>
      <w:r>
        <w:rPr>
          <w:sz w:val="28"/>
          <w:szCs w:val="28"/>
          <w:lang w:val="en-GB"/>
        </w:rPr>
        <w:t>The</w:t>
      </w:r>
      <w:r w:rsidR="00C95EF9">
        <w:rPr>
          <w:sz w:val="28"/>
          <w:szCs w:val="28"/>
          <w:lang w:val="en-GB"/>
        </w:rPr>
        <w:t xml:space="preserve"> national</w:t>
      </w:r>
      <w:r w:rsidR="00016CBF">
        <w:rPr>
          <w:sz w:val="28"/>
          <w:szCs w:val="28"/>
          <w:lang w:val="en-GB"/>
        </w:rPr>
        <w:t xml:space="preserve"> </w:t>
      </w:r>
      <w:r w:rsidR="00606105">
        <w:rPr>
          <w:sz w:val="28"/>
          <w:szCs w:val="28"/>
          <w:lang w:val="en-GB"/>
        </w:rPr>
        <w:t xml:space="preserve">institution has </w:t>
      </w:r>
      <w:r w:rsidR="00016CBF">
        <w:rPr>
          <w:sz w:val="28"/>
          <w:szCs w:val="28"/>
          <w:lang w:val="en-GB"/>
        </w:rPr>
        <w:t xml:space="preserve">been active </w:t>
      </w:r>
      <w:r>
        <w:rPr>
          <w:sz w:val="28"/>
          <w:szCs w:val="28"/>
          <w:lang w:val="en-GB"/>
        </w:rPr>
        <w:t xml:space="preserve">since </w:t>
      </w:r>
      <w:r w:rsidR="00016CBF">
        <w:rPr>
          <w:sz w:val="28"/>
          <w:szCs w:val="28"/>
          <w:lang w:val="en-GB"/>
        </w:rPr>
        <w:t>its establishment</w:t>
      </w:r>
      <w:r w:rsidR="00823BE4">
        <w:rPr>
          <w:sz w:val="28"/>
          <w:szCs w:val="28"/>
          <w:lang w:val="en-GB"/>
        </w:rPr>
        <w:t xml:space="preserve">, and has already </w:t>
      </w:r>
      <w:r w:rsidR="00016CBF">
        <w:rPr>
          <w:sz w:val="28"/>
          <w:szCs w:val="28"/>
          <w:lang w:val="en-GB"/>
        </w:rPr>
        <w:t>submitted</w:t>
      </w:r>
      <w:r w:rsidR="00606105" w:rsidRPr="00606105">
        <w:rPr>
          <w:sz w:val="28"/>
          <w:szCs w:val="28"/>
          <w:lang w:val="en-GB"/>
        </w:rPr>
        <w:t xml:space="preserve"> two annual reports to Parliament</w:t>
      </w:r>
      <w:r w:rsidR="00823BE4">
        <w:rPr>
          <w:sz w:val="28"/>
          <w:szCs w:val="28"/>
          <w:lang w:val="en-GB"/>
        </w:rPr>
        <w:t xml:space="preserve"> </w:t>
      </w:r>
      <w:r w:rsidR="00606105" w:rsidRPr="00606105">
        <w:rPr>
          <w:sz w:val="28"/>
          <w:szCs w:val="28"/>
          <w:lang w:val="en-GB"/>
        </w:rPr>
        <w:t>and a number of advisory opinions to national authorities</w:t>
      </w:r>
      <w:r w:rsidR="00472C80">
        <w:rPr>
          <w:sz w:val="28"/>
          <w:szCs w:val="28"/>
          <w:lang w:val="en-GB"/>
        </w:rPr>
        <w:t>.</w:t>
      </w:r>
      <w:r w:rsidR="00DB41FC">
        <w:rPr>
          <w:sz w:val="28"/>
          <w:szCs w:val="28"/>
          <w:lang w:val="en-GB"/>
        </w:rPr>
        <w:t xml:space="preserve"> </w:t>
      </w:r>
      <w:r w:rsidR="00606105">
        <w:rPr>
          <w:sz w:val="28"/>
          <w:szCs w:val="28"/>
          <w:lang w:val="en-GB"/>
        </w:rPr>
        <w:t xml:space="preserve">It has </w:t>
      </w:r>
      <w:r w:rsidR="00B21EEA">
        <w:rPr>
          <w:sz w:val="28"/>
          <w:szCs w:val="28"/>
          <w:lang w:val="en-GB"/>
        </w:rPr>
        <w:t>already</w:t>
      </w:r>
      <w:r w:rsidR="00606105">
        <w:rPr>
          <w:sz w:val="28"/>
          <w:szCs w:val="28"/>
          <w:lang w:val="en-GB"/>
        </w:rPr>
        <w:t xml:space="preserve"> </w:t>
      </w:r>
      <w:r w:rsidR="00606105" w:rsidRPr="00606105">
        <w:rPr>
          <w:sz w:val="28"/>
          <w:szCs w:val="28"/>
          <w:lang w:val="en-GB"/>
        </w:rPr>
        <w:t xml:space="preserve">become an important </w:t>
      </w:r>
      <w:proofErr w:type="spellStart"/>
      <w:r w:rsidR="00606105" w:rsidRPr="00606105">
        <w:rPr>
          <w:sz w:val="28"/>
          <w:szCs w:val="28"/>
          <w:lang w:val="en-GB"/>
        </w:rPr>
        <w:t>actor</w:t>
      </w:r>
      <w:proofErr w:type="spellEnd"/>
      <w:r w:rsidR="00606105" w:rsidRPr="00606105">
        <w:rPr>
          <w:sz w:val="28"/>
          <w:szCs w:val="28"/>
          <w:lang w:val="en-GB"/>
        </w:rPr>
        <w:t xml:space="preserve"> in </w:t>
      </w:r>
      <w:r w:rsidR="0042163F">
        <w:rPr>
          <w:sz w:val="28"/>
          <w:szCs w:val="28"/>
          <w:lang w:val="en-GB"/>
        </w:rPr>
        <w:t>the</w:t>
      </w:r>
      <w:r w:rsidR="0042163F" w:rsidRPr="00606105">
        <w:rPr>
          <w:sz w:val="28"/>
          <w:szCs w:val="28"/>
          <w:lang w:val="en-GB"/>
        </w:rPr>
        <w:t xml:space="preserve"> </w:t>
      </w:r>
      <w:r w:rsidR="00606105" w:rsidRPr="00606105">
        <w:rPr>
          <w:sz w:val="28"/>
          <w:szCs w:val="28"/>
          <w:lang w:val="en-GB"/>
        </w:rPr>
        <w:t>public debate</w:t>
      </w:r>
      <w:r w:rsidR="0042163F" w:rsidRPr="00B53543">
        <w:rPr>
          <w:sz w:val="28"/>
          <w:szCs w:val="28"/>
          <w:lang w:val="en-US"/>
        </w:rPr>
        <w:t xml:space="preserve"> on human rights issues</w:t>
      </w:r>
      <w:r w:rsidR="00606105" w:rsidRPr="00606105">
        <w:rPr>
          <w:sz w:val="28"/>
          <w:szCs w:val="28"/>
          <w:lang w:val="en-GB"/>
        </w:rPr>
        <w:t xml:space="preserve">.  </w:t>
      </w:r>
    </w:p>
    <w:p w14:paraId="652BB5E5" w14:textId="77777777" w:rsidR="006A18BE" w:rsidRDefault="006A18BE" w:rsidP="00606105">
      <w:pPr>
        <w:spacing w:line="360" w:lineRule="auto"/>
        <w:rPr>
          <w:sz w:val="28"/>
          <w:szCs w:val="28"/>
          <w:lang w:val="en-GB"/>
        </w:rPr>
      </w:pPr>
    </w:p>
    <w:p w14:paraId="58EDF745" w14:textId="3D543841" w:rsidR="00291FBD" w:rsidRDefault="00D6611B" w:rsidP="007C652F">
      <w:pPr>
        <w:spacing w:line="360" w:lineRule="auto"/>
        <w:rPr>
          <w:sz w:val="28"/>
          <w:szCs w:val="28"/>
          <w:lang w:val="en-GB"/>
        </w:rPr>
      </w:pPr>
      <w:r>
        <w:rPr>
          <w:sz w:val="28"/>
          <w:szCs w:val="28"/>
          <w:lang w:val="en-GB"/>
        </w:rPr>
        <w:t xml:space="preserve">In June 2017, </w:t>
      </w:r>
      <w:r w:rsidR="000549C9">
        <w:rPr>
          <w:sz w:val="28"/>
          <w:szCs w:val="28"/>
          <w:lang w:val="en-GB"/>
        </w:rPr>
        <w:t xml:space="preserve">the </w:t>
      </w:r>
      <w:r w:rsidR="006A18BE" w:rsidRPr="006A18BE">
        <w:rPr>
          <w:sz w:val="28"/>
          <w:szCs w:val="28"/>
          <w:lang w:val="en-GB"/>
        </w:rPr>
        <w:t xml:space="preserve">Parliament adopted </w:t>
      </w:r>
      <w:r w:rsidR="006A18BE" w:rsidRPr="00F20F1C">
        <w:rPr>
          <w:sz w:val="28"/>
          <w:szCs w:val="28"/>
          <w:u w:val="single"/>
          <w:lang w:val="en-GB"/>
        </w:rPr>
        <w:t>a new, comprehensive Equality and Anti-Discrimination Act</w:t>
      </w:r>
      <w:r w:rsidR="00823BE4">
        <w:rPr>
          <w:sz w:val="28"/>
          <w:szCs w:val="28"/>
          <w:lang w:val="en-GB"/>
        </w:rPr>
        <w:t xml:space="preserve">, which </w:t>
      </w:r>
      <w:r w:rsidR="006A18BE" w:rsidRPr="006A18BE">
        <w:rPr>
          <w:sz w:val="28"/>
          <w:szCs w:val="28"/>
          <w:lang w:val="en-GB"/>
        </w:rPr>
        <w:t>replaces the four previous equali</w:t>
      </w:r>
      <w:r w:rsidR="00555AB1">
        <w:rPr>
          <w:sz w:val="28"/>
          <w:szCs w:val="28"/>
          <w:lang w:val="en-GB"/>
        </w:rPr>
        <w:t>ty and anti-discrimination acts.</w:t>
      </w:r>
      <w:r w:rsidR="006A18BE">
        <w:rPr>
          <w:sz w:val="28"/>
          <w:szCs w:val="28"/>
          <w:lang w:val="en-GB"/>
        </w:rPr>
        <w:t xml:space="preserve"> </w:t>
      </w:r>
      <w:r w:rsidR="006A18BE" w:rsidRPr="006A18BE">
        <w:rPr>
          <w:sz w:val="28"/>
          <w:szCs w:val="28"/>
          <w:lang w:val="en-GB"/>
        </w:rPr>
        <w:t>The act applies to all areas of society,</w:t>
      </w:r>
      <w:r w:rsidR="00291FBD">
        <w:rPr>
          <w:sz w:val="28"/>
          <w:szCs w:val="28"/>
          <w:lang w:val="en-GB"/>
        </w:rPr>
        <w:t xml:space="preserve"> and prohibits </w:t>
      </w:r>
      <w:proofErr w:type="spellStart"/>
      <w:r w:rsidR="00291FBD">
        <w:rPr>
          <w:sz w:val="28"/>
          <w:szCs w:val="28"/>
          <w:lang w:val="en-GB"/>
        </w:rPr>
        <w:t>discirmination</w:t>
      </w:r>
      <w:proofErr w:type="spellEnd"/>
      <w:r w:rsidR="00291FBD">
        <w:rPr>
          <w:sz w:val="28"/>
          <w:szCs w:val="28"/>
          <w:lang w:val="en-GB"/>
        </w:rPr>
        <w:t xml:space="preserve"> on the grounds of</w:t>
      </w:r>
    </w:p>
    <w:p w14:paraId="3C33ED2E" w14:textId="77777777" w:rsidR="00291FBD" w:rsidRDefault="00291FBD" w:rsidP="007C652F">
      <w:pPr>
        <w:spacing w:line="360" w:lineRule="auto"/>
        <w:rPr>
          <w:sz w:val="28"/>
          <w:szCs w:val="28"/>
          <w:lang w:val="en-GB"/>
        </w:rPr>
      </w:pPr>
      <w:r>
        <w:rPr>
          <w:sz w:val="28"/>
          <w:szCs w:val="28"/>
          <w:lang w:val="en-GB"/>
        </w:rPr>
        <w:t xml:space="preserve">-gender, </w:t>
      </w:r>
    </w:p>
    <w:p w14:paraId="2F1ED2C2"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pregnancy</w:t>
      </w:r>
      <w:proofErr w:type="gramEnd"/>
      <w:r>
        <w:rPr>
          <w:sz w:val="28"/>
          <w:szCs w:val="28"/>
          <w:lang w:val="en-GB"/>
        </w:rPr>
        <w:t>,</w:t>
      </w:r>
    </w:p>
    <w:p w14:paraId="4C88162C"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parental</w:t>
      </w:r>
      <w:proofErr w:type="gramEnd"/>
      <w:r>
        <w:rPr>
          <w:sz w:val="28"/>
          <w:szCs w:val="28"/>
          <w:lang w:val="en-GB"/>
        </w:rPr>
        <w:t xml:space="preserve"> leave in connection to birth or adoption</w:t>
      </w:r>
    </w:p>
    <w:p w14:paraId="1BC76A95" w14:textId="77777777" w:rsidR="00291FBD" w:rsidRDefault="00291FBD" w:rsidP="007C652F">
      <w:pPr>
        <w:spacing w:line="360" w:lineRule="auto"/>
        <w:rPr>
          <w:sz w:val="28"/>
          <w:szCs w:val="28"/>
          <w:lang w:val="en-GB"/>
        </w:rPr>
      </w:pPr>
      <w:r>
        <w:rPr>
          <w:sz w:val="28"/>
          <w:szCs w:val="28"/>
          <w:lang w:val="en-GB"/>
        </w:rPr>
        <w:t xml:space="preserve">- caring for children or close family members, </w:t>
      </w:r>
    </w:p>
    <w:p w14:paraId="4C508C60"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ethnicity</w:t>
      </w:r>
      <w:proofErr w:type="gramEnd"/>
      <w:r>
        <w:rPr>
          <w:sz w:val="28"/>
          <w:szCs w:val="28"/>
          <w:lang w:val="en-GB"/>
        </w:rPr>
        <w:t>,</w:t>
      </w:r>
    </w:p>
    <w:p w14:paraId="49262C32" w14:textId="77777777" w:rsidR="00291FBD" w:rsidRDefault="00291FBD" w:rsidP="007C652F">
      <w:pPr>
        <w:spacing w:line="360" w:lineRule="auto"/>
        <w:rPr>
          <w:sz w:val="28"/>
          <w:szCs w:val="28"/>
          <w:lang w:val="en-GB"/>
        </w:rPr>
      </w:pPr>
      <w:r>
        <w:rPr>
          <w:sz w:val="28"/>
          <w:szCs w:val="28"/>
          <w:lang w:val="en-GB"/>
        </w:rPr>
        <w:t xml:space="preserve">-religion or belief, </w:t>
      </w:r>
    </w:p>
    <w:p w14:paraId="587A5487"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disability</w:t>
      </w:r>
      <w:proofErr w:type="gramEnd"/>
      <w:r>
        <w:rPr>
          <w:sz w:val="28"/>
          <w:szCs w:val="28"/>
          <w:lang w:val="en-GB"/>
        </w:rPr>
        <w:t xml:space="preserve">, </w:t>
      </w:r>
    </w:p>
    <w:p w14:paraId="68099B21"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sexual</w:t>
      </w:r>
      <w:proofErr w:type="gramEnd"/>
      <w:r>
        <w:rPr>
          <w:sz w:val="28"/>
          <w:szCs w:val="28"/>
          <w:lang w:val="en-GB"/>
        </w:rPr>
        <w:t xml:space="preserve"> orientation, gender identity, gender expression and</w:t>
      </w:r>
    </w:p>
    <w:p w14:paraId="539123E5" w14:textId="77777777" w:rsidR="00291FBD" w:rsidRDefault="00291FBD" w:rsidP="007C652F">
      <w:pPr>
        <w:spacing w:line="360" w:lineRule="auto"/>
        <w:rPr>
          <w:sz w:val="28"/>
          <w:szCs w:val="28"/>
          <w:lang w:val="en-GB"/>
        </w:rPr>
      </w:pPr>
      <w:r>
        <w:rPr>
          <w:sz w:val="28"/>
          <w:szCs w:val="28"/>
          <w:lang w:val="en-GB"/>
        </w:rPr>
        <w:t xml:space="preserve">- </w:t>
      </w:r>
      <w:proofErr w:type="gramStart"/>
      <w:r>
        <w:rPr>
          <w:sz w:val="28"/>
          <w:szCs w:val="28"/>
          <w:lang w:val="en-GB"/>
        </w:rPr>
        <w:t>age</w:t>
      </w:r>
      <w:proofErr w:type="gramEnd"/>
    </w:p>
    <w:p w14:paraId="021AD90B" w14:textId="77777777" w:rsidR="00291FBD" w:rsidRDefault="00291FBD" w:rsidP="007C652F">
      <w:pPr>
        <w:spacing w:line="360" w:lineRule="auto"/>
        <w:rPr>
          <w:sz w:val="28"/>
          <w:szCs w:val="28"/>
          <w:lang w:val="en-GB"/>
        </w:rPr>
      </w:pPr>
    </w:p>
    <w:p w14:paraId="5B052E19" w14:textId="3667C6B1" w:rsidR="006E2A57" w:rsidRDefault="00291FBD" w:rsidP="007C652F">
      <w:pPr>
        <w:spacing w:line="360" w:lineRule="auto"/>
        <w:rPr>
          <w:sz w:val="28"/>
          <w:szCs w:val="28"/>
          <w:lang w:val="en-GB"/>
        </w:rPr>
      </w:pPr>
      <w:r>
        <w:rPr>
          <w:sz w:val="28"/>
          <w:szCs w:val="28"/>
          <w:lang w:val="en-GB"/>
        </w:rPr>
        <w:t>It</w:t>
      </w:r>
      <w:r w:rsidR="00C95EF9">
        <w:rPr>
          <w:sz w:val="28"/>
          <w:szCs w:val="28"/>
          <w:lang w:val="en-GB"/>
        </w:rPr>
        <w:t xml:space="preserve"> </w:t>
      </w:r>
      <w:r w:rsidR="00B753C3" w:rsidRPr="00B753C3">
        <w:rPr>
          <w:sz w:val="28"/>
          <w:szCs w:val="28"/>
          <w:lang w:val="en-GB"/>
        </w:rPr>
        <w:t>also contains a new provision that prohibits discrimination based on a combination of the listed grounds.</w:t>
      </w:r>
      <w:r w:rsidR="00B753C3">
        <w:rPr>
          <w:sz w:val="28"/>
          <w:szCs w:val="28"/>
          <w:lang w:val="en-GB"/>
        </w:rPr>
        <w:t xml:space="preserve"> </w:t>
      </w:r>
    </w:p>
    <w:p w14:paraId="70C64A46" w14:textId="77777777" w:rsidR="006E2A57" w:rsidRDefault="006E2A57" w:rsidP="007C652F">
      <w:pPr>
        <w:spacing w:line="360" w:lineRule="auto"/>
        <w:rPr>
          <w:sz w:val="28"/>
          <w:szCs w:val="28"/>
          <w:lang w:val="en-GB"/>
        </w:rPr>
      </w:pPr>
    </w:p>
    <w:p w14:paraId="063195F3" w14:textId="17077C85" w:rsidR="0035133B" w:rsidRDefault="00B753C3" w:rsidP="007C652F">
      <w:pPr>
        <w:spacing w:line="360" w:lineRule="auto"/>
        <w:rPr>
          <w:sz w:val="28"/>
          <w:szCs w:val="28"/>
          <w:lang w:val="en-GB"/>
        </w:rPr>
      </w:pPr>
      <w:r>
        <w:rPr>
          <w:sz w:val="28"/>
          <w:szCs w:val="28"/>
          <w:lang w:val="en-GB"/>
        </w:rPr>
        <w:t xml:space="preserve">To strengthen </w:t>
      </w:r>
      <w:r w:rsidR="004035FE">
        <w:rPr>
          <w:sz w:val="28"/>
          <w:szCs w:val="28"/>
          <w:lang w:val="en-GB"/>
        </w:rPr>
        <w:t xml:space="preserve">the </w:t>
      </w:r>
      <w:r w:rsidR="006E2A57">
        <w:rPr>
          <w:sz w:val="28"/>
          <w:szCs w:val="28"/>
          <w:lang w:val="en-GB"/>
        </w:rPr>
        <w:t xml:space="preserve">anti-discrimination </w:t>
      </w:r>
      <w:r w:rsidR="00823BE4">
        <w:rPr>
          <w:sz w:val="28"/>
          <w:szCs w:val="28"/>
          <w:lang w:val="en-GB"/>
        </w:rPr>
        <w:t>efforts</w:t>
      </w:r>
      <w:r>
        <w:rPr>
          <w:sz w:val="28"/>
          <w:szCs w:val="28"/>
          <w:lang w:val="en-GB"/>
        </w:rPr>
        <w:t>,</w:t>
      </w:r>
      <w:r w:rsidR="007C652F">
        <w:rPr>
          <w:sz w:val="28"/>
          <w:szCs w:val="28"/>
          <w:lang w:val="en-GB"/>
        </w:rPr>
        <w:t xml:space="preserve"> the</w:t>
      </w:r>
      <w:r>
        <w:rPr>
          <w:sz w:val="28"/>
          <w:szCs w:val="28"/>
          <w:lang w:val="en-GB"/>
        </w:rPr>
        <w:t xml:space="preserve"> enforcement regime </w:t>
      </w:r>
      <w:proofErr w:type="gramStart"/>
      <w:r>
        <w:rPr>
          <w:sz w:val="28"/>
          <w:szCs w:val="28"/>
          <w:lang w:val="en-GB"/>
        </w:rPr>
        <w:t>has also been reformed</w:t>
      </w:r>
      <w:proofErr w:type="gramEnd"/>
      <w:r w:rsidR="00472C80">
        <w:rPr>
          <w:sz w:val="28"/>
          <w:szCs w:val="28"/>
          <w:lang w:val="en-GB"/>
        </w:rPr>
        <w:t>.</w:t>
      </w:r>
      <w:r w:rsidR="00DB41FC">
        <w:rPr>
          <w:sz w:val="28"/>
          <w:szCs w:val="28"/>
          <w:lang w:val="en-GB"/>
        </w:rPr>
        <w:t xml:space="preserve"> </w:t>
      </w:r>
      <w:r w:rsidR="007C652F" w:rsidRPr="007C652F">
        <w:rPr>
          <w:sz w:val="28"/>
          <w:szCs w:val="28"/>
          <w:lang w:val="en-GB"/>
        </w:rPr>
        <w:t>Under th</w:t>
      </w:r>
      <w:r w:rsidR="00C95EF9">
        <w:rPr>
          <w:sz w:val="28"/>
          <w:szCs w:val="28"/>
          <w:lang w:val="en-GB"/>
        </w:rPr>
        <w:t xml:space="preserve">e new regime, </w:t>
      </w:r>
      <w:r w:rsidR="007C652F" w:rsidRPr="007C652F">
        <w:rPr>
          <w:sz w:val="28"/>
          <w:szCs w:val="28"/>
          <w:lang w:val="en-GB"/>
        </w:rPr>
        <w:t xml:space="preserve">the Equality and Discrimination </w:t>
      </w:r>
      <w:proofErr w:type="gramStart"/>
      <w:r w:rsidR="007C652F" w:rsidRPr="007C652F">
        <w:rPr>
          <w:sz w:val="28"/>
          <w:szCs w:val="28"/>
          <w:lang w:val="en-GB"/>
        </w:rPr>
        <w:t xml:space="preserve">Act will be enforced by </w:t>
      </w:r>
      <w:r w:rsidR="00472C80">
        <w:rPr>
          <w:sz w:val="28"/>
          <w:szCs w:val="28"/>
          <w:lang w:val="en-GB"/>
        </w:rPr>
        <w:t xml:space="preserve">the </w:t>
      </w:r>
      <w:r w:rsidR="00291FBD">
        <w:rPr>
          <w:sz w:val="28"/>
          <w:szCs w:val="28"/>
          <w:lang w:val="en-GB"/>
        </w:rPr>
        <w:t xml:space="preserve">Equality and </w:t>
      </w:r>
      <w:r w:rsidR="007C652F" w:rsidRPr="007C652F">
        <w:rPr>
          <w:sz w:val="28"/>
          <w:szCs w:val="28"/>
          <w:lang w:val="en-GB"/>
        </w:rPr>
        <w:t>Discrimination Tribunal</w:t>
      </w:r>
      <w:proofErr w:type="gramEnd"/>
      <w:r w:rsidR="00472C80">
        <w:rPr>
          <w:sz w:val="28"/>
          <w:szCs w:val="28"/>
          <w:lang w:val="en-GB"/>
        </w:rPr>
        <w:t>.</w:t>
      </w:r>
      <w:r w:rsidR="00DB41FC">
        <w:rPr>
          <w:sz w:val="28"/>
          <w:szCs w:val="28"/>
          <w:lang w:val="en-GB"/>
        </w:rPr>
        <w:t xml:space="preserve"> </w:t>
      </w:r>
      <w:r w:rsidR="007C652F" w:rsidRPr="007C652F">
        <w:rPr>
          <w:sz w:val="28"/>
          <w:szCs w:val="28"/>
          <w:lang w:val="en-GB"/>
        </w:rPr>
        <w:t xml:space="preserve">The </w:t>
      </w:r>
      <w:r w:rsidR="00291FBD">
        <w:rPr>
          <w:sz w:val="28"/>
          <w:szCs w:val="28"/>
          <w:lang w:val="en-GB"/>
        </w:rPr>
        <w:t>T</w:t>
      </w:r>
      <w:r w:rsidR="007C652F" w:rsidRPr="007C652F">
        <w:rPr>
          <w:sz w:val="28"/>
          <w:szCs w:val="28"/>
          <w:lang w:val="en-GB"/>
        </w:rPr>
        <w:t xml:space="preserve">ribunal </w:t>
      </w:r>
      <w:r w:rsidR="006D67F6">
        <w:rPr>
          <w:sz w:val="28"/>
          <w:szCs w:val="28"/>
          <w:lang w:val="en-GB"/>
        </w:rPr>
        <w:t>can</w:t>
      </w:r>
      <w:r w:rsidR="007C652F" w:rsidRPr="007C652F">
        <w:rPr>
          <w:sz w:val="28"/>
          <w:szCs w:val="28"/>
          <w:lang w:val="en-GB"/>
        </w:rPr>
        <w:t xml:space="preserve"> impose coercive fine</w:t>
      </w:r>
      <w:r w:rsidR="00C95EF9">
        <w:rPr>
          <w:sz w:val="28"/>
          <w:szCs w:val="28"/>
          <w:lang w:val="en-GB"/>
        </w:rPr>
        <w:t>s</w:t>
      </w:r>
      <w:r w:rsidR="007C652F" w:rsidRPr="007C652F">
        <w:rPr>
          <w:sz w:val="28"/>
          <w:szCs w:val="28"/>
          <w:lang w:val="en-GB"/>
        </w:rPr>
        <w:t xml:space="preserve"> to ensure compliance, and it </w:t>
      </w:r>
      <w:r w:rsidR="00C95EF9">
        <w:rPr>
          <w:sz w:val="28"/>
          <w:szCs w:val="28"/>
          <w:lang w:val="en-GB"/>
        </w:rPr>
        <w:t xml:space="preserve">can </w:t>
      </w:r>
      <w:r w:rsidR="007C652F" w:rsidRPr="007C652F">
        <w:rPr>
          <w:sz w:val="28"/>
          <w:szCs w:val="28"/>
          <w:lang w:val="en-GB"/>
        </w:rPr>
        <w:t>award compensation in cases concerning discri</w:t>
      </w:r>
      <w:r w:rsidR="002C36CD">
        <w:rPr>
          <w:sz w:val="28"/>
          <w:szCs w:val="28"/>
          <w:lang w:val="en-GB"/>
        </w:rPr>
        <w:t xml:space="preserve">mination in employment matters. </w:t>
      </w:r>
      <w:r w:rsidR="004035FE">
        <w:rPr>
          <w:sz w:val="28"/>
          <w:szCs w:val="28"/>
          <w:lang w:val="en-GB"/>
        </w:rPr>
        <w:t>Th</w:t>
      </w:r>
      <w:r w:rsidR="002C36CD">
        <w:rPr>
          <w:sz w:val="28"/>
          <w:szCs w:val="28"/>
          <w:lang w:val="en-GB"/>
        </w:rPr>
        <w:t xml:space="preserve">e </w:t>
      </w:r>
      <w:r w:rsidR="002C36CD" w:rsidRPr="002C36CD">
        <w:rPr>
          <w:sz w:val="28"/>
          <w:szCs w:val="28"/>
          <w:lang w:val="en-GB"/>
        </w:rPr>
        <w:t xml:space="preserve">Discrimination </w:t>
      </w:r>
      <w:proofErr w:type="spellStart"/>
      <w:r w:rsidR="002C36CD" w:rsidRPr="002C36CD">
        <w:rPr>
          <w:sz w:val="28"/>
          <w:szCs w:val="28"/>
          <w:lang w:val="en-GB"/>
        </w:rPr>
        <w:t>Ombud</w:t>
      </w:r>
      <w:proofErr w:type="spellEnd"/>
      <w:r w:rsidR="00291FBD">
        <w:rPr>
          <w:sz w:val="28"/>
          <w:szCs w:val="28"/>
          <w:lang w:val="en-GB"/>
        </w:rPr>
        <w:t xml:space="preserve"> </w:t>
      </w:r>
      <w:r w:rsidR="002C36CD">
        <w:rPr>
          <w:sz w:val="28"/>
          <w:szCs w:val="28"/>
          <w:lang w:val="en-GB"/>
        </w:rPr>
        <w:t>will no</w:t>
      </w:r>
      <w:r w:rsidR="004035FE">
        <w:rPr>
          <w:sz w:val="28"/>
          <w:szCs w:val="28"/>
          <w:lang w:val="en-GB"/>
        </w:rPr>
        <w:t xml:space="preserve"> longer</w:t>
      </w:r>
      <w:r w:rsidR="002C36CD">
        <w:rPr>
          <w:sz w:val="28"/>
          <w:szCs w:val="28"/>
          <w:lang w:val="en-GB"/>
        </w:rPr>
        <w:t xml:space="preserve"> handle complaints, but act as a </w:t>
      </w:r>
      <w:r w:rsidR="002C36CD" w:rsidRPr="002C36CD">
        <w:rPr>
          <w:sz w:val="28"/>
          <w:szCs w:val="28"/>
          <w:lang w:val="en-GB"/>
        </w:rPr>
        <w:t>proactive agent for equal opportunities.</w:t>
      </w:r>
    </w:p>
    <w:p w14:paraId="1540B60A" w14:textId="77777777" w:rsidR="00066F24" w:rsidRDefault="00066F24" w:rsidP="007C652F">
      <w:pPr>
        <w:spacing w:line="360" w:lineRule="auto"/>
        <w:rPr>
          <w:sz w:val="28"/>
          <w:szCs w:val="28"/>
          <w:lang w:val="en-GB"/>
        </w:rPr>
      </w:pPr>
    </w:p>
    <w:p w14:paraId="375237A3" w14:textId="51A47056" w:rsidR="00BF29F2" w:rsidRPr="00B53543" w:rsidRDefault="002A73EB" w:rsidP="00B53543">
      <w:pPr>
        <w:spacing w:line="360" w:lineRule="auto"/>
        <w:rPr>
          <w:sz w:val="28"/>
          <w:szCs w:val="28"/>
          <w:lang w:val="en-US"/>
        </w:rPr>
      </w:pPr>
      <w:r>
        <w:rPr>
          <w:sz w:val="28"/>
          <w:szCs w:val="28"/>
          <w:lang w:val="en-GB"/>
        </w:rPr>
        <w:t xml:space="preserve">An area of concern both for the committee and for the </w:t>
      </w:r>
      <w:proofErr w:type="gramStart"/>
      <w:r>
        <w:rPr>
          <w:sz w:val="28"/>
          <w:szCs w:val="28"/>
          <w:lang w:val="en-GB"/>
        </w:rPr>
        <w:t>government,</w:t>
      </w:r>
      <w:proofErr w:type="gramEnd"/>
      <w:r>
        <w:rPr>
          <w:sz w:val="28"/>
          <w:szCs w:val="28"/>
          <w:lang w:val="en-GB"/>
        </w:rPr>
        <w:t xml:space="preserve"> is the use of coercive measures in </w:t>
      </w:r>
      <w:r w:rsidR="00B53543">
        <w:rPr>
          <w:sz w:val="28"/>
          <w:szCs w:val="28"/>
          <w:lang w:val="en-GB"/>
        </w:rPr>
        <w:t xml:space="preserve">the </w:t>
      </w:r>
      <w:r>
        <w:rPr>
          <w:sz w:val="28"/>
          <w:szCs w:val="28"/>
          <w:lang w:val="en-GB"/>
        </w:rPr>
        <w:t xml:space="preserve">mental health sector. </w:t>
      </w:r>
      <w:r w:rsidR="00BF29F2">
        <w:rPr>
          <w:sz w:val="28"/>
          <w:szCs w:val="28"/>
          <w:lang w:val="en-GB"/>
        </w:rPr>
        <w:t xml:space="preserve"> </w:t>
      </w:r>
      <w:r w:rsidR="00BF29F2" w:rsidRPr="00BF29F2">
        <w:rPr>
          <w:sz w:val="28"/>
          <w:szCs w:val="28"/>
          <w:lang w:val="en"/>
        </w:rPr>
        <w:t xml:space="preserve">In order to reduce </w:t>
      </w:r>
      <w:r w:rsidR="00B44398">
        <w:rPr>
          <w:sz w:val="28"/>
          <w:szCs w:val="28"/>
          <w:lang w:val="en"/>
        </w:rPr>
        <w:t xml:space="preserve">the use of coercive measures, </w:t>
      </w:r>
      <w:r w:rsidR="00BF29F2" w:rsidRPr="00BF29F2">
        <w:rPr>
          <w:sz w:val="28"/>
          <w:szCs w:val="28"/>
          <w:lang w:val="en"/>
        </w:rPr>
        <w:t>we work hard to improve legislation, reporting, leadership, competence, values and attitudes.</w:t>
      </w:r>
    </w:p>
    <w:p w14:paraId="682D3012" w14:textId="77777777" w:rsidR="0035133B" w:rsidRPr="00B53543" w:rsidRDefault="0035133B" w:rsidP="007C652F">
      <w:pPr>
        <w:spacing w:line="360" w:lineRule="auto"/>
        <w:rPr>
          <w:sz w:val="28"/>
          <w:szCs w:val="28"/>
          <w:lang w:val="en-US"/>
        </w:rPr>
      </w:pPr>
    </w:p>
    <w:p w14:paraId="3CA94536" w14:textId="6E944831" w:rsidR="00A245A5" w:rsidRPr="00B53543" w:rsidRDefault="002A73EB" w:rsidP="00B53543">
      <w:pPr>
        <w:spacing w:line="360" w:lineRule="auto"/>
        <w:rPr>
          <w:sz w:val="28"/>
          <w:szCs w:val="28"/>
          <w:lang w:val="en-GB"/>
        </w:rPr>
      </w:pPr>
      <w:r>
        <w:rPr>
          <w:sz w:val="28"/>
          <w:szCs w:val="28"/>
          <w:lang w:val="en-GB"/>
        </w:rPr>
        <w:t>In 2017</w:t>
      </w:r>
      <w:r w:rsidR="00B53543">
        <w:rPr>
          <w:sz w:val="28"/>
          <w:szCs w:val="28"/>
          <w:lang w:val="en-GB"/>
        </w:rPr>
        <w:t>,</w:t>
      </w:r>
      <w:r>
        <w:rPr>
          <w:sz w:val="28"/>
          <w:szCs w:val="28"/>
          <w:lang w:val="en-GB"/>
        </w:rPr>
        <w:t xml:space="preserve"> t</w:t>
      </w:r>
      <w:r w:rsidR="00DE2D2A" w:rsidRPr="00B53543">
        <w:rPr>
          <w:sz w:val="28"/>
          <w:szCs w:val="28"/>
          <w:lang w:val="en-GB"/>
        </w:rPr>
        <w:t xml:space="preserve">he </w:t>
      </w:r>
      <w:r w:rsidR="00B53543">
        <w:rPr>
          <w:sz w:val="28"/>
          <w:szCs w:val="28"/>
          <w:lang w:val="en-GB"/>
        </w:rPr>
        <w:t xml:space="preserve">Mental </w:t>
      </w:r>
      <w:r w:rsidR="00DE2D2A" w:rsidRPr="00B53543">
        <w:rPr>
          <w:sz w:val="28"/>
          <w:szCs w:val="28"/>
          <w:lang w:val="en-GB"/>
        </w:rPr>
        <w:t xml:space="preserve">Health Care act </w:t>
      </w:r>
      <w:proofErr w:type="gramStart"/>
      <w:r w:rsidR="00472C80">
        <w:rPr>
          <w:sz w:val="28"/>
          <w:szCs w:val="28"/>
          <w:lang w:val="en-GB"/>
        </w:rPr>
        <w:t>was</w:t>
      </w:r>
      <w:r w:rsidR="00DE2D2A" w:rsidRPr="00B53543">
        <w:rPr>
          <w:sz w:val="28"/>
          <w:szCs w:val="28"/>
          <w:lang w:val="en-GB"/>
        </w:rPr>
        <w:t xml:space="preserve"> amended</w:t>
      </w:r>
      <w:proofErr w:type="gramEnd"/>
      <w:r w:rsidR="00DE2D2A" w:rsidRPr="00B53543">
        <w:rPr>
          <w:sz w:val="28"/>
          <w:szCs w:val="28"/>
          <w:lang w:val="en-GB"/>
        </w:rPr>
        <w:t xml:space="preserve"> in order to extend the patient’s right to make decisions concerning their own health</w:t>
      </w:r>
      <w:r w:rsidR="006E2A57" w:rsidRPr="00B53543">
        <w:rPr>
          <w:sz w:val="28"/>
          <w:szCs w:val="28"/>
          <w:lang w:val="en-GB"/>
        </w:rPr>
        <w:t xml:space="preserve">. Under the amended act, patients who have the capacity to consent, cannot be </w:t>
      </w:r>
      <w:proofErr w:type="gramStart"/>
      <w:r w:rsidR="006E2A57" w:rsidRPr="00B53543">
        <w:rPr>
          <w:sz w:val="28"/>
          <w:szCs w:val="28"/>
          <w:lang w:val="en-GB"/>
        </w:rPr>
        <w:t>hospitalized</w:t>
      </w:r>
      <w:proofErr w:type="gramEnd"/>
      <w:r w:rsidR="006E2A57" w:rsidRPr="00B53543">
        <w:rPr>
          <w:sz w:val="28"/>
          <w:szCs w:val="28"/>
          <w:lang w:val="en-GB"/>
        </w:rPr>
        <w:t xml:space="preserve"> or treated against their will. Exceptions </w:t>
      </w:r>
      <w:proofErr w:type="gramStart"/>
      <w:r w:rsidR="006E2A57" w:rsidRPr="00B53543">
        <w:rPr>
          <w:sz w:val="28"/>
          <w:szCs w:val="28"/>
          <w:lang w:val="en-GB"/>
        </w:rPr>
        <w:t>can only be made</w:t>
      </w:r>
      <w:proofErr w:type="gramEnd"/>
      <w:r w:rsidR="006E2A57" w:rsidRPr="00B53543">
        <w:rPr>
          <w:sz w:val="28"/>
          <w:szCs w:val="28"/>
          <w:lang w:val="en-GB"/>
        </w:rPr>
        <w:t xml:space="preserve"> if there is a serious risk of suicide or a serious danger to the life or health of others.</w:t>
      </w:r>
      <w:r w:rsidR="00A245A5" w:rsidRPr="00B53543">
        <w:rPr>
          <w:sz w:val="28"/>
          <w:szCs w:val="28"/>
          <w:lang w:val="en-GB"/>
        </w:rPr>
        <w:t xml:space="preserve"> This represents a change from a focus on diagnosis to a focus on the patient’s level of functioning. </w:t>
      </w:r>
      <w:r w:rsidR="000D3D1E" w:rsidRPr="00B53543">
        <w:rPr>
          <w:sz w:val="28"/>
          <w:szCs w:val="28"/>
          <w:lang w:val="en-GB"/>
        </w:rPr>
        <w:t xml:space="preserve"> </w:t>
      </w:r>
    </w:p>
    <w:p w14:paraId="2EEECB19" w14:textId="77777777" w:rsidR="00D548F2" w:rsidRDefault="00D548F2" w:rsidP="00B53543">
      <w:pPr>
        <w:spacing w:line="360" w:lineRule="auto"/>
        <w:rPr>
          <w:sz w:val="28"/>
          <w:szCs w:val="28"/>
          <w:lang w:val="en-GB"/>
        </w:rPr>
      </w:pPr>
    </w:p>
    <w:p w14:paraId="44D0F592" w14:textId="0F46EC95" w:rsidR="00DE2D2A" w:rsidRPr="00B53543" w:rsidRDefault="00DE2D2A" w:rsidP="00B53543">
      <w:pPr>
        <w:spacing w:line="360" w:lineRule="auto"/>
        <w:rPr>
          <w:sz w:val="28"/>
          <w:szCs w:val="28"/>
          <w:lang w:val="en-GB"/>
        </w:rPr>
      </w:pPr>
      <w:r w:rsidRPr="00B53543">
        <w:rPr>
          <w:sz w:val="28"/>
          <w:szCs w:val="28"/>
          <w:lang w:val="en-GB"/>
        </w:rPr>
        <w:t xml:space="preserve">Furthermore, the Act now establishes that patients are entitled to up to five hours of legal counsel free of charge in connection with complaints concerning examinations and </w:t>
      </w:r>
      <w:r w:rsidR="00B53543" w:rsidRPr="00B53543">
        <w:rPr>
          <w:sz w:val="28"/>
          <w:szCs w:val="28"/>
          <w:lang w:val="en-GB"/>
        </w:rPr>
        <w:t>treatments</w:t>
      </w:r>
      <w:r w:rsidRPr="00B53543">
        <w:rPr>
          <w:sz w:val="28"/>
          <w:szCs w:val="28"/>
          <w:lang w:val="en-GB"/>
        </w:rPr>
        <w:t xml:space="preserve"> carried out without their consent</w:t>
      </w:r>
    </w:p>
    <w:p w14:paraId="1F69AA6C" w14:textId="77777777" w:rsidR="002A73EB" w:rsidRDefault="002A73EB" w:rsidP="00B53543">
      <w:pPr>
        <w:spacing w:line="360" w:lineRule="auto"/>
        <w:rPr>
          <w:sz w:val="28"/>
          <w:szCs w:val="28"/>
          <w:lang w:val="en-GB"/>
        </w:rPr>
      </w:pPr>
    </w:p>
    <w:p w14:paraId="33BBB68B" w14:textId="77777777" w:rsidR="00DE2D2A" w:rsidRPr="00B53543" w:rsidRDefault="00DE2D2A" w:rsidP="00B53543">
      <w:pPr>
        <w:spacing w:line="360" w:lineRule="auto"/>
        <w:rPr>
          <w:sz w:val="28"/>
          <w:szCs w:val="28"/>
          <w:lang w:val="en-GB"/>
        </w:rPr>
      </w:pPr>
      <w:r w:rsidRPr="00B53543">
        <w:rPr>
          <w:sz w:val="28"/>
          <w:szCs w:val="28"/>
          <w:lang w:val="en-GB"/>
        </w:rPr>
        <w:t xml:space="preserve">Another amendment ensures that the use of coercion </w:t>
      </w:r>
      <w:proofErr w:type="gramStart"/>
      <w:r w:rsidRPr="00B53543">
        <w:rPr>
          <w:sz w:val="28"/>
          <w:szCs w:val="28"/>
          <w:lang w:val="en-GB"/>
        </w:rPr>
        <w:t>is assessed</w:t>
      </w:r>
      <w:proofErr w:type="gramEnd"/>
      <w:r w:rsidRPr="00B53543">
        <w:rPr>
          <w:sz w:val="28"/>
          <w:szCs w:val="28"/>
          <w:lang w:val="en-GB"/>
        </w:rPr>
        <w:t xml:space="preserve"> in consultation with the patient as soon as possible after the measure has been completed. </w:t>
      </w:r>
    </w:p>
    <w:p w14:paraId="4356CD02" w14:textId="77777777" w:rsidR="00DE2D2A" w:rsidRDefault="00DE2D2A" w:rsidP="007C652F">
      <w:pPr>
        <w:spacing w:line="360" w:lineRule="auto"/>
        <w:rPr>
          <w:sz w:val="28"/>
          <w:szCs w:val="28"/>
          <w:lang w:val="en-GB"/>
        </w:rPr>
      </w:pPr>
    </w:p>
    <w:p w14:paraId="7403AFBF" w14:textId="19F2560D" w:rsidR="007C630D" w:rsidRDefault="00DE2D2A" w:rsidP="00A245A5">
      <w:pPr>
        <w:spacing w:line="360" w:lineRule="auto"/>
        <w:rPr>
          <w:sz w:val="28"/>
          <w:szCs w:val="28"/>
          <w:lang w:val="en-GB"/>
        </w:rPr>
      </w:pPr>
      <w:r>
        <w:rPr>
          <w:sz w:val="28"/>
          <w:szCs w:val="28"/>
          <w:lang w:val="en-GB"/>
        </w:rPr>
        <w:t xml:space="preserve">We have also appointed a legislation committee </w:t>
      </w:r>
      <w:r w:rsidR="00A245A5" w:rsidRPr="00A245A5">
        <w:rPr>
          <w:sz w:val="28"/>
          <w:szCs w:val="28"/>
          <w:lang w:val="en-GB"/>
        </w:rPr>
        <w:t>to review the legislation on use of coercion in the health and care services.</w:t>
      </w:r>
      <w:r w:rsidR="007C630D">
        <w:rPr>
          <w:sz w:val="28"/>
          <w:szCs w:val="28"/>
          <w:lang w:val="en-GB"/>
        </w:rPr>
        <w:t xml:space="preserve"> </w:t>
      </w:r>
      <w:r w:rsidR="002A73EB">
        <w:rPr>
          <w:sz w:val="28"/>
          <w:szCs w:val="28"/>
          <w:lang w:val="en-GB"/>
        </w:rPr>
        <w:t>As part of the mandate, the committee will assess the conformity of the legislation with Norway</w:t>
      </w:r>
      <w:r w:rsidR="00D04C0D">
        <w:rPr>
          <w:sz w:val="28"/>
          <w:szCs w:val="28"/>
          <w:lang w:val="en-GB"/>
        </w:rPr>
        <w:t>’</w:t>
      </w:r>
      <w:r w:rsidR="002A73EB">
        <w:rPr>
          <w:sz w:val="28"/>
          <w:szCs w:val="28"/>
          <w:lang w:val="en-GB"/>
        </w:rPr>
        <w:t xml:space="preserve">s international obligations. </w:t>
      </w:r>
      <w:r w:rsidR="002A73EB" w:rsidDel="002A73EB">
        <w:rPr>
          <w:sz w:val="28"/>
          <w:szCs w:val="28"/>
          <w:lang w:val="en-GB"/>
        </w:rPr>
        <w:t xml:space="preserve"> </w:t>
      </w:r>
    </w:p>
    <w:p w14:paraId="4C7A336A" w14:textId="77777777" w:rsidR="002A73EB" w:rsidRDefault="002A73EB" w:rsidP="00A245A5">
      <w:pPr>
        <w:spacing w:line="360" w:lineRule="auto"/>
        <w:rPr>
          <w:sz w:val="28"/>
          <w:szCs w:val="28"/>
          <w:lang w:val="en-GB"/>
        </w:rPr>
      </w:pPr>
    </w:p>
    <w:p w14:paraId="07133B42" w14:textId="7233ACC2" w:rsidR="008B5BE8" w:rsidRPr="008B5BE8" w:rsidRDefault="008F0B71" w:rsidP="00A245A5">
      <w:pPr>
        <w:spacing w:line="360" w:lineRule="auto"/>
        <w:rPr>
          <w:sz w:val="28"/>
          <w:szCs w:val="28"/>
          <w:lang w:val="en-GB"/>
        </w:rPr>
      </w:pPr>
      <w:r>
        <w:rPr>
          <w:sz w:val="28"/>
          <w:szCs w:val="28"/>
          <w:lang w:val="en-GB"/>
        </w:rPr>
        <w:t>In order to reduce involuntary measures, the</w:t>
      </w:r>
      <w:r w:rsidR="00CA3351">
        <w:rPr>
          <w:sz w:val="28"/>
          <w:szCs w:val="28"/>
          <w:lang w:val="en-GB"/>
        </w:rPr>
        <w:t xml:space="preserve"> health services need </w:t>
      </w:r>
      <w:r w:rsidR="00CA3351" w:rsidRPr="008B5BE8">
        <w:rPr>
          <w:sz w:val="28"/>
          <w:szCs w:val="28"/>
          <w:lang w:val="en-GB"/>
        </w:rPr>
        <w:t>knowledge</w:t>
      </w:r>
      <w:r w:rsidR="00CA3351">
        <w:rPr>
          <w:sz w:val="28"/>
          <w:szCs w:val="28"/>
          <w:lang w:val="en-GB"/>
        </w:rPr>
        <w:t xml:space="preserve"> about </w:t>
      </w:r>
      <w:r w:rsidR="00CA3351" w:rsidRPr="008F0B71">
        <w:rPr>
          <w:i/>
          <w:sz w:val="28"/>
          <w:szCs w:val="28"/>
          <w:lang w:val="en-GB"/>
        </w:rPr>
        <w:t>how</w:t>
      </w:r>
      <w:r>
        <w:rPr>
          <w:i/>
          <w:sz w:val="28"/>
          <w:szCs w:val="28"/>
          <w:lang w:val="en-GB"/>
        </w:rPr>
        <w:t xml:space="preserve"> this </w:t>
      </w:r>
      <w:proofErr w:type="gramStart"/>
      <w:r>
        <w:rPr>
          <w:i/>
          <w:sz w:val="28"/>
          <w:szCs w:val="28"/>
          <w:lang w:val="en-GB"/>
        </w:rPr>
        <w:t>can be done</w:t>
      </w:r>
      <w:proofErr w:type="gramEnd"/>
      <w:r w:rsidR="00442B64">
        <w:rPr>
          <w:sz w:val="28"/>
          <w:szCs w:val="28"/>
          <w:lang w:val="en-GB"/>
        </w:rPr>
        <w:t xml:space="preserve">. </w:t>
      </w:r>
      <w:r w:rsidR="0092439A">
        <w:rPr>
          <w:sz w:val="28"/>
          <w:szCs w:val="28"/>
          <w:lang w:val="en-GB"/>
        </w:rPr>
        <w:t xml:space="preserve">The Research Council of </w:t>
      </w:r>
      <w:proofErr w:type="gramStart"/>
      <w:r w:rsidR="0092439A">
        <w:rPr>
          <w:sz w:val="28"/>
          <w:szCs w:val="28"/>
          <w:lang w:val="en-GB"/>
        </w:rPr>
        <w:t>Norway,</w:t>
      </w:r>
      <w:proofErr w:type="gramEnd"/>
      <w:r w:rsidR="0092439A">
        <w:rPr>
          <w:sz w:val="28"/>
          <w:szCs w:val="28"/>
          <w:lang w:val="en-GB"/>
        </w:rPr>
        <w:t xml:space="preserve"> has</w:t>
      </w:r>
      <w:r w:rsidR="00026024">
        <w:rPr>
          <w:sz w:val="28"/>
          <w:szCs w:val="28"/>
          <w:lang w:val="en-GB"/>
        </w:rPr>
        <w:t xml:space="preserve"> awarded a research grant of 15 mill NOK, </w:t>
      </w:r>
      <w:r w:rsidR="0092439A" w:rsidRPr="008B5BE8">
        <w:rPr>
          <w:sz w:val="28"/>
          <w:szCs w:val="28"/>
          <w:lang w:val="en-GB"/>
        </w:rPr>
        <w:t>in order to improve this</w:t>
      </w:r>
      <w:r w:rsidR="00026024" w:rsidRPr="008B5BE8">
        <w:rPr>
          <w:sz w:val="28"/>
          <w:szCs w:val="28"/>
          <w:lang w:val="en-GB"/>
        </w:rPr>
        <w:t xml:space="preserve"> knowledge</w:t>
      </w:r>
      <w:r w:rsidR="0092439A" w:rsidRPr="008B5BE8">
        <w:rPr>
          <w:sz w:val="28"/>
          <w:szCs w:val="28"/>
          <w:lang w:val="en-GB"/>
        </w:rPr>
        <w:t>.</w:t>
      </w:r>
      <w:r w:rsidR="00026024" w:rsidRPr="008B5BE8">
        <w:rPr>
          <w:sz w:val="28"/>
          <w:szCs w:val="28"/>
          <w:lang w:val="en-GB"/>
        </w:rPr>
        <w:t xml:space="preserve"> </w:t>
      </w:r>
      <w:r w:rsidR="008B5BE8">
        <w:rPr>
          <w:color w:val="373426"/>
          <w:sz w:val="28"/>
          <w:szCs w:val="28"/>
          <w:lang w:val="en"/>
        </w:rPr>
        <w:t xml:space="preserve">The research </w:t>
      </w:r>
      <w:r w:rsidR="008B5BE8" w:rsidRPr="008B5BE8">
        <w:rPr>
          <w:color w:val="373426"/>
          <w:sz w:val="28"/>
          <w:szCs w:val="28"/>
          <w:lang w:val="en"/>
        </w:rPr>
        <w:t xml:space="preserve">will </w:t>
      </w:r>
      <w:r w:rsidR="008B5BE8">
        <w:rPr>
          <w:color w:val="373426"/>
          <w:sz w:val="28"/>
          <w:szCs w:val="28"/>
          <w:lang w:val="en"/>
        </w:rPr>
        <w:t>focus on</w:t>
      </w:r>
      <w:r w:rsidR="008B5BE8" w:rsidRPr="008B5BE8">
        <w:rPr>
          <w:color w:val="373426"/>
          <w:sz w:val="28"/>
          <w:szCs w:val="28"/>
          <w:lang w:val="en"/>
        </w:rPr>
        <w:t xml:space="preserve"> geographical differences in the use of involuntary measures. It will also include an intervention study on how the municipality health care services can improve their services in order to reduce referrals to the specialized health care.  </w:t>
      </w:r>
    </w:p>
    <w:p w14:paraId="07D50CFA" w14:textId="77777777" w:rsidR="008B5BE8" w:rsidRPr="008B5BE8" w:rsidRDefault="008B5BE8" w:rsidP="00A245A5">
      <w:pPr>
        <w:spacing w:line="360" w:lineRule="auto"/>
        <w:rPr>
          <w:sz w:val="28"/>
          <w:szCs w:val="28"/>
          <w:lang w:val="en-GB"/>
        </w:rPr>
      </w:pPr>
    </w:p>
    <w:p w14:paraId="135F7690" w14:textId="5C505EE4" w:rsidR="00CA3351" w:rsidRDefault="0092439A" w:rsidP="00A245A5">
      <w:pPr>
        <w:spacing w:line="360" w:lineRule="auto"/>
        <w:rPr>
          <w:sz w:val="28"/>
          <w:szCs w:val="28"/>
          <w:lang w:val="en-GB"/>
        </w:rPr>
      </w:pPr>
      <w:r>
        <w:rPr>
          <w:sz w:val="28"/>
          <w:szCs w:val="28"/>
          <w:lang w:val="en-GB"/>
        </w:rPr>
        <w:t xml:space="preserve">To make sure that involuntary measures </w:t>
      </w:r>
      <w:proofErr w:type="gramStart"/>
      <w:r>
        <w:rPr>
          <w:sz w:val="28"/>
          <w:szCs w:val="28"/>
          <w:lang w:val="en-GB"/>
        </w:rPr>
        <w:t>are used</w:t>
      </w:r>
      <w:proofErr w:type="gramEnd"/>
      <w:r>
        <w:rPr>
          <w:sz w:val="28"/>
          <w:szCs w:val="28"/>
          <w:lang w:val="en-GB"/>
        </w:rPr>
        <w:t xml:space="preserve"> in a correct way, health</w:t>
      </w:r>
      <w:r w:rsidR="003F1CA1">
        <w:rPr>
          <w:sz w:val="28"/>
          <w:szCs w:val="28"/>
          <w:lang w:val="en-GB"/>
        </w:rPr>
        <w:t xml:space="preserve"> personnel- and appeal bodies- </w:t>
      </w:r>
      <w:r>
        <w:rPr>
          <w:sz w:val="28"/>
          <w:szCs w:val="28"/>
          <w:lang w:val="en-GB"/>
        </w:rPr>
        <w:t xml:space="preserve">need knowledge about </w:t>
      </w:r>
      <w:r w:rsidRPr="003F1CA1">
        <w:rPr>
          <w:i/>
          <w:sz w:val="28"/>
          <w:szCs w:val="28"/>
          <w:lang w:val="en-GB"/>
        </w:rPr>
        <w:t>relevant legislation and ethics</w:t>
      </w:r>
      <w:r>
        <w:rPr>
          <w:sz w:val="28"/>
          <w:szCs w:val="28"/>
          <w:lang w:val="en-GB"/>
        </w:rPr>
        <w:t>. In order to strengthen this</w:t>
      </w:r>
      <w:r w:rsidR="00026024">
        <w:rPr>
          <w:sz w:val="28"/>
          <w:szCs w:val="28"/>
          <w:lang w:val="en-GB"/>
        </w:rPr>
        <w:t xml:space="preserve"> knowledge</w:t>
      </w:r>
      <w:r>
        <w:rPr>
          <w:sz w:val="28"/>
          <w:szCs w:val="28"/>
          <w:lang w:val="en-GB"/>
        </w:rPr>
        <w:t>, we will</w:t>
      </w:r>
      <w:r w:rsidR="00026024">
        <w:rPr>
          <w:sz w:val="28"/>
          <w:szCs w:val="28"/>
          <w:lang w:val="en-GB"/>
        </w:rPr>
        <w:t xml:space="preserve"> develop an</w:t>
      </w:r>
      <w:r w:rsidR="00CA3351">
        <w:rPr>
          <w:sz w:val="28"/>
          <w:szCs w:val="28"/>
          <w:lang w:val="en-GB"/>
        </w:rPr>
        <w:t xml:space="preserve"> e-</w:t>
      </w:r>
      <w:r w:rsidR="00026024">
        <w:rPr>
          <w:sz w:val="28"/>
          <w:szCs w:val="28"/>
          <w:lang w:val="en-GB"/>
        </w:rPr>
        <w:t>training programme in 2018</w:t>
      </w:r>
      <w:r w:rsidR="00442B64">
        <w:rPr>
          <w:sz w:val="28"/>
          <w:szCs w:val="28"/>
          <w:lang w:val="en-GB"/>
        </w:rPr>
        <w:t>.</w:t>
      </w:r>
    </w:p>
    <w:p w14:paraId="50543E70" w14:textId="77777777" w:rsidR="00442B64" w:rsidRDefault="00442B64" w:rsidP="00A245A5">
      <w:pPr>
        <w:spacing w:line="360" w:lineRule="auto"/>
        <w:rPr>
          <w:sz w:val="28"/>
          <w:szCs w:val="28"/>
          <w:lang w:val="en-GB"/>
        </w:rPr>
      </w:pPr>
    </w:p>
    <w:p w14:paraId="4AEC3D82" w14:textId="3C608821" w:rsidR="00056726" w:rsidRDefault="00027026" w:rsidP="00056726">
      <w:pPr>
        <w:spacing w:line="360" w:lineRule="auto"/>
        <w:rPr>
          <w:sz w:val="28"/>
          <w:szCs w:val="28"/>
          <w:lang w:val="en-GB"/>
        </w:rPr>
      </w:pPr>
      <w:r>
        <w:rPr>
          <w:sz w:val="28"/>
          <w:szCs w:val="28"/>
          <w:lang w:val="en-GB"/>
        </w:rPr>
        <w:t xml:space="preserve">Another issue that has required specific effort in recent </w:t>
      </w:r>
      <w:proofErr w:type="gramStart"/>
      <w:r>
        <w:rPr>
          <w:sz w:val="28"/>
          <w:szCs w:val="28"/>
          <w:lang w:val="en-GB"/>
        </w:rPr>
        <w:t>years,</w:t>
      </w:r>
      <w:proofErr w:type="gramEnd"/>
      <w:r>
        <w:rPr>
          <w:sz w:val="28"/>
          <w:szCs w:val="28"/>
          <w:lang w:val="en-GB"/>
        </w:rPr>
        <w:t xml:space="preserve"> is the use of </w:t>
      </w:r>
      <w:r w:rsidRPr="00D6611B">
        <w:rPr>
          <w:sz w:val="28"/>
          <w:szCs w:val="28"/>
          <w:lang w:val="en-GB"/>
        </w:rPr>
        <w:t>police custody cells</w:t>
      </w:r>
      <w:r>
        <w:rPr>
          <w:sz w:val="28"/>
          <w:szCs w:val="28"/>
          <w:lang w:val="en-GB"/>
        </w:rPr>
        <w:t xml:space="preserve"> for </w:t>
      </w:r>
      <w:proofErr w:type="spellStart"/>
      <w:r>
        <w:rPr>
          <w:sz w:val="28"/>
          <w:szCs w:val="28"/>
          <w:lang w:val="en-GB"/>
        </w:rPr>
        <w:t>pretrial</w:t>
      </w:r>
      <w:proofErr w:type="spellEnd"/>
      <w:r>
        <w:rPr>
          <w:sz w:val="28"/>
          <w:szCs w:val="28"/>
          <w:lang w:val="en-GB"/>
        </w:rPr>
        <w:t xml:space="preserve"> detention.</w:t>
      </w:r>
      <w:r w:rsidR="003F1CA1">
        <w:rPr>
          <w:sz w:val="28"/>
          <w:szCs w:val="28"/>
          <w:lang w:val="en-GB"/>
        </w:rPr>
        <w:t xml:space="preserve"> </w:t>
      </w:r>
      <w:r>
        <w:rPr>
          <w:sz w:val="28"/>
          <w:szCs w:val="28"/>
          <w:lang w:val="en-GB"/>
        </w:rPr>
        <w:t>On this issue,</w:t>
      </w:r>
      <w:r w:rsidR="00D6611B" w:rsidRPr="00D6611B">
        <w:rPr>
          <w:sz w:val="28"/>
          <w:szCs w:val="28"/>
          <w:lang w:val="en-GB"/>
        </w:rPr>
        <w:t xml:space="preserve"> </w:t>
      </w:r>
      <w:r w:rsidR="00056726" w:rsidRPr="00056726">
        <w:rPr>
          <w:sz w:val="28"/>
          <w:szCs w:val="28"/>
          <w:lang w:val="en-GB"/>
        </w:rPr>
        <w:t xml:space="preserve">I </w:t>
      </w:r>
      <w:r w:rsidR="00D6611B">
        <w:rPr>
          <w:sz w:val="28"/>
          <w:szCs w:val="28"/>
          <w:lang w:val="en-GB"/>
        </w:rPr>
        <w:t xml:space="preserve">am </w:t>
      </w:r>
      <w:r w:rsidR="009148DD">
        <w:rPr>
          <w:sz w:val="28"/>
          <w:szCs w:val="28"/>
          <w:lang w:val="en-GB"/>
        </w:rPr>
        <w:t>pleased</w:t>
      </w:r>
      <w:r w:rsidR="00D6611B">
        <w:rPr>
          <w:sz w:val="28"/>
          <w:szCs w:val="28"/>
          <w:lang w:val="en-GB"/>
        </w:rPr>
        <w:t xml:space="preserve"> to</w:t>
      </w:r>
      <w:r w:rsidR="00056726" w:rsidRPr="00056726">
        <w:rPr>
          <w:sz w:val="28"/>
          <w:szCs w:val="28"/>
          <w:lang w:val="en-GB"/>
        </w:rPr>
        <w:t xml:space="preserve"> inform the Committee about some positive developments.</w:t>
      </w:r>
      <w:r w:rsidR="00056726">
        <w:rPr>
          <w:sz w:val="28"/>
          <w:szCs w:val="28"/>
          <w:lang w:val="en-GB"/>
        </w:rPr>
        <w:t xml:space="preserve"> </w:t>
      </w:r>
      <w:r w:rsidR="006D67F6">
        <w:rPr>
          <w:sz w:val="28"/>
          <w:szCs w:val="28"/>
          <w:lang w:val="en-GB"/>
        </w:rPr>
        <w:t xml:space="preserve">Under the </w:t>
      </w:r>
      <w:r w:rsidR="00056726" w:rsidRPr="00056726">
        <w:rPr>
          <w:sz w:val="28"/>
          <w:szCs w:val="28"/>
          <w:lang w:val="en-GB"/>
        </w:rPr>
        <w:t>regulations for the use of police custody cells</w:t>
      </w:r>
      <w:r w:rsidR="00D548F2">
        <w:rPr>
          <w:sz w:val="28"/>
          <w:szCs w:val="28"/>
          <w:lang w:val="en-GB"/>
        </w:rPr>
        <w:t>,</w:t>
      </w:r>
      <w:r w:rsidR="00056726" w:rsidRPr="00056726">
        <w:rPr>
          <w:sz w:val="28"/>
          <w:szCs w:val="28"/>
          <w:lang w:val="en-GB"/>
        </w:rPr>
        <w:t xml:space="preserve"> </w:t>
      </w:r>
      <w:r w:rsidR="002957CB">
        <w:rPr>
          <w:sz w:val="28"/>
          <w:szCs w:val="28"/>
          <w:lang w:val="en-GB"/>
        </w:rPr>
        <w:t>detained</w:t>
      </w:r>
      <w:r w:rsidR="00406734">
        <w:rPr>
          <w:sz w:val="28"/>
          <w:szCs w:val="28"/>
          <w:lang w:val="en-GB"/>
        </w:rPr>
        <w:t xml:space="preserve"> persons</w:t>
      </w:r>
      <w:r w:rsidR="00885B8B">
        <w:rPr>
          <w:sz w:val="28"/>
          <w:szCs w:val="28"/>
          <w:lang w:val="en-GB"/>
        </w:rPr>
        <w:t xml:space="preserve"> </w:t>
      </w:r>
      <w:proofErr w:type="gramStart"/>
      <w:r w:rsidR="00056726" w:rsidRPr="00056726">
        <w:rPr>
          <w:sz w:val="28"/>
          <w:szCs w:val="28"/>
          <w:lang w:val="en-GB"/>
        </w:rPr>
        <w:t>shall be transferred</w:t>
      </w:r>
      <w:proofErr w:type="gramEnd"/>
      <w:r w:rsidR="00056726" w:rsidRPr="00056726">
        <w:rPr>
          <w:sz w:val="28"/>
          <w:szCs w:val="28"/>
          <w:lang w:val="en-GB"/>
        </w:rPr>
        <w:t xml:space="preserve"> to a prison facility within 48 hours, unless this is not possible for practical reasons.</w:t>
      </w:r>
      <w:r w:rsidR="00056726">
        <w:rPr>
          <w:sz w:val="28"/>
          <w:szCs w:val="28"/>
          <w:lang w:val="en-GB"/>
        </w:rPr>
        <w:t xml:space="preserve"> </w:t>
      </w:r>
      <w:r w:rsidR="00056726" w:rsidRPr="00056726">
        <w:rPr>
          <w:sz w:val="28"/>
          <w:szCs w:val="28"/>
          <w:lang w:val="en-GB"/>
        </w:rPr>
        <w:t xml:space="preserve">This is an important time limit, as conditions in a police custody cell </w:t>
      </w:r>
      <w:r w:rsidR="00472C80">
        <w:rPr>
          <w:sz w:val="28"/>
          <w:szCs w:val="28"/>
          <w:lang w:val="en-GB"/>
        </w:rPr>
        <w:t xml:space="preserve">are not suitable </w:t>
      </w:r>
      <w:r w:rsidR="00056726" w:rsidRPr="00056726">
        <w:rPr>
          <w:sz w:val="28"/>
          <w:szCs w:val="28"/>
          <w:lang w:val="en-GB"/>
        </w:rPr>
        <w:t xml:space="preserve">for any prolonged stay. However, through the years it has proven difficult to avoid major breaches of this </w:t>
      </w:r>
      <w:r w:rsidR="00885B8B">
        <w:rPr>
          <w:sz w:val="28"/>
          <w:szCs w:val="28"/>
          <w:lang w:val="en-GB"/>
        </w:rPr>
        <w:t>time limit</w:t>
      </w:r>
      <w:r w:rsidR="00056726" w:rsidRPr="00056726">
        <w:rPr>
          <w:sz w:val="28"/>
          <w:szCs w:val="28"/>
          <w:lang w:val="en-GB"/>
        </w:rPr>
        <w:t>. The reason has been both</w:t>
      </w:r>
      <w:r w:rsidR="00056726">
        <w:rPr>
          <w:sz w:val="28"/>
          <w:szCs w:val="28"/>
          <w:lang w:val="en-GB"/>
        </w:rPr>
        <w:t xml:space="preserve"> </w:t>
      </w:r>
      <w:r w:rsidR="00B21EEA">
        <w:rPr>
          <w:sz w:val="28"/>
          <w:szCs w:val="28"/>
          <w:lang w:val="en-GB"/>
        </w:rPr>
        <w:t xml:space="preserve">a </w:t>
      </w:r>
      <w:r w:rsidR="00056726" w:rsidRPr="00056726">
        <w:rPr>
          <w:sz w:val="28"/>
          <w:szCs w:val="28"/>
          <w:lang w:val="en-GB"/>
        </w:rPr>
        <w:t xml:space="preserve">lack of prison capacity and weaknesses in </w:t>
      </w:r>
      <w:r w:rsidR="00056726">
        <w:rPr>
          <w:sz w:val="28"/>
          <w:szCs w:val="28"/>
          <w:lang w:val="en-GB"/>
        </w:rPr>
        <w:t xml:space="preserve">the </w:t>
      </w:r>
      <w:r w:rsidR="00056726" w:rsidRPr="00056726">
        <w:rPr>
          <w:sz w:val="28"/>
          <w:szCs w:val="28"/>
          <w:lang w:val="en-GB"/>
        </w:rPr>
        <w:t>existing procedures.</w:t>
      </w:r>
      <w:r w:rsidR="00056726" w:rsidRPr="00056726">
        <w:rPr>
          <w:lang w:val="en-GB"/>
        </w:rPr>
        <w:t xml:space="preserve"> </w:t>
      </w:r>
      <w:r w:rsidR="00056726" w:rsidRPr="00056726">
        <w:rPr>
          <w:sz w:val="28"/>
          <w:szCs w:val="28"/>
          <w:lang w:val="en-GB"/>
        </w:rPr>
        <w:t xml:space="preserve">In recent </w:t>
      </w:r>
      <w:r w:rsidR="00374489" w:rsidRPr="00056726">
        <w:rPr>
          <w:sz w:val="28"/>
          <w:szCs w:val="28"/>
          <w:lang w:val="en-GB"/>
        </w:rPr>
        <w:t>years,</w:t>
      </w:r>
      <w:r w:rsidR="00056726">
        <w:rPr>
          <w:sz w:val="28"/>
          <w:szCs w:val="28"/>
          <w:lang w:val="en-GB"/>
        </w:rPr>
        <w:t xml:space="preserve"> we have however seen significant improvements. The </w:t>
      </w:r>
      <w:r w:rsidR="00056726" w:rsidRPr="00056726">
        <w:rPr>
          <w:sz w:val="28"/>
          <w:szCs w:val="28"/>
          <w:lang w:val="en-GB"/>
        </w:rPr>
        <w:t>pr</w:t>
      </w:r>
      <w:r w:rsidR="00056726">
        <w:rPr>
          <w:sz w:val="28"/>
          <w:szCs w:val="28"/>
          <w:lang w:val="en-GB"/>
        </w:rPr>
        <w:t>ison capacity has increased and</w:t>
      </w:r>
      <w:r w:rsidR="00056726" w:rsidRPr="00056726">
        <w:rPr>
          <w:sz w:val="28"/>
          <w:szCs w:val="28"/>
          <w:lang w:val="en-GB"/>
        </w:rPr>
        <w:t xml:space="preserve"> </w:t>
      </w:r>
      <w:r w:rsidR="00056726">
        <w:rPr>
          <w:sz w:val="28"/>
          <w:szCs w:val="28"/>
          <w:lang w:val="en-GB"/>
        </w:rPr>
        <w:t xml:space="preserve">new </w:t>
      </w:r>
      <w:r w:rsidR="00056726" w:rsidRPr="00056726">
        <w:rPr>
          <w:sz w:val="28"/>
          <w:szCs w:val="28"/>
          <w:lang w:val="en-GB"/>
        </w:rPr>
        <w:t xml:space="preserve">guidelines and procedures </w:t>
      </w:r>
      <w:proofErr w:type="gramStart"/>
      <w:r w:rsidR="00056726" w:rsidRPr="00056726">
        <w:rPr>
          <w:sz w:val="28"/>
          <w:szCs w:val="28"/>
          <w:lang w:val="en-GB"/>
        </w:rPr>
        <w:t>have been introduced</w:t>
      </w:r>
      <w:proofErr w:type="gramEnd"/>
      <w:r w:rsidR="001E449A" w:rsidRPr="001E449A">
        <w:rPr>
          <w:lang w:val="en-GB"/>
        </w:rPr>
        <w:t xml:space="preserve"> </w:t>
      </w:r>
      <w:r w:rsidR="001E449A" w:rsidRPr="001E449A">
        <w:rPr>
          <w:sz w:val="28"/>
          <w:szCs w:val="28"/>
          <w:lang w:val="en-GB"/>
        </w:rPr>
        <w:t xml:space="preserve">within the police and prosecution service, as well as </w:t>
      </w:r>
      <w:r w:rsidR="001E449A">
        <w:rPr>
          <w:sz w:val="28"/>
          <w:szCs w:val="28"/>
          <w:lang w:val="en-GB"/>
        </w:rPr>
        <w:t xml:space="preserve">in the </w:t>
      </w:r>
      <w:r w:rsidR="00885B8B" w:rsidRPr="00885B8B">
        <w:rPr>
          <w:sz w:val="28"/>
          <w:szCs w:val="28"/>
          <w:lang w:val="en-GB"/>
        </w:rPr>
        <w:t>Correctional Services</w:t>
      </w:r>
      <w:r w:rsidR="009148DD">
        <w:rPr>
          <w:sz w:val="28"/>
          <w:szCs w:val="28"/>
          <w:lang w:val="en-GB"/>
        </w:rPr>
        <w:t>.</w:t>
      </w:r>
      <w:r w:rsidR="00056726">
        <w:rPr>
          <w:sz w:val="28"/>
          <w:szCs w:val="28"/>
          <w:lang w:val="en-GB"/>
        </w:rPr>
        <w:t xml:space="preserve"> </w:t>
      </w:r>
      <w:r w:rsidR="00056726" w:rsidRPr="00056726">
        <w:rPr>
          <w:sz w:val="28"/>
          <w:szCs w:val="28"/>
          <w:lang w:val="en-GB"/>
        </w:rPr>
        <w:t xml:space="preserve">Altogether, this has contributed to a significant reduction of the number of breaches of the 48-hour rule, and of the length of </w:t>
      </w:r>
      <w:r w:rsidR="00056726">
        <w:rPr>
          <w:sz w:val="28"/>
          <w:szCs w:val="28"/>
          <w:lang w:val="en-GB"/>
        </w:rPr>
        <w:t xml:space="preserve">the </w:t>
      </w:r>
      <w:r w:rsidR="00056726" w:rsidRPr="00056726">
        <w:rPr>
          <w:sz w:val="28"/>
          <w:szCs w:val="28"/>
          <w:lang w:val="en-GB"/>
        </w:rPr>
        <w:t>breaches.</w:t>
      </w:r>
      <w:r w:rsidR="00056726">
        <w:rPr>
          <w:sz w:val="28"/>
          <w:szCs w:val="28"/>
          <w:lang w:val="en-GB"/>
        </w:rPr>
        <w:t xml:space="preserve"> </w:t>
      </w:r>
      <w:r w:rsidR="00056726" w:rsidRPr="00056726">
        <w:rPr>
          <w:sz w:val="28"/>
          <w:szCs w:val="28"/>
          <w:lang w:val="en-GB"/>
        </w:rPr>
        <w:t>In 2016</w:t>
      </w:r>
      <w:r w:rsidR="00B53543">
        <w:rPr>
          <w:sz w:val="28"/>
          <w:szCs w:val="28"/>
          <w:lang w:val="en-GB"/>
        </w:rPr>
        <w:t xml:space="preserve"> </w:t>
      </w:r>
      <w:proofErr w:type="gramStart"/>
      <w:r w:rsidR="00B53543" w:rsidRPr="00B53543">
        <w:rPr>
          <w:sz w:val="28"/>
          <w:szCs w:val="28"/>
          <w:lang w:val="en-GB"/>
        </w:rPr>
        <w:t>a total of 945</w:t>
      </w:r>
      <w:proofErr w:type="gramEnd"/>
      <w:r w:rsidR="00B53543" w:rsidRPr="00B53543">
        <w:rPr>
          <w:sz w:val="28"/>
          <w:szCs w:val="28"/>
          <w:lang w:val="en-GB"/>
        </w:rPr>
        <w:t xml:space="preserve"> breaches were recorded, and last year the number was down to only 639.</w:t>
      </w:r>
      <w:r w:rsidR="00056726">
        <w:rPr>
          <w:sz w:val="28"/>
          <w:szCs w:val="28"/>
          <w:lang w:val="en-GB"/>
        </w:rPr>
        <w:t xml:space="preserve"> </w:t>
      </w:r>
      <w:r w:rsidR="00056726" w:rsidRPr="00056726">
        <w:rPr>
          <w:sz w:val="28"/>
          <w:szCs w:val="28"/>
          <w:lang w:val="en-GB"/>
        </w:rPr>
        <w:t xml:space="preserve">In comparison, in 2013, </w:t>
      </w:r>
      <w:r w:rsidR="00472C80">
        <w:rPr>
          <w:sz w:val="28"/>
          <w:szCs w:val="28"/>
          <w:lang w:val="en-GB"/>
        </w:rPr>
        <w:t>the number was</w:t>
      </w:r>
      <w:r w:rsidR="003F1CA1">
        <w:rPr>
          <w:sz w:val="28"/>
          <w:szCs w:val="28"/>
          <w:lang w:val="en-GB"/>
        </w:rPr>
        <w:t xml:space="preserve"> 4250</w:t>
      </w:r>
      <w:r w:rsidR="00056726" w:rsidRPr="00056726">
        <w:rPr>
          <w:sz w:val="28"/>
          <w:szCs w:val="28"/>
          <w:lang w:val="en-GB"/>
        </w:rPr>
        <w:t xml:space="preserve">. While the breaches could previously have a duration of several days, </w:t>
      </w:r>
      <w:r w:rsidR="009148DD">
        <w:rPr>
          <w:sz w:val="28"/>
          <w:szCs w:val="28"/>
          <w:lang w:val="en-GB"/>
        </w:rPr>
        <w:t>they are now</w:t>
      </w:r>
      <w:r w:rsidR="00056726" w:rsidRPr="00056726">
        <w:rPr>
          <w:sz w:val="28"/>
          <w:szCs w:val="28"/>
          <w:lang w:val="en-GB"/>
        </w:rPr>
        <w:t xml:space="preserve"> </w:t>
      </w:r>
      <w:r w:rsidR="00374489" w:rsidRPr="00374489">
        <w:rPr>
          <w:sz w:val="28"/>
          <w:szCs w:val="28"/>
          <w:lang w:val="en-GB"/>
        </w:rPr>
        <w:t>mainly</w:t>
      </w:r>
      <w:r w:rsidR="009148DD">
        <w:rPr>
          <w:sz w:val="28"/>
          <w:szCs w:val="28"/>
          <w:lang w:val="en-GB"/>
        </w:rPr>
        <w:t xml:space="preserve"> of</w:t>
      </w:r>
      <w:r w:rsidR="00056726" w:rsidRPr="00374489">
        <w:rPr>
          <w:sz w:val="28"/>
          <w:szCs w:val="28"/>
          <w:lang w:val="en-GB"/>
        </w:rPr>
        <w:t xml:space="preserve"> </w:t>
      </w:r>
      <w:r w:rsidR="00056726" w:rsidRPr="00056726">
        <w:rPr>
          <w:sz w:val="28"/>
          <w:szCs w:val="28"/>
          <w:lang w:val="en-GB"/>
        </w:rPr>
        <w:t xml:space="preserve">minor </w:t>
      </w:r>
      <w:r w:rsidR="009148DD">
        <w:rPr>
          <w:sz w:val="28"/>
          <w:szCs w:val="28"/>
          <w:lang w:val="en-GB"/>
        </w:rPr>
        <w:t xml:space="preserve">length. </w:t>
      </w:r>
    </w:p>
    <w:p w14:paraId="64007080" w14:textId="77777777" w:rsidR="00D6611B" w:rsidRDefault="00D6611B" w:rsidP="00056726">
      <w:pPr>
        <w:spacing w:line="360" w:lineRule="auto"/>
        <w:rPr>
          <w:sz w:val="28"/>
          <w:szCs w:val="28"/>
          <w:lang w:val="en-GB"/>
        </w:rPr>
      </w:pPr>
    </w:p>
    <w:p w14:paraId="7FE8DB41" w14:textId="5E5332B4" w:rsidR="00D41282" w:rsidRPr="00D05779" w:rsidRDefault="00472C80" w:rsidP="00D05779">
      <w:pPr>
        <w:spacing w:line="360" w:lineRule="auto"/>
        <w:rPr>
          <w:sz w:val="28"/>
          <w:szCs w:val="28"/>
          <w:lang w:val="en-GB"/>
        </w:rPr>
      </w:pPr>
      <w:r>
        <w:rPr>
          <w:sz w:val="28"/>
          <w:szCs w:val="28"/>
          <w:lang w:val="en-GB"/>
        </w:rPr>
        <w:t>Finally</w:t>
      </w:r>
      <w:r w:rsidR="00D05779">
        <w:rPr>
          <w:sz w:val="28"/>
          <w:szCs w:val="28"/>
          <w:lang w:val="en-GB"/>
        </w:rPr>
        <w:t>, I would like to mention two central topics in the human rights debate in Norway</w:t>
      </w:r>
      <w:r w:rsidR="001E449A">
        <w:rPr>
          <w:sz w:val="28"/>
          <w:szCs w:val="28"/>
          <w:lang w:val="en-GB"/>
        </w:rPr>
        <w:t>, namely</w:t>
      </w:r>
      <w:r w:rsidR="00AC4FA5">
        <w:rPr>
          <w:sz w:val="28"/>
          <w:szCs w:val="28"/>
          <w:lang w:val="en-GB"/>
        </w:rPr>
        <w:t xml:space="preserve"> Sami rights and </w:t>
      </w:r>
      <w:r w:rsidR="00E2613C">
        <w:rPr>
          <w:sz w:val="28"/>
          <w:szCs w:val="28"/>
          <w:lang w:val="en-GB"/>
        </w:rPr>
        <w:t xml:space="preserve">the </w:t>
      </w:r>
      <w:r w:rsidR="00AC4FA5">
        <w:rPr>
          <w:sz w:val="28"/>
          <w:szCs w:val="28"/>
          <w:lang w:val="en-GB"/>
        </w:rPr>
        <w:t>integration of immigrants</w:t>
      </w:r>
      <w:r w:rsidR="00D05779">
        <w:rPr>
          <w:sz w:val="28"/>
          <w:szCs w:val="28"/>
          <w:lang w:val="en-GB"/>
        </w:rPr>
        <w:t xml:space="preserve">. </w:t>
      </w:r>
    </w:p>
    <w:p w14:paraId="23303703" w14:textId="77777777" w:rsidR="00D05779" w:rsidRDefault="00D05779" w:rsidP="00D05779">
      <w:pPr>
        <w:spacing w:line="360" w:lineRule="auto"/>
        <w:rPr>
          <w:sz w:val="28"/>
          <w:szCs w:val="28"/>
          <w:lang w:val="en-GB"/>
        </w:rPr>
      </w:pPr>
    </w:p>
    <w:p w14:paraId="0BBB453C" w14:textId="248E2BB4" w:rsidR="00D05779" w:rsidRDefault="00D05779" w:rsidP="00D05779">
      <w:pPr>
        <w:spacing w:line="360" w:lineRule="auto"/>
        <w:rPr>
          <w:sz w:val="28"/>
          <w:szCs w:val="28"/>
          <w:lang w:val="en-GB"/>
        </w:rPr>
      </w:pPr>
      <w:r w:rsidRPr="00A87F62">
        <w:rPr>
          <w:sz w:val="28"/>
          <w:szCs w:val="28"/>
          <w:lang w:val="en-GB"/>
        </w:rPr>
        <w:t xml:space="preserve">Consultations and participation are fundamental principles in </w:t>
      </w:r>
      <w:r w:rsidRPr="00AC4FA5">
        <w:rPr>
          <w:sz w:val="28"/>
          <w:szCs w:val="28"/>
          <w:u w:val="single"/>
          <w:lang w:val="en-GB"/>
        </w:rPr>
        <w:t>indigenous people's rights.</w:t>
      </w:r>
      <w:r w:rsidRPr="00A87F62">
        <w:rPr>
          <w:sz w:val="28"/>
          <w:szCs w:val="28"/>
          <w:lang w:val="en-GB"/>
        </w:rPr>
        <w:t xml:space="preserve"> In Norway, consultations between State Authorities and </w:t>
      </w:r>
      <w:proofErr w:type="spellStart"/>
      <w:r w:rsidRPr="00A87F62">
        <w:rPr>
          <w:sz w:val="28"/>
          <w:szCs w:val="28"/>
          <w:lang w:val="en-GB"/>
        </w:rPr>
        <w:t>Sámediggi</w:t>
      </w:r>
      <w:proofErr w:type="spellEnd"/>
      <w:r w:rsidRPr="00A87F62">
        <w:rPr>
          <w:sz w:val="28"/>
          <w:szCs w:val="28"/>
          <w:lang w:val="en-GB"/>
        </w:rPr>
        <w:t xml:space="preserve"> (the Sami Parliament) </w:t>
      </w:r>
      <w:proofErr w:type="gramStart"/>
      <w:r w:rsidRPr="00A87F62">
        <w:rPr>
          <w:sz w:val="28"/>
          <w:szCs w:val="28"/>
          <w:lang w:val="en-GB"/>
        </w:rPr>
        <w:t>have been formalized</w:t>
      </w:r>
      <w:proofErr w:type="gramEnd"/>
      <w:r w:rsidRPr="00A87F62">
        <w:rPr>
          <w:sz w:val="28"/>
          <w:szCs w:val="28"/>
          <w:lang w:val="en-GB"/>
        </w:rPr>
        <w:t xml:space="preserve"> since 2005, through a political agreement with </w:t>
      </w:r>
      <w:proofErr w:type="spellStart"/>
      <w:r w:rsidRPr="00A87F62">
        <w:rPr>
          <w:sz w:val="28"/>
          <w:szCs w:val="28"/>
          <w:lang w:val="en-GB"/>
        </w:rPr>
        <w:t>Sámediggi</w:t>
      </w:r>
      <w:proofErr w:type="spellEnd"/>
      <w:r w:rsidRPr="00A87F62">
        <w:rPr>
          <w:sz w:val="28"/>
          <w:szCs w:val="28"/>
          <w:lang w:val="en-GB"/>
        </w:rPr>
        <w:t xml:space="preserve">. A number of consultation processes take place every year. Agreement is often reached, although not always. The government is currently working – in consultation with </w:t>
      </w:r>
      <w:proofErr w:type="spellStart"/>
      <w:r w:rsidRPr="00A87F62">
        <w:rPr>
          <w:sz w:val="28"/>
          <w:szCs w:val="28"/>
          <w:lang w:val="en-GB"/>
        </w:rPr>
        <w:t>Sámediggi</w:t>
      </w:r>
      <w:proofErr w:type="spellEnd"/>
      <w:r w:rsidRPr="00A87F62">
        <w:rPr>
          <w:sz w:val="28"/>
          <w:szCs w:val="28"/>
          <w:lang w:val="en-GB"/>
        </w:rPr>
        <w:t xml:space="preserve"> – on </w:t>
      </w:r>
      <w:r>
        <w:rPr>
          <w:sz w:val="28"/>
          <w:szCs w:val="28"/>
          <w:lang w:val="en-GB"/>
        </w:rPr>
        <w:t>a proposal to establish procedures for consultation in</w:t>
      </w:r>
      <w:r w:rsidRPr="00A87F62">
        <w:rPr>
          <w:sz w:val="28"/>
          <w:szCs w:val="28"/>
          <w:lang w:val="en-GB"/>
        </w:rPr>
        <w:t xml:space="preserve"> formal law. Our aim is</w:t>
      </w:r>
      <w:r w:rsidR="00AC4FA5">
        <w:rPr>
          <w:sz w:val="28"/>
          <w:szCs w:val="28"/>
          <w:lang w:val="en-GB"/>
        </w:rPr>
        <w:t xml:space="preserve"> to present the proposal to parliament </w:t>
      </w:r>
      <w:r>
        <w:rPr>
          <w:sz w:val="28"/>
          <w:szCs w:val="28"/>
          <w:lang w:val="en-GB"/>
        </w:rPr>
        <w:t>this year</w:t>
      </w:r>
      <w:r w:rsidRPr="00A87F62">
        <w:rPr>
          <w:sz w:val="28"/>
          <w:szCs w:val="28"/>
          <w:lang w:val="en-GB"/>
        </w:rPr>
        <w:t>.</w:t>
      </w:r>
    </w:p>
    <w:p w14:paraId="2A5BCBCA" w14:textId="77777777" w:rsidR="00D05779" w:rsidRDefault="00D05779" w:rsidP="00D05779">
      <w:pPr>
        <w:spacing w:line="360" w:lineRule="auto"/>
        <w:rPr>
          <w:sz w:val="28"/>
          <w:szCs w:val="28"/>
          <w:lang w:val="en-US"/>
        </w:rPr>
      </w:pPr>
    </w:p>
    <w:p w14:paraId="1EA5D8AE" w14:textId="53C96E88" w:rsidR="00D05779" w:rsidRPr="00F005D6" w:rsidRDefault="00613012" w:rsidP="00D05779">
      <w:pPr>
        <w:spacing w:line="360" w:lineRule="auto"/>
        <w:rPr>
          <w:sz w:val="28"/>
          <w:szCs w:val="28"/>
          <w:lang w:val="en-US"/>
        </w:rPr>
      </w:pPr>
      <w:r w:rsidRPr="00613012">
        <w:rPr>
          <w:sz w:val="28"/>
          <w:szCs w:val="28"/>
          <w:lang w:val="en-US"/>
        </w:rPr>
        <w:t xml:space="preserve">In light of the </w:t>
      </w:r>
      <w:r w:rsidR="00472C80">
        <w:rPr>
          <w:sz w:val="28"/>
          <w:szCs w:val="28"/>
          <w:lang w:val="en-US"/>
        </w:rPr>
        <w:t>supplementary</w:t>
      </w:r>
      <w:r w:rsidR="00472C80" w:rsidRPr="00613012">
        <w:rPr>
          <w:sz w:val="28"/>
          <w:szCs w:val="28"/>
          <w:lang w:val="en-US"/>
        </w:rPr>
        <w:t xml:space="preserve"> </w:t>
      </w:r>
      <w:r w:rsidRPr="00613012">
        <w:rPr>
          <w:sz w:val="28"/>
          <w:szCs w:val="28"/>
          <w:lang w:val="en-US"/>
        </w:rPr>
        <w:t>reports, Norway also wishes to clarify our understanding of consultations and the concept of "free, prior and informed consent" in relation to the international instruments.</w:t>
      </w:r>
      <w:r>
        <w:rPr>
          <w:sz w:val="28"/>
          <w:szCs w:val="28"/>
          <w:lang w:val="en-US"/>
        </w:rPr>
        <w:t xml:space="preserve"> </w:t>
      </w:r>
      <w:r w:rsidR="00D05779" w:rsidRPr="00F005D6">
        <w:rPr>
          <w:sz w:val="28"/>
          <w:szCs w:val="28"/>
          <w:lang w:val="en-US"/>
        </w:rPr>
        <w:t xml:space="preserve">Article 27 and </w:t>
      </w:r>
      <w:r w:rsidR="00D05779">
        <w:rPr>
          <w:sz w:val="28"/>
          <w:szCs w:val="28"/>
          <w:lang w:val="en-US"/>
        </w:rPr>
        <w:t xml:space="preserve">the </w:t>
      </w:r>
      <w:r w:rsidR="00D05779" w:rsidRPr="00F005D6">
        <w:rPr>
          <w:sz w:val="28"/>
          <w:szCs w:val="28"/>
          <w:lang w:val="en-US"/>
        </w:rPr>
        <w:t>Committee's</w:t>
      </w:r>
      <w:r w:rsidR="00D05779">
        <w:rPr>
          <w:sz w:val="28"/>
          <w:szCs w:val="28"/>
          <w:lang w:val="en-US"/>
        </w:rPr>
        <w:t xml:space="preserve"> interpretation of this</w:t>
      </w:r>
      <w:r w:rsidR="00D05779" w:rsidRPr="00F005D6">
        <w:rPr>
          <w:sz w:val="28"/>
          <w:szCs w:val="28"/>
          <w:lang w:val="en-US"/>
        </w:rPr>
        <w:t xml:space="preserve"> article, are central elements of Sami p</w:t>
      </w:r>
      <w:r w:rsidR="00AC4FA5">
        <w:rPr>
          <w:sz w:val="28"/>
          <w:szCs w:val="28"/>
          <w:lang w:val="en-US"/>
        </w:rPr>
        <w:t xml:space="preserve">olicy in Norway. It is assumed </w:t>
      </w:r>
      <w:r w:rsidR="00D05779">
        <w:rPr>
          <w:sz w:val="28"/>
          <w:szCs w:val="28"/>
          <w:lang w:val="en-US"/>
        </w:rPr>
        <w:t xml:space="preserve">that a duty on </w:t>
      </w:r>
      <w:r w:rsidR="00D05779" w:rsidRPr="00F005D6">
        <w:rPr>
          <w:sz w:val="28"/>
          <w:szCs w:val="28"/>
          <w:lang w:val="en-US"/>
        </w:rPr>
        <w:t>the stat</w:t>
      </w:r>
      <w:r w:rsidR="00D05779">
        <w:rPr>
          <w:sz w:val="28"/>
          <w:szCs w:val="28"/>
          <w:lang w:val="en-US"/>
        </w:rPr>
        <w:t>e to consult indigenous peoples</w:t>
      </w:r>
      <w:r w:rsidR="00D05779" w:rsidRPr="00F005D6">
        <w:rPr>
          <w:sz w:val="28"/>
          <w:szCs w:val="28"/>
          <w:lang w:val="en-US"/>
        </w:rPr>
        <w:t xml:space="preserve"> with an aim to reach </w:t>
      </w:r>
      <w:proofErr w:type="gramStart"/>
      <w:r w:rsidR="00D05779" w:rsidRPr="00F005D6">
        <w:rPr>
          <w:sz w:val="28"/>
          <w:szCs w:val="28"/>
          <w:lang w:val="en-US"/>
        </w:rPr>
        <w:t>agreement,</w:t>
      </w:r>
      <w:proofErr w:type="gramEnd"/>
      <w:r w:rsidR="00D05779" w:rsidRPr="00F005D6">
        <w:rPr>
          <w:sz w:val="28"/>
          <w:szCs w:val="28"/>
          <w:lang w:val="en-US"/>
        </w:rPr>
        <w:t xml:space="preserve"> is an implicit and integral aspect of the rights contained in article</w:t>
      </w:r>
      <w:r w:rsidR="00D05779">
        <w:rPr>
          <w:sz w:val="28"/>
          <w:szCs w:val="28"/>
          <w:lang w:val="en-US"/>
        </w:rPr>
        <w:t xml:space="preserve"> 27</w:t>
      </w:r>
      <w:r w:rsidR="00D05779" w:rsidRPr="00F005D6">
        <w:rPr>
          <w:sz w:val="28"/>
          <w:szCs w:val="28"/>
          <w:lang w:val="en-US"/>
        </w:rPr>
        <w:t>.  Measures</w:t>
      </w:r>
      <w:r w:rsidR="00910F0B">
        <w:rPr>
          <w:sz w:val="28"/>
          <w:szCs w:val="28"/>
          <w:lang w:val="en-US"/>
        </w:rPr>
        <w:t xml:space="preserve"> with an</w:t>
      </w:r>
      <w:r w:rsidR="00D05779" w:rsidRPr="00F005D6">
        <w:rPr>
          <w:sz w:val="28"/>
          <w:szCs w:val="28"/>
          <w:lang w:val="en-US"/>
        </w:rPr>
        <w:t xml:space="preserve"> impact </w:t>
      </w:r>
      <w:r w:rsidR="00910F0B">
        <w:rPr>
          <w:sz w:val="28"/>
          <w:szCs w:val="28"/>
          <w:lang w:val="en-US"/>
        </w:rPr>
        <w:t xml:space="preserve">that </w:t>
      </w:r>
      <w:r w:rsidR="00D05779" w:rsidRPr="00F005D6">
        <w:rPr>
          <w:sz w:val="28"/>
          <w:szCs w:val="28"/>
          <w:lang w:val="en-US"/>
        </w:rPr>
        <w:t xml:space="preserve">amounts to a denial of the right of a community to enjoy its own </w:t>
      </w:r>
      <w:r w:rsidR="00D548F2" w:rsidRPr="00F005D6">
        <w:rPr>
          <w:sz w:val="28"/>
          <w:szCs w:val="28"/>
          <w:lang w:val="en-US"/>
        </w:rPr>
        <w:t>culture</w:t>
      </w:r>
      <w:r w:rsidR="00D05779" w:rsidRPr="00F005D6">
        <w:rPr>
          <w:sz w:val="28"/>
          <w:szCs w:val="28"/>
          <w:lang w:val="en-US"/>
        </w:rPr>
        <w:t xml:space="preserve"> would be incompatible with the Covenant. However, a general requirement to obtain agreement or a free, prior and informed consent – popularly referred to as a "right to veto" – </w:t>
      </w:r>
      <w:proofErr w:type="gramStart"/>
      <w:r w:rsidR="00D05779" w:rsidRPr="00F005D6">
        <w:rPr>
          <w:sz w:val="28"/>
          <w:szCs w:val="28"/>
          <w:lang w:val="en-US"/>
        </w:rPr>
        <w:t>cannot be derived</w:t>
      </w:r>
      <w:proofErr w:type="gramEnd"/>
      <w:r w:rsidR="00D05779" w:rsidRPr="00F005D6">
        <w:rPr>
          <w:sz w:val="28"/>
          <w:szCs w:val="28"/>
          <w:lang w:val="en-US"/>
        </w:rPr>
        <w:t xml:space="preserve"> from the international instruments.</w:t>
      </w:r>
      <w:r w:rsidR="00B456B7">
        <w:rPr>
          <w:sz w:val="28"/>
          <w:szCs w:val="28"/>
          <w:lang w:val="en-US"/>
        </w:rPr>
        <w:t xml:space="preserve"> </w:t>
      </w:r>
      <w:r w:rsidR="00B456B7" w:rsidRPr="00B456B7">
        <w:rPr>
          <w:sz w:val="28"/>
          <w:szCs w:val="28"/>
          <w:lang w:val="en-US"/>
        </w:rPr>
        <w:t xml:space="preserve">That is, </w:t>
      </w:r>
      <w:proofErr w:type="spellStart"/>
      <w:r w:rsidR="00B456B7" w:rsidRPr="00B456B7">
        <w:rPr>
          <w:sz w:val="28"/>
          <w:szCs w:val="28"/>
          <w:lang w:val="en-US"/>
        </w:rPr>
        <w:t>Sámediggi</w:t>
      </w:r>
      <w:proofErr w:type="spellEnd"/>
      <w:r w:rsidR="00B456B7" w:rsidRPr="00B456B7">
        <w:rPr>
          <w:sz w:val="28"/>
          <w:szCs w:val="28"/>
          <w:lang w:val="en-US"/>
        </w:rPr>
        <w:t xml:space="preserve">, or the relevant Sami interest, does not have a general right to stop or block projects, measures or legislation through withholding consent. It is our impression that, as a main rule, the representatives of </w:t>
      </w:r>
      <w:proofErr w:type="spellStart"/>
      <w:r w:rsidR="00B456B7" w:rsidRPr="00B456B7">
        <w:rPr>
          <w:sz w:val="28"/>
          <w:szCs w:val="28"/>
          <w:lang w:val="en-US"/>
        </w:rPr>
        <w:t>Sámediggi</w:t>
      </w:r>
      <w:proofErr w:type="spellEnd"/>
      <w:r w:rsidR="00B456B7" w:rsidRPr="00B456B7">
        <w:rPr>
          <w:sz w:val="28"/>
          <w:szCs w:val="28"/>
          <w:lang w:val="en-US"/>
        </w:rPr>
        <w:t xml:space="preserve"> agrees with us on this point, and do </w:t>
      </w:r>
      <w:r w:rsidR="00B456B7" w:rsidRPr="00B456B7">
        <w:rPr>
          <w:i/>
          <w:sz w:val="28"/>
          <w:szCs w:val="28"/>
          <w:lang w:val="en-US"/>
        </w:rPr>
        <w:t xml:space="preserve">not </w:t>
      </w:r>
      <w:r w:rsidR="00B456B7" w:rsidRPr="00B456B7">
        <w:rPr>
          <w:sz w:val="28"/>
          <w:szCs w:val="28"/>
          <w:lang w:val="en-US"/>
        </w:rPr>
        <w:t>view the aim of free, prior and informed consent as an indirect "right of veto".</w:t>
      </w:r>
    </w:p>
    <w:p w14:paraId="5B764BF3" w14:textId="77777777" w:rsidR="00D41282" w:rsidRDefault="00D41282" w:rsidP="00361F6B">
      <w:pPr>
        <w:spacing w:line="360" w:lineRule="auto"/>
        <w:rPr>
          <w:sz w:val="28"/>
          <w:szCs w:val="28"/>
          <w:lang w:val="en-GB"/>
        </w:rPr>
      </w:pPr>
    </w:p>
    <w:p w14:paraId="644C80B7" w14:textId="7FC22AE1" w:rsidR="00D6611B" w:rsidRPr="00361F6B" w:rsidRDefault="00361F6B" w:rsidP="00361F6B">
      <w:pPr>
        <w:spacing w:line="360" w:lineRule="auto"/>
        <w:rPr>
          <w:sz w:val="28"/>
          <w:szCs w:val="28"/>
          <w:lang w:val="en-GB"/>
        </w:rPr>
      </w:pPr>
      <w:r>
        <w:rPr>
          <w:sz w:val="28"/>
          <w:szCs w:val="28"/>
          <w:lang w:val="en-GB"/>
        </w:rPr>
        <w:t>In January 2018, the Government presented a new political platform.</w:t>
      </w:r>
      <w:r w:rsidR="007775F6">
        <w:rPr>
          <w:sz w:val="28"/>
          <w:szCs w:val="28"/>
          <w:lang w:val="en-GB"/>
        </w:rPr>
        <w:t xml:space="preserve"> </w:t>
      </w:r>
      <w:r w:rsidR="007775F6" w:rsidRPr="007775F6">
        <w:rPr>
          <w:sz w:val="28"/>
          <w:szCs w:val="28"/>
          <w:lang w:val="en-GB"/>
        </w:rPr>
        <w:t>An effective integration policy is a priority.</w:t>
      </w:r>
      <w:r w:rsidR="00DB41FC">
        <w:rPr>
          <w:sz w:val="28"/>
          <w:szCs w:val="28"/>
          <w:lang w:val="en-GB"/>
        </w:rPr>
        <w:t xml:space="preserve"> </w:t>
      </w:r>
      <w:r w:rsidR="00DB41FC" w:rsidRPr="00DB41FC">
        <w:rPr>
          <w:sz w:val="28"/>
          <w:szCs w:val="28"/>
          <w:lang w:val="en-GB"/>
        </w:rPr>
        <w:t xml:space="preserve">The Norwegian welfare state is depending on all, including all immigrants, taking part in working life. </w:t>
      </w:r>
      <w:r>
        <w:rPr>
          <w:sz w:val="28"/>
          <w:szCs w:val="28"/>
          <w:lang w:val="en-GB"/>
        </w:rPr>
        <w:t xml:space="preserve"> </w:t>
      </w:r>
      <w:r w:rsidRPr="00361F6B">
        <w:rPr>
          <w:sz w:val="28"/>
          <w:szCs w:val="28"/>
          <w:lang w:val="en-GB"/>
        </w:rPr>
        <w:t>In th</w:t>
      </w:r>
      <w:r w:rsidR="00DB41FC">
        <w:rPr>
          <w:sz w:val="28"/>
          <w:szCs w:val="28"/>
          <w:lang w:val="en-GB"/>
        </w:rPr>
        <w:t>e new</w:t>
      </w:r>
      <w:r w:rsidRPr="00361F6B">
        <w:rPr>
          <w:sz w:val="28"/>
          <w:szCs w:val="28"/>
          <w:lang w:val="en-GB"/>
        </w:rPr>
        <w:t xml:space="preserve"> platform, the Government states that it will implement a </w:t>
      </w:r>
      <w:r w:rsidRPr="00AC4FA5">
        <w:rPr>
          <w:sz w:val="28"/>
          <w:szCs w:val="28"/>
          <w:u w:val="single"/>
          <w:lang w:val="en-GB"/>
        </w:rPr>
        <w:t>comprehensive reform of the integration and inclusion policy</w:t>
      </w:r>
      <w:r w:rsidRPr="00361F6B">
        <w:rPr>
          <w:sz w:val="28"/>
          <w:szCs w:val="28"/>
          <w:lang w:val="en-GB"/>
        </w:rPr>
        <w:t>, to achieve faster and better results in this area. The Government aims to launch a new strategy on integration before the end of 2018. Integration of immigrants in everyday life and into work and education will be important areas in the strategy, as will measures to liberate young people with an immigrant background from negative social control.</w:t>
      </w:r>
    </w:p>
    <w:p w14:paraId="65F2EBB5" w14:textId="77777777" w:rsidR="007C630D" w:rsidRPr="00A245A5" w:rsidRDefault="007C630D" w:rsidP="00A245A5">
      <w:pPr>
        <w:spacing w:line="360" w:lineRule="auto"/>
        <w:rPr>
          <w:sz w:val="28"/>
          <w:szCs w:val="28"/>
          <w:lang w:val="en-GB"/>
        </w:rPr>
      </w:pPr>
    </w:p>
    <w:p w14:paraId="334968EE" w14:textId="77777777" w:rsidR="00AC4FA5" w:rsidRDefault="000549C9" w:rsidP="00D548F2">
      <w:pPr>
        <w:spacing w:line="360" w:lineRule="auto"/>
        <w:rPr>
          <w:sz w:val="28"/>
          <w:szCs w:val="28"/>
          <w:lang w:val="en-GB"/>
        </w:rPr>
      </w:pPr>
      <w:r>
        <w:rPr>
          <w:sz w:val="28"/>
          <w:szCs w:val="28"/>
          <w:lang w:val="en-GB"/>
        </w:rPr>
        <w:t xml:space="preserve">We are looking forward to our discussions with the Committee, and we will do our best to answer your questions, and provide any additional information the Committee may request. </w:t>
      </w:r>
    </w:p>
    <w:p w14:paraId="224B34B3" w14:textId="77777777" w:rsidR="00BB625E" w:rsidRDefault="00BB625E" w:rsidP="00A87F62">
      <w:pPr>
        <w:rPr>
          <w:sz w:val="28"/>
          <w:szCs w:val="28"/>
          <w:lang w:val="en-GB"/>
        </w:rPr>
      </w:pPr>
    </w:p>
    <w:p w14:paraId="3A318062" w14:textId="77777777" w:rsidR="00A87F62" w:rsidRPr="00137391" w:rsidRDefault="00A87F62" w:rsidP="00A87F62">
      <w:pPr>
        <w:rPr>
          <w:lang w:val="en-GB"/>
        </w:rPr>
      </w:pPr>
      <w:r w:rsidRPr="00137391">
        <w:rPr>
          <w:sz w:val="28"/>
          <w:szCs w:val="28"/>
          <w:lang w:val="en-GB"/>
        </w:rPr>
        <w:t>Thank you</w:t>
      </w:r>
      <w:r w:rsidR="00BB625E">
        <w:rPr>
          <w:sz w:val="28"/>
          <w:szCs w:val="28"/>
          <w:lang w:val="en-GB"/>
        </w:rPr>
        <w:t>.</w:t>
      </w:r>
    </w:p>
    <w:p w14:paraId="181702C6" w14:textId="77777777" w:rsidR="00A87F62" w:rsidRPr="00A87F62" w:rsidRDefault="00A87F62" w:rsidP="00A87F62">
      <w:pPr>
        <w:spacing w:line="360" w:lineRule="auto"/>
        <w:rPr>
          <w:sz w:val="28"/>
          <w:szCs w:val="28"/>
          <w:lang w:val="en-GB"/>
        </w:rPr>
      </w:pPr>
    </w:p>
    <w:p w14:paraId="45D2313C" w14:textId="5CDB81D6" w:rsidR="005257E5" w:rsidRPr="0099066B" w:rsidRDefault="0099066B" w:rsidP="0099066B">
      <w:pPr>
        <w:suppressAutoHyphens/>
        <w:spacing w:before="240" w:line="240" w:lineRule="atLeast"/>
        <w:ind w:left="1134" w:right="1134"/>
        <w:jc w:val="center"/>
        <w:rPr>
          <w:sz w:val="28"/>
          <w:szCs w:val="28"/>
          <w:u w:val="single"/>
          <w:lang w:val="en-GB"/>
        </w:rPr>
      </w:pPr>
      <w:r>
        <w:rPr>
          <w:sz w:val="28"/>
          <w:szCs w:val="28"/>
          <w:u w:val="single"/>
          <w:lang w:val="en-GB"/>
        </w:rPr>
        <w:tab/>
      </w:r>
      <w:r>
        <w:rPr>
          <w:sz w:val="28"/>
          <w:szCs w:val="28"/>
          <w:u w:val="single"/>
          <w:lang w:val="en-GB"/>
        </w:rPr>
        <w:tab/>
      </w:r>
      <w:r>
        <w:rPr>
          <w:sz w:val="28"/>
          <w:szCs w:val="28"/>
          <w:u w:val="single"/>
          <w:lang w:val="en-GB"/>
        </w:rPr>
        <w:tab/>
      </w:r>
      <w:bookmarkStart w:id="0" w:name="_GoBack"/>
      <w:bookmarkEnd w:id="0"/>
    </w:p>
    <w:p w14:paraId="2BB79354" w14:textId="77777777" w:rsidR="00CA69AA" w:rsidRPr="00137391" w:rsidRDefault="00CA69AA" w:rsidP="005257E5">
      <w:pPr>
        <w:spacing w:line="360" w:lineRule="auto"/>
        <w:rPr>
          <w:sz w:val="28"/>
          <w:szCs w:val="28"/>
          <w:lang w:val="en-GB"/>
        </w:rPr>
      </w:pPr>
    </w:p>
    <w:p w14:paraId="3C9BD0C3" w14:textId="77777777" w:rsidR="00541B88" w:rsidRPr="005257E5" w:rsidRDefault="0099066B">
      <w:pPr>
        <w:rPr>
          <w:lang w:val="en-GB"/>
        </w:rPr>
      </w:pPr>
    </w:p>
    <w:p w14:paraId="40A49B1D" w14:textId="77777777" w:rsidR="005257E5" w:rsidRPr="005257E5" w:rsidRDefault="005257E5">
      <w:pPr>
        <w:rPr>
          <w:lang w:val="en-GB"/>
        </w:rPr>
      </w:pPr>
    </w:p>
    <w:sectPr w:rsidR="005257E5" w:rsidRPr="005257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B1E35"/>
    <w:multiLevelType w:val="hybridMultilevel"/>
    <w:tmpl w:val="ABAA40F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33F280C"/>
    <w:multiLevelType w:val="hybridMultilevel"/>
    <w:tmpl w:val="BDE0E60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7E5"/>
    <w:rsid w:val="00016CBF"/>
    <w:rsid w:val="00026024"/>
    <w:rsid w:val="00027026"/>
    <w:rsid w:val="000549C9"/>
    <w:rsid w:val="00056726"/>
    <w:rsid w:val="0006297F"/>
    <w:rsid w:val="00066F24"/>
    <w:rsid w:val="000D3D1E"/>
    <w:rsid w:val="001E1783"/>
    <w:rsid w:val="001E449A"/>
    <w:rsid w:val="00205C91"/>
    <w:rsid w:val="002252F7"/>
    <w:rsid w:val="00291FBD"/>
    <w:rsid w:val="002957CB"/>
    <w:rsid w:val="002A73EB"/>
    <w:rsid w:val="002C36CD"/>
    <w:rsid w:val="00336475"/>
    <w:rsid w:val="0035133B"/>
    <w:rsid w:val="00361F6B"/>
    <w:rsid w:val="0037390D"/>
    <w:rsid w:val="00374489"/>
    <w:rsid w:val="003901B4"/>
    <w:rsid w:val="003E7481"/>
    <w:rsid w:val="003F1CA1"/>
    <w:rsid w:val="004035FE"/>
    <w:rsid w:val="00406734"/>
    <w:rsid w:val="00411276"/>
    <w:rsid w:val="0042163F"/>
    <w:rsid w:val="00442B64"/>
    <w:rsid w:val="00454923"/>
    <w:rsid w:val="00472C80"/>
    <w:rsid w:val="004A7EAB"/>
    <w:rsid w:val="004C126B"/>
    <w:rsid w:val="004C6294"/>
    <w:rsid w:val="0052082E"/>
    <w:rsid w:val="005257E5"/>
    <w:rsid w:val="005320E3"/>
    <w:rsid w:val="00555AB1"/>
    <w:rsid w:val="00606105"/>
    <w:rsid w:val="00613012"/>
    <w:rsid w:val="00686EE3"/>
    <w:rsid w:val="006A18BE"/>
    <w:rsid w:val="006D67F6"/>
    <w:rsid w:val="006E2A57"/>
    <w:rsid w:val="00757676"/>
    <w:rsid w:val="007775F6"/>
    <w:rsid w:val="007C630D"/>
    <w:rsid w:val="007C652F"/>
    <w:rsid w:val="00823BE4"/>
    <w:rsid w:val="00885B8B"/>
    <w:rsid w:val="008904AC"/>
    <w:rsid w:val="008B2CE2"/>
    <w:rsid w:val="008B2DDD"/>
    <w:rsid w:val="008B5BE8"/>
    <w:rsid w:val="008D0EA8"/>
    <w:rsid w:val="008F0B71"/>
    <w:rsid w:val="00910F0B"/>
    <w:rsid w:val="009148DD"/>
    <w:rsid w:val="00922CB0"/>
    <w:rsid w:val="0092439A"/>
    <w:rsid w:val="0094193C"/>
    <w:rsid w:val="0099066B"/>
    <w:rsid w:val="009B70BB"/>
    <w:rsid w:val="00A00BD7"/>
    <w:rsid w:val="00A245A5"/>
    <w:rsid w:val="00A62F64"/>
    <w:rsid w:val="00A820B2"/>
    <w:rsid w:val="00A87F62"/>
    <w:rsid w:val="00A9356E"/>
    <w:rsid w:val="00AC4FA5"/>
    <w:rsid w:val="00AF779C"/>
    <w:rsid w:val="00B21EEA"/>
    <w:rsid w:val="00B44398"/>
    <w:rsid w:val="00B456B7"/>
    <w:rsid w:val="00B53543"/>
    <w:rsid w:val="00B540E7"/>
    <w:rsid w:val="00B753C3"/>
    <w:rsid w:val="00BB625E"/>
    <w:rsid w:val="00BF29F2"/>
    <w:rsid w:val="00C45A43"/>
    <w:rsid w:val="00C95EF9"/>
    <w:rsid w:val="00CA3351"/>
    <w:rsid w:val="00CA69AA"/>
    <w:rsid w:val="00CD7D95"/>
    <w:rsid w:val="00D04C0D"/>
    <w:rsid w:val="00D05779"/>
    <w:rsid w:val="00D41282"/>
    <w:rsid w:val="00D548F2"/>
    <w:rsid w:val="00D64680"/>
    <w:rsid w:val="00D6611B"/>
    <w:rsid w:val="00D77EE6"/>
    <w:rsid w:val="00DB2EDC"/>
    <w:rsid w:val="00DB41FC"/>
    <w:rsid w:val="00DE2D2A"/>
    <w:rsid w:val="00E0114B"/>
    <w:rsid w:val="00E2613C"/>
    <w:rsid w:val="00E72BA2"/>
    <w:rsid w:val="00EB5C95"/>
    <w:rsid w:val="00ED613E"/>
    <w:rsid w:val="00ED707C"/>
    <w:rsid w:val="00ED73C8"/>
    <w:rsid w:val="00EE7B04"/>
    <w:rsid w:val="00F005D6"/>
    <w:rsid w:val="00F20F1C"/>
    <w:rsid w:val="00F668E6"/>
    <w:rsid w:val="00FA4AAE"/>
    <w:rsid w:val="00FA4F8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2276"/>
  <w15:chartTrackingRefBased/>
  <w15:docId w15:val="{2C491AFE-5E41-472E-9D1E-FAF332EF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7E5"/>
    <w:pPr>
      <w:spacing w:after="0" w:line="240" w:lineRule="auto"/>
    </w:pPr>
    <w:rPr>
      <w:rFonts w:ascii="Times New Roman" w:eastAsia="Times New Roman" w:hAnsi="Times New Roman" w:cs="Times New Roman"/>
      <w:sz w:val="24"/>
      <w:szCs w:val="24"/>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B2CE2"/>
    <w:rPr>
      <w:sz w:val="16"/>
      <w:szCs w:val="16"/>
    </w:rPr>
  </w:style>
  <w:style w:type="paragraph" w:styleId="CommentText">
    <w:name w:val="annotation text"/>
    <w:basedOn w:val="Normal"/>
    <w:link w:val="CommentTextChar"/>
    <w:uiPriority w:val="99"/>
    <w:semiHidden/>
    <w:unhideWhenUsed/>
    <w:rsid w:val="008B2CE2"/>
    <w:rPr>
      <w:sz w:val="20"/>
      <w:szCs w:val="20"/>
    </w:rPr>
  </w:style>
  <w:style w:type="character" w:customStyle="1" w:styleId="CommentTextChar">
    <w:name w:val="Comment Text Char"/>
    <w:basedOn w:val="DefaultParagraphFont"/>
    <w:link w:val="CommentText"/>
    <w:uiPriority w:val="99"/>
    <w:semiHidden/>
    <w:rsid w:val="008B2CE2"/>
    <w:rPr>
      <w:rFonts w:ascii="Times New Roman" w:eastAsia="Times New Roman" w:hAnsi="Times New Roman" w:cs="Times New Roman"/>
      <w:sz w:val="20"/>
      <w:szCs w:val="20"/>
      <w:lang w:eastAsia="nb-NO"/>
    </w:rPr>
  </w:style>
  <w:style w:type="paragraph" w:styleId="CommentSubject">
    <w:name w:val="annotation subject"/>
    <w:basedOn w:val="CommentText"/>
    <w:next w:val="CommentText"/>
    <w:link w:val="CommentSubjectChar"/>
    <w:uiPriority w:val="99"/>
    <w:semiHidden/>
    <w:unhideWhenUsed/>
    <w:rsid w:val="008B2CE2"/>
    <w:rPr>
      <w:b/>
      <w:bCs/>
    </w:rPr>
  </w:style>
  <w:style w:type="character" w:customStyle="1" w:styleId="CommentSubjectChar">
    <w:name w:val="Comment Subject Char"/>
    <w:basedOn w:val="CommentTextChar"/>
    <w:link w:val="CommentSubject"/>
    <w:uiPriority w:val="99"/>
    <w:semiHidden/>
    <w:rsid w:val="008B2CE2"/>
    <w:rPr>
      <w:rFonts w:ascii="Times New Roman" w:eastAsia="Times New Roman" w:hAnsi="Times New Roman" w:cs="Times New Roman"/>
      <w:b/>
      <w:bCs/>
      <w:sz w:val="20"/>
      <w:szCs w:val="20"/>
      <w:lang w:eastAsia="nb-NO"/>
    </w:rPr>
  </w:style>
  <w:style w:type="paragraph" w:styleId="BalloonText">
    <w:name w:val="Balloon Text"/>
    <w:basedOn w:val="Normal"/>
    <w:link w:val="BalloonTextChar"/>
    <w:uiPriority w:val="99"/>
    <w:semiHidden/>
    <w:unhideWhenUsed/>
    <w:rsid w:val="008B2C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CE2"/>
    <w:rPr>
      <w:rFonts w:ascii="Segoe UI" w:eastAsia="Times New Roman" w:hAnsi="Segoe UI" w:cs="Segoe UI"/>
      <w:sz w:val="18"/>
      <w:szCs w:val="18"/>
      <w:lang w:eastAsia="nb-NO"/>
    </w:rPr>
  </w:style>
  <w:style w:type="paragraph" w:styleId="ListParagraph">
    <w:name w:val="List Paragraph"/>
    <w:basedOn w:val="Normal"/>
    <w:uiPriority w:val="34"/>
    <w:qFormat/>
    <w:rsid w:val="00DE2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DE8578-0DA0-4BDB-91D1-9BA7F4352F6F}"/>
</file>

<file path=customXml/itemProps2.xml><?xml version="1.0" encoding="utf-8"?>
<ds:datastoreItem xmlns:ds="http://schemas.openxmlformats.org/officeDocument/2006/customXml" ds:itemID="{FF78BA0F-05A7-430B-93BC-B8CAF1D65CF9}"/>
</file>

<file path=customXml/itemProps3.xml><?xml version="1.0" encoding="utf-8"?>
<ds:datastoreItem xmlns:ds="http://schemas.openxmlformats.org/officeDocument/2006/customXml" ds:itemID="{950AB4E3-2418-44E1-89DD-B6BFC21157F6}"/>
</file>

<file path=customXml/itemProps4.xml><?xml version="1.0" encoding="utf-8"?>
<ds:datastoreItem xmlns:ds="http://schemas.openxmlformats.org/officeDocument/2006/customXml" ds:itemID="{CEEBFF07-78DA-4C6E-9EF1-9FE364707F7D}"/>
</file>

<file path=docProps/app.xml><?xml version="1.0" encoding="utf-8"?>
<Properties xmlns="http://schemas.openxmlformats.org/officeDocument/2006/extended-properties" xmlns:vt="http://schemas.openxmlformats.org/officeDocument/2006/docPropsVTypes">
  <Template>Normal.dotm</Template>
  <TotalTime>2</TotalTime>
  <Pages>6</Pages>
  <Words>1487</Words>
  <Characters>8478</Characters>
  <Application>Microsoft Office Word</Application>
  <DocSecurity>0</DocSecurity>
  <Lines>70</Lines>
  <Paragraphs>19</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Justis- og beredskapsdepartementet</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Edvardsen</dc:creator>
  <cp:keywords/>
  <dc:description/>
  <cp:lastModifiedBy>CORVALAN Bounkham</cp:lastModifiedBy>
  <cp:revision>3</cp:revision>
  <dcterms:created xsi:type="dcterms:W3CDTF">2018-03-14T08:44:00Z</dcterms:created>
  <dcterms:modified xsi:type="dcterms:W3CDTF">2018-03-15T12:11:00Z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345881136</vt:i4>
  </property>
  <property fmtid="{D5CDD505-2E9C-101B-9397-08002B2CF9AE}" pid="3" name="ContentTypeId">
    <vt:lpwstr>0x0101001095AF07E9D52746B60E2F270CE938D2</vt:lpwstr>
  </property>
</Properties>
</file>