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5CAF7" w14:textId="5172E115" w:rsidR="00911EDB" w:rsidRDefault="00DD0A16" w:rsidP="00CE1844">
      <w:pPr>
        <w:tabs>
          <w:tab w:val="left" w:pos="990"/>
        </w:tabs>
        <w:rPr>
          <w:rFonts w:ascii="Arial" w:hAnsi="Arial" w:cs="Arial"/>
          <w:color w:val="222222"/>
          <w:shd w:val="clear" w:color="auto" w:fill="FFFFFF"/>
        </w:rPr>
      </w:pPr>
      <w:r w:rsidRPr="004A53B5">
        <w:rPr>
          <w:sz w:val="24"/>
          <w:szCs w:val="24"/>
        </w:rPr>
        <w:tab/>
      </w:r>
      <w:r w:rsidRPr="004A53B5">
        <w:rPr>
          <w:sz w:val="24"/>
          <w:szCs w:val="24"/>
        </w:rPr>
        <w:tab/>
      </w:r>
    </w:p>
    <w:p w14:paraId="7D7C62DA" w14:textId="77777777" w:rsidR="007C416A" w:rsidRDefault="00FE6EB9" w:rsidP="00CE1844">
      <w:pPr>
        <w:spacing w:after="0" w:line="375" w:lineRule="atLeast"/>
        <w:jc w:val="center"/>
        <w:rPr>
          <w:rFonts w:ascii="Arial" w:hAnsi="Arial" w:cs="Arial"/>
          <w:b/>
          <w:bCs/>
          <w:color w:val="222222"/>
          <w:sz w:val="28"/>
          <w:szCs w:val="28"/>
          <w:shd w:val="clear" w:color="auto" w:fill="FFFFFF"/>
        </w:rPr>
      </w:pPr>
      <w:r w:rsidRPr="00CE1844">
        <w:rPr>
          <w:rFonts w:ascii="Arial" w:hAnsi="Arial" w:cs="Arial"/>
          <w:b/>
          <w:sz w:val="28"/>
          <w:szCs w:val="28"/>
        </w:rPr>
        <w:t xml:space="preserve">Submission of </w:t>
      </w:r>
      <w:r w:rsidR="007C416A">
        <w:rPr>
          <w:rFonts w:ascii="Arial" w:hAnsi="Arial" w:cs="Arial"/>
          <w:b/>
          <w:sz w:val="28"/>
          <w:szCs w:val="28"/>
        </w:rPr>
        <w:t xml:space="preserve">the </w:t>
      </w:r>
      <w:r w:rsidR="007C416A" w:rsidRPr="007C416A">
        <w:rPr>
          <w:rFonts w:ascii="Arial" w:hAnsi="Arial" w:cs="Arial"/>
          <w:b/>
          <w:bCs/>
          <w:color w:val="222222"/>
          <w:sz w:val="28"/>
          <w:szCs w:val="28"/>
          <w:shd w:val="clear" w:color="auto" w:fill="FFFFFF"/>
        </w:rPr>
        <w:t xml:space="preserve">Disabled People’s Association </w:t>
      </w:r>
    </w:p>
    <w:p w14:paraId="21BAF112" w14:textId="52A77690" w:rsidR="00FE6EB9" w:rsidRPr="00CE1844" w:rsidRDefault="007C416A" w:rsidP="00CE1844">
      <w:pPr>
        <w:spacing w:after="0" w:line="375" w:lineRule="atLeast"/>
        <w:jc w:val="center"/>
        <w:rPr>
          <w:rFonts w:ascii="Arial" w:hAnsi="Arial" w:cs="Arial"/>
          <w:b/>
          <w:sz w:val="28"/>
          <w:szCs w:val="28"/>
        </w:rPr>
      </w:pPr>
      <w:r w:rsidRPr="007C416A">
        <w:rPr>
          <w:rFonts w:ascii="Arial" w:hAnsi="Arial" w:cs="Arial"/>
          <w:b/>
          <w:bCs/>
          <w:color w:val="222222"/>
          <w:sz w:val="28"/>
          <w:szCs w:val="28"/>
          <w:shd w:val="clear" w:color="auto" w:fill="FFFFFF"/>
        </w:rPr>
        <w:t>of Solomon Islands (</w:t>
      </w:r>
      <w:r w:rsidRPr="007C416A">
        <w:rPr>
          <w:rFonts w:ascii="Arial" w:hAnsi="Arial" w:cs="Arial"/>
          <w:b/>
          <w:color w:val="222222"/>
          <w:sz w:val="28"/>
          <w:szCs w:val="28"/>
          <w:shd w:val="clear" w:color="auto" w:fill="FFFFFF"/>
        </w:rPr>
        <w:t>DPASI</w:t>
      </w:r>
      <w:r w:rsidRPr="007C416A">
        <w:rPr>
          <w:rFonts w:ascii="Arial" w:hAnsi="Arial" w:cs="Arial"/>
          <w:b/>
          <w:bCs/>
          <w:color w:val="222222"/>
          <w:sz w:val="28"/>
          <w:szCs w:val="28"/>
          <w:shd w:val="clear" w:color="auto" w:fill="FFFFFF"/>
        </w:rPr>
        <w:t>)</w:t>
      </w:r>
    </w:p>
    <w:p w14:paraId="2B4154EC" w14:textId="77777777" w:rsidR="00FE6EB9" w:rsidRDefault="00FE6EB9" w:rsidP="001F7584">
      <w:pPr>
        <w:spacing w:after="0" w:line="375" w:lineRule="atLeast"/>
        <w:jc w:val="center"/>
        <w:rPr>
          <w:rFonts w:ascii="Arial" w:hAnsi="Arial" w:cs="Arial"/>
          <w:b/>
          <w:sz w:val="28"/>
          <w:szCs w:val="28"/>
        </w:rPr>
      </w:pPr>
      <w:r w:rsidRPr="00CE1844">
        <w:rPr>
          <w:rFonts w:ascii="Arial" w:hAnsi="Arial" w:cs="Arial"/>
          <w:b/>
          <w:sz w:val="28"/>
          <w:szCs w:val="28"/>
        </w:rPr>
        <w:t>to the 87</w:t>
      </w:r>
      <w:r w:rsidRPr="00CE1844">
        <w:rPr>
          <w:rFonts w:ascii="Arial" w:hAnsi="Arial" w:cs="Arial"/>
          <w:b/>
          <w:sz w:val="28"/>
          <w:szCs w:val="28"/>
          <w:vertAlign w:val="superscript"/>
        </w:rPr>
        <w:t>th</w:t>
      </w:r>
      <w:r w:rsidRPr="00CE1844">
        <w:rPr>
          <w:rFonts w:ascii="Arial" w:hAnsi="Arial" w:cs="Arial"/>
          <w:b/>
          <w:sz w:val="28"/>
          <w:szCs w:val="28"/>
        </w:rPr>
        <w:t xml:space="preserve"> Pre-sessional Working Group of the </w:t>
      </w:r>
    </w:p>
    <w:p w14:paraId="2CD724D1" w14:textId="0AAD0910" w:rsidR="00911EDB" w:rsidRPr="00CE1844" w:rsidRDefault="00FE6EB9" w:rsidP="00CE1844">
      <w:pPr>
        <w:spacing w:after="0" w:line="375" w:lineRule="atLeast"/>
        <w:jc w:val="center"/>
        <w:rPr>
          <w:rFonts w:ascii="Arial" w:hAnsi="Arial" w:cs="Arial"/>
          <w:b/>
          <w:sz w:val="28"/>
          <w:szCs w:val="28"/>
        </w:rPr>
      </w:pPr>
      <w:r w:rsidRPr="00CE1844">
        <w:rPr>
          <w:rFonts w:ascii="Arial" w:hAnsi="Arial" w:cs="Arial"/>
          <w:b/>
          <w:sz w:val="28"/>
          <w:szCs w:val="28"/>
        </w:rPr>
        <w:t>CEDAW Committee (30 May - 3 June 2023)</w:t>
      </w:r>
    </w:p>
    <w:p w14:paraId="002CF9D6" w14:textId="77777777" w:rsidR="00CE1844" w:rsidRDefault="00CE1844" w:rsidP="001F7584">
      <w:pPr>
        <w:rPr>
          <w:rFonts w:ascii="Arial" w:hAnsi="Arial" w:cs="Arial"/>
          <w:b/>
          <w:bCs/>
          <w:color w:val="222222"/>
          <w:shd w:val="clear" w:color="auto" w:fill="FFFFFF"/>
        </w:rPr>
      </w:pPr>
    </w:p>
    <w:p w14:paraId="5AF37EB7" w14:textId="7B489E01" w:rsidR="00FE6EB9" w:rsidRDefault="00FE6EB9" w:rsidP="001F7584">
      <w:pPr>
        <w:rPr>
          <w:rFonts w:ascii="Arial" w:hAnsi="Arial" w:cs="Arial"/>
          <w:color w:val="222222"/>
          <w:shd w:val="clear" w:color="auto" w:fill="FFFFFF"/>
        </w:rPr>
      </w:pPr>
      <w:r w:rsidRPr="00706897">
        <w:rPr>
          <w:rFonts w:ascii="Arial" w:hAnsi="Arial" w:cs="Arial"/>
          <w:color w:val="222222"/>
          <w:shd w:val="clear" w:color="auto" w:fill="FFFFFF"/>
        </w:rPr>
        <w:t xml:space="preserve">This submission from </w:t>
      </w:r>
      <w:r w:rsidR="007C416A">
        <w:rPr>
          <w:rFonts w:ascii="Arial" w:hAnsi="Arial" w:cs="Arial"/>
          <w:bCs/>
          <w:color w:val="222222"/>
          <w:shd w:val="clear" w:color="auto" w:fill="FFFFFF"/>
        </w:rPr>
        <w:t xml:space="preserve">the Disabled People’s Association of </w:t>
      </w:r>
      <w:r w:rsidR="00CC6FEB" w:rsidRPr="00706897">
        <w:rPr>
          <w:rFonts w:ascii="Arial" w:hAnsi="Arial" w:cs="Arial"/>
          <w:bCs/>
          <w:color w:val="222222"/>
          <w:shd w:val="clear" w:color="auto" w:fill="FFFFFF"/>
        </w:rPr>
        <w:t>Solomon Islands (</w:t>
      </w:r>
      <w:r w:rsidR="007C416A">
        <w:rPr>
          <w:rFonts w:ascii="Arial" w:hAnsi="Arial" w:cs="Arial"/>
          <w:color w:val="222222"/>
          <w:shd w:val="clear" w:color="auto" w:fill="FFFFFF"/>
        </w:rPr>
        <w:t>DPASI</w:t>
      </w:r>
      <w:r w:rsidR="00CC6FEB" w:rsidRPr="00706897">
        <w:rPr>
          <w:rFonts w:ascii="Arial" w:hAnsi="Arial" w:cs="Arial"/>
          <w:bCs/>
          <w:color w:val="222222"/>
          <w:shd w:val="clear" w:color="auto" w:fill="FFFFFF"/>
        </w:rPr>
        <w:t>)</w:t>
      </w:r>
      <w:r w:rsidR="000727AD" w:rsidRPr="00706897">
        <w:rPr>
          <w:rStyle w:val="FootnoteReference"/>
          <w:rFonts w:ascii="Arial" w:hAnsi="Arial" w:cs="Arial"/>
          <w:bCs/>
          <w:color w:val="222222"/>
          <w:shd w:val="clear" w:color="auto" w:fill="FFFFFF"/>
        </w:rPr>
        <w:footnoteReference w:id="1"/>
      </w:r>
      <w:r w:rsidR="00CC6FEB" w:rsidRPr="00706897">
        <w:rPr>
          <w:rFonts w:ascii="Arial" w:hAnsi="Arial" w:cs="Arial"/>
          <w:bCs/>
          <w:color w:val="222222"/>
          <w:shd w:val="clear" w:color="auto" w:fill="FFFFFF"/>
        </w:rPr>
        <w:t xml:space="preserve"> </w:t>
      </w:r>
      <w:r w:rsidRPr="00706897">
        <w:rPr>
          <w:rFonts w:ascii="Arial" w:hAnsi="Arial" w:cs="Arial"/>
          <w:bCs/>
          <w:color w:val="222222"/>
          <w:shd w:val="clear" w:color="auto" w:fill="FFFFFF"/>
        </w:rPr>
        <w:t xml:space="preserve">provides information </w:t>
      </w:r>
      <w:proofErr w:type="gramStart"/>
      <w:r w:rsidRPr="00706897">
        <w:rPr>
          <w:rFonts w:ascii="Arial" w:hAnsi="Arial" w:cs="Arial"/>
          <w:bCs/>
          <w:color w:val="222222"/>
          <w:shd w:val="clear" w:color="auto" w:fill="FFFFFF"/>
        </w:rPr>
        <w:t>on the situation of</w:t>
      </w:r>
      <w:proofErr w:type="gramEnd"/>
      <w:r w:rsidRPr="00706897">
        <w:rPr>
          <w:rFonts w:ascii="Arial" w:hAnsi="Arial" w:cs="Arial"/>
          <w:bCs/>
          <w:color w:val="222222"/>
          <w:shd w:val="clear" w:color="auto" w:fill="FFFFFF"/>
        </w:rPr>
        <w:t xml:space="preserve"> women and girls with disabilities </w:t>
      </w:r>
      <w:r w:rsidR="00CC6FEB" w:rsidRPr="00706897">
        <w:rPr>
          <w:rFonts w:ascii="Arial" w:hAnsi="Arial" w:cs="Arial"/>
          <w:bCs/>
          <w:color w:val="222222"/>
          <w:shd w:val="clear" w:color="auto" w:fill="FFFFFF"/>
        </w:rPr>
        <w:t xml:space="preserve">and the enjoyment and exercise of their rights </w:t>
      </w:r>
      <w:r w:rsidRPr="00706897">
        <w:rPr>
          <w:rFonts w:ascii="Arial" w:hAnsi="Arial" w:cs="Arial"/>
          <w:bCs/>
          <w:color w:val="222222"/>
          <w:shd w:val="clear" w:color="auto" w:fill="FFFFFF"/>
        </w:rPr>
        <w:t>in the Solomon Islands.</w:t>
      </w:r>
      <w:r w:rsidRPr="00706897">
        <w:rPr>
          <w:rFonts w:ascii="Arial" w:hAnsi="Arial" w:cs="Arial"/>
          <w:color w:val="222222"/>
          <w:shd w:val="clear" w:color="auto" w:fill="FFFFFF"/>
        </w:rPr>
        <w:t xml:space="preserve"> </w:t>
      </w:r>
      <w:r w:rsidR="00CC6FEB" w:rsidRPr="00706897">
        <w:rPr>
          <w:rFonts w:ascii="Arial" w:hAnsi="Arial" w:cs="Arial"/>
          <w:color w:val="222222"/>
          <w:shd w:val="clear" w:color="auto" w:fill="FFFFFF"/>
        </w:rPr>
        <w:t>It</w:t>
      </w:r>
      <w:r w:rsidRPr="00706897">
        <w:rPr>
          <w:rFonts w:ascii="Arial" w:hAnsi="Arial" w:cs="Arial"/>
          <w:color w:val="222222"/>
          <w:shd w:val="clear" w:color="auto" w:fill="FFFFFF"/>
        </w:rPr>
        <w:t xml:space="preserve"> </w:t>
      </w:r>
      <w:r w:rsidR="00CC6FEB" w:rsidRPr="00706897">
        <w:rPr>
          <w:rFonts w:ascii="Arial" w:hAnsi="Arial" w:cs="Arial"/>
          <w:color w:val="222222"/>
          <w:shd w:val="clear" w:color="auto" w:fill="FFFFFF"/>
        </w:rPr>
        <w:t>covers</w:t>
      </w:r>
      <w:r w:rsidRPr="00706897">
        <w:rPr>
          <w:rFonts w:ascii="Arial" w:hAnsi="Arial" w:cs="Arial"/>
          <w:color w:val="222222"/>
          <w:shd w:val="clear" w:color="auto" w:fill="FFFFFF"/>
        </w:rPr>
        <w:t xml:space="preserve"> Articles </w:t>
      </w:r>
      <w:r w:rsidR="00706897" w:rsidRPr="00706897">
        <w:rPr>
          <w:rFonts w:ascii="Arial" w:hAnsi="Arial" w:cs="Arial"/>
          <w:color w:val="222222"/>
          <w:shd w:val="clear" w:color="auto" w:fill="FFFFFF"/>
        </w:rPr>
        <w:t>1-4,</w:t>
      </w:r>
      <w:r w:rsidRPr="00706897">
        <w:rPr>
          <w:rFonts w:ascii="Arial" w:hAnsi="Arial" w:cs="Arial"/>
          <w:color w:val="222222"/>
          <w:shd w:val="clear" w:color="auto" w:fill="FFFFFF"/>
        </w:rPr>
        <w:t xml:space="preserve"> 5, 7, 10, 11, 12, 13, 15</w:t>
      </w:r>
      <w:r w:rsidR="00706897" w:rsidRPr="00706897">
        <w:rPr>
          <w:rFonts w:ascii="Arial" w:hAnsi="Arial" w:cs="Arial"/>
          <w:color w:val="222222"/>
          <w:shd w:val="clear" w:color="auto" w:fill="FFFFFF"/>
        </w:rPr>
        <w:t xml:space="preserve">, </w:t>
      </w:r>
      <w:r w:rsidRPr="00706897">
        <w:rPr>
          <w:rFonts w:ascii="Arial" w:hAnsi="Arial" w:cs="Arial"/>
          <w:color w:val="222222"/>
          <w:shd w:val="clear" w:color="auto" w:fill="FFFFFF"/>
        </w:rPr>
        <w:t>16</w:t>
      </w:r>
      <w:r w:rsidR="00706897" w:rsidRPr="00706897">
        <w:rPr>
          <w:rFonts w:ascii="Arial" w:hAnsi="Arial" w:cs="Arial"/>
          <w:color w:val="222222"/>
          <w:shd w:val="clear" w:color="auto" w:fill="FFFFFF"/>
        </w:rPr>
        <w:t xml:space="preserve"> and 24</w:t>
      </w:r>
      <w:r w:rsidRPr="00FE6EB9">
        <w:rPr>
          <w:rFonts w:ascii="Arial" w:hAnsi="Arial" w:cs="Arial"/>
          <w:color w:val="222222"/>
          <w:shd w:val="clear" w:color="auto" w:fill="FFFFFF"/>
        </w:rPr>
        <w:t xml:space="preserve"> of the Convention on the Elimination of Discrimination against Women (CEDAW</w:t>
      </w:r>
      <w:r>
        <w:rPr>
          <w:rFonts w:ascii="Arial" w:hAnsi="Arial" w:cs="Arial"/>
          <w:color w:val="222222"/>
          <w:shd w:val="clear" w:color="auto" w:fill="FFFFFF"/>
        </w:rPr>
        <w:t>)</w:t>
      </w:r>
      <w:r w:rsidRPr="00FE6EB9">
        <w:rPr>
          <w:rFonts w:ascii="Arial" w:hAnsi="Arial" w:cs="Arial"/>
          <w:color w:val="222222"/>
          <w:shd w:val="clear" w:color="auto" w:fill="FFFFFF"/>
        </w:rPr>
        <w:t xml:space="preserve">. </w:t>
      </w:r>
    </w:p>
    <w:p w14:paraId="4204838F" w14:textId="7CCC1062" w:rsidR="00CC6FEB" w:rsidRDefault="00CC6FEB" w:rsidP="001F7584">
      <w:pPr>
        <w:rPr>
          <w:rFonts w:ascii="Arial" w:hAnsi="Arial" w:cs="Arial"/>
          <w:color w:val="222222"/>
          <w:shd w:val="clear" w:color="auto" w:fill="FFFFFF"/>
        </w:rPr>
      </w:pPr>
      <w:r>
        <w:rPr>
          <w:rFonts w:ascii="Arial" w:hAnsi="Arial" w:cs="Arial"/>
          <w:color w:val="222222"/>
          <w:shd w:val="clear" w:color="auto" w:fill="FFFFFF"/>
        </w:rPr>
        <w:t xml:space="preserve">The Solomon Islands ratified the CEDAW in 2002 and signed the Convention on the Rights of Persons with Disabilities (CRPD) in 2008. It has yet to ratify the CRPD. </w:t>
      </w:r>
    </w:p>
    <w:p w14:paraId="379A6E25" w14:textId="77777777" w:rsidR="00612FBF" w:rsidRPr="00612FBF" w:rsidRDefault="007C416A" w:rsidP="00612FBF">
      <w:pPr>
        <w:spacing w:after="0"/>
        <w:rPr>
          <w:rFonts w:ascii="Arial" w:hAnsi="Arial" w:cs="Arial"/>
          <w:color w:val="222222"/>
          <w:shd w:val="clear" w:color="auto" w:fill="FFFFFF"/>
        </w:rPr>
      </w:pPr>
      <w:r>
        <w:rPr>
          <w:rFonts w:ascii="Arial" w:hAnsi="Arial" w:cs="Arial"/>
          <w:color w:val="222222"/>
          <w:shd w:val="clear" w:color="auto" w:fill="FFFFFF"/>
        </w:rPr>
        <w:t>DPASI</w:t>
      </w:r>
      <w:r w:rsidR="00CC6FEB">
        <w:rPr>
          <w:rFonts w:ascii="Arial" w:hAnsi="Arial" w:cs="Arial"/>
          <w:color w:val="222222"/>
          <w:shd w:val="clear" w:color="auto" w:fill="FFFFFF"/>
        </w:rPr>
        <w:t xml:space="preserve"> appreciates the CEDAW Committee’s attention to women and girls with disabilities in past reviews of the Solomon </w:t>
      </w:r>
      <w:proofErr w:type="gramStart"/>
      <w:r w:rsidR="00CC6FEB">
        <w:rPr>
          <w:rFonts w:ascii="Arial" w:hAnsi="Arial" w:cs="Arial"/>
          <w:color w:val="222222"/>
          <w:shd w:val="clear" w:color="auto" w:fill="FFFFFF"/>
        </w:rPr>
        <w:t>Islands, and</w:t>
      </w:r>
      <w:proofErr w:type="gramEnd"/>
      <w:r w:rsidR="00CC6FEB">
        <w:rPr>
          <w:rFonts w:ascii="Arial" w:hAnsi="Arial" w:cs="Arial"/>
          <w:color w:val="222222"/>
          <w:shd w:val="clear" w:color="auto" w:fill="FFFFFF"/>
        </w:rPr>
        <w:t xml:space="preserve"> calls for continued consideration of their rights to help advance their participation and inclusion in society.</w:t>
      </w:r>
      <w:r w:rsidR="005029C0">
        <w:rPr>
          <w:rFonts w:ascii="Arial" w:hAnsi="Arial" w:cs="Arial"/>
          <w:color w:val="222222"/>
          <w:shd w:val="clear" w:color="auto" w:fill="FFFFFF"/>
        </w:rPr>
        <w:t xml:space="preserve"> Any questions on the submission can be directed to: </w:t>
      </w:r>
    </w:p>
    <w:p w14:paraId="77B694E7" w14:textId="5A9778E5" w:rsidR="00D0599D" w:rsidRDefault="00000000" w:rsidP="00612FBF">
      <w:pPr>
        <w:spacing w:after="0"/>
        <w:rPr>
          <w:rFonts w:ascii="Arial" w:hAnsi="Arial" w:cs="Arial"/>
          <w:color w:val="222222"/>
          <w:shd w:val="clear" w:color="auto" w:fill="FFFFFF"/>
        </w:rPr>
      </w:pPr>
      <w:hyperlink r:id="rId8" w:history="1">
        <w:r w:rsidR="00612FBF" w:rsidRPr="003700E6">
          <w:rPr>
            <w:rStyle w:val="Hyperlink"/>
            <w:rFonts w:ascii="Arial" w:hAnsi="Arial" w:cs="Arial"/>
            <w:shd w:val="clear" w:color="auto" w:fill="FFFFFF"/>
          </w:rPr>
          <w:t>pwdsimanager@gmail.com</w:t>
        </w:r>
      </w:hyperlink>
      <w:r w:rsidR="00612FBF">
        <w:rPr>
          <w:rFonts w:ascii="Arial" w:hAnsi="Arial" w:cs="Arial"/>
          <w:color w:val="222222"/>
          <w:shd w:val="clear" w:color="auto" w:fill="FFFFFF"/>
        </w:rPr>
        <w:t xml:space="preserve"> or </w:t>
      </w:r>
      <w:hyperlink r:id="rId9" w:history="1">
        <w:r w:rsidR="00612FBF" w:rsidRPr="003700E6">
          <w:rPr>
            <w:rStyle w:val="Hyperlink"/>
            <w:rFonts w:ascii="Arial" w:hAnsi="Arial" w:cs="Arial"/>
            <w:shd w:val="clear" w:color="auto" w:fill="FFFFFF"/>
          </w:rPr>
          <w:t>ceo.dpasi@gmail.com</w:t>
        </w:r>
      </w:hyperlink>
      <w:r w:rsidR="00612FBF">
        <w:rPr>
          <w:rFonts w:ascii="Arial" w:hAnsi="Arial" w:cs="Arial"/>
          <w:color w:val="222222"/>
          <w:shd w:val="clear" w:color="auto" w:fill="FFFFFF"/>
        </w:rPr>
        <w:t>.</w:t>
      </w:r>
    </w:p>
    <w:p w14:paraId="6D562804" w14:textId="77777777" w:rsidR="000525AF" w:rsidRPr="000525AF" w:rsidRDefault="000525AF" w:rsidP="000525AF">
      <w:pPr>
        <w:spacing w:after="0"/>
        <w:rPr>
          <w:rFonts w:ascii="Arial" w:hAnsi="Arial" w:cs="Arial"/>
          <w:color w:val="222222"/>
          <w:shd w:val="clear" w:color="auto" w:fill="FFFFFF"/>
        </w:rPr>
      </w:pPr>
    </w:p>
    <w:p w14:paraId="406E6D6D" w14:textId="7ADDFAE9" w:rsidR="00CC6FEB" w:rsidRPr="000D302E" w:rsidRDefault="00CC6FEB" w:rsidP="001F7584">
      <w:pPr>
        <w:rPr>
          <w:rFonts w:ascii="Arial" w:hAnsi="Arial" w:cs="Arial"/>
          <w:b/>
          <w:bCs/>
          <w:color w:val="222222"/>
          <w:shd w:val="clear" w:color="auto" w:fill="FFFFFF"/>
        </w:rPr>
      </w:pPr>
      <w:r w:rsidRPr="00CC6FEB">
        <w:rPr>
          <w:rFonts w:ascii="Arial" w:hAnsi="Arial" w:cs="Arial"/>
          <w:b/>
          <w:bCs/>
          <w:color w:val="222222"/>
          <w:u w:val="single"/>
        </w:rPr>
        <w:t>Legal framework, articles 1-4</w:t>
      </w:r>
    </w:p>
    <w:p w14:paraId="79D8795A" w14:textId="4A95B699" w:rsidR="00265824" w:rsidRPr="00CE1844" w:rsidRDefault="0010236A" w:rsidP="001F7584">
      <w:pPr>
        <w:rPr>
          <w:rFonts w:ascii="Arial" w:hAnsi="Arial" w:cs="Arial"/>
          <w:color w:val="000000" w:themeColor="text1"/>
          <w:shd w:val="clear" w:color="auto" w:fill="FFFFFF"/>
        </w:rPr>
      </w:pPr>
      <w:r>
        <w:rPr>
          <w:rFonts w:ascii="Arial" w:hAnsi="Arial" w:cs="Arial"/>
          <w:color w:val="222222"/>
          <w:shd w:val="clear" w:color="auto" w:fill="FFFFFF"/>
        </w:rPr>
        <w:t xml:space="preserve">The </w:t>
      </w:r>
      <w:r w:rsidRPr="0049302A">
        <w:rPr>
          <w:rFonts w:ascii="Arial" w:hAnsi="Arial" w:cs="Arial"/>
          <w:color w:val="222222"/>
          <w:shd w:val="clear" w:color="auto" w:fill="FFFFFF"/>
        </w:rPr>
        <w:t xml:space="preserve">National Disability Inclusive Development Policy 2023-2030 </w:t>
      </w:r>
      <w:r>
        <w:rPr>
          <w:rFonts w:ascii="Arial" w:hAnsi="Arial" w:cs="Arial"/>
          <w:color w:val="222222"/>
          <w:shd w:val="clear" w:color="auto" w:fill="FFFFFF"/>
        </w:rPr>
        <w:t xml:space="preserve">was recently </w:t>
      </w:r>
      <w:r w:rsidRPr="00CE1844">
        <w:rPr>
          <w:rFonts w:ascii="Arial" w:hAnsi="Arial" w:cs="Arial"/>
          <w:color w:val="000000" w:themeColor="text1"/>
          <w:shd w:val="clear" w:color="auto" w:fill="FFFFFF"/>
        </w:rPr>
        <w:t>adopted. One of the priority areas of this policy is ratification of the CRPD. Currently, an instrument of ratification has been deposited with the UN for accession and ratification.</w:t>
      </w:r>
      <w:r w:rsidR="00265824" w:rsidRPr="00CE1844">
        <w:rPr>
          <w:rFonts w:ascii="Arial" w:hAnsi="Arial" w:cs="Arial"/>
          <w:color w:val="000000" w:themeColor="text1"/>
          <w:shd w:val="clear" w:color="auto" w:fill="FFFFFF"/>
        </w:rPr>
        <w:t xml:space="preserve"> There is also a Draft Working Document for a Disability Legislation Bill that’s needs revisiting with the full input and participation of women with disabilities.</w:t>
      </w:r>
    </w:p>
    <w:p w14:paraId="6A9C9C34" w14:textId="3B9D6D13" w:rsidR="0010236A" w:rsidRDefault="00CC6FEB" w:rsidP="001F7584">
      <w:pPr>
        <w:rPr>
          <w:rFonts w:ascii="Arial" w:hAnsi="Arial" w:cs="Arial"/>
          <w:color w:val="222222"/>
          <w:shd w:val="clear" w:color="auto" w:fill="FFFFFF"/>
        </w:rPr>
      </w:pPr>
      <w:r>
        <w:rPr>
          <w:rFonts w:ascii="Arial" w:hAnsi="Arial" w:cs="Arial"/>
          <w:color w:val="222222"/>
          <w:shd w:val="clear" w:color="auto" w:fill="FFFFFF"/>
        </w:rPr>
        <w:t>While women with disabilities are acknowledged and have been referred to explicitly in different legal and policy instruments (</w:t>
      </w:r>
      <w:proofErr w:type="gramStart"/>
      <w:r>
        <w:rPr>
          <w:rFonts w:ascii="Arial" w:hAnsi="Arial" w:cs="Arial"/>
          <w:color w:val="222222"/>
          <w:shd w:val="clear" w:color="auto" w:fill="FFFFFF"/>
        </w:rPr>
        <w:t>e.g.</w:t>
      </w:r>
      <w:proofErr w:type="gramEnd"/>
      <w:r>
        <w:rPr>
          <w:rFonts w:ascii="Arial" w:hAnsi="Arial" w:cs="Arial"/>
          <w:color w:val="222222"/>
          <w:shd w:val="clear" w:color="auto" w:fill="FFFFFF"/>
        </w:rPr>
        <w:t xml:space="preserve"> National Disability Inclusive Development Policy 2023-2030; </w:t>
      </w:r>
      <w:r w:rsidRPr="00CC6FEB">
        <w:rPr>
          <w:rFonts w:ascii="Arial" w:hAnsi="Arial" w:cs="Arial"/>
          <w:color w:val="222222"/>
          <w:shd w:val="clear" w:color="auto" w:fill="FFFFFF"/>
        </w:rPr>
        <w:t>National Gender Equality and Women’s Development Policy 2016–2020</w:t>
      </w:r>
      <w:r>
        <w:rPr>
          <w:rFonts w:ascii="Arial" w:hAnsi="Arial" w:cs="Arial"/>
          <w:color w:val="222222"/>
          <w:shd w:val="clear" w:color="auto" w:fill="FFFFFF"/>
        </w:rPr>
        <w:t xml:space="preserve">; </w:t>
      </w:r>
      <w:r w:rsidRPr="00CC6FEB">
        <w:rPr>
          <w:rFonts w:ascii="Arial" w:hAnsi="Arial" w:cs="Arial"/>
          <w:color w:val="222222"/>
          <w:shd w:val="clear" w:color="auto" w:fill="FFFFFF"/>
        </w:rPr>
        <w:t>National Policy to Eliminate Violence</w:t>
      </w:r>
      <w:r>
        <w:rPr>
          <w:rFonts w:ascii="Arial" w:hAnsi="Arial" w:cs="Arial"/>
          <w:color w:val="222222"/>
          <w:shd w:val="clear" w:color="auto" w:fill="FFFFFF"/>
        </w:rPr>
        <w:t xml:space="preserve"> </w:t>
      </w:r>
      <w:r w:rsidRPr="00CC6FEB">
        <w:rPr>
          <w:rFonts w:ascii="Arial" w:hAnsi="Arial" w:cs="Arial"/>
          <w:color w:val="222222"/>
          <w:shd w:val="clear" w:color="auto" w:fill="FFFFFF"/>
        </w:rPr>
        <w:t>Against Women and Girls</w:t>
      </w:r>
      <w:r>
        <w:rPr>
          <w:rFonts w:ascii="Arial" w:hAnsi="Arial" w:cs="Arial"/>
          <w:color w:val="222222"/>
          <w:shd w:val="clear" w:color="auto" w:fill="FFFFFF"/>
        </w:rPr>
        <w:t xml:space="preserve"> </w:t>
      </w:r>
      <w:r w:rsidRPr="00CC6FEB">
        <w:rPr>
          <w:rFonts w:ascii="Arial" w:hAnsi="Arial" w:cs="Arial"/>
          <w:color w:val="222222"/>
          <w:shd w:val="clear" w:color="auto" w:fill="FFFFFF"/>
        </w:rPr>
        <w:t>2016 – 2020</w:t>
      </w:r>
      <w:r>
        <w:rPr>
          <w:rFonts w:ascii="Arial" w:hAnsi="Arial" w:cs="Arial"/>
          <w:color w:val="222222"/>
          <w:shd w:val="clear" w:color="auto" w:fill="FFFFFF"/>
        </w:rPr>
        <w:t>), implementation of these instruments has been lacking.</w:t>
      </w:r>
    </w:p>
    <w:p w14:paraId="6A6281FF" w14:textId="77777777" w:rsidR="00706897" w:rsidRDefault="00CC6FEB" w:rsidP="00AD0F98">
      <w:pPr>
        <w:spacing w:after="0"/>
        <w:rPr>
          <w:rFonts w:ascii="Arial" w:hAnsi="Arial" w:cs="Arial"/>
          <w:color w:val="222222"/>
          <w:shd w:val="clear" w:color="auto" w:fill="FFFFFF"/>
        </w:rPr>
      </w:pPr>
      <w:r>
        <w:rPr>
          <w:rFonts w:ascii="Arial" w:hAnsi="Arial" w:cs="Arial"/>
          <w:color w:val="222222"/>
          <w:shd w:val="clear" w:color="auto" w:fill="FFFFFF"/>
        </w:rPr>
        <w:lastRenderedPageBreak/>
        <w:t>The Constitution fails to list disability as a prohibited ground of discrimination (it is limited to: “</w:t>
      </w:r>
      <w:r w:rsidRPr="00CC6FEB">
        <w:rPr>
          <w:rFonts w:ascii="Arial" w:hAnsi="Arial" w:cs="Arial"/>
          <w:color w:val="222222"/>
          <w:shd w:val="clear" w:color="auto" w:fill="FFFFFF"/>
        </w:rPr>
        <w:t xml:space="preserve">race, place of origin, political opinions, </w:t>
      </w:r>
      <w:proofErr w:type="spellStart"/>
      <w:r w:rsidRPr="00CC6FEB">
        <w:rPr>
          <w:rFonts w:ascii="Arial" w:hAnsi="Arial" w:cs="Arial"/>
          <w:color w:val="222222"/>
          <w:shd w:val="clear" w:color="auto" w:fill="FFFFFF"/>
        </w:rPr>
        <w:t>colour</w:t>
      </w:r>
      <w:proofErr w:type="spellEnd"/>
      <w:r w:rsidRPr="00CC6FEB">
        <w:rPr>
          <w:rFonts w:ascii="Arial" w:hAnsi="Arial" w:cs="Arial"/>
          <w:color w:val="222222"/>
          <w:shd w:val="clear" w:color="auto" w:fill="FFFFFF"/>
        </w:rPr>
        <w:t>, creed or sex</w:t>
      </w:r>
      <w:r>
        <w:rPr>
          <w:rFonts w:ascii="Arial" w:hAnsi="Arial" w:cs="Arial"/>
          <w:color w:val="222222"/>
          <w:shd w:val="clear" w:color="auto" w:fill="FFFFFF"/>
        </w:rPr>
        <w:t>”, section 15(4)) and there is no recognition that the denial of reasonable accommodation amounts to discrimination, all of which hinder identifying and invoking disability-based discrimination and multiple and intersectional discrimination that women and girls with disabilities face.</w:t>
      </w:r>
    </w:p>
    <w:p w14:paraId="404288F4" w14:textId="4B8F2AD4" w:rsidR="00706897" w:rsidRDefault="00706897" w:rsidP="00AD0F98">
      <w:pPr>
        <w:spacing w:after="0"/>
        <w:rPr>
          <w:rFonts w:ascii="Arial" w:hAnsi="Arial" w:cs="Arial"/>
          <w:color w:val="222222"/>
          <w:shd w:val="clear" w:color="auto" w:fill="FFFFFF"/>
        </w:rPr>
      </w:pPr>
    </w:p>
    <w:p w14:paraId="3680090C" w14:textId="77777777" w:rsidR="00706897" w:rsidRPr="00706897" w:rsidRDefault="00706897" w:rsidP="00706897">
      <w:pPr>
        <w:rPr>
          <w:rFonts w:ascii="Arial" w:hAnsi="Arial" w:cs="Arial"/>
          <w:b/>
          <w:bCs/>
          <w:i/>
          <w:iCs/>
          <w:color w:val="222222"/>
          <w:shd w:val="clear" w:color="auto" w:fill="FFFFFF"/>
        </w:rPr>
      </w:pPr>
      <w:r w:rsidRPr="00706897">
        <w:rPr>
          <w:rFonts w:ascii="Arial" w:hAnsi="Arial" w:cs="Arial"/>
          <w:b/>
          <w:bCs/>
          <w:i/>
          <w:iCs/>
          <w:color w:val="222222"/>
          <w:shd w:val="clear" w:color="auto" w:fill="FFFFFF"/>
        </w:rPr>
        <w:t>Proposed questions for the list of issues</w:t>
      </w:r>
    </w:p>
    <w:p w14:paraId="5D0B2D88" w14:textId="098A733A" w:rsidR="00706897" w:rsidRDefault="00706897" w:rsidP="00706897">
      <w:pPr>
        <w:pStyle w:val="ListParagraph"/>
        <w:numPr>
          <w:ilvl w:val="0"/>
          <w:numId w:val="5"/>
        </w:numPr>
        <w:rPr>
          <w:rFonts w:ascii="Arial" w:hAnsi="Arial" w:cs="Arial"/>
          <w:color w:val="222222"/>
          <w:shd w:val="clear" w:color="auto" w:fill="FFFFFF"/>
        </w:rPr>
      </w:pPr>
      <w:r>
        <w:rPr>
          <w:rFonts w:ascii="Arial" w:hAnsi="Arial" w:cs="Arial"/>
          <w:color w:val="222222"/>
          <w:shd w:val="clear" w:color="auto" w:fill="FFFFFF"/>
        </w:rPr>
        <w:t>In what concrete timeframe will the Solomon Islands ratify the Convention on the Rights of Persons with Disabilities?</w:t>
      </w:r>
    </w:p>
    <w:p w14:paraId="679983C2" w14:textId="77777777" w:rsidR="00437F83" w:rsidRPr="00437F83" w:rsidRDefault="00706897" w:rsidP="0076150C">
      <w:pPr>
        <w:pStyle w:val="ListParagraph"/>
        <w:numPr>
          <w:ilvl w:val="0"/>
          <w:numId w:val="5"/>
        </w:numPr>
        <w:spacing w:after="0"/>
        <w:rPr>
          <w:rFonts w:ascii="Arial" w:hAnsi="Arial" w:cs="Arial"/>
          <w:color w:val="222222"/>
          <w:shd w:val="clear" w:color="auto" w:fill="FFFFFF"/>
        </w:rPr>
      </w:pPr>
      <w:r w:rsidRPr="00706897">
        <w:rPr>
          <w:rFonts w:ascii="Arial" w:hAnsi="Arial" w:cs="Arial"/>
          <w:color w:val="222222"/>
          <w:shd w:val="clear" w:color="auto" w:fill="FFFFFF"/>
        </w:rPr>
        <w:t xml:space="preserve">What steps are being taken to ensure the inclusion of disability as a prohibited ground of discrimination in the Constitution and legal and policy framework, and </w:t>
      </w:r>
      <w:r w:rsidRPr="00437F83">
        <w:rPr>
          <w:rFonts w:ascii="Arial" w:hAnsi="Arial" w:cs="Arial"/>
          <w:color w:val="222222"/>
          <w:shd w:val="clear" w:color="auto" w:fill="FFFFFF"/>
        </w:rPr>
        <w:t>recognition of the denial of reasonable accommodation as constituting disability-based discrimination?</w:t>
      </w:r>
    </w:p>
    <w:p w14:paraId="24934297" w14:textId="3D1DB862" w:rsidR="00CC6FEB" w:rsidRPr="00437F83" w:rsidRDefault="00437F83" w:rsidP="00437F83">
      <w:pPr>
        <w:pStyle w:val="ListParagraph"/>
        <w:numPr>
          <w:ilvl w:val="0"/>
          <w:numId w:val="5"/>
        </w:numPr>
        <w:rPr>
          <w:rFonts w:ascii="Arial" w:hAnsi="Arial" w:cs="Arial"/>
          <w:color w:val="222222"/>
          <w:shd w:val="clear" w:color="auto" w:fill="FFFFFF"/>
        </w:rPr>
      </w:pPr>
      <w:r w:rsidRPr="00437F83">
        <w:rPr>
          <w:rFonts w:ascii="Arial" w:hAnsi="Arial" w:cs="Arial"/>
        </w:rPr>
        <w:t xml:space="preserve">What measures are in place to </w:t>
      </w:r>
      <w:r>
        <w:rPr>
          <w:rFonts w:ascii="Arial" w:hAnsi="Arial" w:cs="Arial"/>
        </w:rPr>
        <w:t xml:space="preserve">ensure systemic disaggregation of data by gender </w:t>
      </w:r>
      <w:proofErr w:type="gramStart"/>
      <w:r>
        <w:rPr>
          <w:rFonts w:ascii="Arial" w:hAnsi="Arial" w:cs="Arial"/>
        </w:rPr>
        <w:t>an</w:t>
      </w:r>
      <w:proofErr w:type="gramEnd"/>
      <w:r>
        <w:rPr>
          <w:rFonts w:ascii="Arial" w:hAnsi="Arial" w:cs="Arial"/>
        </w:rPr>
        <w:t xml:space="preserve"> disability and to </w:t>
      </w:r>
      <w:r w:rsidRPr="00437F83">
        <w:rPr>
          <w:rFonts w:ascii="Arial" w:hAnsi="Arial" w:cs="Arial"/>
        </w:rPr>
        <w:t xml:space="preserve">integrate the Washington Group Short Set of Questions on Disability across all national surveys and to implement it appropriately through education and training with statistics offices and survey and census takers, including through the provision of training by women with disabilities and their representative </w:t>
      </w:r>
      <w:proofErr w:type="spellStart"/>
      <w:r w:rsidRPr="00437F83">
        <w:rPr>
          <w:rFonts w:ascii="Arial" w:hAnsi="Arial" w:cs="Arial"/>
        </w:rPr>
        <w:t>organisations</w:t>
      </w:r>
      <w:proofErr w:type="spellEnd"/>
      <w:r w:rsidRPr="00437F83">
        <w:rPr>
          <w:rFonts w:ascii="Arial" w:hAnsi="Arial" w:cs="Arial"/>
        </w:rPr>
        <w:t>?</w:t>
      </w:r>
    </w:p>
    <w:p w14:paraId="1CCA0CEF" w14:textId="14B48A08" w:rsidR="00CC6FEB" w:rsidRPr="00CC6FEB" w:rsidRDefault="00FA12F9" w:rsidP="001F7584">
      <w:pPr>
        <w:shd w:val="clear" w:color="auto" w:fill="FFFFFF"/>
        <w:spacing w:after="0" w:line="240" w:lineRule="auto"/>
        <w:rPr>
          <w:rFonts w:ascii="Arial" w:eastAsia="Times New Roman" w:hAnsi="Arial" w:cs="Arial"/>
          <w:b/>
          <w:bCs/>
          <w:color w:val="222222"/>
          <w:kern w:val="0"/>
          <w:sz w:val="24"/>
          <w:szCs w:val="24"/>
          <w:u w:val="single"/>
          <w14:ligatures w14:val="none"/>
        </w:rPr>
      </w:pPr>
      <w:r w:rsidRPr="00CC6FEB">
        <w:rPr>
          <w:rFonts w:ascii="Arial" w:hAnsi="Arial" w:cs="Arial"/>
          <w:b/>
          <w:bCs/>
          <w:color w:val="222222"/>
          <w:u w:val="single"/>
          <w:shd w:val="clear" w:color="auto" w:fill="FFFFFF"/>
        </w:rPr>
        <w:t>Violence, article 2, 16</w:t>
      </w:r>
      <w:r w:rsidRPr="00CC6FEB">
        <w:rPr>
          <w:rFonts w:ascii="Arial" w:hAnsi="Arial" w:cs="Arial"/>
          <w:b/>
          <w:bCs/>
          <w:color w:val="222222"/>
        </w:rPr>
        <w:br/>
      </w:r>
    </w:p>
    <w:p w14:paraId="5AA4343C" w14:textId="77777777" w:rsidR="00AE5701" w:rsidRDefault="00CC6FEB" w:rsidP="001F7584">
      <w:pPr>
        <w:shd w:val="clear" w:color="auto" w:fill="FFFFFF"/>
        <w:spacing w:after="0" w:line="240" w:lineRule="auto"/>
        <w:rPr>
          <w:rFonts w:ascii="Arial" w:eastAsia="Times New Roman" w:hAnsi="Arial" w:cs="Arial"/>
          <w:color w:val="222222"/>
          <w:kern w:val="0"/>
          <w:lang w:val="en-GB"/>
          <w14:ligatures w14:val="none"/>
        </w:rPr>
      </w:pPr>
      <w:r>
        <w:rPr>
          <w:rFonts w:ascii="Arial" w:eastAsia="Times New Roman" w:hAnsi="Arial" w:cs="Arial"/>
          <w:color w:val="222222"/>
          <w:kern w:val="0"/>
          <w14:ligatures w14:val="none"/>
        </w:rPr>
        <w:t xml:space="preserve">As set out in the </w:t>
      </w:r>
      <w:r w:rsidRPr="00CC6FEB">
        <w:rPr>
          <w:rFonts w:ascii="Arial" w:hAnsi="Arial" w:cs="Arial"/>
          <w:color w:val="222222"/>
          <w:shd w:val="clear" w:color="auto" w:fill="FFFFFF"/>
        </w:rPr>
        <w:t>National Policy to Eliminate Violence</w:t>
      </w:r>
      <w:r>
        <w:rPr>
          <w:rFonts w:ascii="Arial" w:hAnsi="Arial" w:cs="Arial"/>
          <w:color w:val="222222"/>
          <w:shd w:val="clear" w:color="auto" w:fill="FFFFFF"/>
        </w:rPr>
        <w:t xml:space="preserve"> </w:t>
      </w:r>
      <w:r w:rsidRPr="00CC6FEB">
        <w:rPr>
          <w:rFonts w:ascii="Arial" w:hAnsi="Arial" w:cs="Arial"/>
          <w:color w:val="222222"/>
          <w:shd w:val="clear" w:color="auto" w:fill="FFFFFF"/>
        </w:rPr>
        <w:t>Against Women and Girls</w:t>
      </w:r>
      <w:r>
        <w:rPr>
          <w:rFonts w:ascii="Arial" w:hAnsi="Arial" w:cs="Arial"/>
          <w:color w:val="222222"/>
          <w:shd w:val="clear" w:color="auto" w:fill="FFFFFF"/>
        </w:rPr>
        <w:t xml:space="preserve"> </w:t>
      </w:r>
      <w:r w:rsidRPr="00CC6FEB">
        <w:rPr>
          <w:rFonts w:ascii="Arial" w:hAnsi="Arial" w:cs="Arial"/>
          <w:color w:val="222222"/>
          <w:shd w:val="clear" w:color="auto" w:fill="FFFFFF"/>
        </w:rPr>
        <w:t>2016 – 2020</w:t>
      </w:r>
      <w:r>
        <w:rPr>
          <w:rFonts w:ascii="Arial" w:hAnsi="Arial" w:cs="Arial"/>
          <w:color w:val="222222"/>
          <w:shd w:val="clear" w:color="auto" w:fill="FFFFFF"/>
        </w:rPr>
        <w:t>, “</w:t>
      </w:r>
      <w:r w:rsidRPr="00CC6FEB">
        <w:rPr>
          <w:rFonts w:ascii="Arial" w:eastAsia="Times New Roman" w:hAnsi="Arial" w:cs="Arial"/>
          <w:color w:val="222222"/>
          <w:kern w:val="0"/>
          <w:lang w:val="en-GB"/>
          <w14:ligatures w14:val="none"/>
        </w:rPr>
        <w:t>49% of women with disabilities experienced sexual violence, and 19% experienced physical violence from family members. Most health, justice and EVAW ser</w:t>
      </w:r>
      <w:r w:rsidRPr="00CC6FEB">
        <w:rPr>
          <w:rFonts w:ascii="Arial" w:eastAsia="Times New Roman" w:hAnsi="Arial" w:cs="Arial"/>
          <w:color w:val="222222"/>
          <w:kern w:val="0"/>
          <w:lang w:val="en-GB"/>
          <w14:ligatures w14:val="none"/>
        </w:rPr>
        <w:softHyphen/>
        <w:t>vices are not accessible for women with disabilities</w:t>
      </w:r>
      <w:r>
        <w:rPr>
          <w:rFonts w:ascii="Arial" w:eastAsia="Times New Roman" w:hAnsi="Arial" w:cs="Arial"/>
          <w:color w:val="222222"/>
          <w:kern w:val="0"/>
          <w:lang w:val="en-GB"/>
          <w14:ligatures w14:val="none"/>
        </w:rPr>
        <w:t>.”</w:t>
      </w:r>
    </w:p>
    <w:p w14:paraId="042A11E2" w14:textId="77777777" w:rsidR="00AE5701" w:rsidRDefault="00AE5701" w:rsidP="001F7584">
      <w:pPr>
        <w:shd w:val="clear" w:color="auto" w:fill="FFFFFF"/>
        <w:spacing w:after="0" w:line="240" w:lineRule="auto"/>
        <w:rPr>
          <w:rFonts w:ascii="Arial" w:eastAsia="Times New Roman" w:hAnsi="Arial" w:cs="Arial"/>
          <w:color w:val="222222"/>
          <w:kern w:val="0"/>
          <w:lang w:val="en-GB"/>
          <w14:ligatures w14:val="none"/>
        </w:rPr>
      </w:pPr>
    </w:p>
    <w:p w14:paraId="49FB4D58" w14:textId="0A761F31" w:rsidR="008E6A5C" w:rsidRPr="008E6A5C" w:rsidRDefault="008E6A5C" w:rsidP="00265824">
      <w:pPr>
        <w:shd w:val="clear" w:color="auto" w:fill="FFFFFF"/>
        <w:spacing w:after="0" w:line="240" w:lineRule="auto"/>
        <w:rPr>
          <w:rFonts w:ascii="Arial" w:eastAsia="Times New Roman" w:hAnsi="Arial" w:cs="Arial"/>
          <w:i/>
          <w:iCs/>
          <w:color w:val="222222"/>
          <w:kern w:val="0"/>
          <w:lang w:val="en-GB"/>
          <w14:ligatures w14:val="none"/>
        </w:rPr>
      </w:pPr>
      <w:r>
        <w:rPr>
          <w:rFonts w:ascii="Arial" w:eastAsia="Times New Roman" w:hAnsi="Arial" w:cs="Arial"/>
          <w:i/>
          <w:iCs/>
          <w:color w:val="222222"/>
          <w:kern w:val="0"/>
          <w:lang w:val="en-GB"/>
          <w14:ligatures w14:val="none"/>
        </w:rPr>
        <w:t>Assistance and services</w:t>
      </w:r>
    </w:p>
    <w:p w14:paraId="6DB81D8A" w14:textId="69AA6BED" w:rsidR="00265824" w:rsidRPr="00CE1844" w:rsidRDefault="00CC6FEB" w:rsidP="00265824">
      <w:pPr>
        <w:shd w:val="clear" w:color="auto" w:fill="FFFFFF"/>
        <w:spacing w:after="0" w:line="240" w:lineRule="auto"/>
        <w:rPr>
          <w:rFonts w:ascii="Arial" w:hAnsi="Arial" w:cs="Arial"/>
          <w:color w:val="000000" w:themeColor="text1"/>
          <w:shd w:val="clear" w:color="auto" w:fill="FFFFFF"/>
        </w:rPr>
      </w:pPr>
      <w:r>
        <w:rPr>
          <w:rFonts w:ascii="Arial" w:eastAsia="Times New Roman" w:hAnsi="Arial" w:cs="Arial"/>
          <w:color w:val="222222"/>
          <w:kern w:val="0"/>
          <w:lang w:val="en-GB"/>
          <w14:ligatures w14:val="none"/>
        </w:rPr>
        <w:t xml:space="preserve">Despite the recognition of these </w:t>
      </w:r>
      <w:r w:rsidRPr="00CE1844">
        <w:rPr>
          <w:rFonts w:ascii="Arial" w:eastAsia="Times New Roman" w:hAnsi="Arial" w:cs="Arial"/>
          <w:color w:val="000000" w:themeColor="text1"/>
          <w:kern w:val="0"/>
          <w:lang w:val="en-GB"/>
          <w14:ligatures w14:val="none"/>
        </w:rPr>
        <w:t xml:space="preserve">alarming rates in the above instrument, as well as the Committee’s previous recommendations to the Solomon Islands focusing on violence against women and girls with disabilities, women and girls with disabilities continue to face violence and are denied access to services and access to justice. </w:t>
      </w:r>
      <w:r w:rsidR="00265824" w:rsidRPr="00CE1844">
        <w:rPr>
          <w:rFonts w:ascii="Arial" w:hAnsi="Arial" w:cs="Arial"/>
          <w:color w:val="000000" w:themeColor="text1"/>
          <w:shd w:val="clear" w:color="auto" w:fill="FFFFFF"/>
        </w:rPr>
        <w:t xml:space="preserve">SAFENET coordination services are not well resourced and are not accessible for women and girls with disabilities in the Solomon Islands. Some social welfare services have been reported by women with disabilities as not disability friendly because of the lack of willingness to accommodate their needs. Further, information on seeking assistance and services for survivors of violence is not made accessible, leaving women and girls with disabilities without any recourse or supports. </w:t>
      </w:r>
    </w:p>
    <w:p w14:paraId="2ADF6277" w14:textId="77777777" w:rsidR="00265824" w:rsidRPr="00CE1844" w:rsidRDefault="00265824" w:rsidP="00265824">
      <w:pPr>
        <w:shd w:val="clear" w:color="auto" w:fill="FFFFFF"/>
        <w:spacing w:after="0" w:line="240" w:lineRule="auto"/>
        <w:rPr>
          <w:rFonts w:ascii="Arial" w:hAnsi="Arial" w:cs="Arial"/>
          <w:color w:val="000000" w:themeColor="text1"/>
          <w:shd w:val="clear" w:color="auto" w:fill="FFFFFF"/>
        </w:rPr>
      </w:pPr>
    </w:p>
    <w:p w14:paraId="4A670754" w14:textId="3F10DE0F" w:rsidR="00265824" w:rsidRPr="00CE1844" w:rsidRDefault="00265824" w:rsidP="00265824">
      <w:pPr>
        <w:shd w:val="clear" w:color="auto" w:fill="FFFFFF"/>
        <w:spacing w:after="0" w:line="240" w:lineRule="auto"/>
        <w:rPr>
          <w:rFonts w:ascii="Arial" w:hAnsi="Arial" w:cs="Arial"/>
          <w:color w:val="000000" w:themeColor="text1"/>
          <w:shd w:val="clear" w:color="auto" w:fill="FFFFFF"/>
        </w:rPr>
      </w:pPr>
      <w:r w:rsidRPr="00CE1844">
        <w:rPr>
          <w:rFonts w:ascii="Arial" w:eastAsia="Times New Roman" w:hAnsi="Arial" w:cs="Arial"/>
          <w:color w:val="000000" w:themeColor="text1"/>
          <w:kern w:val="0"/>
          <w:lang w:val="en-GB"/>
          <w14:ligatures w14:val="none"/>
        </w:rPr>
        <w:t>Assistance to survivors of violence is further impeded for women and girls with disabilities living in rural and remote areas</w:t>
      </w:r>
      <w:r w:rsidR="007C416A">
        <w:rPr>
          <w:rFonts w:ascii="Arial" w:eastAsia="Times New Roman" w:hAnsi="Arial" w:cs="Arial"/>
          <w:color w:val="000000" w:themeColor="text1"/>
          <w:kern w:val="0"/>
          <w:lang w:val="en-GB"/>
          <w14:ligatures w14:val="none"/>
        </w:rPr>
        <w:t xml:space="preserve">, where </w:t>
      </w:r>
      <w:proofErr w:type="gramStart"/>
      <w:r w:rsidR="007C416A">
        <w:rPr>
          <w:rFonts w:ascii="Arial" w:eastAsia="Times New Roman" w:hAnsi="Arial" w:cs="Arial"/>
          <w:color w:val="000000" w:themeColor="text1"/>
          <w:kern w:val="0"/>
          <w:lang w:val="en-GB"/>
          <w14:ligatures w14:val="none"/>
        </w:rPr>
        <w:t>the majority of</w:t>
      </w:r>
      <w:proofErr w:type="gramEnd"/>
      <w:r w:rsidR="007C416A">
        <w:rPr>
          <w:rFonts w:ascii="Arial" w:eastAsia="Times New Roman" w:hAnsi="Arial" w:cs="Arial"/>
          <w:color w:val="000000" w:themeColor="text1"/>
          <w:kern w:val="0"/>
          <w:lang w:val="en-GB"/>
          <w14:ligatures w14:val="none"/>
        </w:rPr>
        <w:t xml:space="preserve"> persons with disabilities, including women, live</w:t>
      </w:r>
      <w:r w:rsidRPr="00CE1844">
        <w:rPr>
          <w:rFonts w:ascii="Arial" w:eastAsia="Times New Roman" w:hAnsi="Arial" w:cs="Arial"/>
          <w:color w:val="000000" w:themeColor="text1"/>
          <w:kern w:val="0"/>
          <w:lang w:val="en-GB"/>
          <w14:ligatures w14:val="none"/>
        </w:rPr>
        <w:t xml:space="preserve">. Generally, </w:t>
      </w:r>
      <w:r w:rsidRPr="00CE1844">
        <w:rPr>
          <w:rFonts w:ascii="Arial" w:hAnsi="Arial" w:cs="Arial"/>
          <w:color w:val="000000" w:themeColor="text1"/>
          <w:shd w:val="clear" w:color="auto" w:fill="FFFFFF"/>
        </w:rPr>
        <w:t>rural women who experience GBV do not report cases to the police because of the long distance and difficulty of access by the police to rural remote areas.</w:t>
      </w:r>
      <w:r w:rsidRPr="00CE1844">
        <w:rPr>
          <w:rFonts w:ascii="Arial" w:eastAsia="Times New Roman" w:hAnsi="Arial" w:cs="Arial"/>
          <w:color w:val="000000" w:themeColor="text1"/>
          <w:kern w:val="0"/>
          <w14:ligatures w14:val="none"/>
        </w:rPr>
        <w:t xml:space="preserve"> </w:t>
      </w:r>
    </w:p>
    <w:p w14:paraId="1CFEF294" w14:textId="63B1E188" w:rsidR="00265824" w:rsidRDefault="00265824" w:rsidP="00265824">
      <w:pPr>
        <w:shd w:val="clear" w:color="auto" w:fill="FFFFFF"/>
        <w:spacing w:after="0" w:line="240" w:lineRule="auto"/>
        <w:rPr>
          <w:rFonts w:ascii="Arial" w:eastAsia="Times New Roman" w:hAnsi="Arial" w:cs="Arial"/>
          <w:color w:val="000000" w:themeColor="text1"/>
          <w:kern w:val="0"/>
          <w14:ligatures w14:val="none"/>
        </w:rPr>
      </w:pPr>
    </w:p>
    <w:p w14:paraId="3A260D3A" w14:textId="25B3E251" w:rsidR="008E6A5C" w:rsidRPr="008E6A5C" w:rsidRDefault="008E6A5C" w:rsidP="00265824">
      <w:pPr>
        <w:shd w:val="clear" w:color="auto" w:fill="FFFFFF"/>
        <w:spacing w:after="0" w:line="240" w:lineRule="auto"/>
        <w:rPr>
          <w:rFonts w:ascii="Arial" w:eastAsia="Times New Roman" w:hAnsi="Arial" w:cs="Arial"/>
          <w:i/>
          <w:iCs/>
          <w:color w:val="000000" w:themeColor="text1"/>
          <w:kern w:val="0"/>
          <w14:ligatures w14:val="none"/>
        </w:rPr>
      </w:pPr>
      <w:r>
        <w:rPr>
          <w:rFonts w:ascii="Arial" w:eastAsia="Times New Roman" w:hAnsi="Arial" w:cs="Arial"/>
          <w:i/>
          <w:iCs/>
          <w:color w:val="000000" w:themeColor="text1"/>
          <w:kern w:val="0"/>
          <w14:ligatures w14:val="none"/>
        </w:rPr>
        <w:t>Reporting</w:t>
      </w:r>
    </w:p>
    <w:p w14:paraId="4089513D" w14:textId="33EA8E93" w:rsidR="00B41E61" w:rsidRPr="00CE1844" w:rsidRDefault="00265824" w:rsidP="00D04E54">
      <w:pPr>
        <w:shd w:val="clear" w:color="auto" w:fill="FFFFFF"/>
        <w:spacing w:after="0" w:line="240" w:lineRule="auto"/>
        <w:rPr>
          <w:rFonts w:ascii="Arial" w:hAnsi="Arial" w:cs="Arial"/>
          <w:color w:val="000000" w:themeColor="text1"/>
          <w:shd w:val="clear" w:color="auto" w:fill="FFFFFF"/>
        </w:rPr>
      </w:pPr>
      <w:r w:rsidRPr="00CE1844">
        <w:rPr>
          <w:rFonts w:ascii="Arial" w:eastAsia="Times New Roman" w:hAnsi="Arial" w:cs="Arial"/>
          <w:color w:val="000000" w:themeColor="text1"/>
          <w:kern w:val="0"/>
          <w14:ligatures w14:val="none"/>
        </w:rPr>
        <w:t>R</w:t>
      </w:r>
      <w:proofErr w:type="spellStart"/>
      <w:r w:rsidRPr="00CE1844">
        <w:rPr>
          <w:rFonts w:ascii="Arial" w:eastAsia="Times New Roman" w:hAnsi="Arial" w:cs="Arial"/>
          <w:color w:val="000000" w:themeColor="text1"/>
          <w:kern w:val="0"/>
          <w:lang w:val="en-GB"/>
          <w14:ligatures w14:val="none"/>
        </w:rPr>
        <w:t>eporting</w:t>
      </w:r>
      <w:proofErr w:type="spellEnd"/>
      <w:r w:rsidRPr="00CE1844">
        <w:rPr>
          <w:rFonts w:ascii="Arial" w:eastAsia="Times New Roman" w:hAnsi="Arial" w:cs="Arial"/>
          <w:color w:val="000000" w:themeColor="text1"/>
          <w:kern w:val="0"/>
          <w:lang w:val="en-GB"/>
          <w14:ligatures w14:val="none"/>
        </w:rPr>
        <w:t xml:space="preserve"> incidents of violence is exacerbated because police are not trained specifically on accommodating survivors of violence who are women and girls with disabilities.  As a result of these barriers, violence goes largely </w:t>
      </w:r>
      <w:proofErr w:type="gramStart"/>
      <w:r w:rsidRPr="00CE1844">
        <w:rPr>
          <w:rFonts w:ascii="Arial" w:eastAsia="Times New Roman" w:hAnsi="Arial" w:cs="Arial"/>
          <w:color w:val="000000" w:themeColor="text1"/>
          <w:kern w:val="0"/>
          <w:lang w:val="en-GB"/>
          <w14:ligatures w14:val="none"/>
        </w:rPr>
        <w:t>unreported</w:t>
      </w:r>
      <w:proofErr w:type="gramEnd"/>
      <w:r w:rsidRPr="00CE1844">
        <w:rPr>
          <w:rFonts w:ascii="Arial" w:eastAsia="Times New Roman" w:hAnsi="Arial" w:cs="Arial"/>
          <w:color w:val="000000" w:themeColor="text1"/>
          <w:kern w:val="0"/>
          <w:lang w:val="en-GB"/>
          <w14:ligatures w14:val="none"/>
        </w:rPr>
        <w:t xml:space="preserve"> and impunity persists.</w:t>
      </w:r>
      <w:r w:rsidR="00D04E54" w:rsidRPr="00CE1844">
        <w:rPr>
          <w:rFonts w:ascii="Arial" w:hAnsi="Arial" w:cs="Arial"/>
          <w:color w:val="000000" w:themeColor="text1"/>
          <w:shd w:val="clear" w:color="auto" w:fill="FFFFFF"/>
        </w:rPr>
        <w:t xml:space="preserve"> According to the DPASI Legal Clinic, a couple of cases of violence were reported, however, those victims refrained from taking the cases further because they felt unsafe from the perpetrators (including their partners), and they doubted that the police could guarantee their safety </w:t>
      </w:r>
      <w:r w:rsidR="00D04E54">
        <w:rPr>
          <w:rFonts w:ascii="Arial" w:hAnsi="Arial" w:cs="Arial"/>
          <w:color w:val="222222"/>
          <w:shd w:val="clear" w:color="auto" w:fill="FFFFFF"/>
        </w:rPr>
        <w:t xml:space="preserve">once the perpetrators would know about the reports. </w:t>
      </w:r>
      <w:r w:rsidR="001353F6">
        <w:rPr>
          <w:rFonts w:ascii="Arial" w:hAnsi="Arial" w:cs="Arial"/>
          <w:color w:val="222222"/>
          <w:shd w:val="clear" w:color="auto" w:fill="FFFFFF"/>
        </w:rPr>
        <w:t>Often women with disabilities withdraw reports or fail to report because they are dependent on the perpetrator, not only for financial stability, but also to provide disability-specific support in daily life. This creates an extreme power imbalance that women with disabilities cannot escape because of the lack of confide</w:t>
      </w:r>
      <w:r w:rsidR="001353F6" w:rsidRPr="00CE1844">
        <w:rPr>
          <w:rFonts w:ascii="Arial" w:hAnsi="Arial" w:cs="Arial"/>
          <w:color w:val="000000" w:themeColor="text1"/>
          <w:shd w:val="clear" w:color="auto" w:fill="FFFFFF"/>
        </w:rPr>
        <w:t>nce in the police and services.</w:t>
      </w:r>
    </w:p>
    <w:p w14:paraId="11181E2A" w14:textId="62904729" w:rsidR="00D04E54" w:rsidRPr="00CE1844" w:rsidRDefault="00D04E54" w:rsidP="00265824">
      <w:pPr>
        <w:shd w:val="clear" w:color="auto" w:fill="FFFFFF"/>
        <w:spacing w:after="0" w:line="240" w:lineRule="auto"/>
        <w:rPr>
          <w:rFonts w:ascii="Arial" w:eastAsia="Times New Roman" w:hAnsi="Arial" w:cs="Arial"/>
          <w:color w:val="000000" w:themeColor="text1"/>
          <w:kern w:val="0"/>
          <w14:ligatures w14:val="none"/>
        </w:rPr>
      </w:pPr>
    </w:p>
    <w:p w14:paraId="200070EA" w14:textId="36BF4916" w:rsidR="00D04E54" w:rsidRPr="00CE1844" w:rsidRDefault="00D04E54" w:rsidP="00265824">
      <w:pPr>
        <w:shd w:val="clear" w:color="auto" w:fill="FFFFFF"/>
        <w:spacing w:after="0" w:line="240" w:lineRule="auto"/>
        <w:rPr>
          <w:rFonts w:ascii="Arial" w:eastAsia="Times New Roman" w:hAnsi="Arial" w:cs="Arial"/>
          <w:color w:val="000000" w:themeColor="text1"/>
          <w:kern w:val="0"/>
          <w14:ligatures w14:val="none"/>
        </w:rPr>
      </w:pPr>
      <w:r w:rsidRPr="00CE1844">
        <w:rPr>
          <w:rFonts w:ascii="Arial" w:eastAsia="Times New Roman" w:hAnsi="Arial" w:cs="Arial"/>
          <w:color w:val="000000" w:themeColor="text1"/>
          <w:kern w:val="0"/>
          <w:lang w:val="en-GB"/>
          <w14:ligatures w14:val="none"/>
        </w:rPr>
        <w:lastRenderedPageBreak/>
        <w:t>In some cases,</w:t>
      </w:r>
      <w:r w:rsidRPr="00CE1844">
        <w:rPr>
          <w:rFonts w:ascii="Arial" w:hAnsi="Arial" w:cs="Arial"/>
          <w:color w:val="000000" w:themeColor="text1"/>
        </w:rPr>
        <w:t xml:space="preserve"> the police did not take seriously the claims of women with disabilities reporting a case and let the perpetrator go free. Most violent/criminal cases do not proceed to court due to fraudulent compromises between police and the perpetrators which have become common in the Solomon Islands. For example, a woman with disability reported a case about a male perpetrator who regularly threatened her with knife and other weapons. The man habitually humiliated her in public by calling her by her impairment. She reported the case to the </w:t>
      </w:r>
      <w:proofErr w:type="gramStart"/>
      <w:r w:rsidRPr="00CE1844">
        <w:rPr>
          <w:rFonts w:ascii="Arial" w:hAnsi="Arial" w:cs="Arial"/>
          <w:color w:val="000000" w:themeColor="text1"/>
        </w:rPr>
        <w:t>police</w:t>
      </w:r>
      <w:proofErr w:type="gramEnd"/>
      <w:r w:rsidRPr="00CE1844">
        <w:rPr>
          <w:rFonts w:ascii="Arial" w:hAnsi="Arial" w:cs="Arial"/>
          <w:color w:val="000000" w:themeColor="text1"/>
        </w:rPr>
        <w:t xml:space="preserve"> but no action was taken.   </w:t>
      </w:r>
    </w:p>
    <w:p w14:paraId="5BFC380E" w14:textId="486C6C60" w:rsidR="00265824" w:rsidRDefault="00265824" w:rsidP="00265824">
      <w:pPr>
        <w:shd w:val="clear" w:color="auto" w:fill="FFFFFF"/>
        <w:spacing w:after="0" w:line="240" w:lineRule="auto"/>
        <w:rPr>
          <w:rFonts w:ascii="Arial" w:hAnsi="Arial" w:cs="Arial"/>
          <w:color w:val="000000" w:themeColor="text1"/>
          <w:shd w:val="clear" w:color="auto" w:fill="FFFFFF"/>
        </w:rPr>
      </w:pPr>
      <w:r w:rsidRPr="00CE1844">
        <w:rPr>
          <w:rFonts w:ascii="Arial" w:hAnsi="Arial" w:cs="Arial"/>
          <w:color w:val="000000" w:themeColor="text1"/>
          <w:shd w:val="clear" w:color="auto" w:fill="FFFFFF"/>
        </w:rPr>
        <w:t xml:space="preserve">Women with disabilities have shared that they feel </w:t>
      </w:r>
      <w:r w:rsidR="00D04E54" w:rsidRPr="00CE1844">
        <w:rPr>
          <w:rFonts w:ascii="Arial" w:hAnsi="Arial" w:cs="Arial"/>
          <w:color w:val="000000" w:themeColor="text1"/>
          <w:shd w:val="clear" w:color="auto" w:fill="FFFFFF"/>
        </w:rPr>
        <w:t xml:space="preserve">hesitant </w:t>
      </w:r>
      <w:r w:rsidRPr="00CE1844">
        <w:rPr>
          <w:rFonts w:ascii="Arial" w:hAnsi="Arial" w:cs="Arial"/>
          <w:color w:val="000000" w:themeColor="text1"/>
          <w:shd w:val="clear" w:color="auto" w:fill="FFFFFF"/>
        </w:rPr>
        <w:t xml:space="preserve">to report cases because of the lack of confidentiality in the reporting process, particularly when there is a need for communication supports. For example, a Deaf woman whose testimony is interpreted through a sign language interpreter faces a lot of </w:t>
      </w:r>
      <w:proofErr w:type="gramStart"/>
      <w:r w:rsidRPr="00CE1844">
        <w:rPr>
          <w:rFonts w:ascii="Arial" w:hAnsi="Arial" w:cs="Arial"/>
          <w:color w:val="000000" w:themeColor="text1"/>
          <w:shd w:val="clear" w:color="auto" w:fill="FFFFFF"/>
        </w:rPr>
        <w:t>stigma</w:t>
      </w:r>
      <w:proofErr w:type="gramEnd"/>
      <w:r w:rsidRPr="00CE1844">
        <w:rPr>
          <w:rFonts w:ascii="Arial" w:hAnsi="Arial" w:cs="Arial"/>
          <w:color w:val="000000" w:themeColor="text1"/>
          <w:shd w:val="clear" w:color="auto" w:fill="FFFFFF"/>
        </w:rPr>
        <w:t xml:space="preserve"> because of the few number of sign language interpreters working in the country and their familiarity with the Deaf community. She cannot feel safe in her disclosure or in disclosing all details. </w:t>
      </w:r>
    </w:p>
    <w:p w14:paraId="028689F4" w14:textId="60AE26C6" w:rsidR="00612FBF" w:rsidRDefault="00612FBF" w:rsidP="00265824">
      <w:pPr>
        <w:shd w:val="clear" w:color="auto" w:fill="FFFFFF"/>
        <w:spacing w:after="0" w:line="240" w:lineRule="auto"/>
        <w:rPr>
          <w:rFonts w:ascii="Arial" w:hAnsi="Arial" w:cs="Arial"/>
          <w:color w:val="000000" w:themeColor="text1"/>
          <w:shd w:val="clear" w:color="auto" w:fill="FFFFFF"/>
        </w:rPr>
      </w:pPr>
    </w:p>
    <w:p w14:paraId="39E14351" w14:textId="7B423CD5" w:rsidR="008E6A5C" w:rsidRDefault="008E6A5C" w:rsidP="00265824">
      <w:pPr>
        <w:shd w:val="clear" w:color="auto" w:fill="FFFFFF"/>
        <w:spacing w:after="0" w:line="240" w:lineRule="auto"/>
        <w:rPr>
          <w:rFonts w:ascii="Arial" w:hAnsi="Arial" w:cs="Arial"/>
          <w:color w:val="000000" w:themeColor="text1"/>
          <w:shd w:val="clear" w:color="auto" w:fill="FFFFFF"/>
        </w:rPr>
      </w:pPr>
      <w:r>
        <w:rPr>
          <w:rFonts w:ascii="Arial" w:hAnsi="Arial" w:cs="Arial"/>
          <w:i/>
          <w:iCs/>
          <w:color w:val="000000" w:themeColor="text1"/>
          <w:shd w:val="clear" w:color="auto" w:fill="FFFFFF"/>
        </w:rPr>
        <w:t xml:space="preserve">Access to justice </w:t>
      </w:r>
    </w:p>
    <w:p w14:paraId="7977303D" w14:textId="2D4A1E78" w:rsidR="008E6A5C" w:rsidRDefault="00612FBF" w:rsidP="00BF0601">
      <w:pPr>
        <w:shd w:val="clear" w:color="auto" w:fill="FFFFFF"/>
        <w:spacing w:after="120" w:line="24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Even where cases are reported and proceed to be heard before a court and the perpetrator is found guilty, </w:t>
      </w:r>
      <w:proofErr w:type="gramStart"/>
      <w:r>
        <w:rPr>
          <w:rFonts w:ascii="Arial" w:hAnsi="Arial" w:cs="Arial"/>
          <w:color w:val="000000" w:themeColor="text1"/>
          <w:shd w:val="clear" w:color="auto" w:fill="FFFFFF"/>
        </w:rPr>
        <w:t>sentencing</w:t>
      </w:r>
      <w:proofErr w:type="gramEnd"/>
      <w:r w:rsidR="00841831">
        <w:rPr>
          <w:rFonts w:ascii="Arial" w:hAnsi="Arial" w:cs="Arial"/>
          <w:color w:val="000000" w:themeColor="text1"/>
          <w:shd w:val="clear" w:color="auto" w:fill="FFFFFF"/>
        </w:rPr>
        <w:t xml:space="preserve"> and serving of a sentence</w:t>
      </w:r>
      <w:r>
        <w:rPr>
          <w:rFonts w:ascii="Arial" w:hAnsi="Arial" w:cs="Arial"/>
          <w:color w:val="000000" w:themeColor="text1"/>
          <w:shd w:val="clear" w:color="auto" w:fill="FFFFFF"/>
        </w:rPr>
        <w:t xml:space="preserve"> </w:t>
      </w:r>
      <w:r w:rsidR="00841831">
        <w:rPr>
          <w:rFonts w:ascii="Arial" w:hAnsi="Arial" w:cs="Arial"/>
          <w:color w:val="000000" w:themeColor="text1"/>
          <w:shd w:val="clear" w:color="auto" w:fill="FFFFFF"/>
        </w:rPr>
        <w:t xml:space="preserve">fails to apply the law, serve justice and adequately act as a </w:t>
      </w:r>
      <w:r w:rsidR="008E6A5C">
        <w:rPr>
          <w:rFonts w:ascii="Arial" w:hAnsi="Arial" w:cs="Arial"/>
          <w:color w:val="000000" w:themeColor="text1"/>
          <w:shd w:val="clear" w:color="auto" w:fill="FFFFFF"/>
        </w:rPr>
        <w:t>deterrent</w:t>
      </w:r>
      <w:r w:rsidR="00841831">
        <w:rPr>
          <w:rFonts w:ascii="Arial" w:hAnsi="Arial" w:cs="Arial"/>
          <w:color w:val="000000" w:themeColor="text1"/>
          <w:shd w:val="clear" w:color="auto" w:fill="FFFFFF"/>
        </w:rPr>
        <w:t xml:space="preserve"> against violence against women and girls with disabilities.</w:t>
      </w:r>
      <w:r>
        <w:rPr>
          <w:rFonts w:ascii="Arial" w:hAnsi="Arial" w:cs="Arial"/>
          <w:color w:val="000000" w:themeColor="text1"/>
          <w:shd w:val="clear" w:color="auto" w:fill="FFFFFF"/>
        </w:rPr>
        <w:t xml:space="preserve">  </w:t>
      </w:r>
    </w:p>
    <w:p w14:paraId="46AE845C" w14:textId="0F7F9B4B" w:rsidR="00BF0601" w:rsidRDefault="00612FBF" w:rsidP="00BF0601">
      <w:pPr>
        <w:shd w:val="clear" w:color="auto" w:fill="FFFFFF"/>
        <w:spacing w:after="120" w:line="24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In </w:t>
      </w:r>
      <w:r>
        <w:rPr>
          <w:rFonts w:ascii="Arial" w:hAnsi="Arial" w:cs="Arial"/>
          <w:i/>
          <w:iCs/>
          <w:color w:val="000000" w:themeColor="text1"/>
          <w:shd w:val="clear" w:color="auto" w:fill="FFFFFF"/>
        </w:rPr>
        <w:t xml:space="preserve">R v. James Wilford </w:t>
      </w:r>
      <w:r>
        <w:rPr>
          <w:rFonts w:ascii="Arial" w:hAnsi="Arial" w:cs="Arial"/>
          <w:color w:val="000000" w:themeColor="text1"/>
          <w:shd w:val="clear" w:color="auto" w:fill="FFFFFF"/>
        </w:rPr>
        <w:t>(2020), a deaf woman of 19 years was raped by her uncle. While the court found that there were aggravating circumstances</w:t>
      </w:r>
      <w:r w:rsidR="00BF0601">
        <w:rPr>
          <w:rFonts w:ascii="Arial" w:hAnsi="Arial" w:cs="Arial"/>
          <w:color w:val="000000" w:themeColor="text1"/>
          <w:shd w:val="clear" w:color="auto" w:fill="FFFFFF"/>
        </w:rPr>
        <w:t xml:space="preserve">, including </w:t>
      </w:r>
      <w:r w:rsidR="00841831">
        <w:rPr>
          <w:rFonts w:ascii="Arial" w:hAnsi="Arial" w:cs="Arial"/>
          <w:color w:val="000000" w:themeColor="text1"/>
          <w:shd w:val="clear" w:color="auto" w:fill="FFFFFF"/>
        </w:rPr>
        <w:t xml:space="preserve">that </w:t>
      </w:r>
      <w:r w:rsidR="00BF0601">
        <w:rPr>
          <w:rFonts w:ascii="Arial" w:hAnsi="Arial" w:cs="Arial"/>
          <w:color w:val="000000" w:themeColor="text1"/>
          <w:shd w:val="clear" w:color="auto" w:fill="FFFFFF"/>
        </w:rPr>
        <w:t>“t</w:t>
      </w:r>
      <w:r w:rsidR="00BF0601" w:rsidRPr="00BF0601">
        <w:rPr>
          <w:rFonts w:ascii="Arial" w:hAnsi="Arial" w:cs="Arial"/>
          <w:color w:val="000000" w:themeColor="text1"/>
          <w:shd w:val="clear" w:color="auto" w:fill="FFFFFF"/>
        </w:rPr>
        <w:t>he victim suffers from a speech impairment, being dumb from birth, which places her in a more vulnerable and weaker position</w:t>
      </w:r>
      <w:r w:rsidR="00BF0601">
        <w:rPr>
          <w:rFonts w:ascii="Arial" w:hAnsi="Arial" w:cs="Arial"/>
          <w:color w:val="000000" w:themeColor="text1"/>
          <w:shd w:val="clear" w:color="auto" w:fill="FFFFFF"/>
        </w:rPr>
        <w:t>”,</w:t>
      </w:r>
      <w:r w:rsidR="00841831">
        <w:rPr>
          <w:rFonts w:ascii="Arial" w:hAnsi="Arial" w:cs="Arial"/>
          <w:color w:val="000000" w:themeColor="text1"/>
          <w:shd w:val="clear" w:color="auto" w:fill="FFFFFF"/>
        </w:rPr>
        <w:t xml:space="preserve"> that the victim and perpetrator are related, </w:t>
      </w:r>
      <w:r w:rsidR="00BF0601">
        <w:rPr>
          <w:rFonts w:ascii="Arial" w:hAnsi="Arial" w:cs="Arial"/>
          <w:color w:val="000000" w:themeColor="text1"/>
          <w:shd w:val="clear" w:color="auto" w:fill="FFFFFF"/>
        </w:rPr>
        <w:t xml:space="preserve">and the victim’s sister, a witness to the crime, pleaded him to stop, the sentence handed down was 7 years (while the maximum sentence is 10 years).  Moreover, while the court noted that the victim had been traumatized by the event, the court found that a mitigating factor was the perpetrator’s guilty plea: </w:t>
      </w:r>
    </w:p>
    <w:p w14:paraId="24CCF2DB" w14:textId="37FA3356" w:rsidR="00BF0601" w:rsidRDefault="00BF0601" w:rsidP="00BF0601">
      <w:pPr>
        <w:shd w:val="clear" w:color="auto" w:fill="FFFFFF"/>
        <w:spacing w:after="120" w:line="240" w:lineRule="auto"/>
        <w:ind w:left="540" w:right="926"/>
        <w:rPr>
          <w:rFonts w:ascii="Arial" w:hAnsi="Arial" w:cs="Arial"/>
          <w:color w:val="000000"/>
          <w:sz w:val="20"/>
          <w:szCs w:val="20"/>
          <w:shd w:val="clear" w:color="auto" w:fill="FFFFFF"/>
        </w:rPr>
      </w:pPr>
      <w:proofErr w:type="gramStart"/>
      <w:r w:rsidRPr="00BF0601">
        <w:rPr>
          <w:rFonts w:ascii="Arial" w:hAnsi="Arial" w:cs="Arial"/>
          <w:color w:val="000000" w:themeColor="text1"/>
          <w:sz w:val="20"/>
          <w:szCs w:val="20"/>
          <w:shd w:val="clear" w:color="auto" w:fill="FFFFFF"/>
        </w:rPr>
        <w:t>“..</w:t>
      </w:r>
      <w:proofErr w:type="gramEnd"/>
      <w:r w:rsidRPr="00BF0601">
        <w:rPr>
          <w:rFonts w:ascii="Arial" w:hAnsi="Arial" w:cs="Arial"/>
          <w:color w:val="000000" w:themeColor="text1"/>
          <w:sz w:val="20"/>
          <w:szCs w:val="20"/>
          <w:shd w:val="clear" w:color="auto" w:fill="FFFFFF"/>
        </w:rPr>
        <w:t>your</w:t>
      </w:r>
      <w:r w:rsidRPr="00BF0601">
        <w:rPr>
          <w:rFonts w:ascii="Arial" w:hAnsi="Arial" w:cs="Arial"/>
          <w:color w:val="000000"/>
          <w:sz w:val="20"/>
          <w:szCs w:val="20"/>
          <w:shd w:val="clear" w:color="auto" w:fill="FFFFFF"/>
        </w:rPr>
        <w:t xml:space="preserve"> guilty plea has not only saved court time and expense, but in the peculiar circumstances of this case, saved the victim the embarrassment of having to give evidence under what would have been extremely difficult and challenging circumstances, bearing in mind that she suffers from a notable physical disability, being dumb from birth. You have saved her and her little sister from that ordeal and the court and counsel from having to grapple with what would have been difficult issues of hearing evidence in a trial.”</w:t>
      </w:r>
    </w:p>
    <w:p w14:paraId="7C4989F4" w14:textId="67573ABF" w:rsidR="00612FBF" w:rsidRDefault="00BF0601" w:rsidP="00841831">
      <w:pPr>
        <w:shd w:val="clear" w:color="auto" w:fill="FFFFFF"/>
        <w:spacing w:after="0" w:line="240" w:lineRule="auto"/>
        <w:ind w:right="26"/>
        <w:rPr>
          <w:rFonts w:ascii="Arial" w:eastAsia="Times New Roman" w:hAnsi="Arial" w:cs="Arial"/>
          <w:color w:val="000000"/>
          <w:kern w:val="0"/>
          <w:lang w:eastAsia="en-GB"/>
          <w14:ligatures w14:val="none"/>
        </w:rPr>
      </w:pPr>
      <w:r>
        <w:rPr>
          <w:rFonts w:ascii="Arial" w:hAnsi="Arial" w:cs="Arial"/>
          <w:color w:val="000000"/>
          <w:shd w:val="clear" w:color="auto" w:fill="FFFFFF"/>
        </w:rPr>
        <w:t xml:space="preserve">Even though the court pronounced a sentence of 7 </w:t>
      </w:r>
      <w:proofErr w:type="gramStart"/>
      <w:r>
        <w:rPr>
          <w:rFonts w:ascii="Arial" w:hAnsi="Arial" w:cs="Arial"/>
          <w:color w:val="000000"/>
          <w:shd w:val="clear" w:color="auto" w:fill="FFFFFF"/>
        </w:rPr>
        <w:t>years, and</w:t>
      </w:r>
      <w:proofErr w:type="gramEnd"/>
      <w:r>
        <w:rPr>
          <w:rFonts w:ascii="Arial" w:hAnsi="Arial" w:cs="Arial"/>
          <w:color w:val="000000"/>
          <w:shd w:val="clear" w:color="auto" w:fill="FFFFFF"/>
        </w:rPr>
        <w:t xml:space="preserve"> </w:t>
      </w:r>
      <w:r w:rsidR="00841831">
        <w:rPr>
          <w:rFonts w:ascii="Arial" w:hAnsi="Arial" w:cs="Arial"/>
          <w:color w:val="000000"/>
          <w:shd w:val="clear" w:color="auto" w:fill="FFFFFF"/>
        </w:rPr>
        <w:t>took</w:t>
      </w:r>
      <w:r>
        <w:rPr>
          <w:rFonts w:ascii="Arial" w:hAnsi="Arial" w:cs="Arial"/>
          <w:color w:val="000000"/>
          <w:shd w:val="clear" w:color="auto" w:fill="FFFFFF"/>
        </w:rPr>
        <w:t xml:space="preserve"> into account that the perpetrator had been in custody for 4 years prior</w:t>
      </w:r>
      <w:r w:rsidR="00841831">
        <w:rPr>
          <w:rFonts w:ascii="Arial" w:hAnsi="Arial" w:cs="Arial"/>
          <w:color w:val="000000"/>
          <w:shd w:val="clear" w:color="auto" w:fill="FFFFFF"/>
        </w:rPr>
        <w:t xml:space="preserve"> to the sentencing hearing</w:t>
      </w:r>
      <w:r>
        <w:rPr>
          <w:rFonts w:ascii="Arial" w:hAnsi="Arial" w:cs="Arial"/>
          <w:color w:val="000000"/>
          <w:shd w:val="clear" w:color="auto" w:fill="FFFFFF"/>
        </w:rPr>
        <w:t xml:space="preserve">, the perpetrator was immediately released at the end of the </w:t>
      </w:r>
      <w:r w:rsidR="00841831">
        <w:rPr>
          <w:rFonts w:ascii="Arial" w:hAnsi="Arial" w:cs="Arial"/>
          <w:color w:val="000000"/>
          <w:shd w:val="clear" w:color="auto" w:fill="FFFFFF"/>
        </w:rPr>
        <w:t xml:space="preserve">sentencing </w:t>
      </w:r>
      <w:r>
        <w:rPr>
          <w:rFonts w:ascii="Arial" w:hAnsi="Arial" w:cs="Arial"/>
          <w:color w:val="000000"/>
          <w:shd w:val="clear" w:color="auto" w:fill="FFFFFF"/>
        </w:rPr>
        <w:t>hearing</w:t>
      </w:r>
      <w:r w:rsidR="00841831">
        <w:rPr>
          <w:rFonts w:ascii="Arial" w:hAnsi="Arial" w:cs="Arial"/>
          <w:color w:val="000000"/>
          <w:shd w:val="clear" w:color="auto" w:fill="FFFFFF"/>
        </w:rPr>
        <w:t xml:space="preserve">; the court directed that” </w:t>
      </w:r>
      <w:r w:rsidR="00841831">
        <w:rPr>
          <w:rFonts w:ascii="Arial" w:eastAsia="Times New Roman" w:hAnsi="Arial" w:cs="Arial"/>
          <w:color w:val="000000"/>
          <w:kern w:val="0"/>
          <w:lang w:eastAsia="en-GB"/>
          <w14:ligatures w14:val="none"/>
        </w:rPr>
        <w:t xml:space="preserve">the </w:t>
      </w:r>
      <w:r w:rsidR="00841831" w:rsidRPr="00841831">
        <w:rPr>
          <w:rFonts w:ascii="Arial" w:eastAsia="Times New Roman" w:hAnsi="Arial" w:cs="Arial"/>
          <w:color w:val="000000"/>
          <w:kern w:val="0"/>
          <w:lang w:eastAsia="en-GB"/>
          <w14:ligatures w14:val="none"/>
        </w:rPr>
        <w:t>defendant be released at the rising of the court, being satisfied that a substantial part of the sentence has been served.</w:t>
      </w:r>
      <w:r w:rsidR="00841831">
        <w:rPr>
          <w:rFonts w:ascii="Arial" w:eastAsia="Times New Roman" w:hAnsi="Arial" w:cs="Arial"/>
          <w:color w:val="000000"/>
          <w:kern w:val="0"/>
          <w:lang w:eastAsia="en-GB"/>
          <w14:ligatures w14:val="none"/>
        </w:rPr>
        <w:t xml:space="preserve">” </w:t>
      </w:r>
    </w:p>
    <w:p w14:paraId="1875A381" w14:textId="77777777" w:rsidR="001D6600" w:rsidRDefault="001D6600" w:rsidP="00841831">
      <w:pPr>
        <w:shd w:val="clear" w:color="auto" w:fill="FFFFFF"/>
        <w:spacing w:after="0" w:line="240" w:lineRule="auto"/>
        <w:ind w:right="26"/>
        <w:rPr>
          <w:rFonts w:ascii="Arial" w:eastAsia="Times New Roman" w:hAnsi="Arial" w:cs="Arial"/>
          <w:color w:val="000000"/>
          <w:kern w:val="0"/>
          <w:lang w:eastAsia="en-GB"/>
          <w14:ligatures w14:val="none"/>
        </w:rPr>
      </w:pPr>
    </w:p>
    <w:p w14:paraId="055136F0" w14:textId="0E64D1B3" w:rsidR="008E6A5C" w:rsidRPr="00841831" w:rsidRDefault="008E6A5C" w:rsidP="00841831">
      <w:pPr>
        <w:shd w:val="clear" w:color="auto" w:fill="FFFFFF"/>
        <w:spacing w:after="0" w:line="240" w:lineRule="auto"/>
        <w:ind w:right="26"/>
        <w:rPr>
          <w:rFonts w:ascii="Arial" w:hAnsi="Arial" w:cs="Arial"/>
          <w:color w:val="000000"/>
          <w:shd w:val="clear" w:color="auto" w:fill="FFFFFF"/>
        </w:rPr>
      </w:pPr>
      <w:r>
        <w:rPr>
          <w:rFonts w:ascii="Arial" w:eastAsia="Times New Roman" w:hAnsi="Arial" w:cs="Arial"/>
          <w:color w:val="000000"/>
          <w:kern w:val="0"/>
          <w:lang w:eastAsia="en-GB"/>
          <w14:ligatures w14:val="none"/>
        </w:rPr>
        <w:t xml:space="preserve">Clearly, training and education for judicial officers is lacking when it comes to ensuring access to justice for women and girls with disabilities survivors of violence, including recognition of their </w:t>
      </w:r>
      <w:r w:rsidR="001D6600">
        <w:rPr>
          <w:rFonts w:ascii="Arial" w:eastAsia="Times New Roman" w:hAnsi="Arial" w:cs="Arial"/>
          <w:color w:val="000000"/>
          <w:kern w:val="0"/>
          <w:lang w:eastAsia="en-GB"/>
          <w14:ligatures w14:val="none"/>
        </w:rPr>
        <w:t xml:space="preserve">lived </w:t>
      </w:r>
      <w:r>
        <w:rPr>
          <w:rFonts w:ascii="Arial" w:eastAsia="Times New Roman" w:hAnsi="Arial" w:cs="Arial"/>
          <w:color w:val="000000"/>
          <w:kern w:val="0"/>
          <w:lang w:eastAsia="en-GB"/>
          <w14:ligatures w14:val="none"/>
        </w:rPr>
        <w:t>experiences and</w:t>
      </w:r>
      <w:r w:rsidR="00876F00">
        <w:rPr>
          <w:rFonts w:ascii="Arial" w:eastAsia="Times New Roman" w:hAnsi="Arial" w:cs="Arial"/>
          <w:color w:val="000000"/>
          <w:kern w:val="0"/>
          <w:lang w:eastAsia="en-GB"/>
          <w14:ligatures w14:val="none"/>
        </w:rPr>
        <w:t xml:space="preserve"> how</w:t>
      </w:r>
      <w:r>
        <w:rPr>
          <w:rFonts w:ascii="Arial" w:eastAsia="Times New Roman" w:hAnsi="Arial" w:cs="Arial"/>
          <w:color w:val="000000"/>
          <w:kern w:val="0"/>
          <w:lang w:eastAsia="en-GB"/>
          <w14:ligatures w14:val="none"/>
        </w:rPr>
        <w:t xml:space="preserve"> the courts play a critical role in not only restoring a sense of safety and peace of mind to survivors, but to </w:t>
      </w:r>
      <w:r w:rsidR="00876F00">
        <w:rPr>
          <w:rFonts w:ascii="Arial" w:eastAsia="Times New Roman" w:hAnsi="Arial" w:cs="Arial"/>
          <w:color w:val="000000"/>
          <w:kern w:val="0"/>
          <w:lang w:eastAsia="en-GB"/>
          <w14:ligatures w14:val="none"/>
        </w:rPr>
        <w:t xml:space="preserve">appropriately </w:t>
      </w:r>
      <w:r>
        <w:rPr>
          <w:rFonts w:ascii="Arial" w:eastAsia="Times New Roman" w:hAnsi="Arial" w:cs="Arial"/>
          <w:color w:val="000000"/>
          <w:kern w:val="0"/>
          <w:lang w:eastAsia="en-GB"/>
          <w14:ligatures w14:val="none"/>
        </w:rPr>
        <w:t xml:space="preserve">sanction criminal practices, combat impunity and to legally, socially and culturally reinforce </w:t>
      </w:r>
      <w:r w:rsidR="001D6600">
        <w:rPr>
          <w:rFonts w:ascii="Arial" w:eastAsia="Times New Roman" w:hAnsi="Arial" w:cs="Arial"/>
          <w:color w:val="000000"/>
          <w:kern w:val="0"/>
          <w:lang w:eastAsia="en-GB"/>
          <w14:ligatures w14:val="none"/>
        </w:rPr>
        <w:t>zero tolerance of violence against women and girls.</w:t>
      </w:r>
    </w:p>
    <w:p w14:paraId="21901BB7" w14:textId="70975DC9" w:rsidR="00CC6FEB" w:rsidRDefault="00CC6FEB" w:rsidP="001F7584">
      <w:pPr>
        <w:shd w:val="clear" w:color="auto" w:fill="FFFFFF"/>
        <w:spacing w:after="0" w:line="240" w:lineRule="auto"/>
        <w:rPr>
          <w:rFonts w:ascii="Arial" w:eastAsia="Times New Roman" w:hAnsi="Arial" w:cs="Arial"/>
          <w:color w:val="222222"/>
          <w:kern w:val="0"/>
          <w:lang w:val="en-GB"/>
          <w14:ligatures w14:val="none"/>
        </w:rPr>
      </w:pPr>
    </w:p>
    <w:p w14:paraId="79F5D0B1" w14:textId="01C7F4DB" w:rsidR="008E6A5C" w:rsidRPr="008E6A5C" w:rsidRDefault="008E6A5C" w:rsidP="001F7584">
      <w:pPr>
        <w:shd w:val="clear" w:color="auto" w:fill="FFFFFF"/>
        <w:spacing w:after="0" w:line="240" w:lineRule="auto"/>
        <w:rPr>
          <w:rFonts w:ascii="Arial" w:eastAsia="Times New Roman" w:hAnsi="Arial" w:cs="Arial"/>
          <w:i/>
          <w:iCs/>
          <w:color w:val="222222"/>
          <w:kern w:val="0"/>
          <w:lang w:val="en-GB"/>
          <w14:ligatures w14:val="none"/>
        </w:rPr>
      </w:pPr>
      <w:r>
        <w:rPr>
          <w:rFonts w:ascii="Arial" w:eastAsia="Times New Roman" w:hAnsi="Arial" w:cs="Arial"/>
          <w:i/>
          <w:iCs/>
          <w:color w:val="222222"/>
          <w:kern w:val="0"/>
          <w:lang w:val="en-GB"/>
          <w14:ligatures w14:val="none"/>
        </w:rPr>
        <w:t>Need for specialised units</w:t>
      </w:r>
    </w:p>
    <w:p w14:paraId="292BBA92" w14:textId="582140CE" w:rsidR="003930F9" w:rsidRDefault="003930F9" w:rsidP="003930F9">
      <w:pPr>
        <w:shd w:val="clear" w:color="auto" w:fill="FFFFFF"/>
        <w:spacing w:after="0" w:line="240" w:lineRule="auto"/>
        <w:rPr>
          <w:rFonts w:ascii="Arial" w:eastAsia="Times New Roman" w:hAnsi="Arial" w:cs="Arial"/>
          <w:color w:val="222222"/>
          <w:kern w:val="0"/>
          <w14:ligatures w14:val="none"/>
        </w:rPr>
      </w:pPr>
      <w:r w:rsidRPr="003930F9">
        <w:rPr>
          <w:rFonts w:ascii="Arial" w:eastAsia="Times New Roman" w:hAnsi="Arial" w:cs="Arial"/>
          <w:color w:val="222222"/>
          <w:kern w:val="0"/>
          <w14:ligatures w14:val="none"/>
        </w:rPr>
        <w:t>There is a special unit within police and services and NGOs to deal with Gender Based Violence particularly for women but not specific for women with disabilities</w:t>
      </w:r>
      <w:r>
        <w:rPr>
          <w:rFonts w:ascii="Arial" w:eastAsia="Times New Roman" w:hAnsi="Arial" w:cs="Arial"/>
          <w:color w:val="222222"/>
          <w:kern w:val="0"/>
          <w14:ligatures w14:val="none"/>
        </w:rPr>
        <w:t>. There have been accounts that some</w:t>
      </w:r>
      <w:r w:rsidRPr="003930F9">
        <w:rPr>
          <w:rFonts w:ascii="Arial" w:eastAsia="Times New Roman" w:hAnsi="Arial" w:cs="Arial"/>
          <w:color w:val="222222"/>
          <w:kern w:val="0"/>
          <w14:ligatures w14:val="none"/>
        </w:rPr>
        <w:t xml:space="preserve"> women with disabilities who wanted to access those services were not allowed</w:t>
      </w:r>
      <w:r>
        <w:rPr>
          <w:rFonts w:ascii="Arial" w:eastAsia="Times New Roman" w:hAnsi="Arial" w:cs="Arial"/>
          <w:color w:val="222222"/>
          <w:kern w:val="0"/>
          <w14:ligatures w14:val="none"/>
        </w:rPr>
        <w:t xml:space="preserve"> to</w:t>
      </w:r>
      <w:r w:rsidRPr="003930F9">
        <w:rPr>
          <w:rFonts w:ascii="Arial" w:eastAsia="Times New Roman" w:hAnsi="Arial" w:cs="Arial"/>
          <w:color w:val="222222"/>
          <w:kern w:val="0"/>
          <w14:ligatures w14:val="none"/>
        </w:rPr>
        <w:t xml:space="preserve"> </w:t>
      </w:r>
      <w:r>
        <w:rPr>
          <w:rFonts w:ascii="Arial" w:eastAsia="Times New Roman" w:hAnsi="Arial" w:cs="Arial"/>
          <w:color w:val="222222"/>
          <w:kern w:val="0"/>
          <w14:ligatures w14:val="none"/>
        </w:rPr>
        <w:t xml:space="preserve">as they were told that the unit </w:t>
      </w:r>
      <w:r w:rsidRPr="003930F9">
        <w:rPr>
          <w:rFonts w:ascii="Arial" w:eastAsia="Times New Roman" w:hAnsi="Arial" w:cs="Arial"/>
          <w:color w:val="222222"/>
          <w:kern w:val="0"/>
          <w14:ligatures w14:val="none"/>
        </w:rPr>
        <w:t xml:space="preserve">could not afford to accommodate them due to </w:t>
      </w:r>
      <w:r>
        <w:rPr>
          <w:rFonts w:ascii="Arial" w:eastAsia="Times New Roman" w:hAnsi="Arial" w:cs="Arial"/>
          <w:color w:val="222222"/>
          <w:kern w:val="0"/>
          <w14:ligatures w14:val="none"/>
        </w:rPr>
        <w:t>the absence of accessible</w:t>
      </w:r>
      <w:r w:rsidRPr="003930F9">
        <w:rPr>
          <w:rFonts w:ascii="Arial" w:eastAsia="Times New Roman" w:hAnsi="Arial" w:cs="Arial"/>
          <w:color w:val="222222"/>
          <w:kern w:val="0"/>
          <w14:ligatures w14:val="none"/>
        </w:rPr>
        <w:t xml:space="preserve"> facilities in those </w:t>
      </w:r>
      <w:proofErr w:type="spellStart"/>
      <w:r w:rsidRPr="003930F9">
        <w:rPr>
          <w:rFonts w:ascii="Arial" w:eastAsia="Times New Roman" w:hAnsi="Arial" w:cs="Arial"/>
          <w:color w:val="222222"/>
          <w:kern w:val="0"/>
          <w14:ligatures w14:val="none"/>
        </w:rPr>
        <w:t>centres</w:t>
      </w:r>
      <w:proofErr w:type="spellEnd"/>
      <w:r w:rsidRPr="003930F9">
        <w:rPr>
          <w:rFonts w:ascii="Arial" w:eastAsia="Times New Roman" w:hAnsi="Arial" w:cs="Arial"/>
          <w:color w:val="222222"/>
          <w:kern w:val="0"/>
          <w14:ligatures w14:val="none"/>
        </w:rPr>
        <w:t xml:space="preserve">. </w:t>
      </w:r>
      <w:r>
        <w:rPr>
          <w:rFonts w:ascii="Arial" w:eastAsia="Times New Roman" w:hAnsi="Arial" w:cs="Arial"/>
          <w:color w:val="222222"/>
          <w:kern w:val="0"/>
          <w14:ligatures w14:val="none"/>
        </w:rPr>
        <w:t xml:space="preserve">DPASI </w:t>
      </w:r>
      <w:r w:rsidRPr="003930F9">
        <w:rPr>
          <w:rFonts w:ascii="Arial" w:eastAsia="Times New Roman" w:hAnsi="Arial" w:cs="Arial"/>
          <w:color w:val="222222"/>
          <w:kern w:val="0"/>
          <w14:ligatures w14:val="none"/>
        </w:rPr>
        <w:t xml:space="preserve">has a Legal </w:t>
      </w:r>
      <w:proofErr w:type="gramStart"/>
      <w:r w:rsidRPr="003930F9">
        <w:rPr>
          <w:rFonts w:ascii="Arial" w:eastAsia="Times New Roman" w:hAnsi="Arial" w:cs="Arial"/>
          <w:color w:val="222222"/>
          <w:kern w:val="0"/>
          <w14:ligatures w14:val="none"/>
        </w:rPr>
        <w:t>Clinic</w:t>
      </w:r>
      <w:proofErr w:type="gramEnd"/>
      <w:r w:rsidRPr="003930F9">
        <w:rPr>
          <w:rFonts w:ascii="Arial" w:eastAsia="Times New Roman" w:hAnsi="Arial" w:cs="Arial"/>
          <w:color w:val="222222"/>
          <w:kern w:val="0"/>
          <w14:ligatures w14:val="none"/>
        </w:rPr>
        <w:t xml:space="preserve"> but it </w:t>
      </w:r>
      <w:r>
        <w:rPr>
          <w:rFonts w:ascii="Arial" w:eastAsia="Times New Roman" w:hAnsi="Arial" w:cs="Arial"/>
          <w:color w:val="222222"/>
          <w:kern w:val="0"/>
          <w14:ligatures w14:val="none"/>
        </w:rPr>
        <w:t xml:space="preserve">can </w:t>
      </w:r>
      <w:r w:rsidRPr="003930F9">
        <w:rPr>
          <w:rFonts w:ascii="Arial" w:eastAsia="Times New Roman" w:hAnsi="Arial" w:cs="Arial"/>
          <w:color w:val="222222"/>
          <w:kern w:val="0"/>
          <w14:ligatures w14:val="none"/>
        </w:rPr>
        <w:t>only get instructions from clients with disabilities and refer them to Public Solicitors Office (PSO). </w:t>
      </w:r>
    </w:p>
    <w:p w14:paraId="0EBFF5C2" w14:textId="77777777" w:rsidR="003930F9" w:rsidRDefault="003930F9" w:rsidP="003930F9">
      <w:pPr>
        <w:shd w:val="clear" w:color="auto" w:fill="FFFFFF"/>
        <w:spacing w:after="0" w:line="240" w:lineRule="auto"/>
        <w:rPr>
          <w:rFonts w:ascii="Arial" w:eastAsia="Times New Roman" w:hAnsi="Arial" w:cs="Arial"/>
          <w:color w:val="222222"/>
          <w:kern w:val="0"/>
          <w14:ligatures w14:val="none"/>
        </w:rPr>
      </w:pPr>
    </w:p>
    <w:p w14:paraId="105641B5" w14:textId="42F8A6BC" w:rsidR="003930F9" w:rsidRPr="003930F9" w:rsidRDefault="003930F9" w:rsidP="003930F9">
      <w:pPr>
        <w:shd w:val="clear" w:color="auto" w:fill="FFFFFF"/>
        <w:spacing w:after="0" w:line="240" w:lineRule="auto"/>
        <w:rPr>
          <w:rFonts w:ascii="Arial" w:eastAsia="Times New Roman" w:hAnsi="Arial" w:cs="Arial"/>
          <w:color w:val="222222"/>
          <w:kern w:val="0"/>
          <w14:ligatures w14:val="none"/>
        </w:rPr>
      </w:pPr>
      <w:r w:rsidRPr="00CC6FEB">
        <w:rPr>
          <w:rFonts w:ascii="Arial" w:eastAsia="Times New Roman" w:hAnsi="Arial" w:cs="Arial"/>
          <w:color w:val="222222"/>
          <w:kern w:val="0"/>
          <w14:ligatures w14:val="none"/>
        </w:rPr>
        <w:t xml:space="preserve">All sectors </w:t>
      </w:r>
      <w:r>
        <w:rPr>
          <w:rFonts w:ascii="Arial" w:eastAsia="Times New Roman" w:hAnsi="Arial" w:cs="Arial"/>
          <w:color w:val="222222"/>
          <w:kern w:val="0"/>
          <w14:ligatures w14:val="none"/>
        </w:rPr>
        <w:t xml:space="preserve">involved in </w:t>
      </w:r>
      <w:r w:rsidRPr="00CC6FEB">
        <w:rPr>
          <w:rFonts w:ascii="Arial" w:eastAsia="Times New Roman" w:hAnsi="Arial" w:cs="Arial"/>
          <w:color w:val="222222"/>
          <w:kern w:val="0"/>
          <w14:ligatures w14:val="none"/>
        </w:rPr>
        <w:t xml:space="preserve">violence cases should have </w:t>
      </w:r>
      <w:r>
        <w:rPr>
          <w:rFonts w:ascii="Arial" w:eastAsia="Times New Roman" w:hAnsi="Arial" w:cs="Arial"/>
          <w:color w:val="222222"/>
          <w:kern w:val="0"/>
          <w14:ligatures w14:val="none"/>
        </w:rPr>
        <w:t xml:space="preserve">specific training and </w:t>
      </w:r>
      <w:r w:rsidRPr="00CC6FEB">
        <w:rPr>
          <w:rFonts w:ascii="Arial" w:eastAsia="Times New Roman" w:hAnsi="Arial" w:cs="Arial"/>
          <w:color w:val="222222"/>
          <w:kern w:val="0"/>
          <w14:ligatures w14:val="none"/>
        </w:rPr>
        <w:t xml:space="preserve">provisions </w:t>
      </w:r>
      <w:r>
        <w:rPr>
          <w:rFonts w:ascii="Arial" w:eastAsia="Times New Roman" w:hAnsi="Arial" w:cs="Arial"/>
          <w:color w:val="222222"/>
          <w:kern w:val="0"/>
          <w14:ligatures w14:val="none"/>
        </w:rPr>
        <w:t xml:space="preserve">to ensure access by women and girls with disabilities, </w:t>
      </w:r>
      <w:proofErr w:type="gramStart"/>
      <w:r>
        <w:rPr>
          <w:rFonts w:ascii="Arial" w:eastAsia="Times New Roman" w:hAnsi="Arial" w:cs="Arial"/>
          <w:color w:val="222222"/>
          <w:kern w:val="0"/>
          <w14:ligatures w14:val="none"/>
        </w:rPr>
        <w:t>and in particular, there</w:t>
      </w:r>
      <w:proofErr w:type="gramEnd"/>
      <w:r>
        <w:rPr>
          <w:rFonts w:ascii="Arial" w:eastAsia="Times New Roman" w:hAnsi="Arial" w:cs="Arial"/>
          <w:color w:val="222222"/>
          <w:kern w:val="0"/>
          <w14:ligatures w14:val="none"/>
        </w:rPr>
        <w:t xml:space="preserve"> is a need to establish specialized units within police and legal services to accommodate women and girls with disabilities and accompany them in accessing services and justice.</w:t>
      </w:r>
    </w:p>
    <w:p w14:paraId="57ED5566" w14:textId="6F091E3E" w:rsidR="00CC6FEB" w:rsidRDefault="00CC6FEB" w:rsidP="001F7584">
      <w:pPr>
        <w:shd w:val="clear" w:color="auto" w:fill="FFFFFF"/>
        <w:spacing w:after="0" w:line="240" w:lineRule="auto"/>
        <w:rPr>
          <w:rFonts w:ascii="Arial" w:eastAsia="Times New Roman" w:hAnsi="Arial" w:cs="Arial"/>
          <w:color w:val="222222"/>
          <w:kern w:val="0"/>
          <w14:ligatures w14:val="none"/>
        </w:rPr>
      </w:pPr>
    </w:p>
    <w:p w14:paraId="4BDA2291" w14:textId="03DAA07F" w:rsidR="008E6A5C" w:rsidRPr="008E6A5C" w:rsidRDefault="008E6A5C" w:rsidP="001F7584">
      <w:pPr>
        <w:shd w:val="clear" w:color="auto" w:fill="FFFFFF"/>
        <w:spacing w:after="0" w:line="240" w:lineRule="auto"/>
        <w:rPr>
          <w:rFonts w:ascii="Arial" w:eastAsia="Times New Roman" w:hAnsi="Arial" w:cs="Arial"/>
          <w:i/>
          <w:iCs/>
          <w:color w:val="222222"/>
          <w:kern w:val="0"/>
          <w14:ligatures w14:val="none"/>
        </w:rPr>
      </w:pPr>
      <w:r>
        <w:rPr>
          <w:rFonts w:ascii="Arial" w:eastAsia="Times New Roman" w:hAnsi="Arial" w:cs="Arial"/>
          <w:i/>
          <w:iCs/>
          <w:color w:val="222222"/>
          <w:kern w:val="0"/>
          <w14:ligatures w14:val="none"/>
        </w:rPr>
        <w:lastRenderedPageBreak/>
        <w:t>Data collection and disaggregation</w:t>
      </w:r>
    </w:p>
    <w:p w14:paraId="3E5FC19B" w14:textId="2D306D95" w:rsidR="00FA12F9" w:rsidRDefault="00CC6FEB" w:rsidP="001F7584">
      <w:pPr>
        <w:shd w:val="clear" w:color="auto" w:fill="FFFFFF"/>
        <w:spacing w:after="0" w:line="240" w:lineRule="auto"/>
        <w:rPr>
          <w:rFonts w:ascii="Arial" w:eastAsia="Times New Roman" w:hAnsi="Arial" w:cs="Arial"/>
          <w:b/>
          <w:bCs/>
          <w:color w:val="222222"/>
          <w:kern w:val="0"/>
          <w:sz w:val="24"/>
          <w:szCs w:val="24"/>
          <w:highlight w:val="yellow"/>
          <w:u w:val="single"/>
          <w14:ligatures w14:val="none"/>
        </w:rPr>
      </w:pPr>
      <w:r>
        <w:rPr>
          <w:rFonts w:ascii="Arial" w:eastAsia="Times New Roman" w:hAnsi="Arial" w:cs="Arial"/>
          <w:color w:val="222222"/>
          <w:kern w:val="0"/>
          <w14:ligatures w14:val="none"/>
        </w:rPr>
        <w:t xml:space="preserve">Another barrier to the provision of services is the lack of data collected generally and that disaggregated by </w:t>
      </w:r>
      <w:r w:rsidR="00437F83">
        <w:rPr>
          <w:rFonts w:ascii="Arial" w:eastAsia="Times New Roman" w:hAnsi="Arial" w:cs="Arial"/>
          <w:color w:val="222222"/>
          <w:kern w:val="0"/>
          <w14:ligatures w14:val="none"/>
        </w:rPr>
        <w:t>gender</w:t>
      </w:r>
      <w:r>
        <w:rPr>
          <w:rFonts w:ascii="Arial" w:eastAsia="Times New Roman" w:hAnsi="Arial" w:cs="Arial"/>
          <w:color w:val="222222"/>
          <w:kern w:val="0"/>
          <w14:ligatures w14:val="none"/>
        </w:rPr>
        <w:t xml:space="preserve"> and disability. The lack of data impedes the necessary budget and resources being allocated to ensure the provision of accessible assistance and services, including in rural areas.</w:t>
      </w:r>
    </w:p>
    <w:p w14:paraId="6C5262F9" w14:textId="108FFA9A" w:rsidR="00CC6FEB" w:rsidRDefault="00CC6FEB" w:rsidP="001F7584">
      <w:pPr>
        <w:shd w:val="clear" w:color="auto" w:fill="FFFFFF"/>
        <w:spacing w:after="0" w:line="240" w:lineRule="auto"/>
        <w:rPr>
          <w:rFonts w:ascii="Arial" w:eastAsia="Times New Roman" w:hAnsi="Arial" w:cs="Arial"/>
          <w:b/>
          <w:bCs/>
          <w:color w:val="222222"/>
          <w:kern w:val="0"/>
          <w:sz w:val="24"/>
          <w:szCs w:val="24"/>
          <w:u w:val="single"/>
          <w14:ligatures w14:val="none"/>
        </w:rPr>
      </w:pPr>
    </w:p>
    <w:p w14:paraId="7E8D94C6" w14:textId="71AE1135" w:rsidR="00706897" w:rsidRPr="00706897" w:rsidRDefault="00706897" w:rsidP="00706897">
      <w:pPr>
        <w:rPr>
          <w:rFonts w:ascii="Arial" w:hAnsi="Arial" w:cs="Arial"/>
          <w:b/>
          <w:bCs/>
          <w:i/>
          <w:iCs/>
          <w:color w:val="222222"/>
          <w:shd w:val="clear" w:color="auto" w:fill="FFFFFF"/>
        </w:rPr>
      </w:pPr>
      <w:r w:rsidRPr="00706897">
        <w:rPr>
          <w:rFonts w:ascii="Arial" w:hAnsi="Arial" w:cs="Arial"/>
          <w:b/>
          <w:bCs/>
          <w:i/>
          <w:iCs/>
          <w:color w:val="222222"/>
          <w:shd w:val="clear" w:color="auto" w:fill="FFFFFF"/>
        </w:rPr>
        <w:t>Proposed questions for the list of issues</w:t>
      </w:r>
    </w:p>
    <w:p w14:paraId="1FF1230C" w14:textId="77777777" w:rsidR="00706897" w:rsidRDefault="00706897" w:rsidP="00706897">
      <w:pPr>
        <w:pStyle w:val="ListParagraph"/>
        <w:numPr>
          <w:ilvl w:val="0"/>
          <w:numId w:val="6"/>
        </w:numPr>
        <w:rPr>
          <w:rFonts w:ascii="Arial" w:hAnsi="Arial" w:cs="Arial"/>
          <w:color w:val="222222"/>
          <w:shd w:val="clear" w:color="auto" w:fill="FFFFFF"/>
        </w:rPr>
      </w:pPr>
      <w:r w:rsidRPr="00D0599D">
        <w:rPr>
          <w:rFonts w:ascii="Arial" w:hAnsi="Arial" w:cs="Arial"/>
          <w:color w:val="222222"/>
          <w:shd w:val="clear" w:color="auto" w:fill="FFFFFF"/>
        </w:rPr>
        <w:t>What steps are being taken to address the heightened risk for girls and women with</w:t>
      </w:r>
      <w:r>
        <w:rPr>
          <w:rFonts w:ascii="Arial" w:hAnsi="Arial" w:cs="Arial"/>
          <w:color w:val="222222"/>
          <w:shd w:val="clear" w:color="auto" w:fill="FFFFFF"/>
        </w:rPr>
        <w:t xml:space="preserve"> </w:t>
      </w:r>
      <w:r w:rsidRPr="00D0599D">
        <w:rPr>
          <w:rFonts w:ascii="Arial" w:hAnsi="Arial" w:cs="Arial"/>
          <w:color w:val="222222"/>
          <w:shd w:val="clear" w:color="auto" w:fill="FFFFFF"/>
        </w:rPr>
        <w:t>disabilities of becoming victims of violence</w:t>
      </w:r>
      <w:r>
        <w:rPr>
          <w:rFonts w:ascii="Arial" w:hAnsi="Arial" w:cs="Arial"/>
          <w:color w:val="222222"/>
          <w:shd w:val="clear" w:color="auto" w:fill="FFFFFF"/>
        </w:rPr>
        <w:t xml:space="preserve"> to prevent and combat violence and ensure access to justice for women survivors with disabilities</w:t>
      </w:r>
      <w:r w:rsidRPr="00D0599D">
        <w:rPr>
          <w:rFonts w:ascii="Arial" w:hAnsi="Arial" w:cs="Arial"/>
          <w:color w:val="222222"/>
          <w:shd w:val="clear" w:color="auto" w:fill="FFFFFF"/>
        </w:rPr>
        <w:t xml:space="preserve">? What measures are being adopted to ensure that </w:t>
      </w:r>
      <w:r>
        <w:rPr>
          <w:rFonts w:ascii="Arial" w:hAnsi="Arial" w:cs="Arial"/>
          <w:color w:val="222222"/>
          <w:shd w:val="clear" w:color="auto" w:fill="FFFFFF"/>
        </w:rPr>
        <w:t xml:space="preserve">assistance, </w:t>
      </w:r>
      <w:proofErr w:type="gramStart"/>
      <w:r w:rsidRPr="00D0599D">
        <w:rPr>
          <w:rFonts w:ascii="Arial" w:hAnsi="Arial" w:cs="Arial"/>
          <w:color w:val="222222"/>
          <w:shd w:val="clear" w:color="auto" w:fill="FFFFFF"/>
        </w:rPr>
        <w:t>services</w:t>
      </w:r>
      <w:proofErr w:type="gramEnd"/>
      <w:r w:rsidRPr="00D0599D">
        <w:rPr>
          <w:rFonts w:ascii="Arial" w:hAnsi="Arial" w:cs="Arial"/>
          <w:color w:val="222222"/>
          <w:shd w:val="clear" w:color="auto" w:fill="FFFFFF"/>
        </w:rPr>
        <w:t xml:space="preserve"> and information for victims are made accessible to women and girls with</w:t>
      </w:r>
      <w:r>
        <w:rPr>
          <w:rFonts w:ascii="Arial" w:hAnsi="Arial" w:cs="Arial"/>
          <w:color w:val="222222"/>
          <w:shd w:val="clear" w:color="auto" w:fill="FFFFFF"/>
        </w:rPr>
        <w:t xml:space="preserve"> </w:t>
      </w:r>
      <w:r w:rsidRPr="00D0599D">
        <w:rPr>
          <w:rFonts w:ascii="Arial" w:hAnsi="Arial" w:cs="Arial"/>
          <w:color w:val="222222"/>
          <w:shd w:val="clear" w:color="auto" w:fill="FFFFFF"/>
        </w:rPr>
        <w:t>disabilities</w:t>
      </w:r>
      <w:r>
        <w:rPr>
          <w:rFonts w:ascii="Arial" w:hAnsi="Arial" w:cs="Arial"/>
          <w:color w:val="222222"/>
          <w:shd w:val="clear" w:color="auto" w:fill="FFFFFF"/>
        </w:rPr>
        <w:t>, including those living in rural areas</w:t>
      </w:r>
      <w:r w:rsidRPr="00D0599D">
        <w:rPr>
          <w:rFonts w:ascii="Arial" w:hAnsi="Arial" w:cs="Arial"/>
          <w:color w:val="222222"/>
          <w:shd w:val="clear" w:color="auto" w:fill="FFFFFF"/>
        </w:rPr>
        <w:t>?</w:t>
      </w:r>
      <w:r>
        <w:rPr>
          <w:rFonts w:ascii="Arial" w:hAnsi="Arial" w:cs="Arial"/>
          <w:color w:val="222222"/>
          <w:shd w:val="clear" w:color="auto" w:fill="FFFFFF"/>
        </w:rPr>
        <w:t xml:space="preserve"> </w:t>
      </w:r>
    </w:p>
    <w:p w14:paraId="1897CB2B" w14:textId="7543BB8F" w:rsidR="00D04E54" w:rsidRDefault="00706897" w:rsidP="00D04E54">
      <w:pPr>
        <w:pStyle w:val="ListParagraph"/>
        <w:numPr>
          <w:ilvl w:val="0"/>
          <w:numId w:val="6"/>
        </w:numPr>
        <w:rPr>
          <w:rFonts w:ascii="Arial" w:hAnsi="Arial" w:cs="Arial"/>
          <w:color w:val="222222"/>
          <w:shd w:val="clear" w:color="auto" w:fill="FFFFFF"/>
        </w:rPr>
      </w:pPr>
      <w:r w:rsidRPr="00706897">
        <w:rPr>
          <w:rFonts w:ascii="Arial" w:hAnsi="Arial" w:cs="Arial"/>
          <w:color w:val="222222"/>
          <w:shd w:val="clear" w:color="auto" w:fill="FFFFFF"/>
        </w:rPr>
        <w:t xml:space="preserve">What steps are being taken to train police, health and social workers and judicial staff </w:t>
      </w:r>
      <w:r w:rsidR="00D04E54">
        <w:rPr>
          <w:rFonts w:ascii="Arial" w:hAnsi="Arial" w:cs="Arial"/>
          <w:color w:val="222222"/>
          <w:shd w:val="clear" w:color="auto" w:fill="FFFFFF"/>
        </w:rPr>
        <w:t xml:space="preserve">on addressing violence against women and girls with disabilities, including recognizing the criminal nature of gender and disability-based violence and disability hate crime, </w:t>
      </w:r>
      <w:r w:rsidRPr="00706897">
        <w:rPr>
          <w:rFonts w:ascii="Arial" w:hAnsi="Arial" w:cs="Arial"/>
          <w:color w:val="222222"/>
          <w:shd w:val="clear" w:color="auto" w:fill="FFFFFF"/>
        </w:rPr>
        <w:t>communicat</w:t>
      </w:r>
      <w:r w:rsidR="00D04E54">
        <w:rPr>
          <w:rFonts w:ascii="Arial" w:hAnsi="Arial" w:cs="Arial"/>
          <w:color w:val="222222"/>
          <w:shd w:val="clear" w:color="auto" w:fill="FFFFFF"/>
        </w:rPr>
        <w:t>ing</w:t>
      </w:r>
      <w:r w:rsidRPr="00706897">
        <w:rPr>
          <w:rFonts w:ascii="Arial" w:hAnsi="Arial" w:cs="Arial"/>
          <w:color w:val="222222"/>
          <w:shd w:val="clear" w:color="auto" w:fill="FFFFFF"/>
        </w:rPr>
        <w:t xml:space="preserve"> </w:t>
      </w:r>
      <w:proofErr w:type="gramStart"/>
      <w:r w:rsidRPr="00706897">
        <w:rPr>
          <w:rFonts w:ascii="Arial" w:hAnsi="Arial" w:cs="Arial"/>
          <w:color w:val="222222"/>
          <w:shd w:val="clear" w:color="auto" w:fill="FFFFFF"/>
        </w:rPr>
        <w:t>with</w:t>
      </w:r>
      <w:proofErr w:type="gramEnd"/>
      <w:r w:rsidRPr="00706897">
        <w:rPr>
          <w:rFonts w:ascii="Arial" w:hAnsi="Arial" w:cs="Arial"/>
          <w:color w:val="222222"/>
          <w:shd w:val="clear" w:color="auto" w:fill="FFFFFF"/>
        </w:rPr>
        <w:t xml:space="preserve"> and accommodat</w:t>
      </w:r>
      <w:r w:rsidR="00D04E54">
        <w:rPr>
          <w:rFonts w:ascii="Arial" w:hAnsi="Arial" w:cs="Arial"/>
          <w:color w:val="222222"/>
          <w:shd w:val="clear" w:color="auto" w:fill="FFFFFF"/>
        </w:rPr>
        <w:t>ing</w:t>
      </w:r>
      <w:r w:rsidRPr="00706897">
        <w:rPr>
          <w:rFonts w:ascii="Arial" w:hAnsi="Arial" w:cs="Arial"/>
          <w:color w:val="222222"/>
          <w:shd w:val="clear" w:color="auto" w:fill="FFFFFF"/>
        </w:rPr>
        <w:t xml:space="preserve"> women and girls with disabilities victims of violence to ensure their access to services and justice</w:t>
      </w:r>
      <w:r w:rsidR="00D04E54">
        <w:rPr>
          <w:rFonts w:ascii="Arial" w:hAnsi="Arial" w:cs="Arial"/>
          <w:color w:val="222222"/>
          <w:shd w:val="clear" w:color="auto" w:fill="FFFFFF"/>
        </w:rPr>
        <w:t>, and ensuring respect for confidentiality</w:t>
      </w:r>
      <w:r w:rsidRPr="00706897">
        <w:rPr>
          <w:rFonts w:ascii="Arial" w:hAnsi="Arial" w:cs="Arial"/>
          <w:color w:val="222222"/>
          <w:shd w:val="clear" w:color="auto" w:fill="FFFFFF"/>
        </w:rPr>
        <w:t>?</w:t>
      </w:r>
    </w:p>
    <w:p w14:paraId="427F63F8" w14:textId="6C728B5E" w:rsidR="003930F9" w:rsidRDefault="003930F9" w:rsidP="00D04E54">
      <w:pPr>
        <w:pStyle w:val="ListParagraph"/>
        <w:numPr>
          <w:ilvl w:val="0"/>
          <w:numId w:val="6"/>
        </w:numPr>
        <w:rPr>
          <w:rFonts w:ascii="Arial" w:hAnsi="Arial" w:cs="Arial"/>
          <w:color w:val="222222"/>
          <w:shd w:val="clear" w:color="auto" w:fill="FFFFFF"/>
        </w:rPr>
      </w:pPr>
      <w:r>
        <w:rPr>
          <w:rFonts w:ascii="Arial" w:hAnsi="Arial" w:cs="Arial"/>
          <w:color w:val="222222"/>
          <w:shd w:val="clear" w:color="auto" w:fill="FFFFFF"/>
        </w:rPr>
        <w:t xml:space="preserve">What steps are foreseen to review judicial practice related to cases of violence perpetrated against women and girls with disabilities and to provide training and education for judicial staff on providing procedural accommodations, appropriately sanctioning and sentencing perpetrators </w:t>
      </w:r>
      <w:r w:rsidR="00437F83">
        <w:rPr>
          <w:rFonts w:ascii="Arial" w:hAnsi="Arial" w:cs="Arial"/>
          <w:color w:val="222222"/>
          <w:shd w:val="clear" w:color="auto" w:fill="FFFFFF"/>
        </w:rPr>
        <w:t>and deterring cases of violence?</w:t>
      </w:r>
      <w:r>
        <w:rPr>
          <w:rFonts w:ascii="Arial" w:hAnsi="Arial" w:cs="Arial"/>
          <w:color w:val="222222"/>
          <w:shd w:val="clear" w:color="auto" w:fill="FFFFFF"/>
        </w:rPr>
        <w:t xml:space="preserve"> </w:t>
      </w:r>
    </w:p>
    <w:p w14:paraId="01599235" w14:textId="20534358" w:rsidR="00437F83" w:rsidRPr="00437F83" w:rsidRDefault="00437F83" w:rsidP="00437F83">
      <w:pPr>
        <w:pStyle w:val="ListParagraph"/>
        <w:numPr>
          <w:ilvl w:val="0"/>
          <w:numId w:val="6"/>
        </w:num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 xml:space="preserve">What steps are being taken, in consultation with </w:t>
      </w:r>
      <w:proofErr w:type="spellStart"/>
      <w:r>
        <w:rPr>
          <w:rFonts w:ascii="Arial" w:eastAsia="Times New Roman" w:hAnsi="Arial" w:cs="Arial"/>
          <w:color w:val="222222"/>
          <w:kern w:val="0"/>
          <w14:ligatures w14:val="none"/>
        </w:rPr>
        <w:t>organisations</w:t>
      </w:r>
      <w:proofErr w:type="spellEnd"/>
      <w:r>
        <w:rPr>
          <w:rFonts w:ascii="Arial" w:eastAsia="Times New Roman" w:hAnsi="Arial" w:cs="Arial"/>
          <w:color w:val="222222"/>
          <w:kern w:val="0"/>
          <w14:ligatures w14:val="none"/>
        </w:rPr>
        <w:t xml:space="preserve"> of women and girls with disabilities, to </w:t>
      </w:r>
      <w:r w:rsidRPr="00437F83">
        <w:rPr>
          <w:rFonts w:ascii="Arial" w:eastAsia="Times New Roman" w:hAnsi="Arial" w:cs="Arial"/>
          <w:color w:val="222222"/>
          <w:kern w:val="0"/>
          <w14:ligatures w14:val="none"/>
        </w:rPr>
        <w:t>establish specialized units within police and legal services to accommodate women and girls with disabilities and accompany them in accessing services and justice</w:t>
      </w:r>
      <w:r>
        <w:rPr>
          <w:rFonts w:ascii="Arial" w:eastAsia="Times New Roman" w:hAnsi="Arial" w:cs="Arial"/>
          <w:color w:val="222222"/>
          <w:kern w:val="0"/>
          <w14:ligatures w14:val="none"/>
        </w:rPr>
        <w:t>?</w:t>
      </w:r>
    </w:p>
    <w:p w14:paraId="20CF7B2E" w14:textId="2A5BFD9B" w:rsidR="00BC4AFD" w:rsidRPr="00D04E54" w:rsidRDefault="00BC4AFD" w:rsidP="00D04E54">
      <w:pPr>
        <w:pStyle w:val="ListParagraph"/>
        <w:numPr>
          <w:ilvl w:val="0"/>
          <w:numId w:val="6"/>
        </w:numPr>
        <w:rPr>
          <w:rFonts w:ascii="Arial" w:hAnsi="Arial" w:cs="Arial"/>
          <w:color w:val="222222"/>
          <w:shd w:val="clear" w:color="auto" w:fill="FFFFFF"/>
        </w:rPr>
      </w:pPr>
      <w:r>
        <w:rPr>
          <w:rFonts w:ascii="Arial" w:hAnsi="Arial" w:cs="Arial"/>
          <w:color w:val="222222"/>
          <w:shd w:val="clear" w:color="auto" w:fill="FFFFFF"/>
        </w:rPr>
        <w:t xml:space="preserve">What information and awareness-raising campaigns for the </w:t>
      </w:r>
      <w:proofErr w:type="gramStart"/>
      <w:r>
        <w:rPr>
          <w:rFonts w:ascii="Arial" w:hAnsi="Arial" w:cs="Arial"/>
          <w:color w:val="222222"/>
          <w:shd w:val="clear" w:color="auto" w:fill="FFFFFF"/>
        </w:rPr>
        <w:t>general public</w:t>
      </w:r>
      <w:proofErr w:type="gramEnd"/>
      <w:r>
        <w:rPr>
          <w:rFonts w:ascii="Arial" w:hAnsi="Arial" w:cs="Arial"/>
          <w:color w:val="222222"/>
          <w:shd w:val="clear" w:color="auto" w:fill="FFFFFF"/>
        </w:rPr>
        <w:t xml:space="preserve"> are in place or are foreseen to promote the prevention of and combating of gender</w:t>
      </w:r>
      <w:r w:rsidR="0076150C">
        <w:rPr>
          <w:rFonts w:ascii="Arial" w:hAnsi="Arial" w:cs="Arial"/>
          <w:color w:val="222222"/>
          <w:shd w:val="clear" w:color="auto" w:fill="FFFFFF"/>
        </w:rPr>
        <w:t>-</w:t>
      </w:r>
      <w:r>
        <w:rPr>
          <w:rFonts w:ascii="Arial" w:hAnsi="Arial" w:cs="Arial"/>
          <w:color w:val="222222"/>
          <w:shd w:val="clear" w:color="auto" w:fill="FFFFFF"/>
        </w:rPr>
        <w:t>based and disability</w:t>
      </w:r>
      <w:r w:rsidR="0076150C">
        <w:rPr>
          <w:rFonts w:ascii="Arial" w:hAnsi="Arial" w:cs="Arial"/>
          <w:color w:val="222222"/>
          <w:shd w:val="clear" w:color="auto" w:fill="FFFFFF"/>
        </w:rPr>
        <w:t>-</w:t>
      </w:r>
      <w:r>
        <w:rPr>
          <w:rFonts w:ascii="Arial" w:hAnsi="Arial" w:cs="Arial"/>
          <w:color w:val="222222"/>
          <w:shd w:val="clear" w:color="auto" w:fill="FFFFFF"/>
        </w:rPr>
        <w:t>based stereotypes, violence and hate crime, including the dissemination of accessible information on services and assistance to survivors of violence?</w:t>
      </w:r>
    </w:p>
    <w:p w14:paraId="4F7D23BC" w14:textId="45A52849" w:rsidR="00706897" w:rsidRPr="00437F83" w:rsidRDefault="00706897" w:rsidP="006374F2">
      <w:pPr>
        <w:pStyle w:val="ListParagraph"/>
        <w:numPr>
          <w:ilvl w:val="0"/>
          <w:numId w:val="6"/>
        </w:numPr>
        <w:spacing w:after="0"/>
        <w:rPr>
          <w:rFonts w:ascii="Arial" w:hAnsi="Arial" w:cs="Arial"/>
          <w:color w:val="222222"/>
          <w:shd w:val="clear" w:color="auto" w:fill="FFFFFF"/>
        </w:rPr>
      </w:pPr>
      <w:r w:rsidRPr="00437F83">
        <w:rPr>
          <w:rFonts w:ascii="Arial" w:hAnsi="Arial" w:cs="Arial"/>
        </w:rPr>
        <w:t xml:space="preserve">What steps are being taken to systematically collect data on women and girls which is systematically disaggregated by disability (among </w:t>
      </w:r>
      <w:proofErr w:type="gramStart"/>
      <w:r w:rsidRPr="00437F83">
        <w:rPr>
          <w:rFonts w:ascii="Arial" w:hAnsi="Arial" w:cs="Arial"/>
        </w:rPr>
        <w:t>others</w:t>
      </w:r>
      <w:proofErr w:type="gramEnd"/>
      <w:r w:rsidRPr="00437F83">
        <w:rPr>
          <w:rFonts w:ascii="Arial" w:hAnsi="Arial" w:cs="Arial"/>
        </w:rPr>
        <w:t xml:space="preserve"> characteristics) across all sectors including protection from violence, access to justice, consultation and political participation, social protection, health, education, employment, poverty reduction, climate action, emergencies etc.?</w:t>
      </w:r>
      <w:r w:rsidR="002C75C8" w:rsidRPr="00437F83">
        <w:rPr>
          <w:rFonts w:ascii="Arial" w:hAnsi="Arial" w:cs="Arial"/>
        </w:rPr>
        <w:t xml:space="preserve"> </w:t>
      </w:r>
    </w:p>
    <w:p w14:paraId="6C075355" w14:textId="77777777" w:rsidR="00437F83" w:rsidRPr="00437F83" w:rsidRDefault="00437F83" w:rsidP="00437F83">
      <w:pPr>
        <w:pStyle w:val="ListParagraph"/>
        <w:spacing w:after="0"/>
        <w:rPr>
          <w:rFonts w:ascii="Arial" w:hAnsi="Arial" w:cs="Arial"/>
          <w:color w:val="222222"/>
          <w:shd w:val="clear" w:color="auto" w:fill="FFFFFF"/>
        </w:rPr>
      </w:pPr>
    </w:p>
    <w:p w14:paraId="704DD438" w14:textId="497FAB49" w:rsidR="00CA4F9E" w:rsidRDefault="00CC6FEB" w:rsidP="001F7584">
      <w:pPr>
        <w:spacing w:after="0"/>
        <w:rPr>
          <w:rFonts w:ascii="Arial" w:hAnsi="Arial" w:cs="Arial"/>
          <w:b/>
          <w:bCs/>
          <w:color w:val="222222"/>
        </w:rPr>
      </w:pPr>
      <w:r w:rsidRPr="00CA4F9E">
        <w:rPr>
          <w:rFonts w:ascii="Arial" w:hAnsi="Arial" w:cs="Arial"/>
          <w:b/>
          <w:bCs/>
          <w:color w:val="222222"/>
          <w:u w:val="single"/>
          <w:shd w:val="clear" w:color="auto" w:fill="FFFFFF"/>
        </w:rPr>
        <w:t>Participation in decision-making, Article</w:t>
      </w:r>
      <w:r w:rsidR="00706897">
        <w:rPr>
          <w:rFonts w:ascii="Arial" w:hAnsi="Arial" w:cs="Arial"/>
          <w:b/>
          <w:bCs/>
          <w:color w:val="222222"/>
          <w:u w:val="single"/>
          <w:shd w:val="clear" w:color="auto" w:fill="FFFFFF"/>
        </w:rPr>
        <w:t>s 7, 15</w:t>
      </w:r>
      <w:r w:rsidRPr="00651C5A">
        <w:rPr>
          <w:rFonts w:ascii="Arial" w:hAnsi="Arial" w:cs="Arial"/>
          <w:b/>
          <w:bCs/>
          <w:color w:val="222222"/>
        </w:rPr>
        <w:br/>
      </w:r>
    </w:p>
    <w:p w14:paraId="2CDD38DC" w14:textId="59311460" w:rsidR="0010236A" w:rsidRPr="00CE1844" w:rsidRDefault="00CA4F9E" w:rsidP="001F7584">
      <w:pPr>
        <w:rPr>
          <w:rFonts w:ascii="Arial" w:hAnsi="Arial" w:cs="Arial"/>
          <w:color w:val="000000" w:themeColor="text1"/>
        </w:rPr>
      </w:pPr>
      <w:r>
        <w:rPr>
          <w:rFonts w:ascii="Arial" w:hAnsi="Arial" w:cs="Arial"/>
          <w:color w:val="222222"/>
        </w:rPr>
        <w:t xml:space="preserve">While women with disabilities are increasingly participating in consultations </w:t>
      </w:r>
      <w:r w:rsidR="00057B8A" w:rsidRPr="00CE1844">
        <w:rPr>
          <w:rFonts w:ascii="Arial" w:hAnsi="Arial" w:cs="Arial"/>
          <w:color w:val="000000" w:themeColor="text1"/>
        </w:rPr>
        <w:t>concerning</w:t>
      </w:r>
      <w:r w:rsidRPr="00CE1844">
        <w:rPr>
          <w:rFonts w:ascii="Arial" w:hAnsi="Arial" w:cs="Arial"/>
          <w:color w:val="000000" w:themeColor="text1"/>
        </w:rPr>
        <w:t xml:space="preserve"> persons with disabilities and </w:t>
      </w:r>
      <w:r w:rsidR="00057B8A" w:rsidRPr="00CE1844">
        <w:rPr>
          <w:rFonts w:ascii="Arial" w:hAnsi="Arial" w:cs="Arial"/>
          <w:color w:val="000000" w:themeColor="text1"/>
        </w:rPr>
        <w:t xml:space="preserve">those concerning </w:t>
      </w:r>
      <w:r w:rsidRPr="00CE1844">
        <w:rPr>
          <w:rFonts w:ascii="Arial" w:hAnsi="Arial" w:cs="Arial"/>
          <w:color w:val="000000" w:themeColor="text1"/>
        </w:rPr>
        <w:t xml:space="preserve">women generally, these initiatives are concentrated in Honiara (the national capital). Women and girls with disabilities who are living in the provinces do not have opportunities to give their input and </w:t>
      </w:r>
      <w:r w:rsidR="00057B8A" w:rsidRPr="00CE1844">
        <w:rPr>
          <w:rFonts w:ascii="Arial" w:hAnsi="Arial" w:cs="Arial"/>
          <w:color w:val="000000" w:themeColor="text1"/>
        </w:rPr>
        <w:t>have a say</w:t>
      </w:r>
      <w:r w:rsidRPr="00CE1844">
        <w:rPr>
          <w:rFonts w:ascii="Arial" w:hAnsi="Arial" w:cs="Arial"/>
          <w:color w:val="000000" w:themeColor="text1"/>
        </w:rPr>
        <w:t xml:space="preserve"> in decision-making processes.</w:t>
      </w:r>
      <w:r w:rsidR="0010236A" w:rsidRPr="00CE1844">
        <w:rPr>
          <w:rFonts w:ascii="Arial" w:hAnsi="Arial" w:cs="Arial"/>
          <w:color w:val="000000" w:themeColor="text1"/>
        </w:rPr>
        <w:t xml:space="preserve"> For example, t</w:t>
      </w:r>
      <w:r w:rsidR="0010236A" w:rsidRPr="00CE1844">
        <w:rPr>
          <w:rFonts w:ascii="Arial" w:hAnsi="Arial" w:cs="Arial"/>
          <w:color w:val="000000" w:themeColor="text1"/>
          <w:shd w:val="clear" w:color="auto" w:fill="FFFFFF"/>
        </w:rPr>
        <w:t xml:space="preserve">he National Disability Development Policy was just approved by Cabinet in November 2022, and while some women in the Honiara City were consulted, there was no wider consultation among the 9 provinces in the country. </w:t>
      </w:r>
    </w:p>
    <w:p w14:paraId="104D11A0" w14:textId="77777777" w:rsidR="00057B8A" w:rsidRDefault="00057B8A" w:rsidP="001F7584">
      <w:pPr>
        <w:rPr>
          <w:rFonts w:ascii="Arial" w:hAnsi="Arial" w:cs="Arial"/>
          <w:color w:val="222222"/>
        </w:rPr>
      </w:pPr>
      <w:r w:rsidRPr="00CE1844">
        <w:rPr>
          <w:rFonts w:ascii="Arial" w:hAnsi="Arial" w:cs="Arial"/>
          <w:color w:val="000000" w:themeColor="text1"/>
        </w:rPr>
        <w:t xml:space="preserve">Another factor that hinders their participation in decision-making is the lower rate </w:t>
      </w:r>
      <w:r>
        <w:rPr>
          <w:rFonts w:ascii="Arial" w:hAnsi="Arial" w:cs="Arial"/>
          <w:color w:val="222222"/>
        </w:rPr>
        <w:t>of education and completion of schooling by women and girls with disabilities. And as a result, they have had less chances to learn about and assert their rights and express their opinions.</w:t>
      </w:r>
    </w:p>
    <w:p w14:paraId="7FEB2E8F" w14:textId="77777777" w:rsidR="0010236A" w:rsidRPr="00CE1844" w:rsidRDefault="00057B8A" w:rsidP="001F7584">
      <w:pPr>
        <w:rPr>
          <w:rFonts w:ascii="Arial" w:hAnsi="Arial" w:cs="Arial"/>
          <w:color w:val="000000" w:themeColor="text1"/>
        </w:rPr>
      </w:pPr>
      <w:r>
        <w:rPr>
          <w:rFonts w:ascii="Arial" w:hAnsi="Arial" w:cs="Arial"/>
          <w:color w:val="222222"/>
        </w:rPr>
        <w:t xml:space="preserve">Some consultations have included women with disabilities on a tokenistic basis, lacking active engagement and follow up. </w:t>
      </w:r>
      <w:r>
        <w:rPr>
          <w:rFonts w:ascii="Arial" w:hAnsi="Arial" w:cs="Arial"/>
          <w:color w:val="222222"/>
          <w:shd w:val="clear" w:color="auto" w:fill="FFFFFF"/>
        </w:rPr>
        <w:t xml:space="preserve">Many </w:t>
      </w:r>
      <w:proofErr w:type="gramStart"/>
      <w:r>
        <w:rPr>
          <w:rFonts w:ascii="Arial" w:hAnsi="Arial" w:cs="Arial"/>
          <w:color w:val="222222"/>
          <w:shd w:val="clear" w:color="auto" w:fill="FFFFFF"/>
        </w:rPr>
        <w:t>times</w:t>
      </w:r>
      <w:proofErr w:type="gramEnd"/>
      <w:r>
        <w:rPr>
          <w:rFonts w:ascii="Arial" w:hAnsi="Arial" w:cs="Arial"/>
          <w:color w:val="222222"/>
          <w:shd w:val="clear" w:color="auto" w:fill="FFFFFF"/>
        </w:rPr>
        <w:t xml:space="preserve"> even though women with disabilities attended those consultations, they were not given a chance to contribute and share their issues. Sometimes, they share their </w:t>
      </w:r>
      <w:proofErr w:type="gramStart"/>
      <w:r>
        <w:rPr>
          <w:rFonts w:ascii="Arial" w:hAnsi="Arial" w:cs="Arial"/>
          <w:color w:val="222222"/>
          <w:shd w:val="clear" w:color="auto" w:fill="FFFFFF"/>
        </w:rPr>
        <w:t>views</w:t>
      </w:r>
      <w:proofErr w:type="gramEnd"/>
      <w:r>
        <w:rPr>
          <w:rFonts w:ascii="Arial" w:hAnsi="Arial" w:cs="Arial"/>
          <w:color w:val="222222"/>
          <w:shd w:val="clear" w:color="auto" w:fill="FFFFFF"/>
        </w:rPr>
        <w:t xml:space="preserve"> but their concerns are not prioritized or appropriately considered. For example, the </w:t>
      </w:r>
      <w:r>
        <w:rPr>
          <w:rFonts w:ascii="Arial" w:hAnsi="Arial" w:cs="Arial"/>
          <w:color w:val="222222"/>
          <w:shd w:val="clear" w:color="auto" w:fill="FFFFFF"/>
        </w:rPr>
        <w:lastRenderedPageBreak/>
        <w:t xml:space="preserve">inclusion of the Washington Short Set of Questions on Disability (a tool to ensure the data disaggregated by disability) was included in the 2019 census but on account of the lack of meaningful consultation and follow up to guide implementation, this was not carried out effectively. </w:t>
      </w:r>
      <w:r>
        <w:rPr>
          <w:rFonts w:ascii="Arial" w:hAnsi="Arial" w:cs="Arial"/>
          <w:color w:val="222222"/>
        </w:rPr>
        <w:t>Efforts need to be made to ensure meaningful participation of women and girls with disabilities, beyond asking for feedback to recognizing and soliciting their expertise to design</w:t>
      </w:r>
      <w:r w:rsidR="00D0599D">
        <w:rPr>
          <w:rFonts w:ascii="Arial" w:hAnsi="Arial" w:cs="Arial"/>
          <w:color w:val="222222"/>
        </w:rPr>
        <w:t xml:space="preserve"> </w:t>
      </w:r>
      <w:r>
        <w:rPr>
          <w:rFonts w:ascii="Arial" w:hAnsi="Arial" w:cs="Arial"/>
          <w:color w:val="222222"/>
        </w:rPr>
        <w:t xml:space="preserve">and guide processes. </w:t>
      </w:r>
    </w:p>
    <w:p w14:paraId="4D80EEA7" w14:textId="250EF5B6" w:rsidR="00624B30" w:rsidRPr="00CE1844" w:rsidRDefault="00057B8A" w:rsidP="001F7584">
      <w:pPr>
        <w:rPr>
          <w:rFonts w:ascii="Arial" w:hAnsi="Arial" w:cs="Arial"/>
          <w:color w:val="000000" w:themeColor="text1"/>
        </w:rPr>
      </w:pPr>
      <w:r w:rsidRPr="00CE1844">
        <w:rPr>
          <w:rFonts w:ascii="Arial" w:hAnsi="Arial" w:cs="Arial"/>
          <w:color w:val="000000" w:themeColor="text1"/>
        </w:rPr>
        <w:t>Moreover, efforts are needed to ensure inclusive and accessible processes for participation, including accessible venues and communications.</w:t>
      </w:r>
      <w:r w:rsidR="0010236A" w:rsidRPr="00CE1844">
        <w:rPr>
          <w:rFonts w:ascii="Arial" w:hAnsi="Arial" w:cs="Arial"/>
          <w:color w:val="000000" w:themeColor="text1"/>
        </w:rPr>
        <w:t xml:space="preserve"> </w:t>
      </w:r>
      <w:r w:rsidR="0010236A" w:rsidRPr="00CE1844">
        <w:rPr>
          <w:rFonts w:ascii="Arial" w:hAnsi="Arial" w:cs="Arial"/>
          <w:color w:val="000000" w:themeColor="text1"/>
          <w:shd w:val="clear" w:color="auto" w:fill="FFFFFF"/>
        </w:rPr>
        <w:t>In terms of reasonable accommodation, there are very limited accessible meeting venues so most times only those people that could access such venues could be invited. Sign language interpreters are also limited in the country which quite disadvantage Deaf members. Deaf members have different sign language especially the local sign language is different from the introduced sign language so that caused communication barriers even if the community based Deaf members are invited in those consultations.</w:t>
      </w:r>
    </w:p>
    <w:p w14:paraId="14B713BF" w14:textId="0DDB823F" w:rsidR="00624B30" w:rsidRPr="00CE1844" w:rsidRDefault="00624B30" w:rsidP="001F7584">
      <w:pPr>
        <w:rPr>
          <w:rFonts w:ascii="Arial" w:hAnsi="Arial" w:cs="Arial"/>
          <w:color w:val="000000" w:themeColor="text1"/>
        </w:rPr>
      </w:pPr>
      <w:r w:rsidRPr="00CE1844">
        <w:rPr>
          <w:rFonts w:ascii="Arial" w:hAnsi="Arial" w:cs="Arial"/>
          <w:color w:val="000000" w:themeColor="text1"/>
          <w:shd w:val="clear" w:color="auto" w:fill="FFFFFF"/>
        </w:rPr>
        <w:t>With respect to representation of women with disabilities in government, t</w:t>
      </w:r>
      <w:r w:rsidR="00CC6FEB" w:rsidRPr="00CE1844">
        <w:rPr>
          <w:rFonts w:ascii="Arial" w:hAnsi="Arial" w:cs="Arial"/>
          <w:color w:val="000000" w:themeColor="text1"/>
          <w:shd w:val="clear" w:color="auto" w:fill="FFFFFF"/>
        </w:rPr>
        <w:t>here are no</w:t>
      </w:r>
      <w:r w:rsidR="0010236A" w:rsidRPr="00CE1844">
        <w:rPr>
          <w:rFonts w:ascii="Arial" w:hAnsi="Arial" w:cs="Arial"/>
          <w:color w:val="000000" w:themeColor="text1"/>
          <w:shd w:val="clear" w:color="auto" w:fill="FFFFFF"/>
        </w:rPr>
        <w:t xml:space="preserve"> </w:t>
      </w:r>
      <w:r w:rsidR="00CC6FEB" w:rsidRPr="00CE1844">
        <w:rPr>
          <w:rFonts w:ascii="Arial" w:hAnsi="Arial" w:cs="Arial"/>
          <w:color w:val="000000" w:themeColor="text1"/>
          <w:shd w:val="clear" w:color="auto" w:fill="FFFFFF"/>
        </w:rPr>
        <w:t>representatives for disabilities in the government ministries.</w:t>
      </w:r>
      <w:r w:rsidR="0010236A" w:rsidRPr="00CE1844">
        <w:rPr>
          <w:rFonts w:ascii="Arial" w:hAnsi="Arial" w:cs="Arial"/>
          <w:color w:val="000000" w:themeColor="text1"/>
          <w:shd w:val="clear" w:color="auto" w:fill="FFFFFF"/>
        </w:rPr>
        <w:t xml:space="preserve"> Within </w:t>
      </w:r>
      <w:proofErr w:type="spellStart"/>
      <w:r w:rsidR="0010236A" w:rsidRPr="00CE1844">
        <w:rPr>
          <w:rFonts w:ascii="Arial" w:hAnsi="Arial" w:cs="Arial"/>
          <w:color w:val="000000" w:themeColor="text1"/>
          <w:shd w:val="clear" w:color="auto" w:fill="FFFFFF"/>
        </w:rPr>
        <w:t>organisations</w:t>
      </w:r>
      <w:proofErr w:type="spellEnd"/>
      <w:r w:rsidR="0010236A" w:rsidRPr="00CE1844">
        <w:rPr>
          <w:rFonts w:ascii="Arial" w:hAnsi="Arial" w:cs="Arial"/>
          <w:color w:val="000000" w:themeColor="text1"/>
          <w:shd w:val="clear" w:color="auto" w:fill="FFFFFF"/>
        </w:rPr>
        <w:t xml:space="preserve"> of persons with disabilities, for example </w:t>
      </w:r>
      <w:r w:rsidR="007C416A">
        <w:rPr>
          <w:rFonts w:ascii="Arial" w:hAnsi="Arial" w:cs="Arial"/>
          <w:color w:val="000000" w:themeColor="text1"/>
          <w:shd w:val="clear" w:color="auto" w:fill="FFFFFF"/>
        </w:rPr>
        <w:t>DPASI</w:t>
      </w:r>
      <w:r w:rsidR="0010236A" w:rsidRPr="00CE1844">
        <w:rPr>
          <w:rFonts w:ascii="Arial" w:hAnsi="Arial" w:cs="Arial"/>
          <w:color w:val="000000" w:themeColor="text1"/>
          <w:shd w:val="clear" w:color="auto" w:fill="FFFFFF"/>
        </w:rPr>
        <w:t xml:space="preserve">, women with disabilities make up 50% of board members. </w:t>
      </w:r>
      <w:proofErr w:type="gramStart"/>
      <w:r w:rsidR="0010236A" w:rsidRPr="00CE1844">
        <w:rPr>
          <w:rFonts w:ascii="Arial" w:hAnsi="Arial" w:cs="Arial"/>
          <w:color w:val="000000" w:themeColor="text1"/>
          <w:shd w:val="clear" w:color="auto" w:fill="FFFFFF"/>
        </w:rPr>
        <w:t>However</w:t>
      </w:r>
      <w:proofErr w:type="gramEnd"/>
      <w:r w:rsidR="0010236A" w:rsidRPr="00CE1844">
        <w:rPr>
          <w:rFonts w:ascii="Arial" w:hAnsi="Arial" w:cs="Arial"/>
          <w:color w:val="000000" w:themeColor="text1"/>
          <w:shd w:val="clear" w:color="auto" w:fill="FFFFFF"/>
        </w:rPr>
        <w:t xml:space="preserve"> in mainstream civil society, women with disabilities are not represented in decision-making positions, such as the </w:t>
      </w:r>
      <w:r w:rsidR="0010236A" w:rsidRPr="00CE1844">
        <w:rPr>
          <w:rFonts w:ascii="Arial" w:hAnsi="Arial" w:cs="Arial"/>
          <w:color w:val="000000" w:themeColor="text1"/>
        </w:rPr>
        <w:t>Women’s Rights Action Movement (WRAM).</w:t>
      </w:r>
    </w:p>
    <w:p w14:paraId="08BB7DB4" w14:textId="10AA3B2F" w:rsidR="00624B30" w:rsidRDefault="00624B30" w:rsidP="00CE1844">
      <w:pPr>
        <w:spacing w:after="0"/>
        <w:rPr>
          <w:rFonts w:ascii="Arial" w:hAnsi="Arial" w:cs="Arial"/>
          <w:color w:val="222222"/>
          <w:lang w:val="en-GB"/>
        </w:rPr>
      </w:pPr>
      <w:r>
        <w:rPr>
          <w:rFonts w:ascii="Arial" w:hAnsi="Arial" w:cs="Arial"/>
          <w:color w:val="222222"/>
        </w:rPr>
        <w:t>Concerning the right to vote and stand for election, sections 55(3) and 49(1)</w:t>
      </w:r>
      <w:r w:rsidR="008C588C">
        <w:rPr>
          <w:rFonts w:ascii="Arial" w:hAnsi="Arial" w:cs="Arial"/>
          <w:color w:val="222222"/>
        </w:rPr>
        <w:t xml:space="preserve"> of the Constitution </w:t>
      </w:r>
      <w:r>
        <w:rPr>
          <w:rFonts w:ascii="Arial" w:hAnsi="Arial" w:cs="Arial"/>
          <w:color w:val="222222"/>
        </w:rPr>
        <w:t xml:space="preserve">respectively deny these rights to persons who are “certified to be insane or otherwise adjudged to be </w:t>
      </w:r>
      <w:r w:rsidRPr="00624B30">
        <w:rPr>
          <w:rFonts w:ascii="Arial" w:hAnsi="Arial" w:cs="Arial"/>
          <w:color w:val="222222"/>
          <w:lang w:val="en-GB"/>
        </w:rPr>
        <w:t>of unsound mind under any law for the time being in force in Solomon Islands…</w:t>
      </w:r>
      <w:r>
        <w:rPr>
          <w:rFonts w:ascii="Arial" w:hAnsi="Arial" w:cs="Arial"/>
          <w:color w:val="222222"/>
          <w:lang w:val="en-GB"/>
        </w:rPr>
        <w:t>”</w:t>
      </w:r>
      <w:r w:rsidR="00706DBA">
        <w:rPr>
          <w:rFonts w:ascii="Arial" w:hAnsi="Arial" w:cs="Arial"/>
          <w:color w:val="222222"/>
          <w:lang w:val="en-GB"/>
        </w:rPr>
        <w:t xml:space="preserve"> Not only do these provisions violate article 7 of the Convention but also article 15 on equal recognition before the law. </w:t>
      </w:r>
    </w:p>
    <w:p w14:paraId="2BAF5AB4" w14:textId="77777777" w:rsidR="00CE1844" w:rsidRPr="00624B30" w:rsidRDefault="00CE1844" w:rsidP="00CE1844">
      <w:pPr>
        <w:spacing w:after="0"/>
        <w:rPr>
          <w:rFonts w:ascii="Arial" w:hAnsi="Arial" w:cs="Arial"/>
          <w:color w:val="222222"/>
          <w:lang w:val="en-GB"/>
        </w:rPr>
      </w:pPr>
    </w:p>
    <w:p w14:paraId="44062D74" w14:textId="77777777" w:rsidR="00706897" w:rsidRPr="00706897" w:rsidRDefault="00706897" w:rsidP="00706897">
      <w:pPr>
        <w:rPr>
          <w:rFonts w:ascii="Arial" w:hAnsi="Arial" w:cs="Arial"/>
          <w:b/>
          <w:bCs/>
          <w:i/>
          <w:iCs/>
          <w:color w:val="222222"/>
          <w:shd w:val="clear" w:color="auto" w:fill="FFFFFF"/>
        </w:rPr>
      </w:pPr>
      <w:r w:rsidRPr="00706897">
        <w:rPr>
          <w:rFonts w:ascii="Arial" w:hAnsi="Arial" w:cs="Arial"/>
          <w:b/>
          <w:bCs/>
          <w:i/>
          <w:iCs/>
          <w:color w:val="222222"/>
          <w:shd w:val="clear" w:color="auto" w:fill="FFFFFF"/>
        </w:rPr>
        <w:t>Proposed questions for the list of issues</w:t>
      </w:r>
    </w:p>
    <w:p w14:paraId="3C0AA05F" w14:textId="4344A7D5" w:rsidR="00706897" w:rsidRPr="00D0599D" w:rsidRDefault="00706897" w:rsidP="00706897">
      <w:pPr>
        <w:pStyle w:val="ListParagraph"/>
        <w:numPr>
          <w:ilvl w:val="0"/>
          <w:numId w:val="7"/>
        </w:numPr>
        <w:rPr>
          <w:rFonts w:ascii="Arial" w:hAnsi="Arial" w:cs="Arial"/>
          <w:color w:val="222222"/>
          <w:shd w:val="clear" w:color="auto" w:fill="FFFFFF"/>
        </w:rPr>
      </w:pPr>
      <w:r>
        <w:rPr>
          <w:rFonts w:ascii="Arial" w:hAnsi="Arial" w:cs="Arial"/>
          <w:color w:val="222222"/>
          <w:shd w:val="clear" w:color="auto" w:fill="FFFFFF"/>
        </w:rPr>
        <w:t>What measures is the</w:t>
      </w:r>
      <w:r w:rsidRPr="00D0599D">
        <w:rPr>
          <w:rFonts w:ascii="Arial" w:hAnsi="Arial" w:cs="Arial"/>
          <w:color w:val="222222"/>
          <w:shd w:val="clear" w:color="auto" w:fill="FFFFFF"/>
        </w:rPr>
        <w:t xml:space="preserve"> government of Solomon Islands</w:t>
      </w:r>
      <w:r>
        <w:rPr>
          <w:rFonts w:ascii="Arial" w:hAnsi="Arial" w:cs="Arial"/>
          <w:color w:val="222222"/>
          <w:shd w:val="clear" w:color="auto" w:fill="FFFFFF"/>
        </w:rPr>
        <w:t xml:space="preserve"> taking to</w:t>
      </w:r>
      <w:r w:rsidRPr="00D0599D">
        <w:rPr>
          <w:rFonts w:ascii="Arial" w:hAnsi="Arial" w:cs="Arial"/>
          <w:color w:val="222222"/>
          <w:shd w:val="clear" w:color="auto" w:fill="FFFFFF"/>
        </w:rPr>
        <w:t xml:space="preserve"> ensure the effective </w:t>
      </w:r>
      <w:r>
        <w:rPr>
          <w:rFonts w:ascii="Arial" w:hAnsi="Arial" w:cs="Arial"/>
          <w:color w:val="222222"/>
          <w:shd w:val="clear" w:color="auto" w:fill="FFFFFF"/>
        </w:rPr>
        <w:t>and systematic participation</w:t>
      </w:r>
      <w:r w:rsidRPr="00D0599D">
        <w:rPr>
          <w:rFonts w:ascii="Arial" w:hAnsi="Arial" w:cs="Arial"/>
          <w:color w:val="222222"/>
          <w:shd w:val="clear" w:color="auto" w:fill="FFFFFF"/>
        </w:rPr>
        <w:t xml:space="preserve"> of women </w:t>
      </w:r>
      <w:r>
        <w:rPr>
          <w:rFonts w:ascii="Arial" w:hAnsi="Arial" w:cs="Arial"/>
          <w:color w:val="222222"/>
          <w:shd w:val="clear" w:color="auto" w:fill="FFFFFF"/>
        </w:rPr>
        <w:t xml:space="preserve">and girls </w:t>
      </w:r>
      <w:r w:rsidRPr="00D0599D">
        <w:rPr>
          <w:rFonts w:ascii="Arial" w:hAnsi="Arial" w:cs="Arial"/>
          <w:color w:val="222222"/>
          <w:shd w:val="clear" w:color="auto" w:fill="FFFFFF"/>
        </w:rPr>
        <w:t>with</w:t>
      </w:r>
      <w:r>
        <w:rPr>
          <w:rFonts w:ascii="Arial" w:hAnsi="Arial" w:cs="Arial"/>
          <w:color w:val="222222"/>
          <w:shd w:val="clear" w:color="auto" w:fill="FFFFFF"/>
        </w:rPr>
        <w:t xml:space="preserve"> </w:t>
      </w:r>
      <w:r w:rsidRPr="00D0599D">
        <w:rPr>
          <w:rFonts w:ascii="Arial" w:hAnsi="Arial" w:cs="Arial"/>
          <w:color w:val="222222"/>
          <w:shd w:val="clear" w:color="auto" w:fill="FFFFFF"/>
        </w:rPr>
        <w:t xml:space="preserve">disabilities and their representative </w:t>
      </w:r>
      <w:proofErr w:type="spellStart"/>
      <w:r w:rsidRPr="00D0599D">
        <w:rPr>
          <w:rFonts w:ascii="Arial" w:hAnsi="Arial" w:cs="Arial"/>
          <w:color w:val="222222"/>
          <w:shd w:val="clear" w:color="auto" w:fill="FFFFFF"/>
        </w:rPr>
        <w:t>organisations</w:t>
      </w:r>
      <w:proofErr w:type="spellEnd"/>
      <w:r w:rsidRPr="00D0599D">
        <w:rPr>
          <w:rFonts w:ascii="Arial" w:hAnsi="Arial" w:cs="Arial"/>
          <w:color w:val="222222"/>
          <w:shd w:val="clear" w:color="auto" w:fill="FFFFFF"/>
        </w:rPr>
        <w:t xml:space="preserve"> in the</w:t>
      </w:r>
      <w:r>
        <w:rPr>
          <w:rFonts w:ascii="Arial" w:hAnsi="Arial" w:cs="Arial"/>
          <w:color w:val="222222"/>
          <w:shd w:val="clear" w:color="auto" w:fill="FFFFFF"/>
        </w:rPr>
        <w:t xml:space="preserve"> </w:t>
      </w:r>
      <w:r w:rsidRPr="00D0599D">
        <w:rPr>
          <w:rFonts w:ascii="Arial" w:hAnsi="Arial" w:cs="Arial"/>
          <w:color w:val="222222"/>
          <w:shd w:val="clear" w:color="auto" w:fill="FFFFFF"/>
        </w:rPr>
        <w:t>development</w:t>
      </w:r>
      <w:r>
        <w:rPr>
          <w:rFonts w:ascii="Arial" w:hAnsi="Arial" w:cs="Arial"/>
          <w:color w:val="222222"/>
          <w:shd w:val="clear" w:color="auto" w:fill="FFFFFF"/>
        </w:rPr>
        <w:t xml:space="preserve">, implementation and monitoring </w:t>
      </w:r>
      <w:r w:rsidRPr="00D0599D">
        <w:rPr>
          <w:rFonts w:ascii="Arial" w:hAnsi="Arial" w:cs="Arial"/>
          <w:color w:val="222222"/>
          <w:shd w:val="clear" w:color="auto" w:fill="FFFFFF"/>
        </w:rPr>
        <w:t>of legislation,</w:t>
      </w:r>
      <w:r>
        <w:rPr>
          <w:rFonts w:ascii="Arial" w:hAnsi="Arial" w:cs="Arial"/>
          <w:color w:val="222222"/>
          <w:shd w:val="clear" w:color="auto" w:fill="FFFFFF"/>
        </w:rPr>
        <w:t xml:space="preserve"> </w:t>
      </w:r>
      <w:r w:rsidRPr="00D0599D">
        <w:rPr>
          <w:rFonts w:ascii="Arial" w:hAnsi="Arial" w:cs="Arial"/>
          <w:color w:val="222222"/>
          <w:shd w:val="clear" w:color="auto" w:fill="FFFFFF"/>
        </w:rPr>
        <w:t>policies and</w:t>
      </w:r>
      <w:r>
        <w:rPr>
          <w:rFonts w:ascii="Arial" w:hAnsi="Arial" w:cs="Arial"/>
          <w:color w:val="222222"/>
          <w:shd w:val="clear" w:color="auto" w:fill="FFFFFF"/>
        </w:rPr>
        <w:t xml:space="preserve"> within</w:t>
      </w:r>
      <w:r w:rsidRPr="00D0599D">
        <w:rPr>
          <w:rFonts w:ascii="Arial" w:hAnsi="Arial" w:cs="Arial"/>
          <w:color w:val="222222"/>
          <w:shd w:val="clear" w:color="auto" w:fill="FFFFFF"/>
        </w:rPr>
        <w:t xml:space="preserve"> decision-making processes concerning </w:t>
      </w:r>
      <w:r>
        <w:rPr>
          <w:rFonts w:ascii="Arial" w:hAnsi="Arial" w:cs="Arial"/>
          <w:color w:val="222222"/>
          <w:shd w:val="clear" w:color="auto" w:fill="FFFFFF"/>
        </w:rPr>
        <w:t xml:space="preserve">relating to mainstream women’s matters, youth matters and beyond? What guidelines, standards and protocols are in place in ensure inclusive and accessible processes for participation including </w:t>
      </w:r>
      <w:r w:rsidRPr="00D0599D">
        <w:rPr>
          <w:rFonts w:ascii="Arial" w:hAnsi="Arial" w:cs="Arial"/>
          <w:color w:val="222222"/>
        </w:rPr>
        <w:t>accessible venues and communications</w:t>
      </w:r>
      <w:r w:rsidR="0010236A">
        <w:rPr>
          <w:rFonts w:ascii="Arial" w:hAnsi="Arial" w:cs="Arial"/>
          <w:color w:val="222222"/>
        </w:rPr>
        <w:t>, including provision of local sign languages</w:t>
      </w:r>
      <w:r>
        <w:rPr>
          <w:rFonts w:ascii="Arial" w:hAnsi="Arial" w:cs="Arial"/>
          <w:color w:val="222222"/>
        </w:rPr>
        <w:t>?</w:t>
      </w:r>
    </w:p>
    <w:p w14:paraId="7EB71F32" w14:textId="77777777" w:rsidR="00706897" w:rsidRDefault="00706897" w:rsidP="00706897">
      <w:pPr>
        <w:pStyle w:val="ListParagraph"/>
        <w:numPr>
          <w:ilvl w:val="0"/>
          <w:numId w:val="7"/>
        </w:numPr>
        <w:rPr>
          <w:rFonts w:ascii="Arial" w:hAnsi="Arial" w:cs="Arial"/>
          <w:color w:val="222222"/>
          <w:shd w:val="clear" w:color="auto" w:fill="FFFFFF"/>
        </w:rPr>
      </w:pPr>
      <w:r>
        <w:rPr>
          <w:rFonts w:ascii="Arial" w:hAnsi="Arial" w:cs="Arial"/>
          <w:color w:val="222222"/>
          <w:shd w:val="clear" w:color="auto" w:fill="FFFFFF"/>
        </w:rPr>
        <w:t xml:space="preserve">What </w:t>
      </w:r>
      <w:proofErr w:type="spellStart"/>
      <w:r>
        <w:rPr>
          <w:rFonts w:ascii="Arial" w:hAnsi="Arial" w:cs="Arial"/>
          <w:color w:val="222222"/>
          <w:shd w:val="clear" w:color="auto" w:fill="FFFFFF"/>
        </w:rPr>
        <w:t>programmes</w:t>
      </w:r>
      <w:proofErr w:type="spellEnd"/>
      <w:r>
        <w:rPr>
          <w:rFonts w:ascii="Arial" w:hAnsi="Arial" w:cs="Arial"/>
          <w:color w:val="222222"/>
          <w:shd w:val="clear" w:color="auto" w:fill="FFFFFF"/>
        </w:rPr>
        <w:t xml:space="preserve"> are foreseen to promote the representation of women with disabilities in government including the adoption of an enforceable employment quota for the public sector?</w:t>
      </w:r>
    </w:p>
    <w:p w14:paraId="39222D60" w14:textId="0A49D77C" w:rsidR="00706897" w:rsidRDefault="00706897" w:rsidP="00A16A0A">
      <w:pPr>
        <w:pStyle w:val="ListParagraph"/>
        <w:numPr>
          <w:ilvl w:val="0"/>
          <w:numId w:val="7"/>
        </w:numPr>
        <w:spacing w:after="0"/>
        <w:rPr>
          <w:rFonts w:ascii="Arial" w:hAnsi="Arial" w:cs="Arial"/>
          <w:color w:val="222222"/>
          <w:shd w:val="clear" w:color="auto" w:fill="FFFFFF"/>
        </w:rPr>
      </w:pPr>
      <w:r>
        <w:rPr>
          <w:rFonts w:ascii="Arial" w:hAnsi="Arial" w:cs="Arial"/>
          <w:color w:val="222222"/>
          <w:shd w:val="clear" w:color="auto" w:fill="FFFFFF"/>
        </w:rPr>
        <w:t xml:space="preserve">What steps are being taken to repeal sections 55(3) and 49(1) </w:t>
      </w:r>
      <w:r w:rsidR="00CF3174">
        <w:rPr>
          <w:rFonts w:ascii="Arial" w:hAnsi="Arial" w:cs="Arial"/>
          <w:color w:val="222222"/>
          <w:shd w:val="clear" w:color="auto" w:fill="FFFFFF"/>
        </w:rPr>
        <w:t xml:space="preserve">of the Constitution </w:t>
      </w:r>
      <w:r>
        <w:rPr>
          <w:rFonts w:ascii="Arial" w:hAnsi="Arial" w:cs="Arial"/>
          <w:color w:val="222222"/>
          <w:shd w:val="clear" w:color="auto" w:fill="FFFFFF"/>
        </w:rPr>
        <w:t xml:space="preserve">to remove restrictions on the right to vote and stand for election of women </w:t>
      </w:r>
      <w:proofErr w:type="gramStart"/>
      <w:r>
        <w:rPr>
          <w:rFonts w:ascii="Arial" w:hAnsi="Arial" w:cs="Arial"/>
          <w:color w:val="222222"/>
          <w:shd w:val="clear" w:color="auto" w:fill="FFFFFF"/>
        </w:rPr>
        <w:t>on the basis of</w:t>
      </w:r>
      <w:proofErr w:type="gramEnd"/>
      <w:r>
        <w:rPr>
          <w:rFonts w:ascii="Arial" w:hAnsi="Arial" w:cs="Arial"/>
          <w:color w:val="222222"/>
          <w:shd w:val="clear" w:color="auto" w:fill="FFFFFF"/>
        </w:rPr>
        <w:t xml:space="preserve"> disability in accordance with articles 7 and 15?</w:t>
      </w:r>
    </w:p>
    <w:p w14:paraId="56D9FE87" w14:textId="77777777" w:rsidR="00A16A0A" w:rsidRPr="00706897" w:rsidRDefault="00A16A0A" w:rsidP="00A16A0A">
      <w:pPr>
        <w:pStyle w:val="ListParagraph"/>
        <w:spacing w:after="0"/>
        <w:rPr>
          <w:rFonts w:ascii="Arial" w:hAnsi="Arial" w:cs="Arial"/>
          <w:color w:val="222222"/>
          <w:shd w:val="clear" w:color="auto" w:fill="FFFFFF"/>
        </w:rPr>
      </w:pPr>
    </w:p>
    <w:p w14:paraId="5E78FB8F" w14:textId="3F31B760" w:rsidR="00624B30" w:rsidRPr="00624B30" w:rsidRDefault="00624B30" w:rsidP="001F7584">
      <w:pPr>
        <w:rPr>
          <w:rFonts w:ascii="Arial" w:hAnsi="Arial" w:cs="Arial"/>
          <w:color w:val="222222"/>
        </w:rPr>
      </w:pPr>
      <w:r w:rsidRPr="00624B30">
        <w:rPr>
          <w:rFonts w:ascii="Arial" w:hAnsi="Arial" w:cs="Arial"/>
          <w:b/>
          <w:bCs/>
          <w:color w:val="222222"/>
          <w:u w:val="single"/>
          <w:shd w:val="clear" w:color="auto" w:fill="FFFFFF"/>
        </w:rPr>
        <w:t xml:space="preserve">Education, </w:t>
      </w:r>
      <w:r>
        <w:rPr>
          <w:rFonts w:ascii="Arial" w:hAnsi="Arial" w:cs="Arial"/>
          <w:b/>
          <w:bCs/>
          <w:color w:val="222222"/>
          <w:u w:val="single"/>
          <w:shd w:val="clear" w:color="auto" w:fill="FFFFFF"/>
        </w:rPr>
        <w:t>A</w:t>
      </w:r>
      <w:r w:rsidRPr="00624B30">
        <w:rPr>
          <w:rFonts w:ascii="Arial" w:hAnsi="Arial" w:cs="Arial"/>
          <w:b/>
          <w:bCs/>
          <w:color w:val="222222"/>
          <w:u w:val="single"/>
          <w:shd w:val="clear" w:color="auto" w:fill="FFFFFF"/>
        </w:rPr>
        <w:t>rticle 10</w:t>
      </w:r>
    </w:p>
    <w:p w14:paraId="2FE927B9" w14:textId="77777777" w:rsidR="00265824" w:rsidRPr="00CE1844" w:rsidRDefault="00624B30" w:rsidP="001F7584">
      <w:pPr>
        <w:rPr>
          <w:rFonts w:ascii="Arial" w:hAnsi="Arial" w:cs="Arial"/>
          <w:color w:val="000000" w:themeColor="text1"/>
          <w:shd w:val="clear" w:color="auto" w:fill="FFFFFF"/>
        </w:rPr>
      </w:pPr>
      <w:r>
        <w:rPr>
          <w:rFonts w:ascii="Arial" w:hAnsi="Arial" w:cs="Arial"/>
          <w:color w:val="222222"/>
          <w:shd w:val="clear" w:color="auto" w:fill="FFFFFF"/>
        </w:rPr>
        <w:t>According to the 2009 census (most recent available census report), 2% of children enrolled in primary schools are children with disabilities</w:t>
      </w:r>
      <w:r>
        <w:rPr>
          <w:rStyle w:val="FootnoteReference"/>
          <w:rFonts w:ascii="Arial" w:hAnsi="Arial" w:cs="Arial"/>
          <w:color w:val="222222"/>
          <w:shd w:val="clear" w:color="auto" w:fill="FFFFFF"/>
        </w:rPr>
        <w:footnoteReference w:id="2"/>
      </w:r>
      <w:r>
        <w:rPr>
          <w:rFonts w:ascii="Arial" w:hAnsi="Arial" w:cs="Arial"/>
          <w:color w:val="222222"/>
          <w:shd w:val="clear" w:color="auto" w:fill="FFFFFF"/>
        </w:rPr>
        <w:t>. This percentage declines as those children with disabilities move higher in education due to increasing barriers and cost of schooling.</w:t>
      </w:r>
      <w:r w:rsidR="0010236A">
        <w:rPr>
          <w:rFonts w:ascii="Arial" w:hAnsi="Arial" w:cs="Arial"/>
          <w:color w:val="FF0000"/>
          <w:shd w:val="clear" w:color="auto" w:fill="FFFFFF"/>
        </w:rPr>
        <w:t xml:space="preserve"> </w:t>
      </w:r>
      <w:r w:rsidR="0010236A" w:rsidRPr="00CE1844">
        <w:rPr>
          <w:rFonts w:ascii="Arial" w:hAnsi="Arial" w:cs="Arial"/>
          <w:color w:val="000000" w:themeColor="text1"/>
          <w:shd w:val="clear" w:color="auto" w:fill="FFFFFF"/>
        </w:rPr>
        <w:t xml:space="preserve">There is no specific data on girls with disabilities’ enrollment, </w:t>
      </w:r>
      <w:proofErr w:type="gramStart"/>
      <w:r w:rsidR="0010236A" w:rsidRPr="00CE1844">
        <w:rPr>
          <w:rFonts w:ascii="Arial" w:hAnsi="Arial" w:cs="Arial"/>
          <w:color w:val="000000" w:themeColor="text1"/>
          <w:shd w:val="clear" w:color="auto" w:fill="FFFFFF"/>
        </w:rPr>
        <w:t>attendance</w:t>
      </w:r>
      <w:proofErr w:type="gramEnd"/>
      <w:r w:rsidR="0010236A" w:rsidRPr="00CE1844">
        <w:rPr>
          <w:rFonts w:ascii="Arial" w:hAnsi="Arial" w:cs="Arial"/>
          <w:color w:val="000000" w:themeColor="text1"/>
          <w:shd w:val="clear" w:color="auto" w:fill="FFFFFF"/>
        </w:rPr>
        <w:t xml:space="preserve"> or completion of school.</w:t>
      </w:r>
      <w:r w:rsidR="00265824" w:rsidRPr="00CE1844">
        <w:rPr>
          <w:rFonts w:ascii="Arial" w:hAnsi="Arial" w:cs="Arial"/>
          <w:color w:val="000000" w:themeColor="text1"/>
          <w:shd w:val="clear" w:color="auto" w:fill="FFFFFF"/>
        </w:rPr>
        <w:t xml:space="preserve"> </w:t>
      </w:r>
    </w:p>
    <w:p w14:paraId="334EC3FC" w14:textId="2A5F9523" w:rsidR="00624B30" w:rsidRDefault="00624B30" w:rsidP="001F7584">
      <w:pPr>
        <w:rPr>
          <w:rFonts w:ascii="Arial" w:hAnsi="Arial" w:cs="Arial"/>
          <w:color w:val="222222"/>
          <w:shd w:val="clear" w:color="auto" w:fill="FFFFFF"/>
        </w:rPr>
      </w:pPr>
      <w:r>
        <w:rPr>
          <w:rFonts w:ascii="Arial" w:hAnsi="Arial" w:cs="Arial"/>
          <w:color w:val="222222"/>
          <w:shd w:val="clear" w:color="auto" w:fill="FFFFFF"/>
        </w:rPr>
        <w:lastRenderedPageBreak/>
        <w:t xml:space="preserve">While </w:t>
      </w:r>
      <w:r w:rsidRPr="006A550C">
        <w:rPr>
          <w:rFonts w:ascii="Arial" w:hAnsi="Arial" w:cs="Arial"/>
          <w:color w:val="222222"/>
          <w:shd w:val="clear" w:color="auto" w:fill="FFFFFF"/>
        </w:rPr>
        <w:t xml:space="preserve">data for special schools </w:t>
      </w:r>
      <w:r>
        <w:rPr>
          <w:rFonts w:ascii="Arial" w:hAnsi="Arial" w:cs="Arial"/>
          <w:color w:val="222222"/>
          <w:shd w:val="clear" w:color="auto" w:fill="FFFFFF"/>
        </w:rPr>
        <w:t>is kept by those schools, there is no</w:t>
      </w:r>
      <w:r w:rsidRPr="006A550C">
        <w:rPr>
          <w:rFonts w:ascii="Arial" w:hAnsi="Arial" w:cs="Arial"/>
          <w:color w:val="222222"/>
          <w:shd w:val="clear" w:color="auto" w:fill="FFFFFF"/>
        </w:rPr>
        <w:t xml:space="preserve"> proper regist</w:t>
      </w:r>
      <w:r>
        <w:rPr>
          <w:rFonts w:ascii="Arial" w:hAnsi="Arial" w:cs="Arial"/>
          <w:color w:val="222222"/>
          <w:shd w:val="clear" w:color="auto" w:fill="FFFFFF"/>
        </w:rPr>
        <w:t>ry</w:t>
      </w:r>
      <w:r w:rsidRPr="006A550C">
        <w:rPr>
          <w:rFonts w:ascii="Arial" w:hAnsi="Arial" w:cs="Arial"/>
          <w:color w:val="222222"/>
          <w:shd w:val="clear" w:color="auto" w:fill="FFFFFF"/>
        </w:rPr>
        <w:t xml:space="preserve"> of data on mainstream schools.</w:t>
      </w:r>
    </w:p>
    <w:p w14:paraId="4E27692E" w14:textId="1900BE6C" w:rsidR="00624B30" w:rsidRDefault="00624B30" w:rsidP="001F7584">
      <w:pPr>
        <w:rPr>
          <w:rFonts w:ascii="Arial" w:hAnsi="Arial" w:cs="Arial"/>
          <w:color w:val="222222"/>
          <w:shd w:val="clear" w:color="auto" w:fill="FFFFFF"/>
        </w:rPr>
      </w:pPr>
      <w:r>
        <w:rPr>
          <w:rFonts w:ascii="Arial" w:hAnsi="Arial" w:cs="Arial"/>
          <w:color w:val="222222"/>
          <w:shd w:val="clear" w:color="auto" w:fill="FFFFFF"/>
        </w:rPr>
        <w:t xml:space="preserve">There is the </w:t>
      </w:r>
      <w:r w:rsidRPr="00624B30">
        <w:rPr>
          <w:rFonts w:ascii="Arial" w:hAnsi="Arial" w:cs="Arial"/>
          <w:color w:val="222222"/>
          <w:shd w:val="clear" w:color="auto" w:fill="FFFFFF"/>
        </w:rPr>
        <w:t>Solomon Islands National Inclusive Education Policy</w:t>
      </w:r>
      <w:r>
        <w:rPr>
          <w:rFonts w:ascii="Arial" w:hAnsi="Arial" w:cs="Arial"/>
          <w:color w:val="222222"/>
          <w:shd w:val="clear" w:color="auto" w:fill="FFFFFF"/>
        </w:rPr>
        <w:t xml:space="preserve"> 2022-2026 that sets out to provide universal education to every child in the country through increased access to education, improved quality of education and improved management. However, within the policy there is very little developed about inclusive education of students with disabilities and the indicators do not call for disaggregated data by disability. One indicator that is put forward is on the “Percentage of education budget spent on disability-inclusive plan at the local level”, yet no targets have been set. </w:t>
      </w:r>
    </w:p>
    <w:p w14:paraId="7CC1BAE3" w14:textId="595A9801" w:rsidR="00265824" w:rsidRPr="00265824" w:rsidRDefault="00624B30" w:rsidP="00265824">
      <w:pPr>
        <w:rPr>
          <w:rFonts w:ascii="Arial" w:hAnsi="Arial" w:cs="Arial"/>
          <w:color w:val="222222"/>
          <w:shd w:val="clear" w:color="auto" w:fill="FFFFFF"/>
        </w:rPr>
      </w:pPr>
      <w:r>
        <w:rPr>
          <w:rFonts w:ascii="Arial" w:hAnsi="Arial" w:cs="Arial"/>
          <w:color w:val="222222"/>
          <w:shd w:val="clear" w:color="auto" w:fill="FFFFFF"/>
        </w:rPr>
        <w:t xml:space="preserve">Girls with disabilities face multiple barriers to attending and completing schooling. First, cultural attitudes do not </w:t>
      </w:r>
      <w:proofErr w:type="spellStart"/>
      <w:r>
        <w:rPr>
          <w:rFonts w:ascii="Arial" w:hAnsi="Arial" w:cs="Arial"/>
          <w:color w:val="222222"/>
          <w:shd w:val="clear" w:color="auto" w:fill="FFFFFF"/>
        </w:rPr>
        <w:t>prioritise</w:t>
      </w:r>
      <w:proofErr w:type="spellEnd"/>
      <w:r>
        <w:rPr>
          <w:rFonts w:ascii="Arial" w:hAnsi="Arial" w:cs="Arial"/>
          <w:color w:val="222222"/>
          <w:shd w:val="clear" w:color="auto" w:fill="FFFFFF"/>
        </w:rPr>
        <w:t xml:space="preserve"> girls in education because they are regarded as household workers, and this is worse still for a girl with disability as generally children with disabilities are not regarded as capable to go to school. </w:t>
      </w:r>
      <w:r w:rsidR="00265824">
        <w:rPr>
          <w:rFonts w:ascii="Arial" w:hAnsi="Arial" w:cs="Arial"/>
          <w:color w:val="222222"/>
          <w:shd w:val="clear" w:color="auto" w:fill="FFFFFF"/>
        </w:rPr>
        <w:t xml:space="preserve">Even teachers share this attitude. For example, a parent </w:t>
      </w:r>
      <w:r w:rsidR="00265824" w:rsidRPr="00265824">
        <w:rPr>
          <w:rFonts w:ascii="Arial" w:hAnsi="Arial" w:cs="Arial"/>
          <w:color w:val="222222"/>
          <w:shd w:val="clear" w:color="auto" w:fill="FFFFFF"/>
        </w:rPr>
        <w:t xml:space="preserve">wanted to enroll </w:t>
      </w:r>
      <w:r w:rsidR="00265824">
        <w:rPr>
          <w:rFonts w:ascii="Arial" w:hAnsi="Arial" w:cs="Arial"/>
          <w:color w:val="222222"/>
          <w:shd w:val="clear" w:color="auto" w:fill="FFFFFF"/>
        </w:rPr>
        <w:t>their Deaf daughter</w:t>
      </w:r>
      <w:r w:rsidR="00265824" w:rsidRPr="00265824">
        <w:rPr>
          <w:rFonts w:ascii="Arial" w:hAnsi="Arial" w:cs="Arial"/>
          <w:color w:val="222222"/>
          <w:shd w:val="clear" w:color="auto" w:fill="FFFFFF"/>
        </w:rPr>
        <w:t xml:space="preserve"> in a school in Honiar</w:t>
      </w:r>
      <w:r w:rsidR="00265824">
        <w:rPr>
          <w:rFonts w:ascii="Arial" w:hAnsi="Arial" w:cs="Arial"/>
          <w:color w:val="222222"/>
          <w:shd w:val="clear" w:color="auto" w:fill="FFFFFF"/>
        </w:rPr>
        <w:t>a and</w:t>
      </w:r>
      <w:r w:rsidR="00265824" w:rsidRPr="00265824">
        <w:rPr>
          <w:rFonts w:ascii="Arial" w:hAnsi="Arial" w:cs="Arial"/>
          <w:color w:val="222222"/>
          <w:shd w:val="clear" w:color="auto" w:fill="FFFFFF"/>
        </w:rPr>
        <w:t xml:space="preserve"> as soon as the teachers kn</w:t>
      </w:r>
      <w:r w:rsidR="00265824">
        <w:rPr>
          <w:rFonts w:ascii="Arial" w:hAnsi="Arial" w:cs="Arial"/>
          <w:color w:val="222222"/>
          <w:shd w:val="clear" w:color="auto" w:fill="FFFFFF"/>
        </w:rPr>
        <w:t>e</w:t>
      </w:r>
      <w:r w:rsidR="00265824" w:rsidRPr="00265824">
        <w:rPr>
          <w:rFonts w:ascii="Arial" w:hAnsi="Arial" w:cs="Arial"/>
          <w:color w:val="222222"/>
          <w:shd w:val="clear" w:color="auto" w:fill="FFFFFF"/>
        </w:rPr>
        <w:t xml:space="preserve">w </w:t>
      </w:r>
      <w:r w:rsidR="00265824">
        <w:rPr>
          <w:rFonts w:ascii="Arial" w:hAnsi="Arial" w:cs="Arial"/>
          <w:color w:val="222222"/>
          <w:shd w:val="clear" w:color="auto" w:fill="FFFFFF"/>
        </w:rPr>
        <w:t>she was</w:t>
      </w:r>
      <w:r w:rsidR="00265824" w:rsidRPr="00265824">
        <w:rPr>
          <w:rFonts w:ascii="Arial" w:hAnsi="Arial" w:cs="Arial"/>
          <w:color w:val="222222"/>
          <w:shd w:val="clear" w:color="auto" w:fill="FFFFFF"/>
        </w:rPr>
        <w:t xml:space="preserve"> a </w:t>
      </w:r>
      <w:r w:rsidR="00265824">
        <w:rPr>
          <w:rFonts w:ascii="Arial" w:hAnsi="Arial" w:cs="Arial"/>
          <w:color w:val="222222"/>
          <w:shd w:val="clear" w:color="auto" w:fill="FFFFFF"/>
        </w:rPr>
        <w:t>D</w:t>
      </w:r>
      <w:r w:rsidR="00265824" w:rsidRPr="00265824">
        <w:rPr>
          <w:rFonts w:ascii="Arial" w:hAnsi="Arial" w:cs="Arial"/>
          <w:color w:val="222222"/>
          <w:shd w:val="clear" w:color="auto" w:fill="FFFFFF"/>
        </w:rPr>
        <w:t>eaf, they disallow</w:t>
      </w:r>
      <w:r w:rsidR="00265824">
        <w:rPr>
          <w:rFonts w:ascii="Arial" w:hAnsi="Arial" w:cs="Arial"/>
          <w:color w:val="222222"/>
          <w:shd w:val="clear" w:color="auto" w:fill="FFFFFF"/>
        </w:rPr>
        <w:t>ed</w:t>
      </w:r>
      <w:r w:rsidR="00265824" w:rsidRPr="00265824">
        <w:rPr>
          <w:rFonts w:ascii="Arial" w:hAnsi="Arial" w:cs="Arial"/>
          <w:color w:val="222222"/>
          <w:shd w:val="clear" w:color="auto" w:fill="FFFFFF"/>
        </w:rPr>
        <w:t xml:space="preserve"> the enrolment of the </w:t>
      </w:r>
      <w:r w:rsidR="00265824">
        <w:rPr>
          <w:rFonts w:ascii="Arial" w:hAnsi="Arial" w:cs="Arial"/>
          <w:color w:val="222222"/>
          <w:shd w:val="clear" w:color="auto" w:fill="FFFFFF"/>
        </w:rPr>
        <w:t>girl</w:t>
      </w:r>
      <w:r w:rsidR="00265824" w:rsidRPr="00265824">
        <w:rPr>
          <w:rFonts w:ascii="Arial" w:hAnsi="Arial" w:cs="Arial"/>
          <w:color w:val="222222"/>
          <w:shd w:val="clear" w:color="auto" w:fill="FFFFFF"/>
        </w:rPr>
        <w:t xml:space="preserve"> on the spot.  </w:t>
      </w:r>
    </w:p>
    <w:p w14:paraId="0617C801" w14:textId="2F2B9312" w:rsidR="00265824" w:rsidRDefault="00624B30" w:rsidP="001F7584">
      <w:pPr>
        <w:rPr>
          <w:rFonts w:ascii="Arial" w:hAnsi="Arial" w:cs="Arial"/>
          <w:color w:val="222222"/>
          <w:shd w:val="clear" w:color="auto" w:fill="FFFFFF"/>
        </w:rPr>
      </w:pPr>
      <w:r>
        <w:rPr>
          <w:rFonts w:ascii="Arial" w:hAnsi="Arial" w:cs="Arial"/>
          <w:color w:val="222222"/>
          <w:shd w:val="clear" w:color="auto" w:fill="FFFFFF"/>
        </w:rPr>
        <w:t>Further, distances to school exacerbate attendance given the lack of accessible transport to get there</w:t>
      </w:r>
      <w:r w:rsidR="00265824">
        <w:rPr>
          <w:rFonts w:ascii="Arial" w:hAnsi="Arial" w:cs="Arial"/>
          <w:color w:val="222222"/>
          <w:shd w:val="clear" w:color="auto" w:fill="FFFFFF"/>
        </w:rPr>
        <w:t xml:space="preserve"> and/or having to walk through remote areas which pose risks to safety</w:t>
      </w:r>
      <w:r>
        <w:rPr>
          <w:rFonts w:ascii="Arial" w:hAnsi="Arial" w:cs="Arial"/>
          <w:color w:val="222222"/>
          <w:shd w:val="clear" w:color="auto" w:fill="FFFFFF"/>
        </w:rPr>
        <w:t>.</w:t>
      </w:r>
      <w:r w:rsidR="00265824">
        <w:rPr>
          <w:rFonts w:ascii="Arial" w:hAnsi="Arial" w:cs="Arial"/>
          <w:color w:val="222222"/>
          <w:shd w:val="clear" w:color="auto" w:fill="FFFFFF"/>
        </w:rPr>
        <w:t xml:space="preserve"> There is a recent case of a rape of a girl (without disabilities) in the Western Province while traveling to school.</w:t>
      </w:r>
    </w:p>
    <w:p w14:paraId="128D12AE" w14:textId="3D8580A8" w:rsidR="00624B30" w:rsidRDefault="00624B30" w:rsidP="001F7584">
      <w:pPr>
        <w:rPr>
          <w:rFonts w:ascii="Arial" w:hAnsi="Arial" w:cs="Arial"/>
          <w:color w:val="222222"/>
          <w:shd w:val="clear" w:color="auto" w:fill="FFFFFF"/>
        </w:rPr>
      </w:pPr>
      <w:r>
        <w:rPr>
          <w:rFonts w:ascii="Arial" w:hAnsi="Arial" w:cs="Arial"/>
          <w:color w:val="222222"/>
          <w:shd w:val="clear" w:color="auto" w:fill="FFFFFF"/>
        </w:rPr>
        <w:t xml:space="preserve">At school, the buildings and </w:t>
      </w:r>
      <w:r w:rsidR="00265824">
        <w:rPr>
          <w:rFonts w:ascii="Arial" w:hAnsi="Arial" w:cs="Arial"/>
          <w:color w:val="222222"/>
          <w:shd w:val="clear" w:color="auto" w:fill="FFFFFF"/>
        </w:rPr>
        <w:t xml:space="preserve">infrastructure </w:t>
      </w:r>
      <w:r>
        <w:rPr>
          <w:rFonts w:ascii="Arial" w:hAnsi="Arial" w:cs="Arial"/>
          <w:color w:val="222222"/>
          <w:shd w:val="clear" w:color="auto" w:fill="FFFFFF"/>
        </w:rPr>
        <w:t xml:space="preserve">are not always accessible and there is an absence of support or accommodations, including assistive devices, to enable children with disabilities to participate in learning on an equal basis with other students. </w:t>
      </w:r>
      <w:r w:rsidR="00265824">
        <w:rPr>
          <w:rFonts w:ascii="Arial" w:hAnsi="Arial" w:cs="Arial"/>
          <w:color w:val="222222"/>
          <w:shd w:val="clear" w:color="auto" w:fill="FFFFFF"/>
        </w:rPr>
        <w:t>For girls with disabilities, having access to accessible toilets is important, especially during menstruation. However, not all toilets are accessible or the paths to get there are not, making it impossible for girls who use wheelchairs to attend school regularly.</w:t>
      </w:r>
      <w:r w:rsidR="00265824" w:rsidRPr="00265824">
        <w:rPr>
          <w:rFonts w:ascii="Arial" w:hAnsi="Arial" w:cs="Arial"/>
          <w:color w:val="222222"/>
          <w:shd w:val="clear" w:color="auto" w:fill="FFFFFF"/>
        </w:rPr>
        <w:t xml:space="preserve"> </w:t>
      </w:r>
    </w:p>
    <w:p w14:paraId="576B9CB8" w14:textId="748849C1" w:rsidR="00706897" w:rsidRDefault="00624B30" w:rsidP="001F7584">
      <w:pPr>
        <w:rPr>
          <w:rFonts w:ascii="Arial" w:hAnsi="Arial" w:cs="Arial"/>
          <w:color w:val="222222"/>
        </w:rPr>
      </w:pPr>
      <w:r>
        <w:rPr>
          <w:rFonts w:ascii="Arial" w:hAnsi="Arial" w:cs="Arial"/>
          <w:color w:val="222222"/>
          <w:shd w:val="clear" w:color="auto" w:fill="FFFFFF"/>
        </w:rPr>
        <w:t>Moreover, teachers are not trained on inclusive education; “p</w:t>
      </w:r>
      <w:r w:rsidRPr="00624B30">
        <w:rPr>
          <w:rFonts w:ascii="Arial" w:hAnsi="Arial" w:cs="Arial"/>
          <w:color w:val="222222"/>
          <w:shd w:val="clear" w:color="auto" w:fill="FFFFFF"/>
        </w:rPr>
        <w:t xml:space="preserve">oor educational outcomes for children with disabilities were attributed to lack of teacher training or learning support resources for children who learned differently, as well as negative attitudes towards disability among school staff members and other students. Although this suggests that schools do not attempt to support children with disabilities, six schools had made simple accommodations including seating hearing or visually impaired children in the front row near the </w:t>
      </w:r>
      <w:proofErr w:type="gramStart"/>
      <w:r w:rsidRPr="00624B30">
        <w:rPr>
          <w:rFonts w:ascii="Arial" w:hAnsi="Arial" w:cs="Arial"/>
          <w:color w:val="222222"/>
          <w:shd w:val="clear" w:color="auto" w:fill="FFFFFF"/>
        </w:rPr>
        <w:t>teacher, or</w:t>
      </w:r>
      <w:proofErr w:type="gramEnd"/>
      <w:r w:rsidRPr="00624B30">
        <w:rPr>
          <w:rFonts w:ascii="Arial" w:hAnsi="Arial" w:cs="Arial"/>
          <w:color w:val="222222"/>
          <w:shd w:val="clear" w:color="auto" w:fill="FFFFFF"/>
        </w:rPr>
        <w:t xml:space="preserve"> contacting the Ministry of Health for advice about the students’ needs.</w:t>
      </w:r>
      <w:r>
        <w:rPr>
          <w:rFonts w:ascii="Arial" w:hAnsi="Arial" w:cs="Arial"/>
          <w:color w:val="222222"/>
          <w:shd w:val="clear" w:color="auto" w:fill="FFFFFF"/>
        </w:rPr>
        <w:t>”</w:t>
      </w:r>
      <w:r w:rsidRPr="00624B30">
        <w:rPr>
          <w:rFonts w:ascii="Arial" w:hAnsi="Arial" w:cs="Arial"/>
          <w:color w:val="222222"/>
          <w:shd w:val="clear" w:color="auto" w:fill="FFFFFF"/>
        </w:rPr>
        <w:t xml:space="preserve"> </w:t>
      </w:r>
      <w:r>
        <w:rPr>
          <w:rStyle w:val="FootnoteReference"/>
          <w:rFonts w:ascii="Arial" w:hAnsi="Arial" w:cs="Arial"/>
          <w:color w:val="222222"/>
          <w:shd w:val="clear" w:color="auto" w:fill="FFFFFF"/>
        </w:rPr>
        <w:footnoteReference w:id="3"/>
      </w:r>
      <w:r>
        <w:rPr>
          <w:rFonts w:ascii="Arial" w:hAnsi="Arial" w:cs="Arial"/>
          <w:color w:val="222222"/>
          <w:shd w:val="clear" w:color="auto" w:fill="FFFFFF"/>
        </w:rPr>
        <w:t xml:space="preserve"> </w:t>
      </w:r>
    </w:p>
    <w:p w14:paraId="0E004C9A" w14:textId="77777777" w:rsidR="00706897" w:rsidRPr="00706897" w:rsidRDefault="00706897" w:rsidP="00706897">
      <w:pPr>
        <w:rPr>
          <w:rFonts w:ascii="Arial" w:hAnsi="Arial" w:cs="Arial"/>
          <w:b/>
          <w:bCs/>
          <w:i/>
          <w:iCs/>
          <w:color w:val="222222"/>
          <w:shd w:val="clear" w:color="auto" w:fill="FFFFFF"/>
        </w:rPr>
      </w:pPr>
      <w:r w:rsidRPr="00706897">
        <w:rPr>
          <w:rFonts w:ascii="Arial" w:hAnsi="Arial" w:cs="Arial"/>
          <w:b/>
          <w:bCs/>
          <w:i/>
          <w:iCs/>
          <w:color w:val="222222"/>
          <w:shd w:val="clear" w:color="auto" w:fill="FFFFFF"/>
        </w:rPr>
        <w:t>Proposed questions for the list of issues</w:t>
      </w:r>
    </w:p>
    <w:p w14:paraId="62AF6DE5" w14:textId="77777777" w:rsidR="00573C00" w:rsidRDefault="00706897" w:rsidP="00706897">
      <w:pPr>
        <w:pStyle w:val="ListParagraph"/>
        <w:numPr>
          <w:ilvl w:val="0"/>
          <w:numId w:val="8"/>
        </w:numPr>
        <w:rPr>
          <w:rFonts w:ascii="Arial" w:hAnsi="Arial" w:cs="Arial"/>
          <w:color w:val="222222"/>
          <w:shd w:val="clear" w:color="auto" w:fill="FFFFFF"/>
        </w:rPr>
      </w:pPr>
      <w:r w:rsidRPr="00706897">
        <w:rPr>
          <w:rFonts w:ascii="Arial" w:hAnsi="Arial" w:cs="Arial"/>
          <w:color w:val="222222"/>
          <w:shd w:val="clear" w:color="auto" w:fill="FFFFFF"/>
        </w:rPr>
        <w:t xml:space="preserve">What steps are being taken to adopt and implement inclusive education with the requisite budget to ensure the right of children with disabilities to attend regular schools with the supports and accommodations they require? </w:t>
      </w:r>
    </w:p>
    <w:p w14:paraId="3C875CAE" w14:textId="3DD2FFE3" w:rsidR="00706897" w:rsidRPr="00706897" w:rsidRDefault="00706897" w:rsidP="00706897">
      <w:pPr>
        <w:pStyle w:val="ListParagraph"/>
        <w:numPr>
          <w:ilvl w:val="0"/>
          <w:numId w:val="8"/>
        </w:numPr>
        <w:rPr>
          <w:rFonts w:ascii="Arial" w:hAnsi="Arial" w:cs="Arial"/>
          <w:color w:val="222222"/>
          <w:shd w:val="clear" w:color="auto" w:fill="FFFFFF"/>
        </w:rPr>
      </w:pPr>
      <w:r w:rsidRPr="00706897">
        <w:rPr>
          <w:rFonts w:ascii="Arial" w:hAnsi="Arial" w:cs="Arial"/>
        </w:rPr>
        <w:t xml:space="preserve">Please provide statistics of the number of girls and boys with disabilities attending and completing primary, </w:t>
      </w:r>
      <w:proofErr w:type="gramStart"/>
      <w:r w:rsidRPr="00706897">
        <w:rPr>
          <w:rFonts w:ascii="Arial" w:hAnsi="Arial" w:cs="Arial"/>
        </w:rPr>
        <w:t>secondary</w:t>
      </w:r>
      <w:proofErr w:type="gramEnd"/>
      <w:r w:rsidRPr="00706897">
        <w:rPr>
          <w:rFonts w:ascii="Arial" w:hAnsi="Arial" w:cs="Arial"/>
        </w:rPr>
        <w:t xml:space="preserve"> and tertiary schooling in regular schools.</w:t>
      </w:r>
    </w:p>
    <w:p w14:paraId="2FFB438C" w14:textId="150AB3B3" w:rsidR="00706897" w:rsidRPr="00706897" w:rsidRDefault="00706897" w:rsidP="00706897">
      <w:pPr>
        <w:pStyle w:val="ListParagraph"/>
        <w:numPr>
          <w:ilvl w:val="0"/>
          <w:numId w:val="8"/>
        </w:numPr>
        <w:spacing w:after="0"/>
        <w:rPr>
          <w:rFonts w:ascii="Arial" w:hAnsi="Arial" w:cs="Arial"/>
          <w:color w:val="222222"/>
          <w:shd w:val="clear" w:color="auto" w:fill="FFFFFF"/>
        </w:rPr>
      </w:pPr>
      <w:r w:rsidRPr="00706897">
        <w:rPr>
          <w:rFonts w:ascii="Arial" w:hAnsi="Arial" w:cs="Arial"/>
          <w:color w:val="222222"/>
          <w:shd w:val="clear" w:color="auto" w:fill="FFFFFF"/>
          <w:lang w:val="en-GB"/>
        </w:rPr>
        <w:t>What steps are being taken to ensure the obligatory training of all teachers and including compulsory inclusive education course at the university level for all education students, individual education plans for all students, the availability of assistive devices and support in classrooms, accessibility of communications, educational materials, curricula, and school environments</w:t>
      </w:r>
      <w:r w:rsidR="00573C00">
        <w:rPr>
          <w:rFonts w:ascii="Arial" w:hAnsi="Arial" w:cs="Arial"/>
          <w:color w:val="222222"/>
          <w:shd w:val="clear" w:color="auto" w:fill="FFFFFF"/>
          <w:lang w:val="en-GB"/>
        </w:rPr>
        <w:t>, including toilets</w:t>
      </w:r>
      <w:r w:rsidRPr="00706897">
        <w:rPr>
          <w:rFonts w:ascii="Arial" w:hAnsi="Arial" w:cs="Arial"/>
          <w:color w:val="222222"/>
          <w:shd w:val="clear" w:color="auto" w:fill="FFFFFF"/>
          <w:lang w:val="en-GB"/>
        </w:rPr>
        <w:t xml:space="preserve">, and allocation of budget for </w:t>
      </w:r>
      <w:proofErr w:type="gramStart"/>
      <w:r w:rsidRPr="00706897">
        <w:rPr>
          <w:rFonts w:ascii="Arial" w:hAnsi="Arial" w:cs="Arial"/>
          <w:color w:val="222222"/>
          <w:shd w:val="clear" w:color="auto" w:fill="FFFFFF"/>
          <w:lang w:val="en-GB"/>
        </w:rPr>
        <w:t>all of</w:t>
      </w:r>
      <w:proofErr w:type="gramEnd"/>
      <w:r w:rsidRPr="00706897">
        <w:rPr>
          <w:rFonts w:ascii="Arial" w:hAnsi="Arial" w:cs="Arial"/>
          <w:color w:val="222222"/>
          <w:shd w:val="clear" w:color="auto" w:fill="FFFFFF"/>
          <w:lang w:val="en-GB"/>
        </w:rPr>
        <w:t xml:space="preserve"> the above?</w:t>
      </w:r>
    </w:p>
    <w:p w14:paraId="030D1F73" w14:textId="77777777" w:rsidR="00A16A0A" w:rsidRDefault="00A16A0A" w:rsidP="00706897">
      <w:pPr>
        <w:spacing w:after="0"/>
        <w:rPr>
          <w:rFonts w:ascii="Arial" w:hAnsi="Arial" w:cs="Arial"/>
          <w:color w:val="222222"/>
        </w:rPr>
      </w:pPr>
    </w:p>
    <w:p w14:paraId="1633C827" w14:textId="297C345A" w:rsidR="00624B30" w:rsidRDefault="00624B30" w:rsidP="00706897">
      <w:pPr>
        <w:spacing w:after="0"/>
        <w:rPr>
          <w:rFonts w:ascii="Arial" w:hAnsi="Arial" w:cs="Arial"/>
          <w:color w:val="222222"/>
          <w:shd w:val="clear" w:color="auto" w:fill="FFFFFF"/>
        </w:rPr>
      </w:pPr>
      <w:r w:rsidRPr="00624B30">
        <w:rPr>
          <w:rFonts w:ascii="Arial" w:hAnsi="Arial" w:cs="Arial"/>
          <w:b/>
          <w:bCs/>
          <w:color w:val="222222"/>
          <w:u w:val="single"/>
          <w:shd w:val="clear" w:color="auto" w:fill="FFFFFF"/>
        </w:rPr>
        <w:lastRenderedPageBreak/>
        <w:t>Employment, article 11</w:t>
      </w:r>
      <w:r w:rsidRPr="004B1AA5">
        <w:rPr>
          <w:rFonts w:ascii="Arial" w:hAnsi="Arial" w:cs="Arial"/>
          <w:b/>
          <w:bCs/>
          <w:color w:val="222222"/>
        </w:rPr>
        <w:br/>
      </w:r>
      <w:r w:rsidRPr="004B1AA5">
        <w:rPr>
          <w:rFonts w:ascii="Arial" w:hAnsi="Arial" w:cs="Arial"/>
          <w:b/>
          <w:bCs/>
          <w:color w:val="222222"/>
        </w:rPr>
        <w:br/>
      </w:r>
      <w:r>
        <w:rPr>
          <w:rFonts w:ascii="Arial" w:hAnsi="Arial" w:cs="Arial"/>
          <w:color w:val="222222"/>
          <w:shd w:val="clear" w:color="auto" w:fill="FFFFFF"/>
        </w:rPr>
        <w:t xml:space="preserve">There is no national data on the employment of women with disabilities, nor on persons with disabilities generally. Women with disabilities face multiple barriers in accessing employment due to less access to education and completion of schooling. In addition, there is widespread stigma and discrimination that excludes women with disabilities from the </w:t>
      </w:r>
      <w:proofErr w:type="spellStart"/>
      <w:r>
        <w:rPr>
          <w:rFonts w:ascii="Arial" w:hAnsi="Arial" w:cs="Arial"/>
          <w:color w:val="222222"/>
          <w:shd w:val="clear" w:color="auto" w:fill="FFFFFF"/>
        </w:rPr>
        <w:t>labour</w:t>
      </w:r>
      <w:proofErr w:type="spellEnd"/>
      <w:r>
        <w:rPr>
          <w:rFonts w:ascii="Arial" w:hAnsi="Arial" w:cs="Arial"/>
          <w:color w:val="222222"/>
          <w:shd w:val="clear" w:color="auto" w:fill="FFFFFF"/>
        </w:rPr>
        <w:t xml:space="preserve"> market. There is a lack of awareness and training for employers, leading to inaccessible workplaces and the absence of reasonable accommodation.</w:t>
      </w:r>
    </w:p>
    <w:p w14:paraId="797BF2F5" w14:textId="77777777" w:rsidR="00265824" w:rsidRPr="00624B30" w:rsidRDefault="00265824" w:rsidP="00706897">
      <w:pPr>
        <w:spacing w:after="0"/>
        <w:rPr>
          <w:rFonts w:ascii="Arial" w:hAnsi="Arial" w:cs="Arial"/>
          <w:color w:val="222222"/>
          <w:shd w:val="clear" w:color="auto" w:fill="FFFFFF"/>
        </w:rPr>
      </w:pPr>
    </w:p>
    <w:p w14:paraId="1B4F2B34" w14:textId="77777777" w:rsidR="00265824" w:rsidRDefault="00624B30" w:rsidP="001F7584">
      <w:pPr>
        <w:spacing w:after="0"/>
        <w:rPr>
          <w:rFonts w:ascii="Arial" w:hAnsi="Arial" w:cs="Arial"/>
          <w:color w:val="222222"/>
          <w:shd w:val="clear" w:color="auto" w:fill="FFFFFF"/>
        </w:rPr>
      </w:pPr>
      <w:r>
        <w:rPr>
          <w:rFonts w:ascii="Arial" w:hAnsi="Arial" w:cs="Arial"/>
          <w:color w:val="222222"/>
          <w:shd w:val="clear" w:color="auto" w:fill="FFFFFF"/>
        </w:rPr>
        <w:t>There is no nation-wide framework for an employment quota for women for all employment sectors in the country. Further, there is no employment quota for people with disabilities</w:t>
      </w:r>
      <w:r w:rsidR="00265824">
        <w:rPr>
          <w:rFonts w:ascii="Arial" w:hAnsi="Arial" w:cs="Arial"/>
          <w:color w:val="222222"/>
          <w:shd w:val="clear" w:color="auto" w:fill="FFFFFF"/>
        </w:rPr>
        <w:t>, including in the public sector</w:t>
      </w:r>
      <w:r>
        <w:rPr>
          <w:rFonts w:ascii="Arial" w:hAnsi="Arial" w:cs="Arial"/>
          <w:color w:val="222222"/>
          <w:shd w:val="clear" w:color="auto" w:fill="FFFFFF"/>
        </w:rPr>
        <w:t>.</w:t>
      </w:r>
    </w:p>
    <w:p w14:paraId="745F39DF" w14:textId="77777777" w:rsidR="00265824" w:rsidRDefault="00265824" w:rsidP="001F7584">
      <w:pPr>
        <w:spacing w:after="0"/>
        <w:rPr>
          <w:rFonts w:ascii="Arial" w:hAnsi="Arial" w:cs="Arial"/>
          <w:color w:val="222222"/>
          <w:shd w:val="clear" w:color="auto" w:fill="FFFFFF"/>
        </w:rPr>
      </w:pPr>
    </w:p>
    <w:p w14:paraId="1515D89F" w14:textId="6A1B6CCB" w:rsidR="00624B30" w:rsidRPr="004A2DE8" w:rsidRDefault="00265824" w:rsidP="001F7584">
      <w:pPr>
        <w:spacing w:after="0"/>
        <w:rPr>
          <w:rFonts w:ascii="Arial" w:hAnsi="Arial" w:cs="Arial"/>
          <w:color w:val="222222"/>
          <w:shd w:val="clear" w:color="auto" w:fill="FFFFFF"/>
        </w:rPr>
      </w:pPr>
      <w:r>
        <w:rPr>
          <w:rFonts w:ascii="Arial" w:hAnsi="Arial" w:cs="Arial"/>
          <w:color w:val="222222"/>
          <w:shd w:val="clear" w:color="auto" w:fill="FFFFFF"/>
        </w:rPr>
        <w:t xml:space="preserve">In some cases, women with psychosocial disabilities work in community doing clean up or gardening. They are not formally employed and in return they are given some food. This amounts to free </w:t>
      </w:r>
      <w:proofErr w:type="spellStart"/>
      <w:r>
        <w:rPr>
          <w:rFonts w:ascii="Arial" w:hAnsi="Arial" w:cs="Arial"/>
          <w:color w:val="222222"/>
          <w:shd w:val="clear" w:color="auto" w:fill="FFFFFF"/>
        </w:rPr>
        <w:t>labour</w:t>
      </w:r>
      <w:proofErr w:type="spellEnd"/>
      <w:r>
        <w:rPr>
          <w:rFonts w:ascii="Arial" w:hAnsi="Arial" w:cs="Arial"/>
          <w:color w:val="222222"/>
          <w:shd w:val="clear" w:color="auto" w:fill="FFFFFF"/>
        </w:rPr>
        <w:t xml:space="preserve"> but as they cannot access paid employment, they have no other option but to resort to this arrangement.</w:t>
      </w:r>
    </w:p>
    <w:p w14:paraId="216E547F" w14:textId="2AAE396E" w:rsidR="00EB0757" w:rsidRDefault="00EB0757" w:rsidP="001F7584">
      <w:pPr>
        <w:spacing w:after="0"/>
        <w:rPr>
          <w:rFonts w:ascii="Arial" w:hAnsi="Arial" w:cs="Arial"/>
          <w:color w:val="222222"/>
        </w:rPr>
      </w:pPr>
    </w:p>
    <w:p w14:paraId="5A31B911" w14:textId="77777777" w:rsidR="00706897" w:rsidRPr="00706897" w:rsidRDefault="00706897" w:rsidP="00706897">
      <w:pPr>
        <w:rPr>
          <w:rFonts w:ascii="Arial" w:hAnsi="Arial" w:cs="Arial"/>
          <w:b/>
          <w:bCs/>
          <w:i/>
          <w:iCs/>
          <w:color w:val="222222"/>
          <w:shd w:val="clear" w:color="auto" w:fill="FFFFFF"/>
        </w:rPr>
      </w:pPr>
      <w:r w:rsidRPr="00706897">
        <w:rPr>
          <w:rFonts w:ascii="Arial" w:hAnsi="Arial" w:cs="Arial"/>
          <w:b/>
          <w:bCs/>
          <w:i/>
          <w:iCs/>
          <w:color w:val="222222"/>
          <w:shd w:val="clear" w:color="auto" w:fill="FFFFFF"/>
        </w:rPr>
        <w:t>Proposed questions for the list of issues</w:t>
      </w:r>
    </w:p>
    <w:p w14:paraId="05A54D39" w14:textId="47D06691" w:rsidR="00706897" w:rsidRDefault="00706897" w:rsidP="004A627F">
      <w:pPr>
        <w:pStyle w:val="ListParagraph"/>
        <w:numPr>
          <w:ilvl w:val="0"/>
          <w:numId w:val="9"/>
        </w:numPr>
        <w:spacing w:after="0"/>
        <w:rPr>
          <w:rFonts w:ascii="Arial" w:hAnsi="Arial" w:cs="Arial"/>
          <w:color w:val="222222"/>
          <w:shd w:val="clear" w:color="auto" w:fill="FFFFFF"/>
        </w:rPr>
      </w:pPr>
      <w:r w:rsidRPr="00706897">
        <w:rPr>
          <w:rFonts w:ascii="Arial" w:hAnsi="Arial" w:cs="Arial"/>
          <w:color w:val="222222"/>
          <w:shd w:val="clear" w:color="auto" w:fill="FFFFFF"/>
        </w:rPr>
        <w:t xml:space="preserve">Please indicate what steps are being taken to promote the employment of women with disabilities including vocational training </w:t>
      </w:r>
      <w:proofErr w:type="spellStart"/>
      <w:r w:rsidRPr="00706897">
        <w:rPr>
          <w:rFonts w:ascii="Arial" w:hAnsi="Arial" w:cs="Arial"/>
          <w:color w:val="222222"/>
          <w:shd w:val="clear" w:color="auto" w:fill="FFFFFF"/>
        </w:rPr>
        <w:t>programmes</w:t>
      </w:r>
      <w:proofErr w:type="spellEnd"/>
      <w:r w:rsidRPr="00706897">
        <w:rPr>
          <w:rFonts w:ascii="Arial" w:hAnsi="Arial" w:cs="Arial"/>
          <w:color w:val="222222"/>
          <w:shd w:val="clear" w:color="auto" w:fill="FFFFFF"/>
        </w:rPr>
        <w:t xml:space="preserve"> and awareness raising and training for public and private sector employers?</w:t>
      </w:r>
    </w:p>
    <w:p w14:paraId="20FBB3AD" w14:textId="77777777" w:rsidR="004A627F" w:rsidRPr="004A627F" w:rsidRDefault="004A627F" w:rsidP="00705947">
      <w:pPr>
        <w:pStyle w:val="ListParagraph"/>
        <w:spacing w:after="0"/>
        <w:rPr>
          <w:rFonts w:ascii="Arial" w:hAnsi="Arial" w:cs="Arial"/>
          <w:color w:val="222222"/>
          <w:shd w:val="clear" w:color="auto" w:fill="FFFFFF"/>
        </w:rPr>
      </w:pPr>
    </w:p>
    <w:p w14:paraId="24BFD08C" w14:textId="683803FE" w:rsidR="00EB0757" w:rsidRDefault="00EB0757" w:rsidP="001F7584">
      <w:pPr>
        <w:spacing w:after="0"/>
        <w:rPr>
          <w:rFonts w:ascii="Arial" w:hAnsi="Arial" w:cs="Arial"/>
          <w:color w:val="222222"/>
          <w:shd w:val="clear" w:color="auto" w:fill="FFFFFF"/>
        </w:rPr>
      </w:pPr>
      <w:r w:rsidRPr="00EB0757">
        <w:rPr>
          <w:rFonts w:ascii="Arial" w:hAnsi="Arial" w:cs="Arial"/>
          <w:b/>
          <w:bCs/>
          <w:color w:val="222222"/>
          <w:u w:val="single"/>
          <w:shd w:val="clear" w:color="auto" w:fill="FFFFFF"/>
        </w:rPr>
        <w:t>Social protection</w:t>
      </w:r>
      <w:r>
        <w:rPr>
          <w:rFonts w:ascii="Arial" w:hAnsi="Arial" w:cs="Arial"/>
          <w:b/>
          <w:bCs/>
          <w:color w:val="222222"/>
          <w:u w:val="single"/>
          <w:shd w:val="clear" w:color="auto" w:fill="FFFFFF"/>
        </w:rPr>
        <w:t>, article 11</w:t>
      </w:r>
      <w:r w:rsidRPr="003752E4">
        <w:rPr>
          <w:rFonts w:ascii="Arial" w:hAnsi="Arial" w:cs="Arial"/>
          <w:b/>
          <w:bCs/>
          <w:color w:val="222222"/>
        </w:rPr>
        <w:br/>
      </w:r>
    </w:p>
    <w:p w14:paraId="4F2BAC2D" w14:textId="4F4DD831" w:rsidR="00EB0757" w:rsidRDefault="00EB0757" w:rsidP="001F7584">
      <w:pPr>
        <w:rPr>
          <w:rFonts w:ascii="Arial" w:hAnsi="Arial" w:cs="Arial"/>
          <w:color w:val="222222"/>
          <w:shd w:val="clear" w:color="auto" w:fill="FFFFFF"/>
        </w:rPr>
      </w:pPr>
      <w:r>
        <w:rPr>
          <w:rFonts w:ascii="Arial" w:hAnsi="Arial" w:cs="Arial"/>
          <w:color w:val="222222"/>
          <w:shd w:val="clear" w:color="auto" w:fill="FFFFFF"/>
        </w:rPr>
        <w:t xml:space="preserve">Besides some </w:t>
      </w:r>
      <w:proofErr w:type="gramStart"/>
      <w:r>
        <w:rPr>
          <w:rFonts w:ascii="Arial" w:hAnsi="Arial" w:cs="Arial"/>
          <w:color w:val="222222"/>
          <w:shd w:val="clear" w:color="auto" w:fill="FFFFFF"/>
        </w:rPr>
        <w:t>emergency situation</w:t>
      </w:r>
      <w:proofErr w:type="gramEnd"/>
      <w:r>
        <w:rPr>
          <w:rFonts w:ascii="Arial" w:hAnsi="Arial" w:cs="Arial"/>
          <w:color w:val="222222"/>
          <w:shd w:val="clear" w:color="auto" w:fill="FFFFFF"/>
        </w:rPr>
        <w:t xml:space="preserve"> benefits distributed at the height of the COVID-19 pandemic, there is no prioritization of women with disabilities to access to social protection benefits. There are no transport subsidies, tax exemptions,</w:t>
      </w:r>
      <w:r w:rsidR="00AD0F98">
        <w:rPr>
          <w:rFonts w:ascii="Arial" w:hAnsi="Arial" w:cs="Arial"/>
          <w:color w:val="222222"/>
          <w:shd w:val="clear" w:color="auto" w:fill="FFFFFF"/>
        </w:rPr>
        <w:t xml:space="preserve"> </w:t>
      </w:r>
      <w:r>
        <w:rPr>
          <w:rFonts w:ascii="Arial" w:hAnsi="Arial" w:cs="Arial"/>
          <w:color w:val="222222"/>
          <w:shd w:val="clear" w:color="auto" w:fill="FFFFFF"/>
        </w:rPr>
        <w:t>benefits for housing or welfare, nor a disability allowance, t granted to persons with disabilities.</w:t>
      </w:r>
      <w:r w:rsidR="00DC5A7C">
        <w:rPr>
          <w:rFonts w:ascii="Arial" w:hAnsi="Arial" w:cs="Arial"/>
          <w:color w:val="222222"/>
          <w:shd w:val="clear" w:color="auto" w:fill="FFFFFF"/>
        </w:rPr>
        <w:t xml:space="preserve"> In addition, there is no recognition of disability-related costs s</w:t>
      </w:r>
      <w:r w:rsidR="00DC5A7C" w:rsidRPr="00DC5A7C">
        <w:rPr>
          <w:rFonts w:ascii="Arial" w:hAnsi="Arial" w:cs="Arial"/>
          <w:color w:val="222222"/>
          <w:shd w:val="clear" w:color="auto" w:fill="FFFFFF"/>
        </w:rPr>
        <w:t>uch as higher expenditures in the face of inaccessible transport, infrastructure, services; as well as support and care (</w:t>
      </w:r>
      <w:r w:rsidR="00DC5A7C">
        <w:rPr>
          <w:rFonts w:ascii="Arial" w:hAnsi="Arial" w:cs="Arial"/>
          <w:color w:val="222222"/>
          <w:shd w:val="clear" w:color="auto" w:fill="FFFFFF"/>
        </w:rPr>
        <w:t xml:space="preserve">meaning </w:t>
      </w:r>
      <w:r w:rsidR="00DC5A7C" w:rsidRPr="00DC5A7C">
        <w:rPr>
          <w:rFonts w:ascii="Arial" w:hAnsi="Arial" w:cs="Arial"/>
          <w:color w:val="222222"/>
          <w:shd w:val="clear" w:color="auto" w:fill="FFFFFF"/>
        </w:rPr>
        <w:t>less or loss of income in the family on account of caregiving duties), costs of assistive devices and human assistance, etc</w:t>
      </w:r>
      <w:r w:rsidR="00DC5A7C">
        <w:rPr>
          <w:rFonts w:ascii="Arial" w:hAnsi="Arial" w:cs="Arial"/>
          <w:color w:val="222222"/>
          <w:shd w:val="clear" w:color="auto" w:fill="FFFFFF"/>
        </w:rPr>
        <w:t>. The absence of disability-inclusive social protection measures increases the risk of tipping people with disabilities and their households into poverty.</w:t>
      </w:r>
    </w:p>
    <w:p w14:paraId="59791768" w14:textId="76F15CA3" w:rsidR="00EB0757" w:rsidRDefault="00EB0757" w:rsidP="001F7584">
      <w:pPr>
        <w:spacing w:after="0"/>
        <w:rPr>
          <w:rFonts w:ascii="Arial" w:hAnsi="Arial" w:cs="Arial"/>
          <w:color w:val="222222"/>
          <w:shd w:val="clear" w:color="auto" w:fill="FFFFFF"/>
        </w:rPr>
      </w:pPr>
      <w:proofErr w:type="gramStart"/>
      <w:r>
        <w:rPr>
          <w:rFonts w:ascii="Arial" w:hAnsi="Arial" w:cs="Arial"/>
          <w:color w:val="222222"/>
          <w:shd w:val="clear" w:color="auto" w:fill="FFFFFF"/>
        </w:rPr>
        <w:t>On account of</w:t>
      </w:r>
      <w:proofErr w:type="gramEnd"/>
      <w:r>
        <w:rPr>
          <w:rFonts w:ascii="Arial" w:hAnsi="Arial" w:cs="Arial"/>
          <w:color w:val="222222"/>
          <w:shd w:val="clear" w:color="auto" w:fill="FFFFFF"/>
        </w:rPr>
        <w:t xml:space="preserve"> a lack of data, there is less evidence available to reform policies to provide stronger social protection mechanisms to persons with disabilities. This disproportionately impacts on women with disabilities who are less likely to be educated and employed and more likely to live in poverty. </w:t>
      </w:r>
    </w:p>
    <w:p w14:paraId="6CA4AAD9" w14:textId="77777777" w:rsidR="00A16A0A" w:rsidRDefault="00A16A0A" w:rsidP="00A16A0A">
      <w:pPr>
        <w:spacing w:after="0"/>
        <w:rPr>
          <w:rFonts w:ascii="Arial" w:hAnsi="Arial" w:cs="Arial"/>
          <w:b/>
          <w:bCs/>
          <w:i/>
          <w:iCs/>
          <w:color w:val="222222"/>
          <w:shd w:val="clear" w:color="auto" w:fill="FFFFFF"/>
        </w:rPr>
      </w:pPr>
    </w:p>
    <w:p w14:paraId="58BE58D4" w14:textId="1CF135AB" w:rsidR="00706897" w:rsidRPr="00706897" w:rsidRDefault="00706897" w:rsidP="00706897">
      <w:pPr>
        <w:rPr>
          <w:rFonts w:ascii="Arial" w:hAnsi="Arial" w:cs="Arial"/>
          <w:b/>
          <w:bCs/>
          <w:i/>
          <w:iCs/>
          <w:color w:val="222222"/>
          <w:shd w:val="clear" w:color="auto" w:fill="FFFFFF"/>
        </w:rPr>
      </w:pPr>
      <w:r w:rsidRPr="00706897">
        <w:rPr>
          <w:rFonts w:ascii="Arial" w:hAnsi="Arial" w:cs="Arial"/>
          <w:b/>
          <w:bCs/>
          <w:i/>
          <w:iCs/>
          <w:color w:val="222222"/>
          <w:shd w:val="clear" w:color="auto" w:fill="FFFFFF"/>
        </w:rPr>
        <w:t>Proposed questions for the list of issues</w:t>
      </w:r>
    </w:p>
    <w:p w14:paraId="78BA84C7" w14:textId="7328B602" w:rsidR="00706897" w:rsidRDefault="00706897" w:rsidP="00CE1844">
      <w:pPr>
        <w:pStyle w:val="ListParagraph"/>
        <w:numPr>
          <w:ilvl w:val="0"/>
          <w:numId w:val="11"/>
        </w:numPr>
        <w:spacing w:after="0"/>
        <w:rPr>
          <w:rFonts w:ascii="Arial" w:hAnsi="Arial" w:cs="Arial"/>
          <w:color w:val="222222"/>
          <w:shd w:val="clear" w:color="auto" w:fill="FFFFFF"/>
        </w:rPr>
      </w:pPr>
      <w:r w:rsidRPr="00706897">
        <w:rPr>
          <w:rFonts w:ascii="Arial" w:hAnsi="Arial" w:cs="Arial"/>
          <w:color w:val="222222"/>
          <w:shd w:val="clear" w:color="auto" w:fill="FFFFFF"/>
        </w:rPr>
        <w:t xml:space="preserve">What steps are being taken to develop disability-inclusive social protection measures that address disability-related extra costs (such as higher expenditures in the face of inaccessible transport, infrastructure, services; as well as support and care entailing loss of income in the family on account of caregiving duties, costs of assistive devices and human assistance, etc.) to promote the independence and participation of women with disabilities? </w:t>
      </w:r>
    </w:p>
    <w:p w14:paraId="7BDB5379" w14:textId="77777777" w:rsidR="004A627F" w:rsidRDefault="004A627F" w:rsidP="004A627F">
      <w:pPr>
        <w:pStyle w:val="ListParagraph"/>
        <w:spacing w:after="0"/>
        <w:rPr>
          <w:rFonts w:ascii="Arial" w:hAnsi="Arial" w:cs="Arial"/>
          <w:color w:val="222222"/>
          <w:shd w:val="clear" w:color="auto" w:fill="FFFFFF"/>
        </w:rPr>
      </w:pPr>
    </w:p>
    <w:p w14:paraId="5235164F" w14:textId="40510710" w:rsidR="00624B30" w:rsidRDefault="00624B30" w:rsidP="001F7584">
      <w:pPr>
        <w:spacing w:after="0"/>
        <w:rPr>
          <w:rFonts w:ascii="Arial" w:hAnsi="Arial" w:cs="Arial"/>
          <w:b/>
          <w:bCs/>
          <w:color w:val="222222"/>
          <w:u w:val="single"/>
          <w:shd w:val="clear" w:color="auto" w:fill="FFFFFF"/>
        </w:rPr>
      </w:pPr>
      <w:r w:rsidRPr="00624B30">
        <w:rPr>
          <w:rFonts w:ascii="Arial" w:hAnsi="Arial" w:cs="Arial"/>
          <w:b/>
          <w:bCs/>
          <w:color w:val="222222"/>
          <w:u w:val="single"/>
          <w:shd w:val="clear" w:color="auto" w:fill="FFFFFF"/>
        </w:rPr>
        <w:t>Health, article 12</w:t>
      </w:r>
    </w:p>
    <w:p w14:paraId="012CDA92" w14:textId="77777777" w:rsidR="001F7584" w:rsidRPr="00EB0757" w:rsidRDefault="001F7584" w:rsidP="001F7584">
      <w:pPr>
        <w:spacing w:after="0"/>
        <w:rPr>
          <w:rFonts w:ascii="Arial" w:hAnsi="Arial" w:cs="Arial"/>
          <w:color w:val="222222"/>
          <w:shd w:val="clear" w:color="auto" w:fill="FFFFFF"/>
        </w:rPr>
      </w:pPr>
    </w:p>
    <w:p w14:paraId="578A38DD" w14:textId="2CCB64F9" w:rsidR="00706897" w:rsidRDefault="00624B30" w:rsidP="001F7584">
      <w:pPr>
        <w:spacing w:after="0"/>
        <w:rPr>
          <w:rFonts w:ascii="Arial" w:hAnsi="Arial" w:cs="Arial"/>
          <w:color w:val="222222"/>
          <w:shd w:val="clear" w:color="auto" w:fill="FFFFFF"/>
        </w:rPr>
      </w:pPr>
      <w:r>
        <w:rPr>
          <w:rFonts w:ascii="Arial" w:hAnsi="Arial" w:cs="Arial"/>
          <w:color w:val="222222"/>
          <w:shd w:val="clear" w:color="auto" w:fill="FFFFFF"/>
        </w:rPr>
        <w:t xml:space="preserve">Women with disabilities encounter barriers to accessing their right to health on account of lack of accessible health services, including inaccessible venues and equipment, distance and lack of </w:t>
      </w:r>
      <w:r>
        <w:rPr>
          <w:rFonts w:ascii="Arial" w:hAnsi="Arial" w:cs="Arial"/>
          <w:color w:val="222222"/>
          <w:shd w:val="clear" w:color="auto" w:fill="FFFFFF"/>
        </w:rPr>
        <w:lastRenderedPageBreak/>
        <w:t xml:space="preserve">accessible transport, absence of reasonable accommodations, lack of accessible communications, and </w:t>
      </w:r>
      <w:r>
        <w:rPr>
          <w:rFonts w:ascii="Arial" w:hAnsi="Arial" w:cs="Arial"/>
          <w:color w:val="222222"/>
        </w:rPr>
        <w:t>health staff are not trained to offer inclusive and accessible services</w:t>
      </w:r>
      <w:r>
        <w:rPr>
          <w:rFonts w:ascii="Arial" w:hAnsi="Arial" w:cs="Arial"/>
          <w:color w:val="222222"/>
          <w:shd w:val="clear" w:color="auto" w:fill="FFFFFF"/>
        </w:rPr>
        <w:t>. In one case, a Deaf woman died during childbirth because she could not communicate her needs to the nurses and no sign language interpreter was present.</w:t>
      </w:r>
    </w:p>
    <w:p w14:paraId="6017FD47" w14:textId="01F7A1F7" w:rsidR="001F7584" w:rsidRDefault="001F7584" w:rsidP="001F7584">
      <w:pPr>
        <w:spacing w:after="0"/>
        <w:rPr>
          <w:rFonts w:ascii="Arial" w:hAnsi="Arial" w:cs="Arial"/>
          <w:color w:val="222222"/>
          <w:shd w:val="clear" w:color="auto" w:fill="FFFFFF"/>
        </w:rPr>
      </w:pPr>
    </w:p>
    <w:p w14:paraId="0387A3AD" w14:textId="77777777" w:rsidR="00706897" w:rsidRPr="00706897" w:rsidRDefault="00706897" w:rsidP="00706897">
      <w:pPr>
        <w:rPr>
          <w:rFonts w:ascii="Arial" w:hAnsi="Arial" w:cs="Arial"/>
          <w:b/>
          <w:bCs/>
          <w:i/>
          <w:iCs/>
          <w:color w:val="222222"/>
          <w:shd w:val="clear" w:color="auto" w:fill="FFFFFF"/>
        </w:rPr>
      </w:pPr>
      <w:r w:rsidRPr="00706897">
        <w:rPr>
          <w:rFonts w:ascii="Arial" w:hAnsi="Arial" w:cs="Arial"/>
          <w:b/>
          <w:bCs/>
          <w:i/>
          <w:iCs/>
          <w:color w:val="222222"/>
          <w:shd w:val="clear" w:color="auto" w:fill="FFFFFF"/>
        </w:rPr>
        <w:t>Proposed questions for the list of issues</w:t>
      </w:r>
    </w:p>
    <w:p w14:paraId="03DE29DD" w14:textId="2FEB3BA8" w:rsidR="00705947" w:rsidRPr="00705947" w:rsidRDefault="00705947" w:rsidP="00705947">
      <w:pPr>
        <w:pStyle w:val="ListParagraph"/>
        <w:numPr>
          <w:ilvl w:val="0"/>
          <w:numId w:val="10"/>
        </w:numPr>
        <w:spacing w:after="0"/>
        <w:rPr>
          <w:rFonts w:ascii="Arial" w:hAnsi="Arial" w:cs="Arial"/>
          <w:color w:val="222222"/>
          <w:shd w:val="clear" w:color="auto" w:fill="FFFFFF"/>
        </w:rPr>
      </w:pPr>
      <w:r w:rsidRPr="00705947">
        <w:rPr>
          <w:rFonts w:ascii="Arial" w:hAnsi="Arial" w:cs="Arial"/>
          <w:color w:val="222222"/>
          <w:shd w:val="clear" w:color="auto" w:fill="FFFFFF"/>
        </w:rPr>
        <w:t xml:space="preserve">What steps are being taken to train health workers on accessible and inclusive health service provision, including reasonable accommodation, </w:t>
      </w:r>
      <w:r>
        <w:rPr>
          <w:rFonts w:ascii="Arial" w:hAnsi="Arial" w:cs="Arial"/>
          <w:color w:val="222222"/>
          <w:shd w:val="clear" w:color="auto" w:fill="FFFFFF"/>
        </w:rPr>
        <w:t>as well as to</w:t>
      </w:r>
      <w:r w:rsidRPr="00705947">
        <w:rPr>
          <w:rFonts w:ascii="Arial" w:hAnsi="Arial" w:cs="Arial"/>
          <w:color w:val="222222"/>
          <w:shd w:val="clear" w:color="auto" w:fill="FFFFFF"/>
        </w:rPr>
        <w:t xml:space="preserve"> combat stereotypes about women with disabilities </w:t>
      </w:r>
      <w:r>
        <w:rPr>
          <w:rFonts w:ascii="Arial" w:hAnsi="Arial" w:cs="Arial"/>
          <w:color w:val="222222"/>
          <w:shd w:val="clear" w:color="auto" w:fill="FFFFFF"/>
        </w:rPr>
        <w:t xml:space="preserve">and recognition of </w:t>
      </w:r>
      <w:r w:rsidRPr="00705947">
        <w:rPr>
          <w:rFonts w:ascii="Arial" w:hAnsi="Arial" w:cs="Arial"/>
          <w:color w:val="222222"/>
          <w:shd w:val="clear" w:color="auto" w:fill="FFFFFF"/>
        </w:rPr>
        <w:t>their right to SRHR</w:t>
      </w:r>
      <w:r>
        <w:rPr>
          <w:rFonts w:ascii="Arial" w:hAnsi="Arial" w:cs="Arial"/>
          <w:color w:val="222222"/>
          <w:shd w:val="clear" w:color="auto" w:fill="FFFFFF"/>
        </w:rPr>
        <w:t xml:space="preserve"> on an equal basis with others</w:t>
      </w:r>
      <w:r w:rsidRPr="00705947">
        <w:rPr>
          <w:rFonts w:ascii="Arial" w:hAnsi="Arial" w:cs="Arial"/>
          <w:color w:val="222222"/>
          <w:shd w:val="clear" w:color="auto" w:fill="FFFFFF"/>
        </w:rPr>
        <w:t xml:space="preserve">? </w:t>
      </w:r>
    </w:p>
    <w:p w14:paraId="38389600" w14:textId="1397D4F8" w:rsidR="00705947" w:rsidRPr="00705947" w:rsidRDefault="00705947" w:rsidP="00705947">
      <w:pPr>
        <w:pStyle w:val="ListParagraph"/>
        <w:numPr>
          <w:ilvl w:val="0"/>
          <w:numId w:val="10"/>
        </w:numPr>
        <w:rPr>
          <w:rFonts w:ascii="Arial" w:hAnsi="Arial" w:cs="Arial"/>
          <w:color w:val="222222"/>
          <w:shd w:val="clear" w:color="auto" w:fill="FFFFFF"/>
        </w:rPr>
      </w:pPr>
      <w:r w:rsidRPr="00705947">
        <w:rPr>
          <w:rFonts w:ascii="Arial" w:hAnsi="Arial" w:cs="Arial"/>
          <w:color w:val="222222"/>
          <w:shd w:val="clear" w:color="auto" w:fill="FFFFFF"/>
        </w:rPr>
        <w:t>What measures are envisaged to ensure that health infrastructure including facilities, equipment, transport, communications, information are made accessible?</w:t>
      </w:r>
    </w:p>
    <w:p w14:paraId="28C6938E" w14:textId="77777777" w:rsidR="00705947" w:rsidRPr="00705947" w:rsidRDefault="00706897" w:rsidP="00CE1844">
      <w:pPr>
        <w:pStyle w:val="ListParagraph"/>
        <w:numPr>
          <w:ilvl w:val="0"/>
          <w:numId w:val="10"/>
        </w:numPr>
        <w:spacing w:after="0"/>
        <w:rPr>
          <w:rFonts w:ascii="Arial" w:hAnsi="Arial" w:cs="Arial"/>
          <w:color w:val="222222"/>
          <w:shd w:val="clear" w:color="auto" w:fill="FFFFFF"/>
        </w:rPr>
      </w:pPr>
      <w:r w:rsidRPr="00705947">
        <w:rPr>
          <w:rFonts w:ascii="Arial" w:hAnsi="Arial" w:cs="Arial"/>
        </w:rPr>
        <w:t xml:space="preserve">What measures are envisaged to ensure that all medical treatment and interventions are </w:t>
      </w:r>
      <w:r w:rsidRPr="00706897">
        <w:rPr>
          <w:rFonts w:ascii="Arial" w:hAnsi="Arial" w:cs="Arial"/>
        </w:rPr>
        <w:t>based on the full and informed consent</w:t>
      </w:r>
      <w:r>
        <w:rPr>
          <w:rFonts w:ascii="Arial" w:hAnsi="Arial" w:cs="Arial"/>
        </w:rPr>
        <w:t xml:space="preserve"> of women, including women with disabilities,</w:t>
      </w:r>
      <w:r w:rsidRPr="00706897">
        <w:rPr>
          <w:rFonts w:ascii="Arial" w:hAnsi="Arial" w:cs="Arial"/>
        </w:rPr>
        <w:t xml:space="preserve"> and that consent </w:t>
      </w:r>
      <w:r>
        <w:rPr>
          <w:rFonts w:ascii="Arial" w:hAnsi="Arial" w:cs="Arial"/>
        </w:rPr>
        <w:t>is not</w:t>
      </w:r>
      <w:r w:rsidRPr="00706897">
        <w:rPr>
          <w:rFonts w:ascii="Arial" w:hAnsi="Arial" w:cs="Arial"/>
        </w:rPr>
        <w:t xml:space="preserve"> substituted by a third party? </w:t>
      </w:r>
    </w:p>
    <w:p w14:paraId="11845C0D" w14:textId="4503404D" w:rsidR="00706897" w:rsidRPr="00CE1844" w:rsidRDefault="00706897" w:rsidP="00CE1844">
      <w:pPr>
        <w:pStyle w:val="ListParagraph"/>
        <w:numPr>
          <w:ilvl w:val="0"/>
          <w:numId w:val="10"/>
        </w:numPr>
        <w:spacing w:after="0"/>
        <w:rPr>
          <w:rFonts w:ascii="Arial" w:hAnsi="Arial" w:cs="Arial"/>
          <w:color w:val="222222"/>
          <w:shd w:val="clear" w:color="auto" w:fill="FFFFFF"/>
        </w:rPr>
      </w:pPr>
      <w:r w:rsidRPr="00706897">
        <w:rPr>
          <w:rFonts w:ascii="Arial" w:hAnsi="Arial" w:cs="Arial"/>
        </w:rPr>
        <w:t>What services are in place to reach out and educate women and girls with disabilities about sexual and reproductive health, including STIs, and to ensure their access to health and sexual and reproductive health services?</w:t>
      </w:r>
    </w:p>
    <w:p w14:paraId="5764A076" w14:textId="77777777" w:rsidR="00CE1844" w:rsidRPr="00CE1844" w:rsidRDefault="00CE1844" w:rsidP="00CE1844">
      <w:pPr>
        <w:pStyle w:val="ListParagraph"/>
        <w:spacing w:after="0"/>
        <w:rPr>
          <w:rFonts w:ascii="Arial" w:hAnsi="Arial" w:cs="Arial"/>
          <w:color w:val="222222"/>
          <w:shd w:val="clear" w:color="auto" w:fill="FFFFFF"/>
        </w:rPr>
      </w:pPr>
    </w:p>
    <w:p w14:paraId="0B8B0253" w14:textId="4540586A" w:rsidR="00043E47" w:rsidRPr="00043E47" w:rsidRDefault="00EB0757" w:rsidP="00043E47">
      <w:pPr>
        <w:spacing w:after="0"/>
        <w:rPr>
          <w:rFonts w:ascii="Arial" w:hAnsi="Arial" w:cs="Arial"/>
          <w:color w:val="222222"/>
          <w:shd w:val="clear" w:color="auto" w:fill="FFFFFF"/>
        </w:rPr>
      </w:pPr>
      <w:r w:rsidRPr="00EB0757">
        <w:rPr>
          <w:rFonts w:ascii="Arial" w:hAnsi="Arial" w:cs="Arial"/>
          <w:b/>
          <w:bCs/>
          <w:color w:val="222222"/>
          <w:u w:val="single"/>
          <w:shd w:val="clear" w:color="auto" w:fill="FFFFFF"/>
        </w:rPr>
        <w:t>Climate change and DRR, articles 2, 3, 24</w:t>
      </w:r>
      <w:r w:rsidRPr="001B6716">
        <w:rPr>
          <w:rFonts w:ascii="Arial" w:hAnsi="Arial" w:cs="Arial"/>
          <w:b/>
          <w:bCs/>
          <w:color w:val="222222"/>
        </w:rPr>
        <w:br/>
      </w:r>
      <w:r w:rsidRPr="001B6716">
        <w:rPr>
          <w:rFonts w:ascii="Arial" w:hAnsi="Arial" w:cs="Arial"/>
          <w:b/>
          <w:bCs/>
          <w:color w:val="222222"/>
        </w:rPr>
        <w:br/>
      </w:r>
      <w:r>
        <w:rPr>
          <w:rFonts w:ascii="Arial" w:hAnsi="Arial" w:cs="Arial"/>
          <w:color w:val="222222"/>
          <w:shd w:val="clear" w:color="auto" w:fill="FFFFFF"/>
        </w:rPr>
        <w:t xml:space="preserve">Persons with disabilities are disproportionately impacted by climate change, and women with disabilities experience less resilience and greater risks of loss of life and resources during emergencies and natural disasters in the Solomon Islands. </w:t>
      </w:r>
      <w:r w:rsidR="00043E47">
        <w:rPr>
          <w:rFonts w:ascii="Arial" w:hAnsi="Arial" w:cs="Arial"/>
          <w:color w:val="222222"/>
          <w:shd w:val="clear" w:color="auto" w:fill="FFFFFF"/>
        </w:rPr>
        <w:t xml:space="preserve">As set out in the report, </w:t>
      </w:r>
      <w:hyperlink r:id="rId10" w:history="1">
        <w:r w:rsidR="00043E47" w:rsidRPr="00043E47">
          <w:rPr>
            <w:rStyle w:val="Hyperlink"/>
            <w:rFonts w:ascii="Arial" w:hAnsi="Arial" w:cs="Arial"/>
            <w:shd w:val="clear" w:color="auto" w:fill="FFFFFF"/>
          </w:rPr>
          <w:t>Organizations of Persons with Disabilities: Making a Difference in Vanuatu and Solomon Islands</w:t>
        </w:r>
      </w:hyperlink>
      <w:r w:rsidR="00043E47">
        <w:rPr>
          <w:rFonts w:ascii="Arial" w:hAnsi="Arial" w:cs="Arial"/>
          <w:color w:val="222222"/>
          <w:shd w:val="clear" w:color="auto" w:fill="FFFFFF"/>
        </w:rPr>
        <w:t>, in the Solomon Islands:</w:t>
      </w:r>
    </w:p>
    <w:p w14:paraId="463C18C1" w14:textId="77777777" w:rsidR="00043E47" w:rsidRDefault="00043E47" w:rsidP="00043E47">
      <w:pPr>
        <w:pStyle w:val="ListParagraph"/>
        <w:numPr>
          <w:ilvl w:val="0"/>
          <w:numId w:val="15"/>
        </w:numPr>
        <w:spacing w:after="0"/>
        <w:rPr>
          <w:rFonts w:ascii="Arial" w:hAnsi="Arial" w:cs="Arial"/>
          <w:color w:val="222222"/>
          <w:shd w:val="clear" w:color="auto" w:fill="FFFFFF"/>
        </w:rPr>
      </w:pPr>
      <w:r w:rsidRPr="00043E47">
        <w:rPr>
          <w:rFonts w:ascii="Arial" w:hAnsi="Arial" w:cs="Arial"/>
          <w:color w:val="222222"/>
          <w:shd w:val="clear" w:color="auto" w:fill="FFFFFF"/>
        </w:rPr>
        <w:t xml:space="preserve">As of 2020, there were no evacuation </w:t>
      </w:r>
      <w:proofErr w:type="spellStart"/>
      <w:r w:rsidRPr="00043E47">
        <w:rPr>
          <w:rFonts w:ascii="Arial" w:hAnsi="Arial" w:cs="Arial"/>
          <w:color w:val="222222"/>
          <w:shd w:val="clear" w:color="auto" w:fill="FFFFFF"/>
        </w:rPr>
        <w:t>centres</w:t>
      </w:r>
      <w:proofErr w:type="spellEnd"/>
      <w:r w:rsidRPr="00043E47">
        <w:rPr>
          <w:rFonts w:ascii="Arial" w:hAnsi="Arial" w:cs="Arial"/>
          <w:color w:val="222222"/>
          <w:shd w:val="clear" w:color="auto" w:fill="FFFFFF"/>
        </w:rPr>
        <w:t xml:space="preserve"> that were accessible or met the minimum universal design standards for people with disabilities. </w:t>
      </w:r>
    </w:p>
    <w:p w14:paraId="65563139" w14:textId="4B3B609D" w:rsidR="00043E47" w:rsidRDefault="00043E47" w:rsidP="00043E47">
      <w:pPr>
        <w:pStyle w:val="ListParagraph"/>
        <w:numPr>
          <w:ilvl w:val="0"/>
          <w:numId w:val="15"/>
        </w:numPr>
        <w:spacing w:after="0"/>
        <w:rPr>
          <w:rFonts w:ascii="Arial" w:hAnsi="Arial" w:cs="Arial"/>
          <w:color w:val="222222"/>
          <w:shd w:val="clear" w:color="auto" w:fill="FFFFFF"/>
        </w:rPr>
      </w:pPr>
      <w:r w:rsidRPr="00043E47">
        <w:rPr>
          <w:rFonts w:ascii="Arial" w:hAnsi="Arial" w:cs="Arial"/>
          <w:color w:val="222222"/>
          <w:shd w:val="clear" w:color="auto" w:fill="FFFFFF"/>
        </w:rPr>
        <w:t>During evacuations in 2017, people with disabilities were asked to leave their wheelchairs and assistive devices behind, often with no replacement devices at their destination</w:t>
      </w:r>
      <w:r>
        <w:rPr>
          <w:rFonts w:ascii="Arial" w:hAnsi="Arial" w:cs="Arial"/>
          <w:color w:val="222222"/>
          <w:shd w:val="clear" w:color="auto" w:fill="FFFFFF"/>
        </w:rPr>
        <w:t>.</w:t>
      </w:r>
    </w:p>
    <w:p w14:paraId="3FF6534F" w14:textId="630C7DD5" w:rsidR="00043E47" w:rsidRDefault="00043E47" w:rsidP="00043E47">
      <w:pPr>
        <w:pStyle w:val="ListParagraph"/>
        <w:numPr>
          <w:ilvl w:val="0"/>
          <w:numId w:val="15"/>
        </w:numPr>
        <w:spacing w:after="0"/>
        <w:rPr>
          <w:rFonts w:ascii="Arial" w:hAnsi="Arial" w:cs="Arial"/>
          <w:color w:val="222222"/>
          <w:shd w:val="clear" w:color="auto" w:fill="FFFFFF"/>
        </w:rPr>
      </w:pPr>
      <w:r w:rsidRPr="00043E47">
        <w:rPr>
          <w:rFonts w:ascii="Arial" w:hAnsi="Arial" w:cs="Arial"/>
          <w:color w:val="222222"/>
          <w:shd w:val="clear" w:color="auto" w:fill="FFFFFF"/>
        </w:rPr>
        <w:t>Disaster committees lack adequate representation of people with disabilities</w:t>
      </w:r>
      <w:r>
        <w:rPr>
          <w:rFonts w:ascii="Arial" w:hAnsi="Arial" w:cs="Arial"/>
          <w:color w:val="222222"/>
          <w:shd w:val="clear" w:color="auto" w:fill="FFFFFF"/>
        </w:rPr>
        <w:t>, including women.</w:t>
      </w:r>
    </w:p>
    <w:p w14:paraId="71444F1C" w14:textId="1C5F8C7C" w:rsidR="00043E47" w:rsidRPr="00043E47" w:rsidRDefault="00043E47" w:rsidP="00043E47">
      <w:pPr>
        <w:pStyle w:val="ListParagraph"/>
        <w:numPr>
          <w:ilvl w:val="0"/>
          <w:numId w:val="15"/>
        </w:numPr>
        <w:spacing w:after="0"/>
        <w:rPr>
          <w:rFonts w:ascii="Arial" w:hAnsi="Arial" w:cs="Arial"/>
          <w:color w:val="222222"/>
          <w:shd w:val="clear" w:color="auto" w:fill="FFFFFF"/>
        </w:rPr>
      </w:pPr>
      <w:r w:rsidRPr="00043E47">
        <w:rPr>
          <w:rFonts w:ascii="Arial" w:hAnsi="Arial" w:cs="Arial"/>
          <w:color w:val="222222"/>
          <w:shd w:val="clear" w:color="auto" w:fill="FFFFFF"/>
        </w:rPr>
        <w:t>Most community disaster plans are still not being presented in accessible formats for people with disabilities.</w:t>
      </w:r>
    </w:p>
    <w:p w14:paraId="45993E70" w14:textId="77777777" w:rsidR="00043E47" w:rsidRDefault="00043E47" w:rsidP="001F7584">
      <w:pPr>
        <w:spacing w:after="0"/>
        <w:rPr>
          <w:rFonts w:ascii="Arial" w:hAnsi="Arial" w:cs="Arial"/>
          <w:color w:val="222222"/>
          <w:shd w:val="clear" w:color="auto" w:fill="FFFFFF"/>
        </w:rPr>
      </w:pPr>
    </w:p>
    <w:p w14:paraId="603001A9" w14:textId="56C4D1E5" w:rsidR="004E4B17" w:rsidRDefault="00043E47" w:rsidP="001F7584">
      <w:pPr>
        <w:spacing w:after="0"/>
        <w:rPr>
          <w:rFonts w:ascii="Arial" w:hAnsi="Arial" w:cs="Arial"/>
          <w:color w:val="222222"/>
          <w:shd w:val="clear" w:color="auto" w:fill="FFFFFF"/>
        </w:rPr>
      </w:pPr>
      <w:r>
        <w:rPr>
          <w:rFonts w:ascii="Arial" w:hAnsi="Arial" w:cs="Arial"/>
          <w:color w:val="222222"/>
          <w:shd w:val="clear" w:color="auto" w:fill="FFFFFF"/>
        </w:rPr>
        <w:t>Despite the clear gap</w:t>
      </w:r>
      <w:r w:rsidR="00A26BDF">
        <w:rPr>
          <w:rFonts w:ascii="Arial" w:hAnsi="Arial" w:cs="Arial"/>
          <w:color w:val="222222"/>
          <w:shd w:val="clear" w:color="auto" w:fill="FFFFFF"/>
        </w:rPr>
        <w:t xml:space="preserve">s, </w:t>
      </w:r>
      <w:r w:rsidR="00EB0757">
        <w:rPr>
          <w:rFonts w:ascii="Arial" w:hAnsi="Arial" w:cs="Arial"/>
          <w:color w:val="222222"/>
          <w:shd w:val="clear" w:color="auto" w:fill="FFFFFF"/>
        </w:rPr>
        <w:t xml:space="preserve">emergency and evacuation protocols and </w:t>
      </w:r>
      <w:r w:rsidR="00EB0757" w:rsidRPr="00EB0757">
        <w:rPr>
          <w:rFonts w:ascii="Arial" w:hAnsi="Arial" w:cs="Arial"/>
          <w:color w:val="222222"/>
          <w:shd w:val="clear" w:color="auto" w:fill="FFFFFF"/>
        </w:rPr>
        <w:t>climate action strategies</w:t>
      </w:r>
      <w:r w:rsidR="00EB0757">
        <w:rPr>
          <w:rFonts w:ascii="Arial" w:hAnsi="Arial" w:cs="Arial"/>
          <w:color w:val="222222"/>
          <w:shd w:val="clear" w:color="auto" w:fill="FFFFFF"/>
        </w:rPr>
        <w:t xml:space="preserve"> are not taking </w:t>
      </w:r>
      <w:r w:rsidR="00EB0757" w:rsidRPr="00EB0757">
        <w:rPr>
          <w:rFonts w:ascii="Arial" w:hAnsi="Arial" w:cs="Arial"/>
          <w:color w:val="222222"/>
          <w:shd w:val="clear" w:color="auto" w:fill="FFFFFF"/>
        </w:rPr>
        <w:t xml:space="preserve">persons with disabilities, </w:t>
      </w:r>
      <w:r w:rsidR="00EB0757">
        <w:rPr>
          <w:rFonts w:ascii="Arial" w:hAnsi="Arial" w:cs="Arial"/>
          <w:color w:val="222222"/>
          <w:shd w:val="clear" w:color="auto" w:fill="FFFFFF"/>
        </w:rPr>
        <w:t>nor</w:t>
      </w:r>
      <w:r w:rsidR="00EB0757" w:rsidRPr="00EB0757">
        <w:rPr>
          <w:rFonts w:ascii="Arial" w:hAnsi="Arial" w:cs="Arial"/>
          <w:color w:val="222222"/>
          <w:shd w:val="clear" w:color="auto" w:fill="FFFFFF"/>
        </w:rPr>
        <w:t xml:space="preserve"> women</w:t>
      </w:r>
      <w:r w:rsidR="00EB0757">
        <w:rPr>
          <w:rFonts w:ascii="Arial" w:hAnsi="Arial" w:cs="Arial"/>
          <w:color w:val="222222"/>
          <w:shd w:val="clear" w:color="auto" w:fill="FFFFFF"/>
        </w:rPr>
        <w:t xml:space="preserve"> with disabilities into account. </w:t>
      </w:r>
      <w:r w:rsidR="004E4B17">
        <w:rPr>
          <w:rFonts w:ascii="Arial" w:hAnsi="Arial" w:cs="Arial"/>
          <w:color w:val="222222"/>
          <w:shd w:val="clear" w:color="auto" w:fill="FFFFFF"/>
        </w:rPr>
        <w:t xml:space="preserve">In </w:t>
      </w:r>
      <w:r w:rsidR="004E4B17" w:rsidRPr="004E4B17">
        <w:rPr>
          <w:rFonts w:ascii="Arial" w:hAnsi="Arial" w:cs="Arial"/>
          <w:color w:val="222222"/>
          <w:shd w:val="clear" w:color="auto" w:fill="FFFFFF"/>
        </w:rPr>
        <w:t xml:space="preserve">terms of participation in the development of community, sub-regional, and national policies, </w:t>
      </w:r>
      <w:r w:rsidR="004E4B17">
        <w:rPr>
          <w:rFonts w:ascii="Arial" w:hAnsi="Arial" w:cs="Arial"/>
          <w:color w:val="222222"/>
          <w:shd w:val="clear" w:color="auto" w:fill="FFFFFF"/>
        </w:rPr>
        <w:t>the majority of DPASI membership said they did not participate in these processes.</w:t>
      </w:r>
    </w:p>
    <w:p w14:paraId="57A87620" w14:textId="77777777" w:rsidR="004E4B17" w:rsidRDefault="004E4B17" w:rsidP="001F7584">
      <w:pPr>
        <w:spacing w:after="0"/>
        <w:rPr>
          <w:rFonts w:ascii="Arial" w:hAnsi="Arial" w:cs="Arial"/>
          <w:color w:val="222222"/>
          <w:shd w:val="clear" w:color="auto" w:fill="FFFFFF"/>
        </w:rPr>
      </w:pPr>
    </w:p>
    <w:p w14:paraId="589D4D80" w14:textId="57B52990" w:rsidR="00EB0757" w:rsidRDefault="00EB0757" w:rsidP="001F7584">
      <w:pPr>
        <w:spacing w:after="0"/>
        <w:rPr>
          <w:rFonts w:ascii="Arial" w:hAnsi="Arial" w:cs="Arial"/>
          <w:color w:val="222222"/>
        </w:rPr>
      </w:pPr>
      <w:r>
        <w:rPr>
          <w:rFonts w:ascii="Arial" w:hAnsi="Arial" w:cs="Arial"/>
          <w:color w:val="222222"/>
          <w:shd w:val="clear" w:color="auto" w:fill="FFFFFF"/>
        </w:rPr>
        <w:t xml:space="preserve">There is no </w:t>
      </w:r>
      <w:r w:rsidRPr="00EB0757">
        <w:rPr>
          <w:rFonts w:ascii="Arial" w:hAnsi="Arial" w:cs="Arial"/>
          <w:color w:val="222222"/>
        </w:rPr>
        <w:t xml:space="preserve">focal </w:t>
      </w:r>
      <w:r>
        <w:rPr>
          <w:rFonts w:ascii="Arial" w:hAnsi="Arial" w:cs="Arial"/>
          <w:color w:val="222222"/>
        </w:rPr>
        <w:t>point for persons with disabilities</w:t>
      </w:r>
      <w:r w:rsidRPr="00EB0757">
        <w:rPr>
          <w:rFonts w:ascii="Arial" w:hAnsi="Arial" w:cs="Arial"/>
          <w:color w:val="222222"/>
        </w:rPr>
        <w:t xml:space="preserve"> in </w:t>
      </w:r>
      <w:r>
        <w:rPr>
          <w:rFonts w:ascii="Arial" w:hAnsi="Arial" w:cs="Arial"/>
          <w:color w:val="222222"/>
        </w:rPr>
        <w:t>the Nationa</w:t>
      </w:r>
      <w:r w:rsidR="003E1915">
        <w:rPr>
          <w:rFonts w:ascii="Arial" w:hAnsi="Arial" w:cs="Arial"/>
          <w:color w:val="222222"/>
        </w:rPr>
        <w:t>l</w:t>
      </w:r>
      <w:r>
        <w:rPr>
          <w:rFonts w:ascii="Arial" w:hAnsi="Arial" w:cs="Arial"/>
          <w:color w:val="222222"/>
        </w:rPr>
        <w:t xml:space="preserve"> Disaster Management Office, nor framework for access to food, </w:t>
      </w:r>
      <w:proofErr w:type="gramStart"/>
      <w:r>
        <w:rPr>
          <w:rFonts w:ascii="Arial" w:hAnsi="Arial" w:cs="Arial"/>
          <w:color w:val="222222"/>
        </w:rPr>
        <w:t>water</w:t>
      </w:r>
      <w:proofErr w:type="gramEnd"/>
      <w:r>
        <w:rPr>
          <w:rFonts w:ascii="Arial" w:hAnsi="Arial" w:cs="Arial"/>
          <w:color w:val="222222"/>
        </w:rPr>
        <w:t xml:space="preserve"> or shelter for persons with disabilities. In addition, access to information during emergencies is inadequate- particularly dissemination of accessible information.</w:t>
      </w:r>
    </w:p>
    <w:p w14:paraId="5C085E50" w14:textId="48171D92" w:rsidR="00A26BDF" w:rsidRDefault="00A26BDF" w:rsidP="001F7584">
      <w:pPr>
        <w:spacing w:after="0"/>
        <w:rPr>
          <w:rFonts w:ascii="Arial" w:hAnsi="Arial" w:cs="Arial"/>
          <w:color w:val="222222"/>
        </w:rPr>
      </w:pPr>
    </w:p>
    <w:p w14:paraId="39D64334" w14:textId="79C0E7B7" w:rsidR="00A26BDF" w:rsidRDefault="00A26BDF" w:rsidP="00A26BDF">
      <w:pPr>
        <w:spacing w:after="0"/>
      </w:pPr>
      <w:r>
        <w:rPr>
          <w:rFonts w:ascii="Arial" w:hAnsi="Arial" w:cs="Arial"/>
          <w:color w:val="222222"/>
        </w:rPr>
        <w:t xml:space="preserve">International cooperation projects to tackle the climate crisis also fail women and girls with disabilities. For example, Disaster READY </w:t>
      </w:r>
      <w:r w:rsidRPr="00A26BDF">
        <w:rPr>
          <w:rFonts w:ascii="Arial" w:hAnsi="Arial" w:cs="Arial"/>
          <w:color w:val="222222"/>
        </w:rPr>
        <w:t>(2018–2021)</w:t>
      </w:r>
      <w:r>
        <w:rPr>
          <w:rFonts w:ascii="Arial" w:hAnsi="Arial" w:cs="Arial"/>
          <w:color w:val="222222"/>
        </w:rPr>
        <w:t xml:space="preserve"> was</w:t>
      </w:r>
      <w:r w:rsidRPr="00A26BDF">
        <w:rPr>
          <w:rFonts w:ascii="Arial" w:hAnsi="Arial" w:cs="Arial"/>
          <w:color w:val="222222"/>
        </w:rPr>
        <w:t xml:space="preserve"> a $50 million program of the Australian Department of Foreign Affairs and Trade (DFAT) in the Pacific</w:t>
      </w:r>
      <w:r>
        <w:rPr>
          <w:rFonts w:ascii="Arial" w:hAnsi="Arial" w:cs="Arial"/>
          <w:color w:val="222222"/>
        </w:rPr>
        <w:t>, including in the Solomon Islands.</w:t>
      </w:r>
    </w:p>
    <w:p w14:paraId="56F2884C" w14:textId="77F30C14" w:rsidR="00A26BDF" w:rsidRPr="00A26BDF" w:rsidRDefault="00A26BDF" w:rsidP="001F7584">
      <w:pPr>
        <w:spacing w:after="0"/>
        <w:rPr>
          <w:rFonts w:ascii="Arial" w:hAnsi="Arial" w:cs="Arial"/>
          <w:color w:val="222222"/>
          <w:shd w:val="clear" w:color="auto" w:fill="FFFFFF"/>
        </w:rPr>
      </w:pPr>
      <w:r w:rsidRPr="00A26BDF">
        <w:rPr>
          <w:rFonts w:ascii="Arial" w:hAnsi="Arial" w:cs="Arial"/>
        </w:rPr>
        <w:t xml:space="preserve">The Disaster READY program supports local communities and </w:t>
      </w:r>
      <w:proofErr w:type="spellStart"/>
      <w:r w:rsidRPr="00A26BDF">
        <w:rPr>
          <w:rFonts w:ascii="Arial" w:hAnsi="Arial" w:cs="Arial"/>
        </w:rPr>
        <w:t>organisations</w:t>
      </w:r>
      <w:proofErr w:type="spellEnd"/>
      <w:r w:rsidRPr="00A26BDF">
        <w:rPr>
          <w:rFonts w:ascii="Arial" w:hAnsi="Arial" w:cs="Arial"/>
        </w:rPr>
        <w:t xml:space="preserve"> to prepare for and respond to disasters and one of the five overarching objectives of the program is that the rights and needs of women, people with disabilities, youth and children are being met in disaster preparedness </w:t>
      </w:r>
      <w:r w:rsidRPr="00A26BDF">
        <w:rPr>
          <w:rFonts w:ascii="Arial" w:hAnsi="Arial" w:cs="Arial"/>
        </w:rPr>
        <w:lastRenderedPageBreak/>
        <w:t>and response at all levels.</w:t>
      </w:r>
      <w:r>
        <w:rPr>
          <w:rFonts w:ascii="Arial" w:hAnsi="Arial" w:cs="Arial"/>
        </w:rPr>
        <w:t xml:space="preserve"> Despite this target, t</w:t>
      </w:r>
      <w:r w:rsidRPr="00A26BDF">
        <w:rPr>
          <w:rFonts w:ascii="Arial" w:hAnsi="Arial" w:cs="Arial"/>
        </w:rPr>
        <w:t>he 2020 Disaster READY Progress Report note</w:t>
      </w:r>
      <w:r>
        <w:rPr>
          <w:rFonts w:ascii="Arial" w:hAnsi="Arial" w:cs="Arial"/>
        </w:rPr>
        <w:t xml:space="preserve">d </w:t>
      </w:r>
      <w:r w:rsidRPr="00A26BDF">
        <w:rPr>
          <w:rFonts w:ascii="Arial" w:hAnsi="Arial" w:cs="Arial"/>
        </w:rPr>
        <w:t>that of</w:t>
      </w:r>
      <w:r>
        <w:rPr>
          <w:rFonts w:ascii="Arial" w:hAnsi="Arial" w:cs="Arial"/>
        </w:rPr>
        <w:t xml:space="preserve"> the</w:t>
      </w:r>
      <w:r w:rsidRPr="00A26BDF">
        <w:rPr>
          <w:rFonts w:ascii="Arial" w:hAnsi="Arial" w:cs="Arial"/>
        </w:rPr>
        <w:t xml:space="preserve"> 22,470 people reached, just 1.1% of the beneficiaries were people with disabilities, despite a population prevalence estimate of 14%</w:t>
      </w:r>
      <w:r>
        <w:rPr>
          <w:rFonts w:ascii="Arial" w:hAnsi="Arial" w:cs="Arial"/>
        </w:rPr>
        <w:t xml:space="preserve"> the Solomon Islands.</w:t>
      </w:r>
    </w:p>
    <w:p w14:paraId="021FCA61" w14:textId="40CB5E95" w:rsidR="00706897" w:rsidRDefault="00706897" w:rsidP="001F7584">
      <w:pPr>
        <w:spacing w:after="0"/>
        <w:rPr>
          <w:rFonts w:ascii="Arial" w:hAnsi="Arial" w:cs="Arial"/>
          <w:color w:val="222222"/>
        </w:rPr>
      </w:pPr>
    </w:p>
    <w:p w14:paraId="1FE4D0CA" w14:textId="77777777" w:rsidR="00706897" w:rsidRPr="00706897" w:rsidRDefault="00706897" w:rsidP="00706897">
      <w:pPr>
        <w:rPr>
          <w:rFonts w:ascii="Arial" w:hAnsi="Arial" w:cs="Arial"/>
          <w:b/>
          <w:bCs/>
          <w:i/>
          <w:iCs/>
          <w:color w:val="222222"/>
          <w:shd w:val="clear" w:color="auto" w:fill="FFFFFF"/>
        </w:rPr>
      </w:pPr>
      <w:r w:rsidRPr="00706897">
        <w:rPr>
          <w:rFonts w:ascii="Arial" w:hAnsi="Arial" w:cs="Arial"/>
          <w:b/>
          <w:bCs/>
          <w:i/>
          <w:iCs/>
          <w:color w:val="222222"/>
          <w:shd w:val="clear" w:color="auto" w:fill="FFFFFF"/>
        </w:rPr>
        <w:t>Proposed questions for the list of issues</w:t>
      </w:r>
    </w:p>
    <w:p w14:paraId="6812F15D" w14:textId="77777777" w:rsidR="002F3718" w:rsidRPr="002F3718" w:rsidRDefault="00706897" w:rsidP="001F7584">
      <w:pPr>
        <w:pStyle w:val="ListParagraph"/>
        <w:numPr>
          <w:ilvl w:val="0"/>
          <w:numId w:val="12"/>
        </w:numPr>
        <w:rPr>
          <w:rFonts w:ascii="Arial" w:hAnsi="Arial" w:cs="Arial"/>
          <w:color w:val="222222"/>
          <w:shd w:val="clear" w:color="auto" w:fill="FFFFFF"/>
        </w:rPr>
      </w:pPr>
      <w:r w:rsidRPr="00706897">
        <w:rPr>
          <w:rFonts w:ascii="Arial" w:hAnsi="Arial" w:cs="Arial"/>
          <w:color w:val="222222"/>
          <w:shd w:val="clear" w:color="auto" w:fill="FFFFFF"/>
        </w:rPr>
        <w:t>What steps are being taken to</w:t>
      </w:r>
      <w:r>
        <w:rPr>
          <w:rFonts w:ascii="Arial" w:hAnsi="Arial" w:cs="Arial"/>
          <w:color w:val="222222"/>
          <w:shd w:val="clear" w:color="auto" w:fill="FFFFFF"/>
        </w:rPr>
        <w:t xml:space="preserve"> ensure the meaningful participation of women and girls with disabilities in discussions and planning relating to climate action, change resilience and mitigation and disaster risk reduction, including in the </w:t>
      </w:r>
      <w:r>
        <w:rPr>
          <w:rFonts w:ascii="Arial" w:hAnsi="Arial" w:cs="Arial"/>
          <w:color w:val="222222"/>
        </w:rPr>
        <w:t xml:space="preserve">National Disaster Management Office? What standards and protocols are in place or being developed to ensure disability-inclusive protocols and standards during emergencies, from evacuations to ensuring access to food, water, shelter and security for women and girls with disabilities? </w:t>
      </w:r>
    </w:p>
    <w:p w14:paraId="3CB233AF" w14:textId="5548D8EE" w:rsidR="00FA12F9" w:rsidRPr="0009738B" w:rsidRDefault="002F3718" w:rsidP="001F7584">
      <w:pPr>
        <w:pStyle w:val="ListParagraph"/>
        <w:numPr>
          <w:ilvl w:val="0"/>
          <w:numId w:val="12"/>
        </w:numPr>
        <w:rPr>
          <w:rFonts w:ascii="Arial" w:hAnsi="Arial" w:cs="Arial"/>
          <w:color w:val="222222"/>
          <w:shd w:val="clear" w:color="auto" w:fill="FFFFFF"/>
        </w:rPr>
      </w:pPr>
      <w:r>
        <w:rPr>
          <w:rFonts w:ascii="Arial" w:hAnsi="Arial" w:cs="Arial"/>
          <w:color w:val="222222"/>
        </w:rPr>
        <w:t>How will international cooperation projects be better designed</w:t>
      </w:r>
      <w:r w:rsidR="00770D7F">
        <w:rPr>
          <w:rFonts w:ascii="Arial" w:hAnsi="Arial" w:cs="Arial"/>
          <w:color w:val="222222"/>
        </w:rPr>
        <w:t xml:space="preserve">, </w:t>
      </w:r>
      <w:r>
        <w:rPr>
          <w:rFonts w:ascii="Arial" w:hAnsi="Arial" w:cs="Arial"/>
          <w:color w:val="222222"/>
        </w:rPr>
        <w:t xml:space="preserve">in consultation with women and girls with disabilities and their representative </w:t>
      </w:r>
      <w:proofErr w:type="spellStart"/>
      <w:r>
        <w:rPr>
          <w:rFonts w:ascii="Arial" w:hAnsi="Arial" w:cs="Arial"/>
          <w:color w:val="222222"/>
        </w:rPr>
        <w:t>organisations</w:t>
      </w:r>
      <w:proofErr w:type="spellEnd"/>
      <w:r>
        <w:rPr>
          <w:rFonts w:ascii="Arial" w:hAnsi="Arial" w:cs="Arial"/>
          <w:color w:val="222222"/>
        </w:rPr>
        <w:t>, to ensure concrete inclusion of, and benefits to women and girls with disabilities, on an equal basis with others?</w:t>
      </w:r>
      <w:r w:rsidR="00624B30" w:rsidRPr="00CE1844">
        <w:rPr>
          <w:rFonts w:ascii="Arial" w:hAnsi="Arial" w:cs="Arial"/>
          <w:strike/>
          <w:color w:val="222222"/>
        </w:rPr>
        <w:br/>
      </w:r>
    </w:p>
    <w:p w14:paraId="6E7CBD7E" w14:textId="1966E44E" w:rsidR="005C7F1C" w:rsidRDefault="005C7F1C" w:rsidP="001F7584">
      <w:pPr>
        <w:rPr>
          <w:rFonts w:ascii="Arial" w:hAnsi="Arial" w:cs="Arial"/>
          <w:color w:val="222222"/>
          <w:shd w:val="clear" w:color="auto" w:fill="FFFFFF"/>
        </w:rPr>
      </w:pPr>
    </w:p>
    <w:p w14:paraId="0FE0C767" w14:textId="13E9D721" w:rsidR="00624B30" w:rsidRDefault="00624B30" w:rsidP="001F7584">
      <w:pPr>
        <w:rPr>
          <w:rFonts w:ascii="Arial" w:hAnsi="Arial" w:cs="Arial"/>
          <w:color w:val="222222"/>
          <w:shd w:val="clear" w:color="auto" w:fill="FFFFFF"/>
        </w:rPr>
      </w:pPr>
    </w:p>
    <w:sectPr w:rsidR="00624B30" w:rsidSect="001F7584">
      <w:footerReference w:type="even" r:id="rId11"/>
      <w:footerReference w:type="default" r:id="rId12"/>
      <w:headerReference w:type="firs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4820D" w14:textId="77777777" w:rsidR="001744A0" w:rsidRDefault="001744A0" w:rsidP="009C5D86">
      <w:pPr>
        <w:spacing w:after="0" w:line="240" w:lineRule="auto"/>
      </w:pPr>
      <w:r>
        <w:separator/>
      </w:r>
    </w:p>
  </w:endnote>
  <w:endnote w:type="continuationSeparator" w:id="0">
    <w:p w14:paraId="54D6113A" w14:textId="77777777" w:rsidR="001744A0" w:rsidRDefault="001744A0" w:rsidP="009C5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8049943"/>
      <w:docPartObj>
        <w:docPartGallery w:val="Page Numbers (Bottom of Page)"/>
        <w:docPartUnique/>
      </w:docPartObj>
    </w:sdtPr>
    <w:sdtContent>
      <w:p w14:paraId="463D78E4" w14:textId="73B9F5A0" w:rsidR="00057B8A" w:rsidRDefault="00057B8A" w:rsidP="00A76B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6C3517" w14:textId="77777777" w:rsidR="00057B8A" w:rsidRDefault="00057B8A" w:rsidP="00057B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207576446"/>
      <w:docPartObj>
        <w:docPartGallery w:val="Page Numbers (Bottom of Page)"/>
        <w:docPartUnique/>
      </w:docPartObj>
    </w:sdtPr>
    <w:sdtContent>
      <w:p w14:paraId="6605AF5C" w14:textId="28A934C8" w:rsidR="00057B8A" w:rsidRPr="00057B8A" w:rsidRDefault="00057B8A" w:rsidP="00A76BFC">
        <w:pPr>
          <w:pStyle w:val="Footer"/>
          <w:framePr w:wrap="none" w:vAnchor="text" w:hAnchor="margin" w:xAlign="right" w:y="1"/>
          <w:rPr>
            <w:rStyle w:val="PageNumber"/>
            <w:rFonts w:ascii="Arial" w:hAnsi="Arial" w:cs="Arial"/>
          </w:rPr>
        </w:pPr>
        <w:r w:rsidRPr="00057B8A">
          <w:rPr>
            <w:rStyle w:val="PageNumber"/>
            <w:rFonts w:ascii="Arial" w:hAnsi="Arial" w:cs="Arial"/>
            <w:sz w:val="18"/>
            <w:szCs w:val="18"/>
          </w:rPr>
          <w:fldChar w:fldCharType="begin"/>
        </w:r>
        <w:r w:rsidRPr="00057B8A">
          <w:rPr>
            <w:rStyle w:val="PageNumber"/>
            <w:rFonts w:ascii="Arial" w:hAnsi="Arial" w:cs="Arial"/>
            <w:sz w:val="18"/>
            <w:szCs w:val="18"/>
          </w:rPr>
          <w:instrText xml:space="preserve"> PAGE </w:instrText>
        </w:r>
        <w:r w:rsidRPr="00057B8A">
          <w:rPr>
            <w:rStyle w:val="PageNumber"/>
            <w:rFonts w:ascii="Arial" w:hAnsi="Arial" w:cs="Arial"/>
            <w:sz w:val="18"/>
            <w:szCs w:val="18"/>
          </w:rPr>
          <w:fldChar w:fldCharType="separate"/>
        </w:r>
        <w:r w:rsidRPr="00057B8A">
          <w:rPr>
            <w:rStyle w:val="PageNumber"/>
            <w:rFonts w:ascii="Arial" w:hAnsi="Arial" w:cs="Arial"/>
            <w:noProof/>
            <w:sz w:val="18"/>
            <w:szCs w:val="18"/>
          </w:rPr>
          <w:t>2</w:t>
        </w:r>
        <w:r w:rsidRPr="00057B8A">
          <w:rPr>
            <w:rStyle w:val="PageNumber"/>
            <w:rFonts w:ascii="Arial" w:hAnsi="Arial" w:cs="Arial"/>
            <w:sz w:val="18"/>
            <w:szCs w:val="18"/>
          </w:rPr>
          <w:fldChar w:fldCharType="end"/>
        </w:r>
      </w:p>
    </w:sdtContent>
  </w:sdt>
  <w:p w14:paraId="1F3C43E7" w14:textId="77777777" w:rsidR="00057B8A" w:rsidRDefault="00057B8A" w:rsidP="00057B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DE44B" w14:textId="77777777" w:rsidR="001744A0" w:rsidRDefault="001744A0" w:rsidP="009C5D86">
      <w:pPr>
        <w:spacing w:after="0" w:line="240" w:lineRule="auto"/>
      </w:pPr>
      <w:r>
        <w:separator/>
      </w:r>
    </w:p>
  </w:footnote>
  <w:footnote w:type="continuationSeparator" w:id="0">
    <w:p w14:paraId="2FC79ADB" w14:textId="77777777" w:rsidR="001744A0" w:rsidRDefault="001744A0" w:rsidP="009C5D86">
      <w:pPr>
        <w:spacing w:after="0" w:line="240" w:lineRule="auto"/>
      </w:pPr>
      <w:r>
        <w:continuationSeparator/>
      </w:r>
    </w:p>
  </w:footnote>
  <w:footnote w:id="1">
    <w:p w14:paraId="5BA5FE19" w14:textId="308ACCAD" w:rsidR="000727AD" w:rsidRPr="000727AD" w:rsidRDefault="000727AD" w:rsidP="000727AD">
      <w:pPr>
        <w:pStyle w:val="FootnoteText"/>
        <w:jc w:val="both"/>
        <w:rPr>
          <w:rFonts w:ascii="Arial" w:hAnsi="Arial" w:cs="Arial"/>
          <w:sz w:val="18"/>
          <w:szCs w:val="18"/>
        </w:rPr>
      </w:pPr>
      <w:r w:rsidRPr="000727AD">
        <w:rPr>
          <w:rStyle w:val="FootnoteReference"/>
          <w:rFonts w:ascii="Arial" w:hAnsi="Arial" w:cs="Arial"/>
          <w:sz w:val="18"/>
          <w:szCs w:val="18"/>
        </w:rPr>
        <w:footnoteRef/>
      </w:r>
      <w:r w:rsidRPr="000727AD">
        <w:rPr>
          <w:rFonts w:ascii="Arial" w:hAnsi="Arial" w:cs="Arial"/>
          <w:sz w:val="18"/>
          <w:szCs w:val="18"/>
        </w:rPr>
        <w:t xml:space="preserve"> </w:t>
      </w:r>
      <w:r w:rsidR="007C416A">
        <w:rPr>
          <w:rFonts w:ascii="Arial" w:hAnsi="Arial" w:cs="Arial"/>
          <w:sz w:val="18"/>
          <w:szCs w:val="18"/>
        </w:rPr>
        <w:t xml:space="preserve">DPASI </w:t>
      </w:r>
      <w:r w:rsidRPr="000727AD">
        <w:rPr>
          <w:rFonts w:ascii="Arial" w:hAnsi="Arial" w:cs="Arial"/>
          <w:sz w:val="18"/>
          <w:szCs w:val="18"/>
        </w:rPr>
        <w:t xml:space="preserve">is the National Disabled Peoples’ Organization, registered under the Charitable Trusts Act (Cap 115) in October 2003. The organization’s mission is to promote and advocate for the rights of persons with disabilities in Solomon Islands. </w:t>
      </w:r>
      <w:r w:rsidR="007C416A">
        <w:rPr>
          <w:rFonts w:ascii="Arial" w:hAnsi="Arial" w:cs="Arial"/>
          <w:sz w:val="18"/>
          <w:szCs w:val="18"/>
        </w:rPr>
        <w:t>DPASI</w:t>
      </w:r>
      <w:r w:rsidRPr="000727AD">
        <w:rPr>
          <w:rFonts w:ascii="Arial" w:hAnsi="Arial" w:cs="Arial"/>
          <w:sz w:val="18"/>
          <w:szCs w:val="18"/>
        </w:rPr>
        <w:t xml:space="preserve"> is a founding member of the Pacific Disability Forum (PDF), the regional focal body for disability which aims at building the capacity of Disabled Peoples’ Organizations in the Pacific. PWSDI established Self Help Groups in six of the nine provinces in the country in collaboration with Solomon Islands Deaf and Blind Associations and the Blind and vision impaired association. In addition to supporting its members, it empowers two working Committees on Women and Youth with Disabilities groups.</w:t>
      </w:r>
    </w:p>
    <w:p w14:paraId="33C4E491" w14:textId="0A11E059" w:rsidR="000727AD" w:rsidRPr="000727AD" w:rsidRDefault="000727AD">
      <w:pPr>
        <w:pStyle w:val="FootnoteText"/>
        <w:rPr>
          <w:rFonts w:ascii="Arial" w:hAnsi="Arial" w:cs="Arial"/>
          <w:sz w:val="18"/>
          <w:szCs w:val="18"/>
        </w:rPr>
      </w:pPr>
    </w:p>
  </w:footnote>
  <w:footnote w:id="2">
    <w:p w14:paraId="296CB55E" w14:textId="77777777" w:rsidR="00624B30" w:rsidRPr="000727AD" w:rsidRDefault="00624B30" w:rsidP="00624B30">
      <w:pPr>
        <w:pStyle w:val="FootnoteText"/>
        <w:rPr>
          <w:rFonts w:ascii="Arial" w:hAnsi="Arial" w:cs="Arial"/>
          <w:sz w:val="18"/>
          <w:szCs w:val="18"/>
        </w:rPr>
      </w:pPr>
      <w:r w:rsidRPr="000727AD">
        <w:rPr>
          <w:rStyle w:val="FootnoteReference"/>
          <w:rFonts w:ascii="Arial" w:hAnsi="Arial" w:cs="Arial"/>
          <w:sz w:val="18"/>
          <w:szCs w:val="18"/>
        </w:rPr>
        <w:footnoteRef/>
      </w:r>
      <w:r w:rsidRPr="000727AD">
        <w:rPr>
          <w:rFonts w:ascii="Arial" w:hAnsi="Arial" w:cs="Arial"/>
          <w:sz w:val="18"/>
          <w:szCs w:val="18"/>
        </w:rPr>
        <w:t xml:space="preserve"> Gartrell, A., </w:t>
      </w:r>
      <w:proofErr w:type="spellStart"/>
      <w:r w:rsidRPr="000727AD">
        <w:rPr>
          <w:rFonts w:ascii="Arial" w:hAnsi="Arial" w:cs="Arial"/>
          <w:sz w:val="18"/>
          <w:szCs w:val="18"/>
        </w:rPr>
        <w:t>Manderson</w:t>
      </w:r>
      <w:proofErr w:type="spellEnd"/>
      <w:r w:rsidRPr="000727AD">
        <w:rPr>
          <w:rFonts w:ascii="Arial" w:hAnsi="Arial" w:cs="Arial"/>
          <w:sz w:val="18"/>
          <w:szCs w:val="18"/>
        </w:rPr>
        <w:t xml:space="preserve">, L., </w:t>
      </w:r>
      <w:proofErr w:type="spellStart"/>
      <w:r w:rsidRPr="000727AD">
        <w:rPr>
          <w:rFonts w:ascii="Arial" w:hAnsi="Arial" w:cs="Arial"/>
          <w:sz w:val="18"/>
          <w:szCs w:val="18"/>
        </w:rPr>
        <w:t>Jennaway</w:t>
      </w:r>
      <w:proofErr w:type="spellEnd"/>
      <w:r w:rsidRPr="000727AD">
        <w:rPr>
          <w:rFonts w:ascii="Arial" w:hAnsi="Arial" w:cs="Arial"/>
          <w:sz w:val="18"/>
          <w:szCs w:val="18"/>
        </w:rPr>
        <w:t xml:space="preserve">, M., </w:t>
      </w:r>
      <w:proofErr w:type="spellStart"/>
      <w:r w:rsidRPr="000727AD">
        <w:rPr>
          <w:rFonts w:ascii="Arial" w:hAnsi="Arial" w:cs="Arial"/>
          <w:sz w:val="18"/>
          <w:szCs w:val="18"/>
        </w:rPr>
        <w:t>Fangalasuu</w:t>
      </w:r>
      <w:proofErr w:type="spellEnd"/>
      <w:r w:rsidRPr="000727AD">
        <w:rPr>
          <w:rFonts w:ascii="Arial" w:hAnsi="Arial" w:cs="Arial"/>
          <w:sz w:val="18"/>
          <w:szCs w:val="18"/>
        </w:rPr>
        <w:t xml:space="preserve">, J. and </w:t>
      </w:r>
      <w:proofErr w:type="spellStart"/>
      <w:r w:rsidRPr="000727AD">
        <w:rPr>
          <w:rFonts w:ascii="Arial" w:hAnsi="Arial" w:cs="Arial"/>
          <w:sz w:val="18"/>
          <w:szCs w:val="18"/>
        </w:rPr>
        <w:t>Dolaiano</w:t>
      </w:r>
      <w:proofErr w:type="spellEnd"/>
      <w:r w:rsidRPr="000727AD">
        <w:rPr>
          <w:rFonts w:ascii="Arial" w:hAnsi="Arial" w:cs="Arial"/>
          <w:sz w:val="18"/>
          <w:szCs w:val="18"/>
        </w:rPr>
        <w:t xml:space="preserve">, S., 2013. </w:t>
      </w:r>
      <w:proofErr w:type="spellStart"/>
      <w:r w:rsidRPr="000727AD">
        <w:rPr>
          <w:rFonts w:ascii="Arial" w:hAnsi="Arial" w:cs="Arial"/>
          <w:sz w:val="18"/>
          <w:szCs w:val="18"/>
        </w:rPr>
        <w:t>Realising</w:t>
      </w:r>
      <w:proofErr w:type="spellEnd"/>
      <w:r w:rsidRPr="000727AD">
        <w:rPr>
          <w:rFonts w:ascii="Arial" w:hAnsi="Arial" w:cs="Arial"/>
          <w:sz w:val="18"/>
          <w:szCs w:val="18"/>
        </w:rPr>
        <w:t xml:space="preserve"> rights, protecting freedoms: Disability, social </w:t>
      </w:r>
      <w:proofErr w:type="gramStart"/>
      <w:r w:rsidRPr="000727AD">
        <w:rPr>
          <w:rFonts w:ascii="Arial" w:hAnsi="Arial" w:cs="Arial"/>
          <w:sz w:val="18"/>
          <w:szCs w:val="18"/>
        </w:rPr>
        <w:t>inclusion</w:t>
      </w:r>
      <w:proofErr w:type="gramEnd"/>
      <w:r w:rsidRPr="000727AD">
        <w:rPr>
          <w:rFonts w:ascii="Arial" w:hAnsi="Arial" w:cs="Arial"/>
          <w:sz w:val="18"/>
          <w:szCs w:val="18"/>
        </w:rPr>
        <w:t xml:space="preserve"> and culturally appropriate solutions to disadvantage in Solomon Islands. Final report.</w:t>
      </w:r>
    </w:p>
  </w:footnote>
  <w:footnote w:id="3">
    <w:p w14:paraId="03BFF7D2" w14:textId="66B709B6" w:rsidR="00624B30" w:rsidRPr="000727AD" w:rsidRDefault="00624B30">
      <w:pPr>
        <w:pStyle w:val="FootnoteText"/>
        <w:rPr>
          <w:rFonts w:ascii="Arial" w:hAnsi="Arial" w:cs="Arial"/>
          <w:sz w:val="18"/>
          <w:szCs w:val="18"/>
        </w:rPr>
      </w:pPr>
      <w:r w:rsidRPr="000727AD">
        <w:rPr>
          <w:rStyle w:val="FootnoteReference"/>
          <w:rFonts w:ascii="Arial" w:hAnsi="Arial" w:cs="Arial"/>
          <w:sz w:val="18"/>
          <w:szCs w:val="18"/>
        </w:rPr>
        <w:footnoteRef/>
      </w:r>
      <w:r w:rsidRPr="000727AD">
        <w:rPr>
          <w:rFonts w:ascii="Arial" w:hAnsi="Arial" w:cs="Arial"/>
          <w:sz w:val="18"/>
          <w:szCs w:val="18"/>
        </w:rPr>
        <w:t xml:space="preserve"> Carrington S, Pillay H, Tones M, Nickerson J, Duke J, </w:t>
      </w:r>
      <w:proofErr w:type="spellStart"/>
      <w:r w:rsidRPr="000727AD">
        <w:rPr>
          <w:rFonts w:ascii="Arial" w:hAnsi="Arial" w:cs="Arial"/>
          <w:sz w:val="18"/>
          <w:szCs w:val="18"/>
        </w:rPr>
        <w:t>Esibaea</w:t>
      </w:r>
      <w:proofErr w:type="spellEnd"/>
      <w:r w:rsidRPr="000727AD">
        <w:rPr>
          <w:rFonts w:ascii="Arial" w:hAnsi="Arial" w:cs="Arial"/>
          <w:sz w:val="18"/>
          <w:szCs w:val="18"/>
        </w:rPr>
        <w:t xml:space="preserve"> B, </w:t>
      </w:r>
      <w:proofErr w:type="spellStart"/>
      <w:r w:rsidRPr="000727AD">
        <w:rPr>
          <w:rFonts w:ascii="Arial" w:hAnsi="Arial" w:cs="Arial"/>
          <w:sz w:val="18"/>
          <w:szCs w:val="18"/>
        </w:rPr>
        <w:t>Malefoasi</w:t>
      </w:r>
      <w:proofErr w:type="spellEnd"/>
      <w:r w:rsidRPr="000727AD">
        <w:rPr>
          <w:rFonts w:ascii="Arial" w:hAnsi="Arial" w:cs="Arial"/>
          <w:sz w:val="18"/>
          <w:szCs w:val="18"/>
        </w:rPr>
        <w:t xml:space="preserve"> A, </w:t>
      </w:r>
      <w:proofErr w:type="gramStart"/>
      <w:r w:rsidRPr="000727AD">
        <w:rPr>
          <w:rFonts w:ascii="Arial" w:hAnsi="Arial" w:cs="Arial"/>
          <w:sz w:val="18"/>
          <w:szCs w:val="18"/>
        </w:rPr>
        <w:t xml:space="preserve">and  </w:t>
      </w:r>
      <w:proofErr w:type="spellStart"/>
      <w:r w:rsidRPr="000727AD">
        <w:rPr>
          <w:rFonts w:ascii="Arial" w:hAnsi="Arial" w:cs="Arial"/>
          <w:sz w:val="18"/>
          <w:szCs w:val="18"/>
        </w:rPr>
        <w:t>Fa’asala</w:t>
      </w:r>
      <w:proofErr w:type="spellEnd"/>
      <w:proofErr w:type="gramEnd"/>
      <w:r w:rsidRPr="000727AD">
        <w:rPr>
          <w:rFonts w:ascii="Arial" w:hAnsi="Arial" w:cs="Arial"/>
          <w:sz w:val="18"/>
          <w:szCs w:val="18"/>
        </w:rPr>
        <w:t xml:space="preserve"> C J (2017) A case study of culturally informed disability-inclusive education policy development in the Solomon Islands, International Journal of Inclusive Education, 21:5, 495-506, DOI: 10.1080/13603116.2016.1218952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72E07" w14:textId="77777777" w:rsidR="00057B8A" w:rsidRDefault="00057B8A" w:rsidP="00057B8A">
    <w:pPr>
      <w:rPr>
        <w:rFonts w:ascii="Arial" w:hAnsi="Arial" w:cs="Arial"/>
        <w:color w:val="222222"/>
        <w:shd w:val="clear" w:color="auto" w:fill="FFFFFF"/>
      </w:rPr>
    </w:pPr>
    <w:r w:rsidRPr="004A53B5">
      <w:rPr>
        <w:b/>
        <w:noProof/>
        <w:sz w:val="24"/>
        <w:szCs w:val="24"/>
      </w:rPr>
      <w:drawing>
        <wp:anchor distT="0" distB="0" distL="114300" distR="114300" simplePos="0" relativeHeight="251659264" behindDoc="0" locked="0" layoutInCell="1" allowOverlap="1" wp14:anchorId="143DC4F9" wp14:editId="4474C689">
          <wp:simplePos x="0" y="0"/>
          <wp:positionH relativeFrom="margin">
            <wp:posOffset>112395</wp:posOffset>
          </wp:positionH>
          <wp:positionV relativeFrom="margin">
            <wp:posOffset>-2117928</wp:posOffset>
          </wp:positionV>
          <wp:extent cx="1076325" cy="990600"/>
          <wp:effectExtent l="0" t="0" r="3175" b="0"/>
          <wp:wrapSquare wrapText="bothSides"/>
          <wp:docPr id="9" name="Picture 9" descr="DPAS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PASI logo"/>
                  <pic:cNvPicPr>
                    <a:picLocks noChangeAspect="1" noChangeArrowheads="1"/>
                  </pic:cNvPicPr>
                </pic:nvPicPr>
                <pic:blipFill>
                  <a:blip r:embed="rId1" cstate="print">
                    <a:duotone>
                      <a:schemeClr val="accent1">
                        <a:shade val="45000"/>
                        <a:satMod val="135000"/>
                      </a:schemeClr>
                      <a:prstClr val="white"/>
                    </a:duotone>
                    <a:extLst>
                      <a:ext uri="{BEBA8EAE-BF5A-486C-A8C5-ECC9F3942E4B}">
                        <a14:imgProps xmlns:a14="http://schemas.microsoft.com/office/drawing/2010/main">
                          <a14:imgLayer r:embed="rId2">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a:xfrm>
                    <a:off x="0" y="0"/>
                    <a:ext cx="1076325"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A53B5">
      <w:rPr>
        <w:b/>
        <w:noProof/>
        <w:sz w:val="24"/>
        <w:szCs w:val="24"/>
      </w:rPr>
      <mc:AlternateContent>
        <mc:Choice Requires="wps">
          <w:drawing>
            <wp:anchor distT="0" distB="0" distL="114300" distR="114300" simplePos="0" relativeHeight="251660288" behindDoc="0" locked="0" layoutInCell="1" allowOverlap="1" wp14:anchorId="22EF5E46" wp14:editId="54006F2E">
              <wp:simplePos x="0" y="0"/>
              <wp:positionH relativeFrom="column">
                <wp:posOffset>2219960</wp:posOffset>
              </wp:positionH>
              <wp:positionV relativeFrom="paragraph">
                <wp:posOffset>66040</wp:posOffset>
              </wp:positionV>
              <wp:extent cx="4550410" cy="1343025"/>
              <wp:effectExtent l="76200" t="57150" r="97790" b="123825"/>
              <wp:wrapNone/>
              <wp:docPr id="5" name="Text Box 5"/>
              <wp:cNvGraphicFramePr/>
              <a:graphic xmlns:a="http://schemas.openxmlformats.org/drawingml/2006/main">
                <a:graphicData uri="http://schemas.microsoft.com/office/word/2010/wordprocessingShape">
                  <wps:wsp>
                    <wps:cNvSpPr txBox="1"/>
                    <wps:spPr>
                      <a:xfrm>
                        <a:off x="0" y="0"/>
                        <a:ext cx="4550410" cy="1343025"/>
                      </a:xfrm>
                      <a:prstGeom prst="rect">
                        <a:avLst/>
                      </a:prstGeom>
                      <a:solidFill>
                        <a:schemeClr val="bg1">
                          <a:lumMod val="95000"/>
                        </a:schemeClr>
                      </a:solidFill>
                      <a:ln w="57150"/>
                    </wps:spPr>
                    <wps:style>
                      <a:lnRef idx="1">
                        <a:schemeClr val="accent6"/>
                      </a:lnRef>
                      <a:fillRef idx="2">
                        <a:schemeClr val="accent6"/>
                      </a:fillRef>
                      <a:effectRef idx="1">
                        <a:schemeClr val="accent6"/>
                      </a:effectRef>
                      <a:fontRef idx="minor">
                        <a:schemeClr val="dk1"/>
                      </a:fontRef>
                    </wps:style>
                    <wps:txbx>
                      <w:txbxContent>
                        <w:p w14:paraId="6A1647FB" w14:textId="77777777" w:rsidR="00057B8A" w:rsidRDefault="00057B8A" w:rsidP="00057B8A">
                          <w:pPr>
                            <w:pStyle w:val="NoSpacing"/>
                            <w:rPr>
                              <w:rFonts w:ascii="Britannic Bold" w:hAnsi="Britannic Bold"/>
                              <w:b/>
                              <w:color w:val="002060"/>
                              <w:sz w:val="24"/>
                              <w:szCs w:val="24"/>
                              <w:lang w:val="en-US"/>
                            </w:rPr>
                          </w:pPr>
                          <w:r>
                            <w:rPr>
                              <w:rFonts w:ascii="Britannic Bold" w:hAnsi="Britannic Bold"/>
                              <w:b/>
                              <w:color w:val="002060"/>
                              <w:sz w:val="24"/>
                              <w:szCs w:val="24"/>
                              <w:lang w:val="en-US"/>
                            </w:rPr>
                            <w:t>DISABLED PEOPLE’S ASSOCIATION OF SOLOMON ISLANDS</w:t>
                          </w:r>
                        </w:p>
                        <w:p w14:paraId="73D45B92" w14:textId="77777777" w:rsidR="00057B8A" w:rsidRDefault="00057B8A" w:rsidP="00057B8A">
                          <w:pPr>
                            <w:pStyle w:val="NoSpacing"/>
                            <w:rPr>
                              <w:rFonts w:ascii="Berlin Sans FB" w:hAnsi="Berlin Sans FB"/>
                              <w:color w:val="002060"/>
                              <w:lang w:val="en-US"/>
                            </w:rPr>
                          </w:pPr>
                        </w:p>
                        <w:p w14:paraId="34C9E5C1" w14:textId="77777777" w:rsidR="00057B8A" w:rsidRDefault="00057B8A" w:rsidP="00057B8A">
                          <w:pPr>
                            <w:pStyle w:val="NoSpacing"/>
                            <w:rPr>
                              <w:rFonts w:ascii="Berlin Sans FB" w:hAnsi="Berlin Sans FB"/>
                              <w:color w:val="002060"/>
                              <w:lang w:val="en-US"/>
                            </w:rPr>
                          </w:pPr>
                          <w:r>
                            <w:rPr>
                              <w:rFonts w:ascii="Berlin Sans FB" w:hAnsi="Berlin Sans FB"/>
                              <w:color w:val="002060"/>
                              <w:lang w:val="en-US"/>
                            </w:rPr>
                            <w:t>P.O. BOX 133,</w:t>
                          </w:r>
                        </w:p>
                        <w:p w14:paraId="407FDE60" w14:textId="77777777" w:rsidR="00057B8A" w:rsidRDefault="00057B8A" w:rsidP="00057B8A">
                          <w:pPr>
                            <w:pStyle w:val="NoSpacing"/>
                            <w:rPr>
                              <w:rFonts w:ascii="Berlin Sans FB" w:hAnsi="Berlin Sans FB"/>
                              <w:color w:val="002060"/>
                              <w:lang w:val="en-US"/>
                            </w:rPr>
                          </w:pPr>
                          <w:r>
                            <w:rPr>
                              <w:rFonts w:ascii="Berlin Sans FB" w:hAnsi="Berlin Sans FB"/>
                              <w:color w:val="002060"/>
                              <w:lang w:val="en-US"/>
                            </w:rPr>
                            <w:t>DSE BUILDING, CRESCENT STREET,</w:t>
                          </w:r>
                        </w:p>
                        <w:p w14:paraId="0482EABC" w14:textId="77777777" w:rsidR="00057B8A" w:rsidRDefault="00057B8A" w:rsidP="00057B8A">
                          <w:pPr>
                            <w:pStyle w:val="NoSpacing"/>
                            <w:rPr>
                              <w:rFonts w:ascii="Berlin Sans FB" w:hAnsi="Berlin Sans FB"/>
                              <w:color w:val="002060"/>
                              <w:lang w:val="en-US"/>
                            </w:rPr>
                          </w:pPr>
                          <w:r>
                            <w:rPr>
                              <w:rFonts w:ascii="Berlin Sans FB" w:hAnsi="Berlin Sans FB"/>
                              <w:color w:val="002060"/>
                              <w:lang w:val="en-US"/>
                            </w:rPr>
                            <w:t>HONIARA, SOLOMON ISLANDS</w:t>
                          </w:r>
                        </w:p>
                        <w:p w14:paraId="2D73EA51" w14:textId="77777777" w:rsidR="00057B8A" w:rsidRDefault="00057B8A" w:rsidP="00057B8A">
                          <w:pPr>
                            <w:pStyle w:val="NoSpacing"/>
                            <w:rPr>
                              <w:rFonts w:ascii="Arial Rounded MT Bold" w:hAnsi="Arial Rounded MT Bold"/>
                              <w:color w:val="002060"/>
                              <w:sz w:val="24"/>
                              <w:szCs w:val="24"/>
                              <w:lang w:val="en-US"/>
                            </w:rPr>
                          </w:pPr>
                        </w:p>
                        <w:p w14:paraId="52F0EBDC" w14:textId="77777777" w:rsidR="00057B8A" w:rsidRDefault="00057B8A" w:rsidP="00057B8A">
                          <w:pPr>
                            <w:pStyle w:val="NoSpacing"/>
                            <w:rPr>
                              <w:rFonts w:ascii="Arial Rounded MT Bold" w:hAnsi="Arial Rounded MT Bold"/>
                              <w:color w:val="002060"/>
                              <w:sz w:val="18"/>
                              <w:szCs w:val="18"/>
                              <w:lang w:val="en-US"/>
                            </w:rPr>
                          </w:pPr>
                          <w:r>
                            <w:rPr>
                              <w:rFonts w:ascii="Arial Rounded MT Bold" w:hAnsi="Arial Rounded MT Bold"/>
                              <w:color w:val="002060"/>
                              <w:sz w:val="18"/>
                              <w:szCs w:val="18"/>
                              <w:lang w:val="en-US"/>
                            </w:rPr>
                            <w:t xml:space="preserve">Telephone: (677) 25608/22469: Email: </w:t>
                          </w:r>
                          <w:r>
                            <w:rPr>
                              <w:rFonts w:ascii="Helvetica" w:eastAsia="Helvetica" w:hAnsi="Helvetica" w:cs="Helvetica"/>
                              <w:color w:val="44546A" w:themeColor="text2"/>
                              <w:sz w:val="21"/>
                              <w:szCs w:val="21"/>
                              <w:shd w:val="clear" w:color="auto" w:fill="FFFFFF"/>
                              <w:lang w:val="en-US"/>
                            </w:rPr>
                            <w:t>pwdsimanager@gmail.com</w:t>
                          </w:r>
                        </w:p>
                        <w:p w14:paraId="7F9526DE" w14:textId="77777777" w:rsidR="00057B8A" w:rsidRDefault="00057B8A" w:rsidP="00057B8A">
                          <w:pPr>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22EF5E46" id="_x0000_t202" coordsize="21600,21600" o:spt="202" path="m,l,21600r21600,l21600,xe">
              <v:stroke joinstyle="miter"/>
              <v:path gradientshapeok="t" o:connecttype="rect"/>
            </v:shapetype>
            <v:shape id="Text Box 5" o:spid="_x0000_s1026" type="#_x0000_t202" style="position:absolute;margin-left:174.8pt;margin-top:5.2pt;width:358.3pt;height:105.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" fillcolor="#f2f2f2 [3052]" strokecolor="#70ad47 [3209]" strokeweight="4.5pt">
              <v:textbox>
                <w:txbxContent>
                  <w:p w14:paraId="6A1647FB" w14:textId="77777777" w:rsidR="00057B8A" w:rsidRDefault="00057B8A" w:rsidP="00057B8A">
                    <w:pPr>
                      <w:pStyle w:val="NoSpacing"/>
                      <w:rPr>
                        <w:rFonts w:ascii="Britannic Bold" w:hAnsi="Britannic Bold"/>
                        <w:b/>
                        <w:color w:val="002060"/>
                        <w:sz w:val="24"/>
                        <w:szCs w:val="24"/>
                        <w:lang w:val="en-US"/>
                      </w:rPr>
                    </w:pPr>
                    <w:r>
                      <w:rPr>
                        <w:rFonts w:ascii="Britannic Bold" w:hAnsi="Britannic Bold"/>
                        <w:b/>
                        <w:color w:val="002060"/>
                        <w:sz w:val="24"/>
                        <w:szCs w:val="24"/>
                        <w:lang w:val="en-US"/>
                      </w:rPr>
                      <w:t>DISABLED PEOPLE’S ASSOCIATION OF SOLOMON ISLANDS</w:t>
                    </w:r>
                  </w:p>
                  <w:p w14:paraId="73D45B92" w14:textId="77777777" w:rsidR="00057B8A" w:rsidRDefault="00057B8A" w:rsidP="00057B8A">
                    <w:pPr>
                      <w:pStyle w:val="NoSpacing"/>
                      <w:rPr>
                        <w:rFonts w:ascii="Berlin Sans FB" w:hAnsi="Berlin Sans FB"/>
                        <w:color w:val="002060"/>
                        <w:lang w:val="en-US"/>
                      </w:rPr>
                    </w:pPr>
                  </w:p>
                  <w:p w14:paraId="34C9E5C1" w14:textId="77777777" w:rsidR="00057B8A" w:rsidRDefault="00057B8A" w:rsidP="00057B8A">
                    <w:pPr>
                      <w:pStyle w:val="NoSpacing"/>
                      <w:rPr>
                        <w:rFonts w:ascii="Berlin Sans FB" w:hAnsi="Berlin Sans FB"/>
                        <w:color w:val="002060"/>
                        <w:lang w:val="en-US"/>
                      </w:rPr>
                    </w:pPr>
                    <w:r>
                      <w:rPr>
                        <w:rFonts w:ascii="Berlin Sans FB" w:hAnsi="Berlin Sans FB"/>
                        <w:color w:val="002060"/>
                        <w:lang w:val="en-US"/>
                      </w:rPr>
                      <w:t>P.O. BOX 133,</w:t>
                    </w:r>
                  </w:p>
                  <w:p w14:paraId="407FDE60" w14:textId="77777777" w:rsidR="00057B8A" w:rsidRDefault="00057B8A" w:rsidP="00057B8A">
                    <w:pPr>
                      <w:pStyle w:val="NoSpacing"/>
                      <w:rPr>
                        <w:rFonts w:ascii="Berlin Sans FB" w:hAnsi="Berlin Sans FB"/>
                        <w:color w:val="002060"/>
                        <w:lang w:val="en-US"/>
                      </w:rPr>
                    </w:pPr>
                    <w:r>
                      <w:rPr>
                        <w:rFonts w:ascii="Berlin Sans FB" w:hAnsi="Berlin Sans FB"/>
                        <w:color w:val="002060"/>
                        <w:lang w:val="en-US"/>
                      </w:rPr>
                      <w:t>DSE BUILDING, CRESCENT STREET,</w:t>
                    </w:r>
                  </w:p>
                  <w:p w14:paraId="0482EABC" w14:textId="77777777" w:rsidR="00057B8A" w:rsidRDefault="00057B8A" w:rsidP="00057B8A">
                    <w:pPr>
                      <w:pStyle w:val="NoSpacing"/>
                      <w:rPr>
                        <w:rFonts w:ascii="Berlin Sans FB" w:hAnsi="Berlin Sans FB"/>
                        <w:color w:val="002060"/>
                        <w:lang w:val="en-US"/>
                      </w:rPr>
                    </w:pPr>
                    <w:r>
                      <w:rPr>
                        <w:rFonts w:ascii="Berlin Sans FB" w:hAnsi="Berlin Sans FB"/>
                        <w:color w:val="002060"/>
                        <w:lang w:val="en-US"/>
                      </w:rPr>
                      <w:t>HONIARA, SOLOMON ISLANDS</w:t>
                    </w:r>
                  </w:p>
                  <w:p w14:paraId="2D73EA51" w14:textId="77777777" w:rsidR="00057B8A" w:rsidRDefault="00057B8A" w:rsidP="00057B8A">
                    <w:pPr>
                      <w:pStyle w:val="NoSpacing"/>
                      <w:rPr>
                        <w:rFonts w:ascii="Arial Rounded MT Bold" w:hAnsi="Arial Rounded MT Bold"/>
                        <w:color w:val="002060"/>
                        <w:sz w:val="24"/>
                        <w:szCs w:val="24"/>
                        <w:lang w:val="en-US"/>
                      </w:rPr>
                    </w:pPr>
                  </w:p>
                  <w:p w14:paraId="52F0EBDC" w14:textId="77777777" w:rsidR="00057B8A" w:rsidRDefault="00057B8A" w:rsidP="00057B8A">
                    <w:pPr>
                      <w:pStyle w:val="NoSpacing"/>
                      <w:rPr>
                        <w:rFonts w:ascii="Arial Rounded MT Bold" w:hAnsi="Arial Rounded MT Bold"/>
                        <w:color w:val="002060"/>
                        <w:sz w:val="18"/>
                        <w:szCs w:val="18"/>
                        <w:lang w:val="en-US"/>
                      </w:rPr>
                    </w:pPr>
                    <w:r>
                      <w:rPr>
                        <w:rFonts w:ascii="Arial Rounded MT Bold" w:hAnsi="Arial Rounded MT Bold"/>
                        <w:color w:val="002060"/>
                        <w:sz w:val="18"/>
                        <w:szCs w:val="18"/>
                        <w:lang w:val="en-US"/>
                      </w:rPr>
                      <w:t xml:space="preserve">Telephone: (677) 25608/22469: Email: </w:t>
                    </w:r>
                    <w:r>
                      <w:rPr>
                        <w:rFonts w:ascii="Helvetica" w:eastAsia="Helvetica" w:hAnsi="Helvetica" w:cs="Helvetica"/>
                        <w:color w:val="44546A" w:themeColor="text2"/>
                        <w:sz w:val="21"/>
                        <w:szCs w:val="21"/>
                        <w:shd w:val="clear" w:color="auto" w:fill="FFFFFF"/>
                        <w:lang w:val="en-US"/>
                      </w:rPr>
                      <w:t>pwdsimanager@gmail.com</w:t>
                    </w:r>
                  </w:p>
                  <w:p w14:paraId="7F9526DE" w14:textId="77777777" w:rsidR="00057B8A" w:rsidRDefault="00057B8A" w:rsidP="00057B8A">
                    <w:pPr>
                      <w:rPr>
                        <w:color w:val="002060"/>
                        <w:sz w:val="24"/>
                        <w:szCs w:val="24"/>
                      </w:rPr>
                    </w:pPr>
                  </w:p>
                </w:txbxContent>
              </v:textbox>
            </v:shape>
          </w:pict>
        </mc:Fallback>
      </mc:AlternateContent>
    </w:r>
  </w:p>
  <w:p w14:paraId="056DA96D" w14:textId="77777777" w:rsidR="00057B8A" w:rsidRPr="004A53B5" w:rsidRDefault="00057B8A" w:rsidP="00057B8A">
    <w:pPr>
      <w:tabs>
        <w:tab w:val="center" w:pos="3373"/>
      </w:tabs>
      <w:jc w:val="both"/>
      <w:rPr>
        <w:sz w:val="24"/>
        <w:szCs w:val="24"/>
      </w:rPr>
    </w:pPr>
    <w:r w:rsidRPr="004A53B5">
      <w:rPr>
        <w:sz w:val="24"/>
        <w:szCs w:val="24"/>
      </w:rPr>
      <w:tab/>
    </w:r>
    <w:r w:rsidRPr="004A53B5">
      <w:rPr>
        <w:sz w:val="24"/>
        <w:szCs w:val="24"/>
      </w:rPr>
      <w:tab/>
    </w:r>
    <w:r w:rsidRPr="004A53B5">
      <w:rPr>
        <w:sz w:val="24"/>
        <w:szCs w:val="24"/>
      </w:rPr>
      <w:tab/>
    </w:r>
    <w:r w:rsidRPr="004A53B5">
      <w:rPr>
        <w:sz w:val="24"/>
        <w:szCs w:val="24"/>
      </w:rPr>
      <w:tab/>
    </w:r>
    <w:r w:rsidRPr="004A53B5">
      <w:rPr>
        <w:sz w:val="24"/>
        <w:szCs w:val="24"/>
      </w:rPr>
      <w:tab/>
    </w:r>
    <w:r w:rsidRPr="004A53B5">
      <w:rPr>
        <w:sz w:val="24"/>
        <w:szCs w:val="24"/>
      </w:rPr>
      <w:tab/>
    </w:r>
    <w:r w:rsidRPr="004A53B5">
      <w:rPr>
        <w:sz w:val="24"/>
        <w:szCs w:val="24"/>
      </w:rPr>
      <w:tab/>
    </w:r>
  </w:p>
  <w:p w14:paraId="5B096DC6" w14:textId="77777777" w:rsidR="00057B8A" w:rsidRPr="004A53B5" w:rsidRDefault="00057B8A" w:rsidP="00057B8A">
    <w:pPr>
      <w:jc w:val="both"/>
      <w:rPr>
        <w:sz w:val="24"/>
        <w:szCs w:val="24"/>
      </w:rPr>
    </w:pPr>
    <w:r w:rsidRPr="004A53B5">
      <w:rPr>
        <w:b/>
        <w:noProof/>
        <w:sz w:val="24"/>
        <w:szCs w:val="24"/>
      </w:rPr>
      <mc:AlternateContent>
        <mc:Choice Requires="wps">
          <w:drawing>
            <wp:anchor distT="0" distB="0" distL="114300" distR="114300" simplePos="0" relativeHeight="251661312" behindDoc="0" locked="0" layoutInCell="1" allowOverlap="1" wp14:anchorId="2FB62A0E" wp14:editId="7A78159A">
              <wp:simplePos x="0" y="0"/>
              <wp:positionH relativeFrom="page">
                <wp:posOffset>-38100</wp:posOffset>
              </wp:positionH>
              <wp:positionV relativeFrom="paragraph">
                <wp:posOffset>243840</wp:posOffset>
              </wp:positionV>
              <wp:extent cx="2724150" cy="647700"/>
              <wp:effectExtent l="38100" t="0" r="57150" b="19050"/>
              <wp:wrapNone/>
              <wp:docPr id="6" name="Down Ribbon 6"/>
              <wp:cNvGraphicFramePr/>
              <a:graphic xmlns:a="http://schemas.openxmlformats.org/drawingml/2006/main">
                <a:graphicData uri="http://schemas.microsoft.com/office/word/2010/wordprocessingShape">
                  <wps:wsp>
                    <wps:cNvSpPr/>
                    <wps:spPr>
                      <a:xfrm>
                        <a:off x="0" y="0"/>
                        <a:ext cx="2724150" cy="647700"/>
                      </a:xfrm>
                      <a:prstGeom prst="ribbon">
                        <a:avLst>
                          <a:gd name="adj1" fmla="val 24509"/>
                          <a:gd name="adj2" fmla="val 63814"/>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010B96" w14:textId="77777777" w:rsidR="00057B8A" w:rsidRDefault="00057B8A" w:rsidP="00057B8A">
                          <w:pPr>
                            <w:pStyle w:val="NoSpacing"/>
                            <w:rPr>
                              <w:rFonts w:ascii="Britannic Bold" w:hAnsi="Britannic Bold" w:cs="Arial"/>
                              <w:color w:val="FFFFFF" w:themeColor="background1"/>
                              <w:sz w:val="18"/>
                              <w:szCs w:val="18"/>
                              <w:lang w:val="en-US"/>
                            </w:rPr>
                          </w:pPr>
                          <w:r>
                            <w:rPr>
                              <w:rFonts w:ascii="Britannic Bold" w:hAnsi="Britannic Bold" w:cs="Arial"/>
                              <w:color w:val="FFFFFF" w:themeColor="background1"/>
                              <w:sz w:val="18"/>
                              <w:szCs w:val="18"/>
                              <w:lang w:val="en-US"/>
                            </w:rPr>
                            <w:t>Operating as</w:t>
                          </w:r>
                        </w:p>
                        <w:p w14:paraId="7B26338F" w14:textId="77777777" w:rsidR="00057B8A" w:rsidRDefault="00057B8A" w:rsidP="00057B8A">
                          <w:pPr>
                            <w:pStyle w:val="NoSpacing"/>
                            <w:rPr>
                              <w:rFonts w:ascii="Britannic Bold" w:hAnsi="Britannic Bold" w:cs="Arial"/>
                              <w:color w:val="FFFFFF" w:themeColor="background1"/>
                              <w:sz w:val="18"/>
                              <w:szCs w:val="18"/>
                              <w:lang w:val="en-US"/>
                            </w:rPr>
                          </w:pPr>
                          <w:r>
                            <w:rPr>
                              <w:rFonts w:ascii="Britannic Bold" w:hAnsi="Britannic Bold" w:cs="Arial"/>
                              <w:color w:val="FFFFFF" w:themeColor="background1"/>
                              <w:sz w:val="18"/>
                              <w:szCs w:val="18"/>
                              <w:lang w:val="en-US"/>
                            </w:rPr>
                            <w:t>PEOPLE WITH DISABILITIES SOLOMON ISLANDS</w:t>
                          </w:r>
                        </w:p>
                        <w:p w14:paraId="0394EC64" w14:textId="77777777" w:rsidR="00057B8A" w:rsidRDefault="00057B8A" w:rsidP="00057B8A"/>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2FB62A0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Down Ribbon 6" o:spid="_x0000_s1027" type="#_x0000_t53" style="position:absolute;left:0;text-align:left;margin-left:-3pt;margin-top:19.2pt;width:214.5pt;height:51pt;z-index:251661312;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" adj="3908,5294" fillcolor="#00b050" strokecolor="#1f3763 [1604]" strokeweight="1pt">
              <v:stroke joinstyle="miter"/>
              <v:textbox>
                <w:txbxContent>
                  <w:p w14:paraId="18010B96" w14:textId="77777777" w:rsidR="00057B8A" w:rsidRDefault="00057B8A" w:rsidP="00057B8A">
                    <w:pPr>
                      <w:pStyle w:val="NoSpacing"/>
                      <w:rPr>
                        <w:rFonts w:ascii="Britannic Bold" w:hAnsi="Britannic Bold" w:cs="Arial"/>
                        <w:color w:val="FFFFFF" w:themeColor="background1"/>
                        <w:sz w:val="18"/>
                        <w:szCs w:val="18"/>
                        <w:lang w:val="en-US"/>
                      </w:rPr>
                    </w:pPr>
                    <w:r>
                      <w:rPr>
                        <w:rFonts w:ascii="Britannic Bold" w:hAnsi="Britannic Bold" w:cs="Arial"/>
                        <w:color w:val="FFFFFF" w:themeColor="background1"/>
                        <w:sz w:val="18"/>
                        <w:szCs w:val="18"/>
                        <w:lang w:val="en-US"/>
                      </w:rPr>
                      <w:t>Operating as</w:t>
                    </w:r>
                  </w:p>
                  <w:p w14:paraId="7B26338F" w14:textId="77777777" w:rsidR="00057B8A" w:rsidRDefault="00057B8A" w:rsidP="00057B8A">
                    <w:pPr>
                      <w:pStyle w:val="NoSpacing"/>
                      <w:rPr>
                        <w:rFonts w:ascii="Britannic Bold" w:hAnsi="Britannic Bold" w:cs="Arial"/>
                        <w:color w:val="FFFFFF" w:themeColor="background1"/>
                        <w:sz w:val="18"/>
                        <w:szCs w:val="18"/>
                        <w:lang w:val="en-US"/>
                      </w:rPr>
                    </w:pPr>
                    <w:r>
                      <w:rPr>
                        <w:rFonts w:ascii="Britannic Bold" w:hAnsi="Britannic Bold" w:cs="Arial"/>
                        <w:color w:val="FFFFFF" w:themeColor="background1"/>
                        <w:sz w:val="18"/>
                        <w:szCs w:val="18"/>
                        <w:lang w:val="en-US"/>
                      </w:rPr>
                      <w:t>PEOPLE WITH DISABILITIES SOLOMON ISLANDS</w:t>
                    </w:r>
                  </w:p>
                  <w:p w14:paraId="0394EC64" w14:textId="77777777" w:rsidR="00057B8A" w:rsidRDefault="00057B8A" w:rsidP="00057B8A"/>
                </w:txbxContent>
              </v:textbox>
              <w10:wrap anchorx="page"/>
            </v:shape>
          </w:pict>
        </mc:Fallback>
      </mc:AlternateContent>
    </w:r>
  </w:p>
  <w:p w14:paraId="13C52118" w14:textId="77777777" w:rsidR="00057B8A" w:rsidRPr="004A53B5" w:rsidRDefault="00057B8A" w:rsidP="00057B8A">
    <w:pPr>
      <w:jc w:val="both"/>
      <w:rPr>
        <w:sz w:val="24"/>
        <w:szCs w:val="24"/>
      </w:rPr>
    </w:pPr>
  </w:p>
  <w:p w14:paraId="0C93593C" w14:textId="77777777" w:rsidR="00057B8A" w:rsidRPr="004A53B5" w:rsidRDefault="00057B8A" w:rsidP="00057B8A">
    <w:pPr>
      <w:jc w:val="both"/>
      <w:rPr>
        <w:sz w:val="24"/>
        <w:szCs w:val="24"/>
      </w:rPr>
    </w:pPr>
  </w:p>
  <w:p w14:paraId="0BD2F92A" w14:textId="77777777" w:rsidR="00057B8A" w:rsidRDefault="00057B8A" w:rsidP="00057B8A">
    <w:pPr>
      <w:pStyle w:val="Header"/>
    </w:pPr>
  </w:p>
  <w:p w14:paraId="37AD73BC" w14:textId="77777777" w:rsidR="00057B8A" w:rsidRDefault="00057B8A" w:rsidP="00057B8A">
    <w:pPr>
      <w:pStyle w:val="Header"/>
    </w:pPr>
    <w:r w:rsidRPr="004A53B5">
      <w:rPr>
        <w:b/>
        <w:noProof/>
        <w:sz w:val="24"/>
        <w:szCs w:val="24"/>
      </w:rPr>
      <mc:AlternateContent>
        <mc:Choice Requires="wps">
          <w:drawing>
            <wp:anchor distT="0" distB="0" distL="114300" distR="114300" simplePos="0" relativeHeight="251662336" behindDoc="0" locked="0" layoutInCell="1" allowOverlap="1" wp14:anchorId="6BE1AFD3" wp14:editId="4C232DA9">
              <wp:simplePos x="0" y="0"/>
              <wp:positionH relativeFrom="column">
                <wp:posOffset>0</wp:posOffset>
              </wp:positionH>
              <wp:positionV relativeFrom="paragraph">
                <wp:posOffset>38100</wp:posOffset>
              </wp:positionV>
              <wp:extent cx="6541135" cy="342900"/>
              <wp:effectExtent l="57150" t="38100" r="69215" b="95250"/>
              <wp:wrapNone/>
              <wp:docPr id="4" name="Text Box 4"/>
              <wp:cNvGraphicFramePr/>
              <a:graphic xmlns:a="http://schemas.openxmlformats.org/drawingml/2006/main">
                <a:graphicData uri="http://schemas.microsoft.com/office/word/2010/wordprocessingShape">
                  <wps:wsp>
                    <wps:cNvSpPr txBox="1"/>
                    <wps:spPr>
                      <a:xfrm>
                        <a:off x="0" y="0"/>
                        <a:ext cx="6541135" cy="342900"/>
                      </a:xfrm>
                      <a:prstGeom prst="rect">
                        <a:avLst/>
                      </a:prstGeom>
                      <a:solidFill>
                        <a:schemeClr val="accent5">
                          <a:lumMod val="60000"/>
                          <a:lumOff val="40000"/>
                        </a:schemeClr>
                      </a:solidFill>
                    </wps:spPr>
                    <wps:style>
                      <a:lnRef idx="1">
                        <a:schemeClr val="accent2"/>
                      </a:lnRef>
                      <a:fillRef idx="2">
                        <a:schemeClr val="accent2"/>
                      </a:fillRef>
                      <a:effectRef idx="1">
                        <a:schemeClr val="accent2"/>
                      </a:effectRef>
                      <a:fontRef idx="minor">
                        <a:schemeClr val="dk1"/>
                      </a:fontRef>
                    </wps:style>
                    <wps:txbx>
                      <w:txbxContent>
                        <w:p w14:paraId="033D5A20" w14:textId="77777777" w:rsidR="00057B8A" w:rsidRDefault="00057B8A" w:rsidP="00057B8A">
                          <w:pPr>
                            <w:rPr>
                              <w:sz w:val="18"/>
                              <w:szCs w:val="18"/>
                            </w:rPr>
                          </w:pPr>
                          <w:r>
                            <w:rPr>
                              <w:sz w:val="18"/>
                              <w:szCs w:val="18"/>
                            </w:rPr>
                            <w:t>Registered Umbrella Body for Disability Persons Organizations under the Charitable Trust Act – “Empowering Disability with Dignity”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BE1AFD3" id="Text Box 4" o:spid="_x0000_s1028" type="#_x0000_t202" style="position:absolute;margin-left:0;margin-top:3pt;width:515.05pt;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" fillcolor="#9cc2e5 [1944]" strokecolor="#ed7d31 [3205]" strokeweight=".5pt">
              <v:textbox>
                <w:txbxContent>
                  <w:p w14:paraId="033D5A20" w14:textId="77777777" w:rsidR="00057B8A" w:rsidRDefault="00057B8A" w:rsidP="00057B8A">
                    <w:pPr>
                      <w:rPr>
                        <w:sz w:val="18"/>
                        <w:szCs w:val="18"/>
                      </w:rPr>
                    </w:pPr>
                    <w:r>
                      <w:rPr>
                        <w:sz w:val="18"/>
                        <w:szCs w:val="18"/>
                      </w:rPr>
                      <w:t>Registered Umbrella Body for Disability Persons Organizations under the Charitable Trust Act – “Empowering Disability with Dignity”</w:t>
                    </w:r>
                  </w:p>
                </w:txbxContent>
              </v:textbox>
            </v:shape>
          </w:pict>
        </mc:Fallback>
      </mc:AlternateContent>
    </w:r>
  </w:p>
  <w:p w14:paraId="56B09FA8" w14:textId="77777777" w:rsidR="00057B8A" w:rsidRDefault="00057B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137BF"/>
    <w:multiLevelType w:val="hybridMultilevel"/>
    <w:tmpl w:val="3D960068"/>
    <w:lvl w:ilvl="0" w:tplc="AF446D3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D6E26"/>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85115F"/>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CA6F3A"/>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B4345AC"/>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72D57"/>
    <w:multiLevelType w:val="hybridMultilevel"/>
    <w:tmpl w:val="A13E6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69787F"/>
    <w:multiLevelType w:val="hybridMultilevel"/>
    <w:tmpl w:val="CF7077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9433973"/>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A703326"/>
    <w:multiLevelType w:val="multilevel"/>
    <w:tmpl w:val="F05CB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E17030"/>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5CF7730"/>
    <w:multiLevelType w:val="hybridMultilevel"/>
    <w:tmpl w:val="69625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10786D"/>
    <w:multiLevelType w:val="multilevel"/>
    <w:tmpl w:val="EEA00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715296"/>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31B1733"/>
    <w:multiLevelType w:val="multilevel"/>
    <w:tmpl w:val="EEA00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120FBB"/>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04161953">
    <w:abstractNumId w:val="8"/>
  </w:num>
  <w:num w:numId="2" w16cid:durableId="838156181">
    <w:abstractNumId w:val="5"/>
  </w:num>
  <w:num w:numId="3" w16cid:durableId="144398213">
    <w:abstractNumId w:val="10"/>
  </w:num>
  <w:num w:numId="4" w16cid:durableId="2114011581">
    <w:abstractNumId w:val="6"/>
  </w:num>
  <w:num w:numId="5" w16cid:durableId="1443065041">
    <w:abstractNumId w:val="3"/>
  </w:num>
  <w:num w:numId="6" w16cid:durableId="758866472">
    <w:abstractNumId w:val="2"/>
  </w:num>
  <w:num w:numId="7" w16cid:durableId="556084764">
    <w:abstractNumId w:val="9"/>
  </w:num>
  <w:num w:numId="8" w16cid:durableId="565259568">
    <w:abstractNumId w:val="7"/>
  </w:num>
  <w:num w:numId="9" w16cid:durableId="562642961">
    <w:abstractNumId w:val="14"/>
  </w:num>
  <w:num w:numId="10" w16cid:durableId="384068558">
    <w:abstractNumId w:val="12"/>
  </w:num>
  <w:num w:numId="11" w16cid:durableId="296957213">
    <w:abstractNumId w:val="4"/>
  </w:num>
  <w:num w:numId="12" w16cid:durableId="1805155482">
    <w:abstractNumId w:val="1"/>
  </w:num>
  <w:num w:numId="13" w16cid:durableId="1083600944">
    <w:abstractNumId w:val="13"/>
    <w:lvlOverride w:ilvl="0">
      <w:startOverride w:val="4"/>
    </w:lvlOverride>
  </w:num>
  <w:num w:numId="14" w16cid:durableId="1315142511">
    <w:abstractNumId w:val="11"/>
  </w:num>
  <w:num w:numId="15" w16cid:durableId="548687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3FA"/>
    <w:rsid w:val="00002456"/>
    <w:rsid w:val="000060DD"/>
    <w:rsid w:val="000121A6"/>
    <w:rsid w:val="00022804"/>
    <w:rsid w:val="000257A8"/>
    <w:rsid w:val="00027873"/>
    <w:rsid w:val="00033CDF"/>
    <w:rsid w:val="00037F81"/>
    <w:rsid w:val="00042D74"/>
    <w:rsid w:val="00043E47"/>
    <w:rsid w:val="000448C9"/>
    <w:rsid w:val="0004520E"/>
    <w:rsid w:val="000525AF"/>
    <w:rsid w:val="00052AA3"/>
    <w:rsid w:val="00054B56"/>
    <w:rsid w:val="0005548E"/>
    <w:rsid w:val="00057B8A"/>
    <w:rsid w:val="00062230"/>
    <w:rsid w:val="00070633"/>
    <w:rsid w:val="000727AD"/>
    <w:rsid w:val="00092882"/>
    <w:rsid w:val="000959AF"/>
    <w:rsid w:val="0009738B"/>
    <w:rsid w:val="000A0552"/>
    <w:rsid w:val="000A1D65"/>
    <w:rsid w:val="000B1367"/>
    <w:rsid w:val="000B2126"/>
    <w:rsid w:val="000B49CE"/>
    <w:rsid w:val="000C0070"/>
    <w:rsid w:val="000C1D28"/>
    <w:rsid w:val="000D302E"/>
    <w:rsid w:val="000E0AF2"/>
    <w:rsid w:val="000E22C5"/>
    <w:rsid w:val="000E34B4"/>
    <w:rsid w:val="000E368A"/>
    <w:rsid w:val="000E42D6"/>
    <w:rsid w:val="000F3A08"/>
    <w:rsid w:val="0010236A"/>
    <w:rsid w:val="00102BCF"/>
    <w:rsid w:val="001046BB"/>
    <w:rsid w:val="00105467"/>
    <w:rsid w:val="0011531C"/>
    <w:rsid w:val="00134142"/>
    <w:rsid w:val="001353F6"/>
    <w:rsid w:val="00151A06"/>
    <w:rsid w:val="00156FCA"/>
    <w:rsid w:val="00160CCA"/>
    <w:rsid w:val="001652A4"/>
    <w:rsid w:val="001744A0"/>
    <w:rsid w:val="00182E84"/>
    <w:rsid w:val="0018545E"/>
    <w:rsid w:val="00186CE5"/>
    <w:rsid w:val="00192437"/>
    <w:rsid w:val="001B3806"/>
    <w:rsid w:val="001B3D58"/>
    <w:rsid w:val="001B51C1"/>
    <w:rsid w:val="001B6716"/>
    <w:rsid w:val="001C0EEB"/>
    <w:rsid w:val="001C17BD"/>
    <w:rsid w:val="001D6600"/>
    <w:rsid w:val="001E0FB8"/>
    <w:rsid w:val="001E7760"/>
    <w:rsid w:val="001F1620"/>
    <w:rsid w:val="001F2BE5"/>
    <w:rsid w:val="001F3FB0"/>
    <w:rsid w:val="001F7584"/>
    <w:rsid w:val="001F79D9"/>
    <w:rsid w:val="0020205F"/>
    <w:rsid w:val="00205CBD"/>
    <w:rsid w:val="0020600E"/>
    <w:rsid w:val="0021403D"/>
    <w:rsid w:val="00222FE8"/>
    <w:rsid w:val="002252E6"/>
    <w:rsid w:val="00227C35"/>
    <w:rsid w:val="00240592"/>
    <w:rsid w:val="00244721"/>
    <w:rsid w:val="00253F82"/>
    <w:rsid w:val="00254574"/>
    <w:rsid w:val="00255431"/>
    <w:rsid w:val="002558CD"/>
    <w:rsid w:val="00256DDD"/>
    <w:rsid w:val="002601A8"/>
    <w:rsid w:val="002617C7"/>
    <w:rsid w:val="00265824"/>
    <w:rsid w:val="00277665"/>
    <w:rsid w:val="00283D7D"/>
    <w:rsid w:val="002A0CE2"/>
    <w:rsid w:val="002A19B0"/>
    <w:rsid w:val="002C15D8"/>
    <w:rsid w:val="002C75C8"/>
    <w:rsid w:val="002D464E"/>
    <w:rsid w:val="002E6355"/>
    <w:rsid w:val="002F3718"/>
    <w:rsid w:val="002F5B42"/>
    <w:rsid w:val="00312D2A"/>
    <w:rsid w:val="003140F9"/>
    <w:rsid w:val="00316C2A"/>
    <w:rsid w:val="003212E8"/>
    <w:rsid w:val="00322FFA"/>
    <w:rsid w:val="00323742"/>
    <w:rsid w:val="00331B53"/>
    <w:rsid w:val="00335A50"/>
    <w:rsid w:val="003404F9"/>
    <w:rsid w:val="0034428B"/>
    <w:rsid w:val="003645AE"/>
    <w:rsid w:val="0037042D"/>
    <w:rsid w:val="0037425B"/>
    <w:rsid w:val="003752E4"/>
    <w:rsid w:val="0037680C"/>
    <w:rsid w:val="003808A5"/>
    <w:rsid w:val="0038356B"/>
    <w:rsid w:val="003839FE"/>
    <w:rsid w:val="00386CE9"/>
    <w:rsid w:val="00387843"/>
    <w:rsid w:val="003930F9"/>
    <w:rsid w:val="003A2365"/>
    <w:rsid w:val="003B55AE"/>
    <w:rsid w:val="003D4E63"/>
    <w:rsid w:val="003E05C1"/>
    <w:rsid w:val="003E1915"/>
    <w:rsid w:val="003E435E"/>
    <w:rsid w:val="003E509F"/>
    <w:rsid w:val="003F34B9"/>
    <w:rsid w:val="003F4713"/>
    <w:rsid w:val="003F4E53"/>
    <w:rsid w:val="003F68A0"/>
    <w:rsid w:val="003F6A71"/>
    <w:rsid w:val="004018B2"/>
    <w:rsid w:val="004148C4"/>
    <w:rsid w:val="004153DA"/>
    <w:rsid w:val="00421B66"/>
    <w:rsid w:val="004258CE"/>
    <w:rsid w:val="00426695"/>
    <w:rsid w:val="00426C62"/>
    <w:rsid w:val="004375F7"/>
    <w:rsid w:val="00437F83"/>
    <w:rsid w:val="004523F0"/>
    <w:rsid w:val="00456349"/>
    <w:rsid w:val="00457868"/>
    <w:rsid w:val="00461130"/>
    <w:rsid w:val="0046478E"/>
    <w:rsid w:val="00477C23"/>
    <w:rsid w:val="004809D1"/>
    <w:rsid w:val="00482384"/>
    <w:rsid w:val="0049158C"/>
    <w:rsid w:val="00492D2D"/>
    <w:rsid w:val="0049302A"/>
    <w:rsid w:val="00496FC2"/>
    <w:rsid w:val="004A11AE"/>
    <w:rsid w:val="004A2DE8"/>
    <w:rsid w:val="004A50E5"/>
    <w:rsid w:val="004A627F"/>
    <w:rsid w:val="004A7B7D"/>
    <w:rsid w:val="004B063E"/>
    <w:rsid w:val="004B07D5"/>
    <w:rsid w:val="004B1AA5"/>
    <w:rsid w:val="004B4460"/>
    <w:rsid w:val="004B6FA1"/>
    <w:rsid w:val="004C0E43"/>
    <w:rsid w:val="004C1319"/>
    <w:rsid w:val="004C2E52"/>
    <w:rsid w:val="004C6767"/>
    <w:rsid w:val="004E4B17"/>
    <w:rsid w:val="004F31B6"/>
    <w:rsid w:val="004F628C"/>
    <w:rsid w:val="0050035A"/>
    <w:rsid w:val="005029C0"/>
    <w:rsid w:val="00506C6F"/>
    <w:rsid w:val="00506D83"/>
    <w:rsid w:val="00513FAB"/>
    <w:rsid w:val="00523E80"/>
    <w:rsid w:val="00544AA3"/>
    <w:rsid w:val="00551133"/>
    <w:rsid w:val="00554D4D"/>
    <w:rsid w:val="00566840"/>
    <w:rsid w:val="005735DF"/>
    <w:rsid w:val="00573C00"/>
    <w:rsid w:val="005862F5"/>
    <w:rsid w:val="005870F5"/>
    <w:rsid w:val="0059555B"/>
    <w:rsid w:val="00596B7E"/>
    <w:rsid w:val="005B4D9A"/>
    <w:rsid w:val="005B7464"/>
    <w:rsid w:val="005C0E4F"/>
    <w:rsid w:val="005C7F1C"/>
    <w:rsid w:val="005D00D3"/>
    <w:rsid w:val="005D02E4"/>
    <w:rsid w:val="005E4499"/>
    <w:rsid w:val="006067A9"/>
    <w:rsid w:val="00612FBF"/>
    <w:rsid w:val="006152B0"/>
    <w:rsid w:val="0061646D"/>
    <w:rsid w:val="00622285"/>
    <w:rsid w:val="00624B30"/>
    <w:rsid w:val="006263D8"/>
    <w:rsid w:val="00626681"/>
    <w:rsid w:val="00631C8C"/>
    <w:rsid w:val="00632D98"/>
    <w:rsid w:val="006408C7"/>
    <w:rsid w:val="006433EA"/>
    <w:rsid w:val="006450CA"/>
    <w:rsid w:val="00646D31"/>
    <w:rsid w:val="00647474"/>
    <w:rsid w:val="00651C5A"/>
    <w:rsid w:val="00660AC7"/>
    <w:rsid w:val="00662479"/>
    <w:rsid w:val="006667AB"/>
    <w:rsid w:val="00675DDF"/>
    <w:rsid w:val="00676185"/>
    <w:rsid w:val="0068088E"/>
    <w:rsid w:val="00681BD9"/>
    <w:rsid w:val="00684791"/>
    <w:rsid w:val="00684DA4"/>
    <w:rsid w:val="00691634"/>
    <w:rsid w:val="00692385"/>
    <w:rsid w:val="00694038"/>
    <w:rsid w:val="00696C73"/>
    <w:rsid w:val="006A4DF9"/>
    <w:rsid w:val="006A550C"/>
    <w:rsid w:val="006A7DCE"/>
    <w:rsid w:val="006C005F"/>
    <w:rsid w:val="006C29E7"/>
    <w:rsid w:val="006C660F"/>
    <w:rsid w:val="006C6B60"/>
    <w:rsid w:val="006D2A02"/>
    <w:rsid w:val="006E11D8"/>
    <w:rsid w:val="006E30D9"/>
    <w:rsid w:val="006E6FFE"/>
    <w:rsid w:val="006E7B94"/>
    <w:rsid w:val="006F239C"/>
    <w:rsid w:val="006F448E"/>
    <w:rsid w:val="006F645A"/>
    <w:rsid w:val="00702EA8"/>
    <w:rsid w:val="00705947"/>
    <w:rsid w:val="00706897"/>
    <w:rsid w:val="00706DBA"/>
    <w:rsid w:val="00713F5E"/>
    <w:rsid w:val="007152D5"/>
    <w:rsid w:val="00717A8E"/>
    <w:rsid w:val="00742F2E"/>
    <w:rsid w:val="00743F34"/>
    <w:rsid w:val="00745A47"/>
    <w:rsid w:val="0076150C"/>
    <w:rsid w:val="00762E41"/>
    <w:rsid w:val="007659B4"/>
    <w:rsid w:val="00766442"/>
    <w:rsid w:val="00770D7F"/>
    <w:rsid w:val="00771D4A"/>
    <w:rsid w:val="00777AF3"/>
    <w:rsid w:val="00796F66"/>
    <w:rsid w:val="007A6C26"/>
    <w:rsid w:val="007B4B25"/>
    <w:rsid w:val="007B65D8"/>
    <w:rsid w:val="007C416A"/>
    <w:rsid w:val="007D1CD1"/>
    <w:rsid w:val="007D1D2D"/>
    <w:rsid w:val="007D4DD7"/>
    <w:rsid w:val="007D72D3"/>
    <w:rsid w:val="007D75A7"/>
    <w:rsid w:val="007E61C7"/>
    <w:rsid w:val="007F5911"/>
    <w:rsid w:val="00802AAA"/>
    <w:rsid w:val="00816516"/>
    <w:rsid w:val="008215CB"/>
    <w:rsid w:val="008220FC"/>
    <w:rsid w:val="00824958"/>
    <w:rsid w:val="00827A24"/>
    <w:rsid w:val="008300B2"/>
    <w:rsid w:val="00831128"/>
    <w:rsid w:val="00841831"/>
    <w:rsid w:val="008449E6"/>
    <w:rsid w:val="008507B6"/>
    <w:rsid w:val="00864F0D"/>
    <w:rsid w:val="008659E4"/>
    <w:rsid w:val="00872DAB"/>
    <w:rsid w:val="00876F00"/>
    <w:rsid w:val="00883C63"/>
    <w:rsid w:val="00892FF7"/>
    <w:rsid w:val="00893503"/>
    <w:rsid w:val="008A0094"/>
    <w:rsid w:val="008A4124"/>
    <w:rsid w:val="008A63FE"/>
    <w:rsid w:val="008C588C"/>
    <w:rsid w:val="008C5BDF"/>
    <w:rsid w:val="008C7B39"/>
    <w:rsid w:val="008D2986"/>
    <w:rsid w:val="008D2C1E"/>
    <w:rsid w:val="008D5B5F"/>
    <w:rsid w:val="008D762E"/>
    <w:rsid w:val="008E0A5A"/>
    <w:rsid w:val="008E6A5C"/>
    <w:rsid w:val="008F0AE6"/>
    <w:rsid w:val="008F1FCE"/>
    <w:rsid w:val="008F2920"/>
    <w:rsid w:val="008F7A2D"/>
    <w:rsid w:val="00900451"/>
    <w:rsid w:val="00900B7F"/>
    <w:rsid w:val="00910EF5"/>
    <w:rsid w:val="00911EDB"/>
    <w:rsid w:val="00911FB2"/>
    <w:rsid w:val="00930B81"/>
    <w:rsid w:val="009338A3"/>
    <w:rsid w:val="00943318"/>
    <w:rsid w:val="00946573"/>
    <w:rsid w:val="00946C52"/>
    <w:rsid w:val="009503FA"/>
    <w:rsid w:val="00967CC8"/>
    <w:rsid w:val="00971488"/>
    <w:rsid w:val="0098101E"/>
    <w:rsid w:val="009810E2"/>
    <w:rsid w:val="00990446"/>
    <w:rsid w:val="00992F2A"/>
    <w:rsid w:val="009A34D9"/>
    <w:rsid w:val="009A3E1A"/>
    <w:rsid w:val="009B35D8"/>
    <w:rsid w:val="009C0B7F"/>
    <w:rsid w:val="009C1E97"/>
    <w:rsid w:val="009C391F"/>
    <w:rsid w:val="009C5179"/>
    <w:rsid w:val="009C5D86"/>
    <w:rsid w:val="009D3A5B"/>
    <w:rsid w:val="009D4F55"/>
    <w:rsid w:val="009E27C2"/>
    <w:rsid w:val="009E36E8"/>
    <w:rsid w:val="009E4048"/>
    <w:rsid w:val="009F45AA"/>
    <w:rsid w:val="009F6C83"/>
    <w:rsid w:val="00A066E6"/>
    <w:rsid w:val="00A122B4"/>
    <w:rsid w:val="00A14431"/>
    <w:rsid w:val="00A15F83"/>
    <w:rsid w:val="00A161B4"/>
    <w:rsid w:val="00A16A0A"/>
    <w:rsid w:val="00A26BDF"/>
    <w:rsid w:val="00A30251"/>
    <w:rsid w:val="00A317C1"/>
    <w:rsid w:val="00A45659"/>
    <w:rsid w:val="00A46576"/>
    <w:rsid w:val="00A54A3D"/>
    <w:rsid w:val="00A56419"/>
    <w:rsid w:val="00A57215"/>
    <w:rsid w:val="00A67857"/>
    <w:rsid w:val="00A67CDC"/>
    <w:rsid w:val="00A80E56"/>
    <w:rsid w:val="00A83790"/>
    <w:rsid w:val="00A84F9F"/>
    <w:rsid w:val="00A85A3F"/>
    <w:rsid w:val="00A90B09"/>
    <w:rsid w:val="00A93E80"/>
    <w:rsid w:val="00AA23BB"/>
    <w:rsid w:val="00AA57F2"/>
    <w:rsid w:val="00AA7125"/>
    <w:rsid w:val="00AB3120"/>
    <w:rsid w:val="00AC4370"/>
    <w:rsid w:val="00AC4DA3"/>
    <w:rsid w:val="00AD0F98"/>
    <w:rsid w:val="00AE4BAF"/>
    <w:rsid w:val="00AE5701"/>
    <w:rsid w:val="00AF08FB"/>
    <w:rsid w:val="00AF2B84"/>
    <w:rsid w:val="00AF32F4"/>
    <w:rsid w:val="00AF6B5A"/>
    <w:rsid w:val="00B17FBF"/>
    <w:rsid w:val="00B22330"/>
    <w:rsid w:val="00B22570"/>
    <w:rsid w:val="00B231C7"/>
    <w:rsid w:val="00B36DFE"/>
    <w:rsid w:val="00B408DC"/>
    <w:rsid w:val="00B41E61"/>
    <w:rsid w:val="00B4395D"/>
    <w:rsid w:val="00B47A96"/>
    <w:rsid w:val="00B505C8"/>
    <w:rsid w:val="00B62587"/>
    <w:rsid w:val="00B63901"/>
    <w:rsid w:val="00B70CDC"/>
    <w:rsid w:val="00B83788"/>
    <w:rsid w:val="00B850BD"/>
    <w:rsid w:val="00B91A3C"/>
    <w:rsid w:val="00B961AE"/>
    <w:rsid w:val="00BA09B3"/>
    <w:rsid w:val="00BA1E38"/>
    <w:rsid w:val="00BA2A07"/>
    <w:rsid w:val="00BB2EB3"/>
    <w:rsid w:val="00BB41AB"/>
    <w:rsid w:val="00BC4AFD"/>
    <w:rsid w:val="00BC7BE9"/>
    <w:rsid w:val="00BD7BF5"/>
    <w:rsid w:val="00BE6405"/>
    <w:rsid w:val="00BF0601"/>
    <w:rsid w:val="00C00091"/>
    <w:rsid w:val="00C11360"/>
    <w:rsid w:val="00C1176B"/>
    <w:rsid w:val="00C201AB"/>
    <w:rsid w:val="00C2080B"/>
    <w:rsid w:val="00C22780"/>
    <w:rsid w:val="00C23B18"/>
    <w:rsid w:val="00C335B3"/>
    <w:rsid w:val="00C421EB"/>
    <w:rsid w:val="00C42323"/>
    <w:rsid w:val="00C42437"/>
    <w:rsid w:val="00C47F7E"/>
    <w:rsid w:val="00C71E5D"/>
    <w:rsid w:val="00C739DA"/>
    <w:rsid w:val="00CA013D"/>
    <w:rsid w:val="00CA4530"/>
    <w:rsid w:val="00CA4DD5"/>
    <w:rsid w:val="00CA4F9E"/>
    <w:rsid w:val="00CB0BA2"/>
    <w:rsid w:val="00CB72F9"/>
    <w:rsid w:val="00CC33F6"/>
    <w:rsid w:val="00CC4C2B"/>
    <w:rsid w:val="00CC6FEB"/>
    <w:rsid w:val="00CD3EC6"/>
    <w:rsid w:val="00CD5E92"/>
    <w:rsid w:val="00CD5FD6"/>
    <w:rsid w:val="00CD7EC7"/>
    <w:rsid w:val="00CE1844"/>
    <w:rsid w:val="00CE54C6"/>
    <w:rsid w:val="00CE782D"/>
    <w:rsid w:val="00CE7AD9"/>
    <w:rsid w:val="00CF3174"/>
    <w:rsid w:val="00CF3E2C"/>
    <w:rsid w:val="00CF55B0"/>
    <w:rsid w:val="00D04E54"/>
    <w:rsid w:val="00D0599D"/>
    <w:rsid w:val="00D10E3B"/>
    <w:rsid w:val="00D20311"/>
    <w:rsid w:val="00D235F1"/>
    <w:rsid w:val="00D25346"/>
    <w:rsid w:val="00D2552E"/>
    <w:rsid w:val="00D2612E"/>
    <w:rsid w:val="00D35DE7"/>
    <w:rsid w:val="00D47BEE"/>
    <w:rsid w:val="00D53E67"/>
    <w:rsid w:val="00D550C3"/>
    <w:rsid w:val="00D63EA2"/>
    <w:rsid w:val="00D66939"/>
    <w:rsid w:val="00D756C3"/>
    <w:rsid w:val="00D77CC2"/>
    <w:rsid w:val="00D81DB4"/>
    <w:rsid w:val="00D82E0B"/>
    <w:rsid w:val="00D84EB0"/>
    <w:rsid w:val="00D86F6A"/>
    <w:rsid w:val="00D95DA7"/>
    <w:rsid w:val="00DB3944"/>
    <w:rsid w:val="00DC5A7C"/>
    <w:rsid w:val="00DD0A16"/>
    <w:rsid w:val="00DD36DF"/>
    <w:rsid w:val="00DE0078"/>
    <w:rsid w:val="00DE0F1E"/>
    <w:rsid w:val="00DE124F"/>
    <w:rsid w:val="00DE2BC8"/>
    <w:rsid w:val="00DF2FEA"/>
    <w:rsid w:val="00E04DC5"/>
    <w:rsid w:val="00E10781"/>
    <w:rsid w:val="00E107AD"/>
    <w:rsid w:val="00E151C3"/>
    <w:rsid w:val="00E16DE6"/>
    <w:rsid w:val="00E2275B"/>
    <w:rsid w:val="00E34B8D"/>
    <w:rsid w:val="00E404F7"/>
    <w:rsid w:val="00E406E1"/>
    <w:rsid w:val="00E43D76"/>
    <w:rsid w:val="00E45342"/>
    <w:rsid w:val="00E477F5"/>
    <w:rsid w:val="00E507C4"/>
    <w:rsid w:val="00E53A7F"/>
    <w:rsid w:val="00E63613"/>
    <w:rsid w:val="00E65BC0"/>
    <w:rsid w:val="00E743CA"/>
    <w:rsid w:val="00E76317"/>
    <w:rsid w:val="00E93C4F"/>
    <w:rsid w:val="00EA0FA0"/>
    <w:rsid w:val="00EA33D8"/>
    <w:rsid w:val="00EA62B3"/>
    <w:rsid w:val="00EB0757"/>
    <w:rsid w:val="00EB54F9"/>
    <w:rsid w:val="00EC348E"/>
    <w:rsid w:val="00EC3BDA"/>
    <w:rsid w:val="00ED218F"/>
    <w:rsid w:val="00EE3ACB"/>
    <w:rsid w:val="00EF1441"/>
    <w:rsid w:val="00EF2AEB"/>
    <w:rsid w:val="00F0123E"/>
    <w:rsid w:val="00F02143"/>
    <w:rsid w:val="00F134D2"/>
    <w:rsid w:val="00F15C9D"/>
    <w:rsid w:val="00F424CC"/>
    <w:rsid w:val="00F42BAC"/>
    <w:rsid w:val="00F63B7C"/>
    <w:rsid w:val="00F84B59"/>
    <w:rsid w:val="00F926A8"/>
    <w:rsid w:val="00F94A54"/>
    <w:rsid w:val="00F95F5E"/>
    <w:rsid w:val="00F96028"/>
    <w:rsid w:val="00FA12F9"/>
    <w:rsid w:val="00FB2ABF"/>
    <w:rsid w:val="00FB4E60"/>
    <w:rsid w:val="00FB4FB0"/>
    <w:rsid w:val="00FB78DC"/>
    <w:rsid w:val="00FC38B8"/>
    <w:rsid w:val="00FD7041"/>
    <w:rsid w:val="00FE45F5"/>
    <w:rsid w:val="00FE5F71"/>
    <w:rsid w:val="00FE6EB9"/>
    <w:rsid w:val="00FF4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4DEC1"/>
  <w15:chartTrackingRefBased/>
  <w15:docId w15:val="{87D0239E-144B-43C9-B1DF-176EB4DEB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F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C5D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5D86"/>
    <w:rPr>
      <w:sz w:val="20"/>
      <w:szCs w:val="20"/>
    </w:rPr>
  </w:style>
  <w:style w:type="character" w:styleId="FootnoteReference">
    <w:name w:val="footnote reference"/>
    <w:basedOn w:val="DefaultParagraphFont"/>
    <w:uiPriority w:val="99"/>
    <w:semiHidden/>
    <w:unhideWhenUsed/>
    <w:rsid w:val="009C5D86"/>
    <w:rPr>
      <w:vertAlign w:val="superscript"/>
    </w:rPr>
  </w:style>
  <w:style w:type="paragraph" w:styleId="NoSpacing">
    <w:name w:val="No Spacing"/>
    <w:uiPriority w:val="1"/>
    <w:qFormat/>
    <w:rsid w:val="00DD0A16"/>
    <w:pPr>
      <w:spacing w:after="0" w:line="240" w:lineRule="auto"/>
      <w:jc w:val="center"/>
    </w:pPr>
    <w:rPr>
      <w:kern w:val="0"/>
      <w:lang w:val="zh-CN"/>
      <w14:ligatures w14:val="none"/>
    </w:rPr>
  </w:style>
  <w:style w:type="character" w:styleId="CommentReference">
    <w:name w:val="annotation reference"/>
    <w:basedOn w:val="DefaultParagraphFont"/>
    <w:uiPriority w:val="99"/>
    <w:semiHidden/>
    <w:unhideWhenUsed/>
    <w:rsid w:val="00492D2D"/>
    <w:rPr>
      <w:sz w:val="16"/>
      <w:szCs w:val="16"/>
    </w:rPr>
  </w:style>
  <w:style w:type="paragraph" w:styleId="CommentText">
    <w:name w:val="annotation text"/>
    <w:basedOn w:val="Normal"/>
    <w:link w:val="CommentTextChar"/>
    <w:uiPriority w:val="99"/>
    <w:semiHidden/>
    <w:unhideWhenUsed/>
    <w:rsid w:val="00492D2D"/>
    <w:pPr>
      <w:spacing w:line="240" w:lineRule="auto"/>
    </w:pPr>
    <w:rPr>
      <w:sz w:val="20"/>
      <w:szCs w:val="20"/>
    </w:rPr>
  </w:style>
  <w:style w:type="character" w:customStyle="1" w:styleId="CommentTextChar">
    <w:name w:val="Comment Text Char"/>
    <w:basedOn w:val="DefaultParagraphFont"/>
    <w:link w:val="CommentText"/>
    <w:uiPriority w:val="99"/>
    <w:semiHidden/>
    <w:rsid w:val="00492D2D"/>
    <w:rPr>
      <w:sz w:val="20"/>
      <w:szCs w:val="20"/>
    </w:rPr>
  </w:style>
  <w:style w:type="paragraph" w:styleId="CommentSubject">
    <w:name w:val="annotation subject"/>
    <w:basedOn w:val="CommentText"/>
    <w:next w:val="CommentText"/>
    <w:link w:val="CommentSubjectChar"/>
    <w:uiPriority w:val="99"/>
    <w:semiHidden/>
    <w:unhideWhenUsed/>
    <w:rsid w:val="00492D2D"/>
    <w:rPr>
      <w:b/>
      <w:bCs/>
    </w:rPr>
  </w:style>
  <w:style w:type="character" w:customStyle="1" w:styleId="CommentSubjectChar">
    <w:name w:val="Comment Subject Char"/>
    <w:basedOn w:val="CommentTextChar"/>
    <w:link w:val="CommentSubject"/>
    <w:uiPriority w:val="99"/>
    <w:semiHidden/>
    <w:rsid w:val="00492D2D"/>
    <w:rPr>
      <w:b/>
      <w:bCs/>
      <w:sz w:val="20"/>
      <w:szCs w:val="20"/>
    </w:rPr>
  </w:style>
  <w:style w:type="paragraph" w:styleId="Revision">
    <w:name w:val="Revision"/>
    <w:hidden/>
    <w:uiPriority w:val="99"/>
    <w:semiHidden/>
    <w:rsid w:val="00FA12F9"/>
    <w:pPr>
      <w:spacing w:after="0" w:line="240" w:lineRule="auto"/>
    </w:pPr>
  </w:style>
  <w:style w:type="character" w:customStyle="1" w:styleId="hgkelc">
    <w:name w:val="hgkelc"/>
    <w:basedOn w:val="DefaultParagraphFont"/>
    <w:rsid w:val="00CC6FEB"/>
  </w:style>
  <w:style w:type="character" w:customStyle="1" w:styleId="kx21rb">
    <w:name w:val="kx21rb"/>
    <w:basedOn w:val="DefaultParagraphFont"/>
    <w:rsid w:val="00CC6FEB"/>
  </w:style>
  <w:style w:type="paragraph" w:styleId="Header">
    <w:name w:val="header"/>
    <w:basedOn w:val="Normal"/>
    <w:link w:val="HeaderChar"/>
    <w:uiPriority w:val="99"/>
    <w:unhideWhenUsed/>
    <w:rsid w:val="00057B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B8A"/>
  </w:style>
  <w:style w:type="paragraph" w:styleId="Footer">
    <w:name w:val="footer"/>
    <w:basedOn w:val="Normal"/>
    <w:link w:val="FooterChar"/>
    <w:uiPriority w:val="99"/>
    <w:unhideWhenUsed/>
    <w:rsid w:val="00057B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B8A"/>
  </w:style>
  <w:style w:type="character" w:styleId="PageNumber">
    <w:name w:val="page number"/>
    <w:basedOn w:val="DefaultParagraphFont"/>
    <w:uiPriority w:val="99"/>
    <w:semiHidden/>
    <w:unhideWhenUsed/>
    <w:rsid w:val="00057B8A"/>
  </w:style>
  <w:style w:type="paragraph" w:styleId="ListParagraph">
    <w:name w:val="List Paragraph"/>
    <w:basedOn w:val="Normal"/>
    <w:uiPriority w:val="34"/>
    <w:qFormat/>
    <w:rsid w:val="003E1915"/>
    <w:pPr>
      <w:ind w:left="720"/>
      <w:contextualSpacing/>
    </w:pPr>
  </w:style>
  <w:style w:type="paragraph" w:customStyle="1" w:styleId="xmsonormal">
    <w:name w:val="x_msonormal"/>
    <w:basedOn w:val="Normal"/>
    <w:rsid w:val="00B41E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B41E61"/>
  </w:style>
  <w:style w:type="character" w:styleId="Hyperlink">
    <w:name w:val="Hyperlink"/>
    <w:basedOn w:val="DefaultParagraphFont"/>
    <w:uiPriority w:val="99"/>
    <w:unhideWhenUsed/>
    <w:rsid w:val="00612FBF"/>
    <w:rPr>
      <w:color w:val="0563C1" w:themeColor="hyperlink"/>
      <w:u w:val="single"/>
    </w:rPr>
  </w:style>
  <w:style w:type="character" w:styleId="UnresolvedMention">
    <w:name w:val="Unresolved Mention"/>
    <w:basedOn w:val="DefaultParagraphFont"/>
    <w:uiPriority w:val="99"/>
    <w:semiHidden/>
    <w:unhideWhenUsed/>
    <w:rsid w:val="00612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419921">
      <w:bodyDiv w:val="1"/>
      <w:marLeft w:val="0"/>
      <w:marRight w:val="0"/>
      <w:marTop w:val="0"/>
      <w:marBottom w:val="0"/>
      <w:divBdr>
        <w:top w:val="none" w:sz="0" w:space="0" w:color="auto"/>
        <w:left w:val="none" w:sz="0" w:space="0" w:color="auto"/>
        <w:bottom w:val="none" w:sz="0" w:space="0" w:color="auto"/>
        <w:right w:val="none" w:sz="0" w:space="0" w:color="auto"/>
      </w:divBdr>
    </w:div>
    <w:div w:id="1551770680">
      <w:bodyDiv w:val="1"/>
      <w:marLeft w:val="0"/>
      <w:marRight w:val="0"/>
      <w:marTop w:val="0"/>
      <w:marBottom w:val="0"/>
      <w:divBdr>
        <w:top w:val="none" w:sz="0" w:space="0" w:color="auto"/>
        <w:left w:val="none" w:sz="0" w:space="0" w:color="auto"/>
        <w:bottom w:val="none" w:sz="0" w:space="0" w:color="auto"/>
        <w:right w:val="none" w:sz="0" w:space="0" w:color="auto"/>
      </w:divBdr>
    </w:div>
    <w:div w:id="1742095400">
      <w:bodyDiv w:val="1"/>
      <w:marLeft w:val="0"/>
      <w:marRight w:val="0"/>
      <w:marTop w:val="0"/>
      <w:marBottom w:val="0"/>
      <w:divBdr>
        <w:top w:val="none" w:sz="0" w:space="0" w:color="auto"/>
        <w:left w:val="none" w:sz="0" w:space="0" w:color="auto"/>
        <w:bottom w:val="none" w:sz="0" w:space="0" w:color="auto"/>
        <w:right w:val="none" w:sz="0" w:space="0" w:color="auto"/>
      </w:divBdr>
    </w:div>
    <w:div w:id="212765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wdsimanager@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bm-global.org/wp-content/uploads/2022/06/OPD-making-difference-vanuatu-solomon-islands.pdf" TargetMode="External"/><Relationship Id="rId4" Type="http://schemas.openxmlformats.org/officeDocument/2006/relationships/settings" Target="settings.xml"/><Relationship Id="rId9" Type="http://schemas.openxmlformats.org/officeDocument/2006/relationships/hyperlink" Target="mailto:ceo.dpasi@gmai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AA299-D5AF-43D7-AE89-AF3C7276D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9</Pages>
  <Words>4395</Words>
  <Characters>24439</Characters>
  <Application>Microsoft Office Word</Application>
  <DocSecurity>0</DocSecurity>
  <Lines>678</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pwdsi it</dc:creator>
  <cp:keywords/>
  <dc:description/>
  <cp:lastModifiedBy>Victoria Lee</cp:lastModifiedBy>
  <cp:revision>10</cp:revision>
  <dcterms:created xsi:type="dcterms:W3CDTF">2023-05-15T06:04:00Z</dcterms:created>
  <dcterms:modified xsi:type="dcterms:W3CDTF">2023-05-15T13:06:00Z</dcterms:modified>
</cp:coreProperties>
</file>