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478A2D" w14:textId="269B2651" w:rsidR="00D859A4" w:rsidRPr="00D859A4" w:rsidRDefault="00253760" w:rsidP="00D859A4">
      <w:pPr>
        <w:spacing w:before="120" w:line="240" w:lineRule="auto"/>
        <w:jc w:val="center"/>
        <w:rPr>
          <w:rFonts w:ascii="Times New Roman" w:eastAsia="Times New Roman" w:hAnsi="Times New Roman" w:cs="Times New Roman"/>
          <w:b/>
          <w:bCs/>
          <w:kern w:val="0"/>
          <w:lang w:val="en-CA" w:eastAsia="en-GB"/>
          <w14:ligatures w14:val="none"/>
        </w:rPr>
      </w:pPr>
      <w:r w:rsidRPr="00253760">
        <w:rPr>
          <w:rFonts w:ascii="Times New Roman" w:eastAsia="Times New Roman" w:hAnsi="Times New Roman" w:cs="Times New Roman"/>
          <w:b/>
          <w:kern w:val="0"/>
          <w:sz w:val="24"/>
          <w:szCs w:val="24"/>
          <w:lang w:eastAsia="en-GB"/>
          <w14:ligatures w14:val="none"/>
        </w:rPr>
        <w:t xml:space="preserve">Report to the Committee on Economic, Social and Cultural Rights </w:t>
      </w:r>
      <w:r w:rsidR="00091F21">
        <w:rPr>
          <w:rFonts w:ascii="Times New Roman" w:eastAsia="Times New Roman" w:hAnsi="Times New Roman" w:cs="Times New Roman"/>
          <w:b/>
          <w:kern w:val="0"/>
          <w:sz w:val="24"/>
          <w:szCs w:val="24"/>
          <w:lang w:eastAsia="en-GB"/>
          <w14:ligatures w14:val="none"/>
        </w:rPr>
        <w:t>concerning</w:t>
      </w:r>
      <w:r w:rsidRPr="00253760">
        <w:rPr>
          <w:rFonts w:ascii="Times New Roman" w:eastAsia="Times New Roman" w:hAnsi="Times New Roman" w:cs="Times New Roman"/>
          <w:b/>
          <w:kern w:val="0"/>
          <w:sz w:val="24"/>
          <w:szCs w:val="24"/>
          <w:lang w:eastAsia="en-GB"/>
          <w14:ligatures w14:val="none"/>
        </w:rPr>
        <w:t xml:space="preserve"> the review of the </w:t>
      </w:r>
      <w:r w:rsidR="00D859A4" w:rsidRPr="00D859A4">
        <w:rPr>
          <w:rFonts w:ascii="Times New Roman" w:eastAsia="Times New Roman" w:hAnsi="Times New Roman" w:cs="Times New Roman"/>
          <w:b/>
          <w:bCs/>
          <w:kern w:val="0"/>
          <w:lang w:val="en-CA" w:eastAsia="en-GB"/>
          <w14:ligatures w14:val="none"/>
        </w:rPr>
        <w:t>Fourth periodic report submitted by Albania </w:t>
      </w:r>
    </w:p>
    <w:p w14:paraId="3DC27893" w14:textId="3C45BD75" w:rsidR="00253760" w:rsidRPr="00253760" w:rsidRDefault="00253760" w:rsidP="00253760">
      <w:pPr>
        <w:spacing w:before="120" w:after="0" w:line="240" w:lineRule="auto"/>
        <w:jc w:val="center"/>
        <w:rPr>
          <w:rFonts w:ascii="Times New Roman" w:eastAsia="Times New Roman" w:hAnsi="Times New Roman" w:cs="Times New Roman"/>
          <w:b/>
          <w:kern w:val="0"/>
          <w:sz w:val="24"/>
          <w:szCs w:val="24"/>
          <w:lang w:eastAsia="en-GB"/>
          <w14:ligatures w14:val="none"/>
        </w:rPr>
      </w:pPr>
      <w:r w:rsidRPr="00253760">
        <w:rPr>
          <w:rFonts w:ascii="Times New Roman" w:eastAsia="Times New Roman" w:hAnsi="Times New Roman" w:cs="Times New Roman"/>
          <w:b/>
          <w:kern w:val="0"/>
          <w:sz w:val="24"/>
          <w:szCs w:val="24"/>
          <w:lang w:eastAsia="en-GB"/>
          <w14:ligatures w14:val="none"/>
        </w:rPr>
        <w:t xml:space="preserve"> </w:t>
      </w:r>
      <w:r w:rsidR="00450E13" w:rsidRPr="00450E13">
        <w:rPr>
          <w:rFonts w:ascii="Times New Roman" w:eastAsia="Times New Roman" w:hAnsi="Times New Roman" w:cs="Times New Roman"/>
          <w:b/>
          <w:kern w:val="0"/>
          <w:sz w:val="24"/>
          <w:szCs w:val="24"/>
          <w:lang w:eastAsia="en-GB"/>
          <w14:ligatures w14:val="none"/>
        </w:rPr>
        <w:t>E/C.12/ALB/4</w:t>
      </w:r>
    </w:p>
    <w:p w14:paraId="6898672E" w14:textId="77777777" w:rsidR="00253760" w:rsidRPr="00253760" w:rsidRDefault="00253760" w:rsidP="00253760">
      <w:pPr>
        <w:spacing w:before="120" w:after="0" w:line="240" w:lineRule="auto"/>
        <w:jc w:val="center"/>
        <w:rPr>
          <w:rFonts w:ascii="Times New Roman" w:eastAsia="Times New Roman" w:hAnsi="Times New Roman" w:cs="Times New Roman"/>
          <w:b/>
          <w:kern w:val="0"/>
          <w:sz w:val="24"/>
          <w:szCs w:val="24"/>
          <w:lang w:eastAsia="en-GB"/>
          <w14:ligatures w14:val="none"/>
        </w:rPr>
      </w:pPr>
      <w:r w:rsidRPr="00253760">
        <w:rPr>
          <w:rFonts w:ascii="Times New Roman" w:eastAsia="Times New Roman" w:hAnsi="Times New Roman" w:cs="Times New Roman"/>
          <w:b/>
          <w:kern w:val="0"/>
          <w:sz w:val="24"/>
          <w:szCs w:val="24"/>
          <w:lang w:eastAsia="en-GB"/>
          <w14:ligatures w14:val="none"/>
        </w:rPr>
        <w:t>_____________________</w:t>
      </w:r>
    </w:p>
    <w:p w14:paraId="39BB505D" w14:textId="77777777" w:rsidR="00253760" w:rsidRPr="00253760" w:rsidRDefault="00253760" w:rsidP="00253760">
      <w:pPr>
        <w:spacing w:before="120" w:after="0" w:line="240" w:lineRule="auto"/>
        <w:jc w:val="center"/>
        <w:rPr>
          <w:rFonts w:ascii="Times New Roman" w:eastAsia="Times New Roman" w:hAnsi="Times New Roman" w:cs="Times New Roman"/>
          <w:b/>
          <w:kern w:val="0"/>
          <w:sz w:val="24"/>
          <w:szCs w:val="24"/>
          <w:lang w:eastAsia="en-GB"/>
          <w14:ligatures w14:val="none"/>
        </w:rPr>
      </w:pPr>
    </w:p>
    <w:p w14:paraId="6206D4E7" w14:textId="77777777" w:rsidR="00253760" w:rsidRPr="00253760" w:rsidRDefault="00253760" w:rsidP="00253760">
      <w:pPr>
        <w:spacing w:before="120" w:after="0" w:line="240" w:lineRule="auto"/>
        <w:jc w:val="center"/>
        <w:rPr>
          <w:rFonts w:ascii="Times New Roman" w:eastAsia="Times New Roman" w:hAnsi="Times New Roman" w:cs="Times New Roman"/>
          <w:kern w:val="0"/>
          <w:sz w:val="24"/>
          <w:szCs w:val="24"/>
          <w:lang w:eastAsia="en-GB"/>
          <w14:ligatures w14:val="none"/>
        </w:rPr>
      </w:pPr>
      <w:r w:rsidRPr="00253760">
        <w:rPr>
          <w:rFonts w:ascii="Times New Roman" w:eastAsia="Times New Roman" w:hAnsi="Times New Roman" w:cs="Times New Roman"/>
          <w:kern w:val="0"/>
          <w:sz w:val="24"/>
          <w:szCs w:val="24"/>
          <w:lang w:eastAsia="en-GB"/>
          <w14:ligatures w14:val="none"/>
        </w:rPr>
        <w:t>from</w:t>
      </w:r>
    </w:p>
    <w:p w14:paraId="3B2288F2" w14:textId="77777777" w:rsidR="00253760" w:rsidRPr="00253760" w:rsidRDefault="00253760" w:rsidP="00253760">
      <w:pPr>
        <w:spacing w:before="120" w:after="0" w:line="240" w:lineRule="auto"/>
        <w:jc w:val="center"/>
        <w:rPr>
          <w:rFonts w:ascii="Times New Roman" w:eastAsia="Times New Roman" w:hAnsi="Times New Roman" w:cs="Times New Roman"/>
          <w:kern w:val="0"/>
          <w:sz w:val="24"/>
          <w:szCs w:val="24"/>
          <w:lang w:eastAsia="en-GB"/>
          <w14:ligatures w14:val="none"/>
        </w:rPr>
      </w:pPr>
    </w:p>
    <w:p w14:paraId="36EC7C63" w14:textId="583145C8" w:rsidR="00253760" w:rsidRPr="00253760" w:rsidRDefault="00571494" w:rsidP="00253760">
      <w:pPr>
        <w:spacing w:before="120" w:after="0" w:line="240" w:lineRule="auto"/>
        <w:jc w:val="center"/>
        <w:rPr>
          <w:rFonts w:ascii="Times New Roman" w:eastAsia="Times New Roman" w:hAnsi="Times New Roman" w:cs="Times New Roman"/>
          <w:kern w:val="0"/>
          <w:sz w:val="24"/>
          <w:szCs w:val="24"/>
          <w:lang w:eastAsia="en-GB"/>
          <w14:ligatures w14:val="none"/>
        </w:rPr>
      </w:pPr>
      <w:proofErr w:type="spellStart"/>
      <w:r w:rsidRPr="00571494">
        <w:rPr>
          <w:rFonts w:ascii="Times New Roman" w:eastAsia="Times New Roman" w:hAnsi="Times New Roman" w:cs="Times New Roman"/>
          <w:kern w:val="0"/>
          <w:sz w:val="24"/>
          <w:szCs w:val="24"/>
          <w:lang w:eastAsia="en-GB"/>
          <w14:ligatures w14:val="none"/>
        </w:rPr>
        <w:t>Aksion</w:t>
      </w:r>
      <w:proofErr w:type="spellEnd"/>
      <w:r w:rsidRPr="00571494">
        <w:rPr>
          <w:rFonts w:ascii="Times New Roman" w:eastAsia="Times New Roman" w:hAnsi="Times New Roman" w:cs="Times New Roman"/>
          <w:kern w:val="0"/>
          <w:sz w:val="24"/>
          <w:szCs w:val="24"/>
          <w:lang w:eastAsia="en-GB"/>
          <w14:ligatures w14:val="none"/>
        </w:rPr>
        <w:t xml:space="preserve"> Plus</w:t>
      </w:r>
      <w:r>
        <w:rPr>
          <w:rFonts w:ascii="Times New Roman" w:eastAsia="Times New Roman" w:hAnsi="Times New Roman" w:cs="Times New Roman"/>
          <w:kern w:val="0"/>
          <w:sz w:val="24"/>
          <w:szCs w:val="24"/>
          <w:lang w:eastAsia="en-GB"/>
          <w14:ligatures w14:val="none"/>
        </w:rPr>
        <w:t xml:space="preserve">, </w:t>
      </w:r>
      <w:r w:rsidR="00253760" w:rsidRPr="00253760">
        <w:rPr>
          <w:rFonts w:ascii="Times New Roman" w:eastAsia="Times New Roman" w:hAnsi="Times New Roman" w:cs="Times New Roman"/>
          <w:kern w:val="0"/>
          <w:sz w:val="24"/>
          <w:szCs w:val="24"/>
          <w:lang w:eastAsia="en-GB"/>
          <w14:ligatures w14:val="none"/>
        </w:rPr>
        <w:t>Eurasian Harm Reduction Association</w:t>
      </w:r>
      <w:r>
        <w:rPr>
          <w:rFonts w:ascii="Times New Roman" w:eastAsia="Times New Roman" w:hAnsi="Times New Roman" w:cs="Times New Roman"/>
          <w:kern w:val="0"/>
          <w:sz w:val="24"/>
          <w:szCs w:val="24"/>
          <w:lang w:eastAsia="en-GB"/>
          <w14:ligatures w14:val="none"/>
        </w:rPr>
        <w:t>,</w:t>
      </w:r>
      <w:r w:rsidR="00253760" w:rsidRPr="00253760">
        <w:rPr>
          <w:rFonts w:ascii="Times New Roman" w:eastAsia="Times New Roman" w:hAnsi="Times New Roman" w:cs="Times New Roman"/>
          <w:kern w:val="0"/>
          <w:sz w:val="24"/>
          <w:szCs w:val="24"/>
          <w:lang w:eastAsia="en-GB"/>
          <w14:ligatures w14:val="none"/>
        </w:rPr>
        <w:t xml:space="preserve"> and HIV Legal Network.</w:t>
      </w:r>
      <w:r w:rsidR="00253760" w:rsidRPr="00253760">
        <w:rPr>
          <w:rFonts w:ascii="Times New Roman" w:eastAsiaTheme="majorEastAsia" w:hAnsi="Times New Roman" w:cs="Times New Roman"/>
          <w:kern w:val="0"/>
          <w:sz w:val="24"/>
          <w:szCs w:val="24"/>
          <w:vertAlign w:val="superscript"/>
          <w:lang w:eastAsia="en-GB"/>
          <w14:ligatures w14:val="none"/>
        </w:rPr>
        <w:footnoteReference w:id="1"/>
      </w:r>
    </w:p>
    <w:p w14:paraId="296CBEF4" w14:textId="77777777" w:rsidR="00253760" w:rsidRPr="00253760" w:rsidRDefault="00253760" w:rsidP="00253760">
      <w:pPr>
        <w:spacing w:before="120" w:after="0" w:line="240" w:lineRule="auto"/>
        <w:jc w:val="center"/>
        <w:rPr>
          <w:rFonts w:ascii="Times New Roman" w:eastAsia="Times New Roman" w:hAnsi="Times New Roman" w:cs="Times New Roman"/>
          <w:bCs/>
          <w:kern w:val="0"/>
          <w:sz w:val="24"/>
          <w:szCs w:val="24"/>
          <w:lang w:eastAsia="en-GB"/>
          <w14:ligatures w14:val="none"/>
        </w:rPr>
      </w:pPr>
    </w:p>
    <w:p w14:paraId="4BE65A13" w14:textId="1A76E5AA" w:rsidR="00253760" w:rsidRPr="00253760" w:rsidRDefault="00C94315" w:rsidP="00253760">
      <w:pPr>
        <w:pBdr>
          <w:bottom w:val="single" w:sz="12" w:space="1" w:color="auto"/>
        </w:pBdr>
        <w:spacing w:before="120" w:after="0" w:line="240" w:lineRule="auto"/>
        <w:jc w:val="center"/>
        <w:rPr>
          <w:rFonts w:ascii="Times New Roman" w:eastAsia="Times New Roman" w:hAnsi="Times New Roman" w:cs="Times New Roman"/>
          <w:bCs/>
          <w:kern w:val="0"/>
          <w:sz w:val="24"/>
          <w:szCs w:val="24"/>
          <w:lang w:eastAsia="en-GB"/>
          <w14:ligatures w14:val="none"/>
        </w:rPr>
      </w:pPr>
      <w:r>
        <w:rPr>
          <w:rFonts w:ascii="Times New Roman" w:eastAsia="Times New Roman" w:hAnsi="Times New Roman" w:cs="Times New Roman"/>
          <w:bCs/>
          <w:kern w:val="0"/>
          <w:sz w:val="24"/>
          <w:szCs w:val="24"/>
          <w:lang w:eastAsia="en-GB"/>
          <w14:ligatures w14:val="none"/>
        </w:rPr>
        <w:t>August</w:t>
      </w:r>
      <w:r w:rsidR="00450E13">
        <w:rPr>
          <w:rFonts w:ascii="Times New Roman" w:eastAsia="Times New Roman" w:hAnsi="Times New Roman" w:cs="Times New Roman"/>
          <w:bCs/>
          <w:kern w:val="0"/>
          <w:sz w:val="24"/>
          <w:szCs w:val="24"/>
          <w:lang w:eastAsia="en-GB"/>
          <w14:ligatures w14:val="none"/>
        </w:rPr>
        <w:t xml:space="preserve"> </w:t>
      </w:r>
      <w:r w:rsidR="00253760" w:rsidRPr="00253760">
        <w:rPr>
          <w:rFonts w:ascii="Times New Roman" w:eastAsia="Times New Roman" w:hAnsi="Times New Roman" w:cs="Times New Roman"/>
          <w:bCs/>
          <w:kern w:val="0"/>
          <w:sz w:val="24"/>
          <w:szCs w:val="24"/>
          <w:lang w:eastAsia="en-GB"/>
          <w14:ligatures w14:val="none"/>
        </w:rPr>
        <w:t>202</w:t>
      </w:r>
      <w:r w:rsidR="00450E13">
        <w:rPr>
          <w:rFonts w:ascii="Times New Roman" w:eastAsia="Times New Roman" w:hAnsi="Times New Roman" w:cs="Times New Roman"/>
          <w:bCs/>
          <w:kern w:val="0"/>
          <w:sz w:val="24"/>
          <w:szCs w:val="24"/>
          <w:lang w:eastAsia="en-GB"/>
          <w14:ligatures w14:val="none"/>
        </w:rPr>
        <w:t>4</w:t>
      </w:r>
    </w:p>
    <w:p w14:paraId="5F1A7706" w14:textId="77777777" w:rsidR="00253760" w:rsidRPr="00253760" w:rsidRDefault="00253760" w:rsidP="00253760">
      <w:pPr>
        <w:spacing w:before="120" w:after="120" w:line="360" w:lineRule="auto"/>
        <w:ind w:left="297" w:right="426"/>
        <w:jc w:val="both"/>
        <w:rPr>
          <w:rFonts w:ascii="Times New Roman" w:eastAsia="Sylfaen" w:hAnsi="Times New Roman" w:cs="Times New Roman"/>
          <w:b/>
          <w:kern w:val="0"/>
          <w:sz w:val="24"/>
          <w:szCs w:val="24"/>
          <w:lang w:val="en-GB" w:eastAsia="en-GB"/>
          <w14:ligatures w14:val="none"/>
        </w:rPr>
      </w:pPr>
    </w:p>
    <w:p w14:paraId="23186D0E" w14:textId="3E37CE61" w:rsidR="00F0745D" w:rsidRPr="00450E13" w:rsidRDefault="008652F6" w:rsidP="002A5B56">
      <w:pPr>
        <w:jc w:val="both"/>
        <w:rPr>
          <w:rFonts w:ascii="Times New Roman" w:hAnsi="Times New Roman" w:cs="Times New Roman"/>
          <w:b/>
          <w:bCs/>
          <w:sz w:val="24"/>
          <w:szCs w:val="24"/>
        </w:rPr>
      </w:pPr>
      <w:r>
        <w:rPr>
          <w:rFonts w:ascii="Times New Roman" w:hAnsi="Times New Roman" w:cs="Times New Roman"/>
          <w:b/>
          <w:bCs/>
          <w:sz w:val="24"/>
          <w:szCs w:val="24"/>
        </w:rPr>
        <w:t>SUMMARY</w:t>
      </w:r>
    </w:p>
    <w:p w14:paraId="320AE640" w14:textId="25EED343" w:rsidR="00CA45B7" w:rsidRPr="00445A73" w:rsidRDefault="00CA45B7" w:rsidP="002A5B56">
      <w:pPr>
        <w:jc w:val="both"/>
        <w:rPr>
          <w:rFonts w:ascii="Times New Roman" w:hAnsi="Times New Roman" w:cs="Times New Roman"/>
          <w:sz w:val="24"/>
          <w:szCs w:val="24"/>
        </w:rPr>
      </w:pPr>
      <w:r w:rsidRPr="00445A73">
        <w:rPr>
          <w:rFonts w:ascii="Times New Roman" w:hAnsi="Times New Roman" w:cs="Times New Roman"/>
          <w:sz w:val="24"/>
          <w:szCs w:val="24"/>
        </w:rPr>
        <w:t>As a</w:t>
      </w:r>
      <w:r w:rsidR="00A4772D" w:rsidRPr="00445A73">
        <w:rPr>
          <w:rFonts w:ascii="Times New Roman" w:hAnsi="Times New Roman" w:cs="Times New Roman"/>
          <w:sz w:val="24"/>
          <w:szCs w:val="24"/>
        </w:rPr>
        <w:t xml:space="preserve"> transit and a source country for illicit drugs, Albania </w:t>
      </w:r>
      <w:r w:rsidR="008D04BE" w:rsidRPr="00445A73">
        <w:rPr>
          <w:rFonts w:ascii="Times New Roman" w:hAnsi="Times New Roman" w:cs="Times New Roman"/>
          <w:sz w:val="24"/>
          <w:szCs w:val="24"/>
        </w:rPr>
        <w:t>experiences</w:t>
      </w:r>
      <w:r w:rsidR="00A4772D" w:rsidRPr="00445A73">
        <w:rPr>
          <w:rFonts w:ascii="Times New Roman" w:hAnsi="Times New Roman" w:cs="Times New Roman"/>
          <w:sz w:val="24"/>
          <w:szCs w:val="24"/>
        </w:rPr>
        <w:t xml:space="preserve"> significant drug problems.</w:t>
      </w:r>
      <w:r w:rsidR="008A69F7" w:rsidRPr="00445A73">
        <w:rPr>
          <w:rStyle w:val="FootnoteReference"/>
          <w:rFonts w:ascii="Times New Roman" w:hAnsi="Times New Roman" w:cs="Times New Roman"/>
          <w:sz w:val="24"/>
          <w:szCs w:val="24"/>
        </w:rPr>
        <w:footnoteReference w:id="2"/>
      </w:r>
      <w:r w:rsidR="008A69F7" w:rsidRPr="00445A73">
        <w:rPr>
          <w:rFonts w:ascii="Times New Roman" w:hAnsi="Times New Roman" w:cs="Times New Roman"/>
          <w:sz w:val="24"/>
          <w:szCs w:val="24"/>
          <w:vertAlign w:val="superscript"/>
        </w:rPr>
        <w:t>,</w:t>
      </w:r>
      <w:r w:rsidR="008A69F7" w:rsidRPr="00445A73">
        <w:rPr>
          <w:rStyle w:val="FootnoteReference"/>
          <w:rFonts w:ascii="Times New Roman" w:hAnsi="Times New Roman" w:cs="Times New Roman"/>
          <w:sz w:val="24"/>
          <w:szCs w:val="24"/>
        </w:rPr>
        <w:footnoteReference w:id="3"/>
      </w:r>
      <w:r w:rsidR="008A69F7" w:rsidRPr="00445A73">
        <w:rPr>
          <w:rFonts w:ascii="Times New Roman" w:hAnsi="Times New Roman" w:cs="Times New Roman"/>
          <w:sz w:val="24"/>
          <w:szCs w:val="24"/>
          <w:vertAlign w:val="superscript"/>
        </w:rPr>
        <w:t xml:space="preserve"> </w:t>
      </w:r>
      <w:r w:rsidR="008D04BE" w:rsidRPr="00445A73">
        <w:rPr>
          <w:rFonts w:ascii="Times New Roman" w:hAnsi="Times New Roman" w:cs="Times New Roman"/>
          <w:sz w:val="24"/>
          <w:szCs w:val="24"/>
        </w:rPr>
        <w:t>Despite this, neither the country report</w:t>
      </w:r>
      <w:r w:rsidR="008A69F7" w:rsidRPr="00445A73">
        <w:rPr>
          <w:rFonts w:ascii="Times New Roman" w:hAnsi="Times New Roman" w:cs="Times New Roman"/>
          <w:sz w:val="24"/>
          <w:szCs w:val="24"/>
        </w:rPr>
        <w:t xml:space="preserve"> for the CESCR review</w:t>
      </w:r>
      <w:r w:rsidR="008D04BE" w:rsidRPr="00445A73">
        <w:rPr>
          <w:rFonts w:ascii="Times New Roman" w:hAnsi="Times New Roman" w:cs="Times New Roman"/>
          <w:sz w:val="24"/>
          <w:szCs w:val="24"/>
        </w:rPr>
        <w:t xml:space="preserve"> nor the List of Issues </w:t>
      </w:r>
      <w:r w:rsidR="008D7F2D" w:rsidRPr="00445A73">
        <w:rPr>
          <w:rFonts w:ascii="Times New Roman" w:hAnsi="Times New Roman" w:cs="Times New Roman"/>
          <w:sz w:val="24"/>
          <w:szCs w:val="24"/>
        </w:rPr>
        <w:t>mentions</w:t>
      </w:r>
      <w:r w:rsidR="008D04BE" w:rsidRPr="00445A73">
        <w:rPr>
          <w:rFonts w:ascii="Times New Roman" w:hAnsi="Times New Roman" w:cs="Times New Roman"/>
          <w:sz w:val="24"/>
          <w:szCs w:val="24"/>
        </w:rPr>
        <w:t xml:space="preserve"> any</w:t>
      </w:r>
      <w:r w:rsidR="008D7F2D" w:rsidRPr="00445A73">
        <w:rPr>
          <w:rFonts w:ascii="Times New Roman" w:hAnsi="Times New Roman" w:cs="Times New Roman"/>
          <w:sz w:val="24"/>
          <w:szCs w:val="24"/>
        </w:rPr>
        <w:t xml:space="preserve"> drug-related issues. </w:t>
      </w:r>
    </w:p>
    <w:p w14:paraId="121EECF6" w14:textId="10CB70A1" w:rsidR="008D7F2D" w:rsidRPr="008D7F2D" w:rsidRDefault="008D7F2D" w:rsidP="008D7F2D">
      <w:pPr>
        <w:jc w:val="both"/>
        <w:rPr>
          <w:rFonts w:ascii="Times New Roman" w:hAnsi="Times New Roman" w:cs="Times New Roman"/>
          <w:sz w:val="24"/>
          <w:szCs w:val="24"/>
        </w:rPr>
      </w:pPr>
      <w:r w:rsidRPr="008D7F2D">
        <w:rPr>
          <w:rFonts w:ascii="Times New Roman" w:hAnsi="Times New Roman" w:cs="Times New Roman"/>
          <w:sz w:val="24"/>
          <w:szCs w:val="24"/>
        </w:rPr>
        <w:t xml:space="preserve">This report sheds light on the human rights violations endured by people who use drugs in the Republic of Albania. By addressing these violations, we strongly believe that Albania can work towards a more inclusive and rights-respected approach to drug policy that aligns with international human rights standards, including the right to health. </w:t>
      </w:r>
    </w:p>
    <w:p w14:paraId="0171B89A" w14:textId="562B736D" w:rsidR="00233749" w:rsidRPr="00445A73" w:rsidRDefault="00A92550" w:rsidP="00E747EF">
      <w:pPr>
        <w:jc w:val="both"/>
        <w:rPr>
          <w:rFonts w:ascii="Times New Roman" w:hAnsi="Times New Roman" w:cs="Times New Roman"/>
          <w:sz w:val="24"/>
          <w:szCs w:val="24"/>
        </w:rPr>
      </w:pPr>
      <w:r w:rsidRPr="00445A73">
        <w:rPr>
          <w:rFonts w:ascii="Times New Roman" w:hAnsi="Times New Roman" w:cs="Times New Roman"/>
          <w:sz w:val="24"/>
          <w:szCs w:val="24"/>
        </w:rPr>
        <w:t>Albania retains outdated</w:t>
      </w:r>
      <w:r w:rsidR="00F249F0" w:rsidRPr="00445A73">
        <w:rPr>
          <w:rFonts w:ascii="Times New Roman" w:hAnsi="Times New Roman" w:cs="Times New Roman"/>
          <w:sz w:val="24"/>
          <w:szCs w:val="24"/>
        </w:rPr>
        <w:t xml:space="preserve"> criminal drug laws and enforcement policies that </w:t>
      </w:r>
      <w:r w:rsidR="008A69F7" w:rsidRPr="00445A73">
        <w:rPr>
          <w:rFonts w:ascii="Times New Roman" w:hAnsi="Times New Roman" w:cs="Times New Roman"/>
          <w:sz w:val="24"/>
          <w:szCs w:val="24"/>
        </w:rPr>
        <w:t xml:space="preserve">focus on drug use-related activities. This </w:t>
      </w:r>
      <w:r w:rsidR="00F249F0" w:rsidRPr="00445A73">
        <w:rPr>
          <w:rFonts w:ascii="Times New Roman" w:hAnsi="Times New Roman" w:cs="Times New Roman"/>
          <w:sz w:val="24"/>
          <w:szCs w:val="24"/>
        </w:rPr>
        <w:t>hinder</w:t>
      </w:r>
      <w:r w:rsidR="008A69F7" w:rsidRPr="00445A73">
        <w:rPr>
          <w:rFonts w:ascii="Times New Roman" w:hAnsi="Times New Roman" w:cs="Times New Roman"/>
          <w:sz w:val="24"/>
          <w:szCs w:val="24"/>
        </w:rPr>
        <w:t>s</w:t>
      </w:r>
      <w:r w:rsidR="00F249F0" w:rsidRPr="00445A73">
        <w:rPr>
          <w:rFonts w:ascii="Times New Roman" w:hAnsi="Times New Roman" w:cs="Times New Roman"/>
          <w:sz w:val="24"/>
          <w:szCs w:val="24"/>
        </w:rPr>
        <w:t xml:space="preserve"> the development of and access to health services for people vulnerable to drug dependence and </w:t>
      </w:r>
      <w:r w:rsidR="00E747EF" w:rsidRPr="00445A73">
        <w:rPr>
          <w:rFonts w:ascii="Times New Roman" w:hAnsi="Times New Roman" w:cs="Times New Roman"/>
          <w:sz w:val="24"/>
          <w:szCs w:val="24"/>
        </w:rPr>
        <w:t xml:space="preserve">related health complications, such as HIV, Hepatitis C, and overdose. There </w:t>
      </w:r>
      <w:r w:rsidR="00233749" w:rsidRPr="00445A73">
        <w:rPr>
          <w:rFonts w:ascii="Times New Roman" w:hAnsi="Times New Roman" w:cs="Times New Roman"/>
          <w:sz w:val="24"/>
          <w:szCs w:val="24"/>
        </w:rPr>
        <w:t xml:space="preserve">is </w:t>
      </w:r>
      <w:r w:rsidR="0044040C" w:rsidRPr="00445A73">
        <w:rPr>
          <w:rFonts w:ascii="Times New Roman" w:hAnsi="Times New Roman" w:cs="Times New Roman"/>
          <w:sz w:val="24"/>
          <w:szCs w:val="24"/>
        </w:rPr>
        <w:t xml:space="preserve">a lack </w:t>
      </w:r>
      <w:r w:rsidRPr="00445A73">
        <w:rPr>
          <w:rFonts w:ascii="Times New Roman" w:hAnsi="Times New Roman" w:cs="Times New Roman"/>
          <w:sz w:val="24"/>
          <w:szCs w:val="24"/>
        </w:rPr>
        <w:t xml:space="preserve">of </w:t>
      </w:r>
      <w:r w:rsidR="00F55A4A" w:rsidRPr="00445A73">
        <w:rPr>
          <w:rFonts w:ascii="Times New Roman" w:hAnsi="Times New Roman" w:cs="Times New Roman"/>
          <w:sz w:val="24"/>
          <w:szCs w:val="24"/>
        </w:rPr>
        <w:t>critical examinations</w:t>
      </w:r>
      <w:r w:rsidRPr="00445A73">
        <w:rPr>
          <w:rFonts w:ascii="Times New Roman" w:hAnsi="Times New Roman" w:cs="Times New Roman"/>
          <w:sz w:val="24"/>
          <w:szCs w:val="24"/>
        </w:rPr>
        <w:t xml:space="preserve"> of </w:t>
      </w:r>
      <w:r w:rsidR="001E0F8A" w:rsidRPr="00445A73">
        <w:rPr>
          <w:rFonts w:ascii="Times New Roman" w:hAnsi="Times New Roman" w:cs="Times New Roman"/>
          <w:sz w:val="24"/>
          <w:szCs w:val="24"/>
        </w:rPr>
        <w:t>drug-related</w:t>
      </w:r>
      <w:r w:rsidR="00233749" w:rsidRPr="00445A73">
        <w:rPr>
          <w:rFonts w:ascii="Times New Roman" w:hAnsi="Times New Roman" w:cs="Times New Roman"/>
          <w:sz w:val="24"/>
          <w:szCs w:val="24"/>
        </w:rPr>
        <w:t xml:space="preserve"> societal problems. The</w:t>
      </w:r>
      <w:r w:rsidR="00F55A4A" w:rsidRPr="00445A73">
        <w:rPr>
          <w:rFonts w:ascii="Times New Roman" w:hAnsi="Times New Roman" w:cs="Times New Roman"/>
          <w:sz w:val="24"/>
          <w:szCs w:val="24"/>
        </w:rPr>
        <w:t xml:space="preserve"> deficiency in research has contributed to an unbalanced approach in Albania's response to the drug problem. </w:t>
      </w:r>
    </w:p>
    <w:p w14:paraId="257467A9" w14:textId="77777777" w:rsidR="00233749" w:rsidRPr="00445A73" w:rsidRDefault="00F55A4A" w:rsidP="00E747EF">
      <w:pPr>
        <w:jc w:val="both"/>
        <w:rPr>
          <w:rFonts w:ascii="Times New Roman" w:hAnsi="Times New Roman" w:cs="Times New Roman"/>
          <w:sz w:val="24"/>
          <w:szCs w:val="24"/>
        </w:rPr>
      </w:pPr>
      <w:r w:rsidRPr="00445A73">
        <w:rPr>
          <w:rFonts w:ascii="Times New Roman" w:hAnsi="Times New Roman" w:cs="Times New Roman"/>
          <w:sz w:val="24"/>
          <w:szCs w:val="24"/>
        </w:rPr>
        <w:t xml:space="preserve">On one hand, the country has implemented a limited number of harm reduction programs, while, on the other, punitive measures targeting drug-related behavior, including </w:t>
      </w:r>
      <w:r w:rsidR="00566E8E" w:rsidRPr="00445A73">
        <w:rPr>
          <w:rFonts w:ascii="Times New Roman" w:hAnsi="Times New Roman" w:cs="Times New Roman"/>
          <w:sz w:val="24"/>
          <w:szCs w:val="24"/>
        </w:rPr>
        <w:t xml:space="preserve">possession of drugs for </w:t>
      </w:r>
      <w:r w:rsidRPr="00445A73">
        <w:rPr>
          <w:rFonts w:ascii="Times New Roman" w:hAnsi="Times New Roman" w:cs="Times New Roman"/>
          <w:sz w:val="24"/>
          <w:szCs w:val="24"/>
        </w:rPr>
        <w:t>personal possession, continue to be enforced.</w:t>
      </w:r>
      <w:r w:rsidR="00572E96" w:rsidRPr="00445A73">
        <w:rPr>
          <w:rFonts w:ascii="Times New Roman" w:hAnsi="Times New Roman" w:cs="Times New Roman"/>
          <w:sz w:val="24"/>
          <w:szCs w:val="24"/>
        </w:rPr>
        <w:t xml:space="preserve"> </w:t>
      </w:r>
    </w:p>
    <w:p w14:paraId="3695F27F" w14:textId="50BFCBD5" w:rsidR="001058F4" w:rsidRPr="00445A73" w:rsidRDefault="00687FEF" w:rsidP="00E747EF">
      <w:pPr>
        <w:jc w:val="both"/>
        <w:rPr>
          <w:rFonts w:ascii="Times New Roman" w:hAnsi="Times New Roman" w:cs="Times New Roman"/>
          <w:sz w:val="24"/>
          <w:szCs w:val="24"/>
          <w:lang w:val="en-CA"/>
        </w:rPr>
      </w:pPr>
      <w:r w:rsidRPr="00445A73">
        <w:rPr>
          <w:rFonts w:ascii="Times New Roman" w:hAnsi="Times New Roman" w:cs="Times New Roman"/>
          <w:sz w:val="24"/>
          <w:szCs w:val="24"/>
        </w:rPr>
        <w:t xml:space="preserve">In 2023 </w:t>
      </w:r>
      <w:r w:rsidR="003C251C" w:rsidRPr="00445A73">
        <w:rPr>
          <w:rFonts w:ascii="Times New Roman" w:hAnsi="Times New Roman" w:cs="Times New Roman"/>
          <w:sz w:val="24"/>
          <w:szCs w:val="24"/>
        </w:rPr>
        <w:t>Albania adopted Law no. 61/2023 “On the Control of the Cultivation and Processing of the Cannabis Plant and the Production of its Byproducts for Medical and Industrial Purposes”,</w:t>
      </w:r>
      <w:r w:rsidR="002F3616" w:rsidRPr="00445A73">
        <w:rPr>
          <w:rFonts w:ascii="Times New Roman" w:hAnsi="Times New Roman" w:cs="Times New Roman"/>
          <w:sz w:val="24"/>
          <w:szCs w:val="24"/>
        </w:rPr>
        <w:t xml:space="preserve"> </w:t>
      </w:r>
      <w:r w:rsidR="002F3616" w:rsidRPr="00445A73">
        <w:rPr>
          <w:rFonts w:ascii="Times New Roman" w:hAnsi="Times New Roman" w:cs="Times New Roman"/>
          <w:sz w:val="24"/>
          <w:szCs w:val="24"/>
        </w:rPr>
        <w:lastRenderedPageBreak/>
        <w:t>which aims</w:t>
      </w:r>
      <w:r w:rsidR="002F3616" w:rsidRPr="00445A73">
        <w:rPr>
          <w:rFonts w:ascii="Times New Roman" w:hAnsi="Times New Roman" w:cs="Times New Roman"/>
          <w:color w:val="333333"/>
          <w:sz w:val="24"/>
          <w:szCs w:val="24"/>
          <w:shd w:val="clear" w:color="auto" w:fill="FFFFFF"/>
        </w:rPr>
        <w:t xml:space="preserve"> to regulate/supervise the process of cultivation, production, circulation, and the export of cannabis plants, their by-products, and final products for medical and industrial purposes. </w:t>
      </w:r>
      <w:r w:rsidRPr="00445A73">
        <w:rPr>
          <w:rFonts w:ascii="Times New Roman" w:hAnsi="Times New Roman" w:cs="Times New Roman"/>
          <w:color w:val="333333"/>
          <w:sz w:val="24"/>
          <w:szCs w:val="24"/>
          <w:shd w:val="clear" w:color="auto" w:fill="FFFFFF"/>
        </w:rPr>
        <w:t xml:space="preserve">This progressive and welcoming development is </w:t>
      </w:r>
      <w:r w:rsidR="00F97586" w:rsidRPr="00445A73">
        <w:rPr>
          <w:rFonts w:ascii="Times New Roman" w:hAnsi="Times New Roman" w:cs="Times New Roman"/>
          <w:color w:val="333333"/>
          <w:sz w:val="24"/>
          <w:szCs w:val="24"/>
          <w:shd w:val="clear" w:color="auto" w:fill="FFFFFF"/>
        </w:rPr>
        <w:t xml:space="preserve">hindered </w:t>
      </w:r>
      <w:r w:rsidR="009C2E2C" w:rsidRPr="00445A73">
        <w:rPr>
          <w:rFonts w:ascii="Times New Roman" w:hAnsi="Times New Roman" w:cs="Times New Roman"/>
          <w:color w:val="333333"/>
          <w:sz w:val="24"/>
          <w:szCs w:val="24"/>
          <w:shd w:val="clear" w:color="auto" w:fill="FFFFFF"/>
        </w:rPr>
        <w:t>by</w:t>
      </w:r>
      <w:r w:rsidR="009D548E" w:rsidRPr="00445A73">
        <w:rPr>
          <w:rFonts w:ascii="Times New Roman" w:hAnsi="Times New Roman" w:cs="Times New Roman"/>
          <w:sz w:val="24"/>
          <w:szCs w:val="24"/>
        </w:rPr>
        <w:t xml:space="preserve"> the outdated Criminal Code</w:t>
      </w:r>
      <w:r w:rsidR="001058F4" w:rsidRPr="00445A73">
        <w:rPr>
          <w:rFonts w:ascii="Times New Roman" w:hAnsi="Times New Roman" w:cs="Times New Roman"/>
          <w:sz w:val="24"/>
          <w:szCs w:val="24"/>
        </w:rPr>
        <w:t xml:space="preserve">. </w:t>
      </w:r>
    </w:p>
    <w:p w14:paraId="3026F3BE" w14:textId="5BD7F3A8" w:rsidR="00F55A4A" w:rsidRPr="00445A73" w:rsidRDefault="00F55A4A" w:rsidP="00DF3A9F">
      <w:pPr>
        <w:jc w:val="both"/>
        <w:rPr>
          <w:rFonts w:ascii="Times New Roman" w:hAnsi="Times New Roman" w:cs="Times New Roman"/>
          <w:sz w:val="24"/>
          <w:szCs w:val="24"/>
        </w:rPr>
      </w:pPr>
      <w:r w:rsidRPr="00445A73">
        <w:rPr>
          <w:rFonts w:ascii="Times New Roman" w:hAnsi="Times New Roman" w:cs="Times New Roman"/>
          <w:sz w:val="24"/>
          <w:szCs w:val="24"/>
        </w:rPr>
        <w:t>Th</w:t>
      </w:r>
      <w:r w:rsidR="0070559D" w:rsidRPr="00445A73">
        <w:rPr>
          <w:rFonts w:ascii="Times New Roman" w:hAnsi="Times New Roman" w:cs="Times New Roman"/>
          <w:sz w:val="24"/>
          <w:szCs w:val="24"/>
        </w:rPr>
        <w:t>e</w:t>
      </w:r>
      <w:r w:rsidRPr="00445A73">
        <w:rPr>
          <w:rFonts w:ascii="Times New Roman" w:hAnsi="Times New Roman" w:cs="Times New Roman"/>
          <w:sz w:val="24"/>
          <w:szCs w:val="24"/>
        </w:rPr>
        <w:t xml:space="preserve"> incongruent approach</w:t>
      </w:r>
      <w:r w:rsidR="0070559D" w:rsidRPr="00445A73">
        <w:rPr>
          <w:rFonts w:ascii="Times New Roman" w:hAnsi="Times New Roman" w:cs="Times New Roman"/>
          <w:sz w:val="24"/>
          <w:szCs w:val="24"/>
        </w:rPr>
        <w:t xml:space="preserve"> to drug laws and policies in Albania</w:t>
      </w:r>
      <w:r w:rsidRPr="00445A73">
        <w:rPr>
          <w:rFonts w:ascii="Times New Roman" w:hAnsi="Times New Roman" w:cs="Times New Roman"/>
          <w:sz w:val="24"/>
          <w:szCs w:val="24"/>
        </w:rPr>
        <w:t xml:space="preserve"> resulted in multiple human rights violations</w:t>
      </w:r>
      <w:r w:rsidR="009C2E2C" w:rsidRPr="00445A73">
        <w:rPr>
          <w:rFonts w:ascii="Times New Roman" w:hAnsi="Times New Roman" w:cs="Times New Roman"/>
          <w:sz w:val="24"/>
          <w:szCs w:val="24"/>
        </w:rPr>
        <w:t xml:space="preserve"> and </w:t>
      </w:r>
      <w:r w:rsidRPr="00445A73">
        <w:rPr>
          <w:rFonts w:ascii="Times New Roman" w:hAnsi="Times New Roman" w:cs="Times New Roman"/>
          <w:sz w:val="24"/>
          <w:szCs w:val="24"/>
        </w:rPr>
        <w:t xml:space="preserve">raised concerns about the efficient allocation of public resources in addressing this pressing issue. </w:t>
      </w:r>
    </w:p>
    <w:p w14:paraId="0AD5324C" w14:textId="03877026" w:rsidR="008652F6" w:rsidRDefault="008652F6" w:rsidP="008652F6">
      <w:pPr>
        <w:pStyle w:val="Heading1"/>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RECOMMENDATIONS FOR THE GOVERNMENT OF ALBANIA</w:t>
      </w:r>
    </w:p>
    <w:p w14:paraId="2FF73C46" w14:textId="77777777" w:rsidR="008652F6" w:rsidRPr="00341EBA" w:rsidRDefault="008652F6" w:rsidP="008652F6"/>
    <w:p w14:paraId="3AD00AF9" w14:textId="77777777" w:rsidR="008652F6" w:rsidRPr="00445A73" w:rsidRDefault="008652F6" w:rsidP="008652F6">
      <w:pPr>
        <w:pStyle w:val="ListParagraph"/>
        <w:numPr>
          <w:ilvl w:val="0"/>
          <w:numId w:val="4"/>
        </w:numPr>
        <w:tabs>
          <w:tab w:val="left" w:pos="270"/>
        </w:tabs>
        <w:ind w:left="270" w:hanging="180"/>
        <w:jc w:val="both"/>
        <w:rPr>
          <w:rFonts w:ascii="Times New Roman" w:hAnsi="Times New Roman" w:cs="Times New Roman"/>
          <w:sz w:val="24"/>
          <w:szCs w:val="24"/>
        </w:rPr>
      </w:pPr>
      <w:r w:rsidRPr="00445A73">
        <w:rPr>
          <w:rFonts w:ascii="Times New Roman" w:hAnsi="Times New Roman" w:cs="Times New Roman"/>
          <w:sz w:val="24"/>
          <w:szCs w:val="24"/>
        </w:rPr>
        <w:t xml:space="preserve">Consider decriminalizing drug-use-related behavior and focus on prevention, harm reduction, and science-based drug treatment and rehabilitation services, while focusing law enforcement on counteracting wholesale drug trafficking committed with the purpose of systemic enrichment. </w:t>
      </w:r>
    </w:p>
    <w:p w14:paraId="5A41D1B1" w14:textId="77777777" w:rsidR="008652F6" w:rsidRPr="00445A73" w:rsidRDefault="008652F6" w:rsidP="008652F6">
      <w:pPr>
        <w:pStyle w:val="ListParagraph"/>
        <w:numPr>
          <w:ilvl w:val="0"/>
          <w:numId w:val="4"/>
        </w:numPr>
        <w:tabs>
          <w:tab w:val="left" w:pos="270"/>
        </w:tabs>
        <w:ind w:left="270" w:hanging="180"/>
        <w:jc w:val="both"/>
        <w:rPr>
          <w:rFonts w:ascii="Times New Roman" w:hAnsi="Times New Roman" w:cs="Times New Roman"/>
          <w:sz w:val="24"/>
          <w:szCs w:val="24"/>
        </w:rPr>
      </w:pPr>
      <w:r w:rsidRPr="00445A73">
        <w:rPr>
          <w:rFonts w:ascii="Times New Roman" w:hAnsi="Times New Roman" w:cs="Times New Roman"/>
          <w:sz w:val="24"/>
          <w:szCs w:val="24"/>
        </w:rPr>
        <w:t xml:space="preserve">Provide science-based and human rights-oriented alternatives to prosecution and punishment for people who use drugs, prioritizing human rights over criminalization, and aligning drug policies with international best practices. </w:t>
      </w:r>
    </w:p>
    <w:p w14:paraId="2A1647F9" w14:textId="34EB7C69" w:rsidR="008652F6" w:rsidRPr="00445A73" w:rsidRDefault="008652F6" w:rsidP="008652F6">
      <w:pPr>
        <w:pStyle w:val="ListParagraph"/>
        <w:numPr>
          <w:ilvl w:val="0"/>
          <w:numId w:val="4"/>
        </w:numPr>
        <w:tabs>
          <w:tab w:val="left" w:pos="270"/>
        </w:tabs>
        <w:ind w:left="270" w:hanging="180"/>
        <w:jc w:val="both"/>
        <w:rPr>
          <w:rFonts w:ascii="Times New Roman" w:hAnsi="Times New Roman" w:cs="Times New Roman"/>
          <w:sz w:val="24"/>
          <w:szCs w:val="24"/>
        </w:rPr>
      </w:pPr>
      <w:r w:rsidRPr="00445A73">
        <w:rPr>
          <w:rFonts w:ascii="Times New Roman" w:hAnsi="Times New Roman" w:cs="Times New Roman"/>
          <w:sz w:val="24"/>
          <w:szCs w:val="24"/>
        </w:rPr>
        <w:t>Expand access to harm reduction programs</w:t>
      </w:r>
      <w:r w:rsidR="00485FD7">
        <w:rPr>
          <w:rFonts w:ascii="Times New Roman" w:hAnsi="Times New Roman" w:cs="Times New Roman"/>
          <w:sz w:val="24"/>
          <w:szCs w:val="24"/>
        </w:rPr>
        <w:t xml:space="preserve"> with</w:t>
      </w:r>
      <w:r w:rsidRPr="00445A73">
        <w:rPr>
          <w:rFonts w:ascii="Times New Roman" w:hAnsi="Times New Roman" w:cs="Times New Roman"/>
          <w:sz w:val="24"/>
          <w:szCs w:val="24"/>
        </w:rPr>
        <w:t xml:space="preserve"> consistent and sustainable</w:t>
      </w:r>
      <w:r w:rsidR="00485FD7">
        <w:rPr>
          <w:rFonts w:ascii="Times New Roman" w:hAnsi="Times New Roman" w:cs="Times New Roman"/>
          <w:sz w:val="24"/>
          <w:szCs w:val="24"/>
        </w:rPr>
        <w:t xml:space="preserve"> state funding</w:t>
      </w:r>
      <w:r w:rsidRPr="00445A73">
        <w:rPr>
          <w:rFonts w:ascii="Times New Roman" w:hAnsi="Times New Roman" w:cs="Times New Roman"/>
          <w:sz w:val="24"/>
          <w:szCs w:val="24"/>
        </w:rPr>
        <w:t xml:space="preserve">. </w:t>
      </w:r>
    </w:p>
    <w:p w14:paraId="33D3D8AD" w14:textId="77777777" w:rsidR="008652F6" w:rsidRPr="00445A73" w:rsidRDefault="008652F6" w:rsidP="008652F6">
      <w:pPr>
        <w:pStyle w:val="ListParagraph"/>
        <w:numPr>
          <w:ilvl w:val="0"/>
          <w:numId w:val="4"/>
        </w:numPr>
        <w:tabs>
          <w:tab w:val="left" w:pos="270"/>
        </w:tabs>
        <w:ind w:left="270" w:hanging="180"/>
        <w:jc w:val="both"/>
        <w:rPr>
          <w:rFonts w:ascii="Times New Roman" w:hAnsi="Times New Roman" w:cs="Times New Roman"/>
          <w:sz w:val="24"/>
          <w:szCs w:val="24"/>
        </w:rPr>
      </w:pPr>
      <w:r w:rsidRPr="00445A73">
        <w:rPr>
          <w:rFonts w:ascii="Times New Roman" w:hAnsi="Times New Roman" w:cs="Times New Roman"/>
          <w:sz w:val="24"/>
          <w:szCs w:val="24"/>
        </w:rPr>
        <w:t xml:space="preserve">Launch comprehensive public awareness, stigma, and discrimination campaigns to improve access to health services for people who use drugs. </w:t>
      </w:r>
    </w:p>
    <w:p w14:paraId="612C27AF" w14:textId="77777777" w:rsidR="008652F6" w:rsidRPr="001D050F" w:rsidRDefault="008652F6" w:rsidP="008652F6">
      <w:pPr>
        <w:pStyle w:val="ListParagraph"/>
        <w:numPr>
          <w:ilvl w:val="0"/>
          <w:numId w:val="4"/>
        </w:numPr>
        <w:tabs>
          <w:tab w:val="left" w:pos="270"/>
        </w:tabs>
        <w:ind w:left="270" w:hanging="180"/>
        <w:jc w:val="both"/>
        <w:rPr>
          <w:rFonts w:ascii="Times New Roman" w:hAnsi="Times New Roman" w:cs="Times New Roman"/>
          <w:b/>
          <w:bCs/>
          <w:sz w:val="24"/>
          <w:szCs w:val="24"/>
        </w:rPr>
      </w:pPr>
      <w:r w:rsidRPr="001D050F">
        <w:rPr>
          <w:rFonts w:ascii="Times New Roman" w:hAnsi="Times New Roman" w:cs="Times New Roman"/>
          <w:sz w:val="24"/>
          <w:szCs w:val="24"/>
        </w:rPr>
        <w:t>Develop and implement mandatory human rights training for law enforcement personnel to ensure that interactions with individuals who use drugs are respectful, fair, and free from abuse.</w:t>
      </w:r>
    </w:p>
    <w:p w14:paraId="5695AEFE" w14:textId="77777777" w:rsidR="00802E48" w:rsidRDefault="00802E48" w:rsidP="00802E48">
      <w:pPr>
        <w:jc w:val="center"/>
        <w:rPr>
          <w:rFonts w:ascii="Times New Roman" w:hAnsi="Times New Roman" w:cs="Times New Roman"/>
          <w:sz w:val="24"/>
          <w:szCs w:val="24"/>
        </w:rPr>
      </w:pPr>
    </w:p>
    <w:p w14:paraId="1C2FDE73" w14:textId="7017A805" w:rsidR="008652F6" w:rsidRDefault="00802E48" w:rsidP="00802E48">
      <w:pPr>
        <w:jc w:val="center"/>
        <w:rPr>
          <w:rFonts w:ascii="Times New Roman" w:hAnsi="Times New Roman" w:cs="Times New Roman"/>
          <w:sz w:val="24"/>
          <w:szCs w:val="24"/>
        </w:rPr>
      </w:pPr>
      <w:r>
        <w:rPr>
          <w:rFonts w:ascii="Times New Roman" w:hAnsi="Times New Roman" w:cs="Times New Roman"/>
          <w:sz w:val="24"/>
          <w:szCs w:val="24"/>
        </w:rPr>
        <w:t>*******</w:t>
      </w:r>
    </w:p>
    <w:p w14:paraId="5AFA0230" w14:textId="77777777" w:rsidR="00802E48" w:rsidRPr="00445A73" w:rsidRDefault="00802E48" w:rsidP="00802E48">
      <w:pPr>
        <w:jc w:val="center"/>
        <w:rPr>
          <w:rFonts w:ascii="Times New Roman" w:hAnsi="Times New Roman" w:cs="Times New Roman"/>
          <w:sz w:val="24"/>
          <w:szCs w:val="24"/>
        </w:rPr>
      </w:pPr>
    </w:p>
    <w:p w14:paraId="73E3CE1B" w14:textId="3F4F1DE4" w:rsidR="00562815" w:rsidRPr="00445A73" w:rsidRDefault="00B05ECC" w:rsidP="002A5B56">
      <w:pPr>
        <w:pStyle w:val="Heading1"/>
        <w:jc w:val="both"/>
        <w:rPr>
          <w:rFonts w:ascii="Times New Roman" w:hAnsi="Times New Roman" w:cs="Times New Roman"/>
          <w:b/>
          <w:bCs/>
          <w:i/>
          <w:iCs/>
          <w:color w:val="auto"/>
          <w:sz w:val="24"/>
          <w:szCs w:val="24"/>
        </w:rPr>
      </w:pPr>
      <w:bookmarkStart w:id="0" w:name="_Toc151905725"/>
      <w:r w:rsidRPr="00445A73">
        <w:rPr>
          <w:rFonts w:ascii="Times New Roman" w:hAnsi="Times New Roman" w:cs="Times New Roman"/>
          <w:b/>
          <w:bCs/>
          <w:color w:val="auto"/>
          <w:sz w:val="24"/>
          <w:szCs w:val="24"/>
        </w:rPr>
        <w:t>SECTION</w:t>
      </w:r>
      <w:r w:rsidR="00E80FC2" w:rsidRPr="00445A73">
        <w:rPr>
          <w:rFonts w:ascii="Times New Roman" w:hAnsi="Times New Roman" w:cs="Times New Roman"/>
          <w:b/>
          <w:bCs/>
          <w:color w:val="auto"/>
          <w:sz w:val="24"/>
          <w:szCs w:val="24"/>
        </w:rPr>
        <w:t xml:space="preserve"> ONE</w:t>
      </w:r>
      <w:bookmarkEnd w:id="0"/>
      <w:r w:rsidR="00090740">
        <w:rPr>
          <w:rFonts w:ascii="Times New Roman" w:hAnsi="Times New Roman" w:cs="Times New Roman"/>
          <w:b/>
          <w:bCs/>
          <w:color w:val="auto"/>
          <w:sz w:val="24"/>
          <w:szCs w:val="24"/>
        </w:rPr>
        <w:t xml:space="preserve">: </w:t>
      </w:r>
      <w:bookmarkStart w:id="1" w:name="_Toc151905726"/>
      <w:r w:rsidR="00D73EBD" w:rsidRPr="00090740">
        <w:rPr>
          <w:rFonts w:ascii="Times New Roman" w:hAnsi="Times New Roman" w:cs="Times New Roman"/>
          <w:b/>
          <w:bCs/>
          <w:color w:val="auto"/>
          <w:sz w:val="24"/>
          <w:szCs w:val="24"/>
        </w:rPr>
        <w:t>Drug Laws</w:t>
      </w:r>
      <w:bookmarkEnd w:id="1"/>
      <w:r w:rsidR="00B60654" w:rsidRPr="00090740">
        <w:rPr>
          <w:rFonts w:ascii="Times New Roman" w:hAnsi="Times New Roman" w:cs="Times New Roman"/>
          <w:b/>
          <w:bCs/>
          <w:color w:val="auto"/>
          <w:sz w:val="24"/>
          <w:szCs w:val="24"/>
        </w:rPr>
        <w:t xml:space="preserve"> and </w:t>
      </w:r>
      <w:r w:rsidR="00090740">
        <w:rPr>
          <w:rFonts w:ascii="Times New Roman" w:hAnsi="Times New Roman" w:cs="Times New Roman"/>
          <w:b/>
          <w:bCs/>
          <w:color w:val="auto"/>
          <w:sz w:val="24"/>
          <w:szCs w:val="24"/>
        </w:rPr>
        <w:t>Law Enforcement</w:t>
      </w:r>
    </w:p>
    <w:p w14:paraId="4DE2A06C" w14:textId="641C94E5" w:rsidR="00892471" w:rsidRPr="00445A73" w:rsidRDefault="00892471" w:rsidP="00441A8B">
      <w:pPr>
        <w:jc w:val="both"/>
        <w:rPr>
          <w:rFonts w:ascii="Times New Roman" w:hAnsi="Times New Roman" w:cs="Times New Roman"/>
          <w:sz w:val="24"/>
          <w:szCs w:val="24"/>
        </w:rPr>
      </w:pPr>
    </w:p>
    <w:p w14:paraId="1DAED6DB" w14:textId="65001971" w:rsidR="004F5223" w:rsidRPr="00445A73" w:rsidRDefault="00A10414" w:rsidP="004F5223">
      <w:pPr>
        <w:tabs>
          <w:tab w:val="left" w:pos="360"/>
        </w:tabs>
        <w:jc w:val="both"/>
        <w:rPr>
          <w:rFonts w:ascii="Times New Roman" w:hAnsi="Times New Roman" w:cs="Times New Roman"/>
          <w:sz w:val="24"/>
          <w:szCs w:val="24"/>
        </w:rPr>
      </w:pPr>
      <w:r w:rsidRPr="00445A73">
        <w:rPr>
          <w:rFonts w:ascii="Times New Roman" w:hAnsi="Times New Roman" w:cs="Times New Roman"/>
          <w:sz w:val="24"/>
          <w:szCs w:val="24"/>
        </w:rPr>
        <w:t xml:space="preserve">Drug use in Albania is not specified as a distinct offence. However, possessing drugs for personal use (more than a single dose) can lead to imprisonment. </w:t>
      </w:r>
      <w:r w:rsidR="005A4792" w:rsidRPr="00445A73">
        <w:rPr>
          <w:rFonts w:ascii="Times New Roman" w:hAnsi="Times New Roman" w:cs="Times New Roman"/>
          <w:sz w:val="24"/>
          <w:szCs w:val="24"/>
        </w:rPr>
        <w:t>Criminal sentences in the Republic of Albania have not proven effective in deterring the possession and distribution of narcotic substances. A study highlights that the application of harsh sentences has failed to achieve the desired outcome of reducing drug use.</w:t>
      </w:r>
      <w:r w:rsidR="00532FA7" w:rsidRPr="00445A73">
        <w:rPr>
          <w:rStyle w:val="FootnoteReference"/>
          <w:rFonts w:ascii="Times New Roman" w:hAnsi="Times New Roman" w:cs="Times New Roman"/>
          <w:sz w:val="24"/>
          <w:szCs w:val="24"/>
        </w:rPr>
        <w:t xml:space="preserve"> </w:t>
      </w:r>
      <w:r w:rsidR="00532FA7" w:rsidRPr="00445A73">
        <w:rPr>
          <w:rStyle w:val="FootnoteReference"/>
          <w:rFonts w:ascii="Times New Roman" w:hAnsi="Times New Roman" w:cs="Times New Roman"/>
          <w:sz w:val="24"/>
          <w:szCs w:val="24"/>
        </w:rPr>
        <w:footnoteReference w:id="4"/>
      </w:r>
      <w:r w:rsidR="005A4792" w:rsidRPr="00445A73">
        <w:rPr>
          <w:rFonts w:ascii="Times New Roman" w:hAnsi="Times New Roman" w:cs="Times New Roman"/>
          <w:sz w:val="24"/>
          <w:szCs w:val="24"/>
        </w:rPr>
        <w:t xml:space="preserve"> </w:t>
      </w:r>
      <w:r w:rsidRPr="00445A73">
        <w:rPr>
          <w:rFonts w:ascii="Times New Roman" w:hAnsi="Times New Roman" w:cs="Times New Roman"/>
          <w:sz w:val="24"/>
          <w:szCs w:val="24"/>
        </w:rPr>
        <w:t>The criminal record leads to stigma against people who use drugs, which makes them more vulnerable to discrimination in health, education</w:t>
      </w:r>
      <w:r w:rsidR="006C27D0">
        <w:rPr>
          <w:rFonts w:ascii="Times New Roman" w:hAnsi="Times New Roman" w:cs="Times New Roman"/>
          <w:sz w:val="24"/>
          <w:szCs w:val="24"/>
        </w:rPr>
        <w:t>,</w:t>
      </w:r>
      <w:r w:rsidRPr="00445A73">
        <w:rPr>
          <w:rFonts w:ascii="Times New Roman" w:hAnsi="Times New Roman" w:cs="Times New Roman"/>
          <w:sz w:val="24"/>
          <w:szCs w:val="24"/>
        </w:rPr>
        <w:t xml:space="preserve"> and work relations, societal exclusion, and marginalization. </w:t>
      </w:r>
    </w:p>
    <w:p w14:paraId="1C3D277D" w14:textId="77777777" w:rsidR="004F5223" w:rsidRPr="00445A73" w:rsidRDefault="004B297B" w:rsidP="004F5223">
      <w:pPr>
        <w:tabs>
          <w:tab w:val="left" w:pos="360"/>
        </w:tabs>
        <w:jc w:val="both"/>
        <w:rPr>
          <w:rFonts w:ascii="Times New Roman" w:hAnsi="Times New Roman" w:cs="Times New Roman"/>
          <w:sz w:val="24"/>
          <w:szCs w:val="24"/>
        </w:rPr>
      </w:pPr>
      <w:r w:rsidRPr="00445A73">
        <w:rPr>
          <w:rFonts w:ascii="Times New Roman" w:hAnsi="Times New Roman" w:cs="Times New Roman"/>
          <w:sz w:val="24"/>
          <w:szCs w:val="24"/>
        </w:rPr>
        <w:lastRenderedPageBreak/>
        <w:t xml:space="preserve">The </w:t>
      </w:r>
      <w:r w:rsidR="00986021" w:rsidRPr="00445A73">
        <w:rPr>
          <w:rFonts w:ascii="Times New Roman" w:hAnsi="Times New Roman" w:cs="Times New Roman"/>
          <w:sz w:val="24"/>
          <w:szCs w:val="24"/>
        </w:rPr>
        <w:t>Criminal</w:t>
      </w:r>
      <w:r w:rsidR="009443F4" w:rsidRPr="00445A73">
        <w:rPr>
          <w:rFonts w:ascii="Times New Roman" w:hAnsi="Times New Roman" w:cs="Times New Roman"/>
          <w:sz w:val="24"/>
          <w:szCs w:val="24"/>
        </w:rPr>
        <w:t xml:space="preserve"> Code of the Republic of Albania</w:t>
      </w:r>
      <w:r w:rsidRPr="00445A73">
        <w:rPr>
          <w:rStyle w:val="FootnoteReference"/>
          <w:rFonts w:ascii="Times New Roman" w:hAnsi="Times New Roman" w:cs="Times New Roman"/>
          <w:i/>
          <w:iCs/>
          <w:sz w:val="24"/>
          <w:szCs w:val="24"/>
        </w:rPr>
        <w:footnoteReference w:id="5"/>
      </w:r>
      <w:r w:rsidR="009443F4" w:rsidRPr="00445A73">
        <w:rPr>
          <w:rFonts w:ascii="Times New Roman" w:hAnsi="Times New Roman" w:cs="Times New Roman"/>
          <w:sz w:val="24"/>
          <w:szCs w:val="24"/>
        </w:rPr>
        <w:t xml:space="preserve"> </w:t>
      </w:r>
      <w:r w:rsidRPr="00445A73">
        <w:rPr>
          <w:rFonts w:ascii="Times New Roman" w:hAnsi="Times New Roman" w:cs="Times New Roman"/>
          <w:sz w:val="24"/>
          <w:szCs w:val="24"/>
        </w:rPr>
        <w:t xml:space="preserve">criminalized vertically all aspects of </w:t>
      </w:r>
      <w:r w:rsidR="00275992" w:rsidRPr="00445A73">
        <w:rPr>
          <w:rFonts w:ascii="Times New Roman" w:hAnsi="Times New Roman" w:cs="Times New Roman"/>
          <w:sz w:val="24"/>
          <w:szCs w:val="24"/>
        </w:rPr>
        <w:t>behavior related to narcotic</w:t>
      </w:r>
      <w:r w:rsidR="009443F4" w:rsidRPr="00445A73">
        <w:rPr>
          <w:rFonts w:ascii="Times New Roman" w:hAnsi="Times New Roman" w:cs="Times New Roman"/>
          <w:sz w:val="24"/>
          <w:szCs w:val="24"/>
        </w:rPr>
        <w:t xml:space="preserve"> drugs</w:t>
      </w:r>
      <w:r w:rsidR="00AC6C64" w:rsidRPr="00445A73">
        <w:rPr>
          <w:rFonts w:ascii="Times New Roman" w:hAnsi="Times New Roman" w:cs="Times New Roman"/>
          <w:sz w:val="24"/>
          <w:szCs w:val="24"/>
        </w:rPr>
        <w:t>.</w:t>
      </w:r>
      <w:r w:rsidR="00AC6C64" w:rsidRPr="00445A73">
        <w:rPr>
          <w:rStyle w:val="FootnoteReference"/>
          <w:rFonts w:ascii="Times New Roman" w:hAnsi="Times New Roman" w:cs="Times New Roman"/>
          <w:sz w:val="24"/>
          <w:szCs w:val="24"/>
        </w:rPr>
        <w:footnoteReference w:id="6"/>
      </w:r>
      <w:r w:rsidR="00275992" w:rsidRPr="00445A73">
        <w:rPr>
          <w:rFonts w:ascii="Times New Roman" w:hAnsi="Times New Roman" w:cs="Times New Roman"/>
          <w:i/>
          <w:iCs/>
          <w:sz w:val="24"/>
          <w:szCs w:val="24"/>
        </w:rPr>
        <w:t xml:space="preserve"> </w:t>
      </w:r>
      <w:r w:rsidR="00AD14DD" w:rsidRPr="00445A73">
        <w:rPr>
          <w:rFonts w:ascii="Times New Roman" w:hAnsi="Times New Roman" w:cs="Times New Roman"/>
          <w:sz w:val="24"/>
          <w:szCs w:val="24"/>
        </w:rPr>
        <w:t xml:space="preserve">See Annex I – </w:t>
      </w:r>
      <w:r w:rsidR="003276E1" w:rsidRPr="00445A73">
        <w:rPr>
          <w:rFonts w:ascii="Times New Roman" w:hAnsi="Times New Roman" w:cs="Times New Roman"/>
          <w:sz w:val="24"/>
          <w:szCs w:val="24"/>
        </w:rPr>
        <w:t xml:space="preserve">for </w:t>
      </w:r>
      <w:r w:rsidR="00AD14DD" w:rsidRPr="00445A73">
        <w:rPr>
          <w:rFonts w:ascii="Times New Roman" w:hAnsi="Times New Roman" w:cs="Times New Roman"/>
          <w:sz w:val="24"/>
          <w:szCs w:val="24"/>
        </w:rPr>
        <w:t xml:space="preserve">information about </w:t>
      </w:r>
      <w:r w:rsidR="003276E1" w:rsidRPr="00445A73">
        <w:rPr>
          <w:rFonts w:ascii="Times New Roman" w:hAnsi="Times New Roman" w:cs="Times New Roman"/>
          <w:sz w:val="24"/>
          <w:szCs w:val="24"/>
        </w:rPr>
        <w:t>drug-related</w:t>
      </w:r>
      <w:r w:rsidR="00AD14DD" w:rsidRPr="00445A73">
        <w:rPr>
          <w:rFonts w:ascii="Times New Roman" w:hAnsi="Times New Roman" w:cs="Times New Roman"/>
          <w:sz w:val="24"/>
          <w:szCs w:val="24"/>
        </w:rPr>
        <w:t xml:space="preserve"> sections of the Criminal Codes </w:t>
      </w:r>
      <w:r w:rsidR="009275E7" w:rsidRPr="00445A73">
        <w:rPr>
          <w:rFonts w:ascii="Times New Roman" w:hAnsi="Times New Roman" w:cs="Times New Roman"/>
          <w:sz w:val="24"/>
          <w:szCs w:val="24"/>
        </w:rPr>
        <w:t>with sanctions for drug offences.</w:t>
      </w:r>
      <w:r w:rsidR="004F5223" w:rsidRPr="00445A73">
        <w:rPr>
          <w:rFonts w:ascii="Times New Roman" w:hAnsi="Times New Roman" w:cs="Times New Roman"/>
          <w:sz w:val="24"/>
          <w:szCs w:val="24"/>
        </w:rPr>
        <w:t xml:space="preserve"> </w:t>
      </w:r>
    </w:p>
    <w:p w14:paraId="0BBD6AEF" w14:textId="77777777" w:rsidR="004F5223" w:rsidRPr="00445A73" w:rsidRDefault="002045A8" w:rsidP="004F5223">
      <w:pPr>
        <w:tabs>
          <w:tab w:val="left" w:pos="360"/>
        </w:tabs>
        <w:jc w:val="both"/>
        <w:rPr>
          <w:rFonts w:ascii="Times New Roman" w:hAnsi="Times New Roman" w:cs="Times New Roman"/>
          <w:sz w:val="24"/>
          <w:szCs w:val="24"/>
        </w:rPr>
      </w:pPr>
      <w:r w:rsidRPr="00445A73">
        <w:rPr>
          <w:rFonts w:ascii="Times New Roman" w:hAnsi="Times New Roman" w:cs="Times New Roman"/>
          <w:sz w:val="24"/>
          <w:szCs w:val="24"/>
          <w:lang w:val="en-CA"/>
        </w:rPr>
        <w:t xml:space="preserve">According to </w:t>
      </w:r>
      <w:r w:rsidR="00532EB5" w:rsidRPr="00445A73">
        <w:rPr>
          <w:rFonts w:ascii="Times New Roman" w:hAnsi="Times New Roman" w:cs="Times New Roman"/>
          <w:sz w:val="24"/>
          <w:szCs w:val="24"/>
          <w:lang w:val="en-CA"/>
        </w:rPr>
        <w:t xml:space="preserve">national statistics, </w:t>
      </w:r>
      <w:r w:rsidR="001177C9" w:rsidRPr="00445A73">
        <w:rPr>
          <w:rFonts w:ascii="Times New Roman" w:hAnsi="Times New Roman" w:cs="Times New Roman"/>
          <w:sz w:val="24"/>
          <w:szCs w:val="24"/>
          <w:lang w:val="en-CA"/>
        </w:rPr>
        <w:t xml:space="preserve">the pro-rate of </w:t>
      </w:r>
      <w:r w:rsidR="00532EB5" w:rsidRPr="00445A73">
        <w:rPr>
          <w:rFonts w:ascii="Times New Roman" w:hAnsi="Times New Roman" w:cs="Times New Roman"/>
          <w:sz w:val="24"/>
          <w:szCs w:val="24"/>
          <w:lang w:val="en-CA"/>
        </w:rPr>
        <w:t>drug-related offences</w:t>
      </w:r>
      <w:r w:rsidR="001177C9" w:rsidRPr="00445A73">
        <w:rPr>
          <w:rFonts w:ascii="Times New Roman" w:hAnsi="Times New Roman" w:cs="Times New Roman"/>
          <w:sz w:val="24"/>
          <w:szCs w:val="24"/>
          <w:lang w:val="en-CA"/>
        </w:rPr>
        <w:t xml:space="preserve"> in the total number of </w:t>
      </w:r>
      <w:r w:rsidR="007E77FF" w:rsidRPr="00445A73">
        <w:rPr>
          <w:rFonts w:ascii="Times New Roman" w:hAnsi="Times New Roman" w:cs="Times New Roman"/>
          <w:sz w:val="24"/>
          <w:szCs w:val="24"/>
          <w:lang w:val="en-CA"/>
        </w:rPr>
        <w:t xml:space="preserve">offences </w:t>
      </w:r>
      <w:r w:rsidR="00BE03D1" w:rsidRPr="00445A73">
        <w:rPr>
          <w:rFonts w:ascii="Times New Roman" w:hAnsi="Times New Roman" w:cs="Times New Roman"/>
          <w:sz w:val="24"/>
          <w:szCs w:val="24"/>
          <w:lang w:val="en-CA"/>
        </w:rPr>
        <w:t xml:space="preserve">and the number of </w:t>
      </w:r>
      <w:r w:rsidR="00DB6D65" w:rsidRPr="00445A73">
        <w:rPr>
          <w:rFonts w:ascii="Times New Roman" w:hAnsi="Times New Roman" w:cs="Times New Roman"/>
          <w:sz w:val="24"/>
          <w:szCs w:val="24"/>
          <w:lang w:val="en-CA"/>
        </w:rPr>
        <w:t>accused persons</w:t>
      </w:r>
      <w:r w:rsidR="004C06C6" w:rsidRPr="00445A73">
        <w:rPr>
          <w:rFonts w:ascii="Times New Roman" w:hAnsi="Times New Roman" w:cs="Times New Roman"/>
          <w:sz w:val="24"/>
          <w:szCs w:val="24"/>
          <w:lang w:val="en-CA"/>
        </w:rPr>
        <w:t xml:space="preserve"> for drug offences in the total number of accused</w:t>
      </w:r>
      <w:r w:rsidR="00DB6D65" w:rsidRPr="00445A73">
        <w:rPr>
          <w:rFonts w:ascii="Times New Roman" w:hAnsi="Times New Roman" w:cs="Times New Roman"/>
          <w:sz w:val="24"/>
          <w:szCs w:val="24"/>
          <w:lang w:val="en-CA"/>
        </w:rPr>
        <w:t xml:space="preserve"> </w:t>
      </w:r>
      <w:r w:rsidR="007E77FF" w:rsidRPr="00445A73">
        <w:rPr>
          <w:rFonts w:ascii="Times New Roman" w:hAnsi="Times New Roman" w:cs="Times New Roman"/>
          <w:sz w:val="24"/>
          <w:szCs w:val="24"/>
          <w:lang w:val="en-CA"/>
        </w:rPr>
        <w:t>is about 8%</w:t>
      </w:r>
      <w:r w:rsidR="005400A2" w:rsidRPr="00445A73">
        <w:rPr>
          <w:rFonts w:ascii="Times New Roman" w:hAnsi="Times New Roman" w:cs="Times New Roman"/>
          <w:sz w:val="24"/>
          <w:szCs w:val="24"/>
          <w:lang w:val="en-CA"/>
        </w:rPr>
        <w:t xml:space="preserve"> (</w:t>
      </w:r>
      <w:r w:rsidR="005400A2" w:rsidRPr="00445A73">
        <w:rPr>
          <w:rFonts w:ascii="Times New Roman" w:hAnsi="Times New Roman" w:cs="Times New Roman"/>
          <w:sz w:val="24"/>
          <w:szCs w:val="24"/>
        </w:rPr>
        <w:t xml:space="preserve">2,887 of </w:t>
      </w:r>
      <w:r w:rsidR="004C06C6" w:rsidRPr="00445A73">
        <w:rPr>
          <w:rFonts w:ascii="Times New Roman" w:hAnsi="Times New Roman" w:cs="Times New Roman"/>
          <w:sz w:val="24"/>
          <w:szCs w:val="24"/>
        </w:rPr>
        <w:t>drug-related</w:t>
      </w:r>
      <w:r w:rsidR="005400A2" w:rsidRPr="00445A73">
        <w:rPr>
          <w:rFonts w:ascii="Times New Roman" w:hAnsi="Times New Roman" w:cs="Times New Roman"/>
          <w:sz w:val="24"/>
          <w:szCs w:val="24"/>
        </w:rPr>
        <w:t xml:space="preserve"> offenses ou</w:t>
      </w:r>
      <w:r w:rsidR="001A677E" w:rsidRPr="00445A73">
        <w:rPr>
          <w:rFonts w:ascii="Times New Roman" w:hAnsi="Times New Roman" w:cs="Times New Roman"/>
          <w:sz w:val="24"/>
          <w:szCs w:val="24"/>
        </w:rPr>
        <w:t>t</w:t>
      </w:r>
      <w:r w:rsidR="005400A2" w:rsidRPr="00445A73">
        <w:rPr>
          <w:rFonts w:ascii="Times New Roman" w:hAnsi="Times New Roman" w:cs="Times New Roman"/>
          <w:sz w:val="24"/>
          <w:szCs w:val="24"/>
        </w:rPr>
        <w:t xml:space="preserve"> of</w:t>
      </w:r>
      <w:r w:rsidR="001A677E" w:rsidRPr="00445A73">
        <w:rPr>
          <w:rFonts w:ascii="Times New Roman" w:hAnsi="Times New Roman" w:cs="Times New Roman"/>
          <w:sz w:val="24"/>
          <w:szCs w:val="24"/>
        </w:rPr>
        <w:t xml:space="preserve"> total</w:t>
      </w:r>
      <w:r w:rsidR="002204CE" w:rsidRPr="00445A73">
        <w:rPr>
          <w:rFonts w:ascii="Times New Roman" w:hAnsi="Times New Roman" w:cs="Times New Roman"/>
          <w:sz w:val="24"/>
          <w:szCs w:val="24"/>
          <w:lang w:val="en-CA"/>
        </w:rPr>
        <w:t xml:space="preserve"> </w:t>
      </w:r>
      <w:r w:rsidR="001A677E" w:rsidRPr="00445A73">
        <w:rPr>
          <w:rFonts w:ascii="Times New Roman" w:hAnsi="Times New Roman" w:cs="Times New Roman"/>
          <w:sz w:val="24"/>
          <w:szCs w:val="24"/>
        </w:rPr>
        <w:t>33,476 criminal offenses; and</w:t>
      </w:r>
      <w:r w:rsidR="00A17620" w:rsidRPr="00445A73">
        <w:rPr>
          <w:rFonts w:ascii="Times New Roman" w:hAnsi="Times New Roman" w:cs="Times New Roman"/>
          <w:sz w:val="24"/>
          <w:szCs w:val="24"/>
        </w:rPr>
        <w:t xml:space="preserve"> 3,609 </w:t>
      </w:r>
      <w:r w:rsidR="009C762B" w:rsidRPr="00445A73">
        <w:rPr>
          <w:rFonts w:ascii="Times New Roman" w:hAnsi="Times New Roman" w:cs="Times New Roman"/>
          <w:sz w:val="24"/>
          <w:szCs w:val="24"/>
        </w:rPr>
        <w:t xml:space="preserve">of accused persons out of </w:t>
      </w:r>
      <w:r w:rsidR="00E51174" w:rsidRPr="00445A73">
        <w:rPr>
          <w:rFonts w:ascii="Times New Roman" w:hAnsi="Times New Roman" w:cs="Times New Roman"/>
          <w:sz w:val="24"/>
          <w:szCs w:val="24"/>
        </w:rPr>
        <w:t xml:space="preserve">38,198 of </w:t>
      </w:r>
      <w:r w:rsidR="003E3E92" w:rsidRPr="00445A73">
        <w:rPr>
          <w:rFonts w:ascii="Times New Roman" w:hAnsi="Times New Roman" w:cs="Times New Roman"/>
          <w:sz w:val="24"/>
          <w:szCs w:val="24"/>
        </w:rPr>
        <w:t>a total</w:t>
      </w:r>
      <w:r w:rsidR="009C762B" w:rsidRPr="00445A73">
        <w:rPr>
          <w:rFonts w:ascii="Times New Roman" w:hAnsi="Times New Roman" w:cs="Times New Roman"/>
          <w:sz w:val="24"/>
          <w:szCs w:val="24"/>
        </w:rPr>
        <w:t xml:space="preserve"> number</w:t>
      </w:r>
      <w:r w:rsidR="00E51174" w:rsidRPr="00445A73">
        <w:rPr>
          <w:rFonts w:ascii="Times New Roman" w:hAnsi="Times New Roman" w:cs="Times New Roman"/>
          <w:sz w:val="24"/>
          <w:szCs w:val="24"/>
        </w:rPr>
        <w:t xml:space="preserve"> of accused persons</w:t>
      </w:r>
      <w:r w:rsidR="007A76D3" w:rsidRPr="00445A73">
        <w:rPr>
          <w:rFonts w:ascii="Times New Roman" w:hAnsi="Times New Roman" w:cs="Times New Roman"/>
          <w:sz w:val="24"/>
          <w:szCs w:val="24"/>
        </w:rPr>
        <w:t>)</w:t>
      </w:r>
      <w:r w:rsidR="00657FCE" w:rsidRPr="00445A73">
        <w:rPr>
          <w:rFonts w:ascii="Times New Roman" w:hAnsi="Times New Roman" w:cs="Times New Roman"/>
          <w:sz w:val="24"/>
          <w:szCs w:val="24"/>
        </w:rPr>
        <w:t>.</w:t>
      </w:r>
      <w:r w:rsidR="00657FCE" w:rsidRPr="00445A73">
        <w:rPr>
          <w:rStyle w:val="FootnoteReference"/>
          <w:rFonts w:ascii="Times New Roman" w:hAnsi="Times New Roman" w:cs="Times New Roman"/>
          <w:sz w:val="24"/>
          <w:szCs w:val="24"/>
        </w:rPr>
        <w:footnoteReference w:id="7"/>
      </w:r>
      <w:r w:rsidR="00657FCE" w:rsidRPr="00445A73">
        <w:rPr>
          <w:rFonts w:ascii="Times New Roman" w:hAnsi="Times New Roman" w:cs="Times New Roman"/>
          <w:sz w:val="24"/>
          <w:szCs w:val="24"/>
        </w:rPr>
        <w:t xml:space="preserve">  </w:t>
      </w:r>
      <w:r w:rsidR="00901AB5" w:rsidRPr="00445A73">
        <w:rPr>
          <w:rFonts w:ascii="Times New Roman" w:hAnsi="Times New Roman" w:cs="Times New Roman"/>
          <w:sz w:val="24"/>
          <w:szCs w:val="24"/>
        </w:rPr>
        <w:t>At the same time</w:t>
      </w:r>
      <w:r w:rsidR="008C7503" w:rsidRPr="00445A73">
        <w:rPr>
          <w:rFonts w:ascii="Times New Roman" w:hAnsi="Times New Roman" w:cs="Times New Roman"/>
          <w:sz w:val="24"/>
          <w:szCs w:val="24"/>
        </w:rPr>
        <w:t>,</w:t>
      </w:r>
      <w:r w:rsidR="00901AB5" w:rsidRPr="00445A73">
        <w:rPr>
          <w:rFonts w:ascii="Times New Roman" w:hAnsi="Times New Roman" w:cs="Times New Roman"/>
          <w:sz w:val="24"/>
          <w:szCs w:val="24"/>
        </w:rPr>
        <w:t xml:space="preserve"> the pro-rate of</w:t>
      </w:r>
      <w:r w:rsidR="000214FE" w:rsidRPr="00445A73">
        <w:rPr>
          <w:rFonts w:ascii="Times New Roman" w:hAnsi="Times New Roman" w:cs="Times New Roman"/>
          <w:sz w:val="24"/>
          <w:szCs w:val="24"/>
        </w:rPr>
        <w:t xml:space="preserve"> people imprisoned for drug crimes is </w:t>
      </w:r>
      <w:r w:rsidR="00CE5600" w:rsidRPr="00445A73">
        <w:rPr>
          <w:rFonts w:ascii="Times New Roman" w:hAnsi="Times New Roman" w:cs="Times New Roman"/>
          <w:sz w:val="24"/>
          <w:szCs w:val="24"/>
        </w:rPr>
        <w:t>27.8</w:t>
      </w:r>
      <w:r w:rsidR="00392D91" w:rsidRPr="00445A73">
        <w:rPr>
          <w:rFonts w:ascii="Times New Roman" w:hAnsi="Times New Roman" w:cs="Times New Roman"/>
          <w:sz w:val="24"/>
          <w:szCs w:val="24"/>
        </w:rPr>
        <w:t>% (1377 out of 4,944)</w:t>
      </w:r>
      <w:r w:rsidR="00657FCE" w:rsidRPr="00445A73">
        <w:rPr>
          <w:rFonts w:ascii="Times New Roman" w:hAnsi="Times New Roman" w:cs="Times New Roman"/>
          <w:sz w:val="24"/>
          <w:szCs w:val="24"/>
        </w:rPr>
        <w:t>.</w:t>
      </w:r>
      <w:r w:rsidR="00657FCE" w:rsidRPr="00445A73">
        <w:rPr>
          <w:rStyle w:val="FootnoteReference"/>
          <w:rFonts w:ascii="Times New Roman" w:hAnsi="Times New Roman" w:cs="Times New Roman"/>
          <w:sz w:val="24"/>
          <w:szCs w:val="24"/>
        </w:rPr>
        <w:footnoteReference w:id="8"/>
      </w:r>
      <w:r w:rsidR="00EF48BA" w:rsidRPr="00445A73">
        <w:rPr>
          <w:rFonts w:ascii="Times New Roman" w:hAnsi="Times New Roman" w:cs="Times New Roman"/>
          <w:sz w:val="24"/>
          <w:szCs w:val="24"/>
        </w:rPr>
        <w:t xml:space="preserve"> The IBBS study </w:t>
      </w:r>
      <w:r w:rsidR="00A00495" w:rsidRPr="00445A73">
        <w:rPr>
          <w:rFonts w:ascii="Times New Roman" w:hAnsi="Times New Roman" w:cs="Times New Roman"/>
          <w:sz w:val="24"/>
          <w:szCs w:val="24"/>
        </w:rPr>
        <w:t xml:space="preserve">in 2019 </w:t>
      </w:r>
      <w:r w:rsidR="00EF48BA" w:rsidRPr="00445A73">
        <w:rPr>
          <w:rFonts w:ascii="Times New Roman" w:hAnsi="Times New Roman" w:cs="Times New Roman"/>
          <w:sz w:val="24"/>
          <w:szCs w:val="24"/>
        </w:rPr>
        <w:t>shows that about 48.6 % of the IDU population has ever been imprisoned.</w:t>
      </w:r>
      <w:r w:rsidR="00EF48BA" w:rsidRPr="00445A73">
        <w:rPr>
          <w:rStyle w:val="FootnoteReference"/>
          <w:rFonts w:ascii="Times New Roman" w:hAnsi="Times New Roman" w:cs="Times New Roman"/>
          <w:sz w:val="24"/>
          <w:szCs w:val="24"/>
        </w:rPr>
        <w:footnoteReference w:id="9"/>
      </w:r>
      <w:r w:rsidR="004F5223" w:rsidRPr="00445A73">
        <w:rPr>
          <w:rFonts w:ascii="Times New Roman" w:hAnsi="Times New Roman" w:cs="Times New Roman"/>
          <w:sz w:val="24"/>
          <w:szCs w:val="24"/>
        </w:rPr>
        <w:t xml:space="preserve"> </w:t>
      </w:r>
    </w:p>
    <w:p w14:paraId="758FBEE9" w14:textId="77777777" w:rsidR="00802E48" w:rsidRDefault="00802E48" w:rsidP="00090740">
      <w:pPr>
        <w:pStyle w:val="Heading1"/>
        <w:jc w:val="both"/>
        <w:rPr>
          <w:rFonts w:ascii="Times New Roman" w:hAnsi="Times New Roman" w:cs="Times New Roman"/>
          <w:b/>
          <w:bCs/>
          <w:color w:val="auto"/>
          <w:sz w:val="24"/>
          <w:szCs w:val="24"/>
        </w:rPr>
      </w:pPr>
      <w:bookmarkStart w:id="3" w:name="_Toc151905727"/>
    </w:p>
    <w:p w14:paraId="6602E39B" w14:textId="5CE919CD" w:rsidR="00E82491" w:rsidRDefault="00B05ECC" w:rsidP="00090740">
      <w:pPr>
        <w:pStyle w:val="Heading1"/>
        <w:jc w:val="both"/>
        <w:rPr>
          <w:rFonts w:ascii="Times New Roman" w:hAnsi="Times New Roman" w:cs="Times New Roman"/>
          <w:b/>
          <w:bCs/>
          <w:i/>
          <w:iCs/>
          <w:sz w:val="24"/>
          <w:szCs w:val="24"/>
        </w:rPr>
      </w:pPr>
      <w:r w:rsidRPr="00445A73">
        <w:rPr>
          <w:rFonts w:ascii="Times New Roman" w:hAnsi="Times New Roman" w:cs="Times New Roman"/>
          <w:b/>
          <w:bCs/>
          <w:color w:val="auto"/>
          <w:sz w:val="24"/>
          <w:szCs w:val="24"/>
        </w:rPr>
        <w:t>S</w:t>
      </w:r>
      <w:r w:rsidR="00A00495" w:rsidRPr="00445A73">
        <w:rPr>
          <w:rFonts w:ascii="Times New Roman" w:hAnsi="Times New Roman" w:cs="Times New Roman"/>
          <w:b/>
          <w:bCs/>
          <w:color w:val="auto"/>
          <w:sz w:val="24"/>
          <w:szCs w:val="24"/>
        </w:rPr>
        <w:t>ECTION TWO</w:t>
      </w:r>
      <w:bookmarkEnd w:id="3"/>
      <w:r w:rsidR="00090740">
        <w:rPr>
          <w:rFonts w:ascii="Times New Roman" w:hAnsi="Times New Roman" w:cs="Times New Roman"/>
          <w:b/>
          <w:bCs/>
          <w:color w:val="auto"/>
          <w:sz w:val="24"/>
          <w:szCs w:val="24"/>
        </w:rPr>
        <w:t xml:space="preserve">: </w:t>
      </w:r>
      <w:r w:rsidRPr="00090740">
        <w:rPr>
          <w:rFonts w:ascii="Times New Roman" w:hAnsi="Times New Roman" w:cs="Times New Roman"/>
          <w:b/>
          <w:bCs/>
          <w:color w:val="auto"/>
          <w:sz w:val="24"/>
          <w:szCs w:val="24"/>
        </w:rPr>
        <w:t xml:space="preserve">Access to </w:t>
      </w:r>
      <w:r w:rsidR="00090740">
        <w:rPr>
          <w:rFonts w:ascii="Times New Roman" w:hAnsi="Times New Roman" w:cs="Times New Roman"/>
          <w:b/>
          <w:bCs/>
          <w:color w:val="auto"/>
          <w:sz w:val="24"/>
          <w:szCs w:val="24"/>
        </w:rPr>
        <w:t>H</w:t>
      </w:r>
      <w:r w:rsidRPr="00090740">
        <w:rPr>
          <w:rFonts w:ascii="Times New Roman" w:hAnsi="Times New Roman" w:cs="Times New Roman"/>
          <w:b/>
          <w:bCs/>
          <w:color w:val="auto"/>
          <w:sz w:val="24"/>
          <w:szCs w:val="24"/>
        </w:rPr>
        <w:t>ealth</w:t>
      </w:r>
      <w:r w:rsidR="00090740" w:rsidRPr="00090740">
        <w:rPr>
          <w:rFonts w:ascii="Times New Roman" w:hAnsi="Times New Roman" w:cs="Times New Roman"/>
          <w:b/>
          <w:bCs/>
          <w:color w:val="auto"/>
          <w:sz w:val="24"/>
          <w:szCs w:val="24"/>
        </w:rPr>
        <w:t xml:space="preserve"> </w:t>
      </w:r>
      <w:r w:rsidR="00090740">
        <w:rPr>
          <w:rFonts w:ascii="Times New Roman" w:hAnsi="Times New Roman" w:cs="Times New Roman"/>
          <w:b/>
          <w:bCs/>
          <w:color w:val="auto"/>
          <w:sz w:val="24"/>
          <w:szCs w:val="24"/>
        </w:rPr>
        <w:t>S</w:t>
      </w:r>
      <w:r w:rsidR="00090740" w:rsidRPr="00090740">
        <w:rPr>
          <w:rFonts w:ascii="Times New Roman" w:hAnsi="Times New Roman" w:cs="Times New Roman"/>
          <w:b/>
          <w:bCs/>
          <w:color w:val="auto"/>
          <w:sz w:val="24"/>
          <w:szCs w:val="24"/>
        </w:rPr>
        <w:t>ervices</w:t>
      </w:r>
      <w:r w:rsidRPr="00090740">
        <w:rPr>
          <w:rFonts w:ascii="Times New Roman" w:hAnsi="Times New Roman" w:cs="Times New Roman"/>
          <w:b/>
          <w:bCs/>
          <w:color w:val="auto"/>
          <w:sz w:val="24"/>
          <w:szCs w:val="24"/>
        </w:rPr>
        <w:t xml:space="preserve"> for </w:t>
      </w:r>
      <w:r w:rsidR="00090740">
        <w:rPr>
          <w:rFonts w:ascii="Times New Roman" w:hAnsi="Times New Roman" w:cs="Times New Roman"/>
          <w:b/>
          <w:bCs/>
          <w:color w:val="auto"/>
          <w:sz w:val="24"/>
          <w:szCs w:val="24"/>
        </w:rPr>
        <w:t>P</w:t>
      </w:r>
      <w:r w:rsidRPr="00090740">
        <w:rPr>
          <w:rFonts w:ascii="Times New Roman" w:hAnsi="Times New Roman" w:cs="Times New Roman"/>
          <w:b/>
          <w:bCs/>
          <w:color w:val="auto"/>
          <w:sz w:val="24"/>
          <w:szCs w:val="24"/>
        </w:rPr>
        <w:t xml:space="preserve">eople </w:t>
      </w:r>
      <w:r w:rsidR="00090740">
        <w:rPr>
          <w:rFonts w:ascii="Times New Roman" w:hAnsi="Times New Roman" w:cs="Times New Roman"/>
          <w:b/>
          <w:bCs/>
          <w:color w:val="auto"/>
          <w:sz w:val="24"/>
          <w:szCs w:val="24"/>
        </w:rPr>
        <w:t>W</w:t>
      </w:r>
      <w:r w:rsidRPr="00090740">
        <w:rPr>
          <w:rFonts w:ascii="Times New Roman" w:hAnsi="Times New Roman" w:cs="Times New Roman"/>
          <w:b/>
          <w:bCs/>
          <w:color w:val="auto"/>
          <w:sz w:val="24"/>
          <w:szCs w:val="24"/>
        </w:rPr>
        <w:t xml:space="preserve">ho </w:t>
      </w:r>
      <w:r w:rsidR="00090740">
        <w:rPr>
          <w:rFonts w:ascii="Times New Roman" w:hAnsi="Times New Roman" w:cs="Times New Roman"/>
          <w:b/>
          <w:bCs/>
          <w:color w:val="auto"/>
          <w:sz w:val="24"/>
          <w:szCs w:val="24"/>
        </w:rPr>
        <w:t>U</w:t>
      </w:r>
      <w:r w:rsidRPr="00090740">
        <w:rPr>
          <w:rFonts w:ascii="Times New Roman" w:hAnsi="Times New Roman" w:cs="Times New Roman"/>
          <w:b/>
          <w:bCs/>
          <w:color w:val="auto"/>
          <w:sz w:val="24"/>
          <w:szCs w:val="24"/>
        </w:rPr>
        <w:t xml:space="preserve">se </w:t>
      </w:r>
      <w:r w:rsidR="00090740">
        <w:rPr>
          <w:rFonts w:ascii="Times New Roman" w:hAnsi="Times New Roman" w:cs="Times New Roman"/>
          <w:b/>
          <w:bCs/>
          <w:color w:val="auto"/>
          <w:sz w:val="24"/>
          <w:szCs w:val="24"/>
        </w:rPr>
        <w:t>D</w:t>
      </w:r>
      <w:r w:rsidRPr="00090740">
        <w:rPr>
          <w:rFonts w:ascii="Times New Roman" w:hAnsi="Times New Roman" w:cs="Times New Roman"/>
          <w:b/>
          <w:bCs/>
          <w:color w:val="auto"/>
          <w:sz w:val="24"/>
          <w:szCs w:val="24"/>
        </w:rPr>
        <w:t>rugs</w:t>
      </w:r>
    </w:p>
    <w:p w14:paraId="4DDF4F2C" w14:textId="77777777" w:rsidR="00090740" w:rsidRPr="00090740" w:rsidRDefault="00090740" w:rsidP="00090740"/>
    <w:p w14:paraId="1F6A7884" w14:textId="4B0AA861" w:rsidR="00155BA2" w:rsidRPr="00445A73" w:rsidRDefault="00F20BD3" w:rsidP="00090740">
      <w:pPr>
        <w:jc w:val="both"/>
        <w:rPr>
          <w:rFonts w:ascii="Times New Roman" w:hAnsi="Times New Roman" w:cs="Times New Roman"/>
          <w:sz w:val="24"/>
          <w:szCs w:val="24"/>
        </w:rPr>
      </w:pPr>
      <w:r w:rsidRPr="00445A73">
        <w:rPr>
          <w:rFonts w:ascii="Times New Roman" w:hAnsi="Times New Roman" w:cs="Times New Roman"/>
          <w:sz w:val="24"/>
          <w:szCs w:val="24"/>
        </w:rPr>
        <w:t xml:space="preserve">The </w:t>
      </w:r>
      <w:r w:rsidR="00B70AB2" w:rsidRPr="00445A73">
        <w:rPr>
          <w:rFonts w:ascii="Times New Roman" w:hAnsi="Times New Roman" w:cs="Times New Roman"/>
          <w:sz w:val="24"/>
          <w:szCs w:val="24"/>
        </w:rPr>
        <w:t xml:space="preserve">prevalence of HIV </w:t>
      </w:r>
      <w:r w:rsidRPr="00445A73">
        <w:rPr>
          <w:rFonts w:ascii="Times New Roman" w:hAnsi="Times New Roman" w:cs="Times New Roman"/>
          <w:sz w:val="24"/>
          <w:szCs w:val="24"/>
        </w:rPr>
        <w:t>among people who inject drugs is</w:t>
      </w:r>
      <w:r w:rsidR="00B70AB2" w:rsidRPr="00445A73">
        <w:rPr>
          <w:rFonts w:ascii="Times New Roman" w:hAnsi="Times New Roman" w:cs="Times New Roman"/>
          <w:sz w:val="24"/>
          <w:szCs w:val="24"/>
        </w:rPr>
        <w:t xml:space="preserve"> 1.4%, Hepatitis C is 44.3% and Syphilis is 3.8%</w:t>
      </w:r>
      <w:r w:rsidR="00DB2C4F">
        <w:rPr>
          <w:rFonts w:ascii="Times New Roman" w:hAnsi="Times New Roman" w:cs="Times New Roman"/>
          <w:sz w:val="24"/>
          <w:szCs w:val="24"/>
        </w:rPr>
        <w:t>.</w:t>
      </w:r>
      <w:r w:rsidR="00B70AB2" w:rsidRPr="00445A73">
        <w:rPr>
          <w:rStyle w:val="FootnoteReference"/>
          <w:rFonts w:ascii="Times New Roman" w:hAnsi="Times New Roman" w:cs="Times New Roman"/>
          <w:sz w:val="24"/>
          <w:szCs w:val="24"/>
        </w:rPr>
        <w:footnoteReference w:id="10"/>
      </w:r>
      <w:r w:rsidR="00B70AB2" w:rsidRPr="00445A73">
        <w:rPr>
          <w:rFonts w:ascii="Times New Roman" w:hAnsi="Times New Roman" w:cs="Times New Roman"/>
          <w:sz w:val="24"/>
          <w:szCs w:val="24"/>
        </w:rPr>
        <w:t xml:space="preserve"> </w:t>
      </w:r>
      <w:r w:rsidR="00BD14A0" w:rsidRPr="00445A73">
        <w:rPr>
          <w:rFonts w:ascii="Times New Roman" w:hAnsi="Times New Roman" w:cs="Times New Roman"/>
          <w:sz w:val="24"/>
          <w:szCs w:val="24"/>
        </w:rPr>
        <w:t xml:space="preserve">Albania </w:t>
      </w:r>
      <w:r w:rsidR="00622203" w:rsidRPr="00445A73">
        <w:rPr>
          <w:rFonts w:ascii="Times New Roman" w:hAnsi="Times New Roman" w:cs="Times New Roman"/>
          <w:sz w:val="24"/>
          <w:szCs w:val="24"/>
        </w:rPr>
        <w:t>implement</w:t>
      </w:r>
      <w:r w:rsidR="00B879A9" w:rsidRPr="00445A73">
        <w:rPr>
          <w:rFonts w:ascii="Times New Roman" w:hAnsi="Times New Roman" w:cs="Times New Roman"/>
          <w:sz w:val="24"/>
          <w:szCs w:val="24"/>
        </w:rPr>
        <w:t>s</w:t>
      </w:r>
      <w:r w:rsidR="00622203" w:rsidRPr="00445A73">
        <w:rPr>
          <w:rFonts w:ascii="Times New Roman" w:hAnsi="Times New Roman" w:cs="Times New Roman"/>
          <w:sz w:val="24"/>
          <w:szCs w:val="24"/>
        </w:rPr>
        <w:t xml:space="preserve"> </w:t>
      </w:r>
      <w:r w:rsidR="00B737E7">
        <w:rPr>
          <w:rFonts w:ascii="Times New Roman" w:hAnsi="Times New Roman" w:cs="Times New Roman"/>
          <w:sz w:val="24"/>
          <w:szCs w:val="24"/>
        </w:rPr>
        <w:t xml:space="preserve">limited </w:t>
      </w:r>
      <w:r w:rsidR="00622203" w:rsidRPr="00445A73">
        <w:rPr>
          <w:rFonts w:ascii="Times New Roman" w:hAnsi="Times New Roman" w:cs="Times New Roman"/>
          <w:sz w:val="24"/>
          <w:szCs w:val="24"/>
        </w:rPr>
        <w:t xml:space="preserve">harm reduction </w:t>
      </w:r>
      <w:r w:rsidR="00DB2C4F">
        <w:rPr>
          <w:rFonts w:ascii="Times New Roman" w:hAnsi="Times New Roman" w:cs="Times New Roman"/>
          <w:sz w:val="24"/>
          <w:szCs w:val="24"/>
        </w:rPr>
        <w:t>programs</w:t>
      </w:r>
      <w:r w:rsidR="00940E76" w:rsidRPr="00445A73">
        <w:rPr>
          <w:rFonts w:ascii="Times New Roman" w:hAnsi="Times New Roman" w:cs="Times New Roman"/>
          <w:sz w:val="24"/>
          <w:szCs w:val="24"/>
        </w:rPr>
        <w:t xml:space="preserve"> with support from the Global Fund</w:t>
      </w:r>
      <w:r w:rsidR="00940E76" w:rsidRPr="00445A73">
        <w:rPr>
          <w:rStyle w:val="FootnoteReference"/>
          <w:rFonts w:ascii="Times New Roman" w:hAnsi="Times New Roman" w:cs="Times New Roman"/>
          <w:sz w:val="24"/>
          <w:szCs w:val="24"/>
        </w:rPr>
        <w:footnoteReference w:id="11"/>
      </w:r>
      <w:r w:rsidR="00DB2C4F">
        <w:rPr>
          <w:rFonts w:ascii="Times New Roman" w:hAnsi="Times New Roman" w:cs="Times New Roman"/>
          <w:sz w:val="24"/>
          <w:szCs w:val="24"/>
        </w:rPr>
        <w:t xml:space="preserve"> and very limited </w:t>
      </w:r>
      <w:r w:rsidR="00B737E7">
        <w:rPr>
          <w:rFonts w:ascii="Times New Roman" w:hAnsi="Times New Roman" w:cs="Times New Roman"/>
          <w:sz w:val="24"/>
          <w:szCs w:val="24"/>
        </w:rPr>
        <w:t>funding from the state budget</w:t>
      </w:r>
      <w:r w:rsidR="00B22F64">
        <w:rPr>
          <w:rStyle w:val="FootnoteReference"/>
          <w:rFonts w:ascii="Times New Roman" w:hAnsi="Times New Roman" w:cs="Times New Roman"/>
          <w:sz w:val="24"/>
          <w:szCs w:val="24"/>
        </w:rPr>
        <w:footnoteReference w:id="12"/>
      </w:r>
      <w:r w:rsidR="00B737E7">
        <w:rPr>
          <w:rFonts w:ascii="Times New Roman" w:hAnsi="Times New Roman" w:cs="Times New Roman"/>
          <w:sz w:val="24"/>
          <w:szCs w:val="24"/>
        </w:rPr>
        <w:t xml:space="preserve">. </w:t>
      </w:r>
      <w:r w:rsidR="0007067E" w:rsidRPr="00445A73">
        <w:rPr>
          <w:rFonts w:ascii="Times New Roman" w:hAnsi="Times New Roman" w:cs="Times New Roman"/>
          <w:sz w:val="24"/>
          <w:szCs w:val="24"/>
        </w:rPr>
        <w:t xml:space="preserve"> </w:t>
      </w:r>
      <w:r w:rsidR="00622203" w:rsidRPr="00445A73">
        <w:rPr>
          <w:rFonts w:ascii="Times New Roman" w:hAnsi="Times New Roman" w:cs="Times New Roman"/>
          <w:sz w:val="24"/>
          <w:szCs w:val="24"/>
        </w:rPr>
        <w:t xml:space="preserve"> </w:t>
      </w:r>
    </w:p>
    <w:p w14:paraId="1DDBDD15" w14:textId="7FBCDCA0" w:rsidR="00622203" w:rsidRPr="00445A73" w:rsidRDefault="008E6A72" w:rsidP="00090740">
      <w:pPr>
        <w:jc w:val="both"/>
        <w:rPr>
          <w:rFonts w:ascii="Times New Roman" w:hAnsi="Times New Roman" w:cs="Times New Roman"/>
          <w:sz w:val="24"/>
          <w:szCs w:val="24"/>
        </w:rPr>
      </w:pPr>
      <w:r w:rsidRPr="00445A73">
        <w:rPr>
          <w:rFonts w:ascii="Times New Roman" w:hAnsi="Times New Roman" w:cs="Times New Roman"/>
          <w:sz w:val="24"/>
          <w:szCs w:val="24"/>
        </w:rPr>
        <w:t>Access to r</w:t>
      </w:r>
      <w:r w:rsidR="00622203" w:rsidRPr="00445A73">
        <w:rPr>
          <w:rFonts w:ascii="Times New Roman" w:hAnsi="Times New Roman" w:cs="Times New Roman"/>
          <w:sz w:val="24"/>
          <w:szCs w:val="24"/>
        </w:rPr>
        <w:t>ehabilitation</w:t>
      </w:r>
      <w:r w:rsidRPr="00445A73">
        <w:rPr>
          <w:rFonts w:ascii="Times New Roman" w:hAnsi="Times New Roman" w:cs="Times New Roman"/>
          <w:sz w:val="24"/>
          <w:szCs w:val="24"/>
        </w:rPr>
        <w:t xml:space="preserve"> services </w:t>
      </w:r>
      <w:r w:rsidR="00622203" w:rsidRPr="00445A73">
        <w:rPr>
          <w:rFonts w:ascii="Times New Roman" w:hAnsi="Times New Roman" w:cs="Times New Roman"/>
          <w:sz w:val="24"/>
          <w:szCs w:val="24"/>
        </w:rPr>
        <w:t>is very limited.</w:t>
      </w:r>
      <w:r w:rsidR="00622203" w:rsidRPr="00445A73">
        <w:rPr>
          <w:rStyle w:val="FootnoteReference"/>
          <w:rFonts w:ascii="Times New Roman" w:hAnsi="Times New Roman" w:cs="Times New Roman"/>
          <w:sz w:val="24"/>
          <w:szCs w:val="24"/>
        </w:rPr>
        <w:footnoteReference w:id="13"/>
      </w:r>
      <w:r w:rsidR="00AB64A1" w:rsidRPr="00445A73">
        <w:rPr>
          <w:rFonts w:ascii="Times New Roman" w:hAnsi="Times New Roman" w:cs="Times New Roman"/>
          <w:sz w:val="24"/>
          <w:szCs w:val="24"/>
        </w:rPr>
        <w:t xml:space="preserve"> There </w:t>
      </w:r>
      <w:r w:rsidR="00AE3F48" w:rsidRPr="00445A73">
        <w:rPr>
          <w:rFonts w:ascii="Times New Roman" w:hAnsi="Times New Roman" w:cs="Times New Roman"/>
          <w:sz w:val="24"/>
          <w:szCs w:val="24"/>
        </w:rPr>
        <w:t>are only two rehabilitation centers in Tirana.</w:t>
      </w:r>
      <w:r w:rsidR="009957D0" w:rsidRPr="00445A73">
        <w:rPr>
          <w:rStyle w:val="FootnoteReference"/>
          <w:rFonts w:ascii="Times New Roman" w:hAnsi="Times New Roman" w:cs="Times New Roman"/>
          <w:sz w:val="24"/>
          <w:szCs w:val="24"/>
        </w:rPr>
        <w:footnoteReference w:id="14"/>
      </w:r>
      <w:r w:rsidR="00AE3F48" w:rsidRPr="00445A73">
        <w:rPr>
          <w:rFonts w:ascii="Times New Roman" w:hAnsi="Times New Roman" w:cs="Times New Roman"/>
          <w:sz w:val="24"/>
          <w:szCs w:val="24"/>
        </w:rPr>
        <w:t xml:space="preserve"> </w:t>
      </w:r>
    </w:p>
    <w:p w14:paraId="74D62B04" w14:textId="207BE99C" w:rsidR="009C5953" w:rsidRPr="00445A73" w:rsidRDefault="00650946" w:rsidP="00090740">
      <w:pPr>
        <w:rPr>
          <w:rFonts w:ascii="Times New Roman" w:hAnsi="Times New Roman" w:cs="Times New Roman"/>
          <w:sz w:val="24"/>
          <w:szCs w:val="24"/>
        </w:rPr>
      </w:pPr>
      <w:r w:rsidRPr="00445A73">
        <w:rPr>
          <w:rFonts w:ascii="Times New Roman" w:hAnsi="Times New Roman" w:cs="Times New Roman"/>
          <w:sz w:val="24"/>
          <w:szCs w:val="24"/>
        </w:rPr>
        <w:t xml:space="preserve">Limited access to harm reduction, drug treatment, and rehabilitation services is strongly hampered </w:t>
      </w:r>
      <w:r w:rsidR="00E3030A" w:rsidRPr="00445A73">
        <w:rPr>
          <w:rFonts w:ascii="Times New Roman" w:hAnsi="Times New Roman" w:cs="Times New Roman"/>
          <w:sz w:val="24"/>
          <w:szCs w:val="24"/>
        </w:rPr>
        <w:t xml:space="preserve">by </w:t>
      </w:r>
      <w:r w:rsidR="003C5552" w:rsidRPr="00445A73">
        <w:rPr>
          <w:rFonts w:ascii="Times New Roman" w:hAnsi="Times New Roman" w:cs="Times New Roman"/>
          <w:sz w:val="24"/>
          <w:szCs w:val="24"/>
        </w:rPr>
        <w:t xml:space="preserve">the criminalization of drugs and the related </w:t>
      </w:r>
      <w:r w:rsidR="00E3030A" w:rsidRPr="00445A73">
        <w:rPr>
          <w:rFonts w:ascii="Times New Roman" w:hAnsi="Times New Roman" w:cs="Times New Roman"/>
          <w:sz w:val="24"/>
          <w:szCs w:val="24"/>
        </w:rPr>
        <w:t>stigma and discriminat</w:t>
      </w:r>
      <w:r w:rsidR="003C5552" w:rsidRPr="00445A73">
        <w:rPr>
          <w:rFonts w:ascii="Times New Roman" w:hAnsi="Times New Roman" w:cs="Times New Roman"/>
          <w:sz w:val="24"/>
          <w:szCs w:val="24"/>
        </w:rPr>
        <w:t>ion.</w:t>
      </w:r>
      <w:r w:rsidR="009C5953" w:rsidRPr="00445A73">
        <w:rPr>
          <w:rFonts w:ascii="Times New Roman" w:hAnsi="Times New Roman" w:cs="Times New Roman"/>
          <w:sz w:val="24"/>
          <w:szCs w:val="24"/>
        </w:rPr>
        <w:t xml:space="preserve"> </w:t>
      </w:r>
    </w:p>
    <w:p w14:paraId="0F7F0D00" w14:textId="085B80C4" w:rsidR="005A423B" w:rsidRPr="00445A73" w:rsidRDefault="008A2AC0" w:rsidP="00090740">
      <w:pPr>
        <w:rPr>
          <w:rFonts w:ascii="Times New Roman" w:hAnsi="Times New Roman" w:cs="Times New Roman"/>
          <w:sz w:val="24"/>
          <w:szCs w:val="24"/>
        </w:rPr>
      </w:pPr>
      <w:r w:rsidRPr="00445A73">
        <w:rPr>
          <w:rFonts w:ascii="Times New Roman" w:hAnsi="Times New Roman" w:cs="Times New Roman"/>
          <w:sz w:val="24"/>
          <w:szCs w:val="24"/>
        </w:rPr>
        <w:lastRenderedPageBreak/>
        <w:t>In a study</w:t>
      </w:r>
      <w:r w:rsidR="005D1EBA" w:rsidRPr="005D1EBA">
        <w:rPr>
          <w:rFonts w:ascii="Times New Roman" w:hAnsi="Times New Roman" w:cs="Times New Roman"/>
          <w:sz w:val="24"/>
          <w:szCs w:val="24"/>
        </w:rPr>
        <w:t xml:space="preserve"> </w:t>
      </w:r>
      <w:r w:rsidR="005D1EBA" w:rsidRPr="00445A73">
        <w:rPr>
          <w:rFonts w:ascii="Times New Roman" w:hAnsi="Times New Roman" w:cs="Times New Roman"/>
          <w:sz w:val="24"/>
          <w:szCs w:val="24"/>
        </w:rPr>
        <w:t>of ‘youth at risk in Western Balkans’</w:t>
      </w:r>
      <w:r w:rsidRPr="00445A73">
        <w:rPr>
          <w:rStyle w:val="FootnoteReference"/>
          <w:rFonts w:ascii="Times New Roman" w:hAnsi="Times New Roman" w:cs="Times New Roman"/>
          <w:sz w:val="24"/>
          <w:szCs w:val="24"/>
        </w:rPr>
        <w:footnoteReference w:id="15"/>
      </w:r>
      <w:r w:rsidR="008B549F" w:rsidRPr="00445A73">
        <w:rPr>
          <w:rFonts w:ascii="Times New Roman" w:hAnsi="Times New Roman" w:cs="Times New Roman"/>
          <w:sz w:val="24"/>
          <w:szCs w:val="24"/>
        </w:rPr>
        <w:t xml:space="preserve"> </w:t>
      </w:r>
      <w:r w:rsidRPr="00445A73">
        <w:rPr>
          <w:rFonts w:ascii="Times New Roman" w:hAnsi="Times New Roman" w:cs="Times New Roman"/>
          <w:sz w:val="24"/>
          <w:szCs w:val="24"/>
        </w:rPr>
        <w:t xml:space="preserve">88% of the people interviewed (50 young people) reported having experienced discrimination (unfair or unequal treatment because of their identity or lifestyle at some point </w:t>
      </w:r>
      <w:r w:rsidR="005A423B" w:rsidRPr="00445A73">
        <w:rPr>
          <w:rFonts w:ascii="Times New Roman" w:hAnsi="Times New Roman" w:cs="Times New Roman"/>
          <w:sz w:val="24"/>
          <w:szCs w:val="24"/>
        </w:rPr>
        <w:t>in</w:t>
      </w:r>
      <w:r w:rsidRPr="00445A73">
        <w:rPr>
          <w:rFonts w:ascii="Times New Roman" w:hAnsi="Times New Roman" w:cs="Times New Roman"/>
          <w:sz w:val="24"/>
          <w:szCs w:val="24"/>
        </w:rPr>
        <w:t xml:space="preserve"> their lives.</w:t>
      </w:r>
      <w:r w:rsidRPr="00445A73">
        <w:rPr>
          <w:rStyle w:val="FootnoteReference"/>
          <w:rFonts w:ascii="Times New Roman" w:hAnsi="Times New Roman" w:cs="Times New Roman"/>
          <w:sz w:val="24"/>
          <w:szCs w:val="24"/>
        </w:rPr>
        <w:footnoteReference w:id="16"/>
      </w:r>
      <w:r w:rsidRPr="00445A73">
        <w:rPr>
          <w:rFonts w:ascii="Times New Roman" w:hAnsi="Times New Roman" w:cs="Times New Roman"/>
          <w:sz w:val="24"/>
          <w:szCs w:val="24"/>
        </w:rPr>
        <w:t xml:space="preserve"> </w:t>
      </w:r>
      <w:r w:rsidR="002D7BEA">
        <w:rPr>
          <w:rFonts w:ascii="Times New Roman" w:hAnsi="Times New Roman" w:cs="Times New Roman"/>
          <w:sz w:val="24"/>
          <w:szCs w:val="24"/>
        </w:rPr>
        <w:t>O</w:t>
      </w:r>
      <w:r w:rsidRPr="00445A73">
        <w:rPr>
          <w:rFonts w:ascii="Times New Roman" w:hAnsi="Times New Roman" w:cs="Times New Roman"/>
          <w:sz w:val="24"/>
          <w:szCs w:val="24"/>
        </w:rPr>
        <w:t xml:space="preserve">f these cases, 27 (61.4%) </w:t>
      </w:r>
      <w:r w:rsidR="005A423B" w:rsidRPr="00445A73">
        <w:rPr>
          <w:rFonts w:ascii="Times New Roman" w:hAnsi="Times New Roman" w:cs="Times New Roman"/>
          <w:sz w:val="24"/>
          <w:szCs w:val="24"/>
        </w:rPr>
        <w:t>reported</w:t>
      </w:r>
      <w:r w:rsidRPr="00445A73">
        <w:rPr>
          <w:rFonts w:ascii="Times New Roman" w:hAnsi="Times New Roman" w:cs="Times New Roman"/>
          <w:sz w:val="24"/>
          <w:szCs w:val="24"/>
        </w:rPr>
        <w:t xml:space="preserve"> the discrimination was by the police</w:t>
      </w:r>
      <w:r w:rsidR="002D7BEA">
        <w:rPr>
          <w:rFonts w:ascii="Times New Roman" w:hAnsi="Times New Roman" w:cs="Times New Roman"/>
          <w:sz w:val="24"/>
          <w:szCs w:val="24"/>
        </w:rPr>
        <w:t>;</w:t>
      </w:r>
      <w:r w:rsidRPr="00445A73">
        <w:rPr>
          <w:rFonts w:ascii="Times New Roman" w:hAnsi="Times New Roman" w:cs="Times New Roman"/>
          <w:sz w:val="24"/>
          <w:szCs w:val="24"/>
        </w:rPr>
        <w:t xml:space="preserve"> </w:t>
      </w:r>
      <w:r w:rsidR="002D7BEA">
        <w:rPr>
          <w:rFonts w:ascii="Times New Roman" w:hAnsi="Times New Roman" w:cs="Times New Roman"/>
          <w:sz w:val="24"/>
          <w:szCs w:val="24"/>
        </w:rPr>
        <w:t xml:space="preserve">and </w:t>
      </w:r>
      <w:r w:rsidRPr="00445A73">
        <w:rPr>
          <w:rFonts w:ascii="Times New Roman" w:hAnsi="Times New Roman" w:cs="Times New Roman"/>
          <w:sz w:val="24"/>
          <w:szCs w:val="24"/>
        </w:rPr>
        <w:t>12 (27.3%) had experienced discrimination by healthcare institutions.</w:t>
      </w:r>
      <w:r w:rsidRPr="00445A73">
        <w:rPr>
          <w:rStyle w:val="FootnoteReference"/>
          <w:rFonts w:ascii="Times New Roman" w:hAnsi="Times New Roman" w:cs="Times New Roman"/>
          <w:sz w:val="24"/>
          <w:szCs w:val="24"/>
        </w:rPr>
        <w:footnoteReference w:id="17"/>
      </w:r>
      <w:r w:rsidRPr="00445A73">
        <w:rPr>
          <w:rFonts w:ascii="Times New Roman" w:hAnsi="Times New Roman" w:cs="Times New Roman"/>
          <w:sz w:val="24"/>
          <w:szCs w:val="24"/>
        </w:rPr>
        <w:t xml:space="preserve"> </w:t>
      </w:r>
    </w:p>
    <w:p w14:paraId="68C39ABF" w14:textId="56C61F9F" w:rsidR="008A2AC0" w:rsidRPr="00445A73" w:rsidRDefault="002D7BEA" w:rsidP="00090740">
      <w:pPr>
        <w:rPr>
          <w:rFonts w:ascii="Times New Roman" w:hAnsi="Times New Roman" w:cs="Times New Roman"/>
          <w:sz w:val="24"/>
          <w:szCs w:val="24"/>
        </w:rPr>
      </w:pPr>
      <w:r>
        <w:rPr>
          <w:rFonts w:ascii="Times New Roman" w:hAnsi="Times New Roman" w:cs="Times New Roman"/>
          <w:sz w:val="24"/>
          <w:szCs w:val="24"/>
        </w:rPr>
        <w:t>P</w:t>
      </w:r>
      <w:r w:rsidR="008A2AC0" w:rsidRPr="00445A73">
        <w:rPr>
          <w:rFonts w:ascii="Times New Roman" w:hAnsi="Times New Roman" w:cs="Times New Roman"/>
          <w:sz w:val="24"/>
          <w:szCs w:val="24"/>
        </w:rPr>
        <w:t xml:space="preserve">eople who reported discrimination due to drug use </w:t>
      </w:r>
      <w:r w:rsidR="00402901" w:rsidRPr="00445A73">
        <w:rPr>
          <w:rFonts w:ascii="Times New Roman" w:hAnsi="Times New Roman" w:cs="Times New Roman"/>
          <w:sz w:val="24"/>
          <w:szCs w:val="24"/>
        </w:rPr>
        <w:t xml:space="preserve">are </w:t>
      </w:r>
      <w:r w:rsidR="008A2AC0" w:rsidRPr="00445A73">
        <w:rPr>
          <w:rFonts w:ascii="Times New Roman" w:hAnsi="Times New Roman" w:cs="Times New Roman"/>
          <w:sz w:val="24"/>
          <w:szCs w:val="24"/>
        </w:rPr>
        <w:t xml:space="preserve">more likely to have (adverse) experiences with police, </w:t>
      </w:r>
      <w:r w:rsidR="00784913" w:rsidRPr="00445A73">
        <w:rPr>
          <w:rFonts w:ascii="Times New Roman" w:hAnsi="Times New Roman" w:cs="Times New Roman"/>
          <w:sz w:val="24"/>
          <w:szCs w:val="24"/>
        </w:rPr>
        <w:t>healthcare</w:t>
      </w:r>
      <w:r w:rsidR="008A2AC0" w:rsidRPr="00445A73">
        <w:rPr>
          <w:rFonts w:ascii="Times New Roman" w:hAnsi="Times New Roman" w:cs="Times New Roman"/>
          <w:sz w:val="24"/>
          <w:szCs w:val="24"/>
        </w:rPr>
        <w:t xml:space="preserve"> institutions</w:t>
      </w:r>
      <w:r w:rsidR="00784913" w:rsidRPr="00445A73">
        <w:rPr>
          <w:rFonts w:ascii="Times New Roman" w:hAnsi="Times New Roman" w:cs="Times New Roman"/>
          <w:sz w:val="24"/>
          <w:szCs w:val="24"/>
        </w:rPr>
        <w:t>,</w:t>
      </w:r>
      <w:r w:rsidR="008A2AC0" w:rsidRPr="00445A73">
        <w:rPr>
          <w:rFonts w:ascii="Times New Roman" w:hAnsi="Times New Roman" w:cs="Times New Roman"/>
          <w:sz w:val="24"/>
          <w:szCs w:val="24"/>
        </w:rPr>
        <w:t xml:space="preserve"> and courts. </w:t>
      </w:r>
      <w:r w:rsidR="00511EBE" w:rsidRPr="00445A73">
        <w:rPr>
          <w:rFonts w:ascii="Times New Roman" w:hAnsi="Times New Roman" w:cs="Times New Roman"/>
          <w:sz w:val="24"/>
          <w:szCs w:val="24"/>
        </w:rPr>
        <w:t xml:space="preserve">More than </w:t>
      </w:r>
      <w:r w:rsidR="0069673C" w:rsidRPr="00445A73">
        <w:rPr>
          <w:rFonts w:ascii="Times New Roman" w:hAnsi="Times New Roman" w:cs="Times New Roman"/>
          <w:sz w:val="24"/>
          <w:szCs w:val="24"/>
        </w:rPr>
        <w:t>two-thirds</w:t>
      </w:r>
      <w:r w:rsidR="00511EBE" w:rsidRPr="00445A73">
        <w:rPr>
          <w:rFonts w:ascii="Times New Roman" w:hAnsi="Times New Roman" w:cs="Times New Roman"/>
          <w:sz w:val="24"/>
          <w:szCs w:val="24"/>
        </w:rPr>
        <w:t xml:space="preserve"> of those who experienced discrimination (</w:t>
      </w:r>
      <w:r w:rsidR="008A2AC0" w:rsidRPr="00445A73">
        <w:rPr>
          <w:rFonts w:ascii="Times New Roman" w:hAnsi="Times New Roman" w:cs="Times New Roman"/>
          <w:sz w:val="24"/>
          <w:szCs w:val="24"/>
        </w:rPr>
        <w:t xml:space="preserve">34 respondents </w:t>
      </w:r>
      <w:r w:rsidR="00511EBE" w:rsidRPr="00445A73">
        <w:rPr>
          <w:rFonts w:ascii="Times New Roman" w:hAnsi="Times New Roman" w:cs="Times New Roman"/>
          <w:sz w:val="24"/>
          <w:szCs w:val="24"/>
        </w:rPr>
        <w:t xml:space="preserve">or </w:t>
      </w:r>
      <w:r w:rsidR="008A2AC0" w:rsidRPr="00445A73">
        <w:rPr>
          <w:rFonts w:ascii="Times New Roman" w:hAnsi="Times New Roman" w:cs="Times New Roman"/>
          <w:sz w:val="24"/>
          <w:szCs w:val="24"/>
        </w:rPr>
        <w:t xml:space="preserve">77.3 %) did not report it. Most of the people who didn’t report tell about </w:t>
      </w:r>
      <w:r w:rsidR="00784913" w:rsidRPr="00445A73">
        <w:rPr>
          <w:rFonts w:ascii="Times New Roman" w:hAnsi="Times New Roman" w:cs="Times New Roman"/>
          <w:sz w:val="24"/>
          <w:szCs w:val="24"/>
        </w:rPr>
        <w:t xml:space="preserve">a </w:t>
      </w:r>
      <w:r w:rsidR="008A2AC0" w:rsidRPr="00445A73">
        <w:rPr>
          <w:rFonts w:ascii="Times New Roman" w:hAnsi="Times New Roman" w:cs="Times New Roman"/>
          <w:sz w:val="24"/>
          <w:szCs w:val="24"/>
        </w:rPr>
        <w:t xml:space="preserve">lack of information (they did not know where, or to whom, to complain) and </w:t>
      </w:r>
      <w:r w:rsidR="00784913" w:rsidRPr="00445A73">
        <w:rPr>
          <w:rFonts w:ascii="Times New Roman" w:hAnsi="Times New Roman" w:cs="Times New Roman"/>
          <w:sz w:val="24"/>
          <w:szCs w:val="24"/>
        </w:rPr>
        <w:t xml:space="preserve">a </w:t>
      </w:r>
      <w:r w:rsidR="008A2AC0" w:rsidRPr="00445A73">
        <w:rPr>
          <w:rFonts w:ascii="Times New Roman" w:hAnsi="Times New Roman" w:cs="Times New Roman"/>
          <w:sz w:val="24"/>
          <w:szCs w:val="24"/>
        </w:rPr>
        <w:t xml:space="preserve">lack of trust in institutions under whose jurisdiction the case would fall (they did not think any action would be undertaken, felt it was futile to report officials from the same institution that would be tasked with investigating the case, etc.). </w:t>
      </w:r>
      <w:r w:rsidR="005508A6" w:rsidRPr="00445A73">
        <w:rPr>
          <w:rFonts w:ascii="Times New Roman" w:hAnsi="Times New Roman" w:cs="Times New Roman"/>
          <w:sz w:val="24"/>
          <w:szCs w:val="24"/>
        </w:rPr>
        <w:t>T</w:t>
      </w:r>
      <w:r w:rsidR="008A2AC0" w:rsidRPr="00445A73">
        <w:rPr>
          <w:rFonts w:ascii="Times New Roman" w:hAnsi="Times New Roman" w:cs="Times New Roman"/>
          <w:sz w:val="24"/>
          <w:szCs w:val="24"/>
        </w:rPr>
        <w:t>he study indicates a higher incidence of negative experiences in contact with police officers and health institutions for those respondents who are drug users.</w:t>
      </w:r>
    </w:p>
    <w:p w14:paraId="07F51AFA" w14:textId="2CFB0F9E" w:rsidR="008A15C1" w:rsidRPr="00445A73" w:rsidRDefault="00D024EB" w:rsidP="00090740">
      <w:pPr>
        <w:jc w:val="both"/>
        <w:rPr>
          <w:rFonts w:ascii="Times New Roman" w:hAnsi="Times New Roman" w:cs="Times New Roman"/>
          <w:sz w:val="24"/>
          <w:szCs w:val="24"/>
        </w:rPr>
      </w:pPr>
      <w:r w:rsidRPr="00445A73">
        <w:rPr>
          <w:rFonts w:ascii="Times New Roman" w:hAnsi="Times New Roman" w:cs="Times New Roman"/>
          <w:sz w:val="24"/>
          <w:szCs w:val="24"/>
        </w:rPr>
        <w:t xml:space="preserve">Stigma and discrimination against people who use drugs </w:t>
      </w:r>
      <w:r w:rsidR="006E203F" w:rsidRPr="00445A73">
        <w:rPr>
          <w:rFonts w:ascii="Times New Roman" w:hAnsi="Times New Roman" w:cs="Times New Roman"/>
          <w:sz w:val="24"/>
          <w:szCs w:val="24"/>
        </w:rPr>
        <w:t>are</w:t>
      </w:r>
      <w:r w:rsidRPr="00445A73">
        <w:rPr>
          <w:rFonts w:ascii="Times New Roman" w:hAnsi="Times New Roman" w:cs="Times New Roman"/>
          <w:sz w:val="24"/>
          <w:szCs w:val="24"/>
        </w:rPr>
        <w:t xml:space="preserve"> fueled by public statements of state officials. For example, on 25 March 2022, a senior police officer </w:t>
      </w:r>
      <w:r w:rsidR="008A15C1" w:rsidRPr="00445A73">
        <w:rPr>
          <w:rFonts w:ascii="Times New Roman" w:hAnsi="Times New Roman" w:cs="Times New Roman"/>
          <w:sz w:val="24"/>
          <w:szCs w:val="24"/>
        </w:rPr>
        <w:t>made the following public statement</w:t>
      </w:r>
      <w:r w:rsidRPr="00445A73">
        <w:rPr>
          <w:rFonts w:ascii="Times New Roman" w:hAnsi="Times New Roman" w:cs="Times New Roman"/>
          <w:sz w:val="24"/>
          <w:szCs w:val="24"/>
        </w:rPr>
        <w:t xml:space="preserve">: </w:t>
      </w:r>
    </w:p>
    <w:p w14:paraId="7E66995B" w14:textId="5499DDF9" w:rsidR="008A15C1" w:rsidRPr="00445A73" w:rsidRDefault="00D024EB" w:rsidP="002A29E5">
      <w:pPr>
        <w:ind w:left="720"/>
        <w:jc w:val="both"/>
        <w:rPr>
          <w:rFonts w:ascii="Times New Roman" w:hAnsi="Times New Roman" w:cs="Times New Roman"/>
          <w:i/>
          <w:iCs/>
          <w:sz w:val="24"/>
          <w:szCs w:val="24"/>
        </w:rPr>
      </w:pPr>
      <w:r w:rsidRPr="00445A73">
        <w:rPr>
          <w:rFonts w:ascii="Times New Roman" w:hAnsi="Times New Roman" w:cs="Times New Roman"/>
          <w:i/>
          <w:iCs/>
          <w:sz w:val="24"/>
          <w:szCs w:val="24"/>
        </w:rPr>
        <w:t xml:space="preserve">“All the drivers who use drugs will have their driving license suspended, regardless of whether or not the vehicle is registered in their name. The Head of Road Safety, Mr. Skënder Ismaili explains in an interview that these people can get their license back only if they are negative for drugs, otherwise they have to go back to the driving school to get a new driver's license. The time for the return of the driver's license is not determined, but is decided by a special commission, composed of doctors and police specialists, which judges </w:t>
      </w:r>
      <w:r w:rsidR="008A6955" w:rsidRPr="00445A73">
        <w:rPr>
          <w:rFonts w:ascii="Times New Roman" w:hAnsi="Times New Roman" w:cs="Times New Roman"/>
          <w:i/>
          <w:iCs/>
          <w:sz w:val="24"/>
          <w:szCs w:val="24"/>
        </w:rPr>
        <w:t>based on</w:t>
      </w:r>
      <w:r w:rsidRPr="00445A73">
        <w:rPr>
          <w:rFonts w:ascii="Times New Roman" w:hAnsi="Times New Roman" w:cs="Times New Roman"/>
          <w:i/>
          <w:iCs/>
          <w:sz w:val="24"/>
          <w:szCs w:val="24"/>
        </w:rPr>
        <w:t xml:space="preserve"> the level of drugs in the blood.”</w:t>
      </w:r>
      <w:r w:rsidRPr="00445A73">
        <w:rPr>
          <w:rStyle w:val="FootnoteReference"/>
          <w:rFonts w:ascii="Times New Roman" w:hAnsi="Times New Roman" w:cs="Times New Roman"/>
          <w:i/>
          <w:iCs/>
          <w:sz w:val="24"/>
          <w:szCs w:val="24"/>
        </w:rPr>
        <w:footnoteReference w:id="18"/>
      </w:r>
      <w:r w:rsidRPr="00445A73">
        <w:rPr>
          <w:rFonts w:ascii="Times New Roman" w:hAnsi="Times New Roman" w:cs="Times New Roman"/>
          <w:i/>
          <w:iCs/>
          <w:sz w:val="24"/>
          <w:szCs w:val="24"/>
        </w:rPr>
        <w:t xml:space="preserve"> </w:t>
      </w:r>
    </w:p>
    <w:p w14:paraId="74535BCD" w14:textId="405570FC" w:rsidR="00D024EB" w:rsidRPr="00445A73" w:rsidRDefault="006652BD" w:rsidP="00AA064B">
      <w:pPr>
        <w:jc w:val="both"/>
        <w:rPr>
          <w:rFonts w:ascii="Times New Roman" w:hAnsi="Times New Roman" w:cs="Times New Roman"/>
          <w:sz w:val="24"/>
          <w:szCs w:val="24"/>
        </w:rPr>
      </w:pPr>
      <w:r w:rsidRPr="00445A73">
        <w:rPr>
          <w:rFonts w:ascii="Times New Roman" w:hAnsi="Times New Roman" w:cs="Times New Roman"/>
          <w:sz w:val="24"/>
          <w:szCs w:val="24"/>
        </w:rPr>
        <w:t xml:space="preserve">Such statements </w:t>
      </w:r>
      <w:r w:rsidR="00AB4789" w:rsidRPr="00445A73">
        <w:rPr>
          <w:rFonts w:ascii="Times New Roman" w:hAnsi="Times New Roman" w:cs="Times New Roman"/>
          <w:sz w:val="24"/>
          <w:szCs w:val="24"/>
        </w:rPr>
        <w:t xml:space="preserve">discourage people who use drugs from seeking access to MMT. </w:t>
      </w:r>
    </w:p>
    <w:p w14:paraId="2040A365" w14:textId="5765C85A" w:rsidR="00720DD7" w:rsidRPr="00445A73" w:rsidRDefault="00720DD7" w:rsidP="00AA064B">
      <w:pPr>
        <w:jc w:val="both"/>
        <w:rPr>
          <w:rFonts w:ascii="Times New Roman" w:hAnsi="Times New Roman" w:cs="Times New Roman"/>
          <w:sz w:val="24"/>
          <w:szCs w:val="24"/>
        </w:rPr>
      </w:pPr>
      <w:r w:rsidRPr="00445A73">
        <w:rPr>
          <w:rFonts w:ascii="Times New Roman" w:hAnsi="Times New Roman" w:cs="Times New Roman"/>
          <w:sz w:val="24"/>
          <w:szCs w:val="24"/>
        </w:rPr>
        <w:t xml:space="preserve">People who use drugs face limited access to </w:t>
      </w:r>
      <w:r w:rsidR="00784913" w:rsidRPr="00445A73">
        <w:rPr>
          <w:rFonts w:ascii="Times New Roman" w:hAnsi="Times New Roman" w:cs="Times New Roman"/>
          <w:sz w:val="24"/>
          <w:szCs w:val="24"/>
        </w:rPr>
        <w:t>healthcare</w:t>
      </w:r>
      <w:r w:rsidRPr="00445A73">
        <w:rPr>
          <w:rFonts w:ascii="Times New Roman" w:hAnsi="Times New Roman" w:cs="Times New Roman"/>
          <w:sz w:val="24"/>
          <w:szCs w:val="24"/>
        </w:rPr>
        <w:t xml:space="preserve"> settings </w:t>
      </w:r>
      <w:r w:rsidR="004D248D" w:rsidRPr="00445A73">
        <w:rPr>
          <w:rFonts w:ascii="Times New Roman" w:hAnsi="Times New Roman" w:cs="Times New Roman"/>
          <w:sz w:val="24"/>
          <w:szCs w:val="24"/>
        </w:rPr>
        <w:t>and experience prejudice</w:t>
      </w:r>
      <w:r w:rsidRPr="00445A73">
        <w:rPr>
          <w:rFonts w:ascii="Times New Roman" w:hAnsi="Times New Roman" w:cs="Times New Roman"/>
          <w:sz w:val="24"/>
          <w:szCs w:val="24"/>
        </w:rPr>
        <w:t xml:space="preserve"> and mistreatment. This results in untreated health issues</w:t>
      </w:r>
      <w:r w:rsidR="00C178A8" w:rsidRPr="00445A73">
        <w:rPr>
          <w:rFonts w:ascii="Times New Roman" w:hAnsi="Times New Roman" w:cs="Times New Roman"/>
          <w:sz w:val="24"/>
          <w:szCs w:val="24"/>
        </w:rPr>
        <w:t xml:space="preserve"> </w:t>
      </w:r>
      <w:r w:rsidR="00D368C7" w:rsidRPr="00445A73">
        <w:rPr>
          <w:rFonts w:ascii="Times New Roman" w:hAnsi="Times New Roman" w:cs="Times New Roman"/>
          <w:sz w:val="24"/>
          <w:szCs w:val="24"/>
        </w:rPr>
        <w:t xml:space="preserve">for </w:t>
      </w:r>
      <w:r w:rsidR="00C178A8" w:rsidRPr="00445A73">
        <w:rPr>
          <w:rFonts w:ascii="Times New Roman" w:hAnsi="Times New Roman" w:cs="Times New Roman"/>
          <w:sz w:val="24"/>
          <w:szCs w:val="24"/>
        </w:rPr>
        <w:t>the people who use drugs</w:t>
      </w:r>
      <w:r w:rsidRPr="00445A73">
        <w:rPr>
          <w:rFonts w:ascii="Times New Roman" w:hAnsi="Times New Roman" w:cs="Times New Roman"/>
          <w:sz w:val="24"/>
          <w:szCs w:val="24"/>
        </w:rPr>
        <w:t xml:space="preserve">. </w:t>
      </w:r>
      <w:r w:rsidR="00520467" w:rsidRPr="00445A73">
        <w:rPr>
          <w:rFonts w:ascii="Times New Roman" w:hAnsi="Times New Roman" w:cs="Times New Roman"/>
          <w:sz w:val="24"/>
          <w:szCs w:val="24"/>
        </w:rPr>
        <w:t xml:space="preserve">IBBS study has shown that 11.6% of </w:t>
      </w:r>
      <w:r w:rsidR="00784913" w:rsidRPr="00445A73">
        <w:rPr>
          <w:rFonts w:ascii="Times New Roman" w:hAnsi="Times New Roman" w:cs="Times New Roman"/>
          <w:sz w:val="24"/>
          <w:szCs w:val="24"/>
        </w:rPr>
        <w:t xml:space="preserve">PWIDs </w:t>
      </w:r>
      <w:r w:rsidR="00520467" w:rsidRPr="00445A73">
        <w:rPr>
          <w:rFonts w:ascii="Times New Roman" w:hAnsi="Times New Roman" w:cs="Times New Roman"/>
          <w:sz w:val="24"/>
          <w:szCs w:val="24"/>
        </w:rPr>
        <w:t>show avoidance of health care because of stigma and discrimination and 5.3% avoid HIV Testing because of the same reasons.</w:t>
      </w:r>
      <w:r w:rsidR="00520467" w:rsidRPr="00445A73">
        <w:rPr>
          <w:rStyle w:val="FootnoteReference"/>
          <w:rFonts w:ascii="Times New Roman" w:hAnsi="Times New Roman" w:cs="Times New Roman"/>
          <w:sz w:val="24"/>
          <w:szCs w:val="24"/>
        </w:rPr>
        <w:footnoteReference w:id="19"/>
      </w:r>
    </w:p>
    <w:p w14:paraId="62E799D8" w14:textId="66B340D5" w:rsidR="000577E3" w:rsidRPr="00445A73" w:rsidRDefault="003208EC" w:rsidP="00AA064B">
      <w:pPr>
        <w:jc w:val="both"/>
        <w:rPr>
          <w:rFonts w:ascii="Times New Roman" w:hAnsi="Times New Roman" w:cs="Times New Roman"/>
          <w:sz w:val="24"/>
          <w:szCs w:val="24"/>
        </w:rPr>
      </w:pPr>
      <w:r>
        <w:rPr>
          <w:rFonts w:ascii="Times New Roman" w:hAnsi="Times New Roman" w:cs="Times New Roman"/>
          <w:sz w:val="24"/>
          <w:szCs w:val="24"/>
        </w:rPr>
        <w:t>Methadone Maintenance Therapy (</w:t>
      </w:r>
      <w:r w:rsidR="00BE7723" w:rsidRPr="00445A73">
        <w:rPr>
          <w:rFonts w:ascii="Times New Roman" w:hAnsi="Times New Roman" w:cs="Times New Roman"/>
          <w:sz w:val="24"/>
          <w:szCs w:val="24"/>
        </w:rPr>
        <w:t>MMT</w:t>
      </w:r>
      <w:r>
        <w:rPr>
          <w:rFonts w:ascii="Times New Roman" w:hAnsi="Times New Roman" w:cs="Times New Roman"/>
          <w:sz w:val="24"/>
          <w:szCs w:val="24"/>
        </w:rPr>
        <w:t xml:space="preserve">) </w:t>
      </w:r>
      <w:r w:rsidR="00CA3268">
        <w:rPr>
          <w:rFonts w:ascii="Times New Roman" w:hAnsi="Times New Roman" w:cs="Times New Roman"/>
          <w:sz w:val="24"/>
          <w:szCs w:val="24"/>
        </w:rPr>
        <w:t>is among the most effective methods of opioid dependence treatment recommended by WHO. In Albania, it</w:t>
      </w:r>
      <w:r w:rsidR="00BE7723" w:rsidRPr="00445A73">
        <w:rPr>
          <w:rFonts w:ascii="Times New Roman" w:hAnsi="Times New Roman" w:cs="Times New Roman"/>
          <w:sz w:val="24"/>
          <w:szCs w:val="24"/>
        </w:rPr>
        <w:t xml:space="preserve"> </w:t>
      </w:r>
      <w:r w:rsidR="00322488" w:rsidRPr="00445A73">
        <w:rPr>
          <w:rFonts w:ascii="Times New Roman" w:hAnsi="Times New Roman" w:cs="Times New Roman"/>
          <w:sz w:val="24"/>
          <w:szCs w:val="24"/>
        </w:rPr>
        <w:t xml:space="preserve">only covers around 16% of the total </w:t>
      </w:r>
      <w:r w:rsidR="00322488" w:rsidRPr="00445A73">
        <w:rPr>
          <w:rFonts w:ascii="Times New Roman" w:hAnsi="Times New Roman" w:cs="Times New Roman"/>
          <w:sz w:val="24"/>
          <w:szCs w:val="24"/>
        </w:rPr>
        <w:lastRenderedPageBreak/>
        <w:t>number of people who use opiates</w:t>
      </w:r>
      <w:r w:rsidR="00E83D74" w:rsidRPr="00445A73">
        <w:rPr>
          <w:rFonts w:ascii="Times New Roman" w:hAnsi="Times New Roman" w:cs="Times New Roman"/>
          <w:sz w:val="24"/>
          <w:szCs w:val="24"/>
        </w:rPr>
        <w:t>,</w:t>
      </w:r>
      <w:r w:rsidR="00322488" w:rsidRPr="00445A73">
        <w:rPr>
          <w:rStyle w:val="FootnoteReference"/>
          <w:rFonts w:ascii="Times New Roman" w:hAnsi="Times New Roman" w:cs="Times New Roman"/>
          <w:sz w:val="24"/>
          <w:szCs w:val="24"/>
        </w:rPr>
        <w:footnoteReference w:id="20"/>
      </w:r>
      <w:r w:rsidR="00E83D74" w:rsidRPr="00445A73">
        <w:rPr>
          <w:rFonts w:ascii="Times New Roman" w:hAnsi="Times New Roman" w:cs="Times New Roman"/>
          <w:sz w:val="24"/>
          <w:szCs w:val="24"/>
        </w:rPr>
        <w:t xml:space="preserve"> including 138 people in 18 prisons in Albania.</w:t>
      </w:r>
      <w:r w:rsidR="00E83D74" w:rsidRPr="00445A73">
        <w:rPr>
          <w:rStyle w:val="FootnoteReference"/>
          <w:rFonts w:ascii="Times New Roman" w:hAnsi="Times New Roman" w:cs="Times New Roman"/>
          <w:sz w:val="24"/>
          <w:szCs w:val="24"/>
        </w:rPr>
        <w:footnoteReference w:id="21"/>
      </w:r>
      <w:r w:rsidR="00E83D74" w:rsidRPr="00445A73">
        <w:rPr>
          <w:rFonts w:ascii="Times New Roman" w:hAnsi="Times New Roman" w:cs="Times New Roman"/>
          <w:sz w:val="24"/>
          <w:szCs w:val="24"/>
        </w:rPr>
        <w:t xml:space="preserve"> </w:t>
      </w:r>
      <w:r w:rsidR="006D22B9" w:rsidRPr="00445A73">
        <w:rPr>
          <w:rFonts w:ascii="Times New Roman" w:hAnsi="Times New Roman" w:cs="Times New Roman"/>
          <w:sz w:val="24"/>
          <w:szCs w:val="24"/>
        </w:rPr>
        <w:t xml:space="preserve"> </w:t>
      </w:r>
      <w:r w:rsidR="00246E30" w:rsidRPr="00445A73">
        <w:rPr>
          <w:rFonts w:ascii="Times New Roman" w:hAnsi="Times New Roman" w:cs="Times New Roman"/>
          <w:sz w:val="24"/>
          <w:szCs w:val="24"/>
        </w:rPr>
        <w:t xml:space="preserve">This is below the WHO and UNODC recommended </w:t>
      </w:r>
      <w:r w:rsidR="005C70BE" w:rsidRPr="00445A73">
        <w:rPr>
          <w:rFonts w:ascii="Times New Roman" w:hAnsi="Times New Roman" w:cs="Times New Roman"/>
          <w:sz w:val="24"/>
          <w:szCs w:val="24"/>
        </w:rPr>
        <w:t>minimum of 20% coverage.</w:t>
      </w:r>
      <w:r w:rsidR="008751A0" w:rsidRPr="00445A73">
        <w:rPr>
          <w:rStyle w:val="FootnoteReference"/>
          <w:rFonts w:ascii="Times New Roman" w:hAnsi="Times New Roman" w:cs="Times New Roman"/>
          <w:sz w:val="24"/>
          <w:szCs w:val="24"/>
        </w:rPr>
        <w:footnoteReference w:id="22"/>
      </w:r>
    </w:p>
    <w:p w14:paraId="5144D406" w14:textId="77777777" w:rsidR="00B51D84" w:rsidRDefault="00B51D84" w:rsidP="00CA3268">
      <w:pPr>
        <w:pStyle w:val="Heading2"/>
        <w:jc w:val="both"/>
        <w:rPr>
          <w:rFonts w:ascii="Times New Roman" w:hAnsi="Times New Roman" w:cs="Times New Roman"/>
          <w:b/>
          <w:bCs/>
          <w:color w:val="auto"/>
          <w:sz w:val="24"/>
          <w:szCs w:val="24"/>
        </w:rPr>
      </w:pPr>
      <w:bookmarkStart w:id="4" w:name="_Toc151905728"/>
    </w:p>
    <w:p w14:paraId="3E552820" w14:textId="0552B70B" w:rsidR="00CA4975" w:rsidRDefault="00CA3268" w:rsidP="00CA3268">
      <w:pPr>
        <w:pStyle w:val="Heading2"/>
        <w:jc w:val="both"/>
        <w:rPr>
          <w:rFonts w:ascii="Times New Roman" w:hAnsi="Times New Roman" w:cs="Times New Roman"/>
          <w:b/>
          <w:bCs/>
          <w:i/>
          <w:iCs/>
          <w:color w:val="auto"/>
          <w:sz w:val="24"/>
          <w:szCs w:val="24"/>
        </w:rPr>
      </w:pPr>
      <w:r>
        <w:rPr>
          <w:rFonts w:ascii="Times New Roman" w:hAnsi="Times New Roman" w:cs="Times New Roman"/>
          <w:b/>
          <w:bCs/>
          <w:color w:val="auto"/>
          <w:sz w:val="24"/>
          <w:szCs w:val="24"/>
        </w:rPr>
        <w:t xml:space="preserve">SECTION THREE: </w:t>
      </w:r>
      <w:r w:rsidR="00B67E83" w:rsidRPr="00341EBA">
        <w:rPr>
          <w:rFonts w:ascii="Times New Roman" w:hAnsi="Times New Roman" w:cs="Times New Roman"/>
          <w:b/>
          <w:bCs/>
          <w:color w:val="auto"/>
          <w:sz w:val="24"/>
          <w:szCs w:val="24"/>
        </w:rPr>
        <w:t>Cases</w:t>
      </w:r>
      <w:r w:rsidR="000E5CD2" w:rsidRPr="00341EBA">
        <w:rPr>
          <w:rFonts w:ascii="Times New Roman" w:hAnsi="Times New Roman" w:cs="Times New Roman"/>
          <w:b/>
          <w:bCs/>
          <w:color w:val="auto"/>
          <w:sz w:val="24"/>
          <w:szCs w:val="24"/>
        </w:rPr>
        <w:t xml:space="preserve"> </w:t>
      </w:r>
      <w:r w:rsidR="00B67E83" w:rsidRPr="00341EBA">
        <w:rPr>
          <w:rFonts w:ascii="Times New Roman" w:hAnsi="Times New Roman" w:cs="Times New Roman"/>
          <w:b/>
          <w:bCs/>
          <w:color w:val="auto"/>
          <w:sz w:val="24"/>
          <w:szCs w:val="24"/>
        </w:rPr>
        <w:t>of human rights violations</w:t>
      </w:r>
      <w:r w:rsidR="007578B5" w:rsidRPr="00341EBA">
        <w:rPr>
          <w:rFonts w:ascii="Times New Roman" w:hAnsi="Times New Roman" w:cs="Times New Roman"/>
          <w:b/>
          <w:bCs/>
          <w:color w:val="auto"/>
          <w:sz w:val="24"/>
          <w:szCs w:val="24"/>
        </w:rPr>
        <w:t xml:space="preserve"> concerning the access of people who use drugs to health services</w:t>
      </w:r>
      <w:r w:rsidR="00B67E83" w:rsidRPr="00341EBA">
        <w:rPr>
          <w:rFonts w:ascii="Times New Roman" w:hAnsi="Times New Roman" w:cs="Times New Roman"/>
          <w:b/>
          <w:bCs/>
          <w:color w:val="auto"/>
          <w:sz w:val="24"/>
          <w:szCs w:val="24"/>
        </w:rPr>
        <w:t xml:space="preserve">: </w:t>
      </w:r>
      <w:bookmarkEnd w:id="4"/>
    </w:p>
    <w:p w14:paraId="5C45BC77" w14:textId="77777777" w:rsidR="00CA3268" w:rsidRPr="00CA3268" w:rsidRDefault="00CA3268" w:rsidP="00CA3268"/>
    <w:p w14:paraId="0FC4A5AC" w14:textId="77777777" w:rsidR="00640D86" w:rsidRPr="00445A73" w:rsidRDefault="00640D86" w:rsidP="00B51D84">
      <w:pPr>
        <w:tabs>
          <w:tab w:val="left" w:pos="0"/>
        </w:tabs>
        <w:jc w:val="both"/>
        <w:rPr>
          <w:rFonts w:ascii="Times New Roman" w:hAnsi="Times New Roman" w:cs="Times New Roman"/>
          <w:b/>
          <w:bCs/>
          <w:sz w:val="24"/>
          <w:szCs w:val="24"/>
          <w:u w:val="single"/>
        </w:rPr>
      </w:pPr>
      <w:r w:rsidRPr="00445A73">
        <w:rPr>
          <w:rFonts w:ascii="Times New Roman" w:hAnsi="Times New Roman" w:cs="Times New Roman"/>
          <w:b/>
          <w:bCs/>
          <w:sz w:val="24"/>
          <w:szCs w:val="24"/>
          <w:u w:val="single"/>
        </w:rPr>
        <w:t>Case of V.B</w:t>
      </w:r>
    </w:p>
    <w:p w14:paraId="06146C76" w14:textId="77777777" w:rsidR="00640D86" w:rsidRPr="00445A73" w:rsidRDefault="00640D86" w:rsidP="00B51D84">
      <w:pPr>
        <w:tabs>
          <w:tab w:val="left" w:pos="0"/>
        </w:tabs>
        <w:jc w:val="both"/>
        <w:rPr>
          <w:rFonts w:ascii="Times New Roman" w:hAnsi="Times New Roman" w:cs="Times New Roman"/>
          <w:sz w:val="24"/>
          <w:szCs w:val="24"/>
        </w:rPr>
      </w:pPr>
      <w:r w:rsidRPr="00445A73">
        <w:rPr>
          <w:rFonts w:ascii="Times New Roman" w:hAnsi="Times New Roman" w:cs="Times New Roman"/>
          <w:i/>
          <w:iCs/>
          <w:sz w:val="24"/>
          <w:szCs w:val="24"/>
        </w:rPr>
        <w:t>In June 2021 ‘V.B was sentenced  3 years and 4 months imprisonment for the possession of 2.975 grams of cannabis (about three joints) according to article 283/1 of the Criminal Code.</w:t>
      </w:r>
      <w:r w:rsidRPr="00445A73">
        <w:rPr>
          <w:rStyle w:val="FootnoteReference"/>
          <w:rFonts w:ascii="Times New Roman" w:hAnsi="Times New Roman" w:cs="Times New Roman"/>
          <w:i/>
          <w:iCs/>
          <w:sz w:val="24"/>
          <w:szCs w:val="24"/>
        </w:rPr>
        <w:footnoteReference w:id="23"/>
      </w:r>
      <w:r w:rsidRPr="00445A73">
        <w:rPr>
          <w:rFonts w:ascii="Times New Roman" w:hAnsi="Times New Roman" w:cs="Times New Roman"/>
          <w:i/>
          <w:iCs/>
          <w:sz w:val="24"/>
          <w:szCs w:val="24"/>
        </w:rPr>
        <w:t xml:space="preserve"> V.B. claimed he was a continual user. This claim was supported by the act of toxicological expertise was ascertained presence of cannabinoids in his urine sample..</w:t>
      </w:r>
      <w:r w:rsidRPr="00445A73">
        <w:rPr>
          <w:rStyle w:val="FootnoteReference"/>
          <w:rFonts w:ascii="Times New Roman" w:hAnsi="Times New Roman" w:cs="Times New Roman"/>
          <w:i/>
          <w:iCs/>
          <w:sz w:val="24"/>
          <w:szCs w:val="24"/>
        </w:rPr>
        <w:footnoteReference w:id="24"/>
      </w:r>
      <w:r w:rsidRPr="00445A73">
        <w:rPr>
          <w:rFonts w:ascii="Times New Roman" w:hAnsi="Times New Roman" w:cs="Times New Roman"/>
          <w:i/>
          <w:iCs/>
          <w:sz w:val="24"/>
          <w:szCs w:val="24"/>
        </w:rPr>
        <w:t xml:space="preserve">’ 40 months of imprisonment is grossly disproportionate punishment for the possession of cannabis in the amount that undoubtedly corresponds to personal use. </w:t>
      </w:r>
      <w:r w:rsidRPr="00445A73">
        <w:rPr>
          <w:rFonts w:ascii="Times New Roman" w:hAnsi="Times New Roman" w:cs="Times New Roman"/>
          <w:i/>
          <w:iCs/>
          <w:sz w:val="24"/>
          <w:szCs w:val="24"/>
          <w:lang w:val="en-CA"/>
        </w:rPr>
        <w:t>Such punishment amounts to cruel or unusual punishment contrary to the UN Convention against Torture and Other Cruel, Inhuman or Degrading Treatment or Punishment.</w:t>
      </w:r>
      <w:r w:rsidRPr="00445A73" w:rsidDel="00AE3F48">
        <w:rPr>
          <w:rFonts w:ascii="Times New Roman" w:hAnsi="Times New Roman" w:cs="Times New Roman"/>
          <w:sz w:val="24"/>
          <w:szCs w:val="24"/>
        </w:rPr>
        <w:t xml:space="preserve"> </w:t>
      </w:r>
    </w:p>
    <w:p w14:paraId="5891AE74" w14:textId="77777777" w:rsidR="00640D86" w:rsidRPr="00445A73" w:rsidRDefault="00640D86" w:rsidP="00B51D84">
      <w:pPr>
        <w:tabs>
          <w:tab w:val="left" w:pos="0"/>
        </w:tabs>
        <w:jc w:val="both"/>
        <w:rPr>
          <w:rFonts w:ascii="Times New Roman" w:hAnsi="Times New Roman" w:cs="Times New Roman"/>
          <w:b/>
          <w:bCs/>
          <w:sz w:val="24"/>
          <w:szCs w:val="24"/>
          <w:u w:val="single"/>
        </w:rPr>
      </w:pPr>
      <w:r w:rsidRPr="00445A73">
        <w:rPr>
          <w:rFonts w:ascii="Times New Roman" w:hAnsi="Times New Roman" w:cs="Times New Roman"/>
          <w:b/>
          <w:bCs/>
          <w:sz w:val="24"/>
          <w:szCs w:val="24"/>
          <w:u w:val="single"/>
        </w:rPr>
        <w:t>Case of Ermir</w:t>
      </w:r>
    </w:p>
    <w:p w14:paraId="67DE6BD5" w14:textId="77777777" w:rsidR="00640D86" w:rsidRPr="00445A73" w:rsidRDefault="00640D86" w:rsidP="00B51D84">
      <w:pPr>
        <w:tabs>
          <w:tab w:val="left" w:pos="0"/>
        </w:tabs>
        <w:jc w:val="both"/>
        <w:rPr>
          <w:rFonts w:ascii="Times New Roman" w:hAnsi="Times New Roman" w:cs="Times New Roman"/>
          <w:i/>
          <w:iCs/>
          <w:sz w:val="24"/>
          <w:szCs w:val="24"/>
        </w:rPr>
      </w:pPr>
      <w:r w:rsidRPr="00445A73">
        <w:rPr>
          <w:rFonts w:ascii="Times New Roman" w:hAnsi="Times New Roman" w:cs="Times New Roman"/>
          <w:i/>
          <w:iCs/>
          <w:sz w:val="24"/>
          <w:szCs w:val="24"/>
        </w:rPr>
        <w:t xml:space="preserve">On July 23, 2023 Ermir – a 34-year-old male, a patient of Methadone Maintenance Therapy (MMT), was detained by police in the city of Elbasan. While in police custody, he experienced pain and suffering due to opioid withdrawal. During this time, no methadone was provided to him with the explanation that there are some procedures to be followed within the prison system. This situation lasted for more than 7 days until the doctor prescribed him the usage of methadone. </w:t>
      </w:r>
    </w:p>
    <w:p w14:paraId="5ADBC675" w14:textId="77777777" w:rsidR="00640D86" w:rsidRPr="00445A73" w:rsidRDefault="00640D86" w:rsidP="00B51D84">
      <w:pPr>
        <w:tabs>
          <w:tab w:val="left" w:pos="0"/>
        </w:tabs>
        <w:jc w:val="both"/>
        <w:rPr>
          <w:rFonts w:ascii="Times New Roman" w:hAnsi="Times New Roman" w:cs="Times New Roman"/>
          <w:b/>
          <w:bCs/>
          <w:i/>
          <w:iCs/>
          <w:sz w:val="24"/>
          <w:szCs w:val="24"/>
        </w:rPr>
      </w:pPr>
      <w:r w:rsidRPr="00445A73">
        <w:rPr>
          <w:rFonts w:ascii="Times New Roman" w:hAnsi="Times New Roman" w:cs="Times New Roman"/>
          <w:b/>
          <w:bCs/>
          <w:i/>
          <w:iCs/>
          <w:sz w:val="24"/>
          <w:szCs w:val="24"/>
        </w:rPr>
        <w:t>Case of J.R, a male MMT patient, Tirana</w:t>
      </w:r>
    </w:p>
    <w:p w14:paraId="3C596EEA" w14:textId="77777777" w:rsidR="00640D86" w:rsidRPr="00445A73" w:rsidRDefault="00640D86" w:rsidP="00B51D84">
      <w:pPr>
        <w:tabs>
          <w:tab w:val="left" w:pos="0"/>
        </w:tabs>
        <w:jc w:val="both"/>
        <w:rPr>
          <w:rFonts w:ascii="Times New Roman" w:hAnsi="Times New Roman" w:cs="Times New Roman"/>
          <w:i/>
          <w:iCs/>
          <w:sz w:val="24"/>
          <w:szCs w:val="24"/>
        </w:rPr>
      </w:pPr>
      <w:r w:rsidRPr="00445A73">
        <w:rPr>
          <w:rFonts w:ascii="Times New Roman" w:hAnsi="Times New Roman" w:cs="Times New Roman"/>
          <w:i/>
          <w:iCs/>
          <w:sz w:val="24"/>
          <w:szCs w:val="24"/>
        </w:rPr>
        <w:t xml:space="preserve">On 20 May 2023, J.R. died in the hospital after being in a coma for two weeks. He was taken to hospital from police custody, where he was held after being arrested for theft. While in police custody J.R. reported health concerns twice. Despite this, he remained in custody up until 30 April 2023, when his mother insisted that her son had a very serious health condition. J.R.’s mother reported claims that doctors who helped him in police custody prescribed him a large dosage of methadone. After that he became high and police officers used excessive force against him at the police station. As a result, he went into a coma and later died. This case presents examples of multiple human rights violations that ultimately culminated in the violation of the right to life. It is hard to justify the pre-trial detention for a suspect who committed non-serious theft, especially taking into account his chronic drug dependence. Doctors and police officers might have been </w:t>
      </w:r>
      <w:r w:rsidRPr="00445A73">
        <w:rPr>
          <w:rFonts w:ascii="Times New Roman" w:hAnsi="Times New Roman" w:cs="Times New Roman"/>
          <w:i/>
          <w:iCs/>
          <w:sz w:val="24"/>
          <w:szCs w:val="24"/>
        </w:rPr>
        <w:lastRenderedPageBreak/>
        <w:t>poorly trained to deal with MMT patients in custody, leading to poor health services and excessive use of force in violation of the UN Convention against Torture and Other Cruel, Inhuman or Degrading Treatment or Punishment.</w:t>
      </w:r>
    </w:p>
    <w:p w14:paraId="695C833B" w14:textId="77777777" w:rsidR="00E15426" w:rsidRDefault="00E15426" w:rsidP="001D050F">
      <w:pPr>
        <w:pStyle w:val="ListParagraph"/>
        <w:tabs>
          <w:tab w:val="left" w:pos="270"/>
        </w:tabs>
        <w:ind w:left="270"/>
        <w:jc w:val="both"/>
        <w:rPr>
          <w:rFonts w:ascii="Times New Roman" w:hAnsi="Times New Roman" w:cs="Times New Roman"/>
          <w:b/>
          <w:bCs/>
          <w:sz w:val="24"/>
          <w:szCs w:val="24"/>
        </w:rPr>
      </w:pPr>
    </w:p>
    <w:p w14:paraId="44BF91BB" w14:textId="63575750" w:rsidR="009275E7" w:rsidRPr="00445A73" w:rsidRDefault="00E15426" w:rsidP="00802E48">
      <w:pPr>
        <w:pStyle w:val="ListParagraph"/>
        <w:ind w:left="0"/>
        <w:jc w:val="both"/>
        <w:rPr>
          <w:rFonts w:ascii="Times New Roman" w:hAnsi="Times New Roman" w:cs="Times New Roman"/>
          <w:sz w:val="24"/>
          <w:szCs w:val="24"/>
        </w:rPr>
      </w:pPr>
      <w:r>
        <w:rPr>
          <w:rFonts w:ascii="Times New Roman" w:hAnsi="Times New Roman" w:cs="Times New Roman"/>
          <w:b/>
          <w:bCs/>
          <w:sz w:val="24"/>
          <w:szCs w:val="24"/>
        </w:rPr>
        <w:t>ANNEX</w:t>
      </w:r>
      <w:r w:rsidR="009275E7" w:rsidRPr="001D050F">
        <w:rPr>
          <w:rFonts w:ascii="Times New Roman" w:hAnsi="Times New Roman" w:cs="Times New Roman"/>
          <w:b/>
          <w:bCs/>
          <w:sz w:val="24"/>
          <w:szCs w:val="24"/>
        </w:rPr>
        <w:t xml:space="preserve"> I</w:t>
      </w:r>
      <w:r>
        <w:rPr>
          <w:rFonts w:ascii="Times New Roman" w:hAnsi="Times New Roman" w:cs="Times New Roman"/>
          <w:b/>
          <w:bCs/>
          <w:sz w:val="24"/>
          <w:szCs w:val="24"/>
        </w:rPr>
        <w:t xml:space="preserve">: </w:t>
      </w:r>
      <w:r w:rsidR="009275E7" w:rsidRPr="00E15426">
        <w:rPr>
          <w:rFonts w:ascii="Times New Roman" w:hAnsi="Times New Roman" w:cs="Times New Roman"/>
          <w:b/>
          <w:bCs/>
          <w:sz w:val="24"/>
          <w:szCs w:val="24"/>
        </w:rPr>
        <w:t>Drug-related criminal offences and sanctions as defined in the Criminal Code of the Republic of Albania</w:t>
      </w:r>
      <w:r w:rsidR="00BE2786" w:rsidRPr="00445A73">
        <w:rPr>
          <w:rStyle w:val="FootnoteReference"/>
          <w:rFonts w:ascii="Times New Roman" w:hAnsi="Times New Roman" w:cs="Times New Roman"/>
          <w:sz w:val="24"/>
          <w:szCs w:val="24"/>
        </w:rPr>
        <w:footnoteReference w:id="25"/>
      </w:r>
    </w:p>
    <w:tbl>
      <w:tblPr>
        <w:tblStyle w:val="TableGrid"/>
        <w:tblW w:w="0" w:type="auto"/>
        <w:tblInd w:w="-5" w:type="dxa"/>
        <w:tblLayout w:type="fixed"/>
        <w:tblLook w:val="04A0" w:firstRow="1" w:lastRow="0" w:firstColumn="1" w:lastColumn="0" w:noHBand="0" w:noVBand="1"/>
      </w:tblPr>
      <w:tblGrid>
        <w:gridCol w:w="1350"/>
        <w:gridCol w:w="1440"/>
        <w:gridCol w:w="4410"/>
        <w:gridCol w:w="17"/>
        <w:gridCol w:w="2138"/>
      </w:tblGrid>
      <w:tr w:rsidR="009275E7" w:rsidRPr="00445A73" w14:paraId="2A838066" w14:textId="77777777" w:rsidTr="00802E48">
        <w:tc>
          <w:tcPr>
            <w:tcW w:w="1350" w:type="dxa"/>
          </w:tcPr>
          <w:p w14:paraId="208AE580" w14:textId="77777777" w:rsidR="009275E7" w:rsidRPr="00445A73" w:rsidRDefault="009275E7" w:rsidP="0002709E">
            <w:pPr>
              <w:jc w:val="both"/>
              <w:rPr>
                <w:rFonts w:ascii="Times New Roman" w:hAnsi="Times New Roman" w:cs="Times New Roman"/>
                <w:b/>
                <w:bCs/>
                <w:i/>
                <w:iCs/>
                <w:sz w:val="24"/>
                <w:szCs w:val="24"/>
              </w:rPr>
            </w:pPr>
            <w:r w:rsidRPr="00445A73">
              <w:rPr>
                <w:rFonts w:ascii="Times New Roman" w:hAnsi="Times New Roman" w:cs="Times New Roman"/>
                <w:b/>
                <w:bCs/>
                <w:i/>
                <w:iCs/>
                <w:sz w:val="24"/>
                <w:szCs w:val="24"/>
              </w:rPr>
              <w:t>Article 283 of the criminal code of Albania</w:t>
            </w:r>
            <w:r w:rsidRPr="00445A73">
              <w:rPr>
                <w:rStyle w:val="FootnoteReference"/>
                <w:rFonts w:ascii="Times New Roman" w:hAnsi="Times New Roman" w:cs="Times New Roman"/>
                <w:b/>
                <w:bCs/>
                <w:i/>
                <w:iCs/>
                <w:sz w:val="24"/>
                <w:szCs w:val="24"/>
              </w:rPr>
              <w:footnoteReference w:id="26"/>
            </w:r>
          </w:p>
        </w:tc>
        <w:tc>
          <w:tcPr>
            <w:tcW w:w="5850" w:type="dxa"/>
            <w:gridSpan w:val="2"/>
          </w:tcPr>
          <w:p w14:paraId="0B933466" w14:textId="77777777" w:rsidR="009275E7" w:rsidRPr="00445A73" w:rsidRDefault="009275E7" w:rsidP="0002709E">
            <w:pPr>
              <w:jc w:val="center"/>
              <w:rPr>
                <w:rFonts w:ascii="Times New Roman" w:hAnsi="Times New Roman" w:cs="Times New Roman"/>
                <w:b/>
                <w:bCs/>
                <w:i/>
                <w:iCs/>
                <w:sz w:val="24"/>
                <w:szCs w:val="24"/>
              </w:rPr>
            </w:pPr>
            <w:r w:rsidRPr="00445A73">
              <w:rPr>
                <w:rFonts w:ascii="Times New Roman" w:hAnsi="Times New Roman" w:cs="Times New Roman"/>
                <w:b/>
                <w:bCs/>
                <w:i/>
                <w:iCs/>
                <w:sz w:val="24"/>
                <w:szCs w:val="24"/>
              </w:rPr>
              <w:t>The definition</w:t>
            </w:r>
          </w:p>
        </w:tc>
        <w:tc>
          <w:tcPr>
            <w:tcW w:w="2155" w:type="dxa"/>
            <w:gridSpan w:val="2"/>
          </w:tcPr>
          <w:p w14:paraId="294DD8D1" w14:textId="77777777" w:rsidR="009275E7" w:rsidRPr="00445A73" w:rsidRDefault="009275E7" w:rsidP="0002709E">
            <w:pPr>
              <w:jc w:val="both"/>
              <w:rPr>
                <w:rFonts w:ascii="Times New Roman" w:hAnsi="Times New Roman" w:cs="Times New Roman"/>
                <w:b/>
                <w:bCs/>
                <w:i/>
                <w:iCs/>
                <w:sz w:val="24"/>
                <w:szCs w:val="24"/>
              </w:rPr>
            </w:pPr>
            <w:r w:rsidRPr="00445A73">
              <w:rPr>
                <w:rFonts w:ascii="Times New Roman" w:hAnsi="Times New Roman" w:cs="Times New Roman"/>
                <w:b/>
                <w:bCs/>
                <w:i/>
                <w:iCs/>
                <w:sz w:val="24"/>
                <w:szCs w:val="24"/>
              </w:rPr>
              <w:t>Sentence</w:t>
            </w:r>
          </w:p>
        </w:tc>
      </w:tr>
      <w:tr w:rsidR="009275E7" w:rsidRPr="00445A73" w14:paraId="6C8D65E2" w14:textId="77777777" w:rsidTr="00802E48">
        <w:tc>
          <w:tcPr>
            <w:tcW w:w="1350" w:type="dxa"/>
            <w:vMerge w:val="restart"/>
          </w:tcPr>
          <w:p w14:paraId="11E1A4EB" w14:textId="77777777" w:rsidR="009275E7" w:rsidRPr="00445A73" w:rsidRDefault="009275E7" w:rsidP="0002709E">
            <w:pPr>
              <w:jc w:val="both"/>
              <w:rPr>
                <w:rFonts w:ascii="Times New Roman" w:hAnsi="Times New Roman" w:cs="Times New Roman"/>
                <w:i/>
                <w:iCs/>
                <w:sz w:val="24"/>
                <w:szCs w:val="24"/>
              </w:rPr>
            </w:pPr>
          </w:p>
        </w:tc>
        <w:tc>
          <w:tcPr>
            <w:tcW w:w="1440" w:type="dxa"/>
          </w:tcPr>
          <w:p w14:paraId="18809960" w14:textId="77777777" w:rsidR="009275E7" w:rsidRPr="00445A73" w:rsidRDefault="009275E7" w:rsidP="0002709E">
            <w:pPr>
              <w:jc w:val="both"/>
              <w:rPr>
                <w:rFonts w:ascii="Times New Roman" w:hAnsi="Times New Roman" w:cs="Times New Roman"/>
                <w:i/>
                <w:iCs/>
                <w:sz w:val="24"/>
                <w:szCs w:val="24"/>
              </w:rPr>
            </w:pPr>
            <w:r w:rsidRPr="00445A73">
              <w:rPr>
                <w:rFonts w:ascii="Times New Roman" w:hAnsi="Times New Roman" w:cs="Times New Roman"/>
                <w:i/>
                <w:iCs/>
                <w:sz w:val="24"/>
                <w:szCs w:val="24"/>
              </w:rPr>
              <w:t xml:space="preserve">Article 283 </w:t>
            </w:r>
          </w:p>
          <w:p w14:paraId="1888AEBA" w14:textId="77777777" w:rsidR="009275E7" w:rsidRPr="00445A73" w:rsidRDefault="009275E7" w:rsidP="0002709E">
            <w:pPr>
              <w:jc w:val="both"/>
              <w:rPr>
                <w:rFonts w:ascii="Times New Roman" w:hAnsi="Times New Roman" w:cs="Times New Roman"/>
                <w:i/>
                <w:iCs/>
                <w:sz w:val="24"/>
                <w:szCs w:val="24"/>
              </w:rPr>
            </w:pPr>
            <w:r w:rsidRPr="00445A73">
              <w:rPr>
                <w:rFonts w:ascii="Times New Roman" w:hAnsi="Times New Roman" w:cs="Times New Roman"/>
                <w:i/>
                <w:iCs/>
                <w:sz w:val="24"/>
                <w:szCs w:val="24"/>
              </w:rPr>
              <w:t>Production and sale of narcotics</w:t>
            </w:r>
          </w:p>
        </w:tc>
        <w:tc>
          <w:tcPr>
            <w:tcW w:w="4410" w:type="dxa"/>
          </w:tcPr>
          <w:p w14:paraId="4EA3C78C" w14:textId="77777777"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Sale, offer for sale, giving or receiving of any form, distribution, trading, transport, sending, delivering, and keeping, besides cases when it is for personal use and in small doses, of narcotic and psychotropic substances and seeds of narcotic plants, in conflict with the law.</w:t>
            </w:r>
          </w:p>
          <w:p w14:paraId="7C2B259D" w14:textId="77777777" w:rsidR="009275E7" w:rsidRPr="00445A73" w:rsidRDefault="009275E7" w:rsidP="0002709E">
            <w:pPr>
              <w:jc w:val="both"/>
              <w:rPr>
                <w:rFonts w:ascii="Times New Roman" w:hAnsi="Times New Roman" w:cs="Times New Roman"/>
                <w:sz w:val="24"/>
                <w:szCs w:val="24"/>
              </w:rPr>
            </w:pPr>
          </w:p>
          <w:p w14:paraId="1E4EFD7C" w14:textId="77777777"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 xml:space="preserve">This very offence, when committed in complicity, or more than once. </w:t>
            </w:r>
          </w:p>
          <w:p w14:paraId="575F44DA" w14:textId="77777777" w:rsidR="009275E7" w:rsidRPr="00445A73" w:rsidRDefault="009275E7" w:rsidP="0002709E">
            <w:pPr>
              <w:jc w:val="both"/>
              <w:rPr>
                <w:rFonts w:ascii="Times New Roman" w:hAnsi="Times New Roman" w:cs="Times New Roman"/>
                <w:i/>
                <w:iCs/>
                <w:sz w:val="24"/>
                <w:szCs w:val="24"/>
              </w:rPr>
            </w:pPr>
          </w:p>
          <w:p w14:paraId="7CE151FB" w14:textId="77777777" w:rsidR="009275E7" w:rsidRPr="00445A73" w:rsidRDefault="009275E7" w:rsidP="0002709E">
            <w:pPr>
              <w:jc w:val="both"/>
              <w:rPr>
                <w:rFonts w:ascii="Times New Roman" w:hAnsi="Times New Roman" w:cs="Times New Roman"/>
                <w:i/>
                <w:iCs/>
                <w:sz w:val="24"/>
                <w:szCs w:val="24"/>
              </w:rPr>
            </w:pPr>
          </w:p>
          <w:p w14:paraId="6B1314E0" w14:textId="15902E28"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Organization, management</w:t>
            </w:r>
            <w:r w:rsidR="00090740">
              <w:rPr>
                <w:rFonts w:ascii="Times New Roman" w:hAnsi="Times New Roman" w:cs="Times New Roman"/>
                <w:sz w:val="24"/>
                <w:szCs w:val="24"/>
              </w:rPr>
              <w:t>,</w:t>
            </w:r>
            <w:r w:rsidRPr="00445A73">
              <w:rPr>
                <w:rFonts w:ascii="Times New Roman" w:hAnsi="Times New Roman" w:cs="Times New Roman"/>
                <w:sz w:val="24"/>
                <w:szCs w:val="24"/>
              </w:rPr>
              <w:t xml:space="preserve"> or financing of this activity.</w:t>
            </w:r>
          </w:p>
        </w:tc>
        <w:tc>
          <w:tcPr>
            <w:tcW w:w="2155" w:type="dxa"/>
            <w:gridSpan w:val="2"/>
          </w:tcPr>
          <w:p w14:paraId="5614B79B" w14:textId="34018F52"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Imprisonment of from five to ten years.</w:t>
            </w:r>
          </w:p>
          <w:p w14:paraId="73D4943D" w14:textId="77777777" w:rsidR="009275E7" w:rsidRPr="00445A73" w:rsidRDefault="009275E7" w:rsidP="0002709E">
            <w:pPr>
              <w:jc w:val="both"/>
              <w:rPr>
                <w:rFonts w:ascii="Times New Roman" w:hAnsi="Times New Roman" w:cs="Times New Roman"/>
                <w:sz w:val="24"/>
                <w:szCs w:val="24"/>
              </w:rPr>
            </w:pPr>
          </w:p>
          <w:p w14:paraId="3D47EDAF" w14:textId="77777777" w:rsidR="009275E7" w:rsidRPr="00445A73" w:rsidRDefault="009275E7" w:rsidP="0002709E">
            <w:pPr>
              <w:jc w:val="both"/>
              <w:rPr>
                <w:rFonts w:ascii="Times New Roman" w:hAnsi="Times New Roman" w:cs="Times New Roman"/>
                <w:sz w:val="24"/>
                <w:szCs w:val="24"/>
              </w:rPr>
            </w:pPr>
          </w:p>
          <w:p w14:paraId="0B76206E" w14:textId="77777777" w:rsidR="009275E7" w:rsidRPr="00445A73" w:rsidRDefault="009275E7" w:rsidP="0002709E">
            <w:pPr>
              <w:jc w:val="both"/>
              <w:rPr>
                <w:rFonts w:ascii="Times New Roman" w:hAnsi="Times New Roman" w:cs="Times New Roman"/>
                <w:sz w:val="24"/>
                <w:szCs w:val="24"/>
              </w:rPr>
            </w:pPr>
          </w:p>
          <w:p w14:paraId="4DC6C4DF" w14:textId="77777777" w:rsidR="009275E7" w:rsidRPr="00445A73" w:rsidRDefault="009275E7" w:rsidP="0002709E">
            <w:pPr>
              <w:jc w:val="both"/>
              <w:rPr>
                <w:rFonts w:ascii="Times New Roman" w:hAnsi="Times New Roman" w:cs="Times New Roman"/>
                <w:sz w:val="24"/>
                <w:szCs w:val="24"/>
              </w:rPr>
            </w:pPr>
          </w:p>
          <w:p w14:paraId="5D7B7F98" w14:textId="77777777" w:rsidR="009275E7" w:rsidRPr="00445A73" w:rsidRDefault="009275E7" w:rsidP="0002709E">
            <w:pPr>
              <w:jc w:val="both"/>
              <w:rPr>
                <w:rFonts w:ascii="Times New Roman" w:hAnsi="Times New Roman" w:cs="Times New Roman"/>
                <w:sz w:val="24"/>
                <w:szCs w:val="24"/>
              </w:rPr>
            </w:pPr>
          </w:p>
          <w:p w14:paraId="65DAC93A" w14:textId="17690C17"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Imprisonment from ten to twenty years.</w:t>
            </w:r>
          </w:p>
          <w:p w14:paraId="15669C33" w14:textId="77777777" w:rsidR="009275E7" w:rsidRPr="00445A73" w:rsidRDefault="009275E7" w:rsidP="0002709E">
            <w:pPr>
              <w:jc w:val="both"/>
              <w:rPr>
                <w:rFonts w:ascii="Times New Roman" w:hAnsi="Times New Roman" w:cs="Times New Roman"/>
                <w:sz w:val="24"/>
                <w:szCs w:val="24"/>
              </w:rPr>
            </w:pPr>
          </w:p>
          <w:p w14:paraId="1C831A1C" w14:textId="77777777"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Imprisonment from ten to twenty years.</w:t>
            </w:r>
          </w:p>
        </w:tc>
      </w:tr>
      <w:tr w:rsidR="009275E7" w:rsidRPr="00445A73" w14:paraId="21D0832B" w14:textId="77777777" w:rsidTr="00802E48">
        <w:tc>
          <w:tcPr>
            <w:tcW w:w="1350" w:type="dxa"/>
            <w:vMerge/>
          </w:tcPr>
          <w:p w14:paraId="078A7469" w14:textId="77777777" w:rsidR="009275E7" w:rsidRPr="00445A73" w:rsidRDefault="009275E7" w:rsidP="0002709E">
            <w:pPr>
              <w:jc w:val="both"/>
              <w:rPr>
                <w:rFonts w:ascii="Times New Roman" w:hAnsi="Times New Roman" w:cs="Times New Roman"/>
                <w:i/>
                <w:iCs/>
                <w:sz w:val="24"/>
                <w:szCs w:val="24"/>
              </w:rPr>
            </w:pPr>
          </w:p>
        </w:tc>
        <w:tc>
          <w:tcPr>
            <w:tcW w:w="1440" w:type="dxa"/>
          </w:tcPr>
          <w:p w14:paraId="65A0836F" w14:textId="77777777"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 xml:space="preserve">Article 283/a </w:t>
            </w:r>
          </w:p>
          <w:p w14:paraId="59DF285E" w14:textId="77777777" w:rsidR="009275E7" w:rsidRPr="00445A73" w:rsidRDefault="009275E7" w:rsidP="0002709E">
            <w:pPr>
              <w:jc w:val="both"/>
              <w:rPr>
                <w:rFonts w:ascii="Times New Roman" w:hAnsi="Times New Roman" w:cs="Times New Roman"/>
                <w:i/>
                <w:iCs/>
                <w:sz w:val="24"/>
                <w:szCs w:val="24"/>
              </w:rPr>
            </w:pPr>
            <w:r w:rsidRPr="00445A73">
              <w:rPr>
                <w:rFonts w:ascii="Times New Roman" w:hAnsi="Times New Roman" w:cs="Times New Roman"/>
                <w:sz w:val="24"/>
                <w:szCs w:val="24"/>
              </w:rPr>
              <w:t>Trafficking of narcotics</w:t>
            </w:r>
          </w:p>
        </w:tc>
        <w:tc>
          <w:tcPr>
            <w:tcW w:w="4410" w:type="dxa"/>
          </w:tcPr>
          <w:p w14:paraId="611C7F54" w14:textId="448AA2B1"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Import, export, transit</w:t>
            </w:r>
            <w:r w:rsidR="00090740">
              <w:rPr>
                <w:rFonts w:ascii="Times New Roman" w:hAnsi="Times New Roman" w:cs="Times New Roman"/>
                <w:sz w:val="24"/>
                <w:szCs w:val="24"/>
              </w:rPr>
              <w:t>,</w:t>
            </w:r>
            <w:r w:rsidRPr="00445A73">
              <w:rPr>
                <w:rFonts w:ascii="Times New Roman" w:hAnsi="Times New Roman" w:cs="Times New Roman"/>
                <w:sz w:val="24"/>
                <w:szCs w:val="24"/>
              </w:rPr>
              <w:t xml:space="preserve"> and trade of narcotic and psychotropic substances and narcotic plant seeds in contradiction with the law.</w:t>
            </w:r>
          </w:p>
          <w:p w14:paraId="1D4DA9E9" w14:textId="77777777" w:rsidR="009275E7" w:rsidRPr="00445A73" w:rsidRDefault="009275E7" w:rsidP="0002709E">
            <w:pPr>
              <w:jc w:val="both"/>
              <w:rPr>
                <w:rFonts w:ascii="Times New Roman" w:hAnsi="Times New Roman" w:cs="Times New Roman"/>
                <w:i/>
                <w:iCs/>
                <w:sz w:val="24"/>
                <w:szCs w:val="24"/>
              </w:rPr>
            </w:pPr>
          </w:p>
          <w:p w14:paraId="477C14CE" w14:textId="77777777"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 xml:space="preserve">This very act, when committed in complicity, or more than once. </w:t>
            </w:r>
          </w:p>
          <w:p w14:paraId="31801B15" w14:textId="77777777" w:rsidR="00090740" w:rsidRDefault="00090740" w:rsidP="0002709E">
            <w:pPr>
              <w:jc w:val="both"/>
              <w:rPr>
                <w:rFonts w:ascii="Times New Roman" w:hAnsi="Times New Roman" w:cs="Times New Roman"/>
                <w:sz w:val="24"/>
                <w:szCs w:val="24"/>
              </w:rPr>
            </w:pPr>
          </w:p>
          <w:p w14:paraId="64753879" w14:textId="77777777" w:rsidR="00090740" w:rsidRDefault="00090740" w:rsidP="0002709E">
            <w:pPr>
              <w:jc w:val="both"/>
              <w:rPr>
                <w:rFonts w:ascii="Times New Roman" w:hAnsi="Times New Roman" w:cs="Times New Roman"/>
                <w:sz w:val="24"/>
                <w:szCs w:val="24"/>
              </w:rPr>
            </w:pPr>
          </w:p>
          <w:p w14:paraId="7E36EF69" w14:textId="00046B07" w:rsidR="009275E7" w:rsidRPr="00445A73" w:rsidRDefault="009275E7" w:rsidP="0002709E">
            <w:pPr>
              <w:jc w:val="both"/>
              <w:rPr>
                <w:rFonts w:ascii="Times New Roman" w:hAnsi="Times New Roman" w:cs="Times New Roman"/>
                <w:i/>
                <w:iCs/>
                <w:sz w:val="24"/>
                <w:szCs w:val="24"/>
              </w:rPr>
            </w:pPr>
            <w:r w:rsidRPr="00445A73">
              <w:rPr>
                <w:rFonts w:ascii="Times New Roman" w:hAnsi="Times New Roman" w:cs="Times New Roman"/>
                <w:sz w:val="24"/>
                <w:szCs w:val="24"/>
              </w:rPr>
              <w:t>Organization, running</w:t>
            </w:r>
            <w:r w:rsidR="00090740">
              <w:rPr>
                <w:rFonts w:ascii="Times New Roman" w:hAnsi="Times New Roman" w:cs="Times New Roman"/>
                <w:sz w:val="24"/>
                <w:szCs w:val="24"/>
              </w:rPr>
              <w:t>,</w:t>
            </w:r>
            <w:r w:rsidRPr="00445A73">
              <w:rPr>
                <w:rFonts w:ascii="Times New Roman" w:hAnsi="Times New Roman" w:cs="Times New Roman"/>
                <w:sz w:val="24"/>
                <w:szCs w:val="24"/>
              </w:rPr>
              <w:t xml:space="preserve"> or financing of such activity.</w:t>
            </w:r>
          </w:p>
        </w:tc>
        <w:tc>
          <w:tcPr>
            <w:tcW w:w="2155" w:type="dxa"/>
            <w:gridSpan w:val="2"/>
          </w:tcPr>
          <w:p w14:paraId="1C8B816A" w14:textId="3AE402C6"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Imprisonment from seven to fifteen years.</w:t>
            </w:r>
          </w:p>
          <w:p w14:paraId="2EF07323" w14:textId="77777777" w:rsidR="009275E7" w:rsidRPr="00445A73" w:rsidRDefault="009275E7" w:rsidP="0002709E">
            <w:pPr>
              <w:jc w:val="both"/>
              <w:rPr>
                <w:rFonts w:ascii="Times New Roman" w:hAnsi="Times New Roman" w:cs="Times New Roman"/>
                <w:i/>
                <w:iCs/>
                <w:sz w:val="24"/>
                <w:szCs w:val="24"/>
              </w:rPr>
            </w:pPr>
          </w:p>
          <w:p w14:paraId="597DBEF5" w14:textId="77777777"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 xml:space="preserve"> </w:t>
            </w:r>
          </w:p>
          <w:p w14:paraId="4813B484" w14:textId="77777777" w:rsidR="009275E7" w:rsidRPr="00445A73" w:rsidRDefault="009275E7" w:rsidP="0002709E">
            <w:pPr>
              <w:jc w:val="both"/>
              <w:rPr>
                <w:rFonts w:ascii="Times New Roman" w:hAnsi="Times New Roman" w:cs="Times New Roman"/>
                <w:sz w:val="24"/>
                <w:szCs w:val="24"/>
              </w:rPr>
            </w:pPr>
          </w:p>
          <w:p w14:paraId="3700FAEE" w14:textId="4B19C332" w:rsidR="009275E7" w:rsidRPr="00445A73" w:rsidRDefault="00090740" w:rsidP="0002709E">
            <w:pPr>
              <w:jc w:val="both"/>
              <w:rPr>
                <w:rFonts w:ascii="Times New Roman" w:hAnsi="Times New Roman" w:cs="Times New Roman"/>
                <w:sz w:val="24"/>
                <w:szCs w:val="24"/>
              </w:rPr>
            </w:pPr>
            <w:r>
              <w:rPr>
                <w:rFonts w:ascii="Times New Roman" w:hAnsi="Times New Roman" w:cs="Times New Roman"/>
                <w:sz w:val="24"/>
                <w:szCs w:val="24"/>
              </w:rPr>
              <w:t>Imprisonment from t</w:t>
            </w:r>
            <w:r w:rsidR="009275E7" w:rsidRPr="00445A73">
              <w:rPr>
                <w:rFonts w:ascii="Times New Roman" w:hAnsi="Times New Roman" w:cs="Times New Roman"/>
                <w:sz w:val="24"/>
                <w:szCs w:val="24"/>
              </w:rPr>
              <w:t>en to twenty years.</w:t>
            </w:r>
          </w:p>
          <w:p w14:paraId="3BA7412C" w14:textId="77777777" w:rsidR="009275E7" w:rsidRPr="00445A73" w:rsidRDefault="009275E7" w:rsidP="0002709E">
            <w:pPr>
              <w:jc w:val="both"/>
              <w:rPr>
                <w:rFonts w:ascii="Times New Roman" w:hAnsi="Times New Roman" w:cs="Times New Roman"/>
                <w:i/>
                <w:iCs/>
                <w:sz w:val="24"/>
                <w:szCs w:val="24"/>
              </w:rPr>
            </w:pPr>
          </w:p>
          <w:p w14:paraId="1A7BFE1E" w14:textId="441119E5" w:rsidR="009275E7" w:rsidRPr="00445A73" w:rsidRDefault="00090740" w:rsidP="0002709E">
            <w:pPr>
              <w:jc w:val="both"/>
              <w:rPr>
                <w:rFonts w:ascii="Times New Roman" w:hAnsi="Times New Roman" w:cs="Times New Roman"/>
                <w:sz w:val="24"/>
                <w:szCs w:val="24"/>
              </w:rPr>
            </w:pPr>
            <w:r>
              <w:rPr>
                <w:rFonts w:ascii="Times New Roman" w:hAnsi="Times New Roman" w:cs="Times New Roman"/>
                <w:sz w:val="24"/>
                <w:szCs w:val="24"/>
              </w:rPr>
              <w:t>N</w:t>
            </w:r>
            <w:r w:rsidR="009275E7" w:rsidRPr="00445A73">
              <w:rPr>
                <w:rFonts w:ascii="Times New Roman" w:hAnsi="Times New Roman" w:cs="Times New Roman"/>
                <w:sz w:val="24"/>
                <w:szCs w:val="24"/>
              </w:rPr>
              <w:t>ot less than fifteen years</w:t>
            </w:r>
            <w:r>
              <w:rPr>
                <w:rFonts w:ascii="Times New Roman" w:hAnsi="Times New Roman" w:cs="Times New Roman"/>
                <w:sz w:val="24"/>
                <w:szCs w:val="24"/>
              </w:rPr>
              <w:t xml:space="preserve"> of imprisonment</w:t>
            </w:r>
            <w:r w:rsidR="009275E7" w:rsidRPr="00445A73">
              <w:rPr>
                <w:rFonts w:ascii="Times New Roman" w:hAnsi="Times New Roman" w:cs="Times New Roman"/>
                <w:sz w:val="24"/>
                <w:szCs w:val="24"/>
              </w:rPr>
              <w:t>.</w:t>
            </w:r>
          </w:p>
        </w:tc>
      </w:tr>
      <w:tr w:rsidR="009275E7" w:rsidRPr="00445A73" w14:paraId="2E879F69" w14:textId="77777777" w:rsidTr="00802E48">
        <w:tc>
          <w:tcPr>
            <w:tcW w:w="1350" w:type="dxa"/>
            <w:vMerge/>
          </w:tcPr>
          <w:p w14:paraId="5744B9EC" w14:textId="77777777" w:rsidR="009275E7" w:rsidRPr="00445A73" w:rsidRDefault="009275E7" w:rsidP="0002709E">
            <w:pPr>
              <w:jc w:val="both"/>
              <w:rPr>
                <w:rFonts w:ascii="Times New Roman" w:hAnsi="Times New Roman" w:cs="Times New Roman"/>
                <w:i/>
                <w:iCs/>
                <w:sz w:val="24"/>
                <w:szCs w:val="24"/>
              </w:rPr>
            </w:pPr>
          </w:p>
        </w:tc>
        <w:tc>
          <w:tcPr>
            <w:tcW w:w="1440" w:type="dxa"/>
          </w:tcPr>
          <w:p w14:paraId="029D8082" w14:textId="77777777" w:rsidR="009275E7" w:rsidRPr="00445A73" w:rsidRDefault="009275E7" w:rsidP="0002709E">
            <w:pPr>
              <w:jc w:val="both"/>
              <w:rPr>
                <w:rFonts w:ascii="Times New Roman" w:hAnsi="Times New Roman" w:cs="Times New Roman"/>
                <w:i/>
                <w:iCs/>
                <w:sz w:val="24"/>
                <w:szCs w:val="24"/>
              </w:rPr>
            </w:pPr>
            <w:r w:rsidRPr="00445A73">
              <w:rPr>
                <w:rFonts w:ascii="Times New Roman" w:hAnsi="Times New Roman" w:cs="Times New Roman"/>
                <w:sz w:val="24"/>
                <w:szCs w:val="24"/>
              </w:rPr>
              <w:t xml:space="preserve">Article 283/b Facilitation </w:t>
            </w:r>
            <w:r w:rsidRPr="00445A73">
              <w:rPr>
                <w:rFonts w:ascii="Times New Roman" w:hAnsi="Times New Roman" w:cs="Times New Roman"/>
                <w:sz w:val="24"/>
                <w:szCs w:val="24"/>
              </w:rPr>
              <w:lastRenderedPageBreak/>
              <w:t>of drugs intake and use</w:t>
            </w:r>
          </w:p>
        </w:tc>
        <w:tc>
          <w:tcPr>
            <w:tcW w:w="4410" w:type="dxa"/>
          </w:tcPr>
          <w:p w14:paraId="6F57B2AC" w14:textId="77777777" w:rsidR="009275E7" w:rsidRPr="00445A73" w:rsidRDefault="009275E7" w:rsidP="0002709E">
            <w:pPr>
              <w:jc w:val="both"/>
              <w:rPr>
                <w:rFonts w:ascii="Times New Roman" w:hAnsi="Times New Roman" w:cs="Times New Roman"/>
                <w:i/>
                <w:iCs/>
                <w:sz w:val="24"/>
                <w:szCs w:val="24"/>
              </w:rPr>
            </w:pPr>
            <w:r w:rsidRPr="00445A73">
              <w:rPr>
                <w:rFonts w:ascii="Times New Roman" w:hAnsi="Times New Roman" w:cs="Times New Roman"/>
                <w:sz w:val="24"/>
                <w:szCs w:val="24"/>
              </w:rPr>
              <w:lastRenderedPageBreak/>
              <w:t xml:space="preserve">Facilitation of the intake and use of narcotic or psychotropic substances in contradiction with the respective legal provisions by the </w:t>
            </w:r>
            <w:r w:rsidRPr="00445A73">
              <w:rPr>
                <w:rFonts w:ascii="Times New Roman" w:hAnsi="Times New Roman" w:cs="Times New Roman"/>
                <w:sz w:val="24"/>
                <w:szCs w:val="24"/>
              </w:rPr>
              <w:lastRenderedPageBreak/>
              <w:t>persons who because of their duty administer such substances.</w:t>
            </w:r>
          </w:p>
        </w:tc>
        <w:tc>
          <w:tcPr>
            <w:tcW w:w="2155" w:type="dxa"/>
            <w:gridSpan w:val="2"/>
          </w:tcPr>
          <w:p w14:paraId="126E5A37" w14:textId="77777777"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lastRenderedPageBreak/>
              <w:t>Imprisonment from three to seven years.</w:t>
            </w:r>
          </w:p>
        </w:tc>
      </w:tr>
      <w:tr w:rsidR="00802E48" w:rsidRPr="00445A73" w14:paraId="15F1D71E" w14:textId="77777777" w:rsidTr="00802E48">
        <w:tc>
          <w:tcPr>
            <w:tcW w:w="1350" w:type="dxa"/>
          </w:tcPr>
          <w:p w14:paraId="7C71EEA3" w14:textId="77777777" w:rsidR="009275E7" w:rsidRPr="00445A73" w:rsidRDefault="009275E7" w:rsidP="0002709E">
            <w:pPr>
              <w:jc w:val="both"/>
              <w:rPr>
                <w:rFonts w:ascii="Times New Roman" w:hAnsi="Times New Roman" w:cs="Times New Roman"/>
                <w:b/>
                <w:bCs/>
                <w:i/>
                <w:iCs/>
                <w:sz w:val="24"/>
                <w:szCs w:val="24"/>
              </w:rPr>
            </w:pPr>
            <w:r w:rsidRPr="00445A73">
              <w:rPr>
                <w:rFonts w:ascii="Times New Roman" w:hAnsi="Times New Roman" w:cs="Times New Roman"/>
                <w:b/>
                <w:bCs/>
                <w:i/>
                <w:iCs/>
                <w:sz w:val="24"/>
                <w:szCs w:val="24"/>
              </w:rPr>
              <w:t>Article 284 of the criminal code of Albania</w:t>
            </w:r>
            <w:r w:rsidRPr="00445A73">
              <w:rPr>
                <w:rStyle w:val="FootnoteReference"/>
                <w:rFonts w:ascii="Times New Roman" w:hAnsi="Times New Roman" w:cs="Times New Roman"/>
                <w:b/>
                <w:bCs/>
                <w:i/>
                <w:iCs/>
                <w:sz w:val="24"/>
                <w:szCs w:val="24"/>
              </w:rPr>
              <w:footnoteReference w:id="27"/>
            </w:r>
          </w:p>
        </w:tc>
        <w:tc>
          <w:tcPr>
            <w:tcW w:w="5867" w:type="dxa"/>
            <w:gridSpan w:val="3"/>
          </w:tcPr>
          <w:p w14:paraId="39DCE9F0" w14:textId="77777777" w:rsidR="009275E7" w:rsidRPr="00445A73" w:rsidRDefault="009275E7" w:rsidP="0002709E">
            <w:pPr>
              <w:jc w:val="center"/>
              <w:rPr>
                <w:rFonts w:ascii="Times New Roman" w:hAnsi="Times New Roman" w:cs="Times New Roman"/>
                <w:b/>
                <w:bCs/>
                <w:i/>
                <w:iCs/>
                <w:sz w:val="24"/>
                <w:szCs w:val="24"/>
              </w:rPr>
            </w:pPr>
            <w:r w:rsidRPr="00445A73">
              <w:rPr>
                <w:rFonts w:ascii="Times New Roman" w:hAnsi="Times New Roman" w:cs="Times New Roman"/>
                <w:b/>
                <w:bCs/>
                <w:i/>
                <w:iCs/>
                <w:sz w:val="24"/>
                <w:szCs w:val="24"/>
              </w:rPr>
              <w:t>The definition</w:t>
            </w:r>
          </w:p>
        </w:tc>
        <w:tc>
          <w:tcPr>
            <w:tcW w:w="2138" w:type="dxa"/>
          </w:tcPr>
          <w:p w14:paraId="6B076670" w14:textId="77777777" w:rsidR="009275E7" w:rsidRPr="00445A73" w:rsidRDefault="009275E7" w:rsidP="0002709E">
            <w:pPr>
              <w:jc w:val="both"/>
              <w:rPr>
                <w:rFonts w:ascii="Times New Roman" w:hAnsi="Times New Roman" w:cs="Times New Roman"/>
                <w:b/>
                <w:bCs/>
                <w:i/>
                <w:iCs/>
                <w:sz w:val="24"/>
                <w:szCs w:val="24"/>
              </w:rPr>
            </w:pPr>
            <w:r w:rsidRPr="00445A73">
              <w:rPr>
                <w:rFonts w:ascii="Times New Roman" w:hAnsi="Times New Roman" w:cs="Times New Roman"/>
                <w:b/>
                <w:bCs/>
                <w:i/>
                <w:iCs/>
                <w:sz w:val="24"/>
                <w:szCs w:val="24"/>
              </w:rPr>
              <w:t>Sentence</w:t>
            </w:r>
          </w:p>
        </w:tc>
      </w:tr>
      <w:tr w:rsidR="00802E48" w:rsidRPr="00802E48" w14:paraId="6FC705BC" w14:textId="77777777" w:rsidTr="00802E48">
        <w:tc>
          <w:tcPr>
            <w:tcW w:w="1350" w:type="dxa"/>
            <w:vMerge w:val="restart"/>
          </w:tcPr>
          <w:p w14:paraId="79D65A42" w14:textId="77777777" w:rsidR="009275E7" w:rsidRPr="00802E48" w:rsidRDefault="009275E7" w:rsidP="0002709E">
            <w:pPr>
              <w:jc w:val="both"/>
              <w:rPr>
                <w:rFonts w:ascii="Times New Roman" w:hAnsi="Times New Roman" w:cs="Times New Roman"/>
                <w:i/>
                <w:iCs/>
                <w:sz w:val="24"/>
                <w:szCs w:val="24"/>
              </w:rPr>
            </w:pPr>
          </w:p>
        </w:tc>
        <w:tc>
          <w:tcPr>
            <w:tcW w:w="1440" w:type="dxa"/>
          </w:tcPr>
          <w:p w14:paraId="2F51974E" w14:textId="77777777" w:rsidR="009275E7" w:rsidRPr="00802E48" w:rsidRDefault="009275E7" w:rsidP="0002709E">
            <w:pPr>
              <w:jc w:val="both"/>
              <w:rPr>
                <w:rFonts w:ascii="Times New Roman" w:hAnsi="Times New Roman" w:cs="Times New Roman"/>
                <w:i/>
                <w:iCs/>
                <w:sz w:val="24"/>
                <w:szCs w:val="24"/>
              </w:rPr>
            </w:pPr>
            <w:r w:rsidRPr="00802E48">
              <w:rPr>
                <w:rFonts w:ascii="Times New Roman" w:hAnsi="Times New Roman" w:cs="Times New Roman"/>
                <w:i/>
                <w:iCs/>
                <w:sz w:val="24"/>
                <w:szCs w:val="24"/>
              </w:rPr>
              <w:t xml:space="preserve">Article 284 </w:t>
            </w:r>
          </w:p>
          <w:p w14:paraId="68265297" w14:textId="77777777" w:rsidR="009275E7" w:rsidRPr="00802E48" w:rsidRDefault="009275E7" w:rsidP="0002709E">
            <w:pPr>
              <w:jc w:val="both"/>
              <w:rPr>
                <w:rFonts w:ascii="Times New Roman" w:hAnsi="Times New Roman" w:cs="Times New Roman"/>
                <w:i/>
                <w:iCs/>
                <w:sz w:val="24"/>
                <w:szCs w:val="24"/>
              </w:rPr>
            </w:pPr>
            <w:r w:rsidRPr="00802E48">
              <w:rPr>
                <w:rFonts w:ascii="Times New Roman" w:hAnsi="Times New Roman" w:cs="Times New Roman"/>
                <w:i/>
                <w:iCs/>
                <w:sz w:val="24"/>
                <w:szCs w:val="24"/>
              </w:rPr>
              <w:t>Cultivation of narcotic plants</w:t>
            </w:r>
          </w:p>
        </w:tc>
        <w:tc>
          <w:tcPr>
            <w:tcW w:w="4427" w:type="dxa"/>
            <w:gridSpan w:val="2"/>
          </w:tcPr>
          <w:p w14:paraId="213B6118" w14:textId="77777777" w:rsidR="009275E7" w:rsidRPr="00802E48" w:rsidRDefault="009275E7" w:rsidP="0002709E">
            <w:pPr>
              <w:jc w:val="both"/>
              <w:rPr>
                <w:rFonts w:ascii="Times New Roman" w:hAnsi="Times New Roman" w:cs="Times New Roman"/>
                <w:sz w:val="24"/>
                <w:szCs w:val="24"/>
              </w:rPr>
            </w:pPr>
            <w:r w:rsidRPr="00802E48">
              <w:rPr>
                <w:rFonts w:ascii="Times New Roman" w:hAnsi="Times New Roman" w:cs="Times New Roman"/>
                <w:sz w:val="24"/>
                <w:szCs w:val="24"/>
              </w:rPr>
              <w:t>Cultivation of plants that serve or are known to serve for the production and extraction of narcotic and psychotropic substances, without permission and authorization by law.</w:t>
            </w:r>
          </w:p>
          <w:p w14:paraId="7E08A151" w14:textId="77777777" w:rsidR="009275E7" w:rsidRPr="00802E48" w:rsidRDefault="009275E7" w:rsidP="0002709E">
            <w:pPr>
              <w:jc w:val="both"/>
              <w:rPr>
                <w:rFonts w:ascii="Times New Roman" w:hAnsi="Times New Roman" w:cs="Times New Roman"/>
                <w:sz w:val="24"/>
                <w:szCs w:val="24"/>
              </w:rPr>
            </w:pPr>
          </w:p>
          <w:p w14:paraId="2C21AB32" w14:textId="77777777" w:rsidR="009275E7" w:rsidRPr="00802E48" w:rsidRDefault="009275E7" w:rsidP="0002709E">
            <w:pPr>
              <w:jc w:val="both"/>
              <w:rPr>
                <w:rFonts w:ascii="Times New Roman" w:hAnsi="Times New Roman" w:cs="Times New Roman"/>
                <w:i/>
                <w:iCs/>
                <w:sz w:val="24"/>
                <w:szCs w:val="24"/>
              </w:rPr>
            </w:pPr>
            <w:r w:rsidRPr="00802E48">
              <w:rPr>
                <w:rFonts w:ascii="Times New Roman" w:hAnsi="Times New Roman" w:cs="Times New Roman"/>
                <w:sz w:val="24"/>
                <w:szCs w:val="24"/>
              </w:rPr>
              <w:t>The same act, when committed in complicity, or more than once, is punishable by imprisonment from five to ten years.</w:t>
            </w:r>
          </w:p>
          <w:p w14:paraId="22B15FED" w14:textId="77777777" w:rsidR="009275E7" w:rsidRPr="00802E48" w:rsidRDefault="009275E7" w:rsidP="0002709E">
            <w:pPr>
              <w:jc w:val="both"/>
              <w:rPr>
                <w:rFonts w:ascii="Times New Roman" w:hAnsi="Times New Roman" w:cs="Times New Roman"/>
                <w:i/>
                <w:iCs/>
                <w:sz w:val="24"/>
                <w:szCs w:val="24"/>
              </w:rPr>
            </w:pPr>
          </w:p>
          <w:p w14:paraId="09B9DADF" w14:textId="77777777" w:rsidR="009275E7" w:rsidRPr="00802E48" w:rsidRDefault="009275E7" w:rsidP="0002709E">
            <w:pPr>
              <w:jc w:val="both"/>
              <w:rPr>
                <w:rFonts w:ascii="Times New Roman" w:hAnsi="Times New Roman" w:cs="Times New Roman"/>
                <w:i/>
                <w:iCs/>
                <w:sz w:val="24"/>
                <w:szCs w:val="24"/>
              </w:rPr>
            </w:pPr>
            <w:r w:rsidRPr="00802E48">
              <w:rPr>
                <w:rFonts w:ascii="Times New Roman" w:hAnsi="Times New Roman" w:cs="Times New Roman"/>
                <w:sz w:val="24"/>
                <w:szCs w:val="24"/>
              </w:rPr>
              <w:t>Organization, running or financing of this activity.</w:t>
            </w:r>
          </w:p>
        </w:tc>
        <w:tc>
          <w:tcPr>
            <w:tcW w:w="2138" w:type="dxa"/>
          </w:tcPr>
          <w:p w14:paraId="3A0E5356" w14:textId="584B326E" w:rsidR="009275E7" w:rsidRPr="00802E48" w:rsidRDefault="009275E7" w:rsidP="0002709E">
            <w:pPr>
              <w:jc w:val="both"/>
              <w:rPr>
                <w:rFonts w:ascii="Times New Roman" w:hAnsi="Times New Roman" w:cs="Times New Roman"/>
                <w:sz w:val="24"/>
                <w:szCs w:val="24"/>
              </w:rPr>
            </w:pPr>
            <w:r w:rsidRPr="00802E48">
              <w:rPr>
                <w:rFonts w:ascii="Times New Roman" w:hAnsi="Times New Roman" w:cs="Times New Roman"/>
                <w:sz w:val="24"/>
                <w:szCs w:val="24"/>
              </w:rPr>
              <w:t>Imprisonment of from three to seven years.</w:t>
            </w:r>
          </w:p>
          <w:p w14:paraId="529FD82B" w14:textId="77777777" w:rsidR="009275E7" w:rsidRPr="00802E48" w:rsidRDefault="009275E7" w:rsidP="0002709E">
            <w:pPr>
              <w:jc w:val="both"/>
              <w:rPr>
                <w:rFonts w:ascii="Times New Roman" w:hAnsi="Times New Roman" w:cs="Times New Roman"/>
                <w:sz w:val="24"/>
                <w:szCs w:val="24"/>
              </w:rPr>
            </w:pPr>
          </w:p>
          <w:p w14:paraId="5934BFDD" w14:textId="77777777" w:rsidR="009275E7" w:rsidRPr="00802E48" w:rsidRDefault="009275E7" w:rsidP="0002709E">
            <w:pPr>
              <w:jc w:val="both"/>
              <w:rPr>
                <w:rFonts w:ascii="Times New Roman" w:hAnsi="Times New Roman" w:cs="Times New Roman"/>
                <w:sz w:val="24"/>
                <w:szCs w:val="24"/>
              </w:rPr>
            </w:pPr>
          </w:p>
          <w:p w14:paraId="57B15DBF" w14:textId="57DA9142" w:rsidR="009275E7" w:rsidRPr="00802E48" w:rsidRDefault="009275E7" w:rsidP="0002709E">
            <w:pPr>
              <w:jc w:val="both"/>
              <w:rPr>
                <w:rFonts w:ascii="Times New Roman" w:hAnsi="Times New Roman" w:cs="Times New Roman"/>
                <w:sz w:val="24"/>
                <w:szCs w:val="24"/>
              </w:rPr>
            </w:pPr>
            <w:r w:rsidRPr="00802E48">
              <w:rPr>
                <w:rFonts w:ascii="Times New Roman" w:hAnsi="Times New Roman" w:cs="Times New Roman"/>
                <w:sz w:val="24"/>
                <w:szCs w:val="24"/>
              </w:rPr>
              <w:t>Imprisonment from five to ten years.</w:t>
            </w:r>
          </w:p>
          <w:p w14:paraId="4A6647C5" w14:textId="77777777" w:rsidR="009275E7" w:rsidRPr="00802E48" w:rsidRDefault="009275E7" w:rsidP="0002709E">
            <w:pPr>
              <w:jc w:val="both"/>
              <w:rPr>
                <w:rFonts w:ascii="Times New Roman" w:hAnsi="Times New Roman" w:cs="Times New Roman"/>
                <w:sz w:val="24"/>
                <w:szCs w:val="24"/>
              </w:rPr>
            </w:pPr>
          </w:p>
          <w:p w14:paraId="50DC332C" w14:textId="77777777" w:rsidR="009275E7" w:rsidRPr="00802E48" w:rsidRDefault="009275E7" w:rsidP="0002709E">
            <w:pPr>
              <w:jc w:val="both"/>
              <w:rPr>
                <w:rFonts w:ascii="Times New Roman" w:hAnsi="Times New Roman" w:cs="Times New Roman"/>
                <w:sz w:val="24"/>
                <w:szCs w:val="24"/>
              </w:rPr>
            </w:pPr>
          </w:p>
          <w:p w14:paraId="2AA3FA53" w14:textId="77777777" w:rsidR="009275E7" w:rsidRPr="00802E48" w:rsidRDefault="009275E7" w:rsidP="0002709E">
            <w:pPr>
              <w:jc w:val="both"/>
              <w:rPr>
                <w:rFonts w:ascii="Times New Roman" w:hAnsi="Times New Roman" w:cs="Times New Roman"/>
                <w:sz w:val="24"/>
                <w:szCs w:val="24"/>
              </w:rPr>
            </w:pPr>
            <w:r w:rsidRPr="00802E48">
              <w:rPr>
                <w:rFonts w:ascii="Times New Roman" w:hAnsi="Times New Roman" w:cs="Times New Roman"/>
                <w:sz w:val="24"/>
                <w:szCs w:val="24"/>
              </w:rPr>
              <w:t>Imprisonment from seven to fifteen years.</w:t>
            </w:r>
          </w:p>
        </w:tc>
      </w:tr>
      <w:tr w:rsidR="00802E48" w:rsidRPr="00445A73" w14:paraId="0F901D14" w14:textId="77777777" w:rsidTr="00802E48">
        <w:tc>
          <w:tcPr>
            <w:tcW w:w="1350" w:type="dxa"/>
            <w:vMerge/>
          </w:tcPr>
          <w:p w14:paraId="4133F75B" w14:textId="77777777" w:rsidR="009275E7" w:rsidRPr="00445A73" w:rsidRDefault="009275E7" w:rsidP="0002709E">
            <w:pPr>
              <w:jc w:val="both"/>
              <w:rPr>
                <w:rFonts w:ascii="Times New Roman" w:hAnsi="Times New Roman" w:cs="Times New Roman"/>
                <w:i/>
                <w:iCs/>
                <w:sz w:val="24"/>
                <w:szCs w:val="24"/>
              </w:rPr>
            </w:pPr>
          </w:p>
        </w:tc>
        <w:tc>
          <w:tcPr>
            <w:tcW w:w="1440" w:type="dxa"/>
          </w:tcPr>
          <w:p w14:paraId="01A533DB" w14:textId="77777777"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 xml:space="preserve">Article 284/a </w:t>
            </w:r>
          </w:p>
          <w:p w14:paraId="39C30B36" w14:textId="77777777" w:rsidR="009275E7" w:rsidRPr="00445A73" w:rsidRDefault="009275E7" w:rsidP="0002709E">
            <w:pPr>
              <w:jc w:val="both"/>
              <w:rPr>
                <w:rFonts w:ascii="Times New Roman" w:hAnsi="Times New Roman" w:cs="Times New Roman"/>
                <w:i/>
                <w:iCs/>
                <w:sz w:val="24"/>
                <w:szCs w:val="24"/>
              </w:rPr>
            </w:pPr>
            <w:r w:rsidRPr="00445A73">
              <w:rPr>
                <w:rFonts w:ascii="Times New Roman" w:hAnsi="Times New Roman" w:cs="Times New Roman"/>
                <w:sz w:val="24"/>
                <w:szCs w:val="24"/>
              </w:rPr>
              <w:t>Organizing and leading criminal organizations</w:t>
            </w:r>
          </w:p>
        </w:tc>
        <w:tc>
          <w:tcPr>
            <w:tcW w:w="4427" w:type="dxa"/>
            <w:gridSpan w:val="2"/>
          </w:tcPr>
          <w:p w14:paraId="0A91E85E" w14:textId="77777777"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 xml:space="preserve">Organizing, </w:t>
            </w:r>
            <w:proofErr w:type="spellStart"/>
            <w:r w:rsidRPr="00445A73">
              <w:rPr>
                <w:rFonts w:ascii="Times New Roman" w:hAnsi="Times New Roman" w:cs="Times New Roman"/>
                <w:sz w:val="24"/>
                <w:szCs w:val="24"/>
              </w:rPr>
              <w:t>leading</w:t>
            </w:r>
            <w:proofErr w:type="spellEnd"/>
            <w:r w:rsidRPr="00445A73">
              <w:rPr>
                <w:rFonts w:ascii="Times New Roman" w:hAnsi="Times New Roman" w:cs="Times New Roman"/>
                <w:sz w:val="24"/>
                <w:szCs w:val="24"/>
              </w:rPr>
              <w:t xml:space="preserve"> and financing criminal organizations with the goal of cultivating, producing, fabricating or illegal trafficking of the narcotics. </w:t>
            </w:r>
          </w:p>
          <w:p w14:paraId="1A8C239C" w14:textId="77777777" w:rsidR="009275E7" w:rsidRPr="00445A73" w:rsidRDefault="009275E7" w:rsidP="0002709E">
            <w:pPr>
              <w:jc w:val="both"/>
              <w:rPr>
                <w:rFonts w:ascii="Times New Roman" w:hAnsi="Times New Roman" w:cs="Times New Roman"/>
                <w:i/>
                <w:iCs/>
                <w:sz w:val="24"/>
                <w:szCs w:val="24"/>
              </w:rPr>
            </w:pPr>
          </w:p>
          <w:p w14:paraId="0D3ED9C3" w14:textId="77777777" w:rsidR="009275E7" w:rsidRPr="00445A73" w:rsidRDefault="009275E7" w:rsidP="0002709E">
            <w:pPr>
              <w:jc w:val="both"/>
              <w:rPr>
                <w:rFonts w:ascii="Times New Roman" w:hAnsi="Times New Roman" w:cs="Times New Roman"/>
                <w:i/>
                <w:iCs/>
                <w:sz w:val="24"/>
                <w:szCs w:val="24"/>
              </w:rPr>
            </w:pPr>
            <w:r w:rsidRPr="00445A73">
              <w:rPr>
                <w:rFonts w:ascii="Times New Roman" w:hAnsi="Times New Roman" w:cs="Times New Roman"/>
                <w:sz w:val="24"/>
                <w:szCs w:val="24"/>
              </w:rPr>
              <w:t>Creation of conditions or facilities for such activities by persons holding state functions</w:t>
            </w:r>
          </w:p>
        </w:tc>
        <w:tc>
          <w:tcPr>
            <w:tcW w:w="2138" w:type="dxa"/>
          </w:tcPr>
          <w:p w14:paraId="3F34C942" w14:textId="72615721"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Imprisonment from ten to twenty years.</w:t>
            </w:r>
          </w:p>
          <w:p w14:paraId="6719C463" w14:textId="77777777" w:rsidR="009275E7" w:rsidRPr="00445A73" w:rsidRDefault="009275E7" w:rsidP="0002709E">
            <w:pPr>
              <w:jc w:val="both"/>
              <w:rPr>
                <w:rFonts w:ascii="Times New Roman" w:hAnsi="Times New Roman" w:cs="Times New Roman"/>
                <w:sz w:val="24"/>
                <w:szCs w:val="24"/>
              </w:rPr>
            </w:pPr>
          </w:p>
          <w:p w14:paraId="628FFAE1" w14:textId="77777777" w:rsidR="009275E7" w:rsidRPr="00445A73" w:rsidRDefault="009275E7" w:rsidP="0002709E">
            <w:pPr>
              <w:jc w:val="both"/>
              <w:rPr>
                <w:rFonts w:ascii="Times New Roman" w:hAnsi="Times New Roman" w:cs="Times New Roman"/>
                <w:i/>
                <w:iCs/>
                <w:sz w:val="24"/>
                <w:szCs w:val="24"/>
              </w:rPr>
            </w:pPr>
          </w:p>
          <w:p w14:paraId="48987FAD" w14:textId="6C5D6F11" w:rsidR="009275E7" w:rsidRPr="00445A73" w:rsidRDefault="00090740" w:rsidP="0002709E">
            <w:pPr>
              <w:jc w:val="both"/>
              <w:rPr>
                <w:rFonts w:ascii="Times New Roman" w:hAnsi="Times New Roman" w:cs="Times New Roman"/>
                <w:sz w:val="24"/>
                <w:szCs w:val="24"/>
              </w:rPr>
            </w:pPr>
            <w:r>
              <w:rPr>
                <w:rFonts w:ascii="Times New Roman" w:hAnsi="Times New Roman" w:cs="Times New Roman"/>
                <w:sz w:val="24"/>
                <w:szCs w:val="24"/>
              </w:rPr>
              <w:t>Imprisonment from f</w:t>
            </w:r>
            <w:r w:rsidR="009275E7" w:rsidRPr="00445A73">
              <w:rPr>
                <w:rFonts w:ascii="Times New Roman" w:hAnsi="Times New Roman" w:cs="Times New Roman"/>
                <w:sz w:val="24"/>
                <w:szCs w:val="24"/>
              </w:rPr>
              <w:t>ive to fifteen years.</w:t>
            </w:r>
          </w:p>
          <w:p w14:paraId="1D66E5F1" w14:textId="77777777" w:rsidR="009275E7" w:rsidRPr="00445A73" w:rsidRDefault="009275E7" w:rsidP="0002709E">
            <w:pPr>
              <w:jc w:val="both"/>
              <w:rPr>
                <w:rFonts w:ascii="Times New Roman" w:hAnsi="Times New Roman" w:cs="Times New Roman"/>
                <w:sz w:val="24"/>
                <w:szCs w:val="24"/>
              </w:rPr>
            </w:pPr>
          </w:p>
        </w:tc>
      </w:tr>
      <w:tr w:rsidR="00802E48" w:rsidRPr="00445A73" w14:paraId="0ED8ED1A" w14:textId="77777777" w:rsidTr="00802E48">
        <w:tc>
          <w:tcPr>
            <w:tcW w:w="1350" w:type="dxa"/>
            <w:vMerge/>
          </w:tcPr>
          <w:p w14:paraId="26B84988" w14:textId="77777777" w:rsidR="009275E7" w:rsidRPr="00445A73" w:rsidRDefault="009275E7" w:rsidP="0002709E">
            <w:pPr>
              <w:jc w:val="both"/>
              <w:rPr>
                <w:rFonts w:ascii="Times New Roman" w:hAnsi="Times New Roman" w:cs="Times New Roman"/>
                <w:i/>
                <w:iCs/>
                <w:sz w:val="24"/>
                <w:szCs w:val="24"/>
              </w:rPr>
            </w:pPr>
          </w:p>
        </w:tc>
        <w:tc>
          <w:tcPr>
            <w:tcW w:w="1440" w:type="dxa"/>
          </w:tcPr>
          <w:p w14:paraId="06E9A1E7" w14:textId="77777777" w:rsidR="009275E7" w:rsidRPr="00445A73" w:rsidRDefault="009275E7" w:rsidP="0002709E">
            <w:pPr>
              <w:jc w:val="both"/>
              <w:rPr>
                <w:rFonts w:ascii="Times New Roman" w:hAnsi="Times New Roman" w:cs="Times New Roman"/>
                <w:i/>
                <w:iCs/>
                <w:sz w:val="24"/>
                <w:szCs w:val="24"/>
              </w:rPr>
            </w:pPr>
            <w:r w:rsidRPr="00445A73">
              <w:rPr>
                <w:rFonts w:ascii="Times New Roman" w:hAnsi="Times New Roman" w:cs="Times New Roman"/>
                <w:sz w:val="24"/>
                <w:szCs w:val="24"/>
              </w:rPr>
              <w:t>Article 284/c Production and manufacturing of narcotic and psychotropic substances</w:t>
            </w:r>
          </w:p>
        </w:tc>
        <w:tc>
          <w:tcPr>
            <w:tcW w:w="4427" w:type="dxa"/>
            <w:gridSpan w:val="2"/>
          </w:tcPr>
          <w:p w14:paraId="4BF4D6EF" w14:textId="77777777"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Production, manufacturing, extracting, refining, preparing without license or by surpassing the ingredient limits of narcotic and psychotropic substances</w:t>
            </w:r>
          </w:p>
          <w:p w14:paraId="0AE67BA0" w14:textId="77777777" w:rsidR="009275E7" w:rsidRPr="00445A73" w:rsidRDefault="009275E7" w:rsidP="0002709E">
            <w:pPr>
              <w:jc w:val="both"/>
              <w:rPr>
                <w:rFonts w:ascii="Times New Roman" w:hAnsi="Times New Roman" w:cs="Times New Roman"/>
                <w:i/>
                <w:iCs/>
                <w:sz w:val="24"/>
                <w:szCs w:val="24"/>
              </w:rPr>
            </w:pPr>
          </w:p>
          <w:p w14:paraId="472152B6" w14:textId="77777777"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This very act, when committed in complicity, or more than once.</w:t>
            </w:r>
          </w:p>
          <w:p w14:paraId="646EE2B0" w14:textId="77777777" w:rsidR="009275E7" w:rsidRPr="00445A73" w:rsidRDefault="009275E7" w:rsidP="0002709E">
            <w:pPr>
              <w:jc w:val="both"/>
              <w:rPr>
                <w:rFonts w:ascii="Times New Roman" w:hAnsi="Times New Roman" w:cs="Times New Roman"/>
                <w:i/>
                <w:iCs/>
                <w:sz w:val="24"/>
                <w:szCs w:val="24"/>
              </w:rPr>
            </w:pPr>
          </w:p>
          <w:p w14:paraId="0CFB5A39" w14:textId="77777777" w:rsidR="009275E7" w:rsidRPr="00445A73" w:rsidRDefault="009275E7" w:rsidP="0002709E">
            <w:pPr>
              <w:jc w:val="both"/>
              <w:rPr>
                <w:rFonts w:ascii="Times New Roman" w:hAnsi="Times New Roman" w:cs="Times New Roman"/>
                <w:i/>
                <w:iCs/>
                <w:sz w:val="24"/>
                <w:szCs w:val="24"/>
              </w:rPr>
            </w:pPr>
            <w:r w:rsidRPr="00445A73">
              <w:rPr>
                <w:rFonts w:ascii="Times New Roman" w:hAnsi="Times New Roman" w:cs="Times New Roman"/>
                <w:sz w:val="24"/>
                <w:szCs w:val="24"/>
              </w:rPr>
              <w:t>Organizing, running, or financing this activity.</w:t>
            </w:r>
          </w:p>
        </w:tc>
        <w:tc>
          <w:tcPr>
            <w:tcW w:w="2138" w:type="dxa"/>
          </w:tcPr>
          <w:p w14:paraId="21C0FFD8" w14:textId="77777777"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Imprisonment from five to ten years.</w:t>
            </w:r>
          </w:p>
          <w:p w14:paraId="0423D1B9" w14:textId="77777777" w:rsidR="009275E7" w:rsidRPr="00445A73" w:rsidRDefault="009275E7" w:rsidP="0002709E">
            <w:pPr>
              <w:jc w:val="both"/>
              <w:rPr>
                <w:rFonts w:ascii="Times New Roman" w:hAnsi="Times New Roman" w:cs="Times New Roman"/>
                <w:sz w:val="24"/>
                <w:szCs w:val="24"/>
              </w:rPr>
            </w:pPr>
          </w:p>
          <w:p w14:paraId="6D3147EC" w14:textId="77777777" w:rsidR="009275E7" w:rsidRPr="00445A73" w:rsidRDefault="009275E7" w:rsidP="0002709E">
            <w:pPr>
              <w:jc w:val="both"/>
              <w:rPr>
                <w:rFonts w:ascii="Times New Roman" w:hAnsi="Times New Roman" w:cs="Times New Roman"/>
                <w:sz w:val="24"/>
                <w:szCs w:val="24"/>
              </w:rPr>
            </w:pPr>
          </w:p>
          <w:p w14:paraId="16A11EE6" w14:textId="77777777" w:rsidR="009275E7" w:rsidRPr="00445A73" w:rsidRDefault="009275E7" w:rsidP="0002709E">
            <w:pPr>
              <w:jc w:val="both"/>
              <w:rPr>
                <w:rFonts w:ascii="Times New Roman" w:hAnsi="Times New Roman" w:cs="Times New Roman"/>
                <w:sz w:val="24"/>
                <w:szCs w:val="24"/>
              </w:rPr>
            </w:pPr>
          </w:p>
          <w:p w14:paraId="3E2B2244" w14:textId="02CF6F0C" w:rsidR="009275E7" w:rsidRPr="00445A73" w:rsidRDefault="00090740" w:rsidP="0002709E">
            <w:pPr>
              <w:jc w:val="both"/>
              <w:rPr>
                <w:rFonts w:ascii="Times New Roman" w:hAnsi="Times New Roman" w:cs="Times New Roman"/>
                <w:sz w:val="24"/>
                <w:szCs w:val="24"/>
              </w:rPr>
            </w:pPr>
            <w:r>
              <w:rPr>
                <w:rFonts w:ascii="Times New Roman" w:hAnsi="Times New Roman" w:cs="Times New Roman"/>
                <w:sz w:val="24"/>
                <w:szCs w:val="24"/>
              </w:rPr>
              <w:t>Imprisonment from s</w:t>
            </w:r>
            <w:r w:rsidR="009275E7" w:rsidRPr="00445A73">
              <w:rPr>
                <w:rFonts w:ascii="Times New Roman" w:hAnsi="Times New Roman" w:cs="Times New Roman"/>
                <w:sz w:val="24"/>
                <w:szCs w:val="24"/>
              </w:rPr>
              <w:t>even to fifteen years.</w:t>
            </w:r>
          </w:p>
          <w:p w14:paraId="17CE53D6" w14:textId="77777777" w:rsidR="009275E7" w:rsidRPr="00445A73" w:rsidRDefault="009275E7" w:rsidP="0002709E">
            <w:pPr>
              <w:jc w:val="both"/>
              <w:rPr>
                <w:rFonts w:ascii="Times New Roman" w:hAnsi="Times New Roman" w:cs="Times New Roman"/>
                <w:sz w:val="24"/>
                <w:szCs w:val="24"/>
              </w:rPr>
            </w:pPr>
          </w:p>
          <w:p w14:paraId="127ADF65" w14:textId="14212FC1" w:rsidR="009275E7" w:rsidRPr="00445A73" w:rsidRDefault="00090740" w:rsidP="0002709E">
            <w:pPr>
              <w:jc w:val="both"/>
              <w:rPr>
                <w:rFonts w:ascii="Times New Roman" w:hAnsi="Times New Roman" w:cs="Times New Roman"/>
                <w:sz w:val="24"/>
                <w:szCs w:val="24"/>
              </w:rPr>
            </w:pPr>
            <w:r>
              <w:rPr>
                <w:rFonts w:ascii="Times New Roman" w:hAnsi="Times New Roman" w:cs="Times New Roman"/>
                <w:sz w:val="24"/>
                <w:szCs w:val="24"/>
              </w:rPr>
              <w:t>Imprisonment from t</w:t>
            </w:r>
            <w:r w:rsidR="009275E7" w:rsidRPr="00445A73">
              <w:rPr>
                <w:rFonts w:ascii="Times New Roman" w:hAnsi="Times New Roman" w:cs="Times New Roman"/>
                <w:sz w:val="24"/>
                <w:szCs w:val="24"/>
              </w:rPr>
              <w:t>en to twenty years</w:t>
            </w:r>
          </w:p>
        </w:tc>
      </w:tr>
      <w:tr w:rsidR="00802E48" w:rsidRPr="00445A73" w14:paraId="7F82455E" w14:textId="77777777" w:rsidTr="00802E48">
        <w:tc>
          <w:tcPr>
            <w:tcW w:w="1350" w:type="dxa"/>
          </w:tcPr>
          <w:p w14:paraId="330CB5E5" w14:textId="77777777" w:rsidR="009275E7" w:rsidRPr="00445A73" w:rsidRDefault="009275E7" w:rsidP="0002709E">
            <w:pPr>
              <w:jc w:val="both"/>
              <w:rPr>
                <w:rFonts w:ascii="Times New Roman" w:hAnsi="Times New Roman" w:cs="Times New Roman"/>
                <w:i/>
                <w:iCs/>
                <w:sz w:val="24"/>
                <w:szCs w:val="24"/>
              </w:rPr>
            </w:pPr>
          </w:p>
        </w:tc>
        <w:tc>
          <w:tcPr>
            <w:tcW w:w="1440" w:type="dxa"/>
          </w:tcPr>
          <w:p w14:paraId="09AAD58E" w14:textId="77777777"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Article 284/ç Production, trade, and illegal use of precursors</w:t>
            </w:r>
          </w:p>
        </w:tc>
        <w:tc>
          <w:tcPr>
            <w:tcW w:w="4427" w:type="dxa"/>
            <w:gridSpan w:val="2"/>
          </w:tcPr>
          <w:p w14:paraId="79CF675F" w14:textId="77777777"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Production, import, export, transit, trade and holding of precursors (that are included, based on the law, in the pertinent charts/tables)</w:t>
            </w:r>
          </w:p>
          <w:p w14:paraId="24BDAFF5" w14:textId="77777777" w:rsidR="009275E7" w:rsidRPr="00445A73" w:rsidRDefault="009275E7" w:rsidP="0002709E">
            <w:pPr>
              <w:jc w:val="both"/>
              <w:rPr>
                <w:rFonts w:ascii="Times New Roman" w:hAnsi="Times New Roman" w:cs="Times New Roman"/>
                <w:sz w:val="24"/>
                <w:szCs w:val="24"/>
              </w:rPr>
            </w:pPr>
          </w:p>
          <w:p w14:paraId="1C141B01" w14:textId="77777777"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lastRenderedPageBreak/>
              <w:t>This very act, when committed in complicity, or more than once.</w:t>
            </w:r>
          </w:p>
          <w:p w14:paraId="4A5CB667" w14:textId="77777777" w:rsidR="009275E7" w:rsidRPr="00445A73" w:rsidRDefault="009275E7" w:rsidP="0002709E">
            <w:pPr>
              <w:jc w:val="both"/>
              <w:rPr>
                <w:rFonts w:ascii="Times New Roman" w:hAnsi="Times New Roman" w:cs="Times New Roman"/>
                <w:sz w:val="24"/>
                <w:szCs w:val="24"/>
              </w:rPr>
            </w:pPr>
          </w:p>
          <w:p w14:paraId="61CE5A5E" w14:textId="77777777"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Organizing, running, or financing this activity.</w:t>
            </w:r>
          </w:p>
        </w:tc>
        <w:tc>
          <w:tcPr>
            <w:tcW w:w="2138" w:type="dxa"/>
          </w:tcPr>
          <w:p w14:paraId="446DB6E4" w14:textId="6F09EB8F" w:rsidR="009275E7" w:rsidRPr="00445A73" w:rsidRDefault="00090740" w:rsidP="0002709E">
            <w:pPr>
              <w:jc w:val="both"/>
              <w:rPr>
                <w:rFonts w:ascii="Times New Roman" w:hAnsi="Times New Roman" w:cs="Times New Roman"/>
                <w:sz w:val="24"/>
                <w:szCs w:val="24"/>
              </w:rPr>
            </w:pPr>
            <w:r>
              <w:rPr>
                <w:rFonts w:ascii="Times New Roman" w:hAnsi="Times New Roman" w:cs="Times New Roman"/>
                <w:sz w:val="24"/>
                <w:szCs w:val="24"/>
              </w:rPr>
              <w:lastRenderedPageBreak/>
              <w:t>Imprisonment u</w:t>
            </w:r>
            <w:r w:rsidR="009275E7" w:rsidRPr="00445A73">
              <w:rPr>
                <w:rFonts w:ascii="Times New Roman" w:hAnsi="Times New Roman" w:cs="Times New Roman"/>
                <w:sz w:val="24"/>
                <w:szCs w:val="24"/>
              </w:rPr>
              <w:t>p to five years.</w:t>
            </w:r>
          </w:p>
          <w:p w14:paraId="400E3480" w14:textId="77777777" w:rsidR="009275E7" w:rsidRPr="00445A73" w:rsidRDefault="009275E7" w:rsidP="0002709E">
            <w:pPr>
              <w:jc w:val="both"/>
              <w:rPr>
                <w:rFonts w:ascii="Times New Roman" w:hAnsi="Times New Roman" w:cs="Times New Roman"/>
                <w:sz w:val="24"/>
                <w:szCs w:val="24"/>
              </w:rPr>
            </w:pPr>
          </w:p>
          <w:p w14:paraId="7C00ED03" w14:textId="77777777" w:rsidR="009275E7" w:rsidRPr="00445A73" w:rsidRDefault="009275E7" w:rsidP="0002709E">
            <w:pPr>
              <w:jc w:val="both"/>
              <w:rPr>
                <w:rFonts w:ascii="Times New Roman" w:hAnsi="Times New Roman" w:cs="Times New Roman"/>
                <w:sz w:val="24"/>
                <w:szCs w:val="24"/>
              </w:rPr>
            </w:pPr>
          </w:p>
          <w:p w14:paraId="4A91761D" w14:textId="77777777" w:rsidR="009275E7" w:rsidRPr="00445A73" w:rsidRDefault="009275E7" w:rsidP="0002709E">
            <w:pPr>
              <w:jc w:val="both"/>
              <w:rPr>
                <w:rFonts w:ascii="Times New Roman" w:hAnsi="Times New Roman" w:cs="Times New Roman"/>
                <w:sz w:val="24"/>
                <w:szCs w:val="24"/>
              </w:rPr>
            </w:pPr>
          </w:p>
          <w:p w14:paraId="496D1146" w14:textId="77777777" w:rsidR="009275E7" w:rsidRPr="00445A73" w:rsidRDefault="009275E7" w:rsidP="0002709E">
            <w:pPr>
              <w:jc w:val="both"/>
              <w:rPr>
                <w:rFonts w:ascii="Times New Roman" w:hAnsi="Times New Roman" w:cs="Times New Roman"/>
                <w:sz w:val="24"/>
                <w:szCs w:val="24"/>
              </w:rPr>
            </w:pPr>
          </w:p>
          <w:p w14:paraId="783C82FE" w14:textId="5DF62490" w:rsidR="009275E7" w:rsidRPr="00445A73" w:rsidRDefault="00090740" w:rsidP="0002709E">
            <w:pPr>
              <w:jc w:val="both"/>
              <w:rPr>
                <w:rFonts w:ascii="Times New Roman" w:hAnsi="Times New Roman" w:cs="Times New Roman"/>
                <w:sz w:val="24"/>
                <w:szCs w:val="24"/>
              </w:rPr>
            </w:pPr>
            <w:r>
              <w:rPr>
                <w:rFonts w:ascii="Times New Roman" w:hAnsi="Times New Roman" w:cs="Times New Roman"/>
                <w:sz w:val="24"/>
                <w:szCs w:val="24"/>
              </w:rPr>
              <w:lastRenderedPageBreak/>
              <w:t>Imprisonment f</w:t>
            </w:r>
            <w:r w:rsidR="009275E7" w:rsidRPr="00445A73">
              <w:rPr>
                <w:rFonts w:ascii="Times New Roman" w:hAnsi="Times New Roman" w:cs="Times New Roman"/>
                <w:sz w:val="24"/>
                <w:szCs w:val="24"/>
              </w:rPr>
              <w:t>rom three to seven years.</w:t>
            </w:r>
          </w:p>
          <w:p w14:paraId="447A3EF0" w14:textId="77777777" w:rsidR="009275E7" w:rsidRPr="00445A73" w:rsidRDefault="009275E7" w:rsidP="0002709E">
            <w:pPr>
              <w:jc w:val="both"/>
              <w:rPr>
                <w:rFonts w:ascii="Times New Roman" w:hAnsi="Times New Roman" w:cs="Times New Roman"/>
                <w:sz w:val="24"/>
                <w:szCs w:val="24"/>
              </w:rPr>
            </w:pPr>
          </w:p>
          <w:p w14:paraId="20CD4FFC" w14:textId="2861D80E" w:rsidR="009275E7" w:rsidRPr="00445A73" w:rsidRDefault="00090740" w:rsidP="0002709E">
            <w:pPr>
              <w:jc w:val="both"/>
              <w:rPr>
                <w:rFonts w:ascii="Times New Roman" w:hAnsi="Times New Roman" w:cs="Times New Roman"/>
                <w:sz w:val="24"/>
                <w:szCs w:val="24"/>
              </w:rPr>
            </w:pPr>
            <w:r>
              <w:rPr>
                <w:rFonts w:ascii="Times New Roman" w:hAnsi="Times New Roman" w:cs="Times New Roman"/>
                <w:sz w:val="24"/>
                <w:szCs w:val="24"/>
              </w:rPr>
              <w:t xml:space="preserve">Imprisonment from </w:t>
            </w:r>
            <w:proofErr w:type="spellStart"/>
            <w:r>
              <w:rPr>
                <w:rFonts w:ascii="Times New Roman" w:hAnsi="Times New Roman" w:cs="Times New Roman"/>
                <w:sz w:val="24"/>
                <w:szCs w:val="24"/>
              </w:rPr>
              <w:t>t</w:t>
            </w:r>
            <w:r w:rsidR="009275E7" w:rsidRPr="00445A73">
              <w:rPr>
                <w:rFonts w:ascii="Times New Roman" w:hAnsi="Times New Roman" w:cs="Times New Roman"/>
                <w:sz w:val="24"/>
                <w:szCs w:val="24"/>
              </w:rPr>
              <w:t>ive</w:t>
            </w:r>
            <w:proofErr w:type="spellEnd"/>
            <w:r w:rsidR="009275E7" w:rsidRPr="00445A73">
              <w:rPr>
                <w:rFonts w:ascii="Times New Roman" w:hAnsi="Times New Roman" w:cs="Times New Roman"/>
                <w:sz w:val="24"/>
                <w:szCs w:val="24"/>
              </w:rPr>
              <w:t xml:space="preserve"> to fifteen years.</w:t>
            </w:r>
          </w:p>
        </w:tc>
      </w:tr>
      <w:tr w:rsidR="00802E48" w:rsidRPr="00445A73" w14:paraId="52E6F99D" w14:textId="77777777" w:rsidTr="00802E48">
        <w:tc>
          <w:tcPr>
            <w:tcW w:w="1350" w:type="dxa"/>
          </w:tcPr>
          <w:p w14:paraId="3EECF3C1" w14:textId="77777777" w:rsidR="009275E7" w:rsidRPr="00445A73" w:rsidRDefault="009275E7" w:rsidP="0002709E">
            <w:pPr>
              <w:jc w:val="both"/>
              <w:rPr>
                <w:rFonts w:ascii="Times New Roman" w:hAnsi="Times New Roman" w:cs="Times New Roman"/>
                <w:b/>
                <w:bCs/>
                <w:i/>
                <w:iCs/>
                <w:sz w:val="24"/>
                <w:szCs w:val="24"/>
              </w:rPr>
            </w:pPr>
            <w:r w:rsidRPr="00445A73">
              <w:rPr>
                <w:rFonts w:ascii="Times New Roman" w:hAnsi="Times New Roman" w:cs="Times New Roman"/>
                <w:b/>
                <w:bCs/>
                <w:i/>
                <w:iCs/>
                <w:sz w:val="24"/>
                <w:szCs w:val="24"/>
              </w:rPr>
              <w:lastRenderedPageBreak/>
              <w:t>Article 285 of the criminal code of Albania</w:t>
            </w:r>
            <w:r w:rsidRPr="00445A73">
              <w:rPr>
                <w:rStyle w:val="FootnoteReference"/>
                <w:rFonts w:ascii="Times New Roman" w:hAnsi="Times New Roman" w:cs="Times New Roman"/>
                <w:b/>
                <w:bCs/>
                <w:i/>
                <w:iCs/>
                <w:sz w:val="24"/>
                <w:szCs w:val="24"/>
              </w:rPr>
              <w:footnoteReference w:id="28"/>
            </w:r>
          </w:p>
        </w:tc>
        <w:tc>
          <w:tcPr>
            <w:tcW w:w="5867" w:type="dxa"/>
            <w:gridSpan w:val="3"/>
          </w:tcPr>
          <w:p w14:paraId="234FF79A" w14:textId="77777777" w:rsidR="009275E7" w:rsidRPr="00445A73" w:rsidRDefault="009275E7" w:rsidP="0002709E">
            <w:pPr>
              <w:jc w:val="center"/>
              <w:rPr>
                <w:rFonts w:ascii="Times New Roman" w:hAnsi="Times New Roman" w:cs="Times New Roman"/>
                <w:b/>
                <w:bCs/>
                <w:i/>
                <w:iCs/>
                <w:sz w:val="24"/>
                <w:szCs w:val="24"/>
              </w:rPr>
            </w:pPr>
            <w:r w:rsidRPr="00445A73">
              <w:rPr>
                <w:rFonts w:ascii="Times New Roman" w:hAnsi="Times New Roman" w:cs="Times New Roman"/>
                <w:b/>
                <w:bCs/>
                <w:i/>
                <w:iCs/>
                <w:sz w:val="24"/>
                <w:szCs w:val="24"/>
              </w:rPr>
              <w:t>The definition</w:t>
            </w:r>
          </w:p>
        </w:tc>
        <w:tc>
          <w:tcPr>
            <w:tcW w:w="2138" w:type="dxa"/>
          </w:tcPr>
          <w:p w14:paraId="4DDA832B" w14:textId="77777777" w:rsidR="009275E7" w:rsidRPr="00445A73" w:rsidRDefault="009275E7" w:rsidP="0002709E">
            <w:pPr>
              <w:jc w:val="both"/>
              <w:rPr>
                <w:rFonts w:ascii="Times New Roman" w:hAnsi="Times New Roman" w:cs="Times New Roman"/>
                <w:b/>
                <w:bCs/>
                <w:i/>
                <w:iCs/>
                <w:sz w:val="24"/>
                <w:szCs w:val="24"/>
              </w:rPr>
            </w:pPr>
            <w:r w:rsidRPr="00445A73">
              <w:rPr>
                <w:rFonts w:ascii="Times New Roman" w:hAnsi="Times New Roman" w:cs="Times New Roman"/>
                <w:b/>
                <w:bCs/>
                <w:i/>
                <w:iCs/>
                <w:sz w:val="24"/>
                <w:szCs w:val="24"/>
              </w:rPr>
              <w:t>Sentence</w:t>
            </w:r>
          </w:p>
        </w:tc>
      </w:tr>
      <w:tr w:rsidR="00802E48" w:rsidRPr="00445A73" w14:paraId="747F7EB5" w14:textId="77777777" w:rsidTr="00802E48">
        <w:tc>
          <w:tcPr>
            <w:tcW w:w="1350" w:type="dxa"/>
            <w:vMerge w:val="restart"/>
          </w:tcPr>
          <w:p w14:paraId="0202D295" w14:textId="77777777" w:rsidR="009275E7" w:rsidRPr="00445A73" w:rsidRDefault="009275E7" w:rsidP="0002709E">
            <w:pPr>
              <w:jc w:val="both"/>
              <w:rPr>
                <w:rFonts w:ascii="Times New Roman" w:hAnsi="Times New Roman" w:cs="Times New Roman"/>
                <w:i/>
                <w:iCs/>
                <w:sz w:val="24"/>
                <w:szCs w:val="24"/>
              </w:rPr>
            </w:pPr>
          </w:p>
        </w:tc>
        <w:tc>
          <w:tcPr>
            <w:tcW w:w="1440" w:type="dxa"/>
          </w:tcPr>
          <w:p w14:paraId="415549BD" w14:textId="77777777" w:rsidR="009275E7" w:rsidRPr="00445A73" w:rsidRDefault="009275E7" w:rsidP="0002709E">
            <w:pPr>
              <w:jc w:val="both"/>
              <w:rPr>
                <w:rFonts w:ascii="Times New Roman" w:hAnsi="Times New Roman" w:cs="Times New Roman"/>
                <w:i/>
                <w:iCs/>
                <w:sz w:val="24"/>
                <w:szCs w:val="24"/>
              </w:rPr>
            </w:pPr>
            <w:r w:rsidRPr="00445A73">
              <w:rPr>
                <w:rFonts w:ascii="Times New Roman" w:hAnsi="Times New Roman" w:cs="Times New Roman"/>
                <w:sz w:val="24"/>
                <w:szCs w:val="24"/>
              </w:rPr>
              <w:t>Article 285 Keeping, producing, and transporting chemical substances</w:t>
            </w:r>
          </w:p>
        </w:tc>
        <w:tc>
          <w:tcPr>
            <w:tcW w:w="4427" w:type="dxa"/>
            <w:gridSpan w:val="2"/>
          </w:tcPr>
          <w:p w14:paraId="7FFAA68F" w14:textId="77777777"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Production, keeping, transportation or distribution of basic or other kind of chemicals, equipment, materials, if it is known that they are used or will be used to illegally produce or traffic narcotic or psychotropic substances</w:t>
            </w:r>
          </w:p>
        </w:tc>
        <w:tc>
          <w:tcPr>
            <w:tcW w:w="2138" w:type="dxa"/>
          </w:tcPr>
          <w:p w14:paraId="4DD4B70E" w14:textId="5F135039" w:rsidR="009275E7" w:rsidRPr="00445A73" w:rsidRDefault="00090740" w:rsidP="0002709E">
            <w:pPr>
              <w:jc w:val="both"/>
              <w:rPr>
                <w:rFonts w:ascii="Times New Roman" w:hAnsi="Times New Roman" w:cs="Times New Roman"/>
                <w:sz w:val="24"/>
                <w:szCs w:val="24"/>
              </w:rPr>
            </w:pPr>
            <w:r>
              <w:rPr>
                <w:rFonts w:ascii="Times New Roman" w:hAnsi="Times New Roman" w:cs="Times New Roman"/>
                <w:sz w:val="24"/>
                <w:szCs w:val="24"/>
              </w:rPr>
              <w:t>Imprisonment from t</w:t>
            </w:r>
            <w:r w:rsidR="009275E7" w:rsidRPr="00445A73">
              <w:rPr>
                <w:rFonts w:ascii="Times New Roman" w:hAnsi="Times New Roman" w:cs="Times New Roman"/>
                <w:sz w:val="24"/>
                <w:szCs w:val="24"/>
              </w:rPr>
              <w:t>hree to ten years.</w:t>
            </w:r>
          </w:p>
        </w:tc>
      </w:tr>
      <w:tr w:rsidR="00802E48" w:rsidRPr="00445A73" w14:paraId="1037F0DE" w14:textId="77777777" w:rsidTr="00802E48">
        <w:tc>
          <w:tcPr>
            <w:tcW w:w="1350" w:type="dxa"/>
            <w:vMerge/>
          </w:tcPr>
          <w:p w14:paraId="5A2CD1CD" w14:textId="77777777" w:rsidR="009275E7" w:rsidRPr="00445A73" w:rsidRDefault="009275E7" w:rsidP="0002709E">
            <w:pPr>
              <w:jc w:val="both"/>
              <w:rPr>
                <w:rFonts w:ascii="Times New Roman" w:hAnsi="Times New Roman" w:cs="Times New Roman"/>
                <w:i/>
                <w:iCs/>
                <w:sz w:val="24"/>
                <w:szCs w:val="24"/>
              </w:rPr>
            </w:pPr>
          </w:p>
        </w:tc>
        <w:tc>
          <w:tcPr>
            <w:tcW w:w="1440" w:type="dxa"/>
          </w:tcPr>
          <w:p w14:paraId="04797C9E" w14:textId="77777777" w:rsidR="009275E7" w:rsidRPr="00445A73" w:rsidRDefault="009275E7" w:rsidP="0002709E">
            <w:pPr>
              <w:jc w:val="both"/>
              <w:rPr>
                <w:rFonts w:ascii="Times New Roman" w:hAnsi="Times New Roman" w:cs="Times New Roman"/>
                <w:i/>
                <w:iCs/>
                <w:sz w:val="24"/>
                <w:szCs w:val="24"/>
              </w:rPr>
            </w:pPr>
            <w:r w:rsidRPr="00445A73">
              <w:rPr>
                <w:rFonts w:ascii="Times New Roman" w:hAnsi="Times New Roman" w:cs="Times New Roman"/>
                <w:sz w:val="24"/>
                <w:szCs w:val="24"/>
              </w:rPr>
              <w:t>Article 285/a Adjusting of premises for drugs use</w:t>
            </w:r>
          </w:p>
        </w:tc>
        <w:tc>
          <w:tcPr>
            <w:tcW w:w="4427" w:type="dxa"/>
            <w:gridSpan w:val="2"/>
          </w:tcPr>
          <w:p w14:paraId="43AE7664" w14:textId="1478EEDA" w:rsidR="009275E7" w:rsidRPr="00445A73" w:rsidRDefault="009275E7" w:rsidP="0002709E">
            <w:pPr>
              <w:jc w:val="both"/>
              <w:rPr>
                <w:rFonts w:ascii="Times New Roman" w:hAnsi="Times New Roman" w:cs="Times New Roman"/>
                <w:i/>
                <w:iCs/>
                <w:sz w:val="24"/>
                <w:szCs w:val="24"/>
              </w:rPr>
            </w:pPr>
            <w:r w:rsidRPr="00445A73">
              <w:rPr>
                <w:rFonts w:ascii="Times New Roman" w:hAnsi="Times New Roman" w:cs="Times New Roman"/>
                <w:sz w:val="24"/>
                <w:szCs w:val="24"/>
              </w:rPr>
              <w:t xml:space="preserve">Adjusting or allowing the adaptation of premises, buildings, vehicles and any other public or private means </w:t>
            </w:r>
            <w:r w:rsidR="00E47651" w:rsidRPr="00445A73">
              <w:rPr>
                <w:rFonts w:ascii="Times New Roman" w:hAnsi="Times New Roman" w:cs="Times New Roman"/>
                <w:sz w:val="24"/>
                <w:szCs w:val="24"/>
              </w:rPr>
              <w:t>to</w:t>
            </w:r>
            <w:r w:rsidRPr="00445A73">
              <w:rPr>
                <w:rFonts w:ascii="Times New Roman" w:hAnsi="Times New Roman" w:cs="Times New Roman"/>
                <w:sz w:val="24"/>
                <w:szCs w:val="24"/>
              </w:rPr>
              <w:t xml:space="preserve"> gather people; so that, they may use narcotic or psychotropic substances</w:t>
            </w:r>
          </w:p>
        </w:tc>
        <w:tc>
          <w:tcPr>
            <w:tcW w:w="2138" w:type="dxa"/>
          </w:tcPr>
          <w:p w14:paraId="1700AEA0" w14:textId="74AFB1FA" w:rsidR="009275E7" w:rsidRPr="00445A73" w:rsidRDefault="00090740" w:rsidP="0002709E">
            <w:pPr>
              <w:jc w:val="both"/>
              <w:rPr>
                <w:rFonts w:ascii="Times New Roman" w:hAnsi="Times New Roman" w:cs="Times New Roman"/>
                <w:sz w:val="24"/>
                <w:szCs w:val="24"/>
              </w:rPr>
            </w:pPr>
            <w:r>
              <w:rPr>
                <w:rFonts w:ascii="Times New Roman" w:hAnsi="Times New Roman" w:cs="Times New Roman"/>
                <w:sz w:val="24"/>
                <w:szCs w:val="24"/>
              </w:rPr>
              <w:t>Imprisonment u</w:t>
            </w:r>
            <w:r w:rsidR="009275E7" w:rsidRPr="00445A73">
              <w:rPr>
                <w:rFonts w:ascii="Times New Roman" w:hAnsi="Times New Roman" w:cs="Times New Roman"/>
                <w:sz w:val="24"/>
                <w:szCs w:val="24"/>
              </w:rPr>
              <w:t>p to five years.</w:t>
            </w:r>
          </w:p>
        </w:tc>
      </w:tr>
      <w:tr w:rsidR="00802E48" w:rsidRPr="00445A73" w14:paraId="479F0504" w14:textId="77777777" w:rsidTr="00802E48">
        <w:tc>
          <w:tcPr>
            <w:tcW w:w="1350" w:type="dxa"/>
            <w:vMerge/>
          </w:tcPr>
          <w:p w14:paraId="4D2025BA" w14:textId="77777777" w:rsidR="009275E7" w:rsidRPr="00445A73" w:rsidRDefault="009275E7" w:rsidP="0002709E">
            <w:pPr>
              <w:jc w:val="both"/>
              <w:rPr>
                <w:rFonts w:ascii="Times New Roman" w:hAnsi="Times New Roman" w:cs="Times New Roman"/>
                <w:i/>
                <w:iCs/>
                <w:sz w:val="24"/>
                <w:szCs w:val="24"/>
              </w:rPr>
            </w:pPr>
          </w:p>
        </w:tc>
        <w:tc>
          <w:tcPr>
            <w:tcW w:w="1440" w:type="dxa"/>
          </w:tcPr>
          <w:p w14:paraId="6554296F" w14:textId="77777777" w:rsidR="009275E7" w:rsidRPr="00445A73" w:rsidRDefault="009275E7" w:rsidP="0002709E">
            <w:pPr>
              <w:jc w:val="both"/>
              <w:rPr>
                <w:rFonts w:ascii="Times New Roman" w:hAnsi="Times New Roman" w:cs="Times New Roman"/>
                <w:i/>
                <w:iCs/>
                <w:sz w:val="24"/>
                <w:szCs w:val="24"/>
              </w:rPr>
            </w:pPr>
            <w:r w:rsidRPr="00445A73">
              <w:rPr>
                <w:rFonts w:ascii="Times New Roman" w:hAnsi="Times New Roman" w:cs="Times New Roman"/>
                <w:sz w:val="24"/>
                <w:szCs w:val="24"/>
              </w:rPr>
              <w:t>Article 285/b Throwing away or getting rid of syringes.</w:t>
            </w:r>
          </w:p>
        </w:tc>
        <w:tc>
          <w:tcPr>
            <w:tcW w:w="4427" w:type="dxa"/>
            <w:gridSpan w:val="2"/>
          </w:tcPr>
          <w:p w14:paraId="68C6717F" w14:textId="77777777" w:rsidR="009275E7" w:rsidRPr="00445A73" w:rsidRDefault="009275E7" w:rsidP="0002709E">
            <w:pPr>
              <w:jc w:val="both"/>
              <w:rPr>
                <w:rFonts w:ascii="Times New Roman" w:hAnsi="Times New Roman" w:cs="Times New Roman"/>
                <w:i/>
                <w:iCs/>
                <w:sz w:val="24"/>
                <w:szCs w:val="24"/>
              </w:rPr>
            </w:pPr>
            <w:r w:rsidRPr="00445A73">
              <w:rPr>
                <w:rFonts w:ascii="Times New Roman" w:hAnsi="Times New Roman" w:cs="Times New Roman"/>
                <w:sz w:val="24"/>
                <w:szCs w:val="24"/>
              </w:rPr>
              <w:t>Throwing away or leaving behind syringes used for narcotic and psychotropic substances, in public places or sites that are considered open for the public and in private premises, does constitute a criminal contravention.</w:t>
            </w:r>
          </w:p>
        </w:tc>
        <w:tc>
          <w:tcPr>
            <w:tcW w:w="2138" w:type="dxa"/>
          </w:tcPr>
          <w:p w14:paraId="1FFCFDBD" w14:textId="77777777" w:rsidR="009275E7" w:rsidRPr="00445A73" w:rsidRDefault="009275E7" w:rsidP="0002709E">
            <w:pPr>
              <w:jc w:val="both"/>
              <w:rPr>
                <w:rFonts w:ascii="Times New Roman" w:hAnsi="Times New Roman" w:cs="Times New Roman"/>
                <w:sz w:val="24"/>
                <w:szCs w:val="24"/>
              </w:rPr>
            </w:pPr>
            <w:r w:rsidRPr="00445A73">
              <w:rPr>
                <w:rFonts w:ascii="Times New Roman" w:hAnsi="Times New Roman" w:cs="Times New Roman"/>
                <w:sz w:val="24"/>
                <w:szCs w:val="24"/>
              </w:rPr>
              <w:t>Fine or imprisonment up to one year.</w:t>
            </w:r>
          </w:p>
        </w:tc>
      </w:tr>
      <w:tr w:rsidR="00090740" w:rsidRPr="00445A73" w14:paraId="453E1015" w14:textId="77777777" w:rsidTr="00802E48">
        <w:tc>
          <w:tcPr>
            <w:tcW w:w="1350" w:type="dxa"/>
          </w:tcPr>
          <w:p w14:paraId="7D974C0E" w14:textId="3FC05DEA" w:rsidR="00EA3ED4" w:rsidRPr="00445A73" w:rsidRDefault="00EA3ED4" w:rsidP="00EA3ED4">
            <w:pPr>
              <w:jc w:val="both"/>
              <w:rPr>
                <w:rFonts w:ascii="Times New Roman" w:hAnsi="Times New Roman" w:cs="Times New Roman"/>
                <w:i/>
                <w:iCs/>
                <w:sz w:val="24"/>
                <w:szCs w:val="24"/>
              </w:rPr>
            </w:pPr>
            <w:r w:rsidRPr="00445A73">
              <w:rPr>
                <w:rFonts w:ascii="Times New Roman" w:hAnsi="Times New Roman" w:cs="Times New Roman"/>
                <w:b/>
                <w:bCs/>
                <w:i/>
                <w:iCs/>
                <w:sz w:val="24"/>
                <w:szCs w:val="24"/>
              </w:rPr>
              <w:t>Article 286 of the criminal code of Albania</w:t>
            </w:r>
            <w:r w:rsidRPr="00445A73">
              <w:rPr>
                <w:rStyle w:val="FootnoteReference"/>
                <w:rFonts w:ascii="Times New Roman" w:hAnsi="Times New Roman" w:cs="Times New Roman"/>
                <w:b/>
                <w:bCs/>
                <w:i/>
                <w:iCs/>
                <w:sz w:val="24"/>
                <w:szCs w:val="24"/>
              </w:rPr>
              <w:footnoteReference w:id="29"/>
            </w:r>
          </w:p>
        </w:tc>
        <w:tc>
          <w:tcPr>
            <w:tcW w:w="5867" w:type="dxa"/>
            <w:gridSpan w:val="3"/>
          </w:tcPr>
          <w:p w14:paraId="4A514A74" w14:textId="77777777" w:rsidR="00EA3ED4" w:rsidRPr="00445A73" w:rsidRDefault="00EA3ED4" w:rsidP="00EA3ED4">
            <w:pPr>
              <w:jc w:val="both"/>
              <w:rPr>
                <w:rFonts w:ascii="Times New Roman" w:hAnsi="Times New Roman" w:cs="Times New Roman"/>
                <w:b/>
                <w:bCs/>
                <w:i/>
                <w:iCs/>
                <w:sz w:val="24"/>
                <w:szCs w:val="24"/>
              </w:rPr>
            </w:pPr>
          </w:p>
          <w:p w14:paraId="05455948" w14:textId="77777777" w:rsidR="00EA3ED4" w:rsidRPr="00445A73" w:rsidRDefault="00EA3ED4" w:rsidP="00EA3ED4">
            <w:pPr>
              <w:jc w:val="both"/>
              <w:rPr>
                <w:rFonts w:ascii="Times New Roman" w:hAnsi="Times New Roman" w:cs="Times New Roman"/>
                <w:b/>
                <w:bCs/>
                <w:i/>
                <w:iCs/>
                <w:sz w:val="24"/>
                <w:szCs w:val="24"/>
              </w:rPr>
            </w:pPr>
          </w:p>
          <w:p w14:paraId="2D5D7746" w14:textId="77777777" w:rsidR="00EA3ED4" w:rsidRPr="00445A73" w:rsidRDefault="00EA3ED4" w:rsidP="00EA3ED4">
            <w:pPr>
              <w:jc w:val="both"/>
              <w:rPr>
                <w:rFonts w:ascii="Times New Roman" w:hAnsi="Times New Roman" w:cs="Times New Roman"/>
                <w:b/>
                <w:bCs/>
                <w:i/>
                <w:iCs/>
                <w:sz w:val="24"/>
                <w:szCs w:val="24"/>
              </w:rPr>
            </w:pPr>
          </w:p>
          <w:p w14:paraId="2D8A4827" w14:textId="507ED926" w:rsidR="00EA3ED4" w:rsidRPr="00445A73" w:rsidRDefault="00EA3ED4" w:rsidP="00EA3ED4">
            <w:pPr>
              <w:jc w:val="center"/>
              <w:rPr>
                <w:rFonts w:ascii="Times New Roman" w:hAnsi="Times New Roman" w:cs="Times New Roman"/>
                <w:sz w:val="24"/>
                <w:szCs w:val="24"/>
              </w:rPr>
            </w:pPr>
            <w:r w:rsidRPr="00445A73">
              <w:rPr>
                <w:rFonts w:ascii="Times New Roman" w:hAnsi="Times New Roman" w:cs="Times New Roman"/>
                <w:b/>
                <w:bCs/>
                <w:i/>
                <w:iCs/>
                <w:sz w:val="24"/>
                <w:szCs w:val="24"/>
              </w:rPr>
              <w:t>The definition</w:t>
            </w:r>
          </w:p>
        </w:tc>
        <w:tc>
          <w:tcPr>
            <w:tcW w:w="2138" w:type="dxa"/>
          </w:tcPr>
          <w:p w14:paraId="63E79034" w14:textId="77777777" w:rsidR="00EA3ED4" w:rsidRPr="00445A73" w:rsidRDefault="00EA3ED4" w:rsidP="00EA3ED4">
            <w:pPr>
              <w:jc w:val="both"/>
              <w:rPr>
                <w:rFonts w:ascii="Times New Roman" w:hAnsi="Times New Roman" w:cs="Times New Roman"/>
                <w:b/>
                <w:bCs/>
                <w:i/>
                <w:iCs/>
                <w:sz w:val="24"/>
                <w:szCs w:val="24"/>
              </w:rPr>
            </w:pPr>
            <w:r w:rsidRPr="00445A73">
              <w:rPr>
                <w:rFonts w:ascii="Times New Roman" w:hAnsi="Times New Roman" w:cs="Times New Roman"/>
                <w:b/>
                <w:bCs/>
                <w:i/>
                <w:iCs/>
                <w:sz w:val="24"/>
                <w:szCs w:val="24"/>
              </w:rPr>
              <w:t xml:space="preserve">  </w:t>
            </w:r>
          </w:p>
          <w:p w14:paraId="5B08FA1C" w14:textId="77777777" w:rsidR="00EA3ED4" w:rsidRPr="00445A73" w:rsidRDefault="00EA3ED4" w:rsidP="00EA3ED4">
            <w:pPr>
              <w:jc w:val="both"/>
              <w:rPr>
                <w:rFonts w:ascii="Times New Roman" w:hAnsi="Times New Roman" w:cs="Times New Roman"/>
                <w:b/>
                <w:bCs/>
                <w:i/>
                <w:iCs/>
                <w:sz w:val="24"/>
                <w:szCs w:val="24"/>
              </w:rPr>
            </w:pPr>
          </w:p>
          <w:p w14:paraId="19993FC6" w14:textId="77777777" w:rsidR="00EA3ED4" w:rsidRPr="00445A73" w:rsidRDefault="00EA3ED4" w:rsidP="00EA3ED4">
            <w:pPr>
              <w:jc w:val="both"/>
              <w:rPr>
                <w:rFonts w:ascii="Times New Roman" w:hAnsi="Times New Roman" w:cs="Times New Roman"/>
                <w:b/>
                <w:bCs/>
                <w:i/>
                <w:iCs/>
                <w:sz w:val="24"/>
                <w:szCs w:val="24"/>
              </w:rPr>
            </w:pPr>
          </w:p>
          <w:p w14:paraId="2CFEC7A7" w14:textId="026FE462" w:rsidR="00EA3ED4" w:rsidRPr="00445A73" w:rsidRDefault="00EA3ED4" w:rsidP="00EA3ED4">
            <w:pPr>
              <w:jc w:val="center"/>
              <w:rPr>
                <w:rFonts w:ascii="Times New Roman" w:hAnsi="Times New Roman" w:cs="Times New Roman"/>
                <w:sz w:val="24"/>
                <w:szCs w:val="24"/>
              </w:rPr>
            </w:pPr>
            <w:r w:rsidRPr="00445A73">
              <w:rPr>
                <w:rFonts w:ascii="Times New Roman" w:hAnsi="Times New Roman" w:cs="Times New Roman"/>
                <w:b/>
                <w:bCs/>
                <w:i/>
                <w:iCs/>
                <w:sz w:val="24"/>
                <w:szCs w:val="24"/>
              </w:rPr>
              <w:t>Sentence</w:t>
            </w:r>
          </w:p>
        </w:tc>
      </w:tr>
      <w:tr w:rsidR="00090740" w:rsidRPr="00445A73" w14:paraId="4D670243" w14:textId="77777777" w:rsidTr="00802E48">
        <w:tc>
          <w:tcPr>
            <w:tcW w:w="1350" w:type="dxa"/>
          </w:tcPr>
          <w:p w14:paraId="026A81E0" w14:textId="77777777" w:rsidR="00EA3ED4" w:rsidRPr="00445A73" w:rsidRDefault="00EA3ED4" w:rsidP="00EA3ED4">
            <w:pPr>
              <w:jc w:val="both"/>
              <w:rPr>
                <w:rFonts w:ascii="Times New Roman" w:hAnsi="Times New Roman" w:cs="Times New Roman"/>
                <w:i/>
                <w:iCs/>
                <w:sz w:val="24"/>
                <w:szCs w:val="24"/>
              </w:rPr>
            </w:pPr>
          </w:p>
        </w:tc>
        <w:tc>
          <w:tcPr>
            <w:tcW w:w="1440" w:type="dxa"/>
          </w:tcPr>
          <w:p w14:paraId="4B052F90" w14:textId="02399697" w:rsidR="00EA3ED4" w:rsidRPr="00445A73" w:rsidRDefault="00EA3ED4" w:rsidP="00EA3ED4">
            <w:pPr>
              <w:jc w:val="both"/>
              <w:rPr>
                <w:rFonts w:ascii="Times New Roman" w:hAnsi="Times New Roman" w:cs="Times New Roman"/>
                <w:sz w:val="24"/>
                <w:szCs w:val="24"/>
              </w:rPr>
            </w:pPr>
            <w:r w:rsidRPr="00445A73">
              <w:rPr>
                <w:rFonts w:ascii="Times New Roman" w:hAnsi="Times New Roman" w:cs="Times New Roman"/>
                <w:sz w:val="24"/>
                <w:szCs w:val="24"/>
              </w:rPr>
              <w:t>Article 286 Inducing the use of drugs</w:t>
            </w:r>
          </w:p>
        </w:tc>
        <w:tc>
          <w:tcPr>
            <w:tcW w:w="4427" w:type="dxa"/>
            <w:gridSpan w:val="2"/>
          </w:tcPr>
          <w:p w14:paraId="20FE8235" w14:textId="0B9BFD92" w:rsidR="00EA3ED4" w:rsidRPr="00445A73" w:rsidRDefault="00EA3ED4" w:rsidP="00EA3ED4">
            <w:pPr>
              <w:jc w:val="both"/>
              <w:rPr>
                <w:rFonts w:ascii="Times New Roman" w:hAnsi="Times New Roman" w:cs="Times New Roman"/>
                <w:sz w:val="24"/>
                <w:szCs w:val="24"/>
              </w:rPr>
            </w:pPr>
            <w:r w:rsidRPr="00445A73">
              <w:rPr>
                <w:rFonts w:ascii="Times New Roman" w:hAnsi="Times New Roman" w:cs="Times New Roman"/>
                <w:sz w:val="24"/>
                <w:szCs w:val="24"/>
              </w:rPr>
              <w:t>Urging/ other people to use narcotic and psychotropic substances or giving them for use or injecting them to other people without their knowledge or consent.</w:t>
            </w:r>
          </w:p>
        </w:tc>
        <w:tc>
          <w:tcPr>
            <w:tcW w:w="2138" w:type="dxa"/>
          </w:tcPr>
          <w:p w14:paraId="5ED5DC08" w14:textId="2A8AEAF7" w:rsidR="00EA3ED4" w:rsidRPr="00445A73" w:rsidRDefault="00633818" w:rsidP="00EA3ED4">
            <w:pPr>
              <w:jc w:val="both"/>
              <w:rPr>
                <w:rFonts w:ascii="Times New Roman" w:hAnsi="Times New Roman" w:cs="Times New Roman"/>
                <w:sz w:val="24"/>
                <w:szCs w:val="24"/>
              </w:rPr>
            </w:pPr>
            <w:r>
              <w:rPr>
                <w:rFonts w:ascii="Times New Roman" w:hAnsi="Times New Roman" w:cs="Times New Roman"/>
                <w:sz w:val="24"/>
                <w:szCs w:val="24"/>
              </w:rPr>
              <w:t>Imprisonment from f</w:t>
            </w:r>
            <w:r w:rsidR="00EA3ED4" w:rsidRPr="00445A73">
              <w:rPr>
                <w:rFonts w:ascii="Times New Roman" w:hAnsi="Times New Roman" w:cs="Times New Roman"/>
                <w:sz w:val="24"/>
                <w:szCs w:val="24"/>
              </w:rPr>
              <w:t>ive to ten years.</w:t>
            </w:r>
          </w:p>
        </w:tc>
      </w:tr>
      <w:tr w:rsidR="00090740" w:rsidRPr="00445A73" w14:paraId="6B8DFC6B" w14:textId="77777777" w:rsidTr="00802E48">
        <w:tc>
          <w:tcPr>
            <w:tcW w:w="1350" w:type="dxa"/>
          </w:tcPr>
          <w:p w14:paraId="76D2A22E" w14:textId="77777777" w:rsidR="00EA3ED4" w:rsidRPr="00445A73" w:rsidRDefault="00EA3ED4" w:rsidP="00EA3ED4">
            <w:pPr>
              <w:jc w:val="both"/>
              <w:rPr>
                <w:rFonts w:ascii="Times New Roman" w:hAnsi="Times New Roman" w:cs="Times New Roman"/>
                <w:i/>
                <w:iCs/>
                <w:sz w:val="24"/>
                <w:szCs w:val="24"/>
              </w:rPr>
            </w:pPr>
          </w:p>
        </w:tc>
        <w:tc>
          <w:tcPr>
            <w:tcW w:w="1440" w:type="dxa"/>
          </w:tcPr>
          <w:p w14:paraId="09A4B567" w14:textId="62C1B0D9" w:rsidR="00EA3ED4" w:rsidRPr="00445A73" w:rsidRDefault="00EA3ED4" w:rsidP="00EA3ED4">
            <w:pPr>
              <w:jc w:val="both"/>
              <w:rPr>
                <w:rFonts w:ascii="Times New Roman" w:hAnsi="Times New Roman" w:cs="Times New Roman"/>
                <w:sz w:val="24"/>
                <w:szCs w:val="24"/>
              </w:rPr>
            </w:pPr>
            <w:r w:rsidRPr="00445A73">
              <w:rPr>
                <w:rFonts w:ascii="Times New Roman" w:hAnsi="Times New Roman" w:cs="Times New Roman"/>
                <w:sz w:val="24"/>
                <w:szCs w:val="24"/>
              </w:rPr>
              <w:t>Article 286/a Illegal use of high technology</w:t>
            </w:r>
          </w:p>
        </w:tc>
        <w:tc>
          <w:tcPr>
            <w:tcW w:w="4427" w:type="dxa"/>
            <w:gridSpan w:val="2"/>
          </w:tcPr>
          <w:p w14:paraId="0ECFD91B" w14:textId="277E1DBC" w:rsidR="00EA3ED4" w:rsidRPr="00445A73" w:rsidRDefault="00EA3ED4" w:rsidP="00EA3ED4">
            <w:pPr>
              <w:jc w:val="both"/>
              <w:rPr>
                <w:rFonts w:ascii="Times New Roman" w:hAnsi="Times New Roman" w:cs="Times New Roman"/>
                <w:sz w:val="24"/>
                <w:szCs w:val="24"/>
              </w:rPr>
            </w:pPr>
            <w:r w:rsidRPr="00445A73">
              <w:rPr>
                <w:rFonts w:ascii="Times New Roman" w:hAnsi="Times New Roman" w:cs="Times New Roman"/>
                <w:sz w:val="24"/>
                <w:szCs w:val="24"/>
              </w:rPr>
              <w:t xml:space="preserve">Production and running of telematics systems, equipment, and means of high technology, in cases of criminal acts provided for in articles 283 until 286/a of this Code, or when this technology is used to facilitate or enable the consumption of </w:t>
            </w:r>
            <w:r w:rsidRPr="00445A73">
              <w:rPr>
                <w:rFonts w:ascii="Times New Roman" w:hAnsi="Times New Roman" w:cs="Times New Roman"/>
                <w:sz w:val="24"/>
                <w:szCs w:val="24"/>
              </w:rPr>
              <w:lastRenderedPageBreak/>
              <w:t>narcotic or psychotropic substances, or broadcasting advertisements to promote their use.</w:t>
            </w:r>
          </w:p>
        </w:tc>
        <w:tc>
          <w:tcPr>
            <w:tcW w:w="2138" w:type="dxa"/>
          </w:tcPr>
          <w:p w14:paraId="56C8AC7C" w14:textId="1E5B1695" w:rsidR="00EA3ED4" w:rsidRPr="00445A73" w:rsidRDefault="00633818" w:rsidP="00EA3ED4">
            <w:pPr>
              <w:jc w:val="both"/>
              <w:rPr>
                <w:rFonts w:ascii="Times New Roman" w:hAnsi="Times New Roman" w:cs="Times New Roman"/>
                <w:sz w:val="24"/>
                <w:szCs w:val="24"/>
              </w:rPr>
            </w:pPr>
            <w:r>
              <w:rPr>
                <w:rFonts w:ascii="Times New Roman" w:hAnsi="Times New Roman" w:cs="Times New Roman"/>
                <w:sz w:val="24"/>
                <w:szCs w:val="24"/>
              </w:rPr>
              <w:lastRenderedPageBreak/>
              <w:t>Imprisonment u</w:t>
            </w:r>
            <w:r w:rsidR="00EA3ED4" w:rsidRPr="00445A73">
              <w:rPr>
                <w:rFonts w:ascii="Times New Roman" w:hAnsi="Times New Roman" w:cs="Times New Roman"/>
                <w:sz w:val="24"/>
                <w:szCs w:val="24"/>
              </w:rPr>
              <w:t>p to five years.</w:t>
            </w:r>
          </w:p>
        </w:tc>
      </w:tr>
    </w:tbl>
    <w:p w14:paraId="3A903DA0" w14:textId="77777777" w:rsidR="009275E7" w:rsidRPr="00445A73" w:rsidRDefault="009275E7" w:rsidP="009275E7">
      <w:pPr>
        <w:ind w:left="360"/>
        <w:jc w:val="both"/>
        <w:rPr>
          <w:rFonts w:ascii="Times New Roman" w:hAnsi="Times New Roman" w:cs="Times New Roman"/>
          <w:sz w:val="24"/>
          <w:szCs w:val="24"/>
        </w:rPr>
      </w:pPr>
    </w:p>
    <w:p w14:paraId="4BAA3A39" w14:textId="5C3C0002" w:rsidR="001F015F" w:rsidRDefault="001F015F" w:rsidP="001F015F">
      <w:pPr>
        <w:keepNext/>
        <w:keepLines/>
        <w:spacing w:before="240" w:after="120"/>
        <w:jc w:val="both"/>
        <w:outlineLvl w:val="0"/>
        <w:rPr>
          <w:rFonts w:ascii="Times New Roman" w:eastAsiaTheme="majorEastAsia" w:hAnsi="Times New Roman" w:cstheme="majorBidi"/>
          <w:b/>
          <w:kern w:val="0"/>
          <w:sz w:val="24"/>
          <w:szCs w:val="24"/>
          <w:lang w:eastAsia="ar-SA"/>
          <w14:ligatures w14:val="none"/>
        </w:rPr>
      </w:pPr>
      <w:bookmarkStart w:id="5" w:name="_Toc123799390"/>
      <w:r w:rsidRPr="001F015F">
        <w:rPr>
          <w:rFonts w:ascii="Times New Roman" w:eastAsiaTheme="majorEastAsia" w:hAnsi="Times New Roman" w:cstheme="majorBidi"/>
          <w:b/>
          <w:kern w:val="0"/>
          <w:sz w:val="24"/>
          <w:szCs w:val="24"/>
          <w:lang w:eastAsia="ar-SA"/>
          <w14:ligatures w14:val="none"/>
        </w:rPr>
        <w:t xml:space="preserve">ANNEX II: Information about </w:t>
      </w:r>
      <w:bookmarkEnd w:id="5"/>
      <w:r w:rsidR="00091F21">
        <w:rPr>
          <w:rFonts w:ascii="Times New Roman" w:eastAsiaTheme="majorEastAsia" w:hAnsi="Times New Roman" w:cstheme="majorBidi"/>
          <w:b/>
          <w:kern w:val="0"/>
          <w:sz w:val="24"/>
          <w:szCs w:val="24"/>
          <w:lang w:eastAsia="ar-SA"/>
          <w14:ligatures w14:val="none"/>
        </w:rPr>
        <w:t>organizations submitting the report</w:t>
      </w:r>
    </w:p>
    <w:p w14:paraId="0BA93FCA" w14:textId="4E3B8E6B" w:rsidR="003A43AF" w:rsidRDefault="003A43AF" w:rsidP="003A43AF">
      <w:pPr>
        <w:pStyle w:val="NormalWeb"/>
      </w:pPr>
    </w:p>
    <w:p w14:paraId="4251BFD4" w14:textId="5DD38153" w:rsidR="0057484D" w:rsidRPr="0057484D" w:rsidRDefault="003A43AF" w:rsidP="003A43AF">
      <w:pPr>
        <w:suppressAutoHyphens/>
        <w:spacing w:before="120" w:after="120" w:line="240" w:lineRule="auto"/>
        <w:ind w:left="2430" w:right="-7"/>
        <w:jc w:val="both"/>
        <w:rPr>
          <w:rFonts w:ascii="Times New Roman" w:eastAsiaTheme="majorEastAsia" w:hAnsi="Times New Roman" w:cstheme="majorBidi"/>
          <w:bCs/>
          <w:kern w:val="0"/>
          <w:sz w:val="20"/>
          <w:szCs w:val="20"/>
          <w:lang w:eastAsia="ar-SA"/>
          <w14:ligatures w14:val="none"/>
        </w:rPr>
      </w:pPr>
      <w:r>
        <w:rPr>
          <w:noProof/>
        </w:rPr>
        <w:drawing>
          <wp:anchor distT="0" distB="0" distL="114300" distR="114300" simplePos="0" relativeHeight="251660288" behindDoc="1" locked="0" layoutInCell="1" allowOverlap="1" wp14:anchorId="7700E632" wp14:editId="040E27C0">
            <wp:simplePos x="0" y="0"/>
            <wp:positionH relativeFrom="column">
              <wp:posOffset>0</wp:posOffset>
            </wp:positionH>
            <wp:positionV relativeFrom="paragraph">
              <wp:posOffset>100013</wp:posOffset>
            </wp:positionV>
            <wp:extent cx="1449748" cy="895350"/>
            <wp:effectExtent l="0" t="0" r="0" b="0"/>
            <wp:wrapNone/>
            <wp:docPr id="2" name="Picture 1" descr="A red ribbon with a blue circl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red ribbon with a blue circle and text&#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t="18756" b="19485"/>
                    <a:stretch/>
                  </pic:blipFill>
                  <pic:spPr bwMode="auto">
                    <a:xfrm>
                      <a:off x="0" y="0"/>
                      <a:ext cx="1452944" cy="8973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0057484D" w:rsidRPr="0057484D">
        <w:rPr>
          <w:rFonts w:ascii="Times New Roman" w:eastAsiaTheme="majorEastAsia" w:hAnsi="Times New Roman" w:cstheme="majorBidi"/>
          <w:bCs/>
          <w:kern w:val="0"/>
          <w:sz w:val="20"/>
          <w:szCs w:val="20"/>
          <w:lang w:eastAsia="ar-SA"/>
          <w14:ligatures w14:val="none"/>
        </w:rPr>
        <w:t>Aksion</w:t>
      </w:r>
      <w:proofErr w:type="spellEnd"/>
      <w:r w:rsidR="0057484D" w:rsidRPr="0057484D">
        <w:rPr>
          <w:rFonts w:ascii="Times New Roman" w:eastAsiaTheme="majorEastAsia" w:hAnsi="Times New Roman" w:cstheme="majorBidi"/>
          <w:bCs/>
          <w:kern w:val="0"/>
          <w:sz w:val="20"/>
          <w:szCs w:val="20"/>
          <w:lang w:eastAsia="ar-SA"/>
          <w14:ligatures w14:val="none"/>
        </w:rPr>
        <w:t xml:space="preserve"> Plus organization was founded in 1992 by a group of students, doctors</w:t>
      </w:r>
      <w:r w:rsidR="00993054">
        <w:rPr>
          <w:rFonts w:ascii="Times New Roman" w:eastAsiaTheme="majorEastAsia" w:hAnsi="Times New Roman" w:cstheme="majorBidi"/>
          <w:bCs/>
          <w:kern w:val="0"/>
          <w:sz w:val="20"/>
          <w:szCs w:val="20"/>
          <w:lang w:eastAsia="ar-SA"/>
          <w14:ligatures w14:val="none"/>
        </w:rPr>
        <w:t>,</w:t>
      </w:r>
      <w:r w:rsidR="0057484D" w:rsidRPr="0057484D">
        <w:rPr>
          <w:rFonts w:ascii="Times New Roman" w:eastAsiaTheme="majorEastAsia" w:hAnsi="Times New Roman" w:cstheme="majorBidi"/>
          <w:bCs/>
          <w:kern w:val="0"/>
          <w:sz w:val="20"/>
          <w:szCs w:val="20"/>
          <w:lang w:eastAsia="ar-SA"/>
          <w14:ligatures w14:val="none"/>
        </w:rPr>
        <w:t xml:space="preserve"> and artists. </w:t>
      </w:r>
      <w:r w:rsidR="00993054">
        <w:rPr>
          <w:rFonts w:ascii="Times New Roman" w:eastAsiaTheme="majorEastAsia" w:hAnsi="Times New Roman" w:cstheme="majorBidi"/>
          <w:bCs/>
          <w:kern w:val="0"/>
          <w:sz w:val="20"/>
          <w:szCs w:val="20"/>
          <w:lang w:eastAsia="ar-SA"/>
          <w14:ligatures w14:val="none"/>
        </w:rPr>
        <w:t>The organization aims</w:t>
      </w:r>
      <w:r w:rsidR="0057484D" w:rsidRPr="0057484D">
        <w:rPr>
          <w:rFonts w:ascii="Times New Roman" w:eastAsiaTheme="majorEastAsia" w:hAnsi="Times New Roman" w:cstheme="majorBidi"/>
          <w:bCs/>
          <w:kern w:val="0"/>
          <w:sz w:val="20"/>
          <w:szCs w:val="20"/>
          <w:lang w:eastAsia="ar-SA"/>
          <w14:ligatures w14:val="none"/>
        </w:rPr>
        <w:t xml:space="preserve"> to stop the spread of HIV/AIDS through </w:t>
      </w:r>
      <w:r w:rsidR="00993054">
        <w:rPr>
          <w:rFonts w:ascii="Times New Roman" w:eastAsiaTheme="majorEastAsia" w:hAnsi="Times New Roman" w:cstheme="majorBidi"/>
          <w:bCs/>
          <w:kern w:val="0"/>
          <w:sz w:val="20"/>
          <w:szCs w:val="20"/>
          <w:lang w:eastAsia="ar-SA"/>
          <w14:ligatures w14:val="none"/>
        </w:rPr>
        <w:t xml:space="preserve">the </w:t>
      </w:r>
      <w:r w:rsidR="0057484D" w:rsidRPr="0057484D">
        <w:rPr>
          <w:rFonts w:ascii="Times New Roman" w:eastAsiaTheme="majorEastAsia" w:hAnsi="Times New Roman" w:cstheme="majorBidi"/>
          <w:bCs/>
          <w:kern w:val="0"/>
          <w:sz w:val="20"/>
          <w:szCs w:val="20"/>
          <w:lang w:eastAsia="ar-SA"/>
          <w14:ligatures w14:val="none"/>
        </w:rPr>
        <w:t xml:space="preserve">education of youth and by raising the awareness of the general population. </w:t>
      </w:r>
      <w:proofErr w:type="spellStart"/>
      <w:r w:rsidR="0057484D" w:rsidRPr="0057484D">
        <w:rPr>
          <w:rFonts w:ascii="Times New Roman" w:eastAsiaTheme="majorEastAsia" w:hAnsi="Times New Roman" w:cstheme="majorBidi"/>
          <w:bCs/>
          <w:kern w:val="0"/>
          <w:sz w:val="20"/>
          <w:szCs w:val="20"/>
          <w:lang w:eastAsia="ar-SA"/>
          <w14:ligatures w14:val="none"/>
        </w:rPr>
        <w:t>Aksion</w:t>
      </w:r>
      <w:proofErr w:type="spellEnd"/>
      <w:r w:rsidR="0057484D" w:rsidRPr="0057484D">
        <w:rPr>
          <w:rFonts w:ascii="Times New Roman" w:eastAsiaTheme="majorEastAsia" w:hAnsi="Times New Roman" w:cstheme="majorBidi"/>
          <w:bCs/>
          <w:kern w:val="0"/>
          <w:sz w:val="20"/>
          <w:szCs w:val="20"/>
          <w:lang w:eastAsia="ar-SA"/>
          <w14:ligatures w14:val="none"/>
        </w:rPr>
        <w:t xml:space="preserve"> Plus is working in HIV</w:t>
      </w:r>
      <w:r w:rsidR="00993054">
        <w:rPr>
          <w:rFonts w:ascii="Times New Roman" w:eastAsiaTheme="majorEastAsia" w:hAnsi="Times New Roman" w:cstheme="majorBidi"/>
          <w:bCs/>
          <w:kern w:val="0"/>
          <w:sz w:val="20"/>
          <w:szCs w:val="20"/>
          <w:lang w:eastAsia="ar-SA"/>
          <w14:ligatures w14:val="none"/>
        </w:rPr>
        <w:t>, d</w:t>
      </w:r>
      <w:r w:rsidR="0057484D" w:rsidRPr="0057484D">
        <w:rPr>
          <w:rFonts w:ascii="Times New Roman" w:eastAsiaTheme="majorEastAsia" w:hAnsi="Times New Roman" w:cstheme="majorBidi"/>
          <w:bCs/>
          <w:kern w:val="0"/>
          <w:sz w:val="20"/>
          <w:szCs w:val="20"/>
          <w:lang w:eastAsia="ar-SA"/>
          <w14:ligatures w14:val="none"/>
        </w:rPr>
        <w:t>rug prevention</w:t>
      </w:r>
      <w:r w:rsidR="00993054">
        <w:rPr>
          <w:rFonts w:ascii="Times New Roman" w:eastAsiaTheme="majorEastAsia" w:hAnsi="Times New Roman" w:cstheme="majorBidi"/>
          <w:bCs/>
          <w:kern w:val="0"/>
          <w:sz w:val="20"/>
          <w:szCs w:val="20"/>
          <w:lang w:eastAsia="ar-SA"/>
          <w14:ligatures w14:val="none"/>
        </w:rPr>
        <w:t>,</w:t>
      </w:r>
      <w:r w:rsidR="0057484D" w:rsidRPr="0057484D">
        <w:rPr>
          <w:rFonts w:ascii="Times New Roman" w:eastAsiaTheme="majorEastAsia" w:hAnsi="Times New Roman" w:cstheme="majorBidi"/>
          <w:bCs/>
          <w:kern w:val="0"/>
          <w:sz w:val="20"/>
          <w:szCs w:val="20"/>
          <w:lang w:eastAsia="ar-SA"/>
          <w14:ligatures w14:val="none"/>
        </w:rPr>
        <w:t xml:space="preserve"> and education on </w:t>
      </w:r>
      <w:r w:rsidR="00993054">
        <w:rPr>
          <w:rFonts w:ascii="Times New Roman" w:eastAsiaTheme="majorEastAsia" w:hAnsi="Times New Roman" w:cstheme="majorBidi"/>
          <w:bCs/>
          <w:kern w:val="0"/>
          <w:sz w:val="20"/>
          <w:szCs w:val="20"/>
          <w:lang w:eastAsia="ar-SA"/>
          <w14:ligatures w14:val="none"/>
        </w:rPr>
        <w:t xml:space="preserve">the </w:t>
      </w:r>
      <w:r w:rsidR="0057484D" w:rsidRPr="0057484D">
        <w:rPr>
          <w:rFonts w:ascii="Times New Roman" w:eastAsiaTheme="majorEastAsia" w:hAnsi="Times New Roman" w:cstheme="majorBidi"/>
          <w:bCs/>
          <w:kern w:val="0"/>
          <w:sz w:val="20"/>
          <w:szCs w:val="20"/>
          <w:lang w:eastAsia="ar-SA"/>
          <w14:ligatures w14:val="none"/>
        </w:rPr>
        <w:t>sexual &amp; reproductive health of youth. There are four main directions of the organization’s activities: Prevention-education-communication-peer education; Service and treatment for vulnerable groups; Capacity building and advocacy; and Publication and Research.</w:t>
      </w:r>
    </w:p>
    <w:p w14:paraId="04122260" w14:textId="77777777" w:rsidR="0057484D" w:rsidRPr="0057484D" w:rsidRDefault="0057484D" w:rsidP="003A43AF">
      <w:pPr>
        <w:suppressAutoHyphens/>
        <w:spacing w:before="120" w:after="120" w:line="240" w:lineRule="auto"/>
        <w:ind w:left="2430" w:right="-7"/>
        <w:jc w:val="both"/>
        <w:rPr>
          <w:rFonts w:ascii="Times New Roman" w:eastAsiaTheme="majorEastAsia" w:hAnsi="Times New Roman" w:cstheme="majorBidi"/>
          <w:bCs/>
          <w:i/>
          <w:iCs/>
          <w:kern w:val="0"/>
          <w:sz w:val="20"/>
          <w:szCs w:val="20"/>
          <w:lang w:eastAsia="ar-SA"/>
          <w14:ligatures w14:val="none"/>
        </w:rPr>
      </w:pPr>
      <w:r w:rsidRPr="0057484D">
        <w:rPr>
          <w:rFonts w:ascii="Times New Roman" w:eastAsiaTheme="majorEastAsia" w:hAnsi="Times New Roman" w:cstheme="majorBidi"/>
          <w:bCs/>
          <w:i/>
          <w:iCs/>
          <w:kern w:val="0"/>
          <w:sz w:val="20"/>
          <w:szCs w:val="20"/>
          <w:lang w:eastAsia="ar-SA"/>
          <w14:ligatures w14:val="none"/>
        </w:rPr>
        <w:t xml:space="preserve">Adress: Nasi </w:t>
      </w:r>
      <w:proofErr w:type="spellStart"/>
      <w:r w:rsidRPr="0057484D">
        <w:rPr>
          <w:rFonts w:ascii="Times New Roman" w:eastAsiaTheme="majorEastAsia" w:hAnsi="Times New Roman" w:cstheme="majorBidi"/>
          <w:bCs/>
          <w:i/>
          <w:iCs/>
          <w:kern w:val="0"/>
          <w:sz w:val="20"/>
          <w:szCs w:val="20"/>
          <w:lang w:eastAsia="ar-SA"/>
          <w14:ligatures w14:val="none"/>
        </w:rPr>
        <w:t>Pavllo</w:t>
      </w:r>
      <w:proofErr w:type="spellEnd"/>
      <w:r w:rsidRPr="0057484D">
        <w:rPr>
          <w:rFonts w:ascii="Times New Roman" w:eastAsiaTheme="majorEastAsia" w:hAnsi="Times New Roman" w:cstheme="majorBidi"/>
          <w:bCs/>
          <w:i/>
          <w:iCs/>
          <w:kern w:val="0"/>
          <w:sz w:val="20"/>
          <w:szCs w:val="20"/>
          <w:lang w:eastAsia="ar-SA"/>
          <w14:ligatures w14:val="none"/>
        </w:rPr>
        <w:t xml:space="preserve"> 25 street, PC 1010, Tirana – Albania. Tel Office – +355 44 806 041; +355 69 617 8959</w:t>
      </w:r>
    </w:p>
    <w:p w14:paraId="5E1CCB52" w14:textId="6E8BA758" w:rsidR="0057484D" w:rsidRPr="0057484D" w:rsidRDefault="0057484D" w:rsidP="003A43AF">
      <w:pPr>
        <w:suppressAutoHyphens/>
        <w:spacing w:before="120" w:after="120" w:line="240" w:lineRule="auto"/>
        <w:ind w:left="2430" w:right="-7"/>
        <w:jc w:val="both"/>
        <w:rPr>
          <w:rFonts w:ascii="Times New Roman" w:eastAsiaTheme="majorEastAsia" w:hAnsi="Times New Roman" w:cstheme="majorBidi"/>
          <w:bCs/>
          <w:i/>
          <w:iCs/>
          <w:kern w:val="0"/>
          <w:sz w:val="20"/>
          <w:szCs w:val="20"/>
          <w:lang w:eastAsia="ar-SA"/>
          <w14:ligatures w14:val="none"/>
        </w:rPr>
      </w:pPr>
      <w:r w:rsidRPr="0057484D">
        <w:rPr>
          <w:rFonts w:ascii="Times New Roman" w:eastAsiaTheme="majorEastAsia" w:hAnsi="Times New Roman" w:cstheme="majorBidi"/>
          <w:bCs/>
          <w:i/>
          <w:iCs/>
          <w:kern w:val="0"/>
          <w:sz w:val="20"/>
          <w:szCs w:val="20"/>
          <w:lang w:eastAsia="ar-SA"/>
          <w14:ligatures w14:val="none"/>
        </w:rPr>
        <w:t xml:space="preserve">Person of Contact: </w:t>
      </w:r>
      <w:proofErr w:type="spellStart"/>
      <w:r w:rsidRPr="0057484D">
        <w:rPr>
          <w:rFonts w:ascii="Times New Roman" w:eastAsiaTheme="majorEastAsia" w:hAnsi="Times New Roman" w:cstheme="majorBidi"/>
          <w:bCs/>
          <w:i/>
          <w:iCs/>
          <w:kern w:val="0"/>
          <w:sz w:val="20"/>
          <w:szCs w:val="20"/>
          <w:lang w:eastAsia="ar-SA"/>
          <w14:ligatures w14:val="none"/>
        </w:rPr>
        <w:t>Genci</w:t>
      </w:r>
      <w:proofErr w:type="spellEnd"/>
      <w:r w:rsidRPr="0057484D">
        <w:rPr>
          <w:rFonts w:ascii="Times New Roman" w:eastAsiaTheme="majorEastAsia" w:hAnsi="Times New Roman" w:cstheme="majorBidi"/>
          <w:bCs/>
          <w:i/>
          <w:iCs/>
          <w:kern w:val="0"/>
          <w:sz w:val="20"/>
          <w:szCs w:val="20"/>
          <w:lang w:eastAsia="ar-SA"/>
          <w14:ligatures w14:val="none"/>
        </w:rPr>
        <w:t xml:space="preserve"> </w:t>
      </w:r>
      <w:proofErr w:type="spellStart"/>
      <w:r w:rsidRPr="0057484D">
        <w:rPr>
          <w:rFonts w:ascii="Times New Roman" w:eastAsiaTheme="majorEastAsia" w:hAnsi="Times New Roman" w:cstheme="majorBidi"/>
          <w:bCs/>
          <w:i/>
          <w:iCs/>
          <w:kern w:val="0"/>
          <w:sz w:val="20"/>
          <w:szCs w:val="20"/>
          <w:lang w:eastAsia="ar-SA"/>
          <w14:ligatures w14:val="none"/>
        </w:rPr>
        <w:t>Mucollari</w:t>
      </w:r>
      <w:proofErr w:type="spellEnd"/>
      <w:r w:rsidRPr="0057484D">
        <w:rPr>
          <w:rFonts w:ascii="Times New Roman" w:eastAsiaTheme="majorEastAsia" w:hAnsi="Times New Roman" w:cstheme="majorBidi"/>
          <w:bCs/>
          <w:i/>
          <w:iCs/>
          <w:kern w:val="0"/>
          <w:sz w:val="20"/>
          <w:szCs w:val="20"/>
          <w:lang w:eastAsia="ar-SA"/>
          <w14:ligatures w14:val="none"/>
        </w:rPr>
        <w:t>, email: gencaxionp@gmail.com</w:t>
      </w:r>
    </w:p>
    <w:p w14:paraId="4BA518A2" w14:textId="77777777" w:rsidR="0057484D" w:rsidRDefault="0057484D" w:rsidP="00802E48">
      <w:pPr>
        <w:suppressAutoHyphens/>
        <w:spacing w:before="120" w:after="120" w:line="240" w:lineRule="auto"/>
        <w:ind w:left="2160" w:right="-7"/>
        <w:jc w:val="both"/>
        <w:rPr>
          <w:rFonts w:ascii="Times New Roman" w:eastAsiaTheme="majorEastAsia" w:hAnsi="Times New Roman" w:cstheme="majorBidi"/>
          <w:b/>
          <w:kern w:val="0"/>
          <w:sz w:val="24"/>
          <w:szCs w:val="24"/>
          <w:lang w:eastAsia="ar-SA"/>
          <w14:ligatures w14:val="none"/>
        </w:rPr>
      </w:pPr>
    </w:p>
    <w:p w14:paraId="5C887126" w14:textId="11B0EDF2" w:rsidR="001F015F" w:rsidRPr="001F015F" w:rsidRDefault="00802E48" w:rsidP="00802E48">
      <w:pPr>
        <w:suppressAutoHyphens/>
        <w:spacing w:before="120" w:after="120" w:line="240" w:lineRule="auto"/>
        <w:ind w:left="2160" w:right="-7"/>
        <w:jc w:val="both"/>
        <w:rPr>
          <w:rFonts w:ascii="Times New Roman" w:eastAsia="Calibri" w:hAnsi="Times New Roman" w:cs="Times New Roman"/>
          <w:kern w:val="0"/>
          <w:sz w:val="20"/>
          <w:szCs w:val="20"/>
          <w:lang w:eastAsia="ar-SA"/>
          <w14:ligatures w14:val="none"/>
        </w:rPr>
      </w:pPr>
      <w:r w:rsidRPr="001F015F">
        <w:rPr>
          <w:rFonts w:ascii="Times New Roman" w:eastAsia="Calibri" w:hAnsi="Times New Roman" w:cs="Times New Roman"/>
          <w:noProof/>
          <w:kern w:val="0"/>
          <w:sz w:val="20"/>
          <w:szCs w:val="20"/>
          <w:lang w:val="en-CA" w:eastAsia="en-CA"/>
          <w14:ligatures w14:val="none"/>
        </w:rPr>
        <w:drawing>
          <wp:anchor distT="0" distB="0" distL="114300" distR="114300" simplePos="0" relativeHeight="251659264" behindDoc="0" locked="0" layoutInCell="1" allowOverlap="1" wp14:anchorId="21AAA114" wp14:editId="13080C39">
            <wp:simplePos x="0" y="0"/>
            <wp:positionH relativeFrom="column">
              <wp:posOffset>-30797</wp:posOffset>
            </wp:positionH>
            <wp:positionV relativeFrom="paragraph">
              <wp:posOffset>148590</wp:posOffset>
            </wp:positionV>
            <wp:extent cx="1515745" cy="851535"/>
            <wp:effectExtent l="0" t="0" r="8255" b="5715"/>
            <wp:wrapSquare wrapText="bothSides"/>
            <wp:docPr id="5" name="Picture 5" descr="page1image206963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g" descr="page1image20696351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5745" cy="8515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kern w:val="0"/>
          <w:sz w:val="20"/>
          <w:szCs w:val="20"/>
          <w:lang w:eastAsia="en-GB"/>
          <w14:ligatures w14:val="none"/>
        </w:rPr>
        <w:t xml:space="preserve">       </w:t>
      </w:r>
      <w:r w:rsidR="001F015F" w:rsidRPr="001F015F">
        <w:rPr>
          <w:rFonts w:ascii="Times New Roman" w:eastAsia="Times New Roman" w:hAnsi="Times New Roman" w:cs="Times New Roman"/>
          <w:kern w:val="0"/>
          <w:sz w:val="20"/>
          <w:szCs w:val="20"/>
          <w:lang w:eastAsia="en-GB"/>
          <w14:ligatures w14:val="none"/>
        </w:rPr>
        <w:t>The HIV Legal Network (www.hivlegalnetwork.ca) promotes the human rights of people living with, at risk of, or affected by HIV or AIDS, in Canada and internationally through research and analysis, litigation and other advocacy, public education, and community mobilization.</w:t>
      </w:r>
      <w:r w:rsidR="001F015F" w:rsidRPr="001F015F">
        <w:rPr>
          <w:rFonts w:ascii="Times New Roman" w:eastAsia="Calibri" w:hAnsi="Times New Roman" w:cs="Times New Roman"/>
          <w:kern w:val="0"/>
          <w:sz w:val="20"/>
          <w:szCs w:val="20"/>
          <w:lang w:eastAsia="ar-SA"/>
          <w14:ligatures w14:val="none"/>
        </w:rPr>
        <w:t xml:space="preserve"> </w:t>
      </w:r>
    </w:p>
    <w:p w14:paraId="7969B3D7" w14:textId="77777777" w:rsidR="001F015F" w:rsidRPr="001F015F" w:rsidRDefault="001F015F" w:rsidP="001F015F">
      <w:pPr>
        <w:suppressAutoHyphens/>
        <w:spacing w:before="120" w:after="120" w:line="240" w:lineRule="auto"/>
        <w:ind w:left="1560" w:right="-357"/>
        <w:jc w:val="both"/>
        <w:rPr>
          <w:rFonts w:ascii="Times New Roman" w:eastAsia="Calibri" w:hAnsi="Times New Roman" w:cs="Times New Roman"/>
          <w:i/>
          <w:kern w:val="0"/>
          <w:sz w:val="20"/>
          <w:szCs w:val="20"/>
          <w:lang w:eastAsia="ar-SA"/>
          <w14:ligatures w14:val="none"/>
        </w:rPr>
      </w:pPr>
      <w:r w:rsidRPr="001F015F">
        <w:rPr>
          <w:rFonts w:ascii="Times New Roman" w:eastAsia="Calibri" w:hAnsi="Times New Roman" w:cs="Times New Roman"/>
          <w:i/>
          <w:kern w:val="0"/>
          <w:sz w:val="20"/>
          <w:szCs w:val="20"/>
          <w:lang w:eastAsia="ar-SA"/>
          <w14:ligatures w14:val="none"/>
        </w:rPr>
        <w:t>Address: 1240 Bay Street, Suite 600, Toronto, Ontario, Canada, M5R 2A7 Tel: 1(416)595 1666; Fax: 1 (416) 595 0094</w:t>
      </w:r>
    </w:p>
    <w:p w14:paraId="672534AA" w14:textId="0737823A" w:rsidR="001F015F" w:rsidRPr="001F015F" w:rsidRDefault="00802E48" w:rsidP="001F015F">
      <w:pPr>
        <w:suppressAutoHyphens/>
        <w:spacing w:before="120" w:after="120" w:line="240" w:lineRule="auto"/>
        <w:ind w:left="1560" w:right="-357"/>
        <w:jc w:val="both"/>
        <w:rPr>
          <w:rFonts w:ascii="Times New Roman" w:eastAsia="Calibri" w:hAnsi="Times New Roman" w:cs="Times New Roman"/>
          <w:i/>
          <w:kern w:val="0"/>
          <w:sz w:val="20"/>
          <w:szCs w:val="20"/>
          <w:lang w:eastAsia="ar-SA"/>
          <w14:ligatures w14:val="none"/>
        </w:rPr>
      </w:pPr>
      <w:r>
        <w:rPr>
          <w:rFonts w:ascii="Times New Roman" w:eastAsia="Calibri" w:hAnsi="Times New Roman" w:cs="Times New Roman"/>
          <w:i/>
          <w:kern w:val="0"/>
          <w:sz w:val="20"/>
          <w:szCs w:val="20"/>
          <w:lang w:eastAsia="ar-SA"/>
          <w14:ligatures w14:val="none"/>
        </w:rPr>
        <w:t xml:space="preserve">                   </w:t>
      </w:r>
      <w:r w:rsidR="001F015F" w:rsidRPr="001F015F">
        <w:rPr>
          <w:rFonts w:ascii="Times New Roman" w:eastAsia="Calibri" w:hAnsi="Times New Roman" w:cs="Times New Roman"/>
          <w:i/>
          <w:kern w:val="0"/>
          <w:sz w:val="20"/>
          <w:szCs w:val="20"/>
          <w:lang w:eastAsia="ar-SA"/>
          <w14:ligatures w14:val="none"/>
        </w:rPr>
        <w:t>Person to contact: Mikhail Golichenko, email: mgolichenko@gmail.com</w:t>
      </w:r>
    </w:p>
    <w:p w14:paraId="015F8F80" w14:textId="77777777" w:rsidR="00603068" w:rsidRDefault="00802E48" w:rsidP="0047443E">
      <w:pPr>
        <w:tabs>
          <w:tab w:val="left" w:pos="2610"/>
        </w:tabs>
        <w:suppressAutoHyphens/>
        <w:spacing w:after="0" w:line="240" w:lineRule="auto"/>
        <w:ind w:left="1800"/>
        <w:jc w:val="both"/>
        <w:rPr>
          <w:rFonts w:ascii="Times New Roman" w:eastAsia="Calibri" w:hAnsi="Times New Roman" w:cs="Times New Roman"/>
          <w:kern w:val="0"/>
          <w:sz w:val="20"/>
          <w:szCs w:val="20"/>
          <w:lang w:eastAsia="ar-SA"/>
          <w14:ligatures w14:val="none"/>
        </w:rPr>
      </w:pPr>
      <w:r w:rsidRPr="001F015F">
        <w:rPr>
          <w:rFonts w:ascii="Times New Roman" w:eastAsia="Calibri" w:hAnsi="Times New Roman" w:cs="Times New Roman"/>
          <w:noProof/>
          <w:kern w:val="0"/>
          <w:sz w:val="20"/>
          <w:szCs w:val="20"/>
          <w:lang w:val="en-CA" w:eastAsia="en-CA"/>
          <w14:ligatures w14:val="none"/>
        </w:rPr>
        <w:drawing>
          <wp:anchor distT="0" distB="0" distL="114300" distR="114300" simplePos="0" relativeHeight="251657216" behindDoc="0" locked="0" layoutInCell="1" allowOverlap="1" wp14:anchorId="4B1E5DB2" wp14:editId="7942861F">
            <wp:simplePos x="0" y="0"/>
            <wp:positionH relativeFrom="column">
              <wp:posOffset>70802</wp:posOffset>
            </wp:positionH>
            <wp:positionV relativeFrom="paragraph">
              <wp:posOffset>78105</wp:posOffset>
            </wp:positionV>
            <wp:extent cx="1341120" cy="523875"/>
            <wp:effectExtent l="0" t="0" r="0" b="9525"/>
            <wp:wrapSquare wrapText="bothSides"/>
            <wp:docPr id="4" name="Picture 4" descr="Изображение выглядит как рисунок&#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Изображение выглядит как рисунок&#10;&#10;Автоматически созданное описание"/>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4112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005D3DAC">
        <w:rPr>
          <w:rFonts w:ascii="Times New Roman" w:eastAsia="Calibri" w:hAnsi="Times New Roman" w:cs="Times New Roman"/>
          <w:kern w:val="0"/>
          <w:sz w:val="20"/>
          <w:szCs w:val="20"/>
          <w:lang w:eastAsia="ar-SA"/>
          <w14:ligatures w14:val="none"/>
        </w:rPr>
        <w:t xml:space="preserve">  </w:t>
      </w:r>
      <w:r w:rsidR="001F015F" w:rsidRPr="001F015F">
        <w:rPr>
          <w:rFonts w:ascii="Times New Roman" w:eastAsia="Calibri" w:hAnsi="Times New Roman" w:cs="Times New Roman"/>
          <w:kern w:val="0"/>
          <w:sz w:val="20"/>
          <w:szCs w:val="20"/>
          <w:lang w:eastAsia="ar-SA"/>
          <w14:ligatures w14:val="none"/>
        </w:rPr>
        <w:t>Eurasian Harm Reduction Association (EHRA) (</w:t>
      </w:r>
      <w:hyperlink r:id="rId11">
        <w:r w:rsidR="001F015F" w:rsidRPr="001F015F">
          <w:rPr>
            <w:rFonts w:ascii="Times New Roman" w:eastAsia="Calibri" w:hAnsi="Times New Roman" w:cs="Times New Roman"/>
            <w:color w:val="0000FF"/>
            <w:kern w:val="0"/>
            <w:sz w:val="20"/>
            <w:szCs w:val="20"/>
            <w:u w:val="single"/>
            <w:lang w:eastAsia="ar-SA"/>
            <w14:ligatures w14:val="none"/>
          </w:rPr>
          <w:t>http://harmreductioneurasia.org</w:t>
        </w:r>
      </w:hyperlink>
      <w:r w:rsidR="001F015F" w:rsidRPr="001F015F">
        <w:rPr>
          <w:rFonts w:ascii="Times New Roman" w:eastAsia="Calibri" w:hAnsi="Times New Roman" w:cs="Times New Roman"/>
          <w:kern w:val="0"/>
          <w:sz w:val="20"/>
          <w:szCs w:val="20"/>
          <w:lang w:eastAsia="ar-SA"/>
          <w14:ligatures w14:val="none"/>
        </w:rPr>
        <w:t>) is a</w:t>
      </w:r>
      <w:r w:rsidR="00603068">
        <w:rPr>
          <w:rFonts w:ascii="Times New Roman" w:eastAsia="Calibri" w:hAnsi="Times New Roman" w:cs="Times New Roman"/>
          <w:kern w:val="0"/>
          <w:sz w:val="20"/>
          <w:szCs w:val="20"/>
          <w:lang w:eastAsia="ar-SA"/>
          <w14:ligatures w14:val="none"/>
        </w:rPr>
        <w:t xml:space="preserve">     </w:t>
      </w:r>
    </w:p>
    <w:p w14:paraId="2493C14B" w14:textId="77777777" w:rsidR="00603068" w:rsidRDefault="00603068" w:rsidP="0047443E">
      <w:pPr>
        <w:tabs>
          <w:tab w:val="left" w:pos="2610"/>
        </w:tabs>
        <w:suppressAutoHyphens/>
        <w:spacing w:after="0" w:line="240" w:lineRule="auto"/>
        <w:ind w:left="1800"/>
        <w:jc w:val="both"/>
        <w:rPr>
          <w:rFonts w:ascii="Times New Roman" w:eastAsia="Calibri" w:hAnsi="Times New Roman" w:cs="Times New Roman"/>
          <w:kern w:val="0"/>
          <w:sz w:val="20"/>
          <w:szCs w:val="20"/>
          <w:lang w:eastAsia="ar-SA"/>
          <w14:ligatures w14:val="none"/>
        </w:rPr>
      </w:pPr>
      <w:r>
        <w:rPr>
          <w:rFonts w:ascii="Times New Roman" w:eastAsia="Calibri" w:hAnsi="Times New Roman" w:cs="Times New Roman"/>
          <w:kern w:val="0"/>
          <w:sz w:val="20"/>
          <w:szCs w:val="20"/>
          <w:lang w:eastAsia="ar-SA"/>
          <w14:ligatures w14:val="none"/>
        </w:rPr>
        <w:t xml:space="preserve">  </w:t>
      </w:r>
      <w:r w:rsidR="001F015F" w:rsidRPr="001F015F">
        <w:rPr>
          <w:rFonts w:ascii="Times New Roman" w:eastAsia="Calibri" w:hAnsi="Times New Roman" w:cs="Times New Roman"/>
          <w:kern w:val="0"/>
          <w:sz w:val="20"/>
          <w:szCs w:val="20"/>
          <w:lang w:eastAsia="ar-SA"/>
          <w14:ligatures w14:val="none"/>
        </w:rPr>
        <w:t xml:space="preserve">non-profit public organization, </w:t>
      </w:r>
      <w:r w:rsidR="00874803">
        <w:rPr>
          <w:rFonts w:ascii="Times New Roman" w:eastAsia="Calibri" w:hAnsi="Times New Roman" w:cs="Times New Roman"/>
          <w:kern w:val="0"/>
          <w:sz w:val="20"/>
          <w:szCs w:val="20"/>
          <w:lang w:eastAsia="ar-SA"/>
          <w14:ligatures w14:val="none"/>
        </w:rPr>
        <w:t>that unites</w:t>
      </w:r>
      <w:r w:rsidR="001F015F" w:rsidRPr="001F015F">
        <w:rPr>
          <w:rFonts w:ascii="Times New Roman" w:eastAsia="Calibri" w:hAnsi="Times New Roman" w:cs="Times New Roman"/>
          <w:kern w:val="0"/>
          <w:sz w:val="20"/>
          <w:szCs w:val="20"/>
          <w:lang w:eastAsia="ar-SA"/>
          <w14:ligatures w14:val="none"/>
        </w:rPr>
        <w:t xml:space="preserve"> 303 organizational and individual members </w:t>
      </w:r>
      <w:r>
        <w:rPr>
          <w:rFonts w:ascii="Times New Roman" w:eastAsia="Calibri" w:hAnsi="Times New Roman" w:cs="Times New Roman"/>
          <w:kern w:val="0"/>
          <w:sz w:val="20"/>
          <w:szCs w:val="20"/>
          <w:lang w:eastAsia="ar-SA"/>
          <w14:ligatures w14:val="none"/>
        </w:rPr>
        <w:t xml:space="preserve"> </w:t>
      </w:r>
    </w:p>
    <w:p w14:paraId="06269BAC" w14:textId="77777777" w:rsidR="0047443E" w:rsidRDefault="00603068" w:rsidP="0047443E">
      <w:pPr>
        <w:tabs>
          <w:tab w:val="left" w:pos="2610"/>
        </w:tabs>
        <w:suppressAutoHyphens/>
        <w:spacing w:after="0" w:line="240" w:lineRule="auto"/>
        <w:ind w:left="1800"/>
        <w:jc w:val="both"/>
        <w:rPr>
          <w:rFonts w:ascii="Times New Roman" w:eastAsia="Calibri" w:hAnsi="Times New Roman" w:cs="Times New Roman"/>
          <w:kern w:val="0"/>
          <w:sz w:val="20"/>
          <w:szCs w:val="20"/>
          <w:lang w:eastAsia="ar-SA"/>
          <w14:ligatures w14:val="none"/>
        </w:rPr>
      </w:pPr>
      <w:r>
        <w:rPr>
          <w:rFonts w:ascii="Times New Roman" w:eastAsia="Calibri" w:hAnsi="Times New Roman" w:cs="Times New Roman"/>
          <w:kern w:val="0"/>
          <w:sz w:val="20"/>
          <w:szCs w:val="20"/>
          <w:lang w:eastAsia="ar-SA"/>
          <w14:ligatures w14:val="none"/>
        </w:rPr>
        <w:t xml:space="preserve">  </w:t>
      </w:r>
      <w:r w:rsidR="001F015F" w:rsidRPr="001F015F">
        <w:rPr>
          <w:rFonts w:ascii="Times New Roman" w:eastAsia="Calibri" w:hAnsi="Times New Roman" w:cs="Times New Roman"/>
          <w:kern w:val="0"/>
          <w:sz w:val="20"/>
          <w:szCs w:val="20"/>
          <w:lang w:eastAsia="ar-SA"/>
          <w14:ligatures w14:val="none"/>
        </w:rPr>
        <w:t>from 29 countries of Central and Eastern Europe and Central Asia region (CEECA)</w:t>
      </w:r>
    </w:p>
    <w:p w14:paraId="5540FC04" w14:textId="77777777" w:rsidR="00C94315" w:rsidRDefault="00603068" w:rsidP="0047443E">
      <w:pPr>
        <w:tabs>
          <w:tab w:val="left" w:pos="2610"/>
        </w:tabs>
        <w:suppressAutoHyphens/>
        <w:spacing w:after="0" w:line="240" w:lineRule="auto"/>
        <w:ind w:left="1800"/>
        <w:jc w:val="both"/>
        <w:rPr>
          <w:rFonts w:ascii="Times New Roman" w:eastAsia="Calibri" w:hAnsi="Times New Roman" w:cs="Times New Roman"/>
          <w:kern w:val="0"/>
          <w:sz w:val="20"/>
          <w:szCs w:val="20"/>
          <w:lang w:eastAsia="ar-SA"/>
          <w14:ligatures w14:val="none"/>
        </w:rPr>
      </w:pPr>
      <w:r>
        <w:rPr>
          <w:rFonts w:ascii="Times New Roman" w:eastAsia="Calibri" w:hAnsi="Times New Roman" w:cs="Times New Roman"/>
          <w:kern w:val="0"/>
          <w:sz w:val="20"/>
          <w:szCs w:val="20"/>
          <w:lang w:eastAsia="ar-SA"/>
          <w14:ligatures w14:val="none"/>
        </w:rPr>
        <w:t xml:space="preserve">  </w:t>
      </w:r>
      <w:r w:rsidR="001F015F" w:rsidRPr="001F015F">
        <w:rPr>
          <w:rFonts w:ascii="Times New Roman" w:eastAsia="Calibri" w:hAnsi="Times New Roman" w:cs="Times New Roman"/>
          <w:kern w:val="0"/>
          <w:sz w:val="20"/>
          <w:szCs w:val="20"/>
          <w:lang w:eastAsia="ar-SA"/>
          <w14:ligatures w14:val="none"/>
        </w:rPr>
        <w:t xml:space="preserve">with a mission to support communities and civil societies to ensure the rights and </w:t>
      </w:r>
    </w:p>
    <w:p w14:paraId="19625DD0" w14:textId="2239D254" w:rsidR="001F015F" w:rsidRDefault="00603068" w:rsidP="0047443E">
      <w:pPr>
        <w:tabs>
          <w:tab w:val="left" w:pos="2610"/>
        </w:tabs>
        <w:suppressAutoHyphens/>
        <w:spacing w:after="0" w:line="240" w:lineRule="auto"/>
        <w:ind w:left="1800"/>
        <w:jc w:val="both"/>
        <w:rPr>
          <w:rFonts w:ascii="Times New Roman" w:eastAsia="Calibri" w:hAnsi="Times New Roman" w:cs="Times New Roman"/>
          <w:kern w:val="0"/>
          <w:sz w:val="20"/>
          <w:szCs w:val="20"/>
          <w:lang w:eastAsia="ar-SA"/>
          <w14:ligatures w14:val="none"/>
        </w:rPr>
      </w:pPr>
      <w:r>
        <w:rPr>
          <w:rFonts w:ascii="Times New Roman" w:eastAsia="Calibri" w:hAnsi="Times New Roman" w:cs="Times New Roman"/>
          <w:kern w:val="0"/>
          <w:sz w:val="20"/>
          <w:szCs w:val="20"/>
          <w:lang w:eastAsia="ar-SA"/>
          <w14:ligatures w14:val="none"/>
        </w:rPr>
        <w:t xml:space="preserve">  </w:t>
      </w:r>
      <w:r w:rsidR="001F015F" w:rsidRPr="001F015F">
        <w:rPr>
          <w:rFonts w:ascii="Times New Roman" w:eastAsia="Calibri" w:hAnsi="Times New Roman" w:cs="Times New Roman"/>
          <w:kern w:val="0"/>
          <w:sz w:val="20"/>
          <w:szCs w:val="20"/>
          <w:lang w:eastAsia="ar-SA"/>
          <w14:ligatures w14:val="none"/>
        </w:rPr>
        <w:t xml:space="preserve">freedoms, health, and well-being of people who use psychoactive substances. </w:t>
      </w:r>
    </w:p>
    <w:p w14:paraId="72EA3A75" w14:textId="77777777" w:rsidR="00C94315" w:rsidRPr="001F015F" w:rsidRDefault="00C94315" w:rsidP="0047443E">
      <w:pPr>
        <w:tabs>
          <w:tab w:val="left" w:pos="2610"/>
        </w:tabs>
        <w:suppressAutoHyphens/>
        <w:spacing w:after="0" w:line="240" w:lineRule="auto"/>
        <w:ind w:left="1800"/>
        <w:jc w:val="both"/>
        <w:rPr>
          <w:rFonts w:ascii="Times New Roman" w:eastAsia="Calibri" w:hAnsi="Times New Roman" w:cs="Times New Roman"/>
          <w:kern w:val="0"/>
          <w:sz w:val="20"/>
          <w:szCs w:val="20"/>
          <w:lang w:eastAsia="ar-SA"/>
          <w14:ligatures w14:val="none"/>
        </w:rPr>
      </w:pPr>
    </w:p>
    <w:p w14:paraId="6DB5B84C" w14:textId="5DBD054C" w:rsidR="001F015F" w:rsidRPr="001F015F" w:rsidRDefault="001F015F" w:rsidP="0047443E">
      <w:pPr>
        <w:suppressAutoHyphens/>
        <w:spacing w:after="0" w:line="240" w:lineRule="auto"/>
        <w:ind w:left="180"/>
        <w:jc w:val="both"/>
        <w:rPr>
          <w:rFonts w:ascii="Times New Roman" w:eastAsia="Calibri" w:hAnsi="Times New Roman" w:cs="Times New Roman"/>
          <w:i/>
          <w:color w:val="000000"/>
          <w:kern w:val="0"/>
          <w:sz w:val="20"/>
          <w:szCs w:val="20"/>
          <w:lang w:eastAsia="ar-SA"/>
          <w14:ligatures w14:val="none"/>
        </w:rPr>
      </w:pPr>
      <w:r w:rsidRPr="001F015F">
        <w:rPr>
          <w:rFonts w:ascii="Times New Roman" w:eastAsia="Calibri" w:hAnsi="Times New Roman" w:cs="Times New Roman"/>
          <w:kern w:val="0"/>
          <w:sz w:val="20"/>
          <w:szCs w:val="20"/>
          <w:lang w:eastAsia="ar-SA"/>
          <w14:ligatures w14:val="none"/>
        </w:rPr>
        <w:t xml:space="preserve">                              </w:t>
      </w:r>
      <w:r w:rsidR="00802E48">
        <w:rPr>
          <w:rFonts w:ascii="Times New Roman" w:eastAsia="Calibri" w:hAnsi="Times New Roman" w:cs="Times New Roman"/>
          <w:kern w:val="0"/>
          <w:sz w:val="20"/>
          <w:szCs w:val="20"/>
          <w:lang w:eastAsia="ar-SA"/>
          <w14:ligatures w14:val="none"/>
        </w:rPr>
        <w:t xml:space="preserve">                </w:t>
      </w:r>
      <w:r w:rsidRPr="001F015F">
        <w:rPr>
          <w:rFonts w:ascii="Times New Roman" w:eastAsia="Calibri" w:hAnsi="Times New Roman" w:cs="Times New Roman"/>
          <w:kern w:val="0"/>
          <w:sz w:val="20"/>
          <w:szCs w:val="20"/>
          <w:lang w:eastAsia="ar-SA"/>
          <w14:ligatures w14:val="none"/>
        </w:rPr>
        <w:t xml:space="preserve"> </w:t>
      </w:r>
      <w:r w:rsidRPr="001F015F">
        <w:rPr>
          <w:rFonts w:ascii="Times New Roman" w:eastAsia="Calibri" w:hAnsi="Times New Roman" w:cs="Times New Roman"/>
          <w:i/>
          <w:color w:val="000000"/>
          <w:kern w:val="0"/>
          <w:sz w:val="20"/>
          <w:szCs w:val="20"/>
          <w:lang w:eastAsia="ar-SA"/>
          <w14:ligatures w14:val="none"/>
        </w:rPr>
        <w:t>Address: Verkių g. 34B, office 701 LT – 04111, Vilnius, Lithuania</w:t>
      </w:r>
    </w:p>
    <w:p w14:paraId="6F6C1D3D" w14:textId="32535FF6" w:rsidR="001F015F" w:rsidRPr="001F015F" w:rsidRDefault="001F015F" w:rsidP="0047443E">
      <w:pPr>
        <w:suppressAutoHyphens/>
        <w:spacing w:after="0" w:line="240" w:lineRule="auto"/>
        <w:ind w:left="180" w:right="-357"/>
        <w:jc w:val="both"/>
        <w:rPr>
          <w:rFonts w:ascii="Times New Roman" w:eastAsia="Calibri" w:hAnsi="Times New Roman" w:cs="Times New Roman"/>
          <w:i/>
          <w:kern w:val="0"/>
          <w:sz w:val="20"/>
          <w:szCs w:val="20"/>
          <w:lang w:eastAsia="ar-SA"/>
          <w14:ligatures w14:val="none"/>
        </w:rPr>
      </w:pPr>
      <w:r w:rsidRPr="001F015F">
        <w:rPr>
          <w:rFonts w:ascii="Times New Roman" w:eastAsia="Calibri" w:hAnsi="Times New Roman" w:cs="Times New Roman"/>
          <w:i/>
          <w:kern w:val="0"/>
          <w:sz w:val="20"/>
          <w:szCs w:val="20"/>
          <w:lang w:eastAsia="ar-SA"/>
          <w14:ligatures w14:val="none"/>
        </w:rPr>
        <w:t xml:space="preserve">                             </w:t>
      </w:r>
      <w:r w:rsidR="00802E48">
        <w:rPr>
          <w:rFonts w:ascii="Times New Roman" w:eastAsia="Calibri" w:hAnsi="Times New Roman" w:cs="Times New Roman"/>
          <w:i/>
          <w:kern w:val="0"/>
          <w:sz w:val="20"/>
          <w:szCs w:val="20"/>
          <w:lang w:eastAsia="ar-SA"/>
          <w14:ligatures w14:val="none"/>
        </w:rPr>
        <w:t xml:space="preserve">               </w:t>
      </w:r>
      <w:r w:rsidRPr="001F015F">
        <w:rPr>
          <w:rFonts w:ascii="Times New Roman" w:eastAsia="Calibri" w:hAnsi="Times New Roman" w:cs="Times New Roman"/>
          <w:i/>
          <w:kern w:val="0"/>
          <w:sz w:val="20"/>
          <w:szCs w:val="20"/>
          <w:lang w:eastAsia="ar-SA"/>
          <w14:ligatures w14:val="none"/>
        </w:rPr>
        <w:t xml:space="preserve">  Person to contact: Eliza </w:t>
      </w:r>
      <w:proofErr w:type="spellStart"/>
      <w:r w:rsidRPr="001F015F">
        <w:rPr>
          <w:rFonts w:ascii="Times New Roman" w:eastAsia="Calibri" w:hAnsi="Times New Roman" w:cs="Times New Roman"/>
          <w:i/>
          <w:kern w:val="0"/>
          <w:sz w:val="20"/>
          <w:szCs w:val="20"/>
          <w:lang w:eastAsia="ar-SA"/>
          <w14:ligatures w14:val="none"/>
        </w:rPr>
        <w:t>Kurcevich</w:t>
      </w:r>
      <w:proofErr w:type="spellEnd"/>
      <w:r w:rsidRPr="001F015F">
        <w:rPr>
          <w:rFonts w:ascii="Times New Roman" w:eastAsia="Calibri" w:hAnsi="Times New Roman" w:cs="Times New Roman"/>
          <w:i/>
          <w:kern w:val="0"/>
          <w:sz w:val="20"/>
          <w:szCs w:val="20"/>
          <w:lang w:eastAsia="ar-SA"/>
          <w14:ligatures w14:val="none"/>
        </w:rPr>
        <w:t>, email: eliza@harmreductioneurasia.org</w:t>
      </w:r>
    </w:p>
    <w:p w14:paraId="5DE0B280" w14:textId="77777777" w:rsidR="009275E7" w:rsidRPr="00445A73" w:rsidRDefault="009275E7" w:rsidP="002A5B56">
      <w:pPr>
        <w:jc w:val="both"/>
        <w:rPr>
          <w:rFonts w:ascii="Times New Roman" w:hAnsi="Times New Roman" w:cs="Times New Roman"/>
          <w:sz w:val="24"/>
          <w:szCs w:val="24"/>
        </w:rPr>
      </w:pPr>
    </w:p>
    <w:sectPr w:rsidR="009275E7" w:rsidRPr="00445A73">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F42C84" w14:textId="77777777" w:rsidR="00604ECE" w:rsidRDefault="00604ECE" w:rsidP="00CA4975">
      <w:pPr>
        <w:spacing w:after="0" w:line="240" w:lineRule="auto"/>
      </w:pPr>
      <w:r>
        <w:separator/>
      </w:r>
    </w:p>
  </w:endnote>
  <w:endnote w:type="continuationSeparator" w:id="0">
    <w:p w14:paraId="33639A56" w14:textId="77777777" w:rsidR="00604ECE" w:rsidRDefault="00604ECE" w:rsidP="00CA4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0795536"/>
      <w:docPartObj>
        <w:docPartGallery w:val="Page Numbers (Bottom of Page)"/>
        <w:docPartUnique/>
      </w:docPartObj>
    </w:sdtPr>
    <w:sdtEndPr>
      <w:rPr>
        <w:noProof/>
      </w:rPr>
    </w:sdtEndPr>
    <w:sdtContent>
      <w:p w14:paraId="2804B6C2" w14:textId="5D95AED6" w:rsidR="001F015F" w:rsidRDefault="001F01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B1283A" w14:textId="77777777" w:rsidR="001F015F" w:rsidRDefault="001F01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CB496C" w14:textId="77777777" w:rsidR="00604ECE" w:rsidRDefault="00604ECE" w:rsidP="00CA4975">
      <w:pPr>
        <w:spacing w:after="0" w:line="240" w:lineRule="auto"/>
      </w:pPr>
      <w:r>
        <w:separator/>
      </w:r>
    </w:p>
  </w:footnote>
  <w:footnote w:type="continuationSeparator" w:id="0">
    <w:p w14:paraId="332931FA" w14:textId="77777777" w:rsidR="00604ECE" w:rsidRDefault="00604ECE" w:rsidP="00CA4975">
      <w:pPr>
        <w:spacing w:after="0" w:line="240" w:lineRule="auto"/>
      </w:pPr>
      <w:r>
        <w:continuationSeparator/>
      </w:r>
    </w:p>
  </w:footnote>
  <w:footnote w:id="1">
    <w:p w14:paraId="1554FF25" w14:textId="77126508" w:rsidR="00253760" w:rsidRPr="00E15426" w:rsidRDefault="00253760" w:rsidP="00253760">
      <w:pPr>
        <w:pStyle w:val="FootnoteText"/>
        <w:rPr>
          <w:rFonts w:ascii="Times New Roman" w:hAnsi="Times New Roman" w:cs="Times New Roman"/>
        </w:rPr>
      </w:pPr>
      <w:r w:rsidRPr="008E210F">
        <w:rPr>
          <w:rStyle w:val="FootnoteReference"/>
          <w:rFonts w:eastAsiaTheme="majorEastAsia"/>
        </w:rPr>
        <w:footnoteRef/>
      </w:r>
      <w:r w:rsidRPr="008E210F">
        <w:t xml:space="preserve"> </w:t>
      </w:r>
      <w:r w:rsidRPr="00E15426">
        <w:rPr>
          <w:rFonts w:ascii="Times New Roman" w:hAnsi="Times New Roman" w:cs="Times New Roman"/>
        </w:rPr>
        <w:t>Information about organizations is in Annex I</w:t>
      </w:r>
      <w:r w:rsidR="00C93598" w:rsidRPr="00E15426">
        <w:rPr>
          <w:rFonts w:ascii="Times New Roman" w:hAnsi="Times New Roman" w:cs="Times New Roman"/>
        </w:rPr>
        <w:t>I</w:t>
      </w:r>
      <w:r w:rsidRPr="00E15426">
        <w:rPr>
          <w:rFonts w:ascii="Times New Roman" w:hAnsi="Times New Roman" w:cs="Times New Roman"/>
        </w:rPr>
        <w:t xml:space="preserve">. Contact person: Eliza </w:t>
      </w:r>
      <w:proofErr w:type="spellStart"/>
      <w:r w:rsidRPr="00E15426">
        <w:rPr>
          <w:rFonts w:ascii="Times New Roman" w:hAnsi="Times New Roman" w:cs="Times New Roman"/>
        </w:rPr>
        <w:t>Kurcevič</w:t>
      </w:r>
      <w:proofErr w:type="spellEnd"/>
      <w:r w:rsidRPr="00E15426">
        <w:rPr>
          <w:rFonts w:ascii="Times New Roman" w:hAnsi="Times New Roman" w:cs="Times New Roman"/>
        </w:rPr>
        <w:t xml:space="preserve">, Eurasian Harm Reduction Association, Vilnius, Lithuania Email: </w:t>
      </w:r>
      <w:hyperlink r:id="rId1" w:history="1"/>
      <w:hyperlink r:id="rId2" w:history="1">
        <w:r w:rsidRPr="00E15426">
          <w:rPr>
            <w:rStyle w:val="Hyperlink"/>
            <w:rFonts w:ascii="Times New Roman" w:hAnsi="Times New Roman" w:cs="Times New Roman"/>
          </w:rPr>
          <w:t>eliza@harmreductioneurasia.org</w:t>
        </w:r>
      </w:hyperlink>
      <w:r w:rsidRPr="00E15426">
        <w:rPr>
          <w:rFonts w:ascii="Times New Roman" w:hAnsi="Times New Roman" w:cs="Times New Roman"/>
          <w:lang w:val="en-CA"/>
        </w:rPr>
        <w:t xml:space="preserve"> </w:t>
      </w:r>
      <w:r w:rsidRPr="00E15426">
        <w:rPr>
          <w:rFonts w:ascii="Times New Roman" w:hAnsi="Times New Roman" w:cs="Times New Roman"/>
        </w:rPr>
        <w:t>Special thanks to</w:t>
      </w:r>
      <w:r w:rsidR="00C93598" w:rsidRPr="00E15426">
        <w:rPr>
          <w:rFonts w:ascii="Times New Roman" w:hAnsi="Times New Roman" w:cs="Times New Roman"/>
        </w:rPr>
        <w:t xml:space="preserve"> Besnik Hoxha</w:t>
      </w:r>
      <w:r w:rsidRPr="00E15426">
        <w:rPr>
          <w:rFonts w:ascii="Times New Roman" w:hAnsi="Times New Roman" w:cs="Times New Roman"/>
        </w:rPr>
        <w:t xml:space="preserve"> for drafting the country report</w:t>
      </w:r>
    </w:p>
  </w:footnote>
  <w:footnote w:id="2">
    <w:p w14:paraId="2664493A" w14:textId="77777777" w:rsidR="008A69F7" w:rsidRPr="00E15426" w:rsidRDefault="008A69F7" w:rsidP="008A69F7">
      <w:pPr>
        <w:pStyle w:val="FootnoteText"/>
        <w:jc w:val="both"/>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w:t>
      </w:r>
      <w:proofErr w:type="spellStart"/>
      <w:r w:rsidRPr="00E15426">
        <w:rPr>
          <w:rFonts w:ascii="Times New Roman" w:hAnsi="Times New Roman" w:cs="Times New Roman"/>
        </w:rPr>
        <w:t>Llatja</w:t>
      </w:r>
      <w:proofErr w:type="spellEnd"/>
      <w:r w:rsidRPr="00E15426">
        <w:rPr>
          <w:rFonts w:ascii="Times New Roman" w:hAnsi="Times New Roman" w:cs="Times New Roman"/>
        </w:rPr>
        <w:t xml:space="preserve">, A., The big unknown: Who Grows Cannabis in Albania? – A case-based Approach to the Cannabis Farmers in Albania accessed </w:t>
      </w:r>
      <w:hyperlink r:id="rId3" w:history="1">
        <w:r w:rsidRPr="00E15426">
          <w:rPr>
            <w:rStyle w:val="Hyperlink"/>
            <w:rFonts w:ascii="Times New Roman" w:hAnsi="Times New Roman" w:cs="Times New Roman"/>
          </w:rPr>
          <w:t>https://jied.lse.ac.uk/articles/10.31389/jied.103</w:t>
        </w:r>
      </w:hyperlink>
      <w:r w:rsidRPr="00E15426">
        <w:rPr>
          <w:rFonts w:ascii="Times New Roman" w:hAnsi="Times New Roman" w:cs="Times New Roman"/>
        </w:rPr>
        <w:t xml:space="preserve"> accessed on 23 August 2023. </w:t>
      </w:r>
    </w:p>
  </w:footnote>
  <w:footnote w:id="3">
    <w:p w14:paraId="5865DCE1" w14:textId="77777777" w:rsidR="008A69F7" w:rsidRPr="00E15426" w:rsidRDefault="008A69F7" w:rsidP="008A69F7">
      <w:pPr>
        <w:pStyle w:val="FootnoteText"/>
        <w:rPr>
          <w:rFonts w:ascii="Times New Roman" w:hAnsi="Times New Roman" w:cs="Times New Roman"/>
          <w:lang w:val="en-CA"/>
        </w:rPr>
      </w:pPr>
      <w:r w:rsidRPr="00E15426">
        <w:rPr>
          <w:rStyle w:val="FootnoteReference"/>
          <w:rFonts w:ascii="Times New Roman" w:hAnsi="Times New Roman" w:cs="Times New Roman"/>
        </w:rPr>
        <w:footnoteRef/>
      </w:r>
      <w:r w:rsidRPr="00E15426">
        <w:rPr>
          <w:rFonts w:ascii="Times New Roman" w:hAnsi="Times New Roman" w:cs="Times New Roman"/>
        </w:rPr>
        <w:t xml:space="preserve"> The estimated number of opiate users is 6,182 </w:t>
      </w:r>
      <w:hyperlink r:id="rId4" w:history="1">
        <w:r w:rsidRPr="00E15426">
          <w:rPr>
            <w:rStyle w:val="Hyperlink"/>
            <w:rFonts w:ascii="Times New Roman" w:hAnsi="Times New Roman" w:cs="Times New Roman"/>
          </w:rPr>
          <w:t>https://www.emcdda.europa.eu/system/files/publications/4700/National%20drug%20report_Albania.pdf</w:t>
        </w:r>
      </w:hyperlink>
      <w:r w:rsidRPr="00E15426">
        <w:rPr>
          <w:rFonts w:ascii="Times New Roman" w:hAnsi="Times New Roman" w:cs="Times New Roman"/>
        </w:rPr>
        <w:t xml:space="preserve"> accessed by 21</w:t>
      </w:r>
      <w:r w:rsidRPr="00E15426">
        <w:rPr>
          <w:rFonts w:ascii="Times New Roman" w:hAnsi="Times New Roman" w:cs="Times New Roman"/>
          <w:vertAlign w:val="superscript"/>
        </w:rPr>
        <w:t>st</w:t>
      </w:r>
      <w:r w:rsidRPr="00E15426">
        <w:rPr>
          <w:rFonts w:ascii="Times New Roman" w:hAnsi="Times New Roman" w:cs="Times New Roman"/>
        </w:rPr>
        <w:t xml:space="preserve"> of August 2023. </w:t>
      </w:r>
    </w:p>
  </w:footnote>
  <w:footnote w:id="4">
    <w:p w14:paraId="7098587B" w14:textId="77777777" w:rsidR="00532FA7" w:rsidRPr="00E15426" w:rsidRDefault="00532FA7" w:rsidP="00532FA7">
      <w:pPr>
        <w:pStyle w:val="FootnoteText"/>
        <w:jc w:val="both"/>
        <w:rPr>
          <w:rFonts w:ascii="Times New Roman" w:hAnsi="Times New Roman" w:cs="Times New Roman"/>
          <w:i/>
          <w:iCs/>
        </w:rPr>
      </w:pPr>
      <w:r w:rsidRPr="00E15426">
        <w:rPr>
          <w:rStyle w:val="FootnoteReference"/>
          <w:rFonts w:ascii="Times New Roman" w:hAnsi="Times New Roman" w:cs="Times New Roman"/>
        </w:rPr>
        <w:footnoteRef/>
      </w:r>
      <w:r w:rsidRPr="00E15426">
        <w:rPr>
          <w:rFonts w:ascii="Times New Roman" w:hAnsi="Times New Roman" w:cs="Times New Roman"/>
        </w:rPr>
        <w:t xml:space="preserve"> Nikolli, A., 2015, The Severe Criminal Punishment of Drug Consumers in Albania. A call for Reasonability and Reflection, </w:t>
      </w:r>
      <w:r w:rsidRPr="00E15426">
        <w:rPr>
          <w:rFonts w:ascii="Times New Roman" w:hAnsi="Times New Roman" w:cs="Times New Roman"/>
          <w:i/>
          <w:iCs/>
        </w:rPr>
        <w:t xml:space="preserve">Mediterranean Journal of Social Sciences, Vol 6-No 2, Rome, Italy. </w:t>
      </w:r>
    </w:p>
  </w:footnote>
  <w:footnote w:id="5">
    <w:p w14:paraId="180A9E07" w14:textId="4610641E" w:rsidR="004B297B" w:rsidRPr="00E15426" w:rsidRDefault="004B297B" w:rsidP="004B297B">
      <w:pPr>
        <w:pStyle w:val="FootnoteText"/>
        <w:jc w:val="both"/>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w:t>
      </w:r>
      <w:r w:rsidR="00986021" w:rsidRPr="00E15426">
        <w:rPr>
          <w:rFonts w:ascii="Times New Roman" w:hAnsi="Times New Roman" w:cs="Times New Roman"/>
        </w:rPr>
        <w:t>Criminal</w:t>
      </w:r>
      <w:r w:rsidRPr="00E15426">
        <w:rPr>
          <w:rFonts w:ascii="Times New Roman" w:hAnsi="Times New Roman" w:cs="Times New Roman"/>
        </w:rPr>
        <w:t xml:space="preserve"> Code of the Republic of Albania, 2014, Adopted by Law no. 7895, date 27.01.1995 accessed online at </w:t>
      </w:r>
      <w:hyperlink r:id="rId5" w:history="1">
        <w:r w:rsidRPr="00E15426">
          <w:rPr>
            <w:rStyle w:val="Hyperlink"/>
            <w:rFonts w:ascii="Times New Roman" w:hAnsi="Times New Roman" w:cs="Times New Roman"/>
          </w:rPr>
          <w:t>https://www.drejtesia.gov.al/wp-content/uploads/2017/11/Kodi_Penal-1.pdf</w:t>
        </w:r>
      </w:hyperlink>
      <w:r w:rsidRPr="00E15426">
        <w:rPr>
          <w:rFonts w:ascii="Times New Roman" w:hAnsi="Times New Roman" w:cs="Times New Roman"/>
        </w:rPr>
        <w:t xml:space="preserve"> by 25 September 2023.</w:t>
      </w:r>
    </w:p>
  </w:footnote>
  <w:footnote w:id="6">
    <w:p w14:paraId="5116D4F8" w14:textId="10B7A919" w:rsidR="00AC6C64" w:rsidRPr="00E15426" w:rsidRDefault="00AC6C64">
      <w:pPr>
        <w:pStyle w:val="FootnoteText"/>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Production and sale of narcotics (Article 283);  trafficking of narcotics (Article 283/a),; facilitation of drugs intake and use (Article 283/b),; cultivation of narcotic plants Article 284; organizing and leading criminal organizations Article 284/a,; production and manufacturing of narcotic and psychotropic substances Article 284/c; production, trade and illegal use of precursors- Article 284/¢; production and manufacturing of narcotic and psychotropic substances- Article 285; adjusting of premises for drugs use - Article 285/a; throwing way or getting rid of syringes- Article 285/b,; inducing the use of drug- Article 286.</w:t>
      </w:r>
    </w:p>
  </w:footnote>
  <w:footnote w:id="7">
    <w:p w14:paraId="456CE94C" w14:textId="77777777" w:rsidR="00657FCE" w:rsidRPr="00E15426" w:rsidRDefault="00657FCE" w:rsidP="00657FCE">
      <w:pPr>
        <w:pStyle w:val="FootnoteText"/>
        <w:jc w:val="both"/>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w:t>
      </w:r>
      <w:proofErr w:type="spellStart"/>
      <w:r w:rsidRPr="00E15426">
        <w:rPr>
          <w:rFonts w:ascii="Times New Roman" w:hAnsi="Times New Roman" w:cs="Times New Roman"/>
        </w:rPr>
        <w:t>Instituti</w:t>
      </w:r>
      <w:proofErr w:type="spellEnd"/>
      <w:r w:rsidRPr="00E15426">
        <w:rPr>
          <w:rFonts w:ascii="Times New Roman" w:hAnsi="Times New Roman" w:cs="Times New Roman"/>
        </w:rPr>
        <w:t xml:space="preserve"> </w:t>
      </w:r>
      <w:proofErr w:type="spellStart"/>
      <w:r w:rsidRPr="00E15426">
        <w:rPr>
          <w:rFonts w:ascii="Times New Roman" w:hAnsi="Times New Roman" w:cs="Times New Roman"/>
        </w:rPr>
        <w:t>i</w:t>
      </w:r>
      <w:proofErr w:type="spellEnd"/>
      <w:r w:rsidRPr="00E15426">
        <w:rPr>
          <w:rFonts w:ascii="Times New Roman" w:hAnsi="Times New Roman" w:cs="Times New Roman"/>
        </w:rPr>
        <w:t xml:space="preserve"> </w:t>
      </w:r>
      <w:proofErr w:type="spellStart"/>
      <w:r w:rsidRPr="00E15426">
        <w:rPr>
          <w:rFonts w:ascii="Times New Roman" w:hAnsi="Times New Roman" w:cs="Times New Roman"/>
        </w:rPr>
        <w:t>Statistikave</w:t>
      </w:r>
      <w:proofErr w:type="spellEnd"/>
      <w:r w:rsidRPr="00E15426">
        <w:rPr>
          <w:rFonts w:ascii="Times New Roman" w:hAnsi="Times New Roman" w:cs="Times New Roman"/>
        </w:rPr>
        <w:t xml:space="preserve"> (INSTAT), </w:t>
      </w:r>
      <w:proofErr w:type="spellStart"/>
      <w:r w:rsidRPr="00E15426">
        <w:rPr>
          <w:rFonts w:ascii="Times New Roman" w:hAnsi="Times New Roman" w:cs="Times New Roman"/>
        </w:rPr>
        <w:t>Statistikat</w:t>
      </w:r>
      <w:proofErr w:type="spellEnd"/>
      <w:r w:rsidRPr="00E15426">
        <w:rPr>
          <w:rFonts w:ascii="Times New Roman" w:hAnsi="Times New Roman" w:cs="Times New Roman"/>
        </w:rPr>
        <w:t xml:space="preserve"> e </w:t>
      </w:r>
      <w:proofErr w:type="spellStart"/>
      <w:r w:rsidRPr="00E15426">
        <w:rPr>
          <w:rFonts w:ascii="Times New Roman" w:hAnsi="Times New Roman" w:cs="Times New Roman"/>
        </w:rPr>
        <w:t>Krimeve</w:t>
      </w:r>
      <w:proofErr w:type="spellEnd"/>
      <w:r w:rsidRPr="00E15426">
        <w:rPr>
          <w:rFonts w:ascii="Times New Roman" w:hAnsi="Times New Roman" w:cs="Times New Roman"/>
        </w:rPr>
        <w:t xml:space="preserve"> </w:t>
      </w:r>
      <w:proofErr w:type="spellStart"/>
      <w:r w:rsidRPr="00E15426">
        <w:rPr>
          <w:rFonts w:ascii="Times New Roman" w:hAnsi="Times New Roman" w:cs="Times New Roman"/>
        </w:rPr>
        <w:t>dhe</w:t>
      </w:r>
      <w:proofErr w:type="spellEnd"/>
      <w:r w:rsidRPr="00E15426">
        <w:rPr>
          <w:rFonts w:ascii="Times New Roman" w:hAnsi="Times New Roman" w:cs="Times New Roman"/>
        </w:rPr>
        <w:t xml:space="preserve"> </w:t>
      </w:r>
      <w:proofErr w:type="spellStart"/>
      <w:r w:rsidRPr="00E15426">
        <w:rPr>
          <w:rFonts w:ascii="Times New Roman" w:hAnsi="Times New Roman" w:cs="Times New Roman"/>
        </w:rPr>
        <w:t>Drejtësisë</w:t>
      </w:r>
      <w:proofErr w:type="spellEnd"/>
      <w:r w:rsidRPr="00E15426">
        <w:rPr>
          <w:rFonts w:ascii="Times New Roman" w:hAnsi="Times New Roman" w:cs="Times New Roman"/>
        </w:rPr>
        <w:t xml:space="preserve"> Penale 2022, accessed online on </w:t>
      </w:r>
      <w:hyperlink r:id="rId6" w:history="1">
        <w:r w:rsidRPr="00E15426">
          <w:rPr>
            <w:rStyle w:val="Hyperlink"/>
            <w:rFonts w:ascii="Times New Roman" w:hAnsi="Times New Roman" w:cs="Times New Roman"/>
          </w:rPr>
          <w:t>https://www.instat.gov.al/media/11505/statistikat-e-krimeve-dhe-drejt%C3%ABsis%C3%AB-penale-2022.pdf</w:t>
        </w:r>
      </w:hyperlink>
      <w:r w:rsidRPr="00E15426">
        <w:rPr>
          <w:rFonts w:ascii="Times New Roman" w:hAnsi="Times New Roman" w:cs="Times New Roman"/>
        </w:rPr>
        <w:t xml:space="preserve"> </w:t>
      </w:r>
      <w:proofErr w:type="spellStart"/>
      <w:r w:rsidRPr="00E15426">
        <w:rPr>
          <w:rFonts w:ascii="Times New Roman" w:hAnsi="Times New Roman" w:cs="Times New Roman"/>
        </w:rPr>
        <w:t>on</w:t>
      </w:r>
      <w:proofErr w:type="spellEnd"/>
      <w:r w:rsidRPr="00E15426">
        <w:rPr>
          <w:rFonts w:ascii="Times New Roman" w:hAnsi="Times New Roman" w:cs="Times New Roman"/>
        </w:rPr>
        <w:t xml:space="preserve"> 27.08.2023.  </w:t>
      </w:r>
    </w:p>
  </w:footnote>
  <w:footnote w:id="8">
    <w:p w14:paraId="4E20D4AD" w14:textId="77777777" w:rsidR="00657FCE" w:rsidRPr="00E15426" w:rsidRDefault="00657FCE" w:rsidP="00657FCE">
      <w:pPr>
        <w:pStyle w:val="FootnoteText"/>
        <w:jc w:val="both"/>
        <w:rPr>
          <w:rFonts w:ascii="Times New Roman" w:hAnsi="Times New Roman" w:cs="Times New Roman"/>
          <w:lang w:val="sv-SE"/>
        </w:rPr>
      </w:pPr>
      <w:r w:rsidRPr="00E15426">
        <w:rPr>
          <w:rStyle w:val="FootnoteReference"/>
          <w:rFonts w:ascii="Times New Roman" w:hAnsi="Times New Roman" w:cs="Times New Roman"/>
        </w:rPr>
        <w:footnoteRef/>
      </w:r>
      <w:r w:rsidRPr="00E15426">
        <w:rPr>
          <w:rFonts w:ascii="Times New Roman" w:hAnsi="Times New Roman" w:cs="Times New Roman"/>
          <w:lang w:val="sv-SE"/>
        </w:rPr>
        <w:t xml:space="preserve"> INSTAT, Statistikat e Krimeve dhe Drejtësisë Penale 2022, ibid</w:t>
      </w:r>
    </w:p>
  </w:footnote>
  <w:footnote w:id="9">
    <w:p w14:paraId="3A1E4418" w14:textId="43EA5174" w:rsidR="00EF48BA" w:rsidRPr="00E15426" w:rsidRDefault="00EF48BA">
      <w:pPr>
        <w:pStyle w:val="FootnoteText"/>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w:t>
      </w:r>
      <w:bookmarkStart w:id="2" w:name="_Hlk146906834"/>
      <w:r w:rsidRPr="00E15426">
        <w:rPr>
          <w:rFonts w:ascii="Times New Roman" w:hAnsi="Times New Roman" w:cs="Times New Roman"/>
        </w:rPr>
        <w:t>Integrated Biological and Behavioral Surveillance Study Among People Who Inject Drugs, 2019</w:t>
      </w:r>
      <w:bookmarkEnd w:id="2"/>
    </w:p>
  </w:footnote>
  <w:footnote w:id="10">
    <w:p w14:paraId="294E0B33" w14:textId="77777777" w:rsidR="00B70AB2" w:rsidRPr="00E15426" w:rsidRDefault="00B70AB2" w:rsidP="00B70AB2">
      <w:pPr>
        <w:pStyle w:val="FootnoteText"/>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IBBS, 2019, ibid</w:t>
      </w:r>
    </w:p>
  </w:footnote>
  <w:footnote w:id="11">
    <w:p w14:paraId="4FF5CF39" w14:textId="77777777" w:rsidR="00940E76" w:rsidRPr="00E15426" w:rsidRDefault="00940E76" w:rsidP="00940E76">
      <w:pPr>
        <w:pStyle w:val="FootnoteText"/>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National Drug Report, 2017, EMCDDA and IPH. Ibid.</w:t>
      </w:r>
    </w:p>
  </w:footnote>
  <w:footnote w:id="12">
    <w:p w14:paraId="77B94B94" w14:textId="6FDFD3C4" w:rsidR="00B22F64" w:rsidRPr="00E15426" w:rsidRDefault="00B22F64" w:rsidP="00B22F64">
      <w:pPr>
        <w:pStyle w:val="FootnoteText"/>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w:t>
      </w:r>
      <w:r w:rsidR="00172BAB" w:rsidRPr="00E15426">
        <w:rPr>
          <w:rFonts w:ascii="Times New Roman" w:hAnsi="Times New Roman" w:cs="Times New Roman"/>
        </w:rPr>
        <w:t>Methadone Maintenance Therapy</w:t>
      </w:r>
      <w:r w:rsidRPr="00E15426">
        <w:rPr>
          <w:rFonts w:ascii="Times New Roman" w:hAnsi="Times New Roman" w:cs="Times New Roman"/>
        </w:rPr>
        <w:t>; Rapid Testing for HIV, HEP C &amp; B, Syphilis; Psychosocial support; Distribution of Condoms and Lubricants</w:t>
      </w:r>
      <w:r w:rsidR="00172BAB" w:rsidRPr="00E15426">
        <w:rPr>
          <w:rFonts w:ascii="Times New Roman" w:hAnsi="Times New Roman" w:cs="Times New Roman"/>
        </w:rPr>
        <w:t xml:space="preserve"> is</w:t>
      </w:r>
      <w:r w:rsidRPr="00E15426">
        <w:rPr>
          <w:rFonts w:ascii="Times New Roman" w:hAnsi="Times New Roman" w:cs="Times New Roman"/>
        </w:rPr>
        <w:t xml:space="preserve"> available in 9 cities (Tirana, </w:t>
      </w:r>
      <w:proofErr w:type="spellStart"/>
      <w:r w:rsidRPr="00E15426">
        <w:rPr>
          <w:rFonts w:ascii="Times New Roman" w:hAnsi="Times New Roman" w:cs="Times New Roman"/>
        </w:rPr>
        <w:t>Shkodër</w:t>
      </w:r>
      <w:proofErr w:type="spellEnd"/>
      <w:r w:rsidRPr="00E15426">
        <w:rPr>
          <w:rFonts w:ascii="Times New Roman" w:hAnsi="Times New Roman" w:cs="Times New Roman"/>
        </w:rPr>
        <w:t xml:space="preserve">, </w:t>
      </w:r>
      <w:proofErr w:type="spellStart"/>
      <w:r w:rsidRPr="00E15426">
        <w:rPr>
          <w:rFonts w:ascii="Times New Roman" w:hAnsi="Times New Roman" w:cs="Times New Roman"/>
        </w:rPr>
        <w:t>Durrës</w:t>
      </w:r>
      <w:proofErr w:type="spellEnd"/>
      <w:r w:rsidRPr="00E15426">
        <w:rPr>
          <w:rFonts w:ascii="Times New Roman" w:hAnsi="Times New Roman" w:cs="Times New Roman"/>
        </w:rPr>
        <w:t xml:space="preserve">, Elbasan, </w:t>
      </w:r>
      <w:proofErr w:type="spellStart"/>
      <w:r w:rsidRPr="00E15426">
        <w:rPr>
          <w:rFonts w:ascii="Times New Roman" w:hAnsi="Times New Roman" w:cs="Times New Roman"/>
        </w:rPr>
        <w:t>Fier</w:t>
      </w:r>
      <w:proofErr w:type="spellEnd"/>
      <w:r w:rsidRPr="00E15426">
        <w:rPr>
          <w:rFonts w:ascii="Times New Roman" w:hAnsi="Times New Roman" w:cs="Times New Roman"/>
        </w:rPr>
        <w:t xml:space="preserve">, Berat, </w:t>
      </w:r>
      <w:proofErr w:type="spellStart"/>
      <w:r w:rsidRPr="00E15426">
        <w:rPr>
          <w:rFonts w:ascii="Times New Roman" w:hAnsi="Times New Roman" w:cs="Times New Roman"/>
        </w:rPr>
        <w:t>Vlorë</w:t>
      </w:r>
      <w:proofErr w:type="spellEnd"/>
      <w:r w:rsidRPr="00E15426">
        <w:rPr>
          <w:rFonts w:ascii="Times New Roman" w:hAnsi="Times New Roman" w:cs="Times New Roman"/>
        </w:rPr>
        <w:t xml:space="preserve">, </w:t>
      </w:r>
      <w:proofErr w:type="spellStart"/>
      <w:r w:rsidRPr="00E15426">
        <w:rPr>
          <w:rFonts w:ascii="Times New Roman" w:hAnsi="Times New Roman" w:cs="Times New Roman"/>
        </w:rPr>
        <w:t>Korçë</w:t>
      </w:r>
      <w:proofErr w:type="spellEnd"/>
      <w:r w:rsidRPr="00E15426">
        <w:rPr>
          <w:rFonts w:ascii="Times New Roman" w:hAnsi="Times New Roman" w:cs="Times New Roman"/>
        </w:rPr>
        <w:t xml:space="preserve"> and Sarandë) provided by the NGO </w:t>
      </w:r>
      <w:proofErr w:type="spellStart"/>
      <w:r w:rsidRPr="00E15426">
        <w:rPr>
          <w:rFonts w:ascii="Times New Roman" w:hAnsi="Times New Roman" w:cs="Times New Roman"/>
        </w:rPr>
        <w:t>Aksion</w:t>
      </w:r>
      <w:proofErr w:type="spellEnd"/>
      <w:r w:rsidRPr="00E15426">
        <w:rPr>
          <w:rFonts w:ascii="Times New Roman" w:hAnsi="Times New Roman" w:cs="Times New Roman"/>
        </w:rPr>
        <w:t xml:space="preserve"> Plus within the support from the Global Fund. NSP is </w:t>
      </w:r>
      <w:r w:rsidR="00172BAB" w:rsidRPr="00E15426">
        <w:rPr>
          <w:rFonts w:ascii="Times New Roman" w:hAnsi="Times New Roman" w:cs="Times New Roman"/>
        </w:rPr>
        <w:t xml:space="preserve">offered in 5 cities (Tirana, </w:t>
      </w:r>
      <w:proofErr w:type="spellStart"/>
      <w:r w:rsidR="00172BAB" w:rsidRPr="00E15426">
        <w:rPr>
          <w:rFonts w:ascii="Times New Roman" w:hAnsi="Times New Roman" w:cs="Times New Roman"/>
        </w:rPr>
        <w:t>Durrës</w:t>
      </w:r>
      <w:proofErr w:type="spellEnd"/>
      <w:r w:rsidR="00172BAB" w:rsidRPr="00E15426">
        <w:rPr>
          <w:rFonts w:ascii="Times New Roman" w:hAnsi="Times New Roman" w:cs="Times New Roman"/>
        </w:rPr>
        <w:t xml:space="preserve">, Elbasan, </w:t>
      </w:r>
      <w:proofErr w:type="spellStart"/>
      <w:r w:rsidR="00172BAB" w:rsidRPr="00E15426">
        <w:rPr>
          <w:rFonts w:ascii="Times New Roman" w:hAnsi="Times New Roman" w:cs="Times New Roman"/>
        </w:rPr>
        <w:t>Vlorë</w:t>
      </w:r>
      <w:proofErr w:type="spellEnd"/>
      <w:r w:rsidR="00172BAB" w:rsidRPr="00E15426">
        <w:rPr>
          <w:rFonts w:ascii="Times New Roman" w:hAnsi="Times New Roman" w:cs="Times New Roman"/>
        </w:rPr>
        <w:t xml:space="preserve"> and Berat) </w:t>
      </w:r>
      <w:r w:rsidRPr="00E15426">
        <w:rPr>
          <w:rFonts w:ascii="Times New Roman" w:hAnsi="Times New Roman" w:cs="Times New Roman"/>
        </w:rPr>
        <w:t xml:space="preserve">with the support of the Global Fund and is </w:t>
      </w:r>
    </w:p>
    <w:p w14:paraId="72EA6E4C" w14:textId="1A955CC9" w:rsidR="00B22F64" w:rsidRPr="00E15426" w:rsidRDefault="00B22F64">
      <w:pPr>
        <w:pStyle w:val="FootnoteText"/>
        <w:rPr>
          <w:rFonts w:ascii="Times New Roman" w:hAnsi="Times New Roman" w:cs="Times New Roman"/>
        </w:rPr>
      </w:pPr>
    </w:p>
  </w:footnote>
  <w:footnote w:id="13">
    <w:p w14:paraId="1436455D" w14:textId="77777777" w:rsidR="00622203" w:rsidRPr="00E15426" w:rsidRDefault="00622203" w:rsidP="00622203">
      <w:pPr>
        <w:pStyle w:val="FootnoteText"/>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National Drug Report, 2017, EMCDDA and IPH. Ibid.</w:t>
      </w:r>
    </w:p>
  </w:footnote>
  <w:footnote w:id="14">
    <w:p w14:paraId="0B68D672" w14:textId="3FDD0AA1" w:rsidR="009957D0" w:rsidRPr="00E15426" w:rsidRDefault="009957D0">
      <w:pPr>
        <w:pStyle w:val="FootnoteText"/>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One </w:t>
      </w:r>
      <w:r w:rsidR="00963322" w:rsidRPr="00E15426">
        <w:rPr>
          <w:rFonts w:ascii="Times New Roman" w:hAnsi="Times New Roman" w:cs="Times New Roman"/>
        </w:rPr>
        <w:t>Center</w:t>
      </w:r>
      <w:r w:rsidRPr="00E15426">
        <w:rPr>
          <w:rFonts w:ascii="Times New Roman" w:hAnsi="Times New Roman" w:cs="Times New Roman"/>
        </w:rPr>
        <w:t xml:space="preserve"> </w:t>
      </w:r>
      <w:r w:rsidR="00282114" w:rsidRPr="00E15426">
        <w:rPr>
          <w:rFonts w:ascii="Times New Roman" w:hAnsi="Times New Roman" w:cs="Times New Roman"/>
        </w:rPr>
        <w:t xml:space="preserve">is </w:t>
      </w:r>
      <w:r w:rsidRPr="00E15426">
        <w:rPr>
          <w:rFonts w:ascii="Times New Roman" w:hAnsi="Times New Roman" w:cs="Times New Roman"/>
        </w:rPr>
        <w:t xml:space="preserve">run by an NGO </w:t>
      </w:r>
      <w:r w:rsidR="00282114" w:rsidRPr="00E15426">
        <w:rPr>
          <w:rFonts w:ascii="Times New Roman" w:hAnsi="Times New Roman" w:cs="Times New Roman"/>
        </w:rPr>
        <w:t xml:space="preserve">providing services for men only. Another </w:t>
      </w:r>
      <w:r w:rsidR="00963322" w:rsidRPr="00E15426">
        <w:rPr>
          <w:rFonts w:ascii="Times New Roman" w:hAnsi="Times New Roman" w:cs="Times New Roman"/>
        </w:rPr>
        <w:t>C</w:t>
      </w:r>
      <w:r w:rsidR="00282114" w:rsidRPr="00E15426">
        <w:rPr>
          <w:rFonts w:ascii="Times New Roman" w:hAnsi="Times New Roman" w:cs="Times New Roman"/>
        </w:rPr>
        <w:t xml:space="preserve">enter </w:t>
      </w:r>
      <w:r w:rsidRPr="00E15426">
        <w:rPr>
          <w:rFonts w:ascii="Times New Roman" w:hAnsi="Times New Roman" w:cs="Times New Roman"/>
        </w:rPr>
        <w:t>is run by a private hospital</w:t>
      </w:r>
      <w:r w:rsidR="00963322" w:rsidRPr="00E15426">
        <w:rPr>
          <w:rFonts w:ascii="Times New Roman" w:hAnsi="Times New Roman" w:cs="Times New Roman"/>
        </w:rPr>
        <w:t xml:space="preserve"> at a very high</w:t>
      </w:r>
      <w:r w:rsidRPr="00E15426">
        <w:rPr>
          <w:rFonts w:ascii="Times New Roman" w:hAnsi="Times New Roman" w:cs="Times New Roman"/>
        </w:rPr>
        <w:t xml:space="preserve"> cost</w:t>
      </w:r>
      <w:r w:rsidR="00963322" w:rsidRPr="00E15426">
        <w:rPr>
          <w:rFonts w:ascii="Times New Roman" w:hAnsi="Times New Roman" w:cs="Times New Roman"/>
        </w:rPr>
        <w:t xml:space="preserve"> for clients</w:t>
      </w:r>
      <w:r w:rsidRPr="00E15426">
        <w:rPr>
          <w:rFonts w:ascii="Times New Roman" w:hAnsi="Times New Roman" w:cs="Times New Roman"/>
        </w:rPr>
        <w:t>.</w:t>
      </w:r>
    </w:p>
  </w:footnote>
  <w:footnote w:id="15">
    <w:p w14:paraId="556A622A" w14:textId="77777777" w:rsidR="008A2AC0" w:rsidRPr="00E15426" w:rsidRDefault="008A2AC0" w:rsidP="008A2AC0">
      <w:pPr>
        <w:pStyle w:val="FootnoteText"/>
        <w:jc w:val="both"/>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DPNSEE, Documenting Cases of Discrimination of Youth at Risk in Western Balkans,  Belgrade, 2021 </w:t>
      </w:r>
      <w:hyperlink r:id="rId7" w:history="1">
        <w:r w:rsidRPr="00E15426">
          <w:rPr>
            <w:rStyle w:val="Hyperlink"/>
            <w:rFonts w:ascii="Times New Roman" w:hAnsi="Times New Roman" w:cs="Times New Roman"/>
          </w:rPr>
          <w:t>http://dpnsee.org/wp-content/uploads/2019/08/diskriminacija-za-stampu.pdf</w:t>
        </w:r>
      </w:hyperlink>
      <w:r w:rsidRPr="00E15426">
        <w:rPr>
          <w:rFonts w:ascii="Times New Roman" w:hAnsi="Times New Roman" w:cs="Times New Roman"/>
        </w:rPr>
        <w:t xml:space="preserve"> accessed by 23 August 2023.</w:t>
      </w:r>
    </w:p>
  </w:footnote>
  <w:footnote w:id="16">
    <w:p w14:paraId="6D44D68C" w14:textId="77777777" w:rsidR="008A2AC0" w:rsidRPr="00E15426" w:rsidRDefault="008A2AC0" w:rsidP="008A2AC0">
      <w:pPr>
        <w:pStyle w:val="FootnoteText"/>
        <w:jc w:val="both"/>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DPNSEE, 2021, ibid.</w:t>
      </w:r>
    </w:p>
  </w:footnote>
  <w:footnote w:id="17">
    <w:p w14:paraId="04E7AB47" w14:textId="77777777" w:rsidR="008A2AC0" w:rsidRPr="00E15426" w:rsidRDefault="008A2AC0" w:rsidP="008A2AC0">
      <w:pPr>
        <w:pStyle w:val="FootnoteText"/>
        <w:jc w:val="both"/>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DPNSEE, 2021, ibid</w:t>
      </w:r>
    </w:p>
  </w:footnote>
  <w:footnote w:id="18">
    <w:p w14:paraId="3CF5B64B" w14:textId="77777777" w:rsidR="00D024EB" w:rsidRPr="00E15426" w:rsidRDefault="00D024EB" w:rsidP="00D024EB">
      <w:pPr>
        <w:pStyle w:val="FootnoteText"/>
        <w:jc w:val="both"/>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This interview could be found online in the following link: </w:t>
      </w:r>
      <w:hyperlink r:id="rId8" w:history="1">
        <w:r w:rsidRPr="00E15426">
          <w:rPr>
            <w:rStyle w:val="Hyperlink"/>
            <w:rFonts w:ascii="Times New Roman" w:hAnsi="Times New Roman" w:cs="Times New Roman"/>
          </w:rPr>
          <w:t>https://abcnews.al/perdoruesve-te-droges-iu-hiqet-patenta-ismaili-e-rimarrin-pasi-te-sjellin-testin-negativ/</w:t>
        </w:r>
      </w:hyperlink>
      <w:r w:rsidRPr="00E15426">
        <w:rPr>
          <w:rFonts w:ascii="Times New Roman" w:hAnsi="Times New Roman" w:cs="Times New Roman"/>
        </w:rPr>
        <w:t xml:space="preserve"> and in other medias as well, accessed 23 August 2023. </w:t>
      </w:r>
    </w:p>
  </w:footnote>
  <w:footnote w:id="19">
    <w:p w14:paraId="169EF799" w14:textId="35E835BF" w:rsidR="00520467" w:rsidRPr="00E15426" w:rsidRDefault="00520467" w:rsidP="00DB2663">
      <w:pPr>
        <w:pStyle w:val="FootnoteText"/>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Country Progress Report – Albania, Global AIDS Monitoring 2020, </w:t>
      </w:r>
      <w:hyperlink r:id="rId9" w:history="1">
        <w:r w:rsidRPr="00E15426">
          <w:rPr>
            <w:rStyle w:val="Hyperlink"/>
            <w:rFonts w:ascii="Times New Roman" w:hAnsi="Times New Roman" w:cs="Times New Roman"/>
          </w:rPr>
          <w:t>https://www.unaids.org/sites/default/files/country/documents/ALB_2020_countryreport.pdf</w:t>
        </w:r>
      </w:hyperlink>
      <w:r w:rsidRPr="00E15426">
        <w:rPr>
          <w:rFonts w:ascii="Times New Roman" w:hAnsi="Times New Roman" w:cs="Times New Roman"/>
        </w:rPr>
        <w:t xml:space="preserve">  accessed on 23 August 2023.</w:t>
      </w:r>
    </w:p>
  </w:footnote>
  <w:footnote w:id="20">
    <w:p w14:paraId="33E6C446" w14:textId="77777777" w:rsidR="00322488" w:rsidRPr="00E15426" w:rsidRDefault="00322488" w:rsidP="00322488">
      <w:pPr>
        <w:pStyle w:val="FootnoteText"/>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National Drug Report, 2017, EMCDDA and IPH. ibid</w:t>
      </w:r>
    </w:p>
  </w:footnote>
  <w:footnote w:id="21">
    <w:p w14:paraId="275D1648" w14:textId="77777777" w:rsidR="00E83D74" w:rsidRPr="00E15426" w:rsidRDefault="00E83D74" w:rsidP="00E83D74">
      <w:pPr>
        <w:pStyle w:val="FootnoteText"/>
        <w:jc w:val="both"/>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w:t>
      </w:r>
      <w:proofErr w:type="spellStart"/>
      <w:r w:rsidRPr="00E15426">
        <w:rPr>
          <w:rFonts w:ascii="Times New Roman" w:hAnsi="Times New Roman" w:cs="Times New Roman"/>
        </w:rPr>
        <w:t>Aksion</w:t>
      </w:r>
      <w:proofErr w:type="spellEnd"/>
      <w:r w:rsidRPr="00E15426">
        <w:rPr>
          <w:rFonts w:ascii="Times New Roman" w:hAnsi="Times New Roman" w:cs="Times New Roman"/>
        </w:rPr>
        <w:t xml:space="preserve"> Plus’s available data, during the interview with Mr. </w:t>
      </w:r>
      <w:proofErr w:type="spellStart"/>
      <w:r w:rsidRPr="00E15426">
        <w:rPr>
          <w:rFonts w:ascii="Times New Roman" w:hAnsi="Times New Roman" w:cs="Times New Roman"/>
        </w:rPr>
        <w:t>Genci</w:t>
      </w:r>
      <w:proofErr w:type="spellEnd"/>
      <w:r w:rsidRPr="00E15426">
        <w:rPr>
          <w:rFonts w:ascii="Times New Roman" w:hAnsi="Times New Roman" w:cs="Times New Roman"/>
        </w:rPr>
        <w:t xml:space="preserve"> </w:t>
      </w:r>
      <w:proofErr w:type="spellStart"/>
      <w:r w:rsidRPr="00E15426">
        <w:rPr>
          <w:rFonts w:ascii="Times New Roman" w:hAnsi="Times New Roman" w:cs="Times New Roman"/>
        </w:rPr>
        <w:t>Mucollari</w:t>
      </w:r>
      <w:proofErr w:type="spellEnd"/>
      <w:r w:rsidRPr="00E15426">
        <w:rPr>
          <w:rFonts w:ascii="Times New Roman" w:hAnsi="Times New Roman" w:cs="Times New Roman"/>
        </w:rPr>
        <w:t xml:space="preserve"> – Executive Director of </w:t>
      </w:r>
      <w:proofErr w:type="spellStart"/>
      <w:r w:rsidRPr="00E15426">
        <w:rPr>
          <w:rFonts w:ascii="Times New Roman" w:hAnsi="Times New Roman" w:cs="Times New Roman"/>
        </w:rPr>
        <w:t>Aksion</w:t>
      </w:r>
      <w:proofErr w:type="spellEnd"/>
      <w:r w:rsidRPr="00E15426">
        <w:rPr>
          <w:rFonts w:ascii="Times New Roman" w:hAnsi="Times New Roman" w:cs="Times New Roman"/>
        </w:rPr>
        <w:t xml:space="preserve"> Plus. </w:t>
      </w:r>
    </w:p>
  </w:footnote>
  <w:footnote w:id="22">
    <w:p w14:paraId="173D372C" w14:textId="55C3FD0A" w:rsidR="008751A0" w:rsidRPr="00E15426" w:rsidRDefault="008751A0">
      <w:pPr>
        <w:pStyle w:val="FootnoteText"/>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WHO, UNODC, UNAIDS Technical Guide for countries to set targets for universal access to HIV prevention, treatment and care for injecting drug users. </w:t>
      </w:r>
      <w:r w:rsidR="003F6C63" w:rsidRPr="00E15426">
        <w:rPr>
          <w:rFonts w:ascii="Times New Roman" w:hAnsi="Times New Roman" w:cs="Times New Roman"/>
        </w:rPr>
        <w:t xml:space="preserve">2009. Online: </w:t>
      </w:r>
      <w:hyperlink r:id="rId10" w:history="1">
        <w:r w:rsidR="003F6C63" w:rsidRPr="00E15426">
          <w:rPr>
            <w:rStyle w:val="Hyperlink"/>
            <w:rFonts w:ascii="Times New Roman" w:hAnsi="Times New Roman" w:cs="Times New Roman"/>
          </w:rPr>
          <w:t>https://www.unodc.org/documents/hiv-aids/idu_target_setting_guide.pdf</w:t>
        </w:r>
      </w:hyperlink>
      <w:r w:rsidR="003F6C63" w:rsidRPr="00E15426">
        <w:rPr>
          <w:rFonts w:ascii="Times New Roman" w:hAnsi="Times New Roman" w:cs="Times New Roman"/>
        </w:rPr>
        <w:t xml:space="preserve"> </w:t>
      </w:r>
    </w:p>
  </w:footnote>
  <w:footnote w:id="23">
    <w:p w14:paraId="4E00DCE0" w14:textId="77777777" w:rsidR="00640D86" w:rsidRPr="00E15426" w:rsidRDefault="00640D86" w:rsidP="00640D86">
      <w:pPr>
        <w:pStyle w:val="FootnoteText"/>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Decision No. 00-2021-427 dated 15.06.2021 of the Criminal Chamber of the High Court</w:t>
      </w:r>
    </w:p>
  </w:footnote>
  <w:footnote w:id="24">
    <w:p w14:paraId="12265D5C" w14:textId="77777777" w:rsidR="00640D86" w:rsidRPr="00E15426" w:rsidRDefault="00640D86" w:rsidP="00640D86">
      <w:pPr>
        <w:pStyle w:val="FootnoteText"/>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The case could be found online at </w:t>
      </w:r>
      <w:hyperlink r:id="rId11" w:history="1">
        <w:r w:rsidRPr="00E15426">
          <w:rPr>
            <w:rStyle w:val="Hyperlink"/>
            <w:rFonts w:ascii="Times New Roman" w:hAnsi="Times New Roman" w:cs="Times New Roman"/>
          </w:rPr>
          <w:t>http://www.gjykataelarte.gov.al/web/00_2021_427_5899.doc</w:t>
        </w:r>
      </w:hyperlink>
      <w:r w:rsidRPr="00E15426">
        <w:rPr>
          <w:rFonts w:ascii="Times New Roman" w:hAnsi="Times New Roman" w:cs="Times New Roman"/>
        </w:rPr>
        <w:t xml:space="preserve"> accessed by 25 September 2023.</w:t>
      </w:r>
    </w:p>
  </w:footnote>
  <w:footnote w:id="25">
    <w:p w14:paraId="4A6F1814" w14:textId="7F1024EE" w:rsidR="00BE2786" w:rsidRPr="00E15426" w:rsidRDefault="00BE2786">
      <w:pPr>
        <w:pStyle w:val="FootnoteText"/>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Note: There is no specific threshold of drugs considered for personal use in Albania. Courts consider that the criteria for determining the small dose for personal use are: 1) the amount of narcotic or psychotropic substance; 2) the manner and circumstances of its maintenance; 3) any other clues, such as the way of storage and holding, finding means for holding, dividing, mixing, packaging, and scales with high sensitivity.</w:t>
      </w:r>
    </w:p>
  </w:footnote>
  <w:footnote w:id="26">
    <w:p w14:paraId="2F7C0802" w14:textId="77777777" w:rsidR="009275E7" w:rsidRPr="00E15426" w:rsidRDefault="009275E7" w:rsidP="009275E7">
      <w:pPr>
        <w:pStyle w:val="FootnoteText"/>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Penal Code of the Republic of Albania, 2014. Ibid.</w:t>
      </w:r>
    </w:p>
  </w:footnote>
  <w:footnote w:id="27">
    <w:p w14:paraId="444C0FC4" w14:textId="77777777" w:rsidR="009275E7" w:rsidRPr="00E15426" w:rsidRDefault="009275E7" w:rsidP="009275E7">
      <w:pPr>
        <w:pStyle w:val="FootnoteText"/>
        <w:rPr>
          <w:rFonts w:ascii="Times New Roman" w:hAnsi="Times New Roman" w:cs="Times New Roman"/>
        </w:rPr>
      </w:pPr>
      <w:r w:rsidRPr="00E15426">
        <w:rPr>
          <w:rStyle w:val="FootnoteReference"/>
          <w:rFonts w:ascii="Times New Roman" w:hAnsi="Times New Roman" w:cs="Times New Roman"/>
        </w:rPr>
        <w:footnoteRef/>
      </w:r>
      <w:r w:rsidRPr="00E15426">
        <w:rPr>
          <w:rFonts w:ascii="Times New Roman" w:hAnsi="Times New Roman" w:cs="Times New Roman"/>
        </w:rPr>
        <w:t xml:space="preserve"> Penal Code of the Republic of Albania, 2014. Ibid.</w:t>
      </w:r>
    </w:p>
  </w:footnote>
  <w:footnote w:id="28">
    <w:p w14:paraId="3505A048" w14:textId="77777777" w:rsidR="009275E7" w:rsidRDefault="009275E7" w:rsidP="009275E7">
      <w:pPr>
        <w:pStyle w:val="FootnoteText"/>
      </w:pPr>
      <w:r w:rsidRPr="00E15426">
        <w:rPr>
          <w:rStyle w:val="FootnoteReference"/>
          <w:rFonts w:ascii="Times New Roman" w:hAnsi="Times New Roman" w:cs="Times New Roman"/>
        </w:rPr>
        <w:footnoteRef/>
      </w:r>
      <w:r w:rsidRPr="00E15426">
        <w:rPr>
          <w:rFonts w:ascii="Times New Roman" w:hAnsi="Times New Roman" w:cs="Times New Roman"/>
        </w:rPr>
        <w:t xml:space="preserve"> Penal Code of the Republic of Albania, 2014. Ibid</w:t>
      </w:r>
      <w:r>
        <w:t>.</w:t>
      </w:r>
    </w:p>
  </w:footnote>
  <w:footnote w:id="29">
    <w:p w14:paraId="51DFA66F" w14:textId="77777777" w:rsidR="00EA3ED4" w:rsidRDefault="00EA3ED4" w:rsidP="00253B43">
      <w:pPr>
        <w:pStyle w:val="FootnoteText"/>
      </w:pPr>
      <w:r>
        <w:rPr>
          <w:rStyle w:val="FootnoteReference"/>
        </w:rPr>
        <w:footnoteRef/>
      </w:r>
      <w:r w:rsidRPr="00E15426">
        <w:rPr>
          <w:rFonts w:ascii="Times New Roman" w:hAnsi="Times New Roman" w:cs="Times New Roman"/>
        </w:rPr>
        <w:t xml:space="preserve"> Penal Code of the Republic of Albania, 2014.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EA1D98"/>
    <w:multiLevelType w:val="multilevel"/>
    <w:tmpl w:val="699E35A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4883073F"/>
    <w:multiLevelType w:val="hybridMultilevel"/>
    <w:tmpl w:val="3D2AFB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662B3EA9"/>
    <w:multiLevelType w:val="hybridMultilevel"/>
    <w:tmpl w:val="F290444C"/>
    <w:lvl w:ilvl="0" w:tplc="0548D75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A1128D"/>
    <w:multiLevelType w:val="hybridMultilevel"/>
    <w:tmpl w:val="EB54A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9692374">
    <w:abstractNumId w:val="0"/>
  </w:num>
  <w:num w:numId="2" w16cid:durableId="1871844172">
    <w:abstractNumId w:val="2"/>
  </w:num>
  <w:num w:numId="3" w16cid:durableId="1358970229">
    <w:abstractNumId w:val="3"/>
  </w:num>
  <w:num w:numId="4" w16cid:durableId="1233731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F46"/>
    <w:rsid w:val="00000629"/>
    <w:rsid w:val="000009D9"/>
    <w:rsid w:val="000011D9"/>
    <w:rsid w:val="000172BE"/>
    <w:rsid w:val="000207D5"/>
    <w:rsid w:val="000214FE"/>
    <w:rsid w:val="00026EDF"/>
    <w:rsid w:val="00043FEF"/>
    <w:rsid w:val="00044CBC"/>
    <w:rsid w:val="000577E3"/>
    <w:rsid w:val="00066869"/>
    <w:rsid w:val="000679D2"/>
    <w:rsid w:val="0007067E"/>
    <w:rsid w:val="00071459"/>
    <w:rsid w:val="00071DB6"/>
    <w:rsid w:val="000729E5"/>
    <w:rsid w:val="00076993"/>
    <w:rsid w:val="000820CA"/>
    <w:rsid w:val="000859C6"/>
    <w:rsid w:val="00090740"/>
    <w:rsid w:val="00091F21"/>
    <w:rsid w:val="000947EC"/>
    <w:rsid w:val="000971EF"/>
    <w:rsid w:val="000B77D8"/>
    <w:rsid w:val="000D73BC"/>
    <w:rsid w:val="000E0EAF"/>
    <w:rsid w:val="000E1575"/>
    <w:rsid w:val="000E21A2"/>
    <w:rsid w:val="000E31F3"/>
    <w:rsid w:val="000E5CD2"/>
    <w:rsid w:val="001040B0"/>
    <w:rsid w:val="001058F4"/>
    <w:rsid w:val="00105A1B"/>
    <w:rsid w:val="001177C9"/>
    <w:rsid w:val="00121FBF"/>
    <w:rsid w:val="001273C8"/>
    <w:rsid w:val="00131278"/>
    <w:rsid w:val="00137337"/>
    <w:rsid w:val="00137913"/>
    <w:rsid w:val="00145638"/>
    <w:rsid w:val="00146EF8"/>
    <w:rsid w:val="00155BA2"/>
    <w:rsid w:val="001619F5"/>
    <w:rsid w:val="0016600B"/>
    <w:rsid w:val="00171283"/>
    <w:rsid w:val="0017248A"/>
    <w:rsid w:val="00172BAB"/>
    <w:rsid w:val="0017523E"/>
    <w:rsid w:val="001A3919"/>
    <w:rsid w:val="001A677E"/>
    <w:rsid w:val="001B62F6"/>
    <w:rsid w:val="001C02FF"/>
    <w:rsid w:val="001D050F"/>
    <w:rsid w:val="001E0F8A"/>
    <w:rsid w:val="001E4DCF"/>
    <w:rsid w:val="001E6677"/>
    <w:rsid w:val="001F015F"/>
    <w:rsid w:val="001F16FF"/>
    <w:rsid w:val="0020073C"/>
    <w:rsid w:val="002045A8"/>
    <w:rsid w:val="002149D3"/>
    <w:rsid w:val="002204CE"/>
    <w:rsid w:val="00231854"/>
    <w:rsid w:val="00233749"/>
    <w:rsid w:val="00235E29"/>
    <w:rsid w:val="00236F46"/>
    <w:rsid w:val="00242761"/>
    <w:rsid w:val="00246E30"/>
    <w:rsid w:val="00253760"/>
    <w:rsid w:val="00253B43"/>
    <w:rsid w:val="002614DF"/>
    <w:rsid w:val="0026486B"/>
    <w:rsid w:val="002649E4"/>
    <w:rsid w:val="0026679A"/>
    <w:rsid w:val="00275992"/>
    <w:rsid w:val="0027678D"/>
    <w:rsid w:val="00277260"/>
    <w:rsid w:val="002777B3"/>
    <w:rsid w:val="00280430"/>
    <w:rsid w:val="00282114"/>
    <w:rsid w:val="002A22F3"/>
    <w:rsid w:val="002A29E5"/>
    <w:rsid w:val="002A45E6"/>
    <w:rsid w:val="002A5B56"/>
    <w:rsid w:val="002A6514"/>
    <w:rsid w:val="002C2A8F"/>
    <w:rsid w:val="002C3419"/>
    <w:rsid w:val="002D7BEA"/>
    <w:rsid w:val="002E005F"/>
    <w:rsid w:val="002E2CE2"/>
    <w:rsid w:val="002F1627"/>
    <w:rsid w:val="002F3616"/>
    <w:rsid w:val="0030318E"/>
    <w:rsid w:val="003064DD"/>
    <w:rsid w:val="00311ACF"/>
    <w:rsid w:val="003208EC"/>
    <w:rsid w:val="00322488"/>
    <w:rsid w:val="003276E1"/>
    <w:rsid w:val="0033707F"/>
    <w:rsid w:val="00341EBA"/>
    <w:rsid w:val="00343418"/>
    <w:rsid w:val="003542B6"/>
    <w:rsid w:val="00365274"/>
    <w:rsid w:val="00365C7A"/>
    <w:rsid w:val="003740FF"/>
    <w:rsid w:val="00376453"/>
    <w:rsid w:val="0038157B"/>
    <w:rsid w:val="0038168E"/>
    <w:rsid w:val="0038283E"/>
    <w:rsid w:val="00384086"/>
    <w:rsid w:val="00385918"/>
    <w:rsid w:val="00391416"/>
    <w:rsid w:val="00392D91"/>
    <w:rsid w:val="003A1B8B"/>
    <w:rsid w:val="003A35CC"/>
    <w:rsid w:val="003A43AF"/>
    <w:rsid w:val="003B6B23"/>
    <w:rsid w:val="003C251C"/>
    <w:rsid w:val="003C26F2"/>
    <w:rsid w:val="003C5552"/>
    <w:rsid w:val="003C6E17"/>
    <w:rsid w:val="003E055B"/>
    <w:rsid w:val="003E3E92"/>
    <w:rsid w:val="003F0FAB"/>
    <w:rsid w:val="003F274B"/>
    <w:rsid w:val="003F6C63"/>
    <w:rsid w:val="00402495"/>
    <w:rsid w:val="00402901"/>
    <w:rsid w:val="00402A11"/>
    <w:rsid w:val="004261B3"/>
    <w:rsid w:val="004266F8"/>
    <w:rsid w:val="004272C0"/>
    <w:rsid w:val="004314FF"/>
    <w:rsid w:val="00431554"/>
    <w:rsid w:val="00433963"/>
    <w:rsid w:val="0044040C"/>
    <w:rsid w:val="00441643"/>
    <w:rsid w:val="00441A8B"/>
    <w:rsid w:val="004424C2"/>
    <w:rsid w:val="00442839"/>
    <w:rsid w:val="00445A73"/>
    <w:rsid w:val="00447A05"/>
    <w:rsid w:val="00450E13"/>
    <w:rsid w:val="0046329F"/>
    <w:rsid w:val="004644E8"/>
    <w:rsid w:val="00467DA6"/>
    <w:rsid w:val="00470EAE"/>
    <w:rsid w:val="004724CD"/>
    <w:rsid w:val="00472D8B"/>
    <w:rsid w:val="0047310A"/>
    <w:rsid w:val="004731CE"/>
    <w:rsid w:val="0047443E"/>
    <w:rsid w:val="004765B6"/>
    <w:rsid w:val="004803F3"/>
    <w:rsid w:val="00485FD7"/>
    <w:rsid w:val="004940CE"/>
    <w:rsid w:val="004979C3"/>
    <w:rsid w:val="004B12E2"/>
    <w:rsid w:val="004B297B"/>
    <w:rsid w:val="004C06C6"/>
    <w:rsid w:val="004C44F2"/>
    <w:rsid w:val="004C6C23"/>
    <w:rsid w:val="004D248D"/>
    <w:rsid w:val="004D3477"/>
    <w:rsid w:val="004F1AF9"/>
    <w:rsid w:val="004F5223"/>
    <w:rsid w:val="0050189F"/>
    <w:rsid w:val="005054B3"/>
    <w:rsid w:val="00506EF5"/>
    <w:rsid w:val="00511EBE"/>
    <w:rsid w:val="00514CDB"/>
    <w:rsid w:val="00520467"/>
    <w:rsid w:val="00530383"/>
    <w:rsid w:val="00532EB5"/>
    <w:rsid w:val="00532FA7"/>
    <w:rsid w:val="00534D00"/>
    <w:rsid w:val="005400A2"/>
    <w:rsid w:val="00541FB1"/>
    <w:rsid w:val="005508A6"/>
    <w:rsid w:val="00553E01"/>
    <w:rsid w:val="00562815"/>
    <w:rsid w:val="0056330E"/>
    <w:rsid w:val="00564F79"/>
    <w:rsid w:val="00566E8E"/>
    <w:rsid w:val="00571494"/>
    <w:rsid w:val="00572E96"/>
    <w:rsid w:val="0057484D"/>
    <w:rsid w:val="00582EEB"/>
    <w:rsid w:val="00585381"/>
    <w:rsid w:val="005A35E2"/>
    <w:rsid w:val="005A3AE6"/>
    <w:rsid w:val="005A40A7"/>
    <w:rsid w:val="005A423B"/>
    <w:rsid w:val="005A4792"/>
    <w:rsid w:val="005A6E41"/>
    <w:rsid w:val="005B504F"/>
    <w:rsid w:val="005B5128"/>
    <w:rsid w:val="005C06B7"/>
    <w:rsid w:val="005C2EC3"/>
    <w:rsid w:val="005C70BE"/>
    <w:rsid w:val="005D0CB6"/>
    <w:rsid w:val="005D1EBA"/>
    <w:rsid w:val="005D3DAC"/>
    <w:rsid w:val="005D40FB"/>
    <w:rsid w:val="005D57DB"/>
    <w:rsid w:val="005E0952"/>
    <w:rsid w:val="005E1080"/>
    <w:rsid w:val="005E6C66"/>
    <w:rsid w:val="005F138D"/>
    <w:rsid w:val="005F1C67"/>
    <w:rsid w:val="005F3C4A"/>
    <w:rsid w:val="005F3CFC"/>
    <w:rsid w:val="005F67E3"/>
    <w:rsid w:val="00602492"/>
    <w:rsid w:val="00603068"/>
    <w:rsid w:val="00604ECE"/>
    <w:rsid w:val="00605AEE"/>
    <w:rsid w:val="00606A2D"/>
    <w:rsid w:val="00613C1E"/>
    <w:rsid w:val="006204BA"/>
    <w:rsid w:val="00622203"/>
    <w:rsid w:val="00623BD0"/>
    <w:rsid w:val="0062655B"/>
    <w:rsid w:val="00626F45"/>
    <w:rsid w:val="006302B3"/>
    <w:rsid w:val="00632ECD"/>
    <w:rsid w:val="00633570"/>
    <w:rsid w:val="00633818"/>
    <w:rsid w:val="00635273"/>
    <w:rsid w:val="00640D86"/>
    <w:rsid w:val="00642D0A"/>
    <w:rsid w:val="00642DAA"/>
    <w:rsid w:val="00643859"/>
    <w:rsid w:val="00646246"/>
    <w:rsid w:val="00646D25"/>
    <w:rsid w:val="00650946"/>
    <w:rsid w:val="00650FC8"/>
    <w:rsid w:val="00652685"/>
    <w:rsid w:val="00652D59"/>
    <w:rsid w:val="00655589"/>
    <w:rsid w:val="00657FCE"/>
    <w:rsid w:val="00664DAB"/>
    <w:rsid w:val="006652BD"/>
    <w:rsid w:val="0066586C"/>
    <w:rsid w:val="006749A5"/>
    <w:rsid w:val="006807BC"/>
    <w:rsid w:val="00687FEF"/>
    <w:rsid w:val="0069673C"/>
    <w:rsid w:val="006A6826"/>
    <w:rsid w:val="006B5B56"/>
    <w:rsid w:val="006C27D0"/>
    <w:rsid w:val="006C356D"/>
    <w:rsid w:val="006C65A2"/>
    <w:rsid w:val="006C7AEF"/>
    <w:rsid w:val="006D22B9"/>
    <w:rsid w:val="006D44F0"/>
    <w:rsid w:val="006D4FA6"/>
    <w:rsid w:val="006E203F"/>
    <w:rsid w:val="006E6FF8"/>
    <w:rsid w:val="006F0759"/>
    <w:rsid w:val="0070559D"/>
    <w:rsid w:val="0071175D"/>
    <w:rsid w:val="007164EC"/>
    <w:rsid w:val="007209A1"/>
    <w:rsid w:val="00720DD7"/>
    <w:rsid w:val="00721801"/>
    <w:rsid w:val="007221C1"/>
    <w:rsid w:val="007236C9"/>
    <w:rsid w:val="007357F0"/>
    <w:rsid w:val="0074281D"/>
    <w:rsid w:val="00743203"/>
    <w:rsid w:val="007578B5"/>
    <w:rsid w:val="007675A2"/>
    <w:rsid w:val="0078039F"/>
    <w:rsid w:val="00780AF1"/>
    <w:rsid w:val="00780FDD"/>
    <w:rsid w:val="00784913"/>
    <w:rsid w:val="00785A9D"/>
    <w:rsid w:val="007866E3"/>
    <w:rsid w:val="00797021"/>
    <w:rsid w:val="007A0AA4"/>
    <w:rsid w:val="007A0B7E"/>
    <w:rsid w:val="007A1615"/>
    <w:rsid w:val="007A19FF"/>
    <w:rsid w:val="007A76D3"/>
    <w:rsid w:val="007B27DF"/>
    <w:rsid w:val="007C267E"/>
    <w:rsid w:val="007C2981"/>
    <w:rsid w:val="007C2F17"/>
    <w:rsid w:val="007D468B"/>
    <w:rsid w:val="007D5A45"/>
    <w:rsid w:val="007E77FF"/>
    <w:rsid w:val="007F73FC"/>
    <w:rsid w:val="00802E48"/>
    <w:rsid w:val="00805555"/>
    <w:rsid w:val="00830E3D"/>
    <w:rsid w:val="0083282B"/>
    <w:rsid w:val="00834E83"/>
    <w:rsid w:val="00836C16"/>
    <w:rsid w:val="008442AC"/>
    <w:rsid w:val="008478CB"/>
    <w:rsid w:val="00856147"/>
    <w:rsid w:val="008564BC"/>
    <w:rsid w:val="008603A7"/>
    <w:rsid w:val="0086213C"/>
    <w:rsid w:val="00862B6F"/>
    <w:rsid w:val="008652F6"/>
    <w:rsid w:val="00867B95"/>
    <w:rsid w:val="0087295A"/>
    <w:rsid w:val="00874803"/>
    <w:rsid w:val="008751A0"/>
    <w:rsid w:val="00877BBD"/>
    <w:rsid w:val="00884FB9"/>
    <w:rsid w:val="00892471"/>
    <w:rsid w:val="00894264"/>
    <w:rsid w:val="008A15C1"/>
    <w:rsid w:val="008A2AC0"/>
    <w:rsid w:val="008A6955"/>
    <w:rsid w:val="008A69F7"/>
    <w:rsid w:val="008B0B69"/>
    <w:rsid w:val="008B441D"/>
    <w:rsid w:val="008B4E1A"/>
    <w:rsid w:val="008B549F"/>
    <w:rsid w:val="008C7503"/>
    <w:rsid w:val="008D04BE"/>
    <w:rsid w:val="008D7F2D"/>
    <w:rsid w:val="008E6A72"/>
    <w:rsid w:val="008F048A"/>
    <w:rsid w:val="008F3A12"/>
    <w:rsid w:val="008F583D"/>
    <w:rsid w:val="008F65C2"/>
    <w:rsid w:val="00901AB5"/>
    <w:rsid w:val="00903F15"/>
    <w:rsid w:val="009052F9"/>
    <w:rsid w:val="0090795E"/>
    <w:rsid w:val="00917BAA"/>
    <w:rsid w:val="00924379"/>
    <w:rsid w:val="00925CAC"/>
    <w:rsid w:val="009275E7"/>
    <w:rsid w:val="00927EB8"/>
    <w:rsid w:val="009338A2"/>
    <w:rsid w:val="009347BE"/>
    <w:rsid w:val="00940E76"/>
    <w:rsid w:val="009430DB"/>
    <w:rsid w:val="009443F4"/>
    <w:rsid w:val="009541F9"/>
    <w:rsid w:val="00963322"/>
    <w:rsid w:val="0096520F"/>
    <w:rsid w:val="00967340"/>
    <w:rsid w:val="00967DCD"/>
    <w:rsid w:val="0098118B"/>
    <w:rsid w:val="00986021"/>
    <w:rsid w:val="00993054"/>
    <w:rsid w:val="009957D0"/>
    <w:rsid w:val="00997E8A"/>
    <w:rsid w:val="009A4625"/>
    <w:rsid w:val="009A6612"/>
    <w:rsid w:val="009A688E"/>
    <w:rsid w:val="009B59C3"/>
    <w:rsid w:val="009C26D4"/>
    <w:rsid w:val="009C2E2C"/>
    <w:rsid w:val="009C5953"/>
    <w:rsid w:val="009C595E"/>
    <w:rsid w:val="009C762B"/>
    <w:rsid w:val="009D3758"/>
    <w:rsid w:val="009D548E"/>
    <w:rsid w:val="009D5517"/>
    <w:rsid w:val="009E1C8E"/>
    <w:rsid w:val="009F3152"/>
    <w:rsid w:val="00A00495"/>
    <w:rsid w:val="00A07A6D"/>
    <w:rsid w:val="00A10414"/>
    <w:rsid w:val="00A17620"/>
    <w:rsid w:val="00A23C23"/>
    <w:rsid w:val="00A33151"/>
    <w:rsid w:val="00A3389A"/>
    <w:rsid w:val="00A359C1"/>
    <w:rsid w:val="00A36B9A"/>
    <w:rsid w:val="00A4772D"/>
    <w:rsid w:val="00A56AE2"/>
    <w:rsid w:val="00A56D81"/>
    <w:rsid w:val="00A57890"/>
    <w:rsid w:val="00A63CF3"/>
    <w:rsid w:val="00A645CF"/>
    <w:rsid w:val="00A84988"/>
    <w:rsid w:val="00A85DC1"/>
    <w:rsid w:val="00A86630"/>
    <w:rsid w:val="00A913D4"/>
    <w:rsid w:val="00A92550"/>
    <w:rsid w:val="00A974C1"/>
    <w:rsid w:val="00AA064B"/>
    <w:rsid w:val="00AA0F2D"/>
    <w:rsid w:val="00AB4789"/>
    <w:rsid w:val="00AB64A1"/>
    <w:rsid w:val="00AC6C64"/>
    <w:rsid w:val="00AD14D5"/>
    <w:rsid w:val="00AD14DD"/>
    <w:rsid w:val="00AD1FFA"/>
    <w:rsid w:val="00AD3F87"/>
    <w:rsid w:val="00AE07C7"/>
    <w:rsid w:val="00AE1847"/>
    <w:rsid w:val="00AE3F48"/>
    <w:rsid w:val="00AE497B"/>
    <w:rsid w:val="00AE777F"/>
    <w:rsid w:val="00AF68F0"/>
    <w:rsid w:val="00B03A55"/>
    <w:rsid w:val="00B05ECC"/>
    <w:rsid w:val="00B07195"/>
    <w:rsid w:val="00B0760B"/>
    <w:rsid w:val="00B16965"/>
    <w:rsid w:val="00B22F64"/>
    <w:rsid w:val="00B250D0"/>
    <w:rsid w:val="00B25C23"/>
    <w:rsid w:val="00B276C4"/>
    <w:rsid w:val="00B344C2"/>
    <w:rsid w:val="00B4331D"/>
    <w:rsid w:val="00B471BC"/>
    <w:rsid w:val="00B476F5"/>
    <w:rsid w:val="00B51D84"/>
    <w:rsid w:val="00B539F3"/>
    <w:rsid w:val="00B55039"/>
    <w:rsid w:val="00B55476"/>
    <w:rsid w:val="00B60654"/>
    <w:rsid w:val="00B67E83"/>
    <w:rsid w:val="00B70AB2"/>
    <w:rsid w:val="00B71369"/>
    <w:rsid w:val="00B714AF"/>
    <w:rsid w:val="00B737E7"/>
    <w:rsid w:val="00B73EB4"/>
    <w:rsid w:val="00B803F3"/>
    <w:rsid w:val="00B815DA"/>
    <w:rsid w:val="00B828E9"/>
    <w:rsid w:val="00B83F27"/>
    <w:rsid w:val="00B85A84"/>
    <w:rsid w:val="00B879A9"/>
    <w:rsid w:val="00BA3D84"/>
    <w:rsid w:val="00BC3D15"/>
    <w:rsid w:val="00BD14A0"/>
    <w:rsid w:val="00BD50D6"/>
    <w:rsid w:val="00BD6CF3"/>
    <w:rsid w:val="00BE03D1"/>
    <w:rsid w:val="00BE2786"/>
    <w:rsid w:val="00BE4062"/>
    <w:rsid w:val="00BE7723"/>
    <w:rsid w:val="00BF375C"/>
    <w:rsid w:val="00C051B5"/>
    <w:rsid w:val="00C178A8"/>
    <w:rsid w:val="00C3171F"/>
    <w:rsid w:val="00C32D64"/>
    <w:rsid w:val="00C351B1"/>
    <w:rsid w:val="00C500CC"/>
    <w:rsid w:val="00C6293F"/>
    <w:rsid w:val="00C72737"/>
    <w:rsid w:val="00C7473D"/>
    <w:rsid w:val="00C836F9"/>
    <w:rsid w:val="00C8599A"/>
    <w:rsid w:val="00C86AB0"/>
    <w:rsid w:val="00C90757"/>
    <w:rsid w:val="00C925EC"/>
    <w:rsid w:val="00C93598"/>
    <w:rsid w:val="00C94315"/>
    <w:rsid w:val="00C96D2F"/>
    <w:rsid w:val="00C978E2"/>
    <w:rsid w:val="00CA212E"/>
    <w:rsid w:val="00CA3268"/>
    <w:rsid w:val="00CA45B7"/>
    <w:rsid w:val="00CA4975"/>
    <w:rsid w:val="00CA73FE"/>
    <w:rsid w:val="00CB6D94"/>
    <w:rsid w:val="00CD01C6"/>
    <w:rsid w:val="00CD460F"/>
    <w:rsid w:val="00CD531A"/>
    <w:rsid w:val="00CE3831"/>
    <w:rsid w:val="00CE5600"/>
    <w:rsid w:val="00CE72C1"/>
    <w:rsid w:val="00CF1AB9"/>
    <w:rsid w:val="00CF3DD5"/>
    <w:rsid w:val="00D00FA3"/>
    <w:rsid w:val="00D024EB"/>
    <w:rsid w:val="00D06480"/>
    <w:rsid w:val="00D11699"/>
    <w:rsid w:val="00D13724"/>
    <w:rsid w:val="00D3027F"/>
    <w:rsid w:val="00D30AA9"/>
    <w:rsid w:val="00D368C7"/>
    <w:rsid w:val="00D55AC2"/>
    <w:rsid w:val="00D56330"/>
    <w:rsid w:val="00D60C5A"/>
    <w:rsid w:val="00D6181F"/>
    <w:rsid w:val="00D70248"/>
    <w:rsid w:val="00D73EBD"/>
    <w:rsid w:val="00D76ACA"/>
    <w:rsid w:val="00D76CC5"/>
    <w:rsid w:val="00D82145"/>
    <w:rsid w:val="00D859A4"/>
    <w:rsid w:val="00D8784E"/>
    <w:rsid w:val="00DA254E"/>
    <w:rsid w:val="00DA763F"/>
    <w:rsid w:val="00DB0953"/>
    <w:rsid w:val="00DB2663"/>
    <w:rsid w:val="00DB2C4F"/>
    <w:rsid w:val="00DB4473"/>
    <w:rsid w:val="00DB6D65"/>
    <w:rsid w:val="00DB7896"/>
    <w:rsid w:val="00DC0585"/>
    <w:rsid w:val="00DC7239"/>
    <w:rsid w:val="00DD1289"/>
    <w:rsid w:val="00DD3263"/>
    <w:rsid w:val="00DD3C5E"/>
    <w:rsid w:val="00DD41AA"/>
    <w:rsid w:val="00DD5330"/>
    <w:rsid w:val="00DF3A9F"/>
    <w:rsid w:val="00DF64F2"/>
    <w:rsid w:val="00E11DDC"/>
    <w:rsid w:val="00E15426"/>
    <w:rsid w:val="00E20687"/>
    <w:rsid w:val="00E221B9"/>
    <w:rsid w:val="00E22DB8"/>
    <w:rsid w:val="00E23D2C"/>
    <w:rsid w:val="00E3030A"/>
    <w:rsid w:val="00E41174"/>
    <w:rsid w:val="00E43E03"/>
    <w:rsid w:val="00E46D93"/>
    <w:rsid w:val="00E47651"/>
    <w:rsid w:val="00E50F7C"/>
    <w:rsid w:val="00E51174"/>
    <w:rsid w:val="00E57ED8"/>
    <w:rsid w:val="00E64734"/>
    <w:rsid w:val="00E747EF"/>
    <w:rsid w:val="00E80FC2"/>
    <w:rsid w:val="00E82491"/>
    <w:rsid w:val="00E83D74"/>
    <w:rsid w:val="00E843DD"/>
    <w:rsid w:val="00EA3ED4"/>
    <w:rsid w:val="00EA46D2"/>
    <w:rsid w:val="00EB2519"/>
    <w:rsid w:val="00EB4950"/>
    <w:rsid w:val="00EC44B8"/>
    <w:rsid w:val="00ED066D"/>
    <w:rsid w:val="00ED47EF"/>
    <w:rsid w:val="00EE1553"/>
    <w:rsid w:val="00EE344D"/>
    <w:rsid w:val="00EE4A96"/>
    <w:rsid w:val="00EF271F"/>
    <w:rsid w:val="00EF299F"/>
    <w:rsid w:val="00EF48BA"/>
    <w:rsid w:val="00F0745D"/>
    <w:rsid w:val="00F15179"/>
    <w:rsid w:val="00F16D75"/>
    <w:rsid w:val="00F20BD3"/>
    <w:rsid w:val="00F249F0"/>
    <w:rsid w:val="00F267E1"/>
    <w:rsid w:val="00F2710E"/>
    <w:rsid w:val="00F36263"/>
    <w:rsid w:val="00F36596"/>
    <w:rsid w:val="00F450AF"/>
    <w:rsid w:val="00F53491"/>
    <w:rsid w:val="00F55A4A"/>
    <w:rsid w:val="00F725F0"/>
    <w:rsid w:val="00F75C7A"/>
    <w:rsid w:val="00F76F84"/>
    <w:rsid w:val="00F77B81"/>
    <w:rsid w:val="00F82231"/>
    <w:rsid w:val="00F94483"/>
    <w:rsid w:val="00F971F4"/>
    <w:rsid w:val="00F97586"/>
    <w:rsid w:val="00F97D9B"/>
    <w:rsid w:val="00FA675C"/>
    <w:rsid w:val="00FB036B"/>
    <w:rsid w:val="00FB169F"/>
    <w:rsid w:val="00FC09CB"/>
    <w:rsid w:val="00FD2BB2"/>
    <w:rsid w:val="00FE2B58"/>
    <w:rsid w:val="00FF63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07D804"/>
  <w15:docId w15:val="{2586CB48-8060-424C-BE9E-5F0A8FE4C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3C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3C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859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6F46"/>
    <w:pPr>
      <w:ind w:left="720"/>
      <w:contextualSpacing/>
    </w:pPr>
  </w:style>
  <w:style w:type="paragraph" w:styleId="FootnoteText">
    <w:name w:val="footnote text"/>
    <w:basedOn w:val="Normal"/>
    <w:link w:val="FootnoteTextChar"/>
    <w:uiPriority w:val="99"/>
    <w:unhideWhenUsed/>
    <w:rsid w:val="00CA4975"/>
    <w:pPr>
      <w:spacing w:after="0" w:line="240" w:lineRule="auto"/>
    </w:pPr>
    <w:rPr>
      <w:sz w:val="20"/>
      <w:szCs w:val="20"/>
    </w:rPr>
  </w:style>
  <w:style w:type="character" w:customStyle="1" w:styleId="FootnoteTextChar">
    <w:name w:val="Footnote Text Char"/>
    <w:basedOn w:val="DefaultParagraphFont"/>
    <w:link w:val="FootnoteText"/>
    <w:uiPriority w:val="99"/>
    <w:rsid w:val="00CA4975"/>
    <w:rPr>
      <w:sz w:val="20"/>
      <w:szCs w:val="20"/>
    </w:rPr>
  </w:style>
  <w:style w:type="character" w:styleId="FootnoteReference">
    <w:name w:val="footnote reference"/>
    <w:aliases w:val="4_GR,4_G,ftref,Footnotes refss,Footnote Refernece,callout,Footnote Reference Superscript,Footnote Reference Number,BVI fnr,Footnote number,Car Char Car Char Car Char Char Char Char Char Char Char Char,Footnote Refernece Char Char1"/>
    <w:basedOn w:val="DefaultParagraphFont"/>
    <w:link w:val="CarCharCarCharCarCharCharCharCharCharCharChar"/>
    <w:unhideWhenUsed/>
    <w:rsid w:val="00CA4975"/>
    <w:rPr>
      <w:vertAlign w:val="superscript"/>
    </w:rPr>
  </w:style>
  <w:style w:type="character" w:styleId="Hyperlink">
    <w:name w:val="Hyperlink"/>
    <w:basedOn w:val="DefaultParagraphFont"/>
    <w:uiPriority w:val="99"/>
    <w:unhideWhenUsed/>
    <w:rsid w:val="00CA4975"/>
    <w:rPr>
      <w:color w:val="0563C1" w:themeColor="hyperlink"/>
      <w:u w:val="single"/>
    </w:rPr>
  </w:style>
  <w:style w:type="character" w:styleId="UnresolvedMention">
    <w:name w:val="Unresolved Mention"/>
    <w:basedOn w:val="DefaultParagraphFont"/>
    <w:uiPriority w:val="99"/>
    <w:semiHidden/>
    <w:unhideWhenUsed/>
    <w:rsid w:val="00CA4975"/>
    <w:rPr>
      <w:color w:val="605E5C"/>
      <w:shd w:val="clear" w:color="auto" w:fill="E1DFDD"/>
    </w:rPr>
  </w:style>
  <w:style w:type="paragraph" w:styleId="EndnoteText">
    <w:name w:val="endnote text"/>
    <w:basedOn w:val="Normal"/>
    <w:link w:val="EndnoteTextChar"/>
    <w:uiPriority w:val="99"/>
    <w:semiHidden/>
    <w:unhideWhenUsed/>
    <w:rsid w:val="00B714A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714AF"/>
    <w:rPr>
      <w:sz w:val="20"/>
      <w:szCs w:val="20"/>
    </w:rPr>
  </w:style>
  <w:style w:type="character" w:styleId="EndnoteReference">
    <w:name w:val="endnote reference"/>
    <w:basedOn w:val="DefaultParagraphFont"/>
    <w:uiPriority w:val="99"/>
    <w:semiHidden/>
    <w:unhideWhenUsed/>
    <w:rsid w:val="00B714AF"/>
    <w:rPr>
      <w:vertAlign w:val="superscript"/>
    </w:rPr>
  </w:style>
  <w:style w:type="character" w:customStyle="1" w:styleId="Heading1Char">
    <w:name w:val="Heading 1 Char"/>
    <w:basedOn w:val="DefaultParagraphFont"/>
    <w:link w:val="Heading1"/>
    <w:uiPriority w:val="9"/>
    <w:rsid w:val="00A63CF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3CF3"/>
    <w:pPr>
      <w:outlineLvl w:val="9"/>
    </w:pPr>
    <w:rPr>
      <w:kern w:val="0"/>
      <w14:ligatures w14:val="none"/>
    </w:rPr>
  </w:style>
  <w:style w:type="paragraph" w:styleId="Index1">
    <w:name w:val="index 1"/>
    <w:basedOn w:val="Normal"/>
    <w:next w:val="Normal"/>
    <w:autoRedefine/>
    <w:uiPriority w:val="99"/>
    <w:semiHidden/>
    <w:unhideWhenUsed/>
    <w:rsid w:val="00A63CF3"/>
    <w:pPr>
      <w:spacing w:after="0" w:line="240" w:lineRule="auto"/>
      <w:ind w:left="220" w:hanging="220"/>
    </w:pPr>
  </w:style>
  <w:style w:type="character" w:customStyle="1" w:styleId="Heading2Char">
    <w:name w:val="Heading 2 Char"/>
    <w:basedOn w:val="DefaultParagraphFont"/>
    <w:link w:val="Heading2"/>
    <w:uiPriority w:val="9"/>
    <w:rsid w:val="00A63CF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4D3477"/>
    <w:pPr>
      <w:tabs>
        <w:tab w:val="right" w:leader="dot" w:pos="9350"/>
      </w:tabs>
      <w:spacing w:after="100"/>
    </w:pPr>
  </w:style>
  <w:style w:type="paragraph" w:styleId="TOC2">
    <w:name w:val="toc 2"/>
    <w:basedOn w:val="Normal"/>
    <w:next w:val="Normal"/>
    <w:autoRedefine/>
    <w:uiPriority w:val="39"/>
    <w:unhideWhenUsed/>
    <w:rsid w:val="00A63CF3"/>
    <w:pPr>
      <w:spacing w:after="100"/>
      <w:ind w:left="220"/>
    </w:pPr>
  </w:style>
  <w:style w:type="character" w:styleId="CommentReference">
    <w:name w:val="annotation reference"/>
    <w:basedOn w:val="DefaultParagraphFont"/>
    <w:uiPriority w:val="99"/>
    <w:semiHidden/>
    <w:unhideWhenUsed/>
    <w:rsid w:val="00856147"/>
    <w:rPr>
      <w:sz w:val="16"/>
      <w:szCs w:val="16"/>
    </w:rPr>
  </w:style>
  <w:style w:type="paragraph" w:styleId="CommentText">
    <w:name w:val="annotation text"/>
    <w:basedOn w:val="Normal"/>
    <w:link w:val="CommentTextChar"/>
    <w:uiPriority w:val="99"/>
    <w:unhideWhenUsed/>
    <w:rsid w:val="00856147"/>
    <w:pPr>
      <w:spacing w:line="240" w:lineRule="auto"/>
    </w:pPr>
    <w:rPr>
      <w:sz w:val="20"/>
      <w:szCs w:val="20"/>
    </w:rPr>
  </w:style>
  <w:style w:type="character" w:customStyle="1" w:styleId="CommentTextChar">
    <w:name w:val="Comment Text Char"/>
    <w:basedOn w:val="DefaultParagraphFont"/>
    <w:link w:val="CommentText"/>
    <w:uiPriority w:val="99"/>
    <w:rsid w:val="00856147"/>
    <w:rPr>
      <w:sz w:val="20"/>
      <w:szCs w:val="20"/>
    </w:rPr>
  </w:style>
  <w:style w:type="paragraph" w:styleId="CommentSubject">
    <w:name w:val="annotation subject"/>
    <w:basedOn w:val="CommentText"/>
    <w:next w:val="CommentText"/>
    <w:link w:val="CommentSubjectChar"/>
    <w:uiPriority w:val="99"/>
    <w:semiHidden/>
    <w:unhideWhenUsed/>
    <w:rsid w:val="00856147"/>
    <w:rPr>
      <w:b/>
      <w:bCs/>
    </w:rPr>
  </w:style>
  <w:style w:type="character" w:customStyle="1" w:styleId="CommentSubjectChar">
    <w:name w:val="Comment Subject Char"/>
    <w:basedOn w:val="CommentTextChar"/>
    <w:link w:val="CommentSubject"/>
    <w:uiPriority w:val="99"/>
    <w:semiHidden/>
    <w:rsid w:val="00856147"/>
    <w:rPr>
      <w:b/>
      <w:bCs/>
      <w:sz w:val="20"/>
      <w:szCs w:val="20"/>
    </w:rPr>
  </w:style>
  <w:style w:type="character" w:styleId="FollowedHyperlink">
    <w:name w:val="FollowedHyperlink"/>
    <w:basedOn w:val="DefaultParagraphFont"/>
    <w:uiPriority w:val="99"/>
    <w:semiHidden/>
    <w:unhideWhenUsed/>
    <w:rsid w:val="007675A2"/>
    <w:rPr>
      <w:color w:val="954F72" w:themeColor="followedHyperlink"/>
      <w:u w:val="single"/>
    </w:rPr>
  </w:style>
  <w:style w:type="table" w:styleId="TableGrid">
    <w:name w:val="Table Grid"/>
    <w:basedOn w:val="TableNormal"/>
    <w:uiPriority w:val="39"/>
    <w:rsid w:val="00D00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724CD"/>
    <w:pPr>
      <w:spacing w:after="0" w:line="240" w:lineRule="auto"/>
    </w:pPr>
  </w:style>
  <w:style w:type="character" w:styleId="Emphasis">
    <w:name w:val="Emphasis"/>
    <w:basedOn w:val="DefaultParagraphFont"/>
    <w:uiPriority w:val="20"/>
    <w:qFormat/>
    <w:rsid w:val="002F3616"/>
    <w:rPr>
      <w:i/>
      <w:iCs/>
    </w:rPr>
  </w:style>
  <w:style w:type="paragraph" w:customStyle="1" w:styleId="CarCharCarCharCarCharCharCharCharCharCharChar">
    <w:name w:val="Car Char Car Char Car Char Char Char Char Char Char Char"/>
    <w:aliases w:val="Footnote Refernece Char,Footnote Refernece Char Char Char Char,Car Char Car Char Car Char Char Char Char Char Char,Footnote Refernece Char Char"/>
    <w:basedOn w:val="Normal"/>
    <w:link w:val="FootnoteReference"/>
    <w:rsid w:val="00253760"/>
    <w:pPr>
      <w:autoSpaceDE w:val="0"/>
      <w:autoSpaceDN w:val="0"/>
      <w:spacing w:line="240" w:lineRule="exact"/>
      <w:jc w:val="both"/>
    </w:pPr>
    <w:rPr>
      <w:vertAlign w:val="superscript"/>
    </w:rPr>
  </w:style>
  <w:style w:type="character" w:customStyle="1" w:styleId="Heading3Char">
    <w:name w:val="Heading 3 Char"/>
    <w:basedOn w:val="DefaultParagraphFont"/>
    <w:link w:val="Heading3"/>
    <w:uiPriority w:val="9"/>
    <w:semiHidden/>
    <w:rsid w:val="00D859A4"/>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1F01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015F"/>
  </w:style>
  <w:style w:type="paragraph" w:styleId="Footer">
    <w:name w:val="footer"/>
    <w:basedOn w:val="Normal"/>
    <w:link w:val="FooterChar"/>
    <w:uiPriority w:val="99"/>
    <w:unhideWhenUsed/>
    <w:rsid w:val="001F01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015F"/>
  </w:style>
  <w:style w:type="paragraph" w:styleId="NormalWeb">
    <w:name w:val="Normal (Web)"/>
    <w:basedOn w:val="Normal"/>
    <w:uiPriority w:val="99"/>
    <w:unhideWhenUsed/>
    <w:rsid w:val="003A43AF"/>
    <w:pPr>
      <w:spacing w:before="100" w:beforeAutospacing="1" w:after="100" w:afterAutospacing="1" w:line="240" w:lineRule="auto"/>
    </w:pPr>
    <w:rPr>
      <w:rFonts w:ascii="Times New Roman" w:eastAsia="Times New Roman" w:hAnsi="Times New Roman" w:cs="Times New Roman"/>
      <w:kern w:val="0"/>
      <w:sz w:val="24"/>
      <w:szCs w:val="24"/>
      <w:lang w:val="en-CA" w:eastAsia="en-C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841945">
      <w:bodyDiv w:val="1"/>
      <w:marLeft w:val="0"/>
      <w:marRight w:val="0"/>
      <w:marTop w:val="0"/>
      <w:marBottom w:val="0"/>
      <w:divBdr>
        <w:top w:val="none" w:sz="0" w:space="0" w:color="auto"/>
        <w:left w:val="none" w:sz="0" w:space="0" w:color="auto"/>
        <w:bottom w:val="none" w:sz="0" w:space="0" w:color="auto"/>
        <w:right w:val="none" w:sz="0" w:space="0" w:color="auto"/>
      </w:divBdr>
    </w:div>
    <w:div w:id="154615217">
      <w:bodyDiv w:val="1"/>
      <w:marLeft w:val="0"/>
      <w:marRight w:val="0"/>
      <w:marTop w:val="0"/>
      <w:marBottom w:val="0"/>
      <w:divBdr>
        <w:top w:val="none" w:sz="0" w:space="0" w:color="auto"/>
        <w:left w:val="none" w:sz="0" w:space="0" w:color="auto"/>
        <w:bottom w:val="none" w:sz="0" w:space="0" w:color="auto"/>
        <w:right w:val="none" w:sz="0" w:space="0" w:color="auto"/>
      </w:divBdr>
    </w:div>
    <w:div w:id="395904335">
      <w:bodyDiv w:val="1"/>
      <w:marLeft w:val="0"/>
      <w:marRight w:val="0"/>
      <w:marTop w:val="0"/>
      <w:marBottom w:val="0"/>
      <w:divBdr>
        <w:top w:val="none" w:sz="0" w:space="0" w:color="auto"/>
        <w:left w:val="none" w:sz="0" w:space="0" w:color="auto"/>
        <w:bottom w:val="none" w:sz="0" w:space="0" w:color="auto"/>
        <w:right w:val="none" w:sz="0" w:space="0" w:color="auto"/>
      </w:divBdr>
    </w:div>
    <w:div w:id="445538167">
      <w:bodyDiv w:val="1"/>
      <w:marLeft w:val="0"/>
      <w:marRight w:val="0"/>
      <w:marTop w:val="0"/>
      <w:marBottom w:val="0"/>
      <w:divBdr>
        <w:top w:val="none" w:sz="0" w:space="0" w:color="auto"/>
        <w:left w:val="none" w:sz="0" w:space="0" w:color="auto"/>
        <w:bottom w:val="none" w:sz="0" w:space="0" w:color="auto"/>
        <w:right w:val="none" w:sz="0" w:space="0" w:color="auto"/>
      </w:divBdr>
    </w:div>
    <w:div w:id="487290357">
      <w:bodyDiv w:val="1"/>
      <w:marLeft w:val="0"/>
      <w:marRight w:val="0"/>
      <w:marTop w:val="0"/>
      <w:marBottom w:val="0"/>
      <w:divBdr>
        <w:top w:val="none" w:sz="0" w:space="0" w:color="auto"/>
        <w:left w:val="none" w:sz="0" w:space="0" w:color="auto"/>
        <w:bottom w:val="none" w:sz="0" w:space="0" w:color="auto"/>
        <w:right w:val="none" w:sz="0" w:space="0" w:color="auto"/>
      </w:divBdr>
    </w:div>
    <w:div w:id="702249742">
      <w:bodyDiv w:val="1"/>
      <w:marLeft w:val="0"/>
      <w:marRight w:val="0"/>
      <w:marTop w:val="0"/>
      <w:marBottom w:val="0"/>
      <w:divBdr>
        <w:top w:val="none" w:sz="0" w:space="0" w:color="auto"/>
        <w:left w:val="none" w:sz="0" w:space="0" w:color="auto"/>
        <w:bottom w:val="none" w:sz="0" w:space="0" w:color="auto"/>
        <w:right w:val="none" w:sz="0" w:space="0" w:color="auto"/>
      </w:divBdr>
    </w:div>
    <w:div w:id="840506508">
      <w:bodyDiv w:val="1"/>
      <w:marLeft w:val="0"/>
      <w:marRight w:val="0"/>
      <w:marTop w:val="0"/>
      <w:marBottom w:val="0"/>
      <w:divBdr>
        <w:top w:val="none" w:sz="0" w:space="0" w:color="auto"/>
        <w:left w:val="none" w:sz="0" w:space="0" w:color="auto"/>
        <w:bottom w:val="none" w:sz="0" w:space="0" w:color="auto"/>
        <w:right w:val="none" w:sz="0" w:space="0" w:color="auto"/>
      </w:divBdr>
    </w:div>
    <w:div w:id="1344094151">
      <w:bodyDiv w:val="1"/>
      <w:marLeft w:val="0"/>
      <w:marRight w:val="0"/>
      <w:marTop w:val="0"/>
      <w:marBottom w:val="0"/>
      <w:divBdr>
        <w:top w:val="none" w:sz="0" w:space="0" w:color="auto"/>
        <w:left w:val="none" w:sz="0" w:space="0" w:color="auto"/>
        <w:bottom w:val="none" w:sz="0" w:space="0" w:color="auto"/>
        <w:right w:val="none" w:sz="0" w:space="0" w:color="auto"/>
      </w:divBdr>
    </w:div>
    <w:div w:id="15635651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armreductioneurasia.org"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abcnews.al/perdoruesve-te-droges-iu-hiqet-patenta-ismaili-e-rimarrin-pasi-te-sjellin-testin-negativ/" TargetMode="External"/><Relationship Id="rId3" Type="http://schemas.openxmlformats.org/officeDocument/2006/relationships/hyperlink" Target="https://jied.lse.ac.uk/articles/10.31389/jied.103" TargetMode="External"/><Relationship Id="rId7" Type="http://schemas.openxmlformats.org/officeDocument/2006/relationships/hyperlink" Target="http://dpnsee.org/wp-content/uploads/2019/08/diskriminacija-za-stampu.pdf" TargetMode="External"/><Relationship Id="rId2" Type="http://schemas.openxmlformats.org/officeDocument/2006/relationships/hyperlink" Target="mailto:eliza@harmreductioneurasia.org" TargetMode="External"/><Relationship Id="rId1" Type="http://schemas.openxmlformats.org/officeDocument/2006/relationships/hyperlink" Target="mailto:jimblach@gmail.com" TargetMode="External"/><Relationship Id="rId6" Type="http://schemas.openxmlformats.org/officeDocument/2006/relationships/hyperlink" Target="https://www.instat.gov.al/media/11505/statistikat-e-krimeve-dhe-drejt%C3%ABsis%C3%AB-penale-2022.pdf" TargetMode="External"/><Relationship Id="rId11" Type="http://schemas.openxmlformats.org/officeDocument/2006/relationships/hyperlink" Target="http://www.gjykataelarte.gov.al/web/00_2021_427_5899.doc" TargetMode="External"/><Relationship Id="rId5" Type="http://schemas.openxmlformats.org/officeDocument/2006/relationships/hyperlink" Target="https://www.drejtesia.gov.al/wp-content/uploads/2017/11/Kodi_Penal-1.pdf" TargetMode="External"/><Relationship Id="rId10" Type="http://schemas.openxmlformats.org/officeDocument/2006/relationships/hyperlink" Target="https://www.unodc.org/documents/hiv-aids/idu_target_setting_guide.pdf" TargetMode="External"/><Relationship Id="rId4" Type="http://schemas.openxmlformats.org/officeDocument/2006/relationships/hyperlink" Target="https://www.emcdda.europa.eu/system/files/publications/4700/National%20drug%20report_Albania.pdf" TargetMode="External"/><Relationship Id="rId9" Type="http://schemas.openxmlformats.org/officeDocument/2006/relationships/hyperlink" Target="https://www.unaids.org/sites/default/files/country/documents/ALB_2020_country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A3ABD-FEFB-4E13-BBD5-0E596A96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2630</Words>
  <Characters>14963</Characters>
  <Application>Microsoft Office Word</Application>
  <DocSecurity>0</DocSecurity>
  <Lines>482</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Besnik Hoxha</dc:creator>
  <cp:keywords/>
  <dc:description/>
  <cp:lastModifiedBy>Mikhail Golichenko</cp:lastModifiedBy>
  <cp:revision>11</cp:revision>
  <dcterms:created xsi:type="dcterms:W3CDTF">2024-01-04T00:06:00Z</dcterms:created>
  <dcterms:modified xsi:type="dcterms:W3CDTF">2024-08-04T21:33:00Z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58d02cb21a48d76196a5a743bf75aea618c39d00bf0d3878d9b1a3c9b0fda0fd</vt:lpwstr>
  </property>
</Properties>
</file>