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F0CBB" w14:textId="19634FB4" w:rsidR="00E33243" w:rsidRPr="004D17E5" w:rsidRDefault="00E33243" w:rsidP="004D17E5">
      <w:pPr>
        <w:spacing w:line="360" w:lineRule="auto"/>
        <w:jc w:val="right"/>
        <w:rPr>
          <w:rFonts w:ascii="Times New Roman" w:eastAsia="Calibri" w:hAnsi="Times New Roman" w:cs="Times New Roman"/>
          <w:b/>
          <w:sz w:val="24"/>
          <w:szCs w:val="24"/>
        </w:rPr>
      </w:pPr>
      <w:r w:rsidRPr="004D17E5">
        <w:rPr>
          <w:rFonts w:ascii="Times New Roman" w:eastAsia="Calibri" w:hAnsi="Times New Roman" w:cs="Times New Roman"/>
          <w:b/>
          <w:sz w:val="24"/>
          <w:szCs w:val="24"/>
        </w:rPr>
        <w:t>Annex A</w:t>
      </w:r>
    </w:p>
    <w:p w14:paraId="589843AD" w14:textId="4E8EAC45" w:rsidR="00E33243" w:rsidRPr="00D525C9" w:rsidRDefault="004D17E5" w:rsidP="00D525C9">
      <w:pPr>
        <w:spacing w:line="360" w:lineRule="auto"/>
        <w:jc w:val="center"/>
        <w:rPr>
          <w:rFonts w:ascii="Times New Roman" w:eastAsia="Calibri" w:hAnsi="Times New Roman" w:cs="Times New Roman"/>
          <w:b/>
          <w:sz w:val="24"/>
          <w:szCs w:val="24"/>
          <w:u w:val="single"/>
        </w:rPr>
      </w:pPr>
      <w:r w:rsidRPr="004D17E5">
        <w:rPr>
          <w:rFonts w:ascii="Times New Roman" w:eastAsia="Calibri" w:hAnsi="Times New Roman" w:cs="Times New Roman"/>
          <w:b/>
          <w:sz w:val="24"/>
          <w:szCs w:val="24"/>
          <w:u w:val="single"/>
        </w:rPr>
        <w:t>The list of new, amended and proposed laws from 2017 to 2021</w:t>
      </w:r>
    </w:p>
    <w:p w14:paraId="64692EFE" w14:textId="77777777" w:rsidR="00E33243" w:rsidRPr="004D17E5" w:rsidRDefault="00E33243" w:rsidP="004D17E5">
      <w:pPr>
        <w:numPr>
          <w:ilvl w:val="0"/>
          <w:numId w:val="26"/>
        </w:numPr>
        <w:tabs>
          <w:tab w:val="left" w:pos="709"/>
          <w:tab w:val="left" w:pos="2268"/>
          <w:tab w:val="left" w:pos="2835"/>
        </w:tabs>
        <w:suppressAutoHyphens/>
        <w:kinsoku w:val="0"/>
        <w:overflowPunct w:val="0"/>
        <w:autoSpaceDE w:val="0"/>
        <w:autoSpaceDN w:val="0"/>
        <w:adjustRightInd w:val="0"/>
        <w:snapToGrid w:val="0"/>
        <w:spacing w:after="0" w:line="360" w:lineRule="auto"/>
        <w:ind w:right="403"/>
        <w:jc w:val="both"/>
        <w:rPr>
          <w:rFonts w:ascii="Times New Roman" w:eastAsia="Calibri" w:hAnsi="Times New Roman" w:cs="Times New Roman"/>
          <w:i/>
          <w:sz w:val="24"/>
          <w:szCs w:val="24"/>
          <w:u w:val="single"/>
          <w:lang w:val="en-GB"/>
        </w:rPr>
      </w:pPr>
      <w:r w:rsidRPr="004D17E5">
        <w:rPr>
          <w:rFonts w:ascii="Times New Roman" w:eastAsia="Calibri" w:hAnsi="Times New Roman" w:cs="Times New Roman"/>
          <w:i/>
          <w:sz w:val="24"/>
          <w:szCs w:val="24"/>
          <w:u w:val="single"/>
          <w:lang w:val="en-GB"/>
        </w:rPr>
        <w:t>Law amendments 2017-2021</w:t>
      </w:r>
    </w:p>
    <w:p w14:paraId="323CBCBC" w14:textId="77777777" w:rsidR="00E33243" w:rsidRPr="004D17E5" w:rsidRDefault="00E33243" w:rsidP="004D17E5">
      <w:pPr>
        <w:numPr>
          <w:ilvl w:val="0"/>
          <w:numId w:val="24"/>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418" w:right="403" w:hanging="284"/>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Domestic Violence (Amendment) Act 2017 [</w:t>
      </w:r>
      <w:r w:rsidRPr="004D17E5">
        <w:rPr>
          <w:rFonts w:ascii="Times New Roman" w:eastAsia="Calibri" w:hAnsi="Times New Roman" w:cs="Times New Roman"/>
          <w:b/>
          <w:bCs/>
          <w:i/>
          <w:sz w:val="24"/>
          <w:szCs w:val="24"/>
          <w:u w:val="single"/>
          <w:lang w:val="en-GB"/>
        </w:rPr>
        <w:t>Act A1538</w:t>
      </w:r>
      <w:r w:rsidRPr="004D17E5">
        <w:rPr>
          <w:rFonts w:ascii="Times New Roman" w:eastAsia="Calibri" w:hAnsi="Times New Roman" w:cs="Times New Roman"/>
          <w:b/>
          <w:bCs/>
          <w:sz w:val="24"/>
          <w:szCs w:val="24"/>
          <w:u w:val="single"/>
          <w:lang w:val="en-GB"/>
        </w:rPr>
        <w:t>]</w:t>
      </w:r>
    </w:p>
    <w:p w14:paraId="5F2158CE" w14:textId="77777777" w:rsidR="00E33243" w:rsidRPr="004D17E5" w:rsidRDefault="00E33243" w:rsidP="004D17E5">
      <w:p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Malaysia has amended the Domestic Violence Act 1994 [</w:t>
      </w:r>
      <w:r w:rsidRPr="004D17E5">
        <w:rPr>
          <w:rFonts w:ascii="Times New Roman" w:eastAsia="Calibri" w:hAnsi="Times New Roman" w:cs="Times New Roman"/>
          <w:i/>
          <w:sz w:val="24"/>
          <w:szCs w:val="24"/>
          <w:lang w:val="en-GB"/>
        </w:rPr>
        <w:t>Act 521</w:t>
      </w:r>
      <w:r w:rsidRPr="004D17E5">
        <w:rPr>
          <w:rFonts w:ascii="Times New Roman" w:eastAsia="Calibri" w:hAnsi="Times New Roman" w:cs="Times New Roman"/>
          <w:sz w:val="24"/>
          <w:szCs w:val="24"/>
          <w:lang w:val="en-GB"/>
        </w:rPr>
        <w:t xml:space="preserve">] in 2017 which has come into operation on 1 January 2018 to expand the definition of domestic violence to include: </w:t>
      </w:r>
    </w:p>
    <w:p w14:paraId="1D58AEE1" w14:textId="77777777" w:rsidR="00E33243" w:rsidRPr="004D17E5" w:rsidRDefault="00E33243" w:rsidP="004D17E5">
      <w:pPr>
        <w:numPr>
          <w:ilvl w:val="0"/>
          <w:numId w:val="23"/>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01" w:right="403" w:hanging="207"/>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act of dishonestly misappropriating the victim’s property which causes distress to victim;</w:t>
      </w:r>
    </w:p>
    <w:p w14:paraId="6E39B19F" w14:textId="77777777" w:rsidR="00E33243" w:rsidRPr="004D17E5" w:rsidRDefault="00E33243" w:rsidP="004D17E5">
      <w:pPr>
        <w:numPr>
          <w:ilvl w:val="0"/>
          <w:numId w:val="23"/>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01" w:right="403" w:hanging="207"/>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act of threatening the victim which causes the victim to suffer distress or to fear the safety of a third person, or with intent to instil fear of victim’s property or her own safety; and </w:t>
      </w:r>
    </w:p>
    <w:p w14:paraId="36601055" w14:textId="77777777" w:rsidR="00E33243" w:rsidRPr="004D17E5" w:rsidRDefault="00E33243" w:rsidP="004D17E5">
      <w:pPr>
        <w:numPr>
          <w:ilvl w:val="0"/>
          <w:numId w:val="23"/>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01"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act of communicating with or about the victim to a third person through any means, electronic or otherwise, with the intent to insult the modesty of the victim.</w:t>
      </w:r>
    </w:p>
    <w:p w14:paraId="1E5F5231" w14:textId="77777777" w:rsidR="00E33243" w:rsidRPr="004D17E5" w:rsidRDefault="00E33243" w:rsidP="004D17E5">
      <w:pPr>
        <w:tabs>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protection for victims is enhanced through application of emergency protection order (EPO) from a social welfare officer at any time whether or not an interim protection order or a protection order has been previously made or is still pending. This EPO which will provide temporary protection to victims, can be made </w:t>
      </w:r>
      <w:r w:rsidRPr="004D17E5">
        <w:rPr>
          <w:rFonts w:ascii="Times New Roman" w:eastAsia="Calibri" w:hAnsi="Times New Roman" w:cs="Times New Roman"/>
          <w:i/>
          <w:sz w:val="24"/>
          <w:szCs w:val="24"/>
          <w:lang w:val="en-GB"/>
        </w:rPr>
        <w:t>ex-parte</w:t>
      </w:r>
      <w:r w:rsidRPr="004D17E5">
        <w:rPr>
          <w:rFonts w:ascii="Times New Roman" w:eastAsia="Calibri" w:hAnsi="Times New Roman" w:cs="Times New Roman"/>
          <w:sz w:val="24"/>
          <w:szCs w:val="24"/>
          <w:lang w:val="en-GB"/>
        </w:rPr>
        <w:t xml:space="preserve"> by either— </w:t>
      </w:r>
    </w:p>
    <w:p w14:paraId="49E0D5F3" w14:textId="77777777" w:rsidR="00E33243" w:rsidRPr="004D17E5" w:rsidRDefault="00E33243" w:rsidP="004D17E5">
      <w:pPr>
        <w:numPr>
          <w:ilvl w:val="0"/>
          <w:numId w:val="22"/>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victim; </w:t>
      </w:r>
    </w:p>
    <w:p w14:paraId="517CB54D" w14:textId="77777777" w:rsidR="00E33243" w:rsidRPr="004D17E5" w:rsidRDefault="00E33243" w:rsidP="004D17E5">
      <w:pPr>
        <w:numPr>
          <w:ilvl w:val="0"/>
          <w:numId w:val="22"/>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victim's counsel; or</w:t>
      </w:r>
    </w:p>
    <w:p w14:paraId="384425A3" w14:textId="77777777" w:rsidR="00E33243" w:rsidRPr="004D17E5" w:rsidRDefault="00E33243" w:rsidP="004D17E5">
      <w:pPr>
        <w:numPr>
          <w:ilvl w:val="0"/>
          <w:numId w:val="22"/>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in the case where the victim is a child, the guardian, relative or person responsible for the care of such child, or a social welfare officer. </w:t>
      </w:r>
    </w:p>
    <w:p w14:paraId="2964AFD0" w14:textId="77777777" w:rsidR="00E33243" w:rsidRPr="004D17E5" w:rsidRDefault="00E33243" w:rsidP="004D17E5">
      <w:p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Additionally, the amendment empowers the courts in granting the order for interim protection, to grant the same orders that may be included in the protection order, among others, the right of exclusive occupation of the whole shared residence in a protection order to a protected person. The amendment also provides rehabilitation programme made available to the parties in </w:t>
      </w:r>
      <w:r w:rsidRPr="004D17E5">
        <w:rPr>
          <w:rFonts w:ascii="Times New Roman" w:eastAsia="Calibri" w:hAnsi="Times New Roman" w:cs="Times New Roman"/>
          <w:sz w:val="24"/>
          <w:szCs w:val="24"/>
          <w:lang w:val="en-GB"/>
        </w:rPr>
        <w:lastRenderedPageBreak/>
        <w:t>dispute, provided that an order to refer the victim to the rehabilitation programme shall be made with the victim’s consent.</w:t>
      </w:r>
    </w:p>
    <w:p w14:paraId="16B990FD" w14:textId="77777777" w:rsidR="00E33243" w:rsidRPr="004D17E5" w:rsidRDefault="00E33243" w:rsidP="004D17E5">
      <w:pPr>
        <w:numPr>
          <w:ilvl w:val="0"/>
          <w:numId w:val="24"/>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418" w:right="403"/>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Law Reform (Marriage and Divorce) (Amendment) Act 2017 [</w:t>
      </w:r>
      <w:r w:rsidRPr="004D17E5">
        <w:rPr>
          <w:rFonts w:ascii="Times New Roman" w:eastAsia="Calibri" w:hAnsi="Times New Roman" w:cs="Times New Roman"/>
          <w:b/>
          <w:bCs/>
          <w:i/>
          <w:sz w:val="24"/>
          <w:szCs w:val="24"/>
          <w:u w:val="single"/>
          <w:lang w:val="en-GB"/>
        </w:rPr>
        <w:t>Act A1546</w:t>
      </w:r>
      <w:r w:rsidRPr="004D17E5">
        <w:rPr>
          <w:rFonts w:ascii="Times New Roman" w:eastAsia="Calibri" w:hAnsi="Times New Roman" w:cs="Times New Roman"/>
          <w:b/>
          <w:bCs/>
          <w:sz w:val="24"/>
          <w:szCs w:val="24"/>
          <w:u w:val="single"/>
          <w:lang w:val="en-GB"/>
        </w:rPr>
        <w:t xml:space="preserve">] </w:t>
      </w:r>
    </w:p>
    <w:p w14:paraId="67FBE5E4" w14:textId="77777777" w:rsidR="00E33243" w:rsidRPr="004D17E5" w:rsidRDefault="00E33243" w:rsidP="004D17E5">
      <w:p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Law Reform (Marriage and Divorce) Act 1976 [</w:t>
      </w:r>
      <w:r w:rsidRPr="004D17E5">
        <w:rPr>
          <w:rFonts w:ascii="Times New Roman" w:eastAsia="Calibri" w:hAnsi="Times New Roman" w:cs="Times New Roman"/>
          <w:i/>
          <w:sz w:val="24"/>
          <w:szCs w:val="24"/>
          <w:lang w:val="en-GB"/>
        </w:rPr>
        <w:t>Act 164</w:t>
      </w:r>
      <w:r w:rsidRPr="004D17E5">
        <w:rPr>
          <w:rFonts w:ascii="Times New Roman" w:eastAsia="Calibri" w:hAnsi="Times New Roman" w:cs="Times New Roman"/>
          <w:sz w:val="24"/>
          <w:szCs w:val="24"/>
          <w:lang w:val="en-GB"/>
        </w:rPr>
        <w:t>] was amended in 2017 and came into operation on 15 December 2018.The amendments were made to address issues arising out of the conversion to Islam of one party to a marriage solemnised under Act 164. The amendments to Act 164, which is in conformance with Article 16(1)(c) of the Convention, are as follows:</w:t>
      </w:r>
    </w:p>
    <w:p w14:paraId="45AF4D92" w14:textId="77777777" w:rsidR="00E33243" w:rsidRPr="004D17E5" w:rsidRDefault="00E33243" w:rsidP="004D17E5">
      <w:pPr>
        <w:numPr>
          <w:ilvl w:val="0"/>
          <w:numId w:val="27"/>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10" w:right="403" w:hanging="57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amendments to subsection 51(1) </w:t>
      </w:r>
      <w:proofErr w:type="gramStart"/>
      <w:r w:rsidRPr="004D17E5">
        <w:rPr>
          <w:rFonts w:ascii="Times New Roman" w:eastAsia="Calibri" w:hAnsi="Times New Roman" w:cs="Times New Roman"/>
          <w:sz w:val="24"/>
          <w:szCs w:val="24"/>
          <w:lang w:val="en-GB"/>
        </w:rPr>
        <w:t>has</w:t>
      </w:r>
      <w:proofErr w:type="gramEnd"/>
      <w:r w:rsidRPr="004D17E5">
        <w:rPr>
          <w:rFonts w:ascii="Times New Roman" w:eastAsia="Calibri" w:hAnsi="Times New Roman" w:cs="Times New Roman"/>
          <w:sz w:val="24"/>
          <w:szCs w:val="24"/>
          <w:lang w:val="en-GB"/>
        </w:rPr>
        <w:t xml:space="preserve"> allowed either one or both the converting and non-converting spouses to petition for a divorce under the civil law, </w:t>
      </w:r>
    </w:p>
    <w:p w14:paraId="713FA989" w14:textId="77777777" w:rsidR="00E33243" w:rsidRPr="004D17E5" w:rsidRDefault="00E33243" w:rsidP="004D17E5">
      <w:pPr>
        <w:numPr>
          <w:ilvl w:val="0"/>
          <w:numId w:val="27"/>
        </w:num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10" w:right="403" w:hanging="57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 insertion of a new section 51A provides that the matrimonial assets of a deceased spouse who has converted to Islam before the dissolution of the civil marriage would be distributed by the court among the interested parties upon application by any interested party. </w:t>
      </w:r>
    </w:p>
    <w:p w14:paraId="3257E242" w14:textId="77777777" w:rsidR="00E33243" w:rsidRPr="004D17E5" w:rsidRDefault="00E33243" w:rsidP="004D17E5">
      <w:p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10"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51A. </w:t>
      </w:r>
    </w:p>
    <w:p w14:paraId="708FD09F" w14:textId="77777777" w:rsidR="00E33243" w:rsidRPr="004D17E5" w:rsidRDefault="00E33243" w:rsidP="004D17E5">
      <w:p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10"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(1) Where a person who has converted to Islam dies before the non-Muslim marriage of which that person is a party has been dissolved, that person's matrimonial assets shall be distributed by the court among the interested parties in accordance with the provisions of this section upon application by any interested party.</w:t>
      </w:r>
    </w:p>
    <w:p w14:paraId="58434B03" w14:textId="77777777" w:rsidR="00E33243" w:rsidRPr="004D17E5" w:rsidRDefault="00E33243" w:rsidP="004D17E5">
      <w:p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10"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(2) In exercising the power conferred by subsection (1), the court shall have regard to-</w:t>
      </w:r>
    </w:p>
    <w:p w14:paraId="28A1979F" w14:textId="77777777" w:rsidR="00E33243" w:rsidRPr="004D17E5" w:rsidRDefault="00E33243" w:rsidP="004D17E5">
      <w:pPr>
        <w:numPr>
          <w:ilvl w:val="0"/>
          <w:numId w:val="28"/>
        </w:numPr>
        <w:tabs>
          <w:tab w:val="left" w:pos="709"/>
          <w:tab w:val="left" w:pos="1701"/>
          <w:tab w:val="left" w:pos="2268"/>
          <w:tab w:val="left" w:pos="2880"/>
        </w:tabs>
        <w:suppressAutoHyphens/>
        <w:kinsoku w:val="0"/>
        <w:overflowPunct w:val="0"/>
        <w:autoSpaceDE w:val="0"/>
        <w:autoSpaceDN w:val="0"/>
        <w:adjustRightInd w:val="0"/>
        <w:snapToGrid w:val="0"/>
        <w:spacing w:after="120" w:line="360" w:lineRule="auto"/>
        <w:ind w:left="2880" w:right="403" w:hanging="75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extent of the contributions made by the interested parties in money, property or     works towards the acquisition of the matrimonial asset or payment of expenses for the benefit of the family;</w:t>
      </w:r>
    </w:p>
    <w:p w14:paraId="5A4266F5" w14:textId="77777777" w:rsidR="00E33243" w:rsidRPr="004D17E5" w:rsidRDefault="00E33243" w:rsidP="004D17E5">
      <w:pPr>
        <w:numPr>
          <w:ilvl w:val="0"/>
          <w:numId w:val="28"/>
        </w:numPr>
        <w:tabs>
          <w:tab w:val="left" w:pos="709"/>
          <w:tab w:val="left" w:pos="1701"/>
          <w:tab w:val="left" w:pos="2268"/>
          <w:tab w:val="left" w:pos="2880"/>
        </w:tabs>
        <w:suppressAutoHyphens/>
        <w:kinsoku w:val="0"/>
        <w:overflowPunct w:val="0"/>
        <w:autoSpaceDE w:val="0"/>
        <w:autoSpaceDN w:val="0"/>
        <w:adjustRightInd w:val="0"/>
        <w:snapToGrid w:val="0"/>
        <w:spacing w:after="120" w:line="360" w:lineRule="auto"/>
        <w:ind w:left="2880" w:right="403" w:hanging="75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any debts owing by the deceased and the interested party which were contracted for their benefit;</w:t>
      </w:r>
    </w:p>
    <w:p w14:paraId="4074A7AF" w14:textId="77777777" w:rsidR="00E33243" w:rsidRPr="004D17E5" w:rsidRDefault="00E33243" w:rsidP="004D17E5">
      <w:pPr>
        <w:numPr>
          <w:ilvl w:val="0"/>
          <w:numId w:val="28"/>
        </w:numPr>
        <w:tabs>
          <w:tab w:val="left" w:pos="709"/>
          <w:tab w:val="left" w:pos="1701"/>
          <w:tab w:val="left" w:pos="2268"/>
          <w:tab w:val="left" w:pos="2880"/>
        </w:tabs>
        <w:suppressAutoHyphens/>
        <w:kinsoku w:val="0"/>
        <w:overflowPunct w:val="0"/>
        <w:autoSpaceDE w:val="0"/>
        <w:autoSpaceDN w:val="0"/>
        <w:adjustRightInd w:val="0"/>
        <w:snapToGrid w:val="0"/>
        <w:spacing w:after="120" w:line="360" w:lineRule="auto"/>
        <w:ind w:left="2880" w:right="403" w:hanging="75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lastRenderedPageBreak/>
        <w:t>the extent of the contributions to the welfare of the family by looking after the home or caring for the family;</w:t>
      </w:r>
    </w:p>
    <w:p w14:paraId="5651C6E1" w14:textId="77777777" w:rsidR="00E33243" w:rsidRPr="004D17E5" w:rsidRDefault="00E33243" w:rsidP="004D17E5">
      <w:pPr>
        <w:numPr>
          <w:ilvl w:val="0"/>
          <w:numId w:val="28"/>
        </w:numPr>
        <w:tabs>
          <w:tab w:val="left" w:pos="709"/>
          <w:tab w:val="left" w:pos="1701"/>
          <w:tab w:val="left" w:pos="2268"/>
          <w:tab w:val="left" w:pos="2880"/>
        </w:tabs>
        <w:suppressAutoHyphens/>
        <w:kinsoku w:val="0"/>
        <w:overflowPunct w:val="0"/>
        <w:autoSpaceDE w:val="0"/>
        <w:autoSpaceDN w:val="0"/>
        <w:adjustRightInd w:val="0"/>
        <w:snapToGrid w:val="0"/>
        <w:spacing w:after="120" w:line="360" w:lineRule="auto"/>
        <w:ind w:left="2880" w:right="403" w:hanging="75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duration of the marriage;</w:t>
      </w:r>
    </w:p>
    <w:p w14:paraId="1A478B92" w14:textId="77777777" w:rsidR="00E33243" w:rsidRPr="004D17E5" w:rsidRDefault="00E33243" w:rsidP="004D17E5">
      <w:pPr>
        <w:numPr>
          <w:ilvl w:val="0"/>
          <w:numId w:val="28"/>
        </w:numPr>
        <w:tabs>
          <w:tab w:val="left" w:pos="709"/>
          <w:tab w:val="left" w:pos="1701"/>
          <w:tab w:val="left" w:pos="2268"/>
          <w:tab w:val="left" w:pos="2880"/>
        </w:tabs>
        <w:suppressAutoHyphens/>
        <w:kinsoku w:val="0"/>
        <w:overflowPunct w:val="0"/>
        <w:autoSpaceDE w:val="0"/>
        <w:autoSpaceDN w:val="0"/>
        <w:adjustRightInd w:val="0"/>
        <w:snapToGrid w:val="0"/>
        <w:spacing w:after="120" w:line="360" w:lineRule="auto"/>
        <w:ind w:left="2880" w:right="403" w:hanging="75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needs of the children, if any, of the marriage; and</w:t>
      </w:r>
    </w:p>
    <w:p w14:paraId="45C20DBF" w14:textId="77777777" w:rsidR="00E33243" w:rsidRPr="004D17E5" w:rsidRDefault="00E33243" w:rsidP="004D17E5">
      <w:pPr>
        <w:numPr>
          <w:ilvl w:val="0"/>
          <w:numId w:val="28"/>
        </w:numPr>
        <w:tabs>
          <w:tab w:val="left" w:pos="709"/>
          <w:tab w:val="left" w:pos="1701"/>
          <w:tab w:val="left" w:pos="2268"/>
          <w:tab w:val="left" w:pos="2880"/>
        </w:tabs>
        <w:suppressAutoHyphens/>
        <w:kinsoku w:val="0"/>
        <w:overflowPunct w:val="0"/>
        <w:autoSpaceDE w:val="0"/>
        <w:autoSpaceDN w:val="0"/>
        <w:adjustRightInd w:val="0"/>
        <w:snapToGrid w:val="0"/>
        <w:spacing w:after="120" w:line="360" w:lineRule="auto"/>
        <w:ind w:left="2880" w:right="403" w:hanging="75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rights of the interested party under the Distribution Act 1958 [Act 300] if the   deceased had not converted.</w:t>
      </w:r>
    </w:p>
    <w:p w14:paraId="40962A95" w14:textId="77777777" w:rsidR="00E33243" w:rsidRPr="004D17E5" w:rsidRDefault="00E33243" w:rsidP="004D17E5">
      <w:pPr>
        <w:tabs>
          <w:tab w:val="left" w:pos="709"/>
          <w:tab w:val="left" w:pos="1701"/>
          <w:tab w:val="left" w:pos="2268"/>
          <w:tab w:val="left" w:pos="2835"/>
        </w:tabs>
        <w:suppressAutoHyphens/>
        <w:kinsoku w:val="0"/>
        <w:overflowPunct w:val="0"/>
        <w:autoSpaceDE w:val="0"/>
        <w:autoSpaceDN w:val="0"/>
        <w:adjustRightInd w:val="0"/>
        <w:snapToGrid w:val="0"/>
        <w:spacing w:after="120" w:line="360" w:lineRule="auto"/>
        <w:ind w:left="1710"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(3) For the purposes of this section, “interested party” or “interested parties” means the surviving spouse and surviving children of a marriage, if any, and the parents of the deceased converted spouse.”.</w:t>
      </w:r>
    </w:p>
    <w:p w14:paraId="5BEC79EF" w14:textId="77777777" w:rsidR="00E33243" w:rsidRPr="004D17E5" w:rsidRDefault="00E33243" w:rsidP="004D17E5">
      <w:pPr>
        <w:numPr>
          <w:ilvl w:val="0"/>
          <w:numId w:val="24"/>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560" w:right="403" w:hanging="426"/>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sz w:val="24"/>
          <w:szCs w:val="24"/>
          <w:u w:val="single"/>
          <w:lang w:val="en-GB"/>
        </w:rPr>
        <w:t xml:space="preserve">Penal Code (Amendment) Act 2017 </w:t>
      </w:r>
    </w:p>
    <w:p w14:paraId="1A0E9D91" w14:textId="77777777" w:rsidR="00E33243" w:rsidRPr="004D17E5" w:rsidRDefault="00E33243" w:rsidP="004D17E5">
      <w:p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Penal Code [</w:t>
      </w:r>
      <w:r w:rsidRPr="004D17E5">
        <w:rPr>
          <w:rFonts w:ascii="Times New Roman" w:eastAsia="Calibri" w:hAnsi="Times New Roman" w:cs="Times New Roman"/>
          <w:i/>
          <w:sz w:val="24"/>
          <w:szCs w:val="24"/>
          <w:lang w:val="en-GB"/>
        </w:rPr>
        <w:t>Act 574</w:t>
      </w:r>
      <w:r w:rsidRPr="004D17E5">
        <w:rPr>
          <w:rFonts w:ascii="Times New Roman" w:eastAsia="Calibri" w:hAnsi="Times New Roman" w:cs="Times New Roman"/>
          <w:sz w:val="24"/>
          <w:szCs w:val="24"/>
          <w:lang w:val="en-GB"/>
        </w:rPr>
        <w:t>] has been amended in 2017 to insert section 375A which states that “Any man who during the subsistence of a valid marriage causes hurt or fear of death or hurt to his wife or any other person in order to have sexual intercourse with his wife shall be punished with imprisonment for a term which may extend to five years”.</w:t>
      </w:r>
    </w:p>
    <w:p w14:paraId="3DBF920D" w14:textId="77777777" w:rsidR="00E33243" w:rsidRPr="004D17E5" w:rsidRDefault="00E33243" w:rsidP="004D17E5">
      <w:pPr>
        <w:numPr>
          <w:ilvl w:val="0"/>
          <w:numId w:val="24"/>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560" w:right="403" w:hanging="426"/>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Legal Aid (Amendment) Act 2017 [</w:t>
      </w:r>
      <w:r w:rsidRPr="004D17E5">
        <w:rPr>
          <w:rFonts w:ascii="Times New Roman" w:eastAsia="Calibri" w:hAnsi="Times New Roman" w:cs="Times New Roman"/>
          <w:b/>
          <w:bCs/>
          <w:i/>
          <w:sz w:val="24"/>
          <w:szCs w:val="24"/>
          <w:u w:val="single"/>
          <w:lang w:val="en-GB"/>
        </w:rPr>
        <w:t>Act A1548</w:t>
      </w:r>
      <w:r w:rsidRPr="004D17E5">
        <w:rPr>
          <w:rFonts w:ascii="Times New Roman" w:eastAsia="Calibri" w:hAnsi="Times New Roman" w:cs="Times New Roman"/>
          <w:b/>
          <w:bCs/>
          <w:sz w:val="24"/>
          <w:szCs w:val="24"/>
          <w:u w:val="single"/>
          <w:lang w:val="en-GB"/>
        </w:rPr>
        <w:t>]</w:t>
      </w:r>
    </w:p>
    <w:p w14:paraId="7952D669" w14:textId="77777777" w:rsidR="00E33243" w:rsidRPr="004D17E5" w:rsidRDefault="00E33243" w:rsidP="004D17E5">
      <w:p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Legal Aid Act 1971 [</w:t>
      </w:r>
      <w:r w:rsidRPr="004D17E5">
        <w:rPr>
          <w:rFonts w:ascii="Times New Roman" w:eastAsia="Calibri" w:hAnsi="Times New Roman" w:cs="Times New Roman"/>
          <w:i/>
          <w:sz w:val="24"/>
          <w:szCs w:val="24"/>
          <w:lang w:val="en-GB"/>
        </w:rPr>
        <w:t>Act 26</w:t>
      </w:r>
      <w:r w:rsidRPr="004D17E5">
        <w:rPr>
          <w:rFonts w:ascii="Times New Roman" w:eastAsia="Calibri" w:hAnsi="Times New Roman" w:cs="Times New Roman"/>
          <w:sz w:val="24"/>
          <w:szCs w:val="24"/>
          <w:lang w:val="en-GB"/>
        </w:rPr>
        <w:t xml:space="preserve">] was amended and came into operation on 1 December 2017 with the objectives to further clarify the types of legal aid services rendered by the </w:t>
      </w:r>
      <w:r w:rsidRPr="004D17E5">
        <w:rPr>
          <w:rFonts w:ascii="Times New Roman" w:eastAsia="Calibri" w:hAnsi="Times New Roman" w:cs="Times New Roman"/>
          <w:sz w:val="24"/>
          <w:szCs w:val="24"/>
        </w:rPr>
        <w:t>Legal Aid Department (</w:t>
      </w:r>
      <w:r w:rsidRPr="004D17E5">
        <w:rPr>
          <w:rFonts w:ascii="Times New Roman" w:eastAsia="Calibri" w:hAnsi="Times New Roman" w:cs="Times New Roman"/>
          <w:sz w:val="24"/>
          <w:szCs w:val="24"/>
          <w:lang w:val="en-GB"/>
        </w:rPr>
        <w:t xml:space="preserve">LAD), to restructure the provisions on the registration fees and contributions, to have a more practical approach in determining a person’s eligibility for legal aid services and to introduce the legal companion services for children who are victims of all sexual offences provided in any written law. </w:t>
      </w:r>
    </w:p>
    <w:p w14:paraId="79F8643D" w14:textId="77777777" w:rsidR="00E33243" w:rsidRPr="004D17E5" w:rsidRDefault="00E33243" w:rsidP="004D17E5">
      <w:pPr>
        <w:numPr>
          <w:ilvl w:val="0"/>
          <w:numId w:val="24"/>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560" w:right="403" w:hanging="426"/>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 xml:space="preserve">Islamic Family Law (State of Selangor) Enactment 2003 (Amendment) 2018  </w:t>
      </w:r>
    </w:p>
    <w:p w14:paraId="492A8028" w14:textId="77777777" w:rsidR="00E33243" w:rsidRPr="004D17E5" w:rsidRDefault="00E33243" w:rsidP="004D17E5">
      <w:pPr>
        <w:tabs>
          <w:tab w:val="left" w:pos="709"/>
          <w:tab w:val="left" w:pos="1134"/>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The Islamic Family Law (State of Selangor) Enactment 2003 [</w:t>
      </w:r>
      <w:r w:rsidRPr="004D17E5">
        <w:rPr>
          <w:rFonts w:ascii="Times New Roman" w:eastAsia="Calibri" w:hAnsi="Times New Roman" w:cs="Times New Roman"/>
          <w:i/>
          <w:sz w:val="24"/>
          <w:szCs w:val="24"/>
          <w:lang w:val="en-GB"/>
        </w:rPr>
        <w:t>EN. 2/2003</w:t>
      </w:r>
      <w:r w:rsidRPr="004D17E5">
        <w:rPr>
          <w:rFonts w:ascii="Times New Roman" w:eastAsia="Calibri" w:hAnsi="Times New Roman" w:cs="Times New Roman"/>
          <w:sz w:val="24"/>
          <w:szCs w:val="24"/>
          <w:lang w:val="en-GB"/>
        </w:rPr>
        <w:t xml:space="preserve">] was amended in 2018 to standardise the minimum age of marriage at 18 for both men and women. Prior to this, section 8 had provided that the minimum age of marriage for Muslim men was not less than 18, and for Muslim women not less than 16.  </w:t>
      </w:r>
    </w:p>
    <w:p w14:paraId="7E834C14" w14:textId="77777777" w:rsidR="00E33243" w:rsidRPr="004D17E5" w:rsidRDefault="00E33243" w:rsidP="004D17E5">
      <w:pPr>
        <w:numPr>
          <w:ilvl w:val="0"/>
          <w:numId w:val="24"/>
        </w:numPr>
        <w:tabs>
          <w:tab w:val="left" w:pos="709"/>
          <w:tab w:val="left" w:pos="1134"/>
          <w:tab w:val="left" w:pos="2835"/>
        </w:tabs>
        <w:suppressAutoHyphens/>
        <w:kinsoku w:val="0"/>
        <w:overflowPunct w:val="0"/>
        <w:autoSpaceDE w:val="0"/>
        <w:autoSpaceDN w:val="0"/>
        <w:adjustRightInd w:val="0"/>
        <w:snapToGrid w:val="0"/>
        <w:spacing w:after="120" w:line="360" w:lineRule="auto"/>
        <w:ind w:left="1418" w:right="403"/>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sz w:val="24"/>
          <w:szCs w:val="24"/>
          <w:u w:val="single"/>
          <w:lang w:val="en-GB"/>
        </w:rPr>
        <w:lastRenderedPageBreak/>
        <w:t xml:space="preserve">Workers’ Minimum Standards of Housing and Amenities </w:t>
      </w:r>
      <w:r w:rsidRPr="004D17E5">
        <w:rPr>
          <w:rFonts w:ascii="Times New Roman" w:eastAsia="Calibri" w:hAnsi="Times New Roman" w:cs="Times New Roman"/>
          <w:b/>
          <w:bCs/>
          <w:sz w:val="24"/>
          <w:szCs w:val="24"/>
          <w:u w:val="single"/>
          <w:lang w:val="en-GB"/>
        </w:rPr>
        <w:t>Housing and Amenities (Amendment) Act 2019 [</w:t>
      </w:r>
      <w:r w:rsidRPr="004D17E5">
        <w:rPr>
          <w:rFonts w:ascii="Times New Roman" w:eastAsia="Calibri" w:hAnsi="Times New Roman" w:cs="Times New Roman"/>
          <w:b/>
          <w:bCs/>
          <w:i/>
          <w:sz w:val="24"/>
          <w:szCs w:val="24"/>
          <w:u w:val="single"/>
          <w:lang w:val="en-GB"/>
        </w:rPr>
        <w:t>Act A1604</w:t>
      </w:r>
      <w:r w:rsidRPr="004D17E5">
        <w:rPr>
          <w:rFonts w:ascii="Times New Roman" w:eastAsia="Calibri" w:hAnsi="Times New Roman" w:cs="Times New Roman"/>
          <w:b/>
          <w:bCs/>
          <w:sz w:val="24"/>
          <w:szCs w:val="24"/>
          <w:u w:val="single"/>
          <w:lang w:val="en-GB"/>
        </w:rPr>
        <w:t xml:space="preserve">] </w:t>
      </w:r>
    </w:p>
    <w:p w14:paraId="0E0A9B65" w14:textId="77777777" w:rsidR="00E33243" w:rsidRPr="004D17E5" w:rsidRDefault="00E33243" w:rsidP="004D17E5">
      <w:pPr>
        <w:tabs>
          <w:tab w:val="left" w:pos="709"/>
          <w:tab w:val="left" w:pos="1134"/>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Workers’ Minimum Standards of Housing and Amenities </w:t>
      </w:r>
      <w:r w:rsidRPr="004D17E5">
        <w:rPr>
          <w:rFonts w:ascii="Times New Roman" w:eastAsia="Calibri" w:hAnsi="Times New Roman" w:cs="Times New Roman"/>
          <w:bCs/>
          <w:sz w:val="24"/>
          <w:szCs w:val="24"/>
          <w:lang w:val="en-GB"/>
        </w:rPr>
        <w:t>Housing and Amenities</w:t>
      </w:r>
      <w:r w:rsidRPr="004D17E5">
        <w:rPr>
          <w:rFonts w:ascii="Times New Roman" w:eastAsia="Calibri" w:hAnsi="Times New Roman" w:cs="Times New Roman"/>
          <w:sz w:val="24"/>
          <w:szCs w:val="24"/>
          <w:lang w:val="en-GB"/>
        </w:rPr>
        <w:t xml:space="preserve"> Act 1990 [</w:t>
      </w:r>
      <w:r w:rsidRPr="004D17E5">
        <w:rPr>
          <w:rFonts w:ascii="Times New Roman" w:eastAsia="Calibri" w:hAnsi="Times New Roman" w:cs="Times New Roman"/>
          <w:i/>
          <w:sz w:val="24"/>
          <w:szCs w:val="24"/>
          <w:lang w:val="en-GB"/>
        </w:rPr>
        <w:t>Act 446</w:t>
      </w:r>
      <w:r w:rsidRPr="004D17E5">
        <w:rPr>
          <w:rFonts w:ascii="Times New Roman" w:eastAsia="Calibri" w:hAnsi="Times New Roman" w:cs="Times New Roman"/>
          <w:sz w:val="24"/>
          <w:szCs w:val="24"/>
          <w:lang w:val="en-GB"/>
        </w:rPr>
        <w:t xml:space="preserve">] was amended in 2019 and came into operation on 1 June 2020 by inserting, among others, a new section 24J which requires an employer or centralized accommodation provider to be responsible in respect of safety and health of the employees, including to provide separate accommodation to employees of different gender.   </w:t>
      </w:r>
    </w:p>
    <w:p w14:paraId="47F83C8B" w14:textId="77777777" w:rsidR="00E33243" w:rsidRPr="004D17E5" w:rsidRDefault="00E33243" w:rsidP="004D17E5">
      <w:pPr>
        <w:numPr>
          <w:ilvl w:val="0"/>
          <w:numId w:val="26"/>
        </w:numPr>
        <w:tabs>
          <w:tab w:val="left" w:pos="709"/>
          <w:tab w:val="left" w:pos="2268"/>
          <w:tab w:val="left" w:pos="2835"/>
        </w:tabs>
        <w:suppressAutoHyphens/>
        <w:kinsoku w:val="0"/>
        <w:overflowPunct w:val="0"/>
        <w:autoSpaceDE w:val="0"/>
        <w:autoSpaceDN w:val="0"/>
        <w:adjustRightInd w:val="0"/>
        <w:snapToGrid w:val="0"/>
        <w:spacing w:after="0" w:line="360" w:lineRule="auto"/>
        <w:ind w:right="403"/>
        <w:jc w:val="both"/>
        <w:rPr>
          <w:rFonts w:ascii="Times New Roman" w:eastAsia="Calibri" w:hAnsi="Times New Roman" w:cs="Times New Roman"/>
          <w:i/>
          <w:sz w:val="24"/>
          <w:szCs w:val="24"/>
          <w:u w:val="single"/>
          <w:lang w:val="en-GB"/>
        </w:rPr>
      </w:pPr>
      <w:r w:rsidRPr="004D17E5">
        <w:rPr>
          <w:rFonts w:ascii="Times New Roman" w:eastAsia="Calibri" w:hAnsi="Times New Roman" w:cs="Times New Roman"/>
          <w:i/>
          <w:sz w:val="24"/>
          <w:szCs w:val="24"/>
          <w:u w:val="single"/>
          <w:lang w:val="en-GB"/>
        </w:rPr>
        <w:t>New Laws 2017-2021</w:t>
      </w:r>
    </w:p>
    <w:p w14:paraId="19378BF2" w14:textId="77777777" w:rsidR="00E33243" w:rsidRPr="004D17E5" w:rsidRDefault="00E33243" w:rsidP="004D17E5">
      <w:pPr>
        <w:numPr>
          <w:ilvl w:val="0"/>
          <w:numId w:val="25"/>
        </w:numPr>
        <w:tabs>
          <w:tab w:val="left" w:pos="709"/>
          <w:tab w:val="left" w:pos="1134"/>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Sexual Offences Against Children Act 2017 [</w:t>
      </w:r>
      <w:r w:rsidRPr="004D17E5">
        <w:rPr>
          <w:rFonts w:ascii="Times New Roman" w:eastAsia="Calibri" w:hAnsi="Times New Roman" w:cs="Times New Roman"/>
          <w:b/>
          <w:bCs/>
          <w:i/>
          <w:sz w:val="24"/>
          <w:szCs w:val="24"/>
          <w:u w:val="single"/>
          <w:lang w:val="en-GB"/>
        </w:rPr>
        <w:t>Act 792</w:t>
      </w:r>
      <w:r w:rsidRPr="004D17E5">
        <w:rPr>
          <w:rFonts w:ascii="Times New Roman" w:eastAsia="Calibri" w:hAnsi="Times New Roman" w:cs="Times New Roman"/>
          <w:b/>
          <w:bCs/>
          <w:sz w:val="24"/>
          <w:szCs w:val="24"/>
          <w:u w:val="single"/>
          <w:lang w:val="en-GB"/>
        </w:rPr>
        <w:t xml:space="preserve">] </w:t>
      </w:r>
    </w:p>
    <w:p w14:paraId="03008887" w14:textId="77777777" w:rsidR="00E33243" w:rsidRPr="004D17E5" w:rsidRDefault="00E33243" w:rsidP="004D17E5">
      <w:pPr>
        <w:tabs>
          <w:tab w:val="left" w:pos="709"/>
          <w:tab w:val="left" w:pos="1134"/>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Act 792 came into force in 2017 for the protection of children including girls and address the serious sexual offences such as child pornography, child grooming, physical sexual assault and non-physical sexual assault against children in Malaysia. </w:t>
      </w:r>
    </w:p>
    <w:p w14:paraId="46824CB4" w14:textId="77777777" w:rsidR="00E33243" w:rsidRPr="004D17E5" w:rsidRDefault="00E33243" w:rsidP="004D17E5">
      <w:pPr>
        <w:tabs>
          <w:tab w:val="left" w:pos="709"/>
          <w:tab w:val="left" w:pos="1134"/>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provision of the Act provides that court may convict any person who commits an offence under this Act on the basis of uncorroborated evidence of a child under oath and the evidence of </w:t>
      </w:r>
      <w:r w:rsidRPr="004D17E5">
        <w:rPr>
          <w:rFonts w:ascii="Times New Roman" w:eastAsia="Calibri" w:hAnsi="Times New Roman" w:cs="Times New Roman"/>
          <w:i/>
          <w:sz w:val="24"/>
          <w:szCs w:val="24"/>
          <w:lang w:val="en-GB"/>
        </w:rPr>
        <w:t>agent provocateur</w:t>
      </w:r>
      <w:r w:rsidRPr="004D17E5">
        <w:rPr>
          <w:rFonts w:ascii="Times New Roman" w:eastAsia="Calibri" w:hAnsi="Times New Roman" w:cs="Times New Roman"/>
          <w:sz w:val="24"/>
          <w:szCs w:val="24"/>
          <w:lang w:val="en-GB"/>
        </w:rPr>
        <w:t>.</w:t>
      </w:r>
    </w:p>
    <w:p w14:paraId="0FC56EEF" w14:textId="77777777" w:rsidR="00E33243" w:rsidRPr="004D17E5" w:rsidRDefault="00E33243" w:rsidP="004D17E5">
      <w:pPr>
        <w:numPr>
          <w:ilvl w:val="0"/>
          <w:numId w:val="25"/>
        </w:numPr>
        <w:tabs>
          <w:tab w:val="left" w:pos="709"/>
          <w:tab w:val="left" w:pos="1134"/>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sz w:val="24"/>
          <w:szCs w:val="24"/>
          <w:u w:val="single"/>
          <w:lang w:val="en-GB"/>
        </w:rPr>
        <w:t>Self-Employment Social Security Act 2017 [</w:t>
      </w:r>
      <w:r w:rsidRPr="004D17E5">
        <w:rPr>
          <w:rFonts w:ascii="Times New Roman" w:eastAsia="Calibri" w:hAnsi="Times New Roman" w:cs="Times New Roman"/>
          <w:b/>
          <w:i/>
          <w:sz w:val="24"/>
          <w:szCs w:val="24"/>
          <w:u w:val="single"/>
          <w:lang w:val="en-GB"/>
        </w:rPr>
        <w:t>Act 789</w:t>
      </w:r>
      <w:r w:rsidRPr="004D17E5">
        <w:rPr>
          <w:rFonts w:ascii="Times New Roman" w:eastAsia="Calibri" w:hAnsi="Times New Roman" w:cs="Times New Roman"/>
          <w:b/>
          <w:sz w:val="24"/>
          <w:szCs w:val="24"/>
          <w:u w:val="single"/>
          <w:lang w:val="en-GB"/>
        </w:rPr>
        <w:t>]</w:t>
      </w:r>
    </w:p>
    <w:p w14:paraId="2BFD284E" w14:textId="77777777" w:rsidR="00565024" w:rsidRDefault="00E33243" w:rsidP="00565024">
      <w:p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Act 789 is an Act to provide for the social security for self-employed person and for matters connected therewith. Under subsection 19(1) on dependants’ benefit, if a self-employed insured person dies as a result of a self-employment injury, his dependant shall be entitled to a dependants’ benefit. The dependants are the widow or widower during life, and if there are two or more widows, the widow’s share of dependants’ benefit equally between the widows. Each child is entitled to the dependants’ benefit until married, legally adopted or died, whichever occurs earlier. </w:t>
      </w:r>
    </w:p>
    <w:p w14:paraId="5B367D48" w14:textId="277AC5A6" w:rsidR="00E33243" w:rsidRPr="004D17E5" w:rsidRDefault="00E33243" w:rsidP="00565024">
      <w:p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i/>
          <w:sz w:val="24"/>
          <w:szCs w:val="24"/>
          <w:u w:val="single"/>
          <w:lang w:val="en-GB"/>
        </w:rPr>
      </w:pPr>
      <w:r w:rsidRPr="004D17E5">
        <w:rPr>
          <w:rFonts w:ascii="Times New Roman" w:eastAsia="Calibri" w:hAnsi="Times New Roman" w:cs="Times New Roman"/>
          <w:i/>
          <w:sz w:val="24"/>
          <w:szCs w:val="24"/>
          <w:u w:val="single"/>
          <w:lang w:val="en-GB"/>
        </w:rPr>
        <w:t>Forthcoming New Laws and Amendments 2022-2024</w:t>
      </w:r>
    </w:p>
    <w:p w14:paraId="547110AA" w14:textId="77777777" w:rsidR="00E33243" w:rsidRPr="004D17E5" w:rsidRDefault="00E33243" w:rsidP="004D17E5">
      <w:pPr>
        <w:tabs>
          <w:tab w:val="left" w:pos="567"/>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ab/>
        <w:t xml:space="preserve">The following legislation are currently being tabled: </w:t>
      </w:r>
    </w:p>
    <w:p w14:paraId="10993DFA" w14:textId="77777777" w:rsidR="00E33243" w:rsidRPr="004D17E5" w:rsidRDefault="00E33243" w:rsidP="004D17E5">
      <w:pPr>
        <w:numPr>
          <w:ilvl w:val="0"/>
          <w:numId w:val="31"/>
        </w:numPr>
        <w:tabs>
          <w:tab w:val="left" w:pos="709"/>
          <w:tab w:val="left" w:pos="1134"/>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The Anti-Trafficking in Persons and Anti-Smuggling of Migrants (Amendment) Act 2022 [</w:t>
      </w:r>
      <w:r w:rsidRPr="004D17E5">
        <w:rPr>
          <w:rFonts w:ascii="Times New Roman" w:eastAsia="Calibri" w:hAnsi="Times New Roman" w:cs="Times New Roman"/>
          <w:b/>
          <w:bCs/>
          <w:i/>
          <w:sz w:val="24"/>
          <w:szCs w:val="24"/>
          <w:u w:val="single"/>
          <w:lang w:val="en-GB"/>
        </w:rPr>
        <w:t>Act A1644</w:t>
      </w:r>
      <w:r w:rsidRPr="004D17E5">
        <w:rPr>
          <w:rFonts w:ascii="Times New Roman" w:eastAsia="Calibri" w:hAnsi="Times New Roman" w:cs="Times New Roman"/>
          <w:b/>
          <w:bCs/>
          <w:sz w:val="24"/>
          <w:szCs w:val="24"/>
          <w:u w:val="single"/>
          <w:lang w:val="en-GB"/>
        </w:rPr>
        <w:t xml:space="preserve">] </w:t>
      </w:r>
    </w:p>
    <w:p w14:paraId="61EB48BB" w14:textId="61D28FD8" w:rsidR="00E33243" w:rsidRPr="004D17E5" w:rsidRDefault="00E33243" w:rsidP="004D17E5">
      <w:p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12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lastRenderedPageBreak/>
        <w:tab/>
        <w:t>In Malaysia, trafficking in persons cases largely involve forced labour as well as sexual exploitation of women and children. Act 670 ensures that it is consistent with the requirements stipulated in the Palermo Protocol and the ASEAN Convention Against Trafficking in Persons, Especially Women and Children (ACTIP). The expansion of the role of MWFCD in management and control of the protecti</w:t>
      </w:r>
      <w:r w:rsidR="0003146C">
        <w:rPr>
          <w:rFonts w:ascii="Times New Roman" w:eastAsia="Calibri" w:hAnsi="Times New Roman" w:cs="Times New Roman"/>
          <w:sz w:val="24"/>
          <w:szCs w:val="24"/>
          <w:lang w:val="en-GB"/>
        </w:rPr>
        <w:t>on</w:t>
      </w:r>
      <w:r w:rsidRPr="004D17E5">
        <w:rPr>
          <w:rFonts w:ascii="Times New Roman" w:eastAsia="Calibri" w:hAnsi="Times New Roman" w:cs="Times New Roman"/>
          <w:sz w:val="24"/>
          <w:szCs w:val="24"/>
          <w:lang w:val="en-GB"/>
        </w:rPr>
        <w:t xml:space="preserve"> officers and shelters for human trafficking victims were included in the amendments.</w:t>
      </w:r>
    </w:p>
    <w:p w14:paraId="1A520E85" w14:textId="77777777" w:rsidR="00E33243" w:rsidRPr="004D17E5" w:rsidRDefault="00E33243" w:rsidP="004D17E5">
      <w:pPr>
        <w:numPr>
          <w:ilvl w:val="0"/>
          <w:numId w:val="31"/>
        </w:numPr>
        <w:tabs>
          <w:tab w:val="left" w:pos="709"/>
          <w:tab w:val="left" w:pos="1134"/>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 xml:space="preserve">Employment (Amendment) Bill 2021 </w:t>
      </w:r>
    </w:p>
    <w:p w14:paraId="5903BCF6" w14:textId="77777777" w:rsidR="00E33243" w:rsidRPr="004D17E5" w:rsidRDefault="00E33243" w:rsidP="004D17E5">
      <w:p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134"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amendment of Act 265 was tabled for the first reading in Parliament on 25 October 2021. These amendments are vital to promote and enhance better protection to the workers including women and thus comply with international labour standards. The second reading of this act is scheduled to be tabled at the Parliament in March 2022. Employment Act 1955 amendments include: </w:t>
      </w:r>
    </w:p>
    <w:p w14:paraId="7F750F7E" w14:textId="77777777" w:rsidR="00E33243" w:rsidRPr="004D17E5" w:rsidRDefault="00E33243" w:rsidP="004D17E5">
      <w:pPr>
        <w:numPr>
          <w:ilvl w:val="0"/>
          <w:numId w:val="29"/>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980" w:right="403" w:hanging="48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Section 37: maternity leave privileges to be extended from 60 to 90 days to all female employees.</w:t>
      </w:r>
    </w:p>
    <w:p w14:paraId="48E044B7" w14:textId="77777777" w:rsidR="00E33243" w:rsidRPr="004D17E5" w:rsidRDefault="00E33243" w:rsidP="004D17E5">
      <w:pPr>
        <w:numPr>
          <w:ilvl w:val="0"/>
          <w:numId w:val="29"/>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980" w:right="403" w:hanging="48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New section 41A: restriction on termination of pregnant female employee. </w:t>
      </w:r>
    </w:p>
    <w:p w14:paraId="5EB908B4" w14:textId="77777777" w:rsidR="00E33243" w:rsidRPr="004D17E5" w:rsidRDefault="00E33243" w:rsidP="004D17E5">
      <w:pPr>
        <w:numPr>
          <w:ilvl w:val="0"/>
          <w:numId w:val="29"/>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980" w:right="403" w:hanging="48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New section 60FA: a married male employee shall be entitled to a paid paternity leave at his ordinary rate of pay for a period of three consecutive days in respect of each confinement restricted to five confinements irrespective of the number of spouses;</w:t>
      </w:r>
    </w:p>
    <w:p w14:paraId="7B8FD4A1" w14:textId="77777777" w:rsidR="00E33243" w:rsidRPr="004D17E5" w:rsidRDefault="00E33243" w:rsidP="004D17E5">
      <w:pPr>
        <w:numPr>
          <w:ilvl w:val="0"/>
          <w:numId w:val="29"/>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980" w:right="403" w:hanging="48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New Part XIIc: flexible working arrangement whereby an employee may apply to an employer for a flexible working arrangement to vary the hours of work, days of work or place of work in relation to his employment. </w:t>
      </w:r>
    </w:p>
    <w:p w14:paraId="57DD0C43" w14:textId="77777777" w:rsidR="00E33243" w:rsidRPr="004D17E5" w:rsidRDefault="00E33243" w:rsidP="004D17E5">
      <w:pPr>
        <w:numPr>
          <w:ilvl w:val="0"/>
          <w:numId w:val="29"/>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980" w:right="403" w:hanging="48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New section 69F: The Director General may inquire into and decide any dispute between an employee and his employer in respect of any matter relating to discrimination in employment, and the Director General may, pursuant to such decision, make an order. An employer who fails to comply on conviction, be liable to a fine not exceeding fifty thousand ringgit and in the case of a continuing offence, be liable </w:t>
      </w:r>
      <w:r w:rsidRPr="004D17E5">
        <w:rPr>
          <w:rFonts w:ascii="Times New Roman" w:eastAsia="Calibri" w:hAnsi="Times New Roman" w:cs="Times New Roman"/>
          <w:sz w:val="24"/>
          <w:szCs w:val="24"/>
          <w:lang w:val="en-GB"/>
        </w:rPr>
        <w:lastRenderedPageBreak/>
        <w:t xml:space="preserve">to a daily fine not exceeding one thousand </w:t>
      </w:r>
      <w:proofErr w:type="gramStart"/>
      <w:r w:rsidRPr="004D17E5">
        <w:rPr>
          <w:rFonts w:ascii="Times New Roman" w:eastAsia="Calibri" w:hAnsi="Times New Roman" w:cs="Times New Roman"/>
          <w:sz w:val="24"/>
          <w:szCs w:val="24"/>
          <w:lang w:val="en-GB"/>
        </w:rPr>
        <w:t>ringgit</w:t>
      </w:r>
      <w:proofErr w:type="gramEnd"/>
      <w:r w:rsidRPr="004D17E5">
        <w:rPr>
          <w:rFonts w:ascii="Times New Roman" w:eastAsia="Calibri" w:hAnsi="Times New Roman" w:cs="Times New Roman"/>
          <w:sz w:val="24"/>
          <w:szCs w:val="24"/>
          <w:lang w:val="en-GB"/>
        </w:rPr>
        <w:t xml:space="preserve"> for each day the offence continues after conviction.</w:t>
      </w:r>
    </w:p>
    <w:p w14:paraId="562C5635" w14:textId="77777777" w:rsidR="00E33243" w:rsidRPr="004D17E5" w:rsidRDefault="00E33243" w:rsidP="004D17E5">
      <w:pPr>
        <w:numPr>
          <w:ilvl w:val="0"/>
          <w:numId w:val="29"/>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980" w:right="403" w:hanging="48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New section 81H: Notice on sexual harassment whereby an employer shall, at all times, exhibit conspicuously at the place of employment, a notice to raise awareness on sexual harassment; and</w:t>
      </w:r>
    </w:p>
    <w:p w14:paraId="42B5ED09" w14:textId="198839D5" w:rsidR="00565024" w:rsidRPr="00494067" w:rsidRDefault="00E33243" w:rsidP="00494067">
      <w:pPr>
        <w:numPr>
          <w:ilvl w:val="0"/>
          <w:numId w:val="29"/>
        </w:num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left="1980" w:right="403" w:hanging="486"/>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New section 90B: The principal Act is amended in Part XVII by inserting new section on forced labour. Any employer who threatens, deceives or forces an employee to do any activity, service or work and prevents that employee from proceeding beyond the place or area where such activity, service or work is done, commits an offence and shall, on conviction, be liable to a fine not exceeding one hundred thousand ringgit or to imprisonment for a term not exceeding two years or to both.</w:t>
      </w:r>
    </w:p>
    <w:p w14:paraId="58535852" w14:textId="77777777" w:rsidR="00565024" w:rsidRPr="004D17E5" w:rsidRDefault="00565024" w:rsidP="00565024">
      <w:pPr>
        <w:numPr>
          <w:ilvl w:val="0"/>
          <w:numId w:val="31"/>
        </w:numPr>
        <w:tabs>
          <w:tab w:val="left" w:pos="709"/>
          <w:tab w:val="left" w:pos="1134"/>
          <w:tab w:val="left" w:pos="2835"/>
        </w:tabs>
        <w:suppressAutoHyphens/>
        <w:kinsoku w:val="0"/>
        <w:overflowPunct w:val="0"/>
        <w:autoSpaceDE w:val="0"/>
        <w:autoSpaceDN w:val="0"/>
        <w:adjustRightInd w:val="0"/>
        <w:snapToGrid w:val="0"/>
        <w:spacing w:after="120" w:line="360" w:lineRule="auto"/>
        <w:ind w:left="1080" w:right="403"/>
        <w:jc w:val="both"/>
        <w:rPr>
          <w:rFonts w:ascii="Times New Roman" w:eastAsia="Calibri" w:hAnsi="Times New Roman" w:cs="Times New Roman"/>
          <w:b/>
          <w:bCs/>
          <w:sz w:val="24"/>
          <w:szCs w:val="24"/>
          <w:u w:val="single"/>
          <w:lang w:val="en-GB"/>
        </w:rPr>
      </w:pPr>
      <w:r w:rsidRPr="004D17E5">
        <w:rPr>
          <w:rFonts w:ascii="Times New Roman" w:eastAsia="Calibri" w:hAnsi="Times New Roman" w:cs="Times New Roman"/>
          <w:b/>
          <w:bCs/>
          <w:sz w:val="24"/>
          <w:szCs w:val="24"/>
          <w:u w:val="single"/>
          <w:lang w:val="en-GB"/>
        </w:rPr>
        <w:t>Anti-Sexual Harassment Bill 2021/2022</w:t>
      </w:r>
    </w:p>
    <w:p w14:paraId="5BE386C4" w14:textId="435BB6A1" w:rsidR="00565024" w:rsidRDefault="00565024" w:rsidP="00494067">
      <w:pPr>
        <w:spacing w:line="360" w:lineRule="auto"/>
        <w:ind w:left="861"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bill intends to improve the existing justice system through the establishment of a special tribunal to handle sexual harassment complaints promptly, by using the standard of proof on the balance of probabilities, and awarding compensation or damages to victims. The tribunal has a </w:t>
      </w:r>
      <w:r w:rsidRPr="004D17E5">
        <w:rPr>
          <w:rFonts w:ascii="Times New Roman" w:eastAsia="Calibri" w:hAnsi="Times New Roman" w:cs="Times New Roman"/>
          <w:i/>
          <w:sz w:val="24"/>
          <w:szCs w:val="24"/>
          <w:lang w:val="en-GB"/>
        </w:rPr>
        <w:t>quasi-judicial</w:t>
      </w:r>
      <w:r w:rsidRPr="004D17E5">
        <w:rPr>
          <w:rFonts w:ascii="Times New Roman" w:eastAsia="Calibri" w:hAnsi="Times New Roman" w:cs="Times New Roman"/>
          <w:sz w:val="24"/>
          <w:szCs w:val="24"/>
          <w:lang w:val="en-GB"/>
        </w:rPr>
        <w:t xml:space="preserve"> function to make it more accessible to the public. It was tabled for its first reading in the Dewan Rakyat (House of Representatives) on 15 December 2021. </w:t>
      </w:r>
    </w:p>
    <w:p w14:paraId="307A1D33" w14:textId="77777777" w:rsidR="00494067" w:rsidRPr="004D17E5" w:rsidRDefault="00494067" w:rsidP="00494067">
      <w:pPr>
        <w:spacing w:line="360" w:lineRule="auto"/>
        <w:ind w:left="861" w:right="403"/>
        <w:jc w:val="both"/>
        <w:rPr>
          <w:rFonts w:ascii="Times New Roman" w:eastAsia="Calibri" w:hAnsi="Times New Roman" w:cs="Times New Roman"/>
          <w:sz w:val="24"/>
          <w:szCs w:val="24"/>
          <w:lang w:val="en-GB"/>
        </w:rPr>
      </w:pPr>
    </w:p>
    <w:p w14:paraId="172482D9" w14:textId="77777777" w:rsidR="00E33243" w:rsidRPr="004D17E5" w:rsidRDefault="00E33243" w:rsidP="004D17E5">
      <w:pPr>
        <w:tabs>
          <w:tab w:val="left" w:pos="709"/>
          <w:tab w:val="left" w:pos="1134"/>
          <w:tab w:val="left" w:pos="1701"/>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ab/>
        <w:t>The following legislation are currently being reviewed and proposed:</w:t>
      </w:r>
    </w:p>
    <w:p w14:paraId="6EBC882F" w14:textId="77777777" w:rsidR="00E33243" w:rsidRPr="004D17E5" w:rsidRDefault="00E33243" w:rsidP="004D17E5">
      <w:pPr>
        <w:numPr>
          <w:ilvl w:val="0"/>
          <w:numId w:val="30"/>
        </w:numPr>
        <w:tabs>
          <w:tab w:val="left" w:pos="709"/>
          <w:tab w:val="left" w:pos="1134"/>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To address the recommendation made in paragraph 12 (b) of the CO and the follow-up recommendation (BJ/follow-up/Malaysia/79) dated 19 July 2021, the Anti-Discrimination Against Women Bill aimed at promoting gender equality and eliminating discrimination against women is sought to be tabled in 2024. The first draft bill has been collectively prepared by a Special Project Team comprising of government agencies, academicians and the Non-governmental Organizations (NGOs). The draft will be circulated for constructive feedbacks from the stakeholders earliest in 2023. The bill aimed at </w:t>
      </w:r>
      <w:r w:rsidRPr="004D17E5">
        <w:rPr>
          <w:rFonts w:ascii="Times New Roman" w:eastAsia="Calibri" w:hAnsi="Times New Roman" w:cs="Times New Roman"/>
          <w:sz w:val="24"/>
          <w:szCs w:val="24"/>
          <w:lang w:val="en-GB"/>
        </w:rPr>
        <w:lastRenderedPageBreak/>
        <w:t>promoting the right of women to hasten de facto equality between men and women, it is also envisioned to help fulfil Malaysia’s obligations under CEDAW by defining the term discrimination and addressing issues relating to discrimination against women. The drafting of the bill will give a clear definition of discrimination and relevant issues pertaining to discrimination against women as enumerated in Article 1 of the Convention and Target 5.1 of the Sustainable Development Goals (SDGs), consistent with the Federal Constitution of Malaysia.</w:t>
      </w:r>
    </w:p>
    <w:p w14:paraId="51C16C9B" w14:textId="77777777" w:rsidR="00E33243" w:rsidRPr="004D17E5" w:rsidRDefault="00E33243" w:rsidP="004D17E5">
      <w:pPr>
        <w:numPr>
          <w:ilvl w:val="0"/>
          <w:numId w:val="30"/>
        </w:numPr>
        <w:tabs>
          <w:tab w:val="left" w:pos="709"/>
          <w:tab w:val="left" w:pos="1134"/>
          <w:tab w:val="left" w:pos="2835"/>
        </w:tabs>
        <w:suppressAutoHyphens/>
        <w:kinsoku w:val="0"/>
        <w:overflowPunct w:val="0"/>
        <w:autoSpaceDE w:val="0"/>
        <w:autoSpaceDN w:val="0"/>
        <w:adjustRightInd w:val="0"/>
        <w:snapToGrid w:val="0"/>
        <w:spacing w:after="120" w:line="360" w:lineRule="auto"/>
        <w:ind w:right="403"/>
        <w:jc w:val="both"/>
        <w:rPr>
          <w:rFonts w:ascii="Times New Roman" w:eastAsia="Calibri" w:hAnsi="Times New Roman" w:cs="Times New Roman"/>
          <w:sz w:val="24"/>
          <w:szCs w:val="24"/>
          <w:lang w:val="en-GB"/>
        </w:rPr>
      </w:pPr>
      <w:r w:rsidRPr="004D17E5">
        <w:rPr>
          <w:rFonts w:ascii="Times New Roman" w:eastAsia="Calibri" w:hAnsi="Times New Roman" w:cs="Times New Roman"/>
          <w:sz w:val="24"/>
          <w:szCs w:val="24"/>
          <w:lang w:val="en-GB"/>
        </w:rPr>
        <w:t xml:space="preserve">The anti-stalking law is currently being revised by putting together a </w:t>
      </w:r>
      <w:r w:rsidRPr="004D17E5">
        <w:rPr>
          <w:rFonts w:ascii="Times New Roman" w:eastAsia="Calibri" w:hAnsi="Times New Roman" w:cs="Times New Roman"/>
          <w:sz w:val="24"/>
          <w:szCs w:val="24"/>
          <w:shd w:val="clear" w:color="auto" w:fill="FFFFFF"/>
          <w:lang w:val="en-GB"/>
        </w:rPr>
        <w:t>policy paper with the proposed amendments to Act 574 and the Criminal Procedure Code [</w:t>
      </w:r>
      <w:r w:rsidRPr="004D17E5">
        <w:rPr>
          <w:rFonts w:ascii="Times New Roman" w:eastAsia="Calibri" w:hAnsi="Times New Roman" w:cs="Times New Roman"/>
          <w:i/>
          <w:sz w:val="24"/>
          <w:szCs w:val="24"/>
          <w:shd w:val="clear" w:color="auto" w:fill="FFFFFF"/>
          <w:lang w:val="en-GB"/>
        </w:rPr>
        <w:t>Act 593</w:t>
      </w:r>
      <w:r w:rsidRPr="004D17E5">
        <w:rPr>
          <w:rFonts w:ascii="Times New Roman" w:eastAsia="Calibri" w:hAnsi="Times New Roman" w:cs="Times New Roman"/>
          <w:sz w:val="24"/>
          <w:szCs w:val="24"/>
          <w:shd w:val="clear" w:color="auto" w:fill="FFFFFF"/>
          <w:lang w:val="en-GB"/>
        </w:rPr>
        <w:t>] to criminalise stalking. Efforts to make stalking a crime started since 2019 when an Anti-Stalking Committee was set up to draft amendments to the law led by the Legal Affairs Division (BHEUU) with the involvement of other government agencies and NGOs.</w:t>
      </w:r>
      <w:r w:rsidRPr="004D17E5">
        <w:rPr>
          <w:rFonts w:ascii="Times New Roman" w:eastAsia="Calibri" w:hAnsi="Times New Roman" w:cs="Times New Roman"/>
          <w:sz w:val="24"/>
          <w:szCs w:val="24"/>
          <w:lang w:val="en-GB"/>
        </w:rPr>
        <w:t xml:space="preserve"> </w:t>
      </w:r>
      <w:r w:rsidRPr="004D17E5">
        <w:rPr>
          <w:rFonts w:ascii="Times New Roman" w:eastAsia="Calibri" w:hAnsi="Times New Roman" w:cs="Times New Roman"/>
          <w:sz w:val="24"/>
          <w:szCs w:val="24"/>
          <w:shd w:val="clear" w:color="auto" w:fill="FFFFFF"/>
          <w:lang w:val="en-GB"/>
        </w:rPr>
        <w:t>The proposed bill is expected to be tabled in Parliament this year (2022).</w:t>
      </w:r>
    </w:p>
    <w:p w14:paraId="04706821" w14:textId="77777777" w:rsidR="00E33243" w:rsidRPr="004D17E5" w:rsidRDefault="00E33243" w:rsidP="004D17E5">
      <w:pPr>
        <w:tabs>
          <w:tab w:val="left" w:pos="709"/>
          <w:tab w:val="left" w:pos="1134"/>
          <w:tab w:val="left" w:pos="2835"/>
        </w:tabs>
        <w:suppressAutoHyphens/>
        <w:kinsoku w:val="0"/>
        <w:overflowPunct w:val="0"/>
        <w:autoSpaceDE w:val="0"/>
        <w:autoSpaceDN w:val="0"/>
        <w:adjustRightInd w:val="0"/>
        <w:snapToGrid w:val="0"/>
        <w:spacing w:after="120" w:line="360" w:lineRule="auto"/>
        <w:ind w:left="1854" w:right="403"/>
        <w:jc w:val="both"/>
        <w:rPr>
          <w:rFonts w:ascii="Times New Roman" w:eastAsia="Calibri" w:hAnsi="Times New Roman" w:cs="Times New Roman"/>
          <w:sz w:val="24"/>
          <w:szCs w:val="24"/>
          <w:lang w:val="en-GB"/>
        </w:rPr>
      </w:pPr>
    </w:p>
    <w:p w14:paraId="67576A17" w14:textId="77777777" w:rsidR="00E33243" w:rsidRPr="004D17E5" w:rsidRDefault="00E33243" w:rsidP="004D17E5">
      <w:pPr>
        <w:spacing w:line="360" w:lineRule="auto"/>
        <w:jc w:val="both"/>
        <w:rPr>
          <w:rFonts w:ascii="Times New Roman" w:eastAsia="Calibri" w:hAnsi="Times New Roman" w:cs="Times New Roman"/>
          <w:sz w:val="24"/>
          <w:szCs w:val="24"/>
        </w:rPr>
      </w:pPr>
    </w:p>
    <w:p w14:paraId="269F740B" w14:textId="6808805E" w:rsidR="00E33243" w:rsidRPr="004D17E5" w:rsidRDefault="00E33243" w:rsidP="004D17E5">
      <w:pPr>
        <w:spacing w:line="360" w:lineRule="auto"/>
        <w:jc w:val="right"/>
        <w:rPr>
          <w:rFonts w:ascii="Times New Roman" w:hAnsi="Times New Roman" w:cs="Times New Roman"/>
          <w:b/>
          <w:sz w:val="24"/>
          <w:szCs w:val="24"/>
          <w:lang w:val="en-US"/>
        </w:rPr>
      </w:pPr>
    </w:p>
    <w:p w14:paraId="29317F46" w14:textId="6AEC7432" w:rsidR="00E33243" w:rsidRPr="004D17E5" w:rsidRDefault="00E33243" w:rsidP="004D17E5">
      <w:pPr>
        <w:spacing w:line="360" w:lineRule="auto"/>
        <w:jc w:val="right"/>
        <w:rPr>
          <w:rFonts w:ascii="Times New Roman" w:hAnsi="Times New Roman" w:cs="Times New Roman"/>
          <w:b/>
          <w:sz w:val="24"/>
          <w:szCs w:val="24"/>
          <w:lang w:val="en-US"/>
        </w:rPr>
      </w:pPr>
    </w:p>
    <w:p w14:paraId="0C32A538" w14:textId="0DF8FCFC" w:rsidR="00E33243" w:rsidRPr="004D17E5" w:rsidRDefault="00E33243" w:rsidP="004D17E5">
      <w:pPr>
        <w:spacing w:line="360" w:lineRule="auto"/>
        <w:jc w:val="right"/>
        <w:rPr>
          <w:rFonts w:ascii="Times New Roman" w:hAnsi="Times New Roman" w:cs="Times New Roman"/>
          <w:b/>
          <w:sz w:val="24"/>
          <w:szCs w:val="24"/>
          <w:lang w:val="en-US"/>
        </w:rPr>
      </w:pPr>
    </w:p>
    <w:p w14:paraId="240E0665" w14:textId="49182908" w:rsidR="00E33243" w:rsidRPr="004D17E5" w:rsidRDefault="00E33243" w:rsidP="004D17E5">
      <w:pPr>
        <w:spacing w:line="360" w:lineRule="auto"/>
        <w:jc w:val="right"/>
        <w:rPr>
          <w:rFonts w:ascii="Times New Roman" w:hAnsi="Times New Roman" w:cs="Times New Roman"/>
          <w:b/>
          <w:sz w:val="24"/>
          <w:szCs w:val="24"/>
          <w:lang w:val="en-US"/>
        </w:rPr>
      </w:pPr>
    </w:p>
    <w:p w14:paraId="3EEAF7AA" w14:textId="572C13D7" w:rsidR="00E33243" w:rsidRPr="004D17E5" w:rsidRDefault="00E33243" w:rsidP="004D17E5">
      <w:pPr>
        <w:spacing w:line="360" w:lineRule="auto"/>
        <w:jc w:val="right"/>
        <w:rPr>
          <w:rFonts w:ascii="Times New Roman" w:hAnsi="Times New Roman" w:cs="Times New Roman"/>
          <w:b/>
          <w:sz w:val="24"/>
          <w:szCs w:val="24"/>
          <w:lang w:val="en-US"/>
        </w:rPr>
      </w:pPr>
    </w:p>
    <w:p w14:paraId="51020C33" w14:textId="569AEC59" w:rsidR="00E33243" w:rsidRPr="004D17E5" w:rsidRDefault="00E33243" w:rsidP="004D17E5">
      <w:pPr>
        <w:spacing w:line="360" w:lineRule="auto"/>
        <w:jc w:val="right"/>
        <w:rPr>
          <w:rFonts w:ascii="Times New Roman" w:hAnsi="Times New Roman" w:cs="Times New Roman"/>
          <w:b/>
          <w:sz w:val="24"/>
          <w:szCs w:val="24"/>
          <w:lang w:val="en-US"/>
        </w:rPr>
      </w:pPr>
    </w:p>
    <w:p w14:paraId="1069FAC9" w14:textId="4CC6AC70" w:rsidR="00E33243" w:rsidRPr="004D17E5" w:rsidRDefault="00E33243" w:rsidP="004D17E5">
      <w:pPr>
        <w:spacing w:line="360" w:lineRule="auto"/>
        <w:jc w:val="right"/>
        <w:rPr>
          <w:rFonts w:ascii="Times New Roman" w:hAnsi="Times New Roman" w:cs="Times New Roman"/>
          <w:b/>
          <w:sz w:val="24"/>
          <w:szCs w:val="24"/>
          <w:lang w:val="en-US"/>
        </w:rPr>
      </w:pPr>
    </w:p>
    <w:p w14:paraId="7CD22019" w14:textId="24265000" w:rsidR="00E33243" w:rsidRPr="004D17E5" w:rsidRDefault="00E33243" w:rsidP="004D17E5">
      <w:pPr>
        <w:spacing w:line="360" w:lineRule="auto"/>
        <w:jc w:val="right"/>
        <w:rPr>
          <w:rFonts w:ascii="Times New Roman" w:hAnsi="Times New Roman" w:cs="Times New Roman"/>
          <w:b/>
          <w:sz w:val="24"/>
          <w:szCs w:val="24"/>
          <w:lang w:val="en-US"/>
        </w:rPr>
      </w:pPr>
    </w:p>
    <w:p w14:paraId="08E6F83A" w14:textId="3D05324E" w:rsidR="004D17E5" w:rsidRDefault="004D17E5" w:rsidP="004D17E5">
      <w:pPr>
        <w:spacing w:line="360" w:lineRule="auto"/>
        <w:rPr>
          <w:rFonts w:ascii="Times New Roman" w:hAnsi="Times New Roman" w:cs="Times New Roman"/>
          <w:b/>
          <w:sz w:val="24"/>
          <w:szCs w:val="24"/>
          <w:lang w:val="en-US"/>
        </w:rPr>
      </w:pPr>
    </w:p>
    <w:p w14:paraId="0B67AC3C" w14:textId="77777777" w:rsidR="007E7160" w:rsidRPr="004D17E5" w:rsidRDefault="007E7160" w:rsidP="004D17E5">
      <w:pPr>
        <w:spacing w:line="360" w:lineRule="auto"/>
        <w:rPr>
          <w:rFonts w:ascii="Times New Roman" w:hAnsi="Times New Roman" w:cs="Times New Roman"/>
          <w:b/>
          <w:sz w:val="24"/>
          <w:szCs w:val="24"/>
          <w:lang w:val="en-US"/>
        </w:rPr>
      </w:pPr>
    </w:p>
    <w:p w14:paraId="3D56608D" w14:textId="77777777" w:rsidR="004D17E5" w:rsidRPr="004D17E5" w:rsidRDefault="004D17E5" w:rsidP="004D17E5">
      <w:pPr>
        <w:spacing w:after="0" w:line="360" w:lineRule="auto"/>
        <w:jc w:val="right"/>
        <w:rPr>
          <w:rFonts w:ascii="Times New Roman" w:hAnsi="Times New Roman" w:cs="Times New Roman"/>
          <w:b/>
          <w:sz w:val="24"/>
          <w:szCs w:val="24"/>
        </w:rPr>
      </w:pPr>
      <w:r w:rsidRPr="004D17E5">
        <w:rPr>
          <w:rFonts w:ascii="Times New Roman" w:hAnsi="Times New Roman" w:cs="Times New Roman"/>
          <w:b/>
          <w:sz w:val="24"/>
          <w:szCs w:val="24"/>
        </w:rPr>
        <w:lastRenderedPageBreak/>
        <w:t>Annex B</w:t>
      </w:r>
    </w:p>
    <w:p w14:paraId="32376F93" w14:textId="20993925" w:rsidR="004D17E5" w:rsidRDefault="00884E1D" w:rsidP="00884E1D">
      <w:pPr>
        <w:spacing w:after="0" w:line="360" w:lineRule="auto"/>
        <w:jc w:val="center"/>
        <w:rPr>
          <w:rFonts w:ascii="Times New Roman" w:hAnsi="Times New Roman" w:cs="Times New Roman"/>
          <w:b/>
          <w:sz w:val="24"/>
          <w:szCs w:val="24"/>
          <w:u w:val="single"/>
          <w:lang w:val="en-GB"/>
        </w:rPr>
      </w:pPr>
      <w:r>
        <w:rPr>
          <w:rFonts w:ascii="Times New Roman" w:hAnsi="Times New Roman" w:cs="Times New Roman"/>
          <w:b/>
          <w:sz w:val="24"/>
          <w:szCs w:val="24"/>
          <w:u w:val="single"/>
          <w:lang w:val="en-GB"/>
        </w:rPr>
        <w:t xml:space="preserve">List of </w:t>
      </w:r>
      <w:r w:rsidRPr="00884E1D">
        <w:rPr>
          <w:rFonts w:ascii="Times New Roman" w:hAnsi="Times New Roman" w:cs="Times New Roman"/>
          <w:b/>
          <w:sz w:val="24"/>
          <w:szCs w:val="24"/>
          <w:u w:val="single"/>
          <w:lang w:val="en-GB"/>
        </w:rPr>
        <w:t>Special Select Committees</w:t>
      </w:r>
      <w:r>
        <w:rPr>
          <w:rFonts w:ascii="Times New Roman" w:hAnsi="Times New Roman" w:cs="Times New Roman"/>
          <w:b/>
          <w:sz w:val="24"/>
          <w:szCs w:val="24"/>
          <w:u w:val="single"/>
          <w:lang w:val="en-GB"/>
        </w:rPr>
        <w:t xml:space="preserve">, </w:t>
      </w:r>
      <w:r w:rsidRPr="00884E1D">
        <w:rPr>
          <w:rFonts w:ascii="Times New Roman" w:hAnsi="Times New Roman" w:cs="Times New Roman"/>
          <w:b/>
          <w:sz w:val="24"/>
          <w:szCs w:val="24"/>
          <w:u w:val="single"/>
          <w:lang w:val="en-GB"/>
        </w:rPr>
        <w:t>caucuses and All-Party Parliamentary Groups Malaysia (APPGM)</w:t>
      </w:r>
      <w:r>
        <w:rPr>
          <w:rFonts w:ascii="Times New Roman" w:hAnsi="Times New Roman" w:cs="Times New Roman"/>
          <w:b/>
          <w:sz w:val="24"/>
          <w:szCs w:val="24"/>
          <w:u w:val="single"/>
          <w:lang w:val="en-GB"/>
        </w:rPr>
        <w:t xml:space="preserve"> 2016-2021</w:t>
      </w:r>
    </w:p>
    <w:p w14:paraId="432543C2" w14:textId="77777777" w:rsidR="004D17E5" w:rsidRPr="004D17E5" w:rsidRDefault="004D17E5" w:rsidP="004D17E5">
      <w:pPr>
        <w:spacing w:after="0" w:line="360" w:lineRule="auto"/>
        <w:rPr>
          <w:rFonts w:ascii="Times New Roman" w:hAnsi="Times New Roman" w:cs="Times New Roman"/>
          <w:b/>
          <w:sz w:val="24"/>
          <w:szCs w:val="24"/>
          <w:u w:val="single"/>
          <w:lang w:val="en-GB"/>
        </w:rPr>
      </w:pPr>
    </w:p>
    <w:p w14:paraId="392D07AB" w14:textId="3DCB1027" w:rsidR="004D17E5" w:rsidRPr="00EF7080" w:rsidRDefault="004D17E5" w:rsidP="00D933C4">
      <w:pPr>
        <w:pStyle w:val="SingleTxtG"/>
        <w:tabs>
          <w:tab w:val="clear" w:pos="1701"/>
          <w:tab w:val="left" w:pos="709"/>
        </w:tabs>
        <w:spacing w:line="276" w:lineRule="auto"/>
        <w:ind w:left="0" w:right="403"/>
        <w:rPr>
          <w:b/>
          <w:sz w:val="24"/>
          <w:szCs w:val="24"/>
        </w:rPr>
      </w:pPr>
      <w:r w:rsidRPr="00EF7080">
        <w:rPr>
          <w:b/>
          <w:sz w:val="24"/>
          <w:szCs w:val="24"/>
        </w:rPr>
        <w:t>Year 2016 and 2017</w:t>
      </w:r>
    </w:p>
    <w:p w14:paraId="0F8BF6F4" w14:textId="77777777" w:rsidR="004D17E5" w:rsidRPr="00EF7080" w:rsidRDefault="004D17E5" w:rsidP="00D933C4">
      <w:pPr>
        <w:pStyle w:val="ListParagraph"/>
        <w:numPr>
          <w:ilvl w:val="0"/>
          <w:numId w:val="32"/>
        </w:numPr>
        <w:spacing w:after="0" w:line="276" w:lineRule="auto"/>
        <w:rPr>
          <w:rFonts w:ascii="Times New Roman" w:hAnsi="Times New Roman" w:cs="Times New Roman"/>
          <w:sz w:val="24"/>
          <w:szCs w:val="24"/>
          <w:lang w:val="en-GB"/>
        </w:rPr>
      </w:pPr>
      <w:r w:rsidRPr="00EF7080">
        <w:rPr>
          <w:rFonts w:ascii="Times New Roman" w:hAnsi="Times New Roman" w:cs="Times New Roman"/>
          <w:sz w:val="24"/>
          <w:szCs w:val="24"/>
          <w:lang w:val="en-GB"/>
        </w:rPr>
        <w:t>Special Select Committee on Women Affairs</w:t>
      </w:r>
    </w:p>
    <w:p w14:paraId="5B9A2B7B" w14:textId="77777777" w:rsidR="00D933C4" w:rsidRDefault="00D933C4" w:rsidP="00D933C4">
      <w:pPr>
        <w:pStyle w:val="SingleTxtG"/>
        <w:tabs>
          <w:tab w:val="clear" w:pos="1701"/>
          <w:tab w:val="left" w:pos="709"/>
        </w:tabs>
        <w:spacing w:line="276" w:lineRule="auto"/>
        <w:ind w:left="0" w:right="403"/>
        <w:rPr>
          <w:b/>
          <w:sz w:val="24"/>
          <w:szCs w:val="24"/>
        </w:rPr>
      </w:pPr>
    </w:p>
    <w:p w14:paraId="078D9B3A" w14:textId="61F6FECF" w:rsidR="004D17E5" w:rsidRPr="00EF7080" w:rsidRDefault="004D17E5" w:rsidP="00D933C4">
      <w:pPr>
        <w:pStyle w:val="SingleTxtG"/>
        <w:tabs>
          <w:tab w:val="clear" w:pos="1701"/>
          <w:tab w:val="left" w:pos="709"/>
        </w:tabs>
        <w:spacing w:line="276" w:lineRule="auto"/>
        <w:ind w:left="0" w:right="403"/>
        <w:rPr>
          <w:b/>
          <w:sz w:val="24"/>
          <w:szCs w:val="24"/>
        </w:rPr>
      </w:pPr>
      <w:r w:rsidRPr="00EF7080">
        <w:rPr>
          <w:b/>
          <w:sz w:val="24"/>
          <w:szCs w:val="24"/>
        </w:rPr>
        <w:t>Year 2018</w:t>
      </w:r>
    </w:p>
    <w:p w14:paraId="5E88B677" w14:textId="38566A42" w:rsidR="004D17E5" w:rsidRDefault="004D17E5" w:rsidP="00D933C4">
      <w:pPr>
        <w:pStyle w:val="SingleTxtG"/>
        <w:numPr>
          <w:ilvl w:val="0"/>
          <w:numId w:val="34"/>
        </w:numPr>
        <w:tabs>
          <w:tab w:val="clear" w:pos="1701"/>
          <w:tab w:val="left" w:pos="993"/>
        </w:tabs>
        <w:spacing w:line="276" w:lineRule="auto"/>
        <w:ind w:right="403"/>
        <w:rPr>
          <w:sz w:val="24"/>
          <w:szCs w:val="24"/>
        </w:rPr>
      </w:pPr>
      <w:r w:rsidRPr="00EF7080">
        <w:rPr>
          <w:sz w:val="24"/>
          <w:szCs w:val="24"/>
        </w:rPr>
        <w:t>Special Select Committee on Rights and Gender Equality</w:t>
      </w:r>
    </w:p>
    <w:p w14:paraId="66373121" w14:textId="394A5AFF" w:rsidR="00CE558C" w:rsidRPr="00CE558C" w:rsidRDefault="00CE558C" w:rsidP="00CE558C">
      <w:pPr>
        <w:pStyle w:val="SingleTxtG"/>
        <w:numPr>
          <w:ilvl w:val="0"/>
          <w:numId w:val="34"/>
        </w:numPr>
        <w:tabs>
          <w:tab w:val="clear" w:pos="1701"/>
          <w:tab w:val="left" w:pos="993"/>
        </w:tabs>
        <w:spacing w:line="276" w:lineRule="auto"/>
        <w:ind w:right="403"/>
        <w:rPr>
          <w:sz w:val="24"/>
          <w:szCs w:val="24"/>
        </w:rPr>
      </w:pPr>
      <w:r w:rsidRPr="00EF7080">
        <w:rPr>
          <w:sz w:val="24"/>
          <w:szCs w:val="24"/>
        </w:rPr>
        <w:t>Parliamentary Caucus of Institutional Reform and Good Governance.</w:t>
      </w:r>
    </w:p>
    <w:p w14:paraId="6F519652" w14:textId="77777777" w:rsidR="00D933C4" w:rsidRDefault="00D933C4" w:rsidP="00D933C4">
      <w:pPr>
        <w:pStyle w:val="SingleTxtG"/>
        <w:tabs>
          <w:tab w:val="clear" w:pos="1701"/>
          <w:tab w:val="left" w:pos="709"/>
        </w:tabs>
        <w:spacing w:line="276" w:lineRule="auto"/>
        <w:ind w:left="0" w:right="403"/>
        <w:rPr>
          <w:b/>
          <w:sz w:val="24"/>
          <w:szCs w:val="24"/>
        </w:rPr>
      </w:pPr>
    </w:p>
    <w:p w14:paraId="3DCCEE7D" w14:textId="4482F72F" w:rsidR="004D17E5" w:rsidRPr="00EF7080" w:rsidRDefault="004D17E5" w:rsidP="00D933C4">
      <w:pPr>
        <w:pStyle w:val="SingleTxtG"/>
        <w:tabs>
          <w:tab w:val="clear" w:pos="1701"/>
          <w:tab w:val="left" w:pos="709"/>
        </w:tabs>
        <w:spacing w:line="276" w:lineRule="auto"/>
        <w:ind w:left="0" w:right="403"/>
        <w:rPr>
          <w:b/>
          <w:sz w:val="24"/>
          <w:szCs w:val="24"/>
        </w:rPr>
      </w:pPr>
      <w:r w:rsidRPr="00EF7080">
        <w:rPr>
          <w:b/>
          <w:sz w:val="24"/>
          <w:szCs w:val="24"/>
        </w:rPr>
        <w:t>Year 2019</w:t>
      </w:r>
    </w:p>
    <w:p w14:paraId="79E60387" w14:textId="77777777" w:rsidR="004D17E5" w:rsidRPr="00EF7080" w:rsidRDefault="004D17E5" w:rsidP="00D933C4">
      <w:pPr>
        <w:pStyle w:val="SingleTxtG"/>
        <w:numPr>
          <w:ilvl w:val="0"/>
          <w:numId w:val="33"/>
        </w:numPr>
        <w:tabs>
          <w:tab w:val="clear" w:pos="1701"/>
          <w:tab w:val="left" w:pos="993"/>
        </w:tabs>
        <w:spacing w:line="276" w:lineRule="auto"/>
        <w:ind w:right="403"/>
        <w:rPr>
          <w:sz w:val="24"/>
          <w:szCs w:val="24"/>
        </w:rPr>
      </w:pPr>
      <w:r w:rsidRPr="00EF7080">
        <w:rPr>
          <w:sz w:val="24"/>
          <w:szCs w:val="24"/>
        </w:rPr>
        <w:t>Special Select Committee on Gender Equality and Family Development</w:t>
      </w:r>
      <w:r w:rsidRPr="00EF7080">
        <w:rPr>
          <w:rStyle w:val="FootnoteReference"/>
          <w:sz w:val="24"/>
          <w:szCs w:val="24"/>
        </w:rPr>
        <w:footnoteReference w:id="1"/>
      </w:r>
      <w:r w:rsidRPr="00EF7080">
        <w:rPr>
          <w:sz w:val="24"/>
          <w:szCs w:val="24"/>
        </w:rPr>
        <w:t xml:space="preserve"> </w:t>
      </w:r>
    </w:p>
    <w:p w14:paraId="0822553F" w14:textId="5AE6E5B6" w:rsidR="004D17E5" w:rsidRDefault="004D17E5" w:rsidP="00D933C4">
      <w:pPr>
        <w:pStyle w:val="SingleTxtG"/>
        <w:numPr>
          <w:ilvl w:val="0"/>
          <w:numId w:val="33"/>
        </w:numPr>
        <w:tabs>
          <w:tab w:val="clear" w:pos="1701"/>
          <w:tab w:val="left" w:pos="993"/>
        </w:tabs>
        <w:spacing w:line="276" w:lineRule="auto"/>
        <w:ind w:right="403"/>
        <w:rPr>
          <w:sz w:val="24"/>
          <w:szCs w:val="24"/>
        </w:rPr>
      </w:pPr>
      <w:r w:rsidRPr="00EF7080">
        <w:rPr>
          <w:sz w:val="24"/>
          <w:szCs w:val="24"/>
        </w:rPr>
        <w:t>Special Select Committee on Human Rights and Constitutional Affairs</w:t>
      </w:r>
    </w:p>
    <w:p w14:paraId="2245EFD0" w14:textId="77777777" w:rsidR="00CE558C" w:rsidRPr="00EF7080" w:rsidRDefault="00CE558C" w:rsidP="00CE558C">
      <w:pPr>
        <w:pStyle w:val="SingleTxtG"/>
        <w:numPr>
          <w:ilvl w:val="0"/>
          <w:numId w:val="33"/>
        </w:numPr>
        <w:tabs>
          <w:tab w:val="clear" w:pos="1701"/>
          <w:tab w:val="left" w:pos="993"/>
        </w:tabs>
        <w:spacing w:line="276" w:lineRule="auto"/>
        <w:ind w:right="403"/>
        <w:rPr>
          <w:sz w:val="24"/>
          <w:szCs w:val="24"/>
        </w:rPr>
      </w:pPr>
      <w:r w:rsidRPr="00EF7080">
        <w:rPr>
          <w:sz w:val="24"/>
          <w:szCs w:val="24"/>
        </w:rPr>
        <w:t>APPGM on Sustainable Development Goals – 57% project carried on women on the basis of equality;</w:t>
      </w:r>
    </w:p>
    <w:p w14:paraId="700DB3AF" w14:textId="77777777" w:rsidR="00CE558C" w:rsidRPr="00EF7080" w:rsidRDefault="00CE558C" w:rsidP="00CE558C">
      <w:pPr>
        <w:pStyle w:val="SingleTxtG"/>
        <w:numPr>
          <w:ilvl w:val="0"/>
          <w:numId w:val="33"/>
        </w:numPr>
        <w:tabs>
          <w:tab w:val="clear" w:pos="1701"/>
          <w:tab w:val="left" w:pos="993"/>
        </w:tabs>
        <w:spacing w:line="276" w:lineRule="auto"/>
        <w:ind w:right="403"/>
        <w:rPr>
          <w:sz w:val="24"/>
          <w:szCs w:val="24"/>
        </w:rPr>
      </w:pPr>
      <w:r w:rsidRPr="00EF7080">
        <w:rPr>
          <w:sz w:val="24"/>
          <w:szCs w:val="24"/>
          <w:lang w:val="en-MY"/>
        </w:rPr>
        <w:t xml:space="preserve">APPGM on </w:t>
      </w:r>
      <w:r w:rsidRPr="00EF7080">
        <w:rPr>
          <w:sz w:val="24"/>
          <w:szCs w:val="24"/>
        </w:rPr>
        <w:t>Policy on Refugees in Malaysia; and</w:t>
      </w:r>
    </w:p>
    <w:p w14:paraId="58B33875" w14:textId="77777777" w:rsidR="00CE558C" w:rsidRPr="00EF7080" w:rsidRDefault="00CE558C" w:rsidP="00CE558C">
      <w:pPr>
        <w:pStyle w:val="SingleTxtG"/>
        <w:numPr>
          <w:ilvl w:val="0"/>
          <w:numId w:val="33"/>
        </w:numPr>
        <w:tabs>
          <w:tab w:val="clear" w:pos="1701"/>
          <w:tab w:val="left" w:pos="993"/>
        </w:tabs>
        <w:spacing w:line="276" w:lineRule="auto"/>
        <w:ind w:right="403"/>
        <w:rPr>
          <w:sz w:val="24"/>
          <w:szCs w:val="24"/>
        </w:rPr>
      </w:pPr>
      <w:r w:rsidRPr="00EF7080">
        <w:rPr>
          <w:i/>
          <w:sz w:val="24"/>
          <w:szCs w:val="24"/>
        </w:rPr>
        <w:t>Dewan Negara</w:t>
      </w:r>
      <w:r w:rsidRPr="00EF7080">
        <w:rPr>
          <w:sz w:val="24"/>
          <w:szCs w:val="24"/>
        </w:rPr>
        <w:t xml:space="preserve"> Caucus.</w:t>
      </w:r>
    </w:p>
    <w:p w14:paraId="3E5BEBBF" w14:textId="77777777" w:rsidR="00D933C4" w:rsidRDefault="00D933C4" w:rsidP="00D933C4">
      <w:pPr>
        <w:pStyle w:val="SingleTxtG"/>
        <w:tabs>
          <w:tab w:val="clear" w:pos="1701"/>
          <w:tab w:val="left" w:pos="709"/>
        </w:tabs>
        <w:spacing w:line="276" w:lineRule="auto"/>
        <w:ind w:left="0" w:right="403"/>
        <w:rPr>
          <w:b/>
          <w:sz w:val="24"/>
          <w:szCs w:val="24"/>
        </w:rPr>
      </w:pPr>
    </w:p>
    <w:p w14:paraId="282D0776" w14:textId="2800B63C" w:rsidR="004D17E5" w:rsidRPr="00EF7080" w:rsidRDefault="004D17E5" w:rsidP="00D933C4">
      <w:pPr>
        <w:pStyle w:val="SingleTxtG"/>
        <w:tabs>
          <w:tab w:val="clear" w:pos="1701"/>
          <w:tab w:val="left" w:pos="709"/>
        </w:tabs>
        <w:spacing w:line="276" w:lineRule="auto"/>
        <w:ind w:left="0" w:right="403"/>
        <w:rPr>
          <w:b/>
          <w:sz w:val="24"/>
          <w:szCs w:val="24"/>
        </w:rPr>
      </w:pPr>
      <w:r w:rsidRPr="00EF7080">
        <w:rPr>
          <w:b/>
          <w:sz w:val="24"/>
          <w:szCs w:val="24"/>
        </w:rPr>
        <w:t>Year 2020 until present</w:t>
      </w:r>
    </w:p>
    <w:p w14:paraId="62840ED6" w14:textId="77777777" w:rsidR="004D17E5" w:rsidRPr="00EF7080" w:rsidRDefault="004D17E5" w:rsidP="00D933C4">
      <w:pPr>
        <w:pStyle w:val="SingleTxtG"/>
        <w:numPr>
          <w:ilvl w:val="0"/>
          <w:numId w:val="35"/>
        </w:numPr>
        <w:tabs>
          <w:tab w:val="clear" w:pos="1701"/>
          <w:tab w:val="left" w:pos="993"/>
        </w:tabs>
        <w:spacing w:line="276" w:lineRule="auto"/>
        <w:ind w:right="403"/>
        <w:rPr>
          <w:sz w:val="24"/>
          <w:szCs w:val="24"/>
        </w:rPr>
      </w:pPr>
      <w:r w:rsidRPr="00EF7080">
        <w:rPr>
          <w:sz w:val="24"/>
          <w:szCs w:val="24"/>
        </w:rPr>
        <w:t>Special Select Committee on Women and Children Affairs and Social Development</w:t>
      </w:r>
    </w:p>
    <w:p w14:paraId="527ADE76" w14:textId="77777777" w:rsidR="00CE558C" w:rsidRDefault="004D17E5" w:rsidP="00CE558C">
      <w:pPr>
        <w:pStyle w:val="SingleTxtG"/>
        <w:numPr>
          <w:ilvl w:val="0"/>
          <w:numId w:val="35"/>
        </w:numPr>
        <w:tabs>
          <w:tab w:val="clear" w:pos="1701"/>
          <w:tab w:val="left" w:pos="993"/>
        </w:tabs>
        <w:spacing w:line="276" w:lineRule="auto"/>
        <w:ind w:right="403"/>
        <w:rPr>
          <w:sz w:val="24"/>
          <w:szCs w:val="24"/>
        </w:rPr>
      </w:pPr>
      <w:r w:rsidRPr="00EF7080">
        <w:rPr>
          <w:sz w:val="24"/>
          <w:szCs w:val="24"/>
        </w:rPr>
        <w:t>Special Select Committee on Fundamental Liberty and Constitutional Rights</w:t>
      </w:r>
    </w:p>
    <w:p w14:paraId="7B394367" w14:textId="77777777" w:rsidR="00CE558C" w:rsidRDefault="004D17E5" w:rsidP="00CE558C">
      <w:pPr>
        <w:pStyle w:val="SingleTxtG"/>
        <w:numPr>
          <w:ilvl w:val="0"/>
          <w:numId w:val="35"/>
        </w:numPr>
        <w:tabs>
          <w:tab w:val="clear" w:pos="1701"/>
          <w:tab w:val="left" w:pos="993"/>
        </w:tabs>
        <w:spacing w:line="276" w:lineRule="auto"/>
        <w:ind w:right="403"/>
        <w:rPr>
          <w:sz w:val="24"/>
          <w:szCs w:val="24"/>
        </w:rPr>
      </w:pPr>
      <w:r w:rsidRPr="00CE558C">
        <w:rPr>
          <w:sz w:val="24"/>
          <w:szCs w:val="24"/>
          <w:lang w:val="en-MY"/>
        </w:rPr>
        <w:t xml:space="preserve">APPGM on </w:t>
      </w:r>
      <w:r w:rsidRPr="00CE558C">
        <w:rPr>
          <w:sz w:val="24"/>
          <w:szCs w:val="24"/>
        </w:rPr>
        <w:t>Prison and Detention Centre Reforms; and</w:t>
      </w:r>
    </w:p>
    <w:p w14:paraId="68FDC1A3" w14:textId="5EDBCCB0" w:rsidR="004D17E5" w:rsidRDefault="004D17E5" w:rsidP="00CE558C">
      <w:pPr>
        <w:pStyle w:val="SingleTxtG"/>
        <w:numPr>
          <w:ilvl w:val="0"/>
          <w:numId w:val="35"/>
        </w:numPr>
        <w:tabs>
          <w:tab w:val="clear" w:pos="1701"/>
          <w:tab w:val="left" w:pos="993"/>
        </w:tabs>
        <w:spacing w:line="276" w:lineRule="auto"/>
        <w:ind w:right="403"/>
        <w:rPr>
          <w:sz w:val="24"/>
          <w:szCs w:val="24"/>
        </w:rPr>
      </w:pPr>
      <w:r w:rsidRPr="00CE558C">
        <w:rPr>
          <w:i/>
          <w:sz w:val="24"/>
          <w:szCs w:val="24"/>
        </w:rPr>
        <w:t>Dewan Negara</w:t>
      </w:r>
      <w:r w:rsidRPr="00CE558C">
        <w:rPr>
          <w:sz w:val="24"/>
          <w:szCs w:val="24"/>
        </w:rPr>
        <w:t xml:space="preserve"> Caucus of the People’s Well-being. </w:t>
      </w:r>
    </w:p>
    <w:p w14:paraId="314868F6" w14:textId="41EF63DC" w:rsidR="00CE558C" w:rsidRDefault="00CE558C" w:rsidP="00CE558C">
      <w:pPr>
        <w:pStyle w:val="SingleTxtG"/>
        <w:tabs>
          <w:tab w:val="clear" w:pos="1701"/>
          <w:tab w:val="left" w:pos="993"/>
        </w:tabs>
        <w:spacing w:line="276" w:lineRule="auto"/>
        <w:ind w:right="403"/>
        <w:rPr>
          <w:sz w:val="24"/>
          <w:szCs w:val="24"/>
        </w:rPr>
      </w:pPr>
    </w:p>
    <w:p w14:paraId="17D6B522" w14:textId="22EF9466" w:rsidR="00CE558C" w:rsidRDefault="00CE558C" w:rsidP="00CE558C">
      <w:pPr>
        <w:pStyle w:val="SingleTxtG"/>
        <w:tabs>
          <w:tab w:val="clear" w:pos="1701"/>
          <w:tab w:val="left" w:pos="993"/>
        </w:tabs>
        <w:spacing w:line="276" w:lineRule="auto"/>
        <w:ind w:right="403"/>
        <w:rPr>
          <w:sz w:val="24"/>
          <w:szCs w:val="24"/>
        </w:rPr>
      </w:pPr>
    </w:p>
    <w:p w14:paraId="5C1CC5A0" w14:textId="56D66A48" w:rsidR="00CE558C" w:rsidRDefault="00CE558C" w:rsidP="00CE558C">
      <w:pPr>
        <w:pStyle w:val="SingleTxtG"/>
        <w:tabs>
          <w:tab w:val="clear" w:pos="1701"/>
          <w:tab w:val="left" w:pos="993"/>
        </w:tabs>
        <w:spacing w:line="276" w:lineRule="auto"/>
        <w:ind w:right="403"/>
        <w:rPr>
          <w:sz w:val="24"/>
          <w:szCs w:val="24"/>
        </w:rPr>
      </w:pPr>
    </w:p>
    <w:p w14:paraId="7AB84038" w14:textId="09848C0C" w:rsidR="00CE558C" w:rsidRDefault="00CE558C" w:rsidP="00CE558C">
      <w:pPr>
        <w:pStyle w:val="SingleTxtG"/>
        <w:tabs>
          <w:tab w:val="clear" w:pos="1701"/>
          <w:tab w:val="left" w:pos="993"/>
        </w:tabs>
        <w:spacing w:line="276" w:lineRule="auto"/>
        <w:ind w:right="403"/>
        <w:rPr>
          <w:sz w:val="24"/>
          <w:szCs w:val="24"/>
        </w:rPr>
      </w:pPr>
    </w:p>
    <w:p w14:paraId="3CFD6AD2" w14:textId="77777777" w:rsidR="00CE558C" w:rsidRPr="00CE558C" w:rsidRDefault="00CE558C" w:rsidP="00CE558C">
      <w:pPr>
        <w:pStyle w:val="SingleTxtG"/>
        <w:tabs>
          <w:tab w:val="clear" w:pos="1701"/>
          <w:tab w:val="left" w:pos="993"/>
        </w:tabs>
        <w:spacing w:line="276" w:lineRule="auto"/>
        <w:ind w:right="403"/>
        <w:rPr>
          <w:sz w:val="24"/>
          <w:szCs w:val="24"/>
        </w:rPr>
      </w:pPr>
    </w:p>
    <w:p w14:paraId="7017936B" w14:textId="4FF0EE96" w:rsidR="00E33243" w:rsidRPr="004D17E5" w:rsidRDefault="00E33243" w:rsidP="004D17E5">
      <w:pPr>
        <w:spacing w:after="0" w:line="360" w:lineRule="auto"/>
        <w:jc w:val="right"/>
        <w:rPr>
          <w:rFonts w:ascii="Times New Roman" w:hAnsi="Times New Roman" w:cs="Times New Roman"/>
          <w:b/>
          <w:sz w:val="24"/>
          <w:szCs w:val="24"/>
        </w:rPr>
      </w:pPr>
      <w:r w:rsidRPr="004D17E5">
        <w:rPr>
          <w:rFonts w:ascii="Times New Roman" w:hAnsi="Times New Roman" w:cs="Times New Roman"/>
          <w:b/>
          <w:sz w:val="24"/>
          <w:szCs w:val="24"/>
        </w:rPr>
        <w:lastRenderedPageBreak/>
        <w:t>Annex C</w:t>
      </w:r>
    </w:p>
    <w:p w14:paraId="1EBF8510" w14:textId="669722B9" w:rsidR="00FA2686" w:rsidRPr="004D17E5" w:rsidRDefault="00D738B6" w:rsidP="004D17E5">
      <w:pPr>
        <w:spacing w:after="0" w:line="360" w:lineRule="auto"/>
        <w:jc w:val="center"/>
        <w:rPr>
          <w:rFonts w:ascii="Times New Roman" w:hAnsi="Times New Roman" w:cs="Times New Roman"/>
          <w:b/>
          <w:sz w:val="24"/>
          <w:szCs w:val="24"/>
          <w:u w:val="single"/>
          <w:lang w:val="en-GB"/>
        </w:rPr>
      </w:pPr>
      <w:r w:rsidRPr="004D17E5">
        <w:rPr>
          <w:rFonts w:ascii="Times New Roman" w:hAnsi="Times New Roman" w:cs="Times New Roman"/>
          <w:b/>
          <w:sz w:val="24"/>
          <w:szCs w:val="24"/>
          <w:u w:val="single"/>
          <w:lang w:val="en-GB"/>
        </w:rPr>
        <w:t>Women Empowerment Initiatives in Annual National Budget</w:t>
      </w:r>
    </w:p>
    <w:p w14:paraId="53ADC1B5" w14:textId="77777777" w:rsidR="00D738B6" w:rsidRPr="004D17E5" w:rsidRDefault="00D738B6" w:rsidP="004D17E5">
      <w:pPr>
        <w:spacing w:after="0" w:line="360" w:lineRule="auto"/>
        <w:jc w:val="center"/>
        <w:rPr>
          <w:rFonts w:ascii="Times New Roman" w:hAnsi="Times New Roman" w:cs="Times New Roman"/>
          <w:b/>
          <w:sz w:val="24"/>
          <w:szCs w:val="24"/>
          <w:lang w:val="en-US"/>
        </w:rPr>
      </w:pPr>
    </w:p>
    <w:p w14:paraId="032879D4" w14:textId="77777777" w:rsidR="00FA2686" w:rsidRPr="004D17E5" w:rsidRDefault="00FA2686" w:rsidP="004D17E5">
      <w:pPr>
        <w:numPr>
          <w:ilvl w:val="0"/>
          <w:numId w:val="11"/>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hAnsi="Times New Roman" w:cs="Times New Roman"/>
          <w:sz w:val="24"/>
          <w:szCs w:val="24"/>
          <w:lang w:val="en-GB"/>
        </w:rPr>
      </w:pPr>
      <w:r w:rsidRPr="004D17E5">
        <w:rPr>
          <w:rFonts w:ascii="Times New Roman" w:hAnsi="Times New Roman" w:cs="Times New Roman"/>
          <w:sz w:val="24"/>
          <w:szCs w:val="24"/>
          <w:lang w:val="en-GB"/>
        </w:rPr>
        <w:t xml:space="preserve">Budget 2017 showed that focus had been given to improve women well-being and participation in economy. To support working women who are still breastfeeding, a new tax relief up to RM1,000 which is claimable for purchase of breastfeeding equipment was introduced. Further, to ease the burden of working parents, a tax relief of up to RM1,000 was given to individual taxpayers who enrol their children aged six years and below, into registered nurseries and pre-schools. With regard to women’s affair and to mainstream women’s role in the nation’s development, a sum of RM2 billion was allocated for programmes such as I-KIT, I-KeuNita and Women Career Comeback. A sum of RM300 million was allocated to TEKUN in assisting small scaled entrepreneurs to develop their businesses including a new scheme, TEMANITA, especially for women micro entrepreneurs. The Government also allocated RM15 million for women to undergo mammogram screening and receive Human Papilloma Virus (HPV) vaccination to prevent cancer, for free. </w:t>
      </w:r>
    </w:p>
    <w:p w14:paraId="42D672BD" w14:textId="7E351551" w:rsidR="00FA2686" w:rsidRPr="004D17E5" w:rsidRDefault="00FA2686" w:rsidP="004D17E5">
      <w:pPr>
        <w:numPr>
          <w:ilvl w:val="0"/>
          <w:numId w:val="11"/>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hAnsi="Times New Roman" w:cs="Times New Roman"/>
          <w:sz w:val="24"/>
          <w:szCs w:val="24"/>
          <w:lang w:val="en-GB"/>
        </w:rPr>
      </w:pPr>
      <w:r w:rsidRPr="004D17E5">
        <w:rPr>
          <w:rFonts w:ascii="Times New Roman" w:hAnsi="Times New Roman" w:cs="Times New Roman"/>
          <w:sz w:val="24"/>
          <w:szCs w:val="24"/>
          <w:lang w:val="en-GB"/>
        </w:rPr>
        <w:t xml:space="preserve">The Government announced Budget 2018 as the Women Empowerment Year with </w:t>
      </w:r>
      <w:r w:rsidR="008F0526">
        <w:rPr>
          <w:rFonts w:ascii="Times New Roman" w:hAnsi="Times New Roman" w:cs="Times New Roman"/>
          <w:sz w:val="24"/>
          <w:szCs w:val="24"/>
          <w:lang w:val="en-GB"/>
        </w:rPr>
        <w:t>RM</w:t>
      </w:r>
      <w:r w:rsidRPr="004D17E5">
        <w:rPr>
          <w:rFonts w:ascii="Times New Roman" w:hAnsi="Times New Roman" w:cs="Times New Roman"/>
          <w:sz w:val="24"/>
          <w:szCs w:val="24"/>
          <w:lang w:val="en-GB"/>
        </w:rPr>
        <w:t xml:space="preserve">20 million allocation to conduct training and entrepreneurship programmes such as the PEAK Entrepreneur Programme under MyWin Academy. Budget 2018 also required at least 30% participation of women as board of directors in GLCs and GLICs as well as statutory bodies by end of 2018. In addition, to appreciate Amanah Ikhtiar Malaysia’s (AIM) borrowers of which the majority are women and good paymasters, the Government allocated an additional RM 200 million to the fund, which brings the total fund size to RM 2.7 billion. </w:t>
      </w:r>
    </w:p>
    <w:p w14:paraId="37FC8365" w14:textId="4397678D" w:rsidR="00FA2686" w:rsidRPr="004D17E5" w:rsidRDefault="00FA2686" w:rsidP="004D17E5">
      <w:pPr>
        <w:numPr>
          <w:ilvl w:val="0"/>
          <w:numId w:val="11"/>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hAnsi="Times New Roman" w:cs="Times New Roman"/>
          <w:sz w:val="24"/>
          <w:szCs w:val="24"/>
          <w:lang w:val="en-GB"/>
        </w:rPr>
      </w:pPr>
      <w:r w:rsidRPr="004D17E5">
        <w:rPr>
          <w:rFonts w:ascii="Times New Roman" w:hAnsi="Times New Roman" w:cs="Times New Roman"/>
          <w:sz w:val="24"/>
          <w:szCs w:val="24"/>
          <w:lang w:val="en-GB"/>
        </w:rPr>
        <w:t xml:space="preserve">Budget 2019 presented Malaysia’s commitment to formulate policies to encourage women to participate in the workforce. In this regard, RM10 million was allocated for the development of early childhood care facilities in Government premises to ease the burden of working mothers. The Government also reaffirmed their pledge to ensure at least 30% of women participation at leadership and decision-making positions as Board of Directors for 100 public-listed companies. To protect women’s health, government allocated RM17 million to provide free mammogram screening, cervical cancer screening HPV DNA as well as HPV vaccination which benefitted 81,006 women. </w:t>
      </w:r>
      <w:r w:rsidR="00003F30" w:rsidRPr="00003F30">
        <w:rPr>
          <w:rFonts w:ascii="Times New Roman" w:hAnsi="Times New Roman" w:cs="Times New Roman"/>
          <w:sz w:val="24"/>
          <w:szCs w:val="24"/>
          <w:lang w:val="en-GB"/>
        </w:rPr>
        <w:t>Since 2020, MOH has also been allocated for HPV screening with a total of RM6 million which benefitted 45,753 women</w:t>
      </w:r>
      <w:r w:rsidR="00003F30">
        <w:rPr>
          <w:rFonts w:ascii="Times New Roman" w:hAnsi="Times New Roman" w:cs="Times New Roman"/>
          <w:sz w:val="24"/>
          <w:szCs w:val="24"/>
          <w:lang w:val="en-GB"/>
        </w:rPr>
        <w:t xml:space="preserve">. </w:t>
      </w:r>
      <w:r w:rsidRPr="004D17E5">
        <w:rPr>
          <w:rFonts w:ascii="Times New Roman" w:hAnsi="Times New Roman" w:cs="Times New Roman"/>
          <w:sz w:val="24"/>
          <w:szCs w:val="24"/>
          <w:lang w:val="en-GB"/>
        </w:rPr>
        <w:lastRenderedPageBreak/>
        <w:t>With effect from year of assessment (YA) 2019, tax relief for the child care centres and kindergartens was increased to RM2,000.</w:t>
      </w:r>
    </w:p>
    <w:p w14:paraId="6D499627" w14:textId="24DC505D" w:rsidR="00FA2686" w:rsidRPr="004D17E5" w:rsidRDefault="00FA2686" w:rsidP="004D17E5">
      <w:pPr>
        <w:numPr>
          <w:ilvl w:val="0"/>
          <w:numId w:val="11"/>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hAnsi="Times New Roman" w:cs="Times New Roman"/>
          <w:sz w:val="24"/>
          <w:szCs w:val="24"/>
          <w:lang w:val="en-GB"/>
        </w:rPr>
      </w:pPr>
      <w:r w:rsidRPr="004D17E5">
        <w:rPr>
          <w:rFonts w:ascii="Times New Roman" w:hAnsi="Times New Roman" w:cs="Times New Roman"/>
          <w:sz w:val="24"/>
          <w:szCs w:val="24"/>
          <w:lang w:val="en-GB"/>
        </w:rPr>
        <w:t xml:space="preserve">Recognising the key challenges in the employment sector after the nation was hit by COVID-19, under Budget 2020, the Government launched the Malaysians@Work initiative, aimed at simultaneously creating better employment opportunities for youth and women. Additionally, Women@Work initiative created 33,000 job opportunities per year for women who have stopped working for a year or more, and are between 30-50 years old. In addition, a total of 14,967 women </w:t>
      </w:r>
      <w:r w:rsidR="008F0526">
        <w:rPr>
          <w:rFonts w:ascii="Times New Roman" w:hAnsi="Times New Roman" w:cs="Times New Roman"/>
          <w:sz w:val="24"/>
          <w:szCs w:val="24"/>
          <w:lang w:val="en-GB"/>
        </w:rPr>
        <w:t>have</w:t>
      </w:r>
      <w:r w:rsidRPr="004D17E5">
        <w:rPr>
          <w:rFonts w:ascii="Times New Roman" w:hAnsi="Times New Roman" w:cs="Times New Roman"/>
          <w:sz w:val="24"/>
          <w:szCs w:val="24"/>
          <w:lang w:val="en-GB"/>
        </w:rPr>
        <w:t xml:space="preserve"> undergone mammogram screening and HPV vaccination as well as HPV DNA to prevent breast and cervical cancer. Considering the hardship during the pandemic to ensure continuity of early education for children, the tax relief for child care centres and kindergartens was increased to RM 3,000 for YA 2020 and further extended to YA 2022 and YA 2023.</w:t>
      </w:r>
    </w:p>
    <w:p w14:paraId="3B12358D" w14:textId="3F055489" w:rsidR="00FA2686" w:rsidRPr="004D17E5" w:rsidRDefault="00FA2686" w:rsidP="004D17E5">
      <w:pPr>
        <w:numPr>
          <w:ilvl w:val="0"/>
          <w:numId w:val="11"/>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hAnsi="Times New Roman" w:cs="Times New Roman"/>
          <w:sz w:val="24"/>
          <w:szCs w:val="24"/>
          <w:lang w:val="en-GB"/>
        </w:rPr>
      </w:pPr>
      <w:r w:rsidRPr="004D17E5">
        <w:rPr>
          <w:rFonts w:ascii="Times New Roman" w:hAnsi="Times New Roman" w:cs="Times New Roman"/>
          <w:sz w:val="24"/>
          <w:szCs w:val="24"/>
          <w:lang w:val="en-GB"/>
        </w:rPr>
        <w:t>To enhance the role of women under Budget 2021, RM 95 million was provided for special micro credit financing through TEKUN, MARA and Agrobank. Training programmes especially in the aspect of marketing, labelling and packaging in addition to business technical guidance were given to women entrepreneurs under the Micro Entrepreneurs Business Development Programmes (BizMe). The Government recognises the importance of addressing the issue of domestic violence. Therefore, RM21 million was allocated to establish One-Stop Social Support Centre (O3SC). This centre in collaboration with NGOs provides, among others temporary shelter as well as social protection and moral support</w:t>
      </w:r>
      <w:r w:rsidRPr="004D17E5">
        <w:rPr>
          <w:rFonts w:ascii="Times New Roman" w:hAnsi="Times New Roman" w:cs="Times New Roman"/>
          <w:sz w:val="24"/>
          <w:szCs w:val="24"/>
        </w:rPr>
        <w:t xml:space="preserve"> </w:t>
      </w:r>
      <w:r w:rsidRPr="004D17E5">
        <w:rPr>
          <w:rFonts w:ascii="Times New Roman" w:hAnsi="Times New Roman" w:cs="Times New Roman"/>
          <w:sz w:val="24"/>
          <w:szCs w:val="24"/>
          <w:lang w:val="en-GB"/>
        </w:rPr>
        <w:t xml:space="preserve">and intervention and other forms of welfare assistance to women facing domestic problems, divorce and abuse. </w:t>
      </w:r>
    </w:p>
    <w:p w14:paraId="741950B0" w14:textId="0A395D1D" w:rsidR="00FA2686" w:rsidRPr="004D17E5" w:rsidRDefault="00FA2686" w:rsidP="004D17E5">
      <w:pPr>
        <w:spacing w:line="360" w:lineRule="auto"/>
        <w:jc w:val="right"/>
        <w:rPr>
          <w:rFonts w:ascii="Times New Roman" w:hAnsi="Times New Roman" w:cs="Times New Roman"/>
          <w:b/>
          <w:sz w:val="24"/>
          <w:szCs w:val="24"/>
          <w:lang w:val="en-US"/>
        </w:rPr>
      </w:pPr>
    </w:p>
    <w:p w14:paraId="55B5C7AC" w14:textId="39B9FCC8" w:rsidR="00FA2686" w:rsidRPr="004D17E5" w:rsidRDefault="00FA2686" w:rsidP="004D17E5">
      <w:pPr>
        <w:spacing w:line="360" w:lineRule="auto"/>
        <w:jc w:val="right"/>
        <w:rPr>
          <w:rFonts w:ascii="Times New Roman" w:hAnsi="Times New Roman" w:cs="Times New Roman"/>
          <w:b/>
          <w:sz w:val="24"/>
          <w:szCs w:val="24"/>
          <w:lang w:val="en-US"/>
        </w:rPr>
      </w:pPr>
    </w:p>
    <w:p w14:paraId="2F2362B1" w14:textId="7B8DF890" w:rsidR="00FA2686" w:rsidRPr="004D17E5" w:rsidRDefault="00FA2686" w:rsidP="004D17E5">
      <w:pPr>
        <w:spacing w:line="360" w:lineRule="auto"/>
        <w:jc w:val="right"/>
        <w:rPr>
          <w:rFonts w:ascii="Times New Roman" w:hAnsi="Times New Roman" w:cs="Times New Roman"/>
          <w:b/>
          <w:sz w:val="24"/>
          <w:szCs w:val="24"/>
          <w:lang w:val="en-US"/>
        </w:rPr>
      </w:pPr>
    </w:p>
    <w:p w14:paraId="1085AB78" w14:textId="730FD782" w:rsidR="00FA2686" w:rsidRPr="004D17E5" w:rsidRDefault="00FA2686" w:rsidP="004D17E5">
      <w:pPr>
        <w:spacing w:line="360" w:lineRule="auto"/>
        <w:jc w:val="right"/>
        <w:rPr>
          <w:rFonts w:ascii="Times New Roman" w:hAnsi="Times New Roman" w:cs="Times New Roman"/>
          <w:b/>
          <w:sz w:val="24"/>
          <w:szCs w:val="24"/>
          <w:lang w:val="en-US"/>
        </w:rPr>
      </w:pPr>
    </w:p>
    <w:p w14:paraId="41CB89EB" w14:textId="324964AE" w:rsidR="00FA2686" w:rsidRPr="004D17E5" w:rsidRDefault="00FA2686" w:rsidP="004D17E5">
      <w:pPr>
        <w:spacing w:line="360" w:lineRule="auto"/>
        <w:jc w:val="right"/>
        <w:rPr>
          <w:rFonts w:ascii="Times New Roman" w:hAnsi="Times New Roman" w:cs="Times New Roman"/>
          <w:b/>
          <w:sz w:val="24"/>
          <w:szCs w:val="24"/>
          <w:lang w:val="en-US"/>
        </w:rPr>
      </w:pPr>
    </w:p>
    <w:p w14:paraId="44A8489E" w14:textId="1FCD7761" w:rsidR="00FA2686" w:rsidRDefault="00FA2686" w:rsidP="004D17E5">
      <w:pPr>
        <w:spacing w:line="360" w:lineRule="auto"/>
        <w:jc w:val="right"/>
        <w:rPr>
          <w:rFonts w:ascii="Times New Roman" w:hAnsi="Times New Roman" w:cs="Times New Roman"/>
          <w:b/>
          <w:sz w:val="24"/>
          <w:szCs w:val="24"/>
          <w:lang w:val="en-US"/>
        </w:rPr>
      </w:pPr>
    </w:p>
    <w:p w14:paraId="28698175" w14:textId="72982856" w:rsidR="004D17E5" w:rsidRDefault="004D17E5" w:rsidP="004D17E5">
      <w:pPr>
        <w:spacing w:line="360" w:lineRule="auto"/>
        <w:jc w:val="right"/>
        <w:rPr>
          <w:rFonts w:ascii="Times New Roman" w:hAnsi="Times New Roman" w:cs="Times New Roman"/>
          <w:b/>
          <w:sz w:val="24"/>
          <w:szCs w:val="24"/>
          <w:lang w:val="en-US"/>
        </w:rPr>
      </w:pPr>
    </w:p>
    <w:p w14:paraId="28855A28" w14:textId="1EE08667" w:rsidR="00037E18" w:rsidRPr="004D17E5" w:rsidRDefault="00037E18" w:rsidP="009122D0">
      <w:pPr>
        <w:spacing w:line="360" w:lineRule="auto"/>
        <w:rPr>
          <w:rFonts w:ascii="Times New Roman" w:hAnsi="Times New Roman" w:cs="Times New Roman"/>
          <w:sz w:val="24"/>
          <w:szCs w:val="24"/>
          <w:lang w:val="en-GB"/>
        </w:rPr>
      </w:pPr>
    </w:p>
    <w:p w14:paraId="23ADCD2D" w14:textId="77777777" w:rsidR="00FA2686" w:rsidRPr="004D17E5" w:rsidRDefault="00FA2686" w:rsidP="004D17E5">
      <w:pPr>
        <w:spacing w:line="360" w:lineRule="auto"/>
        <w:rPr>
          <w:rFonts w:ascii="Times New Roman" w:hAnsi="Times New Roman" w:cs="Times New Roman"/>
          <w:sz w:val="24"/>
          <w:szCs w:val="24"/>
          <w:lang w:val="en-GB"/>
        </w:rPr>
        <w:sectPr w:rsidR="00FA2686" w:rsidRPr="004D17E5" w:rsidSect="00FA268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1F192DCA" w14:textId="3ABD1AB3" w:rsidR="005A5272" w:rsidRPr="004D17E5" w:rsidRDefault="009122D0" w:rsidP="004D17E5">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Annex</w:t>
      </w:r>
      <w:r w:rsidR="005A5272" w:rsidRPr="004D17E5">
        <w:rPr>
          <w:rFonts w:ascii="Times New Roman" w:hAnsi="Times New Roman" w:cs="Times New Roman"/>
          <w:b/>
          <w:sz w:val="24"/>
          <w:szCs w:val="24"/>
          <w:lang w:val="en-US"/>
        </w:rPr>
        <w:t xml:space="preserve"> </w:t>
      </w:r>
      <w:r>
        <w:rPr>
          <w:rFonts w:ascii="Times New Roman" w:hAnsi="Times New Roman" w:cs="Times New Roman"/>
          <w:b/>
          <w:sz w:val="24"/>
          <w:szCs w:val="24"/>
          <w:lang w:val="en-US"/>
        </w:rPr>
        <w:t>D</w:t>
      </w:r>
    </w:p>
    <w:p w14:paraId="3B62B023" w14:textId="16307BEC" w:rsidR="007B57ED" w:rsidRPr="004D17E5" w:rsidRDefault="007B57ED" w:rsidP="004D17E5">
      <w:pPr>
        <w:spacing w:line="360" w:lineRule="auto"/>
        <w:jc w:val="center"/>
        <w:rPr>
          <w:rFonts w:ascii="Times New Roman" w:hAnsi="Times New Roman" w:cs="Times New Roman"/>
          <w:b/>
          <w:sz w:val="24"/>
          <w:szCs w:val="24"/>
        </w:rPr>
      </w:pPr>
      <w:r w:rsidRPr="004D17E5">
        <w:rPr>
          <w:rFonts w:ascii="Times New Roman" w:hAnsi="Times New Roman" w:cs="Times New Roman"/>
          <w:b/>
          <w:sz w:val="24"/>
          <w:szCs w:val="24"/>
        </w:rPr>
        <w:t xml:space="preserve">Malaysia Gender Gap Index (MGGI) </w:t>
      </w:r>
      <w:r w:rsidR="00D738B6" w:rsidRPr="004D17E5">
        <w:rPr>
          <w:rFonts w:ascii="Times New Roman" w:hAnsi="Times New Roman" w:cs="Times New Roman"/>
          <w:b/>
          <w:sz w:val="24"/>
          <w:szCs w:val="24"/>
        </w:rPr>
        <w:t>S</w:t>
      </w:r>
      <w:r w:rsidRPr="004D17E5">
        <w:rPr>
          <w:rFonts w:ascii="Times New Roman" w:hAnsi="Times New Roman" w:cs="Times New Roman"/>
          <w:b/>
          <w:sz w:val="24"/>
          <w:szCs w:val="24"/>
        </w:rPr>
        <w:t>core, 201</w:t>
      </w:r>
      <w:r w:rsidR="00F438EC" w:rsidRPr="004D17E5">
        <w:rPr>
          <w:rFonts w:ascii="Times New Roman" w:hAnsi="Times New Roman" w:cs="Times New Roman"/>
          <w:b/>
          <w:sz w:val="24"/>
          <w:szCs w:val="24"/>
        </w:rPr>
        <w:t>8</w:t>
      </w:r>
      <w:r w:rsidRPr="004D17E5">
        <w:rPr>
          <w:rFonts w:ascii="Times New Roman" w:hAnsi="Times New Roman" w:cs="Times New Roman"/>
          <w:b/>
          <w:sz w:val="24"/>
          <w:szCs w:val="24"/>
        </w:rPr>
        <w:t xml:space="preserve"> </w:t>
      </w:r>
      <w:r w:rsidR="00F438EC" w:rsidRPr="004D17E5">
        <w:rPr>
          <w:rFonts w:ascii="Times New Roman" w:hAnsi="Times New Roman" w:cs="Times New Roman"/>
          <w:b/>
          <w:sz w:val="24"/>
          <w:szCs w:val="24"/>
        </w:rPr>
        <w:t>–</w:t>
      </w:r>
      <w:r w:rsidRPr="004D17E5">
        <w:rPr>
          <w:rFonts w:ascii="Times New Roman" w:hAnsi="Times New Roman" w:cs="Times New Roman"/>
          <w:b/>
          <w:sz w:val="24"/>
          <w:szCs w:val="24"/>
        </w:rPr>
        <w:t xml:space="preserve"> 20</w:t>
      </w:r>
      <w:r w:rsidR="00F438EC" w:rsidRPr="004D17E5">
        <w:rPr>
          <w:rFonts w:ascii="Times New Roman" w:hAnsi="Times New Roman" w:cs="Times New Roman"/>
          <w:b/>
          <w:sz w:val="24"/>
          <w:szCs w:val="24"/>
        </w:rPr>
        <w:t>20</w:t>
      </w:r>
    </w:p>
    <w:tbl>
      <w:tblPr>
        <w:tblStyle w:val="TableGrid"/>
        <w:tblW w:w="0" w:type="auto"/>
        <w:tblInd w:w="421" w:type="dxa"/>
        <w:tblLook w:val="04A0" w:firstRow="1" w:lastRow="0" w:firstColumn="1" w:lastColumn="0" w:noHBand="0" w:noVBand="1"/>
      </w:tblPr>
      <w:tblGrid>
        <w:gridCol w:w="4110"/>
        <w:gridCol w:w="2443"/>
        <w:gridCol w:w="2944"/>
        <w:gridCol w:w="2835"/>
      </w:tblGrid>
      <w:tr w:rsidR="00F438EC" w:rsidRPr="004D17E5" w14:paraId="4274C06E" w14:textId="77777777" w:rsidTr="00DD211C">
        <w:tc>
          <w:tcPr>
            <w:tcW w:w="4110" w:type="dxa"/>
            <w:shd w:val="clear" w:color="auto" w:fill="BED3E4" w:themeFill="accent1" w:themeFillTint="99"/>
          </w:tcPr>
          <w:p w14:paraId="0E64F66E" w14:textId="3E0958BB" w:rsidR="00F438EC" w:rsidRPr="004D17E5" w:rsidRDefault="00F438EC" w:rsidP="004D17E5">
            <w:pPr>
              <w:spacing w:line="360" w:lineRule="auto"/>
              <w:rPr>
                <w:rFonts w:ascii="Times New Roman" w:hAnsi="Times New Roman" w:cs="Times New Roman"/>
                <w:b/>
                <w:sz w:val="24"/>
                <w:szCs w:val="24"/>
                <w:lang w:val="en-US"/>
              </w:rPr>
            </w:pPr>
            <w:r w:rsidRPr="004D17E5">
              <w:rPr>
                <w:rFonts w:ascii="Times New Roman" w:hAnsi="Times New Roman" w:cs="Times New Roman"/>
                <w:b/>
                <w:sz w:val="24"/>
                <w:szCs w:val="24"/>
              </w:rPr>
              <w:t>Sub-index</w:t>
            </w:r>
          </w:p>
        </w:tc>
        <w:tc>
          <w:tcPr>
            <w:tcW w:w="2443" w:type="dxa"/>
            <w:shd w:val="clear" w:color="auto" w:fill="BED3E4" w:themeFill="accent1" w:themeFillTint="99"/>
          </w:tcPr>
          <w:p w14:paraId="524E93F4" w14:textId="12BBE10D" w:rsidR="00F438EC" w:rsidRPr="004D17E5" w:rsidRDefault="00F438EC"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rPr>
              <w:t xml:space="preserve">2018 </w:t>
            </w:r>
          </w:p>
        </w:tc>
        <w:tc>
          <w:tcPr>
            <w:tcW w:w="2944" w:type="dxa"/>
            <w:shd w:val="clear" w:color="auto" w:fill="BED3E4" w:themeFill="accent1" w:themeFillTint="99"/>
          </w:tcPr>
          <w:p w14:paraId="2B8EE81C" w14:textId="666644CA" w:rsidR="00F438EC" w:rsidRPr="004D17E5" w:rsidRDefault="00F438EC"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rPr>
              <w:t xml:space="preserve">2019 </w:t>
            </w:r>
          </w:p>
        </w:tc>
        <w:tc>
          <w:tcPr>
            <w:tcW w:w="2835" w:type="dxa"/>
            <w:shd w:val="clear" w:color="auto" w:fill="BED3E4" w:themeFill="accent1" w:themeFillTint="99"/>
          </w:tcPr>
          <w:p w14:paraId="246B464D" w14:textId="7C69F9CE" w:rsidR="00F438EC" w:rsidRPr="004D17E5" w:rsidRDefault="00F438EC"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rPr>
              <w:t>2020</w:t>
            </w:r>
          </w:p>
        </w:tc>
      </w:tr>
      <w:tr w:rsidR="00F438EC" w:rsidRPr="004D17E5" w14:paraId="7C4A5045" w14:textId="77777777" w:rsidTr="00662689">
        <w:tc>
          <w:tcPr>
            <w:tcW w:w="4110" w:type="dxa"/>
            <w:shd w:val="clear" w:color="auto" w:fill="FFFFFF" w:themeFill="background1"/>
          </w:tcPr>
          <w:p w14:paraId="1407083E" w14:textId="67EFC924" w:rsidR="00F438EC" w:rsidRPr="004D17E5" w:rsidRDefault="00F438EC" w:rsidP="004D17E5">
            <w:pPr>
              <w:spacing w:line="360" w:lineRule="auto"/>
              <w:rPr>
                <w:rFonts w:ascii="Times New Roman" w:hAnsi="Times New Roman" w:cs="Times New Roman"/>
                <w:b/>
                <w:sz w:val="24"/>
                <w:szCs w:val="24"/>
                <w:lang w:val="en-US"/>
              </w:rPr>
            </w:pPr>
            <w:r w:rsidRPr="004D17E5">
              <w:rPr>
                <w:rFonts w:ascii="Times New Roman" w:hAnsi="Times New Roman" w:cs="Times New Roman"/>
                <w:b/>
                <w:sz w:val="24"/>
                <w:szCs w:val="24"/>
              </w:rPr>
              <w:t>Economic participation and opportunity</w:t>
            </w:r>
          </w:p>
        </w:tc>
        <w:tc>
          <w:tcPr>
            <w:tcW w:w="2443" w:type="dxa"/>
            <w:shd w:val="clear" w:color="auto" w:fill="FFFFFF" w:themeFill="background1"/>
          </w:tcPr>
          <w:p w14:paraId="6CD3E28D" w14:textId="2F7B733A"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0.727 </w:t>
            </w:r>
          </w:p>
        </w:tc>
        <w:tc>
          <w:tcPr>
            <w:tcW w:w="2944" w:type="dxa"/>
            <w:shd w:val="clear" w:color="auto" w:fill="FFFFFF" w:themeFill="background1"/>
          </w:tcPr>
          <w:p w14:paraId="17A725A0" w14:textId="3EA6043E"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0.717 </w:t>
            </w:r>
          </w:p>
        </w:tc>
        <w:tc>
          <w:tcPr>
            <w:tcW w:w="2835" w:type="dxa"/>
            <w:shd w:val="clear" w:color="auto" w:fill="FFFFFF" w:themeFill="background1"/>
          </w:tcPr>
          <w:p w14:paraId="025B1BE8" w14:textId="680EB723"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0.738</w:t>
            </w:r>
          </w:p>
        </w:tc>
      </w:tr>
      <w:tr w:rsidR="00F438EC" w:rsidRPr="004D17E5" w14:paraId="33314DF9" w14:textId="77777777" w:rsidTr="00662689">
        <w:tc>
          <w:tcPr>
            <w:tcW w:w="4110" w:type="dxa"/>
            <w:shd w:val="clear" w:color="auto" w:fill="FFFFFF" w:themeFill="background1"/>
          </w:tcPr>
          <w:p w14:paraId="49F661BA" w14:textId="5BEE0ADC" w:rsidR="00F438EC" w:rsidRPr="004D17E5" w:rsidRDefault="00F438EC" w:rsidP="004D17E5">
            <w:pPr>
              <w:spacing w:line="360" w:lineRule="auto"/>
              <w:rPr>
                <w:rFonts w:ascii="Times New Roman" w:hAnsi="Times New Roman" w:cs="Times New Roman"/>
                <w:b/>
                <w:sz w:val="24"/>
                <w:szCs w:val="24"/>
                <w:lang w:val="en-US"/>
              </w:rPr>
            </w:pPr>
            <w:r w:rsidRPr="004D17E5">
              <w:rPr>
                <w:rFonts w:ascii="Times New Roman" w:hAnsi="Times New Roman" w:cs="Times New Roman"/>
                <w:b/>
                <w:sz w:val="24"/>
                <w:szCs w:val="24"/>
              </w:rPr>
              <w:t>Educational attainment</w:t>
            </w:r>
          </w:p>
        </w:tc>
        <w:tc>
          <w:tcPr>
            <w:tcW w:w="2443" w:type="dxa"/>
            <w:shd w:val="clear" w:color="auto" w:fill="FFFFFF" w:themeFill="background1"/>
          </w:tcPr>
          <w:p w14:paraId="0C0FF451" w14:textId="7656EDA4"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1.054 </w:t>
            </w:r>
          </w:p>
        </w:tc>
        <w:tc>
          <w:tcPr>
            <w:tcW w:w="2944" w:type="dxa"/>
            <w:shd w:val="clear" w:color="auto" w:fill="FFFFFF" w:themeFill="background1"/>
          </w:tcPr>
          <w:p w14:paraId="5B1C6F70" w14:textId="3CD8E6DE"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1.053 </w:t>
            </w:r>
          </w:p>
        </w:tc>
        <w:tc>
          <w:tcPr>
            <w:tcW w:w="2835" w:type="dxa"/>
            <w:shd w:val="clear" w:color="auto" w:fill="FFFFFF" w:themeFill="background1"/>
          </w:tcPr>
          <w:p w14:paraId="6CEBF560" w14:textId="21723C8E"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1.059</w:t>
            </w:r>
          </w:p>
        </w:tc>
      </w:tr>
      <w:tr w:rsidR="00F438EC" w:rsidRPr="004D17E5" w14:paraId="335811FE" w14:textId="77777777" w:rsidTr="00662689">
        <w:tc>
          <w:tcPr>
            <w:tcW w:w="4110" w:type="dxa"/>
            <w:shd w:val="clear" w:color="auto" w:fill="FFFFFF" w:themeFill="background1"/>
          </w:tcPr>
          <w:p w14:paraId="05892B18" w14:textId="1A93500E" w:rsidR="00F438EC" w:rsidRPr="004D17E5" w:rsidRDefault="00F438EC" w:rsidP="004D17E5">
            <w:pPr>
              <w:spacing w:line="360" w:lineRule="auto"/>
              <w:rPr>
                <w:rFonts w:ascii="Times New Roman" w:hAnsi="Times New Roman" w:cs="Times New Roman"/>
                <w:b/>
                <w:sz w:val="24"/>
                <w:szCs w:val="24"/>
                <w:lang w:val="en-US"/>
              </w:rPr>
            </w:pPr>
            <w:r w:rsidRPr="004D17E5">
              <w:rPr>
                <w:rFonts w:ascii="Times New Roman" w:hAnsi="Times New Roman" w:cs="Times New Roman"/>
                <w:b/>
                <w:sz w:val="24"/>
                <w:szCs w:val="24"/>
              </w:rPr>
              <w:t>Health and survival</w:t>
            </w:r>
          </w:p>
        </w:tc>
        <w:tc>
          <w:tcPr>
            <w:tcW w:w="2443" w:type="dxa"/>
            <w:shd w:val="clear" w:color="auto" w:fill="FFFFFF" w:themeFill="background1"/>
          </w:tcPr>
          <w:p w14:paraId="7A46DED4" w14:textId="1770AC64"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0.958 </w:t>
            </w:r>
          </w:p>
        </w:tc>
        <w:tc>
          <w:tcPr>
            <w:tcW w:w="2944" w:type="dxa"/>
            <w:shd w:val="clear" w:color="auto" w:fill="FFFFFF" w:themeFill="background1"/>
          </w:tcPr>
          <w:p w14:paraId="0BDF642E" w14:textId="2BAC9287"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0.958 </w:t>
            </w:r>
          </w:p>
        </w:tc>
        <w:tc>
          <w:tcPr>
            <w:tcW w:w="2835" w:type="dxa"/>
            <w:shd w:val="clear" w:color="auto" w:fill="FFFFFF" w:themeFill="background1"/>
          </w:tcPr>
          <w:p w14:paraId="1412E140" w14:textId="10BD7ED3"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0.956</w:t>
            </w:r>
          </w:p>
        </w:tc>
      </w:tr>
      <w:tr w:rsidR="00F438EC" w:rsidRPr="004D17E5" w14:paraId="44AD8262" w14:textId="77777777" w:rsidTr="00662689">
        <w:tc>
          <w:tcPr>
            <w:tcW w:w="4110" w:type="dxa"/>
            <w:shd w:val="clear" w:color="auto" w:fill="FFFFFF" w:themeFill="background1"/>
          </w:tcPr>
          <w:p w14:paraId="54B70A86" w14:textId="34299A00" w:rsidR="00F438EC" w:rsidRPr="004D17E5" w:rsidRDefault="00F438EC" w:rsidP="004D17E5">
            <w:pPr>
              <w:spacing w:line="360" w:lineRule="auto"/>
              <w:rPr>
                <w:rFonts w:ascii="Times New Roman" w:hAnsi="Times New Roman" w:cs="Times New Roman"/>
                <w:b/>
                <w:sz w:val="24"/>
                <w:szCs w:val="24"/>
                <w:lang w:val="en-US"/>
              </w:rPr>
            </w:pPr>
            <w:r w:rsidRPr="004D17E5">
              <w:rPr>
                <w:rFonts w:ascii="Times New Roman" w:hAnsi="Times New Roman" w:cs="Times New Roman"/>
                <w:b/>
                <w:sz w:val="24"/>
                <w:szCs w:val="24"/>
              </w:rPr>
              <w:t>Political empowerment</w:t>
            </w:r>
          </w:p>
        </w:tc>
        <w:tc>
          <w:tcPr>
            <w:tcW w:w="2443" w:type="dxa"/>
            <w:shd w:val="clear" w:color="auto" w:fill="FFFFFF" w:themeFill="background1"/>
          </w:tcPr>
          <w:p w14:paraId="0D1B9AF0" w14:textId="606A25A8"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0.106 </w:t>
            </w:r>
          </w:p>
        </w:tc>
        <w:tc>
          <w:tcPr>
            <w:tcW w:w="2944" w:type="dxa"/>
            <w:shd w:val="clear" w:color="auto" w:fill="FFFFFF" w:themeFill="background1"/>
          </w:tcPr>
          <w:p w14:paraId="77139E02" w14:textId="4172C85D"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0.108</w:t>
            </w:r>
          </w:p>
        </w:tc>
        <w:tc>
          <w:tcPr>
            <w:tcW w:w="2835" w:type="dxa"/>
            <w:shd w:val="clear" w:color="auto" w:fill="FFFFFF" w:themeFill="background1"/>
          </w:tcPr>
          <w:p w14:paraId="46A1B51A" w14:textId="14C8024D"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0.100</w:t>
            </w:r>
          </w:p>
        </w:tc>
      </w:tr>
      <w:tr w:rsidR="00F438EC" w:rsidRPr="004D17E5" w14:paraId="01FEA5F9" w14:textId="77777777" w:rsidTr="00DD211C">
        <w:tc>
          <w:tcPr>
            <w:tcW w:w="4110" w:type="dxa"/>
            <w:shd w:val="clear" w:color="auto" w:fill="BED3E4" w:themeFill="accent1" w:themeFillTint="99"/>
          </w:tcPr>
          <w:p w14:paraId="4F6FBE92" w14:textId="2253A5CD" w:rsidR="00F438EC" w:rsidRPr="004D17E5" w:rsidRDefault="00F438EC" w:rsidP="004D17E5">
            <w:pPr>
              <w:spacing w:line="360" w:lineRule="auto"/>
              <w:rPr>
                <w:rFonts w:ascii="Times New Roman" w:hAnsi="Times New Roman" w:cs="Times New Roman"/>
                <w:b/>
                <w:sz w:val="24"/>
                <w:szCs w:val="24"/>
                <w:lang w:val="en-US"/>
              </w:rPr>
            </w:pPr>
            <w:r w:rsidRPr="004D17E5">
              <w:rPr>
                <w:rFonts w:ascii="Times New Roman" w:hAnsi="Times New Roman" w:cs="Times New Roman"/>
                <w:b/>
                <w:sz w:val="24"/>
                <w:szCs w:val="24"/>
              </w:rPr>
              <w:t>MGGI score</w:t>
            </w:r>
          </w:p>
        </w:tc>
        <w:tc>
          <w:tcPr>
            <w:tcW w:w="2443" w:type="dxa"/>
            <w:shd w:val="clear" w:color="auto" w:fill="BED3E4" w:themeFill="accent1" w:themeFillTint="99"/>
          </w:tcPr>
          <w:p w14:paraId="0CEEC022" w14:textId="604C8182"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0.711 </w:t>
            </w:r>
          </w:p>
        </w:tc>
        <w:tc>
          <w:tcPr>
            <w:tcW w:w="2944" w:type="dxa"/>
            <w:shd w:val="clear" w:color="auto" w:fill="BED3E4" w:themeFill="accent1" w:themeFillTint="99"/>
          </w:tcPr>
          <w:p w14:paraId="3E4D8AB4" w14:textId="12EFF375"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 xml:space="preserve">0.709 </w:t>
            </w:r>
          </w:p>
        </w:tc>
        <w:tc>
          <w:tcPr>
            <w:tcW w:w="2835" w:type="dxa"/>
            <w:shd w:val="clear" w:color="auto" w:fill="BED3E4" w:themeFill="accent1" w:themeFillTint="99"/>
          </w:tcPr>
          <w:p w14:paraId="3FCEF7A1" w14:textId="6F78E3B3" w:rsidR="00F438EC" w:rsidRPr="004D17E5" w:rsidRDefault="00F438EC"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rPr>
              <w:t>0.714</w:t>
            </w:r>
          </w:p>
        </w:tc>
      </w:tr>
    </w:tbl>
    <w:p w14:paraId="5A6D2F42" w14:textId="0D330916" w:rsidR="007C166C" w:rsidRPr="004D17E5" w:rsidRDefault="005A5272" w:rsidP="004D17E5">
      <w:pPr>
        <w:spacing w:line="360" w:lineRule="auto"/>
        <w:ind w:firstLine="720"/>
        <w:rPr>
          <w:rFonts w:ascii="Times New Roman" w:hAnsi="Times New Roman" w:cs="Times New Roman"/>
          <w:bCs/>
          <w:i/>
          <w:sz w:val="24"/>
          <w:szCs w:val="24"/>
        </w:rPr>
      </w:pPr>
      <w:bookmarkStart w:id="1" w:name="_Hlk84421858"/>
      <w:r w:rsidRPr="004D17E5">
        <w:rPr>
          <w:rFonts w:ascii="Times New Roman" w:hAnsi="Times New Roman" w:cs="Times New Roman"/>
          <w:b/>
          <w:bCs/>
          <w:sz w:val="24"/>
          <w:szCs w:val="24"/>
        </w:rPr>
        <w:t>Source:</w:t>
      </w:r>
      <w:r w:rsidRPr="004D17E5">
        <w:rPr>
          <w:rFonts w:ascii="Times New Roman" w:hAnsi="Times New Roman" w:cs="Times New Roman"/>
          <w:bCs/>
          <w:sz w:val="24"/>
          <w:szCs w:val="24"/>
        </w:rPr>
        <w:t xml:space="preserve"> </w:t>
      </w:r>
      <w:bookmarkEnd w:id="1"/>
      <w:r w:rsidR="007B57ED" w:rsidRPr="004D17E5">
        <w:rPr>
          <w:rFonts w:ascii="Times New Roman" w:hAnsi="Times New Roman" w:cs="Times New Roman"/>
          <w:bCs/>
          <w:sz w:val="24"/>
          <w:szCs w:val="24"/>
        </w:rPr>
        <w:t>DOSM</w:t>
      </w:r>
    </w:p>
    <w:p w14:paraId="53B15B1D" w14:textId="7431979A" w:rsidR="005A5272" w:rsidRPr="004D17E5" w:rsidRDefault="005A5272" w:rsidP="004D17E5">
      <w:pPr>
        <w:spacing w:line="360" w:lineRule="auto"/>
        <w:ind w:left="720"/>
        <w:jc w:val="both"/>
        <w:rPr>
          <w:rFonts w:ascii="Times New Roman" w:hAnsi="Times New Roman" w:cs="Times New Roman"/>
          <w:sz w:val="24"/>
          <w:szCs w:val="24"/>
          <w:lang w:val="en-US"/>
        </w:rPr>
        <w:sectPr w:rsidR="005A5272" w:rsidRPr="004D17E5" w:rsidSect="00692E1E">
          <w:pgSz w:w="16838" w:h="11906" w:orient="landscape"/>
          <w:pgMar w:top="1440" w:right="1440" w:bottom="1440" w:left="1440" w:header="708" w:footer="708" w:gutter="0"/>
          <w:cols w:space="708"/>
          <w:docGrid w:linePitch="360"/>
        </w:sectPr>
      </w:pPr>
      <w:r w:rsidRPr="004D17E5">
        <w:rPr>
          <w:rFonts w:ascii="Times New Roman" w:hAnsi="Times New Roman" w:cs="Times New Roman"/>
          <w:b/>
          <w:sz w:val="24"/>
          <w:szCs w:val="24"/>
          <w:lang w:val="en-US"/>
        </w:rPr>
        <w:t>Notes:</w:t>
      </w:r>
      <w:r w:rsidRPr="004D17E5">
        <w:rPr>
          <w:rFonts w:ascii="Times New Roman" w:hAnsi="Times New Roman" w:cs="Times New Roman"/>
          <w:sz w:val="24"/>
          <w:szCs w:val="24"/>
          <w:lang w:val="en-US"/>
        </w:rPr>
        <w:t xml:space="preserve">  </w:t>
      </w:r>
      <w:r w:rsidRPr="004D17E5">
        <w:rPr>
          <w:rFonts w:ascii="Times New Roman" w:hAnsi="Times New Roman" w:cs="Times New Roman"/>
          <w:sz w:val="24"/>
          <w:szCs w:val="24"/>
          <w:lang w:val="en-GB"/>
        </w:rPr>
        <w:t>The Statistics on Women Empowerment in Selected Domains is an annual publication since 2017 which presents national gender statistics in Malaysia. The statistics were prepared based on updated data from the DOSM and various agencies focuses on the core set of gender indicators covering eleven main domains namely economic structures, participation in productive activities and access to resources; education; health and related services, public life and decision making; human rights of women and girls, social protection (special focus: population ageing); disaster risk reduction; peace and security; refugees; environment and climate change; and international migration.</w:t>
      </w:r>
    </w:p>
    <w:p w14:paraId="534FA953" w14:textId="385EF782" w:rsidR="007B43A7" w:rsidRPr="004D17E5" w:rsidRDefault="000B1F50" w:rsidP="004D17E5">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Annex</w:t>
      </w:r>
      <w:r w:rsidR="00FE050D" w:rsidRPr="004D17E5">
        <w:rPr>
          <w:rFonts w:ascii="Times New Roman" w:hAnsi="Times New Roman" w:cs="Times New Roman"/>
          <w:b/>
          <w:sz w:val="24"/>
          <w:szCs w:val="24"/>
          <w:lang w:val="en-US"/>
        </w:rPr>
        <w:t xml:space="preserve"> </w:t>
      </w:r>
      <w:r>
        <w:rPr>
          <w:rFonts w:ascii="Times New Roman" w:hAnsi="Times New Roman" w:cs="Times New Roman"/>
          <w:b/>
          <w:sz w:val="24"/>
          <w:szCs w:val="24"/>
          <w:lang w:val="en-US"/>
        </w:rPr>
        <w:t>E</w:t>
      </w:r>
    </w:p>
    <w:p w14:paraId="2BF7F8D1" w14:textId="2F7EE48A" w:rsidR="00B47143" w:rsidRPr="004D17E5" w:rsidRDefault="00B47143" w:rsidP="004D17E5">
      <w:pPr>
        <w:spacing w:line="360" w:lineRule="auto"/>
        <w:jc w:val="center"/>
        <w:rPr>
          <w:rFonts w:ascii="Times New Roman" w:hAnsi="Times New Roman" w:cs="Times New Roman"/>
          <w:b/>
          <w:color w:val="000000"/>
          <w:sz w:val="24"/>
          <w:szCs w:val="24"/>
          <w:u w:val="single"/>
          <w:shd w:val="clear" w:color="auto" w:fill="FFFFFF"/>
        </w:rPr>
      </w:pPr>
      <w:r w:rsidRPr="004D17E5">
        <w:rPr>
          <w:rFonts w:ascii="Times New Roman" w:hAnsi="Times New Roman" w:cs="Times New Roman"/>
          <w:b/>
          <w:color w:val="222222"/>
          <w:sz w:val="24"/>
          <w:szCs w:val="24"/>
          <w:u w:val="single"/>
          <w:shd w:val="clear" w:color="auto" w:fill="FFFFFF"/>
        </w:rPr>
        <w:t>Procedure to Obtain Legal Aid Services from the Legal Aid Department</w:t>
      </w:r>
    </w:p>
    <w:p w14:paraId="572CC266" w14:textId="1E25D20D" w:rsidR="00B47143" w:rsidRPr="004D17E5" w:rsidRDefault="00B47143" w:rsidP="004D17E5">
      <w:pPr>
        <w:spacing w:line="360" w:lineRule="auto"/>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Legal Aid Department (LAD) provides legal aid services to eligible Malaysian citizens regardless of race and gender. There are 22 LAD branches throughout Malaysia and the governing written law is the Legal Aid Act 1972 [</w:t>
      </w:r>
      <w:r w:rsidRPr="004D17E5">
        <w:rPr>
          <w:rFonts w:ascii="Times New Roman" w:hAnsi="Times New Roman" w:cs="Times New Roman"/>
          <w:i/>
          <w:color w:val="000000"/>
          <w:sz w:val="24"/>
          <w:szCs w:val="24"/>
          <w:shd w:val="clear" w:color="auto" w:fill="FFFFFF"/>
        </w:rPr>
        <w:t>Act 26</w:t>
      </w:r>
      <w:r w:rsidRPr="004D17E5">
        <w:rPr>
          <w:rFonts w:ascii="Times New Roman" w:hAnsi="Times New Roman" w:cs="Times New Roman"/>
          <w:color w:val="000000"/>
          <w:sz w:val="24"/>
          <w:szCs w:val="24"/>
          <w:shd w:val="clear" w:color="auto" w:fill="FFFFFF"/>
        </w:rPr>
        <w:t>]. Pursuant to Act 26, LAD has jurisdiction to provide the following services:</w:t>
      </w:r>
    </w:p>
    <w:p w14:paraId="6B2AB910" w14:textId="77777777" w:rsidR="00B47143" w:rsidRPr="004D17E5" w:rsidRDefault="00B47143" w:rsidP="004D17E5">
      <w:pPr>
        <w:pStyle w:val="ListParagraph"/>
        <w:numPr>
          <w:ilvl w:val="0"/>
          <w:numId w:val="14"/>
        </w:numPr>
        <w:spacing w:line="360" w:lineRule="auto"/>
        <w:ind w:left="1890" w:hanging="450"/>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legal advice in all legal matters enforceable in Malaysia;</w:t>
      </w:r>
    </w:p>
    <w:p w14:paraId="610A9E3C" w14:textId="77777777" w:rsidR="00B47143" w:rsidRPr="004D17E5" w:rsidRDefault="00B47143" w:rsidP="004D17E5">
      <w:pPr>
        <w:pStyle w:val="ListParagraph"/>
        <w:numPr>
          <w:ilvl w:val="0"/>
          <w:numId w:val="14"/>
        </w:numPr>
        <w:spacing w:line="360" w:lineRule="auto"/>
        <w:ind w:left="1890" w:hanging="450"/>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legal aid in civil and Syariah litigations for cases listed in the Third Schedule;</w:t>
      </w:r>
    </w:p>
    <w:p w14:paraId="6F6554B6" w14:textId="77777777" w:rsidR="00B47143" w:rsidRPr="004D17E5" w:rsidRDefault="00B47143" w:rsidP="004D17E5">
      <w:pPr>
        <w:pStyle w:val="ListParagraph"/>
        <w:numPr>
          <w:ilvl w:val="0"/>
          <w:numId w:val="14"/>
        </w:numPr>
        <w:spacing w:line="360" w:lineRule="auto"/>
        <w:ind w:left="1890" w:hanging="450"/>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legal aid in criminal matters listed in the Second Schedule;</w:t>
      </w:r>
    </w:p>
    <w:p w14:paraId="1D6FC00F" w14:textId="77777777" w:rsidR="00B47143" w:rsidRPr="004D17E5" w:rsidRDefault="00B47143" w:rsidP="004D17E5">
      <w:pPr>
        <w:pStyle w:val="ListParagraph"/>
        <w:numPr>
          <w:ilvl w:val="0"/>
          <w:numId w:val="14"/>
        </w:numPr>
        <w:spacing w:line="360" w:lineRule="auto"/>
        <w:ind w:left="1890" w:hanging="450"/>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mediation in civil and Syariah matters; and</w:t>
      </w:r>
    </w:p>
    <w:p w14:paraId="6327AF54" w14:textId="77777777" w:rsidR="00B47143" w:rsidRPr="004D17E5" w:rsidRDefault="00B47143" w:rsidP="004D17E5">
      <w:pPr>
        <w:pStyle w:val="ListParagraph"/>
        <w:numPr>
          <w:ilvl w:val="0"/>
          <w:numId w:val="14"/>
        </w:numPr>
        <w:spacing w:line="360" w:lineRule="auto"/>
        <w:ind w:left="1890" w:hanging="450"/>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 xml:space="preserve">legal companion to child victims in sexual related cases.   </w:t>
      </w:r>
    </w:p>
    <w:p w14:paraId="71B82734" w14:textId="77777777" w:rsidR="00B47143" w:rsidRPr="004D17E5" w:rsidRDefault="00B47143" w:rsidP="004D17E5">
      <w:pPr>
        <w:spacing w:after="0" w:line="360" w:lineRule="auto"/>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 xml:space="preserve">Applicants may visit any of the 22 LAD branches with all relevant documents pertaining to the legal issues concerned and will be required to pay a registration fee of RM10.00 only. In order to be eligible for the legal aid services as described in paragraphs (b), (c), (d) and (e) above, the applicant is subjected to the means test which is required under the law to determine his net annual financial resources. The applicant with net annual financial resources amounting to RM30,001.00 and above shall be required to pay an amount as contribution as prescribed under the Second Schedule to the Legal Aid (Fee and Contribution) Regulations 2017. </w:t>
      </w:r>
    </w:p>
    <w:p w14:paraId="5AB25B79" w14:textId="77777777" w:rsidR="00B47143" w:rsidRPr="004D17E5" w:rsidRDefault="00B47143" w:rsidP="004D17E5">
      <w:pPr>
        <w:spacing w:after="0" w:line="360" w:lineRule="auto"/>
        <w:jc w:val="both"/>
        <w:rPr>
          <w:rFonts w:ascii="Times New Roman" w:hAnsi="Times New Roman" w:cs="Times New Roman"/>
          <w:color w:val="000000"/>
          <w:sz w:val="24"/>
          <w:szCs w:val="24"/>
          <w:shd w:val="clear" w:color="auto" w:fill="FFFFFF"/>
        </w:rPr>
      </w:pPr>
    </w:p>
    <w:p w14:paraId="076C1AE9" w14:textId="77777777" w:rsidR="00B47143" w:rsidRPr="004D17E5" w:rsidRDefault="00B47143" w:rsidP="004D17E5">
      <w:pPr>
        <w:spacing w:after="0" w:line="360" w:lineRule="auto"/>
        <w:jc w:val="both"/>
        <w:rPr>
          <w:rFonts w:ascii="Times New Roman" w:hAnsi="Times New Roman" w:cs="Times New Roman"/>
          <w:color w:val="000000"/>
          <w:sz w:val="24"/>
          <w:szCs w:val="24"/>
          <w:shd w:val="clear" w:color="auto" w:fill="FFFFFF"/>
        </w:rPr>
      </w:pPr>
      <w:r w:rsidRPr="004D17E5">
        <w:rPr>
          <w:rFonts w:ascii="Times New Roman" w:hAnsi="Times New Roman" w:cs="Times New Roman"/>
          <w:color w:val="000000"/>
          <w:sz w:val="24"/>
          <w:szCs w:val="24"/>
          <w:shd w:val="clear" w:color="auto" w:fill="FFFFFF"/>
        </w:rPr>
        <w:t>NB: Summary of the procedure to obtain legal aid services from LAD is shown in the Flow Chart enclosed herewith.</w:t>
      </w:r>
    </w:p>
    <w:p w14:paraId="1CA5CE10" w14:textId="77777777" w:rsidR="00B47143" w:rsidRPr="004D17E5" w:rsidRDefault="00B47143" w:rsidP="004D17E5">
      <w:pPr>
        <w:spacing w:line="360" w:lineRule="auto"/>
        <w:jc w:val="center"/>
        <w:rPr>
          <w:rFonts w:ascii="Times New Roman" w:hAnsi="Times New Roman" w:cs="Times New Roman"/>
          <w:b/>
          <w:sz w:val="24"/>
          <w:szCs w:val="24"/>
          <w:lang w:val="en-US"/>
        </w:rPr>
      </w:pPr>
    </w:p>
    <w:p w14:paraId="557E0617" w14:textId="221D5ED7" w:rsidR="002C20FB" w:rsidRPr="000B1F50" w:rsidRDefault="001B5D24" w:rsidP="004D17E5">
      <w:pPr>
        <w:spacing w:line="360" w:lineRule="auto"/>
        <w:rPr>
          <w:rFonts w:ascii="Times New Roman" w:hAnsi="Times New Roman" w:cs="Times New Roman"/>
          <w:sz w:val="24"/>
          <w:szCs w:val="24"/>
        </w:rPr>
      </w:pPr>
      <w:r w:rsidRPr="004D17E5">
        <w:rPr>
          <w:rFonts w:ascii="Times New Roman" w:hAnsi="Times New Roman" w:cs="Times New Roman"/>
          <w:noProof/>
          <w:sz w:val="24"/>
          <w:szCs w:val="24"/>
        </w:rPr>
        <w:lastRenderedPageBreak/>
        <w:drawing>
          <wp:inline distT="0" distB="0" distL="0" distR="0" wp14:anchorId="2297FD7A" wp14:editId="0913307F">
            <wp:extent cx="5818878" cy="8553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0876" cy="8571086"/>
                    </a:xfrm>
                    <a:prstGeom prst="rect">
                      <a:avLst/>
                    </a:prstGeom>
                    <a:noFill/>
                    <a:ln>
                      <a:noFill/>
                    </a:ln>
                  </pic:spPr>
                </pic:pic>
              </a:graphicData>
            </a:graphic>
          </wp:inline>
        </w:drawing>
      </w:r>
    </w:p>
    <w:p w14:paraId="2BDEE4E5" w14:textId="06D8BE5E" w:rsidR="002C4639" w:rsidRPr="004D17E5" w:rsidRDefault="000B1F50" w:rsidP="004D17E5">
      <w:pPr>
        <w:spacing w:line="360" w:lineRule="auto"/>
        <w:jc w:val="right"/>
        <w:rPr>
          <w:rFonts w:ascii="Times New Roman" w:hAnsi="Times New Roman" w:cs="Times New Roman"/>
          <w:b/>
          <w:sz w:val="24"/>
          <w:szCs w:val="24"/>
          <w:lang w:val="en-US"/>
        </w:rPr>
      </w:pPr>
      <w:bookmarkStart w:id="2" w:name="_Hlk97108476"/>
      <w:r w:rsidRPr="004D17E5">
        <w:rPr>
          <w:rFonts w:ascii="Times New Roman" w:hAnsi="Times New Roman" w:cs="Times New Roman"/>
          <w:b/>
          <w:sz w:val="24"/>
          <w:szCs w:val="24"/>
          <w:lang w:val="en-US"/>
        </w:rPr>
        <w:lastRenderedPageBreak/>
        <w:t xml:space="preserve">Annex </w:t>
      </w:r>
      <w:r>
        <w:rPr>
          <w:rFonts w:ascii="Times New Roman" w:hAnsi="Times New Roman" w:cs="Times New Roman"/>
          <w:b/>
          <w:sz w:val="24"/>
          <w:szCs w:val="24"/>
          <w:lang w:val="en-US"/>
        </w:rPr>
        <w:t>F</w:t>
      </w:r>
    </w:p>
    <w:bookmarkEnd w:id="2"/>
    <w:p w14:paraId="3CDE3910" w14:textId="77777777" w:rsidR="00742D11" w:rsidRPr="004D17E5" w:rsidRDefault="00742D11" w:rsidP="004D17E5">
      <w:pPr>
        <w:spacing w:line="360" w:lineRule="auto"/>
        <w:jc w:val="center"/>
        <w:rPr>
          <w:rFonts w:ascii="Times New Roman" w:eastAsia="Calibri" w:hAnsi="Times New Roman" w:cs="Times New Roman"/>
          <w:b/>
          <w:sz w:val="24"/>
          <w:szCs w:val="24"/>
          <w:u w:val="single"/>
          <w:lang w:val="en-US"/>
        </w:rPr>
      </w:pPr>
      <w:r w:rsidRPr="004D17E5">
        <w:rPr>
          <w:rFonts w:ascii="Times New Roman" w:eastAsia="Calibri" w:hAnsi="Times New Roman" w:cs="Times New Roman"/>
          <w:b/>
          <w:sz w:val="24"/>
          <w:szCs w:val="24"/>
          <w:u w:val="single"/>
          <w:lang w:val="en-US"/>
        </w:rPr>
        <w:t>Courses Offered by ILKAP on Gender and Women Equality</w:t>
      </w:r>
    </w:p>
    <w:p w14:paraId="343FF88D" w14:textId="77777777" w:rsidR="00742D11" w:rsidRPr="004D17E5" w:rsidRDefault="00742D11" w:rsidP="004D17E5">
      <w:pPr>
        <w:numPr>
          <w:ilvl w:val="0"/>
          <w:numId w:val="13"/>
        </w:numPr>
        <w:spacing w:before="240" w:line="360" w:lineRule="auto"/>
        <w:contextualSpacing/>
        <w:rPr>
          <w:rFonts w:ascii="Times New Roman" w:eastAsia="Calibri" w:hAnsi="Times New Roman" w:cs="Times New Roman"/>
          <w:sz w:val="24"/>
          <w:szCs w:val="24"/>
        </w:rPr>
      </w:pPr>
      <w:r w:rsidRPr="004D17E5">
        <w:rPr>
          <w:rFonts w:ascii="Times New Roman" w:eastAsia="Calibri" w:hAnsi="Times New Roman" w:cs="Times New Roman"/>
          <w:sz w:val="24"/>
          <w:szCs w:val="24"/>
        </w:rPr>
        <w:t>Domestic Violence Seminar;</w:t>
      </w:r>
    </w:p>
    <w:p w14:paraId="152EF59E" w14:textId="77777777" w:rsidR="00742D11" w:rsidRPr="004D17E5" w:rsidRDefault="00742D11" w:rsidP="004D17E5">
      <w:pPr>
        <w:numPr>
          <w:ilvl w:val="0"/>
          <w:numId w:val="13"/>
        </w:numPr>
        <w:spacing w:before="240" w:line="360" w:lineRule="auto"/>
        <w:contextualSpacing/>
        <w:rPr>
          <w:rFonts w:ascii="Times New Roman" w:eastAsia="Calibri" w:hAnsi="Times New Roman" w:cs="Times New Roman"/>
          <w:sz w:val="24"/>
          <w:szCs w:val="24"/>
        </w:rPr>
      </w:pPr>
      <w:r w:rsidRPr="004D17E5">
        <w:rPr>
          <w:rFonts w:ascii="Times New Roman" w:eastAsia="Calibri" w:hAnsi="Times New Roman" w:cs="Times New Roman"/>
          <w:sz w:val="24"/>
          <w:szCs w:val="24"/>
        </w:rPr>
        <w:t>Course on Human Rights: Child Marriage from Domestic and International Perspectives;</w:t>
      </w:r>
    </w:p>
    <w:p w14:paraId="4591714F" w14:textId="77777777" w:rsidR="00742D11" w:rsidRPr="004D17E5" w:rsidRDefault="00742D11" w:rsidP="004D17E5">
      <w:pPr>
        <w:numPr>
          <w:ilvl w:val="0"/>
          <w:numId w:val="13"/>
        </w:numPr>
        <w:spacing w:before="240" w:line="360" w:lineRule="auto"/>
        <w:contextualSpacing/>
        <w:rPr>
          <w:rFonts w:ascii="Times New Roman" w:eastAsia="Calibri" w:hAnsi="Times New Roman" w:cs="Times New Roman"/>
          <w:sz w:val="24"/>
          <w:szCs w:val="24"/>
        </w:rPr>
      </w:pPr>
      <w:r w:rsidRPr="004D17E5">
        <w:rPr>
          <w:rFonts w:ascii="Times New Roman" w:eastAsia="Calibri" w:hAnsi="Times New Roman" w:cs="Times New Roman"/>
          <w:sz w:val="24"/>
          <w:szCs w:val="24"/>
        </w:rPr>
        <w:t>Course on Law Relating to Sexual Crimes;</w:t>
      </w:r>
    </w:p>
    <w:p w14:paraId="77B4C567" w14:textId="77777777" w:rsidR="00742D11" w:rsidRPr="004D17E5" w:rsidRDefault="00742D11" w:rsidP="004D17E5">
      <w:pPr>
        <w:numPr>
          <w:ilvl w:val="0"/>
          <w:numId w:val="13"/>
        </w:numPr>
        <w:spacing w:before="240" w:line="360" w:lineRule="auto"/>
        <w:contextualSpacing/>
        <w:rPr>
          <w:rFonts w:ascii="Times New Roman" w:eastAsia="Calibri" w:hAnsi="Times New Roman" w:cs="Times New Roman"/>
          <w:sz w:val="24"/>
          <w:szCs w:val="24"/>
        </w:rPr>
      </w:pPr>
      <w:r w:rsidRPr="004D17E5">
        <w:rPr>
          <w:rFonts w:ascii="Times New Roman" w:eastAsia="Calibri" w:hAnsi="Times New Roman" w:cs="Times New Roman"/>
          <w:sz w:val="24"/>
          <w:szCs w:val="24"/>
        </w:rPr>
        <w:t>Investigation and Prosecution Workshop under The Anti-Trafficking in Persons and Anti-Smuggling of Migrants Act 2007 [Act 670]; and</w:t>
      </w:r>
    </w:p>
    <w:p w14:paraId="6D05FB39" w14:textId="3D970818" w:rsidR="00742D11" w:rsidRPr="004D17E5" w:rsidRDefault="00742D11" w:rsidP="004D17E5">
      <w:pPr>
        <w:numPr>
          <w:ilvl w:val="0"/>
          <w:numId w:val="13"/>
        </w:numPr>
        <w:spacing w:before="240" w:line="360" w:lineRule="auto"/>
        <w:contextualSpacing/>
        <w:rPr>
          <w:rFonts w:ascii="Times New Roman" w:eastAsia="Calibri" w:hAnsi="Times New Roman" w:cs="Times New Roman"/>
          <w:sz w:val="24"/>
          <w:szCs w:val="24"/>
        </w:rPr>
      </w:pPr>
      <w:r w:rsidRPr="004D17E5">
        <w:rPr>
          <w:rFonts w:ascii="Times New Roman" w:eastAsia="Calibri" w:hAnsi="Times New Roman" w:cs="Times New Roman"/>
          <w:sz w:val="24"/>
          <w:szCs w:val="24"/>
        </w:rPr>
        <w:t>Polygamy Seminar - Husband's Responsibilities.</w:t>
      </w:r>
    </w:p>
    <w:p w14:paraId="661E571C" w14:textId="3500B792" w:rsidR="00742D11" w:rsidRPr="004D17E5" w:rsidRDefault="00742D11" w:rsidP="004D17E5">
      <w:pPr>
        <w:spacing w:before="240" w:line="360" w:lineRule="auto"/>
        <w:ind w:left="720"/>
        <w:contextualSpacing/>
        <w:rPr>
          <w:rFonts w:ascii="Times New Roman" w:eastAsia="Calibri" w:hAnsi="Times New Roman" w:cs="Times New Roman"/>
          <w:sz w:val="24"/>
          <w:szCs w:val="24"/>
        </w:rPr>
      </w:pPr>
    </w:p>
    <w:p w14:paraId="0B46000D" w14:textId="77777777" w:rsidR="00742D11" w:rsidRPr="004D17E5" w:rsidRDefault="00742D11" w:rsidP="004D17E5">
      <w:pPr>
        <w:spacing w:before="240" w:line="360" w:lineRule="auto"/>
        <w:ind w:left="720"/>
        <w:contextualSpacing/>
        <w:rPr>
          <w:rFonts w:ascii="Times New Roman" w:eastAsia="Calibri" w:hAnsi="Times New Roman" w:cs="Times New Roman"/>
          <w:b/>
          <w:sz w:val="24"/>
          <w:szCs w:val="24"/>
        </w:rPr>
      </w:pPr>
      <w:r w:rsidRPr="004D17E5">
        <w:rPr>
          <w:rFonts w:ascii="Times New Roman" w:eastAsia="Calibri" w:hAnsi="Times New Roman" w:cs="Times New Roman"/>
          <w:b/>
          <w:sz w:val="24"/>
          <w:szCs w:val="24"/>
        </w:rPr>
        <w:t>Number of Courses and Participants of ILKAP, 2019-2022</w:t>
      </w:r>
    </w:p>
    <w:tbl>
      <w:tblPr>
        <w:tblStyle w:val="TableGrid"/>
        <w:tblW w:w="0" w:type="auto"/>
        <w:jc w:val="center"/>
        <w:tblInd w:w="0" w:type="dxa"/>
        <w:tblLook w:val="04A0" w:firstRow="1" w:lastRow="0" w:firstColumn="1" w:lastColumn="0" w:noHBand="0" w:noVBand="1"/>
      </w:tblPr>
      <w:tblGrid>
        <w:gridCol w:w="2997"/>
        <w:gridCol w:w="1456"/>
        <w:gridCol w:w="1521"/>
        <w:gridCol w:w="1521"/>
        <w:gridCol w:w="1521"/>
      </w:tblGrid>
      <w:tr w:rsidR="00742D11" w:rsidRPr="004D17E5" w14:paraId="15695477" w14:textId="77777777" w:rsidTr="00742D11">
        <w:trPr>
          <w:trHeight w:val="483"/>
          <w:jc w:val="center"/>
        </w:trPr>
        <w:tc>
          <w:tcPr>
            <w:tcW w:w="2997" w:type="dxa"/>
            <w:tcBorders>
              <w:top w:val="single" w:sz="4" w:space="0" w:color="auto"/>
              <w:left w:val="single" w:sz="4" w:space="0" w:color="auto"/>
              <w:bottom w:val="single" w:sz="4" w:space="0" w:color="auto"/>
              <w:right w:val="single" w:sz="4" w:space="0" w:color="auto"/>
            </w:tcBorders>
            <w:shd w:val="clear" w:color="auto" w:fill="D9E2F3"/>
            <w:vAlign w:val="center"/>
          </w:tcPr>
          <w:p w14:paraId="177CAED1" w14:textId="77777777" w:rsidR="00742D11" w:rsidRPr="004D17E5" w:rsidRDefault="00742D11" w:rsidP="000B1F50">
            <w:pPr>
              <w:spacing w:before="240" w:after="160" w:line="276" w:lineRule="auto"/>
              <w:ind w:left="166"/>
              <w:contextualSpacing/>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Years</w:t>
            </w:r>
          </w:p>
        </w:tc>
        <w:tc>
          <w:tcPr>
            <w:tcW w:w="1456" w:type="dxa"/>
            <w:tcBorders>
              <w:top w:val="single" w:sz="4" w:space="0" w:color="auto"/>
              <w:left w:val="single" w:sz="4" w:space="0" w:color="auto"/>
              <w:bottom w:val="single" w:sz="4" w:space="0" w:color="auto"/>
              <w:right w:val="single" w:sz="4" w:space="0" w:color="auto"/>
            </w:tcBorders>
            <w:shd w:val="clear" w:color="auto" w:fill="D9E2F3"/>
            <w:vAlign w:val="center"/>
          </w:tcPr>
          <w:p w14:paraId="254B5554"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2017</w:t>
            </w:r>
          </w:p>
        </w:tc>
        <w:tc>
          <w:tcPr>
            <w:tcW w:w="1521" w:type="dxa"/>
            <w:tcBorders>
              <w:top w:val="single" w:sz="4" w:space="0" w:color="auto"/>
              <w:left w:val="single" w:sz="4" w:space="0" w:color="auto"/>
              <w:bottom w:val="single" w:sz="4" w:space="0" w:color="auto"/>
              <w:right w:val="single" w:sz="4" w:space="0" w:color="auto"/>
            </w:tcBorders>
            <w:shd w:val="clear" w:color="auto" w:fill="D9E2F3"/>
            <w:vAlign w:val="center"/>
          </w:tcPr>
          <w:p w14:paraId="56154358"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2019</w:t>
            </w:r>
          </w:p>
        </w:tc>
        <w:tc>
          <w:tcPr>
            <w:tcW w:w="1521" w:type="dxa"/>
            <w:tcBorders>
              <w:top w:val="single" w:sz="4" w:space="0" w:color="auto"/>
              <w:left w:val="single" w:sz="4" w:space="0" w:color="auto"/>
              <w:bottom w:val="single" w:sz="4" w:space="0" w:color="auto"/>
              <w:right w:val="single" w:sz="4" w:space="0" w:color="auto"/>
            </w:tcBorders>
            <w:shd w:val="clear" w:color="auto" w:fill="D9E2F3"/>
            <w:vAlign w:val="center"/>
          </w:tcPr>
          <w:p w14:paraId="08C559EB"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2020</w:t>
            </w:r>
          </w:p>
        </w:tc>
        <w:tc>
          <w:tcPr>
            <w:tcW w:w="1521" w:type="dxa"/>
            <w:tcBorders>
              <w:top w:val="single" w:sz="4" w:space="0" w:color="auto"/>
              <w:left w:val="single" w:sz="4" w:space="0" w:color="auto"/>
              <w:bottom w:val="single" w:sz="4" w:space="0" w:color="auto"/>
              <w:right w:val="single" w:sz="4" w:space="0" w:color="auto"/>
            </w:tcBorders>
            <w:shd w:val="clear" w:color="auto" w:fill="D9E2F3"/>
            <w:vAlign w:val="center"/>
          </w:tcPr>
          <w:p w14:paraId="161742C6"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2021</w:t>
            </w:r>
          </w:p>
        </w:tc>
      </w:tr>
      <w:tr w:rsidR="00742D11" w:rsidRPr="004D17E5" w14:paraId="736FB934" w14:textId="77777777" w:rsidTr="00742D11">
        <w:trPr>
          <w:trHeight w:val="483"/>
          <w:jc w:val="center"/>
        </w:trPr>
        <w:tc>
          <w:tcPr>
            <w:tcW w:w="2997" w:type="dxa"/>
            <w:tcBorders>
              <w:top w:val="single" w:sz="4" w:space="0" w:color="auto"/>
              <w:left w:val="single" w:sz="4" w:space="0" w:color="auto"/>
              <w:bottom w:val="single" w:sz="4" w:space="0" w:color="auto"/>
              <w:right w:val="single" w:sz="4" w:space="0" w:color="auto"/>
            </w:tcBorders>
            <w:vAlign w:val="center"/>
          </w:tcPr>
          <w:p w14:paraId="04DA04FE" w14:textId="77777777" w:rsidR="00742D11" w:rsidRPr="004D17E5" w:rsidRDefault="00742D11" w:rsidP="000B1F50">
            <w:pPr>
              <w:spacing w:before="240" w:after="160" w:line="276" w:lineRule="auto"/>
              <w:ind w:left="166"/>
              <w:contextualSpacing/>
              <w:rPr>
                <w:rFonts w:ascii="Times New Roman" w:eastAsia="Calibri" w:hAnsi="Times New Roman" w:cs="Times New Roman"/>
                <w:sz w:val="24"/>
                <w:szCs w:val="24"/>
              </w:rPr>
            </w:pPr>
            <w:r w:rsidRPr="004D17E5">
              <w:rPr>
                <w:rFonts w:ascii="Times New Roman" w:eastAsia="Calibri" w:hAnsi="Times New Roman" w:cs="Times New Roman"/>
                <w:bCs/>
                <w:sz w:val="24"/>
                <w:szCs w:val="24"/>
              </w:rPr>
              <w:t>Number Courses Offered by ILKAP</w:t>
            </w:r>
          </w:p>
        </w:tc>
        <w:tc>
          <w:tcPr>
            <w:tcW w:w="1456" w:type="dxa"/>
            <w:tcBorders>
              <w:top w:val="single" w:sz="4" w:space="0" w:color="auto"/>
              <w:left w:val="single" w:sz="4" w:space="0" w:color="auto"/>
              <w:bottom w:val="single" w:sz="4" w:space="0" w:color="auto"/>
              <w:right w:val="single" w:sz="4" w:space="0" w:color="auto"/>
            </w:tcBorders>
            <w:vAlign w:val="center"/>
          </w:tcPr>
          <w:p w14:paraId="3AFE3ABF"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88</w:t>
            </w:r>
          </w:p>
        </w:tc>
        <w:tc>
          <w:tcPr>
            <w:tcW w:w="1521" w:type="dxa"/>
            <w:tcBorders>
              <w:top w:val="single" w:sz="4" w:space="0" w:color="auto"/>
              <w:left w:val="single" w:sz="4" w:space="0" w:color="auto"/>
              <w:bottom w:val="single" w:sz="4" w:space="0" w:color="auto"/>
              <w:right w:val="single" w:sz="4" w:space="0" w:color="auto"/>
            </w:tcBorders>
            <w:vAlign w:val="center"/>
          </w:tcPr>
          <w:p w14:paraId="46208D40"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94</w:t>
            </w:r>
          </w:p>
        </w:tc>
        <w:tc>
          <w:tcPr>
            <w:tcW w:w="1521" w:type="dxa"/>
            <w:tcBorders>
              <w:top w:val="single" w:sz="4" w:space="0" w:color="auto"/>
              <w:left w:val="single" w:sz="4" w:space="0" w:color="auto"/>
              <w:bottom w:val="single" w:sz="4" w:space="0" w:color="auto"/>
              <w:right w:val="single" w:sz="4" w:space="0" w:color="auto"/>
            </w:tcBorders>
            <w:vAlign w:val="center"/>
          </w:tcPr>
          <w:p w14:paraId="69D79E40"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66</w:t>
            </w:r>
          </w:p>
        </w:tc>
        <w:tc>
          <w:tcPr>
            <w:tcW w:w="1521" w:type="dxa"/>
            <w:tcBorders>
              <w:top w:val="single" w:sz="4" w:space="0" w:color="auto"/>
              <w:left w:val="single" w:sz="4" w:space="0" w:color="auto"/>
              <w:bottom w:val="single" w:sz="4" w:space="0" w:color="auto"/>
              <w:right w:val="single" w:sz="4" w:space="0" w:color="auto"/>
            </w:tcBorders>
            <w:vAlign w:val="center"/>
          </w:tcPr>
          <w:p w14:paraId="0FDEDA77"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75</w:t>
            </w:r>
          </w:p>
        </w:tc>
      </w:tr>
      <w:tr w:rsidR="00742D11" w:rsidRPr="004D17E5" w14:paraId="651DDF70" w14:textId="77777777" w:rsidTr="00742D11">
        <w:trPr>
          <w:trHeight w:val="483"/>
          <w:jc w:val="center"/>
        </w:trPr>
        <w:tc>
          <w:tcPr>
            <w:tcW w:w="2997" w:type="dxa"/>
            <w:tcBorders>
              <w:top w:val="single" w:sz="4" w:space="0" w:color="auto"/>
              <w:left w:val="single" w:sz="4" w:space="0" w:color="auto"/>
              <w:bottom w:val="single" w:sz="4" w:space="0" w:color="auto"/>
              <w:right w:val="single" w:sz="4" w:space="0" w:color="auto"/>
            </w:tcBorders>
            <w:vAlign w:val="center"/>
          </w:tcPr>
          <w:p w14:paraId="20210604" w14:textId="77777777" w:rsidR="00742D11" w:rsidRPr="004D17E5" w:rsidRDefault="00742D11" w:rsidP="000B1F50">
            <w:pPr>
              <w:spacing w:before="240" w:after="160" w:line="276" w:lineRule="auto"/>
              <w:ind w:left="166"/>
              <w:contextualSpacing/>
              <w:rPr>
                <w:rFonts w:ascii="Times New Roman" w:eastAsia="Calibri" w:hAnsi="Times New Roman" w:cs="Times New Roman"/>
                <w:sz w:val="24"/>
                <w:szCs w:val="24"/>
              </w:rPr>
            </w:pPr>
            <w:r w:rsidRPr="004D17E5">
              <w:rPr>
                <w:rFonts w:ascii="Times New Roman" w:eastAsia="Calibri" w:hAnsi="Times New Roman" w:cs="Times New Roman"/>
                <w:sz w:val="24"/>
                <w:szCs w:val="24"/>
              </w:rPr>
              <w:t>Number of Participants</w:t>
            </w:r>
          </w:p>
        </w:tc>
        <w:tc>
          <w:tcPr>
            <w:tcW w:w="1456" w:type="dxa"/>
            <w:tcBorders>
              <w:top w:val="single" w:sz="4" w:space="0" w:color="auto"/>
              <w:left w:val="single" w:sz="4" w:space="0" w:color="auto"/>
              <w:bottom w:val="single" w:sz="4" w:space="0" w:color="auto"/>
              <w:right w:val="single" w:sz="4" w:space="0" w:color="auto"/>
            </w:tcBorders>
            <w:vAlign w:val="center"/>
          </w:tcPr>
          <w:p w14:paraId="2DF08053" w14:textId="69332E8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2</w:t>
            </w:r>
            <w:r w:rsidR="00185079" w:rsidRPr="004D17E5">
              <w:rPr>
                <w:rFonts w:ascii="Times New Roman" w:eastAsia="Calibri" w:hAnsi="Times New Roman" w:cs="Times New Roman"/>
                <w:sz w:val="24"/>
                <w:szCs w:val="24"/>
              </w:rPr>
              <w:t>,</w:t>
            </w:r>
            <w:r w:rsidRPr="004D17E5">
              <w:rPr>
                <w:rFonts w:ascii="Times New Roman" w:eastAsia="Calibri" w:hAnsi="Times New Roman" w:cs="Times New Roman"/>
                <w:sz w:val="24"/>
                <w:szCs w:val="24"/>
              </w:rPr>
              <w:t>640</w:t>
            </w:r>
          </w:p>
        </w:tc>
        <w:tc>
          <w:tcPr>
            <w:tcW w:w="1521" w:type="dxa"/>
            <w:tcBorders>
              <w:top w:val="single" w:sz="4" w:space="0" w:color="auto"/>
              <w:left w:val="single" w:sz="4" w:space="0" w:color="auto"/>
              <w:bottom w:val="single" w:sz="4" w:space="0" w:color="auto"/>
              <w:right w:val="single" w:sz="4" w:space="0" w:color="auto"/>
            </w:tcBorders>
            <w:vAlign w:val="center"/>
          </w:tcPr>
          <w:p w14:paraId="7E77C4D1"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2,820</w:t>
            </w:r>
          </w:p>
        </w:tc>
        <w:tc>
          <w:tcPr>
            <w:tcW w:w="1521" w:type="dxa"/>
            <w:tcBorders>
              <w:top w:val="single" w:sz="4" w:space="0" w:color="auto"/>
              <w:left w:val="single" w:sz="4" w:space="0" w:color="auto"/>
              <w:bottom w:val="single" w:sz="4" w:space="0" w:color="auto"/>
              <w:right w:val="single" w:sz="4" w:space="0" w:color="auto"/>
            </w:tcBorders>
            <w:vAlign w:val="center"/>
          </w:tcPr>
          <w:p w14:paraId="53C68FDE"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1,980</w:t>
            </w:r>
          </w:p>
        </w:tc>
        <w:tc>
          <w:tcPr>
            <w:tcW w:w="1521" w:type="dxa"/>
            <w:tcBorders>
              <w:top w:val="single" w:sz="4" w:space="0" w:color="auto"/>
              <w:left w:val="single" w:sz="4" w:space="0" w:color="auto"/>
              <w:bottom w:val="single" w:sz="4" w:space="0" w:color="auto"/>
              <w:right w:val="single" w:sz="4" w:space="0" w:color="auto"/>
            </w:tcBorders>
            <w:vAlign w:val="center"/>
          </w:tcPr>
          <w:p w14:paraId="038A20ED" w14:textId="77777777" w:rsidR="00742D11" w:rsidRPr="004D17E5" w:rsidRDefault="00742D11" w:rsidP="000B1F50">
            <w:pPr>
              <w:spacing w:before="240" w:after="160" w:line="276" w:lineRule="auto"/>
              <w:ind w:left="720" w:hanging="847"/>
              <w:contextualSpacing/>
              <w:jc w:val="center"/>
              <w:rPr>
                <w:rFonts w:ascii="Times New Roman" w:eastAsia="Calibri" w:hAnsi="Times New Roman" w:cs="Times New Roman"/>
                <w:sz w:val="24"/>
                <w:szCs w:val="24"/>
              </w:rPr>
            </w:pPr>
            <w:r w:rsidRPr="004D17E5">
              <w:rPr>
                <w:rFonts w:ascii="Times New Roman" w:eastAsia="Calibri" w:hAnsi="Times New Roman" w:cs="Times New Roman"/>
                <w:sz w:val="24"/>
                <w:szCs w:val="24"/>
              </w:rPr>
              <w:t>2,250</w:t>
            </w:r>
          </w:p>
        </w:tc>
      </w:tr>
    </w:tbl>
    <w:p w14:paraId="4611C67F" w14:textId="77777777" w:rsidR="00742D11" w:rsidRPr="004D17E5" w:rsidRDefault="00742D11" w:rsidP="004D17E5">
      <w:pPr>
        <w:spacing w:before="240" w:line="360" w:lineRule="auto"/>
        <w:ind w:left="720"/>
        <w:contextualSpacing/>
        <w:rPr>
          <w:rFonts w:ascii="Times New Roman" w:eastAsia="Calibri" w:hAnsi="Times New Roman" w:cs="Times New Roman"/>
          <w:bCs/>
          <w:sz w:val="24"/>
          <w:szCs w:val="24"/>
        </w:rPr>
      </w:pPr>
    </w:p>
    <w:p w14:paraId="778F332D" w14:textId="77777777" w:rsidR="00742D11" w:rsidRPr="004D17E5" w:rsidRDefault="00742D11" w:rsidP="004D17E5">
      <w:pPr>
        <w:spacing w:before="240" w:line="360" w:lineRule="auto"/>
        <w:ind w:left="720"/>
        <w:contextualSpacing/>
        <w:rPr>
          <w:rFonts w:ascii="Times New Roman" w:eastAsia="Calibri" w:hAnsi="Times New Roman" w:cs="Times New Roman"/>
          <w:sz w:val="24"/>
          <w:szCs w:val="24"/>
        </w:rPr>
      </w:pPr>
    </w:p>
    <w:p w14:paraId="2F5BD22B" w14:textId="66DA20D5" w:rsidR="005408F4" w:rsidRPr="004D17E5" w:rsidRDefault="005408F4" w:rsidP="004D17E5">
      <w:pPr>
        <w:spacing w:line="360" w:lineRule="auto"/>
        <w:jc w:val="center"/>
        <w:rPr>
          <w:rFonts w:ascii="Times New Roman" w:hAnsi="Times New Roman" w:cs="Times New Roman"/>
          <w:b/>
          <w:sz w:val="24"/>
          <w:szCs w:val="24"/>
          <w:lang w:val="en-US"/>
        </w:rPr>
      </w:pPr>
    </w:p>
    <w:p w14:paraId="592A73C1" w14:textId="4CA78DED" w:rsidR="009D3342" w:rsidRPr="004D17E5" w:rsidRDefault="009D3342" w:rsidP="004D17E5">
      <w:pPr>
        <w:spacing w:line="360" w:lineRule="auto"/>
        <w:jc w:val="center"/>
        <w:rPr>
          <w:rFonts w:ascii="Times New Roman" w:hAnsi="Times New Roman" w:cs="Times New Roman"/>
          <w:b/>
          <w:sz w:val="24"/>
          <w:szCs w:val="24"/>
          <w:lang w:val="en-US"/>
        </w:rPr>
      </w:pPr>
    </w:p>
    <w:p w14:paraId="52FC9CA1" w14:textId="4011BD08" w:rsidR="009D3342" w:rsidRPr="004D17E5" w:rsidRDefault="009D3342" w:rsidP="004D17E5">
      <w:pPr>
        <w:spacing w:line="360" w:lineRule="auto"/>
        <w:jc w:val="center"/>
        <w:rPr>
          <w:rFonts w:ascii="Times New Roman" w:hAnsi="Times New Roman" w:cs="Times New Roman"/>
          <w:b/>
          <w:sz w:val="24"/>
          <w:szCs w:val="24"/>
          <w:lang w:val="en-US"/>
        </w:rPr>
      </w:pPr>
    </w:p>
    <w:p w14:paraId="038DAF01" w14:textId="6D7F7DB2" w:rsidR="009D3342" w:rsidRPr="004D17E5" w:rsidRDefault="009D3342" w:rsidP="004D17E5">
      <w:pPr>
        <w:spacing w:line="360" w:lineRule="auto"/>
        <w:jc w:val="center"/>
        <w:rPr>
          <w:rFonts w:ascii="Times New Roman" w:hAnsi="Times New Roman" w:cs="Times New Roman"/>
          <w:b/>
          <w:sz w:val="24"/>
          <w:szCs w:val="24"/>
          <w:lang w:val="en-US"/>
        </w:rPr>
      </w:pPr>
    </w:p>
    <w:p w14:paraId="4F0608AE" w14:textId="3587CE28" w:rsidR="009D3342" w:rsidRPr="004D17E5" w:rsidRDefault="009D3342" w:rsidP="004D17E5">
      <w:pPr>
        <w:spacing w:line="360" w:lineRule="auto"/>
        <w:jc w:val="center"/>
        <w:rPr>
          <w:rFonts w:ascii="Times New Roman" w:hAnsi="Times New Roman" w:cs="Times New Roman"/>
          <w:b/>
          <w:sz w:val="24"/>
          <w:szCs w:val="24"/>
          <w:lang w:val="en-US"/>
        </w:rPr>
      </w:pPr>
    </w:p>
    <w:p w14:paraId="35FCB14B" w14:textId="3A2A5F24" w:rsidR="009D3342" w:rsidRPr="004D17E5" w:rsidRDefault="009D3342" w:rsidP="004D17E5">
      <w:pPr>
        <w:spacing w:line="360" w:lineRule="auto"/>
        <w:jc w:val="center"/>
        <w:rPr>
          <w:rFonts w:ascii="Times New Roman" w:hAnsi="Times New Roman" w:cs="Times New Roman"/>
          <w:b/>
          <w:sz w:val="24"/>
          <w:szCs w:val="24"/>
          <w:lang w:val="en-US"/>
        </w:rPr>
      </w:pPr>
    </w:p>
    <w:p w14:paraId="0690BA34" w14:textId="7944135C" w:rsidR="009D3342" w:rsidRPr="004D17E5" w:rsidRDefault="009D3342" w:rsidP="004D17E5">
      <w:pPr>
        <w:spacing w:line="360" w:lineRule="auto"/>
        <w:jc w:val="center"/>
        <w:rPr>
          <w:rFonts w:ascii="Times New Roman" w:hAnsi="Times New Roman" w:cs="Times New Roman"/>
          <w:b/>
          <w:sz w:val="24"/>
          <w:szCs w:val="24"/>
          <w:lang w:val="en-US"/>
        </w:rPr>
      </w:pPr>
    </w:p>
    <w:p w14:paraId="43A7B2A6" w14:textId="137D5875" w:rsidR="009D3342" w:rsidRPr="004D17E5" w:rsidRDefault="009D3342" w:rsidP="004D17E5">
      <w:pPr>
        <w:spacing w:line="360" w:lineRule="auto"/>
        <w:jc w:val="center"/>
        <w:rPr>
          <w:rFonts w:ascii="Times New Roman" w:hAnsi="Times New Roman" w:cs="Times New Roman"/>
          <w:b/>
          <w:sz w:val="24"/>
          <w:szCs w:val="24"/>
          <w:lang w:val="en-US"/>
        </w:rPr>
      </w:pPr>
    </w:p>
    <w:p w14:paraId="4AB7454A" w14:textId="5F6B59C1" w:rsidR="009D3342" w:rsidRDefault="009D3342" w:rsidP="004D17E5">
      <w:pPr>
        <w:spacing w:line="360" w:lineRule="auto"/>
        <w:jc w:val="center"/>
        <w:rPr>
          <w:rFonts w:ascii="Times New Roman" w:hAnsi="Times New Roman" w:cs="Times New Roman"/>
          <w:b/>
          <w:sz w:val="24"/>
          <w:szCs w:val="24"/>
          <w:lang w:val="en-US"/>
        </w:rPr>
      </w:pPr>
    </w:p>
    <w:p w14:paraId="345F3960" w14:textId="77777777" w:rsidR="005A7FAA" w:rsidRPr="004D17E5" w:rsidRDefault="005A7FAA" w:rsidP="004D17E5">
      <w:pPr>
        <w:spacing w:line="360" w:lineRule="auto"/>
        <w:jc w:val="center"/>
        <w:rPr>
          <w:rFonts w:ascii="Times New Roman" w:hAnsi="Times New Roman" w:cs="Times New Roman"/>
          <w:b/>
          <w:sz w:val="24"/>
          <w:szCs w:val="24"/>
          <w:lang w:val="en-US"/>
        </w:rPr>
      </w:pPr>
    </w:p>
    <w:p w14:paraId="5559F054" w14:textId="77777777" w:rsidR="009D3342" w:rsidRPr="004D17E5" w:rsidRDefault="009D3342" w:rsidP="000B1F50">
      <w:pPr>
        <w:spacing w:line="360" w:lineRule="auto"/>
        <w:rPr>
          <w:rFonts w:ascii="Times New Roman" w:hAnsi="Times New Roman" w:cs="Times New Roman"/>
          <w:b/>
          <w:sz w:val="24"/>
          <w:szCs w:val="24"/>
          <w:lang w:val="en-US"/>
        </w:rPr>
      </w:pPr>
    </w:p>
    <w:p w14:paraId="713FF142" w14:textId="3D1762F1" w:rsidR="005408F4" w:rsidRPr="004D17E5" w:rsidRDefault="005408F4" w:rsidP="004D17E5">
      <w:pPr>
        <w:spacing w:line="360" w:lineRule="auto"/>
        <w:jc w:val="center"/>
        <w:rPr>
          <w:rFonts w:ascii="Times New Roman" w:hAnsi="Times New Roman" w:cs="Times New Roman"/>
          <w:b/>
          <w:sz w:val="24"/>
          <w:szCs w:val="24"/>
          <w:lang w:val="en-US"/>
        </w:rPr>
      </w:pPr>
    </w:p>
    <w:p w14:paraId="23B8B15D" w14:textId="497F6E2B" w:rsidR="009D3342" w:rsidRPr="004D17E5" w:rsidRDefault="000B1F50" w:rsidP="004D17E5">
      <w:pPr>
        <w:spacing w:line="360" w:lineRule="auto"/>
        <w:jc w:val="right"/>
        <w:rPr>
          <w:rFonts w:ascii="Times New Roman" w:eastAsia="Calibri" w:hAnsi="Times New Roman" w:cs="Times New Roman"/>
          <w:b/>
          <w:sz w:val="24"/>
          <w:szCs w:val="24"/>
          <w:lang w:val="en-US"/>
        </w:rPr>
      </w:pPr>
      <w:r w:rsidRPr="004D17E5">
        <w:rPr>
          <w:rFonts w:ascii="Times New Roman" w:eastAsia="Calibri" w:hAnsi="Times New Roman" w:cs="Times New Roman"/>
          <w:b/>
          <w:sz w:val="24"/>
          <w:szCs w:val="24"/>
          <w:lang w:val="en-US"/>
        </w:rPr>
        <w:lastRenderedPageBreak/>
        <w:t>Annex</w:t>
      </w:r>
      <w:r w:rsidR="009D3342" w:rsidRPr="004D17E5">
        <w:rPr>
          <w:rFonts w:ascii="Times New Roman" w:eastAsia="Calibri" w:hAnsi="Times New Roman" w:cs="Times New Roman"/>
          <w:b/>
          <w:sz w:val="24"/>
          <w:szCs w:val="24"/>
          <w:lang w:val="en-US"/>
        </w:rPr>
        <w:t xml:space="preserve"> </w:t>
      </w:r>
      <w:r>
        <w:rPr>
          <w:rFonts w:ascii="Times New Roman" w:eastAsia="Calibri" w:hAnsi="Times New Roman" w:cs="Times New Roman"/>
          <w:b/>
          <w:sz w:val="24"/>
          <w:szCs w:val="24"/>
          <w:lang w:val="en-US"/>
        </w:rPr>
        <w:t>G</w:t>
      </w:r>
    </w:p>
    <w:p w14:paraId="0A0B88F6" w14:textId="0AA20DCE" w:rsidR="009D3342" w:rsidRPr="004D17E5" w:rsidRDefault="009D3342" w:rsidP="004D17E5">
      <w:pPr>
        <w:spacing w:line="360" w:lineRule="auto"/>
        <w:jc w:val="center"/>
        <w:rPr>
          <w:rFonts w:ascii="Times New Roman" w:eastAsia="Calibri" w:hAnsi="Times New Roman" w:cs="Times New Roman"/>
          <w:b/>
          <w:sz w:val="24"/>
          <w:szCs w:val="24"/>
        </w:rPr>
      </w:pPr>
      <w:bookmarkStart w:id="3" w:name="_Hlk97113534"/>
      <w:bookmarkStart w:id="4" w:name="_Hlk98855865"/>
      <w:r w:rsidRPr="004D17E5">
        <w:rPr>
          <w:rFonts w:ascii="Times New Roman" w:eastAsia="Calibri" w:hAnsi="Times New Roman" w:cs="Times New Roman"/>
          <w:b/>
          <w:sz w:val="24"/>
          <w:szCs w:val="24"/>
        </w:rPr>
        <w:t xml:space="preserve">Number of </w:t>
      </w:r>
      <w:r w:rsidR="00A8665B" w:rsidRPr="004D17E5">
        <w:rPr>
          <w:rFonts w:ascii="Times New Roman" w:eastAsia="Calibri" w:hAnsi="Times New Roman" w:cs="Times New Roman"/>
          <w:b/>
          <w:sz w:val="24"/>
          <w:szCs w:val="24"/>
        </w:rPr>
        <w:t>Judges, Prosecutors and Lawyers by Sex</w:t>
      </w:r>
    </w:p>
    <w:tbl>
      <w:tblPr>
        <w:tblStyle w:val="TableGrid2"/>
        <w:tblW w:w="0" w:type="auto"/>
        <w:jc w:val="center"/>
        <w:tblLook w:val="04A0" w:firstRow="1" w:lastRow="0" w:firstColumn="1" w:lastColumn="0" w:noHBand="0" w:noVBand="1"/>
      </w:tblPr>
      <w:tblGrid>
        <w:gridCol w:w="527"/>
        <w:gridCol w:w="2627"/>
        <w:gridCol w:w="1954"/>
        <w:gridCol w:w="1954"/>
        <w:gridCol w:w="1954"/>
      </w:tblGrid>
      <w:tr w:rsidR="009D3342" w:rsidRPr="004D17E5" w14:paraId="23B1ACDE" w14:textId="77777777" w:rsidTr="00DD2C9A">
        <w:trPr>
          <w:trHeight w:val="483"/>
          <w:jc w:val="center"/>
        </w:trPr>
        <w:tc>
          <w:tcPr>
            <w:tcW w:w="527" w:type="dxa"/>
            <w:tcBorders>
              <w:top w:val="single" w:sz="4" w:space="0" w:color="auto"/>
              <w:left w:val="single" w:sz="4" w:space="0" w:color="auto"/>
              <w:bottom w:val="single" w:sz="4" w:space="0" w:color="auto"/>
              <w:right w:val="single" w:sz="4" w:space="0" w:color="auto"/>
            </w:tcBorders>
            <w:shd w:val="clear" w:color="auto" w:fill="D9E2F3"/>
            <w:vAlign w:val="center"/>
          </w:tcPr>
          <w:bookmarkEnd w:id="3"/>
          <w:p w14:paraId="7791F2D8" w14:textId="77777777" w:rsidR="009D3342" w:rsidRPr="004D17E5" w:rsidRDefault="009D3342" w:rsidP="004D17E5">
            <w:pPr>
              <w:spacing w:line="360" w:lineRule="auto"/>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No</w:t>
            </w:r>
          </w:p>
        </w:tc>
        <w:tc>
          <w:tcPr>
            <w:tcW w:w="2627" w:type="dxa"/>
            <w:tcBorders>
              <w:top w:val="single" w:sz="4" w:space="0" w:color="auto"/>
              <w:left w:val="single" w:sz="4" w:space="0" w:color="auto"/>
              <w:bottom w:val="single" w:sz="4" w:space="0" w:color="auto"/>
              <w:right w:val="single" w:sz="4" w:space="0" w:color="auto"/>
            </w:tcBorders>
            <w:shd w:val="clear" w:color="auto" w:fill="D9E2F3"/>
            <w:vAlign w:val="center"/>
          </w:tcPr>
          <w:p w14:paraId="351E527D" w14:textId="77777777" w:rsidR="009D3342" w:rsidRPr="004D17E5" w:rsidRDefault="009D3342" w:rsidP="004D17E5">
            <w:pPr>
              <w:spacing w:line="360" w:lineRule="auto"/>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Sex</w:t>
            </w:r>
          </w:p>
        </w:tc>
        <w:tc>
          <w:tcPr>
            <w:tcW w:w="1954" w:type="dxa"/>
            <w:tcBorders>
              <w:top w:val="single" w:sz="4" w:space="0" w:color="auto"/>
              <w:left w:val="single" w:sz="4" w:space="0" w:color="auto"/>
              <w:bottom w:val="single" w:sz="4" w:space="0" w:color="auto"/>
              <w:right w:val="single" w:sz="4" w:space="0" w:color="auto"/>
            </w:tcBorders>
            <w:shd w:val="clear" w:color="auto" w:fill="D9E2F3"/>
            <w:vAlign w:val="center"/>
          </w:tcPr>
          <w:p w14:paraId="674F4F5D" w14:textId="6788D690" w:rsidR="009D3342" w:rsidRPr="004D17E5" w:rsidRDefault="009D3342" w:rsidP="004D17E5">
            <w:pPr>
              <w:spacing w:line="360" w:lineRule="auto"/>
              <w:jc w:val="center"/>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M</w:t>
            </w:r>
            <w:r w:rsidR="00C16C40" w:rsidRPr="004D17E5">
              <w:rPr>
                <w:rFonts w:ascii="Times New Roman" w:eastAsia="Calibri" w:hAnsi="Times New Roman" w:cs="Times New Roman"/>
                <w:b/>
                <w:bCs/>
                <w:sz w:val="24"/>
                <w:szCs w:val="24"/>
              </w:rPr>
              <w:t>ale</w:t>
            </w:r>
          </w:p>
        </w:tc>
        <w:tc>
          <w:tcPr>
            <w:tcW w:w="1954" w:type="dxa"/>
            <w:tcBorders>
              <w:top w:val="single" w:sz="4" w:space="0" w:color="auto"/>
              <w:left w:val="single" w:sz="4" w:space="0" w:color="auto"/>
              <w:bottom w:val="single" w:sz="4" w:space="0" w:color="auto"/>
              <w:right w:val="single" w:sz="4" w:space="0" w:color="auto"/>
            </w:tcBorders>
            <w:shd w:val="clear" w:color="auto" w:fill="D9E2F3"/>
            <w:vAlign w:val="center"/>
          </w:tcPr>
          <w:p w14:paraId="68A48756" w14:textId="20D1BB1F" w:rsidR="009D3342" w:rsidRPr="004D17E5" w:rsidRDefault="009D3342" w:rsidP="004D17E5">
            <w:pPr>
              <w:spacing w:line="360" w:lineRule="auto"/>
              <w:jc w:val="center"/>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F</w:t>
            </w:r>
            <w:r w:rsidR="00C16C40" w:rsidRPr="004D17E5">
              <w:rPr>
                <w:rFonts w:ascii="Times New Roman" w:eastAsia="Calibri" w:hAnsi="Times New Roman" w:cs="Times New Roman"/>
                <w:b/>
                <w:bCs/>
                <w:sz w:val="24"/>
                <w:szCs w:val="24"/>
              </w:rPr>
              <w:t>emale</w:t>
            </w:r>
          </w:p>
        </w:tc>
        <w:tc>
          <w:tcPr>
            <w:tcW w:w="1954" w:type="dxa"/>
            <w:tcBorders>
              <w:top w:val="single" w:sz="4" w:space="0" w:color="auto"/>
              <w:left w:val="single" w:sz="4" w:space="0" w:color="auto"/>
              <w:bottom w:val="single" w:sz="4" w:space="0" w:color="auto"/>
              <w:right w:val="single" w:sz="4" w:space="0" w:color="auto"/>
            </w:tcBorders>
            <w:shd w:val="clear" w:color="auto" w:fill="D9E2F3"/>
            <w:vAlign w:val="center"/>
          </w:tcPr>
          <w:p w14:paraId="0AE8E54F" w14:textId="77777777" w:rsidR="009D3342" w:rsidRPr="004D17E5" w:rsidRDefault="009D3342" w:rsidP="004D17E5">
            <w:pPr>
              <w:spacing w:line="360" w:lineRule="auto"/>
              <w:jc w:val="center"/>
              <w:rPr>
                <w:rFonts w:ascii="Times New Roman" w:eastAsia="Calibri" w:hAnsi="Times New Roman" w:cs="Times New Roman"/>
                <w:b/>
                <w:bCs/>
                <w:sz w:val="24"/>
                <w:szCs w:val="24"/>
              </w:rPr>
            </w:pPr>
            <w:r w:rsidRPr="004D17E5">
              <w:rPr>
                <w:rFonts w:ascii="Times New Roman" w:eastAsia="Calibri" w:hAnsi="Times New Roman" w:cs="Times New Roman"/>
                <w:b/>
                <w:bCs/>
                <w:sz w:val="24"/>
                <w:szCs w:val="24"/>
              </w:rPr>
              <w:t>Total</w:t>
            </w:r>
          </w:p>
        </w:tc>
      </w:tr>
      <w:tr w:rsidR="009D3342" w:rsidRPr="004D17E5" w14:paraId="5CC1228B" w14:textId="77777777" w:rsidTr="00DD2C9A">
        <w:trPr>
          <w:trHeight w:val="483"/>
          <w:jc w:val="center"/>
        </w:trPr>
        <w:tc>
          <w:tcPr>
            <w:tcW w:w="527" w:type="dxa"/>
            <w:tcBorders>
              <w:top w:val="single" w:sz="4" w:space="0" w:color="auto"/>
              <w:left w:val="single" w:sz="4" w:space="0" w:color="auto"/>
              <w:bottom w:val="single" w:sz="4" w:space="0" w:color="auto"/>
              <w:right w:val="single" w:sz="4" w:space="0" w:color="auto"/>
            </w:tcBorders>
            <w:vAlign w:val="center"/>
          </w:tcPr>
          <w:p w14:paraId="724177B8" w14:textId="77777777" w:rsidR="009D3342" w:rsidRPr="004D17E5" w:rsidRDefault="009D3342" w:rsidP="004D17E5">
            <w:pPr>
              <w:numPr>
                <w:ilvl w:val="0"/>
                <w:numId w:val="1"/>
              </w:numPr>
              <w:spacing w:line="360" w:lineRule="auto"/>
              <w:rPr>
                <w:rFonts w:ascii="Times New Roman" w:eastAsia="Calibri" w:hAnsi="Times New Roman" w:cs="Times New Roman"/>
                <w:sz w:val="24"/>
                <w:szCs w:val="24"/>
              </w:rPr>
            </w:pPr>
          </w:p>
        </w:tc>
        <w:tc>
          <w:tcPr>
            <w:tcW w:w="2627" w:type="dxa"/>
            <w:tcBorders>
              <w:top w:val="single" w:sz="4" w:space="0" w:color="auto"/>
              <w:left w:val="single" w:sz="4" w:space="0" w:color="auto"/>
              <w:bottom w:val="single" w:sz="4" w:space="0" w:color="auto"/>
              <w:right w:val="single" w:sz="4" w:space="0" w:color="auto"/>
            </w:tcBorders>
            <w:vAlign w:val="center"/>
          </w:tcPr>
          <w:p w14:paraId="549ABB17" w14:textId="4A7C74DB" w:rsidR="009D3342" w:rsidRPr="004D17E5" w:rsidRDefault="009D3342" w:rsidP="004D17E5">
            <w:pPr>
              <w:spacing w:line="360" w:lineRule="auto"/>
              <w:rPr>
                <w:rFonts w:ascii="Times New Roman" w:eastAsia="Calibri" w:hAnsi="Times New Roman" w:cs="Times New Roman"/>
                <w:sz w:val="24"/>
                <w:szCs w:val="24"/>
              </w:rPr>
            </w:pPr>
            <w:r w:rsidRPr="004D17E5">
              <w:rPr>
                <w:rFonts w:ascii="Times New Roman" w:eastAsia="Calibri" w:hAnsi="Times New Roman" w:cs="Times New Roman"/>
                <w:sz w:val="24"/>
                <w:szCs w:val="24"/>
              </w:rPr>
              <w:t>Judges</w:t>
            </w:r>
            <w:r w:rsidR="000B1F50" w:rsidRPr="000B1F50">
              <w:rPr>
                <w:rFonts w:ascii="Times New Roman" w:eastAsia="Calibri" w:hAnsi="Times New Roman" w:cs="Times New Roman"/>
                <w:b/>
                <w:sz w:val="24"/>
                <w:szCs w:val="24"/>
                <w:lang w:val="en-US"/>
              </w:rPr>
              <w:t>*</w:t>
            </w:r>
          </w:p>
        </w:tc>
        <w:tc>
          <w:tcPr>
            <w:tcW w:w="1954" w:type="dxa"/>
            <w:tcBorders>
              <w:top w:val="single" w:sz="4" w:space="0" w:color="auto"/>
              <w:left w:val="single" w:sz="4" w:space="0" w:color="auto"/>
              <w:bottom w:val="single" w:sz="4" w:space="0" w:color="auto"/>
              <w:right w:val="single" w:sz="4" w:space="0" w:color="auto"/>
            </w:tcBorders>
            <w:vAlign w:val="center"/>
          </w:tcPr>
          <w:p w14:paraId="4F0834E6" w14:textId="40439FE0" w:rsidR="009D3342" w:rsidRPr="004D17E5" w:rsidRDefault="00C774F0" w:rsidP="004D17E5">
            <w:pPr>
              <w:spacing w:line="360" w:lineRule="auto"/>
              <w:jc w:val="center"/>
              <w:rPr>
                <w:rFonts w:ascii="Times New Roman" w:eastAsia="Calibri" w:hAnsi="Times New Roman" w:cs="Times New Roman"/>
                <w:bCs/>
                <w:sz w:val="24"/>
                <w:szCs w:val="24"/>
              </w:rPr>
            </w:pPr>
            <w:r w:rsidRPr="004D17E5">
              <w:rPr>
                <w:rFonts w:ascii="Times New Roman" w:eastAsia="Calibri" w:hAnsi="Times New Roman" w:cs="Times New Roman"/>
                <w:bCs/>
                <w:sz w:val="24"/>
                <w:szCs w:val="24"/>
              </w:rPr>
              <w:t>94</w:t>
            </w:r>
          </w:p>
        </w:tc>
        <w:tc>
          <w:tcPr>
            <w:tcW w:w="1954" w:type="dxa"/>
            <w:tcBorders>
              <w:top w:val="single" w:sz="4" w:space="0" w:color="auto"/>
              <w:left w:val="single" w:sz="4" w:space="0" w:color="auto"/>
              <w:bottom w:val="single" w:sz="4" w:space="0" w:color="auto"/>
              <w:right w:val="single" w:sz="4" w:space="0" w:color="auto"/>
            </w:tcBorders>
            <w:vAlign w:val="center"/>
          </w:tcPr>
          <w:p w14:paraId="08E249B4" w14:textId="6199824A" w:rsidR="009D3342" w:rsidRPr="004D17E5" w:rsidRDefault="00C774F0" w:rsidP="004D17E5">
            <w:pPr>
              <w:spacing w:line="360" w:lineRule="auto"/>
              <w:jc w:val="center"/>
              <w:rPr>
                <w:rFonts w:ascii="Times New Roman" w:eastAsia="Calibri" w:hAnsi="Times New Roman" w:cs="Times New Roman"/>
                <w:bCs/>
                <w:sz w:val="24"/>
                <w:szCs w:val="24"/>
              </w:rPr>
            </w:pPr>
            <w:r w:rsidRPr="004D17E5">
              <w:rPr>
                <w:rFonts w:ascii="Times New Roman" w:eastAsia="Calibri" w:hAnsi="Times New Roman" w:cs="Times New Roman"/>
                <w:bCs/>
                <w:sz w:val="24"/>
                <w:szCs w:val="24"/>
              </w:rPr>
              <w:t>53</w:t>
            </w:r>
          </w:p>
        </w:tc>
        <w:tc>
          <w:tcPr>
            <w:tcW w:w="1954" w:type="dxa"/>
            <w:tcBorders>
              <w:top w:val="single" w:sz="4" w:space="0" w:color="auto"/>
              <w:left w:val="single" w:sz="4" w:space="0" w:color="auto"/>
              <w:bottom w:val="single" w:sz="4" w:space="0" w:color="auto"/>
              <w:right w:val="single" w:sz="4" w:space="0" w:color="auto"/>
            </w:tcBorders>
            <w:vAlign w:val="center"/>
          </w:tcPr>
          <w:p w14:paraId="6C323250" w14:textId="0E710A33" w:rsidR="009D3342" w:rsidRPr="004D17E5" w:rsidRDefault="00C774F0" w:rsidP="004D17E5">
            <w:pPr>
              <w:spacing w:line="360" w:lineRule="auto"/>
              <w:jc w:val="center"/>
              <w:rPr>
                <w:rFonts w:ascii="Times New Roman" w:eastAsia="Calibri" w:hAnsi="Times New Roman" w:cs="Times New Roman"/>
                <w:b/>
                <w:sz w:val="24"/>
                <w:szCs w:val="24"/>
              </w:rPr>
            </w:pPr>
            <w:r w:rsidRPr="004D17E5">
              <w:rPr>
                <w:rFonts w:ascii="Times New Roman" w:eastAsia="Calibri" w:hAnsi="Times New Roman" w:cs="Times New Roman"/>
                <w:b/>
                <w:sz w:val="24"/>
                <w:szCs w:val="24"/>
              </w:rPr>
              <w:t>147</w:t>
            </w:r>
          </w:p>
        </w:tc>
      </w:tr>
      <w:tr w:rsidR="00DD2C9A" w:rsidRPr="004D17E5" w14:paraId="7D68748F" w14:textId="77777777" w:rsidTr="00DD2C9A">
        <w:trPr>
          <w:trHeight w:val="483"/>
          <w:jc w:val="center"/>
        </w:trPr>
        <w:tc>
          <w:tcPr>
            <w:tcW w:w="527" w:type="dxa"/>
            <w:tcBorders>
              <w:top w:val="single" w:sz="4" w:space="0" w:color="auto"/>
              <w:left w:val="single" w:sz="4" w:space="0" w:color="auto"/>
              <w:bottom w:val="single" w:sz="4" w:space="0" w:color="auto"/>
              <w:right w:val="single" w:sz="4" w:space="0" w:color="auto"/>
            </w:tcBorders>
            <w:vAlign w:val="center"/>
          </w:tcPr>
          <w:p w14:paraId="78571585" w14:textId="77777777" w:rsidR="00DD2C9A" w:rsidRPr="004D17E5" w:rsidRDefault="00DD2C9A" w:rsidP="00DD2C9A">
            <w:pPr>
              <w:numPr>
                <w:ilvl w:val="0"/>
                <w:numId w:val="1"/>
              </w:numPr>
              <w:spacing w:line="360" w:lineRule="auto"/>
              <w:rPr>
                <w:rFonts w:ascii="Times New Roman" w:eastAsia="Calibri" w:hAnsi="Times New Roman" w:cs="Times New Roman"/>
                <w:sz w:val="24"/>
                <w:szCs w:val="24"/>
              </w:rPr>
            </w:pPr>
          </w:p>
        </w:tc>
        <w:tc>
          <w:tcPr>
            <w:tcW w:w="2627" w:type="dxa"/>
            <w:tcBorders>
              <w:top w:val="single" w:sz="4" w:space="0" w:color="auto"/>
              <w:left w:val="single" w:sz="4" w:space="0" w:color="auto"/>
              <w:bottom w:val="single" w:sz="4" w:space="0" w:color="auto"/>
              <w:right w:val="single" w:sz="4" w:space="0" w:color="auto"/>
            </w:tcBorders>
            <w:vAlign w:val="center"/>
          </w:tcPr>
          <w:p w14:paraId="3FE18627" w14:textId="4E73EFF5" w:rsidR="00DD2C9A" w:rsidRPr="004D17E5" w:rsidRDefault="00DD2C9A" w:rsidP="00DD2C9A">
            <w:pPr>
              <w:spacing w:line="360" w:lineRule="auto"/>
              <w:rPr>
                <w:rFonts w:ascii="Times New Roman" w:eastAsia="Calibri" w:hAnsi="Times New Roman" w:cs="Times New Roman"/>
                <w:sz w:val="24"/>
                <w:szCs w:val="24"/>
              </w:rPr>
            </w:pPr>
            <w:r w:rsidRPr="004D17E5">
              <w:rPr>
                <w:rFonts w:ascii="Times New Roman" w:eastAsia="Calibri" w:hAnsi="Times New Roman" w:cs="Times New Roman"/>
                <w:sz w:val="24"/>
                <w:szCs w:val="24"/>
              </w:rPr>
              <w:t>Prosecutors</w:t>
            </w:r>
          </w:p>
        </w:tc>
        <w:tc>
          <w:tcPr>
            <w:tcW w:w="1954" w:type="dxa"/>
            <w:tcBorders>
              <w:top w:val="single" w:sz="4" w:space="0" w:color="auto"/>
              <w:left w:val="single" w:sz="4" w:space="0" w:color="auto"/>
              <w:bottom w:val="single" w:sz="4" w:space="0" w:color="auto"/>
              <w:right w:val="single" w:sz="4" w:space="0" w:color="auto"/>
            </w:tcBorders>
          </w:tcPr>
          <w:p w14:paraId="49E4634E" w14:textId="79971ADD" w:rsidR="00DD2C9A" w:rsidRPr="00DD2C9A" w:rsidRDefault="00DD2C9A" w:rsidP="00DD2C9A">
            <w:pPr>
              <w:spacing w:line="360" w:lineRule="auto"/>
              <w:jc w:val="center"/>
              <w:rPr>
                <w:rFonts w:ascii="Times New Roman" w:eastAsia="Calibri" w:hAnsi="Times New Roman" w:cs="Times New Roman"/>
                <w:sz w:val="24"/>
                <w:szCs w:val="24"/>
              </w:rPr>
            </w:pPr>
            <w:r w:rsidRPr="00DD2C9A">
              <w:rPr>
                <w:rFonts w:ascii="Times New Roman" w:eastAsia="Calibri" w:hAnsi="Times New Roman" w:cs="Times New Roman"/>
                <w:sz w:val="24"/>
                <w:szCs w:val="24"/>
              </w:rPr>
              <w:t>177</w:t>
            </w:r>
          </w:p>
        </w:tc>
        <w:tc>
          <w:tcPr>
            <w:tcW w:w="1954" w:type="dxa"/>
            <w:tcBorders>
              <w:top w:val="single" w:sz="4" w:space="0" w:color="auto"/>
              <w:left w:val="single" w:sz="4" w:space="0" w:color="auto"/>
              <w:bottom w:val="single" w:sz="4" w:space="0" w:color="auto"/>
              <w:right w:val="single" w:sz="4" w:space="0" w:color="auto"/>
            </w:tcBorders>
          </w:tcPr>
          <w:p w14:paraId="59C278B5" w14:textId="7B0CB8A9" w:rsidR="00DD2C9A" w:rsidRPr="00DD2C9A" w:rsidRDefault="00DD2C9A" w:rsidP="00DD2C9A">
            <w:pPr>
              <w:spacing w:line="360" w:lineRule="auto"/>
              <w:jc w:val="center"/>
              <w:rPr>
                <w:rFonts w:ascii="Times New Roman" w:eastAsia="Calibri" w:hAnsi="Times New Roman" w:cs="Times New Roman"/>
                <w:sz w:val="24"/>
                <w:szCs w:val="24"/>
              </w:rPr>
            </w:pPr>
            <w:r w:rsidRPr="00DD2C9A">
              <w:rPr>
                <w:rFonts w:ascii="Times New Roman" w:eastAsia="Calibri" w:hAnsi="Times New Roman" w:cs="Times New Roman"/>
                <w:sz w:val="24"/>
                <w:szCs w:val="24"/>
              </w:rPr>
              <w:t>379</w:t>
            </w:r>
          </w:p>
        </w:tc>
        <w:tc>
          <w:tcPr>
            <w:tcW w:w="1954" w:type="dxa"/>
            <w:tcBorders>
              <w:top w:val="single" w:sz="4" w:space="0" w:color="auto"/>
              <w:left w:val="single" w:sz="4" w:space="0" w:color="auto"/>
              <w:bottom w:val="single" w:sz="4" w:space="0" w:color="auto"/>
              <w:right w:val="single" w:sz="4" w:space="0" w:color="auto"/>
            </w:tcBorders>
          </w:tcPr>
          <w:p w14:paraId="149D9BA3" w14:textId="304D5710" w:rsidR="00DD2C9A" w:rsidRPr="004D17E5" w:rsidRDefault="00DD2C9A" w:rsidP="00DD2C9A">
            <w:pPr>
              <w:spacing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556</w:t>
            </w:r>
          </w:p>
        </w:tc>
      </w:tr>
      <w:tr w:rsidR="009D3342" w:rsidRPr="004D17E5" w14:paraId="1FA061F1" w14:textId="77777777" w:rsidTr="00DD2C9A">
        <w:trPr>
          <w:trHeight w:val="483"/>
          <w:jc w:val="center"/>
        </w:trPr>
        <w:tc>
          <w:tcPr>
            <w:tcW w:w="527" w:type="dxa"/>
            <w:tcBorders>
              <w:top w:val="single" w:sz="4" w:space="0" w:color="auto"/>
              <w:left w:val="single" w:sz="4" w:space="0" w:color="auto"/>
              <w:bottom w:val="single" w:sz="4" w:space="0" w:color="auto"/>
              <w:right w:val="single" w:sz="4" w:space="0" w:color="auto"/>
            </w:tcBorders>
            <w:vAlign w:val="center"/>
          </w:tcPr>
          <w:p w14:paraId="2B4C8291" w14:textId="77777777" w:rsidR="009D3342" w:rsidRPr="004D17E5" w:rsidRDefault="009D3342" w:rsidP="004D17E5">
            <w:pPr>
              <w:numPr>
                <w:ilvl w:val="0"/>
                <w:numId w:val="1"/>
              </w:numPr>
              <w:spacing w:line="360" w:lineRule="auto"/>
              <w:rPr>
                <w:rFonts w:ascii="Times New Roman" w:eastAsia="Calibri" w:hAnsi="Times New Roman" w:cs="Times New Roman"/>
                <w:sz w:val="24"/>
                <w:szCs w:val="24"/>
              </w:rPr>
            </w:pPr>
          </w:p>
        </w:tc>
        <w:tc>
          <w:tcPr>
            <w:tcW w:w="2627" w:type="dxa"/>
            <w:tcBorders>
              <w:top w:val="single" w:sz="4" w:space="0" w:color="auto"/>
              <w:left w:val="single" w:sz="4" w:space="0" w:color="auto"/>
              <w:bottom w:val="single" w:sz="4" w:space="0" w:color="auto"/>
              <w:right w:val="single" w:sz="4" w:space="0" w:color="auto"/>
            </w:tcBorders>
            <w:vAlign w:val="center"/>
          </w:tcPr>
          <w:p w14:paraId="3139CED1" w14:textId="77777777" w:rsidR="009D3342" w:rsidRPr="004D17E5" w:rsidRDefault="009D3342" w:rsidP="004D17E5">
            <w:pPr>
              <w:spacing w:line="360" w:lineRule="auto"/>
              <w:rPr>
                <w:rFonts w:ascii="Times New Roman" w:eastAsia="Calibri" w:hAnsi="Times New Roman" w:cs="Times New Roman"/>
                <w:sz w:val="24"/>
                <w:szCs w:val="24"/>
              </w:rPr>
            </w:pPr>
            <w:r w:rsidRPr="004D17E5">
              <w:rPr>
                <w:rFonts w:ascii="Times New Roman" w:eastAsia="Calibri" w:hAnsi="Times New Roman" w:cs="Times New Roman"/>
                <w:sz w:val="24"/>
                <w:szCs w:val="24"/>
              </w:rPr>
              <w:t>Lawyers</w:t>
            </w:r>
          </w:p>
        </w:tc>
        <w:tc>
          <w:tcPr>
            <w:tcW w:w="1954" w:type="dxa"/>
            <w:tcBorders>
              <w:top w:val="single" w:sz="4" w:space="0" w:color="auto"/>
              <w:left w:val="single" w:sz="4" w:space="0" w:color="auto"/>
              <w:bottom w:val="single" w:sz="4" w:space="0" w:color="auto"/>
              <w:right w:val="single" w:sz="4" w:space="0" w:color="auto"/>
            </w:tcBorders>
            <w:vAlign w:val="center"/>
          </w:tcPr>
          <w:p w14:paraId="11BFEF1C" w14:textId="4951445C" w:rsidR="009D3342" w:rsidRPr="004D17E5" w:rsidRDefault="009D3342" w:rsidP="004D17E5">
            <w:pPr>
              <w:spacing w:line="360" w:lineRule="auto"/>
              <w:jc w:val="center"/>
              <w:rPr>
                <w:rFonts w:ascii="Times New Roman" w:eastAsia="Calibri" w:hAnsi="Times New Roman" w:cs="Times New Roman"/>
                <w:color w:val="000000"/>
                <w:sz w:val="24"/>
                <w:szCs w:val="24"/>
              </w:rPr>
            </w:pPr>
            <w:r w:rsidRPr="004D17E5">
              <w:rPr>
                <w:rFonts w:ascii="Times New Roman" w:eastAsia="Calibri" w:hAnsi="Times New Roman" w:cs="Times New Roman"/>
                <w:color w:val="000000"/>
                <w:sz w:val="24"/>
                <w:szCs w:val="24"/>
              </w:rPr>
              <w:t>9</w:t>
            </w:r>
            <w:r w:rsidR="00A44389" w:rsidRPr="004D17E5">
              <w:rPr>
                <w:rFonts w:ascii="Times New Roman" w:eastAsia="Calibri" w:hAnsi="Times New Roman" w:cs="Times New Roman"/>
                <w:color w:val="000000"/>
                <w:sz w:val="24"/>
                <w:szCs w:val="24"/>
              </w:rPr>
              <w:t>,</w:t>
            </w:r>
            <w:r w:rsidRPr="004D17E5">
              <w:rPr>
                <w:rFonts w:ascii="Times New Roman" w:eastAsia="Calibri" w:hAnsi="Times New Roman" w:cs="Times New Roman"/>
                <w:color w:val="000000"/>
                <w:sz w:val="24"/>
                <w:szCs w:val="24"/>
              </w:rPr>
              <w:t>190</w:t>
            </w:r>
          </w:p>
        </w:tc>
        <w:tc>
          <w:tcPr>
            <w:tcW w:w="1954" w:type="dxa"/>
            <w:tcBorders>
              <w:top w:val="single" w:sz="4" w:space="0" w:color="auto"/>
              <w:left w:val="single" w:sz="4" w:space="0" w:color="auto"/>
              <w:bottom w:val="single" w:sz="4" w:space="0" w:color="auto"/>
              <w:right w:val="single" w:sz="4" w:space="0" w:color="auto"/>
            </w:tcBorders>
            <w:vAlign w:val="center"/>
          </w:tcPr>
          <w:p w14:paraId="0B44CE15" w14:textId="63C9A1CE" w:rsidR="009D3342" w:rsidRPr="004D17E5" w:rsidRDefault="009D3342" w:rsidP="004D17E5">
            <w:pPr>
              <w:spacing w:line="360" w:lineRule="auto"/>
              <w:jc w:val="center"/>
              <w:rPr>
                <w:rFonts w:ascii="Times New Roman" w:eastAsia="Calibri" w:hAnsi="Times New Roman" w:cs="Times New Roman"/>
                <w:color w:val="000000"/>
                <w:sz w:val="24"/>
                <w:szCs w:val="24"/>
              </w:rPr>
            </w:pPr>
            <w:r w:rsidRPr="004D17E5">
              <w:rPr>
                <w:rFonts w:ascii="Times New Roman" w:eastAsia="Calibri" w:hAnsi="Times New Roman" w:cs="Times New Roman"/>
                <w:color w:val="000000"/>
                <w:sz w:val="24"/>
                <w:szCs w:val="24"/>
              </w:rPr>
              <w:t>1</w:t>
            </w:r>
            <w:r w:rsidR="00A44389" w:rsidRPr="004D17E5">
              <w:rPr>
                <w:rFonts w:ascii="Times New Roman" w:eastAsia="Calibri" w:hAnsi="Times New Roman" w:cs="Times New Roman"/>
                <w:color w:val="000000"/>
                <w:sz w:val="24"/>
                <w:szCs w:val="24"/>
              </w:rPr>
              <w:t>,</w:t>
            </w:r>
            <w:r w:rsidRPr="004D17E5">
              <w:rPr>
                <w:rFonts w:ascii="Times New Roman" w:eastAsia="Calibri" w:hAnsi="Times New Roman" w:cs="Times New Roman"/>
                <w:color w:val="000000"/>
                <w:sz w:val="24"/>
                <w:szCs w:val="24"/>
              </w:rPr>
              <w:t>1194</w:t>
            </w:r>
          </w:p>
        </w:tc>
        <w:tc>
          <w:tcPr>
            <w:tcW w:w="1954" w:type="dxa"/>
            <w:tcBorders>
              <w:top w:val="single" w:sz="4" w:space="0" w:color="auto"/>
              <w:left w:val="single" w:sz="4" w:space="0" w:color="auto"/>
              <w:bottom w:val="single" w:sz="4" w:space="0" w:color="auto"/>
              <w:right w:val="single" w:sz="4" w:space="0" w:color="auto"/>
            </w:tcBorders>
            <w:vAlign w:val="center"/>
          </w:tcPr>
          <w:p w14:paraId="69A2A4FD" w14:textId="4F5AA71B" w:rsidR="009D3342" w:rsidRPr="004D17E5" w:rsidRDefault="00A44389" w:rsidP="00DD2C9A">
            <w:pPr>
              <w:spacing w:line="360" w:lineRule="auto"/>
              <w:jc w:val="center"/>
              <w:rPr>
                <w:rFonts w:ascii="Times New Roman" w:eastAsia="Calibri" w:hAnsi="Times New Roman" w:cs="Times New Roman"/>
                <w:b/>
                <w:sz w:val="24"/>
                <w:szCs w:val="24"/>
              </w:rPr>
            </w:pPr>
            <w:r w:rsidRPr="004D17E5">
              <w:rPr>
                <w:rFonts w:ascii="Times New Roman" w:eastAsia="Calibri" w:hAnsi="Times New Roman" w:cs="Times New Roman"/>
                <w:b/>
                <w:sz w:val="24"/>
                <w:szCs w:val="24"/>
              </w:rPr>
              <w:t>20,384</w:t>
            </w:r>
          </w:p>
        </w:tc>
      </w:tr>
    </w:tbl>
    <w:p w14:paraId="665D1AE8" w14:textId="7DB75887" w:rsidR="008100D3" w:rsidRPr="004D17E5" w:rsidRDefault="008100D3" w:rsidP="004D17E5">
      <w:pPr>
        <w:spacing w:line="360" w:lineRule="auto"/>
        <w:ind w:left="284"/>
        <w:jc w:val="both"/>
        <w:rPr>
          <w:rFonts w:ascii="Times New Roman" w:hAnsi="Times New Roman" w:cs="Times New Roman"/>
          <w:bCs/>
          <w:sz w:val="24"/>
          <w:szCs w:val="24"/>
          <w:lang w:val="en-US"/>
        </w:rPr>
      </w:pPr>
      <w:r w:rsidRPr="004D17E5">
        <w:rPr>
          <w:rFonts w:ascii="Times New Roman" w:hAnsi="Times New Roman" w:cs="Times New Roman"/>
          <w:bCs/>
          <w:sz w:val="24"/>
          <w:szCs w:val="24"/>
          <w:lang w:val="en-US"/>
        </w:rPr>
        <w:t xml:space="preserve">Source: </w:t>
      </w:r>
      <w:r w:rsidR="00C774F0" w:rsidRPr="004D17E5">
        <w:rPr>
          <w:rFonts w:ascii="Times New Roman" w:hAnsi="Times New Roman" w:cs="Times New Roman"/>
          <w:bCs/>
          <w:sz w:val="24"/>
          <w:szCs w:val="24"/>
          <w:lang w:val="en-US"/>
        </w:rPr>
        <w:t xml:space="preserve">Office of the Chief Registrar of Federal Court of Malaysia, Attorney General Chambers of Malaysia and </w:t>
      </w:r>
      <w:r w:rsidRPr="004D17E5">
        <w:rPr>
          <w:rFonts w:ascii="Times New Roman" w:hAnsi="Times New Roman" w:cs="Times New Roman"/>
          <w:bCs/>
          <w:sz w:val="24"/>
          <w:szCs w:val="24"/>
          <w:lang w:val="en-US"/>
        </w:rPr>
        <w:t>Bar Council Malaysia</w:t>
      </w:r>
    </w:p>
    <w:p w14:paraId="619B15B5" w14:textId="77777777" w:rsidR="00C774F0" w:rsidRPr="004D17E5" w:rsidRDefault="00C774F0" w:rsidP="004D17E5">
      <w:pPr>
        <w:spacing w:line="360" w:lineRule="auto"/>
        <w:rPr>
          <w:rFonts w:ascii="Times New Roman" w:hAnsi="Times New Roman" w:cs="Times New Roman"/>
          <w:bCs/>
          <w:sz w:val="24"/>
          <w:szCs w:val="24"/>
          <w:lang w:val="en-US"/>
        </w:rPr>
      </w:pPr>
      <w:r w:rsidRPr="004D17E5">
        <w:rPr>
          <w:rFonts w:ascii="Times New Roman" w:hAnsi="Times New Roman" w:cs="Times New Roman"/>
          <w:bCs/>
          <w:sz w:val="24"/>
          <w:szCs w:val="24"/>
          <w:lang w:val="en-US"/>
        </w:rPr>
        <w:t xml:space="preserve">Note: </w:t>
      </w:r>
    </w:p>
    <w:p w14:paraId="7A135DB6" w14:textId="0A894933" w:rsidR="00C774F0" w:rsidRPr="004D17E5" w:rsidRDefault="00C774F0" w:rsidP="004D17E5">
      <w:pPr>
        <w:spacing w:after="0" w:line="360" w:lineRule="auto"/>
        <w:jc w:val="both"/>
        <w:rPr>
          <w:rFonts w:ascii="Times New Roman" w:hAnsi="Times New Roman" w:cs="Times New Roman"/>
          <w:b/>
          <w:sz w:val="24"/>
          <w:szCs w:val="24"/>
          <w:lang w:val="en-US"/>
        </w:rPr>
      </w:pPr>
      <w:r w:rsidRPr="004D17E5">
        <w:rPr>
          <w:rFonts w:ascii="Times New Roman" w:hAnsi="Times New Roman" w:cs="Times New Roman"/>
          <w:b/>
          <w:sz w:val="24"/>
          <w:szCs w:val="24"/>
          <w:lang w:val="en-US"/>
        </w:rPr>
        <w:t>*</w:t>
      </w:r>
      <w:r w:rsidR="0072094B" w:rsidRPr="004D17E5">
        <w:rPr>
          <w:rFonts w:ascii="Times New Roman" w:hAnsi="Times New Roman" w:cs="Times New Roman"/>
          <w:bCs/>
          <w:sz w:val="24"/>
          <w:szCs w:val="24"/>
          <w:lang w:val="en-US"/>
        </w:rPr>
        <w:t xml:space="preserve">Inclusive federal court judge, court of appeal judge, high court judge and judicial commissioner </w:t>
      </w:r>
      <w:r w:rsidR="00C96E75" w:rsidRPr="004D17E5">
        <w:rPr>
          <w:rFonts w:ascii="Times New Roman" w:hAnsi="Times New Roman" w:cs="Times New Roman"/>
          <w:bCs/>
          <w:sz w:val="24"/>
          <w:szCs w:val="24"/>
          <w:lang w:val="en-US"/>
        </w:rPr>
        <w:t>as at 22 March 2022</w:t>
      </w:r>
    </w:p>
    <w:p w14:paraId="53FF1683" w14:textId="74D8B07F" w:rsidR="00C774F0" w:rsidRPr="004D17E5" w:rsidRDefault="00C774F0" w:rsidP="004D17E5">
      <w:pPr>
        <w:spacing w:after="0" w:line="360" w:lineRule="auto"/>
        <w:jc w:val="both"/>
        <w:rPr>
          <w:rFonts w:ascii="Times New Roman" w:hAnsi="Times New Roman" w:cs="Times New Roman"/>
          <w:i/>
          <w:sz w:val="24"/>
          <w:szCs w:val="24"/>
          <w:lang w:val="en-US"/>
        </w:rPr>
      </w:pPr>
    </w:p>
    <w:bookmarkEnd w:id="4"/>
    <w:p w14:paraId="7DCC2B13" w14:textId="7C0F821E" w:rsidR="00C774F0" w:rsidRPr="004D17E5" w:rsidRDefault="00C774F0" w:rsidP="004D17E5">
      <w:pPr>
        <w:spacing w:line="360" w:lineRule="auto"/>
        <w:ind w:left="284" w:right="379"/>
        <w:jc w:val="both"/>
        <w:rPr>
          <w:rFonts w:ascii="Times New Roman" w:hAnsi="Times New Roman" w:cs="Times New Roman"/>
          <w:bCs/>
          <w:sz w:val="24"/>
          <w:szCs w:val="24"/>
          <w:lang w:val="en-US"/>
        </w:rPr>
      </w:pPr>
    </w:p>
    <w:p w14:paraId="092CB3BD" w14:textId="12F81B4D" w:rsidR="005408F4" w:rsidRPr="004D17E5" w:rsidRDefault="005408F4" w:rsidP="004D17E5">
      <w:pPr>
        <w:spacing w:line="360" w:lineRule="auto"/>
        <w:jc w:val="center"/>
        <w:rPr>
          <w:rFonts w:ascii="Times New Roman" w:hAnsi="Times New Roman" w:cs="Times New Roman"/>
          <w:b/>
          <w:sz w:val="24"/>
          <w:szCs w:val="24"/>
          <w:lang w:val="en-US"/>
        </w:rPr>
      </w:pPr>
    </w:p>
    <w:p w14:paraId="533C10F1" w14:textId="4262E1B1" w:rsidR="005408F4" w:rsidRPr="004D17E5" w:rsidRDefault="005408F4" w:rsidP="004D17E5">
      <w:pPr>
        <w:spacing w:line="360" w:lineRule="auto"/>
        <w:jc w:val="center"/>
        <w:rPr>
          <w:rFonts w:ascii="Times New Roman" w:hAnsi="Times New Roman" w:cs="Times New Roman"/>
          <w:b/>
          <w:sz w:val="24"/>
          <w:szCs w:val="24"/>
          <w:lang w:val="en-US"/>
        </w:rPr>
      </w:pPr>
    </w:p>
    <w:p w14:paraId="66790B9B" w14:textId="4CBF1E03" w:rsidR="005408F4" w:rsidRPr="004D17E5" w:rsidRDefault="005408F4" w:rsidP="004D17E5">
      <w:pPr>
        <w:spacing w:line="360" w:lineRule="auto"/>
        <w:jc w:val="center"/>
        <w:rPr>
          <w:rFonts w:ascii="Times New Roman" w:hAnsi="Times New Roman" w:cs="Times New Roman"/>
          <w:b/>
          <w:sz w:val="24"/>
          <w:szCs w:val="24"/>
          <w:lang w:val="en-US"/>
        </w:rPr>
      </w:pPr>
    </w:p>
    <w:p w14:paraId="5AEF37B9" w14:textId="26399DDC" w:rsidR="005408F4" w:rsidRPr="004D17E5" w:rsidRDefault="005408F4" w:rsidP="004D17E5">
      <w:pPr>
        <w:spacing w:line="360" w:lineRule="auto"/>
        <w:jc w:val="center"/>
        <w:rPr>
          <w:rFonts w:ascii="Times New Roman" w:hAnsi="Times New Roman" w:cs="Times New Roman"/>
          <w:b/>
          <w:sz w:val="24"/>
          <w:szCs w:val="24"/>
          <w:lang w:val="en-US"/>
        </w:rPr>
      </w:pPr>
    </w:p>
    <w:p w14:paraId="0B69B8BF" w14:textId="71E13739" w:rsidR="005408F4" w:rsidRPr="004D17E5" w:rsidRDefault="005408F4" w:rsidP="004D17E5">
      <w:pPr>
        <w:spacing w:line="360" w:lineRule="auto"/>
        <w:jc w:val="center"/>
        <w:rPr>
          <w:rFonts w:ascii="Times New Roman" w:hAnsi="Times New Roman" w:cs="Times New Roman"/>
          <w:b/>
          <w:sz w:val="24"/>
          <w:szCs w:val="24"/>
          <w:lang w:val="en-US"/>
        </w:rPr>
      </w:pPr>
    </w:p>
    <w:p w14:paraId="54BF22CB" w14:textId="77777777" w:rsidR="005E6C60" w:rsidRPr="004D17E5" w:rsidRDefault="005E6C60" w:rsidP="004D17E5">
      <w:pPr>
        <w:spacing w:line="360" w:lineRule="auto"/>
        <w:rPr>
          <w:rFonts w:ascii="Times New Roman" w:hAnsi="Times New Roman" w:cs="Times New Roman"/>
          <w:b/>
          <w:sz w:val="24"/>
          <w:szCs w:val="24"/>
          <w:lang w:val="en-US"/>
        </w:rPr>
        <w:sectPr w:rsidR="005E6C60" w:rsidRPr="004D17E5" w:rsidSect="007C166C">
          <w:pgSz w:w="11906" w:h="16838"/>
          <w:pgMar w:top="1440" w:right="1440" w:bottom="1440" w:left="1440" w:header="708" w:footer="708" w:gutter="0"/>
          <w:cols w:space="708"/>
          <w:docGrid w:linePitch="360"/>
        </w:sectPr>
      </w:pPr>
    </w:p>
    <w:p w14:paraId="180D1B33" w14:textId="6A849722" w:rsidR="00185079" w:rsidRPr="004D17E5" w:rsidRDefault="000B1F50" w:rsidP="00514D13">
      <w:pPr>
        <w:spacing w:before="120" w:after="120" w:line="360" w:lineRule="auto"/>
        <w:jc w:val="right"/>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lastRenderedPageBreak/>
        <w:t xml:space="preserve">Annex </w:t>
      </w:r>
      <w:r>
        <w:rPr>
          <w:rFonts w:ascii="Times New Roman" w:hAnsi="Times New Roman" w:cs="Times New Roman"/>
          <w:b/>
          <w:bCs/>
          <w:sz w:val="24"/>
          <w:szCs w:val="24"/>
          <w:lang w:val="en-US"/>
        </w:rPr>
        <w:t>H</w:t>
      </w:r>
    </w:p>
    <w:p w14:paraId="17B6FA32" w14:textId="229C8AC6" w:rsidR="002C20FB" w:rsidRPr="00514D13" w:rsidRDefault="002C20FB" w:rsidP="00514D13">
      <w:pPr>
        <w:spacing w:before="120" w:after="120" w:line="360" w:lineRule="auto"/>
        <w:jc w:val="center"/>
        <w:rPr>
          <w:rFonts w:ascii="Times New Roman" w:hAnsi="Times New Roman" w:cs="Times New Roman"/>
          <w:b/>
          <w:bCs/>
          <w:sz w:val="24"/>
          <w:szCs w:val="24"/>
          <w:u w:val="single"/>
        </w:rPr>
      </w:pPr>
      <w:r w:rsidRPr="004D17E5">
        <w:rPr>
          <w:rFonts w:ascii="Times New Roman" w:hAnsi="Times New Roman" w:cs="Times New Roman"/>
          <w:b/>
          <w:bCs/>
          <w:sz w:val="24"/>
          <w:szCs w:val="24"/>
          <w:u w:val="single"/>
        </w:rPr>
        <w:t xml:space="preserve">Number of </w:t>
      </w:r>
      <w:r w:rsidR="00B86D58" w:rsidRPr="004D17E5">
        <w:rPr>
          <w:rFonts w:ascii="Times New Roman" w:hAnsi="Times New Roman" w:cs="Times New Roman"/>
          <w:b/>
          <w:bCs/>
          <w:sz w:val="24"/>
          <w:szCs w:val="24"/>
          <w:u w:val="single"/>
        </w:rPr>
        <w:t xml:space="preserve">LAD </w:t>
      </w:r>
      <w:r w:rsidRPr="004D17E5">
        <w:rPr>
          <w:rFonts w:ascii="Times New Roman" w:hAnsi="Times New Roman" w:cs="Times New Roman"/>
          <w:b/>
          <w:bCs/>
          <w:sz w:val="24"/>
          <w:szCs w:val="24"/>
          <w:u w:val="single"/>
        </w:rPr>
        <w:t>Legal Aid Clients Based on Gender From 2016 Until 2021</w:t>
      </w:r>
    </w:p>
    <w:p w14:paraId="61A91971" w14:textId="50BF18B2" w:rsidR="002C20FB" w:rsidRPr="004D17E5" w:rsidRDefault="00B11008" w:rsidP="004D17E5">
      <w:pPr>
        <w:spacing w:before="120" w:after="12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Statistics of Syariah Cases Handled by Lad, 2016-2021</w:t>
      </w:r>
    </w:p>
    <w:tbl>
      <w:tblPr>
        <w:tblStyle w:val="BorderedLined-Accent5"/>
        <w:tblW w:w="0" w:type="auto"/>
        <w:tblLook w:val="04A0" w:firstRow="1" w:lastRow="0" w:firstColumn="1" w:lastColumn="0" w:noHBand="0" w:noVBand="1"/>
      </w:tblPr>
      <w:tblGrid>
        <w:gridCol w:w="1475"/>
        <w:gridCol w:w="1897"/>
        <w:gridCol w:w="1838"/>
        <w:gridCol w:w="3806"/>
      </w:tblGrid>
      <w:tr w:rsidR="002C20FB" w:rsidRPr="004D17E5" w14:paraId="4F36D19B" w14:textId="77777777" w:rsidTr="009D33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2F41F69E"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YEAR</w:t>
            </w:r>
          </w:p>
        </w:tc>
        <w:tc>
          <w:tcPr>
            <w:tcW w:w="1980" w:type="dxa"/>
            <w:shd w:val="clear" w:color="auto" w:fill="D4E1ED" w:themeFill="accent1" w:themeFillTint="66"/>
          </w:tcPr>
          <w:p w14:paraId="109EDAD3"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MALE</w:t>
            </w:r>
          </w:p>
        </w:tc>
        <w:tc>
          <w:tcPr>
            <w:tcW w:w="1890" w:type="dxa"/>
            <w:shd w:val="clear" w:color="auto" w:fill="D4E1ED" w:themeFill="accent1" w:themeFillTint="66"/>
          </w:tcPr>
          <w:p w14:paraId="393D98CF"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FEMALE</w:t>
            </w:r>
          </w:p>
        </w:tc>
        <w:tc>
          <w:tcPr>
            <w:tcW w:w="3955" w:type="dxa"/>
            <w:shd w:val="clear" w:color="auto" w:fill="D4E1ED" w:themeFill="accent1" w:themeFillTint="66"/>
          </w:tcPr>
          <w:p w14:paraId="0B1C13F8"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TOTAL REGISTRATION</w:t>
            </w:r>
          </w:p>
        </w:tc>
      </w:tr>
      <w:tr w:rsidR="002C20FB" w:rsidRPr="004D17E5" w14:paraId="4E2E61A1" w14:textId="77777777" w:rsidTr="00857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05141036"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2016</w:t>
            </w:r>
          </w:p>
        </w:tc>
        <w:tc>
          <w:tcPr>
            <w:tcW w:w="1980" w:type="dxa"/>
          </w:tcPr>
          <w:p w14:paraId="6DBEA67B"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266</w:t>
            </w:r>
          </w:p>
        </w:tc>
        <w:tc>
          <w:tcPr>
            <w:tcW w:w="1890" w:type="dxa"/>
          </w:tcPr>
          <w:p w14:paraId="4605A5BC"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7386</w:t>
            </w:r>
          </w:p>
        </w:tc>
        <w:tc>
          <w:tcPr>
            <w:tcW w:w="3955" w:type="dxa"/>
          </w:tcPr>
          <w:p w14:paraId="61B3EA3F"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7652</w:t>
            </w:r>
          </w:p>
        </w:tc>
      </w:tr>
      <w:tr w:rsidR="002C20FB" w:rsidRPr="004D17E5" w14:paraId="06735FF9" w14:textId="77777777" w:rsidTr="008578B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64644929"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2017</w:t>
            </w:r>
          </w:p>
        </w:tc>
        <w:tc>
          <w:tcPr>
            <w:tcW w:w="1980" w:type="dxa"/>
          </w:tcPr>
          <w:p w14:paraId="76578468"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190</w:t>
            </w:r>
          </w:p>
        </w:tc>
        <w:tc>
          <w:tcPr>
            <w:tcW w:w="1890" w:type="dxa"/>
          </w:tcPr>
          <w:p w14:paraId="167F73CF"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5851</w:t>
            </w:r>
          </w:p>
        </w:tc>
        <w:tc>
          <w:tcPr>
            <w:tcW w:w="3955" w:type="dxa"/>
          </w:tcPr>
          <w:p w14:paraId="328A8093"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6041</w:t>
            </w:r>
          </w:p>
        </w:tc>
      </w:tr>
      <w:tr w:rsidR="002C20FB" w:rsidRPr="004D17E5" w14:paraId="18F01225" w14:textId="77777777" w:rsidTr="00857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13357B66"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2018</w:t>
            </w:r>
          </w:p>
        </w:tc>
        <w:tc>
          <w:tcPr>
            <w:tcW w:w="1980" w:type="dxa"/>
          </w:tcPr>
          <w:p w14:paraId="05CBA46B"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215</w:t>
            </w:r>
          </w:p>
        </w:tc>
        <w:tc>
          <w:tcPr>
            <w:tcW w:w="1890" w:type="dxa"/>
          </w:tcPr>
          <w:p w14:paraId="706F3E5D"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5113</w:t>
            </w:r>
          </w:p>
        </w:tc>
        <w:tc>
          <w:tcPr>
            <w:tcW w:w="3955" w:type="dxa"/>
          </w:tcPr>
          <w:p w14:paraId="76B8570A"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5328</w:t>
            </w:r>
          </w:p>
        </w:tc>
      </w:tr>
      <w:tr w:rsidR="002C20FB" w:rsidRPr="004D17E5" w14:paraId="13187B59" w14:textId="77777777" w:rsidTr="008578B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4CF4E47E"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2019</w:t>
            </w:r>
          </w:p>
        </w:tc>
        <w:tc>
          <w:tcPr>
            <w:tcW w:w="1980" w:type="dxa"/>
          </w:tcPr>
          <w:p w14:paraId="69EE8173"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220</w:t>
            </w:r>
          </w:p>
        </w:tc>
        <w:tc>
          <w:tcPr>
            <w:tcW w:w="1890" w:type="dxa"/>
          </w:tcPr>
          <w:p w14:paraId="7DE90425"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4759</w:t>
            </w:r>
          </w:p>
        </w:tc>
        <w:tc>
          <w:tcPr>
            <w:tcW w:w="3955" w:type="dxa"/>
          </w:tcPr>
          <w:p w14:paraId="6F510ACE"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4979</w:t>
            </w:r>
          </w:p>
        </w:tc>
      </w:tr>
      <w:tr w:rsidR="002C20FB" w:rsidRPr="004D17E5" w14:paraId="50DFBDBE" w14:textId="77777777" w:rsidTr="00857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2D40B836"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2020</w:t>
            </w:r>
          </w:p>
        </w:tc>
        <w:tc>
          <w:tcPr>
            <w:tcW w:w="1980" w:type="dxa"/>
          </w:tcPr>
          <w:p w14:paraId="26E7AFE8"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280</w:t>
            </w:r>
          </w:p>
        </w:tc>
        <w:tc>
          <w:tcPr>
            <w:tcW w:w="1890" w:type="dxa"/>
          </w:tcPr>
          <w:p w14:paraId="21542B47"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4220</w:t>
            </w:r>
          </w:p>
        </w:tc>
        <w:tc>
          <w:tcPr>
            <w:tcW w:w="3955" w:type="dxa"/>
          </w:tcPr>
          <w:p w14:paraId="350D0E06"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4500</w:t>
            </w:r>
          </w:p>
        </w:tc>
      </w:tr>
      <w:tr w:rsidR="002C20FB" w:rsidRPr="004D17E5" w14:paraId="38BA15F3" w14:textId="77777777" w:rsidTr="008578B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327EF964"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2021</w:t>
            </w:r>
          </w:p>
        </w:tc>
        <w:tc>
          <w:tcPr>
            <w:tcW w:w="1980" w:type="dxa"/>
          </w:tcPr>
          <w:p w14:paraId="4C324339"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854</w:t>
            </w:r>
          </w:p>
        </w:tc>
        <w:tc>
          <w:tcPr>
            <w:tcW w:w="1890" w:type="dxa"/>
          </w:tcPr>
          <w:p w14:paraId="3F49D000"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3094</w:t>
            </w:r>
          </w:p>
        </w:tc>
        <w:tc>
          <w:tcPr>
            <w:tcW w:w="3955" w:type="dxa"/>
          </w:tcPr>
          <w:p w14:paraId="0DBD783B"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3948</w:t>
            </w:r>
          </w:p>
        </w:tc>
      </w:tr>
    </w:tbl>
    <w:p w14:paraId="5F016BBB" w14:textId="77777777" w:rsidR="002C20FB" w:rsidRPr="004D17E5" w:rsidRDefault="002C20FB" w:rsidP="004D17E5">
      <w:pPr>
        <w:spacing w:before="120" w:after="120" w:line="360" w:lineRule="auto"/>
        <w:rPr>
          <w:rFonts w:ascii="Times New Roman" w:hAnsi="Times New Roman" w:cs="Times New Roman"/>
          <w:b/>
          <w:bCs/>
          <w:sz w:val="24"/>
          <w:szCs w:val="24"/>
        </w:rPr>
      </w:pPr>
    </w:p>
    <w:p w14:paraId="548EBF12" w14:textId="6F03CEBF" w:rsidR="002C20FB" w:rsidRPr="004D17E5" w:rsidRDefault="00AD40F5" w:rsidP="004D17E5">
      <w:pPr>
        <w:spacing w:before="120" w:after="12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Statistics of Civil Cases Handled by Lad</w:t>
      </w:r>
      <w:r w:rsidR="00B11008" w:rsidRPr="004D17E5">
        <w:rPr>
          <w:rFonts w:ascii="Times New Roman" w:hAnsi="Times New Roman" w:cs="Times New Roman"/>
          <w:b/>
          <w:bCs/>
          <w:sz w:val="24"/>
          <w:szCs w:val="24"/>
        </w:rPr>
        <w:t xml:space="preserve">, </w:t>
      </w:r>
      <w:r w:rsidRPr="004D17E5">
        <w:rPr>
          <w:rFonts w:ascii="Times New Roman" w:hAnsi="Times New Roman" w:cs="Times New Roman"/>
          <w:b/>
          <w:bCs/>
          <w:sz w:val="24"/>
          <w:szCs w:val="24"/>
        </w:rPr>
        <w:t>2016</w:t>
      </w:r>
      <w:r w:rsidR="00B11008" w:rsidRPr="004D17E5">
        <w:rPr>
          <w:rFonts w:ascii="Times New Roman" w:hAnsi="Times New Roman" w:cs="Times New Roman"/>
          <w:b/>
          <w:bCs/>
          <w:sz w:val="24"/>
          <w:szCs w:val="24"/>
        </w:rPr>
        <w:t>-</w:t>
      </w:r>
      <w:r w:rsidRPr="004D17E5">
        <w:rPr>
          <w:rFonts w:ascii="Times New Roman" w:hAnsi="Times New Roman" w:cs="Times New Roman"/>
          <w:b/>
          <w:bCs/>
          <w:sz w:val="24"/>
          <w:szCs w:val="24"/>
        </w:rPr>
        <w:t>2021</w:t>
      </w:r>
    </w:p>
    <w:tbl>
      <w:tblPr>
        <w:tblStyle w:val="BorderedLined-Accent5"/>
        <w:tblW w:w="0" w:type="auto"/>
        <w:tblLook w:val="04A0" w:firstRow="1" w:lastRow="0" w:firstColumn="1" w:lastColumn="0" w:noHBand="0" w:noVBand="1"/>
      </w:tblPr>
      <w:tblGrid>
        <w:gridCol w:w="1475"/>
        <w:gridCol w:w="1897"/>
        <w:gridCol w:w="1838"/>
        <w:gridCol w:w="3806"/>
      </w:tblGrid>
      <w:tr w:rsidR="002C20FB" w:rsidRPr="004D17E5" w14:paraId="0F3B2243" w14:textId="77777777" w:rsidTr="008578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03450317"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YEAR</w:t>
            </w:r>
          </w:p>
        </w:tc>
        <w:tc>
          <w:tcPr>
            <w:tcW w:w="1980" w:type="dxa"/>
            <w:shd w:val="clear" w:color="auto" w:fill="D4E1ED" w:themeFill="accent1" w:themeFillTint="66"/>
          </w:tcPr>
          <w:p w14:paraId="09942BE7"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MALE</w:t>
            </w:r>
          </w:p>
        </w:tc>
        <w:tc>
          <w:tcPr>
            <w:tcW w:w="1890" w:type="dxa"/>
            <w:shd w:val="clear" w:color="auto" w:fill="D4E1ED" w:themeFill="accent1" w:themeFillTint="66"/>
          </w:tcPr>
          <w:p w14:paraId="1464E649"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FEMALE</w:t>
            </w:r>
          </w:p>
        </w:tc>
        <w:tc>
          <w:tcPr>
            <w:tcW w:w="3955" w:type="dxa"/>
            <w:shd w:val="clear" w:color="auto" w:fill="D4E1ED" w:themeFill="accent1" w:themeFillTint="66"/>
          </w:tcPr>
          <w:p w14:paraId="7DE32CD0"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TOTAL REGISTRATION</w:t>
            </w:r>
          </w:p>
        </w:tc>
      </w:tr>
      <w:tr w:rsidR="002C20FB" w:rsidRPr="004D17E5" w14:paraId="6D7FEB84" w14:textId="77777777" w:rsidTr="00857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6A9E156A"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2016</w:t>
            </w:r>
          </w:p>
        </w:tc>
        <w:tc>
          <w:tcPr>
            <w:tcW w:w="1980" w:type="dxa"/>
          </w:tcPr>
          <w:p w14:paraId="4DA882BC"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1278</w:t>
            </w:r>
          </w:p>
        </w:tc>
        <w:tc>
          <w:tcPr>
            <w:tcW w:w="1890" w:type="dxa"/>
          </w:tcPr>
          <w:p w14:paraId="54AC5078"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2475</w:t>
            </w:r>
          </w:p>
        </w:tc>
        <w:tc>
          <w:tcPr>
            <w:tcW w:w="3955" w:type="dxa"/>
          </w:tcPr>
          <w:p w14:paraId="7197F431"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3753</w:t>
            </w:r>
          </w:p>
        </w:tc>
      </w:tr>
      <w:tr w:rsidR="002C20FB" w:rsidRPr="004D17E5" w14:paraId="15A2A617" w14:textId="77777777" w:rsidTr="008578B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5F7B208F"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2017</w:t>
            </w:r>
          </w:p>
        </w:tc>
        <w:tc>
          <w:tcPr>
            <w:tcW w:w="1980" w:type="dxa"/>
          </w:tcPr>
          <w:p w14:paraId="119D06A9"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1629</w:t>
            </w:r>
          </w:p>
        </w:tc>
        <w:tc>
          <w:tcPr>
            <w:tcW w:w="1890" w:type="dxa"/>
          </w:tcPr>
          <w:p w14:paraId="50154CC6"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2014</w:t>
            </w:r>
          </w:p>
        </w:tc>
        <w:tc>
          <w:tcPr>
            <w:tcW w:w="3955" w:type="dxa"/>
          </w:tcPr>
          <w:p w14:paraId="5C2F176D"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3643</w:t>
            </w:r>
          </w:p>
        </w:tc>
      </w:tr>
      <w:tr w:rsidR="002C20FB" w:rsidRPr="004D17E5" w14:paraId="2606CF2C" w14:textId="77777777" w:rsidTr="00857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1BCA6CA4"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2018</w:t>
            </w:r>
          </w:p>
        </w:tc>
        <w:tc>
          <w:tcPr>
            <w:tcW w:w="1980" w:type="dxa"/>
          </w:tcPr>
          <w:p w14:paraId="3FB69077"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1682</w:t>
            </w:r>
          </w:p>
        </w:tc>
        <w:tc>
          <w:tcPr>
            <w:tcW w:w="1890" w:type="dxa"/>
          </w:tcPr>
          <w:p w14:paraId="59D10A9B"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2199</w:t>
            </w:r>
          </w:p>
        </w:tc>
        <w:tc>
          <w:tcPr>
            <w:tcW w:w="3955" w:type="dxa"/>
          </w:tcPr>
          <w:p w14:paraId="4390D34B"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3881</w:t>
            </w:r>
          </w:p>
        </w:tc>
      </w:tr>
      <w:tr w:rsidR="002C20FB" w:rsidRPr="004D17E5" w14:paraId="378017EF" w14:textId="77777777" w:rsidTr="008578B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6E46862D"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2019</w:t>
            </w:r>
          </w:p>
        </w:tc>
        <w:tc>
          <w:tcPr>
            <w:tcW w:w="1980" w:type="dxa"/>
          </w:tcPr>
          <w:p w14:paraId="22965938"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1445</w:t>
            </w:r>
          </w:p>
        </w:tc>
        <w:tc>
          <w:tcPr>
            <w:tcW w:w="1890" w:type="dxa"/>
          </w:tcPr>
          <w:p w14:paraId="7CE99055"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2175</w:t>
            </w:r>
          </w:p>
        </w:tc>
        <w:tc>
          <w:tcPr>
            <w:tcW w:w="3955" w:type="dxa"/>
          </w:tcPr>
          <w:p w14:paraId="275308AA"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3620</w:t>
            </w:r>
          </w:p>
        </w:tc>
      </w:tr>
      <w:tr w:rsidR="002C20FB" w:rsidRPr="004D17E5" w14:paraId="27B1162F" w14:textId="77777777" w:rsidTr="00857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4822EBD0"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2020</w:t>
            </w:r>
          </w:p>
        </w:tc>
        <w:tc>
          <w:tcPr>
            <w:tcW w:w="1980" w:type="dxa"/>
          </w:tcPr>
          <w:p w14:paraId="7EBD690B"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1204</w:t>
            </w:r>
          </w:p>
        </w:tc>
        <w:tc>
          <w:tcPr>
            <w:tcW w:w="1890" w:type="dxa"/>
          </w:tcPr>
          <w:p w14:paraId="4373CD12"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1746</w:t>
            </w:r>
          </w:p>
        </w:tc>
        <w:tc>
          <w:tcPr>
            <w:tcW w:w="3955" w:type="dxa"/>
          </w:tcPr>
          <w:p w14:paraId="4C8F11F7"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2950</w:t>
            </w:r>
          </w:p>
        </w:tc>
      </w:tr>
      <w:tr w:rsidR="002C20FB" w:rsidRPr="004D17E5" w14:paraId="372C78D1" w14:textId="77777777" w:rsidTr="008578B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4E1ED" w:themeFill="accent1" w:themeFillTint="66"/>
          </w:tcPr>
          <w:p w14:paraId="4FACE0AA" w14:textId="77777777" w:rsidR="002C20FB" w:rsidRPr="004D17E5"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heme="minorHAnsi" w:hAnsi="Times New Roman" w:cs="Times New Roman"/>
                <w:b/>
                <w:bCs/>
                <w:color w:val="auto"/>
                <w:sz w:val="24"/>
                <w:szCs w:val="24"/>
              </w:rPr>
            </w:pPr>
            <w:r w:rsidRPr="004D17E5">
              <w:rPr>
                <w:rFonts w:ascii="Times New Roman" w:eastAsiaTheme="minorHAnsi" w:hAnsi="Times New Roman" w:cs="Times New Roman"/>
                <w:b/>
                <w:bCs/>
                <w:color w:val="auto"/>
                <w:sz w:val="24"/>
                <w:szCs w:val="24"/>
              </w:rPr>
              <w:t>2021</w:t>
            </w:r>
          </w:p>
        </w:tc>
        <w:tc>
          <w:tcPr>
            <w:tcW w:w="1980" w:type="dxa"/>
          </w:tcPr>
          <w:p w14:paraId="3633C08F"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1186</w:t>
            </w:r>
          </w:p>
        </w:tc>
        <w:tc>
          <w:tcPr>
            <w:tcW w:w="1890" w:type="dxa"/>
          </w:tcPr>
          <w:p w14:paraId="7A6F0FE1"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1909</w:t>
            </w:r>
          </w:p>
        </w:tc>
        <w:tc>
          <w:tcPr>
            <w:tcW w:w="3955" w:type="dxa"/>
          </w:tcPr>
          <w:p w14:paraId="11C11417" w14:textId="77777777" w:rsidR="002C20FB" w:rsidRPr="00514D13" w:rsidRDefault="002C20FB" w:rsidP="000B1F50">
            <w:pPr>
              <w:pBdr>
                <w:top w:val="none" w:sz="0" w:space="0" w:color="auto"/>
                <w:left w:val="none" w:sz="0" w:space="0" w:color="auto"/>
                <w:bottom w:val="none" w:sz="0" w:space="0" w:color="auto"/>
                <w:right w:val="none" w:sz="0" w:space="0" w:color="auto"/>
                <w:between w:val="none" w:sz="0" w:space="0" w:color="auto"/>
              </w:pBdr>
              <w:spacing w:before="120" w:after="120"/>
              <w:jc w:val="center"/>
              <w:cnfStyle w:val="000000010000" w:firstRow="0" w:lastRow="0" w:firstColumn="0" w:lastColumn="0" w:oddVBand="0" w:evenVBand="0" w:oddHBand="0" w:evenHBand="1" w:firstRowFirstColumn="0" w:firstRowLastColumn="0" w:lastRowFirstColumn="0" w:lastRowLastColumn="0"/>
              <w:rPr>
                <w:rFonts w:ascii="Times New Roman" w:eastAsiaTheme="minorHAnsi" w:hAnsi="Times New Roman" w:cs="Times New Roman"/>
                <w:bCs/>
                <w:color w:val="auto"/>
                <w:sz w:val="24"/>
                <w:szCs w:val="24"/>
              </w:rPr>
            </w:pPr>
            <w:r w:rsidRPr="00514D13">
              <w:rPr>
                <w:rFonts w:ascii="Times New Roman" w:eastAsiaTheme="minorHAnsi" w:hAnsi="Times New Roman" w:cs="Times New Roman"/>
                <w:bCs/>
                <w:color w:val="auto"/>
                <w:sz w:val="24"/>
                <w:szCs w:val="24"/>
              </w:rPr>
              <w:t>3095</w:t>
            </w:r>
          </w:p>
        </w:tc>
      </w:tr>
    </w:tbl>
    <w:p w14:paraId="4023C830" w14:textId="77777777" w:rsidR="002C20FB" w:rsidRPr="004D17E5" w:rsidRDefault="002C20FB" w:rsidP="004D17E5">
      <w:pPr>
        <w:spacing w:before="120" w:after="120" w:line="360" w:lineRule="auto"/>
        <w:rPr>
          <w:rFonts w:ascii="Times New Roman" w:hAnsi="Times New Roman" w:cs="Times New Roman"/>
          <w:b/>
          <w:bCs/>
          <w:sz w:val="24"/>
          <w:szCs w:val="24"/>
          <w:lang w:val="en-US"/>
        </w:rPr>
      </w:pPr>
    </w:p>
    <w:p w14:paraId="3B3488F3" w14:textId="77777777" w:rsidR="002C20FB" w:rsidRPr="004D17E5" w:rsidRDefault="002C20FB" w:rsidP="004D17E5">
      <w:pPr>
        <w:spacing w:before="120" w:after="120" w:line="360" w:lineRule="auto"/>
        <w:rPr>
          <w:rFonts w:ascii="Times New Roman" w:hAnsi="Times New Roman" w:cs="Times New Roman"/>
          <w:b/>
          <w:bCs/>
          <w:sz w:val="24"/>
          <w:szCs w:val="24"/>
        </w:rPr>
        <w:sectPr w:rsidR="002C20FB" w:rsidRPr="004D17E5" w:rsidSect="002C20FB">
          <w:pgSz w:w="11906" w:h="16838"/>
          <w:pgMar w:top="1440" w:right="1440" w:bottom="1440" w:left="1440" w:header="708" w:footer="708" w:gutter="0"/>
          <w:cols w:space="708"/>
          <w:docGrid w:linePitch="360"/>
        </w:sectPr>
      </w:pPr>
    </w:p>
    <w:p w14:paraId="7AF3BB73" w14:textId="750A44B6" w:rsidR="00B86D58" w:rsidRPr="004D17E5" w:rsidRDefault="00B86D58" w:rsidP="004D17E5">
      <w:pPr>
        <w:spacing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lastRenderedPageBreak/>
        <w:t>Number of YBGK Legal Aid Clients by States From 2016 Until 2021</w:t>
      </w:r>
    </w:p>
    <w:tbl>
      <w:tblPr>
        <w:tblW w:w="10428" w:type="dxa"/>
        <w:tblInd w:w="-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516"/>
        <w:gridCol w:w="816"/>
        <w:gridCol w:w="736"/>
        <w:gridCol w:w="736"/>
        <w:gridCol w:w="736"/>
        <w:gridCol w:w="736"/>
        <w:gridCol w:w="736"/>
        <w:gridCol w:w="736"/>
        <w:gridCol w:w="736"/>
        <w:gridCol w:w="736"/>
        <w:gridCol w:w="736"/>
        <w:gridCol w:w="736"/>
        <w:gridCol w:w="736"/>
      </w:tblGrid>
      <w:tr w:rsidR="00F42091" w:rsidRPr="000B1F50" w14:paraId="38B1A995" w14:textId="77777777" w:rsidTr="00A174A7">
        <w:trPr>
          <w:trHeight w:val="264"/>
        </w:trPr>
        <w:tc>
          <w:tcPr>
            <w:tcW w:w="1516" w:type="dxa"/>
            <w:vMerge w:val="restart"/>
            <w:tcBorders>
              <w:right w:val="single" w:sz="12" w:space="0" w:color="000000"/>
            </w:tcBorders>
            <w:shd w:val="clear" w:color="auto" w:fill="D4E1ED" w:themeFill="accent1" w:themeFillTint="66"/>
          </w:tcPr>
          <w:p w14:paraId="2DE03CFC" w14:textId="77777777" w:rsidR="00F42091" w:rsidRPr="000B1F50" w:rsidRDefault="00F42091" w:rsidP="000B1F50">
            <w:pPr>
              <w:widowControl w:val="0"/>
              <w:autoSpaceDE w:val="0"/>
              <w:autoSpaceDN w:val="0"/>
              <w:spacing w:after="0" w:line="240" w:lineRule="auto"/>
              <w:rPr>
                <w:rFonts w:ascii="Times New Roman" w:eastAsia="Cambria" w:hAnsi="Times New Roman" w:cs="Times New Roman"/>
                <w:sz w:val="20"/>
                <w:szCs w:val="20"/>
                <w:lang w:val="en-US"/>
              </w:rPr>
            </w:pPr>
          </w:p>
        </w:tc>
        <w:tc>
          <w:tcPr>
            <w:tcW w:w="1552" w:type="dxa"/>
            <w:gridSpan w:val="2"/>
            <w:tcBorders>
              <w:left w:val="single" w:sz="12" w:space="0" w:color="000000"/>
              <w:right w:val="single" w:sz="12" w:space="0" w:color="000000"/>
            </w:tcBorders>
            <w:shd w:val="clear" w:color="auto" w:fill="D4E1ED" w:themeFill="accent1" w:themeFillTint="66"/>
          </w:tcPr>
          <w:p w14:paraId="0E905D1A" w14:textId="77777777" w:rsidR="00F42091" w:rsidRPr="000B1F50" w:rsidRDefault="00F42091" w:rsidP="000B1F50">
            <w:pPr>
              <w:widowControl w:val="0"/>
              <w:autoSpaceDE w:val="0"/>
              <w:autoSpaceDN w:val="0"/>
              <w:spacing w:before="32" w:after="0" w:line="240" w:lineRule="auto"/>
              <w:ind w:left="554" w:right="530"/>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2016</w:t>
            </w:r>
          </w:p>
        </w:tc>
        <w:tc>
          <w:tcPr>
            <w:tcW w:w="1472" w:type="dxa"/>
            <w:gridSpan w:val="2"/>
            <w:tcBorders>
              <w:left w:val="single" w:sz="12" w:space="0" w:color="000000"/>
              <w:right w:val="single" w:sz="12" w:space="0" w:color="000000"/>
            </w:tcBorders>
            <w:shd w:val="clear" w:color="auto" w:fill="D4E1ED" w:themeFill="accent1" w:themeFillTint="66"/>
          </w:tcPr>
          <w:p w14:paraId="535061D8" w14:textId="77777777" w:rsidR="00F42091" w:rsidRPr="000B1F50" w:rsidRDefault="00F42091" w:rsidP="000B1F50">
            <w:pPr>
              <w:widowControl w:val="0"/>
              <w:autoSpaceDE w:val="0"/>
              <w:autoSpaceDN w:val="0"/>
              <w:spacing w:before="32" w:after="0" w:line="240" w:lineRule="auto"/>
              <w:ind w:left="511" w:right="48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2017</w:t>
            </w:r>
          </w:p>
        </w:tc>
        <w:tc>
          <w:tcPr>
            <w:tcW w:w="1472" w:type="dxa"/>
            <w:gridSpan w:val="2"/>
            <w:tcBorders>
              <w:left w:val="single" w:sz="12" w:space="0" w:color="000000"/>
              <w:right w:val="single" w:sz="12" w:space="0" w:color="000000"/>
            </w:tcBorders>
            <w:shd w:val="clear" w:color="auto" w:fill="D4E1ED" w:themeFill="accent1" w:themeFillTint="66"/>
          </w:tcPr>
          <w:p w14:paraId="4DC68C89" w14:textId="77777777" w:rsidR="00F42091" w:rsidRPr="000B1F50" w:rsidRDefault="00F42091" w:rsidP="000B1F50">
            <w:pPr>
              <w:widowControl w:val="0"/>
              <w:autoSpaceDE w:val="0"/>
              <w:autoSpaceDN w:val="0"/>
              <w:spacing w:before="32" w:after="0" w:line="240" w:lineRule="auto"/>
              <w:ind w:left="511" w:right="489"/>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2018</w:t>
            </w:r>
          </w:p>
        </w:tc>
        <w:tc>
          <w:tcPr>
            <w:tcW w:w="1472" w:type="dxa"/>
            <w:gridSpan w:val="2"/>
            <w:tcBorders>
              <w:left w:val="single" w:sz="12" w:space="0" w:color="000000"/>
              <w:right w:val="single" w:sz="12" w:space="0" w:color="000000"/>
            </w:tcBorders>
            <w:shd w:val="clear" w:color="auto" w:fill="D4E1ED" w:themeFill="accent1" w:themeFillTint="66"/>
          </w:tcPr>
          <w:p w14:paraId="550A4147" w14:textId="77777777" w:rsidR="00F42091" w:rsidRPr="000B1F50" w:rsidRDefault="00F42091" w:rsidP="000B1F50">
            <w:pPr>
              <w:widowControl w:val="0"/>
              <w:autoSpaceDE w:val="0"/>
              <w:autoSpaceDN w:val="0"/>
              <w:spacing w:before="32" w:after="0" w:line="240" w:lineRule="auto"/>
              <w:ind w:left="510" w:right="490"/>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2019</w:t>
            </w:r>
          </w:p>
        </w:tc>
        <w:tc>
          <w:tcPr>
            <w:tcW w:w="1472" w:type="dxa"/>
            <w:gridSpan w:val="2"/>
            <w:tcBorders>
              <w:left w:val="single" w:sz="12" w:space="0" w:color="000000"/>
              <w:right w:val="single" w:sz="12" w:space="0" w:color="000000"/>
            </w:tcBorders>
            <w:shd w:val="clear" w:color="auto" w:fill="D4E1ED" w:themeFill="accent1" w:themeFillTint="66"/>
          </w:tcPr>
          <w:p w14:paraId="05773503" w14:textId="77777777" w:rsidR="00F42091" w:rsidRPr="000B1F50" w:rsidRDefault="00F42091" w:rsidP="000B1F50">
            <w:pPr>
              <w:widowControl w:val="0"/>
              <w:autoSpaceDE w:val="0"/>
              <w:autoSpaceDN w:val="0"/>
              <w:spacing w:before="32" w:after="0" w:line="240" w:lineRule="auto"/>
              <w:ind w:left="508" w:right="490"/>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2020</w:t>
            </w:r>
          </w:p>
        </w:tc>
        <w:tc>
          <w:tcPr>
            <w:tcW w:w="1472" w:type="dxa"/>
            <w:gridSpan w:val="2"/>
            <w:tcBorders>
              <w:left w:val="single" w:sz="12" w:space="0" w:color="000000"/>
            </w:tcBorders>
            <w:shd w:val="clear" w:color="auto" w:fill="D4E1ED" w:themeFill="accent1" w:themeFillTint="66"/>
          </w:tcPr>
          <w:p w14:paraId="49395D00" w14:textId="77777777" w:rsidR="00F42091" w:rsidRPr="000B1F50" w:rsidRDefault="00F42091" w:rsidP="000B1F50">
            <w:pPr>
              <w:widowControl w:val="0"/>
              <w:autoSpaceDE w:val="0"/>
              <w:autoSpaceDN w:val="0"/>
              <w:spacing w:before="32" w:after="0" w:line="240" w:lineRule="auto"/>
              <w:ind w:left="510" w:right="501"/>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2021</w:t>
            </w:r>
          </w:p>
        </w:tc>
      </w:tr>
      <w:tr w:rsidR="00514D13" w:rsidRPr="000B1F50" w14:paraId="68574D34" w14:textId="77777777" w:rsidTr="00A174A7">
        <w:trPr>
          <w:trHeight w:val="284"/>
        </w:trPr>
        <w:tc>
          <w:tcPr>
            <w:tcW w:w="1516" w:type="dxa"/>
            <w:vMerge/>
            <w:tcBorders>
              <w:top w:val="nil"/>
              <w:right w:val="single" w:sz="12" w:space="0" w:color="000000"/>
            </w:tcBorders>
            <w:shd w:val="clear" w:color="auto" w:fill="D4E1ED" w:themeFill="accent1" w:themeFillTint="66"/>
          </w:tcPr>
          <w:p w14:paraId="12C39824" w14:textId="77777777" w:rsidR="00514D13" w:rsidRPr="000B1F50" w:rsidRDefault="00514D13" w:rsidP="00514D13">
            <w:pPr>
              <w:widowControl w:val="0"/>
              <w:autoSpaceDE w:val="0"/>
              <w:autoSpaceDN w:val="0"/>
              <w:spacing w:after="0" w:line="240" w:lineRule="auto"/>
              <w:rPr>
                <w:rFonts w:ascii="Times New Roman" w:eastAsia="Cambria" w:hAnsi="Times New Roman" w:cs="Times New Roman"/>
                <w:sz w:val="20"/>
                <w:szCs w:val="20"/>
                <w:lang w:val="en-US"/>
              </w:rPr>
            </w:pPr>
          </w:p>
        </w:tc>
        <w:tc>
          <w:tcPr>
            <w:tcW w:w="816" w:type="dxa"/>
            <w:tcBorders>
              <w:left w:val="single" w:sz="12" w:space="0" w:color="000000"/>
            </w:tcBorders>
            <w:shd w:val="clear" w:color="auto" w:fill="D4E1ED" w:themeFill="accent1" w:themeFillTint="66"/>
          </w:tcPr>
          <w:p w14:paraId="74B05CD7" w14:textId="7BA6DEF2" w:rsidR="00514D13" w:rsidRPr="000B1F50" w:rsidRDefault="00514D13" w:rsidP="00514D13">
            <w:pPr>
              <w:widowControl w:val="0"/>
              <w:autoSpaceDE w:val="0"/>
              <w:autoSpaceDN w:val="0"/>
              <w:spacing w:before="50" w:after="0" w:line="240" w:lineRule="auto"/>
              <w:ind w:right="108"/>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F</w:t>
            </w:r>
          </w:p>
        </w:tc>
        <w:tc>
          <w:tcPr>
            <w:tcW w:w="736" w:type="dxa"/>
            <w:tcBorders>
              <w:right w:val="single" w:sz="12" w:space="0" w:color="000000"/>
            </w:tcBorders>
            <w:shd w:val="clear" w:color="auto" w:fill="D4E1ED" w:themeFill="accent1" w:themeFillTint="66"/>
          </w:tcPr>
          <w:p w14:paraId="2CE6940D" w14:textId="4BC3E3D2" w:rsidR="00514D13" w:rsidRPr="000B1F50" w:rsidRDefault="00514D13" w:rsidP="00514D13">
            <w:pPr>
              <w:widowControl w:val="0"/>
              <w:autoSpaceDE w:val="0"/>
              <w:autoSpaceDN w:val="0"/>
              <w:spacing w:before="50" w:after="0" w:line="240" w:lineRule="auto"/>
              <w:ind w:left="59" w:right="26"/>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M</w:t>
            </w:r>
          </w:p>
        </w:tc>
        <w:tc>
          <w:tcPr>
            <w:tcW w:w="736" w:type="dxa"/>
            <w:tcBorders>
              <w:left w:val="single" w:sz="12" w:space="0" w:color="000000"/>
            </w:tcBorders>
            <w:shd w:val="clear" w:color="auto" w:fill="D4E1ED" w:themeFill="accent1" w:themeFillTint="66"/>
          </w:tcPr>
          <w:p w14:paraId="24CA7896" w14:textId="220B631A" w:rsidR="00514D13" w:rsidRPr="000B1F50" w:rsidRDefault="00514D13" w:rsidP="00514D13">
            <w:pPr>
              <w:widowControl w:val="0"/>
              <w:autoSpaceDE w:val="0"/>
              <w:autoSpaceDN w:val="0"/>
              <w:spacing w:before="50" w:after="0" w:line="240" w:lineRule="auto"/>
              <w:ind w:left="59" w:right="43"/>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F</w:t>
            </w:r>
          </w:p>
        </w:tc>
        <w:tc>
          <w:tcPr>
            <w:tcW w:w="736" w:type="dxa"/>
            <w:tcBorders>
              <w:right w:val="single" w:sz="12" w:space="0" w:color="000000"/>
            </w:tcBorders>
            <w:shd w:val="clear" w:color="auto" w:fill="D4E1ED" w:themeFill="accent1" w:themeFillTint="66"/>
          </w:tcPr>
          <w:p w14:paraId="0680DF5F" w14:textId="29E5AE0B" w:rsidR="00514D13" w:rsidRPr="000B1F50" w:rsidRDefault="00514D13" w:rsidP="00514D13">
            <w:pPr>
              <w:widowControl w:val="0"/>
              <w:autoSpaceDE w:val="0"/>
              <w:autoSpaceDN w:val="0"/>
              <w:spacing w:before="50" w:after="0" w:line="240" w:lineRule="auto"/>
              <w:ind w:left="59" w:right="28"/>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M</w:t>
            </w:r>
          </w:p>
        </w:tc>
        <w:tc>
          <w:tcPr>
            <w:tcW w:w="736" w:type="dxa"/>
            <w:tcBorders>
              <w:left w:val="single" w:sz="12" w:space="0" w:color="000000"/>
            </w:tcBorders>
            <w:shd w:val="clear" w:color="auto" w:fill="D4E1ED" w:themeFill="accent1" w:themeFillTint="66"/>
          </w:tcPr>
          <w:p w14:paraId="190600ED" w14:textId="19D6FCC6" w:rsidR="00514D13" w:rsidRPr="000B1F50" w:rsidRDefault="00514D13" w:rsidP="00514D13">
            <w:pPr>
              <w:widowControl w:val="0"/>
              <w:autoSpaceDE w:val="0"/>
              <w:autoSpaceDN w:val="0"/>
              <w:spacing w:before="50" w:after="0" w:line="240" w:lineRule="auto"/>
              <w:ind w:left="87"/>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F</w:t>
            </w:r>
          </w:p>
        </w:tc>
        <w:tc>
          <w:tcPr>
            <w:tcW w:w="736" w:type="dxa"/>
            <w:tcBorders>
              <w:right w:val="single" w:sz="12" w:space="0" w:color="000000"/>
            </w:tcBorders>
            <w:shd w:val="clear" w:color="auto" w:fill="D4E1ED" w:themeFill="accent1" w:themeFillTint="66"/>
          </w:tcPr>
          <w:p w14:paraId="165E4D88" w14:textId="67ABE496" w:rsidR="00514D13" w:rsidRPr="000B1F50" w:rsidRDefault="00514D13" w:rsidP="00514D13">
            <w:pPr>
              <w:widowControl w:val="0"/>
              <w:autoSpaceDE w:val="0"/>
              <w:autoSpaceDN w:val="0"/>
              <w:spacing w:before="50" w:after="0" w:line="240" w:lineRule="auto"/>
              <w:ind w:left="59" w:right="31"/>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M</w:t>
            </w:r>
          </w:p>
        </w:tc>
        <w:tc>
          <w:tcPr>
            <w:tcW w:w="736" w:type="dxa"/>
            <w:tcBorders>
              <w:left w:val="single" w:sz="12" w:space="0" w:color="000000"/>
            </w:tcBorders>
            <w:shd w:val="clear" w:color="auto" w:fill="D4E1ED" w:themeFill="accent1" w:themeFillTint="66"/>
          </w:tcPr>
          <w:p w14:paraId="3AD10E2F" w14:textId="44BB7BCD" w:rsidR="00514D13" w:rsidRPr="000B1F50" w:rsidRDefault="00514D13" w:rsidP="00514D13">
            <w:pPr>
              <w:widowControl w:val="0"/>
              <w:autoSpaceDE w:val="0"/>
              <w:autoSpaceDN w:val="0"/>
              <w:spacing w:before="50" w:after="0" w:line="240" w:lineRule="auto"/>
              <w:ind w:left="58" w:right="47"/>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F</w:t>
            </w:r>
          </w:p>
        </w:tc>
        <w:tc>
          <w:tcPr>
            <w:tcW w:w="736" w:type="dxa"/>
            <w:tcBorders>
              <w:right w:val="single" w:sz="12" w:space="0" w:color="000000"/>
            </w:tcBorders>
            <w:shd w:val="clear" w:color="auto" w:fill="D4E1ED" w:themeFill="accent1" w:themeFillTint="66"/>
          </w:tcPr>
          <w:p w14:paraId="0119E843" w14:textId="6789376B" w:rsidR="00514D13" w:rsidRPr="000B1F50" w:rsidRDefault="00514D13" w:rsidP="00514D13">
            <w:pPr>
              <w:widowControl w:val="0"/>
              <w:autoSpaceDE w:val="0"/>
              <w:autoSpaceDN w:val="0"/>
              <w:spacing w:before="50" w:after="0" w:line="240" w:lineRule="auto"/>
              <w:ind w:left="59" w:right="33"/>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M</w:t>
            </w:r>
          </w:p>
        </w:tc>
        <w:tc>
          <w:tcPr>
            <w:tcW w:w="736" w:type="dxa"/>
            <w:tcBorders>
              <w:left w:val="single" w:sz="12" w:space="0" w:color="000000"/>
            </w:tcBorders>
            <w:shd w:val="clear" w:color="auto" w:fill="D4E1ED" w:themeFill="accent1" w:themeFillTint="66"/>
          </w:tcPr>
          <w:p w14:paraId="59EFF4E1" w14:textId="6309AC7D" w:rsidR="00514D13" w:rsidRPr="000B1F50" w:rsidRDefault="00514D13" w:rsidP="00514D13">
            <w:pPr>
              <w:widowControl w:val="0"/>
              <w:autoSpaceDE w:val="0"/>
              <w:autoSpaceDN w:val="0"/>
              <w:spacing w:before="50" w:after="0" w:line="240" w:lineRule="auto"/>
              <w:ind w:left="56" w:right="47"/>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F</w:t>
            </w:r>
          </w:p>
        </w:tc>
        <w:tc>
          <w:tcPr>
            <w:tcW w:w="736" w:type="dxa"/>
            <w:tcBorders>
              <w:right w:val="single" w:sz="12" w:space="0" w:color="000000"/>
            </w:tcBorders>
            <w:shd w:val="clear" w:color="auto" w:fill="D4E1ED" w:themeFill="accent1" w:themeFillTint="66"/>
          </w:tcPr>
          <w:p w14:paraId="659251D3" w14:textId="052B348B" w:rsidR="00514D13" w:rsidRPr="000B1F50" w:rsidRDefault="00514D13" w:rsidP="00514D13">
            <w:pPr>
              <w:widowControl w:val="0"/>
              <w:autoSpaceDE w:val="0"/>
              <w:autoSpaceDN w:val="0"/>
              <w:spacing w:before="50" w:after="0" w:line="240" w:lineRule="auto"/>
              <w:ind w:right="159"/>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M</w:t>
            </w:r>
          </w:p>
        </w:tc>
        <w:tc>
          <w:tcPr>
            <w:tcW w:w="736" w:type="dxa"/>
            <w:tcBorders>
              <w:left w:val="single" w:sz="12" w:space="0" w:color="000000"/>
            </w:tcBorders>
            <w:shd w:val="clear" w:color="auto" w:fill="D4E1ED" w:themeFill="accent1" w:themeFillTint="66"/>
          </w:tcPr>
          <w:p w14:paraId="3959FB25" w14:textId="748B062F" w:rsidR="00514D13" w:rsidRPr="000B1F50" w:rsidRDefault="00514D13" w:rsidP="00514D13">
            <w:pPr>
              <w:widowControl w:val="0"/>
              <w:autoSpaceDE w:val="0"/>
              <w:autoSpaceDN w:val="0"/>
              <w:spacing w:before="50" w:after="0" w:line="240" w:lineRule="auto"/>
              <w:ind w:left="54" w:right="47"/>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F</w:t>
            </w:r>
          </w:p>
        </w:tc>
        <w:tc>
          <w:tcPr>
            <w:tcW w:w="736" w:type="dxa"/>
            <w:shd w:val="clear" w:color="auto" w:fill="D4E1ED" w:themeFill="accent1" w:themeFillTint="66"/>
          </w:tcPr>
          <w:p w14:paraId="4C049F12" w14:textId="1479403F" w:rsidR="00514D13" w:rsidRPr="000B1F50" w:rsidRDefault="00514D13" w:rsidP="00514D13">
            <w:pPr>
              <w:widowControl w:val="0"/>
              <w:autoSpaceDE w:val="0"/>
              <w:autoSpaceDN w:val="0"/>
              <w:spacing w:before="50" w:after="0" w:line="240" w:lineRule="auto"/>
              <w:ind w:left="161" w:right="147"/>
              <w:jc w:val="center"/>
              <w:rPr>
                <w:rFonts w:ascii="Times New Roman" w:eastAsia="Cambria" w:hAnsi="Times New Roman" w:cs="Times New Roman"/>
                <w:b/>
                <w:sz w:val="20"/>
                <w:szCs w:val="20"/>
                <w:lang w:val="en-US"/>
              </w:rPr>
            </w:pPr>
            <w:r>
              <w:rPr>
                <w:rFonts w:ascii="Times New Roman" w:eastAsia="Cambria" w:hAnsi="Times New Roman" w:cs="Times New Roman"/>
                <w:b/>
                <w:sz w:val="20"/>
                <w:szCs w:val="20"/>
                <w:lang w:val="en-US"/>
              </w:rPr>
              <w:t>M</w:t>
            </w:r>
          </w:p>
        </w:tc>
      </w:tr>
      <w:tr w:rsidR="00F42091" w:rsidRPr="000B1F50" w14:paraId="58617E34" w14:textId="77777777" w:rsidTr="00A174A7">
        <w:trPr>
          <w:trHeight w:val="264"/>
        </w:trPr>
        <w:tc>
          <w:tcPr>
            <w:tcW w:w="10428" w:type="dxa"/>
            <w:gridSpan w:val="13"/>
            <w:shd w:val="clear" w:color="auto" w:fill="D4E1ED" w:themeFill="accent1" w:themeFillTint="66"/>
          </w:tcPr>
          <w:p w14:paraId="7839B1A8" w14:textId="77777777" w:rsidR="00F42091" w:rsidRPr="000B1F50" w:rsidRDefault="00F42091" w:rsidP="000B1F50">
            <w:pPr>
              <w:widowControl w:val="0"/>
              <w:autoSpaceDE w:val="0"/>
              <w:autoSpaceDN w:val="0"/>
              <w:spacing w:before="32" w:after="0" w:line="240" w:lineRule="auto"/>
              <w:ind w:left="4622" w:right="4599"/>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Malaysian</w:t>
            </w:r>
          </w:p>
        </w:tc>
      </w:tr>
      <w:tr w:rsidR="00F42091" w:rsidRPr="000B1F50" w14:paraId="3E8038EB" w14:textId="77777777" w:rsidTr="00F42091">
        <w:trPr>
          <w:trHeight w:val="262"/>
        </w:trPr>
        <w:tc>
          <w:tcPr>
            <w:tcW w:w="1516" w:type="dxa"/>
            <w:tcBorders>
              <w:right w:val="single" w:sz="12" w:space="0" w:color="000000"/>
            </w:tcBorders>
          </w:tcPr>
          <w:p w14:paraId="2F337A9E"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Johor</w:t>
            </w:r>
          </w:p>
        </w:tc>
        <w:tc>
          <w:tcPr>
            <w:tcW w:w="816" w:type="dxa"/>
            <w:tcBorders>
              <w:left w:val="single" w:sz="12" w:space="0" w:color="000000"/>
            </w:tcBorders>
          </w:tcPr>
          <w:p w14:paraId="64F3BE30" w14:textId="77777777" w:rsidR="00F42091" w:rsidRPr="000B1F50" w:rsidRDefault="00F42091" w:rsidP="000B1F50">
            <w:pPr>
              <w:widowControl w:val="0"/>
              <w:autoSpaceDE w:val="0"/>
              <w:autoSpaceDN w:val="0"/>
              <w:spacing w:before="38" w:after="0" w:line="240" w:lineRule="auto"/>
              <w:ind w:left="270"/>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121</w:t>
            </w:r>
          </w:p>
        </w:tc>
        <w:tc>
          <w:tcPr>
            <w:tcW w:w="736" w:type="dxa"/>
            <w:tcBorders>
              <w:right w:val="single" w:sz="12" w:space="0" w:color="000000"/>
            </w:tcBorders>
          </w:tcPr>
          <w:p w14:paraId="75D41984"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47</w:t>
            </w:r>
          </w:p>
        </w:tc>
        <w:tc>
          <w:tcPr>
            <w:tcW w:w="736" w:type="dxa"/>
            <w:tcBorders>
              <w:left w:val="single" w:sz="12" w:space="0" w:color="000000"/>
            </w:tcBorders>
          </w:tcPr>
          <w:p w14:paraId="64E3D43D" w14:textId="77777777" w:rsidR="00F42091" w:rsidRPr="000B1F50" w:rsidRDefault="00F42091" w:rsidP="000B1F50">
            <w:pPr>
              <w:widowControl w:val="0"/>
              <w:autoSpaceDE w:val="0"/>
              <w:autoSpaceDN w:val="0"/>
              <w:spacing w:before="38" w:after="0" w:line="240" w:lineRule="auto"/>
              <w:ind w:left="59" w:right="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61</w:t>
            </w:r>
          </w:p>
        </w:tc>
        <w:tc>
          <w:tcPr>
            <w:tcW w:w="736" w:type="dxa"/>
            <w:tcBorders>
              <w:right w:val="single" w:sz="12" w:space="0" w:color="000000"/>
            </w:tcBorders>
          </w:tcPr>
          <w:p w14:paraId="13520899"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37</w:t>
            </w:r>
          </w:p>
        </w:tc>
        <w:tc>
          <w:tcPr>
            <w:tcW w:w="736" w:type="dxa"/>
            <w:tcBorders>
              <w:left w:val="single" w:sz="12" w:space="0" w:color="000000"/>
            </w:tcBorders>
          </w:tcPr>
          <w:p w14:paraId="4D20804A" w14:textId="77777777" w:rsidR="00F42091" w:rsidRPr="000B1F50" w:rsidRDefault="00F42091" w:rsidP="000B1F50">
            <w:pPr>
              <w:widowControl w:val="0"/>
              <w:autoSpaceDE w:val="0"/>
              <w:autoSpaceDN w:val="0"/>
              <w:spacing w:before="38" w:after="0" w:line="240" w:lineRule="auto"/>
              <w:ind w:left="228"/>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101</w:t>
            </w:r>
          </w:p>
        </w:tc>
        <w:tc>
          <w:tcPr>
            <w:tcW w:w="736" w:type="dxa"/>
            <w:tcBorders>
              <w:right w:val="single" w:sz="12" w:space="0" w:color="000000"/>
            </w:tcBorders>
          </w:tcPr>
          <w:p w14:paraId="72E68540"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36</w:t>
            </w:r>
          </w:p>
        </w:tc>
        <w:tc>
          <w:tcPr>
            <w:tcW w:w="736" w:type="dxa"/>
            <w:tcBorders>
              <w:left w:val="single" w:sz="12" w:space="0" w:color="000000"/>
            </w:tcBorders>
          </w:tcPr>
          <w:p w14:paraId="1092D772"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83</w:t>
            </w:r>
          </w:p>
        </w:tc>
        <w:tc>
          <w:tcPr>
            <w:tcW w:w="736" w:type="dxa"/>
            <w:tcBorders>
              <w:right w:val="single" w:sz="12" w:space="0" w:color="000000"/>
            </w:tcBorders>
          </w:tcPr>
          <w:p w14:paraId="6C5FF92B"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28</w:t>
            </w:r>
          </w:p>
        </w:tc>
        <w:tc>
          <w:tcPr>
            <w:tcW w:w="736" w:type="dxa"/>
            <w:tcBorders>
              <w:left w:val="single" w:sz="12" w:space="0" w:color="000000"/>
            </w:tcBorders>
          </w:tcPr>
          <w:p w14:paraId="38E6CEC6"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47</w:t>
            </w:r>
          </w:p>
        </w:tc>
        <w:tc>
          <w:tcPr>
            <w:tcW w:w="736" w:type="dxa"/>
            <w:tcBorders>
              <w:right w:val="single" w:sz="12" w:space="0" w:color="000000"/>
            </w:tcBorders>
          </w:tcPr>
          <w:p w14:paraId="099747FE"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16</w:t>
            </w:r>
          </w:p>
        </w:tc>
        <w:tc>
          <w:tcPr>
            <w:tcW w:w="736" w:type="dxa"/>
            <w:tcBorders>
              <w:left w:val="single" w:sz="12" w:space="0" w:color="000000"/>
            </w:tcBorders>
          </w:tcPr>
          <w:p w14:paraId="0BB18862"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31</w:t>
            </w:r>
          </w:p>
        </w:tc>
        <w:tc>
          <w:tcPr>
            <w:tcW w:w="736" w:type="dxa"/>
          </w:tcPr>
          <w:p w14:paraId="34C9D86A" w14:textId="77777777" w:rsidR="00F42091" w:rsidRPr="000B1F50" w:rsidRDefault="00F42091" w:rsidP="000B1F50">
            <w:pPr>
              <w:widowControl w:val="0"/>
              <w:autoSpaceDE w:val="0"/>
              <w:autoSpaceDN w:val="0"/>
              <w:spacing w:before="38" w:after="0" w:line="240" w:lineRule="auto"/>
              <w:ind w:left="161" w:right="1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w:t>
            </w:r>
          </w:p>
        </w:tc>
      </w:tr>
      <w:tr w:rsidR="00F42091" w:rsidRPr="000B1F50" w14:paraId="589DF45C" w14:textId="77777777" w:rsidTr="00F42091">
        <w:trPr>
          <w:trHeight w:val="262"/>
        </w:trPr>
        <w:tc>
          <w:tcPr>
            <w:tcW w:w="1516" w:type="dxa"/>
            <w:tcBorders>
              <w:right w:val="single" w:sz="12" w:space="0" w:color="000000"/>
            </w:tcBorders>
          </w:tcPr>
          <w:p w14:paraId="5814641D"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Kedah</w:t>
            </w:r>
          </w:p>
        </w:tc>
        <w:tc>
          <w:tcPr>
            <w:tcW w:w="816" w:type="dxa"/>
            <w:tcBorders>
              <w:left w:val="single" w:sz="12" w:space="0" w:color="000000"/>
            </w:tcBorders>
          </w:tcPr>
          <w:p w14:paraId="21519716" w14:textId="77777777" w:rsidR="00F42091" w:rsidRPr="000B1F50" w:rsidRDefault="00F42091" w:rsidP="000B1F50">
            <w:pPr>
              <w:widowControl w:val="0"/>
              <w:autoSpaceDE w:val="0"/>
              <w:autoSpaceDN w:val="0"/>
              <w:spacing w:before="38" w:after="0" w:line="240" w:lineRule="auto"/>
              <w:ind w:left="286" w:right="26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38</w:t>
            </w:r>
          </w:p>
        </w:tc>
        <w:tc>
          <w:tcPr>
            <w:tcW w:w="736" w:type="dxa"/>
            <w:tcBorders>
              <w:right w:val="single" w:sz="12" w:space="0" w:color="000000"/>
            </w:tcBorders>
          </w:tcPr>
          <w:p w14:paraId="521DE5B5"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39</w:t>
            </w:r>
          </w:p>
        </w:tc>
        <w:tc>
          <w:tcPr>
            <w:tcW w:w="736" w:type="dxa"/>
            <w:tcBorders>
              <w:left w:val="single" w:sz="12" w:space="0" w:color="000000"/>
            </w:tcBorders>
          </w:tcPr>
          <w:p w14:paraId="60022BDD"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24</w:t>
            </w:r>
          </w:p>
        </w:tc>
        <w:tc>
          <w:tcPr>
            <w:tcW w:w="736" w:type="dxa"/>
            <w:tcBorders>
              <w:right w:val="single" w:sz="12" w:space="0" w:color="000000"/>
            </w:tcBorders>
          </w:tcPr>
          <w:p w14:paraId="4E59B8B1"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28</w:t>
            </w:r>
          </w:p>
        </w:tc>
        <w:tc>
          <w:tcPr>
            <w:tcW w:w="736" w:type="dxa"/>
            <w:tcBorders>
              <w:left w:val="single" w:sz="12" w:space="0" w:color="000000"/>
            </w:tcBorders>
          </w:tcPr>
          <w:p w14:paraId="630F3E5B"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48</w:t>
            </w:r>
          </w:p>
        </w:tc>
        <w:tc>
          <w:tcPr>
            <w:tcW w:w="736" w:type="dxa"/>
            <w:tcBorders>
              <w:right w:val="single" w:sz="12" w:space="0" w:color="000000"/>
            </w:tcBorders>
          </w:tcPr>
          <w:p w14:paraId="5AD82404"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55</w:t>
            </w:r>
          </w:p>
        </w:tc>
        <w:tc>
          <w:tcPr>
            <w:tcW w:w="736" w:type="dxa"/>
            <w:tcBorders>
              <w:left w:val="single" w:sz="12" w:space="0" w:color="000000"/>
            </w:tcBorders>
          </w:tcPr>
          <w:p w14:paraId="30EA8A11"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86</w:t>
            </w:r>
          </w:p>
        </w:tc>
        <w:tc>
          <w:tcPr>
            <w:tcW w:w="736" w:type="dxa"/>
            <w:tcBorders>
              <w:right w:val="single" w:sz="12" w:space="0" w:color="000000"/>
            </w:tcBorders>
          </w:tcPr>
          <w:p w14:paraId="30BF7522" w14:textId="77777777" w:rsidR="00F42091" w:rsidRPr="000B1F50" w:rsidRDefault="00F42091" w:rsidP="000B1F50">
            <w:pPr>
              <w:widowControl w:val="0"/>
              <w:autoSpaceDE w:val="0"/>
              <w:autoSpaceDN w:val="0"/>
              <w:spacing w:before="38" w:after="0" w:line="240" w:lineRule="auto"/>
              <w:ind w:left="59" w:righ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82</w:t>
            </w:r>
          </w:p>
        </w:tc>
        <w:tc>
          <w:tcPr>
            <w:tcW w:w="736" w:type="dxa"/>
            <w:tcBorders>
              <w:left w:val="single" w:sz="12" w:space="0" w:color="000000"/>
            </w:tcBorders>
          </w:tcPr>
          <w:p w14:paraId="3BFD73B7"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15</w:t>
            </w:r>
          </w:p>
        </w:tc>
        <w:tc>
          <w:tcPr>
            <w:tcW w:w="736" w:type="dxa"/>
            <w:tcBorders>
              <w:right w:val="single" w:sz="12" w:space="0" w:color="000000"/>
            </w:tcBorders>
          </w:tcPr>
          <w:p w14:paraId="054D0F92" w14:textId="77777777" w:rsidR="00F42091" w:rsidRPr="000B1F50" w:rsidRDefault="00F42091" w:rsidP="000B1F50">
            <w:pPr>
              <w:widowControl w:val="0"/>
              <w:autoSpaceDE w:val="0"/>
              <w:autoSpaceDN w:val="0"/>
              <w:spacing w:before="38" w:after="0" w:line="240" w:lineRule="auto"/>
              <w:ind w:left="59" w:right="3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29</w:t>
            </w:r>
          </w:p>
        </w:tc>
        <w:tc>
          <w:tcPr>
            <w:tcW w:w="736" w:type="dxa"/>
            <w:tcBorders>
              <w:left w:val="single" w:sz="12" w:space="0" w:color="000000"/>
            </w:tcBorders>
          </w:tcPr>
          <w:p w14:paraId="785B1094" w14:textId="77777777" w:rsidR="00F42091" w:rsidRPr="000B1F50" w:rsidRDefault="00F42091" w:rsidP="000B1F50">
            <w:pPr>
              <w:widowControl w:val="0"/>
              <w:autoSpaceDE w:val="0"/>
              <w:autoSpaceDN w:val="0"/>
              <w:spacing w:before="38" w:after="0" w:line="240" w:lineRule="auto"/>
              <w:ind w:left="59" w:right="4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28</w:t>
            </w:r>
          </w:p>
        </w:tc>
        <w:tc>
          <w:tcPr>
            <w:tcW w:w="736" w:type="dxa"/>
          </w:tcPr>
          <w:p w14:paraId="5897F4FA" w14:textId="77777777" w:rsidR="00F42091" w:rsidRPr="000B1F50" w:rsidRDefault="00F42091" w:rsidP="000B1F50">
            <w:pPr>
              <w:widowControl w:val="0"/>
              <w:autoSpaceDE w:val="0"/>
              <w:autoSpaceDN w:val="0"/>
              <w:spacing w:before="38" w:after="0" w:line="240" w:lineRule="auto"/>
              <w:ind w:left="161" w:right="1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28</w:t>
            </w:r>
          </w:p>
        </w:tc>
      </w:tr>
      <w:tr w:rsidR="00F42091" w:rsidRPr="000B1F50" w14:paraId="634C59AA" w14:textId="77777777" w:rsidTr="00F42091">
        <w:trPr>
          <w:trHeight w:val="262"/>
        </w:trPr>
        <w:tc>
          <w:tcPr>
            <w:tcW w:w="1516" w:type="dxa"/>
            <w:tcBorders>
              <w:right w:val="single" w:sz="12" w:space="0" w:color="000000"/>
            </w:tcBorders>
          </w:tcPr>
          <w:p w14:paraId="3EB44996"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Kelantan</w:t>
            </w:r>
          </w:p>
        </w:tc>
        <w:tc>
          <w:tcPr>
            <w:tcW w:w="816" w:type="dxa"/>
            <w:tcBorders>
              <w:left w:val="single" w:sz="12" w:space="0" w:color="000000"/>
            </w:tcBorders>
          </w:tcPr>
          <w:p w14:paraId="2577C301" w14:textId="77777777" w:rsidR="00F42091" w:rsidRPr="000B1F50" w:rsidRDefault="00F42091" w:rsidP="000B1F50">
            <w:pPr>
              <w:widowControl w:val="0"/>
              <w:autoSpaceDE w:val="0"/>
              <w:autoSpaceDN w:val="0"/>
              <w:spacing w:before="38" w:after="0" w:line="240" w:lineRule="auto"/>
              <w:ind w:left="286" w:right="26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23</w:t>
            </w:r>
          </w:p>
        </w:tc>
        <w:tc>
          <w:tcPr>
            <w:tcW w:w="736" w:type="dxa"/>
            <w:tcBorders>
              <w:right w:val="single" w:sz="12" w:space="0" w:color="000000"/>
            </w:tcBorders>
          </w:tcPr>
          <w:p w14:paraId="7E80CA16"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388</w:t>
            </w:r>
          </w:p>
        </w:tc>
        <w:tc>
          <w:tcPr>
            <w:tcW w:w="736" w:type="dxa"/>
            <w:tcBorders>
              <w:left w:val="single" w:sz="12" w:space="0" w:color="000000"/>
            </w:tcBorders>
          </w:tcPr>
          <w:p w14:paraId="2DD5AE32"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58</w:t>
            </w:r>
          </w:p>
        </w:tc>
        <w:tc>
          <w:tcPr>
            <w:tcW w:w="736" w:type="dxa"/>
            <w:tcBorders>
              <w:right w:val="single" w:sz="12" w:space="0" w:color="000000"/>
            </w:tcBorders>
          </w:tcPr>
          <w:p w14:paraId="798885E8"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491</w:t>
            </w:r>
          </w:p>
        </w:tc>
        <w:tc>
          <w:tcPr>
            <w:tcW w:w="736" w:type="dxa"/>
            <w:tcBorders>
              <w:left w:val="single" w:sz="12" w:space="0" w:color="000000"/>
            </w:tcBorders>
          </w:tcPr>
          <w:p w14:paraId="05861C02"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44</w:t>
            </w:r>
          </w:p>
        </w:tc>
        <w:tc>
          <w:tcPr>
            <w:tcW w:w="736" w:type="dxa"/>
            <w:tcBorders>
              <w:right w:val="single" w:sz="12" w:space="0" w:color="000000"/>
            </w:tcBorders>
          </w:tcPr>
          <w:p w14:paraId="04ED1C9F"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540</w:t>
            </w:r>
          </w:p>
        </w:tc>
        <w:tc>
          <w:tcPr>
            <w:tcW w:w="736" w:type="dxa"/>
            <w:tcBorders>
              <w:left w:val="single" w:sz="12" w:space="0" w:color="000000"/>
            </w:tcBorders>
          </w:tcPr>
          <w:p w14:paraId="176FB377"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39</w:t>
            </w:r>
          </w:p>
        </w:tc>
        <w:tc>
          <w:tcPr>
            <w:tcW w:w="736" w:type="dxa"/>
            <w:tcBorders>
              <w:right w:val="single" w:sz="12" w:space="0" w:color="000000"/>
            </w:tcBorders>
          </w:tcPr>
          <w:p w14:paraId="33449C72" w14:textId="77777777" w:rsidR="00F42091" w:rsidRPr="000B1F50" w:rsidRDefault="00F42091" w:rsidP="000B1F50">
            <w:pPr>
              <w:widowControl w:val="0"/>
              <w:autoSpaceDE w:val="0"/>
              <w:autoSpaceDN w:val="0"/>
              <w:spacing w:before="38" w:after="0" w:line="240" w:lineRule="auto"/>
              <w:ind w:left="59" w:righ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328</w:t>
            </w:r>
          </w:p>
        </w:tc>
        <w:tc>
          <w:tcPr>
            <w:tcW w:w="736" w:type="dxa"/>
            <w:tcBorders>
              <w:left w:val="single" w:sz="12" w:space="0" w:color="000000"/>
            </w:tcBorders>
          </w:tcPr>
          <w:p w14:paraId="6A328E70" w14:textId="77777777" w:rsidR="00F42091" w:rsidRPr="000B1F50" w:rsidRDefault="00F42091" w:rsidP="000B1F50">
            <w:pPr>
              <w:widowControl w:val="0"/>
              <w:autoSpaceDE w:val="0"/>
              <w:autoSpaceDN w:val="0"/>
              <w:spacing w:before="38" w:after="0" w:line="240" w:lineRule="auto"/>
              <w:ind w:left="59" w:right="4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30</w:t>
            </w:r>
          </w:p>
        </w:tc>
        <w:tc>
          <w:tcPr>
            <w:tcW w:w="736" w:type="dxa"/>
            <w:tcBorders>
              <w:right w:val="single" w:sz="12" w:space="0" w:color="000000"/>
            </w:tcBorders>
          </w:tcPr>
          <w:p w14:paraId="308F5467" w14:textId="77777777" w:rsidR="00F42091" w:rsidRPr="000B1F50" w:rsidRDefault="00F42091" w:rsidP="000B1F50">
            <w:pPr>
              <w:widowControl w:val="0"/>
              <w:autoSpaceDE w:val="0"/>
              <w:autoSpaceDN w:val="0"/>
              <w:spacing w:before="38" w:after="0" w:line="240" w:lineRule="auto"/>
              <w:ind w:left="233"/>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265</w:t>
            </w:r>
          </w:p>
        </w:tc>
        <w:tc>
          <w:tcPr>
            <w:tcW w:w="736" w:type="dxa"/>
            <w:tcBorders>
              <w:left w:val="single" w:sz="12" w:space="0" w:color="000000"/>
            </w:tcBorders>
          </w:tcPr>
          <w:p w14:paraId="05A5B49C" w14:textId="77777777" w:rsidR="00F42091" w:rsidRPr="000B1F50" w:rsidRDefault="00F42091" w:rsidP="000B1F50">
            <w:pPr>
              <w:widowControl w:val="0"/>
              <w:autoSpaceDE w:val="0"/>
              <w:autoSpaceDN w:val="0"/>
              <w:spacing w:before="38" w:after="0" w:line="240" w:lineRule="auto"/>
              <w:ind w:left="1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9</w:t>
            </w:r>
          </w:p>
        </w:tc>
        <w:tc>
          <w:tcPr>
            <w:tcW w:w="736" w:type="dxa"/>
          </w:tcPr>
          <w:p w14:paraId="410E7932" w14:textId="77777777" w:rsidR="00F42091" w:rsidRPr="000B1F50" w:rsidRDefault="00F42091" w:rsidP="000B1F50">
            <w:pPr>
              <w:widowControl w:val="0"/>
              <w:autoSpaceDE w:val="0"/>
              <w:autoSpaceDN w:val="0"/>
              <w:spacing w:before="38" w:after="0" w:line="240" w:lineRule="auto"/>
              <w:ind w:left="161" w:right="1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17</w:t>
            </w:r>
          </w:p>
        </w:tc>
      </w:tr>
      <w:tr w:rsidR="00F42091" w:rsidRPr="000B1F50" w14:paraId="2EBD2278" w14:textId="77777777" w:rsidTr="00F42091">
        <w:trPr>
          <w:trHeight w:val="262"/>
        </w:trPr>
        <w:tc>
          <w:tcPr>
            <w:tcW w:w="1516" w:type="dxa"/>
            <w:tcBorders>
              <w:right w:val="single" w:sz="12" w:space="0" w:color="000000"/>
            </w:tcBorders>
          </w:tcPr>
          <w:p w14:paraId="0318BB2F"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Kuala</w:t>
            </w:r>
            <w:r w:rsidRPr="000B1F50">
              <w:rPr>
                <w:rFonts w:ascii="Times New Roman" w:eastAsia="Cambria" w:hAnsi="Times New Roman" w:cs="Times New Roman"/>
                <w:spacing w:val="-9"/>
                <w:w w:val="105"/>
                <w:sz w:val="20"/>
                <w:szCs w:val="20"/>
                <w:lang w:val="en-US"/>
              </w:rPr>
              <w:t xml:space="preserve"> </w:t>
            </w:r>
            <w:r w:rsidRPr="000B1F50">
              <w:rPr>
                <w:rFonts w:ascii="Times New Roman" w:eastAsia="Cambria" w:hAnsi="Times New Roman" w:cs="Times New Roman"/>
                <w:w w:val="105"/>
                <w:sz w:val="20"/>
                <w:szCs w:val="20"/>
                <w:lang w:val="en-US"/>
              </w:rPr>
              <w:t>Lumpur*</w:t>
            </w:r>
          </w:p>
        </w:tc>
        <w:tc>
          <w:tcPr>
            <w:tcW w:w="816" w:type="dxa"/>
            <w:tcBorders>
              <w:left w:val="single" w:sz="12" w:space="0" w:color="000000"/>
            </w:tcBorders>
          </w:tcPr>
          <w:p w14:paraId="66D1A72E" w14:textId="77777777" w:rsidR="00F42091" w:rsidRPr="000B1F50" w:rsidRDefault="00F42091" w:rsidP="000B1F50">
            <w:pPr>
              <w:widowControl w:val="0"/>
              <w:autoSpaceDE w:val="0"/>
              <w:autoSpaceDN w:val="0"/>
              <w:spacing w:before="38" w:after="0" w:line="240" w:lineRule="auto"/>
              <w:ind w:left="26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627</w:t>
            </w:r>
          </w:p>
        </w:tc>
        <w:tc>
          <w:tcPr>
            <w:tcW w:w="736" w:type="dxa"/>
            <w:tcBorders>
              <w:right w:val="single" w:sz="12" w:space="0" w:color="000000"/>
            </w:tcBorders>
          </w:tcPr>
          <w:p w14:paraId="140776E4"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740</w:t>
            </w:r>
          </w:p>
        </w:tc>
        <w:tc>
          <w:tcPr>
            <w:tcW w:w="736" w:type="dxa"/>
            <w:tcBorders>
              <w:left w:val="single" w:sz="12" w:space="0" w:color="000000"/>
            </w:tcBorders>
          </w:tcPr>
          <w:p w14:paraId="7D68D7E0" w14:textId="77777777" w:rsidR="00F42091" w:rsidRPr="000B1F50" w:rsidRDefault="00F42091" w:rsidP="000B1F50">
            <w:pPr>
              <w:widowControl w:val="0"/>
              <w:autoSpaceDE w:val="0"/>
              <w:autoSpaceDN w:val="0"/>
              <w:spacing w:before="38" w:after="0" w:line="240" w:lineRule="auto"/>
              <w:ind w:left="59" w:right="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673</w:t>
            </w:r>
          </w:p>
        </w:tc>
        <w:tc>
          <w:tcPr>
            <w:tcW w:w="736" w:type="dxa"/>
            <w:tcBorders>
              <w:right w:val="single" w:sz="12" w:space="0" w:color="000000"/>
            </w:tcBorders>
          </w:tcPr>
          <w:p w14:paraId="3A2E9E6B"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724</w:t>
            </w:r>
          </w:p>
        </w:tc>
        <w:tc>
          <w:tcPr>
            <w:tcW w:w="736" w:type="dxa"/>
            <w:tcBorders>
              <w:left w:val="single" w:sz="12" w:space="0" w:color="000000"/>
            </w:tcBorders>
          </w:tcPr>
          <w:p w14:paraId="29803408" w14:textId="77777777" w:rsidR="00F42091" w:rsidRPr="000B1F50" w:rsidRDefault="00F42091" w:rsidP="000B1F50">
            <w:pPr>
              <w:widowControl w:val="0"/>
              <w:autoSpaceDE w:val="0"/>
              <w:autoSpaceDN w:val="0"/>
              <w:spacing w:before="38" w:after="0" w:line="240" w:lineRule="auto"/>
              <w:ind w:left="228"/>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614</w:t>
            </w:r>
          </w:p>
        </w:tc>
        <w:tc>
          <w:tcPr>
            <w:tcW w:w="736" w:type="dxa"/>
            <w:tcBorders>
              <w:right w:val="single" w:sz="12" w:space="0" w:color="000000"/>
            </w:tcBorders>
          </w:tcPr>
          <w:p w14:paraId="3658E37C"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734</w:t>
            </w:r>
          </w:p>
        </w:tc>
        <w:tc>
          <w:tcPr>
            <w:tcW w:w="736" w:type="dxa"/>
            <w:tcBorders>
              <w:left w:val="single" w:sz="12" w:space="0" w:color="000000"/>
            </w:tcBorders>
          </w:tcPr>
          <w:p w14:paraId="0B1BD7F4"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659</w:t>
            </w:r>
          </w:p>
        </w:tc>
        <w:tc>
          <w:tcPr>
            <w:tcW w:w="736" w:type="dxa"/>
            <w:tcBorders>
              <w:right w:val="single" w:sz="12" w:space="0" w:color="000000"/>
            </w:tcBorders>
          </w:tcPr>
          <w:p w14:paraId="46385F31"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825</w:t>
            </w:r>
          </w:p>
        </w:tc>
        <w:tc>
          <w:tcPr>
            <w:tcW w:w="736" w:type="dxa"/>
            <w:tcBorders>
              <w:left w:val="single" w:sz="12" w:space="0" w:color="000000"/>
            </w:tcBorders>
          </w:tcPr>
          <w:p w14:paraId="7BA8B370"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282</w:t>
            </w:r>
          </w:p>
        </w:tc>
        <w:tc>
          <w:tcPr>
            <w:tcW w:w="736" w:type="dxa"/>
            <w:tcBorders>
              <w:right w:val="single" w:sz="12" w:space="0" w:color="000000"/>
            </w:tcBorders>
          </w:tcPr>
          <w:p w14:paraId="11F8CB53" w14:textId="77777777" w:rsidR="00F42091" w:rsidRPr="000B1F50" w:rsidRDefault="00F42091" w:rsidP="000B1F50">
            <w:pPr>
              <w:widowControl w:val="0"/>
              <w:autoSpaceDE w:val="0"/>
              <w:autoSpaceDN w:val="0"/>
              <w:spacing w:before="38" w:after="0" w:line="240" w:lineRule="auto"/>
              <w:ind w:left="234"/>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323</w:t>
            </w:r>
          </w:p>
        </w:tc>
        <w:tc>
          <w:tcPr>
            <w:tcW w:w="736" w:type="dxa"/>
            <w:tcBorders>
              <w:left w:val="single" w:sz="12" w:space="0" w:color="000000"/>
            </w:tcBorders>
          </w:tcPr>
          <w:p w14:paraId="109CD78B"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229</w:t>
            </w:r>
          </w:p>
        </w:tc>
        <w:tc>
          <w:tcPr>
            <w:tcW w:w="736" w:type="dxa"/>
          </w:tcPr>
          <w:p w14:paraId="6C059F4C" w14:textId="77777777" w:rsidR="00F42091" w:rsidRPr="000B1F50" w:rsidRDefault="00F42091" w:rsidP="000B1F50">
            <w:pPr>
              <w:widowControl w:val="0"/>
              <w:autoSpaceDE w:val="0"/>
              <w:autoSpaceDN w:val="0"/>
              <w:spacing w:before="38" w:after="0" w:line="240" w:lineRule="auto"/>
              <w:ind w:left="161" w:right="1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182</w:t>
            </w:r>
          </w:p>
        </w:tc>
      </w:tr>
      <w:tr w:rsidR="00F42091" w:rsidRPr="000B1F50" w14:paraId="43648E9D" w14:textId="77777777" w:rsidTr="00F42091">
        <w:trPr>
          <w:trHeight w:val="262"/>
        </w:trPr>
        <w:tc>
          <w:tcPr>
            <w:tcW w:w="1516" w:type="dxa"/>
            <w:tcBorders>
              <w:right w:val="single" w:sz="12" w:space="0" w:color="000000"/>
            </w:tcBorders>
          </w:tcPr>
          <w:p w14:paraId="28E012D0" w14:textId="02D1551E"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Melaka</w:t>
            </w:r>
          </w:p>
        </w:tc>
        <w:tc>
          <w:tcPr>
            <w:tcW w:w="816" w:type="dxa"/>
            <w:tcBorders>
              <w:left w:val="single" w:sz="12" w:space="0" w:color="000000"/>
            </w:tcBorders>
          </w:tcPr>
          <w:p w14:paraId="373E7866" w14:textId="77777777" w:rsidR="00F42091" w:rsidRPr="000B1F50" w:rsidRDefault="00F42091" w:rsidP="000B1F50">
            <w:pPr>
              <w:widowControl w:val="0"/>
              <w:autoSpaceDE w:val="0"/>
              <w:autoSpaceDN w:val="0"/>
              <w:spacing w:before="38" w:after="0" w:line="240" w:lineRule="auto"/>
              <w:ind w:left="286" w:right="26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27</w:t>
            </w:r>
          </w:p>
        </w:tc>
        <w:tc>
          <w:tcPr>
            <w:tcW w:w="736" w:type="dxa"/>
            <w:tcBorders>
              <w:right w:val="single" w:sz="12" w:space="0" w:color="000000"/>
            </w:tcBorders>
          </w:tcPr>
          <w:p w14:paraId="729DBBCA"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619</w:t>
            </w:r>
          </w:p>
        </w:tc>
        <w:tc>
          <w:tcPr>
            <w:tcW w:w="736" w:type="dxa"/>
            <w:tcBorders>
              <w:left w:val="single" w:sz="12" w:space="0" w:color="000000"/>
            </w:tcBorders>
          </w:tcPr>
          <w:p w14:paraId="283A3350"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71</w:t>
            </w:r>
          </w:p>
        </w:tc>
        <w:tc>
          <w:tcPr>
            <w:tcW w:w="736" w:type="dxa"/>
            <w:tcBorders>
              <w:right w:val="single" w:sz="12" w:space="0" w:color="000000"/>
            </w:tcBorders>
          </w:tcPr>
          <w:p w14:paraId="5BCF5283"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272</w:t>
            </w:r>
          </w:p>
        </w:tc>
        <w:tc>
          <w:tcPr>
            <w:tcW w:w="736" w:type="dxa"/>
            <w:tcBorders>
              <w:left w:val="single" w:sz="12" w:space="0" w:color="000000"/>
            </w:tcBorders>
          </w:tcPr>
          <w:p w14:paraId="3B9D4C3F"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64</w:t>
            </w:r>
          </w:p>
        </w:tc>
        <w:tc>
          <w:tcPr>
            <w:tcW w:w="736" w:type="dxa"/>
            <w:tcBorders>
              <w:right w:val="single" w:sz="12" w:space="0" w:color="000000"/>
            </w:tcBorders>
          </w:tcPr>
          <w:p w14:paraId="1C82F2DE"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269</w:t>
            </w:r>
          </w:p>
        </w:tc>
        <w:tc>
          <w:tcPr>
            <w:tcW w:w="736" w:type="dxa"/>
            <w:tcBorders>
              <w:left w:val="single" w:sz="12" w:space="0" w:color="000000"/>
            </w:tcBorders>
          </w:tcPr>
          <w:p w14:paraId="66ABEA4A"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107</w:t>
            </w:r>
          </w:p>
        </w:tc>
        <w:tc>
          <w:tcPr>
            <w:tcW w:w="736" w:type="dxa"/>
            <w:tcBorders>
              <w:right w:val="single" w:sz="12" w:space="0" w:color="000000"/>
            </w:tcBorders>
          </w:tcPr>
          <w:p w14:paraId="6C480933"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424</w:t>
            </w:r>
          </w:p>
        </w:tc>
        <w:tc>
          <w:tcPr>
            <w:tcW w:w="736" w:type="dxa"/>
            <w:tcBorders>
              <w:left w:val="single" w:sz="12" w:space="0" w:color="000000"/>
            </w:tcBorders>
          </w:tcPr>
          <w:p w14:paraId="2295CE15"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98</w:t>
            </w:r>
          </w:p>
        </w:tc>
        <w:tc>
          <w:tcPr>
            <w:tcW w:w="736" w:type="dxa"/>
            <w:tcBorders>
              <w:right w:val="single" w:sz="12" w:space="0" w:color="000000"/>
            </w:tcBorders>
          </w:tcPr>
          <w:p w14:paraId="680FCC79" w14:textId="77777777" w:rsidR="00F42091" w:rsidRPr="000B1F50" w:rsidRDefault="00F42091" w:rsidP="000B1F50">
            <w:pPr>
              <w:widowControl w:val="0"/>
              <w:autoSpaceDE w:val="0"/>
              <w:autoSpaceDN w:val="0"/>
              <w:spacing w:before="38" w:after="0" w:line="240" w:lineRule="auto"/>
              <w:ind w:left="234"/>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360</w:t>
            </w:r>
          </w:p>
        </w:tc>
        <w:tc>
          <w:tcPr>
            <w:tcW w:w="736" w:type="dxa"/>
            <w:tcBorders>
              <w:left w:val="single" w:sz="12" w:space="0" w:color="000000"/>
            </w:tcBorders>
          </w:tcPr>
          <w:p w14:paraId="41243DC9" w14:textId="5CAF4860" w:rsidR="00F42091" w:rsidRPr="000B1F50" w:rsidRDefault="00D3081F"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Pr>
                <w:rFonts w:ascii="Times New Roman" w:eastAsia="Cambria" w:hAnsi="Times New Roman" w:cs="Times New Roman"/>
                <w:w w:val="103"/>
                <w:sz w:val="20"/>
                <w:szCs w:val="20"/>
                <w:lang w:val="en-US"/>
              </w:rPr>
              <w:t>3</w:t>
            </w:r>
          </w:p>
        </w:tc>
        <w:tc>
          <w:tcPr>
            <w:tcW w:w="736" w:type="dxa"/>
          </w:tcPr>
          <w:p w14:paraId="26631D37" w14:textId="668B5D54" w:rsidR="00F42091" w:rsidRPr="000B1F50" w:rsidRDefault="00D3081F" w:rsidP="000B1F50">
            <w:pPr>
              <w:widowControl w:val="0"/>
              <w:autoSpaceDE w:val="0"/>
              <w:autoSpaceDN w:val="0"/>
              <w:spacing w:before="38" w:after="0" w:line="240" w:lineRule="auto"/>
              <w:ind w:left="20"/>
              <w:jc w:val="center"/>
              <w:rPr>
                <w:rFonts w:ascii="Times New Roman" w:eastAsia="Cambria" w:hAnsi="Times New Roman" w:cs="Times New Roman"/>
                <w:sz w:val="20"/>
                <w:szCs w:val="20"/>
                <w:lang w:val="en-US"/>
              </w:rPr>
            </w:pPr>
            <w:r>
              <w:rPr>
                <w:rFonts w:ascii="Times New Roman" w:eastAsia="Cambria" w:hAnsi="Times New Roman" w:cs="Times New Roman"/>
                <w:w w:val="103"/>
                <w:sz w:val="20"/>
                <w:szCs w:val="20"/>
                <w:lang w:val="en-US"/>
              </w:rPr>
              <w:t>7</w:t>
            </w:r>
          </w:p>
        </w:tc>
      </w:tr>
      <w:tr w:rsidR="00F42091" w:rsidRPr="000B1F50" w14:paraId="50EEFE61" w14:textId="77777777" w:rsidTr="00F42091">
        <w:trPr>
          <w:trHeight w:val="262"/>
        </w:trPr>
        <w:tc>
          <w:tcPr>
            <w:tcW w:w="1516" w:type="dxa"/>
            <w:tcBorders>
              <w:right w:val="single" w:sz="12" w:space="0" w:color="000000"/>
            </w:tcBorders>
          </w:tcPr>
          <w:p w14:paraId="03BFE964"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N.</w:t>
            </w:r>
            <w:r w:rsidRPr="000B1F50">
              <w:rPr>
                <w:rFonts w:ascii="Times New Roman" w:eastAsia="Cambria" w:hAnsi="Times New Roman" w:cs="Times New Roman"/>
                <w:spacing w:val="-10"/>
                <w:w w:val="105"/>
                <w:sz w:val="20"/>
                <w:szCs w:val="20"/>
                <w:lang w:val="en-US"/>
              </w:rPr>
              <w:t xml:space="preserve"> </w:t>
            </w:r>
            <w:r w:rsidRPr="000B1F50">
              <w:rPr>
                <w:rFonts w:ascii="Times New Roman" w:eastAsia="Cambria" w:hAnsi="Times New Roman" w:cs="Times New Roman"/>
                <w:w w:val="105"/>
                <w:sz w:val="20"/>
                <w:szCs w:val="20"/>
                <w:lang w:val="en-US"/>
              </w:rPr>
              <w:t>Sembilan</w:t>
            </w:r>
          </w:p>
        </w:tc>
        <w:tc>
          <w:tcPr>
            <w:tcW w:w="816" w:type="dxa"/>
            <w:tcBorders>
              <w:left w:val="single" w:sz="12" w:space="0" w:color="000000"/>
            </w:tcBorders>
          </w:tcPr>
          <w:p w14:paraId="74695853" w14:textId="77777777" w:rsidR="00F42091" w:rsidRPr="000B1F50" w:rsidRDefault="00F42091" w:rsidP="000B1F50">
            <w:pPr>
              <w:widowControl w:val="0"/>
              <w:autoSpaceDE w:val="0"/>
              <w:autoSpaceDN w:val="0"/>
              <w:spacing w:before="38" w:after="0" w:line="240" w:lineRule="auto"/>
              <w:ind w:left="286" w:right="26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12</w:t>
            </w:r>
          </w:p>
        </w:tc>
        <w:tc>
          <w:tcPr>
            <w:tcW w:w="736" w:type="dxa"/>
            <w:tcBorders>
              <w:right w:val="single" w:sz="12" w:space="0" w:color="000000"/>
            </w:tcBorders>
          </w:tcPr>
          <w:p w14:paraId="086E4E6F"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58</w:t>
            </w:r>
          </w:p>
        </w:tc>
        <w:tc>
          <w:tcPr>
            <w:tcW w:w="736" w:type="dxa"/>
            <w:tcBorders>
              <w:left w:val="single" w:sz="12" w:space="0" w:color="000000"/>
            </w:tcBorders>
          </w:tcPr>
          <w:p w14:paraId="0AC3A98E"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0F4C6D07"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73</w:t>
            </w:r>
          </w:p>
        </w:tc>
        <w:tc>
          <w:tcPr>
            <w:tcW w:w="736" w:type="dxa"/>
            <w:tcBorders>
              <w:left w:val="single" w:sz="12" w:space="0" w:color="000000"/>
            </w:tcBorders>
          </w:tcPr>
          <w:p w14:paraId="01FF611D"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right w:val="single" w:sz="12" w:space="0" w:color="000000"/>
            </w:tcBorders>
          </w:tcPr>
          <w:p w14:paraId="3D3D5886"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70</w:t>
            </w:r>
          </w:p>
        </w:tc>
        <w:tc>
          <w:tcPr>
            <w:tcW w:w="736" w:type="dxa"/>
            <w:tcBorders>
              <w:left w:val="single" w:sz="12" w:space="0" w:color="000000"/>
            </w:tcBorders>
          </w:tcPr>
          <w:p w14:paraId="7579CEFE"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23</w:t>
            </w:r>
          </w:p>
        </w:tc>
        <w:tc>
          <w:tcPr>
            <w:tcW w:w="736" w:type="dxa"/>
            <w:tcBorders>
              <w:right w:val="single" w:sz="12" w:space="0" w:color="000000"/>
            </w:tcBorders>
          </w:tcPr>
          <w:p w14:paraId="5D06CD99"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102</w:t>
            </w:r>
          </w:p>
        </w:tc>
        <w:tc>
          <w:tcPr>
            <w:tcW w:w="736" w:type="dxa"/>
            <w:tcBorders>
              <w:left w:val="single" w:sz="12" w:space="0" w:color="000000"/>
            </w:tcBorders>
          </w:tcPr>
          <w:p w14:paraId="690A5300"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9</w:t>
            </w:r>
          </w:p>
        </w:tc>
        <w:tc>
          <w:tcPr>
            <w:tcW w:w="736" w:type="dxa"/>
            <w:tcBorders>
              <w:right w:val="single" w:sz="12" w:space="0" w:color="000000"/>
            </w:tcBorders>
          </w:tcPr>
          <w:p w14:paraId="4C1F20D5" w14:textId="77777777" w:rsidR="00F42091" w:rsidRPr="000B1F50" w:rsidRDefault="00F42091" w:rsidP="000B1F50">
            <w:pPr>
              <w:widowControl w:val="0"/>
              <w:autoSpaceDE w:val="0"/>
              <w:autoSpaceDN w:val="0"/>
              <w:spacing w:before="38" w:after="0" w:line="240" w:lineRule="auto"/>
              <w:ind w:left="59" w:righ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40</w:t>
            </w:r>
          </w:p>
        </w:tc>
        <w:tc>
          <w:tcPr>
            <w:tcW w:w="736" w:type="dxa"/>
            <w:tcBorders>
              <w:left w:val="single" w:sz="12" w:space="0" w:color="000000"/>
            </w:tcBorders>
          </w:tcPr>
          <w:p w14:paraId="613B728E" w14:textId="77777777" w:rsidR="00F42091" w:rsidRPr="000B1F50" w:rsidRDefault="00F42091" w:rsidP="000B1F50">
            <w:pPr>
              <w:widowControl w:val="0"/>
              <w:autoSpaceDE w:val="0"/>
              <w:autoSpaceDN w:val="0"/>
              <w:spacing w:before="38" w:after="0" w:line="240" w:lineRule="auto"/>
              <w:ind w:left="59" w:right="4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12</w:t>
            </w:r>
          </w:p>
        </w:tc>
        <w:tc>
          <w:tcPr>
            <w:tcW w:w="736" w:type="dxa"/>
          </w:tcPr>
          <w:p w14:paraId="40A68FFF" w14:textId="77777777" w:rsidR="00F42091" w:rsidRPr="000B1F50" w:rsidRDefault="00F42091" w:rsidP="000B1F50">
            <w:pPr>
              <w:widowControl w:val="0"/>
              <w:autoSpaceDE w:val="0"/>
              <w:autoSpaceDN w:val="0"/>
              <w:spacing w:before="38" w:after="0" w:line="240" w:lineRule="auto"/>
              <w:ind w:left="161" w:right="1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53</w:t>
            </w:r>
          </w:p>
        </w:tc>
      </w:tr>
      <w:tr w:rsidR="00F42091" w:rsidRPr="000B1F50" w14:paraId="6DF27251" w14:textId="77777777" w:rsidTr="00F42091">
        <w:trPr>
          <w:trHeight w:val="262"/>
        </w:trPr>
        <w:tc>
          <w:tcPr>
            <w:tcW w:w="1516" w:type="dxa"/>
            <w:tcBorders>
              <w:right w:val="single" w:sz="12" w:space="0" w:color="000000"/>
            </w:tcBorders>
          </w:tcPr>
          <w:p w14:paraId="7BA1B9C8"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Pahang</w:t>
            </w:r>
            <w:r w:rsidRPr="000B1F50">
              <w:rPr>
                <w:rFonts w:ascii="Times New Roman" w:eastAsia="Cambria" w:hAnsi="Times New Roman" w:cs="Times New Roman"/>
                <w:spacing w:val="-9"/>
                <w:w w:val="105"/>
                <w:sz w:val="20"/>
                <w:szCs w:val="20"/>
                <w:lang w:val="en-US"/>
              </w:rPr>
              <w:t xml:space="preserve"> </w:t>
            </w:r>
            <w:r w:rsidRPr="000B1F50">
              <w:rPr>
                <w:rFonts w:ascii="Times New Roman" w:eastAsia="Cambria" w:hAnsi="Times New Roman" w:cs="Times New Roman"/>
                <w:w w:val="105"/>
                <w:sz w:val="20"/>
                <w:szCs w:val="20"/>
                <w:lang w:val="en-US"/>
              </w:rPr>
              <w:t>(Kuantan)</w:t>
            </w:r>
          </w:p>
        </w:tc>
        <w:tc>
          <w:tcPr>
            <w:tcW w:w="816" w:type="dxa"/>
            <w:tcBorders>
              <w:left w:val="single" w:sz="12" w:space="0" w:color="000000"/>
            </w:tcBorders>
          </w:tcPr>
          <w:p w14:paraId="0661391A" w14:textId="77777777" w:rsidR="00F42091" w:rsidRPr="000B1F50" w:rsidRDefault="00F42091" w:rsidP="000B1F50">
            <w:pPr>
              <w:widowControl w:val="0"/>
              <w:autoSpaceDE w:val="0"/>
              <w:autoSpaceDN w:val="0"/>
              <w:spacing w:before="38" w:after="0" w:line="240" w:lineRule="auto"/>
              <w:ind w:left="286" w:right="26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40</w:t>
            </w:r>
          </w:p>
        </w:tc>
        <w:tc>
          <w:tcPr>
            <w:tcW w:w="736" w:type="dxa"/>
            <w:tcBorders>
              <w:right w:val="single" w:sz="12" w:space="0" w:color="000000"/>
            </w:tcBorders>
          </w:tcPr>
          <w:p w14:paraId="5AD84F45" w14:textId="77777777" w:rsidR="00F42091" w:rsidRPr="000B1F50" w:rsidRDefault="00F42091" w:rsidP="000B1F50">
            <w:pPr>
              <w:widowControl w:val="0"/>
              <w:autoSpaceDE w:val="0"/>
              <w:autoSpaceDN w:val="0"/>
              <w:spacing w:before="38" w:after="0" w:line="240" w:lineRule="auto"/>
              <w:ind w:left="59" w:right="2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42</w:t>
            </w:r>
          </w:p>
        </w:tc>
        <w:tc>
          <w:tcPr>
            <w:tcW w:w="736" w:type="dxa"/>
            <w:tcBorders>
              <w:left w:val="single" w:sz="12" w:space="0" w:color="000000"/>
            </w:tcBorders>
          </w:tcPr>
          <w:p w14:paraId="3765E614" w14:textId="77777777" w:rsidR="00F42091" w:rsidRPr="000B1F50" w:rsidRDefault="00F42091" w:rsidP="000B1F50">
            <w:pPr>
              <w:widowControl w:val="0"/>
              <w:autoSpaceDE w:val="0"/>
              <w:autoSpaceDN w:val="0"/>
              <w:spacing w:before="38" w:after="0" w:line="240" w:lineRule="auto"/>
              <w:ind w:left="59" w:right="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60</w:t>
            </w:r>
          </w:p>
        </w:tc>
        <w:tc>
          <w:tcPr>
            <w:tcW w:w="736" w:type="dxa"/>
            <w:tcBorders>
              <w:right w:val="single" w:sz="12" w:space="0" w:color="000000"/>
            </w:tcBorders>
          </w:tcPr>
          <w:p w14:paraId="5B386934"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49</w:t>
            </w:r>
          </w:p>
        </w:tc>
        <w:tc>
          <w:tcPr>
            <w:tcW w:w="736" w:type="dxa"/>
            <w:tcBorders>
              <w:left w:val="single" w:sz="12" w:space="0" w:color="000000"/>
            </w:tcBorders>
          </w:tcPr>
          <w:p w14:paraId="1E28C4DD" w14:textId="77777777" w:rsidR="00F42091" w:rsidRPr="000B1F50" w:rsidRDefault="00F42091" w:rsidP="000B1F50">
            <w:pPr>
              <w:widowControl w:val="0"/>
              <w:autoSpaceDE w:val="0"/>
              <w:autoSpaceDN w:val="0"/>
              <w:spacing w:before="38" w:after="0" w:line="240" w:lineRule="auto"/>
              <w:ind w:left="59" w:right="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33</w:t>
            </w:r>
          </w:p>
        </w:tc>
        <w:tc>
          <w:tcPr>
            <w:tcW w:w="736" w:type="dxa"/>
            <w:tcBorders>
              <w:right w:val="single" w:sz="12" w:space="0" w:color="000000"/>
            </w:tcBorders>
          </w:tcPr>
          <w:p w14:paraId="1D150504"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36</w:t>
            </w:r>
          </w:p>
        </w:tc>
        <w:tc>
          <w:tcPr>
            <w:tcW w:w="736" w:type="dxa"/>
            <w:tcBorders>
              <w:left w:val="single" w:sz="12" w:space="0" w:color="000000"/>
            </w:tcBorders>
          </w:tcPr>
          <w:p w14:paraId="4A6E1CCE"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58</w:t>
            </w:r>
          </w:p>
        </w:tc>
        <w:tc>
          <w:tcPr>
            <w:tcW w:w="736" w:type="dxa"/>
            <w:tcBorders>
              <w:right w:val="single" w:sz="12" w:space="0" w:color="000000"/>
            </w:tcBorders>
          </w:tcPr>
          <w:p w14:paraId="7D53E712"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63</w:t>
            </w:r>
          </w:p>
        </w:tc>
        <w:tc>
          <w:tcPr>
            <w:tcW w:w="736" w:type="dxa"/>
            <w:tcBorders>
              <w:left w:val="single" w:sz="12" w:space="0" w:color="000000"/>
            </w:tcBorders>
          </w:tcPr>
          <w:p w14:paraId="16D48E62"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39</w:t>
            </w:r>
          </w:p>
        </w:tc>
        <w:tc>
          <w:tcPr>
            <w:tcW w:w="736" w:type="dxa"/>
            <w:tcBorders>
              <w:right w:val="single" w:sz="12" w:space="0" w:color="000000"/>
            </w:tcBorders>
          </w:tcPr>
          <w:p w14:paraId="73670E5B"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61</w:t>
            </w:r>
          </w:p>
        </w:tc>
        <w:tc>
          <w:tcPr>
            <w:tcW w:w="736" w:type="dxa"/>
            <w:tcBorders>
              <w:left w:val="single" w:sz="12" w:space="0" w:color="000000"/>
            </w:tcBorders>
          </w:tcPr>
          <w:p w14:paraId="539EA135"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18</w:t>
            </w:r>
          </w:p>
        </w:tc>
        <w:tc>
          <w:tcPr>
            <w:tcW w:w="736" w:type="dxa"/>
          </w:tcPr>
          <w:p w14:paraId="079B5AAE" w14:textId="77777777" w:rsidR="00F42091" w:rsidRPr="000B1F50" w:rsidRDefault="00F42091" w:rsidP="000B1F50">
            <w:pPr>
              <w:widowControl w:val="0"/>
              <w:autoSpaceDE w:val="0"/>
              <w:autoSpaceDN w:val="0"/>
              <w:spacing w:before="38" w:after="0" w:line="240" w:lineRule="auto"/>
              <w:ind w:left="161" w:right="1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24</w:t>
            </w:r>
          </w:p>
        </w:tc>
      </w:tr>
      <w:tr w:rsidR="00F42091" w:rsidRPr="000B1F50" w14:paraId="663A87E9" w14:textId="77777777" w:rsidTr="00F42091">
        <w:trPr>
          <w:trHeight w:val="262"/>
        </w:trPr>
        <w:tc>
          <w:tcPr>
            <w:tcW w:w="1516" w:type="dxa"/>
            <w:tcBorders>
              <w:right w:val="single" w:sz="12" w:space="0" w:color="000000"/>
            </w:tcBorders>
          </w:tcPr>
          <w:p w14:paraId="0918749B"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Pahang</w:t>
            </w:r>
            <w:r w:rsidRPr="000B1F50">
              <w:rPr>
                <w:rFonts w:ascii="Times New Roman" w:eastAsia="Cambria" w:hAnsi="Times New Roman" w:cs="Times New Roman"/>
                <w:spacing w:val="-9"/>
                <w:w w:val="105"/>
                <w:sz w:val="20"/>
                <w:szCs w:val="20"/>
                <w:lang w:val="en-US"/>
              </w:rPr>
              <w:t xml:space="preserve"> </w:t>
            </w:r>
            <w:r w:rsidRPr="000B1F50">
              <w:rPr>
                <w:rFonts w:ascii="Times New Roman" w:eastAsia="Cambria" w:hAnsi="Times New Roman" w:cs="Times New Roman"/>
                <w:w w:val="105"/>
                <w:sz w:val="20"/>
                <w:szCs w:val="20"/>
                <w:lang w:val="en-US"/>
              </w:rPr>
              <w:t>(Temerloh)</w:t>
            </w:r>
          </w:p>
        </w:tc>
        <w:tc>
          <w:tcPr>
            <w:tcW w:w="816" w:type="dxa"/>
            <w:tcBorders>
              <w:left w:val="single" w:sz="12" w:space="0" w:color="000000"/>
            </w:tcBorders>
          </w:tcPr>
          <w:p w14:paraId="0A3E166F" w14:textId="77777777" w:rsidR="00F42091" w:rsidRPr="000B1F50" w:rsidRDefault="00F42091" w:rsidP="000B1F50">
            <w:pPr>
              <w:widowControl w:val="0"/>
              <w:autoSpaceDE w:val="0"/>
              <w:autoSpaceDN w:val="0"/>
              <w:spacing w:before="38" w:after="0" w:line="240" w:lineRule="auto"/>
              <w:ind w:left="286" w:right="26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25</w:t>
            </w:r>
          </w:p>
        </w:tc>
        <w:tc>
          <w:tcPr>
            <w:tcW w:w="736" w:type="dxa"/>
            <w:tcBorders>
              <w:right w:val="single" w:sz="12" w:space="0" w:color="000000"/>
            </w:tcBorders>
          </w:tcPr>
          <w:p w14:paraId="0AEF55AD" w14:textId="77777777" w:rsidR="00F42091" w:rsidRPr="000B1F50" w:rsidRDefault="00F42091" w:rsidP="000B1F50">
            <w:pPr>
              <w:widowControl w:val="0"/>
              <w:autoSpaceDE w:val="0"/>
              <w:autoSpaceDN w:val="0"/>
              <w:spacing w:before="38" w:after="0" w:line="240" w:lineRule="auto"/>
              <w:ind w:left="59" w:right="2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17</w:t>
            </w:r>
          </w:p>
        </w:tc>
        <w:tc>
          <w:tcPr>
            <w:tcW w:w="736" w:type="dxa"/>
            <w:tcBorders>
              <w:left w:val="single" w:sz="12" w:space="0" w:color="000000"/>
            </w:tcBorders>
          </w:tcPr>
          <w:p w14:paraId="1AB68DEA" w14:textId="77777777" w:rsidR="00F42091" w:rsidRPr="000B1F50" w:rsidRDefault="00F42091" w:rsidP="000B1F50">
            <w:pPr>
              <w:widowControl w:val="0"/>
              <w:autoSpaceDE w:val="0"/>
              <w:autoSpaceDN w:val="0"/>
              <w:spacing w:before="38" w:after="0" w:line="240" w:lineRule="auto"/>
              <w:ind w:left="59" w:right="3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119</w:t>
            </w:r>
          </w:p>
        </w:tc>
        <w:tc>
          <w:tcPr>
            <w:tcW w:w="736" w:type="dxa"/>
            <w:tcBorders>
              <w:right w:val="single" w:sz="12" w:space="0" w:color="000000"/>
            </w:tcBorders>
          </w:tcPr>
          <w:p w14:paraId="686F0918"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44</w:t>
            </w:r>
          </w:p>
        </w:tc>
        <w:tc>
          <w:tcPr>
            <w:tcW w:w="736" w:type="dxa"/>
            <w:tcBorders>
              <w:left w:val="single" w:sz="12" w:space="0" w:color="000000"/>
            </w:tcBorders>
          </w:tcPr>
          <w:p w14:paraId="06BCDBAD" w14:textId="77777777" w:rsidR="00F42091" w:rsidRPr="000B1F50" w:rsidRDefault="00F42091" w:rsidP="000B1F50">
            <w:pPr>
              <w:widowControl w:val="0"/>
              <w:autoSpaceDE w:val="0"/>
              <w:autoSpaceDN w:val="0"/>
              <w:spacing w:before="38" w:after="0" w:line="240" w:lineRule="auto"/>
              <w:ind w:left="59" w:right="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56</w:t>
            </w:r>
          </w:p>
        </w:tc>
        <w:tc>
          <w:tcPr>
            <w:tcW w:w="736" w:type="dxa"/>
            <w:tcBorders>
              <w:right w:val="single" w:sz="12" w:space="0" w:color="000000"/>
            </w:tcBorders>
          </w:tcPr>
          <w:p w14:paraId="16443C4A"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w:t>
            </w:r>
          </w:p>
        </w:tc>
        <w:tc>
          <w:tcPr>
            <w:tcW w:w="736" w:type="dxa"/>
            <w:tcBorders>
              <w:left w:val="single" w:sz="12" w:space="0" w:color="000000"/>
            </w:tcBorders>
          </w:tcPr>
          <w:p w14:paraId="52C99E73"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68</w:t>
            </w:r>
          </w:p>
        </w:tc>
        <w:tc>
          <w:tcPr>
            <w:tcW w:w="736" w:type="dxa"/>
            <w:tcBorders>
              <w:right w:val="single" w:sz="12" w:space="0" w:color="000000"/>
            </w:tcBorders>
          </w:tcPr>
          <w:p w14:paraId="1BD08B21"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45</w:t>
            </w:r>
          </w:p>
        </w:tc>
        <w:tc>
          <w:tcPr>
            <w:tcW w:w="736" w:type="dxa"/>
            <w:tcBorders>
              <w:left w:val="single" w:sz="12" w:space="0" w:color="000000"/>
            </w:tcBorders>
          </w:tcPr>
          <w:p w14:paraId="2A76334D"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66</w:t>
            </w:r>
          </w:p>
        </w:tc>
        <w:tc>
          <w:tcPr>
            <w:tcW w:w="736" w:type="dxa"/>
            <w:tcBorders>
              <w:right w:val="single" w:sz="12" w:space="0" w:color="000000"/>
            </w:tcBorders>
          </w:tcPr>
          <w:p w14:paraId="139AE14C"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35</w:t>
            </w:r>
          </w:p>
        </w:tc>
        <w:tc>
          <w:tcPr>
            <w:tcW w:w="736" w:type="dxa"/>
            <w:tcBorders>
              <w:left w:val="single" w:sz="12" w:space="0" w:color="000000"/>
            </w:tcBorders>
          </w:tcPr>
          <w:p w14:paraId="37C1EFA9"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25</w:t>
            </w:r>
          </w:p>
        </w:tc>
        <w:tc>
          <w:tcPr>
            <w:tcW w:w="736" w:type="dxa"/>
          </w:tcPr>
          <w:p w14:paraId="2613F213" w14:textId="77777777" w:rsidR="00F42091" w:rsidRPr="000B1F50" w:rsidRDefault="00F42091" w:rsidP="000B1F50">
            <w:pPr>
              <w:widowControl w:val="0"/>
              <w:autoSpaceDE w:val="0"/>
              <w:autoSpaceDN w:val="0"/>
              <w:spacing w:before="38" w:after="0" w:line="240" w:lineRule="auto"/>
              <w:ind w:left="161" w:right="1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33</w:t>
            </w:r>
          </w:p>
        </w:tc>
      </w:tr>
      <w:tr w:rsidR="00F42091" w:rsidRPr="000B1F50" w14:paraId="638BD4DF" w14:textId="77777777" w:rsidTr="00F42091">
        <w:trPr>
          <w:trHeight w:val="262"/>
        </w:trPr>
        <w:tc>
          <w:tcPr>
            <w:tcW w:w="1516" w:type="dxa"/>
            <w:tcBorders>
              <w:right w:val="single" w:sz="12" w:space="0" w:color="000000"/>
            </w:tcBorders>
          </w:tcPr>
          <w:p w14:paraId="6E7CDAA5" w14:textId="7BC5D5DF"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Penang**</w:t>
            </w:r>
          </w:p>
        </w:tc>
        <w:tc>
          <w:tcPr>
            <w:tcW w:w="816" w:type="dxa"/>
            <w:tcBorders>
              <w:left w:val="single" w:sz="12" w:space="0" w:color="000000"/>
            </w:tcBorders>
          </w:tcPr>
          <w:p w14:paraId="46DCE673" w14:textId="77777777" w:rsidR="00F42091" w:rsidRPr="000B1F50" w:rsidRDefault="00F42091" w:rsidP="000B1F50">
            <w:pPr>
              <w:widowControl w:val="0"/>
              <w:autoSpaceDE w:val="0"/>
              <w:autoSpaceDN w:val="0"/>
              <w:spacing w:before="38" w:after="0" w:line="240" w:lineRule="auto"/>
              <w:ind w:left="207"/>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1,055</w:t>
            </w:r>
          </w:p>
        </w:tc>
        <w:tc>
          <w:tcPr>
            <w:tcW w:w="736" w:type="dxa"/>
            <w:tcBorders>
              <w:right w:val="single" w:sz="12" w:space="0" w:color="000000"/>
            </w:tcBorders>
          </w:tcPr>
          <w:p w14:paraId="2381A305" w14:textId="77777777" w:rsidR="00F42091" w:rsidRPr="000B1F50" w:rsidRDefault="00F42091" w:rsidP="000B1F50">
            <w:pPr>
              <w:widowControl w:val="0"/>
              <w:autoSpaceDE w:val="0"/>
              <w:autoSpaceDN w:val="0"/>
              <w:spacing w:before="38" w:after="0" w:line="240" w:lineRule="auto"/>
              <w:ind w:left="59" w:right="2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988</w:t>
            </w:r>
          </w:p>
        </w:tc>
        <w:tc>
          <w:tcPr>
            <w:tcW w:w="736" w:type="dxa"/>
            <w:tcBorders>
              <w:left w:val="single" w:sz="12" w:space="0" w:color="000000"/>
            </w:tcBorders>
          </w:tcPr>
          <w:p w14:paraId="3F57B71B" w14:textId="77777777" w:rsidR="00F42091" w:rsidRPr="000B1F50" w:rsidRDefault="00F42091" w:rsidP="000B1F50">
            <w:pPr>
              <w:widowControl w:val="0"/>
              <w:autoSpaceDE w:val="0"/>
              <w:autoSpaceDN w:val="0"/>
              <w:spacing w:before="38" w:after="0" w:line="240" w:lineRule="auto"/>
              <w:ind w:left="59" w:right="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651</w:t>
            </w:r>
          </w:p>
        </w:tc>
        <w:tc>
          <w:tcPr>
            <w:tcW w:w="736" w:type="dxa"/>
            <w:tcBorders>
              <w:right w:val="single" w:sz="12" w:space="0" w:color="000000"/>
            </w:tcBorders>
          </w:tcPr>
          <w:p w14:paraId="23185ACE"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673</w:t>
            </w:r>
          </w:p>
        </w:tc>
        <w:tc>
          <w:tcPr>
            <w:tcW w:w="736" w:type="dxa"/>
            <w:tcBorders>
              <w:left w:val="single" w:sz="12" w:space="0" w:color="000000"/>
            </w:tcBorders>
          </w:tcPr>
          <w:p w14:paraId="78605C10" w14:textId="77777777" w:rsidR="00F42091" w:rsidRPr="000B1F50" w:rsidRDefault="00F42091" w:rsidP="000B1F50">
            <w:pPr>
              <w:widowControl w:val="0"/>
              <w:autoSpaceDE w:val="0"/>
              <w:autoSpaceDN w:val="0"/>
              <w:spacing w:before="38" w:after="0" w:line="240" w:lineRule="auto"/>
              <w:ind w:left="2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383</w:t>
            </w:r>
          </w:p>
        </w:tc>
        <w:tc>
          <w:tcPr>
            <w:tcW w:w="736" w:type="dxa"/>
            <w:tcBorders>
              <w:right w:val="single" w:sz="12" w:space="0" w:color="000000"/>
            </w:tcBorders>
          </w:tcPr>
          <w:p w14:paraId="23B8B9BD"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554</w:t>
            </w:r>
          </w:p>
        </w:tc>
        <w:tc>
          <w:tcPr>
            <w:tcW w:w="736" w:type="dxa"/>
            <w:tcBorders>
              <w:left w:val="single" w:sz="12" w:space="0" w:color="000000"/>
            </w:tcBorders>
          </w:tcPr>
          <w:p w14:paraId="00BA5F1B"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459</w:t>
            </w:r>
          </w:p>
        </w:tc>
        <w:tc>
          <w:tcPr>
            <w:tcW w:w="736" w:type="dxa"/>
            <w:tcBorders>
              <w:right w:val="single" w:sz="12" w:space="0" w:color="000000"/>
            </w:tcBorders>
          </w:tcPr>
          <w:p w14:paraId="08DF4150"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350</w:t>
            </w:r>
          </w:p>
        </w:tc>
        <w:tc>
          <w:tcPr>
            <w:tcW w:w="736" w:type="dxa"/>
            <w:tcBorders>
              <w:left w:val="single" w:sz="12" w:space="0" w:color="000000"/>
            </w:tcBorders>
          </w:tcPr>
          <w:p w14:paraId="77D95DDF"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356</w:t>
            </w:r>
          </w:p>
        </w:tc>
        <w:tc>
          <w:tcPr>
            <w:tcW w:w="736" w:type="dxa"/>
            <w:tcBorders>
              <w:right w:val="single" w:sz="12" w:space="0" w:color="000000"/>
            </w:tcBorders>
          </w:tcPr>
          <w:p w14:paraId="68F3281C" w14:textId="77777777" w:rsidR="00F42091" w:rsidRPr="000B1F50" w:rsidRDefault="00F42091" w:rsidP="000B1F50">
            <w:pPr>
              <w:widowControl w:val="0"/>
              <w:autoSpaceDE w:val="0"/>
              <w:autoSpaceDN w:val="0"/>
              <w:spacing w:before="38" w:after="0" w:line="240" w:lineRule="auto"/>
              <w:ind w:left="235"/>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269</w:t>
            </w:r>
          </w:p>
        </w:tc>
        <w:tc>
          <w:tcPr>
            <w:tcW w:w="736" w:type="dxa"/>
            <w:tcBorders>
              <w:left w:val="single" w:sz="12" w:space="0" w:color="000000"/>
            </w:tcBorders>
          </w:tcPr>
          <w:p w14:paraId="5356B893"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134</w:t>
            </w:r>
          </w:p>
        </w:tc>
        <w:tc>
          <w:tcPr>
            <w:tcW w:w="736" w:type="dxa"/>
          </w:tcPr>
          <w:p w14:paraId="40F3C9A7" w14:textId="77777777" w:rsidR="00F42091" w:rsidRPr="000B1F50" w:rsidRDefault="00F42091" w:rsidP="000B1F50">
            <w:pPr>
              <w:widowControl w:val="0"/>
              <w:autoSpaceDE w:val="0"/>
              <w:autoSpaceDN w:val="0"/>
              <w:spacing w:before="38" w:after="0" w:line="240" w:lineRule="auto"/>
              <w:ind w:left="161" w:right="13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130</w:t>
            </w:r>
          </w:p>
        </w:tc>
      </w:tr>
      <w:tr w:rsidR="00F42091" w:rsidRPr="000B1F50" w14:paraId="4C6637C7" w14:textId="77777777" w:rsidTr="00F42091">
        <w:trPr>
          <w:trHeight w:val="262"/>
        </w:trPr>
        <w:tc>
          <w:tcPr>
            <w:tcW w:w="1516" w:type="dxa"/>
            <w:tcBorders>
              <w:right w:val="single" w:sz="12" w:space="0" w:color="000000"/>
            </w:tcBorders>
          </w:tcPr>
          <w:p w14:paraId="06725A9D"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Perak</w:t>
            </w:r>
          </w:p>
        </w:tc>
        <w:tc>
          <w:tcPr>
            <w:tcW w:w="816" w:type="dxa"/>
            <w:tcBorders>
              <w:left w:val="single" w:sz="12" w:space="0" w:color="000000"/>
            </w:tcBorders>
          </w:tcPr>
          <w:p w14:paraId="6C0AE637" w14:textId="77777777" w:rsidR="00F42091" w:rsidRPr="000B1F50" w:rsidRDefault="00F42091" w:rsidP="000B1F50">
            <w:pPr>
              <w:widowControl w:val="0"/>
              <w:autoSpaceDE w:val="0"/>
              <w:autoSpaceDN w:val="0"/>
              <w:spacing w:before="38" w:after="0" w:line="240" w:lineRule="auto"/>
              <w:ind w:left="286" w:right="26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68</w:t>
            </w:r>
          </w:p>
        </w:tc>
        <w:tc>
          <w:tcPr>
            <w:tcW w:w="736" w:type="dxa"/>
            <w:tcBorders>
              <w:right w:val="single" w:sz="12" w:space="0" w:color="000000"/>
            </w:tcBorders>
          </w:tcPr>
          <w:p w14:paraId="792EBA1F"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69</w:t>
            </w:r>
          </w:p>
        </w:tc>
        <w:tc>
          <w:tcPr>
            <w:tcW w:w="736" w:type="dxa"/>
            <w:tcBorders>
              <w:left w:val="single" w:sz="12" w:space="0" w:color="000000"/>
            </w:tcBorders>
          </w:tcPr>
          <w:p w14:paraId="10A73811" w14:textId="77777777" w:rsidR="00F42091" w:rsidRPr="000B1F50" w:rsidRDefault="00F42091" w:rsidP="000B1F50">
            <w:pPr>
              <w:widowControl w:val="0"/>
              <w:autoSpaceDE w:val="0"/>
              <w:autoSpaceDN w:val="0"/>
              <w:spacing w:before="38" w:after="0" w:line="240" w:lineRule="auto"/>
              <w:ind w:left="59" w:right="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48</w:t>
            </w:r>
          </w:p>
        </w:tc>
        <w:tc>
          <w:tcPr>
            <w:tcW w:w="736" w:type="dxa"/>
            <w:tcBorders>
              <w:right w:val="single" w:sz="12" w:space="0" w:color="000000"/>
            </w:tcBorders>
          </w:tcPr>
          <w:p w14:paraId="7A1EA0F0"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44</w:t>
            </w:r>
          </w:p>
        </w:tc>
        <w:tc>
          <w:tcPr>
            <w:tcW w:w="736" w:type="dxa"/>
            <w:tcBorders>
              <w:left w:val="single" w:sz="12" w:space="0" w:color="000000"/>
            </w:tcBorders>
          </w:tcPr>
          <w:p w14:paraId="0411234F"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60</w:t>
            </w:r>
          </w:p>
        </w:tc>
        <w:tc>
          <w:tcPr>
            <w:tcW w:w="736" w:type="dxa"/>
            <w:tcBorders>
              <w:right w:val="single" w:sz="12" w:space="0" w:color="000000"/>
            </w:tcBorders>
          </w:tcPr>
          <w:p w14:paraId="20843497"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78</w:t>
            </w:r>
          </w:p>
        </w:tc>
        <w:tc>
          <w:tcPr>
            <w:tcW w:w="736" w:type="dxa"/>
            <w:tcBorders>
              <w:left w:val="single" w:sz="12" w:space="0" w:color="000000"/>
            </w:tcBorders>
          </w:tcPr>
          <w:p w14:paraId="0AE242C0"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50</w:t>
            </w:r>
          </w:p>
        </w:tc>
        <w:tc>
          <w:tcPr>
            <w:tcW w:w="736" w:type="dxa"/>
            <w:tcBorders>
              <w:right w:val="single" w:sz="12" w:space="0" w:color="000000"/>
            </w:tcBorders>
          </w:tcPr>
          <w:p w14:paraId="25277494"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78</w:t>
            </w:r>
          </w:p>
        </w:tc>
        <w:tc>
          <w:tcPr>
            <w:tcW w:w="736" w:type="dxa"/>
            <w:tcBorders>
              <w:left w:val="single" w:sz="12" w:space="0" w:color="000000"/>
            </w:tcBorders>
          </w:tcPr>
          <w:p w14:paraId="75B00769"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49</w:t>
            </w:r>
          </w:p>
        </w:tc>
        <w:tc>
          <w:tcPr>
            <w:tcW w:w="736" w:type="dxa"/>
            <w:tcBorders>
              <w:right w:val="single" w:sz="12" w:space="0" w:color="000000"/>
            </w:tcBorders>
          </w:tcPr>
          <w:p w14:paraId="7D194971" w14:textId="77777777" w:rsidR="00F42091" w:rsidRPr="000B1F50" w:rsidRDefault="00F42091" w:rsidP="000B1F50">
            <w:pPr>
              <w:widowControl w:val="0"/>
              <w:autoSpaceDE w:val="0"/>
              <w:autoSpaceDN w:val="0"/>
              <w:spacing w:before="38" w:after="0" w:line="240" w:lineRule="auto"/>
              <w:ind w:left="59" w:righ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56</w:t>
            </w:r>
          </w:p>
        </w:tc>
        <w:tc>
          <w:tcPr>
            <w:tcW w:w="736" w:type="dxa"/>
            <w:tcBorders>
              <w:left w:val="single" w:sz="12" w:space="0" w:color="000000"/>
            </w:tcBorders>
          </w:tcPr>
          <w:p w14:paraId="4E236F75"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9</w:t>
            </w:r>
          </w:p>
        </w:tc>
        <w:tc>
          <w:tcPr>
            <w:tcW w:w="736" w:type="dxa"/>
          </w:tcPr>
          <w:p w14:paraId="4077BBA3" w14:textId="77777777" w:rsidR="00F42091" w:rsidRPr="000B1F50" w:rsidRDefault="00F42091" w:rsidP="000B1F50">
            <w:pPr>
              <w:widowControl w:val="0"/>
              <w:autoSpaceDE w:val="0"/>
              <w:autoSpaceDN w:val="0"/>
              <w:spacing w:before="38" w:after="0" w:line="240" w:lineRule="auto"/>
              <w:ind w:left="161" w:right="1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18</w:t>
            </w:r>
          </w:p>
        </w:tc>
      </w:tr>
      <w:tr w:rsidR="00F42091" w:rsidRPr="000B1F50" w14:paraId="4D13E29D" w14:textId="77777777" w:rsidTr="00F42091">
        <w:trPr>
          <w:trHeight w:val="262"/>
        </w:trPr>
        <w:tc>
          <w:tcPr>
            <w:tcW w:w="1516" w:type="dxa"/>
            <w:tcBorders>
              <w:right w:val="single" w:sz="12" w:space="0" w:color="000000"/>
            </w:tcBorders>
          </w:tcPr>
          <w:p w14:paraId="0876A5C9"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Perlis</w:t>
            </w:r>
          </w:p>
        </w:tc>
        <w:tc>
          <w:tcPr>
            <w:tcW w:w="816" w:type="dxa"/>
            <w:tcBorders>
              <w:left w:val="single" w:sz="12" w:space="0" w:color="000000"/>
            </w:tcBorders>
          </w:tcPr>
          <w:p w14:paraId="4AC2D75A" w14:textId="77777777" w:rsidR="00F42091" w:rsidRPr="000B1F50" w:rsidRDefault="00F42091" w:rsidP="000B1F50">
            <w:pPr>
              <w:widowControl w:val="0"/>
              <w:autoSpaceDE w:val="0"/>
              <w:autoSpaceDN w:val="0"/>
              <w:spacing w:before="38" w:after="0" w:line="240" w:lineRule="auto"/>
              <w:ind w:left="2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6</w:t>
            </w:r>
          </w:p>
        </w:tc>
        <w:tc>
          <w:tcPr>
            <w:tcW w:w="736" w:type="dxa"/>
            <w:tcBorders>
              <w:right w:val="single" w:sz="12" w:space="0" w:color="000000"/>
            </w:tcBorders>
          </w:tcPr>
          <w:p w14:paraId="2FCC6E8A" w14:textId="77777777" w:rsidR="00F42091" w:rsidRPr="000B1F50" w:rsidRDefault="00F42091" w:rsidP="000B1F50">
            <w:pPr>
              <w:widowControl w:val="0"/>
              <w:autoSpaceDE w:val="0"/>
              <w:autoSpaceDN w:val="0"/>
              <w:spacing w:before="38" w:after="0" w:line="240" w:lineRule="auto"/>
              <w:ind w:left="3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7</w:t>
            </w:r>
          </w:p>
        </w:tc>
        <w:tc>
          <w:tcPr>
            <w:tcW w:w="736" w:type="dxa"/>
            <w:tcBorders>
              <w:left w:val="single" w:sz="12" w:space="0" w:color="000000"/>
            </w:tcBorders>
          </w:tcPr>
          <w:p w14:paraId="50B96B9D"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right w:val="single" w:sz="12" w:space="0" w:color="000000"/>
            </w:tcBorders>
          </w:tcPr>
          <w:p w14:paraId="74624AD0"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left w:val="single" w:sz="12" w:space="0" w:color="000000"/>
            </w:tcBorders>
          </w:tcPr>
          <w:p w14:paraId="79DCF329"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8</w:t>
            </w:r>
          </w:p>
        </w:tc>
        <w:tc>
          <w:tcPr>
            <w:tcW w:w="736" w:type="dxa"/>
            <w:tcBorders>
              <w:right w:val="single" w:sz="12" w:space="0" w:color="000000"/>
            </w:tcBorders>
          </w:tcPr>
          <w:p w14:paraId="2C6977CA"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25</w:t>
            </w:r>
          </w:p>
        </w:tc>
        <w:tc>
          <w:tcPr>
            <w:tcW w:w="736" w:type="dxa"/>
            <w:tcBorders>
              <w:left w:val="single" w:sz="12" w:space="0" w:color="000000"/>
            </w:tcBorders>
          </w:tcPr>
          <w:p w14:paraId="652538A7"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23</w:t>
            </w:r>
          </w:p>
        </w:tc>
        <w:tc>
          <w:tcPr>
            <w:tcW w:w="736" w:type="dxa"/>
            <w:tcBorders>
              <w:right w:val="single" w:sz="12" w:space="0" w:color="000000"/>
            </w:tcBorders>
          </w:tcPr>
          <w:p w14:paraId="5FFB4851"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27</w:t>
            </w:r>
          </w:p>
        </w:tc>
        <w:tc>
          <w:tcPr>
            <w:tcW w:w="736" w:type="dxa"/>
            <w:tcBorders>
              <w:left w:val="single" w:sz="12" w:space="0" w:color="000000"/>
            </w:tcBorders>
          </w:tcPr>
          <w:p w14:paraId="4612299C" w14:textId="77777777" w:rsidR="00F42091" w:rsidRPr="000B1F50" w:rsidRDefault="00F42091" w:rsidP="000B1F50">
            <w:pPr>
              <w:widowControl w:val="0"/>
              <w:autoSpaceDE w:val="0"/>
              <w:autoSpaceDN w:val="0"/>
              <w:spacing w:before="38" w:after="0" w:line="240" w:lineRule="auto"/>
              <w:ind w:left="59" w:right="4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37</w:t>
            </w:r>
          </w:p>
        </w:tc>
        <w:tc>
          <w:tcPr>
            <w:tcW w:w="736" w:type="dxa"/>
            <w:tcBorders>
              <w:right w:val="single" w:sz="12" w:space="0" w:color="000000"/>
            </w:tcBorders>
          </w:tcPr>
          <w:p w14:paraId="41D32BE0" w14:textId="77777777" w:rsidR="00F42091" w:rsidRPr="000B1F50" w:rsidRDefault="00F42091" w:rsidP="000B1F50">
            <w:pPr>
              <w:widowControl w:val="0"/>
              <w:autoSpaceDE w:val="0"/>
              <w:autoSpaceDN w:val="0"/>
              <w:spacing w:before="38" w:after="0" w:line="240" w:lineRule="auto"/>
              <w:ind w:left="59" w:righ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26</w:t>
            </w:r>
          </w:p>
        </w:tc>
        <w:tc>
          <w:tcPr>
            <w:tcW w:w="736" w:type="dxa"/>
            <w:tcBorders>
              <w:left w:val="single" w:sz="12" w:space="0" w:color="000000"/>
            </w:tcBorders>
          </w:tcPr>
          <w:p w14:paraId="5D4700EC" w14:textId="77777777" w:rsidR="00F42091" w:rsidRPr="000B1F50" w:rsidRDefault="00F42091" w:rsidP="000B1F50">
            <w:pPr>
              <w:widowControl w:val="0"/>
              <w:autoSpaceDE w:val="0"/>
              <w:autoSpaceDN w:val="0"/>
              <w:spacing w:before="38" w:after="0" w:line="240" w:lineRule="auto"/>
              <w:ind w:left="59" w:right="4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18</w:t>
            </w:r>
          </w:p>
        </w:tc>
        <w:tc>
          <w:tcPr>
            <w:tcW w:w="736" w:type="dxa"/>
          </w:tcPr>
          <w:p w14:paraId="07FB41B1" w14:textId="77777777" w:rsidR="00F42091" w:rsidRPr="000B1F50" w:rsidRDefault="00F42091" w:rsidP="000B1F50">
            <w:pPr>
              <w:widowControl w:val="0"/>
              <w:autoSpaceDE w:val="0"/>
              <w:autoSpaceDN w:val="0"/>
              <w:spacing w:before="38" w:after="0" w:line="240" w:lineRule="auto"/>
              <w:ind w:left="161" w:right="1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18</w:t>
            </w:r>
          </w:p>
        </w:tc>
      </w:tr>
      <w:tr w:rsidR="00F42091" w:rsidRPr="000B1F50" w14:paraId="7D08059B" w14:textId="77777777" w:rsidTr="00F42091">
        <w:trPr>
          <w:trHeight w:val="262"/>
        </w:trPr>
        <w:tc>
          <w:tcPr>
            <w:tcW w:w="1516" w:type="dxa"/>
            <w:tcBorders>
              <w:right w:val="single" w:sz="12" w:space="0" w:color="000000"/>
            </w:tcBorders>
          </w:tcPr>
          <w:p w14:paraId="0EE98D89" w14:textId="6FA082C6"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Selangor***</w:t>
            </w:r>
          </w:p>
        </w:tc>
        <w:tc>
          <w:tcPr>
            <w:tcW w:w="816" w:type="dxa"/>
            <w:tcBorders>
              <w:left w:val="single" w:sz="12" w:space="0" w:color="000000"/>
            </w:tcBorders>
          </w:tcPr>
          <w:p w14:paraId="30E774D9" w14:textId="77777777" w:rsidR="00F42091" w:rsidRPr="000B1F50" w:rsidRDefault="00F42091" w:rsidP="000B1F50">
            <w:pPr>
              <w:widowControl w:val="0"/>
              <w:autoSpaceDE w:val="0"/>
              <w:autoSpaceDN w:val="0"/>
              <w:spacing w:before="38" w:after="0" w:line="240" w:lineRule="auto"/>
              <w:ind w:left="270"/>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793</w:t>
            </w:r>
          </w:p>
        </w:tc>
        <w:tc>
          <w:tcPr>
            <w:tcW w:w="736" w:type="dxa"/>
            <w:tcBorders>
              <w:right w:val="single" w:sz="12" w:space="0" w:color="000000"/>
            </w:tcBorders>
          </w:tcPr>
          <w:p w14:paraId="3A7A6586" w14:textId="77777777" w:rsidR="00F42091" w:rsidRPr="000B1F50" w:rsidRDefault="00F42091" w:rsidP="000B1F50">
            <w:pPr>
              <w:widowControl w:val="0"/>
              <w:autoSpaceDE w:val="0"/>
              <w:autoSpaceDN w:val="0"/>
              <w:spacing w:before="38" w:after="0" w:line="240" w:lineRule="auto"/>
              <w:ind w:left="59" w:right="2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1,076</w:t>
            </w:r>
          </w:p>
        </w:tc>
        <w:tc>
          <w:tcPr>
            <w:tcW w:w="736" w:type="dxa"/>
            <w:tcBorders>
              <w:left w:val="single" w:sz="12" w:space="0" w:color="000000"/>
            </w:tcBorders>
          </w:tcPr>
          <w:p w14:paraId="0495A478" w14:textId="77777777" w:rsidR="00F42091" w:rsidRPr="000B1F50" w:rsidRDefault="00F42091" w:rsidP="000B1F50">
            <w:pPr>
              <w:widowControl w:val="0"/>
              <w:autoSpaceDE w:val="0"/>
              <w:autoSpaceDN w:val="0"/>
              <w:spacing w:before="38" w:after="0" w:line="240" w:lineRule="auto"/>
              <w:ind w:left="59" w:right="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633</w:t>
            </w:r>
          </w:p>
        </w:tc>
        <w:tc>
          <w:tcPr>
            <w:tcW w:w="736" w:type="dxa"/>
            <w:tcBorders>
              <w:right w:val="single" w:sz="12" w:space="0" w:color="000000"/>
            </w:tcBorders>
          </w:tcPr>
          <w:p w14:paraId="7BD33A73"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1,072</w:t>
            </w:r>
          </w:p>
        </w:tc>
        <w:tc>
          <w:tcPr>
            <w:tcW w:w="736" w:type="dxa"/>
            <w:tcBorders>
              <w:left w:val="single" w:sz="12" w:space="0" w:color="000000"/>
            </w:tcBorders>
          </w:tcPr>
          <w:p w14:paraId="71764A15" w14:textId="77777777" w:rsidR="00F42091" w:rsidRPr="000B1F50" w:rsidRDefault="00F42091" w:rsidP="000B1F50">
            <w:pPr>
              <w:widowControl w:val="0"/>
              <w:autoSpaceDE w:val="0"/>
              <w:autoSpaceDN w:val="0"/>
              <w:spacing w:before="38" w:after="0" w:line="240" w:lineRule="auto"/>
              <w:ind w:left="228"/>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840</w:t>
            </w:r>
          </w:p>
        </w:tc>
        <w:tc>
          <w:tcPr>
            <w:tcW w:w="736" w:type="dxa"/>
            <w:tcBorders>
              <w:right w:val="single" w:sz="12" w:space="0" w:color="000000"/>
            </w:tcBorders>
          </w:tcPr>
          <w:p w14:paraId="6204EEA7"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1,256</w:t>
            </w:r>
          </w:p>
        </w:tc>
        <w:tc>
          <w:tcPr>
            <w:tcW w:w="736" w:type="dxa"/>
            <w:tcBorders>
              <w:left w:val="single" w:sz="12" w:space="0" w:color="000000"/>
            </w:tcBorders>
          </w:tcPr>
          <w:p w14:paraId="72447394"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597</w:t>
            </w:r>
          </w:p>
        </w:tc>
        <w:tc>
          <w:tcPr>
            <w:tcW w:w="736" w:type="dxa"/>
            <w:tcBorders>
              <w:right w:val="single" w:sz="12" w:space="0" w:color="000000"/>
            </w:tcBorders>
          </w:tcPr>
          <w:p w14:paraId="4712D8B8"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865</w:t>
            </w:r>
          </w:p>
        </w:tc>
        <w:tc>
          <w:tcPr>
            <w:tcW w:w="736" w:type="dxa"/>
            <w:tcBorders>
              <w:left w:val="single" w:sz="12" w:space="0" w:color="000000"/>
            </w:tcBorders>
          </w:tcPr>
          <w:p w14:paraId="3910F0AC"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436</w:t>
            </w:r>
          </w:p>
        </w:tc>
        <w:tc>
          <w:tcPr>
            <w:tcW w:w="736" w:type="dxa"/>
            <w:tcBorders>
              <w:right w:val="single" w:sz="12" w:space="0" w:color="000000"/>
            </w:tcBorders>
          </w:tcPr>
          <w:p w14:paraId="59EDCA8D" w14:textId="77777777" w:rsidR="00F42091" w:rsidRPr="000B1F50" w:rsidRDefault="00F42091" w:rsidP="000B1F50">
            <w:pPr>
              <w:widowControl w:val="0"/>
              <w:autoSpaceDE w:val="0"/>
              <w:autoSpaceDN w:val="0"/>
              <w:spacing w:before="38" w:after="0" w:line="240" w:lineRule="auto"/>
              <w:ind w:left="235"/>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617</w:t>
            </w:r>
          </w:p>
        </w:tc>
        <w:tc>
          <w:tcPr>
            <w:tcW w:w="736" w:type="dxa"/>
            <w:tcBorders>
              <w:left w:val="single" w:sz="12" w:space="0" w:color="000000"/>
            </w:tcBorders>
          </w:tcPr>
          <w:p w14:paraId="12807BC9"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292</w:t>
            </w:r>
          </w:p>
        </w:tc>
        <w:tc>
          <w:tcPr>
            <w:tcW w:w="736" w:type="dxa"/>
          </w:tcPr>
          <w:p w14:paraId="66198B75" w14:textId="77777777" w:rsidR="00F42091" w:rsidRPr="000B1F50" w:rsidRDefault="00F42091" w:rsidP="000B1F50">
            <w:pPr>
              <w:widowControl w:val="0"/>
              <w:autoSpaceDE w:val="0"/>
              <w:autoSpaceDN w:val="0"/>
              <w:spacing w:before="38" w:after="0" w:line="240" w:lineRule="auto"/>
              <w:ind w:left="161" w:right="13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378</w:t>
            </w:r>
          </w:p>
        </w:tc>
      </w:tr>
      <w:tr w:rsidR="00F42091" w:rsidRPr="000B1F50" w14:paraId="31D0975B" w14:textId="77777777" w:rsidTr="00F42091">
        <w:trPr>
          <w:trHeight w:val="247"/>
        </w:trPr>
        <w:tc>
          <w:tcPr>
            <w:tcW w:w="1516" w:type="dxa"/>
            <w:tcBorders>
              <w:right w:val="single" w:sz="12" w:space="0" w:color="000000"/>
            </w:tcBorders>
          </w:tcPr>
          <w:p w14:paraId="37CC000C"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Terengganu</w:t>
            </w:r>
          </w:p>
        </w:tc>
        <w:tc>
          <w:tcPr>
            <w:tcW w:w="816" w:type="dxa"/>
            <w:tcBorders>
              <w:left w:val="single" w:sz="12" w:space="0" w:color="000000"/>
              <w:bottom w:val="double" w:sz="2" w:space="0" w:color="000000"/>
            </w:tcBorders>
          </w:tcPr>
          <w:p w14:paraId="282AA633" w14:textId="77777777" w:rsidR="00F42091" w:rsidRPr="000B1F50" w:rsidRDefault="00F42091" w:rsidP="000B1F50">
            <w:pPr>
              <w:widowControl w:val="0"/>
              <w:autoSpaceDE w:val="0"/>
              <w:autoSpaceDN w:val="0"/>
              <w:spacing w:before="38" w:after="0" w:line="240" w:lineRule="auto"/>
              <w:ind w:left="270"/>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132</w:t>
            </w:r>
          </w:p>
        </w:tc>
        <w:tc>
          <w:tcPr>
            <w:tcW w:w="736" w:type="dxa"/>
            <w:tcBorders>
              <w:bottom w:val="double" w:sz="2" w:space="0" w:color="000000"/>
              <w:right w:val="single" w:sz="12" w:space="0" w:color="000000"/>
            </w:tcBorders>
          </w:tcPr>
          <w:p w14:paraId="0736C434" w14:textId="77777777" w:rsidR="00F42091" w:rsidRPr="000B1F50" w:rsidRDefault="00F42091" w:rsidP="000B1F50">
            <w:pPr>
              <w:widowControl w:val="0"/>
              <w:autoSpaceDE w:val="0"/>
              <w:autoSpaceDN w:val="0"/>
              <w:spacing w:before="38" w:after="0" w:line="240" w:lineRule="auto"/>
              <w:ind w:left="59" w:right="2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264</w:t>
            </w:r>
          </w:p>
        </w:tc>
        <w:tc>
          <w:tcPr>
            <w:tcW w:w="736" w:type="dxa"/>
            <w:tcBorders>
              <w:left w:val="single" w:sz="12" w:space="0" w:color="000000"/>
              <w:bottom w:val="double" w:sz="2" w:space="0" w:color="000000"/>
            </w:tcBorders>
          </w:tcPr>
          <w:p w14:paraId="5B11B1EA" w14:textId="77777777" w:rsidR="00F42091" w:rsidRPr="000B1F50" w:rsidRDefault="00F42091" w:rsidP="000B1F50">
            <w:pPr>
              <w:widowControl w:val="0"/>
              <w:autoSpaceDE w:val="0"/>
              <w:autoSpaceDN w:val="0"/>
              <w:spacing w:before="38" w:after="0" w:line="240" w:lineRule="auto"/>
              <w:ind w:left="59" w:right="3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231</w:t>
            </w:r>
          </w:p>
        </w:tc>
        <w:tc>
          <w:tcPr>
            <w:tcW w:w="736" w:type="dxa"/>
            <w:tcBorders>
              <w:bottom w:val="double" w:sz="2" w:space="0" w:color="000000"/>
              <w:right w:val="single" w:sz="12" w:space="0" w:color="000000"/>
            </w:tcBorders>
          </w:tcPr>
          <w:p w14:paraId="50E35298"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115</w:t>
            </w:r>
          </w:p>
        </w:tc>
        <w:tc>
          <w:tcPr>
            <w:tcW w:w="736" w:type="dxa"/>
            <w:tcBorders>
              <w:left w:val="single" w:sz="12" w:space="0" w:color="000000"/>
              <w:bottom w:val="double" w:sz="2" w:space="0" w:color="000000"/>
            </w:tcBorders>
          </w:tcPr>
          <w:p w14:paraId="3BE48356" w14:textId="77777777" w:rsidR="00F42091" w:rsidRPr="000B1F50" w:rsidRDefault="00F42091" w:rsidP="000B1F50">
            <w:pPr>
              <w:widowControl w:val="0"/>
              <w:autoSpaceDE w:val="0"/>
              <w:autoSpaceDN w:val="0"/>
              <w:spacing w:before="38" w:after="0" w:line="240" w:lineRule="auto"/>
              <w:ind w:left="2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215</w:t>
            </w:r>
          </w:p>
        </w:tc>
        <w:tc>
          <w:tcPr>
            <w:tcW w:w="736" w:type="dxa"/>
            <w:tcBorders>
              <w:bottom w:val="double" w:sz="2" w:space="0" w:color="000000"/>
              <w:right w:val="single" w:sz="12" w:space="0" w:color="000000"/>
            </w:tcBorders>
          </w:tcPr>
          <w:p w14:paraId="488F4638"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227</w:t>
            </w:r>
          </w:p>
        </w:tc>
        <w:tc>
          <w:tcPr>
            <w:tcW w:w="736" w:type="dxa"/>
            <w:tcBorders>
              <w:left w:val="single" w:sz="12" w:space="0" w:color="000000"/>
              <w:bottom w:val="double" w:sz="2" w:space="0" w:color="000000"/>
            </w:tcBorders>
          </w:tcPr>
          <w:p w14:paraId="3B85B33A"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281</w:t>
            </w:r>
          </w:p>
        </w:tc>
        <w:tc>
          <w:tcPr>
            <w:tcW w:w="736" w:type="dxa"/>
            <w:tcBorders>
              <w:bottom w:val="double" w:sz="2" w:space="0" w:color="000000"/>
              <w:right w:val="single" w:sz="12" w:space="0" w:color="000000"/>
            </w:tcBorders>
          </w:tcPr>
          <w:p w14:paraId="13398C98"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140</w:t>
            </w:r>
          </w:p>
        </w:tc>
        <w:tc>
          <w:tcPr>
            <w:tcW w:w="736" w:type="dxa"/>
            <w:tcBorders>
              <w:left w:val="single" w:sz="12" w:space="0" w:color="000000"/>
              <w:bottom w:val="double" w:sz="2" w:space="0" w:color="000000"/>
            </w:tcBorders>
          </w:tcPr>
          <w:p w14:paraId="21D35280"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125</w:t>
            </w:r>
          </w:p>
        </w:tc>
        <w:tc>
          <w:tcPr>
            <w:tcW w:w="736" w:type="dxa"/>
            <w:tcBorders>
              <w:bottom w:val="double" w:sz="2" w:space="0" w:color="000000"/>
              <w:right w:val="single" w:sz="12" w:space="0" w:color="000000"/>
            </w:tcBorders>
          </w:tcPr>
          <w:p w14:paraId="4310C394"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62</w:t>
            </w:r>
          </w:p>
        </w:tc>
        <w:tc>
          <w:tcPr>
            <w:tcW w:w="736" w:type="dxa"/>
            <w:tcBorders>
              <w:left w:val="single" w:sz="12" w:space="0" w:color="000000"/>
              <w:bottom w:val="double" w:sz="2" w:space="0" w:color="000000"/>
            </w:tcBorders>
          </w:tcPr>
          <w:p w14:paraId="752BDEC0"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24</w:t>
            </w:r>
          </w:p>
        </w:tc>
        <w:tc>
          <w:tcPr>
            <w:tcW w:w="736" w:type="dxa"/>
            <w:tcBorders>
              <w:bottom w:val="double" w:sz="2" w:space="0" w:color="000000"/>
            </w:tcBorders>
          </w:tcPr>
          <w:p w14:paraId="2F0D71B9" w14:textId="77777777" w:rsidR="00F42091" w:rsidRPr="000B1F50" w:rsidRDefault="00F42091" w:rsidP="000B1F50">
            <w:pPr>
              <w:widowControl w:val="0"/>
              <w:autoSpaceDE w:val="0"/>
              <w:autoSpaceDN w:val="0"/>
              <w:spacing w:before="38" w:after="0" w:line="240" w:lineRule="auto"/>
              <w:ind w:left="161" w:right="13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37</w:t>
            </w:r>
          </w:p>
        </w:tc>
      </w:tr>
      <w:tr w:rsidR="00F42091" w:rsidRPr="000B1F50" w14:paraId="02323979" w14:textId="77777777" w:rsidTr="00F42091">
        <w:trPr>
          <w:trHeight w:val="232"/>
        </w:trPr>
        <w:tc>
          <w:tcPr>
            <w:tcW w:w="1516" w:type="dxa"/>
            <w:tcBorders>
              <w:bottom w:val="double" w:sz="2" w:space="0" w:color="000000"/>
              <w:right w:val="single" w:sz="12" w:space="0" w:color="000000"/>
            </w:tcBorders>
          </w:tcPr>
          <w:p w14:paraId="2A4B4D09" w14:textId="77777777" w:rsidR="00F42091" w:rsidRPr="000B1F50" w:rsidRDefault="00F42091" w:rsidP="000B1F50">
            <w:pPr>
              <w:widowControl w:val="0"/>
              <w:autoSpaceDE w:val="0"/>
              <w:autoSpaceDN w:val="0"/>
              <w:spacing w:before="23" w:after="0" w:line="240" w:lineRule="auto"/>
              <w:ind w:left="32"/>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Total</w:t>
            </w:r>
          </w:p>
        </w:tc>
        <w:tc>
          <w:tcPr>
            <w:tcW w:w="816" w:type="dxa"/>
            <w:tcBorders>
              <w:top w:val="double" w:sz="2" w:space="0" w:color="000000"/>
              <w:left w:val="single" w:sz="12" w:space="0" w:color="000000"/>
              <w:bottom w:val="double" w:sz="2" w:space="0" w:color="000000"/>
            </w:tcBorders>
          </w:tcPr>
          <w:p w14:paraId="25D716FB" w14:textId="77777777" w:rsidR="00F42091" w:rsidRPr="000B1F50" w:rsidRDefault="00F42091" w:rsidP="000B1F50">
            <w:pPr>
              <w:widowControl w:val="0"/>
              <w:autoSpaceDE w:val="0"/>
              <w:autoSpaceDN w:val="0"/>
              <w:spacing w:before="23" w:after="0" w:line="240" w:lineRule="auto"/>
              <w:ind w:right="170"/>
              <w:jc w:val="right"/>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2,967</w:t>
            </w:r>
          </w:p>
        </w:tc>
        <w:tc>
          <w:tcPr>
            <w:tcW w:w="736" w:type="dxa"/>
            <w:tcBorders>
              <w:top w:val="double" w:sz="2" w:space="0" w:color="000000"/>
              <w:bottom w:val="double" w:sz="2" w:space="0" w:color="000000"/>
              <w:right w:val="single" w:sz="12" w:space="0" w:color="000000"/>
            </w:tcBorders>
          </w:tcPr>
          <w:p w14:paraId="47996450" w14:textId="77777777" w:rsidR="00F42091" w:rsidRPr="000B1F50" w:rsidRDefault="00F42091" w:rsidP="000B1F50">
            <w:pPr>
              <w:widowControl w:val="0"/>
              <w:autoSpaceDE w:val="0"/>
              <w:autoSpaceDN w:val="0"/>
              <w:spacing w:before="23" w:after="0" w:line="240" w:lineRule="auto"/>
              <w:ind w:left="59" w:right="28"/>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4,354</w:t>
            </w:r>
          </w:p>
        </w:tc>
        <w:tc>
          <w:tcPr>
            <w:tcW w:w="736" w:type="dxa"/>
            <w:tcBorders>
              <w:top w:val="double" w:sz="2" w:space="0" w:color="000000"/>
              <w:left w:val="single" w:sz="12" w:space="0" w:color="000000"/>
              <w:bottom w:val="double" w:sz="2" w:space="0" w:color="000000"/>
            </w:tcBorders>
          </w:tcPr>
          <w:p w14:paraId="62AA35B0" w14:textId="77777777" w:rsidR="00F42091" w:rsidRPr="000B1F50" w:rsidRDefault="00F42091" w:rsidP="000B1F50">
            <w:pPr>
              <w:widowControl w:val="0"/>
              <w:autoSpaceDE w:val="0"/>
              <w:autoSpaceDN w:val="0"/>
              <w:spacing w:before="23" w:after="0" w:line="240" w:lineRule="auto"/>
              <w:ind w:left="59" w:right="44"/>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2,634</w:t>
            </w:r>
          </w:p>
        </w:tc>
        <w:tc>
          <w:tcPr>
            <w:tcW w:w="736" w:type="dxa"/>
            <w:tcBorders>
              <w:top w:val="double" w:sz="2" w:space="0" w:color="000000"/>
              <w:bottom w:val="double" w:sz="2" w:space="0" w:color="000000"/>
              <w:right w:val="single" w:sz="12" w:space="0" w:color="000000"/>
            </w:tcBorders>
          </w:tcPr>
          <w:p w14:paraId="36DA9EF8" w14:textId="77777777" w:rsidR="00F42091" w:rsidRPr="000B1F50" w:rsidRDefault="00F42091" w:rsidP="000B1F50">
            <w:pPr>
              <w:widowControl w:val="0"/>
              <w:autoSpaceDE w:val="0"/>
              <w:autoSpaceDN w:val="0"/>
              <w:spacing w:before="23" w:after="0" w:line="240" w:lineRule="auto"/>
              <w:ind w:left="59" w:right="31"/>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3,625</w:t>
            </w:r>
          </w:p>
        </w:tc>
        <w:tc>
          <w:tcPr>
            <w:tcW w:w="736" w:type="dxa"/>
            <w:tcBorders>
              <w:top w:val="double" w:sz="2" w:space="0" w:color="000000"/>
              <w:left w:val="single" w:sz="12" w:space="0" w:color="000000"/>
              <w:bottom w:val="double" w:sz="2" w:space="0" w:color="000000"/>
            </w:tcBorders>
          </w:tcPr>
          <w:p w14:paraId="7C11577F" w14:textId="77777777" w:rsidR="00F42091" w:rsidRPr="000B1F50" w:rsidRDefault="00F42091" w:rsidP="000B1F50">
            <w:pPr>
              <w:widowControl w:val="0"/>
              <w:autoSpaceDE w:val="0"/>
              <w:autoSpaceDN w:val="0"/>
              <w:spacing w:before="23" w:after="0" w:line="240" w:lineRule="auto"/>
              <w:ind w:left="147"/>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2,469</w:t>
            </w:r>
          </w:p>
        </w:tc>
        <w:tc>
          <w:tcPr>
            <w:tcW w:w="736" w:type="dxa"/>
            <w:tcBorders>
              <w:top w:val="double" w:sz="2" w:space="0" w:color="000000"/>
              <w:bottom w:val="double" w:sz="2" w:space="0" w:color="000000"/>
              <w:right w:val="single" w:sz="12" w:space="0" w:color="000000"/>
            </w:tcBorders>
          </w:tcPr>
          <w:p w14:paraId="4056A74F" w14:textId="77777777" w:rsidR="00F42091" w:rsidRPr="000B1F50" w:rsidRDefault="00F42091" w:rsidP="000B1F50">
            <w:pPr>
              <w:widowControl w:val="0"/>
              <w:autoSpaceDE w:val="0"/>
              <w:autoSpaceDN w:val="0"/>
              <w:spacing w:before="23" w:after="0" w:line="240" w:lineRule="auto"/>
              <w:ind w:left="59" w:right="33"/>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3,902</w:t>
            </w:r>
          </w:p>
        </w:tc>
        <w:tc>
          <w:tcPr>
            <w:tcW w:w="736" w:type="dxa"/>
            <w:tcBorders>
              <w:top w:val="double" w:sz="2" w:space="0" w:color="000000"/>
              <w:left w:val="single" w:sz="12" w:space="0" w:color="000000"/>
              <w:bottom w:val="double" w:sz="2" w:space="0" w:color="000000"/>
            </w:tcBorders>
          </w:tcPr>
          <w:p w14:paraId="575D6B6C" w14:textId="77777777" w:rsidR="00F42091" w:rsidRPr="000B1F50" w:rsidRDefault="00F42091" w:rsidP="000B1F50">
            <w:pPr>
              <w:widowControl w:val="0"/>
              <w:autoSpaceDE w:val="0"/>
              <w:autoSpaceDN w:val="0"/>
              <w:spacing w:before="23" w:after="0" w:line="240" w:lineRule="auto"/>
              <w:ind w:left="57"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2,533</w:t>
            </w:r>
          </w:p>
        </w:tc>
        <w:tc>
          <w:tcPr>
            <w:tcW w:w="736" w:type="dxa"/>
            <w:tcBorders>
              <w:top w:val="double" w:sz="2" w:space="0" w:color="000000"/>
              <w:bottom w:val="double" w:sz="2" w:space="0" w:color="000000"/>
              <w:right w:val="single" w:sz="12" w:space="0" w:color="000000"/>
            </w:tcBorders>
          </w:tcPr>
          <w:p w14:paraId="35EEF363" w14:textId="77777777" w:rsidR="00F42091" w:rsidRPr="000B1F50" w:rsidRDefault="00F42091" w:rsidP="000B1F50">
            <w:pPr>
              <w:widowControl w:val="0"/>
              <w:autoSpaceDE w:val="0"/>
              <w:autoSpaceDN w:val="0"/>
              <w:spacing w:before="23" w:after="0" w:line="240" w:lineRule="auto"/>
              <w:ind w:left="59" w:right="36"/>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3,357</w:t>
            </w:r>
          </w:p>
        </w:tc>
        <w:tc>
          <w:tcPr>
            <w:tcW w:w="736" w:type="dxa"/>
            <w:tcBorders>
              <w:top w:val="double" w:sz="2" w:space="0" w:color="000000"/>
              <w:left w:val="single" w:sz="12" w:space="0" w:color="000000"/>
              <w:bottom w:val="double" w:sz="2" w:space="0" w:color="000000"/>
            </w:tcBorders>
          </w:tcPr>
          <w:p w14:paraId="2AFBFF0C" w14:textId="77777777" w:rsidR="00F42091" w:rsidRPr="000B1F50" w:rsidRDefault="00F42091" w:rsidP="000B1F50">
            <w:pPr>
              <w:widowControl w:val="0"/>
              <w:autoSpaceDE w:val="0"/>
              <w:autoSpaceDN w:val="0"/>
              <w:spacing w:before="23" w:after="0" w:line="240" w:lineRule="auto"/>
              <w:ind w:left="54"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1,589</w:t>
            </w:r>
          </w:p>
        </w:tc>
        <w:tc>
          <w:tcPr>
            <w:tcW w:w="736" w:type="dxa"/>
            <w:tcBorders>
              <w:top w:val="double" w:sz="2" w:space="0" w:color="000000"/>
              <w:bottom w:val="double" w:sz="2" w:space="0" w:color="000000"/>
              <w:right w:val="single" w:sz="12" w:space="0" w:color="000000"/>
            </w:tcBorders>
          </w:tcPr>
          <w:p w14:paraId="20744049" w14:textId="77777777" w:rsidR="00F42091" w:rsidRPr="000B1F50" w:rsidRDefault="00F42091" w:rsidP="000B1F50">
            <w:pPr>
              <w:widowControl w:val="0"/>
              <w:autoSpaceDE w:val="0"/>
              <w:autoSpaceDN w:val="0"/>
              <w:spacing w:before="23" w:after="0" w:line="240" w:lineRule="auto"/>
              <w:ind w:right="128"/>
              <w:jc w:val="right"/>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2,159</w:t>
            </w:r>
          </w:p>
        </w:tc>
        <w:tc>
          <w:tcPr>
            <w:tcW w:w="736" w:type="dxa"/>
            <w:tcBorders>
              <w:top w:val="double" w:sz="2" w:space="0" w:color="000000"/>
              <w:left w:val="single" w:sz="12" w:space="0" w:color="000000"/>
              <w:bottom w:val="double" w:sz="2" w:space="0" w:color="000000"/>
            </w:tcBorders>
          </w:tcPr>
          <w:p w14:paraId="26D2EA97" w14:textId="7F139639" w:rsidR="00F42091" w:rsidRPr="000B1F50" w:rsidRDefault="00F42091" w:rsidP="000B1F50">
            <w:pPr>
              <w:widowControl w:val="0"/>
              <w:autoSpaceDE w:val="0"/>
              <w:autoSpaceDN w:val="0"/>
              <w:spacing w:before="23" w:after="0" w:line="240" w:lineRule="auto"/>
              <w:ind w:left="52"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8</w:t>
            </w:r>
            <w:r w:rsidR="00514D13">
              <w:rPr>
                <w:rFonts w:ascii="Times New Roman" w:eastAsia="Cambria" w:hAnsi="Times New Roman" w:cs="Times New Roman"/>
                <w:b/>
                <w:w w:val="105"/>
                <w:sz w:val="20"/>
                <w:szCs w:val="20"/>
                <w:lang w:val="en-US"/>
              </w:rPr>
              <w:t>52</w:t>
            </w:r>
          </w:p>
        </w:tc>
        <w:tc>
          <w:tcPr>
            <w:tcW w:w="736" w:type="dxa"/>
            <w:tcBorders>
              <w:top w:val="double" w:sz="2" w:space="0" w:color="000000"/>
              <w:bottom w:val="double" w:sz="2" w:space="0" w:color="000000"/>
            </w:tcBorders>
          </w:tcPr>
          <w:p w14:paraId="047E73EF" w14:textId="4EBC4DCD" w:rsidR="00F42091" w:rsidRPr="000B1F50" w:rsidRDefault="00F42091" w:rsidP="000B1F50">
            <w:pPr>
              <w:widowControl w:val="0"/>
              <w:autoSpaceDE w:val="0"/>
              <w:autoSpaceDN w:val="0"/>
              <w:spacing w:before="23" w:after="0" w:line="240" w:lineRule="auto"/>
              <w:ind w:left="158" w:right="1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9</w:t>
            </w:r>
            <w:r w:rsidR="00514D13">
              <w:rPr>
                <w:rFonts w:ascii="Times New Roman" w:eastAsia="Cambria" w:hAnsi="Times New Roman" w:cs="Times New Roman"/>
                <w:b/>
                <w:w w:val="105"/>
                <w:sz w:val="20"/>
                <w:szCs w:val="20"/>
                <w:lang w:val="en-US"/>
              </w:rPr>
              <w:t>64</w:t>
            </w:r>
          </w:p>
        </w:tc>
      </w:tr>
      <w:tr w:rsidR="00F42091" w:rsidRPr="000B1F50" w14:paraId="5AE6135B" w14:textId="77777777" w:rsidTr="00A174A7">
        <w:trPr>
          <w:trHeight w:val="269"/>
        </w:trPr>
        <w:tc>
          <w:tcPr>
            <w:tcW w:w="10428" w:type="dxa"/>
            <w:gridSpan w:val="13"/>
            <w:tcBorders>
              <w:top w:val="double" w:sz="2" w:space="0" w:color="000000"/>
            </w:tcBorders>
            <w:shd w:val="clear" w:color="auto" w:fill="D4E1ED" w:themeFill="accent1" w:themeFillTint="66"/>
          </w:tcPr>
          <w:p w14:paraId="5BD3796C" w14:textId="07EA01A9" w:rsidR="00F42091" w:rsidRPr="000B1F50" w:rsidRDefault="00514D13" w:rsidP="00514D13">
            <w:pPr>
              <w:widowControl w:val="0"/>
              <w:tabs>
                <w:tab w:val="left" w:pos="5817"/>
              </w:tabs>
              <w:autoSpaceDE w:val="0"/>
              <w:autoSpaceDN w:val="0"/>
              <w:spacing w:before="28" w:after="0" w:line="240" w:lineRule="auto"/>
              <w:ind w:right="4599"/>
              <w:jc w:val="center"/>
              <w:rPr>
                <w:rFonts w:ascii="Times New Roman" w:eastAsia="Cambria" w:hAnsi="Times New Roman" w:cs="Times New Roman"/>
                <w:b/>
                <w:sz w:val="20"/>
                <w:szCs w:val="20"/>
                <w:lang w:val="en-US"/>
              </w:rPr>
            </w:pPr>
            <w:r>
              <w:rPr>
                <w:rFonts w:ascii="Times New Roman" w:eastAsia="Cambria" w:hAnsi="Times New Roman" w:cs="Times New Roman"/>
                <w:b/>
                <w:w w:val="105"/>
                <w:sz w:val="20"/>
                <w:szCs w:val="20"/>
                <w:lang w:val="en-US"/>
              </w:rPr>
              <w:t xml:space="preserve">                                                                                    </w:t>
            </w:r>
            <w:r w:rsidR="00F42091" w:rsidRPr="000B1F50">
              <w:rPr>
                <w:rFonts w:ascii="Times New Roman" w:eastAsia="Cambria" w:hAnsi="Times New Roman" w:cs="Times New Roman"/>
                <w:b/>
                <w:w w:val="105"/>
                <w:sz w:val="20"/>
                <w:szCs w:val="20"/>
                <w:lang w:val="en-US"/>
              </w:rPr>
              <w:t>Non-Malaysian</w:t>
            </w:r>
          </w:p>
        </w:tc>
      </w:tr>
      <w:tr w:rsidR="00F42091" w:rsidRPr="000B1F50" w14:paraId="75DFD174" w14:textId="77777777" w:rsidTr="00F42091">
        <w:trPr>
          <w:trHeight w:val="262"/>
        </w:trPr>
        <w:tc>
          <w:tcPr>
            <w:tcW w:w="1516" w:type="dxa"/>
            <w:tcBorders>
              <w:right w:val="single" w:sz="12" w:space="0" w:color="000000"/>
            </w:tcBorders>
          </w:tcPr>
          <w:p w14:paraId="478162D9"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Johor</w:t>
            </w:r>
          </w:p>
        </w:tc>
        <w:tc>
          <w:tcPr>
            <w:tcW w:w="816" w:type="dxa"/>
            <w:tcBorders>
              <w:left w:val="single" w:sz="12" w:space="0" w:color="000000"/>
            </w:tcBorders>
          </w:tcPr>
          <w:p w14:paraId="49BA0209" w14:textId="77777777" w:rsidR="00F42091" w:rsidRPr="000B1F50" w:rsidRDefault="00F42091" w:rsidP="000B1F50">
            <w:pPr>
              <w:widowControl w:val="0"/>
              <w:autoSpaceDE w:val="0"/>
              <w:autoSpaceDN w:val="0"/>
              <w:spacing w:before="38" w:after="0" w:line="240" w:lineRule="auto"/>
              <w:ind w:left="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7FECFFFD" w14:textId="77777777" w:rsidR="00F42091" w:rsidRPr="000B1F50" w:rsidRDefault="00F42091" w:rsidP="000B1F50">
            <w:pPr>
              <w:widowControl w:val="0"/>
              <w:autoSpaceDE w:val="0"/>
              <w:autoSpaceDN w:val="0"/>
              <w:spacing w:before="38" w:after="0" w:line="240" w:lineRule="auto"/>
              <w:ind w:left="3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42257C41"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331CA075"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6C446FFC"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1888FB54"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5A1E84D4"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5FDAA583" w14:textId="77777777" w:rsidR="00F42091" w:rsidRPr="000B1F50" w:rsidRDefault="00F42091" w:rsidP="000B1F50">
            <w:pPr>
              <w:widowControl w:val="0"/>
              <w:autoSpaceDE w:val="0"/>
              <w:autoSpaceDN w:val="0"/>
              <w:spacing w:before="38" w:after="0" w:line="240" w:lineRule="auto"/>
              <w:ind w:left="3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620C6D07"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11BF889A"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7BE8345D" w14:textId="77777777" w:rsidR="00F42091" w:rsidRPr="000B1F50" w:rsidRDefault="00F42091"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Pr>
          <w:p w14:paraId="162DCB60" w14:textId="77777777" w:rsidR="00F42091" w:rsidRPr="000B1F50" w:rsidRDefault="00F42091" w:rsidP="000B1F50">
            <w:pPr>
              <w:widowControl w:val="0"/>
              <w:autoSpaceDE w:val="0"/>
              <w:autoSpaceDN w:val="0"/>
              <w:spacing w:before="38" w:after="0" w:line="240" w:lineRule="auto"/>
              <w:ind w:left="2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r>
      <w:tr w:rsidR="00F42091" w:rsidRPr="000B1F50" w14:paraId="1ABAEAFC" w14:textId="77777777" w:rsidTr="00F42091">
        <w:trPr>
          <w:trHeight w:val="262"/>
        </w:trPr>
        <w:tc>
          <w:tcPr>
            <w:tcW w:w="1516" w:type="dxa"/>
            <w:tcBorders>
              <w:right w:val="single" w:sz="12" w:space="0" w:color="000000"/>
            </w:tcBorders>
          </w:tcPr>
          <w:p w14:paraId="26733618"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Kedah</w:t>
            </w:r>
          </w:p>
        </w:tc>
        <w:tc>
          <w:tcPr>
            <w:tcW w:w="816" w:type="dxa"/>
            <w:tcBorders>
              <w:left w:val="single" w:sz="12" w:space="0" w:color="000000"/>
            </w:tcBorders>
          </w:tcPr>
          <w:p w14:paraId="2CEF0060" w14:textId="77777777" w:rsidR="00F42091" w:rsidRPr="000B1F50" w:rsidRDefault="00F42091" w:rsidP="000B1F50">
            <w:pPr>
              <w:widowControl w:val="0"/>
              <w:autoSpaceDE w:val="0"/>
              <w:autoSpaceDN w:val="0"/>
              <w:spacing w:before="38" w:after="0" w:line="240" w:lineRule="auto"/>
              <w:ind w:left="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67EE2B8E"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3709C7C5"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0D419A99"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28D4A4BE"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00C0D99B"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0168B4DA"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28EEC2C0"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6AB1FD86" w14:textId="77777777" w:rsidR="00F42091" w:rsidRPr="000B1F50" w:rsidRDefault="00F42091"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4957F0F5" w14:textId="77777777" w:rsidR="00F42091" w:rsidRPr="000B1F50" w:rsidRDefault="00F42091" w:rsidP="000B1F50">
            <w:pPr>
              <w:widowControl w:val="0"/>
              <w:autoSpaceDE w:val="0"/>
              <w:autoSpaceDN w:val="0"/>
              <w:spacing w:before="38" w:after="0" w:line="240" w:lineRule="auto"/>
              <w:ind w:lef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4DC3BF1E" w14:textId="77777777" w:rsidR="00F42091" w:rsidRPr="000B1F50" w:rsidRDefault="00F42091" w:rsidP="000B1F50">
            <w:pPr>
              <w:widowControl w:val="0"/>
              <w:autoSpaceDE w:val="0"/>
              <w:autoSpaceDN w:val="0"/>
              <w:spacing w:before="38" w:after="0" w:line="240" w:lineRule="auto"/>
              <w:ind w:left="1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Pr>
          <w:p w14:paraId="6987D31D"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r>
      <w:tr w:rsidR="00F42091" w:rsidRPr="000B1F50" w14:paraId="59667E34" w14:textId="77777777" w:rsidTr="00F42091">
        <w:trPr>
          <w:trHeight w:val="262"/>
        </w:trPr>
        <w:tc>
          <w:tcPr>
            <w:tcW w:w="1516" w:type="dxa"/>
            <w:tcBorders>
              <w:right w:val="single" w:sz="12" w:space="0" w:color="000000"/>
            </w:tcBorders>
          </w:tcPr>
          <w:p w14:paraId="0FD58B29"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Kelantan</w:t>
            </w:r>
          </w:p>
        </w:tc>
        <w:tc>
          <w:tcPr>
            <w:tcW w:w="816" w:type="dxa"/>
            <w:tcBorders>
              <w:left w:val="single" w:sz="12" w:space="0" w:color="000000"/>
            </w:tcBorders>
          </w:tcPr>
          <w:p w14:paraId="0E484D8F" w14:textId="77777777" w:rsidR="00F42091" w:rsidRPr="000B1F50" w:rsidRDefault="00F42091" w:rsidP="000B1F50">
            <w:pPr>
              <w:widowControl w:val="0"/>
              <w:autoSpaceDE w:val="0"/>
              <w:autoSpaceDN w:val="0"/>
              <w:spacing w:before="38" w:after="0" w:line="240" w:lineRule="auto"/>
              <w:ind w:left="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06D41A21"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4</w:t>
            </w:r>
          </w:p>
        </w:tc>
        <w:tc>
          <w:tcPr>
            <w:tcW w:w="736" w:type="dxa"/>
            <w:tcBorders>
              <w:left w:val="single" w:sz="12" w:space="0" w:color="000000"/>
            </w:tcBorders>
          </w:tcPr>
          <w:p w14:paraId="11FB19CA"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69191DE4" w14:textId="77777777" w:rsidR="00F42091" w:rsidRPr="000B1F50" w:rsidRDefault="00F42091" w:rsidP="000B1F50">
            <w:pPr>
              <w:widowControl w:val="0"/>
              <w:autoSpaceDE w:val="0"/>
              <w:autoSpaceDN w:val="0"/>
              <w:spacing w:before="38" w:after="0" w:line="240" w:lineRule="auto"/>
              <w:ind w:left="3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039CA6EC"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2BBC5F36"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left w:val="single" w:sz="12" w:space="0" w:color="000000"/>
            </w:tcBorders>
          </w:tcPr>
          <w:p w14:paraId="749D6C49" w14:textId="77777777" w:rsidR="00F42091" w:rsidRPr="000B1F50" w:rsidRDefault="00F42091"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56502C45" w14:textId="77777777" w:rsidR="00F42091" w:rsidRPr="000B1F50" w:rsidRDefault="00F42091" w:rsidP="000B1F50">
            <w:pPr>
              <w:widowControl w:val="0"/>
              <w:autoSpaceDE w:val="0"/>
              <w:autoSpaceDN w:val="0"/>
              <w:spacing w:before="38" w:after="0" w:line="240" w:lineRule="auto"/>
              <w:ind w:lef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6</w:t>
            </w:r>
          </w:p>
        </w:tc>
        <w:tc>
          <w:tcPr>
            <w:tcW w:w="736" w:type="dxa"/>
            <w:tcBorders>
              <w:left w:val="single" w:sz="12" w:space="0" w:color="000000"/>
            </w:tcBorders>
          </w:tcPr>
          <w:p w14:paraId="5CBF47BA" w14:textId="77777777" w:rsidR="00F42091" w:rsidRPr="000B1F50" w:rsidRDefault="00F42091" w:rsidP="000B1F50">
            <w:pPr>
              <w:widowControl w:val="0"/>
              <w:autoSpaceDE w:val="0"/>
              <w:autoSpaceDN w:val="0"/>
              <w:spacing w:before="38" w:after="0" w:line="240" w:lineRule="auto"/>
              <w:ind w:left="1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312FA3A8" w14:textId="77777777" w:rsidR="00F42091" w:rsidRPr="000B1F50" w:rsidRDefault="00F42091" w:rsidP="000B1F50">
            <w:pPr>
              <w:widowControl w:val="0"/>
              <w:autoSpaceDE w:val="0"/>
              <w:autoSpaceDN w:val="0"/>
              <w:spacing w:before="38" w:after="0" w:line="240" w:lineRule="auto"/>
              <w:ind w:lef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left w:val="single" w:sz="12" w:space="0" w:color="000000"/>
            </w:tcBorders>
          </w:tcPr>
          <w:p w14:paraId="0BA62BE4" w14:textId="77777777" w:rsidR="00F42091" w:rsidRPr="000B1F50" w:rsidRDefault="00F42091" w:rsidP="000B1F50">
            <w:pPr>
              <w:widowControl w:val="0"/>
              <w:autoSpaceDE w:val="0"/>
              <w:autoSpaceDN w:val="0"/>
              <w:spacing w:before="38" w:after="0" w:line="240" w:lineRule="auto"/>
              <w:ind w:left="1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Pr>
          <w:p w14:paraId="00EE84BA"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r>
      <w:tr w:rsidR="00F42091" w:rsidRPr="000B1F50" w14:paraId="03469669" w14:textId="77777777" w:rsidTr="00F42091">
        <w:trPr>
          <w:trHeight w:val="262"/>
        </w:trPr>
        <w:tc>
          <w:tcPr>
            <w:tcW w:w="1516" w:type="dxa"/>
            <w:tcBorders>
              <w:right w:val="single" w:sz="12" w:space="0" w:color="000000"/>
            </w:tcBorders>
          </w:tcPr>
          <w:p w14:paraId="4C04784B"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Kuala</w:t>
            </w:r>
            <w:r w:rsidRPr="000B1F50">
              <w:rPr>
                <w:rFonts w:ascii="Times New Roman" w:eastAsia="Cambria" w:hAnsi="Times New Roman" w:cs="Times New Roman"/>
                <w:spacing w:val="-9"/>
                <w:w w:val="105"/>
                <w:sz w:val="20"/>
                <w:szCs w:val="20"/>
                <w:lang w:val="en-US"/>
              </w:rPr>
              <w:t xml:space="preserve"> </w:t>
            </w:r>
            <w:r w:rsidRPr="000B1F50">
              <w:rPr>
                <w:rFonts w:ascii="Times New Roman" w:eastAsia="Cambria" w:hAnsi="Times New Roman" w:cs="Times New Roman"/>
                <w:w w:val="105"/>
                <w:sz w:val="20"/>
                <w:szCs w:val="20"/>
                <w:lang w:val="en-US"/>
              </w:rPr>
              <w:t>Lumpur*</w:t>
            </w:r>
          </w:p>
        </w:tc>
        <w:tc>
          <w:tcPr>
            <w:tcW w:w="816" w:type="dxa"/>
            <w:tcBorders>
              <w:left w:val="single" w:sz="12" w:space="0" w:color="000000"/>
            </w:tcBorders>
          </w:tcPr>
          <w:p w14:paraId="6287ADA9" w14:textId="77777777" w:rsidR="00F42091" w:rsidRPr="000B1F50" w:rsidRDefault="00F42091" w:rsidP="000B1F50">
            <w:pPr>
              <w:widowControl w:val="0"/>
              <w:autoSpaceDE w:val="0"/>
              <w:autoSpaceDN w:val="0"/>
              <w:spacing w:before="38" w:after="0" w:line="240" w:lineRule="auto"/>
              <w:ind w:left="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0A1E1320"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4</w:t>
            </w:r>
          </w:p>
        </w:tc>
        <w:tc>
          <w:tcPr>
            <w:tcW w:w="736" w:type="dxa"/>
            <w:tcBorders>
              <w:left w:val="single" w:sz="12" w:space="0" w:color="000000"/>
            </w:tcBorders>
          </w:tcPr>
          <w:p w14:paraId="3ED0673A"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5C14E32D"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4</w:t>
            </w:r>
          </w:p>
        </w:tc>
        <w:tc>
          <w:tcPr>
            <w:tcW w:w="736" w:type="dxa"/>
            <w:tcBorders>
              <w:left w:val="single" w:sz="12" w:space="0" w:color="000000"/>
            </w:tcBorders>
          </w:tcPr>
          <w:p w14:paraId="285C1DA6"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70EA3D26"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left w:val="single" w:sz="12" w:space="0" w:color="000000"/>
            </w:tcBorders>
          </w:tcPr>
          <w:p w14:paraId="6538BE75"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4CEF7ED2"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5</w:t>
            </w:r>
          </w:p>
        </w:tc>
        <w:tc>
          <w:tcPr>
            <w:tcW w:w="736" w:type="dxa"/>
            <w:tcBorders>
              <w:left w:val="single" w:sz="12" w:space="0" w:color="000000"/>
            </w:tcBorders>
          </w:tcPr>
          <w:p w14:paraId="1AE122D8" w14:textId="77777777" w:rsidR="00F42091" w:rsidRPr="000B1F50" w:rsidRDefault="00F42091" w:rsidP="000B1F50">
            <w:pPr>
              <w:widowControl w:val="0"/>
              <w:autoSpaceDE w:val="0"/>
              <w:autoSpaceDN w:val="0"/>
              <w:spacing w:before="38" w:after="0" w:line="240" w:lineRule="auto"/>
              <w:ind w:left="59" w:right="4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18</w:t>
            </w:r>
          </w:p>
        </w:tc>
        <w:tc>
          <w:tcPr>
            <w:tcW w:w="736" w:type="dxa"/>
            <w:tcBorders>
              <w:right w:val="single" w:sz="12" w:space="0" w:color="000000"/>
            </w:tcBorders>
          </w:tcPr>
          <w:p w14:paraId="4A02892B" w14:textId="77777777" w:rsidR="00F42091" w:rsidRPr="000B1F50" w:rsidRDefault="00F42091" w:rsidP="000B1F50">
            <w:pPr>
              <w:widowControl w:val="0"/>
              <w:autoSpaceDE w:val="0"/>
              <w:autoSpaceDN w:val="0"/>
              <w:spacing w:before="38" w:after="0" w:line="240" w:lineRule="auto"/>
              <w:ind w:left="59" w:right="3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16</w:t>
            </w:r>
          </w:p>
        </w:tc>
        <w:tc>
          <w:tcPr>
            <w:tcW w:w="736" w:type="dxa"/>
            <w:tcBorders>
              <w:left w:val="single" w:sz="12" w:space="0" w:color="000000"/>
            </w:tcBorders>
          </w:tcPr>
          <w:p w14:paraId="5E550226" w14:textId="77777777" w:rsidR="00F42091" w:rsidRPr="000B1F50" w:rsidRDefault="00F42091" w:rsidP="000B1F50">
            <w:pPr>
              <w:widowControl w:val="0"/>
              <w:autoSpaceDE w:val="0"/>
              <w:autoSpaceDN w:val="0"/>
              <w:spacing w:before="38" w:after="0" w:line="240" w:lineRule="auto"/>
              <w:ind w:left="59" w:right="4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11</w:t>
            </w:r>
          </w:p>
        </w:tc>
        <w:tc>
          <w:tcPr>
            <w:tcW w:w="736" w:type="dxa"/>
          </w:tcPr>
          <w:p w14:paraId="7E40493D"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5</w:t>
            </w:r>
          </w:p>
        </w:tc>
      </w:tr>
      <w:tr w:rsidR="00F42091" w:rsidRPr="000B1F50" w14:paraId="67DDF346" w14:textId="77777777" w:rsidTr="00F42091">
        <w:trPr>
          <w:trHeight w:val="262"/>
        </w:trPr>
        <w:tc>
          <w:tcPr>
            <w:tcW w:w="1516" w:type="dxa"/>
            <w:tcBorders>
              <w:right w:val="single" w:sz="12" w:space="0" w:color="000000"/>
            </w:tcBorders>
          </w:tcPr>
          <w:p w14:paraId="4604E754" w14:textId="555753D0"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Melaka</w:t>
            </w:r>
          </w:p>
        </w:tc>
        <w:tc>
          <w:tcPr>
            <w:tcW w:w="816" w:type="dxa"/>
            <w:tcBorders>
              <w:left w:val="single" w:sz="12" w:space="0" w:color="000000"/>
            </w:tcBorders>
          </w:tcPr>
          <w:p w14:paraId="452B494D" w14:textId="77777777" w:rsidR="00F42091" w:rsidRPr="000B1F50" w:rsidRDefault="00F42091" w:rsidP="000B1F50">
            <w:pPr>
              <w:widowControl w:val="0"/>
              <w:autoSpaceDE w:val="0"/>
              <w:autoSpaceDN w:val="0"/>
              <w:spacing w:before="38" w:after="0" w:line="240" w:lineRule="auto"/>
              <w:ind w:left="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28A7D9E7"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4</w:t>
            </w:r>
          </w:p>
        </w:tc>
        <w:tc>
          <w:tcPr>
            <w:tcW w:w="736" w:type="dxa"/>
            <w:tcBorders>
              <w:left w:val="single" w:sz="12" w:space="0" w:color="000000"/>
            </w:tcBorders>
          </w:tcPr>
          <w:p w14:paraId="4A5F3EF8"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42FF97F2"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6274EF4F"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3B0DA615" w14:textId="77777777" w:rsidR="00F42091" w:rsidRPr="000B1F50" w:rsidRDefault="00F42091" w:rsidP="000B1F50">
            <w:pPr>
              <w:widowControl w:val="0"/>
              <w:autoSpaceDE w:val="0"/>
              <w:autoSpaceDN w:val="0"/>
              <w:spacing w:before="38" w:after="0" w:line="240" w:lineRule="auto"/>
              <w:ind w:left="3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left w:val="single" w:sz="12" w:space="0" w:color="000000"/>
            </w:tcBorders>
          </w:tcPr>
          <w:p w14:paraId="15A93B30"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185065D3"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5F5F0AC5" w14:textId="77777777" w:rsidR="00F42091" w:rsidRPr="000B1F50" w:rsidRDefault="00F42091"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5C2D0D78" w14:textId="77777777" w:rsidR="00F42091" w:rsidRPr="000B1F50" w:rsidRDefault="00F42091" w:rsidP="000B1F50">
            <w:pPr>
              <w:widowControl w:val="0"/>
              <w:autoSpaceDE w:val="0"/>
              <w:autoSpaceDN w:val="0"/>
              <w:spacing w:before="38" w:after="0" w:line="240" w:lineRule="auto"/>
              <w:ind w:lef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476A8FA2" w14:textId="6150972A" w:rsidR="00F42091" w:rsidRPr="000B1F50" w:rsidRDefault="00514D13" w:rsidP="000B1F50">
            <w:pPr>
              <w:widowControl w:val="0"/>
              <w:autoSpaceDE w:val="0"/>
              <w:autoSpaceDN w:val="0"/>
              <w:spacing w:before="38" w:after="0" w:line="240" w:lineRule="auto"/>
              <w:ind w:left="12"/>
              <w:jc w:val="center"/>
              <w:rPr>
                <w:rFonts w:ascii="Times New Roman" w:eastAsia="Cambria" w:hAnsi="Times New Roman" w:cs="Times New Roman"/>
                <w:sz w:val="20"/>
                <w:szCs w:val="20"/>
                <w:lang w:val="en-US"/>
              </w:rPr>
            </w:pPr>
            <w:r>
              <w:rPr>
                <w:rFonts w:ascii="Times New Roman" w:eastAsia="Cambria" w:hAnsi="Times New Roman" w:cs="Times New Roman"/>
                <w:w w:val="103"/>
                <w:sz w:val="20"/>
                <w:szCs w:val="20"/>
                <w:lang w:val="en-US"/>
              </w:rPr>
              <w:t>1</w:t>
            </w:r>
          </w:p>
        </w:tc>
        <w:tc>
          <w:tcPr>
            <w:tcW w:w="736" w:type="dxa"/>
          </w:tcPr>
          <w:p w14:paraId="5E1507ED"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r>
      <w:tr w:rsidR="00F42091" w:rsidRPr="000B1F50" w14:paraId="09AA63E3" w14:textId="77777777" w:rsidTr="00F42091">
        <w:trPr>
          <w:trHeight w:val="262"/>
        </w:trPr>
        <w:tc>
          <w:tcPr>
            <w:tcW w:w="1516" w:type="dxa"/>
            <w:tcBorders>
              <w:right w:val="single" w:sz="12" w:space="0" w:color="000000"/>
            </w:tcBorders>
          </w:tcPr>
          <w:p w14:paraId="48CABF03"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N.</w:t>
            </w:r>
            <w:r w:rsidRPr="000B1F50">
              <w:rPr>
                <w:rFonts w:ascii="Times New Roman" w:eastAsia="Cambria" w:hAnsi="Times New Roman" w:cs="Times New Roman"/>
                <w:spacing w:val="-10"/>
                <w:w w:val="105"/>
                <w:sz w:val="20"/>
                <w:szCs w:val="20"/>
                <w:lang w:val="en-US"/>
              </w:rPr>
              <w:t xml:space="preserve"> </w:t>
            </w:r>
            <w:r w:rsidRPr="000B1F50">
              <w:rPr>
                <w:rFonts w:ascii="Times New Roman" w:eastAsia="Cambria" w:hAnsi="Times New Roman" w:cs="Times New Roman"/>
                <w:w w:val="105"/>
                <w:sz w:val="20"/>
                <w:szCs w:val="20"/>
                <w:lang w:val="en-US"/>
              </w:rPr>
              <w:t>Sembilan</w:t>
            </w:r>
          </w:p>
        </w:tc>
        <w:tc>
          <w:tcPr>
            <w:tcW w:w="816" w:type="dxa"/>
            <w:tcBorders>
              <w:left w:val="single" w:sz="12" w:space="0" w:color="000000"/>
            </w:tcBorders>
          </w:tcPr>
          <w:p w14:paraId="250EB63A" w14:textId="77777777" w:rsidR="00F42091" w:rsidRPr="000B1F50" w:rsidRDefault="00F42091" w:rsidP="000B1F50">
            <w:pPr>
              <w:widowControl w:val="0"/>
              <w:autoSpaceDE w:val="0"/>
              <w:autoSpaceDN w:val="0"/>
              <w:spacing w:before="38" w:after="0" w:line="240" w:lineRule="auto"/>
              <w:ind w:left="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40718445" w14:textId="77777777" w:rsidR="00F42091" w:rsidRPr="000B1F50" w:rsidRDefault="00F42091" w:rsidP="000B1F50">
            <w:pPr>
              <w:widowControl w:val="0"/>
              <w:autoSpaceDE w:val="0"/>
              <w:autoSpaceDN w:val="0"/>
              <w:spacing w:before="38" w:after="0" w:line="240" w:lineRule="auto"/>
              <w:ind w:left="3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4</w:t>
            </w:r>
          </w:p>
        </w:tc>
        <w:tc>
          <w:tcPr>
            <w:tcW w:w="736" w:type="dxa"/>
            <w:tcBorders>
              <w:left w:val="single" w:sz="12" w:space="0" w:color="000000"/>
            </w:tcBorders>
          </w:tcPr>
          <w:p w14:paraId="5DEC238E"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471CEC48"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left w:val="single" w:sz="12" w:space="0" w:color="000000"/>
            </w:tcBorders>
          </w:tcPr>
          <w:p w14:paraId="3BA15D00"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right w:val="single" w:sz="12" w:space="0" w:color="000000"/>
            </w:tcBorders>
          </w:tcPr>
          <w:p w14:paraId="3879907B"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8</w:t>
            </w:r>
          </w:p>
        </w:tc>
        <w:tc>
          <w:tcPr>
            <w:tcW w:w="736" w:type="dxa"/>
            <w:tcBorders>
              <w:left w:val="single" w:sz="12" w:space="0" w:color="000000"/>
            </w:tcBorders>
          </w:tcPr>
          <w:p w14:paraId="2AA8A377"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2293CB79" w14:textId="77777777" w:rsidR="00F42091" w:rsidRPr="000B1F50" w:rsidRDefault="00F42091" w:rsidP="000B1F50">
            <w:pPr>
              <w:widowControl w:val="0"/>
              <w:autoSpaceDE w:val="0"/>
              <w:autoSpaceDN w:val="0"/>
              <w:spacing w:before="38" w:after="0" w:line="240" w:lineRule="auto"/>
              <w:ind w:left="3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5</w:t>
            </w:r>
          </w:p>
        </w:tc>
        <w:tc>
          <w:tcPr>
            <w:tcW w:w="736" w:type="dxa"/>
            <w:tcBorders>
              <w:left w:val="single" w:sz="12" w:space="0" w:color="000000"/>
            </w:tcBorders>
          </w:tcPr>
          <w:p w14:paraId="1AF1A020"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4298A3D2" w14:textId="77777777" w:rsidR="00F42091" w:rsidRPr="000B1F50" w:rsidRDefault="00F42091" w:rsidP="000B1F50">
            <w:pPr>
              <w:widowControl w:val="0"/>
              <w:autoSpaceDE w:val="0"/>
              <w:autoSpaceDN w:val="0"/>
              <w:spacing w:before="38" w:after="0" w:line="240" w:lineRule="auto"/>
              <w:ind w:lef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74D191F7" w14:textId="77777777" w:rsidR="00F42091" w:rsidRPr="000B1F50" w:rsidRDefault="00F42091"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Pr>
          <w:p w14:paraId="26D9B967" w14:textId="77777777" w:rsidR="00F42091" w:rsidRPr="000B1F50" w:rsidRDefault="00F42091" w:rsidP="000B1F50">
            <w:pPr>
              <w:widowControl w:val="0"/>
              <w:autoSpaceDE w:val="0"/>
              <w:autoSpaceDN w:val="0"/>
              <w:spacing w:before="38" w:after="0" w:line="240" w:lineRule="auto"/>
              <w:ind w:left="2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r>
      <w:tr w:rsidR="00F42091" w:rsidRPr="000B1F50" w14:paraId="0624E2EE" w14:textId="77777777" w:rsidTr="00F42091">
        <w:trPr>
          <w:trHeight w:val="262"/>
        </w:trPr>
        <w:tc>
          <w:tcPr>
            <w:tcW w:w="1516" w:type="dxa"/>
            <w:tcBorders>
              <w:right w:val="single" w:sz="12" w:space="0" w:color="000000"/>
            </w:tcBorders>
          </w:tcPr>
          <w:p w14:paraId="68C6A92B"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Pahang</w:t>
            </w:r>
            <w:r w:rsidRPr="000B1F50">
              <w:rPr>
                <w:rFonts w:ascii="Times New Roman" w:eastAsia="Cambria" w:hAnsi="Times New Roman" w:cs="Times New Roman"/>
                <w:spacing w:val="-9"/>
                <w:w w:val="105"/>
                <w:sz w:val="20"/>
                <w:szCs w:val="20"/>
                <w:lang w:val="en-US"/>
              </w:rPr>
              <w:t xml:space="preserve"> </w:t>
            </w:r>
            <w:r w:rsidRPr="000B1F50">
              <w:rPr>
                <w:rFonts w:ascii="Times New Roman" w:eastAsia="Cambria" w:hAnsi="Times New Roman" w:cs="Times New Roman"/>
                <w:w w:val="105"/>
                <w:sz w:val="20"/>
                <w:szCs w:val="20"/>
                <w:lang w:val="en-US"/>
              </w:rPr>
              <w:t>(Kuantan)</w:t>
            </w:r>
          </w:p>
        </w:tc>
        <w:tc>
          <w:tcPr>
            <w:tcW w:w="816" w:type="dxa"/>
            <w:tcBorders>
              <w:left w:val="single" w:sz="12" w:space="0" w:color="000000"/>
            </w:tcBorders>
          </w:tcPr>
          <w:p w14:paraId="2854CF2F" w14:textId="77777777" w:rsidR="00F42091" w:rsidRPr="000B1F50" w:rsidRDefault="00F42091" w:rsidP="000B1F50">
            <w:pPr>
              <w:widowControl w:val="0"/>
              <w:autoSpaceDE w:val="0"/>
              <w:autoSpaceDN w:val="0"/>
              <w:spacing w:before="38" w:after="0" w:line="240" w:lineRule="auto"/>
              <w:ind w:left="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589CFB84" w14:textId="77777777" w:rsidR="00F42091" w:rsidRPr="000B1F50" w:rsidRDefault="00F42091" w:rsidP="000B1F50">
            <w:pPr>
              <w:widowControl w:val="0"/>
              <w:autoSpaceDE w:val="0"/>
              <w:autoSpaceDN w:val="0"/>
              <w:spacing w:before="38" w:after="0" w:line="240" w:lineRule="auto"/>
              <w:ind w:left="3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1969CEB2"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0B2B510B"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left w:val="single" w:sz="12" w:space="0" w:color="000000"/>
            </w:tcBorders>
          </w:tcPr>
          <w:p w14:paraId="17D0C653"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3F5521E3"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4001E319"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2372038F"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67FF57BE"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49D60936"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332C39C1"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Pr>
          <w:p w14:paraId="42B0727C" w14:textId="77777777" w:rsidR="00F42091" w:rsidRPr="000B1F50" w:rsidRDefault="00F42091" w:rsidP="000B1F50">
            <w:pPr>
              <w:widowControl w:val="0"/>
              <w:autoSpaceDE w:val="0"/>
              <w:autoSpaceDN w:val="0"/>
              <w:spacing w:before="38" w:after="0" w:line="240" w:lineRule="auto"/>
              <w:ind w:left="2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r>
      <w:tr w:rsidR="00F42091" w:rsidRPr="000B1F50" w14:paraId="05A9A25D" w14:textId="77777777" w:rsidTr="00F42091">
        <w:trPr>
          <w:trHeight w:val="262"/>
        </w:trPr>
        <w:tc>
          <w:tcPr>
            <w:tcW w:w="1516" w:type="dxa"/>
            <w:tcBorders>
              <w:right w:val="single" w:sz="12" w:space="0" w:color="000000"/>
            </w:tcBorders>
          </w:tcPr>
          <w:p w14:paraId="50227CCE"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Pahang</w:t>
            </w:r>
            <w:r w:rsidRPr="000B1F50">
              <w:rPr>
                <w:rFonts w:ascii="Times New Roman" w:eastAsia="Cambria" w:hAnsi="Times New Roman" w:cs="Times New Roman"/>
                <w:spacing w:val="-9"/>
                <w:w w:val="105"/>
                <w:sz w:val="20"/>
                <w:szCs w:val="20"/>
                <w:lang w:val="en-US"/>
              </w:rPr>
              <w:t xml:space="preserve"> </w:t>
            </w:r>
            <w:r w:rsidRPr="000B1F50">
              <w:rPr>
                <w:rFonts w:ascii="Times New Roman" w:eastAsia="Cambria" w:hAnsi="Times New Roman" w:cs="Times New Roman"/>
                <w:w w:val="105"/>
                <w:sz w:val="20"/>
                <w:szCs w:val="20"/>
                <w:lang w:val="en-US"/>
              </w:rPr>
              <w:t>(Temerloh)</w:t>
            </w:r>
          </w:p>
        </w:tc>
        <w:tc>
          <w:tcPr>
            <w:tcW w:w="816" w:type="dxa"/>
            <w:tcBorders>
              <w:left w:val="single" w:sz="12" w:space="0" w:color="000000"/>
            </w:tcBorders>
          </w:tcPr>
          <w:p w14:paraId="561ADB74" w14:textId="77777777" w:rsidR="00F42091" w:rsidRPr="000B1F50" w:rsidRDefault="00F42091" w:rsidP="000B1F50">
            <w:pPr>
              <w:widowControl w:val="0"/>
              <w:autoSpaceDE w:val="0"/>
              <w:autoSpaceDN w:val="0"/>
              <w:spacing w:before="38" w:after="0" w:line="240" w:lineRule="auto"/>
              <w:ind w:left="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5F61CB34" w14:textId="77777777" w:rsidR="00F42091" w:rsidRPr="000B1F50" w:rsidRDefault="00F42091" w:rsidP="000B1F50">
            <w:pPr>
              <w:widowControl w:val="0"/>
              <w:autoSpaceDE w:val="0"/>
              <w:autoSpaceDN w:val="0"/>
              <w:spacing w:before="38" w:after="0" w:line="240" w:lineRule="auto"/>
              <w:ind w:left="3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45BD7078"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0F9078A0" w14:textId="77777777" w:rsidR="00F42091" w:rsidRPr="000B1F50" w:rsidRDefault="00F42091" w:rsidP="000B1F50">
            <w:pPr>
              <w:widowControl w:val="0"/>
              <w:autoSpaceDE w:val="0"/>
              <w:autoSpaceDN w:val="0"/>
              <w:spacing w:before="38" w:after="0" w:line="240" w:lineRule="auto"/>
              <w:ind w:left="3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34703B1D"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509888B9"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06C1FC19"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5AF10B38"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6C484FC3"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2D28E5AD"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left w:val="single" w:sz="12" w:space="0" w:color="000000"/>
            </w:tcBorders>
          </w:tcPr>
          <w:p w14:paraId="14FFDED0"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Pr>
          <w:p w14:paraId="3713978C" w14:textId="77777777" w:rsidR="00F42091" w:rsidRPr="000B1F50" w:rsidRDefault="00F42091" w:rsidP="000B1F50">
            <w:pPr>
              <w:widowControl w:val="0"/>
              <w:autoSpaceDE w:val="0"/>
              <w:autoSpaceDN w:val="0"/>
              <w:spacing w:before="38" w:after="0" w:line="240" w:lineRule="auto"/>
              <w:ind w:left="2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r>
      <w:tr w:rsidR="00F42091" w:rsidRPr="000B1F50" w14:paraId="0D3FD89A" w14:textId="77777777" w:rsidTr="00F42091">
        <w:trPr>
          <w:trHeight w:val="262"/>
        </w:trPr>
        <w:tc>
          <w:tcPr>
            <w:tcW w:w="1516" w:type="dxa"/>
            <w:tcBorders>
              <w:right w:val="single" w:sz="12" w:space="0" w:color="000000"/>
            </w:tcBorders>
          </w:tcPr>
          <w:p w14:paraId="57C68EB8" w14:textId="1E41B964"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Penang**</w:t>
            </w:r>
          </w:p>
        </w:tc>
        <w:tc>
          <w:tcPr>
            <w:tcW w:w="816" w:type="dxa"/>
            <w:tcBorders>
              <w:left w:val="single" w:sz="12" w:space="0" w:color="000000"/>
            </w:tcBorders>
          </w:tcPr>
          <w:p w14:paraId="775E06E0" w14:textId="77777777" w:rsidR="00F42091" w:rsidRPr="000B1F50" w:rsidRDefault="00F42091" w:rsidP="000B1F50">
            <w:pPr>
              <w:widowControl w:val="0"/>
              <w:autoSpaceDE w:val="0"/>
              <w:autoSpaceDN w:val="0"/>
              <w:spacing w:before="38" w:after="0" w:line="240" w:lineRule="auto"/>
              <w:ind w:left="276" w:right="26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19</w:t>
            </w:r>
          </w:p>
        </w:tc>
        <w:tc>
          <w:tcPr>
            <w:tcW w:w="736" w:type="dxa"/>
            <w:tcBorders>
              <w:right w:val="single" w:sz="12" w:space="0" w:color="000000"/>
            </w:tcBorders>
          </w:tcPr>
          <w:p w14:paraId="6D3ABE00"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24</w:t>
            </w:r>
          </w:p>
        </w:tc>
        <w:tc>
          <w:tcPr>
            <w:tcW w:w="736" w:type="dxa"/>
            <w:tcBorders>
              <w:left w:val="single" w:sz="12" w:space="0" w:color="000000"/>
            </w:tcBorders>
          </w:tcPr>
          <w:p w14:paraId="0198054F" w14:textId="77777777" w:rsidR="00F42091" w:rsidRPr="000B1F50" w:rsidRDefault="00F42091" w:rsidP="000B1F50">
            <w:pPr>
              <w:widowControl w:val="0"/>
              <w:autoSpaceDE w:val="0"/>
              <w:autoSpaceDN w:val="0"/>
              <w:spacing w:before="38" w:after="0" w:line="240" w:lineRule="auto"/>
              <w:ind w:left="59" w:right="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25</w:t>
            </w:r>
          </w:p>
        </w:tc>
        <w:tc>
          <w:tcPr>
            <w:tcW w:w="736" w:type="dxa"/>
            <w:tcBorders>
              <w:right w:val="single" w:sz="12" w:space="0" w:color="000000"/>
            </w:tcBorders>
          </w:tcPr>
          <w:p w14:paraId="40104C31" w14:textId="77777777" w:rsidR="00F42091" w:rsidRPr="000B1F50" w:rsidRDefault="00F42091" w:rsidP="000B1F50">
            <w:pPr>
              <w:widowControl w:val="0"/>
              <w:autoSpaceDE w:val="0"/>
              <w:autoSpaceDN w:val="0"/>
              <w:spacing w:before="38" w:after="0" w:line="240" w:lineRule="auto"/>
              <w:ind w:left="59" w:right="2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w:t>
            </w:r>
          </w:p>
        </w:tc>
        <w:tc>
          <w:tcPr>
            <w:tcW w:w="736" w:type="dxa"/>
            <w:tcBorders>
              <w:left w:val="single" w:sz="12" w:space="0" w:color="000000"/>
            </w:tcBorders>
          </w:tcPr>
          <w:p w14:paraId="4C47B8E3" w14:textId="77777777" w:rsidR="00F42091" w:rsidRPr="000B1F50" w:rsidRDefault="00F42091" w:rsidP="000B1F50">
            <w:pPr>
              <w:widowControl w:val="0"/>
              <w:autoSpaceDE w:val="0"/>
              <w:autoSpaceDN w:val="0"/>
              <w:spacing w:before="38" w:after="0" w:line="240" w:lineRule="auto"/>
              <w:ind w:left="59" w:right="4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18</w:t>
            </w:r>
          </w:p>
        </w:tc>
        <w:tc>
          <w:tcPr>
            <w:tcW w:w="736" w:type="dxa"/>
            <w:tcBorders>
              <w:right w:val="single" w:sz="12" w:space="0" w:color="000000"/>
            </w:tcBorders>
          </w:tcPr>
          <w:p w14:paraId="768CAD89"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28</w:t>
            </w:r>
          </w:p>
        </w:tc>
        <w:tc>
          <w:tcPr>
            <w:tcW w:w="736" w:type="dxa"/>
            <w:tcBorders>
              <w:left w:val="single" w:sz="12" w:space="0" w:color="000000"/>
            </w:tcBorders>
          </w:tcPr>
          <w:p w14:paraId="0DEA4F24"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60</w:t>
            </w:r>
          </w:p>
        </w:tc>
        <w:tc>
          <w:tcPr>
            <w:tcW w:w="736" w:type="dxa"/>
            <w:tcBorders>
              <w:right w:val="single" w:sz="12" w:space="0" w:color="000000"/>
            </w:tcBorders>
          </w:tcPr>
          <w:p w14:paraId="70EAE0FB"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25</w:t>
            </w:r>
          </w:p>
        </w:tc>
        <w:tc>
          <w:tcPr>
            <w:tcW w:w="736" w:type="dxa"/>
            <w:tcBorders>
              <w:left w:val="single" w:sz="12" w:space="0" w:color="000000"/>
            </w:tcBorders>
          </w:tcPr>
          <w:p w14:paraId="7DC5F344" w14:textId="77777777" w:rsidR="00F42091" w:rsidRPr="000B1F50" w:rsidRDefault="00F42091" w:rsidP="000B1F50">
            <w:pPr>
              <w:widowControl w:val="0"/>
              <w:autoSpaceDE w:val="0"/>
              <w:autoSpaceDN w:val="0"/>
              <w:spacing w:before="38" w:after="0" w:line="240" w:lineRule="auto"/>
              <w:ind w:left="59" w:right="4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w:t>
            </w:r>
          </w:p>
        </w:tc>
        <w:tc>
          <w:tcPr>
            <w:tcW w:w="736" w:type="dxa"/>
            <w:tcBorders>
              <w:right w:val="single" w:sz="12" w:space="0" w:color="000000"/>
            </w:tcBorders>
          </w:tcPr>
          <w:p w14:paraId="2E128219" w14:textId="77777777" w:rsidR="00F42091" w:rsidRPr="000B1F50" w:rsidRDefault="00F42091" w:rsidP="000B1F50">
            <w:pPr>
              <w:widowControl w:val="0"/>
              <w:autoSpaceDE w:val="0"/>
              <w:autoSpaceDN w:val="0"/>
              <w:spacing w:before="38" w:after="0" w:line="240" w:lineRule="auto"/>
              <w:ind w:left="59" w:righ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19</w:t>
            </w:r>
          </w:p>
        </w:tc>
        <w:tc>
          <w:tcPr>
            <w:tcW w:w="736" w:type="dxa"/>
            <w:tcBorders>
              <w:left w:val="single" w:sz="12" w:space="0" w:color="000000"/>
            </w:tcBorders>
          </w:tcPr>
          <w:p w14:paraId="1715BF71"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5</w:t>
            </w:r>
          </w:p>
        </w:tc>
        <w:tc>
          <w:tcPr>
            <w:tcW w:w="736" w:type="dxa"/>
          </w:tcPr>
          <w:p w14:paraId="385E1B08" w14:textId="77777777" w:rsidR="00F42091" w:rsidRPr="000B1F50" w:rsidRDefault="00F42091" w:rsidP="000B1F50">
            <w:pPr>
              <w:widowControl w:val="0"/>
              <w:autoSpaceDE w:val="0"/>
              <w:autoSpaceDN w:val="0"/>
              <w:spacing w:before="38" w:after="0" w:line="240" w:lineRule="auto"/>
              <w:ind w:left="161" w:right="1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39</w:t>
            </w:r>
          </w:p>
        </w:tc>
      </w:tr>
      <w:tr w:rsidR="00F42091" w:rsidRPr="000B1F50" w14:paraId="79E64543" w14:textId="77777777" w:rsidTr="00F42091">
        <w:trPr>
          <w:trHeight w:val="262"/>
        </w:trPr>
        <w:tc>
          <w:tcPr>
            <w:tcW w:w="1516" w:type="dxa"/>
            <w:tcBorders>
              <w:right w:val="single" w:sz="12" w:space="0" w:color="000000"/>
            </w:tcBorders>
          </w:tcPr>
          <w:p w14:paraId="6565457D"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Perak</w:t>
            </w:r>
          </w:p>
        </w:tc>
        <w:tc>
          <w:tcPr>
            <w:tcW w:w="816" w:type="dxa"/>
            <w:tcBorders>
              <w:left w:val="single" w:sz="12" w:space="0" w:color="000000"/>
            </w:tcBorders>
          </w:tcPr>
          <w:p w14:paraId="7927B96D" w14:textId="77777777" w:rsidR="00F42091" w:rsidRPr="000B1F50" w:rsidRDefault="00F42091" w:rsidP="000B1F50">
            <w:pPr>
              <w:widowControl w:val="0"/>
              <w:autoSpaceDE w:val="0"/>
              <w:autoSpaceDN w:val="0"/>
              <w:spacing w:before="38" w:after="0" w:line="240" w:lineRule="auto"/>
              <w:ind w:left="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6</w:t>
            </w:r>
          </w:p>
        </w:tc>
        <w:tc>
          <w:tcPr>
            <w:tcW w:w="736" w:type="dxa"/>
            <w:tcBorders>
              <w:right w:val="single" w:sz="12" w:space="0" w:color="000000"/>
            </w:tcBorders>
          </w:tcPr>
          <w:p w14:paraId="040195D2" w14:textId="77777777" w:rsidR="00F42091" w:rsidRPr="000B1F50" w:rsidRDefault="00F42091" w:rsidP="000B1F50">
            <w:pPr>
              <w:widowControl w:val="0"/>
              <w:autoSpaceDE w:val="0"/>
              <w:autoSpaceDN w:val="0"/>
              <w:spacing w:before="38" w:after="0" w:line="240" w:lineRule="auto"/>
              <w:ind w:left="3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8</w:t>
            </w:r>
          </w:p>
        </w:tc>
        <w:tc>
          <w:tcPr>
            <w:tcW w:w="736" w:type="dxa"/>
            <w:tcBorders>
              <w:left w:val="single" w:sz="12" w:space="0" w:color="000000"/>
            </w:tcBorders>
          </w:tcPr>
          <w:p w14:paraId="4BDD3948"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5</w:t>
            </w:r>
          </w:p>
        </w:tc>
        <w:tc>
          <w:tcPr>
            <w:tcW w:w="736" w:type="dxa"/>
            <w:tcBorders>
              <w:right w:val="single" w:sz="12" w:space="0" w:color="000000"/>
            </w:tcBorders>
          </w:tcPr>
          <w:p w14:paraId="00EB6E81"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5</w:t>
            </w:r>
          </w:p>
        </w:tc>
        <w:tc>
          <w:tcPr>
            <w:tcW w:w="736" w:type="dxa"/>
            <w:tcBorders>
              <w:left w:val="single" w:sz="12" w:space="0" w:color="000000"/>
            </w:tcBorders>
          </w:tcPr>
          <w:p w14:paraId="62FAFB31"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518366B6"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7</w:t>
            </w:r>
          </w:p>
        </w:tc>
        <w:tc>
          <w:tcPr>
            <w:tcW w:w="736" w:type="dxa"/>
            <w:tcBorders>
              <w:left w:val="single" w:sz="12" w:space="0" w:color="000000"/>
            </w:tcBorders>
          </w:tcPr>
          <w:p w14:paraId="3908263D"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3</w:t>
            </w:r>
          </w:p>
        </w:tc>
        <w:tc>
          <w:tcPr>
            <w:tcW w:w="736" w:type="dxa"/>
            <w:tcBorders>
              <w:right w:val="single" w:sz="12" w:space="0" w:color="000000"/>
            </w:tcBorders>
          </w:tcPr>
          <w:p w14:paraId="08AFCF00"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w:t>
            </w:r>
          </w:p>
        </w:tc>
        <w:tc>
          <w:tcPr>
            <w:tcW w:w="736" w:type="dxa"/>
            <w:tcBorders>
              <w:left w:val="single" w:sz="12" w:space="0" w:color="000000"/>
            </w:tcBorders>
          </w:tcPr>
          <w:p w14:paraId="5BA4E87F"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2</w:t>
            </w:r>
          </w:p>
        </w:tc>
        <w:tc>
          <w:tcPr>
            <w:tcW w:w="736" w:type="dxa"/>
            <w:tcBorders>
              <w:right w:val="single" w:sz="12" w:space="0" w:color="000000"/>
            </w:tcBorders>
          </w:tcPr>
          <w:p w14:paraId="60784480"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9</w:t>
            </w:r>
          </w:p>
        </w:tc>
        <w:tc>
          <w:tcPr>
            <w:tcW w:w="736" w:type="dxa"/>
            <w:tcBorders>
              <w:left w:val="single" w:sz="12" w:space="0" w:color="000000"/>
            </w:tcBorders>
          </w:tcPr>
          <w:p w14:paraId="00E8BFB7" w14:textId="77777777" w:rsidR="00F42091" w:rsidRPr="000B1F50" w:rsidRDefault="00F42091"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6</w:t>
            </w:r>
          </w:p>
        </w:tc>
        <w:tc>
          <w:tcPr>
            <w:tcW w:w="736" w:type="dxa"/>
          </w:tcPr>
          <w:p w14:paraId="7C0F8174" w14:textId="77777777" w:rsidR="00F42091" w:rsidRPr="000B1F50" w:rsidRDefault="00F42091" w:rsidP="000B1F50">
            <w:pPr>
              <w:widowControl w:val="0"/>
              <w:autoSpaceDE w:val="0"/>
              <w:autoSpaceDN w:val="0"/>
              <w:spacing w:before="38" w:after="0" w:line="240" w:lineRule="auto"/>
              <w:ind w:left="2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4</w:t>
            </w:r>
          </w:p>
        </w:tc>
      </w:tr>
      <w:tr w:rsidR="00F42091" w:rsidRPr="000B1F50" w14:paraId="76CA580C" w14:textId="77777777" w:rsidTr="00F42091">
        <w:trPr>
          <w:trHeight w:val="262"/>
        </w:trPr>
        <w:tc>
          <w:tcPr>
            <w:tcW w:w="1516" w:type="dxa"/>
            <w:tcBorders>
              <w:right w:val="single" w:sz="12" w:space="0" w:color="000000"/>
            </w:tcBorders>
          </w:tcPr>
          <w:p w14:paraId="11FC05F7"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Perlis</w:t>
            </w:r>
          </w:p>
        </w:tc>
        <w:tc>
          <w:tcPr>
            <w:tcW w:w="816" w:type="dxa"/>
            <w:tcBorders>
              <w:left w:val="single" w:sz="12" w:space="0" w:color="000000"/>
            </w:tcBorders>
          </w:tcPr>
          <w:p w14:paraId="0C7D9A7E" w14:textId="77777777" w:rsidR="00F42091" w:rsidRPr="000B1F50" w:rsidRDefault="00F42091" w:rsidP="000B1F50">
            <w:pPr>
              <w:widowControl w:val="0"/>
              <w:autoSpaceDE w:val="0"/>
              <w:autoSpaceDN w:val="0"/>
              <w:spacing w:before="38" w:after="0" w:line="240" w:lineRule="auto"/>
              <w:ind w:left="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1</w:t>
            </w:r>
          </w:p>
        </w:tc>
        <w:tc>
          <w:tcPr>
            <w:tcW w:w="736" w:type="dxa"/>
            <w:tcBorders>
              <w:right w:val="single" w:sz="12" w:space="0" w:color="000000"/>
            </w:tcBorders>
          </w:tcPr>
          <w:p w14:paraId="499C8B5F" w14:textId="77777777" w:rsidR="00F42091" w:rsidRPr="000B1F50" w:rsidRDefault="00F42091" w:rsidP="000B1F50">
            <w:pPr>
              <w:widowControl w:val="0"/>
              <w:autoSpaceDE w:val="0"/>
              <w:autoSpaceDN w:val="0"/>
              <w:spacing w:before="38" w:after="0" w:line="240" w:lineRule="auto"/>
              <w:ind w:left="59" w:right="2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26</w:t>
            </w:r>
          </w:p>
        </w:tc>
        <w:tc>
          <w:tcPr>
            <w:tcW w:w="736" w:type="dxa"/>
            <w:tcBorders>
              <w:left w:val="single" w:sz="12" w:space="0" w:color="000000"/>
            </w:tcBorders>
          </w:tcPr>
          <w:p w14:paraId="159B8CD0"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4</w:t>
            </w:r>
          </w:p>
        </w:tc>
        <w:tc>
          <w:tcPr>
            <w:tcW w:w="736" w:type="dxa"/>
            <w:tcBorders>
              <w:right w:val="single" w:sz="12" w:space="0" w:color="000000"/>
            </w:tcBorders>
          </w:tcPr>
          <w:p w14:paraId="0B75BE1D" w14:textId="77777777" w:rsidR="00F42091" w:rsidRPr="000B1F50" w:rsidRDefault="00F42091" w:rsidP="000B1F50">
            <w:pPr>
              <w:widowControl w:val="0"/>
              <w:autoSpaceDE w:val="0"/>
              <w:autoSpaceDN w:val="0"/>
              <w:spacing w:before="38" w:after="0" w:line="240" w:lineRule="auto"/>
              <w:ind w:left="59" w:right="2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52</w:t>
            </w:r>
          </w:p>
        </w:tc>
        <w:tc>
          <w:tcPr>
            <w:tcW w:w="736" w:type="dxa"/>
            <w:tcBorders>
              <w:left w:val="single" w:sz="12" w:space="0" w:color="000000"/>
            </w:tcBorders>
          </w:tcPr>
          <w:p w14:paraId="3F0B1B01" w14:textId="77777777" w:rsidR="00F42091" w:rsidRPr="000B1F50" w:rsidRDefault="00F42091" w:rsidP="000B1F50">
            <w:pPr>
              <w:widowControl w:val="0"/>
              <w:autoSpaceDE w:val="0"/>
              <w:autoSpaceDN w:val="0"/>
              <w:spacing w:before="38" w:after="0" w:line="240" w:lineRule="auto"/>
              <w:ind w:left="1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8</w:t>
            </w:r>
          </w:p>
        </w:tc>
        <w:tc>
          <w:tcPr>
            <w:tcW w:w="736" w:type="dxa"/>
            <w:tcBorders>
              <w:right w:val="single" w:sz="12" w:space="0" w:color="000000"/>
            </w:tcBorders>
          </w:tcPr>
          <w:p w14:paraId="2817BF3F" w14:textId="77777777" w:rsidR="00F42091" w:rsidRPr="000B1F50" w:rsidRDefault="00F42091" w:rsidP="000B1F50">
            <w:pPr>
              <w:widowControl w:val="0"/>
              <w:autoSpaceDE w:val="0"/>
              <w:autoSpaceDN w:val="0"/>
              <w:spacing w:before="38" w:after="0" w:line="240" w:lineRule="auto"/>
              <w:ind w:left="59" w:right="27"/>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52</w:t>
            </w:r>
          </w:p>
        </w:tc>
        <w:tc>
          <w:tcPr>
            <w:tcW w:w="736" w:type="dxa"/>
            <w:tcBorders>
              <w:left w:val="single" w:sz="12" w:space="0" w:color="000000"/>
            </w:tcBorders>
          </w:tcPr>
          <w:p w14:paraId="32108B1C" w14:textId="77777777" w:rsidR="00F42091" w:rsidRPr="000B1F50" w:rsidRDefault="00F42091" w:rsidP="000B1F50">
            <w:pPr>
              <w:widowControl w:val="0"/>
              <w:autoSpaceDE w:val="0"/>
              <w:autoSpaceDN w:val="0"/>
              <w:spacing w:before="38" w:after="0" w:line="240" w:lineRule="auto"/>
              <w:ind w:left="59" w:right="4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22</w:t>
            </w:r>
          </w:p>
        </w:tc>
        <w:tc>
          <w:tcPr>
            <w:tcW w:w="736" w:type="dxa"/>
            <w:tcBorders>
              <w:right w:val="single" w:sz="12" w:space="0" w:color="000000"/>
            </w:tcBorders>
          </w:tcPr>
          <w:p w14:paraId="3FB585FE" w14:textId="77777777" w:rsidR="00F42091" w:rsidRPr="000B1F50" w:rsidRDefault="00F42091" w:rsidP="000B1F50">
            <w:pPr>
              <w:widowControl w:val="0"/>
              <w:autoSpaceDE w:val="0"/>
              <w:autoSpaceDN w:val="0"/>
              <w:spacing w:before="38" w:after="0" w:line="240" w:lineRule="auto"/>
              <w:ind w:left="59" w:righ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131</w:t>
            </w:r>
          </w:p>
        </w:tc>
        <w:tc>
          <w:tcPr>
            <w:tcW w:w="736" w:type="dxa"/>
            <w:tcBorders>
              <w:left w:val="single" w:sz="12" w:space="0" w:color="000000"/>
            </w:tcBorders>
          </w:tcPr>
          <w:p w14:paraId="31E22C6D"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7</w:t>
            </w:r>
          </w:p>
        </w:tc>
        <w:tc>
          <w:tcPr>
            <w:tcW w:w="736" w:type="dxa"/>
            <w:tcBorders>
              <w:right w:val="single" w:sz="12" w:space="0" w:color="000000"/>
            </w:tcBorders>
          </w:tcPr>
          <w:p w14:paraId="4CCF328E" w14:textId="77777777" w:rsidR="00F42091" w:rsidRPr="000B1F50" w:rsidRDefault="00F42091" w:rsidP="000B1F50">
            <w:pPr>
              <w:widowControl w:val="0"/>
              <w:autoSpaceDE w:val="0"/>
              <w:autoSpaceDN w:val="0"/>
              <w:spacing w:before="38" w:after="0" w:line="240" w:lineRule="auto"/>
              <w:ind w:left="234"/>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150</w:t>
            </w:r>
          </w:p>
        </w:tc>
        <w:tc>
          <w:tcPr>
            <w:tcW w:w="736" w:type="dxa"/>
            <w:tcBorders>
              <w:left w:val="single" w:sz="12" w:space="0" w:color="000000"/>
            </w:tcBorders>
          </w:tcPr>
          <w:p w14:paraId="43D34D13" w14:textId="77777777" w:rsidR="00F42091" w:rsidRPr="000B1F50" w:rsidRDefault="00F42091" w:rsidP="000B1F50">
            <w:pPr>
              <w:widowControl w:val="0"/>
              <w:autoSpaceDE w:val="0"/>
              <w:autoSpaceDN w:val="0"/>
              <w:spacing w:before="38" w:after="0" w:line="240" w:lineRule="auto"/>
              <w:ind w:left="59" w:right="4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10</w:t>
            </w:r>
          </w:p>
        </w:tc>
        <w:tc>
          <w:tcPr>
            <w:tcW w:w="736" w:type="dxa"/>
          </w:tcPr>
          <w:p w14:paraId="1C40A36D" w14:textId="77777777" w:rsidR="00F42091" w:rsidRPr="000B1F50" w:rsidRDefault="00F42091" w:rsidP="000B1F50">
            <w:pPr>
              <w:widowControl w:val="0"/>
              <w:autoSpaceDE w:val="0"/>
              <w:autoSpaceDN w:val="0"/>
              <w:spacing w:before="38" w:after="0" w:line="240" w:lineRule="auto"/>
              <w:ind w:left="161" w:right="14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51</w:t>
            </w:r>
          </w:p>
        </w:tc>
      </w:tr>
      <w:tr w:rsidR="00F42091" w:rsidRPr="000B1F50" w14:paraId="0BBD0B77" w14:textId="77777777" w:rsidTr="00F42091">
        <w:trPr>
          <w:trHeight w:val="262"/>
        </w:trPr>
        <w:tc>
          <w:tcPr>
            <w:tcW w:w="1516" w:type="dxa"/>
            <w:tcBorders>
              <w:right w:val="single" w:sz="12" w:space="0" w:color="000000"/>
            </w:tcBorders>
          </w:tcPr>
          <w:p w14:paraId="4BA0C131" w14:textId="5A71EB8C"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Selangor***</w:t>
            </w:r>
          </w:p>
        </w:tc>
        <w:tc>
          <w:tcPr>
            <w:tcW w:w="816" w:type="dxa"/>
            <w:tcBorders>
              <w:left w:val="single" w:sz="12" w:space="0" w:color="000000"/>
            </w:tcBorders>
          </w:tcPr>
          <w:p w14:paraId="71203FF4" w14:textId="77777777" w:rsidR="00F42091" w:rsidRPr="000B1F50" w:rsidRDefault="00F42091" w:rsidP="000B1F50">
            <w:pPr>
              <w:widowControl w:val="0"/>
              <w:autoSpaceDE w:val="0"/>
              <w:autoSpaceDN w:val="0"/>
              <w:spacing w:before="38" w:after="0" w:line="240" w:lineRule="auto"/>
              <w:ind w:left="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7D425498" w14:textId="77777777" w:rsidR="00F42091" w:rsidRPr="000B1F50" w:rsidRDefault="00F42091" w:rsidP="000B1F50">
            <w:pPr>
              <w:widowControl w:val="0"/>
              <w:autoSpaceDE w:val="0"/>
              <w:autoSpaceDN w:val="0"/>
              <w:spacing w:before="38" w:after="0" w:line="240" w:lineRule="auto"/>
              <w:ind w:left="3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74B44D37"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44033CE1"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4B434DFE"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7013E356"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460540D2"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52948564"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26CE23A6" w14:textId="77777777" w:rsidR="00F42091" w:rsidRPr="000B1F50" w:rsidRDefault="00F42091" w:rsidP="000B1F50">
            <w:pPr>
              <w:widowControl w:val="0"/>
              <w:autoSpaceDE w:val="0"/>
              <w:autoSpaceDN w:val="0"/>
              <w:spacing w:before="38" w:after="0" w:line="240" w:lineRule="auto"/>
              <w:ind w:left="14"/>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right w:val="single" w:sz="12" w:space="0" w:color="000000"/>
            </w:tcBorders>
          </w:tcPr>
          <w:p w14:paraId="4D3A545F" w14:textId="77777777" w:rsidR="00F42091" w:rsidRPr="000B1F50" w:rsidRDefault="00F42091" w:rsidP="000B1F50">
            <w:pPr>
              <w:widowControl w:val="0"/>
              <w:autoSpaceDE w:val="0"/>
              <w:autoSpaceDN w:val="0"/>
              <w:spacing w:before="38" w:after="0" w:line="240" w:lineRule="auto"/>
              <w:ind w:left="2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tcBorders>
          </w:tcPr>
          <w:p w14:paraId="51C39BC6" w14:textId="77777777" w:rsidR="00F42091" w:rsidRPr="000B1F50" w:rsidRDefault="00F42091" w:rsidP="000B1F50">
            <w:pPr>
              <w:widowControl w:val="0"/>
              <w:autoSpaceDE w:val="0"/>
              <w:autoSpaceDN w:val="0"/>
              <w:spacing w:before="38" w:after="0" w:line="240" w:lineRule="auto"/>
              <w:ind w:left="1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Pr>
          <w:p w14:paraId="583BDDE9"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r>
      <w:tr w:rsidR="00F42091" w:rsidRPr="000B1F50" w14:paraId="1681182C" w14:textId="77777777" w:rsidTr="00F42091">
        <w:trPr>
          <w:trHeight w:val="247"/>
        </w:trPr>
        <w:tc>
          <w:tcPr>
            <w:tcW w:w="1516" w:type="dxa"/>
            <w:tcBorders>
              <w:bottom w:val="double" w:sz="2" w:space="0" w:color="000000"/>
              <w:right w:val="single" w:sz="12" w:space="0" w:color="000000"/>
            </w:tcBorders>
          </w:tcPr>
          <w:p w14:paraId="6E6D8335" w14:textId="77777777" w:rsidR="00F42091" w:rsidRPr="000B1F50" w:rsidRDefault="00F42091" w:rsidP="000B1F50">
            <w:pPr>
              <w:widowControl w:val="0"/>
              <w:autoSpaceDE w:val="0"/>
              <w:autoSpaceDN w:val="0"/>
              <w:spacing w:before="38" w:after="0" w:line="240" w:lineRule="auto"/>
              <w:ind w:left="29"/>
              <w:rPr>
                <w:rFonts w:ascii="Times New Roman" w:eastAsia="Cambria" w:hAnsi="Times New Roman" w:cs="Times New Roman"/>
                <w:sz w:val="20"/>
                <w:szCs w:val="20"/>
                <w:lang w:val="en-US"/>
              </w:rPr>
            </w:pPr>
            <w:r w:rsidRPr="000B1F50">
              <w:rPr>
                <w:rFonts w:ascii="Times New Roman" w:eastAsia="Cambria" w:hAnsi="Times New Roman" w:cs="Times New Roman"/>
                <w:w w:val="105"/>
                <w:sz w:val="20"/>
                <w:szCs w:val="20"/>
                <w:lang w:val="en-US"/>
              </w:rPr>
              <w:t>Terengganu</w:t>
            </w:r>
          </w:p>
        </w:tc>
        <w:tc>
          <w:tcPr>
            <w:tcW w:w="816" w:type="dxa"/>
            <w:tcBorders>
              <w:left w:val="single" w:sz="12" w:space="0" w:color="000000"/>
              <w:bottom w:val="double" w:sz="2" w:space="0" w:color="000000"/>
            </w:tcBorders>
          </w:tcPr>
          <w:p w14:paraId="7A4F842F" w14:textId="77777777" w:rsidR="00F42091" w:rsidRPr="000B1F50" w:rsidRDefault="00F42091" w:rsidP="000B1F50">
            <w:pPr>
              <w:widowControl w:val="0"/>
              <w:autoSpaceDE w:val="0"/>
              <w:autoSpaceDN w:val="0"/>
              <w:spacing w:before="38" w:after="0" w:line="240" w:lineRule="auto"/>
              <w:ind w:left="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bottom w:val="double" w:sz="2" w:space="0" w:color="000000"/>
              <w:right w:val="single" w:sz="12" w:space="0" w:color="000000"/>
            </w:tcBorders>
          </w:tcPr>
          <w:p w14:paraId="578EE9B2" w14:textId="77777777" w:rsidR="00F42091" w:rsidRPr="000B1F50" w:rsidRDefault="00F42091" w:rsidP="000B1F50">
            <w:pPr>
              <w:widowControl w:val="0"/>
              <w:autoSpaceDE w:val="0"/>
              <w:autoSpaceDN w:val="0"/>
              <w:spacing w:before="38" w:after="0" w:line="240" w:lineRule="auto"/>
              <w:ind w:left="3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bottom w:val="double" w:sz="2" w:space="0" w:color="000000"/>
            </w:tcBorders>
          </w:tcPr>
          <w:p w14:paraId="20A83DCA" w14:textId="77777777" w:rsidR="00F42091" w:rsidRPr="000B1F50" w:rsidRDefault="00F42091" w:rsidP="000B1F50">
            <w:pPr>
              <w:widowControl w:val="0"/>
              <w:autoSpaceDE w:val="0"/>
              <w:autoSpaceDN w:val="0"/>
              <w:spacing w:before="38" w:after="0" w:line="240" w:lineRule="auto"/>
              <w:ind w:left="1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bottom w:val="double" w:sz="2" w:space="0" w:color="000000"/>
              <w:right w:val="single" w:sz="12" w:space="0" w:color="000000"/>
            </w:tcBorders>
          </w:tcPr>
          <w:p w14:paraId="715725FA" w14:textId="77777777" w:rsidR="00F42091" w:rsidRPr="000B1F50" w:rsidRDefault="00F42091" w:rsidP="000B1F50">
            <w:pPr>
              <w:widowControl w:val="0"/>
              <w:autoSpaceDE w:val="0"/>
              <w:autoSpaceDN w:val="0"/>
              <w:spacing w:before="38" w:after="0" w:line="240" w:lineRule="auto"/>
              <w:ind w:left="3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bottom w:val="double" w:sz="2" w:space="0" w:color="000000"/>
            </w:tcBorders>
          </w:tcPr>
          <w:p w14:paraId="3758DF7B" w14:textId="77777777" w:rsidR="00F42091" w:rsidRPr="000B1F50" w:rsidRDefault="00F42091" w:rsidP="000B1F50">
            <w:pPr>
              <w:widowControl w:val="0"/>
              <w:autoSpaceDE w:val="0"/>
              <w:autoSpaceDN w:val="0"/>
              <w:spacing w:before="38" w:after="0" w:line="240" w:lineRule="auto"/>
              <w:ind w:left="18"/>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bottom w:val="double" w:sz="2" w:space="0" w:color="000000"/>
              <w:right w:val="single" w:sz="12" w:space="0" w:color="000000"/>
            </w:tcBorders>
          </w:tcPr>
          <w:p w14:paraId="67824EAB" w14:textId="77777777" w:rsidR="00F42091" w:rsidRPr="000B1F50" w:rsidRDefault="00F42091" w:rsidP="000B1F50">
            <w:pPr>
              <w:widowControl w:val="0"/>
              <w:autoSpaceDE w:val="0"/>
              <w:autoSpaceDN w:val="0"/>
              <w:spacing w:before="38" w:after="0" w:line="240" w:lineRule="auto"/>
              <w:ind w:left="32"/>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bottom w:val="double" w:sz="2" w:space="0" w:color="000000"/>
            </w:tcBorders>
          </w:tcPr>
          <w:p w14:paraId="0D10DFEC" w14:textId="77777777" w:rsidR="00F42091" w:rsidRPr="000B1F50" w:rsidRDefault="00F42091" w:rsidP="000B1F50">
            <w:pPr>
              <w:widowControl w:val="0"/>
              <w:autoSpaceDE w:val="0"/>
              <w:autoSpaceDN w:val="0"/>
              <w:spacing w:before="38" w:after="0" w:line="240" w:lineRule="auto"/>
              <w:ind w:left="16"/>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bottom w:val="double" w:sz="2" w:space="0" w:color="000000"/>
              <w:right w:val="single" w:sz="12" w:space="0" w:color="000000"/>
            </w:tcBorders>
          </w:tcPr>
          <w:p w14:paraId="5B6B267E" w14:textId="77777777" w:rsidR="00F42091" w:rsidRPr="000B1F50" w:rsidRDefault="00F42091" w:rsidP="000B1F50">
            <w:pPr>
              <w:widowControl w:val="0"/>
              <w:autoSpaceDE w:val="0"/>
              <w:autoSpaceDN w:val="0"/>
              <w:spacing w:before="38" w:after="0" w:line="240" w:lineRule="auto"/>
              <w:ind w:left="31"/>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bottom w:val="double" w:sz="2" w:space="0" w:color="000000"/>
            </w:tcBorders>
          </w:tcPr>
          <w:p w14:paraId="38B08DBC" w14:textId="77777777" w:rsidR="00F42091" w:rsidRPr="000B1F50" w:rsidRDefault="00F42091" w:rsidP="000B1F50">
            <w:pPr>
              <w:widowControl w:val="0"/>
              <w:autoSpaceDE w:val="0"/>
              <w:autoSpaceDN w:val="0"/>
              <w:spacing w:before="38" w:after="0" w:line="240" w:lineRule="auto"/>
              <w:ind w:left="15"/>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bottom w:val="double" w:sz="2" w:space="0" w:color="000000"/>
              <w:right w:val="single" w:sz="12" w:space="0" w:color="000000"/>
            </w:tcBorders>
          </w:tcPr>
          <w:p w14:paraId="683A3698" w14:textId="77777777" w:rsidR="00F42091" w:rsidRPr="000B1F50" w:rsidRDefault="00F42091" w:rsidP="000B1F50">
            <w:pPr>
              <w:widowControl w:val="0"/>
              <w:autoSpaceDE w:val="0"/>
              <w:autoSpaceDN w:val="0"/>
              <w:spacing w:before="38" w:after="0" w:line="240" w:lineRule="auto"/>
              <w:ind w:left="29"/>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left w:val="single" w:sz="12" w:space="0" w:color="000000"/>
              <w:bottom w:val="double" w:sz="2" w:space="0" w:color="000000"/>
            </w:tcBorders>
          </w:tcPr>
          <w:p w14:paraId="1C4D4222" w14:textId="77777777" w:rsidR="00F42091" w:rsidRPr="000B1F50" w:rsidRDefault="00F42091" w:rsidP="000B1F50">
            <w:pPr>
              <w:widowControl w:val="0"/>
              <w:autoSpaceDE w:val="0"/>
              <w:autoSpaceDN w:val="0"/>
              <w:spacing w:before="38" w:after="0" w:line="240" w:lineRule="auto"/>
              <w:ind w:left="13"/>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c>
          <w:tcPr>
            <w:tcW w:w="736" w:type="dxa"/>
            <w:tcBorders>
              <w:bottom w:val="double" w:sz="2" w:space="0" w:color="000000"/>
            </w:tcBorders>
          </w:tcPr>
          <w:p w14:paraId="5AEECED1" w14:textId="77777777" w:rsidR="00F42091" w:rsidRPr="000B1F50" w:rsidRDefault="00F42091" w:rsidP="000B1F50">
            <w:pPr>
              <w:widowControl w:val="0"/>
              <w:autoSpaceDE w:val="0"/>
              <w:autoSpaceDN w:val="0"/>
              <w:spacing w:before="38" w:after="0" w:line="240" w:lineRule="auto"/>
              <w:ind w:left="20"/>
              <w:jc w:val="center"/>
              <w:rPr>
                <w:rFonts w:ascii="Times New Roman" w:eastAsia="Cambria" w:hAnsi="Times New Roman" w:cs="Times New Roman"/>
                <w:sz w:val="20"/>
                <w:szCs w:val="20"/>
                <w:lang w:val="en-US"/>
              </w:rPr>
            </w:pPr>
            <w:r w:rsidRPr="000B1F50">
              <w:rPr>
                <w:rFonts w:ascii="Times New Roman" w:eastAsia="Cambria" w:hAnsi="Times New Roman" w:cs="Times New Roman"/>
                <w:w w:val="103"/>
                <w:sz w:val="20"/>
                <w:szCs w:val="20"/>
                <w:lang w:val="en-US"/>
              </w:rPr>
              <w:t>0</w:t>
            </w:r>
          </w:p>
        </w:tc>
      </w:tr>
      <w:tr w:rsidR="00F42091" w:rsidRPr="000B1F50" w14:paraId="104F5155" w14:textId="77777777" w:rsidTr="00F42091">
        <w:trPr>
          <w:trHeight w:val="232"/>
        </w:trPr>
        <w:tc>
          <w:tcPr>
            <w:tcW w:w="1516" w:type="dxa"/>
            <w:tcBorders>
              <w:top w:val="double" w:sz="2" w:space="0" w:color="000000"/>
              <w:bottom w:val="double" w:sz="2" w:space="0" w:color="000000"/>
              <w:right w:val="single" w:sz="12" w:space="0" w:color="000000"/>
            </w:tcBorders>
          </w:tcPr>
          <w:p w14:paraId="71890734" w14:textId="77777777" w:rsidR="00F42091" w:rsidRPr="000B1F50" w:rsidRDefault="00F42091" w:rsidP="000B1F50">
            <w:pPr>
              <w:widowControl w:val="0"/>
              <w:autoSpaceDE w:val="0"/>
              <w:autoSpaceDN w:val="0"/>
              <w:spacing w:before="23" w:after="0" w:line="240" w:lineRule="auto"/>
              <w:ind w:left="32"/>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Total</w:t>
            </w:r>
          </w:p>
        </w:tc>
        <w:tc>
          <w:tcPr>
            <w:tcW w:w="816" w:type="dxa"/>
            <w:tcBorders>
              <w:top w:val="double" w:sz="2" w:space="0" w:color="000000"/>
              <w:left w:val="single" w:sz="12" w:space="0" w:color="000000"/>
              <w:bottom w:val="double" w:sz="2" w:space="0" w:color="000000"/>
            </w:tcBorders>
          </w:tcPr>
          <w:p w14:paraId="30E65113" w14:textId="77777777" w:rsidR="00F42091" w:rsidRPr="000B1F50" w:rsidRDefault="00F42091" w:rsidP="000B1F50">
            <w:pPr>
              <w:widowControl w:val="0"/>
              <w:autoSpaceDE w:val="0"/>
              <w:autoSpaceDN w:val="0"/>
              <w:spacing w:before="23" w:after="0" w:line="240" w:lineRule="auto"/>
              <w:ind w:left="286" w:right="26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28</w:t>
            </w:r>
          </w:p>
        </w:tc>
        <w:tc>
          <w:tcPr>
            <w:tcW w:w="736" w:type="dxa"/>
            <w:tcBorders>
              <w:top w:val="double" w:sz="2" w:space="0" w:color="000000"/>
              <w:bottom w:val="double" w:sz="2" w:space="0" w:color="000000"/>
              <w:right w:val="single" w:sz="12" w:space="0" w:color="000000"/>
            </w:tcBorders>
          </w:tcPr>
          <w:p w14:paraId="0EC1110F" w14:textId="77777777" w:rsidR="00F42091" w:rsidRPr="000B1F50" w:rsidRDefault="00F42091" w:rsidP="000B1F50">
            <w:pPr>
              <w:widowControl w:val="0"/>
              <w:autoSpaceDE w:val="0"/>
              <w:autoSpaceDN w:val="0"/>
              <w:spacing w:before="23" w:after="0" w:line="240" w:lineRule="auto"/>
              <w:ind w:left="59" w:right="2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76</w:t>
            </w:r>
          </w:p>
        </w:tc>
        <w:tc>
          <w:tcPr>
            <w:tcW w:w="736" w:type="dxa"/>
            <w:tcBorders>
              <w:top w:val="double" w:sz="2" w:space="0" w:color="000000"/>
              <w:left w:val="single" w:sz="12" w:space="0" w:color="000000"/>
              <w:bottom w:val="double" w:sz="2" w:space="0" w:color="000000"/>
            </w:tcBorders>
          </w:tcPr>
          <w:p w14:paraId="1FB8270C" w14:textId="77777777" w:rsidR="00F42091" w:rsidRPr="000B1F50" w:rsidRDefault="00F42091" w:rsidP="000B1F50">
            <w:pPr>
              <w:widowControl w:val="0"/>
              <w:autoSpaceDE w:val="0"/>
              <w:autoSpaceDN w:val="0"/>
              <w:spacing w:before="23" w:after="0" w:line="240" w:lineRule="auto"/>
              <w:ind w:left="59" w:right="43"/>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37</w:t>
            </w:r>
          </w:p>
        </w:tc>
        <w:tc>
          <w:tcPr>
            <w:tcW w:w="736" w:type="dxa"/>
            <w:tcBorders>
              <w:top w:val="double" w:sz="2" w:space="0" w:color="000000"/>
              <w:bottom w:val="double" w:sz="2" w:space="0" w:color="000000"/>
              <w:right w:val="single" w:sz="12" w:space="0" w:color="000000"/>
            </w:tcBorders>
          </w:tcPr>
          <w:p w14:paraId="76BEAC7B" w14:textId="77777777" w:rsidR="00F42091" w:rsidRPr="000B1F50" w:rsidRDefault="00F42091" w:rsidP="000B1F50">
            <w:pPr>
              <w:widowControl w:val="0"/>
              <w:autoSpaceDE w:val="0"/>
              <w:autoSpaceDN w:val="0"/>
              <w:spacing w:before="23" w:after="0" w:line="240" w:lineRule="auto"/>
              <w:ind w:left="59" w:right="29"/>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92</w:t>
            </w:r>
          </w:p>
        </w:tc>
        <w:tc>
          <w:tcPr>
            <w:tcW w:w="736" w:type="dxa"/>
            <w:tcBorders>
              <w:top w:val="double" w:sz="2" w:space="0" w:color="000000"/>
              <w:left w:val="single" w:sz="12" w:space="0" w:color="000000"/>
              <w:bottom w:val="double" w:sz="2" w:space="0" w:color="000000"/>
            </w:tcBorders>
          </w:tcPr>
          <w:p w14:paraId="0BEBE293" w14:textId="77777777" w:rsidR="00F42091" w:rsidRPr="000B1F50" w:rsidRDefault="00F42091" w:rsidP="000B1F50">
            <w:pPr>
              <w:widowControl w:val="0"/>
              <w:autoSpaceDE w:val="0"/>
              <w:autoSpaceDN w:val="0"/>
              <w:spacing w:before="23" w:after="0" w:line="240" w:lineRule="auto"/>
              <w:ind w:left="59" w:right="45"/>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35</w:t>
            </w:r>
          </w:p>
        </w:tc>
        <w:tc>
          <w:tcPr>
            <w:tcW w:w="736" w:type="dxa"/>
            <w:tcBorders>
              <w:top w:val="double" w:sz="2" w:space="0" w:color="000000"/>
              <w:bottom w:val="double" w:sz="2" w:space="0" w:color="000000"/>
              <w:right w:val="single" w:sz="12" w:space="0" w:color="000000"/>
            </w:tcBorders>
          </w:tcPr>
          <w:p w14:paraId="735FC67D" w14:textId="77777777" w:rsidR="00F42091" w:rsidRPr="000B1F50" w:rsidRDefault="00F42091" w:rsidP="000B1F50">
            <w:pPr>
              <w:widowControl w:val="0"/>
              <w:autoSpaceDE w:val="0"/>
              <w:autoSpaceDN w:val="0"/>
              <w:spacing w:before="23" w:after="0" w:line="240" w:lineRule="auto"/>
              <w:ind w:left="59" w:right="31"/>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104</w:t>
            </w:r>
          </w:p>
        </w:tc>
        <w:tc>
          <w:tcPr>
            <w:tcW w:w="736" w:type="dxa"/>
            <w:tcBorders>
              <w:top w:val="double" w:sz="2" w:space="0" w:color="000000"/>
              <w:left w:val="single" w:sz="12" w:space="0" w:color="000000"/>
              <w:bottom w:val="double" w:sz="2" w:space="0" w:color="000000"/>
            </w:tcBorders>
          </w:tcPr>
          <w:p w14:paraId="3C4EA63E" w14:textId="77777777" w:rsidR="00F42091" w:rsidRPr="000B1F50" w:rsidRDefault="00F42091" w:rsidP="000B1F50">
            <w:pPr>
              <w:widowControl w:val="0"/>
              <w:autoSpaceDE w:val="0"/>
              <w:autoSpaceDN w:val="0"/>
              <w:spacing w:before="23" w:after="0" w:line="240" w:lineRule="auto"/>
              <w:ind w:left="59"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90</w:t>
            </w:r>
          </w:p>
        </w:tc>
        <w:tc>
          <w:tcPr>
            <w:tcW w:w="736" w:type="dxa"/>
            <w:tcBorders>
              <w:top w:val="double" w:sz="2" w:space="0" w:color="000000"/>
              <w:bottom w:val="double" w:sz="2" w:space="0" w:color="000000"/>
              <w:right w:val="single" w:sz="12" w:space="0" w:color="000000"/>
            </w:tcBorders>
          </w:tcPr>
          <w:p w14:paraId="304C63AE" w14:textId="77777777" w:rsidR="00F42091" w:rsidRPr="000B1F50" w:rsidRDefault="00F42091" w:rsidP="000B1F50">
            <w:pPr>
              <w:widowControl w:val="0"/>
              <w:autoSpaceDE w:val="0"/>
              <w:autoSpaceDN w:val="0"/>
              <w:spacing w:before="23" w:after="0" w:line="240" w:lineRule="auto"/>
              <w:ind w:left="59" w:right="33"/>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194</w:t>
            </w:r>
          </w:p>
        </w:tc>
        <w:tc>
          <w:tcPr>
            <w:tcW w:w="736" w:type="dxa"/>
            <w:tcBorders>
              <w:top w:val="double" w:sz="2" w:space="0" w:color="000000"/>
              <w:left w:val="single" w:sz="12" w:space="0" w:color="000000"/>
              <w:bottom w:val="double" w:sz="2" w:space="0" w:color="000000"/>
            </w:tcBorders>
          </w:tcPr>
          <w:p w14:paraId="7D98C4CD" w14:textId="77777777" w:rsidR="00F42091" w:rsidRPr="000B1F50" w:rsidRDefault="00F42091" w:rsidP="000B1F50">
            <w:pPr>
              <w:widowControl w:val="0"/>
              <w:autoSpaceDE w:val="0"/>
              <w:autoSpaceDN w:val="0"/>
              <w:spacing w:before="23" w:after="0" w:line="240" w:lineRule="auto"/>
              <w:ind w:left="57"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55</w:t>
            </w:r>
          </w:p>
        </w:tc>
        <w:tc>
          <w:tcPr>
            <w:tcW w:w="736" w:type="dxa"/>
            <w:tcBorders>
              <w:top w:val="double" w:sz="2" w:space="0" w:color="000000"/>
              <w:bottom w:val="double" w:sz="2" w:space="0" w:color="000000"/>
              <w:right w:val="single" w:sz="12" w:space="0" w:color="000000"/>
            </w:tcBorders>
          </w:tcPr>
          <w:p w14:paraId="68C2EE52" w14:textId="77777777" w:rsidR="00F42091" w:rsidRPr="000B1F50" w:rsidRDefault="00F42091" w:rsidP="000B1F50">
            <w:pPr>
              <w:widowControl w:val="0"/>
              <w:autoSpaceDE w:val="0"/>
              <w:autoSpaceDN w:val="0"/>
              <w:spacing w:before="23" w:after="0" w:line="240" w:lineRule="auto"/>
              <w:ind w:left="221"/>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199</w:t>
            </w:r>
          </w:p>
        </w:tc>
        <w:tc>
          <w:tcPr>
            <w:tcW w:w="736" w:type="dxa"/>
            <w:tcBorders>
              <w:top w:val="double" w:sz="2" w:space="0" w:color="000000"/>
              <w:left w:val="single" w:sz="12" w:space="0" w:color="000000"/>
              <w:bottom w:val="double" w:sz="2" w:space="0" w:color="000000"/>
            </w:tcBorders>
          </w:tcPr>
          <w:p w14:paraId="193DB7C0" w14:textId="77777777" w:rsidR="00F42091" w:rsidRPr="000B1F50" w:rsidRDefault="00F42091" w:rsidP="000B1F50">
            <w:pPr>
              <w:widowControl w:val="0"/>
              <w:autoSpaceDE w:val="0"/>
              <w:autoSpaceDN w:val="0"/>
              <w:spacing w:before="23" w:after="0" w:line="240" w:lineRule="auto"/>
              <w:ind w:left="55"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33</w:t>
            </w:r>
          </w:p>
        </w:tc>
        <w:tc>
          <w:tcPr>
            <w:tcW w:w="736" w:type="dxa"/>
            <w:tcBorders>
              <w:top w:val="double" w:sz="2" w:space="0" w:color="000000"/>
              <w:bottom w:val="double" w:sz="2" w:space="0" w:color="000000"/>
            </w:tcBorders>
          </w:tcPr>
          <w:p w14:paraId="6FBF132B" w14:textId="77777777" w:rsidR="00F42091" w:rsidRPr="000B1F50" w:rsidRDefault="00F42091" w:rsidP="000B1F50">
            <w:pPr>
              <w:widowControl w:val="0"/>
              <w:autoSpaceDE w:val="0"/>
              <w:autoSpaceDN w:val="0"/>
              <w:spacing w:before="23" w:after="0" w:line="240" w:lineRule="auto"/>
              <w:ind w:left="161" w:right="1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102</w:t>
            </w:r>
          </w:p>
        </w:tc>
      </w:tr>
      <w:tr w:rsidR="00F42091" w:rsidRPr="000B1F50" w14:paraId="6F0996BC" w14:textId="77777777" w:rsidTr="00F42091">
        <w:trPr>
          <w:trHeight w:val="232"/>
        </w:trPr>
        <w:tc>
          <w:tcPr>
            <w:tcW w:w="1516" w:type="dxa"/>
            <w:tcBorders>
              <w:top w:val="double" w:sz="2" w:space="0" w:color="000000"/>
              <w:right w:val="single" w:sz="12" w:space="0" w:color="000000"/>
            </w:tcBorders>
          </w:tcPr>
          <w:p w14:paraId="4DEFF555" w14:textId="77777777" w:rsidR="00F42091" w:rsidRPr="000B1F50" w:rsidRDefault="00F42091" w:rsidP="000B1F50">
            <w:pPr>
              <w:widowControl w:val="0"/>
              <w:autoSpaceDE w:val="0"/>
              <w:autoSpaceDN w:val="0"/>
              <w:spacing w:before="23" w:after="0" w:line="240" w:lineRule="auto"/>
              <w:ind w:left="32"/>
              <w:rPr>
                <w:rFonts w:ascii="Times New Roman" w:eastAsia="Cambria" w:hAnsi="Times New Roman" w:cs="Times New Roman"/>
                <w:b/>
                <w:sz w:val="20"/>
                <w:szCs w:val="20"/>
                <w:lang w:val="en-US"/>
              </w:rPr>
            </w:pPr>
            <w:r w:rsidRPr="000B1F50">
              <w:rPr>
                <w:rFonts w:ascii="Times New Roman" w:eastAsia="Cambria" w:hAnsi="Times New Roman" w:cs="Times New Roman"/>
                <w:b/>
                <w:spacing w:val="-1"/>
                <w:w w:val="105"/>
                <w:sz w:val="20"/>
                <w:szCs w:val="20"/>
                <w:lang w:val="en-US"/>
              </w:rPr>
              <w:t>Grand</w:t>
            </w:r>
            <w:r w:rsidRPr="000B1F50">
              <w:rPr>
                <w:rFonts w:ascii="Times New Roman" w:eastAsia="Cambria" w:hAnsi="Times New Roman" w:cs="Times New Roman"/>
                <w:b/>
                <w:spacing w:val="-8"/>
                <w:w w:val="105"/>
                <w:sz w:val="20"/>
                <w:szCs w:val="20"/>
                <w:lang w:val="en-US"/>
              </w:rPr>
              <w:t xml:space="preserve"> </w:t>
            </w:r>
            <w:r w:rsidRPr="000B1F50">
              <w:rPr>
                <w:rFonts w:ascii="Times New Roman" w:eastAsia="Cambria" w:hAnsi="Times New Roman" w:cs="Times New Roman"/>
                <w:b/>
                <w:w w:val="105"/>
                <w:sz w:val="20"/>
                <w:szCs w:val="20"/>
                <w:lang w:val="en-US"/>
              </w:rPr>
              <w:t>Total</w:t>
            </w:r>
          </w:p>
        </w:tc>
        <w:tc>
          <w:tcPr>
            <w:tcW w:w="816" w:type="dxa"/>
            <w:tcBorders>
              <w:top w:val="double" w:sz="2" w:space="0" w:color="000000"/>
              <w:left w:val="single" w:sz="12" w:space="0" w:color="000000"/>
              <w:bottom w:val="double" w:sz="2" w:space="0" w:color="000000"/>
            </w:tcBorders>
          </w:tcPr>
          <w:p w14:paraId="09A3945A" w14:textId="77777777" w:rsidR="00F42091" w:rsidRPr="000B1F50" w:rsidRDefault="00F42091" w:rsidP="000B1F50">
            <w:pPr>
              <w:widowControl w:val="0"/>
              <w:autoSpaceDE w:val="0"/>
              <w:autoSpaceDN w:val="0"/>
              <w:spacing w:before="23" w:after="0" w:line="240" w:lineRule="auto"/>
              <w:ind w:right="171"/>
              <w:jc w:val="right"/>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2,995</w:t>
            </w:r>
          </w:p>
        </w:tc>
        <w:tc>
          <w:tcPr>
            <w:tcW w:w="736" w:type="dxa"/>
            <w:tcBorders>
              <w:top w:val="double" w:sz="2" w:space="0" w:color="000000"/>
              <w:bottom w:val="double" w:sz="2" w:space="0" w:color="000000"/>
              <w:right w:val="single" w:sz="12" w:space="0" w:color="000000"/>
            </w:tcBorders>
          </w:tcPr>
          <w:p w14:paraId="637EE555" w14:textId="77777777" w:rsidR="00F42091" w:rsidRPr="000B1F50" w:rsidRDefault="00F42091" w:rsidP="000B1F50">
            <w:pPr>
              <w:widowControl w:val="0"/>
              <w:autoSpaceDE w:val="0"/>
              <w:autoSpaceDN w:val="0"/>
              <w:spacing w:before="23" w:after="0" w:line="240" w:lineRule="auto"/>
              <w:ind w:left="59" w:right="30"/>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4,430</w:t>
            </w:r>
          </w:p>
        </w:tc>
        <w:tc>
          <w:tcPr>
            <w:tcW w:w="736" w:type="dxa"/>
            <w:tcBorders>
              <w:top w:val="double" w:sz="2" w:space="0" w:color="000000"/>
              <w:left w:val="single" w:sz="12" w:space="0" w:color="000000"/>
              <w:bottom w:val="double" w:sz="2" w:space="0" w:color="000000"/>
            </w:tcBorders>
          </w:tcPr>
          <w:p w14:paraId="1630E744" w14:textId="77777777" w:rsidR="00F42091" w:rsidRPr="000B1F50" w:rsidRDefault="00F42091" w:rsidP="000B1F50">
            <w:pPr>
              <w:widowControl w:val="0"/>
              <w:autoSpaceDE w:val="0"/>
              <w:autoSpaceDN w:val="0"/>
              <w:spacing w:before="23" w:after="0" w:line="240" w:lineRule="auto"/>
              <w:ind w:left="59" w:right="46"/>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2,671</w:t>
            </w:r>
          </w:p>
        </w:tc>
        <w:tc>
          <w:tcPr>
            <w:tcW w:w="736" w:type="dxa"/>
            <w:tcBorders>
              <w:top w:val="double" w:sz="2" w:space="0" w:color="000000"/>
              <w:bottom w:val="double" w:sz="2" w:space="0" w:color="000000"/>
              <w:right w:val="single" w:sz="12" w:space="0" w:color="000000"/>
            </w:tcBorders>
          </w:tcPr>
          <w:p w14:paraId="6D24D911" w14:textId="77777777" w:rsidR="00F42091" w:rsidRPr="000B1F50" w:rsidRDefault="00F42091" w:rsidP="000B1F50">
            <w:pPr>
              <w:widowControl w:val="0"/>
              <w:autoSpaceDE w:val="0"/>
              <w:autoSpaceDN w:val="0"/>
              <w:spacing w:before="23" w:after="0" w:line="240" w:lineRule="auto"/>
              <w:ind w:left="59" w:right="32"/>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3,717</w:t>
            </w:r>
          </w:p>
        </w:tc>
        <w:tc>
          <w:tcPr>
            <w:tcW w:w="736" w:type="dxa"/>
            <w:tcBorders>
              <w:top w:val="double" w:sz="2" w:space="0" w:color="000000"/>
              <w:left w:val="single" w:sz="12" w:space="0" w:color="000000"/>
              <w:bottom w:val="double" w:sz="2" w:space="0" w:color="000000"/>
            </w:tcBorders>
          </w:tcPr>
          <w:p w14:paraId="39A85850" w14:textId="77777777" w:rsidR="00F42091" w:rsidRPr="000B1F50" w:rsidRDefault="00F42091" w:rsidP="000B1F50">
            <w:pPr>
              <w:widowControl w:val="0"/>
              <w:autoSpaceDE w:val="0"/>
              <w:autoSpaceDN w:val="0"/>
              <w:spacing w:before="23" w:after="0" w:line="240" w:lineRule="auto"/>
              <w:ind w:left="147"/>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2,504</w:t>
            </w:r>
          </w:p>
        </w:tc>
        <w:tc>
          <w:tcPr>
            <w:tcW w:w="736" w:type="dxa"/>
            <w:tcBorders>
              <w:top w:val="double" w:sz="2" w:space="0" w:color="000000"/>
              <w:bottom w:val="double" w:sz="2" w:space="0" w:color="000000"/>
              <w:right w:val="single" w:sz="12" w:space="0" w:color="000000"/>
            </w:tcBorders>
          </w:tcPr>
          <w:p w14:paraId="0A50C7B6" w14:textId="77777777" w:rsidR="00F42091" w:rsidRPr="000B1F50" w:rsidRDefault="00F42091" w:rsidP="000B1F50">
            <w:pPr>
              <w:widowControl w:val="0"/>
              <w:autoSpaceDE w:val="0"/>
              <w:autoSpaceDN w:val="0"/>
              <w:spacing w:before="23" w:after="0" w:line="240" w:lineRule="auto"/>
              <w:ind w:left="59" w:right="35"/>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4,006</w:t>
            </w:r>
          </w:p>
        </w:tc>
        <w:tc>
          <w:tcPr>
            <w:tcW w:w="736" w:type="dxa"/>
            <w:tcBorders>
              <w:top w:val="double" w:sz="2" w:space="0" w:color="000000"/>
              <w:left w:val="single" w:sz="12" w:space="0" w:color="000000"/>
              <w:bottom w:val="double" w:sz="2" w:space="0" w:color="000000"/>
            </w:tcBorders>
          </w:tcPr>
          <w:p w14:paraId="580A5201" w14:textId="77777777" w:rsidR="00F42091" w:rsidRPr="000B1F50" w:rsidRDefault="00F42091" w:rsidP="000B1F50">
            <w:pPr>
              <w:widowControl w:val="0"/>
              <w:autoSpaceDE w:val="0"/>
              <w:autoSpaceDN w:val="0"/>
              <w:spacing w:before="23" w:after="0" w:line="240" w:lineRule="auto"/>
              <w:ind w:left="55"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2,623</w:t>
            </w:r>
          </w:p>
        </w:tc>
        <w:tc>
          <w:tcPr>
            <w:tcW w:w="736" w:type="dxa"/>
            <w:tcBorders>
              <w:top w:val="double" w:sz="2" w:space="0" w:color="000000"/>
              <w:bottom w:val="double" w:sz="2" w:space="0" w:color="000000"/>
              <w:right w:val="single" w:sz="12" w:space="0" w:color="000000"/>
            </w:tcBorders>
          </w:tcPr>
          <w:p w14:paraId="1EF8D5BE" w14:textId="77777777" w:rsidR="00F42091" w:rsidRPr="000B1F50" w:rsidRDefault="00F42091" w:rsidP="000B1F50">
            <w:pPr>
              <w:widowControl w:val="0"/>
              <w:autoSpaceDE w:val="0"/>
              <w:autoSpaceDN w:val="0"/>
              <w:spacing w:before="23" w:after="0" w:line="240" w:lineRule="auto"/>
              <w:ind w:left="59" w:right="3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3,551</w:t>
            </w:r>
          </w:p>
        </w:tc>
        <w:tc>
          <w:tcPr>
            <w:tcW w:w="736" w:type="dxa"/>
            <w:tcBorders>
              <w:top w:val="double" w:sz="2" w:space="0" w:color="000000"/>
              <w:left w:val="single" w:sz="12" w:space="0" w:color="000000"/>
              <w:bottom w:val="double" w:sz="2" w:space="0" w:color="000000"/>
            </w:tcBorders>
          </w:tcPr>
          <w:p w14:paraId="4B2CAAA5" w14:textId="77777777" w:rsidR="00F42091" w:rsidRPr="000B1F50" w:rsidRDefault="00F42091" w:rsidP="000B1F50">
            <w:pPr>
              <w:widowControl w:val="0"/>
              <w:autoSpaceDE w:val="0"/>
              <w:autoSpaceDN w:val="0"/>
              <w:spacing w:before="23" w:after="0" w:line="240" w:lineRule="auto"/>
              <w:ind w:left="52"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1,644</w:t>
            </w:r>
          </w:p>
        </w:tc>
        <w:tc>
          <w:tcPr>
            <w:tcW w:w="736" w:type="dxa"/>
            <w:tcBorders>
              <w:top w:val="double" w:sz="2" w:space="0" w:color="000000"/>
              <w:bottom w:val="double" w:sz="2" w:space="0" w:color="000000"/>
              <w:right w:val="single" w:sz="12" w:space="0" w:color="000000"/>
            </w:tcBorders>
          </w:tcPr>
          <w:p w14:paraId="0B9B66DE" w14:textId="77777777" w:rsidR="00F42091" w:rsidRPr="000B1F50" w:rsidRDefault="00F42091" w:rsidP="000B1F50">
            <w:pPr>
              <w:widowControl w:val="0"/>
              <w:autoSpaceDE w:val="0"/>
              <w:autoSpaceDN w:val="0"/>
              <w:spacing w:before="23" w:after="0" w:line="240" w:lineRule="auto"/>
              <w:ind w:right="129"/>
              <w:jc w:val="right"/>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2,358</w:t>
            </w:r>
          </w:p>
        </w:tc>
        <w:tc>
          <w:tcPr>
            <w:tcW w:w="736" w:type="dxa"/>
            <w:tcBorders>
              <w:top w:val="double" w:sz="2" w:space="0" w:color="000000"/>
              <w:left w:val="single" w:sz="12" w:space="0" w:color="000000"/>
              <w:bottom w:val="double" w:sz="2" w:space="0" w:color="000000"/>
            </w:tcBorders>
          </w:tcPr>
          <w:p w14:paraId="63C60DD7" w14:textId="72344C79" w:rsidR="00F42091" w:rsidRPr="000B1F50" w:rsidRDefault="00F42091" w:rsidP="000B1F50">
            <w:pPr>
              <w:widowControl w:val="0"/>
              <w:autoSpaceDE w:val="0"/>
              <w:autoSpaceDN w:val="0"/>
              <w:spacing w:before="23" w:after="0" w:line="240" w:lineRule="auto"/>
              <w:ind w:left="50" w:right="47"/>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8</w:t>
            </w:r>
            <w:r w:rsidR="00514D13">
              <w:rPr>
                <w:rFonts w:ascii="Times New Roman" w:eastAsia="Cambria" w:hAnsi="Times New Roman" w:cs="Times New Roman"/>
                <w:b/>
                <w:w w:val="105"/>
                <w:sz w:val="20"/>
                <w:szCs w:val="20"/>
                <w:lang w:val="en-US"/>
              </w:rPr>
              <w:t>86</w:t>
            </w:r>
          </w:p>
        </w:tc>
        <w:tc>
          <w:tcPr>
            <w:tcW w:w="736" w:type="dxa"/>
            <w:tcBorders>
              <w:top w:val="double" w:sz="2" w:space="0" w:color="000000"/>
              <w:bottom w:val="double" w:sz="2" w:space="0" w:color="000000"/>
              <w:right w:val="single" w:sz="12" w:space="0" w:color="000000"/>
            </w:tcBorders>
          </w:tcPr>
          <w:p w14:paraId="400DDDFA" w14:textId="2E90FCD1" w:rsidR="00F42091" w:rsidRPr="000B1F50" w:rsidRDefault="00F42091" w:rsidP="000B1F50">
            <w:pPr>
              <w:widowControl w:val="0"/>
              <w:autoSpaceDE w:val="0"/>
              <w:autoSpaceDN w:val="0"/>
              <w:spacing w:before="23" w:after="0" w:line="240" w:lineRule="auto"/>
              <w:ind w:left="59" w:right="42"/>
              <w:jc w:val="center"/>
              <w:rPr>
                <w:rFonts w:ascii="Times New Roman" w:eastAsia="Cambria" w:hAnsi="Times New Roman" w:cs="Times New Roman"/>
                <w:b/>
                <w:sz w:val="20"/>
                <w:szCs w:val="20"/>
                <w:lang w:val="en-US"/>
              </w:rPr>
            </w:pPr>
            <w:r w:rsidRPr="000B1F50">
              <w:rPr>
                <w:rFonts w:ascii="Times New Roman" w:eastAsia="Cambria" w:hAnsi="Times New Roman" w:cs="Times New Roman"/>
                <w:b/>
                <w:w w:val="105"/>
                <w:sz w:val="20"/>
                <w:szCs w:val="20"/>
                <w:lang w:val="en-US"/>
              </w:rPr>
              <w:t>1,0</w:t>
            </w:r>
            <w:r w:rsidR="00514D13">
              <w:rPr>
                <w:rFonts w:ascii="Times New Roman" w:eastAsia="Cambria" w:hAnsi="Times New Roman" w:cs="Times New Roman"/>
                <w:b/>
                <w:w w:val="105"/>
                <w:sz w:val="20"/>
                <w:szCs w:val="20"/>
                <w:lang w:val="en-US"/>
              </w:rPr>
              <w:t>66</w:t>
            </w:r>
          </w:p>
        </w:tc>
      </w:tr>
    </w:tbl>
    <w:p w14:paraId="394A77DA" w14:textId="5CF0DA5D" w:rsidR="00B86D58" w:rsidRPr="000B1F50" w:rsidRDefault="00B86D58" w:rsidP="000B1F50">
      <w:pPr>
        <w:spacing w:line="240" w:lineRule="auto"/>
        <w:rPr>
          <w:rFonts w:ascii="Times New Roman" w:hAnsi="Times New Roman" w:cs="Times New Roman"/>
          <w:b/>
          <w:szCs w:val="24"/>
          <w:lang w:val="en-US"/>
        </w:rPr>
      </w:pPr>
    </w:p>
    <w:p w14:paraId="612713BD" w14:textId="64AB0051" w:rsidR="00B86D58" w:rsidRPr="000B1F50" w:rsidRDefault="00B86D58" w:rsidP="000A4DDE">
      <w:pPr>
        <w:spacing w:line="240" w:lineRule="auto"/>
        <w:jc w:val="both"/>
        <w:rPr>
          <w:rFonts w:ascii="Times New Roman" w:hAnsi="Times New Roman" w:cs="Times New Roman"/>
          <w:bCs/>
          <w:szCs w:val="24"/>
          <w:lang w:val="en-US"/>
        </w:rPr>
      </w:pPr>
      <w:r w:rsidRPr="000B1F50">
        <w:rPr>
          <w:rFonts w:ascii="Times New Roman" w:hAnsi="Times New Roman" w:cs="Times New Roman"/>
          <w:bCs/>
          <w:szCs w:val="24"/>
          <w:lang w:val="en-US"/>
        </w:rPr>
        <w:t>* The data presented here is not inclusive of dock brief clients and clients from programmes with NGOs as the two sets of data are not segregated by gender and nationality.</w:t>
      </w:r>
    </w:p>
    <w:p w14:paraId="332D287B" w14:textId="6A3C16C0" w:rsidR="00B86D58" w:rsidRPr="000B1F50" w:rsidRDefault="00B86D58" w:rsidP="000A4DDE">
      <w:pPr>
        <w:spacing w:line="240" w:lineRule="auto"/>
        <w:jc w:val="both"/>
        <w:rPr>
          <w:rFonts w:ascii="Times New Roman" w:hAnsi="Times New Roman" w:cs="Times New Roman"/>
          <w:bCs/>
          <w:szCs w:val="24"/>
          <w:lang w:val="en-US"/>
        </w:rPr>
      </w:pPr>
      <w:r w:rsidRPr="000B1F50">
        <w:rPr>
          <w:rFonts w:ascii="Times New Roman" w:hAnsi="Times New Roman" w:cs="Times New Roman"/>
          <w:bCs/>
          <w:szCs w:val="24"/>
          <w:lang w:val="en-US"/>
        </w:rPr>
        <w:t>**The data presented here is not inclusive of dock brief clients, clients from law awareness and outreach programmes as the three sets of data are not segregated by gender and nationality.</w:t>
      </w:r>
    </w:p>
    <w:p w14:paraId="10C82D4B" w14:textId="5F6638DE" w:rsidR="00F42091" w:rsidRPr="00514D13" w:rsidRDefault="00B86D58" w:rsidP="000A4DDE">
      <w:pPr>
        <w:spacing w:line="240" w:lineRule="auto"/>
        <w:jc w:val="both"/>
        <w:rPr>
          <w:rFonts w:ascii="Times New Roman" w:hAnsi="Times New Roman" w:cs="Times New Roman"/>
          <w:bCs/>
          <w:szCs w:val="24"/>
          <w:lang w:val="en-US"/>
        </w:rPr>
      </w:pPr>
      <w:r w:rsidRPr="000B1F50">
        <w:rPr>
          <w:rFonts w:ascii="Times New Roman" w:hAnsi="Times New Roman" w:cs="Times New Roman"/>
          <w:bCs/>
          <w:szCs w:val="24"/>
          <w:lang w:val="en-US"/>
        </w:rPr>
        <w:t>*** The data presented here is not inclusive of clients from programmes with NGOs as this set of data is not segregated by gender and nationality</w:t>
      </w:r>
    </w:p>
    <w:p w14:paraId="02F68C78" w14:textId="77777777" w:rsidR="00287FF7" w:rsidRPr="004D17E5" w:rsidRDefault="00287FF7" w:rsidP="004D17E5">
      <w:pPr>
        <w:spacing w:line="360" w:lineRule="auto"/>
        <w:jc w:val="right"/>
        <w:rPr>
          <w:rFonts w:ascii="Times New Roman" w:hAnsi="Times New Roman" w:cs="Times New Roman"/>
          <w:b/>
          <w:sz w:val="24"/>
          <w:szCs w:val="24"/>
          <w:lang w:val="en-US"/>
        </w:rPr>
      </w:pPr>
    </w:p>
    <w:p w14:paraId="22317421" w14:textId="57151792" w:rsidR="00F42091" w:rsidRPr="004D17E5" w:rsidRDefault="00093E4E"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Number of Clients and Scope of Coverage of Yayasan Bantuan Guaman Kebangsaan, 2016-2020</w:t>
      </w:r>
    </w:p>
    <w:tbl>
      <w:tblPr>
        <w:tblW w:w="998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7"/>
        <w:gridCol w:w="1505"/>
        <w:gridCol w:w="1616"/>
        <w:gridCol w:w="1694"/>
        <w:gridCol w:w="1528"/>
        <w:gridCol w:w="1604"/>
      </w:tblGrid>
      <w:tr w:rsidR="00F42091" w:rsidRPr="004D17E5" w14:paraId="1B24ECAD" w14:textId="77777777" w:rsidTr="00A174A7">
        <w:trPr>
          <w:trHeight w:val="511"/>
        </w:trPr>
        <w:tc>
          <w:tcPr>
            <w:tcW w:w="2037" w:type="dxa"/>
            <w:shd w:val="clear" w:color="auto" w:fill="D4E1ED" w:themeFill="accent1" w:themeFillTint="66"/>
          </w:tcPr>
          <w:p w14:paraId="5E40E470" w14:textId="77777777" w:rsidR="00F42091" w:rsidRPr="004D17E5" w:rsidRDefault="00F42091" w:rsidP="004D17E5">
            <w:pPr>
              <w:pStyle w:val="TableParagraph"/>
              <w:spacing w:line="360" w:lineRule="auto"/>
              <w:ind w:left="-325"/>
              <w:jc w:val="left"/>
              <w:rPr>
                <w:rFonts w:ascii="Times New Roman" w:hAnsi="Times New Roman" w:cs="Times New Roman"/>
                <w:sz w:val="24"/>
                <w:szCs w:val="24"/>
              </w:rPr>
            </w:pPr>
          </w:p>
        </w:tc>
        <w:tc>
          <w:tcPr>
            <w:tcW w:w="1505" w:type="dxa"/>
            <w:shd w:val="clear" w:color="auto" w:fill="D4E1ED" w:themeFill="accent1" w:themeFillTint="66"/>
          </w:tcPr>
          <w:p w14:paraId="7A887D57" w14:textId="77777777" w:rsidR="00F42091" w:rsidRPr="004D17E5" w:rsidRDefault="00F42091" w:rsidP="004D17E5">
            <w:pPr>
              <w:pStyle w:val="TableParagraph"/>
              <w:spacing w:before="135" w:line="360" w:lineRule="auto"/>
              <w:ind w:left="363" w:right="353"/>
              <w:rPr>
                <w:rFonts w:ascii="Times New Roman" w:hAnsi="Times New Roman" w:cs="Times New Roman"/>
                <w:b/>
                <w:sz w:val="24"/>
                <w:szCs w:val="24"/>
              </w:rPr>
            </w:pPr>
            <w:r w:rsidRPr="004D17E5">
              <w:rPr>
                <w:rFonts w:ascii="Times New Roman" w:hAnsi="Times New Roman" w:cs="Times New Roman"/>
                <w:b/>
                <w:sz w:val="24"/>
                <w:szCs w:val="24"/>
              </w:rPr>
              <w:t>Arrest</w:t>
            </w:r>
          </w:p>
        </w:tc>
        <w:tc>
          <w:tcPr>
            <w:tcW w:w="1616" w:type="dxa"/>
            <w:shd w:val="clear" w:color="auto" w:fill="D4E1ED" w:themeFill="accent1" w:themeFillTint="66"/>
          </w:tcPr>
          <w:p w14:paraId="613D7EF2" w14:textId="77777777" w:rsidR="00F42091" w:rsidRPr="004D17E5" w:rsidRDefault="00F42091" w:rsidP="004D17E5">
            <w:pPr>
              <w:pStyle w:val="TableParagraph"/>
              <w:spacing w:before="135" w:line="360" w:lineRule="auto"/>
              <w:ind w:left="270" w:right="258"/>
              <w:rPr>
                <w:rFonts w:ascii="Times New Roman" w:hAnsi="Times New Roman" w:cs="Times New Roman"/>
                <w:b/>
                <w:sz w:val="24"/>
                <w:szCs w:val="24"/>
              </w:rPr>
            </w:pPr>
            <w:r w:rsidRPr="004D17E5">
              <w:rPr>
                <w:rFonts w:ascii="Times New Roman" w:hAnsi="Times New Roman" w:cs="Times New Roman"/>
                <w:b/>
                <w:sz w:val="24"/>
                <w:szCs w:val="24"/>
              </w:rPr>
              <w:t>Remand</w:t>
            </w:r>
          </w:p>
        </w:tc>
        <w:tc>
          <w:tcPr>
            <w:tcW w:w="1694" w:type="dxa"/>
            <w:shd w:val="clear" w:color="auto" w:fill="D4E1ED" w:themeFill="accent1" w:themeFillTint="66"/>
          </w:tcPr>
          <w:p w14:paraId="0F3BEC00" w14:textId="77777777" w:rsidR="00F42091" w:rsidRPr="004D17E5" w:rsidRDefault="00F42091" w:rsidP="004D17E5">
            <w:pPr>
              <w:pStyle w:val="TableParagraph"/>
              <w:spacing w:line="360" w:lineRule="auto"/>
              <w:ind w:left="599" w:right="176" w:hanging="399"/>
              <w:jc w:val="left"/>
              <w:rPr>
                <w:rFonts w:ascii="Times New Roman" w:hAnsi="Times New Roman" w:cs="Times New Roman"/>
                <w:b/>
                <w:sz w:val="24"/>
                <w:szCs w:val="24"/>
              </w:rPr>
            </w:pPr>
            <w:r w:rsidRPr="004D17E5">
              <w:rPr>
                <w:rFonts w:ascii="Times New Roman" w:hAnsi="Times New Roman" w:cs="Times New Roman"/>
                <w:b/>
                <w:sz w:val="24"/>
                <w:szCs w:val="24"/>
              </w:rPr>
              <w:t>Mitigation /</w:t>
            </w:r>
            <w:r w:rsidRPr="004D17E5">
              <w:rPr>
                <w:rFonts w:ascii="Times New Roman" w:hAnsi="Times New Roman" w:cs="Times New Roman"/>
                <w:b/>
                <w:spacing w:val="-57"/>
                <w:sz w:val="24"/>
                <w:szCs w:val="24"/>
              </w:rPr>
              <w:t xml:space="preserve"> </w:t>
            </w:r>
            <w:r w:rsidRPr="004D17E5">
              <w:rPr>
                <w:rFonts w:ascii="Times New Roman" w:hAnsi="Times New Roman" w:cs="Times New Roman"/>
                <w:b/>
                <w:sz w:val="24"/>
                <w:szCs w:val="24"/>
              </w:rPr>
              <w:t>Bail</w:t>
            </w:r>
          </w:p>
        </w:tc>
        <w:tc>
          <w:tcPr>
            <w:tcW w:w="1528" w:type="dxa"/>
            <w:shd w:val="clear" w:color="auto" w:fill="D4E1ED" w:themeFill="accent1" w:themeFillTint="66"/>
          </w:tcPr>
          <w:p w14:paraId="08D96690" w14:textId="77777777" w:rsidR="00F42091" w:rsidRPr="004D17E5" w:rsidRDefault="00F42091" w:rsidP="004D17E5">
            <w:pPr>
              <w:pStyle w:val="TableParagraph"/>
              <w:spacing w:before="135" w:line="360" w:lineRule="auto"/>
              <w:ind w:left="286" w:right="279"/>
              <w:rPr>
                <w:rFonts w:ascii="Times New Roman" w:hAnsi="Times New Roman" w:cs="Times New Roman"/>
                <w:b/>
                <w:sz w:val="24"/>
                <w:szCs w:val="24"/>
              </w:rPr>
            </w:pPr>
            <w:r w:rsidRPr="004D17E5">
              <w:rPr>
                <w:rFonts w:ascii="Times New Roman" w:hAnsi="Times New Roman" w:cs="Times New Roman"/>
                <w:b/>
                <w:sz w:val="24"/>
                <w:szCs w:val="24"/>
              </w:rPr>
              <w:t>Hearing</w:t>
            </w:r>
          </w:p>
        </w:tc>
        <w:tc>
          <w:tcPr>
            <w:tcW w:w="1604" w:type="dxa"/>
            <w:shd w:val="clear" w:color="auto" w:fill="D4E1ED" w:themeFill="accent1" w:themeFillTint="66"/>
          </w:tcPr>
          <w:p w14:paraId="17405C62" w14:textId="77777777" w:rsidR="00F42091" w:rsidRPr="004D17E5" w:rsidRDefault="00F42091" w:rsidP="004D17E5">
            <w:pPr>
              <w:pStyle w:val="TableParagraph"/>
              <w:spacing w:before="135" w:line="360" w:lineRule="auto"/>
              <w:ind w:left="260" w:right="255"/>
              <w:rPr>
                <w:rFonts w:ascii="Times New Roman" w:hAnsi="Times New Roman" w:cs="Times New Roman"/>
                <w:b/>
                <w:sz w:val="24"/>
                <w:szCs w:val="24"/>
              </w:rPr>
            </w:pPr>
            <w:r w:rsidRPr="004D17E5">
              <w:rPr>
                <w:rFonts w:ascii="Times New Roman" w:hAnsi="Times New Roman" w:cs="Times New Roman"/>
                <w:b/>
                <w:sz w:val="24"/>
                <w:szCs w:val="24"/>
              </w:rPr>
              <w:t>Total</w:t>
            </w:r>
          </w:p>
        </w:tc>
      </w:tr>
      <w:tr w:rsidR="00F42091" w:rsidRPr="004D17E5" w14:paraId="10347226" w14:textId="77777777" w:rsidTr="00822981">
        <w:trPr>
          <w:trHeight w:val="511"/>
        </w:trPr>
        <w:tc>
          <w:tcPr>
            <w:tcW w:w="2037" w:type="dxa"/>
          </w:tcPr>
          <w:p w14:paraId="729870DA"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April</w:t>
            </w:r>
            <w:r w:rsidRPr="004D17E5">
              <w:rPr>
                <w:rFonts w:ascii="Times New Roman" w:hAnsi="Times New Roman" w:cs="Times New Roman"/>
                <w:spacing w:val="-1"/>
                <w:sz w:val="24"/>
                <w:szCs w:val="24"/>
              </w:rPr>
              <w:t xml:space="preserve"> </w:t>
            </w:r>
            <w:r w:rsidRPr="004D17E5">
              <w:rPr>
                <w:rFonts w:ascii="Times New Roman" w:hAnsi="Times New Roman" w:cs="Times New Roman"/>
                <w:sz w:val="24"/>
                <w:szCs w:val="24"/>
              </w:rPr>
              <w:t>to</w:t>
            </w:r>
          </w:p>
          <w:p w14:paraId="5D2E4A63"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2012</w:t>
            </w:r>
          </w:p>
        </w:tc>
        <w:tc>
          <w:tcPr>
            <w:tcW w:w="1505" w:type="dxa"/>
          </w:tcPr>
          <w:p w14:paraId="53E8A715" w14:textId="77777777" w:rsidR="00F42091" w:rsidRPr="004D17E5" w:rsidRDefault="00F42091" w:rsidP="004D17E5">
            <w:pPr>
              <w:pStyle w:val="TableParagraph"/>
              <w:spacing w:before="130"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2,407</w:t>
            </w:r>
          </w:p>
        </w:tc>
        <w:tc>
          <w:tcPr>
            <w:tcW w:w="1616" w:type="dxa"/>
          </w:tcPr>
          <w:p w14:paraId="1F5EB8C8" w14:textId="77777777" w:rsidR="00F42091" w:rsidRPr="004D17E5" w:rsidRDefault="00F42091" w:rsidP="004D17E5">
            <w:pPr>
              <w:pStyle w:val="TableParagraph"/>
              <w:spacing w:before="130"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37,661</w:t>
            </w:r>
          </w:p>
        </w:tc>
        <w:tc>
          <w:tcPr>
            <w:tcW w:w="1694" w:type="dxa"/>
          </w:tcPr>
          <w:p w14:paraId="0FE39691" w14:textId="77777777" w:rsidR="00F42091" w:rsidRPr="004D17E5" w:rsidRDefault="00F42091" w:rsidP="004D17E5">
            <w:pPr>
              <w:pStyle w:val="TableParagraph"/>
              <w:spacing w:before="130"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8,276</w:t>
            </w:r>
          </w:p>
        </w:tc>
        <w:tc>
          <w:tcPr>
            <w:tcW w:w="1528" w:type="dxa"/>
          </w:tcPr>
          <w:p w14:paraId="2913FE36" w14:textId="77777777" w:rsidR="00F42091" w:rsidRPr="004D17E5" w:rsidRDefault="00F42091" w:rsidP="004D17E5">
            <w:pPr>
              <w:pStyle w:val="TableParagraph"/>
              <w:spacing w:before="130"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1,062</w:t>
            </w:r>
          </w:p>
        </w:tc>
        <w:tc>
          <w:tcPr>
            <w:tcW w:w="1604" w:type="dxa"/>
          </w:tcPr>
          <w:p w14:paraId="7F0C26AB"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49,406</w:t>
            </w:r>
          </w:p>
        </w:tc>
      </w:tr>
      <w:tr w:rsidR="00F42091" w:rsidRPr="004D17E5" w14:paraId="34965029" w14:textId="77777777" w:rsidTr="00822981">
        <w:trPr>
          <w:trHeight w:val="511"/>
        </w:trPr>
        <w:tc>
          <w:tcPr>
            <w:tcW w:w="2037" w:type="dxa"/>
          </w:tcPr>
          <w:p w14:paraId="470BD161"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2B6C4B35"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2013</w:t>
            </w:r>
          </w:p>
        </w:tc>
        <w:tc>
          <w:tcPr>
            <w:tcW w:w="1505" w:type="dxa"/>
          </w:tcPr>
          <w:p w14:paraId="31C0087C" w14:textId="77777777" w:rsidR="00B82FEB" w:rsidRPr="004D17E5" w:rsidRDefault="00B82FEB" w:rsidP="004D17E5">
            <w:pPr>
              <w:pStyle w:val="TableParagraph"/>
              <w:spacing w:line="360" w:lineRule="auto"/>
              <w:ind w:left="363" w:right="349"/>
              <w:rPr>
                <w:rFonts w:ascii="Times New Roman" w:hAnsi="Times New Roman" w:cs="Times New Roman"/>
                <w:sz w:val="24"/>
                <w:szCs w:val="24"/>
              </w:rPr>
            </w:pPr>
          </w:p>
          <w:p w14:paraId="748E0957" w14:textId="065CD0B9" w:rsidR="00F42091" w:rsidRPr="004D17E5" w:rsidRDefault="00F42091" w:rsidP="004D17E5">
            <w:pPr>
              <w:pStyle w:val="TableParagraph"/>
              <w:spacing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3,583</w:t>
            </w:r>
          </w:p>
        </w:tc>
        <w:tc>
          <w:tcPr>
            <w:tcW w:w="1616" w:type="dxa"/>
          </w:tcPr>
          <w:p w14:paraId="6D024B0E" w14:textId="77777777" w:rsidR="00B82FEB" w:rsidRPr="004D17E5" w:rsidRDefault="00B82FEB" w:rsidP="004D17E5">
            <w:pPr>
              <w:pStyle w:val="TableParagraph"/>
              <w:spacing w:line="360" w:lineRule="auto"/>
              <w:ind w:left="270" w:right="257"/>
              <w:rPr>
                <w:rFonts w:ascii="Times New Roman" w:hAnsi="Times New Roman" w:cs="Times New Roman"/>
                <w:sz w:val="24"/>
                <w:szCs w:val="24"/>
              </w:rPr>
            </w:pPr>
          </w:p>
          <w:p w14:paraId="08094DB0" w14:textId="2F1252E1" w:rsidR="00F42091" w:rsidRPr="004D17E5" w:rsidRDefault="00F42091" w:rsidP="004D17E5">
            <w:pPr>
              <w:pStyle w:val="TableParagraph"/>
              <w:spacing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73,239</w:t>
            </w:r>
          </w:p>
        </w:tc>
        <w:tc>
          <w:tcPr>
            <w:tcW w:w="1694" w:type="dxa"/>
          </w:tcPr>
          <w:p w14:paraId="66108339" w14:textId="77777777" w:rsidR="00B82FEB" w:rsidRPr="004D17E5" w:rsidRDefault="00B82FEB" w:rsidP="004D17E5">
            <w:pPr>
              <w:pStyle w:val="TableParagraph"/>
              <w:spacing w:line="360" w:lineRule="auto"/>
              <w:ind w:left="394" w:right="389"/>
              <w:rPr>
                <w:rFonts w:ascii="Times New Roman" w:hAnsi="Times New Roman" w:cs="Times New Roman"/>
                <w:sz w:val="24"/>
                <w:szCs w:val="24"/>
              </w:rPr>
            </w:pPr>
          </w:p>
          <w:p w14:paraId="67F60ECF" w14:textId="0C063AF5" w:rsidR="00F42091" w:rsidRPr="004D17E5" w:rsidRDefault="00F42091" w:rsidP="004D17E5">
            <w:pPr>
              <w:pStyle w:val="TableParagraph"/>
              <w:spacing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12,539</w:t>
            </w:r>
          </w:p>
        </w:tc>
        <w:tc>
          <w:tcPr>
            <w:tcW w:w="1528" w:type="dxa"/>
          </w:tcPr>
          <w:p w14:paraId="3033529C" w14:textId="77777777" w:rsidR="00B82FEB" w:rsidRPr="004D17E5" w:rsidRDefault="00B82FEB" w:rsidP="004D17E5">
            <w:pPr>
              <w:pStyle w:val="TableParagraph"/>
              <w:spacing w:line="360" w:lineRule="auto"/>
              <w:ind w:left="286" w:right="277"/>
              <w:rPr>
                <w:rFonts w:ascii="Times New Roman" w:hAnsi="Times New Roman" w:cs="Times New Roman"/>
                <w:sz w:val="24"/>
                <w:szCs w:val="24"/>
              </w:rPr>
            </w:pPr>
          </w:p>
          <w:p w14:paraId="65A30C0A" w14:textId="228700B8" w:rsidR="00F42091" w:rsidRPr="004D17E5" w:rsidRDefault="00F42091" w:rsidP="004D17E5">
            <w:pPr>
              <w:pStyle w:val="TableParagraph"/>
              <w:spacing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2,328</w:t>
            </w:r>
          </w:p>
        </w:tc>
        <w:tc>
          <w:tcPr>
            <w:tcW w:w="1604" w:type="dxa"/>
          </w:tcPr>
          <w:p w14:paraId="3B11CA9A"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91,689</w:t>
            </w:r>
          </w:p>
        </w:tc>
      </w:tr>
      <w:tr w:rsidR="00F42091" w:rsidRPr="004D17E5" w14:paraId="619606E6" w14:textId="77777777" w:rsidTr="00822981">
        <w:trPr>
          <w:trHeight w:val="512"/>
        </w:trPr>
        <w:tc>
          <w:tcPr>
            <w:tcW w:w="2037" w:type="dxa"/>
          </w:tcPr>
          <w:p w14:paraId="058E030C"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3417A825"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2014</w:t>
            </w:r>
          </w:p>
        </w:tc>
        <w:tc>
          <w:tcPr>
            <w:tcW w:w="1505" w:type="dxa"/>
          </w:tcPr>
          <w:p w14:paraId="3F4B2353" w14:textId="77777777" w:rsidR="00B82FEB" w:rsidRPr="004D17E5" w:rsidRDefault="00B82FEB" w:rsidP="004D17E5">
            <w:pPr>
              <w:pStyle w:val="TableParagraph"/>
              <w:spacing w:line="360" w:lineRule="auto"/>
              <w:ind w:left="363" w:right="349"/>
              <w:rPr>
                <w:rFonts w:ascii="Times New Roman" w:hAnsi="Times New Roman" w:cs="Times New Roman"/>
                <w:sz w:val="24"/>
                <w:szCs w:val="24"/>
              </w:rPr>
            </w:pPr>
          </w:p>
          <w:p w14:paraId="0A9A638B" w14:textId="3BF4F441" w:rsidR="00F42091" w:rsidRPr="004D17E5" w:rsidRDefault="00F42091" w:rsidP="004D17E5">
            <w:pPr>
              <w:pStyle w:val="TableParagraph"/>
              <w:spacing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7,863</w:t>
            </w:r>
          </w:p>
        </w:tc>
        <w:tc>
          <w:tcPr>
            <w:tcW w:w="1616" w:type="dxa"/>
          </w:tcPr>
          <w:p w14:paraId="7DC5AE28" w14:textId="77777777" w:rsidR="00B82FEB" w:rsidRPr="004D17E5" w:rsidRDefault="00B82FEB" w:rsidP="004D17E5">
            <w:pPr>
              <w:pStyle w:val="TableParagraph"/>
              <w:spacing w:line="360" w:lineRule="auto"/>
              <w:ind w:left="270" w:right="257"/>
              <w:rPr>
                <w:rFonts w:ascii="Times New Roman" w:hAnsi="Times New Roman" w:cs="Times New Roman"/>
                <w:sz w:val="24"/>
                <w:szCs w:val="24"/>
              </w:rPr>
            </w:pPr>
          </w:p>
          <w:p w14:paraId="5FE985A4" w14:textId="40970C75" w:rsidR="00F42091" w:rsidRPr="004D17E5" w:rsidRDefault="00F42091" w:rsidP="004D17E5">
            <w:pPr>
              <w:pStyle w:val="TableParagraph"/>
              <w:spacing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121,712</w:t>
            </w:r>
          </w:p>
        </w:tc>
        <w:tc>
          <w:tcPr>
            <w:tcW w:w="1694" w:type="dxa"/>
          </w:tcPr>
          <w:p w14:paraId="43DC9FBC" w14:textId="77777777" w:rsidR="00B82FEB" w:rsidRPr="004D17E5" w:rsidRDefault="00B82FEB" w:rsidP="004D17E5">
            <w:pPr>
              <w:pStyle w:val="TableParagraph"/>
              <w:spacing w:line="360" w:lineRule="auto"/>
              <w:ind w:left="394" w:right="389"/>
              <w:rPr>
                <w:rFonts w:ascii="Times New Roman" w:hAnsi="Times New Roman" w:cs="Times New Roman"/>
                <w:sz w:val="24"/>
                <w:szCs w:val="24"/>
              </w:rPr>
            </w:pPr>
          </w:p>
          <w:p w14:paraId="1CB8BC9F" w14:textId="23B72394" w:rsidR="00F42091" w:rsidRPr="004D17E5" w:rsidRDefault="00F42091" w:rsidP="004D17E5">
            <w:pPr>
              <w:pStyle w:val="TableParagraph"/>
              <w:spacing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30,273</w:t>
            </w:r>
          </w:p>
        </w:tc>
        <w:tc>
          <w:tcPr>
            <w:tcW w:w="1528" w:type="dxa"/>
          </w:tcPr>
          <w:p w14:paraId="5A31389E" w14:textId="77777777" w:rsidR="00B82FEB" w:rsidRPr="004D17E5" w:rsidRDefault="00B82FEB" w:rsidP="004D17E5">
            <w:pPr>
              <w:pStyle w:val="TableParagraph"/>
              <w:spacing w:line="360" w:lineRule="auto"/>
              <w:ind w:left="286" w:right="277"/>
              <w:rPr>
                <w:rFonts w:ascii="Times New Roman" w:hAnsi="Times New Roman" w:cs="Times New Roman"/>
                <w:sz w:val="24"/>
                <w:szCs w:val="24"/>
              </w:rPr>
            </w:pPr>
          </w:p>
          <w:p w14:paraId="7628E3A5" w14:textId="01E8C744" w:rsidR="00F42091" w:rsidRPr="004D17E5" w:rsidRDefault="00F42091" w:rsidP="004D17E5">
            <w:pPr>
              <w:pStyle w:val="TableParagraph"/>
              <w:spacing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3,388</w:t>
            </w:r>
          </w:p>
        </w:tc>
        <w:tc>
          <w:tcPr>
            <w:tcW w:w="1604" w:type="dxa"/>
          </w:tcPr>
          <w:p w14:paraId="19B22083"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163,236</w:t>
            </w:r>
          </w:p>
        </w:tc>
      </w:tr>
      <w:tr w:rsidR="00F42091" w:rsidRPr="004D17E5" w14:paraId="3C66E000" w14:textId="77777777" w:rsidTr="00822981">
        <w:trPr>
          <w:trHeight w:val="511"/>
        </w:trPr>
        <w:tc>
          <w:tcPr>
            <w:tcW w:w="2037" w:type="dxa"/>
          </w:tcPr>
          <w:p w14:paraId="53938011"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5CA4F633"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2015</w:t>
            </w:r>
          </w:p>
        </w:tc>
        <w:tc>
          <w:tcPr>
            <w:tcW w:w="1505" w:type="dxa"/>
          </w:tcPr>
          <w:p w14:paraId="3F85DD31" w14:textId="77777777" w:rsidR="00F42091" w:rsidRPr="004D17E5" w:rsidRDefault="00F42091" w:rsidP="004D17E5">
            <w:pPr>
              <w:pStyle w:val="TableParagraph"/>
              <w:spacing w:before="128"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7,191</w:t>
            </w:r>
          </w:p>
        </w:tc>
        <w:tc>
          <w:tcPr>
            <w:tcW w:w="1616" w:type="dxa"/>
          </w:tcPr>
          <w:p w14:paraId="0D837267" w14:textId="77777777" w:rsidR="00F42091" w:rsidRPr="004D17E5" w:rsidRDefault="00F42091" w:rsidP="004D17E5">
            <w:pPr>
              <w:pStyle w:val="TableParagraph"/>
              <w:spacing w:before="128"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150,948</w:t>
            </w:r>
          </w:p>
        </w:tc>
        <w:tc>
          <w:tcPr>
            <w:tcW w:w="1694" w:type="dxa"/>
          </w:tcPr>
          <w:p w14:paraId="06C8857B" w14:textId="77777777" w:rsidR="00F42091" w:rsidRPr="004D17E5" w:rsidRDefault="00F42091" w:rsidP="004D17E5">
            <w:pPr>
              <w:pStyle w:val="TableParagraph"/>
              <w:spacing w:before="128"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69,095</w:t>
            </w:r>
          </w:p>
        </w:tc>
        <w:tc>
          <w:tcPr>
            <w:tcW w:w="1528" w:type="dxa"/>
          </w:tcPr>
          <w:p w14:paraId="55B56BAA" w14:textId="77777777" w:rsidR="00F42091" w:rsidRPr="004D17E5" w:rsidRDefault="00F42091" w:rsidP="004D17E5">
            <w:pPr>
              <w:pStyle w:val="TableParagraph"/>
              <w:spacing w:before="128"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4,421</w:t>
            </w:r>
          </w:p>
        </w:tc>
        <w:tc>
          <w:tcPr>
            <w:tcW w:w="1604" w:type="dxa"/>
          </w:tcPr>
          <w:p w14:paraId="2BF04A80" w14:textId="77777777" w:rsidR="00F42091" w:rsidRPr="004D17E5" w:rsidRDefault="00F42091" w:rsidP="004D17E5">
            <w:pPr>
              <w:pStyle w:val="TableParagraph"/>
              <w:spacing w:before="133"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231,655</w:t>
            </w:r>
          </w:p>
        </w:tc>
      </w:tr>
      <w:tr w:rsidR="00F42091" w:rsidRPr="004D17E5" w14:paraId="1FA8AD0B" w14:textId="77777777" w:rsidTr="00822981">
        <w:trPr>
          <w:trHeight w:val="511"/>
        </w:trPr>
        <w:tc>
          <w:tcPr>
            <w:tcW w:w="2037" w:type="dxa"/>
          </w:tcPr>
          <w:p w14:paraId="51AC2F20"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5598B145"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2016</w:t>
            </w:r>
          </w:p>
        </w:tc>
        <w:tc>
          <w:tcPr>
            <w:tcW w:w="1505" w:type="dxa"/>
          </w:tcPr>
          <w:p w14:paraId="5DD58B51" w14:textId="77777777" w:rsidR="00F42091" w:rsidRPr="004D17E5" w:rsidRDefault="00F42091" w:rsidP="004D17E5">
            <w:pPr>
              <w:pStyle w:val="TableParagraph"/>
              <w:spacing w:before="128"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2,127</w:t>
            </w:r>
          </w:p>
        </w:tc>
        <w:tc>
          <w:tcPr>
            <w:tcW w:w="1616" w:type="dxa"/>
          </w:tcPr>
          <w:p w14:paraId="644E87CD" w14:textId="77777777" w:rsidR="00F42091" w:rsidRPr="004D17E5" w:rsidRDefault="00F42091" w:rsidP="004D17E5">
            <w:pPr>
              <w:pStyle w:val="TableParagraph"/>
              <w:spacing w:before="128"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123,947</w:t>
            </w:r>
          </w:p>
        </w:tc>
        <w:tc>
          <w:tcPr>
            <w:tcW w:w="1694" w:type="dxa"/>
          </w:tcPr>
          <w:p w14:paraId="33BCBA76" w14:textId="77777777" w:rsidR="00F42091" w:rsidRPr="004D17E5" w:rsidRDefault="00F42091" w:rsidP="004D17E5">
            <w:pPr>
              <w:pStyle w:val="TableParagraph"/>
              <w:spacing w:before="128"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51,541</w:t>
            </w:r>
          </w:p>
        </w:tc>
        <w:tc>
          <w:tcPr>
            <w:tcW w:w="1528" w:type="dxa"/>
          </w:tcPr>
          <w:p w14:paraId="6A4A056D" w14:textId="77777777" w:rsidR="00F42091" w:rsidRPr="004D17E5" w:rsidRDefault="00F42091" w:rsidP="004D17E5">
            <w:pPr>
              <w:pStyle w:val="TableParagraph"/>
              <w:spacing w:before="128"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4,378</w:t>
            </w:r>
          </w:p>
        </w:tc>
        <w:tc>
          <w:tcPr>
            <w:tcW w:w="1604" w:type="dxa"/>
          </w:tcPr>
          <w:p w14:paraId="34BF0828" w14:textId="77777777" w:rsidR="00F42091" w:rsidRPr="004D17E5" w:rsidRDefault="00F42091" w:rsidP="004D17E5">
            <w:pPr>
              <w:pStyle w:val="TableParagraph"/>
              <w:spacing w:before="133"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181,993</w:t>
            </w:r>
          </w:p>
        </w:tc>
      </w:tr>
      <w:tr w:rsidR="00F42091" w:rsidRPr="004D17E5" w14:paraId="112FB78A" w14:textId="77777777" w:rsidTr="00822981">
        <w:trPr>
          <w:trHeight w:val="511"/>
        </w:trPr>
        <w:tc>
          <w:tcPr>
            <w:tcW w:w="2037" w:type="dxa"/>
          </w:tcPr>
          <w:p w14:paraId="25032F8D"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064402AD"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2017</w:t>
            </w:r>
          </w:p>
        </w:tc>
        <w:tc>
          <w:tcPr>
            <w:tcW w:w="1505" w:type="dxa"/>
          </w:tcPr>
          <w:p w14:paraId="5641C337" w14:textId="77777777" w:rsidR="00B82FEB" w:rsidRPr="004D17E5" w:rsidRDefault="00B82FEB" w:rsidP="004D17E5">
            <w:pPr>
              <w:pStyle w:val="TableParagraph"/>
              <w:spacing w:line="360" w:lineRule="auto"/>
              <w:ind w:left="363" w:right="351"/>
              <w:rPr>
                <w:rFonts w:ascii="Times New Roman" w:hAnsi="Times New Roman" w:cs="Times New Roman"/>
                <w:sz w:val="24"/>
                <w:szCs w:val="24"/>
              </w:rPr>
            </w:pPr>
          </w:p>
          <w:p w14:paraId="7A276123" w14:textId="2D55F917" w:rsidR="00F42091" w:rsidRPr="004D17E5" w:rsidRDefault="00F42091" w:rsidP="004D17E5">
            <w:pPr>
              <w:pStyle w:val="TableParagraph"/>
              <w:spacing w:line="360" w:lineRule="auto"/>
              <w:ind w:left="363" w:right="351"/>
              <w:rPr>
                <w:rFonts w:ascii="Times New Roman" w:hAnsi="Times New Roman" w:cs="Times New Roman"/>
                <w:sz w:val="24"/>
                <w:szCs w:val="24"/>
              </w:rPr>
            </w:pPr>
            <w:r w:rsidRPr="004D17E5">
              <w:rPr>
                <w:rFonts w:ascii="Times New Roman" w:hAnsi="Times New Roman" w:cs="Times New Roman"/>
                <w:sz w:val="24"/>
                <w:szCs w:val="24"/>
              </w:rPr>
              <w:t>602</w:t>
            </w:r>
          </w:p>
        </w:tc>
        <w:tc>
          <w:tcPr>
            <w:tcW w:w="1616" w:type="dxa"/>
          </w:tcPr>
          <w:p w14:paraId="5AD2522E" w14:textId="77777777" w:rsidR="00B82FEB" w:rsidRPr="004D17E5" w:rsidRDefault="00B82FEB" w:rsidP="004D17E5">
            <w:pPr>
              <w:pStyle w:val="TableParagraph"/>
              <w:spacing w:line="360" w:lineRule="auto"/>
              <w:ind w:left="270" w:right="257"/>
              <w:rPr>
                <w:rFonts w:ascii="Times New Roman" w:hAnsi="Times New Roman" w:cs="Times New Roman"/>
                <w:sz w:val="24"/>
                <w:szCs w:val="24"/>
              </w:rPr>
            </w:pPr>
          </w:p>
          <w:p w14:paraId="53C6880E" w14:textId="33EB0958" w:rsidR="00F42091" w:rsidRPr="004D17E5" w:rsidRDefault="00F42091" w:rsidP="004D17E5">
            <w:pPr>
              <w:pStyle w:val="TableParagraph"/>
              <w:spacing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91,850</w:t>
            </w:r>
          </w:p>
        </w:tc>
        <w:tc>
          <w:tcPr>
            <w:tcW w:w="1694" w:type="dxa"/>
          </w:tcPr>
          <w:p w14:paraId="22F4DD7C" w14:textId="77777777" w:rsidR="00B82FEB" w:rsidRPr="004D17E5" w:rsidRDefault="00B82FEB" w:rsidP="004D17E5">
            <w:pPr>
              <w:pStyle w:val="TableParagraph"/>
              <w:spacing w:line="360" w:lineRule="auto"/>
              <w:ind w:left="394" w:right="389"/>
              <w:rPr>
                <w:rFonts w:ascii="Times New Roman" w:hAnsi="Times New Roman" w:cs="Times New Roman"/>
                <w:sz w:val="24"/>
                <w:szCs w:val="24"/>
              </w:rPr>
            </w:pPr>
          </w:p>
          <w:p w14:paraId="025E632C" w14:textId="51A7870D" w:rsidR="00F42091" w:rsidRPr="004D17E5" w:rsidRDefault="00F42091" w:rsidP="004D17E5">
            <w:pPr>
              <w:pStyle w:val="TableParagraph"/>
              <w:spacing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36,075</w:t>
            </w:r>
          </w:p>
        </w:tc>
        <w:tc>
          <w:tcPr>
            <w:tcW w:w="1528" w:type="dxa"/>
          </w:tcPr>
          <w:p w14:paraId="3761CA4D" w14:textId="77777777" w:rsidR="00B82FEB" w:rsidRPr="004D17E5" w:rsidRDefault="00B82FEB" w:rsidP="004D17E5">
            <w:pPr>
              <w:pStyle w:val="TableParagraph"/>
              <w:spacing w:line="360" w:lineRule="auto"/>
              <w:ind w:left="286" w:right="277"/>
              <w:rPr>
                <w:rFonts w:ascii="Times New Roman" w:hAnsi="Times New Roman" w:cs="Times New Roman"/>
                <w:sz w:val="24"/>
                <w:szCs w:val="24"/>
              </w:rPr>
            </w:pPr>
          </w:p>
          <w:p w14:paraId="7A0F398A" w14:textId="26E196C5" w:rsidR="00F42091" w:rsidRPr="004D17E5" w:rsidRDefault="00F42091" w:rsidP="004D17E5">
            <w:pPr>
              <w:pStyle w:val="TableParagraph"/>
              <w:spacing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3,058</w:t>
            </w:r>
          </w:p>
        </w:tc>
        <w:tc>
          <w:tcPr>
            <w:tcW w:w="1604" w:type="dxa"/>
          </w:tcPr>
          <w:p w14:paraId="351F69EF"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131,585</w:t>
            </w:r>
          </w:p>
        </w:tc>
      </w:tr>
      <w:tr w:rsidR="00F42091" w:rsidRPr="004D17E5" w14:paraId="68104F9D" w14:textId="77777777" w:rsidTr="00822981">
        <w:trPr>
          <w:trHeight w:val="511"/>
        </w:trPr>
        <w:tc>
          <w:tcPr>
            <w:tcW w:w="2037" w:type="dxa"/>
          </w:tcPr>
          <w:p w14:paraId="6EA0E812"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2DF3EA8F"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2018</w:t>
            </w:r>
          </w:p>
        </w:tc>
        <w:tc>
          <w:tcPr>
            <w:tcW w:w="1505" w:type="dxa"/>
          </w:tcPr>
          <w:p w14:paraId="7295B169" w14:textId="77777777" w:rsidR="00B82FEB" w:rsidRPr="004D17E5" w:rsidRDefault="00B82FEB" w:rsidP="004D17E5">
            <w:pPr>
              <w:pStyle w:val="TableParagraph"/>
              <w:spacing w:line="360" w:lineRule="auto"/>
              <w:ind w:left="363" w:right="351"/>
              <w:rPr>
                <w:rFonts w:ascii="Times New Roman" w:hAnsi="Times New Roman" w:cs="Times New Roman"/>
                <w:sz w:val="24"/>
                <w:szCs w:val="24"/>
              </w:rPr>
            </w:pPr>
          </w:p>
          <w:p w14:paraId="017A38B5" w14:textId="3D9AB16F" w:rsidR="00F42091" w:rsidRPr="004D17E5" w:rsidRDefault="00F42091" w:rsidP="004D17E5">
            <w:pPr>
              <w:pStyle w:val="TableParagraph"/>
              <w:spacing w:line="360" w:lineRule="auto"/>
              <w:ind w:left="363" w:right="351"/>
              <w:rPr>
                <w:rFonts w:ascii="Times New Roman" w:hAnsi="Times New Roman" w:cs="Times New Roman"/>
                <w:sz w:val="24"/>
                <w:szCs w:val="24"/>
              </w:rPr>
            </w:pPr>
            <w:r w:rsidRPr="004D17E5">
              <w:rPr>
                <w:rFonts w:ascii="Times New Roman" w:hAnsi="Times New Roman" w:cs="Times New Roman"/>
                <w:sz w:val="24"/>
                <w:szCs w:val="24"/>
              </w:rPr>
              <w:t>729</w:t>
            </w:r>
          </w:p>
        </w:tc>
        <w:tc>
          <w:tcPr>
            <w:tcW w:w="1616" w:type="dxa"/>
          </w:tcPr>
          <w:p w14:paraId="3E186196" w14:textId="77777777" w:rsidR="00B82FEB" w:rsidRPr="004D17E5" w:rsidRDefault="00B82FEB" w:rsidP="004D17E5">
            <w:pPr>
              <w:pStyle w:val="TableParagraph"/>
              <w:spacing w:line="360" w:lineRule="auto"/>
              <w:ind w:left="270" w:right="257"/>
              <w:rPr>
                <w:rFonts w:ascii="Times New Roman" w:hAnsi="Times New Roman" w:cs="Times New Roman"/>
                <w:sz w:val="24"/>
                <w:szCs w:val="24"/>
              </w:rPr>
            </w:pPr>
          </w:p>
          <w:p w14:paraId="48DE398A" w14:textId="73C3EAEC" w:rsidR="00F42091" w:rsidRPr="004D17E5" w:rsidRDefault="00F42091" w:rsidP="004D17E5">
            <w:pPr>
              <w:pStyle w:val="TableParagraph"/>
              <w:spacing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118,912</w:t>
            </w:r>
          </w:p>
        </w:tc>
        <w:tc>
          <w:tcPr>
            <w:tcW w:w="1694" w:type="dxa"/>
          </w:tcPr>
          <w:p w14:paraId="53EC09C7" w14:textId="77777777" w:rsidR="00B82FEB" w:rsidRPr="004D17E5" w:rsidRDefault="00B82FEB" w:rsidP="004D17E5">
            <w:pPr>
              <w:pStyle w:val="TableParagraph"/>
              <w:spacing w:line="360" w:lineRule="auto"/>
              <w:ind w:left="394" w:right="389"/>
              <w:rPr>
                <w:rFonts w:ascii="Times New Roman" w:hAnsi="Times New Roman" w:cs="Times New Roman"/>
                <w:sz w:val="24"/>
                <w:szCs w:val="24"/>
              </w:rPr>
            </w:pPr>
          </w:p>
          <w:p w14:paraId="10524F69" w14:textId="48648917" w:rsidR="00F42091" w:rsidRPr="004D17E5" w:rsidRDefault="00F42091" w:rsidP="004D17E5">
            <w:pPr>
              <w:pStyle w:val="TableParagraph"/>
              <w:spacing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58,338</w:t>
            </w:r>
          </w:p>
        </w:tc>
        <w:tc>
          <w:tcPr>
            <w:tcW w:w="1528" w:type="dxa"/>
          </w:tcPr>
          <w:p w14:paraId="2BF303F5" w14:textId="77777777" w:rsidR="00B82FEB" w:rsidRPr="004D17E5" w:rsidRDefault="00B82FEB" w:rsidP="004D17E5">
            <w:pPr>
              <w:pStyle w:val="TableParagraph"/>
              <w:spacing w:line="360" w:lineRule="auto"/>
              <w:ind w:left="286" w:right="277"/>
              <w:rPr>
                <w:rFonts w:ascii="Times New Roman" w:hAnsi="Times New Roman" w:cs="Times New Roman"/>
                <w:sz w:val="24"/>
                <w:szCs w:val="24"/>
              </w:rPr>
            </w:pPr>
          </w:p>
          <w:p w14:paraId="40BD19C7" w14:textId="213FE9A4" w:rsidR="00F42091" w:rsidRPr="004D17E5" w:rsidRDefault="00F42091" w:rsidP="004D17E5">
            <w:pPr>
              <w:pStyle w:val="TableParagraph"/>
              <w:spacing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2,200</w:t>
            </w:r>
          </w:p>
        </w:tc>
        <w:tc>
          <w:tcPr>
            <w:tcW w:w="1604" w:type="dxa"/>
          </w:tcPr>
          <w:p w14:paraId="3192CEB2"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180,179</w:t>
            </w:r>
          </w:p>
        </w:tc>
      </w:tr>
      <w:tr w:rsidR="00F42091" w:rsidRPr="004D17E5" w14:paraId="17D06454" w14:textId="77777777" w:rsidTr="00822981">
        <w:trPr>
          <w:trHeight w:val="511"/>
        </w:trPr>
        <w:tc>
          <w:tcPr>
            <w:tcW w:w="2037" w:type="dxa"/>
          </w:tcPr>
          <w:p w14:paraId="54CB28C7"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10E845F8"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2019</w:t>
            </w:r>
          </w:p>
        </w:tc>
        <w:tc>
          <w:tcPr>
            <w:tcW w:w="1505" w:type="dxa"/>
          </w:tcPr>
          <w:p w14:paraId="7E062CFC" w14:textId="77777777" w:rsidR="00B82FEB" w:rsidRPr="004D17E5" w:rsidRDefault="00B82FEB" w:rsidP="004D17E5">
            <w:pPr>
              <w:pStyle w:val="TableParagraph"/>
              <w:spacing w:line="360" w:lineRule="auto"/>
              <w:ind w:left="363" w:right="349"/>
              <w:rPr>
                <w:rFonts w:ascii="Times New Roman" w:hAnsi="Times New Roman" w:cs="Times New Roman"/>
                <w:sz w:val="24"/>
                <w:szCs w:val="24"/>
              </w:rPr>
            </w:pPr>
          </w:p>
          <w:p w14:paraId="39D0EF3F" w14:textId="24EB9D81" w:rsidR="00F42091" w:rsidRPr="004D17E5" w:rsidRDefault="00F42091" w:rsidP="004D17E5">
            <w:pPr>
              <w:pStyle w:val="TableParagraph"/>
              <w:spacing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2,251</w:t>
            </w:r>
          </w:p>
        </w:tc>
        <w:tc>
          <w:tcPr>
            <w:tcW w:w="1616" w:type="dxa"/>
          </w:tcPr>
          <w:p w14:paraId="59CD06E9" w14:textId="77777777" w:rsidR="00B82FEB" w:rsidRPr="004D17E5" w:rsidRDefault="00B82FEB" w:rsidP="004D17E5">
            <w:pPr>
              <w:pStyle w:val="TableParagraph"/>
              <w:spacing w:line="360" w:lineRule="auto"/>
              <w:ind w:left="270" w:right="257"/>
              <w:rPr>
                <w:rFonts w:ascii="Times New Roman" w:hAnsi="Times New Roman" w:cs="Times New Roman"/>
                <w:sz w:val="24"/>
                <w:szCs w:val="24"/>
              </w:rPr>
            </w:pPr>
          </w:p>
          <w:p w14:paraId="1F77078D" w14:textId="4DF8B88E" w:rsidR="00F42091" w:rsidRPr="004D17E5" w:rsidRDefault="00F42091" w:rsidP="004D17E5">
            <w:pPr>
              <w:pStyle w:val="TableParagraph"/>
              <w:spacing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137,441</w:t>
            </w:r>
          </w:p>
        </w:tc>
        <w:tc>
          <w:tcPr>
            <w:tcW w:w="1694" w:type="dxa"/>
          </w:tcPr>
          <w:p w14:paraId="6EBF50C6" w14:textId="77777777" w:rsidR="00B82FEB" w:rsidRPr="004D17E5" w:rsidRDefault="00B82FEB" w:rsidP="004D17E5">
            <w:pPr>
              <w:pStyle w:val="TableParagraph"/>
              <w:spacing w:line="360" w:lineRule="auto"/>
              <w:ind w:left="394" w:right="389"/>
              <w:rPr>
                <w:rFonts w:ascii="Times New Roman" w:hAnsi="Times New Roman" w:cs="Times New Roman"/>
                <w:sz w:val="24"/>
                <w:szCs w:val="24"/>
              </w:rPr>
            </w:pPr>
          </w:p>
          <w:p w14:paraId="34696086" w14:textId="298F04FE" w:rsidR="00F42091" w:rsidRPr="004D17E5" w:rsidRDefault="00F42091" w:rsidP="004D17E5">
            <w:pPr>
              <w:pStyle w:val="TableParagraph"/>
              <w:spacing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83,998</w:t>
            </w:r>
          </w:p>
        </w:tc>
        <w:tc>
          <w:tcPr>
            <w:tcW w:w="1528" w:type="dxa"/>
          </w:tcPr>
          <w:p w14:paraId="2E3E3A1B" w14:textId="77777777" w:rsidR="00B82FEB" w:rsidRPr="004D17E5" w:rsidRDefault="00B82FEB" w:rsidP="004D17E5">
            <w:pPr>
              <w:pStyle w:val="TableParagraph"/>
              <w:spacing w:line="360" w:lineRule="auto"/>
              <w:ind w:left="286" w:right="277"/>
              <w:rPr>
                <w:rFonts w:ascii="Times New Roman" w:hAnsi="Times New Roman" w:cs="Times New Roman"/>
                <w:sz w:val="24"/>
                <w:szCs w:val="24"/>
              </w:rPr>
            </w:pPr>
          </w:p>
          <w:p w14:paraId="49A8C647" w14:textId="3C8AA73A" w:rsidR="00F42091" w:rsidRPr="004D17E5" w:rsidRDefault="00F42091" w:rsidP="004D17E5">
            <w:pPr>
              <w:pStyle w:val="TableParagraph"/>
              <w:spacing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3,351</w:t>
            </w:r>
          </w:p>
        </w:tc>
        <w:tc>
          <w:tcPr>
            <w:tcW w:w="1604" w:type="dxa"/>
          </w:tcPr>
          <w:p w14:paraId="6ACB6436"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227,041</w:t>
            </w:r>
          </w:p>
        </w:tc>
      </w:tr>
      <w:tr w:rsidR="00F42091" w:rsidRPr="004D17E5" w14:paraId="62261686" w14:textId="77777777" w:rsidTr="00822981">
        <w:trPr>
          <w:trHeight w:val="511"/>
        </w:trPr>
        <w:tc>
          <w:tcPr>
            <w:tcW w:w="2037" w:type="dxa"/>
          </w:tcPr>
          <w:p w14:paraId="30A5B5F8"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6042C18F"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2020</w:t>
            </w:r>
          </w:p>
        </w:tc>
        <w:tc>
          <w:tcPr>
            <w:tcW w:w="1505" w:type="dxa"/>
          </w:tcPr>
          <w:p w14:paraId="031CB8AA" w14:textId="77777777" w:rsidR="00B82FEB" w:rsidRPr="004D17E5" w:rsidRDefault="00B82FEB" w:rsidP="004D17E5">
            <w:pPr>
              <w:pStyle w:val="TableParagraph"/>
              <w:spacing w:line="360" w:lineRule="auto"/>
              <w:ind w:left="363" w:right="349"/>
              <w:rPr>
                <w:rFonts w:ascii="Times New Roman" w:hAnsi="Times New Roman" w:cs="Times New Roman"/>
                <w:sz w:val="24"/>
                <w:szCs w:val="24"/>
              </w:rPr>
            </w:pPr>
          </w:p>
          <w:p w14:paraId="7C087C50" w14:textId="3421789C" w:rsidR="00F42091" w:rsidRPr="004D17E5" w:rsidRDefault="00F42091" w:rsidP="004D17E5">
            <w:pPr>
              <w:pStyle w:val="TableParagraph"/>
              <w:spacing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1,292</w:t>
            </w:r>
          </w:p>
        </w:tc>
        <w:tc>
          <w:tcPr>
            <w:tcW w:w="1616" w:type="dxa"/>
          </w:tcPr>
          <w:p w14:paraId="10B8D875" w14:textId="77777777" w:rsidR="00B82FEB" w:rsidRPr="004D17E5" w:rsidRDefault="00B82FEB" w:rsidP="004D17E5">
            <w:pPr>
              <w:pStyle w:val="TableParagraph"/>
              <w:spacing w:line="360" w:lineRule="auto"/>
              <w:ind w:left="270" w:right="257"/>
              <w:rPr>
                <w:rFonts w:ascii="Times New Roman" w:hAnsi="Times New Roman" w:cs="Times New Roman"/>
                <w:sz w:val="24"/>
                <w:szCs w:val="24"/>
              </w:rPr>
            </w:pPr>
          </w:p>
          <w:p w14:paraId="6C960272" w14:textId="7FE509E0" w:rsidR="00F42091" w:rsidRPr="004D17E5" w:rsidRDefault="00F42091" w:rsidP="004D17E5">
            <w:pPr>
              <w:pStyle w:val="TableParagraph"/>
              <w:spacing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125,506</w:t>
            </w:r>
          </w:p>
        </w:tc>
        <w:tc>
          <w:tcPr>
            <w:tcW w:w="1694" w:type="dxa"/>
          </w:tcPr>
          <w:p w14:paraId="3221FA83" w14:textId="77777777" w:rsidR="00B82FEB" w:rsidRPr="004D17E5" w:rsidRDefault="00B82FEB" w:rsidP="004D17E5">
            <w:pPr>
              <w:pStyle w:val="TableParagraph"/>
              <w:spacing w:line="360" w:lineRule="auto"/>
              <w:ind w:left="394" w:right="389"/>
              <w:rPr>
                <w:rFonts w:ascii="Times New Roman" w:hAnsi="Times New Roman" w:cs="Times New Roman"/>
                <w:sz w:val="24"/>
                <w:szCs w:val="24"/>
              </w:rPr>
            </w:pPr>
          </w:p>
          <w:p w14:paraId="51E8B325" w14:textId="1E54B149" w:rsidR="00F42091" w:rsidRPr="004D17E5" w:rsidRDefault="00F42091" w:rsidP="004D17E5">
            <w:pPr>
              <w:pStyle w:val="TableParagraph"/>
              <w:spacing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86,318</w:t>
            </w:r>
          </w:p>
        </w:tc>
        <w:tc>
          <w:tcPr>
            <w:tcW w:w="1528" w:type="dxa"/>
          </w:tcPr>
          <w:p w14:paraId="3F969034" w14:textId="77777777" w:rsidR="00B82FEB" w:rsidRPr="004D17E5" w:rsidRDefault="00B82FEB" w:rsidP="004D17E5">
            <w:pPr>
              <w:pStyle w:val="TableParagraph"/>
              <w:spacing w:line="360" w:lineRule="auto"/>
              <w:ind w:left="286" w:right="277"/>
              <w:rPr>
                <w:rFonts w:ascii="Times New Roman" w:hAnsi="Times New Roman" w:cs="Times New Roman"/>
                <w:sz w:val="24"/>
                <w:szCs w:val="24"/>
              </w:rPr>
            </w:pPr>
          </w:p>
          <w:p w14:paraId="672D6349" w14:textId="5C9447E2" w:rsidR="00F42091" w:rsidRPr="004D17E5" w:rsidRDefault="00F42091" w:rsidP="004D17E5">
            <w:pPr>
              <w:pStyle w:val="TableParagraph"/>
              <w:spacing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2,874</w:t>
            </w:r>
          </w:p>
        </w:tc>
        <w:tc>
          <w:tcPr>
            <w:tcW w:w="1604" w:type="dxa"/>
          </w:tcPr>
          <w:p w14:paraId="5346E759"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215,990</w:t>
            </w:r>
          </w:p>
        </w:tc>
      </w:tr>
      <w:tr w:rsidR="00F42091" w:rsidRPr="004D17E5" w14:paraId="3BFD025F" w14:textId="77777777" w:rsidTr="00822981">
        <w:trPr>
          <w:trHeight w:val="512"/>
        </w:trPr>
        <w:tc>
          <w:tcPr>
            <w:tcW w:w="2037" w:type="dxa"/>
            <w:tcBorders>
              <w:bottom w:val="double" w:sz="1" w:space="0" w:color="000000"/>
            </w:tcBorders>
          </w:tcPr>
          <w:p w14:paraId="6A3B00AC"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January</w:t>
            </w:r>
            <w:r w:rsidRPr="004D17E5">
              <w:rPr>
                <w:rFonts w:ascii="Times New Roman" w:hAnsi="Times New Roman" w:cs="Times New Roman"/>
                <w:spacing w:val="-5"/>
                <w:sz w:val="24"/>
                <w:szCs w:val="24"/>
              </w:rPr>
              <w:t xml:space="preserve"> </w:t>
            </w:r>
            <w:r w:rsidRPr="004D17E5">
              <w:rPr>
                <w:rFonts w:ascii="Times New Roman" w:hAnsi="Times New Roman" w:cs="Times New Roman"/>
                <w:sz w:val="24"/>
                <w:szCs w:val="24"/>
              </w:rPr>
              <w:t>to</w:t>
            </w:r>
          </w:p>
          <w:p w14:paraId="7495B932" w14:textId="77777777" w:rsidR="00F42091" w:rsidRPr="004D17E5" w:rsidRDefault="00F42091" w:rsidP="004D17E5">
            <w:pPr>
              <w:pStyle w:val="TableParagraph"/>
              <w:spacing w:line="360" w:lineRule="auto"/>
              <w:jc w:val="left"/>
              <w:rPr>
                <w:rFonts w:ascii="Times New Roman" w:hAnsi="Times New Roman" w:cs="Times New Roman"/>
                <w:sz w:val="24"/>
                <w:szCs w:val="24"/>
              </w:rPr>
            </w:pPr>
            <w:r w:rsidRPr="004D17E5">
              <w:rPr>
                <w:rFonts w:ascii="Times New Roman" w:hAnsi="Times New Roman" w:cs="Times New Roman"/>
                <w:sz w:val="24"/>
                <w:szCs w:val="24"/>
              </w:rPr>
              <w:t>December</w:t>
            </w:r>
            <w:r w:rsidRPr="004D17E5">
              <w:rPr>
                <w:rFonts w:ascii="Times New Roman" w:hAnsi="Times New Roman" w:cs="Times New Roman"/>
                <w:spacing w:val="-3"/>
                <w:sz w:val="24"/>
                <w:szCs w:val="24"/>
              </w:rPr>
              <w:t xml:space="preserve"> </w:t>
            </w:r>
            <w:r w:rsidRPr="004D17E5">
              <w:rPr>
                <w:rFonts w:ascii="Times New Roman" w:hAnsi="Times New Roman" w:cs="Times New Roman"/>
                <w:sz w:val="24"/>
                <w:szCs w:val="24"/>
              </w:rPr>
              <w:t>2021</w:t>
            </w:r>
          </w:p>
        </w:tc>
        <w:tc>
          <w:tcPr>
            <w:tcW w:w="1505" w:type="dxa"/>
            <w:tcBorders>
              <w:bottom w:val="double" w:sz="1" w:space="0" w:color="000000"/>
            </w:tcBorders>
          </w:tcPr>
          <w:p w14:paraId="77B80FB0" w14:textId="77777777" w:rsidR="00B82FEB" w:rsidRPr="004D17E5" w:rsidRDefault="00B82FEB" w:rsidP="004D17E5">
            <w:pPr>
              <w:pStyle w:val="TableParagraph"/>
              <w:spacing w:line="360" w:lineRule="auto"/>
              <w:ind w:left="363" w:right="349"/>
              <w:rPr>
                <w:rFonts w:ascii="Times New Roman" w:hAnsi="Times New Roman" w:cs="Times New Roman"/>
                <w:sz w:val="24"/>
                <w:szCs w:val="24"/>
              </w:rPr>
            </w:pPr>
          </w:p>
          <w:p w14:paraId="2EEEB6E4" w14:textId="2447F613" w:rsidR="00F42091" w:rsidRPr="004D17E5" w:rsidRDefault="00F42091" w:rsidP="004D17E5">
            <w:pPr>
              <w:pStyle w:val="TableParagraph"/>
              <w:spacing w:line="360" w:lineRule="auto"/>
              <w:ind w:left="363" w:right="349"/>
              <w:rPr>
                <w:rFonts w:ascii="Times New Roman" w:hAnsi="Times New Roman" w:cs="Times New Roman"/>
                <w:sz w:val="24"/>
                <w:szCs w:val="24"/>
              </w:rPr>
            </w:pPr>
            <w:r w:rsidRPr="004D17E5">
              <w:rPr>
                <w:rFonts w:ascii="Times New Roman" w:hAnsi="Times New Roman" w:cs="Times New Roman"/>
                <w:sz w:val="24"/>
                <w:szCs w:val="24"/>
              </w:rPr>
              <w:t>2,886</w:t>
            </w:r>
          </w:p>
        </w:tc>
        <w:tc>
          <w:tcPr>
            <w:tcW w:w="1616" w:type="dxa"/>
            <w:tcBorders>
              <w:bottom w:val="double" w:sz="1" w:space="0" w:color="000000"/>
            </w:tcBorders>
          </w:tcPr>
          <w:p w14:paraId="659E2D95" w14:textId="77777777" w:rsidR="00B82FEB" w:rsidRPr="004D17E5" w:rsidRDefault="00B82FEB" w:rsidP="004D17E5">
            <w:pPr>
              <w:pStyle w:val="TableParagraph"/>
              <w:spacing w:line="360" w:lineRule="auto"/>
              <w:ind w:left="270" w:right="257"/>
              <w:rPr>
                <w:rFonts w:ascii="Times New Roman" w:hAnsi="Times New Roman" w:cs="Times New Roman"/>
                <w:sz w:val="24"/>
                <w:szCs w:val="24"/>
              </w:rPr>
            </w:pPr>
          </w:p>
          <w:p w14:paraId="16EB08E5" w14:textId="6B3EDC81" w:rsidR="00F42091" w:rsidRPr="004D17E5" w:rsidRDefault="00F42091" w:rsidP="004D17E5">
            <w:pPr>
              <w:pStyle w:val="TableParagraph"/>
              <w:spacing w:line="360" w:lineRule="auto"/>
              <w:ind w:left="270" w:right="257"/>
              <w:rPr>
                <w:rFonts w:ascii="Times New Roman" w:hAnsi="Times New Roman" w:cs="Times New Roman"/>
                <w:sz w:val="24"/>
                <w:szCs w:val="24"/>
              </w:rPr>
            </w:pPr>
            <w:r w:rsidRPr="004D17E5">
              <w:rPr>
                <w:rFonts w:ascii="Times New Roman" w:hAnsi="Times New Roman" w:cs="Times New Roman"/>
                <w:sz w:val="24"/>
                <w:szCs w:val="24"/>
              </w:rPr>
              <w:t>106,337</w:t>
            </w:r>
          </w:p>
        </w:tc>
        <w:tc>
          <w:tcPr>
            <w:tcW w:w="1694" w:type="dxa"/>
            <w:tcBorders>
              <w:bottom w:val="double" w:sz="1" w:space="0" w:color="000000"/>
            </w:tcBorders>
          </w:tcPr>
          <w:p w14:paraId="564D8485" w14:textId="77777777" w:rsidR="00B82FEB" w:rsidRPr="004D17E5" w:rsidRDefault="00B82FEB" w:rsidP="004D17E5">
            <w:pPr>
              <w:pStyle w:val="TableParagraph"/>
              <w:spacing w:line="360" w:lineRule="auto"/>
              <w:ind w:left="394" w:right="389"/>
              <w:rPr>
                <w:rFonts w:ascii="Times New Roman" w:hAnsi="Times New Roman" w:cs="Times New Roman"/>
                <w:sz w:val="24"/>
                <w:szCs w:val="24"/>
              </w:rPr>
            </w:pPr>
          </w:p>
          <w:p w14:paraId="51C0F848" w14:textId="00479C8D" w:rsidR="00F42091" w:rsidRPr="004D17E5" w:rsidRDefault="00F42091" w:rsidP="004D17E5">
            <w:pPr>
              <w:pStyle w:val="TableParagraph"/>
              <w:spacing w:line="360" w:lineRule="auto"/>
              <w:ind w:left="394" w:right="389"/>
              <w:rPr>
                <w:rFonts w:ascii="Times New Roman" w:hAnsi="Times New Roman" w:cs="Times New Roman"/>
                <w:sz w:val="24"/>
                <w:szCs w:val="24"/>
              </w:rPr>
            </w:pPr>
            <w:r w:rsidRPr="004D17E5">
              <w:rPr>
                <w:rFonts w:ascii="Times New Roman" w:hAnsi="Times New Roman" w:cs="Times New Roman"/>
                <w:sz w:val="24"/>
                <w:szCs w:val="24"/>
              </w:rPr>
              <w:t>86,386</w:t>
            </w:r>
          </w:p>
        </w:tc>
        <w:tc>
          <w:tcPr>
            <w:tcW w:w="1528" w:type="dxa"/>
            <w:tcBorders>
              <w:bottom w:val="double" w:sz="1" w:space="0" w:color="000000"/>
            </w:tcBorders>
          </w:tcPr>
          <w:p w14:paraId="4D46E73A" w14:textId="77777777" w:rsidR="00B82FEB" w:rsidRPr="004D17E5" w:rsidRDefault="00B82FEB" w:rsidP="004D17E5">
            <w:pPr>
              <w:pStyle w:val="TableParagraph"/>
              <w:spacing w:line="360" w:lineRule="auto"/>
              <w:ind w:left="286" w:right="277"/>
              <w:rPr>
                <w:rFonts w:ascii="Times New Roman" w:hAnsi="Times New Roman" w:cs="Times New Roman"/>
                <w:sz w:val="24"/>
                <w:szCs w:val="24"/>
              </w:rPr>
            </w:pPr>
          </w:p>
          <w:p w14:paraId="7301B9BF" w14:textId="76E1BE1A" w:rsidR="00F42091" w:rsidRPr="004D17E5" w:rsidRDefault="00F42091" w:rsidP="004D17E5">
            <w:pPr>
              <w:pStyle w:val="TableParagraph"/>
              <w:spacing w:line="360" w:lineRule="auto"/>
              <w:ind w:left="286" w:right="277"/>
              <w:rPr>
                <w:rFonts w:ascii="Times New Roman" w:hAnsi="Times New Roman" w:cs="Times New Roman"/>
                <w:sz w:val="24"/>
                <w:szCs w:val="24"/>
              </w:rPr>
            </w:pPr>
            <w:r w:rsidRPr="004D17E5">
              <w:rPr>
                <w:rFonts w:ascii="Times New Roman" w:hAnsi="Times New Roman" w:cs="Times New Roman"/>
                <w:sz w:val="24"/>
                <w:szCs w:val="24"/>
              </w:rPr>
              <w:t>2,012</w:t>
            </w:r>
          </w:p>
        </w:tc>
        <w:tc>
          <w:tcPr>
            <w:tcW w:w="1604" w:type="dxa"/>
            <w:tcBorders>
              <w:bottom w:val="double" w:sz="1" w:space="0" w:color="000000"/>
            </w:tcBorders>
          </w:tcPr>
          <w:p w14:paraId="243FBB31" w14:textId="77777777" w:rsidR="00F42091" w:rsidRPr="004D17E5" w:rsidRDefault="00F42091" w:rsidP="004D17E5">
            <w:pPr>
              <w:pStyle w:val="TableParagraph"/>
              <w:spacing w:before="135" w:line="360" w:lineRule="auto"/>
              <w:ind w:left="261" w:right="253"/>
              <w:rPr>
                <w:rFonts w:ascii="Times New Roman" w:hAnsi="Times New Roman" w:cs="Times New Roman"/>
                <w:b/>
                <w:sz w:val="24"/>
                <w:szCs w:val="24"/>
              </w:rPr>
            </w:pPr>
            <w:r w:rsidRPr="004D17E5">
              <w:rPr>
                <w:rFonts w:ascii="Times New Roman" w:hAnsi="Times New Roman" w:cs="Times New Roman"/>
                <w:b/>
                <w:sz w:val="24"/>
                <w:szCs w:val="24"/>
              </w:rPr>
              <w:t>197,621</w:t>
            </w:r>
          </w:p>
        </w:tc>
      </w:tr>
      <w:tr w:rsidR="00F42091" w:rsidRPr="004D17E5" w14:paraId="0AAA694C" w14:textId="77777777" w:rsidTr="00556CFA">
        <w:trPr>
          <w:trHeight w:val="421"/>
        </w:trPr>
        <w:tc>
          <w:tcPr>
            <w:tcW w:w="2037" w:type="dxa"/>
            <w:tcBorders>
              <w:top w:val="double" w:sz="1" w:space="0" w:color="000000"/>
              <w:bottom w:val="double" w:sz="1" w:space="0" w:color="000000"/>
            </w:tcBorders>
            <w:shd w:val="clear" w:color="auto" w:fill="D4E1ED" w:themeFill="accent1" w:themeFillTint="66"/>
          </w:tcPr>
          <w:p w14:paraId="7450B97F" w14:textId="77777777" w:rsidR="00F42091" w:rsidRPr="004D17E5" w:rsidRDefault="00F42091" w:rsidP="004D17E5">
            <w:pPr>
              <w:pStyle w:val="TableParagraph"/>
              <w:spacing w:before="85" w:line="360" w:lineRule="auto"/>
              <w:ind w:left="0" w:right="94"/>
              <w:jc w:val="right"/>
              <w:rPr>
                <w:rFonts w:ascii="Times New Roman" w:hAnsi="Times New Roman" w:cs="Times New Roman"/>
                <w:b/>
                <w:sz w:val="24"/>
                <w:szCs w:val="24"/>
              </w:rPr>
            </w:pPr>
            <w:r w:rsidRPr="004D17E5">
              <w:rPr>
                <w:rFonts w:ascii="Times New Roman" w:hAnsi="Times New Roman" w:cs="Times New Roman"/>
                <w:b/>
                <w:sz w:val="24"/>
                <w:szCs w:val="24"/>
              </w:rPr>
              <w:t>Total</w:t>
            </w:r>
          </w:p>
        </w:tc>
        <w:tc>
          <w:tcPr>
            <w:tcW w:w="1505" w:type="dxa"/>
            <w:tcBorders>
              <w:top w:val="double" w:sz="1" w:space="0" w:color="000000"/>
              <w:bottom w:val="double" w:sz="1" w:space="0" w:color="000000"/>
            </w:tcBorders>
            <w:shd w:val="clear" w:color="auto" w:fill="D4E1ED" w:themeFill="accent1" w:themeFillTint="66"/>
          </w:tcPr>
          <w:p w14:paraId="57E925CF" w14:textId="77777777" w:rsidR="00F42091" w:rsidRPr="004D17E5" w:rsidRDefault="00F42091" w:rsidP="004D17E5">
            <w:pPr>
              <w:pStyle w:val="TableParagraph"/>
              <w:spacing w:before="85" w:line="360" w:lineRule="auto"/>
              <w:ind w:left="363" w:right="349"/>
              <w:rPr>
                <w:rFonts w:ascii="Times New Roman" w:hAnsi="Times New Roman" w:cs="Times New Roman"/>
                <w:b/>
                <w:sz w:val="24"/>
                <w:szCs w:val="24"/>
              </w:rPr>
            </w:pPr>
            <w:r w:rsidRPr="004D17E5">
              <w:rPr>
                <w:rFonts w:ascii="Times New Roman" w:hAnsi="Times New Roman" w:cs="Times New Roman"/>
                <w:b/>
                <w:sz w:val="24"/>
                <w:szCs w:val="24"/>
              </w:rPr>
              <w:t>30,931</w:t>
            </w:r>
          </w:p>
        </w:tc>
        <w:tc>
          <w:tcPr>
            <w:tcW w:w="1616" w:type="dxa"/>
            <w:tcBorders>
              <w:top w:val="double" w:sz="1" w:space="0" w:color="000000"/>
              <w:bottom w:val="double" w:sz="1" w:space="0" w:color="000000"/>
            </w:tcBorders>
            <w:shd w:val="clear" w:color="auto" w:fill="D4E1ED" w:themeFill="accent1" w:themeFillTint="66"/>
          </w:tcPr>
          <w:p w14:paraId="265C6CF6" w14:textId="77777777" w:rsidR="00F42091" w:rsidRPr="004D17E5" w:rsidRDefault="00F42091" w:rsidP="004D17E5">
            <w:pPr>
              <w:pStyle w:val="TableParagraph"/>
              <w:spacing w:before="85" w:line="360" w:lineRule="auto"/>
              <w:ind w:left="270" w:right="259"/>
              <w:rPr>
                <w:rFonts w:ascii="Times New Roman" w:hAnsi="Times New Roman" w:cs="Times New Roman"/>
                <w:b/>
                <w:sz w:val="24"/>
                <w:szCs w:val="24"/>
              </w:rPr>
            </w:pPr>
            <w:r w:rsidRPr="004D17E5">
              <w:rPr>
                <w:rFonts w:ascii="Times New Roman" w:hAnsi="Times New Roman" w:cs="Times New Roman"/>
                <w:b/>
                <w:sz w:val="24"/>
                <w:szCs w:val="24"/>
              </w:rPr>
              <w:t>1,087,553</w:t>
            </w:r>
          </w:p>
        </w:tc>
        <w:tc>
          <w:tcPr>
            <w:tcW w:w="1694" w:type="dxa"/>
            <w:tcBorders>
              <w:top w:val="double" w:sz="1" w:space="0" w:color="000000"/>
              <w:bottom w:val="double" w:sz="1" w:space="0" w:color="000000"/>
            </w:tcBorders>
            <w:shd w:val="clear" w:color="auto" w:fill="D4E1ED" w:themeFill="accent1" w:themeFillTint="66"/>
          </w:tcPr>
          <w:p w14:paraId="42CCEF63" w14:textId="77777777" w:rsidR="00F42091" w:rsidRPr="004D17E5" w:rsidRDefault="00F42091" w:rsidP="004D17E5">
            <w:pPr>
              <w:pStyle w:val="TableParagraph"/>
              <w:spacing w:before="85" w:line="360" w:lineRule="auto"/>
              <w:ind w:left="394" w:right="389"/>
              <w:rPr>
                <w:rFonts w:ascii="Times New Roman" w:hAnsi="Times New Roman" w:cs="Times New Roman"/>
                <w:b/>
                <w:sz w:val="24"/>
                <w:szCs w:val="24"/>
              </w:rPr>
            </w:pPr>
            <w:r w:rsidRPr="004D17E5">
              <w:rPr>
                <w:rFonts w:ascii="Times New Roman" w:hAnsi="Times New Roman" w:cs="Times New Roman"/>
                <w:b/>
                <w:sz w:val="24"/>
                <w:szCs w:val="24"/>
              </w:rPr>
              <w:t>522,839</w:t>
            </w:r>
          </w:p>
        </w:tc>
        <w:tc>
          <w:tcPr>
            <w:tcW w:w="1528" w:type="dxa"/>
            <w:tcBorders>
              <w:top w:val="double" w:sz="1" w:space="0" w:color="000000"/>
              <w:bottom w:val="double" w:sz="1" w:space="0" w:color="000000"/>
            </w:tcBorders>
            <w:shd w:val="clear" w:color="auto" w:fill="D4E1ED" w:themeFill="accent1" w:themeFillTint="66"/>
          </w:tcPr>
          <w:p w14:paraId="4B087085" w14:textId="77777777" w:rsidR="00F42091" w:rsidRPr="004D17E5" w:rsidRDefault="00F42091" w:rsidP="004D17E5">
            <w:pPr>
              <w:pStyle w:val="TableParagraph"/>
              <w:spacing w:before="85" w:line="360" w:lineRule="auto"/>
              <w:ind w:left="286" w:right="277"/>
              <w:rPr>
                <w:rFonts w:ascii="Times New Roman" w:hAnsi="Times New Roman" w:cs="Times New Roman"/>
                <w:b/>
                <w:sz w:val="24"/>
                <w:szCs w:val="24"/>
              </w:rPr>
            </w:pPr>
            <w:r w:rsidRPr="004D17E5">
              <w:rPr>
                <w:rFonts w:ascii="Times New Roman" w:hAnsi="Times New Roman" w:cs="Times New Roman"/>
                <w:b/>
                <w:sz w:val="24"/>
                <w:szCs w:val="24"/>
              </w:rPr>
              <w:t>29,072</w:t>
            </w:r>
          </w:p>
        </w:tc>
        <w:tc>
          <w:tcPr>
            <w:tcW w:w="1604" w:type="dxa"/>
            <w:tcBorders>
              <w:top w:val="double" w:sz="1" w:space="0" w:color="000000"/>
              <w:bottom w:val="double" w:sz="1" w:space="0" w:color="000000"/>
            </w:tcBorders>
            <w:shd w:val="clear" w:color="auto" w:fill="D4E1ED" w:themeFill="accent1" w:themeFillTint="66"/>
          </w:tcPr>
          <w:p w14:paraId="1DD18A11" w14:textId="77777777" w:rsidR="00F42091" w:rsidRPr="004D17E5" w:rsidRDefault="00F42091" w:rsidP="004D17E5">
            <w:pPr>
              <w:pStyle w:val="TableParagraph"/>
              <w:spacing w:before="85" w:line="360" w:lineRule="auto"/>
              <w:ind w:left="261" w:right="255"/>
              <w:rPr>
                <w:rFonts w:ascii="Times New Roman" w:hAnsi="Times New Roman" w:cs="Times New Roman"/>
                <w:b/>
                <w:sz w:val="24"/>
                <w:szCs w:val="24"/>
              </w:rPr>
            </w:pPr>
            <w:r w:rsidRPr="004D17E5">
              <w:rPr>
                <w:rFonts w:ascii="Times New Roman" w:hAnsi="Times New Roman" w:cs="Times New Roman"/>
                <w:b/>
                <w:sz w:val="24"/>
                <w:szCs w:val="24"/>
              </w:rPr>
              <w:t>1,670,395</w:t>
            </w:r>
          </w:p>
        </w:tc>
      </w:tr>
    </w:tbl>
    <w:p w14:paraId="566683C2" w14:textId="7D0E21BE" w:rsidR="00F42091" w:rsidRPr="004D17E5" w:rsidRDefault="00F42091" w:rsidP="004D17E5">
      <w:pPr>
        <w:spacing w:line="360" w:lineRule="auto"/>
        <w:ind w:left="-284"/>
        <w:jc w:val="center"/>
        <w:rPr>
          <w:rFonts w:ascii="Times New Roman" w:hAnsi="Times New Roman" w:cs="Times New Roman"/>
          <w:b/>
          <w:sz w:val="24"/>
          <w:szCs w:val="24"/>
          <w:lang w:val="en-US"/>
        </w:rPr>
        <w:sectPr w:rsidR="00F42091" w:rsidRPr="004D17E5" w:rsidSect="00F42091">
          <w:pgSz w:w="11906" w:h="16838"/>
          <w:pgMar w:top="1440" w:right="1440" w:bottom="1440" w:left="1276" w:header="708" w:footer="708" w:gutter="0"/>
          <w:cols w:space="708"/>
          <w:docGrid w:linePitch="360"/>
        </w:sectPr>
      </w:pPr>
    </w:p>
    <w:p w14:paraId="3F05FFD2" w14:textId="05950881" w:rsidR="00B87D3E" w:rsidRPr="004D17E5" w:rsidRDefault="00B87D3E" w:rsidP="004D17E5">
      <w:pPr>
        <w:spacing w:line="360" w:lineRule="auto"/>
        <w:rPr>
          <w:rFonts w:ascii="Times New Roman" w:hAnsi="Times New Roman" w:cs="Times New Roman"/>
          <w:b/>
          <w:sz w:val="24"/>
          <w:szCs w:val="24"/>
          <w:lang w:val="en-US"/>
        </w:rPr>
      </w:pPr>
    </w:p>
    <w:p w14:paraId="0B24044D" w14:textId="77777777" w:rsidR="00B87D3E" w:rsidRPr="004D17E5" w:rsidRDefault="00B87D3E" w:rsidP="004D17E5">
      <w:pPr>
        <w:spacing w:line="360" w:lineRule="auto"/>
        <w:rPr>
          <w:rFonts w:ascii="Times New Roman" w:hAnsi="Times New Roman" w:cs="Times New Roman"/>
          <w:sz w:val="24"/>
          <w:szCs w:val="24"/>
          <w:lang w:val="en-US"/>
        </w:rPr>
      </w:pPr>
    </w:p>
    <w:p w14:paraId="5DD95E96" w14:textId="77777777" w:rsidR="00B87D3E" w:rsidRPr="004D17E5" w:rsidRDefault="00B87D3E" w:rsidP="004D17E5">
      <w:pPr>
        <w:spacing w:line="360" w:lineRule="auto"/>
        <w:rPr>
          <w:rFonts w:ascii="Times New Roman" w:hAnsi="Times New Roman" w:cs="Times New Roman"/>
          <w:sz w:val="24"/>
          <w:szCs w:val="24"/>
          <w:lang w:val="en-US"/>
        </w:rPr>
      </w:pPr>
    </w:p>
    <w:p w14:paraId="4173F9DB" w14:textId="770E8AD0" w:rsidR="00B87D3E" w:rsidRPr="004D17E5" w:rsidRDefault="00B87D3E" w:rsidP="004D17E5">
      <w:pPr>
        <w:spacing w:line="360" w:lineRule="auto"/>
        <w:rPr>
          <w:rFonts w:ascii="Times New Roman" w:hAnsi="Times New Roman" w:cs="Times New Roman"/>
          <w:sz w:val="24"/>
          <w:szCs w:val="24"/>
          <w:lang w:val="en-US"/>
        </w:rPr>
      </w:pPr>
    </w:p>
    <w:p w14:paraId="03F0441A" w14:textId="33715AB5" w:rsidR="00B87D3E" w:rsidRPr="004D17E5" w:rsidRDefault="00B87D3E" w:rsidP="004D17E5">
      <w:pPr>
        <w:spacing w:line="360" w:lineRule="auto"/>
        <w:jc w:val="center"/>
        <w:rPr>
          <w:rFonts w:ascii="Times New Roman" w:hAnsi="Times New Roman" w:cs="Times New Roman"/>
          <w:sz w:val="24"/>
          <w:szCs w:val="24"/>
          <w:lang w:val="en-US"/>
        </w:rPr>
      </w:pPr>
    </w:p>
    <w:p w14:paraId="1EB1B39D" w14:textId="3E3C9AB1" w:rsidR="001C7A36" w:rsidRPr="004D17E5" w:rsidRDefault="001C7A36" w:rsidP="004D17E5">
      <w:pPr>
        <w:tabs>
          <w:tab w:val="center" w:pos="4513"/>
        </w:tabs>
        <w:spacing w:line="360" w:lineRule="auto"/>
        <w:rPr>
          <w:rFonts w:ascii="Times New Roman" w:hAnsi="Times New Roman" w:cs="Times New Roman"/>
          <w:sz w:val="24"/>
          <w:szCs w:val="24"/>
          <w:lang w:val="en-US"/>
        </w:rPr>
        <w:sectPr w:rsidR="001C7A36" w:rsidRPr="004D17E5" w:rsidSect="00B87D3E">
          <w:type w:val="continuous"/>
          <w:pgSz w:w="11906" w:h="16838"/>
          <w:pgMar w:top="1440" w:right="1440" w:bottom="1440" w:left="1440" w:header="708" w:footer="708" w:gutter="0"/>
          <w:cols w:space="708"/>
          <w:docGrid w:linePitch="360"/>
        </w:sectPr>
      </w:pPr>
    </w:p>
    <w:p w14:paraId="414D4637" w14:textId="37D79B3F" w:rsidR="00B65DD1" w:rsidRPr="004D17E5" w:rsidRDefault="00BA4439" w:rsidP="004D17E5">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 xml:space="preserve">Annex </w:t>
      </w:r>
      <w:r w:rsidR="009D3342" w:rsidRPr="004D17E5">
        <w:rPr>
          <w:rFonts w:ascii="Times New Roman" w:hAnsi="Times New Roman" w:cs="Times New Roman"/>
          <w:b/>
          <w:sz w:val="24"/>
          <w:szCs w:val="24"/>
          <w:lang w:val="en-US"/>
        </w:rPr>
        <w:t>I</w:t>
      </w:r>
    </w:p>
    <w:p w14:paraId="1DB44215" w14:textId="77777777" w:rsidR="00BA4439" w:rsidRDefault="00B65DD1" w:rsidP="00BA4439">
      <w:pPr>
        <w:tabs>
          <w:tab w:val="left" w:pos="709"/>
          <w:tab w:val="left" w:pos="2268"/>
          <w:tab w:val="left" w:pos="2835"/>
        </w:tabs>
        <w:suppressAutoHyphens/>
        <w:kinsoku w:val="0"/>
        <w:overflowPunct w:val="0"/>
        <w:autoSpaceDE w:val="0"/>
        <w:autoSpaceDN w:val="0"/>
        <w:adjustRightInd w:val="0"/>
        <w:snapToGrid w:val="0"/>
        <w:spacing w:after="120" w:line="240" w:lineRule="auto"/>
        <w:ind w:left="-142" w:right="-46"/>
        <w:jc w:val="center"/>
        <w:rPr>
          <w:rFonts w:ascii="Times New Roman" w:eastAsia="Arial" w:hAnsi="Times New Roman" w:cs="Times New Roman"/>
          <w:b/>
          <w:sz w:val="24"/>
          <w:szCs w:val="24"/>
          <w:u w:val="single"/>
          <w:lang w:val="en-GB"/>
        </w:rPr>
      </w:pPr>
      <w:r w:rsidRPr="004D17E5">
        <w:rPr>
          <w:rFonts w:ascii="Times New Roman" w:eastAsia="Arial" w:hAnsi="Times New Roman" w:cs="Times New Roman"/>
          <w:b/>
          <w:sz w:val="24"/>
          <w:szCs w:val="24"/>
          <w:u w:val="single"/>
          <w:lang w:val="en-GB"/>
        </w:rPr>
        <w:t xml:space="preserve">Outstanding </w:t>
      </w:r>
      <w:r w:rsidR="004338DB" w:rsidRPr="004D17E5">
        <w:rPr>
          <w:rFonts w:ascii="Times New Roman" w:eastAsia="Arial" w:hAnsi="Times New Roman" w:cs="Times New Roman"/>
          <w:b/>
          <w:sz w:val="24"/>
          <w:szCs w:val="24"/>
          <w:u w:val="single"/>
          <w:lang w:val="en-GB"/>
        </w:rPr>
        <w:t>W</w:t>
      </w:r>
      <w:r w:rsidRPr="004D17E5">
        <w:rPr>
          <w:rFonts w:ascii="Times New Roman" w:eastAsia="Arial" w:hAnsi="Times New Roman" w:cs="Times New Roman"/>
          <w:b/>
          <w:sz w:val="24"/>
          <w:szCs w:val="24"/>
          <w:u w:val="single"/>
          <w:lang w:val="en-GB"/>
        </w:rPr>
        <w:t xml:space="preserve">omen in the </w:t>
      </w:r>
      <w:r w:rsidR="004338DB" w:rsidRPr="004D17E5">
        <w:rPr>
          <w:rFonts w:ascii="Times New Roman" w:eastAsia="Arial" w:hAnsi="Times New Roman" w:cs="Times New Roman"/>
          <w:b/>
          <w:sz w:val="24"/>
          <w:szCs w:val="24"/>
          <w:u w:val="single"/>
          <w:lang w:val="en-GB"/>
        </w:rPr>
        <w:t xml:space="preserve">Major Science, Technology and </w:t>
      </w:r>
    </w:p>
    <w:p w14:paraId="7586E470" w14:textId="579C2E97" w:rsidR="00B65DD1" w:rsidRPr="004D17E5" w:rsidRDefault="004338DB" w:rsidP="00BA4439">
      <w:pPr>
        <w:tabs>
          <w:tab w:val="left" w:pos="709"/>
          <w:tab w:val="left" w:pos="2268"/>
          <w:tab w:val="left" w:pos="2835"/>
        </w:tabs>
        <w:suppressAutoHyphens/>
        <w:kinsoku w:val="0"/>
        <w:overflowPunct w:val="0"/>
        <w:autoSpaceDE w:val="0"/>
        <w:autoSpaceDN w:val="0"/>
        <w:adjustRightInd w:val="0"/>
        <w:snapToGrid w:val="0"/>
        <w:spacing w:after="120" w:line="240" w:lineRule="auto"/>
        <w:ind w:left="-142" w:right="-46"/>
        <w:jc w:val="center"/>
        <w:rPr>
          <w:rFonts w:ascii="Times New Roman" w:eastAsia="Arial" w:hAnsi="Times New Roman" w:cs="Times New Roman"/>
          <w:b/>
          <w:sz w:val="24"/>
          <w:szCs w:val="24"/>
          <w:u w:val="single"/>
          <w:lang w:val="en-GB"/>
        </w:rPr>
      </w:pPr>
      <w:r w:rsidRPr="004D17E5">
        <w:rPr>
          <w:rFonts w:ascii="Times New Roman" w:eastAsia="Arial" w:hAnsi="Times New Roman" w:cs="Times New Roman"/>
          <w:b/>
          <w:sz w:val="24"/>
          <w:szCs w:val="24"/>
          <w:u w:val="single"/>
          <w:lang w:val="en-GB"/>
        </w:rPr>
        <w:t>Innovation Related Bodies/ Agencies</w:t>
      </w:r>
    </w:p>
    <w:p w14:paraId="52F6A2BC" w14:textId="77777777" w:rsidR="00B65DD1" w:rsidRPr="004D17E5" w:rsidRDefault="00B65DD1" w:rsidP="004D17E5">
      <w:pPr>
        <w:numPr>
          <w:ilvl w:val="0"/>
          <w:numId w:val="16"/>
        </w:num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Arial" w:hAnsi="Times New Roman" w:cs="Times New Roman"/>
          <w:sz w:val="24"/>
          <w:szCs w:val="24"/>
          <w:lang w:val="en-GB"/>
        </w:rPr>
      </w:pPr>
      <w:r w:rsidRPr="004D17E5">
        <w:rPr>
          <w:rFonts w:ascii="Times New Roman" w:eastAsia="Arial" w:hAnsi="Times New Roman" w:cs="Times New Roman"/>
          <w:sz w:val="24"/>
          <w:szCs w:val="24"/>
          <w:lang w:val="en-GB"/>
        </w:rPr>
        <w:t>Emeritus Professor Datuk Dr. Asma Ismail - President of the Academy of Sciences Malaysia (ASM)</w:t>
      </w:r>
    </w:p>
    <w:p w14:paraId="5ACDDE7C" w14:textId="77777777" w:rsidR="00B65DD1" w:rsidRPr="004D17E5" w:rsidRDefault="00B65DD1" w:rsidP="004D17E5">
      <w:pPr>
        <w:numPr>
          <w:ilvl w:val="0"/>
          <w:numId w:val="16"/>
        </w:num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Arial" w:hAnsi="Times New Roman" w:cs="Times New Roman"/>
          <w:sz w:val="24"/>
          <w:szCs w:val="24"/>
          <w:lang w:val="en-GB"/>
        </w:rPr>
      </w:pPr>
      <w:r w:rsidRPr="004D17E5">
        <w:rPr>
          <w:rFonts w:ascii="Times New Roman" w:eastAsia="Arial" w:hAnsi="Times New Roman" w:cs="Times New Roman"/>
          <w:sz w:val="24"/>
          <w:szCs w:val="24"/>
          <w:lang w:val="en-GB"/>
        </w:rPr>
        <w:t>Madam Hazami Habib – CEO, ASM ASM is mandated to provide strategic advisory inputs to the Government and stakeholders as well as pursue excellence in science, engineering and technology (SET) for the benefits of all</w:t>
      </w:r>
    </w:p>
    <w:p w14:paraId="26DD333C" w14:textId="77777777" w:rsidR="00B65DD1" w:rsidRPr="004D17E5" w:rsidRDefault="00B65DD1" w:rsidP="004D17E5">
      <w:pPr>
        <w:numPr>
          <w:ilvl w:val="0"/>
          <w:numId w:val="16"/>
        </w:num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Arial" w:hAnsi="Times New Roman" w:cs="Times New Roman"/>
          <w:sz w:val="24"/>
          <w:szCs w:val="24"/>
          <w:lang w:val="en-GB"/>
        </w:rPr>
      </w:pPr>
      <w:r w:rsidRPr="004D17E5">
        <w:rPr>
          <w:rFonts w:ascii="Times New Roman" w:eastAsia="Arial" w:hAnsi="Times New Roman" w:cs="Times New Roman"/>
          <w:sz w:val="24"/>
          <w:szCs w:val="24"/>
          <w:lang w:val="en-GB"/>
        </w:rPr>
        <w:t>Datuk Ts. Ir. Dr. Siti Hamisah Tapsir - President of Malaysia Board of Technologists (MBOT). MBOT is a professional body that gives Professional Recognition to Technologists and Technicians in related technology and technical fields.</w:t>
      </w:r>
    </w:p>
    <w:p w14:paraId="0F0345C3" w14:textId="77777777" w:rsidR="00B65DD1" w:rsidRPr="004D17E5" w:rsidRDefault="00B65DD1" w:rsidP="004D17E5">
      <w:pPr>
        <w:numPr>
          <w:ilvl w:val="0"/>
          <w:numId w:val="16"/>
        </w:num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Arial" w:hAnsi="Times New Roman" w:cs="Times New Roman"/>
          <w:sz w:val="24"/>
          <w:szCs w:val="24"/>
          <w:lang w:val="en-GB"/>
        </w:rPr>
      </w:pPr>
      <w:r w:rsidRPr="004D17E5">
        <w:rPr>
          <w:rFonts w:ascii="Times New Roman" w:eastAsia="Arial" w:hAnsi="Times New Roman" w:cs="Times New Roman"/>
          <w:sz w:val="24"/>
          <w:szCs w:val="24"/>
          <w:lang w:val="en-GB"/>
        </w:rPr>
        <w:t xml:space="preserve">Madam Rafiza Ghazali - CEO, Cradle Fund Sdn. Bhd. Cradle is an agency under Ministry of </w:t>
      </w:r>
      <w:proofErr w:type="gramStart"/>
      <w:r w:rsidRPr="004D17E5">
        <w:rPr>
          <w:rFonts w:ascii="Times New Roman" w:eastAsia="Arial" w:hAnsi="Times New Roman" w:cs="Times New Roman"/>
          <w:sz w:val="24"/>
          <w:szCs w:val="24"/>
          <w:lang w:val="en-GB"/>
        </w:rPr>
        <w:t>Science,Technology</w:t>
      </w:r>
      <w:proofErr w:type="gramEnd"/>
      <w:r w:rsidRPr="004D17E5">
        <w:rPr>
          <w:rFonts w:ascii="Times New Roman" w:eastAsia="Arial" w:hAnsi="Times New Roman" w:cs="Times New Roman"/>
          <w:sz w:val="24"/>
          <w:szCs w:val="24"/>
          <w:lang w:val="en-GB"/>
        </w:rPr>
        <w:t xml:space="preserve"> and Innovation that have been mandated to fund high-calibre technology.</w:t>
      </w:r>
    </w:p>
    <w:p w14:paraId="0B980FD4" w14:textId="77777777" w:rsidR="00B65DD1" w:rsidRPr="004D17E5" w:rsidRDefault="00B65DD1" w:rsidP="004D17E5">
      <w:pPr>
        <w:numPr>
          <w:ilvl w:val="0"/>
          <w:numId w:val="16"/>
        </w:num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Arial" w:hAnsi="Times New Roman" w:cs="Times New Roman"/>
          <w:sz w:val="24"/>
          <w:szCs w:val="24"/>
          <w:lang w:val="en-GB"/>
        </w:rPr>
      </w:pPr>
      <w:r w:rsidRPr="004D17E5">
        <w:rPr>
          <w:rFonts w:ascii="Times New Roman" w:eastAsia="Arial" w:hAnsi="Times New Roman" w:cs="Times New Roman"/>
          <w:sz w:val="24"/>
          <w:szCs w:val="24"/>
          <w:lang w:val="en-GB"/>
        </w:rPr>
        <w:t>Madam Seetha Jaganathan King - Acting CEO National Institutes of Biotechnology Malaysia (NIBM)/ Director Agro-Biotechnology Institute Malaysia (ABI) NIBM is a consortium of three national biotechnology institutes – Malaysian Institute of Pharmaceuticals &amp; Nutraceuticals (IPHARM), ABI, and Malaysia Genome Institute (MGI). Among the roles of NIBM are to set priorities and direction for R&amp;D activities, to plan for commercialization of R&amp;D outputs and to enhance the R&amp;D ecosystem to drive Malaysia into a global biotechnology hub.</w:t>
      </w:r>
    </w:p>
    <w:p w14:paraId="63A3DE27" w14:textId="77777777" w:rsidR="00B65DD1" w:rsidRPr="004D17E5" w:rsidRDefault="00B65DD1" w:rsidP="004D17E5">
      <w:pPr>
        <w:numPr>
          <w:ilvl w:val="0"/>
          <w:numId w:val="16"/>
        </w:num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eastAsia="Arial" w:hAnsi="Times New Roman" w:cs="Times New Roman"/>
          <w:sz w:val="24"/>
          <w:szCs w:val="24"/>
          <w:lang w:val="en-GB"/>
        </w:rPr>
      </w:pPr>
      <w:r w:rsidRPr="004D17E5">
        <w:rPr>
          <w:rFonts w:ascii="Times New Roman" w:eastAsia="Arial" w:hAnsi="Times New Roman" w:cs="Times New Roman"/>
          <w:sz w:val="24"/>
          <w:szCs w:val="24"/>
          <w:lang w:val="en-GB"/>
        </w:rPr>
        <w:t>Madam Sharmila Mohamed Salleh – CEO, Yayasan Inovasi Malaysia (YIM). YIM is a grassroots innovation development agency to find, develop and match innovation development funds with a network of more than 4,000 innovators nationwide. (vii) Madam Dzuleira Abu Bakar – CEO, Malaysian Research Accelerator for Technology and Innovation (MRANTI). MRANTI, a convergence of Technology Park Malaysia (TPM) and the Malaysian Global Innovation and Creativity Centre (MaGIC), play an important role to accelerate the process, raise the profile and expand the portfolio of ready to market technology and innovation developed in Malaysia.</w:t>
      </w:r>
    </w:p>
    <w:p w14:paraId="252E9677" w14:textId="77777777" w:rsidR="00B65DD1" w:rsidRPr="004D17E5" w:rsidRDefault="00B65DD1" w:rsidP="00BA4439">
      <w:pPr>
        <w:spacing w:line="360" w:lineRule="auto"/>
        <w:rPr>
          <w:rFonts w:ascii="Times New Roman" w:hAnsi="Times New Roman" w:cs="Times New Roman"/>
          <w:b/>
          <w:sz w:val="24"/>
          <w:szCs w:val="24"/>
          <w:lang w:val="en-US"/>
        </w:rPr>
      </w:pPr>
    </w:p>
    <w:p w14:paraId="3A91E0A3" w14:textId="5B0CF6C9" w:rsidR="0077593C" w:rsidRPr="004D17E5" w:rsidRDefault="0077593C" w:rsidP="004D17E5">
      <w:pPr>
        <w:tabs>
          <w:tab w:val="center" w:pos="4513"/>
        </w:tabs>
        <w:spacing w:line="360" w:lineRule="auto"/>
        <w:rPr>
          <w:rFonts w:ascii="Times New Roman" w:hAnsi="Times New Roman" w:cs="Times New Roman"/>
          <w:sz w:val="24"/>
          <w:szCs w:val="24"/>
          <w:lang w:val="en-US"/>
        </w:rPr>
        <w:sectPr w:rsidR="0077593C" w:rsidRPr="004D17E5" w:rsidSect="00B65DD1">
          <w:pgSz w:w="11906" w:h="16838"/>
          <w:pgMar w:top="1440" w:right="1440" w:bottom="1440" w:left="1440" w:header="708" w:footer="708" w:gutter="0"/>
          <w:cols w:space="708"/>
          <w:docGrid w:linePitch="360"/>
        </w:sectPr>
      </w:pPr>
    </w:p>
    <w:p w14:paraId="11A37F7A" w14:textId="010ADBA1" w:rsidR="00CA06AE" w:rsidRPr="004D17E5" w:rsidRDefault="00BA4439" w:rsidP="004D17E5">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 xml:space="preserve">Annex </w:t>
      </w:r>
      <w:r w:rsidR="009D3342" w:rsidRPr="004D17E5">
        <w:rPr>
          <w:rFonts w:ascii="Times New Roman" w:hAnsi="Times New Roman" w:cs="Times New Roman"/>
          <w:b/>
          <w:sz w:val="24"/>
          <w:szCs w:val="24"/>
          <w:lang w:val="en-US"/>
        </w:rPr>
        <w:t>J</w:t>
      </w:r>
    </w:p>
    <w:p w14:paraId="5F1519B5" w14:textId="0E56907A" w:rsidR="008A77FD" w:rsidRPr="004D17E5" w:rsidRDefault="00CA06AE"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rPr>
        <w:t xml:space="preserve">Data on Domestic Violence Based </w:t>
      </w:r>
      <w:r w:rsidR="00C81EF8" w:rsidRPr="004D17E5">
        <w:rPr>
          <w:rFonts w:ascii="Times New Roman" w:hAnsi="Times New Roman" w:cs="Times New Roman"/>
          <w:b/>
          <w:sz w:val="24"/>
          <w:szCs w:val="24"/>
        </w:rPr>
        <w:t>o</w:t>
      </w:r>
      <w:r w:rsidRPr="004D17E5">
        <w:rPr>
          <w:rFonts w:ascii="Times New Roman" w:hAnsi="Times New Roman" w:cs="Times New Roman"/>
          <w:b/>
          <w:sz w:val="24"/>
          <w:szCs w:val="24"/>
        </w:rPr>
        <w:t>n Age and Sex, 2017-2021</w:t>
      </w:r>
    </w:p>
    <w:tbl>
      <w:tblPr>
        <w:tblW w:w="5000" w:type="pct"/>
        <w:tblLook w:val="04A0" w:firstRow="1" w:lastRow="0" w:firstColumn="1" w:lastColumn="0" w:noHBand="0" w:noVBand="1"/>
      </w:tblPr>
      <w:tblGrid>
        <w:gridCol w:w="2551"/>
        <w:gridCol w:w="513"/>
        <w:gridCol w:w="577"/>
        <w:gridCol w:w="577"/>
        <w:gridCol w:w="457"/>
        <w:gridCol w:w="577"/>
        <w:gridCol w:w="577"/>
        <w:gridCol w:w="457"/>
        <w:gridCol w:w="577"/>
        <w:gridCol w:w="577"/>
        <w:gridCol w:w="577"/>
        <w:gridCol w:w="577"/>
        <w:gridCol w:w="697"/>
        <w:gridCol w:w="457"/>
        <w:gridCol w:w="577"/>
        <w:gridCol w:w="697"/>
        <w:gridCol w:w="664"/>
        <w:gridCol w:w="833"/>
        <w:gridCol w:w="1419"/>
      </w:tblGrid>
      <w:tr w:rsidR="00E56ADB" w:rsidRPr="004D17E5" w14:paraId="0991D085" w14:textId="77777777" w:rsidTr="00E56ADB">
        <w:trPr>
          <w:trHeight w:val="585"/>
        </w:trPr>
        <w:tc>
          <w:tcPr>
            <w:tcW w:w="915" w:type="pct"/>
            <w:vMerge w:val="restart"/>
            <w:tcBorders>
              <w:top w:val="single" w:sz="8" w:space="0" w:color="auto"/>
              <w:left w:val="single" w:sz="8" w:space="0" w:color="auto"/>
              <w:bottom w:val="single" w:sz="8" w:space="0" w:color="000000"/>
              <w:right w:val="single" w:sz="8" w:space="0" w:color="auto"/>
            </w:tcBorders>
            <w:shd w:val="clear" w:color="000000" w:fill="B8CCE4"/>
            <w:noWrap/>
            <w:vAlign w:val="center"/>
            <w:hideMark/>
          </w:tcPr>
          <w:p w14:paraId="69A6A4BD"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 xml:space="preserve">Age Group </w:t>
            </w:r>
          </w:p>
        </w:tc>
        <w:tc>
          <w:tcPr>
            <w:tcW w:w="598" w:type="pct"/>
            <w:gridSpan w:val="3"/>
            <w:tcBorders>
              <w:top w:val="single" w:sz="8" w:space="0" w:color="auto"/>
              <w:left w:val="nil"/>
              <w:bottom w:val="single" w:sz="8" w:space="0" w:color="auto"/>
              <w:right w:val="single" w:sz="8" w:space="0" w:color="000000"/>
            </w:tcBorders>
            <w:shd w:val="clear" w:color="000000" w:fill="B8CCE4"/>
            <w:noWrap/>
            <w:vAlign w:val="center"/>
            <w:hideMark/>
          </w:tcPr>
          <w:p w14:paraId="390AD8A0"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2017</w:t>
            </w:r>
          </w:p>
        </w:tc>
        <w:tc>
          <w:tcPr>
            <w:tcW w:w="577" w:type="pct"/>
            <w:gridSpan w:val="3"/>
            <w:tcBorders>
              <w:top w:val="single" w:sz="8" w:space="0" w:color="auto"/>
              <w:left w:val="nil"/>
              <w:bottom w:val="single" w:sz="8" w:space="0" w:color="auto"/>
              <w:right w:val="single" w:sz="8" w:space="0" w:color="000000"/>
            </w:tcBorders>
            <w:shd w:val="clear" w:color="000000" w:fill="B8CCE4"/>
            <w:noWrap/>
            <w:vAlign w:val="center"/>
            <w:hideMark/>
          </w:tcPr>
          <w:p w14:paraId="70255687"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2018</w:t>
            </w:r>
          </w:p>
        </w:tc>
        <w:tc>
          <w:tcPr>
            <w:tcW w:w="577" w:type="pct"/>
            <w:gridSpan w:val="3"/>
            <w:tcBorders>
              <w:top w:val="single" w:sz="8" w:space="0" w:color="auto"/>
              <w:left w:val="nil"/>
              <w:bottom w:val="single" w:sz="8" w:space="0" w:color="auto"/>
              <w:right w:val="single" w:sz="8" w:space="0" w:color="000000"/>
            </w:tcBorders>
            <w:shd w:val="clear" w:color="000000" w:fill="B8CCE4"/>
            <w:noWrap/>
            <w:vAlign w:val="center"/>
            <w:hideMark/>
          </w:tcPr>
          <w:p w14:paraId="6375622A"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2019</w:t>
            </w:r>
          </w:p>
        </w:tc>
        <w:tc>
          <w:tcPr>
            <w:tcW w:w="663" w:type="pct"/>
            <w:gridSpan w:val="3"/>
            <w:tcBorders>
              <w:top w:val="single" w:sz="8" w:space="0" w:color="auto"/>
              <w:left w:val="nil"/>
              <w:bottom w:val="single" w:sz="8" w:space="0" w:color="auto"/>
              <w:right w:val="single" w:sz="8" w:space="0" w:color="000000"/>
            </w:tcBorders>
            <w:shd w:val="clear" w:color="000000" w:fill="B8CCE4"/>
            <w:noWrap/>
            <w:vAlign w:val="center"/>
            <w:hideMark/>
          </w:tcPr>
          <w:p w14:paraId="2943DF78"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2020</w:t>
            </w:r>
          </w:p>
        </w:tc>
        <w:tc>
          <w:tcPr>
            <w:tcW w:w="620" w:type="pct"/>
            <w:gridSpan w:val="3"/>
            <w:tcBorders>
              <w:top w:val="single" w:sz="8" w:space="0" w:color="auto"/>
              <w:left w:val="nil"/>
              <w:bottom w:val="single" w:sz="8" w:space="0" w:color="auto"/>
              <w:right w:val="single" w:sz="8" w:space="0" w:color="000000"/>
            </w:tcBorders>
            <w:shd w:val="clear" w:color="000000" w:fill="B8CCE4"/>
            <w:noWrap/>
            <w:vAlign w:val="center"/>
            <w:hideMark/>
          </w:tcPr>
          <w:p w14:paraId="2BE0BBE3"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*2021</w:t>
            </w:r>
          </w:p>
        </w:tc>
        <w:tc>
          <w:tcPr>
            <w:tcW w:w="537" w:type="pct"/>
            <w:gridSpan w:val="2"/>
            <w:tcBorders>
              <w:top w:val="single" w:sz="8" w:space="0" w:color="auto"/>
              <w:left w:val="nil"/>
              <w:bottom w:val="single" w:sz="8" w:space="0" w:color="auto"/>
              <w:right w:val="single" w:sz="8" w:space="0" w:color="000000"/>
            </w:tcBorders>
            <w:shd w:val="clear" w:color="000000" w:fill="B8CCE4"/>
            <w:noWrap/>
            <w:vAlign w:val="center"/>
            <w:hideMark/>
          </w:tcPr>
          <w:p w14:paraId="6794BD44"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Total by Sex</w:t>
            </w:r>
          </w:p>
        </w:tc>
        <w:tc>
          <w:tcPr>
            <w:tcW w:w="514" w:type="pct"/>
            <w:vMerge w:val="restart"/>
            <w:tcBorders>
              <w:top w:val="single" w:sz="8" w:space="0" w:color="auto"/>
              <w:left w:val="single" w:sz="8" w:space="0" w:color="auto"/>
              <w:bottom w:val="single" w:sz="8" w:space="0" w:color="000000"/>
              <w:right w:val="single" w:sz="8" w:space="0" w:color="auto"/>
            </w:tcBorders>
            <w:shd w:val="clear" w:color="000000" w:fill="B8CCE4"/>
            <w:vAlign w:val="center"/>
            <w:hideMark/>
          </w:tcPr>
          <w:p w14:paraId="502DD6AF"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Overall Total</w:t>
            </w:r>
          </w:p>
        </w:tc>
      </w:tr>
      <w:tr w:rsidR="00E56ADB" w:rsidRPr="004D17E5" w14:paraId="0388B239" w14:textId="77777777" w:rsidTr="00E56ADB">
        <w:trPr>
          <w:trHeight w:val="315"/>
        </w:trPr>
        <w:tc>
          <w:tcPr>
            <w:tcW w:w="915" w:type="pct"/>
            <w:vMerge/>
            <w:tcBorders>
              <w:top w:val="single" w:sz="8" w:space="0" w:color="auto"/>
              <w:left w:val="single" w:sz="8" w:space="0" w:color="auto"/>
              <w:bottom w:val="single" w:sz="8" w:space="0" w:color="000000"/>
              <w:right w:val="single" w:sz="8" w:space="0" w:color="auto"/>
            </w:tcBorders>
            <w:vAlign w:val="center"/>
            <w:hideMark/>
          </w:tcPr>
          <w:p w14:paraId="39F922BB" w14:textId="77777777" w:rsidR="00E56ADB" w:rsidRPr="004D17E5" w:rsidRDefault="00E56ADB" w:rsidP="004D17E5">
            <w:pPr>
              <w:spacing w:after="0" w:line="360" w:lineRule="auto"/>
              <w:jc w:val="center"/>
              <w:rPr>
                <w:rFonts w:ascii="Times New Roman" w:hAnsi="Times New Roman" w:cs="Times New Roman"/>
                <w:b/>
                <w:bCs/>
                <w:sz w:val="24"/>
                <w:szCs w:val="24"/>
              </w:rPr>
            </w:pPr>
          </w:p>
        </w:tc>
        <w:tc>
          <w:tcPr>
            <w:tcW w:w="184" w:type="pct"/>
            <w:tcBorders>
              <w:top w:val="nil"/>
              <w:left w:val="nil"/>
              <w:bottom w:val="single" w:sz="8" w:space="0" w:color="auto"/>
              <w:right w:val="single" w:sz="8" w:space="0" w:color="auto"/>
            </w:tcBorders>
            <w:shd w:val="clear" w:color="000000" w:fill="B8CCE4"/>
            <w:noWrap/>
            <w:vAlign w:val="center"/>
            <w:hideMark/>
          </w:tcPr>
          <w:p w14:paraId="25B6446A"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M</w:t>
            </w:r>
          </w:p>
        </w:tc>
        <w:tc>
          <w:tcPr>
            <w:tcW w:w="207" w:type="pct"/>
            <w:tcBorders>
              <w:top w:val="nil"/>
              <w:left w:val="nil"/>
              <w:bottom w:val="single" w:sz="8" w:space="0" w:color="auto"/>
              <w:right w:val="single" w:sz="8" w:space="0" w:color="auto"/>
            </w:tcBorders>
            <w:shd w:val="clear" w:color="000000" w:fill="B8CCE4"/>
            <w:noWrap/>
            <w:vAlign w:val="center"/>
            <w:hideMark/>
          </w:tcPr>
          <w:p w14:paraId="5C6B603C"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F</w:t>
            </w:r>
          </w:p>
        </w:tc>
        <w:tc>
          <w:tcPr>
            <w:tcW w:w="207" w:type="pct"/>
            <w:tcBorders>
              <w:top w:val="nil"/>
              <w:left w:val="nil"/>
              <w:bottom w:val="single" w:sz="8" w:space="0" w:color="auto"/>
              <w:right w:val="nil"/>
            </w:tcBorders>
            <w:shd w:val="clear" w:color="000000" w:fill="B8CCE4"/>
            <w:noWrap/>
            <w:vAlign w:val="center"/>
            <w:hideMark/>
          </w:tcPr>
          <w:p w14:paraId="1E57D3D0"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w:t>
            </w:r>
          </w:p>
        </w:tc>
        <w:tc>
          <w:tcPr>
            <w:tcW w:w="164" w:type="pct"/>
            <w:tcBorders>
              <w:top w:val="nil"/>
              <w:left w:val="single" w:sz="8" w:space="0" w:color="auto"/>
              <w:bottom w:val="single" w:sz="8" w:space="0" w:color="auto"/>
              <w:right w:val="single" w:sz="8" w:space="0" w:color="auto"/>
            </w:tcBorders>
            <w:shd w:val="clear" w:color="000000" w:fill="B8CCE4"/>
            <w:noWrap/>
            <w:vAlign w:val="center"/>
            <w:hideMark/>
          </w:tcPr>
          <w:p w14:paraId="2A658943"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M</w:t>
            </w:r>
          </w:p>
        </w:tc>
        <w:tc>
          <w:tcPr>
            <w:tcW w:w="207" w:type="pct"/>
            <w:tcBorders>
              <w:top w:val="nil"/>
              <w:left w:val="nil"/>
              <w:bottom w:val="single" w:sz="8" w:space="0" w:color="auto"/>
              <w:right w:val="single" w:sz="8" w:space="0" w:color="auto"/>
            </w:tcBorders>
            <w:shd w:val="clear" w:color="000000" w:fill="B8CCE4"/>
            <w:noWrap/>
            <w:vAlign w:val="center"/>
            <w:hideMark/>
          </w:tcPr>
          <w:p w14:paraId="144F99BF"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F</w:t>
            </w:r>
          </w:p>
        </w:tc>
        <w:tc>
          <w:tcPr>
            <w:tcW w:w="207" w:type="pct"/>
            <w:tcBorders>
              <w:top w:val="nil"/>
              <w:left w:val="nil"/>
              <w:bottom w:val="single" w:sz="8" w:space="0" w:color="auto"/>
              <w:right w:val="nil"/>
            </w:tcBorders>
            <w:shd w:val="clear" w:color="000000" w:fill="B8CCE4"/>
            <w:noWrap/>
            <w:vAlign w:val="center"/>
            <w:hideMark/>
          </w:tcPr>
          <w:p w14:paraId="4CC9F606"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w:t>
            </w:r>
          </w:p>
        </w:tc>
        <w:tc>
          <w:tcPr>
            <w:tcW w:w="164" w:type="pct"/>
            <w:tcBorders>
              <w:top w:val="nil"/>
              <w:left w:val="single" w:sz="8" w:space="0" w:color="auto"/>
              <w:bottom w:val="single" w:sz="8" w:space="0" w:color="auto"/>
              <w:right w:val="single" w:sz="8" w:space="0" w:color="auto"/>
            </w:tcBorders>
            <w:shd w:val="clear" w:color="000000" w:fill="B8CCE4"/>
            <w:noWrap/>
            <w:vAlign w:val="center"/>
            <w:hideMark/>
          </w:tcPr>
          <w:p w14:paraId="7AF02283"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M</w:t>
            </w:r>
          </w:p>
        </w:tc>
        <w:tc>
          <w:tcPr>
            <w:tcW w:w="207" w:type="pct"/>
            <w:tcBorders>
              <w:top w:val="nil"/>
              <w:left w:val="nil"/>
              <w:bottom w:val="single" w:sz="8" w:space="0" w:color="auto"/>
              <w:right w:val="single" w:sz="8" w:space="0" w:color="auto"/>
            </w:tcBorders>
            <w:shd w:val="clear" w:color="000000" w:fill="B8CCE4"/>
            <w:noWrap/>
            <w:vAlign w:val="center"/>
            <w:hideMark/>
          </w:tcPr>
          <w:p w14:paraId="6968EFBA"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F</w:t>
            </w:r>
          </w:p>
        </w:tc>
        <w:tc>
          <w:tcPr>
            <w:tcW w:w="207" w:type="pct"/>
            <w:tcBorders>
              <w:top w:val="nil"/>
              <w:left w:val="nil"/>
              <w:bottom w:val="single" w:sz="8" w:space="0" w:color="auto"/>
              <w:right w:val="nil"/>
            </w:tcBorders>
            <w:shd w:val="clear" w:color="000000" w:fill="B8CCE4"/>
            <w:noWrap/>
            <w:vAlign w:val="center"/>
            <w:hideMark/>
          </w:tcPr>
          <w:p w14:paraId="79C1A163"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w:t>
            </w:r>
          </w:p>
        </w:tc>
        <w:tc>
          <w:tcPr>
            <w:tcW w:w="207" w:type="pct"/>
            <w:tcBorders>
              <w:top w:val="nil"/>
              <w:left w:val="single" w:sz="8" w:space="0" w:color="auto"/>
              <w:bottom w:val="single" w:sz="8" w:space="0" w:color="auto"/>
              <w:right w:val="single" w:sz="8" w:space="0" w:color="auto"/>
            </w:tcBorders>
            <w:shd w:val="clear" w:color="000000" w:fill="B8CCE4"/>
            <w:noWrap/>
            <w:vAlign w:val="center"/>
            <w:hideMark/>
          </w:tcPr>
          <w:p w14:paraId="1459459C"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M</w:t>
            </w:r>
          </w:p>
        </w:tc>
        <w:tc>
          <w:tcPr>
            <w:tcW w:w="207" w:type="pct"/>
            <w:tcBorders>
              <w:top w:val="nil"/>
              <w:left w:val="nil"/>
              <w:bottom w:val="single" w:sz="8" w:space="0" w:color="auto"/>
              <w:right w:val="single" w:sz="8" w:space="0" w:color="auto"/>
            </w:tcBorders>
            <w:shd w:val="clear" w:color="000000" w:fill="B8CCE4"/>
            <w:noWrap/>
            <w:vAlign w:val="center"/>
            <w:hideMark/>
          </w:tcPr>
          <w:p w14:paraId="3FD021DA"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F</w:t>
            </w:r>
          </w:p>
        </w:tc>
        <w:tc>
          <w:tcPr>
            <w:tcW w:w="250" w:type="pct"/>
            <w:tcBorders>
              <w:top w:val="nil"/>
              <w:left w:val="nil"/>
              <w:bottom w:val="single" w:sz="8" w:space="0" w:color="auto"/>
              <w:right w:val="nil"/>
            </w:tcBorders>
            <w:shd w:val="clear" w:color="000000" w:fill="B8CCE4"/>
            <w:noWrap/>
            <w:vAlign w:val="center"/>
            <w:hideMark/>
          </w:tcPr>
          <w:p w14:paraId="2EAF7A2B"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w:t>
            </w:r>
          </w:p>
        </w:tc>
        <w:tc>
          <w:tcPr>
            <w:tcW w:w="164" w:type="pct"/>
            <w:tcBorders>
              <w:top w:val="nil"/>
              <w:left w:val="single" w:sz="8" w:space="0" w:color="auto"/>
              <w:bottom w:val="single" w:sz="8" w:space="0" w:color="auto"/>
              <w:right w:val="single" w:sz="8" w:space="0" w:color="auto"/>
            </w:tcBorders>
            <w:shd w:val="clear" w:color="000000" w:fill="B8CCE4"/>
            <w:noWrap/>
            <w:vAlign w:val="center"/>
            <w:hideMark/>
          </w:tcPr>
          <w:p w14:paraId="1CEE9286"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M</w:t>
            </w:r>
          </w:p>
        </w:tc>
        <w:tc>
          <w:tcPr>
            <w:tcW w:w="207" w:type="pct"/>
            <w:tcBorders>
              <w:top w:val="nil"/>
              <w:left w:val="nil"/>
              <w:bottom w:val="single" w:sz="8" w:space="0" w:color="auto"/>
              <w:right w:val="single" w:sz="8" w:space="0" w:color="auto"/>
            </w:tcBorders>
            <w:shd w:val="clear" w:color="000000" w:fill="B8CCE4"/>
            <w:noWrap/>
            <w:vAlign w:val="center"/>
            <w:hideMark/>
          </w:tcPr>
          <w:p w14:paraId="0777DC6D"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F</w:t>
            </w:r>
          </w:p>
        </w:tc>
        <w:tc>
          <w:tcPr>
            <w:tcW w:w="250" w:type="pct"/>
            <w:tcBorders>
              <w:top w:val="nil"/>
              <w:left w:val="nil"/>
              <w:bottom w:val="single" w:sz="8" w:space="0" w:color="auto"/>
              <w:right w:val="nil"/>
            </w:tcBorders>
            <w:shd w:val="clear" w:color="000000" w:fill="B8CCE4"/>
            <w:noWrap/>
            <w:vAlign w:val="center"/>
            <w:hideMark/>
          </w:tcPr>
          <w:p w14:paraId="1C4FE87D"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w:t>
            </w:r>
          </w:p>
        </w:tc>
        <w:tc>
          <w:tcPr>
            <w:tcW w:w="238" w:type="pct"/>
            <w:tcBorders>
              <w:top w:val="nil"/>
              <w:left w:val="single" w:sz="8" w:space="0" w:color="auto"/>
              <w:bottom w:val="single" w:sz="8" w:space="0" w:color="auto"/>
              <w:right w:val="single" w:sz="8" w:space="0" w:color="auto"/>
            </w:tcBorders>
            <w:shd w:val="clear" w:color="000000" w:fill="B8CCE4"/>
            <w:noWrap/>
            <w:vAlign w:val="center"/>
            <w:hideMark/>
          </w:tcPr>
          <w:p w14:paraId="4096C14D"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M</w:t>
            </w:r>
          </w:p>
        </w:tc>
        <w:tc>
          <w:tcPr>
            <w:tcW w:w="299" w:type="pct"/>
            <w:tcBorders>
              <w:top w:val="nil"/>
              <w:left w:val="nil"/>
              <w:bottom w:val="single" w:sz="8" w:space="0" w:color="auto"/>
              <w:right w:val="single" w:sz="8" w:space="0" w:color="auto"/>
            </w:tcBorders>
            <w:shd w:val="clear" w:color="000000" w:fill="B8CCE4"/>
            <w:noWrap/>
            <w:vAlign w:val="center"/>
            <w:hideMark/>
          </w:tcPr>
          <w:p w14:paraId="72828228"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F</w:t>
            </w:r>
          </w:p>
        </w:tc>
        <w:tc>
          <w:tcPr>
            <w:tcW w:w="514" w:type="pct"/>
            <w:vMerge/>
            <w:tcBorders>
              <w:top w:val="single" w:sz="8" w:space="0" w:color="auto"/>
              <w:left w:val="single" w:sz="8" w:space="0" w:color="auto"/>
              <w:bottom w:val="single" w:sz="8" w:space="0" w:color="000000"/>
              <w:right w:val="single" w:sz="8" w:space="0" w:color="auto"/>
            </w:tcBorders>
            <w:vAlign w:val="center"/>
            <w:hideMark/>
          </w:tcPr>
          <w:p w14:paraId="13C83AE9" w14:textId="77777777" w:rsidR="00E56ADB" w:rsidRPr="004D17E5" w:rsidRDefault="00E56ADB" w:rsidP="004D17E5">
            <w:pPr>
              <w:spacing w:after="0" w:line="360" w:lineRule="auto"/>
              <w:jc w:val="center"/>
              <w:rPr>
                <w:rFonts w:ascii="Times New Roman" w:hAnsi="Times New Roman" w:cs="Times New Roman"/>
                <w:b/>
                <w:bCs/>
                <w:sz w:val="24"/>
                <w:szCs w:val="24"/>
              </w:rPr>
            </w:pPr>
          </w:p>
        </w:tc>
      </w:tr>
      <w:tr w:rsidR="00E56ADB" w:rsidRPr="004D17E5" w14:paraId="6C25D81F" w14:textId="77777777" w:rsidTr="00E56ADB">
        <w:trPr>
          <w:trHeight w:val="615"/>
        </w:trPr>
        <w:tc>
          <w:tcPr>
            <w:tcW w:w="915" w:type="pct"/>
            <w:tcBorders>
              <w:top w:val="nil"/>
              <w:left w:val="single" w:sz="8" w:space="0" w:color="auto"/>
              <w:bottom w:val="single" w:sz="8" w:space="0" w:color="auto"/>
              <w:right w:val="single" w:sz="8" w:space="0" w:color="auto"/>
            </w:tcBorders>
            <w:shd w:val="clear" w:color="000000" w:fill="FFFFFF"/>
            <w:vAlign w:val="center"/>
            <w:hideMark/>
          </w:tcPr>
          <w:p w14:paraId="2E29E350"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Children under 18 years old</w:t>
            </w:r>
          </w:p>
        </w:tc>
        <w:tc>
          <w:tcPr>
            <w:tcW w:w="184" w:type="pct"/>
            <w:tcBorders>
              <w:top w:val="nil"/>
              <w:left w:val="nil"/>
              <w:bottom w:val="single" w:sz="8" w:space="0" w:color="auto"/>
              <w:right w:val="single" w:sz="8" w:space="0" w:color="auto"/>
            </w:tcBorders>
            <w:shd w:val="clear" w:color="000000" w:fill="FFFFFF"/>
            <w:noWrap/>
            <w:vAlign w:val="center"/>
            <w:hideMark/>
          </w:tcPr>
          <w:p w14:paraId="18024D28"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24</w:t>
            </w:r>
          </w:p>
        </w:tc>
        <w:tc>
          <w:tcPr>
            <w:tcW w:w="207" w:type="pct"/>
            <w:tcBorders>
              <w:top w:val="nil"/>
              <w:left w:val="nil"/>
              <w:bottom w:val="single" w:sz="8" w:space="0" w:color="auto"/>
              <w:right w:val="single" w:sz="8" w:space="0" w:color="auto"/>
            </w:tcBorders>
            <w:shd w:val="clear" w:color="000000" w:fill="FFFFFF"/>
            <w:noWrap/>
            <w:vAlign w:val="center"/>
            <w:hideMark/>
          </w:tcPr>
          <w:p w14:paraId="2B56A9E2"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39</w:t>
            </w:r>
          </w:p>
        </w:tc>
        <w:tc>
          <w:tcPr>
            <w:tcW w:w="207" w:type="pct"/>
            <w:tcBorders>
              <w:top w:val="nil"/>
              <w:left w:val="nil"/>
              <w:bottom w:val="single" w:sz="8" w:space="0" w:color="auto"/>
              <w:right w:val="single" w:sz="8" w:space="0" w:color="auto"/>
            </w:tcBorders>
            <w:shd w:val="clear" w:color="000000" w:fill="FFFFFF"/>
            <w:noWrap/>
            <w:vAlign w:val="center"/>
            <w:hideMark/>
          </w:tcPr>
          <w:p w14:paraId="36C01F57"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63</w:t>
            </w:r>
          </w:p>
        </w:tc>
        <w:tc>
          <w:tcPr>
            <w:tcW w:w="164" w:type="pct"/>
            <w:tcBorders>
              <w:top w:val="nil"/>
              <w:left w:val="nil"/>
              <w:bottom w:val="single" w:sz="8" w:space="0" w:color="auto"/>
              <w:right w:val="single" w:sz="8" w:space="0" w:color="auto"/>
            </w:tcBorders>
            <w:shd w:val="clear" w:color="000000" w:fill="FFFFFF"/>
            <w:noWrap/>
            <w:vAlign w:val="center"/>
            <w:hideMark/>
          </w:tcPr>
          <w:p w14:paraId="037F1717"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41</w:t>
            </w:r>
          </w:p>
        </w:tc>
        <w:tc>
          <w:tcPr>
            <w:tcW w:w="207" w:type="pct"/>
            <w:tcBorders>
              <w:top w:val="nil"/>
              <w:left w:val="nil"/>
              <w:bottom w:val="single" w:sz="8" w:space="0" w:color="auto"/>
              <w:right w:val="single" w:sz="8" w:space="0" w:color="auto"/>
            </w:tcBorders>
            <w:shd w:val="clear" w:color="000000" w:fill="FFFFFF"/>
            <w:noWrap/>
            <w:vAlign w:val="center"/>
            <w:hideMark/>
          </w:tcPr>
          <w:p w14:paraId="3DA56F99"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41</w:t>
            </w:r>
          </w:p>
        </w:tc>
        <w:tc>
          <w:tcPr>
            <w:tcW w:w="207" w:type="pct"/>
            <w:tcBorders>
              <w:top w:val="nil"/>
              <w:left w:val="nil"/>
              <w:bottom w:val="single" w:sz="8" w:space="0" w:color="auto"/>
              <w:right w:val="single" w:sz="8" w:space="0" w:color="auto"/>
            </w:tcBorders>
            <w:shd w:val="clear" w:color="000000" w:fill="FFFFFF"/>
            <w:noWrap/>
            <w:vAlign w:val="center"/>
            <w:hideMark/>
          </w:tcPr>
          <w:p w14:paraId="0EB71ACD"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82</w:t>
            </w:r>
          </w:p>
        </w:tc>
        <w:tc>
          <w:tcPr>
            <w:tcW w:w="164" w:type="pct"/>
            <w:tcBorders>
              <w:top w:val="nil"/>
              <w:left w:val="nil"/>
              <w:bottom w:val="single" w:sz="8" w:space="0" w:color="auto"/>
              <w:right w:val="single" w:sz="8" w:space="0" w:color="auto"/>
            </w:tcBorders>
            <w:shd w:val="clear" w:color="000000" w:fill="FFFFFF"/>
            <w:noWrap/>
            <w:vAlign w:val="center"/>
            <w:hideMark/>
          </w:tcPr>
          <w:p w14:paraId="218BD243"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28</w:t>
            </w:r>
          </w:p>
        </w:tc>
        <w:tc>
          <w:tcPr>
            <w:tcW w:w="207" w:type="pct"/>
            <w:tcBorders>
              <w:top w:val="nil"/>
              <w:left w:val="nil"/>
              <w:bottom w:val="single" w:sz="8" w:space="0" w:color="auto"/>
              <w:right w:val="single" w:sz="8" w:space="0" w:color="auto"/>
            </w:tcBorders>
            <w:shd w:val="clear" w:color="000000" w:fill="FFFFFF"/>
            <w:noWrap/>
            <w:vAlign w:val="center"/>
            <w:hideMark/>
          </w:tcPr>
          <w:p w14:paraId="0C0E1921"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52</w:t>
            </w:r>
          </w:p>
        </w:tc>
        <w:tc>
          <w:tcPr>
            <w:tcW w:w="207" w:type="pct"/>
            <w:tcBorders>
              <w:top w:val="nil"/>
              <w:left w:val="nil"/>
              <w:bottom w:val="single" w:sz="8" w:space="0" w:color="auto"/>
              <w:right w:val="single" w:sz="8" w:space="0" w:color="auto"/>
            </w:tcBorders>
            <w:shd w:val="clear" w:color="000000" w:fill="FFFFFF"/>
            <w:noWrap/>
            <w:vAlign w:val="center"/>
            <w:hideMark/>
          </w:tcPr>
          <w:p w14:paraId="13E6B0BA"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80</w:t>
            </w:r>
          </w:p>
        </w:tc>
        <w:tc>
          <w:tcPr>
            <w:tcW w:w="207" w:type="pct"/>
            <w:tcBorders>
              <w:top w:val="nil"/>
              <w:left w:val="nil"/>
              <w:bottom w:val="single" w:sz="8" w:space="0" w:color="auto"/>
              <w:right w:val="single" w:sz="8" w:space="0" w:color="auto"/>
            </w:tcBorders>
            <w:shd w:val="clear" w:color="000000" w:fill="FFFFFF"/>
            <w:noWrap/>
            <w:vAlign w:val="center"/>
            <w:hideMark/>
          </w:tcPr>
          <w:p w14:paraId="141689B8"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72</w:t>
            </w:r>
          </w:p>
        </w:tc>
        <w:tc>
          <w:tcPr>
            <w:tcW w:w="207" w:type="pct"/>
            <w:tcBorders>
              <w:top w:val="nil"/>
              <w:left w:val="nil"/>
              <w:bottom w:val="single" w:sz="8" w:space="0" w:color="auto"/>
              <w:right w:val="single" w:sz="8" w:space="0" w:color="auto"/>
            </w:tcBorders>
            <w:shd w:val="clear" w:color="000000" w:fill="FFFFFF"/>
            <w:noWrap/>
            <w:vAlign w:val="center"/>
            <w:hideMark/>
          </w:tcPr>
          <w:p w14:paraId="3FAE0986"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48</w:t>
            </w:r>
          </w:p>
        </w:tc>
        <w:tc>
          <w:tcPr>
            <w:tcW w:w="250" w:type="pct"/>
            <w:tcBorders>
              <w:top w:val="nil"/>
              <w:left w:val="nil"/>
              <w:bottom w:val="single" w:sz="8" w:space="0" w:color="auto"/>
              <w:right w:val="single" w:sz="8" w:space="0" w:color="auto"/>
            </w:tcBorders>
            <w:shd w:val="clear" w:color="000000" w:fill="FFFFFF"/>
            <w:noWrap/>
            <w:vAlign w:val="center"/>
            <w:hideMark/>
          </w:tcPr>
          <w:p w14:paraId="12B01D91"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120</w:t>
            </w:r>
          </w:p>
        </w:tc>
        <w:tc>
          <w:tcPr>
            <w:tcW w:w="164" w:type="pct"/>
            <w:tcBorders>
              <w:top w:val="nil"/>
              <w:left w:val="nil"/>
              <w:bottom w:val="single" w:sz="8" w:space="0" w:color="auto"/>
              <w:right w:val="single" w:sz="8" w:space="0" w:color="auto"/>
            </w:tcBorders>
            <w:shd w:val="clear" w:color="000000" w:fill="FFFFFF"/>
            <w:noWrap/>
            <w:vAlign w:val="center"/>
            <w:hideMark/>
          </w:tcPr>
          <w:p w14:paraId="096B0CE2"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44</w:t>
            </w:r>
          </w:p>
        </w:tc>
        <w:tc>
          <w:tcPr>
            <w:tcW w:w="207" w:type="pct"/>
            <w:tcBorders>
              <w:top w:val="nil"/>
              <w:left w:val="nil"/>
              <w:bottom w:val="single" w:sz="8" w:space="0" w:color="auto"/>
              <w:right w:val="single" w:sz="8" w:space="0" w:color="auto"/>
            </w:tcBorders>
            <w:shd w:val="clear" w:color="000000" w:fill="FFFFFF"/>
            <w:noWrap/>
            <w:vAlign w:val="center"/>
            <w:hideMark/>
          </w:tcPr>
          <w:p w14:paraId="6AD9FF5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43</w:t>
            </w:r>
          </w:p>
        </w:tc>
        <w:tc>
          <w:tcPr>
            <w:tcW w:w="250" w:type="pct"/>
            <w:tcBorders>
              <w:top w:val="nil"/>
              <w:left w:val="nil"/>
              <w:bottom w:val="single" w:sz="8" w:space="0" w:color="auto"/>
              <w:right w:val="single" w:sz="8" w:space="0" w:color="auto"/>
            </w:tcBorders>
            <w:shd w:val="clear" w:color="000000" w:fill="FFFFFF"/>
            <w:noWrap/>
            <w:vAlign w:val="center"/>
            <w:hideMark/>
          </w:tcPr>
          <w:p w14:paraId="482559C9"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87</w:t>
            </w:r>
          </w:p>
        </w:tc>
        <w:tc>
          <w:tcPr>
            <w:tcW w:w="238" w:type="pct"/>
            <w:tcBorders>
              <w:top w:val="nil"/>
              <w:left w:val="nil"/>
              <w:bottom w:val="single" w:sz="8" w:space="0" w:color="auto"/>
              <w:right w:val="single" w:sz="8" w:space="0" w:color="auto"/>
            </w:tcBorders>
            <w:shd w:val="clear" w:color="000000" w:fill="FFFFFF"/>
            <w:noWrap/>
            <w:vAlign w:val="center"/>
            <w:hideMark/>
          </w:tcPr>
          <w:p w14:paraId="5BF2623D"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209</w:t>
            </w:r>
          </w:p>
        </w:tc>
        <w:tc>
          <w:tcPr>
            <w:tcW w:w="299" w:type="pct"/>
            <w:tcBorders>
              <w:top w:val="nil"/>
              <w:left w:val="nil"/>
              <w:bottom w:val="single" w:sz="8" w:space="0" w:color="auto"/>
              <w:right w:val="single" w:sz="8" w:space="0" w:color="auto"/>
            </w:tcBorders>
            <w:shd w:val="clear" w:color="000000" w:fill="FFFFFF"/>
            <w:noWrap/>
            <w:vAlign w:val="center"/>
            <w:hideMark/>
          </w:tcPr>
          <w:p w14:paraId="7CAF9F6A"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223</w:t>
            </w:r>
          </w:p>
        </w:tc>
        <w:tc>
          <w:tcPr>
            <w:tcW w:w="514" w:type="pct"/>
            <w:tcBorders>
              <w:top w:val="nil"/>
              <w:left w:val="nil"/>
              <w:bottom w:val="single" w:sz="8" w:space="0" w:color="auto"/>
              <w:right w:val="single" w:sz="8" w:space="0" w:color="auto"/>
            </w:tcBorders>
            <w:shd w:val="clear" w:color="000000" w:fill="FFFFFF"/>
            <w:noWrap/>
            <w:vAlign w:val="center"/>
            <w:hideMark/>
          </w:tcPr>
          <w:p w14:paraId="78839CDE"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432</w:t>
            </w:r>
          </w:p>
        </w:tc>
      </w:tr>
      <w:tr w:rsidR="00E56ADB" w:rsidRPr="004D17E5" w14:paraId="78D7A105" w14:textId="77777777" w:rsidTr="00E56ADB">
        <w:trPr>
          <w:trHeight w:val="375"/>
        </w:trPr>
        <w:tc>
          <w:tcPr>
            <w:tcW w:w="915" w:type="pct"/>
            <w:tcBorders>
              <w:top w:val="nil"/>
              <w:left w:val="single" w:sz="8" w:space="0" w:color="auto"/>
              <w:bottom w:val="single" w:sz="8" w:space="0" w:color="auto"/>
              <w:right w:val="single" w:sz="8" w:space="0" w:color="auto"/>
            </w:tcBorders>
            <w:shd w:val="clear" w:color="auto" w:fill="auto"/>
            <w:noWrap/>
            <w:vAlign w:val="center"/>
            <w:hideMark/>
          </w:tcPr>
          <w:p w14:paraId="02E117A0"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18 - 21 years old</w:t>
            </w:r>
          </w:p>
        </w:tc>
        <w:tc>
          <w:tcPr>
            <w:tcW w:w="184" w:type="pct"/>
            <w:tcBorders>
              <w:top w:val="nil"/>
              <w:left w:val="nil"/>
              <w:bottom w:val="single" w:sz="8" w:space="0" w:color="auto"/>
              <w:right w:val="single" w:sz="8" w:space="0" w:color="auto"/>
            </w:tcBorders>
            <w:shd w:val="clear" w:color="auto" w:fill="auto"/>
            <w:noWrap/>
            <w:vAlign w:val="center"/>
            <w:hideMark/>
          </w:tcPr>
          <w:p w14:paraId="1053FA11"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w:t>
            </w:r>
          </w:p>
        </w:tc>
        <w:tc>
          <w:tcPr>
            <w:tcW w:w="207" w:type="pct"/>
            <w:tcBorders>
              <w:top w:val="nil"/>
              <w:left w:val="nil"/>
              <w:bottom w:val="single" w:sz="8" w:space="0" w:color="auto"/>
              <w:right w:val="single" w:sz="8" w:space="0" w:color="auto"/>
            </w:tcBorders>
            <w:shd w:val="clear" w:color="auto" w:fill="auto"/>
            <w:noWrap/>
            <w:vAlign w:val="center"/>
            <w:hideMark/>
          </w:tcPr>
          <w:p w14:paraId="00AD26B7"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64</w:t>
            </w:r>
          </w:p>
        </w:tc>
        <w:tc>
          <w:tcPr>
            <w:tcW w:w="207" w:type="pct"/>
            <w:tcBorders>
              <w:top w:val="nil"/>
              <w:left w:val="nil"/>
              <w:bottom w:val="single" w:sz="8" w:space="0" w:color="auto"/>
              <w:right w:val="single" w:sz="8" w:space="0" w:color="auto"/>
            </w:tcBorders>
            <w:shd w:val="clear" w:color="auto" w:fill="auto"/>
            <w:noWrap/>
            <w:vAlign w:val="center"/>
            <w:hideMark/>
          </w:tcPr>
          <w:p w14:paraId="0DB2D801"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66</w:t>
            </w:r>
          </w:p>
        </w:tc>
        <w:tc>
          <w:tcPr>
            <w:tcW w:w="164" w:type="pct"/>
            <w:tcBorders>
              <w:top w:val="nil"/>
              <w:left w:val="nil"/>
              <w:bottom w:val="single" w:sz="8" w:space="0" w:color="auto"/>
              <w:right w:val="single" w:sz="8" w:space="0" w:color="auto"/>
            </w:tcBorders>
            <w:shd w:val="clear" w:color="auto" w:fill="auto"/>
            <w:noWrap/>
            <w:vAlign w:val="center"/>
            <w:hideMark/>
          </w:tcPr>
          <w:p w14:paraId="21156792"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0</w:t>
            </w:r>
          </w:p>
        </w:tc>
        <w:tc>
          <w:tcPr>
            <w:tcW w:w="207" w:type="pct"/>
            <w:tcBorders>
              <w:top w:val="nil"/>
              <w:left w:val="nil"/>
              <w:bottom w:val="single" w:sz="8" w:space="0" w:color="auto"/>
              <w:right w:val="single" w:sz="8" w:space="0" w:color="auto"/>
            </w:tcBorders>
            <w:shd w:val="clear" w:color="auto" w:fill="auto"/>
            <w:noWrap/>
            <w:vAlign w:val="center"/>
            <w:hideMark/>
          </w:tcPr>
          <w:p w14:paraId="4D331CC6"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65</w:t>
            </w:r>
          </w:p>
        </w:tc>
        <w:tc>
          <w:tcPr>
            <w:tcW w:w="207" w:type="pct"/>
            <w:tcBorders>
              <w:top w:val="nil"/>
              <w:left w:val="nil"/>
              <w:bottom w:val="single" w:sz="8" w:space="0" w:color="auto"/>
              <w:right w:val="single" w:sz="8" w:space="0" w:color="auto"/>
            </w:tcBorders>
            <w:shd w:val="clear" w:color="auto" w:fill="auto"/>
            <w:noWrap/>
            <w:vAlign w:val="center"/>
            <w:hideMark/>
          </w:tcPr>
          <w:p w14:paraId="3CE3BA20"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65</w:t>
            </w:r>
          </w:p>
        </w:tc>
        <w:tc>
          <w:tcPr>
            <w:tcW w:w="164" w:type="pct"/>
            <w:tcBorders>
              <w:top w:val="nil"/>
              <w:left w:val="nil"/>
              <w:bottom w:val="single" w:sz="8" w:space="0" w:color="auto"/>
              <w:right w:val="single" w:sz="8" w:space="0" w:color="auto"/>
            </w:tcBorders>
            <w:shd w:val="clear" w:color="auto" w:fill="auto"/>
            <w:noWrap/>
            <w:vAlign w:val="center"/>
            <w:hideMark/>
          </w:tcPr>
          <w:p w14:paraId="076825DC"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w:t>
            </w:r>
          </w:p>
        </w:tc>
        <w:tc>
          <w:tcPr>
            <w:tcW w:w="207" w:type="pct"/>
            <w:tcBorders>
              <w:top w:val="nil"/>
              <w:left w:val="nil"/>
              <w:bottom w:val="single" w:sz="8" w:space="0" w:color="auto"/>
              <w:right w:val="single" w:sz="8" w:space="0" w:color="auto"/>
            </w:tcBorders>
            <w:shd w:val="clear" w:color="auto" w:fill="auto"/>
            <w:noWrap/>
            <w:vAlign w:val="center"/>
            <w:hideMark/>
          </w:tcPr>
          <w:p w14:paraId="4181204B"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34</w:t>
            </w:r>
          </w:p>
        </w:tc>
        <w:tc>
          <w:tcPr>
            <w:tcW w:w="207" w:type="pct"/>
            <w:tcBorders>
              <w:top w:val="nil"/>
              <w:left w:val="nil"/>
              <w:bottom w:val="single" w:sz="8" w:space="0" w:color="auto"/>
              <w:right w:val="single" w:sz="8" w:space="0" w:color="auto"/>
            </w:tcBorders>
            <w:shd w:val="clear" w:color="auto" w:fill="auto"/>
            <w:noWrap/>
            <w:vAlign w:val="center"/>
            <w:hideMark/>
          </w:tcPr>
          <w:p w14:paraId="11C0C001"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36</w:t>
            </w:r>
          </w:p>
        </w:tc>
        <w:tc>
          <w:tcPr>
            <w:tcW w:w="207" w:type="pct"/>
            <w:tcBorders>
              <w:top w:val="nil"/>
              <w:left w:val="nil"/>
              <w:bottom w:val="single" w:sz="8" w:space="0" w:color="auto"/>
              <w:right w:val="single" w:sz="8" w:space="0" w:color="auto"/>
            </w:tcBorders>
            <w:shd w:val="clear" w:color="000000" w:fill="FFFFFF"/>
            <w:noWrap/>
            <w:vAlign w:val="center"/>
            <w:hideMark/>
          </w:tcPr>
          <w:p w14:paraId="2A92A947"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w:t>
            </w:r>
          </w:p>
        </w:tc>
        <w:tc>
          <w:tcPr>
            <w:tcW w:w="207" w:type="pct"/>
            <w:tcBorders>
              <w:top w:val="nil"/>
              <w:left w:val="nil"/>
              <w:bottom w:val="single" w:sz="8" w:space="0" w:color="auto"/>
              <w:right w:val="single" w:sz="8" w:space="0" w:color="auto"/>
            </w:tcBorders>
            <w:shd w:val="clear" w:color="000000" w:fill="FFFFFF"/>
            <w:noWrap/>
            <w:vAlign w:val="center"/>
            <w:hideMark/>
          </w:tcPr>
          <w:p w14:paraId="5774C423"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26</w:t>
            </w:r>
          </w:p>
        </w:tc>
        <w:tc>
          <w:tcPr>
            <w:tcW w:w="250" w:type="pct"/>
            <w:tcBorders>
              <w:top w:val="nil"/>
              <w:left w:val="nil"/>
              <w:bottom w:val="single" w:sz="8" w:space="0" w:color="auto"/>
              <w:right w:val="single" w:sz="8" w:space="0" w:color="auto"/>
            </w:tcBorders>
            <w:shd w:val="clear" w:color="000000" w:fill="FFFFFF"/>
            <w:noWrap/>
            <w:vAlign w:val="center"/>
            <w:hideMark/>
          </w:tcPr>
          <w:p w14:paraId="35954729"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27</w:t>
            </w:r>
          </w:p>
        </w:tc>
        <w:tc>
          <w:tcPr>
            <w:tcW w:w="164" w:type="pct"/>
            <w:tcBorders>
              <w:top w:val="nil"/>
              <w:left w:val="nil"/>
              <w:bottom w:val="single" w:sz="8" w:space="0" w:color="auto"/>
              <w:right w:val="single" w:sz="8" w:space="0" w:color="auto"/>
            </w:tcBorders>
            <w:shd w:val="clear" w:color="auto" w:fill="auto"/>
            <w:noWrap/>
            <w:vAlign w:val="center"/>
            <w:hideMark/>
          </w:tcPr>
          <w:p w14:paraId="3AD7BE92"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w:t>
            </w:r>
          </w:p>
        </w:tc>
        <w:tc>
          <w:tcPr>
            <w:tcW w:w="207" w:type="pct"/>
            <w:tcBorders>
              <w:top w:val="nil"/>
              <w:left w:val="nil"/>
              <w:bottom w:val="single" w:sz="8" w:space="0" w:color="auto"/>
              <w:right w:val="single" w:sz="8" w:space="0" w:color="auto"/>
            </w:tcBorders>
            <w:shd w:val="clear" w:color="auto" w:fill="auto"/>
            <w:noWrap/>
            <w:vAlign w:val="center"/>
            <w:hideMark/>
          </w:tcPr>
          <w:p w14:paraId="01B6B63E"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34</w:t>
            </w:r>
          </w:p>
        </w:tc>
        <w:tc>
          <w:tcPr>
            <w:tcW w:w="250" w:type="pct"/>
            <w:tcBorders>
              <w:top w:val="nil"/>
              <w:left w:val="nil"/>
              <w:bottom w:val="single" w:sz="8" w:space="0" w:color="auto"/>
              <w:right w:val="single" w:sz="8" w:space="0" w:color="auto"/>
            </w:tcBorders>
            <w:shd w:val="clear" w:color="000000" w:fill="FFFFFF"/>
            <w:noWrap/>
            <w:vAlign w:val="center"/>
            <w:hideMark/>
          </w:tcPr>
          <w:p w14:paraId="597A1BC6"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40</w:t>
            </w:r>
          </w:p>
        </w:tc>
        <w:tc>
          <w:tcPr>
            <w:tcW w:w="238" w:type="pct"/>
            <w:tcBorders>
              <w:top w:val="nil"/>
              <w:left w:val="nil"/>
              <w:bottom w:val="single" w:sz="8" w:space="0" w:color="auto"/>
              <w:right w:val="single" w:sz="8" w:space="0" w:color="auto"/>
            </w:tcBorders>
            <w:shd w:val="clear" w:color="000000" w:fill="FFFFFF"/>
            <w:noWrap/>
            <w:vAlign w:val="center"/>
            <w:hideMark/>
          </w:tcPr>
          <w:p w14:paraId="3C885E10"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11</w:t>
            </w:r>
          </w:p>
        </w:tc>
        <w:tc>
          <w:tcPr>
            <w:tcW w:w="299" w:type="pct"/>
            <w:tcBorders>
              <w:top w:val="nil"/>
              <w:left w:val="nil"/>
              <w:bottom w:val="single" w:sz="8" w:space="0" w:color="auto"/>
              <w:right w:val="single" w:sz="8" w:space="0" w:color="auto"/>
            </w:tcBorders>
            <w:shd w:val="clear" w:color="000000" w:fill="FFFFFF"/>
            <w:noWrap/>
            <w:vAlign w:val="center"/>
            <w:hideMark/>
          </w:tcPr>
          <w:p w14:paraId="568D6234"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223</w:t>
            </w:r>
          </w:p>
        </w:tc>
        <w:tc>
          <w:tcPr>
            <w:tcW w:w="514" w:type="pct"/>
            <w:tcBorders>
              <w:top w:val="nil"/>
              <w:left w:val="nil"/>
              <w:bottom w:val="single" w:sz="8" w:space="0" w:color="auto"/>
              <w:right w:val="single" w:sz="8" w:space="0" w:color="auto"/>
            </w:tcBorders>
            <w:shd w:val="clear" w:color="000000" w:fill="FFFFFF"/>
            <w:noWrap/>
            <w:vAlign w:val="center"/>
            <w:hideMark/>
          </w:tcPr>
          <w:p w14:paraId="08FD4F4B"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234</w:t>
            </w:r>
          </w:p>
        </w:tc>
      </w:tr>
      <w:tr w:rsidR="00E56ADB" w:rsidRPr="004D17E5" w14:paraId="04D9A85C" w14:textId="77777777" w:rsidTr="00E56ADB">
        <w:trPr>
          <w:trHeight w:val="345"/>
        </w:trPr>
        <w:tc>
          <w:tcPr>
            <w:tcW w:w="915" w:type="pct"/>
            <w:tcBorders>
              <w:top w:val="nil"/>
              <w:left w:val="single" w:sz="8" w:space="0" w:color="auto"/>
              <w:bottom w:val="single" w:sz="8" w:space="0" w:color="auto"/>
              <w:right w:val="single" w:sz="8" w:space="0" w:color="auto"/>
            </w:tcBorders>
            <w:shd w:val="clear" w:color="auto" w:fill="auto"/>
            <w:noWrap/>
            <w:vAlign w:val="center"/>
            <w:hideMark/>
          </w:tcPr>
          <w:p w14:paraId="0349468A"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22 - 39 years old</w:t>
            </w:r>
          </w:p>
        </w:tc>
        <w:tc>
          <w:tcPr>
            <w:tcW w:w="184" w:type="pct"/>
            <w:tcBorders>
              <w:top w:val="nil"/>
              <w:left w:val="nil"/>
              <w:bottom w:val="single" w:sz="8" w:space="0" w:color="auto"/>
              <w:right w:val="single" w:sz="8" w:space="0" w:color="auto"/>
            </w:tcBorders>
            <w:shd w:val="clear" w:color="auto" w:fill="auto"/>
            <w:noWrap/>
            <w:vAlign w:val="center"/>
            <w:hideMark/>
          </w:tcPr>
          <w:p w14:paraId="2D23CA37"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7</w:t>
            </w:r>
          </w:p>
        </w:tc>
        <w:tc>
          <w:tcPr>
            <w:tcW w:w="207" w:type="pct"/>
            <w:tcBorders>
              <w:top w:val="nil"/>
              <w:left w:val="nil"/>
              <w:bottom w:val="single" w:sz="8" w:space="0" w:color="auto"/>
              <w:right w:val="single" w:sz="8" w:space="0" w:color="auto"/>
            </w:tcBorders>
            <w:shd w:val="clear" w:color="auto" w:fill="auto"/>
            <w:noWrap/>
            <w:vAlign w:val="center"/>
            <w:hideMark/>
          </w:tcPr>
          <w:p w14:paraId="51116EA8"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479</w:t>
            </w:r>
          </w:p>
        </w:tc>
        <w:tc>
          <w:tcPr>
            <w:tcW w:w="207" w:type="pct"/>
            <w:tcBorders>
              <w:top w:val="nil"/>
              <w:left w:val="nil"/>
              <w:bottom w:val="single" w:sz="8" w:space="0" w:color="auto"/>
              <w:right w:val="single" w:sz="8" w:space="0" w:color="auto"/>
            </w:tcBorders>
            <w:shd w:val="clear" w:color="auto" w:fill="auto"/>
            <w:noWrap/>
            <w:vAlign w:val="center"/>
            <w:hideMark/>
          </w:tcPr>
          <w:p w14:paraId="24CF093C"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486</w:t>
            </w:r>
          </w:p>
        </w:tc>
        <w:tc>
          <w:tcPr>
            <w:tcW w:w="164" w:type="pct"/>
            <w:tcBorders>
              <w:top w:val="nil"/>
              <w:left w:val="nil"/>
              <w:bottom w:val="single" w:sz="8" w:space="0" w:color="auto"/>
              <w:right w:val="single" w:sz="8" w:space="0" w:color="auto"/>
            </w:tcBorders>
            <w:shd w:val="clear" w:color="auto" w:fill="auto"/>
            <w:noWrap/>
            <w:vAlign w:val="center"/>
            <w:hideMark/>
          </w:tcPr>
          <w:p w14:paraId="35A21359"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25CCFAED"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344</w:t>
            </w:r>
          </w:p>
        </w:tc>
        <w:tc>
          <w:tcPr>
            <w:tcW w:w="207" w:type="pct"/>
            <w:tcBorders>
              <w:top w:val="nil"/>
              <w:left w:val="nil"/>
              <w:bottom w:val="single" w:sz="8" w:space="0" w:color="auto"/>
              <w:right w:val="single" w:sz="8" w:space="0" w:color="auto"/>
            </w:tcBorders>
            <w:shd w:val="clear" w:color="auto" w:fill="auto"/>
            <w:noWrap/>
            <w:vAlign w:val="center"/>
            <w:hideMark/>
          </w:tcPr>
          <w:p w14:paraId="43C3156A"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348</w:t>
            </w:r>
          </w:p>
        </w:tc>
        <w:tc>
          <w:tcPr>
            <w:tcW w:w="164" w:type="pct"/>
            <w:tcBorders>
              <w:top w:val="nil"/>
              <w:left w:val="nil"/>
              <w:bottom w:val="single" w:sz="8" w:space="0" w:color="auto"/>
              <w:right w:val="single" w:sz="8" w:space="0" w:color="auto"/>
            </w:tcBorders>
            <w:shd w:val="clear" w:color="auto" w:fill="auto"/>
            <w:noWrap/>
            <w:vAlign w:val="center"/>
            <w:hideMark/>
          </w:tcPr>
          <w:p w14:paraId="2E1949A4"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w:t>
            </w:r>
          </w:p>
        </w:tc>
        <w:tc>
          <w:tcPr>
            <w:tcW w:w="207" w:type="pct"/>
            <w:tcBorders>
              <w:top w:val="nil"/>
              <w:left w:val="nil"/>
              <w:bottom w:val="single" w:sz="8" w:space="0" w:color="auto"/>
              <w:right w:val="single" w:sz="8" w:space="0" w:color="auto"/>
            </w:tcBorders>
            <w:shd w:val="clear" w:color="auto" w:fill="auto"/>
            <w:noWrap/>
            <w:vAlign w:val="center"/>
            <w:hideMark/>
          </w:tcPr>
          <w:p w14:paraId="1B2AF30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353</w:t>
            </w:r>
          </w:p>
        </w:tc>
        <w:tc>
          <w:tcPr>
            <w:tcW w:w="207" w:type="pct"/>
            <w:tcBorders>
              <w:top w:val="nil"/>
              <w:left w:val="nil"/>
              <w:bottom w:val="single" w:sz="8" w:space="0" w:color="auto"/>
              <w:right w:val="single" w:sz="8" w:space="0" w:color="auto"/>
            </w:tcBorders>
            <w:shd w:val="clear" w:color="auto" w:fill="auto"/>
            <w:noWrap/>
            <w:vAlign w:val="center"/>
            <w:hideMark/>
          </w:tcPr>
          <w:p w14:paraId="59B9C382"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359</w:t>
            </w:r>
          </w:p>
        </w:tc>
        <w:tc>
          <w:tcPr>
            <w:tcW w:w="207" w:type="pct"/>
            <w:tcBorders>
              <w:top w:val="nil"/>
              <w:left w:val="nil"/>
              <w:bottom w:val="single" w:sz="8" w:space="0" w:color="auto"/>
              <w:right w:val="single" w:sz="8" w:space="0" w:color="auto"/>
            </w:tcBorders>
            <w:shd w:val="clear" w:color="000000" w:fill="FFFFFF"/>
            <w:noWrap/>
            <w:vAlign w:val="center"/>
            <w:hideMark/>
          </w:tcPr>
          <w:p w14:paraId="468E3103"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19</w:t>
            </w:r>
          </w:p>
        </w:tc>
        <w:tc>
          <w:tcPr>
            <w:tcW w:w="207" w:type="pct"/>
            <w:tcBorders>
              <w:top w:val="nil"/>
              <w:left w:val="nil"/>
              <w:bottom w:val="single" w:sz="8" w:space="0" w:color="auto"/>
              <w:right w:val="single" w:sz="8" w:space="0" w:color="auto"/>
            </w:tcBorders>
            <w:shd w:val="clear" w:color="000000" w:fill="FFFFFF"/>
            <w:noWrap/>
            <w:vAlign w:val="center"/>
            <w:hideMark/>
          </w:tcPr>
          <w:p w14:paraId="57FB1150"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566</w:t>
            </w:r>
          </w:p>
        </w:tc>
        <w:tc>
          <w:tcPr>
            <w:tcW w:w="250" w:type="pct"/>
            <w:tcBorders>
              <w:top w:val="nil"/>
              <w:left w:val="nil"/>
              <w:bottom w:val="single" w:sz="8" w:space="0" w:color="auto"/>
              <w:right w:val="single" w:sz="8" w:space="0" w:color="auto"/>
            </w:tcBorders>
            <w:shd w:val="clear" w:color="000000" w:fill="FFFFFF"/>
            <w:noWrap/>
            <w:vAlign w:val="center"/>
            <w:hideMark/>
          </w:tcPr>
          <w:p w14:paraId="55D40001"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585</w:t>
            </w:r>
          </w:p>
        </w:tc>
        <w:tc>
          <w:tcPr>
            <w:tcW w:w="164" w:type="pct"/>
            <w:tcBorders>
              <w:top w:val="nil"/>
              <w:left w:val="nil"/>
              <w:bottom w:val="single" w:sz="8" w:space="0" w:color="auto"/>
              <w:right w:val="single" w:sz="8" w:space="0" w:color="auto"/>
            </w:tcBorders>
            <w:shd w:val="clear" w:color="auto" w:fill="auto"/>
            <w:noWrap/>
            <w:vAlign w:val="center"/>
            <w:hideMark/>
          </w:tcPr>
          <w:p w14:paraId="41110D51"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w:t>
            </w:r>
          </w:p>
        </w:tc>
        <w:tc>
          <w:tcPr>
            <w:tcW w:w="207" w:type="pct"/>
            <w:tcBorders>
              <w:top w:val="nil"/>
              <w:left w:val="nil"/>
              <w:bottom w:val="single" w:sz="8" w:space="0" w:color="auto"/>
              <w:right w:val="single" w:sz="8" w:space="0" w:color="auto"/>
            </w:tcBorders>
            <w:shd w:val="clear" w:color="auto" w:fill="auto"/>
            <w:noWrap/>
            <w:vAlign w:val="center"/>
            <w:hideMark/>
          </w:tcPr>
          <w:p w14:paraId="4638A5EE"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630</w:t>
            </w:r>
          </w:p>
        </w:tc>
        <w:tc>
          <w:tcPr>
            <w:tcW w:w="250" w:type="pct"/>
            <w:tcBorders>
              <w:top w:val="nil"/>
              <w:left w:val="nil"/>
              <w:bottom w:val="single" w:sz="8" w:space="0" w:color="auto"/>
              <w:right w:val="single" w:sz="8" w:space="0" w:color="auto"/>
            </w:tcBorders>
            <w:shd w:val="clear" w:color="000000" w:fill="FFFFFF"/>
            <w:noWrap/>
            <w:vAlign w:val="center"/>
            <w:hideMark/>
          </w:tcPr>
          <w:p w14:paraId="06427C92"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636</w:t>
            </w:r>
          </w:p>
        </w:tc>
        <w:tc>
          <w:tcPr>
            <w:tcW w:w="238" w:type="pct"/>
            <w:tcBorders>
              <w:top w:val="nil"/>
              <w:left w:val="nil"/>
              <w:bottom w:val="single" w:sz="8" w:space="0" w:color="auto"/>
              <w:right w:val="single" w:sz="8" w:space="0" w:color="auto"/>
            </w:tcBorders>
            <w:shd w:val="clear" w:color="000000" w:fill="FFFFFF"/>
            <w:noWrap/>
            <w:vAlign w:val="center"/>
            <w:hideMark/>
          </w:tcPr>
          <w:p w14:paraId="3FB1B01A"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42</w:t>
            </w:r>
          </w:p>
        </w:tc>
        <w:tc>
          <w:tcPr>
            <w:tcW w:w="299" w:type="pct"/>
            <w:tcBorders>
              <w:top w:val="nil"/>
              <w:left w:val="nil"/>
              <w:bottom w:val="single" w:sz="8" w:space="0" w:color="auto"/>
              <w:right w:val="single" w:sz="8" w:space="0" w:color="auto"/>
            </w:tcBorders>
            <w:shd w:val="clear" w:color="000000" w:fill="FFFFFF"/>
            <w:noWrap/>
            <w:vAlign w:val="center"/>
            <w:hideMark/>
          </w:tcPr>
          <w:p w14:paraId="1EBD9EBA"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2372</w:t>
            </w:r>
          </w:p>
        </w:tc>
        <w:tc>
          <w:tcPr>
            <w:tcW w:w="514" w:type="pct"/>
            <w:tcBorders>
              <w:top w:val="nil"/>
              <w:left w:val="nil"/>
              <w:bottom w:val="single" w:sz="8" w:space="0" w:color="auto"/>
              <w:right w:val="single" w:sz="8" w:space="0" w:color="auto"/>
            </w:tcBorders>
            <w:shd w:val="clear" w:color="000000" w:fill="FFFFFF"/>
            <w:noWrap/>
            <w:vAlign w:val="center"/>
            <w:hideMark/>
          </w:tcPr>
          <w:p w14:paraId="6B7F11C5"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2414</w:t>
            </w:r>
          </w:p>
        </w:tc>
      </w:tr>
      <w:tr w:rsidR="00E56ADB" w:rsidRPr="004D17E5" w14:paraId="36AE6F0A" w14:textId="77777777" w:rsidTr="00E56ADB">
        <w:trPr>
          <w:trHeight w:val="375"/>
        </w:trPr>
        <w:tc>
          <w:tcPr>
            <w:tcW w:w="915" w:type="pct"/>
            <w:tcBorders>
              <w:top w:val="nil"/>
              <w:left w:val="single" w:sz="8" w:space="0" w:color="auto"/>
              <w:bottom w:val="single" w:sz="8" w:space="0" w:color="auto"/>
              <w:right w:val="single" w:sz="8" w:space="0" w:color="auto"/>
            </w:tcBorders>
            <w:shd w:val="clear" w:color="auto" w:fill="auto"/>
            <w:noWrap/>
            <w:vAlign w:val="center"/>
            <w:hideMark/>
          </w:tcPr>
          <w:p w14:paraId="2D1C7337"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40 - 59 years old</w:t>
            </w:r>
          </w:p>
        </w:tc>
        <w:tc>
          <w:tcPr>
            <w:tcW w:w="184" w:type="pct"/>
            <w:tcBorders>
              <w:top w:val="nil"/>
              <w:left w:val="nil"/>
              <w:bottom w:val="single" w:sz="8" w:space="0" w:color="auto"/>
              <w:right w:val="single" w:sz="8" w:space="0" w:color="auto"/>
            </w:tcBorders>
            <w:shd w:val="clear" w:color="auto" w:fill="auto"/>
            <w:noWrap/>
            <w:vAlign w:val="center"/>
            <w:hideMark/>
          </w:tcPr>
          <w:p w14:paraId="377CDBC0"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4C071543"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147</w:t>
            </w:r>
          </w:p>
        </w:tc>
        <w:tc>
          <w:tcPr>
            <w:tcW w:w="207" w:type="pct"/>
            <w:tcBorders>
              <w:top w:val="nil"/>
              <w:left w:val="nil"/>
              <w:bottom w:val="single" w:sz="8" w:space="0" w:color="auto"/>
              <w:right w:val="single" w:sz="8" w:space="0" w:color="auto"/>
            </w:tcBorders>
            <w:shd w:val="clear" w:color="auto" w:fill="auto"/>
            <w:noWrap/>
            <w:vAlign w:val="center"/>
            <w:hideMark/>
          </w:tcPr>
          <w:p w14:paraId="46C7943D"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151</w:t>
            </w:r>
          </w:p>
        </w:tc>
        <w:tc>
          <w:tcPr>
            <w:tcW w:w="164" w:type="pct"/>
            <w:tcBorders>
              <w:top w:val="nil"/>
              <w:left w:val="nil"/>
              <w:bottom w:val="single" w:sz="8" w:space="0" w:color="auto"/>
              <w:right w:val="single" w:sz="8" w:space="0" w:color="auto"/>
            </w:tcBorders>
            <w:shd w:val="clear" w:color="auto" w:fill="auto"/>
            <w:noWrap/>
            <w:vAlign w:val="center"/>
            <w:hideMark/>
          </w:tcPr>
          <w:p w14:paraId="718ECD63"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0E6A380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92</w:t>
            </w:r>
          </w:p>
        </w:tc>
        <w:tc>
          <w:tcPr>
            <w:tcW w:w="207" w:type="pct"/>
            <w:tcBorders>
              <w:top w:val="nil"/>
              <w:left w:val="nil"/>
              <w:bottom w:val="single" w:sz="8" w:space="0" w:color="auto"/>
              <w:right w:val="single" w:sz="8" w:space="0" w:color="auto"/>
            </w:tcBorders>
            <w:shd w:val="clear" w:color="auto" w:fill="auto"/>
            <w:noWrap/>
            <w:vAlign w:val="center"/>
            <w:hideMark/>
          </w:tcPr>
          <w:p w14:paraId="1BF3BE68"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96</w:t>
            </w:r>
          </w:p>
        </w:tc>
        <w:tc>
          <w:tcPr>
            <w:tcW w:w="164" w:type="pct"/>
            <w:tcBorders>
              <w:top w:val="nil"/>
              <w:left w:val="nil"/>
              <w:bottom w:val="single" w:sz="8" w:space="0" w:color="auto"/>
              <w:right w:val="single" w:sz="8" w:space="0" w:color="auto"/>
            </w:tcBorders>
            <w:shd w:val="clear" w:color="auto" w:fill="auto"/>
            <w:noWrap/>
            <w:vAlign w:val="center"/>
            <w:hideMark/>
          </w:tcPr>
          <w:p w14:paraId="70DC6429"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5</w:t>
            </w:r>
          </w:p>
        </w:tc>
        <w:tc>
          <w:tcPr>
            <w:tcW w:w="207" w:type="pct"/>
            <w:tcBorders>
              <w:top w:val="nil"/>
              <w:left w:val="nil"/>
              <w:bottom w:val="single" w:sz="8" w:space="0" w:color="auto"/>
              <w:right w:val="single" w:sz="8" w:space="0" w:color="auto"/>
            </w:tcBorders>
            <w:shd w:val="clear" w:color="auto" w:fill="auto"/>
            <w:noWrap/>
            <w:vAlign w:val="center"/>
            <w:hideMark/>
          </w:tcPr>
          <w:p w14:paraId="51FB6491"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173</w:t>
            </w:r>
          </w:p>
        </w:tc>
        <w:tc>
          <w:tcPr>
            <w:tcW w:w="207" w:type="pct"/>
            <w:tcBorders>
              <w:top w:val="nil"/>
              <w:left w:val="nil"/>
              <w:bottom w:val="single" w:sz="8" w:space="0" w:color="auto"/>
              <w:right w:val="single" w:sz="8" w:space="0" w:color="auto"/>
            </w:tcBorders>
            <w:shd w:val="clear" w:color="auto" w:fill="auto"/>
            <w:noWrap/>
            <w:vAlign w:val="center"/>
            <w:hideMark/>
          </w:tcPr>
          <w:p w14:paraId="344DE944"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178</w:t>
            </w:r>
          </w:p>
        </w:tc>
        <w:tc>
          <w:tcPr>
            <w:tcW w:w="207" w:type="pct"/>
            <w:tcBorders>
              <w:top w:val="nil"/>
              <w:left w:val="nil"/>
              <w:bottom w:val="single" w:sz="8" w:space="0" w:color="auto"/>
              <w:right w:val="single" w:sz="8" w:space="0" w:color="auto"/>
            </w:tcBorders>
            <w:shd w:val="clear" w:color="000000" w:fill="FFFFFF"/>
            <w:noWrap/>
            <w:vAlign w:val="center"/>
            <w:hideMark/>
          </w:tcPr>
          <w:p w14:paraId="2BFAA05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10</w:t>
            </w:r>
          </w:p>
        </w:tc>
        <w:tc>
          <w:tcPr>
            <w:tcW w:w="207" w:type="pct"/>
            <w:tcBorders>
              <w:top w:val="nil"/>
              <w:left w:val="nil"/>
              <w:bottom w:val="single" w:sz="8" w:space="0" w:color="auto"/>
              <w:right w:val="single" w:sz="8" w:space="0" w:color="auto"/>
            </w:tcBorders>
            <w:shd w:val="clear" w:color="000000" w:fill="FFFFFF"/>
            <w:noWrap/>
            <w:vAlign w:val="center"/>
            <w:hideMark/>
          </w:tcPr>
          <w:p w14:paraId="48E5B36C"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283</w:t>
            </w:r>
          </w:p>
        </w:tc>
        <w:tc>
          <w:tcPr>
            <w:tcW w:w="250" w:type="pct"/>
            <w:tcBorders>
              <w:top w:val="nil"/>
              <w:left w:val="nil"/>
              <w:bottom w:val="single" w:sz="8" w:space="0" w:color="auto"/>
              <w:right w:val="single" w:sz="8" w:space="0" w:color="auto"/>
            </w:tcBorders>
            <w:shd w:val="clear" w:color="000000" w:fill="FFFFFF"/>
            <w:noWrap/>
            <w:vAlign w:val="center"/>
            <w:hideMark/>
          </w:tcPr>
          <w:p w14:paraId="2F210835"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293</w:t>
            </w:r>
          </w:p>
        </w:tc>
        <w:tc>
          <w:tcPr>
            <w:tcW w:w="164" w:type="pct"/>
            <w:tcBorders>
              <w:top w:val="nil"/>
              <w:left w:val="nil"/>
              <w:bottom w:val="single" w:sz="8" w:space="0" w:color="auto"/>
              <w:right w:val="single" w:sz="8" w:space="0" w:color="auto"/>
            </w:tcBorders>
            <w:shd w:val="clear" w:color="auto" w:fill="auto"/>
            <w:noWrap/>
            <w:vAlign w:val="center"/>
            <w:hideMark/>
          </w:tcPr>
          <w:p w14:paraId="2144A828"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61F3C44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251</w:t>
            </w:r>
          </w:p>
        </w:tc>
        <w:tc>
          <w:tcPr>
            <w:tcW w:w="250" w:type="pct"/>
            <w:tcBorders>
              <w:top w:val="nil"/>
              <w:left w:val="nil"/>
              <w:bottom w:val="single" w:sz="8" w:space="0" w:color="auto"/>
              <w:right w:val="single" w:sz="8" w:space="0" w:color="auto"/>
            </w:tcBorders>
            <w:shd w:val="clear" w:color="000000" w:fill="FFFFFF"/>
            <w:noWrap/>
            <w:vAlign w:val="center"/>
            <w:hideMark/>
          </w:tcPr>
          <w:p w14:paraId="5FBD7EAE"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255</w:t>
            </w:r>
          </w:p>
        </w:tc>
        <w:tc>
          <w:tcPr>
            <w:tcW w:w="238" w:type="pct"/>
            <w:tcBorders>
              <w:top w:val="nil"/>
              <w:left w:val="nil"/>
              <w:bottom w:val="single" w:sz="8" w:space="0" w:color="auto"/>
              <w:right w:val="single" w:sz="8" w:space="0" w:color="auto"/>
            </w:tcBorders>
            <w:shd w:val="clear" w:color="000000" w:fill="FFFFFF"/>
            <w:noWrap/>
            <w:vAlign w:val="center"/>
            <w:hideMark/>
          </w:tcPr>
          <w:p w14:paraId="03B1BD78"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27</w:t>
            </w:r>
          </w:p>
        </w:tc>
        <w:tc>
          <w:tcPr>
            <w:tcW w:w="299" w:type="pct"/>
            <w:tcBorders>
              <w:top w:val="nil"/>
              <w:left w:val="nil"/>
              <w:bottom w:val="single" w:sz="8" w:space="0" w:color="auto"/>
              <w:right w:val="single" w:sz="8" w:space="0" w:color="auto"/>
            </w:tcBorders>
            <w:shd w:val="clear" w:color="000000" w:fill="FFFFFF"/>
            <w:noWrap/>
            <w:vAlign w:val="center"/>
            <w:hideMark/>
          </w:tcPr>
          <w:p w14:paraId="54BE596B"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946</w:t>
            </w:r>
          </w:p>
        </w:tc>
        <w:tc>
          <w:tcPr>
            <w:tcW w:w="514" w:type="pct"/>
            <w:tcBorders>
              <w:top w:val="nil"/>
              <w:left w:val="nil"/>
              <w:bottom w:val="single" w:sz="8" w:space="0" w:color="auto"/>
              <w:right w:val="single" w:sz="8" w:space="0" w:color="auto"/>
            </w:tcBorders>
            <w:shd w:val="clear" w:color="000000" w:fill="FFFFFF"/>
            <w:noWrap/>
            <w:vAlign w:val="center"/>
            <w:hideMark/>
          </w:tcPr>
          <w:p w14:paraId="257939E3"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973</w:t>
            </w:r>
          </w:p>
        </w:tc>
      </w:tr>
      <w:tr w:rsidR="00E56ADB" w:rsidRPr="004D17E5" w14:paraId="0DA434DB" w14:textId="77777777" w:rsidTr="00E56ADB">
        <w:trPr>
          <w:trHeight w:val="360"/>
        </w:trPr>
        <w:tc>
          <w:tcPr>
            <w:tcW w:w="915" w:type="pct"/>
            <w:tcBorders>
              <w:top w:val="nil"/>
              <w:left w:val="single" w:sz="8" w:space="0" w:color="auto"/>
              <w:bottom w:val="single" w:sz="8" w:space="0" w:color="auto"/>
              <w:right w:val="single" w:sz="8" w:space="0" w:color="auto"/>
            </w:tcBorders>
            <w:shd w:val="clear" w:color="auto" w:fill="auto"/>
            <w:noWrap/>
            <w:vAlign w:val="center"/>
            <w:hideMark/>
          </w:tcPr>
          <w:p w14:paraId="5CE6A79A"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60 - 74 years old</w:t>
            </w:r>
          </w:p>
        </w:tc>
        <w:tc>
          <w:tcPr>
            <w:tcW w:w="184" w:type="pct"/>
            <w:tcBorders>
              <w:top w:val="nil"/>
              <w:left w:val="nil"/>
              <w:bottom w:val="single" w:sz="8" w:space="0" w:color="auto"/>
              <w:right w:val="single" w:sz="8" w:space="0" w:color="auto"/>
            </w:tcBorders>
            <w:shd w:val="clear" w:color="auto" w:fill="auto"/>
            <w:noWrap/>
            <w:vAlign w:val="center"/>
            <w:hideMark/>
          </w:tcPr>
          <w:p w14:paraId="17B8980A"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5</w:t>
            </w:r>
          </w:p>
        </w:tc>
        <w:tc>
          <w:tcPr>
            <w:tcW w:w="207" w:type="pct"/>
            <w:tcBorders>
              <w:top w:val="nil"/>
              <w:left w:val="nil"/>
              <w:bottom w:val="single" w:sz="8" w:space="0" w:color="auto"/>
              <w:right w:val="single" w:sz="8" w:space="0" w:color="auto"/>
            </w:tcBorders>
            <w:shd w:val="clear" w:color="auto" w:fill="auto"/>
            <w:noWrap/>
            <w:vAlign w:val="center"/>
            <w:hideMark/>
          </w:tcPr>
          <w:p w14:paraId="1FAD69FD"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5AC7C4C8"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9</w:t>
            </w:r>
          </w:p>
        </w:tc>
        <w:tc>
          <w:tcPr>
            <w:tcW w:w="164" w:type="pct"/>
            <w:tcBorders>
              <w:top w:val="nil"/>
              <w:left w:val="nil"/>
              <w:bottom w:val="single" w:sz="8" w:space="0" w:color="auto"/>
              <w:right w:val="single" w:sz="8" w:space="0" w:color="auto"/>
            </w:tcBorders>
            <w:shd w:val="clear" w:color="auto" w:fill="auto"/>
            <w:noWrap/>
            <w:vAlign w:val="center"/>
            <w:hideMark/>
          </w:tcPr>
          <w:p w14:paraId="3CD51D80"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w:t>
            </w:r>
          </w:p>
        </w:tc>
        <w:tc>
          <w:tcPr>
            <w:tcW w:w="207" w:type="pct"/>
            <w:tcBorders>
              <w:top w:val="nil"/>
              <w:left w:val="nil"/>
              <w:bottom w:val="single" w:sz="8" w:space="0" w:color="auto"/>
              <w:right w:val="single" w:sz="8" w:space="0" w:color="auto"/>
            </w:tcBorders>
            <w:shd w:val="clear" w:color="auto" w:fill="auto"/>
            <w:noWrap/>
            <w:vAlign w:val="center"/>
            <w:hideMark/>
          </w:tcPr>
          <w:p w14:paraId="56D9801B"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5</w:t>
            </w:r>
          </w:p>
        </w:tc>
        <w:tc>
          <w:tcPr>
            <w:tcW w:w="207" w:type="pct"/>
            <w:tcBorders>
              <w:top w:val="nil"/>
              <w:left w:val="nil"/>
              <w:bottom w:val="single" w:sz="8" w:space="0" w:color="auto"/>
              <w:right w:val="single" w:sz="8" w:space="0" w:color="auto"/>
            </w:tcBorders>
            <w:shd w:val="clear" w:color="auto" w:fill="auto"/>
            <w:noWrap/>
            <w:vAlign w:val="center"/>
            <w:hideMark/>
          </w:tcPr>
          <w:p w14:paraId="71146605"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6</w:t>
            </w:r>
          </w:p>
        </w:tc>
        <w:tc>
          <w:tcPr>
            <w:tcW w:w="164" w:type="pct"/>
            <w:tcBorders>
              <w:top w:val="nil"/>
              <w:left w:val="nil"/>
              <w:bottom w:val="single" w:sz="8" w:space="0" w:color="auto"/>
              <w:right w:val="single" w:sz="8" w:space="0" w:color="auto"/>
            </w:tcBorders>
            <w:shd w:val="clear" w:color="auto" w:fill="auto"/>
            <w:noWrap/>
            <w:vAlign w:val="center"/>
            <w:hideMark/>
          </w:tcPr>
          <w:p w14:paraId="369AC25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6A1DFBBC"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13</w:t>
            </w:r>
          </w:p>
        </w:tc>
        <w:tc>
          <w:tcPr>
            <w:tcW w:w="207" w:type="pct"/>
            <w:tcBorders>
              <w:top w:val="nil"/>
              <w:left w:val="nil"/>
              <w:bottom w:val="single" w:sz="8" w:space="0" w:color="auto"/>
              <w:right w:val="single" w:sz="8" w:space="0" w:color="auto"/>
            </w:tcBorders>
            <w:shd w:val="clear" w:color="auto" w:fill="auto"/>
            <w:noWrap/>
            <w:vAlign w:val="center"/>
            <w:hideMark/>
          </w:tcPr>
          <w:p w14:paraId="1B4F58BB"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17</w:t>
            </w:r>
          </w:p>
        </w:tc>
        <w:tc>
          <w:tcPr>
            <w:tcW w:w="207" w:type="pct"/>
            <w:tcBorders>
              <w:top w:val="nil"/>
              <w:left w:val="nil"/>
              <w:bottom w:val="single" w:sz="8" w:space="0" w:color="auto"/>
              <w:right w:val="single" w:sz="8" w:space="0" w:color="auto"/>
            </w:tcBorders>
            <w:shd w:val="clear" w:color="000000" w:fill="FFFFFF"/>
            <w:noWrap/>
            <w:vAlign w:val="center"/>
            <w:hideMark/>
          </w:tcPr>
          <w:p w14:paraId="4E0BB3F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6</w:t>
            </w:r>
          </w:p>
        </w:tc>
        <w:tc>
          <w:tcPr>
            <w:tcW w:w="207" w:type="pct"/>
            <w:tcBorders>
              <w:top w:val="nil"/>
              <w:left w:val="nil"/>
              <w:bottom w:val="single" w:sz="8" w:space="0" w:color="auto"/>
              <w:right w:val="single" w:sz="8" w:space="0" w:color="auto"/>
            </w:tcBorders>
            <w:shd w:val="clear" w:color="000000" w:fill="FFFFFF"/>
            <w:noWrap/>
            <w:vAlign w:val="center"/>
            <w:hideMark/>
          </w:tcPr>
          <w:p w14:paraId="3203966C"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12</w:t>
            </w:r>
          </w:p>
        </w:tc>
        <w:tc>
          <w:tcPr>
            <w:tcW w:w="250" w:type="pct"/>
            <w:tcBorders>
              <w:top w:val="nil"/>
              <w:left w:val="nil"/>
              <w:bottom w:val="single" w:sz="8" w:space="0" w:color="auto"/>
              <w:right w:val="single" w:sz="8" w:space="0" w:color="auto"/>
            </w:tcBorders>
            <w:shd w:val="clear" w:color="000000" w:fill="FFFFFF"/>
            <w:noWrap/>
            <w:vAlign w:val="center"/>
            <w:hideMark/>
          </w:tcPr>
          <w:p w14:paraId="4EAE6D99"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18</w:t>
            </w:r>
          </w:p>
        </w:tc>
        <w:tc>
          <w:tcPr>
            <w:tcW w:w="164" w:type="pct"/>
            <w:tcBorders>
              <w:top w:val="nil"/>
              <w:left w:val="nil"/>
              <w:bottom w:val="single" w:sz="8" w:space="0" w:color="auto"/>
              <w:right w:val="single" w:sz="8" w:space="0" w:color="auto"/>
            </w:tcBorders>
            <w:shd w:val="clear" w:color="auto" w:fill="auto"/>
            <w:noWrap/>
            <w:vAlign w:val="center"/>
            <w:hideMark/>
          </w:tcPr>
          <w:p w14:paraId="14AF618C"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3</w:t>
            </w:r>
          </w:p>
        </w:tc>
        <w:tc>
          <w:tcPr>
            <w:tcW w:w="207" w:type="pct"/>
            <w:tcBorders>
              <w:top w:val="nil"/>
              <w:left w:val="nil"/>
              <w:bottom w:val="single" w:sz="8" w:space="0" w:color="auto"/>
              <w:right w:val="single" w:sz="8" w:space="0" w:color="auto"/>
            </w:tcBorders>
            <w:shd w:val="clear" w:color="auto" w:fill="auto"/>
            <w:noWrap/>
            <w:vAlign w:val="center"/>
            <w:hideMark/>
          </w:tcPr>
          <w:p w14:paraId="273DFEF8"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22</w:t>
            </w:r>
          </w:p>
        </w:tc>
        <w:tc>
          <w:tcPr>
            <w:tcW w:w="250" w:type="pct"/>
            <w:tcBorders>
              <w:top w:val="nil"/>
              <w:left w:val="nil"/>
              <w:bottom w:val="single" w:sz="8" w:space="0" w:color="auto"/>
              <w:right w:val="single" w:sz="8" w:space="0" w:color="auto"/>
            </w:tcBorders>
            <w:shd w:val="clear" w:color="000000" w:fill="FFFFFF"/>
            <w:noWrap/>
            <w:vAlign w:val="center"/>
            <w:hideMark/>
          </w:tcPr>
          <w:p w14:paraId="106B3209"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25</w:t>
            </w:r>
          </w:p>
        </w:tc>
        <w:tc>
          <w:tcPr>
            <w:tcW w:w="238" w:type="pct"/>
            <w:tcBorders>
              <w:top w:val="nil"/>
              <w:left w:val="nil"/>
              <w:bottom w:val="single" w:sz="8" w:space="0" w:color="auto"/>
              <w:right w:val="single" w:sz="8" w:space="0" w:color="auto"/>
            </w:tcBorders>
            <w:shd w:val="clear" w:color="000000" w:fill="FFFFFF"/>
            <w:noWrap/>
            <w:vAlign w:val="center"/>
            <w:hideMark/>
          </w:tcPr>
          <w:p w14:paraId="7B6B30BF"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19</w:t>
            </w:r>
          </w:p>
        </w:tc>
        <w:tc>
          <w:tcPr>
            <w:tcW w:w="299" w:type="pct"/>
            <w:tcBorders>
              <w:top w:val="nil"/>
              <w:left w:val="nil"/>
              <w:bottom w:val="single" w:sz="8" w:space="0" w:color="auto"/>
              <w:right w:val="single" w:sz="8" w:space="0" w:color="auto"/>
            </w:tcBorders>
            <w:shd w:val="clear" w:color="000000" w:fill="FFFFFF"/>
            <w:noWrap/>
            <w:vAlign w:val="center"/>
            <w:hideMark/>
          </w:tcPr>
          <w:p w14:paraId="5A3A1967"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56</w:t>
            </w:r>
          </w:p>
        </w:tc>
        <w:tc>
          <w:tcPr>
            <w:tcW w:w="514" w:type="pct"/>
            <w:tcBorders>
              <w:top w:val="nil"/>
              <w:left w:val="nil"/>
              <w:bottom w:val="single" w:sz="8" w:space="0" w:color="auto"/>
              <w:right w:val="single" w:sz="8" w:space="0" w:color="auto"/>
            </w:tcBorders>
            <w:shd w:val="clear" w:color="000000" w:fill="FFFFFF"/>
            <w:noWrap/>
            <w:vAlign w:val="center"/>
            <w:hideMark/>
          </w:tcPr>
          <w:p w14:paraId="01ED74BD"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75</w:t>
            </w:r>
          </w:p>
        </w:tc>
      </w:tr>
      <w:tr w:rsidR="00E56ADB" w:rsidRPr="004D17E5" w14:paraId="6A4D1A69" w14:textId="77777777" w:rsidTr="00E56ADB">
        <w:trPr>
          <w:trHeight w:val="345"/>
        </w:trPr>
        <w:tc>
          <w:tcPr>
            <w:tcW w:w="915" w:type="pct"/>
            <w:tcBorders>
              <w:top w:val="nil"/>
              <w:left w:val="single" w:sz="8" w:space="0" w:color="auto"/>
              <w:bottom w:val="single" w:sz="8" w:space="0" w:color="auto"/>
              <w:right w:val="single" w:sz="8" w:space="0" w:color="auto"/>
            </w:tcBorders>
            <w:shd w:val="clear" w:color="auto" w:fill="auto"/>
            <w:noWrap/>
            <w:vAlign w:val="center"/>
            <w:hideMark/>
          </w:tcPr>
          <w:p w14:paraId="6F8C5FE5"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75 years old and above</w:t>
            </w:r>
          </w:p>
        </w:tc>
        <w:tc>
          <w:tcPr>
            <w:tcW w:w="184" w:type="pct"/>
            <w:tcBorders>
              <w:top w:val="nil"/>
              <w:left w:val="nil"/>
              <w:bottom w:val="single" w:sz="8" w:space="0" w:color="auto"/>
              <w:right w:val="single" w:sz="8" w:space="0" w:color="auto"/>
            </w:tcBorders>
            <w:shd w:val="clear" w:color="auto" w:fill="auto"/>
            <w:noWrap/>
            <w:vAlign w:val="center"/>
            <w:hideMark/>
          </w:tcPr>
          <w:p w14:paraId="7747B6B8"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0</w:t>
            </w:r>
          </w:p>
        </w:tc>
        <w:tc>
          <w:tcPr>
            <w:tcW w:w="207" w:type="pct"/>
            <w:tcBorders>
              <w:top w:val="nil"/>
              <w:left w:val="nil"/>
              <w:bottom w:val="single" w:sz="8" w:space="0" w:color="auto"/>
              <w:right w:val="single" w:sz="8" w:space="0" w:color="auto"/>
            </w:tcBorders>
            <w:shd w:val="clear" w:color="auto" w:fill="auto"/>
            <w:noWrap/>
            <w:vAlign w:val="center"/>
            <w:hideMark/>
          </w:tcPr>
          <w:p w14:paraId="1539ABA7"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0</w:t>
            </w:r>
          </w:p>
        </w:tc>
        <w:tc>
          <w:tcPr>
            <w:tcW w:w="207" w:type="pct"/>
            <w:tcBorders>
              <w:top w:val="nil"/>
              <w:left w:val="nil"/>
              <w:bottom w:val="single" w:sz="8" w:space="0" w:color="auto"/>
              <w:right w:val="single" w:sz="8" w:space="0" w:color="auto"/>
            </w:tcBorders>
            <w:shd w:val="clear" w:color="auto" w:fill="auto"/>
            <w:noWrap/>
            <w:vAlign w:val="center"/>
            <w:hideMark/>
          </w:tcPr>
          <w:p w14:paraId="607AF46A"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0</w:t>
            </w:r>
          </w:p>
        </w:tc>
        <w:tc>
          <w:tcPr>
            <w:tcW w:w="164" w:type="pct"/>
            <w:tcBorders>
              <w:top w:val="nil"/>
              <w:left w:val="nil"/>
              <w:bottom w:val="single" w:sz="8" w:space="0" w:color="auto"/>
              <w:right w:val="single" w:sz="8" w:space="0" w:color="auto"/>
            </w:tcBorders>
            <w:shd w:val="clear" w:color="auto" w:fill="auto"/>
            <w:noWrap/>
            <w:vAlign w:val="center"/>
            <w:hideMark/>
          </w:tcPr>
          <w:p w14:paraId="67FF8309"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w:t>
            </w:r>
          </w:p>
        </w:tc>
        <w:tc>
          <w:tcPr>
            <w:tcW w:w="207" w:type="pct"/>
            <w:tcBorders>
              <w:top w:val="nil"/>
              <w:left w:val="nil"/>
              <w:bottom w:val="single" w:sz="8" w:space="0" w:color="auto"/>
              <w:right w:val="single" w:sz="8" w:space="0" w:color="auto"/>
            </w:tcBorders>
            <w:shd w:val="clear" w:color="auto" w:fill="auto"/>
            <w:noWrap/>
            <w:vAlign w:val="center"/>
            <w:hideMark/>
          </w:tcPr>
          <w:p w14:paraId="5052EC20"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18396B22"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5</w:t>
            </w:r>
          </w:p>
        </w:tc>
        <w:tc>
          <w:tcPr>
            <w:tcW w:w="164" w:type="pct"/>
            <w:tcBorders>
              <w:top w:val="nil"/>
              <w:left w:val="nil"/>
              <w:bottom w:val="single" w:sz="8" w:space="0" w:color="auto"/>
              <w:right w:val="single" w:sz="8" w:space="0" w:color="auto"/>
            </w:tcBorders>
            <w:shd w:val="clear" w:color="auto" w:fill="auto"/>
            <w:noWrap/>
            <w:vAlign w:val="center"/>
            <w:hideMark/>
          </w:tcPr>
          <w:p w14:paraId="6DCFB338"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w:t>
            </w:r>
          </w:p>
        </w:tc>
        <w:tc>
          <w:tcPr>
            <w:tcW w:w="207" w:type="pct"/>
            <w:tcBorders>
              <w:top w:val="nil"/>
              <w:left w:val="nil"/>
              <w:bottom w:val="single" w:sz="8" w:space="0" w:color="auto"/>
              <w:right w:val="single" w:sz="8" w:space="0" w:color="auto"/>
            </w:tcBorders>
            <w:shd w:val="clear" w:color="auto" w:fill="auto"/>
            <w:noWrap/>
            <w:vAlign w:val="center"/>
            <w:hideMark/>
          </w:tcPr>
          <w:p w14:paraId="541B4A34"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2</w:t>
            </w:r>
          </w:p>
        </w:tc>
        <w:tc>
          <w:tcPr>
            <w:tcW w:w="207" w:type="pct"/>
            <w:tcBorders>
              <w:top w:val="nil"/>
              <w:left w:val="nil"/>
              <w:bottom w:val="single" w:sz="8" w:space="0" w:color="auto"/>
              <w:right w:val="single" w:sz="8" w:space="0" w:color="auto"/>
            </w:tcBorders>
            <w:shd w:val="clear" w:color="auto" w:fill="auto"/>
            <w:noWrap/>
            <w:vAlign w:val="center"/>
            <w:hideMark/>
          </w:tcPr>
          <w:p w14:paraId="35FA853B"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3</w:t>
            </w:r>
          </w:p>
        </w:tc>
        <w:tc>
          <w:tcPr>
            <w:tcW w:w="207" w:type="pct"/>
            <w:tcBorders>
              <w:top w:val="nil"/>
              <w:left w:val="nil"/>
              <w:bottom w:val="single" w:sz="8" w:space="0" w:color="auto"/>
              <w:right w:val="single" w:sz="8" w:space="0" w:color="auto"/>
            </w:tcBorders>
            <w:shd w:val="clear" w:color="000000" w:fill="FFFFFF"/>
            <w:noWrap/>
            <w:vAlign w:val="center"/>
            <w:hideMark/>
          </w:tcPr>
          <w:p w14:paraId="66D60831"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0</w:t>
            </w:r>
          </w:p>
        </w:tc>
        <w:tc>
          <w:tcPr>
            <w:tcW w:w="207" w:type="pct"/>
            <w:tcBorders>
              <w:top w:val="nil"/>
              <w:left w:val="nil"/>
              <w:bottom w:val="single" w:sz="8" w:space="0" w:color="auto"/>
              <w:right w:val="single" w:sz="8" w:space="0" w:color="auto"/>
            </w:tcBorders>
            <w:shd w:val="clear" w:color="000000" w:fill="FFFFFF"/>
            <w:noWrap/>
            <w:vAlign w:val="center"/>
            <w:hideMark/>
          </w:tcPr>
          <w:p w14:paraId="3C051EE3"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50" w:type="pct"/>
            <w:tcBorders>
              <w:top w:val="nil"/>
              <w:left w:val="nil"/>
              <w:bottom w:val="single" w:sz="8" w:space="0" w:color="auto"/>
              <w:right w:val="single" w:sz="8" w:space="0" w:color="auto"/>
            </w:tcBorders>
            <w:shd w:val="clear" w:color="000000" w:fill="FFFFFF"/>
            <w:noWrap/>
            <w:vAlign w:val="center"/>
            <w:hideMark/>
          </w:tcPr>
          <w:p w14:paraId="2B7EB133"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4</w:t>
            </w:r>
          </w:p>
        </w:tc>
        <w:tc>
          <w:tcPr>
            <w:tcW w:w="164" w:type="pct"/>
            <w:tcBorders>
              <w:top w:val="nil"/>
              <w:left w:val="nil"/>
              <w:bottom w:val="single" w:sz="8" w:space="0" w:color="auto"/>
              <w:right w:val="single" w:sz="8" w:space="0" w:color="auto"/>
            </w:tcBorders>
            <w:shd w:val="clear" w:color="auto" w:fill="auto"/>
            <w:noWrap/>
            <w:vAlign w:val="center"/>
            <w:hideMark/>
          </w:tcPr>
          <w:p w14:paraId="3660B6FD"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4</w:t>
            </w:r>
          </w:p>
        </w:tc>
        <w:tc>
          <w:tcPr>
            <w:tcW w:w="207" w:type="pct"/>
            <w:tcBorders>
              <w:top w:val="nil"/>
              <w:left w:val="nil"/>
              <w:bottom w:val="single" w:sz="8" w:space="0" w:color="auto"/>
              <w:right w:val="single" w:sz="8" w:space="0" w:color="auto"/>
            </w:tcBorders>
            <w:shd w:val="clear" w:color="auto" w:fill="auto"/>
            <w:noWrap/>
            <w:vAlign w:val="center"/>
            <w:hideMark/>
          </w:tcPr>
          <w:p w14:paraId="3758C9FF" w14:textId="77777777" w:rsidR="00E56ADB" w:rsidRPr="004D17E5" w:rsidRDefault="00E56ADB" w:rsidP="004D17E5">
            <w:pPr>
              <w:spacing w:after="0" w:line="360" w:lineRule="auto"/>
              <w:jc w:val="center"/>
              <w:rPr>
                <w:rFonts w:ascii="Times New Roman" w:hAnsi="Times New Roman" w:cs="Times New Roman"/>
                <w:sz w:val="24"/>
                <w:szCs w:val="24"/>
              </w:rPr>
            </w:pPr>
            <w:r w:rsidRPr="004D17E5">
              <w:rPr>
                <w:rFonts w:ascii="Times New Roman" w:hAnsi="Times New Roman" w:cs="Times New Roman"/>
                <w:sz w:val="24"/>
                <w:szCs w:val="24"/>
              </w:rPr>
              <w:t>10</w:t>
            </w:r>
          </w:p>
        </w:tc>
        <w:tc>
          <w:tcPr>
            <w:tcW w:w="250" w:type="pct"/>
            <w:tcBorders>
              <w:top w:val="nil"/>
              <w:left w:val="nil"/>
              <w:bottom w:val="single" w:sz="8" w:space="0" w:color="auto"/>
              <w:right w:val="single" w:sz="8" w:space="0" w:color="auto"/>
            </w:tcBorders>
            <w:shd w:val="clear" w:color="000000" w:fill="FFFFFF"/>
            <w:noWrap/>
            <w:vAlign w:val="center"/>
            <w:hideMark/>
          </w:tcPr>
          <w:p w14:paraId="644A1D6B"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14</w:t>
            </w:r>
          </w:p>
        </w:tc>
        <w:tc>
          <w:tcPr>
            <w:tcW w:w="238" w:type="pct"/>
            <w:tcBorders>
              <w:top w:val="nil"/>
              <w:left w:val="nil"/>
              <w:bottom w:val="single" w:sz="8" w:space="0" w:color="auto"/>
              <w:right w:val="single" w:sz="8" w:space="0" w:color="auto"/>
            </w:tcBorders>
            <w:shd w:val="clear" w:color="000000" w:fill="FFFFFF"/>
            <w:noWrap/>
            <w:vAlign w:val="center"/>
            <w:hideMark/>
          </w:tcPr>
          <w:p w14:paraId="0A576D4A"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6</w:t>
            </w:r>
          </w:p>
        </w:tc>
        <w:tc>
          <w:tcPr>
            <w:tcW w:w="299" w:type="pct"/>
            <w:tcBorders>
              <w:top w:val="nil"/>
              <w:left w:val="nil"/>
              <w:bottom w:val="single" w:sz="8" w:space="0" w:color="auto"/>
              <w:right w:val="single" w:sz="8" w:space="0" w:color="auto"/>
            </w:tcBorders>
            <w:shd w:val="clear" w:color="000000" w:fill="FFFFFF"/>
            <w:noWrap/>
            <w:vAlign w:val="center"/>
            <w:hideMark/>
          </w:tcPr>
          <w:p w14:paraId="57085412"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20</w:t>
            </w:r>
          </w:p>
        </w:tc>
        <w:tc>
          <w:tcPr>
            <w:tcW w:w="514" w:type="pct"/>
            <w:tcBorders>
              <w:top w:val="nil"/>
              <w:left w:val="nil"/>
              <w:bottom w:val="single" w:sz="8" w:space="0" w:color="auto"/>
              <w:right w:val="single" w:sz="8" w:space="0" w:color="auto"/>
            </w:tcBorders>
            <w:shd w:val="clear" w:color="000000" w:fill="FFFFFF"/>
            <w:noWrap/>
            <w:vAlign w:val="center"/>
            <w:hideMark/>
          </w:tcPr>
          <w:p w14:paraId="758E2C79" w14:textId="77777777" w:rsidR="00E56ADB" w:rsidRPr="004D17E5" w:rsidRDefault="00E56ADB" w:rsidP="004D17E5">
            <w:pPr>
              <w:spacing w:after="0" w:line="360" w:lineRule="auto"/>
              <w:jc w:val="center"/>
              <w:rPr>
                <w:rFonts w:ascii="Times New Roman" w:hAnsi="Times New Roman" w:cs="Times New Roman"/>
                <w:bCs/>
                <w:sz w:val="24"/>
                <w:szCs w:val="24"/>
              </w:rPr>
            </w:pPr>
            <w:r w:rsidRPr="004D17E5">
              <w:rPr>
                <w:rFonts w:ascii="Times New Roman" w:hAnsi="Times New Roman" w:cs="Times New Roman"/>
                <w:bCs/>
                <w:sz w:val="24"/>
                <w:szCs w:val="24"/>
              </w:rPr>
              <w:t>26</w:t>
            </w:r>
          </w:p>
        </w:tc>
      </w:tr>
      <w:tr w:rsidR="00E56ADB" w:rsidRPr="004D17E5" w14:paraId="1E87546D" w14:textId="77777777" w:rsidTr="0055293E">
        <w:trPr>
          <w:trHeight w:val="405"/>
        </w:trPr>
        <w:tc>
          <w:tcPr>
            <w:tcW w:w="915" w:type="pct"/>
            <w:tcBorders>
              <w:top w:val="nil"/>
              <w:left w:val="single" w:sz="8" w:space="0" w:color="auto"/>
              <w:bottom w:val="single" w:sz="8" w:space="0" w:color="auto"/>
              <w:right w:val="single" w:sz="8" w:space="0" w:color="auto"/>
            </w:tcBorders>
            <w:shd w:val="clear" w:color="auto" w:fill="E9F0F6" w:themeFill="accent1" w:themeFillTint="33"/>
            <w:noWrap/>
            <w:vAlign w:val="center"/>
            <w:hideMark/>
          </w:tcPr>
          <w:p w14:paraId="2AFB231C"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Total</w:t>
            </w:r>
          </w:p>
        </w:tc>
        <w:tc>
          <w:tcPr>
            <w:tcW w:w="184" w:type="pct"/>
            <w:tcBorders>
              <w:top w:val="nil"/>
              <w:left w:val="nil"/>
              <w:bottom w:val="single" w:sz="8" w:space="0" w:color="auto"/>
              <w:right w:val="single" w:sz="8" w:space="0" w:color="auto"/>
            </w:tcBorders>
            <w:shd w:val="clear" w:color="auto" w:fill="E9F0F6" w:themeFill="accent1" w:themeFillTint="33"/>
            <w:noWrap/>
            <w:vAlign w:val="center"/>
            <w:hideMark/>
          </w:tcPr>
          <w:p w14:paraId="7F7EB166"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42</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3A689A27"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733</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59EEACFF"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775</w:t>
            </w:r>
          </w:p>
        </w:tc>
        <w:tc>
          <w:tcPr>
            <w:tcW w:w="164" w:type="pct"/>
            <w:tcBorders>
              <w:top w:val="nil"/>
              <w:left w:val="nil"/>
              <w:bottom w:val="single" w:sz="8" w:space="0" w:color="auto"/>
              <w:right w:val="single" w:sz="8" w:space="0" w:color="auto"/>
            </w:tcBorders>
            <w:shd w:val="clear" w:color="auto" w:fill="E9F0F6" w:themeFill="accent1" w:themeFillTint="33"/>
            <w:noWrap/>
            <w:vAlign w:val="center"/>
            <w:hideMark/>
          </w:tcPr>
          <w:p w14:paraId="346FA2E1"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51</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39C86F53"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551</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596397F8"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602</w:t>
            </w:r>
          </w:p>
        </w:tc>
        <w:tc>
          <w:tcPr>
            <w:tcW w:w="164" w:type="pct"/>
            <w:tcBorders>
              <w:top w:val="nil"/>
              <w:left w:val="nil"/>
              <w:bottom w:val="single" w:sz="8" w:space="0" w:color="auto"/>
              <w:right w:val="single" w:sz="8" w:space="0" w:color="auto"/>
            </w:tcBorders>
            <w:shd w:val="clear" w:color="auto" w:fill="E9F0F6" w:themeFill="accent1" w:themeFillTint="33"/>
            <w:noWrap/>
            <w:vAlign w:val="center"/>
            <w:hideMark/>
          </w:tcPr>
          <w:p w14:paraId="5CC9F69C"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46</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4B069FA1"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627</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5826BEF9"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673</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61794E57"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108</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05BF516D"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939</w:t>
            </w:r>
          </w:p>
        </w:tc>
        <w:tc>
          <w:tcPr>
            <w:tcW w:w="250" w:type="pct"/>
            <w:tcBorders>
              <w:top w:val="nil"/>
              <w:left w:val="nil"/>
              <w:bottom w:val="single" w:sz="8" w:space="0" w:color="auto"/>
              <w:right w:val="nil"/>
            </w:tcBorders>
            <w:shd w:val="clear" w:color="auto" w:fill="E9F0F6" w:themeFill="accent1" w:themeFillTint="33"/>
            <w:noWrap/>
            <w:vAlign w:val="center"/>
            <w:hideMark/>
          </w:tcPr>
          <w:p w14:paraId="17A372B4"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1047</w:t>
            </w:r>
          </w:p>
        </w:tc>
        <w:tc>
          <w:tcPr>
            <w:tcW w:w="164" w:type="pct"/>
            <w:tcBorders>
              <w:top w:val="nil"/>
              <w:left w:val="single" w:sz="8" w:space="0" w:color="auto"/>
              <w:bottom w:val="single" w:sz="8" w:space="0" w:color="auto"/>
              <w:right w:val="single" w:sz="8" w:space="0" w:color="auto"/>
            </w:tcBorders>
            <w:shd w:val="clear" w:color="auto" w:fill="E9F0F6" w:themeFill="accent1" w:themeFillTint="33"/>
            <w:noWrap/>
            <w:vAlign w:val="center"/>
            <w:hideMark/>
          </w:tcPr>
          <w:p w14:paraId="74742E64"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67</w:t>
            </w:r>
          </w:p>
        </w:tc>
        <w:tc>
          <w:tcPr>
            <w:tcW w:w="207" w:type="pct"/>
            <w:tcBorders>
              <w:top w:val="nil"/>
              <w:left w:val="nil"/>
              <w:bottom w:val="single" w:sz="8" w:space="0" w:color="auto"/>
              <w:right w:val="single" w:sz="8" w:space="0" w:color="auto"/>
            </w:tcBorders>
            <w:shd w:val="clear" w:color="auto" w:fill="E9F0F6" w:themeFill="accent1" w:themeFillTint="33"/>
            <w:noWrap/>
            <w:vAlign w:val="center"/>
            <w:hideMark/>
          </w:tcPr>
          <w:p w14:paraId="2824ABB7"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990</w:t>
            </w:r>
          </w:p>
        </w:tc>
        <w:tc>
          <w:tcPr>
            <w:tcW w:w="250" w:type="pct"/>
            <w:tcBorders>
              <w:top w:val="nil"/>
              <w:left w:val="nil"/>
              <w:bottom w:val="single" w:sz="8" w:space="0" w:color="auto"/>
              <w:right w:val="nil"/>
            </w:tcBorders>
            <w:shd w:val="clear" w:color="auto" w:fill="E9F0F6" w:themeFill="accent1" w:themeFillTint="33"/>
            <w:noWrap/>
            <w:vAlign w:val="center"/>
            <w:hideMark/>
          </w:tcPr>
          <w:p w14:paraId="21DC48D9"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1057</w:t>
            </w:r>
          </w:p>
        </w:tc>
        <w:tc>
          <w:tcPr>
            <w:tcW w:w="238" w:type="pct"/>
            <w:tcBorders>
              <w:top w:val="nil"/>
              <w:left w:val="single" w:sz="8" w:space="0" w:color="auto"/>
              <w:bottom w:val="single" w:sz="8" w:space="0" w:color="auto"/>
              <w:right w:val="single" w:sz="8" w:space="0" w:color="auto"/>
            </w:tcBorders>
            <w:shd w:val="clear" w:color="auto" w:fill="E9F0F6" w:themeFill="accent1" w:themeFillTint="33"/>
            <w:noWrap/>
            <w:vAlign w:val="center"/>
            <w:hideMark/>
          </w:tcPr>
          <w:p w14:paraId="1AE37D9B"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314</w:t>
            </w:r>
          </w:p>
        </w:tc>
        <w:tc>
          <w:tcPr>
            <w:tcW w:w="299" w:type="pct"/>
            <w:tcBorders>
              <w:top w:val="nil"/>
              <w:left w:val="nil"/>
              <w:bottom w:val="single" w:sz="8" w:space="0" w:color="auto"/>
              <w:right w:val="single" w:sz="8" w:space="0" w:color="auto"/>
            </w:tcBorders>
            <w:shd w:val="clear" w:color="auto" w:fill="E9F0F6" w:themeFill="accent1" w:themeFillTint="33"/>
            <w:noWrap/>
            <w:vAlign w:val="center"/>
            <w:hideMark/>
          </w:tcPr>
          <w:p w14:paraId="245675CF"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3840</w:t>
            </w:r>
          </w:p>
        </w:tc>
        <w:tc>
          <w:tcPr>
            <w:tcW w:w="514" w:type="pct"/>
            <w:tcBorders>
              <w:top w:val="nil"/>
              <w:left w:val="nil"/>
              <w:bottom w:val="single" w:sz="8" w:space="0" w:color="auto"/>
              <w:right w:val="single" w:sz="8" w:space="0" w:color="auto"/>
            </w:tcBorders>
            <w:shd w:val="clear" w:color="auto" w:fill="E9F0F6" w:themeFill="accent1" w:themeFillTint="33"/>
            <w:noWrap/>
            <w:vAlign w:val="center"/>
            <w:hideMark/>
          </w:tcPr>
          <w:p w14:paraId="23F23927"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4154</w:t>
            </w:r>
          </w:p>
        </w:tc>
      </w:tr>
      <w:tr w:rsidR="00E56ADB" w:rsidRPr="004D17E5" w14:paraId="04041C5B" w14:textId="77777777" w:rsidTr="0055293E">
        <w:trPr>
          <w:trHeight w:val="435"/>
        </w:trPr>
        <w:tc>
          <w:tcPr>
            <w:tcW w:w="915" w:type="pct"/>
            <w:tcBorders>
              <w:top w:val="nil"/>
              <w:left w:val="single" w:sz="8" w:space="0" w:color="auto"/>
              <w:bottom w:val="single" w:sz="8" w:space="0" w:color="auto"/>
              <w:right w:val="single" w:sz="8" w:space="0" w:color="auto"/>
            </w:tcBorders>
            <w:shd w:val="clear" w:color="auto" w:fill="E9F0F6" w:themeFill="accent1" w:themeFillTint="33"/>
            <w:noWrap/>
            <w:vAlign w:val="center"/>
            <w:hideMark/>
          </w:tcPr>
          <w:p w14:paraId="48BEA979"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Total 2017- Sept 2021</w:t>
            </w:r>
          </w:p>
        </w:tc>
        <w:tc>
          <w:tcPr>
            <w:tcW w:w="4085" w:type="pct"/>
            <w:gridSpan w:val="18"/>
            <w:tcBorders>
              <w:top w:val="single" w:sz="8" w:space="0" w:color="auto"/>
              <w:left w:val="nil"/>
              <w:bottom w:val="single" w:sz="8" w:space="0" w:color="auto"/>
              <w:right w:val="single" w:sz="8" w:space="0" w:color="000000"/>
            </w:tcBorders>
            <w:shd w:val="clear" w:color="auto" w:fill="E9F0F6" w:themeFill="accent1" w:themeFillTint="33"/>
            <w:noWrap/>
            <w:vAlign w:val="center"/>
            <w:hideMark/>
          </w:tcPr>
          <w:p w14:paraId="5578528F" w14:textId="77777777" w:rsidR="00E56ADB" w:rsidRPr="004D17E5" w:rsidRDefault="00E56ADB" w:rsidP="004D17E5">
            <w:pPr>
              <w:spacing w:after="0"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4041</w:t>
            </w:r>
          </w:p>
        </w:tc>
      </w:tr>
    </w:tbl>
    <w:p w14:paraId="5E8412A2" w14:textId="09B18757" w:rsidR="00CA06AE" w:rsidRPr="004D17E5" w:rsidRDefault="00E56ADB" w:rsidP="004D17E5">
      <w:pPr>
        <w:spacing w:line="360" w:lineRule="auto"/>
        <w:rPr>
          <w:rFonts w:ascii="Times New Roman" w:hAnsi="Times New Roman" w:cs="Times New Roman"/>
          <w:b/>
          <w:sz w:val="24"/>
          <w:szCs w:val="24"/>
          <w:lang w:val="en-US"/>
        </w:rPr>
      </w:pPr>
      <w:r w:rsidRPr="004D17E5">
        <w:rPr>
          <w:rFonts w:ascii="Times New Roman" w:hAnsi="Times New Roman" w:cs="Times New Roman"/>
          <w:b/>
          <w:sz w:val="24"/>
          <w:szCs w:val="24"/>
          <w:lang w:val="en-US"/>
        </w:rPr>
        <w:t>M: Male, F: Female, T: Total</w:t>
      </w:r>
    </w:p>
    <w:p w14:paraId="0EE500D7" w14:textId="74B6105E" w:rsidR="00CA06AE" w:rsidRPr="004D17E5" w:rsidRDefault="00CA06AE"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Source: Department of Social Welfare</w:t>
      </w:r>
    </w:p>
    <w:p w14:paraId="225F913C" w14:textId="11778C5C" w:rsidR="00CA06AE" w:rsidRPr="004D17E5" w:rsidRDefault="00CA06AE" w:rsidP="004D17E5">
      <w:pPr>
        <w:spacing w:line="360" w:lineRule="auto"/>
        <w:rPr>
          <w:rFonts w:ascii="Times New Roman" w:hAnsi="Times New Roman" w:cs="Times New Roman"/>
          <w:b/>
          <w:sz w:val="24"/>
          <w:szCs w:val="24"/>
        </w:rPr>
      </w:pPr>
      <w:r w:rsidRPr="004D17E5">
        <w:rPr>
          <w:rFonts w:ascii="Times New Roman" w:hAnsi="Times New Roman" w:cs="Times New Roman"/>
          <w:b/>
          <w:sz w:val="24"/>
          <w:szCs w:val="24"/>
        </w:rPr>
        <w:t xml:space="preserve">*Note: </w:t>
      </w:r>
      <w:r w:rsidRPr="004D17E5">
        <w:rPr>
          <w:rFonts w:ascii="Times New Roman" w:hAnsi="Times New Roman" w:cs="Times New Roman"/>
          <w:sz w:val="24"/>
          <w:szCs w:val="24"/>
        </w:rPr>
        <w:t>Data collection as of October 20</w:t>
      </w:r>
      <w:r w:rsidR="00C81EF8" w:rsidRPr="004D17E5">
        <w:rPr>
          <w:rFonts w:ascii="Times New Roman" w:hAnsi="Times New Roman" w:cs="Times New Roman"/>
          <w:sz w:val="24"/>
          <w:szCs w:val="24"/>
        </w:rPr>
        <w:t>21</w:t>
      </w:r>
    </w:p>
    <w:p w14:paraId="164541E9" w14:textId="77777777" w:rsidR="00C81EF8" w:rsidRPr="004D17E5" w:rsidRDefault="00C81EF8" w:rsidP="004D17E5">
      <w:pPr>
        <w:spacing w:line="360" w:lineRule="auto"/>
        <w:jc w:val="center"/>
        <w:rPr>
          <w:rFonts w:ascii="Times New Roman" w:hAnsi="Times New Roman" w:cs="Times New Roman"/>
          <w:b/>
          <w:sz w:val="24"/>
          <w:szCs w:val="24"/>
          <w:lang w:val="en-US"/>
        </w:rPr>
      </w:pPr>
    </w:p>
    <w:p w14:paraId="79FE45D5" w14:textId="77777777" w:rsidR="00C81EF8" w:rsidRPr="004D17E5" w:rsidRDefault="00C81EF8" w:rsidP="004D17E5">
      <w:pPr>
        <w:spacing w:line="360" w:lineRule="auto"/>
        <w:jc w:val="center"/>
        <w:rPr>
          <w:rFonts w:ascii="Times New Roman" w:hAnsi="Times New Roman" w:cs="Times New Roman"/>
          <w:b/>
          <w:sz w:val="24"/>
          <w:szCs w:val="24"/>
          <w:lang w:val="en-US"/>
        </w:rPr>
      </w:pPr>
    </w:p>
    <w:p w14:paraId="4CED8061" w14:textId="77777777" w:rsidR="00C81EF8" w:rsidRPr="004D17E5" w:rsidRDefault="00C81EF8" w:rsidP="004D17E5">
      <w:pPr>
        <w:spacing w:line="360" w:lineRule="auto"/>
        <w:rPr>
          <w:rFonts w:ascii="Times New Roman" w:hAnsi="Times New Roman" w:cs="Times New Roman"/>
          <w:b/>
          <w:sz w:val="24"/>
          <w:szCs w:val="24"/>
        </w:rPr>
        <w:sectPr w:rsidR="00C81EF8" w:rsidRPr="004D17E5" w:rsidSect="00EA3DCF">
          <w:pgSz w:w="16838" w:h="11906" w:orient="landscape"/>
          <w:pgMar w:top="1440" w:right="1440" w:bottom="1440" w:left="1440" w:header="708" w:footer="708" w:gutter="0"/>
          <w:cols w:space="708"/>
          <w:docGrid w:linePitch="360"/>
        </w:sectPr>
      </w:pPr>
    </w:p>
    <w:p w14:paraId="3FE2D6E1" w14:textId="29448D77" w:rsidR="00CA06AE" w:rsidRPr="004D17E5" w:rsidRDefault="00BA4439" w:rsidP="004D17E5">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 xml:space="preserve">Annex </w:t>
      </w:r>
      <w:r w:rsidR="009D3342" w:rsidRPr="004D17E5">
        <w:rPr>
          <w:rFonts w:ascii="Times New Roman" w:hAnsi="Times New Roman" w:cs="Times New Roman"/>
          <w:b/>
          <w:sz w:val="24"/>
          <w:szCs w:val="24"/>
          <w:lang w:val="en-US"/>
        </w:rPr>
        <w:t>K</w:t>
      </w:r>
    </w:p>
    <w:p w14:paraId="4C29BC3F" w14:textId="77777777" w:rsidR="00BC517E" w:rsidRPr="00C46CD5" w:rsidRDefault="00BC517E" w:rsidP="00BC517E">
      <w:pPr>
        <w:spacing w:line="240" w:lineRule="auto"/>
        <w:jc w:val="center"/>
        <w:rPr>
          <w:rFonts w:ascii="Times New Roman" w:eastAsia="Calibri" w:hAnsi="Times New Roman" w:cs="Times New Roman"/>
          <w:b/>
          <w:sz w:val="24"/>
          <w:szCs w:val="24"/>
          <w:u w:val="single"/>
        </w:rPr>
      </w:pPr>
      <w:r w:rsidRPr="00C46CD5">
        <w:rPr>
          <w:rFonts w:ascii="Times New Roman" w:eastAsia="Calibri" w:hAnsi="Times New Roman" w:cs="Times New Roman"/>
          <w:b/>
          <w:sz w:val="24"/>
          <w:szCs w:val="24"/>
          <w:u w:val="single"/>
        </w:rPr>
        <w:t>The statistics on reported cases attending OSCC services by age group, types of abuse and by gender from the year 2019 - 2021</w:t>
      </w:r>
    </w:p>
    <w:p w14:paraId="1012B130" w14:textId="77777777" w:rsidR="00BC517E" w:rsidRDefault="00BC517E" w:rsidP="00BC517E">
      <w:pPr>
        <w:spacing w:after="0" w:line="240" w:lineRule="auto"/>
        <w:jc w:val="center"/>
        <w:rPr>
          <w:rFonts w:ascii="Times New Roman" w:eastAsia="Calibri" w:hAnsi="Times New Roman" w:cs="Times New Roman"/>
          <w:bCs/>
          <w:sz w:val="24"/>
          <w:szCs w:val="24"/>
        </w:rPr>
      </w:pPr>
    </w:p>
    <w:p w14:paraId="78279167" w14:textId="00246A67" w:rsidR="00BC517E" w:rsidRPr="00C46CD5" w:rsidRDefault="00BC517E" w:rsidP="00BC517E">
      <w:pPr>
        <w:spacing w:after="0" w:line="240" w:lineRule="auto"/>
        <w:jc w:val="center"/>
        <w:rPr>
          <w:rFonts w:ascii="Times New Roman" w:eastAsia="Calibri" w:hAnsi="Times New Roman" w:cs="Times New Roman"/>
          <w:bCs/>
          <w:sz w:val="24"/>
          <w:szCs w:val="24"/>
        </w:rPr>
      </w:pPr>
      <w:r w:rsidRPr="00C46CD5">
        <w:rPr>
          <w:rFonts w:ascii="Times New Roman" w:eastAsia="Calibri" w:hAnsi="Times New Roman" w:cs="Times New Roman"/>
          <w:bCs/>
          <w:sz w:val="24"/>
          <w:szCs w:val="24"/>
        </w:rPr>
        <w:t>Number of Cases Receiving Treatment at OSCC MOH Hospital by Age-Group,</w:t>
      </w:r>
    </w:p>
    <w:p w14:paraId="576FA556" w14:textId="77777777" w:rsidR="00AF3830" w:rsidRPr="00C46CD5" w:rsidRDefault="00BC517E" w:rsidP="00BC517E">
      <w:pPr>
        <w:spacing w:after="0" w:line="240" w:lineRule="auto"/>
        <w:jc w:val="center"/>
        <w:rPr>
          <w:rFonts w:ascii="Times New Roman" w:eastAsia="Calibri" w:hAnsi="Times New Roman" w:cs="Times New Roman"/>
          <w:bCs/>
          <w:sz w:val="24"/>
          <w:szCs w:val="24"/>
        </w:rPr>
      </w:pPr>
      <w:r w:rsidRPr="00C46CD5">
        <w:rPr>
          <w:rFonts w:ascii="Times New Roman" w:eastAsia="Calibri" w:hAnsi="Times New Roman" w:cs="Times New Roman"/>
          <w:bCs/>
          <w:sz w:val="24"/>
          <w:szCs w:val="24"/>
        </w:rPr>
        <w:t xml:space="preserve"> 2019 - 2021 </w:t>
      </w:r>
    </w:p>
    <w:tbl>
      <w:tblPr>
        <w:tblStyle w:val="TableGrid1"/>
        <w:tblpPr w:leftFromText="180" w:rightFromText="180" w:vertAnchor="text" w:horzAnchor="margin" w:tblpXSpec="center" w:tblpY="406"/>
        <w:tblOverlap w:val="never"/>
        <w:tblW w:w="0" w:type="auto"/>
        <w:tblInd w:w="0" w:type="dxa"/>
        <w:tblLook w:val="04A0" w:firstRow="1" w:lastRow="0" w:firstColumn="1" w:lastColumn="0" w:noHBand="0" w:noVBand="1"/>
      </w:tblPr>
      <w:tblGrid>
        <w:gridCol w:w="2263"/>
        <w:gridCol w:w="1276"/>
        <w:gridCol w:w="1559"/>
        <w:gridCol w:w="1559"/>
      </w:tblGrid>
      <w:tr w:rsidR="00AF3830" w:rsidRPr="00C46CD5" w14:paraId="54D0DE86" w14:textId="77777777" w:rsidTr="005D4651">
        <w:trPr>
          <w:trHeight w:val="558"/>
        </w:trPr>
        <w:tc>
          <w:tcPr>
            <w:tcW w:w="2263" w:type="dxa"/>
            <w:shd w:val="clear" w:color="auto" w:fill="D4E1ED"/>
            <w:noWrap/>
            <w:hideMark/>
          </w:tcPr>
          <w:p w14:paraId="7126B3B3"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Age Group</w:t>
            </w:r>
          </w:p>
        </w:tc>
        <w:tc>
          <w:tcPr>
            <w:tcW w:w="1276" w:type="dxa"/>
            <w:shd w:val="clear" w:color="auto" w:fill="D4E1ED"/>
            <w:noWrap/>
            <w:hideMark/>
          </w:tcPr>
          <w:p w14:paraId="74C8C399"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2019</w:t>
            </w:r>
          </w:p>
        </w:tc>
        <w:tc>
          <w:tcPr>
            <w:tcW w:w="1559" w:type="dxa"/>
            <w:shd w:val="clear" w:color="auto" w:fill="D4E1ED"/>
            <w:noWrap/>
            <w:hideMark/>
          </w:tcPr>
          <w:p w14:paraId="5504C23C"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2020</w:t>
            </w:r>
          </w:p>
        </w:tc>
        <w:tc>
          <w:tcPr>
            <w:tcW w:w="1559" w:type="dxa"/>
            <w:shd w:val="clear" w:color="auto" w:fill="D4E1ED"/>
            <w:hideMark/>
          </w:tcPr>
          <w:p w14:paraId="329C692A"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2021</w:t>
            </w:r>
          </w:p>
          <w:p w14:paraId="357B4348" w14:textId="77777777" w:rsidR="00AF3830" w:rsidRPr="00C46CD5" w:rsidRDefault="00AF3830" w:rsidP="005D4651">
            <w:pPr>
              <w:jc w:val="center"/>
              <w:rPr>
                <w:rFonts w:ascii="Times New Roman" w:hAnsi="Times New Roman"/>
                <w:b/>
                <w:bCs/>
                <w:sz w:val="24"/>
                <w:szCs w:val="24"/>
              </w:rPr>
            </w:pPr>
          </w:p>
        </w:tc>
      </w:tr>
      <w:tr w:rsidR="00AF3830" w:rsidRPr="00C46CD5" w14:paraId="29F4B086" w14:textId="77777777" w:rsidTr="005D4651">
        <w:trPr>
          <w:trHeight w:val="300"/>
        </w:trPr>
        <w:tc>
          <w:tcPr>
            <w:tcW w:w="2263" w:type="dxa"/>
            <w:noWrap/>
            <w:hideMark/>
          </w:tcPr>
          <w:p w14:paraId="6BF58B73"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 xml:space="preserve">0-9 </w:t>
            </w:r>
          </w:p>
        </w:tc>
        <w:tc>
          <w:tcPr>
            <w:tcW w:w="1276" w:type="dxa"/>
            <w:noWrap/>
            <w:hideMark/>
          </w:tcPr>
          <w:p w14:paraId="45F3B3A3"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1712</w:t>
            </w:r>
          </w:p>
        </w:tc>
        <w:tc>
          <w:tcPr>
            <w:tcW w:w="1559" w:type="dxa"/>
            <w:noWrap/>
            <w:hideMark/>
          </w:tcPr>
          <w:p w14:paraId="313F4D9B"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1387</w:t>
            </w:r>
          </w:p>
        </w:tc>
        <w:tc>
          <w:tcPr>
            <w:tcW w:w="1559" w:type="dxa"/>
            <w:vAlign w:val="center"/>
            <w:hideMark/>
          </w:tcPr>
          <w:p w14:paraId="64910188"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1,180</w:t>
            </w:r>
          </w:p>
        </w:tc>
      </w:tr>
      <w:tr w:rsidR="00AF3830" w:rsidRPr="00C46CD5" w14:paraId="6FD9D903" w14:textId="77777777" w:rsidTr="005D4651">
        <w:trPr>
          <w:trHeight w:val="300"/>
        </w:trPr>
        <w:tc>
          <w:tcPr>
            <w:tcW w:w="2263" w:type="dxa"/>
            <w:noWrap/>
            <w:hideMark/>
          </w:tcPr>
          <w:p w14:paraId="2B24D0A9"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 xml:space="preserve">10-17 </w:t>
            </w:r>
          </w:p>
        </w:tc>
        <w:tc>
          <w:tcPr>
            <w:tcW w:w="1276" w:type="dxa"/>
            <w:noWrap/>
            <w:hideMark/>
          </w:tcPr>
          <w:p w14:paraId="3E659DEA"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2438</w:t>
            </w:r>
          </w:p>
        </w:tc>
        <w:tc>
          <w:tcPr>
            <w:tcW w:w="1559" w:type="dxa"/>
            <w:noWrap/>
            <w:hideMark/>
          </w:tcPr>
          <w:p w14:paraId="5B67EE87"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2072</w:t>
            </w:r>
          </w:p>
        </w:tc>
        <w:tc>
          <w:tcPr>
            <w:tcW w:w="1559" w:type="dxa"/>
            <w:vAlign w:val="center"/>
            <w:hideMark/>
          </w:tcPr>
          <w:p w14:paraId="3D3686B0"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1,831</w:t>
            </w:r>
          </w:p>
        </w:tc>
      </w:tr>
      <w:tr w:rsidR="00AF3830" w:rsidRPr="00C46CD5" w14:paraId="4D2A7FDE" w14:textId="77777777" w:rsidTr="005D4651">
        <w:trPr>
          <w:trHeight w:val="300"/>
        </w:trPr>
        <w:tc>
          <w:tcPr>
            <w:tcW w:w="2263" w:type="dxa"/>
            <w:noWrap/>
            <w:hideMark/>
          </w:tcPr>
          <w:p w14:paraId="13674872"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 xml:space="preserve">18-19 </w:t>
            </w:r>
          </w:p>
        </w:tc>
        <w:tc>
          <w:tcPr>
            <w:tcW w:w="1276" w:type="dxa"/>
            <w:noWrap/>
            <w:hideMark/>
          </w:tcPr>
          <w:p w14:paraId="7C52F6BB"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389</w:t>
            </w:r>
          </w:p>
        </w:tc>
        <w:tc>
          <w:tcPr>
            <w:tcW w:w="1559" w:type="dxa"/>
            <w:noWrap/>
            <w:hideMark/>
          </w:tcPr>
          <w:p w14:paraId="15D0626A"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326</w:t>
            </w:r>
          </w:p>
        </w:tc>
        <w:tc>
          <w:tcPr>
            <w:tcW w:w="1559" w:type="dxa"/>
            <w:vAlign w:val="center"/>
            <w:hideMark/>
          </w:tcPr>
          <w:p w14:paraId="765C475C"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277</w:t>
            </w:r>
          </w:p>
        </w:tc>
      </w:tr>
      <w:tr w:rsidR="00AF3830" w:rsidRPr="00C46CD5" w14:paraId="4AD52A91" w14:textId="77777777" w:rsidTr="005D4651">
        <w:trPr>
          <w:trHeight w:val="300"/>
        </w:trPr>
        <w:tc>
          <w:tcPr>
            <w:tcW w:w="2263" w:type="dxa"/>
            <w:noWrap/>
            <w:hideMark/>
          </w:tcPr>
          <w:p w14:paraId="727853C4"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 xml:space="preserve">≥ 20 </w:t>
            </w:r>
          </w:p>
        </w:tc>
        <w:tc>
          <w:tcPr>
            <w:tcW w:w="1276" w:type="dxa"/>
            <w:noWrap/>
            <w:hideMark/>
          </w:tcPr>
          <w:p w14:paraId="0D328A88"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6342</w:t>
            </w:r>
          </w:p>
        </w:tc>
        <w:tc>
          <w:tcPr>
            <w:tcW w:w="1559" w:type="dxa"/>
            <w:noWrap/>
            <w:hideMark/>
          </w:tcPr>
          <w:p w14:paraId="66F92E7D"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5867</w:t>
            </w:r>
          </w:p>
        </w:tc>
        <w:tc>
          <w:tcPr>
            <w:tcW w:w="1559" w:type="dxa"/>
            <w:vAlign w:val="center"/>
            <w:hideMark/>
          </w:tcPr>
          <w:p w14:paraId="00795C43"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4,921</w:t>
            </w:r>
          </w:p>
        </w:tc>
      </w:tr>
      <w:tr w:rsidR="00AF3830" w:rsidRPr="00C46CD5" w14:paraId="7911B394" w14:textId="77777777" w:rsidTr="005D4651">
        <w:trPr>
          <w:trHeight w:val="300"/>
        </w:trPr>
        <w:tc>
          <w:tcPr>
            <w:tcW w:w="2263" w:type="dxa"/>
            <w:shd w:val="clear" w:color="auto" w:fill="D4E1ED" w:themeFill="accent1" w:themeFillTint="66"/>
            <w:noWrap/>
            <w:hideMark/>
          </w:tcPr>
          <w:p w14:paraId="6ECEC74E"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Total</w:t>
            </w:r>
          </w:p>
        </w:tc>
        <w:tc>
          <w:tcPr>
            <w:tcW w:w="1276" w:type="dxa"/>
            <w:shd w:val="clear" w:color="auto" w:fill="D4E1ED" w:themeFill="accent1" w:themeFillTint="66"/>
            <w:noWrap/>
            <w:vAlign w:val="center"/>
            <w:hideMark/>
          </w:tcPr>
          <w:p w14:paraId="0DC0DD58"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10,880</w:t>
            </w:r>
          </w:p>
        </w:tc>
        <w:tc>
          <w:tcPr>
            <w:tcW w:w="1559" w:type="dxa"/>
            <w:shd w:val="clear" w:color="auto" w:fill="D4E1ED" w:themeFill="accent1" w:themeFillTint="66"/>
            <w:noWrap/>
            <w:vAlign w:val="center"/>
            <w:hideMark/>
          </w:tcPr>
          <w:p w14:paraId="3AF842EC" w14:textId="77777777" w:rsidR="00AF3830" w:rsidRPr="00C46CD5" w:rsidRDefault="00AF3830" w:rsidP="005D4651">
            <w:pPr>
              <w:jc w:val="center"/>
              <w:rPr>
                <w:rFonts w:ascii="Times New Roman" w:hAnsi="Times New Roman"/>
                <w:b/>
                <w:bCs/>
                <w:sz w:val="24"/>
                <w:szCs w:val="24"/>
              </w:rPr>
            </w:pPr>
            <w:r w:rsidRPr="00C46CD5">
              <w:rPr>
                <w:rFonts w:ascii="Times New Roman" w:hAnsi="Times New Roman"/>
                <w:b/>
                <w:bCs/>
                <w:sz w:val="24"/>
                <w:szCs w:val="24"/>
              </w:rPr>
              <w:t>9,652</w:t>
            </w:r>
          </w:p>
        </w:tc>
        <w:tc>
          <w:tcPr>
            <w:tcW w:w="1559" w:type="dxa"/>
            <w:shd w:val="clear" w:color="auto" w:fill="D4E1ED" w:themeFill="accent1" w:themeFillTint="66"/>
            <w:vAlign w:val="center"/>
            <w:hideMark/>
          </w:tcPr>
          <w:p w14:paraId="612C3C49" w14:textId="77777777" w:rsidR="00AF3830" w:rsidRPr="00C46CD5" w:rsidRDefault="00AF3830" w:rsidP="005D4651">
            <w:pPr>
              <w:jc w:val="center"/>
              <w:rPr>
                <w:rFonts w:ascii="Times New Roman" w:eastAsia="Times New Roman" w:hAnsi="Times New Roman"/>
                <w:b/>
                <w:bCs/>
                <w:sz w:val="24"/>
                <w:szCs w:val="24"/>
                <w:lang w:eastAsia="en-MY"/>
              </w:rPr>
            </w:pPr>
            <w:r w:rsidRPr="00C46CD5">
              <w:rPr>
                <w:rFonts w:ascii="Times New Roman" w:eastAsia="Times New Roman" w:hAnsi="Times New Roman"/>
                <w:b/>
                <w:bCs/>
                <w:sz w:val="24"/>
                <w:szCs w:val="24"/>
                <w:lang w:eastAsia="en-MY"/>
              </w:rPr>
              <w:t>8,902</w:t>
            </w:r>
          </w:p>
        </w:tc>
      </w:tr>
    </w:tbl>
    <w:p w14:paraId="29271E89" w14:textId="77777777" w:rsidR="00BC517E" w:rsidRPr="00C46CD5" w:rsidRDefault="00BC517E" w:rsidP="00BC517E">
      <w:pPr>
        <w:spacing w:after="0" w:line="240" w:lineRule="auto"/>
        <w:rPr>
          <w:rFonts w:ascii="Times New Roman" w:eastAsia="Calibri" w:hAnsi="Times New Roman" w:cs="Times New Roman"/>
          <w:bCs/>
          <w:sz w:val="24"/>
          <w:szCs w:val="24"/>
        </w:rPr>
      </w:pPr>
    </w:p>
    <w:p w14:paraId="5CCB401D" w14:textId="77777777" w:rsidR="00BC517E" w:rsidRPr="00C46CD5" w:rsidRDefault="00BC517E" w:rsidP="00BC517E">
      <w:pPr>
        <w:spacing w:after="0" w:line="240" w:lineRule="auto"/>
        <w:rPr>
          <w:rFonts w:ascii="Times New Roman" w:eastAsia="Calibri" w:hAnsi="Times New Roman" w:cs="Times New Roman"/>
          <w:b/>
          <w:bCs/>
          <w:sz w:val="12"/>
          <w:szCs w:val="24"/>
        </w:rPr>
      </w:pPr>
    </w:p>
    <w:p w14:paraId="7C678A46" w14:textId="77777777" w:rsidR="00BC517E" w:rsidRPr="00C46CD5" w:rsidRDefault="00BC517E" w:rsidP="00BC517E">
      <w:pPr>
        <w:spacing w:after="0" w:line="360" w:lineRule="auto"/>
        <w:jc w:val="center"/>
        <w:rPr>
          <w:rFonts w:ascii="Times New Roman" w:eastAsia="Calibri" w:hAnsi="Times New Roman" w:cs="Times New Roman"/>
          <w:b/>
          <w:bCs/>
          <w:sz w:val="24"/>
          <w:szCs w:val="24"/>
        </w:rPr>
      </w:pPr>
    </w:p>
    <w:p w14:paraId="2B30954B" w14:textId="77777777" w:rsidR="00BC517E" w:rsidRPr="00C46CD5" w:rsidRDefault="00BC517E" w:rsidP="00BC517E">
      <w:pPr>
        <w:spacing w:after="0" w:line="360" w:lineRule="auto"/>
        <w:jc w:val="center"/>
        <w:rPr>
          <w:rFonts w:ascii="Times New Roman" w:eastAsia="Calibri" w:hAnsi="Times New Roman" w:cs="Times New Roman"/>
          <w:b/>
          <w:sz w:val="24"/>
          <w:szCs w:val="24"/>
        </w:rPr>
      </w:pPr>
    </w:p>
    <w:p w14:paraId="01DC2D73" w14:textId="77777777" w:rsidR="00BC517E" w:rsidRPr="00C46CD5" w:rsidRDefault="00BC517E" w:rsidP="00BC517E">
      <w:pPr>
        <w:spacing w:after="0" w:line="360" w:lineRule="auto"/>
        <w:jc w:val="center"/>
        <w:rPr>
          <w:rFonts w:ascii="Times New Roman" w:eastAsia="Calibri" w:hAnsi="Times New Roman" w:cs="Times New Roman"/>
          <w:b/>
          <w:sz w:val="24"/>
          <w:szCs w:val="24"/>
        </w:rPr>
      </w:pPr>
    </w:p>
    <w:p w14:paraId="76C84806" w14:textId="77777777" w:rsidR="00BC517E" w:rsidRPr="00C46CD5" w:rsidRDefault="00BC517E" w:rsidP="00BC517E">
      <w:pPr>
        <w:spacing w:after="0" w:line="360" w:lineRule="auto"/>
        <w:jc w:val="center"/>
        <w:rPr>
          <w:rFonts w:ascii="Times New Roman" w:eastAsia="Calibri" w:hAnsi="Times New Roman" w:cs="Times New Roman"/>
          <w:b/>
          <w:sz w:val="24"/>
          <w:szCs w:val="24"/>
        </w:rPr>
      </w:pPr>
    </w:p>
    <w:p w14:paraId="7C8017AC" w14:textId="77777777" w:rsidR="00BC517E" w:rsidRPr="00C46CD5" w:rsidRDefault="00BC517E" w:rsidP="00BC517E">
      <w:pPr>
        <w:spacing w:after="0" w:line="360" w:lineRule="auto"/>
        <w:jc w:val="center"/>
        <w:rPr>
          <w:rFonts w:ascii="Times New Roman" w:eastAsia="Calibri" w:hAnsi="Times New Roman" w:cs="Times New Roman"/>
          <w:b/>
          <w:sz w:val="24"/>
          <w:szCs w:val="24"/>
        </w:rPr>
      </w:pPr>
    </w:p>
    <w:p w14:paraId="33A9F4A2" w14:textId="77777777" w:rsidR="00BC517E" w:rsidRPr="00C46CD5" w:rsidRDefault="00BC517E" w:rsidP="00AF3830">
      <w:pPr>
        <w:spacing w:after="0" w:line="360" w:lineRule="auto"/>
        <w:rPr>
          <w:rFonts w:ascii="Times New Roman" w:eastAsia="Calibri" w:hAnsi="Times New Roman" w:cs="Times New Roman"/>
          <w:bCs/>
          <w:sz w:val="24"/>
          <w:szCs w:val="24"/>
        </w:rPr>
      </w:pPr>
    </w:p>
    <w:p w14:paraId="1A1AC8F7" w14:textId="77777777" w:rsidR="00BC517E" w:rsidRPr="00C46CD5" w:rsidRDefault="00BC517E" w:rsidP="00AF3830">
      <w:pPr>
        <w:spacing w:after="0" w:line="240" w:lineRule="auto"/>
        <w:jc w:val="center"/>
        <w:rPr>
          <w:rFonts w:ascii="Times New Roman" w:eastAsia="Calibri" w:hAnsi="Times New Roman" w:cs="Times New Roman"/>
          <w:bCs/>
          <w:sz w:val="24"/>
          <w:szCs w:val="24"/>
        </w:rPr>
      </w:pPr>
      <w:r w:rsidRPr="00C46CD5">
        <w:rPr>
          <w:rFonts w:ascii="Times New Roman" w:eastAsia="Calibri" w:hAnsi="Times New Roman" w:cs="Times New Roman"/>
          <w:bCs/>
          <w:sz w:val="24"/>
          <w:szCs w:val="24"/>
        </w:rPr>
        <w:t xml:space="preserve">Number of Cases Receiving Treatment at OSCC MOH Hospital by Type of Abuse, </w:t>
      </w:r>
    </w:p>
    <w:p w14:paraId="109C649B" w14:textId="77777777" w:rsidR="00BC517E" w:rsidRPr="00C46CD5" w:rsidRDefault="00BC517E" w:rsidP="00AF3830">
      <w:pPr>
        <w:spacing w:after="0" w:line="240" w:lineRule="auto"/>
        <w:jc w:val="center"/>
        <w:rPr>
          <w:rFonts w:ascii="Times New Roman" w:eastAsia="Calibri" w:hAnsi="Times New Roman" w:cs="Times New Roman"/>
          <w:bCs/>
          <w:sz w:val="24"/>
          <w:szCs w:val="24"/>
        </w:rPr>
      </w:pPr>
      <w:r w:rsidRPr="00C46CD5">
        <w:rPr>
          <w:rFonts w:ascii="Times New Roman" w:eastAsia="Calibri" w:hAnsi="Times New Roman" w:cs="Times New Roman"/>
          <w:bCs/>
          <w:sz w:val="24"/>
          <w:szCs w:val="24"/>
        </w:rPr>
        <w:t xml:space="preserve">2019 - 2021 </w:t>
      </w:r>
    </w:p>
    <w:tbl>
      <w:tblPr>
        <w:tblpPr w:leftFromText="180" w:rightFromText="180" w:bottomFromText="160" w:vertAnchor="text" w:horzAnchor="margin" w:tblpXSpec="center" w:tblpY="103"/>
        <w:tblW w:w="6941" w:type="dxa"/>
        <w:tblLook w:val="04A0" w:firstRow="1" w:lastRow="0" w:firstColumn="1" w:lastColumn="0" w:noHBand="0" w:noVBand="1"/>
      </w:tblPr>
      <w:tblGrid>
        <w:gridCol w:w="3160"/>
        <w:gridCol w:w="1060"/>
        <w:gridCol w:w="1060"/>
        <w:gridCol w:w="1661"/>
      </w:tblGrid>
      <w:tr w:rsidR="00BC517E" w:rsidRPr="00C46CD5" w14:paraId="1BD3D656" w14:textId="77777777" w:rsidTr="005D4651">
        <w:trPr>
          <w:trHeight w:val="553"/>
        </w:trPr>
        <w:tc>
          <w:tcPr>
            <w:tcW w:w="3160" w:type="dxa"/>
            <w:tcBorders>
              <w:top w:val="single" w:sz="4" w:space="0" w:color="auto"/>
              <w:left w:val="single" w:sz="4" w:space="0" w:color="auto"/>
              <w:bottom w:val="single" w:sz="4" w:space="0" w:color="000000"/>
              <w:right w:val="single" w:sz="4" w:space="0" w:color="auto"/>
            </w:tcBorders>
            <w:shd w:val="clear" w:color="auto" w:fill="D4E1ED"/>
            <w:noWrap/>
            <w:vAlign w:val="center"/>
            <w:hideMark/>
          </w:tcPr>
          <w:p w14:paraId="5ACC3C9D" w14:textId="77777777" w:rsidR="00BC517E" w:rsidRPr="00C46CD5" w:rsidRDefault="00BC517E" w:rsidP="005D4651">
            <w:pPr>
              <w:spacing w:after="0" w:line="240" w:lineRule="auto"/>
              <w:jc w:val="center"/>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Type of Abuse</w:t>
            </w:r>
          </w:p>
        </w:tc>
        <w:tc>
          <w:tcPr>
            <w:tcW w:w="1060" w:type="dxa"/>
            <w:tcBorders>
              <w:top w:val="single" w:sz="4" w:space="0" w:color="auto"/>
              <w:left w:val="single" w:sz="4" w:space="0" w:color="auto"/>
              <w:bottom w:val="single" w:sz="4" w:space="0" w:color="000000"/>
              <w:right w:val="single" w:sz="4" w:space="0" w:color="auto"/>
            </w:tcBorders>
            <w:shd w:val="clear" w:color="auto" w:fill="D4E1ED"/>
            <w:noWrap/>
            <w:vAlign w:val="center"/>
            <w:hideMark/>
          </w:tcPr>
          <w:p w14:paraId="683E369D" w14:textId="77777777" w:rsidR="00BC517E" w:rsidRPr="00C46CD5" w:rsidRDefault="00BC517E" w:rsidP="005D4651">
            <w:pPr>
              <w:spacing w:after="0" w:line="240" w:lineRule="auto"/>
              <w:jc w:val="center"/>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2019</w:t>
            </w:r>
          </w:p>
        </w:tc>
        <w:tc>
          <w:tcPr>
            <w:tcW w:w="1060" w:type="dxa"/>
            <w:tcBorders>
              <w:top w:val="single" w:sz="4" w:space="0" w:color="auto"/>
              <w:left w:val="single" w:sz="4" w:space="0" w:color="auto"/>
              <w:bottom w:val="single" w:sz="4" w:space="0" w:color="000000"/>
              <w:right w:val="single" w:sz="4" w:space="0" w:color="auto"/>
            </w:tcBorders>
            <w:shd w:val="clear" w:color="auto" w:fill="D4E1ED"/>
            <w:noWrap/>
            <w:vAlign w:val="center"/>
            <w:hideMark/>
          </w:tcPr>
          <w:p w14:paraId="35C20E3C" w14:textId="77777777" w:rsidR="00BC517E" w:rsidRPr="00C46CD5" w:rsidRDefault="00BC517E" w:rsidP="005D4651">
            <w:pPr>
              <w:spacing w:after="0" w:line="240" w:lineRule="auto"/>
              <w:jc w:val="center"/>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2020</w:t>
            </w:r>
          </w:p>
        </w:tc>
        <w:tc>
          <w:tcPr>
            <w:tcW w:w="1661" w:type="dxa"/>
            <w:tcBorders>
              <w:top w:val="single" w:sz="4" w:space="0" w:color="auto"/>
              <w:left w:val="single" w:sz="4" w:space="0" w:color="auto"/>
              <w:bottom w:val="single" w:sz="4" w:space="0" w:color="auto"/>
              <w:right w:val="single" w:sz="4" w:space="0" w:color="auto"/>
            </w:tcBorders>
            <w:shd w:val="clear" w:color="auto" w:fill="D4E1ED"/>
            <w:vAlign w:val="center"/>
            <w:hideMark/>
          </w:tcPr>
          <w:p w14:paraId="70A8EE88" w14:textId="77777777" w:rsidR="00BC517E" w:rsidRPr="00C46CD5" w:rsidRDefault="00BC517E" w:rsidP="005D4651">
            <w:pPr>
              <w:spacing w:after="0" w:line="240" w:lineRule="auto"/>
              <w:jc w:val="center"/>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2021</w:t>
            </w:r>
          </w:p>
        </w:tc>
      </w:tr>
      <w:tr w:rsidR="00BC517E" w:rsidRPr="00C46CD5" w14:paraId="19505DC2" w14:textId="77777777" w:rsidTr="005D4651">
        <w:trPr>
          <w:trHeight w:val="300"/>
        </w:trPr>
        <w:tc>
          <w:tcPr>
            <w:tcW w:w="3160" w:type="dxa"/>
            <w:tcBorders>
              <w:top w:val="nil"/>
              <w:left w:val="single" w:sz="4" w:space="0" w:color="auto"/>
              <w:bottom w:val="single" w:sz="4" w:space="0" w:color="auto"/>
              <w:right w:val="single" w:sz="4" w:space="0" w:color="auto"/>
            </w:tcBorders>
            <w:noWrap/>
            <w:vAlign w:val="bottom"/>
            <w:hideMark/>
          </w:tcPr>
          <w:p w14:paraId="28D26FB2" w14:textId="77777777" w:rsidR="00BC517E" w:rsidRPr="00C46CD5" w:rsidRDefault="00BC517E" w:rsidP="005D4651">
            <w:pPr>
              <w:spacing w:after="0" w:line="240" w:lineRule="auto"/>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Physical</w:t>
            </w:r>
          </w:p>
        </w:tc>
        <w:tc>
          <w:tcPr>
            <w:tcW w:w="1060" w:type="dxa"/>
            <w:tcBorders>
              <w:top w:val="nil"/>
              <w:left w:val="nil"/>
              <w:bottom w:val="single" w:sz="4" w:space="0" w:color="auto"/>
              <w:right w:val="single" w:sz="4" w:space="0" w:color="auto"/>
            </w:tcBorders>
            <w:noWrap/>
            <w:vAlign w:val="center"/>
            <w:hideMark/>
          </w:tcPr>
          <w:p w14:paraId="2C13B9F6"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7668</w:t>
            </w:r>
          </w:p>
        </w:tc>
        <w:tc>
          <w:tcPr>
            <w:tcW w:w="1060" w:type="dxa"/>
            <w:tcBorders>
              <w:top w:val="nil"/>
              <w:left w:val="nil"/>
              <w:bottom w:val="single" w:sz="4" w:space="0" w:color="auto"/>
              <w:right w:val="single" w:sz="4" w:space="0" w:color="auto"/>
            </w:tcBorders>
            <w:noWrap/>
            <w:vAlign w:val="center"/>
            <w:hideMark/>
          </w:tcPr>
          <w:p w14:paraId="0BD1D1FC"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6883</w:t>
            </w:r>
          </w:p>
        </w:tc>
        <w:tc>
          <w:tcPr>
            <w:tcW w:w="1661" w:type="dxa"/>
            <w:tcBorders>
              <w:top w:val="single" w:sz="4" w:space="0" w:color="auto"/>
              <w:left w:val="nil"/>
              <w:bottom w:val="single" w:sz="4" w:space="0" w:color="auto"/>
              <w:right w:val="single" w:sz="4" w:space="0" w:color="auto"/>
            </w:tcBorders>
            <w:vAlign w:val="center"/>
            <w:hideMark/>
          </w:tcPr>
          <w:p w14:paraId="0B716C31"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5780</w:t>
            </w:r>
          </w:p>
        </w:tc>
      </w:tr>
      <w:tr w:rsidR="00BC517E" w:rsidRPr="00C46CD5" w14:paraId="121E7DBF" w14:textId="77777777" w:rsidTr="005D4651">
        <w:trPr>
          <w:trHeight w:val="300"/>
        </w:trPr>
        <w:tc>
          <w:tcPr>
            <w:tcW w:w="3160" w:type="dxa"/>
            <w:tcBorders>
              <w:top w:val="nil"/>
              <w:left w:val="single" w:sz="4" w:space="0" w:color="auto"/>
              <w:bottom w:val="single" w:sz="4" w:space="0" w:color="auto"/>
              <w:right w:val="single" w:sz="4" w:space="0" w:color="auto"/>
            </w:tcBorders>
            <w:noWrap/>
            <w:vAlign w:val="bottom"/>
            <w:hideMark/>
          </w:tcPr>
          <w:p w14:paraId="3B2999AB" w14:textId="77777777" w:rsidR="00BC517E" w:rsidRPr="00C46CD5" w:rsidRDefault="00BC517E" w:rsidP="005D4651">
            <w:pPr>
              <w:spacing w:after="0" w:line="240" w:lineRule="auto"/>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Sexual</w:t>
            </w:r>
          </w:p>
        </w:tc>
        <w:tc>
          <w:tcPr>
            <w:tcW w:w="1060" w:type="dxa"/>
            <w:tcBorders>
              <w:top w:val="nil"/>
              <w:left w:val="nil"/>
              <w:bottom w:val="single" w:sz="4" w:space="0" w:color="auto"/>
              <w:right w:val="single" w:sz="4" w:space="0" w:color="auto"/>
            </w:tcBorders>
            <w:noWrap/>
            <w:vAlign w:val="center"/>
            <w:hideMark/>
          </w:tcPr>
          <w:p w14:paraId="45F905D2"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3132</w:t>
            </w:r>
          </w:p>
        </w:tc>
        <w:tc>
          <w:tcPr>
            <w:tcW w:w="1060" w:type="dxa"/>
            <w:tcBorders>
              <w:top w:val="nil"/>
              <w:left w:val="nil"/>
              <w:bottom w:val="single" w:sz="4" w:space="0" w:color="auto"/>
              <w:right w:val="single" w:sz="4" w:space="0" w:color="auto"/>
            </w:tcBorders>
            <w:noWrap/>
            <w:vAlign w:val="center"/>
            <w:hideMark/>
          </w:tcPr>
          <w:p w14:paraId="7D6114D0"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2699</w:t>
            </w:r>
          </w:p>
        </w:tc>
        <w:tc>
          <w:tcPr>
            <w:tcW w:w="1661" w:type="dxa"/>
            <w:tcBorders>
              <w:top w:val="nil"/>
              <w:left w:val="nil"/>
              <w:bottom w:val="single" w:sz="4" w:space="0" w:color="auto"/>
              <w:right w:val="single" w:sz="4" w:space="0" w:color="auto"/>
            </w:tcBorders>
            <w:vAlign w:val="center"/>
            <w:hideMark/>
          </w:tcPr>
          <w:p w14:paraId="1068735D"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2340</w:t>
            </w:r>
          </w:p>
        </w:tc>
      </w:tr>
      <w:tr w:rsidR="00BC517E" w:rsidRPr="00C46CD5" w14:paraId="3DF37CB5" w14:textId="77777777" w:rsidTr="005D4651">
        <w:trPr>
          <w:trHeight w:val="300"/>
        </w:trPr>
        <w:tc>
          <w:tcPr>
            <w:tcW w:w="3160" w:type="dxa"/>
            <w:tcBorders>
              <w:top w:val="nil"/>
              <w:left w:val="single" w:sz="4" w:space="0" w:color="auto"/>
              <w:bottom w:val="single" w:sz="4" w:space="0" w:color="auto"/>
              <w:right w:val="single" w:sz="4" w:space="0" w:color="auto"/>
            </w:tcBorders>
            <w:noWrap/>
            <w:vAlign w:val="bottom"/>
            <w:hideMark/>
          </w:tcPr>
          <w:p w14:paraId="36CABC63" w14:textId="77777777" w:rsidR="00BC517E" w:rsidRPr="00C46CD5" w:rsidRDefault="00BC517E" w:rsidP="005D4651">
            <w:pPr>
              <w:spacing w:after="0" w:line="240" w:lineRule="auto"/>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Psychological</w:t>
            </w:r>
          </w:p>
        </w:tc>
        <w:tc>
          <w:tcPr>
            <w:tcW w:w="1060" w:type="dxa"/>
            <w:tcBorders>
              <w:top w:val="nil"/>
              <w:left w:val="nil"/>
              <w:bottom w:val="single" w:sz="4" w:space="0" w:color="auto"/>
              <w:right w:val="single" w:sz="4" w:space="0" w:color="auto"/>
            </w:tcBorders>
            <w:noWrap/>
            <w:vAlign w:val="center"/>
            <w:hideMark/>
          </w:tcPr>
          <w:p w14:paraId="1AA9FE0E"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80</w:t>
            </w:r>
          </w:p>
        </w:tc>
        <w:tc>
          <w:tcPr>
            <w:tcW w:w="1060" w:type="dxa"/>
            <w:tcBorders>
              <w:top w:val="nil"/>
              <w:left w:val="nil"/>
              <w:bottom w:val="single" w:sz="4" w:space="0" w:color="auto"/>
              <w:right w:val="single" w:sz="4" w:space="0" w:color="auto"/>
            </w:tcBorders>
            <w:noWrap/>
            <w:vAlign w:val="center"/>
            <w:hideMark/>
          </w:tcPr>
          <w:p w14:paraId="06841BA2"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70</w:t>
            </w:r>
          </w:p>
        </w:tc>
        <w:tc>
          <w:tcPr>
            <w:tcW w:w="1661" w:type="dxa"/>
            <w:tcBorders>
              <w:top w:val="nil"/>
              <w:left w:val="nil"/>
              <w:bottom w:val="single" w:sz="4" w:space="0" w:color="auto"/>
              <w:right w:val="single" w:sz="4" w:space="0" w:color="auto"/>
            </w:tcBorders>
            <w:vAlign w:val="center"/>
            <w:hideMark/>
          </w:tcPr>
          <w:p w14:paraId="1524C057" w14:textId="77777777" w:rsidR="00BC517E" w:rsidRPr="00C46CD5" w:rsidRDefault="00BC517E" w:rsidP="005D4651">
            <w:pPr>
              <w:spacing w:after="0" w:line="240" w:lineRule="auto"/>
              <w:jc w:val="center"/>
              <w:rPr>
                <w:rFonts w:ascii="Times New Roman" w:eastAsia="Times New Roman" w:hAnsi="Times New Roman" w:cs="Times New Roman"/>
                <w:sz w:val="24"/>
                <w:szCs w:val="24"/>
                <w:lang w:eastAsia="en-MY"/>
              </w:rPr>
            </w:pPr>
            <w:r w:rsidRPr="00C46CD5">
              <w:rPr>
                <w:rFonts w:ascii="Times New Roman" w:eastAsia="Times New Roman" w:hAnsi="Times New Roman" w:cs="Times New Roman"/>
                <w:sz w:val="24"/>
                <w:szCs w:val="24"/>
                <w:lang w:eastAsia="en-MY"/>
              </w:rPr>
              <w:t>89</w:t>
            </w:r>
          </w:p>
        </w:tc>
      </w:tr>
      <w:tr w:rsidR="00BC517E" w:rsidRPr="00C46CD5" w14:paraId="76E8DEE9" w14:textId="77777777" w:rsidTr="00AF3830">
        <w:trPr>
          <w:trHeight w:val="300"/>
        </w:trPr>
        <w:tc>
          <w:tcPr>
            <w:tcW w:w="3160" w:type="dxa"/>
            <w:tcBorders>
              <w:top w:val="nil"/>
              <w:left w:val="single" w:sz="4" w:space="0" w:color="auto"/>
              <w:bottom w:val="single" w:sz="4" w:space="0" w:color="auto"/>
              <w:right w:val="single" w:sz="4" w:space="0" w:color="auto"/>
            </w:tcBorders>
            <w:shd w:val="clear" w:color="auto" w:fill="D4E1ED" w:themeFill="accent1" w:themeFillTint="66"/>
            <w:noWrap/>
            <w:vAlign w:val="bottom"/>
            <w:hideMark/>
          </w:tcPr>
          <w:p w14:paraId="410400F3" w14:textId="77777777" w:rsidR="00BC517E" w:rsidRPr="00C46CD5" w:rsidRDefault="00BC517E" w:rsidP="005D4651">
            <w:pPr>
              <w:spacing w:after="0" w:line="240" w:lineRule="auto"/>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Total</w:t>
            </w:r>
          </w:p>
        </w:tc>
        <w:tc>
          <w:tcPr>
            <w:tcW w:w="1060" w:type="dxa"/>
            <w:tcBorders>
              <w:top w:val="nil"/>
              <w:left w:val="nil"/>
              <w:bottom w:val="single" w:sz="4" w:space="0" w:color="auto"/>
              <w:right w:val="single" w:sz="4" w:space="0" w:color="auto"/>
            </w:tcBorders>
            <w:shd w:val="clear" w:color="auto" w:fill="D4E1ED" w:themeFill="accent1" w:themeFillTint="66"/>
            <w:noWrap/>
            <w:vAlign w:val="center"/>
            <w:hideMark/>
          </w:tcPr>
          <w:p w14:paraId="51A531E8" w14:textId="77777777" w:rsidR="00BC517E" w:rsidRPr="00C46CD5" w:rsidRDefault="00BC517E" w:rsidP="005D4651">
            <w:pPr>
              <w:spacing w:after="0" w:line="240" w:lineRule="auto"/>
              <w:jc w:val="center"/>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10,880</w:t>
            </w:r>
          </w:p>
        </w:tc>
        <w:tc>
          <w:tcPr>
            <w:tcW w:w="1060" w:type="dxa"/>
            <w:tcBorders>
              <w:top w:val="nil"/>
              <w:left w:val="nil"/>
              <w:bottom w:val="single" w:sz="4" w:space="0" w:color="auto"/>
              <w:right w:val="single" w:sz="4" w:space="0" w:color="auto"/>
            </w:tcBorders>
            <w:shd w:val="clear" w:color="auto" w:fill="D4E1ED" w:themeFill="accent1" w:themeFillTint="66"/>
            <w:noWrap/>
            <w:vAlign w:val="center"/>
            <w:hideMark/>
          </w:tcPr>
          <w:p w14:paraId="497883FF" w14:textId="77777777" w:rsidR="00BC517E" w:rsidRPr="00C46CD5" w:rsidRDefault="00BC517E" w:rsidP="005D4651">
            <w:pPr>
              <w:spacing w:after="0" w:line="240" w:lineRule="auto"/>
              <w:jc w:val="center"/>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9,652</w:t>
            </w:r>
          </w:p>
        </w:tc>
        <w:tc>
          <w:tcPr>
            <w:tcW w:w="1661" w:type="dxa"/>
            <w:tcBorders>
              <w:top w:val="nil"/>
              <w:left w:val="nil"/>
              <w:bottom w:val="single" w:sz="4" w:space="0" w:color="auto"/>
              <w:right w:val="single" w:sz="4" w:space="0" w:color="auto"/>
            </w:tcBorders>
            <w:shd w:val="clear" w:color="auto" w:fill="D4E1ED" w:themeFill="accent1" w:themeFillTint="66"/>
            <w:vAlign w:val="center"/>
            <w:hideMark/>
          </w:tcPr>
          <w:p w14:paraId="2F6CAB00" w14:textId="77777777" w:rsidR="00BC517E" w:rsidRPr="00C46CD5" w:rsidRDefault="00BC517E" w:rsidP="005D4651">
            <w:pPr>
              <w:spacing w:after="0" w:line="240" w:lineRule="auto"/>
              <w:jc w:val="center"/>
              <w:rPr>
                <w:rFonts w:ascii="Times New Roman" w:eastAsia="Times New Roman" w:hAnsi="Times New Roman" w:cs="Times New Roman"/>
                <w:b/>
                <w:bCs/>
                <w:sz w:val="24"/>
                <w:szCs w:val="24"/>
                <w:lang w:eastAsia="en-MY"/>
              </w:rPr>
            </w:pPr>
            <w:r w:rsidRPr="00C46CD5">
              <w:rPr>
                <w:rFonts w:ascii="Times New Roman" w:eastAsia="Times New Roman" w:hAnsi="Times New Roman" w:cs="Times New Roman"/>
                <w:b/>
                <w:bCs/>
                <w:sz w:val="24"/>
                <w:szCs w:val="24"/>
                <w:lang w:eastAsia="en-MY"/>
              </w:rPr>
              <w:t>8,209</w:t>
            </w:r>
          </w:p>
        </w:tc>
      </w:tr>
    </w:tbl>
    <w:p w14:paraId="5EBC8E86" w14:textId="77777777" w:rsidR="00BC517E" w:rsidRPr="00C46CD5" w:rsidRDefault="00BC517E" w:rsidP="00BC517E">
      <w:pPr>
        <w:spacing w:after="0" w:line="360" w:lineRule="auto"/>
        <w:rPr>
          <w:rFonts w:ascii="Times New Roman" w:eastAsia="Calibri" w:hAnsi="Times New Roman" w:cs="Times New Roman"/>
          <w:b/>
          <w:bCs/>
          <w:sz w:val="24"/>
          <w:szCs w:val="24"/>
        </w:rPr>
      </w:pPr>
    </w:p>
    <w:p w14:paraId="02B48A84" w14:textId="77777777" w:rsidR="00BC517E" w:rsidRPr="00C46CD5" w:rsidRDefault="00BC517E" w:rsidP="00BC517E">
      <w:pPr>
        <w:spacing w:after="0" w:line="360" w:lineRule="auto"/>
        <w:rPr>
          <w:rFonts w:ascii="Times New Roman" w:eastAsia="Calibri" w:hAnsi="Times New Roman" w:cs="Times New Roman"/>
          <w:b/>
          <w:bCs/>
          <w:sz w:val="24"/>
          <w:szCs w:val="24"/>
        </w:rPr>
      </w:pPr>
    </w:p>
    <w:p w14:paraId="6332A9A4" w14:textId="77777777" w:rsidR="00BC517E" w:rsidRPr="00C46CD5" w:rsidRDefault="00BC517E" w:rsidP="00BC517E">
      <w:pPr>
        <w:spacing w:after="0" w:line="360" w:lineRule="auto"/>
        <w:rPr>
          <w:rFonts w:ascii="Times New Roman" w:eastAsia="Calibri" w:hAnsi="Times New Roman" w:cs="Times New Roman"/>
          <w:b/>
          <w:bCs/>
          <w:sz w:val="24"/>
          <w:szCs w:val="24"/>
        </w:rPr>
      </w:pPr>
    </w:p>
    <w:p w14:paraId="29A2E18F" w14:textId="77777777" w:rsidR="00BC517E" w:rsidRPr="00C46CD5" w:rsidRDefault="00BC517E" w:rsidP="00BC517E">
      <w:pPr>
        <w:spacing w:after="0" w:line="360" w:lineRule="auto"/>
        <w:rPr>
          <w:rFonts w:ascii="Times New Roman" w:eastAsia="Calibri" w:hAnsi="Times New Roman" w:cs="Times New Roman"/>
          <w:b/>
          <w:bCs/>
          <w:sz w:val="24"/>
          <w:szCs w:val="24"/>
        </w:rPr>
      </w:pPr>
    </w:p>
    <w:p w14:paraId="68B3E16C" w14:textId="77777777" w:rsidR="00BC517E" w:rsidRPr="00C46CD5" w:rsidRDefault="00BC517E" w:rsidP="00BC517E">
      <w:pPr>
        <w:spacing w:after="0" w:line="360" w:lineRule="auto"/>
        <w:rPr>
          <w:rFonts w:ascii="Times New Roman" w:eastAsia="Calibri" w:hAnsi="Times New Roman" w:cs="Times New Roman"/>
          <w:b/>
          <w:bCs/>
          <w:sz w:val="24"/>
          <w:szCs w:val="24"/>
        </w:rPr>
      </w:pPr>
    </w:p>
    <w:p w14:paraId="57DBC818" w14:textId="77777777" w:rsidR="00BC517E" w:rsidRPr="00C46CD5" w:rsidRDefault="00BC517E" w:rsidP="00BC517E">
      <w:pPr>
        <w:spacing w:after="0" w:line="360" w:lineRule="auto"/>
        <w:rPr>
          <w:rFonts w:ascii="Times New Roman" w:eastAsia="Times New Roman" w:hAnsi="Times New Roman" w:cs="Times New Roman"/>
          <w:i/>
          <w:sz w:val="24"/>
          <w:szCs w:val="24"/>
          <w:lang w:eastAsia="en-GB"/>
        </w:rPr>
      </w:pPr>
      <w:r w:rsidRPr="00C46CD5">
        <w:rPr>
          <w:rFonts w:ascii="Times New Roman" w:eastAsia="Times New Roman" w:hAnsi="Times New Roman" w:cs="Times New Roman"/>
          <w:i/>
          <w:sz w:val="24"/>
          <w:szCs w:val="24"/>
          <w:lang w:eastAsia="en-GB"/>
        </w:rPr>
        <w:t xml:space="preserve">                                          </w:t>
      </w:r>
    </w:p>
    <w:p w14:paraId="25983516" w14:textId="77777777" w:rsidR="00BC517E" w:rsidRPr="00C46CD5" w:rsidRDefault="00BC517E" w:rsidP="00BC517E">
      <w:pPr>
        <w:spacing w:after="0" w:line="240" w:lineRule="auto"/>
        <w:jc w:val="center"/>
        <w:rPr>
          <w:rFonts w:ascii="Times New Roman" w:eastAsia="Calibri" w:hAnsi="Times New Roman" w:cs="Times New Roman"/>
          <w:bCs/>
          <w:sz w:val="24"/>
          <w:szCs w:val="24"/>
        </w:rPr>
      </w:pPr>
      <w:r w:rsidRPr="00C46CD5">
        <w:rPr>
          <w:rFonts w:ascii="Times New Roman" w:eastAsia="Calibri" w:hAnsi="Times New Roman" w:cs="Times New Roman"/>
          <w:bCs/>
          <w:sz w:val="24"/>
          <w:szCs w:val="24"/>
        </w:rPr>
        <w:t>Number of Cases Receiving Treatment at OSCC MOH Hospital by Gender,</w:t>
      </w:r>
    </w:p>
    <w:p w14:paraId="5B3943D7" w14:textId="77777777" w:rsidR="00BC517E" w:rsidRPr="00C46CD5" w:rsidRDefault="00BC517E" w:rsidP="00BC517E">
      <w:pPr>
        <w:spacing w:after="0" w:line="240" w:lineRule="auto"/>
        <w:jc w:val="center"/>
        <w:rPr>
          <w:rFonts w:ascii="Times New Roman" w:eastAsia="Calibri" w:hAnsi="Times New Roman" w:cs="Times New Roman"/>
          <w:bCs/>
          <w:sz w:val="24"/>
          <w:szCs w:val="24"/>
        </w:rPr>
      </w:pPr>
      <w:r w:rsidRPr="00C46CD5">
        <w:rPr>
          <w:rFonts w:ascii="Times New Roman" w:eastAsia="Calibri" w:hAnsi="Times New Roman" w:cs="Times New Roman"/>
          <w:bCs/>
          <w:sz w:val="24"/>
          <w:szCs w:val="24"/>
        </w:rPr>
        <w:t xml:space="preserve">2019 - 2021 </w:t>
      </w:r>
    </w:p>
    <w:tbl>
      <w:tblPr>
        <w:tblpPr w:leftFromText="180" w:rightFromText="180" w:bottomFromText="160" w:vertAnchor="text" w:horzAnchor="margin" w:tblpXSpec="center" w:tblpY="319"/>
        <w:tblW w:w="9763" w:type="dxa"/>
        <w:tblCellMar>
          <w:left w:w="0" w:type="dxa"/>
          <w:right w:w="0" w:type="dxa"/>
        </w:tblCellMar>
        <w:tblLook w:val="0600" w:firstRow="0" w:lastRow="0" w:firstColumn="0" w:lastColumn="0" w:noHBand="1" w:noVBand="1"/>
      </w:tblPr>
      <w:tblGrid>
        <w:gridCol w:w="1966"/>
        <w:gridCol w:w="1191"/>
        <w:gridCol w:w="1503"/>
        <w:gridCol w:w="1241"/>
        <w:gridCol w:w="1395"/>
        <w:gridCol w:w="1149"/>
        <w:gridCol w:w="1318"/>
      </w:tblGrid>
      <w:tr w:rsidR="00BC517E" w:rsidRPr="00C46CD5" w14:paraId="603E86E3" w14:textId="77777777" w:rsidTr="005D4651">
        <w:trPr>
          <w:trHeight w:val="602"/>
        </w:trPr>
        <w:tc>
          <w:tcPr>
            <w:tcW w:w="1966" w:type="dxa"/>
            <w:vMerge w:val="restart"/>
            <w:tcBorders>
              <w:top w:val="single" w:sz="4" w:space="0" w:color="auto"/>
              <w:left w:val="single" w:sz="4" w:space="0" w:color="auto"/>
              <w:bottom w:val="single" w:sz="4" w:space="0" w:color="auto"/>
              <w:right w:val="single" w:sz="4" w:space="0" w:color="auto"/>
            </w:tcBorders>
            <w:shd w:val="clear" w:color="auto" w:fill="D4E1ED"/>
            <w:tcMar>
              <w:top w:w="12" w:type="dxa"/>
              <w:left w:w="12" w:type="dxa"/>
              <w:bottom w:w="0" w:type="dxa"/>
              <w:right w:w="12" w:type="dxa"/>
            </w:tcMar>
            <w:vAlign w:val="center"/>
            <w:hideMark/>
          </w:tcPr>
          <w:p w14:paraId="3EEC6772"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sz w:val="24"/>
                <w:szCs w:val="24"/>
                <w:lang w:eastAsia="en-MY"/>
              </w:rPr>
              <w:t xml:space="preserve">Type of Abuse </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D4E1ED"/>
            <w:tcMar>
              <w:top w:w="12" w:type="dxa"/>
              <w:left w:w="12" w:type="dxa"/>
              <w:bottom w:w="0" w:type="dxa"/>
              <w:right w:w="12" w:type="dxa"/>
            </w:tcMar>
            <w:vAlign w:val="center"/>
            <w:hideMark/>
          </w:tcPr>
          <w:p w14:paraId="0E49602D" w14:textId="77777777" w:rsidR="00BC517E" w:rsidRPr="00C46CD5" w:rsidRDefault="00BC517E" w:rsidP="005D4651">
            <w:pPr>
              <w:spacing w:after="0" w:line="240" w:lineRule="auto"/>
              <w:jc w:val="center"/>
              <w:textAlignment w:val="bottom"/>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kern w:val="24"/>
                <w:sz w:val="24"/>
                <w:szCs w:val="24"/>
                <w:lang w:eastAsia="en-GB"/>
              </w:rPr>
              <w:t>2019</w:t>
            </w:r>
          </w:p>
        </w:tc>
        <w:tc>
          <w:tcPr>
            <w:tcW w:w="2636" w:type="dxa"/>
            <w:gridSpan w:val="2"/>
            <w:tcBorders>
              <w:top w:val="single" w:sz="4" w:space="0" w:color="000000"/>
              <w:left w:val="single" w:sz="4" w:space="0" w:color="000000"/>
              <w:bottom w:val="single" w:sz="4" w:space="0" w:color="000000"/>
              <w:right w:val="single" w:sz="4" w:space="0" w:color="000000"/>
            </w:tcBorders>
            <w:shd w:val="clear" w:color="auto" w:fill="D4E1ED"/>
            <w:tcMar>
              <w:top w:w="12" w:type="dxa"/>
              <w:left w:w="12" w:type="dxa"/>
              <w:bottom w:w="0" w:type="dxa"/>
              <w:right w:w="12" w:type="dxa"/>
            </w:tcMar>
            <w:vAlign w:val="center"/>
            <w:hideMark/>
          </w:tcPr>
          <w:p w14:paraId="2FFB5712" w14:textId="77777777" w:rsidR="00BC517E" w:rsidRPr="00C46CD5" w:rsidRDefault="00BC517E" w:rsidP="005D4651">
            <w:pPr>
              <w:spacing w:after="0" w:line="240" w:lineRule="auto"/>
              <w:jc w:val="center"/>
              <w:textAlignment w:val="bottom"/>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kern w:val="24"/>
                <w:sz w:val="24"/>
                <w:szCs w:val="24"/>
                <w:lang w:eastAsia="en-GB"/>
              </w:rPr>
              <w:t>2020</w:t>
            </w:r>
          </w:p>
        </w:tc>
        <w:tc>
          <w:tcPr>
            <w:tcW w:w="2467" w:type="dxa"/>
            <w:gridSpan w:val="2"/>
            <w:tcBorders>
              <w:top w:val="single" w:sz="4" w:space="0" w:color="000000"/>
              <w:left w:val="single" w:sz="4" w:space="0" w:color="000000"/>
              <w:bottom w:val="single" w:sz="4" w:space="0" w:color="000000"/>
              <w:right w:val="single" w:sz="4" w:space="0" w:color="000000"/>
            </w:tcBorders>
            <w:shd w:val="clear" w:color="auto" w:fill="D4E1ED"/>
            <w:vAlign w:val="center"/>
            <w:hideMark/>
          </w:tcPr>
          <w:p w14:paraId="58481445" w14:textId="77777777" w:rsidR="00BC517E" w:rsidRPr="00C46CD5" w:rsidRDefault="00BC517E" w:rsidP="005D4651">
            <w:pPr>
              <w:spacing w:after="0" w:line="240" w:lineRule="auto"/>
              <w:jc w:val="center"/>
              <w:textAlignment w:val="bottom"/>
              <w:rPr>
                <w:rFonts w:ascii="Times New Roman" w:eastAsia="Times New Roman" w:hAnsi="Times New Roman" w:cs="Times New Roman"/>
                <w:b/>
                <w:bCs/>
                <w:kern w:val="24"/>
                <w:sz w:val="24"/>
                <w:szCs w:val="24"/>
                <w:lang w:eastAsia="en-GB"/>
              </w:rPr>
            </w:pPr>
            <w:r w:rsidRPr="00C46CD5">
              <w:rPr>
                <w:rFonts w:ascii="Times New Roman" w:eastAsia="Times New Roman" w:hAnsi="Times New Roman" w:cs="Times New Roman"/>
                <w:b/>
                <w:bCs/>
                <w:kern w:val="24"/>
                <w:sz w:val="24"/>
                <w:szCs w:val="24"/>
                <w:lang w:eastAsia="en-GB"/>
              </w:rPr>
              <w:t xml:space="preserve">2021 </w:t>
            </w:r>
          </w:p>
        </w:tc>
      </w:tr>
      <w:tr w:rsidR="00BC517E" w:rsidRPr="00C46CD5" w14:paraId="3BB579CF" w14:textId="77777777" w:rsidTr="005D4651">
        <w:trPr>
          <w:trHeight w:val="685"/>
        </w:trPr>
        <w:tc>
          <w:tcPr>
            <w:tcW w:w="0" w:type="auto"/>
            <w:vMerge/>
            <w:tcBorders>
              <w:top w:val="single" w:sz="4" w:space="0" w:color="auto"/>
              <w:left w:val="single" w:sz="4" w:space="0" w:color="auto"/>
              <w:bottom w:val="single" w:sz="4" w:space="0" w:color="auto"/>
              <w:right w:val="single" w:sz="4" w:space="0" w:color="auto"/>
            </w:tcBorders>
            <w:shd w:val="clear" w:color="auto" w:fill="D4E1ED"/>
            <w:vAlign w:val="center"/>
            <w:hideMark/>
          </w:tcPr>
          <w:p w14:paraId="59C99AEA" w14:textId="77777777" w:rsidR="00BC517E" w:rsidRPr="00C46CD5" w:rsidRDefault="00BC517E" w:rsidP="005D4651">
            <w:pPr>
              <w:spacing w:after="0" w:line="240" w:lineRule="auto"/>
              <w:rPr>
                <w:rFonts w:ascii="Times New Roman" w:eastAsia="Times New Roman" w:hAnsi="Times New Roman" w:cs="Times New Roman"/>
                <w:sz w:val="24"/>
                <w:szCs w:val="24"/>
                <w:lang w:eastAsia="en-GB"/>
              </w:rPr>
            </w:pPr>
          </w:p>
        </w:tc>
        <w:tc>
          <w:tcPr>
            <w:tcW w:w="1191" w:type="dxa"/>
            <w:tcBorders>
              <w:top w:val="single" w:sz="4" w:space="0" w:color="000000"/>
              <w:left w:val="single" w:sz="4" w:space="0" w:color="000000"/>
              <w:bottom w:val="single" w:sz="4" w:space="0" w:color="000000"/>
              <w:right w:val="single" w:sz="4" w:space="0" w:color="000000"/>
            </w:tcBorders>
            <w:shd w:val="clear" w:color="auto" w:fill="D4E1ED"/>
            <w:tcMar>
              <w:top w:w="12" w:type="dxa"/>
              <w:left w:w="12" w:type="dxa"/>
              <w:bottom w:w="0" w:type="dxa"/>
              <w:right w:w="12" w:type="dxa"/>
            </w:tcMar>
            <w:vAlign w:val="center"/>
            <w:hideMark/>
          </w:tcPr>
          <w:p w14:paraId="2648E4CB"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sz w:val="24"/>
                <w:szCs w:val="24"/>
                <w:lang w:eastAsia="en-GB"/>
              </w:rPr>
            </w:pPr>
            <w:r w:rsidRPr="00C46CD5">
              <w:rPr>
                <w:rFonts w:ascii="Times New Roman" w:eastAsia="Times New Roman" w:hAnsi="Times New Roman" w:cs="Times New Roman"/>
                <w:b/>
                <w:bCs/>
                <w:kern w:val="24"/>
                <w:sz w:val="24"/>
                <w:szCs w:val="24"/>
                <w:lang w:eastAsia="en-GB"/>
              </w:rPr>
              <w:t>Male</w:t>
            </w:r>
          </w:p>
        </w:tc>
        <w:tc>
          <w:tcPr>
            <w:tcW w:w="1503" w:type="dxa"/>
            <w:tcBorders>
              <w:top w:val="single" w:sz="4" w:space="0" w:color="000000"/>
              <w:left w:val="single" w:sz="4" w:space="0" w:color="000000"/>
              <w:bottom w:val="single" w:sz="4" w:space="0" w:color="000000"/>
              <w:right w:val="single" w:sz="4" w:space="0" w:color="000000"/>
            </w:tcBorders>
            <w:shd w:val="clear" w:color="auto" w:fill="D4E1ED"/>
            <w:tcMar>
              <w:top w:w="12" w:type="dxa"/>
              <w:left w:w="12" w:type="dxa"/>
              <w:bottom w:w="0" w:type="dxa"/>
              <w:right w:w="12" w:type="dxa"/>
            </w:tcMar>
            <w:vAlign w:val="center"/>
            <w:hideMark/>
          </w:tcPr>
          <w:p w14:paraId="557DF4CB"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sz w:val="24"/>
                <w:szCs w:val="24"/>
                <w:lang w:eastAsia="en-GB"/>
              </w:rPr>
            </w:pPr>
            <w:r w:rsidRPr="00C46CD5">
              <w:rPr>
                <w:rFonts w:ascii="Times New Roman" w:eastAsia="Times New Roman" w:hAnsi="Times New Roman" w:cs="Times New Roman"/>
                <w:b/>
                <w:bCs/>
                <w:sz w:val="24"/>
                <w:szCs w:val="24"/>
                <w:lang w:eastAsia="en-GB"/>
              </w:rPr>
              <w:t>Female</w:t>
            </w:r>
          </w:p>
        </w:tc>
        <w:tc>
          <w:tcPr>
            <w:tcW w:w="1241" w:type="dxa"/>
            <w:tcBorders>
              <w:top w:val="single" w:sz="4" w:space="0" w:color="000000"/>
              <w:left w:val="single" w:sz="4" w:space="0" w:color="000000"/>
              <w:bottom w:val="single" w:sz="4" w:space="0" w:color="000000"/>
              <w:right w:val="single" w:sz="4" w:space="0" w:color="000000"/>
            </w:tcBorders>
            <w:shd w:val="clear" w:color="auto" w:fill="D4E1ED"/>
            <w:tcMar>
              <w:top w:w="12" w:type="dxa"/>
              <w:left w:w="12" w:type="dxa"/>
              <w:bottom w:w="0" w:type="dxa"/>
              <w:right w:w="12" w:type="dxa"/>
            </w:tcMar>
            <w:vAlign w:val="center"/>
            <w:hideMark/>
          </w:tcPr>
          <w:p w14:paraId="5C2500A9"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sz w:val="24"/>
                <w:szCs w:val="24"/>
                <w:lang w:eastAsia="en-GB"/>
              </w:rPr>
            </w:pPr>
            <w:r w:rsidRPr="00C46CD5">
              <w:rPr>
                <w:rFonts w:ascii="Times New Roman" w:eastAsia="Times New Roman" w:hAnsi="Times New Roman" w:cs="Times New Roman"/>
                <w:b/>
                <w:bCs/>
                <w:kern w:val="24"/>
                <w:sz w:val="24"/>
                <w:szCs w:val="24"/>
                <w:lang w:eastAsia="en-GB"/>
              </w:rPr>
              <w:t>Male</w:t>
            </w:r>
          </w:p>
        </w:tc>
        <w:tc>
          <w:tcPr>
            <w:tcW w:w="1395" w:type="dxa"/>
            <w:tcBorders>
              <w:top w:val="single" w:sz="4" w:space="0" w:color="000000"/>
              <w:left w:val="single" w:sz="4" w:space="0" w:color="000000"/>
              <w:bottom w:val="single" w:sz="4" w:space="0" w:color="000000"/>
              <w:right w:val="single" w:sz="4" w:space="0" w:color="000000"/>
            </w:tcBorders>
            <w:shd w:val="clear" w:color="auto" w:fill="D4E1ED"/>
            <w:tcMar>
              <w:top w:w="12" w:type="dxa"/>
              <w:left w:w="12" w:type="dxa"/>
              <w:bottom w:w="0" w:type="dxa"/>
              <w:right w:w="12" w:type="dxa"/>
            </w:tcMar>
            <w:vAlign w:val="center"/>
            <w:hideMark/>
          </w:tcPr>
          <w:p w14:paraId="12974956"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sz w:val="24"/>
                <w:szCs w:val="24"/>
                <w:lang w:eastAsia="en-GB"/>
              </w:rPr>
            </w:pPr>
            <w:r w:rsidRPr="00C46CD5">
              <w:rPr>
                <w:rFonts w:ascii="Times New Roman" w:eastAsia="Times New Roman" w:hAnsi="Times New Roman" w:cs="Times New Roman"/>
                <w:b/>
                <w:bCs/>
                <w:sz w:val="24"/>
                <w:szCs w:val="24"/>
                <w:lang w:eastAsia="en-GB"/>
              </w:rPr>
              <w:t>Female</w:t>
            </w:r>
          </w:p>
        </w:tc>
        <w:tc>
          <w:tcPr>
            <w:tcW w:w="1149" w:type="dxa"/>
            <w:tcBorders>
              <w:top w:val="single" w:sz="4" w:space="0" w:color="000000"/>
              <w:left w:val="single" w:sz="4" w:space="0" w:color="000000"/>
              <w:bottom w:val="single" w:sz="4" w:space="0" w:color="000000"/>
              <w:right w:val="single" w:sz="4" w:space="0" w:color="000000"/>
            </w:tcBorders>
            <w:shd w:val="clear" w:color="auto" w:fill="D4E1ED"/>
            <w:vAlign w:val="center"/>
            <w:hideMark/>
          </w:tcPr>
          <w:p w14:paraId="50E517F9"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sz w:val="24"/>
                <w:szCs w:val="24"/>
                <w:lang w:eastAsia="en-GB"/>
              </w:rPr>
            </w:pPr>
            <w:r w:rsidRPr="00C46CD5">
              <w:rPr>
                <w:rFonts w:ascii="Times New Roman" w:eastAsia="Times New Roman" w:hAnsi="Times New Roman" w:cs="Times New Roman"/>
                <w:b/>
                <w:bCs/>
                <w:kern w:val="24"/>
                <w:sz w:val="24"/>
                <w:szCs w:val="24"/>
                <w:lang w:eastAsia="en-GB"/>
              </w:rPr>
              <w:t>Male</w:t>
            </w:r>
          </w:p>
        </w:tc>
        <w:tc>
          <w:tcPr>
            <w:tcW w:w="1318" w:type="dxa"/>
            <w:tcBorders>
              <w:top w:val="single" w:sz="4" w:space="0" w:color="000000"/>
              <w:left w:val="single" w:sz="4" w:space="0" w:color="000000"/>
              <w:bottom w:val="single" w:sz="4" w:space="0" w:color="000000"/>
              <w:right w:val="single" w:sz="4" w:space="0" w:color="000000"/>
            </w:tcBorders>
            <w:shd w:val="clear" w:color="auto" w:fill="D4E1ED"/>
            <w:vAlign w:val="center"/>
            <w:hideMark/>
          </w:tcPr>
          <w:p w14:paraId="7FD579FA"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sz w:val="24"/>
                <w:szCs w:val="24"/>
                <w:lang w:eastAsia="en-GB"/>
              </w:rPr>
            </w:pPr>
            <w:r w:rsidRPr="00C46CD5">
              <w:rPr>
                <w:rFonts w:ascii="Times New Roman" w:eastAsia="Times New Roman" w:hAnsi="Times New Roman" w:cs="Times New Roman"/>
                <w:b/>
                <w:bCs/>
                <w:sz w:val="24"/>
                <w:szCs w:val="24"/>
                <w:lang w:eastAsia="en-GB"/>
              </w:rPr>
              <w:t>Female</w:t>
            </w:r>
          </w:p>
        </w:tc>
      </w:tr>
      <w:tr w:rsidR="00BC517E" w:rsidRPr="00C46CD5" w14:paraId="24339BEC" w14:textId="77777777" w:rsidTr="005D4651">
        <w:trPr>
          <w:trHeight w:val="255"/>
        </w:trPr>
        <w:tc>
          <w:tcPr>
            <w:tcW w:w="1966" w:type="dxa"/>
            <w:tcBorders>
              <w:top w:val="nil"/>
              <w:left w:val="single" w:sz="4" w:space="0" w:color="auto"/>
              <w:bottom w:val="single" w:sz="4" w:space="0" w:color="auto"/>
              <w:right w:val="single" w:sz="4" w:space="0" w:color="auto"/>
            </w:tcBorders>
            <w:tcMar>
              <w:top w:w="12" w:type="dxa"/>
              <w:left w:w="12" w:type="dxa"/>
              <w:bottom w:w="0" w:type="dxa"/>
              <w:right w:w="12" w:type="dxa"/>
            </w:tcMar>
            <w:vAlign w:val="bottom"/>
            <w:hideMark/>
          </w:tcPr>
          <w:p w14:paraId="3C0EDC22" w14:textId="77777777" w:rsidR="00BC517E" w:rsidRPr="00C46CD5" w:rsidRDefault="00BC517E" w:rsidP="005D4651">
            <w:pPr>
              <w:spacing w:after="0" w:line="240" w:lineRule="auto"/>
              <w:textAlignment w:val="bottom"/>
              <w:rPr>
                <w:rFonts w:ascii="Times New Roman" w:eastAsia="Times New Roman" w:hAnsi="Times New Roman" w:cs="Times New Roman"/>
                <w:sz w:val="24"/>
                <w:szCs w:val="24"/>
                <w:lang w:eastAsia="en-GB"/>
              </w:rPr>
            </w:pPr>
            <w:r w:rsidRPr="00C46CD5">
              <w:rPr>
                <w:rFonts w:ascii="Times New Roman" w:eastAsia="Times New Roman" w:hAnsi="Times New Roman" w:cs="Times New Roman"/>
                <w:sz w:val="24"/>
                <w:szCs w:val="24"/>
                <w:lang w:eastAsia="en-MY"/>
              </w:rPr>
              <w:t>Physical</w:t>
            </w:r>
          </w:p>
        </w:tc>
        <w:tc>
          <w:tcPr>
            <w:tcW w:w="1191"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211FC757"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1457</w:t>
            </w:r>
          </w:p>
        </w:tc>
        <w:tc>
          <w:tcPr>
            <w:tcW w:w="150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5B2F16EA"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6211</w:t>
            </w:r>
          </w:p>
        </w:tc>
        <w:tc>
          <w:tcPr>
            <w:tcW w:w="1241"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388F05B2"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1338</w:t>
            </w:r>
          </w:p>
        </w:tc>
        <w:tc>
          <w:tcPr>
            <w:tcW w:w="139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61DA4CB6"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5545</w:t>
            </w:r>
          </w:p>
        </w:tc>
        <w:tc>
          <w:tcPr>
            <w:tcW w:w="1149" w:type="dxa"/>
            <w:tcBorders>
              <w:top w:val="single" w:sz="4" w:space="0" w:color="000000"/>
              <w:left w:val="single" w:sz="4" w:space="0" w:color="000000"/>
              <w:bottom w:val="single" w:sz="4" w:space="0" w:color="000000"/>
              <w:right w:val="single" w:sz="4" w:space="0" w:color="000000"/>
            </w:tcBorders>
            <w:vAlign w:val="center"/>
            <w:hideMark/>
          </w:tcPr>
          <w:p w14:paraId="0EBDD429" w14:textId="77777777" w:rsidR="00BC517E" w:rsidRPr="00C46CD5" w:rsidRDefault="00BC517E" w:rsidP="005D4651">
            <w:pPr>
              <w:spacing w:after="0" w:line="240" w:lineRule="auto"/>
              <w:jc w:val="center"/>
              <w:textAlignment w:val="center"/>
              <w:rPr>
                <w:rFonts w:ascii="Times New Roman" w:eastAsia="Times New Roman" w:hAnsi="Times New Roman" w:cs="Times New Roman"/>
                <w:kern w:val="24"/>
                <w:sz w:val="24"/>
                <w:szCs w:val="24"/>
                <w:lang w:eastAsia="en-GB"/>
              </w:rPr>
            </w:pPr>
            <w:r w:rsidRPr="00C46CD5">
              <w:rPr>
                <w:rFonts w:ascii="Times New Roman" w:eastAsia="Times New Roman" w:hAnsi="Times New Roman" w:cs="Times New Roman"/>
                <w:kern w:val="24"/>
                <w:sz w:val="24"/>
                <w:szCs w:val="24"/>
                <w:lang w:eastAsia="en-GB"/>
              </w:rPr>
              <w:t>1064</w:t>
            </w: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2380EDE8" w14:textId="77777777" w:rsidR="00BC517E" w:rsidRPr="00C46CD5" w:rsidRDefault="00BC517E" w:rsidP="005D4651">
            <w:pPr>
              <w:spacing w:after="0" w:line="240" w:lineRule="auto"/>
              <w:jc w:val="center"/>
              <w:textAlignment w:val="center"/>
              <w:rPr>
                <w:rFonts w:ascii="Times New Roman" w:eastAsia="Times New Roman" w:hAnsi="Times New Roman" w:cs="Times New Roman"/>
                <w:kern w:val="24"/>
                <w:sz w:val="24"/>
                <w:szCs w:val="24"/>
                <w:lang w:eastAsia="en-GB"/>
              </w:rPr>
            </w:pPr>
            <w:r w:rsidRPr="00C46CD5">
              <w:rPr>
                <w:rFonts w:ascii="Times New Roman" w:eastAsia="Times New Roman" w:hAnsi="Times New Roman" w:cs="Times New Roman"/>
                <w:kern w:val="24"/>
                <w:sz w:val="24"/>
                <w:szCs w:val="24"/>
                <w:lang w:eastAsia="en-GB"/>
              </w:rPr>
              <w:t>4716</w:t>
            </w:r>
          </w:p>
        </w:tc>
      </w:tr>
      <w:tr w:rsidR="00BC517E" w:rsidRPr="00C46CD5" w14:paraId="33332E03" w14:textId="77777777" w:rsidTr="005D4651">
        <w:trPr>
          <w:trHeight w:val="349"/>
        </w:trPr>
        <w:tc>
          <w:tcPr>
            <w:tcW w:w="1966" w:type="dxa"/>
            <w:tcBorders>
              <w:top w:val="nil"/>
              <w:left w:val="single" w:sz="4" w:space="0" w:color="auto"/>
              <w:bottom w:val="single" w:sz="4" w:space="0" w:color="auto"/>
              <w:right w:val="single" w:sz="4" w:space="0" w:color="auto"/>
            </w:tcBorders>
            <w:tcMar>
              <w:top w:w="12" w:type="dxa"/>
              <w:left w:w="12" w:type="dxa"/>
              <w:bottom w:w="0" w:type="dxa"/>
              <w:right w:w="12" w:type="dxa"/>
            </w:tcMar>
            <w:vAlign w:val="bottom"/>
            <w:hideMark/>
          </w:tcPr>
          <w:p w14:paraId="6AF180E0" w14:textId="77777777" w:rsidR="00BC517E" w:rsidRPr="00C46CD5" w:rsidRDefault="00BC517E" w:rsidP="005D4651">
            <w:pPr>
              <w:spacing w:after="0" w:line="240" w:lineRule="auto"/>
              <w:textAlignment w:val="bottom"/>
              <w:rPr>
                <w:rFonts w:ascii="Times New Roman" w:eastAsia="Times New Roman" w:hAnsi="Times New Roman" w:cs="Times New Roman"/>
                <w:sz w:val="24"/>
                <w:szCs w:val="24"/>
                <w:lang w:eastAsia="en-GB"/>
              </w:rPr>
            </w:pPr>
            <w:r w:rsidRPr="00C46CD5">
              <w:rPr>
                <w:rFonts w:ascii="Times New Roman" w:eastAsia="Times New Roman" w:hAnsi="Times New Roman" w:cs="Times New Roman"/>
                <w:sz w:val="24"/>
                <w:szCs w:val="24"/>
                <w:lang w:eastAsia="en-MY"/>
              </w:rPr>
              <w:t>Sexual</w:t>
            </w:r>
          </w:p>
        </w:tc>
        <w:tc>
          <w:tcPr>
            <w:tcW w:w="1191"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4DEA10E7"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199</w:t>
            </w:r>
          </w:p>
        </w:tc>
        <w:tc>
          <w:tcPr>
            <w:tcW w:w="150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27974DC1"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2933</w:t>
            </w:r>
          </w:p>
        </w:tc>
        <w:tc>
          <w:tcPr>
            <w:tcW w:w="1241"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728EA4CD"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204</w:t>
            </w:r>
          </w:p>
        </w:tc>
        <w:tc>
          <w:tcPr>
            <w:tcW w:w="139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65553572"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2495</w:t>
            </w:r>
          </w:p>
        </w:tc>
        <w:tc>
          <w:tcPr>
            <w:tcW w:w="1149" w:type="dxa"/>
            <w:tcBorders>
              <w:top w:val="single" w:sz="4" w:space="0" w:color="000000"/>
              <w:left w:val="single" w:sz="4" w:space="0" w:color="000000"/>
              <w:bottom w:val="single" w:sz="4" w:space="0" w:color="000000"/>
              <w:right w:val="single" w:sz="4" w:space="0" w:color="000000"/>
            </w:tcBorders>
            <w:vAlign w:val="center"/>
            <w:hideMark/>
          </w:tcPr>
          <w:p w14:paraId="10F042B0" w14:textId="77777777" w:rsidR="00BC517E" w:rsidRPr="00C46CD5" w:rsidRDefault="00BC517E" w:rsidP="005D4651">
            <w:pPr>
              <w:spacing w:after="0" w:line="240" w:lineRule="auto"/>
              <w:jc w:val="center"/>
              <w:textAlignment w:val="center"/>
              <w:rPr>
                <w:rFonts w:ascii="Times New Roman" w:eastAsia="Times New Roman" w:hAnsi="Times New Roman" w:cs="Times New Roman"/>
                <w:kern w:val="24"/>
                <w:sz w:val="24"/>
                <w:szCs w:val="24"/>
                <w:lang w:eastAsia="en-GB"/>
              </w:rPr>
            </w:pPr>
            <w:r w:rsidRPr="00C46CD5">
              <w:rPr>
                <w:rFonts w:ascii="Times New Roman" w:eastAsia="Times New Roman" w:hAnsi="Times New Roman" w:cs="Times New Roman"/>
                <w:kern w:val="24"/>
                <w:sz w:val="24"/>
                <w:szCs w:val="24"/>
                <w:lang w:eastAsia="en-GB"/>
              </w:rPr>
              <w:t>129</w:t>
            </w: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C3B1F78" w14:textId="77777777" w:rsidR="00BC517E" w:rsidRPr="00C46CD5" w:rsidRDefault="00BC517E" w:rsidP="005D4651">
            <w:pPr>
              <w:spacing w:after="0" w:line="240" w:lineRule="auto"/>
              <w:jc w:val="center"/>
              <w:textAlignment w:val="center"/>
              <w:rPr>
                <w:rFonts w:ascii="Times New Roman" w:eastAsia="Times New Roman" w:hAnsi="Times New Roman" w:cs="Times New Roman"/>
                <w:kern w:val="24"/>
                <w:sz w:val="24"/>
                <w:szCs w:val="24"/>
                <w:lang w:eastAsia="en-GB"/>
              </w:rPr>
            </w:pPr>
            <w:r w:rsidRPr="00C46CD5">
              <w:rPr>
                <w:rFonts w:ascii="Times New Roman" w:eastAsia="Times New Roman" w:hAnsi="Times New Roman" w:cs="Times New Roman"/>
                <w:kern w:val="24"/>
                <w:sz w:val="24"/>
                <w:szCs w:val="24"/>
                <w:lang w:eastAsia="en-GB"/>
              </w:rPr>
              <w:t>2211</w:t>
            </w:r>
          </w:p>
        </w:tc>
      </w:tr>
      <w:tr w:rsidR="00BC517E" w:rsidRPr="00C46CD5" w14:paraId="60F3FCEE" w14:textId="77777777" w:rsidTr="005D4651">
        <w:trPr>
          <w:trHeight w:val="287"/>
        </w:trPr>
        <w:tc>
          <w:tcPr>
            <w:tcW w:w="1966" w:type="dxa"/>
            <w:tcBorders>
              <w:top w:val="single" w:sz="4" w:space="0" w:color="auto"/>
              <w:left w:val="single" w:sz="4" w:space="0" w:color="auto"/>
              <w:bottom w:val="single" w:sz="4" w:space="0" w:color="000000"/>
              <w:right w:val="single" w:sz="4" w:space="0" w:color="auto"/>
            </w:tcBorders>
            <w:tcMar>
              <w:top w:w="12" w:type="dxa"/>
              <w:left w:w="12" w:type="dxa"/>
              <w:bottom w:w="0" w:type="dxa"/>
              <w:right w:w="12" w:type="dxa"/>
            </w:tcMar>
            <w:vAlign w:val="center"/>
            <w:hideMark/>
          </w:tcPr>
          <w:p w14:paraId="4D7906D3" w14:textId="77777777" w:rsidR="00BC517E" w:rsidRPr="00C46CD5" w:rsidRDefault="00BC517E" w:rsidP="005D4651">
            <w:pPr>
              <w:spacing w:after="0" w:line="240" w:lineRule="auto"/>
              <w:textAlignment w:val="bottom"/>
              <w:rPr>
                <w:rFonts w:ascii="Times New Roman" w:eastAsia="Times New Roman" w:hAnsi="Times New Roman" w:cs="Times New Roman"/>
                <w:sz w:val="24"/>
                <w:szCs w:val="24"/>
                <w:lang w:eastAsia="en-GB"/>
              </w:rPr>
            </w:pPr>
            <w:r w:rsidRPr="00C46CD5">
              <w:rPr>
                <w:rFonts w:ascii="Times New Roman" w:eastAsia="Times New Roman" w:hAnsi="Times New Roman" w:cs="Times New Roman"/>
                <w:sz w:val="24"/>
                <w:szCs w:val="24"/>
                <w:lang w:eastAsia="en-MY"/>
              </w:rPr>
              <w:t>Psychological</w:t>
            </w:r>
          </w:p>
        </w:tc>
        <w:tc>
          <w:tcPr>
            <w:tcW w:w="1191"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3707AF69"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37</w:t>
            </w:r>
          </w:p>
        </w:tc>
        <w:tc>
          <w:tcPr>
            <w:tcW w:w="150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3CE1120E"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43</w:t>
            </w:r>
          </w:p>
        </w:tc>
        <w:tc>
          <w:tcPr>
            <w:tcW w:w="1241"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217E84CB"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34</w:t>
            </w:r>
          </w:p>
        </w:tc>
        <w:tc>
          <w:tcPr>
            <w:tcW w:w="139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hideMark/>
          </w:tcPr>
          <w:p w14:paraId="0DB93432"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kern w:val="24"/>
                <w:sz w:val="24"/>
                <w:szCs w:val="24"/>
                <w:lang w:eastAsia="en-GB"/>
              </w:rPr>
              <w:t>36</w:t>
            </w:r>
          </w:p>
        </w:tc>
        <w:tc>
          <w:tcPr>
            <w:tcW w:w="1149" w:type="dxa"/>
            <w:tcBorders>
              <w:top w:val="single" w:sz="4" w:space="0" w:color="000000"/>
              <w:left w:val="single" w:sz="4" w:space="0" w:color="000000"/>
              <w:bottom w:val="single" w:sz="4" w:space="0" w:color="000000"/>
              <w:right w:val="single" w:sz="4" w:space="0" w:color="000000"/>
            </w:tcBorders>
            <w:vAlign w:val="center"/>
            <w:hideMark/>
          </w:tcPr>
          <w:p w14:paraId="15140A7A" w14:textId="77777777" w:rsidR="00BC517E" w:rsidRPr="00C46CD5" w:rsidRDefault="00BC517E" w:rsidP="005D4651">
            <w:pPr>
              <w:spacing w:after="0" w:line="240" w:lineRule="auto"/>
              <w:jc w:val="center"/>
              <w:textAlignment w:val="center"/>
              <w:rPr>
                <w:rFonts w:ascii="Times New Roman" w:eastAsia="Times New Roman" w:hAnsi="Times New Roman" w:cs="Times New Roman"/>
                <w:kern w:val="24"/>
                <w:sz w:val="24"/>
                <w:szCs w:val="24"/>
                <w:lang w:eastAsia="en-GB"/>
              </w:rPr>
            </w:pPr>
            <w:r w:rsidRPr="00C46CD5">
              <w:rPr>
                <w:rFonts w:ascii="Times New Roman" w:eastAsia="Times New Roman" w:hAnsi="Times New Roman" w:cs="Times New Roman"/>
                <w:kern w:val="24"/>
                <w:sz w:val="24"/>
                <w:szCs w:val="24"/>
                <w:lang w:eastAsia="en-GB"/>
              </w:rPr>
              <w:t>39</w:t>
            </w: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3CE2B985" w14:textId="77777777" w:rsidR="00BC517E" w:rsidRPr="00C46CD5" w:rsidRDefault="00BC517E" w:rsidP="005D4651">
            <w:pPr>
              <w:spacing w:after="0" w:line="240" w:lineRule="auto"/>
              <w:jc w:val="center"/>
              <w:textAlignment w:val="center"/>
              <w:rPr>
                <w:rFonts w:ascii="Times New Roman" w:eastAsia="Times New Roman" w:hAnsi="Times New Roman" w:cs="Times New Roman"/>
                <w:kern w:val="24"/>
                <w:sz w:val="24"/>
                <w:szCs w:val="24"/>
                <w:lang w:eastAsia="en-GB"/>
              </w:rPr>
            </w:pPr>
            <w:r w:rsidRPr="00C46CD5">
              <w:rPr>
                <w:rFonts w:ascii="Times New Roman" w:eastAsia="Times New Roman" w:hAnsi="Times New Roman" w:cs="Times New Roman"/>
                <w:kern w:val="24"/>
                <w:sz w:val="24"/>
                <w:szCs w:val="24"/>
                <w:lang w:eastAsia="en-GB"/>
              </w:rPr>
              <w:t>50</w:t>
            </w:r>
          </w:p>
        </w:tc>
      </w:tr>
      <w:tr w:rsidR="00BC517E" w:rsidRPr="00C46CD5" w14:paraId="5D88E08E" w14:textId="77777777" w:rsidTr="00AF3830">
        <w:trPr>
          <w:trHeight w:val="602"/>
        </w:trPr>
        <w:tc>
          <w:tcPr>
            <w:tcW w:w="1966" w:type="dxa"/>
            <w:tcBorders>
              <w:top w:val="single" w:sz="4" w:space="0" w:color="000000"/>
              <w:left w:val="single" w:sz="4" w:space="0" w:color="000000"/>
              <w:bottom w:val="single" w:sz="4" w:space="0" w:color="000000"/>
              <w:right w:val="single" w:sz="4" w:space="0" w:color="000000"/>
            </w:tcBorders>
            <w:shd w:val="clear" w:color="auto" w:fill="D4E1ED" w:themeFill="accent1" w:themeFillTint="66"/>
            <w:tcMar>
              <w:top w:w="12" w:type="dxa"/>
              <w:left w:w="12" w:type="dxa"/>
              <w:bottom w:w="0" w:type="dxa"/>
              <w:right w:w="12" w:type="dxa"/>
            </w:tcMar>
            <w:vAlign w:val="center"/>
            <w:hideMark/>
          </w:tcPr>
          <w:p w14:paraId="0B3B1998" w14:textId="77777777" w:rsidR="00BC517E" w:rsidRPr="00C46CD5" w:rsidRDefault="00BC517E" w:rsidP="005D4651">
            <w:pPr>
              <w:spacing w:after="0" w:line="240" w:lineRule="auto"/>
              <w:textAlignment w:val="bottom"/>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kern w:val="24"/>
                <w:sz w:val="24"/>
                <w:szCs w:val="24"/>
                <w:lang w:eastAsia="en-GB"/>
              </w:rPr>
              <w:t>Total</w:t>
            </w:r>
          </w:p>
        </w:tc>
        <w:tc>
          <w:tcPr>
            <w:tcW w:w="1191" w:type="dxa"/>
            <w:tcBorders>
              <w:top w:val="single" w:sz="4" w:space="0" w:color="000000"/>
              <w:left w:val="single" w:sz="4" w:space="0" w:color="000000"/>
              <w:bottom w:val="single" w:sz="4" w:space="0" w:color="000000"/>
              <w:right w:val="single" w:sz="4" w:space="0" w:color="000000"/>
            </w:tcBorders>
            <w:shd w:val="clear" w:color="auto" w:fill="D4E1ED" w:themeFill="accent1" w:themeFillTint="66"/>
            <w:tcMar>
              <w:top w:w="12" w:type="dxa"/>
              <w:left w:w="12" w:type="dxa"/>
              <w:bottom w:w="0" w:type="dxa"/>
              <w:right w:w="12" w:type="dxa"/>
            </w:tcMar>
            <w:vAlign w:val="center"/>
            <w:hideMark/>
          </w:tcPr>
          <w:p w14:paraId="75519B9B"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kern w:val="24"/>
                <w:sz w:val="24"/>
                <w:szCs w:val="24"/>
                <w:lang w:eastAsia="en-GB"/>
              </w:rPr>
              <w:t>1,693</w:t>
            </w:r>
          </w:p>
        </w:tc>
        <w:tc>
          <w:tcPr>
            <w:tcW w:w="1503" w:type="dxa"/>
            <w:tcBorders>
              <w:top w:val="single" w:sz="4" w:space="0" w:color="000000"/>
              <w:left w:val="single" w:sz="4" w:space="0" w:color="000000"/>
              <w:bottom w:val="single" w:sz="4" w:space="0" w:color="000000"/>
              <w:right w:val="single" w:sz="4" w:space="0" w:color="000000"/>
            </w:tcBorders>
            <w:shd w:val="clear" w:color="auto" w:fill="D4E1ED" w:themeFill="accent1" w:themeFillTint="66"/>
            <w:tcMar>
              <w:top w:w="12" w:type="dxa"/>
              <w:left w:w="12" w:type="dxa"/>
              <w:bottom w:w="0" w:type="dxa"/>
              <w:right w:w="12" w:type="dxa"/>
            </w:tcMar>
            <w:vAlign w:val="center"/>
            <w:hideMark/>
          </w:tcPr>
          <w:p w14:paraId="56CB7CC6"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kern w:val="24"/>
                <w:sz w:val="24"/>
                <w:szCs w:val="24"/>
                <w:lang w:eastAsia="en-GB"/>
              </w:rPr>
              <w:t>9,187</w:t>
            </w:r>
          </w:p>
        </w:tc>
        <w:tc>
          <w:tcPr>
            <w:tcW w:w="1241" w:type="dxa"/>
            <w:tcBorders>
              <w:top w:val="single" w:sz="4" w:space="0" w:color="000000"/>
              <w:left w:val="single" w:sz="4" w:space="0" w:color="000000"/>
              <w:bottom w:val="single" w:sz="4" w:space="0" w:color="000000"/>
              <w:right w:val="single" w:sz="4" w:space="0" w:color="000000"/>
            </w:tcBorders>
            <w:shd w:val="clear" w:color="auto" w:fill="D4E1ED" w:themeFill="accent1" w:themeFillTint="66"/>
            <w:tcMar>
              <w:top w:w="12" w:type="dxa"/>
              <w:left w:w="12" w:type="dxa"/>
              <w:bottom w:w="0" w:type="dxa"/>
              <w:right w:w="12" w:type="dxa"/>
            </w:tcMar>
            <w:vAlign w:val="center"/>
            <w:hideMark/>
          </w:tcPr>
          <w:p w14:paraId="577E8E52"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kern w:val="24"/>
                <w:sz w:val="24"/>
                <w:szCs w:val="24"/>
                <w:lang w:eastAsia="en-GB"/>
              </w:rPr>
              <w:t>1,576</w:t>
            </w:r>
          </w:p>
        </w:tc>
        <w:tc>
          <w:tcPr>
            <w:tcW w:w="1395" w:type="dxa"/>
            <w:tcBorders>
              <w:top w:val="single" w:sz="4" w:space="0" w:color="000000"/>
              <w:left w:val="single" w:sz="4" w:space="0" w:color="000000"/>
              <w:bottom w:val="single" w:sz="4" w:space="0" w:color="000000"/>
              <w:right w:val="single" w:sz="4" w:space="0" w:color="000000"/>
            </w:tcBorders>
            <w:shd w:val="clear" w:color="auto" w:fill="D4E1ED" w:themeFill="accent1" w:themeFillTint="66"/>
            <w:tcMar>
              <w:top w:w="12" w:type="dxa"/>
              <w:left w:w="12" w:type="dxa"/>
              <w:bottom w:w="0" w:type="dxa"/>
              <w:right w:w="12" w:type="dxa"/>
            </w:tcMar>
            <w:vAlign w:val="center"/>
            <w:hideMark/>
          </w:tcPr>
          <w:p w14:paraId="2D26CA30" w14:textId="77777777" w:rsidR="00BC517E" w:rsidRPr="00C46CD5" w:rsidRDefault="00BC517E" w:rsidP="005D4651">
            <w:pPr>
              <w:spacing w:after="0" w:line="240" w:lineRule="auto"/>
              <w:jc w:val="center"/>
              <w:textAlignment w:val="center"/>
              <w:rPr>
                <w:rFonts w:ascii="Times New Roman" w:eastAsia="Times New Roman" w:hAnsi="Times New Roman" w:cs="Times New Roman"/>
                <w:sz w:val="24"/>
                <w:szCs w:val="24"/>
                <w:lang w:eastAsia="en-GB"/>
              </w:rPr>
            </w:pPr>
            <w:r w:rsidRPr="00C46CD5">
              <w:rPr>
                <w:rFonts w:ascii="Times New Roman" w:eastAsia="Times New Roman" w:hAnsi="Times New Roman" w:cs="Times New Roman"/>
                <w:b/>
                <w:bCs/>
                <w:kern w:val="24"/>
                <w:sz w:val="24"/>
                <w:szCs w:val="24"/>
                <w:lang w:eastAsia="en-GB"/>
              </w:rPr>
              <w:t>8,076</w:t>
            </w:r>
          </w:p>
        </w:tc>
        <w:tc>
          <w:tcPr>
            <w:tcW w:w="1149" w:type="dxa"/>
            <w:tcBorders>
              <w:top w:val="single" w:sz="4" w:space="0" w:color="000000"/>
              <w:left w:val="single" w:sz="4" w:space="0" w:color="000000"/>
              <w:bottom w:val="single" w:sz="4" w:space="0" w:color="000000"/>
              <w:right w:val="single" w:sz="4" w:space="0" w:color="000000"/>
            </w:tcBorders>
            <w:shd w:val="clear" w:color="auto" w:fill="D4E1ED" w:themeFill="accent1" w:themeFillTint="66"/>
            <w:vAlign w:val="center"/>
            <w:hideMark/>
          </w:tcPr>
          <w:p w14:paraId="44276A94"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kern w:val="24"/>
                <w:sz w:val="24"/>
                <w:szCs w:val="24"/>
                <w:lang w:eastAsia="en-GB"/>
              </w:rPr>
            </w:pPr>
            <w:r w:rsidRPr="00C46CD5">
              <w:rPr>
                <w:rFonts w:ascii="Times New Roman" w:eastAsia="Times New Roman" w:hAnsi="Times New Roman" w:cs="Times New Roman"/>
                <w:b/>
                <w:bCs/>
                <w:kern w:val="24"/>
                <w:sz w:val="24"/>
                <w:szCs w:val="24"/>
                <w:lang w:eastAsia="en-GB"/>
              </w:rPr>
              <w:t>1,232</w:t>
            </w:r>
          </w:p>
        </w:tc>
        <w:tc>
          <w:tcPr>
            <w:tcW w:w="1318" w:type="dxa"/>
            <w:tcBorders>
              <w:top w:val="single" w:sz="4" w:space="0" w:color="000000"/>
              <w:left w:val="single" w:sz="4" w:space="0" w:color="000000"/>
              <w:bottom w:val="single" w:sz="4" w:space="0" w:color="000000"/>
              <w:right w:val="single" w:sz="4" w:space="0" w:color="000000"/>
            </w:tcBorders>
            <w:shd w:val="clear" w:color="auto" w:fill="D4E1ED" w:themeFill="accent1" w:themeFillTint="66"/>
            <w:vAlign w:val="center"/>
            <w:hideMark/>
          </w:tcPr>
          <w:p w14:paraId="3730931F" w14:textId="77777777" w:rsidR="00BC517E" w:rsidRPr="00C46CD5" w:rsidRDefault="00BC517E" w:rsidP="005D4651">
            <w:pPr>
              <w:spacing w:after="0" w:line="240" w:lineRule="auto"/>
              <w:jc w:val="center"/>
              <w:textAlignment w:val="center"/>
              <w:rPr>
                <w:rFonts w:ascii="Times New Roman" w:eastAsia="Times New Roman" w:hAnsi="Times New Roman" w:cs="Times New Roman"/>
                <w:b/>
                <w:bCs/>
                <w:kern w:val="24"/>
                <w:sz w:val="24"/>
                <w:szCs w:val="24"/>
                <w:lang w:eastAsia="en-GB"/>
              </w:rPr>
            </w:pPr>
            <w:r w:rsidRPr="00C46CD5">
              <w:rPr>
                <w:rFonts w:ascii="Times New Roman" w:eastAsia="Times New Roman" w:hAnsi="Times New Roman" w:cs="Times New Roman"/>
                <w:b/>
                <w:bCs/>
                <w:kern w:val="24"/>
                <w:sz w:val="24"/>
                <w:szCs w:val="24"/>
                <w:lang w:eastAsia="en-GB"/>
              </w:rPr>
              <w:t>6,977</w:t>
            </w:r>
          </w:p>
        </w:tc>
      </w:tr>
    </w:tbl>
    <w:p w14:paraId="31A1A278" w14:textId="77777777" w:rsidR="00BC517E" w:rsidRDefault="00BC517E" w:rsidP="00BC517E">
      <w:pPr>
        <w:rPr>
          <w:rFonts w:ascii="Arial" w:hAnsi="Arial" w:cs="Arial"/>
          <w:b/>
          <w:noProof/>
          <w:sz w:val="24"/>
          <w:szCs w:val="24"/>
        </w:rPr>
      </w:pPr>
    </w:p>
    <w:p w14:paraId="5C159BD8" w14:textId="1409BBEB" w:rsidR="00AF3830" w:rsidRPr="00AF3830" w:rsidRDefault="00AF3830" w:rsidP="00AF3830">
      <w:pPr>
        <w:spacing w:after="0" w:line="360" w:lineRule="auto"/>
        <w:rPr>
          <w:rFonts w:ascii="Times New Roman" w:eastAsia="Times New Roman" w:hAnsi="Times New Roman" w:cs="Times New Roman"/>
          <w:iCs/>
          <w:sz w:val="24"/>
          <w:szCs w:val="24"/>
          <w:lang w:eastAsia="en-GB"/>
        </w:rPr>
      </w:pPr>
      <w:r w:rsidRPr="00AF3830">
        <w:rPr>
          <w:rFonts w:ascii="Times New Roman" w:eastAsia="Times New Roman" w:hAnsi="Times New Roman" w:cs="Times New Roman"/>
          <w:iCs/>
          <w:sz w:val="24"/>
          <w:szCs w:val="24"/>
          <w:lang w:eastAsia="en-GB"/>
        </w:rPr>
        <w:t>Sources: Mental, Substance Abuse, Violent &amp; Injury Prevention Unit, M</w:t>
      </w:r>
      <w:r>
        <w:rPr>
          <w:rFonts w:ascii="Times New Roman" w:eastAsia="Times New Roman" w:hAnsi="Times New Roman" w:cs="Times New Roman"/>
          <w:iCs/>
          <w:sz w:val="24"/>
          <w:szCs w:val="24"/>
          <w:lang w:eastAsia="en-GB"/>
        </w:rPr>
        <w:t>inistry of Health</w:t>
      </w:r>
    </w:p>
    <w:p w14:paraId="33FDE0A9" w14:textId="547AE383" w:rsidR="00BC517E" w:rsidRDefault="00BC517E" w:rsidP="00BC517E">
      <w:pPr>
        <w:rPr>
          <w:rFonts w:ascii="Arial" w:hAnsi="Arial" w:cs="Arial"/>
          <w:b/>
          <w:noProof/>
          <w:sz w:val="24"/>
          <w:szCs w:val="24"/>
        </w:rPr>
      </w:pPr>
    </w:p>
    <w:p w14:paraId="0976FAD3" w14:textId="34812926" w:rsidR="00AF3830" w:rsidRDefault="00AF3830" w:rsidP="00BC517E">
      <w:pPr>
        <w:rPr>
          <w:rFonts w:ascii="Arial" w:hAnsi="Arial" w:cs="Arial"/>
          <w:b/>
          <w:noProof/>
          <w:sz w:val="24"/>
          <w:szCs w:val="24"/>
        </w:rPr>
      </w:pPr>
    </w:p>
    <w:p w14:paraId="5A146EFE" w14:textId="77777777" w:rsidR="00AF3830" w:rsidRDefault="00AF3830" w:rsidP="00BC517E">
      <w:pPr>
        <w:rPr>
          <w:rFonts w:ascii="Arial" w:hAnsi="Arial" w:cs="Arial"/>
          <w:b/>
          <w:noProof/>
          <w:sz w:val="24"/>
          <w:szCs w:val="24"/>
        </w:rPr>
      </w:pPr>
    </w:p>
    <w:p w14:paraId="01C1BAB5" w14:textId="0EC27420" w:rsidR="00BC517E" w:rsidRPr="00AF3830" w:rsidRDefault="00C72329" w:rsidP="00AF3830">
      <w:pPr>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 xml:space="preserve">Annex </w:t>
      </w:r>
      <w:r w:rsidR="009D3342" w:rsidRPr="004D17E5">
        <w:rPr>
          <w:rFonts w:ascii="Times New Roman" w:hAnsi="Times New Roman" w:cs="Times New Roman"/>
          <w:b/>
          <w:sz w:val="24"/>
          <w:szCs w:val="24"/>
          <w:lang w:val="en-US"/>
        </w:rPr>
        <w:t>L</w:t>
      </w:r>
    </w:p>
    <w:p w14:paraId="152422BD" w14:textId="77777777" w:rsidR="00B11008" w:rsidRPr="004D17E5" w:rsidRDefault="00B11008" w:rsidP="004D17E5">
      <w:pPr>
        <w:spacing w:line="360" w:lineRule="auto"/>
        <w:jc w:val="center"/>
        <w:rPr>
          <w:rFonts w:ascii="Times New Roman" w:eastAsia="Calibri" w:hAnsi="Times New Roman" w:cs="Times New Roman"/>
          <w:sz w:val="24"/>
          <w:szCs w:val="24"/>
          <w:u w:val="single"/>
        </w:rPr>
      </w:pPr>
      <w:r w:rsidRPr="004D17E5">
        <w:rPr>
          <w:rFonts w:ascii="Times New Roman" w:eastAsia="Calibri" w:hAnsi="Times New Roman" w:cs="Times New Roman"/>
          <w:b/>
          <w:sz w:val="24"/>
          <w:szCs w:val="24"/>
          <w:u w:val="single"/>
        </w:rPr>
        <w:t>Whipping Punishment under Syariah Criminal Procedure (Federal Territories) Act 1997</w:t>
      </w:r>
    </w:p>
    <w:p w14:paraId="2655786A" w14:textId="77777777" w:rsidR="00B11008" w:rsidRPr="004D17E5" w:rsidRDefault="00B11008" w:rsidP="00C72329">
      <w:pPr>
        <w:spacing w:line="276" w:lineRule="auto"/>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Legal provisions pertaining to execution of whipping punishment could be found in most Syariah Criminal Procedure Enactments in Malaysia. Section 125 of the Syariah Criminal Procedure Act (Federal Territories) 1997, for instance, spells provisions pertaining to whipping punishment. These provisions are indeed almost identical to that of sections 4, 5, 6 and 7 of the Execution of The Punishment of Whipping Ordinance, 1979 (Ordinance No: IX of 1979), Islamic Republic of Pakistan. </w:t>
      </w:r>
    </w:p>
    <w:p w14:paraId="37F9467C" w14:textId="4D0B7FC2" w:rsidR="00B11008" w:rsidRPr="004D17E5" w:rsidRDefault="00B11008" w:rsidP="00C72329">
      <w:pPr>
        <w:spacing w:line="276" w:lineRule="auto"/>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Section 125(2) provides specifications for the actual whip to be used for whipping. It must be made of skin or rattan, smooth and even. It </w:t>
      </w:r>
      <w:r w:rsidR="00813D24">
        <w:rPr>
          <w:rFonts w:ascii="Times New Roman" w:eastAsia="Calibri" w:hAnsi="Times New Roman" w:cs="Times New Roman"/>
          <w:sz w:val="24"/>
          <w:szCs w:val="24"/>
        </w:rPr>
        <w:t>cannot exceed</w:t>
      </w:r>
      <w:r w:rsidRPr="004D17E5">
        <w:rPr>
          <w:rFonts w:ascii="Times New Roman" w:eastAsia="Calibri" w:hAnsi="Times New Roman" w:cs="Times New Roman"/>
          <w:sz w:val="24"/>
          <w:szCs w:val="24"/>
        </w:rPr>
        <w:t xml:space="preserve"> 1.22 metre in length and 1.25 in diametre. The main reason of determining the length and diameter of the whip is to ensure that the objectives of </w:t>
      </w:r>
      <w:r w:rsidR="00813D24">
        <w:rPr>
          <w:rFonts w:ascii="Times New Roman" w:eastAsia="Calibri" w:hAnsi="Times New Roman" w:cs="Times New Roman"/>
          <w:sz w:val="24"/>
          <w:szCs w:val="24"/>
        </w:rPr>
        <w:t xml:space="preserve">the </w:t>
      </w:r>
      <w:r w:rsidRPr="004D17E5">
        <w:rPr>
          <w:rFonts w:ascii="Times New Roman" w:eastAsia="Calibri" w:hAnsi="Times New Roman" w:cs="Times New Roman"/>
          <w:sz w:val="24"/>
          <w:szCs w:val="24"/>
        </w:rPr>
        <w:t xml:space="preserve">punishment, </w:t>
      </w:r>
      <w:r w:rsidR="00813D24">
        <w:rPr>
          <w:rFonts w:ascii="Times New Roman" w:eastAsia="Calibri" w:hAnsi="Times New Roman" w:cs="Times New Roman"/>
          <w:sz w:val="24"/>
          <w:szCs w:val="24"/>
        </w:rPr>
        <w:t xml:space="preserve">that is </w:t>
      </w:r>
      <w:r w:rsidRPr="004D17E5">
        <w:rPr>
          <w:rFonts w:ascii="Times New Roman" w:eastAsia="Calibri" w:hAnsi="Times New Roman" w:cs="Times New Roman"/>
          <w:sz w:val="24"/>
          <w:szCs w:val="24"/>
        </w:rPr>
        <w:t xml:space="preserve">reform and deterrent are achieved without causing unnecessary injury to the convict (Yusoff (Ed), al Zuhaili,1992). Section 125(3) meanwhile provides for other additional guidelines to be followed in enforcement of whipping punishments such as: </w:t>
      </w:r>
    </w:p>
    <w:p w14:paraId="7111E3ED"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Before the whipping is carried out, the convict must be medically examined by a certified medical officer (section 125(3)(a)). This is to ensure that the convict is in good health to undergo such punishment. The Shafie and Hambali schools of thought give a guideline on this: </w:t>
      </w:r>
    </w:p>
    <w:p w14:paraId="5661F5FB" w14:textId="0B0D1FD0" w:rsidR="00B11008" w:rsidRPr="004D17E5" w:rsidRDefault="00B11008" w:rsidP="00C72329">
      <w:pPr>
        <w:spacing w:line="276" w:lineRule="auto"/>
        <w:ind w:left="720"/>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(i) medical officer must be present to ensure that the whipping punishment does not cause death to the convict; (ii) should the convict be too old or weak, the punishment must be carried out in the manner and in intervals so as to avoid death; (iii) should the convict be sick, the enforcement should be delayed until he is certified healthy to undergo such punishment (Yusoff (Ed</w:t>
      </w:r>
      <w:proofErr w:type="gramStart"/>
      <w:r w:rsidRPr="004D17E5">
        <w:rPr>
          <w:rFonts w:ascii="Times New Roman" w:eastAsia="Calibri" w:hAnsi="Times New Roman" w:cs="Times New Roman"/>
          <w:sz w:val="24"/>
          <w:szCs w:val="24"/>
        </w:rPr>
        <w:t>),al</w:t>
      </w:r>
      <w:proofErr w:type="gramEnd"/>
      <w:r w:rsidRPr="004D17E5">
        <w:rPr>
          <w:rFonts w:ascii="Times New Roman" w:eastAsia="Calibri" w:hAnsi="Times New Roman" w:cs="Times New Roman"/>
          <w:sz w:val="24"/>
          <w:szCs w:val="24"/>
        </w:rPr>
        <w:t xml:space="preserve"> Zuhaili,1992); </w:t>
      </w:r>
    </w:p>
    <w:p w14:paraId="072673D5"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Should the convict be a pregnant female, the whipping should be postponed to a date which should be of two months after delivery or abortion (section 125(3)(b)); </w:t>
      </w:r>
    </w:p>
    <w:p w14:paraId="69365717"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The whipping should be carried out in the attendance of a certified medical officer. It must also be carried out at a public premise ascertained by the ruling government (section 125(3)(c)). The Shafie, Maliki, Hanafi and Hambali schools of thought are in consensus that such whipping punishment be carried out in public. This, according to the ulama’ is in line with injunction in al Nur verse 2 which means: “...and let the punishment (of whipping) be witnessed by a group of those who have faith” (Yusoff (Ed), al Zuhaili,1992); </w:t>
      </w:r>
    </w:p>
    <w:p w14:paraId="64B80DB5"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The executor performing the whipping must be of just and matured in nature (section 125(3)(d)); </w:t>
      </w:r>
    </w:p>
    <w:p w14:paraId="03F2B85E"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Every stroke of whipping performed by the executor must be moderate in nature (section 125(3)(e)). The executor, in every stroke, must not raise his hand higher than his head. He must also ensure that the skin of the convict does not bleed or get blistered from every given stroke (Yusoff (Ed), al Zuhaili,1992); </w:t>
      </w:r>
    </w:p>
    <w:p w14:paraId="119798F0"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lastRenderedPageBreak/>
        <w:t xml:space="preserve">For every stroke on the body of the convict, the executor holding the whip must avoid any pulling motion so as to avoid unnecessary injury to the skin and flesh (section 125(3)(f)); </w:t>
      </w:r>
    </w:p>
    <w:p w14:paraId="7FD2D7CC"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trike/>
          <w:sz w:val="24"/>
          <w:szCs w:val="24"/>
        </w:rPr>
      </w:pPr>
      <w:r w:rsidRPr="004D17E5">
        <w:rPr>
          <w:rFonts w:ascii="Times New Roman" w:eastAsia="Calibri" w:hAnsi="Times New Roman" w:cs="Times New Roman"/>
          <w:sz w:val="24"/>
          <w:szCs w:val="24"/>
        </w:rPr>
        <w:t xml:space="preserve">The whipping is be inflicted on average force on any parts of the convict’s body so to avoid unnecessary injury to any particular parts, except his head, face, stomach, chest and private parts (section 125(3) (e) and (g) and Hashim Mehat, 1991); The convict shall wear clothes that cover his body during the whipping (section 125(3)(h)); </w:t>
      </w:r>
    </w:p>
    <w:p w14:paraId="56AD982E"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The whipping should be performed on a standing male convict, or a sitting female convict (section 125(3)(i)); </w:t>
      </w:r>
    </w:p>
    <w:p w14:paraId="5CB40C47"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 At any stage of the punishment, should the certified Government Medical Officer certify that the convict is medically unfit or unable to bear the whipping punishment, the punishment should be postponed until he certifies otherwise (section 125(3)(j)).</w:t>
      </w:r>
    </w:p>
    <w:p w14:paraId="0247EB65"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If a certified Government Medical Officer certifies that the convict is unable or unfit to undergo the whipping punishment, partly or wholly, due to his old age (fifty years old and above), illness or other reason, the case shall be referred to the Court which may order the execution of the sentence in a manner as it thinks reasonable (section 125 (5)). Practically, the Court would not sentence a convict to such punishment if the Court observes that the convict is of old age or suffers from illness or due to other related reasons.</w:t>
      </w:r>
    </w:p>
    <w:p w14:paraId="1C1E2EE0" w14:textId="77777777" w:rsidR="00B11008" w:rsidRPr="004D17E5" w:rsidRDefault="00B11008" w:rsidP="00C72329">
      <w:pPr>
        <w:numPr>
          <w:ilvl w:val="0"/>
          <w:numId w:val="10"/>
        </w:numPr>
        <w:spacing w:line="276" w:lineRule="auto"/>
        <w:contextualSpacing/>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It is to be noted that whipping punishment provisioned in the Syariah Criminal Offences Enactments in Malaysia is an option, and it is mentioned with other forms of punishments, imprisonment and fine. The Court is empowered to punish by choosing any two of the forms.  The Court has all the powers to observe based on evidence and related conditions of the accused before passing any two of the forms of the punishments. </w:t>
      </w:r>
    </w:p>
    <w:p w14:paraId="4CF90F28" w14:textId="77777777" w:rsidR="00B11008" w:rsidRPr="004D17E5" w:rsidRDefault="00B11008" w:rsidP="00C72329">
      <w:pPr>
        <w:spacing w:line="276" w:lineRule="auto"/>
        <w:jc w:val="both"/>
        <w:rPr>
          <w:rFonts w:ascii="Times New Roman" w:eastAsia="Calibri" w:hAnsi="Times New Roman" w:cs="Times New Roman"/>
          <w:sz w:val="24"/>
          <w:szCs w:val="24"/>
        </w:rPr>
      </w:pPr>
    </w:p>
    <w:p w14:paraId="09C762D4" w14:textId="727E00F6" w:rsidR="00B11008" w:rsidRPr="004D17E5" w:rsidRDefault="00B11008" w:rsidP="00C72329">
      <w:pPr>
        <w:spacing w:line="276" w:lineRule="auto"/>
        <w:jc w:val="both"/>
        <w:rPr>
          <w:rFonts w:ascii="Times New Roman" w:eastAsia="Calibri" w:hAnsi="Times New Roman" w:cs="Times New Roman"/>
          <w:sz w:val="24"/>
          <w:szCs w:val="24"/>
        </w:rPr>
      </w:pPr>
      <w:r w:rsidRPr="004D17E5">
        <w:rPr>
          <w:rFonts w:ascii="Times New Roman" w:eastAsia="Calibri" w:hAnsi="Times New Roman" w:cs="Times New Roman"/>
          <w:b/>
          <w:sz w:val="24"/>
          <w:szCs w:val="24"/>
          <w:lang w:val="en-US"/>
        </w:rPr>
        <w:t>Source:</w:t>
      </w:r>
      <w:r w:rsidRPr="004D17E5">
        <w:rPr>
          <w:rFonts w:ascii="Times New Roman" w:eastAsia="Calibri" w:hAnsi="Times New Roman" w:cs="Times New Roman"/>
          <w:sz w:val="24"/>
          <w:szCs w:val="24"/>
          <w:lang w:val="en-US"/>
        </w:rPr>
        <w:t xml:space="preserve"> </w:t>
      </w:r>
      <w:r w:rsidRPr="004D17E5">
        <w:rPr>
          <w:rFonts w:ascii="Times New Roman" w:eastAsia="Calibri" w:hAnsi="Times New Roman" w:cs="Times New Roman"/>
          <w:sz w:val="24"/>
          <w:szCs w:val="24"/>
        </w:rPr>
        <w:t>Shariff, A. A. B. M., bin Abdul Rahman, M., Laluddin, H., &amp; Manap, N. A. (2012). Whipping punishment under Islamic criminal law: perception and misconception in Malaysia. </w:t>
      </w:r>
      <w:r w:rsidRPr="004D17E5">
        <w:rPr>
          <w:rFonts w:ascii="Times New Roman" w:eastAsia="Calibri" w:hAnsi="Times New Roman" w:cs="Times New Roman"/>
          <w:i/>
          <w:iCs/>
          <w:sz w:val="24"/>
          <w:szCs w:val="24"/>
        </w:rPr>
        <w:t>Advances in Natural and Applied Sciences</w:t>
      </w:r>
      <w:r w:rsidRPr="004D17E5">
        <w:rPr>
          <w:rFonts w:ascii="Times New Roman" w:eastAsia="Calibri" w:hAnsi="Times New Roman" w:cs="Times New Roman"/>
          <w:sz w:val="24"/>
          <w:szCs w:val="24"/>
        </w:rPr>
        <w:t>, </w:t>
      </w:r>
      <w:r w:rsidRPr="004D17E5">
        <w:rPr>
          <w:rFonts w:ascii="Times New Roman" w:eastAsia="Calibri" w:hAnsi="Times New Roman" w:cs="Times New Roman"/>
          <w:i/>
          <w:iCs/>
          <w:sz w:val="24"/>
          <w:szCs w:val="24"/>
        </w:rPr>
        <w:t>6</w:t>
      </w:r>
      <w:r w:rsidRPr="004D17E5">
        <w:rPr>
          <w:rFonts w:ascii="Times New Roman" w:eastAsia="Calibri" w:hAnsi="Times New Roman" w:cs="Times New Roman"/>
          <w:sz w:val="24"/>
          <w:szCs w:val="24"/>
        </w:rPr>
        <w:t>(8), 1263-1268.</w:t>
      </w:r>
    </w:p>
    <w:p w14:paraId="66F7D879" w14:textId="660E2070" w:rsidR="008100D3" w:rsidRPr="004D17E5" w:rsidRDefault="008100D3" w:rsidP="00C72329">
      <w:pPr>
        <w:spacing w:line="276" w:lineRule="auto"/>
        <w:jc w:val="both"/>
        <w:rPr>
          <w:rFonts w:ascii="Times New Roman" w:eastAsia="Calibri" w:hAnsi="Times New Roman" w:cs="Times New Roman"/>
          <w:b/>
          <w:sz w:val="24"/>
          <w:szCs w:val="24"/>
          <w:lang w:val="en-US"/>
        </w:rPr>
      </w:pPr>
      <w:r w:rsidRPr="004D17E5">
        <w:rPr>
          <w:rFonts w:ascii="Times New Roman" w:eastAsia="Calibri" w:hAnsi="Times New Roman" w:cs="Times New Roman"/>
          <w:b/>
          <w:sz w:val="24"/>
          <w:szCs w:val="24"/>
          <w:lang w:val="en-US"/>
        </w:rPr>
        <w:t xml:space="preserve">Input verified by the Syariah Judiciary Department </w:t>
      </w:r>
      <w:r w:rsidR="005146D5" w:rsidRPr="004D17E5">
        <w:rPr>
          <w:rFonts w:ascii="Times New Roman" w:eastAsia="Calibri" w:hAnsi="Times New Roman" w:cs="Times New Roman"/>
          <w:b/>
          <w:sz w:val="24"/>
          <w:szCs w:val="24"/>
          <w:lang w:val="en-US"/>
        </w:rPr>
        <w:t>(</w:t>
      </w:r>
      <w:r w:rsidRPr="004D17E5">
        <w:rPr>
          <w:rFonts w:ascii="Times New Roman" w:eastAsia="Calibri" w:hAnsi="Times New Roman" w:cs="Times New Roman"/>
          <w:b/>
          <w:sz w:val="24"/>
          <w:szCs w:val="24"/>
          <w:lang w:val="en-US"/>
        </w:rPr>
        <w:t>2 March 2022)</w:t>
      </w:r>
    </w:p>
    <w:p w14:paraId="412704B4" w14:textId="77777777" w:rsidR="00B11008" w:rsidRPr="004D17E5" w:rsidRDefault="00B11008" w:rsidP="004D17E5">
      <w:pPr>
        <w:spacing w:line="360" w:lineRule="auto"/>
        <w:jc w:val="both"/>
        <w:rPr>
          <w:rFonts w:ascii="Times New Roman" w:eastAsia="Calibri" w:hAnsi="Times New Roman" w:cs="Times New Roman"/>
          <w:sz w:val="24"/>
          <w:szCs w:val="24"/>
          <w:lang w:val="en-US"/>
        </w:rPr>
      </w:pPr>
    </w:p>
    <w:p w14:paraId="3C59C7B8" w14:textId="5B4FBCC7" w:rsidR="00E56ADB" w:rsidRPr="004D17E5" w:rsidRDefault="00E56ADB" w:rsidP="004D17E5">
      <w:pPr>
        <w:spacing w:line="360" w:lineRule="auto"/>
        <w:jc w:val="both"/>
        <w:rPr>
          <w:rFonts w:ascii="Times New Roman" w:hAnsi="Times New Roman" w:cs="Times New Roman"/>
          <w:sz w:val="24"/>
          <w:szCs w:val="24"/>
          <w:lang w:val="en-US"/>
        </w:rPr>
      </w:pPr>
    </w:p>
    <w:p w14:paraId="1D09FD74" w14:textId="234D18D8" w:rsidR="00E56ADB" w:rsidRPr="004D17E5" w:rsidRDefault="00E56ADB" w:rsidP="004D17E5">
      <w:pPr>
        <w:spacing w:line="360" w:lineRule="auto"/>
        <w:jc w:val="both"/>
        <w:rPr>
          <w:rFonts w:ascii="Times New Roman" w:hAnsi="Times New Roman" w:cs="Times New Roman"/>
          <w:sz w:val="24"/>
          <w:szCs w:val="24"/>
          <w:lang w:val="en-US"/>
        </w:rPr>
      </w:pPr>
    </w:p>
    <w:p w14:paraId="5FBED7CE" w14:textId="2DA6396B" w:rsidR="00E56ADB" w:rsidRDefault="00E56ADB" w:rsidP="004D17E5">
      <w:pPr>
        <w:spacing w:line="360" w:lineRule="auto"/>
        <w:jc w:val="both"/>
        <w:rPr>
          <w:rFonts w:ascii="Times New Roman" w:hAnsi="Times New Roman" w:cs="Times New Roman"/>
          <w:sz w:val="24"/>
          <w:szCs w:val="24"/>
          <w:lang w:val="en-US"/>
        </w:rPr>
      </w:pPr>
    </w:p>
    <w:p w14:paraId="5CF58E91" w14:textId="77777777" w:rsidR="00C72329" w:rsidRPr="004D17E5" w:rsidRDefault="00C72329" w:rsidP="004D17E5">
      <w:pPr>
        <w:spacing w:line="360" w:lineRule="auto"/>
        <w:jc w:val="both"/>
        <w:rPr>
          <w:rFonts w:ascii="Times New Roman" w:hAnsi="Times New Roman" w:cs="Times New Roman"/>
          <w:sz w:val="24"/>
          <w:szCs w:val="24"/>
          <w:lang w:val="en-US"/>
        </w:rPr>
      </w:pPr>
    </w:p>
    <w:p w14:paraId="43E41E46" w14:textId="77777777" w:rsidR="002D4EDF" w:rsidRPr="004D17E5" w:rsidRDefault="002D4EDF" w:rsidP="004D17E5">
      <w:pPr>
        <w:spacing w:line="360" w:lineRule="auto"/>
        <w:rPr>
          <w:rFonts w:ascii="Times New Roman" w:hAnsi="Times New Roman" w:cs="Times New Roman"/>
          <w:b/>
          <w:bCs/>
          <w:sz w:val="24"/>
          <w:szCs w:val="24"/>
        </w:rPr>
      </w:pPr>
    </w:p>
    <w:p w14:paraId="50B19C9E" w14:textId="77777777" w:rsidR="00287FF7" w:rsidRPr="004D17E5" w:rsidRDefault="00287FF7" w:rsidP="004D17E5">
      <w:pPr>
        <w:pStyle w:val="BodyText"/>
        <w:spacing w:before="82" w:line="360" w:lineRule="auto"/>
        <w:ind w:left="284" w:right="237"/>
        <w:jc w:val="right"/>
        <w:rPr>
          <w:rFonts w:ascii="Times New Roman" w:hAnsi="Times New Roman" w:cs="Times New Roman"/>
          <w:u w:val="none"/>
        </w:rPr>
      </w:pPr>
    </w:p>
    <w:p w14:paraId="551B65AB" w14:textId="47778EE4" w:rsidR="00F7546A" w:rsidRPr="004D17E5" w:rsidRDefault="00F7546A" w:rsidP="004D17E5">
      <w:pPr>
        <w:pStyle w:val="BodyText"/>
        <w:spacing w:before="82" w:line="360" w:lineRule="auto"/>
        <w:ind w:left="284" w:right="237"/>
        <w:jc w:val="right"/>
        <w:rPr>
          <w:rFonts w:ascii="Times New Roman" w:hAnsi="Times New Roman" w:cs="Times New Roman"/>
          <w:u w:val="none"/>
        </w:rPr>
      </w:pPr>
      <w:r w:rsidRPr="004D17E5">
        <w:rPr>
          <w:rFonts w:ascii="Times New Roman" w:hAnsi="Times New Roman" w:cs="Times New Roman"/>
          <w:u w:val="none"/>
        </w:rPr>
        <w:lastRenderedPageBreak/>
        <w:t>ANNEX M</w:t>
      </w:r>
    </w:p>
    <w:p w14:paraId="0956C626" w14:textId="536B4291" w:rsidR="00F7546A" w:rsidRPr="004D17E5" w:rsidRDefault="002538BA" w:rsidP="00C72329">
      <w:pPr>
        <w:pStyle w:val="BodyText"/>
        <w:spacing w:before="82" w:line="360" w:lineRule="auto"/>
        <w:ind w:left="284" w:right="237"/>
        <w:jc w:val="center"/>
        <w:rPr>
          <w:rFonts w:ascii="Times New Roman" w:hAnsi="Times New Roman" w:cs="Times New Roman"/>
          <w:u w:val="none"/>
        </w:rPr>
      </w:pPr>
      <w:r w:rsidRPr="004D17E5">
        <w:rPr>
          <w:rFonts w:ascii="Times New Roman" w:hAnsi="Times New Roman" w:cs="Times New Roman"/>
          <w:u w:val="none"/>
        </w:rPr>
        <w:t>Statistic of The Number of Arrestment for Prostitution, 2016-2021</w:t>
      </w:r>
    </w:p>
    <w:tbl>
      <w:tblPr>
        <w:tblW w:w="1094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0"/>
        <w:gridCol w:w="819"/>
        <w:gridCol w:w="802"/>
        <w:gridCol w:w="824"/>
        <w:gridCol w:w="797"/>
        <w:gridCol w:w="823"/>
        <w:gridCol w:w="792"/>
        <w:gridCol w:w="820"/>
        <w:gridCol w:w="796"/>
        <w:gridCol w:w="821"/>
        <w:gridCol w:w="794"/>
        <w:gridCol w:w="643"/>
        <w:gridCol w:w="749"/>
      </w:tblGrid>
      <w:tr w:rsidR="00F7546A" w:rsidRPr="004D17E5" w14:paraId="2A8A5915" w14:textId="77777777" w:rsidTr="00A174A7">
        <w:trPr>
          <w:trHeight w:val="230"/>
        </w:trPr>
        <w:tc>
          <w:tcPr>
            <w:tcW w:w="1460" w:type="dxa"/>
            <w:vMerge w:val="restart"/>
            <w:shd w:val="clear" w:color="auto" w:fill="D4E1ED" w:themeFill="accent1" w:themeFillTint="66"/>
          </w:tcPr>
          <w:p w14:paraId="60FC4EA2" w14:textId="1A681702" w:rsidR="00F7546A" w:rsidRPr="004D17E5" w:rsidRDefault="00F94DDB" w:rsidP="004D17E5">
            <w:pPr>
              <w:pStyle w:val="TableParagraph"/>
              <w:spacing w:before="119" w:line="360" w:lineRule="auto"/>
              <w:ind w:left="295"/>
              <w:jc w:val="left"/>
              <w:rPr>
                <w:rFonts w:ascii="Times New Roman" w:hAnsi="Times New Roman" w:cs="Times New Roman"/>
                <w:b/>
                <w:sz w:val="24"/>
                <w:szCs w:val="24"/>
              </w:rPr>
            </w:pPr>
            <w:r w:rsidRPr="004D17E5">
              <w:rPr>
                <w:rFonts w:ascii="Times New Roman" w:hAnsi="Times New Roman" w:cs="Times New Roman"/>
                <w:b/>
                <w:sz w:val="24"/>
                <w:szCs w:val="24"/>
              </w:rPr>
              <w:t>Race</w:t>
            </w:r>
          </w:p>
        </w:tc>
        <w:tc>
          <w:tcPr>
            <w:tcW w:w="1621" w:type="dxa"/>
            <w:gridSpan w:val="2"/>
            <w:shd w:val="clear" w:color="auto" w:fill="D4E1ED" w:themeFill="accent1" w:themeFillTint="66"/>
          </w:tcPr>
          <w:p w14:paraId="4A618AD9" w14:textId="77777777" w:rsidR="00F7546A" w:rsidRPr="004D17E5" w:rsidRDefault="00F7546A" w:rsidP="004D17E5">
            <w:pPr>
              <w:pStyle w:val="TableParagraph"/>
              <w:spacing w:line="360" w:lineRule="auto"/>
              <w:ind w:left="565" w:right="560"/>
              <w:rPr>
                <w:rFonts w:ascii="Times New Roman" w:hAnsi="Times New Roman" w:cs="Times New Roman"/>
                <w:b/>
                <w:sz w:val="24"/>
                <w:szCs w:val="24"/>
              </w:rPr>
            </w:pPr>
            <w:r w:rsidRPr="004D17E5">
              <w:rPr>
                <w:rFonts w:ascii="Times New Roman" w:hAnsi="Times New Roman" w:cs="Times New Roman"/>
                <w:b/>
                <w:sz w:val="24"/>
                <w:szCs w:val="24"/>
              </w:rPr>
              <w:t>2016</w:t>
            </w:r>
          </w:p>
        </w:tc>
        <w:tc>
          <w:tcPr>
            <w:tcW w:w="1621" w:type="dxa"/>
            <w:gridSpan w:val="2"/>
            <w:shd w:val="clear" w:color="auto" w:fill="D4E1ED" w:themeFill="accent1" w:themeFillTint="66"/>
          </w:tcPr>
          <w:p w14:paraId="1B187330" w14:textId="77777777" w:rsidR="00F7546A" w:rsidRPr="004D17E5" w:rsidRDefault="00F7546A" w:rsidP="004D17E5">
            <w:pPr>
              <w:pStyle w:val="TableParagraph"/>
              <w:spacing w:line="360" w:lineRule="auto"/>
              <w:ind w:left="565" w:right="561"/>
              <w:rPr>
                <w:rFonts w:ascii="Times New Roman" w:hAnsi="Times New Roman" w:cs="Times New Roman"/>
                <w:b/>
                <w:sz w:val="24"/>
                <w:szCs w:val="24"/>
              </w:rPr>
            </w:pPr>
            <w:r w:rsidRPr="004D17E5">
              <w:rPr>
                <w:rFonts w:ascii="Times New Roman" w:hAnsi="Times New Roman" w:cs="Times New Roman"/>
                <w:b/>
                <w:sz w:val="24"/>
                <w:szCs w:val="24"/>
              </w:rPr>
              <w:t>2017</w:t>
            </w:r>
          </w:p>
        </w:tc>
        <w:tc>
          <w:tcPr>
            <w:tcW w:w="1615" w:type="dxa"/>
            <w:gridSpan w:val="2"/>
            <w:shd w:val="clear" w:color="auto" w:fill="D4E1ED" w:themeFill="accent1" w:themeFillTint="66"/>
          </w:tcPr>
          <w:p w14:paraId="1407AF70" w14:textId="77777777" w:rsidR="00F7546A" w:rsidRPr="004D17E5" w:rsidRDefault="00F7546A" w:rsidP="004D17E5">
            <w:pPr>
              <w:pStyle w:val="TableParagraph"/>
              <w:spacing w:line="360" w:lineRule="auto"/>
              <w:ind w:left="563" w:right="555"/>
              <w:rPr>
                <w:rFonts w:ascii="Times New Roman" w:hAnsi="Times New Roman" w:cs="Times New Roman"/>
                <w:b/>
                <w:sz w:val="24"/>
                <w:szCs w:val="24"/>
              </w:rPr>
            </w:pPr>
            <w:r w:rsidRPr="004D17E5">
              <w:rPr>
                <w:rFonts w:ascii="Times New Roman" w:hAnsi="Times New Roman" w:cs="Times New Roman"/>
                <w:b/>
                <w:sz w:val="24"/>
                <w:szCs w:val="24"/>
              </w:rPr>
              <w:t>2018</w:t>
            </w:r>
          </w:p>
        </w:tc>
        <w:tc>
          <w:tcPr>
            <w:tcW w:w="1616" w:type="dxa"/>
            <w:gridSpan w:val="2"/>
            <w:shd w:val="clear" w:color="auto" w:fill="D4E1ED" w:themeFill="accent1" w:themeFillTint="66"/>
          </w:tcPr>
          <w:p w14:paraId="05E21B9B" w14:textId="77777777" w:rsidR="00F7546A" w:rsidRPr="004D17E5" w:rsidRDefault="00F7546A" w:rsidP="004D17E5">
            <w:pPr>
              <w:pStyle w:val="TableParagraph"/>
              <w:spacing w:line="360" w:lineRule="auto"/>
              <w:ind w:left="564" w:right="556"/>
              <w:rPr>
                <w:rFonts w:ascii="Times New Roman" w:hAnsi="Times New Roman" w:cs="Times New Roman"/>
                <w:b/>
                <w:sz w:val="24"/>
                <w:szCs w:val="24"/>
              </w:rPr>
            </w:pPr>
            <w:r w:rsidRPr="004D17E5">
              <w:rPr>
                <w:rFonts w:ascii="Times New Roman" w:hAnsi="Times New Roman" w:cs="Times New Roman"/>
                <w:b/>
                <w:sz w:val="24"/>
                <w:szCs w:val="24"/>
              </w:rPr>
              <w:t>2019</w:t>
            </w:r>
          </w:p>
        </w:tc>
        <w:tc>
          <w:tcPr>
            <w:tcW w:w="1615" w:type="dxa"/>
            <w:gridSpan w:val="2"/>
            <w:shd w:val="clear" w:color="auto" w:fill="D4E1ED" w:themeFill="accent1" w:themeFillTint="66"/>
          </w:tcPr>
          <w:p w14:paraId="4E49BA76" w14:textId="77777777" w:rsidR="00F7546A" w:rsidRPr="004D17E5" w:rsidRDefault="00F7546A" w:rsidP="004D17E5">
            <w:pPr>
              <w:pStyle w:val="TableParagraph"/>
              <w:spacing w:line="360" w:lineRule="auto"/>
              <w:ind w:left="564" w:right="555"/>
              <w:rPr>
                <w:rFonts w:ascii="Times New Roman" w:hAnsi="Times New Roman" w:cs="Times New Roman"/>
                <w:b/>
                <w:sz w:val="24"/>
                <w:szCs w:val="24"/>
              </w:rPr>
            </w:pPr>
            <w:r w:rsidRPr="004D17E5">
              <w:rPr>
                <w:rFonts w:ascii="Times New Roman" w:hAnsi="Times New Roman" w:cs="Times New Roman"/>
                <w:b/>
                <w:sz w:val="24"/>
                <w:szCs w:val="24"/>
              </w:rPr>
              <w:t>2020</w:t>
            </w:r>
          </w:p>
        </w:tc>
        <w:tc>
          <w:tcPr>
            <w:tcW w:w="1392" w:type="dxa"/>
            <w:gridSpan w:val="2"/>
            <w:shd w:val="clear" w:color="auto" w:fill="D4E1ED" w:themeFill="accent1" w:themeFillTint="66"/>
          </w:tcPr>
          <w:p w14:paraId="7D8320B2" w14:textId="77777777" w:rsidR="00F7546A" w:rsidRPr="004D17E5" w:rsidRDefault="00F7546A" w:rsidP="004D17E5">
            <w:pPr>
              <w:pStyle w:val="TableParagraph"/>
              <w:spacing w:line="360" w:lineRule="auto"/>
              <w:ind w:left="452" w:right="445"/>
              <w:rPr>
                <w:rFonts w:ascii="Times New Roman" w:hAnsi="Times New Roman" w:cs="Times New Roman"/>
                <w:b/>
                <w:sz w:val="24"/>
                <w:szCs w:val="24"/>
              </w:rPr>
            </w:pPr>
            <w:r w:rsidRPr="004D17E5">
              <w:rPr>
                <w:rFonts w:ascii="Times New Roman" w:hAnsi="Times New Roman" w:cs="Times New Roman"/>
                <w:b/>
                <w:sz w:val="24"/>
                <w:szCs w:val="24"/>
              </w:rPr>
              <w:t>2021</w:t>
            </w:r>
          </w:p>
        </w:tc>
      </w:tr>
      <w:tr w:rsidR="00FB462F" w:rsidRPr="004D17E5" w14:paraId="52BF3CF3" w14:textId="77777777" w:rsidTr="00A174A7">
        <w:trPr>
          <w:trHeight w:val="230"/>
        </w:trPr>
        <w:tc>
          <w:tcPr>
            <w:tcW w:w="1460" w:type="dxa"/>
            <w:vMerge/>
            <w:tcBorders>
              <w:top w:val="nil"/>
            </w:tcBorders>
            <w:shd w:val="clear" w:color="auto" w:fill="D4E1ED" w:themeFill="accent1" w:themeFillTint="66"/>
          </w:tcPr>
          <w:p w14:paraId="18883D65" w14:textId="77777777" w:rsidR="00F94DDB" w:rsidRPr="004D17E5" w:rsidRDefault="00F94DDB" w:rsidP="004D17E5">
            <w:pPr>
              <w:spacing w:line="360" w:lineRule="auto"/>
              <w:rPr>
                <w:rFonts w:ascii="Times New Roman" w:hAnsi="Times New Roman" w:cs="Times New Roman"/>
                <w:sz w:val="24"/>
                <w:szCs w:val="24"/>
              </w:rPr>
            </w:pPr>
          </w:p>
        </w:tc>
        <w:tc>
          <w:tcPr>
            <w:tcW w:w="819" w:type="dxa"/>
            <w:shd w:val="clear" w:color="auto" w:fill="D4E1ED" w:themeFill="accent1" w:themeFillTint="66"/>
          </w:tcPr>
          <w:p w14:paraId="3DA7F919" w14:textId="7F2659BB" w:rsidR="00F94DDB" w:rsidRPr="004D17E5" w:rsidRDefault="00F94DDB" w:rsidP="004D17E5">
            <w:pPr>
              <w:pStyle w:val="TableParagraph"/>
              <w:spacing w:line="360" w:lineRule="auto"/>
              <w:ind w:left="6"/>
              <w:rPr>
                <w:rFonts w:ascii="Times New Roman" w:hAnsi="Times New Roman" w:cs="Times New Roman"/>
                <w:b/>
                <w:sz w:val="24"/>
                <w:szCs w:val="24"/>
              </w:rPr>
            </w:pPr>
            <w:r w:rsidRPr="004D17E5">
              <w:rPr>
                <w:rFonts w:ascii="Times New Roman" w:hAnsi="Times New Roman" w:cs="Times New Roman"/>
                <w:b/>
                <w:w w:val="99"/>
                <w:sz w:val="24"/>
                <w:szCs w:val="24"/>
              </w:rPr>
              <w:t>F</w:t>
            </w:r>
          </w:p>
        </w:tc>
        <w:tc>
          <w:tcPr>
            <w:tcW w:w="802" w:type="dxa"/>
            <w:shd w:val="clear" w:color="auto" w:fill="D4E1ED" w:themeFill="accent1" w:themeFillTint="66"/>
          </w:tcPr>
          <w:p w14:paraId="700C10C4" w14:textId="1D298E65" w:rsidR="00F94DDB" w:rsidRPr="004D17E5" w:rsidRDefault="00F94DDB" w:rsidP="004D17E5">
            <w:pPr>
              <w:pStyle w:val="TableParagraph"/>
              <w:spacing w:line="360" w:lineRule="auto"/>
              <w:ind w:left="337"/>
              <w:jc w:val="left"/>
              <w:rPr>
                <w:rFonts w:ascii="Times New Roman" w:hAnsi="Times New Roman" w:cs="Times New Roman"/>
                <w:b/>
                <w:sz w:val="24"/>
                <w:szCs w:val="24"/>
              </w:rPr>
            </w:pPr>
            <w:r w:rsidRPr="004D17E5">
              <w:rPr>
                <w:rFonts w:ascii="Times New Roman" w:hAnsi="Times New Roman" w:cs="Times New Roman"/>
                <w:b/>
                <w:w w:val="99"/>
                <w:sz w:val="24"/>
                <w:szCs w:val="24"/>
              </w:rPr>
              <w:t>M</w:t>
            </w:r>
          </w:p>
        </w:tc>
        <w:tc>
          <w:tcPr>
            <w:tcW w:w="824" w:type="dxa"/>
            <w:shd w:val="clear" w:color="auto" w:fill="D4E1ED" w:themeFill="accent1" w:themeFillTint="66"/>
          </w:tcPr>
          <w:p w14:paraId="19EC237F" w14:textId="015E7BC6" w:rsidR="00F94DDB" w:rsidRPr="004D17E5" w:rsidRDefault="00F94DDB" w:rsidP="004D17E5">
            <w:pPr>
              <w:pStyle w:val="TableParagraph"/>
              <w:spacing w:line="360" w:lineRule="auto"/>
              <w:ind w:left="5"/>
              <w:rPr>
                <w:rFonts w:ascii="Times New Roman" w:hAnsi="Times New Roman" w:cs="Times New Roman"/>
                <w:b/>
                <w:sz w:val="24"/>
                <w:szCs w:val="24"/>
              </w:rPr>
            </w:pPr>
            <w:r w:rsidRPr="004D17E5">
              <w:rPr>
                <w:rFonts w:ascii="Times New Roman" w:hAnsi="Times New Roman" w:cs="Times New Roman"/>
                <w:b/>
                <w:w w:val="99"/>
                <w:sz w:val="24"/>
                <w:szCs w:val="24"/>
              </w:rPr>
              <w:t>F</w:t>
            </w:r>
          </w:p>
        </w:tc>
        <w:tc>
          <w:tcPr>
            <w:tcW w:w="797" w:type="dxa"/>
            <w:shd w:val="clear" w:color="auto" w:fill="D4E1ED" w:themeFill="accent1" w:themeFillTint="66"/>
          </w:tcPr>
          <w:p w14:paraId="131A6F05" w14:textId="5DA6B14C" w:rsidR="00F94DDB" w:rsidRPr="004D17E5" w:rsidRDefault="00F94DDB" w:rsidP="004D17E5">
            <w:pPr>
              <w:pStyle w:val="TableParagraph"/>
              <w:spacing w:line="360" w:lineRule="auto"/>
              <w:ind w:left="336"/>
              <w:jc w:val="left"/>
              <w:rPr>
                <w:rFonts w:ascii="Times New Roman" w:hAnsi="Times New Roman" w:cs="Times New Roman"/>
                <w:b/>
                <w:sz w:val="24"/>
                <w:szCs w:val="24"/>
              </w:rPr>
            </w:pPr>
            <w:r w:rsidRPr="004D17E5">
              <w:rPr>
                <w:rFonts w:ascii="Times New Roman" w:hAnsi="Times New Roman" w:cs="Times New Roman"/>
                <w:b/>
                <w:w w:val="99"/>
                <w:sz w:val="24"/>
                <w:szCs w:val="24"/>
              </w:rPr>
              <w:t>M</w:t>
            </w:r>
          </w:p>
        </w:tc>
        <w:tc>
          <w:tcPr>
            <w:tcW w:w="823" w:type="dxa"/>
            <w:shd w:val="clear" w:color="auto" w:fill="D4E1ED" w:themeFill="accent1" w:themeFillTint="66"/>
          </w:tcPr>
          <w:p w14:paraId="7821C8E9" w14:textId="57717C88" w:rsidR="00F94DDB" w:rsidRPr="004D17E5" w:rsidRDefault="00F94DDB" w:rsidP="004D17E5">
            <w:pPr>
              <w:pStyle w:val="TableParagraph"/>
              <w:spacing w:line="360" w:lineRule="auto"/>
              <w:ind w:left="4"/>
              <w:rPr>
                <w:rFonts w:ascii="Times New Roman" w:hAnsi="Times New Roman" w:cs="Times New Roman"/>
                <w:b/>
                <w:sz w:val="24"/>
                <w:szCs w:val="24"/>
              </w:rPr>
            </w:pPr>
            <w:r w:rsidRPr="004D17E5">
              <w:rPr>
                <w:rFonts w:ascii="Times New Roman" w:hAnsi="Times New Roman" w:cs="Times New Roman"/>
                <w:b/>
                <w:w w:val="99"/>
                <w:sz w:val="24"/>
                <w:szCs w:val="24"/>
              </w:rPr>
              <w:t>F</w:t>
            </w:r>
          </w:p>
        </w:tc>
        <w:tc>
          <w:tcPr>
            <w:tcW w:w="792" w:type="dxa"/>
            <w:shd w:val="clear" w:color="auto" w:fill="D4E1ED" w:themeFill="accent1" w:themeFillTint="66"/>
          </w:tcPr>
          <w:p w14:paraId="43259864" w14:textId="5A93C1EB" w:rsidR="00F94DDB" w:rsidRPr="004D17E5" w:rsidRDefault="00F94DDB" w:rsidP="004D17E5">
            <w:pPr>
              <w:pStyle w:val="TableParagraph"/>
              <w:spacing w:line="360" w:lineRule="auto"/>
              <w:ind w:left="8"/>
              <w:rPr>
                <w:rFonts w:ascii="Times New Roman" w:hAnsi="Times New Roman" w:cs="Times New Roman"/>
                <w:b/>
                <w:sz w:val="24"/>
                <w:szCs w:val="24"/>
              </w:rPr>
            </w:pPr>
            <w:r w:rsidRPr="004D17E5">
              <w:rPr>
                <w:rFonts w:ascii="Times New Roman" w:hAnsi="Times New Roman" w:cs="Times New Roman"/>
                <w:b/>
                <w:w w:val="99"/>
                <w:sz w:val="24"/>
                <w:szCs w:val="24"/>
              </w:rPr>
              <w:t>M</w:t>
            </w:r>
          </w:p>
        </w:tc>
        <w:tc>
          <w:tcPr>
            <w:tcW w:w="820" w:type="dxa"/>
            <w:shd w:val="clear" w:color="auto" w:fill="D4E1ED" w:themeFill="accent1" w:themeFillTint="66"/>
          </w:tcPr>
          <w:p w14:paraId="14541703" w14:textId="5092A1CD" w:rsidR="00F94DDB" w:rsidRPr="004D17E5" w:rsidRDefault="00F94DDB" w:rsidP="004D17E5">
            <w:pPr>
              <w:pStyle w:val="TableParagraph"/>
              <w:spacing w:line="360" w:lineRule="auto"/>
              <w:ind w:left="8"/>
              <w:rPr>
                <w:rFonts w:ascii="Times New Roman" w:hAnsi="Times New Roman" w:cs="Times New Roman"/>
                <w:b/>
                <w:sz w:val="24"/>
                <w:szCs w:val="24"/>
              </w:rPr>
            </w:pPr>
            <w:r w:rsidRPr="004D17E5">
              <w:rPr>
                <w:rFonts w:ascii="Times New Roman" w:hAnsi="Times New Roman" w:cs="Times New Roman"/>
                <w:b/>
                <w:w w:val="99"/>
                <w:sz w:val="24"/>
                <w:szCs w:val="24"/>
              </w:rPr>
              <w:t>F</w:t>
            </w:r>
          </w:p>
        </w:tc>
        <w:tc>
          <w:tcPr>
            <w:tcW w:w="796" w:type="dxa"/>
            <w:shd w:val="clear" w:color="auto" w:fill="D4E1ED" w:themeFill="accent1" w:themeFillTint="66"/>
          </w:tcPr>
          <w:p w14:paraId="79038A08" w14:textId="13658F72" w:rsidR="00F94DDB" w:rsidRPr="004D17E5" w:rsidRDefault="00F94DDB" w:rsidP="004D17E5">
            <w:pPr>
              <w:pStyle w:val="TableParagraph"/>
              <w:spacing w:line="360" w:lineRule="auto"/>
              <w:ind w:left="11"/>
              <w:rPr>
                <w:rFonts w:ascii="Times New Roman" w:hAnsi="Times New Roman" w:cs="Times New Roman"/>
                <w:b/>
                <w:sz w:val="24"/>
                <w:szCs w:val="24"/>
              </w:rPr>
            </w:pPr>
            <w:r w:rsidRPr="004D17E5">
              <w:rPr>
                <w:rFonts w:ascii="Times New Roman" w:hAnsi="Times New Roman" w:cs="Times New Roman"/>
                <w:b/>
                <w:w w:val="99"/>
                <w:sz w:val="24"/>
                <w:szCs w:val="24"/>
              </w:rPr>
              <w:t>M</w:t>
            </w:r>
          </w:p>
        </w:tc>
        <w:tc>
          <w:tcPr>
            <w:tcW w:w="821" w:type="dxa"/>
            <w:shd w:val="clear" w:color="auto" w:fill="D4E1ED" w:themeFill="accent1" w:themeFillTint="66"/>
          </w:tcPr>
          <w:p w14:paraId="17D33ABD" w14:textId="473B8532" w:rsidR="00F94DDB" w:rsidRPr="004D17E5" w:rsidRDefault="00F94DDB" w:rsidP="004D17E5">
            <w:pPr>
              <w:pStyle w:val="TableParagraph"/>
              <w:spacing w:line="360" w:lineRule="auto"/>
              <w:ind w:left="6"/>
              <w:rPr>
                <w:rFonts w:ascii="Times New Roman" w:hAnsi="Times New Roman" w:cs="Times New Roman"/>
                <w:b/>
                <w:sz w:val="24"/>
                <w:szCs w:val="24"/>
              </w:rPr>
            </w:pPr>
            <w:r w:rsidRPr="004D17E5">
              <w:rPr>
                <w:rFonts w:ascii="Times New Roman" w:hAnsi="Times New Roman" w:cs="Times New Roman"/>
                <w:b/>
                <w:w w:val="99"/>
                <w:sz w:val="24"/>
                <w:szCs w:val="24"/>
              </w:rPr>
              <w:t>F</w:t>
            </w:r>
          </w:p>
        </w:tc>
        <w:tc>
          <w:tcPr>
            <w:tcW w:w="794" w:type="dxa"/>
            <w:shd w:val="clear" w:color="auto" w:fill="D4E1ED" w:themeFill="accent1" w:themeFillTint="66"/>
          </w:tcPr>
          <w:p w14:paraId="1D811272" w14:textId="0EEF0E3D" w:rsidR="00F94DDB" w:rsidRPr="004D17E5" w:rsidRDefault="00F94DDB" w:rsidP="004D17E5">
            <w:pPr>
              <w:pStyle w:val="TableParagraph"/>
              <w:spacing w:line="360" w:lineRule="auto"/>
              <w:ind w:left="0" w:right="323"/>
              <w:jc w:val="right"/>
              <w:rPr>
                <w:rFonts w:ascii="Times New Roman" w:hAnsi="Times New Roman" w:cs="Times New Roman"/>
                <w:b/>
                <w:sz w:val="24"/>
                <w:szCs w:val="24"/>
              </w:rPr>
            </w:pPr>
            <w:r w:rsidRPr="004D17E5">
              <w:rPr>
                <w:rFonts w:ascii="Times New Roman" w:hAnsi="Times New Roman" w:cs="Times New Roman"/>
                <w:b/>
                <w:w w:val="99"/>
                <w:sz w:val="24"/>
                <w:szCs w:val="24"/>
              </w:rPr>
              <w:t>M</w:t>
            </w:r>
          </w:p>
        </w:tc>
        <w:tc>
          <w:tcPr>
            <w:tcW w:w="643" w:type="dxa"/>
            <w:shd w:val="clear" w:color="auto" w:fill="D4E1ED" w:themeFill="accent1" w:themeFillTint="66"/>
          </w:tcPr>
          <w:p w14:paraId="7BAD5236" w14:textId="45C582B7" w:rsidR="00F94DDB" w:rsidRPr="004D17E5" w:rsidRDefault="00F94DDB" w:rsidP="004D17E5">
            <w:pPr>
              <w:pStyle w:val="TableParagraph"/>
              <w:spacing w:line="360" w:lineRule="auto"/>
              <w:ind w:left="8"/>
              <w:rPr>
                <w:rFonts w:ascii="Times New Roman" w:hAnsi="Times New Roman" w:cs="Times New Roman"/>
                <w:b/>
                <w:sz w:val="24"/>
                <w:szCs w:val="24"/>
              </w:rPr>
            </w:pPr>
            <w:r w:rsidRPr="004D17E5">
              <w:rPr>
                <w:rFonts w:ascii="Times New Roman" w:hAnsi="Times New Roman" w:cs="Times New Roman"/>
                <w:b/>
                <w:w w:val="99"/>
                <w:sz w:val="24"/>
                <w:szCs w:val="24"/>
              </w:rPr>
              <w:t>F</w:t>
            </w:r>
          </w:p>
        </w:tc>
        <w:tc>
          <w:tcPr>
            <w:tcW w:w="749" w:type="dxa"/>
            <w:shd w:val="clear" w:color="auto" w:fill="D4E1ED" w:themeFill="accent1" w:themeFillTint="66"/>
          </w:tcPr>
          <w:p w14:paraId="4337E7AA" w14:textId="0A9036F0" w:rsidR="00F94DDB" w:rsidRPr="004D17E5" w:rsidRDefault="00F94DDB" w:rsidP="004D17E5">
            <w:pPr>
              <w:pStyle w:val="TableParagraph"/>
              <w:spacing w:line="360" w:lineRule="auto"/>
              <w:ind w:left="9"/>
              <w:rPr>
                <w:rFonts w:ascii="Times New Roman" w:hAnsi="Times New Roman" w:cs="Times New Roman"/>
                <w:b/>
                <w:sz w:val="24"/>
                <w:szCs w:val="24"/>
              </w:rPr>
            </w:pPr>
            <w:r w:rsidRPr="004D17E5">
              <w:rPr>
                <w:rFonts w:ascii="Times New Roman" w:hAnsi="Times New Roman" w:cs="Times New Roman"/>
                <w:b/>
                <w:w w:val="99"/>
                <w:sz w:val="24"/>
                <w:szCs w:val="24"/>
              </w:rPr>
              <w:t>M</w:t>
            </w:r>
          </w:p>
        </w:tc>
      </w:tr>
      <w:tr w:rsidR="00F7546A" w:rsidRPr="004D17E5" w14:paraId="429E96BF" w14:textId="77777777" w:rsidTr="00F7546A">
        <w:trPr>
          <w:trHeight w:val="230"/>
        </w:trPr>
        <w:tc>
          <w:tcPr>
            <w:tcW w:w="1460" w:type="dxa"/>
          </w:tcPr>
          <w:p w14:paraId="0D92081A" w14:textId="4E142BB5" w:rsidR="00F7546A" w:rsidRPr="004D17E5" w:rsidRDefault="00F94DDB" w:rsidP="004D17E5">
            <w:pPr>
              <w:pStyle w:val="TableParagraph"/>
              <w:spacing w:line="360" w:lineRule="auto"/>
              <w:ind w:left="207" w:right="201"/>
              <w:rPr>
                <w:rFonts w:ascii="Times New Roman" w:hAnsi="Times New Roman" w:cs="Times New Roman"/>
                <w:sz w:val="24"/>
                <w:szCs w:val="24"/>
              </w:rPr>
            </w:pPr>
            <w:r w:rsidRPr="004D17E5">
              <w:rPr>
                <w:rFonts w:ascii="Times New Roman" w:hAnsi="Times New Roman" w:cs="Times New Roman"/>
                <w:sz w:val="24"/>
                <w:szCs w:val="24"/>
              </w:rPr>
              <w:t>Chinese</w:t>
            </w:r>
          </w:p>
        </w:tc>
        <w:tc>
          <w:tcPr>
            <w:tcW w:w="819" w:type="dxa"/>
          </w:tcPr>
          <w:p w14:paraId="364D8E69" w14:textId="77777777" w:rsidR="00F7546A" w:rsidRPr="004D17E5" w:rsidRDefault="00F7546A" w:rsidP="004D17E5">
            <w:pPr>
              <w:pStyle w:val="TableParagraph"/>
              <w:spacing w:line="360" w:lineRule="auto"/>
              <w:ind w:left="136" w:right="131"/>
              <w:rPr>
                <w:rFonts w:ascii="Times New Roman" w:hAnsi="Times New Roman" w:cs="Times New Roman"/>
                <w:sz w:val="24"/>
                <w:szCs w:val="24"/>
              </w:rPr>
            </w:pPr>
            <w:r w:rsidRPr="004D17E5">
              <w:rPr>
                <w:rFonts w:ascii="Times New Roman" w:hAnsi="Times New Roman" w:cs="Times New Roman"/>
                <w:sz w:val="24"/>
                <w:szCs w:val="24"/>
              </w:rPr>
              <w:t>705</w:t>
            </w:r>
          </w:p>
        </w:tc>
        <w:tc>
          <w:tcPr>
            <w:tcW w:w="802" w:type="dxa"/>
          </w:tcPr>
          <w:p w14:paraId="585D1820" w14:textId="77777777" w:rsidR="00F7546A" w:rsidRPr="004D17E5" w:rsidRDefault="00F7546A" w:rsidP="004D17E5">
            <w:pPr>
              <w:pStyle w:val="TableParagraph"/>
              <w:spacing w:line="360" w:lineRule="auto"/>
              <w:ind w:left="344"/>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4" w:type="dxa"/>
          </w:tcPr>
          <w:p w14:paraId="0673767E" w14:textId="77777777" w:rsidR="00F7546A" w:rsidRPr="004D17E5" w:rsidRDefault="00F7546A" w:rsidP="004D17E5">
            <w:pPr>
              <w:pStyle w:val="TableParagraph"/>
              <w:spacing w:line="360" w:lineRule="auto"/>
              <w:ind w:left="138" w:right="134"/>
              <w:rPr>
                <w:rFonts w:ascii="Times New Roman" w:hAnsi="Times New Roman" w:cs="Times New Roman"/>
                <w:sz w:val="24"/>
                <w:szCs w:val="24"/>
              </w:rPr>
            </w:pPr>
            <w:r w:rsidRPr="004D17E5">
              <w:rPr>
                <w:rFonts w:ascii="Times New Roman" w:hAnsi="Times New Roman" w:cs="Times New Roman"/>
                <w:sz w:val="24"/>
                <w:szCs w:val="24"/>
              </w:rPr>
              <w:t>876</w:t>
            </w:r>
          </w:p>
        </w:tc>
        <w:tc>
          <w:tcPr>
            <w:tcW w:w="797" w:type="dxa"/>
          </w:tcPr>
          <w:p w14:paraId="169584B6" w14:textId="77777777" w:rsidR="00F7546A" w:rsidRPr="004D17E5" w:rsidRDefault="00F7546A" w:rsidP="004D17E5">
            <w:pPr>
              <w:pStyle w:val="TableParagraph"/>
              <w:spacing w:line="360" w:lineRule="auto"/>
              <w:ind w:left="341"/>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3" w:type="dxa"/>
          </w:tcPr>
          <w:p w14:paraId="0110F1CB" w14:textId="77777777" w:rsidR="00F7546A" w:rsidRPr="004D17E5" w:rsidRDefault="00F7546A" w:rsidP="004D17E5">
            <w:pPr>
              <w:pStyle w:val="TableParagraph"/>
              <w:spacing w:line="360" w:lineRule="auto"/>
              <w:ind w:right="134"/>
              <w:rPr>
                <w:rFonts w:ascii="Times New Roman" w:hAnsi="Times New Roman" w:cs="Times New Roman"/>
                <w:sz w:val="24"/>
                <w:szCs w:val="24"/>
              </w:rPr>
            </w:pPr>
            <w:r w:rsidRPr="004D17E5">
              <w:rPr>
                <w:rFonts w:ascii="Times New Roman" w:hAnsi="Times New Roman" w:cs="Times New Roman"/>
                <w:sz w:val="24"/>
                <w:szCs w:val="24"/>
              </w:rPr>
              <w:t>476</w:t>
            </w:r>
          </w:p>
        </w:tc>
        <w:tc>
          <w:tcPr>
            <w:tcW w:w="792" w:type="dxa"/>
          </w:tcPr>
          <w:p w14:paraId="0218AAA7" w14:textId="77777777" w:rsidR="00F7546A" w:rsidRPr="004D17E5" w:rsidRDefault="00F7546A" w:rsidP="004D17E5">
            <w:pPr>
              <w:pStyle w:val="TableParagraph"/>
              <w:spacing w:line="360" w:lineRule="auto"/>
              <w:ind w:left="7"/>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0" w:type="dxa"/>
          </w:tcPr>
          <w:p w14:paraId="07577B1A" w14:textId="77777777" w:rsidR="00F7546A" w:rsidRPr="004D17E5" w:rsidRDefault="00F7546A" w:rsidP="004D17E5">
            <w:pPr>
              <w:pStyle w:val="TableParagraph"/>
              <w:spacing w:line="360" w:lineRule="auto"/>
              <w:ind w:right="130"/>
              <w:rPr>
                <w:rFonts w:ascii="Times New Roman" w:hAnsi="Times New Roman" w:cs="Times New Roman"/>
                <w:sz w:val="24"/>
                <w:szCs w:val="24"/>
              </w:rPr>
            </w:pPr>
            <w:r w:rsidRPr="004D17E5">
              <w:rPr>
                <w:rFonts w:ascii="Times New Roman" w:hAnsi="Times New Roman" w:cs="Times New Roman"/>
                <w:sz w:val="24"/>
                <w:szCs w:val="24"/>
              </w:rPr>
              <w:t>653</w:t>
            </w:r>
          </w:p>
        </w:tc>
        <w:tc>
          <w:tcPr>
            <w:tcW w:w="796" w:type="dxa"/>
          </w:tcPr>
          <w:p w14:paraId="421A366C" w14:textId="77777777" w:rsidR="00F7546A" w:rsidRPr="004D17E5" w:rsidRDefault="00F7546A" w:rsidP="004D17E5">
            <w:pPr>
              <w:pStyle w:val="TableParagraph"/>
              <w:spacing w:line="360" w:lineRule="auto"/>
              <w:ind w:left="14"/>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1" w:type="dxa"/>
          </w:tcPr>
          <w:p w14:paraId="02A6B19D" w14:textId="77777777" w:rsidR="00F7546A" w:rsidRPr="004D17E5" w:rsidRDefault="00F7546A" w:rsidP="004D17E5">
            <w:pPr>
              <w:pStyle w:val="TableParagraph"/>
              <w:spacing w:line="360" w:lineRule="auto"/>
              <w:ind w:right="132"/>
              <w:rPr>
                <w:rFonts w:ascii="Times New Roman" w:hAnsi="Times New Roman" w:cs="Times New Roman"/>
                <w:sz w:val="24"/>
                <w:szCs w:val="24"/>
              </w:rPr>
            </w:pPr>
            <w:r w:rsidRPr="004D17E5">
              <w:rPr>
                <w:rFonts w:ascii="Times New Roman" w:hAnsi="Times New Roman" w:cs="Times New Roman"/>
                <w:sz w:val="24"/>
                <w:szCs w:val="24"/>
              </w:rPr>
              <w:t>597</w:t>
            </w:r>
          </w:p>
        </w:tc>
        <w:tc>
          <w:tcPr>
            <w:tcW w:w="794" w:type="dxa"/>
          </w:tcPr>
          <w:p w14:paraId="4FF88F61" w14:textId="77777777" w:rsidR="00F7546A" w:rsidRPr="004D17E5" w:rsidRDefault="00F7546A" w:rsidP="004D17E5">
            <w:pPr>
              <w:pStyle w:val="TableParagraph"/>
              <w:spacing w:line="360" w:lineRule="auto"/>
              <w:ind w:left="0" w:right="329"/>
              <w:jc w:val="righ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643" w:type="dxa"/>
          </w:tcPr>
          <w:p w14:paraId="0DA150B0" w14:textId="77777777" w:rsidR="00F7546A" w:rsidRPr="004D17E5" w:rsidRDefault="00F7546A" w:rsidP="004D17E5">
            <w:pPr>
              <w:pStyle w:val="TableParagraph"/>
              <w:spacing w:line="360" w:lineRule="auto"/>
              <w:ind w:left="133" w:right="126"/>
              <w:rPr>
                <w:rFonts w:ascii="Times New Roman" w:hAnsi="Times New Roman" w:cs="Times New Roman"/>
                <w:sz w:val="24"/>
                <w:szCs w:val="24"/>
              </w:rPr>
            </w:pPr>
            <w:r w:rsidRPr="004D17E5">
              <w:rPr>
                <w:rFonts w:ascii="Times New Roman" w:hAnsi="Times New Roman" w:cs="Times New Roman"/>
                <w:sz w:val="24"/>
                <w:szCs w:val="24"/>
              </w:rPr>
              <w:t>312</w:t>
            </w:r>
          </w:p>
        </w:tc>
        <w:tc>
          <w:tcPr>
            <w:tcW w:w="749" w:type="dxa"/>
          </w:tcPr>
          <w:p w14:paraId="00A12F42" w14:textId="77777777" w:rsidR="00F7546A" w:rsidRPr="004D17E5" w:rsidRDefault="00F7546A" w:rsidP="004D17E5">
            <w:pPr>
              <w:pStyle w:val="TableParagraph"/>
              <w:spacing w:line="360" w:lineRule="auto"/>
              <w:ind w:left="12"/>
              <w:rPr>
                <w:rFonts w:ascii="Times New Roman" w:hAnsi="Times New Roman" w:cs="Times New Roman"/>
                <w:sz w:val="24"/>
                <w:szCs w:val="24"/>
              </w:rPr>
            </w:pPr>
            <w:r w:rsidRPr="004D17E5">
              <w:rPr>
                <w:rFonts w:ascii="Times New Roman" w:hAnsi="Times New Roman" w:cs="Times New Roman"/>
                <w:w w:val="99"/>
                <w:sz w:val="24"/>
                <w:szCs w:val="24"/>
              </w:rPr>
              <w:t>0</w:t>
            </w:r>
          </w:p>
        </w:tc>
      </w:tr>
      <w:tr w:rsidR="00F7546A" w:rsidRPr="004D17E5" w14:paraId="1C05B122" w14:textId="77777777" w:rsidTr="00F7546A">
        <w:trPr>
          <w:trHeight w:val="230"/>
        </w:trPr>
        <w:tc>
          <w:tcPr>
            <w:tcW w:w="1460" w:type="dxa"/>
          </w:tcPr>
          <w:p w14:paraId="5909F7D3" w14:textId="07666FCC" w:rsidR="00F7546A" w:rsidRPr="004D17E5" w:rsidRDefault="00F94DDB" w:rsidP="004D17E5">
            <w:pPr>
              <w:pStyle w:val="TableParagraph"/>
              <w:spacing w:line="360" w:lineRule="auto"/>
              <w:ind w:left="207" w:right="202"/>
              <w:rPr>
                <w:rFonts w:ascii="Times New Roman" w:hAnsi="Times New Roman" w:cs="Times New Roman"/>
                <w:sz w:val="24"/>
                <w:szCs w:val="24"/>
              </w:rPr>
            </w:pPr>
            <w:r w:rsidRPr="004D17E5">
              <w:rPr>
                <w:rFonts w:ascii="Times New Roman" w:hAnsi="Times New Roman" w:cs="Times New Roman"/>
                <w:sz w:val="24"/>
                <w:szCs w:val="24"/>
              </w:rPr>
              <w:t>Malay</w:t>
            </w:r>
          </w:p>
        </w:tc>
        <w:tc>
          <w:tcPr>
            <w:tcW w:w="819" w:type="dxa"/>
          </w:tcPr>
          <w:p w14:paraId="6E75482B" w14:textId="77777777" w:rsidR="00F7546A" w:rsidRPr="004D17E5" w:rsidRDefault="00F7546A" w:rsidP="004D17E5">
            <w:pPr>
              <w:pStyle w:val="TableParagraph"/>
              <w:spacing w:line="360" w:lineRule="auto"/>
              <w:ind w:left="136" w:right="131"/>
              <w:rPr>
                <w:rFonts w:ascii="Times New Roman" w:hAnsi="Times New Roman" w:cs="Times New Roman"/>
                <w:sz w:val="24"/>
                <w:szCs w:val="24"/>
              </w:rPr>
            </w:pPr>
            <w:r w:rsidRPr="004D17E5">
              <w:rPr>
                <w:rFonts w:ascii="Times New Roman" w:hAnsi="Times New Roman" w:cs="Times New Roman"/>
                <w:sz w:val="24"/>
                <w:szCs w:val="24"/>
              </w:rPr>
              <w:t>524</w:t>
            </w:r>
          </w:p>
        </w:tc>
        <w:tc>
          <w:tcPr>
            <w:tcW w:w="802" w:type="dxa"/>
          </w:tcPr>
          <w:p w14:paraId="245E96C1" w14:textId="77777777" w:rsidR="00F7546A" w:rsidRPr="004D17E5" w:rsidRDefault="00F7546A" w:rsidP="004D17E5">
            <w:pPr>
              <w:pStyle w:val="TableParagraph"/>
              <w:spacing w:line="360" w:lineRule="auto"/>
              <w:ind w:left="344"/>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4" w:type="dxa"/>
          </w:tcPr>
          <w:p w14:paraId="5BCA2AC6" w14:textId="77777777" w:rsidR="00F7546A" w:rsidRPr="004D17E5" w:rsidRDefault="00F7546A" w:rsidP="004D17E5">
            <w:pPr>
              <w:pStyle w:val="TableParagraph"/>
              <w:spacing w:line="360" w:lineRule="auto"/>
              <w:ind w:left="138" w:right="134"/>
              <w:rPr>
                <w:rFonts w:ascii="Times New Roman" w:hAnsi="Times New Roman" w:cs="Times New Roman"/>
                <w:sz w:val="24"/>
                <w:szCs w:val="24"/>
              </w:rPr>
            </w:pPr>
            <w:r w:rsidRPr="004D17E5">
              <w:rPr>
                <w:rFonts w:ascii="Times New Roman" w:hAnsi="Times New Roman" w:cs="Times New Roman"/>
                <w:sz w:val="24"/>
                <w:szCs w:val="24"/>
              </w:rPr>
              <w:t>370</w:t>
            </w:r>
          </w:p>
        </w:tc>
        <w:tc>
          <w:tcPr>
            <w:tcW w:w="797" w:type="dxa"/>
          </w:tcPr>
          <w:p w14:paraId="75D7E4C3" w14:textId="77777777" w:rsidR="00F7546A" w:rsidRPr="004D17E5" w:rsidRDefault="00F7546A" w:rsidP="004D17E5">
            <w:pPr>
              <w:pStyle w:val="TableParagraph"/>
              <w:spacing w:line="360" w:lineRule="auto"/>
              <w:ind w:left="341"/>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3" w:type="dxa"/>
          </w:tcPr>
          <w:p w14:paraId="76701030" w14:textId="77777777" w:rsidR="00F7546A" w:rsidRPr="004D17E5" w:rsidRDefault="00F7546A" w:rsidP="004D17E5">
            <w:pPr>
              <w:pStyle w:val="TableParagraph"/>
              <w:spacing w:line="360" w:lineRule="auto"/>
              <w:ind w:right="134"/>
              <w:rPr>
                <w:rFonts w:ascii="Times New Roman" w:hAnsi="Times New Roman" w:cs="Times New Roman"/>
                <w:sz w:val="24"/>
                <w:szCs w:val="24"/>
              </w:rPr>
            </w:pPr>
            <w:r w:rsidRPr="004D17E5">
              <w:rPr>
                <w:rFonts w:ascii="Times New Roman" w:hAnsi="Times New Roman" w:cs="Times New Roman"/>
                <w:sz w:val="24"/>
                <w:szCs w:val="24"/>
              </w:rPr>
              <w:t>435</w:t>
            </w:r>
          </w:p>
        </w:tc>
        <w:tc>
          <w:tcPr>
            <w:tcW w:w="792" w:type="dxa"/>
          </w:tcPr>
          <w:p w14:paraId="4429EB50" w14:textId="77777777" w:rsidR="00F7546A" w:rsidRPr="004D17E5" w:rsidRDefault="00F7546A" w:rsidP="004D17E5">
            <w:pPr>
              <w:pStyle w:val="TableParagraph"/>
              <w:spacing w:line="360" w:lineRule="auto"/>
              <w:ind w:left="7"/>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0" w:type="dxa"/>
          </w:tcPr>
          <w:p w14:paraId="173528DE" w14:textId="77777777" w:rsidR="00F7546A" w:rsidRPr="004D17E5" w:rsidRDefault="00F7546A" w:rsidP="004D17E5">
            <w:pPr>
              <w:pStyle w:val="TableParagraph"/>
              <w:spacing w:line="360" w:lineRule="auto"/>
              <w:ind w:right="130"/>
              <w:rPr>
                <w:rFonts w:ascii="Times New Roman" w:hAnsi="Times New Roman" w:cs="Times New Roman"/>
                <w:sz w:val="24"/>
                <w:szCs w:val="24"/>
              </w:rPr>
            </w:pPr>
            <w:r w:rsidRPr="004D17E5">
              <w:rPr>
                <w:rFonts w:ascii="Times New Roman" w:hAnsi="Times New Roman" w:cs="Times New Roman"/>
                <w:sz w:val="24"/>
                <w:szCs w:val="24"/>
              </w:rPr>
              <w:t>309</w:t>
            </w:r>
          </w:p>
        </w:tc>
        <w:tc>
          <w:tcPr>
            <w:tcW w:w="796" w:type="dxa"/>
          </w:tcPr>
          <w:p w14:paraId="6D6D8717" w14:textId="77777777" w:rsidR="00F7546A" w:rsidRPr="004D17E5" w:rsidRDefault="00F7546A" w:rsidP="004D17E5">
            <w:pPr>
              <w:pStyle w:val="TableParagraph"/>
              <w:spacing w:line="360" w:lineRule="auto"/>
              <w:ind w:left="14"/>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1" w:type="dxa"/>
          </w:tcPr>
          <w:p w14:paraId="1DE47146" w14:textId="77777777" w:rsidR="00F7546A" w:rsidRPr="004D17E5" w:rsidRDefault="00F7546A" w:rsidP="004D17E5">
            <w:pPr>
              <w:pStyle w:val="TableParagraph"/>
              <w:spacing w:line="360" w:lineRule="auto"/>
              <w:ind w:right="132"/>
              <w:rPr>
                <w:rFonts w:ascii="Times New Roman" w:hAnsi="Times New Roman" w:cs="Times New Roman"/>
                <w:sz w:val="24"/>
                <w:szCs w:val="24"/>
              </w:rPr>
            </w:pPr>
            <w:r w:rsidRPr="004D17E5">
              <w:rPr>
                <w:rFonts w:ascii="Times New Roman" w:hAnsi="Times New Roman" w:cs="Times New Roman"/>
                <w:sz w:val="24"/>
                <w:szCs w:val="24"/>
              </w:rPr>
              <w:t>418</w:t>
            </w:r>
          </w:p>
        </w:tc>
        <w:tc>
          <w:tcPr>
            <w:tcW w:w="794" w:type="dxa"/>
          </w:tcPr>
          <w:p w14:paraId="5FDA3DE7" w14:textId="77777777" w:rsidR="00F7546A" w:rsidRPr="004D17E5" w:rsidRDefault="00F7546A" w:rsidP="004D17E5">
            <w:pPr>
              <w:pStyle w:val="TableParagraph"/>
              <w:spacing w:line="360" w:lineRule="auto"/>
              <w:ind w:left="0" w:right="329"/>
              <w:jc w:val="righ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643" w:type="dxa"/>
          </w:tcPr>
          <w:p w14:paraId="5285BEF4" w14:textId="77777777" w:rsidR="00F7546A" w:rsidRPr="004D17E5" w:rsidRDefault="00F7546A" w:rsidP="004D17E5">
            <w:pPr>
              <w:pStyle w:val="TableParagraph"/>
              <w:spacing w:line="360" w:lineRule="auto"/>
              <w:ind w:left="133" w:right="126"/>
              <w:rPr>
                <w:rFonts w:ascii="Times New Roman" w:hAnsi="Times New Roman" w:cs="Times New Roman"/>
                <w:sz w:val="24"/>
                <w:szCs w:val="24"/>
              </w:rPr>
            </w:pPr>
            <w:r w:rsidRPr="004D17E5">
              <w:rPr>
                <w:rFonts w:ascii="Times New Roman" w:hAnsi="Times New Roman" w:cs="Times New Roman"/>
                <w:sz w:val="24"/>
                <w:szCs w:val="24"/>
              </w:rPr>
              <w:t>199</w:t>
            </w:r>
          </w:p>
        </w:tc>
        <w:tc>
          <w:tcPr>
            <w:tcW w:w="749" w:type="dxa"/>
          </w:tcPr>
          <w:p w14:paraId="6FFB7007" w14:textId="77777777" w:rsidR="00F7546A" w:rsidRPr="004D17E5" w:rsidRDefault="00F7546A" w:rsidP="004D17E5">
            <w:pPr>
              <w:pStyle w:val="TableParagraph"/>
              <w:spacing w:line="360" w:lineRule="auto"/>
              <w:ind w:left="12"/>
              <w:rPr>
                <w:rFonts w:ascii="Times New Roman" w:hAnsi="Times New Roman" w:cs="Times New Roman"/>
                <w:sz w:val="24"/>
                <w:szCs w:val="24"/>
              </w:rPr>
            </w:pPr>
            <w:r w:rsidRPr="004D17E5">
              <w:rPr>
                <w:rFonts w:ascii="Times New Roman" w:hAnsi="Times New Roman" w:cs="Times New Roman"/>
                <w:w w:val="99"/>
                <w:sz w:val="24"/>
                <w:szCs w:val="24"/>
              </w:rPr>
              <w:t>0</w:t>
            </w:r>
          </w:p>
        </w:tc>
      </w:tr>
      <w:tr w:rsidR="00F7546A" w:rsidRPr="004D17E5" w14:paraId="3227FEA2" w14:textId="77777777" w:rsidTr="00F7546A">
        <w:trPr>
          <w:trHeight w:val="230"/>
        </w:trPr>
        <w:tc>
          <w:tcPr>
            <w:tcW w:w="1460" w:type="dxa"/>
          </w:tcPr>
          <w:p w14:paraId="2169311B" w14:textId="6D929216" w:rsidR="00F7546A" w:rsidRPr="004D17E5" w:rsidRDefault="00F94DDB" w:rsidP="004D17E5">
            <w:pPr>
              <w:pStyle w:val="TableParagraph"/>
              <w:spacing w:line="360" w:lineRule="auto"/>
              <w:ind w:left="206" w:right="203"/>
              <w:rPr>
                <w:rFonts w:ascii="Times New Roman" w:hAnsi="Times New Roman" w:cs="Times New Roman"/>
                <w:sz w:val="24"/>
                <w:szCs w:val="24"/>
              </w:rPr>
            </w:pPr>
            <w:r w:rsidRPr="004D17E5">
              <w:rPr>
                <w:rFonts w:ascii="Times New Roman" w:hAnsi="Times New Roman" w:cs="Times New Roman"/>
                <w:sz w:val="24"/>
                <w:szCs w:val="24"/>
              </w:rPr>
              <w:t>Indian</w:t>
            </w:r>
          </w:p>
        </w:tc>
        <w:tc>
          <w:tcPr>
            <w:tcW w:w="819" w:type="dxa"/>
          </w:tcPr>
          <w:p w14:paraId="5B8DA4C9" w14:textId="77777777" w:rsidR="00F7546A" w:rsidRPr="004D17E5" w:rsidRDefault="00F7546A" w:rsidP="004D17E5">
            <w:pPr>
              <w:pStyle w:val="TableParagraph"/>
              <w:spacing w:line="360" w:lineRule="auto"/>
              <w:ind w:left="136" w:right="131"/>
              <w:rPr>
                <w:rFonts w:ascii="Times New Roman" w:hAnsi="Times New Roman" w:cs="Times New Roman"/>
                <w:sz w:val="24"/>
                <w:szCs w:val="24"/>
              </w:rPr>
            </w:pPr>
            <w:r w:rsidRPr="004D17E5">
              <w:rPr>
                <w:rFonts w:ascii="Times New Roman" w:hAnsi="Times New Roman" w:cs="Times New Roman"/>
                <w:sz w:val="24"/>
                <w:szCs w:val="24"/>
              </w:rPr>
              <w:t>424</w:t>
            </w:r>
          </w:p>
        </w:tc>
        <w:tc>
          <w:tcPr>
            <w:tcW w:w="802" w:type="dxa"/>
          </w:tcPr>
          <w:p w14:paraId="63F793E6" w14:textId="77777777" w:rsidR="00F7546A" w:rsidRPr="004D17E5" w:rsidRDefault="00F7546A" w:rsidP="004D17E5">
            <w:pPr>
              <w:pStyle w:val="TableParagraph"/>
              <w:spacing w:line="360" w:lineRule="auto"/>
              <w:ind w:left="344"/>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4" w:type="dxa"/>
          </w:tcPr>
          <w:p w14:paraId="2BF1D970" w14:textId="77777777" w:rsidR="00F7546A" w:rsidRPr="004D17E5" w:rsidRDefault="00F7546A" w:rsidP="004D17E5">
            <w:pPr>
              <w:pStyle w:val="TableParagraph"/>
              <w:spacing w:line="360" w:lineRule="auto"/>
              <w:ind w:left="138" w:right="134"/>
              <w:rPr>
                <w:rFonts w:ascii="Times New Roman" w:hAnsi="Times New Roman" w:cs="Times New Roman"/>
                <w:sz w:val="24"/>
                <w:szCs w:val="24"/>
              </w:rPr>
            </w:pPr>
            <w:r w:rsidRPr="004D17E5">
              <w:rPr>
                <w:rFonts w:ascii="Times New Roman" w:hAnsi="Times New Roman" w:cs="Times New Roman"/>
                <w:sz w:val="24"/>
                <w:szCs w:val="24"/>
              </w:rPr>
              <w:t>104</w:t>
            </w:r>
          </w:p>
        </w:tc>
        <w:tc>
          <w:tcPr>
            <w:tcW w:w="797" w:type="dxa"/>
          </w:tcPr>
          <w:p w14:paraId="782F7354" w14:textId="77777777" w:rsidR="00F7546A" w:rsidRPr="004D17E5" w:rsidRDefault="00F7546A" w:rsidP="004D17E5">
            <w:pPr>
              <w:pStyle w:val="TableParagraph"/>
              <w:spacing w:line="360" w:lineRule="auto"/>
              <w:ind w:left="341"/>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3" w:type="dxa"/>
          </w:tcPr>
          <w:p w14:paraId="4F684EF5" w14:textId="77777777" w:rsidR="00F7546A" w:rsidRPr="004D17E5" w:rsidRDefault="00F7546A" w:rsidP="004D17E5">
            <w:pPr>
              <w:pStyle w:val="TableParagraph"/>
              <w:spacing w:line="360" w:lineRule="auto"/>
              <w:ind w:right="134"/>
              <w:rPr>
                <w:rFonts w:ascii="Times New Roman" w:hAnsi="Times New Roman" w:cs="Times New Roman"/>
                <w:sz w:val="24"/>
                <w:szCs w:val="24"/>
              </w:rPr>
            </w:pPr>
            <w:r w:rsidRPr="004D17E5">
              <w:rPr>
                <w:rFonts w:ascii="Times New Roman" w:hAnsi="Times New Roman" w:cs="Times New Roman"/>
                <w:sz w:val="24"/>
                <w:szCs w:val="24"/>
              </w:rPr>
              <w:t>96</w:t>
            </w:r>
          </w:p>
        </w:tc>
        <w:tc>
          <w:tcPr>
            <w:tcW w:w="792" w:type="dxa"/>
          </w:tcPr>
          <w:p w14:paraId="6FA9E724" w14:textId="77777777" w:rsidR="00F7546A" w:rsidRPr="004D17E5" w:rsidRDefault="00F7546A" w:rsidP="004D17E5">
            <w:pPr>
              <w:pStyle w:val="TableParagraph"/>
              <w:spacing w:line="360" w:lineRule="auto"/>
              <w:ind w:left="7"/>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0" w:type="dxa"/>
          </w:tcPr>
          <w:p w14:paraId="64153D9F" w14:textId="77777777" w:rsidR="00F7546A" w:rsidRPr="004D17E5" w:rsidRDefault="00F7546A" w:rsidP="004D17E5">
            <w:pPr>
              <w:pStyle w:val="TableParagraph"/>
              <w:spacing w:line="360" w:lineRule="auto"/>
              <w:ind w:right="130"/>
              <w:rPr>
                <w:rFonts w:ascii="Times New Roman" w:hAnsi="Times New Roman" w:cs="Times New Roman"/>
                <w:sz w:val="24"/>
                <w:szCs w:val="24"/>
              </w:rPr>
            </w:pPr>
            <w:r w:rsidRPr="004D17E5">
              <w:rPr>
                <w:rFonts w:ascii="Times New Roman" w:hAnsi="Times New Roman" w:cs="Times New Roman"/>
                <w:sz w:val="24"/>
                <w:szCs w:val="24"/>
              </w:rPr>
              <w:t>106</w:t>
            </w:r>
          </w:p>
        </w:tc>
        <w:tc>
          <w:tcPr>
            <w:tcW w:w="796" w:type="dxa"/>
          </w:tcPr>
          <w:p w14:paraId="1DE9EC2F" w14:textId="77777777" w:rsidR="00F7546A" w:rsidRPr="004D17E5" w:rsidRDefault="00F7546A" w:rsidP="004D17E5">
            <w:pPr>
              <w:pStyle w:val="TableParagraph"/>
              <w:spacing w:line="360" w:lineRule="auto"/>
              <w:ind w:left="14"/>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1" w:type="dxa"/>
          </w:tcPr>
          <w:p w14:paraId="32167E5F" w14:textId="77777777" w:rsidR="00F7546A" w:rsidRPr="004D17E5" w:rsidRDefault="00F7546A" w:rsidP="004D17E5">
            <w:pPr>
              <w:pStyle w:val="TableParagraph"/>
              <w:spacing w:line="360" w:lineRule="auto"/>
              <w:ind w:right="132"/>
              <w:rPr>
                <w:rFonts w:ascii="Times New Roman" w:hAnsi="Times New Roman" w:cs="Times New Roman"/>
                <w:sz w:val="24"/>
                <w:szCs w:val="24"/>
              </w:rPr>
            </w:pPr>
            <w:r w:rsidRPr="004D17E5">
              <w:rPr>
                <w:rFonts w:ascii="Times New Roman" w:hAnsi="Times New Roman" w:cs="Times New Roman"/>
                <w:sz w:val="24"/>
                <w:szCs w:val="24"/>
              </w:rPr>
              <w:t>72</w:t>
            </w:r>
          </w:p>
        </w:tc>
        <w:tc>
          <w:tcPr>
            <w:tcW w:w="794" w:type="dxa"/>
          </w:tcPr>
          <w:p w14:paraId="23FADE4D" w14:textId="77777777" w:rsidR="00F7546A" w:rsidRPr="004D17E5" w:rsidRDefault="00F7546A" w:rsidP="004D17E5">
            <w:pPr>
              <w:pStyle w:val="TableParagraph"/>
              <w:spacing w:line="360" w:lineRule="auto"/>
              <w:ind w:left="0" w:right="329"/>
              <w:jc w:val="righ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643" w:type="dxa"/>
          </w:tcPr>
          <w:p w14:paraId="6A2EF701" w14:textId="77777777" w:rsidR="00F7546A" w:rsidRPr="004D17E5" w:rsidRDefault="00F7546A" w:rsidP="004D17E5">
            <w:pPr>
              <w:pStyle w:val="TableParagraph"/>
              <w:spacing w:line="360" w:lineRule="auto"/>
              <w:ind w:left="133" w:right="126"/>
              <w:rPr>
                <w:rFonts w:ascii="Times New Roman" w:hAnsi="Times New Roman" w:cs="Times New Roman"/>
                <w:sz w:val="24"/>
                <w:szCs w:val="24"/>
              </w:rPr>
            </w:pPr>
            <w:r w:rsidRPr="004D17E5">
              <w:rPr>
                <w:rFonts w:ascii="Times New Roman" w:hAnsi="Times New Roman" w:cs="Times New Roman"/>
                <w:sz w:val="24"/>
                <w:szCs w:val="24"/>
              </w:rPr>
              <w:t>51</w:t>
            </w:r>
          </w:p>
        </w:tc>
        <w:tc>
          <w:tcPr>
            <w:tcW w:w="749" w:type="dxa"/>
          </w:tcPr>
          <w:p w14:paraId="26C6C2B2" w14:textId="77777777" w:rsidR="00F7546A" w:rsidRPr="004D17E5" w:rsidRDefault="00F7546A" w:rsidP="004D17E5">
            <w:pPr>
              <w:pStyle w:val="TableParagraph"/>
              <w:spacing w:line="360" w:lineRule="auto"/>
              <w:ind w:left="12"/>
              <w:rPr>
                <w:rFonts w:ascii="Times New Roman" w:hAnsi="Times New Roman" w:cs="Times New Roman"/>
                <w:sz w:val="24"/>
                <w:szCs w:val="24"/>
              </w:rPr>
            </w:pPr>
            <w:r w:rsidRPr="004D17E5">
              <w:rPr>
                <w:rFonts w:ascii="Times New Roman" w:hAnsi="Times New Roman" w:cs="Times New Roman"/>
                <w:w w:val="99"/>
                <w:sz w:val="24"/>
                <w:szCs w:val="24"/>
              </w:rPr>
              <w:t>0</w:t>
            </w:r>
          </w:p>
        </w:tc>
      </w:tr>
      <w:tr w:rsidR="00F7546A" w:rsidRPr="004D17E5" w14:paraId="4429FF78" w14:textId="77777777" w:rsidTr="00F7546A">
        <w:trPr>
          <w:trHeight w:val="230"/>
        </w:trPr>
        <w:tc>
          <w:tcPr>
            <w:tcW w:w="1460" w:type="dxa"/>
          </w:tcPr>
          <w:p w14:paraId="436049C5" w14:textId="057ED3DE" w:rsidR="00F7546A" w:rsidRPr="004D17E5" w:rsidRDefault="00F94DDB" w:rsidP="004D17E5">
            <w:pPr>
              <w:pStyle w:val="TableParagraph"/>
              <w:spacing w:line="360" w:lineRule="auto"/>
              <w:ind w:left="207" w:right="203"/>
              <w:rPr>
                <w:rFonts w:ascii="Times New Roman" w:hAnsi="Times New Roman" w:cs="Times New Roman"/>
                <w:sz w:val="24"/>
                <w:szCs w:val="24"/>
              </w:rPr>
            </w:pPr>
            <w:r w:rsidRPr="004D17E5">
              <w:rPr>
                <w:rFonts w:ascii="Times New Roman" w:hAnsi="Times New Roman" w:cs="Times New Roman"/>
                <w:sz w:val="24"/>
                <w:szCs w:val="24"/>
              </w:rPr>
              <w:t>Others</w:t>
            </w:r>
          </w:p>
        </w:tc>
        <w:tc>
          <w:tcPr>
            <w:tcW w:w="819" w:type="dxa"/>
          </w:tcPr>
          <w:p w14:paraId="5FFAD7E4" w14:textId="77777777" w:rsidR="00F7546A" w:rsidRPr="004D17E5" w:rsidRDefault="00F7546A" w:rsidP="004D17E5">
            <w:pPr>
              <w:pStyle w:val="TableParagraph"/>
              <w:spacing w:line="360" w:lineRule="auto"/>
              <w:ind w:left="136" w:right="131"/>
              <w:rPr>
                <w:rFonts w:ascii="Times New Roman" w:hAnsi="Times New Roman" w:cs="Times New Roman"/>
                <w:sz w:val="24"/>
                <w:szCs w:val="24"/>
              </w:rPr>
            </w:pPr>
            <w:r w:rsidRPr="004D17E5">
              <w:rPr>
                <w:rFonts w:ascii="Times New Roman" w:hAnsi="Times New Roman" w:cs="Times New Roman"/>
                <w:sz w:val="24"/>
                <w:szCs w:val="24"/>
              </w:rPr>
              <w:t>62</w:t>
            </w:r>
          </w:p>
        </w:tc>
        <w:tc>
          <w:tcPr>
            <w:tcW w:w="802" w:type="dxa"/>
          </w:tcPr>
          <w:p w14:paraId="3539310D" w14:textId="77777777" w:rsidR="00F7546A" w:rsidRPr="004D17E5" w:rsidRDefault="00F7546A" w:rsidP="004D17E5">
            <w:pPr>
              <w:pStyle w:val="TableParagraph"/>
              <w:spacing w:line="360" w:lineRule="auto"/>
              <w:ind w:left="344"/>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4" w:type="dxa"/>
          </w:tcPr>
          <w:p w14:paraId="6E1B96C9" w14:textId="77777777" w:rsidR="00F7546A" w:rsidRPr="004D17E5" w:rsidRDefault="00F7546A" w:rsidP="004D17E5">
            <w:pPr>
              <w:pStyle w:val="TableParagraph"/>
              <w:spacing w:line="360" w:lineRule="auto"/>
              <w:ind w:left="138" w:right="134"/>
              <w:rPr>
                <w:rFonts w:ascii="Times New Roman" w:hAnsi="Times New Roman" w:cs="Times New Roman"/>
                <w:sz w:val="24"/>
                <w:szCs w:val="24"/>
              </w:rPr>
            </w:pPr>
            <w:r w:rsidRPr="004D17E5">
              <w:rPr>
                <w:rFonts w:ascii="Times New Roman" w:hAnsi="Times New Roman" w:cs="Times New Roman"/>
                <w:sz w:val="24"/>
                <w:szCs w:val="24"/>
              </w:rPr>
              <w:t>54</w:t>
            </w:r>
          </w:p>
        </w:tc>
        <w:tc>
          <w:tcPr>
            <w:tcW w:w="797" w:type="dxa"/>
          </w:tcPr>
          <w:p w14:paraId="33749FC5" w14:textId="77777777" w:rsidR="00F7546A" w:rsidRPr="004D17E5" w:rsidRDefault="00F7546A" w:rsidP="004D17E5">
            <w:pPr>
              <w:pStyle w:val="TableParagraph"/>
              <w:spacing w:line="360" w:lineRule="auto"/>
              <w:ind w:left="341"/>
              <w:jc w:val="lef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3" w:type="dxa"/>
          </w:tcPr>
          <w:p w14:paraId="1C22210F" w14:textId="77777777" w:rsidR="00F7546A" w:rsidRPr="004D17E5" w:rsidRDefault="00F7546A" w:rsidP="004D17E5">
            <w:pPr>
              <w:pStyle w:val="TableParagraph"/>
              <w:spacing w:line="360" w:lineRule="auto"/>
              <w:ind w:right="134"/>
              <w:rPr>
                <w:rFonts w:ascii="Times New Roman" w:hAnsi="Times New Roman" w:cs="Times New Roman"/>
                <w:sz w:val="24"/>
                <w:szCs w:val="24"/>
              </w:rPr>
            </w:pPr>
            <w:r w:rsidRPr="004D17E5">
              <w:rPr>
                <w:rFonts w:ascii="Times New Roman" w:hAnsi="Times New Roman" w:cs="Times New Roman"/>
                <w:sz w:val="24"/>
                <w:szCs w:val="24"/>
              </w:rPr>
              <w:t>143</w:t>
            </w:r>
          </w:p>
        </w:tc>
        <w:tc>
          <w:tcPr>
            <w:tcW w:w="792" w:type="dxa"/>
          </w:tcPr>
          <w:p w14:paraId="645B03C7" w14:textId="77777777" w:rsidR="00F7546A" w:rsidRPr="004D17E5" w:rsidRDefault="00F7546A" w:rsidP="004D17E5">
            <w:pPr>
              <w:pStyle w:val="TableParagraph"/>
              <w:spacing w:line="360" w:lineRule="auto"/>
              <w:ind w:left="7"/>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0" w:type="dxa"/>
          </w:tcPr>
          <w:p w14:paraId="12ACE680" w14:textId="77777777" w:rsidR="00F7546A" w:rsidRPr="004D17E5" w:rsidRDefault="00F7546A" w:rsidP="004D17E5">
            <w:pPr>
              <w:pStyle w:val="TableParagraph"/>
              <w:spacing w:line="360" w:lineRule="auto"/>
              <w:ind w:right="130"/>
              <w:rPr>
                <w:rFonts w:ascii="Times New Roman" w:hAnsi="Times New Roman" w:cs="Times New Roman"/>
                <w:sz w:val="24"/>
                <w:szCs w:val="24"/>
              </w:rPr>
            </w:pPr>
            <w:r w:rsidRPr="004D17E5">
              <w:rPr>
                <w:rFonts w:ascii="Times New Roman" w:hAnsi="Times New Roman" w:cs="Times New Roman"/>
                <w:sz w:val="24"/>
                <w:szCs w:val="24"/>
              </w:rPr>
              <w:t>152</w:t>
            </w:r>
          </w:p>
        </w:tc>
        <w:tc>
          <w:tcPr>
            <w:tcW w:w="796" w:type="dxa"/>
          </w:tcPr>
          <w:p w14:paraId="0E1383FC" w14:textId="77777777" w:rsidR="00F7546A" w:rsidRPr="004D17E5" w:rsidRDefault="00F7546A" w:rsidP="004D17E5">
            <w:pPr>
              <w:pStyle w:val="TableParagraph"/>
              <w:spacing w:line="360" w:lineRule="auto"/>
              <w:ind w:left="14"/>
              <w:rPr>
                <w:rFonts w:ascii="Times New Roman" w:hAnsi="Times New Roman" w:cs="Times New Roman"/>
                <w:sz w:val="24"/>
                <w:szCs w:val="24"/>
              </w:rPr>
            </w:pPr>
            <w:r w:rsidRPr="004D17E5">
              <w:rPr>
                <w:rFonts w:ascii="Times New Roman" w:hAnsi="Times New Roman" w:cs="Times New Roman"/>
                <w:w w:val="99"/>
                <w:sz w:val="24"/>
                <w:szCs w:val="24"/>
              </w:rPr>
              <w:t>0</w:t>
            </w:r>
          </w:p>
        </w:tc>
        <w:tc>
          <w:tcPr>
            <w:tcW w:w="821" w:type="dxa"/>
          </w:tcPr>
          <w:p w14:paraId="1DBB18F7" w14:textId="77777777" w:rsidR="00F7546A" w:rsidRPr="004D17E5" w:rsidRDefault="00F7546A" w:rsidP="004D17E5">
            <w:pPr>
              <w:pStyle w:val="TableParagraph"/>
              <w:spacing w:line="360" w:lineRule="auto"/>
              <w:ind w:right="132"/>
              <w:rPr>
                <w:rFonts w:ascii="Times New Roman" w:hAnsi="Times New Roman" w:cs="Times New Roman"/>
                <w:sz w:val="24"/>
                <w:szCs w:val="24"/>
              </w:rPr>
            </w:pPr>
            <w:r w:rsidRPr="004D17E5">
              <w:rPr>
                <w:rFonts w:ascii="Times New Roman" w:hAnsi="Times New Roman" w:cs="Times New Roman"/>
                <w:sz w:val="24"/>
                <w:szCs w:val="24"/>
              </w:rPr>
              <w:t>187</w:t>
            </w:r>
          </w:p>
        </w:tc>
        <w:tc>
          <w:tcPr>
            <w:tcW w:w="794" w:type="dxa"/>
          </w:tcPr>
          <w:p w14:paraId="2DB97AF9" w14:textId="77777777" w:rsidR="00F7546A" w:rsidRPr="004D17E5" w:rsidRDefault="00F7546A" w:rsidP="004D17E5">
            <w:pPr>
              <w:pStyle w:val="TableParagraph"/>
              <w:spacing w:line="360" w:lineRule="auto"/>
              <w:ind w:left="0" w:right="329"/>
              <w:jc w:val="right"/>
              <w:rPr>
                <w:rFonts w:ascii="Times New Roman" w:hAnsi="Times New Roman" w:cs="Times New Roman"/>
                <w:sz w:val="24"/>
                <w:szCs w:val="24"/>
              </w:rPr>
            </w:pPr>
            <w:r w:rsidRPr="004D17E5">
              <w:rPr>
                <w:rFonts w:ascii="Times New Roman" w:hAnsi="Times New Roman" w:cs="Times New Roman"/>
                <w:w w:val="99"/>
                <w:sz w:val="24"/>
                <w:szCs w:val="24"/>
              </w:rPr>
              <w:t>0</w:t>
            </w:r>
          </w:p>
        </w:tc>
        <w:tc>
          <w:tcPr>
            <w:tcW w:w="643" w:type="dxa"/>
          </w:tcPr>
          <w:p w14:paraId="3FAF619F" w14:textId="77777777" w:rsidR="00F7546A" w:rsidRPr="004D17E5" w:rsidRDefault="00F7546A" w:rsidP="004D17E5">
            <w:pPr>
              <w:pStyle w:val="TableParagraph"/>
              <w:spacing w:line="360" w:lineRule="auto"/>
              <w:ind w:left="133" w:right="126"/>
              <w:rPr>
                <w:rFonts w:ascii="Times New Roman" w:hAnsi="Times New Roman" w:cs="Times New Roman"/>
                <w:sz w:val="24"/>
                <w:szCs w:val="24"/>
              </w:rPr>
            </w:pPr>
            <w:r w:rsidRPr="004D17E5">
              <w:rPr>
                <w:rFonts w:ascii="Times New Roman" w:hAnsi="Times New Roman" w:cs="Times New Roman"/>
                <w:sz w:val="24"/>
                <w:szCs w:val="24"/>
              </w:rPr>
              <w:t>99</w:t>
            </w:r>
          </w:p>
        </w:tc>
        <w:tc>
          <w:tcPr>
            <w:tcW w:w="749" w:type="dxa"/>
          </w:tcPr>
          <w:p w14:paraId="4640EF52" w14:textId="77777777" w:rsidR="00F7546A" w:rsidRPr="004D17E5" w:rsidRDefault="00F7546A" w:rsidP="004D17E5">
            <w:pPr>
              <w:pStyle w:val="TableParagraph"/>
              <w:spacing w:line="360" w:lineRule="auto"/>
              <w:ind w:left="12"/>
              <w:rPr>
                <w:rFonts w:ascii="Times New Roman" w:hAnsi="Times New Roman" w:cs="Times New Roman"/>
                <w:sz w:val="24"/>
                <w:szCs w:val="24"/>
              </w:rPr>
            </w:pPr>
            <w:r w:rsidRPr="004D17E5">
              <w:rPr>
                <w:rFonts w:ascii="Times New Roman" w:hAnsi="Times New Roman" w:cs="Times New Roman"/>
                <w:w w:val="99"/>
                <w:sz w:val="24"/>
                <w:szCs w:val="24"/>
              </w:rPr>
              <w:t>0</w:t>
            </w:r>
          </w:p>
        </w:tc>
      </w:tr>
      <w:tr w:rsidR="00FB462F" w:rsidRPr="004D17E5" w14:paraId="7B39DB40" w14:textId="77777777" w:rsidTr="00A174A7">
        <w:trPr>
          <w:trHeight w:val="230"/>
        </w:trPr>
        <w:tc>
          <w:tcPr>
            <w:tcW w:w="1460" w:type="dxa"/>
            <w:shd w:val="clear" w:color="auto" w:fill="D4E1ED" w:themeFill="accent1" w:themeFillTint="66"/>
          </w:tcPr>
          <w:p w14:paraId="1A3A80E7" w14:textId="22D33F38" w:rsidR="00F7546A" w:rsidRPr="004D17E5" w:rsidRDefault="00F94DDB" w:rsidP="004D17E5">
            <w:pPr>
              <w:pStyle w:val="TableParagraph"/>
              <w:spacing w:line="360" w:lineRule="auto"/>
              <w:ind w:left="206" w:right="203"/>
              <w:rPr>
                <w:rFonts w:ascii="Times New Roman" w:hAnsi="Times New Roman" w:cs="Times New Roman"/>
                <w:b/>
                <w:sz w:val="24"/>
                <w:szCs w:val="24"/>
              </w:rPr>
            </w:pPr>
            <w:r w:rsidRPr="004D17E5">
              <w:rPr>
                <w:rFonts w:ascii="Times New Roman" w:hAnsi="Times New Roman" w:cs="Times New Roman"/>
                <w:b/>
                <w:sz w:val="24"/>
                <w:szCs w:val="24"/>
              </w:rPr>
              <w:t>Total</w:t>
            </w:r>
          </w:p>
        </w:tc>
        <w:tc>
          <w:tcPr>
            <w:tcW w:w="819" w:type="dxa"/>
            <w:shd w:val="clear" w:color="auto" w:fill="D4E1ED" w:themeFill="accent1" w:themeFillTint="66"/>
          </w:tcPr>
          <w:p w14:paraId="516FDD62" w14:textId="77777777" w:rsidR="00F7546A" w:rsidRPr="004D17E5" w:rsidRDefault="00F7546A" w:rsidP="004D17E5">
            <w:pPr>
              <w:pStyle w:val="TableParagraph"/>
              <w:spacing w:line="360" w:lineRule="auto"/>
              <w:ind w:left="136" w:right="131"/>
              <w:rPr>
                <w:rFonts w:ascii="Times New Roman" w:hAnsi="Times New Roman" w:cs="Times New Roman"/>
                <w:b/>
                <w:sz w:val="24"/>
                <w:szCs w:val="24"/>
              </w:rPr>
            </w:pPr>
            <w:r w:rsidRPr="004D17E5">
              <w:rPr>
                <w:rFonts w:ascii="Times New Roman" w:hAnsi="Times New Roman" w:cs="Times New Roman"/>
                <w:b/>
                <w:sz w:val="24"/>
                <w:szCs w:val="24"/>
              </w:rPr>
              <w:t>1,715</w:t>
            </w:r>
          </w:p>
        </w:tc>
        <w:tc>
          <w:tcPr>
            <w:tcW w:w="802" w:type="dxa"/>
            <w:shd w:val="clear" w:color="auto" w:fill="D4E1ED" w:themeFill="accent1" w:themeFillTint="66"/>
          </w:tcPr>
          <w:p w14:paraId="4B8CCCAC" w14:textId="77777777" w:rsidR="00F7546A" w:rsidRPr="004D17E5" w:rsidRDefault="00F7546A" w:rsidP="004D17E5">
            <w:pPr>
              <w:pStyle w:val="TableParagraph"/>
              <w:spacing w:line="360" w:lineRule="auto"/>
              <w:ind w:left="344"/>
              <w:jc w:val="left"/>
              <w:rPr>
                <w:rFonts w:ascii="Times New Roman" w:hAnsi="Times New Roman" w:cs="Times New Roman"/>
                <w:b/>
                <w:sz w:val="24"/>
                <w:szCs w:val="24"/>
              </w:rPr>
            </w:pPr>
            <w:r w:rsidRPr="004D17E5">
              <w:rPr>
                <w:rFonts w:ascii="Times New Roman" w:hAnsi="Times New Roman" w:cs="Times New Roman"/>
                <w:b/>
                <w:w w:val="99"/>
                <w:sz w:val="24"/>
                <w:szCs w:val="24"/>
              </w:rPr>
              <w:t>0</w:t>
            </w:r>
          </w:p>
        </w:tc>
        <w:tc>
          <w:tcPr>
            <w:tcW w:w="824" w:type="dxa"/>
            <w:shd w:val="clear" w:color="auto" w:fill="D4E1ED" w:themeFill="accent1" w:themeFillTint="66"/>
          </w:tcPr>
          <w:p w14:paraId="7394B4AE" w14:textId="77777777" w:rsidR="00F7546A" w:rsidRPr="004D17E5" w:rsidRDefault="00F7546A" w:rsidP="004D17E5">
            <w:pPr>
              <w:pStyle w:val="TableParagraph"/>
              <w:spacing w:line="360" w:lineRule="auto"/>
              <w:ind w:left="138" w:right="135"/>
              <w:rPr>
                <w:rFonts w:ascii="Times New Roman" w:hAnsi="Times New Roman" w:cs="Times New Roman"/>
                <w:b/>
                <w:sz w:val="24"/>
                <w:szCs w:val="24"/>
              </w:rPr>
            </w:pPr>
            <w:r w:rsidRPr="004D17E5">
              <w:rPr>
                <w:rFonts w:ascii="Times New Roman" w:hAnsi="Times New Roman" w:cs="Times New Roman"/>
                <w:b/>
                <w:sz w:val="24"/>
                <w:szCs w:val="24"/>
              </w:rPr>
              <w:t>1,404</w:t>
            </w:r>
          </w:p>
        </w:tc>
        <w:tc>
          <w:tcPr>
            <w:tcW w:w="797" w:type="dxa"/>
            <w:shd w:val="clear" w:color="auto" w:fill="D4E1ED" w:themeFill="accent1" w:themeFillTint="66"/>
          </w:tcPr>
          <w:p w14:paraId="2AE45B04" w14:textId="77777777" w:rsidR="00F7546A" w:rsidRPr="004D17E5" w:rsidRDefault="00F7546A" w:rsidP="004D17E5">
            <w:pPr>
              <w:pStyle w:val="TableParagraph"/>
              <w:spacing w:line="360" w:lineRule="auto"/>
              <w:ind w:left="341"/>
              <w:jc w:val="left"/>
              <w:rPr>
                <w:rFonts w:ascii="Times New Roman" w:hAnsi="Times New Roman" w:cs="Times New Roman"/>
                <w:b/>
                <w:sz w:val="24"/>
                <w:szCs w:val="24"/>
              </w:rPr>
            </w:pPr>
            <w:r w:rsidRPr="004D17E5">
              <w:rPr>
                <w:rFonts w:ascii="Times New Roman" w:hAnsi="Times New Roman" w:cs="Times New Roman"/>
                <w:b/>
                <w:w w:val="99"/>
                <w:sz w:val="24"/>
                <w:szCs w:val="24"/>
              </w:rPr>
              <w:t>0</w:t>
            </w:r>
          </w:p>
        </w:tc>
        <w:tc>
          <w:tcPr>
            <w:tcW w:w="823" w:type="dxa"/>
            <w:shd w:val="clear" w:color="auto" w:fill="D4E1ED" w:themeFill="accent1" w:themeFillTint="66"/>
          </w:tcPr>
          <w:p w14:paraId="15848032" w14:textId="77777777" w:rsidR="00F7546A" w:rsidRPr="004D17E5" w:rsidRDefault="00F7546A" w:rsidP="004D17E5">
            <w:pPr>
              <w:pStyle w:val="TableParagraph"/>
              <w:spacing w:line="360" w:lineRule="auto"/>
              <w:ind w:right="134"/>
              <w:rPr>
                <w:rFonts w:ascii="Times New Roman" w:hAnsi="Times New Roman" w:cs="Times New Roman"/>
                <w:b/>
                <w:sz w:val="24"/>
                <w:szCs w:val="24"/>
              </w:rPr>
            </w:pPr>
            <w:r w:rsidRPr="004D17E5">
              <w:rPr>
                <w:rFonts w:ascii="Times New Roman" w:hAnsi="Times New Roman" w:cs="Times New Roman"/>
                <w:b/>
                <w:sz w:val="24"/>
                <w:szCs w:val="24"/>
              </w:rPr>
              <w:t>1,150</w:t>
            </w:r>
          </w:p>
        </w:tc>
        <w:tc>
          <w:tcPr>
            <w:tcW w:w="792" w:type="dxa"/>
            <w:shd w:val="clear" w:color="auto" w:fill="D4E1ED" w:themeFill="accent1" w:themeFillTint="66"/>
          </w:tcPr>
          <w:p w14:paraId="1736CC8B" w14:textId="77777777" w:rsidR="00F7546A" w:rsidRPr="004D17E5" w:rsidRDefault="00F7546A" w:rsidP="004D17E5">
            <w:pPr>
              <w:pStyle w:val="TableParagraph"/>
              <w:spacing w:line="360" w:lineRule="auto"/>
              <w:ind w:left="7"/>
              <w:rPr>
                <w:rFonts w:ascii="Times New Roman" w:hAnsi="Times New Roman" w:cs="Times New Roman"/>
                <w:b/>
                <w:sz w:val="24"/>
                <w:szCs w:val="24"/>
              </w:rPr>
            </w:pPr>
            <w:r w:rsidRPr="004D17E5">
              <w:rPr>
                <w:rFonts w:ascii="Times New Roman" w:hAnsi="Times New Roman" w:cs="Times New Roman"/>
                <w:b/>
                <w:w w:val="99"/>
                <w:sz w:val="24"/>
                <w:szCs w:val="24"/>
              </w:rPr>
              <w:t>0</w:t>
            </w:r>
          </w:p>
        </w:tc>
        <w:tc>
          <w:tcPr>
            <w:tcW w:w="820" w:type="dxa"/>
            <w:shd w:val="clear" w:color="auto" w:fill="D4E1ED" w:themeFill="accent1" w:themeFillTint="66"/>
          </w:tcPr>
          <w:p w14:paraId="2C51A3D3" w14:textId="77777777" w:rsidR="00F7546A" w:rsidRPr="004D17E5" w:rsidRDefault="00F7546A" w:rsidP="004D17E5">
            <w:pPr>
              <w:pStyle w:val="TableParagraph"/>
              <w:spacing w:line="360" w:lineRule="auto"/>
              <w:ind w:left="138" w:right="130"/>
              <w:rPr>
                <w:rFonts w:ascii="Times New Roman" w:hAnsi="Times New Roman" w:cs="Times New Roman"/>
                <w:b/>
                <w:sz w:val="24"/>
                <w:szCs w:val="24"/>
              </w:rPr>
            </w:pPr>
            <w:r w:rsidRPr="004D17E5">
              <w:rPr>
                <w:rFonts w:ascii="Times New Roman" w:hAnsi="Times New Roman" w:cs="Times New Roman"/>
                <w:b/>
                <w:sz w:val="24"/>
                <w:szCs w:val="24"/>
              </w:rPr>
              <w:t>1,220</w:t>
            </w:r>
          </w:p>
        </w:tc>
        <w:tc>
          <w:tcPr>
            <w:tcW w:w="796" w:type="dxa"/>
            <w:shd w:val="clear" w:color="auto" w:fill="D4E1ED" w:themeFill="accent1" w:themeFillTint="66"/>
          </w:tcPr>
          <w:p w14:paraId="53069963" w14:textId="77777777" w:rsidR="00F7546A" w:rsidRPr="004D17E5" w:rsidRDefault="00F7546A" w:rsidP="004D17E5">
            <w:pPr>
              <w:pStyle w:val="TableParagraph"/>
              <w:spacing w:line="360" w:lineRule="auto"/>
              <w:ind w:left="14"/>
              <w:rPr>
                <w:rFonts w:ascii="Times New Roman" w:hAnsi="Times New Roman" w:cs="Times New Roman"/>
                <w:b/>
                <w:sz w:val="24"/>
                <w:szCs w:val="24"/>
              </w:rPr>
            </w:pPr>
            <w:r w:rsidRPr="004D17E5">
              <w:rPr>
                <w:rFonts w:ascii="Times New Roman" w:hAnsi="Times New Roman" w:cs="Times New Roman"/>
                <w:b/>
                <w:w w:val="99"/>
                <w:sz w:val="24"/>
                <w:szCs w:val="24"/>
              </w:rPr>
              <w:t>0</w:t>
            </w:r>
          </w:p>
        </w:tc>
        <w:tc>
          <w:tcPr>
            <w:tcW w:w="821" w:type="dxa"/>
            <w:shd w:val="clear" w:color="auto" w:fill="D4E1ED" w:themeFill="accent1" w:themeFillTint="66"/>
          </w:tcPr>
          <w:p w14:paraId="3F374C99" w14:textId="77777777" w:rsidR="00F7546A" w:rsidRPr="004D17E5" w:rsidRDefault="00F7546A" w:rsidP="004D17E5">
            <w:pPr>
              <w:pStyle w:val="TableParagraph"/>
              <w:spacing w:line="360" w:lineRule="auto"/>
              <w:ind w:right="132"/>
              <w:rPr>
                <w:rFonts w:ascii="Times New Roman" w:hAnsi="Times New Roman" w:cs="Times New Roman"/>
                <w:b/>
                <w:sz w:val="24"/>
                <w:szCs w:val="24"/>
              </w:rPr>
            </w:pPr>
            <w:r w:rsidRPr="004D17E5">
              <w:rPr>
                <w:rFonts w:ascii="Times New Roman" w:hAnsi="Times New Roman" w:cs="Times New Roman"/>
                <w:b/>
                <w:sz w:val="24"/>
                <w:szCs w:val="24"/>
              </w:rPr>
              <w:t>1,274</w:t>
            </w:r>
          </w:p>
        </w:tc>
        <w:tc>
          <w:tcPr>
            <w:tcW w:w="794" w:type="dxa"/>
            <w:shd w:val="clear" w:color="auto" w:fill="D4E1ED" w:themeFill="accent1" w:themeFillTint="66"/>
          </w:tcPr>
          <w:p w14:paraId="4782570F" w14:textId="77777777" w:rsidR="00F7546A" w:rsidRPr="004D17E5" w:rsidRDefault="00F7546A" w:rsidP="004D17E5">
            <w:pPr>
              <w:pStyle w:val="TableParagraph"/>
              <w:spacing w:line="360" w:lineRule="auto"/>
              <w:ind w:left="0" w:right="329"/>
              <w:jc w:val="right"/>
              <w:rPr>
                <w:rFonts w:ascii="Times New Roman" w:hAnsi="Times New Roman" w:cs="Times New Roman"/>
                <w:b/>
                <w:sz w:val="24"/>
                <w:szCs w:val="24"/>
              </w:rPr>
            </w:pPr>
            <w:r w:rsidRPr="004D17E5">
              <w:rPr>
                <w:rFonts w:ascii="Times New Roman" w:hAnsi="Times New Roman" w:cs="Times New Roman"/>
                <w:b/>
                <w:w w:val="99"/>
                <w:sz w:val="24"/>
                <w:szCs w:val="24"/>
              </w:rPr>
              <w:t>0</w:t>
            </w:r>
          </w:p>
        </w:tc>
        <w:tc>
          <w:tcPr>
            <w:tcW w:w="643" w:type="dxa"/>
            <w:shd w:val="clear" w:color="auto" w:fill="D4E1ED" w:themeFill="accent1" w:themeFillTint="66"/>
          </w:tcPr>
          <w:p w14:paraId="6E52AD3E" w14:textId="77777777" w:rsidR="00F7546A" w:rsidRPr="004D17E5" w:rsidRDefault="00F7546A" w:rsidP="004D17E5">
            <w:pPr>
              <w:pStyle w:val="TableParagraph"/>
              <w:spacing w:line="360" w:lineRule="auto"/>
              <w:ind w:left="133" w:right="126"/>
              <w:rPr>
                <w:rFonts w:ascii="Times New Roman" w:hAnsi="Times New Roman" w:cs="Times New Roman"/>
                <w:b/>
                <w:sz w:val="24"/>
                <w:szCs w:val="24"/>
              </w:rPr>
            </w:pPr>
            <w:r w:rsidRPr="004D17E5">
              <w:rPr>
                <w:rFonts w:ascii="Times New Roman" w:hAnsi="Times New Roman" w:cs="Times New Roman"/>
                <w:b/>
                <w:sz w:val="24"/>
                <w:szCs w:val="24"/>
              </w:rPr>
              <w:t>661</w:t>
            </w:r>
          </w:p>
        </w:tc>
        <w:tc>
          <w:tcPr>
            <w:tcW w:w="749" w:type="dxa"/>
            <w:shd w:val="clear" w:color="auto" w:fill="D4E1ED" w:themeFill="accent1" w:themeFillTint="66"/>
          </w:tcPr>
          <w:p w14:paraId="74CD18B5" w14:textId="77777777" w:rsidR="00F7546A" w:rsidRPr="004D17E5" w:rsidRDefault="00F7546A" w:rsidP="004D17E5">
            <w:pPr>
              <w:pStyle w:val="TableParagraph"/>
              <w:spacing w:line="360" w:lineRule="auto"/>
              <w:ind w:left="12"/>
              <w:rPr>
                <w:rFonts w:ascii="Times New Roman" w:hAnsi="Times New Roman" w:cs="Times New Roman"/>
                <w:b/>
                <w:sz w:val="24"/>
                <w:szCs w:val="24"/>
              </w:rPr>
            </w:pPr>
            <w:r w:rsidRPr="004D17E5">
              <w:rPr>
                <w:rFonts w:ascii="Times New Roman" w:hAnsi="Times New Roman" w:cs="Times New Roman"/>
                <w:b/>
                <w:w w:val="99"/>
                <w:sz w:val="24"/>
                <w:szCs w:val="24"/>
              </w:rPr>
              <w:t>0</w:t>
            </w:r>
          </w:p>
        </w:tc>
      </w:tr>
    </w:tbl>
    <w:p w14:paraId="759D1E0F" w14:textId="266AF8DF" w:rsidR="00F7546A" w:rsidRPr="004D17E5" w:rsidRDefault="00C72329" w:rsidP="004D17E5">
      <w:pPr>
        <w:spacing w:line="360" w:lineRule="auto"/>
        <w:rPr>
          <w:rFonts w:ascii="Times New Roman" w:hAnsi="Times New Roman" w:cs="Times New Roman"/>
          <w:sz w:val="24"/>
          <w:szCs w:val="24"/>
        </w:rPr>
      </w:pPr>
      <w:r>
        <w:rPr>
          <w:rFonts w:ascii="Times New Roman" w:hAnsi="Times New Roman" w:cs="Times New Roman"/>
          <w:sz w:val="24"/>
          <w:szCs w:val="24"/>
        </w:rPr>
        <w:t>Source: Royal Malaysia Police</w:t>
      </w:r>
    </w:p>
    <w:p w14:paraId="35851191" w14:textId="72ECB39D" w:rsidR="00F7546A" w:rsidRPr="004D17E5" w:rsidRDefault="00F7546A" w:rsidP="004D17E5">
      <w:pPr>
        <w:spacing w:line="360" w:lineRule="auto"/>
        <w:jc w:val="right"/>
        <w:rPr>
          <w:rFonts w:ascii="Times New Roman" w:hAnsi="Times New Roman" w:cs="Times New Roman"/>
          <w:b/>
          <w:sz w:val="24"/>
          <w:szCs w:val="24"/>
          <w:lang w:val="en-US"/>
        </w:rPr>
      </w:pPr>
    </w:p>
    <w:p w14:paraId="7DB3719D" w14:textId="681A7D4F" w:rsidR="00264568" w:rsidRPr="004D17E5" w:rsidRDefault="00264568" w:rsidP="004D17E5">
      <w:pPr>
        <w:spacing w:line="360" w:lineRule="auto"/>
        <w:jc w:val="right"/>
        <w:rPr>
          <w:rFonts w:ascii="Times New Roman" w:hAnsi="Times New Roman" w:cs="Times New Roman"/>
          <w:b/>
          <w:sz w:val="24"/>
          <w:szCs w:val="24"/>
          <w:lang w:val="en-US"/>
        </w:rPr>
      </w:pPr>
    </w:p>
    <w:p w14:paraId="5B46217B" w14:textId="2C7F4719" w:rsidR="00264568" w:rsidRPr="004D17E5" w:rsidRDefault="00264568" w:rsidP="004D17E5">
      <w:pPr>
        <w:spacing w:line="360" w:lineRule="auto"/>
        <w:jc w:val="right"/>
        <w:rPr>
          <w:rFonts w:ascii="Times New Roman" w:hAnsi="Times New Roman" w:cs="Times New Roman"/>
          <w:b/>
          <w:sz w:val="24"/>
          <w:szCs w:val="24"/>
          <w:lang w:val="en-US"/>
        </w:rPr>
      </w:pPr>
    </w:p>
    <w:p w14:paraId="29D754A3" w14:textId="44D6C0CA" w:rsidR="00264568" w:rsidRPr="004D17E5" w:rsidRDefault="00264568" w:rsidP="004D17E5">
      <w:pPr>
        <w:spacing w:line="360" w:lineRule="auto"/>
        <w:jc w:val="right"/>
        <w:rPr>
          <w:rFonts w:ascii="Times New Roman" w:hAnsi="Times New Roman" w:cs="Times New Roman"/>
          <w:b/>
          <w:sz w:val="24"/>
          <w:szCs w:val="24"/>
          <w:lang w:val="en-US"/>
        </w:rPr>
      </w:pPr>
    </w:p>
    <w:p w14:paraId="7DAEDB79" w14:textId="3826A5D9" w:rsidR="00264568" w:rsidRPr="004D17E5" w:rsidRDefault="00264568" w:rsidP="004D17E5">
      <w:pPr>
        <w:spacing w:line="360" w:lineRule="auto"/>
        <w:jc w:val="right"/>
        <w:rPr>
          <w:rFonts w:ascii="Times New Roman" w:hAnsi="Times New Roman" w:cs="Times New Roman"/>
          <w:b/>
          <w:sz w:val="24"/>
          <w:szCs w:val="24"/>
          <w:lang w:val="en-US"/>
        </w:rPr>
      </w:pPr>
    </w:p>
    <w:p w14:paraId="3DB53718" w14:textId="6C0F7593" w:rsidR="00264568" w:rsidRPr="004D17E5" w:rsidRDefault="00264568" w:rsidP="004D17E5">
      <w:pPr>
        <w:spacing w:line="360" w:lineRule="auto"/>
        <w:jc w:val="right"/>
        <w:rPr>
          <w:rFonts w:ascii="Times New Roman" w:hAnsi="Times New Roman" w:cs="Times New Roman"/>
          <w:b/>
          <w:sz w:val="24"/>
          <w:szCs w:val="24"/>
          <w:lang w:val="en-US"/>
        </w:rPr>
      </w:pPr>
    </w:p>
    <w:p w14:paraId="281E6AC9" w14:textId="31F36787" w:rsidR="00264568" w:rsidRPr="004D17E5" w:rsidRDefault="00264568" w:rsidP="004D17E5">
      <w:pPr>
        <w:spacing w:line="360" w:lineRule="auto"/>
        <w:jc w:val="right"/>
        <w:rPr>
          <w:rFonts w:ascii="Times New Roman" w:hAnsi="Times New Roman" w:cs="Times New Roman"/>
          <w:b/>
          <w:sz w:val="24"/>
          <w:szCs w:val="24"/>
          <w:lang w:val="en-US"/>
        </w:rPr>
      </w:pPr>
    </w:p>
    <w:p w14:paraId="61D77CF5" w14:textId="22E1B7D2" w:rsidR="00264568" w:rsidRPr="004D17E5" w:rsidRDefault="00264568" w:rsidP="004D17E5">
      <w:pPr>
        <w:spacing w:line="360" w:lineRule="auto"/>
        <w:jc w:val="right"/>
        <w:rPr>
          <w:rFonts w:ascii="Times New Roman" w:hAnsi="Times New Roman" w:cs="Times New Roman"/>
          <w:b/>
          <w:sz w:val="24"/>
          <w:szCs w:val="24"/>
          <w:lang w:val="en-US"/>
        </w:rPr>
      </w:pPr>
    </w:p>
    <w:p w14:paraId="4855AD95" w14:textId="19F1131C" w:rsidR="00264568" w:rsidRPr="004D17E5" w:rsidRDefault="00264568" w:rsidP="004D17E5">
      <w:pPr>
        <w:spacing w:line="360" w:lineRule="auto"/>
        <w:jc w:val="right"/>
        <w:rPr>
          <w:rFonts w:ascii="Times New Roman" w:hAnsi="Times New Roman" w:cs="Times New Roman"/>
          <w:b/>
          <w:sz w:val="24"/>
          <w:szCs w:val="24"/>
          <w:lang w:val="en-US"/>
        </w:rPr>
      </w:pPr>
    </w:p>
    <w:p w14:paraId="5076D4D0" w14:textId="79CF1FE0" w:rsidR="00264568" w:rsidRPr="004D17E5" w:rsidRDefault="00264568" w:rsidP="004D17E5">
      <w:pPr>
        <w:spacing w:line="360" w:lineRule="auto"/>
        <w:jc w:val="right"/>
        <w:rPr>
          <w:rFonts w:ascii="Times New Roman" w:hAnsi="Times New Roman" w:cs="Times New Roman"/>
          <w:b/>
          <w:sz w:val="24"/>
          <w:szCs w:val="24"/>
          <w:lang w:val="en-US"/>
        </w:rPr>
      </w:pPr>
    </w:p>
    <w:p w14:paraId="1A06DF4B" w14:textId="14B11119" w:rsidR="00264568" w:rsidRPr="004D17E5" w:rsidRDefault="00264568" w:rsidP="004D17E5">
      <w:pPr>
        <w:spacing w:line="360" w:lineRule="auto"/>
        <w:jc w:val="right"/>
        <w:rPr>
          <w:rFonts w:ascii="Times New Roman" w:hAnsi="Times New Roman" w:cs="Times New Roman"/>
          <w:b/>
          <w:sz w:val="24"/>
          <w:szCs w:val="24"/>
          <w:lang w:val="en-US"/>
        </w:rPr>
      </w:pPr>
    </w:p>
    <w:p w14:paraId="67E99F2E" w14:textId="088CA345" w:rsidR="00264568" w:rsidRPr="004D17E5" w:rsidRDefault="00264568" w:rsidP="004D17E5">
      <w:pPr>
        <w:spacing w:line="360" w:lineRule="auto"/>
        <w:jc w:val="right"/>
        <w:rPr>
          <w:rFonts w:ascii="Times New Roman" w:hAnsi="Times New Roman" w:cs="Times New Roman"/>
          <w:b/>
          <w:sz w:val="24"/>
          <w:szCs w:val="24"/>
          <w:lang w:val="en-US"/>
        </w:rPr>
      </w:pPr>
    </w:p>
    <w:p w14:paraId="2FD1BDF1" w14:textId="70DA5940" w:rsidR="00264568" w:rsidRDefault="00264568" w:rsidP="00C72329">
      <w:pPr>
        <w:spacing w:line="360" w:lineRule="auto"/>
        <w:rPr>
          <w:rFonts w:ascii="Times New Roman" w:hAnsi="Times New Roman" w:cs="Times New Roman"/>
          <w:b/>
          <w:sz w:val="24"/>
          <w:szCs w:val="24"/>
          <w:lang w:val="en-US"/>
        </w:rPr>
      </w:pPr>
    </w:p>
    <w:p w14:paraId="039EEF14" w14:textId="77777777" w:rsidR="00C72329" w:rsidRPr="004D17E5" w:rsidRDefault="00C72329" w:rsidP="00C72329">
      <w:pPr>
        <w:spacing w:line="360" w:lineRule="auto"/>
        <w:rPr>
          <w:rFonts w:ascii="Times New Roman" w:hAnsi="Times New Roman" w:cs="Times New Roman"/>
          <w:b/>
          <w:sz w:val="24"/>
          <w:szCs w:val="24"/>
          <w:lang w:val="en-US"/>
        </w:rPr>
      </w:pPr>
    </w:p>
    <w:p w14:paraId="258FA77B" w14:textId="1318D2EF" w:rsidR="00264568" w:rsidRPr="004D17E5" w:rsidRDefault="00264568" w:rsidP="004D17E5">
      <w:pPr>
        <w:spacing w:line="360" w:lineRule="auto"/>
        <w:jc w:val="right"/>
        <w:rPr>
          <w:rFonts w:ascii="Times New Roman" w:hAnsi="Times New Roman" w:cs="Times New Roman"/>
          <w:b/>
          <w:sz w:val="24"/>
          <w:szCs w:val="24"/>
          <w:lang w:val="en-US"/>
        </w:rPr>
      </w:pPr>
    </w:p>
    <w:p w14:paraId="3FF9895B" w14:textId="77777777" w:rsidR="002538BA" w:rsidRPr="004D17E5" w:rsidRDefault="002538BA" w:rsidP="004D17E5">
      <w:pPr>
        <w:spacing w:line="360" w:lineRule="auto"/>
        <w:rPr>
          <w:rFonts w:ascii="Times New Roman" w:hAnsi="Times New Roman" w:cs="Times New Roman"/>
          <w:b/>
          <w:sz w:val="24"/>
          <w:szCs w:val="24"/>
          <w:lang w:val="en-US"/>
        </w:rPr>
      </w:pPr>
    </w:p>
    <w:p w14:paraId="43A57597" w14:textId="77777777" w:rsidR="00287FF7" w:rsidRPr="004D17E5" w:rsidRDefault="00287FF7" w:rsidP="004D17E5">
      <w:pPr>
        <w:spacing w:line="360" w:lineRule="auto"/>
        <w:jc w:val="right"/>
        <w:rPr>
          <w:rFonts w:ascii="Times New Roman" w:hAnsi="Times New Roman" w:cs="Times New Roman"/>
          <w:b/>
          <w:sz w:val="24"/>
          <w:szCs w:val="24"/>
          <w:lang w:val="en-US"/>
        </w:rPr>
      </w:pPr>
    </w:p>
    <w:p w14:paraId="5C9EC1C3" w14:textId="446011DE" w:rsidR="006F1B74" w:rsidRPr="004D17E5" w:rsidRDefault="00C72329" w:rsidP="004D17E5">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lastRenderedPageBreak/>
        <w:t xml:space="preserve">Annex </w:t>
      </w:r>
      <w:r w:rsidR="00F7546A" w:rsidRPr="004D17E5">
        <w:rPr>
          <w:rFonts w:ascii="Times New Roman" w:hAnsi="Times New Roman" w:cs="Times New Roman"/>
          <w:b/>
          <w:sz w:val="24"/>
          <w:szCs w:val="24"/>
          <w:lang w:val="en-US"/>
        </w:rPr>
        <w:t>N</w:t>
      </w:r>
    </w:p>
    <w:p w14:paraId="120D6D07" w14:textId="1042D9C0" w:rsidR="002D4EDF" w:rsidRPr="00C72329" w:rsidRDefault="00611FE3" w:rsidP="00C72329">
      <w:pPr>
        <w:pStyle w:val="ListParagraph"/>
        <w:spacing w:after="0" w:line="360" w:lineRule="auto"/>
        <w:ind w:left="567"/>
        <w:jc w:val="center"/>
        <w:rPr>
          <w:rFonts w:ascii="Times New Roman" w:hAnsi="Times New Roman" w:cs="Times New Roman"/>
          <w:b/>
          <w:bCs/>
          <w:sz w:val="24"/>
          <w:szCs w:val="24"/>
        </w:rPr>
      </w:pPr>
      <w:r w:rsidRPr="004D17E5">
        <w:rPr>
          <w:rFonts w:ascii="Times New Roman" w:hAnsi="Times New Roman" w:cs="Times New Roman"/>
          <w:b/>
          <w:bCs/>
          <w:sz w:val="24"/>
          <w:szCs w:val="24"/>
        </w:rPr>
        <w:t>Women Representation in the House of Representatives</w:t>
      </w:r>
    </w:p>
    <w:tbl>
      <w:tblPr>
        <w:tblStyle w:val="TableGrid"/>
        <w:tblW w:w="0" w:type="auto"/>
        <w:tblInd w:w="0" w:type="dxa"/>
        <w:tblLook w:val="04A0" w:firstRow="1" w:lastRow="0" w:firstColumn="1" w:lastColumn="0" w:noHBand="0" w:noVBand="1"/>
      </w:tblPr>
      <w:tblGrid>
        <w:gridCol w:w="773"/>
        <w:gridCol w:w="8243"/>
      </w:tblGrid>
      <w:tr w:rsidR="002D4EDF" w:rsidRPr="004D17E5" w14:paraId="4D9ECE87" w14:textId="77777777" w:rsidTr="00611FE3">
        <w:trPr>
          <w:trHeight w:val="284"/>
        </w:trPr>
        <w:tc>
          <w:tcPr>
            <w:tcW w:w="9016" w:type="dxa"/>
            <w:gridSpan w:val="2"/>
            <w:shd w:val="clear" w:color="auto" w:fill="E9F0F6" w:themeFill="accent1" w:themeFillTint="33"/>
          </w:tcPr>
          <w:p w14:paraId="060D771A" w14:textId="77777777" w:rsidR="002D4EDF" w:rsidRPr="004D17E5" w:rsidRDefault="002D4EDF" w:rsidP="00C72329">
            <w:pPr>
              <w:spacing w:line="276" w:lineRule="auto"/>
              <w:contextualSpacing/>
              <w:jc w:val="center"/>
              <w:rPr>
                <w:rFonts w:ascii="Times New Roman" w:hAnsi="Times New Roman" w:cs="Times New Roman"/>
                <w:b/>
                <w:bCs/>
                <w:sz w:val="24"/>
                <w:szCs w:val="24"/>
              </w:rPr>
            </w:pPr>
            <w:r w:rsidRPr="004D17E5">
              <w:rPr>
                <w:rFonts w:ascii="Times New Roman" w:hAnsi="Times New Roman" w:cs="Times New Roman"/>
                <w:b/>
                <w:bCs/>
                <w:color w:val="000000"/>
                <w:sz w:val="24"/>
                <w:szCs w:val="24"/>
              </w:rPr>
              <w:t xml:space="preserve">Women Members of Parliament (2013 -2018) </w:t>
            </w:r>
          </w:p>
        </w:tc>
      </w:tr>
      <w:tr w:rsidR="002D4EDF" w:rsidRPr="004D17E5" w14:paraId="3DE5309C" w14:textId="77777777" w:rsidTr="00611FE3">
        <w:trPr>
          <w:trHeight w:val="284"/>
        </w:trPr>
        <w:tc>
          <w:tcPr>
            <w:tcW w:w="773" w:type="dxa"/>
            <w:shd w:val="clear" w:color="auto" w:fill="E9F0F6" w:themeFill="accent1" w:themeFillTint="33"/>
          </w:tcPr>
          <w:p w14:paraId="6065DFB7" w14:textId="6C76B5AE" w:rsidR="002D4EDF" w:rsidRPr="004D17E5" w:rsidRDefault="002D4EDF" w:rsidP="00C72329">
            <w:pPr>
              <w:spacing w:line="276" w:lineRule="auto"/>
              <w:contextualSpacing/>
              <w:jc w:val="center"/>
              <w:rPr>
                <w:rFonts w:ascii="Times New Roman" w:hAnsi="Times New Roman" w:cs="Times New Roman"/>
                <w:b/>
                <w:bCs/>
                <w:sz w:val="24"/>
                <w:szCs w:val="24"/>
              </w:rPr>
            </w:pPr>
            <w:r w:rsidRPr="004D17E5">
              <w:rPr>
                <w:rFonts w:ascii="Times New Roman" w:hAnsi="Times New Roman" w:cs="Times New Roman"/>
                <w:b/>
                <w:bCs/>
                <w:sz w:val="24"/>
                <w:szCs w:val="24"/>
              </w:rPr>
              <w:t>No.</w:t>
            </w:r>
          </w:p>
        </w:tc>
        <w:tc>
          <w:tcPr>
            <w:tcW w:w="8243" w:type="dxa"/>
            <w:shd w:val="clear" w:color="auto" w:fill="E9F0F6" w:themeFill="accent1" w:themeFillTint="33"/>
          </w:tcPr>
          <w:p w14:paraId="3F44650B" w14:textId="27F0D9A5" w:rsidR="002D4EDF" w:rsidRPr="004D17E5" w:rsidRDefault="002D4EDF" w:rsidP="00C72329">
            <w:pPr>
              <w:spacing w:line="276" w:lineRule="auto"/>
              <w:contextualSpacing/>
              <w:jc w:val="center"/>
              <w:rPr>
                <w:rFonts w:ascii="Times New Roman" w:hAnsi="Times New Roman" w:cs="Times New Roman"/>
                <w:b/>
                <w:bCs/>
                <w:sz w:val="24"/>
                <w:szCs w:val="24"/>
              </w:rPr>
            </w:pPr>
            <w:r w:rsidRPr="004D17E5">
              <w:rPr>
                <w:rFonts w:ascii="Times New Roman" w:hAnsi="Times New Roman" w:cs="Times New Roman"/>
                <w:b/>
                <w:bCs/>
                <w:sz w:val="24"/>
                <w:szCs w:val="24"/>
              </w:rPr>
              <w:t>Name</w:t>
            </w:r>
          </w:p>
        </w:tc>
      </w:tr>
      <w:tr w:rsidR="002D4EDF" w:rsidRPr="004D17E5" w14:paraId="584B6F2C" w14:textId="77777777" w:rsidTr="002D4EDF">
        <w:trPr>
          <w:trHeight w:val="284"/>
        </w:trPr>
        <w:tc>
          <w:tcPr>
            <w:tcW w:w="773" w:type="dxa"/>
            <w:hideMark/>
          </w:tcPr>
          <w:p w14:paraId="1C86B3CE"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w:t>
            </w:r>
          </w:p>
        </w:tc>
        <w:tc>
          <w:tcPr>
            <w:tcW w:w="8243" w:type="dxa"/>
            <w:hideMark/>
          </w:tcPr>
          <w:p w14:paraId="76ACA539"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Alice Lau Kiong Yieng</w:t>
            </w:r>
          </w:p>
        </w:tc>
      </w:tr>
      <w:tr w:rsidR="002D4EDF" w:rsidRPr="004D17E5" w14:paraId="5318D692" w14:textId="77777777" w:rsidTr="002D4EDF">
        <w:trPr>
          <w:trHeight w:val="284"/>
        </w:trPr>
        <w:tc>
          <w:tcPr>
            <w:tcW w:w="773" w:type="dxa"/>
            <w:hideMark/>
          </w:tcPr>
          <w:p w14:paraId="60F4C160"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2</w:t>
            </w:r>
          </w:p>
        </w:tc>
        <w:tc>
          <w:tcPr>
            <w:tcW w:w="8243" w:type="dxa"/>
            <w:hideMark/>
          </w:tcPr>
          <w:p w14:paraId="28AB6A46"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Dato’ Sri Azalina Othman Said</w:t>
            </w:r>
          </w:p>
        </w:tc>
      </w:tr>
      <w:tr w:rsidR="002D4EDF" w:rsidRPr="004D17E5" w14:paraId="388B1AB9" w14:textId="77777777" w:rsidTr="002D4EDF">
        <w:trPr>
          <w:trHeight w:val="284"/>
        </w:trPr>
        <w:tc>
          <w:tcPr>
            <w:tcW w:w="773" w:type="dxa"/>
            <w:hideMark/>
          </w:tcPr>
          <w:p w14:paraId="7AEC8264"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3</w:t>
            </w:r>
          </w:p>
        </w:tc>
        <w:tc>
          <w:tcPr>
            <w:tcW w:w="8243" w:type="dxa"/>
            <w:hideMark/>
          </w:tcPr>
          <w:p w14:paraId="5E5330FC"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Datuk Hajah Azizah Binti Datuk Seri Panglima Mohd Dun</w:t>
            </w:r>
          </w:p>
        </w:tc>
      </w:tr>
      <w:tr w:rsidR="002D4EDF" w:rsidRPr="004D17E5" w14:paraId="0B029AA1" w14:textId="77777777" w:rsidTr="002D4EDF">
        <w:trPr>
          <w:trHeight w:val="284"/>
        </w:trPr>
        <w:tc>
          <w:tcPr>
            <w:tcW w:w="773" w:type="dxa"/>
            <w:hideMark/>
          </w:tcPr>
          <w:p w14:paraId="4B8D099E"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4</w:t>
            </w:r>
          </w:p>
        </w:tc>
        <w:tc>
          <w:tcPr>
            <w:tcW w:w="8243" w:type="dxa"/>
            <w:hideMark/>
          </w:tcPr>
          <w:p w14:paraId="7CB6C724"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Hajah Fuziah Binti Salleh</w:t>
            </w:r>
          </w:p>
        </w:tc>
      </w:tr>
      <w:tr w:rsidR="002D4EDF" w:rsidRPr="004D17E5" w14:paraId="75B13656" w14:textId="77777777" w:rsidTr="002D4EDF">
        <w:trPr>
          <w:trHeight w:val="284"/>
        </w:trPr>
        <w:tc>
          <w:tcPr>
            <w:tcW w:w="773" w:type="dxa"/>
            <w:hideMark/>
          </w:tcPr>
          <w:p w14:paraId="7DF2D15A"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5</w:t>
            </w:r>
          </w:p>
        </w:tc>
        <w:tc>
          <w:tcPr>
            <w:tcW w:w="8243" w:type="dxa"/>
            <w:hideMark/>
          </w:tcPr>
          <w:p w14:paraId="675652BE"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Kasthuriraani A/P Patto</w:t>
            </w:r>
          </w:p>
        </w:tc>
      </w:tr>
      <w:tr w:rsidR="002D4EDF" w:rsidRPr="004D17E5" w14:paraId="08B6B89A" w14:textId="77777777" w:rsidTr="002D4EDF">
        <w:trPr>
          <w:trHeight w:val="284"/>
        </w:trPr>
        <w:tc>
          <w:tcPr>
            <w:tcW w:w="773" w:type="dxa"/>
            <w:hideMark/>
          </w:tcPr>
          <w:p w14:paraId="2A7E6FFD"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6</w:t>
            </w:r>
          </w:p>
        </w:tc>
        <w:tc>
          <w:tcPr>
            <w:tcW w:w="8243" w:type="dxa"/>
            <w:hideMark/>
          </w:tcPr>
          <w:p w14:paraId="4F9B025E"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Datuk Linda Tsen Thau Lin</w:t>
            </w:r>
          </w:p>
        </w:tc>
      </w:tr>
      <w:tr w:rsidR="002D4EDF" w:rsidRPr="004D17E5" w14:paraId="31344D15" w14:textId="77777777" w:rsidTr="002D4EDF">
        <w:trPr>
          <w:trHeight w:val="284"/>
        </w:trPr>
        <w:tc>
          <w:tcPr>
            <w:tcW w:w="773" w:type="dxa"/>
            <w:hideMark/>
          </w:tcPr>
          <w:p w14:paraId="64D4A75D"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7</w:t>
            </w:r>
          </w:p>
        </w:tc>
        <w:tc>
          <w:tcPr>
            <w:tcW w:w="8243" w:type="dxa"/>
            <w:hideMark/>
          </w:tcPr>
          <w:p w14:paraId="4D257632"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Datuk Dr. Mary Yap Kain Ching @ Yap Ken Jin</w:t>
            </w:r>
          </w:p>
        </w:tc>
      </w:tr>
      <w:tr w:rsidR="002D4EDF" w:rsidRPr="004D17E5" w14:paraId="1D069013" w14:textId="77777777" w:rsidTr="002D4EDF">
        <w:trPr>
          <w:trHeight w:val="284"/>
        </w:trPr>
        <w:tc>
          <w:tcPr>
            <w:tcW w:w="773" w:type="dxa"/>
            <w:hideMark/>
          </w:tcPr>
          <w:p w14:paraId="3E7DEE34"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8</w:t>
            </w:r>
          </w:p>
        </w:tc>
        <w:tc>
          <w:tcPr>
            <w:tcW w:w="8243" w:type="dxa"/>
            <w:hideMark/>
          </w:tcPr>
          <w:p w14:paraId="002816FD"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Datuk Hajah Norah Binti Abd. Rahman</w:t>
            </w:r>
          </w:p>
        </w:tc>
      </w:tr>
      <w:tr w:rsidR="002D4EDF" w:rsidRPr="004D17E5" w14:paraId="57713516" w14:textId="77777777" w:rsidTr="002D4EDF">
        <w:trPr>
          <w:trHeight w:val="284"/>
        </w:trPr>
        <w:tc>
          <w:tcPr>
            <w:tcW w:w="773" w:type="dxa"/>
            <w:hideMark/>
          </w:tcPr>
          <w:p w14:paraId="1FD1EA2B"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9</w:t>
            </w:r>
          </w:p>
        </w:tc>
        <w:tc>
          <w:tcPr>
            <w:tcW w:w="8243" w:type="dxa"/>
            <w:hideMark/>
          </w:tcPr>
          <w:p w14:paraId="53113D80"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Dato’ Hajah Normala Binti Abdul Samad</w:t>
            </w:r>
          </w:p>
        </w:tc>
      </w:tr>
      <w:tr w:rsidR="002D4EDF" w:rsidRPr="004D17E5" w14:paraId="5D8BD470" w14:textId="77777777" w:rsidTr="002D4EDF">
        <w:trPr>
          <w:trHeight w:val="284"/>
        </w:trPr>
        <w:tc>
          <w:tcPr>
            <w:tcW w:w="773" w:type="dxa"/>
            <w:hideMark/>
          </w:tcPr>
          <w:p w14:paraId="2D0E61D0"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10</w:t>
            </w:r>
          </w:p>
        </w:tc>
        <w:tc>
          <w:tcPr>
            <w:tcW w:w="8243" w:type="dxa"/>
            <w:hideMark/>
          </w:tcPr>
          <w:p w14:paraId="1BCB33B8"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Nurul Izzah Binti Anwar</w:t>
            </w:r>
          </w:p>
        </w:tc>
      </w:tr>
      <w:tr w:rsidR="002D4EDF" w:rsidRPr="004D17E5" w14:paraId="2E381177" w14:textId="77777777" w:rsidTr="002D4EDF">
        <w:trPr>
          <w:trHeight w:val="284"/>
        </w:trPr>
        <w:tc>
          <w:tcPr>
            <w:tcW w:w="773" w:type="dxa"/>
            <w:hideMark/>
          </w:tcPr>
          <w:p w14:paraId="5861A82C"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11</w:t>
            </w:r>
          </w:p>
        </w:tc>
        <w:tc>
          <w:tcPr>
            <w:tcW w:w="8243" w:type="dxa"/>
            <w:hideMark/>
          </w:tcPr>
          <w:p w14:paraId="357D97DF"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Dato’ Sri Hajah Rohani Binti Haji Abdul Karim</w:t>
            </w:r>
          </w:p>
        </w:tc>
      </w:tr>
      <w:tr w:rsidR="002D4EDF" w:rsidRPr="004D17E5" w14:paraId="159A03EE" w14:textId="77777777" w:rsidTr="002D4EDF">
        <w:trPr>
          <w:trHeight w:val="284"/>
        </w:trPr>
        <w:tc>
          <w:tcPr>
            <w:tcW w:w="773" w:type="dxa"/>
            <w:hideMark/>
          </w:tcPr>
          <w:p w14:paraId="3802D8B3"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12</w:t>
            </w:r>
          </w:p>
        </w:tc>
        <w:tc>
          <w:tcPr>
            <w:tcW w:w="8243" w:type="dxa"/>
            <w:hideMark/>
          </w:tcPr>
          <w:p w14:paraId="60401607"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Datuk Rosnah Binti Haji Abdul Rashid Shirlin</w:t>
            </w:r>
          </w:p>
        </w:tc>
      </w:tr>
      <w:tr w:rsidR="002D4EDF" w:rsidRPr="004D17E5" w14:paraId="3DE126E1" w14:textId="77777777" w:rsidTr="002D4EDF">
        <w:trPr>
          <w:trHeight w:val="284"/>
        </w:trPr>
        <w:tc>
          <w:tcPr>
            <w:tcW w:w="773" w:type="dxa"/>
            <w:hideMark/>
          </w:tcPr>
          <w:p w14:paraId="50957ED4"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13</w:t>
            </w:r>
          </w:p>
        </w:tc>
        <w:tc>
          <w:tcPr>
            <w:tcW w:w="8243" w:type="dxa"/>
            <w:hideMark/>
          </w:tcPr>
          <w:p w14:paraId="122F5BCB"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Rubiah Binti Haji Wang</w:t>
            </w:r>
          </w:p>
        </w:tc>
      </w:tr>
      <w:tr w:rsidR="002D4EDF" w:rsidRPr="004D17E5" w14:paraId="7973F6D7" w14:textId="77777777" w:rsidTr="002D4EDF">
        <w:trPr>
          <w:trHeight w:val="284"/>
        </w:trPr>
        <w:tc>
          <w:tcPr>
            <w:tcW w:w="773" w:type="dxa"/>
            <w:hideMark/>
          </w:tcPr>
          <w:p w14:paraId="019D5F0F"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14</w:t>
            </w:r>
          </w:p>
        </w:tc>
        <w:tc>
          <w:tcPr>
            <w:tcW w:w="8243" w:type="dxa"/>
            <w:hideMark/>
          </w:tcPr>
          <w:p w14:paraId="0D546359"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Dr. Hajah Siti Mariah Binti Mahmud</w:t>
            </w:r>
          </w:p>
        </w:tc>
      </w:tr>
      <w:tr w:rsidR="002D4EDF" w:rsidRPr="004D17E5" w14:paraId="1D471AC6" w14:textId="77777777" w:rsidTr="002D4EDF">
        <w:trPr>
          <w:trHeight w:val="284"/>
        </w:trPr>
        <w:tc>
          <w:tcPr>
            <w:tcW w:w="773" w:type="dxa"/>
            <w:hideMark/>
          </w:tcPr>
          <w:p w14:paraId="70D19392"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15</w:t>
            </w:r>
          </w:p>
        </w:tc>
        <w:tc>
          <w:tcPr>
            <w:tcW w:w="8243" w:type="dxa"/>
            <w:hideMark/>
          </w:tcPr>
          <w:p w14:paraId="33173B34"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Teo Nie Ching</w:t>
            </w:r>
          </w:p>
        </w:tc>
      </w:tr>
      <w:tr w:rsidR="002D4EDF" w:rsidRPr="004D17E5" w14:paraId="2D212950" w14:textId="77777777" w:rsidTr="002D4EDF">
        <w:trPr>
          <w:trHeight w:val="284"/>
        </w:trPr>
        <w:tc>
          <w:tcPr>
            <w:tcW w:w="773" w:type="dxa"/>
            <w:hideMark/>
          </w:tcPr>
          <w:p w14:paraId="4BDAF273"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16</w:t>
            </w:r>
          </w:p>
        </w:tc>
        <w:tc>
          <w:tcPr>
            <w:tcW w:w="8243" w:type="dxa"/>
            <w:hideMark/>
          </w:tcPr>
          <w:p w14:paraId="2993FB6C"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Teresa Kok Suh Sim</w:t>
            </w:r>
          </w:p>
        </w:tc>
      </w:tr>
      <w:tr w:rsidR="002D4EDF" w:rsidRPr="004D17E5" w14:paraId="3D917407" w14:textId="77777777" w:rsidTr="002D4EDF">
        <w:trPr>
          <w:trHeight w:val="284"/>
        </w:trPr>
        <w:tc>
          <w:tcPr>
            <w:tcW w:w="773" w:type="dxa"/>
            <w:hideMark/>
          </w:tcPr>
          <w:p w14:paraId="6C3ABC0D"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17</w:t>
            </w:r>
          </w:p>
        </w:tc>
        <w:tc>
          <w:tcPr>
            <w:tcW w:w="8243" w:type="dxa"/>
            <w:hideMark/>
          </w:tcPr>
          <w:p w14:paraId="244D1E55"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Dato’ Seri Dr. Wan Azizah Wan Ismail</w:t>
            </w:r>
          </w:p>
        </w:tc>
      </w:tr>
      <w:tr w:rsidR="002D4EDF" w:rsidRPr="004D17E5" w14:paraId="208813AD" w14:textId="77777777" w:rsidTr="002D4EDF">
        <w:trPr>
          <w:trHeight w:val="284"/>
        </w:trPr>
        <w:tc>
          <w:tcPr>
            <w:tcW w:w="773" w:type="dxa"/>
            <w:hideMark/>
          </w:tcPr>
          <w:p w14:paraId="101CFF85"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18</w:t>
            </w:r>
          </w:p>
        </w:tc>
        <w:tc>
          <w:tcPr>
            <w:tcW w:w="8243" w:type="dxa"/>
            <w:hideMark/>
          </w:tcPr>
          <w:p w14:paraId="43835607"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Puan Hajah Siti Zailah Binti Mohd Yusoff</w:t>
            </w:r>
          </w:p>
        </w:tc>
      </w:tr>
      <w:tr w:rsidR="002D4EDF" w:rsidRPr="004D17E5" w14:paraId="0A8EA44D" w14:textId="77777777" w:rsidTr="002D4EDF">
        <w:trPr>
          <w:trHeight w:val="284"/>
        </w:trPr>
        <w:tc>
          <w:tcPr>
            <w:tcW w:w="773" w:type="dxa"/>
            <w:hideMark/>
          </w:tcPr>
          <w:p w14:paraId="1F67921E"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19</w:t>
            </w:r>
          </w:p>
        </w:tc>
        <w:tc>
          <w:tcPr>
            <w:tcW w:w="8243" w:type="dxa"/>
            <w:hideMark/>
          </w:tcPr>
          <w:p w14:paraId="635D3A33"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Datin Mastura Binti Tan Sri Dato’ Mohd Yazid</w:t>
            </w:r>
          </w:p>
        </w:tc>
      </w:tr>
      <w:tr w:rsidR="002D4EDF" w:rsidRPr="004D17E5" w14:paraId="3E84D35F" w14:textId="77777777" w:rsidTr="002D4EDF">
        <w:trPr>
          <w:trHeight w:val="284"/>
        </w:trPr>
        <w:tc>
          <w:tcPr>
            <w:tcW w:w="773" w:type="dxa"/>
            <w:hideMark/>
          </w:tcPr>
          <w:p w14:paraId="1D41D56C"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20</w:t>
            </w:r>
          </w:p>
        </w:tc>
        <w:tc>
          <w:tcPr>
            <w:tcW w:w="8243" w:type="dxa"/>
            <w:hideMark/>
          </w:tcPr>
          <w:p w14:paraId="01A55399"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Hajah Zuraida Binti Kamarudin</w:t>
            </w:r>
          </w:p>
        </w:tc>
      </w:tr>
      <w:tr w:rsidR="002D4EDF" w:rsidRPr="004D17E5" w14:paraId="5728F6B9" w14:textId="77777777" w:rsidTr="002D4EDF">
        <w:trPr>
          <w:trHeight w:val="284"/>
        </w:trPr>
        <w:tc>
          <w:tcPr>
            <w:tcW w:w="773" w:type="dxa"/>
            <w:hideMark/>
          </w:tcPr>
          <w:p w14:paraId="08ADC599"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21</w:t>
            </w:r>
          </w:p>
        </w:tc>
        <w:tc>
          <w:tcPr>
            <w:tcW w:w="8243" w:type="dxa"/>
            <w:hideMark/>
          </w:tcPr>
          <w:p w14:paraId="0D82349C"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Datuk Mas Ermieyati Binti Samsudin</w:t>
            </w:r>
          </w:p>
        </w:tc>
      </w:tr>
      <w:tr w:rsidR="002D4EDF" w:rsidRPr="004D17E5" w14:paraId="1C7FD07E" w14:textId="77777777" w:rsidTr="002D4EDF">
        <w:trPr>
          <w:trHeight w:val="284"/>
        </w:trPr>
        <w:tc>
          <w:tcPr>
            <w:tcW w:w="773" w:type="dxa"/>
            <w:hideMark/>
          </w:tcPr>
          <w:p w14:paraId="598DFDEF"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22</w:t>
            </w:r>
          </w:p>
        </w:tc>
        <w:tc>
          <w:tcPr>
            <w:tcW w:w="8243" w:type="dxa"/>
            <w:hideMark/>
          </w:tcPr>
          <w:p w14:paraId="375394CA"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Dato’ Dr. Noraini Binti Ahmad</w:t>
            </w:r>
          </w:p>
        </w:tc>
      </w:tr>
      <w:tr w:rsidR="002D4EDF" w:rsidRPr="004D17E5" w14:paraId="09A5E11A" w14:textId="77777777" w:rsidTr="002D4EDF">
        <w:trPr>
          <w:trHeight w:val="284"/>
        </w:trPr>
        <w:tc>
          <w:tcPr>
            <w:tcW w:w="773" w:type="dxa"/>
            <w:hideMark/>
          </w:tcPr>
          <w:p w14:paraId="6E6E33B5"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23</w:t>
            </w:r>
          </w:p>
        </w:tc>
        <w:tc>
          <w:tcPr>
            <w:tcW w:w="8243" w:type="dxa"/>
            <w:hideMark/>
          </w:tcPr>
          <w:p w14:paraId="14C2A0F7"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Datuk Halimah Binti Mohamed Sadique</w:t>
            </w:r>
          </w:p>
        </w:tc>
      </w:tr>
      <w:tr w:rsidR="002D4EDF" w:rsidRPr="004D17E5" w14:paraId="26943267" w14:textId="77777777" w:rsidTr="002D4EDF">
        <w:trPr>
          <w:trHeight w:val="284"/>
        </w:trPr>
        <w:tc>
          <w:tcPr>
            <w:tcW w:w="773" w:type="dxa"/>
            <w:hideMark/>
          </w:tcPr>
          <w:p w14:paraId="3BB94CDB"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24</w:t>
            </w:r>
          </w:p>
        </w:tc>
        <w:tc>
          <w:tcPr>
            <w:tcW w:w="8243" w:type="dxa"/>
            <w:hideMark/>
          </w:tcPr>
          <w:p w14:paraId="4EC6400E" w14:textId="77777777" w:rsidR="002D4EDF" w:rsidRPr="004D17E5" w:rsidRDefault="002D4EDF" w:rsidP="00C72329">
            <w:pPr>
              <w:spacing w:line="276" w:lineRule="auto"/>
              <w:contextualSpacing/>
              <w:jc w:val="both"/>
              <w:rPr>
                <w:rFonts w:ascii="Times New Roman" w:hAnsi="Times New Roman" w:cs="Times New Roman"/>
                <w:sz w:val="24"/>
                <w:szCs w:val="24"/>
              </w:rPr>
            </w:pPr>
            <w:r w:rsidRPr="004D17E5">
              <w:rPr>
                <w:rFonts w:ascii="Times New Roman" w:hAnsi="Times New Roman" w:cs="Times New Roman"/>
                <w:sz w:val="24"/>
                <w:szCs w:val="24"/>
              </w:rPr>
              <w:t>Hon.  Dato’ Sri Hajah Nancy Binti Shukri</w:t>
            </w:r>
          </w:p>
        </w:tc>
      </w:tr>
      <w:tr w:rsidR="002D4EDF" w:rsidRPr="004D17E5" w14:paraId="1D89599B" w14:textId="77777777" w:rsidTr="002D4EDF">
        <w:trPr>
          <w:trHeight w:val="284"/>
        </w:trPr>
        <w:tc>
          <w:tcPr>
            <w:tcW w:w="9016" w:type="dxa"/>
            <w:gridSpan w:val="2"/>
          </w:tcPr>
          <w:p w14:paraId="1E5E60AD" w14:textId="77777777" w:rsidR="002D4EDF" w:rsidRPr="004D17E5" w:rsidRDefault="002D4EDF" w:rsidP="00C72329">
            <w:pPr>
              <w:spacing w:line="276" w:lineRule="auto"/>
              <w:contextualSpacing/>
              <w:jc w:val="center"/>
              <w:rPr>
                <w:rFonts w:ascii="Times New Roman" w:hAnsi="Times New Roman" w:cs="Times New Roman"/>
                <w:b/>
                <w:bCs/>
                <w:sz w:val="24"/>
                <w:szCs w:val="24"/>
              </w:rPr>
            </w:pPr>
          </w:p>
          <w:p w14:paraId="25AF9CB9" w14:textId="77777777" w:rsidR="002D4EDF" w:rsidRPr="004D17E5" w:rsidRDefault="002D4EDF" w:rsidP="00C72329">
            <w:pPr>
              <w:spacing w:line="276" w:lineRule="auto"/>
              <w:contextualSpacing/>
              <w:jc w:val="center"/>
              <w:rPr>
                <w:rFonts w:ascii="Times New Roman" w:hAnsi="Times New Roman" w:cs="Times New Roman"/>
                <w:b/>
                <w:bCs/>
                <w:sz w:val="24"/>
                <w:szCs w:val="24"/>
              </w:rPr>
            </w:pPr>
            <w:r w:rsidRPr="004D17E5">
              <w:rPr>
                <w:rFonts w:ascii="Times New Roman" w:hAnsi="Times New Roman" w:cs="Times New Roman"/>
                <w:b/>
                <w:bCs/>
                <w:sz w:val="24"/>
                <w:szCs w:val="24"/>
              </w:rPr>
              <w:t>Total: 24 Members of Parliament (10.8%)</w:t>
            </w:r>
          </w:p>
          <w:p w14:paraId="5D1C30CF" w14:textId="77777777" w:rsidR="002D4EDF" w:rsidRPr="004D17E5" w:rsidRDefault="002D4EDF" w:rsidP="00C72329">
            <w:pPr>
              <w:spacing w:line="276" w:lineRule="auto"/>
              <w:contextualSpacing/>
              <w:jc w:val="center"/>
              <w:rPr>
                <w:rFonts w:ascii="Times New Roman" w:hAnsi="Times New Roman" w:cs="Times New Roman"/>
                <w:b/>
                <w:bCs/>
                <w:sz w:val="24"/>
                <w:szCs w:val="24"/>
              </w:rPr>
            </w:pPr>
          </w:p>
        </w:tc>
      </w:tr>
    </w:tbl>
    <w:p w14:paraId="50636501" w14:textId="6FA86514" w:rsidR="002D4EDF" w:rsidRDefault="002D4EDF" w:rsidP="004D17E5">
      <w:pPr>
        <w:spacing w:after="0" w:line="360" w:lineRule="auto"/>
        <w:jc w:val="both"/>
        <w:rPr>
          <w:rFonts w:ascii="Times New Roman" w:hAnsi="Times New Roman" w:cs="Times New Roman"/>
          <w:sz w:val="24"/>
          <w:szCs w:val="24"/>
        </w:rPr>
      </w:pPr>
    </w:p>
    <w:p w14:paraId="2A3A914D" w14:textId="23E4F324" w:rsidR="00C72329" w:rsidRDefault="00C72329" w:rsidP="004D17E5">
      <w:pPr>
        <w:spacing w:after="0" w:line="360" w:lineRule="auto"/>
        <w:jc w:val="both"/>
        <w:rPr>
          <w:rFonts w:ascii="Times New Roman" w:hAnsi="Times New Roman" w:cs="Times New Roman"/>
          <w:sz w:val="24"/>
          <w:szCs w:val="24"/>
        </w:rPr>
      </w:pPr>
    </w:p>
    <w:p w14:paraId="21508073" w14:textId="285C837C" w:rsidR="00C72329" w:rsidRDefault="00C72329" w:rsidP="004D17E5">
      <w:pPr>
        <w:spacing w:after="0" w:line="360" w:lineRule="auto"/>
        <w:jc w:val="both"/>
        <w:rPr>
          <w:rFonts w:ascii="Times New Roman" w:hAnsi="Times New Roman" w:cs="Times New Roman"/>
          <w:sz w:val="24"/>
          <w:szCs w:val="24"/>
        </w:rPr>
      </w:pPr>
    </w:p>
    <w:p w14:paraId="002CFF5F" w14:textId="594D9263" w:rsidR="00C72329" w:rsidRDefault="00C72329" w:rsidP="004D17E5">
      <w:pPr>
        <w:spacing w:after="0" w:line="360" w:lineRule="auto"/>
        <w:jc w:val="both"/>
        <w:rPr>
          <w:rFonts w:ascii="Times New Roman" w:hAnsi="Times New Roman" w:cs="Times New Roman"/>
          <w:sz w:val="24"/>
          <w:szCs w:val="24"/>
        </w:rPr>
      </w:pPr>
    </w:p>
    <w:p w14:paraId="0FF5C69F" w14:textId="62D17DC7" w:rsidR="00C72329" w:rsidRDefault="00C72329" w:rsidP="004D17E5">
      <w:pPr>
        <w:spacing w:after="0" w:line="360" w:lineRule="auto"/>
        <w:jc w:val="both"/>
        <w:rPr>
          <w:rFonts w:ascii="Times New Roman" w:hAnsi="Times New Roman" w:cs="Times New Roman"/>
          <w:sz w:val="24"/>
          <w:szCs w:val="24"/>
        </w:rPr>
      </w:pPr>
    </w:p>
    <w:p w14:paraId="19D32817" w14:textId="54B5CA4E" w:rsidR="00C72329" w:rsidRDefault="00C72329" w:rsidP="004D17E5">
      <w:pPr>
        <w:spacing w:after="0" w:line="360" w:lineRule="auto"/>
        <w:jc w:val="both"/>
        <w:rPr>
          <w:rFonts w:ascii="Times New Roman" w:hAnsi="Times New Roman" w:cs="Times New Roman"/>
          <w:sz w:val="24"/>
          <w:szCs w:val="24"/>
        </w:rPr>
      </w:pPr>
    </w:p>
    <w:p w14:paraId="5D1EE4E8" w14:textId="05407891" w:rsidR="00C72329" w:rsidRDefault="00C72329" w:rsidP="004D17E5">
      <w:pPr>
        <w:spacing w:after="0" w:line="360" w:lineRule="auto"/>
        <w:jc w:val="both"/>
        <w:rPr>
          <w:rFonts w:ascii="Times New Roman" w:hAnsi="Times New Roman" w:cs="Times New Roman"/>
          <w:sz w:val="24"/>
          <w:szCs w:val="24"/>
        </w:rPr>
      </w:pPr>
    </w:p>
    <w:p w14:paraId="155E15D1" w14:textId="77777777" w:rsidR="00C72329" w:rsidRPr="004D17E5" w:rsidRDefault="00C72329" w:rsidP="004D17E5">
      <w:pPr>
        <w:spacing w:after="0" w:line="360" w:lineRule="auto"/>
        <w:jc w:val="both"/>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773"/>
        <w:gridCol w:w="8243"/>
      </w:tblGrid>
      <w:tr w:rsidR="002D4EDF" w:rsidRPr="004D17E5" w14:paraId="1DE1C363" w14:textId="77777777" w:rsidTr="00611FE3">
        <w:trPr>
          <w:trHeight w:val="284"/>
        </w:trPr>
        <w:tc>
          <w:tcPr>
            <w:tcW w:w="9016" w:type="dxa"/>
            <w:gridSpan w:val="2"/>
            <w:shd w:val="clear" w:color="auto" w:fill="E9F0F6" w:themeFill="accent1" w:themeFillTint="33"/>
            <w:hideMark/>
          </w:tcPr>
          <w:p w14:paraId="4D3C504F" w14:textId="77777777" w:rsidR="002D4EDF" w:rsidRPr="004D17E5" w:rsidRDefault="002D4EDF" w:rsidP="00C72329">
            <w:pPr>
              <w:spacing w:line="276"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lastRenderedPageBreak/>
              <w:t>WOMEN MEMBERS OF PARLIAMENT (2018 – 2022)</w:t>
            </w:r>
          </w:p>
        </w:tc>
      </w:tr>
      <w:tr w:rsidR="002D4EDF" w:rsidRPr="004D17E5" w14:paraId="7113B613" w14:textId="77777777" w:rsidTr="00611FE3">
        <w:trPr>
          <w:trHeight w:val="284"/>
        </w:trPr>
        <w:tc>
          <w:tcPr>
            <w:tcW w:w="773" w:type="dxa"/>
            <w:shd w:val="clear" w:color="auto" w:fill="E9F0F6" w:themeFill="accent1" w:themeFillTint="33"/>
            <w:hideMark/>
          </w:tcPr>
          <w:p w14:paraId="79117AE3" w14:textId="77777777" w:rsidR="002D4EDF" w:rsidRPr="004D17E5" w:rsidRDefault="002D4EDF" w:rsidP="00C72329">
            <w:pPr>
              <w:spacing w:line="276"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BIL.</w:t>
            </w:r>
          </w:p>
        </w:tc>
        <w:tc>
          <w:tcPr>
            <w:tcW w:w="8243" w:type="dxa"/>
            <w:shd w:val="clear" w:color="auto" w:fill="E9F0F6" w:themeFill="accent1" w:themeFillTint="33"/>
            <w:hideMark/>
          </w:tcPr>
          <w:p w14:paraId="2EA45312" w14:textId="77777777" w:rsidR="002D4EDF" w:rsidRPr="004D17E5" w:rsidRDefault="002D4EDF" w:rsidP="00C72329">
            <w:pPr>
              <w:spacing w:line="276"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NAMA</w:t>
            </w:r>
          </w:p>
        </w:tc>
      </w:tr>
      <w:tr w:rsidR="002D4EDF" w:rsidRPr="004D17E5" w14:paraId="4B678B89" w14:textId="77777777" w:rsidTr="002D4EDF">
        <w:trPr>
          <w:trHeight w:val="284"/>
        </w:trPr>
        <w:tc>
          <w:tcPr>
            <w:tcW w:w="773" w:type="dxa"/>
            <w:hideMark/>
          </w:tcPr>
          <w:p w14:paraId="1C3CDD42"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w:t>
            </w:r>
          </w:p>
        </w:tc>
        <w:tc>
          <w:tcPr>
            <w:tcW w:w="8243" w:type="dxa"/>
            <w:hideMark/>
          </w:tcPr>
          <w:p w14:paraId="6600E53F"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Alice Lau Kiong Yieng</w:t>
            </w:r>
          </w:p>
        </w:tc>
      </w:tr>
      <w:tr w:rsidR="002D4EDF" w:rsidRPr="004D17E5" w14:paraId="12101105" w14:textId="77777777" w:rsidTr="002D4EDF">
        <w:trPr>
          <w:trHeight w:val="284"/>
        </w:trPr>
        <w:tc>
          <w:tcPr>
            <w:tcW w:w="773" w:type="dxa"/>
            <w:hideMark/>
          </w:tcPr>
          <w:p w14:paraId="5E60E4F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w:t>
            </w:r>
          </w:p>
        </w:tc>
        <w:tc>
          <w:tcPr>
            <w:tcW w:w="8243" w:type="dxa"/>
            <w:hideMark/>
          </w:tcPr>
          <w:p w14:paraId="463C4AD8"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Dato’ Sri Azalina Othman Said</w:t>
            </w:r>
          </w:p>
        </w:tc>
      </w:tr>
      <w:tr w:rsidR="002D4EDF" w:rsidRPr="004D17E5" w14:paraId="48BFEBBE" w14:textId="77777777" w:rsidTr="002D4EDF">
        <w:trPr>
          <w:trHeight w:val="284"/>
        </w:trPr>
        <w:tc>
          <w:tcPr>
            <w:tcW w:w="773" w:type="dxa"/>
            <w:hideMark/>
          </w:tcPr>
          <w:p w14:paraId="0D69AA69"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3</w:t>
            </w:r>
          </w:p>
        </w:tc>
        <w:tc>
          <w:tcPr>
            <w:tcW w:w="8243" w:type="dxa"/>
            <w:hideMark/>
          </w:tcPr>
          <w:p w14:paraId="0F319E01" w14:textId="2015F5FD"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Seri Panglima Hajah Azizah Binti Datuk Seri Panglima Mohd Dun</w:t>
            </w:r>
          </w:p>
          <w:p w14:paraId="7D87406F" w14:textId="77777777" w:rsidR="002D4EDF" w:rsidRPr="004D17E5" w:rsidRDefault="002D4EDF" w:rsidP="00C72329">
            <w:pPr>
              <w:spacing w:line="276" w:lineRule="auto"/>
              <w:jc w:val="both"/>
              <w:rPr>
                <w:rFonts w:ascii="Times New Roman" w:hAnsi="Times New Roman" w:cs="Times New Roman"/>
                <w:sz w:val="24"/>
                <w:szCs w:val="24"/>
              </w:rPr>
            </w:pPr>
          </w:p>
        </w:tc>
      </w:tr>
      <w:tr w:rsidR="002D4EDF" w:rsidRPr="004D17E5" w14:paraId="26627CF6" w14:textId="77777777" w:rsidTr="002D4EDF">
        <w:trPr>
          <w:trHeight w:val="284"/>
        </w:trPr>
        <w:tc>
          <w:tcPr>
            <w:tcW w:w="773" w:type="dxa"/>
            <w:hideMark/>
          </w:tcPr>
          <w:p w14:paraId="05C3B6F6"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4</w:t>
            </w:r>
          </w:p>
        </w:tc>
        <w:tc>
          <w:tcPr>
            <w:tcW w:w="8243" w:type="dxa"/>
            <w:hideMark/>
          </w:tcPr>
          <w:p w14:paraId="404EB42A"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Christina Liew Chin Jin</w:t>
            </w:r>
          </w:p>
        </w:tc>
      </w:tr>
      <w:tr w:rsidR="002D4EDF" w:rsidRPr="004D17E5" w14:paraId="2685B03E" w14:textId="77777777" w:rsidTr="002D4EDF">
        <w:trPr>
          <w:trHeight w:val="284"/>
        </w:trPr>
        <w:tc>
          <w:tcPr>
            <w:tcW w:w="773" w:type="dxa"/>
            <w:hideMark/>
          </w:tcPr>
          <w:p w14:paraId="2B60AAB5"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5</w:t>
            </w:r>
          </w:p>
        </w:tc>
        <w:tc>
          <w:tcPr>
            <w:tcW w:w="8243" w:type="dxa"/>
            <w:hideMark/>
          </w:tcPr>
          <w:p w14:paraId="3681A437"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Hajah Fuziah binti Salleh</w:t>
            </w:r>
          </w:p>
        </w:tc>
      </w:tr>
      <w:tr w:rsidR="002D4EDF" w:rsidRPr="004D17E5" w14:paraId="3DB222AA" w14:textId="77777777" w:rsidTr="002D4EDF">
        <w:trPr>
          <w:trHeight w:val="284"/>
        </w:trPr>
        <w:tc>
          <w:tcPr>
            <w:tcW w:w="773" w:type="dxa"/>
            <w:hideMark/>
          </w:tcPr>
          <w:p w14:paraId="71C7015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6</w:t>
            </w:r>
          </w:p>
        </w:tc>
        <w:tc>
          <w:tcPr>
            <w:tcW w:w="8243" w:type="dxa"/>
            <w:hideMark/>
          </w:tcPr>
          <w:p w14:paraId="7A8AE64D"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Halimah binti Mohamed Sadique</w:t>
            </w:r>
          </w:p>
        </w:tc>
      </w:tr>
      <w:tr w:rsidR="002D4EDF" w:rsidRPr="004D17E5" w14:paraId="72A422E7" w14:textId="77777777" w:rsidTr="002D4EDF">
        <w:trPr>
          <w:trHeight w:val="284"/>
        </w:trPr>
        <w:tc>
          <w:tcPr>
            <w:tcW w:w="773" w:type="dxa"/>
            <w:hideMark/>
          </w:tcPr>
          <w:p w14:paraId="75E8B5FC"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7</w:t>
            </w:r>
          </w:p>
        </w:tc>
        <w:tc>
          <w:tcPr>
            <w:tcW w:w="8243" w:type="dxa"/>
            <w:hideMark/>
          </w:tcPr>
          <w:p w14:paraId="7B9A89C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Dato Hanifah Hajar Taib</w:t>
            </w:r>
          </w:p>
        </w:tc>
      </w:tr>
      <w:tr w:rsidR="002D4EDF" w:rsidRPr="004D17E5" w14:paraId="5DDE3756" w14:textId="77777777" w:rsidTr="002D4EDF">
        <w:trPr>
          <w:trHeight w:val="284"/>
        </w:trPr>
        <w:tc>
          <w:tcPr>
            <w:tcW w:w="773" w:type="dxa"/>
            <w:hideMark/>
          </w:tcPr>
          <w:p w14:paraId="1DDBFE1E"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8</w:t>
            </w:r>
          </w:p>
        </w:tc>
        <w:tc>
          <w:tcPr>
            <w:tcW w:w="8243" w:type="dxa"/>
            <w:hideMark/>
          </w:tcPr>
          <w:p w14:paraId="1BB084AA"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Isnaraissah Munirah binti Majilis @Fakharudy</w:t>
            </w:r>
          </w:p>
        </w:tc>
      </w:tr>
      <w:tr w:rsidR="002D4EDF" w:rsidRPr="004D17E5" w14:paraId="36DF2D97" w14:textId="77777777" w:rsidTr="002D4EDF">
        <w:trPr>
          <w:trHeight w:val="284"/>
        </w:trPr>
        <w:tc>
          <w:tcPr>
            <w:tcW w:w="773" w:type="dxa"/>
            <w:hideMark/>
          </w:tcPr>
          <w:p w14:paraId="30FDC652"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9</w:t>
            </w:r>
          </w:p>
        </w:tc>
        <w:tc>
          <w:tcPr>
            <w:tcW w:w="8243" w:type="dxa"/>
            <w:hideMark/>
          </w:tcPr>
          <w:p w14:paraId="12ADF6BB"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June Leow Hsiad Hui</w:t>
            </w:r>
          </w:p>
        </w:tc>
      </w:tr>
      <w:tr w:rsidR="002D4EDF" w:rsidRPr="004D17E5" w14:paraId="3A9A74AC" w14:textId="77777777" w:rsidTr="002D4EDF">
        <w:trPr>
          <w:trHeight w:val="284"/>
        </w:trPr>
        <w:tc>
          <w:tcPr>
            <w:tcW w:w="773" w:type="dxa"/>
            <w:hideMark/>
          </w:tcPr>
          <w:p w14:paraId="2AE4C28A"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10</w:t>
            </w:r>
          </w:p>
        </w:tc>
        <w:tc>
          <w:tcPr>
            <w:tcW w:w="8243" w:type="dxa"/>
            <w:hideMark/>
          </w:tcPr>
          <w:p w14:paraId="2507E2F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Kasthuriraani A/P Patto</w:t>
            </w:r>
          </w:p>
        </w:tc>
      </w:tr>
      <w:tr w:rsidR="002D4EDF" w:rsidRPr="004D17E5" w14:paraId="702CCF37" w14:textId="77777777" w:rsidTr="002D4EDF">
        <w:trPr>
          <w:trHeight w:val="284"/>
        </w:trPr>
        <w:tc>
          <w:tcPr>
            <w:tcW w:w="773" w:type="dxa"/>
            <w:hideMark/>
          </w:tcPr>
          <w:p w14:paraId="527AAFA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11</w:t>
            </w:r>
          </w:p>
        </w:tc>
        <w:tc>
          <w:tcPr>
            <w:tcW w:w="8243" w:type="dxa"/>
            <w:hideMark/>
          </w:tcPr>
          <w:p w14:paraId="47B11985"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Maria Chin binti Abdullah</w:t>
            </w:r>
          </w:p>
        </w:tc>
      </w:tr>
      <w:tr w:rsidR="002D4EDF" w:rsidRPr="004D17E5" w14:paraId="565A87AB" w14:textId="77777777" w:rsidTr="002D4EDF">
        <w:trPr>
          <w:trHeight w:val="284"/>
        </w:trPr>
        <w:tc>
          <w:tcPr>
            <w:tcW w:w="773" w:type="dxa"/>
            <w:hideMark/>
          </w:tcPr>
          <w:p w14:paraId="02167143"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12</w:t>
            </w:r>
          </w:p>
        </w:tc>
        <w:tc>
          <w:tcPr>
            <w:tcW w:w="8243" w:type="dxa"/>
            <w:hideMark/>
          </w:tcPr>
          <w:p w14:paraId="3203C99E"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Wira Hajah Mas Ermieyati binti Haji Samsudin</w:t>
            </w:r>
          </w:p>
        </w:tc>
      </w:tr>
      <w:tr w:rsidR="002D4EDF" w:rsidRPr="004D17E5" w14:paraId="2B0A80DC" w14:textId="77777777" w:rsidTr="002D4EDF">
        <w:trPr>
          <w:trHeight w:val="284"/>
        </w:trPr>
        <w:tc>
          <w:tcPr>
            <w:tcW w:w="773" w:type="dxa"/>
            <w:hideMark/>
          </w:tcPr>
          <w:p w14:paraId="6A1390B9"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13</w:t>
            </w:r>
          </w:p>
        </w:tc>
        <w:tc>
          <w:tcPr>
            <w:tcW w:w="8243" w:type="dxa"/>
            <w:hideMark/>
          </w:tcPr>
          <w:p w14:paraId="0BA3EEBD"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Mastura binti Tan Sri Dato’ Mohd Yazid</w:t>
            </w:r>
          </w:p>
        </w:tc>
      </w:tr>
      <w:tr w:rsidR="002D4EDF" w:rsidRPr="004D17E5" w14:paraId="22FDBD0F" w14:textId="77777777" w:rsidTr="002D4EDF">
        <w:trPr>
          <w:trHeight w:val="284"/>
        </w:trPr>
        <w:tc>
          <w:tcPr>
            <w:tcW w:w="773" w:type="dxa"/>
            <w:hideMark/>
          </w:tcPr>
          <w:p w14:paraId="4CFE343D"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14</w:t>
            </w:r>
          </w:p>
        </w:tc>
        <w:tc>
          <w:tcPr>
            <w:tcW w:w="8243" w:type="dxa"/>
            <w:hideMark/>
          </w:tcPr>
          <w:p w14:paraId="4F26EA77"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Dato’ Sri Hajah Nancy Shukri</w:t>
            </w:r>
          </w:p>
        </w:tc>
      </w:tr>
      <w:tr w:rsidR="002D4EDF" w:rsidRPr="004D17E5" w14:paraId="10FFE179" w14:textId="77777777" w:rsidTr="002D4EDF">
        <w:trPr>
          <w:trHeight w:val="284"/>
        </w:trPr>
        <w:tc>
          <w:tcPr>
            <w:tcW w:w="773" w:type="dxa"/>
            <w:hideMark/>
          </w:tcPr>
          <w:p w14:paraId="7B4ABC8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15</w:t>
            </w:r>
          </w:p>
        </w:tc>
        <w:tc>
          <w:tcPr>
            <w:tcW w:w="8243" w:type="dxa"/>
            <w:hideMark/>
          </w:tcPr>
          <w:p w14:paraId="7D2F0C82"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Hajah Natrah binti Ismail</w:t>
            </w:r>
          </w:p>
        </w:tc>
      </w:tr>
      <w:tr w:rsidR="002D4EDF" w:rsidRPr="004D17E5" w14:paraId="6B5CC5CF" w14:textId="77777777" w:rsidTr="002D4EDF">
        <w:trPr>
          <w:trHeight w:val="284"/>
        </w:trPr>
        <w:tc>
          <w:tcPr>
            <w:tcW w:w="773" w:type="dxa"/>
            <w:hideMark/>
          </w:tcPr>
          <w:p w14:paraId="43799761"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16</w:t>
            </w:r>
          </w:p>
        </w:tc>
        <w:tc>
          <w:tcPr>
            <w:tcW w:w="8243" w:type="dxa"/>
            <w:hideMark/>
          </w:tcPr>
          <w:p w14:paraId="2AB13576"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Noorita binti Sual</w:t>
            </w:r>
          </w:p>
        </w:tc>
      </w:tr>
      <w:tr w:rsidR="002D4EDF" w:rsidRPr="004D17E5" w14:paraId="7D470954" w14:textId="77777777" w:rsidTr="002D4EDF">
        <w:trPr>
          <w:trHeight w:val="284"/>
        </w:trPr>
        <w:tc>
          <w:tcPr>
            <w:tcW w:w="773" w:type="dxa"/>
            <w:hideMark/>
          </w:tcPr>
          <w:p w14:paraId="611D7D26"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17</w:t>
            </w:r>
          </w:p>
        </w:tc>
        <w:tc>
          <w:tcPr>
            <w:tcW w:w="8243" w:type="dxa"/>
            <w:hideMark/>
          </w:tcPr>
          <w:p w14:paraId="43570AD3"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Nor Azrina binti Surip</w:t>
            </w:r>
          </w:p>
        </w:tc>
      </w:tr>
      <w:tr w:rsidR="002D4EDF" w:rsidRPr="004D17E5" w14:paraId="1FDC5180" w14:textId="77777777" w:rsidTr="002D4EDF">
        <w:trPr>
          <w:trHeight w:val="284"/>
        </w:trPr>
        <w:tc>
          <w:tcPr>
            <w:tcW w:w="773" w:type="dxa"/>
            <w:hideMark/>
          </w:tcPr>
          <w:p w14:paraId="293DE310"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18</w:t>
            </w:r>
          </w:p>
        </w:tc>
        <w:tc>
          <w:tcPr>
            <w:tcW w:w="8243" w:type="dxa"/>
            <w:hideMark/>
          </w:tcPr>
          <w:p w14:paraId="463CA6EB"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Seri Dr. Noraini binti Ahmad</w:t>
            </w:r>
          </w:p>
        </w:tc>
      </w:tr>
      <w:tr w:rsidR="002D4EDF" w:rsidRPr="004D17E5" w14:paraId="45D1F28C" w14:textId="77777777" w:rsidTr="002D4EDF">
        <w:trPr>
          <w:trHeight w:val="284"/>
        </w:trPr>
        <w:tc>
          <w:tcPr>
            <w:tcW w:w="773" w:type="dxa"/>
            <w:hideMark/>
          </w:tcPr>
          <w:p w14:paraId="622F63F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19</w:t>
            </w:r>
          </w:p>
        </w:tc>
        <w:tc>
          <w:tcPr>
            <w:tcW w:w="8243" w:type="dxa"/>
            <w:hideMark/>
          </w:tcPr>
          <w:p w14:paraId="4F1A7A48"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Nurul Izzah binti Anwar</w:t>
            </w:r>
          </w:p>
        </w:tc>
      </w:tr>
      <w:tr w:rsidR="002D4EDF" w:rsidRPr="004D17E5" w14:paraId="58ECD841" w14:textId="77777777" w:rsidTr="002D4EDF">
        <w:trPr>
          <w:trHeight w:val="284"/>
        </w:trPr>
        <w:tc>
          <w:tcPr>
            <w:tcW w:w="773" w:type="dxa"/>
            <w:hideMark/>
          </w:tcPr>
          <w:p w14:paraId="2252CF42"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20</w:t>
            </w:r>
          </w:p>
        </w:tc>
        <w:tc>
          <w:tcPr>
            <w:tcW w:w="8243" w:type="dxa"/>
            <w:hideMark/>
          </w:tcPr>
          <w:p w14:paraId="5DE5EE1E"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Seri Rina binti Mohd Harun</w:t>
            </w:r>
          </w:p>
        </w:tc>
      </w:tr>
      <w:tr w:rsidR="002D4EDF" w:rsidRPr="004D17E5" w14:paraId="78F3B70A" w14:textId="77777777" w:rsidTr="002D4EDF">
        <w:trPr>
          <w:trHeight w:val="284"/>
        </w:trPr>
        <w:tc>
          <w:tcPr>
            <w:tcW w:w="773" w:type="dxa"/>
            <w:hideMark/>
          </w:tcPr>
          <w:p w14:paraId="113109E9"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21</w:t>
            </w:r>
          </w:p>
        </w:tc>
        <w:tc>
          <w:tcPr>
            <w:tcW w:w="8243" w:type="dxa"/>
            <w:hideMark/>
          </w:tcPr>
          <w:p w14:paraId="2155F063"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Dato Sri Hajah Rohani binti Haji Abdul Karim</w:t>
            </w:r>
          </w:p>
        </w:tc>
      </w:tr>
      <w:tr w:rsidR="002D4EDF" w:rsidRPr="004D17E5" w14:paraId="566EDC0F" w14:textId="77777777" w:rsidTr="002D4EDF">
        <w:trPr>
          <w:trHeight w:val="284"/>
        </w:trPr>
        <w:tc>
          <w:tcPr>
            <w:tcW w:w="773" w:type="dxa"/>
            <w:hideMark/>
          </w:tcPr>
          <w:p w14:paraId="38C1F9DD"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22</w:t>
            </w:r>
          </w:p>
        </w:tc>
        <w:tc>
          <w:tcPr>
            <w:tcW w:w="8243" w:type="dxa"/>
            <w:hideMark/>
          </w:tcPr>
          <w:p w14:paraId="049B5740"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Hajah Rubiah binti Haji Wang</w:t>
            </w:r>
          </w:p>
        </w:tc>
      </w:tr>
      <w:tr w:rsidR="002D4EDF" w:rsidRPr="004D17E5" w14:paraId="10AA9E14" w14:textId="77777777" w:rsidTr="002D4EDF">
        <w:trPr>
          <w:trHeight w:val="284"/>
        </w:trPr>
        <w:tc>
          <w:tcPr>
            <w:tcW w:w="773" w:type="dxa"/>
            <w:hideMark/>
          </w:tcPr>
          <w:p w14:paraId="75FD12EC"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23</w:t>
            </w:r>
          </w:p>
        </w:tc>
        <w:tc>
          <w:tcPr>
            <w:tcW w:w="8243" w:type="dxa"/>
            <w:hideMark/>
          </w:tcPr>
          <w:p w14:paraId="08CBE205"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Rusnah binti Aluai</w:t>
            </w:r>
          </w:p>
        </w:tc>
      </w:tr>
      <w:tr w:rsidR="002D4EDF" w:rsidRPr="004D17E5" w14:paraId="437BC38F" w14:textId="77777777" w:rsidTr="002D4EDF">
        <w:trPr>
          <w:trHeight w:val="284"/>
        </w:trPr>
        <w:tc>
          <w:tcPr>
            <w:tcW w:w="773" w:type="dxa"/>
            <w:hideMark/>
          </w:tcPr>
          <w:p w14:paraId="7C7F2AF2"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24</w:t>
            </w:r>
          </w:p>
        </w:tc>
        <w:tc>
          <w:tcPr>
            <w:tcW w:w="8243" w:type="dxa"/>
            <w:hideMark/>
          </w:tcPr>
          <w:p w14:paraId="359F8345"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 xml:space="preserve">Hon.  Dato’ Hajah Siti Zailah binti Mohd Yusoff </w:t>
            </w:r>
          </w:p>
        </w:tc>
      </w:tr>
      <w:tr w:rsidR="002D4EDF" w:rsidRPr="004D17E5" w14:paraId="40B33772" w14:textId="77777777" w:rsidTr="002D4EDF">
        <w:trPr>
          <w:trHeight w:val="284"/>
        </w:trPr>
        <w:tc>
          <w:tcPr>
            <w:tcW w:w="773" w:type="dxa"/>
            <w:hideMark/>
          </w:tcPr>
          <w:p w14:paraId="7E0A2873"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25</w:t>
            </w:r>
          </w:p>
        </w:tc>
        <w:tc>
          <w:tcPr>
            <w:tcW w:w="8243" w:type="dxa"/>
            <w:hideMark/>
          </w:tcPr>
          <w:p w14:paraId="66BECC5F"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Datin Paduka Dr. Tan Yee Kew</w:t>
            </w:r>
          </w:p>
        </w:tc>
      </w:tr>
      <w:tr w:rsidR="002D4EDF" w:rsidRPr="004D17E5" w14:paraId="3176D526" w14:textId="77777777" w:rsidTr="002D4EDF">
        <w:trPr>
          <w:trHeight w:val="284"/>
        </w:trPr>
        <w:tc>
          <w:tcPr>
            <w:tcW w:w="773" w:type="dxa"/>
            <w:hideMark/>
          </w:tcPr>
          <w:p w14:paraId="3662EF93"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26</w:t>
            </w:r>
          </w:p>
        </w:tc>
        <w:tc>
          <w:tcPr>
            <w:tcW w:w="8243" w:type="dxa"/>
            <w:hideMark/>
          </w:tcPr>
          <w:p w14:paraId="0C8DA81B"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Teo Nie Ching</w:t>
            </w:r>
          </w:p>
        </w:tc>
      </w:tr>
      <w:tr w:rsidR="002D4EDF" w:rsidRPr="004D17E5" w14:paraId="28811D8A" w14:textId="77777777" w:rsidTr="002D4EDF">
        <w:trPr>
          <w:trHeight w:val="284"/>
        </w:trPr>
        <w:tc>
          <w:tcPr>
            <w:tcW w:w="773" w:type="dxa"/>
            <w:hideMark/>
          </w:tcPr>
          <w:p w14:paraId="36DBD544"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27</w:t>
            </w:r>
          </w:p>
        </w:tc>
        <w:tc>
          <w:tcPr>
            <w:tcW w:w="8243" w:type="dxa"/>
            <w:hideMark/>
          </w:tcPr>
          <w:p w14:paraId="2A916FF7"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Teresa Kok Suh Sim</w:t>
            </w:r>
          </w:p>
        </w:tc>
      </w:tr>
      <w:tr w:rsidR="002D4EDF" w:rsidRPr="004D17E5" w14:paraId="2943AB07" w14:textId="77777777" w:rsidTr="002D4EDF">
        <w:trPr>
          <w:trHeight w:val="284"/>
        </w:trPr>
        <w:tc>
          <w:tcPr>
            <w:tcW w:w="773" w:type="dxa"/>
            <w:hideMark/>
          </w:tcPr>
          <w:p w14:paraId="7C57038E"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28</w:t>
            </w:r>
          </w:p>
        </w:tc>
        <w:tc>
          <w:tcPr>
            <w:tcW w:w="8243" w:type="dxa"/>
            <w:hideMark/>
          </w:tcPr>
          <w:p w14:paraId="31306948"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Vivian Wong Shir Yee</w:t>
            </w:r>
          </w:p>
        </w:tc>
      </w:tr>
      <w:tr w:rsidR="002D4EDF" w:rsidRPr="004D17E5" w14:paraId="10770F7A" w14:textId="77777777" w:rsidTr="002D4EDF">
        <w:trPr>
          <w:trHeight w:val="284"/>
        </w:trPr>
        <w:tc>
          <w:tcPr>
            <w:tcW w:w="773" w:type="dxa"/>
            <w:hideMark/>
          </w:tcPr>
          <w:p w14:paraId="2404E40A"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29</w:t>
            </w:r>
          </w:p>
        </w:tc>
        <w:tc>
          <w:tcPr>
            <w:tcW w:w="8243" w:type="dxa"/>
            <w:hideMark/>
          </w:tcPr>
          <w:p w14:paraId="6AAD2BD2"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Dato’ Seri Dr. Wan Azizah Wan Ismail</w:t>
            </w:r>
          </w:p>
        </w:tc>
      </w:tr>
      <w:tr w:rsidR="002D4EDF" w:rsidRPr="004D17E5" w14:paraId="16CF9B5E" w14:textId="77777777" w:rsidTr="002D4EDF">
        <w:trPr>
          <w:trHeight w:val="284"/>
        </w:trPr>
        <w:tc>
          <w:tcPr>
            <w:tcW w:w="773" w:type="dxa"/>
            <w:hideMark/>
          </w:tcPr>
          <w:p w14:paraId="42997C49"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30</w:t>
            </w:r>
          </w:p>
        </w:tc>
        <w:tc>
          <w:tcPr>
            <w:tcW w:w="8243" w:type="dxa"/>
            <w:hideMark/>
          </w:tcPr>
          <w:p w14:paraId="1541C281"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Wong Shu Qi</w:t>
            </w:r>
          </w:p>
        </w:tc>
      </w:tr>
      <w:tr w:rsidR="002D4EDF" w:rsidRPr="004D17E5" w14:paraId="35546306" w14:textId="77777777" w:rsidTr="002D4EDF">
        <w:trPr>
          <w:trHeight w:val="284"/>
        </w:trPr>
        <w:tc>
          <w:tcPr>
            <w:tcW w:w="773" w:type="dxa"/>
            <w:hideMark/>
          </w:tcPr>
          <w:p w14:paraId="35882A15"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31</w:t>
            </w:r>
          </w:p>
        </w:tc>
        <w:tc>
          <w:tcPr>
            <w:tcW w:w="8243" w:type="dxa"/>
            <w:hideMark/>
          </w:tcPr>
          <w:p w14:paraId="43C345AA"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Yeo Bee Yin</w:t>
            </w:r>
          </w:p>
        </w:tc>
      </w:tr>
      <w:tr w:rsidR="002D4EDF" w:rsidRPr="004D17E5" w14:paraId="20432655" w14:textId="77777777" w:rsidTr="002D4EDF">
        <w:trPr>
          <w:trHeight w:val="284"/>
        </w:trPr>
        <w:tc>
          <w:tcPr>
            <w:tcW w:w="773" w:type="dxa"/>
            <w:hideMark/>
          </w:tcPr>
          <w:p w14:paraId="0167B5F9"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32</w:t>
            </w:r>
          </w:p>
        </w:tc>
        <w:tc>
          <w:tcPr>
            <w:tcW w:w="8243" w:type="dxa"/>
            <w:hideMark/>
          </w:tcPr>
          <w:p w14:paraId="02BCCE4E"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Yeoh Tseow Suan</w:t>
            </w:r>
          </w:p>
        </w:tc>
      </w:tr>
      <w:tr w:rsidR="002D4EDF" w:rsidRPr="004D17E5" w14:paraId="255C6DD4" w14:textId="77777777" w:rsidTr="002D4EDF">
        <w:trPr>
          <w:trHeight w:val="284"/>
        </w:trPr>
        <w:tc>
          <w:tcPr>
            <w:tcW w:w="773" w:type="dxa"/>
            <w:hideMark/>
          </w:tcPr>
          <w:p w14:paraId="4B225F5C"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33</w:t>
            </w:r>
          </w:p>
        </w:tc>
        <w:tc>
          <w:tcPr>
            <w:tcW w:w="8243" w:type="dxa"/>
            <w:hideMark/>
          </w:tcPr>
          <w:p w14:paraId="00B11AC3" w14:textId="77777777" w:rsidR="002D4EDF" w:rsidRPr="004D17E5" w:rsidRDefault="002D4EDF" w:rsidP="00C72329">
            <w:pPr>
              <w:spacing w:line="276" w:lineRule="auto"/>
              <w:jc w:val="both"/>
              <w:rPr>
                <w:rFonts w:ascii="Times New Roman" w:hAnsi="Times New Roman" w:cs="Times New Roman"/>
                <w:sz w:val="24"/>
                <w:szCs w:val="24"/>
              </w:rPr>
            </w:pPr>
            <w:r w:rsidRPr="004D17E5">
              <w:rPr>
                <w:rFonts w:ascii="Times New Roman" w:hAnsi="Times New Roman" w:cs="Times New Roman"/>
                <w:sz w:val="24"/>
                <w:szCs w:val="24"/>
              </w:rPr>
              <w:t>Hon.  Datuk Hajah Zuraida binti Kamaruddin</w:t>
            </w:r>
          </w:p>
        </w:tc>
      </w:tr>
      <w:tr w:rsidR="002D4EDF" w:rsidRPr="004D17E5" w14:paraId="7B5B1256" w14:textId="77777777" w:rsidTr="002D4EDF">
        <w:trPr>
          <w:trHeight w:val="284"/>
        </w:trPr>
        <w:tc>
          <w:tcPr>
            <w:tcW w:w="9016" w:type="dxa"/>
            <w:gridSpan w:val="2"/>
          </w:tcPr>
          <w:p w14:paraId="65EE2054" w14:textId="77777777" w:rsidR="002D4EDF" w:rsidRPr="004D17E5" w:rsidRDefault="002D4EDF" w:rsidP="00C72329">
            <w:pPr>
              <w:spacing w:line="276"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Total: 33 Members of Parliament (14.9%)</w:t>
            </w:r>
          </w:p>
        </w:tc>
      </w:tr>
    </w:tbl>
    <w:p w14:paraId="6FDB7143" w14:textId="1026B28E" w:rsidR="002D4EDF" w:rsidRPr="004D17E5" w:rsidRDefault="002D4EDF" w:rsidP="004D17E5">
      <w:pPr>
        <w:spacing w:after="0" w:line="360" w:lineRule="auto"/>
        <w:jc w:val="both"/>
        <w:rPr>
          <w:rFonts w:ascii="Times New Roman" w:hAnsi="Times New Roman" w:cs="Times New Roman"/>
          <w:sz w:val="24"/>
          <w:szCs w:val="24"/>
        </w:rPr>
      </w:pPr>
    </w:p>
    <w:p w14:paraId="379CA73C" w14:textId="0FC884BD" w:rsidR="002D4EDF" w:rsidRPr="004D17E5" w:rsidRDefault="002D4EDF" w:rsidP="004D17E5">
      <w:pPr>
        <w:spacing w:after="0" w:line="360" w:lineRule="auto"/>
        <w:jc w:val="both"/>
        <w:rPr>
          <w:rFonts w:ascii="Times New Roman" w:hAnsi="Times New Roman" w:cs="Times New Roman"/>
          <w:sz w:val="24"/>
          <w:szCs w:val="24"/>
        </w:rPr>
      </w:pPr>
    </w:p>
    <w:p w14:paraId="1A98F545" w14:textId="79060ACA" w:rsidR="002D4EDF" w:rsidRPr="004D17E5" w:rsidRDefault="002D4EDF" w:rsidP="004D17E5">
      <w:pPr>
        <w:spacing w:after="0" w:line="360" w:lineRule="auto"/>
        <w:jc w:val="both"/>
        <w:rPr>
          <w:rFonts w:ascii="Times New Roman" w:hAnsi="Times New Roman" w:cs="Times New Roman"/>
          <w:sz w:val="24"/>
          <w:szCs w:val="24"/>
        </w:rPr>
      </w:pPr>
    </w:p>
    <w:p w14:paraId="2223A1CB" w14:textId="77777777" w:rsidR="002D4EDF" w:rsidRPr="004D17E5" w:rsidRDefault="002D4EDF" w:rsidP="004D17E5">
      <w:pPr>
        <w:spacing w:after="0" w:line="360" w:lineRule="auto"/>
        <w:jc w:val="both"/>
        <w:rPr>
          <w:rFonts w:ascii="Times New Roman" w:hAnsi="Times New Roman" w:cs="Times New Roman"/>
          <w:sz w:val="24"/>
          <w:szCs w:val="24"/>
        </w:rPr>
      </w:pPr>
    </w:p>
    <w:p w14:paraId="4A486F25" w14:textId="77777777" w:rsidR="00287FF7" w:rsidRPr="004D17E5" w:rsidRDefault="00287FF7" w:rsidP="004D17E5">
      <w:pPr>
        <w:pStyle w:val="ListParagraph"/>
        <w:spacing w:after="0" w:line="360" w:lineRule="auto"/>
        <w:ind w:left="284"/>
        <w:jc w:val="right"/>
        <w:rPr>
          <w:rFonts w:ascii="Times New Roman" w:hAnsi="Times New Roman" w:cs="Times New Roman"/>
          <w:b/>
          <w:bCs/>
          <w:sz w:val="24"/>
          <w:szCs w:val="24"/>
          <w:lang w:val="en-US"/>
        </w:rPr>
      </w:pPr>
    </w:p>
    <w:p w14:paraId="1BACB88E" w14:textId="691E8030" w:rsidR="002D4EDF" w:rsidRPr="004D17E5" w:rsidRDefault="00C72329" w:rsidP="004D17E5">
      <w:pPr>
        <w:pStyle w:val="ListParagraph"/>
        <w:spacing w:after="0" w:line="360" w:lineRule="auto"/>
        <w:ind w:left="284"/>
        <w:jc w:val="right"/>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lastRenderedPageBreak/>
        <w:t xml:space="preserve">Annex </w:t>
      </w:r>
      <w:r w:rsidR="00264568" w:rsidRPr="004D17E5">
        <w:rPr>
          <w:rFonts w:ascii="Times New Roman" w:hAnsi="Times New Roman" w:cs="Times New Roman"/>
          <w:b/>
          <w:bCs/>
          <w:sz w:val="24"/>
          <w:szCs w:val="24"/>
          <w:lang w:val="en-US"/>
        </w:rPr>
        <w:t>O</w:t>
      </w:r>
    </w:p>
    <w:p w14:paraId="4B473F77" w14:textId="77777777" w:rsidR="002D4EDF" w:rsidRPr="004D17E5" w:rsidRDefault="002D4EDF" w:rsidP="004D17E5">
      <w:pPr>
        <w:pStyle w:val="ListParagraph"/>
        <w:spacing w:after="0" w:line="360" w:lineRule="auto"/>
        <w:ind w:left="284"/>
        <w:jc w:val="center"/>
        <w:rPr>
          <w:rFonts w:ascii="Times New Roman" w:hAnsi="Times New Roman" w:cs="Times New Roman"/>
          <w:b/>
          <w:bCs/>
          <w:sz w:val="24"/>
          <w:szCs w:val="24"/>
          <w:u w:val="single"/>
        </w:rPr>
      </w:pPr>
    </w:p>
    <w:p w14:paraId="1E634386" w14:textId="372D1611" w:rsidR="002D4EDF" w:rsidRPr="00C72329" w:rsidRDefault="00611FE3" w:rsidP="00C72329">
      <w:pPr>
        <w:pStyle w:val="ListParagraph"/>
        <w:spacing w:after="0" w:line="360"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Women Representation in the Senate</w:t>
      </w:r>
    </w:p>
    <w:tbl>
      <w:tblPr>
        <w:tblStyle w:val="TableGrid"/>
        <w:tblW w:w="9072" w:type="dxa"/>
        <w:tblInd w:w="-5" w:type="dxa"/>
        <w:tblLook w:val="04A0" w:firstRow="1" w:lastRow="0" w:firstColumn="1" w:lastColumn="0" w:noHBand="0" w:noVBand="1"/>
      </w:tblPr>
      <w:tblGrid>
        <w:gridCol w:w="709"/>
        <w:gridCol w:w="5528"/>
        <w:gridCol w:w="2835"/>
      </w:tblGrid>
      <w:tr w:rsidR="002D4EDF" w:rsidRPr="004D17E5" w14:paraId="624969B4" w14:textId="77777777" w:rsidTr="00264568">
        <w:tc>
          <w:tcPr>
            <w:tcW w:w="709" w:type="dxa"/>
            <w:shd w:val="clear" w:color="auto" w:fill="D4E1ED" w:themeFill="accent1" w:themeFillTint="66"/>
          </w:tcPr>
          <w:p w14:paraId="03057DA0" w14:textId="77777777" w:rsidR="002D4EDF" w:rsidRPr="004D17E5" w:rsidRDefault="002D4EDF" w:rsidP="00C72329">
            <w:pPr>
              <w:pStyle w:val="ListParagraph"/>
              <w:spacing w:line="276" w:lineRule="auto"/>
              <w:ind w:left="0"/>
              <w:jc w:val="center"/>
              <w:rPr>
                <w:rFonts w:ascii="Times New Roman" w:hAnsi="Times New Roman" w:cs="Times New Roman"/>
                <w:b/>
                <w:bCs/>
                <w:sz w:val="24"/>
                <w:szCs w:val="24"/>
              </w:rPr>
            </w:pPr>
            <w:r w:rsidRPr="004D17E5">
              <w:rPr>
                <w:rFonts w:ascii="Times New Roman" w:hAnsi="Times New Roman" w:cs="Times New Roman"/>
                <w:b/>
                <w:bCs/>
                <w:sz w:val="24"/>
                <w:szCs w:val="24"/>
              </w:rPr>
              <w:t xml:space="preserve">Bil. </w:t>
            </w:r>
          </w:p>
        </w:tc>
        <w:tc>
          <w:tcPr>
            <w:tcW w:w="5528" w:type="dxa"/>
            <w:shd w:val="clear" w:color="auto" w:fill="D4E1ED" w:themeFill="accent1" w:themeFillTint="66"/>
          </w:tcPr>
          <w:p w14:paraId="04B11CD3" w14:textId="77777777" w:rsidR="002D4EDF" w:rsidRPr="004D17E5" w:rsidRDefault="002D4EDF" w:rsidP="00C72329">
            <w:pPr>
              <w:pStyle w:val="ListParagraph"/>
              <w:spacing w:line="276" w:lineRule="auto"/>
              <w:ind w:left="0"/>
              <w:jc w:val="center"/>
              <w:rPr>
                <w:rFonts w:ascii="Times New Roman" w:hAnsi="Times New Roman" w:cs="Times New Roman"/>
                <w:b/>
                <w:bCs/>
                <w:sz w:val="24"/>
                <w:szCs w:val="24"/>
              </w:rPr>
            </w:pPr>
            <w:r w:rsidRPr="004D17E5">
              <w:rPr>
                <w:rFonts w:ascii="Times New Roman" w:hAnsi="Times New Roman" w:cs="Times New Roman"/>
                <w:b/>
                <w:bCs/>
                <w:sz w:val="24"/>
                <w:szCs w:val="24"/>
              </w:rPr>
              <w:t>Senators</w:t>
            </w:r>
          </w:p>
        </w:tc>
        <w:tc>
          <w:tcPr>
            <w:tcW w:w="2835" w:type="dxa"/>
            <w:shd w:val="clear" w:color="auto" w:fill="D4E1ED" w:themeFill="accent1" w:themeFillTint="66"/>
          </w:tcPr>
          <w:p w14:paraId="19AB78E3" w14:textId="77777777" w:rsidR="002D4EDF" w:rsidRPr="004D17E5" w:rsidRDefault="002D4EDF" w:rsidP="00C72329">
            <w:pPr>
              <w:pStyle w:val="ListParagraph"/>
              <w:spacing w:line="276" w:lineRule="auto"/>
              <w:ind w:left="0"/>
              <w:jc w:val="center"/>
              <w:rPr>
                <w:rFonts w:ascii="Times New Roman" w:hAnsi="Times New Roman" w:cs="Times New Roman"/>
                <w:b/>
                <w:bCs/>
                <w:sz w:val="24"/>
                <w:szCs w:val="24"/>
              </w:rPr>
            </w:pPr>
            <w:r w:rsidRPr="004D17E5">
              <w:rPr>
                <w:rFonts w:ascii="Times New Roman" w:hAnsi="Times New Roman" w:cs="Times New Roman"/>
                <w:b/>
                <w:bCs/>
                <w:sz w:val="24"/>
                <w:szCs w:val="24"/>
              </w:rPr>
              <w:t xml:space="preserve">Year </w:t>
            </w:r>
          </w:p>
        </w:tc>
      </w:tr>
      <w:tr w:rsidR="002D4EDF" w:rsidRPr="004D17E5" w14:paraId="7AD2946F" w14:textId="77777777" w:rsidTr="00802926">
        <w:tc>
          <w:tcPr>
            <w:tcW w:w="709" w:type="dxa"/>
          </w:tcPr>
          <w:p w14:paraId="356919C3"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1.</w:t>
            </w:r>
          </w:p>
        </w:tc>
        <w:tc>
          <w:tcPr>
            <w:tcW w:w="5528" w:type="dxa"/>
          </w:tcPr>
          <w:p w14:paraId="1C0E1746"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Raj Munni binti Sabu</w:t>
            </w:r>
          </w:p>
        </w:tc>
        <w:tc>
          <w:tcPr>
            <w:tcW w:w="2835" w:type="dxa"/>
          </w:tcPr>
          <w:p w14:paraId="639F8C34"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27.08.2018 - 26.08.2021</w:t>
            </w:r>
          </w:p>
        </w:tc>
      </w:tr>
      <w:tr w:rsidR="002D4EDF" w:rsidRPr="004D17E5" w14:paraId="5261302C" w14:textId="77777777" w:rsidTr="00802926">
        <w:trPr>
          <w:trHeight w:val="440"/>
        </w:trPr>
        <w:tc>
          <w:tcPr>
            <w:tcW w:w="709" w:type="dxa"/>
          </w:tcPr>
          <w:p w14:paraId="7B955597"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2.</w:t>
            </w:r>
          </w:p>
        </w:tc>
        <w:tc>
          <w:tcPr>
            <w:tcW w:w="5528" w:type="dxa"/>
          </w:tcPr>
          <w:p w14:paraId="2B017805"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Nuridah binti Mohd Salleh</w:t>
            </w:r>
          </w:p>
        </w:tc>
        <w:tc>
          <w:tcPr>
            <w:tcW w:w="2835" w:type="dxa"/>
          </w:tcPr>
          <w:p w14:paraId="72661C86"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29.11.2018 - 28.11.2021</w:t>
            </w:r>
          </w:p>
        </w:tc>
      </w:tr>
      <w:tr w:rsidR="002D4EDF" w:rsidRPr="004D17E5" w14:paraId="79FF59A8" w14:textId="77777777" w:rsidTr="00802926">
        <w:tc>
          <w:tcPr>
            <w:tcW w:w="709" w:type="dxa"/>
          </w:tcPr>
          <w:p w14:paraId="7581EC9C"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3.</w:t>
            </w:r>
          </w:p>
        </w:tc>
        <w:tc>
          <w:tcPr>
            <w:tcW w:w="5528" w:type="dxa"/>
          </w:tcPr>
          <w:p w14:paraId="145F1AB4"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Datuk Ras Adiba binti Mohd Radzi</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1F9032F3"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20.05.2020 - 19.05.2023</w:t>
            </w:r>
          </w:p>
        </w:tc>
      </w:tr>
      <w:tr w:rsidR="002D4EDF" w:rsidRPr="004D17E5" w14:paraId="7EAC0557" w14:textId="77777777" w:rsidTr="00802926">
        <w:tc>
          <w:tcPr>
            <w:tcW w:w="709" w:type="dxa"/>
          </w:tcPr>
          <w:p w14:paraId="541F89E0"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4.</w:t>
            </w:r>
          </w:p>
        </w:tc>
        <w:tc>
          <w:tcPr>
            <w:tcW w:w="5528" w:type="dxa"/>
          </w:tcPr>
          <w:p w14:paraId="58F93C5A"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Rita Sarimah AK Patrick Insol</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6C8D2AB3"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22.06.2020 - 21.06.2023</w:t>
            </w:r>
          </w:p>
        </w:tc>
      </w:tr>
      <w:tr w:rsidR="002D4EDF" w:rsidRPr="004D17E5" w14:paraId="089CC0BD" w14:textId="77777777" w:rsidTr="00802926">
        <w:tc>
          <w:tcPr>
            <w:tcW w:w="709" w:type="dxa"/>
          </w:tcPr>
          <w:p w14:paraId="2855E599"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5.</w:t>
            </w:r>
          </w:p>
        </w:tc>
        <w:tc>
          <w:tcPr>
            <w:tcW w:w="5528" w:type="dxa"/>
          </w:tcPr>
          <w:p w14:paraId="0255F654"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Susan Chemerai Anding</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36D79C87"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22.06.2020 - 21.06.2023</w:t>
            </w:r>
          </w:p>
        </w:tc>
      </w:tr>
      <w:tr w:rsidR="002D4EDF" w:rsidRPr="004D17E5" w14:paraId="5E6B402E" w14:textId="77777777" w:rsidTr="00802926">
        <w:tc>
          <w:tcPr>
            <w:tcW w:w="709" w:type="dxa"/>
          </w:tcPr>
          <w:p w14:paraId="009AC70A"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6.</w:t>
            </w:r>
          </w:p>
        </w:tc>
        <w:tc>
          <w:tcPr>
            <w:tcW w:w="5528" w:type="dxa"/>
          </w:tcPr>
          <w:p w14:paraId="4CD27CD6"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Dr.</w:t>
            </w:r>
            <w:r w:rsidRPr="004D17E5">
              <w:rPr>
                <w:rFonts w:ascii="Times New Roman" w:hAnsi="Times New Roman" w:cs="Times New Roman"/>
                <w:sz w:val="24"/>
                <w:szCs w:val="24"/>
              </w:rPr>
              <w:tab/>
              <w:t>Wan Martina binti Wan Yusoff</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420BEC0B"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24.08.2021 - 23.08.2024</w:t>
            </w:r>
          </w:p>
        </w:tc>
      </w:tr>
      <w:tr w:rsidR="002D4EDF" w:rsidRPr="004D17E5" w14:paraId="51240DF6" w14:textId="77777777" w:rsidTr="00802926">
        <w:tc>
          <w:tcPr>
            <w:tcW w:w="709" w:type="dxa"/>
          </w:tcPr>
          <w:p w14:paraId="538A0AEA"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7.</w:t>
            </w:r>
          </w:p>
        </w:tc>
        <w:tc>
          <w:tcPr>
            <w:tcW w:w="5528" w:type="dxa"/>
          </w:tcPr>
          <w:p w14:paraId="71D1838E"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Dato'</w:t>
            </w:r>
            <w:r w:rsidRPr="004D17E5">
              <w:rPr>
                <w:rFonts w:ascii="Times New Roman" w:hAnsi="Times New Roman" w:cs="Times New Roman"/>
                <w:sz w:val="24"/>
                <w:szCs w:val="24"/>
              </w:rPr>
              <w:tab/>
              <w:t>Juhanis binti Abd Aziz</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0DB0C28B" w14:textId="77777777" w:rsidR="002D4EDF" w:rsidRPr="004D17E5" w:rsidRDefault="002D4EDF" w:rsidP="00C72329">
            <w:pPr>
              <w:pStyle w:val="ListParagraph"/>
              <w:spacing w:line="276" w:lineRule="auto"/>
              <w:ind w:left="0"/>
              <w:rPr>
                <w:rFonts w:ascii="Times New Roman" w:hAnsi="Times New Roman" w:cs="Times New Roman"/>
                <w:sz w:val="24"/>
                <w:szCs w:val="24"/>
              </w:rPr>
            </w:pPr>
            <w:r w:rsidRPr="004D17E5">
              <w:rPr>
                <w:rFonts w:ascii="Times New Roman" w:hAnsi="Times New Roman" w:cs="Times New Roman"/>
                <w:sz w:val="24"/>
                <w:szCs w:val="24"/>
              </w:rPr>
              <w:t>25.08.2021 - 24.08.2024</w:t>
            </w:r>
          </w:p>
        </w:tc>
      </w:tr>
      <w:tr w:rsidR="002D4EDF" w:rsidRPr="004D17E5" w14:paraId="13AE94E5" w14:textId="77777777" w:rsidTr="00802926">
        <w:tc>
          <w:tcPr>
            <w:tcW w:w="709" w:type="dxa"/>
          </w:tcPr>
          <w:p w14:paraId="6F386A6F"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8.</w:t>
            </w:r>
          </w:p>
        </w:tc>
        <w:tc>
          <w:tcPr>
            <w:tcW w:w="5528" w:type="dxa"/>
          </w:tcPr>
          <w:p w14:paraId="62581CE2"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Fadhlina binti Dato’ Sidek</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6958EDFB"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01.09.2021 - 31.08.2024</w:t>
            </w:r>
          </w:p>
        </w:tc>
      </w:tr>
      <w:tr w:rsidR="002D4EDF" w:rsidRPr="004D17E5" w14:paraId="3060FC95" w14:textId="77777777" w:rsidTr="00802926">
        <w:tc>
          <w:tcPr>
            <w:tcW w:w="709" w:type="dxa"/>
          </w:tcPr>
          <w:p w14:paraId="2B92DF72"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9.</w:t>
            </w:r>
          </w:p>
        </w:tc>
        <w:tc>
          <w:tcPr>
            <w:tcW w:w="5528" w:type="dxa"/>
          </w:tcPr>
          <w:p w14:paraId="3C92F27A"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Judiet binti Fidlis @ Noraini binti Idris</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6C6D18E5"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10.12.2021 - 09.12.2024</w:t>
            </w:r>
          </w:p>
        </w:tc>
      </w:tr>
      <w:tr w:rsidR="002D4EDF" w:rsidRPr="004D17E5" w14:paraId="1404C10F" w14:textId="77777777" w:rsidTr="00802926">
        <w:tc>
          <w:tcPr>
            <w:tcW w:w="709" w:type="dxa"/>
          </w:tcPr>
          <w:p w14:paraId="13C6AF7B" w14:textId="77777777" w:rsidR="002D4EDF" w:rsidRPr="004D17E5" w:rsidRDefault="002D4EDF" w:rsidP="00C72329">
            <w:pPr>
              <w:pStyle w:val="ListParagraph"/>
              <w:spacing w:line="276" w:lineRule="auto"/>
              <w:ind w:left="0"/>
              <w:jc w:val="both"/>
              <w:rPr>
                <w:rFonts w:ascii="Times New Roman" w:hAnsi="Times New Roman" w:cs="Times New Roman"/>
                <w:b/>
                <w:bCs/>
                <w:sz w:val="24"/>
                <w:szCs w:val="24"/>
              </w:rPr>
            </w:pPr>
            <w:r w:rsidRPr="004D17E5">
              <w:rPr>
                <w:rFonts w:ascii="Times New Roman" w:hAnsi="Times New Roman" w:cs="Times New Roman"/>
                <w:b/>
                <w:bCs/>
                <w:sz w:val="24"/>
                <w:szCs w:val="24"/>
              </w:rPr>
              <w:t>10.</w:t>
            </w:r>
          </w:p>
        </w:tc>
        <w:tc>
          <w:tcPr>
            <w:tcW w:w="5528" w:type="dxa"/>
          </w:tcPr>
          <w:p w14:paraId="4846C2DF"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Hon. Senator Datuk Seri Hajah Zurainah binti Musa</w:t>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r w:rsidRPr="004D17E5">
              <w:rPr>
                <w:rFonts w:ascii="Times New Roman" w:hAnsi="Times New Roman" w:cs="Times New Roman"/>
                <w:sz w:val="24"/>
                <w:szCs w:val="24"/>
              </w:rPr>
              <w:tab/>
            </w:r>
          </w:p>
        </w:tc>
        <w:tc>
          <w:tcPr>
            <w:tcW w:w="2835" w:type="dxa"/>
          </w:tcPr>
          <w:p w14:paraId="5DAEBFE6" w14:textId="77777777" w:rsidR="002D4EDF" w:rsidRPr="004D17E5" w:rsidRDefault="002D4EDF" w:rsidP="00C72329">
            <w:pPr>
              <w:pStyle w:val="ListParagraph"/>
              <w:spacing w:line="276" w:lineRule="auto"/>
              <w:ind w:left="0"/>
              <w:jc w:val="both"/>
              <w:rPr>
                <w:rFonts w:ascii="Times New Roman" w:hAnsi="Times New Roman" w:cs="Times New Roman"/>
                <w:sz w:val="24"/>
                <w:szCs w:val="24"/>
              </w:rPr>
            </w:pPr>
            <w:r w:rsidRPr="004D17E5">
              <w:rPr>
                <w:rFonts w:ascii="Times New Roman" w:hAnsi="Times New Roman" w:cs="Times New Roman"/>
                <w:sz w:val="24"/>
                <w:szCs w:val="24"/>
              </w:rPr>
              <w:t>22.12.2021 - 21.12.2024</w:t>
            </w:r>
          </w:p>
        </w:tc>
      </w:tr>
    </w:tbl>
    <w:p w14:paraId="7FD39BD6" w14:textId="77777777" w:rsidR="002D4EDF" w:rsidRPr="004D17E5" w:rsidRDefault="002D4EDF" w:rsidP="004D17E5">
      <w:pPr>
        <w:spacing w:after="0" w:line="360" w:lineRule="auto"/>
        <w:jc w:val="both"/>
        <w:rPr>
          <w:rFonts w:ascii="Times New Roman" w:hAnsi="Times New Roman" w:cs="Times New Roman"/>
          <w:b/>
          <w:bCs/>
          <w:sz w:val="24"/>
          <w:szCs w:val="24"/>
        </w:rPr>
      </w:pPr>
    </w:p>
    <w:p w14:paraId="740E6583" w14:textId="77777777" w:rsidR="002D4EDF" w:rsidRPr="004D17E5" w:rsidRDefault="002D4EDF" w:rsidP="004D17E5">
      <w:pPr>
        <w:spacing w:after="0" w:line="360" w:lineRule="auto"/>
        <w:jc w:val="both"/>
        <w:rPr>
          <w:rFonts w:ascii="Times New Roman" w:hAnsi="Times New Roman" w:cs="Times New Roman"/>
          <w:b/>
          <w:bCs/>
          <w:sz w:val="24"/>
          <w:szCs w:val="24"/>
        </w:rPr>
      </w:pPr>
    </w:p>
    <w:tbl>
      <w:tblPr>
        <w:tblStyle w:val="TableGrid"/>
        <w:tblW w:w="0" w:type="auto"/>
        <w:jc w:val="center"/>
        <w:tblInd w:w="0" w:type="dxa"/>
        <w:tblLook w:val="04A0" w:firstRow="1" w:lastRow="0" w:firstColumn="1" w:lastColumn="0" w:noHBand="0" w:noVBand="1"/>
      </w:tblPr>
      <w:tblGrid>
        <w:gridCol w:w="1180"/>
        <w:gridCol w:w="1560"/>
        <w:gridCol w:w="1660"/>
        <w:gridCol w:w="1633"/>
      </w:tblGrid>
      <w:tr w:rsidR="002D4EDF" w:rsidRPr="004D17E5" w14:paraId="352B468D" w14:textId="77777777" w:rsidTr="00264568">
        <w:trPr>
          <w:trHeight w:val="495"/>
          <w:jc w:val="center"/>
        </w:trPr>
        <w:tc>
          <w:tcPr>
            <w:tcW w:w="1180" w:type="dxa"/>
            <w:shd w:val="clear" w:color="auto" w:fill="D4E1ED" w:themeFill="accent1" w:themeFillTint="66"/>
            <w:noWrap/>
            <w:hideMark/>
          </w:tcPr>
          <w:p w14:paraId="67594DB2"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Year</w:t>
            </w:r>
          </w:p>
        </w:tc>
        <w:tc>
          <w:tcPr>
            <w:tcW w:w="1560" w:type="dxa"/>
            <w:shd w:val="clear" w:color="auto" w:fill="D4E1ED" w:themeFill="accent1" w:themeFillTint="66"/>
            <w:noWrap/>
            <w:hideMark/>
          </w:tcPr>
          <w:p w14:paraId="68069049"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Women Senators</w:t>
            </w:r>
          </w:p>
        </w:tc>
        <w:tc>
          <w:tcPr>
            <w:tcW w:w="1660" w:type="dxa"/>
            <w:shd w:val="clear" w:color="auto" w:fill="D4E1ED" w:themeFill="accent1" w:themeFillTint="66"/>
            <w:noWrap/>
            <w:hideMark/>
          </w:tcPr>
          <w:p w14:paraId="5EDA2C91"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Total Number of Senators</w:t>
            </w:r>
          </w:p>
          <w:p w14:paraId="72EC8DAA"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p>
        </w:tc>
        <w:tc>
          <w:tcPr>
            <w:tcW w:w="1340" w:type="dxa"/>
            <w:shd w:val="clear" w:color="auto" w:fill="D4E1ED" w:themeFill="accent1" w:themeFillTint="66"/>
            <w:noWrap/>
            <w:hideMark/>
          </w:tcPr>
          <w:p w14:paraId="7803AE89"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Women</w:t>
            </w:r>
          </w:p>
          <w:p w14:paraId="404BC0AB"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Percentage</w:t>
            </w:r>
          </w:p>
        </w:tc>
      </w:tr>
      <w:tr w:rsidR="002D4EDF" w:rsidRPr="004D17E5" w14:paraId="33412E08" w14:textId="77777777" w:rsidTr="00264568">
        <w:trPr>
          <w:trHeight w:val="495"/>
          <w:jc w:val="center"/>
        </w:trPr>
        <w:tc>
          <w:tcPr>
            <w:tcW w:w="1180" w:type="dxa"/>
            <w:shd w:val="clear" w:color="auto" w:fill="D4E1ED" w:themeFill="accent1" w:themeFillTint="66"/>
            <w:noWrap/>
            <w:hideMark/>
          </w:tcPr>
          <w:p w14:paraId="583E4E50"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2016</w:t>
            </w:r>
          </w:p>
        </w:tc>
        <w:tc>
          <w:tcPr>
            <w:tcW w:w="1560" w:type="dxa"/>
            <w:noWrap/>
            <w:hideMark/>
          </w:tcPr>
          <w:p w14:paraId="694F2AA7"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15</w:t>
            </w:r>
          </w:p>
        </w:tc>
        <w:tc>
          <w:tcPr>
            <w:tcW w:w="1660" w:type="dxa"/>
            <w:noWrap/>
            <w:hideMark/>
          </w:tcPr>
          <w:p w14:paraId="1D242F79"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68</w:t>
            </w:r>
          </w:p>
        </w:tc>
        <w:tc>
          <w:tcPr>
            <w:tcW w:w="1340" w:type="dxa"/>
            <w:noWrap/>
            <w:hideMark/>
          </w:tcPr>
          <w:p w14:paraId="103DF087"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22.1%</w:t>
            </w:r>
          </w:p>
        </w:tc>
      </w:tr>
      <w:tr w:rsidR="002D4EDF" w:rsidRPr="004D17E5" w14:paraId="3124FBC5" w14:textId="77777777" w:rsidTr="00264568">
        <w:trPr>
          <w:trHeight w:val="495"/>
          <w:jc w:val="center"/>
        </w:trPr>
        <w:tc>
          <w:tcPr>
            <w:tcW w:w="1180" w:type="dxa"/>
            <w:shd w:val="clear" w:color="auto" w:fill="D4E1ED" w:themeFill="accent1" w:themeFillTint="66"/>
            <w:noWrap/>
            <w:hideMark/>
          </w:tcPr>
          <w:p w14:paraId="668FAB37"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2017</w:t>
            </w:r>
          </w:p>
        </w:tc>
        <w:tc>
          <w:tcPr>
            <w:tcW w:w="1560" w:type="dxa"/>
            <w:noWrap/>
            <w:hideMark/>
          </w:tcPr>
          <w:p w14:paraId="30A853AB"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12</w:t>
            </w:r>
          </w:p>
        </w:tc>
        <w:tc>
          <w:tcPr>
            <w:tcW w:w="1660" w:type="dxa"/>
            <w:noWrap/>
            <w:hideMark/>
          </w:tcPr>
          <w:p w14:paraId="449E962C"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65</w:t>
            </w:r>
          </w:p>
        </w:tc>
        <w:tc>
          <w:tcPr>
            <w:tcW w:w="1340" w:type="dxa"/>
            <w:noWrap/>
            <w:hideMark/>
          </w:tcPr>
          <w:p w14:paraId="12F3E1AA"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18.5%</w:t>
            </w:r>
          </w:p>
        </w:tc>
      </w:tr>
      <w:tr w:rsidR="002D4EDF" w:rsidRPr="004D17E5" w14:paraId="0514708E" w14:textId="77777777" w:rsidTr="00264568">
        <w:trPr>
          <w:trHeight w:val="495"/>
          <w:jc w:val="center"/>
        </w:trPr>
        <w:tc>
          <w:tcPr>
            <w:tcW w:w="1180" w:type="dxa"/>
            <w:shd w:val="clear" w:color="auto" w:fill="D4E1ED" w:themeFill="accent1" w:themeFillTint="66"/>
            <w:noWrap/>
            <w:hideMark/>
          </w:tcPr>
          <w:p w14:paraId="72DB7334"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2018</w:t>
            </w:r>
          </w:p>
        </w:tc>
        <w:tc>
          <w:tcPr>
            <w:tcW w:w="1560" w:type="dxa"/>
            <w:noWrap/>
            <w:hideMark/>
          </w:tcPr>
          <w:p w14:paraId="67DF8C65"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13</w:t>
            </w:r>
          </w:p>
        </w:tc>
        <w:tc>
          <w:tcPr>
            <w:tcW w:w="1660" w:type="dxa"/>
            <w:noWrap/>
            <w:hideMark/>
          </w:tcPr>
          <w:p w14:paraId="0619FE4C"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65</w:t>
            </w:r>
          </w:p>
        </w:tc>
        <w:tc>
          <w:tcPr>
            <w:tcW w:w="1340" w:type="dxa"/>
            <w:noWrap/>
            <w:hideMark/>
          </w:tcPr>
          <w:p w14:paraId="2E3D69E6"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20.0%</w:t>
            </w:r>
          </w:p>
        </w:tc>
      </w:tr>
      <w:tr w:rsidR="002D4EDF" w:rsidRPr="004D17E5" w14:paraId="1503C3B3" w14:textId="77777777" w:rsidTr="00264568">
        <w:trPr>
          <w:trHeight w:val="495"/>
          <w:jc w:val="center"/>
        </w:trPr>
        <w:tc>
          <w:tcPr>
            <w:tcW w:w="1180" w:type="dxa"/>
            <w:shd w:val="clear" w:color="auto" w:fill="D4E1ED" w:themeFill="accent1" w:themeFillTint="66"/>
            <w:noWrap/>
            <w:hideMark/>
          </w:tcPr>
          <w:p w14:paraId="7C2E9C73"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2019</w:t>
            </w:r>
          </w:p>
        </w:tc>
        <w:tc>
          <w:tcPr>
            <w:tcW w:w="1560" w:type="dxa"/>
            <w:noWrap/>
            <w:hideMark/>
          </w:tcPr>
          <w:p w14:paraId="2334CFB4"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11</w:t>
            </w:r>
          </w:p>
        </w:tc>
        <w:tc>
          <w:tcPr>
            <w:tcW w:w="1660" w:type="dxa"/>
            <w:noWrap/>
            <w:hideMark/>
          </w:tcPr>
          <w:p w14:paraId="3C1103D5"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61</w:t>
            </w:r>
          </w:p>
        </w:tc>
        <w:tc>
          <w:tcPr>
            <w:tcW w:w="1340" w:type="dxa"/>
            <w:noWrap/>
            <w:hideMark/>
          </w:tcPr>
          <w:p w14:paraId="73CCDB3E"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18.0%</w:t>
            </w:r>
          </w:p>
        </w:tc>
      </w:tr>
      <w:tr w:rsidR="002D4EDF" w:rsidRPr="004D17E5" w14:paraId="3D6D1F13" w14:textId="77777777" w:rsidTr="00264568">
        <w:trPr>
          <w:trHeight w:val="495"/>
          <w:jc w:val="center"/>
        </w:trPr>
        <w:tc>
          <w:tcPr>
            <w:tcW w:w="1180" w:type="dxa"/>
            <w:shd w:val="clear" w:color="auto" w:fill="D4E1ED" w:themeFill="accent1" w:themeFillTint="66"/>
            <w:noWrap/>
            <w:hideMark/>
          </w:tcPr>
          <w:p w14:paraId="4C776C57"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2020</w:t>
            </w:r>
          </w:p>
        </w:tc>
        <w:tc>
          <w:tcPr>
            <w:tcW w:w="1560" w:type="dxa"/>
            <w:noWrap/>
            <w:hideMark/>
          </w:tcPr>
          <w:p w14:paraId="1C8415EE"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9</w:t>
            </w:r>
          </w:p>
        </w:tc>
        <w:tc>
          <w:tcPr>
            <w:tcW w:w="1660" w:type="dxa"/>
            <w:noWrap/>
            <w:hideMark/>
          </w:tcPr>
          <w:p w14:paraId="124A1A83"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67</w:t>
            </w:r>
          </w:p>
        </w:tc>
        <w:tc>
          <w:tcPr>
            <w:tcW w:w="1340" w:type="dxa"/>
            <w:noWrap/>
            <w:hideMark/>
          </w:tcPr>
          <w:p w14:paraId="3FE7DF45"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13.4%</w:t>
            </w:r>
          </w:p>
        </w:tc>
      </w:tr>
      <w:tr w:rsidR="002D4EDF" w:rsidRPr="004D17E5" w14:paraId="7E36BADE" w14:textId="77777777" w:rsidTr="00264568">
        <w:trPr>
          <w:trHeight w:val="495"/>
          <w:jc w:val="center"/>
        </w:trPr>
        <w:tc>
          <w:tcPr>
            <w:tcW w:w="1180" w:type="dxa"/>
            <w:shd w:val="clear" w:color="auto" w:fill="D4E1ED" w:themeFill="accent1" w:themeFillTint="66"/>
            <w:noWrap/>
            <w:hideMark/>
          </w:tcPr>
          <w:p w14:paraId="1E4E00E8" w14:textId="77777777" w:rsidR="002D4EDF" w:rsidRPr="004D17E5" w:rsidRDefault="002D4EDF" w:rsidP="005A7FAA">
            <w:pPr>
              <w:pStyle w:val="ListParagraph"/>
              <w:spacing w:line="276" w:lineRule="auto"/>
              <w:ind w:left="284"/>
              <w:jc w:val="both"/>
              <w:rPr>
                <w:rFonts w:ascii="Times New Roman" w:hAnsi="Times New Roman" w:cs="Times New Roman"/>
                <w:b/>
                <w:bCs/>
                <w:sz w:val="24"/>
                <w:szCs w:val="24"/>
              </w:rPr>
            </w:pPr>
            <w:r w:rsidRPr="004D17E5">
              <w:rPr>
                <w:rFonts w:ascii="Times New Roman" w:hAnsi="Times New Roman" w:cs="Times New Roman"/>
                <w:b/>
                <w:bCs/>
                <w:sz w:val="24"/>
                <w:szCs w:val="24"/>
              </w:rPr>
              <w:t>2021</w:t>
            </w:r>
          </w:p>
        </w:tc>
        <w:tc>
          <w:tcPr>
            <w:tcW w:w="1560" w:type="dxa"/>
            <w:noWrap/>
            <w:hideMark/>
          </w:tcPr>
          <w:p w14:paraId="3185986D"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10</w:t>
            </w:r>
          </w:p>
        </w:tc>
        <w:tc>
          <w:tcPr>
            <w:tcW w:w="1660" w:type="dxa"/>
            <w:noWrap/>
            <w:hideMark/>
          </w:tcPr>
          <w:p w14:paraId="6D3566C3"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55</w:t>
            </w:r>
          </w:p>
        </w:tc>
        <w:tc>
          <w:tcPr>
            <w:tcW w:w="1340" w:type="dxa"/>
            <w:noWrap/>
            <w:hideMark/>
          </w:tcPr>
          <w:p w14:paraId="34B42686" w14:textId="77777777" w:rsidR="002D4EDF" w:rsidRPr="004D17E5" w:rsidRDefault="002D4EDF" w:rsidP="005A7FAA">
            <w:pPr>
              <w:pStyle w:val="ListParagraph"/>
              <w:spacing w:line="276" w:lineRule="auto"/>
              <w:ind w:left="284"/>
              <w:jc w:val="center"/>
              <w:rPr>
                <w:rFonts w:ascii="Times New Roman" w:hAnsi="Times New Roman" w:cs="Times New Roman"/>
                <w:b/>
                <w:bCs/>
                <w:sz w:val="24"/>
                <w:szCs w:val="24"/>
              </w:rPr>
            </w:pPr>
            <w:r w:rsidRPr="004D17E5">
              <w:rPr>
                <w:rFonts w:ascii="Times New Roman" w:hAnsi="Times New Roman" w:cs="Times New Roman"/>
                <w:b/>
                <w:bCs/>
                <w:sz w:val="24"/>
                <w:szCs w:val="24"/>
              </w:rPr>
              <w:t>18.2%</w:t>
            </w:r>
          </w:p>
        </w:tc>
      </w:tr>
    </w:tbl>
    <w:p w14:paraId="756B9C45" w14:textId="3C56EA2B" w:rsidR="002D4EDF" w:rsidRPr="004D17E5" w:rsidRDefault="002D4EDF" w:rsidP="004D17E5">
      <w:pPr>
        <w:spacing w:after="0" w:line="360" w:lineRule="auto"/>
        <w:jc w:val="both"/>
        <w:rPr>
          <w:rFonts w:ascii="Times New Roman" w:hAnsi="Times New Roman" w:cs="Times New Roman"/>
          <w:sz w:val="24"/>
          <w:szCs w:val="24"/>
          <w:lang w:val="en-US"/>
        </w:rPr>
      </w:pPr>
    </w:p>
    <w:p w14:paraId="2DA072D8" w14:textId="11B9D323" w:rsidR="002D4EDF" w:rsidRDefault="002D4EDF" w:rsidP="004D17E5">
      <w:pPr>
        <w:spacing w:after="0" w:line="360" w:lineRule="auto"/>
        <w:jc w:val="both"/>
        <w:rPr>
          <w:rFonts w:ascii="Times New Roman" w:hAnsi="Times New Roman" w:cs="Times New Roman"/>
          <w:sz w:val="24"/>
          <w:szCs w:val="24"/>
          <w:lang w:val="en-US"/>
        </w:rPr>
      </w:pPr>
    </w:p>
    <w:p w14:paraId="20E59991" w14:textId="77777777" w:rsidR="005A7FAA" w:rsidRPr="004D17E5" w:rsidRDefault="005A7FAA" w:rsidP="004D17E5">
      <w:pPr>
        <w:spacing w:after="0" w:line="360" w:lineRule="auto"/>
        <w:jc w:val="both"/>
        <w:rPr>
          <w:rFonts w:ascii="Times New Roman" w:hAnsi="Times New Roman" w:cs="Times New Roman"/>
          <w:sz w:val="24"/>
          <w:szCs w:val="24"/>
          <w:lang w:val="en-US"/>
        </w:rPr>
      </w:pPr>
    </w:p>
    <w:p w14:paraId="60C8206A" w14:textId="5001AA57" w:rsidR="007B43A7" w:rsidRDefault="00C72329" w:rsidP="004D17E5">
      <w:pPr>
        <w:spacing w:line="360" w:lineRule="auto"/>
        <w:jc w:val="right"/>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Annex</w:t>
      </w:r>
      <w:r w:rsidR="007B43A7" w:rsidRPr="004D17E5">
        <w:rPr>
          <w:rFonts w:ascii="Times New Roman" w:hAnsi="Times New Roman" w:cs="Times New Roman"/>
          <w:b/>
          <w:sz w:val="24"/>
          <w:szCs w:val="24"/>
          <w:lang w:val="en-US"/>
        </w:rPr>
        <w:t xml:space="preserve"> </w:t>
      </w:r>
      <w:r w:rsidR="00264568" w:rsidRPr="004D17E5">
        <w:rPr>
          <w:rFonts w:ascii="Times New Roman" w:hAnsi="Times New Roman" w:cs="Times New Roman"/>
          <w:b/>
          <w:sz w:val="24"/>
          <w:szCs w:val="24"/>
          <w:lang w:val="en-US"/>
        </w:rPr>
        <w:t>P</w:t>
      </w:r>
    </w:p>
    <w:p w14:paraId="2F18C04B" w14:textId="6FA4523B" w:rsidR="00C72329" w:rsidRPr="00EF7080" w:rsidRDefault="00C72329" w:rsidP="00C72329">
      <w:pPr>
        <w:spacing w:line="360" w:lineRule="auto"/>
        <w:rPr>
          <w:rFonts w:ascii="Times New Roman" w:hAnsi="Times New Roman" w:cs="Times New Roman"/>
          <w:b/>
          <w:sz w:val="24"/>
          <w:szCs w:val="24"/>
          <w:lang w:val="en-GB"/>
        </w:rPr>
      </w:pPr>
      <w:bookmarkStart w:id="5" w:name="_Hlk98837869"/>
      <w:r w:rsidRPr="00EF7080">
        <w:rPr>
          <w:rFonts w:ascii="Times New Roman" w:hAnsi="Times New Roman" w:cs="Times New Roman"/>
          <w:b/>
          <w:sz w:val="24"/>
          <w:szCs w:val="24"/>
          <w:lang w:val="en-GB"/>
        </w:rPr>
        <w:t>The Role of Malaysi</w:t>
      </w:r>
      <w:r>
        <w:rPr>
          <w:rFonts w:ascii="Times New Roman" w:hAnsi="Times New Roman" w:cs="Times New Roman"/>
          <w:b/>
          <w:sz w:val="24"/>
          <w:szCs w:val="24"/>
          <w:lang w:val="en-GB"/>
        </w:rPr>
        <w:t>a in ASEAN and APEC</w:t>
      </w:r>
    </w:p>
    <w:bookmarkEnd w:id="5"/>
    <w:p w14:paraId="6395B969" w14:textId="77777777" w:rsidR="00C72329" w:rsidRPr="00EF7080" w:rsidRDefault="00C72329"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 xml:space="preserve">Malaysia plays a crucial role in the Southeast Asia region as a member state of ASEAN to showcase the goodwill and regional camaraderie. In this regard, Malaysia secured support for the eight priorities of ASEAN chairmanship, adopted three important new documents, and accelerated efforts in implementing the ASEAN Community Roadmap 2025. ACWC reports to the </w:t>
      </w:r>
      <w:r w:rsidRPr="00EF7080">
        <w:rPr>
          <w:rFonts w:eastAsia="Times New Roman"/>
          <w:color w:val="000000"/>
          <w:sz w:val="24"/>
          <w:szCs w:val="24"/>
          <w:lang w:eastAsia="en-MY"/>
        </w:rPr>
        <w:t xml:space="preserve">ASEAN Ministerial Meeting on Social Welfare and Development </w:t>
      </w:r>
      <w:r w:rsidRPr="00EF7080">
        <w:rPr>
          <w:sz w:val="24"/>
          <w:szCs w:val="24"/>
        </w:rPr>
        <w:t xml:space="preserve">under the </w:t>
      </w:r>
      <w:r w:rsidRPr="00EF7080">
        <w:rPr>
          <w:rFonts w:eastAsia="Times New Roman"/>
          <w:color w:val="000000"/>
          <w:sz w:val="24"/>
          <w:szCs w:val="24"/>
          <w:lang w:eastAsia="en-MY"/>
        </w:rPr>
        <w:t>ASEAN Socio Cultural Community (</w:t>
      </w:r>
      <w:r w:rsidRPr="00EF7080">
        <w:rPr>
          <w:sz w:val="24"/>
          <w:szCs w:val="24"/>
        </w:rPr>
        <w:t xml:space="preserve">ASCC). Its objectives are to promote and protect the rights of women and children and to work towards achieving gender equality and empower all women and girls.  The AGMSF was jointly developed by the ACWC and the </w:t>
      </w:r>
      <w:r w:rsidRPr="00EF7080">
        <w:rPr>
          <w:rFonts w:eastAsia="Times New Roman"/>
          <w:color w:val="000000"/>
          <w:sz w:val="24"/>
          <w:szCs w:val="24"/>
          <w:lang w:eastAsia="en-MY"/>
        </w:rPr>
        <w:t xml:space="preserve">ASEAN Committee on Women </w:t>
      </w:r>
      <w:r w:rsidRPr="00EF7080">
        <w:rPr>
          <w:sz w:val="24"/>
          <w:szCs w:val="24"/>
        </w:rPr>
        <w:t>in hope that gender mainstreaming in the region will gain the support and cooperation of key partners and stakeholders especially in the three ASEAN Community Pillars.</w:t>
      </w:r>
    </w:p>
    <w:p w14:paraId="01F6EBE2" w14:textId="455A979A" w:rsidR="00C72329" w:rsidRPr="00EF7080" w:rsidRDefault="00C72329"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 xml:space="preserve">As a member of the ACWC, Malaysia spearheaded the formulation of the </w:t>
      </w:r>
      <w:r w:rsidRPr="00C72329">
        <w:rPr>
          <w:sz w:val="24"/>
          <w:szCs w:val="24"/>
          <w:lang w:val="en-MY"/>
        </w:rPr>
        <w:t>ASEAN Gender Mainstreaming Framework (</w:t>
      </w:r>
      <w:r w:rsidRPr="00C72329">
        <w:rPr>
          <w:bCs/>
          <w:sz w:val="24"/>
          <w:szCs w:val="24"/>
          <w:lang w:val="en-MY"/>
        </w:rPr>
        <w:t>AGMSF</w:t>
      </w:r>
      <w:r w:rsidRPr="00C72329">
        <w:rPr>
          <w:sz w:val="24"/>
          <w:szCs w:val="24"/>
          <w:lang w:val="en-MY"/>
        </w:rPr>
        <w:t xml:space="preserve">) </w:t>
      </w:r>
      <w:r w:rsidRPr="00EF7080">
        <w:rPr>
          <w:sz w:val="24"/>
          <w:szCs w:val="24"/>
        </w:rPr>
        <w:t xml:space="preserve">and continued the implementation of the </w:t>
      </w:r>
      <w:r w:rsidRPr="00EF7080">
        <w:rPr>
          <w:rFonts w:eastAsia="Times New Roman"/>
          <w:color w:val="000000"/>
          <w:sz w:val="24"/>
          <w:szCs w:val="24"/>
          <w:lang w:eastAsia="en-MY"/>
        </w:rPr>
        <w:t xml:space="preserve">Regional Plan of Action on the Elimination of Violence against Children </w:t>
      </w:r>
      <w:r w:rsidRPr="00EF7080">
        <w:rPr>
          <w:sz w:val="24"/>
          <w:szCs w:val="24"/>
        </w:rPr>
        <w:t xml:space="preserve">and the </w:t>
      </w:r>
      <w:r w:rsidRPr="00EF7080">
        <w:rPr>
          <w:rFonts w:eastAsia="Times New Roman"/>
          <w:color w:val="000000"/>
          <w:sz w:val="24"/>
          <w:szCs w:val="24"/>
          <w:lang w:eastAsia="en-MY"/>
        </w:rPr>
        <w:t>ASEAN Regional Plan of Action on the Elimination of Violence against Women</w:t>
      </w:r>
      <w:r w:rsidRPr="00EF7080">
        <w:rPr>
          <w:sz w:val="24"/>
          <w:szCs w:val="24"/>
        </w:rPr>
        <w:t xml:space="preserve"> towards charting a more inclusive, gender-responsive and empowering women and children as agents of change.</w:t>
      </w:r>
    </w:p>
    <w:p w14:paraId="78C3DE71" w14:textId="03A44BE8" w:rsidR="00C72329" w:rsidRPr="00EF7080" w:rsidRDefault="00C72329"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 xml:space="preserve">2020 was a year of historic significance for Malaysia as the proud host of </w:t>
      </w:r>
      <w:r w:rsidRPr="00C72329">
        <w:rPr>
          <w:sz w:val="24"/>
          <w:szCs w:val="24"/>
        </w:rPr>
        <w:t xml:space="preserve">Asia-Pacific Economic Cooperation </w:t>
      </w:r>
      <w:r>
        <w:rPr>
          <w:sz w:val="24"/>
          <w:szCs w:val="24"/>
        </w:rPr>
        <w:t>(</w:t>
      </w:r>
      <w:r w:rsidRPr="00EF7080">
        <w:rPr>
          <w:sz w:val="24"/>
          <w:szCs w:val="24"/>
        </w:rPr>
        <w:t>APEC</w:t>
      </w:r>
      <w:r>
        <w:rPr>
          <w:sz w:val="24"/>
          <w:szCs w:val="24"/>
        </w:rPr>
        <w:t xml:space="preserve">) </w:t>
      </w:r>
      <w:r w:rsidRPr="00EF7080">
        <w:rPr>
          <w:sz w:val="24"/>
          <w:szCs w:val="24"/>
        </w:rPr>
        <w:t xml:space="preserve">meeting for the second time, after 22 years with the theme “Optimising Human Potential Towards a Resilient Future of Shared Prosperity – Pivot. Prioritise. Progress.” As the Chair of the 2020 Virtual High-Level Policy Dialogue on Women and the Economy, Malaysia acknowledged that </w:t>
      </w:r>
      <w:r w:rsidRPr="00EF7080">
        <w:rPr>
          <w:sz w:val="24"/>
          <w:szCs w:val="24"/>
          <w:lang w:val="en-MY"/>
        </w:rPr>
        <w:t xml:space="preserve">COVID-19 pandemic </w:t>
      </w:r>
      <w:r w:rsidRPr="00EF7080">
        <w:rPr>
          <w:sz w:val="24"/>
          <w:szCs w:val="24"/>
        </w:rPr>
        <w:t xml:space="preserve">affected men and women in different ways, where women were harder hit by the compounded economic impacts as, generally, they earn and save less than men. MWFCD also highlighted the role of the La Serena Roadmap on Women and Inclusive Growth as an important guide for members for achieving the women’s empowerment agenda. Endorsed in Chile (2019), the roadmap seeks to encourage actions in several cross-cutting areas affecting economic growth for women which includes access to capital and markets, labour force participation, access to leadership positions, education, training and skills development. The roadmap also </w:t>
      </w:r>
      <w:r w:rsidRPr="00EF7080">
        <w:rPr>
          <w:sz w:val="24"/>
          <w:szCs w:val="24"/>
        </w:rPr>
        <w:lastRenderedPageBreak/>
        <w:t>encourages promoting more access for women in the context of a constantly changing world of work, as well as advancing sex-disaggregated data collection and analysis.</w:t>
      </w:r>
    </w:p>
    <w:p w14:paraId="0D398EBD" w14:textId="77777777" w:rsidR="00C72329" w:rsidRPr="00EF7080" w:rsidRDefault="00C72329"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The APEC funded project (ACT 01 2019A) titled “Gender Mainstreaming and Women Empowerment to Fight Corruption” was successfully organized by the APEC Anti-Corruption and Transparency Experts Working Group and was held on the margins of APEC SOM 1 2020 in Putrajaya, Malaysia. The symposium focused on the gendered impact and experience of corruption with the objective of strengthening women’s engagement through gender mainstreaming in economic, political and social spheres. This project identified linkages between gender and corruption and to explore how gendered experiences in control over resources, development benefits and decision-making can be applied to fight corruption. This project also paved the way for discussions in a virtual symposium to “Develop Gender Sensitive Training and Guide to Enhance Gender Mainstreaming and Women’s Empowerment in Fighting Corruption,” that was organized by New Zealand in the margin of APEC 2021</w:t>
      </w:r>
    </w:p>
    <w:p w14:paraId="7425B29D" w14:textId="08B06AB3" w:rsidR="00C72329" w:rsidRPr="00EF7080" w:rsidRDefault="00C72329"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The international, regional and national commitments ensure women are empowered to play a more significant role in society while promoting gender equality, increasing economic participation and enhancing the role of women in decision-making. It is in line with the Shared Prosperity Vision 2030 (2021-2030) introduced in 2019, a commitment to make Malaysia a nation that achieves sustainable growth along with fair and equitable distribution, across income groups, ethnicities, regions and supply chains. The Government vision</w:t>
      </w:r>
      <w:r w:rsidR="00F9195E">
        <w:rPr>
          <w:sz w:val="24"/>
          <w:szCs w:val="24"/>
        </w:rPr>
        <w:t xml:space="preserve">s </w:t>
      </w:r>
      <w:r w:rsidRPr="00EF7080">
        <w:rPr>
          <w:sz w:val="24"/>
          <w:szCs w:val="24"/>
        </w:rPr>
        <w:t xml:space="preserve">to formulate gender-mainstreaming policy as one of the priorities to ensure effective policy implementation. Thus, the Shared Prosperity Vision 2030 (2021-2030) reaffirms Malaysia’s continued commitment in implementing SDG 2030 in tandem </w:t>
      </w:r>
      <w:r>
        <w:rPr>
          <w:sz w:val="24"/>
          <w:szCs w:val="24"/>
        </w:rPr>
        <w:t xml:space="preserve">with </w:t>
      </w:r>
      <w:r w:rsidRPr="00EF7080">
        <w:rPr>
          <w:sz w:val="24"/>
          <w:szCs w:val="24"/>
        </w:rPr>
        <w:t>becoming a competitive and inclusive high-income nation, emphasising a people centric approach as one of the most vital elements towards pursuing sustainable economic growth.</w:t>
      </w:r>
    </w:p>
    <w:p w14:paraId="6AF0B33B" w14:textId="313BF641" w:rsidR="00C72329" w:rsidRDefault="00C72329" w:rsidP="004D17E5">
      <w:pPr>
        <w:spacing w:line="360" w:lineRule="auto"/>
        <w:jc w:val="right"/>
        <w:rPr>
          <w:rFonts w:ascii="Times New Roman" w:hAnsi="Times New Roman" w:cs="Times New Roman"/>
          <w:b/>
          <w:sz w:val="24"/>
          <w:szCs w:val="24"/>
          <w:lang w:val="en-US"/>
        </w:rPr>
      </w:pPr>
    </w:p>
    <w:p w14:paraId="6462E26B" w14:textId="409515A9" w:rsidR="00C72329" w:rsidRDefault="00C72329" w:rsidP="004D17E5">
      <w:pPr>
        <w:spacing w:line="360" w:lineRule="auto"/>
        <w:jc w:val="right"/>
        <w:rPr>
          <w:rFonts w:ascii="Times New Roman" w:hAnsi="Times New Roman" w:cs="Times New Roman"/>
          <w:b/>
          <w:sz w:val="24"/>
          <w:szCs w:val="24"/>
          <w:lang w:val="en-US"/>
        </w:rPr>
      </w:pPr>
    </w:p>
    <w:p w14:paraId="326CD8BA" w14:textId="14C3135E" w:rsidR="00C72329" w:rsidRDefault="00C72329" w:rsidP="004D17E5">
      <w:pPr>
        <w:spacing w:line="360" w:lineRule="auto"/>
        <w:jc w:val="right"/>
        <w:rPr>
          <w:rFonts w:ascii="Times New Roman" w:hAnsi="Times New Roman" w:cs="Times New Roman"/>
          <w:b/>
          <w:sz w:val="24"/>
          <w:szCs w:val="24"/>
          <w:lang w:val="en-US"/>
        </w:rPr>
      </w:pPr>
    </w:p>
    <w:p w14:paraId="1ACAAEAE" w14:textId="6C9BFF28" w:rsidR="00C72329" w:rsidRDefault="00C72329" w:rsidP="004D17E5">
      <w:pPr>
        <w:spacing w:line="360" w:lineRule="auto"/>
        <w:jc w:val="right"/>
        <w:rPr>
          <w:rFonts w:ascii="Times New Roman" w:hAnsi="Times New Roman" w:cs="Times New Roman"/>
          <w:b/>
          <w:sz w:val="24"/>
          <w:szCs w:val="24"/>
          <w:lang w:val="en-US"/>
        </w:rPr>
      </w:pPr>
    </w:p>
    <w:p w14:paraId="37989958" w14:textId="743F8986" w:rsidR="00C72329" w:rsidRDefault="00C72329" w:rsidP="004D17E5">
      <w:pPr>
        <w:spacing w:line="360" w:lineRule="auto"/>
        <w:jc w:val="right"/>
        <w:rPr>
          <w:rFonts w:ascii="Times New Roman" w:hAnsi="Times New Roman" w:cs="Times New Roman"/>
          <w:b/>
          <w:sz w:val="24"/>
          <w:szCs w:val="24"/>
          <w:lang w:val="en-US"/>
        </w:rPr>
      </w:pPr>
    </w:p>
    <w:p w14:paraId="448BE19A" w14:textId="77777777" w:rsidR="00C72329" w:rsidRPr="004D17E5" w:rsidRDefault="00C72329" w:rsidP="004D17E5">
      <w:pPr>
        <w:spacing w:line="360" w:lineRule="auto"/>
        <w:jc w:val="right"/>
        <w:rPr>
          <w:rFonts w:ascii="Times New Roman" w:hAnsi="Times New Roman" w:cs="Times New Roman"/>
          <w:b/>
          <w:sz w:val="24"/>
          <w:szCs w:val="24"/>
          <w:lang w:val="en-US"/>
        </w:rPr>
      </w:pPr>
    </w:p>
    <w:p w14:paraId="05E44B32" w14:textId="77777777" w:rsidR="00D605A1" w:rsidRPr="00EF7080" w:rsidRDefault="00D605A1" w:rsidP="00D605A1">
      <w:pPr>
        <w:pStyle w:val="Heading4"/>
        <w:spacing w:after="240" w:line="360" w:lineRule="auto"/>
        <w:rPr>
          <w:rFonts w:ascii="Times New Roman" w:hAnsi="Times New Roman" w:cs="Times New Roman"/>
          <w:b/>
          <w:i w:val="0"/>
          <w:color w:val="auto"/>
          <w:sz w:val="24"/>
          <w:szCs w:val="24"/>
          <w:lang w:val="en-GB"/>
        </w:rPr>
      </w:pPr>
      <w:r w:rsidRPr="00EF7080">
        <w:rPr>
          <w:rFonts w:ascii="Times New Roman" w:hAnsi="Times New Roman" w:cs="Times New Roman"/>
          <w:b/>
          <w:i w:val="0"/>
          <w:color w:val="auto"/>
          <w:sz w:val="24"/>
          <w:szCs w:val="24"/>
          <w:lang w:val="en-GB"/>
        </w:rPr>
        <w:lastRenderedPageBreak/>
        <w:t>Women, peace and security</w:t>
      </w:r>
    </w:p>
    <w:p w14:paraId="2225609B" w14:textId="69591A96" w:rsidR="00D605A1" w:rsidRPr="00EF7080" w:rsidRDefault="00D605A1"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Malaysia is committed to increase the role of women in peacekeeping operations. As part of the 154 Member States that endorsed the Action for Peacekeeping (A4P): Declaration of Shared Commitments on UN Peacekeeping Operations, adopted on 25 September 2018 as well as the United Nations Security Council (UNSC) resolution 1325 (2000) on Women, Peace and Security (WPS), Malaysia remains fully committed to its implementation including in increasing the number of civilians and uniformed women in peacekeeping at all levels and in key positions. Malaysia holds views that the presence of women peacekeepers is necessary for the operational effectiveness of any UN peacekeeping operations. As of</w:t>
      </w:r>
      <w:r w:rsidR="005667BA">
        <w:rPr>
          <w:sz w:val="24"/>
          <w:szCs w:val="24"/>
        </w:rPr>
        <w:t xml:space="preserve"> 2021</w:t>
      </w:r>
      <w:r w:rsidRPr="00EF7080">
        <w:rPr>
          <w:sz w:val="24"/>
          <w:szCs w:val="24"/>
        </w:rPr>
        <w:t>, 90 (10.6</w:t>
      </w:r>
      <w:r w:rsidRPr="00EF7080">
        <w:rPr>
          <w:rFonts w:asciiTheme="minorHAnsi" w:hAnsiTheme="minorHAnsi" w:cstheme="minorBidi"/>
          <w:sz w:val="24"/>
          <w:szCs w:val="24"/>
          <w:lang w:val="en-MY"/>
        </w:rPr>
        <w:t xml:space="preserve"> </w:t>
      </w:r>
      <w:r w:rsidRPr="00EF7080">
        <w:rPr>
          <w:sz w:val="24"/>
          <w:szCs w:val="24"/>
          <w:lang w:val="en-MY"/>
        </w:rPr>
        <w:t>per cent</w:t>
      </w:r>
      <w:r w:rsidRPr="00EF7080">
        <w:rPr>
          <w:sz w:val="24"/>
          <w:szCs w:val="24"/>
        </w:rPr>
        <w:t xml:space="preserve">) out of 849 of the Malaysian Armed Forces (MAF) personnel deployed to five (5) UN peacekeeping operations are women. Currently there are 85 women peacekeepers deployed with Malaysian Battalion (MALBATT) in the United Nations Interim Force in Lebanon (UNIFIL) Lebanon, two women officers serving as military observer to the United Nations Organization Stabilization Mission in the Democratic Republic of the Congo and </w:t>
      </w:r>
      <w:r w:rsidRPr="00EF7080">
        <w:rPr>
          <w:sz w:val="24"/>
          <w:szCs w:val="24"/>
          <w:shd w:val="clear" w:color="auto" w:fill="FFFFFF"/>
        </w:rPr>
        <w:t>the</w:t>
      </w:r>
      <w:r w:rsidRPr="00EF7080">
        <w:rPr>
          <w:color w:val="4D5156"/>
          <w:sz w:val="24"/>
          <w:szCs w:val="24"/>
          <w:shd w:val="clear" w:color="auto" w:fill="FFFFFF"/>
        </w:rPr>
        <w:t xml:space="preserve"> </w:t>
      </w:r>
      <w:r w:rsidRPr="00EF7080">
        <w:rPr>
          <w:sz w:val="24"/>
          <w:szCs w:val="24"/>
          <w:shd w:val="clear" w:color="auto" w:fill="FFFFFF"/>
        </w:rPr>
        <w:t>United Nations Mission for the Referendum in Western Sahara</w:t>
      </w:r>
      <w:r w:rsidRPr="00EF7080">
        <w:rPr>
          <w:sz w:val="24"/>
          <w:szCs w:val="24"/>
        </w:rPr>
        <w:t xml:space="preserve"> and three women officers serving as staff officer in UNIFIL Lebanon.</w:t>
      </w:r>
    </w:p>
    <w:p w14:paraId="0EF7F0EE" w14:textId="77777777" w:rsidR="00D605A1" w:rsidRPr="00EF7080" w:rsidRDefault="00D605A1"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In accordance with the country’s first ever Defence White Paper published in December 2019, Malaysia remains resolved to increase the participation of women in the MAF. The Defence White Paper also underlines the importance of having more diversity and gender balance in the MAF. To respond to paragraph 32 of the CO, at present, efforts are being carried out by the Government to achieve 10 percent of women in the MAF by 2030 to realise Malaysia’s commitment towards UNSC resolution 1325. To encourage female participation in the workforce, the Government will continue to provide necessary support to women in the MAF. These include ensuring equal career progression opportunities, provision of nursing facilities and subsidised childcare services.</w:t>
      </w:r>
    </w:p>
    <w:p w14:paraId="58E28D09" w14:textId="77777777" w:rsidR="00D605A1" w:rsidRPr="00EF7080" w:rsidRDefault="00D605A1"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 xml:space="preserve">As part of its continuous effort to further increase the participation of women in UN peacekeeping operations, the MAF has conducted a study with aims to chart its future direction. The study shows that the number of female military personnel and their mission duration can be increased immediately. The finding is now being implemented into the deployment of Malaysian Battalion 850-9 in UNIFIL Lebanon which was deployed on September 2021. Moreover, as part of its continued commitment to contribute to the implementation of UNSC resolution 1325, Malaysia remains steadfast in providing training </w:t>
      </w:r>
      <w:r w:rsidRPr="00EF7080">
        <w:rPr>
          <w:sz w:val="24"/>
          <w:szCs w:val="24"/>
        </w:rPr>
        <w:lastRenderedPageBreak/>
        <w:t>and capacity building especially on gender-related modules for peacekeepers, through the Malaysian Peacekeeping Centre (MPC). MPC focuses on implementing courses on gender as well as the role of women in peacekeeping missions, such as maintaining a Gender Advisor; Comprehensive Protection of Civilians; Sexual Exploitation and Abuse; WPS; Gender Mainstreaming; and Preventing Sexual Violence Initiative. MPC will continue to be a niche peacekeeping training centre for WPS in the Southeast Asian region. For the period 2014-2020, the gender-related courses implemented by MPC have benefited over 900 military and civilian personnel, including 190 foreign participants.</w:t>
      </w:r>
    </w:p>
    <w:p w14:paraId="0649836A" w14:textId="77777777" w:rsidR="00D605A1" w:rsidRPr="00EF7080" w:rsidRDefault="00D605A1"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Malaysia joined 74 other countries in supporting and co-sponsoring the “Hanoi Commitment to Action”, which was adopted during the International Conference on "Strengthening Women’s Role in Building and Sustaining Peace: From Commitments to Results", organised by the Government of Viet Nam in partnership with the UN on 7 - 9 December, 2020, in Hanoi. The “Hanoi Commitment to Action”, among others, stresses the importance of continued implementation of the WPS agenda and outlines activities to strengthen women’s participation in peace progress and women’s empowerment in various sectors. Malaysia’s co-sponsorship of the outcome document demonstrated its strengthened commitment towards the implementation of the WPS agenda. On 15 February 2021, as the host country of the Conference, Viet Nam officially presented the “Hanoi Commitment to Action” to the UN Secretary-General and the President of the UN Security Council, requesting for it to be circulated as a document of the General Assembly, under agenda item 28 (Advancement of Women), and of the Security Council.</w:t>
      </w:r>
    </w:p>
    <w:p w14:paraId="4D43379F" w14:textId="77777777" w:rsidR="00D605A1" w:rsidRPr="00EF7080" w:rsidRDefault="00D605A1"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 xml:space="preserve">Malaysia remains committed to achieving the goals of the WPS agenda. As illustrated above, Malaysia continues to undertake efforts to ensure effective implementation of UNSC resolution 1325 through various national level policies/strategies that seek to address the issue of women’s inclusion in peace and security matters. Thus, recognising that the national action plan is key for the implementation of the WPS agenda, Malaysia is positively considering to develop its first national action plan for the implementation of UNSC resolution 1325. </w:t>
      </w:r>
    </w:p>
    <w:p w14:paraId="26B9BEDB" w14:textId="77777777" w:rsidR="00D605A1" w:rsidRPr="00EF7080" w:rsidRDefault="00D605A1" w:rsidP="006E3C96">
      <w:pPr>
        <w:pStyle w:val="SingleTxtG"/>
        <w:numPr>
          <w:ilvl w:val="0"/>
          <w:numId w:val="39"/>
        </w:numPr>
        <w:tabs>
          <w:tab w:val="clear" w:pos="1701"/>
          <w:tab w:val="left" w:pos="709"/>
        </w:tabs>
        <w:spacing w:line="360" w:lineRule="auto"/>
        <w:ind w:left="0" w:right="403" w:firstLine="0"/>
        <w:rPr>
          <w:sz w:val="24"/>
          <w:szCs w:val="24"/>
        </w:rPr>
      </w:pPr>
      <w:r w:rsidRPr="00EF7080">
        <w:rPr>
          <w:sz w:val="24"/>
          <w:szCs w:val="24"/>
        </w:rPr>
        <w:t xml:space="preserve">The adoption of the Joint Statement on Promoting Women, Peace and Security in ASEAN at the 31st ASEAN Summit in 2017 was a key milestone to recognize the critical role of women in peace building, conflict prevention, resolution and recovery in the region. It was reiterated at the first Regional Symposium on Implementing Women, Peace and Security Agenda in ASEAN in August 2019 and subsequently the ASEAN Ministerial </w:t>
      </w:r>
      <w:r w:rsidRPr="00EF7080">
        <w:rPr>
          <w:sz w:val="24"/>
          <w:szCs w:val="24"/>
        </w:rPr>
        <w:lastRenderedPageBreak/>
        <w:t>Dialogue on Strengthening Women's role for Sustainable Peace and Security held in September 2020. The region demonstrates high-level commitment to integrate WPS into the regional policies and frameworks across the three ASEAN community pillars of Political-Security Community, Economic Community, and Socio-Cultural Community. The ASEAN Regional Study on WPS is the first regional flagship publication that examines the development and implementation of WPS in the context of ASEAN. It aims to consolidate good practices and lessons learned on WPS, including key recommendations that have emerged from ASEAN-owned experiences and context to pave the way forward. The study provides a strong foundation to establish a common understanding on WPS and how it has been localised at the regional, national and local levels within the ASEAN region.</w:t>
      </w:r>
    </w:p>
    <w:p w14:paraId="3EDBA735" w14:textId="77777777" w:rsidR="00D605A1" w:rsidRDefault="00D605A1" w:rsidP="00D605A1"/>
    <w:p w14:paraId="5058B0F9" w14:textId="0BAA7952" w:rsidR="00D605A1" w:rsidRDefault="00D605A1" w:rsidP="00531E46">
      <w:pPr>
        <w:pStyle w:val="SingleTxtG"/>
        <w:tabs>
          <w:tab w:val="left" w:pos="709"/>
        </w:tabs>
        <w:spacing w:after="0"/>
        <w:ind w:right="403"/>
        <w:jc w:val="right"/>
        <w:rPr>
          <w:b/>
          <w:sz w:val="24"/>
          <w:szCs w:val="24"/>
          <w:lang w:val="en-US"/>
        </w:rPr>
      </w:pPr>
    </w:p>
    <w:p w14:paraId="25FCE2D5" w14:textId="7196C703" w:rsidR="00D605A1" w:rsidRDefault="00D605A1" w:rsidP="00531E46">
      <w:pPr>
        <w:pStyle w:val="SingleTxtG"/>
        <w:tabs>
          <w:tab w:val="left" w:pos="709"/>
        </w:tabs>
        <w:spacing w:after="0"/>
        <w:ind w:right="403"/>
        <w:jc w:val="right"/>
        <w:rPr>
          <w:b/>
          <w:sz w:val="24"/>
          <w:szCs w:val="24"/>
          <w:lang w:val="en-US"/>
        </w:rPr>
      </w:pPr>
    </w:p>
    <w:p w14:paraId="405DC2CA" w14:textId="68068D3B" w:rsidR="00D605A1" w:rsidRDefault="00D605A1" w:rsidP="00531E46">
      <w:pPr>
        <w:pStyle w:val="SingleTxtG"/>
        <w:tabs>
          <w:tab w:val="left" w:pos="709"/>
        </w:tabs>
        <w:spacing w:after="0"/>
        <w:ind w:right="403"/>
        <w:jc w:val="right"/>
        <w:rPr>
          <w:b/>
          <w:sz w:val="24"/>
          <w:szCs w:val="24"/>
          <w:lang w:val="en-US"/>
        </w:rPr>
      </w:pPr>
    </w:p>
    <w:p w14:paraId="5E650612" w14:textId="64A6C11F" w:rsidR="00D605A1" w:rsidRDefault="00D605A1" w:rsidP="00531E46">
      <w:pPr>
        <w:pStyle w:val="SingleTxtG"/>
        <w:tabs>
          <w:tab w:val="left" w:pos="709"/>
        </w:tabs>
        <w:spacing w:after="0"/>
        <w:ind w:right="403"/>
        <w:jc w:val="right"/>
        <w:rPr>
          <w:b/>
          <w:sz w:val="24"/>
          <w:szCs w:val="24"/>
          <w:lang w:val="en-US"/>
        </w:rPr>
      </w:pPr>
    </w:p>
    <w:p w14:paraId="6C4BA145" w14:textId="2C76BA32" w:rsidR="00D605A1" w:rsidRDefault="00D605A1" w:rsidP="00531E46">
      <w:pPr>
        <w:pStyle w:val="SingleTxtG"/>
        <w:tabs>
          <w:tab w:val="left" w:pos="709"/>
        </w:tabs>
        <w:spacing w:after="0"/>
        <w:ind w:right="403"/>
        <w:jc w:val="right"/>
        <w:rPr>
          <w:b/>
          <w:sz w:val="24"/>
          <w:szCs w:val="24"/>
          <w:lang w:val="en-US"/>
        </w:rPr>
      </w:pPr>
    </w:p>
    <w:p w14:paraId="61D1D9D1" w14:textId="4A9E15F8" w:rsidR="00D605A1" w:rsidRDefault="00D605A1" w:rsidP="00531E46">
      <w:pPr>
        <w:pStyle w:val="SingleTxtG"/>
        <w:tabs>
          <w:tab w:val="left" w:pos="709"/>
        </w:tabs>
        <w:spacing w:after="0"/>
        <w:ind w:right="403"/>
        <w:jc w:val="right"/>
        <w:rPr>
          <w:b/>
          <w:sz w:val="24"/>
          <w:szCs w:val="24"/>
          <w:lang w:val="en-US"/>
        </w:rPr>
      </w:pPr>
    </w:p>
    <w:p w14:paraId="2DBDAC47" w14:textId="6086E9D2" w:rsidR="00D605A1" w:rsidRDefault="00D605A1" w:rsidP="00531E46">
      <w:pPr>
        <w:pStyle w:val="SingleTxtG"/>
        <w:tabs>
          <w:tab w:val="left" w:pos="709"/>
        </w:tabs>
        <w:spacing w:after="0"/>
        <w:ind w:right="403"/>
        <w:jc w:val="right"/>
        <w:rPr>
          <w:b/>
          <w:sz w:val="24"/>
          <w:szCs w:val="24"/>
          <w:lang w:val="en-US"/>
        </w:rPr>
      </w:pPr>
    </w:p>
    <w:p w14:paraId="32C508D0" w14:textId="4BEFE024" w:rsidR="00D605A1" w:rsidRDefault="00D605A1" w:rsidP="00531E46">
      <w:pPr>
        <w:pStyle w:val="SingleTxtG"/>
        <w:tabs>
          <w:tab w:val="left" w:pos="709"/>
        </w:tabs>
        <w:spacing w:after="0"/>
        <w:ind w:right="403"/>
        <w:jc w:val="right"/>
        <w:rPr>
          <w:b/>
          <w:sz w:val="24"/>
          <w:szCs w:val="24"/>
          <w:lang w:val="en-US"/>
        </w:rPr>
      </w:pPr>
    </w:p>
    <w:p w14:paraId="4C7690FB" w14:textId="7BA4C718" w:rsidR="00D605A1" w:rsidRDefault="00D605A1" w:rsidP="00531E46">
      <w:pPr>
        <w:pStyle w:val="SingleTxtG"/>
        <w:tabs>
          <w:tab w:val="left" w:pos="709"/>
        </w:tabs>
        <w:spacing w:after="0"/>
        <w:ind w:right="403"/>
        <w:jc w:val="right"/>
        <w:rPr>
          <w:b/>
          <w:sz w:val="24"/>
          <w:szCs w:val="24"/>
          <w:lang w:val="en-US"/>
        </w:rPr>
      </w:pPr>
    </w:p>
    <w:p w14:paraId="7B76E2B8" w14:textId="1AE4A88E" w:rsidR="00D605A1" w:rsidRDefault="00D605A1" w:rsidP="00531E46">
      <w:pPr>
        <w:pStyle w:val="SingleTxtG"/>
        <w:tabs>
          <w:tab w:val="left" w:pos="709"/>
        </w:tabs>
        <w:spacing w:after="0"/>
        <w:ind w:right="403"/>
        <w:jc w:val="right"/>
        <w:rPr>
          <w:b/>
          <w:sz w:val="24"/>
          <w:szCs w:val="24"/>
          <w:lang w:val="en-US"/>
        </w:rPr>
      </w:pPr>
    </w:p>
    <w:p w14:paraId="5122FEDD" w14:textId="469855BA" w:rsidR="00D605A1" w:rsidRDefault="00D605A1" w:rsidP="00531E46">
      <w:pPr>
        <w:pStyle w:val="SingleTxtG"/>
        <w:tabs>
          <w:tab w:val="left" w:pos="709"/>
        </w:tabs>
        <w:spacing w:after="0"/>
        <w:ind w:right="403"/>
        <w:jc w:val="right"/>
        <w:rPr>
          <w:b/>
          <w:sz w:val="24"/>
          <w:szCs w:val="24"/>
          <w:lang w:val="en-US"/>
        </w:rPr>
      </w:pPr>
    </w:p>
    <w:p w14:paraId="5D1D9A8F" w14:textId="53BF3F8F" w:rsidR="00D605A1" w:rsidRDefault="00D605A1" w:rsidP="00531E46">
      <w:pPr>
        <w:pStyle w:val="SingleTxtG"/>
        <w:tabs>
          <w:tab w:val="left" w:pos="709"/>
        </w:tabs>
        <w:spacing w:after="0"/>
        <w:ind w:right="403"/>
        <w:jc w:val="right"/>
        <w:rPr>
          <w:b/>
          <w:sz w:val="24"/>
          <w:szCs w:val="24"/>
          <w:lang w:val="en-US"/>
        </w:rPr>
      </w:pPr>
    </w:p>
    <w:p w14:paraId="6AF62218" w14:textId="7F86E80E" w:rsidR="00D605A1" w:rsidRDefault="00D605A1" w:rsidP="00531E46">
      <w:pPr>
        <w:pStyle w:val="SingleTxtG"/>
        <w:tabs>
          <w:tab w:val="left" w:pos="709"/>
        </w:tabs>
        <w:spacing w:after="0"/>
        <w:ind w:right="403"/>
        <w:jc w:val="right"/>
        <w:rPr>
          <w:b/>
          <w:sz w:val="24"/>
          <w:szCs w:val="24"/>
          <w:lang w:val="en-US"/>
        </w:rPr>
      </w:pPr>
    </w:p>
    <w:p w14:paraId="75814C4E" w14:textId="7C5949D6" w:rsidR="00D605A1" w:rsidRDefault="00D605A1" w:rsidP="00531E46">
      <w:pPr>
        <w:pStyle w:val="SingleTxtG"/>
        <w:tabs>
          <w:tab w:val="left" w:pos="709"/>
        </w:tabs>
        <w:spacing w:after="0"/>
        <w:ind w:right="403"/>
        <w:jc w:val="right"/>
        <w:rPr>
          <w:b/>
          <w:sz w:val="24"/>
          <w:szCs w:val="24"/>
          <w:lang w:val="en-US"/>
        </w:rPr>
      </w:pPr>
    </w:p>
    <w:p w14:paraId="0872A08A" w14:textId="3085831C" w:rsidR="00D605A1" w:rsidRDefault="00D605A1" w:rsidP="00531E46">
      <w:pPr>
        <w:pStyle w:val="SingleTxtG"/>
        <w:tabs>
          <w:tab w:val="left" w:pos="709"/>
        </w:tabs>
        <w:spacing w:after="0"/>
        <w:ind w:right="403"/>
        <w:jc w:val="right"/>
        <w:rPr>
          <w:b/>
          <w:sz w:val="24"/>
          <w:szCs w:val="24"/>
          <w:lang w:val="en-US"/>
        </w:rPr>
      </w:pPr>
    </w:p>
    <w:p w14:paraId="0D038CC3" w14:textId="5C3BC22C" w:rsidR="00D605A1" w:rsidRDefault="00D605A1" w:rsidP="00531E46">
      <w:pPr>
        <w:pStyle w:val="SingleTxtG"/>
        <w:tabs>
          <w:tab w:val="left" w:pos="709"/>
        </w:tabs>
        <w:spacing w:after="0"/>
        <w:ind w:right="403"/>
        <w:jc w:val="right"/>
        <w:rPr>
          <w:b/>
          <w:sz w:val="24"/>
          <w:szCs w:val="24"/>
          <w:lang w:val="en-US"/>
        </w:rPr>
      </w:pPr>
    </w:p>
    <w:p w14:paraId="7B94E7B3" w14:textId="1A89B671" w:rsidR="00D605A1" w:rsidRDefault="00D605A1" w:rsidP="00531E46">
      <w:pPr>
        <w:pStyle w:val="SingleTxtG"/>
        <w:tabs>
          <w:tab w:val="left" w:pos="709"/>
        </w:tabs>
        <w:spacing w:after="0"/>
        <w:ind w:right="403"/>
        <w:jc w:val="right"/>
        <w:rPr>
          <w:b/>
          <w:sz w:val="24"/>
          <w:szCs w:val="24"/>
          <w:lang w:val="en-US"/>
        </w:rPr>
      </w:pPr>
    </w:p>
    <w:p w14:paraId="3028BCA2" w14:textId="25D95371" w:rsidR="00D605A1" w:rsidRDefault="00D605A1" w:rsidP="00531E46">
      <w:pPr>
        <w:pStyle w:val="SingleTxtG"/>
        <w:tabs>
          <w:tab w:val="left" w:pos="709"/>
        </w:tabs>
        <w:spacing w:after="0"/>
        <w:ind w:right="403"/>
        <w:jc w:val="right"/>
        <w:rPr>
          <w:b/>
          <w:sz w:val="24"/>
          <w:szCs w:val="24"/>
          <w:lang w:val="en-US"/>
        </w:rPr>
      </w:pPr>
    </w:p>
    <w:p w14:paraId="1D62DF8F" w14:textId="75272BB1" w:rsidR="00D605A1" w:rsidRDefault="00D605A1" w:rsidP="00531E46">
      <w:pPr>
        <w:pStyle w:val="SingleTxtG"/>
        <w:tabs>
          <w:tab w:val="left" w:pos="709"/>
        </w:tabs>
        <w:spacing w:after="0"/>
        <w:ind w:right="403"/>
        <w:jc w:val="right"/>
        <w:rPr>
          <w:b/>
          <w:sz w:val="24"/>
          <w:szCs w:val="24"/>
          <w:lang w:val="en-US"/>
        </w:rPr>
      </w:pPr>
    </w:p>
    <w:p w14:paraId="7AC40EB9" w14:textId="4E75BEED" w:rsidR="00D605A1" w:rsidRDefault="00D605A1" w:rsidP="00531E46">
      <w:pPr>
        <w:pStyle w:val="SingleTxtG"/>
        <w:tabs>
          <w:tab w:val="left" w:pos="709"/>
        </w:tabs>
        <w:spacing w:after="0"/>
        <w:ind w:right="403"/>
        <w:jc w:val="right"/>
        <w:rPr>
          <w:b/>
          <w:sz w:val="24"/>
          <w:szCs w:val="24"/>
          <w:lang w:val="en-US"/>
        </w:rPr>
      </w:pPr>
    </w:p>
    <w:p w14:paraId="162A5D59" w14:textId="724BCB3D" w:rsidR="00D605A1" w:rsidRDefault="00D605A1" w:rsidP="00531E46">
      <w:pPr>
        <w:pStyle w:val="SingleTxtG"/>
        <w:tabs>
          <w:tab w:val="left" w:pos="709"/>
        </w:tabs>
        <w:spacing w:after="0"/>
        <w:ind w:right="403"/>
        <w:jc w:val="right"/>
        <w:rPr>
          <w:b/>
          <w:sz w:val="24"/>
          <w:szCs w:val="24"/>
          <w:lang w:val="en-US"/>
        </w:rPr>
      </w:pPr>
    </w:p>
    <w:p w14:paraId="60C0CDEE" w14:textId="5FA91D84" w:rsidR="00D605A1" w:rsidRDefault="00D605A1" w:rsidP="00531E46">
      <w:pPr>
        <w:pStyle w:val="SingleTxtG"/>
        <w:tabs>
          <w:tab w:val="left" w:pos="709"/>
        </w:tabs>
        <w:spacing w:after="0"/>
        <w:ind w:right="403"/>
        <w:jc w:val="right"/>
        <w:rPr>
          <w:b/>
          <w:sz w:val="24"/>
          <w:szCs w:val="24"/>
          <w:lang w:val="en-US"/>
        </w:rPr>
      </w:pPr>
    </w:p>
    <w:p w14:paraId="75DE4D08" w14:textId="6C3E2450" w:rsidR="00D605A1" w:rsidRDefault="00D605A1" w:rsidP="00531E46">
      <w:pPr>
        <w:pStyle w:val="SingleTxtG"/>
        <w:tabs>
          <w:tab w:val="left" w:pos="709"/>
        </w:tabs>
        <w:spacing w:after="0"/>
        <w:ind w:right="403"/>
        <w:jc w:val="right"/>
        <w:rPr>
          <w:b/>
          <w:sz w:val="24"/>
          <w:szCs w:val="24"/>
          <w:lang w:val="en-US"/>
        </w:rPr>
      </w:pPr>
    </w:p>
    <w:p w14:paraId="27040D5F" w14:textId="6181B62C" w:rsidR="00D605A1" w:rsidRDefault="00D605A1" w:rsidP="00531E46">
      <w:pPr>
        <w:pStyle w:val="SingleTxtG"/>
        <w:tabs>
          <w:tab w:val="left" w:pos="709"/>
        </w:tabs>
        <w:spacing w:after="0"/>
        <w:ind w:right="403"/>
        <w:jc w:val="right"/>
        <w:rPr>
          <w:b/>
          <w:sz w:val="24"/>
          <w:szCs w:val="24"/>
          <w:lang w:val="en-US"/>
        </w:rPr>
      </w:pPr>
    </w:p>
    <w:p w14:paraId="4836ACD2" w14:textId="7490D146" w:rsidR="00D605A1" w:rsidRDefault="00D605A1" w:rsidP="00531E46">
      <w:pPr>
        <w:pStyle w:val="SingleTxtG"/>
        <w:tabs>
          <w:tab w:val="left" w:pos="709"/>
        </w:tabs>
        <w:spacing w:after="0"/>
        <w:ind w:right="403"/>
        <w:jc w:val="right"/>
        <w:rPr>
          <w:b/>
          <w:sz w:val="24"/>
          <w:szCs w:val="24"/>
          <w:lang w:val="en-US"/>
        </w:rPr>
      </w:pPr>
    </w:p>
    <w:p w14:paraId="72B9543A" w14:textId="4AE12131" w:rsidR="00D605A1" w:rsidRDefault="00D605A1" w:rsidP="00531E46">
      <w:pPr>
        <w:pStyle w:val="SingleTxtG"/>
        <w:tabs>
          <w:tab w:val="left" w:pos="709"/>
        </w:tabs>
        <w:spacing w:after="0"/>
        <w:ind w:right="403"/>
        <w:jc w:val="right"/>
        <w:rPr>
          <w:b/>
          <w:sz w:val="24"/>
          <w:szCs w:val="24"/>
          <w:lang w:val="en-US"/>
        </w:rPr>
      </w:pPr>
    </w:p>
    <w:p w14:paraId="39C332D6" w14:textId="10821403" w:rsidR="00D605A1" w:rsidRDefault="00D605A1" w:rsidP="00531E46">
      <w:pPr>
        <w:pStyle w:val="SingleTxtG"/>
        <w:tabs>
          <w:tab w:val="left" w:pos="709"/>
        </w:tabs>
        <w:spacing w:after="0"/>
        <w:ind w:right="403"/>
        <w:jc w:val="right"/>
        <w:rPr>
          <w:b/>
          <w:sz w:val="24"/>
          <w:szCs w:val="24"/>
          <w:lang w:val="en-US"/>
        </w:rPr>
      </w:pPr>
    </w:p>
    <w:p w14:paraId="69466984" w14:textId="4D4AD028" w:rsidR="00D605A1" w:rsidRDefault="00D605A1" w:rsidP="00531E46">
      <w:pPr>
        <w:pStyle w:val="SingleTxtG"/>
        <w:tabs>
          <w:tab w:val="left" w:pos="709"/>
        </w:tabs>
        <w:spacing w:after="0"/>
        <w:ind w:right="403"/>
        <w:jc w:val="right"/>
        <w:rPr>
          <w:b/>
          <w:sz w:val="24"/>
          <w:szCs w:val="24"/>
          <w:lang w:val="en-US"/>
        </w:rPr>
      </w:pPr>
    </w:p>
    <w:p w14:paraId="4A207B40" w14:textId="5B253598" w:rsidR="00D605A1" w:rsidRDefault="00D605A1" w:rsidP="00531E46">
      <w:pPr>
        <w:pStyle w:val="SingleTxtG"/>
        <w:tabs>
          <w:tab w:val="left" w:pos="709"/>
        </w:tabs>
        <w:spacing w:after="0"/>
        <w:ind w:right="403"/>
        <w:jc w:val="right"/>
        <w:rPr>
          <w:b/>
          <w:sz w:val="24"/>
          <w:szCs w:val="24"/>
          <w:lang w:val="en-US"/>
        </w:rPr>
      </w:pPr>
    </w:p>
    <w:p w14:paraId="3D85DEE9" w14:textId="53C5708D" w:rsidR="00D605A1" w:rsidRDefault="00D605A1" w:rsidP="00531E46">
      <w:pPr>
        <w:pStyle w:val="SingleTxtG"/>
        <w:tabs>
          <w:tab w:val="left" w:pos="709"/>
        </w:tabs>
        <w:spacing w:after="0"/>
        <w:ind w:right="403"/>
        <w:jc w:val="right"/>
        <w:rPr>
          <w:b/>
          <w:sz w:val="24"/>
          <w:szCs w:val="24"/>
          <w:lang w:val="en-US"/>
        </w:rPr>
      </w:pPr>
    </w:p>
    <w:p w14:paraId="587BBE3E" w14:textId="77777777" w:rsidR="00D605A1" w:rsidRDefault="00D605A1" w:rsidP="00531E46">
      <w:pPr>
        <w:pStyle w:val="SingleTxtG"/>
        <w:tabs>
          <w:tab w:val="left" w:pos="709"/>
        </w:tabs>
        <w:spacing w:after="0"/>
        <w:ind w:right="403"/>
        <w:jc w:val="right"/>
        <w:rPr>
          <w:b/>
          <w:sz w:val="24"/>
          <w:szCs w:val="24"/>
          <w:lang w:val="en-US"/>
        </w:rPr>
      </w:pPr>
    </w:p>
    <w:p w14:paraId="4EC0A00A" w14:textId="77777777" w:rsidR="00D605A1" w:rsidRDefault="00D605A1" w:rsidP="00531E46">
      <w:pPr>
        <w:pStyle w:val="SingleTxtG"/>
        <w:tabs>
          <w:tab w:val="left" w:pos="709"/>
        </w:tabs>
        <w:spacing w:after="0"/>
        <w:ind w:right="403"/>
        <w:jc w:val="right"/>
        <w:rPr>
          <w:b/>
          <w:sz w:val="24"/>
          <w:szCs w:val="24"/>
          <w:lang w:val="en-US"/>
        </w:rPr>
      </w:pPr>
    </w:p>
    <w:p w14:paraId="7BC66A2D" w14:textId="77777777" w:rsidR="00D605A1" w:rsidRDefault="00D605A1" w:rsidP="00531E46">
      <w:pPr>
        <w:pStyle w:val="SingleTxtG"/>
        <w:tabs>
          <w:tab w:val="left" w:pos="709"/>
        </w:tabs>
        <w:spacing w:after="0"/>
        <w:ind w:right="403"/>
        <w:jc w:val="right"/>
        <w:rPr>
          <w:b/>
          <w:sz w:val="24"/>
          <w:szCs w:val="24"/>
          <w:lang w:val="en-US"/>
        </w:rPr>
      </w:pPr>
    </w:p>
    <w:p w14:paraId="0FF07A45" w14:textId="4EC87892" w:rsidR="00531E46" w:rsidRPr="00531E46" w:rsidRDefault="00531E46" w:rsidP="00531E46">
      <w:pPr>
        <w:pStyle w:val="SingleTxtG"/>
        <w:tabs>
          <w:tab w:val="left" w:pos="709"/>
        </w:tabs>
        <w:spacing w:after="0"/>
        <w:ind w:right="403"/>
        <w:jc w:val="right"/>
        <w:rPr>
          <w:b/>
          <w:sz w:val="24"/>
          <w:szCs w:val="24"/>
          <w:lang w:val="en-US"/>
        </w:rPr>
      </w:pPr>
      <w:r w:rsidRPr="00531E46">
        <w:rPr>
          <w:b/>
          <w:sz w:val="24"/>
          <w:szCs w:val="24"/>
          <w:lang w:val="en-US"/>
        </w:rPr>
        <w:lastRenderedPageBreak/>
        <w:t xml:space="preserve">Annex </w:t>
      </w:r>
      <w:r>
        <w:rPr>
          <w:b/>
          <w:sz w:val="24"/>
          <w:szCs w:val="24"/>
          <w:lang w:val="en-US"/>
        </w:rPr>
        <w:t>Q</w:t>
      </w:r>
    </w:p>
    <w:p w14:paraId="7A371757" w14:textId="3482908E" w:rsidR="002D4EDF" w:rsidRPr="004D17E5" w:rsidRDefault="002D4EDF" w:rsidP="004D17E5">
      <w:pPr>
        <w:pStyle w:val="SingleTxtG"/>
        <w:tabs>
          <w:tab w:val="clear" w:pos="1701"/>
          <w:tab w:val="left" w:pos="709"/>
        </w:tabs>
        <w:spacing w:after="0" w:line="360" w:lineRule="auto"/>
        <w:ind w:left="0" w:right="403"/>
        <w:jc w:val="center"/>
        <w:rPr>
          <w:b/>
          <w:sz w:val="24"/>
          <w:szCs w:val="24"/>
          <w:u w:val="single"/>
        </w:rPr>
      </w:pPr>
      <w:r w:rsidRPr="004D17E5">
        <w:rPr>
          <w:b/>
          <w:sz w:val="24"/>
          <w:szCs w:val="24"/>
          <w:u w:val="single"/>
        </w:rPr>
        <w:t>Malaysian Women Honoured with International Awards</w:t>
      </w:r>
    </w:p>
    <w:p w14:paraId="2E875766" w14:textId="77777777" w:rsidR="002D4EDF" w:rsidRPr="004D17E5" w:rsidRDefault="002D4EDF" w:rsidP="004D17E5">
      <w:pPr>
        <w:pStyle w:val="SingleTxtG"/>
        <w:tabs>
          <w:tab w:val="clear" w:pos="1701"/>
          <w:tab w:val="left" w:pos="709"/>
        </w:tabs>
        <w:spacing w:after="0" w:line="360" w:lineRule="auto"/>
        <w:ind w:left="0" w:right="403"/>
        <w:rPr>
          <w:b/>
          <w:sz w:val="24"/>
          <w:szCs w:val="24"/>
        </w:rPr>
      </w:pPr>
    </w:p>
    <w:p w14:paraId="1930A206" w14:textId="77777777" w:rsidR="002D4EDF" w:rsidRPr="004D17E5" w:rsidRDefault="002D4EDF" w:rsidP="004D17E5">
      <w:pPr>
        <w:pStyle w:val="SingleTxtG"/>
        <w:numPr>
          <w:ilvl w:val="0"/>
          <w:numId w:val="18"/>
        </w:numPr>
        <w:tabs>
          <w:tab w:val="clear" w:pos="1701"/>
          <w:tab w:val="left" w:pos="709"/>
        </w:tabs>
        <w:spacing w:line="360" w:lineRule="auto"/>
        <w:ind w:left="0" w:right="403" w:firstLine="0"/>
        <w:rPr>
          <w:sz w:val="24"/>
          <w:szCs w:val="24"/>
        </w:rPr>
      </w:pPr>
      <w:r w:rsidRPr="004D17E5">
        <w:rPr>
          <w:sz w:val="24"/>
          <w:szCs w:val="24"/>
        </w:rPr>
        <w:t xml:space="preserve">Women continued to shine and made an impression on the international stage representing Malaysia in various fields. Professor Dr Serena Nik-Zainal, a Cambridge-based Malaysian scientist received the Dr Josef Steiner Cancer Prize 2019 for her medical discovery in cancer genomics. University of Malaya’s Professor Dr April Camilla Roslani a colorectal surgeon and medical oncologist was the only female surgeon to be presented with an Honorary Fellowship from The American College of Surgeons (ACS) in 2019 of the nine Fellowships awarded to prominent surgeons. Additionally, University of Malaya’s Dr Chan Yoke Fun has clinched the ASEAN-US Science Prize for Women 2020 from the ASEAN Committee on Science, Technology, and Innovation (COSTI), the US Agency for International Development (USAID) and Underwriters Laboratories. Universiti Sains Malaysia researcher Zurina Hassan won the prestigious Georg Forster Research Award which will be used to fund her research on </w:t>
      </w:r>
      <w:r w:rsidRPr="004D17E5">
        <w:rPr>
          <w:i/>
          <w:sz w:val="24"/>
          <w:szCs w:val="24"/>
        </w:rPr>
        <w:t>ketum</w:t>
      </w:r>
      <w:r w:rsidRPr="004D17E5">
        <w:rPr>
          <w:sz w:val="24"/>
          <w:szCs w:val="24"/>
        </w:rPr>
        <w:t xml:space="preserve"> and butterfly pea. Professor Elizabeth Lee Fuh Yen, Chief Executive Officer at Sunway Education Group (SEG) and Ton Tin Li, Co-Founder of Women at Maxis who bagged the first-ever UN Women 2021 Asia-Pacific WEPs Awards have committed themselves to advancing gender equality and women's economic empowerment. A well-known surgeon, Dr Nur Amalina Binti Che Bakri received an award in the profession category at the UK Women of the Future Awards 2021.Dr. Oon Chern Ein from University of Science, Malaysia (USM) has won the National Young Scientist Award in 2018. This award recognises the significant work and achievements of local young scientists in R&amp;D of science and technology. She also won the Professional Achievement Award at the Study UK Alumni Awards 2020 organised by The British Council, Madam Wan Saridah binti Wan Omar from Malaysian Palm Oil Board (MPOB) has won the National Technologist Award in 2018 and Madam Hasliana Kamaruddin, from Malaysian Agricultural Research and Development Institute (MARDI), has won the National Award for Science Technician in 2020. These awards acknowledge the excellent work and achievements of Malaysian women technologists/ technicians/ laboratory assistants and semi-professional.</w:t>
      </w:r>
    </w:p>
    <w:p w14:paraId="79C47BF8" w14:textId="77777777" w:rsidR="002D4EDF" w:rsidRPr="004D17E5" w:rsidRDefault="002D4EDF" w:rsidP="004D17E5">
      <w:pPr>
        <w:pStyle w:val="SingleTxtG"/>
        <w:numPr>
          <w:ilvl w:val="0"/>
          <w:numId w:val="18"/>
        </w:numPr>
        <w:tabs>
          <w:tab w:val="clear" w:pos="1701"/>
          <w:tab w:val="left" w:pos="709"/>
        </w:tabs>
        <w:spacing w:line="360" w:lineRule="auto"/>
        <w:ind w:left="0" w:right="403" w:firstLine="0"/>
        <w:rPr>
          <w:sz w:val="24"/>
          <w:szCs w:val="24"/>
        </w:rPr>
      </w:pPr>
      <w:r w:rsidRPr="004D17E5">
        <w:rPr>
          <w:sz w:val="24"/>
          <w:szCs w:val="24"/>
        </w:rPr>
        <w:t xml:space="preserve">Hanna Alkaf, a former journalist’s first novel, </w:t>
      </w:r>
      <w:r w:rsidRPr="004D17E5">
        <w:rPr>
          <w:i/>
          <w:sz w:val="24"/>
          <w:szCs w:val="24"/>
        </w:rPr>
        <w:t>The Weight of Our Sky</w:t>
      </w:r>
      <w:r w:rsidRPr="004D17E5">
        <w:rPr>
          <w:sz w:val="24"/>
          <w:szCs w:val="24"/>
        </w:rPr>
        <w:t xml:space="preserve">, was published in 2019 by the New York-based Irene Goodman Literary Agency. Debutant filmmaker Nadiah, was hailed by the Hollywood Reporter and Cannes Lion Awards 2019 awarded her with the bronze medal for her anti-bullying video campaign she shot for Leo Burnett </w:t>
      </w:r>
      <w:r w:rsidRPr="004D17E5">
        <w:rPr>
          <w:sz w:val="24"/>
          <w:szCs w:val="24"/>
        </w:rPr>
        <w:lastRenderedPageBreak/>
        <w:t xml:space="preserve">Malaysia. For protecting hornbills in Malaysia since 2006, Ravinder Kaur, a wildlife researcher won the Terrestrial Conservation Leadership Award Winner, Marsh Awards 2020. International Islamic University Malaysia’s Dr Norzalifa Zainal Abidin the founder and advisor to Jungle School Gombak Malaysia (JSGM) was the winner of iCAN 2020 Winner in 3 Categories. Animator and illustrator, Erica Eng has become Malaysia’s first-ever winner of an Eisner Award, the comic industry’s most coveted honour at the San Diego Comic-Con in July 2020. Award-winning author Mohana Gill has been selected for inclusion in the International Board on Books for Young People (IBBY) Honour List 2020 for her children’s book, Hayley’s Fantastic Fruits. Sarawakian musician and sape player Alena Murang is among the few Malaysians who won international music awards in 2021, bagged the Best World Music Video award for her song Warrior Spirit at the Buenos Aires Music Video Festival 2021 in Argentina while another Sarawakian wood sculptor, Anniketyni Madian made it to the shortlist for the annual Sovereign Asian Art Prize (SAAP), a top regional art award based in Hong Kong. Architectural designer Pamela Tan Poh Sin is also among the Malaysians that won international awards in 2021. She nabbed the top prize for her installation project, Eden, in the German Design Council’s 2021 Iconic Awards: Innovative Architecture. V. Komathy, a 38-year-old Chemistry teacher from National Secondary Schools (SMK) Ave Maria Convent, won the Global Teacher Award 2021. Maryam Muzamir, a pupil from SK(P) Methodist Kuantan, won the gold medal, the Canadian Special Award, and the Best Young Inventor Award at iCAN 2021 for her invention of </w:t>
      </w:r>
      <w:r w:rsidRPr="004D17E5">
        <w:rPr>
          <w:sz w:val="24"/>
          <w:szCs w:val="24"/>
          <w:lang w:val="en-MY"/>
        </w:rPr>
        <w:t>Sustainable Livestock Feed known as YAM2.0.</w:t>
      </w:r>
      <w:r w:rsidRPr="004D17E5">
        <w:rPr>
          <w:sz w:val="24"/>
          <w:szCs w:val="24"/>
        </w:rPr>
        <w:t xml:space="preserve"> She beat over 600 participants from more than 70 nations and was the youngest winner in the competition.</w:t>
      </w:r>
    </w:p>
    <w:p w14:paraId="01D4D75A" w14:textId="77777777" w:rsidR="002D4EDF" w:rsidRPr="004D17E5" w:rsidRDefault="002D4EDF" w:rsidP="004D17E5">
      <w:pPr>
        <w:pStyle w:val="SingleTxtG"/>
        <w:numPr>
          <w:ilvl w:val="0"/>
          <w:numId w:val="18"/>
        </w:numPr>
        <w:tabs>
          <w:tab w:val="clear" w:pos="1701"/>
          <w:tab w:val="left" w:pos="709"/>
        </w:tabs>
        <w:spacing w:line="360" w:lineRule="auto"/>
        <w:ind w:left="0" w:right="403" w:firstLine="0"/>
        <w:rPr>
          <w:sz w:val="24"/>
          <w:szCs w:val="24"/>
        </w:rPr>
      </w:pPr>
      <w:r w:rsidRPr="004D17E5">
        <w:rPr>
          <w:sz w:val="24"/>
          <w:szCs w:val="24"/>
        </w:rPr>
        <w:t xml:space="preserve">Apart from the huge resurgence of female recognition in the medical, science, art, culture and education sphere, sports were finally allowing women space to explore and thrive in. Gymnast Farah Ann was Malaysia’s top performer at the Sea Games winning three (3) gold medals at the 30th SEA Games Philippines 2019 in the floor exercise, uneven bars and all-around events. Steffi Sarge Kaur is an empowering footie player who has made a name for herself in Malaysia’s footballing circuit. She received the prestigious Emerging Leader award on 20th Nov 2021 as the captain of the Malaysian squad in Palestine for the AFC Women’s Asian Cup 2022 qualification. The Asian Hockey Federation (AHF) have presented the Malaysian women’s hockey team with a special recognition award at the ongoing Women’s Asian Champions Trophy (ACT) in Donghae, South Korea in 2021. Malaysian squash champion Datuk Nicol Ann David added another feather to her cap as one </w:t>
      </w:r>
      <w:r w:rsidRPr="004D17E5">
        <w:rPr>
          <w:sz w:val="24"/>
          <w:szCs w:val="24"/>
        </w:rPr>
        <w:lastRenderedPageBreak/>
        <w:t>of the four new members of the prestigious Laureus World Sports Academy which decides the annual global sports awards, after winning the World Games Greatest-Athlete-of-All-Time award in 2021. Datuk Pandelela Rinong, the BrandLaureate Sports ICON award winner won Malaysia’s first-ever Diving World Cup gold medal at the Diving World Cup, women’s 10m platform individual final in Tokyo on May 5, 2021.</w:t>
      </w:r>
    </w:p>
    <w:p w14:paraId="0B16D34B" w14:textId="12DC6667" w:rsidR="00F51863" w:rsidRPr="004D17E5" w:rsidRDefault="00F51863" w:rsidP="004D17E5">
      <w:pPr>
        <w:spacing w:line="360" w:lineRule="auto"/>
        <w:jc w:val="both"/>
        <w:rPr>
          <w:rFonts w:ascii="Times New Roman" w:hAnsi="Times New Roman" w:cs="Times New Roman"/>
          <w:b/>
          <w:sz w:val="24"/>
          <w:szCs w:val="24"/>
          <w:lang w:val="en-US"/>
        </w:rPr>
      </w:pPr>
    </w:p>
    <w:p w14:paraId="2C514A39" w14:textId="45992727" w:rsidR="002D4EDF" w:rsidRPr="004D17E5" w:rsidRDefault="002D4EDF" w:rsidP="004D17E5">
      <w:pPr>
        <w:spacing w:line="360" w:lineRule="auto"/>
        <w:jc w:val="right"/>
        <w:rPr>
          <w:rFonts w:ascii="Times New Roman" w:hAnsi="Times New Roman" w:cs="Times New Roman"/>
          <w:b/>
          <w:sz w:val="24"/>
          <w:szCs w:val="24"/>
          <w:lang w:val="en-US"/>
        </w:rPr>
      </w:pPr>
    </w:p>
    <w:p w14:paraId="1F7FD0B9" w14:textId="0576FC9D" w:rsidR="002D4EDF" w:rsidRPr="004D17E5" w:rsidRDefault="002D4EDF" w:rsidP="004D17E5">
      <w:pPr>
        <w:spacing w:line="360" w:lineRule="auto"/>
        <w:jc w:val="right"/>
        <w:rPr>
          <w:rFonts w:ascii="Times New Roman" w:hAnsi="Times New Roman" w:cs="Times New Roman"/>
          <w:b/>
          <w:sz w:val="24"/>
          <w:szCs w:val="24"/>
          <w:lang w:val="en-US"/>
        </w:rPr>
      </w:pPr>
    </w:p>
    <w:p w14:paraId="40C5B760" w14:textId="7C18BB62" w:rsidR="002D4EDF" w:rsidRPr="004D17E5" w:rsidRDefault="002D4EDF" w:rsidP="004D17E5">
      <w:pPr>
        <w:spacing w:line="360" w:lineRule="auto"/>
        <w:jc w:val="right"/>
        <w:rPr>
          <w:rFonts w:ascii="Times New Roman" w:hAnsi="Times New Roman" w:cs="Times New Roman"/>
          <w:b/>
          <w:sz w:val="24"/>
          <w:szCs w:val="24"/>
          <w:lang w:val="en-US"/>
        </w:rPr>
      </w:pPr>
    </w:p>
    <w:p w14:paraId="5BD992D0" w14:textId="3E1A54F7" w:rsidR="002D4EDF" w:rsidRPr="004D17E5" w:rsidRDefault="002D4EDF" w:rsidP="004D17E5">
      <w:pPr>
        <w:spacing w:line="360" w:lineRule="auto"/>
        <w:jc w:val="right"/>
        <w:rPr>
          <w:rFonts w:ascii="Times New Roman" w:hAnsi="Times New Roman" w:cs="Times New Roman"/>
          <w:b/>
          <w:sz w:val="24"/>
          <w:szCs w:val="24"/>
          <w:lang w:val="en-US"/>
        </w:rPr>
      </w:pPr>
    </w:p>
    <w:p w14:paraId="133A6FF5" w14:textId="43E5D6E1" w:rsidR="002D4EDF" w:rsidRPr="004D17E5" w:rsidRDefault="002D4EDF" w:rsidP="004D17E5">
      <w:pPr>
        <w:spacing w:line="360" w:lineRule="auto"/>
        <w:jc w:val="right"/>
        <w:rPr>
          <w:rFonts w:ascii="Times New Roman" w:hAnsi="Times New Roman" w:cs="Times New Roman"/>
          <w:b/>
          <w:sz w:val="24"/>
          <w:szCs w:val="24"/>
          <w:lang w:val="en-US"/>
        </w:rPr>
      </w:pPr>
    </w:p>
    <w:p w14:paraId="63715D83" w14:textId="0F1D5A63" w:rsidR="002D4EDF" w:rsidRPr="004D17E5" w:rsidRDefault="002D4EDF" w:rsidP="004D17E5">
      <w:pPr>
        <w:spacing w:line="360" w:lineRule="auto"/>
        <w:jc w:val="right"/>
        <w:rPr>
          <w:rFonts w:ascii="Times New Roman" w:hAnsi="Times New Roman" w:cs="Times New Roman"/>
          <w:b/>
          <w:sz w:val="24"/>
          <w:szCs w:val="24"/>
          <w:lang w:val="en-US"/>
        </w:rPr>
      </w:pPr>
    </w:p>
    <w:p w14:paraId="74213BBD" w14:textId="39FDAF35" w:rsidR="002D4EDF" w:rsidRPr="004D17E5" w:rsidRDefault="002D4EDF" w:rsidP="004D17E5">
      <w:pPr>
        <w:spacing w:line="360" w:lineRule="auto"/>
        <w:jc w:val="right"/>
        <w:rPr>
          <w:rFonts w:ascii="Times New Roman" w:hAnsi="Times New Roman" w:cs="Times New Roman"/>
          <w:b/>
          <w:sz w:val="24"/>
          <w:szCs w:val="24"/>
          <w:lang w:val="en-US"/>
        </w:rPr>
      </w:pPr>
    </w:p>
    <w:p w14:paraId="54374D4F" w14:textId="689DAD5C" w:rsidR="002D4EDF" w:rsidRPr="004D17E5" w:rsidRDefault="002D4EDF" w:rsidP="004D17E5">
      <w:pPr>
        <w:spacing w:line="360" w:lineRule="auto"/>
        <w:jc w:val="right"/>
        <w:rPr>
          <w:rFonts w:ascii="Times New Roman" w:hAnsi="Times New Roman" w:cs="Times New Roman"/>
          <w:b/>
          <w:sz w:val="24"/>
          <w:szCs w:val="24"/>
          <w:lang w:val="en-US"/>
        </w:rPr>
      </w:pPr>
    </w:p>
    <w:p w14:paraId="04107E37" w14:textId="07C6A4A7" w:rsidR="002D4EDF" w:rsidRPr="004D17E5" w:rsidRDefault="002D4EDF" w:rsidP="004D17E5">
      <w:pPr>
        <w:spacing w:line="360" w:lineRule="auto"/>
        <w:jc w:val="right"/>
        <w:rPr>
          <w:rFonts w:ascii="Times New Roman" w:hAnsi="Times New Roman" w:cs="Times New Roman"/>
          <w:b/>
          <w:sz w:val="24"/>
          <w:szCs w:val="24"/>
          <w:lang w:val="en-US"/>
        </w:rPr>
      </w:pPr>
    </w:p>
    <w:p w14:paraId="6AA755A2" w14:textId="308D262F" w:rsidR="002D4EDF" w:rsidRPr="004D17E5" w:rsidRDefault="002D4EDF" w:rsidP="004D17E5">
      <w:pPr>
        <w:spacing w:line="360" w:lineRule="auto"/>
        <w:jc w:val="right"/>
        <w:rPr>
          <w:rFonts w:ascii="Times New Roman" w:hAnsi="Times New Roman" w:cs="Times New Roman"/>
          <w:b/>
          <w:sz w:val="24"/>
          <w:szCs w:val="24"/>
          <w:lang w:val="en-US"/>
        </w:rPr>
      </w:pPr>
    </w:p>
    <w:p w14:paraId="31FE95FE" w14:textId="0ECCFE9A" w:rsidR="002D4EDF" w:rsidRPr="004D17E5" w:rsidRDefault="002D4EDF" w:rsidP="004D17E5">
      <w:pPr>
        <w:spacing w:line="360" w:lineRule="auto"/>
        <w:jc w:val="right"/>
        <w:rPr>
          <w:rFonts w:ascii="Times New Roman" w:hAnsi="Times New Roman" w:cs="Times New Roman"/>
          <w:b/>
          <w:sz w:val="24"/>
          <w:szCs w:val="24"/>
          <w:lang w:val="en-US"/>
        </w:rPr>
      </w:pPr>
    </w:p>
    <w:p w14:paraId="69501ECD" w14:textId="41BA9BE7" w:rsidR="002D4EDF" w:rsidRPr="004D17E5" w:rsidRDefault="002D4EDF" w:rsidP="004D17E5">
      <w:pPr>
        <w:spacing w:line="360" w:lineRule="auto"/>
        <w:jc w:val="right"/>
        <w:rPr>
          <w:rFonts w:ascii="Times New Roman" w:hAnsi="Times New Roman" w:cs="Times New Roman"/>
          <w:b/>
          <w:sz w:val="24"/>
          <w:szCs w:val="24"/>
          <w:lang w:val="en-US"/>
        </w:rPr>
      </w:pPr>
    </w:p>
    <w:p w14:paraId="2EFBC94E" w14:textId="6D78CE93" w:rsidR="002D4EDF" w:rsidRDefault="002D4EDF" w:rsidP="004D17E5">
      <w:pPr>
        <w:spacing w:line="360" w:lineRule="auto"/>
        <w:jc w:val="right"/>
        <w:rPr>
          <w:rFonts w:ascii="Times New Roman" w:hAnsi="Times New Roman" w:cs="Times New Roman"/>
          <w:b/>
          <w:sz w:val="24"/>
          <w:szCs w:val="24"/>
          <w:lang w:val="en-US"/>
        </w:rPr>
      </w:pPr>
    </w:p>
    <w:p w14:paraId="4E99D463" w14:textId="7E75C4E2" w:rsidR="00531E46" w:rsidRDefault="00531E46" w:rsidP="004D17E5">
      <w:pPr>
        <w:spacing w:line="360" w:lineRule="auto"/>
        <w:jc w:val="right"/>
        <w:rPr>
          <w:rFonts w:ascii="Times New Roman" w:hAnsi="Times New Roman" w:cs="Times New Roman"/>
          <w:b/>
          <w:sz w:val="24"/>
          <w:szCs w:val="24"/>
          <w:lang w:val="en-US"/>
        </w:rPr>
      </w:pPr>
    </w:p>
    <w:p w14:paraId="070F1A06" w14:textId="69661ED6" w:rsidR="00531E46" w:rsidRDefault="00531E46" w:rsidP="004D17E5">
      <w:pPr>
        <w:spacing w:line="360" w:lineRule="auto"/>
        <w:jc w:val="right"/>
        <w:rPr>
          <w:rFonts w:ascii="Times New Roman" w:hAnsi="Times New Roman" w:cs="Times New Roman"/>
          <w:b/>
          <w:sz w:val="24"/>
          <w:szCs w:val="24"/>
          <w:lang w:val="en-US"/>
        </w:rPr>
      </w:pPr>
    </w:p>
    <w:p w14:paraId="0DB9DC99" w14:textId="2E509FCB" w:rsidR="00531E46" w:rsidRDefault="00531E46" w:rsidP="004D17E5">
      <w:pPr>
        <w:spacing w:line="360" w:lineRule="auto"/>
        <w:jc w:val="right"/>
        <w:rPr>
          <w:rFonts w:ascii="Times New Roman" w:hAnsi="Times New Roman" w:cs="Times New Roman"/>
          <w:b/>
          <w:sz w:val="24"/>
          <w:szCs w:val="24"/>
          <w:lang w:val="en-US"/>
        </w:rPr>
      </w:pPr>
    </w:p>
    <w:p w14:paraId="660EE9CA" w14:textId="652BC951" w:rsidR="00531E46" w:rsidRDefault="00531E46" w:rsidP="004D17E5">
      <w:pPr>
        <w:spacing w:line="360" w:lineRule="auto"/>
        <w:jc w:val="right"/>
        <w:rPr>
          <w:rFonts w:ascii="Times New Roman" w:hAnsi="Times New Roman" w:cs="Times New Roman"/>
          <w:b/>
          <w:sz w:val="24"/>
          <w:szCs w:val="24"/>
          <w:lang w:val="en-US"/>
        </w:rPr>
      </w:pPr>
    </w:p>
    <w:p w14:paraId="5BD70795" w14:textId="634AD331" w:rsidR="00531E46" w:rsidRDefault="00531E46" w:rsidP="004D17E5">
      <w:pPr>
        <w:spacing w:line="360" w:lineRule="auto"/>
        <w:jc w:val="right"/>
        <w:rPr>
          <w:rFonts w:ascii="Times New Roman" w:hAnsi="Times New Roman" w:cs="Times New Roman"/>
          <w:b/>
          <w:sz w:val="24"/>
          <w:szCs w:val="24"/>
          <w:lang w:val="en-US"/>
        </w:rPr>
      </w:pPr>
    </w:p>
    <w:p w14:paraId="4894E680" w14:textId="77777777" w:rsidR="00531E46" w:rsidRPr="004D17E5" w:rsidRDefault="00531E46" w:rsidP="004D17E5">
      <w:pPr>
        <w:spacing w:line="360" w:lineRule="auto"/>
        <w:jc w:val="right"/>
        <w:rPr>
          <w:rFonts w:ascii="Times New Roman" w:hAnsi="Times New Roman" w:cs="Times New Roman"/>
          <w:b/>
          <w:sz w:val="24"/>
          <w:szCs w:val="24"/>
          <w:lang w:val="en-US"/>
        </w:rPr>
      </w:pPr>
    </w:p>
    <w:p w14:paraId="33A303FB" w14:textId="0FDC8F13" w:rsidR="002D4EDF" w:rsidRPr="004D17E5" w:rsidRDefault="002D4EDF" w:rsidP="004D17E5">
      <w:pPr>
        <w:spacing w:line="360" w:lineRule="auto"/>
        <w:jc w:val="right"/>
        <w:rPr>
          <w:rFonts w:ascii="Times New Roman" w:hAnsi="Times New Roman" w:cs="Times New Roman"/>
          <w:b/>
          <w:sz w:val="24"/>
          <w:szCs w:val="24"/>
          <w:lang w:val="en-US"/>
        </w:rPr>
      </w:pPr>
    </w:p>
    <w:p w14:paraId="1B698C0B" w14:textId="3DE23F6A" w:rsidR="002D4EDF" w:rsidRPr="004D17E5" w:rsidRDefault="002D4EDF" w:rsidP="004D17E5">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rPr>
        <w:lastRenderedPageBreak/>
        <w:t xml:space="preserve">Annex </w:t>
      </w:r>
      <w:r w:rsidR="00531E46">
        <w:rPr>
          <w:rFonts w:ascii="Times New Roman" w:hAnsi="Times New Roman" w:cs="Times New Roman"/>
          <w:b/>
          <w:sz w:val="24"/>
          <w:szCs w:val="24"/>
        </w:rPr>
        <w:t>R</w:t>
      </w:r>
    </w:p>
    <w:p w14:paraId="272ED831" w14:textId="77777777" w:rsidR="002D4EDF" w:rsidRPr="004D17E5" w:rsidRDefault="00F51863" w:rsidP="004D17E5">
      <w:pPr>
        <w:spacing w:after="0"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lang w:val="en-US"/>
        </w:rPr>
        <w:t>Form Five</w:t>
      </w:r>
      <w:r w:rsidR="002D4EDF" w:rsidRPr="004D17E5">
        <w:rPr>
          <w:rFonts w:ascii="Times New Roman" w:hAnsi="Times New Roman" w:cs="Times New Roman"/>
          <w:b/>
          <w:sz w:val="24"/>
          <w:szCs w:val="24"/>
          <w:lang w:val="en-US"/>
        </w:rPr>
        <w:t xml:space="preserve"> Students</w:t>
      </w:r>
      <w:r w:rsidRPr="004D17E5">
        <w:rPr>
          <w:rFonts w:ascii="Times New Roman" w:hAnsi="Times New Roman" w:cs="Times New Roman"/>
          <w:b/>
          <w:sz w:val="24"/>
          <w:szCs w:val="24"/>
          <w:lang w:val="en-US"/>
        </w:rPr>
        <w:t xml:space="preserve"> </w:t>
      </w:r>
      <w:r w:rsidR="002D4EDF" w:rsidRPr="004D17E5">
        <w:rPr>
          <w:rFonts w:ascii="Times New Roman" w:hAnsi="Times New Roman" w:cs="Times New Roman"/>
          <w:b/>
          <w:sz w:val="24"/>
          <w:szCs w:val="24"/>
          <w:lang w:val="en-US"/>
        </w:rPr>
        <w:t>P</w:t>
      </w:r>
      <w:r w:rsidRPr="004D17E5">
        <w:rPr>
          <w:rFonts w:ascii="Times New Roman" w:hAnsi="Times New Roman" w:cs="Times New Roman"/>
          <w:b/>
          <w:sz w:val="24"/>
          <w:szCs w:val="24"/>
          <w:lang w:val="en-US"/>
        </w:rPr>
        <w:t xml:space="preserve">articipation in </w:t>
      </w:r>
      <w:r w:rsidR="002D4EDF" w:rsidRPr="004D17E5">
        <w:rPr>
          <w:rFonts w:ascii="Times New Roman" w:hAnsi="Times New Roman" w:cs="Times New Roman"/>
          <w:b/>
          <w:sz w:val="24"/>
          <w:szCs w:val="24"/>
          <w:lang w:val="en-US"/>
        </w:rPr>
        <w:t>P</w:t>
      </w:r>
      <w:r w:rsidRPr="004D17E5">
        <w:rPr>
          <w:rFonts w:ascii="Times New Roman" w:hAnsi="Times New Roman" w:cs="Times New Roman"/>
          <w:b/>
          <w:sz w:val="24"/>
          <w:szCs w:val="24"/>
          <w:lang w:val="en-US"/>
        </w:rPr>
        <w:t xml:space="preserve">ure Science </w:t>
      </w:r>
      <w:r w:rsidR="002D4EDF" w:rsidRPr="004D17E5">
        <w:rPr>
          <w:rFonts w:ascii="Times New Roman" w:hAnsi="Times New Roman" w:cs="Times New Roman"/>
          <w:b/>
          <w:sz w:val="24"/>
          <w:szCs w:val="24"/>
          <w:lang w:val="en-US"/>
        </w:rPr>
        <w:t>S</w:t>
      </w:r>
      <w:r w:rsidRPr="004D17E5">
        <w:rPr>
          <w:rFonts w:ascii="Times New Roman" w:hAnsi="Times New Roman" w:cs="Times New Roman"/>
          <w:b/>
          <w:sz w:val="24"/>
          <w:szCs w:val="24"/>
          <w:lang w:val="en-US"/>
        </w:rPr>
        <w:t>tream</w:t>
      </w:r>
      <w:r w:rsidR="002D4EDF" w:rsidRPr="004D17E5">
        <w:rPr>
          <w:rFonts w:ascii="Times New Roman" w:hAnsi="Times New Roman" w:cs="Times New Roman"/>
          <w:b/>
          <w:sz w:val="24"/>
          <w:szCs w:val="24"/>
          <w:lang w:val="en-US"/>
        </w:rPr>
        <w:t xml:space="preserve"> based on Sex</w:t>
      </w:r>
      <w:r w:rsidRPr="004D17E5">
        <w:rPr>
          <w:rFonts w:ascii="Times New Roman" w:hAnsi="Times New Roman" w:cs="Times New Roman"/>
          <w:b/>
          <w:sz w:val="24"/>
          <w:szCs w:val="24"/>
          <w:lang w:val="en-US"/>
        </w:rPr>
        <w:t xml:space="preserve">, </w:t>
      </w:r>
    </w:p>
    <w:p w14:paraId="56EE4F76" w14:textId="13B33B84" w:rsidR="00E861D7" w:rsidRPr="00531E46" w:rsidRDefault="00F51863" w:rsidP="00531E46">
      <w:pPr>
        <w:spacing w:after="0"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lang w:val="en-US"/>
        </w:rPr>
        <w:t>2016-2020</w:t>
      </w:r>
    </w:p>
    <w:tbl>
      <w:tblPr>
        <w:tblStyle w:val="TableGrid"/>
        <w:tblW w:w="0" w:type="auto"/>
        <w:tblInd w:w="0" w:type="dxa"/>
        <w:tblLook w:val="04A0" w:firstRow="1" w:lastRow="0" w:firstColumn="1" w:lastColumn="0" w:noHBand="0" w:noVBand="1"/>
      </w:tblPr>
      <w:tblGrid>
        <w:gridCol w:w="2254"/>
        <w:gridCol w:w="2254"/>
        <w:gridCol w:w="2254"/>
        <w:gridCol w:w="2254"/>
      </w:tblGrid>
      <w:tr w:rsidR="00E861D7" w:rsidRPr="004D17E5" w14:paraId="14F77BD3" w14:textId="77777777" w:rsidTr="00E861D7">
        <w:tc>
          <w:tcPr>
            <w:tcW w:w="2254" w:type="dxa"/>
            <w:shd w:val="clear" w:color="auto" w:fill="D4E1ED" w:themeFill="accent1" w:themeFillTint="66"/>
          </w:tcPr>
          <w:p w14:paraId="2DF7E52A" w14:textId="0CAFEE5D" w:rsidR="00E861D7" w:rsidRPr="004D17E5" w:rsidRDefault="00E861D7"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lang w:val="en-US"/>
              </w:rPr>
              <w:t>Year</w:t>
            </w:r>
          </w:p>
        </w:tc>
        <w:tc>
          <w:tcPr>
            <w:tcW w:w="2254" w:type="dxa"/>
            <w:shd w:val="clear" w:color="auto" w:fill="D4E1ED" w:themeFill="accent1" w:themeFillTint="66"/>
          </w:tcPr>
          <w:p w14:paraId="1A1F59B2" w14:textId="296CAFE7" w:rsidR="00E861D7" w:rsidRPr="004D17E5" w:rsidRDefault="00E861D7"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lang w:val="en-US"/>
              </w:rPr>
              <w:t>Boys</w:t>
            </w:r>
          </w:p>
        </w:tc>
        <w:tc>
          <w:tcPr>
            <w:tcW w:w="2254" w:type="dxa"/>
            <w:shd w:val="clear" w:color="auto" w:fill="D4E1ED" w:themeFill="accent1" w:themeFillTint="66"/>
          </w:tcPr>
          <w:p w14:paraId="3FC0C88C" w14:textId="4BB8F6FB" w:rsidR="00E861D7" w:rsidRPr="004D17E5" w:rsidRDefault="00E861D7"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lang w:val="en-US"/>
              </w:rPr>
              <w:t>Girls</w:t>
            </w:r>
          </w:p>
        </w:tc>
        <w:tc>
          <w:tcPr>
            <w:tcW w:w="2254" w:type="dxa"/>
            <w:shd w:val="clear" w:color="auto" w:fill="D4E1ED" w:themeFill="accent1" w:themeFillTint="66"/>
          </w:tcPr>
          <w:p w14:paraId="61DA7641" w14:textId="368DD335" w:rsidR="00E861D7" w:rsidRPr="004D17E5" w:rsidRDefault="00E861D7" w:rsidP="004D17E5">
            <w:pPr>
              <w:spacing w:line="360" w:lineRule="auto"/>
              <w:jc w:val="center"/>
              <w:rPr>
                <w:rFonts w:ascii="Times New Roman" w:hAnsi="Times New Roman" w:cs="Times New Roman"/>
                <w:b/>
                <w:sz w:val="24"/>
                <w:szCs w:val="24"/>
                <w:lang w:val="en-US"/>
              </w:rPr>
            </w:pPr>
            <w:r w:rsidRPr="004D17E5">
              <w:rPr>
                <w:rFonts w:ascii="Times New Roman" w:hAnsi="Times New Roman" w:cs="Times New Roman"/>
                <w:b/>
                <w:sz w:val="24"/>
                <w:szCs w:val="24"/>
                <w:lang w:val="en-US"/>
              </w:rPr>
              <w:t>Total</w:t>
            </w:r>
          </w:p>
        </w:tc>
      </w:tr>
      <w:tr w:rsidR="00E861D7" w:rsidRPr="004D17E5" w14:paraId="300DF7B0" w14:textId="77777777" w:rsidTr="00E861D7">
        <w:tc>
          <w:tcPr>
            <w:tcW w:w="2254" w:type="dxa"/>
          </w:tcPr>
          <w:p w14:paraId="755609D1" w14:textId="5F898AE6"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2016</w:t>
            </w:r>
          </w:p>
        </w:tc>
        <w:tc>
          <w:tcPr>
            <w:tcW w:w="2254" w:type="dxa"/>
          </w:tcPr>
          <w:p w14:paraId="00C391AA" w14:textId="1B9FE736"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37,347</w:t>
            </w:r>
          </w:p>
        </w:tc>
        <w:tc>
          <w:tcPr>
            <w:tcW w:w="2254" w:type="dxa"/>
          </w:tcPr>
          <w:p w14:paraId="69B7C840" w14:textId="3C34C294"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55,298</w:t>
            </w:r>
          </w:p>
        </w:tc>
        <w:tc>
          <w:tcPr>
            <w:tcW w:w="2254" w:type="dxa"/>
          </w:tcPr>
          <w:p w14:paraId="4A8A2082" w14:textId="2B29EBDC"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92,645</w:t>
            </w:r>
          </w:p>
        </w:tc>
      </w:tr>
      <w:tr w:rsidR="00E861D7" w:rsidRPr="004D17E5" w14:paraId="62C97777" w14:textId="77777777" w:rsidTr="00E861D7">
        <w:tc>
          <w:tcPr>
            <w:tcW w:w="2254" w:type="dxa"/>
          </w:tcPr>
          <w:p w14:paraId="22E3FA53" w14:textId="23FD1ADC"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2017</w:t>
            </w:r>
          </w:p>
        </w:tc>
        <w:tc>
          <w:tcPr>
            <w:tcW w:w="2254" w:type="dxa"/>
          </w:tcPr>
          <w:p w14:paraId="1F06FE66" w14:textId="6C9A7120"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37,201</w:t>
            </w:r>
          </w:p>
        </w:tc>
        <w:tc>
          <w:tcPr>
            <w:tcW w:w="2254" w:type="dxa"/>
          </w:tcPr>
          <w:p w14:paraId="6A5A4407" w14:textId="58686E8E"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56,262</w:t>
            </w:r>
          </w:p>
        </w:tc>
        <w:tc>
          <w:tcPr>
            <w:tcW w:w="2254" w:type="dxa"/>
          </w:tcPr>
          <w:p w14:paraId="23F0AA7E" w14:textId="517C3D73"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93,463</w:t>
            </w:r>
          </w:p>
        </w:tc>
      </w:tr>
      <w:tr w:rsidR="00E861D7" w:rsidRPr="004D17E5" w14:paraId="57191D06" w14:textId="77777777" w:rsidTr="00E861D7">
        <w:tc>
          <w:tcPr>
            <w:tcW w:w="2254" w:type="dxa"/>
          </w:tcPr>
          <w:p w14:paraId="65F90C4F" w14:textId="195E48C9"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2018</w:t>
            </w:r>
          </w:p>
        </w:tc>
        <w:tc>
          <w:tcPr>
            <w:tcW w:w="2254" w:type="dxa"/>
          </w:tcPr>
          <w:p w14:paraId="1E5A2B1D" w14:textId="52C846C4"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33,762</w:t>
            </w:r>
          </w:p>
        </w:tc>
        <w:tc>
          <w:tcPr>
            <w:tcW w:w="2254" w:type="dxa"/>
          </w:tcPr>
          <w:p w14:paraId="0434A70B" w14:textId="23C9D8CA"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50,621</w:t>
            </w:r>
          </w:p>
        </w:tc>
        <w:tc>
          <w:tcPr>
            <w:tcW w:w="2254" w:type="dxa"/>
          </w:tcPr>
          <w:p w14:paraId="72F90A9D" w14:textId="7D1C0384"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84,383</w:t>
            </w:r>
          </w:p>
        </w:tc>
      </w:tr>
      <w:tr w:rsidR="00E861D7" w:rsidRPr="004D17E5" w14:paraId="41D628A9" w14:textId="77777777" w:rsidTr="00E861D7">
        <w:tc>
          <w:tcPr>
            <w:tcW w:w="2254" w:type="dxa"/>
          </w:tcPr>
          <w:p w14:paraId="797B4FE9" w14:textId="78FB07F3"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2019</w:t>
            </w:r>
          </w:p>
        </w:tc>
        <w:tc>
          <w:tcPr>
            <w:tcW w:w="2254" w:type="dxa"/>
          </w:tcPr>
          <w:p w14:paraId="0AB58A98" w14:textId="394F1C0D"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33,222</w:t>
            </w:r>
          </w:p>
        </w:tc>
        <w:tc>
          <w:tcPr>
            <w:tcW w:w="2254" w:type="dxa"/>
          </w:tcPr>
          <w:p w14:paraId="7192A0E3" w14:textId="03FD4545"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48,640</w:t>
            </w:r>
          </w:p>
        </w:tc>
        <w:tc>
          <w:tcPr>
            <w:tcW w:w="2254" w:type="dxa"/>
          </w:tcPr>
          <w:p w14:paraId="21332319" w14:textId="0576D575"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81,862</w:t>
            </w:r>
          </w:p>
        </w:tc>
      </w:tr>
      <w:tr w:rsidR="00E861D7" w:rsidRPr="004D17E5" w14:paraId="408C4F84" w14:textId="77777777" w:rsidTr="00E861D7">
        <w:tc>
          <w:tcPr>
            <w:tcW w:w="2254" w:type="dxa"/>
          </w:tcPr>
          <w:p w14:paraId="4FE2A62C" w14:textId="38D06BB2"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2020</w:t>
            </w:r>
          </w:p>
        </w:tc>
        <w:tc>
          <w:tcPr>
            <w:tcW w:w="2254" w:type="dxa"/>
          </w:tcPr>
          <w:p w14:paraId="450DCA77" w14:textId="0F2BF6B1"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28,673</w:t>
            </w:r>
          </w:p>
        </w:tc>
        <w:tc>
          <w:tcPr>
            <w:tcW w:w="2254" w:type="dxa"/>
          </w:tcPr>
          <w:p w14:paraId="3D1D00F6" w14:textId="26060A11"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41,398</w:t>
            </w:r>
          </w:p>
        </w:tc>
        <w:tc>
          <w:tcPr>
            <w:tcW w:w="2254" w:type="dxa"/>
          </w:tcPr>
          <w:p w14:paraId="1CBAAD05" w14:textId="163ABFEC" w:rsidR="00E861D7" w:rsidRPr="004D17E5" w:rsidRDefault="00E861D7" w:rsidP="004D17E5">
            <w:pPr>
              <w:spacing w:line="360" w:lineRule="auto"/>
              <w:jc w:val="center"/>
              <w:rPr>
                <w:rFonts w:ascii="Times New Roman" w:hAnsi="Times New Roman" w:cs="Times New Roman"/>
                <w:sz w:val="24"/>
                <w:szCs w:val="24"/>
                <w:lang w:val="en-US"/>
              </w:rPr>
            </w:pPr>
            <w:r w:rsidRPr="004D17E5">
              <w:rPr>
                <w:rFonts w:ascii="Times New Roman" w:hAnsi="Times New Roman" w:cs="Times New Roman"/>
                <w:sz w:val="24"/>
                <w:szCs w:val="24"/>
                <w:lang w:val="en-US"/>
              </w:rPr>
              <w:t>70,071</w:t>
            </w:r>
          </w:p>
        </w:tc>
      </w:tr>
    </w:tbl>
    <w:p w14:paraId="2284C1E8" w14:textId="3AD721FC" w:rsidR="00E861D7" w:rsidRPr="00531E46" w:rsidRDefault="00531E46" w:rsidP="00531E46">
      <w:pPr>
        <w:spacing w:after="0" w:line="360" w:lineRule="auto"/>
        <w:rPr>
          <w:rFonts w:ascii="Times New Roman" w:hAnsi="Times New Roman" w:cs="Times New Roman"/>
          <w:sz w:val="24"/>
          <w:szCs w:val="24"/>
          <w:lang w:val="en-US"/>
        </w:rPr>
      </w:pPr>
      <w:r w:rsidRPr="00531E46">
        <w:rPr>
          <w:rFonts w:ascii="Times New Roman" w:hAnsi="Times New Roman" w:cs="Times New Roman"/>
          <w:sz w:val="24"/>
          <w:szCs w:val="24"/>
          <w:lang w:val="en-US"/>
        </w:rPr>
        <w:t>Source:</w:t>
      </w:r>
      <w:r>
        <w:rPr>
          <w:rFonts w:ascii="Times New Roman" w:hAnsi="Times New Roman" w:cs="Times New Roman"/>
          <w:sz w:val="24"/>
          <w:szCs w:val="24"/>
          <w:lang w:val="en-US"/>
        </w:rPr>
        <w:t xml:space="preserve"> MOE</w:t>
      </w:r>
    </w:p>
    <w:p w14:paraId="609A7A12" w14:textId="66E18464" w:rsidR="00F51863" w:rsidRPr="004D17E5" w:rsidRDefault="00F51863" w:rsidP="00531E46">
      <w:pPr>
        <w:spacing w:line="360" w:lineRule="auto"/>
        <w:rPr>
          <w:rFonts w:ascii="Times New Roman" w:hAnsi="Times New Roman" w:cs="Times New Roman"/>
          <w:b/>
          <w:sz w:val="24"/>
          <w:szCs w:val="24"/>
          <w:lang w:val="en-US"/>
        </w:rPr>
      </w:pPr>
    </w:p>
    <w:p w14:paraId="002E7CD8" w14:textId="77777777" w:rsidR="002D4EDF" w:rsidRPr="004D17E5" w:rsidRDefault="002D4EDF" w:rsidP="004D17E5">
      <w:pPr>
        <w:spacing w:line="360" w:lineRule="auto"/>
        <w:jc w:val="right"/>
        <w:rPr>
          <w:rFonts w:ascii="Times New Roman" w:hAnsi="Times New Roman" w:cs="Times New Roman"/>
          <w:sz w:val="24"/>
          <w:szCs w:val="24"/>
          <w:lang w:val="en-US"/>
        </w:rPr>
      </w:pPr>
    </w:p>
    <w:p w14:paraId="230816C6" w14:textId="77777777" w:rsidR="002D4EDF" w:rsidRPr="004D17E5" w:rsidRDefault="002D4EDF" w:rsidP="004D17E5">
      <w:pPr>
        <w:spacing w:line="360" w:lineRule="auto"/>
        <w:jc w:val="right"/>
        <w:rPr>
          <w:rFonts w:ascii="Times New Roman" w:hAnsi="Times New Roman" w:cs="Times New Roman"/>
          <w:sz w:val="24"/>
          <w:szCs w:val="24"/>
          <w:lang w:val="en-US"/>
        </w:rPr>
      </w:pPr>
    </w:p>
    <w:p w14:paraId="29C97AA2" w14:textId="77777777" w:rsidR="002D4EDF" w:rsidRPr="004D17E5" w:rsidRDefault="002D4EDF" w:rsidP="004D17E5">
      <w:pPr>
        <w:spacing w:line="360" w:lineRule="auto"/>
        <w:jc w:val="right"/>
        <w:rPr>
          <w:rFonts w:ascii="Times New Roman" w:hAnsi="Times New Roman" w:cs="Times New Roman"/>
          <w:sz w:val="24"/>
          <w:szCs w:val="24"/>
          <w:lang w:val="en-US"/>
        </w:rPr>
      </w:pPr>
    </w:p>
    <w:p w14:paraId="0A5133E5" w14:textId="77777777" w:rsidR="002D4EDF" w:rsidRPr="004D17E5" w:rsidRDefault="002D4EDF" w:rsidP="004D17E5">
      <w:pPr>
        <w:spacing w:line="360" w:lineRule="auto"/>
        <w:jc w:val="right"/>
        <w:rPr>
          <w:rFonts w:ascii="Times New Roman" w:hAnsi="Times New Roman" w:cs="Times New Roman"/>
          <w:sz w:val="24"/>
          <w:szCs w:val="24"/>
          <w:lang w:val="en-US"/>
        </w:rPr>
      </w:pPr>
    </w:p>
    <w:p w14:paraId="11D5D2CB" w14:textId="77777777" w:rsidR="002D4EDF" w:rsidRPr="004D17E5" w:rsidRDefault="002D4EDF" w:rsidP="004D17E5">
      <w:pPr>
        <w:spacing w:line="360" w:lineRule="auto"/>
        <w:jc w:val="right"/>
        <w:rPr>
          <w:rFonts w:ascii="Times New Roman" w:hAnsi="Times New Roman" w:cs="Times New Roman"/>
          <w:sz w:val="24"/>
          <w:szCs w:val="24"/>
          <w:lang w:val="en-US"/>
        </w:rPr>
      </w:pPr>
    </w:p>
    <w:p w14:paraId="7F50877B" w14:textId="062C475D" w:rsidR="00DB3D94" w:rsidRPr="004D17E5" w:rsidRDefault="00DB3D94" w:rsidP="004D17E5">
      <w:pPr>
        <w:spacing w:line="360" w:lineRule="auto"/>
        <w:jc w:val="right"/>
        <w:rPr>
          <w:rFonts w:ascii="Times New Roman" w:hAnsi="Times New Roman" w:cs="Times New Roman"/>
          <w:sz w:val="24"/>
          <w:szCs w:val="24"/>
          <w:lang w:val="en-US"/>
        </w:rPr>
      </w:pPr>
    </w:p>
    <w:p w14:paraId="6BBA5D06" w14:textId="678FAFC1" w:rsidR="00A07918" w:rsidRPr="004D17E5" w:rsidRDefault="00A07918" w:rsidP="004D17E5">
      <w:pPr>
        <w:spacing w:line="360" w:lineRule="auto"/>
        <w:jc w:val="right"/>
        <w:rPr>
          <w:rFonts w:ascii="Times New Roman" w:hAnsi="Times New Roman" w:cs="Times New Roman"/>
          <w:sz w:val="24"/>
          <w:szCs w:val="24"/>
          <w:lang w:val="en-US"/>
        </w:rPr>
      </w:pPr>
    </w:p>
    <w:p w14:paraId="0E5673A1" w14:textId="259EAC46" w:rsidR="00A07918" w:rsidRPr="004D17E5" w:rsidRDefault="00A07918" w:rsidP="004D17E5">
      <w:pPr>
        <w:spacing w:line="360" w:lineRule="auto"/>
        <w:jc w:val="right"/>
        <w:rPr>
          <w:rFonts w:ascii="Times New Roman" w:hAnsi="Times New Roman" w:cs="Times New Roman"/>
          <w:sz w:val="24"/>
          <w:szCs w:val="24"/>
          <w:lang w:val="en-US"/>
        </w:rPr>
      </w:pPr>
    </w:p>
    <w:p w14:paraId="5343C987" w14:textId="6A97208C" w:rsidR="00A07918" w:rsidRPr="004D17E5" w:rsidRDefault="00A07918" w:rsidP="004D17E5">
      <w:pPr>
        <w:spacing w:line="360" w:lineRule="auto"/>
        <w:jc w:val="right"/>
        <w:rPr>
          <w:rFonts w:ascii="Times New Roman" w:hAnsi="Times New Roman" w:cs="Times New Roman"/>
          <w:sz w:val="24"/>
          <w:szCs w:val="24"/>
          <w:lang w:val="en-US"/>
        </w:rPr>
      </w:pPr>
    </w:p>
    <w:p w14:paraId="42C89943" w14:textId="24AC8997" w:rsidR="00A07918" w:rsidRPr="004D17E5" w:rsidRDefault="00A07918" w:rsidP="004D17E5">
      <w:pPr>
        <w:spacing w:line="360" w:lineRule="auto"/>
        <w:jc w:val="right"/>
        <w:rPr>
          <w:rFonts w:ascii="Times New Roman" w:hAnsi="Times New Roman" w:cs="Times New Roman"/>
          <w:sz w:val="24"/>
          <w:szCs w:val="24"/>
          <w:lang w:val="en-US"/>
        </w:rPr>
      </w:pPr>
    </w:p>
    <w:p w14:paraId="0A272F10" w14:textId="1C453E0C" w:rsidR="00A07918" w:rsidRPr="004D17E5" w:rsidRDefault="00A07918" w:rsidP="004D17E5">
      <w:pPr>
        <w:spacing w:line="360" w:lineRule="auto"/>
        <w:jc w:val="right"/>
        <w:rPr>
          <w:rFonts w:ascii="Times New Roman" w:hAnsi="Times New Roman" w:cs="Times New Roman"/>
          <w:sz w:val="24"/>
          <w:szCs w:val="24"/>
          <w:lang w:val="en-US"/>
        </w:rPr>
      </w:pPr>
    </w:p>
    <w:p w14:paraId="276A25E8" w14:textId="2E3CFD10" w:rsidR="00A07918" w:rsidRPr="004D17E5" w:rsidRDefault="00A07918" w:rsidP="004D17E5">
      <w:pPr>
        <w:spacing w:line="360" w:lineRule="auto"/>
        <w:jc w:val="right"/>
        <w:rPr>
          <w:rFonts w:ascii="Times New Roman" w:hAnsi="Times New Roman" w:cs="Times New Roman"/>
          <w:sz w:val="24"/>
          <w:szCs w:val="24"/>
          <w:lang w:val="en-US"/>
        </w:rPr>
      </w:pPr>
    </w:p>
    <w:p w14:paraId="74C52919" w14:textId="4AC69F90" w:rsidR="00A07918" w:rsidRPr="004D17E5" w:rsidRDefault="00A07918" w:rsidP="004D17E5">
      <w:pPr>
        <w:spacing w:line="360" w:lineRule="auto"/>
        <w:jc w:val="right"/>
        <w:rPr>
          <w:rFonts w:ascii="Times New Roman" w:hAnsi="Times New Roman" w:cs="Times New Roman"/>
          <w:sz w:val="24"/>
          <w:szCs w:val="24"/>
          <w:lang w:val="en-US"/>
        </w:rPr>
      </w:pPr>
    </w:p>
    <w:p w14:paraId="40E43E57" w14:textId="0F386015" w:rsidR="00A07918" w:rsidRPr="004D17E5" w:rsidRDefault="00A07918" w:rsidP="004D17E5">
      <w:pPr>
        <w:spacing w:line="360" w:lineRule="auto"/>
        <w:jc w:val="right"/>
        <w:rPr>
          <w:rFonts w:ascii="Times New Roman" w:hAnsi="Times New Roman" w:cs="Times New Roman"/>
          <w:sz w:val="24"/>
          <w:szCs w:val="24"/>
          <w:lang w:val="en-US"/>
        </w:rPr>
      </w:pPr>
    </w:p>
    <w:p w14:paraId="00CABC41" w14:textId="77777777" w:rsidR="00A07918" w:rsidRPr="004D17E5" w:rsidRDefault="00A07918" w:rsidP="004D17E5">
      <w:pPr>
        <w:spacing w:line="360" w:lineRule="auto"/>
        <w:jc w:val="right"/>
        <w:rPr>
          <w:rFonts w:ascii="Times New Roman" w:hAnsi="Times New Roman" w:cs="Times New Roman"/>
          <w:sz w:val="24"/>
          <w:szCs w:val="24"/>
          <w:lang w:val="en-US"/>
        </w:rPr>
      </w:pPr>
    </w:p>
    <w:p w14:paraId="4153D85F" w14:textId="77777777" w:rsidR="00A07918" w:rsidRPr="004D17E5" w:rsidRDefault="00A07918" w:rsidP="004D17E5">
      <w:pPr>
        <w:spacing w:line="360" w:lineRule="auto"/>
        <w:rPr>
          <w:rFonts w:ascii="Times New Roman" w:hAnsi="Times New Roman" w:cs="Times New Roman"/>
          <w:b/>
          <w:sz w:val="24"/>
          <w:szCs w:val="24"/>
          <w:lang w:val="en-US"/>
        </w:rPr>
        <w:sectPr w:rsidR="00A07918" w:rsidRPr="004D17E5" w:rsidSect="00C72329">
          <w:pgSz w:w="11906" w:h="16838"/>
          <w:pgMar w:top="1440" w:right="1440" w:bottom="1440" w:left="1276" w:header="708" w:footer="708" w:gutter="0"/>
          <w:cols w:space="708"/>
          <w:docGrid w:linePitch="360"/>
        </w:sectPr>
      </w:pPr>
    </w:p>
    <w:p w14:paraId="595B317B" w14:textId="77777777" w:rsidR="00DB3D94" w:rsidRPr="004D17E5" w:rsidRDefault="00DB3D94" w:rsidP="004D17E5">
      <w:pPr>
        <w:spacing w:line="360" w:lineRule="auto"/>
        <w:rPr>
          <w:rFonts w:ascii="Times New Roman" w:hAnsi="Times New Roman" w:cs="Times New Roman"/>
          <w:b/>
          <w:sz w:val="24"/>
          <w:szCs w:val="24"/>
          <w:lang w:val="en-US"/>
        </w:rPr>
      </w:pPr>
    </w:p>
    <w:p w14:paraId="6EA52B1D" w14:textId="2E65D543" w:rsidR="00F0389E" w:rsidRPr="00531E46" w:rsidRDefault="00531E46" w:rsidP="00531E46">
      <w:pPr>
        <w:spacing w:line="360" w:lineRule="auto"/>
        <w:jc w:val="right"/>
        <w:rPr>
          <w:rFonts w:ascii="Times New Roman" w:hAnsi="Times New Roman" w:cs="Times New Roman"/>
          <w:b/>
          <w:sz w:val="24"/>
          <w:szCs w:val="24"/>
          <w:lang w:val="en-US"/>
        </w:rPr>
      </w:pPr>
      <w:r w:rsidRPr="004D17E5">
        <w:rPr>
          <w:rFonts w:ascii="Times New Roman" w:hAnsi="Times New Roman" w:cs="Times New Roman"/>
          <w:b/>
          <w:sz w:val="24"/>
          <w:szCs w:val="24"/>
          <w:lang w:val="en-US"/>
        </w:rPr>
        <w:t xml:space="preserve">Annex </w:t>
      </w:r>
      <w:r>
        <w:rPr>
          <w:rFonts w:ascii="Times New Roman" w:hAnsi="Times New Roman" w:cs="Times New Roman"/>
          <w:b/>
          <w:sz w:val="24"/>
          <w:szCs w:val="24"/>
          <w:lang w:val="en-US"/>
        </w:rPr>
        <w:t>S</w:t>
      </w:r>
    </w:p>
    <w:p w14:paraId="5D5801A7" w14:textId="13DA07B1" w:rsidR="00E861D7" w:rsidRPr="004D17E5" w:rsidRDefault="00F0389E" w:rsidP="00531E46">
      <w:pPr>
        <w:spacing w:line="360"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 xml:space="preserve">Data of </w:t>
      </w:r>
      <w:r w:rsidR="00A07918" w:rsidRPr="004D17E5">
        <w:rPr>
          <w:rFonts w:ascii="Times New Roman" w:hAnsi="Times New Roman" w:cs="Times New Roman"/>
          <w:b/>
          <w:bCs/>
          <w:sz w:val="24"/>
          <w:szCs w:val="24"/>
          <w:lang w:val="en-US"/>
        </w:rPr>
        <w:t>W</w:t>
      </w:r>
      <w:r w:rsidRPr="004D17E5">
        <w:rPr>
          <w:rFonts w:ascii="Times New Roman" w:hAnsi="Times New Roman" w:cs="Times New Roman"/>
          <w:b/>
          <w:bCs/>
          <w:sz w:val="24"/>
          <w:szCs w:val="24"/>
          <w:lang w:val="en-US"/>
        </w:rPr>
        <w:t xml:space="preserve">omen </w:t>
      </w:r>
      <w:r w:rsidR="00A07918" w:rsidRPr="004D17E5">
        <w:rPr>
          <w:rFonts w:ascii="Times New Roman" w:hAnsi="Times New Roman" w:cs="Times New Roman"/>
          <w:b/>
          <w:bCs/>
          <w:sz w:val="24"/>
          <w:szCs w:val="24"/>
          <w:lang w:val="en-US"/>
        </w:rPr>
        <w:t>E</w:t>
      </w:r>
      <w:r w:rsidRPr="004D17E5">
        <w:rPr>
          <w:rFonts w:ascii="Times New Roman" w:hAnsi="Times New Roman" w:cs="Times New Roman"/>
          <w:b/>
          <w:bCs/>
          <w:sz w:val="24"/>
          <w:szCs w:val="24"/>
          <w:lang w:val="en-US"/>
        </w:rPr>
        <w:t xml:space="preserve">nrolling in </w:t>
      </w:r>
      <w:r w:rsidR="00A07918" w:rsidRPr="004D17E5">
        <w:rPr>
          <w:rFonts w:ascii="Times New Roman" w:hAnsi="Times New Roman" w:cs="Times New Roman"/>
          <w:b/>
          <w:bCs/>
          <w:sz w:val="24"/>
          <w:szCs w:val="24"/>
          <w:lang w:val="en-US"/>
        </w:rPr>
        <w:t>E</w:t>
      </w:r>
      <w:r w:rsidRPr="004D17E5">
        <w:rPr>
          <w:rFonts w:ascii="Times New Roman" w:hAnsi="Times New Roman" w:cs="Times New Roman"/>
          <w:b/>
          <w:bCs/>
          <w:sz w:val="24"/>
          <w:szCs w:val="24"/>
          <w:lang w:val="en-US"/>
        </w:rPr>
        <w:t xml:space="preserve">ngineering or </w:t>
      </w:r>
      <w:r w:rsidR="00A07918" w:rsidRPr="004D17E5">
        <w:rPr>
          <w:rFonts w:ascii="Times New Roman" w:hAnsi="Times New Roman" w:cs="Times New Roman"/>
          <w:b/>
          <w:bCs/>
          <w:sz w:val="24"/>
          <w:szCs w:val="24"/>
          <w:lang w:val="en-US"/>
        </w:rPr>
        <w:t>T</w:t>
      </w:r>
      <w:r w:rsidRPr="004D17E5">
        <w:rPr>
          <w:rFonts w:ascii="Times New Roman" w:hAnsi="Times New Roman" w:cs="Times New Roman"/>
          <w:b/>
          <w:bCs/>
          <w:sz w:val="24"/>
          <w:szCs w:val="24"/>
          <w:lang w:val="en-US"/>
        </w:rPr>
        <w:t xml:space="preserve">echnology </w:t>
      </w:r>
      <w:r w:rsidR="00A07918" w:rsidRPr="004D17E5">
        <w:rPr>
          <w:rFonts w:ascii="Times New Roman" w:hAnsi="Times New Roman" w:cs="Times New Roman"/>
          <w:b/>
          <w:bCs/>
          <w:sz w:val="24"/>
          <w:szCs w:val="24"/>
          <w:lang w:val="en-US"/>
        </w:rPr>
        <w:t>P</w:t>
      </w:r>
      <w:r w:rsidRPr="004D17E5">
        <w:rPr>
          <w:rFonts w:ascii="Times New Roman" w:hAnsi="Times New Roman" w:cs="Times New Roman"/>
          <w:b/>
          <w:bCs/>
          <w:sz w:val="24"/>
          <w:szCs w:val="24"/>
          <w:lang w:val="en-US"/>
        </w:rPr>
        <w:t>rogrammes in Polytechnic and Community College</w:t>
      </w:r>
      <w:r w:rsidR="00A07918" w:rsidRPr="004D17E5">
        <w:rPr>
          <w:rFonts w:ascii="Times New Roman" w:hAnsi="Times New Roman" w:cs="Times New Roman"/>
          <w:b/>
          <w:bCs/>
          <w:sz w:val="24"/>
          <w:szCs w:val="24"/>
          <w:lang w:val="en-US"/>
        </w:rPr>
        <w:t>, 2018-2020</w:t>
      </w:r>
    </w:p>
    <w:tbl>
      <w:tblPr>
        <w:tblStyle w:val="TableGrid"/>
        <w:tblW w:w="0" w:type="auto"/>
        <w:tblInd w:w="0" w:type="dxa"/>
        <w:tblLook w:val="04A0" w:firstRow="1" w:lastRow="0" w:firstColumn="1" w:lastColumn="0" w:noHBand="0" w:noVBand="1"/>
      </w:tblPr>
      <w:tblGrid>
        <w:gridCol w:w="1545"/>
        <w:gridCol w:w="1379"/>
        <w:gridCol w:w="1388"/>
        <w:gridCol w:w="1382"/>
        <w:gridCol w:w="1373"/>
        <w:gridCol w:w="1372"/>
        <w:gridCol w:w="1382"/>
        <w:gridCol w:w="1373"/>
        <w:gridCol w:w="1372"/>
        <w:gridCol w:w="1382"/>
      </w:tblGrid>
      <w:tr w:rsidR="00226836" w:rsidRPr="004D17E5" w14:paraId="41595B08" w14:textId="07FD442E" w:rsidTr="00226836">
        <w:tc>
          <w:tcPr>
            <w:tcW w:w="1545" w:type="dxa"/>
            <w:vMerge w:val="restart"/>
            <w:shd w:val="clear" w:color="auto" w:fill="D4E1ED" w:themeFill="accent1" w:themeFillTint="66"/>
            <w:vAlign w:val="center"/>
          </w:tcPr>
          <w:p w14:paraId="417C8205" w14:textId="781A942B"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Institute</w:t>
            </w:r>
          </w:p>
        </w:tc>
        <w:tc>
          <w:tcPr>
            <w:tcW w:w="12403" w:type="dxa"/>
            <w:gridSpan w:val="9"/>
            <w:shd w:val="clear" w:color="auto" w:fill="D4E1ED" w:themeFill="accent1" w:themeFillTint="66"/>
            <w:vAlign w:val="center"/>
          </w:tcPr>
          <w:p w14:paraId="1A2D42A3" w14:textId="26919581"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Student Enrolment</w:t>
            </w:r>
          </w:p>
        </w:tc>
      </w:tr>
      <w:tr w:rsidR="00226836" w:rsidRPr="004D17E5" w14:paraId="45A5F1DE" w14:textId="55621F99" w:rsidTr="00226836">
        <w:tc>
          <w:tcPr>
            <w:tcW w:w="1545" w:type="dxa"/>
            <w:vMerge/>
            <w:shd w:val="clear" w:color="auto" w:fill="D4E1ED" w:themeFill="accent1" w:themeFillTint="66"/>
            <w:vAlign w:val="center"/>
          </w:tcPr>
          <w:p w14:paraId="1C060DF6" w14:textId="77777777" w:rsidR="00226836" w:rsidRPr="004D17E5" w:rsidRDefault="00226836" w:rsidP="00531E46">
            <w:pPr>
              <w:spacing w:line="276" w:lineRule="auto"/>
              <w:jc w:val="center"/>
              <w:rPr>
                <w:rFonts w:ascii="Times New Roman" w:hAnsi="Times New Roman" w:cs="Times New Roman"/>
                <w:b/>
                <w:bCs/>
                <w:sz w:val="24"/>
                <w:szCs w:val="24"/>
                <w:lang w:val="en-US"/>
              </w:rPr>
            </w:pPr>
          </w:p>
        </w:tc>
        <w:tc>
          <w:tcPr>
            <w:tcW w:w="2767" w:type="dxa"/>
            <w:gridSpan w:val="2"/>
            <w:shd w:val="clear" w:color="auto" w:fill="D4E1ED" w:themeFill="accent1" w:themeFillTint="66"/>
            <w:vAlign w:val="center"/>
          </w:tcPr>
          <w:p w14:paraId="05013CF6" w14:textId="44DB6376"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2018</w:t>
            </w:r>
          </w:p>
        </w:tc>
        <w:tc>
          <w:tcPr>
            <w:tcW w:w="1382" w:type="dxa"/>
            <w:vMerge w:val="restart"/>
            <w:shd w:val="clear" w:color="auto" w:fill="D4E1ED" w:themeFill="accent1" w:themeFillTint="66"/>
            <w:vAlign w:val="center"/>
          </w:tcPr>
          <w:p w14:paraId="1B8C5906" w14:textId="4EB3D77F"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Total</w:t>
            </w:r>
          </w:p>
        </w:tc>
        <w:tc>
          <w:tcPr>
            <w:tcW w:w="2745" w:type="dxa"/>
            <w:gridSpan w:val="2"/>
            <w:shd w:val="clear" w:color="auto" w:fill="D4E1ED" w:themeFill="accent1" w:themeFillTint="66"/>
            <w:vAlign w:val="center"/>
          </w:tcPr>
          <w:p w14:paraId="1CB5D20C" w14:textId="3056A8AA"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2019</w:t>
            </w:r>
          </w:p>
        </w:tc>
        <w:tc>
          <w:tcPr>
            <w:tcW w:w="1382" w:type="dxa"/>
            <w:vMerge w:val="restart"/>
            <w:shd w:val="clear" w:color="auto" w:fill="D4E1ED" w:themeFill="accent1" w:themeFillTint="66"/>
            <w:vAlign w:val="center"/>
          </w:tcPr>
          <w:p w14:paraId="0647D1A2" w14:textId="3D8E151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Total</w:t>
            </w:r>
          </w:p>
        </w:tc>
        <w:tc>
          <w:tcPr>
            <w:tcW w:w="2745" w:type="dxa"/>
            <w:gridSpan w:val="2"/>
            <w:shd w:val="clear" w:color="auto" w:fill="D4E1ED" w:themeFill="accent1" w:themeFillTint="66"/>
            <w:vAlign w:val="center"/>
          </w:tcPr>
          <w:p w14:paraId="557A0886" w14:textId="6144D9A4"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2020</w:t>
            </w:r>
          </w:p>
        </w:tc>
        <w:tc>
          <w:tcPr>
            <w:tcW w:w="1382" w:type="dxa"/>
            <w:vMerge w:val="restart"/>
            <w:shd w:val="clear" w:color="auto" w:fill="D4E1ED" w:themeFill="accent1" w:themeFillTint="66"/>
            <w:vAlign w:val="center"/>
          </w:tcPr>
          <w:p w14:paraId="30631181" w14:textId="599780F0"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Total</w:t>
            </w:r>
          </w:p>
        </w:tc>
      </w:tr>
      <w:tr w:rsidR="00226836" w:rsidRPr="004D17E5" w14:paraId="698DB8DE" w14:textId="63A346A5" w:rsidTr="00226836">
        <w:tc>
          <w:tcPr>
            <w:tcW w:w="1545" w:type="dxa"/>
            <w:vMerge/>
            <w:shd w:val="clear" w:color="auto" w:fill="D4E1ED" w:themeFill="accent1" w:themeFillTint="66"/>
            <w:vAlign w:val="center"/>
          </w:tcPr>
          <w:p w14:paraId="0A3CAECA" w14:textId="77777777" w:rsidR="00226836" w:rsidRPr="004D17E5" w:rsidRDefault="00226836" w:rsidP="00531E46">
            <w:pPr>
              <w:spacing w:line="276" w:lineRule="auto"/>
              <w:jc w:val="center"/>
              <w:rPr>
                <w:rFonts w:ascii="Times New Roman" w:hAnsi="Times New Roman" w:cs="Times New Roman"/>
                <w:b/>
                <w:bCs/>
                <w:sz w:val="24"/>
                <w:szCs w:val="24"/>
                <w:lang w:val="en-US"/>
              </w:rPr>
            </w:pPr>
          </w:p>
        </w:tc>
        <w:tc>
          <w:tcPr>
            <w:tcW w:w="1379" w:type="dxa"/>
            <w:shd w:val="clear" w:color="auto" w:fill="D4E1ED" w:themeFill="accent1" w:themeFillTint="66"/>
            <w:vAlign w:val="center"/>
          </w:tcPr>
          <w:p w14:paraId="550A2664" w14:textId="6EF02D50"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Men</w:t>
            </w:r>
          </w:p>
        </w:tc>
        <w:tc>
          <w:tcPr>
            <w:tcW w:w="1388" w:type="dxa"/>
            <w:shd w:val="clear" w:color="auto" w:fill="D4E1ED" w:themeFill="accent1" w:themeFillTint="66"/>
            <w:vAlign w:val="center"/>
          </w:tcPr>
          <w:p w14:paraId="016FAE36" w14:textId="0110812B"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Women</w:t>
            </w:r>
          </w:p>
        </w:tc>
        <w:tc>
          <w:tcPr>
            <w:tcW w:w="1382" w:type="dxa"/>
            <w:vMerge/>
            <w:shd w:val="clear" w:color="auto" w:fill="D4E1ED" w:themeFill="accent1" w:themeFillTint="66"/>
            <w:vAlign w:val="center"/>
          </w:tcPr>
          <w:p w14:paraId="347B05F7" w14:textId="77777777" w:rsidR="00226836" w:rsidRPr="004D17E5" w:rsidRDefault="00226836" w:rsidP="00531E46">
            <w:pPr>
              <w:spacing w:line="276" w:lineRule="auto"/>
              <w:jc w:val="center"/>
              <w:rPr>
                <w:rFonts w:ascii="Times New Roman" w:hAnsi="Times New Roman" w:cs="Times New Roman"/>
                <w:b/>
                <w:bCs/>
                <w:sz w:val="24"/>
                <w:szCs w:val="24"/>
                <w:lang w:val="en-US"/>
              </w:rPr>
            </w:pPr>
          </w:p>
        </w:tc>
        <w:tc>
          <w:tcPr>
            <w:tcW w:w="1373" w:type="dxa"/>
            <w:shd w:val="clear" w:color="auto" w:fill="D4E1ED" w:themeFill="accent1" w:themeFillTint="66"/>
            <w:vAlign w:val="center"/>
          </w:tcPr>
          <w:p w14:paraId="6EA09EFC" w14:textId="64C4D25E"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Men</w:t>
            </w:r>
          </w:p>
        </w:tc>
        <w:tc>
          <w:tcPr>
            <w:tcW w:w="1372" w:type="dxa"/>
            <w:shd w:val="clear" w:color="auto" w:fill="D4E1ED" w:themeFill="accent1" w:themeFillTint="66"/>
            <w:vAlign w:val="center"/>
          </w:tcPr>
          <w:p w14:paraId="23000F1D" w14:textId="6DC7460C"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Women</w:t>
            </w:r>
          </w:p>
        </w:tc>
        <w:tc>
          <w:tcPr>
            <w:tcW w:w="1382" w:type="dxa"/>
            <w:vMerge/>
            <w:shd w:val="clear" w:color="auto" w:fill="D4E1ED" w:themeFill="accent1" w:themeFillTint="66"/>
            <w:vAlign w:val="center"/>
          </w:tcPr>
          <w:p w14:paraId="54509A6F" w14:textId="77777777" w:rsidR="00226836" w:rsidRPr="004D17E5" w:rsidRDefault="00226836" w:rsidP="00531E46">
            <w:pPr>
              <w:spacing w:line="276" w:lineRule="auto"/>
              <w:jc w:val="center"/>
              <w:rPr>
                <w:rFonts w:ascii="Times New Roman" w:hAnsi="Times New Roman" w:cs="Times New Roman"/>
                <w:b/>
                <w:bCs/>
                <w:sz w:val="24"/>
                <w:szCs w:val="24"/>
                <w:lang w:val="en-US"/>
              </w:rPr>
            </w:pPr>
          </w:p>
        </w:tc>
        <w:tc>
          <w:tcPr>
            <w:tcW w:w="1373" w:type="dxa"/>
            <w:shd w:val="clear" w:color="auto" w:fill="D4E1ED" w:themeFill="accent1" w:themeFillTint="66"/>
            <w:vAlign w:val="center"/>
          </w:tcPr>
          <w:p w14:paraId="3341786E" w14:textId="7FF4D45D"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Men</w:t>
            </w:r>
          </w:p>
        </w:tc>
        <w:tc>
          <w:tcPr>
            <w:tcW w:w="1372" w:type="dxa"/>
            <w:shd w:val="clear" w:color="auto" w:fill="D4E1ED" w:themeFill="accent1" w:themeFillTint="66"/>
            <w:vAlign w:val="center"/>
          </w:tcPr>
          <w:p w14:paraId="71B5E136" w14:textId="6E83F230"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Women</w:t>
            </w:r>
          </w:p>
        </w:tc>
        <w:tc>
          <w:tcPr>
            <w:tcW w:w="1382" w:type="dxa"/>
            <w:vMerge/>
            <w:shd w:val="clear" w:color="auto" w:fill="D4E1ED" w:themeFill="accent1" w:themeFillTint="66"/>
            <w:vAlign w:val="center"/>
          </w:tcPr>
          <w:p w14:paraId="09DA1E68" w14:textId="77777777" w:rsidR="00226836" w:rsidRPr="004D17E5" w:rsidRDefault="00226836" w:rsidP="00531E46">
            <w:pPr>
              <w:spacing w:line="276" w:lineRule="auto"/>
              <w:jc w:val="center"/>
              <w:rPr>
                <w:rFonts w:ascii="Times New Roman" w:hAnsi="Times New Roman" w:cs="Times New Roman"/>
                <w:b/>
                <w:bCs/>
                <w:sz w:val="24"/>
                <w:szCs w:val="24"/>
                <w:lang w:val="en-US"/>
              </w:rPr>
            </w:pPr>
          </w:p>
        </w:tc>
      </w:tr>
      <w:tr w:rsidR="00226836" w:rsidRPr="004D17E5" w14:paraId="0A2CE5CB" w14:textId="0FCD35EE" w:rsidTr="00226836">
        <w:tc>
          <w:tcPr>
            <w:tcW w:w="1545" w:type="dxa"/>
          </w:tcPr>
          <w:p w14:paraId="7CFA1E59" w14:textId="6CB17914"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Polytechnic</w:t>
            </w:r>
          </w:p>
        </w:tc>
        <w:tc>
          <w:tcPr>
            <w:tcW w:w="1379" w:type="dxa"/>
          </w:tcPr>
          <w:p w14:paraId="418A193C"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36,622</w:t>
            </w:r>
          </w:p>
          <w:p w14:paraId="226B2648" w14:textId="1113450E"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(64.50%)</w:t>
            </w:r>
          </w:p>
        </w:tc>
        <w:tc>
          <w:tcPr>
            <w:tcW w:w="1388" w:type="dxa"/>
          </w:tcPr>
          <w:p w14:paraId="4243A7CC"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21,251</w:t>
            </w:r>
          </w:p>
          <w:p w14:paraId="03A86C01" w14:textId="2126F710"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(35,50%)</w:t>
            </w:r>
          </w:p>
        </w:tc>
        <w:tc>
          <w:tcPr>
            <w:tcW w:w="1382" w:type="dxa"/>
          </w:tcPr>
          <w:p w14:paraId="45AC84FB"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59,873</w:t>
            </w:r>
          </w:p>
          <w:p w14:paraId="6F441FA7" w14:textId="08A10F18" w:rsidR="00226836" w:rsidRPr="004D17E5" w:rsidRDefault="00226836" w:rsidP="00531E46">
            <w:pPr>
              <w:spacing w:line="276" w:lineRule="auto"/>
              <w:jc w:val="center"/>
              <w:rPr>
                <w:rFonts w:ascii="Times New Roman" w:hAnsi="Times New Roman" w:cs="Times New Roman"/>
                <w:b/>
                <w:bCs/>
                <w:sz w:val="24"/>
                <w:szCs w:val="24"/>
                <w:lang w:val="en-US"/>
              </w:rPr>
            </w:pPr>
          </w:p>
        </w:tc>
        <w:tc>
          <w:tcPr>
            <w:tcW w:w="1373" w:type="dxa"/>
          </w:tcPr>
          <w:p w14:paraId="237F39D6" w14:textId="6E4C5F8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39,220</w:t>
            </w:r>
          </w:p>
        </w:tc>
        <w:tc>
          <w:tcPr>
            <w:tcW w:w="1372" w:type="dxa"/>
          </w:tcPr>
          <w:p w14:paraId="62DA9D6F" w14:textId="1EFFD6FD"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20,439</w:t>
            </w:r>
          </w:p>
        </w:tc>
        <w:tc>
          <w:tcPr>
            <w:tcW w:w="1382" w:type="dxa"/>
          </w:tcPr>
          <w:p w14:paraId="77D68B3B" w14:textId="12832B3E"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59,659</w:t>
            </w:r>
          </w:p>
        </w:tc>
        <w:tc>
          <w:tcPr>
            <w:tcW w:w="1373" w:type="dxa"/>
          </w:tcPr>
          <w:p w14:paraId="7CA84373" w14:textId="1CB86ACC"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35,618</w:t>
            </w:r>
          </w:p>
        </w:tc>
        <w:tc>
          <w:tcPr>
            <w:tcW w:w="1372" w:type="dxa"/>
          </w:tcPr>
          <w:p w14:paraId="5E309E11" w14:textId="28B9DF8F"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18,025</w:t>
            </w:r>
          </w:p>
        </w:tc>
        <w:tc>
          <w:tcPr>
            <w:tcW w:w="1382" w:type="dxa"/>
          </w:tcPr>
          <w:p w14:paraId="4E9A9D23" w14:textId="0D0B97C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53,643</w:t>
            </w:r>
          </w:p>
        </w:tc>
      </w:tr>
      <w:tr w:rsidR="00226836" w:rsidRPr="004D17E5" w14:paraId="051A0B84" w14:textId="1C8B31F7" w:rsidTr="00226836">
        <w:tc>
          <w:tcPr>
            <w:tcW w:w="1545" w:type="dxa"/>
          </w:tcPr>
          <w:p w14:paraId="77785AA2" w14:textId="2601D381"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 xml:space="preserve">Community College </w:t>
            </w:r>
          </w:p>
        </w:tc>
        <w:tc>
          <w:tcPr>
            <w:tcW w:w="1379" w:type="dxa"/>
          </w:tcPr>
          <w:p w14:paraId="70679E89"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1,845</w:t>
            </w:r>
          </w:p>
          <w:p w14:paraId="5F39FA67" w14:textId="143F5C50"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(53.05%)</w:t>
            </w:r>
          </w:p>
        </w:tc>
        <w:tc>
          <w:tcPr>
            <w:tcW w:w="1388" w:type="dxa"/>
          </w:tcPr>
          <w:p w14:paraId="0FDF5BE0"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1,633</w:t>
            </w:r>
          </w:p>
          <w:p w14:paraId="4E481D81" w14:textId="60EDA44C"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(46.95%)</w:t>
            </w:r>
          </w:p>
        </w:tc>
        <w:tc>
          <w:tcPr>
            <w:tcW w:w="1382" w:type="dxa"/>
          </w:tcPr>
          <w:p w14:paraId="3FA0C0C5" w14:textId="3CB729AA"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3,478</w:t>
            </w:r>
          </w:p>
        </w:tc>
        <w:tc>
          <w:tcPr>
            <w:tcW w:w="1373" w:type="dxa"/>
          </w:tcPr>
          <w:p w14:paraId="6F996E52"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1,554</w:t>
            </w:r>
          </w:p>
          <w:p w14:paraId="1510166B" w14:textId="4BFA5E26"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(51.97%)</w:t>
            </w:r>
          </w:p>
        </w:tc>
        <w:tc>
          <w:tcPr>
            <w:tcW w:w="1372" w:type="dxa"/>
          </w:tcPr>
          <w:p w14:paraId="72E16526"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1,436</w:t>
            </w:r>
          </w:p>
          <w:p w14:paraId="2538B9F9" w14:textId="29C5B3FB"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(48.03%)</w:t>
            </w:r>
          </w:p>
        </w:tc>
        <w:tc>
          <w:tcPr>
            <w:tcW w:w="1382" w:type="dxa"/>
          </w:tcPr>
          <w:p w14:paraId="0C435AA7" w14:textId="3DF83DA1"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2,990</w:t>
            </w:r>
          </w:p>
        </w:tc>
        <w:tc>
          <w:tcPr>
            <w:tcW w:w="1373" w:type="dxa"/>
          </w:tcPr>
          <w:p w14:paraId="3B6EC201"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1,129</w:t>
            </w:r>
          </w:p>
          <w:p w14:paraId="0EF9804E" w14:textId="6CF65420"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(52.56%)</w:t>
            </w:r>
          </w:p>
        </w:tc>
        <w:tc>
          <w:tcPr>
            <w:tcW w:w="1372" w:type="dxa"/>
          </w:tcPr>
          <w:p w14:paraId="4CB9E067" w14:textId="77777777"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1,019</w:t>
            </w:r>
          </w:p>
          <w:p w14:paraId="14BBD654" w14:textId="79DDC8F9"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(47.44%)</w:t>
            </w:r>
          </w:p>
        </w:tc>
        <w:tc>
          <w:tcPr>
            <w:tcW w:w="1382" w:type="dxa"/>
          </w:tcPr>
          <w:p w14:paraId="230899F0" w14:textId="7A8BF96E" w:rsidR="00226836" w:rsidRPr="004D17E5" w:rsidRDefault="00226836" w:rsidP="00531E46">
            <w:pPr>
              <w:spacing w:line="276" w:lineRule="auto"/>
              <w:jc w:val="center"/>
              <w:rPr>
                <w:rFonts w:ascii="Times New Roman" w:hAnsi="Times New Roman" w:cs="Times New Roman"/>
                <w:b/>
                <w:bCs/>
                <w:sz w:val="24"/>
                <w:szCs w:val="24"/>
                <w:lang w:val="en-US"/>
              </w:rPr>
            </w:pPr>
            <w:r w:rsidRPr="004D17E5">
              <w:rPr>
                <w:rFonts w:ascii="Times New Roman" w:hAnsi="Times New Roman" w:cs="Times New Roman"/>
                <w:b/>
                <w:bCs/>
                <w:sz w:val="24"/>
                <w:szCs w:val="24"/>
                <w:lang w:val="en-US"/>
              </w:rPr>
              <w:t>2,148</w:t>
            </w:r>
          </w:p>
        </w:tc>
      </w:tr>
    </w:tbl>
    <w:p w14:paraId="37FFD39B" w14:textId="6BF63745" w:rsidR="00DC632C" w:rsidRPr="004D17E5" w:rsidRDefault="00B611C5"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Source: MOHE</w:t>
      </w:r>
    </w:p>
    <w:p w14:paraId="5FB34681" w14:textId="7BA4A730" w:rsidR="00B611C5" w:rsidRPr="004D17E5" w:rsidRDefault="00B611C5" w:rsidP="004D17E5">
      <w:pPr>
        <w:spacing w:line="360" w:lineRule="auto"/>
        <w:rPr>
          <w:rFonts w:ascii="Times New Roman" w:hAnsi="Times New Roman" w:cs="Times New Roman"/>
          <w:sz w:val="24"/>
          <w:szCs w:val="24"/>
        </w:rPr>
      </w:pPr>
    </w:p>
    <w:p w14:paraId="76AEE4F4" w14:textId="2E92630C" w:rsidR="00B611C5" w:rsidRPr="004D17E5" w:rsidRDefault="00B611C5" w:rsidP="004D17E5">
      <w:pPr>
        <w:spacing w:line="360" w:lineRule="auto"/>
        <w:rPr>
          <w:rFonts w:ascii="Times New Roman" w:hAnsi="Times New Roman" w:cs="Times New Roman"/>
          <w:sz w:val="24"/>
          <w:szCs w:val="24"/>
        </w:rPr>
      </w:pPr>
    </w:p>
    <w:p w14:paraId="40EE8752" w14:textId="19CA24F7" w:rsidR="00B611C5" w:rsidRPr="004D17E5" w:rsidRDefault="00B611C5" w:rsidP="004D17E5">
      <w:pPr>
        <w:spacing w:line="360" w:lineRule="auto"/>
        <w:rPr>
          <w:rFonts w:ascii="Times New Roman" w:hAnsi="Times New Roman" w:cs="Times New Roman"/>
          <w:sz w:val="24"/>
          <w:szCs w:val="24"/>
        </w:rPr>
      </w:pPr>
    </w:p>
    <w:p w14:paraId="7AF8D8D7" w14:textId="37A3AA64" w:rsidR="00B611C5" w:rsidRPr="004D17E5" w:rsidRDefault="00B611C5" w:rsidP="004D17E5">
      <w:pPr>
        <w:spacing w:line="360" w:lineRule="auto"/>
        <w:rPr>
          <w:rFonts w:ascii="Times New Roman" w:hAnsi="Times New Roman" w:cs="Times New Roman"/>
          <w:sz w:val="24"/>
          <w:szCs w:val="24"/>
        </w:rPr>
      </w:pPr>
    </w:p>
    <w:p w14:paraId="15BBF82B" w14:textId="77777777" w:rsidR="00B611C5" w:rsidRPr="004D17E5" w:rsidRDefault="00B611C5" w:rsidP="004D17E5">
      <w:pPr>
        <w:spacing w:line="360" w:lineRule="auto"/>
        <w:rPr>
          <w:rFonts w:ascii="Times New Roman" w:hAnsi="Times New Roman" w:cs="Times New Roman"/>
          <w:sz w:val="24"/>
          <w:szCs w:val="24"/>
        </w:rPr>
        <w:sectPr w:rsidR="00B611C5" w:rsidRPr="004D17E5" w:rsidSect="00A07918">
          <w:pgSz w:w="16838" w:h="11906" w:orient="landscape"/>
          <w:pgMar w:top="1440" w:right="1440" w:bottom="1440" w:left="1440" w:header="708" w:footer="708" w:gutter="0"/>
          <w:cols w:space="708"/>
          <w:docGrid w:linePitch="360"/>
        </w:sectPr>
      </w:pPr>
    </w:p>
    <w:p w14:paraId="44B33810" w14:textId="104686B8" w:rsidR="00802926" w:rsidRPr="004D17E5" w:rsidRDefault="0054742B" w:rsidP="004D17E5">
      <w:pPr>
        <w:spacing w:line="360" w:lineRule="auto"/>
        <w:ind w:left="-1134"/>
        <w:jc w:val="right"/>
        <w:rPr>
          <w:rFonts w:ascii="Times New Roman" w:hAnsi="Times New Roman" w:cs="Times New Roman"/>
          <w:b/>
          <w:sz w:val="24"/>
          <w:szCs w:val="24"/>
        </w:rPr>
      </w:pPr>
      <w:bookmarkStart w:id="6" w:name="_Hlk96954472"/>
      <w:r>
        <w:rPr>
          <w:rFonts w:ascii="Times New Roman" w:hAnsi="Times New Roman" w:cs="Times New Roman"/>
          <w:b/>
          <w:sz w:val="24"/>
          <w:szCs w:val="24"/>
        </w:rPr>
        <w:lastRenderedPageBreak/>
        <w:t>Annex</w:t>
      </w:r>
      <w:r w:rsidR="00646D93" w:rsidRPr="004D17E5">
        <w:rPr>
          <w:rFonts w:ascii="Times New Roman" w:hAnsi="Times New Roman" w:cs="Times New Roman"/>
          <w:b/>
          <w:sz w:val="24"/>
          <w:szCs w:val="24"/>
        </w:rPr>
        <w:t xml:space="preserve"> </w:t>
      </w:r>
      <w:bookmarkEnd w:id="6"/>
      <w:r>
        <w:rPr>
          <w:rFonts w:ascii="Times New Roman" w:hAnsi="Times New Roman" w:cs="Times New Roman"/>
          <w:b/>
          <w:sz w:val="24"/>
          <w:szCs w:val="24"/>
        </w:rPr>
        <w:t>T</w:t>
      </w:r>
    </w:p>
    <w:p w14:paraId="31111175" w14:textId="1BFA6E76" w:rsidR="00BC5DAB" w:rsidRPr="00BC5DAB" w:rsidRDefault="00802926" w:rsidP="00BC5DAB">
      <w:pPr>
        <w:spacing w:after="0" w:line="360" w:lineRule="auto"/>
        <w:jc w:val="center"/>
        <w:rPr>
          <w:rFonts w:ascii="Times New Roman" w:hAnsi="Times New Roman" w:cs="Times New Roman"/>
          <w:b/>
          <w:sz w:val="24"/>
          <w:szCs w:val="24"/>
        </w:rPr>
      </w:pPr>
      <w:r w:rsidRPr="004D17E5">
        <w:rPr>
          <w:rFonts w:ascii="Times New Roman" w:hAnsi="Times New Roman" w:cs="Times New Roman"/>
          <w:b/>
          <w:sz w:val="24"/>
          <w:szCs w:val="24"/>
        </w:rPr>
        <w:t>Under 18 Marriage by States, Age and Sex, 2020</w:t>
      </w:r>
      <w:r w:rsidR="00BC5DAB">
        <w:rPr>
          <w:rFonts w:ascii="Times New Roman" w:hAnsi="Times New Roman" w:cs="Times New Roman"/>
          <w:b/>
          <w:sz w:val="24"/>
          <w:szCs w:val="24"/>
        </w:rPr>
        <w:fldChar w:fldCharType="begin"/>
      </w:r>
      <w:r w:rsidR="00BC5DAB">
        <w:rPr>
          <w:rFonts w:ascii="Times New Roman" w:hAnsi="Times New Roman" w:cs="Times New Roman"/>
          <w:b/>
          <w:sz w:val="24"/>
          <w:szCs w:val="24"/>
        </w:rPr>
        <w:instrText xml:space="preserve"> LINK </w:instrText>
      </w:r>
      <w:r w:rsidR="00917D02">
        <w:rPr>
          <w:rFonts w:ascii="Times New Roman" w:hAnsi="Times New Roman" w:cs="Times New Roman"/>
          <w:b/>
          <w:sz w:val="24"/>
          <w:szCs w:val="24"/>
        </w:rPr>
        <w:instrText xml:space="preserve">Excel.Sheet.12 "C:\\Users\\fariza\\Documents\\Kerja Fariza\\2022\\CEDAW Write Up\\Annex\\LatestPERKAHWINAN BAWAH UMUR (1).xlsx" 2020!R51C1:R69C28 </w:instrText>
      </w:r>
      <w:r w:rsidR="00BC5DAB">
        <w:rPr>
          <w:rFonts w:ascii="Times New Roman" w:hAnsi="Times New Roman" w:cs="Times New Roman"/>
          <w:b/>
          <w:sz w:val="24"/>
          <w:szCs w:val="24"/>
        </w:rPr>
        <w:instrText xml:space="preserve">\f 4 \h \* MERGEFORMAT </w:instrText>
      </w:r>
      <w:r w:rsidR="00BC5DAB">
        <w:rPr>
          <w:rFonts w:ascii="Times New Roman" w:hAnsi="Times New Roman" w:cs="Times New Roman"/>
          <w:b/>
          <w:sz w:val="24"/>
          <w:szCs w:val="24"/>
        </w:rPr>
        <w:fldChar w:fldCharType="separate"/>
      </w:r>
    </w:p>
    <w:p w14:paraId="28C3D421" w14:textId="6951626B" w:rsidR="006930B7" w:rsidRDefault="00BC5DAB" w:rsidP="009309F3">
      <w:pPr>
        <w:spacing w:after="0" w:line="240" w:lineRule="auto"/>
        <w:rPr>
          <w:rFonts w:ascii="Times New Roman" w:hAnsi="Times New Roman" w:cs="Times New Roman"/>
          <w:b/>
          <w:sz w:val="24"/>
          <w:szCs w:val="24"/>
        </w:rPr>
      </w:pPr>
      <w:r>
        <w:rPr>
          <w:rFonts w:ascii="Times New Roman" w:hAnsi="Times New Roman" w:cs="Times New Roman"/>
          <w:b/>
          <w:sz w:val="24"/>
          <w:szCs w:val="24"/>
        </w:rPr>
        <w:fldChar w:fldCharType="end"/>
      </w:r>
    </w:p>
    <w:p w14:paraId="65C944EA" w14:textId="77777777" w:rsidR="006930B7" w:rsidRPr="004D17E5" w:rsidRDefault="006930B7" w:rsidP="009309F3">
      <w:pPr>
        <w:spacing w:after="0" w:line="240" w:lineRule="auto"/>
        <w:rPr>
          <w:rFonts w:ascii="Times New Roman" w:hAnsi="Times New Roman" w:cs="Times New Roman"/>
          <w:b/>
          <w:sz w:val="24"/>
          <w:szCs w:val="24"/>
        </w:rPr>
      </w:pPr>
    </w:p>
    <w:tbl>
      <w:tblPr>
        <w:tblW w:w="15629" w:type="dxa"/>
        <w:jc w:val="center"/>
        <w:tblLook w:val="04A0" w:firstRow="1" w:lastRow="0" w:firstColumn="1" w:lastColumn="0" w:noHBand="0" w:noVBand="1"/>
      </w:tblPr>
      <w:tblGrid>
        <w:gridCol w:w="1250"/>
        <w:gridCol w:w="440"/>
        <w:gridCol w:w="551"/>
        <w:gridCol w:w="697"/>
        <w:gridCol w:w="440"/>
        <w:gridCol w:w="551"/>
        <w:gridCol w:w="697"/>
        <w:gridCol w:w="421"/>
        <w:gridCol w:w="440"/>
        <w:gridCol w:w="697"/>
        <w:gridCol w:w="416"/>
        <w:gridCol w:w="440"/>
        <w:gridCol w:w="697"/>
        <w:gridCol w:w="416"/>
        <w:gridCol w:w="345"/>
        <w:gridCol w:w="697"/>
        <w:gridCol w:w="416"/>
        <w:gridCol w:w="345"/>
        <w:gridCol w:w="697"/>
        <w:gridCol w:w="573"/>
        <w:gridCol w:w="345"/>
        <w:gridCol w:w="697"/>
        <w:gridCol w:w="451"/>
        <w:gridCol w:w="345"/>
        <w:gridCol w:w="697"/>
        <w:gridCol w:w="533"/>
        <w:gridCol w:w="638"/>
        <w:gridCol w:w="697"/>
      </w:tblGrid>
      <w:tr w:rsidR="009309F3" w:rsidRPr="001034B1" w14:paraId="40ED66A7" w14:textId="77777777" w:rsidTr="001034B1">
        <w:trPr>
          <w:trHeight w:val="516"/>
          <w:jc w:val="center"/>
        </w:trPr>
        <w:tc>
          <w:tcPr>
            <w:tcW w:w="1250" w:type="dxa"/>
            <w:vMerge w:val="restart"/>
            <w:tcBorders>
              <w:top w:val="single" w:sz="8" w:space="0" w:color="auto"/>
              <w:left w:val="single" w:sz="8" w:space="0" w:color="auto"/>
              <w:bottom w:val="single" w:sz="8" w:space="0" w:color="000000"/>
              <w:right w:val="nil"/>
            </w:tcBorders>
            <w:shd w:val="clear" w:color="auto" w:fill="E9F0F6" w:themeFill="accent1" w:themeFillTint="33"/>
            <w:vAlign w:val="center"/>
            <w:hideMark/>
          </w:tcPr>
          <w:p w14:paraId="01A2E04F" w14:textId="77777777" w:rsidR="009309F3" w:rsidRPr="001034B1" w:rsidRDefault="009309F3" w:rsidP="001034B1">
            <w:pPr>
              <w:spacing w:after="0" w:line="240" w:lineRule="auto"/>
              <w:rPr>
                <w:rFonts w:ascii="Times New Roman" w:hAnsi="Times New Roman" w:cs="Times New Roman"/>
                <w:b/>
                <w:bCs/>
                <w:sz w:val="20"/>
                <w:szCs w:val="20"/>
              </w:rPr>
            </w:pPr>
            <w:bookmarkStart w:id="7" w:name="_Hlk98839514"/>
            <w:r w:rsidRPr="001034B1">
              <w:rPr>
                <w:rFonts w:ascii="Times New Roman" w:hAnsi="Times New Roman" w:cs="Times New Roman"/>
                <w:b/>
                <w:bCs/>
                <w:sz w:val="20"/>
                <w:szCs w:val="20"/>
              </w:rPr>
              <w:t>Age \ States</w:t>
            </w:r>
          </w:p>
        </w:tc>
        <w:tc>
          <w:tcPr>
            <w:tcW w:w="1688" w:type="dxa"/>
            <w:gridSpan w:val="3"/>
            <w:tcBorders>
              <w:top w:val="single" w:sz="8" w:space="0" w:color="auto"/>
              <w:left w:val="single" w:sz="8" w:space="0" w:color="auto"/>
              <w:bottom w:val="single" w:sz="4" w:space="0" w:color="auto"/>
              <w:right w:val="single" w:sz="8" w:space="0" w:color="000000"/>
            </w:tcBorders>
            <w:shd w:val="clear" w:color="auto" w:fill="E9F0F6" w:themeFill="accent1" w:themeFillTint="33"/>
            <w:noWrap/>
            <w:vAlign w:val="center"/>
            <w:hideMark/>
          </w:tcPr>
          <w:p w14:paraId="6083F27E"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17</w:t>
            </w:r>
          </w:p>
        </w:tc>
        <w:tc>
          <w:tcPr>
            <w:tcW w:w="1688" w:type="dxa"/>
            <w:gridSpan w:val="3"/>
            <w:tcBorders>
              <w:top w:val="single" w:sz="8" w:space="0" w:color="auto"/>
              <w:left w:val="nil"/>
              <w:bottom w:val="single" w:sz="4" w:space="0" w:color="auto"/>
              <w:right w:val="single" w:sz="8" w:space="0" w:color="000000"/>
            </w:tcBorders>
            <w:shd w:val="clear" w:color="auto" w:fill="E9F0F6" w:themeFill="accent1" w:themeFillTint="33"/>
            <w:vAlign w:val="center"/>
            <w:hideMark/>
          </w:tcPr>
          <w:p w14:paraId="40FAA3AA"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16</w:t>
            </w:r>
          </w:p>
        </w:tc>
        <w:tc>
          <w:tcPr>
            <w:tcW w:w="15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6A659888"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15</w:t>
            </w:r>
          </w:p>
        </w:tc>
        <w:tc>
          <w:tcPr>
            <w:tcW w:w="1553"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56998933"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14</w:t>
            </w:r>
          </w:p>
        </w:tc>
        <w:tc>
          <w:tcPr>
            <w:tcW w:w="14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5B3143AA"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13</w:t>
            </w:r>
          </w:p>
        </w:tc>
        <w:tc>
          <w:tcPr>
            <w:tcW w:w="14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0BFDBE4E"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12</w:t>
            </w:r>
          </w:p>
        </w:tc>
        <w:tc>
          <w:tcPr>
            <w:tcW w:w="1615"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207A7F3E"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11</w:t>
            </w:r>
          </w:p>
        </w:tc>
        <w:tc>
          <w:tcPr>
            <w:tcW w:w="1493"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16703D40"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10 years old and below</w:t>
            </w:r>
          </w:p>
        </w:tc>
        <w:tc>
          <w:tcPr>
            <w:tcW w:w="186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6AEA7DEA"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MALAYSIA</w:t>
            </w:r>
          </w:p>
        </w:tc>
      </w:tr>
      <w:tr w:rsidR="009309F3" w:rsidRPr="001034B1" w14:paraId="1CC3F211" w14:textId="77777777" w:rsidTr="001034B1">
        <w:trPr>
          <w:trHeight w:val="268"/>
          <w:jc w:val="center"/>
        </w:trPr>
        <w:tc>
          <w:tcPr>
            <w:tcW w:w="1250" w:type="dxa"/>
            <w:vMerge/>
            <w:tcBorders>
              <w:top w:val="single" w:sz="8" w:space="0" w:color="auto"/>
              <w:left w:val="single" w:sz="8" w:space="0" w:color="auto"/>
              <w:bottom w:val="single" w:sz="8" w:space="0" w:color="000000"/>
              <w:right w:val="nil"/>
            </w:tcBorders>
            <w:shd w:val="clear" w:color="auto" w:fill="E9F0F6" w:themeFill="accent1" w:themeFillTint="33"/>
            <w:vAlign w:val="center"/>
            <w:hideMark/>
          </w:tcPr>
          <w:p w14:paraId="6E87FD31" w14:textId="77777777" w:rsidR="009309F3" w:rsidRPr="001034B1" w:rsidRDefault="009309F3" w:rsidP="001034B1">
            <w:pPr>
              <w:spacing w:after="0" w:line="240" w:lineRule="auto"/>
              <w:rPr>
                <w:rFonts w:ascii="Times New Roman" w:hAnsi="Times New Roman" w:cs="Times New Roman"/>
                <w:b/>
                <w:bCs/>
                <w:sz w:val="20"/>
                <w:szCs w:val="20"/>
              </w:rPr>
            </w:pPr>
          </w:p>
        </w:tc>
        <w:tc>
          <w:tcPr>
            <w:tcW w:w="440" w:type="dxa"/>
            <w:tcBorders>
              <w:top w:val="nil"/>
              <w:left w:val="single" w:sz="8" w:space="0" w:color="auto"/>
              <w:bottom w:val="single" w:sz="8" w:space="0" w:color="auto"/>
              <w:right w:val="single" w:sz="4" w:space="0" w:color="auto"/>
            </w:tcBorders>
            <w:shd w:val="clear" w:color="auto" w:fill="E9F0F6" w:themeFill="accent1" w:themeFillTint="33"/>
            <w:noWrap/>
            <w:vAlign w:val="center"/>
            <w:hideMark/>
          </w:tcPr>
          <w:p w14:paraId="7209298C"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551" w:type="dxa"/>
            <w:tcBorders>
              <w:top w:val="nil"/>
              <w:left w:val="nil"/>
              <w:bottom w:val="single" w:sz="8" w:space="0" w:color="auto"/>
              <w:right w:val="single" w:sz="4" w:space="0" w:color="auto"/>
            </w:tcBorders>
            <w:shd w:val="clear" w:color="auto" w:fill="E9F0F6" w:themeFill="accent1" w:themeFillTint="33"/>
            <w:noWrap/>
            <w:vAlign w:val="center"/>
            <w:hideMark/>
          </w:tcPr>
          <w:p w14:paraId="648BDDA9"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64C39BB2"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3F38ECCE"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551" w:type="dxa"/>
            <w:tcBorders>
              <w:top w:val="nil"/>
              <w:left w:val="nil"/>
              <w:bottom w:val="single" w:sz="8" w:space="0" w:color="auto"/>
              <w:right w:val="single" w:sz="4" w:space="0" w:color="auto"/>
            </w:tcBorders>
            <w:shd w:val="clear" w:color="auto" w:fill="E9F0F6" w:themeFill="accent1" w:themeFillTint="33"/>
            <w:noWrap/>
            <w:vAlign w:val="center"/>
            <w:hideMark/>
          </w:tcPr>
          <w:p w14:paraId="05E17F52"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36DE1028"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21" w:type="dxa"/>
            <w:tcBorders>
              <w:top w:val="nil"/>
              <w:left w:val="nil"/>
              <w:bottom w:val="single" w:sz="8" w:space="0" w:color="auto"/>
              <w:right w:val="single" w:sz="4" w:space="0" w:color="auto"/>
            </w:tcBorders>
            <w:shd w:val="clear" w:color="auto" w:fill="E9F0F6" w:themeFill="accent1" w:themeFillTint="33"/>
            <w:noWrap/>
            <w:vAlign w:val="center"/>
            <w:hideMark/>
          </w:tcPr>
          <w:p w14:paraId="001E9E2F"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31A727C6"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4ADA155"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44133044"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2F2F7A3E"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4B7178AF"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5B2FBB72"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5136F781"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44C1E9B4"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5E2F7010"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5CEAEF33"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3BE76C1E"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573" w:type="dxa"/>
            <w:tcBorders>
              <w:top w:val="nil"/>
              <w:left w:val="nil"/>
              <w:bottom w:val="single" w:sz="8" w:space="0" w:color="auto"/>
              <w:right w:val="single" w:sz="4" w:space="0" w:color="auto"/>
            </w:tcBorders>
            <w:shd w:val="clear" w:color="auto" w:fill="E9F0F6" w:themeFill="accent1" w:themeFillTint="33"/>
            <w:noWrap/>
            <w:vAlign w:val="center"/>
            <w:hideMark/>
          </w:tcPr>
          <w:p w14:paraId="382B86A7"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78D980A4"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4B291AD3"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51" w:type="dxa"/>
            <w:tcBorders>
              <w:top w:val="nil"/>
              <w:left w:val="nil"/>
              <w:bottom w:val="single" w:sz="8" w:space="0" w:color="auto"/>
              <w:right w:val="single" w:sz="4" w:space="0" w:color="auto"/>
            </w:tcBorders>
            <w:shd w:val="clear" w:color="auto" w:fill="E9F0F6" w:themeFill="accent1" w:themeFillTint="33"/>
            <w:noWrap/>
            <w:vAlign w:val="center"/>
            <w:hideMark/>
          </w:tcPr>
          <w:p w14:paraId="02F6E540"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54C57E7F"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3792BB76"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533" w:type="dxa"/>
            <w:tcBorders>
              <w:top w:val="nil"/>
              <w:left w:val="nil"/>
              <w:bottom w:val="single" w:sz="8" w:space="0" w:color="auto"/>
              <w:right w:val="single" w:sz="4" w:space="0" w:color="auto"/>
            </w:tcBorders>
            <w:shd w:val="clear" w:color="auto" w:fill="E9F0F6" w:themeFill="accent1" w:themeFillTint="33"/>
            <w:noWrap/>
            <w:vAlign w:val="center"/>
            <w:hideMark/>
          </w:tcPr>
          <w:p w14:paraId="132E68E0"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638" w:type="dxa"/>
            <w:tcBorders>
              <w:top w:val="nil"/>
              <w:left w:val="nil"/>
              <w:bottom w:val="single" w:sz="8" w:space="0" w:color="auto"/>
              <w:right w:val="single" w:sz="4" w:space="0" w:color="auto"/>
            </w:tcBorders>
            <w:shd w:val="clear" w:color="auto" w:fill="E9F0F6" w:themeFill="accent1" w:themeFillTint="33"/>
            <w:noWrap/>
            <w:vAlign w:val="center"/>
            <w:hideMark/>
          </w:tcPr>
          <w:p w14:paraId="767A0607"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424644A3" w14:textId="77777777" w:rsidR="009309F3" w:rsidRPr="001034B1" w:rsidRDefault="009309F3"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r>
      <w:tr w:rsidR="001034B1" w:rsidRPr="001034B1" w14:paraId="5C44AF95"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242A2947"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Johor</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007E5DFE" w14:textId="7879C47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9</w:t>
            </w:r>
          </w:p>
        </w:tc>
        <w:tc>
          <w:tcPr>
            <w:tcW w:w="551" w:type="dxa"/>
            <w:tcBorders>
              <w:top w:val="nil"/>
              <w:left w:val="nil"/>
              <w:bottom w:val="single" w:sz="4" w:space="0" w:color="auto"/>
              <w:right w:val="single" w:sz="4" w:space="0" w:color="auto"/>
            </w:tcBorders>
            <w:shd w:val="clear" w:color="auto" w:fill="auto"/>
            <w:noWrap/>
            <w:vAlign w:val="center"/>
            <w:hideMark/>
          </w:tcPr>
          <w:p w14:paraId="0AE87A8C" w14:textId="5D2AC2F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88</w:t>
            </w:r>
          </w:p>
        </w:tc>
        <w:tc>
          <w:tcPr>
            <w:tcW w:w="697" w:type="dxa"/>
            <w:tcBorders>
              <w:top w:val="nil"/>
              <w:left w:val="nil"/>
              <w:bottom w:val="single" w:sz="4" w:space="0" w:color="auto"/>
              <w:right w:val="single" w:sz="8" w:space="0" w:color="auto"/>
            </w:tcBorders>
            <w:shd w:val="clear" w:color="auto" w:fill="auto"/>
            <w:noWrap/>
            <w:vAlign w:val="center"/>
            <w:hideMark/>
          </w:tcPr>
          <w:p w14:paraId="13B1F2DA" w14:textId="3F68B2C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97</w:t>
            </w:r>
          </w:p>
        </w:tc>
        <w:tc>
          <w:tcPr>
            <w:tcW w:w="440" w:type="dxa"/>
            <w:tcBorders>
              <w:top w:val="nil"/>
              <w:left w:val="nil"/>
              <w:bottom w:val="single" w:sz="4" w:space="0" w:color="auto"/>
              <w:right w:val="single" w:sz="4" w:space="0" w:color="auto"/>
            </w:tcBorders>
            <w:shd w:val="clear" w:color="auto" w:fill="auto"/>
            <w:noWrap/>
            <w:vAlign w:val="center"/>
            <w:hideMark/>
          </w:tcPr>
          <w:p w14:paraId="2CBE57B2" w14:textId="74BBF20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551" w:type="dxa"/>
            <w:tcBorders>
              <w:top w:val="nil"/>
              <w:left w:val="nil"/>
              <w:bottom w:val="single" w:sz="4" w:space="0" w:color="auto"/>
              <w:right w:val="single" w:sz="4" w:space="0" w:color="auto"/>
            </w:tcBorders>
            <w:shd w:val="clear" w:color="auto" w:fill="auto"/>
            <w:noWrap/>
            <w:vAlign w:val="center"/>
            <w:hideMark/>
          </w:tcPr>
          <w:p w14:paraId="1D37163B" w14:textId="095B986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37</w:t>
            </w:r>
          </w:p>
        </w:tc>
        <w:tc>
          <w:tcPr>
            <w:tcW w:w="697" w:type="dxa"/>
            <w:tcBorders>
              <w:top w:val="nil"/>
              <w:left w:val="nil"/>
              <w:bottom w:val="single" w:sz="4" w:space="0" w:color="auto"/>
              <w:right w:val="single" w:sz="8" w:space="0" w:color="auto"/>
            </w:tcBorders>
            <w:shd w:val="clear" w:color="auto" w:fill="auto"/>
            <w:noWrap/>
            <w:vAlign w:val="center"/>
            <w:hideMark/>
          </w:tcPr>
          <w:p w14:paraId="655C86FF" w14:textId="7AED418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38</w:t>
            </w:r>
          </w:p>
        </w:tc>
        <w:tc>
          <w:tcPr>
            <w:tcW w:w="421" w:type="dxa"/>
            <w:tcBorders>
              <w:top w:val="nil"/>
              <w:left w:val="nil"/>
              <w:bottom w:val="single" w:sz="4" w:space="0" w:color="auto"/>
              <w:right w:val="single" w:sz="4" w:space="0" w:color="auto"/>
            </w:tcBorders>
            <w:shd w:val="clear" w:color="auto" w:fill="auto"/>
            <w:noWrap/>
            <w:vAlign w:val="center"/>
            <w:hideMark/>
          </w:tcPr>
          <w:p w14:paraId="29B3D79E" w14:textId="568C9F4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736384A3" w14:textId="45213B2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w:t>
            </w:r>
          </w:p>
        </w:tc>
        <w:tc>
          <w:tcPr>
            <w:tcW w:w="697" w:type="dxa"/>
            <w:tcBorders>
              <w:top w:val="nil"/>
              <w:left w:val="nil"/>
              <w:bottom w:val="single" w:sz="4" w:space="0" w:color="auto"/>
              <w:right w:val="single" w:sz="8" w:space="0" w:color="auto"/>
            </w:tcBorders>
            <w:shd w:val="clear" w:color="auto" w:fill="auto"/>
            <w:noWrap/>
            <w:vAlign w:val="center"/>
            <w:hideMark/>
          </w:tcPr>
          <w:p w14:paraId="4BE462EA" w14:textId="15756D7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w:t>
            </w:r>
          </w:p>
        </w:tc>
        <w:tc>
          <w:tcPr>
            <w:tcW w:w="416" w:type="dxa"/>
            <w:tcBorders>
              <w:top w:val="nil"/>
              <w:left w:val="nil"/>
              <w:bottom w:val="single" w:sz="4" w:space="0" w:color="auto"/>
              <w:right w:val="single" w:sz="4" w:space="0" w:color="auto"/>
            </w:tcBorders>
            <w:shd w:val="clear" w:color="auto" w:fill="auto"/>
            <w:noWrap/>
            <w:vAlign w:val="center"/>
            <w:hideMark/>
          </w:tcPr>
          <w:p w14:paraId="13B39509" w14:textId="0B147B4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6B692E91" w14:textId="24E8F1E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3D2C68A3" w14:textId="58E7B6C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6BB707B5" w14:textId="5A092C63"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7AFAA6E" w14:textId="69B4D981"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92A2B94"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1D6C301" w14:textId="32F608CA"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703C8F7" w14:textId="167C2076"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7419023"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4943517A" w14:textId="677EF1EE"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6998917" w14:textId="75DAD735"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B2D140B"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B66B7EC" w14:textId="1C35106C"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EAAAEFA" w14:textId="6EFDDDDB"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5078948"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D2A6E89" w14:textId="18783C1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w:t>
            </w:r>
          </w:p>
        </w:tc>
        <w:tc>
          <w:tcPr>
            <w:tcW w:w="638" w:type="dxa"/>
            <w:tcBorders>
              <w:top w:val="nil"/>
              <w:left w:val="nil"/>
              <w:bottom w:val="single" w:sz="4" w:space="0" w:color="auto"/>
              <w:right w:val="single" w:sz="4" w:space="0" w:color="auto"/>
            </w:tcBorders>
            <w:shd w:val="clear" w:color="auto" w:fill="auto"/>
            <w:noWrap/>
            <w:vAlign w:val="center"/>
            <w:hideMark/>
          </w:tcPr>
          <w:p w14:paraId="5FDF86BD" w14:textId="327B2DA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131</w:t>
            </w:r>
          </w:p>
        </w:tc>
        <w:tc>
          <w:tcPr>
            <w:tcW w:w="697" w:type="dxa"/>
            <w:tcBorders>
              <w:top w:val="nil"/>
              <w:left w:val="nil"/>
              <w:bottom w:val="single" w:sz="4" w:space="0" w:color="auto"/>
              <w:right w:val="single" w:sz="8" w:space="0" w:color="auto"/>
            </w:tcBorders>
            <w:shd w:val="clear" w:color="auto" w:fill="auto"/>
            <w:noWrap/>
            <w:vAlign w:val="center"/>
            <w:hideMark/>
          </w:tcPr>
          <w:p w14:paraId="1D40DC00" w14:textId="34FC5F04"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141</w:t>
            </w:r>
          </w:p>
        </w:tc>
      </w:tr>
      <w:tr w:rsidR="001034B1" w:rsidRPr="001034B1" w14:paraId="74DE3016"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210E130"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Kedah</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6C9BC427" w14:textId="1D0F15F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9</w:t>
            </w:r>
          </w:p>
        </w:tc>
        <w:tc>
          <w:tcPr>
            <w:tcW w:w="551" w:type="dxa"/>
            <w:tcBorders>
              <w:top w:val="nil"/>
              <w:left w:val="nil"/>
              <w:bottom w:val="single" w:sz="4" w:space="0" w:color="auto"/>
              <w:right w:val="single" w:sz="4" w:space="0" w:color="auto"/>
            </w:tcBorders>
            <w:shd w:val="clear" w:color="auto" w:fill="auto"/>
            <w:noWrap/>
            <w:vAlign w:val="center"/>
            <w:hideMark/>
          </w:tcPr>
          <w:p w14:paraId="2EC10494" w14:textId="1C1A052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64</w:t>
            </w:r>
          </w:p>
        </w:tc>
        <w:tc>
          <w:tcPr>
            <w:tcW w:w="697" w:type="dxa"/>
            <w:tcBorders>
              <w:top w:val="nil"/>
              <w:left w:val="nil"/>
              <w:bottom w:val="single" w:sz="4" w:space="0" w:color="auto"/>
              <w:right w:val="single" w:sz="8" w:space="0" w:color="auto"/>
            </w:tcBorders>
            <w:shd w:val="clear" w:color="auto" w:fill="auto"/>
            <w:noWrap/>
            <w:vAlign w:val="center"/>
            <w:hideMark/>
          </w:tcPr>
          <w:p w14:paraId="3DD977B5" w14:textId="583AC6A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73</w:t>
            </w:r>
          </w:p>
        </w:tc>
        <w:tc>
          <w:tcPr>
            <w:tcW w:w="440" w:type="dxa"/>
            <w:tcBorders>
              <w:top w:val="nil"/>
              <w:left w:val="nil"/>
              <w:bottom w:val="single" w:sz="4" w:space="0" w:color="auto"/>
              <w:right w:val="single" w:sz="4" w:space="0" w:color="auto"/>
            </w:tcBorders>
            <w:shd w:val="clear" w:color="auto" w:fill="auto"/>
            <w:noWrap/>
            <w:vAlign w:val="center"/>
            <w:hideMark/>
          </w:tcPr>
          <w:p w14:paraId="5AD241B4" w14:textId="31E521D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551" w:type="dxa"/>
            <w:tcBorders>
              <w:top w:val="nil"/>
              <w:left w:val="nil"/>
              <w:bottom w:val="single" w:sz="4" w:space="0" w:color="auto"/>
              <w:right w:val="single" w:sz="4" w:space="0" w:color="auto"/>
            </w:tcBorders>
            <w:shd w:val="clear" w:color="auto" w:fill="auto"/>
            <w:noWrap/>
            <w:vAlign w:val="center"/>
            <w:hideMark/>
          </w:tcPr>
          <w:p w14:paraId="4F2F8642" w14:textId="15422B5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36</w:t>
            </w:r>
          </w:p>
        </w:tc>
        <w:tc>
          <w:tcPr>
            <w:tcW w:w="697" w:type="dxa"/>
            <w:tcBorders>
              <w:top w:val="nil"/>
              <w:left w:val="nil"/>
              <w:bottom w:val="single" w:sz="4" w:space="0" w:color="auto"/>
              <w:right w:val="single" w:sz="8" w:space="0" w:color="auto"/>
            </w:tcBorders>
            <w:shd w:val="clear" w:color="auto" w:fill="auto"/>
            <w:noWrap/>
            <w:vAlign w:val="center"/>
            <w:hideMark/>
          </w:tcPr>
          <w:p w14:paraId="6D3E7315" w14:textId="085B0DF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39</w:t>
            </w:r>
          </w:p>
        </w:tc>
        <w:tc>
          <w:tcPr>
            <w:tcW w:w="421" w:type="dxa"/>
            <w:tcBorders>
              <w:top w:val="nil"/>
              <w:left w:val="nil"/>
              <w:bottom w:val="single" w:sz="4" w:space="0" w:color="auto"/>
              <w:right w:val="single" w:sz="4" w:space="0" w:color="auto"/>
            </w:tcBorders>
            <w:shd w:val="clear" w:color="auto" w:fill="auto"/>
            <w:noWrap/>
            <w:vAlign w:val="center"/>
            <w:hideMark/>
          </w:tcPr>
          <w:p w14:paraId="0FD1D60E" w14:textId="6A82BCF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40" w:type="dxa"/>
            <w:tcBorders>
              <w:top w:val="nil"/>
              <w:left w:val="nil"/>
              <w:bottom w:val="single" w:sz="4" w:space="0" w:color="auto"/>
              <w:right w:val="single" w:sz="4" w:space="0" w:color="auto"/>
            </w:tcBorders>
            <w:shd w:val="clear" w:color="auto" w:fill="auto"/>
            <w:noWrap/>
            <w:vAlign w:val="center"/>
            <w:hideMark/>
          </w:tcPr>
          <w:p w14:paraId="000DA072" w14:textId="7279225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25D0E239" w14:textId="6B21A94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416" w:type="dxa"/>
            <w:tcBorders>
              <w:top w:val="nil"/>
              <w:left w:val="nil"/>
              <w:bottom w:val="single" w:sz="4" w:space="0" w:color="auto"/>
              <w:right w:val="single" w:sz="4" w:space="0" w:color="auto"/>
            </w:tcBorders>
            <w:shd w:val="clear" w:color="auto" w:fill="auto"/>
            <w:noWrap/>
            <w:vAlign w:val="center"/>
            <w:hideMark/>
          </w:tcPr>
          <w:p w14:paraId="59837003" w14:textId="4FBAE07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226CF942" w14:textId="1231FFD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49A32E78" w14:textId="250C6F5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143A951A" w14:textId="5D4AF3D5"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676C251" w14:textId="2CF8BBD7"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50955EC"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23216ED" w14:textId="7C06EE90"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6A653EC" w14:textId="23BBF085"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5EE45B3"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20F4AA03" w14:textId="7BB7284F"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52B0197" w14:textId="0C142409"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DE8E927"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2B455B34" w14:textId="04D351F1"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EC8B229" w14:textId="3AC3CE6F"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4678153"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61D909FE" w14:textId="377F592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638" w:type="dxa"/>
            <w:tcBorders>
              <w:top w:val="nil"/>
              <w:left w:val="nil"/>
              <w:bottom w:val="single" w:sz="4" w:space="0" w:color="auto"/>
              <w:right w:val="single" w:sz="4" w:space="0" w:color="auto"/>
            </w:tcBorders>
            <w:shd w:val="clear" w:color="auto" w:fill="auto"/>
            <w:noWrap/>
            <w:vAlign w:val="center"/>
            <w:hideMark/>
          </w:tcPr>
          <w:p w14:paraId="5E6141FE" w14:textId="2EA37DB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103</w:t>
            </w:r>
          </w:p>
        </w:tc>
        <w:tc>
          <w:tcPr>
            <w:tcW w:w="697" w:type="dxa"/>
            <w:tcBorders>
              <w:top w:val="nil"/>
              <w:left w:val="nil"/>
              <w:bottom w:val="single" w:sz="4" w:space="0" w:color="auto"/>
              <w:right w:val="single" w:sz="8" w:space="0" w:color="auto"/>
            </w:tcBorders>
            <w:shd w:val="clear" w:color="auto" w:fill="auto"/>
            <w:noWrap/>
            <w:vAlign w:val="center"/>
            <w:hideMark/>
          </w:tcPr>
          <w:p w14:paraId="542D9C9E" w14:textId="0DACAA70"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116</w:t>
            </w:r>
          </w:p>
        </w:tc>
      </w:tr>
      <w:tr w:rsidR="001034B1" w:rsidRPr="001034B1" w14:paraId="79E20694"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0AE7C244"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Kelantan</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7814715B" w14:textId="61E2F55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434DBB47" w14:textId="5AEBD9A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18165927" w14:textId="3037E88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2C66F626" w14:textId="2834AFB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04FDE680" w14:textId="08454B7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1B80760C" w14:textId="359EB53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2A3D7105" w14:textId="053BF8C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12258B4F" w14:textId="4E83C97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455E1BE8" w14:textId="6FF50FB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466174B0" w14:textId="740FA8B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23C662E0" w14:textId="7A1B356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0CCBE42D" w14:textId="3B31D70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4FD39B0" w14:textId="01D69205"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19AD647" w14:textId="1F790C38"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C1B2442"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84AAFE0" w14:textId="2725FA6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449F6AF" w14:textId="30FAF8C2"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48972A7"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18002F03" w14:textId="57130CDF"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A183E5C" w14:textId="3C9263FF"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F1D391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F2345B9" w14:textId="77EBD42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736B07D" w14:textId="39FB4751"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81D5C9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0974E026" w14:textId="640D82D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63C7D17E" w14:textId="49A9F4B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03BCB7C1" w14:textId="42702AAF"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w:t>
            </w:r>
          </w:p>
        </w:tc>
      </w:tr>
      <w:tr w:rsidR="001034B1" w:rsidRPr="001034B1" w14:paraId="6A299003"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6F23670E"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Melaka</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3C3577B3" w14:textId="6BE0297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6A3DF25B" w14:textId="637E935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697" w:type="dxa"/>
            <w:tcBorders>
              <w:top w:val="nil"/>
              <w:left w:val="nil"/>
              <w:bottom w:val="single" w:sz="4" w:space="0" w:color="auto"/>
              <w:right w:val="single" w:sz="8" w:space="0" w:color="auto"/>
            </w:tcBorders>
            <w:shd w:val="clear" w:color="auto" w:fill="auto"/>
            <w:noWrap/>
            <w:vAlign w:val="center"/>
            <w:hideMark/>
          </w:tcPr>
          <w:p w14:paraId="65876F36" w14:textId="721DF21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440" w:type="dxa"/>
            <w:tcBorders>
              <w:top w:val="nil"/>
              <w:left w:val="nil"/>
              <w:bottom w:val="single" w:sz="4" w:space="0" w:color="auto"/>
              <w:right w:val="single" w:sz="4" w:space="0" w:color="auto"/>
            </w:tcBorders>
            <w:shd w:val="clear" w:color="auto" w:fill="auto"/>
            <w:noWrap/>
            <w:vAlign w:val="center"/>
            <w:hideMark/>
          </w:tcPr>
          <w:p w14:paraId="17C268E0" w14:textId="7BB22B2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551" w:type="dxa"/>
            <w:tcBorders>
              <w:top w:val="nil"/>
              <w:left w:val="nil"/>
              <w:bottom w:val="single" w:sz="4" w:space="0" w:color="auto"/>
              <w:right w:val="single" w:sz="4" w:space="0" w:color="auto"/>
            </w:tcBorders>
            <w:shd w:val="clear" w:color="auto" w:fill="auto"/>
            <w:noWrap/>
            <w:vAlign w:val="center"/>
            <w:hideMark/>
          </w:tcPr>
          <w:p w14:paraId="183E0F53" w14:textId="5A60FCF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697" w:type="dxa"/>
            <w:tcBorders>
              <w:top w:val="nil"/>
              <w:left w:val="nil"/>
              <w:bottom w:val="single" w:sz="4" w:space="0" w:color="auto"/>
              <w:right w:val="single" w:sz="8" w:space="0" w:color="auto"/>
            </w:tcBorders>
            <w:shd w:val="clear" w:color="auto" w:fill="auto"/>
            <w:noWrap/>
            <w:vAlign w:val="center"/>
            <w:hideMark/>
          </w:tcPr>
          <w:p w14:paraId="1FDEB49A" w14:textId="5431AB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421" w:type="dxa"/>
            <w:tcBorders>
              <w:top w:val="nil"/>
              <w:left w:val="nil"/>
              <w:bottom w:val="single" w:sz="4" w:space="0" w:color="auto"/>
              <w:right w:val="single" w:sz="4" w:space="0" w:color="auto"/>
            </w:tcBorders>
            <w:shd w:val="clear" w:color="auto" w:fill="auto"/>
            <w:noWrap/>
            <w:vAlign w:val="center"/>
            <w:hideMark/>
          </w:tcPr>
          <w:p w14:paraId="3DC33C6E" w14:textId="5B1DB8B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05F2228E" w14:textId="2FDCEB9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352445DA" w14:textId="18F85F0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4B9892BD" w14:textId="13B1BA9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37422EA2" w14:textId="7FDDC4D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0103CBC1" w14:textId="2F9FE64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9AC68DC" w14:textId="373E38B2"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63F66D0" w14:textId="1FAC7CD8"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95802F5"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0763472" w14:textId="14FE23E8"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1C698CF" w14:textId="7704FA2A"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AE11B29"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8DBD0A8" w14:textId="3A1E45CB"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3E091EC" w14:textId="10E19BAF"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94B0338"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0DC7582F" w14:textId="4D46C2F4"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38EB893" w14:textId="2D37B5D0"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54BAD68"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434825A1" w14:textId="15E2C1C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38" w:type="dxa"/>
            <w:tcBorders>
              <w:top w:val="nil"/>
              <w:left w:val="nil"/>
              <w:bottom w:val="single" w:sz="4" w:space="0" w:color="auto"/>
              <w:right w:val="single" w:sz="4" w:space="0" w:color="auto"/>
            </w:tcBorders>
            <w:shd w:val="clear" w:color="auto" w:fill="auto"/>
            <w:noWrap/>
            <w:vAlign w:val="center"/>
            <w:hideMark/>
          </w:tcPr>
          <w:p w14:paraId="41D869D4" w14:textId="6AA8B51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16</w:t>
            </w:r>
          </w:p>
        </w:tc>
        <w:tc>
          <w:tcPr>
            <w:tcW w:w="697" w:type="dxa"/>
            <w:tcBorders>
              <w:top w:val="nil"/>
              <w:left w:val="nil"/>
              <w:bottom w:val="single" w:sz="4" w:space="0" w:color="auto"/>
              <w:right w:val="single" w:sz="8" w:space="0" w:color="auto"/>
            </w:tcBorders>
            <w:shd w:val="clear" w:color="auto" w:fill="auto"/>
            <w:noWrap/>
            <w:vAlign w:val="center"/>
            <w:hideMark/>
          </w:tcPr>
          <w:p w14:paraId="2660C9C7" w14:textId="2BD6141B"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17</w:t>
            </w:r>
          </w:p>
        </w:tc>
      </w:tr>
      <w:tr w:rsidR="001034B1" w:rsidRPr="001034B1" w14:paraId="5BF74EA5" w14:textId="77777777" w:rsidTr="00F71C37">
        <w:trPr>
          <w:trHeight w:val="464"/>
          <w:jc w:val="center"/>
        </w:trPr>
        <w:tc>
          <w:tcPr>
            <w:tcW w:w="1250" w:type="dxa"/>
            <w:tcBorders>
              <w:top w:val="nil"/>
              <w:left w:val="single" w:sz="4" w:space="0" w:color="auto"/>
              <w:bottom w:val="single" w:sz="4" w:space="0" w:color="auto"/>
              <w:right w:val="nil"/>
            </w:tcBorders>
            <w:shd w:val="clear" w:color="auto" w:fill="auto"/>
            <w:noWrap/>
            <w:vAlign w:val="bottom"/>
            <w:hideMark/>
          </w:tcPr>
          <w:p w14:paraId="5786B02F"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Negeri Sembilan</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6521E6E5" w14:textId="0802D05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w:t>
            </w:r>
          </w:p>
        </w:tc>
        <w:tc>
          <w:tcPr>
            <w:tcW w:w="551" w:type="dxa"/>
            <w:tcBorders>
              <w:top w:val="nil"/>
              <w:left w:val="nil"/>
              <w:bottom w:val="single" w:sz="4" w:space="0" w:color="auto"/>
              <w:right w:val="single" w:sz="4" w:space="0" w:color="auto"/>
            </w:tcBorders>
            <w:shd w:val="clear" w:color="auto" w:fill="auto"/>
            <w:noWrap/>
            <w:vAlign w:val="center"/>
            <w:hideMark/>
          </w:tcPr>
          <w:p w14:paraId="60A3C7A4" w14:textId="74262C3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23</w:t>
            </w:r>
          </w:p>
        </w:tc>
        <w:tc>
          <w:tcPr>
            <w:tcW w:w="697" w:type="dxa"/>
            <w:tcBorders>
              <w:top w:val="nil"/>
              <w:left w:val="nil"/>
              <w:bottom w:val="single" w:sz="4" w:space="0" w:color="auto"/>
              <w:right w:val="single" w:sz="8" w:space="0" w:color="auto"/>
            </w:tcBorders>
            <w:shd w:val="clear" w:color="auto" w:fill="auto"/>
            <w:noWrap/>
            <w:vAlign w:val="center"/>
            <w:hideMark/>
          </w:tcPr>
          <w:p w14:paraId="062EC05D" w14:textId="6D18426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28</w:t>
            </w:r>
          </w:p>
        </w:tc>
        <w:tc>
          <w:tcPr>
            <w:tcW w:w="440" w:type="dxa"/>
            <w:tcBorders>
              <w:top w:val="nil"/>
              <w:left w:val="nil"/>
              <w:bottom w:val="single" w:sz="4" w:space="0" w:color="auto"/>
              <w:right w:val="single" w:sz="4" w:space="0" w:color="auto"/>
            </w:tcBorders>
            <w:shd w:val="clear" w:color="auto" w:fill="auto"/>
            <w:noWrap/>
            <w:vAlign w:val="center"/>
            <w:hideMark/>
          </w:tcPr>
          <w:p w14:paraId="4A9664D6" w14:textId="108BDBD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06A7304D" w14:textId="66C6BEE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16</w:t>
            </w:r>
          </w:p>
        </w:tc>
        <w:tc>
          <w:tcPr>
            <w:tcW w:w="697" w:type="dxa"/>
            <w:tcBorders>
              <w:top w:val="nil"/>
              <w:left w:val="nil"/>
              <w:bottom w:val="single" w:sz="4" w:space="0" w:color="auto"/>
              <w:right w:val="single" w:sz="8" w:space="0" w:color="auto"/>
            </w:tcBorders>
            <w:shd w:val="clear" w:color="auto" w:fill="auto"/>
            <w:noWrap/>
            <w:vAlign w:val="center"/>
            <w:hideMark/>
          </w:tcPr>
          <w:p w14:paraId="56F4A32F" w14:textId="213B954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16</w:t>
            </w:r>
          </w:p>
        </w:tc>
        <w:tc>
          <w:tcPr>
            <w:tcW w:w="421" w:type="dxa"/>
            <w:tcBorders>
              <w:top w:val="nil"/>
              <w:left w:val="nil"/>
              <w:bottom w:val="single" w:sz="4" w:space="0" w:color="auto"/>
              <w:right w:val="single" w:sz="4" w:space="0" w:color="auto"/>
            </w:tcBorders>
            <w:shd w:val="clear" w:color="auto" w:fill="auto"/>
            <w:noWrap/>
            <w:vAlign w:val="center"/>
            <w:hideMark/>
          </w:tcPr>
          <w:p w14:paraId="0225182C" w14:textId="49887D8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641CF825" w14:textId="23CBEB3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46688B12" w14:textId="716F264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416" w:type="dxa"/>
            <w:tcBorders>
              <w:top w:val="nil"/>
              <w:left w:val="nil"/>
              <w:bottom w:val="single" w:sz="4" w:space="0" w:color="auto"/>
              <w:right w:val="single" w:sz="4" w:space="0" w:color="auto"/>
            </w:tcBorders>
            <w:shd w:val="clear" w:color="auto" w:fill="auto"/>
            <w:noWrap/>
            <w:vAlign w:val="center"/>
            <w:hideMark/>
          </w:tcPr>
          <w:p w14:paraId="33AC0409" w14:textId="0D723E4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6923A695" w14:textId="78325A6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17BA8FC0" w14:textId="670EC4E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6B29889F" w14:textId="6EE7DD25"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36B2DBB" w14:textId="6911E76B"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1C61D0D"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8554574" w14:textId="41CE3EF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A5642CB" w14:textId="74B43E7D"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A4D1C7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7B490BD1" w14:textId="585C11DE"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C573900" w14:textId="36683F95"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9329A60"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25594BDD" w14:textId="7C1257C5"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DC021D8" w14:textId="2EB1F50A"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EDF3D06"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5534FC33" w14:textId="534C379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w:t>
            </w:r>
          </w:p>
        </w:tc>
        <w:tc>
          <w:tcPr>
            <w:tcW w:w="638" w:type="dxa"/>
            <w:tcBorders>
              <w:top w:val="nil"/>
              <w:left w:val="nil"/>
              <w:bottom w:val="single" w:sz="4" w:space="0" w:color="auto"/>
              <w:right w:val="single" w:sz="4" w:space="0" w:color="auto"/>
            </w:tcBorders>
            <w:shd w:val="clear" w:color="auto" w:fill="auto"/>
            <w:noWrap/>
            <w:vAlign w:val="center"/>
            <w:hideMark/>
          </w:tcPr>
          <w:p w14:paraId="6CBC1574" w14:textId="4D70C8B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43</w:t>
            </w:r>
          </w:p>
        </w:tc>
        <w:tc>
          <w:tcPr>
            <w:tcW w:w="697" w:type="dxa"/>
            <w:tcBorders>
              <w:top w:val="nil"/>
              <w:left w:val="nil"/>
              <w:bottom w:val="single" w:sz="4" w:space="0" w:color="auto"/>
              <w:right w:val="single" w:sz="8" w:space="0" w:color="auto"/>
            </w:tcBorders>
            <w:shd w:val="clear" w:color="auto" w:fill="auto"/>
            <w:noWrap/>
            <w:vAlign w:val="center"/>
            <w:hideMark/>
          </w:tcPr>
          <w:p w14:paraId="068FF6AF" w14:textId="68F88F42"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48</w:t>
            </w:r>
          </w:p>
        </w:tc>
      </w:tr>
      <w:tr w:rsidR="001034B1" w:rsidRPr="001034B1" w14:paraId="2744423C"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990FD30"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Pahang</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0A4DEDD6" w14:textId="561B3BC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551" w:type="dxa"/>
            <w:tcBorders>
              <w:top w:val="nil"/>
              <w:left w:val="nil"/>
              <w:bottom w:val="single" w:sz="4" w:space="0" w:color="auto"/>
              <w:right w:val="single" w:sz="4" w:space="0" w:color="auto"/>
            </w:tcBorders>
            <w:shd w:val="clear" w:color="auto" w:fill="auto"/>
            <w:noWrap/>
            <w:vAlign w:val="center"/>
            <w:hideMark/>
          </w:tcPr>
          <w:p w14:paraId="6AA9E496" w14:textId="61FD665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91</w:t>
            </w:r>
          </w:p>
        </w:tc>
        <w:tc>
          <w:tcPr>
            <w:tcW w:w="697" w:type="dxa"/>
            <w:tcBorders>
              <w:top w:val="nil"/>
              <w:left w:val="nil"/>
              <w:bottom w:val="single" w:sz="4" w:space="0" w:color="auto"/>
              <w:right w:val="single" w:sz="8" w:space="0" w:color="auto"/>
            </w:tcBorders>
            <w:shd w:val="clear" w:color="auto" w:fill="auto"/>
            <w:noWrap/>
            <w:vAlign w:val="center"/>
            <w:hideMark/>
          </w:tcPr>
          <w:p w14:paraId="12B33107" w14:textId="592CAFD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104</w:t>
            </w:r>
          </w:p>
        </w:tc>
        <w:tc>
          <w:tcPr>
            <w:tcW w:w="440" w:type="dxa"/>
            <w:tcBorders>
              <w:top w:val="nil"/>
              <w:left w:val="nil"/>
              <w:bottom w:val="single" w:sz="4" w:space="0" w:color="auto"/>
              <w:right w:val="single" w:sz="4" w:space="0" w:color="auto"/>
            </w:tcBorders>
            <w:shd w:val="clear" w:color="auto" w:fill="auto"/>
            <w:noWrap/>
            <w:vAlign w:val="center"/>
            <w:hideMark/>
          </w:tcPr>
          <w:p w14:paraId="7F6C878C" w14:textId="3F2FC44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551" w:type="dxa"/>
            <w:tcBorders>
              <w:top w:val="nil"/>
              <w:left w:val="nil"/>
              <w:bottom w:val="single" w:sz="4" w:space="0" w:color="auto"/>
              <w:right w:val="single" w:sz="4" w:space="0" w:color="auto"/>
            </w:tcBorders>
            <w:shd w:val="clear" w:color="auto" w:fill="auto"/>
            <w:noWrap/>
            <w:vAlign w:val="center"/>
            <w:hideMark/>
          </w:tcPr>
          <w:p w14:paraId="0198F3EF" w14:textId="242A08C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36</w:t>
            </w:r>
          </w:p>
        </w:tc>
        <w:tc>
          <w:tcPr>
            <w:tcW w:w="697" w:type="dxa"/>
            <w:tcBorders>
              <w:top w:val="nil"/>
              <w:left w:val="nil"/>
              <w:bottom w:val="single" w:sz="4" w:space="0" w:color="auto"/>
              <w:right w:val="single" w:sz="8" w:space="0" w:color="auto"/>
            </w:tcBorders>
            <w:shd w:val="clear" w:color="auto" w:fill="auto"/>
            <w:noWrap/>
            <w:vAlign w:val="center"/>
            <w:hideMark/>
          </w:tcPr>
          <w:p w14:paraId="63D2C4DB" w14:textId="0894224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38</w:t>
            </w:r>
          </w:p>
        </w:tc>
        <w:tc>
          <w:tcPr>
            <w:tcW w:w="421" w:type="dxa"/>
            <w:tcBorders>
              <w:top w:val="nil"/>
              <w:left w:val="nil"/>
              <w:bottom w:val="single" w:sz="4" w:space="0" w:color="auto"/>
              <w:right w:val="single" w:sz="4" w:space="0" w:color="auto"/>
            </w:tcBorders>
            <w:shd w:val="clear" w:color="auto" w:fill="auto"/>
            <w:noWrap/>
            <w:vAlign w:val="center"/>
            <w:hideMark/>
          </w:tcPr>
          <w:p w14:paraId="27D6E5C5" w14:textId="10C3E86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40" w:type="dxa"/>
            <w:tcBorders>
              <w:top w:val="nil"/>
              <w:left w:val="nil"/>
              <w:bottom w:val="single" w:sz="4" w:space="0" w:color="auto"/>
              <w:right w:val="single" w:sz="4" w:space="0" w:color="auto"/>
            </w:tcBorders>
            <w:shd w:val="clear" w:color="auto" w:fill="auto"/>
            <w:noWrap/>
            <w:vAlign w:val="center"/>
            <w:hideMark/>
          </w:tcPr>
          <w:p w14:paraId="7A397E32" w14:textId="12D52BE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19</w:t>
            </w:r>
          </w:p>
        </w:tc>
        <w:tc>
          <w:tcPr>
            <w:tcW w:w="697" w:type="dxa"/>
            <w:tcBorders>
              <w:top w:val="nil"/>
              <w:left w:val="nil"/>
              <w:bottom w:val="single" w:sz="4" w:space="0" w:color="auto"/>
              <w:right w:val="single" w:sz="8" w:space="0" w:color="auto"/>
            </w:tcBorders>
            <w:shd w:val="clear" w:color="auto" w:fill="auto"/>
            <w:noWrap/>
            <w:vAlign w:val="center"/>
            <w:hideMark/>
          </w:tcPr>
          <w:p w14:paraId="0AAB36E2" w14:textId="17AAD9F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20</w:t>
            </w:r>
          </w:p>
        </w:tc>
        <w:tc>
          <w:tcPr>
            <w:tcW w:w="416" w:type="dxa"/>
            <w:tcBorders>
              <w:top w:val="nil"/>
              <w:left w:val="nil"/>
              <w:bottom w:val="single" w:sz="4" w:space="0" w:color="auto"/>
              <w:right w:val="single" w:sz="4" w:space="0" w:color="auto"/>
            </w:tcBorders>
            <w:shd w:val="clear" w:color="auto" w:fill="auto"/>
            <w:noWrap/>
            <w:vAlign w:val="center"/>
            <w:hideMark/>
          </w:tcPr>
          <w:p w14:paraId="6565332C" w14:textId="6E67586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76690C3A" w14:textId="459AE8D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370706D4" w14:textId="413BCCE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416" w:type="dxa"/>
            <w:tcBorders>
              <w:top w:val="nil"/>
              <w:left w:val="nil"/>
              <w:bottom w:val="single" w:sz="4" w:space="0" w:color="auto"/>
              <w:right w:val="single" w:sz="4" w:space="0" w:color="auto"/>
            </w:tcBorders>
            <w:shd w:val="clear" w:color="auto" w:fill="auto"/>
            <w:noWrap/>
            <w:vAlign w:val="center"/>
          </w:tcPr>
          <w:p w14:paraId="239DD34D" w14:textId="5227A440"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8BFF41B" w14:textId="501BB626"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704A66B"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8714565" w14:textId="38B97FF9"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C7FE42B" w14:textId="20535A3C"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1613377"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19004129" w14:textId="5AF9EE47"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9D08F12" w14:textId="5F264A36"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10D82D4"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E60B7F6" w14:textId="286906F7"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F7E3400" w14:textId="66BE2A48"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79DE9D2"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60200703" w14:textId="754B592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16</w:t>
            </w:r>
          </w:p>
        </w:tc>
        <w:tc>
          <w:tcPr>
            <w:tcW w:w="638" w:type="dxa"/>
            <w:tcBorders>
              <w:top w:val="nil"/>
              <w:left w:val="nil"/>
              <w:bottom w:val="single" w:sz="4" w:space="0" w:color="auto"/>
              <w:right w:val="single" w:sz="4" w:space="0" w:color="auto"/>
            </w:tcBorders>
            <w:shd w:val="clear" w:color="auto" w:fill="auto"/>
            <w:noWrap/>
            <w:vAlign w:val="center"/>
            <w:hideMark/>
          </w:tcPr>
          <w:p w14:paraId="47B9E33E" w14:textId="4860936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148</w:t>
            </w:r>
          </w:p>
        </w:tc>
        <w:tc>
          <w:tcPr>
            <w:tcW w:w="697" w:type="dxa"/>
            <w:tcBorders>
              <w:top w:val="nil"/>
              <w:left w:val="nil"/>
              <w:bottom w:val="single" w:sz="4" w:space="0" w:color="auto"/>
              <w:right w:val="single" w:sz="8" w:space="0" w:color="auto"/>
            </w:tcBorders>
            <w:shd w:val="clear" w:color="auto" w:fill="auto"/>
            <w:noWrap/>
            <w:vAlign w:val="center"/>
            <w:hideMark/>
          </w:tcPr>
          <w:p w14:paraId="414FA39B" w14:textId="7C27AE17"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164</w:t>
            </w:r>
          </w:p>
        </w:tc>
      </w:tr>
      <w:tr w:rsidR="001034B1" w:rsidRPr="001034B1" w14:paraId="327BFD74"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00ADB1DF"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Pulau Pinang</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228D62B9" w14:textId="65691C6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551" w:type="dxa"/>
            <w:tcBorders>
              <w:top w:val="nil"/>
              <w:left w:val="nil"/>
              <w:bottom w:val="single" w:sz="4" w:space="0" w:color="auto"/>
              <w:right w:val="single" w:sz="4" w:space="0" w:color="auto"/>
            </w:tcBorders>
            <w:shd w:val="clear" w:color="auto" w:fill="auto"/>
            <w:noWrap/>
            <w:vAlign w:val="center"/>
            <w:hideMark/>
          </w:tcPr>
          <w:p w14:paraId="25111B37" w14:textId="4F72B76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30</w:t>
            </w:r>
          </w:p>
        </w:tc>
        <w:tc>
          <w:tcPr>
            <w:tcW w:w="697" w:type="dxa"/>
            <w:tcBorders>
              <w:top w:val="nil"/>
              <w:left w:val="nil"/>
              <w:bottom w:val="single" w:sz="4" w:space="0" w:color="auto"/>
              <w:right w:val="single" w:sz="8" w:space="0" w:color="auto"/>
            </w:tcBorders>
            <w:shd w:val="clear" w:color="auto" w:fill="auto"/>
            <w:noWrap/>
            <w:vAlign w:val="center"/>
            <w:hideMark/>
          </w:tcPr>
          <w:p w14:paraId="1C4DE151" w14:textId="32C45D6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32</w:t>
            </w:r>
          </w:p>
        </w:tc>
        <w:tc>
          <w:tcPr>
            <w:tcW w:w="440" w:type="dxa"/>
            <w:tcBorders>
              <w:top w:val="nil"/>
              <w:left w:val="nil"/>
              <w:bottom w:val="single" w:sz="4" w:space="0" w:color="auto"/>
              <w:right w:val="single" w:sz="4" w:space="0" w:color="auto"/>
            </w:tcBorders>
            <w:shd w:val="clear" w:color="auto" w:fill="auto"/>
            <w:noWrap/>
            <w:vAlign w:val="center"/>
            <w:hideMark/>
          </w:tcPr>
          <w:p w14:paraId="72C99177" w14:textId="47059FB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551" w:type="dxa"/>
            <w:tcBorders>
              <w:top w:val="nil"/>
              <w:left w:val="nil"/>
              <w:bottom w:val="single" w:sz="4" w:space="0" w:color="auto"/>
              <w:right w:val="single" w:sz="4" w:space="0" w:color="auto"/>
            </w:tcBorders>
            <w:shd w:val="clear" w:color="auto" w:fill="auto"/>
            <w:noWrap/>
            <w:vAlign w:val="center"/>
            <w:hideMark/>
          </w:tcPr>
          <w:p w14:paraId="39DE6ACB" w14:textId="6F7AC6C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w:t>
            </w:r>
          </w:p>
        </w:tc>
        <w:tc>
          <w:tcPr>
            <w:tcW w:w="697" w:type="dxa"/>
            <w:tcBorders>
              <w:top w:val="nil"/>
              <w:left w:val="nil"/>
              <w:bottom w:val="single" w:sz="4" w:space="0" w:color="auto"/>
              <w:right w:val="single" w:sz="8" w:space="0" w:color="auto"/>
            </w:tcBorders>
            <w:shd w:val="clear" w:color="auto" w:fill="auto"/>
            <w:noWrap/>
            <w:vAlign w:val="center"/>
            <w:hideMark/>
          </w:tcPr>
          <w:p w14:paraId="24B3C6D6" w14:textId="2FB1958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9</w:t>
            </w:r>
          </w:p>
        </w:tc>
        <w:tc>
          <w:tcPr>
            <w:tcW w:w="421" w:type="dxa"/>
            <w:tcBorders>
              <w:top w:val="nil"/>
              <w:left w:val="nil"/>
              <w:bottom w:val="single" w:sz="4" w:space="0" w:color="auto"/>
              <w:right w:val="single" w:sz="4" w:space="0" w:color="auto"/>
            </w:tcBorders>
            <w:shd w:val="clear" w:color="auto" w:fill="auto"/>
            <w:noWrap/>
            <w:vAlign w:val="center"/>
            <w:hideMark/>
          </w:tcPr>
          <w:p w14:paraId="1FDFD876" w14:textId="64DF455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697FDCBD" w14:textId="3DE8B53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69442F80" w14:textId="127264E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77DF3077" w14:textId="416C554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485345CF" w14:textId="5F73DF0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3DA9E45A" w14:textId="6FF1969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9AA157B" w14:textId="6684C84B"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D06DFC8" w14:textId="55D4F9EC"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BC3DC2B"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3E20F4C" w14:textId="284098F6"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271C0DB" w14:textId="3F6F3492"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1008120"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B669439" w14:textId="78DC0997"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9512240" w14:textId="413712E1"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89BDF64"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3ED5FFFB" w14:textId="1F4564FC"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2CA154E" w14:textId="603D0067"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DA0120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50DF5A79" w14:textId="7B29564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38" w:type="dxa"/>
            <w:tcBorders>
              <w:top w:val="nil"/>
              <w:left w:val="nil"/>
              <w:bottom w:val="single" w:sz="4" w:space="0" w:color="auto"/>
              <w:right w:val="single" w:sz="4" w:space="0" w:color="auto"/>
            </w:tcBorders>
            <w:shd w:val="clear" w:color="auto" w:fill="auto"/>
            <w:noWrap/>
            <w:vAlign w:val="center"/>
            <w:hideMark/>
          </w:tcPr>
          <w:p w14:paraId="239EB0F2" w14:textId="040E5DB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37</w:t>
            </w:r>
          </w:p>
        </w:tc>
        <w:tc>
          <w:tcPr>
            <w:tcW w:w="697" w:type="dxa"/>
            <w:tcBorders>
              <w:top w:val="nil"/>
              <w:left w:val="nil"/>
              <w:bottom w:val="single" w:sz="4" w:space="0" w:color="auto"/>
              <w:right w:val="single" w:sz="8" w:space="0" w:color="auto"/>
            </w:tcBorders>
            <w:shd w:val="clear" w:color="auto" w:fill="auto"/>
            <w:noWrap/>
            <w:vAlign w:val="center"/>
            <w:hideMark/>
          </w:tcPr>
          <w:p w14:paraId="19F6F75A" w14:textId="06E7B028"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41</w:t>
            </w:r>
          </w:p>
        </w:tc>
      </w:tr>
      <w:tr w:rsidR="001034B1" w:rsidRPr="001034B1" w14:paraId="3CFA68F0"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9B72919"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Perak</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62B09BBE" w14:textId="6C49270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w:t>
            </w:r>
          </w:p>
        </w:tc>
        <w:tc>
          <w:tcPr>
            <w:tcW w:w="551" w:type="dxa"/>
            <w:tcBorders>
              <w:top w:val="nil"/>
              <w:left w:val="nil"/>
              <w:bottom w:val="single" w:sz="4" w:space="0" w:color="auto"/>
              <w:right w:val="single" w:sz="4" w:space="0" w:color="auto"/>
            </w:tcBorders>
            <w:shd w:val="clear" w:color="auto" w:fill="auto"/>
            <w:noWrap/>
            <w:vAlign w:val="center"/>
            <w:hideMark/>
          </w:tcPr>
          <w:p w14:paraId="2C53A4F0" w14:textId="37D8D63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77</w:t>
            </w:r>
          </w:p>
        </w:tc>
        <w:tc>
          <w:tcPr>
            <w:tcW w:w="697" w:type="dxa"/>
            <w:tcBorders>
              <w:top w:val="nil"/>
              <w:left w:val="nil"/>
              <w:bottom w:val="single" w:sz="4" w:space="0" w:color="auto"/>
              <w:right w:val="single" w:sz="8" w:space="0" w:color="auto"/>
            </w:tcBorders>
            <w:shd w:val="clear" w:color="auto" w:fill="auto"/>
            <w:noWrap/>
            <w:vAlign w:val="center"/>
            <w:hideMark/>
          </w:tcPr>
          <w:p w14:paraId="1FEB47A8" w14:textId="4094239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85</w:t>
            </w:r>
          </w:p>
        </w:tc>
        <w:tc>
          <w:tcPr>
            <w:tcW w:w="440" w:type="dxa"/>
            <w:tcBorders>
              <w:top w:val="nil"/>
              <w:left w:val="nil"/>
              <w:bottom w:val="single" w:sz="4" w:space="0" w:color="auto"/>
              <w:right w:val="single" w:sz="4" w:space="0" w:color="auto"/>
            </w:tcBorders>
            <w:shd w:val="clear" w:color="auto" w:fill="auto"/>
            <w:noWrap/>
            <w:vAlign w:val="center"/>
            <w:hideMark/>
          </w:tcPr>
          <w:p w14:paraId="2028C1EA" w14:textId="0B541E2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551" w:type="dxa"/>
            <w:tcBorders>
              <w:top w:val="nil"/>
              <w:left w:val="nil"/>
              <w:bottom w:val="single" w:sz="4" w:space="0" w:color="auto"/>
              <w:right w:val="single" w:sz="4" w:space="0" w:color="auto"/>
            </w:tcBorders>
            <w:shd w:val="clear" w:color="auto" w:fill="auto"/>
            <w:noWrap/>
            <w:vAlign w:val="center"/>
            <w:hideMark/>
          </w:tcPr>
          <w:p w14:paraId="56A3E53B" w14:textId="72846B6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42</w:t>
            </w:r>
          </w:p>
        </w:tc>
        <w:tc>
          <w:tcPr>
            <w:tcW w:w="697" w:type="dxa"/>
            <w:tcBorders>
              <w:top w:val="nil"/>
              <w:left w:val="nil"/>
              <w:bottom w:val="single" w:sz="4" w:space="0" w:color="auto"/>
              <w:right w:val="single" w:sz="8" w:space="0" w:color="auto"/>
            </w:tcBorders>
            <w:shd w:val="clear" w:color="auto" w:fill="auto"/>
            <w:noWrap/>
            <w:vAlign w:val="center"/>
            <w:hideMark/>
          </w:tcPr>
          <w:p w14:paraId="689DDD40" w14:textId="17BA26A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45</w:t>
            </w:r>
          </w:p>
        </w:tc>
        <w:tc>
          <w:tcPr>
            <w:tcW w:w="421" w:type="dxa"/>
            <w:tcBorders>
              <w:top w:val="nil"/>
              <w:left w:val="nil"/>
              <w:bottom w:val="single" w:sz="4" w:space="0" w:color="auto"/>
              <w:right w:val="single" w:sz="4" w:space="0" w:color="auto"/>
            </w:tcBorders>
            <w:shd w:val="clear" w:color="auto" w:fill="auto"/>
            <w:noWrap/>
            <w:vAlign w:val="center"/>
            <w:hideMark/>
          </w:tcPr>
          <w:p w14:paraId="0B3DD1C5" w14:textId="135A7BC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440" w:type="dxa"/>
            <w:tcBorders>
              <w:top w:val="nil"/>
              <w:left w:val="nil"/>
              <w:bottom w:val="single" w:sz="4" w:space="0" w:color="auto"/>
              <w:right w:val="single" w:sz="4" w:space="0" w:color="auto"/>
            </w:tcBorders>
            <w:shd w:val="clear" w:color="auto" w:fill="auto"/>
            <w:noWrap/>
            <w:vAlign w:val="center"/>
            <w:hideMark/>
          </w:tcPr>
          <w:p w14:paraId="5DA52D29" w14:textId="122DA1F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18</w:t>
            </w:r>
          </w:p>
        </w:tc>
        <w:tc>
          <w:tcPr>
            <w:tcW w:w="697" w:type="dxa"/>
            <w:tcBorders>
              <w:top w:val="nil"/>
              <w:left w:val="nil"/>
              <w:bottom w:val="single" w:sz="4" w:space="0" w:color="auto"/>
              <w:right w:val="single" w:sz="8" w:space="0" w:color="auto"/>
            </w:tcBorders>
            <w:shd w:val="clear" w:color="auto" w:fill="auto"/>
            <w:noWrap/>
            <w:vAlign w:val="center"/>
            <w:hideMark/>
          </w:tcPr>
          <w:p w14:paraId="24C25962" w14:textId="5D4CF54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20</w:t>
            </w:r>
          </w:p>
        </w:tc>
        <w:tc>
          <w:tcPr>
            <w:tcW w:w="416" w:type="dxa"/>
            <w:tcBorders>
              <w:top w:val="nil"/>
              <w:left w:val="nil"/>
              <w:bottom w:val="single" w:sz="4" w:space="0" w:color="auto"/>
              <w:right w:val="single" w:sz="4" w:space="0" w:color="auto"/>
            </w:tcBorders>
            <w:shd w:val="clear" w:color="auto" w:fill="auto"/>
            <w:noWrap/>
            <w:vAlign w:val="center"/>
            <w:hideMark/>
          </w:tcPr>
          <w:p w14:paraId="4EEBD61F" w14:textId="5146803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48825514" w14:textId="0955225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4B06B6BC" w14:textId="7D2B3A5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5B9D154C" w14:textId="49DA9ED6"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446FDFF" w14:textId="0F04E53A"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28ADD0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44D4023" w14:textId="0D01BB2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2A25136" w14:textId="5138D9A0"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8125DEF"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43AA6115" w14:textId="506B3278"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A5B3280" w14:textId="2C68ED7A"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7AD4A78"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6E0E9BB5" w14:textId="5E53D73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1785ED9" w14:textId="443FCACC"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1DB7A7B"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1BF69DBF" w14:textId="7DE3D20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638" w:type="dxa"/>
            <w:tcBorders>
              <w:top w:val="nil"/>
              <w:left w:val="nil"/>
              <w:bottom w:val="single" w:sz="4" w:space="0" w:color="auto"/>
              <w:right w:val="single" w:sz="4" w:space="0" w:color="auto"/>
            </w:tcBorders>
            <w:shd w:val="clear" w:color="auto" w:fill="auto"/>
            <w:noWrap/>
            <w:vAlign w:val="center"/>
            <w:hideMark/>
          </w:tcPr>
          <w:p w14:paraId="5F0E72CA" w14:textId="1632F91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138</w:t>
            </w:r>
          </w:p>
        </w:tc>
        <w:tc>
          <w:tcPr>
            <w:tcW w:w="697" w:type="dxa"/>
            <w:tcBorders>
              <w:top w:val="nil"/>
              <w:left w:val="nil"/>
              <w:bottom w:val="single" w:sz="4" w:space="0" w:color="auto"/>
              <w:right w:val="single" w:sz="8" w:space="0" w:color="auto"/>
            </w:tcBorders>
            <w:shd w:val="clear" w:color="auto" w:fill="auto"/>
            <w:noWrap/>
            <w:vAlign w:val="center"/>
            <w:hideMark/>
          </w:tcPr>
          <w:p w14:paraId="48569762" w14:textId="48EAC66F"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151</w:t>
            </w:r>
          </w:p>
        </w:tc>
      </w:tr>
      <w:tr w:rsidR="001034B1" w:rsidRPr="001034B1" w14:paraId="0D7185BA"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6D988CF6"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Perlis</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1064A80A" w14:textId="74B5F37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551" w:type="dxa"/>
            <w:tcBorders>
              <w:top w:val="nil"/>
              <w:left w:val="nil"/>
              <w:bottom w:val="single" w:sz="4" w:space="0" w:color="auto"/>
              <w:right w:val="single" w:sz="4" w:space="0" w:color="auto"/>
            </w:tcBorders>
            <w:shd w:val="clear" w:color="auto" w:fill="auto"/>
            <w:noWrap/>
            <w:vAlign w:val="center"/>
            <w:hideMark/>
          </w:tcPr>
          <w:p w14:paraId="008F460D" w14:textId="32CBB00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20</w:t>
            </w:r>
          </w:p>
        </w:tc>
        <w:tc>
          <w:tcPr>
            <w:tcW w:w="697" w:type="dxa"/>
            <w:tcBorders>
              <w:top w:val="nil"/>
              <w:left w:val="nil"/>
              <w:bottom w:val="single" w:sz="4" w:space="0" w:color="auto"/>
              <w:right w:val="single" w:sz="8" w:space="0" w:color="auto"/>
            </w:tcBorders>
            <w:shd w:val="clear" w:color="auto" w:fill="auto"/>
            <w:noWrap/>
            <w:vAlign w:val="center"/>
            <w:hideMark/>
          </w:tcPr>
          <w:p w14:paraId="137F1FF7" w14:textId="267F0C1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24</w:t>
            </w:r>
          </w:p>
        </w:tc>
        <w:tc>
          <w:tcPr>
            <w:tcW w:w="440" w:type="dxa"/>
            <w:tcBorders>
              <w:top w:val="nil"/>
              <w:left w:val="nil"/>
              <w:bottom w:val="single" w:sz="4" w:space="0" w:color="auto"/>
              <w:right w:val="single" w:sz="4" w:space="0" w:color="auto"/>
            </w:tcBorders>
            <w:shd w:val="clear" w:color="auto" w:fill="auto"/>
            <w:noWrap/>
            <w:vAlign w:val="center"/>
            <w:hideMark/>
          </w:tcPr>
          <w:p w14:paraId="0EFA05E6" w14:textId="5B69423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28C10C41" w14:textId="6B2ED6E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w:t>
            </w:r>
          </w:p>
        </w:tc>
        <w:tc>
          <w:tcPr>
            <w:tcW w:w="697" w:type="dxa"/>
            <w:tcBorders>
              <w:top w:val="nil"/>
              <w:left w:val="nil"/>
              <w:bottom w:val="single" w:sz="4" w:space="0" w:color="auto"/>
              <w:right w:val="single" w:sz="8" w:space="0" w:color="auto"/>
            </w:tcBorders>
            <w:shd w:val="clear" w:color="auto" w:fill="auto"/>
            <w:noWrap/>
            <w:vAlign w:val="center"/>
            <w:hideMark/>
          </w:tcPr>
          <w:p w14:paraId="10FFE495" w14:textId="1E326CB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w:t>
            </w:r>
          </w:p>
        </w:tc>
        <w:tc>
          <w:tcPr>
            <w:tcW w:w="421" w:type="dxa"/>
            <w:tcBorders>
              <w:top w:val="nil"/>
              <w:left w:val="nil"/>
              <w:bottom w:val="single" w:sz="4" w:space="0" w:color="auto"/>
              <w:right w:val="single" w:sz="4" w:space="0" w:color="auto"/>
            </w:tcBorders>
            <w:shd w:val="clear" w:color="auto" w:fill="auto"/>
            <w:noWrap/>
            <w:vAlign w:val="center"/>
            <w:hideMark/>
          </w:tcPr>
          <w:p w14:paraId="43F0E47C" w14:textId="469B22C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0B7A3BA9" w14:textId="5156997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6B4F6CA7" w14:textId="58BCCAC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61082D97" w14:textId="2194FD5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11C9DB7D" w14:textId="6C81F17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07F617E4" w14:textId="2353A53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06FF3244" w14:textId="6C6B9E3C"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738032B" w14:textId="630C5D7E"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ADE3F66"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B32D711" w14:textId="5600153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87164B1" w14:textId="16765DFB"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130B902"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75367257" w14:textId="1D6249C0"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4CD741C" w14:textId="3B7BF492"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8EC1D6E"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3531D4D6" w14:textId="1615F21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3BEE158" w14:textId="517524E9"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CD7D15F"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5E8812A2" w14:textId="23DFBCF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38" w:type="dxa"/>
            <w:tcBorders>
              <w:top w:val="nil"/>
              <w:left w:val="nil"/>
              <w:bottom w:val="single" w:sz="4" w:space="0" w:color="auto"/>
              <w:right w:val="single" w:sz="4" w:space="0" w:color="auto"/>
            </w:tcBorders>
            <w:shd w:val="clear" w:color="auto" w:fill="auto"/>
            <w:noWrap/>
            <w:vAlign w:val="center"/>
            <w:hideMark/>
          </w:tcPr>
          <w:p w14:paraId="253FCAFD" w14:textId="2430B15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29</w:t>
            </w:r>
          </w:p>
        </w:tc>
        <w:tc>
          <w:tcPr>
            <w:tcW w:w="697" w:type="dxa"/>
            <w:tcBorders>
              <w:top w:val="nil"/>
              <w:left w:val="nil"/>
              <w:bottom w:val="single" w:sz="4" w:space="0" w:color="auto"/>
              <w:right w:val="single" w:sz="8" w:space="0" w:color="auto"/>
            </w:tcBorders>
            <w:shd w:val="clear" w:color="auto" w:fill="auto"/>
            <w:noWrap/>
            <w:vAlign w:val="center"/>
            <w:hideMark/>
          </w:tcPr>
          <w:p w14:paraId="1B5B023C" w14:textId="2C7A51B0"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33</w:t>
            </w:r>
          </w:p>
        </w:tc>
      </w:tr>
      <w:tr w:rsidR="001034B1" w:rsidRPr="001034B1" w14:paraId="7522074C"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723E073"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Selangor</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1666783E" w14:textId="339C572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551" w:type="dxa"/>
            <w:tcBorders>
              <w:top w:val="nil"/>
              <w:left w:val="nil"/>
              <w:bottom w:val="single" w:sz="4" w:space="0" w:color="auto"/>
              <w:right w:val="single" w:sz="4" w:space="0" w:color="auto"/>
            </w:tcBorders>
            <w:shd w:val="clear" w:color="auto" w:fill="auto"/>
            <w:noWrap/>
            <w:vAlign w:val="center"/>
            <w:hideMark/>
          </w:tcPr>
          <w:p w14:paraId="741F9B8B" w14:textId="1A3DBB5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697" w:type="dxa"/>
            <w:tcBorders>
              <w:top w:val="nil"/>
              <w:left w:val="nil"/>
              <w:bottom w:val="single" w:sz="4" w:space="0" w:color="auto"/>
              <w:right w:val="single" w:sz="8" w:space="0" w:color="auto"/>
            </w:tcBorders>
            <w:shd w:val="clear" w:color="auto" w:fill="auto"/>
            <w:noWrap/>
            <w:vAlign w:val="center"/>
            <w:hideMark/>
          </w:tcPr>
          <w:p w14:paraId="7B9F0619" w14:textId="5E255D0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16</w:t>
            </w:r>
          </w:p>
        </w:tc>
        <w:tc>
          <w:tcPr>
            <w:tcW w:w="440" w:type="dxa"/>
            <w:tcBorders>
              <w:top w:val="nil"/>
              <w:left w:val="nil"/>
              <w:bottom w:val="single" w:sz="4" w:space="0" w:color="auto"/>
              <w:right w:val="single" w:sz="4" w:space="0" w:color="auto"/>
            </w:tcBorders>
            <w:shd w:val="clear" w:color="auto" w:fill="auto"/>
            <w:noWrap/>
            <w:vAlign w:val="center"/>
            <w:hideMark/>
          </w:tcPr>
          <w:p w14:paraId="1EB9EEC9" w14:textId="0F81338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5E0A58AE" w14:textId="4B8D444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697" w:type="dxa"/>
            <w:tcBorders>
              <w:top w:val="nil"/>
              <w:left w:val="nil"/>
              <w:bottom w:val="single" w:sz="4" w:space="0" w:color="auto"/>
              <w:right w:val="single" w:sz="8" w:space="0" w:color="auto"/>
            </w:tcBorders>
            <w:shd w:val="clear" w:color="auto" w:fill="auto"/>
            <w:noWrap/>
            <w:vAlign w:val="center"/>
            <w:hideMark/>
          </w:tcPr>
          <w:p w14:paraId="4DF8E5E0" w14:textId="4AC9A97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421" w:type="dxa"/>
            <w:tcBorders>
              <w:top w:val="nil"/>
              <w:left w:val="nil"/>
              <w:bottom w:val="single" w:sz="4" w:space="0" w:color="auto"/>
              <w:right w:val="single" w:sz="4" w:space="0" w:color="auto"/>
            </w:tcBorders>
            <w:shd w:val="clear" w:color="auto" w:fill="auto"/>
            <w:noWrap/>
            <w:vAlign w:val="center"/>
            <w:hideMark/>
          </w:tcPr>
          <w:p w14:paraId="609793F8" w14:textId="1F38841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321489E1" w14:textId="34FEF50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58FA4F15" w14:textId="349D2E7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15B8CA5F" w14:textId="3226881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6D386E02" w14:textId="4C2C5B7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28E13837" w14:textId="0E6F930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633668A0" w14:textId="2B5C0BC0"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958A960" w14:textId="77A26079"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966AD4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311673D" w14:textId="76B71003"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DB253B9" w14:textId="5C3BA1B2"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D429B66"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5F5084ED" w14:textId="3D6B835E"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F084F04" w14:textId="5EB413E1"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CCC1AE7"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6D30F093" w14:textId="106488D8"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98A1D89" w14:textId="62F5F27D"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29BB410"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A57927D" w14:textId="72B9FD5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638" w:type="dxa"/>
            <w:tcBorders>
              <w:top w:val="nil"/>
              <w:left w:val="nil"/>
              <w:bottom w:val="single" w:sz="4" w:space="0" w:color="auto"/>
              <w:right w:val="single" w:sz="4" w:space="0" w:color="auto"/>
            </w:tcBorders>
            <w:shd w:val="clear" w:color="auto" w:fill="auto"/>
            <w:noWrap/>
            <w:vAlign w:val="center"/>
            <w:hideMark/>
          </w:tcPr>
          <w:p w14:paraId="0C9BCCF5" w14:textId="7A57237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26</w:t>
            </w:r>
          </w:p>
        </w:tc>
        <w:tc>
          <w:tcPr>
            <w:tcW w:w="697" w:type="dxa"/>
            <w:tcBorders>
              <w:top w:val="nil"/>
              <w:left w:val="nil"/>
              <w:bottom w:val="single" w:sz="4" w:space="0" w:color="auto"/>
              <w:right w:val="single" w:sz="8" w:space="0" w:color="auto"/>
            </w:tcBorders>
            <w:shd w:val="clear" w:color="auto" w:fill="auto"/>
            <w:noWrap/>
            <w:vAlign w:val="center"/>
            <w:hideMark/>
          </w:tcPr>
          <w:p w14:paraId="50129D1B" w14:textId="7BD689E9"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29</w:t>
            </w:r>
          </w:p>
        </w:tc>
      </w:tr>
      <w:tr w:rsidR="001034B1" w:rsidRPr="001034B1" w14:paraId="7633A115"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57EDD6E"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Terengganu</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5F019150" w14:textId="481ECD3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w:t>
            </w:r>
          </w:p>
        </w:tc>
        <w:tc>
          <w:tcPr>
            <w:tcW w:w="551" w:type="dxa"/>
            <w:tcBorders>
              <w:top w:val="nil"/>
              <w:left w:val="nil"/>
              <w:bottom w:val="single" w:sz="4" w:space="0" w:color="auto"/>
              <w:right w:val="single" w:sz="4" w:space="0" w:color="auto"/>
            </w:tcBorders>
            <w:shd w:val="clear" w:color="auto" w:fill="auto"/>
            <w:noWrap/>
            <w:vAlign w:val="center"/>
            <w:hideMark/>
          </w:tcPr>
          <w:p w14:paraId="5A30876C" w14:textId="0BBB0DD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72</w:t>
            </w:r>
          </w:p>
        </w:tc>
        <w:tc>
          <w:tcPr>
            <w:tcW w:w="697" w:type="dxa"/>
            <w:tcBorders>
              <w:top w:val="nil"/>
              <w:left w:val="nil"/>
              <w:bottom w:val="single" w:sz="4" w:space="0" w:color="auto"/>
              <w:right w:val="single" w:sz="8" w:space="0" w:color="auto"/>
            </w:tcBorders>
            <w:shd w:val="clear" w:color="auto" w:fill="auto"/>
            <w:noWrap/>
            <w:vAlign w:val="center"/>
            <w:hideMark/>
          </w:tcPr>
          <w:p w14:paraId="12C82084" w14:textId="0E8BD12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82</w:t>
            </w:r>
          </w:p>
        </w:tc>
        <w:tc>
          <w:tcPr>
            <w:tcW w:w="440" w:type="dxa"/>
            <w:tcBorders>
              <w:top w:val="nil"/>
              <w:left w:val="nil"/>
              <w:bottom w:val="single" w:sz="4" w:space="0" w:color="auto"/>
              <w:right w:val="single" w:sz="4" w:space="0" w:color="auto"/>
            </w:tcBorders>
            <w:shd w:val="clear" w:color="auto" w:fill="auto"/>
            <w:noWrap/>
            <w:vAlign w:val="center"/>
            <w:hideMark/>
          </w:tcPr>
          <w:p w14:paraId="2294191C" w14:textId="2CAFBFC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551" w:type="dxa"/>
            <w:tcBorders>
              <w:top w:val="nil"/>
              <w:left w:val="nil"/>
              <w:bottom w:val="single" w:sz="4" w:space="0" w:color="auto"/>
              <w:right w:val="single" w:sz="4" w:space="0" w:color="auto"/>
            </w:tcBorders>
            <w:shd w:val="clear" w:color="auto" w:fill="auto"/>
            <w:noWrap/>
            <w:vAlign w:val="center"/>
            <w:hideMark/>
          </w:tcPr>
          <w:p w14:paraId="269400A5" w14:textId="133496A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32</w:t>
            </w:r>
          </w:p>
        </w:tc>
        <w:tc>
          <w:tcPr>
            <w:tcW w:w="697" w:type="dxa"/>
            <w:tcBorders>
              <w:top w:val="nil"/>
              <w:left w:val="nil"/>
              <w:bottom w:val="single" w:sz="4" w:space="0" w:color="auto"/>
              <w:right w:val="single" w:sz="8" w:space="0" w:color="auto"/>
            </w:tcBorders>
            <w:shd w:val="clear" w:color="auto" w:fill="auto"/>
            <w:noWrap/>
            <w:vAlign w:val="center"/>
            <w:hideMark/>
          </w:tcPr>
          <w:p w14:paraId="16E979A2" w14:textId="0F26B1E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34</w:t>
            </w:r>
          </w:p>
        </w:tc>
        <w:tc>
          <w:tcPr>
            <w:tcW w:w="421" w:type="dxa"/>
            <w:tcBorders>
              <w:top w:val="nil"/>
              <w:left w:val="nil"/>
              <w:bottom w:val="single" w:sz="4" w:space="0" w:color="auto"/>
              <w:right w:val="single" w:sz="4" w:space="0" w:color="auto"/>
            </w:tcBorders>
            <w:shd w:val="clear" w:color="auto" w:fill="auto"/>
            <w:noWrap/>
            <w:vAlign w:val="center"/>
            <w:hideMark/>
          </w:tcPr>
          <w:p w14:paraId="15EBFE77" w14:textId="452B9C4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198DE111" w14:textId="390E5B4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w:t>
            </w:r>
          </w:p>
        </w:tc>
        <w:tc>
          <w:tcPr>
            <w:tcW w:w="697" w:type="dxa"/>
            <w:tcBorders>
              <w:top w:val="nil"/>
              <w:left w:val="nil"/>
              <w:bottom w:val="single" w:sz="4" w:space="0" w:color="auto"/>
              <w:right w:val="single" w:sz="8" w:space="0" w:color="auto"/>
            </w:tcBorders>
            <w:shd w:val="clear" w:color="auto" w:fill="auto"/>
            <w:noWrap/>
            <w:vAlign w:val="center"/>
            <w:hideMark/>
          </w:tcPr>
          <w:p w14:paraId="730007BD" w14:textId="393FD99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w:t>
            </w:r>
          </w:p>
        </w:tc>
        <w:tc>
          <w:tcPr>
            <w:tcW w:w="416" w:type="dxa"/>
            <w:tcBorders>
              <w:top w:val="nil"/>
              <w:left w:val="nil"/>
              <w:bottom w:val="single" w:sz="4" w:space="0" w:color="auto"/>
              <w:right w:val="single" w:sz="4" w:space="0" w:color="auto"/>
            </w:tcBorders>
            <w:shd w:val="clear" w:color="auto" w:fill="auto"/>
            <w:noWrap/>
            <w:vAlign w:val="center"/>
            <w:hideMark/>
          </w:tcPr>
          <w:p w14:paraId="6335D133" w14:textId="33CE67B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22A76EF7" w14:textId="694466A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0C58C09E" w14:textId="775BAFD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416" w:type="dxa"/>
            <w:tcBorders>
              <w:top w:val="nil"/>
              <w:left w:val="nil"/>
              <w:bottom w:val="single" w:sz="4" w:space="0" w:color="auto"/>
              <w:right w:val="single" w:sz="4" w:space="0" w:color="auto"/>
            </w:tcBorders>
            <w:shd w:val="clear" w:color="auto" w:fill="auto"/>
            <w:noWrap/>
            <w:vAlign w:val="center"/>
          </w:tcPr>
          <w:p w14:paraId="43E21A6E" w14:textId="5B7955F0"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41CCE2B" w14:textId="053BA017"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01E2A26"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043EE89" w14:textId="3B4A9DFA"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922EBFD" w14:textId="67EE47F0"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BC42A2B"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1F92849F" w14:textId="49430D55"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2F688CC" w14:textId="609B84D0"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6EAED6C"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0DA336FB" w14:textId="3AA3A821"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981007E" w14:textId="7BE27B5D"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4FCBC49"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1ED0268C" w14:textId="6E5AE46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638" w:type="dxa"/>
            <w:tcBorders>
              <w:top w:val="nil"/>
              <w:left w:val="nil"/>
              <w:bottom w:val="single" w:sz="4" w:space="0" w:color="auto"/>
              <w:right w:val="single" w:sz="4" w:space="0" w:color="auto"/>
            </w:tcBorders>
            <w:shd w:val="clear" w:color="auto" w:fill="auto"/>
            <w:noWrap/>
            <w:vAlign w:val="center"/>
            <w:hideMark/>
          </w:tcPr>
          <w:p w14:paraId="32637D3C" w14:textId="07EC04C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116</w:t>
            </w:r>
          </w:p>
        </w:tc>
        <w:tc>
          <w:tcPr>
            <w:tcW w:w="697" w:type="dxa"/>
            <w:tcBorders>
              <w:top w:val="nil"/>
              <w:left w:val="nil"/>
              <w:bottom w:val="single" w:sz="4" w:space="0" w:color="auto"/>
              <w:right w:val="single" w:sz="8" w:space="0" w:color="auto"/>
            </w:tcBorders>
            <w:shd w:val="clear" w:color="auto" w:fill="auto"/>
            <w:noWrap/>
            <w:vAlign w:val="center"/>
            <w:hideMark/>
          </w:tcPr>
          <w:p w14:paraId="2DC83F5D" w14:textId="4E1F229E"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128</w:t>
            </w:r>
          </w:p>
        </w:tc>
      </w:tr>
      <w:tr w:rsidR="001034B1" w:rsidRPr="001034B1" w14:paraId="19311E73"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5B79BB7"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Sabah</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5FDD8356" w14:textId="3FF5248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551" w:type="dxa"/>
            <w:tcBorders>
              <w:top w:val="nil"/>
              <w:left w:val="nil"/>
              <w:bottom w:val="single" w:sz="4" w:space="0" w:color="auto"/>
              <w:right w:val="single" w:sz="4" w:space="0" w:color="auto"/>
            </w:tcBorders>
            <w:shd w:val="clear" w:color="auto" w:fill="auto"/>
            <w:noWrap/>
            <w:vAlign w:val="center"/>
            <w:hideMark/>
          </w:tcPr>
          <w:p w14:paraId="50045B80" w14:textId="7939390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109</w:t>
            </w:r>
          </w:p>
        </w:tc>
        <w:tc>
          <w:tcPr>
            <w:tcW w:w="697" w:type="dxa"/>
            <w:tcBorders>
              <w:top w:val="nil"/>
              <w:left w:val="nil"/>
              <w:bottom w:val="single" w:sz="4" w:space="0" w:color="auto"/>
              <w:right w:val="single" w:sz="8" w:space="0" w:color="auto"/>
            </w:tcBorders>
            <w:shd w:val="clear" w:color="auto" w:fill="auto"/>
            <w:noWrap/>
            <w:vAlign w:val="center"/>
            <w:hideMark/>
          </w:tcPr>
          <w:p w14:paraId="52370E7F" w14:textId="7D2A9EC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121</w:t>
            </w:r>
          </w:p>
        </w:tc>
        <w:tc>
          <w:tcPr>
            <w:tcW w:w="440" w:type="dxa"/>
            <w:tcBorders>
              <w:top w:val="nil"/>
              <w:left w:val="nil"/>
              <w:bottom w:val="single" w:sz="4" w:space="0" w:color="auto"/>
              <w:right w:val="single" w:sz="4" w:space="0" w:color="auto"/>
            </w:tcBorders>
            <w:shd w:val="clear" w:color="auto" w:fill="auto"/>
            <w:noWrap/>
            <w:vAlign w:val="center"/>
            <w:hideMark/>
          </w:tcPr>
          <w:p w14:paraId="2534058A" w14:textId="69BE642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w:t>
            </w:r>
          </w:p>
        </w:tc>
        <w:tc>
          <w:tcPr>
            <w:tcW w:w="551" w:type="dxa"/>
            <w:tcBorders>
              <w:top w:val="nil"/>
              <w:left w:val="nil"/>
              <w:bottom w:val="single" w:sz="4" w:space="0" w:color="auto"/>
              <w:right w:val="single" w:sz="4" w:space="0" w:color="auto"/>
            </w:tcBorders>
            <w:shd w:val="clear" w:color="auto" w:fill="auto"/>
            <w:noWrap/>
            <w:vAlign w:val="center"/>
            <w:hideMark/>
          </w:tcPr>
          <w:p w14:paraId="57C54C15" w14:textId="5D96568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49</w:t>
            </w:r>
          </w:p>
        </w:tc>
        <w:tc>
          <w:tcPr>
            <w:tcW w:w="697" w:type="dxa"/>
            <w:tcBorders>
              <w:top w:val="nil"/>
              <w:left w:val="nil"/>
              <w:bottom w:val="single" w:sz="4" w:space="0" w:color="auto"/>
              <w:right w:val="single" w:sz="8" w:space="0" w:color="auto"/>
            </w:tcBorders>
            <w:shd w:val="clear" w:color="auto" w:fill="auto"/>
            <w:noWrap/>
            <w:vAlign w:val="center"/>
            <w:hideMark/>
          </w:tcPr>
          <w:p w14:paraId="4704B05F" w14:textId="748F511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57</w:t>
            </w:r>
          </w:p>
        </w:tc>
        <w:tc>
          <w:tcPr>
            <w:tcW w:w="421" w:type="dxa"/>
            <w:tcBorders>
              <w:top w:val="nil"/>
              <w:left w:val="nil"/>
              <w:bottom w:val="single" w:sz="4" w:space="0" w:color="auto"/>
              <w:right w:val="single" w:sz="4" w:space="0" w:color="auto"/>
            </w:tcBorders>
            <w:shd w:val="clear" w:color="auto" w:fill="auto"/>
            <w:noWrap/>
            <w:vAlign w:val="center"/>
            <w:hideMark/>
          </w:tcPr>
          <w:p w14:paraId="19EF1830" w14:textId="170732B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047F9D97" w14:textId="37893DD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697" w:type="dxa"/>
            <w:tcBorders>
              <w:top w:val="nil"/>
              <w:left w:val="nil"/>
              <w:bottom w:val="single" w:sz="4" w:space="0" w:color="auto"/>
              <w:right w:val="single" w:sz="8" w:space="0" w:color="auto"/>
            </w:tcBorders>
            <w:shd w:val="clear" w:color="auto" w:fill="auto"/>
            <w:noWrap/>
            <w:vAlign w:val="center"/>
            <w:hideMark/>
          </w:tcPr>
          <w:p w14:paraId="2ECD6D84" w14:textId="10749F9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416" w:type="dxa"/>
            <w:tcBorders>
              <w:top w:val="nil"/>
              <w:left w:val="nil"/>
              <w:bottom w:val="single" w:sz="4" w:space="0" w:color="auto"/>
              <w:right w:val="single" w:sz="4" w:space="0" w:color="auto"/>
            </w:tcBorders>
            <w:shd w:val="clear" w:color="auto" w:fill="auto"/>
            <w:noWrap/>
            <w:vAlign w:val="center"/>
            <w:hideMark/>
          </w:tcPr>
          <w:p w14:paraId="19EF3B9E" w14:textId="4496584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40" w:type="dxa"/>
            <w:tcBorders>
              <w:top w:val="nil"/>
              <w:left w:val="nil"/>
              <w:bottom w:val="single" w:sz="4" w:space="0" w:color="auto"/>
              <w:right w:val="single" w:sz="4" w:space="0" w:color="auto"/>
            </w:tcBorders>
            <w:shd w:val="clear" w:color="auto" w:fill="auto"/>
            <w:noWrap/>
            <w:vAlign w:val="center"/>
            <w:hideMark/>
          </w:tcPr>
          <w:p w14:paraId="09CEEE00" w14:textId="5A1178F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628D220E" w14:textId="66B6574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416" w:type="dxa"/>
            <w:tcBorders>
              <w:top w:val="nil"/>
              <w:left w:val="nil"/>
              <w:bottom w:val="single" w:sz="4" w:space="0" w:color="auto"/>
              <w:right w:val="single" w:sz="4" w:space="0" w:color="auto"/>
            </w:tcBorders>
            <w:shd w:val="clear" w:color="auto" w:fill="auto"/>
            <w:noWrap/>
            <w:vAlign w:val="center"/>
          </w:tcPr>
          <w:p w14:paraId="5B606BCB" w14:textId="10A8909C"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D143C7D" w14:textId="58E2D23F"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C6156E9"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D4FF7C5" w14:textId="37F9FA87"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FE11336" w14:textId="389B46DA"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8AAE5DF"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F415B2D" w14:textId="798E70A8"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953ABE8" w14:textId="2C6353B1"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9F6C5F7"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7B1550AB" w14:textId="4A01810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BC4BC4F" w14:textId="3375D1E1"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5791D35"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5262537E" w14:textId="16EA709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21</w:t>
            </w:r>
          </w:p>
        </w:tc>
        <w:tc>
          <w:tcPr>
            <w:tcW w:w="638" w:type="dxa"/>
            <w:tcBorders>
              <w:top w:val="nil"/>
              <w:left w:val="nil"/>
              <w:bottom w:val="single" w:sz="4" w:space="0" w:color="auto"/>
              <w:right w:val="single" w:sz="4" w:space="0" w:color="auto"/>
            </w:tcBorders>
            <w:shd w:val="clear" w:color="auto" w:fill="auto"/>
            <w:noWrap/>
            <w:vAlign w:val="center"/>
            <w:hideMark/>
          </w:tcPr>
          <w:p w14:paraId="2129EF6D" w14:textId="32EA4F8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172</w:t>
            </w:r>
          </w:p>
        </w:tc>
        <w:tc>
          <w:tcPr>
            <w:tcW w:w="697" w:type="dxa"/>
            <w:tcBorders>
              <w:top w:val="nil"/>
              <w:left w:val="nil"/>
              <w:bottom w:val="single" w:sz="4" w:space="0" w:color="auto"/>
              <w:right w:val="single" w:sz="8" w:space="0" w:color="auto"/>
            </w:tcBorders>
            <w:shd w:val="clear" w:color="auto" w:fill="auto"/>
            <w:noWrap/>
            <w:vAlign w:val="center"/>
            <w:hideMark/>
          </w:tcPr>
          <w:p w14:paraId="60D2FC97" w14:textId="427988AF"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193</w:t>
            </w:r>
          </w:p>
        </w:tc>
      </w:tr>
      <w:tr w:rsidR="001034B1" w:rsidRPr="001034B1" w14:paraId="0B50DCA6"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0C69E358"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Sarawak</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554357F9" w14:textId="671AF2B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1392BD5B" w14:textId="0FDD507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15</w:t>
            </w:r>
          </w:p>
        </w:tc>
        <w:tc>
          <w:tcPr>
            <w:tcW w:w="697" w:type="dxa"/>
            <w:tcBorders>
              <w:top w:val="nil"/>
              <w:left w:val="nil"/>
              <w:bottom w:val="single" w:sz="4" w:space="0" w:color="auto"/>
              <w:right w:val="single" w:sz="8" w:space="0" w:color="auto"/>
            </w:tcBorders>
            <w:shd w:val="clear" w:color="auto" w:fill="auto"/>
            <w:noWrap/>
            <w:vAlign w:val="center"/>
            <w:hideMark/>
          </w:tcPr>
          <w:p w14:paraId="7F7713FC" w14:textId="5E4715F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15</w:t>
            </w:r>
          </w:p>
        </w:tc>
        <w:tc>
          <w:tcPr>
            <w:tcW w:w="440" w:type="dxa"/>
            <w:tcBorders>
              <w:top w:val="nil"/>
              <w:left w:val="nil"/>
              <w:bottom w:val="single" w:sz="4" w:space="0" w:color="auto"/>
              <w:right w:val="single" w:sz="4" w:space="0" w:color="auto"/>
            </w:tcBorders>
            <w:shd w:val="clear" w:color="auto" w:fill="auto"/>
            <w:noWrap/>
            <w:vAlign w:val="center"/>
            <w:hideMark/>
          </w:tcPr>
          <w:p w14:paraId="1646B923" w14:textId="3926863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323940AB" w14:textId="15F8DCD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5972A880" w14:textId="5C65499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421" w:type="dxa"/>
            <w:tcBorders>
              <w:top w:val="nil"/>
              <w:left w:val="nil"/>
              <w:bottom w:val="single" w:sz="4" w:space="0" w:color="auto"/>
              <w:right w:val="single" w:sz="4" w:space="0" w:color="auto"/>
            </w:tcBorders>
            <w:shd w:val="clear" w:color="auto" w:fill="auto"/>
            <w:noWrap/>
            <w:vAlign w:val="center"/>
            <w:hideMark/>
          </w:tcPr>
          <w:p w14:paraId="1EB7222D" w14:textId="707CB62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72A6CC7F" w14:textId="7003B5F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04000E2A" w14:textId="7B6A227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112C15A3" w14:textId="3DBD87A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6346C06A" w14:textId="17CD0EC5"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2C50972C" w14:textId="4786B8BF"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AC445B5" w14:textId="47A3E4E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6B2F89C" w14:textId="2DC05C5B"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AF859ED"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49ED076" w14:textId="65BA6101"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BAFFFE7" w14:textId="0C0CE503"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9F9343C"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855AA2E" w14:textId="4DDA2517"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96E6C05" w14:textId="6884E88C"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C32D655"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35553E8A" w14:textId="16F3D979"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24D0ECC" w14:textId="36C0A12C"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13D79B6"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2E72E72D" w14:textId="28A97B0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091B7BB3" w14:textId="5831317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19</w:t>
            </w:r>
          </w:p>
        </w:tc>
        <w:tc>
          <w:tcPr>
            <w:tcW w:w="697" w:type="dxa"/>
            <w:tcBorders>
              <w:top w:val="nil"/>
              <w:left w:val="nil"/>
              <w:bottom w:val="single" w:sz="4" w:space="0" w:color="auto"/>
              <w:right w:val="single" w:sz="8" w:space="0" w:color="auto"/>
            </w:tcBorders>
            <w:shd w:val="clear" w:color="auto" w:fill="auto"/>
            <w:noWrap/>
            <w:vAlign w:val="center"/>
            <w:hideMark/>
          </w:tcPr>
          <w:p w14:paraId="7E65328A" w14:textId="045F853F"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19</w:t>
            </w:r>
          </w:p>
        </w:tc>
      </w:tr>
      <w:tr w:rsidR="001034B1" w:rsidRPr="001034B1" w14:paraId="38049D19"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82D7597"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WP Kuala Lumpur</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4304FEEB" w14:textId="0018FD1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551" w:type="dxa"/>
            <w:tcBorders>
              <w:top w:val="nil"/>
              <w:left w:val="nil"/>
              <w:bottom w:val="single" w:sz="4" w:space="0" w:color="auto"/>
              <w:right w:val="single" w:sz="4" w:space="0" w:color="auto"/>
            </w:tcBorders>
            <w:shd w:val="clear" w:color="auto" w:fill="auto"/>
            <w:noWrap/>
            <w:vAlign w:val="center"/>
            <w:hideMark/>
          </w:tcPr>
          <w:p w14:paraId="31B447C7" w14:textId="1C2F92B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21</w:t>
            </w:r>
          </w:p>
        </w:tc>
        <w:tc>
          <w:tcPr>
            <w:tcW w:w="697" w:type="dxa"/>
            <w:tcBorders>
              <w:top w:val="nil"/>
              <w:left w:val="nil"/>
              <w:bottom w:val="single" w:sz="4" w:space="0" w:color="auto"/>
              <w:right w:val="single" w:sz="8" w:space="0" w:color="auto"/>
            </w:tcBorders>
            <w:shd w:val="clear" w:color="auto" w:fill="auto"/>
            <w:noWrap/>
            <w:vAlign w:val="center"/>
            <w:hideMark/>
          </w:tcPr>
          <w:p w14:paraId="6C325EEE" w14:textId="41CF548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24</w:t>
            </w:r>
          </w:p>
        </w:tc>
        <w:tc>
          <w:tcPr>
            <w:tcW w:w="440" w:type="dxa"/>
            <w:tcBorders>
              <w:top w:val="nil"/>
              <w:left w:val="nil"/>
              <w:bottom w:val="single" w:sz="4" w:space="0" w:color="auto"/>
              <w:right w:val="single" w:sz="4" w:space="0" w:color="auto"/>
            </w:tcBorders>
            <w:shd w:val="clear" w:color="auto" w:fill="auto"/>
            <w:noWrap/>
            <w:vAlign w:val="center"/>
            <w:hideMark/>
          </w:tcPr>
          <w:p w14:paraId="6370AECB" w14:textId="7F313F4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551" w:type="dxa"/>
            <w:tcBorders>
              <w:top w:val="nil"/>
              <w:left w:val="nil"/>
              <w:bottom w:val="single" w:sz="4" w:space="0" w:color="auto"/>
              <w:right w:val="single" w:sz="4" w:space="0" w:color="auto"/>
            </w:tcBorders>
            <w:shd w:val="clear" w:color="auto" w:fill="auto"/>
            <w:noWrap/>
            <w:vAlign w:val="center"/>
            <w:hideMark/>
          </w:tcPr>
          <w:p w14:paraId="74EE95F5" w14:textId="31B5391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w:t>
            </w:r>
          </w:p>
        </w:tc>
        <w:tc>
          <w:tcPr>
            <w:tcW w:w="697" w:type="dxa"/>
            <w:tcBorders>
              <w:top w:val="nil"/>
              <w:left w:val="nil"/>
              <w:bottom w:val="single" w:sz="4" w:space="0" w:color="auto"/>
              <w:right w:val="single" w:sz="8" w:space="0" w:color="auto"/>
            </w:tcBorders>
            <w:shd w:val="clear" w:color="auto" w:fill="auto"/>
            <w:noWrap/>
            <w:vAlign w:val="center"/>
            <w:hideMark/>
          </w:tcPr>
          <w:p w14:paraId="7FFBCDA3" w14:textId="45B5086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w:t>
            </w:r>
          </w:p>
        </w:tc>
        <w:tc>
          <w:tcPr>
            <w:tcW w:w="421" w:type="dxa"/>
            <w:tcBorders>
              <w:top w:val="nil"/>
              <w:left w:val="nil"/>
              <w:bottom w:val="single" w:sz="4" w:space="0" w:color="auto"/>
              <w:right w:val="single" w:sz="4" w:space="0" w:color="auto"/>
            </w:tcBorders>
            <w:shd w:val="clear" w:color="auto" w:fill="auto"/>
            <w:noWrap/>
            <w:vAlign w:val="center"/>
            <w:hideMark/>
          </w:tcPr>
          <w:p w14:paraId="7A0CED4F" w14:textId="124D254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5CF8DCB8" w14:textId="5420161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523863C5" w14:textId="2566825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5858701B" w14:textId="0ABD4D1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53D19918" w14:textId="74681812"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2AEB0D07" w14:textId="6BE9CAB3"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65FA12F" w14:textId="057E4B42"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DB7412B" w14:textId="75923814"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A4BF832"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F7D6D75" w14:textId="38A078F2"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9DCEC6F" w14:textId="3A28570E"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B672A6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7FD18CB9" w14:textId="24A0902C"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5108BF8" w14:textId="44CDC237"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6D67F31"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6DDA22F6" w14:textId="7CB5F4B3"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47C1EFE" w14:textId="23EAAB2F"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8BDD835"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61C2C3D" w14:textId="6C2F712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38" w:type="dxa"/>
            <w:tcBorders>
              <w:top w:val="nil"/>
              <w:left w:val="nil"/>
              <w:bottom w:val="single" w:sz="4" w:space="0" w:color="auto"/>
              <w:right w:val="single" w:sz="4" w:space="0" w:color="auto"/>
            </w:tcBorders>
            <w:shd w:val="clear" w:color="auto" w:fill="auto"/>
            <w:noWrap/>
            <w:vAlign w:val="center"/>
            <w:hideMark/>
          </w:tcPr>
          <w:p w14:paraId="31DA08D6" w14:textId="591C29A9"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32</w:t>
            </w:r>
          </w:p>
        </w:tc>
        <w:tc>
          <w:tcPr>
            <w:tcW w:w="697" w:type="dxa"/>
            <w:tcBorders>
              <w:top w:val="nil"/>
              <w:left w:val="nil"/>
              <w:bottom w:val="single" w:sz="4" w:space="0" w:color="auto"/>
              <w:right w:val="single" w:sz="8" w:space="0" w:color="auto"/>
            </w:tcBorders>
            <w:shd w:val="clear" w:color="auto" w:fill="auto"/>
            <w:noWrap/>
            <w:vAlign w:val="center"/>
            <w:hideMark/>
          </w:tcPr>
          <w:p w14:paraId="1491CA25" w14:textId="7DFA3753"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36</w:t>
            </w:r>
          </w:p>
        </w:tc>
      </w:tr>
      <w:tr w:rsidR="001034B1" w:rsidRPr="001034B1" w14:paraId="4AE09F44"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240B8FA4"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WP Labuan</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6A924BF6" w14:textId="49EB484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0978FDDA" w14:textId="7669C25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6</w:t>
            </w:r>
          </w:p>
        </w:tc>
        <w:tc>
          <w:tcPr>
            <w:tcW w:w="697" w:type="dxa"/>
            <w:tcBorders>
              <w:top w:val="nil"/>
              <w:left w:val="nil"/>
              <w:bottom w:val="single" w:sz="4" w:space="0" w:color="auto"/>
              <w:right w:val="single" w:sz="8" w:space="0" w:color="auto"/>
            </w:tcBorders>
            <w:shd w:val="clear" w:color="auto" w:fill="auto"/>
            <w:noWrap/>
            <w:vAlign w:val="center"/>
            <w:hideMark/>
          </w:tcPr>
          <w:p w14:paraId="01AF53BD" w14:textId="366F801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6</w:t>
            </w:r>
          </w:p>
        </w:tc>
        <w:tc>
          <w:tcPr>
            <w:tcW w:w="440" w:type="dxa"/>
            <w:tcBorders>
              <w:top w:val="nil"/>
              <w:left w:val="nil"/>
              <w:bottom w:val="single" w:sz="4" w:space="0" w:color="auto"/>
              <w:right w:val="single" w:sz="4" w:space="0" w:color="auto"/>
            </w:tcBorders>
            <w:shd w:val="clear" w:color="auto" w:fill="auto"/>
            <w:noWrap/>
            <w:vAlign w:val="center"/>
            <w:hideMark/>
          </w:tcPr>
          <w:p w14:paraId="3E2C2E56" w14:textId="4D0FB70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single" w:sz="4" w:space="0" w:color="auto"/>
              <w:right w:val="single" w:sz="4" w:space="0" w:color="auto"/>
            </w:tcBorders>
            <w:shd w:val="clear" w:color="auto" w:fill="auto"/>
            <w:noWrap/>
            <w:vAlign w:val="center"/>
            <w:hideMark/>
          </w:tcPr>
          <w:p w14:paraId="3FFA6752" w14:textId="438A500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045A899D" w14:textId="4CE7B07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21" w:type="dxa"/>
            <w:tcBorders>
              <w:top w:val="nil"/>
              <w:left w:val="nil"/>
              <w:bottom w:val="single" w:sz="4" w:space="0" w:color="auto"/>
              <w:right w:val="single" w:sz="4" w:space="0" w:color="auto"/>
            </w:tcBorders>
            <w:shd w:val="clear" w:color="auto" w:fill="auto"/>
            <w:noWrap/>
            <w:vAlign w:val="center"/>
            <w:hideMark/>
          </w:tcPr>
          <w:p w14:paraId="205DF0D4" w14:textId="611E60C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4EECAF9C" w14:textId="339EFF7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6919CF28" w14:textId="561383E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1E2D296B" w14:textId="69692E98"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459AB953" w14:textId="00883F9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5BC47B9E" w14:textId="10DBE21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BC74DC4" w14:textId="504D65EA"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7FF2B39" w14:textId="5919DD58"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32A0D70"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F525276" w14:textId="3C7B2392"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4324B5D" w14:textId="7F4CB2FA"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882081A"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7F7D94B3" w14:textId="0F2FFB2A"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FBE8D44" w14:textId="3EC7B9CE"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C3E3575"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1995957C" w14:textId="2D6169DF"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A947092" w14:textId="6B7973EE"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BAF3F32"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1D1836CF" w14:textId="64E62C60"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44FB6E47" w14:textId="7D7F66B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w:t>
            </w:r>
          </w:p>
        </w:tc>
        <w:tc>
          <w:tcPr>
            <w:tcW w:w="697" w:type="dxa"/>
            <w:tcBorders>
              <w:top w:val="nil"/>
              <w:left w:val="nil"/>
              <w:bottom w:val="single" w:sz="4" w:space="0" w:color="auto"/>
              <w:right w:val="single" w:sz="8" w:space="0" w:color="auto"/>
            </w:tcBorders>
            <w:shd w:val="clear" w:color="auto" w:fill="auto"/>
            <w:noWrap/>
            <w:vAlign w:val="center"/>
            <w:hideMark/>
          </w:tcPr>
          <w:p w14:paraId="7CC273C7" w14:textId="519717A5"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7</w:t>
            </w:r>
          </w:p>
        </w:tc>
      </w:tr>
      <w:tr w:rsidR="001034B1" w:rsidRPr="001034B1" w14:paraId="4A3FF36A" w14:textId="77777777" w:rsidTr="00F71C37">
        <w:trPr>
          <w:trHeight w:val="268"/>
          <w:jc w:val="center"/>
        </w:trPr>
        <w:tc>
          <w:tcPr>
            <w:tcW w:w="1250" w:type="dxa"/>
            <w:tcBorders>
              <w:top w:val="nil"/>
              <w:left w:val="single" w:sz="4" w:space="0" w:color="auto"/>
              <w:bottom w:val="nil"/>
              <w:right w:val="nil"/>
            </w:tcBorders>
            <w:shd w:val="clear" w:color="auto" w:fill="auto"/>
            <w:noWrap/>
            <w:vAlign w:val="bottom"/>
            <w:hideMark/>
          </w:tcPr>
          <w:p w14:paraId="264AC4DA" w14:textId="77777777" w:rsidR="001034B1" w:rsidRPr="001034B1" w:rsidRDefault="001034B1" w:rsidP="001034B1">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WP Putrajaya</w:t>
            </w:r>
          </w:p>
        </w:tc>
        <w:tc>
          <w:tcPr>
            <w:tcW w:w="440" w:type="dxa"/>
            <w:tcBorders>
              <w:top w:val="nil"/>
              <w:left w:val="single" w:sz="8" w:space="0" w:color="auto"/>
              <w:bottom w:val="nil"/>
              <w:right w:val="single" w:sz="4" w:space="0" w:color="auto"/>
            </w:tcBorders>
            <w:shd w:val="clear" w:color="auto" w:fill="auto"/>
            <w:noWrap/>
            <w:vAlign w:val="center"/>
            <w:hideMark/>
          </w:tcPr>
          <w:p w14:paraId="1D6EAE2C" w14:textId="6E922A14"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nil"/>
              <w:right w:val="single" w:sz="4" w:space="0" w:color="auto"/>
            </w:tcBorders>
            <w:shd w:val="clear" w:color="auto" w:fill="auto"/>
            <w:noWrap/>
            <w:vAlign w:val="center"/>
            <w:hideMark/>
          </w:tcPr>
          <w:p w14:paraId="3A1C92B2" w14:textId="786529CA"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nil"/>
              <w:right w:val="single" w:sz="8" w:space="0" w:color="auto"/>
            </w:tcBorders>
            <w:shd w:val="clear" w:color="auto" w:fill="auto"/>
            <w:noWrap/>
            <w:vAlign w:val="center"/>
            <w:hideMark/>
          </w:tcPr>
          <w:p w14:paraId="75347FCB" w14:textId="304AB69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nil"/>
              <w:right w:val="single" w:sz="4" w:space="0" w:color="auto"/>
            </w:tcBorders>
            <w:shd w:val="clear" w:color="auto" w:fill="auto"/>
            <w:noWrap/>
            <w:vAlign w:val="center"/>
            <w:hideMark/>
          </w:tcPr>
          <w:p w14:paraId="7A17735F" w14:textId="6F6A967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551" w:type="dxa"/>
            <w:tcBorders>
              <w:top w:val="nil"/>
              <w:left w:val="nil"/>
              <w:bottom w:val="nil"/>
              <w:right w:val="single" w:sz="4" w:space="0" w:color="auto"/>
            </w:tcBorders>
            <w:shd w:val="clear" w:color="auto" w:fill="auto"/>
            <w:noWrap/>
            <w:vAlign w:val="center"/>
            <w:hideMark/>
          </w:tcPr>
          <w:p w14:paraId="70B2019D" w14:textId="671BDC2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nil"/>
              <w:right w:val="single" w:sz="8" w:space="0" w:color="auto"/>
            </w:tcBorders>
            <w:shd w:val="clear" w:color="auto" w:fill="auto"/>
            <w:noWrap/>
            <w:vAlign w:val="center"/>
            <w:hideMark/>
          </w:tcPr>
          <w:p w14:paraId="77F4D8D8" w14:textId="05ABE47E"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21" w:type="dxa"/>
            <w:tcBorders>
              <w:top w:val="nil"/>
              <w:left w:val="nil"/>
              <w:bottom w:val="nil"/>
              <w:right w:val="single" w:sz="4" w:space="0" w:color="auto"/>
            </w:tcBorders>
            <w:shd w:val="clear" w:color="auto" w:fill="auto"/>
            <w:noWrap/>
            <w:vAlign w:val="center"/>
            <w:hideMark/>
          </w:tcPr>
          <w:p w14:paraId="072FDD91" w14:textId="2045F44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nil"/>
              <w:right w:val="single" w:sz="4" w:space="0" w:color="auto"/>
            </w:tcBorders>
            <w:shd w:val="clear" w:color="auto" w:fill="auto"/>
            <w:noWrap/>
            <w:vAlign w:val="center"/>
            <w:hideMark/>
          </w:tcPr>
          <w:p w14:paraId="5253CA55" w14:textId="148F0481"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nil"/>
              <w:right w:val="single" w:sz="8" w:space="0" w:color="auto"/>
            </w:tcBorders>
            <w:shd w:val="clear" w:color="auto" w:fill="auto"/>
            <w:noWrap/>
            <w:vAlign w:val="center"/>
            <w:hideMark/>
          </w:tcPr>
          <w:p w14:paraId="738603BB" w14:textId="6D6FE42C"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nil"/>
              <w:right w:val="single" w:sz="4" w:space="0" w:color="auto"/>
            </w:tcBorders>
            <w:shd w:val="clear" w:color="auto" w:fill="auto"/>
            <w:noWrap/>
            <w:vAlign w:val="center"/>
            <w:hideMark/>
          </w:tcPr>
          <w:p w14:paraId="774A0980" w14:textId="04063F1B"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40" w:type="dxa"/>
            <w:tcBorders>
              <w:top w:val="nil"/>
              <w:left w:val="nil"/>
              <w:bottom w:val="nil"/>
              <w:right w:val="single" w:sz="4" w:space="0" w:color="auto"/>
            </w:tcBorders>
            <w:shd w:val="clear" w:color="auto" w:fill="auto"/>
            <w:noWrap/>
            <w:vAlign w:val="center"/>
            <w:hideMark/>
          </w:tcPr>
          <w:p w14:paraId="6E5B7B58" w14:textId="352AC29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nil"/>
              <w:right w:val="single" w:sz="8" w:space="0" w:color="auto"/>
            </w:tcBorders>
            <w:shd w:val="clear" w:color="auto" w:fill="auto"/>
            <w:noWrap/>
            <w:vAlign w:val="center"/>
            <w:hideMark/>
          </w:tcPr>
          <w:p w14:paraId="4697C4F2" w14:textId="4195772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nil"/>
              <w:right w:val="single" w:sz="4" w:space="0" w:color="auto"/>
            </w:tcBorders>
            <w:shd w:val="clear" w:color="auto" w:fill="auto"/>
            <w:noWrap/>
            <w:vAlign w:val="center"/>
          </w:tcPr>
          <w:p w14:paraId="476B59FF" w14:textId="2441DE86"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7C685C8E" w14:textId="444B9FE5"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4AB3BA62"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nil"/>
              <w:right w:val="single" w:sz="4" w:space="0" w:color="auto"/>
            </w:tcBorders>
            <w:shd w:val="clear" w:color="auto" w:fill="auto"/>
            <w:noWrap/>
            <w:vAlign w:val="center"/>
          </w:tcPr>
          <w:p w14:paraId="6C0212BF" w14:textId="20B9D8BD"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26961EBA" w14:textId="5B107087"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68258A6D"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nil"/>
              <w:right w:val="single" w:sz="4" w:space="0" w:color="auto"/>
            </w:tcBorders>
            <w:shd w:val="clear" w:color="auto" w:fill="auto"/>
            <w:noWrap/>
            <w:vAlign w:val="center"/>
          </w:tcPr>
          <w:p w14:paraId="033C7508" w14:textId="63845706"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416269EE" w14:textId="3EC3403E"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7786A7E0"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nil"/>
              <w:right w:val="single" w:sz="4" w:space="0" w:color="auto"/>
            </w:tcBorders>
            <w:shd w:val="clear" w:color="auto" w:fill="auto"/>
            <w:noWrap/>
            <w:vAlign w:val="center"/>
          </w:tcPr>
          <w:p w14:paraId="03E33A1C" w14:textId="3B7F2898" w:rsidR="001034B1" w:rsidRPr="001034B1" w:rsidRDefault="001034B1" w:rsidP="001034B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3F38EFDB" w14:textId="0D2765F5" w:rsidR="001034B1" w:rsidRPr="001034B1" w:rsidRDefault="001034B1" w:rsidP="001034B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06567A6E" w14:textId="77777777"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nil"/>
              <w:right w:val="single" w:sz="4" w:space="0" w:color="auto"/>
            </w:tcBorders>
            <w:shd w:val="clear" w:color="auto" w:fill="auto"/>
            <w:noWrap/>
            <w:vAlign w:val="center"/>
            <w:hideMark/>
          </w:tcPr>
          <w:p w14:paraId="3EA38795" w14:textId="522ACA36"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nil"/>
              <w:right w:val="single" w:sz="4" w:space="0" w:color="auto"/>
            </w:tcBorders>
            <w:shd w:val="clear" w:color="auto" w:fill="auto"/>
            <w:noWrap/>
            <w:vAlign w:val="center"/>
            <w:hideMark/>
          </w:tcPr>
          <w:p w14:paraId="22952CC2" w14:textId="61C9B82D" w:rsidR="001034B1" w:rsidRPr="001034B1" w:rsidRDefault="001034B1" w:rsidP="001034B1">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nil"/>
              <w:right w:val="single" w:sz="8" w:space="0" w:color="auto"/>
            </w:tcBorders>
            <w:shd w:val="clear" w:color="auto" w:fill="auto"/>
            <w:noWrap/>
            <w:vAlign w:val="center"/>
            <w:hideMark/>
          </w:tcPr>
          <w:p w14:paraId="4FE2C8D8" w14:textId="5B5C9529" w:rsidR="001034B1" w:rsidRPr="001034B1" w:rsidRDefault="001034B1" w:rsidP="001034B1">
            <w:pPr>
              <w:spacing w:after="0" w:line="240" w:lineRule="auto"/>
              <w:jc w:val="right"/>
              <w:rPr>
                <w:rFonts w:ascii="Times New Roman" w:hAnsi="Times New Roman" w:cs="Times New Roman"/>
                <w:b/>
                <w:sz w:val="20"/>
                <w:szCs w:val="20"/>
              </w:rPr>
            </w:pPr>
            <w:r w:rsidRPr="001034B1">
              <w:rPr>
                <w:rFonts w:ascii="Times New Roman" w:hAnsi="Times New Roman" w:cs="Times New Roman"/>
                <w:b/>
                <w:color w:val="000000"/>
                <w:sz w:val="20"/>
                <w:szCs w:val="20"/>
              </w:rPr>
              <w:t>0</w:t>
            </w:r>
          </w:p>
        </w:tc>
      </w:tr>
      <w:tr w:rsidR="001034B1" w:rsidRPr="001034B1" w14:paraId="43E02AB2" w14:textId="77777777" w:rsidTr="00F71C37">
        <w:trPr>
          <w:trHeight w:val="281"/>
          <w:jc w:val="center"/>
        </w:trPr>
        <w:tc>
          <w:tcPr>
            <w:tcW w:w="1250" w:type="dxa"/>
            <w:tcBorders>
              <w:top w:val="single" w:sz="8" w:space="0" w:color="auto"/>
              <w:left w:val="single" w:sz="8" w:space="0" w:color="auto"/>
              <w:bottom w:val="single" w:sz="8" w:space="0" w:color="auto"/>
              <w:right w:val="nil"/>
            </w:tcBorders>
            <w:shd w:val="clear" w:color="auto" w:fill="E9F0F6" w:themeFill="accent1" w:themeFillTint="33"/>
            <w:noWrap/>
            <w:vAlign w:val="bottom"/>
            <w:hideMark/>
          </w:tcPr>
          <w:p w14:paraId="126A0765" w14:textId="77777777"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Malaysia</w:t>
            </w:r>
          </w:p>
        </w:tc>
        <w:tc>
          <w:tcPr>
            <w:tcW w:w="440" w:type="dxa"/>
            <w:tcBorders>
              <w:top w:val="single" w:sz="8" w:space="0" w:color="auto"/>
              <w:left w:val="single" w:sz="8" w:space="0" w:color="auto"/>
              <w:bottom w:val="single" w:sz="8" w:space="0" w:color="auto"/>
              <w:right w:val="single" w:sz="4" w:space="0" w:color="auto"/>
            </w:tcBorders>
            <w:shd w:val="clear" w:color="auto" w:fill="E9F0F6" w:themeFill="accent1" w:themeFillTint="33"/>
            <w:noWrap/>
            <w:vAlign w:val="center"/>
            <w:hideMark/>
          </w:tcPr>
          <w:p w14:paraId="08AA7806" w14:textId="165EEB29"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78</w:t>
            </w:r>
          </w:p>
        </w:tc>
        <w:tc>
          <w:tcPr>
            <w:tcW w:w="551"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0ECB38DA" w14:textId="37A9D66F"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642</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2550BF4A" w14:textId="1326F5DC"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720</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25C74749" w14:textId="1A346DBD"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23</w:t>
            </w:r>
          </w:p>
        </w:tc>
        <w:tc>
          <w:tcPr>
            <w:tcW w:w="551"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69068758" w14:textId="2CE137F9"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292</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3A833447" w14:textId="75791A44"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314</w:t>
            </w:r>
          </w:p>
        </w:tc>
        <w:tc>
          <w:tcPr>
            <w:tcW w:w="421"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5679648E" w14:textId="7A8C263D"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4</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0A13707C" w14:textId="435C8523"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72</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26CEF0CF" w14:textId="0FA3E109"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76</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6BF8EBAB" w14:textId="76D88E0F"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47760159" w14:textId="550CC33E"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12</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151E817C" w14:textId="6D685A36"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13</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4E5A36D5" w14:textId="0F5CB9CB" w:rsidR="001034B1" w:rsidRPr="001034B1" w:rsidRDefault="001034B1" w:rsidP="001034B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75F65979" w14:textId="0E02755A" w:rsidR="001034B1" w:rsidRPr="001034B1" w:rsidRDefault="001034B1" w:rsidP="001034B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06D37DD5" w14:textId="77777777"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7A8F060E" w14:textId="238C9959" w:rsidR="001034B1" w:rsidRPr="001034B1" w:rsidRDefault="001034B1" w:rsidP="001034B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5BE83155" w14:textId="14BCA181" w:rsidR="001034B1" w:rsidRPr="001034B1" w:rsidRDefault="001034B1" w:rsidP="001034B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75B97998" w14:textId="77777777"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573"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677AB5C0" w14:textId="3C4D625B" w:rsidR="001034B1" w:rsidRPr="001034B1" w:rsidRDefault="001034B1" w:rsidP="001034B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699B7890" w14:textId="670B6C7A" w:rsidR="001034B1" w:rsidRPr="001034B1" w:rsidRDefault="001034B1" w:rsidP="001034B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0C6D2926" w14:textId="77777777"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451"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52D03B72" w14:textId="2DD25251" w:rsidR="001034B1" w:rsidRPr="001034B1" w:rsidRDefault="001034B1" w:rsidP="001034B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19855770" w14:textId="184518BA" w:rsidR="001034B1" w:rsidRPr="001034B1" w:rsidRDefault="001034B1" w:rsidP="001034B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2B78210E" w14:textId="77777777"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533"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3A98E6DC" w14:textId="0685FDAB"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106</w:t>
            </w:r>
          </w:p>
        </w:tc>
        <w:tc>
          <w:tcPr>
            <w:tcW w:w="638"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16DD586C" w14:textId="746D41A0" w:rsidR="001034B1" w:rsidRPr="001034B1" w:rsidRDefault="001034B1" w:rsidP="001034B1">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1018</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4495DA30" w14:textId="03F3BF84" w:rsidR="001034B1" w:rsidRPr="001034B1" w:rsidRDefault="001034B1" w:rsidP="001034B1">
            <w:pPr>
              <w:spacing w:after="0" w:line="240" w:lineRule="auto"/>
              <w:jc w:val="right"/>
              <w:rPr>
                <w:rFonts w:ascii="Times New Roman" w:hAnsi="Times New Roman" w:cs="Times New Roman"/>
                <w:b/>
                <w:bCs/>
                <w:sz w:val="20"/>
                <w:szCs w:val="20"/>
              </w:rPr>
            </w:pPr>
            <w:r w:rsidRPr="001034B1">
              <w:rPr>
                <w:rFonts w:ascii="Times New Roman" w:hAnsi="Times New Roman" w:cs="Times New Roman"/>
                <w:b/>
                <w:bCs/>
                <w:color w:val="000000"/>
                <w:sz w:val="20"/>
                <w:szCs w:val="20"/>
              </w:rPr>
              <w:t>1124</w:t>
            </w:r>
          </w:p>
        </w:tc>
      </w:tr>
    </w:tbl>
    <w:bookmarkEnd w:id="7"/>
    <w:p w14:paraId="795D5220" w14:textId="256A2A7F" w:rsidR="004A51F7" w:rsidRPr="00F71C37" w:rsidRDefault="00F71C37" w:rsidP="004D17E5">
      <w:pPr>
        <w:spacing w:line="360" w:lineRule="auto"/>
        <w:rPr>
          <w:rFonts w:ascii="Times New Roman" w:hAnsi="Times New Roman" w:cs="Times New Roman"/>
          <w:szCs w:val="24"/>
        </w:rPr>
      </w:pPr>
      <w:r w:rsidRPr="00F71C37">
        <w:rPr>
          <w:rFonts w:ascii="Times New Roman" w:hAnsi="Times New Roman" w:cs="Times New Roman"/>
          <w:szCs w:val="24"/>
        </w:rPr>
        <w:t>Source: DOSM</w:t>
      </w:r>
    </w:p>
    <w:p w14:paraId="146DD460" w14:textId="47770A51" w:rsidR="001034B1" w:rsidRDefault="001034B1" w:rsidP="004D17E5">
      <w:pPr>
        <w:spacing w:line="360" w:lineRule="auto"/>
        <w:rPr>
          <w:rFonts w:ascii="Times New Roman" w:hAnsi="Times New Roman" w:cs="Times New Roman"/>
          <w:b/>
          <w:sz w:val="24"/>
          <w:szCs w:val="24"/>
        </w:rPr>
      </w:pPr>
    </w:p>
    <w:p w14:paraId="3CD3A2C9" w14:textId="7CE04160" w:rsidR="001034B1" w:rsidRDefault="001034B1" w:rsidP="004D17E5">
      <w:pPr>
        <w:spacing w:line="360" w:lineRule="auto"/>
        <w:rPr>
          <w:rFonts w:ascii="Times New Roman" w:hAnsi="Times New Roman" w:cs="Times New Roman"/>
          <w:b/>
          <w:sz w:val="24"/>
          <w:szCs w:val="24"/>
        </w:rPr>
      </w:pPr>
    </w:p>
    <w:p w14:paraId="53156ACA" w14:textId="23245BC6" w:rsidR="00A72D88" w:rsidRPr="004D17E5" w:rsidRDefault="00917D02" w:rsidP="00917D02">
      <w:pPr>
        <w:spacing w:line="360" w:lineRule="auto"/>
        <w:jc w:val="center"/>
        <w:rPr>
          <w:rFonts w:ascii="Times New Roman" w:hAnsi="Times New Roman" w:cs="Times New Roman"/>
          <w:b/>
          <w:sz w:val="24"/>
          <w:szCs w:val="24"/>
        </w:rPr>
      </w:pPr>
      <w:r w:rsidRPr="00917D02">
        <w:rPr>
          <w:rFonts w:ascii="Times New Roman" w:hAnsi="Times New Roman" w:cs="Times New Roman"/>
          <w:b/>
          <w:sz w:val="24"/>
          <w:szCs w:val="24"/>
        </w:rPr>
        <w:lastRenderedPageBreak/>
        <w:t>Under 18 Marriage by States, Age and Sex for Muslim, 2020</w:t>
      </w:r>
    </w:p>
    <w:tbl>
      <w:tblPr>
        <w:tblW w:w="15629" w:type="dxa"/>
        <w:jc w:val="center"/>
        <w:tblLook w:val="04A0" w:firstRow="1" w:lastRow="0" w:firstColumn="1" w:lastColumn="0" w:noHBand="0" w:noVBand="1"/>
      </w:tblPr>
      <w:tblGrid>
        <w:gridCol w:w="1250"/>
        <w:gridCol w:w="440"/>
        <w:gridCol w:w="551"/>
        <w:gridCol w:w="697"/>
        <w:gridCol w:w="440"/>
        <w:gridCol w:w="551"/>
        <w:gridCol w:w="697"/>
        <w:gridCol w:w="421"/>
        <w:gridCol w:w="440"/>
        <w:gridCol w:w="697"/>
        <w:gridCol w:w="416"/>
        <w:gridCol w:w="440"/>
        <w:gridCol w:w="697"/>
        <w:gridCol w:w="416"/>
        <w:gridCol w:w="345"/>
        <w:gridCol w:w="697"/>
        <w:gridCol w:w="416"/>
        <w:gridCol w:w="345"/>
        <w:gridCol w:w="697"/>
        <w:gridCol w:w="573"/>
        <w:gridCol w:w="345"/>
        <w:gridCol w:w="697"/>
        <w:gridCol w:w="451"/>
        <w:gridCol w:w="345"/>
        <w:gridCol w:w="697"/>
        <w:gridCol w:w="533"/>
        <w:gridCol w:w="638"/>
        <w:gridCol w:w="697"/>
      </w:tblGrid>
      <w:tr w:rsidR="001034B1" w:rsidRPr="001034B1" w14:paraId="30928013" w14:textId="77777777" w:rsidTr="00F71C37">
        <w:trPr>
          <w:trHeight w:val="516"/>
          <w:jc w:val="center"/>
        </w:trPr>
        <w:tc>
          <w:tcPr>
            <w:tcW w:w="1250" w:type="dxa"/>
            <w:vMerge w:val="restart"/>
            <w:tcBorders>
              <w:top w:val="single" w:sz="8" w:space="0" w:color="auto"/>
              <w:left w:val="single" w:sz="8" w:space="0" w:color="auto"/>
              <w:bottom w:val="single" w:sz="8" w:space="0" w:color="000000"/>
              <w:right w:val="nil"/>
            </w:tcBorders>
            <w:shd w:val="clear" w:color="auto" w:fill="E9F0F6" w:themeFill="accent1" w:themeFillTint="33"/>
            <w:vAlign w:val="center"/>
            <w:hideMark/>
          </w:tcPr>
          <w:p w14:paraId="66A6F47F" w14:textId="77777777" w:rsidR="001034B1" w:rsidRPr="001034B1" w:rsidRDefault="001034B1" w:rsidP="00F71C37">
            <w:pPr>
              <w:spacing w:after="0" w:line="240" w:lineRule="auto"/>
              <w:rPr>
                <w:rFonts w:ascii="Times New Roman" w:hAnsi="Times New Roman" w:cs="Times New Roman"/>
                <w:b/>
                <w:bCs/>
                <w:sz w:val="20"/>
                <w:szCs w:val="20"/>
              </w:rPr>
            </w:pPr>
            <w:bookmarkStart w:id="8" w:name="_Hlk98839729"/>
            <w:r w:rsidRPr="001034B1">
              <w:rPr>
                <w:rFonts w:ascii="Times New Roman" w:hAnsi="Times New Roman" w:cs="Times New Roman"/>
                <w:b/>
                <w:bCs/>
                <w:sz w:val="20"/>
                <w:szCs w:val="20"/>
              </w:rPr>
              <w:t>Age \ States</w:t>
            </w:r>
          </w:p>
        </w:tc>
        <w:tc>
          <w:tcPr>
            <w:tcW w:w="1688" w:type="dxa"/>
            <w:gridSpan w:val="3"/>
            <w:tcBorders>
              <w:top w:val="single" w:sz="8" w:space="0" w:color="auto"/>
              <w:left w:val="single" w:sz="8" w:space="0" w:color="auto"/>
              <w:bottom w:val="single" w:sz="4" w:space="0" w:color="auto"/>
              <w:right w:val="single" w:sz="8" w:space="0" w:color="000000"/>
            </w:tcBorders>
            <w:shd w:val="clear" w:color="auto" w:fill="E9F0F6" w:themeFill="accent1" w:themeFillTint="33"/>
            <w:noWrap/>
            <w:vAlign w:val="center"/>
            <w:hideMark/>
          </w:tcPr>
          <w:p w14:paraId="2DFE8B13"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17</w:t>
            </w:r>
          </w:p>
        </w:tc>
        <w:tc>
          <w:tcPr>
            <w:tcW w:w="1688" w:type="dxa"/>
            <w:gridSpan w:val="3"/>
            <w:tcBorders>
              <w:top w:val="single" w:sz="8" w:space="0" w:color="auto"/>
              <w:left w:val="nil"/>
              <w:bottom w:val="single" w:sz="4" w:space="0" w:color="auto"/>
              <w:right w:val="single" w:sz="8" w:space="0" w:color="000000"/>
            </w:tcBorders>
            <w:shd w:val="clear" w:color="auto" w:fill="E9F0F6" w:themeFill="accent1" w:themeFillTint="33"/>
            <w:vAlign w:val="center"/>
            <w:hideMark/>
          </w:tcPr>
          <w:p w14:paraId="192A10B3"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16</w:t>
            </w:r>
          </w:p>
        </w:tc>
        <w:tc>
          <w:tcPr>
            <w:tcW w:w="15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7DCF70B9"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15</w:t>
            </w:r>
          </w:p>
        </w:tc>
        <w:tc>
          <w:tcPr>
            <w:tcW w:w="1553"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1A247746"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14</w:t>
            </w:r>
          </w:p>
        </w:tc>
        <w:tc>
          <w:tcPr>
            <w:tcW w:w="14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04007AE5"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13</w:t>
            </w:r>
          </w:p>
        </w:tc>
        <w:tc>
          <w:tcPr>
            <w:tcW w:w="14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21775B17"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12</w:t>
            </w:r>
          </w:p>
        </w:tc>
        <w:tc>
          <w:tcPr>
            <w:tcW w:w="1615"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7AEE4829"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11</w:t>
            </w:r>
          </w:p>
        </w:tc>
        <w:tc>
          <w:tcPr>
            <w:tcW w:w="1493"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22533FB0"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10 years old and below</w:t>
            </w:r>
          </w:p>
        </w:tc>
        <w:tc>
          <w:tcPr>
            <w:tcW w:w="186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6EBF00E7"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MALAYSIA</w:t>
            </w:r>
          </w:p>
        </w:tc>
      </w:tr>
      <w:tr w:rsidR="001034B1" w:rsidRPr="001034B1" w14:paraId="4E35017F" w14:textId="77777777" w:rsidTr="00F71C37">
        <w:trPr>
          <w:trHeight w:val="268"/>
          <w:jc w:val="center"/>
        </w:trPr>
        <w:tc>
          <w:tcPr>
            <w:tcW w:w="1250" w:type="dxa"/>
            <w:vMerge/>
            <w:tcBorders>
              <w:top w:val="single" w:sz="8" w:space="0" w:color="auto"/>
              <w:left w:val="single" w:sz="8" w:space="0" w:color="auto"/>
              <w:bottom w:val="single" w:sz="8" w:space="0" w:color="000000"/>
              <w:right w:val="nil"/>
            </w:tcBorders>
            <w:shd w:val="clear" w:color="auto" w:fill="E9F0F6" w:themeFill="accent1" w:themeFillTint="33"/>
            <w:vAlign w:val="center"/>
            <w:hideMark/>
          </w:tcPr>
          <w:p w14:paraId="7F4830F1" w14:textId="77777777" w:rsidR="001034B1" w:rsidRPr="001034B1" w:rsidRDefault="001034B1" w:rsidP="00F71C37">
            <w:pPr>
              <w:spacing w:after="0" w:line="240" w:lineRule="auto"/>
              <w:rPr>
                <w:rFonts w:ascii="Times New Roman" w:hAnsi="Times New Roman" w:cs="Times New Roman"/>
                <w:b/>
                <w:bCs/>
                <w:sz w:val="20"/>
                <w:szCs w:val="20"/>
              </w:rPr>
            </w:pPr>
          </w:p>
        </w:tc>
        <w:tc>
          <w:tcPr>
            <w:tcW w:w="440" w:type="dxa"/>
            <w:tcBorders>
              <w:top w:val="nil"/>
              <w:left w:val="single" w:sz="8" w:space="0" w:color="auto"/>
              <w:bottom w:val="single" w:sz="8" w:space="0" w:color="auto"/>
              <w:right w:val="single" w:sz="4" w:space="0" w:color="auto"/>
            </w:tcBorders>
            <w:shd w:val="clear" w:color="auto" w:fill="E9F0F6" w:themeFill="accent1" w:themeFillTint="33"/>
            <w:noWrap/>
            <w:vAlign w:val="center"/>
            <w:hideMark/>
          </w:tcPr>
          <w:p w14:paraId="0F8A77CD"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551" w:type="dxa"/>
            <w:tcBorders>
              <w:top w:val="nil"/>
              <w:left w:val="nil"/>
              <w:bottom w:val="single" w:sz="8" w:space="0" w:color="auto"/>
              <w:right w:val="single" w:sz="4" w:space="0" w:color="auto"/>
            </w:tcBorders>
            <w:shd w:val="clear" w:color="auto" w:fill="E9F0F6" w:themeFill="accent1" w:themeFillTint="33"/>
            <w:noWrap/>
            <w:vAlign w:val="center"/>
            <w:hideMark/>
          </w:tcPr>
          <w:p w14:paraId="4E22BCD4"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25B2E430"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5AE8D0BD"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551" w:type="dxa"/>
            <w:tcBorders>
              <w:top w:val="nil"/>
              <w:left w:val="nil"/>
              <w:bottom w:val="single" w:sz="8" w:space="0" w:color="auto"/>
              <w:right w:val="single" w:sz="4" w:space="0" w:color="auto"/>
            </w:tcBorders>
            <w:shd w:val="clear" w:color="auto" w:fill="E9F0F6" w:themeFill="accent1" w:themeFillTint="33"/>
            <w:noWrap/>
            <w:vAlign w:val="center"/>
            <w:hideMark/>
          </w:tcPr>
          <w:p w14:paraId="309CD18E"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0B2007D6"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21" w:type="dxa"/>
            <w:tcBorders>
              <w:top w:val="nil"/>
              <w:left w:val="nil"/>
              <w:bottom w:val="single" w:sz="8" w:space="0" w:color="auto"/>
              <w:right w:val="single" w:sz="4" w:space="0" w:color="auto"/>
            </w:tcBorders>
            <w:shd w:val="clear" w:color="auto" w:fill="E9F0F6" w:themeFill="accent1" w:themeFillTint="33"/>
            <w:noWrap/>
            <w:vAlign w:val="center"/>
            <w:hideMark/>
          </w:tcPr>
          <w:p w14:paraId="66D948A6"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38C4F314"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6AE19E2"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1023E838"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4C905C39"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592ED32B"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7467F800"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53A220F8"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0DD7A56F"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24F256E9"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7FFCFC56"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27696B53"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573" w:type="dxa"/>
            <w:tcBorders>
              <w:top w:val="nil"/>
              <w:left w:val="nil"/>
              <w:bottom w:val="single" w:sz="8" w:space="0" w:color="auto"/>
              <w:right w:val="single" w:sz="4" w:space="0" w:color="auto"/>
            </w:tcBorders>
            <w:shd w:val="clear" w:color="auto" w:fill="E9F0F6" w:themeFill="accent1" w:themeFillTint="33"/>
            <w:noWrap/>
            <w:vAlign w:val="center"/>
            <w:hideMark/>
          </w:tcPr>
          <w:p w14:paraId="12472134"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4DD17765"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7DE3DAC"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451" w:type="dxa"/>
            <w:tcBorders>
              <w:top w:val="nil"/>
              <w:left w:val="nil"/>
              <w:bottom w:val="single" w:sz="8" w:space="0" w:color="auto"/>
              <w:right w:val="single" w:sz="4" w:space="0" w:color="auto"/>
            </w:tcBorders>
            <w:shd w:val="clear" w:color="auto" w:fill="E9F0F6" w:themeFill="accent1" w:themeFillTint="33"/>
            <w:noWrap/>
            <w:vAlign w:val="center"/>
            <w:hideMark/>
          </w:tcPr>
          <w:p w14:paraId="23F0E37A"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6B5379B0"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C7041E1"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Total</w:t>
            </w:r>
          </w:p>
        </w:tc>
        <w:tc>
          <w:tcPr>
            <w:tcW w:w="533" w:type="dxa"/>
            <w:tcBorders>
              <w:top w:val="nil"/>
              <w:left w:val="nil"/>
              <w:bottom w:val="single" w:sz="8" w:space="0" w:color="auto"/>
              <w:right w:val="single" w:sz="4" w:space="0" w:color="auto"/>
            </w:tcBorders>
            <w:shd w:val="clear" w:color="auto" w:fill="E9F0F6" w:themeFill="accent1" w:themeFillTint="33"/>
            <w:noWrap/>
            <w:vAlign w:val="center"/>
            <w:hideMark/>
          </w:tcPr>
          <w:p w14:paraId="799C5922"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w:t>
            </w:r>
          </w:p>
        </w:tc>
        <w:tc>
          <w:tcPr>
            <w:tcW w:w="638" w:type="dxa"/>
            <w:tcBorders>
              <w:top w:val="nil"/>
              <w:left w:val="nil"/>
              <w:bottom w:val="single" w:sz="8" w:space="0" w:color="auto"/>
              <w:right w:val="single" w:sz="4" w:space="0" w:color="auto"/>
            </w:tcBorders>
            <w:shd w:val="clear" w:color="auto" w:fill="E9F0F6" w:themeFill="accent1" w:themeFillTint="33"/>
            <w:noWrap/>
            <w:vAlign w:val="center"/>
            <w:hideMark/>
          </w:tcPr>
          <w:p w14:paraId="7E146C0D"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08234EB" w14:textId="77777777" w:rsidR="001034B1" w:rsidRPr="001034B1" w:rsidRDefault="001034B1" w:rsidP="00F71C37">
            <w:pPr>
              <w:spacing w:after="0" w:line="240" w:lineRule="auto"/>
              <w:rPr>
                <w:rFonts w:ascii="Times New Roman" w:hAnsi="Times New Roman" w:cs="Times New Roman"/>
                <w:bCs/>
                <w:sz w:val="20"/>
                <w:szCs w:val="20"/>
              </w:rPr>
            </w:pPr>
            <w:r w:rsidRPr="001034B1">
              <w:rPr>
                <w:rFonts w:ascii="Times New Roman" w:hAnsi="Times New Roman" w:cs="Times New Roman"/>
                <w:bCs/>
                <w:sz w:val="20"/>
                <w:szCs w:val="20"/>
              </w:rPr>
              <w:t>Total</w:t>
            </w:r>
          </w:p>
        </w:tc>
      </w:tr>
      <w:tr w:rsidR="001034B1" w:rsidRPr="001034B1" w14:paraId="0B1A743E"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62875527"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Johor</w:t>
            </w:r>
          </w:p>
        </w:tc>
        <w:tc>
          <w:tcPr>
            <w:tcW w:w="440" w:type="dxa"/>
            <w:tcBorders>
              <w:top w:val="nil"/>
              <w:left w:val="single" w:sz="8" w:space="0" w:color="auto"/>
              <w:bottom w:val="single" w:sz="4" w:space="0" w:color="auto"/>
              <w:right w:val="single" w:sz="4" w:space="0" w:color="auto"/>
            </w:tcBorders>
            <w:shd w:val="clear" w:color="auto" w:fill="auto"/>
            <w:noWrap/>
            <w:hideMark/>
          </w:tcPr>
          <w:p w14:paraId="7CDAA83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9</w:t>
            </w:r>
          </w:p>
        </w:tc>
        <w:tc>
          <w:tcPr>
            <w:tcW w:w="551" w:type="dxa"/>
            <w:tcBorders>
              <w:top w:val="nil"/>
              <w:left w:val="nil"/>
              <w:bottom w:val="single" w:sz="4" w:space="0" w:color="auto"/>
              <w:right w:val="single" w:sz="4" w:space="0" w:color="auto"/>
            </w:tcBorders>
            <w:shd w:val="clear" w:color="auto" w:fill="auto"/>
            <w:noWrap/>
            <w:hideMark/>
          </w:tcPr>
          <w:p w14:paraId="6B7400C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74</w:t>
            </w:r>
          </w:p>
        </w:tc>
        <w:tc>
          <w:tcPr>
            <w:tcW w:w="697" w:type="dxa"/>
            <w:tcBorders>
              <w:top w:val="nil"/>
              <w:left w:val="nil"/>
              <w:bottom w:val="single" w:sz="4" w:space="0" w:color="auto"/>
              <w:right w:val="single" w:sz="8" w:space="0" w:color="auto"/>
            </w:tcBorders>
            <w:shd w:val="clear" w:color="auto" w:fill="auto"/>
            <w:noWrap/>
            <w:hideMark/>
          </w:tcPr>
          <w:p w14:paraId="5C4F829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83</w:t>
            </w:r>
          </w:p>
        </w:tc>
        <w:tc>
          <w:tcPr>
            <w:tcW w:w="440" w:type="dxa"/>
            <w:tcBorders>
              <w:top w:val="nil"/>
              <w:left w:val="nil"/>
              <w:bottom w:val="single" w:sz="4" w:space="0" w:color="auto"/>
              <w:right w:val="single" w:sz="4" w:space="0" w:color="auto"/>
            </w:tcBorders>
            <w:shd w:val="clear" w:color="auto" w:fill="auto"/>
            <w:noWrap/>
            <w:hideMark/>
          </w:tcPr>
          <w:p w14:paraId="715133F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w:t>
            </w:r>
          </w:p>
        </w:tc>
        <w:tc>
          <w:tcPr>
            <w:tcW w:w="551" w:type="dxa"/>
            <w:tcBorders>
              <w:top w:val="nil"/>
              <w:left w:val="nil"/>
              <w:bottom w:val="single" w:sz="4" w:space="0" w:color="auto"/>
              <w:right w:val="single" w:sz="4" w:space="0" w:color="auto"/>
            </w:tcBorders>
            <w:shd w:val="clear" w:color="auto" w:fill="auto"/>
            <w:noWrap/>
            <w:hideMark/>
          </w:tcPr>
          <w:p w14:paraId="5343808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35</w:t>
            </w:r>
          </w:p>
        </w:tc>
        <w:tc>
          <w:tcPr>
            <w:tcW w:w="697" w:type="dxa"/>
            <w:tcBorders>
              <w:top w:val="nil"/>
              <w:left w:val="nil"/>
              <w:bottom w:val="single" w:sz="4" w:space="0" w:color="auto"/>
              <w:right w:val="single" w:sz="8" w:space="0" w:color="auto"/>
            </w:tcBorders>
            <w:shd w:val="clear" w:color="auto" w:fill="auto"/>
            <w:noWrap/>
            <w:hideMark/>
          </w:tcPr>
          <w:p w14:paraId="5FA6367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36</w:t>
            </w:r>
          </w:p>
        </w:tc>
        <w:tc>
          <w:tcPr>
            <w:tcW w:w="421" w:type="dxa"/>
            <w:tcBorders>
              <w:top w:val="nil"/>
              <w:left w:val="nil"/>
              <w:bottom w:val="single" w:sz="4" w:space="0" w:color="auto"/>
              <w:right w:val="single" w:sz="4" w:space="0" w:color="auto"/>
            </w:tcBorders>
            <w:shd w:val="clear" w:color="auto" w:fill="auto"/>
            <w:noWrap/>
            <w:vAlign w:val="center"/>
            <w:hideMark/>
          </w:tcPr>
          <w:p w14:paraId="068496B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7971E1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w:t>
            </w:r>
          </w:p>
        </w:tc>
        <w:tc>
          <w:tcPr>
            <w:tcW w:w="697" w:type="dxa"/>
            <w:tcBorders>
              <w:top w:val="nil"/>
              <w:left w:val="nil"/>
              <w:bottom w:val="single" w:sz="4" w:space="0" w:color="auto"/>
              <w:right w:val="single" w:sz="8" w:space="0" w:color="auto"/>
            </w:tcBorders>
            <w:shd w:val="clear" w:color="auto" w:fill="auto"/>
            <w:noWrap/>
            <w:vAlign w:val="center"/>
            <w:hideMark/>
          </w:tcPr>
          <w:p w14:paraId="6B69F48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w:t>
            </w:r>
          </w:p>
        </w:tc>
        <w:tc>
          <w:tcPr>
            <w:tcW w:w="416" w:type="dxa"/>
            <w:tcBorders>
              <w:top w:val="nil"/>
              <w:left w:val="nil"/>
              <w:bottom w:val="single" w:sz="4" w:space="0" w:color="auto"/>
              <w:right w:val="single" w:sz="4" w:space="0" w:color="auto"/>
            </w:tcBorders>
            <w:shd w:val="clear" w:color="auto" w:fill="auto"/>
            <w:noWrap/>
            <w:vAlign w:val="center"/>
            <w:hideMark/>
          </w:tcPr>
          <w:p w14:paraId="5AD6C44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7C34743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035A4F9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3AAB70E0"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E161D3C"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16C7B2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9BDB11C"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D403126"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2AA5E9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4CFA9965"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4DBA4C9"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94D9ED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71D3868E"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ADDD75E"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B9C0CA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C9D9AB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w:t>
            </w:r>
          </w:p>
        </w:tc>
        <w:tc>
          <w:tcPr>
            <w:tcW w:w="638" w:type="dxa"/>
            <w:tcBorders>
              <w:top w:val="nil"/>
              <w:left w:val="nil"/>
              <w:bottom w:val="single" w:sz="4" w:space="0" w:color="auto"/>
              <w:right w:val="single" w:sz="4" w:space="0" w:color="auto"/>
            </w:tcBorders>
            <w:shd w:val="clear" w:color="auto" w:fill="auto"/>
            <w:noWrap/>
            <w:vAlign w:val="center"/>
            <w:hideMark/>
          </w:tcPr>
          <w:p w14:paraId="4546101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115</w:t>
            </w:r>
          </w:p>
        </w:tc>
        <w:tc>
          <w:tcPr>
            <w:tcW w:w="697" w:type="dxa"/>
            <w:tcBorders>
              <w:top w:val="nil"/>
              <w:left w:val="nil"/>
              <w:bottom w:val="single" w:sz="4" w:space="0" w:color="auto"/>
              <w:right w:val="single" w:sz="8" w:space="0" w:color="auto"/>
            </w:tcBorders>
            <w:shd w:val="clear" w:color="auto" w:fill="auto"/>
            <w:noWrap/>
            <w:vAlign w:val="center"/>
            <w:hideMark/>
          </w:tcPr>
          <w:p w14:paraId="2BE4FF14"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125</w:t>
            </w:r>
          </w:p>
        </w:tc>
      </w:tr>
      <w:tr w:rsidR="001034B1" w:rsidRPr="001034B1" w14:paraId="3976883E"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10EA1710"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Kedah</w:t>
            </w:r>
          </w:p>
        </w:tc>
        <w:tc>
          <w:tcPr>
            <w:tcW w:w="440" w:type="dxa"/>
            <w:tcBorders>
              <w:top w:val="nil"/>
              <w:left w:val="single" w:sz="8" w:space="0" w:color="auto"/>
              <w:bottom w:val="single" w:sz="4" w:space="0" w:color="auto"/>
              <w:right w:val="single" w:sz="4" w:space="0" w:color="auto"/>
            </w:tcBorders>
            <w:shd w:val="clear" w:color="auto" w:fill="auto"/>
            <w:noWrap/>
            <w:hideMark/>
          </w:tcPr>
          <w:p w14:paraId="7F837E8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9</w:t>
            </w:r>
          </w:p>
        </w:tc>
        <w:tc>
          <w:tcPr>
            <w:tcW w:w="551" w:type="dxa"/>
            <w:tcBorders>
              <w:top w:val="nil"/>
              <w:left w:val="nil"/>
              <w:bottom w:val="single" w:sz="4" w:space="0" w:color="auto"/>
              <w:right w:val="single" w:sz="4" w:space="0" w:color="auto"/>
            </w:tcBorders>
            <w:shd w:val="clear" w:color="auto" w:fill="auto"/>
            <w:noWrap/>
            <w:hideMark/>
          </w:tcPr>
          <w:p w14:paraId="729ADAD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63</w:t>
            </w:r>
          </w:p>
        </w:tc>
        <w:tc>
          <w:tcPr>
            <w:tcW w:w="697" w:type="dxa"/>
            <w:tcBorders>
              <w:top w:val="nil"/>
              <w:left w:val="nil"/>
              <w:bottom w:val="single" w:sz="4" w:space="0" w:color="auto"/>
              <w:right w:val="single" w:sz="8" w:space="0" w:color="auto"/>
            </w:tcBorders>
            <w:shd w:val="clear" w:color="auto" w:fill="auto"/>
            <w:noWrap/>
            <w:hideMark/>
          </w:tcPr>
          <w:p w14:paraId="39CA281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72</w:t>
            </w:r>
          </w:p>
        </w:tc>
        <w:tc>
          <w:tcPr>
            <w:tcW w:w="440" w:type="dxa"/>
            <w:tcBorders>
              <w:top w:val="nil"/>
              <w:left w:val="nil"/>
              <w:bottom w:val="single" w:sz="4" w:space="0" w:color="auto"/>
              <w:right w:val="single" w:sz="4" w:space="0" w:color="auto"/>
            </w:tcBorders>
            <w:shd w:val="clear" w:color="auto" w:fill="auto"/>
            <w:noWrap/>
            <w:hideMark/>
          </w:tcPr>
          <w:p w14:paraId="1B701CC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w:t>
            </w:r>
          </w:p>
        </w:tc>
        <w:tc>
          <w:tcPr>
            <w:tcW w:w="551" w:type="dxa"/>
            <w:tcBorders>
              <w:top w:val="nil"/>
              <w:left w:val="nil"/>
              <w:bottom w:val="single" w:sz="4" w:space="0" w:color="auto"/>
              <w:right w:val="single" w:sz="4" w:space="0" w:color="auto"/>
            </w:tcBorders>
            <w:shd w:val="clear" w:color="auto" w:fill="auto"/>
            <w:noWrap/>
            <w:hideMark/>
          </w:tcPr>
          <w:p w14:paraId="370C906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35</w:t>
            </w:r>
          </w:p>
        </w:tc>
        <w:tc>
          <w:tcPr>
            <w:tcW w:w="697" w:type="dxa"/>
            <w:tcBorders>
              <w:top w:val="nil"/>
              <w:left w:val="nil"/>
              <w:bottom w:val="single" w:sz="4" w:space="0" w:color="auto"/>
              <w:right w:val="single" w:sz="8" w:space="0" w:color="auto"/>
            </w:tcBorders>
            <w:shd w:val="clear" w:color="auto" w:fill="auto"/>
            <w:noWrap/>
            <w:hideMark/>
          </w:tcPr>
          <w:p w14:paraId="780D7DC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38</w:t>
            </w:r>
          </w:p>
        </w:tc>
        <w:tc>
          <w:tcPr>
            <w:tcW w:w="421" w:type="dxa"/>
            <w:tcBorders>
              <w:top w:val="nil"/>
              <w:left w:val="nil"/>
              <w:bottom w:val="single" w:sz="4" w:space="0" w:color="auto"/>
              <w:right w:val="single" w:sz="4" w:space="0" w:color="auto"/>
            </w:tcBorders>
            <w:shd w:val="clear" w:color="auto" w:fill="auto"/>
            <w:noWrap/>
            <w:vAlign w:val="center"/>
            <w:hideMark/>
          </w:tcPr>
          <w:p w14:paraId="389F803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40" w:type="dxa"/>
            <w:tcBorders>
              <w:top w:val="nil"/>
              <w:left w:val="nil"/>
              <w:bottom w:val="single" w:sz="4" w:space="0" w:color="auto"/>
              <w:right w:val="single" w:sz="4" w:space="0" w:color="auto"/>
            </w:tcBorders>
            <w:shd w:val="clear" w:color="auto" w:fill="auto"/>
            <w:noWrap/>
            <w:vAlign w:val="center"/>
            <w:hideMark/>
          </w:tcPr>
          <w:p w14:paraId="5A06323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3AC1545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416" w:type="dxa"/>
            <w:tcBorders>
              <w:top w:val="nil"/>
              <w:left w:val="nil"/>
              <w:bottom w:val="single" w:sz="4" w:space="0" w:color="auto"/>
              <w:right w:val="single" w:sz="4" w:space="0" w:color="auto"/>
            </w:tcBorders>
            <w:shd w:val="clear" w:color="auto" w:fill="auto"/>
            <w:noWrap/>
            <w:vAlign w:val="center"/>
            <w:hideMark/>
          </w:tcPr>
          <w:p w14:paraId="25CCE70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40C76FC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3E16F6C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1206554A"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802AA50"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94C7BE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63A39A4"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2C2118F"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A2871A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6C9C807C"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AFA0211"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42E2B1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2A3877FD"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35FDBFB"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F87196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1CE7645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638" w:type="dxa"/>
            <w:tcBorders>
              <w:top w:val="nil"/>
              <w:left w:val="nil"/>
              <w:bottom w:val="single" w:sz="4" w:space="0" w:color="auto"/>
              <w:right w:val="single" w:sz="4" w:space="0" w:color="auto"/>
            </w:tcBorders>
            <w:shd w:val="clear" w:color="auto" w:fill="auto"/>
            <w:noWrap/>
            <w:vAlign w:val="center"/>
            <w:hideMark/>
          </w:tcPr>
          <w:p w14:paraId="7401D74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101</w:t>
            </w:r>
          </w:p>
        </w:tc>
        <w:tc>
          <w:tcPr>
            <w:tcW w:w="697" w:type="dxa"/>
            <w:tcBorders>
              <w:top w:val="nil"/>
              <w:left w:val="nil"/>
              <w:bottom w:val="single" w:sz="4" w:space="0" w:color="auto"/>
              <w:right w:val="single" w:sz="8" w:space="0" w:color="auto"/>
            </w:tcBorders>
            <w:shd w:val="clear" w:color="auto" w:fill="auto"/>
            <w:noWrap/>
            <w:vAlign w:val="center"/>
            <w:hideMark/>
          </w:tcPr>
          <w:p w14:paraId="05AC2E3D"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114</w:t>
            </w:r>
          </w:p>
        </w:tc>
      </w:tr>
      <w:tr w:rsidR="001034B1" w:rsidRPr="001034B1" w14:paraId="02601624"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13558134"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Kelantan</w:t>
            </w:r>
          </w:p>
        </w:tc>
        <w:tc>
          <w:tcPr>
            <w:tcW w:w="440" w:type="dxa"/>
            <w:tcBorders>
              <w:top w:val="nil"/>
              <w:left w:val="single" w:sz="8" w:space="0" w:color="auto"/>
              <w:bottom w:val="single" w:sz="4" w:space="0" w:color="auto"/>
              <w:right w:val="single" w:sz="4" w:space="0" w:color="auto"/>
            </w:tcBorders>
            <w:shd w:val="clear" w:color="auto" w:fill="auto"/>
            <w:noWrap/>
            <w:hideMark/>
          </w:tcPr>
          <w:p w14:paraId="524A50BA"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0807C930"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hideMark/>
          </w:tcPr>
          <w:p w14:paraId="2DBDF33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40" w:type="dxa"/>
            <w:tcBorders>
              <w:top w:val="nil"/>
              <w:left w:val="nil"/>
              <w:bottom w:val="single" w:sz="4" w:space="0" w:color="auto"/>
              <w:right w:val="single" w:sz="4" w:space="0" w:color="auto"/>
            </w:tcBorders>
            <w:shd w:val="clear" w:color="auto" w:fill="auto"/>
            <w:noWrap/>
            <w:hideMark/>
          </w:tcPr>
          <w:p w14:paraId="6B27F7A4"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7754420A"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hideMark/>
          </w:tcPr>
          <w:p w14:paraId="7676766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39A89E7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14D30CE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FA1AD3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787EE78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37850A1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05E0414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7347053"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1C5D07C"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CDBDE9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9F733E1"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B8E143B"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4AAFEE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5F031F6B"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5D92ACF"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74BFFF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9A8A756"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62875F1"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941876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21F34C2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0DBCA18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188D5E1C"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0</w:t>
            </w:r>
          </w:p>
        </w:tc>
      </w:tr>
      <w:tr w:rsidR="001034B1" w:rsidRPr="001034B1" w14:paraId="3267B411"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B3E1EDF"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Melaka</w:t>
            </w:r>
          </w:p>
        </w:tc>
        <w:tc>
          <w:tcPr>
            <w:tcW w:w="440" w:type="dxa"/>
            <w:tcBorders>
              <w:top w:val="nil"/>
              <w:left w:val="single" w:sz="8" w:space="0" w:color="auto"/>
              <w:bottom w:val="single" w:sz="4" w:space="0" w:color="auto"/>
              <w:right w:val="single" w:sz="4" w:space="0" w:color="auto"/>
            </w:tcBorders>
            <w:shd w:val="clear" w:color="auto" w:fill="auto"/>
            <w:noWrap/>
            <w:hideMark/>
          </w:tcPr>
          <w:p w14:paraId="593328E7"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1AB5193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11</w:t>
            </w:r>
          </w:p>
        </w:tc>
        <w:tc>
          <w:tcPr>
            <w:tcW w:w="697" w:type="dxa"/>
            <w:tcBorders>
              <w:top w:val="nil"/>
              <w:left w:val="nil"/>
              <w:bottom w:val="single" w:sz="4" w:space="0" w:color="auto"/>
              <w:right w:val="single" w:sz="8" w:space="0" w:color="auto"/>
            </w:tcBorders>
            <w:shd w:val="clear" w:color="auto" w:fill="auto"/>
            <w:noWrap/>
            <w:hideMark/>
          </w:tcPr>
          <w:p w14:paraId="3095DB2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hideMark/>
          </w:tcPr>
          <w:p w14:paraId="0006390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w:t>
            </w:r>
          </w:p>
        </w:tc>
        <w:tc>
          <w:tcPr>
            <w:tcW w:w="551" w:type="dxa"/>
            <w:tcBorders>
              <w:top w:val="nil"/>
              <w:left w:val="nil"/>
              <w:bottom w:val="single" w:sz="4" w:space="0" w:color="auto"/>
              <w:right w:val="single" w:sz="4" w:space="0" w:color="auto"/>
            </w:tcBorders>
            <w:shd w:val="clear" w:color="auto" w:fill="auto"/>
            <w:noWrap/>
            <w:hideMark/>
          </w:tcPr>
          <w:p w14:paraId="09C64F5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w:t>
            </w:r>
          </w:p>
        </w:tc>
        <w:tc>
          <w:tcPr>
            <w:tcW w:w="697" w:type="dxa"/>
            <w:tcBorders>
              <w:top w:val="nil"/>
              <w:left w:val="nil"/>
              <w:bottom w:val="single" w:sz="4" w:space="0" w:color="auto"/>
              <w:right w:val="single" w:sz="8" w:space="0" w:color="auto"/>
            </w:tcBorders>
            <w:shd w:val="clear" w:color="auto" w:fill="auto"/>
            <w:noWrap/>
            <w:hideMark/>
          </w:tcPr>
          <w:p w14:paraId="17DE338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w:t>
            </w:r>
          </w:p>
        </w:tc>
        <w:tc>
          <w:tcPr>
            <w:tcW w:w="421" w:type="dxa"/>
            <w:tcBorders>
              <w:top w:val="nil"/>
              <w:left w:val="nil"/>
              <w:bottom w:val="single" w:sz="4" w:space="0" w:color="auto"/>
              <w:right w:val="single" w:sz="4" w:space="0" w:color="auto"/>
            </w:tcBorders>
            <w:shd w:val="clear" w:color="auto" w:fill="auto"/>
            <w:noWrap/>
            <w:vAlign w:val="center"/>
            <w:hideMark/>
          </w:tcPr>
          <w:p w14:paraId="426C1D7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48B2B72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0B2892B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2E91E1A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D8BB09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63019B2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FA9A691"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A67F77F"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18E8F6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520ABE7"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16F80F4"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DB2E7C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6372C702"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5499262"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281A0B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31FEF0D5"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C69F43F"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7CBD8B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52450D4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38" w:type="dxa"/>
            <w:tcBorders>
              <w:top w:val="nil"/>
              <w:left w:val="nil"/>
              <w:bottom w:val="single" w:sz="4" w:space="0" w:color="auto"/>
              <w:right w:val="single" w:sz="4" w:space="0" w:color="auto"/>
            </w:tcBorders>
            <w:shd w:val="clear" w:color="auto" w:fill="auto"/>
            <w:noWrap/>
            <w:vAlign w:val="center"/>
            <w:hideMark/>
          </w:tcPr>
          <w:p w14:paraId="3E1AB30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697" w:type="dxa"/>
            <w:tcBorders>
              <w:top w:val="nil"/>
              <w:left w:val="nil"/>
              <w:bottom w:val="single" w:sz="4" w:space="0" w:color="auto"/>
              <w:right w:val="single" w:sz="8" w:space="0" w:color="auto"/>
            </w:tcBorders>
            <w:shd w:val="clear" w:color="auto" w:fill="auto"/>
            <w:noWrap/>
            <w:vAlign w:val="center"/>
            <w:hideMark/>
          </w:tcPr>
          <w:p w14:paraId="2154199F"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14</w:t>
            </w:r>
          </w:p>
        </w:tc>
      </w:tr>
      <w:tr w:rsidR="001034B1" w:rsidRPr="001034B1" w14:paraId="37ED42A7"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4F73B8B5"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Negeri Sembilan</w:t>
            </w:r>
          </w:p>
        </w:tc>
        <w:tc>
          <w:tcPr>
            <w:tcW w:w="440" w:type="dxa"/>
            <w:tcBorders>
              <w:top w:val="nil"/>
              <w:left w:val="single" w:sz="8" w:space="0" w:color="auto"/>
              <w:bottom w:val="single" w:sz="4" w:space="0" w:color="auto"/>
              <w:right w:val="single" w:sz="4" w:space="0" w:color="auto"/>
            </w:tcBorders>
            <w:shd w:val="clear" w:color="auto" w:fill="auto"/>
            <w:noWrap/>
            <w:hideMark/>
          </w:tcPr>
          <w:p w14:paraId="2581CB0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5</w:t>
            </w:r>
          </w:p>
        </w:tc>
        <w:tc>
          <w:tcPr>
            <w:tcW w:w="551" w:type="dxa"/>
            <w:tcBorders>
              <w:top w:val="nil"/>
              <w:left w:val="nil"/>
              <w:bottom w:val="single" w:sz="4" w:space="0" w:color="auto"/>
              <w:right w:val="single" w:sz="4" w:space="0" w:color="auto"/>
            </w:tcBorders>
            <w:shd w:val="clear" w:color="auto" w:fill="auto"/>
            <w:noWrap/>
            <w:hideMark/>
          </w:tcPr>
          <w:p w14:paraId="7F55914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18</w:t>
            </w:r>
          </w:p>
        </w:tc>
        <w:tc>
          <w:tcPr>
            <w:tcW w:w="697" w:type="dxa"/>
            <w:tcBorders>
              <w:top w:val="nil"/>
              <w:left w:val="nil"/>
              <w:bottom w:val="single" w:sz="4" w:space="0" w:color="auto"/>
              <w:right w:val="single" w:sz="8" w:space="0" w:color="auto"/>
            </w:tcBorders>
            <w:shd w:val="clear" w:color="auto" w:fill="auto"/>
            <w:noWrap/>
            <w:hideMark/>
          </w:tcPr>
          <w:p w14:paraId="10B2EED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23</w:t>
            </w:r>
          </w:p>
        </w:tc>
        <w:tc>
          <w:tcPr>
            <w:tcW w:w="440" w:type="dxa"/>
            <w:tcBorders>
              <w:top w:val="nil"/>
              <w:left w:val="nil"/>
              <w:bottom w:val="single" w:sz="4" w:space="0" w:color="auto"/>
              <w:right w:val="single" w:sz="4" w:space="0" w:color="auto"/>
            </w:tcBorders>
            <w:shd w:val="clear" w:color="auto" w:fill="auto"/>
            <w:noWrap/>
            <w:hideMark/>
          </w:tcPr>
          <w:p w14:paraId="3B8181CD"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725D6B3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12</w:t>
            </w:r>
          </w:p>
        </w:tc>
        <w:tc>
          <w:tcPr>
            <w:tcW w:w="697" w:type="dxa"/>
            <w:tcBorders>
              <w:top w:val="nil"/>
              <w:left w:val="nil"/>
              <w:bottom w:val="single" w:sz="4" w:space="0" w:color="auto"/>
              <w:right w:val="single" w:sz="8" w:space="0" w:color="auto"/>
            </w:tcBorders>
            <w:shd w:val="clear" w:color="auto" w:fill="auto"/>
            <w:noWrap/>
            <w:hideMark/>
          </w:tcPr>
          <w:p w14:paraId="04E608D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12</w:t>
            </w:r>
          </w:p>
        </w:tc>
        <w:tc>
          <w:tcPr>
            <w:tcW w:w="421" w:type="dxa"/>
            <w:tcBorders>
              <w:top w:val="nil"/>
              <w:left w:val="nil"/>
              <w:bottom w:val="single" w:sz="4" w:space="0" w:color="auto"/>
              <w:right w:val="single" w:sz="4" w:space="0" w:color="auto"/>
            </w:tcBorders>
            <w:shd w:val="clear" w:color="auto" w:fill="auto"/>
            <w:noWrap/>
            <w:vAlign w:val="center"/>
            <w:hideMark/>
          </w:tcPr>
          <w:p w14:paraId="07EE42C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A848CE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2A1D839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416" w:type="dxa"/>
            <w:tcBorders>
              <w:top w:val="nil"/>
              <w:left w:val="nil"/>
              <w:bottom w:val="single" w:sz="4" w:space="0" w:color="auto"/>
              <w:right w:val="single" w:sz="4" w:space="0" w:color="auto"/>
            </w:tcBorders>
            <w:shd w:val="clear" w:color="auto" w:fill="auto"/>
            <w:noWrap/>
            <w:vAlign w:val="center"/>
            <w:hideMark/>
          </w:tcPr>
          <w:p w14:paraId="494EB26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B1F75E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30FC1B1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2A8A729"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B21AD42"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6007CE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BC40E59"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B6725CD"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F220F8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68BA70A7"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380A2DD"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8F4DD3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34D75428"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3C45FD1"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F9CB43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19BB3D7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5</w:t>
            </w:r>
          </w:p>
        </w:tc>
        <w:tc>
          <w:tcPr>
            <w:tcW w:w="638" w:type="dxa"/>
            <w:tcBorders>
              <w:top w:val="nil"/>
              <w:left w:val="nil"/>
              <w:bottom w:val="single" w:sz="4" w:space="0" w:color="auto"/>
              <w:right w:val="single" w:sz="4" w:space="0" w:color="auto"/>
            </w:tcBorders>
            <w:shd w:val="clear" w:color="auto" w:fill="auto"/>
            <w:noWrap/>
            <w:vAlign w:val="center"/>
            <w:hideMark/>
          </w:tcPr>
          <w:p w14:paraId="3F30AAC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34</w:t>
            </w:r>
          </w:p>
        </w:tc>
        <w:tc>
          <w:tcPr>
            <w:tcW w:w="697" w:type="dxa"/>
            <w:tcBorders>
              <w:top w:val="nil"/>
              <w:left w:val="nil"/>
              <w:bottom w:val="single" w:sz="4" w:space="0" w:color="auto"/>
              <w:right w:val="single" w:sz="8" w:space="0" w:color="auto"/>
            </w:tcBorders>
            <w:shd w:val="clear" w:color="auto" w:fill="auto"/>
            <w:noWrap/>
            <w:vAlign w:val="center"/>
            <w:hideMark/>
          </w:tcPr>
          <w:p w14:paraId="4914A43B"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39</w:t>
            </w:r>
          </w:p>
        </w:tc>
      </w:tr>
      <w:tr w:rsidR="001034B1" w:rsidRPr="001034B1" w14:paraId="47F07967"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2422C4A1"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Pahang</w:t>
            </w:r>
          </w:p>
        </w:tc>
        <w:tc>
          <w:tcPr>
            <w:tcW w:w="440" w:type="dxa"/>
            <w:tcBorders>
              <w:top w:val="nil"/>
              <w:left w:val="single" w:sz="8" w:space="0" w:color="auto"/>
              <w:bottom w:val="single" w:sz="4" w:space="0" w:color="auto"/>
              <w:right w:val="single" w:sz="4" w:space="0" w:color="auto"/>
            </w:tcBorders>
            <w:shd w:val="clear" w:color="auto" w:fill="auto"/>
            <w:noWrap/>
            <w:hideMark/>
          </w:tcPr>
          <w:p w14:paraId="64DE24A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13</w:t>
            </w:r>
          </w:p>
        </w:tc>
        <w:tc>
          <w:tcPr>
            <w:tcW w:w="551" w:type="dxa"/>
            <w:tcBorders>
              <w:top w:val="nil"/>
              <w:left w:val="nil"/>
              <w:bottom w:val="single" w:sz="4" w:space="0" w:color="auto"/>
              <w:right w:val="single" w:sz="4" w:space="0" w:color="auto"/>
            </w:tcBorders>
            <w:shd w:val="clear" w:color="auto" w:fill="auto"/>
            <w:noWrap/>
            <w:hideMark/>
          </w:tcPr>
          <w:p w14:paraId="39314ED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88</w:t>
            </w:r>
          </w:p>
        </w:tc>
        <w:tc>
          <w:tcPr>
            <w:tcW w:w="697" w:type="dxa"/>
            <w:tcBorders>
              <w:top w:val="nil"/>
              <w:left w:val="nil"/>
              <w:bottom w:val="single" w:sz="4" w:space="0" w:color="auto"/>
              <w:right w:val="single" w:sz="8" w:space="0" w:color="auto"/>
            </w:tcBorders>
            <w:shd w:val="clear" w:color="auto" w:fill="auto"/>
            <w:noWrap/>
            <w:hideMark/>
          </w:tcPr>
          <w:p w14:paraId="33AB94E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101</w:t>
            </w:r>
          </w:p>
        </w:tc>
        <w:tc>
          <w:tcPr>
            <w:tcW w:w="440" w:type="dxa"/>
            <w:tcBorders>
              <w:top w:val="nil"/>
              <w:left w:val="nil"/>
              <w:bottom w:val="single" w:sz="4" w:space="0" w:color="auto"/>
              <w:right w:val="single" w:sz="4" w:space="0" w:color="auto"/>
            </w:tcBorders>
            <w:shd w:val="clear" w:color="auto" w:fill="auto"/>
            <w:noWrap/>
            <w:hideMark/>
          </w:tcPr>
          <w:p w14:paraId="587D591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w:t>
            </w:r>
          </w:p>
        </w:tc>
        <w:tc>
          <w:tcPr>
            <w:tcW w:w="551" w:type="dxa"/>
            <w:tcBorders>
              <w:top w:val="nil"/>
              <w:left w:val="nil"/>
              <w:bottom w:val="single" w:sz="4" w:space="0" w:color="auto"/>
              <w:right w:val="single" w:sz="4" w:space="0" w:color="auto"/>
            </w:tcBorders>
            <w:shd w:val="clear" w:color="auto" w:fill="auto"/>
            <w:noWrap/>
            <w:hideMark/>
          </w:tcPr>
          <w:p w14:paraId="5BCF66A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36</w:t>
            </w:r>
          </w:p>
        </w:tc>
        <w:tc>
          <w:tcPr>
            <w:tcW w:w="697" w:type="dxa"/>
            <w:tcBorders>
              <w:top w:val="nil"/>
              <w:left w:val="nil"/>
              <w:bottom w:val="single" w:sz="4" w:space="0" w:color="auto"/>
              <w:right w:val="single" w:sz="8" w:space="0" w:color="auto"/>
            </w:tcBorders>
            <w:shd w:val="clear" w:color="auto" w:fill="auto"/>
            <w:noWrap/>
            <w:hideMark/>
          </w:tcPr>
          <w:p w14:paraId="3EA2D1D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37</w:t>
            </w:r>
          </w:p>
        </w:tc>
        <w:tc>
          <w:tcPr>
            <w:tcW w:w="421" w:type="dxa"/>
            <w:tcBorders>
              <w:top w:val="nil"/>
              <w:left w:val="nil"/>
              <w:bottom w:val="single" w:sz="4" w:space="0" w:color="auto"/>
              <w:right w:val="single" w:sz="4" w:space="0" w:color="auto"/>
            </w:tcBorders>
            <w:shd w:val="clear" w:color="auto" w:fill="auto"/>
            <w:noWrap/>
            <w:vAlign w:val="center"/>
            <w:hideMark/>
          </w:tcPr>
          <w:p w14:paraId="0758FA8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40" w:type="dxa"/>
            <w:tcBorders>
              <w:top w:val="nil"/>
              <w:left w:val="nil"/>
              <w:bottom w:val="single" w:sz="4" w:space="0" w:color="auto"/>
              <w:right w:val="single" w:sz="4" w:space="0" w:color="auto"/>
            </w:tcBorders>
            <w:shd w:val="clear" w:color="auto" w:fill="auto"/>
            <w:noWrap/>
            <w:vAlign w:val="center"/>
            <w:hideMark/>
          </w:tcPr>
          <w:p w14:paraId="7B8FC33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19</w:t>
            </w:r>
          </w:p>
        </w:tc>
        <w:tc>
          <w:tcPr>
            <w:tcW w:w="697" w:type="dxa"/>
            <w:tcBorders>
              <w:top w:val="nil"/>
              <w:left w:val="nil"/>
              <w:bottom w:val="single" w:sz="4" w:space="0" w:color="auto"/>
              <w:right w:val="single" w:sz="8" w:space="0" w:color="auto"/>
            </w:tcBorders>
            <w:shd w:val="clear" w:color="auto" w:fill="auto"/>
            <w:noWrap/>
            <w:vAlign w:val="center"/>
            <w:hideMark/>
          </w:tcPr>
          <w:p w14:paraId="5540FB5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20</w:t>
            </w:r>
          </w:p>
        </w:tc>
        <w:tc>
          <w:tcPr>
            <w:tcW w:w="416" w:type="dxa"/>
            <w:tcBorders>
              <w:top w:val="nil"/>
              <w:left w:val="nil"/>
              <w:bottom w:val="single" w:sz="4" w:space="0" w:color="auto"/>
              <w:right w:val="single" w:sz="4" w:space="0" w:color="auto"/>
            </w:tcBorders>
            <w:shd w:val="clear" w:color="auto" w:fill="auto"/>
            <w:noWrap/>
            <w:vAlign w:val="center"/>
            <w:hideMark/>
          </w:tcPr>
          <w:p w14:paraId="38F6CA8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EC3ED3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6D711B5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416" w:type="dxa"/>
            <w:tcBorders>
              <w:top w:val="nil"/>
              <w:left w:val="nil"/>
              <w:bottom w:val="single" w:sz="4" w:space="0" w:color="auto"/>
              <w:right w:val="single" w:sz="4" w:space="0" w:color="auto"/>
            </w:tcBorders>
            <w:shd w:val="clear" w:color="auto" w:fill="auto"/>
            <w:noWrap/>
            <w:vAlign w:val="center"/>
          </w:tcPr>
          <w:p w14:paraId="2732E53F"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691797A"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5EE241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BEC9B31"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F0A9039"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34BCA5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6D9EAAE5"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B0F08FA"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AD84D5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271BD973"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271D842"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48240C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63FB11C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15</w:t>
            </w:r>
          </w:p>
        </w:tc>
        <w:tc>
          <w:tcPr>
            <w:tcW w:w="638" w:type="dxa"/>
            <w:tcBorders>
              <w:top w:val="nil"/>
              <w:left w:val="nil"/>
              <w:bottom w:val="single" w:sz="4" w:space="0" w:color="auto"/>
              <w:right w:val="single" w:sz="4" w:space="0" w:color="auto"/>
            </w:tcBorders>
            <w:shd w:val="clear" w:color="auto" w:fill="auto"/>
            <w:noWrap/>
            <w:vAlign w:val="center"/>
            <w:hideMark/>
          </w:tcPr>
          <w:p w14:paraId="31E65EE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145</w:t>
            </w:r>
          </w:p>
        </w:tc>
        <w:tc>
          <w:tcPr>
            <w:tcW w:w="697" w:type="dxa"/>
            <w:tcBorders>
              <w:top w:val="nil"/>
              <w:left w:val="nil"/>
              <w:bottom w:val="single" w:sz="4" w:space="0" w:color="auto"/>
              <w:right w:val="single" w:sz="8" w:space="0" w:color="auto"/>
            </w:tcBorders>
            <w:shd w:val="clear" w:color="auto" w:fill="auto"/>
            <w:noWrap/>
            <w:vAlign w:val="center"/>
            <w:hideMark/>
          </w:tcPr>
          <w:p w14:paraId="6DD2B82D"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160</w:t>
            </w:r>
          </w:p>
        </w:tc>
      </w:tr>
      <w:tr w:rsidR="001034B1" w:rsidRPr="001034B1" w14:paraId="70A60464"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6F6E4359"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Pulau Pinang</w:t>
            </w:r>
          </w:p>
        </w:tc>
        <w:tc>
          <w:tcPr>
            <w:tcW w:w="440" w:type="dxa"/>
            <w:tcBorders>
              <w:top w:val="nil"/>
              <w:left w:val="single" w:sz="8" w:space="0" w:color="auto"/>
              <w:bottom w:val="single" w:sz="4" w:space="0" w:color="auto"/>
              <w:right w:val="single" w:sz="4" w:space="0" w:color="auto"/>
            </w:tcBorders>
            <w:shd w:val="clear" w:color="auto" w:fill="auto"/>
            <w:noWrap/>
            <w:hideMark/>
          </w:tcPr>
          <w:p w14:paraId="741AB2D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w:t>
            </w:r>
          </w:p>
        </w:tc>
        <w:tc>
          <w:tcPr>
            <w:tcW w:w="551" w:type="dxa"/>
            <w:tcBorders>
              <w:top w:val="nil"/>
              <w:left w:val="nil"/>
              <w:bottom w:val="single" w:sz="4" w:space="0" w:color="auto"/>
              <w:right w:val="single" w:sz="4" w:space="0" w:color="auto"/>
            </w:tcBorders>
            <w:shd w:val="clear" w:color="auto" w:fill="auto"/>
            <w:noWrap/>
            <w:hideMark/>
          </w:tcPr>
          <w:p w14:paraId="3F4C496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26</w:t>
            </w:r>
          </w:p>
        </w:tc>
        <w:tc>
          <w:tcPr>
            <w:tcW w:w="697" w:type="dxa"/>
            <w:tcBorders>
              <w:top w:val="nil"/>
              <w:left w:val="nil"/>
              <w:bottom w:val="single" w:sz="4" w:space="0" w:color="auto"/>
              <w:right w:val="single" w:sz="8" w:space="0" w:color="auto"/>
            </w:tcBorders>
            <w:shd w:val="clear" w:color="auto" w:fill="auto"/>
            <w:noWrap/>
            <w:hideMark/>
          </w:tcPr>
          <w:p w14:paraId="6CA9107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28</w:t>
            </w:r>
          </w:p>
        </w:tc>
        <w:tc>
          <w:tcPr>
            <w:tcW w:w="440" w:type="dxa"/>
            <w:tcBorders>
              <w:top w:val="nil"/>
              <w:left w:val="nil"/>
              <w:bottom w:val="single" w:sz="4" w:space="0" w:color="auto"/>
              <w:right w:val="single" w:sz="4" w:space="0" w:color="auto"/>
            </w:tcBorders>
            <w:shd w:val="clear" w:color="auto" w:fill="auto"/>
            <w:noWrap/>
            <w:hideMark/>
          </w:tcPr>
          <w:p w14:paraId="2CEA995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w:t>
            </w:r>
          </w:p>
        </w:tc>
        <w:tc>
          <w:tcPr>
            <w:tcW w:w="551" w:type="dxa"/>
            <w:tcBorders>
              <w:top w:val="nil"/>
              <w:left w:val="nil"/>
              <w:bottom w:val="single" w:sz="4" w:space="0" w:color="auto"/>
              <w:right w:val="single" w:sz="4" w:space="0" w:color="auto"/>
            </w:tcBorders>
            <w:shd w:val="clear" w:color="auto" w:fill="auto"/>
            <w:noWrap/>
            <w:hideMark/>
          </w:tcPr>
          <w:p w14:paraId="3F08E03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w:t>
            </w:r>
          </w:p>
        </w:tc>
        <w:tc>
          <w:tcPr>
            <w:tcW w:w="697" w:type="dxa"/>
            <w:tcBorders>
              <w:top w:val="nil"/>
              <w:left w:val="nil"/>
              <w:bottom w:val="single" w:sz="4" w:space="0" w:color="auto"/>
              <w:right w:val="single" w:sz="8" w:space="0" w:color="auto"/>
            </w:tcBorders>
            <w:shd w:val="clear" w:color="auto" w:fill="auto"/>
            <w:noWrap/>
            <w:hideMark/>
          </w:tcPr>
          <w:p w14:paraId="528D85E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9</w:t>
            </w:r>
          </w:p>
        </w:tc>
        <w:tc>
          <w:tcPr>
            <w:tcW w:w="421" w:type="dxa"/>
            <w:tcBorders>
              <w:top w:val="nil"/>
              <w:left w:val="nil"/>
              <w:bottom w:val="single" w:sz="4" w:space="0" w:color="auto"/>
              <w:right w:val="single" w:sz="4" w:space="0" w:color="auto"/>
            </w:tcBorders>
            <w:shd w:val="clear" w:color="auto" w:fill="auto"/>
            <w:noWrap/>
            <w:vAlign w:val="center"/>
            <w:hideMark/>
          </w:tcPr>
          <w:p w14:paraId="1A55C68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7AF09C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11803F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515D1CA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7C21318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075A90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CE1AEEE"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900CE4E"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EF76B1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4D51D23"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ECBAD3E"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6C2021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7BD6C24E"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8E93301"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556933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055992F3"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8672714"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85309F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4B1876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38" w:type="dxa"/>
            <w:tcBorders>
              <w:top w:val="nil"/>
              <w:left w:val="nil"/>
              <w:bottom w:val="single" w:sz="4" w:space="0" w:color="auto"/>
              <w:right w:val="single" w:sz="4" w:space="0" w:color="auto"/>
            </w:tcBorders>
            <w:shd w:val="clear" w:color="auto" w:fill="auto"/>
            <w:noWrap/>
            <w:vAlign w:val="center"/>
            <w:hideMark/>
          </w:tcPr>
          <w:p w14:paraId="59A3F88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33</w:t>
            </w:r>
          </w:p>
        </w:tc>
        <w:tc>
          <w:tcPr>
            <w:tcW w:w="697" w:type="dxa"/>
            <w:tcBorders>
              <w:top w:val="nil"/>
              <w:left w:val="nil"/>
              <w:bottom w:val="single" w:sz="4" w:space="0" w:color="auto"/>
              <w:right w:val="single" w:sz="8" w:space="0" w:color="auto"/>
            </w:tcBorders>
            <w:shd w:val="clear" w:color="auto" w:fill="auto"/>
            <w:noWrap/>
            <w:vAlign w:val="center"/>
            <w:hideMark/>
          </w:tcPr>
          <w:p w14:paraId="0282D806"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37</w:t>
            </w:r>
          </w:p>
        </w:tc>
      </w:tr>
      <w:tr w:rsidR="001034B1" w:rsidRPr="001034B1" w14:paraId="1F4AB73D"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2C036299"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Perak</w:t>
            </w:r>
          </w:p>
        </w:tc>
        <w:tc>
          <w:tcPr>
            <w:tcW w:w="440" w:type="dxa"/>
            <w:tcBorders>
              <w:top w:val="nil"/>
              <w:left w:val="single" w:sz="8" w:space="0" w:color="auto"/>
              <w:bottom w:val="single" w:sz="4" w:space="0" w:color="auto"/>
              <w:right w:val="single" w:sz="4" w:space="0" w:color="auto"/>
            </w:tcBorders>
            <w:shd w:val="clear" w:color="auto" w:fill="auto"/>
            <w:noWrap/>
            <w:hideMark/>
          </w:tcPr>
          <w:p w14:paraId="18EA522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8</w:t>
            </w:r>
          </w:p>
        </w:tc>
        <w:tc>
          <w:tcPr>
            <w:tcW w:w="551" w:type="dxa"/>
            <w:tcBorders>
              <w:top w:val="nil"/>
              <w:left w:val="nil"/>
              <w:bottom w:val="single" w:sz="4" w:space="0" w:color="auto"/>
              <w:right w:val="single" w:sz="4" w:space="0" w:color="auto"/>
            </w:tcBorders>
            <w:shd w:val="clear" w:color="auto" w:fill="auto"/>
            <w:noWrap/>
            <w:hideMark/>
          </w:tcPr>
          <w:p w14:paraId="705DD84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71</w:t>
            </w:r>
          </w:p>
        </w:tc>
        <w:tc>
          <w:tcPr>
            <w:tcW w:w="697" w:type="dxa"/>
            <w:tcBorders>
              <w:top w:val="nil"/>
              <w:left w:val="nil"/>
              <w:bottom w:val="single" w:sz="4" w:space="0" w:color="auto"/>
              <w:right w:val="single" w:sz="8" w:space="0" w:color="auto"/>
            </w:tcBorders>
            <w:shd w:val="clear" w:color="auto" w:fill="auto"/>
            <w:noWrap/>
            <w:hideMark/>
          </w:tcPr>
          <w:p w14:paraId="5B3F64F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79</w:t>
            </w:r>
          </w:p>
        </w:tc>
        <w:tc>
          <w:tcPr>
            <w:tcW w:w="440" w:type="dxa"/>
            <w:tcBorders>
              <w:top w:val="nil"/>
              <w:left w:val="nil"/>
              <w:bottom w:val="single" w:sz="4" w:space="0" w:color="auto"/>
              <w:right w:val="single" w:sz="4" w:space="0" w:color="auto"/>
            </w:tcBorders>
            <w:shd w:val="clear" w:color="auto" w:fill="auto"/>
            <w:noWrap/>
            <w:hideMark/>
          </w:tcPr>
          <w:p w14:paraId="2A11996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w:t>
            </w:r>
          </w:p>
        </w:tc>
        <w:tc>
          <w:tcPr>
            <w:tcW w:w="551" w:type="dxa"/>
            <w:tcBorders>
              <w:top w:val="nil"/>
              <w:left w:val="nil"/>
              <w:bottom w:val="single" w:sz="4" w:space="0" w:color="auto"/>
              <w:right w:val="single" w:sz="4" w:space="0" w:color="auto"/>
            </w:tcBorders>
            <w:shd w:val="clear" w:color="auto" w:fill="auto"/>
            <w:noWrap/>
            <w:hideMark/>
          </w:tcPr>
          <w:p w14:paraId="00378C7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40</w:t>
            </w:r>
          </w:p>
        </w:tc>
        <w:tc>
          <w:tcPr>
            <w:tcW w:w="697" w:type="dxa"/>
            <w:tcBorders>
              <w:top w:val="nil"/>
              <w:left w:val="nil"/>
              <w:bottom w:val="single" w:sz="4" w:space="0" w:color="auto"/>
              <w:right w:val="single" w:sz="8" w:space="0" w:color="auto"/>
            </w:tcBorders>
            <w:shd w:val="clear" w:color="auto" w:fill="auto"/>
            <w:noWrap/>
            <w:hideMark/>
          </w:tcPr>
          <w:p w14:paraId="6E148EF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43</w:t>
            </w:r>
          </w:p>
        </w:tc>
        <w:tc>
          <w:tcPr>
            <w:tcW w:w="421" w:type="dxa"/>
            <w:tcBorders>
              <w:top w:val="nil"/>
              <w:left w:val="nil"/>
              <w:bottom w:val="single" w:sz="4" w:space="0" w:color="auto"/>
              <w:right w:val="single" w:sz="4" w:space="0" w:color="auto"/>
            </w:tcBorders>
            <w:shd w:val="clear" w:color="auto" w:fill="auto"/>
            <w:noWrap/>
            <w:vAlign w:val="center"/>
            <w:hideMark/>
          </w:tcPr>
          <w:p w14:paraId="25BD7C7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440" w:type="dxa"/>
            <w:tcBorders>
              <w:top w:val="nil"/>
              <w:left w:val="nil"/>
              <w:bottom w:val="single" w:sz="4" w:space="0" w:color="auto"/>
              <w:right w:val="single" w:sz="4" w:space="0" w:color="auto"/>
            </w:tcBorders>
            <w:shd w:val="clear" w:color="auto" w:fill="auto"/>
            <w:noWrap/>
            <w:vAlign w:val="center"/>
            <w:hideMark/>
          </w:tcPr>
          <w:p w14:paraId="715D98B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18</w:t>
            </w:r>
          </w:p>
        </w:tc>
        <w:tc>
          <w:tcPr>
            <w:tcW w:w="697" w:type="dxa"/>
            <w:tcBorders>
              <w:top w:val="nil"/>
              <w:left w:val="nil"/>
              <w:bottom w:val="single" w:sz="4" w:space="0" w:color="auto"/>
              <w:right w:val="single" w:sz="8" w:space="0" w:color="auto"/>
            </w:tcBorders>
            <w:shd w:val="clear" w:color="auto" w:fill="auto"/>
            <w:noWrap/>
            <w:vAlign w:val="center"/>
            <w:hideMark/>
          </w:tcPr>
          <w:p w14:paraId="2EB834A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20</w:t>
            </w:r>
          </w:p>
        </w:tc>
        <w:tc>
          <w:tcPr>
            <w:tcW w:w="416" w:type="dxa"/>
            <w:tcBorders>
              <w:top w:val="nil"/>
              <w:left w:val="nil"/>
              <w:bottom w:val="single" w:sz="4" w:space="0" w:color="auto"/>
              <w:right w:val="single" w:sz="4" w:space="0" w:color="auto"/>
            </w:tcBorders>
            <w:shd w:val="clear" w:color="auto" w:fill="auto"/>
            <w:noWrap/>
            <w:vAlign w:val="center"/>
            <w:hideMark/>
          </w:tcPr>
          <w:p w14:paraId="6BC9409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2BFAAB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2E05CC0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2F7131AA"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48B09AC"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4FEC6D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D1E8776"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73F888A"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B660BB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54DB8547"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494D7ED"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D2C5E7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0A31AE84"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F00ADE9"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81C80B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0882A16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w:t>
            </w:r>
          </w:p>
        </w:tc>
        <w:tc>
          <w:tcPr>
            <w:tcW w:w="638" w:type="dxa"/>
            <w:tcBorders>
              <w:top w:val="nil"/>
              <w:left w:val="nil"/>
              <w:bottom w:val="single" w:sz="4" w:space="0" w:color="auto"/>
              <w:right w:val="single" w:sz="4" w:space="0" w:color="auto"/>
            </w:tcBorders>
            <w:shd w:val="clear" w:color="auto" w:fill="auto"/>
            <w:noWrap/>
            <w:vAlign w:val="center"/>
            <w:hideMark/>
          </w:tcPr>
          <w:p w14:paraId="1675E93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130</w:t>
            </w:r>
          </w:p>
        </w:tc>
        <w:tc>
          <w:tcPr>
            <w:tcW w:w="697" w:type="dxa"/>
            <w:tcBorders>
              <w:top w:val="nil"/>
              <w:left w:val="nil"/>
              <w:bottom w:val="single" w:sz="4" w:space="0" w:color="auto"/>
              <w:right w:val="single" w:sz="8" w:space="0" w:color="auto"/>
            </w:tcBorders>
            <w:shd w:val="clear" w:color="auto" w:fill="auto"/>
            <w:noWrap/>
            <w:vAlign w:val="center"/>
            <w:hideMark/>
          </w:tcPr>
          <w:p w14:paraId="4480E129"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143</w:t>
            </w:r>
          </w:p>
        </w:tc>
      </w:tr>
      <w:tr w:rsidR="001034B1" w:rsidRPr="001034B1" w14:paraId="53D1AA5B"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106474BB"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Perlis</w:t>
            </w:r>
          </w:p>
        </w:tc>
        <w:tc>
          <w:tcPr>
            <w:tcW w:w="440" w:type="dxa"/>
            <w:tcBorders>
              <w:top w:val="nil"/>
              <w:left w:val="single" w:sz="8" w:space="0" w:color="auto"/>
              <w:bottom w:val="single" w:sz="4" w:space="0" w:color="auto"/>
              <w:right w:val="single" w:sz="4" w:space="0" w:color="auto"/>
            </w:tcBorders>
            <w:shd w:val="clear" w:color="auto" w:fill="auto"/>
            <w:noWrap/>
            <w:hideMark/>
          </w:tcPr>
          <w:p w14:paraId="78DEEE0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4</w:t>
            </w:r>
          </w:p>
        </w:tc>
        <w:tc>
          <w:tcPr>
            <w:tcW w:w="551" w:type="dxa"/>
            <w:tcBorders>
              <w:top w:val="nil"/>
              <w:left w:val="nil"/>
              <w:bottom w:val="single" w:sz="4" w:space="0" w:color="auto"/>
              <w:right w:val="single" w:sz="4" w:space="0" w:color="auto"/>
            </w:tcBorders>
            <w:shd w:val="clear" w:color="auto" w:fill="auto"/>
            <w:noWrap/>
            <w:hideMark/>
          </w:tcPr>
          <w:p w14:paraId="1B5EFA1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20</w:t>
            </w:r>
          </w:p>
        </w:tc>
        <w:tc>
          <w:tcPr>
            <w:tcW w:w="697" w:type="dxa"/>
            <w:tcBorders>
              <w:top w:val="nil"/>
              <w:left w:val="nil"/>
              <w:bottom w:val="single" w:sz="4" w:space="0" w:color="auto"/>
              <w:right w:val="single" w:sz="8" w:space="0" w:color="auto"/>
            </w:tcBorders>
            <w:shd w:val="clear" w:color="auto" w:fill="auto"/>
            <w:noWrap/>
            <w:hideMark/>
          </w:tcPr>
          <w:p w14:paraId="25ADBD0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24</w:t>
            </w:r>
          </w:p>
        </w:tc>
        <w:tc>
          <w:tcPr>
            <w:tcW w:w="440" w:type="dxa"/>
            <w:tcBorders>
              <w:top w:val="nil"/>
              <w:left w:val="nil"/>
              <w:bottom w:val="single" w:sz="4" w:space="0" w:color="auto"/>
              <w:right w:val="single" w:sz="4" w:space="0" w:color="auto"/>
            </w:tcBorders>
            <w:shd w:val="clear" w:color="auto" w:fill="auto"/>
            <w:noWrap/>
            <w:hideMark/>
          </w:tcPr>
          <w:p w14:paraId="153A23AB"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7277145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w:t>
            </w:r>
          </w:p>
        </w:tc>
        <w:tc>
          <w:tcPr>
            <w:tcW w:w="697" w:type="dxa"/>
            <w:tcBorders>
              <w:top w:val="nil"/>
              <w:left w:val="nil"/>
              <w:bottom w:val="single" w:sz="4" w:space="0" w:color="auto"/>
              <w:right w:val="single" w:sz="8" w:space="0" w:color="auto"/>
            </w:tcBorders>
            <w:shd w:val="clear" w:color="auto" w:fill="auto"/>
            <w:noWrap/>
            <w:hideMark/>
          </w:tcPr>
          <w:p w14:paraId="5D54107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w:t>
            </w:r>
          </w:p>
        </w:tc>
        <w:tc>
          <w:tcPr>
            <w:tcW w:w="421" w:type="dxa"/>
            <w:tcBorders>
              <w:top w:val="nil"/>
              <w:left w:val="nil"/>
              <w:bottom w:val="single" w:sz="4" w:space="0" w:color="auto"/>
              <w:right w:val="single" w:sz="4" w:space="0" w:color="auto"/>
            </w:tcBorders>
            <w:shd w:val="clear" w:color="auto" w:fill="auto"/>
            <w:noWrap/>
            <w:vAlign w:val="center"/>
            <w:hideMark/>
          </w:tcPr>
          <w:p w14:paraId="7D0799C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7A3B2F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4E14E2B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124ADA3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CA2C90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6C07B35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tcPr>
          <w:p w14:paraId="7E78E719"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F46B512"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69D71A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711D9563"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6F8FDFD"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93492A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20EBC06E"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F41FDAD"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1AD94C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2B31D30A"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179EF64"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DE1911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4188F1C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38" w:type="dxa"/>
            <w:tcBorders>
              <w:top w:val="nil"/>
              <w:left w:val="nil"/>
              <w:bottom w:val="single" w:sz="4" w:space="0" w:color="auto"/>
              <w:right w:val="single" w:sz="4" w:space="0" w:color="auto"/>
            </w:tcBorders>
            <w:shd w:val="clear" w:color="auto" w:fill="auto"/>
            <w:noWrap/>
            <w:vAlign w:val="center"/>
            <w:hideMark/>
          </w:tcPr>
          <w:p w14:paraId="3DB157B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29</w:t>
            </w:r>
          </w:p>
        </w:tc>
        <w:tc>
          <w:tcPr>
            <w:tcW w:w="697" w:type="dxa"/>
            <w:tcBorders>
              <w:top w:val="nil"/>
              <w:left w:val="nil"/>
              <w:bottom w:val="single" w:sz="4" w:space="0" w:color="auto"/>
              <w:right w:val="single" w:sz="8" w:space="0" w:color="auto"/>
            </w:tcBorders>
            <w:shd w:val="clear" w:color="auto" w:fill="auto"/>
            <w:noWrap/>
            <w:vAlign w:val="center"/>
            <w:hideMark/>
          </w:tcPr>
          <w:p w14:paraId="577F905A"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33</w:t>
            </w:r>
          </w:p>
        </w:tc>
      </w:tr>
      <w:tr w:rsidR="001034B1" w:rsidRPr="001034B1" w14:paraId="69E5872C"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2D8140D9"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Selangor</w:t>
            </w:r>
          </w:p>
        </w:tc>
        <w:tc>
          <w:tcPr>
            <w:tcW w:w="440" w:type="dxa"/>
            <w:tcBorders>
              <w:top w:val="nil"/>
              <w:left w:val="single" w:sz="8" w:space="0" w:color="auto"/>
              <w:bottom w:val="single" w:sz="4" w:space="0" w:color="auto"/>
              <w:right w:val="single" w:sz="4" w:space="0" w:color="auto"/>
            </w:tcBorders>
            <w:shd w:val="clear" w:color="auto" w:fill="auto"/>
            <w:noWrap/>
            <w:hideMark/>
          </w:tcPr>
          <w:p w14:paraId="52A18BD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w:t>
            </w:r>
          </w:p>
        </w:tc>
        <w:tc>
          <w:tcPr>
            <w:tcW w:w="551" w:type="dxa"/>
            <w:tcBorders>
              <w:top w:val="nil"/>
              <w:left w:val="nil"/>
              <w:bottom w:val="single" w:sz="4" w:space="0" w:color="auto"/>
              <w:right w:val="single" w:sz="4" w:space="0" w:color="auto"/>
            </w:tcBorders>
            <w:shd w:val="clear" w:color="auto" w:fill="auto"/>
            <w:noWrap/>
            <w:hideMark/>
          </w:tcPr>
          <w:p w14:paraId="1A7F7E9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w:t>
            </w:r>
          </w:p>
        </w:tc>
        <w:tc>
          <w:tcPr>
            <w:tcW w:w="697" w:type="dxa"/>
            <w:tcBorders>
              <w:top w:val="nil"/>
              <w:left w:val="nil"/>
              <w:bottom w:val="single" w:sz="4" w:space="0" w:color="auto"/>
              <w:right w:val="single" w:sz="8" w:space="0" w:color="auto"/>
            </w:tcBorders>
            <w:shd w:val="clear" w:color="auto" w:fill="auto"/>
            <w:noWrap/>
            <w:hideMark/>
          </w:tcPr>
          <w:p w14:paraId="28294B5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10</w:t>
            </w:r>
          </w:p>
        </w:tc>
        <w:tc>
          <w:tcPr>
            <w:tcW w:w="440" w:type="dxa"/>
            <w:tcBorders>
              <w:top w:val="nil"/>
              <w:left w:val="nil"/>
              <w:bottom w:val="single" w:sz="4" w:space="0" w:color="auto"/>
              <w:right w:val="single" w:sz="4" w:space="0" w:color="auto"/>
            </w:tcBorders>
            <w:shd w:val="clear" w:color="auto" w:fill="auto"/>
            <w:noWrap/>
            <w:hideMark/>
          </w:tcPr>
          <w:p w14:paraId="533D1210"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68EAE38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6</w:t>
            </w:r>
          </w:p>
        </w:tc>
        <w:tc>
          <w:tcPr>
            <w:tcW w:w="697" w:type="dxa"/>
            <w:tcBorders>
              <w:top w:val="nil"/>
              <w:left w:val="nil"/>
              <w:bottom w:val="single" w:sz="4" w:space="0" w:color="auto"/>
              <w:right w:val="single" w:sz="8" w:space="0" w:color="auto"/>
            </w:tcBorders>
            <w:shd w:val="clear" w:color="auto" w:fill="auto"/>
            <w:noWrap/>
            <w:hideMark/>
          </w:tcPr>
          <w:p w14:paraId="162690B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6</w:t>
            </w:r>
          </w:p>
        </w:tc>
        <w:tc>
          <w:tcPr>
            <w:tcW w:w="421" w:type="dxa"/>
            <w:tcBorders>
              <w:top w:val="nil"/>
              <w:left w:val="nil"/>
              <w:bottom w:val="single" w:sz="4" w:space="0" w:color="auto"/>
              <w:right w:val="single" w:sz="4" w:space="0" w:color="auto"/>
            </w:tcBorders>
            <w:shd w:val="clear" w:color="auto" w:fill="auto"/>
            <w:noWrap/>
            <w:vAlign w:val="center"/>
            <w:hideMark/>
          </w:tcPr>
          <w:p w14:paraId="608AE04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4ACAB9D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5E475F5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7321735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5525ED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40D4BB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D1EEE72"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6AE5705"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94D18D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DBF72AE"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49F7759"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4B247A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0673C5F6"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27E1E40"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B5B335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54CDBCB7"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3CD9B15"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1C3765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329F5E8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638" w:type="dxa"/>
            <w:tcBorders>
              <w:top w:val="nil"/>
              <w:left w:val="nil"/>
              <w:bottom w:val="single" w:sz="4" w:space="0" w:color="auto"/>
              <w:right w:val="single" w:sz="4" w:space="0" w:color="auto"/>
            </w:tcBorders>
            <w:shd w:val="clear" w:color="auto" w:fill="auto"/>
            <w:noWrap/>
            <w:vAlign w:val="center"/>
            <w:hideMark/>
          </w:tcPr>
          <w:p w14:paraId="26FAAEC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14</w:t>
            </w:r>
          </w:p>
        </w:tc>
        <w:tc>
          <w:tcPr>
            <w:tcW w:w="697" w:type="dxa"/>
            <w:tcBorders>
              <w:top w:val="nil"/>
              <w:left w:val="nil"/>
              <w:bottom w:val="single" w:sz="4" w:space="0" w:color="auto"/>
              <w:right w:val="single" w:sz="8" w:space="0" w:color="auto"/>
            </w:tcBorders>
            <w:shd w:val="clear" w:color="auto" w:fill="auto"/>
            <w:noWrap/>
            <w:vAlign w:val="center"/>
            <w:hideMark/>
          </w:tcPr>
          <w:p w14:paraId="7A1099B4"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17</w:t>
            </w:r>
          </w:p>
        </w:tc>
      </w:tr>
      <w:tr w:rsidR="001034B1" w:rsidRPr="001034B1" w14:paraId="0169E863"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257F9BB2"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Terengganu</w:t>
            </w:r>
          </w:p>
        </w:tc>
        <w:tc>
          <w:tcPr>
            <w:tcW w:w="440" w:type="dxa"/>
            <w:tcBorders>
              <w:top w:val="nil"/>
              <w:left w:val="single" w:sz="8" w:space="0" w:color="auto"/>
              <w:bottom w:val="single" w:sz="4" w:space="0" w:color="auto"/>
              <w:right w:val="single" w:sz="4" w:space="0" w:color="auto"/>
            </w:tcBorders>
            <w:shd w:val="clear" w:color="auto" w:fill="auto"/>
            <w:noWrap/>
            <w:hideMark/>
          </w:tcPr>
          <w:p w14:paraId="2B84C70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10</w:t>
            </w:r>
          </w:p>
        </w:tc>
        <w:tc>
          <w:tcPr>
            <w:tcW w:w="551" w:type="dxa"/>
            <w:tcBorders>
              <w:top w:val="nil"/>
              <w:left w:val="nil"/>
              <w:bottom w:val="single" w:sz="4" w:space="0" w:color="auto"/>
              <w:right w:val="single" w:sz="4" w:space="0" w:color="auto"/>
            </w:tcBorders>
            <w:shd w:val="clear" w:color="auto" w:fill="auto"/>
            <w:noWrap/>
            <w:hideMark/>
          </w:tcPr>
          <w:p w14:paraId="1FD4C07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72</w:t>
            </w:r>
          </w:p>
        </w:tc>
        <w:tc>
          <w:tcPr>
            <w:tcW w:w="697" w:type="dxa"/>
            <w:tcBorders>
              <w:top w:val="nil"/>
              <w:left w:val="nil"/>
              <w:bottom w:val="single" w:sz="4" w:space="0" w:color="auto"/>
              <w:right w:val="single" w:sz="8" w:space="0" w:color="auto"/>
            </w:tcBorders>
            <w:shd w:val="clear" w:color="auto" w:fill="auto"/>
            <w:noWrap/>
            <w:hideMark/>
          </w:tcPr>
          <w:p w14:paraId="3FE9974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82</w:t>
            </w:r>
          </w:p>
        </w:tc>
        <w:tc>
          <w:tcPr>
            <w:tcW w:w="440" w:type="dxa"/>
            <w:tcBorders>
              <w:top w:val="nil"/>
              <w:left w:val="nil"/>
              <w:bottom w:val="single" w:sz="4" w:space="0" w:color="auto"/>
              <w:right w:val="single" w:sz="4" w:space="0" w:color="auto"/>
            </w:tcBorders>
            <w:shd w:val="clear" w:color="auto" w:fill="auto"/>
            <w:noWrap/>
            <w:hideMark/>
          </w:tcPr>
          <w:p w14:paraId="7F5CB7F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2</w:t>
            </w:r>
          </w:p>
        </w:tc>
        <w:tc>
          <w:tcPr>
            <w:tcW w:w="551" w:type="dxa"/>
            <w:tcBorders>
              <w:top w:val="nil"/>
              <w:left w:val="nil"/>
              <w:bottom w:val="single" w:sz="4" w:space="0" w:color="auto"/>
              <w:right w:val="single" w:sz="4" w:space="0" w:color="auto"/>
            </w:tcBorders>
            <w:shd w:val="clear" w:color="auto" w:fill="auto"/>
            <w:noWrap/>
            <w:hideMark/>
          </w:tcPr>
          <w:p w14:paraId="230B25C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32</w:t>
            </w:r>
          </w:p>
        </w:tc>
        <w:tc>
          <w:tcPr>
            <w:tcW w:w="697" w:type="dxa"/>
            <w:tcBorders>
              <w:top w:val="nil"/>
              <w:left w:val="nil"/>
              <w:bottom w:val="single" w:sz="4" w:space="0" w:color="auto"/>
              <w:right w:val="single" w:sz="8" w:space="0" w:color="auto"/>
            </w:tcBorders>
            <w:shd w:val="clear" w:color="auto" w:fill="auto"/>
            <w:noWrap/>
            <w:hideMark/>
          </w:tcPr>
          <w:p w14:paraId="7DB5E8A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34</w:t>
            </w:r>
          </w:p>
        </w:tc>
        <w:tc>
          <w:tcPr>
            <w:tcW w:w="421" w:type="dxa"/>
            <w:tcBorders>
              <w:top w:val="nil"/>
              <w:left w:val="nil"/>
              <w:bottom w:val="single" w:sz="4" w:space="0" w:color="auto"/>
              <w:right w:val="single" w:sz="4" w:space="0" w:color="auto"/>
            </w:tcBorders>
            <w:shd w:val="clear" w:color="auto" w:fill="auto"/>
            <w:noWrap/>
            <w:vAlign w:val="center"/>
            <w:hideMark/>
          </w:tcPr>
          <w:p w14:paraId="46AA93C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18F3F5C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w:t>
            </w:r>
          </w:p>
        </w:tc>
        <w:tc>
          <w:tcPr>
            <w:tcW w:w="697" w:type="dxa"/>
            <w:tcBorders>
              <w:top w:val="nil"/>
              <w:left w:val="nil"/>
              <w:bottom w:val="single" w:sz="4" w:space="0" w:color="auto"/>
              <w:right w:val="single" w:sz="8" w:space="0" w:color="auto"/>
            </w:tcBorders>
            <w:shd w:val="clear" w:color="auto" w:fill="auto"/>
            <w:noWrap/>
            <w:vAlign w:val="center"/>
            <w:hideMark/>
          </w:tcPr>
          <w:p w14:paraId="622803B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8</w:t>
            </w:r>
          </w:p>
        </w:tc>
        <w:tc>
          <w:tcPr>
            <w:tcW w:w="416" w:type="dxa"/>
            <w:tcBorders>
              <w:top w:val="nil"/>
              <w:left w:val="nil"/>
              <w:bottom w:val="single" w:sz="4" w:space="0" w:color="auto"/>
              <w:right w:val="single" w:sz="4" w:space="0" w:color="auto"/>
            </w:tcBorders>
            <w:shd w:val="clear" w:color="auto" w:fill="auto"/>
            <w:noWrap/>
            <w:vAlign w:val="center"/>
            <w:hideMark/>
          </w:tcPr>
          <w:p w14:paraId="3423876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20F5BC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3240D2C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416" w:type="dxa"/>
            <w:tcBorders>
              <w:top w:val="nil"/>
              <w:left w:val="nil"/>
              <w:bottom w:val="single" w:sz="4" w:space="0" w:color="auto"/>
              <w:right w:val="single" w:sz="4" w:space="0" w:color="auto"/>
            </w:tcBorders>
            <w:shd w:val="clear" w:color="auto" w:fill="auto"/>
            <w:noWrap/>
            <w:vAlign w:val="center"/>
          </w:tcPr>
          <w:p w14:paraId="7BE43027"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C184A04"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ADC736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6447C02"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C560BAE"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C0AD97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2745A078"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529E733"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3974D9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7E879CCC"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397383E"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B557F5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2A03C84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638" w:type="dxa"/>
            <w:tcBorders>
              <w:top w:val="nil"/>
              <w:left w:val="nil"/>
              <w:bottom w:val="single" w:sz="4" w:space="0" w:color="auto"/>
              <w:right w:val="single" w:sz="4" w:space="0" w:color="auto"/>
            </w:tcBorders>
            <w:shd w:val="clear" w:color="auto" w:fill="auto"/>
            <w:noWrap/>
            <w:vAlign w:val="center"/>
            <w:hideMark/>
          </w:tcPr>
          <w:p w14:paraId="6E27668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116</w:t>
            </w:r>
          </w:p>
        </w:tc>
        <w:tc>
          <w:tcPr>
            <w:tcW w:w="697" w:type="dxa"/>
            <w:tcBorders>
              <w:top w:val="nil"/>
              <w:left w:val="nil"/>
              <w:bottom w:val="single" w:sz="4" w:space="0" w:color="auto"/>
              <w:right w:val="single" w:sz="8" w:space="0" w:color="auto"/>
            </w:tcBorders>
            <w:shd w:val="clear" w:color="auto" w:fill="auto"/>
            <w:noWrap/>
            <w:vAlign w:val="center"/>
            <w:hideMark/>
          </w:tcPr>
          <w:p w14:paraId="7894D986"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128</w:t>
            </w:r>
          </w:p>
        </w:tc>
      </w:tr>
      <w:tr w:rsidR="001034B1" w:rsidRPr="001034B1" w14:paraId="28329F9D"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704D76F"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Sabah</w:t>
            </w:r>
          </w:p>
        </w:tc>
        <w:tc>
          <w:tcPr>
            <w:tcW w:w="440" w:type="dxa"/>
            <w:tcBorders>
              <w:top w:val="nil"/>
              <w:left w:val="single" w:sz="8" w:space="0" w:color="auto"/>
              <w:bottom w:val="single" w:sz="4" w:space="0" w:color="auto"/>
              <w:right w:val="single" w:sz="4" w:space="0" w:color="auto"/>
            </w:tcBorders>
            <w:shd w:val="clear" w:color="auto" w:fill="auto"/>
            <w:noWrap/>
            <w:hideMark/>
          </w:tcPr>
          <w:p w14:paraId="6FC9A36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12</w:t>
            </w:r>
          </w:p>
        </w:tc>
        <w:tc>
          <w:tcPr>
            <w:tcW w:w="551" w:type="dxa"/>
            <w:tcBorders>
              <w:top w:val="nil"/>
              <w:left w:val="nil"/>
              <w:bottom w:val="single" w:sz="4" w:space="0" w:color="auto"/>
              <w:right w:val="single" w:sz="4" w:space="0" w:color="auto"/>
            </w:tcBorders>
            <w:shd w:val="clear" w:color="auto" w:fill="auto"/>
            <w:noWrap/>
            <w:hideMark/>
          </w:tcPr>
          <w:p w14:paraId="258D8E5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107</w:t>
            </w:r>
          </w:p>
        </w:tc>
        <w:tc>
          <w:tcPr>
            <w:tcW w:w="697" w:type="dxa"/>
            <w:tcBorders>
              <w:top w:val="nil"/>
              <w:left w:val="nil"/>
              <w:bottom w:val="single" w:sz="4" w:space="0" w:color="auto"/>
              <w:right w:val="single" w:sz="8" w:space="0" w:color="auto"/>
            </w:tcBorders>
            <w:shd w:val="clear" w:color="auto" w:fill="auto"/>
            <w:noWrap/>
            <w:hideMark/>
          </w:tcPr>
          <w:p w14:paraId="4299776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119</w:t>
            </w:r>
          </w:p>
        </w:tc>
        <w:tc>
          <w:tcPr>
            <w:tcW w:w="440" w:type="dxa"/>
            <w:tcBorders>
              <w:top w:val="nil"/>
              <w:left w:val="nil"/>
              <w:bottom w:val="single" w:sz="4" w:space="0" w:color="auto"/>
              <w:right w:val="single" w:sz="4" w:space="0" w:color="auto"/>
            </w:tcBorders>
            <w:shd w:val="clear" w:color="auto" w:fill="auto"/>
            <w:noWrap/>
            <w:hideMark/>
          </w:tcPr>
          <w:p w14:paraId="1486197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8</w:t>
            </w:r>
          </w:p>
        </w:tc>
        <w:tc>
          <w:tcPr>
            <w:tcW w:w="551" w:type="dxa"/>
            <w:tcBorders>
              <w:top w:val="nil"/>
              <w:left w:val="nil"/>
              <w:bottom w:val="single" w:sz="4" w:space="0" w:color="auto"/>
              <w:right w:val="single" w:sz="4" w:space="0" w:color="auto"/>
            </w:tcBorders>
            <w:shd w:val="clear" w:color="auto" w:fill="auto"/>
            <w:noWrap/>
            <w:hideMark/>
          </w:tcPr>
          <w:p w14:paraId="778C81E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48</w:t>
            </w:r>
          </w:p>
        </w:tc>
        <w:tc>
          <w:tcPr>
            <w:tcW w:w="697" w:type="dxa"/>
            <w:tcBorders>
              <w:top w:val="nil"/>
              <w:left w:val="nil"/>
              <w:bottom w:val="single" w:sz="4" w:space="0" w:color="auto"/>
              <w:right w:val="single" w:sz="8" w:space="0" w:color="auto"/>
            </w:tcBorders>
            <w:shd w:val="clear" w:color="auto" w:fill="auto"/>
            <w:noWrap/>
            <w:hideMark/>
          </w:tcPr>
          <w:p w14:paraId="6461B07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56</w:t>
            </w:r>
          </w:p>
        </w:tc>
        <w:tc>
          <w:tcPr>
            <w:tcW w:w="421" w:type="dxa"/>
            <w:tcBorders>
              <w:top w:val="nil"/>
              <w:left w:val="nil"/>
              <w:bottom w:val="single" w:sz="4" w:space="0" w:color="auto"/>
              <w:right w:val="single" w:sz="4" w:space="0" w:color="auto"/>
            </w:tcBorders>
            <w:shd w:val="clear" w:color="auto" w:fill="auto"/>
            <w:noWrap/>
            <w:vAlign w:val="center"/>
            <w:hideMark/>
          </w:tcPr>
          <w:p w14:paraId="12BCEFF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754E01C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697" w:type="dxa"/>
            <w:tcBorders>
              <w:top w:val="nil"/>
              <w:left w:val="nil"/>
              <w:bottom w:val="single" w:sz="4" w:space="0" w:color="auto"/>
              <w:right w:val="single" w:sz="8" w:space="0" w:color="auto"/>
            </w:tcBorders>
            <w:shd w:val="clear" w:color="auto" w:fill="auto"/>
            <w:noWrap/>
            <w:vAlign w:val="center"/>
            <w:hideMark/>
          </w:tcPr>
          <w:p w14:paraId="4CA6706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12</w:t>
            </w:r>
          </w:p>
        </w:tc>
        <w:tc>
          <w:tcPr>
            <w:tcW w:w="416" w:type="dxa"/>
            <w:tcBorders>
              <w:top w:val="nil"/>
              <w:left w:val="nil"/>
              <w:bottom w:val="single" w:sz="4" w:space="0" w:color="auto"/>
              <w:right w:val="single" w:sz="4" w:space="0" w:color="auto"/>
            </w:tcBorders>
            <w:shd w:val="clear" w:color="auto" w:fill="auto"/>
            <w:noWrap/>
            <w:vAlign w:val="center"/>
            <w:hideMark/>
          </w:tcPr>
          <w:p w14:paraId="2833F6A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40" w:type="dxa"/>
            <w:tcBorders>
              <w:top w:val="nil"/>
              <w:left w:val="nil"/>
              <w:bottom w:val="single" w:sz="4" w:space="0" w:color="auto"/>
              <w:right w:val="single" w:sz="4" w:space="0" w:color="auto"/>
            </w:tcBorders>
            <w:shd w:val="clear" w:color="auto" w:fill="auto"/>
            <w:noWrap/>
            <w:vAlign w:val="center"/>
            <w:hideMark/>
          </w:tcPr>
          <w:p w14:paraId="6C8AB54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2058E5E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3</w:t>
            </w:r>
          </w:p>
        </w:tc>
        <w:tc>
          <w:tcPr>
            <w:tcW w:w="416" w:type="dxa"/>
            <w:tcBorders>
              <w:top w:val="nil"/>
              <w:left w:val="nil"/>
              <w:bottom w:val="single" w:sz="4" w:space="0" w:color="auto"/>
              <w:right w:val="single" w:sz="4" w:space="0" w:color="auto"/>
            </w:tcBorders>
            <w:shd w:val="clear" w:color="auto" w:fill="auto"/>
            <w:noWrap/>
            <w:vAlign w:val="center"/>
          </w:tcPr>
          <w:p w14:paraId="0D7937B9"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E5B7564"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5B37E9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20BDA58"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BC42EFF"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04BBBF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24779A1A"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B5F8C1F"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B8F4F5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03E37A6D"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8DC5574"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7C7234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3DA10FF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21</w:t>
            </w:r>
          </w:p>
        </w:tc>
        <w:tc>
          <w:tcPr>
            <w:tcW w:w="638" w:type="dxa"/>
            <w:tcBorders>
              <w:top w:val="nil"/>
              <w:left w:val="nil"/>
              <w:bottom w:val="single" w:sz="4" w:space="0" w:color="auto"/>
              <w:right w:val="single" w:sz="4" w:space="0" w:color="auto"/>
            </w:tcBorders>
            <w:shd w:val="clear" w:color="auto" w:fill="auto"/>
            <w:noWrap/>
            <w:vAlign w:val="center"/>
            <w:hideMark/>
          </w:tcPr>
          <w:p w14:paraId="66EF5BC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169</w:t>
            </w:r>
          </w:p>
        </w:tc>
        <w:tc>
          <w:tcPr>
            <w:tcW w:w="697" w:type="dxa"/>
            <w:tcBorders>
              <w:top w:val="nil"/>
              <w:left w:val="nil"/>
              <w:bottom w:val="single" w:sz="4" w:space="0" w:color="auto"/>
              <w:right w:val="single" w:sz="8" w:space="0" w:color="auto"/>
            </w:tcBorders>
            <w:shd w:val="clear" w:color="auto" w:fill="auto"/>
            <w:noWrap/>
            <w:vAlign w:val="center"/>
            <w:hideMark/>
          </w:tcPr>
          <w:p w14:paraId="07A0358A"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190</w:t>
            </w:r>
          </w:p>
        </w:tc>
      </w:tr>
      <w:tr w:rsidR="001034B1" w:rsidRPr="001034B1" w14:paraId="6CA73A93"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9221184"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Sarawak</w:t>
            </w:r>
          </w:p>
        </w:tc>
        <w:tc>
          <w:tcPr>
            <w:tcW w:w="440" w:type="dxa"/>
            <w:tcBorders>
              <w:top w:val="nil"/>
              <w:left w:val="single" w:sz="8" w:space="0" w:color="auto"/>
              <w:bottom w:val="single" w:sz="4" w:space="0" w:color="auto"/>
              <w:right w:val="single" w:sz="4" w:space="0" w:color="auto"/>
            </w:tcBorders>
            <w:shd w:val="clear" w:color="auto" w:fill="auto"/>
            <w:noWrap/>
            <w:hideMark/>
          </w:tcPr>
          <w:p w14:paraId="6B06D9BB"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00DBC08A"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hideMark/>
          </w:tcPr>
          <w:p w14:paraId="09762D4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40" w:type="dxa"/>
            <w:tcBorders>
              <w:top w:val="nil"/>
              <w:left w:val="nil"/>
              <w:bottom w:val="single" w:sz="4" w:space="0" w:color="auto"/>
              <w:right w:val="single" w:sz="4" w:space="0" w:color="auto"/>
            </w:tcBorders>
            <w:shd w:val="clear" w:color="auto" w:fill="auto"/>
            <w:noWrap/>
            <w:hideMark/>
          </w:tcPr>
          <w:p w14:paraId="15B49B2C"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4CB1AECD"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hideMark/>
          </w:tcPr>
          <w:p w14:paraId="578BDF6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2C073EC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D010F0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1CAA16C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4438693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432A5C0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B19064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A11CEAC"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83254E8"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DF0198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7F0F3FCD"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70FA8DE"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ECDF6D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E832D55"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96EFBB5"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1BB22D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333CAD9"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4F9CAA3"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DDFA6F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3814D36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11FE0A1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59D572F0"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0</w:t>
            </w:r>
          </w:p>
        </w:tc>
      </w:tr>
      <w:tr w:rsidR="001034B1" w:rsidRPr="001034B1" w14:paraId="3D9EDD68"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667F0DFD"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WP Kuala Lumpur</w:t>
            </w:r>
          </w:p>
        </w:tc>
        <w:tc>
          <w:tcPr>
            <w:tcW w:w="440" w:type="dxa"/>
            <w:tcBorders>
              <w:top w:val="nil"/>
              <w:left w:val="single" w:sz="8" w:space="0" w:color="auto"/>
              <w:bottom w:val="single" w:sz="4" w:space="0" w:color="auto"/>
              <w:right w:val="single" w:sz="4" w:space="0" w:color="auto"/>
            </w:tcBorders>
            <w:shd w:val="clear" w:color="auto" w:fill="auto"/>
            <w:noWrap/>
            <w:hideMark/>
          </w:tcPr>
          <w:p w14:paraId="3348950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3</w:t>
            </w:r>
          </w:p>
        </w:tc>
        <w:tc>
          <w:tcPr>
            <w:tcW w:w="551" w:type="dxa"/>
            <w:tcBorders>
              <w:top w:val="nil"/>
              <w:left w:val="nil"/>
              <w:bottom w:val="single" w:sz="4" w:space="0" w:color="auto"/>
              <w:right w:val="single" w:sz="4" w:space="0" w:color="auto"/>
            </w:tcBorders>
            <w:shd w:val="clear" w:color="auto" w:fill="auto"/>
            <w:noWrap/>
            <w:hideMark/>
          </w:tcPr>
          <w:p w14:paraId="0289F98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16</w:t>
            </w:r>
          </w:p>
        </w:tc>
        <w:tc>
          <w:tcPr>
            <w:tcW w:w="697" w:type="dxa"/>
            <w:tcBorders>
              <w:top w:val="nil"/>
              <w:left w:val="nil"/>
              <w:bottom w:val="single" w:sz="4" w:space="0" w:color="auto"/>
              <w:right w:val="single" w:sz="8" w:space="0" w:color="auto"/>
            </w:tcBorders>
            <w:shd w:val="clear" w:color="auto" w:fill="auto"/>
            <w:noWrap/>
            <w:hideMark/>
          </w:tcPr>
          <w:p w14:paraId="02364434"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19</w:t>
            </w:r>
          </w:p>
        </w:tc>
        <w:tc>
          <w:tcPr>
            <w:tcW w:w="440" w:type="dxa"/>
            <w:tcBorders>
              <w:top w:val="nil"/>
              <w:left w:val="nil"/>
              <w:bottom w:val="single" w:sz="4" w:space="0" w:color="auto"/>
              <w:right w:val="single" w:sz="4" w:space="0" w:color="auto"/>
            </w:tcBorders>
            <w:shd w:val="clear" w:color="auto" w:fill="auto"/>
            <w:noWrap/>
            <w:hideMark/>
          </w:tcPr>
          <w:p w14:paraId="76E32D0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w:t>
            </w:r>
          </w:p>
        </w:tc>
        <w:tc>
          <w:tcPr>
            <w:tcW w:w="551" w:type="dxa"/>
            <w:tcBorders>
              <w:top w:val="nil"/>
              <w:left w:val="nil"/>
              <w:bottom w:val="single" w:sz="4" w:space="0" w:color="auto"/>
              <w:right w:val="single" w:sz="4" w:space="0" w:color="auto"/>
            </w:tcBorders>
            <w:shd w:val="clear" w:color="auto" w:fill="auto"/>
            <w:noWrap/>
            <w:hideMark/>
          </w:tcPr>
          <w:p w14:paraId="0444120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10</w:t>
            </w:r>
          </w:p>
        </w:tc>
        <w:tc>
          <w:tcPr>
            <w:tcW w:w="697" w:type="dxa"/>
            <w:tcBorders>
              <w:top w:val="nil"/>
              <w:left w:val="nil"/>
              <w:bottom w:val="single" w:sz="4" w:space="0" w:color="auto"/>
              <w:right w:val="single" w:sz="8" w:space="0" w:color="auto"/>
            </w:tcBorders>
            <w:shd w:val="clear" w:color="auto" w:fill="auto"/>
            <w:noWrap/>
            <w:hideMark/>
          </w:tcPr>
          <w:p w14:paraId="42736AE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10</w:t>
            </w:r>
          </w:p>
        </w:tc>
        <w:tc>
          <w:tcPr>
            <w:tcW w:w="421" w:type="dxa"/>
            <w:tcBorders>
              <w:top w:val="nil"/>
              <w:left w:val="nil"/>
              <w:bottom w:val="single" w:sz="4" w:space="0" w:color="auto"/>
              <w:right w:val="single" w:sz="4" w:space="0" w:color="auto"/>
            </w:tcBorders>
            <w:shd w:val="clear" w:color="auto" w:fill="auto"/>
            <w:noWrap/>
            <w:vAlign w:val="center"/>
            <w:hideMark/>
          </w:tcPr>
          <w:p w14:paraId="60D8349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1678D6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5CA899D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4B2366E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82FD84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E8806C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37835D0"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5B557A3"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8EFD15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33F019A"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32D2240"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587B8A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12C3F9D9"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354B421"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38F159A"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033C96F5"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677EF99"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22F9C1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7834710"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4</w:t>
            </w:r>
          </w:p>
        </w:tc>
        <w:tc>
          <w:tcPr>
            <w:tcW w:w="638" w:type="dxa"/>
            <w:tcBorders>
              <w:top w:val="nil"/>
              <w:left w:val="nil"/>
              <w:bottom w:val="single" w:sz="4" w:space="0" w:color="auto"/>
              <w:right w:val="single" w:sz="4" w:space="0" w:color="auto"/>
            </w:tcBorders>
            <w:shd w:val="clear" w:color="auto" w:fill="auto"/>
            <w:noWrap/>
            <w:vAlign w:val="center"/>
            <w:hideMark/>
          </w:tcPr>
          <w:p w14:paraId="024A199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27</w:t>
            </w:r>
          </w:p>
        </w:tc>
        <w:tc>
          <w:tcPr>
            <w:tcW w:w="697" w:type="dxa"/>
            <w:tcBorders>
              <w:top w:val="nil"/>
              <w:left w:val="nil"/>
              <w:bottom w:val="single" w:sz="4" w:space="0" w:color="auto"/>
              <w:right w:val="single" w:sz="8" w:space="0" w:color="auto"/>
            </w:tcBorders>
            <w:shd w:val="clear" w:color="auto" w:fill="auto"/>
            <w:noWrap/>
            <w:vAlign w:val="center"/>
            <w:hideMark/>
          </w:tcPr>
          <w:p w14:paraId="6FC397AE"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31</w:t>
            </w:r>
          </w:p>
        </w:tc>
      </w:tr>
      <w:tr w:rsidR="001034B1" w:rsidRPr="001034B1" w14:paraId="2ED756BE"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12A0BE9E"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WP Labuan</w:t>
            </w:r>
          </w:p>
        </w:tc>
        <w:tc>
          <w:tcPr>
            <w:tcW w:w="440" w:type="dxa"/>
            <w:tcBorders>
              <w:top w:val="nil"/>
              <w:left w:val="single" w:sz="8" w:space="0" w:color="auto"/>
              <w:bottom w:val="single" w:sz="4" w:space="0" w:color="auto"/>
              <w:right w:val="single" w:sz="4" w:space="0" w:color="auto"/>
            </w:tcBorders>
            <w:shd w:val="clear" w:color="auto" w:fill="auto"/>
            <w:noWrap/>
            <w:hideMark/>
          </w:tcPr>
          <w:p w14:paraId="3BBD7317"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6DF4FBF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6</w:t>
            </w:r>
          </w:p>
        </w:tc>
        <w:tc>
          <w:tcPr>
            <w:tcW w:w="697" w:type="dxa"/>
            <w:tcBorders>
              <w:top w:val="nil"/>
              <w:left w:val="nil"/>
              <w:bottom w:val="single" w:sz="4" w:space="0" w:color="auto"/>
              <w:right w:val="single" w:sz="8" w:space="0" w:color="auto"/>
            </w:tcBorders>
            <w:shd w:val="clear" w:color="auto" w:fill="auto"/>
            <w:noWrap/>
            <w:hideMark/>
          </w:tcPr>
          <w:p w14:paraId="6A731EE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6</w:t>
            </w:r>
          </w:p>
        </w:tc>
        <w:tc>
          <w:tcPr>
            <w:tcW w:w="440" w:type="dxa"/>
            <w:tcBorders>
              <w:top w:val="nil"/>
              <w:left w:val="nil"/>
              <w:bottom w:val="single" w:sz="4" w:space="0" w:color="auto"/>
              <w:right w:val="single" w:sz="4" w:space="0" w:color="auto"/>
            </w:tcBorders>
            <w:shd w:val="clear" w:color="auto" w:fill="auto"/>
            <w:noWrap/>
            <w:hideMark/>
          </w:tcPr>
          <w:p w14:paraId="5D764F06"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single" w:sz="4" w:space="0" w:color="auto"/>
              <w:right w:val="single" w:sz="4" w:space="0" w:color="auto"/>
            </w:tcBorders>
            <w:shd w:val="clear" w:color="auto" w:fill="auto"/>
            <w:noWrap/>
            <w:hideMark/>
          </w:tcPr>
          <w:p w14:paraId="1EC28CB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w:t>
            </w:r>
          </w:p>
        </w:tc>
        <w:tc>
          <w:tcPr>
            <w:tcW w:w="697" w:type="dxa"/>
            <w:tcBorders>
              <w:top w:val="nil"/>
              <w:left w:val="nil"/>
              <w:bottom w:val="single" w:sz="4" w:space="0" w:color="auto"/>
              <w:right w:val="single" w:sz="8" w:space="0" w:color="auto"/>
            </w:tcBorders>
            <w:shd w:val="clear" w:color="auto" w:fill="auto"/>
            <w:noWrap/>
            <w:hideMark/>
          </w:tcPr>
          <w:p w14:paraId="289D4C22"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1</w:t>
            </w:r>
          </w:p>
        </w:tc>
        <w:tc>
          <w:tcPr>
            <w:tcW w:w="421" w:type="dxa"/>
            <w:tcBorders>
              <w:top w:val="nil"/>
              <w:left w:val="nil"/>
              <w:bottom w:val="single" w:sz="4" w:space="0" w:color="auto"/>
              <w:right w:val="single" w:sz="4" w:space="0" w:color="auto"/>
            </w:tcBorders>
            <w:shd w:val="clear" w:color="auto" w:fill="auto"/>
            <w:noWrap/>
            <w:vAlign w:val="center"/>
            <w:hideMark/>
          </w:tcPr>
          <w:p w14:paraId="357E6D4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4E33D83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35FBC859"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1741C18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0AAC8B6"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2E2D87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396373A"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4D16D30"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15677F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D4635E6"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98E7E51"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A90A10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797E3479"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9B0093A"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15EFF43"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64739DA8"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2741AA9"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B2F9D0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6CA9363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3291E03B"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7</w:t>
            </w:r>
          </w:p>
        </w:tc>
        <w:tc>
          <w:tcPr>
            <w:tcW w:w="697" w:type="dxa"/>
            <w:tcBorders>
              <w:top w:val="nil"/>
              <w:left w:val="nil"/>
              <w:bottom w:val="single" w:sz="4" w:space="0" w:color="auto"/>
              <w:right w:val="single" w:sz="8" w:space="0" w:color="auto"/>
            </w:tcBorders>
            <w:shd w:val="clear" w:color="auto" w:fill="auto"/>
            <w:noWrap/>
            <w:vAlign w:val="center"/>
            <w:hideMark/>
          </w:tcPr>
          <w:p w14:paraId="215401D7"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7</w:t>
            </w:r>
          </w:p>
        </w:tc>
      </w:tr>
      <w:tr w:rsidR="001034B1" w:rsidRPr="001034B1" w14:paraId="0CBE5B83" w14:textId="77777777" w:rsidTr="00F71C37">
        <w:trPr>
          <w:trHeight w:val="268"/>
          <w:jc w:val="center"/>
        </w:trPr>
        <w:tc>
          <w:tcPr>
            <w:tcW w:w="1250" w:type="dxa"/>
            <w:tcBorders>
              <w:top w:val="nil"/>
              <w:left w:val="single" w:sz="4" w:space="0" w:color="auto"/>
              <w:bottom w:val="nil"/>
              <w:right w:val="nil"/>
            </w:tcBorders>
            <w:shd w:val="clear" w:color="auto" w:fill="auto"/>
            <w:noWrap/>
            <w:vAlign w:val="bottom"/>
            <w:hideMark/>
          </w:tcPr>
          <w:p w14:paraId="1627955C" w14:textId="77777777" w:rsidR="001034B1" w:rsidRPr="001034B1" w:rsidRDefault="001034B1" w:rsidP="00F71C37">
            <w:pPr>
              <w:spacing w:after="0" w:line="240" w:lineRule="auto"/>
              <w:rPr>
                <w:rFonts w:ascii="Times New Roman" w:hAnsi="Times New Roman" w:cs="Times New Roman"/>
                <w:b/>
                <w:sz w:val="20"/>
                <w:szCs w:val="20"/>
              </w:rPr>
            </w:pPr>
            <w:r w:rsidRPr="001034B1">
              <w:rPr>
                <w:rFonts w:ascii="Times New Roman" w:hAnsi="Times New Roman" w:cs="Times New Roman"/>
                <w:b/>
                <w:sz w:val="20"/>
                <w:szCs w:val="20"/>
              </w:rPr>
              <w:t>WP Putrajaya</w:t>
            </w:r>
          </w:p>
        </w:tc>
        <w:tc>
          <w:tcPr>
            <w:tcW w:w="440" w:type="dxa"/>
            <w:tcBorders>
              <w:top w:val="nil"/>
              <w:left w:val="single" w:sz="8" w:space="0" w:color="auto"/>
              <w:bottom w:val="nil"/>
              <w:right w:val="single" w:sz="4" w:space="0" w:color="auto"/>
            </w:tcBorders>
            <w:shd w:val="clear" w:color="auto" w:fill="auto"/>
            <w:noWrap/>
            <w:hideMark/>
          </w:tcPr>
          <w:p w14:paraId="0799B834"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nil"/>
              <w:right w:val="single" w:sz="4" w:space="0" w:color="auto"/>
            </w:tcBorders>
            <w:shd w:val="clear" w:color="auto" w:fill="auto"/>
            <w:noWrap/>
            <w:hideMark/>
          </w:tcPr>
          <w:p w14:paraId="2F3C44D6"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hideMark/>
          </w:tcPr>
          <w:p w14:paraId="3629841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40" w:type="dxa"/>
            <w:tcBorders>
              <w:top w:val="nil"/>
              <w:left w:val="nil"/>
              <w:bottom w:val="nil"/>
              <w:right w:val="single" w:sz="4" w:space="0" w:color="auto"/>
            </w:tcBorders>
            <w:shd w:val="clear" w:color="auto" w:fill="auto"/>
            <w:noWrap/>
            <w:hideMark/>
          </w:tcPr>
          <w:p w14:paraId="71BCF843" w14:textId="77777777" w:rsidR="001034B1" w:rsidRPr="001034B1" w:rsidRDefault="001034B1" w:rsidP="00F71C37">
            <w:pPr>
              <w:spacing w:after="0" w:line="240" w:lineRule="auto"/>
              <w:rPr>
                <w:rFonts w:ascii="Times New Roman" w:hAnsi="Times New Roman" w:cs="Times New Roman"/>
                <w:sz w:val="20"/>
                <w:szCs w:val="20"/>
              </w:rPr>
            </w:pPr>
          </w:p>
        </w:tc>
        <w:tc>
          <w:tcPr>
            <w:tcW w:w="551" w:type="dxa"/>
            <w:tcBorders>
              <w:top w:val="nil"/>
              <w:left w:val="nil"/>
              <w:bottom w:val="nil"/>
              <w:right w:val="single" w:sz="4" w:space="0" w:color="auto"/>
            </w:tcBorders>
            <w:shd w:val="clear" w:color="auto" w:fill="auto"/>
            <w:noWrap/>
            <w:hideMark/>
          </w:tcPr>
          <w:p w14:paraId="798D0BFC"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hideMark/>
          </w:tcPr>
          <w:p w14:paraId="3311C73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21" w:type="dxa"/>
            <w:tcBorders>
              <w:top w:val="nil"/>
              <w:left w:val="nil"/>
              <w:bottom w:val="nil"/>
              <w:right w:val="single" w:sz="4" w:space="0" w:color="auto"/>
            </w:tcBorders>
            <w:shd w:val="clear" w:color="auto" w:fill="auto"/>
            <w:noWrap/>
            <w:vAlign w:val="center"/>
            <w:hideMark/>
          </w:tcPr>
          <w:p w14:paraId="4C1589BD"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nil"/>
              <w:right w:val="single" w:sz="4" w:space="0" w:color="auto"/>
            </w:tcBorders>
            <w:shd w:val="clear" w:color="auto" w:fill="auto"/>
            <w:noWrap/>
            <w:vAlign w:val="center"/>
            <w:hideMark/>
          </w:tcPr>
          <w:p w14:paraId="7151E6E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nil"/>
              <w:right w:val="single" w:sz="8" w:space="0" w:color="auto"/>
            </w:tcBorders>
            <w:shd w:val="clear" w:color="auto" w:fill="auto"/>
            <w:noWrap/>
            <w:vAlign w:val="center"/>
            <w:hideMark/>
          </w:tcPr>
          <w:p w14:paraId="6E153F68"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nil"/>
              <w:right w:val="single" w:sz="4" w:space="0" w:color="auto"/>
            </w:tcBorders>
            <w:shd w:val="clear" w:color="auto" w:fill="auto"/>
            <w:noWrap/>
            <w:vAlign w:val="center"/>
            <w:hideMark/>
          </w:tcPr>
          <w:p w14:paraId="402E57D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440" w:type="dxa"/>
            <w:tcBorders>
              <w:top w:val="nil"/>
              <w:left w:val="nil"/>
              <w:bottom w:val="nil"/>
              <w:right w:val="single" w:sz="4" w:space="0" w:color="auto"/>
            </w:tcBorders>
            <w:shd w:val="clear" w:color="auto" w:fill="auto"/>
            <w:noWrap/>
            <w:vAlign w:val="center"/>
            <w:hideMark/>
          </w:tcPr>
          <w:p w14:paraId="4CEDA675"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 </w:t>
            </w:r>
          </w:p>
        </w:tc>
        <w:tc>
          <w:tcPr>
            <w:tcW w:w="697" w:type="dxa"/>
            <w:tcBorders>
              <w:top w:val="nil"/>
              <w:left w:val="nil"/>
              <w:bottom w:val="nil"/>
              <w:right w:val="single" w:sz="8" w:space="0" w:color="auto"/>
            </w:tcBorders>
            <w:shd w:val="clear" w:color="auto" w:fill="auto"/>
            <w:noWrap/>
            <w:vAlign w:val="center"/>
            <w:hideMark/>
          </w:tcPr>
          <w:p w14:paraId="5417A2EE"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416" w:type="dxa"/>
            <w:tcBorders>
              <w:top w:val="nil"/>
              <w:left w:val="nil"/>
              <w:bottom w:val="nil"/>
              <w:right w:val="single" w:sz="4" w:space="0" w:color="auto"/>
            </w:tcBorders>
            <w:shd w:val="clear" w:color="auto" w:fill="auto"/>
            <w:noWrap/>
            <w:vAlign w:val="center"/>
          </w:tcPr>
          <w:p w14:paraId="29D268CB"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080AEF8B"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2694590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16" w:type="dxa"/>
            <w:tcBorders>
              <w:top w:val="nil"/>
              <w:left w:val="nil"/>
              <w:bottom w:val="nil"/>
              <w:right w:val="single" w:sz="4" w:space="0" w:color="auto"/>
            </w:tcBorders>
            <w:shd w:val="clear" w:color="auto" w:fill="auto"/>
            <w:noWrap/>
            <w:vAlign w:val="center"/>
          </w:tcPr>
          <w:p w14:paraId="2428177E"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311A0E39"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4FA06531"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73" w:type="dxa"/>
            <w:tcBorders>
              <w:top w:val="nil"/>
              <w:left w:val="nil"/>
              <w:bottom w:val="nil"/>
              <w:right w:val="single" w:sz="4" w:space="0" w:color="auto"/>
            </w:tcBorders>
            <w:shd w:val="clear" w:color="auto" w:fill="auto"/>
            <w:noWrap/>
            <w:vAlign w:val="center"/>
          </w:tcPr>
          <w:p w14:paraId="5756E363"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3B5E3DF5"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297BB68C"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451" w:type="dxa"/>
            <w:tcBorders>
              <w:top w:val="nil"/>
              <w:left w:val="nil"/>
              <w:bottom w:val="nil"/>
              <w:right w:val="single" w:sz="4" w:space="0" w:color="auto"/>
            </w:tcBorders>
            <w:shd w:val="clear" w:color="auto" w:fill="auto"/>
            <w:noWrap/>
            <w:vAlign w:val="center"/>
          </w:tcPr>
          <w:p w14:paraId="0A16EAD6" w14:textId="77777777" w:rsidR="001034B1" w:rsidRPr="001034B1" w:rsidRDefault="001034B1" w:rsidP="00F71C37">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2C3BBC48" w14:textId="77777777" w:rsidR="001034B1" w:rsidRPr="001034B1" w:rsidRDefault="001034B1" w:rsidP="00F71C37">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0AB2D3E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sz w:val="20"/>
                <w:szCs w:val="20"/>
              </w:rPr>
              <w:t>0</w:t>
            </w:r>
          </w:p>
        </w:tc>
        <w:tc>
          <w:tcPr>
            <w:tcW w:w="533" w:type="dxa"/>
            <w:tcBorders>
              <w:top w:val="nil"/>
              <w:left w:val="nil"/>
              <w:bottom w:val="nil"/>
              <w:right w:val="single" w:sz="4" w:space="0" w:color="auto"/>
            </w:tcBorders>
            <w:shd w:val="clear" w:color="auto" w:fill="auto"/>
            <w:noWrap/>
            <w:vAlign w:val="center"/>
            <w:hideMark/>
          </w:tcPr>
          <w:p w14:paraId="0977EBCF"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38" w:type="dxa"/>
            <w:tcBorders>
              <w:top w:val="nil"/>
              <w:left w:val="nil"/>
              <w:bottom w:val="nil"/>
              <w:right w:val="single" w:sz="4" w:space="0" w:color="auto"/>
            </w:tcBorders>
            <w:shd w:val="clear" w:color="auto" w:fill="auto"/>
            <w:noWrap/>
            <w:vAlign w:val="center"/>
            <w:hideMark/>
          </w:tcPr>
          <w:p w14:paraId="589E2217" w14:textId="77777777" w:rsidR="001034B1" w:rsidRPr="001034B1" w:rsidRDefault="001034B1" w:rsidP="00F71C37">
            <w:pPr>
              <w:spacing w:after="0" w:line="240" w:lineRule="auto"/>
              <w:rPr>
                <w:rFonts w:ascii="Times New Roman" w:hAnsi="Times New Roman" w:cs="Times New Roman"/>
                <w:sz w:val="20"/>
                <w:szCs w:val="20"/>
              </w:rPr>
            </w:pPr>
            <w:r w:rsidRPr="001034B1">
              <w:rPr>
                <w:rFonts w:ascii="Times New Roman" w:hAnsi="Times New Roman" w:cs="Times New Roman"/>
                <w:color w:val="000000"/>
                <w:sz w:val="20"/>
                <w:szCs w:val="20"/>
              </w:rPr>
              <w:t>0</w:t>
            </w:r>
          </w:p>
        </w:tc>
        <w:tc>
          <w:tcPr>
            <w:tcW w:w="697" w:type="dxa"/>
            <w:tcBorders>
              <w:top w:val="nil"/>
              <w:left w:val="nil"/>
              <w:bottom w:val="nil"/>
              <w:right w:val="single" w:sz="8" w:space="0" w:color="auto"/>
            </w:tcBorders>
            <w:shd w:val="clear" w:color="auto" w:fill="auto"/>
            <w:noWrap/>
            <w:vAlign w:val="center"/>
            <w:hideMark/>
          </w:tcPr>
          <w:p w14:paraId="458EA78B" w14:textId="77777777" w:rsidR="001034B1" w:rsidRPr="004766A4" w:rsidRDefault="001034B1" w:rsidP="004766A4">
            <w:pPr>
              <w:spacing w:after="0" w:line="240" w:lineRule="auto"/>
              <w:jc w:val="right"/>
              <w:rPr>
                <w:rFonts w:ascii="Times New Roman" w:hAnsi="Times New Roman" w:cs="Times New Roman"/>
                <w:b/>
                <w:sz w:val="20"/>
                <w:szCs w:val="20"/>
              </w:rPr>
            </w:pPr>
            <w:r w:rsidRPr="004766A4">
              <w:rPr>
                <w:rFonts w:ascii="Times New Roman" w:hAnsi="Times New Roman" w:cs="Times New Roman"/>
                <w:b/>
                <w:color w:val="000000"/>
                <w:sz w:val="20"/>
                <w:szCs w:val="20"/>
              </w:rPr>
              <w:t>0</w:t>
            </w:r>
          </w:p>
        </w:tc>
      </w:tr>
      <w:tr w:rsidR="001034B1" w:rsidRPr="001034B1" w14:paraId="5EF74E23" w14:textId="77777777" w:rsidTr="00F71C37">
        <w:trPr>
          <w:trHeight w:val="281"/>
          <w:jc w:val="center"/>
        </w:trPr>
        <w:tc>
          <w:tcPr>
            <w:tcW w:w="1250" w:type="dxa"/>
            <w:tcBorders>
              <w:top w:val="single" w:sz="8" w:space="0" w:color="auto"/>
              <w:left w:val="single" w:sz="8" w:space="0" w:color="auto"/>
              <w:bottom w:val="single" w:sz="8" w:space="0" w:color="auto"/>
              <w:right w:val="nil"/>
            </w:tcBorders>
            <w:shd w:val="clear" w:color="auto" w:fill="E9F0F6" w:themeFill="accent1" w:themeFillTint="33"/>
            <w:noWrap/>
            <w:vAlign w:val="bottom"/>
            <w:hideMark/>
          </w:tcPr>
          <w:p w14:paraId="7DC96629"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Malaysia</w:t>
            </w:r>
          </w:p>
        </w:tc>
        <w:tc>
          <w:tcPr>
            <w:tcW w:w="440" w:type="dxa"/>
            <w:tcBorders>
              <w:top w:val="single" w:sz="8" w:space="0" w:color="auto"/>
              <w:left w:val="single" w:sz="8" w:space="0" w:color="auto"/>
              <w:bottom w:val="single" w:sz="8" w:space="0" w:color="auto"/>
              <w:right w:val="single" w:sz="4" w:space="0" w:color="auto"/>
            </w:tcBorders>
            <w:shd w:val="clear" w:color="auto" w:fill="E9F0F6" w:themeFill="accent1" w:themeFillTint="33"/>
            <w:noWrap/>
            <w:hideMark/>
          </w:tcPr>
          <w:p w14:paraId="32612E3A"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sz w:val="20"/>
                <w:szCs w:val="20"/>
              </w:rPr>
              <w:t>78</w:t>
            </w:r>
          </w:p>
        </w:tc>
        <w:tc>
          <w:tcPr>
            <w:tcW w:w="551" w:type="dxa"/>
            <w:tcBorders>
              <w:top w:val="single" w:sz="8" w:space="0" w:color="auto"/>
              <w:left w:val="nil"/>
              <w:bottom w:val="single" w:sz="8" w:space="0" w:color="auto"/>
              <w:right w:val="single" w:sz="4" w:space="0" w:color="auto"/>
            </w:tcBorders>
            <w:shd w:val="clear" w:color="auto" w:fill="E9F0F6" w:themeFill="accent1" w:themeFillTint="33"/>
            <w:noWrap/>
            <w:hideMark/>
          </w:tcPr>
          <w:p w14:paraId="5537404F"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sz w:val="20"/>
                <w:szCs w:val="20"/>
              </w:rPr>
              <w:t>579</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hideMark/>
          </w:tcPr>
          <w:p w14:paraId="43AAFD5A"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sz w:val="20"/>
                <w:szCs w:val="20"/>
              </w:rPr>
              <w:t>657</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hideMark/>
          </w:tcPr>
          <w:p w14:paraId="11C639B1"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sz w:val="20"/>
                <w:szCs w:val="20"/>
              </w:rPr>
              <w:t>22</w:t>
            </w:r>
          </w:p>
        </w:tc>
        <w:tc>
          <w:tcPr>
            <w:tcW w:w="551" w:type="dxa"/>
            <w:tcBorders>
              <w:top w:val="single" w:sz="8" w:space="0" w:color="auto"/>
              <w:left w:val="nil"/>
              <w:bottom w:val="single" w:sz="8" w:space="0" w:color="auto"/>
              <w:right w:val="single" w:sz="4" w:space="0" w:color="auto"/>
            </w:tcBorders>
            <w:shd w:val="clear" w:color="auto" w:fill="E9F0F6" w:themeFill="accent1" w:themeFillTint="33"/>
            <w:noWrap/>
            <w:hideMark/>
          </w:tcPr>
          <w:p w14:paraId="7CA00687"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sz w:val="20"/>
                <w:szCs w:val="20"/>
              </w:rPr>
              <w:t>271</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hideMark/>
          </w:tcPr>
          <w:p w14:paraId="222750F8"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sz w:val="20"/>
                <w:szCs w:val="20"/>
              </w:rPr>
              <w:t>292</w:t>
            </w:r>
          </w:p>
        </w:tc>
        <w:tc>
          <w:tcPr>
            <w:tcW w:w="421"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595A1189"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4</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6F5F8DA2"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71</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3FC96A06"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75</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2CF550DB"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5A2BB1E1"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12</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5953FA26"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13</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05B075D9" w14:textId="77777777" w:rsidR="001034B1" w:rsidRPr="001034B1" w:rsidRDefault="001034B1" w:rsidP="00F71C37">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5DA5CAD7" w14:textId="77777777" w:rsidR="001034B1" w:rsidRPr="001034B1" w:rsidRDefault="001034B1" w:rsidP="00F71C37">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3C637F1C"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50102951" w14:textId="77777777" w:rsidR="001034B1" w:rsidRPr="001034B1" w:rsidRDefault="001034B1" w:rsidP="00F71C37">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170DE198" w14:textId="77777777" w:rsidR="001034B1" w:rsidRPr="001034B1" w:rsidRDefault="001034B1" w:rsidP="00F71C37">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0A943D8B"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573"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7409AF3F" w14:textId="77777777" w:rsidR="001034B1" w:rsidRPr="001034B1" w:rsidRDefault="001034B1" w:rsidP="00F71C37">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3294F51B" w14:textId="77777777" w:rsidR="001034B1" w:rsidRPr="001034B1" w:rsidRDefault="001034B1" w:rsidP="00F71C37">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178BD1F8"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451"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6A02E3AB" w14:textId="77777777" w:rsidR="001034B1" w:rsidRPr="001034B1" w:rsidRDefault="001034B1" w:rsidP="00F71C37">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0BE50964" w14:textId="77777777" w:rsidR="001034B1" w:rsidRPr="001034B1" w:rsidRDefault="001034B1" w:rsidP="00F71C37">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6CA5F4E0"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sz w:val="20"/>
                <w:szCs w:val="20"/>
              </w:rPr>
              <w:t>0</w:t>
            </w:r>
          </w:p>
        </w:tc>
        <w:tc>
          <w:tcPr>
            <w:tcW w:w="533"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35B03461"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105</w:t>
            </w:r>
          </w:p>
        </w:tc>
        <w:tc>
          <w:tcPr>
            <w:tcW w:w="638"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43D64295" w14:textId="77777777" w:rsidR="001034B1" w:rsidRPr="001034B1" w:rsidRDefault="001034B1" w:rsidP="00F71C37">
            <w:pPr>
              <w:spacing w:after="0" w:line="240" w:lineRule="auto"/>
              <w:rPr>
                <w:rFonts w:ascii="Times New Roman" w:hAnsi="Times New Roman" w:cs="Times New Roman"/>
                <w:b/>
                <w:bCs/>
                <w:sz w:val="20"/>
                <w:szCs w:val="20"/>
              </w:rPr>
            </w:pPr>
            <w:r w:rsidRPr="001034B1">
              <w:rPr>
                <w:rFonts w:ascii="Times New Roman" w:hAnsi="Times New Roman" w:cs="Times New Roman"/>
                <w:b/>
                <w:bCs/>
                <w:color w:val="000000"/>
                <w:sz w:val="20"/>
                <w:szCs w:val="20"/>
              </w:rPr>
              <w:t>933</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0DC523B3" w14:textId="77777777" w:rsidR="001034B1" w:rsidRPr="004766A4" w:rsidRDefault="001034B1" w:rsidP="004766A4">
            <w:pPr>
              <w:spacing w:after="0" w:line="240" w:lineRule="auto"/>
              <w:jc w:val="right"/>
              <w:rPr>
                <w:rFonts w:ascii="Times New Roman" w:hAnsi="Times New Roman" w:cs="Times New Roman"/>
                <w:b/>
                <w:bCs/>
                <w:sz w:val="20"/>
                <w:szCs w:val="20"/>
              </w:rPr>
            </w:pPr>
            <w:r w:rsidRPr="004766A4">
              <w:rPr>
                <w:rFonts w:ascii="Times New Roman" w:hAnsi="Times New Roman" w:cs="Times New Roman"/>
                <w:b/>
                <w:bCs/>
                <w:color w:val="000000"/>
                <w:sz w:val="20"/>
                <w:szCs w:val="20"/>
              </w:rPr>
              <w:t>1038</w:t>
            </w:r>
          </w:p>
        </w:tc>
      </w:tr>
    </w:tbl>
    <w:bookmarkEnd w:id="8"/>
    <w:p w14:paraId="5F0FBF6F" w14:textId="77777777" w:rsidR="00F71C37" w:rsidRPr="00F71C37" w:rsidRDefault="00F71C37" w:rsidP="00F71C37">
      <w:pPr>
        <w:spacing w:line="360" w:lineRule="auto"/>
        <w:rPr>
          <w:rFonts w:ascii="Times New Roman" w:hAnsi="Times New Roman" w:cs="Times New Roman"/>
          <w:sz w:val="24"/>
          <w:szCs w:val="24"/>
        </w:rPr>
      </w:pPr>
      <w:r w:rsidRPr="00F71C37">
        <w:rPr>
          <w:rFonts w:ascii="Times New Roman" w:hAnsi="Times New Roman" w:cs="Times New Roman"/>
          <w:sz w:val="24"/>
          <w:szCs w:val="24"/>
        </w:rPr>
        <w:t>Source: DOSM</w:t>
      </w:r>
    </w:p>
    <w:p w14:paraId="7F3D605D" w14:textId="78ACB07C" w:rsidR="00A72D88" w:rsidRPr="004D17E5" w:rsidRDefault="00A72D88" w:rsidP="004D17E5">
      <w:pPr>
        <w:spacing w:line="360" w:lineRule="auto"/>
        <w:rPr>
          <w:rFonts w:ascii="Times New Roman" w:hAnsi="Times New Roman" w:cs="Times New Roman"/>
          <w:sz w:val="24"/>
          <w:szCs w:val="24"/>
        </w:rPr>
      </w:pPr>
    </w:p>
    <w:p w14:paraId="6F0B406C" w14:textId="327A1086" w:rsidR="004A51F7" w:rsidRDefault="004A51F7" w:rsidP="004D17E5">
      <w:pPr>
        <w:spacing w:after="0" w:line="360" w:lineRule="auto"/>
        <w:jc w:val="center"/>
        <w:rPr>
          <w:rFonts w:ascii="Times New Roman" w:hAnsi="Times New Roman" w:cs="Times New Roman"/>
          <w:b/>
          <w:sz w:val="24"/>
          <w:szCs w:val="24"/>
        </w:rPr>
      </w:pPr>
    </w:p>
    <w:p w14:paraId="0FD8A2E0" w14:textId="3E035760" w:rsidR="00917D02" w:rsidRDefault="00917D02" w:rsidP="004D17E5">
      <w:pPr>
        <w:spacing w:after="0" w:line="360" w:lineRule="auto"/>
        <w:jc w:val="center"/>
        <w:rPr>
          <w:rFonts w:ascii="Times New Roman" w:hAnsi="Times New Roman" w:cs="Times New Roman"/>
          <w:b/>
          <w:sz w:val="24"/>
          <w:szCs w:val="24"/>
        </w:rPr>
      </w:pPr>
    </w:p>
    <w:p w14:paraId="213BC1FD" w14:textId="77777777" w:rsidR="004B2406" w:rsidRDefault="004B2406" w:rsidP="004D17E5">
      <w:pPr>
        <w:spacing w:after="0" w:line="360" w:lineRule="auto"/>
        <w:jc w:val="center"/>
        <w:rPr>
          <w:rFonts w:ascii="Times New Roman" w:hAnsi="Times New Roman" w:cs="Times New Roman"/>
          <w:b/>
          <w:sz w:val="24"/>
          <w:szCs w:val="24"/>
        </w:rPr>
      </w:pPr>
    </w:p>
    <w:p w14:paraId="65F2CC78" w14:textId="77777777" w:rsidR="00F71C37" w:rsidRPr="004D17E5" w:rsidRDefault="00F71C37" w:rsidP="004D17E5">
      <w:pPr>
        <w:spacing w:after="0" w:line="360" w:lineRule="auto"/>
        <w:jc w:val="center"/>
        <w:rPr>
          <w:rFonts w:ascii="Times New Roman" w:hAnsi="Times New Roman" w:cs="Times New Roman"/>
          <w:b/>
          <w:sz w:val="24"/>
          <w:szCs w:val="24"/>
        </w:rPr>
      </w:pPr>
    </w:p>
    <w:p w14:paraId="51CEB237" w14:textId="60418F5F" w:rsidR="00F71C37" w:rsidRPr="00F71C37" w:rsidRDefault="00646D93" w:rsidP="004B2406">
      <w:pPr>
        <w:spacing w:after="0" w:line="360" w:lineRule="auto"/>
        <w:jc w:val="center"/>
        <w:rPr>
          <w:rFonts w:ascii="Times New Roman" w:hAnsi="Times New Roman" w:cs="Times New Roman"/>
          <w:b/>
          <w:sz w:val="24"/>
          <w:szCs w:val="24"/>
        </w:rPr>
      </w:pPr>
      <w:r w:rsidRPr="004D17E5">
        <w:rPr>
          <w:rFonts w:ascii="Times New Roman" w:hAnsi="Times New Roman" w:cs="Times New Roman"/>
          <w:b/>
          <w:sz w:val="24"/>
          <w:szCs w:val="24"/>
        </w:rPr>
        <w:lastRenderedPageBreak/>
        <w:t>Under 18 Marriage by States, Age and Sex for Non-Muslim, 20</w:t>
      </w:r>
      <w:r w:rsidR="007F7772" w:rsidRPr="004D17E5">
        <w:rPr>
          <w:rFonts w:ascii="Times New Roman" w:hAnsi="Times New Roman" w:cs="Times New Roman"/>
          <w:b/>
          <w:sz w:val="24"/>
          <w:szCs w:val="24"/>
        </w:rPr>
        <w:t>20</w:t>
      </w:r>
    </w:p>
    <w:tbl>
      <w:tblPr>
        <w:tblW w:w="15629" w:type="dxa"/>
        <w:jc w:val="center"/>
        <w:tblLook w:val="04A0" w:firstRow="1" w:lastRow="0" w:firstColumn="1" w:lastColumn="0" w:noHBand="0" w:noVBand="1"/>
      </w:tblPr>
      <w:tblGrid>
        <w:gridCol w:w="1250"/>
        <w:gridCol w:w="440"/>
        <w:gridCol w:w="551"/>
        <w:gridCol w:w="697"/>
        <w:gridCol w:w="440"/>
        <w:gridCol w:w="551"/>
        <w:gridCol w:w="697"/>
        <w:gridCol w:w="421"/>
        <w:gridCol w:w="440"/>
        <w:gridCol w:w="697"/>
        <w:gridCol w:w="416"/>
        <w:gridCol w:w="440"/>
        <w:gridCol w:w="697"/>
        <w:gridCol w:w="416"/>
        <w:gridCol w:w="345"/>
        <w:gridCol w:w="697"/>
        <w:gridCol w:w="416"/>
        <w:gridCol w:w="345"/>
        <w:gridCol w:w="697"/>
        <w:gridCol w:w="573"/>
        <w:gridCol w:w="345"/>
        <w:gridCol w:w="697"/>
        <w:gridCol w:w="451"/>
        <w:gridCol w:w="345"/>
        <w:gridCol w:w="697"/>
        <w:gridCol w:w="533"/>
        <w:gridCol w:w="638"/>
        <w:gridCol w:w="697"/>
      </w:tblGrid>
      <w:tr w:rsidR="00F71C37" w:rsidRPr="00F71C37" w14:paraId="76B571C5" w14:textId="77777777" w:rsidTr="00F71C37">
        <w:trPr>
          <w:trHeight w:val="516"/>
          <w:jc w:val="center"/>
        </w:trPr>
        <w:tc>
          <w:tcPr>
            <w:tcW w:w="1250" w:type="dxa"/>
            <w:vMerge w:val="restart"/>
            <w:tcBorders>
              <w:top w:val="single" w:sz="8" w:space="0" w:color="auto"/>
              <w:left w:val="single" w:sz="8" w:space="0" w:color="auto"/>
              <w:bottom w:val="single" w:sz="8" w:space="0" w:color="000000"/>
              <w:right w:val="nil"/>
            </w:tcBorders>
            <w:shd w:val="clear" w:color="auto" w:fill="E9F0F6" w:themeFill="accent1" w:themeFillTint="33"/>
            <w:vAlign w:val="center"/>
            <w:hideMark/>
          </w:tcPr>
          <w:p w14:paraId="5AF91E08"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Age \ States</w:t>
            </w:r>
          </w:p>
        </w:tc>
        <w:tc>
          <w:tcPr>
            <w:tcW w:w="1688" w:type="dxa"/>
            <w:gridSpan w:val="3"/>
            <w:tcBorders>
              <w:top w:val="single" w:sz="8" w:space="0" w:color="auto"/>
              <w:left w:val="single" w:sz="8" w:space="0" w:color="auto"/>
              <w:bottom w:val="single" w:sz="4" w:space="0" w:color="auto"/>
              <w:right w:val="single" w:sz="8" w:space="0" w:color="000000"/>
            </w:tcBorders>
            <w:shd w:val="clear" w:color="auto" w:fill="E9F0F6" w:themeFill="accent1" w:themeFillTint="33"/>
            <w:noWrap/>
            <w:vAlign w:val="center"/>
            <w:hideMark/>
          </w:tcPr>
          <w:p w14:paraId="22020BA0"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17</w:t>
            </w:r>
          </w:p>
        </w:tc>
        <w:tc>
          <w:tcPr>
            <w:tcW w:w="1688" w:type="dxa"/>
            <w:gridSpan w:val="3"/>
            <w:tcBorders>
              <w:top w:val="single" w:sz="8" w:space="0" w:color="auto"/>
              <w:left w:val="nil"/>
              <w:bottom w:val="single" w:sz="4" w:space="0" w:color="auto"/>
              <w:right w:val="single" w:sz="8" w:space="0" w:color="000000"/>
            </w:tcBorders>
            <w:shd w:val="clear" w:color="auto" w:fill="E9F0F6" w:themeFill="accent1" w:themeFillTint="33"/>
            <w:vAlign w:val="center"/>
            <w:hideMark/>
          </w:tcPr>
          <w:p w14:paraId="4384B01F"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16</w:t>
            </w:r>
          </w:p>
        </w:tc>
        <w:tc>
          <w:tcPr>
            <w:tcW w:w="15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54657B8A"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15</w:t>
            </w:r>
          </w:p>
        </w:tc>
        <w:tc>
          <w:tcPr>
            <w:tcW w:w="1553"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544134A6"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14</w:t>
            </w:r>
          </w:p>
        </w:tc>
        <w:tc>
          <w:tcPr>
            <w:tcW w:w="14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648DA423"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13</w:t>
            </w:r>
          </w:p>
        </w:tc>
        <w:tc>
          <w:tcPr>
            <w:tcW w:w="145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28DEB8C5"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12</w:t>
            </w:r>
          </w:p>
        </w:tc>
        <w:tc>
          <w:tcPr>
            <w:tcW w:w="1615"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0363202F"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11</w:t>
            </w:r>
          </w:p>
        </w:tc>
        <w:tc>
          <w:tcPr>
            <w:tcW w:w="1493"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0CD64A8C"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10 years old and below</w:t>
            </w:r>
          </w:p>
        </w:tc>
        <w:tc>
          <w:tcPr>
            <w:tcW w:w="1868" w:type="dxa"/>
            <w:gridSpan w:val="3"/>
            <w:tcBorders>
              <w:top w:val="single" w:sz="8" w:space="0" w:color="auto"/>
              <w:left w:val="nil"/>
              <w:bottom w:val="single" w:sz="4" w:space="0" w:color="auto"/>
              <w:right w:val="single" w:sz="8" w:space="0" w:color="000000"/>
            </w:tcBorders>
            <w:shd w:val="clear" w:color="auto" w:fill="E9F0F6" w:themeFill="accent1" w:themeFillTint="33"/>
            <w:noWrap/>
            <w:vAlign w:val="center"/>
            <w:hideMark/>
          </w:tcPr>
          <w:p w14:paraId="13F69B6D"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MALAYSIA</w:t>
            </w:r>
          </w:p>
        </w:tc>
      </w:tr>
      <w:tr w:rsidR="00F71C37" w:rsidRPr="00F71C37" w14:paraId="5A766371" w14:textId="77777777" w:rsidTr="00F71C37">
        <w:trPr>
          <w:trHeight w:val="268"/>
          <w:jc w:val="center"/>
        </w:trPr>
        <w:tc>
          <w:tcPr>
            <w:tcW w:w="1250" w:type="dxa"/>
            <w:vMerge/>
            <w:tcBorders>
              <w:top w:val="single" w:sz="8" w:space="0" w:color="auto"/>
              <w:left w:val="single" w:sz="8" w:space="0" w:color="auto"/>
              <w:bottom w:val="single" w:sz="8" w:space="0" w:color="000000"/>
              <w:right w:val="nil"/>
            </w:tcBorders>
            <w:shd w:val="clear" w:color="auto" w:fill="E9F0F6" w:themeFill="accent1" w:themeFillTint="33"/>
            <w:vAlign w:val="center"/>
            <w:hideMark/>
          </w:tcPr>
          <w:p w14:paraId="29DA9638" w14:textId="77777777" w:rsidR="00F71C37" w:rsidRPr="00F71C37" w:rsidRDefault="00F71C37" w:rsidP="00F71C37">
            <w:pPr>
              <w:spacing w:after="0" w:line="240" w:lineRule="auto"/>
              <w:rPr>
                <w:rFonts w:ascii="Times New Roman" w:hAnsi="Times New Roman" w:cs="Times New Roman"/>
                <w:b/>
                <w:bCs/>
                <w:sz w:val="20"/>
                <w:szCs w:val="20"/>
              </w:rPr>
            </w:pPr>
          </w:p>
        </w:tc>
        <w:tc>
          <w:tcPr>
            <w:tcW w:w="440" w:type="dxa"/>
            <w:tcBorders>
              <w:top w:val="nil"/>
              <w:left w:val="single" w:sz="8" w:space="0" w:color="auto"/>
              <w:bottom w:val="single" w:sz="8" w:space="0" w:color="auto"/>
              <w:right w:val="single" w:sz="4" w:space="0" w:color="auto"/>
            </w:tcBorders>
            <w:shd w:val="clear" w:color="auto" w:fill="E9F0F6" w:themeFill="accent1" w:themeFillTint="33"/>
            <w:noWrap/>
            <w:vAlign w:val="center"/>
            <w:hideMark/>
          </w:tcPr>
          <w:p w14:paraId="41C19B5D"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551" w:type="dxa"/>
            <w:tcBorders>
              <w:top w:val="nil"/>
              <w:left w:val="nil"/>
              <w:bottom w:val="single" w:sz="8" w:space="0" w:color="auto"/>
              <w:right w:val="single" w:sz="4" w:space="0" w:color="auto"/>
            </w:tcBorders>
            <w:shd w:val="clear" w:color="auto" w:fill="E9F0F6" w:themeFill="accent1" w:themeFillTint="33"/>
            <w:noWrap/>
            <w:vAlign w:val="center"/>
            <w:hideMark/>
          </w:tcPr>
          <w:p w14:paraId="3B722164"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2477D4AB"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242667B5"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551" w:type="dxa"/>
            <w:tcBorders>
              <w:top w:val="nil"/>
              <w:left w:val="nil"/>
              <w:bottom w:val="single" w:sz="8" w:space="0" w:color="auto"/>
              <w:right w:val="single" w:sz="4" w:space="0" w:color="auto"/>
            </w:tcBorders>
            <w:shd w:val="clear" w:color="auto" w:fill="E9F0F6" w:themeFill="accent1" w:themeFillTint="33"/>
            <w:noWrap/>
            <w:vAlign w:val="center"/>
            <w:hideMark/>
          </w:tcPr>
          <w:p w14:paraId="70655E72"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BE5377E"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421" w:type="dxa"/>
            <w:tcBorders>
              <w:top w:val="nil"/>
              <w:left w:val="nil"/>
              <w:bottom w:val="single" w:sz="8" w:space="0" w:color="auto"/>
              <w:right w:val="single" w:sz="4" w:space="0" w:color="auto"/>
            </w:tcBorders>
            <w:shd w:val="clear" w:color="auto" w:fill="E9F0F6" w:themeFill="accent1" w:themeFillTint="33"/>
            <w:noWrap/>
            <w:vAlign w:val="center"/>
            <w:hideMark/>
          </w:tcPr>
          <w:p w14:paraId="238ED52F"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39954205"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2E127A68"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15EEB14A"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440" w:type="dxa"/>
            <w:tcBorders>
              <w:top w:val="nil"/>
              <w:left w:val="nil"/>
              <w:bottom w:val="single" w:sz="8" w:space="0" w:color="auto"/>
              <w:right w:val="single" w:sz="4" w:space="0" w:color="auto"/>
            </w:tcBorders>
            <w:shd w:val="clear" w:color="auto" w:fill="E9F0F6" w:themeFill="accent1" w:themeFillTint="33"/>
            <w:noWrap/>
            <w:vAlign w:val="center"/>
            <w:hideMark/>
          </w:tcPr>
          <w:p w14:paraId="01141EA1"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BE7C98C"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062BEF82"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5E8FFF9A"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554DABAF"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416" w:type="dxa"/>
            <w:tcBorders>
              <w:top w:val="nil"/>
              <w:left w:val="nil"/>
              <w:bottom w:val="single" w:sz="8" w:space="0" w:color="auto"/>
              <w:right w:val="single" w:sz="4" w:space="0" w:color="auto"/>
            </w:tcBorders>
            <w:shd w:val="clear" w:color="auto" w:fill="E9F0F6" w:themeFill="accent1" w:themeFillTint="33"/>
            <w:noWrap/>
            <w:vAlign w:val="center"/>
            <w:hideMark/>
          </w:tcPr>
          <w:p w14:paraId="1FC03244"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2B551E71"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B7D9051"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573" w:type="dxa"/>
            <w:tcBorders>
              <w:top w:val="nil"/>
              <w:left w:val="nil"/>
              <w:bottom w:val="single" w:sz="8" w:space="0" w:color="auto"/>
              <w:right w:val="single" w:sz="4" w:space="0" w:color="auto"/>
            </w:tcBorders>
            <w:shd w:val="clear" w:color="auto" w:fill="E9F0F6" w:themeFill="accent1" w:themeFillTint="33"/>
            <w:noWrap/>
            <w:vAlign w:val="center"/>
            <w:hideMark/>
          </w:tcPr>
          <w:p w14:paraId="1B166744"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45846EA6"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0495B312"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451" w:type="dxa"/>
            <w:tcBorders>
              <w:top w:val="nil"/>
              <w:left w:val="nil"/>
              <w:bottom w:val="single" w:sz="8" w:space="0" w:color="auto"/>
              <w:right w:val="single" w:sz="4" w:space="0" w:color="auto"/>
            </w:tcBorders>
            <w:shd w:val="clear" w:color="auto" w:fill="E9F0F6" w:themeFill="accent1" w:themeFillTint="33"/>
            <w:noWrap/>
            <w:vAlign w:val="center"/>
            <w:hideMark/>
          </w:tcPr>
          <w:p w14:paraId="7E036811"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345" w:type="dxa"/>
            <w:tcBorders>
              <w:top w:val="nil"/>
              <w:left w:val="nil"/>
              <w:bottom w:val="single" w:sz="8" w:space="0" w:color="auto"/>
              <w:right w:val="single" w:sz="4" w:space="0" w:color="auto"/>
            </w:tcBorders>
            <w:shd w:val="clear" w:color="auto" w:fill="E9F0F6" w:themeFill="accent1" w:themeFillTint="33"/>
            <w:noWrap/>
            <w:vAlign w:val="center"/>
            <w:hideMark/>
          </w:tcPr>
          <w:p w14:paraId="63BC4CA9"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49D5CC3B"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Total</w:t>
            </w:r>
          </w:p>
        </w:tc>
        <w:tc>
          <w:tcPr>
            <w:tcW w:w="533" w:type="dxa"/>
            <w:tcBorders>
              <w:top w:val="nil"/>
              <w:left w:val="nil"/>
              <w:bottom w:val="single" w:sz="8" w:space="0" w:color="auto"/>
              <w:right w:val="single" w:sz="4" w:space="0" w:color="auto"/>
            </w:tcBorders>
            <w:shd w:val="clear" w:color="auto" w:fill="E9F0F6" w:themeFill="accent1" w:themeFillTint="33"/>
            <w:noWrap/>
            <w:vAlign w:val="center"/>
            <w:hideMark/>
          </w:tcPr>
          <w:p w14:paraId="2A08CF4C"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w:t>
            </w:r>
          </w:p>
        </w:tc>
        <w:tc>
          <w:tcPr>
            <w:tcW w:w="638" w:type="dxa"/>
            <w:tcBorders>
              <w:top w:val="nil"/>
              <w:left w:val="nil"/>
              <w:bottom w:val="single" w:sz="8" w:space="0" w:color="auto"/>
              <w:right w:val="single" w:sz="4" w:space="0" w:color="auto"/>
            </w:tcBorders>
            <w:shd w:val="clear" w:color="auto" w:fill="E9F0F6" w:themeFill="accent1" w:themeFillTint="33"/>
            <w:noWrap/>
            <w:vAlign w:val="center"/>
            <w:hideMark/>
          </w:tcPr>
          <w:p w14:paraId="2F05649C" w14:textId="77777777" w:rsidR="00F71C37" w:rsidRPr="00F71C37" w:rsidRDefault="00F71C37" w:rsidP="00F71C37">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F</w:t>
            </w:r>
          </w:p>
        </w:tc>
        <w:tc>
          <w:tcPr>
            <w:tcW w:w="697" w:type="dxa"/>
            <w:tcBorders>
              <w:top w:val="nil"/>
              <w:left w:val="nil"/>
              <w:bottom w:val="single" w:sz="8" w:space="0" w:color="auto"/>
              <w:right w:val="single" w:sz="8" w:space="0" w:color="auto"/>
            </w:tcBorders>
            <w:shd w:val="clear" w:color="auto" w:fill="E9F0F6" w:themeFill="accent1" w:themeFillTint="33"/>
            <w:noWrap/>
            <w:vAlign w:val="center"/>
            <w:hideMark/>
          </w:tcPr>
          <w:p w14:paraId="7CF191E1" w14:textId="77777777" w:rsidR="00F71C37" w:rsidRPr="00F71C37" w:rsidRDefault="00F71C37" w:rsidP="00F71C37">
            <w:pPr>
              <w:spacing w:after="0" w:line="240" w:lineRule="auto"/>
              <w:jc w:val="right"/>
              <w:rPr>
                <w:rFonts w:ascii="Times New Roman" w:hAnsi="Times New Roman" w:cs="Times New Roman"/>
                <w:b/>
                <w:bCs/>
                <w:sz w:val="20"/>
                <w:szCs w:val="20"/>
              </w:rPr>
            </w:pPr>
            <w:r w:rsidRPr="00F71C37">
              <w:rPr>
                <w:rFonts w:ascii="Times New Roman" w:hAnsi="Times New Roman" w:cs="Times New Roman"/>
                <w:b/>
                <w:bCs/>
                <w:sz w:val="20"/>
                <w:szCs w:val="20"/>
              </w:rPr>
              <w:t>Total</w:t>
            </w:r>
          </w:p>
        </w:tc>
      </w:tr>
      <w:tr w:rsidR="00992401" w:rsidRPr="00F71C37" w14:paraId="4F00851C"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0AD1C5E3"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Johor</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2CA15528" w14:textId="509F2DE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444CA224" w14:textId="1907052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14</w:t>
            </w:r>
          </w:p>
        </w:tc>
        <w:tc>
          <w:tcPr>
            <w:tcW w:w="697" w:type="dxa"/>
            <w:tcBorders>
              <w:top w:val="nil"/>
              <w:left w:val="nil"/>
              <w:bottom w:val="single" w:sz="4" w:space="0" w:color="auto"/>
              <w:right w:val="single" w:sz="8" w:space="0" w:color="auto"/>
            </w:tcBorders>
            <w:shd w:val="clear" w:color="auto" w:fill="auto"/>
            <w:noWrap/>
            <w:vAlign w:val="center"/>
            <w:hideMark/>
          </w:tcPr>
          <w:p w14:paraId="4AF52B46" w14:textId="3D5F89A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14</w:t>
            </w:r>
          </w:p>
        </w:tc>
        <w:tc>
          <w:tcPr>
            <w:tcW w:w="440" w:type="dxa"/>
            <w:tcBorders>
              <w:top w:val="nil"/>
              <w:left w:val="nil"/>
              <w:bottom w:val="single" w:sz="4" w:space="0" w:color="auto"/>
              <w:right w:val="single" w:sz="4" w:space="0" w:color="auto"/>
            </w:tcBorders>
            <w:shd w:val="clear" w:color="auto" w:fill="auto"/>
            <w:noWrap/>
            <w:vAlign w:val="center"/>
            <w:hideMark/>
          </w:tcPr>
          <w:p w14:paraId="3A8A015C" w14:textId="17DDF27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5B62F399" w14:textId="5057C0D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7E2811DD" w14:textId="60FA0B5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421" w:type="dxa"/>
            <w:tcBorders>
              <w:top w:val="nil"/>
              <w:left w:val="nil"/>
              <w:bottom w:val="single" w:sz="4" w:space="0" w:color="auto"/>
              <w:right w:val="single" w:sz="4" w:space="0" w:color="auto"/>
            </w:tcBorders>
            <w:shd w:val="clear" w:color="auto" w:fill="auto"/>
            <w:noWrap/>
            <w:vAlign w:val="center"/>
            <w:hideMark/>
          </w:tcPr>
          <w:p w14:paraId="624250F5" w14:textId="4EEA4D7C"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528A2A5" w14:textId="0435FBB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2F44D0A" w14:textId="524DC38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113C3BD9" w14:textId="0496FF8E"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4ED0A4AF" w14:textId="5A3DBDAB"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354AB7E6" w14:textId="235FE3CC"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E7DC2BB"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9A4410D"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D603D47"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701BB76A"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25849A0"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00D8386"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617B840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A849393"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B1E4D7D"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48F7B24"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F73FFE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02D0302"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49D91F25" w14:textId="1E92EAA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298CA9DB" w14:textId="37B9D20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16</w:t>
            </w:r>
          </w:p>
        </w:tc>
        <w:tc>
          <w:tcPr>
            <w:tcW w:w="697" w:type="dxa"/>
            <w:tcBorders>
              <w:top w:val="nil"/>
              <w:left w:val="nil"/>
              <w:bottom w:val="single" w:sz="4" w:space="0" w:color="auto"/>
              <w:right w:val="single" w:sz="8" w:space="0" w:color="auto"/>
            </w:tcBorders>
            <w:shd w:val="clear" w:color="auto" w:fill="auto"/>
            <w:noWrap/>
            <w:vAlign w:val="center"/>
            <w:hideMark/>
          </w:tcPr>
          <w:p w14:paraId="145D011E" w14:textId="1F38E5E5"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16</w:t>
            </w:r>
          </w:p>
        </w:tc>
      </w:tr>
      <w:tr w:rsidR="00992401" w:rsidRPr="00F71C37" w14:paraId="1099154F"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61FF5943"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Kedah</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1C10543B" w14:textId="1502B45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397C1CB2" w14:textId="2762C0F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6965BA85" w14:textId="78FD48B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440" w:type="dxa"/>
            <w:tcBorders>
              <w:top w:val="nil"/>
              <w:left w:val="nil"/>
              <w:bottom w:val="single" w:sz="4" w:space="0" w:color="auto"/>
              <w:right w:val="single" w:sz="4" w:space="0" w:color="auto"/>
            </w:tcBorders>
            <w:shd w:val="clear" w:color="auto" w:fill="auto"/>
            <w:noWrap/>
            <w:vAlign w:val="center"/>
            <w:hideMark/>
          </w:tcPr>
          <w:p w14:paraId="7EB162B2" w14:textId="6D05CB1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76243375" w14:textId="3EC22CF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65D705D0" w14:textId="04222B5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421" w:type="dxa"/>
            <w:tcBorders>
              <w:top w:val="nil"/>
              <w:left w:val="nil"/>
              <w:bottom w:val="single" w:sz="4" w:space="0" w:color="auto"/>
              <w:right w:val="single" w:sz="4" w:space="0" w:color="auto"/>
            </w:tcBorders>
            <w:shd w:val="clear" w:color="auto" w:fill="auto"/>
            <w:noWrap/>
            <w:vAlign w:val="center"/>
            <w:hideMark/>
          </w:tcPr>
          <w:p w14:paraId="0506F593" w14:textId="0566D03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7707C94A" w14:textId="7B211EC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00C20144" w14:textId="6E8F628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2DB7380A" w14:textId="544454CD"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8EDA329" w14:textId="3A623FCD"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F9944D4" w14:textId="53A97F70"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5F274F3"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17D528A"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FD43DD1"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7C5451EA"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9D779CA"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A6816EB"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6441BB9"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DE866B0"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7B87004"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9AE0984"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4AFF268"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CF3575F"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E6BBE4F" w14:textId="58A90F1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0670E4FF" w14:textId="068B57E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340DCDB3" w14:textId="74695A7D"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2</w:t>
            </w:r>
          </w:p>
        </w:tc>
      </w:tr>
      <w:tr w:rsidR="00992401" w:rsidRPr="00F71C37" w14:paraId="07B9027C"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BD343E6"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Kelantan</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52E0C457" w14:textId="27DADC7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13D92C21" w14:textId="12476D4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0D7E9E65" w14:textId="3BD6786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4D8F4934" w14:textId="2DE52AB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0CF838CB" w14:textId="4BA4188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9A7829D" w14:textId="4F74FA6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1A4A83B9" w14:textId="53EEC16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37AC1D02" w14:textId="29352FA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60E1B688" w14:textId="529869A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416" w:type="dxa"/>
            <w:tcBorders>
              <w:top w:val="nil"/>
              <w:left w:val="nil"/>
              <w:bottom w:val="single" w:sz="4" w:space="0" w:color="auto"/>
              <w:right w:val="single" w:sz="4" w:space="0" w:color="auto"/>
            </w:tcBorders>
            <w:shd w:val="clear" w:color="auto" w:fill="auto"/>
            <w:noWrap/>
            <w:vAlign w:val="center"/>
            <w:hideMark/>
          </w:tcPr>
          <w:p w14:paraId="4E247352" w14:textId="71637FB5"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768EA8D" w14:textId="2AA23E5B"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3EFB144A" w14:textId="6299032B"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146386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DEE488B"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961CBC4"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7D32526"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A4501E4"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4664E90"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63E0AFC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DC40104"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367D83D"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61DF513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F3B4F2C"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1591A8F"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425CB60B" w14:textId="7DA2C84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79C09285" w14:textId="0465EE4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6BC1DFF1" w14:textId="33C31900"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1</w:t>
            </w:r>
          </w:p>
        </w:tc>
      </w:tr>
      <w:tr w:rsidR="00992401" w:rsidRPr="00F71C37" w14:paraId="2B808D75"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FA1121B"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Melaka</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41408574" w14:textId="2DD6623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634C7F57" w14:textId="6BAC018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08BE2265" w14:textId="221A9DB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440" w:type="dxa"/>
            <w:tcBorders>
              <w:top w:val="nil"/>
              <w:left w:val="nil"/>
              <w:bottom w:val="single" w:sz="4" w:space="0" w:color="auto"/>
              <w:right w:val="single" w:sz="4" w:space="0" w:color="auto"/>
            </w:tcBorders>
            <w:shd w:val="clear" w:color="auto" w:fill="auto"/>
            <w:noWrap/>
            <w:vAlign w:val="center"/>
            <w:hideMark/>
          </w:tcPr>
          <w:p w14:paraId="013A44DA" w14:textId="565C44F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33700F9A" w14:textId="169D620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6D134775" w14:textId="7106A88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421" w:type="dxa"/>
            <w:tcBorders>
              <w:top w:val="nil"/>
              <w:left w:val="nil"/>
              <w:bottom w:val="single" w:sz="4" w:space="0" w:color="auto"/>
              <w:right w:val="single" w:sz="4" w:space="0" w:color="auto"/>
            </w:tcBorders>
            <w:shd w:val="clear" w:color="auto" w:fill="auto"/>
            <w:noWrap/>
            <w:vAlign w:val="center"/>
            <w:hideMark/>
          </w:tcPr>
          <w:p w14:paraId="17A947E8" w14:textId="487855C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4385CD5" w14:textId="685B8F8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114E3125" w14:textId="31499EC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7FC02324" w14:textId="6F9C9802"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09111FF5" w14:textId="0A7BFE0C"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103A17D" w14:textId="5EE08C44"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3572E0C"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28E6318"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B7C564E"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C07A5DC"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C72B341"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7537F47"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5946CF9C"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C978797"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C395F42"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300831AE"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566BDB9"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1893010"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57057EB9" w14:textId="2C8ED5D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08DB5FCB" w14:textId="671CFD6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3</w:t>
            </w:r>
          </w:p>
        </w:tc>
        <w:tc>
          <w:tcPr>
            <w:tcW w:w="697" w:type="dxa"/>
            <w:tcBorders>
              <w:top w:val="nil"/>
              <w:left w:val="nil"/>
              <w:bottom w:val="single" w:sz="4" w:space="0" w:color="auto"/>
              <w:right w:val="single" w:sz="8" w:space="0" w:color="auto"/>
            </w:tcBorders>
            <w:shd w:val="clear" w:color="auto" w:fill="auto"/>
            <w:noWrap/>
            <w:vAlign w:val="center"/>
            <w:hideMark/>
          </w:tcPr>
          <w:p w14:paraId="62F6A764" w14:textId="557FF5B7"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3</w:t>
            </w:r>
          </w:p>
        </w:tc>
      </w:tr>
      <w:tr w:rsidR="00992401" w:rsidRPr="00F71C37" w14:paraId="065FA665"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7DBF8B14"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Negeri Sembilan</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38478CB5" w14:textId="68CBDB6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2BEDBAC5" w14:textId="54B7B03C"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5</w:t>
            </w:r>
          </w:p>
        </w:tc>
        <w:tc>
          <w:tcPr>
            <w:tcW w:w="697" w:type="dxa"/>
            <w:tcBorders>
              <w:top w:val="nil"/>
              <w:left w:val="nil"/>
              <w:bottom w:val="single" w:sz="4" w:space="0" w:color="auto"/>
              <w:right w:val="single" w:sz="8" w:space="0" w:color="auto"/>
            </w:tcBorders>
            <w:shd w:val="clear" w:color="auto" w:fill="auto"/>
            <w:noWrap/>
            <w:vAlign w:val="center"/>
            <w:hideMark/>
          </w:tcPr>
          <w:p w14:paraId="5A22E830" w14:textId="21F6809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5</w:t>
            </w:r>
          </w:p>
        </w:tc>
        <w:tc>
          <w:tcPr>
            <w:tcW w:w="440" w:type="dxa"/>
            <w:tcBorders>
              <w:top w:val="nil"/>
              <w:left w:val="nil"/>
              <w:bottom w:val="single" w:sz="4" w:space="0" w:color="auto"/>
              <w:right w:val="single" w:sz="4" w:space="0" w:color="auto"/>
            </w:tcBorders>
            <w:shd w:val="clear" w:color="auto" w:fill="auto"/>
            <w:noWrap/>
            <w:vAlign w:val="center"/>
            <w:hideMark/>
          </w:tcPr>
          <w:p w14:paraId="0832645D" w14:textId="277C9F8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1040FEFB" w14:textId="2DEC558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2882A9B1" w14:textId="349414A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4</w:t>
            </w:r>
          </w:p>
        </w:tc>
        <w:tc>
          <w:tcPr>
            <w:tcW w:w="421" w:type="dxa"/>
            <w:tcBorders>
              <w:top w:val="nil"/>
              <w:left w:val="nil"/>
              <w:bottom w:val="single" w:sz="4" w:space="0" w:color="auto"/>
              <w:right w:val="single" w:sz="4" w:space="0" w:color="auto"/>
            </w:tcBorders>
            <w:shd w:val="clear" w:color="auto" w:fill="auto"/>
            <w:noWrap/>
            <w:vAlign w:val="center"/>
            <w:hideMark/>
          </w:tcPr>
          <w:p w14:paraId="37B4C238" w14:textId="3851F04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C8BACCC" w14:textId="474527C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0570C868" w14:textId="67CCEC1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52C4FD65" w14:textId="18EB058F"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A39EDB2" w14:textId="54C3BB3A"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B60B5FB" w14:textId="39BA001E"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83242BC"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B371D5C"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C6E1DF3"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77FD0B7"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D76C35D"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0319A2D"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9F4B6EB"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C1A37E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4DF6D4A"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5A7077BD"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7AE6EEB"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9E1FE5E"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1DE8438D" w14:textId="5685715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7274452C" w14:textId="767C5F2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9</w:t>
            </w:r>
          </w:p>
        </w:tc>
        <w:tc>
          <w:tcPr>
            <w:tcW w:w="697" w:type="dxa"/>
            <w:tcBorders>
              <w:top w:val="nil"/>
              <w:left w:val="nil"/>
              <w:bottom w:val="single" w:sz="4" w:space="0" w:color="auto"/>
              <w:right w:val="single" w:sz="8" w:space="0" w:color="auto"/>
            </w:tcBorders>
            <w:shd w:val="clear" w:color="auto" w:fill="auto"/>
            <w:noWrap/>
            <w:vAlign w:val="center"/>
            <w:hideMark/>
          </w:tcPr>
          <w:p w14:paraId="718E97BA" w14:textId="0B063FDB"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9</w:t>
            </w:r>
          </w:p>
        </w:tc>
      </w:tr>
      <w:tr w:rsidR="00992401" w:rsidRPr="00F71C37" w14:paraId="1BC3A609"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1E7F32DB"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Pahang</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10CEBDF3" w14:textId="4CA8086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6659C434" w14:textId="406D4C2C"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3</w:t>
            </w:r>
          </w:p>
        </w:tc>
        <w:tc>
          <w:tcPr>
            <w:tcW w:w="697" w:type="dxa"/>
            <w:tcBorders>
              <w:top w:val="nil"/>
              <w:left w:val="nil"/>
              <w:bottom w:val="single" w:sz="4" w:space="0" w:color="auto"/>
              <w:right w:val="single" w:sz="8" w:space="0" w:color="auto"/>
            </w:tcBorders>
            <w:shd w:val="clear" w:color="auto" w:fill="auto"/>
            <w:noWrap/>
            <w:vAlign w:val="center"/>
            <w:hideMark/>
          </w:tcPr>
          <w:p w14:paraId="1CC8F02F" w14:textId="4D347D3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3</w:t>
            </w:r>
          </w:p>
        </w:tc>
        <w:tc>
          <w:tcPr>
            <w:tcW w:w="440" w:type="dxa"/>
            <w:tcBorders>
              <w:top w:val="nil"/>
              <w:left w:val="nil"/>
              <w:bottom w:val="single" w:sz="4" w:space="0" w:color="auto"/>
              <w:right w:val="single" w:sz="4" w:space="0" w:color="auto"/>
            </w:tcBorders>
            <w:shd w:val="clear" w:color="auto" w:fill="auto"/>
            <w:noWrap/>
            <w:vAlign w:val="center"/>
            <w:hideMark/>
          </w:tcPr>
          <w:p w14:paraId="63B30720" w14:textId="442F6B0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551" w:type="dxa"/>
            <w:tcBorders>
              <w:top w:val="nil"/>
              <w:left w:val="nil"/>
              <w:bottom w:val="single" w:sz="4" w:space="0" w:color="auto"/>
              <w:right w:val="single" w:sz="4" w:space="0" w:color="auto"/>
            </w:tcBorders>
            <w:shd w:val="clear" w:color="auto" w:fill="auto"/>
            <w:noWrap/>
            <w:vAlign w:val="center"/>
            <w:hideMark/>
          </w:tcPr>
          <w:p w14:paraId="66253E79" w14:textId="38C350B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3DDA9EB8" w14:textId="59EF2A9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421" w:type="dxa"/>
            <w:tcBorders>
              <w:top w:val="nil"/>
              <w:left w:val="nil"/>
              <w:bottom w:val="single" w:sz="4" w:space="0" w:color="auto"/>
              <w:right w:val="single" w:sz="4" w:space="0" w:color="auto"/>
            </w:tcBorders>
            <w:shd w:val="clear" w:color="auto" w:fill="auto"/>
            <w:noWrap/>
            <w:vAlign w:val="center"/>
            <w:hideMark/>
          </w:tcPr>
          <w:p w14:paraId="0707CEDD" w14:textId="2AA2620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197BBD7" w14:textId="7B3029BC"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50E12DA" w14:textId="7076527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47F616AD" w14:textId="26DB2FFE"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46D0D0C0" w14:textId="6C290078"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53E530C9" w14:textId="3D7E2E46"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A8D8376"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1F903AF"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90F24CC"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5035FE2"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D82164E"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29E6076"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20E77C9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BA27727"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2C20103"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77ADB504"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E064DFE"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2EAE6B6"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8A19AFF" w14:textId="0344017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638" w:type="dxa"/>
            <w:tcBorders>
              <w:top w:val="nil"/>
              <w:left w:val="nil"/>
              <w:bottom w:val="single" w:sz="4" w:space="0" w:color="auto"/>
              <w:right w:val="single" w:sz="4" w:space="0" w:color="auto"/>
            </w:tcBorders>
            <w:shd w:val="clear" w:color="auto" w:fill="auto"/>
            <w:noWrap/>
            <w:vAlign w:val="center"/>
            <w:hideMark/>
          </w:tcPr>
          <w:p w14:paraId="6AC42265" w14:textId="211B972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3</w:t>
            </w:r>
          </w:p>
        </w:tc>
        <w:tc>
          <w:tcPr>
            <w:tcW w:w="697" w:type="dxa"/>
            <w:tcBorders>
              <w:top w:val="nil"/>
              <w:left w:val="nil"/>
              <w:bottom w:val="single" w:sz="4" w:space="0" w:color="auto"/>
              <w:right w:val="single" w:sz="8" w:space="0" w:color="auto"/>
            </w:tcBorders>
            <w:shd w:val="clear" w:color="auto" w:fill="auto"/>
            <w:noWrap/>
            <w:vAlign w:val="center"/>
            <w:hideMark/>
          </w:tcPr>
          <w:p w14:paraId="01685CFA" w14:textId="3C7CA201"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4</w:t>
            </w:r>
          </w:p>
        </w:tc>
      </w:tr>
      <w:tr w:rsidR="00992401" w:rsidRPr="00F71C37" w14:paraId="25087137"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BC55820"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Pulau Pinang</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1CD29317" w14:textId="5A4B197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556191DA" w14:textId="2D4B357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1B253063" w14:textId="4F3006F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4</w:t>
            </w:r>
          </w:p>
        </w:tc>
        <w:tc>
          <w:tcPr>
            <w:tcW w:w="440" w:type="dxa"/>
            <w:tcBorders>
              <w:top w:val="nil"/>
              <w:left w:val="nil"/>
              <w:bottom w:val="single" w:sz="4" w:space="0" w:color="auto"/>
              <w:right w:val="single" w:sz="4" w:space="0" w:color="auto"/>
            </w:tcBorders>
            <w:shd w:val="clear" w:color="auto" w:fill="auto"/>
            <w:noWrap/>
            <w:vAlign w:val="center"/>
            <w:hideMark/>
          </w:tcPr>
          <w:p w14:paraId="7CBE17C8" w14:textId="1AA977B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23A36159" w14:textId="2EE6D9E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DDA5964" w14:textId="2092AC6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4CA424CC" w14:textId="017BD9A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0248D49" w14:textId="3479212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54D07EE" w14:textId="6A9CAD01"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17360A35" w14:textId="2B33655C"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0F325771" w14:textId="1FDBA046"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195148C5" w14:textId="6D779880"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E61625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9059278"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5D0E5A7"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7A070C42"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B6E42F3"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00B5199"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5D46350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96CE3DF"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16EC0CD"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60E72354"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E4349D3"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673E43E"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707E806" w14:textId="3B17DC0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055D35A7" w14:textId="1060898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63E00ABA" w14:textId="3823F8E0"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4</w:t>
            </w:r>
          </w:p>
        </w:tc>
      </w:tr>
      <w:tr w:rsidR="00992401" w:rsidRPr="00F71C37" w14:paraId="609F570D"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4FEC172F"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Perak</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2F423580" w14:textId="7A0EE14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1A0B37A9" w14:textId="4582467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6</w:t>
            </w:r>
          </w:p>
        </w:tc>
        <w:tc>
          <w:tcPr>
            <w:tcW w:w="697" w:type="dxa"/>
            <w:tcBorders>
              <w:top w:val="nil"/>
              <w:left w:val="nil"/>
              <w:bottom w:val="single" w:sz="4" w:space="0" w:color="auto"/>
              <w:right w:val="single" w:sz="8" w:space="0" w:color="auto"/>
            </w:tcBorders>
            <w:shd w:val="clear" w:color="auto" w:fill="auto"/>
            <w:noWrap/>
            <w:vAlign w:val="center"/>
            <w:hideMark/>
          </w:tcPr>
          <w:p w14:paraId="3B62FECC" w14:textId="64ABD2A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6</w:t>
            </w:r>
          </w:p>
        </w:tc>
        <w:tc>
          <w:tcPr>
            <w:tcW w:w="440" w:type="dxa"/>
            <w:tcBorders>
              <w:top w:val="nil"/>
              <w:left w:val="nil"/>
              <w:bottom w:val="single" w:sz="4" w:space="0" w:color="auto"/>
              <w:right w:val="single" w:sz="4" w:space="0" w:color="auto"/>
            </w:tcBorders>
            <w:shd w:val="clear" w:color="auto" w:fill="auto"/>
            <w:noWrap/>
            <w:vAlign w:val="center"/>
            <w:hideMark/>
          </w:tcPr>
          <w:p w14:paraId="5FD5BEFC" w14:textId="6344FD4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260CB273" w14:textId="39E35D3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5026A4A4" w14:textId="578099B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421" w:type="dxa"/>
            <w:tcBorders>
              <w:top w:val="nil"/>
              <w:left w:val="nil"/>
              <w:bottom w:val="single" w:sz="4" w:space="0" w:color="auto"/>
              <w:right w:val="single" w:sz="4" w:space="0" w:color="auto"/>
            </w:tcBorders>
            <w:shd w:val="clear" w:color="auto" w:fill="auto"/>
            <w:noWrap/>
            <w:vAlign w:val="center"/>
            <w:hideMark/>
          </w:tcPr>
          <w:p w14:paraId="758710A0" w14:textId="532103B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995BD4A" w14:textId="550A1B6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608BA0C3" w14:textId="0F830C6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67A353B8" w14:textId="61BCA54B"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7FCFB5D9" w14:textId="25B2D3F3"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5E803746" w14:textId="540D7FCF"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77D55291"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DCD7238"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DA3BDC3"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6DB3BF7F"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3C66D4A"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E5B76FE"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65F0B03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DA4DB7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8842186"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2006DB7D"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21EFAAA"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98324B3"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7723B1CE" w14:textId="09C4DFAC"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2F691051" w14:textId="146BAEA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8</w:t>
            </w:r>
          </w:p>
        </w:tc>
        <w:tc>
          <w:tcPr>
            <w:tcW w:w="697" w:type="dxa"/>
            <w:tcBorders>
              <w:top w:val="nil"/>
              <w:left w:val="nil"/>
              <w:bottom w:val="single" w:sz="4" w:space="0" w:color="auto"/>
              <w:right w:val="single" w:sz="8" w:space="0" w:color="auto"/>
            </w:tcBorders>
            <w:shd w:val="clear" w:color="auto" w:fill="auto"/>
            <w:noWrap/>
            <w:vAlign w:val="center"/>
            <w:hideMark/>
          </w:tcPr>
          <w:p w14:paraId="6CA3BD3A" w14:textId="4708EFDF"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8</w:t>
            </w:r>
          </w:p>
        </w:tc>
      </w:tr>
      <w:tr w:rsidR="00992401" w:rsidRPr="00F71C37" w14:paraId="626AC03A"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BDB66A9"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Perlis</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0AFE528A" w14:textId="288500E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59B1363F" w14:textId="5FCB13F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E7AFEFA" w14:textId="2489735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4F94B2D5" w14:textId="7B970FB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169D7285" w14:textId="41B5D06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313F0354" w14:textId="02C0C91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596F6B08" w14:textId="7EAA9D1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269F09E" w14:textId="071E0C3C"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5540A7A7" w14:textId="63224E91"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2C6C8BBC" w14:textId="33C7678E"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B396B82" w14:textId="3E492BAD"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4DE4D9E" w14:textId="3AA7C48D"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F5475C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63607F1"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1DB5D13"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378E8868"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213C3D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B4CE293"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4F9D08BA"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664B3FE"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059EABE"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448F6233"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BB71D03"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AE0D7CD"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2EC3B9E7" w14:textId="07827AC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25BF9202" w14:textId="01052CA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41512E51" w14:textId="731F5CB6"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0</w:t>
            </w:r>
          </w:p>
        </w:tc>
      </w:tr>
      <w:tr w:rsidR="00992401" w:rsidRPr="00F71C37" w14:paraId="351F905C"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345D5301"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Selangor</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7B461059" w14:textId="610FE3C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49EE0F02" w14:textId="0077401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6</w:t>
            </w:r>
          </w:p>
        </w:tc>
        <w:tc>
          <w:tcPr>
            <w:tcW w:w="697" w:type="dxa"/>
            <w:tcBorders>
              <w:top w:val="nil"/>
              <w:left w:val="nil"/>
              <w:bottom w:val="single" w:sz="4" w:space="0" w:color="auto"/>
              <w:right w:val="single" w:sz="8" w:space="0" w:color="auto"/>
            </w:tcBorders>
            <w:shd w:val="clear" w:color="auto" w:fill="auto"/>
            <w:noWrap/>
            <w:vAlign w:val="center"/>
            <w:hideMark/>
          </w:tcPr>
          <w:p w14:paraId="4CC29020" w14:textId="6667970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6</w:t>
            </w:r>
          </w:p>
        </w:tc>
        <w:tc>
          <w:tcPr>
            <w:tcW w:w="440" w:type="dxa"/>
            <w:tcBorders>
              <w:top w:val="nil"/>
              <w:left w:val="nil"/>
              <w:bottom w:val="single" w:sz="4" w:space="0" w:color="auto"/>
              <w:right w:val="single" w:sz="4" w:space="0" w:color="auto"/>
            </w:tcBorders>
            <w:shd w:val="clear" w:color="auto" w:fill="auto"/>
            <w:noWrap/>
            <w:vAlign w:val="center"/>
            <w:hideMark/>
          </w:tcPr>
          <w:p w14:paraId="5F1FF1A4" w14:textId="38EEFD4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67860E7F" w14:textId="52EC089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6</w:t>
            </w:r>
          </w:p>
        </w:tc>
        <w:tc>
          <w:tcPr>
            <w:tcW w:w="697" w:type="dxa"/>
            <w:tcBorders>
              <w:top w:val="nil"/>
              <w:left w:val="nil"/>
              <w:bottom w:val="single" w:sz="4" w:space="0" w:color="auto"/>
              <w:right w:val="single" w:sz="8" w:space="0" w:color="auto"/>
            </w:tcBorders>
            <w:shd w:val="clear" w:color="auto" w:fill="auto"/>
            <w:noWrap/>
            <w:vAlign w:val="center"/>
            <w:hideMark/>
          </w:tcPr>
          <w:p w14:paraId="1CE709E3" w14:textId="136375A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6</w:t>
            </w:r>
          </w:p>
        </w:tc>
        <w:tc>
          <w:tcPr>
            <w:tcW w:w="421" w:type="dxa"/>
            <w:tcBorders>
              <w:top w:val="nil"/>
              <w:left w:val="nil"/>
              <w:bottom w:val="single" w:sz="4" w:space="0" w:color="auto"/>
              <w:right w:val="single" w:sz="4" w:space="0" w:color="auto"/>
            </w:tcBorders>
            <w:shd w:val="clear" w:color="auto" w:fill="auto"/>
            <w:noWrap/>
            <w:vAlign w:val="center"/>
            <w:hideMark/>
          </w:tcPr>
          <w:p w14:paraId="66730495" w14:textId="763E83D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583AE08" w14:textId="55EA959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07B843F3" w14:textId="62A881E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431368FD" w14:textId="24C90500"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AAF9617" w14:textId="56E26D58"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1D1DC494" w14:textId="08CFB300"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1A0B1B8A"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72C3255"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593BF5F"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02166D9"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C734350"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CEA1B8D"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0C2F96AA"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8B3B234"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0C84271"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5DA9C2D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4A396A1"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2D67C00"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195FD9DA" w14:textId="22397F1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0D354F79" w14:textId="5048DB3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12</w:t>
            </w:r>
          </w:p>
        </w:tc>
        <w:tc>
          <w:tcPr>
            <w:tcW w:w="697" w:type="dxa"/>
            <w:tcBorders>
              <w:top w:val="nil"/>
              <w:left w:val="nil"/>
              <w:bottom w:val="single" w:sz="4" w:space="0" w:color="auto"/>
              <w:right w:val="single" w:sz="8" w:space="0" w:color="auto"/>
            </w:tcBorders>
            <w:shd w:val="clear" w:color="auto" w:fill="auto"/>
            <w:noWrap/>
            <w:vAlign w:val="center"/>
            <w:hideMark/>
          </w:tcPr>
          <w:p w14:paraId="51368F2D" w14:textId="626F2B9C"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12</w:t>
            </w:r>
          </w:p>
        </w:tc>
      </w:tr>
      <w:tr w:rsidR="00992401" w:rsidRPr="00F71C37" w14:paraId="4E2DEDCB"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16F1D930"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Terengganu</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5725D004" w14:textId="1DA63D4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60AA1187" w14:textId="4739B35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76F4D58" w14:textId="4BE2B5F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03F718FE" w14:textId="2C3E2F6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39866AAB" w14:textId="74E616B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4B6E3E8" w14:textId="0B503B7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2752278E" w14:textId="07E3477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15C43832" w14:textId="6909CEA1"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3ACA631" w14:textId="5D69ECC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317058FA" w14:textId="2188807C"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3E124AFC" w14:textId="37501208"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5ED3690E" w14:textId="7B1D729F"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6F72312C"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AD56531"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3797B42F"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1E84F6E"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83C1F6D"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58E8B17"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187AB9D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7372CD7"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AC00A7F"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145F948A"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31D222EA"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59227FF"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33155C4C" w14:textId="496EA271"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55829059" w14:textId="150AEC4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0CE87DC7" w14:textId="21AD4A13"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0</w:t>
            </w:r>
          </w:p>
        </w:tc>
      </w:tr>
      <w:tr w:rsidR="00992401" w:rsidRPr="00F71C37" w14:paraId="7374A78C"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3086EEB"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Sabah</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059415FA" w14:textId="3B459EA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1D1BBAD0" w14:textId="5D2BBCB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697" w:type="dxa"/>
            <w:tcBorders>
              <w:top w:val="nil"/>
              <w:left w:val="nil"/>
              <w:bottom w:val="single" w:sz="4" w:space="0" w:color="auto"/>
              <w:right w:val="single" w:sz="8" w:space="0" w:color="auto"/>
            </w:tcBorders>
            <w:shd w:val="clear" w:color="auto" w:fill="auto"/>
            <w:noWrap/>
            <w:vAlign w:val="center"/>
            <w:hideMark/>
          </w:tcPr>
          <w:p w14:paraId="4BDA90BC" w14:textId="4F99604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2</w:t>
            </w:r>
          </w:p>
        </w:tc>
        <w:tc>
          <w:tcPr>
            <w:tcW w:w="440" w:type="dxa"/>
            <w:tcBorders>
              <w:top w:val="nil"/>
              <w:left w:val="nil"/>
              <w:bottom w:val="single" w:sz="4" w:space="0" w:color="auto"/>
              <w:right w:val="single" w:sz="4" w:space="0" w:color="auto"/>
            </w:tcBorders>
            <w:shd w:val="clear" w:color="auto" w:fill="auto"/>
            <w:noWrap/>
            <w:vAlign w:val="center"/>
            <w:hideMark/>
          </w:tcPr>
          <w:p w14:paraId="1AEF479A" w14:textId="3338AEE4"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689AA779" w14:textId="57A4257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697" w:type="dxa"/>
            <w:tcBorders>
              <w:top w:val="nil"/>
              <w:left w:val="nil"/>
              <w:bottom w:val="single" w:sz="4" w:space="0" w:color="auto"/>
              <w:right w:val="single" w:sz="8" w:space="0" w:color="auto"/>
            </w:tcBorders>
            <w:shd w:val="clear" w:color="auto" w:fill="auto"/>
            <w:noWrap/>
            <w:vAlign w:val="center"/>
            <w:hideMark/>
          </w:tcPr>
          <w:p w14:paraId="1017C692" w14:textId="2B16E64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w:t>
            </w:r>
          </w:p>
        </w:tc>
        <w:tc>
          <w:tcPr>
            <w:tcW w:w="421" w:type="dxa"/>
            <w:tcBorders>
              <w:top w:val="nil"/>
              <w:left w:val="nil"/>
              <w:bottom w:val="single" w:sz="4" w:space="0" w:color="auto"/>
              <w:right w:val="single" w:sz="4" w:space="0" w:color="auto"/>
            </w:tcBorders>
            <w:shd w:val="clear" w:color="auto" w:fill="auto"/>
            <w:noWrap/>
            <w:vAlign w:val="center"/>
            <w:hideMark/>
          </w:tcPr>
          <w:p w14:paraId="7B297AF2" w14:textId="19D27F1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015E80B1" w14:textId="4201828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17BB3A2" w14:textId="5B96A18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21A72393" w14:textId="61783DB8"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40C7597" w14:textId="49B0BC57"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0D07E003" w14:textId="647C68F5"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02298D2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F17BF09"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D087329"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6836A52D"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36B972A"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192DFF4"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1AA6683D"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CF9A268"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FD85D1B"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7A7888E1"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D282927"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08BFC278"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3F942E77" w14:textId="576AD7B1"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32C75FE7" w14:textId="3D7A430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3</w:t>
            </w:r>
          </w:p>
        </w:tc>
        <w:tc>
          <w:tcPr>
            <w:tcW w:w="697" w:type="dxa"/>
            <w:tcBorders>
              <w:top w:val="nil"/>
              <w:left w:val="nil"/>
              <w:bottom w:val="single" w:sz="4" w:space="0" w:color="auto"/>
              <w:right w:val="single" w:sz="8" w:space="0" w:color="auto"/>
            </w:tcBorders>
            <w:shd w:val="clear" w:color="auto" w:fill="auto"/>
            <w:noWrap/>
            <w:vAlign w:val="center"/>
            <w:hideMark/>
          </w:tcPr>
          <w:p w14:paraId="25B6DE23" w14:textId="0EB75791"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3</w:t>
            </w:r>
          </w:p>
        </w:tc>
      </w:tr>
      <w:tr w:rsidR="00992401" w:rsidRPr="00F71C37" w14:paraId="5140479F"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5D4CA6F6"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Sarawak</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60AE0401" w14:textId="4A105A4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0EDC9600" w14:textId="7064AD6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15</w:t>
            </w:r>
          </w:p>
        </w:tc>
        <w:tc>
          <w:tcPr>
            <w:tcW w:w="697" w:type="dxa"/>
            <w:tcBorders>
              <w:top w:val="nil"/>
              <w:left w:val="nil"/>
              <w:bottom w:val="single" w:sz="4" w:space="0" w:color="auto"/>
              <w:right w:val="single" w:sz="8" w:space="0" w:color="auto"/>
            </w:tcBorders>
            <w:shd w:val="clear" w:color="auto" w:fill="auto"/>
            <w:noWrap/>
            <w:vAlign w:val="center"/>
            <w:hideMark/>
          </w:tcPr>
          <w:p w14:paraId="3F73263D" w14:textId="7F570B9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15</w:t>
            </w:r>
          </w:p>
        </w:tc>
        <w:tc>
          <w:tcPr>
            <w:tcW w:w="440" w:type="dxa"/>
            <w:tcBorders>
              <w:top w:val="nil"/>
              <w:left w:val="nil"/>
              <w:bottom w:val="single" w:sz="4" w:space="0" w:color="auto"/>
              <w:right w:val="single" w:sz="4" w:space="0" w:color="auto"/>
            </w:tcBorders>
            <w:shd w:val="clear" w:color="auto" w:fill="auto"/>
            <w:noWrap/>
            <w:vAlign w:val="center"/>
            <w:hideMark/>
          </w:tcPr>
          <w:p w14:paraId="3F8EBA64" w14:textId="288E118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61916C10" w14:textId="6D42738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4</w:t>
            </w:r>
          </w:p>
        </w:tc>
        <w:tc>
          <w:tcPr>
            <w:tcW w:w="697" w:type="dxa"/>
            <w:tcBorders>
              <w:top w:val="nil"/>
              <w:left w:val="nil"/>
              <w:bottom w:val="single" w:sz="4" w:space="0" w:color="auto"/>
              <w:right w:val="single" w:sz="8" w:space="0" w:color="auto"/>
            </w:tcBorders>
            <w:shd w:val="clear" w:color="auto" w:fill="auto"/>
            <w:noWrap/>
            <w:vAlign w:val="center"/>
            <w:hideMark/>
          </w:tcPr>
          <w:p w14:paraId="22EB8492" w14:textId="0765FA7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4</w:t>
            </w:r>
          </w:p>
        </w:tc>
        <w:tc>
          <w:tcPr>
            <w:tcW w:w="421" w:type="dxa"/>
            <w:tcBorders>
              <w:top w:val="nil"/>
              <w:left w:val="nil"/>
              <w:bottom w:val="single" w:sz="4" w:space="0" w:color="auto"/>
              <w:right w:val="single" w:sz="4" w:space="0" w:color="auto"/>
            </w:tcBorders>
            <w:shd w:val="clear" w:color="auto" w:fill="auto"/>
            <w:noWrap/>
            <w:vAlign w:val="center"/>
            <w:hideMark/>
          </w:tcPr>
          <w:p w14:paraId="404997F3" w14:textId="1F88378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625726FB" w14:textId="3B03DF6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47F65FE" w14:textId="467F404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66788FF2" w14:textId="2FFB3183"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3A372C7A" w14:textId="71E98B4D"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1B21DEF" w14:textId="25FB91C1"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9333CF4"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DB64278"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420C9A9"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8E550F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005F848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B6BC106"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1FD8F3CD"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610DC1A2"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7CA4C99"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56E9873C"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7F5FA1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12881069"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08EA4DA3" w14:textId="6364E25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1FB11040" w14:textId="17B892B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19</w:t>
            </w:r>
          </w:p>
        </w:tc>
        <w:tc>
          <w:tcPr>
            <w:tcW w:w="697" w:type="dxa"/>
            <w:tcBorders>
              <w:top w:val="nil"/>
              <w:left w:val="nil"/>
              <w:bottom w:val="single" w:sz="4" w:space="0" w:color="auto"/>
              <w:right w:val="single" w:sz="8" w:space="0" w:color="auto"/>
            </w:tcBorders>
            <w:shd w:val="clear" w:color="auto" w:fill="auto"/>
            <w:noWrap/>
            <w:vAlign w:val="center"/>
            <w:hideMark/>
          </w:tcPr>
          <w:p w14:paraId="66C93D44" w14:textId="6FE89B3C"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19</w:t>
            </w:r>
          </w:p>
        </w:tc>
      </w:tr>
      <w:tr w:rsidR="00992401" w:rsidRPr="00F71C37" w14:paraId="7B36014F"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2A088A83"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WP Kuala Lumpur</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24B67EB6" w14:textId="0DB44E6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0827CBA9" w14:textId="273269C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5</w:t>
            </w:r>
          </w:p>
        </w:tc>
        <w:tc>
          <w:tcPr>
            <w:tcW w:w="697" w:type="dxa"/>
            <w:tcBorders>
              <w:top w:val="nil"/>
              <w:left w:val="nil"/>
              <w:bottom w:val="single" w:sz="4" w:space="0" w:color="auto"/>
              <w:right w:val="single" w:sz="8" w:space="0" w:color="auto"/>
            </w:tcBorders>
            <w:shd w:val="clear" w:color="auto" w:fill="auto"/>
            <w:noWrap/>
            <w:vAlign w:val="center"/>
            <w:hideMark/>
          </w:tcPr>
          <w:p w14:paraId="79BCC711" w14:textId="16EB500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5</w:t>
            </w:r>
          </w:p>
        </w:tc>
        <w:tc>
          <w:tcPr>
            <w:tcW w:w="440" w:type="dxa"/>
            <w:tcBorders>
              <w:top w:val="nil"/>
              <w:left w:val="nil"/>
              <w:bottom w:val="single" w:sz="4" w:space="0" w:color="auto"/>
              <w:right w:val="single" w:sz="4" w:space="0" w:color="auto"/>
            </w:tcBorders>
            <w:shd w:val="clear" w:color="auto" w:fill="auto"/>
            <w:noWrap/>
            <w:vAlign w:val="center"/>
            <w:hideMark/>
          </w:tcPr>
          <w:p w14:paraId="5A2DCB9D" w14:textId="72B21FF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29E92A5E" w14:textId="3A1DCDE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10B13F0" w14:textId="04B27E6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10</w:t>
            </w:r>
          </w:p>
        </w:tc>
        <w:tc>
          <w:tcPr>
            <w:tcW w:w="421" w:type="dxa"/>
            <w:tcBorders>
              <w:top w:val="nil"/>
              <w:left w:val="nil"/>
              <w:bottom w:val="single" w:sz="4" w:space="0" w:color="auto"/>
              <w:right w:val="single" w:sz="4" w:space="0" w:color="auto"/>
            </w:tcBorders>
            <w:shd w:val="clear" w:color="auto" w:fill="auto"/>
            <w:noWrap/>
            <w:vAlign w:val="center"/>
            <w:hideMark/>
          </w:tcPr>
          <w:p w14:paraId="5108DC71" w14:textId="084E6CC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5BFDB770" w14:textId="6DC2C8F1"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2F731C1B" w14:textId="7A480A7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6E09F82B" w14:textId="62F52872"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0F828AF3" w14:textId="74DB6C14"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1E195389" w14:textId="1EE3E959"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4CA67EA5"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A554B8C"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253FF7E7"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22161BAE"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530B5FB"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78C23ADE"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4E594AF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529CAF6E"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002EB6C"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6B0E6D9E"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23902902"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C81E6B3"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4E7C4AFA" w14:textId="71B7F75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11552CAB" w14:textId="55F12CDD"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5</w:t>
            </w:r>
          </w:p>
        </w:tc>
        <w:tc>
          <w:tcPr>
            <w:tcW w:w="697" w:type="dxa"/>
            <w:tcBorders>
              <w:top w:val="nil"/>
              <w:left w:val="nil"/>
              <w:bottom w:val="single" w:sz="4" w:space="0" w:color="auto"/>
              <w:right w:val="single" w:sz="8" w:space="0" w:color="auto"/>
            </w:tcBorders>
            <w:shd w:val="clear" w:color="auto" w:fill="auto"/>
            <w:noWrap/>
            <w:vAlign w:val="center"/>
            <w:hideMark/>
          </w:tcPr>
          <w:p w14:paraId="0B9F596A" w14:textId="28F6669A"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5</w:t>
            </w:r>
          </w:p>
        </w:tc>
      </w:tr>
      <w:tr w:rsidR="00992401" w:rsidRPr="00F71C37" w14:paraId="4E470079" w14:textId="77777777" w:rsidTr="00F71C37">
        <w:trPr>
          <w:trHeight w:val="255"/>
          <w:jc w:val="center"/>
        </w:trPr>
        <w:tc>
          <w:tcPr>
            <w:tcW w:w="1250" w:type="dxa"/>
            <w:tcBorders>
              <w:top w:val="nil"/>
              <w:left w:val="single" w:sz="4" w:space="0" w:color="auto"/>
              <w:bottom w:val="single" w:sz="4" w:space="0" w:color="auto"/>
              <w:right w:val="nil"/>
            </w:tcBorders>
            <w:shd w:val="clear" w:color="auto" w:fill="auto"/>
            <w:noWrap/>
            <w:vAlign w:val="bottom"/>
            <w:hideMark/>
          </w:tcPr>
          <w:p w14:paraId="61DD30AE"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WP Labuan</w:t>
            </w:r>
          </w:p>
        </w:tc>
        <w:tc>
          <w:tcPr>
            <w:tcW w:w="440" w:type="dxa"/>
            <w:tcBorders>
              <w:top w:val="nil"/>
              <w:left w:val="single" w:sz="8" w:space="0" w:color="auto"/>
              <w:bottom w:val="single" w:sz="4" w:space="0" w:color="auto"/>
              <w:right w:val="single" w:sz="4" w:space="0" w:color="auto"/>
            </w:tcBorders>
            <w:shd w:val="clear" w:color="auto" w:fill="auto"/>
            <w:noWrap/>
            <w:vAlign w:val="center"/>
            <w:hideMark/>
          </w:tcPr>
          <w:p w14:paraId="7DA15C26" w14:textId="5C6985E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32590EF3" w14:textId="4A307BEF"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1D9F3E8C" w14:textId="05291DD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40" w:type="dxa"/>
            <w:tcBorders>
              <w:top w:val="nil"/>
              <w:left w:val="nil"/>
              <w:bottom w:val="single" w:sz="4" w:space="0" w:color="auto"/>
              <w:right w:val="single" w:sz="4" w:space="0" w:color="auto"/>
            </w:tcBorders>
            <w:shd w:val="clear" w:color="auto" w:fill="auto"/>
            <w:noWrap/>
            <w:vAlign w:val="center"/>
            <w:hideMark/>
          </w:tcPr>
          <w:p w14:paraId="012F322B" w14:textId="4EA92251"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single" w:sz="4" w:space="0" w:color="auto"/>
              <w:right w:val="single" w:sz="4" w:space="0" w:color="auto"/>
            </w:tcBorders>
            <w:shd w:val="clear" w:color="auto" w:fill="auto"/>
            <w:noWrap/>
            <w:vAlign w:val="center"/>
            <w:hideMark/>
          </w:tcPr>
          <w:p w14:paraId="0AA43CAB" w14:textId="2B02B652"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59B82391" w14:textId="3B5CAD2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21" w:type="dxa"/>
            <w:tcBorders>
              <w:top w:val="nil"/>
              <w:left w:val="nil"/>
              <w:bottom w:val="single" w:sz="4" w:space="0" w:color="auto"/>
              <w:right w:val="single" w:sz="4" w:space="0" w:color="auto"/>
            </w:tcBorders>
            <w:shd w:val="clear" w:color="auto" w:fill="auto"/>
            <w:noWrap/>
            <w:vAlign w:val="center"/>
            <w:hideMark/>
          </w:tcPr>
          <w:p w14:paraId="083966E8" w14:textId="285AF128"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1D2D7965" w14:textId="5C977ED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7496EA7C" w14:textId="620FACC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hideMark/>
          </w:tcPr>
          <w:p w14:paraId="5CAE8C3C" w14:textId="2F1B8846"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single" w:sz="4" w:space="0" w:color="auto"/>
              <w:right w:val="single" w:sz="4" w:space="0" w:color="auto"/>
            </w:tcBorders>
            <w:shd w:val="clear" w:color="auto" w:fill="auto"/>
            <w:noWrap/>
            <w:vAlign w:val="center"/>
            <w:hideMark/>
          </w:tcPr>
          <w:p w14:paraId="2F46B6EF" w14:textId="2F230707"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single" w:sz="4" w:space="0" w:color="auto"/>
              <w:right w:val="single" w:sz="8" w:space="0" w:color="auto"/>
            </w:tcBorders>
            <w:shd w:val="clear" w:color="auto" w:fill="auto"/>
            <w:noWrap/>
            <w:vAlign w:val="center"/>
            <w:hideMark/>
          </w:tcPr>
          <w:p w14:paraId="46E4C032" w14:textId="14FAC52B"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50AE220B"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435CDEB5"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CD89002"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center"/>
          </w:tcPr>
          <w:p w14:paraId="7B1976C9"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AEF09F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5F5DEF78"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single" w:sz="4" w:space="0" w:color="auto"/>
              <w:right w:val="single" w:sz="4" w:space="0" w:color="auto"/>
            </w:tcBorders>
            <w:shd w:val="clear" w:color="auto" w:fill="auto"/>
            <w:noWrap/>
            <w:vAlign w:val="center"/>
          </w:tcPr>
          <w:p w14:paraId="31B8A4EA"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139B6214"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4B0E4E2A"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single" w:sz="4" w:space="0" w:color="auto"/>
              <w:right w:val="single" w:sz="4" w:space="0" w:color="auto"/>
            </w:tcBorders>
            <w:shd w:val="clear" w:color="auto" w:fill="auto"/>
            <w:noWrap/>
            <w:vAlign w:val="center"/>
          </w:tcPr>
          <w:p w14:paraId="7ED9843C"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single" w:sz="4" w:space="0" w:color="auto"/>
              <w:right w:val="single" w:sz="4" w:space="0" w:color="auto"/>
            </w:tcBorders>
            <w:shd w:val="clear" w:color="auto" w:fill="auto"/>
            <w:noWrap/>
            <w:vAlign w:val="center"/>
          </w:tcPr>
          <w:p w14:paraId="79B2EFF9"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single" w:sz="4" w:space="0" w:color="auto"/>
              <w:right w:val="single" w:sz="8" w:space="0" w:color="auto"/>
            </w:tcBorders>
            <w:shd w:val="clear" w:color="auto" w:fill="auto"/>
            <w:noWrap/>
            <w:vAlign w:val="center"/>
            <w:hideMark/>
          </w:tcPr>
          <w:p w14:paraId="60AD1F29"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single" w:sz="4" w:space="0" w:color="auto"/>
              <w:right w:val="single" w:sz="4" w:space="0" w:color="auto"/>
            </w:tcBorders>
            <w:shd w:val="clear" w:color="auto" w:fill="auto"/>
            <w:noWrap/>
            <w:vAlign w:val="center"/>
            <w:hideMark/>
          </w:tcPr>
          <w:p w14:paraId="6C9163E6" w14:textId="75AC27E9"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single" w:sz="4" w:space="0" w:color="auto"/>
              <w:right w:val="single" w:sz="4" w:space="0" w:color="auto"/>
            </w:tcBorders>
            <w:shd w:val="clear" w:color="auto" w:fill="auto"/>
            <w:noWrap/>
            <w:vAlign w:val="center"/>
            <w:hideMark/>
          </w:tcPr>
          <w:p w14:paraId="20B26000" w14:textId="2ACEBF9E"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97" w:type="dxa"/>
            <w:tcBorders>
              <w:top w:val="nil"/>
              <w:left w:val="nil"/>
              <w:bottom w:val="single" w:sz="4" w:space="0" w:color="auto"/>
              <w:right w:val="single" w:sz="8" w:space="0" w:color="auto"/>
            </w:tcBorders>
            <w:shd w:val="clear" w:color="auto" w:fill="auto"/>
            <w:noWrap/>
            <w:vAlign w:val="center"/>
            <w:hideMark/>
          </w:tcPr>
          <w:p w14:paraId="761993C6" w14:textId="211E35F8"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0</w:t>
            </w:r>
          </w:p>
        </w:tc>
      </w:tr>
      <w:tr w:rsidR="00992401" w:rsidRPr="00F71C37" w14:paraId="5BCD096D" w14:textId="77777777" w:rsidTr="00F71C37">
        <w:trPr>
          <w:trHeight w:val="268"/>
          <w:jc w:val="center"/>
        </w:trPr>
        <w:tc>
          <w:tcPr>
            <w:tcW w:w="1250" w:type="dxa"/>
            <w:tcBorders>
              <w:top w:val="nil"/>
              <w:left w:val="single" w:sz="4" w:space="0" w:color="auto"/>
              <w:bottom w:val="nil"/>
              <w:right w:val="nil"/>
            </w:tcBorders>
            <w:shd w:val="clear" w:color="auto" w:fill="auto"/>
            <w:noWrap/>
            <w:vAlign w:val="bottom"/>
            <w:hideMark/>
          </w:tcPr>
          <w:p w14:paraId="14EA1161" w14:textId="77777777" w:rsidR="00992401" w:rsidRPr="00F71C37" w:rsidRDefault="00992401" w:rsidP="00992401">
            <w:pPr>
              <w:spacing w:after="0" w:line="240" w:lineRule="auto"/>
              <w:rPr>
                <w:rFonts w:ascii="Times New Roman" w:hAnsi="Times New Roman" w:cs="Times New Roman"/>
                <w:b/>
                <w:sz w:val="20"/>
                <w:szCs w:val="20"/>
              </w:rPr>
            </w:pPr>
            <w:r w:rsidRPr="00F71C37">
              <w:rPr>
                <w:rFonts w:ascii="Times New Roman" w:hAnsi="Times New Roman" w:cs="Times New Roman"/>
                <w:b/>
                <w:sz w:val="20"/>
                <w:szCs w:val="20"/>
              </w:rPr>
              <w:t>WP Putrajaya</w:t>
            </w:r>
          </w:p>
        </w:tc>
        <w:tc>
          <w:tcPr>
            <w:tcW w:w="440" w:type="dxa"/>
            <w:tcBorders>
              <w:top w:val="nil"/>
              <w:left w:val="single" w:sz="8" w:space="0" w:color="auto"/>
              <w:bottom w:val="nil"/>
              <w:right w:val="single" w:sz="4" w:space="0" w:color="auto"/>
            </w:tcBorders>
            <w:shd w:val="clear" w:color="auto" w:fill="auto"/>
            <w:noWrap/>
            <w:vAlign w:val="center"/>
            <w:hideMark/>
          </w:tcPr>
          <w:p w14:paraId="72A96D88" w14:textId="156ABB2B"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nil"/>
              <w:right w:val="single" w:sz="4" w:space="0" w:color="auto"/>
            </w:tcBorders>
            <w:shd w:val="clear" w:color="auto" w:fill="auto"/>
            <w:noWrap/>
            <w:vAlign w:val="center"/>
            <w:hideMark/>
          </w:tcPr>
          <w:p w14:paraId="68DBFC8E" w14:textId="3A9B0FF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nil"/>
              <w:right w:val="single" w:sz="8" w:space="0" w:color="auto"/>
            </w:tcBorders>
            <w:shd w:val="clear" w:color="auto" w:fill="auto"/>
            <w:noWrap/>
            <w:vAlign w:val="center"/>
            <w:hideMark/>
          </w:tcPr>
          <w:p w14:paraId="5A74C10E" w14:textId="21F4098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40" w:type="dxa"/>
            <w:tcBorders>
              <w:top w:val="nil"/>
              <w:left w:val="nil"/>
              <w:bottom w:val="nil"/>
              <w:right w:val="single" w:sz="4" w:space="0" w:color="auto"/>
            </w:tcBorders>
            <w:shd w:val="clear" w:color="auto" w:fill="auto"/>
            <w:noWrap/>
            <w:vAlign w:val="center"/>
            <w:hideMark/>
          </w:tcPr>
          <w:p w14:paraId="4C1F1E63" w14:textId="6D6BFAA6"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551" w:type="dxa"/>
            <w:tcBorders>
              <w:top w:val="nil"/>
              <w:left w:val="nil"/>
              <w:bottom w:val="nil"/>
              <w:right w:val="single" w:sz="4" w:space="0" w:color="auto"/>
            </w:tcBorders>
            <w:shd w:val="clear" w:color="auto" w:fill="auto"/>
            <w:noWrap/>
            <w:vAlign w:val="center"/>
            <w:hideMark/>
          </w:tcPr>
          <w:p w14:paraId="60DD8FCF" w14:textId="627B9CB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nil"/>
              <w:right w:val="single" w:sz="8" w:space="0" w:color="auto"/>
            </w:tcBorders>
            <w:shd w:val="clear" w:color="auto" w:fill="auto"/>
            <w:noWrap/>
            <w:vAlign w:val="center"/>
            <w:hideMark/>
          </w:tcPr>
          <w:p w14:paraId="2EE2DBDB" w14:textId="5AB150C3"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21" w:type="dxa"/>
            <w:tcBorders>
              <w:top w:val="nil"/>
              <w:left w:val="nil"/>
              <w:bottom w:val="nil"/>
              <w:right w:val="single" w:sz="4" w:space="0" w:color="auto"/>
            </w:tcBorders>
            <w:shd w:val="clear" w:color="auto" w:fill="auto"/>
            <w:noWrap/>
            <w:vAlign w:val="center"/>
            <w:hideMark/>
          </w:tcPr>
          <w:p w14:paraId="50192A5D" w14:textId="341989E0"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440" w:type="dxa"/>
            <w:tcBorders>
              <w:top w:val="nil"/>
              <w:left w:val="nil"/>
              <w:bottom w:val="nil"/>
              <w:right w:val="single" w:sz="4" w:space="0" w:color="auto"/>
            </w:tcBorders>
            <w:shd w:val="clear" w:color="auto" w:fill="auto"/>
            <w:noWrap/>
            <w:vAlign w:val="center"/>
            <w:hideMark/>
          </w:tcPr>
          <w:p w14:paraId="707B0866" w14:textId="594A510A"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 </w:t>
            </w:r>
          </w:p>
        </w:tc>
        <w:tc>
          <w:tcPr>
            <w:tcW w:w="697" w:type="dxa"/>
            <w:tcBorders>
              <w:top w:val="nil"/>
              <w:left w:val="nil"/>
              <w:bottom w:val="nil"/>
              <w:right w:val="single" w:sz="8" w:space="0" w:color="auto"/>
            </w:tcBorders>
            <w:shd w:val="clear" w:color="auto" w:fill="auto"/>
            <w:noWrap/>
            <w:vAlign w:val="center"/>
            <w:hideMark/>
          </w:tcPr>
          <w:p w14:paraId="3AFE305C" w14:textId="77D48B95"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416" w:type="dxa"/>
            <w:tcBorders>
              <w:top w:val="nil"/>
              <w:left w:val="nil"/>
              <w:bottom w:val="nil"/>
              <w:right w:val="single" w:sz="4" w:space="0" w:color="auto"/>
            </w:tcBorders>
            <w:shd w:val="clear" w:color="auto" w:fill="auto"/>
            <w:noWrap/>
            <w:vAlign w:val="center"/>
            <w:hideMark/>
          </w:tcPr>
          <w:p w14:paraId="44920446" w14:textId="5FDE6E7E"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440" w:type="dxa"/>
            <w:tcBorders>
              <w:top w:val="nil"/>
              <w:left w:val="nil"/>
              <w:bottom w:val="nil"/>
              <w:right w:val="single" w:sz="4" w:space="0" w:color="auto"/>
            </w:tcBorders>
            <w:shd w:val="clear" w:color="auto" w:fill="auto"/>
            <w:noWrap/>
            <w:vAlign w:val="center"/>
            <w:hideMark/>
          </w:tcPr>
          <w:p w14:paraId="30BADCE1" w14:textId="3EB9F27F"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 </w:t>
            </w:r>
          </w:p>
        </w:tc>
        <w:tc>
          <w:tcPr>
            <w:tcW w:w="697" w:type="dxa"/>
            <w:tcBorders>
              <w:top w:val="nil"/>
              <w:left w:val="nil"/>
              <w:bottom w:val="nil"/>
              <w:right w:val="single" w:sz="8" w:space="0" w:color="auto"/>
            </w:tcBorders>
            <w:shd w:val="clear" w:color="auto" w:fill="auto"/>
            <w:noWrap/>
            <w:vAlign w:val="center"/>
            <w:hideMark/>
          </w:tcPr>
          <w:p w14:paraId="0BB8695A" w14:textId="43B12BB4" w:rsidR="00992401" w:rsidRPr="00992401" w:rsidRDefault="00992401" w:rsidP="00992401">
            <w:pPr>
              <w:spacing w:after="0" w:line="240" w:lineRule="auto"/>
              <w:rPr>
                <w:rFonts w:ascii="Times New Roman" w:hAnsi="Times New Roman" w:cs="Times New Roman"/>
                <w:sz w:val="20"/>
                <w:szCs w:val="20"/>
              </w:rPr>
            </w:pPr>
            <w:r w:rsidRPr="00992401">
              <w:rPr>
                <w:rFonts w:ascii="Times New Roman" w:hAnsi="Times New Roman" w:cs="Times New Roman"/>
                <w:color w:val="000000"/>
                <w:sz w:val="20"/>
                <w:szCs w:val="20"/>
              </w:rPr>
              <w:t>0</w:t>
            </w:r>
          </w:p>
        </w:tc>
        <w:tc>
          <w:tcPr>
            <w:tcW w:w="416" w:type="dxa"/>
            <w:tcBorders>
              <w:top w:val="nil"/>
              <w:left w:val="nil"/>
              <w:bottom w:val="nil"/>
              <w:right w:val="single" w:sz="4" w:space="0" w:color="auto"/>
            </w:tcBorders>
            <w:shd w:val="clear" w:color="auto" w:fill="auto"/>
            <w:noWrap/>
            <w:vAlign w:val="center"/>
          </w:tcPr>
          <w:p w14:paraId="3CAE4B5B"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058DBB9A"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2962B8BF"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16" w:type="dxa"/>
            <w:tcBorders>
              <w:top w:val="nil"/>
              <w:left w:val="nil"/>
              <w:bottom w:val="nil"/>
              <w:right w:val="single" w:sz="4" w:space="0" w:color="auto"/>
            </w:tcBorders>
            <w:shd w:val="clear" w:color="auto" w:fill="auto"/>
            <w:noWrap/>
            <w:vAlign w:val="center"/>
          </w:tcPr>
          <w:p w14:paraId="4B563AE6"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461E5648"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14E0E200"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73" w:type="dxa"/>
            <w:tcBorders>
              <w:top w:val="nil"/>
              <w:left w:val="nil"/>
              <w:bottom w:val="nil"/>
              <w:right w:val="single" w:sz="4" w:space="0" w:color="auto"/>
            </w:tcBorders>
            <w:shd w:val="clear" w:color="auto" w:fill="auto"/>
            <w:noWrap/>
            <w:vAlign w:val="center"/>
          </w:tcPr>
          <w:p w14:paraId="124AC550"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59804116"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284DDD95"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451" w:type="dxa"/>
            <w:tcBorders>
              <w:top w:val="nil"/>
              <w:left w:val="nil"/>
              <w:bottom w:val="nil"/>
              <w:right w:val="single" w:sz="4" w:space="0" w:color="auto"/>
            </w:tcBorders>
            <w:shd w:val="clear" w:color="auto" w:fill="auto"/>
            <w:noWrap/>
            <w:vAlign w:val="center"/>
          </w:tcPr>
          <w:p w14:paraId="4E3A68E2" w14:textId="77777777" w:rsidR="00992401" w:rsidRPr="00F71C37" w:rsidRDefault="00992401" w:rsidP="00992401">
            <w:pPr>
              <w:spacing w:after="0" w:line="240" w:lineRule="auto"/>
              <w:rPr>
                <w:rFonts w:ascii="Times New Roman" w:hAnsi="Times New Roman" w:cs="Times New Roman"/>
                <w:sz w:val="20"/>
                <w:szCs w:val="20"/>
              </w:rPr>
            </w:pPr>
          </w:p>
        </w:tc>
        <w:tc>
          <w:tcPr>
            <w:tcW w:w="345" w:type="dxa"/>
            <w:tcBorders>
              <w:top w:val="nil"/>
              <w:left w:val="nil"/>
              <w:bottom w:val="nil"/>
              <w:right w:val="single" w:sz="4" w:space="0" w:color="auto"/>
            </w:tcBorders>
            <w:shd w:val="clear" w:color="auto" w:fill="auto"/>
            <w:noWrap/>
            <w:vAlign w:val="center"/>
          </w:tcPr>
          <w:p w14:paraId="31D67214" w14:textId="77777777" w:rsidR="00992401" w:rsidRPr="00F71C37" w:rsidRDefault="00992401" w:rsidP="00992401">
            <w:pPr>
              <w:spacing w:after="0" w:line="240" w:lineRule="auto"/>
              <w:rPr>
                <w:rFonts w:ascii="Times New Roman" w:hAnsi="Times New Roman" w:cs="Times New Roman"/>
                <w:sz w:val="20"/>
                <w:szCs w:val="20"/>
              </w:rPr>
            </w:pPr>
          </w:p>
        </w:tc>
        <w:tc>
          <w:tcPr>
            <w:tcW w:w="697" w:type="dxa"/>
            <w:tcBorders>
              <w:top w:val="nil"/>
              <w:left w:val="nil"/>
              <w:bottom w:val="nil"/>
              <w:right w:val="single" w:sz="8" w:space="0" w:color="auto"/>
            </w:tcBorders>
            <w:shd w:val="clear" w:color="auto" w:fill="auto"/>
            <w:noWrap/>
            <w:vAlign w:val="center"/>
            <w:hideMark/>
          </w:tcPr>
          <w:p w14:paraId="0AE34A27" w14:textId="7777777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sz w:val="20"/>
                <w:szCs w:val="20"/>
              </w:rPr>
              <w:t>0</w:t>
            </w:r>
          </w:p>
        </w:tc>
        <w:tc>
          <w:tcPr>
            <w:tcW w:w="533" w:type="dxa"/>
            <w:tcBorders>
              <w:top w:val="nil"/>
              <w:left w:val="nil"/>
              <w:bottom w:val="nil"/>
              <w:right w:val="single" w:sz="4" w:space="0" w:color="auto"/>
            </w:tcBorders>
            <w:shd w:val="clear" w:color="auto" w:fill="auto"/>
            <w:noWrap/>
            <w:vAlign w:val="center"/>
            <w:hideMark/>
          </w:tcPr>
          <w:p w14:paraId="4CA06853" w14:textId="3C00778C"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38" w:type="dxa"/>
            <w:tcBorders>
              <w:top w:val="nil"/>
              <w:left w:val="nil"/>
              <w:bottom w:val="nil"/>
              <w:right w:val="single" w:sz="4" w:space="0" w:color="auto"/>
            </w:tcBorders>
            <w:shd w:val="clear" w:color="auto" w:fill="auto"/>
            <w:noWrap/>
            <w:vAlign w:val="center"/>
            <w:hideMark/>
          </w:tcPr>
          <w:p w14:paraId="40CF0DCC" w14:textId="3941B647" w:rsidR="00992401" w:rsidRPr="00F71C37" w:rsidRDefault="00992401" w:rsidP="00992401">
            <w:pPr>
              <w:spacing w:after="0" w:line="240" w:lineRule="auto"/>
              <w:rPr>
                <w:rFonts w:ascii="Times New Roman" w:hAnsi="Times New Roman" w:cs="Times New Roman"/>
                <w:sz w:val="20"/>
                <w:szCs w:val="20"/>
              </w:rPr>
            </w:pPr>
            <w:r w:rsidRPr="00F71C37">
              <w:rPr>
                <w:rFonts w:ascii="Times New Roman" w:hAnsi="Times New Roman" w:cs="Times New Roman"/>
                <w:color w:val="000000"/>
                <w:sz w:val="20"/>
                <w:szCs w:val="20"/>
              </w:rPr>
              <w:t>0</w:t>
            </w:r>
          </w:p>
        </w:tc>
        <w:tc>
          <w:tcPr>
            <w:tcW w:w="697" w:type="dxa"/>
            <w:tcBorders>
              <w:top w:val="nil"/>
              <w:left w:val="nil"/>
              <w:bottom w:val="nil"/>
              <w:right w:val="single" w:sz="8" w:space="0" w:color="auto"/>
            </w:tcBorders>
            <w:shd w:val="clear" w:color="auto" w:fill="auto"/>
            <w:noWrap/>
            <w:vAlign w:val="center"/>
            <w:hideMark/>
          </w:tcPr>
          <w:p w14:paraId="62511630" w14:textId="3017B433" w:rsidR="00992401" w:rsidRPr="00F71C37" w:rsidRDefault="00992401" w:rsidP="00992401">
            <w:pPr>
              <w:spacing w:after="0" w:line="240" w:lineRule="auto"/>
              <w:jc w:val="right"/>
              <w:rPr>
                <w:rFonts w:ascii="Times New Roman" w:hAnsi="Times New Roman" w:cs="Times New Roman"/>
                <w:b/>
                <w:sz w:val="20"/>
                <w:szCs w:val="20"/>
              </w:rPr>
            </w:pPr>
            <w:r w:rsidRPr="00F71C37">
              <w:rPr>
                <w:rFonts w:ascii="Times New Roman" w:hAnsi="Times New Roman" w:cs="Times New Roman"/>
                <w:b/>
                <w:color w:val="000000"/>
                <w:sz w:val="20"/>
                <w:szCs w:val="20"/>
              </w:rPr>
              <w:t>0</w:t>
            </w:r>
          </w:p>
        </w:tc>
      </w:tr>
      <w:tr w:rsidR="00992401" w:rsidRPr="00F71C37" w14:paraId="6AACBEAE" w14:textId="77777777" w:rsidTr="00F71C37">
        <w:trPr>
          <w:trHeight w:val="281"/>
          <w:jc w:val="center"/>
        </w:trPr>
        <w:tc>
          <w:tcPr>
            <w:tcW w:w="1250" w:type="dxa"/>
            <w:tcBorders>
              <w:top w:val="single" w:sz="8" w:space="0" w:color="auto"/>
              <w:left w:val="single" w:sz="8" w:space="0" w:color="auto"/>
              <w:bottom w:val="single" w:sz="8" w:space="0" w:color="auto"/>
              <w:right w:val="nil"/>
            </w:tcBorders>
            <w:shd w:val="clear" w:color="auto" w:fill="E9F0F6" w:themeFill="accent1" w:themeFillTint="33"/>
            <w:noWrap/>
            <w:vAlign w:val="bottom"/>
            <w:hideMark/>
          </w:tcPr>
          <w:p w14:paraId="63EF7A34" w14:textId="77777777"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Malaysia</w:t>
            </w:r>
          </w:p>
        </w:tc>
        <w:tc>
          <w:tcPr>
            <w:tcW w:w="440" w:type="dxa"/>
            <w:tcBorders>
              <w:top w:val="single" w:sz="8" w:space="0" w:color="auto"/>
              <w:left w:val="single" w:sz="8" w:space="0" w:color="auto"/>
              <w:bottom w:val="single" w:sz="8" w:space="0" w:color="auto"/>
              <w:right w:val="single" w:sz="4" w:space="0" w:color="auto"/>
            </w:tcBorders>
            <w:shd w:val="clear" w:color="auto" w:fill="E9F0F6" w:themeFill="accent1" w:themeFillTint="33"/>
            <w:noWrap/>
            <w:vAlign w:val="center"/>
            <w:hideMark/>
          </w:tcPr>
          <w:p w14:paraId="75301466" w14:textId="591780D0"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0</w:t>
            </w:r>
          </w:p>
        </w:tc>
        <w:tc>
          <w:tcPr>
            <w:tcW w:w="551"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508B8264" w14:textId="50D40631"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63</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1316218E" w14:textId="6A48E101"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63</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5311F54A" w14:textId="048E8875"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1</w:t>
            </w:r>
          </w:p>
        </w:tc>
        <w:tc>
          <w:tcPr>
            <w:tcW w:w="551"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72FBF444" w14:textId="37E4A9FF"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21</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46D6D37B" w14:textId="581240C1"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32</w:t>
            </w:r>
          </w:p>
        </w:tc>
        <w:tc>
          <w:tcPr>
            <w:tcW w:w="421"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3A7BFC69" w14:textId="6C658459"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0</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418F231C" w14:textId="64E76F60"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1</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2B42B048" w14:textId="6B249D08"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1</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38717C18" w14:textId="6A208E73" w:rsidR="00992401" w:rsidRPr="00992401" w:rsidRDefault="00992401" w:rsidP="00992401">
            <w:pPr>
              <w:spacing w:after="0" w:line="240" w:lineRule="auto"/>
              <w:rPr>
                <w:rFonts w:ascii="Times New Roman" w:hAnsi="Times New Roman" w:cs="Times New Roman"/>
                <w:b/>
                <w:bCs/>
                <w:sz w:val="20"/>
                <w:szCs w:val="20"/>
              </w:rPr>
            </w:pPr>
            <w:r w:rsidRPr="00992401">
              <w:rPr>
                <w:rFonts w:ascii="Times New Roman" w:hAnsi="Times New Roman" w:cs="Times New Roman"/>
                <w:b/>
                <w:bCs/>
                <w:color w:val="000000"/>
                <w:sz w:val="20"/>
                <w:szCs w:val="20"/>
              </w:rPr>
              <w:t>0</w:t>
            </w:r>
          </w:p>
        </w:tc>
        <w:tc>
          <w:tcPr>
            <w:tcW w:w="440"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74B27890" w14:textId="3B4D95CB" w:rsidR="00992401" w:rsidRPr="00992401" w:rsidRDefault="00992401" w:rsidP="00992401">
            <w:pPr>
              <w:spacing w:after="0" w:line="240" w:lineRule="auto"/>
              <w:rPr>
                <w:rFonts w:ascii="Times New Roman" w:hAnsi="Times New Roman" w:cs="Times New Roman"/>
                <w:b/>
                <w:bCs/>
                <w:sz w:val="20"/>
                <w:szCs w:val="20"/>
              </w:rPr>
            </w:pPr>
            <w:r w:rsidRPr="00992401">
              <w:rPr>
                <w:rFonts w:ascii="Times New Roman" w:hAnsi="Times New Roman" w:cs="Times New Roman"/>
                <w:b/>
                <w:bCs/>
                <w:color w:val="000000"/>
                <w:sz w:val="20"/>
                <w:szCs w:val="20"/>
              </w:rPr>
              <w:t>0</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7DC80FF7" w14:textId="68B0D267" w:rsidR="00992401" w:rsidRPr="00992401" w:rsidRDefault="00992401" w:rsidP="00992401">
            <w:pPr>
              <w:spacing w:after="0" w:line="240" w:lineRule="auto"/>
              <w:rPr>
                <w:rFonts w:ascii="Times New Roman" w:hAnsi="Times New Roman" w:cs="Times New Roman"/>
                <w:b/>
                <w:bCs/>
                <w:sz w:val="20"/>
                <w:szCs w:val="20"/>
              </w:rPr>
            </w:pPr>
            <w:r w:rsidRPr="00992401">
              <w:rPr>
                <w:rFonts w:ascii="Times New Roman" w:hAnsi="Times New Roman" w:cs="Times New Roman"/>
                <w:b/>
                <w:bCs/>
                <w:color w:val="000000"/>
                <w:sz w:val="20"/>
                <w:szCs w:val="20"/>
              </w:rPr>
              <w:t>0</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7F19670B" w14:textId="77777777" w:rsidR="00992401" w:rsidRPr="00F71C37" w:rsidRDefault="00992401" w:rsidP="0099240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0C931BFE" w14:textId="77777777" w:rsidR="00992401" w:rsidRPr="00F71C37" w:rsidRDefault="00992401" w:rsidP="0099240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02A590A8" w14:textId="77777777"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0</w:t>
            </w:r>
          </w:p>
        </w:tc>
        <w:tc>
          <w:tcPr>
            <w:tcW w:w="416"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24AB250C" w14:textId="77777777" w:rsidR="00992401" w:rsidRPr="00F71C37" w:rsidRDefault="00992401" w:rsidP="0099240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54B8F0B0" w14:textId="77777777" w:rsidR="00992401" w:rsidRPr="00F71C37" w:rsidRDefault="00992401" w:rsidP="0099240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55F66AAD" w14:textId="77777777"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0</w:t>
            </w:r>
          </w:p>
        </w:tc>
        <w:tc>
          <w:tcPr>
            <w:tcW w:w="573"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69674769" w14:textId="77777777" w:rsidR="00992401" w:rsidRPr="00F71C37" w:rsidRDefault="00992401" w:rsidP="0099240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3A2B7BCF" w14:textId="77777777" w:rsidR="00992401" w:rsidRPr="00F71C37" w:rsidRDefault="00992401" w:rsidP="0099240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313986EC" w14:textId="77777777"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0</w:t>
            </w:r>
          </w:p>
        </w:tc>
        <w:tc>
          <w:tcPr>
            <w:tcW w:w="451"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06F9D398" w14:textId="77777777" w:rsidR="00992401" w:rsidRPr="00F71C37" w:rsidRDefault="00992401" w:rsidP="00992401">
            <w:pPr>
              <w:spacing w:after="0" w:line="240" w:lineRule="auto"/>
              <w:rPr>
                <w:rFonts w:ascii="Times New Roman" w:hAnsi="Times New Roman" w:cs="Times New Roman"/>
                <w:b/>
                <w:bCs/>
                <w:sz w:val="20"/>
                <w:szCs w:val="20"/>
              </w:rPr>
            </w:pPr>
          </w:p>
        </w:tc>
        <w:tc>
          <w:tcPr>
            <w:tcW w:w="345" w:type="dxa"/>
            <w:tcBorders>
              <w:top w:val="single" w:sz="8" w:space="0" w:color="auto"/>
              <w:left w:val="nil"/>
              <w:bottom w:val="single" w:sz="8" w:space="0" w:color="auto"/>
              <w:right w:val="single" w:sz="4" w:space="0" w:color="auto"/>
            </w:tcBorders>
            <w:shd w:val="clear" w:color="auto" w:fill="E9F0F6" w:themeFill="accent1" w:themeFillTint="33"/>
            <w:noWrap/>
            <w:vAlign w:val="center"/>
          </w:tcPr>
          <w:p w14:paraId="3937291D" w14:textId="77777777" w:rsidR="00992401" w:rsidRPr="00F71C37" w:rsidRDefault="00992401" w:rsidP="00992401">
            <w:pPr>
              <w:spacing w:after="0" w:line="240" w:lineRule="auto"/>
              <w:rPr>
                <w:rFonts w:ascii="Times New Roman" w:hAnsi="Times New Roman" w:cs="Times New Roman"/>
                <w:b/>
                <w:bCs/>
                <w:sz w:val="20"/>
                <w:szCs w:val="20"/>
              </w:rPr>
            </w:pP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14310E89" w14:textId="77777777"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sz w:val="20"/>
                <w:szCs w:val="20"/>
              </w:rPr>
              <w:t>0</w:t>
            </w:r>
          </w:p>
        </w:tc>
        <w:tc>
          <w:tcPr>
            <w:tcW w:w="533"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39075ECF" w14:textId="07F821E6"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1</w:t>
            </w:r>
          </w:p>
        </w:tc>
        <w:tc>
          <w:tcPr>
            <w:tcW w:w="638" w:type="dxa"/>
            <w:tcBorders>
              <w:top w:val="single" w:sz="8" w:space="0" w:color="auto"/>
              <w:left w:val="nil"/>
              <w:bottom w:val="single" w:sz="8" w:space="0" w:color="auto"/>
              <w:right w:val="single" w:sz="4" w:space="0" w:color="auto"/>
            </w:tcBorders>
            <w:shd w:val="clear" w:color="auto" w:fill="E9F0F6" w:themeFill="accent1" w:themeFillTint="33"/>
            <w:noWrap/>
            <w:vAlign w:val="center"/>
            <w:hideMark/>
          </w:tcPr>
          <w:p w14:paraId="6ACCF826" w14:textId="0A9F6527" w:rsidR="00992401" w:rsidRPr="00F71C37" w:rsidRDefault="00992401" w:rsidP="00992401">
            <w:pPr>
              <w:spacing w:after="0" w:line="240" w:lineRule="auto"/>
              <w:rPr>
                <w:rFonts w:ascii="Times New Roman" w:hAnsi="Times New Roman" w:cs="Times New Roman"/>
                <w:b/>
                <w:bCs/>
                <w:sz w:val="20"/>
                <w:szCs w:val="20"/>
              </w:rPr>
            </w:pPr>
            <w:r w:rsidRPr="00F71C37">
              <w:rPr>
                <w:rFonts w:ascii="Times New Roman" w:hAnsi="Times New Roman" w:cs="Times New Roman"/>
                <w:b/>
                <w:bCs/>
                <w:color w:val="000000"/>
                <w:sz w:val="20"/>
                <w:szCs w:val="20"/>
              </w:rPr>
              <w:t>85</w:t>
            </w:r>
          </w:p>
        </w:tc>
        <w:tc>
          <w:tcPr>
            <w:tcW w:w="697" w:type="dxa"/>
            <w:tcBorders>
              <w:top w:val="single" w:sz="8" w:space="0" w:color="auto"/>
              <w:left w:val="nil"/>
              <w:bottom w:val="single" w:sz="8" w:space="0" w:color="auto"/>
              <w:right w:val="single" w:sz="8" w:space="0" w:color="auto"/>
            </w:tcBorders>
            <w:shd w:val="clear" w:color="auto" w:fill="E9F0F6" w:themeFill="accent1" w:themeFillTint="33"/>
            <w:noWrap/>
            <w:vAlign w:val="center"/>
            <w:hideMark/>
          </w:tcPr>
          <w:p w14:paraId="5458B88C" w14:textId="1385BD3C" w:rsidR="00992401" w:rsidRPr="00F71C37" w:rsidRDefault="00992401" w:rsidP="00992401">
            <w:pPr>
              <w:spacing w:after="0" w:line="240" w:lineRule="auto"/>
              <w:jc w:val="right"/>
              <w:rPr>
                <w:rFonts w:ascii="Times New Roman" w:hAnsi="Times New Roman" w:cs="Times New Roman"/>
                <w:b/>
                <w:bCs/>
                <w:sz w:val="20"/>
                <w:szCs w:val="20"/>
              </w:rPr>
            </w:pPr>
            <w:r w:rsidRPr="00F71C37">
              <w:rPr>
                <w:rFonts w:ascii="Times New Roman" w:hAnsi="Times New Roman" w:cs="Times New Roman"/>
                <w:b/>
                <w:bCs/>
                <w:color w:val="000000"/>
                <w:sz w:val="20"/>
                <w:szCs w:val="20"/>
              </w:rPr>
              <w:t>86</w:t>
            </w:r>
          </w:p>
        </w:tc>
      </w:tr>
    </w:tbl>
    <w:p w14:paraId="145F9863" w14:textId="06DA3C49" w:rsidR="00F71C37" w:rsidRPr="00F71C37" w:rsidRDefault="00F71C37" w:rsidP="00F71C37">
      <w:pPr>
        <w:spacing w:line="360" w:lineRule="auto"/>
        <w:rPr>
          <w:rFonts w:ascii="Times New Roman" w:hAnsi="Times New Roman" w:cs="Times New Roman"/>
          <w:sz w:val="24"/>
          <w:szCs w:val="24"/>
        </w:rPr>
      </w:pPr>
      <w:r w:rsidRPr="00F71C37">
        <w:rPr>
          <w:rFonts w:ascii="Times New Roman" w:hAnsi="Times New Roman" w:cs="Times New Roman"/>
          <w:sz w:val="24"/>
          <w:szCs w:val="24"/>
        </w:rPr>
        <w:t>Source: DOSM</w:t>
      </w:r>
    </w:p>
    <w:p w14:paraId="6F8DE861" w14:textId="1F7348C8" w:rsidR="00F71C37" w:rsidRPr="004D17E5" w:rsidRDefault="00F71C37" w:rsidP="004D17E5">
      <w:pPr>
        <w:spacing w:line="360" w:lineRule="auto"/>
        <w:rPr>
          <w:rFonts w:ascii="Times New Roman" w:hAnsi="Times New Roman" w:cs="Times New Roman"/>
          <w:sz w:val="24"/>
          <w:szCs w:val="24"/>
        </w:rPr>
        <w:sectPr w:rsidR="00F71C37" w:rsidRPr="004D17E5" w:rsidSect="004A51F7">
          <w:pgSz w:w="16838" w:h="11906" w:orient="landscape"/>
          <w:pgMar w:top="720" w:right="720" w:bottom="720" w:left="720" w:header="708" w:footer="708" w:gutter="0"/>
          <w:cols w:space="708"/>
          <w:docGrid w:linePitch="360"/>
        </w:sectPr>
      </w:pPr>
    </w:p>
    <w:p w14:paraId="6E2EDDD5" w14:textId="7C775A57" w:rsidR="008438A3" w:rsidRPr="004D17E5" w:rsidRDefault="00FA72DF" w:rsidP="004D17E5">
      <w:pPr>
        <w:spacing w:line="360" w:lineRule="auto"/>
        <w:jc w:val="right"/>
        <w:rPr>
          <w:rFonts w:ascii="Times New Roman" w:hAnsi="Times New Roman" w:cs="Times New Roman"/>
          <w:b/>
          <w:sz w:val="24"/>
          <w:szCs w:val="24"/>
        </w:rPr>
      </w:pPr>
      <w:bookmarkStart w:id="9" w:name="_Hlk96957065"/>
      <w:r w:rsidRPr="004D17E5">
        <w:rPr>
          <w:rFonts w:ascii="Times New Roman" w:hAnsi="Times New Roman" w:cs="Times New Roman"/>
          <w:b/>
          <w:sz w:val="24"/>
          <w:szCs w:val="24"/>
        </w:rPr>
        <w:lastRenderedPageBreak/>
        <w:t>A</w:t>
      </w:r>
      <w:r w:rsidR="0054742B">
        <w:rPr>
          <w:rFonts w:ascii="Times New Roman" w:hAnsi="Times New Roman" w:cs="Times New Roman"/>
          <w:b/>
          <w:sz w:val="24"/>
          <w:szCs w:val="24"/>
        </w:rPr>
        <w:t>nnex</w:t>
      </w:r>
      <w:r w:rsidRPr="004D17E5">
        <w:rPr>
          <w:rFonts w:ascii="Times New Roman" w:hAnsi="Times New Roman" w:cs="Times New Roman"/>
          <w:b/>
          <w:sz w:val="24"/>
          <w:szCs w:val="24"/>
        </w:rPr>
        <w:t xml:space="preserve"> </w:t>
      </w:r>
      <w:bookmarkEnd w:id="9"/>
      <w:r w:rsidR="0054742B">
        <w:rPr>
          <w:rFonts w:ascii="Times New Roman" w:hAnsi="Times New Roman" w:cs="Times New Roman"/>
          <w:b/>
          <w:sz w:val="24"/>
          <w:szCs w:val="24"/>
        </w:rPr>
        <w:t>U</w:t>
      </w:r>
    </w:p>
    <w:p w14:paraId="7410C93C" w14:textId="29B0F4EB" w:rsidR="008438A3" w:rsidRPr="004766A4" w:rsidRDefault="00FA72DF" w:rsidP="004766A4">
      <w:pPr>
        <w:spacing w:line="360" w:lineRule="auto"/>
        <w:jc w:val="center"/>
        <w:rPr>
          <w:rFonts w:ascii="Times New Roman" w:hAnsi="Times New Roman" w:cs="Times New Roman"/>
          <w:b/>
          <w:bCs/>
          <w:sz w:val="24"/>
          <w:szCs w:val="24"/>
        </w:rPr>
      </w:pPr>
      <w:r w:rsidRPr="004D17E5">
        <w:rPr>
          <w:rFonts w:ascii="Times New Roman" w:hAnsi="Times New Roman" w:cs="Times New Roman"/>
          <w:b/>
          <w:bCs/>
          <w:sz w:val="24"/>
          <w:szCs w:val="24"/>
        </w:rPr>
        <w:t xml:space="preserve">Statistics of </w:t>
      </w:r>
      <w:r w:rsidR="008438A3" w:rsidRPr="004D17E5">
        <w:rPr>
          <w:rFonts w:ascii="Times New Roman" w:hAnsi="Times New Roman" w:cs="Times New Roman"/>
          <w:b/>
          <w:bCs/>
          <w:sz w:val="24"/>
          <w:szCs w:val="24"/>
        </w:rPr>
        <w:t>P</w:t>
      </w:r>
      <w:r w:rsidRPr="004D17E5">
        <w:rPr>
          <w:rFonts w:ascii="Times New Roman" w:hAnsi="Times New Roman" w:cs="Times New Roman"/>
          <w:b/>
          <w:bCs/>
          <w:sz w:val="24"/>
          <w:szCs w:val="24"/>
        </w:rPr>
        <w:t xml:space="preserve">ermanent </w:t>
      </w:r>
      <w:r w:rsidR="008438A3" w:rsidRPr="004D17E5">
        <w:rPr>
          <w:rFonts w:ascii="Times New Roman" w:hAnsi="Times New Roman" w:cs="Times New Roman"/>
          <w:b/>
          <w:bCs/>
          <w:sz w:val="24"/>
          <w:szCs w:val="24"/>
        </w:rPr>
        <w:t>A</w:t>
      </w:r>
      <w:r w:rsidRPr="004D17E5">
        <w:rPr>
          <w:rFonts w:ascii="Times New Roman" w:hAnsi="Times New Roman" w:cs="Times New Roman"/>
          <w:b/>
          <w:bCs/>
          <w:sz w:val="24"/>
          <w:szCs w:val="24"/>
        </w:rPr>
        <w:t xml:space="preserve">ppointed </w:t>
      </w:r>
      <w:r w:rsidR="008438A3" w:rsidRPr="004D17E5">
        <w:rPr>
          <w:rFonts w:ascii="Times New Roman" w:hAnsi="Times New Roman" w:cs="Times New Roman"/>
          <w:b/>
          <w:bCs/>
          <w:sz w:val="24"/>
          <w:szCs w:val="24"/>
        </w:rPr>
        <w:t>C</w:t>
      </w:r>
      <w:r w:rsidRPr="004D17E5">
        <w:rPr>
          <w:rFonts w:ascii="Times New Roman" w:hAnsi="Times New Roman" w:cs="Times New Roman"/>
          <w:b/>
          <w:bCs/>
          <w:sz w:val="24"/>
          <w:szCs w:val="24"/>
        </w:rPr>
        <w:t>andidates</w:t>
      </w:r>
      <w:r w:rsidR="008438A3" w:rsidRPr="004D17E5">
        <w:rPr>
          <w:rFonts w:ascii="Times New Roman" w:hAnsi="Times New Roman" w:cs="Times New Roman"/>
          <w:b/>
          <w:bCs/>
          <w:sz w:val="24"/>
          <w:szCs w:val="24"/>
        </w:rPr>
        <w:t xml:space="preserve"> based on Sex</w:t>
      </w:r>
      <w:r w:rsidRPr="004D17E5">
        <w:rPr>
          <w:rFonts w:ascii="Times New Roman" w:hAnsi="Times New Roman" w:cs="Times New Roman"/>
          <w:b/>
          <w:bCs/>
          <w:sz w:val="24"/>
          <w:szCs w:val="24"/>
        </w:rPr>
        <w:t xml:space="preserve"> from 2016 </w:t>
      </w:r>
      <w:r w:rsidR="008438A3" w:rsidRPr="004D17E5">
        <w:rPr>
          <w:rFonts w:ascii="Times New Roman" w:hAnsi="Times New Roman" w:cs="Times New Roman"/>
          <w:b/>
          <w:bCs/>
          <w:sz w:val="24"/>
          <w:szCs w:val="24"/>
        </w:rPr>
        <w:t>–</w:t>
      </w:r>
      <w:r w:rsidRPr="004D17E5">
        <w:rPr>
          <w:rFonts w:ascii="Times New Roman" w:hAnsi="Times New Roman" w:cs="Times New Roman"/>
          <w:b/>
          <w:bCs/>
          <w:sz w:val="24"/>
          <w:szCs w:val="24"/>
        </w:rPr>
        <w:t xml:space="preserve"> 2020</w:t>
      </w:r>
    </w:p>
    <w:tbl>
      <w:tblPr>
        <w:tblW w:w="0" w:type="auto"/>
        <w:jc w:val="center"/>
        <w:tblCellMar>
          <w:top w:w="15" w:type="dxa"/>
          <w:left w:w="15" w:type="dxa"/>
          <w:bottom w:w="15" w:type="dxa"/>
          <w:right w:w="15" w:type="dxa"/>
        </w:tblCellMar>
        <w:tblLook w:val="04A0" w:firstRow="1" w:lastRow="0" w:firstColumn="1" w:lastColumn="0" w:noHBand="0" w:noVBand="1"/>
      </w:tblPr>
      <w:tblGrid>
        <w:gridCol w:w="4750"/>
        <w:gridCol w:w="996"/>
        <w:gridCol w:w="996"/>
        <w:gridCol w:w="996"/>
        <w:gridCol w:w="996"/>
        <w:gridCol w:w="996"/>
        <w:gridCol w:w="36"/>
        <w:gridCol w:w="996"/>
      </w:tblGrid>
      <w:tr w:rsidR="008438A3" w:rsidRPr="004D17E5" w14:paraId="7FE27273" w14:textId="77777777" w:rsidTr="008438A3">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4827B70F" w14:textId="77777777" w:rsidR="008438A3" w:rsidRPr="004D17E5" w:rsidRDefault="008438A3" w:rsidP="004D17E5">
            <w:pPr>
              <w:spacing w:line="360" w:lineRule="auto"/>
              <w:jc w:val="center"/>
              <w:rPr>
                <w:rFonts w:ascii="Times New Roman" w:hAnsi="Times New Roman" w:cs="Times New Roman"/>
                <w:sz w:val="24"/>
                <w:szCs w:val="24"/>
              </w:rPr>
            </w:pPr>
            <w:r w:rsidRPr="004D17E5">
              <w:rPr>
                <w:rFonts w:ascii="Times New Roman" w:hAnsi="Times New Roman" w:cs="Times New Roman"/>
                <w:b/>
                <w:bCs/>
                <w:sz w:val="24"/>
                <w:szCs w:val="24"/>
              </w:rPr>
              <w:t>Number of permanent appointed candidates</w:t>
            </w:r>
          </w:p>
        </w:tc>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36A69B8F" w14:textId="77777777" w:rsidR="008438A3" w:rsidRPr="004D17E5" w:rsidRDefault="008438A3" w:rsidP="004D17E5">
            <w:pPr>
              <w:spacing w:line="360" w:lineRule="auto"/>
              <w:jc w:val="center"/>
              <w:rPr>
                <w:rFonts w:ascii="Times New Roman" w:hAnsi="Times New Roman" w:cs="Times New Roman"/>
                <w:sz w:val="24"/>
                <w:szCs w:val="24"/>
              </w:rPr>
            </w:pPr>
            <w:r w:rsidRPr="004D17E5">
              <w:rPr>
                <w:rFonts w:ascii="Times New Roman" w:hAnsi="Times New Roman" w:cs="Times New Roman"/>
                <w:b/>
                <w:bCs/>
                <w:sz w:val="24"/>
                <w:szCs w:val="24"/>
              </w:rPr>
              <w:t>2016</w:t>
            </w:r>
          </w:p>
        </w:tc>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30AA8003" w14:textId="77777777" w:rsidR="008438A3" w:rsidRPr="004D17E5" w:rsidRDefault="008438A3" w:rsidP="004D17E5">
            <w:pPr>
              <w:spacing w:line="360" w:lineRule="auto"/>
              <w:jc w:val="center"/>
              <w:rPr>
                <w:rFonts w:ascii="Times New Roman" w:hAnsi="Times New Roman" w:cs="Times New Roman"/>
                <w:sz w:val="24"/>
                <w:szCs w:val="24"/>
              </w:rPr>
            </w:pPr>
            <w:r w:rsidRPr="004D17E5">
              <w:rPr>
                <w:rFonts w:ascii="Times New Roman" w:hAnsi="Times New Roman" w:cs="Times New Roman"/>
                <w:b/>
                <w:bCs/>
                <w:sz w:val="24"/>
                <w:szCs w:val="24"/>
              </w:rPr>
              <w:t>2017</w:t>
            </w:r>
          </w:p>
        </w:tc>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17FDBC5F" w14:textId="77777777" w:rsidR="008438A3" w:rsidRPr="004D17E5" w:rsidRDefault="008438A3" w:rsidP="004D17E5">
            <w:pPr>
              <w:spacing w:line="360" w:lineRule="auto"/>
              <w:jc w:val="center"/>
              <w:rPr>
                <w:rFonts w:ascii="Times New Roman" w:hAnsi="Times New Roman" w:cs="Times New Roman"/>
                <w:sz w:val="24"/>
                <w:szCs w:val="24"/>
              </w:rPr>
            </w:pPr>
            <w:r w:rsidRPr="004D17E5">
              <w:rPr>
                <w:rFonts w:ascii="Times New Roman" w:hAnsi="Times New Roman" w:cs="Times New Roman"/>
                <w:b/>
                <w:bCs/>
                <w:sz w:val="24"/>
                <w:szCs w:val="24"/>
              </w:rPr>
              <w:t>2018</w:t>
            </w:r>
          </w:p>
        </w:tc>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7C3054B6" w14:textId="77777777" w:rsidR="008438A3" w:rsidRPr="004D17E5" w:rsidRDefault="008438A3" w:rsidP="004D17E5">
            <w:pPr>
              <w:spacing w:line="360" w:lineRule="auto"/>
              <w:jc w:val="center"/>
              <w:rPr>
                <w:rFonts w:ascii="Times New Roman" w:hAnsi="Times New Roman" w:cs="Times New Roman"/>
                <w:sz w:val="24"/>
                <w:szCs w:val="24"/>
              </w:rPr>
            </w:pPr>
            <w:r w:rsidRPr="004D17E5">
              <w:rPr>
                <w:rFonts w:ascii="Times New Roman" w:hAnsi="Times New Roman" w:cs="Times New Roman"/>
                <w:b/>
                <w:bCs/>
                <w:sz w:val="24"/>
                <w:szCs w:val="24"/>
              </w:rPr>
              <w:t>2019</w:t>
            </w:r>
          </w:p>
        </w:tc>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652EBFE7" w14:textId="77777777" w:rsidR="008438A3" w:rsidRPr="004D17E5" w:rsidRDefault="008438A3" w:rsidP="004D17E5">
            <w:pPr>
              <w:spacing w:line="360" w:lineRule="auto"/>
              <w:jc w:val="center"/>
              <w:rPr>
                <w:rFonts w:ascii="Times New Roman" w:hAnsi="Times New Roman" w:cs="Times New Roman"/>
                <w:sz w:val="24"/>
                <w:szCs w:val="24"/>
              </w:rPr>
            </w:pPr>
            <w:r w:rsidRPr="004D17E5">
              <w:rPr>
                <w:rFonts w:ascii="Times New Roman" w:hAnsi="Times New Roman" w:cs="Times New Roman"/>
                <w:b/>
                <w:bCs/>
                <w:sz w:val="24"/>
                <w:szCs w:val="24"/>
              </w:rPr>
              <w:t>2020</w:t>
            </w:r>
          </w:p>
        </w:tc>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Pr>
          <w:p w14:paraId="1801A4A1" w14:textId="77777777" w:rsidR="008438A3" w:rsidRPr="004D17E5" w:rsidRDefault="008438A3" w:rsidP="004D17E5">
            <w:pPr>
              <w:spacing w:line="360" w:lineRule="auto"/>
              <w:jc w:val="center"/>
              <w:rPr>
                <w:rFonts w:ascii="Times New Roman" w:hAnsi="Times New Roman" w:cs="Times New Roman"/>
                <w:b/>
                <w:bCs/>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4D84EF70" w14:textId="2FB6EF28" w:rsidR="008438A3" w:rsidRPr="004D17E5" w:rsidRDefault="008438A3" w:rsidP="004D17E5">
            <w:pPr>
              <w:spacing w:line="360" w:lineRule="auto"/>
              <w:jc w:val="center"/>
              <w:rPr>
                <w:rFonts w:ascii="Times New Roman" w:hAnsi="Times New Roman" w:cs="Times New Roman"/>
                <w:sz w:val="24"/>
                <w:szCs w:val="24"/>
              </w:rPr>
            </w:pPr>
            <w:r w:rsidRPr="004D17E5">
              <w:rPr>
                <w:rFonts w:ascii="Times New Roman" w:hAnsi="Times New Roman" w:cs="Times New Roman"/>
                <w:b/>
                <w:bCs/>
                <w:sz w:val="24"/>
                <w:szCs w:val="24"/>
              </w:rPr>
              <w:t>Total</w:t>
            </w:r>
          </w:p>
        </w:tc>
      </w:tr>
      <w:tr w:rsidR="008438A3" w:rsidRPr="004D17E5" w14:paraId="34C056D2" w14:textId="77777777" w:rsidTr="008438A3">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2D4DB305"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b/>
                <w:bCs/>
                <w:sz w:val="24"/>
                <w:szCs w:val="24"/>
              </w:rPr>
              <w:t>Male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D9896E"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8,155</w:t>
            </w:r>
          </w:p>
          <w:p w14:paraId="6C7A06CB"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(32.6%)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637EAD"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8,152</w:t>
            </w:r>
          </w:p>
          <w:p w14:paraId="23FF801A"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(54.0%)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22357"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7,369</w:t>
            </w:r>
          </w:p>
          <w:p w14:paraId="4D72756E"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(54.8%)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0FD8F9"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9,168</w:t>
            </w:r>
          </w:p>
          <w:p w14:paraId="6A03A464"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(53.9%)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C68BA9"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6,691</w:t>
            </w:r>
          </w:p>
          <w:p w14:paraId="63E8AB7B"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(42.7%)</w:t>
            </w:r>
          </w:p>
        </w:tc>
        <w:tc>
          <w:tcPr>
            <w:tcW w:w="0" w:type="auto"/>
            <w:tcBorders>
              <w:top w:val="single" w:sz="4" w:space="0" w:color="000000"/>
              <w:left w:val="single" w:sz="4" w:space="0" w:color="000000"/>
              <w:bottom w:val="single" w:sz="4" w:space="0" w:color="000000"/>
              <w:right w:val="single" w:sz="4" w:space="0" w:color="000000"/>
            </w:tcBorders>
          </w:tcPr>
          <w:p w14:paraId="5CC9034D" w14:textId="77777777" w:rsidR="008438A3" w:rsidRPr="004D17E5" w:rsidRDefault="008438A3" w:rsidP="004D17E5">
            <w:pPr>
              <w:spacing w:line="360" w:lineRule="auto"/>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078CC2" w14:textId="121578D3"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39,535</w:t>
            </w:r>
          </w:p>
          <w:p w14:paraId="6CAFF113"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(45.8%)</w:t>
            </w:r>
          </w:p>
        </w:tc>
      </w:tr>
      <w:tr w:rsidR="008438A3" w:rsidRPr="004D17E5" w14:paraId="47B24035" w14:textId="77777777" w:rsidTr="008438A3">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51CF85F0"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b/>
                <w:bCs/>
                <w:sz w:val="24"/>
                <w:szCs w:val="24"/>
              </w:rPr>
              <w:t>Female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522540"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16,891</w:t>
            </w:r>
          </w:p>
          <w:p w14:paraId="676BD2A7"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(67.4%)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7D38AB"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6,938</w:t>
            </w:r>
          </w:p>
          <w:p w14:paraId="14F3D675"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71447"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6,085</w:t>
            </w:r>
          </w:p>
          <w:p w14:paraId="1851D677"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(45.2%)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9D5193"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7,852</w:t>
            </w:r>
          </w:p>
          <w:p w14:paraId="2C4F2CAD"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(46.1%)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71AC21"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8,989</w:t>
            </w:r>
          </w:p>
          <w:p w14:paraId="47E57289"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(57.3%)</w:t>
            </w:r>
          </w:p>
        </w:tc>
        <w:tc>
          <w:tcPr>
            <w:tcW w:w="0" w:type="auto"/>
            <w:tcBorders>
              <w:top w:val="single" w:sz="4" w:space="0" w:color="000000"/>
              <w:left w:val="single" w:sz="4" w:space="0" w:color="000000"/>
              <w:bottom w:val="single" w:sz="4" w:space="0" w:color="000000"/>
              <w:right w:val="single" w:sz="4" w:space="0" w:color="000000"/>
            </w:tcBorders>
          </w:tcPr>
          <w:p w14:paraId="1478B90D" w14:textId="77777777" w:rsidR="008438A3" w:rsidRPr="004D17E5" w:rsidRDefault="008438A3" w:rsidP="004D17E5">
            <w:pPr>
              <w:spacing w:line="360" w:lineRule="auto"/>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67D80C" w14:textId="26909A35"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46,755</w:t>
            </w:r>
          </w:p>
          <w:p w14:paraId="52D81BE0"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(54.2%)</w:t>
            </w:r>
          </w:p>
        </w:tc>
      </w:tr>
      <w:tr w:rsidR="008438A3" w:rsidRPr="004D17E5" w14:paraId="45F36C9F" w14:textId="77777777" w:rsidTr="008438A3">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9F0F6" w:themeFill="accent1" w:themeFillTint="33"/>
            <w:tcMar>
              <w:top w:w="0" w:type="dxa"/>
              <w:left w:w="108" w:type="dxa"/>
              <w:bottom w:w="0" w:type="dxa"/>
              <w:right w:w="108" w:type="dxa"/>
            </w:tcMar>
            <w:hideMark/>
          </w:tcPr>
          <w:p w14:paraId="1C56174F"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b/>
                <w:bCs/>
                <w:sz w:val="24"/>
                <w:szCs w:val="24"/>
              </w:rPr>
              <w:t>Total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C8F450"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25,046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5166E6"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15,090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E5441E"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13,454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732670"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17,020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967421" w14:textId="77777777"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15,680</w:t>
            </w:r>
          </w:p>
        </w:tc>
        <w:tc>
          <w:tcPr>
            <w:tcW w:w="0" w:type="auto"/>
            <w:tcBorders>
              <w:top w:val="single" w:sz="4" w:space="0" w:color="000000"/>
              <w:left w:val="single" w:sz="4" w:space="0" w:color="000000"/>
              <w:bottom w:val="single" w:sz="4" w:space="0" w:color="000000"/>
              <w:right w:val="single" w:sz="4" w:space="0" w:color="000000"/>
            </w:tcBorders>
          </w:tcPr>
          <w:p w14:paraId="5649669F" w14:textId="77777777" w:rsidR="008438A3" w:rsidRPr="004D17E5" w:rsidRDefault="008438A3" w:rsidP="004D17E5">
            <w:pPr>
              <w:spacing w:line="360" w:lineRule="auto"/>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F1B682" w14:textId="765FDA5F" w:rsidR="008438A3" w:rsidRPr="004D17E5" w:rsidRDefault="008438A3" w:rsidP="004D17E5">
            <w:pPr>
              <w:spacing w:line="360" w:lineRule="auto"/>
              <w:rPr>
                <w:rFonts w:ascii="Times New Roman" w:hAnsi="Times New Roman" w:cs="Times New Roman"/>
                <w:sz w:val="24"/>
                <w:szCs w:val="24"/>
              </w:rPr>
            </w:pPr>
            <w:r w:rsidRPr="004D17E5">
              <w:rPr>
                <w:rFonts w:ascii="Times New Roman" w:hAnsi="Times New Roman" w:cs="Times New Roman"/>
                <w:sz w:val="24"/>
                <w:szCs w:val="24"/>
              </w:rPr>
              <w:t>86,290</w:t>
            </w:r>
          </w:p>
        </w:tc>
      </w:tr>
    </w:tbl>
    <w:p w14:paraId="56CED152" w14:textId="57411E0A" w:rsidR="00FA72DF" w:rsidRPr="004D17E5" w:rsidRDefault="00FA72DF" w:rsidP="004D17E5">
      <w:pPr>
        <w:spacing w:line="360" w:lineRule="auto"/>
        <w:jc w:val="center"/>
        <w:rPr>
          <w:rFonts w:ascii="Times New Roman" w:hAnsi="Times New Roman" w:cs="Times New Roman"/>
          <w:b/>
          <w:sz w:val="24"/>
          <w:szCs w:val="24"/>
          <w:u w:val="single"/>
        </w:rPr>
      </w:pPr>
    </w:p>
    <w:p w14:paraId="782A4B02" w14:textId="293A4031" w:rsidR="00FA72DF" w:rsidRPr="004D17E5" w:rsidRDefault="00FA72DF" w:rsidP="004D17E5">
      <w:pPr>
        <w:spacing w:line="360" w:lineRule="auto"/>
        <w:jc w:val="center"/>
        <w:rPr>
          <w:rFonts w:ascii="Times New Roman" w:hAnsi="Times New Roman" w:cs="Times New Roman"/>
          <w:b/>
          <w:sz w:val="24"/>
          <w:szCs w:val="24"/>
          <w:u w:val="single"/>
        </w:rPr>
      </w:pPr>
    </w:p>
    <w:p w14:paraId="3ABD5E75" w14:textId="0DDD935C" w:rsidR="00FA72DF" w:rsidRPr="004D17E5" w:rsidRDefault="00FA72DF" w:rsidP="004D17E5">
      <w:pPr>
        <w:spacing w:line="360" w:lineRule="auto"/>
        <w:jc w:val="center"/>
        <w:rPr>
          <w:rFonts w:ascii="Times New Roman" w:hAnsi="Times New Roman" w:cs="Times New Roman"/>
          <w:b/>
          <w:sz w:val="24"/>
          <w:szCs w:val="24"/>
          <w:u w:val="single"/>
        </w:rPr>
      </w:pPr>
    </w:p>
    <w:p w14:paraId="086AF6A2" w14:textId="0A845FE6" w:rsidR="00FA72DF" w:rsidRPr="004D17E5" w:rsidRDefault="00FA72DF" w:rsidP="004D17E5">
      <w:pPr>
        <w:spacing w:line="360" w:lineRule="auto"/>
        <w:jc w:val="center"/>
        <w:rPr>
          <w:rFonts w:ascii="Times New Roman" w:hAnsi="Times New Roman" w:cs="Times New Roman"/>
          <w:b/>
          <w:sz w:val="24"/>
          <w:szCs w:val="24"/>
          <w:u w:val="single"/>
        </w:rPr>
      </w:pPr>
    </w:p>
    <w:p w14:paraId="135FB321" w14:textId="5967B1C8" w:rsidR="00FA72DF" w:rsidRPr="004D17E5" w:rsidRDefault="00FA72DF" w:rsidP="004D17E5">
      <w:pPr>
        <w:spacing w:line="360" w:lineRule="auto"/>
        <w:jc w:val="center"/>
        <w:rPr>
          <w:rFonts w:ascii="Times New Roman" w:hAnsi="Times New Roman" w:cs="Times New Roman"/>
          <w:b/>
          <w:sz w:val="24"/>
          <w:szCs w:val="24"/>
          <w:u w:val="single"/>
        </w:rPr>
      </w:pPr>
    </w:p>
    <w:p w14:paraId="7A1C39B8" w14:textId="27DF2F8C" w:rsidR="00FA72DF" w:rsidRPr="004D17E5" w:rsidRDefault="00FA72DF" w:rsidP="004D17E5">
      <w:pPr>
        <w:spacing w:line="360" w:lineRule="auto"/>
        <w:jc w:val="center"/>
        <w:rPr>
          <w:rFonts w:ascii="Times New Roman" w:hAnsi="Times New Roman" w:cs="Times New Roman"/>
          <w:b/>
          <w:sz w:val="24"/>
          <w:szCs w:val="24"/>
          <w:u w:val="single"/>
        </w:rPr>
      </w:pPr>
    </w:p>
    <w:p w14:paraId="4F889A14" w14:textId="77777777" w:rsidR="008438A3" w:rsidRPr="004D17E5" w:rsidRDefault="008438A3" w:rsidP="004D17E5">
      <w:pPr>
        <w:spacing w:line="360" w:lineRule="auto"/>
        <w:rPr>
          <w:rFonts w:ascii="Times New Roman" w:hAnsi="Times New Roman" w:cs="Times New Roman"/>
          <w:b/>
          <w:sz w:val="24"/>
          <w:szCs w:val="24"/>
          <w:u w:val="single"/>
        </w:rPr>
        <w:sectPr w:rsidR="008438A3" w:rsidRPr="004D17E5" w:rsidSect="00FA72DF">
          <w:pgSz w:w="16838" w:h="11906" w:orient="landscape"/>
          <w:pgMar w:top="1440" w:right="1440" w:bottom="1440" w:left="1440" w:header="708" w:footer="708" w:gutter="0"/>
          <w:cols w:space="708"/>
          <w:docGrid w:linePitch="360"/>
        </w:sectPr>
      </w:pPr>
    </w:p>
    <w:p w14:paraId="4E35F1EA" w14:textId="750267FB" w:rsidR="00B511FE" w:rsidRDefault="00B511FE" w:rsidP="004D17E5">
      <w:pPr>
        <w:spacing w:line="360" w:lineRule="auto"/>
        <w:jc w:val="right"/>
        <w:rPr>
          <w:rFonts w:ascii="Times New Roman" w:hAnsi="Times New Roman" w:cs="Times New Roman"/>
          <w:b/>
          <w:sz w:val="24"/>
          <w:szCs w:val="24"/>
        </w:rPr>
      </w:pPr>
      <w:bookmarkStart w:id="10" w:name="_Hlk96958383"/>
      <w:r>
        <w:rPr>
          <w:rFonts w:ascii="Times New Roman" w:hAnsi="Times New Roman" w:cs="Times New Roman"/>
          <w:b/>
          <w:sz w:val="24"/>
          <w:szCs w:val="24"/>
        </w:rPr>
        <w:lastRenderedPageBreak/>
        <w:t>Annex V</w:t>
      </w:r>
    </w:p>
    <w:p w14:paraId="6E8A654D" w14:textId="62061DFF" w:rsidR="00B511FE" w:rsidRPr="00B511FE" w:rsidRDefault="00B511FE" w:rsidP="00B511FE">
      <w:pPr>
        <w:spacing w:after="0" w:line="360" w:lineRule="auto"/>
        <w:jc w:val="center"/>
        <w:rPr>
          <w:rFonts w:ascii="Times New Roman" w:eastAsia="Calibri" w:hAnsi="Times New Roman" w:cs="Times New Roman"/>
          <w:b/>
          <w:sz w:val="24"/>
          <w:szCs w:val="24"/>
          <w:u w:val="single"/>
          <w:lang w:val="en-GB"/>
        </w:rPr>
      </w:pPr>
      <w:bookmarkStart w:id="11" w:name="_Hlk98840832"/>
      <w:r w:rsidRPr="00B511FE">
        <w:rPr>
          <w:rFonts w:ascii="Times New Roman" w:eastAsia="Calibri" w:hAnsi="Times New Roman" w:cs="Times New Roman"/>
          <w:b/>
          <w:sz w:val="24"/>
          <w:szCs w:val="24"/>
          <w:u w:val="single"/>
          <w:lang w:val="en-GB"/>
        </w:rPr>
        <w:t>Women Entrepreneurship Opportunities</w:t>
      </w:r>
    </w:p>
    <w:bookmarkEnd w:id="11"/>
    <w:p w14:paraId="1FB9B08E" w14:textId="77777777" w:rsidR="00B511FE" w:rsidRPr="00B511FE" w:rsidRDefault="00B511FE" w:rsidP="00B511FE">
      <w:pPr>
        <w:spacing w:after="0" w:line="360" w:lineRule="auto"/>
        <w:rPr>
          <w:rFonts w:ascii="Times New Roman" w:eastAsia="Calibri" w:hAnsi="Times New Roman" w:cs="Times New Roman"/>
          <w:b/>
          <w:sz w:val="24"/>
          <w:szCs w:val="24"/>
          <w:lang w:val="en-GB"/>
        </w:rPr>
      </w:pPr>
    </w:p>
    <w:p w14:paraId="4E5D1FC0"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 xml:space="preserve">A 4K framework has been introduced this year which is to be used as a basis for creating more programmes for the economic empowerment of women in the bottom 40% of household income (B40). 4K in Malay stands for </w:t>
      </w:r>
      <w:r w:rsidRPr="00B511FE">
        <w:rPr>
          <w:rFonts w:ascii="Times New Roman" w:eastAsia="Calibri" w:hAnsi="Times New Roman" w:cs="Times New Roman"/>
          <w:i/>
          <w:sz w:val="24"/>
          <w:szCs w:val="24"/>
          <w:lang w:val="en-GB"/>
        </w:rPr>
        <w:t>kemahiran, kewangan, keseimbangan</w:t>
      </w:r>
      <w:r w:rsidRPr="00B511FE">
        <w:rPr>
          <w:rFonts w:ascii="Times New Roman" w:eastAsia="Calibri" w:hAnsi="Times New Roman" w:cs="Times New Roman"/>
          <w:sz w:val="24"/>
          <w:szCs w:val="24"/>
          <w:lang w:val="en-GB"/>
        </w:rPr>
        <w:t xml:space="preserve"> and </w:t>
      </w:r>
      <w:r w:rsidRPr="00B511FE">
        <w:rPr>
          <w:rFonts w:ascii="Times New Roman" w:eastAsia="Calibri" w:hAnsi="Times New Roman" w:cs="Times New Roman"/>
          <w:i/>
          <w:sz w:val="24"/>
          <w:szCs w:val="24"/>
          <w:lang w:val="en-GB"/>
        </w:rPr>
        <w:t>kesaksamaan</w:t>
      </w:r>
      <w:r w:rsidRPr="00B511FE">
        <w:rPr>
          <w:rFonts w:ascii="Times New Roman" w:eastAsia="Calibri" w:hAnsi="Times New Roman" w:cs="Times New Roman"/>
          <w:sz w:val="24"/>
          <w:szCs w:val="24"/>
          <w:lang w:val="en-GB"/>
        </w:rPr>
        <w:t xml:space="preserve"> which can be translated as providing skills and training opportunities, focusing on financial strength, placing importance on the aspect of balance and giving priority to efforts towards achieving equality and self-leadership. This framework was created based on a Survey on Individual Economic Condition During Movement Control Order: Focusing on Women’s Economic Position which was conducted by the ISM in 2020. </w:t>
      </w:r>
    </w:p>
    <w:p w14:paraId="6597EE6D" w14:textId="1E4D7DE9"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 xml:space="preserve">What women entrepreneurs need most is access to capital and opportunity to balance career and family, which allow them advance and grow their ideas regionally and even globally. Through the </w:t>
      </w:r>
      <w:r w:rsidRPr="00B511FE">
        <w:rPr>
          <w:rFonts w:ascii="Times New Roman" w:eastAsia="Calibri" w:hAnsi="Times New Roman" w:cs="Times New Roman"/>
          <w:i/>
          <w:sz w:val="24"/>
          <w:szCs w:val="24"/>
          <w:lang w:val="en-GB"/>
        </w:rPr>
        <w:t>Wanita Bangkit</w:t>
      </w:r>
      <w:r w:rsidRPr="00B511FE">
        <w:rPr>
          <w:rFonts w:ascii="Times New Roman" w:eastAsia="Calibri" w:hAnsi="Times New Roman" w:cs="Times New Roman"/>
          <w:sz w:val="24"/>
          <w:szCs w:val="24"/>
          <w:lang w:val="en-GB"/>
        </w:rPr>
        <w:t xml:space="preserve"> (women rise) initiative organised by the MWFCD, women were offered jobs and business opportunities by several agencies and private companies that collaborated with MWFCD to help realise the initiative. </w:t>
      </w:r>
      <w:r w:rsidRPr="00B511FE">
        <w:rPr>
          <w:rFonts w:ascii="Times New Roman" w:eastAsia="Calibri" w:hAnsi="Times New Roman" w:cs="Times New Roman"/>
          <w:i/>
          <w:sz w:val="24"/>
          <w:szCs w:val="24"/>
          <w:lang w:val="en-GB"/>
        </w:rPr>
        <w:t>MyKasih Kapital</w:t>
      </w:r>
      <w:r w:rsidRPr="00B511FE">
        <w:rPr>
          <w:rFonts w:ascii="Times New Roman" w:eastAsia="Calibri" w:hAnsi="Times New Roman" w:cs="Times New Roman"/>
          <w:sz w:val="24"/>
          <w:szCs w:val="24"/>
          <w:lang w:val="en-GB"/>
        </w:rPr>
        <w:t xml:space="preserve"> is a program assisting women in the form of social entrepreneurship and productive welfare accessible to Malaysian women </w:t>
      </w:r>
      <w:r w:rsidR="00F9195E">
        <w:rPr>
          <w:rFonts w:ascii="Times New Roman" w:eastAsia="Calibri" w:hAnsi="Times New Roman" w:cs="Times New Roman"/>
          <w:sz w:val="24"/>
          <w:szCs w:val="24"/>
          <w:lang w:val="en-GB"/>
        </w:rPr>
        <w:t>as primary</w:t>
      </w:r>
      <w:r w:rsidRPr="00B511FE">
        <w:rPr>
          <w:rFonts w:ascii="Times New Roman" w:eastAsia="Calibri" w:hAnsi="Times New Roman" w:cs="Times New Roman"/>
          <w:sz w:val="24"/>
          <w:szCs w:val="24"/>
          <w:lang w:val="en-GB"/>
        </w:rPr>
        <w:t xml:space="preserve"> breadwinners. This incentive is distributed to recipients as a one-off business capital. Since April 2021, there are approximately 8,750 recipients.</w:t>
      </w:r>
    </w:p>
    <w:p w14:paraId="10A2B819"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These initiatives which are managed by the DWD is aimed at helping women to rise to the challenges and remain competitive by providing them with job and entrepreneurial opportunities. It is expected to help women overcome their struggles in life especially those hit hard by the COVID-19 pandemic. The role of women in entrepreneurship was enhanced through various awareness and capacity building programmes, including in leadership and entrepreneurial development. This was substantiated by the overall improved score of 71.4 per cent in 2020 for gender equality in the MGGI.</w:t>
      </w:r>
    </w:p>
    <w:p w14:paraId="4D7D4B28" w14:textId="0365F9A2"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 xml:space="preserve">Malaysia Digital Economy Corporation (MDEC) continued its work to support </w:t>
      </w:r>
      <w:r w:rsidR="00F9195E">
        <w:rPr>
          <w:rFonts w:ascii="Times New Roman" w:eastAsia="Calibri" w:hAnsi="Times New Roman" w:cs="Times New Roman"/>
          <w:sz w:val="24"/>
          <w:szCs w:val="24"/>
          <w:lang w:val="en-GB"/>
        </w:rPr>
        <w:t xml:space="preserve">and </w:t>
      </w:r>
      <w:r w:rsidRPr="00B511FE">
        <w:rPr>
          <w:rFonts w:ascii="Times New Roman" w:eastAsia="Calibri" w:hAnsi="Times New Roman" w:cs="Times New Roman"/>
          <w:sz w:val="24"/>
          <w:szCs w:val="24"/>
          <w:lang w:val="en-GB"/>
        </w:rPr>
        <w:t xml:space="preserve">build women’s confidence by making sure they embrace digital adoption and innovation during the COVID-19 pandemic. RM700 million was allocated for the digitalisation of </w:t>
      </w:r>
      <w:r w:rsidRPr="00B511FE">
        <w:rPr>
          <w:rFonts w:ascii="Times New Roman" w:eastAsia="Calibri" w:hAnsi="Times New Roman" w:cs="Times New Roman"/>
          <w:sz w:val="24"/>
          <w:szCs w:val="24"/>
          <w:lang w:val="en-GB"/>
        </w:rPr>
        <w:lastRenderedPageBreak/>
        <w:t xml:space="preserve">SMEs and Micro, Small and Medium Enterprises (MSMEs) where the Government is assisting by incentivising SMEs and mid-tier companies to digitalise their operations and trade channels while continuing to provide grants and loans under the RM100 million SME Digitalisation Matching Grant, RM500 million SME Technology Transformation Fund (application to open next month) and RM100 million Smart Automation Grant initiatives. An allocation of RM2 billion was set aside for reskilling and upskilling programmes, for youth and unemployed workers, as this is expected to benefit over 200,000 people in the country. Most women who were actively involved in digital economy during the COVID-19 pandemic found this </w:t>
      </w:r>
      <w:r w:rsidR="00F9195E">
        <w:rPr>
          <w:rFonts w:ascii="Times New Roman" w:eastAsia="Calibri" w:hAnsi="Times New Roman" w:cs="Times New Roman"/>
          <w:sz w:val="24"/>
          <w:szCs w:val="24"/>
          <w:lang w:val="en-GB"/>
        </w:rPr>
        <w:t xml:space="preserve">useful </w:t>
      </w:r>
      <w:r w:rsidRPr="00B511FE">
        <w:rPr>
          <w:rFonts w:ascii="Times New Roman" w:eastAsia="Calibri" w:hAnsi="Times New Roman" w:cs="Times New Roman"/>
          <w:sz w:val="24"/>
          <w:szCs w:val="24"/>
          <w:lang w:val="en-GB"/>
        </w:rPr>
        <w:t>to further support them within the digital space and stepped up and take this opportunity.</w:t>
      </w:r>
    </w:p>
    <w:p w14:paraId="5AB92096"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 xml:space="preserve">The Smart Automation Grant (SAG) was part of the government’s initiative, introduced in June 2020, to expand support for SMEs to make the digital leap and increase their digital capabilities. This grant aims to help kickstart the implementation and development of projects that utilise technology to automate operations. Every successful applicant will receive up to 50 </w:t>
      </w:r>
      <w:r w:rsidRPr="00B511FE">
        <w:rPr>
          <w:rFonts w:ascii="Times New Roman" w:eastAsia="Calibri" w:hAnsi="Times New Roman" w:cs="Times New Roman"/>
          <w:sz w:val="24"/>
          <w:szCs w:val="24"/>
        </w:rPr>
        <w:t>per cent</w:t>
      </w:r>
      <w:r w:rsidRPr="00B511FE">
        <w:rPr>
          <w:rFonts w:ascii="Times New Roman" w:eastAsia="Calibri" w:hAnsi="Times New Roman" w:cs="Times New Roman"/>
          <w:sz w:val="24"/>
          <w:szCs w:val="24"/>
          <w:lang w:val="en-GB"/>
        </w:rPr>
        <w:t xml:space="preserve"> of the entire project cost, subject to an RM200,000 ceiling limit (or whichever is lower). In 2021, there are 132 approved applications and a total of RM19.4mil was disbursed. </w:t>
      </w:r>
    </w:p>
    <w:p w14:paraId="0B23F948"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 xml:space="preserve">eUsahawan is a programme aimed at providing capacity development for individuals and MSMEs to start and grow their e-commerce business journey. The program applies digital entrepreneurial values and knowledge to digital marketing, social media promotion, e-marketplaces and other e-commerce value chains to help them generate revenue and sales. Between 2020-2021, eUsahawan has trained more than 30,000 entrepreneurs, 55 </w:t>
      </w:r>
      <w:r w:rsidRPr="00B511FE">
        <w:rPr>
          <w:rFonts w:ascii="Times New Roman" w:eastAsia="Calibri" w:hAnsi="Times New Roman" w:cs="Times New Roman"/>
          <w:sz w:val="24"/>
          <w:szCs w:val="24"/>
        </w:rPr>
        <w:t>per cent</w:t>
      </w:r>
      <w:r w:rsidRPr="00B511FE">
        <w:rPr>
          <w:rFonts w:ascii="Times New Roman" w:eastAsia="Calibri" w:hAnsi="Times New Roman" w:cs="Times New Roman"/>
          <w:sz w:val="24"/>
          <w:szCs w:val="24"/>
          <w:lang w:val="en-GB"/>
        </w:rPr>
        <w:t xml:space="preserve"> of whom are women.</w:t>
      </w:r>
    </w:p>
    <w:p w14:paraId="7E1EEA03"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w:t>
      </w:r>
      <w:proofErr w:type="gramStart"/>
      <w:r w:rsidRPr="00B511FE">
        <w:rPr>
          <w:rFonts w:ascii="Times New Roman" w:eastAsia="Calibri" w:hAnsi="Times New Roman" w:cs="Times New Roman"/>
          <w:sz w:val="24"/>
          <w:szCs w:val="24"/>
          <w:lang w:val="en-GB"/>
        </w:rPr>
        <w:t>mydigitalmaker</w:t>
      </w:r>
      <w:proofErr w:type="gramEnd"/>
      <w:r w:rsidRPr="00B511FE">
        <w:rPr>
          <w:rFonts w:ascii="Times New Roman" w:eastAsia="Calibri" w:hAnsi="Times New Roman" w:cs="Times New Roman"/>
          <w:sz w:val="24"/>
          <w:szCs w:val="24"/>
          <w:lang w:val="en-GB"/>
        </w:rPr>
        <w:t xml:space="preserve"> Movement is a joint public-private-academia initiative that aims to create a nation of digital makers by transforming Malaysian school students from digital users to digital producers. Through this Movement, Malaysian students are exposed to skills such as coding, app development, 3D printing, robotics, and embedded programming, which will ultimately help strengthen problem solving and creativity amongst our future generation. In 2021, through various collaborations and partnerships, the Movement had impacted more than 90,000 students where 54 </w:t>
      </w:r>
      <w:r w:rsidRPr="00B511FE">
        <w:rPr>
          <w:rFonts w:ascii="Times New Roman" w:eastAsia="Calibri" w:hAnsi="Times New Roman" w:cs="Times New Roman"/>
          <w:sz w:val="24"/>
          <w:szCs w:val="24"/>
        </w:rPr>
        <w:t>per cent</w:t>
      </w:r>
      <w:r w:rsidRPr="00B511FE">
        <w:rPr>
          <w:rFonts w:ascii="Times New Roman" w:eastAsia="Calibri" w:hAnsi="Times New Roman" w:cs="Times New Roman"/>
          <w:sz w:val="24"/>
          <w:szCs w:val="24"/>
          <w:lang w:val="en-GB"/>
        </w:rPr>
        <w:t xml:space="preserve"> of them are female.</w:t>
      </w:r>
    </w:p>
    <w:p w14:paraId="03047166"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lastRenderedPageBreak/>
        <w:t>#</w:t>
      </w:r>
      <w:proofErr w:type="gramStart"/>
      <w:r w:rsidRPr="00B511FE">
        <w:rPr>
          <w:rFonts w:ascii="Times New Roman" w:eastAsia="Calibri" w:hAnsi="Times New Roman" w:cs="Times New Roman"/>
          <w:sz w:val="24"/>
          <w:szCs w:val="24"/>
          <w:lang w:val="en-GB"/>
        </w:rPr>
        <w:t>mydigitalworkforce</w:t>
      </w:r>
      <w:proofErr w:type="gramEnd"/>
      <w:r w:rsidRPr="00B511FE">
        <w:rPr>
          <w:rFonts w:ascii="Times New Roman" w:eastAsia="Calibri" w:hAnsi="Times New Roman" w:cs="Times New Roman"/>
          <w:sz w:val="24"/>
          <w:szCs w:val="24"/>
          <w:lang w:val="en-GB"/>
        </w:rPr>
        <w:t xml:space="preserve"> is a movement to rally action to re-skill the Malaysian workforce for the digital economy. In 2020 and 2021, through various initiatives the movement had impacted more than 15,000 workforces where 47</w:t>
      </w:r>
      <w:r w:rsidRPr="00B511FE">
        <w:rPr>
          <w:rFonts w:ascii="Calibri" w:eastAsia="Calibri" w:hAnsi="Calibri" w:cs="Times New Roman"/>
          <w:sz w:val="24"/>
          <w:szCs w:val="24"/>
        </w:rPr>
        <w:t xml:space="preserve"> </w:t>
      </w:r>
      <w:r w:rsidRPr="00B511FE">
        <w:rPr>
          <w:rFonts w:ascii="Times New Roman" w:eastAsia="Calibri" w:hAnsi="Times New Roman" w:cs="Times New Roman"/>
          <w:sz w:val="24"/>
          <w:szCs w:val="24"/>
        </w:rPr>
        <w:t>per cent</w:t>
      </w:r>
      <w:r w:rsidRPr="00B511FE">
        <w:rPr>
          <w:rFonts w:ascii="Times New Roman" w:eastAsia="Calibri" w:hAnsi="Times New Roman" w:cs="Times New Roman"/>
          <w:sz w:val="24"/>
          <w:szCs w:val="24"/>
          <w:lang w:val="en-GB"/>
        </w:rPr>
        <w:t xml:space="preserve"> of them are female.</w:t>
      </w:r>
    </w:p>
    <w:p w14:paraId="5C7F16B7"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Malaysian Global Innovation and Creativity Centre (MaGIC) launched the ‘Pre-Accelerator Bootcamp: Female Founders Edition’ in 2018 to help ‘womenpreneurs’ validate their business ideas, develop a working prototype and create a focused go-to-market strategy. The two-week bootcamp aimed to empower women of Malaysia to transform their business ideas into investment-ready solutions through mentorship and capacity building initiatives while catalysing creativity and innovation.</w:t>
      </w:r>
    </w:p>
    <w:p w14:paraId="12976152" w14:textId="77777777" w:rsidR="00B511FE" w:rsidRPr="00B511FE" w:rsidRDefault="00B511FE" w:rsidP="00B511FE">
      <w:pPr>
        <w:numPr>
          <w:ilvl w:val="0"/>
          <w:numId w:val="19"/>
        </w:numPr>
        <w:tabs>
          <w:tab w:val="left" w:pos="709"/>
          <w:tab w:val="left" w:pos="2268"/>
          <w:tab w:val="left" w:pos="2835"/>
        </w:tabs>
        <w:suppressAutoHyphens/>
        <w:kinsoku w:val="0"/>
        <w:overflowPunct w:val="0"/>
        <w:autoSpaceDE w:val="0"/>
        <w:autoSpaceDN w:val="0"/>
        <w:adjustRightInd w:val="0"/>
        <w:snapToGrid w:val="0"/>
        <w:spacing w:after="120" w:line="360" w:lineRule="auto"/>
        <w:ind w:left="0" w:right="403" w:firstLine="0"/>
        <w:jc w:val="both"/>
        <w:rPr>
          <w:rFonts w:ascii="Times New Roman" w:eastAsia="Calibri" w:hAnsi="Times New Roman" w:cs="Times New Roman"/>
          <w:sz w:val="24"/>
          <w:szCs w:val="24"/>
          <w:lang w:val="en-GB"/>
        </w:rPr>
      </w:pPr>
      <w:r w:rsidRPr="00B511FE">
        <w:rPr>
          <w:rFonts w:ascii="Times New Roman" w:eastAsia="Calibri" w:hAnsi="Times New Roman" w:cs="Times New Roman"/>
          <w:sz w:val="24"/>
          <w:szCs w:val="24"/>
          <w:lang w:val="en-GB"/>
        </w:rPr>
        <w:t>The ASEAN Experts Group on Competition (AEGC) was established in August 2017 by the ASEAN Economic Ministers (AEM) as a platform for ASEAN Member States to discuss and cooperate in matters related to the development of competition policy and law regionally. In committing to such a cause, Malaysia has continuously participated in the progress of making the ASEAN market more competitive in line with the measures set by the ASEAN Competition Action Plan (ACAP) 2025. LeadWomen Sdn Bhd and UN Women today announced new and expansive commitments for the economic empowerment of women that will target 300 leading companies in Malaysia by September 2021.The commitments are part of a growing movement in Asia to realise women’s full and equal participation in the economy and the unmet business potential, guided by the Women’s Empowerment Principles.</w:t>
      </w:r>
    </w:p>
    <w:p w14:paraId="547D546A" w14:textId="77777777" w:rsidR="00B511FE" w:rsidRPr="00B511FE" w:rsidRDefault="00B511FE" w:rsidP="00B511FE">
      <w:pPr>
        <w:spacing w:after="0" w:line="240" w:lineRule="auto"/>
        <w:rPr>
          <w:rFonts w:ascii="Calibri" w:eastAsia="Calibri" w:hAnsi="Calibri" w:cs="Times New Roman"/>
        </w:rPr>
      </w:pPr>
    </w:p>
    <w:p w14:paraId="785BFC18" w14:textId="31B70729" w:rsidR="00B511FE" w:rsidRDefault="00B511FE" w:rsidP="004D17E5">
      <w:pPr>
        <w:spacing w:line="360" w:lineRule="auto"/>
        <w:jc w:val="right"/>
        <w:rPr>
          <w:rFonts w:ascii="Times New Roman" w:hAnsi="Times New Roman" w:cs="Times New Roman"/>
          <w:b/>
          <w:sz w:val="24"/>
          <w:szCs w:val="24"/>
        </w:rPr>
      </w:pPr>
    </w:p>
    <w:p w14:paraId="559A85FC" w14:textId="24130970" w:rsidR="00B511FE" w:rsidRDefault="00B511FE" w:rsidP="004D17E5">
      <w:pPr>
        <w:spacing w:line="360" w:lineRule="auto"/>
        <w:jc w:val="right"/>
        <w:rPr>
          <w:rFonts w:ascii="Times New Roman" w:hAnsi="Times New Roman" w:cs="Times New Roman"/>
          <w:b/>
          <w:sz w:val="24"/>
          <w:szCs w:val="24"/>
        </w:rPr>
      </w:pPr>
    </w:p>
    <w:p w14:paraId="095DCEF4" w14:textId="6ED92222" w:rsidR="00B511FE" w:rsidRDefault="00B511FE" w:rsidP="004D17E5">
      <w:pPr>
        <w:spacing w:line="360" w:lineRule="auto"/>
        <w:jc w:val="right"/>
        <w:rPr>
          <w:rFonts w:ascii="Times New Roman" w:hAnsi="Times New Roman" w:cs="Times New Roman"/>
          <w:b/>
          <w:sz w:val="24"/>
          <w:szCs w:val="24"/>
        </w:rPr>
      </w:pPr>
    </w:p>
    <w:p w14:paraId="1AFF54BC" w14:textId="506276CE" w:rsidR="00B511FE" w:rsidRDefault="00B511FE" w:rsidP="004D17E5">
      <w:pPr>
        <w:spacing w:line="360" w:lineRule="auto"/>
        <w:jc w:val="right"/>
        <w:rPr>
          <w:rFonts w:ascii="Times New Roman" w:hAnsi="Times New Roman" w:cs="Times New Roman"/>
          <w:b/>
          <w:sz w:val="24"/>
          <w:szCs w:val="24"/>
        </w:rPr>
      </w:pPr>
    </w:p>
    <w:p w14:paraId="6C7493C0" w14:textId="4F552190" w:rsidR="00B511FE" w:rsidRDefault="00B511FE" w:rsidP="004D17E5">
      <w:pPr>
        <w:spacing w:line="360" w:lineRule="auto"/>
        <w:jc w:val="right"/>
        <w:rPr>
          <w:rFonts w:ascii="Times New Roman" w:hAnsi="Times New Roman" w:cs="Times New Roman"/>
          <w:b/>
          <w:sz w:val="24"/>
          <w:szCs w:val="24"/>
        </w:rPr>
      </w:pPr>
    </w:p>
    <w:p w14:paraId="0FF5720C" w14:textId="5624FCF1" w:rsidR="00B511FE" w:rsidRDefault="00B511FE" w:rsidP="004D17E5">
      <w:pPr>
        <w:spacing w:line="360" w:lineRule="auto"/>
        <w:jc w:val="right"/>
        <w:rPr>
          <w:rFonts w:ascii="Times New Roman" w:hAnsi="Times New Roman" w:cs="Times New Roman"/>
          <w:b/>
          <w:sz w:val="24"/>
          <w:szCs w:val="24"/>
        </w:rPr>
      </w:pPr>
    </w:p>
    <w:p w14:paraId="6408876F" w14:textId="36409E04" w:rsidR="00B511FE" w:rsidRDefault="00B511FE" w:rsidP="004D17E5">
      <w:pPr>
        <w:spacing w:line="360" w:lineRule="auto"/>
        <w:jc w:val="right"/>
        <w:rPr>
          <w:rFonts w:ascii="Times New Roman" w:hAnsi="Times New Roman" w:cs="Times New Roman"/>
          <w:b/>
          <w:sz w:val="24"/>
          <w:szCs w:val="24"/>
        </w:rPr>
      </w:pPr>
    </w:p>
    <w:p w14:paraId="67FAE07C" w14:textId="77777777" w:rsidR="00B511FE" w:rsidRDefault="00B511FE" w:rsidP="004D17E5">
      <w:pPr>
        <w:spacing w:line="360" w:lineRule="auto"/>
        <w:jc w:val="right"/>
        <w:rPr>
          <w:rFonts w:ascii="Times New Roman" w:hAnsi="Times New Roman" w:cs="Times New Roman"/>
          <w:b/>
          <w:sz w:val="24"/>
          <w:szCs w:val="24"/>
        </w:rPr>
      </w:pPr>
    </w:p>
    <w:p w14:paraId="3B4DEFB6" w14:textId="77777777" w:rsidR="005416D2" w:rsidRDefault="00B511FE" w:rsidP="005416D2">
      <w:pPr>
        <w:spacing w:line="360" w:lineRule="auto"/>
        <w:jc w:val="right"/>
        <w:rPr>
          <w:rFonts w:ascii="Times New Roman" w:hAnsi="Times New Roman" w:cs="Times New Roman"/>
          <w:b/>
          <w:sz w:val="24"/>
          <w:szCs w:val="24"/>
        </w:rPr>
      </w:pPr>
      <w:r w:rsidRPr="004D17E5">
        <w:rPr>
          <w:rFonts w:ascii="Times New Roman" w:hAnsi="Times New Roman" w:cs="Times New Roman"/>
          <w:b/>
          <w:sz w:val="24"/>
          <w:szCs w:val="24"/>
        </w:rPr>
        <w:lastRenderedPageBreak/>
        <w:t xml:space="preserve">Annex </w:t>
      </w:r>
      <w:r>
        <w:rPr>
          <w:rFonts w:ascii="Times New Roman" w:hAnsi="Times New Roman" w:cs="Times New Roman"/>
          <w:b/>
          <w:sz w:val="24"/>
          <w:szCs w:val="24"/>
        </w:rPr>
        <w:t>W</w:t>
      </w:r>
      <w:bookmarkStart w:id="12" w:name="_Toc98784848"/>
      <w:bookmarkEnd w:id="10"/>
    </w:p>
    <w:p w14:paraId="7DE11EFF" w14:textId="74FA2442" w:rsidR="00EB2DF6" w:rsidRPr="005416D2" w:rsidRDefault="00EB2DF6" w:rsidP="005416D2">
      <w:pPr>
        <w:spacing w:line="360" w:lineRule="auto"/>
        <w:rPr>
          <w:rFonts w:ascii="Times New Roman" w:hAnsi="Times New Roman" w:cs="Times New Roman"/>
          <w:b/>
          <w:sz w:val="24"/>
          <w:szCs w:val="24"/>
        </w:rPr>
      </w:pPr>
      <w:r w:rsidRPr="00EF7080">
        <w:rPr>
          <w:rFonts w:ascii="Times New Roman" w:hAnsi="Times New Roman" w:cs="Times New Roman"/>
          <w:b/>
          <w:lang w:val="en-GB"/>
        </w:rPr>
        <w:t>COVID-19</w:t>
      </w:r>
      <w:bookmarkEnd w:id="12"/>
    </w:p>
    <w:p w14:paraId="406F14BF" w14:textId="77777777" w:rsidR="00EB2DF6" w:rsidRPr="00EF7080" w:rsidRDefault="00EB2DF6" w:rsidP="00F71AC1">
      <w:pPr>
        <w:pStyle w:val="SingleTxtG"/>
        <w:numPr>
          <w:ilvl w:val="0"/>
          <w:numId w:val="40"/>
        </w:numPr>
        <w:tabs>
          <w:tab w:val="clear" w:pos="1701"/>
          <w:tab w:val="left" w:pos="709"/>
        </w:tabs>
        <w:spacing w:line="360" w:lineRule="auto"/>
        <w:ind w:left="0" w:right="403" w:firstLine="0"/>
        <w:rPr>
          <w:sz w:val="24"/>
          <w:szCs w:val="24"/>
        </w:rPr>
      </w:pPr>
      <w:r w:rsidRPr="00EF7080">
        <w:rPr>
          <w:sz w:val="24"/>
          <w:szCs w:val="24"/>
        </w:rPr>
        <w:t>Malaysia is among the countries that has been heavily struck by COVID-19. The first case of COVID-19 in Malaysia was detected on 24 January 2020 which later forced the Government to announce a few series of MCO. The Government during the COVID-19 pandemic allows all citizens as well as non-citizens including migrant, asylum seekers and refugees to access Government health care facilities without prejudice. In curbing the impact of COVID-19, the National COVID-19 Immunisation Programme (PICK) was roll out on 24 February 2021 starting off with phase 1 of the programme which consists of healthcare workers and frontliners. As of January 2022, Malaysia have vaccinated (refer to individuals with at least 2 doses) about 78.7</w:t>
      </w:r>
      <w:r w:rsidRPr="00EF7080">
        <w:rPr>
          <w:rFonts w:asciiTheme="minorHAnsi" w:hAnsiTheme="minorHAnsi" w:cstheme="minorBidi"/>
          <w:sz w:val="24"/>
          <w:szCs w:val="24"/>
          <w:lang w:val="en-MY"/>
        </w:rPr>
        <w:t xml:space="preserve"> </w:t>
      </w:r>
      <w:r w:rsidRPr="00EF7080">
        <w:rPr>
          <w:sz w:val="24"/>
          <w:szCs w:val="24"/>
          <w:lang w:val="en-MY"/>
        </w:rPr>
        <w:t xml:space="preserve">per cent  </w:t>
      </w:r>
      <w:r w:rsidRPr="00EF7080">
        <w:rPr>
          <w:sz w:val="24"/>
          <w:szCs w:val="24"/>
        </w:rPr>
        <w:t xml:space="preserve"> of the country’s population. In ensuring the success of the immunisation programme, COVID-19 vaccination is given to all including migrant workers, refugees and asylum seekers as well as undocumented person living in Malaysia. </w:t>
      </w:r>
    </w:p>
    <w:p w14:paraId="007BC3D3" w14:textId="77777777" w:rsidR="00EB2DF6" w:rsidRPr="00EF7080" w:rsidRDefault="00EB2DF6" w:rsidP="00F9195E">
      <w:pPr>
        <w:pStyle w:val="SingleTxtG"/>
        <w:numPr>
          <w:ilvl w:val="0"/>
          <w:numId w:val="40"/>
        </w:numPr>
        <w:tabs>
          <w:tab w:val="clear" w:pos="1701"/>
          <w:tab w:val="left" w:pos="709"/>
        </w:tabs>
        <w:spacing w:line="360" w:lineRule="auto"/>
        <w:ind w:left="0" w:right="403" w:firstLine="0"/>
        <w:rPr>
          <w:sz w:val="24"/>
          <w:szCs w:val="24"/>
        </w:rPr>
      </w:pPr>
      <w:r w:rsidRPr="00EF7080">
        <w:rPr>
          <w:sz w:val="24"/>
          <w:szCs w:val="24"/>
        </w:rPr>
        <w:t xml:space="preserve">As COVID-19 took centre stage in 2020 and 2021, Malaysia’s handling of it has been and continues to be commendable in terms of dominating policy response and resources. The Government implemented new and innovative efforts, seeking to fill the needs and gaps left unmet through online platforms, as governments and other established institutions scrambled to ramp up and pivot their capacities towards dealing with the COVID-19 pandemic. Significant increase in distress calls and messages were reported since the nation-wide lockdown in March 2020, compared to pre-pandemic levels. The Government gazetted MWFCD and NGOs as essential services under the MCO. Strategic partnerships between MWFCD and civil societies help to educate and empower women and society. At the same time, increased access to support and shelter services through collaborative efforts was also provided. MWFCD channelled donations and Food Basket Aid where a total of over 2.07 million households have received assistance. In addition, the DSW expedited the distribution of monthly aid of RM150 million to over 500,000 recipients. Under the National Economic Recovery Plan, single moms and disabled women registered under the DSW and DWD received additional one-off payment by 31st July 2020. Counselling services were provided via a dedicated helpline with the support of 528 registered counsellors, nationwide. The DWD continues with its existing advocacy programme suited to the current environment of COVID-19 such as Legal Clinics, Women Anti-Violence Advocacy and dissemination of information to the public. The </w:t>
      </w:r>
      <w:r w:rsidRPr="00EF7080">
        <w:rPr>
          <w:sz w:val="24"/>
          <w:szCs w:val="24"/>
        </w:rPr>
        <w:lastRenderedPageBreak/>
        <w:t xml:space="preserve">establishment of the NCDV as a platform to address domestic violence related issues </w:t>
      </w:r>
      <w:bookmarkStart w:id="13" w:name="_Hlk96326563"/>
      <w:r w:rsidRPr="00EF7080">
        <w:rPr>
          <w:sz w:val="24"/>
          <w:szCs w:val="24"/>
        </w:rPr>
        <w:t>and the One Stop Social Support Centre as temporary shelters really helps the domestic violence victims particularly during the COVID-19 pandemic.</w:t>
      </w:r>
      <w:bookmarkEnd w:id="13"/>
    </w:p>
    <w:p w14:paraId="52BCF517" w14:textId="1BD691FA" w:rsidR="00EB2DF6" w:rsidRDefault="00EB2DF6" w:rsidP="00F9195E">
      <w:pPr>
        <w:pStyle w:val="SingleTxtG"/>
        <w:numPr>
          <w:ilvl w:val="0"/>
          <w:numId w:val="40"/>
        </w:numPr>
        <w:tabs>
          <w:tab w:val="clear" w:pos="1701"/>
          <w:tab w:val="left" w:pos="709"/>
        </w:tabs>
        <w:spacing w:line="360" w:lineRule="auto"/>
        <w:ind w:left="0" w:right="403" w:firstLine="0"/>
        <w:rPr>
          <w:sz w:val="24"/>
          <w:szCs w:val="24"/>
        </w:rPr>
      </w:pPr>
      <w:r w:rsidRPr="00EF7080">
        <w:rPr>
          <w:sz w:val="24"/>
          <w:szCs w:val="24"/>
        </w:rPr>
        <w:t xml:space="preserve">Marriage and family counselling are one of the important services </w:t>
      </w:r>
      <w:r w:rsidR="00951359">
        <w:rPr>
          <w:sz w:val="24"/>
          <w:szCs w:val="24"/>
        </w:rPr>
        <w:t>being provided</w:t>
      </w:r>
      <w:r w:rsidRPr="00EF7080">
        <w:rPr>
          <w:sz w:val="24"/>
          <w:szCs w:val="24"/>
        </w:rPr>
        <w:t xml:space="preserve"> to all family members.  Many issues </w:t>
      </w:r>
      <w:r w:rsidR="00951359">
        <w:rPr>
          <w:sz w:val="24"/>
          <w:szCs w:val="24"/>
        </w:rPr>
        <w:t>are being handled including marital disputes</w:t>
      </w:r>
      <w:r w:rsidRPr="00EF7080">
        <w:rPr>
          <w:sz w:val="24"/>
          <w:szCs w:val="24"/>
        </w:rPr>
        <w:t xml:space="preserve"> between husband and wife. In ensuring counselling is made available, especially during COVID-19 pandemic, the Toll-Free Help Line Family Care (1-800-82-0300) has been introduced recently on 27th September 2021 as an alternative to society to access to family and marriage counselling. The uniqueness of this helpline is that clients are able to meet counsellor virtually by Tele-Counselling and E-Counselling methods. To date, a total of 1,899 client </w:t>
      </w:r>
      <w:r w:rsidR="00951359">
        <w:rPr>
          <w:sz w:val="24"/>
          <w:szCs w:val="24"/>
        </w:rPr>
        <w:t>have</w:t>
      </w:r>
      <w:r w:rsidRPr="00EF7080">
        <w:rPr>
          <w:sz w:val="24"/>
          <w:szCs w:val="24"/>
        </w:rPr>
        <w:t xml:space="preserve"> received counselling services.</w:t>
      </w:r>
    </w:p>
    <w:p w14:paraId="4248DAFA" w14:textId="77777777" w:rsidR="00EB2DF6" w:rsidRPr="00EB2DF6" w:rsidRDefault="00EB2DF6" w:rsidP="00EB2DF6">
      <w:pPr>
        <w:pStyle w:val="SingleTxtG"/>
        <w:tabs>
          <w:tab w:val="clear" w:pos="1701"/>
          <w:tab w:val="left" w:pos="709"/>
        </w:tabs>
        <w:spacing w:line="360" w:lineRule="auto"/>
        <w:ind w:left="0" w:right="403"/>
        <w:rPr>
          <w:sz w:val="24"/>
          <w:szCs w:val="24"/>
        </w:rPr>
      </w:pPr>
    </w:p>
    <w:p w14:paraId="5FBD9BB4" w14:textId="362D89D5" w:rsidR="00FA72DF" w:rsidRPr="004D17E5" w:rsidRDefault="00FA72DF" w:rsidP="004D17E5">
      <w:pPr>
        <w:spacing w:line="360" w:lineRule="auto"/>
        <w:jc w:val="center"/>
        <w:rPr>
          <w:rFonts w:ascii="Times New Roman" w:hAnsi="Times New Roman" w:cs="Times New Roman"/>
          <w:b/>
          <w:sz w:val="24"/>
          <w:szCs w:val="24"/>
          <w:u w:val="single"/>
        </w:rPr>
      </w:pPr>
      <w:r w:rsidRPr="004D17E5">
        <w:rPr>
          <w:rFonts w:ascii="Times New Roman" w:hAnsi="Times New Roman" w:cs="Times New Roman"/>
          <w:b/>
          <w:sz w:val="24"/>
          <w:szCs w:val="24"/>
          <w:u w:val="single"/>
        </w:rPr>
        <w:t>Eight (8) Economic Stimulus Package 2020 and 2021</w:t>
      </w:r>
    </w:p>
    <w:p w14:paraId="65CCD225" w14:textId="77777777" w:rsidR="008438A3" w:rsidRPr="004D17E5" w:rsidRDefault="008438A3" w:rsidP="004D17E5">
      <w:p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hAnsi="Times New Roman" w:cs="Times New Roman"/>
          <w:b/>
          <w:sz w:val="24"/>
          <w:szCs w:val="24"/>
          <w:lang w:val="en-GB"/>
        </w:rPr>
      </w:pPr>
      <w:r w:rsidRPr="004D17E5">
        <w:rPr>
          <w:rFonts w:ascii="Times New Roman" w:hAnsi="Times New Roman" w:cs="Times New Roman"/>
          <w:b/>
          <w:sz w:val="24"/>
          <w:szCs w:val="24"/>
          <w:lang w:val="en-GB"/>
        </w:rPr>
        <w:t>COVID-19 Stimulus Packages</w:t>
      </w:r>
    </w:p>
    <w:p w14:paraId="21EF0DC5" w14:textId="3D0DE12F" w:rsidR="008438A3" w:rsidRPr="00B511FE" w:rsidRDefault="008438A3" w:rsidP="007868D8">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 xml:space="preserve">The COVID-19 pandemic imposes a huge impact to the Malaysia’s economy. Many </w:t>
      </w:r>
      <w:proofErr w:type="gramStart"/>
      <w:r w:rsidRPr="004D17E5">
        <w:rPr>
          <w:sz w:val="24"/>
          <w:szCs w:val="24"/>
        </w:rPr>
        <w:t>Malaysian</w:t>
      </w:r>
      <w:proofErr w:type="gramEnd"/>
      <w:r w:rsidRPr="004D17E5">
        <w:rPr>
          <w:sz w:val="24"/>
          <w:szCs w:val="24"/>
        </w:rPr>
        <w:t xml:space="preserve"> were affected due to MCO hence exacerbated socioeconomic inequalities and disparities. To reduce the impact, the Government has allocated RM530 billion under eight (8) economic stimulus and aid packages namely Economic Stimulus Package 2020, the Prihatin Rakyat Economic Stimulus Package (PRIHATIN), PENJANA, PRIHATIN Supplementary Initiative Package (KITA PRIHATIN), the </w:t>
      </w:r>
      <w:r w:rsidRPr="004D17E5">
        <w:rPr>
          <w:i/>
          <w:sz w:val="24"/>
          <w:szCs w:val="24"/>
        </w:rPr>
        <w:t>Perlindungan Ekonomi dan Rakyat Malaysia</w:t>
      </w:r>
      <w:r w:rsidRPr="004D17E5">
        <w:rPr>
          <w:sz w:val="24"/>
          <w:szCs w:val="24"/>
        </w:rPr>
        <w:t xml:space="preserve"> (PERMAI), the </w:t>
      </w:r>
      <w:r w:rsidRPr="004D17E5">
        <w:rPr>
          <w:i/>
          <w:sz w:val="24"/>
          <w:szCs w:val="24"/>
        </w:rPr>
        <w:t>Program Strategik Memperkasa Rakyat dan Ekonomi</w:t>
      </w:r>
      <w:r w:rsidRPr="004D17E5">
        <w:rPr>
          <w:sz w:val="24"/>
          <w:szCs w:val="24"/>
        </w:rPr>
        <w:t xml:space="preserve"> (PEMERKASA), PEMERKASA+ and the </w:t>
      </w:r>
      <w:r w:rsidRPr="004D17E5">
        <w:rPr>
          <w:i/>
          <w:sz w:val="24"/>
          <w:szCs w:val="24"/>
        </w:rPr>
        <w:t>Perlindungan Rakyat dan Pemulihan Ekonomi</w:t>
      </w:r>
      <w:r w:rsidRPr="004D17E5">
        <w:rPr>
          <w:sz w:val="24"/>
          <w:szCs w:val="24"/>
        </w:rPr>
        <w:t xml:space="preserve"> (PEMULIH 2021), whereby RM361 billion or 68 per cent of the allocation have been utilised, benefiting 20 million Malaysians and 2.4 million businesses. Under PENJANA package, RM50 million is earmarked for women entrepreneurs and RM45 million is allocated for one-off financial assistance for single mothers.</w:t>
      </w:r>
    </w:p>
    <w:p w14:paraId="02E37DB0" w14:textId="77777777" w:rsidR="008438A3" w:rsidRPr="004D17E5" w:rsidRDefault="008438A3" w:rsidP="004D17E5">
      <w:pPr>
        <w:tabs>
          <w:tab w:val="left" w:pos="1701"/>
          <w:tab w:val="left" w:pos="2268"/>
          <w:tab w:val="left" w:pos="2835"/>
        </w:tabs>
        <w:suppressAutoHyphens/>
        <w:kinsoku w:val="0"/>
        <w:overflowPunct w:val="0"/>
        <w:autoSpaceDE w:val="0"/>
        <w:autoSpaceDN w:val="0"/>
        <w:adjustRightInd w:val="0"/>
        <w:snapToGrid w:val="0"/>
        <w:spacing w:after="120" w:line="360" w:lineRule="auto"/>
        <w:ind w:right="1134"/>
        <w:jc w:val="both"/>
        <w:rPr>
          <w:rFonts w:ascii="Times New Roman" w:hAnsi="Times New Roman" w:cs="Times New Roman"/>
          <w:b/>
          <w:sz w:val="24"/>
          <w:szCs w:val="24"/>
          <w:lang w:val="en-GB"/>
        </w:rPr>
      </w:pPr>
      <w:r w:rsidRPr="004D17E5">
        <w:rPr>
          <w:rFonts w:ascii="Times New Roman" w:hAnsi="Times New Roman" w:cs="Times New Roman"/>
          <w:b/>
          <w:sz w:val="24"/>
          <w:szCs w:val="24"/>
          <w:lang w:val="en-GB"/>
        </w:rPr>
        <w:t>Economic Stimulus Package 2020</w:t>
      </w:r>
    </w:p>
    <w:p w14:paraId="12B51B34" w14:textId="3131AF5B" w:rsidR="008438A3" w:rsidRPr="00EB2DF6"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 xml:space="preserve">The Government announced the 2020 Economic Stimulus Package themed “Bolstering Confidence, Stimulating Growth and Protecting Jobs” on 27 February 2020. This package is a response to the earlier outbreak of COVID-19 targeted to aid the people and business community, whose livelihood had since been somehow affected by the </w:t>
      </w:r>
      <w:r w:rsidRPr="004D17E5">
        <w:rPr>
          <w:sz w:val="24"/>
          <w:szCs w:val="24"/>
        </w:rPr>
        <w:lastRenderedPageBreak/>
        <w:t>COVID-19 outbreak. The various fiscal and other measures as proposed in the Stimulus Package will help to cushion the negative effects wrought on the economic sectors most affected by COVID-19, namely tourism, airline, travel and tourism-dependent retailers. The major changes in the policies are deferment of monthly tax instalments for a period of 6 months for businesses in the tourism industry, revision of monthly tax instalments in the third month of instalment payment individual tax relief up to RM1,000 for domestic travelling expenses, stamp duty exemption on loan agreement arising from restructuring and rescheduling of business loans, tax deductions of up to RM300,000 on renovation costs incurred on business premises. To ease the burden of the people, contribution by employees-to-Employees Provident Fund (EPF) is reduced to 7 per cent from 11 per cent.</w:t>
      </w:r>
    </w:p>
    <w:p w14:paraId="4103B4CD" w14:textId="77777777" w:rsidR="008438A3" w:rsidRPr="004D17E5" w:rsidRDefault="008438A3" w:rsidP="004D17E5">
      <w:p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hAnsi="Times New Roman" w:cs="Times New Roman"/>
          <w:sz w:val="24"/>
          <w:szCs w:val="24"/>
          <w:lang w:val="en-GB"/>
        </w:rPr>
      </w:pPr>
      <w:r w:rsidRPr="004D17E5">
        <w:rPr>
          <w:rFonts w:ascii="Times New Roman" w:hAnsi="Times New Roman" w:cs="Times New Roman"/>
          <w:b/>
          <w:sz w:val="24"/>
          <w:szCs w:val="24"/>
          <w:lang w:val="en-GB"/>
        </w:rPr>
        <w:t xml:space="preserve">PRIHATIN </w:t>
      </w:r>
    </w:p>
    <w:p w14:paraId="05B22E84" w14:textId="50E2C143" w:rsidR="008438A3" w:rsidRPr="00B511FE"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To mitigate the impact of COVID-19 and the MCOs, the Government has introduced PRIHATIN on 27 March 2020 as an enhancement to the Economic Stimulus Package announced on 27 February 2020. Of the total amount of RM250 billion allocated, RM128 billion is channelled to protect the people’s welfare, RM100 billion for supporting businesses, including SMEs and RM2 billion to strengthen the economy, while the remaining RM20 billion was announced in the previous stimulus package. Among the initiatives offered are free Internet services during the MCO period, involving a value of RM600 million, an additional of RM530 million to provide a 15-50 per cent discount for electric usage and the Wage Subsidy Programme to assist employers to retain their workers.</w:t>
      </w:r>
    </w:p>
    <w:p w14:paraId="062E63AF" w14:textId="77777777" w:rsidR="008438A3" w:rsidRPr="004D17E5" w:rsidRDefault="008438A3" w:rsidP="004D17E5">
      <w:p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hAnsi="Times New Roman" w:cs="Times New Roman"/>
          <w:b/>
          <w:sz w:val="24"/>
          <w:szCs w:val="24"/>
          <w:lang w:val="en-GB"/>
        </w:rPr>
      </w:pPr>
      <w:r w:rsidRPr="004D17E5">
        <w:rPr>
          <w:rFonts w:ascii="Times New Roman" w:hAnsi="Times New Roman" w:cs="Times New Roman"/>
          <w:b/>
          <w:sz w:val="24"/>
          <w:szCs w:val="24"/>
          <w:lang w:val="en-GB"/>
        </w:rPr>
        <w:t>PENJANA</w:t>
      </w:r>
    </w:p>
    <w:p w14:paraId="1CE03377" w14:textId="5C6DDB4B" w:rsidR="008438A3" w:rsidRPr="006416DC"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 xml:space="preserve">The government committed to helping its citizen in need during the COVID-19 pandemic, introduced PENJANA (Pelan Jana Semula Ekonomi Negara) or the National Economic Recovery Plan (NERP) worth RM35 billion on 5 June 2020 as an inclusive and holistic approach to Malaysia’s economic recovery. Themed “Building the Economy Together”, the initiative aimed to aid Malaysia’s economic recovery through empowering the people, propelling businesses and stimulating the economy. It included various incentives focused on keeping people employed and promoting employment, incentivising technology adoption and digitalisation, assisting Micro Enterprises and Small and Medium Enterprises, reviving targeted sectors of the economy, attracting foreign investments as </w:t>
      </w:r>
      <w:r w:rsidRPr="004D17E5">
        <w:rPr>
          <w:sz w:val="24"/>
          <w:szCs w:val="24"/>
        </w:rPr>
        <w:lastRenderedPageBreak/>
        <w:t>well as assisting businesses faced with cash flow issues to sustain their business operations and gradually enhance productivity amidst the COVID-19 pandemic.</w:t>
      </w:r>
    </w:p>
    <w:p w14:paraId="3895795B" w14:textId="77777777" w:rsidR="008438A3" w:rsidRPr="004D17E5" w:rsidRDefault="008438A3" w:rsidP="004D17E5">
      <w:pPr>
        <w:tabs>
          <w:tab w:val="left" w:pos="1701"/>
          <w:tab w:val="left" w:pos="2268"/>
          <w:tab w:val="left" w:pos="2835"/>
        </w:tabs>
        <w:suppressAutoHyphens/>
        <w:kinsoku w:val="0"/>
        <w:overflowPunct w:val="0"/>
        <w:autoSpaceDE w:val="0"/>
        <w:autoSpaceDN w:val="0"/>
        <w:adjustRightInd w:val="0"/>
        <w:snapToGrid w:val="0"/>
        <w:spacing w:after="120" w:line="360" w:lineRule="auto"/>
        <w:ind w:right="1134"/>
        <w:jc w:val="both"/>
        <w:rPr>
          <w:rFonts w:ascii="Times New Roman" w:hAnsi="Times New Roman" w:cs="Times New Roman"/>
          <w:sz w:val="24"/>
          <w:szCs w:val="24"/>
          <w:lang w:val="en-GB"/>
        </w:rPr>
      </w:pPr>
      <w:r w:rsidRPr="004D17E5">
        <w:rPr>
          <w:rFonts w:ascii="Times New Roman" w:hAnsi="Times New Roman" w:cs="Times New Roman"/>
          <w:b/>
          <w:sz w:val="24"/>
          <w:szCs w:val="24"/>
          <w:lang w:val="en-GB"/>
        </w:rPr>
        <w:t>Kita Prihatin</w:t>
      </w:r>
    </w:p>
    <w:p w14:paraId="4CCAA1F5" w14:textId="045E98CA" w:rsidR="006416DC" w:rsidRPr="00EB2DF6"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On 23 September 2020, KITA PRIHATIN was announced in line with the efforts to boost economic recovery targeting married and single B40 group, family and single M40 group and local workers as well as micro traders in various fields. This additional package includes Bantuan Prihatin Nasional (BPN) 2.0 with an allocation of RM7 billion, targeted Wage Subsidy involving RM2.4 billion and reopening the PRIHATIN Special Grant (GKP) with an allocation of RM600 million.</w:t>
      </w:r>
    </w:p>
    <w:p w14:paraId="72180884" w14:textId="77777777" w:rsidR="008438A3" w:rsidRPr="004D17E5" w:rsidRDefault="008438A3" w:rsidP="004D17E5">
      <w:pPr>
        <w:tabs>
          <w:tab w:val="left" w:pos="1701"/>
          <w:tab w:val="left" w:pos="2268"/>
          <w:tab w:val="left" w:pos="2835"/>
        </w:tabs>
        <w:suppressAutoHyphens/>
        <w:kinsoku w:val="0"/>
        <w:overflowPunct w:val="0"/>
        <w:autoSpaceDE w:val="0"/>
        <w:autoSpaceDN w:val="0"/>
        <w:adjustRightInd w:val="0"/>
        <w:snapToGrid w:val="0"/>
        <w:spacing w:after="120" w:line="360" w:lineRule="auto"/>
        <w:ind w:right="1134"/>
        <w:jc w:val="both"/>
        <w:rPr>
          <w:rFonts w:ascii="Times New Roman" w:hAnsi="Times New Roman" w:cs="Times New Roman"/>
          <w:b/>
          <w:sz w:val="24"/>
          <w:szCs w:val="24"/>
          <w:lang w:val="en-GB"/>
        </w:rPr>
      </w:pPr>
      <w:r w:rsidRPr="004D17E5">
        <w:rPr>
          <w:rFonts w:ascii="Times New Roman" w:hAnsi="Times New Roman" w:cs="Times New Roman"/>
          <w:b/>
          <w:sz w:val="24"/>
          <w:szCs w:val="24"/>
          <w:lang w:val="en-GB"/>
        </w:rPr>
        <w:t>PERMAI</w:t>
      </w:r>
    </w:p>
    <w:p w14:paraId="14EB51CF" w14:textId="6AC7CC32" w:rsidR="008438A3" w:rsidRPr="00B511FE"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PERMAI’s assistance package valued at RM15 billion was announced on 18 January 2021 to improve the existing on-going initiatives while accelerating the implementation of related initiatives. A total of 22 initiatives are to be implemented under PERMAI, anchored by three main objectives which are combatting the COVID-19 outbreak, safeguarding the welfare of the people and supporting the business continuity. Among the important initiatives are the enhancement of the Wage Subsidy, the implementation of the COVID-19 Vaccination Programme, acceleration of the Bantuan Prihatin Rakyat and enhancement of EPF’s i-Sinar programme.</w:t>
      </w:r>
    </w:p>
    <w:p w14:paraId="1C275AAA" w14:textId="77777777" w:rsidR="008438A3" w:rsidRPr="004D17E5" w:rsidRDefault="008438A3" w:rsidP="004D17E5">
      <w:pPr>
        <w:tabs>
          <w:tab w:val="left" w:pos="1701"/>
          <w:tab w:val="left" w:pos="2268"/>
          <w:tab w:val="left" w:pos="2835"/>
        </w:tabs>
        <w:suppressAutoHyphens/>
        <w:kinsoku w:val="0"/>
        <w:overflowPunct w:val="0"/>
        <w:autoSpaceDE w:val="0"/>
        <w:autoSpaceDN w:val="0"/>
        <w:adjustRightInd w:val="0"/>
        <w:snapToGrid w:val="0"/>
        <w:spacing w:after="120" w:line="360" w:lineRule="auto"/>
        <w:ind w:right="1134"/>
        <w:jc w:val="both"/>
        <w:rPr>
          <w:rFonts w:ascii="Times New Roman" w:hAnsi="Times New Roman" w:cs="Times New Roman"/>
          <w:b/>
          <w:sz w:val="24"/>
          <w:szCs w:val="24"/>
          <w:lang w:val="en-GB"/>
        </w:rPr>
      </w:pPr>
      <w:r w:rsidRPr="004D17E5">
        <w:rPr>
          <w:rFonts w:ascii="Times New Roman" w:hAnsi="Times New Roman" w:cs="Times New Roman"/>
          <w:b/>
          <w:sz w:val="24"/>
          <w:szCs w:val="24"/>
          <w:lang w:val="en-GB"/>
        </w:rPr>
        <w:t>PEMERKASA</w:t>
      </w:r>
    </w:p>
    <w:p w14:paraId="2CCDE275" w14:textId="64590D05" w:rsidR="008438A3" w:rsidRPr="004D17E5"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To boost Malaysia’s recovery amidst the challenging COVID-19 economic landscape, the Government has announced PEMERKASA worth RM20 billion on 17 March 2021. The package comprises of 20 strategic initiatives and further aimed at accelerating the Malaysian National Immunisation Programme (NIP) which saw an increase in allocation from RM3 billion to RM5 billion. As other previous economic packages, PEMERKASA also aims to alleviate the burden faced by the MSMEs, especially small-scale contractors.  This was achieved through the channelling of RM2.5 billion to help small-scale projects at grassroots level such as repairing infrastructure and public facilities, renovating strata homes including fixing broken lifts in public housing areas and building shops for local communities. To facilitate the reopening of businesses, around one million MSMEs were also allowed to apply for the one-off Special Prihatin Grant (GKP 3.0) worth RM1,000 each. PEMERKASA also empowers people with disabilities, those who have lost their jobs, youth and women by providing them with various financial aids.</w:t>
      </w:r>
    </w:p>
    <w:p w14:paraId="71756CE8" w14:textId="77777777" w:rsidR="008438A3" w:rsidRPr="004D17E5" w:rsidRDefault="008438A3" w:rsidP="004D17E5">
      <w:p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hAnsi="Times New Roman" w:cs="Times New Roman"/>
          <w:b/>
          <w:sz w:val="24"/>
          <w:szCs w:val="24"/>
          <w:lang w:val="en-GB"/>
        </w:rPr>
      </w:pPr>
      <w:r w:rsidRPr="004D17E5">
        <w:rPr>
          <w:rFonts w:ascii="Times New Roman" w:hAnsi="Times New Roman" w:cs="Times New Roman"/>
          <w:b/>
          <w:sz w:val="24"/>
          <w:szCs w:val="24"/>
          <w:lang w:val="en-GB"/>
        </w:rPr>
        <w:lastRenderedPageBreak/>
        <w:t>PEMERKASA+</w:t>
      </w:r>
    </w:p>
    <w:p w14:paraId="40DFE848" w14:textId="22AE1E56" w:rsidR="008438A3" w:rsidRPr="004D17E5"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PEMERKASA+ is a package worth RM40 billion was announced on 31 May 2021. The PEMERKASA package focuses on 12 strategic initiatives to enhance public healthcare capacity, continue the welfare agenda for the people and to support business continuity. Amongst others, the initiatives include automatic approval of loan moratorium for 3 months or a 50 per cent reduction in loan repayment for 6 months given to the B40 group, people who have lost their jobs and SMEs effective from June 2021, extension of Wage Subsidy Programme and extension of electricity bill discounts.</w:t>
      </w:r>
    </w:p>
    <w:p w14:paraId="0CCE7C32" w14:textId="77777777" w:rsidR="008438A3" w:rsidRPr="004D17E5" w:rsidRDefault="008438A3" w:rsidP="004D17E5">
      <w:p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hAnsi="Times New Roman" w:cs="Times New Roman"/>
          <w:sz w:val="24"/>
          <w:szCs w:val="24"/>
          <w:lang w:val="en-GB"/>
        </w:rPr>
      </w:pPr>
    </w:p>
    <w:p w14:paraId="68DEF07D" w14:textId="77777777" w:rsidR="008438A3" w:rsidRPr="004D17E5" w:rsidRDefault="008438A3" w:rsidP="004D17E5">
      <w:pPr>
        <w:tabs>
          <w:tab w:val="left" w:pos="1701"/>
          <w:tab w:val="left" w:pos="2268"/>
          <w:tab w:val="left" w:pos="2835"/>
        </w:tabs>
        <w:suppressAutoHyphens/>
        <w:kinsoku w:val="0"/>
        <w:overflowPunct w:val="0"/>
        <w:autoSpaceDE w:val="0"/>
        <w:autoSpaceDN w:val="0"/>
        <w:adjustRightInd w:val="0"/>
        <w:snapToGrid w:val="0"/>
        <w:spacing w:after="120" w:line="360" w:lineRule="auto"/>
        <w:ind w:right="1134"/>
        <w:jc w:val="both"/>
        <w:rPr>
          <w:rFonts w:ascii="Times New Roman" w:hAnsi="Times New Roman" w:cs="Times New Roman"/>
          <w:b/>
          <w:sz w:val="24"/>
          <w:szCs w:val="24"/>
          <w:lang w:val="en-GB"/>
        </w:rPr>
      </w:pPr>
      <w:r w:rsidRPr="004D17E5">
        <w:rPr>
          <w:rFonts w:ascii="Times New Roman" w:hAnsi="Times New Roman" w:cs="Times New Roman"/>
          <w:b/>
          <w:sz w:val="24"/>
          <w:szCs w:val="24"/>
          <w:lang w:val="en-GB"/>
        </w:rPr>
        <w:t>PEMULIH</w:t>
      </w:r>
    </w:p>
    <w:p w14:paraId="225D53F7" w14:textId="687F516B" w:rsidR="008438A3" w:rsidRPr="004D17E5"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sz w:val="24"/>
          <w:szCs w:val="24"/>
        </w:rPr>
        <w:t xml:space="preserve">PEMULIH assistance package announced on 28 June 2021 aims to continue the previous agenda, supporting business continuity and increasing vaccinations following the extension of the first phase of the NRP announced on 15 June 2021. The NRP which comprises of four phases is based on three headline indicators which are the average number of daily new cases, utilisation of Intensive Care Unit (ICU) beds and percentage of the eligible population fully vaccinated (completed two doses). The PEMULIH assistance package covers a total of 35 initiatives worth RM150 billion. The package is meant to benefit people and businesses that have been seriously impacted by MCO. Through the Special COVID-19 Aid (BKC) programme, direct financial aid will be given to the B40 and M40 households. A six-month moratorium from banks without having to fulfil any conditions were given to all individual borrowers and business owners. The Prihatin Special Grant (GKP) and improvement of wage subsidy programmes for businesses. Overall, this aid package has addressed the needs of most Malaysians affected economically by the pandemic and the prolonged MCO. </w:t>
      </w:r>
    </w:p>
    <w:p w14:paraId="77636C1B" w14:textId="77777777" w:rsidR="008438A3" w:rsidRPr="004D17E5" w:rsidRDefault="008438A3" w:rsidP="004D17E5">
      <w:pPr>
        <w:tabs>
          <w:tab w:val="left" w:pos="709"/>
          <w:tab w:val="left" w:pos="2268"/>
          <w:tab w:val="left" w:pos="2835"/>
        </w:tabs>
        <w:suppressAutoHyphens/>
        <w:kinsoku w:val="0"/>
        <w:overflowPunct w:val="0"/>
        <w:autoSpaceDE w:val="0"/>
        <w:autoSpaceDN w:val="0"/>
        <w:adjustRightInd w:val="0"/>
        <w:snapToGrid w:val="0"/>
        <w:spacing w:after="120" w:line="360" w:lineRule="auto"/>
        <w:ind w:right="403"/>
        <w:jc w:val="both"/>
        <w:rPr>
          <w:rFonts w:ascii="Times New Roman" w:hAnsi="Times New Roman" w:cs="Times New Roman"/>
          <w:sz w:val="24"/>
          <w:szCs w:val="24"/>
          <w:lang w:val="en-GB"/>
        </w:rPr>
      </w:pPr>
    </w:p>
    <w:p w14:paraId="27D8EC88" w14:textId="39B2FB3E" w:rsidR="008438A3" w:rsidRPr="004D17E5" w:rsidRDefault="008438A3" w:rsidP="00685CBB">
      <w:pPr>
        <w:pStyle w:val="SingleTxtG"/>
        <w:numPr>
          <w:ilvl w:val="0"/>
          <w:numId w:val="40"/>
        </w:numPr>
        <w:tabs>
          <w:tab w:val="clear" w:pos="1701"/>
          <w:tab w:val="left" w:pos="709"/>
        </w:tabs>
        <w:spacing w:line="360" w:lineRule="auto"/>
        <w:ind w:left="0" w:right="403" w:firstLine="0"/>
        <w:rPr>
          <w:sz w:val="24"/>
          <w:szCs w:val="24"/>
        </w:rPr>
      </w:pPr>
      <w:r w:rsidRPr="004D17E5">
        <w:rPr>
          <w:rFonts w:eastAsia="Calibri"/>
          <w:sz w:val="24"/>
          <w:szCs w:val="24"/>
        </w:rPr>
        <w:t>NPFDB has been granted RM1.1 million to be distributed to various NGOs to implement a Family Support Assistance Program to former COVID-19 patients and their families.  The program consists of activities in the form of emotional therapy services and family therapy kit assistance. These therapy services are implemented through home visits, counselling services and online talks. A total of 56 programs was targeted with 5600 family members to benefit from the program.</w:t>
      </w:r>
    </w:p>
    <w:p w14:paraId="4EDA1048" w14:textId="1EAF8ADA" w:rsidR="00FC2222" w:rsidRPr="004D17E5" w:rsidRDefault="00FC2222" w:rsidP="00EB2DF6">
      <w:pPr>
        <w:spacing w:line="360" w:lineRule="auto"/>
        <w:rPr>
          <w:rFonts w:ascii="Times New Roman" w:hAnsi="Times New Roman" w:cs="Times New Roman"/>
          <w:b/>
          <w:sz w:val="24"/>
          <w:szCs w:val="24"/>
          <w:u w:val="single"/>
        </w:rPr>
      </w:pPr>
    </w:p>
    <w:p w14:paraId="44260602" w14:textId="0CAAE53D" w:rsidR="00FC2222" w:rsidRPr="004D17E5" w:rsidRDefault="006416DC" w:rsidP="004D17E5">
      <w:pPr>
        <w:spacing w:line="360" w:lineRule="auto"/>
        <w:jc w:val="right"/>
        <w:rPr>
          <w:rFonts w:ascii="Times New Roman" w:hAnsi="Times New Roman" w:cs="Times New Roman"/>
          <w:b/>
          <w:sz w:val="24"/>
          <w:szCs w:val="24"/>
        </w:rPr>
      </w:pPr>
      <w:bookmarkStart w:id="14" w:name="_Hlk96958506"/>
      <w:r>
        <w:rPr>
          <w:rFonts w:ascii="Times New Roman" w:hAnsi="Times New Roman" w:cs="Times New Roman"/>
          <w:b/>
          <w:sz w:val="24"/>
          <w:szCs w:val="24"/>
        </w:rPr>
        <w:lastRenderedPageBreak/>
        <w:t>Annex</w:t>
      </w:r>
      <w:r w:rsidR="00FC2222" w:rsidRPr="004D17E5">
        <w:rPr>
          <w:rFonts w:ascii="Times New Roman" w:hAnsi="Times New Roman" w:cs="Times New Roman"/>
          <w:b/>
          <w:sz w:val="24"/>
          <w:szCs w:val="24"/>
        </w:rPr>
        <w:t xml:space="preserve"> </w:t>
      </w:r>
      <w:r>
        <w:rPr>
          <w:rFonts w:ascii="Times New Roman" w:hAnsi="Times New Roman" w:cs="Times New Roman"/>
          <w:b/>
          <w:sz w:val="24"/>
          <w:szCs w:val="24"/>
        </w:rPr>
        <w:t>X</w:t>
      </w:r>
    </w:p>
    <w:bookmarkEnd w:id="14"/>
    <w:p w14:paraId="7469988C" w14:textId="3981FB14" w:rsidR="00FA72DF" w:rsidRPr="004D17E5" w:rsidRDefault="00FC2222" w:rsidP="004D17E5">
      <w:pPr>
        <w:spacing w:line="360" w:lineRule="auto"/>
        <w:jc w:val="center"/>
        <w:rPr>
          <w:rFonts w:ascii="Times New Roman" w:hAnsi="Times New Roman" w:cs="Times New Roman"/>
          <w:b/>
          <w:sz w:val="24"/>
          <w:szCs w:val="24"/>
        </w:rPr>
      </w:pPr>
      <w:r w:rsidRPr="004D17E5">
        <w:rPr>
          <w:rFonts w:ascii="Times New Roman" w:hAnsi="Times New Roman" w:cs="Times New Roman"/>
          <w:b/>
          <w:sz w:val="24"/>
          <w:szCs w:val="24"/>
        </w:rPr>
        <w:t xml:space="preserve">Scholarship for Indigenous Students, 2016-2021 </w:t>
      </w:r>
    </w:p>
    <w:tbl>
      <w:tblPr>
        <w:tblW w:w="8960" w:type="dxa"/>
        <w:tblLook w:val="04A0" w:firstRow="1" w:lastRow="0" w:firstColumn="1" w:lastColumn="0" w:noHBand="0" w:noVBand="1"/>
      </w:tblPr>
      <w:tblGrid>
        <w:gridCol w:w="1240"/>
        <w:gridCol w:w="2120"/>
        <w:gridCol w:w="2800"/>
        <w:gridCol w:w="2800"/>
      </w:tblGrid>
      <w:tr w:rsidR="00FC2222" w:rsidRPr="004D17E5" w14:paraId="39B2BF23" w14:textId="77777777" w:rsidTr="00FC2222">
        <w:trPr>
          <w:trHeight w:val="300"/>
        </w:trPr>
        <w:tc>
          <w:tcPr>
            <w:tcW w:w="1240" w:type="dxa"/>
            <w:tcBorders>
              <w:top w:val="single" w:sz="8" w:space="0" w:color="auto"/>
              <w:left w:val="single" w:sz="8" w:space="0" w:color="auto"/>
              <w:bottom w:val="single" w:sz="4" w:space="0" w:color="auto"/>
              <w:right w:val="single" w:sz="4" w:space="0" w:color="auto"/>
            </w:tcBorders>
            <w:shd w:val="clear" w:color="auto" w:fill="E9F0F6" w:themeFill="accent1" w:themeFillTint="33"/>
            <w:noWrap/>
            <w:vAlign w:val="bottom"/>
            <w:hideMark/>
          </w:tcPr>
          <w:p w14:paraId="6013AE87" w14:textId="77777777" w:rsidR="00FC2222" w:rsidRPr="004D17E5" w:rsidRDefault="00FC2222" w:rsidP="004D17E5">
            <w:pPr>
              <w:spacing w:after="0" w:line="360" w:lineRule="auto"/>
              <w:jc w:val="center"/>
              <w:rPr>
                <w:rFonts w:ascii="Times New Roman" w:eastAsia="Times New Roman" w:hAnsi="Times New Roman" w:cs="Times New Roman"/>
                <w:b/>
                <w:bCs/>
                <w:color w:val="000000"/>
                <w:sz w:val="24"/>
                <w:szCs w:val="24"/>
                <w:lang w:eastAsia="en-MY"/>
              </w:rPr>
            </w:pPr>
            <w:r w:rsidRPr="004D17E5">
              <w:rPr>
                <w:rFonts w:ascii="Times New Roman" w:eastAsia="Times New Roman" w:hAnsi="Times New Roman" w:cs="Times New Roman"/>
                <w:b/>
                <w:bCs/>
                <w:color w:val="000000"/>
                <w:sz w:val="24"/>
                <w:szCs w:val="24"/>
                <w:lang w:eastAsia="en-MY"/>
              </w:rPr>
              <w:t>Year</w:t>
            </w:r>
          </w:p>
        </w:tc>
        <w:tc>
          <w:tcPr>
            <w:tcW w:w="2120" w:type="dxa"/>
            <w:tcBorders>
              <w:top w:val="single" w:sz="8" w:space="0" w:color="auto"/>
              <w:left w:val="nil"/>
              <w:bottom w:val="single" w:sz="4" w:space="0" w:color="auto"/>
              <w:right w:val="nil"/>
            </w:tcBorders>
            <w:shd w:val="clear" w:color="auto" w:fill="E9F0F6" w:themeFill="accent1" w:themeFillTint="33"/>
            <w:noWrap/>
            <w:vAlign w:val="bottom"/>
            <w:hideMark/>
          </w:tcPr>
          <w:p w14:paraId="6E1B5C30" w14:textId="77777777" w:rsidR="00FC2222" w:rsidRPr="004D17E5" w:rsidRDefault="00FC2222" w:rsidP="004D17E5">
            <w:pPr>
              <w:spacing w:after="0" w:line="360" w:lineRule="auto"/>
              <w:jc w:val="center"/>
              <w:rPr>
                <w:rFonts w:ascii="Times New Roman" w:eastAsia="Times New Roman" w:hAnsi="Times New Roman" w:cs="Times New Roman"/>
                <w:b/>
                <w:bCs/>
                <w:color w:val="000000"/>
                <w:sz w:val="24"/>
                <w:szCs w:val="24"/>
                <w:lang w:eastAsia="en-MY"/>
              </w:rPr>
            </w:pPr>
            <w:r w:rsidRPr="004D17E5">
              <w:rPr>
                <w:rFonts w:ascii="Times New Roman" w:eastAsia="Times New Roman" w:hAnsi="Times New Roman" w:cs="Times New Roman"/>
                <w:b/>
                <w:bCs/>
                <w:color w:val="000000"/>
                <w:sz w:val="24"/>
                <w:szCs w:val="24"/>
                <w:lang w:eastAsia="en-MY"/>
              </w:rPr>
              <w:t>Total Students</w:t>
            </w:r>
          </w:p>
        </w:tc>
        <w:tc>
          <w:tcPr>
            <w:tcW w:w="2800" w:type="dxa"/>
            <w:tcBorders>
              <w:top w:val="single" w:sz="8" w:space="0" w:color="auto"/>
              <w:left w:val="single" w:sz="8" w:space="0" w:color="auto"/>
              <w:bottom w:val="single" w:sz="4" w:space="0" w:color="auto"/>
              <w:right w:val="single" w:sz="8" w:space="0" w:color="auto"/>
            </w:tcBorders>
            <w:shd w:val="clear" w:color="auto" w:fill="E9F0F6" w:themeFill="accent1" w:themeFillTint="33"/>
          </w:tcPr>
          <w:p w14:paraId="41309209" w14:textId="38DD2136" w:rsidR="00FC2222" w:rsidRPr="004D17E5" w:rsidRDefault="00FC2222" w:rsidP="004D17E5">
            <w:pPr>
              <w:spacing w:after="0" w:line="360" w:lineRule="auto"/>
              <w:jc w:val="center"/>
              <w:rPr>
                <w:rFonts w:ascii="Times New Roman" w:eastAsia="Times New Roman" w:hAnsi="Times New Roman" w:cs="Times New Roman"/>
                <w:b/>
                <w:bCs/>
                <w:color w:val="000000"/>
                <w:sz w:val="24"/>
                <w:szCs w:val="24"/>
                <w:lang w:eastAsia="en-MY"/>
              </w:rPr>
            </w:pPr>
            <w:r w:rsidRPr="004D17E5">
              <w:rPr>
                <w:rFonts w:ascii="Times New Roman" w:eastAsia="Times New Roman" w:hAnsi="Times New Roman" w:cs="Times New Roman"/>
                <w:b/>
                <w:bCs/>
                <w:color w:val="000000"/>
                <w:sz w:val="24"/>
                <w:szCs w:val="24"/>
                <w:lang w:eastAsia="en-MY"/>
              </w:rPr>
              <w:t>Male</w:t>
            </w:r>
          </w:p>
        </w:tc>
        <w:tc>
          <w:tcPr>
            <w:tcW w:w="2800" w:type="dxa"/>
            <w:tcBorders>
              <w:top w:val="single" w:sz="8" w:space="0" w:color="auto"/>
              <w:left w:val="single" w:sz="8" w:space="0" w:color="auto"/>
              <w:bottom w:val="single" w:sz="4" w:space="0" w:color="auto"/>
              <w:right w:val="single" w:sz="8" w:space="0" w:color="auto"/>
            </w:tcBorders>
            <w:shd w:val="clear" w:color="auto" w:fill="E9F0F6" w:themeFill="accent1" w:themeFillTint="33"/>
            <w:noWrap/>
            <w:vAlign w:val="bottom"/>
            <w:hideMark/>
          </w:tcPr>
          <w:p w14:paraId="2AAC93E7" w14:textId="34CDCB71" w:rsidR="00FC2222" w:rsidRPr="004D17E5" w:rsidRDefault="00FC2222" w:rsidP="004D17E5">
            <w:pPr>
              <w:spacing w:after="0" w:line="360" w:lineRule="auto"/>
              <w:jc w:val="center"/>
              <w:rPr>
                <w:rFonts w:ascii="Times New Roman" w:eastAsia="Times New Roman" w:hAnsi="Times New Roman" w:cs="Times New Roman"/>
                <w:b/>
                <w:bCs/>
                <w:color w:val="000000"/>
                <w:sz w:val="24"/>
                <w:szCs w:val="24"/>
                <w:lang w:eastAsia="en-MY"/>
              </w:rPr>
            </w:pPr>
            <w:r w:rsidRPr="004D17E5">
              <w:rPr>
                <w:rFonts w:ascii="Times New Roman" w:eastAsia="Times New Roman" w:hAnsi="Times New Roman" w:cs="Times New Roman"/>
                <w:b/>
                <w:bCs/>
                <w:color w:val="000000"/>
                <w:sz w:val="24"/>
                <w:szCs w:val="24"/>
                <w:lang w:eastAsia="en-MY"/>
              </w:rPr>
              <w:t>Female</w:t>
            </w:r>
          </w:p>
        </w:tc>
      </w:tr>
      <w:tr w:rsidR="00FC2222" w:rsidRPr="004D17E5" w14:paraId="2F19335E" w14:textId="77777777" w:rsidTr="00FC2222">
        <w:trPr>
          <w:trHeight w:val="375"/>
        </w:trPr>
        <w:tc>
          <w:tcPr>
            <w:tcW w:w="1240" w:type="dxa"/>
            <w:tcBorders>
              <w:top w:val="nil"/>
              <w:left w:val="single" w:sz="8" w:space="0" w:color="auto"/>
              <w:bottom w:val="single" w:sz="4" w:space="0" w:color="auto"/>
              <w:right w:val="single" w:sz="4" w:space="0" w:color="auto"/>
            </w:tcBorders>
            <w:shd w:val="clear" w:color="auto" w:fill="E9F0F6" w:themeFill="accent1" w:themeFillTint="33"/>
            <w:noWrap/>
            <w:vAlign w:val="bottom"/>
            <w:hideMark/>
          </w:tcPr>
          <w:p w14:paraId="195B80BA"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2016</w:t>
            </w:r>
          </w:p>
        </w:tc>
        <w:tc>
          <w:tcPr>
            <w:tcW w:w="2120" w:type="dxa"/>
            <w:tcBorders>
              <w:top w:val="nil"/>
              <w:left w:val="nil"/>
              <w:bottom w:val="single" w:sz="4" w:space="0" w:color="auto"/>
              <w:right w:val="nil"/>
            </w:tcBorders>
            <w:shd w:val="clear" w:color="auto" w:fill="auto"/>
            <w:noWrap/>
            <w:vAlign w:val="bottom"/>
            <w:hideMark/>
          </w:tcPr>
          <w:p w14:paraId="66661F55"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797</w:t>
            </w:r>
          </w:p>
        </w:tc>
        <w:tc>
          <w:tcPr>
            <w:tcW w:w="2800" w:type="dxa"/>
            <w:tcBorders>
              <w:top w:val="nil"/>
              <w:left w:val="single" w:sz="8" w:space="0" w:color="auto"/>
              <w:bottom w:val="single" w:sz="4" w:space="0" w:color="auto"/>
              <w:right w:val="single" w:sz="8" w:space="0" w:color="auto"/>
            </w:tcBorders>
          </w:tcPr>
          <w:p w14:paraId="00B00FC4" w14:textId="59ECF154"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213</w:t>
            </w:r>
          </w:p>
        </w:tc>
        <w:tc>
          <w:tcPr>
            <w:tcW w:w="2800" w:type="dxa"/>
            <w:tcBorders>
              <w:top w:val="nil"/>
              <w:left w:val="single" w:sz="8" w:space="0" w:color="auto"/>
              <w:bottom w:val="single" w:sz="4" w:space="0" w:color="auto"/>
              <w:right w:val="single" w:sz="8" w:space="0" w:color="auto"/>
            </w:tcBorders>
            <w:shd w:val="clear" w:color="auto" w:fill="auto"/>
            <w:noWrap/>
            <w:vAlign w:val="center"/>
            <w:hideMark/>
          </w:tcPr>
          <w:p w14:paraId="76CCEFD2" w14:textId="7F5F28E0"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584</w:t>
            </w:r>
          </w:p>
        </w:tc>
      </w:tr>
      <w:tr w:rsidR="00FC2222" w:rsidRPr="004D17E5" w14:paraId="6D180DF3" w14:textId="77777777" w:rsidTr="00FC2222">
        <w:trPr>
          <w:trHeight w:val="375"/>
        </w:trPr>
        <w:tc>
          <w:tcPr>
            <w:tcW w:w="1240" w:type="dxa"/>
            <w:tcBorders>
              <w:top w:val="nil"/>
              <w:left w:val="single" w:sz="8" w:space="0" w:color="auto"/>
              <w:bottom w:val="single" w:sz="4" w:space="0" w:color="auto"/>
              <w:right w:val="single" w:sz="4" w:space="0" w:color="auto"/>
            </w:tcBorders>
            <w:shd w:val="clear" w:color="auto" w:fill="E9F0F6" w:themeFill="accent1" w:themeFillTint="33"/>
            <w:noWrap/>
            <w:vAlign w:val="bottom"/>
            <w:hideMark/>
          </w:tcPr>
          <w:p w14:paraId="74D45C29"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2017</w:t>
            </w:r>
          </w:p>
        </w:tc>
        <w:tc>
          <w:tcPr>
            <w:tcW w:w="2120" w:type="dxa"/>
            <w:tcBorders>
              <w:top w:val="nil"/>
              <w:left w:val="nil"/>
              <w:bottom w:val="single" w:sz="4" w:space="0" w:color="auto"/>
              <w:right w:val="nil"/>
            </w:tcBorders>
            <w:shd w:val="clear" w:color="auto" w:fill="auto"/>
            <w:noWrap/>
            <w:vAlign w:val="bottom"/>
            <w:hideMark/>
          </w:tcPr>
          <w:p w14:paraId="11E087E2"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596</w:t>
            </w:r>
          </w:p>
        </w:tc>
        <w:tc>
          <w:tcPr>
            <w:tcW w:w="2800" w:type="dxa"/>
            <w:tcBorders>
              <w:top w:val="nil"/>
              <w:left w:val="single" w:sz="8" w:space="0" w:color="auto"/>
              <w:bottom w:val="single" w:sz="4" w:space="0" w:color="auto"/>
              <w:right w:val="single" w:sz="8" w:space="0" w:color="auto"/>
            </w:tcBorders>
          </w:tcPr>
          <w:p w14:paraId="6E5EB666" w14:textId="2FA9674A"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173</w:t>
            </w:r>
          </w:p>
        </w:tc>
        <w:tc>
          <w:tcPr>
            <w:tcW w:w="2800" w:type="dxa"/>
            <w:tcBorders>
              <w:top w:val="nil"/>
              <w:left w:val="single" w:sz="8" w:space="0" w:color="auto"/>
              <w:bottom w:val="single" w:sz="4" w:space="0" w:color="auto"/>
              <w:right w:val="single" w:sz="8" w:space="0" w:color="auto"/>
            </w:tcBorders>
            <w:shd w:val="clear" w:color="auto" w:fill="auto"/>
            <w:noWrap/>
            <w:vAlign w:val="center"/>
            <w:hideMark/>
          </w:tcPr>
          <w:p w14:paraId="6DC9ADA9" w14:textId="7D598560"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423</w:t>
            </w:r>
          </w:p>
        </w:tc>
      </w:tr>
      <w:tr w:rsidR="00FC2222" w:rsidRPr="004D17E5" w14:paraId="00893B24" w14:textId="77777777" w:rsidTr="00FC2222">
        <w:trPr>
          <w:trHeight w:val="375"/>
        </w:trPr>
        <w:tc>
          <w:tcPr>
            <w:tcW w:w="1240" w:type="dxa"/>
            <w:tcBorders>
              <w:top w:val="nil"/>
              <w:left w:val="single" w:sz="8" w:space="0" w:color="auto"/>
              <w:bottom w:val="single" w:sz="4" w:space="0" w:color="auto"/>
              <w:right w:val="single" w:sz="4" w:space="0" w:color="auto"/>
            </w:tcBorders>
            <w:shd w:val="clear" w:color="auto" w:fill="E9F0F6" w:themeFill="accent1" w:themeFillTint="33"/>
            <w:noWrap/>
            <w:vAlign w:val="bottom"/>
            <w:hideMark/>
          </w:tcPr>
          <w:p w14:paraId="4EDC104C"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2018</w:t>
            </w:r>
          </w:p>
        </w:tc>
        <w:tc>
          <w:tcPr>
            <w:tcW w:w="2120" w:type="dxa"/>
            <w:tcBorders>
              <w:top w:val="nil"/>
              <w:left w:val="nil"/>
              <w:bottom w:val="single" w:sz="4" w:space="0" w:color="auto"/>
              <w:right w:val="nil"/>
            </w:tcBorders>
            <w:shd w:val="clear" w:color="auto" w:fill="auto"/>
            <w:noWrap/>
            <w:vAlign w:val="bottom"/>
            <w:hideMark/>
          </w:tcPr>
          <w:p w14:paraId="6B6A1889"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836</w:t>
            </w:r>
          </w:p>
        </w:tc>
        <w:tc>
          <w:tcPr>
            <w:tcW w:w="2800" w:type="dxa"/>
            <w:tcBorders>
              <w:top w:val="nil"/>
              <w:left w:val="single" w:sz="8" w:space="0" w:color="auto"/>
              <w:bottom w:val="single" w:sz="4" w:space="0" w:color="auto"/>
              <w:right w:val="single" w:sz="8" w:space="0" w:color="auto"/>
            </w:tcBorders>
          </w:tcPr>
          <w:p w14:paraId="0450335A" w14:textId="645FEACC"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246</w:t>
            </w:r>
          </w:p>
        </w:tc>
        <w:tc>
          <w:tcPr>
            <w:tcW w:w="2800" w:type="dxa"/>
            <w:tcBorders>
              <w:top w:val="nil"/>
              <w:left w:val="single" w:sz="8" w:space="0" w:color="auto"/>
              <w:bottom w:val="single" w:sz="4" w:space="0" w:color="auto"/>
              <w:right w:val="single" w:sz="8" w:space="0" w:color="auto"/>
            </w:tcBorders>
            <w:shd w:val="clear" w:color="auto" w:fill="auto"/>
            <w:noWrap/>
            <w:vAlign w:val="center"/>
            <w:hideMark/>
          </w:tcPr>
          <w:p w14:paraId="603C334F" w14:textId="42885C78"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590</w:t>
            </w:r>
          </w:p>
        </w:tc>
      </w:tr>
      <w:tr w:rsidR="00FC2222" w:rsidRPr="004D17E5" w14:paraId="2BD4CA30" w14:textId="77777777" w:rsidTr="00FC2222">
        <w:trPr>
          <w:trHeight w:val="375"/>
        </w:trPr>
        <w:tc>
          <w:tcPr>
            <w:tcW w:w="1240" w:type="dxa"/>
            <w:tcBorders>
              <w:top w:val="nil"/>
              <w:left w:val="single" w:sz="8" w:space="0" w:color="auto"/>
              <w:bottom w:val="single" w:sz="4" w:space="0" w:color="auto"/>
              <w:right w:val="single" w:sz="4" w:space="0" w:color="auto"/>
            </w:tcBorders>
            <w:shd w:val="clear" w:color="auto" w:fill="E9F0F6" w:themeFill="accent1" w:themeFillTint="33"/>
            <w:noWrap/>
            <w:vAlign w:val="bottom"/>
            <w:hideMark/>
          </w:tcPr>
          <w:p w14:paraId="2BAE7499"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2019</w:t>
            </w:r>
          </w:p>
        </w:tc>
        <w:tc>
          <w:tcPr>
            <w:tcW w:w="2120" w:type="dxa"/>
            <w:tcBorders>
              <w:top w:val="nil"/>
              <w:left w:val="nil"/>
              <w:bottom w:val="single" w:sz="4" w:space="0" w:color="auto"/>
              <w:right w:val="nil"/>
            </w:tcBorders>
            <w:shd w:val="clear" w:color="auto" w:fill="auto"/>
            <w:noWrap/>
            <w:vAlign w:val="bottom"/>
            <w:hideMark/>
          </w:tcPr>
          <w:p w14:paraId="5EBBE4FA"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821</w:t>
            </w:r>
          </w:p>
        </w:tc>
        <w:tc>
          <w:tcPr>
            <w:tcW w:w="2800" w:type="dxa"/>
            <w:tcBorders>
              <w:top w:val="nil"/>
              <w:left w:val="single" w:sz="8" w:space="0" w:color="auto"/>
              <w:bottom w:val="single" w:sz="4" w:space="0" w:color="auto"/>
              <w:right w:val="single" w:sz="8" w:space="0" w:color="auto"/>
            </w:tcBorders>
          </w:tcPr>
          <w:p w14:paraId="7A421C94" w14:textId="2BE8C9FC"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821</w:t>
            </w:r>
          </w:p>
        </w:tc>
        <w:tc>
          <w:tcPr>
            <w:tcW w:w="2800" w:type="dxa"/>
            <w:tcBorders>
              <w:top w:val="nil"/>
              <w:left w:val="single" w:sz="8" w:space="0" w:color="auto"/>
              <w:bottom w:val="single" w:sz="4" w:space="0" w:color="auto"/>
              <w:right w:val="single" w:sz="8" w:space="0" w:color="auto"/>
            </w:tcBorders>
            <w:shd w:val="clear" w:color="auto" w:fill="auto"/>
            <w:noWrap/>
            <w:vAlign w:val="center"/>
            <w:hideMark/>
          </w:tcPr>
          <w:p w14:paraId="694C3687" w14:textId="13CEA950"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0</w:t>
            </w:r>
          </w:p>
        </w:tc>
      </w:tr>
      <w:tr w:rsidR="00FC2222" w:rsidRPr="004D17E5" w14:paraId="0798EAF8" w14:textId="77777777" w:rsidTr="00FC2222">
        <w:trPr>
          <w:trHeight w:val="375"/>
        </w:trPr>
        <w:tc>
          <w:tcPr>
            <w:tcW w:w="1240" w:type="dxa"/>
            <w:tcBorders>
              <w:top w:val="nil"/>
              <w:left w:val="single" w:sz="8" w:space="0" w:color="auto"/>
              <w:bottom w:val="single" w:sz="4" w:space="0" w:color="auto"/>
              <w:right w:val="single" w:sz="4" w:space="0" w:color="auto"/>
            </w:tcBorders>
            <w:shd w:val="clear" w:color="auto" w:fill="E9F0F6" w:themeFill="accent1" w:themeFillTint="33"/>
            <w:noWrap/>
            <w:vAlign w:val="bottom"/>
            <w:hideMark/>
          </w:tcPr>
          <w:p w14:paraId="1D5D518E"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2020</w:t>
            </w:r>
          </w:p>
        </w:tc>
        <w:tc>
          <w:tcPr>
            <w:tcW w:w="2120" w:type="dxa"/>
            <w:tcBorders>
              <w:top w:val="nil"/>
              <w:left w:val="nil"/>
              <w:bottom w:val="single" w:sz="4" w:space="0" w:color="auto"/>
              <w:right w:val="nil"/>
            </w:tcBorders>
            <w:shd w:val="clear" w:color="auto" w:fill="auto"/>
            <w:noWrap/>
            <w:vAlign w:val="bottom"/>
            <w:hideMark/>
          </w:tcPr>
          <w:p w14:paraId="200E7E51"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1,053</w:t>
            </w:r>
          </w:p>
        </w:tc>
        <w:tc>
          <w:tcPr>
            <w:tcW w:w="2800" w:type="dxa"/>
            <w:tcBorders>
              <w:top w:val="nil"/>
              <w:left w:val="single" w:sz="8" w:space="0" w:color="auto"/>
              <w:bottom w:val="single" w:sz="4" w:space="0" w:color="auto"/>
              <w:right w:val="single" w:sz="8" w:space="0" w:color="auto"/>
            </w:tcBorders>
          </w:tcPr>
          <w:p w14:paraId="5F6F39F2" w14:textId="7C42CA1A"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463</w:t>
            </w:r>
          </w:p>
        </w:tc>
        <w:tc>
          <w:tcPr>
            <w:tcW w:w="2800" w:type="dxa"/>
            <w:tcBorders>
              <w:top w:val="nil"/>
              <w:left w:val="single" w:sz="8" w:space="0" w:color="auto"/>
              <w:bottom w:val="single" w:sz="4" w:space="0" w:color="auto"/>
              <w:right w:val="single" w:sz="8" w:space="0" w:color="auto"/>
            </w:tcBorders>
            <w:shd w:val="clear" w:color="auto" w:fill="auto"/>
            <w:noWrap/>
            <w:vAlign w:val="center"/>
            <w:hideMark/>
          </w:tcPr>
          <w:p w14:paraId="6710B913" w14:textId="554F54A6"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590</w:t>
            </w:r>
          </w:p>
        </w:tc>
      </w:tr>
      <w:tr w:rsidR="00FC2222" w:rsidRPr="004D17E5" w14:paraId="1D2B1FAF" w14:textId="77777777" w:rsidTr="00FC2222">
        <w:trPr>
          <w:trHeight w:val="390"/>
        </w:trPr>
        <w:tc>
          <w:tcPr>
            <w:tcW w:w="1240" w:type="dxa"/>
            <w:tcBorders>
              <w:top w:val="nil"/>
              <w:left w:val="single" w:sz="8" w:space="0" w:color="auto"/>
              <w:bottom w:val="single" w:sz="8" w:space="0" w:color="auto"/>
              <w:right w:val="single" w:sz="4" w:space="0" w:color="auto"/>
            </w:tcBorders>
            <w:shd w:val="clear" w:color="auto" w:fill="E9F0F6" w:themeFill="accent1" w:themeFillTint="33"/>
            <w:noWrap/>
            <w:vAlign w:val="bottom"/>
            <w:hideMark/>
          </w:tcPr>
          <w:p w14:paraId="107AD023"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2021</w:t>
            </w:r>
          </w:p>
        </w:tc>
        <w:tc>
          <w:tcPr>
            <w:tcW w:w="2120" w:type="dxa"/>
            <w:tcBorders>
              <w:top w:val="nil"/>
              <w:left w:val="nil"/>
              <w:bottom w:val="single" w:sz="8" w:space="0" w:color="auto"/>
              <w:right w:val="nil"/>
            </w:tcBorders>
            <w:shd w:val="clear" w:color="auto" w:fill="auto"/>
            <w:noWrap/>
            <w:vAlign w:val="bottom"/>
            <w:hideMark/>
          </w:tcPr>
          <w:p w14:paraId="528F905A" w14:textId="77777777"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911</w:t>
            </w:r>
          </w:p>
        </w:tc>
        <w:tc>
          <w:tcPr>
            <w:tcW w:w="2800" w:type="dxa"/>
            <w:tcBorders>
              <w:top w:val="nil"/>
              <w:left w:val="single" w:sz="8" w:space="0" w:color="auto"/>
              <w:bottom w:val="single" w:sz="8" w:space="0" w:color="auto"/>
              <w:right w:val="single" w:sz="8" w:space="0" w:color="auto"/>
            </w:tcBorders>
          </w:tcPr>
          <w:p w14:paraId="5C417F0C" w14:textId="12907F9C"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387</w:t>
            </w:r>
          </w:p>
        </w:tc>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68A1AB07" w14:textId="490EEA5B" w:rsidR="00FC2222" w:rsidRPr="004D17E5" w:rsidRDefault="00FC2222" w:rsidP="004D17E5">
            <w:pPr>
              <w:spacing w:after="0" w:line="360" w:lineRule="auto"/>
              <w:jc w:val="center"/>
              <w:rPr>
                <w:rFonts w:ascii="Times New Roman" w:eastAsia="Times New Roman" w:hAnsi="Times New Roman" w:cs="Times New Roman"/>
                <w:color w:val="000000"/>
                <w:sz w:val="24"/>
                <w:szCs w:val="24"/>
                <w:lang w:eastAsia="en-MY"/>
              </w:rPr>
            </w:pPr>
            <w:r w:rsidRPr="004D17E5">
              <w:rPr>
                <w:rFonts w:ascii="Times New Roman" w:eastAsia="Times New Roman" w:hAnsi="Times New Roman" w:cs="Times New Roman"/>
                <w:color w:val="000000"/>
                <w:sz w:val="24"/>
                <w:szCs w:val="24"/>
                <w:lang w:eastAsia="en-MY"/>
              </w:rPr>
              <w:t>524</w:t>
            </w:r>
          </w:p>
        </w:tc>
      </w:tr>
    </w:tbl>
    <w:p w14:paraId="44CCC9F1" w14:textId="610D3AF7" w:rsidR="00FA72DF" w:rsidRPr="004D17E5" w:rsidRDefault="00FA72DF" w:rsidP="004D17E5">
      <w:pPr>
        <w:spacing w:line="360" w:lineRule="auto"/>
        <w:jc w:val="center"/>
        <w:rPr>
          <w:rFonts w:ascii="Times New Roman" w:hAnsi="Times New Roman" w:cs="Times New Roman"/>
          <w:b/>
          <w:sz w:val="24"/>
          <w:szCs w:val="24"/>
          <w:u w:val="single"/>
        </w:rPr>
      </w:pPr>
    </w:p>
    <w:p w14:paraId="539BF32A" w14:textId="20CC7F81" w:rsidR="00243991" w:rsidRPr="004D17E5" w:rsidRDefault="00243991" w:rsidP="004D17E5">
      <w:pPr>
        <w:spacing w:line="360" w:lineRule="auto"/>
        <w:jc w:val="center"/>
        <w:rPr>
          <w:rFonts w:ascii="Times New Roman" w:hAnsi="Times New Roman" w:cs="Times New Roman"/>
          <w:b/>
          <w:sz w:val="24"/>
          <w:szCs w:val="24"/>
          <w:u w:val="single"/>
        </w:rPr>
      </w:pPr>
    </w:p>
    <w:p w14:paraId="60444B42" w14:textId="3708032F" w:rsidR="00243991" w:rsidRPr="004D17E5" w:rsidRDefault="00243991" w:rsidP="004D17E5">
      <w:pPr>
        <w:spacing w:line="360" w:lineRule="auto"/>
        <w:jc w:val="center"/>
        <w:rPr>
          <w:rFonts w:ascii="Times New Roman" w:hAnsi="Times New Roman" w:cs="Times New Roman"/>
          <w:b/>
          <w:sz w:val="24"/>
          <w:szCs w:val="24"/>
          <w:u w:val="single"/>
        </w:rPr>
      </w:pPr>
    </w:p>
    <w:p w14:paraId="496F049B" w14:textId="431082AE" w:rsidR="00243991" w:rsidRPr="004D17E5" w:rsidRDefault="00243991" w:rsidP="004D17E5">
      <w:pPr>
        <w:spacing w:line="360" w:lineRule="auto"/>
        <w:jc w:val="center"/>
        <w:rPr>
          <w:rFonts w:ascii="Times New Roman" w:hAnsi="Times New Roman" w:cs="Times New Roman"/>
          <w:b/>
          <w:sz w:val="24"/>
          <w:szCs w:val="24"/>
          <w:u w:val="single"/>
        </w:rPr>
      </w:pPr>
    </w:p>
    <w:p w14:paraId="6B7214EA" w14:textId="12994EB2" w:rsidR="00243991" w:rsidRPr="004D17E5" w:rsidRDefault="00243991" w:rsidP="004D17E5">
      <w:pPr>
        <w:spacing w:line="360" w:lineRule="auto"/>
        <w:jc w:val="center"/>
        <w:rPr>
          <w:rFonts w:ascii="Times New Roman" w:hAnsi="Times New Roman" w:cs="Times New Roman"/>
          <w:b/>
          <w:sz w:val="24"/>
          <w:szCs w:val="24"/>
          <w:u w:val="single"/>
        </w:rPr>
      </w:pPr>
    </w:p>
    <w:p w14:paraId="1E6CB58B" w14:textId="4B7D55C9" w:rsidR="00243991" w:rsidRPr="004D17E5" w:rsidRDefault="00243991" w:rsidP="004D17E5">
      <w:pPr>
        <w:spacing w:line="360" w:lineRule="auto"/>
        <w:jc w:val="center"/>
        <w:rPr>
          <w:rFonts w:ascii="Times New Roman" w:hAnsi="Times New Roman" w:cs="Times New Roman"/>
          <w:b/>
          <w:sz w:val="24"/>
          <w:szCs w:val="24"/>
          <w:u w:val="single"/>
        </w:rPr>
      </w:pPr>
    </w:p>
    <w:p w14:paraId="2250D404" w14:textId="11E268AF" w:rsidR="00243991" w:rsidRPr="004D17E5" w:rsidRDefault="00243991" w:rsidP="004D17E5">
      <w:pPr>
        <w:spacing w:line="360" w:lineRule="auto"/>
        <w:jc w:val="center"/>
        <w:rPr>
          <w:rFonts w:ascii="Times New Roman" w:hAnsi="Times New Roman" w:cs="Times New Roman"/>
          <w:b/>
          <w:sz w:val="24"/>
          <w:szCs w:val="24"/>
          <w:u w:val="single"/>
        </w:rPr>
      </w:pPr>
    </w:p>
    <w:p w14:paraId="35D6C323" w14:textId="0B08ED16" w:rsidR="00243991" w:rsidRPr="004D17E5" w:rsidRDefault="00243991" w:rsidP="004D17E5">
      <w:pPr>
        <w:spacing w:line="360" w:lineRule="auto"/>
        <w:jc w:val="center"/>
        <w:rPr>
          <w:rFonts w:ascii="Times New Roman" w:hAnsi="Times New Roman" w:cs="Times New Roman"/>
          <w:b/>
          <w:sz w:val="24"/>
          <w:szCs w:val="24"/>
          <w:u w:val="single"/>
        </w:rPr>
      </w:pPr>
    </w:p>
    <w:p w14:paraId="707C1086" w14:textId="6292D2F9" w:rsidR="00243991" w:rsidRPr="004D17E5" w:rsidRDefault="00243991" w:rsidP="004D17E5">
      <w:pPr>
        <w:spacing w:line="360" w:lineRule="auto"/>
        <w:jc w:val="center"/>
        <w:rPr>
          <w:rFonts w:ascii="Times New Roman" w:hAnsi="Times New Roman" w:cs="Times New Roman"/>
          <w:b/>
          <w:sz w:val="24"/>
          <w:szCs w:val="24"/>
          <w:u w:val="single"/>
        </w:rPr>
      </w:pPr>
    </w:p>
    <w:p w14:paraId="35B482AF" w14:textId="69064073" w:rsidR="00243991" w:rsidRPr="004D17E5" w:rsidRDefault="00243991" w:rsidP="004D17E5">
      <w:pPr>
        <w:spacing w:line="360" w:lineRule="auto"/>
        <w:jc w:val="center"/>
        <w:rPr>
          <w:rFonts w:ascii="Times New Roman" w:hAnsi="Times New Roman" w:cs="Times New Roman"/>
          <w:b/>
          <w:sz w:val="24"/>
          <w:szCs w:val="24"/>
          <w:u w:val="single"/>
        </w:rPr>
      </w:pPr>
    </w:p>
    <w:p w14:paraId="2FE3638E" w14:textId="416F0804" w:rsidR="00243991" w:rsidRPr="004D17E5" w:rsidRDefault="00243991" w:rsidP="004D17E5">
      <w:pPr>
        <w:spacing w:line="360" w:lineRule="auto"/>
        <w:jc w:val="center"/>
        <w:rPr>
          <w:rFonts w:ascii="Times New Roman" w:hAnsi="Times New Roman" w:cs="Times New Roman"/>
          <w:b/>
          <w:sz w:val="24"/>
          <w:szCs w:val="24"/>
          <w:u w:val="single"/>
        </w:rPr>
      </w:pPr>
    </w:p>
    <w:p w14:paraId="5B935B97" w14:textId="3F2D9D67" w:rsidR="00243991" w:rsidRPr="004D17E5" w:rsidRDefault="00243991" w:rsidP="004D17E5">
      <w:pPr>
        <w:spacing w:line="360" w:lineRule="auto"/>
        <w:jc w:val="center"/>
        <w:rPr>
          <w:rFonts w:ascii="Times New Roman" w:hAnsi="Times New Roman" w:cs="Times New Roman"/>
          <w:b/>
          <w:sz w:val="24"/>
          <w:szCs w:val="24"/>
          <w:u w:val="single"/>
        </w:rPr>
      </w:pPr>
    </w:p>
    <w:p w14:paraId="53FC4153" w14:textId="0F62DCE1" w:rsidR="00243991" w:rsidRPr="004D17E5" w:rsidRDefault="00243991" w:rsidP="004D17E5">
      <w:pPr>
        <w:spacing w:line="360" w:lineRule="auto"/>
        <w:jc w:val="center"/>
        <w:rPr>
          <w:rFonts w:ascii="Times New Roman" w:hAnsi="Times New Roman" w:cs="Times New Roman"/>
          <w:b/>
          <w:sz w:val="24"/>
          <w:szCs w:val="24"/>
          <w:u w:val="single"/>
        </w:rPr>
      </w:pPr>
    </w:p>
    <w:p w14:paraId="5EC06167" w14:textId="15659911" w:rsidR="00243991" w:rsidRPr="004D17E5" w:rsidRDefault="00243991" w:rsidP="004D17E5">
      <w:pPr>
        <w:spacing w:line="360" w:lineRule="auto"/>
        <w:jc w:val="center"/>
        <w:rPr>
          <w:rFonts w:ascii="Times New Roman" w:hAnsi="Times New Roman" w:cs="Times New Roman"/>
          <w:b/>
          <w:sz w:val="24"/>
          <w:szCs w:val="24"/>
          <w:u w:val="single"/>
        </w:rPr>
      </w:pPr>
    </w:p>
    <w:p w14:paraId="75ADE32F" w14:textId="2AF18341" w:rsidR="00243991" w:rsidRPr="004D17E5" w:rsidRDefault="00243991" w:rsidP="004D17E5">
      <w:pPr>
        <w:spacing w:line="360" w:lineRule="auto"/>
        <w:jc w:val="center"/>
        <w:rPr>
          <w:rFonts w:ascii="Times New Roman" w:hAnsi="Times New Roman" w:cs="Times New Roman"/>
          <w:b/>
          <w:sz w:val="24"/>
          <w:szCs w:val="24"/>
          <w:u w:val="single"/>
        </w:rPr>
      </w:pPr>
    </w:p>
    <w:p w14:paraId="7ADB7B85" w14:textId="511EA409" w:rsidR="00243991" w:rsidRPr="004D17E5" w:rsidRDefault="00243991" w:rsidP="006416DC">
      <w:pPr>
        <w:spacing w:line="360" w:lineRule="auto"/>
        <w:rPr>
          <w:rFonts w:ascii="Times New Roman" w:hAnsi="Times New Roman" w:cs="Times New Roman"/>
          <w:b/>
          <w:sz w:val="24"/>
          <w:szCs w:val="24"/>
          <w:u w:val="single"/>
        </w:rPr>
      </w:pPr>
    </w:p>
    <w:p w14:paraId="1F87DDE4" w14:textId="3A582788" w:rsidR="00243991" w:rsidRPr="004D17E5" w:rsidRDefault="00243991" w:rsidP="004D17E5">
      <w:pPr>
        <w:spacing w:line="360" w:lineRule="auto"/>
        <w:jc w:val="center"/>
        <w:rPr>
          <w:rFonts w:ascii="Times New Roman" w:hAnsi="Times New Roman" w:cs="Times New Roman"/>
          <w:b/>
          <w:sz w:val="24"/>
          <w:szCs w:val="24"/>
          <w:u w:val="single"/>
        </w:rPr>
      </w:pPr>
    </w:p>
    <w:p w14:paraId="66EA106F" w14:textId="1A6F7E0F" w:rsidR="00243991" w:rsidRPr="004D17E5" w:rsidRDefault="00243991" w:rsidP="004D17E5">
      <w:pPr>
        <w:spacing w:line="360" w:lineRule="auto"/>
        <w:jc w:val="right"/>
        <w:rPr>
          <w:rFonts w:ascii="Times New Roman" w:hAnsi="Times New Roman" w:cs="Times New Roman"/>
          <w:b/>
          <w:sz w:val="24"/>
          <w:szCs w:val="24"/>
        </w:rPr>
      </w:pPr>
      <w:r w:rsidRPr="004D17E5">
        <w:rPr>
          <w:rFonts w:ascii="Times New Roman" w:hAnsi="Times New Roman" w:cs="Times New Roman"/>
          <w:b/>
          <w:sz w:val="24"/>
          <w:szCs w:val="24"/>
        </w:rPr>
        <w:lastRenderedPageBreak/>
        <w:t>A</w:t>
      </w:r>
      <w:r w:rsidR="006416DC">
        <w:rPr>
          <w:rFonts w:ascii="Times New Roman" w:hAnsi="Times New Roman" w:cs="Times New Roman"/>
          <w:b/>
          <w:sz w:val="24"/>
          <w:szCs w:val="24"/>
        </w:rPr>
        <w:t>nnex</w:t>
      </w:r>
      <w:r w:rsidRPr="004D17E5">
        <w:rPr>
          <w:rFonts w:ascii="Times New Roman" w:hAnsi="Times New Roman" w:cs="Times New Roman"/>
          <w:b/>
          <w:sz w:val="24"/>
          <w:szCs w:val="24"/>
        </w:rPr>
        <w:t xml:space="preserve"> </w:t>
      </w:r>
      <w:r w:rsidR="006416DC">
        <w:rPr>
          <w:rFonts w:ascii="Times New Roman" w:hAnsi="Times New Roman" w:cs="Times New Roman"/>
          <w:b/>
          <w:sz w:val="24"/>
          <w:szCs w:val="24"/>
        </w:rPr>
        <w:t>Y</w:t>
      </w:r>
    </w:p>
    <w:p w14:paraId="6D8AFBC9" w14:textId="77777777" w:rsidR="007505FC" w:rsidRPr="004D17E5" w:rsidRDefault="007505FC" w:rsidP="004D17E5">
      <w:pPr>
        <w:spacing w:line="360" w:lineRule="auto"/>
        <w:jc w:val="center"/>
        <w:rPr>
          <w:rFonts w:ascii="Times New Roman" w:eastAsia="Calibri" w:hAnsi="Times New Roman" w:cs="Times New Roman"/>
          <w:b/>
          <w:sz w:val="24"/>
          <w:szCs w:val="24"/>
          <w:u w:val="single"/>
        </w:rPr>
      </w:pPr>
      <w:r w:rsidRPr="004D17E5">
        <w:rPr>
          <w:rFonts w:ascii="Times New Roman" w:eastAsia="Calibri" w:hAnsi="Times New Roman" w:cs="Times New Roman"/>
          <w:b/>
          <w:sz w:val="24"/>
          <w:szCs w:val="24"/>
          <w:u w:val="single"/>
        </w:rPr>
        <w:t>Raising Awareness through Programmes for Marriage</w:t>
      </w:r>
    </w:p>
    <w:p w14:paraId="7A545744" w14:textId="4E75CA90" w:rsidR="00A50C9A" w:rsidRPr="004D17E5" w:rsidRDefault="00A50C9A" w:rsidP="004D17E5">
      <w:pPr>
        <w:pStyle w:val="ListParagraph"/>
        <w:numPr>
          <w:ilvl w:val="0"/>
          <w:numId w:val="20"/>
        </w:numPr>
        <w:spacing w:line="360" w:lineRule="auto"/>
        <w:ind w:left="284" w:firstLine="0"/>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In Malaysia, premarital course is one of the important requirements to be fulfilled for the application of marriage for Muslim. This initiative was implemented since 1996. The course is not only to provide basic knowledge on religious aspects particularly on the concept and objectives of a marriage, but also knowledge on the skills of problem solving in marital conflict, stress and financial management, and health issues. The aims at reducing the number of marital problems and divorce rate among Muslim couples. With regard to the module of premarital course, it consists of three parts. The first pertains to faith, worship, moral and procedure of marriage, the second is communication in family, health issues, time and financial management, and the third part concerns the dissolution of marriage, stress or conflict management and counselling services.</w:t>
      </w:r>
    </w:p>
    <w:p w14:paraId="097250C8" w14:textId="77777777" w:rsidR="00A50C9A" w:rsidRPr="004D17E5" w:rsidRDefault="00A50C9A" w:rsidP="004D17E5">
      <w:pPr>
        <w:pStyle w:val="ListParagraph"/>
        <w:spacing w:line="360" w:lineRule="auto"/>
        <w:ind w:left="284"/>
        <w:jc w:val="both"/>
        <w:rPr>
          <w:rFonts w:ascii="Times New Roman" w:eastAsia="Calibri" w:hAnsi="Times New Roman" w:cs="Times New Roman"/>
          <w:sz w:val="24"/>
          <w:szCs w:val="24"/>
        </w:rPr>
      </w:pPr>
    </w:p>
    <w:p w14:paraId="4538D642" w14:textId="53E87F86" w:rsidR="00A50C9A" w:rsidRDefault="007505FC" w:rsidP="006930B7">
      <w:pPr>
        <w:pStyle w:val="ListParagraph"/>
        <w:numPr>
          <w:ilvl w:val="0"/>
          <w:numId w:val="20"/>
        </w:numPr>
        <w:spacing w:line="360" w:lineRule="auto"/>
        <w:ind w:left="284" w:firstLine="0"/>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 xml:space="preserve">NPFDB has developed several modules that aim to raise awareness and enhance knowledge of family institutions. SMARTSTART module is a Pre-Marital Program for couples who are planning to get married and those who have recently married that discuses knowledge and skills in the various aspects of marriage and parenting to support them psychologically and prepare them for a harmonious marriage life. The SMARSTART has been upgraded and known as SMARTSTART 2.0.  The upgraded module is divided into 3 phases or stages of marriage: the pre-marriage phase (before marriage), aims to impart knowledge and skills on preparation towards marriage, the romance phase (marriage age 1-2 years), aims to provide knowledge and skills towards understanding one’s partner as well as planning the future of the family and the 2nd honeymoon phase (marriage age 3-5 years), aims to provide family management skills and enliven couple’s intimacy. Another new module developed and implemented is the Family and Child Safety Education Program (PEKA).  This program aims to provide education and knowledge to parents on safety aspects that include safety at home, away from home and online. In addition, NPFDB in collaboration with UNICEF Malaysia, Universiti Putra Malaysia, and Maestral International have developed a new module named ‘Naungan </w:t>
      </w:r>
      <w:proofErr w:type="gramStart"/>
      <w:r w:rsidRPr="004D17E5">
        <w:rPr>
          <w:rFonts w:ascii="Times New Roman" w:eastAsia="Calibri" w:hAnsi="Times New Roman" w:cs="Times New Roman"/>
          <w:sz w:val="24"/>
          <w:szCs w:val="24"/>
        </w:rPr>
        <w:t>Kasih :</w:t>
      </w:r>
      <w:proofErr w:type="gramEnd"/>
      <w:r w:rsidRPr="004D17E5">
        <w:rPr>
          <w:rFonts w:ascii="Times New Roman" w:eastAsia="Calibri" w:hAnsi="Times New Roman" w:cs="Times New Roman"/>
          <w:sz w:val="24"/>
          <w:szCs w:val="24"/>
        </w:rPr>
        <w:t xml:space="preserve"> Positive Parenting Program’ and It was developed after an extensive review of two existing parent training modules developed by NPFDB – Belaian Kasih and Mutiara Kasih. The Naungan Kasih programme is a group-based family strengthening programme for families with children ages 0 to 18. It is designed to be delivered concurrently to groups of parents based on the age of their children (0-23 </w:t>
      </w:r>
      <w:r w:rsidRPr="004D17E5">
        <w:rPr>
          <w:rFonts w:ascii="Times New Roman" w:eastAsia="Calibri" w:hAnsi="Times New Roman" w:cs="Times New Roman"/>
          <w:sz w:val="24"/>
          <w:szCs w:val="24"/>
        </w:rPr>
        <w:lastRenderedPageBreak/>
        <w:t>months, 2-9 years, and 10-18 years). The core theme in Naungan Kasih is “Building a Resilient Home for You and Your Child.” By helping parents build a home of support for themselves and their children by managing their children’s behaviour whilst promoting healthy parent child relationships.</w:t>
      </w:r>
    </w:p>
    <w:p w14:paraId="19712BE5" w14:textId="77777777" w:rsidR="006930B7" w:rsidRPr="006930B7" w:rsidRDefault="006930B7" w:rsidP="006930B7">
      <w:pPr>
        <w:pStyle w:val="ListParagraph"/>
        <w:spacing w:line="360" w:lineRule="auto"/>
        <w:ind w:left="284"/>
        <w:jc w:val="both"/>
        <w:rPr>
          <w:rFonts w:ascii="Times New Roman" w:eastAsia="Calibri" w:hAnsi="Times New Roman" w:cs="Times New Roman"/>
          <w:sz w:val="24"/>
          <w:szCs w:val="24"/>
        </w:rPr>
      </w:pPr>
    </w:p>
    <w:p w14:paraId="414C4386" w14:textId="5EFB302A" w:rsidR="007505FC" w:rsidRPr="004D17E5" w:rsidRDefault="007505FC" w:rsidP="004D17E5">
      <w:pPr>
        <w:pStyle w:val="ListParagraph"/>
        <w:numPr>
          <w:ilvl w:val="0"/>
          <w:numId w:val="20"/>
        </w:numPr>
        <w:spacing w:line="360" w:lineRule="auto"/>
        <w:ind w:left="284" w:firstLine="0"/>
        <w:jc w:val="both"/>
        <w:rPr>
          <w:rFonts w:ascii="Times New Roman" w:eastAsia="Calibri" w:hAnsi="Times New Roman" w:cs="Times New Roman"/>
          <w:sz w:val="24"/>
          <w:szCs w:val="24"/>
        </w:rPr>
      </w:pPr>
      <w:r w:rsidRPr="004D17E5">
        <w:rPr>
          <w:rFonts w:ascii="Times New Roman" w:eastAsia="Calibri" w:hAnsi="Times New Roman" w:cs="Times New Roman"/>
          <w:sz w:val="24"/>
          <w:szCs w:val="24"/>
        </w:rPr>
        <w:t>Parenting@Work courses designed to help dual career families cope with the multiple demands of work and family life. Participants have the opportunity to learn the skills and techniques of balancing family and work, time management as well as gain valuable parenting knowledge in facing contemporary family challenges. The Parenting@Work course has also been implemented in the corporate sector and benefited to all groups of parents. The I'm In Control module (Parent's Edition) has been developed to complement the I'm In Control Module developed for teenagers. The module objectives are to enhance parent's knowledge on the physiological, biological, physical and social development of adolescents, to increase parenting knowledge and skills on adolescent sexual and reproductive health and to provide skills on enhancing parent-teen relationship. The main objective of the I'm in Control (Teenagers) module is to empower teenagers with the appropriate knowledge, attitudes and skills to make informed choices about their sexual and reproductive health. This module is targeted at teenagers aged 13 - 17 years and focuses on building skills to prevent and reduce the risks to pregnancy, sexually transmitted infections and HIV/AIDS.</w:t>
      </w:r>
    </w:p>
    <w:p w14:paraId="6573A761" w14:textId="77777777" w:rsidR="00A50C9A" w:rsidRPr="004D17E5" w:rsidRDefault="00A50C9A" w:rsidP="004D17E5">
      <w:pPr>
        <w:pStyle w:val="ListParagraph"/>
        <w:spacing w:line="360" w:lineRule="auto"/>
        <w:ind w:left="284"/>
        <w:jc w:val="both"/>
        <w:rPr>
          <w:rFonts w:ascii="Times New Roman" w:eastAsia="Calibri" w:hAnsi="Times New Roman" w:cs="Times New Roman"/>
          <w:sz w:val="24"/>
          <w:szCs w:val="24"/>
        </w:rPr>
      </w:pPr>
    </w:p>
    <w:p w14:paraId="6AC559D6" w14:textId="77777777" w:rsidR="007505FC" w:rsidRPr="004D17E5" w:rsidRDefault="007505FC" w:rsidP="004D17E5">
      <w:pPr>
        <w:spacing w:line="360" w:lineRule="auto"/>
        <w:jc w:val="both"/>
        <w:rPr>
          <w:rFonts w:ascii="Times New Roman" w:eastAsia="Calibri" w:hAnsi="Times New Roman" w:cs="Times New Roman"/>
          <w:sz w:val="24"/>
          <w:szCs w:val="24"/>
        </w:rPr>
      </w:pPr>
    </w:p>
    <w:p w14:paraId="6FC9E0BB" w14:textId="77777777" w:rsidR="00243991" w:rsidRPr="004D17E5" w:rsidRDefault="00243991" w:rsidP="004D17E5">
      <w:pPr>
        <w:spacing w:line="360" w:lineRule="auto"/>
        <w:jc w:val="both"/>
        <w:rPr>
          <w:rFonts w:ascii="Times New Roman" w:hAnsi="Times New Roman" w:cs="Times New Roman"/>
          <w:b/>
          <w:sz w:val="24"/>
          <w:szCs w:val="24"/>
          <w:u w:val="single"/>
        </w:rPr>
      </w:pPr>
    </w:p>
    <w:sectPr w:rsidR="00243991" w:rsidRPr="004D17E5" w:rsidSect="008438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C4CD0" w14:textId="77777777" w:rsidR="00E23765" w:rsidRDefault="00E23765" w:rsidP="00A72D88">
      <w:pPr>
        <w:spacing w:after="0" w:line="240" w:lineRule="auto"/>
      </w:pPr>
      <w:r>
        <w:separator/>
      </w:r>
    </w:p>
  </w:endnote>
  <w:endnote w:type="continuationSeparator" w:id="0">
    <w:p w14:paraId="6DDE63CB" w14:textId="77777777" w:rsidR="00E23765" w:rsidRDefault="00E23765" w:rsidP="00A72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B465E" w14:textId="77777777" w:rsidR="00145DF0" w:rsidRDefault="00145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804948"/>
      <w:docPartObj>
        <w:docPartGallery w:val="Page Numbers (Bottom of Page)"/>
        <w:docPartUnique/>
      </w:docPartObj>
    </w:sdtPr>
    <w:sdtEndPr>
      <w:rPr>
        <w:noProof/>
      </w:rPr>
    </w:sdtEndPr>
    <w:sdtContent>
      <w:p w14:paraId="31D72623" w14:textId="6FDE6E2F" w:rsidR="00145DF0" w:rsidRDefault="00145DF0">
        <w:pPr>
          <w:pStyle w:val="Footer"/>
          <w:jc w:val="right"/>
        </w:pPr>
        <w:r w:rsidRPr="004A01F0">
          <w:rPr>
            <w:rFonts w:ascii="Times New Roman" w:hAnsi="Times New Roman" w:cs="Times New Roman"/>
            <w:sz w:val="24"/>
            <w:szCs w:val="24"/>
          </w:rPr>
          <w:fldChar w:fldCharType="begin"/>
        </w:r>
        <w:r w:rsidRPr="004A01F0">
          <w:rPr>
            <w:rFonts w:ascii="Times New Roman" w:hAnsi="Times New Roman" w:cs="Times New Roman"/>
            <w:sz w:val="24"/>
            <w:szCs w:val="24"/>
          </w:rPr>
          <w:instrText xml:space="preserve"> PAGE   \* MERGEFORMAT </w:instrText>
        </w:r>
        <w:r w:rsidRPr="004A01F0">
          <w:rPr>
            <w:rFonts w:ascii="Times New Roman" w:hAnsi="Times New Roman" w:cs="Times New Roman"/>
            <w:sz w:val="24"/>
            <w:szCs w:val="24"/>
          </w:rPr>
          <w:fldChar w:fldCharType="separate"/>
        </w:r>
        <w:r w:rsidRPr="004A01F0">
          <w:rPr>
            <w:rFonts w:ascii="Times New Roman" w:hAnsi="Times New Roman" w:cs="Times New Roman"/>
            <w:noProof/>
            <w:sz w:val="24"/>
            <w:szCs w:val="24"/>
          </w:rPr>
          <w:t>2</w:t>
        </w:r>
        <w:r w:rsidRPr="004A01F0">
          <w:rPr>
            <w:rFonts w:ascii="Times New Roman" w:hAnsi="Times New Roman" w:cs="Times New Roman"/>
            <w:noProof/>
            <w:sz w:val="24"/>
            <w:szCs w:val="24"/>
          </w:rPr>
          <w:fldChar w:fldCharType="end"/>
        </w:r>
      </w:p>
    </w:sdtContent>
  </w:sdt>
  <w:p w14:paraId="2D4D5F39" w14:textId="77777777" w:rsidR="00145DF0" w:rsidRDefault="00145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FED80" w14:textId="77777777" w:rsidR="00145DF0" w:rsidRDefault="00145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46487" w14:textId="77777777" w:rsidR="00E23765" w:rsidRDefault="00E23765" w:rsidP="00A72D88">
      <w:pPr>
        <w:spacing w:after="0" w:line="240" w:lineRule="auto"/>
      </w:pPr>
      <w:r>
        <w:separator/>
      </w:r>
    </w:p>
  </w:footnote>
  <w:footnote w:type="continuationSeparator" w:id="0">
    <w:p w14:paraId="7D7CD625" w14:textId="77777777" w:rsidR="00E23765" w:rsidRDefault="00E23765" w:rsidP="00A72D88">
      <w:pPr>
        <w:spacing w:after="0" w:line="240" w:lineRule="auto"/>
      </w:pPr>
      <w:r>
        <w:continuationSeparator/>
      </w:r>
    </w:p>
  </w:footnote>
  <w:footnote w:id="1">
    <w:p w14:paraId="71C3BF9A" w14:textId="77777777" w:rsidR="00145DF0" w:rsidRPr="00EA51D5" w:rsidRDefault="00145DF0" w:rsidP="004D17E5">
      <w:pPr>
        <w:pStyle w:val="FootnoteText"/>
        <w:tabs>
          <w:tab w:val="clear" w:pos="1021"/>
          <w:tab w:val="right" w:pos="142"/>
        </w:tabs>
        <w:ind w:left="142" w:hanging="142"/>
        <w:rPr>
          <w:lang w:val="en-US"/>
        </w:rPr>
      </w:pPr>
      <w:r>
        <w:rPr>
          <w:rStyle w:val="FootnoteReference"/>
        </w:rPr>
        <w:footnoteRef/>
      </w:r>
      <w:r>
        <w:t xml:space="preserve"> </w:t>
      </w:r>
      <w:r>
        <w:rPr>
          <w:lang w:val="en-MY"/>
        </w:rPr>
        <w:t>T</w:t>
      </w:r>
      <w:r w:rsidRPr="00EA51D5">
        <w:rPr>
          <w:lang w:val="en-MY"/>
        </w:rPr>
        <w:t>he Parliament renamed the previous Special Select Committee on Rights and Gender Equality to th</w:t>
      </w:r>
      <w:bookmarkStart w:id="0" w:name="_Hlk95398167"/>
      <w:r>
        <w:rPr>
          <w:lang w:val="en-MY"/>
        </w:rPr>
        <w:t xml:space="preserve">e </w:t>
      </w:r>
      <w:r w:rsidRPr="00EA51D5">
        <w:rPr>
          <w:lang w:val="en-MY"/>
        </w:rPr>
        <w:t xml:space="preserve">Special Select </w:t>
      </w:r>
      <w:bookmarkEnd w:id="0"/>
      <w:r w:rsidRPr="00EA51D5">
        <w:rPr>
          <w:lang w:val="en-MY"/>
        </w:rPr>
        <w:t>Committee on Gender Equality and Family Development.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8DFE7" w14:textId="77777777" w:rsidR="00145DF0" w:rsidRDefault="00145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4A5FF" w14:textId="77777777" w:rsidR="00145DF0" w:rsidRDefault="00145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E2FC6" w14:textId="77777777" w:rsidR="00145DF0" w:rsidRDefault="00145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C73E7"/>
    <w:multiLevelType w:val="hybridMultilevel"/>
    <w:tmpl w:val="B53652CA"/>
    <w:lvl w:ilvl="0" w:tplc="77489320">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61B0F"/>
    <w:multiLevelType w:val="hybridMultilevel"/>
    <w:tmpl w:val="CBE4911C"/>
    <w:lvl w:ilvl="0" w:tplc="FFFFFFFF">
      <w:start w:val="1"/>
      <w:numFmt w:val="lowerRoman"/>
      <w:lvlText w:val="%1."/>
      <w:lvlJc w:val="right"/>
      <w:pPr>
        <w:ind w:left="1620" w:hanging="360"/>
      </w:p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 w15:restartNumberingAfterBreak="0">
    <w:nsid w:val="0C8169B2"/>
    <w:multiLevelType w:val="multilevel"/>
    <w:tmpl w:val="8EC4956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54FD0"/>
    <w:multiLevelType w:val="hybridMultilevel"/>
    <w:tmpl w:val="72D0EFE2"/>
    <w:lvl w:ilvl="0" w:tplc="4DA89346">
      <w:start w:val="1"/>
      <w:numFmt w:val="decimal"/>
      <w:lvlText w:val="%1."/>
      <w:lvlJc w:val="left"/>
      <w:pPr>
        <w:ind w:left="644" w:hanging="360"/>
      </w:pPr>
      <w:rPr>
        <w:rFonts w:ascii="Times New Roman" w:hAnsi="Times New Roman" w:cs="Times New Roman" w:hint="default"/>
        <w:b w:val="0"/>
        <w:i w:val="0"/>
        <w:sz w:val="26"/>
        <w:szCs w:val="26"/>
      </w:rPr>
    </w:lvl>
    <w:lvl w:ilvl="1" w:tplc="4409001B">
      <w:start w:val="1"/>
      <w:numFmt w:val="lowerRoman"/>
      <w:lvlText w:val="%2."/>
      <w:lvlJc w:val="right"/>
      <w:pPr>
        <w:ind w:left="1620" w:hanging="360"/>
      </w:pPr>
    </w:lvl>
    <w:lvl w:ilvl="2" w:tplc="3409001B">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abstractNum w:abstractNumId="4" w15:restartNumberingAfterBreak="0">
    <w:nsid w:val="0F915C8B"/>
    <w:multiLevelType w:val="hybridMultilevel"/>
    <w:tmpl w:val="6808856A"/>
    <w:lvl w:ilvl="0" w:tplc="DA6615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1B0171"/>
    <w:multiLevelType w:val="hybridMultilevel"/>
    <w:tmpl w:val="DB78447E"/>
    <w:lvl w:ilvl="0" w:tplc="44090013">
      <w:start w:val="1"/>
      <w:numFmt w:val="upp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121F57E6"/>
    <w:multiLevelType w:val="hybridMultilevel"/>
    <w:tmpl w:val="3FC4AEE6"/>
    <w:lvl w:ilvl="0" w:tplc="498E1FE6">
      <w:start w:val="1"/>
      <w:numFmt w:val="lowerRoman"/>
      <w:lvlText w:val="(%1)"/>
      <w:lvlJc w:val="left"/>
      <w:pPr>
        <w:ind w:left="720" w:hanging="72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7" w15:restartNumberingAfterBreak="0">
    <w:nsid w:val="14D86171"/>
    <w:multiLevelType w:val="hybridMultilevel"/>
    <w:tmpl w:val="4F0E1B32"/>
    <w:lvl w:ilvl="0" w:tplc="FFFFFFFF">
      <w:start w:val="1"/>
      <w:numFmt w:val="decimal"/>
      <w:lvlText w:val="%1."/>
      <w:lvlJc w:val="left"/>
      <w:pPr>
        <w:ind w:left="360" w:hanging="360"/>
      </w:pPr>
      <w:rPr>
        <w:rFonts w:ascii="Times New Roman" w:hAnsi="Times New Roman" w:cs="Times New Roman" w:hint="default"/>
        <w:b w:val="0"/>
        <w:i w:val="0"/>
        <w:sz w:val="24"/>
        <w:szCs w:val="24"/>
      </w:rPr>
    </w:lvl>
    <w:lvl w:ilvl="1" w:tplc="FFFFFFFF">
      <w:start w:val="1"/>
      <w:numFmt w:val="lowerRoman"/>
      <w:lvlText w:val="%2."/>
      <w:lvlJc w:val="right"/>
      <w:pPr>
        <w:ind w:left="1336" w:hanging="360"/>
      </w:pPr>
    </w:lvl>
    <w:lvl w:ilvl="2" w:tplc="FFFFFFFF">
      <w:start w:val="1"/>
      <w:numFmt w:val="lowerRoman"/>
      <w:lvlText w:val="%3."/>
      <w:lvlJc w:val="right"/>
      <w:pPr>
        <w:ind w:left="2056" w:hanging="180"/>
      </w:pPr>
    </w:lvl>
    <w:lvl w:ilvl="3" w:tplc="FFFFFFFF" w:tentative="1">
      <w:start w:val="1"/>
      <w:numFmt w:val="decimal"/>
      <w:lvlText w:val="%4."/>
      <w:lvlJc w:val="left"/>
      <w:pPr>
        <w:ind w:left="2776" w:hanging="360"/>
      </w:pPr>
    </w:lvl>
    <w:lvl w:ilvl="4" w:tplc="FFFFFFFF" w:tentative="1">
      <w:start w:val="1"/>
      <w:numFmt w:val="lowerLetter"/>
      <w:lvlText w:val="%5."/>
      <w:lvlJc w:val="left"/>
      <w:pPr>
        <w:ind w:left="3496" w:hanging="360"/>
      </w:pPr>
    </w:lvl>
    <w:lvl w:ilvl="5" w:tplc="FFFFFFFF" w:tentative="1">
      <w:start w:val="1"/>
      <w:numFmt w:val="lowerRoman"/>
      <w:lvlText w:val="%6."/>
      <w:lvlJc w:val="right"/>
      <w:pPr>
        <w:ind w:left="4216" w:hanging="180"/>
      </w:pPr>
    </w:lvl>
    <w:lvl w:ilvl="6" w:tplc="FFFFFFFF" w:tentative="1">
      <w:start w:val="1"/>
      <w:numFmt w:val="decimal"/>
      <w:lvlText w:val="%7."/>
      <w:lvlJc w:val="left"/>
      <w:pPr>
        <w:ind w:left="4936" w:hanging="360"/>
      </w:pPr>
    </w:lvl>
    <w:lvl w:ilvl="7" w:tplc="FFFFFFFF" w:tentative="1">
      <w:start w:val="1"/>
      <w:numFmt w:val="lowerLetter"/>
      <w:lvlText w:val="%8."/>
      <w:lvlJc w:val="left"/>
      <w:pPr>
        <w:ind w:left="5656" w:hanging="360"/>
      </w:pPr>
    </w:lvl>
    <w:lvl w:ilvl="8" w:tplc="FFFFFFFF" w:tentative="1">
      <w:start w:val="1"/>
      <w:numFmt w:val="lowerRoman"/>
      <w:lvlText w:val="%9."/>
      <w:lvlJc w:val="right"/>
      <w:pPr>
        <w:ind w:left="6376" w:hanging="180"/>
      </w:pPr>
    </w:lvl>
  </w:abstractNum>
  <w:abstractNum w:abstractNumId="8" w15:restartNumberingAfterBreak="0">
    <w:nsid w:val="19E35190"/>
    <w:multiLevelType w:val="hybridMultilevel"/>
    <w:tmpl w:val="008C48EC"/>
    <w:lvl w:ilvl="0" w:tplc="4E581C5A">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1A682F3A"/>
    <w:multiLevelType w:val="hybridMultilevel"/>
    <w:tmpl w:val="F100372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0" w15:restartNumberingAfterBreak="0">
    <w:nsid w:val="1D4C232D"/>
    <w:multiLevelType w:val="hybridMultilevel"/>
    <w:tmpl w:val="CBE4911C"/>
    <w:lvl w:ilvl="0" w:tplc="FFFFFFFF">
      <w:start w:val="1"/>
      <w:numFmt w:val="lowerRoman"/>
      <w:lvlText w:val="%1."/>
      <w:lvlJc w:val="right"/>
      <w:pPr>
        <w:ind w:left="1620" w:hanging="360"/>
      </w:p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1" w15:restartNumberingAfterBreak="0">
    <w:nsid w:val="27D960AE"/>
    <w:multiLevelType w:val="hybridMultilevel"/>
    <w:tmpl w:val="593CA948"/>
    <w:lvl w:ilvl="0" w:tplc="44090017">
      <w:start w:val="1"/>
      <w:numFmt w:val="lowerLetter"/>
      <w:lvlText w:val="%1)"/>
      <w:lvlJc w:val="left"/>
      <w:pPr>
        <w:ind w:left="1494" w:hanging="360"/>
      </w:pPr>
    </w:lvl>
    <w:lvl w:ilvl="1" w:tplc="44090019" w:tentative="1">
      <w:start w:val="1"/>
      <w:numFmt w:val="lowerLetter"/>
      <w:lvlText w:val="%2."/>
      <w:lvlJc w:val="left"/>
      <w:pPr>
        <w:ind w:left="2214" w:hanging="360"/>
      </w:pPr>
    </w:lvl>
    <w:lvl w:ilvl="2" w:tplc="4409001B" w:tentative="1">
      <w:start w:val="1"/>
      <w:numFmt w:val="lowerRoman"/>
      <w:lvlText w:val="%3."/>
      <w:lvlJc w:val="right"/>
      <w:pPr>
        <w:ind w:left="2934" w:hanging="180"/>
      </w:pPr>
    </w:lvl>
    <w:lvl w:ilvl="3" w:tplc="4409000F" w:tentative="1">
      <w:start w:val="1"/>
      <w:numFmt w:val="decimal"/>
      <w:lvlText w:val="%4."/>
      <w:lvlJc w:val="left"/>
      <w:pPr>
        <w:ind w:left="3654" w:hanging="360"/>
      </w:pPr>
    </w:lvl>
    <w:lvl w:ilvl="4" w:tplc="44090019" w:tentative="1">
      <w:start w:val="1"/>
      <w:numFmt w:val="lowerLetter"/>
      <w:lvlText w:val="%5."/>
      <w:lvlJc w:val="left"/>
      <w:pPr>
        <w:ind w:left="4374" w:hanging="360"/>
      </w:pPr>
    </w:lvl>
    <w:lvl w:ilvl="5" w:tplc="4409001B" w:tentative="1">
      <w:start w:val="1"/>
      <w:numFmt w:val="lowerRoman"/>
      <w:lvlText w:val="%6."/>
      <w:lvlJc w:val="right"/>
      <w:pPr>
        <w:ind w:left="5094" w:hanging="180"/>
      </w:pPr>
    </w:lvl>
    <w:lvl w:ilvl="6" w:tplc="4409000F" w:tentative="1">
      <w:start w:val="1"/>
      <w:numFmt w:val="decimal"/>
      <w:lvlText w:val="%7."/>
      <w:lvlJc w:val="left"/>
      <w:pPr>
        <w:ind w:left="5814" w:hanging="360"/>
      </w:pPr>
    </w:lvl>
    <w:lvl w:ilvl="7" w:tplc="44090019" w:tentative="1">
      <w:start w:val="1"/>
      <w:numFmt w:val="lowerLetter"/>
      <w:lvlText w:val="%8."/>
      <w:lvlJc w:val="left"/>
      <w:pPr>
        <w:ind w:left="6534" w:hanging="360"/>
      </w:pPr>
    </w:lvl>
    <w:lvl w:ilvl="8" w:tplc="4409001B" w:tentative="1">
      <w:start w:val="1"/>
      <w:numFmt w:val="lowerRoman"/>
      <w:lvlText w:val="%9."/>
      <w:lvlJc w:val="right"/>
      <w:pPr>
        <w:ind w:left="7254" w:hanging="180"/>
      </w:pPr>
    </w:lvl>
  </w:abstractNum>
  <w:abstractNum w:abstractNumId="12" w15:restartNumberingAfterBreak="0">
    <w:nsid w:val="36411925"/>
    <w:multiLevelType w:val="hybridMultilevel"/>
    <w:tmpl w:val="4F0E1B32"/>
    <w:lvl w:ilvl="0" w:tplc="C4AC8EFA">
      <w:start w:val="1"/>
      <w:numFmt w:val="decimal"/>
      <w:lvlText w:val="%1."/>
      <w:lvlJc w:val="left"/>
      <w:pPr>
        <w:ind w:left="644" w:hanging="360"/>
      </w:pPr>
      <w:rPr>
        <w:rFonts w:ascii="Times New Roman" w:hAnsi="Times New Roman" w:cs="Times New Roman" w:hint="default"/>
        <w:b w:val="0"/>
        <w:i w:val="0"/>
        <w:sz w:val="24"/>
        <w:szCs w:val="24"/>
      </w:rPr>
    </w:lvl>
    <w:lvl w:ilvl="1" w:tplc="4409001B">
      <w:start w:val="1"/>
      <w:numFmt w:val="lowerRoman"/>
      <w:lvlText w:val="%2."/>
      <w:lvlJc w:val="right"/>
      <w:pPr>
        <w:ind w:left="1620" w:hanging="360"/>
      </w:pPr>
    </w:lvl>
    <w:lvl w:ilvl="2" w:tplc="3409001B">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abstractNum w:abstractNumId="13" w15:restartNumberingAfterBreak="0">
    <w:nsid w:val="379169A7"/>
    <w:multiLevelType w:val="hybridMultilevel"/>
    <w:tmpl w:val="DF3C9C48"/>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4" w15:restartNumberingAfterBreak="0">
    <w:nsid w:val="3D2D352A"/>
    <w:multiLevelType w:val="hybridMultilevel"/>
    <w:tmpl w:val="5C743BC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5" w15:restartNumberingAfterBreak="0">
    <w:nsid w:val="3DF21EB2"/>
    <w:multiLevelType w:val="hybridMultilevel"/>
    <w:tmpl w:val="2C3071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3E853855"/>
    <w:multiLevelType w:val="hybridMultilevel"/>
    <w:tmpl w:val="5088E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220D10"/>
    <w:multiLevelType w:val="hybridMultilevel"/>
    <w:tmpl w:val="9BDA61E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463935D9"/>
    <w:multiLevelType w:val="hybridMultilevel"/>
    <w:tmpl w:val="04300E22"/>
    <w:lvl w:ilvl="0" w:tplc="F120F838">
      <w:start w:val="1"/>
      <w:numFmt w:val="lowerRoman"/>
      <w:lvlText w:val="(%1)"/>
      <w:lvlJc w:val="left"/>
      <w:pPr>
        <w:ind w:left="1854" w:hanging="720"/>
      </w:pPr>
      <w:rPr>
        <w:rFonts w:hint="default"/>
      </w:rPr>
    </w:lvl>
    <w:lvl w:ilvl="1" w:tplc="44090019" w:tentative="1">
      <w:start w:val="1"/>
      <w:numFmt w:val="lowerLetter"/>
      <w:lvlText w:val="%2."/>
      <w:lvlJc w:val="left"/>
      <w:pPr>
        <w:ind w:left="2214" w:hanging="360"/>
      </w:pPr>
    </w:lvl>
    <w:lvl w:ilvl="2" w:tplc="4409001B" w:tentative="1">
      <w:start w:val="1"/>
      <w:numFmt w:val="lowerRoman"/>
      <w:lvlText w:val="%3."/>
      <w:lvlJc w:val="right"/>
      <w:pPr>
        <w:ind w:left="2934" w:hanging="180"/>
      </w:pPr>
    </w:lvl>
    <w:lvl w:ilvl="3" w:tplc="4409000F" w:tentative="1">
      <w:start w:val="1"/>
      <w:numFmt w:val="decimal"/>
      <w:lvlText w:val="%4."/>
      <w:lvlJc w:val="left"/>
      <w:pPr>
        <w:ind w:left="3654" w:hanging="360"/>
      </w:pPr>
    </w:lvl>
    <w:lvl w:ilvl="4" w:tplc="44090019" w:tentative="1">
      <w:start w:val="1"/>
      <w:numFmt w:val="lowerLetter"/>
      <w:lvlText w:val="%5."/>
      <w:lvlJc w:val="left"/>
      <w:pPr>
        <w:ind w:left="4374" w:hanging="360"/>
      </w:pPr>
    </w:lvl>
    <w:lvl w:ilvl="5" w:tplc="4409001B" w:tentative="1">
      <w:start w:val="1"/>
      <w:numFmt w:val="lowerRoman"/>
      <w:lvlText w:val="%6."/>
      <w:lvlJc w:val="right"/>
      <w:pPr>
        <w:ind w:left="5094" w:hanging="180"/>
      </w:pPr>
    </w:lvl>
    <w:lvl w:ilvl="6" w:tplc="4409000F" w:tentative="1">
      <w:start w:val="1"/>
      <w:numFmt w:val="decimal"/>
      <w:lvlText w:val="%7."/>
      <w:lvlJc w:val="left"/>
      <w:pPr>
        <w:ind w:left="5814" w:hanging="360"/>
      </w:pPr>
    </w:lvl>
    <w:lvl w:ilvl="7" w:tplc="44090019" w:tentative="1">
      <w:start w:val="1"/>
      <w:numFmt w:val="lowerLetter"/>
      <w:lvlText w:val="%8."/>
      <w:lvlJc w:val="left"/>
      <w:pPr>
        <w:ind w:left="6534" w:hanging="360"/>
      </w:pPr>
    </w:lvl>
    <w:lvl w:ilvl="8" w:tplc="4409001B" w:tentative="1">
      <w:start w:val="1"/>
      <w:numFmt w:val="lowerRoman"/>
      <w:lvlText w:val="%9."/>
      <w:lvlJc w:val="right"/>
      <w:pPr>
        <w:ind w:left="7254" w:hanging="180"/>
      </w:pPr>
    </w:lvl>
  </w:abstractNum>
  <w:abstractNum w:abstractNumId="19" w15:restartNumberingAfterBreak="0">
    <w:nsid w:val="49620A2E"/>
    <w:multiLevelType w:val="hybridMultilevel"/>
    <w:tmpl w:val="83F00D3E"/>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49FD3C13"/>
    <w:multiLevelType w:val="hybridMultilevel"/>
    <w:tmpl w:val="0008797C"/>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15:restartNumberingAfterBreak="0">
    <w:nsid w:val="4DAC0E16"/>
    <w:multiLevelType w:val="hybridMultilevel"/>
    <w:tmpl w:val="4F0E1B32"/>
    <w:lvl w:ilvl="0" w:tplc="FFFFFFFF">
      <w:start w:val="1"/>
      <w:numFmt w:val="decimal"/>
      <w:lvlText w:val="%1."/>
      <w:lvlJc w:val="left"/>
      <w:pPr>
        <w:ind w:left="360" w:hanging="360"/>
      </w:pPr>
      <w:rPr>
        <w:rFonts w:ascii="Times New Roman" w:hAnsi="Times New Roman" w:cs="Times New Roman" w:hint="default"/>
        <w:b w:val="0"/>
        <w:i w:val="0"/>
        <w:sz w:val="24"/>
        <w:szCs w:val="24"/>
      </w:rPr>
    </w:lvl>
    <w:lvl w:ilvl="1" w:tplc="FFFFFFFF">
      <w:start w:val="1"/>
      <w:numFmt w:val="lowerRoman"/>
      <w:lvlText w:val="%2."/>
      <w:lvlJc w:val="right"/>
      <w:pPr>
        <w:ind w:left="1336" w:hanging="360"/>
      </w:pPr>
    </w:lvl>
    <w:lvl w:ilvl="2" w:tplc="FFFFFFFF">
      <w:start w:val="1"/>
      <w:numFmt w:val="lowerRoman"/>
      <w:lvlText w:val="%3."/>
      <w:lvlJc w:val="right"/>
      <w:pPr>
        <w:ind w:left="2056" w:hanging="180"/>
      </w:pPr>
    </w:lvl>
    <w:lvl w:ilvl="3" w:tplc="FFFFFFFF" w:tentative="1">
      <w:start w:val="1"/>
      <w:numFmt w:val="decimal"/>
      <w:lvlText w:val="%4."/>
      <w:lvlJc w:val="left"/>
      <w:pPr>
        <w:ind w:left="2776" w:hanging="360"/>
      </w:pPr>
    </w:lvl>
    <w:lvl w:ilvl="4" w:tplc="FFFFFFFF" w:tentative="1">
      <w:start w:val="1"/>
      <w:numFmt w:val="lowerLetter"/>
      <w:lvlText w:val="%5."/>
      <w:lvlJc w:val="left"/>
      <w:pPr>
        <w:ind w:left="3496" w:hanging="360"/>
      </w:pPr>
    </w:lvl>
    <w:lvl w:ilvl="5" w:tplc="FFFFFFFF" w:tentative="1">
      <w:start w:val="1"/>
      <w:numFmt w:val="lowerRoman"/>
      <w:lvlText w:val="%6."/>
      <w:lvlJc w:val="right"/>
      <w:pPr>
        <w:ind w:left="4216" w:hanging="180"/>
      </w:pPr>
    </w:lvl>
    <w:lvl w:ilvl="6" w:tplc="FFFFFFFF" w:tentative="1">
      <w:start w:val="1"/>
      <w:numFmt w:val="decimal"/>
      <w:lvlText w:val="%7."/>
      <w:lvlJc w:val="left"/>
      <w:pPr>
        <w:ind w:left="4936" w:hanging="360"/>
      </w:pPr>
    </w:lvl>
    <w:lvl w:ilvl="7" w:tplc="FFFFFFFF" w:tentative="1">
      <w:start w:val="1"/>
      <w:numFmt w:val="lowerLetter"/>
      <w:lvlText w:val="%8."/>
      <w:lvlJc w:val="left"/>
      <w:pPr>
        <w:ind w:left="5656" w:hanging="360"/>
      </w:pPr>
    </w:lvl>
    <w:lvl w:ilvl="8" w:tplc="FFFFFFFF" w:tentative="1">
      <w:start w:val="1"/>
      <w:numFmt w:val="lowerRoman"/>
      <w:lvlText w:val="%9."/>
      <w:lvlJc w:val="right"/>
      <w:pPr>
        <w:ind w:left="6376" w:hanging="180"/>
      </w:pPr>
    </w:lvl>
  </w:abstractNum>
  <w:abstractNum w:abstractNumId="22" w15:restartNumberingAfterBreak="0">
    <w:nsid w:val="51545726"/>
    <w:multiLevelType w:val="hybridMultilevel"/>
    <w:tmpl w:val="3522A676"/>
    <w:lvl w:ilvl="0" w:tplc="AD96005E">
      <w:start w:val="1"/>
      <w:numFmt w:val="decimal"/>
      <w:lvlText w:val="%1."/>
      <w:lvlJc w:val="left"/>
      <w:pPr>
        <w:ind w:left="644" w:hanging="360"/>
      </w:pPr>
      <w:rPr>
        <w:rFonts w:ascii="Times New Roman" w:hAnsi="Times New Roman" w:cs="Times New Roman" w:hint="default"/>
        <w:b w:val="0"/>
        <w:i w:val="0"/>
        <w:sz w:val="24"/>
        <w:szCs w:val="24"/>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58A74CA5"/>
    <w:multiLevelType w:val="hybridMultilevel"/>
    <w:tmpl w:val="FB84BAB6"/>
    <w:lvl w:ilvl="0" w:tplc="04090017">
      <w:start w:val="1"/>
      <w:numFmt w:val="lowerLetter"/>
      <w:lvlText w:val="%1)"/>
      <w:lvlJc w:val="left"/>
      <w:pPr>
        <w:ind w:left="1854" w:hanging="360"/>
      </w:pPr>
      <w:rPr>
        <w:rFonts w:hint="default"/>
        <w:color w:val="auto"/>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15:restartNumberingAfterBreak="0">
    <w:nsid w:val="5A121F35"/>
    <w:multiLevelType w:val="hybridMultilevel"/>
    <w:tmpl w:val="3E6E5D80"/>
    <w:lvl w:ilvl="0" w:tplc="4409001B">
      <w:start w:val="1"/>
      <w:numFmt w:val="lowerRoman"/>
      <w:lvlText w:val="%1."/>
      <w:lvlJc w:val="right"/>
      <w:pPr>
        <w:ind w:left="1854" w:hanging="360"/>
      </w:pPr>
    </w:lvl>
    <w:lvl w:ilvl="1" w:tplc="44090019" w:tentative="1">
      <w:start w:val="1"/>
      <w:numFmt w:val="lowerLetter"/>
      <w:lvlText w:val="%2."/>
      <w:lvlJc w:val="left"/>
      <w:pPr>
        <w:ind w:left="2574" w:hanging="360"/>
      </w:pPr>
    </w:lvl>
    <w:lvl w:ilvl="2" w:tplc="4409001B" w:tentative="1">
      <w:start w:val="1"/>
      <w:numFmt w:val="lowerRoman"/>
      <w:lvlText w:val="%3."/>
      <w:lvlJc w:val="right"/>
      <w:pPr>
        <w:ind w:left="3294" w:hanging="180"/>
      </w:pPr>
    </w:lvl>
    <w:lvl w:ilvl="3" w:tplc="4409000F" w:tentative="1">
      <w:start w:val="1"/>
      <w:numFmt w:val="decimal"/>
      <w:lvlText w:val="%4."/>
      <w:lvlJc w:val="left"/>
      <w:pPr>
        <w:ind w:left="4014" w:hanging="360"/>
      </w:pPr>
    </w:lvl>
    <w:lvl w:ilvl="4" w:tplc="44090019" w:tentative="1">
      <w:start w:val="1"/>
      <w:numFmt w:val="lowerLetter"/>
      <w:lvlText w:val="%5."/>
      <w:lvlJc w:val="left"/>
      <w:pPr>
        <w:ind w:left="4734" w:hanging="360"/>
      </w:pPr>
    </w:lvl>
    <w:lvl w:ilvl="5" w:tplc="4409001B" w:tentative="1">
      <w:start w:val="1"/>
      <w:numFmt w:val="lowerRoman"/>
      <w:lvlText w:val="%6."/>
      <w:lvlJc w:val="right"/>
      <w:pPr>
        <w:ind w:left="5454" w:hanging="180"/>
      </w:pPr>
    </w:lvl>
    <w:lvl w:ilvl="6" w:tplc="4409000F" w:tentative="1">
      <w:start w:val="1"/>
      <w:numFmt w:val="decimal"/>
      <w:lvlText w:val="%7."/>
      <w:lvlJc w:val="left"/>
      <w:pPr>
        <w:ind w:left="6174" w:hanging="360"/>
      </w:pPr>
    </w:lvl>
    <w:lvl w:ilvl="7" w:tplc="44090019" w:tentative="1">
      <w:start w:val="1"/>
      <w:numFmt w:val="lowerLetter"/>
      <w:lvlText w:val="%8."/>
      <w:lvlJc w:val="left"/>
      <w:pPr>
        <w:ind w:left="6894" w:hanging="360"/>
      </w:pPr>
    </w:lvl>
    <w:lvl w:ilvl="8" w:tplc="4409001B" w:tentative="1">
      <w:start w:val="1"/>
      <w:numFmt w:val="lowerRoman"/>
      <w:lvlText w:val="%9."/>
      <w:lvlJc w:val="right"/>
      <w:pPr>
        <w:ind w:left="7614" w:hanging="180"/>
      </w:pPr>
    </w:lvl>
  </w:abstractNum>
  <w:abstractNum w:abstractNumId="25" w15:restartNumberingAfterBreak="0">
    <w:nsid w:val="5C474D2D"/>
    <w:multiLevelType w:val="hybridMultilevel"/>
    <w:tmpl w:val="F2A09424"/>
    <w:lvl w:ilvl="0" w:tplc="8E861FE0">
      <w:start w:val="1"/>
      <w:numFmt w:val="lowerRoman"/>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15:restartNumberingAfterBreak="0">
    <w:nsid w:val="5C7967A1"/>
    <w:multiLevelType w:val="hybridMultilevel"/>
    <w:tmpl w:val="593CA948"/>
    <w:lvl w:ilvl="0" w:tplc="44090017">
      <w:start w:val="1"/>
      <w:numFmt w:val="lowerLetter"/>
      <w:lvlText w:val="%1)"/>
      <w:lvlJc w:val="left"/>
      <w:pPr>
        <w:ind w:left="1353" w:hanging="360"/>
      </w:pPr>
    </w:lvl>
    <w:lvl w:ilvl="1" w:tplc="44090019" w:tentative="1">
      <w:start w:val="1"/>
      <w:numFmt w:val="lowerLetter"/>
      <w:lvlText w:val="%2."/>
      <w:lvlJc w:val="left"/>
      <w:pPr>
        <w:ind w:left="2574" w:hanging="360"/>
      </w:pPr>
    </w:lvl>
    <w:lvl w:ilvl="2" w:tplc="4409001B" w:tentative="1">
      <w:start w:val="1"/>
      <w:numFmt w:val="lowerRoman"/>
      <w:lvlText w:val="%3."/>
      <w:lvlJc w:val="right"/>
      <w:pPr>
        <w:ind w:left="3294" w:hanging="180"/>
      </w:pPr>
    </w:lvl>
    <w:lvl w:ilvl="3" w:tplc="4409000F" w:tentative="1">
      <w:start w:val="1"/>
      <w:numFmt w:val="decimal"/>
      <w:lvlText w:val="%4."/>
      <w:lvlJc w:val="left"/>
      <w:pPr>
        <w:ind w:left="4014" w:hanging="360"/>
      </w:pPr>
    </w:lvl>
    <w:lvl w:ilvl="4" w:tplc="44090019" w:tentative="1">
      <w:start w:val="1"/>
      <w:numFmt w:val="lowerLetter"/>
      <w:lvlText w:val="%5."/>
      <w:lvlJc w:val="left"/>
      <w:pPr>
        <w:ind w:left="4734" w:hanging="360"/>
      </w:pPr>
    </w:lvl>
    <w:lvl w:ilvl="5" w:tplc="4409001B" w:tentative="1">
      <w:start w:val="1"/>
      <w:numFmt w:val="lowerRoman"/>
      <w:lvlText w:val="%6."/>
      <w:lvlJc w:val="right"/>
      <w:pPr>
        <w:ind w:left="5454" w:hanging="180"/>
      </w:pPr>
    </w:lvl>
    <w:lvl w:ilvl="6" w:tplc="4409000F" w:tentative="1">
      <w:start w:val="1"/>
      <w:numFmt w:val="decimal"/>
      <w:lvlText w:val="%7."/>
      <w:lvlJc w:val="left"/>
      <w:pPr>
        <w:ind w:left="6174" w:hanging="360"/>
      </w:pPr>
    </w:lvl>
    <w:lvl w:ilvl="7" w:tplc="44090019" w:tentative="1">
      <w:start w:val="1"/>
      <w:numFmt w:val="lowerLetter"/>
      <w:lvlText w:val="%8."/>
      <w:lvlJc w:val="left"/>
      <w:pPr>
        <w:ind w:left="6894" w:hanging="360"/>
      </w:pPr>
    </w:lvl>
    <w:lvl w:ilvl="8" w:tplc="4409001B" w:tentative="1">
      <w:start w:val="1"/>
      <w:numFmt w:val="lowerRoman"/>
      <w:lvlText w:val="%9."/>
      <w:lvlJc w:val="right"/>
      <w:pPr>
        <w:ind w:left="7614" w:hanging="180"/>
      </w:pPr>
    </w:lvl>
  </w:abstractNum>
  <w:abstractNum w:abstractNumId="27" w15:restartNumberingAfterBreak="0">
    <w:nsid w:val="5D5552EF"/>
    <w:multiLevelType w:val="hybridMultilevel"/>
    <w:tmpl w:val="D68418E0"/>
    <w:lvl w:ilvl="0" w:tplc="8EA6F6EC">
      <w:start w:val="1"/>
      <w:numFmt w:val="decimal"/>
      <w:lvlText w:val="%1."/>
      <w:lvlJc w:val="left"/>
      <w:pPr>
        <w:ind w:left="644" w:hanging="360"/>
      </w:pPr>
      <w:rPr>
        <w:rFonts w:ascii="Times New Roman" w:hAnsi="Times New Roman" w:cs="Times New Roman" w:hint="default"/>
        <w:b w:val="0"/>
        <w:i w:val="0"/>
        <w:sz w:val="24"/>
        <w:szCs w:val="24"/>
      </w:rPr>
    </w:lvl>
    <w:lvl w:ilvl="1" w:tplc="4409001B">
      <w:start w:val="1"/>
      <w:numFmt w:val="lowerRoman"/>
      <w:lvlText w:val="%2."/>
      <w:lvlJc w:val="right"/>
      <w:pPr>
        <w:ind w:left="1620" w:hanging="360"/>
      </w:pPr>
    </w:lvl>
    <w:lvl w:ilvl="2" w:tplc="3409001B">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abstractNum w:abstractNumId="28" w15:restartNumberingAfterBreak="0">
    <w:nsid w:val="5ED130CF"/>
    <w:multiLevelType w:val="hybridMultilevel"/>
    <w:tmpl w:val="722CA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757E08"/>
    <w:multiLevelType w:val="hybridMultilevel"/>
    <w:tmpl w:val="CBE4911C"/>
    <w:lvl w:ilvl="0" w:tplc="FFFFFFFF">
      <w:start w:val="1"/>
      <w:numFmt w:val="lowerRoman"/>
      <w:lvlText w:val="%1."/>
      <w:lvlJc w:val="right"/>
      <w:pPr>
        <w:ind w:left="1620" w:hanging="360"/>
      </w:p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30" w15:restartNumberingAfterBreak="0">
    <w:nsid w:val="640E4869"/>
    <w:multiLevelType w:val="hybridMultilevel"/>
    <w:tmpl w:val="546894FE"/>
    <w:lvl w:ilvl="0" w:tplc="9542932C">
      <w:start w:val="1"/>
      <w:numFmt w:val="lowerLetter"/>
      <w:lvlText w:val="(%1)"/>
      <w:lvlJc w:val="left"/>
      <w:pPr>
        <w:ind w:left="2163" w:hanging="360"/>
      </w:pPr>
      <w:rPr>
        <w:rFonts w:hint="default"/>
        <w:color w:val="auto"/>
      </w:rPr>
    </w:lvl>
    <w:lvl w:ilvl="1" w:tplc="04090019" w:tentative="1">
      <w:start w:val="1"/>
      <w:numFmt w:val="lowerLetter"/>
      <w:lvlText w:val="%2."/>
      <w:lvlJc w:val="left"/>
      <w:pPr>
        <w:ind w:left="2883" w:hanging="360"/>
      </w:pPr>
    </w:lvl>
    <w:lvl w:ilvl="2" w:tplc="0409001B" w:tentative="1">
      <w:start w:val="1"/>
      <w:numFmt w:val="lowerRoman"/>
      <w:lvlText w:val="%3."/>
      <w:lvlJc w:val="right"/>
      <w:pPr>
        <w:ind w:left="3603" w:hanging="180"/>
      </w:pPr>
    </w:lvl>
    <w:lvl w:ilvl="3" w:tplc="0409000F" w:tentative="1">
      <w:start w:val="1"/>
      <w:numFmt w:val="decimal"/>
      <w:lvlText w:val="%4."/>
      <w:lvlJc w:val="left"/>
      <w:pPr>
        <w:ind w:left="4323" w:hanging="360"/>
      </w:pPr>
    </w:lvl>
    <w:lvl w:ilvl="4" w:tplc="04090019" w:tentative="1">
      <w:start w:val="1"/>
      <w:numFmt w:val="lowerLetter"/>
      <w:lvlText w:val="%5."/>
      <w:lvlJc w:val="left"/>
      <w:pPr>
        <w:ind w:left="5043" w:hanging="360"/>
      </w:pPr>
    </w:lvl>
    <w:lvl w:ilvl="5" w:tplc="0409001B" w:tentative="1">
      <w:start w:val="1"/>
      <w:numFmt w:val="lowerRoman"/>
      <w:lvlText w:val="%6."/>
      <w:lvlJc w:val="right"/>
      <w:pPr>
        <w:ind w:left="5763" w:hanging="180"/>
      </w:pPr>
    </w:lvl>
    <w:lvl w:ilvl="6" w:tplc="0409000F" w:tentative="1">
      <w:start w:val="1"/>
      <w:numFmt w:val="decimal"/>
      <w:lvlText w:val="%7."/>
      <w:lvlJc w:val="left"/>
      <w:pPr>
        <w:ind w:left="6483" w:hanging="360"/>
      </w:pPr>
    </w:lvl>
    <w:lvl w:ilvl="7" w:tplc="04090019" w:tentative="1">
      <w:start w:val="1"/>
      <w:numFmt w:val="lowerLetter"/>
      <w:lvlText w:val="%8."/>
      <w:lvlJc w:val="left"/>
      <w:pPr>
        <w:ind w:left="7203" w:hanging="360"/>
      </w:pPr>
    </w:lvl>
    <w:lvl w:ilvl="8" w:tplc="0409001B" w:tentative="1">
      <w:start w:val="1"/>
      <w:numFmt w:val="lowerRoman"/>
      <w:lvlText w:val="%9."/>
      <w:lvlJc w:val="right"/>
      <w:pPr>
        <w:ind w:left="7923" w:hanging="180"/>
      </w:pPr>
    </w:lvl>
  </w:abstractNum>
  <w:abstractNum w:abstractNumId="31" w15:restartNumberingAfterBreak="0">
    <w:nsid w:val="64B674B4"/>
    <w:multiLevelType w:val="hybridMultilevel"/>
    <w:tmpl w:val="CBE4911C"/>
    <w:lvl w:ilvl="0" w:tplc="FFFFFFFF">
      <w:start w:val="1"/>
      <w:numFmt w:val="lowerRoman"/>
      <w:lvlText w:val="%1."/>
      <w:lvlJc w:val="right"/>
      <w:pPr>
        <w:ind w:left="1620" w:hanging="360"/>
      </w:p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32" w15:restartNumberingAfterBreak="0">
    <w:nsid w:val="65D02CD0"/>
    <w:multiLevelType w:val="hybridMultilevel"/>
    <w:tmpl w:val="E08AA27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3" w15:restartNumberingAfterBreak="0">
    <w:nsid w:val="676F5F80"/>
    <w:multiLevelType w:val="hybridMultilevel"/>
    <w:tmpl w:val="E850C4C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4" w15:restartNumberingAfterBreak="0">
    <w:nsid w:val="6D4A7EED"/>
    <w:multiLevelType w:val="hybridMultilevel"/>
    <w:tmpl w:val="A6A81AC4"/>
    <w:lvl w:ilvl="0" w:tplc="018800CA">
      <w:numFmt w:val="bullet"/>
      <w:lvlText w:val=""/>
      <w:lvlJc w:val="left"/>
      <w:pPr>
        <w:ind w:left="720" w:hanging="360"/>
      </w:pPr>
      <w:rPr>
        <w:rFonts w:ascii="Symbol" w:eastAsiaTheme="minorHAnsi" w:hAnsi="Symbol"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5" w15:restartNumberingAfterBreak="0">
    <w:nsid w:val="6DFA50BC"/>
    <w:multiLevelType w:val="hybridMultilevel"/>
    <w:tmpl w:val="593CA948"/>
    <w:lvl w:ilvl="0" w:tplc="44090017">
      <w:start w:val="1"/>
      <w:numFmt w:val="lowerLetter"/>
      <w:lvlText w:val="%1)"/>
      <w:lvlJc w:val="left"/>
      <w:pPr>
        <w:ind w:left="1353" w:hanging="360"/>
      </w:pPr>
    </w:lvl>
    <w:lvl w:ilvl="1" w:tplc="44090019" w:tentative="1">
      <w:start w:val="1"/>
      <w:numFmt w:val="lowerLetter"/>
      <w:lvlText w:val="%2."/>
      <w:lvlJc w:val="left"/>
      <w:pPr>
        <w:ind w:left="2574" w:hanging="360"/>
      </w:pPr>
    </w:lvl>
    <w:lvl w:ilvl="2" w:tplc="4409001B" w:tentative="1">
      <w:start w:val="1"/>
      <w:numFmt w:val="lowerRoman"/>
      <w:lvlText w:val="%3."/>
      <w:lvlJc w:val="right"/>
      <w:pPr>
        <w:ind w:left="3294" w:hanging="180"/>
      </w:pPr>
    </w:lvl>
    <w:lvl w:ilvl="3" w:tplc="4409000F" w:tentative="1">
      <w:start w:val="1"/>
      <w:numFmt w:val="decimal"/>
      <w:lvlText w:val="%4."/>
      <w:lvlJc w:val="left"/>
      <w:pPr>
        <w:ind w:left="4014" w:hanging="360"/>
      </w:pPr>
    </w:lvl>
    <w:lvl w:ilvl="4" w:tplc="44090019" w:tentative="1">
      <w:start w:val="1"/>
      <w:numFmt w:val="lowerLetter"/>
      <w:lvlText w:val="%5."/>
      <w:lvlJc w:val="left"/>
      <w:pPr>
        <w:ind w:left="4734" w:hanging="360"/>
      </w:pPr>
    </w:lvl>
    <w:lvl w:ilvl="5" w:tplc="4409001B" w:tentative="1">
      <w:start w:val="1"/>
      <w:numFmt w:val="lowerRoman"/>
      <w:lvlText w:val="%6."/>
      <w:lvlJc w:val="right"/>
      <w:pPr>
        <w:ind w:left="5454" w:hanging="180"/>
      </w:pPr>
    </w:lvl>
    <w:lvl w:ilvl="6" w:tplc="4409000F" w:tentative="1">
      <w:start w:val="1"/>
      <w:numFmt w:val="decimal"/>
      <w:lvlText w:val="%7."/>
      <w:lvlJc w:val="left"/>
      <w:pPr>
        <w:ind w:left="6174" w:hanging="360"/>
      </w:pPr>
    </w:lvl>
    <w:lvl w:ilvl="7" w:tplc="44090019" w:tentative="1">
      <w:start w:val="1"/>
      <w:numFmt w:val="lowerLetter"/>
      <w:lvlText w:val="%8."/>
      <w:lvlJc w:val="left"/>
      <w:pPr>
        <w:ind w:left="6894" w:hanging="360"/>
      </w:pPr>
    </w:lvl>
    <w:lvl w:ilvl="8" w:tplc="4409001B" w:tentative="1">
      <w:start w:val="1"/>
      <w:numFmt w:val="lowerRoman"/>
      <w:lvlText w:val="%9."/>
      <w:lvlJc w:val="right"/>
      <w:pPr>
        <w:ind w:left="7614" w:hanging="180"/>
      </w:pPr>
    </w:lvl>
  </w:abstractNum>
  <w:abstractNum w:abstractNumId="36" w15:restartNumberingAfterBreak="0">
    <w:nsid w:val="7113312A"/>
    <w:multiLevelType w:val="hybridMultilevel"/>
    <w:tmpl w:val="B93CD0C2"/>
    <w:lvl w:ilvl="0" w:tplc="51F8F392">
      <w:start w:val="1"/>
      <w:numFmt w:val="lowerRoman"/>
      <w:lvlText w:val="%1."/>
      <w:lvlJc w:val="right"/>
      <w:pPr>
        <w:ind w:left="1620" w:hanging="360"/>
      </w:pPr>
      <w:rPr>
        <w:b w:val="0"/>
      </w:rPr>
    </w:lvl>
    <w:lvl w:ilvl="1" w:tplc="44090019" w:tentative="1">
      <w:start w:val="1"/>
      <w:numFmt w:val="lowerLetter"/>
      <w:lvlText w:val="%2."/>
      <w:lvlJc w:val="left"/>
      <w:pPr>
        <w:ind w:left="2340" w:hanging="360"/>
      </w:pPr>
    </w:lvl>
    <w:lvl w:ilvl="2" w:tplc="4409001B" w:tentative="1">
      <w:start w:val="1"/>
      <w:numFmt w:val="lowerRoman"/>
      <w:lvlText w:val="%3."/>
      <w:lvlJc w:val="right"/>
      <w:pPr>
        <w:ind w:left="3060" w:hanging="180"/>
      </w:pPr>
    </w:lvl>
    <w:lvl w:ilvl="3" w:tplc="4409000F" w:tentative="1">
      <w:start w:val="1"/>
      <w:numFmt w:val="decimal"/>
      <w:lvlText w:val="%4."/>
      <w:lvlJc w:val="left"/>
      <w:pPr>
        <w:ind w:left="3780" w:hanging="360"/>
      </w:pPr>
    </w:lvl>
    <w:lvl w:ilvl="4" w:tplc="44090019" w:tentative="1">
      <w:start w:val="1"/>
      <w:numFmt w:val="lowerLetter"/>
      <w:lvlText w:val="%5."/>
      <w:lvlJc w:val="left"/>
      <w:pPr>
        <w:ind w:left="4500" w:hanging="360"/>
      </w:pPr>
    </w:lvl>
    <w:lvl w:ilvl="5" w:tplc="4409001B" w:tentative="1">
      <w:start w:val="1"/>
      <w:numFmt w:val="lowerRoman"/>
      <w:lvlText w:val="%6."/>
      <w:lvlJc w:val="right"/>
      <w:pPr>
        <w:ind w:left="5220" w:hanging="180"/>
      </w:pPr>
    </w:lvl>
    <w:lvl w:ilvl="6" w:tplc="4409000F" w:tentative="1">
      <w:start w:val="1"/>
      <w:numFmt w:val="decimal"/>
      <w:lvlText w:val="%7."/>
      <w:lvlJc w:val="left"/>
      <w:pPr>
        <w:ind w:left="5940" w:hanging="360"/>
      </w:pPr>
    </w:lvl>
    <w:lvl w:ilvl="7" w:tplc="44090019" w:tentative="1">
      <w:start w:val="1"/>
      <w:numFmt w:val="lowerLetter"/>
      <w:lvlText w:val="%8."/>
      <w:lvlJc w:val="left"/>
      <w:pPr>
        <w:ind w:left="6660" w:hanging="360"/>
      </w:pPr>
    </w:lvl>
    <w:lvl w:ilvl="8" w:tplc="4409001B" w:tentative="1">
      <w:start w:val="1"/>
      <w:numFmt w:val="lowerRoman"/>
      <w:lvlText w:val="%9."/>
      <w:lvlJc w:val="right"/>
      <w:pPr>
        <w:ind w:left="7380" w:hanging="180"/>
      </w:pPr>
    </w:lvl>
  </w:abstractNum>
  <w:abstractNum w:abstractNumId="37" w15:restartNumberingAfterBreak="0">
    <w:nsid w:val="766377DF"/>
    <w:multiLevelType w:val="hybridMultilevel"/>
    <w:tmpl w:val="B93CD0C2"/>
    <w:lvl w:ilvl="0" w:tplc="51F8F392">
      <w:start w:val="1"/>
      <w:numFmt w:val="lowerRoman"/>
      <w:lvlText w:val="%1."/>
      <w:lvlJc w:val="right"/>
      <w:pPr>
        <w:ind w:left="1620" w:hanging="360"/>
      </w:pPr>
      <w:rPr>
        <w:b w:val="0"/>
      </w:rPr>
    </w:lvl>
    <w:lvl w:ilvl="1" w:tplc="44090019" w:tentative="1">
      <w:start w:val="1"/>
      <w:numFmt w:val="lowerLetter"/>
      <w:lvlText w:val="%2."/>
      <w:lvlJc w:val="left"/>
      <w:pPr>
        <w:ind w:left="2340" w:hanging="360"/>
      </w:pPr>
    </w:lvl>
    <w:lvl w:ilvl="2" w:tplc="4409001B" w:tentative="1">
      <w:start w:val="1"/>
      <w:numFmt w:val="lowerRoman"/>
      <w:lvlText w:val="%3."/>
      <w:lvlJc w:val="right"/>
      <w:pPr>
        <w:ind w:left="3060" w:hanging="180"/>
      </w:pPr>
    </w:lvl>
    <w:lvl w:ilvl="3" w:tplc="4409000F" w:tentative="1">
      <w:start w:val="1"/>
      <w:numFmt w:val="decimal"/>
      <w:lvlText w:val="%4."/>
      <w:lvlJc w:val="left"/>
      <w:pPr>
        <w:ind w:left="3780" w:hanging="360"/>
      </w:pPr>
    </w:lvl>
    <w:lvl w:ilvl="4" w:tplc="44090019" w:tentative="1">
      <w:start w:val="1"/>
      <w:numFmt w:val="lowerLetter"/>
      <w:lvlText w:val="%5."/>
      <w:lvlJc w:val="left"/>
      <w:pPr>
        <w:ind w:left="4500" w:hanging="360"/>
      </w:pPr>
    </w:lvl>
    <w:lvl w:ilvl="5" w:tplc="4409001B" w:tentative="1">
      <w:start w:val="1"/>
      <w:numFmt w:val="lowerRoman"/>
      <w:lvlText w:val="%6."/>
      <w:lvlJc w:val="right"/>
      <w:pPr>
        <w:ind w:left="5220" w:hanging="180"/>
      </w:pPr>
    </w:lvl>
    <w:lvl w:ilvl="6" w:tplc="4409000F" w:tentative="1">
      <w:start w:val="1"/>
      <w:numFmt w:val="decimal"/>
      <w:lvlText w:val="%7."/>
      <w:lvlJc w:val="left"/>
      <w:pPr>
        <w:ind w:left="5940" w:hanging="360"/>
      </w:pPr>
    </w:lvl>
    <w:lvl w:ilvl="7" w:tplc="44090019" w:tentative="1">
      <w:start w:val="1"/>
      <w:numFmt w:val="lowerLetter"/>
      <w:lvlText w:val="%8."/>
      <w:lvlJc w:val="left"/>
      <w:pPr>
        <w:ind w:left="6660" w:hanging="360"/>
      </w:pPr>
    </w:lvl>
    <w:lvl w:ilvl="8" w:tplc="4409001B" w:tentative="1">
      <w:start w:val="1"/>
      <w:numFmt w:val="lowerRoman"/>
      <w:lvlText w:val="%9."/>
      <w:lvlJc w:val="right"/>
      <w:pPr>
        <w:ind w:left="7380" w:hanging="180"/>
      </w:pPr>
    </w:lvl>
  </w:abstractNum>
  <w:abstractNum w:abstractNumId="38" w15:restartNumberingAfterBreak="0">
    <w:nsid w:val="7A3D3EA8"/>
    <w:multiLevelType w:val="hybridMultilevel"/>
    <w:tmpl w:val="CBE4911C"/>
    <w:lvl w:ilvl="0" w:tplc="FFFFFFFF">
      <w:start w:val="1"/>
      <w:numFmt w:val="lowerRoman"/>
      <w:lvlText w:val="%1."/>
      <w:lvlJc w:val="right"/>
      <w:pPr>
        <w:ind w:left="1620" w:hanging="360"/>
      </w:p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39" w15:restartNumberingAfterBreak="0">
    <w:nsid w:val="7D99318D"/>
    <w:multiLevelType w:val="hybridMultilevel"/>
    <w:tmpl w:val="4F0E1B32"/>
    <w:lvl w:ilvl="0" w:tplc="FFFFFFFF">
      <w:start w:val="1"/>
      <w:numFmt w:val="decimal"/>
      <w:lvlText w:val="%1."/>
      <w:lvlJc w:val="left"/>
      <w:pPr>
        <w:ind w:left="644" w:hanging="360"/>
      </w:pPr>
      <w:rPr>
        <w:rFonts w:ascii="Times New Roman" w:hAnsi="Times New Roman" w:cs="Times New Roman" w:hint="default"/>
        <w:b w:val="0"/>
        <w:i w:val="0"/>
        <w:sz w:val="24"/>
        <w:szCs w:val="24"/>
      </w:rPr>
    </w:lvl>
    <w:lvl w:ilvl="1" w:tplc="FFFFFFFF">
      <w:start w:val="1"/>
      <w:numFmt w:val="lowerRoman"/>
      <w:lvlText w:val="%2."/>
      <w:lvlJc w:val="right"/>
      <w:pPr>
        <w:ind w:left="1620" w:hanging="360"/>
      </w:p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num w:numId="1" w16cid:durableId="473063372">
    <w:abstractNumId w:val="13"/>
  </w:num>
  <w:num w:numId="2" w16cid:durableId="301926531">
    <w:abstractNumId w:val="2"/>
  </w:num>
  <w:num w:numId="3" w16cid:durableId="258687416">
    <w:abstractNumId w:val="15"/>
  </w:num>
  <w:num w:numId="4" w16cid:durableId="857932821">
    <w:abstractNumId w:val="28"/>
  </w:num>
  <w:num w:numId="5" w16cid:durableId="881791665">
    <w:abstractNumId w:val="0"/>
  </w:num>
  <w:num w:numId="6" w16cid:durableId="956369019">
    <w:abstractNumId w:val="9"/>
  </w:num>
  <w:num w:numId="7" w16cid:durableId="762342416">
    <w:abstractNumId w:val="17"/>
  </w:num>
  <w:num w:numId="8" w16cid:durableId="3872565">
    <w:abstractNumId w:val="33"/>
  </w:num>
  <w:num w:numId="9" w16cid:durableId="911041383">
    <w:abstractNumId w:val="14"/>
  </w:num>
  <w:num w:numId="10" w16cid:durableId="2048025556">
    <w:abstractNumId w:val="32"/>
  </w:num>
  <w:num w:numId="11" w16cid:durableId="1057971736">
    <w:abstractNumId w:val="12"/>
  </w:num>
  <w:num w:numId="12" w16cid:durableId="1199659633">
    <w:abstractNumId w:val="19"/>
  </w:num>
  <w:num w:numId="13" w16cid:durableId="678776254">
    <w:abstractNumId w:val="20"/>
  </w:num>
  <w:num w:numId="14" w16cid:durableId="953444138">
    <w:abstractNumId w:val="4"/>
  </w:num>
  <w:num w:numId="15" w16cid:durableId="1673558616">
    <w:abstractNumId w:val="16"/>
  </w:num>
  <w:num w:numId="16" w16cid:durableId="1737824177">
    <w:abstractNumId w:val="6"/>
  </w:num>
  <w:num w:numId="17" w16cid:durableId="226573542">
    <w:abstractNumId w:val="3"/>
  </w:num>
  <w:num w:numId="18" w16cid:durableId="1569464025">
    <w:abstractNumId w:val="27"/>
  </w:num>
  <w:num w:numId="19" w16cid:durableId="8991682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5422044">
    <w:abstractNumId w:val="22"/>
  </w:num>
  <w:num w:numId="21" w16cid:durableId="477188129">
    <w:abstractNumId w:val="34"/>
  </w:num>
  <w:num w:numId="22" w16cid:durableId="1956715140">
    <w:abstractNumId w:val="18"/>
  </w:num>
  <w:num w:numId="23" w16cid:durableId="2051877796">
    <w:abstractNumId w:val="24"/>
  </w:num>
  <w:num w:numId="24" w16cid:durableId="1881673629">
    <w:abstractNumId w:val="35"/>
  </w:num>
  <w:num w:numId="25" w16cid:durableId="2039814263">
    <w:abstractNumId w:val="11"/>
  </w:num>
  <w:num w:numId="26" w16cid:durableId="851262589">
    <w:abstractNumId w:val="5"/>
  </w:num>
  <w:num w:numId="27" w16cid:durableId="1920022359">
    <w:abstractNumId w:val="8"/>
  </w:num>
  <w:num w:numId="28" w16cid:durableId="123275258">
    <w:abstractNumId w:val="30"/>
  </w:num>
  <w:num w:numId="29" w16cid:durableId="1078018016">
    <w:abstractNumId w:val="25"/>
  </w:num>
  <w:num w:numId="30" w16cid:durableId="609243498">
    <w:abstractNumId w:val="23"/>
  </w:num>
  <w:num w:numId="31" w16cid:durableId="308485486">
    <w:abstractNumId w:val="26"/>
  </w:num>
  <w:num w:numId="32" w16cid:durableId="884098721">
    <w:abstractNumId w:val="36"/>
  </w:num>
  <w:num w:numId="33" w16cid:durableId="217907612">
    <w:abstractNumId w:val="31"/>
  </w:num>
  <w:num w:numId="34" w16cid:durableId="1031151387">
    <w:abstractNumId w:val="37"/>
  </w:num>
  <w:num w:numId="35" w16cid:durableId="1033117625">
    <w:abstractNumId w:val="1"/>
  </w:num>
  <w:num w:numId="36" w16cid:durableId="1162739949">
    <w:abstractNumId w:val="10"/>
  </w:num>
  <w:num w:numId="37" w16cid:durableId="1288707518">
    <w:abstractNumId w:val="38"/>
  </w:num>
  <w:num w:numId="38" w16cid:durableId="162935826">
    <w:abstractNumId w:val="29"/>
  </w:num>
  <w:num w:numId="39" w16cid:durableId="1792943322">
    <w:abstractNumId w:val="7"/>
  </w:num>
  <w:num w:numId="40" w16cid:durableId="60913709">
    <w:abstractNumId w:val="21"/>
  </w:num>
  <w:num w:numId="41" w16cid:durableId="77255078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50D"/>
    <w:rsid w:val="00003F30"/>
    <w:rsid w:val="00014C49"/>
    <w:rsid w:val="0003146C"/>
    <w:rsid w:val="00037E18"/>
    <w:rsid w:val="0004463B"/>
    <w:rsid w:val="000705B2"/>
    <w:rsid w:val="00072E7A"/>
    <w:rsid w:val="000735BA"/>
    <w:rsid w:val="00074E37"/>
    <w:rsid w:val="0008171C"/>
    <w:rsid w:val="00093E4E"/>
    <w:rsid w:val="000A4DDE"/>
    <w:rsid w:val="000B1F50"/>
    <w:rsid w:val="000E4CC7"/>
    <w:rsid w:val="000E56F1"/>
    <w:rsid w:val="001034B1"/>
    <w:rsid w:val="00111E8A"/>
    <w:rsid w:val="00134FDA"/>
    <w:rsid w:val="00137027"/>
    <w:rsid w:val="00145DF0"/>
    <w:rsid w:val="00157341"/>
    <w:rsid w:val="00165FB0"/>
    <w:rsid w:val="00185079"/>
    <w:rsid w:val="00195868"/>
    <w:rsid w:val="001B5D24"/>
    <w:rsid w:val="001C7A36"/>
    <w:rsid w:val="00202A16"/>
    <w:rsid w:val="00226836"/>
    <w:rsid w:val="00230C07"/>
    <w:rsid w:val="00243991"/>
    <w:rsid w:val="002538BA"/>
    <w:rsid w:val="002540A6"/>
    <w:rsid w:val="0025538B"/>
    <w:rsid w:val="00264568"/>
    <w:rsid w:val="00287FF7"/>
    <w:rsid w:val="00293169"/>
    <w:rsid w:val="00296681"/>
    <w:rsid w:val="002B2562"/>
    <w:rsid w:val="002C20FB"/>
    <w:rsid w:val="002C4098"/>
    <w:rsid w:val="002C4639"/>
    <w:rsid w:val="002D312E"/>
    <w:rsid w:val="002D4995"/>
    <w:rsid w:val="002D4EDF"/>
    <w:rsid w:val="002E5697"/>
    <w:rsid w:val="002E6778"/>
    <w:rsid w:val="00326E8D"/>
    <w:rsid w:val="00373118"/>
    <w:rsid w:val="003A1301"/>
    <w:rsid w:val="003D5F86"/>
    <w:rsid w:val="003F5339"/>
    <w:rsid w:val="004130ED"/>
    <w:rsid w:val="00421014"/>
    <w:rsid w:val="00431A72"/>
    <w:rsid w:val="004338DB"/>
    <w:rsid w:val="00464D39"/>
    <w:rsid w:val="004766A4"/>
    <w:rsid w:val="00494067"/>
    <w:rsid w:val="004A01F0"/>
    <w:rsid w:val="004A51F7"/>
    <w:rsid w:val="004B067B"/>
    <w:rsid w:val="004B2406"/>
    <w:rsid w:val="004B3DB2"/>
    <w:rsid w:val="004C2EC1"/>
    <w:rsid w:val="004D17E5"/>
    <w:rsid w:val="005146D5"/>
    <w:rsid w:val="00514D13"/>
    <w:rsid w:val="00531E46"/>
    <w:rsid w:val="005408F4"/>
    <w:rsid w:val="005416D2"/>
    <w:rsid w:val="0054694F"/>
    <w:rsid w:val="0054742B"/>
    <w:rsid w:val="0055293E"/>
    <w:rsid w:val="00556CFA"/>
    <w:rsid w:val="00565024"/>
    <w:rsid w:val="005667BA"/>
    <w:rsid w:val="0057183A"/>
    <w:rsid w:val="00582E44"/>
    <w:rsid w:val="005845B3"/>
    <w:rsid w:val="005A0542"/>
    <w:rsid w:val="005A5272"/>
    <w:rsid w:val="005A7FAA"/>
    <w:rsid w:val="005B2E54"/>
    <w:rsid w:val="005E6C60"/>
    <w:rsid w:val="00611FE3"/>
    <w:rsid w:val="006416DC"/>
    <w:rsid w:val="0064409E"/>
    <w:rsid w:val="00646D93"/>
    <w:rsid w:val="00662689"/>
    <w:rsid w:val="00685CBB"/>
    <w:rsid w:val="00687DC3"/>
    <w:rsid w:val="00692E1E"/>
    <w:rsid w:val="006930B7"/>
    <w:rsid w:val="006E3C96"/>
    <w:rsid w:val="006E7AC7"/>
    <w:rsid w:val="006F1B74"/>
    <w:rsid w:val="00717801"/>
    <w:rsid w:val="0072094B"/>
    <w:rsid w:val="00721606"/>
    <w:rsid w:val="0072598D"/>
    <w:rsid w:val="00730B2A"/>
    <w:rsid w:val="00742D11"/>
    <w:rsid w:val="007505FC"/>
    <w:rsid w:val="0077593C"/>
    <w:rsid w:val="00783EB7"/>
    <w:rsid w:val="0078659B"/>
    <w:rsid w:val="007868D8"/>
    <w:rsid w:val="007B43A7"/>
    <w:rsid w:val="007B57ED"/>
    <w:rsid w:val="007C166C"/>
    <w:rsid w:val="007E020F"/>
    <w:rsid w:val="007E5EA4"/>
    <w:rsid w:val="007E7160"/>
    <w:rsid w:val="007F7772"/>
    <w:rsid w:val="00802926"/>
    <w:rsid w:val="008100D3"/>
    <w:rsid w:val="00813D24"/>
    <w:rsid w:val="00822981"/>
    <w:rsid w:val="008438A3"/>
    <w:rsid w:val="00847F7F"/>
    <w:rsid w:val="008578B3"/>
    <w:rsid w:val="00864A62"/>
    <w:rsid w:val="008747FE"/>
    <w:rsid w:val="008749F9"/>
    <w:rsid w:val="00884E1D"/>
    <w:rsid w:val="008A77FD"/>
    <w:rsid w:val="008F0526"/>
    <w:rsid w:val="009122D0"/>
    <w:rsid w:val="00917D02"/>
    <w:rsid w:val="009309F3"/>
    <w:rsid w:val="00936C01"/>
    <w:rsid w:val="00951359"/>
    <w:rsid w:val="00992401"/>
    <w:rsid w:val="00996B2C"/>
    <w:rsid w:val="009D3342"/>
    <w:rsid w:val="00A0731D"/>
    <w:rsid w:val="00A07918"/>
    <w:rsid w:val="00A174A7"/>
    <w:rsid w:val="00A44389"/>
    <w:rsid w:val="00A50C9A"/>
    <w:rsid w:val="00A51DDE"/>
    <w:rsid w:val="00A72D88"/>
    <w:rsid w:val="00A7410F"/>
    <w:rsid w:val="00A82CF3"/>
    <w:rsid w:val="00A85DDF"/>
    <w:rsid w:val="00A8665B"/>
    <w:rsid w:val="00AB09F9"/>
    <w:rsid w:val="00AD40F5"/>
    <w:rsid w:val="00AF3830"/>
    <w:rsid w:val="00B01794"/>
    <w:rsid w:val="00B11008"/>
    <w:rsid w:val="00B2299A"/>
    <w:rsid w:val="00B25407"/>
    <w:rsid w:val="00B3054F"/>
    <w:rsid w:val="00B47143"/>
    <w:rsid w:val="00B511FE"/>
    <w:rsid w:val="00B611C5"/>
    <w:rsid w:val="00B65DD1"/>
    <w:rsid w:val="00B76346"/>
    <w:rsid w:val="00B82FEB"/>
    <w:rsid w:val="00B86D58"/>
    <w:rsid w:val="00B87D3E"/>
    <w:rsid w:val="00BA4439"/>
    <w:rsid w:val="00BA74DD"/>
    <w:rsid w:val="00BC0258"/>
    <w:rsid w:val="00BC517E"/>
    <w:rsid w:val="00BC5DAB"/>
    <w:rsid w:val="00BC6DEE"/>
    <w:rsid w:val="00C16972"/>
    <w:rsid w:val="00C16C40"/>
    <w:rsid w:val="00C42698"/>
    <w:rsid w:val="00C42FAA"/>
    <w:rsid w:val="00C53BEA"/>
    <w:rsid w:val="00C65243"/>
    <w:rsid w:val="00C72329"/>
    <w:rsid w:val="00C740B2"/>
    <w:rsid w:val="00C774F0"/>
    <w:rsid w:val="00C81EF8"/>
    <w:rsid w:val="00C83DFF"/>
    <w:rsid w:val="00C96E75"/>
    <w:rsid w:val="00CA06AE"/>
    <w:rsid w:val="00CA3AE1"/>
    <w:rsid w:val="00CE558C"/>
    <w:rsid w:val="00CF299A"/>
    <w:rsid w:val="00D113AC"/>
    <w:rsid w:val="00D158C6"/>
    <w:rsid w:val="00D3081F"/>
    <w:rsid w:val="00D51A77"/>
    <w:rsid w:val="00D525C9"/>
    <w:rsid w:val="00D605A1"/>
    <w:rsid w:val="00D63D15"/>
    <w:rsid w:val="00D738B6"/>
    <w:rsid w:val="00D90604"/>
    <w:rsid w:val="00D92413"/>
    <w:rsid w:val="00D933C4"/>
    <w:rsid w:val="00DB3D94"/>
    <w:rsid w:val="00DC0E86"/>
    <w:rsid w:val="00DC632C"/>
    <w:rsid w:val="00DC695E"/>
    <w:rsid w:val="00DC6A9B"/>
    <w:rsid w:val="00DD211C"/>
    <w:rsid w:val="00DD2C9A"/>
    <w:rsid w:val="00DD5D4E"/>
    <w:rsid w:val="00E073C7"/>
    <w:rsid w:val="00E22C24"/>
    <w:rsid w:val="00E23765"/>
    <w:rsid w:val="00E310C8"/>
    <w:rsid w:val="00E33243"/>
    <w:rsid w:val="00E462AD"/>
    <w:rsid w:val="00E55DA3"/>
    <w:rsid w:val="00E56ADB"/>
    <w:rsid w:val="00E861D7"/>
    <w:rsid w:val="00EA3DCF"/>
    <w:rsid w:val="00EB232E"/>
    <w:rsid w:val="00EB2DF6"/>
    <w:rsid w:val="00EB4FC6"/>
    <w:rsid w:val="00EB79C8"/>
    <w:rsid w:val="00F02B5B"/>
    <w:rsid w:val="00F0389E"/>
    <w:rsid w:val="00F236FD"/>
    <w:rsid w:val="00F42091"/>
    <w:rsid w:val="00F428A1"/>
    <w:rsid w:val="00F438EC"/>
    <w:rsid w:val="00F51863"/>
    <w:rsid w:val="00F658E3"/>
    <w:rsid w:val="00F71AC1"/>
    <w:rsid w:val="00F71C37"/>
    <w:rsid w:val="00F7546A"/>
    <w:rsid w:val="00F9195E"/>
    <w:rsid w:val="00F94DDB"/>
    <w:rsid w:val="00FA2686"/>
    <w:rsid w:val="00FA43E3"/>
    <w:rsid w:val="00FA72DF"/>
    <w:rsid w:val="00FB462F"/>
    <w:rsid w:val="00FC004E"/>
    <w:rsid w:val="00FC2222"/>
    <w:rsid w:val="00FC4B7D"/>
    <w:rsid w:val="00FD56F1"/>
    <w:rsid w:val="00FE050D"/>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8CABA"/>
  <w15:chartTrackingRefBased/>
  <w15:docId w15:val="{F875B3B3-1C9C-4F76-9E51-699E5049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C37"/>
  </w:style>
  <w:style w:type="paragraph" w:styleId="Heading3">
    <w:name w:val="heading 3"/>
    <w:basedOn w:val="Normal"/>
    <w:next w:val="Normal"/>
    <w:link w:val="Heading3Char"/>
    <w:uiPriority w:val="9"/>
    <w:semiHidden/>
    <w:unhideWhenUsed/>
    <w:qFormat/>
    <w:rsid w:val="00EB2DF6"/>
    <w:pPr>
      <w:keepNext/>
      <w:keepLines/>
      <w:spacing w:before="40" w:after="0"/>
      <w:outlineLvl w:val="2"/>
    </w:pPr>
    <w:rPr>
      <w:rFonts w:asciiTheme="majorHAnsi" w:eastAsiaTheme="majorEastAsia" w:hAnsiTheme="majorHAnsi" w:cstheme="majorBidi"/>
      <w:color w:val="345C7D" w:themeColor="accent1" w:themeShade="7F"/>
      <w:sz w:val="24"/>
      <w:szCs w:val="24"/>
    </w:rPr>
  </w:style>
  <w:style w:type="paragraph" w:styleId="Heading4">
    <w:name w:val="heading 4"/>
    <w:basedOn w:val="Normal"/>
    <w:next w:val="Normal"/>
    <w:link w:val="Heading4Char"/>
    <w:uiPriority w:val="9"/>
    <w:unhideWhenUsed/>
    <w:qFormat/>
    <w:rsid w:val="00D605A1"/>
    <w:pPr>
      <w:keepNext/>
      <w:keepLines/>
      <w:spacing w:before="40" w:after="0" w:line="240" w:lineRule="auto"/>
      <w:outlineLvl w:val="3"/>
    </w:pPr>
    <w:rPr>
      <w:rFonts w:asciiTheme="majorHAnsi" w:eastAsiaTheme="majorEastAsia" w:hAnsiTheme="majorHAnsi" w:cstheme="majorBidi"/>
      <w:i/>
      <w:iCs/>
      <w:color w:val="548AB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7E1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5339"/>
    <w:pPr>
      <w:ind w:left="720"/>
      <w:contextualSpacing/>
    </w:pPr>
  </w:style>
  <w:style w:type="paragraph" w:styleId="BalloonText">
    <w:name w:val="Balloon Text"/>
    <w:basedOn w:val="Normal"/>
    <w:link w:val="BalloonTextChar"/>
    <w:uiPriority w:val="99"/>
    <w:semiHidden/>
    <w:unhideWhenUsed/>
    <w:rsid w:val="005A0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542"/>
    <w:rPr>
      <w:rFonts w:ascii="Segoe UI" w:hAnsi="Segoe UI" w:cs="Segoe UI"/>
      <w:sz w:val="18"/>
      <w:szCs w:val="18"/>
    </w:rPr>
  </w:style>
  <w:style w:type="character" w:styleId="CommentReference">
    <w:name w:val="annotation reference"/>
    <w:basedOn w:val="DefaultParagraphFont"/>
    <w:uiPriority w:val="99"/>
    <w:semiHidden/>
    <w:unhideWhenUsed/>
    <w:rsid w:val="00FA2686"/>
    <w:rPr>
      <w:sz w:val="16"/>
      <w:szCs w:val="16"/>
    </w:rPr>
  </w:style>
  <w:style w:type="paragraph" w:styleId="CommentText">
    <w:name w:val="annotation text"/>
    <w:basedOn w:val="Normal"/>
    <w:link w:val="CommentTextChar"/>
    <w:uiPriority w:val="99"/>
    <w:unhideWhenUsed/>
    <w:rsid w:val="00FA2686"/>
    <w:pPr>
      <w:spacing w:after="0" w:line="240" w:lineRule="auto"/>
    </w:pPr>
    <w:rPr>
      <w:sz w:val="20"/>
      <w:szCs w:val="20"/>
    </w:rPr>
  </w:style>
  <w:style w:type="character" w:customStyle="1" w:styleId="CommentTextChar">
    <w:name w:val="Comment Text Char"/>
    <w:basedOn w:val="DefaultParagraphFont"/>
    <w:link w:val="CommentText"/>
    <w:uiPriority w:val="99"/>
    <w:rsid w:val="00FA2686"/>
    <w:rPr>
      <w:sz w:val="20"/>
      <w:szCs w:val="20"/>
    </w:rPr>
  </w:style>
  <w:style w:type="table" w:customStyle="1" w:styleId="BorderedLined-Accent5">
    <w:name w:val="Bordered &amp; Lined - Accent 5"/>
    <w:basedOn w:val="TableNormal"/>
    <w:uiPriority w:val="99"/>
    <w:rsid w:val="002C20F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val="en-US"/>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auto" w:fill="4472C4"/>
      </w:tcPr>
    </w:tblStylePr>
    <w:tblStylePr w:type="lastRow">
      <w:rPr>
        <w:rFonts w:ascii="Arial" w:hAnsi="Arial"/>
        <w:color w:val="F2F2F2"/>
        <w:sz w:val="22"/>
      </w:rPr>
      <w:tblPr/>
      <w:tcPr>
        <w:shd w:val="clear" w:color="auto" w:fill="4472C4"/>
      </w:tcPr>
    </w:tblStylePr>
    <w:tblStylePr w:type="firstCol">
      <w:rPr>
        <w:rFonts w:ascii="Arial" w:hAnsi="Arial"/>
        <w:color w:val="F2F2F2"/>
        <w:sz w:val="22"/>
      </w:rPr>
      <w:tblPr/>
      <w:tcPr>
        <w:shd w:val="clear" w:color="auto" w:fill="4472C4"/>
      </w:tcPr>
    </w:tblStylePr>
    <w:tblStylePr w:type="lastCol">
      <w:rPr>
        <w:rFonts w:ascii="Arial" w:hAnsi="Arial"/>
        <w:color w:val="F2F2F2"/>
        <w:sz w:val="22"/>
      </w:rPr>
      <w:tblPr/>
      <w:tcPr>
        <w:shd w:val="clear" w:color="auto" w:fill="4472C4"/>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cPr>
    </w:tblStylePr>
  </w:style>
  <w:style w:type="table" w:customStyle="1" w:styleId="TableGrid1">
    <w:name w:val="Table Grid1"/>
    <w:basedOn w:val="TableNormal"/>
    <w:uiPriority w:val="59"/>
    <w:rsid w:val="00C81E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2D4ED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2D4EDF"/>
    <w:rPr>
      <w:rFonts w:ascii="Times New Roman" w:hAnsi="Times New Roman" w:cs="Times New Roman"/>
      <w:sz w:val="20"/>
      <w:szCs w:val="20"/>
      <w:lang w:val="en-GB"/>
    </w:rPr>
  </w:style>
  <w:style w:type="paragraph" w:styleId="Header">
    <w:name w:val="header"/>
    <w:basedOn w:val="Normal"/>
    <w:link w:val="HeaderChar"/>
    <w:uiPriority w:val="99"/>
    <w:unhideWhenUsed/>
    <w:rsid w:val="00A72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D88"/>
  </w:style>
  <w:style w:type="paragraph" w:styleId="Footer">
    <w:name w:val="footer"/>
    <w:basedOn w:val="Normal"/>
    <w:link w:val="FooterChar"/>
    <w:uiPriority w:val="99"/>
    <w:unhideWhenUsed/>
    <w:rsid w:val="00A72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D88"/>
  </w:style>
  <w:style w:type="table" w:customStyle="1" w:styleId="TableGrid2">
    <w:name w:val="Table Grid2"/>
    <w:basedOn w:val="TableNormal"/>
    <w:next w:val="TableGrid"/>
    <w:uiPriority w:val="39"/>
    <w:rsid w:val="009D3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7546A"/>
    <w:pPr>
      <w:widowControl w:val="0"/>
      <w:autoSpaceDE w:val="0"/>
      <w:autoSpaceDN w:val="0"/>
      <w:spacing w:before="10" w:after="0" w:line="240" w:lineRule="auto"/>
    </w:pPr>
    <w:rPr>
      <w:rFonts w:ascii="Arial" w:eastAsia="Arial" w:hAnsi="Arial" w:cs="Arial"/>
      <w:b/>
      <w:bCs/>
      <w:sz w:val="24"/>
      <w:szCs w:val="24"/>
      <w:u w:val="single" w:color="000000"/>
      <w:lang w:val="en-US"/>
    </w:rPr>
  </w:style>
  <w:style w:type="character" w:customStyle="1" w:styleId="BodyTextChar">
    <w:name w:val="Body Text Char"/>
    <w:basedOn w:val="DefaultParagraphFont"/>
    <w:link w:val="BodyText"/>
    <w:uiPriority w:val="1"/>
    <w:rsid w:val="00F7546A"/>
    <w:rPr>
      <w:rFonts w:ascii="Arial" w:eastAsia="Arial" w:hAnsi="Arial" w:cs="Arial"/>
      <w:b/>
      <w:bCs/>
      <w:sz w:val="24"/>
      <w:szCs w:val="24"/>
      <w:u w:val="single" w:color="000000"/>
      <w:lang w:val="en-US"/>
    </w:rPr>
  </w:style>
  <w:style w:type="paragraph" w:customStyle="1" w:styleId="TableParagraph">
    <w:name w:val="Table Paragraph"/>
    <w:basedOn w:val="Normal"/>
    <w:uiPriority w:val="1"/>
    <w:qFormat/>
    <w:rsid w:val="00F7546A"/>
    <w:pPr>
      <w:widowControl w:val="0"/>
      <w:autoSpaceDE w:val="0"/>
      <w:autoSpaceDN w:val="0"/>
      <w:spacing w:after="0" w:line="210" w:lineRule="exact"/>
      <w:ind w:left="137"/>
      <w:jc w:val="center"/>
    </w:pPr>
    <w:rPr>
      <w:rFonts w:ascii="Arial" w:eastAsia="Arial" w:hAnsi="Arial" w:cs="Arial"/>
      <w:lang w:val="en-US"/>
    </w:rPr>
  </w:style>
  <w:style w:type="character" w:styleId="FootnoteReference">
    <w:name w:val="footnote reference"/>
    <w:aliases w:val="4_G"/>
    <w:basedOn w:val="DefaultParagraphFont"/>
    <w:uiPriority w:val="99"/>
    <w:qFormat/>
    <w:rsid w:val="004D17E5"/>
    <w:rPr>
      <w:rFonts w:ascii="Times New Roman" w:hAnsi="Times New Roman"/>
      <w:sz w:val="18"/>
      <w:vertAlign w:val="superscript"/>
      <w:lang w:val="en-GB"/>
    </w:rPr>
  </w:style>
  <w:style w:type="paragraph" w:styleId="FootnoteText">
    <w:name w:val="footnote text"/>
    <w:aliases w:val="5_G"/>
    <w:basedOn w:val="Normal"/>
    <w:link w:val="FootnoteTextChar"/>
    <w:uiPriority w:val="99"/>
    <w:qFormat/>
    <w:rsid w:val="004D17E5"/>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en-GB"/>
    </w:rPr>
  </w:style>
  <w:style w:type="character" w:customStyle="1" w:styleId="FootnoteTextChar">
    <w:name w:val="Footnote Text Char"/>
    <w:aliases w:val="5_G Char"/>
    <w:basedOn w:val="DefaultParagraphFont"/>
    <w:link w:val="FootnoteText"/>
    <w:uiPriority w:val="99"/>
    <w:rsid w:val="004D17E5"/>
    <w:rPr>
      <w:rFonts w:ascii="Times New Roman" w:hAnsi="Times New Roman" w:cs="Times New Roman"/>
      <w:sz w:val="18"/>
      <w:szCs w:val="20"/>
      <w:lang w:val="en-GB"/>
    </w:rPr>
  </w:style>
  <w:style w:type="character" w:customStyle="1" w:styleId="Heading4Char">
    <w:name w:val="Heading 4 Char"/>
    <w:basedOn w:val="DefaultParagraphFont"/>
    <w:link w:val="Heading4"/>
    <w:uiPriority w:val="9"/>
    <w:rsid w:val="00D605A1"/>
    <w:rPr>
      <w:rFonts w:asciiTheme="majorHAnsi" w:eastAsiaTheme="majorEastAsia" w:hAnsiTheme="majorHAnsi" w:cstheme="majorBidi"/>
      <w:i/>
      <w:iCs/>
      <w:color w:val="548AB7" w:themeColor="accent1" w:themeShade="BF"/>
    </w:rPr>
  </w:style>
  <w:style w:type="character" w:customStyle="1" w:styleId="Heading3Char">
    <w:name w:val="Heading 3 Char"/>
    <w:basedOn w:val="DefaultParagraphFont"/>
    <w:link w:val="Heading3"/>
    <w:uiPriority w:val="9"/>
    <w:semiHidden/>
    <w:rsid w:val="00EB2DF6"/>
    <w:rPr>
      <w:rFonts w:asciiTheme="majorHAnsi" w:eastAsiaTheme="majorEastAsia" w:hAnsiTheme="majorHAnsi" w:cstheme="majorBidi"/>
      <w:color w:val="345C7D"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43344">
      <w:bodyDiv w:val="1"/>
      <w:marLeft w:val="0"/>
      <w:marRight w:val="0"/>
      <w:marTop w:val="0"/>
      <w:marBottom w:val="0"/>
      <w:divBdr>
        <w:top w:val="none" w:sz="0" w:space="0" w:color="auto"/>
        <w:left w:val="none" w:sz="0" w:space="0" w:color="auto"/>
        <w:bottom w:val="none" w:sz="0" w:space="0" w:color="auto"/>
        <w:right w:val="none" w:sz="0" w:space="0" w:color="auto"/>
      </w:divBdr>
    </w:div>
    <w:div w:id="264583858">
      <w:bodyDiv w:val="1"/>
      <w:marLeft w:val="0"/>
      <w:marRight w:val="0"/>
      <w:marTop w:val="0"/>
      <w:marBottom w:val="0"/>
      <w:divBdr>
        <w:top w:val="none" w:sz="0" w:space="0" w:color="auto"/>
        <w:left w:val="none" w:sz="0" w:space="0" w:color="auto"/>
        <w:bottom w:val="none" w:sz="0" w:space="0" w:color="auto"/>
        <w:right w:val="none" w:sz="0" w:space="0" w:color="auto"/>
      </w:divBdr>
    </w:div>
    <w:div w:id="394738851">
      <w:bodyDiv w:val="1"/>
      <w:marLeft w:val="0"/>
      <w:marRight w:val="0"/>
      <w:marTop w:val="0"/>
      <w:marBottom w:val="0"/>
      <w:divBdr>
        <w:top w:val="none" w:sz="0" w:space="0" w:color="auto"/>
        <w:left w:val="none" w:sz="0" w:space="0" w:color="auto"/>
        <w:bottom w:val="none" w:sz="0" w:space="0" w:color="auto"/>
        <w:right w:val="none" w:sz="0" w:space="0" w:color="auto"/>
      </w:divBdr>
    </w:div>
    <w:div w:id="396586948">
      <w:bodyDiv w:val="1"/>
      <w:marLeft w:val="0"/>
      <w:marRight w:val="0"/>
      <w:marTop w:val="0"/>
      <w:marBottom w:val="0"/>
      <w:divBdr>
        <w:top w:val="none" w:sz="0" w:space="0" w:color="auto"/>
        <w:left w:val="none" w:sz="0" w:space="0" w:color="auto"/>
        <w:bottom w:val="none" w:sz="0" w:space="0" w:color="auto"/>
        <w:right w:val="none" w:sz="0" w:space="0" w:color="auto"/>
      </w:divBdr>
    </w:div>
    <w:div w:id="399641456">
      <w:bodyDiv w:val="1"/>
      <w:marLeft w:val="0"/>
      <w:marRight w:val="0"/>
      <w:marTop w:val="0"/>
      <w:marBottom w:val="0"/>
      <w:divBdr>
        <w:top w:val="none" w:sz="0" w:space="0" w:color="auto"/>
        <w:left w:val="none" w:sz="0" w:space="0" w:color="auto"/>
        <w:bottom w:val="none" w:sz="0" w:space="0" w:color="auto"/>
        <w:right w:val="none" w:sz="0" w:space="0" w:color="auto"/>
      </w:divBdr>
      <w:divsChild>
        <w:div w:id="1375229889">
          <w:blockQuote w:val="1"/>
          <w:marLeft w:val="600"/>
          <w:marRight w:val="0"/>
          <w:marTop w:val="0"/>
          <w:marBottom w:val="0"/>
          <w:divBdr>
            <w:top w:val="none" w:sz="0" w:space="0" w:color="auto"/>
            <w:left w:val="none" w:sz="0" w:space="0" w:color="auto"/>
            <w:bottom w:val="none" w:sz="0" w:space="0" w:color="auto"/>
            <w:right w:val="none" w:sz="0" w:space="0" w:color="auto"/>
          </w:divBdr>
          <w:divsChild>
            <w:div w:id="619529096">
              <w:marLeft w:val="0"/>
              <w:marRight w:val="0"/>
              <w:marTop w:val="0"/>
              <w:marBottom w:val="0"/>
              <w:divBdr>
                <w:top w:val="none" w:sz="0" w:space="0" w:color="auto"/>
                <w:left w:val="none" w:sz="0" w:space="0" w:color="auto"/>
                <w:bottom w:val="none" w:sz="0" w:space="0" w:color="auto"/>
                <w:right w:val="none" w:sz="0" w:space="0" w:color="auto"/>
              </w:divBdr>
              <w:divsChild>
                <w:div w:id="298460894">
                  <w:marLeft w:val="0"/>
                  <w:marRight w:val="0"/>
                  <w:marTop w:val="0"/>
                  <w:marBottom w:val="0"/>
                  <w:divBdr>
                    <w:top w:val="none" w:sz="0" w:space="0" w:color="auto"/>
                    <w:left w:val="none" w:sz="0" w:space="0" w:color="auto"/>
                    <w:bottom w:val="none" w:sz="0" w:space="0" w:color="auto"/>
                    <w:right w:val="none" w:sz="0" w:space="0" w:color="auto"/>
                  </w:divBdr>
                  <w:divsChild>
                    <w:div w:id="1287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40716">
          <w:blockQuote w:val="1"/>
          <w:marLeft w:val="600"/>
          <w:marRight w:val="0"/>
          <w:marTop w:val="0"/>
          <w:marBottom w:val="0"/>
          <w:divBdr>
            <w:top w:val="none" w:sz="0" w:space="0" w:color="auto"/>
            <w:left w:val="none" w:sz="0" w:space="0" w:color="auto"/>
            <w:bottom w:val="none" w:sz="0" w:space="0" w:color="auto"/>
            <w:right w:val="none" w:sz="0" w:space="0" w:color="auto"/>
          </w:divBdr>
          <w:divsChild>
            <w:div w:id="1153335005">
              <w:marLeft w:val="0"/>
              <w:marRight w:val="0"/>
              <w:marTop w:val="0"/>
              <w:marBottom w:val="0"/>
              <w:divBdr>
                <w:top w:val="none" w:sz="0" w:space="0" w:color="auto"/>
                <w:left w:val="none" w:sz="0" w:space="0" w:color="auto"/>
                <w:bottom w:val="none" w:sz="0" w:space="0" w:color="auto"/>
                <w:right w:val="none" w:sz="0" w:space="0" w:color="auto"/>
              </w:divBdr>
              <w:divsChild>
                <w:div w:id="291249192">
                  <w:marLeft w:val="0"/>
                  <w:marRight w:val="0"/>
                  <w:marTop w:val="0"/>
                  <w:marBottom w:val="0"/>
                  <w:divBdr>
                    <w:top w:val="none" w:sz="0" w:space="0" w:color="auto"/>
                    <w:left w:val="none" w:sz="0" w:space="0" w:color="auto"/>
                    <w:bottom w:val="none" w:sz="0" w:space="0" w:color="auto"/>
                    <w:right w:val="none" w:sz="0" w:space="0" w:color="auto"/>
                  </w:divBdr>
                  <w:divsChild>
                    <w:div w:id="42835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86253">
          <w:blockQuote w:val="1"/>
          <w:marLeft w:val="600"/>
          <w:marRight w:val="0"/>
          <w:marTop w:val="0"/>
          <w:marBottom w:val="0"/>
          <w:divBdr>
            <w:top w:val="none" w:sz="0" w:space="0" w:color="auto"/>
            <w:left w:val="none" w:sz="0" w:space="0" w:color="auto"/>
            <w:bottom w:val="none" w:sz="0" w:space="0" w:color="auto"/>
            <w:right w:val="none" w:sz="0" w:space="0" w:color="auto"/>
          </w:divBdr>
          <w:divsChild>
            <w:div w:id="397900966">
              <w:marLeft w:val="0"/>
              <w:marRight w:val="0"/>
              <w:marTop w:val="0"/>
              <w:marBottom w:val="0"/>
              <w:divBdr>
                <w:top w:val="none" w:sz="0" w:space="0" w:color="auto"/>
                <w:left w:val="none" w:sz="0" w:space="0" w:color="auto"/>
                <w:bottom w:val="none" w:sz="0" w:space="0" w:color="auto"/>
                <w:right w:val="none" w:sz="0" w:space="0" w:color="auto"/>
              </w:divBdr>
              <w:divsChild>
                <w:div w:id="1462501914">
                  <w:marLeft w:val="0"/>
                  <w:marRight w:val="0"/>
                  <w:marTop w:val="0"/>
                  <w:marBottom w:val="0"/>
                  <w:divBdr>
                    <w:top w:val="none" w:sz="0" w:space="0" w:color="auto"/>
                    <w:left w:val="none" w:sz="0" w:space="0" w:color="auto"/>
                    <w:bottom w:val="none" w:sz="0" w:space="0" w:color="auto"/>
                    <w:right w:val="none" w:sz="0" w:space="0" w:color="auto"/>
                  </w:divBdr>
                  <w:divsChild>
                    <w:div w:id="166258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9500">
          <w:blockQuote w:val="1"/>
          <w:marLeft w:val="600"/>
          <w:marRight w:val="0"/>
          <w:marTop w:val="0"/>
          <w:marBottom w:val="0"/>
          <w:divBdr>
            <w:top w:val="none" w:sz="0" w:space="0" w:color="auto"/>
            <w:left w:val="none" w:sz="0" w:space="0" w:color="auto"/>
            <w:bottom w:val="none" w:sz="0" w:space="0" w:color="auto"/>
            <w:right w:val="none" w:sz="0" w:space="0" w:color="auto"/>
          </w:divBdr>
          <w:divsChild>
            <w:div w:id="1597441277">
              <w:marLeft w:val="0"/>
              <w:marRight w:val="0"/>
              <w:marTop w:val="0"/>
              <w:marBottom w:val="0"/>
              <w:divBdr>
                <w:top w:val="none" w:sz="0" w:space="0" w:color="auto"/>
                <w:left w:val="none" w:sz="0" w:space="0" w:color="auto"/>
                <w:bottom w:val="none" w:sz="0" w:space="0" w:color="auto"/>
                <w:right w:val="none" w:sz="0" w:space="0" w:color="auto"/>
              </w:divBdr>
              <w:divsChild>
                <w:div w:id="1269703495">
                  <w:marLeft w:val="0"/>
                  <w:marRight w:val="0"/>
                  <w:marTop w:val="0"/>
                  <w:marBottom w:val="0"/>
                  <w:divBdr>
                    <w:top w:val="none" w:sz="0" w:space="0" w:color="auto"/>
                    <w:left w:val="none" w:sz="0" w:space="0" w:color="auto"/>
                    <w:bottom w:val="none" w:sz="0" w:space="0" w:color="auto"/>
                    <w:right w:val="none" w:sz="0" w:space="0" w:color="auto"/>
                  </w:divBdr>
                  <w:divsChild>
                    <w:div w:id="26804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65201">
          <w:blockQuote w:val="1"/>
          <w:marLeft w:val="600"/>
          <w:marRight w:val="0"/>
          <w:marTop w:val="0"/>
          <w:marBottom w:val="0"/>
          <w:divBdr>
            <w:top w:val="none" w:sz="0" w:space="0" w:color="auto"/>
            <w:left w:val="none" w:sz="0" w:space="0" w:color="auto"/>
            <w:bottom w:val="none" w:sz="0" w:space="0" w:color="auto"/>
            <w:right w:val="none" w:sz="0" w:space="0" w:color="auto"/>
          </w:divBdr>
          <w:divsChild>
            <w:div w:id="2017028620">
              <w:marLeft w:val="0"/>
              <w:marRight w:val="0"/>
              <w:marTop w:val="0"/>
              <w:marBottom w:val="0"/>
              <w:divBdr>
                <w:top w:val="none" w:sz="0" w:space="0" w:color="auto"/>
                <w:left w:val="none" w:sz="0" w:space="0" w:color="auto"/>
                <w:bottom w:val="none" w:sz="0" w:space="0" w:color="auto"/>
                <w:right w:val="none" w:sz="0" w:space="0" w:color="auto"/>
              </w:divBdr>
              <w:divsChild>
                <w:div w:id="2128698991">
                  <w:marLeft w:val="0"/>
                  <w:marRight w:val="0"/>
                  <w:marTop w:val="0"/>
                  <w:marBottom w:val="0"/>
                  <w:divBdr>
                    <w:top w:val="none" w:sz="0" w:space="0" w:color="auto"/>
                    <w:left w:val="none" w:sz="0" w:space="0" w:color="auto"/>
                    <w:bottom w:val="none" w:sz="0" w:space="0" w:color="auto"/>
                    <w:right w:val="none" w:sz="0" w:space="0" w:color="auto"/>
                  </w:divBdr>
                  <w:divsChild>
                    <w:div w:id="111641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276490">
      <w:bodyDiv w:val="1"/>
      <w:marLeft w:val="0"/>
      <w:marRight w:val="0"/>
      <w:marTop w:val="0"/>
      <w:marBottom w:val="0"/>
      <w:divBdr>
        <w:top w:val="none" w:sz="0" w:space="0" w:color="auto"/>
        <w:left w:val="none" w:sz="0" w:space="0" w:color="auto"/>
        <w:bottom w:val="none" w:sz="0" w:space="0" w:color="auto"/>
        <w:right w:val="none" w:sz="0" w:space="0" w:color="auto"/>
      </w:divBdr>
    </w:div>
    <w:div w:id="425732964">
      <w:bodyDiv w:val="1"/>
      <w:marLeft w:val="0"/>
      <w:marRight w:val="0"/>
      <w:marTop w:val="0"/>
      <w:marBottom w:val="0"/>
      <w:divBdr>
        <w:top w:val="none" w:sz="0" w:space="0" w:color="auto"/>
        <w:left w:val="none" w:sz="0" w:space="0" w:color="auto"/>
        <w:bottom w:val="none" w:sz="0" w:space="0" w:color="auto"/>
        <w:right w:val="none" w:sz="0" w:space="0" w:color="auto"/>
      </w:divBdr>
    </w:div>
    <w:div w:id="502357902">
      <w:bodyDiv w:val="1"/>
      <w:marLeft w:val="0"/>
      <w:marRight w:val="0"/>
      <w:marTop w:val="0"/>
      <w:marBottom w:val="0"/>
      <w:divBdr>
        <w:top w:val="none" w:sz="0" w:space="0" w:color="auto"/>
        <w:left w:val="none" w:sz="0" w:space="0" w:color="auto"/>
        <w:bottom w:val="none" w:sz="0" w:space="0" w:color="auto"/>
        <w:right w:val="none" w:sz="0" w:space="0" w:color="auto"/>
      </w:divBdr>
    </w:div>
    <w:div w:id="549077394">
      <w:bodyDiv w:val="1"/>
      <w:marLeft w:val="0"/>
      <w:marRight w:val="0"/>
      <w:marTop w:val="0"/>
      <w:marBottom w:val="0"/>
      <w:divBdr>
        <w:top w:val="none" w:sz="0" w:space="0" w:color="auto"/>
        <w:left w:val="none" w:sz="0" w:space="0" w:color="auto"/>
        <w:bottom w:val="none" w:sz="0" w:space="0" w:color="auto"/>
        <w:right w:val="none" w:sz="0" w:space="0" w:color="auto"/>
      </w:divBdr>
    </w:div>
    <w:div w:id="565919542">
      <w:bodyDiv w:val="1"/>
      <w:marLeft w:val="0"/>
      <w:marRight w:val="0"/>
      <w:marTop w:val="0"/>
      <w:marBottom w:val="0"/>
      <w:divBdr>
        <w:top w:val="none" w:sz="0" w:space="0" w:color="auto"/>
        <w:left w:val="none" w:sz="0" w:space="0" w:color="auto"/>
        <w:bottom w:val="none" w:sz="0" w:space="0" w:color="auto"/>
        <w:right w:val="none" w:sz="0" w:space="0" w:color="auto"/>
      </w:divBdr>
    </w:div>
    <w:div w:id="634682415">
      <w:bodyDiv w:val="1"/>
      <w:marLeft w:val="0"/>
      <w:marRight w:val="0"/>
      <w:marTop w:val="0"/>
      <w:marBottom w:val="0"/>
      <w:divBdr>
        <w:top w:val="none" w:sz="0" w:space="0" w:color="auto"/>
        <w:left w:val="none" w:sz="0" w:space="0" w:color="auto"/>
        <w:bottom w:val="none" w:sz="0" w:space="0" w:color="auto"/>
        <w:right w:val="none" w:sz="0" w:space="0" w:color="auto"/>
      </w:divBdr>
    </w:div>
    <w:div w:id="848452047">
      <w:bodyDiv w:val="1"/>
      <w:marLeft w:val="0"/>
      <w:marRight w:val="0"/>
      <w:marTop w:val="0"/>
      <w:marBottom w:val="0"/>
      <w:divBdr>
        <w:top w:val="none" w:sz="0" w:space="0" w:color="auto"/>
        <w:left w:val="none" w:sz="0" w:space="0" w:color="auto"/>
        <w:bottom w:val="none" w:sz="0" w:space="0" w:color="auto"/>
        <w:right w:val="none" w:sz="0" w:space="0" w:color="auto"/>
      </w:divBdr>
    </w:div>
    <w:div w:id="862011887">
      <w:bodyDiv w:val="1"/>
      <w:marLeft w:val="0"/>
      <w:marRight w:val="0"/>
      <w:marTop w:val="0"/>
      <w:marBottom w:val="0"/>
      <w:divBdr>
        <w:top w:val="none" w:sz="0" w:space="0" w:color="auto"/>
        <w:left w:val="none" w:sz="0" w:space="0" w:color="auto"/>
        <w:bottom w:val="none" w:sz="0" w:space="0" w:color="auto"/>
        <w:right w:val="none" w:sz="0" w:space="0" w:color="auto"/>
      </w:divBdr>
    </w:div>
    <w:div w:id="1069303119">
      <w:bodyDiv w:val="1"/>
      <w:marLeft w:val="0"/>
      <w:marRight w:val="0"/>
      <w:marTop w:val="0"/>
      <w:marBottom w:val="0"/>
      <w:divBdr>
        <w:top w:val="none" w:sz="0" w:space="0" w:color="auto"/>
        <w:left w:val="none" w:sz="0" w:space="0" w:color="auto"/>
        <w:bottom w:val="none" w:sz="0" w:space="0" w:color="auto"/>
        <w:right w:val="none" w:sz="0" w:space="0" w:color="auto"/>
      </w:divBdr>
    </w:div>
    <w:div w:id="1159030754">
      <w:bodyDiv w:val="1"/>
      <w:marLeft w:val="0"/>
      <w:marRight w:val="0"/>
      <w:marTop w:val="0"/>
      <w:marBottom w:val="0"/>
      <w:divBdr>
        <w:top w:val="none" w:sz="0" w:space="0" w:color="auto"/>
        <w:left w:val="none" w:sz="0" w:space="0" w:color="auto"/>
        <w:bottom w:val="none" w:sz="0" w:space="0" w:color="auto"/>
        <w:right w:val="none" w:sz="0" w:space="0" w:color="auto"/>
      </w:divBdr>
    </w:div>
    <w:div w:id="1211958551">
      <w:bodyDiv w:val="1"/>
      <w:marLeft w:val="0"/>
      <w:marRight w:val="0"/>
      <w:marTop w:val="0"/>
      <w:marBottom w:val="0"/>
      <w:divBdr>
        <w:top w:val="none" w:sz="0" w:space="0" w:color="auto"/>
        <w:left w:val="none" w:sz="0" w:space="0" w:color="auto"/>
        <w:bottom w:val="none" w:sz="0" w:space="0" w:color="auto"/>
        <w:right w:val="none" w:sz="0" w:space="0" w:color="auto"/>
      </w:divBdr>
    </w:div>
    <w:div w:id="1219780102">
      <w:bodyDiv w:val="1"/>
      <w:marLeft w:val="0"/>
      <w:marRight w:val="0"/>
      <w:marTop w:val="0"/>
      <w:marBottom w:val="0"/>
      <w:divBdr>
        <w:top w:val="none" w:sz="0" w:space="0" w:color="auto"/>
        <w:left w:val="none" w:sz="0" w:space="0" w:color="auto"/>
        <w:bottom w:val="none" w:sz="0" w:space="0" w:color="auto"/>
        <w:right w:val="none" w:sz="0" w:space="0" w:color="auto"/>
      </w:divBdr>
    </w:div>
    <w:div w:id="1241908975">
      <w:bodyDiv w:val="1"/>
      <w:marLeft w:val="0"/>
      <w:marRight w:val="0"/>
      <w:marTop w:val="0"/>
      <w:marBottom w:val="0"/>
      <w:divBdr>
        <w:top w:val="none" w:sz="0" w:space="0" w:color="auto"/>
        <w:left w:val="none" w:sz="0" w:space="0" w:color="auto"/>
        <w:bottom w:val="none" w:sz="0" w:space="0" w:color="auto"/>
        <w:right w:val="none" w:sz="0" w:space="0" w:color="auto"/>
      </w:divBdr>
    </w:div>
    <w:div w:id="1293515757">
      <w:bodyDiv w:val="1"/>
      <w:marLeft w:val="0"/>
      <w:marRight w:val="0"/>
      <w:marTop w:val="0"/>
      <w:marBottom w:val="0"/>
      <w:divBdr>
        <w:top w:val="none" w:sz="0" w:space="0" w:color="auto"/>
        <w:left w:val="none" w:sz="0" w:space="0" w:color="auto"/>
        <w:bottom w:val="none" w:sz="0" w:space="0" w:color="auto"/>
        <w:right w:val="none" w:sz="0" w:space="0" w:color="auto"/>
      </w:divBdr>
    </w:div>
    <w:div w:id="1319991430">
      <w:bodyDiv w:val="1"/>
      <w:marLeft w:val="0"/>
      <w:marRight w:val="0"/>
      <w:marTop w:val="0"/>
      <w:marBottom w:val="0"/>
      <w:divBdr>
        <w:top w:val="none" w:sz="0" w:space="0" w:color="auto"/>
        <w:left w:val="none" w:sz="0" w:space="0" w:color="auto"/>
        <w:bottom w:val="none" w:sz="0" w:space="0" w:color="auto"/>
        <w:right w:val="none" w:sz="0" w:space="0" w:color="auto"/>
      </w:divBdr>
    </w:div>
    <w:div w:id="1324048236">
      <w:bodyDiv w:val="1"/>
      <w:marLeft w:val="0"/>
      <w:marRight w:val="0"/>
      <w:marTop w:val="0"/>
      <w:marBottom w:val="0"/>
      <w:divBdr>
        <w:top w:val="none" w:sz="0" w:space="0" w:color="auto"/>
        <w:left w:val="none" w:sz="0" w:space="0" w:color="auto"/>
        <w:bottom w:val="none" w:sz="0" w:space="0" w:color="auto"/>
        <w:right w:val="none" w:sz="0" w:space="0" w:color="auto"/>
      </w:divBdr>
    </w:div>
    <w:div w:id="1358431820">
      <w:bodyDiv w:val="1"/>
      <w:marLeft w:val="0"/>
      <w:marRight w:val="0"/>
      <w:marTop w:val="0"/>
      <w:marBottom w:val="0"/>
      <w:divBdr>
        <w:top w:val="none" w:sz="0" w:space="0" w:color="auto"/>
        <w:left w:val="none" w:sz="0" w:space="0" w:color="auto"/>
        <w:bottom w:val="none" w:sz="0" w:space="0" w:color="auto"/>
        <w:right w:val="none" w:sz="0" w:space="0" w:color="auto"/>
      </w:divBdr>
    </w:div>
    <w:div w:id="1358920843">
      <w:bodyDiv w:val="1"/>
      <w:marLeft w:val="0"/>
      <w:marRight w:val="0"/>
      <w:marTop w:val="0"/>
      <w:marBottom w:val="0"/>
      <w:divBdr>
        <w:top w:val="none" w:sz="0" w:space="0" w:color="auto"/>
        <w:left w:val="none" w:sz="0" w:space="0" w:color="auto"/>
        <w:bottom w:val="none" w:sz="0" w:space="0" w:color="auto"/>
        <w:right w:val="none" w:sz="0" w:space="0" w:color="auto"/>
      </w:divBdr>
    </w:div>
    <w:div w:id="1416323123">
      <w:bodyDiv w:val="1"/>
      <w:marLeft w:val="0"/>
      <w:marRight w:val="0"/>
      <w:marTop w:val="0"/>
      <w:marBottom w:val="0"/>
      <w:divBdr>
        <w:top w:val="none" w:sz="0" w:space="0" w:color="auto"/>
        <w:left w:val="none" w:sz="0" w:space="0" w:color="auto"/>
        <w:bottom w:val="none" w:sz="0" w:space="0" w:color="auto"/>
        <w:right w:val="none" w:sz="0" w:space="0" w:color="auto"/>
      </w:divBdr>
    </w:div>
    <w:div w:id="1422146960">
      <w:bodyDiv w:val="1"/>
      <w:marLeft w:val="0"/>
      <w:marRight w:val="0"/>
      <w:marTop w:val="0"/>
      <w:marBottom w:val="0"/>
      <w:divBdr>
        <w:top w:val="none" w:sz="0" w:space="0" w:color="auto"/>
        <w:left w:val="none" w:sz="0" w:space="0" w:color="auto"/>
        <w:bottom w:val="none" w:sz="0" w:space="0" w:color="auto"/>
        <w:right w:val="none" w:sz="0" w:space="0" w:color="auto"/>
      </w:divBdr>
    </w:div>
    <w:div w:id="1499227806">
      <w:bodyDiv w:val="1"/>
      <w:marLeft w:val="0"/>
      <w:marRight w:val="0"/>
      <w:marTop w:val="0"/>
      <w:marBottom w:val="0"/>
      <w:divBdr>
        <w:top w:val="none" w:sz="0" w:space="0" w:color="auto"/>
        <w:left w:val="none" w:sz="0" w:space="0" w:color="auto"/>
        <w:bottom w:val="none" w:sz="0" w:space="0" w:color="auto"/>
        <w:right w:val="none" w:sz="0" w:space="0" w:color="auto"/>
      </w:divBdr>
    </w:div>
    <w:div w:id="1577202824">
      <w:bodyDiv w:val="1"/>
      <w:marLeft w:val="0"/>
      <w:marRight w:val="0"/>
      <w:marTop w:val="0"/>
      <w:marBottom w:val="0"/>
      <w:divBdr>
        <w:top w:val="none" w:sz="0" w:space="0" w:color="auto"/>
        <w:left w:val="none" w:sz="0" w:space="0" w:color="auto"/>
        <w:bottom w:val="none" w:sz="0" w:space="0" w:color="auto"/>
        <w:right w:val="none" w:sz="0" w:space="0" w:color="auto"/>
      </w:divBdr>
    </w:div>
    <w:div w:id="1597134101">
      <w:bodyDiv w:val="1"/>
      <w:marLeft w:val="0"/>
      <w:marRight w:val="0"/>
      <w:marTop w:val="0"/>
      <w:marBottom w:val="0"/>
      <w:divBdr>
        <w:top w:val="none" w:sz="0" w:space="0" w:color="auto"/>
        <w:left w:val="none" w:sz="0" w:space="0" w:color="auto"/>
        <w:bottom w:val="none" w:sz="0" w:space="0" w:color="auto"/>
        <w:right w:val="none" w:sz="0" w:space="0" w:color="auto"/>
      </w:divBdr>
    </w:div>
    <w:div w:id="1608582608">
      <w:bodyDiv w:val="1"/>
      <w:marLeft w:val="0"/>
      <w:marRight w:val="0"/>
      <w:marTop w:val="0"/>
      <w:marBottom w:val="0"/>
      <w:divBdr>
        <w:top w:val="none" w:sz="0" w:space="0" w:color="auto"/>
        <w:left w:val="none" w:sz="0" w:space="0" w:color="auto"/>
        <w:bottom w:val="none" w:sz="0" w:space="0" w:color="auto"/>
        <w:right w:val="none" w:sz="0" w:space="0" w:color="auto"/>
      </w:divBdr>
    </w:div>
    <w:div w:id="1611431552">
      <w:bodyDiv w:val="1"/>
      <w:marLeft w:val="0"/>
      <w:marRight w:val="0"/>
      <w:marTop w:val="0"/>
      <w:marBottom w:val="0"/>
      <w:divBdr>
        <w:top w:val="none" w:sz="0" w:space="0" w:color="auto"/>
        <w:left w:val="none" w:sz="0" w:space="0" w:color="auto"/>
        <w:bottom w:val="none" w:sz="0" w:space="0" w:color="auto"/>
        <w:right w:val="none" w:sz="0" w:space="0" w:color="auto"/>
      </w:divBdr>
    </w:div>
    <w:div w:id="1617829285">
      <w:bodyDiv w:val="1"/>
      <w:marLeft w:val="0"/>
      <w:marRight w:val="0"/>
      <w:marTop w:val="0"/>
      <w:marBottom w:val="0"/>
      <w:divBdr>
        <w:top w:val="none" w:sz="0" w:space="0" w:color="auto"/>
        <w:left w:val="none" w:sz="0" w:space="0" w:color="auto"/>
        <w:bottom w:val="none" w:sz="0" w:space="0" w:color="auto"/>
        <w:right w:val="none" w:sz="0" w:space="0" w:color="auto"/>
      </w:divBdr>
    </w:div>
    <w:div w:id="1714766964">
      <w:bodyDiv w:val="1"/>
      <w:marLeft w:val="0"/>
      <w:marRight w:val="0"/>
      <w:marTop w:val="0"/>
      <w:marBottom w:val="0"/>
      <w:divBdr>
        <w:top w:val="none" w:sz="0" w:space="0" w:color="auto"/>
        <w:left w:val="none" w:sz="0" w:space="0" w:color="auto"/>
        <w:bottom w:val="none" w:sz="0" w:space="0" w:color="auto"/>
        <w:right w:val="none" w:sz="0" w:space="0" w:color="auto"/>
      </w:divBdr>
    </w:div>
    <w:div w:id="1769808416">
      <w:bodyDiv w:val="1"/>
      <w:marLeft w:val="0"/>
      <w:marRight w:val="0"/>
      <w:marTop w:val="0"/>
      <w:marBottom w:val="0"/>
      <w:divBdr>
        <w:top w:val="none" w:sz="0" w:space="0" w:color="auto"/>
        <w:left w:val="none" w:sz="0" w:space="0" w:color="auto"/>
        <w:bottom w:val="none" w:sz="0" w:space="0" w:color="auto"/>
        <w:right w:val="none" w:sz="0" w:space="0" w:color="auto"/>
      </w:divBdr>
    </w:div>
    <w:div w:id="1806966671">
      <w:bodyDiv w:val="1"/>
      <w:marLeft w:val="0"/>
      <w:marRight w:val="0"/>
      <w:marTop w:val="0"/>
      <w:marBottom w:val="0"/>
      <w:divBdr>
        <w:top w:val="none" w:sz="0" w:space="0" w:color="auto"/>
        <w:left w:val="none" w:sz="0" w:space="0" w:color="auto"/>
        <w:bottom w:val="none" w:sz="0" w:space="0" w:color="auto"/>
        <w:right w:val="none" w:sz="0" w:space="0" w:color="auto"/>
      </w:divBdr>
    </w:div>
    <w:div w:id="1991249939">
      <w:bodyDiv w:val="1"/>
      <w:marLeft w:val="0"/>
      <w:marRight w:val="0"/>
      <w:marTop w:val="0"/>
      <w:marBottom w:val="0"/>
      <w:divBdr>
        <w:top w:val="none" w:sz="0" w:space="0" w:color="auto"/>
        <w:left w:val="none" w:sz="0" w:space="0" w:color="auto"/>
        <w:bottom w:val="none" w:sz="0" w:space="0" w:color="auto"/>
        <w:right w:val="none" w:sz="0" w:space="0" w:color="auto"/>
      </w:divBdr>
    </w:div>
    <w:div w:id="2040155442">
      <w:bodyDiv w:val="1"/>
      <w:marLeft w:val="0"/>
      <w:marRight w:val="0"/>
      <w:marTop w:val="0"/>
      <w:marBottom w:val="0"/>
      <w:divBdr>
        <w:top w:val="none" w:sz="0" w:space="0" w:color="auto"/>
        <w:left w:val="none" w:sz="0" w:space="0" w:color="auto"/>
        <w:bottom w:val="none" w:sz="0" w:space="0" w:color="auto"/>
        <w:right w:val="none" w:sz="0" w:space="0" w:color="auto"/>
      </w:divBdr>
      <w:divsChild>
        <w:div w:id="924074656">
          <w:blockQuote w:val="1"/>
          <w:marLeft w:val="600"/>
          <w:marRight w:val="0"/>
          <w:marTop w:val="0"/>
          <w:marBottom w:val="0"/>
          <w:divBdr>
            <w:top w:val="none" w:sz="0" w:space="0" w:color="auto"/>
            <w:left w:val="none" w:sz="0" w:space="0" w:color="auto"/>
            <w:bottom w:val="none" w:sz="0" w:space="0" w:color="auto"/>
            <w:right w:val="none" w:sz="0" w:space="0" w:color="auto"/>
          </w:divBdr>
          <w:divsChild>
            <w:div w:id="452141263">
              <w:marLeft w:val="0"/>
              <w:marRight w:val="0"/>
              <w:marTop w:val="0"/>
              <w:marBottom w:val="0"/>
              <w:divBdr>
                <w:top w:val="none" w:sz="0" w:space="0" w:color="auto"/>
                <w:left w:val="none" w:sz="0" w:space="0" w:color="auto"/>
                <w:bottom w:val="none" w:sz="0" w:space="0" w:color="auto"/>
                <w:right w:val="none" w:sz="0" w:space="0" w:color="auto"/>
              </w:divBdr>
              <w:divsChild>
                <w:div w:id="1165122730">
                  <w:marLeft w:val="0"/>
                  <w:marRight w:val="0"/>
                  <w:marTop w:val="0"/>
                  <w:marBottom w:val="0"/>
                  <w:divBdr>
                    <w:top w:val="none" w:sz="0" w:space="0" w:color="auto"/>
                    <w:left w:val="none" w:sz="0" w:space="0" w:color="auto"/>
                    <w:bottom w:val="none" w:sz="0" w:space="0" w:color="auto"/>
                    <w:right w:val="none" w:sz="0" w:space="0" w:color="auto"/>
                  </w:divBdr>
                  <w:divsChild>
                    <w:div w:id="68644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850177">
          <w:blockQuote w:val="1"/>
          <w:marLeft w:val="600"/>
          <w:marRight w:val="0"/>
          <w:marTop w:val="0"/>
          <w:marBottom w:val="0"/>
          <w:divBdr>
            <w:top w:val="none" w:sz="0" w:space="0" w:color="auto"/>
            <w:left w:val="none" w:sz="0" w:space="0" w:color="auto"/>
            <w:bottom w:val="none" w:sz="0" w:space="0" w:color="auto"/>
            <w:right w:val="none" w:sz="0" w:space="0" w:color="auto"/>
          </w:divBdr>
          <w:divsChild>
            <w:div w:id="454953066">
              <w:marLeft w:val="0"/>
              <w:marRight w:val="0"/>
              <w:marTop w:val="0"/>
              <w:marBottom w:val="0"/>
              <w:divBdr>
                <w:top w:val="none" w:sz="0" w:space="0" w:color="auto"/>
                <w:left w:val="none" w:sz="0" w:space="0" w:color="auto"/>
                <w:bottom w:val="none" w:sz="0" w:space="0" w:color="auto"/>
                <w:right w:val="none" w:sz="0" w:space="0" w:color="auto"/>
              </w:divBdr>
              <w:divsChild>
                <w:div w:id="347997348">
                  <w:marLeft w:val="0"/>
                  <w:marRight w:val="0"/>
                  <w:marTop w:val="0"/>
                  <w:marBottom w:val="0"/>
                  <w:divBdr>
                    <w:top w:val="none" w:sz="0" w:space="0" w:color="auto"/>
                    <w:left w:val="none" w:sz="0" w:space="0" w:color="auto"/>
                    <w:bottom w:val="none" w:sz="0" w:space="0" w:color="auto"/>
                    <w:right w:val="none" w:sz="0" w:space="0" w:color="auto"/>
                  </w:divBdr>
                  <w:divsChild>
                    <w:div w:id="47109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5537">
          <w:blockQuote w:val="1"/>
          <w:marLeft w:val="600"/>
          <w:marRight w:val="0"/>
          <w:marTop w:val="0"/>
          <w:marBottom w:val="0"/>
          <w:divBdr>
            <w:top w:val="none" w:sz="0" w:space="0" w:color="auto"/>
            <w:left w:val="none" w:sz="0" w:space="0" w:color="auto"/>
            <w:bottom w:val="none" w:sz="0" w:space="0" w:color="auto"/>
            <w:right w:val="none" w:sz="0" w:space="0" w:color="auto"/>
          </w:divBdr>
          <w:divsChild>
            <w:div w:id="737170722">
              <w:marLeft w:val="0"/>
              <w:marRight w:val="0"/>
              <w:marTop w:val="0"/>
              <w:marBottom w:val="0"/>
              <w:divBdr>
                <w:top w:val="none" w:sz="0" w:space="0" w:color="auto"/>
                <w:left w:val="none" w:sz="0" w:space="0" w:color="auto"/>
                <w:bottom w:val="none" w:sz="0" w:space="0" w:color="auto"/>
                <w:right w:val="none" w:sz="0" w:space="0" w:color="auto"/>
              </w:divBdr>
              <w:divsChild>
                <w:div w:id="133107868">
                  <w:marLeft w:val="0"/>
                  <w:marRight w:val="0"/>
                  <w:marTop w:val="0"/>
                  <w:marBottom w:val="0"/>
                  <w:divBdr>
                    <w:top w:val="none" w:sz="0" w:space="0" w:color="auto"/>
                    <w:left w:val="none" w:sz="0" w:space="0" w:color="auto"/>
                    <w:bottom w:val="none" w:sz="0" w:space="0" w:color="auto"/>
                    <w:right w:val="none" w:sz="0" w:space="0" w:color="auto"/>
                  </w:divBdr>
                  <w:divsChild>
                    <w:div w:id="101465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033850">
          <w:blockQuote w:val="1"/>
          <w:marLeft w:val="600"/>
          <w:marRight w:val="0"/>
          <w:marTop w:val="0"/>
          <w:marBottom w:val="0"/>
          <w:divBdr>
            <w:top w:val="none" w:sz="0" w:space="0" w:color="auto"/>
            <w:left w:val="none" w:sz="0" w:space="0" w:color="auto"/>
            <w:bottom w:val="none" w:sz="0" w:space="0" w:color="auto"/>
            <w:right w:val="none" w:sz="0" w:space="0" w:color="auto"/>
          </w:divBdr>
          <w:divsChild>
            <w:div w:id="1551771801">
              <w:marLeft w:val="0"/>
              <w:marRight w:val="0"/>
              <w:marTop w:val="0"/>
              <w:marBottom w:val="0"/>
              <w:divBdr>
                <w:top w:val="none" w:sz="0" w:space="0" w:color="auto"/>
                <w:left w:val="none" w:sz="0" w:space="0" w:color="auto"/>
                <w:bottom w:val="none" w:sz="0" w:space="0" w:color="auto"/>
                <w:right w:val="none" w:sz="0" w:space="0" w:color="auto"/>
              </w:divBdr>
              <w:divsChild>
                <w:div w:id="1561018061">
                  <w:marLeft w:val="0"/>
                  <w:marRight w:val="0"/>
                  <w:marTop w:val="0"/>
                  <w:marBottom w:val="0"/>
                  <w:divBdr>
                    <w:top w:val="none" w:sz="0" w:space="0" w:color="auto"/>
                    <w:left w:val="none" w:sz="0" w:space="0" w:color="auto"/>
                    <w:bottom w:val="none" w:sz="0" w:space="0" w:color="auto"/>
                    <w:right w:val="none" w:sz="0" w:space="0" w:color="auto"/>
                  </w:divBdr>
                  <w:divsChild>
                    <w:div w:id="176785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5567">
          <w:blockQuote w:val="1"/>
          <w:marLeft w:val="600"/>
          <w:marRight w:val="0"/>
          <w:marTop w:val="0"/>
          <w:marBottom w:val="0"/>
          <w:divBdr>
            <w:top w:val="none" w:sz="0" w:space="0" w:color="auto"/>
            <w:left w:val="none" w:sz="0" w:space="0" w:color="auto"/>
            <w:bottom w:val="none" w:sz="0" w:space="0" w:color="auto"/>
            <w:right w:val="none" w:sz="0" w:space="0" w:color="auto"/>
          </w:divBdr>
          <w:divsChild>
            <w:div w:id="1812357938">
              <w:marLeft w:val="0"/>
              <w:marRight w:val="0"/>
              <w:marTop w:val="0"/>
              <w:marBottom w:val="0"/>
              <w:divBdr>
                <w:top w:val="none" w:sz="0" w:space="0" w:color="auto"/>
                <w:left w:val="none" w:sz="0" w:space="0" w:color="auto"/>
                <w:bottom w:val="none" w:sz="0" w:space="0" w:color="auto"/>
                <w:right w:val="none" w:sz="0" w:space="0" w:color="auto"/>
              </w:divBdr>
              <w:divsChild>
                <w:div w:id="814445772">
                  <w:marLeft w:val="0"/>
                  <w:marRight w:val="0"/>
                  <w:marTop w:val="0"/>
                  <w:marBottom w:val="0"/>
                  <w:divBdr>
                    <w:top w:val="none" w:sz="0" w:space="0" w:color="auto"/>
                    <w:left w:val="none" w:sz="0" w:space="0" w:color="auto"/>
                    <w:bottom w:val="none" w:sz="0" w:space="0" w:color="auto"/>
                    <w:right w:val="none" w:sz="0" w:space="0" w:color="auto"/>
                  </w:divBdr>
                  <w:divsChild>
                    <w:div w:id="1387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6B0592-C246-4098-B807-060C9B57D706}">
  <ds:schemaRefs>
    <ds:schemaRef ds:uri="http://schemas.openxmlformats.org/officeDocument/2006/bibliography"/>
  </ds:schemaRefs>
</ds:datastoreItem>
</file>

<file path=customXml/itemProps2.xml><?xml version="1.0" encoding="utf-8"?>
<ds:datastoreItem xmlns:ds="http://schemas.openxmlformats.org/officeDocument/2006/customXml" ds:itemID="{02184F79-CE9C-4C3E-A114-6AFCB57E5F84}"/>
</file>

<file path=customXml/itemProps3.xml><?xml version="1.0" encoding="utf-8"?>
<ds:datastoreItem xmlns:ds="http://schemas.openxmlformats.org/officeDocument/2006/customXml" ds:itemID="{35DDCD4A-7C86-4D91-BBA1-BF2BB78559F4}"/>
</file>

<file path=customXml/itemProps4.xml><?xml version="1.0" encoding="utf-8"?>
<ds:datastoreItem xmlns:ds="http://schemas.openxmlformats.org/officeDocument/2006/customXml" ds:itemID="{11C47F18-D8BD-40BD-929F-7B0D305DF6E7}"/>
</file>

<file path=docProps/app.xml><?xml version="1.0" encoding="utf-8"?>
<Properties xmlns="http://schemas.openxmlformats.org/officeDocument/2006/extended-properties" xmlns:vt="http://schemas.openxmlformats.org/officeDocument/2006/docPropsVTypes">
  <Template>Normal</Template>
  <TotalTime>7</TotalTime>
  <Pages>52</Pages>
  <Words>12076</Words>
  <Characters>68839</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Fariza Binti Zahrin</dc:creator>
  <cp:keywords/>
  <dc:description/>
  <cp:lastModifiedBy>Nur Fariza Zahrin</cp:lastModifiedBy>
  <cp:revision>3</cp:revision>
  <cp:lastPrinted>2022-03-23T04:09:00Z</cp:lastPrinted>
  <dcterms:created xsi:type="dcterms:W3CDTF">2022-04-23T07:17:00Z</dcterms:created>
  <dcterms:modified xsi:type="dcterms:W3CDTF">2022-04-23T07:53:00Z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