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FE" w:rsidRPr="00EA7176" w:rsidRDefault="00320EFE" w:rsidP="004273F6">
      <w:pPr>
        <w:bidi w:val="0"/>
        <w:spacing w:before="240" w:line="360" w:lineRule="auto"/>
        <w:rPr>
          <w:rFonts w:asciiTheme="majorBidi" w:hAnsiTheme="majorBidi" w:cs="Narkisim"/>
          <w:b/>
          <w:bCs/>
          <w:sz w:val="24"/>
          <w:szCs w:val="24"/>
          <w:u w:val="single"/>
        </w:rPr>
      </w:pPr>
    </w:p>
    <w:p w:rsidR="00320EFE" w:rsidRPr="00A357DB" w:rsidRDefault="00320EFE" w:rsidP="004273F6">
      <w:pPr>
        <w:pStyle w:val="a3"/>
        <w:bidi w:val="0"/>
        <w:spacing w:before="240" w:after="200"/>
        <w:jc w:val="center"/>
        <w:rPr>
          <w:rFonts w:asciiTheme="majorBidi" w:hAnsiTheme="majorBidi"/>
          <w:b/>
          <w:bCs/>
          <w:spacing w:val="60"/>
          <w:rtl/>
        </w:rPr>
      </w:pPr>
      <w:r w:rsidRPr="00A357DB">
        <w:rPr>
          <w:rFonts w:asciiTheme="majorBidi" w:hAnsiTheme="majorBidi"/>
        </w:rPr>
        <w:object w:dxaOrig="1306" w:dyaOrig="1195" w14:anchorId="5AC560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75pt;height:60.75pt" o:ole="">
            <v:imagedata r:id="rId9" o:title=""/>
          </v:shape>
          <o:OLEObject Type="Embed" ProgID="Word.Picture.8" ShapeID="_x0000_i1025" DrawAspect="Content" ObjectID="_1633458954" r:id="rId10"/>
        </w:object>
      </w:r>
    </w:p>
    <w:p w:rsidR="00320EFE" w:rsidRPr="00A357DB" w:rsidRDefault="00320EFE" w:rsidP="004273F6">
      <w:pPr>
        <w:bidi w:val="0"/>
        <w:spacing w:before="240" w:line="360" w:lineRule="auto"/>
        <w:jc w:val="center"/>
        <w:rPr>
          <w:rFonts w:asciiTheme="majorBidi" w:eastAsia="SimSun" w:hAnsiTheme="majorBidi" w:cs="Narkisim"/>
          <w:b/>
          <w:bCs/>
          <w:sz w:val="24"/>
          <w:szCs w:val="24"/>
          <w:lang w:eastAsia="zh-CN" w:bidi="ar-SA"/>
        </w:rPr>
      </w:pPr>
      <w:r w:rsidRPr="00A357DB">
        <w:rPr>
          <w:rFonts w:asciiTheme="majorBidi" w:eastAsia="SimSun" w:hAnsiTheme="majorBidi" w:cs="Narkisim"/>
          <w:b/>
          <w:bCs/>
          <w:sz w:val="24"/>
          <w:szCs w:val="24"/>
          <w:lang w:eastAsia="zh-CN" w:bidi="ar-SA"/>
        </w:rPr>
        <w:t>STATE OF ISRAEL</w:t>
      </w:r>
    </w:p>
    <w:p w:rsidR="00320EFE" w:rsidRPr="00A357DB" w:rsidRDefault="00320EFE" w:rsidP="004273F6">
      <w:pPr>
        <w:bidi w:val="0"/>
        <w:spacing w:before="240" w:line="360" w:lineRule="auto"/>
        <w:jc w:val="center"/>
        <w:rPr>
          <w:rFonts w:asciiTheme="majorBidi" w:eastAsia="SimSun" w:hAnsiTheme="majorBidi" w:cs="Narkisim"/>
          <w:b/>
          <w:bCs/>
          <w:sz w:val="24"/>
          <w:szCs w:val="24"/>
          <w:lang w:eastAsia="zh-CN" w:bidi="ar-SA"/>
        </w:rPr>
      </w:pPr>
    </w:p>
    <w:p w:rsidR="00320EFE" w:rsidRPr="00A357DB" w:rsidRDefault="00320EFE" w:rsidP="004273F6">
      <w:pPr>
        <w:bidi w:val="0"/>
        <w:spacing w:before="240" w:line="360" w:lineRule="auto"/>
        <w:jc w:val="center"/>
        <w:rPr>
          <w:rFonts w:asciiTheme="majorBidi" w:eastAsia="SimSun" w:hAnsiTheme="majorBidi" w:cs="Narkisim"/>
          <w:b/>
          <w:bCs/>
          <w:sz w:val="24"/>
          <w:szCs w:val="24"/>
          <w:lang w:eastAsia="zh-CN" w:bidi="ar-SA"/>
        </w:rPr>
      </w:pPr>
    </w:p>
    <w:p w:rsidR="00320EFE" w:rsidRPr="00A357DB" w:rsidRDefault="00320EFE" w:rsidP="004273F6">
      <w:pPr>
        <w:bidi w:val="0"/>
        <w:spacing w:before="240" w:line="360" w:lineRule="auto"/>
        <w:jc w:val="center"/>
        <w:rPr>
          <w:rFonts w:asciiTheme="majorBidi" w:eastAsia="SimSun" w:hAnsiTheme="majorBidi" w:cs="Narkisim"/>
          <w:b/>
          <w:bCs/>
          <w:sz w:val="24"/>
          <w:szCs w:val="24"/>
          <w:lang w:eastAsia="zh-CN" w:bidi="ar-SA"/>
        </w:rPr>
      </w:pPr>
      <w:r w:rsidRPr="00A357DB">
        <w:rPr>
          <w:rFonts w:asciiTheme="majorBidi" w:eastAsia="SimSun" w:hAnsiTheme="majorBidi" w:cs="Narkisim"/>
          <w:b/>
          <w:bCs/>
          <w:sz w:val="24"/>
          <w:szCs w:val="24"/>
          <w:lang w:eastAsia="zh-CN" w:bidi="ar-SA"/>
        </w:rPr>
        <w:t>Ministry of Justice</w:t>
      </w:r>
    </w:p>
    <w:p w:rsidR="00320EFE" w:rsidRPr="00A357DB" w:rsidRDefault="00320EFE" w:rsidP="004273F6">
      <w:pPr>
        <w:bidi w:val="0"/>
        <w:spacing w:before="240" w:line="360" w:lineRule="auto"/>
        <w:jc w:val="center"/>
        <w:rPr>
          <w:rFonts w:asciiTheme="majorBidi" w:hAnsiTheme="majorBidi" w:cs="Narkisim"/>
          <w:b/>
          <w:bCs/>
          <w:sz w:val="24"/>
          <w:szCs w:val="24"/>
          <w:u w:val="single"/>
        </w:rPr>
      </w:pPr>
    </w:p>
    <w:p w:rsidR="00320EFE" w:rsidRPr="00A357DB" w:rsidRDefault="00320EFE" w:rsidP="004273F6">
      <w:pPr>
        <w:bidi w:val="0"/>
        <w:spacing w:before="240" w:line="360" w:lineRule="auto"/>
        <w:jc w:val="center"/>
        <w:rPr>
          <w:rFonts w:asciiTheme="majorBidi" w:hAnsiTheme="majorBidi" w:cs="Narkisim"/>
          <w:b/>
          <w:bCs/>
          <w:sz w:val="24"/>
          <w:szCs w:val="24"/>
          <w:u w:val="single"/>
        </w:rPr>
      </w:pPr>
    </w:p>
    <w:p w:rsidR="00320EFE" w:rsidRPr="00A357DB" w:rsidRDefault="00320EFE" w:rsidP="004273F6">
      <w:pPr>
        <w:bidi w:val="0"/>
        <w:spacing w:before="240" w:line="360" w:lineRule="auto"/>
        <w:jc w:val="center"/>
        <w:rPr>
          <w:rFonts w:asciiTheme="majorBidi" w:eastAsia="SimSun" w:hAnsiTheme="majorBidi" w:cs="Narkisim"/>
          <w:b/>
          <w:bCs/>
          <w:sz w:val="24"/>
          <w:szCs w:val="24"/>
          <w:lang w:eastAsia="zh-CN" w:bidi="ar-SA"/>
        </w:rPr>
      </w:pPr>
      <w:r w:rsidRPr="00A357DB">
        <w:rPr>
          <w:rFonts w:asciiTheme="majorBidi" w:eastAsia="SimSun" w:hAnsiTheme="majorBidi" w:cs="Narkisim"/>
          <w:b/>
          <w:bCs/>
          <w:sz w:val="24"/>
          <w:szCs w:val="24"/>
          <w:lang w:eastAsia="zh-CN" w:bidi="ar-SA"/>
        </w:rPr>
        <w:t xml:space="preserve">Annex No. III - Judicial Decisions </w:t>
      </w:r>
    </w:p>
    <w:p w:rsidR="00320EFE" w:rsidRPr="00A357DB" w:rsidRDefault="00320EFE" w:rsidP="004273F6">
      <w:pPr>
        <w:pStyle w:val="9"/>
        <w:bidi w:val="0"/>
        <w:spacing w:before="240" w:after="200" w:line="360" w:lineRule="auto"/>
        <w:jc w:val="center"/>
        <w:rPr>
          <w:rFonts w:asciiTheme="majorBidi" w:hAnsiTheme="majorBidi" w:cs="Narkisim"/>
          <w:b/>
          <w:bCs/>
          <w:i w:val="0"/>
          <w:iCs w:val="0"/>
          <w:color w:val="auto"/>
          <w:sz w:val="24"/>
          <w:szCs w:val="24"/>
        </w:rPr>
      </w:pPr>
      <w:r w:rsidRPr="00A357DB">
        <w:rPr>
          <w:rFonts w:asciiTheme="majorBidi" w:hAnsiTheme="majorBidi" w:cs="Narkisim"/>
          <w:b/>
          <w:bCs/>
          <w:i w:val="0"/>
          <w:iCs w:val="0"/>
          <w:color w:val="auto"/>
          <w:sz w:val="24"/>
          <w:szCs w:val="24"/>
        </w:rPr>
        <w:t xml:space="preserve">Attached to the Fourth Periodic Report by the State of Israel </w:t>
      </w:r>
    </w:p>
    <w:p w:rsidR="00320EFE" w:rsidRPr="00A357DB" w:rsidRDefault="00320EFE" w:rsidP="004273F6">
      <w:pPr>
        <w:bidi w:val="0"/>
        <w:spacing w:before="240" w:line="360" w:lineRule="auto"/>
        <w:jc w:val="center"/>
        <w:rPr>
          <w:rFonts w:asciiTheme="majorBidi" w:hAnsiTheme="majorBidi" w:cs="Narkisim"/>
          <w:b/>
          <w:bCs/>
          <w:sz w:val="24"/>
          <w:szCs w:val="24"/>
          <w:u w:val="single"/>
        </w:rPr>
      </w:pPr>
    </w:p>
    <w:p w:rsidR="00320EFE" w:rsidRPr="00A357DB" w:rsidRDefault="00320EFE" w:rsidP="004273F6">
      <w:pPr>
        <w:bidi w:val="0"/>
        <w:spacing w:before="240" w:line="360" w:lineRule="auto"/>
        <w:jc w:val="center"/>
        <w:rPr>
          <w:rFonts w:asciiTheme="majorBidi" w:eastAsia="SimSun" w:hAnsiTheme="majorBidi" w:cs="Narkisim"/>
          <w:b/>
          <w:bCs/>
          <w:sz w:val="24"/>
          <w:szCs w:val="24"/>
          <w:lang w:eastAsia="zh-CN" w:bidi="ar-SA"/>
        </w:rPr>
      </w:pPr>
      <w:r w:rsidRPr="00A357DB">
        <w:rPr>
          <w:rFonts w:asciiTheme="majorBidi" w:eastAsia="SimSun" w:hAnsiTheme="majorBidi" w:cs="Narkisim"/>
          <w:b/>
          <w:bCs/>
          <w:sz w:val="24"/>
          <w:szCs w:val="24"/>
          <w:lang w:eastAsia="zh-CN" w:bidi="ar-SA"/>
        </w:rPr>
        <w:t>Concerning the</w:t>
      </w:r>
    </w:p>
    <w:p w:rsidR="00320EFE" w:rsidRPr="00A357DB" w:rsidRDefault="00320EFE" w:rsidP="004273F6">
      <w:pPr>
        <w:bidi w:val="0"/>
        <w:spacing w:before="240" w:line="360" w:lineRule="auto"/>
        <w:jc w:val="center"/>
        <w:rPr>
          <w:rFonts w:asciiTheme="majorBidi" w:hAnsiTheme="majorBidi" w:cs="Narkisim"/>
          <w:b/>
          <w:bCs/>
          <w:sz w:val="24"/>
          <w:szCs w:val="24"/>
        </w:rPr>
      </w:pPr>
      <w:r w:rsidRPr="00A357DB">
        <w:rPr>
          <w:rFonts w:asciiTheme="majorBidi" w:hAnsiTheme="majorBidi" w:cs="Narkisim"/>
          <w:b/>
          <w:bCs/>
          <w:sz w:val="24"/>
          <w:szCs w:val="24"/>
        </w:rPr>
        <w:t>IMPLEMENTATION OF THE INTERNATIONAL COVENANT</w:t>
      </w:r>
      <w:r w:rsidRPr="00A357DB">
        <w:rPr>
          <w:rFonts w:asciiTheme="majorBidi" w:hAnsiTheme="majorBidi" w:cs="Narkisim"/>
          <w:b/>
          <w:bCs/>
          <w:sz w:val="24"/>
          <w:szCs w:val="24"/>
          <w:rtl/>
        </w:rPr>
        <w:t xml:space="preserve"> </w:t>
      </w:r>
      <w:r w:rsidRPr="00A357DB">
        <w:rPr>
          <w:rFonts w:asciiTheme="majorBidi" w:hAnsiTheme="majorBidi" w:cs="Narkisim"/>
          <w:b/>
          <w:bCs/>
          <w:sz w:val="24"/>
          <w:szCs w:val="24"/>
        </w:rPr>
        <w:t>ON THE RIGHTS OF THE CHILD</w:t>
      </w:r>
    </w:p>
    <w:p w:rsidR="00320EFE" w:rsidRPr="00A357DB" w:rsidRDefault="00320EFE" w:rsidP="004273F6">
      <w:pPr>
        <w:bidi w:val="0"/>
        <w:spacing w:before="240" w:line="360" w:lineRule="auto"/>
        <w:jc w:val="center"/>
        <w:rPr>
          <w:rFonts w:asciiTheme="majorBidi" w:hAnsiTheme="majorBidi" w:cs="Narkisim"/>
          <w:b/>
          <w:bCs/>
          <w:sz w:val="24"/>
          <w:szCs w:val="24"/>
          <w:u w:val="single"/>
        </w:rPr>
      </w:pPr>
      <w:r w:rsidRPr="00A357DB">
        <w:rPr>
          <w:rFonts w:asciiTheme="majorBidi" w:hAnsiTheme="majorBidi" w:cs="Narkisim"/>
          <w:b/>
          <w:bCs/>
          <w:sz w:val="24"/>
          <w:szCs w:val="24"/>
        </w:rPr>
        <w:t>(CRC)</w:t>
      </w:r>
    </w:p>
    <w:p w:rsidR="00320EFE" w:rsidRPr="00A357DB" w:rsidRDefault="00320EFE" w:rsidP="004273F6">
      <w:pPr>
        <w:pStyle w:val="9"/>
        <w:bidi w:val="0"/>
        <w:spacing w:before="240" w:after="200" w:line="360" w:lineRule="auto"/>
        <w:jc w:val="center"/>
        <w:rPr>
          <w:rFonts w:asciiTheme="majorBidi" w:hAnsiTheme="majorBidi" w:cs="Narkisim"/>
          <w:color w:val="auto"/>
          <w:sz w:val="24"/>
          <w:szCs w:val="24"/>
          <w:rtl/>
        </w:rPr>
      </w:pPr>
    </w:p>
    <w:p w:rsidR="00320EFE" w:rsidRPr="00A357DB" w:rsidRDefault="00320EFE" w:rsidP="004273F6">
      <w:pPr>
        <w:pStyle w:val="9"/>
        <w:keepNext w:val="0"/>
        <w:keepLines w:val="0"/>
        <w:bidi w:val="0"/>
        <w:spacing w:before="240" w:after="200" w:line="360" w:lineRule="auto"/>
        <w:jc w:val="center"/>
        <w:rPr>
          <w:rFonts w:asciiTheme="majorBidi" w:eastAsia="Times New Roman" w:hAnsiTheme="majorBidi" w:cs="Narkisim"/>
          <w:i w:val="0"/>
          <w:iCs w:val="0"/>
          <w:color w:val="auto"/>
          <w:sz w:val="24"/>
          <w:szCs w:val="24"/>
          <w:lang w:eastAsia="he-IL"/>
        </w:rPr>
      </w:pPr>
      <w:r w:rsidRPr="00A357DB">
        <w:rPr>
          <w:rFonts w:asciiTheme="majorBidi" w:eastAsia="Times New Roman" w:hAnsiTheme="majorBidi" w:cs="Narkisim"/>
          <w:i w:val="0"/>
          <w:iCs w:val="0"/>
          <w:color w:val="auto"/>
          <w:sz w:val="24"/>
          <w:szCs w:val="24"/>
          <w:lang w:eastAsia="he-IL"/>
        </w:rPr>
        <w:t xml:space="preserve">Compiled by the Office of the Deputy Attorney General (International Law), </w:t>
      </w:r>
    </w:p>
    <w:p w:rsidR="00320EFE" w:rsidRPr="00A357DB" w:rsidRDefault="00320EFE" w:rsidP="004273F6">
      <w:pPr>
        <w:pStyle w:val="9"/>
        <w:keepNext w:val="0"/>
        <w:keepLines w:val="0"/>
        <w:bidi w:val="0"/>
        <w:spacing w:before="240" w:after="200" w:line="360" w:lineRule="auto"/>
        <w:jc w:val="center"/>
        <w:rPr>
          <w:rFonts w:asciiTheme="majorBidi" w:eastAsia="Times New Roman" w:hAnsiTheme="majorBidi" w:cs="Narkisim"/>
          <w:i w:val="0"/>
          <w:iCs w:val="0"/>
          <w:color w:val="auto"/>
          <w:sz w:val="24"/>
          <w:szCs w:val="24"/>
          <w:lang w:eastAsia="he-IL"/>
        </w:rPr>
      </w:pPr>
      <w:r w:rsidRPr="00A357DB">
        <w:rPr>
          <w:rFonts w:asciiTheme="majorBidi" w:eastAsia="Times New Roman" w:hAnsiTheme="majorBidi" w:cs="Narkisim"/>
          <w:i w:val="0"/>
          <w:iCs w:val="0"/>
          <w:color w:val="auto"/>
          <w:sz w:val="24"/>
          <w:szCs w:val="24"/>
          <w:lang w:eastAsia="he-IL"/>
        </w:rPr>
        <w:t>Ministry of Justice</w:t>
      </w:r>
    </w:p>
    <w:p w:rsidR="00320EFE" w:rsidRPr="00A357DB" w:rsidRDefault="00320EFE" w:rsidP="004273F6">
      <w:pPr>
        <w:bidi w:val="0"/>
        <w:spacing w:before="240" w:line="360" w:lineRule="auto"/>
        <w:jc w:val="center"/>
        <w:rPr>
          <w:rFonts w:asciiTheme="majorBidi" w:hAnsiTheme="majorBidi" w:cs="Narkisim"/>
          <w:sz w:val="24"/>
          <w:szCs w:val="24"/>
        </w:rPr>
      </w:pPr>
    </w:p>
    <w:p w:rsidR="00320EFE" w:rsidRPr="00A357DB" w:rsidRDefault="00320EFE" w:rsidP="004273F6">
      <w:pPr>
        <w:bidi w:val="0"/>
        <w:spacing w:before="240" w:line="360" w:lineRule="auto"/>
        <w:jc w:val="center"/>
        <w:rPr>
          <w:rFonts w:asciiTheme="majorBidi" w:hAnsiTheme="majorBidi" w:cs="Narkisim"/>
          <w:b/>
          <w:bCs/>
          <w:sz w:val="24"/>
          <w:szCs w:val="24"/>
        </w:rPr>
      </w:pPr>
      <w:r w:rsidRPr="00A357DB">
        <w:rPr>
          <w:rFonts w:asciiTheme="majorBidi" w:hAnsiTheme="majorBidi" w:cs="Narkisim"/>
          <w:b/>
          <w:bCs/>
          <w:sz w:val="24"/>
          <w:szCs w:val="24"/>
        </w:rPr>
        <w:t>2019</w:t>
      </w:r>
    </w:p>
    <w:sdt>
      <w:sdtPr>
        <w:rPr>
          <w:rFonts w:asciiTheme="majorBidi" w:eastAsiaTheme="minorHAnsi" w:hAnsiTheme="majorBidi" w:cstheme="minorBidi"/>
          <w:b w:val="0"/>
          <w:bCs w:val="0"/>
          <w:color w:val="auto"/>
          <w:sz w:val="24"/>
          <w:szCs w:val="24"/>
          <w:rtl w:val="0"/>
          <w:cs w:val="0"/>
          <w:lang w:val="he-IL"/>
        </w:rPr>
        <w:id w:val="-2035257295"/>
        <w:docPartObj>
          <w:docPartGallery w:val="Table of Contents"/>
          <w:docPartUnique/>
        </w:docPartObj>
      </w:sdtPr>
      <w:sdtEndPr>
        <w:rPr>
          <w:cs/>
          <w:lang w:val="en-US"/>
        </w:rPr>
      </w:sdtEndPr>
      <w:sdtContent>
        <w:p w:rsidR="002E0DEC" w:rsidRDefault="0015303A" w:rsidP="00EE6829">
          <w:pPr>
            <w:pStyle w:val="af6"/>
            <w:bidi w:val="0"/>
            <w:spacing w:before="0" w:line="240" w:lineRule="auto"/>
            <w:jc w:val="center"/>
            <w:rPr>
              <w:rFonts w:asciiTheme="majorBidi" w:hAnsiTheme="majorBidi"/>
              <w:color w:val="auto"/>
              <w:sz w:val="24"/>
              <w:szCs w:val="24"/>
              <w:u w:val="single"/>
              <w:rtl w:val="0"/>
              <w:cs w:val="0"/>
            </w:rPr>
          </w:pPr>
          <w:r w:rsidRPr="00EE6829">
            <w:rPr>
              <w:rFonts w:asciiTheme="majorBidi" w:hAnsiTheme="majorBidi"/>
              <w:color w:val="auto"/>
              <w:sz w:val="24"/>
              <w:szCs w:val="24"/>
              <w:u w:val="single"/>
              <w:rtl w:val="0"/>
              <w:cs w:val="0"/>
            </w:rPr>
            <w:t>Table of Contents</w:t>
          </w:r>
        </w:p>
        <w:p w:rsidR="00C551F6" w:rsidRPr="00C551F6" w:rsidRDefault="00C551F6" w:rsidP="00C551F6">
          <w:pPr>
            <w:bidi w:val="0"/>
            <w:rPr>
              <w:cs/>
            </w:rPr>
          </w:pPr>
        </w:p>
        <w:p w:rsidR="00EE6829" w:rsidRPr="00EE6829" w:rsidRDefault="002E0DEC" w:rsidP="00EE6829">
          <w:pPr>
            <w:pStyle w:val="TOC1"/>
            <w:tabs>
              <w:tab w:val="right" w:leader="dot" w:pos="8296"/>
            </w:tabs>
            <w:bidi w:val="0"/>
            <w:jc w:val="both"/>
            <w:rPr>
              <w:rFonts w:asciiTheme="majorBidi" w:eastAsiaTheme="minorEastAsia" w:hAnsiTheme="majorBidi" w:cstheme="majorBidi"/>
              <w:noProof/>
              <w:sz w:val="24"/>
              <w:szCs w:val="24"/>
              <w:rtl/>
            </w:rPr>
          </w:pPr>
          <w:r w:rsidRPr="00EE6829">
            <w:rPr>
              <w:rFonts w:asciiTheme="majorBidi" w:hAnsiTheme="majorBidi" w:cstheme="majorBidi"/>
              <w:sz w:val="24"/>
              <w:szCs w:val="24"/>
            </w:rPr>
            <w:fldChar w:fldCharType="begin"/>
          </w:r>
          <w:r w:rsidRPr="00EE6829">
            <w:rPr>
              <w:rFonts w:asciiTheme="majorBidi" w:hAnsiTheme="majorBidi" w:cstheme="majorBidi"/>
              <w:sz w:val="24"/>
              <w:szCs w:val="24"/>
            </w:rPr>
            <w:instrText xml:space="preserve"> TOC \o "1-3" \h \z \u </w:instrText>
          </w:r>
          <w:r w:rsidRPr="00EE6829">
            <w:rPr>
              <w:rFonts w:asciiTheme="majorBidi" w:hAnsiTheme="majorBidi" w:cstheme="majorBidi"/>
              <w:sz w:val="24"/>
              <w:szCs w:val="24"/>
            </w:rPr>
            <w:fldChar w:fldCharType="separate"/>
          </w:r>
          <w:hyperlink w:anchor="_Toc14849493" w:history="1">
            <w:r w:rsidR="00EE6829" w:rsidRPr="00EE6829">
              <w:rPr>
                <w:rStyle w:val="Hyperlink"/>
                <w:rFonts w:asciiTheme="majorBidi" w:hAnsiTheme="majorBidi" w:cstheme="majorBidi"/>
                <w:noProof/>
                <w:sz w:val="24"/>
                <w:szCs w:val="24"/>
              </w:rPr>
              <w:t>Article 1 - Definition of the Child</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Toc14849493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sidR="009705AA">
              <w:rPr>
                <w:rFonts w:asciiTheme="majorBidi" w:hAnsiTheme="majorBidi" w:cstheme="majorBidi"/>
                <w:noProof/>
                <w:webHidden/>
                <w:sz w:val="24"/>
                <w:szCs w:val="24"/>
              </w:rPr>
              <w:t>4</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494" w:history="1">
            <w:r w:rsidR="00EE6829" w:rsidRPr="00EE6829">
              <w:rPr>
                <w:rStyle w:val="Hyperlink"/>
                <w:rFonts w:asciiTheme="majorBidi" w:hAnsiTheme="majorBidi" w:cstheme="majorBidi"/>
                <w:noProof/>
                <w:sz w:val="24"/>
                <w:szCs w:val="24"/>
              </w:rPr>
              <w:t>Article 2 - Non-Discrimination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Toc14849494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5</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495" w:history="1">
            <w:r w:rsidR="00EE6829" w:rsidRPr="00EE6829">
              <w:rPr>
                <w:rStyle w:val="Hyperlink"/>
                <w:rFonts w:asciiTheme="majorBidi" w:hAnsiTheme="majorBidi" w:cstheme="majorBidi"/>
                <w:noProof/>
                <w:sz w:val="24"/>
                <w:szCs w:val="24"/>
              </w:rPr>
              <w:t>Article 3 - Best Interests of the Child</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Toc14849495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6</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496" w:history="1">
            <w:r w:rsidR="00EE6829" w:rsidRPr="00EE6829">
              <w:rPr>
                <w:rStyle w:val="Hyperlink"/>
                <w:rFonts w:asciiTheme="majorBidi" w:hAnsiTheme="majorBidi" w:cstheme="majorBidi"/>
                <w:noProof/>
                <w:sz w:val="24"/>
                <w:szCs w:val="24"/>
              </w:rPr>
              <w:t>Article 4 - The Convention’s Legal Status</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Toc14849496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7</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497" w:history="1">
            <w:r w:rsidR="00EE6829" w:rsidRPr="00EE6829">
              <w:rPr>
                <w:rStyle w:val="Hyperlink"/>
                <w:rFonts w:asciiTheme="majorBidi" w:hAnsiTheme="majorBidi" w:cstheme="majorBidi"/>
                <w:noProof/>
                <w:sz w:val="24"/>
                <w:szCs w:val="24"/>
              </w:rPr>
              <w:t>Article 5 - Parental Guidance and Responsibilities</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Toc14849497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7</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498" w:history="1">
            <w:r w:rsidR="00EE6829" w:rsidRPr="00EE6829">
              <w:rPr>
                <w:rStyle w:val="Hyperlink"/>
                <w:rFonts w:asciiTheme="majorBidi" w:hAnsiTheme="majorBidi" w:cstheme="majorBidi"/>
                <w:noProof/>
                <w:sz w:val="24"/>
                <w:szCs w:val="24"/>
              </w:rPr>
              <w:t>Article 6 - The Right to Life</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Toc14849498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8</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499" w:history="1">
            <w:r w:rsidR="00EE6829" w:rsidRPr="00EE6829">
              <w:rPr>
                <w:rStyle w:val="Hyperlink"/>
                <w:rFonts w:asciiTheme="majorBidi" w:hAnsiTheme="majorBidi" w:cstheme="majorBidi"/>
                <w:noProof/>
                <w:sz w:val="24"/>
                <w:szCs w:val="24"/>
              </w:rPr>
              <w:t>Article 7 - Registration of Children at Birth, Name and Nationality</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Toc14849499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10</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0" w:history="1">
            <w:r w:rsidR="00EE6829" w:rsidRPr="00EE6829">
              <w:rPr>
                <w:rStyle w:val="Hyperlink"/>
                <w:rFonts w:asciiTheme="majorBidi" w:hAnsiTheme="majorBidi" w:cstheme="majorBidi"/>
                <w:noProof/>
                <w:sz w:val="24"/>
                <w:szCs w:val="24"/>
              </w:rPr>
              <w:t>Article 8 - The Right to Acquire Nationality and the Protection of Nationality</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Toc14849500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11</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1" w:history="1">
            <w:r w:rsidR="00EE6829" w:rsidRPr="00EE6829">
              <w:rPr>
                <w:rStyle w:val="Hyperlink"/>
                <w:rFonts w:asciiTheme="majorBidi" w:hAnsiTheme="majorBidi" w:cstheme="majorBidi"/>
                <w:noProof/>
                <w:sz w:val="24"/>
                <w:szCs w:val="24"/>
              </w:rPr>
              <w:t>Article 9 - Separation of Children from Their Parents</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Toc14849501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12</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2" w:history="1">
            <w:r w:rsidR="00EE6829" w:rsidRPr="00EE6829">
              <w:rPr>
                <w:rStyle w:val="Hyperlink"/>
                <w:rFonts w:asciiTheme="majorBidi" w:hAnsiTheme="majorBidi" w:cstheme="majorBidi"/>
                <w:noProof/>
                <w:sz w:val="24"/>
                <w:szCs w:val="24"/>
              </w:rPr>
              <w:t xml:space="preserve">Article 10 </w:t>
            </w:r>
            <w:r w:rsidR="00EE6829" w:rsidRPr="00EE6829">
              <w:rPr>
                <w:rStyle w:val="Hyperlink"/>
                <w:rFonts w:asciiTheme="majorBidi" w:hAnsiTheme="majorBidi" w:cstheme="majorBidi"/>
                <w:noProof/>
                <w:sz w:val="24"/>
                <w:szCs w:val="24"/>
              </w:rPr>
              <w:noBreakHyphen/>
              <w:t xml:space="preserve"> Family Reunification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Toc14849502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13</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3" w:history="1">
            <w:r w:rsidR="00EE6829" w:rsidRPr="00EE6829">
              <w:rPr>
                <w:rStyle w:val="Hyperlink"/>
                <w:rFonts w:asciiTheme="majorBidi" w:hAnsiTheme="majorBidi" w:cstheme="majorBidi"/>
                <w:noProof/>
                <w:sz w:val="24"/>
                <w:szCs w:val="24"/>
              </w:rPr>
              <w:t>Article 11 - Illicit Transfer and Non</w:t>
            </w:r>
            <w:r w:rsidR="00EE6829" w:rsidRPr="00EE6829">
              <w:rPr>
                <w:rStyle w:val="Hyperlink"/>
                <w:rFonts w:asciiTheme="majorBidi" w:hAnsiTheme="majorBidi" w:cstheme="majorBidi"/>
                <w:noProof/>
                <w:sz w:val="24"/>
                <w:szCs w:val="24"/>
              </w:rPr>
              <w:noBreakHyphen/>
              <w:t>Return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Toc14849503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13</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4" w:history="1">
            <w:r w:rsidR="00EE6829" w:rsidRPr="00EE6829">
              <w:rPr>
                <w:rStyle w:val="Hyperlink"/>
                <w:rFonts w:asciiTheme="majorBidi" w:hAnsiTheme="majorBidi" w:cstheme="majorBidi"/>
                <w:noProof/>
                <w:sz w:val="24"/>
                <w:szCs w:val="24"/>
              </w:rPr>
              <w:t>Article 12 - Respect for the Views of the Child</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Toc14849504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15</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5" w:history="1">
            <w:r w:rsidR="00EE6829" w:rsidRPr="00EE6829">
              <w:rPr>
                <w:rStyle w:val="Hyperlink"/>
                <w:rFonts w:asciiTheme="majorBidi" w:hAnsiTheme="majorBidi" w:cstheme="majorBidi"/>
                <w:noProof/>
                <w:sz w:val="24"/>
                <w:szCs w:val="24"/>
              </w:rPr>
              <w:t>Article 13 - Freedom of Expression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Toc14849505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15</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6" w:history="1">
            <w:r w:rsidR="00EE6829" w:rsidRPr="00EE6829">
              <w:rPr>
                <w:rStyle w:val="Hyperlink"/>
                <w:rFonts w:asciiTheme="majorBidi" w:hAnsiTheme="majorBidi" w:cstheme="majorBidi"/>
                <w:noProof/>
                <w:sz w:val="24"/>
                <w:szCs w:val="24"/>
              </w:rPr>
              <w:t>Article 14 - Freedom of Thought, Religion and Conscience</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Toc14849506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16</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7" w:history="1">
            <w:r w:rsidR="00EE6829" w:rsidRPr="00EE6829">
              <w:rPr>
                <w:rStyle w:val="Hyperlink"/>
                <w:rFonts w:asciiTheme="majorBidi" w:hAnsiTheme="majorBidi" w:cstheme="majorBidi"/>
                <w:noProof/>
                <w:sz w:val="24"/>
                <w:szCs w:val="24"/>
              </w:rPr>
              <w:t>Article 15 - Freedom of Association and Peaceful Assembly</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Toc14849507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17</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8" w:history="1">
            <w:r w:rsidR="00EE6829" w:rsidRPr="00EE6829">
              <w:rPr>
                <w:rStyle w:val="Hyperlink"/>
                <w:rFonts w:asciiTheme="majorBidi" w:hAnsiTheme="majorBidi" w:cstheme="majorBidi"/>
                <w:noProof/>
                <w:sz w:val="24"/>
                <w:szCs w:val="24"/>
              </w:rPr>
              <w:t>Article 16 - The Right to Dignity, Privacy and Reputation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Toc14849508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18</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09" w:history="1">
            <w:r w:rsidR="00EE6829" w:rsidRPr="00EE6829">
              <w:rPr>
                <w:rStyle w:val="Hyperlink"/>
                <w:rFonts w:asciiTheme="majorBidi" w:hAnsiTheme="majorBidi" w:cstheme="majorBidi"/>
                <w:noProof/>
                <w:sz w:val="24"/>
                <w:szCs w:val="24"/>
              </w:rPr>
              <w:t>Article 17 - Access to Appropriate Information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Toc14849509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19</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0" w:history="1">
            <w:r w:rsidR="00EE6829" w:rsidRPr="00EE6829">
              <w:rPr>
                <w:rStyle w:val="Hyperlink"/>
                <w:rFonts w:asciiTheme="majorBidi" w:hAnsiTheme="majorBidi" w:cstheme="majorBidi"/>
                <w:noProof/>
                <w:sz w:val="24"/>
                <w:szCs w:val="24"/>
              </w:rPr>
              <w:t>Article 18 - Parents’ Common Responsibilities, Assistance to Parents and Provision of Childcare Services</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Toc14849510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20</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1" w:history="1">
            <w:r w:rsidR="00EE6829" w:rsidRPr="00EE6829">
              <w:rPr>
                <w:rStyle w:val="Hyperlink"/>
                <w:rFonts w:asciiTheme="majorBidi" w:hAnsiTheme="majorBidi" w:cstheme="majorBidi"/>
                <w:noProof/>
                <w:sz w:val="24"/>
                <w:szCs w:val="24"/>
              </w:rPr>
              <w:t>Article 19 - Violence against Children - Abuse and Neglect</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Toc14849511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22</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2" w:history="1">
            <w:r w:rsidR="00EE6829" w:rsidRPr="00EE6829">
              <w:rPr>
                <w:rStyle w:val="Hyperlink"/>
                <w:rFonts w:asciiTheme="majorBidi" w:hAnsiTheme="majorBidi" w:cstheme="majorBidi"/>
                <w:noProof/>
                <w:sz w:val="24"/>
                <w:szCs w:val="24"/>
              </w:rPr>
              <w:t>Article 20 - Children Deprived of a Family Environment</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Toc14849512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22</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3" w:history="1">
            <w:r w:rsidR="00EE6829" w:rsidRPr="00EE6829">
              <w:rPr>
                <w:rStyle w:val="Hyperlink"/>
                <w:rFonts w:asciiTheme="majorBidi" w:hAnsiTheme="majorBidi" w:cstheme="majorBidi"/>
                <w:noProof/>
                <w:sz w:val="24"/>
                <w:szCs w:val="24"/>
              </w:rPr>
              <w:t>Article 21 – Adoption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Toc14849513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23</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4" w:history="1">
            <w:r w:rsidR="00EE6829" w:rsidRPr="00EE6829">
              <w:rPr>
                <w:rStyle w:val="Hyperlink"/>
                <w:rFonts w:asciiTheme="majorBidi" w:hAnsiTheme="majorBidi" w:cstheme="majorBidi"/>
                <w:noProof/>
                <w:sz w:val="24"/>
                <w:szCs w:val="24"/>
              </w:rPr>
              <w:t>Article 22 - Child Refugees and Asylum Seekers</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Toc14849514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24</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5" w:history="1">
            <w:r w:rsidR="00EE6829" w:rsidRPr="00EE6829">
              <w:rPr>
                <w:rStyle w:val="Hyperlink"/>
                <w:rFonts w:asciiTheme="majorBidi" w:hAnsiTheme="majorBidi" w:cstheme="majorBidi"/>
                <w:noProof/>
                <w:sz w:val="24"/>
                <w:szCs w:val="24"/>
              </w:rPr>
              <w:t xml:space="preserve">Article 23 </w:t>
            </w:r>
            <w:r w:rsidR="00EE6829" w:rsidRPr="00EE6829">
              <w:rPr>
                <w:rStyle w:val="Hyperlink"/>
                <w:rFonts w:asciiTheme="majorBidi" w:hAnsiTheme="majorBidi" w:cstheme="majorBidi"/>
                <w:noProof/>
                <w:sz w:val="24"/>
                <w:szCs w:val="24"/>
              </w:rPr>
              <w:noBreakHyphen/>
              <w:t xml:space="preserve"> Children with Disabilities</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Toc14849515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24</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6" w:history="1">
            <w:r w:rsidR="00EE6829" w:rsidRPr="00EE6829">
              <w:rPr>
                <w:rStyle w:val="Hyperlink"/>
                <w:rFonts w:asciiTheme="majorBidi" w:hAnsiTheme="majorBidi" w:cstheme="majorBidi"/>
                <w:noProof/>
                <w:sz w:val="24"/>
                <w:szCs w:val="24"/>
              </w:rPr>
              <w:t>Article 24 - The Right to Health</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Toc14849516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25</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7" w:history="1">
            <w:r w:rsidR="00EE6829" w:rsidRPr="00EE6829">
              <w:rPr>
                <w:rStyle w:val="Hyperlink"/>
                <w:rFonts w:asciiTheme="majorBidi" w:hAnsiTheme="majorBidi" w:cstheme="majorBidi"/>
                <w:noProof/>
                <w:sz w:val="24"/>
                <w:szCs w:val="24"/>
              </w:rPr>
              <w:t>Article 25 - Periodic Review of Placement</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Toc14849517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26</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8" w:history="1">
            <w:r w:rsidR="00EE6829" w:rsidRPr="00EE6829">
              <w:rPr>
                <w:rStyle w:val="Hyperlink"/>
                <w:rFonts w:asciiTheme="majorBidi" w:hAnsiTheme="majorBidi" w:cstheme="majorBidi"/>
                <w:noProof/>
                <w:sz w:val="24"/>
                <w:szCs w:val="24"/>
              </w:rPr>
              <w:t>Article 26 - Social Security</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Toc14849518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27</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19" w:history="1">
            <w:r w:rsidR="00EE6829" w:rsidRPr="00EE6829">
              <w:rPr>
                <w:rStyle w:val="Hyperlink"/>
                <w:rFonts w:asciiTheme="majorBidi" w:hAnsiTheme="majorBidi" w:cstheme="majorBidi"/>
                <w:noProof/>
                <w:sz w:val="24"/>
                <w:szCs w:val="24"/>
              </w:rPr>
              <w:t>Article 27 - Standard of Living</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Toc14849519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29</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0" w:history="1">
            <w:r w:rsidR="00EE6829" w:rsidRPr="00EE6829">
              <w:rPr>
                <w:rStyle w:val="Hyperlink"/>
                <w:rFonts w:asciiTheme="majorBidi" w:hAnsiTheme="majorBidi" w:cstheme="majorBidi"/>
                <w:noProof/>
                <w:sz w:val="24"/>
                <w:szCs w:val="24"/>
              </w:rPr>
              <w:t>Article 28 – The Right to Education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Toc14849520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30</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1" w:history="1">
            <w:r w:rsidR="00EE6829" w:rsidRPr="00EE6829">
              <w:rPr>
                <w:rStyle w:val="Hyperlink"/>
                <w:rFonts w:asciiTheme="majorBidi" w:hAnsiTheme="majorBidi" w:cstheme="majorBidi"/>
                <w:noProof/>
                <w:sz w:val="24"/>
                <w:szCs w:val="24"/>
              </w:rPr>
              <w:t>Article 29 - The Aims of Education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Toc14849521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31</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2" w:history="1">
            <w:r w:rsidR="00EE6829" w:rsidRPr="00EE6829">
              <w:rPr>
                <w:rStyle w:val="Hyperlink"/>
                <w:rFonts w:asciiTheme="majorBidi" w:hAnsiTheme="majorBidi" w:cstheme="majorBidi"/>
                <w:noProof/>
                <w:sz w:val="24"/>
                <w:szCs w:val="24"/>
              </w:rPr>
              <w:t>Article 30 - Cultural Rights of Children Belonging to Minority Groups</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Toc14849522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32</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3" w:history="1">
            <w:r w:rsidR="00EE6829" w:rsidRPr="00EE6829">
              <w:rPr>
                <w:rStyle w:val="Hyperlink"/>
                <w:rFonts w:asciiTheme="majorBidi" w:hAnsiTheme="majorBidi" w:cstheme="majorBidi"/>
                <w:noProof/>
                <w:sz w:val="24"/>
                <w:szCs w:val="24"/>
              </w:rPr>
              <w:t>Article 32- Economic Exploitation, including Child Labor</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Toc14849523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33</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4" w:history="1">
            <w:r w:rsidR="00EE6829" w:rsidRPr="00EE6829">
              <w:rPr>
                <w:rStyle w:val="Hyperlink"/>
                <w:rFonts w:asciiTheme="majorBidi" w:hAnsiTheme="majorBidi" w:cstheme="majorBidi"/>
                <w:noProof/>
                <w:sz w:val="24"/>
                <w:szCs w:val="24"/>
              </w:rPr>
              <w:t>Article 34 - Sexual Exploitation and Sexual Abuse</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Toc14849524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34</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5" w:history="1">
            <w:r w:rsidR="00EE6829" w:rsidRPr="00EE6829">
              <w:rPr>
                <w:rStyle w:val="Hyperlink"/>
                <w:rFonts w:asciiTheme="majorBidi" w:hAnsiTheme="majorBidi" w:cstheme="majorBidi"/>
                <w:noProof/>
                <w:sz w:val="24"/>
                <w:szCs w:val="24"/>
              </w:rPr>
              <w:t>Article 35 - Child Sale, Trafficking and Abduction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Toc14849525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36</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6" w:history="1">
            <w:r w:rsidR="00EE6829" w:rsidRPr="00EE6829">
              <w:rPr>
                <w:rStyle w:val="Hyperlink"/>
                <w:rFonts w:asciiTheme="majorBidi" w:hAnsiTheme="majorBidi" w:cstheme="majorBidi"/>
                <w:noProof/>
                <w:sz w:val="24"/>
                <w:szCs w:val="24"/>
              </w:rPr>
              <w:t>Article 36 - Other Forms of Exploitation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Toc14849526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38</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7" w:history="1">
            <w:r w:rsidR="00EE6829" w:rsidRPr="00EE6829">
              <w:rPr>
                <w:rStyle w:val="Hyperlink"/>
                <w:rFonts w:asciiTheme="majorBidi" w:hAnsiTheme="majorBidi" w:cstheme="majorBidi"/>
                <w:noProof/>
                <w:sz w:val="24"/>
                <w:szCs w:val="24"/>
              </w:rPr>
              <w:t>Article 37 - The Right Not to be Subjected to Torture or Other Cruel, Inhuman or Degrading Treatment or Punishment</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Toc14849527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39</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8" w:history="1">
            <w:r w:rsidR="00EE6829" w:rsidRPr="00EE6829">
              <w:rPr>
                <w:rStyle w:val="Hyperlink"/>
                <w:rFonts w:asciiTheme="majorBidi" w:hAnsiTheme="majorBidi" w:cstheme="majorBidi"/>
                <w:noProof/>
                <w:sz w:val="24"/>
                <w:szCs w:val="24"/>
              </w:rPr>
              <w:t>Article 39 - Physical and Psychological Recovery and Social Reintegration</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Toc14849528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40</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29" w:history="1">
            <w:r w:rsidR="00EE6829" w:rsidRPr="00EE6829">
              <w:rPr>
                <w:rStyle w:val="Hyperlink"/>
                <w:rFonts w:asciiTheme="majorBidi" w:hAnsiTheme="majorBidi" w:cstheme="majorBidi"/>
                <w:noProof/>
                <w:sz w:val="24"/>
                <w:szCs w:val="24"/>
              </w:rPr>
              <w:t>Article 40 - Children in Conflict with the Law, and Administration of Juvenile Justice</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Toc14849529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41</w:t>
            </w:r>
            <w:r w:rsidR="00EE6829" w:rsidRPr="00EE6829">
              <w:rPr>
                <w:rStyle w:val="Hyperlink"/>
                <w:rFonts w:asciiTheme="majorBidi" w:hAnsiTheme="majorBidi" w:cstheme="majorBidi"/>
                <w:noProof/>
                <w:sz w:val="24"/>
                <w:szCs w:val="24"/>
                <w:rtl/>
              </w:rPr>
              <w:fldChar w:fldCharType="end"/>
            </w:r>
          </w:hyperlink>
        </w:p>
        <w:p w:rsidR="00EE6829" w:rsidRPr="00EE6829" w:rsidRDefault="009705AA" w:rsidP="00EE6829">
          <w:pPr>
            <w:pStyle w:val="TOC1"/>
            <w:tabs>
              <w:tab w:val="right" w:leader="dot" w:pos="8296"/>
            </w:tabs>
            <w:bidi w:val="0"/>
            <w:jc w:val="both"/>
            <w:rPr>
              <w:rFonts w:asciiTheme="majorBidi" w:eastAsiaTheme="minorEastAsia" w:hAnsiTheme="majorBidi" w:cstheme="majorBidi"/>
              <w:noProof/>
              <w:sz w:val="24"/>
              <w:szCs w:val="24"/>
              <w:rtl/>
            </w:rPr>
          </w:pPr>
          <w:hyperlink w:anchor="_Toc14849530" w:history="1">
            <w:r w:rsidR="00EE6829" w:rsidRPr="00EE6829">
              <w:rPr>
                <w:rStyle w:val="Hyperlink"/>
                <w:rFonts w:asciiTheme="majorBidi" w:hAnsiTheme="majorBidi" w:cstheme="majorBidi"/>
                <w:noProof/>
                <w:sz w:val="24"/>
                <w:szCs w:val="24"/>
              </w:rPr>
              <w:t>Optional Protocol to the Convention on the Rights of the Child on the Sale of Children, Child Prostitution and Child Pornography</w:t>
            </w:r>
            <w:r w:rsidR="00EE6829" w:rsidRPr="00EE6829">
              <w:rPr>
                <w:rFonts w:asciiTheme="majorBidi" w:hAnsiTheme="majorBidi" w:cstheme="majorBidi"/>
                <w:noProof/>
                <w:webHidden/>
                <w:sz w:val="24"/>
                <w:szCs w:val="24"/>
                <w:rtl/>
              </w:rPr>
              <w:tab/>
            </w:r>
            <w:r w:rsidR="00EE6829" w:rsidRPr="00EE6829">
              <w:rPr>
                <w:rStyle w:val="Hyperlink"/>
                <w:rFonts w:asciiTheme="majorBidi" w:hAnsiTheme="majorBidi" w:cstheme="majorBidi"/>
                <w:noProof/>
                <w:sz w:val="24"/>
                <w:szCs w:val="24"/>
                <w:rtl/>
              </w:rPr>
              <w:fldChar w:fldCharType="begin"/>
            </w:r>
            <w:r w:rsidR="00EE6829" w:rsidRPr="00EE6829">
              <w:rPr>
                <w:rFonts w:asciiTheme="majorBidi" w:hAnsiTheme="majorBidi" w:cstheme="majorBidi"/>
                <w:noProof/>
                <w:webHidden/>
                <w:sz w:val="24"/>
                <w:szCs w:val="24"/>
                <w:rtl/>
              </w:rPr>
              <w:instrText xml:space="preserve"> </w:instrText>
            </w:r>
            <w:r w:rsidR="00EE6829" w:rsidRPr="00EE6829">
              <w:rPr>
                <w:rFonts w:asciiTheme="majorBidi" w:hAnsiTheme="majorBidi" w:cstheme="majorBidi"/>
                <w:noProof/>
                <w:webHidden/>
                <w:sz w:val="24"/>
                <w:szCs w:val="24"/>
              </w:rPr>
              <w:instrText>PAGEREF</w:instrText>
            </w:r>
            <w:r w:rsidR="00EE6829" w:rsidRPr="00EE6829">
              <w:rPr>
                <w:rFonts w:asciiTheme="majorBidi" w:hAnsiTheme="majorBidi" w:cstheme="majorBidi"/>
                <w:noProof/>
                <w:webHidden/>
                <w:sz w:val="24"/>
                <w:szCs w:val="24"/>
                <w:rtl/>
              </w:rPr>
              <w:instrText xml:space="preserve"> _</w:instrText>
            </w:r>
            <w:r w:rsidR="00EE6829" w:rsidRPr="00EE6829">
              <w:rPr>
                <w:rFonts w:asciiTheme="majorBidi" w:hAnsiTheme="majorBidi" w:cstheme="majorBidi"/>
                <w:noProof/>
                <w:webHidden/>
                <w:sz w:val="24"/>
                <w:szCs w:val="24"/>
              </w:rPr>
              <w:instrText>Toc14849530 \h</w:instrText>
            </w:r>
            <w:r w:rsidR="00EE6829" w:rsidRPr="00EE6829">
              <w:rPr>
                <w:rFonts w:asciiTheme="majorBidi" w:hAnsiTheme="majorBidi" w:cstheme="majorBidi"/>
                <w:noProof/>
                <w:webHidden/>
                <w:sz w:val="24"/>
                <w:szCs w:val="24"/>
                <w:rtl/>
              </w:rPr>
              <w:instrText xml:space="preserve"> </w:instrText>
            </w:r>
            <w:r w:rsidR="00EE6829" w:rsidRPr="00EE6829">
              <w:rPr>
                <w:rStyle w:val="Hyperlink"/>
                <w:rFonts w:asciiTheme="majorBidi" w:hAnsiTheme="majorBidi" w:cstheme="majorBidi"/>
                <w:noProof/>
                <w:sz w:val="24"/>
                <w:szCs w:val="24"/>
                <w:rtl/>
              </w:rPr>
            </w:r>
            <w:r w:rsidR="00EE6829" w:rsidRPr="00EE6829">
              <w:rPr>
                <w:rStyle w:val="Hyperlink"/>
                <w:rFonts w:asciiTheme="majorBidi" w:hAnsiTheme="majorBidi" w:cstheme="majorBidi"/>
                <w:noProof/>
                <w:sz w:val="24"/>
                <w:szCs w:val="24"/>
                <w:rtl/>
              </w:rPr>
              <w:fldChar w:fldCharType="separate"/>
            </w:r>
            <w:r>
              <w:rPr>
                <w:rFonts w:asciiTheme="majorBidi" w:hAnsiTheme="majorBidi" w:cstheme="majorBidi"/>
                <w:noProof/>
                <w:webHidden/>
                <w:sz w:val="24"/>
                <w:szCs w:val="24"/>
              </w:rPr>
              <w:t>42</w:t>
            </w:r>
            <w:r w:rsidR="00EE6829" w:rsidRPr="00EE6829">
              <w:rPr>
                <w:rStyle w:val="Hyperlink"/>
                <w:rFonts w:asciiTheme="majorBidi" w:hAnsiTheme="majorBidi" w:cstheme="majorBidi"/>
                <w:noProof/>
                <w:sz w:val="24"/>
                <w:szCs w:val="24"/>
                <w:rtl/>
              </w:rPr>
              <w:fldChar w:fldCharType="end"/>
            </w:r>
          </w:hyperlink>
        </w:p>
        <w:p w:rsidR="002E0DEC" w:rsidRPr="00A357DB" w:rsidRDefault="002E0DEC" w:rsidP="00EE6829">
          <w:pPr>
            <w:bidi w:val="0"/>
            <w:spacing w:after="0" w:line="240" w:lineRule="auto"/>
            <w:jc w:val="both"/>
            <w:rPr>
              <w:rFonts w:asciiTheme="majorBidi" w:hAnsiTheme="majorBidi" w:cs="Narkisim"/>
              <w:sz w:val="24"/>
              <w:szCs w:val="24"/>
              <w:rtl/>
              <w:cs/>
            </w:rPr>
          </w:pPr>
          <w:r w:rsidRPr="00EE6829">
            <w:rPr>
              <w:rFonts w:asciiTheme="majorBidi" w:hAnsiTheme="majorBidi" w:cstheme="majorBidi"/>
              <w:b/>
              <w:bCs/>
              <w:sz w:val="24"/>
              <w:szCs w:val="24"/>
              <w:lang w:val="he-IL"/>
            </w:rPr>
            <w:fldChar w:fldCharType="end"/>
          </w:r>
        </w:p>
      </w:sdtContent>
    </w:sdt>
    <w:p w:rsidR="00FE4B62" w:rsidRDefault="00FE4B62" w:rsidP="008C2EFE">
      <w:pPr>
        <w:bidi w:val="0"/>
        <w:rPr>
          <w:rFonts w:asciiTheme="majorBidi" w:hAnsiTheme="majorBidi" w:cs="Narkisim"/>
          <w:b/>
          <w:bCs/>
          <w:sz w:val="24"/>
          <w:szCs w:val="24"/>
          <w:u w:val="single"/>
          <w:rtl/>
        </w:rPr>
      </w:pPr>
      <w:r>
        <w:rPr>
          <w:rFonts w:asciiTheme="majorBidi" w:hAnsiTheme="majorBidi" w:cs="Narkisim"/>
          <w:b/>
          <w:bCs/>
          <w:sz w:val="24"/>
          <w:szCs w:val="24"/>
          <w:u w:val="single"/>
          <w:rtl/>
        </w:rPr>
        <w:br w:type="page"/>
      </w:r>
    </w:p>
    <w:p w:rsidR="002A28E4" w:rsidRPr="00A357DB" w:rsidRDefault="00CE6265" w:rsidP="004273F6">
      <w:pPr>
        <w:pStyle w:val="1"/>
        <w:spacing w:before="240" w:line="360" w:lineRule="auto"/>
        <w:jc w:val="both"/>
        <w:rPr>
          <w:rFonts w:cs="Narkisim"/>
        </w:rPr>
      </w:pPr>
      <w:bookmarkStart w:id="0" w:name="_Toc14849493"/>
      <w:r w:rsidRPr="00A357DB">
        <w:rPr>
          <w:rFonts w:cs="Narkisim"/>
        </w:rPr>
        <w:lastRenderedPageBreak/>
        <w:t>Article 1 - Definition of the Child</w:t>
      </w:r>
      <w:bookmarkEnd w:id="0"/>
    </w:p>
    <w:p w:rsidR="00074D0A" w:rsidRPr="007D4DA8" w:rsidRDefault="00074D0A">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November 15, 2015 the Haifa Family Matters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in favor of a minor plaintiff's mother and the minor's adult partner who requested a permit for the minor's marriage. The plaintiffs noted that the minor, a young woman at the age of </w:t>
      </w:r>
      <w:r w:rsidR="0097531D" w:rsidRPr="007D4DA8">
        <w:rPr>
          <w:rFonts w:asciiTheme="majorBidi" w:hAnsiTheme="majorBidi" w:cs="Narkisim"/>
          <w:sz w:val="24"/>
          <w:szCs w:val="24"/>
        </w:rPr>
        <w:t>seventeen and a half (</w:t>
      </w:r>
      <w:r w:rsidRPr="007D4DA8">
        <w:rPr>
          <w:rFonts w:asciiTheme="majorBidi" w:hAnsiTheme="majorBidi" w:cs="Narkisim"/>
          <w:sz w:val="24"/>
          <w:szCs w:val="24"/>
        </w:rPr>
        <w:t>17.5</w:t>
      </w:r>
      <w:r w:rsidR="0097531D" w:rsidRPr="007D4DA8">
        <w:rPr>
          <w:rFonts w:asciiTheme="majorBidi" w:hAnsiTheme="majorBidi" w:cs="Narkisim"/>
          <w:sz w:val="24"/>
          <w:szCs w:val="24"/>
        </w:rPr>
        <w:t>)</w:t>
      </w:r>
      <w:r w:rsidRPr="007D4DA8">
        <w:rPr>
          <w:rFonts w:asciiTheme="majorBidi" w:hAnsiTheme="majorBidi" w:cs="Narkisim"/>
          <w:sz w:val="24"/>
          <w:szCs w:val="24"/>
        </w:rPr>
        <w:t xml:space="preserve">, is at early stages of pregnancy, and that a marriage date has already been set, following the approval of the minor's parents and the consent of the couple themselves. The permit was required in order to open a marriage file.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noted that it asked for and received a social worker's assessment concerning the minor. Both the social worker and the representative of the Attorney General noted that there were no special circumstances </w:t>
      </w:r>
      <w:r w:rsidR="00894737" w:rsidRPr="007D4DA8">
        <w:rPr>
          <w:rFonts w:asciiTheme="majorBidi" w:hAnsiTheme="majorBidi" w:cs="Narkisim"/>
          <w:sz w:val="24"/>
          <w:szCs w:val="24"/>
        </w:rPr>
        <w:t>relating</w:t>
      </w:r>
      <w:r w:rsidRPr="007D4DA8">
        <w:rPr>
          <w:rFonts w:asciiTheme="majorBidi" w:hAnsiTheme="majorBidi" w:cs="Narkisim"/>
          <w:sz w:val="24"/>
          <w:szCs w:val="24"/>
        </w:rPr>
        <w:t xml:space="preserve"> to the minor</w:t>
      </w:r>
      <w:r w:rsidR="00894737" w:rsidRPr="007D4DA8">
        <w:rPr>
          <w:rFonts w:asciiTheme="majorBidi" w:hAnsiTheme="majorBidi" w:cs="Narkisim"/>
          <w:sz w:val="24"/>
          <w:szCs w:val="24"/>
        </w:rPr>
        <w:t>'</w:t>
      </w:r>
      <w:r w:rsidRPr="007D4DA8">
        <w:rPr>
          <w:rFonts w:asciiTheme="majorBidi" w:hAnsiTheme="majorBidi" w:cs="Narkisim"/>
          <w:sz w:val="24"/>
          <w:szCs w:val="24"/>
        </w:rPr>
        <w:t xml:space="preserve">s best interests that </w:t>
      </w:r>
      <w:r w:rsidR="00894737" w:rsidRPr="007D4DA8">
        <w:rPr>
          <w:rFonts w:asciiTheme="majorBidi" w:hAnsiTheme="majorBidi" w:cs="Narkisim"/>
          <w:sz w:val="24"/>
          <w:szCs w:val="24"/>
        </w:rPr>
        <w:t xml:space="preserve">justify </w:t>
      </w:r>
      <w:r w:rsidRPr="007D4DA8">
        <w:rPr>
          <w:rFonts w:asciiTheme="majorBidi" w:hAnsiTheme="majorBidi" w:cs="Narkisim"/>
          <w:sz w:val="24"/>
          <w:szCs w:val="24"/>
        </w:rPr>
        <w:t xml:space="preserve">issuing the permit. </w:t>
      </w:r>
    </w:p>
    <w:p w:rsidR="00074D0A" w:rsidRPr="007D4DA8" w:rsidRDefault="00074D0A">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noted, </w:t>
      </w:r>
      <w:r w:rsidRPr="007D4DA8">
        <w:rPr>
          <w:rFonts w:asciiTheme="majorBidi" w:hAnsiTheme="majorBidi" w:cs="Narkisim"/>
          <w:i/>
          <w:iCs/>
          <w:sz w:val="24"/>
          <w:szCs w:val="24"/>
        </w:rPr>
        <w:t>inter alia</w:t>
      </w:r>
      <w:r w:rsidRPr="007D4DA8">
        <w:rPr>
          <w:rFonts w:asciiTheme="majorBidi" w:hAnsiTheme="majorBidi" w:cs="Narkisim"/>
          <w:sz w:val="24"/>
          <w:szCs w:val="24"/>
        </w:rPr>
        <w:t xml:space="preserve">, that minimal age for marriage is also regulated in the </w:t>
      </w:r>
      <w:r w:rsidRPr="007D4DA8">
        <w:rPr>
          <w:rFonts w:asciiTheme="majorBidi" w:hAnsiTheme="majorBidi" w:cs="Narkisim"/>
          <w:i/>
          <w:iCs/>
          <w:sz w:val="24"/>
          <w:szCs w:val="24"/>
        </w:rPr>
        <w:t>Marital Age Law</w:t>
      </w:r>
      <w:r w:rsidRPr="007D4DA8">
        <w:rPr>
          <w:rFonts w:asciiTheme="majorBidi" w:hAnsiTheme="majorBidi" w:cs="Narkisim"/>
          <w:sz w:val="24"/>
          <w:szCs w:val="24"/>
        </w:rPr>
        <w:t xml:space="preserve"> 5710-1950 that was amended accord</w:t>
      </w:r>
      <w:r w:rsidR="00894737" w:rsidRPr="007D4DA8">
        <w:rPr>
          <w:rFonts w:asciiTheme="majorBidi" w:hAnsiTheme="majorBidi" w:cs="Narkisim"/>
          <w:sz w:val="24"/>
          <w:szCs w:val="24"/>
        </w:rPr>
        <w:t>ingly</w:t>
      </w:r>
      <w:r w:rsidRPr="007D4DA8">
        <w:rPr>
          <w:rFonts w:asciiTheme="majorBidi" w:hAnsiTheme="majorBidi" w:cs="Narkisim"/>
          <w:sz w:val="24"/>
          <w:szCs w:val="24"/>
        </w:rPr>
        <w:t>.</w:t>
      </w:r>
    </w:p>
    <w:p w:rsidR="00C02B14" w:rsidRDefault="00074D0A">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However,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decided that in this case there are special circumstances relating </w:t>
      </w:r>
      <w:r w:rsidR="00894737" w:rsidRPr="007D4DA8">
        <w:rPr>
          <w:rFonts w:asciiTheme="majorBidi" w:hAnsiTheme="majorBidi" w:cs="Narkisim"/>
          <w:sz w:val="24"/>
          <w:szCs w:val="24"/>
        </w:rPr>
        <w:t xml:space="preserve">to </w:t>
      </w:r>
      <w:r w:rsidRPr="007D4DA8">
        <w:rPr>
          <w:rFonts w:asciiTheme="majorBidi" w:hAnsiTheme="majorBidi" w:cs="Narkisim"/>
          <w:sz w:val="24"/>
          <w:szCs w:val="24"/>
        </w:rPr>
        <w:t>the minor's best interests that justif</w:t>
      </w:r>
      <w:r w:rsidR="00894737" w:rsidRPr="007D4DA8">
        <w:rPr>
          <w:rFonts w:asciiTheme="majorBidi" w:hAnsiTheme="majorBidi" w:cs="Narkisim"/>
          <w:sz w:val="24"/>
          <w:szCs w:val="24"/>
        </w:rPr>
        <w:t>y</w:t>
      </w:r>
      <w:r w:rsidRPr="007D4DA8">
        <w:rPr>
          <w:rFonts w:asciiTheme="majorBidi" w:hAnsiTheme="majorBidi" w:cs="Narkisim"/>
          <w:sz w:val="24"/>
          <w:szCs w:val="24"/>
        </w:rPr>
        <w:t xml:space="preserve"> issuing a marriage permit.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stated that the couple's decision to marry was made after thoughtful consideration, </w:t>
      </w:r>
      <w:r w:rsidR="00894737" w:rsidRPr="007D4DA8">
        <w:rPr>
          <w:rFonts w:asciiTheme="majorBidi" w:hAnsiTheme="majorBidi" w:cs="Narkisim"/>
          <w:sz w:val="24"/>
          <w:szCs w:val="24"/>
        </w:rPr>
        <w:t>that</w:t>
      </w:r>
      <w:r w:rsidRPr="007D4DA8">
        <w:rPr>
          <w:rFonts w:asciiTheme="majorBidi" w:hAnsiTheme="majorBidi" w:cs="Narkisim"/>
          <w:sz w:val="24"/>
          <w:szCs w:val="24"/>
        </w:rPr>
        <w:t xml:space="preserve"> their relationship </w:t>
      </w:r>
      <w:r w:rsidR="00894737" w:rsidRPr="007D4DA8">
        <w:rPr>
          <w:rFonts w:asciiTheme="majorBidi" w:hAnsiTheme="majorBidi" w:cs="Narkisim"/>
          <w:sz w:val="24"/>
          <w:szCs w:val="24"/>
        </w:rPr>
        <w:t>was a</w:t>
      </w:r>
      <w:r w:rsidRPr="007D4DA8">
        <w:rPr>
          <w:rFonts w:asciiTheme="majorBidi" w:hAnsiTheme="majorBidi" w:cs="Narkisim"/>
          <w:sz w:val="24"/>
          <w:szCs w:val="24"/>
        </w:rPr>
        <w:t xml:space="preserve"> stable </w:t>
      </w:r>
      <w:r w:rsidR="00894737" w:rsidRPr="007D4DA8">
        <w:rPr>
          <w:rFonts w:asciiTheme="majorBidi" w:hAnsiTheme="majorBidi" w:cs="Narkisim"/>
          <w:sz w:val="24"/>
          <w:szCs w:val="24"/>
        </w:rPr>
        <w:t xml:space="preserve">relationship </w:t>
      </w:r>
      <w:r w:rsidRPr="007D4DA8">
        <w:rPr>
          <w:rFonts w:asciiTheme="majorBidi" w:hAnsiTheme="majorBidi" w:cs="Narkisim"/>
          <w:sz w:val="24"/>
          <w:szCs w:val="24"/>
        </w:rPr>
        <w:t xml:space="preserve">of two (2) years, and </w:t>
      </w:r>
      <w:r w:rsidR="00894737" w:rsidRPr="007D4DA8">
        <w:rPr>
          <w:rFonts w:asciiTheme="majorBidi" w:hAnsiTheme="majorBidi" w:cs="Narkisim"/>
          <w:sz w:val="24"/>
          <w:szCs w:val="24"/>
        </w:rPr>
        <w:t xml:space="preserve">that </w:t>
      </w:r>
      <w:r w:rsidR="00F55837">
        <w:rPr>
          <w:rFonts w:asciiTheme="majorBidi" w:hAnsiTheme="majorBidi" w:cs="Narkisim"/>
          <w:sz w:val="24"/>
          <w:szCs w:val="24"/>
        </w:rPr>
        <w:t>the two</w:t>
      </w:r>
      <w:r w:rsidRPr="007D4DA8">
        <w:rPr>
          <w:rFonts w:asciiTheme="majorBidi" w:hAnsiTheme="majorBidi" w:cs="Narkisim"/>
          <w:sz w:val="24"/>
          <w:szCs w:val="24"/>
        </w:rPr>
        <w:t xml:space="preserve"> </w:t>
      </w:r>
      <w:r w:rsidR="00894737" w:rsidRPr="007D4DA8">
        <w:rPr>
          <w:rFonts w:asciiTheme="majorBidi" w:hAnsiTheme="majorBidi" w:cs="Narkisim"/>
          <w:sz w:val="24"/>
          <w:szCs w:val="24"/>
        </w:rPr>
        <w:t xml:space="preserve">received the </w:t>
      </w:r>
      <w:r w:rsidRPr="007D4DA8">
        <w:rPr>
          <w:rFonts w:asciiTheme="majorBidi" w:hAnsiTheme="majorBidi" w:cs="Narkisim"/>
          <w:sz w:val="24"/>
          <w:szCs w:val="24"/>
        </w:rPr>
        <w:t xml:space="preserve">support </w:t>
      </w:r>
      <w:r w:rsidR="00894737" w:rsidRPr="007D4DA8">
        <w:rPr>
          <w:rFonts w:asciiTheme="majorBidi" w:hAnsiTheme="majorBidi" w:cs="Narkisim"/>
          <w:sz w:val="24"/>
          <w:szCs w:val="24"/>
        </w:rPr>
        <w:t>of</w:t>
      </w:r>
      <w:r w:rsidRPr="007D4DA8">
        <w:rPr>
          <w:rFonts w:asciiTheme="majorBidi" w:hAnsiTheme="majorBidi" w:cs="Narkisim"/>
          <w:sz w:val="24"/>
          <w:szCs w:val="24"/>
        </w:rPr>
        <w:t xml:space="preserve"> both</w:t>
      </w:r>
      <w:r w:rsidR="00894737" w:rsidRPr="007D4DA8">
        <w:rPr>
          <w:rFonts w:asciiTheme="majorBidi" w:hAnsiTheme="majorBidi" w:cs="Narkisim"/>
          <w:sz w:val="24"/>
          <w:szCs w:val="24"/>
        </w:rPr>
        <w:t xml:space="preserve"> their</w:t>
      </w:r>
      <w:r w:rsidRPr="007D4DA8">
        <w:rPr>
          <w:rFonts w:asciiTheme="majorBidi" w:hAnsiTheme="majorBidi" w:cs="Narkisim"/>
          <w:sz w:val="24"/>
          <w:szCs w:val="24"/>
        </w:rPr>
        <w:t xml:space="preserve"> families, including financial support</w:t>
      </w:r>
      <w:r w:rsidR="00894737" w:rsidRPr="007D4DA8">
        <w:rPr>
          <w:rFonts w:asciiTheme="majorBidi" w:hAnsiTheme="majorBidi" w:cs="Narkisim"/>
          <w:sz w:val="24"/>
          <w:szCs w:val="24"/>
        </w:rPr>
        <w:t>.</w:t>
      </w:r>
      <w:r w:rsidRPr="007D4DA8">
        <w:rPr>
          <w:rFonts w:asciiTheme="majorBidi" w:hAnsiTheme="majorBidi" w:cs="Narkisim"/>
          <w:sz w:val="24"/>
          <w:szCs w:val="24"/>
        </w:rPr>
        <w:t xml:space="preserve"> </w:t>
      </w:r>
      <w:r w:rsidR="00894737" w:rsidRPr="007D4DA8">
        <w:rPr>
          <w:rFonts w:asciiTheme="majorBidi" w:hAnsiTheme="majorBidi" w:cs="Narkisim"/>
          <w:sz w:val="24"/>
          <w:szCs w:val="24"/>
        </w:rPr>
        <w:t>In addition,</w:t>
      </w:r>
      <w:r w:rsidRPr="007D4DA8">
        <w:rPr>
          <w:rFonts w:asciiTheme="majorBidi" w:hAnsiTheme="majorBidi" w:cs="Narkisim"/>
          <w:sz w:val="24"/>
          <w:szCs w:val="24"/>
        </w:rPr>
        <w:t xml:space="preserve"> the minor </w:t>
      </w:r>
      <w:r w:rsidR="00894737" w:rsidRPr="007D4DA8">
        <w:rPr>
          <w:rFonts w:asciiTheme="majorBidi" w:hAnsiTheme="majorBidi" w:cs="Narkisim"/>
          <w:sz w:val="24"/>
          <w:szCs w:val="24"/>
        </w:rPr>
        <w:t>wa</w:t>
      </w:r>
      <w:r w:rsidRPr="007D4DA8">
        <w:rPr>
          <w:rFonts w:asciiTheme="majorBidi" w:hAnsiTheme="majorBidi" w:cs="Narkisim"/>
          <w:sz w:val="24"/>
          <w:szCs w:val="24"/>
        </w:rPr>
        <w:t>s to be</w:t>
      </w:r>
      <w:r w:rsidR="00894737" w:rsidRPr="007D4DA8">
        <w:rPr>
          <w:rFonts w:asciiTheme="majorBidi" w:hAnsiTheme="majorBidi" w:cs="Narkisim"/>
          <w:sz w:val="24"/>
          <w:szCs w:val="24"/>
        </w:rPr>
        <w:t>come</w:t>
      </w:r>
      <w:r w:rsidRPr="007D4DA8">
        <w:rPr>
          <w:rFonts w:asciiTheme="majorBidi" w:hAnsiTheme="majorBidi" w:cs="Narkisim"/>
          <w:sz w:val="24"/>
          <w:szCs w:val="24"/>
        </w:rPr>
        <w:t xml:space="preserve"> 18 in six (6) months.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also noted that the minor's partner repeatedly noted that he will support the minor in completing her studies </w:t>
      </w:r>
      <w:r w:rsidR="00C02B14" w:rsidRPr="007D4DA8">
        <w:rPr>
          <w:rFonts w:asciiTheme="majorBidi" w:hAnsiTheme="majorBidi" w:cs="Narkisim"/>
          <w:sz w:val="24"/>
          <w:szCs w:val="24"/>
        </w:rPr>
        <w:t xml:space="preserve">((M.R. 58940-10-15 </w:t>
      </w:r>
      <w:r w:rsidR="00C02B14" w:rsidRPr="007D4DA8">
        <w:rPr>
          <w:rFonts w:asciiTheme="majorBidi" w:hAnsiTheme="majorBidi" w:cs="Narkisim"/>
          <w:i/>
          <w:iCs/>
          <w:sz w:val="24"/>
          <w:szCs w:val="24"/>
        </w:rPr>
        <w:t>Anonymous et. al. v. The Haifa District State Attorney's Office</w:t>
      </w:r>
      <w:r w:rsidR="00C02B14" w:rsidRPr="007D4DA8">
        <w:rPr>
          <w:rFonts w:asciiTheme="majorBidi" w:hAnsiTheme="majorBidi" w:cs="Narkisim"/>
          <w:sz w:val="24"/>
          <w:szCs w:val="24"/>
        </w:rPr>
        <w:t xml:space="preserve"> (15.11.2016)).  </w:t>
      </w:r>
    </w:p>
    <w:p w:rsidR="00652D30" w:rsidRPr="007D4DA8" w:rsidRDefault="00652D30">
      <w:pPr>
        <w:pStyle w:val="a8"/>
        <w:bidi w:val="0"/>
        <w:spacing w:before="240" w:line="360" w:lineRule="auto"/>
        <w:ind w:left="360"/>
        <w:jc w:val="both"/>
        <w:rPr>
          <w:rFonts w:asciiTheme="majorBidi" w:hAnsiTheme="majorBidi" w:cs="Narkisim"/>
          <w:sz w:val="24"/>
          <w:szCs w:val="24"/>
        </w:rPr>
      </w:pPr>
    </w:p>
    <w:p w:rsidR="00074D0A" w:rsidRPr="007D4DA8" w:rsidRDefault="00074D0A">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February 23, 2015, the Haifa Family Matters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rejected a request filed by two </w:t>
      </w:r>
      <w:r w:rsidR="00585D25">
        <w:rPr>
          <w:rFonts w:asciiTheme="majorBidi" w:hAnsiTheme="majorBidi" w:cs="Narkisim"/>
          <w:sz w:val="24"/>
          <w:szCs w:val="24"/>
        </w:rPr>
        <w:t xml:space="preserve">(2) </w:t>
      </w:r>
      <w:r w:rsidRPr="007D4DA8">
        <w:rPr>
          <w:rFonts w:asciiTheme="majorBidi" w:hAnsiTheme="majorBidi" w:cs="Narkisim"/>
          <w:sz w:val="24"/>
          <w:szCs w:val="24"/>
        </w:rPr>
        <w:t xml:space="preserve">minors to </w:t>
      </w:r>
      <w:r w:rsidR="00CB5A83" w:rsidRPr="007D4DA8">
        <w:rPr>
          <w:rFonts w:asciiTheme="majorBidi" w:hAnsiTheme="majorBidi" w:cs="Narkisim"/>
          <w:sz w:val="24"/>
          <w:szCs w:val="24"/>
        </w:rPr>
        <w:t>allow</w:t>
      </w:r>
      <w:r w:rsidRPr="007D4DA8">
        <w:rPr>
          <w:rFonts w:asciiTheme="majorBidi" w:hAnsiTheme="majorBidi" w:cs="Narkisim"/>
          <w:sz w:val="24"/>
          <w:szCs w:val="24"/>
        </w:rPr>
        <w:t xml:space="preserve"> them to </w:t>
      </w:r>
      <w:r w:rsidR="00CB5A83" w:rsidRPr="007D4DA8">
        <w:rPr>
          <w:rFonts w:asciiTheme="majorBidi" w:hAnsiTheme="majorBidi" w:cs="Narkisim"/>
          <w:sz w:val="24"/>
          <w:szCs w:val="24"/>
        </w:rPr>
        <w:t>get married</w:t>
      </w:r>
      <w:r w:rsidRPr="007D4DA8">
        <w:rPr>
          <w:rFonts w:asciiTheme="majorBidi" w:hAnsiTheme="majorBidi" w:cs="Narkisim"/>
          <w:sz w:val="24"/>
          <w:szCs w:val="24"/>
        </w:rPr>
        <w:t xml:space="preserve">. The two </w:t>
      </w:r>
      <w:r w:rsidR="00585D25">
        <w:rPr>
          <w:rFonts w:asciiTheme="majorBidi" w:hAnsiTheme="majorBidi" w:cs="Narkisim"/>
          <w:sz w:val="24"/>
          <w:szCs w:val="24"/>
        </w:rPr>
        <w:t xml:space="preserve">(2) </w:t>
      </w:r>
      <w:r w:rsidRPr="007D4DA8">
        <w:rPr>
          <w:rFonts w:asciiTheme="majorBidi" w:hAnsiTheme="majorBidi" w:cs="Narkisim"/>
          <w:sz w:val="24"/>
          <w:szCs w:val="24"/>
        </w:rPr>
        <w:t xml:space="preserve">minors requested to </w:t>
      </w:r>
      <w:r w:rsidR="00CB5A83" w:rsidRPr="007D4DA8">
        <w:rPr>
          <w:rFonts w:asciiTheme="majorBidi" w:hAnsiTheme="majorBidi" w:cs="Narkisim"/>
          <w:sz w:val="24"/>
          <w:szCs w:val="24"/>
        </w:rPr>
        <w:t>get</w:t>
      </w:r>
      <w:r w:rsidRPr="007D4DA8">
        <w:rPr>
          <w:rFonts w:asciiTheme="majorBidi" w:hAnsiTheme="majorBidi" w:cs="Narkisim"/>
          <w:sz w:val="24"/>
          <w:szCs w:val="24"/>
        </w:rPr>
        <w:t xml:space="preserve"> married due to the girl's pregnancy and claimed that the girl's religious family will not accept her unless she is married. A social worker's assessment that was rendered to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w:t>
      </w:r>
      <w:r w:rsidR="00CB5A83" w:rsidRPr="007D4DA8">
        <w:rPr>
          <w:rFonts w:asciiTheme="majorBidi" w:hAnsiTheme="majorBidi" w:cs="Narkisim"/>
          <w:sz w:val="24"/>
          <w:szCs w:val="24"/>
        </w:rPr>
        <w:t xml:space="preserve">that </w:t>
      </w:r>
      <w:r w:rsidRPr="007D4DA8">
        <w:rPr>
          <w:rFonts w:asciiTheme="majorBidi" w:hAnsiTheme="majorBidi" w:cs="Narkisim"/>
          <w:sz w:val="24"/>
          <w:szCs w:val="24"/>
        </w:rPr>
        <w:t xml:space="preserve">the couple </w:t>
      </w:r>
      <w:r w:rsidR="00CB5A83" w:rsidRPr="007D4DA8">
        <w:rPr>
          <w:rFonts w:asciiTheme="majorBidi" w:hAnsiTheme="majorBidi" w:cs="Narkisim"/>
          <w:sz w:val="24"/>
          <w:szCs w:val="24"/>
        </w:rPr>
        <w:t xml:space="preserve">was </w:t>
      </w:r>
      <w:r w:rsidRPr="007D4DA8">
        <w:rPr>
          <w:rFonts w:asciiTheme="majorBidi" w:hAnsiTheme="majorBidi" w:cs="Narkisim"/>
          <w:sz w:val="24"/>
          <w:szCs w:val="24"/>
        </w:rPr>
        <w:t>not ready for marriage</w:t>
      </w:r>
      <w:r w:rsidR="00CB5A83" w:rsidRPr="007D4DA8">
        <w:rPr>
          <w:rFonts w:asciiTheme="majorBidi" w:hAnsiTheme="majorBidi" w:cs="Narkisim"/>
          <w:sz w:val="24"/>
          <w:szCs w:val="24"/>
        </w:rPr>
        <w:t>,</w:t>
      </w:r>
      <w:r w:rsidRPr="007D4DA8">
        <w:rPr>
          <w:rFonts w:asciiTheme="majorBidi" w:hAnsiTheme="majorBidi" w:cs="Narkisim"/>
          <w:sz w:val="24"/>
          <w:szCs w:val="24"/>
        </w:rPr>
        <w:t xml:space="preserve"> as well as </w:t>
      </w:r>
      <w:r w:rsidR="00CB5A83" w:rsidRPr="007D4DA8">
        <w:rPr>
          <w:rFonts w:asciiTheme="majorBidi" w:hAnsiTheme="majorBidi" w:cs="Narkisim"/>
          <w:sz w:val="24"/>
          <w:szCs w:val="24"/>
        </w:rPr>
        <w:t xml:space="preserve">for </w:t>
      </w:r>
      <w:r w:rsidRPr="007D4DA8">
        <w:rPr>
          <w:rFonts w:asciiTheme="majorBidi" w:hAnsiTheme="majorBidi" w:cs="Narkisim"/>
          <w:sz w:val="24"/>
          <w:szCs w:val="24"/>
        </w:rPr>
        <w:t xml:space="preserve">the responsibility of raising a baby.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noted, </w:t>
      </w:r>
      <w:r w:rsidRPr="007D4DA8">
        <w:rPr>
          <w:rFonts w:asciiTheme="majorBidi" w:hAnsiTheme="majorBidi" w:cs="Narkisim"/>
          <w:i/>
          <w:iCs/>
          <w:sz w:val="24"/>
          <w:szCs w:val="24"/>
        </w:rPr>
        <w:t>inter alia</w:t>
      </w:r>
      <w:r w:rsidRPr="007D4DA8">
        <w:rPr>
          <w:rFonts w:asciiTheme="majorBidi" w:hAnsiTheme="majorBidi" w:cs="Narkisim"/>
          <w:sz w:val="24"/>
          <w:szCs w:val="24"/>
        </w:rPr>
        <w:t xml:space="preserve">, that the CEDAW provides </w:t>
      </w:r>
      <w:r w:rsidR="00CB5A83" w:rsidRPr="007D4DA8">
        <w:rPr>
          <w:rFonts w:asciiTheme="majorBidi" w:hAnsiTheme="majorBidi" w:cs="Narkisim"/>
          <w:sz w:val="24"/>
          <w:szCs w:val="24"/>
        </w:rPr>
        <w:t xml:space="preserve">an </w:t>
      </w:r>
      <w:r w:rsidRPr="007D4DA8">
        <w:rPr>
          <w:rFonts w:asciiTheme="majorBidi" w:hAnsiTheme="majorBidi" w:cs="Narkisim"/>
          <w:sz w:val="24"/>
          <w:szCs w:val="24"/>
        </w:rPr>
        <w:t xml:space="preserve">equal right for men and women in relation to marriage and determines that engagement and marriage of minors shall have no legal effect.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further noted that in Israel, according to the </w:t>
      </w:r>
      <w:r w:rsidRPr="007D4DA8">
        <w:rPr>
          <w:rFonts w:asciiTheme="majorBidi" w:hAnsiTheme="majorBidi" w:cs="Narkisim"/>
          <w:i/>
          <w:iCs/>
          <w:sz w:val="24"/>
          <w:szCs w:val="24"/>
        </w:rPr>
        <w:t>Marital Age Law</w:t>
      </w:r>
      <w:r w:rsidRPr="007D4DA8">
        <w:rPr>
          <w:rFonts w:asciiTheme="majorBidi" w:hAnsiTheme="majorBidi" w:cs="Narkisim"/>
          <w:sz w:val="24"/>
          <w:szCs w:val="24"/>
        </w:rPr>
        <w:t>, marriage of minors under the age of 18 is prohibited</w:t>
      </w:r>
      <w:r w:rsidR="00CB5A83" w:rsidRPr="007D4DA8">
        <w:rPr>
          <w:rFonts w:asciiTheme="majorBidi" w:hAnsiTheme="majorBidi" w:cs="Narkisim"/>
          <w:sz w:val="24"/>
          <w:szCs w:val="24"/>
        </w:rPr>
        <w:t>.</w:t>
      </w:r>
      <w:r w:rsidRPr="007D4DA8">
        <w:rPr>
          <w:rFonts w:asciiTheme="majorBidi" w:hAnsiTheme="majorBidi" w:cs="Narkisim"/>
          <w:sz w:val="24"/>
          <w:szCs w:val="24"/>
        </w:rPr>
        <w:t xml:space="preserve"> </w:t>
      </w:r>
      <w:r w:rsidR="00CB5A83" w:rsidRPr="007D4DA8">
        <w:rPr>
          <w:rFonts w:asciiTheme="majorBidi" w:hAnsiTheme="majorBidi" w:cs="Narkisim"/>
          <w:sz w:val="24"/>
          <w:szCs w:val="24"/>
        </w:rPr>
        <w:t>H</w:t>
      </w:r>
      <w:r w:rsidRPr="007D4DA8">
        <w:rPr>
          <w:rFonts w:asciiTheme="majorBidi" w:hAnsiTheme="majorBidi" w:cs="Narkisim"/>
          <w:sz w:val="24"/>
          <w:szCs w:val="24"/>
        </w:rPr>
        <w:t xml:space="preserve">owever the law further prescribes </w:t>
      </w:r>
      <w:r w:rsidRPr="007D4DA8">
        <w:rPr>
          <w:rFonts w:asciiTheme="majorBidi" w:hAnsiTheme="majorBidi" w:cs="Narkisim"/>
          <w:sz w:val="24"/>
          <w:szCs w:val="24"/>
        </w:rPr>
        <w:lastRenderedPageBreak/>
        <w:t xml:space="preserve">that a Family Matters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is authorized to permit a marriage of a male or female minor if they are above the age of 16 and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is of the opinion that there are special circumstances linked to the minor</w:t>
      </w:r>
      <w:r w:rsidR="00CB5A83" w:rsidRPr="007D4DA8">
        <w:rPr>
          <w:rFonts w:asciiTheme="majorBidi" w:hAnsiTheme="majorBidi" w:cs="Narkisim"/>
          <w:sz w:val="24"/>
          <w:szCs w:val="24"/>
        </w:rPr>
        <w:t>'</w:t>
      </w:r>
      <w:r w:rsidRPr="007D4DA8">
        <w:rPr>
          <w:rFonts w:asciiTheme="majorBidi" w:hAnsiTheme="majorBidi" w:cs="Narkisim"/>
          <w:sz w:val="24"/>
          <w:szCs w:val="24"/>
        </w:rPr>
        <w:t xml:space="preserve">s best interest.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also noted that according to the Law, a decision will only take place after hearing the minor and that a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shall not rule on the issue of a marriage of a minor between the ages of</w:t>
      </w:r>
      <w:r w:rsidR="00746819" w:rsidRPr="007D4DA8">
        <w:rPr>
          <w:rFonts w:asciiTheme="majorBidi" w:hAnsiTheme="majorBidi" w:cs="Narkisim"/>
          <w:sz w:val="24"/>
          <w:szCs w:val="24"/>
        </w:rPr>
        <w:t xml:space="preserve"> </w:t>
      </w:r>
      <w:r w:rsidR="00F174AD">
        <w:rPr>
          <w:rFonts w:asciiTheme="majorBidi" w:hAnsiTheme="majorBidi" w:cs="Narkisim"/>
          <w:sz w:val="24"/>
          <w:szCs w:val="24"/>
        </w:rPr>
        <w:t>16-17</w:t>
      </w:r>
      <w:r w:rsidRPr="007D4DA8">
        <w:rPr>
          <w:rFonts w:asciiTheme="majorBidi" w:hAnsiTheme="majorBidi" w:cs="Narkisim"/>
          <w:sz w:val="24"/>
          <w:szCs w:val="24"/>
        </w:rPr>
        <w:t xml:space="preserve"> without a social worker assessment. </w:t>
      </w:r>
    </w:p>
    <w:p w:rsidR="00F5566F" w:rsidRPr="007D4DA8" w:rsidRDefault="00074D0A">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In the circumstances of this case,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determined that the reason for requesting an authorization for marriage is the shame of out-of-wedlock pregnancy which led to the </w:t>
      </w:r>
      <w:r w:rsidR="008F692F" w:rsidRPr="007D4DA8">
        <w:rPr>
          <w:rFonts w:asciiTheme="majorBidi" w:hAnsiTheme="majorBidi" w:cs="Narkisim"/>
          <w:sz w:val="24"/>
          <w:szCs w:val="24"/>
        </w:rPr>
        <w:t>families'</w:t>
      </w:r>
      <w:r w:rsidRPr="007D4DA8">
        <w:rPr>
          <w:rFonts w:asciiTheme="majorBidi" w:hAnsiTheme="majorBidi" w:cs="Narkisim"/>
          <w:sz w:val="24"/>
          <w:szCs w:val="24"/>
        </w:rPr>
        <w:t xml:space="preserve"> pressure on the minors to get married.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rejected the request and noted that the minors will be able to marry in due time, in accordance with their emotional and mental maturity after the age of 18</w:t>
      </w:r>
      <w:r w:rsidR="00F5566F" w:rsidRPr="007D4DA8">
        <w:rPr>
          <w:rFonts w:asciiTheme="majorBidi" w:hAnsiTheme="majorBidi" w:cs="Narkisim"/>
          <w:sz w:val="24"/>
          <w:szCs w:val="24"/>
        </w:rPr>
        <w:t xml:space="preserve"> ((M.Rq. 22973-01-15 </w:t>
      </w:r>
      <w:r w:rsidR="00F5566F" w:rsidRPr="008C2EFE">
        <w:rPr>
          <w:rFonts w:asciiTheme="majorBidi" w:hAnsiTheme="majorBidi" w:cs="Narkisim"/>
          <w:i/>
          <w:iCs/>
          <w:sz w:val="24"/>
          <w:szCs w:val="24"/>
        </w:rPr>
        <w:t>Anonymous et. al. v. The Attorney General</w:t>
      </w:r>
      <w:r w:rsidR="00F5566F" w:rsidRPr="007D4DA8">
        <w:rPr>
          <w:rFonts w:asciiTheme="majorBidi" w:hAnsiTheme="majorBidi" w:cs="Narkisim"/>
          <w:sz w:val="24"/>
          <w:szCs w:val="24"/>
        </w:rPr>
        <w:t xml:space="preserve"> (23.2. 2015))</w:t>
      </w:r>
      <w:r w:rsidR="00CB5A83" w:rsidRPr="007D4DA8">
        <w:rPr>
          <w:rFonts w:asciiTheme="majorBidi" w:hAnsiTheme="majorBidi" w:cs="Narkisim"/>
          <w:sz w:val="24"/>
          <w:szCs w:val="24"/>
        </w:rPr>
        <w:t>.</w:t>
      </w:r>
    </w:p>
    <w:p w:rsidR="00CE6265" w:rsidRPr="00A357DB" w:rsidRDefault="00CE6265">
      <w:pPr>
        <w:pStyle w:val="1"/>
        <w:spacing w:before="240" w:line="360" w:lineRule="auto"/>
        <w:ind w:left="360"/>
        <w:jc w:val="both"/>
        <w:rPr>
          <w:rFonts w:cs="Narkisim"/>
        </w:rPr>
      </w:pPr>
      <w:bookmarkStart w:id="1" w:name="_Toc14849494"/>
      <w:r w:rsidRPr="00A357DB">
        <w:rPr>
          <w:rFonts w:cs="Narkisim"/>
        </w:rPr>
        <w:t>Article 2 - Non-Discrimination</w:t>
      </w:r>
      <w:bookmarkEnd w:id="1"/>
    </w:p>
    <w:p w:rsidR="003F7A9B" w:rsidRPr="003F7A9B" w:rsidRDefault="003F7A9B">
      <w:pPr>
        <w:pStyle w:val="a8"/>
        <w:numPr>
          <w:ilvl w:val="0"/>
          <w:numId w:val="21"/>
        </w:numPr>
        <w:autoSpaceDE w:val="0"/>
        <w:autoSpaceDN w:val="0"/>
        <w:bidi w:val="0"/>
        <w:spacing w:before="240" w:line="360" w:lineRule="auto"/>
        <w:jc w:val="both"/>
        <w:rPr>
          <w:rFonts w:asciiTheme="majorBidi" w:hAnsiTheme="majorBidi"/>
          <w:sz w:val="24"/>
          <w:szCs w:val="24"/>
        </w:rPr>
      </w:pPr>
      <w:r w:rsidRPr="003F7A9B">
        <w:rPr>
          <w:rFonts w:asciiTheme="majorBidi" w:hAnsiTheme="majorBidi" w:cstheme="majorBidi"/>
          <w:sz w:val="24"/>
          <w:szCs w:val="24"/>
        </w:rPr>
        <w:t>On</w:t>
      </w:r>
      <w:r w:rsidRPr="003F7A9B">
        <w:rPr>
          <w:rFonts w:asciiTheme="majorBidi" w:hAnsiTheme="majorBidi"/>
          <w:sz w:val="24"/>
          <w:szCs w:val="24"/>
        </w:rPr>
        <w:t xml:space="preserve"> December 15, 2015, the Tel Aviv-Jaffa District Court ruled that a firm which operates an amusement park engaged in a discriminatory policy, according to which, between 2011 and 2013, the Park allocated separate days for Jewish and Arab children. In this case a settlement agreement was reached between the parties, according to which, the firm will donate 4,000 tickets to Arab children. The agreement received the approval of the Court. (Pu.S. (Tel Aviv-Jaffa District) 42756-06-13, </w:t>
      </w:r>
      <w:r w:rsidRPr="003F7A9B">
        <w:rPr>
          <w:rFonts w:asciiTheme="majorBidi" w:hAnsiTheme="majorBidi" w:cstheme="majorBidi"/>
          <w:i/>
          <w:iCs/>
          <w:sz w:val="24"/>
          <w:szCs w:val="24"/>
        </w:rPr>
        <w:t>Abed Kader Nasser v. Amusement City LTD</w:t>
      </w:r>
      <w:r w:rsidRPr="003F7A9B">
        <w:rPr>
          <w:rFonts w:asciiTheme="majorBidi" w:hAnsiTheme="majorBidi"/>
          <w:sz w:val="24"/>
          <w:szCs w:val="24"/>
        </w:rPr>
        <w:t>. (15.12.15)).</w:t>
      </w:r>
    </w:p>
    <w:p w:rsidR="00AA2BA8" w:rsidRPr="007D4DA8" w:rsidRDefault="00AA2BA8">
      <w:pPr>
        <w:pStyle w:val="a8"/>
        <w:numPr>
          <w:ilvl w:val="0"/>
          <w:numId w:val="21"/>
        </w:numPr>
        <w:autoSpaceDE w:val="0"/>
        <w:autoSpaceDN w:val="0"/>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On November 7, 2018, the High Court of Justice ruled</w:t>
      </w:r>
      <w:r w:rsidRPr="007D4DA8">
        <w:rPr>
          <w:rFonts w:asciiTheme="majorBidi" w:hAnsiTheme="majorBidi" w:cs="Narkisim"/>
          <w:sz w:val="24"/>
          <w:szCs w:val="24"/>
        </w:rPr>
        <w:t xml:space="preserve"> in the matter</w:t>
      </w:r>
      <w:r w:rsidRPr="007D4DA8">
        <w:rPr>
          <w:rFonts w:asciiTheme="majorBidi" w:hAnsiTheme="majorBidi" w:cstheme="majorBidi"/>
          <w:sz w:val="24"/>
          <w:szCs w:val="24"/>
        </w:rPr>
        <w:t xml:space="preserve"> of a petition filed by an associations operating in informal</w:t>
      </w:r>
      <w:r w:rsidR="008849D6" w:rsidRPr="007D4DA8">
        <w:rPr>
          <w:rFonts w:asciiTheme="majorBidi" w:hAnsiTheme="majorBidi" w:cstheme="majorBidi"/>
          <w:sz w:val="24"/>
          <w:szCs w:val="24"/>
        </w:rPr>
        <w:t xml:space="preserve"> state-funded</w:t>
      </w:r>
      <w:r w:rsidRPr="007D4DA8">
        <w:rPr>
          <w:rFonts w:asciiTheme="majorBidi" w:hAnsiTheme="majorBidi" w:cstheme="majorBidi"/>
          <w:sz w:val="24"/>
          <w:szCs w:val="24"/>
        </w:rPr>
        <w:t xml:space="preserve"> schools in the Jewish</w:t>
      </w:r>
      <w:r w:rsidR="00A63A5C">
        <w:rPr>
          <w:rFonts w:asciiTheme="majorBidi" w:hAnsiTheme="majorBidi" w:cstheme="majorBidi"/>
          <w:sz w:val="24"/>
          <w:szCs w:val="24"/>
        </w:rPr>
        <w:t xml:space="preserve"> </w:t>
      </w:r>
      <w:bookmarkStart w:id="2" w:name="_GoBack"/>
      <w:r w:rsidR="00A63A5C">
        <w:rPr>
          <w:rFonts w:asciiTheme="majorBidi" w:hAnsiTheme="majorBidi" w:cstheme="majorBidi"/>
          <w:sz w:val="24"/>
          <w:szCs w:val="24"/>
        </w:rPr>
        <w:t>ultra</w:t>
      </w:r>
      <w:bookmarkEnd w:id="2"/>
      <w:r w:rsidR="00A63A5C">
        <w:rPr>
          <w:rFonts w:asciiTheme="majorBidi" w:hAnsiTheme="majorBidi" w:cstheme="majorBidi"/>
          <w:sz w:val="24"/>
          <w:szCs w:val="24"/>
        </w:rPr>
        <w:t>-</w:t>
      </w:r>
      <w:r w:rsidRPr="007D4DA8">
        <w:rPr>
          <w:rFonts w:asciiTheme="majorBidi" w:hAnsiTheme="majorBidi" w:cstheme="majorBidi"/>
          <w:sz w:val="24"/>
          <w:szCs w:val="24"/>
        </w:rPr>
        <w:t xml:space="preserve">Orthodox </w:t>
      </w:r>
      <w:r w:rsidR="00A63A5C">
        <w:rPr>
          <w:rFonts w:asciiTheme="majorBidi" w:hAnsiTheme="majorBidi" w:cstheme="majorBidi"/>
          <w:sz w:val="24"/>
          <w:szCs w:val="24"/>
        </w:rPr>
        <w:t>population</w:t>
      </w:r>
      <w:r w:rsidR="00A63A5C" w:rsidRPr="007D4DA8">
        <w:rPr>
          <w:rFonts w:asciiTheme="majorBidi" w:hAnsiTheme="majorBidi" w:cstheme="majorBidi"/>
          <w:sz w:val="24"/>
          <w:szCs w:val="24"/>
        </w:rPr>
        <w:t xml:space="preserve"> </w:t>
      </w:r>
      <w:r w:rsidRPr="007D4DA8">
        <w:rPr>
          <w:rFonts w:asciiTheme="majorBidi" w:hAnsiTheme="majorBidi" w:cstheme="majorBidi"/>
          <w:sz w:val="24"/>
          <w:szCs w:val="24"/>
        </w:rPr>
        <w:t xml:space="preserve">and in the Muslim </w:t>
      </w:r>
      <w:r w:rsidR="00A63A5C">
        <w:rPr>
          <w:rFonts w:asciiTheme="majorBidi" w:hAnsiTheme="majorBidi" w:cstheme="majorBidi"/>
          <w:sz w:val="24"/>
          <w:szCs w:val="24"/>
        </w:rPr>
        <w:t>population</w:t>
      </w:r>
      <w:r w:rsidRPr="007D4DA8">
        <w:rPr>
          <w:rFonts w:asciiTheme="majorBidi" w:hAnsiTheme="majorBidi" w:cstheme="majorBidi"/>
          <w:sz w:val="24"/>
          <w:szCs w:val="24"/>
        </w:rPr>
        <w:t xml:space="preserve">, which did not receive a similar budgetary support as the </w:t>
      </w:r>
      <w:r w:rsidR="008849D6" w:rsidRPr="007D4DA8">
        <w:rPr>
          <w:rFonts w:asciiTheme="majorBidi" w:hAnsiTheme="majorBidi" w:cstheme="majorBidi"/>
          <w:sz w:val="24"/>
          <w:szCs w:val="24"/>
        </w:rPr>
        <w:t xml:space="preserve">informal state-funded </w:t>
      </w:r>
      <w:r w:rsidRPr="007D4DA8">
        <w:rPr>
          <w:rFonts w:asciiTheme="majorBidi" w:hAnsiTheme="majorBidi" w:cstheme="majorBidi"/>
          <w:sz w:val="24"/>
          <w:szCs w:val="24"/>
        </w:rPr>
        <w:t xml:space="preserve">schools in the Arab </w:t>
      </w:r>
      <w:r w:rsidR="00183DA6">
        <w:rPr>
          <w:rFonts w:asciiTheme="majorBidi" w:hAnsiTheme="majorBidi" w:cstheme="majorBidi"/>
          <w:sz w:val="24"/>
          <w:szCs w:val="24"/>
        </w:rPr>
        <w:t>population</w:t>
      </w:r>
      <w:r w:rsidRPr="007D4DA8">
        <w:rPr>
          <w:rFonts w:asciiTheme="majorBidi" w:hAnsiTheme="majorBidi" w:cstheme="majorBidi"/>
          <w:sz w:val="24"/>
          <w:szCs w:val="24"/>
        </w:rPr>
        <w:t>. The petitioners claimed to meet the conditions stipulated in the law providing for the budgetary support.</w:t>
      </w:r>
    </w:p>
    <w:p w:rsidR="00AA2BA8" w:rsidRPr="007D4DA8" w:rsidRDefault="00AA2BA8">
      <w:pPr>
        <w:pStyle w:val="a8"/>
        <w:autoSpaceDE w:val="0"/>
        <w:autoSpaceDN w:val="0"/>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 xml:space="preserve">The Court ruled that decisions made regarding the provision of budgets for some of the </w:t>
      </w:r>
      <w:r w:rsidR="008849D6" w:rsidRPr="007D4DA8">
        <w:rPr>
          <w:rFonts w:asciiTheme="majorBidi" w:hAnsiTheme="majorBidi" w:cstheme="majorBidi"/>
          <w:sz w:val="24"/>
          <w:szCs w:val="24"/>
        </w:rPr>
        <w:t xml:space="preserve">informal state-funded </w:t>
      </w:r>
      <w:r w:rsidRPr="007D4DA8">
        <w:rPr>
          <w:rFonts w:asciiTheme="majorBidi" w:hAnsiTheme="majorBidi" w:cstheme="majorBidi"/>
          <w:sz w:val="24"/>
          <w:szCs w:val="24"/>
        </w:rPr>
        <w:t xml:space="preserve">schools in the Arab </w:t>
      </w:r>
      <w:r w:rsidR="00183DA6">
        <w:rPr>
          <w:rFonts w:asciiTheme="majorBidi" w:hAnsiTheme="majorBidi" w:cstheme="majorBidi"/>
          <w:sz w:val="24"/>
          <w:szCs w:val="24"/>
        </w:rPr>
        <w:t>population</w:t>
      </w:r>
      <w:r w:rsidRPr="007D4DA8">
        <w:rPr>
          <w:rFonts w:asciiTheme="majorBidi" w:hAnsiTheme="majorBidi" w:cstheme="majorBidi"/>
          <w:sz w:val="24"/>
          <w:szCs w:val="24"/>
        </w:rPr>
        <w:t xml:space="preserve">, are not affected by discrimination or by unreasonableness. Furthermore, The Court ruled that the budgetary condition which distinguishes the Arab </w:t>
      </w:r>
      <w:r w:rsidR="00183DA6">
        <w:rPr>
          <w:rFonts w:asciiTheme="majorBidi" w:hAnsiTheme="majorBidi" w:cstheme="majorBidi"/>
          <w:sz w:val="24"/>
          <w:szCs w:val="24"/>
        </w:rPr>
        <w:t>population</w:t>
      </w:r>
      <w:r w:rsidRPr="007D4DA8">
        <w:rPr>
          <w:rFonts w:asciiTheme="majorBidi" w:hAnsiTheme="majorBidi" w:cstheme="majorBidi"/>
          <w:sz w:val="24"/>
          <w:szCs w:val="24"/>
        </w:rPr>
        <w:t xml:space="preserve">, is a provision of an affirmative action of this minority group, and that this condition shall not be seen as discrimination. The Court further found that the restriction concerning the </w:t>
      </w:r>
      <w:r w:rsidRPr="007D4DA8">
        <w:rPr>
          <w:rFonts w:asciiTheme="majorBidi" w:hAnsiTheme="majorBidi" w:cstheme="majorBidi"/>
          <w:sz w:val="24"/>
          <w:szCs w:val="24"/>
        </w:rPr>
        <w:lastRenderedPageBreak/>
        <w:t>obligation to follow the core study program reflects appropriate considerations. The High Court of Justice decided that in light of the circumstances, the decisions regarding budgetary support and the approval of extra teaching hours are not discriminative compared to the other informal education institutions (H.C.J 7963/16 </w:t>
      </w:r>
      <w:r w:rsidRPr="007D4DA8">
        <w:rPr>
          <w:rFonts w:asciiTheme="majorBidi" w:hAnsiTheme="majorBidi" w:cstheme="majorBidi"/>
          <w:i/>
          <w:iCs/>
          <w:sz w:val="24"/>
          <w:szCs w:val="24"/>
        </w:rPr>
        <w:t>The Forum of Accredited Informal Schools v. The Government of Israel </w:t>
      </w:r>
      <w:r w:rsidRPr="007D4DA8">
        <w:rPr>
          <w:rFonts w:asciiTheme="majorBidi" w:hAnsiTheme="majorBidi" w:cstheme="majorBidi"/>
          <w:sz w:val="24"/>
          <w:szCs w:val="24"/>
        </w:rPr>
        <w:t>(07.11.2018)).</w:t>
      </w:r>
    </w:p>
    <w:p w:rsidR="00CE6265" w:rsidRPr="00A357DB" w:rsidRDefault="00CE6265">
      <w:pPr>
        <w:pStyle w:val="1"/>
        <w:spacing w:before="240" w:line="360" w:lineRule="auto"/>
        <w:ind w:left="360"/>
        <w:jc w:val="both"/>
        <w:rPr>
          <w:rFonts w:cs="Narkisim"/>
        </w:rPr>
      </w:pPr>
      <w:bookmarkStart w:id="3" w:name="_Toc14849495"/>
      <w:r w:rsidRPr="00A357DB">
        <w:rPr>
          <w:rFonts w:cs="Narkisim"/>
        </w:rPr>
        <w:t>Article 3 - Best Interests of the Child</w:t>
      </w:r>
      <w:bookmarkEnd w:id="3"/>
    </w:p>
    <w:p w:rsidR="00012A01" w:rsidRPr="007D4DA8" w:rsidRDefault="00012A01">
      <w:pPr>
        <w:pStyle w:val="a8"/>
        <w:numPr>
          <w:ilvl w:val="0"/>
          <w:numId w:val="21"/>
        </w:numPr>
        <w:autoSpaceDE w:val="0"/>
        <w:autoSpaceDN w:val="0"/>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August 30, 2014 the Nazareth </w:t>
      </w:r>
      <w:r w:rsidR="0097531D" w:rsidRPr="007D4DA8">
        <w:rPr>
          <w:rFonts w:asciiTheme="majorBidi" w:hAnsiTheme="majorBidi" w:cs="Narkisim"/>
          <w:sz w:val="24"/>
          <w:szCs w:val="24"/>
        </w:rPr>
        <w:t>Family Matters Court</w:t>
      </w:r>
      <w:r w:rsidRPr="007D4DA8">
        <w:rPr>
          <w:rFonts w:asciiTheme="majorBidi" w:hAnsiTheme="majorBidi" w:cs="Narkisim"/>
          <w:sz w:val="24"/>
          <w:szCs w:val="24"/>
        </w:rPr>
        <w:t xml:space="preserve"> ruled in the matter of </w:t>
      </w:r>
      <w:r w:rsidRPr="007D4DA8">
        <w:rPr>
          <w:rFonts w:asciiTheme="majorBidi" w:hAnsiTheme="majorBidi" w:cs="Narkisim"/>
          <w:i/>
          <w:iCs/>
          <w:sz w:val="24"/>
          <w:szCs w:val="24"/>
        </w:rPr>
        <w:t>A.L. v. Z.L.</w:t>
      </w:r>
      <w:r w:rsidRPr="007D4DA8">
        <w:rPr>
          <w:rFonts w:asciiTheme="majorBidi" w:hAnsiTheme="majorBidi" w:cs="Narkisim"/>
          <w:sz w:val="24"/>
          <w:szCs w:val="24"/>
        </w:rPr>
        <w:t xml:space="preserve"> The case addressed a divorced couple's disagreement regarding which school to send their daughter to. The daughter had always studied in an Anthroposophical school, yet since the mother had become the main guardian and moved to a different city, the daughter expressed her wish to move to a regular school in the new city. Her father opposed this decision.</w:t>
      </w:r>
    </w:p>
    <w:p w:rsidR="00012A01" w:rsidRPr="007D4DA8" w:rsidRDefault="00012A01">
      <w:pPr>
        <w:pStyle w:val="a8"/>
        <w:autoSpaceDE w:val="0"/>
        <w:autoSpaceDN w:val="0"/>
        <w:bidi w:val="0"/>
        <w:spacing w:before="240" w:line="360" w:lineRule="auto"/>
        <w:ind w:left="360"/>
        <w:jc w:val="both"/>
        <w:rPr>
          <w:rFonts w:asciiTheme="majorBidi" w:hAnsiTheme="majorBidi" w:cstheme="majorBidi"/>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while referring to the </w:t>
      </w:r>
      <w:r w:rsidR="00652D30">
        <w:rPr>
          <w:rFonts w:asciiTheme="majorBidi" w:hAnsiTheme="majorBidi" w:cs="Narkisim"/>
          <w:sz w:val="24"/>
          <w:szCs w:val="24"/>
        </w:rPr>
        <w:t>Article from the</w:t>
      </w:r>
      <w:r w:rsidRPr="007D4DA8">
        <w:rPr>
          <w:rFonts w:asciiTheme="majorBidi" w:hAnsiTheme="majorBidi" w:cs="Narkisim"/>
          <w:sz w:val="24"/>
          <w:szCs w:val="24"/>
        </w:rPr>
        <w:t xml:space="preserve"> CRC, stated that the wish of the child was paramount when assessing the best interest of </w:t>
      </w:r>
      <w:r w:rsidR="0028287B" w:rsidRPr="007D4DA8">
        <w:rPr>
          <w:rFonts w:asciiTheme="majorBidi" w:hAnsiTheme="majorBidi" w:cs="Narkisim"/>
          <w:sz w:val="24"/>
          <w:szCs w:val="24"/>
        </w:rPr>
        <w:t>the</w:t>
      </w:r>
      <w:r w:rsidRPr="007D4DA8">
        <w:rPr>
          <w:rFonts w:asciiTheme="majorBidi" w:hAnsiTheme="majorBidi" w:cs="Narkisim"/>
          <w:sz w:val="24"/>
          <w:szCs w:val="24"/>
        </w:rPr>
        <w:t xml:space="preserve"> child. It emphasized the importance of maintaining the child's autonomy and wishes in order to ensure their best interests are the main factor in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's decision. </w:t>
      </w:r>
      <w:r w:rsidR="00C551F6" w:rsidRPr="007D4DA8">
        <w:rPr>
          <w:rFonts w:asciiTheme="majorBidi" w:hAnsiTheme="majorBidi" w:cs="Narkisim"/>
          <w:sz w:val="24"/>
          <w:szCs w:val="24"/>
        </w:rPr>
        <w:t xml:space="preserve">As such, the daughter's wish </w:t>
      </w:r>
      <w:r w:rsidR="00C551F6" w:rsidRPr="007D4DA8">
        <w:rPr>
          <w:rFonts w:asciiTheme="majorBidi" w:hAnsiTheme="majorBidi" w:cstheme="majorBidi"/>
          <w:sz w:val="24"/>
          <w:szCs w:val="24"/>
        </w:rPr>
        <w:t xml:space="preserve">to move to a new school was upheld by the Court (F.M.C </w:t>
      </w:r>
      <w:r w:rsidR="00C551F6" w:rsidRPr="007D4DA8">
        <w:rPr>
          <w:rFonts w:asciiTheme="majorBidi" w:hAnsiTheme="majorBidi" w:cstheme="majorBidi"/>
          <w:sz w:val="24"/>
          <w:szCs w:val="24"/>
          <w:rtl/>
        </w:rPr>
        <w:t>42164-07-14</w:t>
      </w:r>
      <w:r w:rsidR="00C551F6" w:rsidRPr="007D4DA8">
        <w:rPr>
          <w:rFonts w:asciiTheme="majorBidi" w:hAnsiTheme="majorBidi" w:cs="Narkisim"/>
          <w:i/>
          <w:iCs/>
          <w:sz w:val="24"/>
          <w:szCs w:val="24"/>
        </w:rPr>
        <w:t xml:space="preserve"> A.L. v. Z.L.</w:t>
      </w:r>
      <w:r w:rsidR="00C551F6">
        <w:rPr>
          <w:rFonts w:asciiTheme="majorBidi" w:hAnsiTheme="majorBidi" w:cstheme="majorBidi"/>
          <w:sz w:val="24"/>
          <w:szCs w:val="24"/>
        </w:rPr>
        <w:t xml:space="preserve"> </w:t>
      </w:r>
      <w:r w:rsidR="00C551F6" w:rsidRPr="007D4DA8">
        <w:rPr>
          <w:rFonts w:asciiTheme="majorBidi" w:hAnsiTheme="majorBidi" w:cstheme="majorBidi"/>
          <w:sz w:val="24"/>
          <w:szCs w:val="24"/>
        </w:rPr>
        <w:t xml:space="preserve">(30.08.2014)). </w:t>
      </w:r>
    </w:p>
    <w:p w:rsidR="00012A01" w:rsidRPr="007D4DA8" w:rsidRDefault="00012A01">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December 12, 2018 the High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of Justice ruled in the</w:t>
      </w:r>
      <w:r w:rsidR="00881B78" w:rsidRPr="007D4DA8">
        <w:rPr>
          <w:rFonts w:asciiTheme="majorBidi" w:hAnsiTheme="majorBidi" w:cs="Narkisim"/>
          <w:sz w:val="24"/>
          <w:szCs w:val="24"/>
        </w:rPr>
        <w:t xml:space="preserve"> matter of</w:t>
      </w:r>
      <w:r w:rsidRPr="007D4DA8">
        <w:rPr>
          <w:rFonts w:asciiTheme="majorBidi" w:hAnsiTheme="majorBidi" w:cs="Narkisim"/>
          <w:sz w:val="24"/>
          <w:szCs w:val="24"/>
        </w:rPr>
        <w:t xml:space="preserve"> </w:t>
      </w:r>
      <w:r w:rsidRPr="007D4DA8">
        <w:rPr>
          <w:rFonts w:asciiTheme="majorBidi" w:hAnsiTheme="majorBidi" w:cs="Narkisim"/>
          <w:i/>
          <w:iCs/>
          <w:sz w:val="24"/>
          <w:szCs w:val="24"/>
        </w:rPr>
        <w:t>Anonymous v. The Minister of Interior</w:t>
      </w:r>
      <w:r w:rsidRPr="007D4DA8">
        <w:rPr>
          <w:rFonts w:asciiTheme="majorBidi" w:hAnsiTheme="majorBidi" w:cs="Narkisim"/>
          <w:sz w:val="24"/>
          <w:szCs w:val="24"/>
        </w:rPr>
        <w:t xml:space="preserve">. The case related to the refusal of the Minster of Interior to register same-sex couples on the birth certificate of their adoptive children in </w:t>
      </w:r>
      <w:r w:rsidR="006E4D26" w:rsidRPr="007D4DA8">
        <w:rPr>
          <w:rFonts w:asciiTheme="majorBidi" w:hAnsiTheme="majorBidi" w:cs="Narkisim"/>
          <w:sz w:val="24"/>
          <w:szCs w:val="24"/>
        </w:rPr>
        <w:t>"</w:t>
      </w:r>
      <w:r w:rsidRPr="007D4DA8">
        <w:rPr>
          <w:rFonts w:asciiTheme="majorBidi" w:hAnsiTheme="majorBidi" w:cs="Narkisim"/>
          <w:sz w:val="24"/>
          <w:szCs w:val="24"/>
        </w:rPr>
        <w:t>closed adoptions</w:t>
      </w:r>
      <w:r w:rsidR="006E4D26" w:rsidRPr="007D4DA8">
        <w:rPr>
          <w:rFonts w:asciiTheme="majorBidi" w:hAnsiTheme="majorBidi" w:cs="Narkisim"/>
          <w:sz w:val="24"/>
          <w:szCs w:val="24"/>
        </w:rPr>
        <w:t>" (which completely disconnects the relationship between the minor and his biological parents)</w:t>
      </w:r>
      <w:r w:rsidRPr="007D4DA8">
        <w:rPr>
          <w:rFonts w:asciiTheme="majorBidi" w:hAnsiTheme="majorBidi" w:cs="Narkisim"/>
          <w:sz w:val="24"/>
          <w:szCs w:val="24"/>
        </w:rPr>
        <w:t xml:space="preserve">. </w:t>
      </w:r>
      <w:r w:rsidR="000B48E2" w:rsidRPr="007D4DA8">
        <w:rPr>
          <w:rFonts w:asciiTheme="majorBidi" w:hAnsiTheme="majorBidi" w:cs="Narkisim"/>
          <w:sz w:val="24"/>
          <w:szCs w:val="24"/>
        </w:rPr>
        <w:t>The petitioner argued that t</w:t>
      </w:r>
      <w:r w:rsidR="006E4D26" w:rsidRPr="007D4DA8">
        <w:rPr>
          <w:rFonts w:asciiTheme="majorBidi" w:hAnsiTheme="majorBidi" w:cs="Narkisim"/>
          <w:sz w:val="24"/>
          <w:szCs w:val="24"/>
        </w:rPr>
        <w:t>he Minister's decision contradicts</w:t>
      </w:r>
      <w:r w:rsidRPr="007D4DA8">
        <w:rPr>
          <w:rFonts w:asciiTheme="majorBidi" w:hAnsiTheme="majorBidi" w:cs="Narkisim"/>
          <w:sz w:val="24"/>
          <w:szCs w:val="24"/>
        </w:rPr>
        <w:t xml:space="preserve"> the Israeli law requir</w:t>
      </w:r>
      <w:r w:rsidR="006E4D26" w:rsidRPr="007D4DA8">
        <w:rPr>
          <w:rFonts w:asciiTheme="majorBidi" w:hAnsiTheme="majorBidi" w:cs="Narkisim"/>
          <w:sz w:val="24"/>
          <w:szCs w:val="24"/>
        </w:rPr>
        <w:t>ing</w:t>
      </w:r>
      <w:r w:rsidRPr="007D4DA8">
        <w:rPr>
          <w:rFonts w:asciiTheme="majorBidi" w:hAnsiTheme="majorBidi" w:cs="Narkisim"/>
          <w:sz w:val="24"/>
          <w:szCs w:val="24"/>
        </w:rPr>
        <w:t xml:space="preserve"> that </w:t>
      </w:r>
      <w:r w:rsidR="0028287B" w:rsidRPr="007D4DA8">
        <w:rPr>
          <w:rFonts w:asciiTheme="majorBidi" w:hAnsiTheme="majorBidi" w:cs="Narkisim"/>
          <w:sz w:val="24"/>
          <w:szCs w:val="24"/>
        </w:rPr>
        <w:t xml:space="preserve">in </w:t>
      </w:r>
      <w:r w:rsidR="006E4D26" w:rsidRPr="007D4DA8">
        <w:rPr>
          <w:rFonts w:asciiTheme="majorBidi" w:hAnsiTheme="majorBidi" w:cs="Narkisim"/>
          <w:sz w:val="24"/>
          <w:szCs w:val="24"/>
        </w:rPr>
        <w:t xml:space="preserve">such </w:t>
      </w:r>
      <w:r w:rsidR="0028287B" w:rsidRPr="007D4DA8">
        <w:rPr>
          <w:rFonts w:asciiTheme="majorBidi" w:hAnsiTheme="majorBidi" w:cs="Narkisim"/>
          <w:sz w:val="24"/>
          <w:szCs w:val="24"/>
        </w:rPr>
        <w:t>adoption</w:t>
      </w:r>
      <w:r w:rsidR="006E4D26" w:rsidRPr="007D4DA8">
        <w:rPr>
          <w:rFonts w:asciiTheme="majorBidi" w:hAnsiTheme="majorBidi" w:cs="Narkisim"/>
          <w:sz w:val="24"/>
          <w:szCs w:val="24"/>
        </w:rPr>
        <w:t>s</w:t>
      </w:r>
      <w:r w:rsidR="0028287B" w:rsidRPr="007D4DA8">
        <w:rPr>
          <w:rFonts w:asciiTheme="majorBidi" w:hAnsiTheme="majorBidi" w:cs="Narkisim"/>
          <w:sz w:val="24"/>
          <w:szCs w:val="24"/>
        </w:rPr>
        <w:t xml:space="preserve"> </w:t>
      </w:r>
      <w:r w:rsidRPr="007D4DA8">
        <w:rPr>
          <w:rFonts w:asciiTheme="majorBidi" w:hAnsiTheme="majorBidi" w:cs="Narkisim"/>
          <w:sz w:val="24"/>
          <w:szCs w:val="24"/>
        </w:rPr>
        <w:t>the name</w:t>
      </w:r>
      <w:r w:rsidR="006E4D26" w:rsidRPr="007D4DA8">
        <w:rPr>
          <w:rFonts w:asciiTheme="majorBidi" w:hAnsiTheme="majorBidi" w:cs="Narkisim"/>
          <w:sz w:val="24"/>
          <w:szCs w:val="24"/>
        </w:rPr>
        <w:t>s</w:t>
      </w:r>
      <w:r w:rsidRPr="007D4DA8">
        <w:rPr>
          <w:rFonts w:asciiTheme="majorBidi" w:hAnsiTheme="majorBidi" w:cs="Narkisim"/>
          <w:sz w:val="24"/>
          <w:szCs w:val="24"/>
        </w:rPr>
        <w:t xml:space="preserve"> of the adoptive parents</w:t>
      </w:r>
      <w:r w:rsidR="00FE57D2" w:rsidRPr="007D4DA8">
        <w:rPr>
          <w:rFonts w:asciiTheme="majorBidi" w:hAnsiTheme="majorBidi" w:cs="Narkisim"/>
          <w:sz w:val="24"/>
          <w:szCs w:val="24"/>
        </w:rPr>
        <w:t xml:space="preserve"> </w:t>
      </w:r>
      <w:r w:rsidR="006E4D26" w:rsidRPr="007D4DA8">
        <w:rPr>
          <w:rFonts w:asciiTheme="majorBidi" w:hAnsiTheme="majorBidi" w:cs="Narkisim"/>
          <w:sz w:val="24"/>
          <w:szCs w:val="24"/>
        </w:rPr>
        <w:t xml:space="preserve">will be </w:t>
      </w:r>
      <w:r w:rsidR="000B48E2" w:rsidRPr="007D4DA8">
        <w:rPr>
          <w:rFonts w:asciiTheme="majorBidi" w:hAnsiTheme="majorBidi" w:cs="Narkisim"/>
          <w:sz w:val="24"/>
          <w:szCs w:val="24"/>
        </w:rPr>
        <w:t>registered</w:t>
      </w:r>
      <w:r w:rsidR="00FE57D2" w:rsidRPr="007D4DA8">
        <w:rPr>
          <w:rFonts w:asciiTheme="majorBidi" w:hAnsiTheme="majorBidi" w:cs="Narkisim"/>
          <w:sz w:val="24"/>
          <w:szCs w:val="24"/>
        </w:rPr>
        <w:t xml:space="preserve"> </w:t>
      </w:r>
      <w:r w:rsidR="006E4D26" w:rsidRPr="007D4DA8">
        <w:rPr>
          <w:rFonts w:asciiTheme="majorBidi" w:hAnsiTheme="majorBidi" w:cs="Narkisim"/>
          <w:sz w:val="24"/>
          <w:szCs w:val="24"/>
        </w:rPr>
        <w:t xml:space="preserve">in </w:t>
      </w:r>
      <w:r w:rsidR="00FE57D2" w:rsidRPr="007D4DA8">
        <w:rPr>
          <w:rFonts w:asciiTheme="majorBidi" w:hAnsiTheme="majorBidi" w:cs="Narkisim"/>
          <w:sz w:val="24"/>
          <w:szCs w:val="24"/>
        </w:rPr>
        <w:t xml:space="preserve">the </w:t>
      </w:r>
      <w:r w:rsidR="006E4D26" w:rsidRPr="007D4DA8">
        <w:rPr>
          <w:rFonts w:asciiTheme="majorBidi" w:hAnsiTheme="majorBidi" w:cs="Narkisim"/>
          <w:sz w:val="24"/>
          <w:szCs w:val="24"/>
        </w:rPr>
        <w:t xml:space="preserve">child's birth </w:t>
      </w:r>
      <w:r w:rsidR="00FE57D2" w:rsidRPr="007D4DA8">
        <w:rPr>
          <w:rFonts w:asciiTheme="majorBidi" w:hAnsiTheme="majorBidi" w:cs="Narkisim"/>
          <w:sz w:val="24"/>
          <w:szCs w:val="24"/>
        </w:rPr>
        <w:t>certificate</w:t>
      </w:r>
      <w:r w:rsidRPr="007D4DA8">
        <w:rPr>
          <w:rFonts w:asciiTheme="majorBidi" w:hAnsiTheme="majorBidi" w:cs="Narkisim"/>
          <w:sz w:val="24"/>
          <w:szCs w:val="24"/>
        </w:rPr>
        <w:t>.</w:t>
      </w:r>
    </w:p>
    <w:p w:rsidR="00012A01" w:rsidRPr="007D4DA8" w:rsidRDefault="00012A01">
      <w:pPr>
        <w:pStyle w:val="a8"/>
        <w:bidi w:val="0"/>
        <w:spacing w:before="240" w:line="360" w:lineRule="auto"/>
        <w:ind w:left="360"/>
        <w:jc w:val="both"/>
        <w:rPr>
          <w:rFonts w:asciiTheme="majorBidi" w:eastAsia="Times New Roman"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against the Minister of Interior, </w:t>
      </w:r>
      <w:r w:rsidRPr="007D4DA8">
        <w:rPr>
          <w:rFonts w:asciiTheme="majorBidi" w:hAnsiTheme="majorBidi" w:cs="Narkisim"/>
          <w:i/>
          <w:iCs/>
          <w:sz w:val="24"/>
          <w:szCs w:val="24"/>
        </w:rPr>
        <w:t>inter alia,</w:t>
      </w:r>
      <w:r w:rsidRPr="007D4DA8">
        <w:rPr>
          <w:rFonts w:asciiTheme="majorBidi" w:hAnsiTheme="majorBidi" w:cs="Narkisim"/>
          <w:sz w:val="24"/>
          <w:szCs w:val="24"/>
        </w:rPr>
        <w:t xml:space="preserve"> </w:t>
      </w:r>
      <w:r w:rsidR="00FE57D2" w:rsidRPr="007D4DA8">
        <w:rPr>
          <w:rFonts w:asciiTheme="majorBidi" w:hAnsiTheme="majorBidi" w:cs="Narkisim"/>
          <w:sz w:val="24"/>
          <w:szCs w:val="24"/>
        </w:rPr>
        <w:t>as it</w:t>
      </w:r>
      <w:r w:rsidRPr="007D4DA8">
        <w:rPr>
          <w:rFonts w:asciiTheme="majorBidi" w:hAnsiTheme="majorBidi" w:cs="Narkisim"/>
          <w:sz w:val="24"/>
          <w:szCs w:val="24"/>
        </w:rPr>
        <w:t xml:space="preserve"> found that it is in the best interest of the child to have a </w:t>
      </w:r>
      <w:r w:rsidR="00FE57D2" w:rsidRPr="007D4DA8">
        <w:rPr>
          <w:rFonts w:asciiTheme="majorBidi" w:hAnsiTheme="majorBidi" w:cs="Narkisim"/>
          <w:sz w:val="24"/>
          <w:szCs w:val="24"/>
        </w:rPr>
        <w:t xml:space="preserve">solid </w:t>
      </w:r>
      <w:r w:rsidRPr="007D4DA8">
        <w:rPr>
          <w:rFonts w:asciiTheme="majorBidi" w:hAnsiTheme="majorBidi" w:cs="Narkisim"/>
          <w:sz w:val="24"/>
          <w:szCs w:val="24"/>
        </w:rPr>
        <w:t xml:space="preserve">family unit, and that a child </w:t>
      </w:r>
      <w:r w:rsidR="00FE57D2" w:rsidRPr="007D4DA8">
        <w:rPr>
          <w:rFonts w:asciiTheme="majorBidi" w:hAnsiTheme="majorBidi" w:cs="Narkisim"/>
          <w:sz w:val="24"/>
          <w:szCs w:val="24"/>
        </w:rPr>
        <w:t xml:space="preserve">has </w:t>
      </w:r>
      <w:r w:rsidRPr="007D4DA8">
        <w:rPr>
          <w:rFonts w:asciiTheme="majorBidi" w:hAnsiTheme="majorBidi" w:cs="Narkisim"/>
          <w:sz w:val="24"/>
          <w:szCs w:val="24"/>
        </w:rPr>
        <w:t xml:space="preserve">the right to family. </w:t>
      </w:r>
      <w:r w:rsidR="00FE57D2" w:rsidRPr="007D4DA8">
        <w:rPr>
          <w:rFonts w:asciiTheme="majorBidi" w:hAnsiTheme="majorBidi" w:cs="Narkisim"/>
          <w:sz w:val="24"/>
          <w:szCs w:val="24"/>
        </w:rPr>
        <w:t xml:space="preserve">External </w:t>
      </w:r>
      <w:r w:rsidRPr="007D4DA8">
        <w:rPr>
          <w:rFonts w:asciiTheme="majorBidi" w:hAnsiTheme="majorBidi" w:cs="Narkisim"/>
          <w:sz w:val="24"/>
          <w:szCs w:val="24"/>
        </w:rPr>
        <w:t xml:space="preserve">considerations, such as the legitimacy of same-sex </w:t>
      </w:r>
      <w:r w:rsidR="00E77223" w:rsidRPr="007D4DA8">
        <w:rPr>
          <w:rFonts w:asciiTheme="majorBidi" w:hAnsiTheme="majorBidi" w:cs="Narkisim"/>
          <w:sz w:val="24"/>
          <w:szCs w:val="24"/>
        </w:rPr>
        <w:t>relationships</w:t>
      </w:r>
      <w:r w:rsidRPr="007D4DA8">
        <w:rPr>
          <w:rFonts w:asciiTheme="majorBidi" w:hAnsiTheme="majorBidi" w:cs="Narkisim"/>
          <w:sz w:val="24"/>
          <w:szCs w:val="24"/>
        </w:rPr>
        <w:t xml:space="preserve"> cannot </w:t>
      </w:r>
      <w:r w:rsidR="00FE57D2" w:rsidRPr="007D4DA8">
        <w:rPr>
          <w:rFonts w:asciiTheme="majorBidi" w:hAnsiTheme="majorBidi" w:cs="Narkisim"/>
          <w:sz w:val="24"/>
          <w:szCs w:val="24"/>
        </w:rPr>
        <w:t>infringe upon</w:t>
      </w:r>
      <w:r w:rsidRPr="007D4DA8">
        <w:rPr>
          <w:rFonts w:asciiTheme="majorBidi" w:hAnsiTheme="majorBidi" w:cs="Narkisim"/>
          <w:sz w:val="24"/>
          <w:szCs w:val="24"/>
        </w:rPr>
        <w:t xml:space="preserve"> the right of the child </w:t>
      </w:r>
      <w:r w:rsidR="00FE57D2" w:rsidRPr="007D4DA8">
        <w:rPr>
          <w:rFonts w:asciiTheme="majorBidi" w:hAnsiTheme="majorBidi" w:cs="Narkisim"/>
          <w:sz w:val="24"/>
          <w:szCs w:val="24"/>
        </w:rPr>
        <w:t>to have his</w:t>
      </w:r>
      <w:r w:rsidR="00183DA6">
        <w:rPr>
          <w:rFonts w:asciiTheme="majorBidi" w:hAnsiTheme="majorBidi" w:cs="Narkisim"/>
          <w:sz w:val="24"/>
          <w:szCs w:val="24"/>
        </w:rPr>
        <w:t>/her</w:t>
      </w:r>
      <w:r w:rsidR="00FE57D2" w:rsidRPr="007D4DA8">
        <w:rPr>
          <w:rFonts w:asciiTheme="majorBidi" w:hAnsiTheme="majorBidi" w:cs="Narkisim"/>
          <w:sz w:val="24"/>
          <w:szCs w:val="24"/>
        </w:rPr>
        <w:t xml:space="preserve"> parents </w:t>
      </w:r>
      <w:r w:rsidR="00FE57D2" w:rsidRPr="007D4DA8">
        <w:rPr>
          <w:rFonts w:asciiTheme="majorBidi" w:hAnsiTheme="majorBidi" w:cs="Narkisim"/>
          <w:sz w:val="24"/>
          <w:szCs w:val="24"/>
        </w:rPr>
        <w:lastRenderedPageBreak/>
        <w:t xml:space="preserve">names included in his/her </w:t>
      </w:r>
      <w:r w:rsidRPr="007D4DA8">
        <w:rPr>
          <w:rFonts w:asciiTheme="majorBidi" w:hAnsiTheme="majorBidi" w:cs="Narkisim"/>
          <w:sz w:val="24"/>
          <w:szCs w:val="24"/>
        </w:rPr>
        <w:t xml:space="preserve">birth certificate </w:t>
      </w:r>
      <w:r w:rsidR="009C3EA0" w:rsidRPr="007D4DA8">
        <w:rPr>
          <w:rFonts w:asciiTheme="majorBidi" w:eastAsia="Times New Roman" w:hAnsiTheme="majorBidi" w:cs="Narkisim"/>
          <w:sz w:val="24"/>
          <w:szCs w:val="24"/>
        </w:rPr>
        <w:t xml:space="preserve">(H.C.J 7344/17 </w:t>
      </w:r>
      <w:r w:rsidR="009C3EA0" w:rsidRPr="007D4DA8">
        <w:rPr>
          <w:rFonts w:asciiTheme="majorBidi" w:hAnsiTheme="majorBidi" w:cs="Narkisim"/>
          <w:i/>
          <w:iCs/>
          <w:sz w:val="24"/>
          <w:szCs w:val="24"/>
        </w:rPr>
        <w:t xml:space="preserve">Anonymous v. The Minister of Interior </w:t>
      </w:r>
      <w:r w:rsidR="009C3EA0" w:rsidRPr="007D4DA8">
        <w:rPr>
          <w:rFonts w:asciiTheme="majorBidi" w:hAnsiTheme="majorBidi" w:cs="Narkisim"/>
          <w:sz w:val="24"/>
          <w:szCs w:val="24"/>
        </w:rPr>
        <w:t>(12.12.2018)).</w:t>
      </w:r>
    </w:p>
    <w:p w:rsidR="00CE6265" w:rsidRPr="00A357DB" w:rsidRDefault="00CE6265">
      <w:pPr>
        <w:pStyle w:val="1"/>
        <w:spacing w:before="240" w:line="360" w:lineRule="auto"/>
        <w:jc w:val="both"/>
        <w:rPr>
          <w:rFonts w:cs="Narkisim"/>
        </w:rPr>
      </w:pPr>
      <w:bookmarkStart w:id="4" w:name="_Toc14849496"/>
      <w:r w:rsidRPr="00A357DB">
        <w:rPr>
          <w:rFonts w:cs="Narkisim"/>
        </w:rPr>
        <w:t>Article 4 - The Convention’s Legal Status</w:t>
      </w:r>
      <w:bookmarkEnd w:id="4"/>
    </w:p>
    <w:p w:rsidR="00C84AFF" w:rsidRPr="007D4DA8" w:rsidRDefault="00C84AFF">
      <w:pPr>
        <w:pStyle w:val="a8"/>
        <w:numPr>
          <w:ilvl w:val="0"/>
          <w:numId w:val="21"/>
        </w:numPr>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 xml:space="preserve">On December 16, 2018, the District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in Haifa </w:t>
      </w:r>
      <w:r w:rsidRPr="007D4DA8">
        <w:rPr>
          <w:rFonts w:ascii="Times New Roman" w:hAnsi="Times New Roman" w:cs="Times New Roman"/>
          <w:sz w:val="24"/>
          <w:szCs w:val="24"/>
        </w:rPr>
        <w:t>rejected</w:t>
      </w:r>
      <w:r w:rsidRPr="007D4DA8">
        <w:rPr>
          <w:rFonts w:asciiTheme="majorBidi" w:hAnsiTheme="majorBidi" w:cstheme="majorBidi"/>
          <w:sz w:val="24"/>
          <w:szCs w:val="24"/>
        </w:rPr>
        <w:t xml:space="preserve"> the claim of a father, who appeal</w:t>
      </w:r>
      <w:r w:rsidR="00FE57D2" w:rsidRPr="007D4DA8">
        <w:rPr>
          <w:rFonts w:asciiTheme="majorBidi" w:hAnsiTheme="majorBidi" w:cstheme="majorBidi"/>
          <w:sz w:val="24"/>
          <w:szCs w:val="24"/>
        </w:rPr>
        <w:t>ed</w:t>
      </w:r>
      <w:r w:rsidRPr="007D4DA8">
        <w:rPr>
          <w:rFonts w:asciiTheme="majorBidi" w:hAnsiTheme="majorBidi" w:cstheme="majorBidi"/>
          <w:sz w:val="24"/>
          <w:szCs w:val="24"/>
        </w:rPr>
        <w:t xml:space="preserve"> against the decision of the </w:t>
      </w:r>
      <w:r w:rsidR="0097531D" w:rsidRPr="007D4DA8">
        <w:rPr>
          <w:rFonts w:asciiTheme="majorBidi" w:hAnsiTheme="majorBidi" w:cstheme="majorBidi"/>
          <w:sz w:val="24"/>
          <w:szCs w:val="24"/>
        </w:rPr>
        <w:t>Family Matters Court</w:t>
      </w:r>
      <w:r w:rsidRPr="007D4DA8">
        <w:rPr>
          <w:rFonts w:asciiTheme="majorBidi" w:hAnsiTheme="majorBidi" w:cstheme="majorBidi"/>
          <w:sz w:val="24"/>
          <w:szCs w:val="24"/>
        </w:rPr>
        <w:t>, according to which his son (</w:t>
      </w:r>
      <w:r w:rsidR="00FE57D2" w:rsidRPr="007D4DA8">
        <w:rPr>
          <w:rFonts w:asciiTheme="majorBidi" w:hAnsiTheme="majorBidi" w:cstheme="majorBidi"/>
          <w:sz w:val="24"/>
          <w:szCs w:val="24"/>
        </w:rPr>
        <w:t xml:space="preserve">a </w:t>
      </w:r>
      <w:r w:rsidRPr="007D4DA8">
        <w:rPr>
          <w:rFonts w:asciiTheme="majorBidi" w:hAnsiTheme="majorBidi" w:cstheme="majorBidi"/>
          <w:sz w:val="24"/>
          <w:szCs w:val="24"/>
        </w:rPr>
        <w:t xml:space="preserve">minor) will stay under the exclusive (temporary) guardianship of his mother. </w:t>
      </w:r>
    </w:p>
    <w:p w:rsidR="00C84AFF" w:rsidRPr="007D4DA8" w:rsidRDefault="00C84AFF">
      <w:pPr>
        <w:pStyle w:val="a8"/>
        <w:bidi w:val="0"/>
        <w:spacing w:before="240" w:line="360" w:lineRule="auto"/>
        <w:ind w:left="360"/>
        <w:jc w:val="both"/>
        <w:rPr>
          <w:rFonts w:asciiTheme="majorBidi" w:hAnsiTheme="majorBidi" w:cstheme="majorBidi"/>
          <w:color w:val="000000"/>
          <w:sz w:val="24"/>
          <w:szCs w:val="24"/>
          <w:shd w:val="clear" w:color="auto" w:fill="FFFFFF"/>
        </w:rPr>
      </w:pPr>
      <w:r w:rsidRPr="007D4DA8">
        <w:rPr>
          <w:rFonts w:asciiTheme="majorBidi" w:hAnsiTheme="majorBidi" w:cstheme="majorBidi"/>
          <w:sz w:val="24"/>
          <w:szCs w:val="24"/>
        </w:rPr>
        <w:t xml:space="preserve">The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ruled that the </w:t>
      </w:r>
      <w:r w:rsidRPr="007D4DA8">
        <w:rPr>
          <w:rFonts w:asciiTheme="majorBidi" w:hAnsiTheme="majorBidi" w:cstheme="majorBidi"/>
          <w:color w:val="000000"/>
          <w:sz w:val="24"/>
          <w:szCs w:val="24"/>
          <w:shd w:val="clear" w:color="auto" w:fill="FFFFFF"/>
        </w:rPr>
        <w:t>appointment of the Mother as an exclusive and temporary guardian well serves the best interests of the minor, </w:t>
      </w:r>
      <w:r w:rsidRPr="007D4DA8">
        <w:rPr>
          <w:rFonts w:asciiTheme="majorBidi" w:hAnsiTheme="majorBidi" w:cstheme="majorBidi"/>
          <w:sz w:val="24"/>
          <w:szCs w:val="24"/>
        </w:rPr>
        <w:t xml:space="preserve">in accordance with </w:t>
      </w:r>
      <w:r w:rsidR="00183DA6">
        <w:rPr>
          <w:rFonts w:asciiTheme="majorBidi" w:hAnsiTheme="majorBidi" w:cstheme="majorBidi"/>
          <w:sz w:val="24"/>
          <w:szCs w:val="24"/>
        </w:rPr>
        <w:t>A</w:t>
      </w:r>
      <w:r w:rsidR="00183DA6" w:rsidRPr="007D4DA8">
        <w:rPr>
          <w:rFonts w:asciiTheme="majorBidi" w:hAnsiTheme="majorBidi" w:cstheme="majorBidi"/>
          <w:sz w:val="24"/>
          <w:szCs w:val="24"/>
        </w:rPr>
        <w:t xml:space="preserve">rticle </w:t>
      </w:r>
      <w:r w:rsidRPr="007D4DA8">
        <w:rPr>
          <w:rFonts w:asciiTheme="majorBidi" w:hAnsiTheme="majorBidi" w:cstheme="majorBidi"/>
          <w:sz w:val="24"/>
          <w:szCs w:val="24"/>
        </w:rPr>
        <w:t>3 of the C</w:t>
      </w:r>
      <w:r w:rsidR="00FE57D2" w:rsidRPr="007D4DA8">
        <w:rPr>
          <w:rFonts w:asciiTheme="majorBidi" w:hAnsiTheme="majorBidi" w:cstheme="majorBidi"/>
          <w:sz w:val="24"/>
          <w:szCs w:val="24"/>
        </w:rPr>
        <w:t>RC</w:t>
      </w:r>
      <w:r w:rsidRPr="007D4DA8">
        <w:rPr>
          <w:rFonts w:asciiTheme="majorBidi" w:hAnsiTheme="majorBidi" w:cstheme="majorBidi"/>
          <w:color w:val="000000"/>
          <w:sz w:val="24"/>
          <w:szCs w:val="24"/>
          <w:shd w:val="clear" w:color="auto" w:fill="FFFFFF"/>
        </w:rPr>
        <w:t xml:space="preserve"> </w:t>
      </w:r>
    </w:p>
    <w:p w:rsidR="00C84AFF" w:rsidRPr="007D4DA8" w:rsidRDefault="00C84AFF">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color w:val="000000"/>
          <w:sz w:val="24"/>
          <w:szCs w:val="24"/>
          <w:shd w:val="clear" w:color="auto" w:fill="FFFFFF"/>
        </w:rPr>
        <w:t xml:space="preserve">Furthermore, the </w:t>
      </w:r>
      <w:r w:rsidR="008734DB" w:rsidRPr="007D4DA8">
        <w:rPr>
          <w:rFonts w:asciiTheme="majorBidi" w:hAnsiTheme="majorBidi" w:cstheme="majorBidi"/>
          <w:color w:val="000000"/>
          <w:sz w:val="24"/>
          <w:szCs w:val="24"/>
          <w:shd w:val="clear" w:color="auto" w:fill="FFFFFF"/>
        </w:rPr>
        <w:t>Court</w:t>
      </w:r>
      <w:r w:rsidRPr="007D4DA8">
        <w:rPr>
          <w:rFonts w:asciiTheme="majorBidi" w:hAnsiTheme="majorBidi" w:cstheme="majorBidi"/>
          <w:color w:val="000000"/>
          <w:sz w:val="24"/>
          <w:szCs w:val="24"/>
          <w:shd w:val="clear" w:color="auto" w:fill="FFFFFF"/>
        </w:rPr>
        <w:t xml:space="preserve"> mentioned that there is no doubt that the professional</w:t>
      </w:r>
      <w:r w:rsidR="005C26CE" w:rsidRPr="007D4DA8">
        <w:rPr>
          <w:rFonts w:asciiTheme="majorBidi" w:hAnsiTheme="majorBidi" w:cstheme="majorBidi"/>
          <w:color w:val="000000"/>
          <w:sz w:val="24"/>
          <w:szCs w:val="24"/>
          <w:shd w:val="clear" w:color="auto" w:fill="FFFFFF"/>
        </w:rPr>
        <w:t xml:space="preserve"> opinions and recommendations </w:t>
      </w:r>
      <w:r w:rsidRPr="007D4DA8">
        <w:rPr>
          <w:rFonts w:asciiTheme="majorBidi" w:hAnsiTheme="majorBidi" w:cstheme="majorBidi"/>
          <w:color w:val="000000"/>
          <w:sz w:val="24"/>
          <w:szCs w:val="24"/>
          <w:shd w:val="clear" w:color="auto" w:fill="FFFFFF"/>
        </w:rPr>
        <w:t xml:space="preserve">provided </w:t>
      </w:r>
      <w:r w:rsidR="005C26CE" w:rsidRPr="007D4DA8">
        <w:rPr>
          <w:rFonts w:asciiTheme="majorBidi" w:hAnsiTheme="majorBidi" w:cstheme="majorBidi"/>
          <w:color w:val="000000"/>
          <w:sz w:val="24"/>
          <w:szCs w:val="24"/>
          <w:shd w:val="clear" w:color="auto" w:fill="FFFFFF"/>
        </w:rPr>
        <w:t>by the relevant functionaries were based on</w:t>
      </w:r>
      <w:r w:rsidRPr="007D4DA8">
        <w:rPr>
          <w:rFonts w:asciiTheme="majorBidi" w:hAnsiTheme="majorBidi" w:cstheme="majorBidi"/>
          <w:color w:val="000000"/>
          <w:sz w:val="24"/>
          <w:szCs w:val="24"/>
          <w:shd w:val="clear" w:color="auto" w:fill="FFFFFF"/>
        </w:rPr>
        <w:t xml:space="preserve"> this principle. However, and subsequent to the same principle, it was determined that the mother is committed to report to the father </w:t>
      </w:r>
      <w:r w:rsidR="005C26CE" w:rsidRPr="007D4DA8">
        <w:rPr>
          <w:rFonts w:asciiTheme="majorBidi" w:hAnsiTheme="majorBidi" w:cstheme="majorBidi"/>
          <w:color w:val="000000"/>
          <w:sz w:val="24"/>
          <w:szCs w:val="24"/>
          <w:shd w:val="clear" w:color="auto" w:fill="FFFFFF"/>
        </w:rPr>
        <w:t>of any</w:t>
      </w:r>
      <w:r w:rsidRPr="007D4DA8">
        <w:rPr>
          <w:rFonts w:asciiTheme="majorBidi" w:hAnsiTheme="majorBidi" w:cstheme="majorBidi"/>
          <w:color w:val="000000"/>
          <w:sz w:val="24"/>
          <w:szCs w:val="24"/>
          <w:shd w:val="clear" w:color="auto" w:fill="FFFFFF"/>
        </w:rPr>
        <w:t xml:space="preserve"> significant actions</w:t>
      </w:r>
      <w:r w:rsidR="005C26CE" w:rsidRPr="007D4DA8">
        <w:rPr>
          <w:rFonts w:asciiTheme="majorBidi" w:hAnsiTheme="majorBidi" w:cstheme="majorBidi"/>
          <w:color w:val="000000"/>
          <w:sz w:val="24"/>
          <w:szCs w:val="24"/>
          <w:shd w:val="clear" w:color="auto" w:fill="FFFFFF"/>
        </w:rPr>
        <w:t xml:space="preserve"> taken with regard to</w:t>
      </w:r>
      <w:r w:rsidRPr="007D4DA8">
        <w:rPr>
          <w:rFonts w:asciiTheme="majorBidi" w:hAnsiTheme="majorBidi" w:cstheme="majorBidi"/>
          <w:color w:val="000000"/>
          <w:sz w:val="24"/>
          <w:szCs w:val="24"/>
          <w:shd w:val="clear" w:color="auto" w:fill="FFFFFF"/>
        </w:rPr>
        <w:t xml:space="preserve"> the minor in cases that would require the consent of both parents. </w:t>
      </w:r>
      <w:r w:rsidRPr="007D4DA8">
        <w:rPr>
          <w:rFonts w:asciiTheme="majorBidi" w:hAnsiTheme="majorBidi" w:cstheme="majorBidi"/>
          <w:sz w:val="24"/>
          <w:szCs w:val="24"/>
        </w:rPr>
        <w:t>(F.M.Ap. (Haifa) 53110-10 17 </w:t>
      </w:r>
      <w:r w:rsidRPr="007D4DA8">
        <w:rPr>
          <w:rFonts w:asciiTheme="majorBidi" w:hAnsiTheme="majorBidi" w:cstheme="majorBidi"/>
          <w:i/>
          <w:iCs/>
          <w:sz w:val="24"/>
          <w:szCs w:val="24"/>
        </w:rPr>
        <w:t>S.B. v. The Attorney General - The Ministry of Social Affairs and Social Services </w:t>
      </w:r>
      <w:r w:rsidRPr="007D4DA8">
        <w:rPr>
          <w:rFonts w:asciiTheme="majorBidi" w:hAnsiTheme="majorBidi" w:cstheme="majorBidi"/>
          <w:sz w:val="24"/>
          <w:szCs w:val="24"/>
        </w:rPr>
        <w:t>(16.12.2018). </w:t>
      </w:r>
    </w:p>
    <w:p w:rsidR="005C0D5C" w:rsidRPr="007D4DA8" w:rsidRDefault="005C0D5C">
      <w:pPr>
        <w:pStyle w:val="a8"/>
        <w:numPr>
          <w:ilvl w:val="0"/>
          <w:numId w:val="21"/>
        </w:numPr>
        <w:autoSpaceDE w:val="0"/>
        <w:autoSpaceDN w:val="0"/>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On June 26, 2017 the Lod District Court ruled on the appeal of two</w:t>
      </w:r>
      <w:r w:rsidR="00F174AD">
        <w:rPr>
          <w:rFonts w:asciiTheme="majorBidi" w:hAnsiTheme="majorBidi" w:cs="Narkisim"/>
          <w:sz w:val="24"/>
          <w:szCs w:val="24"/>
        </w:rPr>
        <w:t xml:space="preserve"> (2)</w:t>
      </w:r>
      <w:r w:rsidRPr="007D4DA8">
        <w:rPr>
          <w:rFonts w:asciiTheme="majorBidi" w:hAnsiTheme="majorBidi" w:cs="Narkisim"/>
          <w:sz w:val="24"/>
          <w:szCs w:val="24"/>
        </w:rPr>
        <w:t xml:space="preserve"> mothers in a same-sex partnership wh</w:t>
      </w:r>
      <w:r w:rsidR="005C26CE" w:rsidRPr="007D4DA8">
        <w:rPr>
          <w:rFonts w:asciiTheme="majorBidi" w:hAnsiTheme="majorBidi" w:cs="Narkisim"/>
          <w:sz w:val="24"/>
          <w:szCs w:val="24"/>
        </w:rPr>
        <w:t>o</w:t>
      </w:r>
      <w:r w:rsidRPr="007D4DA8">
        <w:rPr>
          <w:rFonts w:asciiTheme="majorBidi" w:hAnsiTheme="majorBidi" w:cs="Narkisim"/>
          <w:sz w:val="24"/>
          <w:szCs w:val="24"/>
        </w:rPr>
        <w:t xml:space="preserve"> </w:t>
      </w:r>
      <w:r w:rsidR="005C26CE" w:rsidRPr="007D4DA8">
        <w:rPr>
          <w:rFonts w:asciiTheme="majorBidi" w:hAnsiTheme="majorBidi" w:cs="Narkisim"/>
          <w:sz w:val="24"/>
          <w:szCs w:val="24"/>
        </w:rPr>
        <w:t>conceived</w:t>
      </w:r>
      <w:r w:rsidRPr="007D4DA8">
        <w:rPr>
          <w:rFonts w:asciiTheme="majorBidi" w:hAnsiTheme="majorBidi" w:cs="Narkisim"/>
          <w:sz w:val="24"/>
          <w:szCs w:val="24"/>
        </w:rPr>
        <w:t xml:space="preserve"> a child </w:t>
      </w:r>
      <w:r w:rsidR="005C26CE" w:rsidRPr="007D4DA8">
        <w:rPr>
          <w:rFonts w:asciiTheme="majorBidi" w:hAnsiTheme="majorBidi" w:cs="Narkisim"/>
          <w:sz w:val="24"/>
          <w:szCs w:val="24"/>
        </w:rPr>
        <w:t xml:space="preserve">through </w:t>
      </w:r>
      <w:r w:rsidRPr="007D4DA8">
        <w:rPr>
          <w:rFonts w:asciiTheme="majorBidi" w:hAnsiTheme="majorBidi" w:cs="Narkisim"/>
          <w:sz w:val="24"/>
          <w:szCs w:val="24"/>
        </w:rPr>
        <w:t xml:space="preserve">sperm donation. The appeal addressed the question of when the </w:t>
      </w:r>
      <w:r w:rsidR="00EF6D19" w:rsidRPr="007D4DA8">
        <w:rPr>
          <w:rFonts w:asciiTheme="majorBidi" w:hAnsiTheme="majorBidi" w:cs="Narkisim"/>
          <w:sz w:val="24"/>
          <w:szCs w:val="24"/>
        </w:rPr>
        <w:t>judicial parenthood order</w:t>
      </w:r>
      <w:r w:rsidRPr="007D4DA8">
        <w:rPr>
          <w:rFonts w:asciiTheme="majorBidi" w:hAnsiTheme="majorBidi" w:cs="Narkisim"/>
          <w:sz w:val="24"/>
          <w:szCs w:val="24"/>
        </w:rPr>
        <w:t xml:space="preserve"> </w:t>
      </w:r>
      <w:r w:rsidR="00EF6D19" w:rsidRPr="007D4DA8">
        <w:rPr>
          <w:rFonts w:asciiTheme="majorBidi" w:hAnsiTheme="majorBidi" w:cs="Narkisim"/>
          <w:sz w:val="24"/>
          <w:szCs w:val="24"/>
        </w:rPr>
        <w:t xml:space="preserve">should </w:t>
      </w:r>
      <w:r w:rsidRPr="007D4DA8">
        <w:rPr>
          <w:rFonts w:asciiTheme="majorBidi" w:hAnsiTheme="majorBidi" w:cs="Narkisim"/>
          <w:sz w:val="24"/>
          <w:szCs w:val="24"/>
        </w:rPr>
        <w:t>be issued for the mother who did not carry the pregnancy</w:t>
      </w:r>
      <w:r w:rsidR="00EF6D19" w:rsidRPr="007D4DA8">
        <w:rPr>
          <w:rFonts w:asciiTheme="majorBidi" w:hAnsiTheme="majorBidi" w:cs="Narkisim"/>
          <w:sz w:val="24"/>
          <w:szCs w:val="24"/>
        </w:rPr>
        <w:t>.</w:t>
      </w:r>
      <w:r w:rsidRPr="007D4DA8">
        <w:rPr>
          <w:rFonts w:asciiTheme="majorBidi" w:hAnsiTheme="majorBidi" w:cs="Narkisim"/>
          <w:sz w:val="24"/>
          <w:szCs w:val="24"/>
        </w:rPr>
        <w:t xml:space="preserve"> According to the Attorney General</w:t>
      </w:r>
      <w:r w:rsidR="008C65DC">
        <w:rPr>
          <w:rFonts w:asciiTheme="majorBidi" w:hAnsiTheme="majorBidi" w:cs="Narkisim"/>
          <w:sz w:val="24"/>
          <w:szCs w:val="24"/>
        </w:rPr>
        <w:t>,</w:t>
      </w:r>
      <w:r w:rsidRPr="007D4DA8">
        <w:rPr>
          <w:rFonts w:asciiTheme="majorBidi" w:hAnsiTheme="majorBidi" w:cs="Narkisim"/>
          <w:sz w:val="24"/>
          <w:szCs w:val="24"/>
        </w:rPr>
        <w:t xml:space="preserve"> the </w:t>
      </w:r>
      <w:r w:rsidR="00EF6D19" w:rsidRPr="007D4DA8">
        <w:rPr>
          <w:rFonts w:asciiTheme="majorBidi" w:hAnsiTheme="majorBidi" w:cs="Narkisim"/>
          <w:sz w:val="24"/>
          <w:szCs w:val="24"/>
        </w:rPr>
        <w:t>judicial parenthood order</w:t>
      </w:r>
      <w:r w:rsidRPr="007D4DA8">
        <w:rPr>
          <w:rFonts w:asciiTheme="majorBidi" w:hAnsiTheme="majorBidi" w:cs="Narkisim"/>
          <w:sz w:val="24"/>
          <w:szCs w:val="24"/>
        </w:rPr>
        <w:t xml:space="preserve"> is constitutive</w:t>
      </w:r>
      <w:r w:rsidR="00EF6D19" w:rsidRPr="007D4DA8">
        <w:rPr>
          <w:rFonts w:asciiTheme="majorBidi" w:hAnsiTheme="majorBidi" w:cs="Narkisim"/>
          <w:sz w:val="24"/>
          <w:szCs w:val="24"/>
        </w:rPr>
        <w:t>, as</w:t>
      </w:r>
      <w:r w:rsidRPr="007D4DA8">
        <w:rPr>
          <w:rFonts w:asciiTheme="majorBidi" w:hAnsiTheme="majorBidi" w:cs="Narkisim"/>
          <w:sz w:val="24"/>
          <w:szCs w:val="24"/>
        </w:rPr>
        <w:t xml:space="preserve"> it creates the parental relationship, </w:t>
      </w:r>
      <w:r w:rsidR="00EF6D19" w:rsidRPr="007D4DA8">
        <w:rPr>
          <w:rFonts w:asciiTheme="majorBidi" w:hAnsiTheme="majorBidi" w:cs="Narkisim"/>
          <w:sz w:val="24"/>
          <w:szCs w:val="24"/>
        </w:rPr>
        <w:t>and</w:t>
      </w:r>
      <w:r w:rsidRPr="007D4DA8">
        <w:rPr>
          <w:rFonts w:asciiTheme="majorBidi" w:hAnsiTheme="majorBidi" w:cs="Narkisim"/>
          <w:sz w:val="24"/>
          <w:szCs w:val="24"/>
        </w:rPr>
        <w:t xml:space="preserve"> is not declaratory</w:t>
      </w:r>
      <w:r w:rsidR="00EF6D19" w:rsidRPr="007D4DA8">
        <w:rPr>
          <w:rFonts w:asciiTheme="majorBidi" w:hAnsiTheme="majorBidi" w:cs="Narkisim"/>
          <w:sz w:val="24"/>
          <w:szCs w:val="24"/>
        </w:rPr>
        <w:t xml:space="preserve"> in its nature</w:t>
      </w:r>
      <w:r w:rsidRPr="007D4DA8">
        <w:rPr>
          <w:rFonts w:asciiTheme="majorBidi" w:hAnsiTheme="majorBidi" w:cs="Narkisim"/>
          <w:sz w:val="24"/>
          <w:szCs w:val="24"/>
        </w:rPr>
        <w:t xml:space="preserve">. </w:t>
      </w:r>
    </w:p>
    <w:p w:rsidR="005C0D5C" w:rsidRPr="007D4DA8" w:rsidRDefault="005C0D5C">
      <w:pPr>
        <w:pStyle w:val="a8"/>
        <w:autoSpaceDE w:val="0"/>
        <w:autoSpaceDN w:val="0"/>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Court ordered that although the general rule is that any non-genetic parenthood should be treated with </w:t>
      </w:r>
      <w:r w:rsidR="00EF6D19" w:rsidRPr="007D4DA8">
        <w:rPr>
          <w:rFonts w:asciiTheme="majorBidi" w:hAnsiTheme="majorBidi" w:cs="Narkisim"/>
          <w:sz w:val="24"/>
          <w:szCs w:val="24"/>
        </w:rPr>
        <w:t>due sensitivity</w:t>
      </w:r>
      <w:r w:rsidRPr="007D4DA8">
        <w:rPr>
          <w:rFonts w:asciiTheme="majorBidi" w:hAnsiTheme="majorBidi" w:cs="Narkisim"/>
          <w:sz w:val="24"/>
          <w:szCs w:val="24"/>
        </w:rPr>
        <w:t xml:space="preserve">, the decision to </w:t>
      </w:r>
      <w:r w:rsidR="00EF6D19" w:rsidRPr="007D4DA8">
        <w:rPr>
          <w:rFonts w:asciiTheme="majorBidi" w:hAnsiTheme="majorBidi" w:cs="Narkisim"/>
          <w:sz w:val="24"/>
          <w:szCs w:val="24"/>
        </w:rPr>
        <w:t>set</w:t>
      </w:r>
      <w:r w:rsidRPr="007D4DA8">
        <w:rPr>
          <w:rFonts w:asciiTheme="majorBidi" w:hAnsiTheme="majorBidi" w:cs="Narkisim"/>
          <w:sz w:val="24"/>
          <w:szCs w:val="24"/>
        </w:rPr>
        <w:t xml:space="preserve"> the </w:t>
      </w:r>
      <w:r w:rsidR="00EF6D19" w:rsidRPr="007D4DA8">
        <w:rPr>
          <w:rFonts w:asciiTheme="majorBidi" w:hAnsiTheme="majorBidi" w:cs="Narkisim"/>
          <w:sz w:val="24"/>
          <w:szCs w:val="24"/>
        </w:rPr>
        <w:t xml:space="preserve">date of the entry into force of </w:t>
      </w:r>
      <w:r w:rsidRPr="007D4DA8">
        <w:rPr>
          <w:rFonts w:asciiTheme="majorBidi" w:hAnsiTheme="majorBidi" w:cs="Narkisim"/>
          <w:sz w:val="24"/>
          <w:szCs w:val="24"/>
        </w:rPr>
        <w:t xml:space="preserve">the </w:t>
      </w:r>
      <w:r w:rsidR="00EF6D19" w:rsidRPr="007D4DA8">
        <w:rPr>
          <w:rFonts w:asciiTheme="majorBidi" w:hAnsiTheme="majorBidi" w:cs="Narkisim"/>
          <w:sz w:val="24"/>
          <w:szCs w:val="24"/>
        </w:rPr>
        <w:t>judicial parenthood order</w:t>
      </w:r>
      <w:r w:rsidRPr="007D4DA8">
        <w:rPr>
          <w:rFonts w:asciiTheme="majorBidi" w:hAnsiTheme="majorBidi" w:cs="Narkisim"/>
          <w:sz w:val="24"/>
          <w:szCs w:val="24"/>
        </w:rPr>
        <w:t xml:space="preserve"> </w:t>
      </w:r>
      <w:r w:rsidR="00EF6D19" w:rsidRPr="007D4DA8">
        <w:rPr>
          <w:rFonts w:asciiTheme="majorBidi" w:hAnsiTheme="majorBidi" w:cs="Narkisim"/>
          <w:sz w:val="24"/>
          <w:szCs w:val="24"/>
        </w:rPr>
        <w:t>for</w:t>
      </w:r>
      <w:r w:rsidRPr="007D4DA8">
        <w:rPr>
          <w:rFonts w:asciiTheme="majorBidi" w:hAnsiTheme="majorBidi" w:cs="Narkisim"/>
          <w:sz w:val="24"/>
          <w:szCs w:val="24"/>
        </w:rPr>
        <w:t xml:space="preserve"> the date of the birth is within the discretion of the court, so long as certain requirements are met.</w:t>
      </w:r>
    </w:p>
    <w:p w:rsidR="005C0D5C" w:rsidRPr="007D4DA8" w:rsidRDefault="005C0D5C">
      <w:pPr>
        <w:pStyle w:val="a8"/>
        <w:autoSpaceDE w:val="0"/>
        <w:autoSpaceDN w:val="0"/>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In its decision, The Court relied upon </w:t>
      </w:r>
      <w:r w:rsidR="003814B4">
        <w:rPr>
          <w:rFonts w:asciiTheme="majorBidi" w:hAnsiTheme="majorBidi" w:cs="Narkisim"/>
          <w:sz w:val="24"/>
          <w:szCs w:val="24"/>
        </w:rPr>
        <w:t>A</w:t>
      </w:r>
      <w:r w:rsidR="003814B4" w:rsidRPr="007D4DA8">
        <w:rPr>
          <w:rFonts w:asciiTheme="majorBidi" w:hAnsiTheme="majorBidi" w:cs="Narkisim"/>
          <w:sz w:val="24"/>
          <w:szCs w:val="24"/>
        </w:rPr>
        <w:t xml:space="preserve">rticle </w:t>
      </w:r>
      <w:r w:rsidRPr="007D4DA8">
        <w:rPr>
          <w:rFonts w:asciiTheme="majorBidi" w:hAnsiTheme="majorBidi" w:cs="Narkisim"/>
          <w:sz w:val="24"/>
          <w:szCs w:val="24"/>
        </w:rPr>
        <w:t>7 of the CRC</w:t>
      </w:r>
      <w:r w:rsidR="00EF6D19" w:rsidRPr="007D4DA8">
        <w:rPr>
          <w:rFonts w:asciiTheme="majorBidi" w:hAnsiTheme="majorBidi" w:cs="Narkisim"/>
          <w:sz w:val="24"/>
          <w:szCs w:val="24"/>
        </w:rPr>
        <w:t>,</w:t>
      </w:r>
      <w:r w:rsidRPr="007D4DA8">
        <w:rPr>
          <w:rFonts w:asciiTheme="majorBidi" w:hAnsiTheme="majorBidi" w:cs="Narkisim"/>
          <w:sz w:val="24"/>
          <w:szCs w:val="24"/>
        </w:rPr>
        <w:t xml:space="preserve"> which grants a child the right to know who </w:t>
      </w:r>
      <w:r w:rsidR="00EF6D19" w:rsidRPr="007D4DA8">
        <w:rPr>
          <w:rFonts w:asciiTheme="majorBidi" w:hAnsiTheme="majorBidi" w:cs="Narkisim"/>
          <w:sz w:val="24"/>
          <w:szCs w:val="24"/>
        </w:rPr>
        <w:t>his/her</w:t>
      </w:r>
      <w:r w:rsidRPr="007D4DA8">
        <w:rPr>
          <w:rFonts w:asciiTheme="majorBidi" w:hAnsiTheme="majorBidi" w:cs="Narkisim"/>
          <w:sz w:val="24"/>
          <w:szCs w:val="24"/>
        </w:rPr>
        <w:t xml:space="preserve"> parents are from the day they are born. (F.M.Ap 60269-01-17 </w:t>
      </w:r>
      <w:r w:rsidRPr="007D4DA8">
        <w:rPr>
          <w:rFonts w:asciiTheme="majorBidi" w:hAnsiTheme="majorBidi" w:cs="Narkisim"/>
          <w:i/>
          <w:iCs/>
          <w:sz w:val="24"/>
          <w:szCs w:val="24"/>
        </w:rPr>
        <w:t>State Attorney General v. Maayan Sol</w:t>
      </w:r>
      <w:r w:rsidRPr="007D4DA8">
        <w:rPr>
          <w:rFonts w:asciiTheme="majorBidi" w:hAnsiTheme="majorBidi" w:cs="Narkisim"/>
          <w:sz w:val="24"/>
          <w:szCs w:val="24"/>
        </w:rPr>
        <w:t xml:space="preserve"> (26.06.2017)).</w:t>
      </w:r>
    </w:p>
    <w:p w:rsidR="00CE6265" w:rsidRPr="00A357DB" w:rsidRDefault="00CE6265" w:rsidP="00EC78BD">
      <w:pPr>
        <w:pStyle w:val="1"/>
        <w:spacing w:before="240" w:line="360" w:lineRule="auto"/>
        <w:jc w:val="both"/>
        <w:rPr>
          <w:rFonts w:cs="Narkisim"/>
        </w:rPr>
      </w:pPr>
      <w:bookmarkStart w:id="5" w:name="_Toc14849497"/>
      <w:r w:rsidRPr="00A357DB">
        <w:rPr>
          <w:rFonts w:cs="Narkisim"/>
        </w:rPr>
        <w:t>Article 5 - Parental Guidance and Responsibilities</w:t>
      </w:r>
      <w:bookmarkEnd w:id="5"/>
    </w:p>
    <w:p w:rsidR="00191F0D" w:rsidRPr="007D4DA8" w:rsidRDefault="00191F0D">
      <w:pPr>
        <w:pStyle w:val="a8"/>
        <w:numPr>
          <w:ilvl w:val="0"/>
          <w:numId w:val="21"/>
        </w:numPr>
        <w:bidi w:val="0"/>
        <w:spacing w:before="240" w:line="360" w:lineRule="auto"/>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lastRenderedPageBreak/>
        <w:t xml:space="preserve">On September 3, 2014 the Tel-Aviv Jaffa District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ruled on appeal</w:t>
      </w:r>
      <w:r w:rsidR="00765EE3" w:rsidRPr="007D4DA8">
        <w:rPr>
          <w:rFonts w:asciiTheme="majorBidi" w:eastAsia="Times New Roman" w:hAnsiTheme="majorBidi" w:cs="Narkisim"/>
          <w:sz w:val="24"/>
          <w:szCs w:val="24"/>
        </w:rPr>
        <w:t xml:space="preserve"> 61664-07-14 </w:t>
      </w:r>
      <w:r w:rsidRPr="007D4DA8">
        <w:rPr>
          <w:rFonts w:asciiTheme="majorBidi" w:eastAsia="Times New Roman" w:hAnsiTheme="majorBidi" w:cs="Narkisim"/>
          <w:i/>
          <w:iCs/>
          <w:sz w:val="24"/>
          <w:szCs w:val="24"/>
        </w:rPr>
        <w:t>A.Z. v. V.H.</w:t>
      </w:r>
      <w:r w:rsidR="00765EE3" w:rsidRPr="007D4DA8">
        <w:rPr>
          <w:rFonts w:asciiTheme="majorBidi" w:eastAsia="Times New Roman" w:hAnsiTheme="majorBidi" w:cs="Narkisim"/>
          <w:sz w:val="24"/>
          <w:szCs w:val="24"/>
        </w:rPr>
        <w:t xml:space="preserve"> </w:t>
      </w:r>
      <w:r w:rsidRPr="007D4DA8">
        <w:rPr>
          <w:rFonts w:asciiTheme="majorBidi" w:eastAsia="Times New Roman" w:hAnsiTheme="majorBidi" w:cs="Narkisim"/>
          <w:sz w:val="24"/>
          <w:szCs w:val="24"/>
        </w:rPr>
        <w:t xml:space="preserve">The appeal </w:t>
      </w:r>
      <w:r w:rsidR="00765EE3" w:rsidRPr="007D4DA8">
        <w:rPr>
          <w:rFonts w:asciiTheme="majorBidi" w:eastAsia="Times New Roman" w:hAnsiTheme="majorBidi" w:cs="Narkisim"/>
          <w:sz w:val="24"/>
          <w:szCs w:val="24"/>
        </w:rPr>
        <w:t>concerned</w:t>
      </w:r>
      <w:r w:rsidRPr="007D4DA8">
        <w:rPr>
          <w:rFonts w:asciiTheme="majorBidi" w:eastAsia="Times New Roman" w:hAnsiTheme="majorBidi" w:cs="Narkisim"/>
          <w:sz w:val="24"/>
          <w:szCs w:val="24"/>
        </w:rPr>
        <w:t xml:space="preserve"> a divorced couple in which the mother decided unilaterally to move to a different city </w:t>
      </w:r>
      <w:r w:rsidR="00765EE3" w:rsidRPr="007D4DA8">
        <w:rPr>
          <w:rFonts w:asciiTheme="majorBidi" w:eastAsia="Times New Roman" w:hAnsiTheme="majorBidi" w:cs="Narkisim"/>
          <w:sz w:val="24"/>
          <w:szCs w:val="24"/>
        </w:rPr>
        <w:t>with her children</w:t>
      </w:r>
      <w:r w:rsidR="003814B4">
        <w:rPr>
          <w:rFonts w:asciiTheme="majorBidi" w:eastAsia="Times New Roman" w:hAnsiTheme="majorBidi" w:cs="Narkisim"/>
          <w:sz w:val="24"/>
          <w:szCs w:val="24"/>
        </w:rPr>
        <w:t>,</w:t>
      </w:r>
      <w:r w:rsidR="003814B4" w:rsidRPr="007D4DA8">
        <w:rPr>
          <w:rFonts w:asciiTheme="majorBidi" w:eastAsia="Times New Roman" w:hAnsiTheme="majorBidi" w:cs="Narkisim"/>
          <w:sz w:val="24"/>
          <w:szCs w:val="24"/>
        </w:rPr>
        <w:t xml:space="preserve"> </w:t>
      </w:r>
      <w:r w:rsidRPr="007D4DA8">
        <w:rPr>
          <w:rFonts w:asciiTheme="majorBidi" w:eastAsia="Times New Roman" w:hAnsiTheme="majorBidi" w:cs="Narkisim"/>
          <w:sz w:val="24"/>
          <w:szCs w:val="24"/>
        </w:rPr>
        <w:t>without attempting to inform or reach a</w:t>
      </w:r>
      <w:r w:rsidR="00765EE3" w:rsidRPr="007D4DA8">
        <w:rPr>
          <w:rFonts w:asciiTheme="majorBidi" w:eastAsia="Times New Roman" w:hAnsiTheme="majorBidi" w:cs="Narkisim"/>
          <w:sz w:val="24"/>
          <w:szCs w:val="24"/>
        </w:rPr>
        <w:t>n agreement</w:t>
      </w:r>
      <w:r w:rsidRPr="007D4DA8">
        <w:rPr>
          <w:rFonts w:asciiTheme="majorBidi" w:eastAsia="Times New Roman" w:hAnsiTheme="majorBidi" w:cs="Narkisim"/>
          <w:sz w:val="24"/>
          <w:szCs w:val="24"/>
        </w:rPr>
        <w:t xml:space="preserve"> with the father. </w:t>
      </w:r>
    </w:p>
    <w:p w:rsidR="00191F0D" w:rsidRDefault="00191F0D">
      <w:pPr>
        <w:pStyle w:val="a8"/>
        <w:bidi w:val="0"/>
        <w:spacing w:before="240" w:line="360" w:lineRule="auto"/>
        <w:ind w:left="360"/>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found that even though the mother was the main guardian</w:t>
      </w:r>
      <w:r w:rsidR="00765EE3" w:rsidRPr="007D4DA8">
        <w:rPr>
          <w:rFonts w:asciiTheme="majorBidi" w:eastAsia="Times New Roman" w:hAnsiTheme="majorBidi" w:cs="Narkisim"/>
          <w:sz w:val="24"/>
          <w:szCs w:val="24"/>
        </w:rPr>
        <w:t xml:space="preserve"> of the children</w:t>
      </w:r>
      <w:r w:rsidRPr="007D4DA8">
        <w:rPr>
          <w:rFonts w:asciiTheme="majorBidi" w:eastAsia="Times New Roman" w:hAnsiTheme="majorBidi" w:cs="Narkisim"/>
          <w:sz w:val="24"/>
          <w:szCs w:val="24"/>
        </w:rPr>
        <w:t xml:space="preserve">, the father had a right </w:t>
      </w:r>
      <w:r w:rsidR="000B110C">
        <w:rPr>
          <w:rFonts w:asciiTheme="majorBidi" w:eastAsia="Times New Roman" w:hAnsiTheme="majorBidi" w:cs="Narkisim"/>
          <w:sz w:val="24"/>
          <w:szCs w:val="24"/>
        </w:rPr>
        <w:t xml:space="preserve">to </w:t>
      </w:r>
      <w:r w:rsidR="00B10427">
        <w:rPr>
          <w:rFonts w:asciiTheme="majorBidi" w:eastAsia="Times New Roman" w:hAnsiTheme="majorBidi" w:cs="Narkisim"/>
          <w:sz w:val="24"/>
          <w:szCs w:val="24"/>
        </w:rPr>
        <w:t>weigh in</w:t>
      </w:r>
      <w:r w:rsidRPr="007D4DA8">
        <w:rPr>
          <w:rFonts w:asciiTheme="majorBidi" w:eastAsia="Times New Roman" w:hAnsiTheme="majorBidi" w:cs="Narkisim"/>
          <w:sz w:val="24"/>
          <w:szCs w:val="24"/>
        </w:rPr>
        <w:t xml:space="preserve"> </w:t>
      </w:r>
      <w:r w:rsidR="00765EE3" w:rsidRPr="007D4DA8">
        <w:rPr>
          <w:rFonts w:asciiTheme="majorBidi" w:eastAsia="Times New Roman" w:hAnsiTheme="majorBidi" w:cs="Narkisim"/>
          <w:sz w:val="24"/>
          <w:szCs w:val="24"/>
        </w:rPr>
        <w:t xml:space="preserve">such </w:t>
      </w:r>
      <w:r w:rsidRPr="007D4DA8">
        <w:rPr>
          <w:rFonts w:asciiTheme="majorBidi" w:eastAsia="Times New Roman" w:hAnsiTheme="majorBidi" w:cs="Narkisim"/>
          <w:sz w:val="24"/>
          <w:szCs w:val="24"/>
        </w:rPr>
        <w:t xml:space="preserve">decisions.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stated that children are not objects which may be </w:t>
      </w:r>
      <w:r w:rsidR="00765EE3" w:rsidRPr="007D4DA8">
        <w:rPr>
          <w:rFonts w:asciiTheme="majorBidi" w:eastAsia="Times New Roman" w:hAnsiTheme="majorBidi" w:cs="Narkisim"/>
          <w:sz w:val="24"/>
          <w:szCs w:val="24"/>
        </w:rPr>
        <w:t>moved</w:t>
      </w:r>
      <w:r w:rsidRPr="007D4DA8">
        <w:rPr>
          <w:rFonts w:asciiTheme="majorBidi" w:eastAsia="Times New Roman" w:hAnsiTheme="majorBidi" w:cs="Narkisim"/>
          <w:sz w:val="24"/>
          <w:szCs w:val="24"/>
        </w:rPr>
        <w:t xml:space="preserve"> from </w:t>
      </w:r>
      <w:r w:rsidR="00765EE3" w:rsidRPr="007D4DA8">
        <w:rPr>
          <w:rFonts w:asciiTheme="majorBidi" w:eastAsia="Times New Roman" w:hAnsiTheme="majorBidi" w:cs="Narkisim"/>
          <w:sz w:val="24"/>
          <w:szCs w:val="24"/>
        </w:rPr>
        <w:t xml:space="preserve">one </w:t>
      </w:r>
      <w:r w:rsidRPr="007D4DA8">
        <w:rPr>
          <w:rFonts w:asciiTheme="majorBidi" w:eastAsia="Times New Roman" w:hAnsiTheme="majorBidi" w:cs="Narkisim"/>
          <w:sz w:val="24"/>
          <w:szCs w:val="24"/>
        </w:rPr>
        <w:t xml:space="preserve">place to </w:t>
      </w:r>
      <w:r w:rsidR="00765EE3" w:rsidRPr="007D4DA8">
        <w:rPr>
          <w:rFonts w:asciiTheme="majorBidi" w:eastAsia="Times New Roman" w:hAnsiTheme="majorBidi" w:cs="Narkisim"/>
          <w:sz w:val="24"/>
          <w:szCs w:val="24"/>
        </w:rPr>
        <w:t>another</w:t>
      </w:r>
      <w:r w:rsidRPr="007D4DA8">
        <w:rPr>
          <w:rFonts w:asciiTheme="majorBidi" w:eastAsia="Times New Roman" w:hAnsiTheme="majorBidi" w:cs="Narkisim"/>
          <w:sz w:val="24"/>
          <w:szCs w:val="24"/>
        </w:rPr>
        <w:t xml:space="preserve">. Continuity and security are of crucial importance to children and ought to be protected. As such,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upheld the </w:t>
      </w:r>
      <w:r w:rsidR="0097531D" w:rsidRPr="007D4DA8">
        <w:rPr>
          <w:rFonts w:asciiTheme="majorBidi" w:eastAsia="Times New Roman" w:hAnsiTheme="majorBidi" w:cs="Narkisim"/>
          <w:sz w:val="24"/>
          <w:szCs w:val="24"/>
        </w:rPr>
        <w:t>Family Matters Court</w:t>
      </w:r>
      <w:r w:rsidRPr="007D4DA8">
        <w:rPr>
          <w:rFonts w:asciiTheme="majorBidi" w:eastAsia="Times New Roman" w:hAnsiTheme="majorBidi" w:cs="Narkisim"/>
          <w:sz w:val="24"/>
          <w:szCs w:val="24"/>
        </w:rPr>
        <w:t xml:space="preserve">'s decision to have the children move to their father's house and remain in their previous city of residence </w:t>
      </w:r>
      <w:r w:rsidR="00EC6CA0" w:rsidRPr="007D4DA8">
        <w:rPr>
          <w:rFonts w:asciiTheme="majorBidi" w:eastAsia="Times New Roman" w:hAnsiTheme="majorBidi" w:cs="Narkisim"/>
          <w:sz w:val="24"/>
          <w:szCs w:val="24"/>
        </w:rPr>
        <w:t>(F.M.Rq.</w:t>
      </w:r>
      <w:r w:rsidR="00EC6CA0" w:rsidRPr="007D4DA8">
        <w:rPr>
          <w:rFonts w:asciiTheme="majorBidi" w:hAnsiTheme="majorBidi" w:cstheme="majorBidi"/>
          <w:sz w:val="24"/>
          <w:szCs w:val="24"/>
          <w:rtl/>
        </w:rPr>
        <w:t>61664-07-14</w:t>
      </w:r>
      <w:r w:rsidR="00EC6CA0" w:rsidRPr="007D4DA8">
        <w:rPr>
          <w:rFonts w:asciiTheme="majorBidi" w:eastAsia="Times New Roman" w:hAnsiTheme="majorBidi" w:cs="Narkisim"/>
          <w:sz w:val="24"/>
          <w:szCs w:val="24"/>
          <w:rtl/>
        </w:rPr>
        <w:t xml:space="preserve"> </w:t>
      </w:r>
      <w:r w:rsidR="00EC6CA0" w:rsidRPr="007D4DA8">
        <w:rPr>
          <w:rFonts w:asciiTheme="majorBidi" w:eastAsia="Times New Roman" w:hAnsiTheme="majorBidi" w:cs="Narkisim"/>
          <w:i/>
          <w:iCs/>
          <w:sz w:val="24"/>
          <w:szCs w:val="24"/>
        </w:rPr>
        <w:t xml:space="preserve"> A.Z. v. V.H.</w:t>
      </w:r>
      <w:r w:rsidR="00EC6CA0" w:rsidRPr="007D4DA8">
        <w:rPr>
          <w:rFonts w:asciiTheme="majorBidi" w:eastAsia="Times New Roman" w:hAnsiTheme="majorBidi" w:cs="Narkisim"/>
          <w:sz w:val="24"/>
          <w:szCs w:val="24"/>
        </w:rPr>
        <w:t xml:space="preserve"> (03.09.2014)).</w:t>
      </w:r>
    </w:p>
    <w:p w:rsidR="00652D30" w:rsidRPr="007D4DA8" w:rsidRDefault="00652D30">
      <w:pPr>
        <w:pStyle w:val="a8"/>
        <w:bidi w:val="0"/>
        <w:spacing w:before="240" w:line="360" w:lineRule="auto"/>
        <w:ind w:left="360"/>
        <w:jc w:val="both"/>
        <w:rPr>
          <w:rFonts w:asciiTheme="majorBidi" w:eastAsia="Times New Roman" w:hAnsiTheme="majorBidi" w:cs="Narkisim"/>
          <w:sz w:val="24"/>
          <w:szCs w:val="24"/>
        </w:rPr>
      </w:pPr>
    </w:p>
    <w:p w:rsidR="00E970B7" w:rsidRPr="007D4DA8" w:rsidRDefault="00E970B7">
      <w:pPr>
        <w:pStyle w:val="a8"/>
        <w:numPr>
          <w:ilvl w:val="0"/>
          <w:numId w:val="21"/>
        </w:numPr>
        <w:autoSpaceDE w:val="0"/>
        <w:autoSpaceDN w:val="0"/>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October 27, 2016 the Haifa Family Court ruled on </w:t>
      </w:r>
      <w:r w:rsidR="00B10427">
        <w:rPr>
          <w:rFonts w:asciiTheme="majorBidi" w:hAnsiTheme="majorBidi" w:cs="Narkisim"/>
          <w:sz w:val="24"/>
          <w:szCs w:val="24"/>
        </w:rPr>
        <w:t>an</w:t>
      </w:r>
      <w:r w:rsidRPr="007D4DA8">
        <w:rPr>
          <w:rFonts w:asciiTheme="majorBidi" w:hAnsiTheme="majorBidi" w:cs="Narkisim"/>
          <w:sz w:val="24"/>
          <w:szCs w:val="24"/>
        </w:rPr>
        <w:t xml:space="preserve"> alimony payments</w:t>
      </w:r>
      <w:r w:rsidR="00B10427">
        <w:rPr>
          <w:rFonts w:asciiTheme="majorBidi" w:hAnsiTheme="majorBidi" w:cs="Narkisim"/>
          <w:sz w:val="24"/>
          <w:szCs w:val="24"/>
        </w:rPr>
        <w:t xml:space="preserve"> suit</w:t>
      </w:r>
      <w:r w:rsidRPr="007D4DA8">
        <w:rPr>
          <w:rFonts w:asciiTheme="majorBidi" w:hAnsiTheme="majorBidi" w:cs="Narkisim"/>
          <w:sz w:val="24"/>
          <w:szCs w:val="24"/>
        </w:rPr>
        <w:t xml:space="preserve"> of</w:t>
      </w:r>
      <w:r w:rsidR="00765EE3" w:rsidRPr="007D4DA8">
        <w:rPr>
          <w:rFonts w:asciiTheme="majorBidi" w:hAnsiTheme="majorBidi" w:cs="Narkisim"/>
          <w:sz w:val="24"/>
          <w:szCs w:val="24"/>
        </w:rPr>
        <w:t xml:space="preserve"> four</w:t>
      </w:r>
      <w:r w:rsidRPr="007D4DA8">
        <w:rPr>
          <w:rFonts w:asciiTheme="majorBidi" w:hAnsiTheme="majorBidi" w:cs="Narkisim"/>
          <w:sz w:val="24"/>
          <w:szCs w:val="24"/>
        </w:rPr>
        <w:t xml:space="preserve"> </w:t>
      </w:r>
      <w:r w:rsidR="00765EE3" w:rsidRPr="007D4DA8">
        <w:rPr>
          <w:rFonts w:asciiTheme="majorBidi" w:hAnsiTheme="majorBidi" w:cs="Narkisim"/>
          <w:sz w:val="24"/>
          <w:szCs w:val="24"/>
        </w:rPr>
        <w:t>(</w:t>
      </w:r>
      <w:r w:rsidRPr="007D4DA8">
        <w:rPr>
          <w:rFonts w:asciiTheme="majorBidi" w:hAnsiTheme="majorBidi" w:cs="Narkisim"/>
          <w:sz w:val="24"/>
          <w:szCs w:val="24"/>
        </w:rPr>
        <w:t>4</w:t>
      </w:r>
      <w:r w:rsidR="00765EE3" w:rsidRPr="007D4DA8">
        <w:rPr>
          <w:rFonts w:asciiTheme="majorBidi" w:hAnsiTheme="majorBidi" w:cs="Narkisim"/>
          <w:sz w:val="24"/>
          <w:szCs w:val="24"/>
        </w:rPr>
        <w:t>)</w:t>
      </w:r>
      <w:r w:rsidRPr="007D4DA8">
        <w:rPr>
          <w:rFonts w:asciiTheme="majorBidi" w:hAnsiTheme="majorBidi" w:cs="Narkisim"/>
          <w:sz w:val="24"/>
          <w:szCs w:val="24"/>
        </w:rPr>
        <w:t xml:space="preserve"> minors against their father, </w:t>
      </w:r>
      <w:r w:rsidR="00765EE3" w:rsidRPr="007D4DA8">
        <w:rPr>
          <w:rFonts w:asciiTheme="majorBidi" w:hAnsiTheme="majorBidi" w:cs="Narkisim"/>
          <w:sz w:val="24"/>
          <w:szCs w:val="24"/>
        </w:rPr>
        <w:t xml:space="preserve">submitted by </w:t>
      </w:r>
      <w:r w:rsidRPr="007D4DA8">
        <w:rPr>
          <w:rFonts w:asciiTheme="majorBidi" w:hAnsiTheme="majorBidi" w:cs="Narkisim"/>
          <w:sz w:val="24"/>
          <w:szCs w:val="24"/>
        </w:rPr>
        <w:t xml:space="preserve">their mother. </w:t>
      </w:r>
      <w:r w:rsidR="00765EE3" w:rsidRPr="007D4DA8">
        <w:rPr>
          <w:rFonts w:asciiTheme="majorBidi" w:hAnsiTheme="majorBidi" w:cs="Narkisim"/>
          <w:sz w:val="24"/>
          <w:szCs w:val="24"/>
        </w:rPr>
        <w:t>At the time of their birth, t</w:t>
      </w:r>
      <w:r w:rsidRPr="007D4DA8">
        <w:rPr>
          <w:rFonts w:asciiTheme="majorBidi" w:hAnsiTheme="majorBidi" w:cs="Narkisim"/>
          <w:sz w:val="24"/>
          <w:szCs w:val="24"/>
        </w:rPr>
        <w:t>he children were registered as Christians</w:t>
      </w:r>
      <w:r w:rsidR="003814B4">
        <w:rPr>
          <w:rFonts w:asciiTheme="majorBidi" w:hAnsiTheme="majorBidi" w:cs="Narkisim"/>
          <w:sz w:val="24"/>
          <w:szCs w:val="24"/>
        </w:rPr>
        <w:t>, and later</w:t>
      </w:r>
      <w:r w:rsidRPr="007D4DA8">
        <w:rPr>
          <w:rFonts w:asciiTheme="majorBidi" w:hAnsiTheme="majorBidi" w:cs="Narkisim"/>
          <w:sz w:val="24"/>
          <w:szCs w:val="24"/>
        </w:rPr>
        <w:t xml:space="preserve"> their father converted to Islam, the</w:t>
      </w:r>
      <w:r w:rsidR="003814B4">
        <w:rPr>
          <w:rFonts w:asciiTheme="majorBidi" w:hAnsiTheme="majorBidi" w:cs="Narkisim"/>
          <w:sz w:val="24"/>
          <w:szCs w:val="24"/>
        </w:rPr>
        <w:t xml:space="preserve">ir mother's </w:t>
      </w:r>
      <w:r w:rsidRPr="007D4DA8">
        <w:rPr>
          <w:rFonts w:asciiTheme="majorBidi" w:hAnsiTheme="majorBidi" w:cs="Narkisim"/>
          <w:sz w:val="24"/>
          <w:szCs w:val="24"/>
        </w:rPr>
        <w:t xml:space="preserve">religion. The plaintiff argued that as both parents are Muslim, </w:t>
      </w:r>
      <w:r w:rsidRPr="00CE1260">
        <w:rPr>
          <w:rFonts w:asciiTheme="majorBidi" w:hAnsiTheme="majorBidi" w:cs="Narkisim"/>
          <w:i/>
          <w:iCs/>
          <w:sz w:val="24"/>
          <w:szCs w:val="24"/>
        </w:rPr>
        <w:t>Sharia</w:t>
      </w:r>
      <w:r w:rsidRPr="007D4DA8">
        <w:rPr>
          <w:rFonts w:asciiTheme="majorBidi" w:hAnsiTheme="majorBidi" w:cs="Narkisim"/>
          <w:sz w:val="24"/>
          <w:szCs w:val="24"/>
        </w:rPr>
        <w:t xml:space="preserve"> law should apply, placing the full burden of alimony on the father.</w:t>
      </w:r>
    </w:p>
    <w:p w:rsidR="00E970B7" w:rsidRPr="007D4DA8" w:rsidRDefault="00E970B7">
      <w:pPr>
        <w:pStyle w:val="a8"/>
        <w:autoSpaceDE w:val="0"/>
        <w:autoSpaceDN w:val="0"/>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Court found that </w:t>
      </w:r>
      <w:r w:rsidR="00765EE3" w:rsidRPr="007D4DA8">
        <w:rPr>
          <w:rFonts w:asciiTheme="majorBidi" w:hAnsiTheme="majorBidi" w:cs="Narkisim"/>
          <w:sz w:val="24"/>
          <w:szCs w:val="24"/>
        </w:rPr>
        <w:t>certain</w:t>
      </w:r>
      <w:r w:rsidRPr="007D4DA8">
        <w:rPr>
          <w:rFonts w:asciiTheme="majorBidi" w:hAnsiTheme="majorBidi" w:cs="Narkisim"/>
          <w:sz w:val="24"/>
          <w:szCs w:val="24"/>
        </w:rPr>
        <w:t xml:space="preserve"> complexit</w:t>
      </w:r>
      <w:r w:rsidR="00B10427">
        <w:rPr>
          <w:rFonts w:asciiTheme="majorBidi" w:hAnsiTheme="majorBidi" w:cs="Narkisim"/>
          <w:sz w:val="24"/>
          <w:szCs w:val="24"/>
        </w:rPr>
        <w:t>ies</w:t>
      </w:r>
      <w:r w:rsidRPr="007D4DA8">
        <w:rPr>
          <w:rFonts w:asciiTheme="majorBidi" w:hAnsiTheme="majorBidi" w:cs="Narkisim"/>
          <w:sz w:val="24"/>
          <w:szCs w:val="24"/>
        </w:rPr>
        <w:t xml:space="preserve"> do arise when attempting to assess the father's </w:t>
      </w:r>
      <w:r w:rsidR="00765EE3" w:rsidRPr="007D4DA8">
        <w:rPr>
          <w:rFonts w:asciiTheme="majorBidi" w:hAnsiTheme="majorBidi" w:cs="Narkisim"/>
          <w:sz w:val="24"/>
          <w:szCs w:val="24"/>
        </w:rPr>
        <w:t xml:space="preserve">obligation for </w:t>
      </w:r>
      <w:r w:rsidRPr="007D4DA8">
        <w:rPr>
          <w:rFonts w:asciiTheme="majorBidi" w:hAnsiTheme="majorBidi" w:cs="Narkisim"/>
          <w:sz w:val="24"/>
          <w:szCs w:val="24"/>
        </w:rPr>
        <w:t xml:space="preserve">alimony payments under </w:t>
      </w:r>
      <w:r w:rsidR="00765EE3" w:rsidRPr="007D4DA8">
        <w:rPr>
          <w:rFonts w:asciiTheme="majorBidi" w:hAnsiTheme="majorBidi" w:cs="Narkisim"/>
          <w:sz w:val="24"/>
          <w:szCs w:val="24"/>
        </w:rPr>
        <w:t>the</w:t>
      </w:r>
      <w:r w:rsidRPr="007D4DA8">
        <w:rPr>
          <w:rFonts w:asciiTheme="majorBidi" w:hAnsiTheme="majorBidi" w:cs="Narkisim"/>
          <w:sz w:val="24"/>
          <w:szCs w:val="24"/>
        </w:rPr>
        <w:t xml:space="preserve"> Islamic religion. Thus, </w:t>
      </w:r>
      <w:r w:rsidR="00765EE3" w:rsidRPr="007D4DA8">
        <w:rPr>
          <w:rFonts w:asciiTheme="majorBidi" w:hAnsiTheme="majorBidi" w:cs="Narkisim"/>
          <w:sz w:val="24"/>
          <w:szCs w:val="24"/>
        </w:rPr>
        <w:t>it stated that</w:t>
      </w:r>
      <w:r w:rsidRPr="007D4DA8">
        <w:rPr>
          <w:rFonts w:asciiTheme="majorBidi" w:hAnsiTheme="majorBidi" w:cs="Narkisim"/>
          <w:sz w:val="24"/>
          <w:szCs w:val="24"/>
        </w:rPr>
        <w:t xml:space="preserve"> </w:t>
      </w:r>
      <w:r w:rsidR="00765EE3" w:rsidRPr="007D4DA8">
        <w:rPr>
          <w:rFonts w:asciiTheme="majorBidi" w:hAnsiTheme="majorBidi" w:cs="Narkisim"/>
          <w:sz w:val="24"/>
          <w:szCs w:val="24"/>
        </w:rPr>
        <w:t xml:space="preserve">under civil law, </w:t>
      </w:r>
      <w:r w:rsidRPr="007D4DA8">
        <w:rPr>
          <w:rFonts w:asciiTheme="majorBidi" w:hAnsiTheme="majorBidi" w:cs="Narkisim"/>
          <w:sz w:val="24"/>
          <w:szCs w:val="24"/>
        </w:rPr>
        <w:t>both parents bear a civil obligation for alimony.</w:t>
      </w:r>
      <w:r w:rsidR="004215E9" w:rsidRPr="007D4DA8">
        <w:rPr>
          <w:rFonts w:asciiTheme="majorBidi" w:hAnsiTheme="majorBidi" w:cs="Narkisim"/>
          <w:sz w:val="24"/>
          <w:szCs w:val="24"/>
        </w:rPr>
        <w:t xml:space="preserve"> </w:t>
      </w:r>
      <w:r w:rsidRPr="007D4DA8">
        <w:rPr>
          <w:rFonts w:asciiTheme="majorBidi" w:hAnsiTheme="majorBidi" w:cs="Narkisim"/>
          <w:sz w:val="24"/>
          <w:szCs w:val="24"/>
        </w:rPr>
        <w:t>According to the alimony law, the parents owe alimony payments to their children. This is an absolute obligation, which is not related to the economic abilities of either parent</w:t>
      </w:r>
      <w:r w:rsidR="004215E9" w:rsidRPr="007D4DA8">
        <w:rPr>
          <w:rFonts w:asciiTheme="majorBidi" w:hAnsiTheme="majorBidi" w:cs="Narkisim"/>
          <w:sz w:val="24"/>
          <w:szCs w:val="24"/>
        </w:rPr>
        <w:t>. T</w:t>
      </w:r>
      <w:r w:rsidRPr="007D4DA8">
        <w:rPr>
          <w:rFonts w:asciiTheme="majorBidi" w:hAnsiTheme="majorBidi" w:cs="Narkisim"/>
          <w:sz w:val="24"/>
          <w:szCs w:val="24"/>
        </w:rPr>
        <w:t>he parents must create a joint account to cover the costs of the minor</w:t>
      </w:r>
      <w:r w:rsidR="003814B4">
        <w:rPr>
          <w:rFonts w:asciiTheme="majorBidi" w:hAnsiTheme="majorBidi" w:cs="Narkisim"/>
          <w:sz w:val="24"/>
          <w:szCs w:val="24"/>
        </w:rPr>
        <w:t>s</w:t>
      </w:r>
      <w:r w:rsidRPr="007D4DA8">
        <w:rPr>
          <w:rFonts w:asciiTheme="majorBidi" w:hAnsiTheme="majorBidi" w:cs="Narkisim"/>
          <w:sz w:val="24"/>
          <w:szCs w:val="24"/>
        </w:rPr>
        <w:t xml:space="preserve">. This ruling is in line with The Court's previous rulings that there should be no distinction between the alimony payments of a Jewish, Christian, Muslim or unaffiliated minor (F.M.C 48139-04-17 </w:t>
      </w:r>
      <w:r w:rsidRPr="007D4DA8">
        <w:rPr>
          <w:rFonts w:asciiTheme="majorBidi" w:hAnsiTheme="majorBidi" w:cs="Narkisim"/>
          <w:i/>
          <w:iCs/>
          <w:sz w:val="24"/>
          <w:szCs w:val="24"/>
        </w:rPr>
        <w:t xml:space="preserve">G.S.N.D.S </w:t>
      </w:r>
      <w:r w:rsidRPr="007D4DA8">
        <w:rPr>
          <w:rFonts w:asciiTheme="majorBidi" w:hAnsiTheme="majorBidi" w:cs="Narkisim"/>
          <w:sz w:val="24"/>
          <w:szCs w:val="24"/>
        </w:rPr>
        <w:t xml:space="preserve">(27.10.2016)). </w:t>
      </w:r>
    </w:p>
    <w:p w:rsidR="00CE6265" w:rsidRPr="00A357DB" w:rsidRDefault="00CE6265" w:rsidP="00EC78BD">
      <w:pPr>
        <w:pStyle w:val="1"/>
        <w:spacing w:before="240" w:line="360" w:lineRule="auto"/>
        <w:jc w:val="both"/>
        <w:rPr>
          <w:rFonts w:cs="Narkisim"/>
        </w:rPr>
      </w:pPr>
      <w:bookmarkStart w:id="6" w:name="_Toc14849498"/>
      <w:r w:rsidRPr="00A357DB">
        <w:rPr>
          <w:rFonts w:cs="Narkisim"/>
        </w:rPr>
        <w:t>Article 6</w:t>
      </w:r>
      <w:r w:rsidR="004273F6">
        <w:rPr>
          <w:rFonts w:cs="Narkisim"/>
        </w:rPr>
        <w:t xml:space="preserve"> - </w:t>
      </w:r>
      <w:r w:rsidRPr="00A357DB">
        <w:rPr>
          <w:rFonts w:cs="Narkisim"/>
        </w:rPr>
        <w:t>The Right to Life</w:t>
      </w:r>
      <w:bookmarkEnd w:id="6"/>
    </w:p>
    <w:p w:rsidR="0030289D" w:rsidRPr="007D4DA8" w:rsidRDefault="0030289D">
      <w:pPr>
        <w:pStyle w:val="a8"/>
        <w:numPr>
          <w:ilvl w:val="0"/>
          <w:numId w:val="21"/>
        </w:numPr>
        <w:bidi w:val="0"/>
        <w:spacing w:before="240" w:line="360" w:lineRule="auto"/>
        <w:jc w:val="both"/>
        <w:rPr>
          <w:rFonts w:asciiTheme="majorBidi" w:hAnsiTheme="majorBidi" w:cstheme="majorBidi"/>
          <w:color w:val="000000"/>
          <w:sz w:val="24"/>
          <w:szCs w:val="24"/>
          <w:shd w:val="clear" w:color="auto" w:fill="FFFFFF"/>
        </w:rPr>
      </w:pPr>
      <w:r w:rsidRPr="007D4DA8">
        <w:rPr>
          <w:rFonts w:asciiTheme="majorBidi" w:hAnsiTheme="majorBidi" w:cstheme="majorBidi"/>
          <w:color w:val="000000"/>
          <w:sz w:val="24"/>
          <w:szCs w:val="24"/>
          <w:shd w:val="clear" w:color="auto" w:fill="FFFFFF"/>
        </w:rPr>
        <w:t xml:space="preserve">On April 30, 2014, the District </w:t>
      </w:r>
      <w:r w:rsidR="008734DB" w:rsidRPr="007D4DA8">
        <w:rPr>
          <w:rFonts w:asciiTheme="majorBidi" w:hAnsiTheme="majorBidi" w:cstheme="majorBidi"/>
          <w:color w:val="000000"/>
          <w:sz w:val="24"/>
          <w:szCs w:val="24"/>
          <w:shd w:val="clear" w:color="auto" w:fill="FFFFFF"/>
        </w:rPr>
        <w:t>Court</w:t>
      </w:r>
      <w:r w:rsidRPr="007D4DA8">
        <w:rPr>
          <w:rFonts w:asciiTheme="majorBidi" w:hAnsiTheme="majorBidi" w:cstheme="majorBidi"/>
          <w:color w:val="000000"/>
          <w:sz w:val="24"/>
          <w:szCs w:val="24"/>
          <w:shd w:val="clear" w:color="auto" w:fill="FFFFFF"/>
        </w:rPr>
        <w:t xml:space="preserve"> in Haifa </w:t>
      </w:r>
      <w:r w:rsidR="00B10427">
        <w:rPr>
          <w:rFonts w:asciiTheme="majorBidi" w:hAnsiTheme="majorBidi" w:cstheme="majorBidi"/>
          <w:color w:val="000000"/>
          <w:sz w:val="24"/>
          <w:szCs w:val="24"/>
          <w:shd w:val="clear" w:color="auto" w:fill="FFFFFF"/>
        </w:rPr>
        <w:t>ruled on</w:t>
      </w:r>
      <w:r w:rsidR="00B10427" w:rsidRPr="007D4DA8">
        <w:rPr>
          <w:rFonts w:asciiTheme="majorBidi" w:hAnsiTheme="majorBidi" w:cstheme="majorBidi"/>
          <w:color w:val="000000"/>
          <w:sz w:val="24"/>
          <w:szCs w:val="24"/>
          <w:shd w:val="clear" w:color="auto" w:fill="FFFFFF"/>
        </w:rPr>
        <w:t xml:space="preserve"> </w:t>
      </w:r>
      <w:r w:rsidRPr="007D4DA8">
        <w:rPr>
          <w:rFonts w:asciiTheme="majorBidi" w:hAnsiTheme="majorBidi" w:cstheme="majorBidi"/>
          <w:color w:val="000000"/>
          <w:sz w:val="24"/>
          <w:szCs w:val="24"/>
          <w:shd w:val="clear" w:color="auto" w:fill="FFFFFF"/>
        </w:rPr>
        <w:t xml:space="preserve">the claim of a minor against the Ministry of Health, Clalit Health Services and "Mor" Institute for Medical Data, on the grounds of "wrongful life" in respect of their negligence in diagnosing a disability she was born with, </w:t>
      </w:r>
      <w:r w:rsidR="00B10427">
        <w:rPr>
          <w:rFonts w:asciiTheme="majorBidi" w:hAnsiTheme="majorBidi" w:cstheme="majorBidi"/>
          <w:color w:val="000000"/>
          <w:sz w:val="24"/>
          <w:szCs w:val="24"/>
          <w:shd w:val="clear" w:color="auto" w:fill="FFFFFF"/>
        </w:rPr>
        <w:t>which</w:t>
      </w:r>
      <w:r w:rsidR="00B10427" w:rsidRPr="007D4DA8">
        <w:rPr>
          <w:rFonts w:asciiTheme="majorBidi" w:hAnsiTheme="majorBidi" w:cstheme="majorBidi"/>
          <w:color w:val="000000"/>
          <w:sz w:val="24"/>
          <w:szCs w:val="24"/>
          <w:shd w:val="clear" w:color="auto" w:fill="FFFFFF"/>
        </w:rPr>
        <w:t xml:space="preserve"> </w:t>
      </w:r>
      <w:r w:rsidRPr="007D4DA8">
        <w:rPr>
          <w:rFonts w:asciiTheme="majorBidi" w:hAnsiTheme="majorBidi" w:cstheme="majorBidi"/>
          <w:color w:val="000000"/>
          <w:sz w:val="24"/>
          <w:szCs w:val="24"/>
          <w:shd w:val="clear" w:color="auto" w:fill="FFFFFF"/>
        </w:rPr>
        <w:t xml:space="preserve">had it been diagnosed in time, </w:t>
      </w:r>
      <w:r w:rsidRPr="007D4DA8">
        <w:rPr>
          <w:rFonts w:asciiTheme="majorBidi" w:hAnsiTheme="majorBidi" w:cstheme="majorBidi"/>
          <w:color w:val="000000"/>
          <w:sz w:val="24"/>
          <w:szCs w:val="24"/>
          <w:shd w:val="clear" w:color="auto" w:fill="FFFFFF"/>
        </w:rPr>
        <w:lastRenderedPageBreak/>
        <w:t xml:space="preserve">would have </w:t>
      </w:r>
      <w:r w:rsidR="00B10427">
        <w:rPr>
          <w:rFonts w:asciiTheme="majorBidi" w:hAnsiTheme="majorBidi" w:cstheme="majorBidi"/>
          <w:color w:val="000000"/>
          <w:sz w:val="24"/>
          <w:szCs w:val="24"/>
          <w:shd w:val="clear" w:color="auto" w:fill="FFFFFF"/>
        </w:rPr>
        <w:t xml:space="preserve">allowed the mother to consider properly </w:t>
      </w:r>
      <w:r w:rsidRPr="007D4DA8">
        <w:rPr>
          <w:rFonts w:asciiTheme="majorBidi" w:hAnsiTheme="majorBidi" w:cstheme="majorBidi"/>
          <w:color w:val="000000"/>
          <w:sz w:val="24"/>
          <w:szCs w:val="24"/>
          <w:shd w:val="clear" w:color="auto" w:fill="FFFFFF"/>
        </w:rPr>
        <w:t>terminat</w:t>
      </w:r>
      <w:r w:rsidR="00B10427">
        <w:rPr>
          <w:rFonts w:asciiTheme="majorBidi" w:hAnsiTheme="majorBidi" w:cstheme="majorBidi"/>
          <w:color w:val="000000"/>
          <w:sz w:val="24"/>
          <w:szCs w:val="24"/>
          <w:shd w:val="clear" w:color="auto" w:fill="FFFFFF"/>
        </w:rPr>
        <w:t>ing</w:t>
      </w:r>
      <w:r w:rsidRPr="007D4DA8">
        <w:rPr>
          <w:rFonts w:asciiTheme="majorBidi" w:hAnsiTheme="majorBidi" w:cstheme="majorBidi"/>
          <w:color w:val="000000"/>
          <w:sz w:val="24"/>
          <w:szCs w:val="24"/>
          <w:shd w:val="clear" w:color="auto" w:fill="FFFFFF"/>
        </w:rPr>
        <w:t xml:space="preserve"> the pregnancy</w:t>
      </w:r>
      <w:r w:rsidR="00370444">
        <w:rPr>
          <w:rFonts w:asciiTheme="majorBidi" w:hAnsiTheme="majorBidi" w:cstheme="majorBidi"/>
          <w:color w:val="000000"/>
          <w:sz w:val="24"/>
          <w:szCs w:val="24"/>
          <w:shd w:val="clear" w:color="auto" w:fill="FFFFFF"/>
        </w:rPr>
        <w:t xml:space="preserve">. </w:t>
      </w:r>
      <w:r w:rsidR="004215E9" w:rsidRPr="007D4DA8">
        <w:rPr>
          <w:rFonts w:asciiTheme="majorBidi" w:hAnsiTheme="majorBidi" w:cstheme="majorBidi"/>
          <w:color w:val="000000"/>
          <w:sz w:val="24"/>
          <w:szCs w:val="24"/>
          <w:shd w:val="clear" w:color="auto" w:fill="FFFFFF"/>
        </w:rPr>
        <w:t>T</w:t>
      </w:r>
      <w:r w:rsidRPr="007D4DA8">
        <w:rPr>
          <w:rFonts w:asciiTheme="majorBidi" w:hAnsiTheme="majorBidi" w:cstheme="majorBidi"/>
          <w:color w:val="000000"/>
          <w:sz w:val="24"/>
          <w:szCs w:val="24"/>
          <w:shd w:val="clear" w:color="auto" w:fill="FFFFFF"/>
        </w:rPr>
        <w:t xml:space="preserve">he "wrongful life" </w:t>
      </w:r>
      <w:r w:rsidR="004215E9" w:rsidRPr="007D4DA8">
        <w:rPr>
          <w:rFonts w:asciiTheme="majorBidi" w:hAnsiTheme="majorBidi" w:cstheme="majorBidi"/>
          <w:color w:val="000000"/>
          <w:sz w:val="24"/>
          <w:szCs w:val="24"/>
          <w:shd w:val="clear" w:color="auto" w:fill="FFFFFF"/>
        </w:rPr>
        <w:t>claim has been rejected by the Supreme Court in the</w:t>
      </w:r>
      <w:r w:rsidRPr="007D4DA8">
        <w:rPr>
          <w:rFonts w:asciiTheme="majorBidi" w:hAnsiTheme="majorBidi" w:cstheme="majorBidi"/>
          <w:color w:val="000000"/>
          <w:sz w:val="24"/>
          <w:szCs w:val="24"/>
          <w:shd w:val="clear" w:color="auto" w:fill="FFFFFF"/>
        </w:rPr>
        <w:t xml:space="preserve"> Ham</w:t>
      </w:r>
      <w:r w:rsidR="009B6446">
        <w:rPr>
          <w:rFonts w:asciiTheme="majorBidi" w:hAnsiTheme="majorBidi" w:cstheme="majorBidi"/>
          <w:color w:val="000000"/>
          <w:sz w:val="24"/>
          <w:szCs w:val="24"/>
          <w:shd w:val="clear" w:color="auto" w:fill="FFFFFF"/>
        </w:rPr>
        <w:t>m</w:t>
      </w:r>
      <w:r w:rsidRPr="007D4DA8">
        <w:rPr>
          <w:rFonts w:asciiTheme="majorBidi" w:hAnsiTheme="majorBidi" w:cstheme="majorBidi"/>
          <w:color w:val="000000"/>
          <w:sz w:val="24"/>
          <w:szCs w:val="24"/>
          <w:shd w:val="clear" w:color="auto" w:fill="FFFFFF"/>
        </w:rPr>
        <w:t xml:space="preserve">er </w:t>
      </w:r>
      <w:r w:rsidR="004215E9" w:rsidRPr="007D4DA8">
        <w:rPr>
          <w:rFonts w:asciiTheme="majorBidi" w:hAnsiTheme="majorBidi" w:cstheme="majorBidi"/>
          <w:color w:val="000000"/>
          <w:sz w:val="24"/>
          <w:szCs w:val="24"/>
          <w:shd w:val="clear" w:color="auto" w:fill="FFFFFF"/>
        </w:rPr>
        <w:t>case</w:t>
      </w:r>
      <w:r w:rsidR="00DD06F0">
        <w:rPr>
          <w:rFonts w:asciiTheme="majorBidi" w:hAnsiTheme="majorBidi" w:cstheme="majorBidi"/>
          <w:color w:val="000000"/>
          <w:sz w:val="24"/>
          <w:szCs w:val="24"/>
          <w:shd w:val="clear" w:color="auto" w:fill="FFFFFF"/>
        </w:rPr>
        <w:t>;</w:t>
      </w:r>
      <w:r w:rsidR="009B6446">
        <w:rPr>
          <w:rStyle w:val="a7"/>
          <w:rFonts w:asciiTheme="majorBidi" w:hAnsiTheme="majorBidi" w:cstheme="majorBidi"/>
          <w:color w:val="000000"/>
          <w:sz w:val="24"/>
          <w:szCs w:val="24"/>
          <w:shd w:val="clear" w:color="auto" w:fill="FFFFFF"/>
        </w:rPr>
        <w:footnoteReference w:id="1"/>
      </w:r>
      <w:r w:rsidRPr="007D4DA8">
        <w:rPr>
          <w:rFonts w:asciiTheme="majorBidi" w:hAnsiTheme="majorBidi" w:cstheme="majorBidi"/>
          <w:color w:val="000000"/>
          <w:sz w:val="24"/>
          <w:szCs w:val="24"/>
          <w:shd w:val="clear" w:color="auto" w:fill="FFFFFF"/>
        </w:rPr>
        <w:t xml:space="preserve"> The </w:t>
      </w:r>
      <w:r w:rsidR="008734DB" w:rsidRPr="007D4DA8">
        <w:rPr>
          <w:rFonts w:asciiTheme="majorBidi" w:hAnsiTheme="majorBidi" w:cstheme="majorBidi"/>
          <w:color w:val="000000"/>
          <w:sz w:val="24"/>
          <w:szCs w:val="24"/>
          <w:shd w:val="clear" w:color="auto" w:fill="FFFFFF"/>
        </w:rPr>
        <w:t>Court</w:t>
      </w:r>
      <w:r w:rsidRPr="007D4DA8">
        <w:rPr>
          <w:rFonts w:asciiTheme="majorBidi" w:hAnsiTheme="majorBidi" w:cstheme="majorBidi"/>
          <w:color w:val="000000"/>
          <w:sz w:val="24"/>
          <w:szCs w:val="24"/>
          <w:shd w:val="clear" w:color="auto" w:fill="FFFFFF"/>
        </w:rPr>
        <w:t xml:space="preserve"> stated </w:t>
      </w:r>
      <w:r w:rsidRPr="00DD06F0">
        <w:rPr>
          <w:rFonts w:asciiTheme="majorBidi" w:hAnsiTheme="majorBidi" w:cstheme="majorBidi"/>
          <w:color w:val="000000"/>
          <w:sz w:val="24"/>
          <w:szCs w:val="24"/>
          <w:shd w:val="clear" w:color="auto" w:fill="FFFFFF"/>
        </w:rPr>
        <w:t xml:space="preserve">that despite this </w:t>
      </w:r>
      <w:r w:rsidR="004215E9" w:rsidRPr="00DD06F0">
        <w:rPr>
          <w:rFonts w:asciiTheme="majorBidi" w:hAnsiTheme="majorBidi" w:cstheme="majorBidi"/>
          <w:color w:val="000000"/>
          <w:sz w:val="24"/>
          <w:szCs w:val="24"/>
          <w:shd w:val="clear" w:color="auto" w:fill="FFFFFF"/>
        </w:rPr>
        <w:t>case</w:t>
      </w:r>
      <w:r w:rsidRPr="00DD06F0">
        <w:rPr>
          <w:rFonts w:asciiTheme="majorBidi" w:hAnsiTheme="majorBidi" w:cstheme="majorBidi"/>
          <w:color w:val="000000"/>
          <w:sz w:val="24"/>
          <w:szCs w:val="24"/>
          <w:shd w:val="clear" w:color="auto" w:fill="FFFFFF"/>
        </w:rPr>
        <w:t xml:space="preserve">, in cases </w:t>
      </w:r>
      <w:r w:rsidR="004215E9" w:rsidRPr="00DD06F0">
        <w:rPr>
          <w:rFonts w:asciiTheme="majorBidi" w:hAnsiTheme="majorBidi" w:cstheme="majorBidi"/>
          <w:color w:val="000000"/>
          <w:sz w:val="24"/>
          <w:szCs w:val="24"/>
          <w:shd w:val="clear" w:color="auto" w:fill="FFFFFF"/>
        </w:rPr>
        <w:t>such as the case at hand</w:t>
      </w:r>
      <w:r w:rsidR="00DD06F0" w:rsidRPr="00DD06F0">
        <w:rPr>
          <w:rFonts w:asciiTheme="majorBidi" w:hAnsiTheme="majorBidi" w:cstheme="majorBidi"/>
          <w:color w:val="000000"/>
          <w:sz w:val="24"/>
          <w:szCs w:val="24"/>
          <w:shd w:val="clear" w:color="auto" w:fill="FFFFFF"/>
        </w:rPr>
        <w:t xml:space="preserve"> (the </w:t>
      </w:r>
      <w:r w:rsidR="00370444">
        <w:rPr>
          <w:rFonts w:asciiTheme="majorBidi" w:hAnsiTheme="majorBidi" w:cstheme="majorBidi"/>
          <w:color w:val="000000"/>
          <w:sz w:val="24"/>
          <w:szCs w:val="24"/>
          <w:shd w:val="clear" w:color="auto" w:fill="FFFFFF"/>
        </w:rPr>
        <w:t>suit</w:t>
      </w:r>
      <w:r w:rsidR="00370444" w:rsidRPr="00DD06F0">
        <w:rPr>
          <w:rFonts w:asciiTheme="majorBidi" w:hAnsiTheme="majorBidi" w:cstheme="majorBidi"/>
          <w:color w:val="000000"/>
          <w:sz w:val="24"/>
          <w:szCs w:val="24"/>
          <w:shd w:val="clear" w:color="auto" w:fill="FFFFFF"/>
        </w:rPr>
        <w:t xml:space="preserve"> </w:t>
      </w:r>
      <w:r w:rsidRPr="00DD06F0">
        <w:rPr>
          <w:rFonts w:asciiTheme="majorBidi" w:hAnsiTheme="majorBidi" w:cstheme="majorBidi"/>
          <w:color w:val="000000"/>
          <w:sz w:val="24"/>
          <w:szCs w:val="24"/>
          <w:shd w:val="clear" w:color="auto" w:fill="FFFFFF"/>
        </w:rPr>
        <w:t xml:space="preserve">was filed before </w:t>
      </w:r>
      <w:r w:rsidR="00370444">
        <w:rPr>
          <w:rFonts w:asciiTheme="majorBidi" w:hAnsiTheme="majorBidi" w:cstheme="majorBidi"/>
          <w:color w:val="000000"/>
          <w:sz w:val="24"/>
          <w:szCs w:val="24"/>
          <w:shd w:val="clear" w:color="auto" w:fill="FFFFFF"/>
        </w:rPr>
        <w:t xml:space="preserve">there was a decision rendered in the </w:t>
      </w:r>
      <w:r w:rsidRPr="00DD06F0">
        <w:rPr>
          <w:rFonts w:asciiTheme="majorBidi" w:hAnsiTheme="majorBidi" w:cstheme="majorBidi"/>
          <w:color w:val="000000"/>
          <w:sz w:val="24"/>
          <w:szCs w:val="24"/>
          <w:shd w:val="clear" w:color="auto" w:fill="FFFFFF"/>
        </w:rPr>
        <w:t>Ha</w:t>
      </w:r>
      <w:r w:rsidR="009B6446">
        <w:rPr>
          <w:rFonts w:asciiTheme="majorBidi" w:hAnsiTheme="majorBidi" w:cstheme="majorBidi"/>
          <w:color w:val="000000"/>
          <w:sz w:val="24"/>
          <w:szCs w:val="24"/>
          <w:shd w:val="clear" w:color="auto" w:fill="FFFFFF"/>
        </w:rPr>
        <w:t>m</w:t>
      </w:r>
      <w:r w:rsidRPr="00DD06F0">
        <w:rPr>
          <w:rFonts w:asciiTheme="majorBidi" w:hAnsiTheme="majorBidi" w:cstheme="majorBidi"/>
          <w:color w:val="000000"/>
          <w:sz w:val="24"/>
          <w:szCs w:val="24"/>
          <w:shd w:val="clear" w:color="auto" w:fill="FFFFFF"/>
        </w:rPr>
        <w:t xml:space="preserve">mer </w:t>
      </w:r>
      <w:r w:rsidR="00DD06F0" w:rsidRPr="00DD06F0">
        <w:rPr>
          <w:rFonts w:asciiTheme="majorBidi" w:hAnsiTheme="majorBidi" w:cstheme="majorBidi"/>
          <w:color w:val="000000"/>
          <w:sz w:val="24"/>
          <w:szCs w:val="24"/>
          <w:shd w:val="clear" w:color="auto" w:fill="FFFFFF"/>
        </w:rPr>
        <w:t>case</w:t>
      </w:r>
      <w:r w:rsidR="00370444">
        <w:rPr>
          <w:rFonts w:asciiTheme="majorBidi" w:hAnsiTheme="majorBidi" w:cstheme="majorBidi"/>
          <w:color w:val="000000"/>
          <w:sz w:val="24"/>
          <w:szCs w:val="24"/>
          <w:shd w:val="clear" w:color="auto" w:fill="FFFFFF"/>
        </w:rPr>
        <w:t>,</w:t>
      </w:r>
      <w:r w:rsidRPr="00DD06F0">
        <w:rPr>
          <w:rFonts w:asciiTheme="majorBidi" w:hAnsiTheme="majorBidi" w:cstheme="majorBidi"/>
          <w:color w:val="000000"/>
          <w:sz w:val="24"/>
          <w:szCs w:val="24"/>
          <w:shd w:val="clear" w:color="auto" w:fill="FFFFFF"/>
        </w:rPr>
        <w:t xml:space="preserve"> </w:t>
      </w:r>
      <w:r w:rsidRPr="007D4DA8">
        <w:rPr>
          <w:rFonts w:asciiTheme="majorBidi" w:hAnsiTheme="majorBidi" w:cstheme="majorBidi"/>
          <w:color w:val="000000"/>
          <w:sz w:val="24"/>
          <w:szCs w:val="24"/>
          <w:shd w:val="clear" w:color="auto" w:fill="FFFFFF"/>
        </w:rPr>
        <w:t>and it include</w:t>
      </w:r>
      <w:r w:rsidR="00370444">
        <w:rPr>
          <w:rFonts w:asciiTheme="majorBidi" w:hAnsiTheme="majorBidi" w:cstheme="majorBidi"/>
          <w:color w:val="000000"/>
          <w:sz w:val="24"/>
          <w:szCs w:val="24"/>
          <w:shd w:val="clear" w:color="auto" w:fill="FFFFFF"/>
        </w:rPr>
        <w:t>d both</w:t>
      </w:r>
      <w:r w:rsidRPr="007D4DA8">
        <w:rPr>
          <w:rFonts w:asciiTheme="majorBidi" w:hAnsiTheme="majorBidi" w:cstheme="majorBidi"/>
          <w:color w:val="000000"/>
          <w:sz w:val="24"/>
          <w:szCs w:val="24"/>
          <w:shd w:val="clear" w:color="auto" w:fill="FFFFFF"/>
        </w:rPr>
        <w:t xml:space="preserve"> the claim</w:t>
      </w:r>
      <w:r w:rsidR="00370444">
        <w:rPr>
          <w:rFonts w:asciiTheme="majorBidi" w:hAnsiTheme="majorBidi" w:cstheme="majorBidi"/>
          <w:color w:val="000000"/>
          <w:sz w:val="24"/>
          <w:szCs w:val="24"/>
          <w:shd w:val="clear" w:color="auto" w:fill="FFFFFF"/>
        </w:rPr>
        <w:t>s</w:t>
      </w:r>
      <w:r w:rsidRPr="007D4DA8">
        <w:rPr>
          <w:rFonts w:asciiTheme="majorBidi" w:hAnsiTheme="majorBidi" w:cstheme="majorBidi"/>
          <w:color w:val="000000"/>
          <w:sz w:val="24"/>
          <w:szCs w:val="24"/>
          <w:shd w:val="clear" w:color="auto" w:fill="FFFFFF"/>
        </w:rPr>
        <w:t xml:space="preserve"> of </w:t>
      </w:r>
      <w:r w:rsidR="004215E9" w:rsidRPr="007D4DA8">
        <w:rPr>
          <w:rFonts w:asciiTheme="majorBidi" w:hAnsiTheme="majorBidi" w:cstheme="majorBidi"/>
          <w:color w:val="000000"/>
          <w:sz w:val="24"/>
          <w:szCs w:val="24"/>
          <w:shd w:val="clear" w:color="auto" w:fill="FFFFFF"/>
        </w:rPr>
        <w:t xml:space="preserve">the </w:t>
      </w:r>
      <w:r w:rsidRPr="007D4DA8">
        <w:rPr>
          <w:rFonts w:asciiTheme="majorBidi" w:hAnsiTheme="majorBidi" w:cstheme="majorBidi"/>
          <w:color w:val="000000"/>
          <w:sz w:val="24"/>
          <w:szCs w:val="24"/>
          <w:shd w:val="clear" w:color="auto" w:fill="FFFFFF"/>
        </w:rPr>
        <w:t xml:space="preserve">parents </w:t>
      </w:r>
      <w:r w:rsidR="00370444">
        <w:rPr>
          <w:rFonts w:asciiTheme="majorBidi" w:hAnsiTheme="majorBidi" w:cstheme="majorBidi"/>
          <w:color w:val="000000"/>
          <w:sz w:val="24"/>
          <w:szCs w:val="24"/>
          <w:shd w:val="clear" w:color="auto" w:fill="FFFFFF"/>
        </w:rPr>
        <w:t>and</w:t>
      </w:r>
      <w:r w:rsidRPr="007D4DA8">
        <w:rPr>
          <w:rFonts w:asciiTheme="majorBidi" w:hAnsiTheme="majorBidi" w:cstheme="majorBidi"/>
          <w:color w:val="000000"/>
          <w:sz w:val="24"/>
          <w:szCs w:val="24"/>
          <w:shd w:val="clear" w:color="auto" w:fill="FFFFFF"/>
        </w:rPr>
        <w:t xml:space="preserve"> the newborn), it would be appropriate to award the compensation to the newborn. The amount of compensation is set according to the rules which were set forth in </w:t>
      </w:r>
      <w:r w:rsidR="004215E9" w:rsidRPr="007D4DA8">
        <w:rPr>
          <w:rFonts w:asciiTheme="majorBidi" w:hAnsiTheme="majorBidi" w:cstheme="majorBidi"/>
          <w:color w:val="000000"/>
          <w:sz w:val="24"/>
          <w:szCs w:val="24"/>
          <w:shd w:val="clear" w:color="auto" w:fill="FFFFFF"/>
        </w:rPr>
        <w:t xml:space="preserve">the </w:t>
      </w:r>
      <w:r w:rsidRPr="007D4DA8">
        <w:rPr>
          <w:rFonts w:asciiTheme="majorBidi" w:hAnsiTheme="majorBidi" w:cstheme="majorBidi"/>
          <w:color w:val="000000"/>
          <w:sz w:val="24"/>
          <w:szCs w:val="24"/>
          <w:shd w:val="clear" w:color="auto" w:fill="FFFFFF"/>
        </w:rPr>
        <w:t>Ham</w:t>
      </w:r>
      <w:r w:rsidR="009B6446">
        <w:rPr>
          <w:rFonts w:asciiTheme="majorBidi" w:hAnsiTheme="majorBidi" w:cstheme="majorBidi"/>
          <w:color w:val="000000"/>
          <w:sz w:val="24"/>
          <w:szCs w:val="24"/>
          <w:shd w:val="clear" w:color="auto" w:fill="FFFFFF"/>
        </w:rPr>
        <w:t>m</w:t>
      </w:r>
      <w:r w:rsidRPr="007D4DA8">
        <w:rPr>
          <w:rFonts w:asciiTheme="majorBidi" w:hAnsiTheme="majorBidi" w:cstheme="majorBidi"/>
          <w:color w:val="000000"/>
          <w:sz w:val="24"/>
          <w:szCs w:val="24"/>
          <w:shd w:val="clear" w:color="auto" w:fill="FFFFFF"/>
        </w:rPr>
        <w:t xml:space="preserve">er </w:t>
      </w:r>
      <w:r w:rsidR="004215E9" w:rsidRPr="007D4DA8">
        <w:rPr>
          <w:rFonts w:asciiTheme="majorBidi" w:hAnsiTheme="majorBidi" w:cstheme="majorBidi"/>
          <w:color w:val="000000"/>
          <w:sz w:val="24"/>
          <w:szCs w:val="24"/>
          <w:shd w:val="clear" w:color="auto" w:fill="FFFFFF"/>
        </w:rPr>
        <w:t>case</w:t>
      </w:r>
      <w:r w:rsidR="00B27608" w:rsidRPr="007D4DA8">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w:t>
      </w:r>
    </w:p>
    <w:p w:rsidR="0030289D" w:rsidRPr="007D4DA8" w:rsidRDefault="0030289D">
      <w:pPr>
        <w:pStyle w:val="a8"/>
        <w:bidi w:val="0"/>
        <w:spacing w:before="240" w:line="360" w:lineRule="auto"/>
        <w:ind w:left="360"/>
        <w:jc w:val="both"/>
        <w:rPr>
          <w:rFonts w:asciiTheme="majorBidi" w:hAnsiTheme="majorBidi" w:cstheme="majorBidi"/>
          <w:color w:val="000000"/>
          <w:sz w:val="24"/>
          <w:szCs w:val="24"/>
          <w:shd w:val="clear" w:color="auto" w:fill="FFFFFF"/>
        </w:rPr>
      </w:pPr>
      <w:r w:rsidRPr="007D4DA8">
        <w:rPr>
          <w:rFonts w:asciiTheme="majorBidi" w:hAnsiTheme="majorBidi" w:cstheme="majorBidi"/>
          <w:color w:val="000000"/>
          <w:sz w:val="24"/>
          <w:szCs w:val="24"/>
          <w:shd w:val="clear" w:color="auto" w:fill="FFFFFF"/>
        </w:rPr>
        <w:t xml:space="preserve">The </w:t>
      </w:r>
      <w:r w:rsidR="008734DB" w:rsidRPr="007D4DA8">
        <w:rPr>
          <w:rFonts w:asciiTheme="majorBidi" w:hAnsiTheme="majorBidi" w:cstheme="majorBidi"/>
          <w:color w:val="000000"/>
          <w:sz w:val="24"/>
          <w:szCs w:val="24"/>
          <w:shd w:val="clear" w:color="auto" w:fill="FFFFFF"/>
        </w:rPr>
        <w:t>Court</w:t>
      </w:r>
      <w:r w:rsidRPr="007D4DA8">
        <w:rPr>
          <w:rFonts w:asciiTheme="majorBidi" w:hAnsiTheme="majorBidi" w:cstheme="majorBidi"/>
          <w:color w:val="000000"/>
          <w:sz w:val="24"/>
          <w:szCs w:val="24"/>
          <w:shd w:val="clear" w:color="auto" w:fill="FFFFFF"/>
        </w:rPr>
        <w:t xml:space="preserve"> ruled that once the parents complied with the initial burden imposed on them to prove that the abortion committee would</w:t>
      </w:r>
      <w:r w:rsidR="00370444">
        <w:rPr>
          <w:rFonts w:asciiTheme="majorBidi" w:hAnsiTheme="majorBidi" w:cstheme="majorBidi"/>
          <w:color w:val="000000"/>
          <w:sz w:val="24"/>
          <w:szCs w:val="24"/>
          <w:shd w:val="clear" w:color="auto" w:fill="FFFFFF"/>
        </w:rPr>
        <w:t xml:space="preserve"> have</w:t>
      </w:r>
      <w:r w:rsidRPr="007D4DA8">
        <w:rPr>
          <w:rFonts w:asciiTheme="majorBidi" w:hAnsiTheme="majorBidi" w:cstheme="majorBidi"/>
          <w:color w:val="000000"/>
          <w:sz w:val="24"/>
          <w:szCs w:val="24"/>
          <w:shd w:val="clear" w:color="auto" w:fill="FFFFFF"/>
        </w:rPr>
        <w:t xml:space="preserve"> indeed confirmed </w:t>
      </w:r>
      <w:r w:rsidR="002C23F3" w:rsidRPr="007D4DA8">
        <w:rPr>
          <w:rFonts w:asciiTheme="majorBidi" w:hAnsiTheme="majorBidi" w:cstheme="majorBidi"/>
          <w:color w:val="000000"/>
          <w:sz w:val="24"/>
          <w:szCs w:val="24"/>
          <w:shd w:val="clear" w:color="auto" w:fill="FFFFFF"/>
        </w:rPr>
        <w:t>the</w:t>
      </w:r>
      <w:r w:rsidRPr="007D4DA8">
        <w:rPr>
          <w:rFonts w:asciiTheme="majorBidi" w:hAnsiTheme="majorBidi" w:cstheme="majorBidi"/>
          <w:color w:val="000000"/>
          <w:sz w:val="24"/>
          <w:szCs w:val="24"/>
          <w:shd w:val="clear" w:color="auto" w:fill="FFFFFF"/>
        </w:rPr>
        <w:t xml:space="preserve"> terminat</w:t>
      </w:r>
      <w:r w:rsidR="002C23F3" w:rsidRPr="007D4DA8">
        <w:rPr>
          <w:rFonts w:asciiTheme="majorBidi" w:hAnsiTheme="majorBidi" w:cstheme="majorBidi"/>
          <w:color w:val="000000"/>
          <w:sz w:val="24"/>
          <w:szCs w:val="24"/>
          <w:shd w:val="clear" w:color="auto" w:fill="FFFFFF"/>
        </w:rPr>
        <w:t>ion of</w:t>
      </w:r>
      <w:r w:rsidRPr="007D4DA8">
        <w:rPr>
          <w:rFonts w:asciiTheme="majorBidi" w:hAnsiTheme="majorBidi" w:cstheme="majorBidi"/>
          <w:color w:val="000000"/>
          <w:sz w:val="24"/>
          <w:szCs w:val="24"/>
          <w:shd w:val="clear" w:color="auto" w:fill="FFFFFF"/>
        </w:rPr>
        <w:t xml:space="preserve"> the pregnancy, the burden of proof </w:t>
      </w:r>
      <w:r w:rsidR="002C23F3" w:rsidRPr="007D4DA8">
        <w:rPr>
          <w:rFonts w:asciiTheme="majorBidi" w:hAnsiTheme="majorBidi" w:cstheme="majorBidi"/>
          <w:color w:val="000000"/>
          <w:sz w:val="24"/>
          <w:szCs w:val="24"/>
          <w:shd w:val="clear" w:color="auto" w:fill="FFFFFF"/>
        </w:rPr>
        <w:t>lies on</w:t>
      </w:r>
      <w:r w:rsidRPr="007D4DA8">
        <w:rPr>
          <w:rFonts w:asciiTheme="majorBidi" w:hAnsiTheme="majorBidi" w:cstheme="majorBidi"/>
          <w:color w:val="000000"/>
          <w:sz w:val="24"/>
          <w:szCs w:val="24"/>
          <w:shd w:val="clear" w:color="auto" w:fill="FFFFFF"/>
        </w:rPr>
        <w:t xml:space="preserve"> the defendants to refute the presumption set and to prove that despite the committee's approval for the termination of pregnancy, the parents would</w:t>
      </w:r>
      <w:r w:rsidR="00370444">
        <w:rPr>
          <w:rFonts w:asciiTheme="majorBidi" w:hAnsiTheme="majorBidi" w:cstheme="majorBidi"/>
          <w:color w:val="000000"/>
          <w:sz w:val="24"/>
          <w:szCs w:val="24"/>
          <w:shd w:val="clear" w:color="auto" w:fill="FFFFFF"/>
        </w:rPr>
        <w:t xml:space="preserve"> have</w:t>
      </w:r>
      <w:r w:rsidRPr="007D4DA8">
        <w:rPr>
          <w:rFonts w:asciiTheme="majorBidi" w:hAnsiTheme="majorBidi" w:cstheme="majorBidi"/>
          <w:color w:val="000000"/>
          <w:sz w:val="24"/>
          <w:szCs w:val="24"/>
          <w:shd w:val="clear" w:color="auto" w:fill="FFFFFF"/>
        </w:rPr>
        <w:t xml:space="preserve"> </w:t>
      </w:r>
      <w:r w:rsidR="00346961" w:rsidRPr="007D4DA8">
        <w:rPr>
          <w:rFonts w:asciiTheme="majorBidi" w:hAnsiTheme="majorBidi" w:cstheme="majorBidi"/>
          <w:color w:val="000000"/>
          <w:sz w:val="24"/>
          <w:szCs w:val="24"/>
          <w:shd w:val="clear" w:color="auto" w:fill="FFFFFF"/>
        </w:rPr>
        <w:t>chosen</w:t>
      </w:r>
      <w:r w:rsidRPr="007D4DA8">
        <w:rPr>
          <w:rFonts w:asciiTheme="majorBidi" w:hAnsiTheme="majorBidi" w:cstheme="majorBidi"/>
          <w:color w:val="000000"/>
          <w:sz w:val="24"/>
          <w:szCs w:val="24"/>
          <w:shd w:val="clear" w:color="auto" w:fill="FFFFFF"/>
        </w:rPr>
        <w:t xml:space="preserve"> to continue the pregnancy.  The </w:t>
      </w:r>
      <w:r w:rsidR="008734DB" w:rsidRPr="007D4DA8">
        <w:rPr>
          <w:rFonts w:asciiTheme="majorBidi" w:hAnsiTheme="majorBidi" w:cstheme="majorBidi"/>
          <w:color w:val="000000"/>
          <w:sz w:val="24"/>
          <w:szCs w:val="24"/>
          <w:shd w:val="clear" w:color="auto" w:fill="FFFFFF"/>
        </w:rPr>
        <w:t>Court</w:t>
      </w:r>
      <w:r w:rsidRPr="007D4DA8">
        <w:rPr>
          <w:rFonts w:asciiTheme="majorBidi" w:hAnsiTheme="majorBidi" w:cstheme="majorBidi"/>
          <w:color w:val="000000"/>
          <w:sz w:val="24"/>
          <w:szCs w:val="24"/>
          <w:shd w:val="clear" w:color="auto" w:fill="FFFFFF"/>
        </w:rPr>
        <w:t xml:space="preserve"> </w:t>
      </w:r>
      <w:r w:rsidR="002C23F3" w:rsidRPr="007D4DA8">
        <w:rPr>
          <w:rFonts w:asciiTheme="majorBidi" w:hAnsiTheme="majorBidi" w:cstheme="majorBidi"/>
          <w:color w:val="000000"/>
          <w:sz w:val="24"/>
          <w:szCs w:val="24"/>
          <w:shd w:val="clear" w:color="auto" w:fill="FFFFFF"/>
        </w:rPr>
        <w:t>further found</w:t>
      </w:r>
      <w:r w:rsidRPr="007D4DA8">
        <w:rPr>
          <w:rFonts w:asciiTheme="majorBidi" w:hAnsiTheme="majorBidi" w:cstheme="majorBidi"/>
          <w:color w:val="000000"/>
          <w:sz w:val="24"/>
          <w:szCs w:val="24"/>
          <w:shd w:val="clear" w:color="auto" w:fill="FFFFFF"/>
        </w:rPr>
        <w:t xml:space="preserve"> that there is no evidence for the responsibility of the Infant Welfare Center and </w:t>
      </w:r>
      <w:r w:rsidR="002C23F3" w:rsidRPr="007D4DA8">
        <w:rPr>
          <w:rFonts w:asciiTheme="majorBidi" w:hAnsiTheme="majorBidi" w:cstheme="majorBidi"/>
          <w:color w:val="000000"/>
          <w:sz w:val="24"/>
          <w:szCs w:val="24"/>
          <w:shd w:val="clear" w:color="auto" w:fill="FFFFFF"/>
        </w:rPr>
        <w:t xml:space="preserve">the </w:t>
      </w:r>
      <w:r w:rsidRPr="007D4DA8">
        <w:rPr>
          <w:rFonts w:asciiTheme="majorBidi" w:hAnsiTheme="majorBidi" w:cstheme="majorBidi"/>
          <w:color w:val="000000"/>
          <w:sz w:val="24"/>
          <w:szCs w:val="24"/>
          <w:shd w:val="clear" w:color="auto" w:fill="FFFFFF"/>
        </w:rPr>
        <w:t xml:space="preserve">Soroka Hospital </w:t>
      </w:r>
      <w:r w:rsidR="002C23F3" w:rsidRPr="007D4DA8">
        <w:rPr>
          <w:rFonts w:asciiTheme="majorBidi" w:hAnsiTheme="majorBidi" w:cstheme="majorBidi"/>
          <w:color w:val="000000"/>
          <w:sz w:val="24"/>
          <w:szCs w:val="24"/>
          <w:shd w:val="clear" w:color="auto" w:fill="FFFFFF"/>
        </w:rPr>
        <w:t xml:space="preserve">stemming from a deviation </w:t>
      </w:r>
      <w:r w:rsidRPr="007D4DA8">
        <w:rPr>
          <w:rFonts w:asciiTheme="majorBidi" w:hAnsiTheme="majorBidi" w:cstheme="majorBidi"/>
          <w:color w:val="000000"/>
          <w:sz w:val="24"/>
          <w:szCs w:val="24"/>
          <w:shd w:val="clear" w:color="auto" w:fill="FFFFFF"/>
        </w:rPr>
        <w:t>from customary medical practice and failure to diagnose the disabilities the plaintiff suffers from. Therefore, the claim against the</w:t>
      </w:r>
      <w:r w:rsidR="005C6983" w:rsidRPr="007D4DA8">
        <w:rPr>
          <w:rFonts w:asciiTheme="majorBidi" w:hAnsiTheme="majorBidi" w:cstheme="majorBidi"/>
          <w:color w:val="000000"/>
          <w:sz w:val="24"/>
          <w:szCs w:val="24"/>
          <w:shd w:val="clear" w:color="auto" w:fill="FFFFFF"/>
        </w:rPr>
        <w:t xml:space="preserve"> said respondents </w:t>
      </w:r>
      <w:r w:rsidRPr="007D4DA8">
        <w:rPr>
          <w:rFonts w:asciiTheme="majorBidi" w:hAnsiTheme="majorBidi" w:cstheme="majorBidi"/>
          <w:color w:val="000000"/>
          <w:sz w:val="24"/>
          <w:szCs w:val="24"/>
          <w:shd w:val="clear" w:color="auto" w:fill="FFFFFF"/>
        </w:rPr>
        <w:t xml:space="preserve">should be dismissed. However, it was determined that the claim against "Mor" Institute for Medical Data should be accepted (Ci.C (Haifa) 207-07 </w:t>
      </w:r>
      <w:r w:rsidRPr="007D4DA8">
        <w:rPr>
          <w:rFonts w:asciiTheme="majorBidi" w:hAnsiTheme="majorBidi" w:cstheme="majorBidi"/>
          <w:i/>
          <w:iCs/>
          <w:color w:val="000000"/>
          <w:sz w:val="24"/>
          <w:szCs w:val="24"/>
          <w:shd w:val="clear" w:color="auto" w:fill="FFFFFF"/>
        </w:rPr>
        <w:t>H.A. v. The State of Israel - Ministry of Health</w:t>
      </w:r>
      <w:r w:rsidRPr="007D4DA8">
        <w:rPr>
          <w:rFonts w:asciiTheme="majorBidi" w:hAnsiTheme="majorBidi" w:cstheme="majorBidi"/>
          <w:color w:val="000000"/>
          <w:sz w:val="24"/>
          <w:szCs w:val="24"/>
          <w:shd w:val="clear" w:color="auto" w:fill="FFFFFF"/>
        </w:rPr>
        <w:t xml:space="preserve"> (30.04.2014)).</w:t>
      </w:r>
    </w:p>
    <w:p w:rsidR="00344082" w:rsidRPr="007D4DA8" w:rsidRDefault="00344082">
      <w:pPr>
        <w:pStyle w:val="a8"/>
        <w:numPr>
          <w:ilvl w:val="0"/>
          <w:numId w:val="21"/>
        </w:numPr>
        <w:bidi w:val="0"/>
        <w:spacing w:before="240" w:line="360" w:lineRule="auto"/>
        <w:jc w:val="both"/>
        <w:rPr>
          <w:rFonts w:asciiTheme="majorBidi" w:hAnsiTheme="majorBidi" w:cstheme="majorBidi"/>
          <w:color w:val="000000"/>
          <w:sz w:val="24"/>
          <w:szCs w:val="24"/>
          <w:shd w:val="clear" w:color="auto" w:fill="FFFFFF"/>
        </w:rPr>
      </w:pPr>
      <w:r w:rsidRPr="007D4DA8">
        <w:rPr>
          <w:rFonts w:asciiTheme="majorBidi" w:hAnsiTheme="majorBidi" w:cstheme="majorBidi"/>
          <w:color w:val="000000"/>
          <w:sz w:val="24"/>
          <w:szCs w:val="24"/>
          <w:shd w:val="clear" w:color="auto" w:fill="FFFFFF"/>
        </w:rPr>
        <w:t xml:space="preserve">On August 28, 2016, the </w:t>
      </w:r>
      <w:r w:rsidR="00533EE9">
        <w:rPr>
          <w:rFonts w:asciiTheme="majorBidi" w:hAnsiTheme="majorBidi" w:cstheme="majorBidi"/>
          <w:color w:val="000000"/>
          <w:sz w:val="24"/>
          <w:szCs w:val="24"/>
          <w:shd w:val="clear" w:color="auto" w:fill="FFFFFF"/>
        </w:rPr>
        <w:t xml:space="preserve">Haifa District </w:t>
      </w:r>
      <w:r w:rsidR="008734DB" w:rsidRPr="007D4DA8">
        <w:rPr>
          <w:rFonts w:asciiTheme="majorBidi" w:hAnsiTheme="majorBidi" w:cstheme="majorBidi"/>
          <w:color w:val="000000"/>
          <w:sz w:val="24"/>
          <w:szCs w:val="24"/>
          <w:shd w:val="clear" w:color="auto" w:fill="FFFFFF"/>
        </w:rPr>
        <w:t>Court</w:t>
      </w:r>
      <w:r w:rsidRPr="007D4DA8">
        <w:rPr>
          <w:rFonts w:asciiTheme="majorBidi" w:hAnsiTheme="majorBidi" w:cstheme="majorBidi"/>
          <w:color w:val="000000"/>
          <w:sz w:val="24"/>
          <w:szCs w:val="24"/>
          <w:shd w:val="clear" w:color="auto" w:fill="FFFFFF"/>
        </w:rPr>
        <w:t xml:space="preserve"> discussed four </w:t>
      </w:r>
      <w:r w:rsidR="00585D25" w:rsidRPr="007D4DA8">
        <w:rPr>
          <w:rFonts w:asciiTheme="majorBidi" w:hAnsiTheme="majorBidi" w:cstheme="majorBidi"/>
          <w:color w:val="000000"/>
          <w:sz w:val="24"/>
          <w:szCs w:val="24"/>
          <w:shd w:val="clear" w:color="auto" w:fill="FFFFFF"/>
        </w:rPr>
        <w:t xml:space="preserve">(4) </w:t>
      </w:r>
      <w:r w:rsidRPr="007D4DA8">
        <w:rPr>
          <w:rFonts w:asciiTheme="majorBidi" w:hAnsiTheme="majorBidi" w:cstheme="majorBidi"/>
          <w:color w:val="000000"/>
          <w:sz w:val="24"/>
          <w:szCs w:val="24"/>
          <w:shd w:val="clear" w:color="auto" w:fill="FFFFFF"/>
        </w:rPr>
        <w:t xml:space="preserve">different appeals gathered under a single hearing, as their common ground </w:t>
      </w:r>
      <w:r w:rsidR="00533EE9">
        <w:rPr>
          <w:rFonts w:asciiTheme="majorBidi" w:hAnsiTheme="majorBidi" w:cstheme="majorBidi"/>
          <w:color w:val="000000"/>
          <w:sz w:val="24"/>
          <w:szCs w:val="24"/>
          <w:shd w:val="clear" w:color="auto" w:fill="FFFFFF"/>
        </w:rPr>
        <w:t>was</w:t>
      </w:r>
      <w:r w:rsidR="00533EE9" w:rsidRPr="007D4DA8">
        <w:rPr>
          <w:rFonts w:asciiTheme="majorBidi" w:hAnsiTheme="majorBidi" w:cstheme="majorBidi"/>
          <w:color w:val="000000"/>
          <w:sz w:val="24"/>
          <w:szCs w:val="24"/>
          <w:shd w:val="clear" w:color="auto" w:fill="FFFFFF"/>
        </w:rPr>
        <w:t xml:space="preserve"> </w:t>
      </w:r>
      <w:r w:rsidRPr="007D4DA8">
        <w:rPr>
          <w:rFonts w:asciiTheme="majorBidi" w:hAnsiTheme="majorBidi" w:cstheme="majorBidi"/>
          <w:color w:val="000000"/>
          <w:sz w:val="24"/>
          <w:szCs w:val="24"/>
          <w:shd w:val="clear" w:color="auto" w:fill="FFFFFF"/>
        </w:rPr>
        <w:t>the question</w:t>
      </w:r>
      <w:r w:rsidR="00C11A17">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xml:space="preserve"> what should be the nature</w:t>
      </w:r>
      <w:r w:rsidR="00C11A17">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xml:space="preserve"> and the duration</w:t>
      </w:r>
      <w:r w:rsidR="00C11A17">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xml:space="preserve"> of the transition provision</w:t>
      </w:r>
      <w:r w:rsidR="00C11A17">
        <w:rPr>
          <w:rFonts w:asciiTheme="majorBidi" w:hAnsiTheme="majorBidi" w:cstheme="majorBidi"/>
          <w:color w:val="000000"/>
          <w:sz w:val="24"/>
          <w:szCs w:val="24"/>
          <w:shd w:val="clear" w:color="auto" w:fill="FFFFFF"/>
        </w:rPr>
        <w:t>s</w:t>
      </w:r>
      <w:r w:rsidRPr="007D4DA8">
        <w:rPr>
          <w:rFonts w:asciiTheme="majorBidi" w:hAnsiTheme="majorBidi" w:cstheme="majorBidi"/>
          <w:color w:val="000000"/>
          <w:sz w:val="24"/>
          <w:szCs w:val="24"/>
          <w:shd w:val="clear" w:color="auto" w:fill="FFFFFF"/>
        </w:rPr>
        <w:t xml:space="preserve"> </w:t>
      </w:r>
      <w:r w:rsidR="00C11A17">
        <w:rPr>
          <w:rFonts w:asciiTheme="majorBidi" w:hAnsiTheme="majorBidi" w:cstheme="majorBidi"/>
          <w:color w:val="000000"/>
          <w:sz w:val="24"/>
          <w:szCs w:val="24"/>
          <w:shd w:val="clear" w:color="auto" w:fill="FFFFFF"/>
        </w:rPr>
        <w:t>set out in</w:t>
      </w:r>
      <w:r w:rsidR="00C11A17" w:rsidRPr="007D4DA8">
        <w:rPr>
          <w:rFonts w:asciiTheme="majorBidi" w:hAnsiTheme="majorBidi" w:cstheme="majorBidi"/>
          <w:color w:val="000000"/>
          <w:sz w:val="24"/>
          <w:szCs w:val="24"/>
          <w:shd w:val="clear" w:color="auto" w:fill="FFFFFF"/>
        </w:rPr>
        <w:t xml:space="preserve"> </w:t>
      </w:r>
      <w:r w:rsidR="00992D4A" w:rsidRPr="007D4DA8">
        <w:rPr>
          <w:rFonts w:asciiTheme="majorBidi" w:hAnsiTheme="majorBidi" w:cstheme="majorBidi"/>
          <w:color w:val="000000"/>
          <w:sz w:val="24"/>
          <w:szCs w:val="24"/>
          <w:shd w:val="clear" w:color="auto" w:fill="FFFFFF"/>
        </w:rPr>
        <w:t xml:space="preserve">the </w:t>
      </w:r>
      <w:r w:rsidRPr="007D4DA8">
        <w:rPr>
          <w:rFonts w:asciiTheme="majorBidi" w:hAnsiTheme="majorBidi" w:cstheme="majorBidi"/>
          <w:color w:val="000000"/>
          <w:sz w:val="24"/>
          <w:szCs w:val="24"/>
          <w:shd w:val="clear" w:color="auto" w:fill="FFFFFF"/>
        </w:rPr>
        <w:t>Ham</w:t>
      </w:r>
      <w:r w:rsidR="009B6446">
        <w:rPr>
          <w:rFonts w:asciiTheme="majorBidi" w:hAnsiTheme="majorBidi" w:cstheme="majorBidi"/>
          <w:color w:val="000000"/>
          <w:sz w:val="24"/>
          <w:szCs w:val="24"/>
          <w:shd w:val="clear" w:color="auto" w:fill="FFFFFF"/>
        </w:rPr>
        <w:t>m</w:t>
      </w:r>
      <w:r w:rsidRPr="007D4DA8">
        <w:rPr>
          <w:rFonts w:asciiTheme="majorBidi" w:hAnsiTheme="majorBidi" w:cstheme="majorBidi"/>
          <w:color w:val="000000"/>
          <w:sz w:val="24"/>
          <w:szCs w:val="24"/>
          <w:shd w:val="clear" w:color="auto" w:fill="FFFFFF"/>
        </w:rPr>
        <w:t xml:space="preserve">er </w:t>
      </w:r>
      <w:r w:rsidR="00992D4A" w:rsidRPr="007D4DA8">
        <w:rPr>
          <w:rFonts w:asciiTheme="majorBidi" w:hAnsiTheme="majorBidi" w:cstheme="majorBidi"/>
          <w:color w:val="000000"/>
          <w:sz w:val="24"/>
          <w:szCs w:val="24"/>
          <w:shd w:val="clear" w:color="auto" w:fill="FFFFFF"/>
        </w:rPr>
        <w:t>case</w:t>
      </w:r>
      <w:r w:rsidR="00C11A17">
        <w:rPr>
          <w:rFonts w:asciiTheme="majorBidi" w:hAnsiTheme="majorBidi" w:cstheme="majorBidi"/>
          <w:color w:val="000000"/>
          <w:sz w:val="24"/>
          <w:szCs w:val="24"/>
          <w:shd w:val="clear" w:color="auto" w:fill="FFFFFF"/>
        </w:rPr>
        <w:t>, when assessing the</w:t>
      </w:r>
      <w:r w:rsidRPr="007D4DA8">
        <w:rPr>
          <w:rFonts w:asciiTheme="majorBidi" w:hAnsiTheme="majorBidi" w:cstheme="majorBidi"/>
          <w:color w:val="000000"/>
          <w:sz w:val="24"/>
          <w:szCs w:val="24"/>
          <w:shd w:val="clear" w:color="auto" w:fill="FFFFFF"/>
        </w:rPr>
        <w:t xml:space="preserve"> limitation</w:t>
      </w:r>
      <w:r w:rsidR="00C11A17">
        <w:rPr>
          <w:rFonts w:asciiTheme="majorBidi" w:hAnsiTheme="majorBidi" w:cstheme="majorBidi"/>
          <w:color w:val="000000"/>
          <w:sz w:val="24"/>
          <w:szCs w:val="24"/>
          <w:shd w:val="clear" w:color="auto" w:fill="FFFFFF"/>
        </w:rPr>
        <w:t>s</w:t>
      </w:r>
      <w:r w:rsidRPr="007D4DA8">
        <w:rPr>
          <w:rFonts w:asciiTheme="majorBidi" w:hAnsiTheme="majorBidi" w:cstheme="majorBidi"/>
          <w:color w:val="000000"/>
          <w:sz w:val="24"/>
          <w:szCs w:val="24"/>
          <w:shd w:val="clear" w:color="auto" w:fill="FFFFFF"/>
        </w:rPr>
        <w:t xml:space="preserve"> of damage</w:t>
      </w:r>
      <w:r w:rsidR="00C11A17">
        <w:rPr>
          <w:rFonts w:asciiTheme="majorBidi" w:hAnsiTheme="majorBidi" w:cstheme="majorBidi"/>
          <w:color w:val="000000"/>
          <w:sz w:val="24"/>
          <w:szCs w:val="24"/>
          <w:shd w:val="clear" w:color="auto" w:fill="FFFFFF"/>
        </w:rPr>
        <w:t>s</w:t>
      </w:r>
      <w:r w:rsidRPr="007D4DA8">
        <w:rPr>
          <w:rFonts w:asciiTheme="majorBidi" w:hAnsiTheme="majorBidi" w:cstheme="majorBidi"/>
          <w:color w:val="000000"/>
          <w:sz w:val="24"/>
          <w:szCs w:val="24"/>
          <w:shd w:val="clear" w:color="auto" w:fill="FFFFFF"/>
        </w:rPr>
        <w:t xml:space="preserve"> </w:t>
      </w:r>
      <w:r w:rsidR="009D267A" w:rsidRPr="007D4DA8">
        <w:rPr>
          <w:rFonts w:asciiTheme="majorBidi" w:hAnsiTheme="majorBidi" w:cstheme="majorBidi"/>
          <w:color w:val="000000"/>
          <w:sz w:val="24"/>
          <w:szCs w:val="24"/>
          <w:shd w:val="clear" w:color="auto" w:fill="FFFFFF"/>
        </w:rPr>
        <w:t>under the</w:t>
      </w:r>
      <w:r w:rsidRPr="007D4DA8">
        <w:rPr>
          <w:rFonts w:asciiTheme="majorBidi" w:hAnsiTheme="majorBidi" w:cstheme="majorBidi"/>
          <w:color w:val="000000"/>
          <w:sz w:val="24"/>
          <w:szCs w:val="24"/>
          <w:shd w:val="clear" w:color="auto" w:fill="FFFFFF"/>
        </w:rPr>
        <w:t xml:space="preserve"> "wrongful birth"</w:t>
      </w:r>
      <w:r w:rsidR="009D267A" w:rsidRPr="007D4DA8">
        <w:rPr>
          <w:rFonts w:asciiTheme="majorBidi" w:hAnsiTheme="majorBidi" w:cstheme="majorBidi"/>
          <w:color w:val="000000"/>
          <w:sz w:val="24"/>
          <w:szCs w:val="24"/>
          <w:shd w:val="clear" w:color="auto" w:fill="FFFFFF"/>
        </w:rPr>
        <w:t xml:space="preserve"> claim, </w:t>
      </w:r>
      <w:r w:rsidR="00C11A17">
        <w:rPr>
          <w:rFonts w:asciiTheme="majorBidi" w:hAnsiTheme="majorBidi" w:cstheme="majorBidi"/>
          <w:color w:val="000000"/>
          <w:sz w:val="24"/>
          <w:szCs w:val="24"/>
          <w:shd w:val="clear" w:color="auto" w:fill="FFFFFF"/>
        </w:rPr>
        <w:t xml:space="preserve">as </w:t>
      </w:r>
      <w:r w:rsidR="009D267A" w:rsidRPr="007D4DA8">
        <w:rPr>
          <w:rFonts w:asciiTheme="majorBidi" w:hAnsiTheme="majorBidi" w:cstheme="majorBidi"/>
          <w:color w:val="000000"/>
          <w:sz w:val="24"/>
          <w:szCs w:val="24"/>
          <w:shd w:val="clear" w:color="auto" w:fill="FFFFFF"/>
        </w:rPr>
        <w:t>t</w:t>
      </w:r>
      <w:r w:rsidRPr="007D4DA8">
        <w:rPr>
          <w:rFonts w:asciiTheme="majorBidi" w:hAnsiTheme="majorBidi" w:cstheme="majorBidi"/>
          <w:color w:val="000000"/>
          <w:sz w:val="24"/>
          <w:szCs w:val="24"/>
          <w:shd w:val="clear" w:color="auto" w:fill="FFFFFF"/>
        </w:rPr>
        <w:t xml:space="preserve">he possibility to </w:t>
      </w:r>
      <w:r w:rsidR="009D267A" w:rsidRPr="007D4DA8">
        <w:rPr>
          <w:rFonts w:asciiTheme="majorBidi" w:hAnsiTheme="majorBidi" w:cstheme="majorBidi"/>
          <w:color w:val="000000"/>
          <w:sz w:val="24"/>
          <w:szCs w:val="24"/>
          <w:shd w:val="clear" w:color="auto" w:fill="FFFFFF"/>
        </w:rPr>
        <w:t xml:space="preserve">make such </w:t>
      </w:r>
      <w:r w:rsidR="00C11A17">
        <w:rPr>
          <w:rFonts w:asciiTheme="majorBidi" w:hAnsiTheme="majorBidi" w:cstheme="majorBidi"/>
          <w:color w:val="000000"/>
          <w:sz w:val="24"/>
          <w:szCs w:val="24"/>
          <w:shd w:val="clear" w:color="auto" w:fill="FFFFFF"/>
        </w:rPr>
        <w:t xml:space="preserve">a </w:t>
      </w:r>
      <w:r w:rsidRPr="007D4DA8">
        <w:rPr>
          <w:rFonts w:asciiTheme="majorBidi" w:hAnsiTheme="majorBidi" w:cstheme="majorBidi"/>
          <w:color w:val="000000"/>
          <w:sz w:val="24"/>
          <w:szCs w:val="24"/>
          <w:shd w:val="clear" w:color="auto" w:fill="FFFFFF"/>
        </w:rPr>
        <w:t xml:space="preserve">claim was </w:t>
      </w:r>
      <w:r w:rsidR="009D267A" w:rsidRPr="007D4DA8">
        <w:rPr>
          <w:rFonts w:asciiTheme="majorBidi" w:hAnsiTheme="majorBidi" w:cstheme="majorBidi"/>
          <w:color w:val="000000"/>
          <w:sz w:val="24"/>
          <w:szCs w:val="24"/>
          <w:shd w:val="clear" w:color="auto" w:fill="FFFFFF"/>
        </w:rPr>
        <w:t>rejected in</w:t>
      </w:r>
      <w:r w:rsidRPr="007D4DA8">
        <w:rPr>
          <w:rFonts w:asciiTheme="majorBidi" w:hAnsiTheme="majorBidi" w:cstheme="majorBidi"/>
          <w:color w:val="000000"/>
          <w:sz w:val="24"/>
          <w:szCs w:val="24"/>
          <w:shd w:val="clear" w:color="auto" w:fill="FFFFFF"/>
        </w:rPr>
        <w:t xml:space="preserve"> </w:t>
      </w:r>
      <w:r w:rsidR="009D267A" w:rsidRPr="007D4DA8">
        <w:rPr>
          <w:rFonts w:asciiTheme="majorBidi" w:hAnsiTheme="majorBidi" w:cstheme="majorBidi"/>
          <w:color w:val="000000"/>
          <w:sz w:val="24"/>
          <w:szCs w:val="24"/>
          <w:shd w:val="clear" w:color="auto" w:fill="FFFFFF"/>
        </w:rPr>
        <w:t>that</w:t>
      </w:r>
      <w:r w:rsidRPr="007D4DA8">
        <w:rPr>
          <w:rFonts w:asciiTheme="majorBidi" w:hAnsiTheme="majorBidi" w:cstheme="majorBidi"/>
          <w:color w:val="000000"/>
          <w:sz w:val="24"/>
          <w:szCs w:val="24"/>
          <w:shd w:val="clear" w:color="auto" w:fill="FFFFFF"/>
        </w:rPr>
        <w:t xml:space="preserve"> </w:t>
      </w:r>
      <w:r w:rsidR="009D267A" w:rsidRPr="007D4DA8">
        <w:rPr>
          <w:rFonts w:asciiTheme="majorBidi" w:hAnsiTheme="majorBidi" w:cstheme="majorBidi"/>
          <w:color w:val="000000"/>
          <w:sz w:val="24"/>
          <w:szCs w:val="24"/>
          <w:shd w:val="clear" w:color="auto" w:fill="FFFFFF"/>
        </w:rPr>
        <w:t>case.</w:t>
      </w:r>
      <w:r w:rsidRPr="007D4DA8">
        <w:rPr>
          <w:rFonts w:asciiTheme="majorBidi" w:hAnsiTheme="majorBidi" w:cstheme="majorBidi"/>
          <w:color w:val="000000"/>
          <w:sz w:val="24"/>
          <w:szCs w:val="24"/>
          <w:shd w:val="clear" w:color="auto" w:fill="FFFFFF"/>
        </w:rPr>
        <w:t> </w:t>
      </w:r>
    </w:p>
    <w:p w:rsidR="00344082" w:rsidRPr="007D4DA8" w:rsidRDefault="00344082" w:rsidP="008C2EFE">
      <w:pPr>
        <w:pStyle w:val="a8"/>
        <w:bidi w:val="0"/>
        <w:spacing w:before="240" w:line="360" w:lineRule="auto"/>
        <w:ind w:left="360"/>
        <w:jc w:val="both"/>
        <w:rPr>
          <w:rFonts w:asciiTheme="majorBidi" w:hAnsiTheme="majorBidi" w:cstheme="majorBidi"/>
          <w:color w:val="000000"/>
          <w:sz w:val="24"/>
          <w:szCs w:val="24"/>
          <w:shd w:val="clear" w:color="auto" w:fill="FFFFFF"/>
        </w:rPr>
      </w:pPr>
      <w:r w:rsidRPr="007D4DA8">
        <w:rPr>
          <w:rFonts w:asciiTheme="majorBidi" w:hAnsiTheme="majorBidi" w:cstheme="majorBidi"/>
          <w:color w:val="000000"/>
          <w:sz w:val="24"/>
          <w:szCs w:val="24"/>
          <w:shd w:val="clear" w:color="auto" w:fill="FFFFFF"/>
        </w:rPr>
        <w:t xml:space="preserve">The </w:t>
      </w:r>
      <w:r w:rsidR="008734DB" w:rsidRPr="007D4DA8">
        <w:rPr>
          <w:rFonts w:asciiTheme="majorBidi" w:hAnsiTheme="majorBidi" w:cstheme="majorBidi"/>
          <w:color w:val="000000"/>
          <w:sz w:val="24"/>
          <w:szCs w:val="24"/>
          <w:shd w:val="clear" w:color="auto" w:fill="FFFFFF"/>
        </w:rPr>
        <w:t>Court</w:t>
      </w:r>
      <w:r w:rsidRPr="007D4DA8">
        <w:rPr>
          <w:rFonts w:asciiTheme="majorBidi" w:hAnsiTheme="majorBidi" w:cstheme="majorBidi"/>
          <w:color w:val="000000"/>
          <w:sz w:val="24"/>
          <w:szCs w:val="24"/>
          <w:shd w:val="clear" w:color="auto" w:fill="FFFFFF"/>
        </w:rPr>
        <w:t xml:space="preserve"> ruled that the effective date </w:t>
      </w:r>
      <w:r w:rsidR="00C11A17">
        <w:rPr>
          <w:rFonts w:asciiTheme="majorBidi" w:hAnsiTheme="majorBidi" w:cstheme="majorBidi"/>
          <w:color w:val="000000"/>
          <w:sz w:val="24"/>
          <w:szCs w:val="24"/>
          <w:shd w:val="clear" w:color="auto" w:fill="FFFFFF"/>
        </w:rPr>
        <w:t>for assessing</w:t>
      </w:r>
      <w:r w:rsidRPr="007D4DA8">
        <w:rPr>
          <w:rFonts w:asciiTheme="majorBidi" w:hAnsiTheme="majorBidi" w:cstheme="majorBidi"/>
          <w:color w:val="000000"/>
          <w:sz w:val="24"/>
          <w:szCs w:val="24"/>
          <w:shd w:val="clear" w:color="auto" w:fill="FFFFFF"/>
        </w:rPr>
        <w:t xml:space="preserve"> the limitation </w:t>
      </w:r>
      <w:r w:rsidRPr="007D4DA8">
        <w:rPr>
          <w:rFonts w:asciiTheme="majorBidi" w:hAnsiTheme="majorBidi" w:cstheme="majorBidi"/>
          <w:color w:val="000000"/>
          <w:sz w:val="24"/>
          <w:szCs w:val="24"/>
          <w:shd w:val="clear" w:color="auto" w:fill="FFFFFF"/>
        </w:rPr>
        <w:br/>
      </w:r>
      <w:r w:rsidR="00C11A17">
        <w:rPr>
          <w:rFonts w:asciiTheme="majorBidi" w:hAnsiTheme="majorBidi" w:cstheme="majorBidi"/>
          <w:color w:val="000000"/>
          <w:sz w:val="24"/>
          <w:szCs w:val="24"/>
          <w:shd w:val="clear" w:color="auto" w:fill="FFFFFF"/>
        </w:rPr>
        <w:t>on</w:t>
      </w:r>
      <w:r w:rsidR="00C11A17" w:rsidRPr="007D4DA8">
        <w:rPr>
          <w:rFonts w:asciiTheme="majorBidi" w:hAnsiTheme="majorBidi" w:cstheme="majorBidi"/>
          <w:color w:val="000000"/>
          <w:sz w:val="24"/>
          <w:szCs w:val="24"/>
          <w:shd w:val="clear" w:color="auto" w:fill="FFFFFF"/>
        </w:rPr>
        <w:t xml:space="preserve"> </w:t>
      </w:r>
      <w:r w:rsidRPr="007D4DA8">
        <w:rPr>
          <w:rFonts w:asciiTheme="majorBidi" w:hAnsiTheme="majorBidi" w:cstheme="majorBidi"/>
          <w:color w:val="000000"/>
          <w:sz w:val="24"/>
          <w:szCs w:val="24"/>
          <w:shd w:val="clear" w:color="auto" w:fill="FFFFFF"/>
        </w:rPr>
        <w:t xml:space="preserve">the parents' </w:t>
      </w:r>
      <w:r w:rsidR="00C11A17">
        <w:rPr>
          <w:rFonts w:asciiTheme="majorBidi" w:hAnsiTheme="majorBidi" w:cstheme="majorBidi"/>
          <w:color w:val="000000"/>
          <w:sz w:val="24"/>
          <w:szCs w:val="24"/>
          <w:shd w:val="clear" w:color="auto" w:fill="FFFFFF"/>
        </w:rPr>
        <w:t xml:space="preserve">ability to </w:t>
      </w:r>
      <w:r w:rsidRPr="007D4DA8">
        <w:rPr>
          <w:rFonts w:asciiTheme="majorBidi" w:hAnsiTheme="majorBidi" w:cstheme="majorBidi"/>
          <w:color w:val="000000"/>
          <w:sz w:val="24"/>
          <w:szCs w:val="24"/>
          <w:shd w:val="clear" w:color="auto" w:fill="FFFFFF"/>
        </w:rPr>
        <w:t xml:space="preserve">claim </w:t>
      </w:r>
      <w:r w:rsidR="0004300A" w:rsidRPr="007D4DA8">
        <w:rPr>
          <w:rFonts w:asciiTheme="majorBidi" w:hAnsiTheme="majorBidi" w:cstheme="majorBidi"/>
          <w:color w:val="000000"/>
          <w:sz w:val="24"/>
          <w:szCs w:val="24"/>
          <w:shd w:val="clear" w:color="auto" w:fill="FFFFFF"/>
        </w:rPr>
        <w:t>for</w:t>
      </w:r>
      <w:r w:rsidRPr="007D4DA8">
        <w:rPr>
          <w:rFonts w:asciiTheme="majorBidi" w:hAnsiTheme="majorBidi" w:cstheme="majorBidi"/>
          <w:color w:val="000000"/>
          <w:sz w:val="24"/>
          <w:szCs w:val="24"/>
          <w:shd w:val="clear" w:color="auto" w:fill="FFFFFF"/>
        </w:rPr>
        <w:t xml:space="preserve"> "wrongful birth" </w:t>
      </w:r>
      <w:r w:rsidRPr="008C2EFE">
        <w:rPr>
          <w:rFonts w:asciiTheme="majorBidi" w:hAnsiTheme="majorBidi" w:cstheme="majorBidi"/>
          <w:color w:val="000000"/>
          <w:sz w:val="24"/>
          <w:szCs w:val="24"/>
          <w:shd w:val="clear" w:color="auto" w:fill="FFFFFF"/>
        </w:rPr>
        <w:t>is</w:t>
      </w:r>
      <w:r w:rsidR="008C2EFE" w:rsidRPr="008C2EFE">
        <w:rPr>
          <w:rFonts w:asciiTheme="majorBidi" w:hAnsiTheme="majorBidi" w:cstheme="majorBidi"/>
          <w:color w:val="000000"/>
          <w:sz w:val="24"/>
          <w:szCs w:val="24"/>
          <w:shd w:val="clear" w:color="auto" w:fill="FFFFFF"/>
        </w:rPr>
        <w:t xml:space="preserve"> August 28, </w:t>
      </w:r>
      <w:r w:rsidRPr="008C2EFE">
        <w:rPr>
          <w:rFonts w:asciiTheme="majorBidi" w:hAnsiTheme="majorBidi" w:cstheme="majorBidi"/>
          <w:color w:val="000000"/>
          <w:sz w:val="24"/>
          <w:szCs w:val="24"/>
          <w:shd w:val="clear" w:color="auto" w:fill="FFFFFF"/>
        </w:rPr>
        <w:t xml:space="preserve">2015. If the claim of the parents became obsolete until </w:t>
      </w:r>
      <w:r w:rsidR="008C2EFE" w:rsidRPr="008C2EFE">
        <w:rPr>
          <w:rFonts w:asciiTheme="majorBidi" w:hAnsiTheme="majorBidi" w:cstheme="majorBidi"/>
          <w:color w:val="000000"/>
          <w:sz w:val="24"/>
          <w:szCs w:val="24"/>
          <w:shd w:val="clear" w:color="auto" w:fill="FFFFFF"/>
        </w:rPr>
        <w:t xml:space="preserve">August </w:t>
      </w:r>
      <w:r w:rsidRPr="008C2EFE">
        <w:rPr>
          <w:rFonts w:asciiTheme="majorBidi" w:hAnsiTheme="majorBidi" w:cstheme="majorBidi"/>
          <w:color w:val="000000"/>
          <w:sz w:val="24"/>
          <w:szCs w:val="24"/>
          <w:shd w:val="clear" w:color="auto" w:fill="FFFFFF"/>
        </w:rPr>
        <w:t>28</w:t>
      </w:r>
      <w:r w:rsidR="008C2EFE" w:rsidRPr="008C2EFE">
        <w:rPr>
          <w:rFonts w:asciiTheme="majorBidi" w:hAnsiTheme="majorBidi" w:cstheme="majorBidi"/>
          <w:color w:val="000000"/>
          <w:sz w:val="24"/>
          <w:szCs w:val="24"/>
          <w:shd w:val="clear" w:color="auto" w:fill="FFFFFF"/>
        </w:rPr>
        <w:t xml:space="preserve">, </w:t>
      </w:r>
      <w:r w:rsidRPr="008C2EFE">
        <w:rPr>
          <w:rFonts w:asciiTheme="majorBidi" w:hAnsiTheme="majorBidi" w:cstheme="majorBidi"/>
          <w:color w:val="000000"/>
          <w:sz w:val="24"/>
          <w:szCs w:val="24"/>
          <w:shd w:val="clear" w:color="auto" w:fill="FFFFFF"/>
        </w:rPr>
        <w:t xml:space="preserve">2015 and the claim of the newborn was not filed, then the newborn will be able to submit a claim on the grounds of "wrongful life" until </w:t>
      </w:r>
      <w:r w:rsidR="008C2EFE" w:rsidRPr="008C2EFE">
        <w:rPr>
          <w:rFonts w:asciiTheme="majorBidi" w:hAnsiTheme="majorBidi" w:cstheme="majorBidi"/>
          <w:color w:val="000000"/>
          <w:sz w:val="24"/>
          <w:szCs w:val="24"/>
          <w:shd w:val="clear" w:color="auto" w:fill="FFFFFF"/>
        </w:rPr>
        <w:t xml:space="preserve">December </w:t>
      </w:r>
      <w:r w:rsidRPr="008C2EFE">
        <w:rPr>
          <w:rFonts w:asciiTheme="majorBidi" w:hAnsiTheme="majorBidi" w:cstheme="majorBidi"/>
          <w:color w:val="000000"/>
          <w:sz w:val="24"/>
          <w:szCs w:val="24"/>
          <w:shd w:val="clear" w:color="auto" w:fill="FFFFFF"/>
        </w:rPr>
        <w:t>31</w:t>
      </w:r>
      <w:r w:rsidR="008C2EFE" w:rsidRPr="008C2EFE">
        <w:rPr>
          <w:rFonts w:asciiTheme="majorBidi" w:hAnsiTheme="majorBidi" w:cstheme="majorBidi"/>
          <w:color w:val="000000"/>
          <w:sz w:val="24"/>
          <w:szCs w:val="24"/>
          <w:shd w:val="clear" w:color="auto" w:fill="FFFFFF"/>
        </w:rPr>
        <w:t xml:space="preserve">, </w:t>
      </w:r>
      <w:r w:rsidRPr="008C2EFE">
        <w:rPr>
          <w:rFonts w:asciiTheme="majorBidi" w:hAnsiTheme="majorBidi" w:cstheme="majorBidi"/>
          <w:color w:val="000000"/>
          <w:sz w:val="24"/>
          <w:szCs w:val="24"/>
          <w:shd w:val="clear" w:color="auto" w:fill="FFFFFF"/>
        </w:rPr>
        <w:t xml:space="preserve">2017, </w:t>
      </w:r>
      <w:r w:rsidR="0004300A" w:rsidRPr="008C2EFE">
        <w:rPr>
          <w:rFonts w:asciiTheme="majorBidi" w:hAnsiTheme="majorBidi" w:cstheme="majorBidi"/>
          <w:color w:val="000000"/>
          <w:sz w:val="24"/>
          <w:szCs w:val="24"/>
          <w:shd w:val="clear" w:color="auto" w:fill="FFFFFF"/>
        </w:rPr>
        <w:t>insofar</w:t>
      </w:r>
      <w:r w:rsidR="0004300A" w:rsidRPr="007D4DA8">
        <w:rPr>
          <w:rFonts w:asciiTheme="majorBidi" w:hAnsiTheme="majorBidi" w:cstheme="majorBidi"/>
          <w:color w:val="000000"/>
          <w:sz w:val="24"/>
          <w:szCs w:val="24"/>
          <w:shd w:val="clear" w:color="auto" w:fill="FFFFFF"/>
        </w:rPr>
        <w:t xml:space="preserve"> as</w:t>
      </w:r>
      <w:r w:rsidRPr="007D4DA8">
        <w:rPr>
          <w:rFonts w:asciiTheme="majorBidi" w:hAnsiTheme="majorBidi" w:cstheme="majorBidi"/>
          <w:color w:val="000000"/>
          <w:sz w:val="24"/>
          <w:szCs w:val="24"/>
          <w:shd w:val="clear" w:color="auto" w:fill="FFFFFF"/>
        </w:rPr>
        <w:t xml:space="preserve"> his</w:t>
      </w:r>
      <w:r w:rsidR="007454B1">
        <w:rPr>
          <w:rFonts w:asciiTheme="majorBidi" w:hAnsiTheme="majorBidi" w:cstheme="majorBidi"/>
          <w:color w:val="000000"/>
          <w:sz w:val="24"/>
          <w:szCs w:val="24"/>
          <w:shd w:val="clear" w:color="auto" w:fill="FFFFFF"/>
        </w:rPr>
        <w:t>/her</w:t>
      </w:r>
      <w:r w:rsidRPr="007D4DA8">
        <w:rPr>
          <w:rFonts w:asciiTheme="majorBidi" w:hAnsiTheme="majorBidi" w:cstheme="majorBidi"/>
          <w:color w:val="000000"/>
          <w:sz w:val="24"/>
          <w:szCs w:val="24"/>
          <w:shd w:val="clear" w:color="auto" w:fill="FFFFFF"/>
        </w:rPr>
        <w:t xml:space="preserve"> claim did not become obsolete</w:t>
      </w:r>
      <w:r w:rsidR="0004300A" w:rsidRPr="007D4DA8">
        <w:rPr>
          <w:rFonts w:asciiTheme="majorBidi" w:hAnsiTheme="majorBidi" w:cstheme="majorBidi"/>
          <w:color w:val="000000"/>
          <w:sz w:val="24"/>
          <w:szCs w:val="24"/>
          <w:shd w:val="clear" w:color="auto" w:fill="FFFFFF"/>
        </w:rPr>
        <w:t xml:space="preserve"> as</w:t>
      </w:r>
      <w:r w:rsidR="007454B1">
        <w:rPr>
          <w:rFonts w:asciiTheme="majorBidi" w:hAnsiTheme="majorBidi" w:cstheme="majorBidi"/>
          <w:color w:val="000000"/>
          <w:sz w:val="24"/>
          <w:szCs w:val="24"/>
          <w:shd w:val="clear" w:color="auto" w:fill="FFFFFF"/>
        </w:rPr>
        <w:t xml:space="preserve"> </w:t>
      </w:r>
      <w:r w:rsidR="0004300A" w:rsidRPr="007D4DA8">
        <w:rPr>
          <w:rFonts w:asciiTheme="majorBidi" w:hAnsiTheme="majorBidi" w:cstheme="majorBidi"/>
          <w:color w:val="000000"/>
          <w:sz w:val="24"/>
          <w:szCs w:val="24"/>
          <w:shd w:val="clear" w:color="auto" w:fill="FFFFFF"/>
        </w:rPr>
        <w:t>well</w:t>
      </w:r>
      <w:r w:rsidRPr="007D4DA8">
        <w:rPr>
          <w:rFonts w:asciiTheme="majorBidi" w:hAnsiTheme="majorBidi" w:cstheme="majorBidi"/>
          <w:color w:val="000000"/>
          <w:sz w:val="24"/>
          <w:szCs w:val="24"/>
          <w:shd w:val="clear" w:color="auto" w:fill="FFFFFF"/>
        </w:rPr>
        <w:t>. Thereby</w:t>
      </w:r>
      <w:r w:rsidR="0004300A" w:rsidRPr="007D4DA8">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xml:space="preserve"> the </w:t>
      </w:r>
      <w:r w:rsidR="008734DB" w:rsidRPr="007D4DA8">
        <w:rPr>
          <w:rFonts w:asciiTheme="majorBidi" w:hAnsiTheme="majorBidi" w:cstheme="majorBidi"/>
          <w:color w:val="000000"/>
          <w:sz w:val="24"/>
          <w:szCs w:val="24"/>
          <w:shd w:val="clear" w:color="auto" w:fill="FFFFFF"/>
        </w:rPr>
        <w:t>Court</w:t>
      </w:r>
      <w:r w:rsidRPr="007D4DA8">
        <w:rPr>
          <w:rFonts w:asciiTheme="majorBidi" w:hAnsiTheme="majorBidi" w:cstheme="majorBidi"/>
          <w:color w:val="000000"/>
          <w:sz w:val="24"/>
          <w:szCs w:val="24"/>
          <w:shd w:val="clear" w:color="auto" w:fill="FFFFFF"/>
        </w:rPr>
        <w:t xml:space="preserve"> enabled anyone </w:t>
      </w:r>
      <w:r w:rsidR="00FA1480" w:rsidRPr="007D4DA8">
        <w:rPr>
          <w:rFonts w:asciiTheme="majorBidi" w:hAnsiTheme="majorBidi" w:cstheme="majorBidi"/>
          <w:color w:val="000000"/>
          <w:sz w:val="24"/>
          <w:szCs w:val="24"/>
          <w:shd w:val="clear" w:color="auto" w:fill="FFFFFF"/>
        </w:rPr>
        <w:t>relying on the "</w:t>
      </w:r>
      <w:r w:rsidRPr="007D4DA8">
        <w:rPr>
          <w:rFonts w:asciiTheme="majorBidi" w:hAnsiTheme="majorBidi" w:cstheme="majorBidi"/>
          <w:color w:val="000000"/>
          <w:sz w:val="24"/>
          <w:szCs w:val="24"/>
          <w:shd w:val="clear" w:color="auto" w:fill="FFFFFF"/>
        </w:rPr>
        <w:t>wrongful life</w:t>
      </w:r>
      <w:r w:rsidR="00FA1480" w:rsidRPr="007D4DA8">
        <w:rPr>
          <w:rFonts w:asciiTheme="majorBidi" w:hAnsiTheme="majorBidi" w:cstheme="majorBidi"/>
          <w:color w:val="000000"/>
          <w:sz w:val="24"/>
          <w:szCs w:val="24"/>
          <w:shd w:val="clear" w:color="auto" w:fill="FFFFFF"/>
        </w:rPr>
        <w:t xml:space="preserve">" claim </w:t>
      </w:r>
      <w:r w:rsidRPr="007D4DA8">
        <w:rPr>
          <w:rFonts w:asciiTheme="majorBidi" w:hAnsiTheme="majorBidi" w:cstheme="majorBidi"/>
          <w:color w:val="000000"/>
          <w:sz w:val="24"/>
          <w:szCs w:val="24"/>
          <w:shd w:val="clear" w:color="auto" w:fill="FFFFFF"/>
        </w:rPr>
        <w:t xml:space="preserve">to receive equitable damages, to </w:t>
      </w:r>
      <w:r w:rsidR="00FA1480" w:rsidRPr="007D4DA8">
        <w:rPr>
          <w:rFonts w:asciiTheme="majorBidi" w:hAnsiTheme="majorBidi" w:cstheme="majorBidi"/>
          <w:color w:val="000000"/>
          <w:sz w:val="24"/>
          <w:szCs w:val="24"/>
          <w:shd w:val="clear" w:color="auto" w:fill="FFFFFF"/>
        </w:rPr>
        <w:t xml:space="preserve">make such </w:t>
      </w:r>
      <w:r w:rsidRPr="007D4DA8">
        <w:rPr>
          <w:rFonts w:asciiTheme="majorBidi" w:hAnsiTheme="majorBidi" w:cstheme="majorBidi"/>
          <w:color w:val="000000"/>
          <w:sz w:val="24"/>
          <w:szCs w:val="24"/>
          <w:shd w:val="clear" w:color="auto" w:fill="FFFFFF"/>
        </w:rPr>
        <w:t>claim</w:t>
      </w:r>
      <w:r w:rsidR="0097531D" w:rsidRPr="007D4DA8">
        <w:rPr>
          <w:rFonts w:asciiTheme="majorBidi" w:hAnsiTheme="majorBidi" w:cstheme="majorBidi"/>
          <w:color w:val="000000"/>
          <w:sz w:val="24"/>
          <w:szCs w:val="24"/>
          <w:shd w:val="clear" w:color="auto" w:fill="FFFFFF"/>
        </w:rPr>
        <w:t xml:space="preserve"> </w:t>
      </w:r>
      <w:r w:rsidRPr="007D4DA8">
        <w:rPr>
          <w:rFonts w:asciiTheme="majorBidi" w:hAnsiTheme="majorBidi" w:cstheme="majorBidi"/>
          <w:color w:val="000000"/>
          <w:sz w:val="24"/>
          <w:szCs w:val="24"/>
          <w:shd w:val="clear" w:color="auto" w:fill="FFFFFF"/>
        </w:rPr>
        <w:t xml:space="preserve">(Ci.A.Rq. 4288/15 </w:t>
      </w:r>
      <w:r w:rsidRPr="007D4DA8">
        <w:rPr>
          <w:rFonts w:asciiTheme="majorBidi" w:hAnsiTheme="majorBidi" w:cstheme="majorBidi"/>
          <w:i/>
          <w:iCs/>
          <w:color w:val="000000"/>
          <w:sz w:val="24"/>
          <w:szCs w:val="24"/>
          <w:shd w:val="clear" w:color="auto" w:fill="FFFFFF"/>
        </w:rPr>
        <w:t>Maccabi Health Services v. Anonymous</w:t>
      </w:r>
      <w:r w:rsidRPr="007D4DA8">
        <w:rPr>
          <w:rFonts w:asciiTheme="majorBidi" w:hAnsiTheme="majorBidi" w:cstheme="majorBidi"/>
          <w:color w:val="000000"/>
          <w:sz w:val="24"/>
          <w:szCs w:val="24"/>
          <w:shd w:val="clear" w:color="auto" w:fill="FFFFFF"/>
        </w:rPr>
        <w:t xml:space="preserve"> (28.08.2016)).</w:t>
      </w:r>
    </w:p>
    <w:p w:rsidR="00CE6265" w:rsidRPr="00A357DB" w:rsidRDefault="00CE6265">
      <w:pPr>
        <w:pStyle w:val="1"/>
        <w:spacing w:before="240" w:line="360" w:lineRule="auto"/>
        <w:jc w:val="both"/>
        <w:rPr>
          <w:rFonts w:cs="Narkisim"/>
        </w:rPr>
      </w:pPr>
      <w:bookmarkStart w:id="7" w:name="_Toc14849499"/>
      <w:r w:rsidRPr="00A357DB">
        <w:rPr>
          <w:rFonts w:cs="Narkisim"/>
        </w:rPr>
        <w:lastRenderedPageBreak/>
        <w:t>Article 7 - Registration of Children at Birth, Name and Nationality</w:t>
      </w:r>
      <w:bookmarkEnd w:id="7"/>
    </w:p>
    <w:p w:rsidR="00074D0A" w:rsidRDefault="00074D0A" w:rsidP="0074192E">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November 22, 2018 the High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of Justice ruled in a petition requesting the Minister of Interior to allow add</w:t>
      </w:r>
      <w:r w:rsidR="00C11A17">
        <w:rPr>
          <w:rFonts w:asciiTheme="majorBidi" w:hAnsiTheme="majorBidi" w:cs="Narkisim"/>
          <w:sz w:val="24"/>
          <w:szCs w:val="24"/>
        </w:rPr>
        <w:t>ing</w:t>
      </w:r>
      <w:r w:rsidRPr="007D4DA8">
        <w:rPr>
          <w:rFonts w:asciiTheme="majorBidi" w:hAnsiTheme="majorBidi" w:cs="Narkisim"/>
          <w:sz w:val="24"/>
          <w:szCs w:val="24"/>
        </w:rPr>
        <w:t xml:space="preserve"> </w:t>
      </w:r>
      <w:r w:rsidR="00C11A17">
        <w:rPr>
          <w:rFonts w:asciiTheme="majorBidi" w:hAnsiTheme="majorBidi" w:cs="Narkisim"/>
          <w:sz w:val="24"/>
          <w:szCs w:val="24"/>
        </w:rPr>
        <w:t>the</w:t>
      </w:r>
      <w:r w:rsidRPr="007D4DA8">
        <w:rPr>
          <w:rFonts w:asciiTheme="majorBidi" w:hAnsiTheme="majorBidi" w:cs="Narkisim"/>
          <w:sz w:val="24"/>
          <w:szCs w:val="24"/>
        </w:rPr>
        <w:t xml:space="preserve"> father's name to the "Affirmation of Birth in Israel" </w:t>
      </w:r>
      <w:r w:rsidR="00C11A17">
        <w:rPr>
          <w:rFonts w:asciiTheme="majorBidi" w:hAnsiTheme="majorBidi" w:cs="Narkisim"/>
          <w:sz w:val="24"/>
          <w:szCs w:val="24"/>
        </w:rPr>
        <w:t xml:space="preserve">for </w:t>
      </w:r>
      <w:r w:rsidR="009F1206">
        <w:rPr>
          <w:rFonts w:asciiTheme="majorBidi" w:hAnsiTheme="majorBidi" w:cs="Narkisim"/>
          <w:sz w:val="24"/>
          <w:szCs w:val="24"/>
        </w:rPr>
        <w:t xml:space="preserve">children </w:t>
      </w:r>
      <w:r w:rsidR="005E0306">
        <w:rPr>
          <w:rFonts w:asciiTheme="majorBidi" w:hAnsiTheme="majorBidi" w:cs="Narkisim"/>
          <w:sz w:val="24"/>
          <w:szCs w:val="24"/>
        </w:rPr>
        <w:t xml:space="preserve">of </w:t>
      </w:r>
      <w:r w:rsidR="009F1206">
        <w:rPr>
          <w:rFonts w:asciiTheme="majorBidi" w:hAnsiTheme="majorBidi" w:cs="Narkisim"/>
          <w:sz w:val="24"/>
          <w:szCs w:val="24"/>
        </w:rPr>
        <w:t>non-</w:t>
      </w:r>
      <w:r w:rsidR="00180F77" w:rsidRPr="00180F77">
        <w:rPr>
          <w:rFonts w:asciiTheme="majorBidi" w:hAnsiTheme="majorBidi" w:cs="Narkisim"/>
          <w:sz w:val="24"/>
          <w:szCs w:val="24"/>
        </w:rPr>
        <w:t>resident</w:t>
      </w:r>
      <w:r w:rsidR="009F1206">
        <w:rPr>
          <w:rFonts w:asciiTheme="majorBidi" w:hAnsiTheme="majorBidi" w:cs="Narkisim"/>
          <w:sz w:val="24"/>
          <w:szCs w:val="24"/>
        </w:rPr>
        <w:t xml:space="preserve"> parents </w:t>
      </w:r>
      <w:r w:rsidRPr="007D4DA8">
        <w:rPr>
          <w:rFonts w:asciiTheme="majorBidi" w:hAnsiTheme="majorBidi" w:cs="Narkisim"/>
          <w:sz w:val="24"/>
          <w:szCs w:val="24"/>
        </w:rPr>
        <w:t>where th</w:t>
      </w:r>
      <w:r w:rsidR="005E0306">
        <w:rPr>
          <w:rFonts w:asciiTheme="majorBidi" w:hAnsiTheme="majorBidi" w:cs="Narkisim"/>
          <w:sz w:val="24"/>
          <w:szCs w:val="24"/>
        </w:rPr>
        <w:t>e father's</w:t>
      </w:r>
      <w:r w:rsidRPr="007D4DA8">
        <w:rPr>
          <w:rFonts w:asciiTheme="majorBidi" w:hAnsiTheme="majorBidi" w:cs="Narkisim"/>
          <w:sz w:val="24"/>
          <w:szCs w:val="24"/>
        </w:rPr>
        <w:t xml:space="preserve"> name does not appear on the</w:t>
      </w:r>
      <w:r w:rsidR="009F1206">
        <w:rPr>
          <w:rFonts w:asciiTheme="majorBidi" w:hAnsiTheme="majorBidi" w:cs="Narkisim"/>
          <w:sz w:val="24"/>
          <w:szCs w:val="24"/>
        </w:rPr>
        <w:t>ir</w:t>
      </w:r>
      <w:r w:rsidRPr="007D4DA8">
        <w:rPr>
          <w:rFonts w:asciiTheme="majorBidi" w:hAnsiTheme="majorBidi" w:cs="Narkisim"/>
          <w:sz w:val="24"/>
          <w:szCs w:val="24"/>
        </w:rPr>
        <w:t xml:space="preserve"> "Notice of Live Birth", </w:t>
      </w:r>
      <w:r w:rsidR="005E0306">
        <w:rPr>
          <w:rFonts w:asciiTheme="majorBidi" w:hAnsiTheme="majorBidi" w:cs="Narkisim"/>
          <w:sz w:val="24"/>
          <w:szCs w:val="24"/>
        </w:rPr>
        <w:t>in</w:t>
      </w:r>
      <w:r w:rsidR="005E0306" w:rsidRPr="007D4DA8">
        <w:rPr>
          <w:rFonts w:asciiTheme="majorBidi" w:hAnsiTheme="majorBidi" w:cs="Narkisim"/>
          <w:sz w:val="24"/>
          <w:szCs w:val="24"/>
        </w:rPr>
        <w:t xml:space="preserve"> </w:t>
      </w:r>
      <w:r w:rsidRPr="007D4DA8">
        <w:rPr>
          <w:rFonts w:asciiTheme="majorBidi" w:hAnsiTheme="majorBidi" w:cs="Narkisim"/>
          <w:sz w:val="24"/>
          <w:szCs w:val="24"/>
        </w:rPr>
        <w:t xml:space="preserve">the initial issuance of the document.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dismissed the petition and held that the "Affirmation of Birth in Israel" document can not be corrected in a manner inconsistent with the "Notice of Live Birth", as the "Affirmation of Birth in Israel" is a printed transcript of the "Notice of Live Birth", and cannot be updated </w:t>
      </w:r>
      <w:r w:rsidR="005E0306">
        <w:rPr>
          <w:rFonts w:asciiTheme="majorBidi" w:hAnsiTheme="majorBidi" w:cs="Narkisim"/>
          <w:sz w:val="24"/>
          <w:szCs w:val="24"/>
        </w:rPr>
        <w:t>due to</w:t>
      </w:r>
      <w:r w:rsidR="005E0306" w:rsidRPr="007D4DA8">
        <w:rPr>
          <w:rFonts w:asciiTheme="majorBidi" w:hAnsiTheme="majorBidi" w:cs="Narkisim"/>
          <w:sz w:val="24"/>
          <w:szCs w:val="24"/>
        </w:rPr>
        <w:t xml:space="preserve"> </w:t>
      </w:r>
      <w:r w:rsidRPr="007D4DA8">
        <w:rPr>
          <w:rFonts w:asciiTheme="majorBidi" w:hAnsiTheme="majorBidi" w:cs="Narkisim"/>
          <w:sz w:val="24"/>
          <w:szCs w:val="24"/>
        </w:rPr>
        <w:t xml:space="preserve">events following the birth. Furthermore,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that PIA has no authority to maintain a registry for foreigners, since the </w:t>
      </w:r>
      <w:r w:rsidRPr="007D4DA8">
        <w:rPr>
          <w:rFonts w:asciiTheme="majorBidi" w:hAnsiTheme="majorBidi" w:cs="Narkisim"/>
          <w:i/>
          <w:iCs/>
          <w:sz w:val="24"/>
          <w:szCs w:val="24"/>
        </w:rPr>
        <w:t xml:space="preserve">Population Registry Law </w:t>
      </w:r>
      <w:r w:rsidRPr="007D4DA8">
        <w:rPr>
          <w:rFonts w:asciiTheme="majorBidi" w:hAnsiTheme="majorBidi" w:cs="Narkisim"/>
          <w:sz w:val="24"/>
          <w:szCs w:val="24"/>
        </w:rPr>
        <w:t xml:space="preserve">5725-1965 authorizes the PIA to administer a registry for Israeli residents only (H.C.J </w:t>
      </w:r>
      <w:r w:rsidR="0074192E" w:rsidRPr="00A357DB">
        <w:rPr>
          <w:rFonts w:asciiTheme="majorBidi" w:hAnsiTheme="majorBidi" w:cs="Narkisim"/>
          <w:sz w:val="24"/>
          <w:szCs w:val="24"/>
        </w:rPr>
        <w:t xml:space="preserve">6946/17 </w:t>
      </w:r>
      <w:r w:rsidRPr="007D4DA8">
        <w:rPr>
          <w:rFonts w:asciiTheme="majorBidi" w:hAnsiTheme="majorBidi" w:cs="Narkisim"/>
          <w:i/>
          <w:iCs/>
          <w:sz w:val="24"/>
          <w:szCs w:val="24"/>
        </w:rPr>
        <w:t>M</w:t>
      </w:r>
      <w:r w:rsidRPr="007D4DA8">
        <w:rPr>
          <w:rFonts w:asciiTheme="majorBidi" w:hAnsiTheme="majorBidi" w:cs="Narkisim"/>
          <w:i/>
          <w:iCs/>
          <w:sz w:val="24"/>
          <w:szCs w:val="24"/>
          <w:rtl/>
        </w:rPr>
        <w:t>.</w:t>
      </w:r>
      <w:r w:rsidRPr="007D4DA8">
        <w:rPr>
          <w:rFonts w:asciiTheme="majorBidi" w:hAnsiTheme="majorBidi" w:cs="Narkisim"/>
          <w:i/>
          <w:iCs/>
          <w:sz w:val="24"/>
          <w:szCs w:val="24"/>
        </w:rPr>
        <w:t xml:space="preserve">G. v. The Minister of Interior </w:t>
      </w:r>
      <w:r w:rsidRPr="007D4DA8">
        <w:rPr>
          <w:rFonts w:asciiTheme="majorBidi" w:hAnsiTheme="majorBidi" w:cs="Narkisim"/>
          <w:sz w:val="24"/>
          <w:szCs w:val="24"/>
        </w:rPr>
        <w:t>(22.11.2018)).</w:t>
      </w:r>
    </w:p>
    <w:p w:rsidR="0039418E" w:rsidRPr="007D4DA8" w:rsidRDefault="0039418E">
      <w:pPr>
        <w:pStyle w:val="a8"/>
        <w:bidi w:val="0"/>
        <w:spacing w:before="240" w:line="360" w:lineRule="auto"/>
        <w:ind w:left="360"/>
        <w:jc w:val="both"/>
        <w:rPr>
          <w:rFonts w:asciiTheme="majorBidi" w:hAnsiTheme="majorBidi" w:cs="Narkisim"/>
          <w:sz w:val="24"/>
          <w:szCs w:val="24"/>
        </w:rPr>
      </w:pPr>
    </w:p>
    <w:p w:rsidR="00074D0A" w:rsidRDefault="00074D0A">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January 28, 2014 the High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of Justice ruled that </w:t>
      </w:r>
      <w:r w:rsidR="005E0306">
        <w:rPr>
          <w:rFonts w:asciiTheme="majorBidi" w:hAnsiTheme="majorBidi" w:cs="Narkisim"/>
          <w:sz w:val="24"/>
          <w:szCs w:val="24"/>
        </w:rPr>
        <w:t>the</w:t>
      </w:r>
      <w:r w:rsidR="005E0306" w:rsidRPr="007D4DA8">
        <w:rPr>
          <w:rFonts w:asciiTheme="majorBidi" w:hAnsiTheme="majorBidi" w:cs="Narkisim"/>
          <w:sz w:val="24"/>
          <w:szCs w:val="24"/>
        </w:rPr>
        <w:t xml:space="preserve"> </w:t>
      </w:r>
      <w:r w:rsidRPr="007D4DA8">
        <w:rPr>
          <w:rFonts w:asciiTheme="majorBidi" w:hAnsiTheme="majorBidi" w:cs="Narkisim"/>
          <w:sz w:val="24"/>
          <w:szCs w:val="24"/>
        </w:rPr>
        <w:t xml:space="preserve">partner of </w:t>
      </w:r>
      <w:r w:rsidR="005E0306">
        <w:rPr>
          <w:rFonts w:asciiTheme="majorBidi" w:hAnsiTheme="majorBidi" w:cs="Narkisim"/>
          <w:sz w:val="24"/>
          <w:szCs w:val="24"/>
        </w:rPr>
        <w:t>a</w:t>
      </w:r>
      <w:r w:rsidR="005E0306" w:rsidRPr="007D4DA8">
        <w:rPr>
          <w:rFonts w:asciiTheme="majorBidi" w:hAnsiTheme="majorBidi" w:cs="Narkisim"/>
          <w:sz w:val="24"/>
          <w:szCs w:val="24"/>
        </w:rPr>
        <w:t xml:space="preserve"> </w:t>
      </w:r>
      <w:r w:rsidRPr="007D4DA8">
        <w:rPr>
          <w:rFonts w:asciiTheme="majorBidi" w:hAnsiTheme="majorBidi" w:cs="Narkisim"/>
          <w:sz w:val="24"/>
          <w:szCs w:val="24"/>
        </w:rPr>
        <w:t xml:space="preserve">parent of a child born through foreign surrogacy, </w:t>
      </w:r>
      <w:r w:rsidR="004128C7" w:rsidRPr="007D4DA8">
        <w:rPr>
          <w:rFonts w:asciiTheme="majorBidi" w:hAnsiTheme="majorBidi" w:cs="Narkisim"/>
          <w:sz w:val="24"/>
          <w:szCs w:val="24"/>
        </w:rPr>
        <w:t>which</w:t>
      </w:r>
      <w:r w:rsidRPr="007D4DA8">
        <w:rPr>
          <w:rFonts w:asciiTheme="majorBidi" w:hAnsiTheme="majorBidi" w:cs="Narkisim"/>
          <w:sz w:val="24"/>
          <w:szCs w:val="24"/>
        </w:rPr>
        <w:t xml:space="preserve"> </w:t>
      </w:r>
      <w:r w:rsidR="005E0306">
        <w:rPr>
          <w:rFonts w:asciiTheme="majorBidi" w:hAnsiTheme="majorBidi" w:cs="Narkisim"/>
          <w:sz w:val="24"/>
          <w:szCs w:val="24"/>
        </w:rPr>
        <w:t>ha</w:t>
      </w:r>
      <w:r w:rsidRPr="007D4DA8">
        <w:rPr>
          <w:rFonts w:asciiTheme="majorBidi" w:hAnsiTheme="majorBidi" w:cs="Narkisim"/>
          <w:sz w:val="24"/>
          <w:szCs w:val="24"/>
        </w:rPr>
        <w:t xml:space="preserve">s proven to have a genetic connection to the child, can be recognized as a parent by a judicial parenthood order and an adoption process </w:t>
      </w:r>
      <w:r w:rsidR="004128C7">
        <w:rPr>
          <w:rFonts w:asciiTheme="majorBidi" w:hAnsiTheme="majorBidi" w:cs="Narkisim"/>
          <w:sz w:val="24"/>
          <w:szCs w:val="24"/>
        </w:rPr>
        <w:t>will</w:t>
      </w:r>
      <w:r w:rsidR="004128C7" w:rsidRPr="007D4DA8">
        <w:rPr>
          <w:rFonts w:asciiTheme="majorBidi" w:hAnsiTheme="majorBidi" w:cs="Narkisim"/>
          <w:sz w:val="24"/>
          <w:szCs w:val="24"/>
        </w:rPr>
        <w:t xml:space="preserve"> </w:t>
      </w:r>
      <w:r w:rsidRPr="007D4DA8">
        <w:rPr>
          <w:rFonts w:asciiTheme="majorBidi" w:hAnsiTheme="majorBidi" w:cs="Narkisim"/>
          <w:sz w:val="24"/>
          <w:szCs w:val="24"/>
        </w:rPr>
        <w:t xml:space="preserve">not required. In the framework of this procedure, at the request of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the State has changed its position on the matter and an opinion of the Attorney General was presented according to which judicial parenthood orders can be used in such cases, pursuant to the criteria set out by a public inter-ministerial committee on the matter (the 'Mor Yosef Committee'), and pending a legislative amendment </w:t>
      </w:r>
      <w:r w:rsidR="00AE1BE0" w:rsidRPr="007D4DA8">
        <w:rPr>
          <w:rFonts w:asciiTheme="majorBidi" w:hAnsiTheme="majorBidi" w:cs="Narkisim"/>
          <w:sz w:val="24"/>
          <w:szCs w:val="24"/>
        </w:rPr>
        <w:t>in this regard</w:t>
      </w:r>
      <w:r w:rsidRPr="007D4DA8">
        <w:rPr>
          <w:rFonts w:asciiTheme="majorBidi" w:hAnsiTheme="majorBidi" w:cs="Narkisim"/>
          <w:sz w:val="24"/>
          <w:szCs w:val="24"/>
        </w:rPr>
        <w:t xml:space="preserve">. In such cases </w:t>
      </w:r>
      <w:r w:rsidR="004128C7">
        <w:rPr>
          <w:rFonts w:asciiTheme="majorBidi" w:hAnsiTheme="majorBidi" w:cs="Narkisim"/>
          <w:sz w:val="24"/>
          <w:szCs w:val="24"/>
        </w:rPr>
        <w:t>the involvement of</w:t>
      </w:r>
      <w:r w:rsidR="004128C7" w:rsidRPr="007D4DA8">
        <w:rPr>
          <w:rFonts w:asciiTheme="majorBidi" w:hAnsiTheme="majorBidi" w:cs="Narkisim"/>
          <w:sz w:val="24"/>
          <w:szCs w:val="24"/>
        </w:rPr>
        <w:t xml:space="preserve"> </w:t>
      </w:r>
      <w:r w:rsidR="004128C7">
        <w:rPr>
          <w:rFonts w:asciiTheme="majorBidi" w:hAnsiTheme="majorBidi" w:cs="Narkisim"/>
          <w:sz w:val="24"/>
          <w:szCs w:val="24"/>
        </w:rPr>
        <w:t xml:space="preserve">the </w:t>
      </w:r>
      <w:r w:rsidRPr="007D4DA8">
        <w:rPr>
          <w:rFonts w:asciiTheme="majorBidi" w:hAnsiTheme="majorBidi" w:cs="Narkisim"/>
          <w:sz w:val="24"/>
          <w:szCs w:val="24"/>
        </w:rPr>
        <w:t xml:space="preserve">social services review would be required (H.C.J. 566/11 </w:t>
      </w:r>
      <w:r w:rsidRPr="007D4DA8">
        <w:rPr>
          <w:rFonts w:asciiTheme="majorBidi" w:hAnsiTheme="majorBidi" w:cs="Narkisim"/>
          <w:i/>
          <w:iCs/>
          <w:sz w:val="24"/>
          <w:szCs w:val="24"/>
        </w:rPr>
        <w:t xml:space="preserve">Doron Memet Meged et. al v. </w:t>
      </w:r>
      <w:r w:rsidR="007454B1">
        <w:rPr>
          <w:rFonts w:asciiTheme="majorBidi" w:hAnsiTheme="majorBidi" w:cs="Narkisim"/>
          <w:i/>
          <w:iCs/>
          <w:sz w:val="24"/>
          <w:szCs w:val="24"/>
        </w:rPr>
        <w:t>T</w:t>
      </w:r>
      <w:r w:rsidR="007454B1" w:rsidRPr="007D4DA8">
        <w:rPr>
          <w:rFonts w:asciiTheme="majorBidi" w:hAnsiTheme="majorBidi" w:cs="Narkisim"/>
          <w:i/>
          <w:iCs/>
          <w:sz w:val="24"/>
          <w:szCs w:val="24"/>
        </w:rPr>
        <w:t xml:space="preserve">he </w:t>
      </w:r>
      <w:r w:rsidRPr="007D4DA8">
        <w:rPr>
          <w:rFonts w:asciiTheme="majorBidi" w:hAnsiTheme="majorBidi" w:cs="Narkisim"/>
          <w:i/>
          <w:iCs/>
          <w:sz w:val="24"/>
          <w:szCs w:val="24"/>
        </w:rPr>
        <w:t>Ministry of Interior et. al</w:t>
      </w:r>
      <w:r w:rsidR="00EB4709">
        <w:rPr>
          <w:rFonts w:asciiTheme="majorBidi" w:hAnsiTheme="majorBidi" w:cs="Narkisim"/>
          <w:sz w:val="24"/>
          <w:szCs w:val="24"/>
        </w:rPr>
        <w:t>.</w:t>
      </w:r>
      <w:r w:rsidRPr="007D4DA8">
        <w:rPr>
          <w:rFonts w:asciiTheme="majorBidi" w:hAnsiTheme="majorBidi" w:cs="Narkisim"/>
          <w:sz w:val="24"/>
          <w:szCs w:val="24"/>
        </w:rPr>
        <w:t xml:space="preserve"> </w:t>
      </w:r>
      <w:r w:rsidRPr="00FD6363">
        <w:rPr>
          <w:rFonts w:asciiTheme="majorBidi" w:hAnsiTheme="majorBidi" w:cs="David"/>
          <w:sz w:val="24"/>
          <w:szCs w:val="24"/>
        </w:rPr>
        <w:t>(</w:t>
      </w:r>
      <w:r w:rsidR="00FD6363">
        <w:rPr>
          <w:rFonts w:asciiTheme="majorBidi" w:hAnsiTheme="majorBidi" w:cs="David"/>
          <w:sz w:val="24"/>
          <w:szCs w:val="24"/>
        </w:rPr>
        <w:t>28.1.14</w:t>
      </w:r>
      <w:r w:rsidRPr="00FD6363">
        <w:rPr>
          <w:rFonts w:asciiTheme="majorBidi" w:hAnsiTheme="majorBidi" w:cs="David"/>
          <w:sz w:val="24"/>
          <w:szCs w:val="24"/>
        </w:rPr>
        <w:t>)).</w:t>
      </w:r>
    </w:p>
    <w:p w:rsidR="0039418E" w:rsidRPr="007D4DA8" w:rsidRDefault="0039418E">
      <w:pPr>
        <w:pStyle w:val="a8"/>
        <w:bidi w:val="0"/>
        <w:spacing w:before="240" w:line="360" w:lineRule="auto"/>
        <w:ind w:left="360"/>
        <w:jc w:val="both"/>
        <w:rPr>
          <w:rFonts w:asciiTheme="majorBidi" w:hAnsiTheme="majorBidi" w:cs="Narkisim"/>
          <w:sz w:val="24"/>
          <w:szCs w:val="24"/>
        </w:rPr>
      </w:pPr>
    </w:p>
    <w:p w:rsidR="00074D0A" w:rsidRPr="007D4DA8" w:rsidRDefault="00074D0A">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March 1, 2015 </w:t>
      </w:r>
      <w:r w:rsidR="00DD31F8" w:rsidRPr="007D4DA8">
        <w:rPr>
          <w:rFonts w:asciiTheme="majorBidi" w:hAnsiTheme="majorBidi" w:cs="Narkisim"/>
          <w:sz w:val="24"/>
          <w:szCs w:val="24"/>
        </w:rPr>
        <w:t>the Tel Aviv</w:t>
      </w:r>
      <w:r w:rsidR="007454B1">
        <w:rPr>
          <w:rFonts w:asciiTheme="majorBidi" w:hAnsiTheme="majorBidi" w:cs="Narkisim"/>
          <w:sz w:val="24"/>
          <w:szCs w:val="24"/>
        </w:rPr>
        <w:t>-Jaffa</w:t>
      </w:r>
      <w:r w:rsidR="00DD31F8" w:rsidRPr="007D4DA8">
        <w:rPr>
          <w:rFonts w:asciiTheme="majorBidi" w:hAnsiTheme="majorBidi" w:cs="Narkisim"/>
          <w:sz w:val="24"/>
          <w:szCs w:val="24"/>
        </w:rPr>
        <w:t xml:space="preserve"> </w:t>
      </w:r>
      <w:r w:rsidRPr="007D4DA8">
        <w:rPr>
          <w:rFonts w:asciiTheme="majorBidi" w:hAnsiTheme="majorBidi" w:cs="Narkisim"/>
          <w:sz w:val="24"/>
          <w:szCs w:val="24"/>
        </w:rPr>
        <w:t xml:space="preserve">Family Matters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in a case of a </w:t>
      </w:r>
      <w:r w:rsidR="007633D8" w:rsidRPr="007D4DA8">
        <w:rPr>
          <w:rFonts w:asciiTheme="majorBidi" w:hAnsiTheme="majorBidi" w:cs="Narkisim"/>
          <w:sz w:val="24"/>
          <w:szCs w:val="24"/>
        </w:rPr>
        <w:t xml:space="preserve">same-sex </w:t>
      </w:r>
      <w:r w:rsidRPr="007D4DA8">
        <w:rPr>
          <w:rFonts w:asciiTheme="majorBidi" w:hAnsiTheme="majorBidi" w:cs="Narkisim"/>
          <w:sz w:val="24"/>
          <w:szCs w:val="24"/>
        </w:rPr>
        <w:t xml:space="preserve">couple </w:t>
      </w:r>
      <w:r w:rsidR="004128C7">
        <w:rPr>
          <w:rFonts w:asciiTheme="majorBidi" w:hAnsiTheme="majorBidi" w:cs="Narkisim"/>
          <w:sz w:val="24"/>
          <w:szCs w:val="24"/>
        </w:rPr>
        <w:t>in which</w:t>
      </w:r>
      <w:r w:rsidR="00911A08" w:rsidRPr="007D4DA8">
        <w:rPr>
          <w:rFonts w:asciiTheme="majorBidi" w:hAnsiTheme="majorBidi" w:cs="Narkisim"/>
          <w:sz w:val="24"/>
          <w:szCs w:val="24"/>
        </w:rPr>
        <w:t xml:space="preserve"> the</w:t>
      </w:r>
      <w:r w:rsidRPr="007D4DA8">
        <w:rPr>
          <w:rFonts w:asciiTheme="majorBidi" w:hAnsiTheme="majorBidi" w:cs="Narkisim"/>
          <w:sz w:val="24"/>
          <w:szCs w:val="24"/>
        </w:rPr>
        <w:t xml:space="preserve"> mothers filed a request to be registered as parents and to recognize their joint parent</w:t>
      </w:r>
      <w:r w:rsidR="00916791">
        <w:rPr>
          <w:rFonts w:asciiTheme="majorBidi" w:hAnsiTheme="majorBidi" w:cs="Narkisim"/>
          <w:sz w:val="24"/>
          <w:szCs w:val="24"/>
        </w:rPr>
        <w:t>hood</w:t>
      </w:r>
      <w:r w:rsidRPr="007D4DA8">
        <w:rPr>
          <w:rFonts w:asciiTheme="majorBidi" w:hAnsiTheme="majorBidi" w:cs="Narkisim"/>
          <w:sz w:val="24"/>
          <w:szCs w:val="24"/>
        </w:rPr>
        <w:t xml:space="preserve"> over their son, not in a way of adoption, but rather t</w:t>
      </w:r>
      <w:r w:rsidR="00911A08" w:rsidRPr="007D4DA8">
        <w:rPr>
          <w:rFonts w:asciiTheme="majorBidi" w:hAnsiTheme="majorBidi" w:cs="Narkisim"/>
          <w:sz w:val="24"/>
          <w:szCs w:val="24"/>
        </w:rPr>
        <w:t>h</w:t>
      </w:r>
      <w:r w:rsidRPr="007D4DA8">
        <w:rPr>
          <w:rFonts w:asciiTheme="majorBidi" w:hAnsiTheme="majorBidi" w:cs="Narkisim"/>
          <w:sz w:val="24"/>
          <w:szCs w:val="24"/>
        </w:rPr>
        <w:t xml:space="preserve">rough a judicial parenthood order, without a need </w:t>
      </w:r>
      <w:r w:rsidR="00911A08" w:rsidRPr="007D4DA8">
        <w:rPr>
          <w:rFonts w:asciiTheme="majorBidi" w:hAnsiTheme="majorBidi" w:cs="Narkisim"/>
          <w:sz w:val="24"/>
          <w:szCs w:val="24"/>
        </w:rPr>
        <w:t>for</w:t>
      </w:r>
      <w:r w:rsidRPr="007D4DA8">
        <w:rPr>
          <w:rFonts w:asciiTheme="majorBidi" w:hAnsiTheme="majorBidi" w:cs="Narkisim"/>
          <w:sz w:val="24"/>
          <w:szCs w:val="24"/>
        </w:rPr>
        <w:t xml:space="preserve"> a social services review. The State objected to the expansion of the use of parenting orders to same-sex couples and stated that these orders are to be used solely in adoption procedures. During the trial, the State retracted its objection but still demanded </w:t>
      </w:r>
      <w:r w:rsidRPr="007D4DA8">
        <w:rPr>
          <w:rFonts w:asciiTheme="majorBidi" w:hAnsiTheme="majorBidi" w:cs="Narkisim"/>
          <w:sz w:val="24"/>
          <w:szCs w:val="24"/>
        </w:rPr>
        <w:lastRenderedPageBreak/>
        <w:t xml:space="preserve">involvement of the social services in this process as a condition for the parenting order. In the framework of this procedure, an opinion of the Attorney General was presented, in which he stated, </w:t>
      </w:r>
      <w:r w:rsidRPr="007D4DA8">
        <w:rPr>
          <w:rFonts w:asciiTheme="majorBidi" w:hAnsiTheme="majorBidi" w:cs="Narkisim"/>
          <w:i/>
          <w:iCs/>
          <w:sz w:val="24"/>
          <w:szCs w:val="24"/>
        </w:rPr>
        <w:t>inter alia</w:t>
      </w:r>
      <w:r w:rsidRPr="007D4DA8">
        <w:rPr>
          <w:rFonts w:asciiTheme="majorBidi" w:hAnsiTheme="majorBidi" w:cs="Narkisim"/>
          <w:sz w:val="24"/>
          <w:szCs w:val="24"/>
        </w:rPr>
        <w:t xml:space="preserve">, that although the </w:t>
      </w:r>
      <w:r w:rsidR="00911A08" w:rsidRPr="007D4DA8">
        <w:rPr>
          <w:rFonts w:asciiTheme="majorBidi" w:hAnsiTheme="majorBidi" w:cs="Narkisim"/>
          <w:sz w:val="24"/>
          <w:szCs w:val="24"/>
        </w:rPr>
        <w:t>preferable route</w:t>
      </w:r>
      <w:r w:rsidRPr="007D4DA8">
        <w:rPr>
          <w:rFonts w:asciiTheme="majorBidi" w:hAnsiTheme="majorBidi" w:cs="Narkisim"/>
          <w:sz w:val="24"/>
          <w:szCs w:val="24"/>
        </w:rPr>
        <w:t xml:space="preserve"> in such cases is the use of an adoption order, the State does not object to the use of judicial parenthood order</w:t>
      </w:r>
      <w:r w:rsidR="00911A08" w:rsidRPr="007D4DA8">
        <w:rPr>
          <w:rFonts w:asciiTheme="majorBidi" w:hAnsiTheme="majorBidi" w:cs="Narkisim"/>
          <w:sz w:val="24"/>
          <w:szCs w:val="24"/>
        </w:rPr>
        <w:t>s</w:t>
      </w:r>
      <w:r w:rsidRPr="007D4DA8">
        <w:rPr>
          <w:rFonts w:asciiTheme="majorBidi" w:hAnsiTheme="majorBidi" w:cs="Narkisim"/>
          <w:sz w:val="24"/>
          <w:szCs w:val="24"/>
        </w:rPr>
        <w:t xml:space="preserve">. After deliberations,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issued the judicial parenthood order and noted that, in these specific circumstances, there is no need for social services review (</w:t>
      </w:r>
      <w:r w:rsidRPr="007D4DA8">
        <w:rPr>
          <w:rFonts w:asciiTheme="majorBidi" w:hAnsiTheme="majorBidi" w:cs="Narkisim"/>
          <w:i/>
          <w:iCs/>
          <w:sz w:val="24"/>
          <w:szCs w:val="24"/>
        </w:rPr>
        <w:t xml:space="preserve">Tel Aviv Family Matters </w:t>
      </w:r>
      <w:r w:rsidR="008734DB" w:rsidRPr="007D4DA8">
        <w:rPr>
          <w:rFonts w:asciiTheme="majorBidi" w:hAnsiTheme="majorBidi" w:cs="Narkisim"/>
          <w:i/>
          <w:iCs/>
          <w:sz w:val="24"/>
          <w:szCs w:val="24"/>
        </w:rPr>
        <w:t>Court</w:t>
      </w:r>
      <w:r w:rsidRPr="007D4DA8">
        <w:rPr>
          <w:rFonts w:asciiTheme="majorBidi" w:hAnsiTheme="majorBidi" w:cs="Narkisim"/>
          <w:i/>
          <w:iCs/>
          <w:sz w:val="24"/>
          <w:szCs w:val="24"/>
        </w:rPr>
        <w:t>, F.C. 57740-12-13 Anonymous et. al</w:t>
      </w:r>
      <w:r w:rsidR="00716DEB">
        <w:rPr>
          <w:rFonts w:asciiTheme="majorBidi" w:hAnsiTheme="majorBidi" w:cs="Narkisim"/>
          <w:i/>
          <w:iCs/>
          <w:sz w:val="24"/>
          <w:szCs w:val="24"/>
        </w:rPr>
        <w:t>.</w:t>
      </w:r>
      <w:r w:rsidRPr="007D4DA8">
        <w:rPr>
          <w:rFonts w:asciiTheme="majorBidi" w:hAnsiTheme="majorBidi" w:cs="Narkisim"/>
          <w:i/>
          <w:iCs/>
          <w:sz w:val="24"/>
          <w:szCs w:val="24"/>
        </w:rPr>
        <w:t xml:space="preserve"> v. </w:t>
      </w:r>
      <w:r w:rsidR="007454B1">
        <w:rPr>
          <w:rFonts w:asciiTheme="majorBidi" w:hAnsiTheme="majorBidi" w:cs="Narkisim"/>
          <w:i/>
          <w:iCs/>
          <w:sz w:val="24"/>
          <w:szCs w:val="24"/>
        </w:rPr>
        <w:t>T</w:t>
      </w:r>
      <w:r w:rsidR="007454B1" w:rsidRPr="007D4DA8">
        <w:rPr>
          <w:rFonts w:asciiTheme="majorBidi" w:hAnsiTheme="majorBidi" w:cs="Narkisim"/>
          <w:i/>
          <w:iCs/>
          <w:sz w:val="24"/>
          <w:szCs w:val="24"/>
        </w:rPr>
        <w:t xml:space="preserve">he </w:t>
      </w:r>
      <w:r w:rsidRPr="007D4DA8">
        <w:rPr>
          <w:rFonts w:asciiTheme="majorBidi" w:hAnsiTheme="majorBidi" w:cs="Narkisim"/>
          <w:i/>
          <w:iCs/>
          <w:sz w:val="24"/>
          <w:szCs w:val="24"/>
        </w:rPr>
        <w:t>Attorney General et. al</w:t>
      </w:r>
      <w:r w:rsidR="008F5B7B">
        <w:rPr>
          <w:rFonts w:asciiTheme="majorBidi" w:hAnsiTheme="majorBidi" w:cs="Narkisim"/>
          <w:sz w:val="24"/>
          <w:szCs w:val="24"/>
        </w:rPr>
        <w:t>.</w:t>
      </w:r>
      <w:r w:rsidRPr="007D4DA8">
        <w:rPr>
          <w:rFonts w:asciiTheme="majorBidi" w:hAnsiTheme="majorBidi" w:cs="Narkisim"/>
          <w:sz w:val="24"/>
          <w:szCs w:val="24"/>
        </w:rPr>
        <w:t xml:space="preserve"> (1.3.15)).</w:t>
      </w:r>
    </w:p>
    <w:p w:rsidR="00CE6265" w:rsidRPr="00A357DB" w:rsidRDefault="00CE6265" w:rsidP="00EC78BD">
      <w:pPr>
        <w:pStyle w:val="1"/>
        <w:spacing w:before="240" w:line="360" w:lineRule="auto"/>
        <w:jc w:val="both"/>
        <w:rPr>
          <w:rFonts w:cs="Narkisim"/>
        </w:rPr>
      </w:pPr>
      <w:bookmarkStart w:id="8" w:name="_Toc14849500"/>
      <w:r w:rsidRPr="00A357DB">
        <w:rPr>
          <w:rFonts w:cs="Narkisim"/>
        </w:rPr>
        <w:t>Article 8 - The Right to Acquire Nationality and the Protection of Nationality</w:t>
      </w:r>
      <w:bookmarkEnd w:id="8"/>
    </w:p>
    <w:p w:rsidR="00D03855" w:rsidRPr="007D4DA8" w:rsidRDefault="00D03855">
      <w:pPr>
        <w:pStyle w:val="a8"/>
        <w:numPr>
          <w:ilvl w:val="0"/>
          <w:numId w:val="21"/>
        </w:numPr>
        <w:bidi w:val="0"/>
        <w:spacing w:before="240" w:line="360" w:lineRule="auto"/>
        <w:jc w:val="both"/>
        <w:rPr>
          <w:rFonts w:asciiTheme="majorBidi" w:hAnsiTheme="majorBidi" w:cstheme="majorBidi"/>
          <w:sz w:val="24"/>
          <w:szCs w:val="24"/>
          <w:shd w:val="clear" w:color="auto" w:fill="FFFFFF"/>
        </w:rPr>
      </w:pPr>
      <w:r w:rsidRPr="007D4DA8">
        <w:rPr>
          <w:rFonts w:asciiTheme="majorBidi" w:hAnsiTheme="majorBidi" w:cstheme="majorBidi"/>
          <w:sz w:val="24"/>
          <w:szCs w:val="24"/>
          <w:shd w:val="clear" w:color="auto" w:fill="FFFFFF"/>
        </w:rPr>
        <w:t xml:space="preserve">On November 16, 2017, the District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in </w:t>
      </w:r>
      <w:r w:rsidR="00E6746D" w:rsidRPr="007D4DA8">
        <w:rPr>
          <w:rFonts w:asciiTheme="majorBidi" w:hAnsiTheme="majorBidi" w:cstheme="majorBidi"/>
          <w:sz w:val="24"/>
          <w:szCs w:val="24"/>
          <w:shd w:val="clear" w:color="auto" w:fill="FFFFFF"/>
        </w:rPr>
        <w:t>Be'er</w:t>
      </w:r>
      <w:r w:rsidR="00E6746D">
        <w:rPr>
          <w:rFonts w:asciiTheme="majorBidi" w:hAnsiTheme="majorBidi" w:cstheme="majorBidi"/>
          <w:sz w:val="24"/>
          <w:szCs w:val="24"/>
          <w:shd w:val="clear" w:color="auto" w:fill="FFFFFF"/>
        </w:rPr>
        <w:t>-</w:t>
      </w:r>
      <w:r w:rsidRPr="007D4DA8">
        <w:rPr>
          <w:rFonts w:asciiTheme="majorBidi" w:hAnsiTheme="majorBidi" w:cstheme="majorBidi"/>
          <w:sz w:val="24"/>
          <w:szCs w:val="24"/>
          <w:shd w:val="clear" w:color="auto" w:fill="FFFFFF"/>
        </w:rPr>
        <w:t xml:space="preserve">Sheva ruled that polygamy is not a reason to prevent the granting of a legal status to the children of a Negev resident who is married to four </w:t>
      </w:r>
      <w:r w:rsidR="006427E4" w:rsidRPr="007D4DA8">
        <w:rPr>
          <w:rFonts w:asciiTheme="majorBidi" w:hAnsiTheme="majorBidi" w:cstheme="majorBidi"/>
          <w:sz w:val="24"/>
          <w:szCs w:val="24"/>
          <w:shd w:val="clear" w:color="auto" w:fill="FFFFFF"/>
        </w:rPr>
        <w:t xml:space="preserve">(4) </w:t>
      </w:r>
      <w:r w:rsidRPr="007D4DA8">
        <w:rPr>
          <w:rFonts w:asciiTheme="majorBidi" w:hAnsiTheme="majorBidi" w:cstheme="majorBidi"/>
          <w:sz w:val="24"/>
          <w:szCs w:val="24"/>
          <w:shd w:val="clear" w:color="auto" w:fill="FFFFFF"/>
        </w:rPr>
        <w:t xml:space="preserve">women. The father was married to three </w:t>
      </w:r>
      <w:r w:rsidR="006427E4" w:rsidRPr="007D4DA8">
        <w:rPr>
          <w:rFonts w:asciiTheme="majorBidi" w:hAnsiTheme="majorBidi" w:cstheme="majorBidi"/>
          <w:sz w:val="24"/>
          <w:szCs w:val="24"/>
          <w:shd w:val="clear" w:color="auto" w:fill="FFFFFF"/>
        </w:rPr>
        <w:t xml:space="preserve">(3) </w:t>
      </w:r>
      <w:r w:rsidRPr="007D4DA8">
        <w:rPr>
          <w:rFonts w:asciiTheme="majorBidi" w:hAnsiTheme="majorBidi" w:cstheme="majorBidi"/>
          <w:sz w:val="24"/>
          <w:szCs w:val="24"/>
          <w:shd w:val="clear" w:color="auto" w:fill="FFFFFF"/>
        </w:rPr>
        <w:t xml:space="preserve">other women in the past, and has 56 children. The District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overruled the decision of the </w:t>
      </w:r>
      <w:r w:rsidR="0097531D" w:rsidRPr="007D4DA8">
        <w:rPr>
          <w:rFonts w:asciiTheme="majorBidi" w:hAnsiTheme="majorBidi" w:cstheme="majorBidi"/>
          <w:sz w:val="24"/>
          <w:szCs w:val="24"/>
          <w:shd w:val="clear" w:color="auto" w:fill="FFFFFF"/>
        </w:rPr>
        <w:t>Family Matters Court</w:t>
      </w:r>
      <w:r w:rsidRPr="007D4DA8">
        <w:rPr>
          <w:rFonts w:asciiTheme="majorBidi" w:hAnsiTheme="majorBidi" w:cstheme="majorBidi"/>
          <w:sz w:val="24"/>
          <w:szCs w:val="24"/>
          <w:shd w:val="clear" w:color="auto" w:fill="FFFFFF"/>
        </w:rPr>
        <w:t xml:space="preserve">, which ruled that three </w:t>
      </w:r>
      <w:r w:rsidR="006427E4" w:rsidRPr="007D4DA8">
        <w:rPr>
          <w:rFonts w:asciiTheme="majorBidi" w:hAnsiTheme="majorBidi" w:cstheme="majorBidi"/>
          <w:sz w:val="24"/>
          <w:szCs w:val="24"/>
          <w:shd w:val="clear" w:color="auto" w:fill="FFFFFF"/>
        </w:rPr>
        <w:t xml:space="preserve">(3) </w:t>
      </w:r>
      <w:r w:rsidRPr="007D4DA8">
        <w:rPr>
          <w:rFonts w:asciiTheme="majorBidi" w:hAnsiTheme="majorBidi" w:cstheme="majorBidi"/>
          <w:sz w:val="24"/>
          <w:szCs w:val="24"/>
          <w:shd w:val="clear" w:color="auto" w:fill="FFFFFF"/>
        </w:rPr>
        <w:t xml:space="preserve">of his children will not be able to register at the Population Registry and obtain status in Israel, due to the fact of their father being polygynous, </w:t>
      </w:r>
      <w:r w:rsidR="006427E4" w:rsidRPr="007D4DA8">
        <w:rPr>
          <w:rFonts w:asciiTheme="majorBidi" w:hAnsiTheme="majorBidi" w:cstheme="majorBidi"/>
          <w:sz w:val="24"/>
          <w:szCs w:val="24"/>
          <w:shd w:val="clear" w:color="auto" w:fill="FFFFFF"/>
        </w:rPr>
        <w:t xml:space="preserve">which is </w:t>
      </w:r>
      <w:r w:rsidRPr="007D4DA8">
        <w:rPr>
          <w:rFonts w:asciiTheme="majorBidi" w:hAnsiTheme="majorBidi" w:cstheme="majorBidi"/>
          <w:sz w:val="24"/>
          <w:szCs w:val="24"/>
          <w:shd w:val="clear" w:color="auto" w:fill="FFFFFF"/>
        </w:rPr>
        <w:t>a criminal offense in Israel.</w:t>
      </w:r>
    </w:p>
    <w:p w:rsidR="00D03855" w:rsidRPr="007D4DA8" w:rsidRDefault="00D03855">
      <w:pPr>
        <w:pStyle w:val="a8"/>
        <w:bidi w:val="0"/>
        <w:spacing w:before="240" w:line="360" w:lineRule="auto"/>
        <w:ind w:left="360"/>
        <w:jc w:val="both"/>
        <w:rPr>
          <w:rFonts w:asciiTheme="majorBidi" w:hAnsiTheme="majorBidi" w:cstheme="majorBidi"/>
          <w:sz w:val="24"/>
          <w:szCs w:val="24"/>
          <w:shd w:val="clear" w:color="auto" w:fill="FFFFFF"/>
        </w:rPr>
      </w:pPr>
      <w:r w:rsidRPr="007D4DA8">
        <w:rPr>
          <w:rFonts w:asciiTheme="majorBidi" w:hAnsiTheme="majorBidi" w:cstheme="majorBidi"/>
          <w:sz w:val="24"/>
          <w:szCs w:val="24"/>
          <w:shd w:val="clear" w:color="auto" w:fill="FFFFFF"/>
        </w:rPr>
        <w:t xml:space="preserve">The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ruled that the place to enforce the prohibition is within criminal procedures and in any case the question of the children's status should not rely on the determination in this matter. Moreover, the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ruled, that in order to obtain an equitable remedy, the main and perhaps the only procedure for the realization of the minors' rights is to register the paternity of their father at the Population Registry (F.M.Ap 40251-05-17 </w:t>
      </w:r>
      <w:r w:rsidRPr="007D4DA8">
        <w:rPr>
          <w:rFonts w:asciiTheme="majorBidi" w:hAnsiTheme="majorBidi" w:cstheme="majorBidi"/>
          <w:i/>
          <w:iCs/>
          <w:sz w:val="24"/>
          <w:szCs w:val="24"/>
          <w:shd w:val="clear" w:color="auto" w:fill="FFFFFF"/>
        </w:rPr>
        <w:t>A.A.A v. The Attorney General</w:t>
      </w:r>
      <w:r w:rsidRPr="007D4DA8">
        <w:rPr>
          <w:rFonts w:asciiTheme="majorBidi" w:hAnsiTheme="majorBidi" w:cstheme="majorBidi"/>
          <w:sz w:val="24"/>
          <w:szCs w:val="24"/>
          <w:shd w:val="clear" w:color="auto" w:fill="FFFFFF"/>
        </w:rPr>
        <w:t xml:space="preserve"> (16.11.2017)). </w:t>
      </w:r>
    </w:p>
    <w:p w:rsidR="007324BB" w:rsidRPr="007D4DA8" w:rsidRDefault="007324BB">
      <w:pPr>
        <w:pStyle w:val="a8"/>
        <w:numPr>
          <w:ilvl w:val="0"/>
          <w:numId w:val="21"/>
        </w:numPr>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 xml:space="preserve">On July 24, 2018, the Jerusalem District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accepted the appeal of a minor, whose request to receive a status of residency in Israel was denied by the Appeals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under the </w:t>
      </w:r>
      <w:r w:rsidRPr="007D4DA8">
        <w:rPr>
          <w:rFonts w:asciiTheme="majorBidi" w:hAnsiTheme="majorBidi" w:cstheme="majorBidi"/>
          <w:i/>
          <w:iCs/>
          <w:sz w:val="24"/>
          <w:szCs w:val="24"/>
        </w:rPr>
        <w:t>Entry into Israel Law</w:t>
      </w:r>
      <w:r w:rsidR="0083407C" w:rsidRPr="007D4DA8">
        <w:rPr>
          <w:rFonts w:cs="Narkisim"/>
        </w:rPr>
        <w:t xml:space="preserve"> </w:t>
      </w:r>
      <w:r w:rsidR="0083407C" w:rsidRPr="007D4DA8">
        <w:rPr>
          <w:rFonts w:asciiTheme="majorBidi" w:hAnsiTheme="majorBidi" w:cstheme="majorBidi"/>
        </w:rPr>
        <w:t>5712-1952</w:t>
      </w:r>
      <w:r w:rsidRPr="007D4DA8">
        <w:rPr>
          <w:rFonts w:asciiTheme="majorBidi" w:hAnsiTheme="majorBidi" w:cstheme="majorBidi"/>
          <w:sz w:val="24"/>
          <w:szCs w:val="24"/>
        </w:rPr>
        <w:t xml:space="preserve">. </w:t>
      </w:r>
      <w:r w:rsidR="00B63456">
        <w:rPr>
          <w:rFonts w:asciiTheme="majorBidi" w:hAnsiTheme="majorBidi" w:cstheme="majorBidi"/>
          <w:sz w:val="24"/>
          <w:szCs w:val="24"/>
        </w:rPr>
        <w:t>Section</w:t>
      </w:r>
      <w:r w:rsidR="00B63456" w:rsidRPr="007D4DA8">
        <w:rPr>
          <w:rFonts w:asciiTheme="majorBidi" w:hAnsiTheme="majorBidi" w:cstheme="majorBidi"/>
          <w:sz w:val="24"/>
          <w:szCs w:val="24"/>
        </w:rPr>
        <w:t xml:space="preserve"> </w:t>
      </w:r>
      <w:r w:rsidRPr="007D4DA8">
        <w:rPr>
          <w:rFonts w:asciiTheme="majorBidi" w:hAnsiTheme="majorBidi" w:cstheme="majorBidi"/>
          <w:sz w:val="24"/>
          <w:szCs w:val="24"/>
        </w:rPr>
        <w:t xml:space="preserve">1 </w:t>
      </w:r>
      <w:r w:rsidR="00C2771B" w:rsidRPr="007D4DA8">
        <w:rPr>
          <w:rFonts w:asciiTheme="majorBidi" w:hAnsiTheme="majorBidi" w:cstheme="majorBidi"/>
          <w:sz w:val="24"/>
          <w:szCs w:val="24"/>
        </w:rPr>
        <w:t xml:space="preserve">of </w:t>
      </w:r>
      <w:r w:rsidRPr="007D4DA8">
        <w:rPr>
          <w:rFonts w:asciiTheme="majorBidi" w:hAnsiTheme="majorBidi" w:cstheme="majorBidi"/>
          <w:sz w:val="24"/>
          <w:szCs w:val="24"/>
        </w:rPr>
        <w:t xml:space="preserve">the </w:t>
      </w:r>
      <w:r w:rsidRPr="007D4DA8">
        <w:rPr>
          <w:rFonts w:asciiTheme="majorBidi" w:hAnsiTheme="majorBidi" w:cstheme="majorBidi"/>
          <w:i/>
          <w:iCs/>
          <w:sz w:val="24"/>
          <w:szCs w:val="24"/>
        </w:rPr>
        <w:t>Entry into Israel Law</w:t>
      </w:r>
      <w:r w:rsidRPr="007D4DA8">
        <w:rPr>
          <w:rFonts w:asciiTheme="majorBidi" w:hAnsiTheme="majorBidi" w:cstheme="majorBidi"/>
          <w:sz w:val="24"/>
          <w:szCs w:val="24"/>
        </w:rPr>
        <w:t xml:space="preserve"> stipulates that the authority to grant residence permits in Israel to those who are not Israeli citizens or do not hold an </w:t>
      </w:r>
      <w:r w:rsidR="00C2771B" w:rsidRPr="007D4DA8">
        <w:rPr>
          <w:rFonts w:asciiTheme="majorBidi" w:hAnsiTheme="majorBidi" w:cstheme="majorBidi"/>
          <w:sz w:val="24"/>
          <w:szCs w:val="24"/>
        </w:rPr>
        <w:t>O</w:t>
      </w:r>
      <w:r w:rsidRPr="007D4DA8">
        <w:rPr>
          <w:rFonts w:asciiTheme="majorBidi" w:hAnsiTheme="majorBidi" w:cstheme="majorBidi"/>
          <w:sz w:val="24"/>
          <w:szCs w:val="24"/>
        </w:rPr>
        <w:t xml:space="preserve">leh's </w:t>
      </w:r>
      <w:r w:rsidR="008F5B7B">
        <w:rPr>
          <w:rFonts w:asciiTheme="majorBidi" w:hAnsiTheme="majorBidi" w:cstheme="majorBidi"/>
          <w:sz w:val="24"/>
          <w:szCs w:val="24"/>
        </w:rPr>
        <w:t xml:space="preserve">(new immigrant) </w:t>
      </w:r>
      <w:r w:rsidRPr="007D4DA8">
        <w:rPr>
          <w:rFonts w:asciiTheme="majorBidi" w:hAnsiTheme="majorBidi" w:cstheme="majorBidi"/>
          <w:sz w:val="24"/>
          <w:szCs w:val="24"/>
        </w:rPr>
        <w:t xml:space="preserve">visa or an </w:t>
      </w:r>
      <w:r w:rsidR="00C2771B" w:rsidRPr="007D4DA8">
        <w:rPr>
          <w:rFonts w:asciiTheme="majorBidi" w:hAnsiTheme="majorBidi" w:cstheme="majorBidi"/>
          <w:sz w:val="24"/>
          <w:szCs w:val="24"/>
        </w:rPr>
        <w:t>O</w:t>
      </w:r>
      <w:r w:rsidRPr="007D4DA8">
        <w:rPr>
          <w:rFonts w:asciiTheme="majorBidi" w:hAnsiTheme="majorBidi" w:cstheme="majorBidi"/>
          <w:sz w:val="24"/>
          <w:szCs w:val="24"/>
        </w:rPr>
        <w:t xml:space="preserve">leh's certificate, is vested in the Minister of Interior, or whoever </w:t>
      </w:r>
      <w:r w:rsidR="00C2771B" w:rsidRPr="007D4DA8">
        <w:rPr>
          <w:rFonts w:asciiTheme="majorBidi" w:hAnsiTheme="majorBidi" w:cstheme="majorBidi"/>
          <w:sz w:val="24"/>
          <w:szCs w:val="24"/>
        </w:rPr>
        <w:t xml:space="preserve">is </w:t>
      </w:r>
      <w:r w:rsidRPr="007D4DA8">
        <w:rPr>
          <w:rFonts w:asciiTheme="majorBidi" w:hAnsiTheme="majorBidi" w:cstheme="majorBidi"/>
          <w:sz w:val="24"/>
          <w:szCs w:val="24"/>
        </w:rPr>
        <w:t xml:space="preserve">empowered by </w:t>
      </w:r>
      <w:r w:rsidR="00A261E2">
        <w:rPr>
          <w:rFonts w:asciiTheme="majorBidi" w:hAnsiTheme="majorBidi" w:cstheme="majorBidi"/>
          <w:sz w:val="24"/>
          <w:szCs w:val="24"/>
        </w:rPr>
        <w:t>them</w:t>
      </w:r>
      <w:r w:rsidRPr="007D4DA8">
        <w:rPr>
          <w:rFonts w:asciiTheme="majorBidi" w:hAnsiTheme="majorBidi" w:cstheme="majorBidi"/>
          <w:sz w:val="24"/>
          <w:szCs w:val="24"/>
        </w:rPr>
        <w:t xml:space="preserve">. Regulation 12 to the </w:t>
      </w:r>
      <w:r w:rsidRPr="007D4DA8">
        <w:rPr>
          <w:rFonts w:asciiTheme="majorBidi" w:hAnsiTheme="majorBidi" w:cstheme="majorBidi"/>
          <w:i/>
          <w:iCs/>
          <w:sz w:val="24"/>
          <w:szCs w:val="24"/>
        </w:rPr>
        <w:t>Entry into Israel Regulations</w:t>
      </w:r>
      <w:r w:rsidRPr="007D4DA8">
        <w:rPr>
          <w:rFonts w:asciiTheme="majorBidi" w:hAnsiTheme="majorBidi" w:cstheme="majorBidi"/>
          <w:sz w:val="24"/>
          <w:szCs w:val="24"/>
        </w:rPr>
        <w:t xml:space="preserve"> stipulates that a </w:t>
      </w:r>
      <w:r w:rsidR="000670C3" w:rsidRPr="007D4DA8">
        <w:rPr>
          <w:rFonts w:asciiTheme="majorBidi" w:hAnsiTheme="majorBidi" w:cstheme="majorBidi"/>
          <w:sz w:val="24"/>
          <w:szCs w:val="24"/>
        </w:rPr>
        <w:t xml:space="preserve">the legal status of a </w:t>
      </w:r>
      <w:r w:rsidRPr="007D4DA8">
        <w:rPr>
          <w:rFonts w:asciiTheme="majorBidi" w:hAnsiTheme="majorBidi" w:cstheme="majorBidi"/>
          <w:sz w:val="24"/>
          <w:szCs w:val="24"/>
        </w:rPr>
        <w:t xml:space="preserve">child who was born in Israel, and who is not subject to the </w:t>
      </w:r>
      <w:r w:rsidRPr="007D4DA8">
        <w:rPr>
          <w:rFonts w:asciiTheme="majorBidi" w:hAnsiTheme="majorBidi" w:cstheme="majorBidi"/>
          <w:i/>
          <w:iCs/>
          <w:sz w:val="24"/>
          <w:szCs w:val="24"/>
        </w:rPr>
        <w:t>Law of Return</w:t>
      </w:r>
      <w:r w:rsidR="0083407C" w:rsidRPr="007D4DA8">
        <w:rPr>
          <w:rFonts w:asciiTheme="majorBidi" w:hAnsiTheme="majorBidi" w:cstheme="majorBidi"/>
          <w:sz w:val="24"/>
          <w:szCs w:val="24"/>
        </w:rPr>
        <w:t xml:space="preserve"> </w:t>
      </w:r>
      <w:r w:rsidR="0083407C" w:rsidRPr="007D4DA8">
        <w:rPr>
          <w:rFonts w:asciiTheme="majorBidi" w:hAnsiTheme="majorBidi" w:cstheme="majorBidi"/>
        </w:rPr>
        <w:lastRenderedPageBreak/>
        <w:t>5710-1950</w:t>
      </w:r>
      <w:r w:rsidRPr="007D4DA8">
        <w:rPr>
          <w:rFonts w:asciiTheme="majorBidi" w:hAnsiTheme="majorBidi" w:cstheme="majorBidi"/>
          <w:sz w:val="24"/>
          <w:szCs w:val="24"/>
        </w:rPr>
        <w:t xml:space="preserve">, will </w:t>
      </w:r>
      <w:r w:rsidR="000670C3" w:rsidRPr="007D4DA8">
        <w:rPr>
          <w:rFonts w:asciiTheme="majorBidi" w:hAnsiTheme="majorBidi" w:cstheme="majorBidi"/>
          <w:sz w:val="24"/>
          <w:szCs w:val="24"/>
        </w:rPr>
        <w:t>follow</w:t>
      </w:r>
      <w:r w:rsidRPr="007D4DA8">
        <w:rPr>
          <w:rFonts w:asciiTheme="majorBidi" w:hAnsiTheme="majorBidi" w:cstheme="majorBidi"/>
          <w:sz w:val="24"/>
          <w:szCs w:val="24"/>
        </w:rPr>
        <w:t xml:space="preserve"> the </w:t>
      </w:r>
      <w:r w:rsidR="000670C3" w:rsidRPr="007D4DA8">
        <w:rPr>
          <w:rFonts w:asciiTheme="majorBidi" w:hAnsiTheme="majorBidi" w:cstheme="majorBidi"/>
          <w:sz w:val="24"/>
          <w:szCs w:val="24"/>
        </w:rPr>
        <w:t xml:space="preserve">legal </w:t>
      </w:r>
      <w:r w:rsidRPr="007D4DA8">
        <w:rPr>
          <w:rFonts w:asciiTheme="majorBidi" w:hAnsiTheme="majorBidi" w:cstheme="majorBidi"/>
          <w:sz w:val="24"/>
          <w:szCs w:val="24"/>
        </w:rPr>
        <w:t>status of his</w:t>
      </w:r>
      <w:r w:rsidR="008F5B7B">
        <w:rPr>
          <w:rFonts w:asciiTheme="majorBidi" w:hAnsiTheme="majorBidi" w:cstheme="majorBidi"/>
          <w:sz w:val="24"/>
          <w:szCs w:val="24"/>
        </w:rPr>
        <w:t>/her</w:t>
      </w:r>
      <w:r w:rsidRPr="007D4DA8">
        <w:rPr>
          <w:rFonts w:asciiTheme="majorBidi" w:hAnsiTheme="majorBidi" w:cstheme="majorBidi"/>
          <w:sz w:val="24"/>
          <w:szCs w:val="24"/>
        </w:rPr>
        <w:t xml:space="preserve"> parents</w:t>
      </w:r>
      <w:r w:rsidR="00B63456">
        <w:rPr>
          <w:rFonts w:asciiTheme="majorBidi" w:hAnsiTheme="majorBidi" w:cstheme="majorBidi"/>
          <w:sz w:val="24"/>
          <w:szCs w:val="24"/>
        </w:rPr>
        <w:t xml:space="preserve">, </w:t>
      </w:r>
      <w:r w:rsidRPr="007D4DA8">
        <w:rPr>
          <w:rFonts w:asciiTheme="majorBidi" w:hAnsiTheme="majorBidi" w:cstheme="majorBidi"/>
          <w:sz w:val="24"/>
          <w:szCs w:val="24"/>
        </w:rPr>
        <w:t xml:space="preserve">subject to </w:t>
      </w:r>
      <w:r w:rsidR="000670C3" w:rsidRPr="007D4DA8">
        <w:rPr>
          <w:rFonts w:asciiTheme="majorBidi" w:hAnsiTheme="majorBidi" w:cstheme="majorBidi"/>
          <w:sz w:val="24"/>
          <w:szCs w:val="24"/>
        </w:rPr>
        <w:t>proving that of the</w:t>
      </w:r>
      <w:r w:rsidRPr="007D4DA8">
        <w:rPr>
          <w:rFonts w:asciiTheme="majorBidi" w:hAnsiTheme="majorBidi" w:cstheme="majorBidi"/>
          <w:sz w:val="24"/>
          <w:szCs w:val="24"/>
        </w:rPr>
        <w:t xml:space="preserve"> center of </w:t>
      </w:r>
      <w:r w:rsidR="000670C3" w:rsidRPr="007D4DA8">
        <w:rPr>
          <w:rFonts w:asciiTheme="majorBidi" w:hAnsiTheme="majorBidi" w:cstheme="majorBidi"/>
          <w:sz w:val="24"/>
          <w:szCs w:val="24"/>
        </w:rPr>
        <w:t xml:space="preserve">the child's </w:t>
      </w:r>
      <w:r w:rsidRPr="007D4DA8">
        <w:rPr>
          <w:rFonts w:asciiTheme="majorBidi" w:hAnsiTheme="majorBidi" w:cstheme="majorBidi"/>
          <w:sz w:val="24"/>
          <w:szCs w:val="24"/>
        </w:rPr>
        <w:t xml:space="preserve">life </w:t>
      </w:r>
      <w:r w:rsidR="000670C3" w:rsidRPr="007D4DA8">
        <w:rPr>
          <w:rFonts w:asciiTheme="majorBidi" w:hAnsiTheme="majorBidi" w:cstheme="majorBidi"/>
          <w:sz w:val="24"/>
          <w:szCs w:val="24"/>
        </w:rPr>
        <w:t xml:space="preserve">is </w:t>
      </w:r>
      <w:r w:rsidRPr="007D4DA8">
        <w:rPr>
          <w:rFonts w:asciiTheme="majorBidi" w:hAnsiTheme="majorBidi" w:cstheme="majorBidi"/>
          <w:sz w:val="24"/>
          <w:szCs w:val="24"/>
        </w:rPr>
        <w:t>in Israel. </w:t>
      </w:r>
    </w:p>
    <w:p w:rsidR="007324BB" w:rsidRPr="007D4DA8" w:rsidRDefault="007324BB">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 xml:space="preserve">In the case in question, the Ministry of Interior was obligated to see the request for provision of status as such which was submitted on time. Therefore, the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accept</w:t>
      </w:r>
      <w:r w:rsidR="008F5B7B">
        <w:rPr>
          <w:rFonts w:asciiTheme="majorBidi" w:hAnsiTheme="majorBidi" w:cstheme="majorBidi"/>
          <w:sz w:val="24"/>
          <w:szCs w:val="24"/>
        </w:rPr>
        <w:t>ed</w:t>
      </w:r>
      <w:r w:rsidRPr="007D4DA8">
        <w:rPr>
          <w:rFonts w:asciiTheme="majorBidi" w:hAnsiTheme="majorBidi" w:cstheme="majorBidi"/>
          <w:sz w:val="24"/>
          <w:szCs w:val="24"/>
        </w:rPr>
        <w:t xml:space="preserve"> the appeal and grant</w:t>
      </w:r>
      <w:r w:rsidR="008F5B7B">
        <w:rPr>
          <w:rFonts w:asciiTheme="majorBidi" w:hAnsiTheme="majorBidi" w:cstheme="majorBidi"/>
          <w:sz w:val="24"/>
          <w:szCs w:val="24"/>
        </w:rPr>
        <w:t>ed</w:t>
      </w:r>
      <w:r w:rsidRPr="007D4DA8">
        <w:rPr>
          <w:rFonts w:asciiTheme="majorBidi" w:hAnsiTheme="majorBidi" w:cstheme="majorBidi"/>
          <w:sz w:val="24"/>
          <w:szCs w:val="24"/>
        </w:rPr>
        <w:t xml:space="preserve"> the minor appellant a visa of temporary residency in Israel (</w:t>
      </w:r>
      <w:r w:rsidR="008F5B7B">
        <w:rPr>
          <w:rFonts w:asciiTheme="majorBidi" w:hAnsiTheme="majorBidi" w:cstheme="majorBidi"/>
          <w:sz w:val="24"/>
          <w:szCs w:val="24"/>
        </w:rPr>
        <w:t>A</w:t>
      </w:r>
      <w:r w:rsidRPr="007D4DA8">
        <w:rPr>
          <w:rFonts w:asciiTheme="majorBidi" w:hAnsiTheme="majorBidi" w:cstheme="majorBidi"/>
          <w:sz w:val="24"/>
          <w:szCs w:val="24"/>
        </w:rPr>
        <w:t>/5 category) in accordance with the procedures, rather than to refer her to obtain renewable permits from time to time (Ad.Ap</w:t>
      </w:r>
      <w:r w:rsidR="00C551F6">
        <w:rPr>
          <w:rFonts w:asciiTheme="majorBidi" w:hAnsiTheme="majorBidi" w:cstheme="majorBidi"/>
          <w:sz w:val="24"/>
          <w:szCs w:val="24"/>
        </w:rPr>
        <w:t>.</w:t>
      </w:r>
      <w:r w:rsidRPr="007D4DA8">
        <w:rPr>
          <w:rFonts w:asciiTheme="majorBidi" w:hAnsiTheme="majorBidi" w:cstheme="majorBidi"/>
          <w:sz w:val="24"/>
          <w:szCs w:val="24"/>
        </w:rPr>
        <w:t xml:space="preserve"> 18476-10-16 </w:t>
      </w:r>
      <w:r w:rsidR="00716DEB" w:rsidRPr="007D4DA8">
        <w:rPr>
          <w:rFonts w:asciiTheme="majorBidi" w:hAnsiTheme="majorBidi" w:cstheme="majorBidi"/>
          <w:i/>
          <w:iCs/>
          <w:sz w:val="24"/>
          <w:szCs w:val="24"/>
        </w:rPr>
        <w:t>Anonymous et</w:t>
      </w:r>
      <w:r w:rsidR="008F5B7B">
        <w:rPr>
          <w:rFonts w:asciiTheme="majorBidi" w:hAnsiTheme="majorBidi" w:cstheme="majorBidi"/>
          <w:i/>
          <w:iCs/>
          <w:sz w:val="24"/>
          <w:szCs w:val="24"/>
        </w:rPr>
        <w:t>.</w:t>
      </w:r>
      <w:r w:rsidRPr="007D4DA8">
        <w:rPr>
          <w:rFonts w:asciiTheme="majorBidi" w:hAnsiTheme="majorBidi" w:cstheme="majorBidi"/>
          <w:i/>
          <w:iCs/>
          <w:sz w:val="24"/>
          <w:szCs w:val="24"/>
        </w:rPr>
        <w:t xml:space="preserve"> al. v. The Ministry of Interior</w:t>
      </w:r>
      <w:r w:rsidRPr="007D4DA8">
        <w:rPr>
          <w:rFonts w:asciiTheme="majorBidi" w:hAnsiTheme="majorBidi" w:cstheme="majorBidi"/>
          <w:sz w:val="24"/>
          <w:szCs w:val="24"/>
        </w:rPr>
        <w:t xml:space="preserve"> (24.07.2018)).</w:t>
      </w:r>
    </w:p>
    <w:p w:rsidR="00CE6265" w:rsidRPr="00A357DB" w:rsidRDefault="00CE6265" w:rsidP="00EE6829">
      <w:pPr>
        <w:pStyle w:val="1"/>
        <w:spacing w:before="240" w:line="360" w:lineRule="auto"/>
        <w:jc w:val="both"/>
        <w:rPr>
          <w:rFonts w:cs="Narkisim"/>
        </w:rPr>
      </w:pPr>
      <w:bookmarkStart w:id="9" w:name="_Toc14849501"/>
      <w:r w:rsidRPr="00A357DB">
        <w:rPr>
          <w:rFonts w:cs="Narkisim"/>
        </w:rPr>
        <w:t>Article 9</w:t>
      </w:r>
      <w:r w:rsidR="004273F6">
        <w:rPr>
          <w:rFonts w:cs="Narkisim"/>
        </w:rPr>
        <w:t xml:space="preserve"> - </w:t>
      </w:r>
      <w:r w:rsidRPr="00A357DB">
        <w:rPr>
          <w:rFonts w:cs="Narkisim"/>
        </w:rPr>
        <w:t>Separation of Children from Their Parents</w:t>
      </w:r>
      <w:bookmarkEnd w:id="9"/>
    </w:p>
    <w:p w:rsidR="009E1690" w:rsidRPr="007D4DA8" w:rsidRDefault="009E1690">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On February 15, 2016 the Be</w:t>
      </w:r>
      <w:r w:rsidR="008F5B7B">
        <w:rPr>
          <w:rFonts w:asciiTheme="majorBidi" w:hAnsiTheme="majorBidi" w:cs="Narkisim"/>
          <w:sz w:val="24"/>
          <w:szCs w:val="24"/>
        </w:rPr>
        <w:t>'</w:t>
      </w:r>
      <w:r w:rsidRPr="007D4DA8">
        <w:rPr>
          <w:rFonts w:asciiTheme="majorBidi" w:hAnsiTheme="majorBidi" w:cs="Narkisim"/>
          <w:sz w:val="24"/>
          <w:szCs w:val="24"/>
        </w:rPr>
        <w:t xml:space="preserve">er-Sheva District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on appeal 58924-12-15 </w:t>
      </w:r>
      <w:r w:rsidRPr="007D4DA8">
        <w:rPr>
          <w:rFonts w:asciiTheme="majorBidi" w:hAnsiTheme="majorBidi" w:cs="Narkisim"/>
          <w:i/>
          <w:iCs/>
          <w:sz w:val="24"/>
          <w:szCs w:val="24"/>
        </w:rPr>
        <w:t>The Minor N.A. v. Social Services Ashkelon</w:t>
      </w:r>
      <w:r w:rsidRPr="007D4DA8">
        <w:rPr>
          <w:rFonts w:asciiTheme="majorBidi" w:hAnsiTheme="majorBidi" w:cs="Narkisim"/>
          <w:sz w:val="24"/>
          <w:szCs w:val="24"/>
        </w:rPr>
        <w:t xml:space="preserve">. The case </w:t>
      </w:r>
      <w:r w:rsidR="00A303EF" w:rsidRPr="007D4DA8">
        <w:rPr>
          <w:rFonts w:asciiTheme="majorBidi" w:hAnsiTheme="majorBidi" w:cs="Narkisim"/>
          <w:sz w:val="24"/>
          <w:szCs w:val="24"/>
        </w:rPr>
        <w:t>concerned</w:t>
      </w:r>
      <w:r w:rsidRPr="007D4DA8">
        <w:rPr>
          <w:rFonts w:asciiTheme="majorBidi" w:hAnsiTheme="majorBidi" w:cs="Narkisim"/>
          <w:sz w:val="24"/>
          <w:szCs w:val="24"/>
        </w:rPr>
        <w:t xml:space="preserve"> a minor who was born to a Jewish mother and a Muslim father. Due to the mother's alcohol addiction the child was placed in foster care, with an ultra</w:t>
      </w:r>
      <w:r w:rsidR="008F5B7B">
        <w:rPr>
          <w:rFonts w:asciiTheme="majorBidi" w:hAnsiTheme="majorBidi" w:cs="Narkisim"/>
          <w:sz w:val="24"/>
          <w:szCs w:val="24"/>
        </w:rPr>
        <w:t>-O</w:t>
      </w:r>
      <w:r w:rsidRPr="007D4DA8">
        <w:rPr>
          <w:rFonts w:asciiTheme="majorBidi" w:hAnsiTheme="majorBidi" w:cs="Narkisim"/>
          <w:sz w:val="24"/>
          <w:szCs w:val="24"/>
        </w:rPr>
        <w:t>rthodox family.</w:t>
      </w:r>
    </w:p>
    <w:p w:rsidR="009E1690" w:rsidRDefault="009E1690">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upheld the decision of the </w:t>
      </w:r>
      <w:r w:rsidR="0097531D" w:rsidRPr="007D4DA8">
        <w:rPr>
          <w:rFonts w:asciiTheme="majorBidi" w:hAnsiTheme="majorBidi" w:cs="Narkisim"/>
          <w:sz w:val="24"/>
          <w:szCs w:val="24"/>
        </w:rPr>
        <w:t>Family Matters Court</w:t>
      </w:r>
      <w:r w:rsidRPr="007D4DA8">
        <w:rPr>
          <w:rFonts w:asciiTheme="majorBidi" w:hAnsiTheme="majorBidi" w:cs="Narkisim"/>
          <w:sz w:val="24"/>
          <w:szCs w:val="24"/>
        </w:rPr>
        <w:t xml:space="preserve"> to remove the child from foster care and place him with his father.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stated </w:t>
      </w:r>
      <w:r w:rsidR="00A303EF" w:rsidRPr="007D4DA8">
        <w:rPr>
          <w:rFonts w:asciiTheme="majorBidi" w:hAnsiTheme="majorBidi" w:cs="Narkisim"/>
          <w:sz w:val="24"/>
          <w:szCs w:val="24"/>
        </w:rPr>
        <w:t xml:space="preserve">that </w:t>
      </w:r>
      <w:r w:rsidRPr="007D4DA8">
        <w:rPr>
          <w:rFonts w:asciiTheme="majorBidi" w:hAnsiTheme="majorBidi" w:cs="Narkisim"/>
          <w:sz w:val="24"/>
          <w:szCs w:val="24"/>
        </w:rPr>
        <w:t xml:space="preserve">a parent had a right to raise their child, </w:t>
      </w:r>
      <w:r w:rsidR="00A303EF" w:rsidRPr="007D4DA8">
        <w:rPr>
          <w:rFonts w:asciiTheme="majorBidi" w:hAnsiTheme="majorBidi" w:cs="Narkisim"/>
          <w:sz w:val="24"/>
          <w:szCs w:val="24"/>
        </w:rPr>
        <w:t xml:space="preserve">and that </w:t>
      </w:r>
      <w:r w:rsidRPr="007D4DA8">
        <w:rPr>
          <w:rFonts w:asciiTheme="majorBidi" w:hAnsiTheme="majorBidi" w:cs="Narkisim"/>
          <w:sz w:val="24"/>
          <w:szCs w:val="24"/>
        </w:rPr>
        <w:t xml:space="preserve">the question before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is not whether someone else could </w:t>
      </w:r>
      <w:r w:rsidR="00A303EF" w:rsidRPr="007D4DA8">
        <w:rPr>
          <w:rFonts w:asciiTheme="majorBidi" w:hAnsiTheme="majorBidi" w:cs="Narkisim"/>
          <w:sz w:val="24"/>
          <w:szCs w:val="24"/>
        </w:rPr>
        <w:t xml:space="preserve">better </w:t>
      </w:r>
      <w:r w:rsidRPr="007D4DA8">
        <w:rPr>
          <w:rFonts w:asciiTheme="majorBidi" w:hAnsiTheme="majorBidi" w:cs="Narkisim"/>
          <w:sz w:val="24"/>
          <w:szCs w:val="24"/>
        </w:rPr>
        <w:t xml:space="preserve">raise the child, but whether the parent is incapable of doing so.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the father has made an effort to remain in contact with the child, and was in a stable living and working situation. Additionally, the tension created due to religious differences between the foster family and the father made the current situation harmful to the child. Thus,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placed the child with his father </w:t>
      </w:r>
      <w:r w:rsidR="00C920CA" w:rsidRPr="007D4DA8">
        <w:rPr>
          <w:rFonts w:asciiTheme="majorBidi" w:hAnsiTheme="majorBidi" w:cs="Narkisim"/>
          <w:sz w:val="24"/>
          <w:szCs w:val="24"/>
        </w:rPr>
        <w:t>(Ju.Ci.Ap.</w:t>
      </w:r>
      <w:r w:rsidRPr="007D4DA8">
        <w:rPr>
          <w:rFonts w:asciiTheme="majorBidi" w:hAnsiTheme="majorBidi" w:cs="Narkisim"/>
          <w:sz w:val="24"/>
          <w:szCs w:val="24"/>
        </w:rPr>
        <w:t xml:space="preserve"> </w:t>
      </w:r>
      <w:r w:rsidR="00C920CA" w:rsidRPr="007D4DA8">
        <w:rPr>
          <w:rFonts w:asciiTheme="majorBidi" w:hAnsiTheme="majorBidi" w:cs="Narkisim"/>
          <w:sz w:val="24"/>
          <w:szCs w:val="24"/>
        </w:rPr>
        <w:t xml:space="preserve">58924-12-15 </w:t>
      </w:r>
      <w:r w:rsidR="00C920CA" w:rsidRPr="007D4DA8">
        <w:rPr>
          <w:rFonts w:asciiTheme="majorBidi" w:hAnsiTheme="majorBidi" w:cs="Narkisim"/>
          <w:i/>
          <w:iCs/>
          <w:sz w:val="24"/>
          <w:szCs w:val="24"/>
        </w:rPr>
        <w:t>The Minor N.A. v. Social Services Ashkelon</w:t>
      </w:r>
      <w:r w:rsidR="00C920CA" w:rsidRPr="007D4DA8">
        <w:rPr>
          <w:rFonts w:asciiTheme="majorBidi" w:hAnsiTheme="majorBidi" w:cs="Narkisim"/>
          <w:sz w:val="24"/>
          <w:szCs w:val="24"/>
        </w:rPr>
        <w:t xml:space="preserve"> (15.02.2016)).</w:t>
      </w:r>
    </w:p>
    <w:p w:rsidR="0039418E" w:rsidRPr="007D4DA8" w:rsidRDefault="0039418E">
      <w:pPr>
        <w:pStyle w:val="a8"/>
        <w:bidi w:val="0"/>
        <w:spacing w:before="240" w:line="360" w:lineRule="auto"/>
        <w:ind w:left="360"/>
        <w:jc w:val="both"/>
        <w:rPr>
          <w:rFonts w:asciiTheme="majorBidi" w:hAnsiTheme="majorBidi" w:cs="Narkisim"/>
          <w:sz w:val="24"/>
          <w:szCs w:val="24"/>
          <w:rtl/>
        </w:rPr>
      </w:pPr>
    </w:p>
    <w:p w:rsidR="009E1690" w:rsidRPr="007D4DA8" w:rsidRDefault="009E1690" w:rsidP="009705AA">
      <w:pPr>
        <w:pStyle w:val="a8"/>
        <w:numPr>
          <w:ilvl w:val="0"/>
          <w:numId w:val="21"/>
        </w:numPr>
        <w:bidi w:val="0"/>
        <w:spacing w:before="240" w:line="360" w:lineRule="auto"/>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On May 25, 2018 the Haifa District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ruled on appeal </w:t>
      </w:r>
      <w:r w:rsidR="003843C0" w:rsidRPr="007D4DA8">
        <w:rPr>
          <w:rFonts w:asciiTheme="majorBidi" w:eastAsia="Times New Roman" w:hAnsiTheme="majorBidi" w:cs="Narkisim"/>
          <w:sz w:val="24"/>
          <w:szCs w:val="24"/>
        </w:rPr>
        <w:t>56605-04-18</w:t>
      </w:r>
      <w:r w:rsidRPr="007D4DA8">
        <w:rPr>
          <w:rFonts w:asciiTheme="majorBidi" w:eastAsia="Times New Roman" w:hAnsiTheme="majorBidi" w:cs="Narkisim"/>
          <w:sz w:val="24"/>
          <w:szCs w:val="24"/>
        </w:rPr>
        <w:t xml:space="preserve"> </w:t>
      </w:r>
      <w:r w:rsidRPr="007D4DA8">
        <w:rPr>
          <w:rFonts w:asciiTheme="majorBidi" w:eastAsia="Times New Roman" w:hAnsiTheme="majorBidi" w:cs="Narkisim"/>
          <w:i/>
          <w:iCs/>
          <w:sz w:val="24"/>
          <w:szCs w:val="24"/>
        </w:rPr>
        <w:t>The Mother v. Social Services Pardes Ha</w:t>
      </w:r>
      <w:r w:rsidR="00C551F6">
        <w:rPr>
          <w:rFonts w:asciiTheme="majorBidi" w:eastAsia="Times New Roman" w:hAnsiTheme="majorBidi" w:cs="Narkisim"/>
          <w:i/>
          <w:iCs/>
          <w:sz w:val="24"/>
          <w:szCs w:val="24"/>
        </w:rPr>
        <w:t>n</w:t>
      </w:r>
      <w:r w:rsidRPr="007D4DA8">
        <w:rPr>
          <w:rFonts w:asciiTheme="majorBidi" w:eastAsia="Times New Roman" w:hAnsiTheme="majorBidi" w:cs="Narkisim"/>
          <w:i/>
          <w:iCs/>
          <w:sz w:val="24"/>
          <w:szCs w:val="24"/>
        </w:rPr>
        <w:t>na.</w:t>
      </w:r>
      <w:r w:rsidRPr="007D4DA8">
        <w:rPr>
          <w:rFonts w:asciiTheme="majorBidi" w:eastAsia="Times New Roman" w:hAnsiTheme="majorBidi" w:cs="Narkisim"/>
          <w:sz w:val="24"/>
          <w:szCs w:val="24"/>
        </w:rPr>
        <w:t xml:space="preserve"> The case </w:t>
      </w:r>
      <w:r w:rsidR="003843C0" w:rsidRPr="007D4DA8">
        <w:rPr>
          <w:rFonts w:asciiTheme="majorBidi" w:eastAsia="Times New Roman" w:hAnsiTheme="majorBidi" w:cs="Narkisim"/>
          <w:sz w:val="24"/>
          <w:szCs w:val="24"/>
        </w:rPr>
        <w:t>concerned</w:t>
      </w:r>
      <w:r w:rsidRPr="007D4DA8">
        <w:rPr>
          <w:rFonts w:asciiTheme="majorBidi" w:eastAsia="Times New Roman" w:hAnsiTheme="majorBidi" w:cs="Narkisim"/>
          <w:sz w:val="24"/>
          <w:szCs w:val="24"/>
        </w:rPr>
        <w:t xml:space="preserve"> a decision to remove a child from the </w:t>
      </w:r>
      <w:r w:rsidR="003843C0" w:rsidRPr="007D4DA8">
        <w:rPr>
          <w:rFonts w:asciiTheme="majorBidi" w:eastAsia="Times New Roman" w:hAnsiTheme="majorBidi" w:cs="Narkisim"/>
          <w:sz w:val="24"/>
          <w:szCs w:val="24"/>
        </w:rPr>
        <w:t xml:space="preserve">custody </w:t>
      </w:r>
      <w:r w:rsidRPr="007D4DA8">
        <w:rPr>
          <w:rFonts w:asciiTheme="majorBidi" w:eastAsia="Times New Roman" w:hAnsiTheme="majorBidi" w:cs="Narkisim"/>
          <w:sz w:val="24"/>
          <w:szCs w:val="24"/>
        </w:rPr>
        <w:t xml:space="preserve">of his mother and grandmother </w:t>
      </w:r>
      <w:r w:rsidR="003843C0" w:rsidRPr="007D4DA8">
        <w:rPr>
          <w:rFonts w:asciiTheme="majorBidi" w:eastAsia="Times New Roman" w:hAnsiTheme="majorBidi" w:cs="Narkisim"/>
          <w:sz w:val="24"/>
          <w:szCs w:val="24"/>
        </w:rPr>
        <w:t xml:space="preserve">and </w:t>
      </w:r>
      <w:r w:rsidRPr="007D4DA8">
        <w:rPr>
          <w:rFonts w:asciiTheme="majorBidi" w:eastAsia="Times New Roman" w:hAnsiTheme="majorBidi" w:cs="Narkisim"/>
          <w:sz w:val="24"/>
          <w:szCs w:val="24"/>
        </w:rPr>
        <w:t xml:space="preserve">to </w:t>
      </w:r>
      <w:r w:rsidR="003843C0" w:rsidRPr="007D4DA8">
        <w:rPr>
          <w:rFonts w:asciiTheme="majorBidi" w:eastAsia="Times New Roman" w:hAnsiTheme="majorBidi" w:cs="Narkisim"/>
          <w:sz w:val="24"/>
          <w:szCs w:val="24"/>
        </w:rPr>
        <w:t xml:space="preserve">place the child in a </w:t>
      </w:r>
      <w:r w:rsidRPr="007D4DA8">
        <w:rPr>
          <w:rFonts w:asciiTheme="majorBidi" w:eastAsia="Times New Roman" w:hAnsiTheme="majorBidi" w:cs="Narkisim"/>
          <w:sz w:val="24"/>
          <w:szCs w:val="24"/>
        </w:rPr>
        <w:t xml:space="preserve">foster </w:t>
      </w:r>
      <w:r w:rsidR="003843C0" w:rsidRPr="007D4DA8">
        <w:rPr>
          <w:rFonts w:asciiTheme="majorBidi" w:eastAsia="Times New Roman" w:hAnsiTheme="majorBidi" w:cs="Narkisim"/>
          <w:sz w:val="24"/>
          <w:szCs w:val="24"/>
        </w:rPr>
        <w:t>family</w:t>
      </w:r>
      <w:r w:rsidRPr="007D4DA8">
        <w:rPr>
          <w:rFonts w:asciiTheme="majorBidi" w:eastAsia="Times New Roman" w:hAnsiTheme="majorBidi" w:cs="Narkisim"/>
          <w:sz w:val="24"/>
          <w:szCs w:val="24"/>
        </w:rPr>
        <w:t>.</w:t>
      </w:r>
    </w:p>
    <w:p w:rsidR="00577C57" w:rsidRPr="007D4DA8" w:rsidRDefault="009E1690" w:rsidP="00C551F6">
      <w:pPr>
        <w:pStyle w:val="a8"/>
        <w:bidi w:val="0"/>
        <w:spacing w:before="240" w:line="360" w:lineRule="auto"/>
        <w:ind w:left="360"/>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found the decision to be premature since different alternatives were still being employed, and have not been utilized to their fullest.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emphasized the importance </w:t>
      </w:r>
      <w:r w:rsidR="00E715CD">
        <w:rPr>
          <w:rFonts w:asciiTheme="majorBidi" w:eastAsia="Times New Roman" w:hAnsiTheme="majorBidi" w:cs="Narkisim"/>
          <w:sz w:val="24"/>
          <w:szCs w:val="24"/>
        </w:rPr>
        <w:t>that</w:t>
      </w:r>
      <w:r w:rsidR="00E715CD" w:rsidRPr="007D4DA8">
        <w:rPr>
          <w:rFonts w:asciiTheme="majorBidi" w:eastAsia="Times New Roman" w:hAnsiTheme="majorBidi" w:cs="Narkisim"/>
          <w:sz w:val="24"/>
          <w:szCs w:val="24"/>
        </w:rPr>
        <w:t xml:space="preserve"> </w:t>
      </w:r>
      <w:r w:rsidRPr="007D4DA8">
        <w:rPr>
          <w:rFonts w:asciiTheme="majorBidi" w:eastAsia="Times New Roman" w:hAnsiTheme="majorBidi" w:cs="Narkisim"/>
          <w:sz w:val="24"/>
          <w:szCs w:val="24"/>
        </w:rPr>
        <w:t xml:space="preserve">a child grow up with their family, and stressed that only in extraneous circumstances should a child be removed from the </w:t>
      </w:r>
      <w:r w:rsidR="003843C0" w:rsidRPr="007D4DA8">
        <w:rPr>
          <w:rFonts w:asciiTheme="majorBidi" w:eastAsia="Times New Roman" w:hAnsiTheme="majorBidi" w:cs="Narkisim"/>
          <w:sz w:val="24"/>
          <w:szCs w:val="24"/>
        </w:rPr>
        <w:t xml:space="preserve">custody </w:t>
      </w:r>
      <w:r w:rsidRPr="007D4DA8">
        <w:rPr>
          <w:rFonts w:asciiTheme="majorBidi" w:eastAsia="Times New Roman" w:hAnsiTheme="majorBidi" w:cs="Narkisim"/>
          <w:sz w:val="24"/>
          <w:szCs w:val="24"/>
        </w:rPr>
        <w:t xml:space="preserve">of their parents. </w:t>
      </w:r>
      <w:r w:rsidR="00C551F6" w:rsidRPr="007D4DA8">
        <w:rPr>
          <w:rFonts w:asciiTheme="majorBidi" w:eastAsia="Times New Roman" w:hAnsiTheme="majorBidi" w:cs="Narkisim"/>
          <w:sz w:val="24"/>
          <w:szCs w:val="24"/>
        </w:rPr>
        <w:t xml:space="preserve">Thus, the child remained with the mother and grandmother, pursuant to </w:t>
      </w:r>
      <w:r w:rsidR="00C551F6" w:rsidRPr="007D4DA8">
        <w:rPr>
          <w:rFonts w:asciiTheme="majorBidi" w:eastAsia="Times New Roman" w:hAnsiTheme="majorBidi" w:cs="Narkisim"/>
          <w:sz w:val="24"/>
          <w:szCs w:val="24"/>
        </w:rPr>
        <w:lastRenderedPageBreak/>
        <w:t>them accepting further support from the social services (</w:t>
      </w:r>
      <w:r w:rsidR="00C551F6" w:rsidRPr="007D4DA8">
        <w:rPr>
          <w:rFonts w:asciiTheme="majorBidi" w:hAnsiTheme="majorBidi" w:cs="Narkisim"/>
          <w:sz w:val="24"/>
          <w:szCs w:val="24"/>
        </w:rPr>
        <w:t>Ju.Ci.Ap</w:t>
      </w:r>
      <w:r w:rsidR="00C551F6">
        <w:rPr>
          <w:rFonts w:asciiTheme="majorBidi" w:eastAsia="Times New Roman" w:hAnsiTheme="majorBidi" w:cs="Narkisim"/>
          <w:sz w:val="24"/>
          <w:szCs w:val="24"/>
        </w:rPr>
        <w:t>.</w:t>
      </w:r>
      <w:r w:rsidR="00C551F6" w:rsidRPr="007D4DA8">
        <w:rPr>
          <w:rFonts w:asciiTheme="majorBidi" w:eastAsia="Times New Roman" w:hAnsiTheme="majorBidi" w:cs="Narkisim"/>
          <w:sz w:val="24"/>
          <w:szCs w:val="24"/>
        </w:rPr>
        <w:t xml:space="preserve"> 56605-04-18 </w:t>
      </w:r>
      <w:r w:rsidR="00C551F6" w:rsidRPr="007D4DA8">
        <w:rPr>
          <w:rFonts w:asciiTheme="majorBidi" w:eastAsia="Times New Roman" w:hAnsiTheme="majorBidi" w:cs="Narkisim"/>
          <w:i/>
          <w:iCs/>
          <w:sz w:val="24"/>
          <w:szCs w:val="24"/>
        </w:rPr>
        <w:t>The Mother v. Social Services Pardes Han</w:t>
      </w:r>
      <w:r w:rsidR="00C551F6">
        <w:rPr>
          <w:rFonts w:asciiTheme="majorBidi" w:eastAsia="Times New Roman" w:hAnsiTheme="majorBidi" w:cs="Narkisim"/>
          <w:i/>
          <w:iCs/>
          <w:sz w:val="24"/>
          <w:szCs w:val="24"/>
        </w:rPr>
        <w:t>n</w:t>
      </w:r>
      <w:r w:rsidR="00C551F6" w:rsidRPr="007D4DA8">
        <w:rPr>
          <w:rFonts w:asciiTheme="majorBidi" w:eastAsia="Times New Roman" w:hAnsiTheme="majorBidi" w:cs="Narkisim"/>
          <w:i/>
          <w:iCs/>
          <w:sz w:val="24"/>
          <w:szCs w:val="24"/>
        </w:rPr>
        <w:t>a</w:t>
      </w:r>
      <w:r w:rsidR="00C551F6" w:rsidRPr="007D4DA8">
        <w:rPr>
          <w:rFonts w:asciiTheme="majorBidi" w:eastAsia="Times New Roman" w:hAnsiTheme="majorBidi" w:cs="Narkisim"/>
          <w:sz w:val="24"/>
          <w:szCs w:val="24"/>
        </w:rPr>
        <w:t xml:space="preserve"> (25.05.2018)).</w:t>
      </w:r>
    </w:p>
    <w:p w:rsidR="008F3E61" w:rsidRPr="00A357DB" w:rsidRDefault="00CE6265">
      <w:pPr>
        <w:pStyle w:val="1"/>
        <w:spacing w:before="240" w:line="360" w:lineRule="auto"/>
        <w:jc w:val="both"/>
        <w:rPr>
          <w:rFonts w:cs="Narkisim"/>
        </w:rPr>
      </w:pPr>
      <w:bookmarkStart w:id="10" w:name="_Toc14849502"/>
      <w:r w:rsidRPr="00A357DB">
        <w:rPr>
          <w:rFonts w:cs="Narkisim"/>
        </w:rPr>
        <w:t xml:space="preserve">Article 10 </w:t>
      </w:r>
      <w:r w:rsidRPr="00A357DB">
        <w:rPr>
          <w:rFonts w:cs="Narkisim"/>
        </w:rPr>
        <w:noBreakHyphen/>
        <w:t xml:space="preserve"> Family Reunification</w:t>
      </w:r>
      <w:bookmarkEnd w:id="10"/>
    </w:p>
    <w:p w:rsidR="007C0DED" w:rsidRPr="007D4DA8" w:rsidRDefault="007C0DED">
      <w:pPr>
        <w:pStyle w:val="a8"/>
        <w:numPr>
          <w:ilvl w:val="0"/>
          <w:numId w:val="21"/>
        </w:numPr>
        <w:tabs>
          <w:tab w:val="left" w:pos="2352"/>
        </w:tabs>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 xml:space="preserve">On June 4, 2017, the Jerusalem District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accepted the appeal of a mother in the name of her minor children,</w:t>
      </w:r>
      <w:r w:rsidR="00677ABA">
        <w:rPr>
          <w:rFonts w:asciiTheme="majorBidi" w:hAnsiTheme="majorBidi" w:cstheme="majorBidi"/>
          <w:sz w:val="24"/>
          <w:szCs w:val="24"/>
        </w:rPr>
        <w:t xml:space="preserve"> requesting f</w:t>
      </w:r>
      <w:r w:rsidRPr="007D4DA8">
        <w:rPr>
          <w:rFonts w:asciiTheme="majorBidi" w:hAnsiTheme="majorBidi" w:cstheme="majorBidi"/>
          <w:sz w:val="24"/>
          <w:szCs w:val="24"/>
        </w:rPr>
        <w:t>amily reunification, against the Ministry of Interior</w:t>
      </w:r>
      <w:r w:rsidR="00AF471E" w:rsidRPr="007D4DA8">
        <w:rPr>
          <w:rFonts w:asciiTheme="majorBidi" w:hAnsiTheme="majorBidi" w:cstheme="majorBidi"/>
          <w:sz w:val="24"/>
          <w:szCs w:val="24"/>
        </w:rPr>
        <w:t>. The case concerned the Ministry's procedure relating to the issuance of visa or permits</w:t>
      </w:r>
      <w:r w:rsidRPr="007D4DA8">
        <w:rPr>
          <w:rFonts w:asciiTheme="majorBidi" w:hAnsiTheme="majorBidi" w:cstheme="majorBidi"/>
          <w:sz w:val="24"/>
          <w:szCs w:val="24"/>
        </w:rPr>
        <w:t xml:space="preserve"> to stay in Israel for a minor under the age of 14, during the interim period until the completion of two </w:t>
      </w:r>
      <w:r w:rsidR="00577BD5">
        <w:rPr>
          <w:rFonts w:asciiTheme="majorBidi" w:hAnsiTheme="majorBidi" w:cstheme="majorBidi"/>
          <w:sz w:val="24"/>
          <w:szCs w:val="24"/>
        </w:rPr>
        <w:t xml:space="preserve">(2) </w:t>
      </w:r>
      <w:r w:rsidRPr="007D4DA8">
        <w:rPr>
          <w:rFonts w:asciiTheme="majorBidi" w:hAnsiTheme="majorBidi" w:cstheme="majorBidi"/>
          <w:sz w:val="24"/>
          <w:szCs w:val="24"/>
        </w:rPr>
        <w:t xml:space="preserve">years during which the </w:t>
      </w:r>
      <w:r w:rsidR="00577BD5" w:rsidRPr="007D4DA8">
        <w:rPr>
          <w:rFonts w:asciiTheme="majorBidi" w:hAnsiTheme="majorBidi" w:cstheme="majorBidi"/>
          <w:sz w:val="24"/>
          <w:szCs w:val="24"/>
        </w:rPr>
        <w:t>minor</w:t>
      </w:r>
      <w:r w:rsidR="00577BD5">
        <w:rPr>
          <w:rFonts w:asciiTheme="majorBidi" w:hAnsiTheme="majorBidi" w:cstheme="majorBidi"/>
          <w:sz w:val="24"/>
          <w:szCs w:val="24"/>
        </w:rPr>
        <w:t>'s</w:t>
      </w:r>
      <w:r w:rsidR="00577BD5" w:rsidRPr="007D4DA8">
        <w:rPr>
          <w:rFonts w:asciiTheme="majorBidi" w:hAnsiTheme="majorBidi" w:cstheme="majorBidi"/>
          <w:sz w:val="24"/>
          <w:szCs w:val="24"/>
        </w:rPr>
        <w:t xml:space="preserve"> </w:t>
      </w:r>
      <w:r w:rsidRPr="007D4DA8">
        <w:rPr>
          <w:rFonts w:asciiTheme="majorBidi" w:hAnsiTheme="majorBidi" w:cstheme="majorBidi"/>
          <w:sz w:val="24"/>
          <w:szCs w:val="24"/>
        </w:rPr>
        <w:t>center of life is in Israel.  </w:t>
      </w:r>
    </w:p>
    <w:p w:rsidR="007C0DED" w:rsidRPr="007D4DA8" w:rsidRDefault="007C0DED">
      <w:pPr>
        <w:pStyle w:val="a8"/>
        <w:tabs>
          <w:tab w:val="left" w:pos="2352"/>
        </w:tabs>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The Petitioner is a</w:t>
      </w:r>
      <w:r w:rsidR="00AF471E" w:rsidRPr="007D4DA8">
        <w:rPr>
          <w:rFonts w:asciiTheme="majorBidi" w:hAnsiTheme="majorBidi" w:cstheme="majorBidi"/>
          <w:sz w:val="24"/>
          <w:szCs w:val="24"/>
        </w:rPr>
        <w:t>n Israeli</w:t>
      </w:r>
      <w:r w:rsidRPr="007D4DA8">
        <w:rPr>
          <w:rFonts w:asciiTheme="majorBidi" w:hAnsiTheme="majorBidi" w:cstheme="majorBidi"/>
          <w:sz w:val="24"/>
          <w:szCs w:val="24"/>
        </w:rPr>
        <w:t xml:space="preserve"> resident, who is married to a resident of the</w:t>
      </w:r>
      <w:r w:rsidR="00357B0C" w:rsidRPr="007D4DA8">
        <w:rPr>
          <w:rFonts w:asciiTheme="majorBidi" w:hAnsiTheme="majorBidi" w:cstheme="majorBidi"/>
          <w:sz w:val="24"/>
          <w:szCs w:val="24"/>
        </w:rPr>
        <w:t xml:space="preserve"> West Bank</w:t>
      </w:r>
      <w:r w:rsidRPr="007D4DA8">
        <w:rPr>
          <w:rFonts w:asciiTheme="majorBidi" w:hAnsiTheme="majorBidi" w:cstheme="majorBidi"/>
          <w:sz w:val="24"/>
          <w:szCs w:val="24"/>
        </w:rPr>
        <w:t xml:space="preserve">. The two have seven </w:t>
      </w:r>
      <w:r w:rsidR="00577BD5">
        <w:rPr>
          <w:rFonts w:asciiTheme="majorBidi" w:hAnsiTheme="majorBidi" w:cstheme="majorBidi"/>
          <w:sz w:val="24"/>
          <w:szCs w:val="24"/>
        </w:rPr>
        <w:t xml:space="preserve">(7) </w:t>
      </w:r>
      <w:r w:rsidRPr="007D4DA8">
        <w:rPr>
          <w:rFonts w:asciiTheme="majorBidi" w:hAnsiTheme="majorBidi" w:cstheme="majorBidi"/>
          <w:sz w:val="24"/>
          <w:szCs w:val="24"/>
        </w:rPr>
        <w:t xml:space="preserve">children, some of whom were born in Israel and some were born in the </w:t>
      </w:r>
      <w:r w:rsidR="00357B0C" w:rsidRPr="007D4DA8">
        <w:rPr>
          <w:rFonts w:asciiTheme="majorBidi" w:hAnsiTheme="majorBidi" w:cstheme="majorBidi"/>
          <w:sz w:val="24"/>
          <w:szCs w:val="24"/>
        </w:rPr>
        <w:t>West Bank</w:t>
      </w:r>
      <w:r w:rsidRPr="007D4DA8">
        <w:rPr>
          <w:rFonts w:asciiTheme="majorBidi" w:hAnsiTheme="majorBidi" w:cstheme="majorBidi"/>
          <w:sz w:val="24"/>
          <w:szCs w:val="24"/>
        </w:rPr>
        <w:t xml:space="preserve">. In 2013, the family moved to Israel, and the mother </w:t>
      </w:r>
      <w:r w:rsidR="0023024E" w:rsidRPr="007D4DA8">
        <w:rPr>
          <w:rFonts w:asciiTheme="majorBidi" w:hAnsiTheme="majorBidi" w:cstheme="majorBidi"/>
          <w:sz w:val="24"/>
          <w:szCs w:val="24"/>
        </w:rPr>
        <w:t>filed</w:t>
      </w:r>
      <w:r w:rsidRPr="007D4DA8">
        <w:rPr>
          <w:rFonts w:asciiTheme="majorBidi" w:hAnsiTheme="majorBidi" w:cstheme="majorBidi"/>
          <w:sz w:val="24"/>
          <w:szCs w:val="24"/>
        </w:rPr>
        <w:t xml:space="preserve"> a</w:t>
      </w:r>
      <w:r w:rsidR="0023024E" w:rsidRPr="007D4DA8">
        <w:rPr>
          <w:rFonts w:asciiTheme="majorBidi" w:hAnsiTheme="majorBidi" w:cstheme="majorBidi"/>
          <w:sz w:val="24"/>
          <w:szCs w:val="24"/>
        </w:rPr>
        <w:t xml:space="preserve"> claim</w:t>
      </w:r>
      <w:r w:rsidRPr="007D4DA8">
        <w:rPr>
          <w:rFonts w:asciiTheme="majorBidi" w:hAnsiTheme="majorBidi" w:cstheme="majorBidi"/>
          <w:sz w:val="24"/>
          <w:szCs w:val="24"/>
        </w:rPr>
        <w:t xml:space="preserve"> for family reunification for her husband and three </w:t>
      </w:r>
      <w:r w:rsidR="00577BD5">
        <w:rPr>
          <w:rFonts w:asciiTheme="majorBidi" w:hAnsiTheme="majorBidi" w:cstheme="majorBidi"/>
          <w:sz w:val="24"/>
          <w:szCs w:val="24"/>
        </w:rPr>
        <w:t xml:space="preserve">(3) </w:t>
      </w:r>
      <w:r w:rsidRPr="007D4DA8">
        <w:rPr>
          <w:rFonts w:asciiTheme="majorBidi" w:hAnsiTheme="majorBidi" w:cstheme="majorBidi"/>
          <w:sz w:val="24"/>
          <w:szCs w:val="24"/>
        </w:rPr>
        <w:t>children who were not born in Israel. Her</w:t>
      </w:r>
      <w:r w:rsidR="0023024E" w:rsidRPr="007D4DA8">
        <w:rPr>
          <w:rFonts w:asciiTheme="majorBidi" w:hAnsiTheme="majorBidi" w:cstheme="majorBidi"/>
          <w:sz w:val="24"/>
          <w:szCs w:val="24"/>
        </w:rPr>
        <w:t xml:space="preserve"> claim</w:t>
      </w:r>
      <w:r w:rsidRPr="007D4DA8">
        <w:rPr>
          <w:rFonts w:asciiTheme="majorBidi" w:hAnsiTheme="majorBidi" w:cstheme="majorBidi"/>
          <w:sz w:val="24"/>
          <w:szCs w:val="24"/>
        </w:rPr>
        <w:t xml:space="preserve"> was rejected by the Ministry of Interior, on the grounds that she has not completed two </w:t>
      </w:r>
      <w:r w:rsidR="00577BD5">
        <w:rPr>
          <w:rFonts w:asciiTheme="majorBidi" w:hAnsiTheme="majorBidi" w:cstheme="majorBidi"/>
          <w:sz w:val="24"/>
          <w:szCs w:val="24"/>
        </w:rPr>
        <w:t xml:space="preserve">(2) </w:t>
      </w:r>
      <w:r w:rsidRPr="007D4DA8">
        <w:rPr>
          <w:rFonts w:asciiTheme="majorBidi" w:hAnsiTheme="majorBidi" w:cstheme="majorBidi"/>
          <w:sz w:val="24"/>
          <w:szCs w:val="24"/>
        </w:rPr>
        <w:t>years of residence in Israel. Upon the rejection of the</w:t>
      </w:r>
      <w:r w:rsidR="0023024E" w:rsidRPr="007D4DA8">
        <w:rPr>
          <w:rFonts w:asciiTheme="majorBidi" w:hAnsiTheme="majorBidi" w:cstheme="majorBidi"/>
          <w:sz w:val="24"/>
          <w:szCs w:val="24"/>
        </w:rPr>
        <w:t xml:space="preserve"> claim</w:t>
      </w:r>
      <w:r w:rsidRPr="007D4DA8">
        <w:rPr>
          <w:rFonts w:asciiTheme="majorBidi" w:hAnsiTheme="majorBidi" w:cstheme="majorBidi"/>
          <w:sz w:val="24"/>
          <w:szCs w:val="24"/>
        </w:rPr>
        <w:t>, the</w:t>
      </w:r>
      <w:r w:rsidR="00AF471E" w:rsidRPr="007D4DA8">
        <w:rPr>
          <w:rFonts w:asciiTheme="majorBidi" w:hAnsiTheme="majorBidi" w:cstheme="majorBidi"/>
          <w:sz w:val="24"/>
          <w:szCs w:val="24"/>
        </w:rPr>
        <w:t xml:space="preserve"> three</w:t>
      </w:r>
      <w:r w:rsidRPr="007D4DA8">
        <w:rPr>
          <w:rFonts w:asciiTheme="majorBidi" w:hAnsiTheme="majorBidi" w:cstheme="majorBidi"/>
          <w:sz w:val="24"/>
          <w:szCs w:val="24"/>
        </w:rPr>
        <w:t xml:space="preserve"> </w:t>
      </w:r>
      <w:r w:rsidR="00AF471E" w:rsidRPr="007D4DA8">
        <w:rPr>
          <w:rFonts w:asciiTheme="majorBidi" w:hAnsiTheme="majorBidi" w:cstheme="majorBidi"/>
          <w:sz w:val="24"/>
          <w:szCs w:val="24"/>
        </w:rPr>
        <w:t>(</w:t>
      </w:r>
      <w:r w:rsidRPr="007D4DA8">
        <w:rPr>
          <w:rFonts w:asciiTheme="majorBidi" w:hAnsiTheme="majorBidi" w:cstheme="majorBidi"/>
          <w:sz w:val="24"/>
          <w:szCs w:val="24"/>
        </w:rPr>
        <w:t>3</w:t>
      </w:r>
      <w:r w:rsidR="00AF471E" w:rsidRPr="007D4DA8">
        <w:rPr>
          <w:rFonts w:asciiTheme="majorBidi" w:hAnsiTheme="majorBidi" w:cstheme="majorBidi"/>
          <w:sz w:val="24"/>
          <w:szCs w:val="24"/>
        </w:rPr>
        <w:t>)</w:t>
      </w:r>
      <w:r w:rsidRPr="007D4DA8">
        <w:rPr>
          <w:rFonts w:asciiTheme="majorBidi" w:hAnsiTheme="majorBidi" w:cstheme="majorBidi"/>
          <w:sz w:val="24"/>
          <w:szCs w:val="24"/>
        </w:rPr>
        <w:t xml:space="preserve"> minor children of the petitioner were left with no </w:t>
      </w:r>
      <w:r w:rsidR="00AF471E" w:rsidRPr="007D4DA8">
        <w:rPr>
          <w:rFonts w:asciiTheme="majorBidi" w:hAnsiTheme="majorBidi" w:cstheme="majorBidi"/>
          <w:sz w:val="24"/>
          <w:szCs w:val="24"/>
        </w:rPr>
        <w:t xml:space="preserve">legal </w:t>
      </w:r>
      <w:r w:rsidRPr="007D4DA8">
        <w:rPr>
          <w:rFonts w:asciiTheme="majorBidi" w:hAnsiTheme="majorBidi" w:cstheme="majorBidi"/>
          <w:sz w:val="24"/>
          <w:szCs w:val="24"/>
        </w:rPr>
        <w:t>status. </w:t>
      </w:r>
    </w:p>
    <w:p w:rsidR="007C0DED" w:rsidRPr="007D4DA8" w:rsidRDefault="007C0DED">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 xml:space="preserve">The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ruled that the principle position of the Ministry of Interior, according to which children up to the age of 14 are not entitled to any </w:t>
      </w:r>
      <w:r w:rsidR="00AF471E" w:rsidRPr="007D4DA8">
        <w:rPr>
          <w:rFonts w:asciiTheme="majorBidi" w:hAnsiTheme="majorBidi" w:cstheme="majorBidi"/>
          <w:sz w:val="24"/>
          <w:szCs w:val="24"/>
        </w:rPr>
        <w:t xml:space="preserve">legal </w:t>
      </w:r>
      <w:r w:rsidRPr="007D4DA8">
        <w:rPr>
          <w:rFonts w:asciiTheme="majorBidi" w:hAnsiTheme="majorBidi" w:cstheme="majorBidi"/>
          <w:sz w:val="24"/>
          <w:szCs w:val="24"/>
        </w:rPr>
        <w:t xml:space="preserve">status in the "interim period" until the fulfillment of the demand </w:t>
      </w:r>
      <w:r w:rsidR="00AF471E" w:rsidRPr="007D4DA8">
        <w:rPr>
          <w:rFonts w:asciiTheme="majorBidi" w:hAnsiTheme="majorBidi" w:cstheme="majorBidi"/>
          <w:sz w:val="24"/>
          <w:szCs w:val="24"/>
        </w:rPr>
        <w:t>that the</w:t>
      </w:r>
      <w:r w:rsidRPr="007D4DA8">
        <w:rPr>
          <w:rFonts w:asciiTheme="majorBidi" w:hAnsiTheme="majorBidi" w:cstheme="majorBidi"/>
          <w:sz w:val="24"/>
          <w:szCs w:val="24"/>
        </w:rPr>
        <w:t xml:space="preserve"> center of life </w:t>
      </w:r>
      <w:r w:rsidR="00AF471E" w:rsidRPr="007D4DA8">
        <w:rPr>
          <w:rFonts w:asciiTheme="majorBidi" w:hAnsiTheme="majorBidi" w:cstheme="majorBidi"/>
          <w:sz w:val="24"/>
          <w:szCs w:val="24"/>
        </w:rPr>
        <w:t xml:space="preserve">will be </w:t>
      </w:r>
      <w:r w:rsidRPr="007D4DA8">
        <w:rPr>
          <w:rFonts w:asciiTheme="majorBidi" w:hAnsiTheme="majorBidi" w:cstheme="majorBidi"/>
          <w:sz w:val="24"/>
          <w:szCs w:val="24"/>
        </w:rPr>
        <w:t xml:space="preserve">in Israel for two </w:t>
      </w:r>
      <w:r w:rsidR="00A5050B">
        <w:rPr>
          <w:rFonts w:asciiTheme="majorBidi" w:hAnsiTheme="majorBidi" w:cstheme="majorBidi"/>
          <w:sz w:val="24"/>
          <w:szCs w:val="24"/>
        </w:rPr>
        <w:t xml:space="preserve">(2) </w:t>
      </w:r>
      <w:r w:rsidRPr="007D4DA8">
        <w:rPr>
          <w:rFonts w:asciiTheme="majorBidi" w:hAnsiTheme="majorBidi" w:cstheme="majorBidi"/>
          <w:sz w:val="24"/>
          <w:szCs w:val="24"/>
        </w:rPr>
        <w:t xml:space="preserve">years, is unreasonable. </w:t>
      </w:r>
      <w:r w:rsidR="00AF471E" w:rsidRPr="007D4DA8">
        <w:rPr>
          <w:rFonts w:asciiTheme="majorBidi" w:hAnsiTheme="majorBidi" w:cstheme="majorBidi"/>
          <w:sz w:val="24"/>
          <w:szCs w:val="24"/>
        </w:rPr>
        <w:t xml:space="preserve">The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w:t>
      </w:r>
      <w:r w:rsidR="00AF471E" w:rsidRPr="007D4DA8">
        <w:rPr>
          <w:rFonts w:asciiTheme="majorBidi" w:hAnsiTheme="majorBidi" w:cstheme="majorBidi"/>
          <w:sz w:val="24"/>
          <w:szCs w:val="24"/>
        </w:rPr>
        <w:t xml:space="preserve">further </w:t>
      </w:r>
      <w:r w:rsidRPr="007D4DA8">
        <w:rPr>
          <w:rFonts w:asciiTheme="majorBidi" w:hAnsiTheme="majorBidi" w:cstheme="majorBidi"/>
          <w:sz w:val="24"/>
          <w:szCs w:val="24"/>
        </w:rPr>
        <w:t xml:space="preserve">ruled that the plea is accepted in the sense that the Ministry of Interior and the Population and Immigration Authority must amend the procedure within a reasonable period, </w:t>
      </w:r>
      <w:r w:rsidR="00B77DAB" w:rsidRPr="007D4DA8">
        <w:rPr>
          <w:rFonts w:asciiTheme="majorBidi" w:hAnsiTheme="majorBidi" w:cstheme="majorBidi"/>
          <w:sz w:val="24"/>
          <w:szCs w:val="24"/>
        </w:rPr>
        <w:t>so as to</w:t>
      </w:r>
      <w:r w:rsidRPr="007D4DA8">
        <w:rPr>
          <w:rFonts w:asciiTheme="majorBidi" w:hAnsiTheme="majorBidi" w:cstheme="majorBidi"/>
          <w:sz w:val="24"/>
          <w:szCs w:val="24"/>
        </w:rPr>
        <w:t xml:space="preserve"> </w:t>
      </w:r>
      <w:r w:rsidR="00B77DAB" w:rsidRPr="007D4DA8">
        <w:rPr>
          <w:rFonts w:asciiTheme="majorBidi" w:hAnsiTheme="majorBidi" w:cstheme="majorBidi"/>
          <w:sz w:val="24"/>
          <w:szCs w:val="24"/>
        </w:rPr>
        <w:t>set forth</w:t>
      </w:r>
      <w:r w:rsidRPr="007D4DA8">
        <w:rPr>
          <w:rFonts w:asciiTheme="majorBidi" w:hAnsiTheme="majorBidi" w:cstheme="majorBidi"/>
          <w:sz w:val="24"/>
          <w:szCs w:val="24"/>
        </w:rPr>
        <w:t xml:space="preserve"> rules and guidance for the issuance of visa or permit to stay in Israel for a minor under the age of 14, at the discretion of the Minister of Interior, in the "interim period", until the fulfillment of the </w:t>
      </w:r>
      <w:r w:rsidR="00B77DAB" w:rsidRPr="007D4DA8">
        <w:rPr>
          <w:rFonts w:asciiTheme="majorBidi" w:hAnsiTheme="majorBidi" w:cstheme="majorBidi"/>
          <w:sz w:val="24"/>
          <w:szCs w:val="24"/>
        </w:rPr>
        <w:t>demand that the center of life will be in Israel for two</w:t>
      </w:r>
      <w:r w:rsidR="00A5050B">
        <w:rPr>
          <w:rFonts w:asciiTheme="majorBidi" w:hAnsiTheme="majorBidi" w:cstheme="majorBidi"/>
          <w:sz w:val="24"/>
          <w:szCs w:val="24"/>
        </w:rPr>
        <w:t xml:space="preserve"> (2)</w:t>
      </w:r>
      <w:r w:rsidR="00B77DAB" w:rsidRPr="007D4DA8">
        <w:rPr>
          <w:rFonts w:asciiTheme="majorBidi" w:hAnsiTheme="majorBidi" w:cstheme="majorBidi"/>
          <w:sz w:val="24"/>
          <w:szCs w:val="24"/>
        </w:rPr>
        <w:t xml:space="preserve"> years</w:t>
      </w:r>
      <w:r w:rsidR="00754022" w:rsidRPr="007D4DA8">
        <w:rPr>
          <w:rFonts w:asciiTheme="majorBidi" w:hAnsiTheme="majorBidi" w:cstheme="majorBidi"/>
          <w:sz w:val="24"/>
          <w:szCs w:val="24"/>
        </w:rPr>
        <w:t xml:space="preserve"> </w:t>
      </w:r>
      <w:r w:rsidRPr="007D4DA8">
        <w:rPr>
          <w:rFonts w:asciiTheme="majorBidi" w:hAnsiTheme="majorBidi" w:cstheme="majorBidi"/>
          <w:sz w:val="24"/>
          <w:szCs w:val="24"/>
        </w:rPr>
        <w:t xml:space="preserve">(Ad.P.Ap. (Jerusalem) 39174-11-13 </w:t>
      </w:r>
      <w:r w:rsidRPr="007D4DA8">
        <w:rPr>
          <w:rFonts w:asciiTheme="majorBidi" w:hAnsiTheme="majorBidi" w:cstheme="majorBidi"/>
          <w:i/>
          <w:iCs/>
          <w:sz w:val="24"/>
          <w:szCs w:val="24"/>
        </w:rPr>
        <w:t>Iman Abu Sarhan et</w:t>
      </w:r>
      <w:r w:rsidR="00C551F6">
        <w:rPr>
          <w:rFonts w:asciiTheme="majorBidi" w:hAnsiTheme="majorBidi" w:cstheme="majorBidi"/>
          <w:i/>
          <w:iCs/>
          <w:sz w:val="24"/>
          <w:szCs w:val="24"/>
        </w:rPr>
        <w:t>.</w:t>
      </w:r>
      <w:r w:rsidRPr="007D4DA8">
        <w:rPr>
          <w:rFonts w:asciiTheme="majorBidi" w:hAnsiTheme="majorBidi" w:cstheme="majorBidi"/>
          <w:i/>
          <w:iCs/>
          <w:sz w:val="24"/>
          <w:szCs w:val="24"/>
        </w:rPr>
        <w:t xml:space="preserve"> al. v. The Minister of Interior – The Ministry of Interior</w:t>
      </w:r>
      <w:r w:rsidRPr="007D4DA8">
        <w:rPr>
          <w:rFonts w:asciiTheme="majorBidi" w:hAnsiTheme="majorBidi" w:cstheme="majorBidi"/>
          <w:sz w:val="24"/>
          <w:szCs w:val="24"/>
        </w:rPr>
        <w:t xml:space="preserve"> (04.06.2017)).</w:t>
      </w:r>
    </w:p>
    <w:p w:rsidR="00CE6265" w:rsidRPr="00A357DB" w:rsidRDefault="00CE6265" w:rsidP="00EE6829">
      <w:pPr>
        <w:pStyle w:val="1"/>
        <w:spacing w:before="240" w:line="360" w:lineRule="auto"/>
        <w:jc w:val="both"/>
        <w:rPr>
          <w:rFonts w:cs="Narkisim"/>
        </w:rPr>
      </w:pPr>
      <w:bookmarkStart w:id="11" w:name="_Toc14849503"/>
      <w:r w:rsidRPr="00A357DB">
        <w:rPr>
          <w:rFonts w:cs="Narkisim"/>
        </w:rPr>
        <w:t>Article 11</w:t>
      </w:r>
      <w:r w:rsidR="004273F6">
        <w:rPr>
          <w:rFonts w:cs="Narkisim"/>
        </w:rPr>
        <w:t xml:space="preserve"> - </w:t>
      </w:r>
      <w:r w:rsidRPr="00A357DB">
        <w:rPr>
          <w:rFonts w:cs="Narkisim"/>
        </w:rPr>
        <w:t>Illicit Transfer and Non</w:t>
      </w:r>
      <w:r w:rsidRPr="00A357DB">
        <w:rPr>
          <w:rFonts w:cs="Narkisim"/>
        </w:rPr>
        <w:noBreakHyphen/>
        <w:t>Return</w:t>
      </w:r>
      <w:bookmarkEnd w:id="11"/>
    </w:p>
    <w:p w:rsidR="007C0DED" w:rsidRPr="007D4DA8" w:rsidRDefault="007C0DED" w:rsidP="004273F6">
      <w:pPr>
        <w:pStyle w:val="a8"/>
        <w:numPr>
          <w:ilvl w:val="0"/>
          <w:numId w:val="21"/>
        </w:numPr>
        <w:bidi w:val="0"/>
        <w:spacing w:before="240" w:line="360" w:lineRule="auto"/>
        <w:jc w:val="both"/>
        <w:rPr>
          <w:rFonts w:asciiTheme="majorBidi" w:hAnsiTheme="majorBidi" w:cstheme="majorBidi"/>
          <w:sz w:val="24"/>
          <w:szCs w:val="24"/>
          <w:shd w:val="clear" w:color="auto" w:fill="FFFFFF"/>
        </w:rPr>
      </w:pPr>
      <w:r w:rsidRPr="007D4DA8">
        <w:rPr>
          <w:rFonts w:asciiTheme="majorBidi" w:hAnsiTheme="majorBidi" w:cstheme="majorBidi"/>
          <w:sz w:val="24"/>
          <w:szCs w:val="24"/>
        </w:rPr>
        <w:lastRenderedPageBreak/>
        <w:t xml:space="preserve">On November 15, 2018, the </w:t>
      </w:r>
      <w:r w:rsidR="0097531D" w:rsidRPr="007D4DA8">
        <w:rPr>
          <w:rFonts w:asciiTheme="majorBidi" w:hAnsiTheme="majorBidi" w:cstheme="majorBidi"/>
          <w:sz w:val="24"/>
          <w:szCs w:val="24"/>
        </w:rPr>
        <w:t>Family Matters Court</w:t>
      </w:r>
      <w:r w:rsidRPr="007D4DA8">
        <w:rPr>
          <w:rFonts w:asciiTheme="majorBidi" w:hAnsiTheme="majorBidi" w:cstheme="majorBidi"/>
          <w:sz w:val="24"/>
          <w:szCs w:val="24"/>
        </w:rPr>
        <w:t xml:space="preserve"> in Jerusalem accepted the claim of a father, an Italian citizen, to return his minor daughter (two and </w:t>
      </w:r>
      <w:r w:rsidR="0052776D" w:rsidRPr="007D4DA8">
        <w:rPr>
          <w:rFonts w:asciiTheme="majorBidi" w:hAnsiTheme="majorBidi" w:cstheme="majorBidi"/>
          <w:sz w:val="24"/>
          <w:szCs w:val="24"/>
        </w:rPr>
        <w:t xml:space="preserve">a </w:t>
      </w:r>
      <w:r w:rsidRPr="007D4DA8">
        <w:rPr>
          <w:rFonts w:asciiTheme="majorBidi" w:hAnsiTheme="majorBidi" w:cstheme="majorBidi"/>
          <w:sz w:val="24"/>
          <w:szCs w:val="24"/>
        </w:rPr>
        <w:t xml:space="preserve">half years </w:t>
      </w:r>
      <w:r w:rsidR="00A5050B">
        <w:rPr>
          <w:rFonts w:asciiTheme="majorBidi" w:hAnsiTheme="majorBidi" w:cstheme="majorBidi"/>
          <w:sz w:val="24"/>
          <w:szCs w:val="24"/>
        </w:rPr>
        <w:t>(</w:t>
      </w:r>
      <w:r w:rsidR="0052776D" w:rsidRPr="007D4DA8">
        <w:rPr>
          <w:rFonts w:asciiTheme="majorBidi" w:hAnsiTheme="majorBidi" w:cstheme="majorBidi"/>
          <w:sz w:val="24"/>
          <w:szCs w:val="24"/>
        </w:rPr>
        <w:t>2.5</w:t>
      </w:r>
      <w:r w:rsidR="00A5050B">
        <w:rPr>
          <w:rFonts w:asciiTheme="majorBidi" w:hAnsiTheme="majorBidi" w:cstheme="majorBidi"/>
          <w:sz w:val="24"/>
          <w:szCs w:val="24"/>
        </w:rPr>
        <w:t>)</w:t>
      </w:r>
      <w:r w:rsidR="0052776D" w:rsidRPr="007D4DA8">
        <w:rPr>
          <w:rFonts w:asciiTheme="majorBidi" w:hAnsiTheme="majorBidi" w:cstheme="majorBidi"/>
          <w:sz w:val="24"/>
          <w:szCs w:val="24"/>
        </w:rPr>
        <w:t xml:space="preserve"> </w:t>
      </w:r>
      <w:r w:rsidRPr="007D4DA8">
        <w:rPr>
          <w:rFonts w:asciiTheme="majorBidi" w:hAnsiTheme="majorBidi" w:cstheme="majorBidi"/>
          <w:sz w:val="24"/>
          <w:szCs w:val="24"/>
        </w:rPr>
        <w:t>old) to Italy, the place where she lived with her parents </w:t>
      </w:r>
      <w:r w:rsidRPr="007D4DA8">
        <w:rPr>
          <w:rFonts w:asciiTheme="majorBidi" w:hAnsiTheme="majorBidi" w:cstheme="majorBidi"/>
          <w:sz w:val="24"/>
          <w:szCs w:val="24"/>
          <w:shd w:val="clear" w:color="auto" w:fill="FFFFFF"/>
        </w:rPr>
        <w:t xml:space="preserve">since 2017. </w:t>
      </w:r>
      <w:r w:rsidR="0052776D" w:rsidRPr="007D4DA8">
        <w:rPr>
          <w:rFonts w:asciiTheme="majorBidi" w:hAnsiTheme="majorBidi" w:cstheme="majorBidi"/>
          <w:sz w:val="24"/>
          <w:szCs w:val="24"/>
          <w:shd w:val="clear" w:color="auto" w:fill="FFFFFF"/>
        </w:rPr>
        <w:t>In</w:t>
      </w:r>
      <w:r w:rsidRPr="007D4DA8">
        <w:rPr>
          <w:rFonts w:asciiTheme="majorBidi" w:hAnsiTheme="majorBidi" w:cstheme="majorBidi"/>
          <w:sz w:val="24"/>
          <w:szCs w:val="24"/>
          <w:shd w:val="clear" w:color="auto" w:fill="FFFFFF"/>
        </w:rPr>
        <w:t xml:space="preserve"> 2018, the mother and the daughter came to Israel due to the father's illness, and stayed </w:t>
      </w:r>
      <w:r w:rsidR="0052776D" w:rsidRPr="007D4DA8">
        <w:rPr>
          <w:rFonts w:asciiTheme="majorBidi" w:hAnsiTheme="majorBidi" w:cstheme="majorBidi"/>
          <w:sz w:val="24"/>
          <w:szCs w:val="24"/>
          <w:shd w:val="clear" w:color="auto" w:fill="FFFFFF"/>
        </w:rPr>
        <w:t xml:space="preserve">there </w:t>
      </w:r>
      <w:r w:rsidRPr="007D4DA8">
        <w:rPr>
          <w:rFonts w:asciiTheme="majorBidi" w:hAnsiTheme="majorBidi" w:cstheme="majorBidi"/>
          <w:sz w:val="24"/>
          <w:szCs w:val="24"/>
          <w:shd w:val="clear" w:color="auto" w:fill="FFFFFF"/>
        </w:rPr>
        <w:t>until th</w:t>
      </w:r>
      <w:r w:rsidR="0052776D" w:rsidRPr="007D4DA8">
        <w:rPr>
          <w:rFonts w:asciiTheme="majorBidi" w:hAnsiTheme="majorBidi" w:cstheme="majorBidi"/>
          <w:sz w:val="24"/>
          <w:szCs w:val="24"/>
          <w:shd w:val="clear" w:color="auto" w:fill="FFFFFF"/>
        </w:rPr>
        <w:t>e case at hand</w:t>
      </w:r>
      <w:r w:rsidRPr="007D4DA8">
        <w:rPr>
          <w:rFonts w:asciiTheme="majorBidi" w:hAnsiTheme="majorBidi" w:cstheme="majorBidi"/>
          <w:sz w:val="24"/>
          <w:szCs w:val="24"/>
          <w:shd w:val="clear" w:color="auto" w:fill="FFFFFF"/>
        </w:rPr>
        <w:t xml:space="preserve"> was brought before the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w:t>
      </w:r>
    </w:p>
    <w:p w:rsidR="007C0DED" w:rsidRPr="007D4DA8" w:rsidRDefault="007C0DED" w:rsidP="00B63456">
      <w:pPr>
        <w:pStyle w:val="a8"/>
        <w:bidi w:val="0"/>
        <w:spacing w:before="240" w:line="360" w:lineRule="auto"/>
        <w:ind w:left="360"/>
        <w:jc w:val="both"/>
        <w:rPr>
          <w:rFonts w:asciiTheme="majorBidi" w:hAnsiTheme="majorBidi" w:cstheme="majorBidi"/>
          <w:sz w:val="24"/>
          <w:szCs w:val="24"/>
          <w:shd w:val="clear" w:color="auto" w:fill="FFFFFF"/>
        </w:rPr>
      </w:pPr>
      <w:r w:rsidRPr="007D4DA8">
        <w:rPr>
          <w:rFonts w:asciiTheme="majorBidi" w:hAnsiTheme="majorBidi" w:cstheme="majorBidi"/>
          <w:sz w:val="24"/>
          <w:szCs w:val="24"/>
          <w:shd w:val="clear" w:color="auto" w:fill="FFFFFF"/>
        </w:rPr>
        <w:t xml:space="preserve">Based on </w:t>
      </w:r>
      <w:r w:rsidR="0052776D" w:rsidRPr="007D4DA8">
        <w:rPr>
          <w:rFonts w:asciiTheme="majorBidi" w:hAnsiTheme="majorBidi" w:cstheme="majorBidi"/>
          <w:sz w:val="24"/>
          <w:szCs w:val="24"/>
          <w:shd w:val="clear" w:color="auto" w:fill="FFFFFF"/>
        </w:rPr>
        <w:t xml:space="preserve">the </w:t>
      </w:r>
      <w:r w:rsidRPr="007D4DA8">
        <w:rPr>
          <w:rFonts w:asciiTheme="majorBidi" w:hAnsiTheme="majorBidi" w:cstheme="majorBidi"/>
          <w:i/>
          <w:iCs/>
          <w:sz w:val="24"/>
          <w:szCs w:val="24"/>
          <w:shd w:val="clear" w:color="auto" w:fill="FFFFFF"/>
        </w:rPr>
        <w:t>Hague Convention (Return of Abducted Children) Law</w:t>
      </w:r>
      <w:r w:rsidRPr="007D4DA8">
        <w:rPr>
          <w:rFonts w:asciiTheme="majorBidi" w:hAnsiTheme="majorBidi" w:cstheme="majorBidi"/>
          <w:sz w:val="24"/>
          <w:szCs w:val="24"/>
          <w:shd w:val="clear" w:color="auto" w:fill="FFFFFF"/>
        </w:rPr>
        <w:t xml:space="preserve"> and in accordance with </w:t>
      </w:r>
      <w:r w:rsidR="00A5050B">
        <w:rPr>
          <w:rFonts w:asciiTheme="majorBidi" w:hAnsiTheme="majorBidi" w:cstheme="majorBidi"/>
          <w:sz w:val="24"/>
          <w:szCs w:val="24"/>
          <w:shd w:val="clear" w:color="auto" w:fill="FFFFFF"/>
        </w:rPr>
        <w:t>A</w:t>
      </w:r>
      <w:r w:rsidR="00A5050B" w:rsidRPr="007D4DA8">
        <w:rPr>
          <w:rFonts w:asciiTheme="majorBidi" w:hAnsiTheme="majorBidi" w:cstheme="majorBidi"/>
          <w:sz w:val="24"/>
          <w:szCs w:val="24"/>
          <w:shd w:val="clear" w:color="auto" w:fill="FFFFFF"/>
        </w:rPr>
        <w:t xml:space="preserve">rticle </w:t>
      </w:r>
      <w:r w:rsidRPr="007D4DA8">
        <w:rPr>
          <w:rFonts w:asciiTheme="majorBidi" w:hAnsiTheme="majorBidi" w:cstheme="majorBidi"/>
          <w:sz w:val="24"/>
          <w:szCs w:val="24"/>
          <w:shd w:val="clear" w:color="auto" w:fill="FFFFFF"/>
        </w:rPr>
        <w:t xml:space="preserve">18 </w:t>
      </w:r>
      <w:r w:rsidR="0052776D" w:rsidRPr="007D4DA8">
        <w:rPr>
          <w:rFonts w:asciiTheme="majorBidi" w:hAnsiTheme="majorBidi" w:cstheme="majorBidi"/>
          <w:sz w:val="24"/>
          <w:szCs w:val="24"/>
          <w:shd w:val="clear" w:color="auto" w:fill="FFFFFF"/>
        </w:rPr>
        <w:t>of</w:t>
      </w:r>
      <w:r w:rsidRPr="007D4DA8">
        <w:rPr>
          <w:rFonts w:asciiTheme="majorBidi" w:hAnsiTheme="majorBidi" w:cstheme="majorBidi"/>
          <w:sz w:val="24"/>
          <w:szCs w:val="24"/>
          <w:shd w:val="clear" w:color="auto" w:fill="FFFFFF"/>
        </w:rPr>
        <w:t xml:space="preserve"> the </w:t>
      </w:r>
      <w:r w:rsidR="0052776D" w:rsidRPr="007D4DA8">
        <w:rPr>
          <w:rFonts w:asciiTheme="majorBidi" w:hAnsiTheme="majorBidi" w:cstheme="majorBidi"/>
          <w:sz w:val="24"/>
          <w:szCs w:val="24"/>
          <w:shd w:val="clear" w:color="auto" w:fill="FFFFFF"/>
        </w:rPr>
        <w:t>CRC</w:t>
      </w:r>
      <w:r w:rsidRPr="007D4DA8">
        <w:rPr>
          <w:rFonts w:asciiTheme="majorBidi" w:hAnsiTheme="majorBidi" w:cstheme="majorBidi"/>
          <w:sz w:val="24"/>
          <w:szCs w:val="24"/>
          <w:shd w:val="clear" w:color="auto" w:fill="FFFFFF"/>
        </w:rPr>
        <w:t xml:space="preserve"> </w:t>
      </w:r>
      <w:r w:rsidR="0052776D" w:rsidRPr="007D4DA8">
        <w:rPr>
          <w:rFonts w:asciiTheme="majorBidi" w:hAnsiTheme="majorBidi" w:cstheme="majorBidi"/>
          <w:sz w:val="24"/>
          <w:szCs w:val="24"/>
          <w:shd w:val="clear" w:color="auto" w:fill="FFFFFF"/>
        </w:rPr>
        <w:t>to</w:t>
      </w:r>
      <w:r w:rsidRPr="007D4DA8">
        <w:rPr>
          <w:rFonts w:asciiTheme="majorBidi" w:hAnsiTheme="majorBidi" w:cstheme="majorBidi"/>
          <w:sz w:val="24"/>
          <w:szCs w:val="24"/>
          <w:shd w:val="clear" w:color="auto" w:fill="FFFFFF"/>
        </w:rPr>
        <w:t xml:space="preserve"> which Italy and Israel are </w:t>
      </w:r>
      <w:r w:rsidR="00A5050B">
        <w:rPr>
          <w:rFonts w:asciiTheme="majorBidi" w:hAnsiTheme="majorBidi" w:cstheme="majorBidi"/>
          <w:sz w:val="24"/>
          <w:szCs w:val="24"/>
          <w:shd w:val="clear" w:color="auto" w:fill="FFFFFF"/>
        </w:rPr>
        <w:t xml:space="preserve">state </w:t>
      </w:r>
      <w:r w:rsidR="0052776D" w:rsidRPr="007D4DA8">
        <w:rPr>
          <w:rFonts w:asciiTheme="majorBidi" w:hAnsiTheme="majorBidi" w:cstheme="majorBidi"/>
          <w:sz w:val="24"/>
          <w:szCs w:val="24"/>
          <w:shd w:val="clear" w:color="auto" w:fill="FFFFFF"/>
        </w:rPr>
        <w:t>parties</w:t>
      </w:r>
      <w:r w:rsidRPr="007D4DA8">
        <w:rPr>
          <w:rFonts w:asciiTheme="majorBidi" w:hAnsiTheme="majorBidi" w:cstheme="majorBidi"/>
          <w:sz w:val="24"/>
          <w:szCs w:val="24"/>
          <w:shd w:val="clear" w:color="auto" w:fill="FFFFFF"/>
        </w:rPr>
        <w:t xml:space="preserve">, the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ruled that keeping the minor away from her normal place of residence was unlawful, and that in the absence of an agreement or a judgment determining otherwise, both parents share custody rights over the child. Furthermore, the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noted that the decision not to return the child will be made only in extreme cases, where the interests and needs of the child supersede the sever</w:t>
      </w:r>
      <w:r w:rsidR="003A262E" w:rsidRPr="007D4DA8">
        <w:rPr>
          <w:rFonts w:asciiTheme="majorBidi" w:hAnsiTheme="majorBidi" w:cstheme="majorBidi"/>
          <w:sz w:val="24"/>
          <w:szCs w:val="24"/>
          <w:shd w:val="clear" w:color="auto" w:fill="FFFFFF"/>
        </w:rPr>
        <w:t>ity</w:t>
      </w:r>
      <w:r w:rsidRPr="007D4DA8">
        <w:rPr>
          <w:rFonts w:asciiTheme="majorBidi" w:hAnsiTheme="majorBidi" w:cstheme="majorBidi"/>
          <w:sz w:val="24"/>
          <w:szCs w:val="24"/>
          <w:shd w:val="clear" w:color="auto" w:fill="FFFFFF"/>
        </w:rPr>
        <w:t xml:space="preserve"> </w:t>
      </w:r>
      <w:r w:rsidR="003A262E" w:rsidRPr="007D4DA8">
        <w:rPr>
          <w:rFonts w:asciiTheme="majorBidi" w:hAnsiTheme="majorBidi" w:cstheme="majorBidi"/>
          <w:sz w:val="24"/>
          <w:szCs w:val="24"/>
          <w:shd w:val="clear" w:color="auto" w:fill="FFFFFF"/>
        </w:rPr>
        <w:t>of</w:t>
      </w:r>
      <w:r w:rsidRPr="007D4DA8">
        <w:rPr>
          <w:rFonts w:asciiTheme="majorBidi" w:hAnsiTheme="majorBidi" w:cstheme="majorBidi"/>
          <w:sz w:val="24"/>
          <w:szCs w:val="24"/>
          <w:shd w:val="clear" w:color="auto" w:fill="FFFFFF"/>
        </w:rPr>
        <w:t xml:space="preserve"> his</w:t>
      </w:r>
      <w:r w:rsidR="00A5050B">
        <w:rPr>
          <w:rFonts w:asciiTheme="majorBidi" w:hAnsiTheme="majorBidi" w:cstheme="majorBidi"/>
          <w:sz w:val="24"/>
          <w:szCs w:val="24"/>
          <w:shd w:val="clear" w:color="auto" w:fill="FFFFFF"/>
        </w:rPr>
        <w:t>/her</w:t>
      </w:r>
      <w:r w:rsidRPr="007D4DA8">
        <w:rPr>
          <w:rFonts w:asciiTheme="majorBidi" w:hAnsiTheme="majorBidi" w:cstheme="majorBidi"/>
          <w:sz w:val="24"/>
          <w:szCs w:val="24"/>
          <w:shd w:val="clear" w:color="auto" w:fill="FFFFFF"/>
        </w:rPr>
        <w:t xml:space="preserve"> abduction. Therefore, the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ruled that the mother must return the daughter immediately to Italy and charged the mother </w:t>
      </w:r>
      <w:r w:rsidR="003A262E" w:rsidRPr="007D4DA8">
        <w:rPr>
          <w:rFonts w:asciiTheme="majorBidi" w:hAnsiTheme="majorBidi" w:cstheme="majorBidi"/>
          <w:sz w:val="24"/>
          <w:szCs w:val="24"/>
          <w:shd w:val="clear" w:color="auto" w:fill="FFFFFF"/>
        </w:rPr>
        <w:t>with the</w:t>
      </w:r>
      <w:r w:rsidRPr="007D4DA8">
        <w:rPr>
          <w:rFonts w:asciiTheme="majorBidi" w:hAnsiTheme="majorBidi" w:cstheme="majorBidi"/>
          <w:sz w:val="24"/>
          <w:szCs w:val="24"/>
          <w:shd w:val="clear" w:color="auto" w:fill="FFFFFF"/>
        </w:rPr>
        <w:t xml:space="preserve"> trial expenses</w:t>
      </w:r>
      <w:r w:rsidR="003A262E" w:rsidRPr="007D4DA8">
        <w:rPr>
          <w:rFonts w:asciiTheme="majorBidi" w:hAnsiTheme="majorBidi" w:cstheme="majorBidi"/>
          <w:sz w:val="24"/>
          <w:szCs w:val="24"/>
          <w:shd w:val="clear" w:color="auto" w:fill="FFFFFF"/>
        </w:rPr>
        <w:t>,</w:t>
      </w:r>
      <w:r w:rsidRPr="007D4DA8">
        <w:rPr>
          <w:rFonts w:asciiTheme="majorBidi" w:hAnsiTheme="majorBidi" w:cstheme="majorBidi"/>
          <w:sz w:val="24"/>
          <w:szCs w:val="24"/>
          <w:shd w:val="clear" w:color="auto" w:fill="FFFFFF"/>
        </w:rPr>
        <w:t xml:space="preserve"> </w:t>
      </w:r>
      <w:r w:rsidR="003A262E" w:rsidRPr="007D4DA8">
        <w:rPr>
          <w:rFonts w:asciiTheme="majorBidi" w:hAnsiTheme="majorBidi" w:cstheme="majorBidi"/>
          <w:sz w:val="24"/>
          <w:szCs w:val="24"/>
          <w:shd w:val="clear" w:color="auto" w:fill="FFFFFF"/>
        </w:rPr>
        <w:t>amounting to</w:t>
      </w:r>
      <w:r w:rsidRPr="007D4DA8">
        <w:rPr>
          <w:rFonts w:asciiTheme="majorBidi" w:hAnsiTheme="majorBidi" w:cstheme="majorBidi"/>
          <w:sz w:val="24"/>
          <w:szCs w:val="24"/>
          <w:shd w:val="clear" w:color="auto" w:fill="FFFFFF"/>
        </w:rPr>
        <w:t xml:space="preserve"> </w:t>
      </w:r>
      <w:r w:rsidRPr="004661F3">
        <w:rPr>
          <w:rFonts w:asciiTheme="majorBidi" w:hAnsiTheme="majorBidi" w:cstheme="majorBidi"/>
          <w:sz w:val="24"/>
          <w:szCs w:val="24"/>
          <w:shd w:val="clear" w:color="auto" w:fill="FFFFFF"/>
        </w:rPr>
        <w:t>40,000</w:t>
      </w:r>
      <w:r w:rsidRPr="007D4DA8">
        <w:rPr>
          <w:rFonts w:asciiTheme="majorBidi" w:hAnsiTheme="majorBidi" w:cstheme="majorBidi"/>
          <w:sz w:val="24"/>
          <w:szCs w:val="24"/>
          <w:shd w:val="clear" w:color="auto" w:fill="FFFFFF"/>
        </w:rPr>
        <w:t xml:space="preserve"> </w:t>
      </w:r>
      <w:r w:rsidR="00B63456" w:rsidRPr="004661F3">
        <w:rPr>
          <w:rFonts w:asciiTheme="majorBidi" w:hAnsiTheme="majorBidi" w:cstheme="majorBidi"/>
          <w:sz w:val="24"/>
          <w:szCs w:val="24"/>
          <w:shd w:val="clear" w:color="auto" w:fill="FFFFFF"/>
        </w:rPr>
        <w:t>NIS</w:t>
      </w:r>
      <w:r w:rsidR="00B63456">
        <w:rPr>
          <w:rFonts w:asciiTheme="majorBidi" w:hAnsiTheme="majorBidi" w:cstheme="majorBidi"/>
          <w:sz w:val="24"/>
          <w:szCs w:val="24"/>
          <w:shd w:val="clear" w:color="auto" w:fill="FFFFFF"/>
        </w:rPr>
        <w:t xml:space="preserve"> </w:t>
      </w:r>
      <w:r w:rsidR="00677ABA">
        <w:rPr>
          <w:rFonts w:asciiTheme="majorBidi" w:hAnsiTheme="majorBidi" w:cstheme="majorBidi"/>
          <w:sz w:val="24"/>
          <w:szCs w:val="24"/>
          <w:shd w:val="clear" w:color="auto" w:fill="FFFFFF"/>
        </w:rPr>
        <w:t>(11</w:t>
      </w:r>
      <w:r w:rsidR="004661F3">
        <w:rPr>
          <w:rFonts w:asciiTheme="majorBidi" w:hAnsiTheme="majorBidi" w:cstheme="majorBidi"/>
          <w:sz w:val="24"/>
          <w:szCs w:val="24"/>
          <w:shd w:val="clear" w:color="auto" w:fill="FFFFFF"/>
        </w:rPr>
        <w:t>,</w:t>
      </w:r>
      <w:r w:rsidR="00677ABA">
        <w:rPr>
          <w:rFonts w:asciiTheme="majorBidi" w:hAnsiTheme="majorBidi" w:cstheme="majorBidi"/>
          <w:sz w:val="24"/>
          <w:szCs w:val="24"/>
          <w:shd w:val="clear" w:color="auto" w:fill="FFFFFF"/>
        </w:rPr>
        <w:t>111</w:t>
      </w:r>
      <w:r w:rsidR="004661F3">
        <w:rPr>
          <w:rFonts w:asciiTheme="majorBidi" w:hAnsiTheme="majorBidi" w:cstheme="majorBidi"/>
          <w:sz w:val="24"/>
          <w:szCs w:val="24"/>
          <w:shd w:val="clear" w:color="auto" w:fill="FFFFFF"/>
        </w:rPr>
        <w:t xml:space="preserve"> USD) </w:t>
      </w:r>
      <w:r w:rsidRPr="007D4DA8">
        <w:rPr>
          <w:rFonts w:asciiTheme="majorBidi" w:hAnsiTheme="majorBidi" w:cstheme="majorBidi"/>
          <w:sz w:val="24"/>
          <w:szCs w:val="24"/>
          <w:shd w:val="clear" w:color="auto" w:fill="FFFFFF"/>
        </w:rPr>
        <w:t>((F.M.C. (Jerusalem) 12843-09-18</w:t>
      </w:r>
      <w:r w:rsidRPr="007D4DA8">
        <w:rPr>
          <w:rFonts w:asciiTheme="majorBidi" w:hAnsiTheme="majorBidi" w:cstheme="majorBidi"/>
          <w:i/>
          <w:iCs/>
          <w:sz w:val="24"/>
          <w:szCs w:val="24"/>
          <w:shd w:val="clear" w:color="auto" w:fill="FFFFFF"/>
        </w:rPr>
        <w:t xml:space="preserve"> P.D v. A.A </w:t>
      </w:r>
      <w:r w:rsidRPr="007D4DA8">
        <w:rPr>
          <w:rFonts w:asciiTheme="majorBidi" w:hAnsiTheme="majorBidi" w:cstheme="majorBidi"/>
          <w:sz w:val="24"/>
          <w:szCs w:val="24"/>
          <w:shd w:val="clear" w:color="auto" w:fill="FFFFFF"/>
        </w:rPr>
        <w:t>(15.11.2018)).</w:t>
      </w:r>
    </w:p>
    <w:p w:rsidR="00E976A1" w:rsidRPr="007D4DA8" w:rsidRDefault="00E976A1" w:rsidP="00B63456">
      <w:pPr>
        <w:pStyle w:val="a8"/>
        <w:numPr>
          <w:ilvl w:val="0"/>
          <w:numId w:val="21"/>
        </w:numPr>
        <w:bidi w:val="0"/>
        <w:spacing w:before="240" w:line="360" w:lineRule="auto"/>
        <w:jc w:val="both"/>
        <w:rPr>
          <w:rFonts w:asciiTheme="majorBidi" w:hAnsiTheme="majorBidi" w:cstheme="majorBidi"/>
          <w:sz w:val="24"/>
          <w:szCs w:val="24"/>
          <w:shd w:val="clear" w:color="auto" w:fill="FFFFFF"/>
        </w:rPr>
      </w:pPr>
      <w:r w:rsidRPr="007D4DA8">
        <w:rPr>
          <w:rFonts w:asciiTheme="majorBidi" w:hAnsiTheme="majorBidi" w:cstheme="majorBidi"/>
          <w:sz w:val="24"/>
          <w:szCs w:val="24"/>
          <w:shd w:val="clear" w:color="auto" w:fill="FFFFFF"/>
        </w:rPr>
        <w:t xml:space="preserve">On March 1, 2015, the </w:t>
      </w:r>
      <w:r w:rsidR="0097531D" w:rsidRPr="007D4DA8">
        <w:rPr>
          <w:rFonts w:asciiTheme="majorBidi" w:hAnsiTheme="majorBidi" w:cstheme="majorBidi"/>
          <w:sz w:val="24"/>
          <w:szCs w:val="24"/>
          <w:shd w:val="clear" w:color="auto" w:fill="FFFFFF"/>
        </w:rPr>
        <w:t>Family Matters Court</w:t>
      </w:r>
      <w:r w:rsidRPr="007D4DA8">
        <w:rPr>
          <w:rFonts w:asciiTheme="majorBidi" w:hAnsiTheme="majorBidi" w:cstheme="majorBidi"/>
          <w:sz w:val="24"/>
          <w:szCs w:val="24"/>
          <w:shd w:val="clear" w:color="auto" w:fill="FFFFFF"/>
        </w:rPr>
        <w:t xml:space="preserve"> in Petach Tikva rejected a claim filed by a father for the return of his three </w:t>
      </w:r>
      <w:r w:rsidR="00691949" w:rsidRPr="007D4DA8">
        <w:rPr>
          <w:rFonts w:asciiTheme="majorBidi" w:hAnsiTheme="majorBidi" w:cstheme="majorBidi"/>
          <w:sz w:val="24"/>
          <w:szCs w:val="24"/>
          <w:shd w:val="clear" w:color="auto" w:fill="FFFFFF"/>
        </w:rPr>
        <w:t xml:space="preserve">(3) </w:t>
      </w:r>
      <w:r w:rsidRPr="007D4DA8">
        <w:rPr>
          <w:rFonts w:asciiTheme="majorBidi" w:hAnsiTheme="majorBidi" w:cstheme="majorBidi"/>
          <w:sz w:val="24"/>
          <w:szCs w:val="24"/>
          <w:shd w:val="clear" w:color="auto" w:fill="FFFFFF"/>
        </w:rPr>
        <w:t xml:space="preserve">minor children to their place of residence in the United States. It was agreed by the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that the ordinary place of residence of the minors was in the United States, where the custody procedures were held and decisions and judgements were rendered, as well as that the mother took </w:t>
      </w:r>
      <w:r w:rsidR="00A5050B" w:rsidRPr="007D4DA8">
        <w:rPr>
          <w:rFonts w:asciiTheme="majorBidi" w:hAnsiTheme="majorBidi" w:cstheme="majorBidi"/>
          <w:sz w:val="24"/>
          <w:szCs w:val="24"/>
          <w:shd w:val="clear" w:color="auto" w:fill="FFFFFF"/>
        </w:rPr>
        <w:t>away</w:t>
      </w:r>
      <w:r w:rsidRPr="007D4DA8">
        <w:rPr>
          <w:rFonts w:asciiTheme="majorBidi" w:hAnsiTheme="majorBidi" w:cstheme="majorBidi"/>
          <w:sz w:val="24"/>
          <w:szCs w:val="24"/>
          <w:shd w:val="clear" w:color="auto" w:fill="FFFFFF"/>
        </w:rPr>
        <w:t xml:space="preserve"> the children and brought them to Israel illegally.</w:t>
      </w:r>
    </w:p>
    <w:p w:rsidR="00E976A1" w:rsidRPr="007D4DA8" w:rsidRDefault="00E976A1">
      <w:pPr>
        <w:pStyle w:val="a8"/>
        <w:bidi w:val="0"/>
        <w:spacing w:before="240" w:line="360" w:lineRule="auto"/>
        <w:ind w:left="360"/>
        <w:jc w:val="both"/>
        <w:rPr>
          <w:rFonts w:asciiTheme="majorBidi" w:hAnsiTheme="majorBidi" w:cstheme="majorBidi"/>
          <w:sz w:val="24"/>
          <w:szCs w:val="24"/>
          <w:shd w:val="clear" w:color="auto" w:fill="FFFFFF"/>
        </w:rPr>
      </w:pPr>
      <w:r w:rsidRPr="007D4DA8">
        <w:rPr>
          <w:rFonts w:asciiTheme="majorBidi" w:hAnsiTheme="majorBidi" w:cstheme="majorBidi"/>
          <w:sz w:val="24"/>
          <w:szCs w:val="24"/>
          <w:shd w:val="clear" w:color="auto" w:fill="FFFFFF"/>
        </w:rPr>
        <w:t>However, based on the desire of the children which was clearly</w:t>
      </w:r>
      <w:r w:rsidR="00691949" w:rsidRPr="007D4DA8">
        <w:rPr>
          <w:rFonts w:asciiTheme="majorBidi" w:hAnsiTheme="majorBidi" w:cstheme="majorBidi"/>
          <w:sz w:val="24"/>
          <w:szCs w:val="24"/>
          <w:shd w:val="clear" w:color="auto" w:fill="FFFFFF"/>
        </w:rPr>
        <w:t xml:space="preserve"> expressed</w:t>
      </w:r>
      <w:r w:rsidRPr="007D4DA8">
        <w:rPr>
          <w:rFonts w:asciiTheme="majorBidi" w:hAnsiTheme="majorBidi" w:cstheme="majorBidi"/>
          <w:sz w:val="24"/>
          <w:szCs w:val="24"/>
          <w:shd w:val="clear" w:color="auto" w:fill="FFFFFF"/>
        </w:rPr>
        <w:t xml:space="preserve">, and based on the concern that returning the children </w:t>
      </w:r>
      <w:r w:rsidR="00691949" w:rsidRPr="007D4DA8">
        <w:rPr>
          <w:rFonts w:asciiTheme="majorBidi" w:hAnsiTheme="majorBidi" w:cstheme="majorBidi"/>
          <w:sz w:val="24"/>
          <w:szCs w:val="24"/>
          <w:shd w:val="clear" w:color="auto" w:fill="FFFFFF"/>
        </w:rPr>
        <w:t xml:space="preserve">to the United States </w:t>
      </w:r>
      <w:r w:rsidRPr="007D4DA8">
        <w:rPr>
          <w:rFonts w:asciiTheme="majorBidi" w:hAnsiTheme="majorBidi" w:cstheme="majorBidi"/>
          <w:sz w:val="24"/>
          <w:szCs w:val="24"/>
          <w:shd w:val="clear" w:color="auto" w:fill="FFFFFF"/>
        </w:rPr>
        <w:t xml:space="preserve">would expose them to physical or psychological damage, it was decided that the children would remain in Israel. </w:t>
      </w:r>
      <w:r w:rsidR="00B137D9" w:rsidRPr="007D4DA8">
        <w:rPr>
          <w:rFonts w:asciiTheme="majorBidi" w:hAnsiTheme="majorBidi" w:cstheme="majorBidi"/>
          <w:sz w:val="24"/>
          <w:szCs w:val="24"/>
          <w:shd w:val="clear" w:color="auto" w:fill="FFFFFF"/>
        </w:rPr>
        <w:t>T</w:t>
      </w:r>
      <w:r w:rsidRPr="007D4DA8">
        <w:rPr>
          <w:rFonts w:asciiTheme="majorBidi" w:hAnsiTheme="majorBidi" w:cstheme="majorBidi"/>
          <w:sz w:val="24"/>
          <w:szCs w:val="24"/>
          <w:shd w:val="clear" w:color="auto" w:fill="FFFFFF"/>
        </w:rPr>
        <w:t xml:space="preserve">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w:t>
      </w:r>
      <w:r w:rsidR="00B137D9" w:rsidRPr="007D4DA8">
        <w:rPr>
          <w:rFonts w:asciiTheme="majorBidi" w:hAnsiTheme="majorBidi" w:cstheme="majorBidi"/>
          <w:sz w:val="24"/>
          <w:szCs w:val="24"/>
          <w:shd w:val="clear" w:color="auto" w:fill="FFFFFF"/>
        </w:rPr>
        <w:t xml:space="preserve">further </w:t>
      </w:r>
      <w:r w:rsidRPr="007D4DA8">
        <w:rPr>
          <w:rFonts w:asciiTheme="majorBidi" w:hAnsiTheme="majorBidi" w:cstheme="majorBidi"/>
          <w:sz w:val="24"/>
          <w:szCs w:val="24"/>
          <w:shd w:val="clear" w:color="auto" w:fill="FFFFFF"/>
        </w:rPr>
        <w:t xml:space="preserve">noted that </w:t>
      </w:r>
      <w:r w:rsidR="00B137D9" w:rsidRPr="007D4DA8">
        <w:rPr>
          <w:rFonts w:asciiTheme="majorBidi" w:hAnsiTheme="majorBidi" w:cstheme="majorBidi"/>
          <w:sz w:val="24"/>
          <w:szCs w:val="24"/>
          <w:shd w:val="clear" w:color="auto" w:fill="FFFFFF"/>
        </w:rPr>
        <w:t>when adjudicating in light of</w:t>
      </w:r>
      <w:r w:rsidRPr="007D4DA8">
        <w:rPr>
          <w:rFonts w:asciiTheme="majorBidi" w:hAnsiTheme="majorBidi" w:cstheme="majorBidi"/>
          <w:sz w:val="24"/>
          <w:szCs w:val="24"/>
          <w:shd w:val="clear" w:color="auto" w:fill="FFFFFF"/>
        </w:rPr>
        <w:t xml:space="preserve"> the </w:t>
      </w:r>
      <w:r w:rsidR="00B137D9" w:rsidRPr="007D4DA8">
        <w:rPr>
          <w:rFonts w:asciiTheme="majorBidi" w:hAnsiTheme="majorBidi" w:cstheme="majorBidi"/>
          <w:sz w:val="24"/>
          <w:szCs w:val="24"/>
          <w:shd w:val="clear" w:color="auto" w:fill="FFFFFF"/>
        </w:rPr>
        <w:t>CRC</w:t>
      </w:r>
      <w:r w:rsidRPr="007D4DA8">
        <w:rPr>
          <w:rFonts w:asciiTheme="majorBidi" w:hAnsiTheme="majorBidi" w:cstheme="majorBidi"/>
          <w:sz w:val="24"/>
          <w:szCs w:val="24"/>
          <w:shd w:val="clear" w:color="auto" w:fill="FFFFFF"/>
        </w:rPr>
        <w:t>, it is required to refer to the rights of the children before it, since</w:t>
      </w:r>
      <w:r w:rsidR="00357B0C" w:rsidRPr="007D4DA8">
        <w:rPr>
          <w:rFonts w:asciiTheme="majorBidi" w:hAnsiTheme="majorBidi" w:cstheme="majorBidi"/>
          <w:sz w:val="24"/>
          <w:szCs w:val="24"/>
          <w:shd w:val="clear" w:color="auto" w:fill="FFFFFF"/>
        </w:rPr>
        <w:t xml:space="preserve"> according to the Court</w:t>
      </w:r>
      <w:r w:rsidRPr="007D4DA8">
        <w:rPr>
          <w:rFonts w:asciiTheme="majorBidi" w:hAnsiTheme="majorBidi" w:cstheme="majorBidi"/>
          <w:sz w:val="24"/>
          <w:szCs w:val="24"/>
          <w:shd w:val="clear" w:color="auto" w:fill="FFFFFF"/>
        </w:rPr>
        <w:t xml:space="preserve"> "…children have rights too, and sometimes the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needs to observe them separately from the rights of their parents." </w:t>
      </w:r>
    </w:p>
    <w:p w:rsidR="00E976A1" w:rsidRPr="007D4DA8" w:rsidRDefault="00E976A1">
      <w:pPr>
        <w:pStyle w:val="a8"/>
        <w:bidi w:val="0"/>
        <w:spacing w:before="240" w:line="360" w:lineRule="auto"/>
        <w:ind w:left="360"/>
        <w:jc w:val="both"/>
        <w:rPr>
          <w:rFonts w:asciiTheme="majorBidi" w:hAnsiTheme="majorBidi" w:cstheme="majorBidi"/>
          <w:sz w:val="24"/>
          <w:szCs w:val="24"/>
          <w:shd w:val="clear" w:color="auto" w:fill="FFFFFF"/>
        </w:rPr>
      </w:pPr>
      <w:r w:rsidRPr="007D4DA8">
        <w:rPr>
          <w:rFonts w:asciiTheme="majorBidi" w:hAnsiTheme="majorBidi" w:cstheme="majorBidi"/>
          <w:sz w:val="24"/>
          <w:szCs w:val="24"/>
          <w:shd w:val="clear" w:color="auto" w:fill="FFFFFF"/>
        </w:rPr>
        <w:t xml:space="preserve">Accordingly, it is required to </w:t>
      </w:r>
      <w:r w:rsidR="00EC110B" w:rsidRPr="007D4DA8">
        <w:rPr>
          <w:rFonts w:asciiTheme="majorBidi" w:hAnsiTheme="majorBidi" w:cstheme="majorBidi"/>
          <w:sz w:val="24"/>
          <w:szCs w:val="24"/>
          <w:shd w:val="clear" w:color="auto" w:fill="FFFFFF"/>
        </w:rPr>
        <w:t>ensure</w:t>
      </w:r>
      <w:r w:rsidRPr="007D4DA8">
        <w:rPr>
          <w:rFonts w:asciiTheme="majorBidi" w:hAnsiTheme="majorBidi" w:cstheme="majorBidi"/>
          <w:sz w:val="24"/>
          <w:szCs w:val="24"/>
          <w:shd w:val="clear" w:color="auto" w:fill="FFFFFF"/>
        </w:rPr>
        <w:t xml:space="preserve"> the right of the child to participate in decisions relating to him</w:t>
      </w:r>
      <w:r w:rsidR="00EC110B" w:rsidRPr="007D4DA8">
        <w:rPr>
          <w:rFonts w:asciiTheme="majorBidi" w:hAnsiTheme="majorBidi" w:cstheme="majorBidi"/>
          <w:sz w:val="24"/>
          <w:szCs w:val="24"/>
          <w:shd w:val="clear" w:color="auto" w:fill="FFFFFF"/>
        </w:rPr>
        <w:t>/her</w:t>
      </w:r>
      <w:r w:rsidRPr="007D4DA8">
        <w:rPr>
          <w:rFonts w:asciiTheme="majorBidi" w:hAnsiTheme="majorBidi" w:cstheme="majorBidi"/>
          <w:sz w:val="24"/>
          <w:szCs w:val="24"/>
          <w:shd w:val="clear" w:color="auto" w:fill="FFFFFF"/>
        </w:rPr>
        <w:t xml:space="preserve">, </w:t>
      </w:r>
      <w:r w:rsidR="00A5050B">
        <w:rPr>
          <w:rFonts w:asciiTheme="majorBidi" w:hAnsiTheme="majorBidi" w:cstheme="majorBidi"/>
          <w:sz w:val="24"/>
          <w:szCs w:val="24"/>
          <w:shd w:val="clear" w:color="auto" w:fill="FFFFFF"/>
        </w:rPr>
        <w:t>i</w:t>
      </w:r>
      <w:r w:rsidR="00A5050B" w:rsidRPr="007D4DA8">
        <w:rPr>
          <w:rFonts w:asciiTheme="majorBidi" w:hAnsiTheme="majorBidi" w:cstheme="majorBidi"/>
          <w:sz w:val="24"/>
          <w:szCs w:val="24"/>
          <w:shd w:val="clear" w:color="auto" w:fill="FFFFFF"/>
        </w:rPr>
        <w:t xml:space="preserve">n </w:t>
      </w:r>
      <w:r w:rsidR="00EC110B" w:rsidRPr="007D4DA8">
        <w:rPr>
          <w:rFonts w:asciiTheme="majorBidi" w:hAnsiTheme="majorBidi" w:cstheme="majorBidi"/>
          <w:sz w:val="24"/>
          <w:szCs w:val="24"/>
          <w:shd w:val="clear" w:color="auto" w:fill="FFFFFF"/>
        </w:rPr>
        <w:t>particular</w:t>
      </w:r>
      <w:r w:rsidRPr="007D4DA8">
        <w:rPr>
          <w:rFonts w:asciiTheme="majorBidi" w:hAnsiTheme="majorBidi" w:cstheme="majorBidi"/>
          <w:sz w:val="24"/>
          <w:szCs w:val="24"/>
          <w:shd w:val="clear" w:color="auto" w:fill="FFFFFF"/>
        </w:rPr>
        <w:t xml:space="preserve"> those that </w:t>
      </w:r>
      <w:r w:rsidR="00EC110B" w:rsidRPr="007D4DA8">
        <w:rPr>
          <w:rFonts w:asciiTheme="majorBidi" w:hAnsiTheme="majorBidi" w:cstheme="majorBidi"/>
          <w:sz w:val="24"/>
          <w:szCs w:val="24"/>
          <w:shd w:val="clear" w:color="auto" w:fill="FFFFFF"/>
        </w:rPr>
        <w:t>concern</w:t>
      </w:r>
      <w:r w:rsidRPr="007D4DA8">
        <w:rPr>
          <w:rFonts w:asciiTheme="majorBidi" w:hAnsiTheme="majorBidi" w:cstheme="majorBidi"/>
          <w:sz w:val="24"/>
          <w:szCs w:val="24"/>
          <w:shd w:val="clear" w:color="auto" w:fill="FFFFFF"/>
        </w:rPr>
        <w:t xml:space="preserve"> his</w:t>
      </w:r>
      <w:r w:rsidR="00A5050B">
        <w:rPr>
          <w:rFonts w:asciiTheme="majorBidi" w:hAnsiTheme="majorBidi" w:cstheme="majorBidi"/>
          <w:sz w:val="24"/>
          <w:szCs w:val="24"/>
          <w:shd w:val="clear" w:color="auto" w:fill="FFFFFF"/>
        </w:rPr>
        <w:t>/her</w:t>
      </w:r>
      <w:r w:rsidRPr="007D4DA8">
        <w:rPr>
          <w:rFonts w:asciiTheme="majorBidi" w:hAnsiTheme="majorBidi" w:cstheme="majorBidi"/>
          <w:sz w:val="24"/>
          <w:szCs w:val="24"/>
          <w:shd w:val="clear" w:color="auto" w:fill="FFFFFF"/>
        </w:rPr>
        <w:t xml:space="preserve"> place of residence, and to examine the will of the particular child standing before the </w:t>
      </w:r>
      <w:r w:rsidR="008734DB" w:rsidRPr="007D4DA8">
        <w:rPr>
          <w:rFonts w:asciiTheme="majorBidi" w:hAnsiTheme="majorBidi" w:cstheme="majorBidi"/>
          <w:sz w:val="24"/>
          <w:szCs w:val="24"/>
          <w:shd w:val="clear" w:color="auto" w:fill="FFFFFF"/>
        </w:rPr>
        <w:t>Court</w:t>
      </w:r>
      <w:r w:rsidRPr="007D4DA8">
        <w:rPr>
          <w:rFonts w:asciiTheme="majorBidi" w:hAnsiTheme="majorBidi" w:cstheme="majorBidi"/>
          <w:sz w:val="24"/>
          <w:szCs w:val="24"/>
          <w:shd w:val="clear" w:color="auto" w:fill="FFFFFF"/>
        </w:rPr>
        <w:t xml:space="preserve"> (F.M.C (Petach Tikva) 15992-12-</w:t>
      </w:r>
      <w:r w:rsidRPr="007D4DA8">
        <w:rPr>
          <w:rFonts w:asciiTheme="majorBidi" w:hAnsiTheme="majorBidi" w:cstheme="majorBidi"/>
          <w:i/>
          <w:iCs/>
          <w:sz w:val="24"/>
          <w:szCs w:val="24"/>
          <w:shd w:val="clear" w:color="auto" w:fill="FFFFFF"/>
        </w:rPr>
        <w:t>14 Anonymous v. Anonymou</w:t>
      </w:r>
      <w:r w:rsidR="00160D57" w:rsidRPr="007D4DA8">
        <w:rPr>
          <w:rFonts w:asciiTheme="majorBidi" w:hAnsiTheme="majorBidi" w:cstheme="majorBidi"/>
          <w:i/>
          <w:iCs/>
          <w:sz w:val="24"/>
          <w:szCs w:val="24"/>
          <w:shd w:val="clear" w:color="auto" w:fill="FFFFFF"/>
        </w:rPr>
        <w:t>s</w:t>
      </w:r>
      <w:r w:rsidRPr="007D4DA8">
        <w:rPr>
          <w:rFonts w:asciiTheme="majorBidi" w:hAnsiTheme="majorBidi" w:cstheme="majorBidi"/>
          <w:i/>
          <w:iCs/>
          <w:sz w:val="24"/>
          <w:szCs w:val="24"/>
          <w:shd w:val="clear" w:color="auto" w:fill="FFFFFF"/>
        </w:rPr>
        <w:t>, </w:t>
      </w:r>
      <w:r w:rsidRPr="007D4DA8">
        <w:rPr>
          <w:rFonts w:asciiTheme="majorBidi" w:hAnsiTheme="majorBidi" w:cstheme="majorBidi"/>
          <w:sz w:val="24"/>
          <w:szCs w:val="24"/>
          <w:shd w:val="clear" w:color="auto" w:fill="FFFFFF"/>
        </w:rPr>
        <w:t>(01.03.2015)).  </w:t>
      </w:r>
    </w:p>
    <w:p w:rsidR="00CE6265" w:rsidRPr="00A357DB" w:rsidRDefault="00CE6265">
      <w:pPr>
        <w:pStyle w:val="1"/>
        <w:spacing w:before="240" w:line="360" w:lineRule="auto"/>
        <w:jc w:val="both"/>
        <w:rPr>
          <w:rFonts w:cs="Narkisim"/>
        </w:rPr>
      </w:pPr>
      <w:bookmarkStart w:id="12" w:name="_Toc14849504"/>
      <w:r w:rsidRPr="00A357DB">
        <w:rPr>
          <w:rFonts w:cs="Narkisim"/>
        </w:rPr>
        <w:lastRenderedPageBreak/>
        <w:t>Article 12 - Respect for the Views of the Child</w:t>
      </w:r>
      <w:bookmarkEnd w:id="12"/>
    </w:p>
    <w:p w:rsidR="00012A01" w:rsidRPr="007D4DA8" w:rsidRDefault="00012A01">
      <w:pPr>
        <w:pStyle w:val="a8"/>
        <w:numPr>
          <w:ilvl w:val="0"/>
          <w:numId w:val="21"/>
        </w:numPr>
        <w:autoSpaceDE w:val="0"/>
        <w:autoSpaceDN w:val="0"/>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 xml:space="preserve">On November 21, 2017 the Tel-Aviv Jaffa District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ruled in the </w:t>
      </w:r>
      <w:r w:rsidRPr="007D4DA8">
        <w:rPr>
          <w:rFonts w:asciiTheme="majorBidi" w:hAnsiTheme="majorBidi" w:cstheme="majorBidi"/>
          <w:sz w:val="24"/>
          <w:szCs w:val="24"/>
          <w:rtl/>
        </w:rPr>
        <w:t xml:space="preserve">57289-02-17 </w:t>
      </w:r>
      <w:r w:rsidRPr="007D4DA8">
        <w:rPr>
          <w:rFonts w:asciiTheme="majorBidi" w:hAnsiTheme="majorBidi" w:cstheme="majorBidi"/>
          <w:i/>
          <w:iCs/>
          <w:sz w:val="24"/>
          <w:szCs w:val="24"/>
        </w:rPr>
        <w:t>Anonymous v. Anonymous</w:t>
      </w:r>
      <w:r w:rsidRPr="007D4DA8">
        <w:rPr>
          <w:rFonts w:asciiTheme="majorBidi" w:hAnsiTheme="majorBidi" w:cstheme="majorBidi"/>
          <w:sz w:val="24"/>
          <w:szCs w:val="24"/>
        </w:rPr>
        <w:t xml:space="preserve">. The case </w:t>
      </w:r>
      <w:r w:rsidR="00EC110B" w:rsidRPr="007D4DA8">
        <w:rPr>
          <w:rFonts w:asciiTheme="majorBidi" w:hAnsiTheme="majorBidi" w:cstheme="majorBidi"/>
          <w:sz w:val="24"/>
          <w:szCs w:val="24"/>
        </w:rPr>
        <w:t>concerned</w:t>
      </w:r>
      <w:r w:rsidRPr="007D4DA8">
        <w:rPr>
          <w:rFonts w:asciiTheme="majorBidi" w:hAnsiTheme="majorBidi" w:cstheme="majorBidi"/>
          <w:sz w:val="24"/>
          <w:szCs w:val="24"/>
        </w:rPr>
        <w:t xml:space="preserve"> an appeal on the </w:t>
      </w:r>
      <w:r w:rsidR="0097531D" w:rsidRPr="007D4DA8">
        <w:rPr>
          <w:rFonts w:asciiTheme="majorBidi" w:hAnsiTheme="majorBidi" w:cstheme="majorBidi"/>
          <w:sz w:val="24"/>
          <w:szCs w:val="24"/>
        </w:rPr>
        <w:t>Family Matters Court</w:t>
      </w:r>
      <w:r w:rsidRPr="007D4DA8">
        <w:rPr>
          <w:rFonts w:asciiTheme="majorBidi" w:hAnsiTheme="majorBidi" w:cstheme="majorBidi"/>
          <w:sz w:val="24"/>
          <w:szCs w:val="24"/>
        </w:rPr>
        <w:t xml:space="preserve">'s decision refusing a </w:t>
      </w:r>
      <w:r w:rsidR="00F174AD">
        <w:rPr>
          <w:rFonts w:asciiTheme="majorBidi" w:hAnsiTheme="majorBidi" w:cstheme="majorBidi"/>
          <w:sz w:val="24"/>
          <w:szCs w:val="24"/>
        </w:rPr>
        <w:t>17-</w:t>
      </w:r>
      <w:r w:rsidRPr="007D4DA8">
        <w:rPr>
          <w:rFonts w:asciiTheme="majorBidi" w:hAnsiTheme="majorBidi" w:cstheme="majorBidi"/>
          <w:sz w:val="24"/>
          <w:szCs w:val="24"/>
        </w:rPr>
        <w:t>year</w:t>
      </w:r>
      <w:r w:rsidR="00F174AD">
        <w:rPr>
          <w:rFonts w:asciiTheme="majorBidi" w:hAnsiTheme="majorBidi" w:cstheme="majorBidi"/>
          <w:sz w:val="24"/>
          <w:szCs w:val="24"/>
        </w:rPr>
        <w:t>-</w:t>
      </w:r>
      <w:r w:rsidRPr="007D4DA8">
        <w:rPr>
          <w:rFonts w:asciiTheme="majorBidi" w:hAnsiTheme="majorBidi" w:cstheme="majorBidi"/>
          <w:sz w:val="24"/>
          <w:szCs w:val="24"/>
        </w:rPr>
        <w:t xml:space="preserve">old </w:t>
      </w:r>
      <w:r w:rsidR="00EC110B" w:rsidRPr="007D4DA8">
        <w:rPr>
          <w:rFonts w:asciiTheme="majorBidi" w:hAnsiTheme="majorBidi" w:cstheme="majorBidi"/>
          <w:sz w:val="24"/>
          <w:szCs w:val="24"/>
        </w:rPr>
        <w:t>teenager</w:t>
      </w:r>
      <w:r w:rsidRPr="007D4DA8">
        <w:rPr>
          <w:rFonts w:asciiTheme="majorBidi" w:hAnsiTheme="majorBidi" w:cstheme="majorBidi"/>
          <w:sz w:val="24"/>
          <w:szCs w:val="24"/>
        </w:rPr>
        <w:t xml:space="preserve">'s </w:t>
      </w:r>
      <w:r w:rsidR="00EC110B" w:rsidRPr="007D4DA8">
        <w:rPr>
          <w:rFonts w:asciiTheme="majorBidi" w:hAnsiTheme="majorBidi" w:cstheme="majorBidi"/>
          <w:sz w:val="24"/>
          <w:szCs w:val="24"/>
        </w:rPr>
        <w:t>request</w:t>
      </w:r>
      <w:r w:rsidRPr="007D4DA8">
        <w:rPr>
          <w:rFonts w:asciiTheme="majorBidi" w:hAnsiTheme="majorBidi" w:cstheme="majorBidi"/>
          <w:sz w:val="24"/>
          <w:szCs w:val="24"/>
        </w:rPr>
        <w:t xml:space="preserve"> to change his family name solely to his father's family name. The child's </w:t>
      </w:r>
      <w:r w:rsidR="00EC110B" w:rsidRPr="007D4DA8">
        <w:rPr>
          <w:rFonts w:asciiTheme="majorBidi" w:hAnsiTheme="majorBidi" w:cstheme="majorBidi"/>
          <w:sz w:val="24"/>
          <w:szCs w:val="24"/>
        </w:rPr>
        <w:t>request</w:t>
      </w:r>
      <w:r w:rsidRPr="007D4DA8">
        <w:rPr>
          <w:rFonts w:asciiTheme="majorBidi" w:hAnsiTheme="majorBidi" w:cstheme="majorBidi"/>
          <w:sz w:val="24"/>
          <w:szCs w:val="24"/>
        </w:rPr>
        <w:t xml:space="preserve"> </w:t>
      </w:r>
      <w:r w:rsidR="00EC110B" w:rsidRPr="007D4DA8">
        <w:rPr>
          <w:rFonts w:asciiTheme="majorBidi" w:hAnsiTheme="majorBidi" w:cstheme="majorBidi"/>
          <w:sz w:val="24"/>
          <w:szCs w:val="24"/>
        </w:rPr>
        <w:t>was submitted due to</w:t>
      </w:r>
      <w:r w:rsidRPr="007D4DA8">
        <w:rPr>
          <w:rFonts w:asciiTheme="majorBidi" w:hAnsiTheme="majorBidi" w:cstheme="majorBidi"/>
          <w:sz w:val="24"/>
          <w:szCs w:val="24"/>
        </w:rPr>
        <w:t xml:space="preserve"> </w:t>
      </w:r>
      <w:r w:rsidR="005A2C44" w:rsidRPr="007D4DA8">
        <w:rPr>
          <w:rFonts w:asciiTheme="majorBidi" w:hAnsiTheme="majorBidi" w:cstheme="majorBidi"/>
          <w:sz w:val="24"/>
          <w:szCs w:val="24"/>
        </w:rPr>
        <w:t xml:space="preserve">his lack of </w:t>
      </w:r>
      <w:r w:rsidRPr="007D4DA8">
        <w:rPr>
          <w:rFonts w:asciiTheme="majorBidi" w:hAnsiTheme="majorBidi" w:cstheme="majorBidi"/>
          <w:sz w:val="24"/>
          <w:szCs w:val="24"/>
        </w:rPr>
        <w:t xml:space="preserve">connection </w:t>
      </w:r>
      <w:r w:rsidR="005A2C44" w:rsidRPr="007D4DA8">
        <w:rPr>
          <w:rFonts w:asciiTheme="majorBidi" w:hAnsiTheme="majorBidi" w:cstheme="majorBidi"/>
          <w:sz w:val="24"/>
          <w:szCs w:val="24"/>
        </w:rPr>
        <w:t>with</w:t>
      </w:r>
      <w:r w:rsidRPr="007D4DA8">
        <w:rPr>
          <w:rFonts w:asciiTheme="majorBidi" w:hAnsiTheme="majorBidi" w:cstheme="majorBidi"/>
          <w:sz w:val="24"/>
          <w:szCs w:val="24"/>
        </w:rPr>
        <w:t xml:space="preserve"> his mother, and his father being the sole care provider.</w:t>
      </w:r>
    </w:p>
    <w:p w:rsidR="00012A01" w:rsidRDefault="00012A01">
      <w:pPr>
        <w:pStyle w:val="a8"/>
        <w:autoSpaceDE w:val="0"/>
        <w:autoSpaceDN w:val="0"/>
        <w:bidi w:val="0"/>
        <w:spacing w:before="240" w:line="360" w:lineRule="auto"/>
        <w:ind w:left="360"/>
        <w:jc w:val="both"/>
        <w:rPr>
          <w:rFonts w:asciiTheme="majorBidi" w:hAnsiTheme="majorBidi" w:cstheme="majorBidi"/>
          <w:i/>
          <w:iCs/>
          <w:sz w:val="24"/>
          <w:szCs w:val="24"/>
        </w:rPr>
      </w:pPr>
      <w:r w:rsidRPr="007D4DA8">
        <w:rPr>
          <w:rFonts w:asciiTheme="majorBidi" w:hAnsiTheme="majorBidi" w:cstheme="majorBidi"/>
          <w:sz w:val="24"/>
          <w:szCs w:val="24"/>
        </w:rPr>
        <w:t xml:space="preserve">The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found that although in cases where the parents are not married</w:t>
      </w:r>
      <w:r w:rsidR="005A2C44" w:rsidRPr="007D4DA8">
        <w:rPr>
          <w:rFonts w:asciiTheme="majorBidi" w:hAnsiTheme="majorBidi" w:cstheme="majorBidi"/>
          <w:sz w:val="24"/>
          <w:szCs w:val="24"/>
        </w:rPr>
        <w:t>,</w:t>
      </w:r>
      <w:r w:rsidRPr="007D4DA8">
        <w:rPr>
          <w:rFonts w:asciiTheme="majorBidi" w:hAnsiTheme="majorBidi" w:cstheme="majorBidi"/>
          <w:sz w:val="24"/>
          <w:szCs w:val="24"/>
        </w:rPr>
        <w:t xml:space="preserve"> the mother may decide the family name of the child, the best interest of the child should be the </w:t>
      </w:r>
      <w:r w:rsidR="00230FA8">
        <w:rPr>
          <w:rFonts w:asciiTheme="majorBidi" w:hAnsiTheme="majorBidi" w:cstheme="majorBidi"/>
          <w:sz w:val="24"/>
          <w:szCs w:val="24"/>
        </w:rPr>
        <w:t>paramount</w:t>
      </w:r>
      <w:r w:rsidRPr="007D4DA8">
        <w:rPr>
          <w:rFonts w:asciiTheme="majorBidi" w:hAnsiTheme="majorBidi" w:cstheme="majorBidi"/>
          <w:sz w:val="24"/>
          <w:szCs w:val="24"/>
        </w:rPr>
        <w:t xml:space="preserve"> consideration. When assessing the child's best interest, their choice is of great importance, especially if it is clear the child</w:t>
      </w:r>
      <w:r w:rsidR="005A2C44" w:rsidRPr="007D4DA8">
        <w:rPr>
          <w:rFonts w:asciiTheme="majorBidi" w:hAnsiTheme="majorBidi" w:cstheme="majorBidi"/>
          <w:sz w:val="24"/>
          <w:szCs w:val="24"/>
        </w:rPr>
        <w:t>'s decision</w:t>
      </w:r>
      <w:r w:rsidRPr="007D4DA8">
        <w:rPr>
          <w:rFonts w:asciiTheme="majorBidi" w:hAnsiTheme="majorBidi" w:cstheme="majorBidi"/>
          <w:sz w:val="24"/>
          <w:szCs w:val="24"/>
        </w:rPr>
        <w:t xml:space="preserve"> is </w:t>
      </w:r>
      <w:r w:rsidR="005A2C44" w:rsidRPr="007D4DA8">
        <w:rPr>
          <w:rFonts w:asciiTheme="majorBidi" w:hAnsiTheme="majorBidi" w:cstheme="majorBidi"/>
          <w:sz w:val="24"/>
          <w:szCs w:val="24"/>
        </w:rPr>
        <w:t xml:space="preserve">made in a </w:t>
      </w:r>
      <w:r w:rsidRPr="007D4DA8">
        <w:rPr>
          <w:rFonts w:asciiTheme="majorBidi" w:hAnsiTheme="majorBidi" w:cstheme="majorBidi"/>
          <w:sz w:val="24"/>
          <w:szCs w:val="24"/>
        </w:rPr>
        <w:t xml:space="preserve">mature </w:t>
      </w:r>
      <w:r w:rsidR="005A2C44" w:rsidRPr="007D4DA8">
        <w:rPr>
          <w:rFonts w:asciiTheme="majorBidi" w:hAnsiTheme="majorBidi" w:cstheme="majorBidi"/>
          <w:sz w:val="24"/>
          <w:szCs w:val="24"/>
        </w:rPr>
        <w:t>manner</w:t>
      </w:r>
      <w:r w:rsidRPr="007D4DA8">
        <w:rPr>
          <w:rFonts w:asciiTheme="majorBidi" w:hAnsiTheme="majorBidi" w:cstheme="majorBidi"/>
          <w:sz w:val="24"/>
          <w:szCs w:val="24"/>
        </w:rPr>
        <w:t xml:space="preserve">. </w:t>
      </w:r>
      <w:r w:rsidR="005A2C44" w:rsidRPr="007D4DA8">
        <w:rPr>
          <w:rFonts w:asciiTheme="majorBidi" w:hAnsiTheme="majorBidi" w:cstheme="majorBidi"/>
          <w:sz w:val="24"/>
          <w:szCs w:val="24"/>
        </w:rPr>
        <w:t>T</w:t>
      </w:r>
      <w:r w:rsidRPr="007D4DA8">
        <w:rPr>
          <w:rFonts w:asciiTheme="majorBidi" w:hAnsiTheme="majorBidi" w:cstheme="majorBidi"/>
          <w:sz w:val="24"/>
          <w:szCs w:val="24"/>
        </w:rPr>
        <w:t xml:space="preserve">he </w:t>
      </w:r>
      <w:r w:rsidR="008734DB" w:rsidRPr="007D4DA8">
        <w:rPr>
          <w:rFonts w:asciiTheme="majorBidi" w:hAnsiTheme="majorBidi" w:cstheme="majorBidi"/>
          <w:sz w:val="24"/>
          <w:szCs w:val="24"/>
        </w:rPr>
        <w:t>Court</w:t>
      </w:r>
      <w:r w:rsidRPr="007D4DA8">
        <w:rPr>
          <w:rFonts w:asciiTheme="majorBidi" w:hAnsiTheme="majorBidi" w:cstheme="majorBidi"/>
          <w:sz w:val="24"/>
          <w:szCs w:val="24"/>
        </w:rPr>
        <w:t xml:space="preserve"> </w:t>
      </w:r>
      <w:r w:rsidR="005A2C44" w:rsidRPr="007D4DA8">
        <w:rPr>
          <w:rFonts w:asciiTheme="majorBidi" w:hAnsiTheme="majorBidi" w:cstheme="majorBidi"/>
          <w:sz w:val="24"/>
          <w:szCs w:val="24"/>
        </w:rPr>
        <w:t xml:space="preserve">therefore </w:t>
      </w:r>
      <w:r w:rsidRPr="007D4DA8">
        <w:rPr>
          <w:rFonts w:asciiTheme="majorBidi" w:hAnsiTheme="majorBidi" w:cstheme="majorBidi"/>
          <w:sz w:val="24"/>
          <w:szCs w:val="24"/>
        </w:rPr>
        <w:t xml:space="preserve">found </w:t>
      </w:r>
      <w:r w:rsidR="005A2C44" w:rsidRPr="007D4DA8">
        <w:rPr>
          <w:rFonts w:asciiTheme="majorBidi" w:hAnsiTheme="majorBidi" w:cstheme="majorBidi"/>
          <w:sz w:val="24"/>
          <w:szCs w:val="24"/>
        </w:rPr>
        <w:t xml:space="preserve">that </w:t>
      </w:r>
      <w:r w:rsidRPr="007D4DA8">
        <w:rPr>
          <w:rFonts w:asciiTheme="majorBidi" w:hAnsiTheme="majorBidi" w:cstheme="majorBidi"/>
          <w:sz w:val="24"/>
          <w:szCs w:val="24"/>
        </w:rPr>
        <w:t xml:space="preserve">the child could choose to </w:t>
      </w:r>
      <w:r w:rsidR="005A2C44" w:rsidRPr="007D4DA8">
        <w:rPr>
          <w:rFonts w:asciiTheme="majorBidi" w:hAnsiTheme="majorBidi" w:cstheme="majorBidi"/>
          <w:sz w:val="24"/>
          <w:szCs w:val="24"/>
        </w:rPr>
        <w:t xml:space="preserve">bear </w:t>
      </w:r>
      <w:r w:rsidRPr="007D4DA8">
        <w:rPr>
          <w:rFonts w:asciiTheme="majorBidi" w:hAnsiTheme="majorBidi" w:cstheme="majorBidi"/>
          <w:sz w:val="24"/>
          <w:szCs w:val="24"/>
        </w:rPr>
        <w:t xml:space="preserve">solely his father's family name </w:t>
      </w:r>
      <w:r w:rsidR="00160D57" w:rsidRPr="007D4DA8">
        <w:rPr>
          <w:rFonts w:asciiTheme="majorBidi" w:hAnsiTheme="majorBidi" w:cstheme="majorBidi"/>
          <w:sz w:val="24"/>
          <w:szCs w:val="24"/>
        </w:rPr>
        <w:t xml:space="preserve">(F.M.Ap </w:t>
      </w:r>
      <w:r w:rsidR="00160D57" w:rsidRPr="007D4DA8">
        <w:rPr>
          <w:rFonts w:asciiTheme="majorBidi" w:hAnsiTheme="majorBidi" w:cstheme="majorBidi"/>
          <w:sz w:val="24"/>
          <w:szCs w:val="24"/>
          <w:rtl/>
        </w:rPr>
        <w:t xml:space="preserve">57289-02-17 </w:t>
      </w:r>
      <w:r w:rsidR="00160D57" w:rsidRPr="007D4DA8">
        <w:rPr>
          <w:rFonts w:asciiTheme="majorBidi" w:hAnsiTheme="majorBidi" w:cstheme="majorBidi"/>
          <w:i/>
          <w:iCs/>
          <w:sz w:val="24"/>
          <w:szCs w:val="24"/>
        </w:rPr>
        <w:t>Anonymous v. Anonymous</w:t>
      </w:r>
      <w:r w:rsidR="00160D57" w:rsidRPr="007D4DA8">
        <w:rPr>
          <w:rFonts w:asciiTheme="majorBidi" w:hAnsiTheme="majorBidi" w:cstheme="majorBidi"/>
          <w:sz w:val="24"/>
          <w:szCs w:val="24"/>
        </w:rPr>
        <w:t xml:space="preserve"> (21.11.2017)).</w:t>
      </w:r>
      <w:r w:rsidRPr="007D4DA8">
        <w:rPr>
          <w:rFonts w:asciiTheme="majorBidi" w:hAnsiTheme="majorBidi" w:cstheme="majorBidi"/>
          <w:i/>
          <w:iCs/>
          <w:sz w:val="24"/>
          <w:szCs w:val="24"/>
        </w:rPr>
        <w:t xml:space="preserve"> </w:t>
      </w:r>
    </w:p>
    <w:p w:rsidR="004661F3" w:rsidRPr="007D4DA8" w:rsidRDefault="004661F3">
      <w:pPr>
        <w:pStyle w:val="a8"/>
        <w:autoSpaceDE w:val="0"/>
        <w:autoSpaceDN w:val="0"/>
        <w:bidi w:val="0"/>
        <w:spacing w:before="240" w:line="360" w:lineRule="auto"/>
        <w:ind w:left="360"/>
        <w:jc w:val="both"/>
        <w:rPr>
          <w:rFonts w:asciiTheme="majorBidi" w:hAnsiTheme="majorBidi" w:cstheme="majorBidi"/>
          <w:i/>
          <w:iCs/>
          <w:sz w:val="24"/>
          <w:szCs w:val="24"/>
        </w:rPr>
      </w:pPr>
    </w:p>
    <w:p w:rsidR="00012A01" w:rsidRPr="007D4DA8" w:rsidRDefault="00012A01">
      <w:pPr>
        <w:pStyle w:val="a8"/>
        <w:numPr>
          <w:ilvl w:val="0"/>
          <w:numId w:val="21"/>
        </w:numPr>
        <w:autoSpaceDE w:val="0"/>
        <w:autoSpaceDN w:val="0"/>
        <w:bidi w:val="0"/>
        <w:spacing w:before="240" w:line="360" w:lineRule="auto"/>
        <w:jc w:val="both"/>
        <w:rPr>
          <w:rFonts w:asciiTheme="majorBidi" w:eastAsia="Times New Roman" w:hAnsiTheme="majorBidi" w:cstheme="majorBidi"/>
          <w:sz w:val="24"/>
          <w:szCs w:val="24"/>
        </w:rPr>
      </w:pPr>
      <w:r w:rsidRPr="007D4DA8">
        <w:rPr>
          <w:rFonts w:asciiTheme="majorBidi" w:eastAsia="Times New Roman" w:hAnsiTheme="majorBidi" w:cstheme="majorBidi"/>
          <w:sz w:val="24"/>
          <w:szCs w:val="24"/>
        </w:rPr>
        <w:t xml:space="preserve">On January 19, 2017 the Supreme </w:t>
      </w:r>
      <w:r w:rsidR="008734DB" w:rsidRPr="007D4DA8">
        <w:rPr>
          <w:rFonts w:asciiTheme="majorBidi" w:eastAsia="Times New Roman" w:hAnsiTheme="majorBidi" w:cstheme="majorBidi"/>
          <w:sz w:val="24"/>
          <w:szCs w:val="24"/>
        </w:rPr>
        <w:t>Court</w:t>
      </w:r>
      <w:r w:rsidRPr="007D4DA8">
        <w:rPr>
          <w:rFonts w:asciiTheme="majorBidi" w:eastAsia="Times New Roman" w:hAnsiTheme="majorBidi" w:cstheme="majorBidi"/>
          <w:sz w:val="24"/>
          <w:szCs w:val="24"/>
        </w:rPr>
        <w:t xml:space="preserve"> ruled in the</w:t>
      </w:r>
      <w:r w:rsidR="008D1776" w:rsidRPr="007D4DA8">
        <w:rPr>
          <w:rFonts w:asciiTheme="majorBidi" w:eastAsia="Times New Roman" w:hAnsiTheme="majorBidi" w:cstheme="majorBidi"/>
          <w:sz w:val="24"/>
          <w:szCs w:val="24"/>
        </w:rPr>
        <w:t xml:space="preserve"> matter of</w:t>
      </w:r>
      <w:r w:rsidRPr="007D4DA8">
        <w:rPr>
          <w:rFonts w:asciiTheme="majorBidi" w:eastAsia="Times New Roman" w:hAnsiTheme="majorBidi" w:cstheme="majorBidi"/>
          <w:sz w:val="24"/>
          <w:szCs w:val="24"/>
        </w:rPr>
        <w:t xml:space="preserve"> </w:t>
      </w:r>
      <w:r w:rsidRPr="007D4DA8">
        <w:rPr>
          <w:rFonts w:asciiTheme="majorBidi" w:eastAsia="Times New Roman" w:hAnsiTheme="majorBidi" w:cstheme="majorBidi"/>
          <w:sz w:val="24"/>
          <w:szCs w:val="24"/>
          <w:rtl/>
        </w:rPr>
        <w:t>492/17</w:t>
      </w:r>
      <w:r w:rsidRPr="007D4DA8">
        <w:rPr>
          <w:rFonts w:asciiTheme="majorBidi" w:eastAsia="Times New Roman" w:hAnsiTheme="majorBidi" w:cstheme="majorBidi"/>
          <w:sz w:val="24"/>
          <w:szCs w:val="24"/>
        </w:rPr>
        <w:t xml:space="preserve"> </w:t>
      </w:r>
      <w:r w:rsidRPr="007D4DA8">
        <w:rPr>
          <w:rFonts w:asciiTheme="majorBidi" w:eastAsia="Times New Roman" w:hAnsiTheme="majorBidi" w:cstheme="majorBidi"/>
          <w:i/>
          <w:iCs/>
          <w:sz w:val="24"/>
          <w:szCs w:val="24"/>
        </w:rPr>
        <w:t>Anonymous v. Holon Municipality</w:t>
      </w:r>
      <w:r w:rsidRPr="007D4DA8">
        <w:rPr>
          <w:rFonts w:asciiTheme="majorBidi" w:eastAsia="Times New Roman" w:hAnsiTheme="majorBidi" w:cstheme="majorBidi"/>
          <w:sz w:val="24"/>
          <w:szCs w:val="24"/>
        </w:rPr>
        <w:t xml:space="preserve">. The case </w:t>
      </w:r>
      <w:r w:rsidR="008500D3" w:rsidRPr="007D4DA8">
        <w:rPr>
          <w:rFonts w:asciiTheme="majorBidi" w:eastAsia="Times New Roman" w:hAnsiTheme="majorBidi" w:cstheme="majorBidi"/>
          <w:sz w:val="24"/>
          <w:szCs w:val="24"/>
        </w:rPr>
        <w:t>concerned</w:t>
      </w:r>
      <w:r w:rsidRPr="007D4DA8">
        <w:rPr>
          <w:rFonts w:asciiTheme="majorBidi" w:eastAsia="Times New Roman" w:hAnsiTheme="majorBidi" w:cstheme="majorBidi"/>
          <w:sz w:val="24"/>
          <w:szCs w:val="24"/>
        </w:rPr>
        <w:t xml:space="preserve"> the social services decision to remove a minor from her home </w:t>
      </w:r>
      <w:r w:rsidR="008D1776" w:rsidRPr="007D4DA8">
        <w:rPr>
          <w:rFonts w:asciiTheme="majorBidi" w:eastAsia="Times New Roman" w:hAnsiTheme="majorBidi" w:cstheme="majorBidi"/>
          <w:sz w:val="24"/>
          <w:szCs w:val="24"/>
        </w:rPr>
        <w:t xml:space="preserve">in order </w:t>
      </w:r>
      <w:r w:rsidRPr="007D4DA8">
        <w:rPr>
          <w:rFonts w:asciiTheme="majorBidi" w:eastAsia="Times New Roman" w:hAnsiTheme="majorBidi" w:cstheme="majorBidi"/>
          <w:sz w:val="24"/>
          <w:szCs w:val="24"/>
        </w:rPr>
        <w:t>to asses her guardian's parental capabilities. While the presiding judge upheld the decision to remove the minor</w:t>
      </w:r>
      <w:r w:rsidR="008D1776" w:rsidRPr="007D4DA8">
        <w:rPr>
          <w:rFonts w:asciiTheme="majorBidi" w:eastAsia="Times New Roman" w:hAnsiTheme="majorBidi" w:cstheme="majorBidi"/>
          <w:sz w:val="24"/>
          <w:szCs w:val="24"/>
        </w:rPr>
        <w:t>,</w:t>
      </w:r>
      <w:r w:rsidRPr="007D4DA8">
        <w:rPr>
          <w:rFonts w:asciiTheme="majorBidi" w:eastAsia="Times New Roman" w:hAnsiTheme="majorBidi" w:cstheme="majorBidi"/>
          <w:sz w:val="24"/>
          <w:szCs w:val="24"/>
        </w:rPr>
        <w:t xml:space="preserve"> he discussed, </w:t>
      </w:r>
      <w:r w:rsidRPr="007D4DA8">
        <w:rPr>
          <w:rFonts w:asciiTheme="majorBidi" w:eastAsia="Times New Roman" w:hAnsiTheme="majorBidi" w:cstheme="majorBidi"/>
          <w:i/>
          <w:iCs/>
          <w:sz w:val="24"/>
          <w:szCs w:val="24"/>
        </w:rPr>
        <w:t>inter alia</w:t>
      </w:r>
      <w:r w:rsidRPr="007D4DA8">
        <w:rPr>
          <w:rFonts w:asciiTheme="majorBidi" w:eastAsia="Times New Roman" w:hAnsiTheme="majorBidi" w:cstheme="majorBidi"/>
          <w:sz w:val="24"/>
          <w:szCs w:val="24"/>
        </w:rPr>
        <w:t>, the importance of considering the child's wishes on the matter.</w:t>
      </w:r>
    </w:p>
    <w:p w:rsidR="00012A01" w:rsidRPr="007D4DA8" w:rsidRDefault="00012A01">
      <w:pPr>
        <w:pStyle w:val="a8"/>
        <w:autoSpaceDE w:val="0"/>
        <w:autoSpaceDN w:val="0"/>
        <w:bidi w:val="0"/>
        <w:spacing w:before="240" w:line="360" w:lineRule="auto"/>
        <w:ind w:left="360"/>
        <w:jc w:val="both"/>
        <w:rPr>
          <w:rFonts w:asciiTheme="majorBidi" w:eastAsia="Times New Roman" w:hAnsiTheme="majorBidi" w:cstheme="majorBidi"/>
          <w:sz w:val="24"/>
          <w:szCs w:val="24"/>
        </w:rPr>
      </w:pPr>
      <w:r w:rsidRPr="007D4DA8">
        <w:rPr>
          <w:rFonts w:asciiTheme="majorBidi" w:eastAsia="Times New Roman" w:hAnsiTheme="majorBidi" w:cstheme="majorBidi"/>
          <w:sz w:val="24"/>
          <w:szCs w:val="24"/>
        </w:rPr>
        <w:t xml:space="preserve">The </w:t>
      </w:r>
      <w:r w:rsidR="008734DB" w:rsidRPr="007D4DA8">
        <w:rPr>
          <w:rFonts w:asciiTheme="majorBidi" w:eastAsia="Times New Roman" w:hAnsiTheme="majorBidi" w:cstheme="majorBidi"/>
          <w:sz w:val="24"/>
          <w:szCs w:val="24"/>
        </w:rPr>
        <w:t>Court</w:t>
      </w:r>
      <w:r w:rsidRPr="007D4DA8">
        <w:rPr>
          <w:rFonts w:asciiTheme="majorBidi" w:eastAsia="Times New Roman" w:hAnsiTheme="majorBidi" w:cstheme="majorBidi"/>
          <w:sz w:val="24"/>
          <w:szCs w:val="24"/>
        </w:rPr>
        <w:t xml:space="preserve"> stated that although there is no obligation to hear the child's opinion when removing a child from their home, the </w:t>
      </w:r>
      <w:r w:rsidR="008734DB" w:rsidRPr="007D4DA8">
        <w:rPr>
          <w:rFonts w:asciiTheme="majorBidi" w:eastAsia="Times New Roman" w:hAnsiTheme="majorBidi" w:cstheme="majorBidi"/>
          <w:sz w:val="24"/>
          <w:szCs w:val="24"/>
        </w:rPr>
        <w:t>Court</w:t>
      </w:r>
      <w:r w:rsidRPr="007D4DA8">
        <w:rPr>
          <w:rFonts w:asciiTheme="majorBidi" w:eastAsia="Times New Roman" w:hAnsiTheme="majorBidi" w:cstheme="majorBidi"/>
          <w:sz w:val="24"/>
          <w:szCs w:val="24"/>
        </w:rPr>
        <w:t xml:space="preserve"> should endeavor to do so. The </w:t>
      </w:r>
      <w:r w:rsidR="008734DB" w:rsidRPr="007D4DA8">
        <w:rPr>
          <w:rFonts w:asciiTheme="majorBidi" w:eastAsia="Times New Roman" w:hAnsiTheme="majorBidi" w:cstheme="majorBidi"/>
          <w:sz w:val="24"/>
          <w:szCs w:val="24"/>
        </w:rPr>
        <w:t>Court</w:t>
      </w:r>
      <w:r w:rsidRPr="007D4DA8">
        <w:rPr>
          <w:rFonts w:asciiTheme="majorBidi" w:eastAsia="Times New Roman" w:hAnsiTheme="majorBidi" w:cstheme="majorBidi"/>
          <w:sz w:val="24"/>
          <w:szCs w:val="24"/>
        </w:rPr>
        <w:t xml:space="preserve"> refer</w:t>
      </w:r>
      <w:r w:rsidR="008D1776" w:rsidRPr="007D4DA8">
        <w:rPr>
          <w:rFonts w:asciiTheme="majorBidi" w:eastAsia="Times New Roman" w:hAnsiTheme="majorBidi" w:cstheme="majorBidi"/>
          <w:sz w:val="24"/>
          <w:szCs w:val="24"/>
        </w:rPr>
        <w:t>red to</w:t>
      </w:r>
      <w:r w:rsidRPr="007D4DA8">
        <w:rPr>
          <w:rFonts w:asciiTheme="majorBidi" w:eastAsia="Times New Roman" w:hAnsiTheme="majorBidi" w:cstheme="majorBidi"/>
          <w:sz w:val="24"/>
          <w:szCs w:val="24"/>
        </w:rPr>
        <w:t xml:space="preserve"> </w:t>
      </w:r>
      <w:r w:rsidR="00A5050B">
        <w:rPr>
          <w:rFonts w:asciiTheme="majorBidi" w:eastAsia="Times New Roman" w:hAnsiTheme="majorBidi" w:cstheme="majorBidi"/>
          <w:sz w:val="24"/>
          <w:szCs w:val="24"/>
        </w:rPr>
        <w:t>A</w:t>
      </w:r>
      <w:r w:rsidR="00A5050B" w:rsidRPr="007D4DA8">
        <w:rPr>
          <w:rFonts w:asciiTheme="majorBidi" w:eastAsia="Times New Roman" w:hAnsiTheme="majorBidi" w:cstheme="majorBidi"/>
          <w:sz w:val="24"/>
          <w:szCs w:val="24"/>
        </w:rPr>
        <w:t xml:space="preserve">rticle </w:t>
      </w:r>
      <w:r w:rsidRPr="007D4DA8">
        <w:rPr>
          <w:rFonts w:asciiTheme="majorBidi" w:eastAsia="Times New Roman" w:hAnsiTheme="majorBidi" w:cstheme="majorBidi"/>
          <w:sz w:val="24"/>
          <w:szCs w:val="24"/>
        </w:rPr>
        <w:t>12 of the CRC, and stated that while the personality of a ten (10) year old boy or girl is not fully developed and susceptible to influences, the child</w:t>
      </w:r>
      <w:r w:rsidR="008D1776" w:rsidRPr="007D4DA8">
        <w:rPr>
          <w:rFonts w:asciiTheme="majorBidi" w:eastAsia="Times New Roman" w:hAnsiTheme="majorBidi" w:cstheme="majorBidi"/>
          <w:sz w:val="24"/>
          <w:szCs w:val="24"/>
        </w:rPr>
        <w:t>'s feelings</w:t>
      </w:r>
      <w:r w:rsidRPr="007D4DA8">
        <w:rPr>
          <w:rFonts w:asciiTheme="majorBidi" w:eastAsia="Times New Roman" w:hAnsiTheme="majorBidi" w:cstheme="majorBidi"/>
          <w:sz w:val="24"/>
          <w:szCs w:val="24"/>
        </w:rPr>
        <w:t xml:space="preserve"> </w:t>
      </w:r>
      <w:r w:rsidR="008D1776" w:rsidRPr="007D4DA8">
        <w:rPr>
          <w:rFonts w:asciiTheme="majorBidi" w:eastAsia="Times New Roman" w:hAnsiTheme="majorBidi" w:cstheme="majorBidi"/>
          <w:sz w:val="24"/>
          <w:szCs w:val="24"/>
        </w:rPr>
        <w:t>merit</w:t>
      </w:r>
      <w:r w:rsidRPr="007D4DA8">
        <w:rPr>
          <w:rFonts w:asciiTheme="majorBidi" w:eastAsia="Times New Roman" w:hAnsiTheme="majorBidi" w:cstheme="majorBidi"/>
          <w:sz w:val="24"/>
          <w:szCs w:val="24"/>
        </w:rPr>
        <w:t xml:space="preserve"> the </w:t>
      </w:r>
      <w:r w:rsidR="008734DB" w:rsidRPr="007D4DA8">
        <w:rPr>
          <w:rFonts w:asciiTheme="majorBidi" w:eastAsia="Times New Roman" w:hAnsiTheme="majorBidi" w:cstheme="majorBidi"/>
          <w:sz w:val="24"/>
          <w:szCs w:val="24"/>
        </w:rPr>
        <w:t>Court</w:t>
      </w:r>
      <w:r w:rsidR="008D1776" w:rsidRPr="007D4DA8">
        <w:rPr>
          <w:rFonts w:asciiTheme="majorBidi" w:eastAsia="Times New Roman" w:hAnsiTheme="majorBidi" w:cstheme="majorBidi"/>
          <w:sz w:val="24"/>
          <w:szCs w:val="24"/>
        </w:rPr>
        <w:t>'s consideration</w:t>
      </w:r>
      <w:r w:rsidRPr="007D4DA8">
        <w:rPr>
          <w:rFonts w:asciiTheme="majorBidi" w:eastAsia="Times New Roman" w:hAnsiTheme="majorBidi" w:cstheme="majorBidi"/>
          <w:sz w:val="24"/>
          <w:szCs w:val="24"/>
        </w:rPr>
        <w:t>.</w:t>
      </w:r>
      <w:r w:rsidR="00160D57" w:rsidRPr="007D4DA8">
        <w:rPr>
          <w:rFonts w:asciiTheme="majorBidi" w:eastAsia="Times New Roman" w:hAnsiTheme="majorBidi" w:cstheme="majorBidi"/>
          <w:sz w:val="24"/>
          <w:szCs w:val="24"/>
        </w:rPr>
        <w:t xml:space="preserve"> (Ci.A.Rq </w:t>
      </w:r>
      <w:r w:rsidR="00160D57" w:rsidRPr="007D4DA8">
        <w:rPr>
          <w:rFonts w:asciiTheme="majorBidi" w:eastAsia="Times New Roman" w:hAnsiTheme="majorBidi" w:cstheme="majorBidi"/>
          <w:sz w:val="24"/>
          <w:szCs w:val="24"/>
          <w:rtl/>
        </w:rPr>
        <w:t>492/17</w:t>
      </w:r>
      <w:r w:rsidR="00160D57" w:rsidRPr="007D4DA8">
        <w:rPr>
          <w:rFonts w:asciiTheme="majorBidi" w:eastAsia="Times New Roman" w:hAnsiTheme="majorBidi" w:cstheme="majorBidi"/>
          <w:sz w:val="24"/>
          <w:szCs w:val="24"/>
        </w:rPr>
        <w:t xml:space="preserve"> </w:t>
      </w:r>
      <w:r w:rsidR="00160D57" w:rsidRPr="007D4DA8">
        <w:rPr>
          <w:rFonts w:asciiTheme="majorBidi" w:eastAsia="Times New Roman" w:hAnsiTheme="majorBidi" w:cstheme="majorBidi"/>
          <w:i/>
          <w:iCs/>
          <w:sz w:val="24"/>
          <w:szCs w:val="24"/>
        </w:rPr>
        <w:t xml:space="preserve">Anonymous v. Holon Municipality </w:t>
      </w:r>
      <w:r w:rsidR="00160D57" w:rsidRPr="007D4DA8">
        <w:rPr>
          <w:rFonts w:asciiTheme="majorBidi" w:eastAsia="Times New Roman" w:hAnsiTheme="majorBidi" w:cstheme="majorBidi"/>
          <w:sz w:val="24"/>
          <w:szCs w:val="24"/>
        </w:rPr>
        <w:t>(19.01.2017).</w:t>
      </w:r>
    </w:p>
    <w:p w:rsidR="00CE6265" w:rsidRPr="00A357DB" w:rsidRDefault="00CE6265" w:rsidP="00EE6829">
      <w:pPr>
        <w:pStyle w:val="1"/>
        <w:spacing w:before="240" w:line="360" w:lineRule="auto"/>
        <w:jc w:val="both"/>
        <w:rPr>
          <w:rFonts w:cs="Narkisim"/>
        </w:rPr>
      </w:pPr>
      <w:bookmarkStart w:id="13" w:name="_Toc14849505"/>
      <w:r w:rsidRPr="00A357DB">
        <w:rPr>
          <w:rFonts w:cs="Narkisim"/>
        </w:rPr>
        <w:t>Article 13 - Freedom of Expression</w:t>
      </w:r>
      <w:bookmarkEnd w:id="13"/>
    </w:p>
    <w:p w:rsidR="00A72BDE" w:rsidRPr="007D4DA8" w:rsidRDefault="00A72BDE" w:rsidP="00B63456">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February 15, 2017 the Tel-Aviv Jaffa </w:t>
      </w:r>
      <w:r w:rsidR="0097531D" w:rsidRPr="007D4DA8">
        <w:rPr>
          <w:rFonts w:asciiTheme="majorBidi" w:hAnsiTheme="majorBidi" w:cs="Narkisim"/>
          <w:sz w:val="24"/>
          <w:szCs w:val="24"/>
        </w:rPr>
        <w:t>Family Matters Court</w:t>
      </w:r>
      <w:r w:rsidRPr="007D4DA8">
        <w:rPr>
          <w:rFonts w:asciiTheme="majorBidi" w:hAnsiTheme="majorBidi" w:cs="Narkisim"/>
          <w:sz w:val="24"/>
          <w:szCs w:val="24"/>
        </w:rPr>
        <w:t xml:space="preserve"> ruled in the matter of 21360-07-16 </w:t>
      </w:r>
      <w:r w:rsidRPr="007D4DA8">
        <w:rPr>
          <w:rFonts w:asciiTheme="majorBidi" w:hAnsiTheme="majorBidi" w:cs="Narkisim"/>
          <w:i/>
          <w:iCs/>
          <w:sz w:val="24"/>
          <w:szCs w:val="24"/>
        </w:rPr>
        <w:t>Yigal On Azati v. The Attorney General</w:t>
      </w:r>
      <w:r w:rsidRPr="007D4DA8">
        <w:rPr>
          <w:rFonts w:asciiTheme="majorBidi" w:hAnsiTheme="majorBidi" w:cs="Narkisim"/>
          <w:sz w:val="24"/>
          <w:szCs w:val="24"/>
        </w:rPr>
        <w:t xml:space="preserve">. The case </w:t>
      </w:r>
      <w:r w:rsidR="008500D3" w:rsidRPr="007D4DA8">
        <w:rPr>
          <w:rFonts w:asciiTheme="majorBidi" w:hAnsiTheme="majorBidi" w:cs="Narkisim"/>
          <w:sz w:val="24"/>
          <w:szCs w:val="24"/>
        </w:rPr>
        <w:t>concerned</w:t>
      </w:r>
      <w:r w:rsidRPr="007D4DA8">
        <w:rPr>
          <w:rFonts w:asciiTheme="majorBidi" w:hAnsiTheme="majorBidi" w:cs="Narkisim"/>
          <w:sz w:val="24"/>
          <w:szCs w:val="24"/>
        </w:rPr>
        <w:t xml:space="preserve"> the </w:t>
      </w:r>
      <w:r w:rsidR="008500D3" w:rsidRPr="007D4DA8">
        <w:rPr>
          <w:rFonts w:asciiTheme="majorBidi" w:hAnsiTheme="majorBidi" w:cs="Narkisim"/>
          <w:sz w:val="24"/>
          <w:szCs w:val="24"/>
        </w:rPr>
        <w:t>request</w:t>
      </w:r>
      <w:r w:rsidRPr="007D4DA8">
        <w:rPr>
          <w:rFonts w:asciiTheme="majorBidi" w:hAnsiTheme="majorBidi" w:cs="Narkisim"/>
          <w:sz w:val="24"/>
          <w:szCs w:val="24"/>
        </w:rPr>
        <w:t xml:space="preserve"> of two </w:t>
      </w:r>
      <w:r w:rsidR="008500D3" w:rsidRPr="007D4DA8">
        <w:rPr>
          <w:rFonts w:asciiTheme="majorBidi" w:hAnsiTheme="majorBidi" w:cs="Narkisim"/>
          <w:sz w:val="24"/>
          <w:szCs w:val="24"/>
        </w:rPr>
        <w:t xml:space="preserve">(2) </w:t>
      </w:r>
      <w:r w:rsidRPr="007D4DA8">
        <w:rPr>
          <w:rFonts w:asciiTheme="majorBidi" w:hAnsiTheme="majorBidi" w:cs="Narkisim"/>
          <w:sz w:val="24"/>
          <w:szCs w:val="24"/>
        </w:rPr>
        <w:t>minors to change their family name to include the name of their father's partner, in addition to the existing names of their mother and father.</w:t>
      </w:r>
    </w:p>
    <w:p w:rsidR="00A72BDE" w:rsidRPr="007D4DA8" w:rsidRDefault="00A72BDE" w:rsidP="00B63456">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the children expressed a clear wish on the matter, and the name is already being used by them when presenting themselves. In light of their </w:t>
      </w:r>
      <w:r w:rsidR="008500D3" w:rsidRPr="007D4DA8">
        <w:rPr>
          <w:rFonts w:asciiTheme="majorBidi" w:hAnsiTheme="majorBidi" w:cs="Narkisim"/>
          <w:sz w:val="24"/>
          <w:szCs w:val="24"/>
        </w:rPr>
        <w:lastRenderedPageBreak/>
        <w:t xml:space="preserve">clear </w:t>
      </w:r>
      <w:r w:rsidRPr="007D4DA8">
        <w:rPr>
          <w:rFonts w:asciiTheme="majorBidi" w:hAnsiTheme="majorBidi" w:cs="Narkisim"/>
          <w:sz w:val="24"/>
          <w:szCs w:val="24"/>
        </w:rPr>
        <w:t xml:space="preserve">will on the matter, and their relatively mature age of fifteen (15),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accepted their choice </w:t>
      </w:r>
      <w:r w:rsidR="00160D57" w:rsidRPr="007D4DA8">
        <w:rPr>
          <w:rFonts w:asciiTheme="majorBidi" w:hAnsiTheme="majorBidi" w:cs="Narkisim"/>
          <w:sz w:val="24"/>
          <w:szCs w:val="24"/>
        </w:rPr>
        <w:t xml:space="preserve">(Na.Ch 21360-07-16 </w:t>
      </w:r>
      <w:r w:rsidR="00160D57" w:rsidRPr="007D4DA8">
        <w:rPr>
          <w:rFonts w:asciiTheme="majorBidi" w:hAnsiTheme="majorBidi" w:cs="Narkisim"/>
          <w:i/>
          <w:iCs/>
          <w:sz w:val="24"/>
          <w:szCs w:val="24"/>
        </w:rPr>
        <w:t xml:space="preserve">Yigal On Azati v. The Attorney General </w:t>
      </w:r>
      <w:r w:rsidR="00160D57" w:rsidRPr="007D4DA8">
        <w:rPr>
          <w:rFonts w:asciiTheme="majorBidi" w:hAnsiTheme="majorBidi" w:cs="Narkisim"/>
          <w:sz w:val="24"/>
          <w:szCs w:val="24"/>
        </w:rPr>
        <w:t xml:space="preserve">(15.02.2017). </w:t>
      </w:r>
    </w:p>
    <w:p w:rsidR="00A72BDE" w:rsidRPr="00FD6363" w:rsidRDefault="00A72BDE" w:rsidP="00B63456">
      <w:pPr>
        <w:pStyle w:val="a8"/>
        <w:numPr>
          <w:ilvl w:val="0"/>
          <w:numId w:val="21"/>
        </w:numPr>
        <w:bidi w:val="0"/>
        <w:spacing w:before="240" w:line="360" w:lineRule="auto"/>
        <w:jc w:val="both"/>
        <w:rPr>
          <w:rFonts w:asciiTheme="majorBidi" w:eastAsia="Times New Roman" w:hAnsiTheme="majorBidi" w:cs="Narkisim"/>
          <w:sz w:val="24"/>
          <w:szCs w:val="24"/>
        </w:rPr>
      </w:pPr>
      <w:r w:rsidRPr="00FD6363">
        <w:rPr>
          <w:rFonts w:asciiTheme="majorBidi" w:eastAsia="Times New Roman" w:hAnsiTheme="majorBidi" w:cs="Narkisim"/>
          <w:sz w:val="24"/>
          <w:szCs w:val="24"/>
        </w:rPr>
        <w:t>On January 13, 2016 the Be</w:t>
      </w:r>
      <w:r w:rsidR="00A5050B" w:rsidRPr="00FD6363">
        <w:rPr>
          <w:rFonts w:asciiTheme="majorBidi" w:eastAsia="Times New Roman" w:hAnsiTheme="majorBidi" w:cs="Narkisim"/>
          <w:sz w:val="24"/>
          <w:szCs w:val="24"/>
        </w:rPr>
        <w:t>'</w:t>
      </w:r>
      <w:r w:rsidRPr="00FD6363">
        <w:rPr>
          <w:rFonts w:asciiTheme="majorBidi" w:eastAsia="Times New Roman" w:hAnsiTheme="majorBidi" w:cs="Narkisim"/>
          <w:sz w:val="24"/>
          <w:szCs w:val="24"/>
        </w:rPr>
        <w:t xml:space="preserve">er-Sheva District </w:t>
      </w:r>
      <w:r w:rsidR="008734DB" w:rsidRPr="00FD6363">
        <w:rPr>
          <w:rFonts w:asciiTheme="majorBidi" w:eastAsia="Times New Roman" w:hAnsiTheme="majorBidi" w:cs="Narkisim"/>
          <w:sz w:val="24"/>
          <w:szCs w:val="24"/>
        </w:rPr>
        <w:t>Court</w:t>
      </w:r>
      <w:r w:rsidRPr="00FD6363">
        <w:rPr>
          <w:rFonts w:asciiTheme="majorBidi" w:eastAsia="Times New Roman" w:hAnsiTheme="majorBidi" w:cs="Narkisim"/>
          <w:sz w:val="24"/>
          <w:szCs w:val="24"/>
        </w:rPr>
        <w:t xml:space="preserve"> ruled in the matter of 17441-01-16 </w:t>
      </w:r>
      <w:r w:rsidRPr="00FD6363">
        <w:rPr>
          <w:rFonts w:asciiTheme="majorBidi" w:eastAsia="Times New Roman" w:hAnsiTheme="majorBidi" w:cs="Narkisim"/>
          <w:i/>
          <w:iCs/>
          <w:sz w:val="24"/>
          <w:szCs w:val="24"/>
        </w:rPr>
        <w:t>Anonymous v. Social Services Be</w:t>
      </w:r>
      <w:r w:rsidR="00A5050B" w:rsidRPr="00FD6363">
        <w:rPr>
          <w:rFonts w:asciiTheme="majorBidi" w:eastAsia="Times New Roman" w:hAnsiTheme="majorBidi" w:cs="Narkisim"/>
          <w:i/>
          <w:iCs/>
          <w:sz w:val="24"/>
          <w:szCs w:val="24"/>
        </w:rPr>
        <w:t>'</w:t>
      </w:r>
      <w:r w:rsidRPr="00FD6363">
        <w:rPr>
          <w:rFonts w:asciiTheme="majorBidi" w:eastAsia="Times New Roman" w:hAnsiTheme="majorBidi" w:cs="Narkisim"/>
          <w:i/>
          <w:iCs/>
          <w:sz w:val="24"/>
          <w:szCs w:val="24"/>
        </w:rPr>
        <w:t>er-Sheva</w:t>
      </w:r>
      <w:r w:rsidRPr="00FD6363">
        <w:rPr>
          <w:rFonts w:asciiTheme="majorBidi" w:eastAsia="Times New Roman" w:hAnsiTheme="majorBidi" w:cs="Narkisim"/>
          <w:sz w:val="24"/>
          <w:szCs w:val="24"/>
        </w:rPr>
        <w:t xml:space="preserve">. The case </w:t>
      </w:r>
      <w:r w:rsidR="008500D3" w:rsidRPr="00FD6363">
        <w:rPr>
          <w:rFonts w:asciiTheme="majorBidi" w:eastAsia="Times New Roman" w:hAnsiTheme="majorBidi" w:cs="Narkisim"/>
          <w:sz w:val="24"/>
          <w:szCs w:val="24"/>
        </w:rPr>
        <w:t>concerned</w:t>
      </w:r>
      <w:r w:rsidRPr="00FD6363">
        <w:rPr>
          <w:rFonts w:asciiTheme="majorBidi" w:eastAsia="Times New Roman" w:hAnsiTheme="majorBidi" w:cs="Narkisim"/>
          <w:sz w:val="24"/>
          <w:szCs w:val="24"/>
        </w:rPr>
        <w:t xml:space="preserve"> the social services committee's decision to force the minor to be admitted to a psychiatric hospital.</w:t>
      </w:r>
    </w:p>
    <w:p w:rsidR="00A72BDE" w:rsidRPr="007D4DA8" w:rsidRDefault="00A72BDE" w:rsidP="00562793">
      <w:pPr>
        <w:pStyle w:val="a8"/>
        <w:bidi w:val="0"/>
        <w:spacing w:before="240" w:line="360" w:lineRule="auto"/>
        <w:ind w:left="360"/>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In light of the minor's consistent expressed unwillingness to </w:t>
      </w:r>
      <w:r w:rsidR="00A5050B">
        <w:rPr>
          <w:rFonts w:asciiTheme="majorBidi" w:eastAsia="Times New Roman" w:hAnsiTheme="majorBidi" w:cs="Narkisim"/>
          <w:sz w:val="24"/>
          <w:szCs w:val="24"/>
        </w:rPr>
        <w:t>enter</w:t>
      </w:r>
      <w:r w:rsidR="00A5050B" w:rsidRPr="007D4DA8">
        <w:rPr>
          <w:rFonts w:asciiTheme="majorBidi" w:eastAsia="Times New Roman" w:hAnsiTheme="majorBidi" w:cs="Narkisim"/>
          <w:sz w:val="24"/>
          <w:szCs w:val="24"/>
        </w:rPr>
        <w:t xml:space="preserve"> </w:t>
      </w:r>
      <w:r w:rsidRPr="007D4DA8">
        <w:rPr>
          <w:rFonts w:asciiTheme="majorBidi" w:eastAsia="Times New Roman" w:hAnsiTheme="majorBidi" w:cs="Narkisim"/>
          <w:sz w:val="24"/>
          <w:szCs w:val="24"/>
        </w:rPr>
        <w:t xml:space="preserve">the hospital, and </w:t>
      </w:r>
      <w:r w:rsidR="00562793">
        <w:rPr>
          <w:rFonts w:asciiTheme="majorBidi" w:eastAsia="Times New Roman" w:hAnsiTheme="majorBidi" w:cs="Narkisim"/>
          <w:sz w:val="24"/>
          <w:szCs w:val="24"/>
        </w:rPr>
        <w:t xml:space="preserve">the </w:t>
      </w:r>
      <w:r w:rsidRPr="007D4DA8">
        <w:rPr>
          <w:rFonts w:asciiTheme="majorBidi" w:eastAsia="Times New Roman" w:hAnsiTheme="majorBidi" w:cs="Narkisim"/>
          <w:sz w:val="24"/>
          <w:szCs w:val="24"/>
        </w:rPr>
        <w:t xml:space="preserve">detailed arguments she presented to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on steps taken for rehabilitation,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denied her forced admission. This decision was contingent on community based alternatives being pursued </w:t>
      </w:r>
      <w:r w:rsidR="00160D57" w:rsidRPr="007D4DA8">
        <w:rPr>
          <w:rFonts w:asciiTheme="majorBidi" w:eastAsia="Times New Roman" w:hAnsiTheme="majorBidi" w:cs="Narkisim"/>
          <w:sz w:val="24"/>
          <w:szCs w:val="24"/>
        </w:rPr>
        <w:t>(</w:t>
      </w:r>
      <w:r w:rsidR="00C551F6" w:rsidRPr="007D4DA8">
        <w:rPr>
          <w:rFonts w:asciiTheme="majorBidi" w:hAnsiTheme="majorBidi" w:cs="Narkisim"/>
          <w:sz w:val="24"/>
          <w:szCs w:val="24"/>
        </w:rPr>
        <w:t>Ju.Ci.Ap</w:t>
      </w:r>
      <w:r w:rsidR="00C551F6">
        <w:rPr>
          <w:rFonts w:asciiTheme="majorBidi" w:eastAsia="Times New Roman" w:hAnsiTheme="majorBidi" w:cs="Narkisim"/>
          <w:sz w:val="24"/>
          <w:szCs w:val="24"/>
        </w:rPr>
        <w:t>.</w:t>
      </w:r>
      <w:r w:rsidR="00555134" w:rsidRPr="007D4DA8">
        <w:rPr>
          <w:rFonts w:asciiTheme="majorBidi" w:eastAsia="Times New Roman" w:hAnsiTheme="majorBidi" w:cs="Narkisim"/>
          <w:sz w:val="24"/>
          <w:szCs w:val="24"/>
        </w:rPr>
        <w:t xml:space="preserve"> 17441-01-16 </w:t>
      </w:r>
      <w:r w:rsidR="00555134" w:rsidRPr="007D4DA8">
        <w:rPr>
          <w:rFonts w:asciiTheme="majorBidi" w:eastAsia="Times New Roman" w:hAnsiTheme="majorBidi" w:cs="Narkisim"/>
          <w:i/>
          <w:iCs/>
          <w:sz w:val="24"/>
          <w:szCs w:val="24"/>
        </w:rPr>
        <w:t>Anonymous v. Social Services Be</w:t>
      </w:r>
      <w:r w:rsidR="00A5050B">
        <w:rPr>
          <w:rFonts w:asciiTheme="majorBidi" w:eastAsia="Times New Roman" w:hAnsiTheme="majorBidi" w:cs="Narkisim"/>
          <w:i/>
          <w:iCs/>
          <w:sz w:val="24"/>
          <w:szCs w:val="24"/>
        </w:rPr>
        <w:t>'</w:t>
      </w:r>
      <w:r w:rsidR="00555134" w:rsidRPr="007D4DA8">
        <w:rPr>
          <w:rFonts w:asciiTheme="majorBidi" w:eastAsia="Times New Roman" w:hAnsiTheme="majorBidi" w:cs="Narkisim"/>
          <w:i/>
          <w:iCs/>
          <w:sz w:val="24"/>
          <w:szCs w:val="24"/>
        </w:rPr>
        <w:t>er-Sheva</w:t>
      </w:r>
      <w:r w:rsidR="00555134" w:rsidRPr="007D4DA8">
        <w:rPr>
          <w:rFonts w:asciiTheme="majorBidi" w:eastAsia="Times New Roman" w:hAnsiTheme="majorBidi" w:cs="Narkisim"/>
          <w:sz w:val="24"/>
          <w:szCs w:val="24"/>
        </w:rPr>
        <w:t xml:space="preserve"> (13.01.2016)).</w:t>
      </w:r>
    </w:p>
    <w:p w:rsidR="00CE6265" w:rsidRPr="00A357DB" w:rsidRDefault="00CE6265" w:rsidP="004273F6">
      <w:pPr>
        <w:pStyle w:val="1"/>
        <w:spacing w:before="240" w:line="360" w:lineRule="auto"/>
        <w:jc w:val="both"/>
        <w:rPr>
          <w:rFonts w:cs="Narkisim"/>
        </w:rPr>
      </w:pPr>
      <w:bookmarkStart w:id="14" w:name="_Toc14849506"/>
      <w:r w:rsidRPr="00A357DB">
        <w:rPr>
          <w:rFonts w:cs="Narkisim"/>
        </w:rPr>
        <w:t>Article 14 - Freedom of Thought, Religion and Conscience</w:t>
      </w:r>
      <w:bookmarkEnd w:id="14"/>
    </w:p>
    <w:p w:rsidR="008734DB" w:rsidRPr="007D4DA8" w:rsidRDefault="008734DB" w:rsidP="00B63456">
      <w:pPr>
        <w:pStyle w:val="a8"/>
        <w:numPr>
          <w:ilvl w:val="0"/>
          <w:numId w:val="21"/>
        </w:numPr>
        <w:bidi w:val="0"/>
        <w:spacing w:before="240" w:line="360" w:lineRule="auto"/>
        <w:jc w:val="both"/>
        <w:rPr>
          <w:rFonts w:asciiTheme="majorBidi" w:hAnsiTheme="majorBidi" w:cstheme="majorBidi"/>
          <w:sz w:val="24"/>
          <w:szCs w:val="24"/>
          <w:shd w:val="clear" w:color="auto" w:fill="FFFFFF"/>
        </w:rPr>
      </w:pPr>
      <w:r w:rsidRPr="007D4DA8">
        <w:rPr>
          <w:rFonts w:asciiTheme="majorBidi" w:hAnsiTheme="majorBidi" w:cstheme="majorBidi"/>
          <w:sz w:val="24"/>
          <w:szCs w:val="24"/>
          <w:shd w:val="clear" w:color="auto" w:fill="FFFFFF"/>
        </w:rPr>
        <w:t>On September 17, 2014 the</w:t>
      </w:r>
      <w:r w:rsidR="005576D3" w:rsidRPr="007D4DA8">
        <w:rPr>
          <w:rFonts w:asciiTheme="majorBidi" w:hAnsiTheme="majorBidi" w:cstheme="majorBidi"/>
          <w:sz w:val="24"/>
          <w:szCs w:val="24"/>
        </w:rPr>
        <w:t xml:space="preserve"> High Court of Justice</w:t>
      </w:r>
      <w:r w:rsidRPr="007D4DA8">
        <w:rPr>
          <w:rFonts w:asciiTheme="majorBidi" w:hAnsiTheme="majorBidi" w:cstheme="majorBidi"/>
          <w:sz w:val="24"/>
          <w:szCs w:val="24"/>
          <w:shd w:val="clear" w:color="auto" w:fill="FFFFFF"/>
        </w:rPr>
        <w:t xml:space="preserve"> decided in a petition concerning the question of the constitutionality of</w:t>
      </w:r>
      <w:r w:rsidR="00E324D5" w:rsidRPr="007D4DA8">
        <w:rPr>
          <w:rFonts w:asciiTheme="majorBidi" w:hAnsiTheme="majorBidi" w:cstheme="majorBidi"/>
          <w:sz w:val="24"/>
          <w:szCs w:val="24"/>
          <w:shd w:val="clear" w:color="auto" w:fill="FFFFFF"/>
        </w:rPr>
        <w:t xml:space="preserve"> the</w:t>
      </w:r>
      <w:r w:rsidRPr="007D4DA8">
        <w:rPr>
          <w:rFonts w:asciiTheme="majorBidi" w:hAnsiTheme="majorBidi" w:cstheme="majorBidi"/>
          <w:sz w:val="24"/>
          <w:szCs w:val="24"/>
          <w:shd w:val="clear" w:color="auto" w:fill="FFFFFF"/>
        </w:rPr>
        <w:t xml:space="preserve"> </w:t>
      </w:r>
      <w:r w:rsidRPr="007D4DA8">
        <w:rPr>
          <w:rFonts w:asciiTheme="majorBidi" w:hAnsiTheme="majorBidi" w:cstheme="majorBidi"/>
          <w:i/>
          <w:iCs/>
          <w:sz w:val="24"/>
          <w:szCs w:val="24"/>
          <w:shd w:val="clear" w:color="auto" w:fill="FFFFFF"/>
        </w:rPr>
        <w:t>Unique </w:t>
      </w:r>
      <w:r w:rsidRPr="007D4DA8">
        <w:rPr>
          <w:rFonts w:asciiTheme="majorBidi" w:hAnsiTheme="majorBidi" w:cstheme="majorBidi"/>
          <w:i/>
          <w:iCs/>
          <w:sz w:val="24"/>
          <w:szCs w:val="24"/>
        </w:rPr>
        <w:t>Cultural Education Institutions Law</w:t>
      </w:r>
      <w:r w:rsidRPr="007D4DA8">
        <w:rPr>
          <w:rFonts w:asciiTheme="majorBidi" w:hAnsiTheme="majorBidi" w:cstheme="majorBidi"/>
          <w:i/>
          <w:iCs/>
          <w:sz w:val="24"/>
          <w:szCs w:val="24"/>
          <w:shd w:val="clear" w:color="auto" w:fill="FFFFFF"/>
        </w:rPr>
        <w:t> </w:t>
      </w:r>
      <w:r w:rsidRPr="007D4DA8">
        <w:rPr>
          <w:rFonts w:asciiTheme="majorBidi" w:hAnsiTheme="majorBidi" w:cstheme="majorBidi"/>
          <w:i/>
          <w:iCs/>
          <w:sz w:val="24"/>
          <w:szCs w:val="24"/>
        </w:rPr>
        <w:t>5768–2008</w:t>
      </w:r>
      <w:r w:rsidRPr="007D4DA8">
        <w:rPr>
          <w:rFonts w:asciiTheme="majorBidi" w:hAnsiTheme="majorBidi" w:cstheme="majorBidi"/>
          <w:sz w:val="24"/>
          <w:szCs w:val="24"/>
          <w:shd w:val="clear" w:color="auto" w:fill="FFFFFF"/>
        </w:rPr>
        <w:t>. This law grants exemption from the core stud</w:t>
      </w:r>
      <w:r w:rsidR="00E324D5" w:rsidRPr="007D4DA8">
        <w:rPr>
          <w:rFonts w:asciiTheme="majorBidi" w:hAnsiTheme="majorBidi" w:cstheme="majorBidi"/>
          <w:sz w:val="24"/>
          <w:szCs w:val="24"/>
          <w:shd w:val="clear" w:color="auto" w:fill="FFFFFF"/>
        </w:rPr>
        <w:t>y program</w:t>
      </w:r>
      <w:r w:rsidRPr="007D4DA8">
        <w:rPr>
          <w:rFonts w:asciiTheme="majorBidi" w:hAnsiTheme="majorBidi" w:cstheme="majorBidi"/>
          <w:sz w:val="24"/>
          <w:szCs w:val="24"/>
          <w:shd w:val="clear" w:color="auto" w:fill="FFFFFF"/>
        </w:rPr>
        <w:t xml:space="preserve"> to Jewish </w:t>
      </w:r>
      <w:r w:rsidR="005464D3">
        <w:rPr>
          <w:rFonts w:asciiTheme="majorBidi" w:hAnsiTheme="majorBidi" w:cstheme="majorBidi"/>
          <w:sz w:val="24"/>
          <w:szCs w:val="24"/>
          <w:shd w:val="clear" w:color="auto" w:fill="FFFFFF"/>
        </w:rPr>
        <w:t>ultra</w:t>
      </w:r>
      <w:r w:rsidR="00A5050B">
        <w:rPr>
          <w:rFonts w:asciiTheme="majorBidi" w:hAnsiTheme="majorBidi" w:cstheme="majorBidi"/>
          <w:sz w:val="24"/>
          <w:szCs w:val="24"/>
          <w:shd w:val="clear" w:color="auto" w:fill="FFFFFF"/>
        </w:rPr>
        <w:t>-O</w:t>
      </w:r>
      <w:r w:rsidRPr="007D4DA8">
        <w:rPr>
          <w:rFonts w:asciiTheme="majorBidi" w:hAnsiTheme="majorBidi" w:cstheme="majorBidi"/>
          <w:sz w:val="24"/>
          <w:szCs w:val="24"/>
          <w:shd w:val="clear" w:color="auto" w:fill="FFFFFF"/>
        </w:rPr>
        <w:t xml:space="preserve">rthodox education institutions where </w:t>
      </w:r>
      <w:r w:rsidR="00A5050B">
        <w:rPr>
          <w:rFonts w:asciiTheme="majorBidi" w:hAnsiTheme="majorBidi" w:cstheme="majorBidi"/>
          <w:sz w:val="24"/>
          <w:szCs w:val="24"/>
          <w:shd w:val="clear" w:color="auto" w:fill="FFFFFF"/>
        </w:rPr>
        <w:t>pupils</w:t>
      </w:r>
      <w:r w:rsidR="00A5050B" w:rsidRPr="007D4DA8">
        <w:rPr>
          <w:rFonts w:asciiTheme="majorBidi" w:hAnsiTheme="majorBidi" w:cstheme="majorBidi"/>
          <w:sz w:val="24"/>
          <w:szCs w:val="24"/>
          <w:shd w:val="clear" w:color="auto" w:fill="FFFFFF"/>
        </w:rPr>
        <w:t xml:space="preserve"> </w:t>
      </w:r>
      <w:r w:rsidRPr="007D4DA8">
        <w:rPr>
          <w:rFonts w:asciiTheme="majorBidi" w:hAnsiTheme="majorBidi" w:cstheme="majorBidi"/>
          <w:sz w:val="24"/>
          <w:szCs w:val="24"/>
          <w:shd w:val="clear" w:color="auto" w:fill="FFFFFF"/>
        </w:rPr>
        <w:t>of 9</w:t>
      </w:r>
      <w:r w:rsidRPr="007D4DA8">
        <w:rPr>
          <w:rFonts w:asciiTheme="majorBidi" w:hAnsiTheme="majorBidi" w:cstheme="majorBidi"/>
          <w:sz w:val="24"/>
          <w:szCs w:val="24"/>
          <w:shd w:val="clear" w:color="auto" w:fill="FFFFFF"/>
          <w:vertAlign w:val="superscript"/>
        </w:rPr>
        <w:t>th</w:t>
      </w:r>
      <w:r w:rsidRPr="007D4DA8">
        <w:rPr>
          <w:rFonts w:asciiTheme="majorBidi" w:hAnsiTheme="majorBidi" w:cstheme="majorBidi"/>
          <w:sz w:val="24"/>
          <w:szCs w:val="24"/>
          <w:shd w:val="clear" w:color="auto" w:fill="FFFFFF"/>
        </w:rPr>
        <w:t xml:space="preserve"> up to 12</w:t>
      </w:r>
      <w:r w:rsidRPr="007D4DA8">
        <w:rPr>
          <w:rFonts w:asciiTheme="majorBidi" w:hAnsiTheme="majorBidi" w:cstheme="majorBidi"/>
          <w:sz w:val="24"/>
          <w:szCs w:val="24"/>
          <w:shd w:val="clear" w:color="auto" w:fill="FFFFFF"/>
          <w:vertAlign w:val="superscript"/>
        </w:rPr>
        <w:t>th</w:t>
      </w:r>
      <w:r w:rsidRPr="007D4DA8">
        <w:rPr>
          <w:rFonts w:asciiTheme="majorBidi" w:hAnsiTheme="majorBidi" w:cstheme="majorBidi"/>
          <w:sz w:val="24"/>
          <w:szCs w:val="24"/>
          <w:shd w:val="clear" w:color="auto" w:fill="FFFFFF"/>
        </w:rPr>
        <w:t xml:space="preserve"> grades study. In accordance with the law, these institutions will be exempted from the core stud</w:t>
      </w:r>
      <w:r w:rsidR="00E324D5" w:rsidRPr="007D4DA8">
        <w:rPr>
          <w:rFonts w:asciiTheme="majorBidi" w:hAnsiTheme="majorBidi" w:cstheme="majorBidi"/>
          <w:sz w:val="24"/>
          <w:szCs w:val="24"/>
          <w:shd w:val="clear" w:color="auto" w:fill="FFFFFF"/>
        </w:rPr>
        <w:t>y program</w:t>
      </w:r>
      <w:r w:rsidR="00E87545" w:rsidRPr="007D4DA8">
        <w:rPr>
          <w:rFonts w:asciiTheme="majorBidi" w:hAnsiTheme="majorBidi" w:cstheme="majorBidi"/>
          <w:sz w:val="24"/>
          <w:szCs w:val="24"/>
          <w:shd w:val="clear" w:color="auto" w:fill="FFFFFF"/>
        </w:rPr>
        <w:t xml:space="preserve"> but their budget per </w:t>
      </w:r>
      <w:r w:rsidR="00A5050B">
        <w:rPr>
          <w:rFonts w:asciiTheme="majorBidi" w:hAnsiTheme="majorBidi" w:cstheme="majorBidi"/>
          <w:sz w:val="24"/>
          <w:szCs w:val="24"/>
          <w:shd w:val="clear" w:color="auto" w:fill="FFFFFF"/>
        </w:rPr>
        <w:t>pupil</w:t>
      </w:r>
      <w:r w:rsidR="00A5050B" w:rsidRPr="007D4DA8">
        <w:rPr>
          <w:rFonts w:asciiTheme="majorBidi" w:hAnsiTheme="majorBidi" w:cstheme="majorBidi"/>
          <w:sz w:val="24"/>
          <w:szCs w:val="24"/>
          <w:shd w:val="clear" w:color="auto" w:fill="FFFFFF"/>
        </w:rPr>
        <w:t xml:space="preserve"> </w:t>
      </w:r>
      <w:r w:rsidR="00E87545" w:rsidRPr="007D4DA8">
        <w:rPr>
          <w:rFonts w:asciiTheme="majorBidi" w:hAnsiTheme="majorBidi" w:cstheme="majorBidi"/>
          <w:sz w:val="24"/>
          <w:szCs w:val="24"/>
          <w:shd w:val="clear" w:color="auto" w:fill="FFFFFF"/>
        </w:rPr>
        <w:t>will be decreased to the level of 60% of the</w:t>
      </w:r>
      <w:r w:rsidR="00D06703" w:rsidRPr="007D4DA8">
        <w:rPr>
          <w:rFonts w:asciiTheme="majorBidi" w:hAnsiTheme="majorBidi" w:cstheme="majorBidi"/>
          <w:sz w:val="24"/>
          <w:szCs w:val="24"/>
          <w:shd w:val="clear" w:color="auto" w:fill="FFFFFF"/>
        </w:rPr>
        <w:t xml:space="preserve"> budget per </w:t>
      </w:r>
      <w:r w:rsidR="00A5050B">
        <w:rPr>
          <w:rFonts w:asciiTheme="majorBidi" w:hAnsiTheme="majorBidi" w:cstheme="majorBidi"/>
          <w:sz w:val="24"/>
          <w:szCs w:val="24"/>
          <w:shd w:val="clear" w:color="auto" w:fill="FFFFFF"/>
        </w:rPr>
        <w:t>pupil</w:t>
      </w:r>
      <w:r w:rsidR="00A5050B" w:rsidRPr="007D4DA8">
        <w:rPr>
          <w:rFonts w:asciiTheme="majorBidi" w:hAnsiTheme="majorBidi" w:cstheme="majorBidi"/>
          <w:sz w:val="24"/>
          <w:szCs w:val="24"/>
          <w:shd w:val="clear" w:color="auto" w:fill="FFFFFF"/>
        </w:rPr>
        <w:t xml:space="preserve"> </w:t>
      </w:r>
      <w:r w:rsidR="00D06703" w:rsidRPr="007D4DA8">
        <w:rPr>
          <w:rFonts w:asciiTheme="majorBidi" w:hAnsiTheme="majorBidi" w:cstheme="majorBidi"/>
          <w:sz w:val="24"/>
          <w:szCs w:val="24"/>
          <w:shd w:val="clear" w:color="auto" w:fill="FFFFFF"/>
        </w:rPr>
        <w:t xml:space="preserve">in </w:t>
      </w:r>
      <w:r w:rsidR="00A5050B">
        <w:rPr>
          <w:rFonts w:asciiTheme="majorBidi" w:hAnsiTheme="majorBidi" w:cstheme="majorBidi"/>
          <w:sz w:val="24"/>
          <w:szCs w:val="24"/>
          <w:shd w:val="clear" w:color="auto" w:fill="FFFFFF"/>
        </w:rPr>
        <w:t xml:space="preserve">the </w:t>
      </w:r>
      <w:r w:rsidR="001C4ECE" w:rsidRPr="007D4DA8">
        <w:rPr>
          <w:rFonts w:asciiTheme="majorBidi" w:hAnsiTheme="majorBidi" w:cstheme="majorBidi"/>
          <w:sz w:val="24"/>
          <w:szCs w:val="24"/>
          <w:shd w:val="clear" w:color="auto" w:fill="FFFFFF"/>
        </w:rPr>
        <w:t>general public education system.</w:t>
      </w:r>
      <w:r w:rsidRPr="007D4DA8">
        <w:rPr>
          <w:rFonts w:asciiTheme="majorBidi" w:hAnsiTheme="majorBidi" w:cstheme="majorBidi"/>
          <w:sz w:val="24"/>
          <w:szCs w:val="24"/>
          <w:shd w:val="clear" w:color="auto" w:fill="FFFFFF"/>
        </w:rPr>
        <w:t xml:space="preserve"> </w:t>
      </w:r>
      <w:r w:rsidR="00CF57AB" w:rsidRPr="007D4DA8">
        <w:rPr>
          <w:rFonts w:asciiTheme="majorBidi" w:hAnsiTheme="majorBidi" w:cstheme="majorBidi"/>
          <w:sz w:val="24"/>
          <w:szCs w:val="24"/>
          <w:shd w:val="clear" w:color="auto" w:fill="FFFFFF"/>
        </w:rPr>
        <w:t>The petitioner</w:t>
      </w:r>
      <w:r w:rsidRPr="007D4DA8">
        <w:rPr>
          <w:rFonts w:asciiTheme="majorBidi" w:hAnsiTheme="majorBidi" w:cstheme="majorBidi"/>
          <w:sz w:val="24"/>
          <w:szCs w:val="24"/>
          <w:shd w:val="clear" w:color="auto" w:fill="FFFFFF"/>
        </w:rPr>
        <w:t xml:space="preserve"> argued that the Law is unconstitutional, since the exemption from the core stud</w:t>
      </w:r>
      <w:r w:rsidR="00CF57AB" w:rsidRPr="007D4DA8">
        <w:rPr>
          <w:rFonts w:asciiTheme="majorBidi" w:hAnsiTheme="majorBidi" w:cstheme="majorBidi"/>
          <w:sz w:val="24"/>
          <w:szCs w:val="24"/>
          <w:shd w:val="clear" w:color="auto" w:fill="FFFFFF"/>
        </w:rPr>
        <w:t>y program</w:t>
      </w:r>
      <w:r w:rsidRPr="007D4DA8">
        <w:rPr>
          <w:rFonts w:asciiTheme="majorBidi" w:hAnsiTheme="majorBidi" w:cstheme="majorBidi"/>
          <w:sz w:val="24"/>
          <w:szCs w:val="24"/>
          <w:shd w:val="clear" w:color="auto" w:fill="FFFFFF"/>
        </w:rPr>
        <w:t xml:space="preserve"> affects the ability of Jewish </w:t>
      </w:r>
      <w:r w:rsidR="00A5050B">
        <w:rPr>
          <w:rFonts w:asciiTheme="majorBidi" w:hAnsiTheme="majorBidi" w:cstheme="majorBidi"/>
          <w:sz w:val="24"/>
          <w:szCs w:val="24"/>
          <w:shd w:val="clear" w:color="auto" w:fill="FFFFFF"/>
        </w:rPr>
        <w:t>ultra-</w:t>
      </w:r>
      <w:r w:rsidRPr="007D4DA8">
        <w:rPr>
          <w:rFonts w:asciiTheme="majorBidi" w:hAnsiTheme="majorBidi" w:cstheme="majorBidi"/>
          <w:sz w:val="24"/>
          <w:szCs w:val="24"/>
          <w:shd w:val="clear" w:color="auto" w:fill="FFFFFF"/>
        </w:rPr>
        <w:t xml:space="preserve">Orthodox </w:t>
      </w:r>
      <w:r w:rsidR="00A5050B">
        <w:rPr>
          <w:rFonts w:asciiTheme="majorBidi" w:hAnsiTheme="majorBidi" w:cstheme="majorBidi"/>
          <w:sz w:val="24"/>
          <w:szCs w:val="24"/>
          <w:shd w:val="clear" w:color="auto" w:fill="FFFFFF"/>
        </w:rPr>
        <w:t>pupil</w:t>
      </w:r>
      <w:r w:rsidR="00A5050B" w:rsidRPr="007D4DA8">
        <w:rPr>
          <w:rFonts w:asciiTheme="majorBidi" w:hAnsiTheme="majorBidi" w:cstheme="majorBidi"/>
          <w:sz w:val="24"/>
          <w:szCs w:val="24"/>
          <w:shd w:val="clear" w:color="auto" w:fill="FFFFFF"/>
        </w:rPr>
        <w:t xml:space="preserve">s </w:t>
      </w:r>
      <w:r w:rsidR="00CF57AB" w:rsidRPr="007D4DA8">
        <w:rPr>
          <w:rFonts w:asciiTheme="majorBidi" w:hAnsiTheme="majorBidi" w:cstheme="majorBidi"/>
          <w:sz w:val="24"/>
          <w:szCs w:val="24"/>
          <w:shd w:val="clear" w:color="auto" w:fill="FFFFFF"/>
        </w:rPr>
        <w:t xml:space="preserve">to integrate </w:t>
      </w:r>
      <w:r w:rsidRPr="007D4DA8">
        <w:rPr>
          <w:rFonts w:asciiTheme="majorBidi" w:hAnsiTheme="majorBidi" w:cstheme="majorBidi"/>
          <w:sz w:val="24"/>
          <w:szCs w:val="24"/>
          <w:shd w:val="clear" w:color="auto" w:fill="FFFFFF"/>
        </w:rPr>
        <w:t>in the society and in the labor market, and therefore it prejudices their constitutional rights to human dignity and the freedom of occupation.</w:t>
      </w:r>
    </w:p>
    <w:p w:rsidR="008734DB" w:rsidRPr="007D4DA8" w:rsidRDefault="008734DB" w:rsidP="00B63456">
      <w:pPr>
        <w:pStyle w:val="a8"/>
        <w:bidi w:val="0"/>
        <w:spacing w:before="240" w:line="360" w:lineRule="auto"/>
        <w:ind w:left="360"/>
        <w:jc w:val="both"/>
        <w:rPr>
          <w:rFonts w:asciiTheme="majorBidi" w:hAnsiTheme="majorBidi" w:cstheme="majorBidi"/>
          <w:sz w:val="24"/>
          <w:szCs w:val="24"/>
          <w:shd w:val="clear" w:color="auto" w:fill="FFFFFF"/>
        </w:rPr>
      </w:pPr>
      <w:r w:rsidRPr="007D4DA8">
        <w:rPr>
          <w:rFonts w:asciiTheme="majorBidi" w:hAnsiTheme="majorBidi" w:cstheme="majorBidi"/>
          <w:sz w:val="24"/>
          <w:szCs w:val="24"/>
          <w:shd w:val="clear" w:color="auto" w:fill="FFFFFF"/>
        </w:rPr>
        <w:t xml:space="preserve">The Court rejected the petition and ruled that the law shall not be canceled and the respondents </w:t>
      </w:r>
      <w:r w:rsidR="00CF57AB" w:rsidRPr="007D4DA8">
        <w:rPr>
          <w:rFonts w:asciiTheme="majorBidi" w:hAnsiTheme="majorBidi" w:cstheme="majorBidi"/>
          <w:sz w:val="24"/>
          <w:szCs w:val="24"/>
          <w:shd w:val="clear" w:color="auto" w:fill="FFFFFF"/>
        </w:rPr>
        <w:t>shall</w:t>
      </w:r>
      <w:r w:rsidRPr="007D4DA8">
        <w:rPr>
          <w:rFonts w:asciiTheme="majorBidi" w:hAnsiTheme="majorBidi" w:cstheme="majorBidi"/>
          <w:sz w:val="24"/>
          <w:szCs w:val="24"/>
          <w:shd w:val="clear" w:color="auto" w:fill="FFFFFF"/>
        </w:rPr>
        <w:t xml:space="preserve"> not be ordered to enforce the core stud</w:t>
      </w:r>
      <w:r w:rsidR="00CF57AB" w:rsidRPr="007D4DA8">
        <w:rPr>
          <w:rFonts w:asciiTheme="majorBidi" w:hAnsiTheme="majorBidi" w:cstheme="majorBidi"/>
          <w:sz w:val="24"/>
          <w:szCs w:val="24"/>
          <w:shd w:val="clear" w:color="auto" w:fill="FFFFFF"/>
        </w:rPr>
        <w:t>y</w:t>
      </w:r>
      <w:r w:rsidRPr="007D4DA8">
        <w:rPr>
          <w:rFonts w:asciiTheme="majorBidi" w:hAnsiTheme="majorBidi" w:cstheme="majorBidi"/>
          <w:sz w:val="24"/>
          <w:szCs w:val="24"/>
          <w:shd w:val="clear" w:color="auto" w:fill="FFFFFF"/>
        </w:rPr>
        <w:t xml:space="preserve"> program on the unique-cultural education institutions. The Court accepted the argument raised by the Knesset, </w:t>
      </w:r>
      <w:r w:rsidR="00E24AB6">
        <w:rPr>
          <w:rFonts w:asciiTheme="majorBidi" w:hAnsiTheme="majorBidi" w:cstheme="majorBidi"/>
          <w:sz w:val="24"/>
          <w:szCs w:val="24"/>
          <w:shd w:val="clear" w:color="auto" w:fill="FFFFFF"/>
        </w:rPr>
        <w:t>that this</w:t>
      </w:r>
      <w:r w:rsidRPr="007D4DA8">
        <w:rPr>
          <w:rFonts w:asciiTheme="majorBidi" w:hAnsiTheme="majorBidi" w:cstheme="majorBidi"/>
          <w:sz w:val="24"/>
          <w:szCs w:val="24"/>
          <w:shd w:val="clear" w:color="auto" w:fill="FFFFFF"/>
        </w:rPr>
        <w:t xml:space="preserve"> is a situation of conflict between</w:t>
      </w:r>
      <w:r w:rsidR="00E24AB6">
        <w:rPr>
          <w:rFonts w:asciiTheme="majorBidi" w:hAnsiTheme="majorBidi" w:cstheme="majorBidi"/>
          <w:sz w:val="24"/>
          <w:szCs w:val="24"/>
          <w:shd w:val="clear" w:color="auto" w:fill="FFFFFF"/>
        </w:rPr>
        <w:t xml:space="preserve"> two</w:t>
      </w:r>
      <w:r w:rsidRPr="007D4DA8">
        <w:rPr>
          <w:rFonts w:asciiTheme="majorBidi" w:hAnsiTheme="majorBidi" w:cstheme="majorBidi"/>
          <w:sz w:val="24"/>
          <w:szCs w:val="24"/>
          <w:shd w:val="clear" w:color="auto" w:fill="FFFFFF"/>
        </w:rPr>
        <w:t xml:space="preserve"> </w:t>
      </w:r>
      <w:r w:rsidR="00FD6363">
        <w:rPr>
          <w:rFonts w:asciiTheme="majorBidi" w:hAnsiTheme="majorBidi" w:cstheme="majorBidi"/>
          <w:sz w:val="24"/>
          <w:szCs w:val="24"/>
          <w:shd w:val="clear" w:color="auto" w:fill="FFFFFF"/>
        </w:rPr>
        <w:t xml:space="preserve">(2) </w:t>
      </w:r>
      <w:r w:rsidRPr="007D4DA8">
        <w:rPr>
          <w:rFonts w:asciiTheme="majorBidi" w:hAnsiTheme="majorBidi" w:cstheme="majorBidi"/>
          <w:sz w:val="24"/>
          <w:szCs w:val="24"/>
          <w:shd w:val="clear" w:color="auto" w:fill="FFFFFF"/>
        </w:rPr>
        <w:t xml:space="preserve">rights, </w:t>
      </w:r>
      <w:r w:rsidR="00E24AB6">
        <w:rPr>
          <w:rFonts w:asciiTheme="majorBidi" w:hAnsiTheme="majorBidi" w:cstheme="majorBidi"/>
          <w:sz w:val="24"/>
          <w:szCs w:val="24"/>
          <w:shd w:val="clear" w:color="auto" w:fill="FFFFFF"/>
        </w:rPr>
        <w:t>and thus requires that</w:t>
      </w:r>
      <w:r w:rsidR="00E24AB6" w:rsidRPr="007D4DA8">
        <w:rPr>
          <w:rFonts w:asciiTheme="majorBidi" w:hAnsiTheme="majorBidi" w:cstheme="majorBidi"/>
          <w:sz w:val="24"/>
          <w:szCs w:val="24"/>
          <w:shd w:val="clear" w:color="auto" w:fill="FFFFFF"/>
        </w:rPr>
        <w:t xml:space="preserve"> </w:t>
      </w:r>
      <w:r w:rsidRPr="007D4DA8">
        <w:rPr>
          <w:rFonts w:asciiTheme="majorBidi" w:hAnsiTheme="majorBidi" w:cstheme="majorBidi"/>
          <w:sz w:val="24"/>
          <w:szCs w:val="24"/>
          <w:shd w:val="clear" w:color="auto" w:fill="FFFFFF"/>
        </w:rPr>
        <w:t xml:space="preserve">human dignity </w:t>
      </w:r>
      <w:r w:rsidR="00E24AB6">
        <w:rPr>
          <w:rFonts w:asciiTheme="majorBidi" w:hAnsiTheme="majorBidi" w:cstheme="majorBidi"/>
          <w:sz w:val="24"/>
          <w:szCs w:val="24"/>
          <w:shd w:val="clear" w:color="auto" w:fill="FFFFFF"/>
        </w:rPr>
        <w:t>will</w:t>
      </w:r>
      <w:r w:rsidR="00E24AB6" w:rsidRPr="007D4DA8">
        <w:rPr>
          <w:rFonts w:asciiTheme="majorBidi" w:hAnsiTheme="majorBidi" w:cstheme="majorBidi"/>
          <w:sz w:val="24"/>
          <w:szCs w:val="24"/>
          <w:shd w:val="clear" w:color="auto" w:fill="FFFFFF"/>
        </w:rPr>
        <w:t xml:space="preserve"> </w:t>
      </w:r>
      <w:r w:rsidR="00CF57AB" w:rsidRPr="007D4DA8">
        <w:rPr>
          <w:rFonts w:asciiTheme="majorBidi" w:hAnsiTheme="majorBidi" w:cstheme="majorBidi"/>
          <w:sz w:val="24"/>
          <w:szCs w:val="24"/>
          <w:shd w:val="clear" w:color="auto" w:fill="FFFFFF"/>
        </w:rPr>
        <w:t>be balanced against</w:t>
      </w:r>
      <w:r w:rsidRPr="007D4DA8">
        <w:rPr>
          <w:rFonts w:asciiTheme="majorBidi" w:hAnsiTheme="majorBidi" w:cstheme="majorBidi"/>
          <w:sz w:val="24"/>
          <w:szCs w:val="24"/>
          <w:shd w:val="clear" w:color="auto" w:fill="FFFFFF"/>
        </w:rPr>
        <w:t xml:space="preserve"> the right to education of parents and </w:t>
      </w:r>
      <w:r w:rsidR="00A5050B">
        <w:rPr>
          <w:rFonts w:asciiTheme="majorBidi" w:hAnsiTheme="majorBidi" w:cstheme="majorBidi"/>
          <w:sz w:val="24"/>
          <w:szCs w:val="24"/>
          <w:shd w:val="clear" w:color="auto" w:fill="FFFFFF"/>
        </w:rPr>
        <w:t>ultra-O</w:t>
      </w:r>
      <w:r w:rsidR="00A5050B" w:rsidRPr="007D4DA8">
        <w:rPr>
          <w:rFonts w:asciiTheme="majorBidi" w:hAnsiTheme="majorBidi" w:cstheme="majorBidi"/>
          <w:sz w:val="24"/>
          <w:szCs w:val="24"/>
          <w:shd w:val="clear" w:color="auto" w:fill="FFFFFF"/>
        </w:rPr>
        <w:t xml:space="preserve">rthodox </w:t>
      </w:r>
      <w:r w:rsidRPr="007D4DA8">
        <w:rPr>
          <w:rFonts w:asciiTheme="majorBidi" w:hAnsiTheme="majorBidi" w:cstheme="majorBidi"/>
          <w:sz w:val="24"/>
          <w:szCs w:val="24"/>
          <w:shd w:val="clear" w:color="auto" w:fill="FFFFFF"/>
        </w:rPr>
        <w:t xml:space="preserve">children according to their world-view, </w:t>
      </w:r>
      <w:r w:rsidR="00CF57AB" w:rsidRPr="007D4DA8">
        <w:rPr>
          <w:rFonts w:asciiTheme="majorBidi" w:hAnsiTheme="majorBidi" w:cstheme="majorBidi"/>
          <w:sz w:val="24"/>
          <w:szCs w:val="24"/>
          <w:shd w:val="clear" w:color="auto" w:fill="FFFFFF"/>
        </w:rPr>
        <w:t>as well as the right to</w:t>
      </w:r>
      <w:r w:rsidRPr="007D4DA8">
        <w:rPr>
          <w:rFonts w:asciiTheme="majorBidi" w:hAnsiTheme="majorBidi" w:cstheme="majorBidi"/>
          <w:sz w:val="24"/>
          <w:szCs w:val="24"/>
          <w:shd w:val="clear" w:color="auto" w:fill="FFFFFF"/>
        </w:rPr>
        <w:t xml:space="preserve"> freedom of religion and the right to culture (H.C.J 3752/10 </w:t>
      </w:r>
      <w:r w:rsidRPr="007D4DA8">
        <w:rPr>
          <w:rFonts w:asciiTheme="majorBidi" w:hAnsiTheme="majorBidi" w:cstheme="majorBidi"/>
          <w:i/>
          <w:iCs/>
          <w:sz w:val="24"/>
          <w:szCs w:val="24"/>
          <w:shd w:val="clear" w:color="auto" w:fill="FFFFFF"/>
        </w:rPr>
        <w:t>Amnon Rubinstein v. The Knesset</w:t>
      </w:r>
      <w:r w:rsidRPr="007D4DA8">
        <w:rPr>
          <w:rFonts w:asciiTheme="majorBidi" w:hAnsiTheme="majorBidi" w:cstheme="majorBidi"/>
          <w:sz w:val="24"/>
          <w:szCs w:val="24"/>
          <w:shd w:val="clear" w:color="auto" w:fill="FFFFFF"/>
        </w:rPr>
        <w:t xml:space="preserve"> (17.09.2014)).</w:t>
      </w:r>
    </w:p>
    <w:p w:rsidR="008734DB" w:rsidRPr="007D4DA8" w:rsidRDefault="008734DB" w:rsidP="00B63456">
      <w:pPr>
        <w:pStyle w:val="a8"/>
        <w:numPr>
          <w:ilvl w:val="0"/>
          <w:numId w:val="21"/>
        </w:numPr>
        <w:shd w:val="clear" w:color="auto" w:fill="FFFFFF"/>
        <w:bidi w:val="0"/>
        <w:spacing w:before="240" w:line="360" w:lineRule="auto"/>
        <w:jc w:val="both"/>
        <w:rPr>
          <w:rFonts w:asciiTheme="majorBidi" w:eastAsia="Times New Roman" w:hAnsiTheme="majorBidi" w:cstheme="majorBidi"/>
          <w:color w:val="000000"/>
          <w:sz w:val="24"/>
          <w:szCs w:val="24"/>
        </w:rPr>
      </w:pPr>
      <w:r w:rsidRPr="007D4DA8">
        <w:rPr>
          <w:rFonts w:asciiTheme="majorBidi" w:hAnsiTheme="majorBidi" w:cstheme="majorBidi"/>
          <w:sz w:val="24"/>
          <w:szCs w:val="24"/>
        </w:rPr>
        <w:lastRenderedPageBreak/>
        <w:t xml:space="preserve">On June 29, 2014 the Supreme Court ruled in a petition filed by the mother of a one-year old minor, regarding the decision of the Rabbinical Court </w:t>
      </w:r>
      <w:r w:rsidR="00FD6363">
        <w:rPr>
          <w:rFonts w:asciiTheme="majorBidi" w:hAnsiTheme="majorBidi" w:cstheme="majorBidi"/>
          <w:sz w:val="24"/>
          <w:szCs w:val="24"/>
        </w:rPr>
        <w:t xml:space="preserve">on </w:t>
      </w:r>
      <w:r w:rsidR="00E24AB6">
        <w:rPr>
          <w:rFonts w:asciiTheme="majorBidi" w:hAnsiTheme="majorBidi" w:cstheme="majorBidi"/>
          <w:sz w:val="24"/>
          <w:szCs w:val="24"/>
        </w:rPr>
        <w:t>the</w:t>
      </w:r>
      <w:r w:rsidRPr="007D4DA8">
        <w:rPr>
          <w:rFonts w:asciiTheme="majorBidi" w:hAnsiTheme="majorBidi" w:cstheme="majorBidi"/>
          <w:sz w:val="24"/>
          <w:szCs w:val="24"/>
        </w:rPr>
        <w:t xml:space="preserve"> divorce </w:t>
      </w:r>
      <w:r w:rsidR="00440D28">
        <w:rPr>
          <w:rFonts w:asciiTheme="majorBidi" w:hAnsiTheme="majorBidi" w:cstheme="majorBidi"/>
          <w:sz w:val="24"/>
          <w:szCs w:val="24"/>
        </w:rPr>
        <w:t>of</w:t>
      </w:r>
      <w:r w:rsidR="00440D28" w:rsidRPr="007D4DA8">
        <w:rPr>
          <w:rFonts w:asciiTheme="majorBidi" w:hAnsiTheme="majorBidi" w:cstheme="majorBidi"/>
          <w:sz w:val="24"/>
          <w:szCs w:val="24"/>
        </w:rPr>
        <w:t xml:space="preserve"> </w:t>
      </w:r>
      <w:r w:rsidRPr="007D4DA8">
        <w:rPr>
          <w:rFonts w:asciiTheme="majorBidi" w:hAnsiTheme="majorBidi" w:cstheme="majorBidi"/>
          <w:sz w:val="24"/>
          <w:szCs w:val="24"/>
        </w:rPr>
        <w:t xml:space="preserve">the child's parents, </w:t>
      </w:r>
      <w:r w:rsidR="00CF57AB" w:rsidRPr="007D4DA8">
        <w:rPr>
          <w:rFonts w:asciiTheme="majorBidi" w:hAnsiTheme="majorBidi" w:cstheme="majorBidi"/>
          <w:sz w:val="24"/>
          <w:szCs w:val="24"/>
        </w:rPr>
        <w:t xml:space="preserve">which </w:t>
      </w:r>
      <w:r w:rsidRPr="007D4DA8">
        <w:rPr>
          <w:rFonts w:asciiTheme="majorBidi" w:hAnsiTheme="majorBidi" w:cstheme="majorBidi"/>
          <w:sz w:val="24"/>
          <w:szCs w:val="24"/>
        </w:rPr>
        <w:t>also re</w:t>
      </w:r>
      <w:r w:rsidR="00CF57AB" w:rsidRPr="007D4DA8">
        <w:rPr>
          <w:rFonts w:asciiTheme="majorBidi" w:hAnsiTheme="majorBidi" w:cstheme="majorBidi"/>
          <w:sz w:val="24"/>
          <w:szCs w:val="24"/>
        </w:rPr>
        <w:t>lated to</w:t>
      </w:r>
      <w:r w:rsidRPr="007D4DA8">
        <w:rPr>
          <w:rFonts w:asciiTheme="majorBidi" w:hAnsiTheme="majorBidi" w:cstheme="majorBidi"/>
          <w:sz w:val="24"/>
          <w:szCs w:val="24"/>
        </w:rPr>
        <w:t xml:space="preserve"> the </w:t>
      </w:r>
      <w:r w:rsidR="00CF57AB" w:rsidRPr="007D4DA8">
        <w:rPr>
          <w:rFonts w:asciiTheme="majorBidi" w:hAnsiTheme="majorBidi" w:cstheme="majorBidi"/>
          <w:sz w:val="24"/>
          <w:szCs w:val="24"/>
        </w:rPr>
        <w:t xml:space="preserve">question of </w:t>
      </w:r>
      <w:r w:rsidRPr="007D4DA8">
        <w:rPr>
          <w:rFonts w:asciiTheme="majorBidi" w:hAnsiTheme="majorBidi" w:cstheme="majorBidi"/>
          <w:sz w:val="24"/>
          <w:szCs w:val="24"/>
        </w:rPr>
        <w:t>conducting a circumcision to the minor. The Court discussed the particular </w:t>
      </w:r>
      <w:r w:rsidRPr="007D4DA8">
        <w:rPr>
          <w:rFonts w:asciiTheme="majorBidi" w:eastAsia="Times New Roman" w:hAnsiTheme="majorBidi" w:cstheme="majorBidi"/>
          <w:color w:val="000000"/>
          <w:sz w:val="24"/>
          <w:szCs w:val="24"/>
        </w:rPr>
        <w:t xml:space="preserve">case, but also the general question </w:t>
      </w:r>
      <w:r w:rsidR="00CF57AB" w:rsidRPr="007D4DA8">
        <w:rPr>
          <w:rFonts w:asciiTheme="majorBidi" w:eastAsia="Times New Roman" w:hAnsiTheme="majorBidi" w:cstheme="majorBidi"/>
          <w:color w:val="000000"/>
          <w:sz w:val="24"/>
          <w:szCs w:val="24"/>
        </w:rPr>
        <w:t xml:space="preserve">of </w:t>
      </w:r>
      <w:r w:rsidRPr="007D4DA8">
        <w:rPr>
          <w:rFonts w:asciiTheme="majorBidi" w:eastAsia="Times New Roman" w:hAnsiTheme="majorBidi" w:cstheme="majorBidi"/>
          <w:color w:val="000000"/>
          <w:sz w:val="24"/>
          <w:szCs w:val="24"/>
        </w:rPr>
        <w:t xml:space="preserve">whether the Rabbinical Court is qualified to decide in a dispute between parents regarding </w:t>
      </w:r>
      <w:r w:rsidR="00CF57AB" w:rsidRPr="007D4DA8">
        <w:rPr>
          <w:rFonts w:asciiTheme="majorBidi" w:eastAsia="Times New Roman" w:hAnsiTheme="majorBidi" w:cstheme="majorBidi"/>
          <w:color w:val="000000"/>
          <w:sz w:val="24"/>
          <w:szCs w:val="24"/>
        </w:rPr>
        <w:t xml:space="preserve">the </w:t>
      </w:r>
      <w:r w:rsidRPr="007D4DA8">
        <w:rPr>
          <w:rFonts w:asciiTheme="majorBidi" w:eastAsia="Times New Roman" w:hAnsiTheme="majorBidi" w:cstheme="majorBidi"/>
          <w:color w:val="000000"/>
          <w:sz w:val="24"/>
          <w:szCs w:val="24"/>
        </w:rPr>
        <w:t xml:space="preserve">circumcision </w:t>
      </w:r>
      <w:r w:rsidR="00CF57AB" w:rsidRPr="007D4DA8">
        <w:rPr>
          <w:rFonts w:asciiTheme="majorBidi" w:eastAsia="Times New Roman" w:hAnsiTheme="majorBidi" w:cstheme="majorBidi"/>
          <w:color w:val="000000"/>
          <w:sz w:val="24"/>
          <w:szCs w:val="24"/>
        </w:rPr>
        <w:t>of</w:t>
      </w:r>
      <w:r w:rsidRPr="007D4DA8">
        <w:rPr>
          <w:rFonts w:asciiTheme="majorBidi" w:eastAsia="Times New Roman" w:hAnsiTheme="majorBidi" w:cstheme="majorBidi"/>
          <w:color w:val="000000"/>
          <w:sz w:val="24"/>
          <w:szCs w:val="24"/>
        </w:rPr>
        <w:t xml:space="preserve"> their son, as a matter </w:t>
      </w:r>
      <w:r w:rsidR="00DF50FC" w:rsidRPr="007D4DA8">
        <w:rPr>
          <w:rFonts w:asciiTheme="majorBidi" w:eastAsia="Times New Roman" w:hAnsiTheme="majorBidi" w:cstheme="majorBidi"/>
          <w:color w:val="000000"/>
          <w:sz w:val="24"/>
          <w:szCs w:val="24"/>
        </w:rPr>
        <w:t xml:space="preserve">entailed in </w:t>
      </w:r>
      <w:r w:rsidRPr="007D4DA8">
        <w:rPr>
          <w:rFonts w:asciiTheme="majorBidi" w:eastAsia="Times New Roman" w:hAnsiTheme="majorBidi" w:cstheme="majorBidi"/>
          <w:color w:val="000000"/>
          <w:sz w:val="24"/>
          <w:szCs w:val="24"/>
        </w:rPr>
        <w:t xml:space="preserve">a claim of divorce. The Court accepted the mother's petition and stated that the decision regarding the circumcision cannot be </w:t>
      </w:r>
      <w:r w:rsidR="00DF50FC" w:rsidRPr="007D4DA8">
        <w:rPr>
          <w:rFonts w:asciiTheme="majorBidi" w:eastAsia="Times New Roman" w:hAnsiTheme="majorBidi" w:cstheme="majorBidi"/>
          <w:color w:val="000000"/>
          <w:sz w:val="24"/>
          <w:szCs w:val="24"/>
        </w:rPr>
        <w:t xml:space="preserve">dealt with as part of </w:t>
      </w:r>
      <w:r w:rsidRPr="007D4DA8">
        <w:rPr>
          <w:rFonts w:asciiTheme="majorBidi" w:eastAsia="Times New Roman" w:hAnsiTheme="majorBidi" w:cstheme="majorBidi"/>
          <w:color w:val="000000"/>
          <w:sz w:val="24"/>
          <w:szCs w:val="24"/>
        </w:rPr>
        <w:t xml:space="preserve">the divorce </w:t>
      </w:r>
      <w:r w:rsidR="00DF50FC" w:rsidRPr="007D4DA8">
        <w:rPr>
          <w:rFonts w:asciiTheme="majorBidi" w:eastAsia="Times New Roman" w:hAnsiTheme="majorBidi" w:cstheme="majorBidi"/>
          <w:color w:val="000000"/>
          <w:sz w:val="24"/>
          <w:szCs w:val="24"/>
        </w:rPr>
        <w:t>case</w:t>
      </w:r>
      <w:r w:rsidRPr="007D4DA8">
        <w:rPr>
          <w:rFonts w:asciiTheme="majorBidi" w:eastAsia="Times New Roman" w:hAnsiTheme="majorBidi" w:cstheme="majorBidi"/>
          <w:color w:val="000000"/>
          <w:sz w:val="24"/>
          <w:szCs w:val="24"/>
        </w:rPr>
        <w:t>, and the Rabbinical Court had no authority to discuss this controversy</w:t>
      </w:r>
      <w:r w:rsidR="00DF50FC" w:rsidRPr="007D4DA8">
        <w:rPr>
          <w:rFonts w:asciiTheme="majorBidi" w:eastAsia="Times New Roman" w:hAnsiTheme="majorBidi" w:cstheme="majorBidi"/>
          <w:color w:val="000000"/>
          <w:sz w:val="24"/>
          <w:szCs w:val="24"/>
        </w:rPr>
        <w:t>.</w:t>
      </w:r>
      <w:r w:rsidRPr="007D4DA8">
        <w:rPr>
          <w:rFonts w:asciiTheme="majorBidi" w:eastAsia="Times New Roman" w:hAnsiTheme="majorBidi" w:cstheme="majorBidi"/>
          <w:color w:val="000000"/>
          <w:sz w:val="24"/>
          <w:szCs w:val="24"/>
        </w:rPr>
        <w:t xml:space="preserve"> </w:t>
      </w:r>
      <w:r w:rsidR="00DF50FC" w:rsidRPr="007D4DA8">
        <w:rPr>
          <w:rFonts w:asciiTheme="majorBidi" w:eastAsia="Times New Roman" w:hAnsiTheme="majorBidi" w:cstheme="majorBidi"/>
          <w:color w:val="000000"/>
          <w:sz w:val="24"/>
          <w:szCs w:val="24"/>
        </w:rPr>
        <w:t xml:space="preserve">It </w:t>
      </w:r>
      <w:r w:rsidRPr="007D4DA8">
        <w:rPr>
          <w:rFonts w:asciiTheme="majorBidi" w:eastAsia="Times New Roman" w:hAnsiTheme="majorBidi" w:cstheme="majorBidi"/>
          <w:color w:val="000000"/>
          <w:sz w:val="24"/>
          <w:szCs w:val="24"/>
        </w:rPr>
        <w:t xml:space="preserve">therefore required to </w:t>
      </w:r>
      <w:r w:rsidR="00DF50FC" w:rsidRPr="007D4DA8">
        <w:rPr>
          <w:rFonts w:asciiTheme="majorBidi" w:eastAsia="Times New Roman" w:hAnsiTheme="majorBidi" w:cstheme="majorBidi"/>
          <w:color w:val="000000"/>
          <w:sz w:val="24"/>
          <w:szCs w:val="24"/>
        </w:rPr>
        <w:t>annul</w:t>
      </w:r>
      <w:r w:rsidRPr="007D4DA8">
        <w:rPr>
          <w:rFonts w:asciiTheme="majorBidi" w:eastAsia="Times New Roman" w:hAnsiTheme="majorBidi" w:cstheme="majorBidi"/>
          <w:color w:val="000000"/>
          <w:sz w:val="24"/>
          <w:szCs w:val="24"/>
        </w:rPr>
        <w:t xml:space="preserve"> the decision according to which the mother is </w:t>
      </w:r>
      <w:r w:rsidR="00A5050B">
        <w:rPr>
          <w:rFonts w:asciiTheme="majorBidi" w:eastAsia="Times New Roman" w:hAnsiTheme="majorBidi" w:cstheme="majorBidi"/>
          <w:color w:val="000000"/>
          <w:sz w:val="24"/>
          <w:szCs w:val="24"/>
        </w:rPr>
        <w:t>bound</w:t>
      </w:r>
      <w:r w:rsidR="00A5050B" w:rsidRPr="007D4DA8" w:rsidDel="00A5050B">
        <w:rPr>
          <w:rFonts w:asciiTheme="majorBidi" w:eastAsia="Times New Roman" w:hAnsiTheme="majorBidi" w:cstheme="majorBidi"/>
          <w:color w:val="000000"/>
          <w:sz w:val="24"/>
          <w:szCs w:val="24"/>
        </w:rPr>
        <w:t xml:space="preserve"> </w:t>
      </w:r>
      <w:r w:rsidRPr="007D4DA8">
        <w:rPr>
          <w:rFonts w:asciiTheme="majorBidi" w:eastAsia="Times New Roman" w:hAnsiTheme="majorBidi" w:cstheme="majorBidi"/>
          <w:color w:val="000000"/>
          <w:sz w:val="24"/>
          <w:szCs w:val="24"/>
        </w:rPr>
        <w:t>to conduct the circumcision.</w:t>
      </w:r>
    </w:p>
    <w:p w:rsidR="008734DB" w:rsidRPr="007D4DA8" w:rsidRDefault="008734DB">
      <w:pPr>
        <w:pStyle w:val="a8"/>
        <w:shd w:val="clear" w:color="auto" w:fill="FFFFFF"/>
        <w:bidi w:val="0"/>
        <w:spacing w:before="240" w:line="360" w:lineRule="auto"/>
        <w:ind w:left="360"/>
        <w:jc w:val="both"/>
        <w:rPr>
          <w:rFonts w:asciiTheme="majorBidi" w:eastAsia="Times New Roman" w:hAnsiTheme="majorBidi" w:cstheme="majorBidi"/>
          <w:color w:val="000000"/>
          <w:sz w:val="24"/>
          <w:szCs w:val="24"/>
        </w:rPr>
      </w:pPr>
      <w:r w:rsidRPr="007D4DA8">
        <w:rPr>
          <w:rFonts w:asciiTheme="majorBidi" w:eastAsia="Times New Roman" w:hAnsiTheme="majorBidi" w:cstheme="majorBidi"/>
          <w:color w:val="000000"/>
          <w:sz w:val="24"/>
          <w:szCs w:val="24"/>
        </w:rPr>
        <w:t xml:space="preserve">The High Court of Justice noted in its decision that circumcision is a principle matter, where both parents should decide jointly through collaboration and agreement. This conclusion </w:t>
      </w:r>
      <w:r w:rsidR="00DF50FC" w:rsidRPr="007D4DA8">
        <w:rPr>
          <w:rFonts w:asciiTheme="majorBidi" w:eastAsia="Times New Roman" w:hAnsiTheme="majorBidi" w:cstheme="majorBidi"/>
          <w:color w:val="000000"/>
          <w:sz w:val="24"/>
          <w:szCs w:val="24"/>
        </w:rPr>
        <w:t xml:space="preserve">stems from the fact </w:t>
      </w:r>
      <w:r w:rsidRPr="007D4DA8">
        <w:rPr>
          <w:rFonts w:asciiTheme="majorBidi" w:eastAsia="Times New Roman" w:hAnsiTheme="majorBidi" w:cstheme="majorBidi"/>
          <w:color w:val="000000"/>
          <w:sz w:val="24"/>
          <w:szCs w:val="24"/>
        </w:rPr>
        <w:t xml:space="preserve">that the circumcision ceremony involves an irreversible physical action in the child's body, as well as questions related to basic rights such as freedom of religion or freedom from religion, freedom of conscience </w:t>
      </w:r>
      <w:r w:rsidR="00DF50FC" w:rsidRPr="007D4DA8">
        <w:rPr>
          <w:rFonts w:asciiTheme="majorBidi" w:eastAsia="Times New Roman" w:hAnsiTheme="majorBidi" w:cstheme="majorBidi"/>
          <w:color w:val="000000"/>
          <w:sz w:val="24"/>
          <w:szCs w:val="24"/>
        </w:rPr>
        <w:t>and</w:t>
      </w:r>
      <w:r w:rsidRPr="007D4DA8">
        <w:rPr>
          <w:rFonts w:asciiTheme="majorBidi" w:eastAsia="Times New Roman" w:hAnsiTheme="majorBidi" w:cstheme="majorBidi"/>
          <w:color w:val="000000"/>
          <w:sz w:val="24"/>
          <w:szCs w:val="24"/>
        </w:rPr>
        <w:t xml:space="preserve"> social and cultural considerations, both of the child and </w:t>
      </w:r>
      <w:r w:rsidR="00DF50FC" w:rsidRPr="007D4DA8">
        <w:rPr>
          <w:rFonts w:asciiTheme="majorBidi" w:eastAsia="Times New Roman" w:hAnsiTheme="majorBidi" w:cstheme="majorBidi"/>
          <w:color w:val="000000"/>
          <w:sz w:val="24"/>
          <w:szCs w:val="24"/>
        </w:rPr>
        <w:t xml:space="preserve">of </w:t>
      </w:r>
      <w:r w:rsidRPr="007D4DA8">
        <w:rPr>
          <w:rFonts w:asciiTheme="majorBidi" w:eastAsia="Times New Roman" w:hAnsiTheme="majorBidi" w:cstheme="majorBidi"/>
          <w:color w:val="000000"/>
          <w:sz w:val="24"/>
          <w:szCs w:val="24"/>
        </w:rPr>
        <w:t xml:space="preserve">his parents. Furthermore, the Court determined that the best interests of the child </w:t>
      </w:r>
      <w:r w:rsidR="00DF50FC" w:rsidRPr="007D4DA8">
        <w:rPr>
          <w:rFonts w:asciiTheme="majorBidi" w:eastAsia="Times New Roman" w:hAnsiTheme="majorBidi" w:cstheme="majorBidi"/>
          <w:color w:val="000000"/>
          <w:sz w:val="24"/>
          <w:szCs w:val="24"/>
        </w:rPr>
        <w:t>are</w:t>
      </w:r>
      <w:r w:rsidRPr="007D4DA8">
        <w:rPr>
          <w:rFonts w:asciiTheme="majorBidi" w:eastAsia="Times New Roman" w:hAnsiTheme="majorBidi" w:cstheme="majorBidi"/>
          <w:color w:val="000000"/>
          <w:sz w:val="24"/>
          <w:szCs w:val="24"/>
        </w:rPr>
        <w:t xml:space="preserve"> considered in the light of those rights (H.C.J 8533/13 </w:t>
      </w:r>
      <w:r w:rsidRPr="007D4DA8">
        <w:rPr>
          <w:rFonts w:asciiTheme="majorBidi" w:eastAsia="Times New Roman" w:hAnsiTheme="majorBidi" w:cstheme="majorBidi"/>
          <w:i/>
          <w:iCs/>
          <w:color w:val="000000"/>
          <w:sz w:val="24"/>
          <w:szCs w:val="24"/>
        </w:rPr>
        <w:t>Anonymous v. The Great Rabbinical Court</w:t>
      </w:r>
      <w:r w:rsidRPr="007D4DA8">
        <w:rPr>
          <w:rFonts w:asciiTheme="majorBidi" w:eastAsia="Times New Roman" w:hAnsiTheme="majorBidi" w:cstheme="majorBidi"/>
          <w:color w:val="000000"/>
          <w:sz w:val="24"/>
          <w:szCs w:val="24"/>
        </w:rPr>
        <w:t xml:space="preserve"> (29.06.2014)).</w:t>
      </w:r>
    </w:p>
    <w:p w:rsidR="00CE6265" w:rsidRPr="00A357DB" w:rsidRDefault="00CE6265">
      <w:pPr>
        <w:pStyle w:val="1"/>
        <w:spacing w:before="240" w:line="360" w:lineRule="auto"/>
        <w:jc w:val="both"/>
        <w:rPr>
          <w:rFonts w:cs="Narkisim"/>
        </w:rPr>
      </w:pPr>
      <w:bookmarkStart w:id="15" w:name="_Toc14849507"/>
      <w:r w:rsidRPr="00A357DB">
        <w:rPr>
          <w:rFonts w:cs="Narkisim"/>
        </w:rPr>
        <w:t>Article 15 - Freedom of Association and Peaceful Assembly</w:t>
      </w:r>
      <w:bookmarkEnd w:id="15"/>
    </w:p>
    <w:p w:rsidR="008734DB" w:rsidRPr="007D4DA8" w:rsidRDefault="008734DB">
      <w:pPr>
        <w:pStyle w:val="a8"/>
        <w:numPr>
          <w:ilvl w:val="0"/>
          <w:numId w:val="21"/>
        </w:numPr>
        <w:shd w:val="clear" w:color="auto" w:fill="FFFFFF"/>
        <w:bidi w:val="0"/>
        <w:spacing w:before="240" w:line="360" w:lineRule="auto"/>
        <w:jc w:val="both"/>
        <w:rPr>
          <w:rFonts w:asciiTheme="majorBidi" w:eastAsia="Times New Roman" w:hAnsiTheme="majorBidi" w:cstheme="majorBidi"/>
          <w:color w:val="000000"/>
          <w:sz w:val="24"/>
          <w:szCs w:val="24"/>
        </w:rPr>
      </w:pPr>
      <w:r w:rsidRPr="007D4DA8">
        <w:rPr>
          <w:rFonts w:asciiTheme="majorBidi" w:eastAsia="Times New Roman" w:hAnsiTheme="majorBidi" w:cstheme="majorBidi"/>
          <w:color w:val="000000"/>
          <w:sz w:val="24"/>
          <w:szCs w:val="24"/>
        </w:rPr>
        <w:t>On August 27, 2018, the Regional Labor Court in Tel Aviv</w:t>
      </w:r>
      <w:r w:rsidR="005B718C">
        <w:rPr>
          <w:rFonts w:asciiTheme="majorBidi" w:eastAsia="Times New Roman" w:hAnsiTheme="majorBidi" w:cstheme="majorBidi"/>
          <w:color w:val="000000"/>
          <w:sz w:val="24"/>
          <w:szCs w:val="24"/>
        </w:rPr>
        <w:t>-Jaffa</w:t>
      </w:r>
      <w:r w:rsidRPr="007D4DA8">
        <w:rPr>
          <w:rFonts w:asciiTheme="majorBidi" w:eastAsia="Times New Roman" w:hAnsiTheme="majorBidi" w:cstheme="majorBidi"/>
          <w:color w:val="000000"/>
          <w:sz w:val="24"/>
          <w:szCs w:val="24"/>
        </w:rPr>
        <w:t xml:space="preserve"> discussed a claim submitted by the Federation of Young Students and Workers against "Noir" coffee in Tel Aviv</w:t>
      </w:r>
      <w:r w:rsidR="005B718C">
        <w:rPr>
          <w:rFonts w:asciiTheme="majorBidi" w:eastAsia="Times New Roman" w:hAnsiTheme="majorBidi" w:cstheme="majorBidi"/>
          <w:color w:val="000000"/>
          <w:sz w:val="24"/>
          <w:szCs w:val="24"/>
        </w:rPr>
        <w:t>-Jaffa</w:t>
      </w:r>
      <w:r w:rsidRPr="007D4DA8">
        <w:rPr>
          <w:rFonts w:asciiTheme="majorBidi" w:eastAsia="Times New Roman" w:hAnsiTheme="majorBidi" w:cstheme="majorBidi"/>
          <w:color w:val="000000"/>
          <w:sz w:val="24"/>
          <w:szCs w:val="24"/>
        </w:rPr>
        <w:t>, on the grounds that </w:t>
      </w:r>
      <w:r w:rsidRPr="007D4DA8">
        <w:rPr>
          <w:rFonts w:asciiTheme="majorBidi" w:hAnsiTheme="majorBidi" w:cstheme="majorBidi"/>
          <w:color w:val="000000"/>
          <w:sz w:val="24"/>
          <w:szCs w:val="24"/>
          <w:shd w:val="clear" w:color="auto" w:fill="FFFFFF"/>
        </w:rPr>
        <w:t>the respondent took actions that interfere</w:t>
      </w:r>
      <w:r w:rsidR="00F33015" w:rsidRPr="007D4DA8">
        <w:rPr>
          <w:rFonts w:asciiTheme="majorBidi" w:hAnsiTheme="majorBidi" w:cstheme="majorBidi"/>
          <w:color w:val="000000"/>
          <w:sz w:val="24"/>
          <w:szCs w:val="24"/>
          <w:shd w:val="clear" w:color="auto" w:fill="FFFFFF"/>
        </w:rPr>
        <w:t>d</w:t>
      </w:r>
      <w:r w:rsidRPr="007D4DA8">
        <w:rPr>
          <w:rFonts w:asciiTheme="majorBidi" w:hAnsiTheme="majorBidi" w:cstheme="majorBidi"/>
          <w:color w:val="000000"/>
          <w:sz w:val="24"/>
          <w:szCs w:val="24"/>
          <w:shd w:val="clear" w:color="auto" w:fill="FFFFFF"/>
        </w:rPr>
        <w:t xml:space="preserve"> with the </w:t>
      </w:r>
      <w:r w:rsidR="00F33015" w:rsidRPr="007D4DA8">
        <w:rPr>
          <w:rFonts w:asciiTheme="majorBidi" w:hAnsiTheme="majorBidi" w:cstheme="majorBidi"/>
          <w:color w:val="000000"/>
          <w:sz w:val="24"/>
          <w:szCs w:val="24"/>
          <w:shd w:val="clear" w:color="auto" w:fill="FFFFFF"/>
        </w:rPr>
        <w:t>right</w:t>
      </w:r>
      <w:r w:rsidRPr="007D4DA8">
        <w:rPr>
          <w:rFonts w:asciiTheme="majorBidi" w:hAnsiTheme="majorBidi" w:cstheme="majorBidi"/>
          <w:color w:val="000000"/>
          <w:sz w:val="24"/>
          <w:szCs w:val="24"/>
          <w:shd w:val="clear" w:color="auto" w:fill="FFFFFF"/>
        </w:rPr>
        <w:t xml:space="preserve"> of its employees </w:t>
      </w:r>
      <w:r w:rsidR="00F33015" w:rsidRPr="007D4DA8">
        <w:rPr>
          <w:rFonts w:asciiTheme="majorBidi" w:hAnsiTheme="majorBidi" w:cstheme="majorBidi"/>
          <w:color w:val="000000"/>
          <w:sz w:val="24"/>
          <w:szCs w:val="24"/>
          <w:shd w:val="clear" w:color="auto" w:fill="FFFFFF"/>
        </w:rPr>
        <w:t>to associate</w:t>
      </w:r>
      <w:r w:rsidRPr="007D4DA8">
        <w:rPr>
          <w:rFonts w:asciiTheme="majorBidi" w:hAnsiTheme="majorBidi" w:cstheme="majorBidi"/>
          <w:color w:val="000000"/>
          <w:sz w:val="24"/>
          <w:szCs w:val="24"/>
          <w:shd w:val="clear" w:color="auto" w:fill="FFFFFF"/>
        </w:rPr>
        <w:t>.</w:t>
      </w:r>
    </w:p>
    <w:p w:rsidR="008734DB" w:rsidRPr="007D4DA8" w:rsidRDefault="008734DB">
      <w:pPr>
        <w:pStyle w:val="a8"/>
        <w:shd w:val="clear" w:color="auto" w:fill="FFFFFF"/>
        <w:bidi w:val="0"/>
        <w:spacing w:before="240" w:line="360" w:lineRule="auto"/>
        <w:ind w:left="360"/>
        <w:jc w:val="both"/>
        <w:rPr>
          <w:rFonts w:asciiTheme="majorBidi" w:hAnsiTheme="majorBidi" w:cstheme="majorBidi"/>
          <w:color w:val="000000"/>
          <w:sz w:val="24"/>
          <w:szCs w:val="24"/>
          <w:shd w:val="clear" w:color="auto" w:fill="FFFFFF"/>
        </w:rPr>
      </w:pPr>
      <w:r w:rsidRPr="007D4DA8">
        <w:rPr>
          <w:rFonts w:asciiTheme="majorBidi" w:eastAsia="Times New Roman" w:hAnsiTheme="majorBidi" w:cstheme="majorBidi"/>
          <w:color w:val="000000"/>
          <w:sz w:val="24"/>
          <w:szCs w:val="24"/>
        </w:rPr>
        <w:t xml:space="preserve">The </w:t>
      </w:r>
      <w:r w:rsidR="005B718C">
        <w:rPr>
          <w:rFonts w:asciiTheme="majorBidi" w:eastAsia="Times New Roman" w:hAnsiTheme="majorBidi" w:cstheme="majorBidi"/>
          <w:color w:val="000000"/>
          <w:sz w:val="24"/>
          <w:szCs w:val="24"/>
        </w:rPr>
        <w:t>C</w:t>
      </w:r>
      <w:r w:rsidR="005B718C" w:rsidRPr="007D4DA8">
        <w:rPr>
          <w:rFonts w:asciiTheme="majorBidi" w:eastAsia="Times New Roman" w:hAnsiTheme="majorBidi" w:cstheme="majorBidi"/>
          <w:color w:val="000000"/>
          <w:sz w:val="24"/>
          <w:szCs w:val="24"/>
        </w:rPr>
        <w:t xml:space="preserve">ourt </w:t>
      </w:r>
      <w:r w:rsidRPr="007D4DA8">
        <w:rPr>
          <w:rFonts w:asciiTheme="majorBidi" w:eastAsia="Times New Roman" w:hAnsiTheme="majorBidi" w:cstheme="majorBidi"/>
          <w:color w:val="000000"/>
          <w:sz w:val="24"/>
          <w:szCs w:val="24"/>
        </w:rPr>
        <w:t>ruled that </w:t>
      </w:r>
      <w:r w:rsidRPr="007D4DA8">
        <w:rPr>
          <w:rFonts w:asciiTheme="majorBidi" w:hAnsiTheme="majorBidi" w:cstheme="majorBidi"/>
          <w:color w:val="000000"/>
          <w:sz w:val="24"/>
          <w:szCs w:val="24"/>
          <w:shd w:val="clear" w:color="auto" w:fill="FFFFFF"/>
        </w:rPr>
        <w:t xml:space="preserve">having regard to the right to associate, </w:t>
      </w:r>
      <w:r w:rsidR="00F33015" w:rsidRPr="007D4DA8">
        <w:rPr>
          <w:rFonts w:asciiTheme="majorBidi" w:hAnsiTheme="majorBidi" w:cstheme="majorBidi"/>
          <w:color w:val="000000"/>
          <w:sz w:val="24"/>
          <w:szCs w:val="24"/>
          <w:shd w:val="clear" w:color="auto" w:fill="FFFFFF"/>
        </w:rPr>
        <w:t xml:space="preserve">while </w:t>
      </w:r>
      <w:r w:rsidRPr="007D4DA8">
        <w:rPr>
          <w:rFonts w:asciiTheme="majorBidi" w:hAnsiTheme="majorBidi" w:cstheme="majorBidi"/>
          <w:color w:val="000000"/>
          <w:sz w:val="24"/>
          <w:szCs w:val="24"/>
          <w:shd w:val="clear" w:color="auto" w:fill="FFFFFF"/>
        </w:rPr>
        <w:t xml:space="preserve">this right </w:t>
      </w:r>
      <w:r w:rsidR="00401375" w:rsidRPr="007D4DA8">
        <w:rPr>
          <w:rFonts w:asciiTheme="majorBidi" w:hAnsiTheme="majorBidi" w:cstheme="majorBidi"/>
          <w:color w:val="000000"/>
          <w:sz w:val="24"/>
          <w:szCs w:val="24"/>
          <w:shd w:val="clear" w:color="auto" w:fill="FFFFFF"/>
        </w:rPr>
        <w:t>was</w:t>
      </w:r>
      <w:r w:rsidRPr="007D4DA8">
        <w:rPr>
          <w:rFonts w:asciiTheme="majorBidi" w:hAnsiTheme="majorBidi" w:cstheme="majorBidi"/>
          <w:color w:val="000000"/>
          <w:sz w:val="24"/>
          <w:szCs w:val="24"/>
          <w:shd w:val="clear" w:color="auto" w:fill="FFFFFF"/>
        </w:rPr>
        <w:t xml:space="preserve"> not </w:t>
      </w:r>
      <w:r w:rsidR="00F33015" w:rsidRPr="007D4DA8">
        <w:rPr>
          <w:rFonts w:asciiTheme="majorBidi" w:hAnsiTheme="majorBidi" w:cstheme="majorBidi"/>
          <w:color w:val="000000"/>
          <w:sz w:val="24"/>
          <w:szCs w:val="24"/>
          <w:shd w:val="clear" w:color="auto" w:fill="FFFFFF"/>
        </w:rPr>
        <w:t xml:space="preserve">explicitly </w:t>
      </w:r>
      <w:r w:rsidR="00401375" w:rsidRPr="007D4DA8">
        <w:rPr>
          <w:rFonts w:asciiTheme="majorBidi" w:hAnsiTheme="majorBidi" w:cstheme="majorBidi"/>
          <w:color w:val="000000"/>
          <w:sz w:val="24"/>
          <w:szCs w:val="24"/>
          <w:shd w:val="clear" w:color="auto" w:fill="FFFFFF"/>
        </w:rPr>
        <w:t>legislated</w:t>
      </w:r>
      <w:r w:rsidRPr="007D4DA8">
        <w:rPr>
          <w:rFonts w:asciiTheme="majorBidi" w:hAnsiTheme="majorBidi" w:cstheme="majorBidi"/>
          <w:color w:val="000000"/>
          <w:sz w:val="24"/>
          <w:szCs w:val="24"/>
          <w:shd w:val="clear" w:color="auto" w:fill="FFFFFF"/>
        </w:rPr>
        <w:t>, it has been ruled that it</w:t>
      </w:r>
      <w:r w:rsidR="00401375" w:rsidRPr="007D4DA8">
        <w:rPr>
          <w:rFonts w:asciiTheme="majorBidi" w:hAnsiTheme="majorBidi" w:cstheme="majorBidi"/>
          <w:color w:val="000000"/>
          <w:sz w:val="24"/>
          <w:szCs w:val="24"/>
          <w:shd w:val="clear" w:color="auto" w:fill="FFFFFF"/>
        </w:rPr>
        <w:t xml:space="preserve"> i</w:t>
      </w:r>
      <w:r w:rsidRPr="007D4DA8">
        <w:rPr>
          <w:rFonts w:asciiTheme="majorBidi" w:hAnsiTheme="majorBidi" w:cstheme="majorBidi"/>
          <w:color w:val="000000"/>
          <w:sz w:val="24"/>
          <w:szCs w:val="24"/>
          <w:shd w:val="clear" w:color="auto" w:fill="FFFFFF"/>
        </w:rPr>
        <w:t xml:space="preserve">s a constitutional right. </w:t>
      </w:r>
      <w:r w:rsidR="00401375" w:rsidRPr="007D4DA8">
        <w:rPr>
          <w:rFonts w:asciiTheme="majorBidi" w:hAnsiTheme="majorBidi" w:cstheme="majorBidi"/>
          <w:color w:val="000000"/>
          <w:sz w:val="24"/>
          <w:szCs w:val="24"/>
          <w:shd w:val="clear" w:color="auto" w:fill="FFFFFF"/>
        </w:rPr>
        <w:t>The Court further found</w:t>
      </w:r>
      <w:r w:rsidRPr="007D4DA8">
        <w:rPr>
          <w:rFonts w:asciiTheme="majorBidi" w:hAnsiTheme="majorBidi" w:cstheme="majorBidi"/>
          <w:color w:val="000000"/>
          <w:sz w:val="24"/>
          <w:szCs w:val="24"/>
          <w:shd w:val="clear" w:color="auto" w:fill="FFFFFF"/>
        </w:rPr>
        <w:t xml:space="preserve"> that it is required to prevent any influence of an employer on the realization of his</w:t>
      </w:r>
      <w:r w:rsidR="005B718C">
        <w:rPr>
          <w:rFonts w:asciiTheme="majorBidi" w:hAnsiTheme="majorBidi" w:cstheme="majorBidi"/>
          <w:color w:val="000000"/>
          <w:sz w:val="24"/>
          <w:szCs w:val="24"/>
          <w:shd w:val="clear" w:color="auto" w:fill="FFFFFF"/>
        </w:rPr>
        <w:t>/her</w:t>
      </w:r>
      <w:r w:rsidRPr="007D4DA8">
        <w:rPr>
          <w:rFonts w:asciiTheme="majorBidi" w:hAnsiTheme="majorBidi" w:cstheme="majorBidi"/>
          <w:color w:val="000000"/>
          <w:sz w:val="24"/>
          <w:szCs w:val="24"/>
          <w:shd w:val="clear" w:color="auto" w:fill="FFFFFF"/>
        </w:rPr>
        <w:t xml:space="preserve"> employees</w:t>
      </w:r>
      <w:r w:rsidR="00401375" w:rsidRPr="007D4DA8">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xml:space="preserve"> right to associate. This requirement is even stronger at the initial association phases, whereas there are no collective duties imposed on the employer by virtue of law to negotiate collective negotiations with </w:t>
      </w:r>
      <w:r w:rsidRPr="007D4DA8">
        <w:rPr>
          <w:rFonts w:asciiTheme="majorBidi" w:hAnsiTheme="majorBidi" w:cstheme="majorBidi"/>
          <w:color w:val="000000"/>
          <w:sz w:val="24"/>
          <w:szCs w:val="24"/>
          <w:shd w:val="clear" w:color="auto" w:fill="FFFFFF"/>
        </w:rPr>
        <w:lastRenderedPageBreak/>
        <w:t>the workers' organization and he must not take any position toward the association, by act or statement, in a demonstra</w:t>
      </w:r>
      <w:r w:rsidR="00401375" w:rsidRPr="007D4DA8">
        <w:rPr>
          <w:rFonts w:asciiTheme="majorBidi" w:hAnsiTheme="majorBidi" w:cstheme="majorBidi"/>
          <w:color w:val="000000"/>
          <w:sz w:val="24"/>
          <w:szCs w:val="24"/>
          <w:shd w:val="clear" w:color="auto" w:fill="FFFFFF"/>
        </w:rPr>
        <w:t>ted</w:t>
      </w:r>
      <w:r w:rsidRPr="007D4DA8">
        <w:rPr>
          <w:rFonts w:asciiTheme="majorBidi" w:hAnsiTheme="majorBidi" w:cstheme="majorBidi"/>
          <w:color w:val="000000"/>
          <w:sz w:val="24"/>
          <w:szCs w:val="24"/>
          <w:shd w:val="clear" w:color="auto" w:fill="FFFFFF"/>
        </w:rPr>
        <w:t xml:space="preserve"> or hidden manner.</w:t>
      </w:r>
    </w:p>
    <w:p w:rsidR="008734DB" w:rsidRDefault="008734DB">
      <w:pPr>
        <w:pStyle w:val="a8"/>
        <w:shd w:val="clear" w:color="auto" w:fill="FFFFFF"/>
        <w:bidi w:val="0"/>
        <w:spacing w:before="240" w:line="360" w:lineRule="auto"/>
        <w:ind w:left="360"/>
        <w:jc w:val="both"/>
        <w:rPr>
          <w:rFonts w:asciiTheme="majorBidi" w:eastAsia="Times New Roman" w:hAnsiTheme="majorBidi" w:cstheme="majorBidi"/>
          <w:color w:val="000000"/>
          <w:sz w:val="24"/>
          <w:szCs w:val="24"/>
        </w:rPr>
      </w:pPr>
      <w:r w:rsidRPr="007D4DA8">
        <w:rPr>
          <w:rFonts w:asciiTheme="majorBidi" w:hAnsiTheme="majorBidi" w:cstheme="majorBidi"/>
          <w:color w:val="000000"/>
          <w:sz w:val="24"/>
          <w:szCs w:val="24"/>
          <w:shd w:val="clear" w:color="auto" w:fill="FFFFFF"/>
        </w:rPr>
        <w:t xml:space="preserve">Therefore, the </w:t>
      </w:r>
      <w:r w:rsidR="00562793">
        <w:rPr>
          <w:rFonts w:asciiTheme="majorBidi" w:hAnsiTheme="majorBidi" w:cstheme="majorBidi"/>
          <w:color w:val="000000"/>
          <w:sz w:val="24"/>
          <w:szCs w:val="24"/>
          <w:shd w:val="clear" w:color="auto" w:fill="FFFFFF"/>
        </w:rPr>
        <w:t>C</w:t>
      </w:r>
      <w:r w:rsidR="00562793" w:rsidRPr="007D4DA8">
        <w:rPr>
          <w:rFonts w:asciiTheme="majorBidi" w:hAnsiTheme="majorBidi" w:cstheme="majorBidi"/>
          <w:color w:val="000000"/>
          <w:sz w:val="24"/>
          <w:szCs w:val="24"/>
          <w:shd w:val="clear" w:color="auto" w:fill="FFFFFF"/>
        </w:rPr>
        <w:t xml:space="preserve">ourt </w:t>
      </w:r>
      <w:r w:rsidRPr="007D4DA8">
        <w:rPr>
          <w:rFonts w:asciiTheme="majorBidi" w:hAnsiTheme="majorBidi" w:cstheme="majorBidi"/>
          <w:color w:val="000000"/>
          <w:sz w:val="24"/>
          <w:szCs w:val="24"/>
          <w:shd w:val="clear" w:color="auto" w:fill="FFFFFF"/>
        </w:rPr>
        <w:t xml:space="preserve">decided that in light of the circumstances, the respondent will pay the petitioner </w:t>
      </w:r>
      <w:r w:rsidRPr="00754368">
        <w:rPr>
          <w:rFonts w:asciiTheme="majorBidi" w:hAnsiTheme="majorBidi" w:cstheme="majorBidi"/>
          <w:color w:val="000000"/>
          <w:sz w:val="24"/>
          <w:szCs w:val="24"/>
          <w:shd w:val="clear" w:color="auto" w:fill="FFFFFF"/>
        </w:rPr>
        <w:t>300,000</w:t>
      </w:r>
      <w:r w:rsidR="00401375" w:rsidRPr="00754368">
        <w:rPr>
          <w:rFonts w:asciiTheme="majorBidi" w:hAnsiTheme="majorBidi" w:cstheme="majorBidi"/>
          <w:color w:val="000000"/>
          <w:sz w:val="24"/>
          <w:szCs w:val="24"/>
          <w:shd w:val="clear" w:color="auto" w:fill="FFFFFF"/>
        </w:rPr>
        <w:t xml:space="preserve"> NIS</w:t>
      </w:r>
      <w:r w:rsidR="00754368">
        <w:rPr>
          <w:rFonts w:asciiTheme="majorBidi" w:hAnsiTheme="majorBidi" w:cstheme="majorBidi"/>
          <w:color w:val="000000"/>
          <w:sz w:val="24"/>
          <w:szCs w:val="24"/>
          <w:shd w:val="clear" w:color="auto" w:fill="FFFFFF"/>
        </w:rPr>
        <w:t xml:space="preserve"> (83,333 USD) </w:t>
      </w:r>
      <w:r w:rsidRPr="007D4DA8">
        <w:rPr>
          <w:rFonts w:asciiTheme="majorBidi" w:hAnsiTheme="majorBidi" w:cstheme="majorBidi"/>
          <w:color w:val="000000"/>
          <w:sz w:val="24"/>
          <w:szCs w:val="24"/>
          <w:shd w:val="clear" w:color="auto" w:fill="FFFFFF"/>
        </w:rPr>
        <w:t> (Co.Dis</w:t>
      </w:r>
      <w:r w:rsidR="00C551F6">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xml:space="preserve"> 25618-09-17 </w:t>
      </w:r>
      <w:r w:rsidRPr="007D4DA8">
        <w:rPr>
          <w:rFonts w:asciiTheme="majorBidi" w:hAnsiTheme="majorBidi" w:cstheme="majorBidi"/>
          <w:i/>
          <w:iCs/>
          <w:color w:val="000000"/>
          <w:sz w:val="24"/>
          <w:szCs w:val="24"/>
          <w:shd w:val="clear" w:color="auto" w:fill="FFFFFF"/>
        </w:rPr>
        <w:t>The New General Organization of Workers in Israel - The Federation of Young Students and Workers v. Cafe Noir Ltd.</w:t>
      </w:r>
      <w:r w:rsidRPr="007D4DA8">
        <w:rPr>
          <w:rFonts w:asciiTheme="majorBidi" w:hAnsiTheme="majorBidi" w:cstheme="majorBidi"/>
          <w:color w:val="000000"/>
          <w:sz w:val="24"/>
          <w:szCs w:val="24"/>
          <w:shd w:val="clear" w:color="auto" w:fill="FFFFFF"/>
        </w:rPr>
        <w:t xml:space="preserve"> (27.08.2018)).  </w:t>
      </w:r>
    </w:p>
    <w:p w:rsidR="0010300C" w:rsidRPr="007D4DA8" w:rsidRDefault="0010300C">
      <w:pPr>
        <w:pStyle w:val="a8"/>
        <w:shd w:val="clear" w:color="auto" w:fill="FFFFFF"/>
        <w:bidi w:val="0"/>
        <w:spacing w:before="240" w:line="360" w:lineRule="auto"/>
        <w:ind w:left="360"/>
        <w:jc w:val="both"/>
        <w:rPr>
          <w:rFonts w:asciiTheme="majorBidi" w:eastAsia="Times New Roman" w:hAnsiTheme="majorBidi" w:cstheme="majorBidi"/>
          <w:color w:val="000000"/>
          <w:sz w:val="24"/>
          <w:szCs w:val="24"/>
        </w:rPr>
      </w:pPr>
    </w:p>
    <w:p w:rsidR="00CB0234" w:rsidRPr="007D4DA8" w:rsidRDefault="00CB0234">
      <w:pPr>
        <w:pStyle w:val="a8"/>
        <w:numPr>
          <w:ilvl w:val="0"/>
          <w:numId w:val="21"/>
        </w:numPr>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On May 6, 2015 the Regional Labor Court in Tel Aviv</w:t>
      </w:r>
      <w:r w:rsidR="005B718C">
        <w:rPr>
          <w:rFonts w:asciiTheme="majorBidi" w:hAnsiTheme="majorBidi" w:cstheme="majorBidi"/>
          <w:sz w:val="24"/>
          <w:szCs w:val="24"/>
        </w:rPr>
        <w:t>-Jaffa</w:t>
      </w:r>
      <w:r w:rsidRPr="007D4DA8">
        <w:rPr>
          <w:rFonts w:asciiTheme="majorBidi" w:hAnsiTheme="majorBidi" w:cstheme="majorBidi"/>
          <w:sz w:val="24"/>
          <w:szCs w:val="24"/>
        </w:rPr>
        <w:t xml:space="preserve"> discussed a claim submitted by The Federation of Young Students and Workers</w:t>
      </w:r>
      <w:r w:rsidRPr="007D4DA8">
        <w:rPr>
          <w:rFonts w:asciiTheme="majorBidi" w:eastAsia="Times New Roman" w:hAnsiTheme="majorBidi" w:cstheme="majorBidi"/>
          <w:color w:val="000000"/>
          <w:sz w:val="24"/>
          <w:szCs w:val="24"/>
        </w:rPr>
        <w:t> on behalf of</w:t>
      </w:r>
      <w:r w:rsidRPr="007D4DA8">
        <w:rPr>
          <w:rFonts w:asciiTheme="majorBidi" w:hAnsiTheme="majorBidi" w:cstheme="majorBidi"/>
          <w:sz w:val="24"/>
          <w:szCs w:val="24"/>
        </w:rPr>
        <w:t xml:space="preserve"> youth employed at MacDonald's, claiming that the company </w:t>
      </w:r>
      <w:r w:rsidR="00265DDA" w:rsidRPr="007D4DA8">
        <w:rPr>
          <w:rFonts w:asciiTheme="majorBidi" w:hAnsiTheme="majorBidi" w:cstheme="majorBidi"/>
          <w:sz w:val="24"/>
          <w:szCs w:val="24"/>
        </w:rPr>
        <w:t>violated the employees' freedom of association</w:t>
      </w:r>
      <w:r w:rsidRPr="007D4DA8">
        <w:rPr>
          <w:rFonts w:asciiTheme="majorBidi" w:hAnsiTheme="majorBidi" w:cstheme="majorBidi"/>
          <w:sz w:val="24"/>
          <w:szCs w:val="24"/>
        </w:rPr>
        <w:t>. </w:t>
      </w:r>
    </w:p>
    <w:p w:rsidR="00CB0234" w:rsidRPr="007D4DA8" w:rsidRDefault="00CB0234">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 xml:space="preserve">The </w:t>
      </w:r>
      <w:r w:rsidR="005464D3">
        <w:rPr>
          <w:rFonts w:asciiTheme="majorBidi" w:hAnsiTheme="majorBidi" w:cstheme="majorBidi"/>
          <w:sz w:val="24"/>
          <w:szCs w:val="24"/>
        </w:rPr>
        <w:t>C</w:t>
      </w:r>
      <w:r w:rsidR="005464D3" w:rsidRPr="007D4DA8">
        <w:rPr>
          <w:rFonts w:asciiTheme="majorBidi" w:hAnsiTheme="majorBidi" w:cstheme="majorBidi"/>
          <w:sz w:val="24"/>
          <w:szCs w:val="24"/>
        </w:rPr>
        <w:t xml:space="preserve">ourt </w:t>
      </w:r>
      <w:r w:rsidRPr="007D4DA8">
        <w:rPr>
          <w:rFonts w:asciiTheme="majorBidi" w:hAnsiTheme="majorBidi" w:cstheme="majorBidi"/>
          <w:sz w:val="24"/>
          <w:szCs w:val="24"/>
        </w:rPr>
        <w:t xml:space="preserve">obligated McDonald's to pay the workers' </w:t>
      </w:r>
      <w:r w:rsidR="00265DDA" w:rsidRPr="007D4DA8">
        <w:rPr>
          <w:rFonts w:asciiTheme="majorBidi" w:hAnsiTheme="majorBidi" w:cstheme="majorBidi"/>
          <w:sz w:val="24"/>
          <w:szCs w:val="24"/>
        </w:rPr>
        <w:t xml:space="preserve">representative </w:t>
      </w:r>
      <w:r w:rsidRPr="007D4DA8">
        <w:rPr>
          <w:rFonts w:asciiTheme="majorBidi" w:hAnsiTheme="majorBidi" w:cstheme="majorBidi"/>
          <w:sz w:val="24"/>
          <w:szCs w:val="24"/>
        </w:rPr>
        <w:t xml:space="preserve">organization compensation in respect of breach of the provisions of the </w:t>
      </w:r>
      <w:r w:rsidRPr="007D4DA8">
        <w:rPr>
          <w:rFonts w:asciiTheme="majorBidi" w:hAnsiTheme="majorBidi" w:cstheme="majorBidi"/>
          <w:i/>
          <w:iCs/>
          <w:sz w:val="24"/>
          <w:szCs w:val="24"/>
        </w:rPr>
        <w:t>Collective Agreements Law</w:t>
      </w:r>
      <w:r w:rsidRPr="007D4DA8">
        <w:rPr>
          <w:rFonts w:asciiTheme="majorBidi" w:hAnsiTheme="majorBidi" w:cstheme="majorBidi"/>
          <w:sz w:val="24"/>
          <w:szCs w:val="24"/>
        </w:rPr>
        <w:t>. </w:t>
      </w:r>
      <w:r w:rsidR="005378F1" w:rsidRPr="007D4DA8">
        <w:rPr>
          <w:rFonts w:asciiTheme="majorBidi" w:hAnsiTheme="majorBidi" w:cstheme="majorBidi"/>
          <w:sz w:val="24"/>
          <w:szCs w:val="24"/>
        </w:rPr>
        <w:t>In its decision t</w:t>
      </w:r>
      <w:r w:rsidRPr="007D4DA8">
        <w:rPr>
          <w:rFonts w:asciiTheme="majorBidi" w:hAnsiTheme="majorBidi" w:cstheme="majorBidi"/>
          <w:sz w:val="24"/>
          <w:szCs w:val="24"/>
        </w:rPr>
        <w:t xml:space="preserve">he </w:t>
      </w:r>
      <w:r w:rsidR="005B718C">
        <w:rPr>
          <w:rFonts w:asciiTheme="majorBidi" w:hAnsiTheme="majorBidi" w:cstheme="majorBidi"/>
          <w:sz w:val="24"/>
          <w:szCs w:val="24"/>
        </w:rPr>
        <w:t>C</w:t>
      </w:r>
      <w:r w:rsidR="005B718C" w:rsidRPr="007D4DA8">
        <w:rPr>
          <w:rFonts w:asciiTheme="majorBidi" w:hAnsiTheme="majorBidi" w:cstheme="majorBidi"/>
          <w:sz w:val="24"/>
          <w:szCs w:val="24"/>
        </w:rPr>
        <w:t xml:space="preserve">ourt </w:t>
      </w:r>
      <w:r w:rsidR="005378F1" w:rsidRPr="007D4DA8">
        <w:rPr>
          <w:rFonts w:asciiTheme="majorBidi" w:hAnsiTheme="majorBidi" w:cstheme="majorBidi"/>
          <w:sz w:val="24"/>
          <w:szCs w:val="24"/>
        </w:rPr>
        <w:t>emphasized</w:t>
      </w:r>
      <w:r w:rsidRPr="007D4DA8">
        <w:rPr>
          <w:rFonts w:asciiTheme="majorBidi" w:hAnsiTheme="majorBidi" w:cstheme="majorBidi"/>
          <w:sz w:val="24"/>
          <w:szCs w:val="24"/>
        </w:rPr>
        <w:t>, that due to the unique characteristics of employment of teenagers</w:t>
      </w:r>
      <w:r w:rsidR="00265DDA" w:rsidRPr="007D4DA8">
        <w:rPr>
          <w:rFonts w:asciiTheme="majorBidi" w:hAnsiTheme="majorBidi" w:cstheme="majorBidi"/>
          <w:sz w:val="24"/>
          <w:szCs w:val="24"/>
        </w:rPr>
        <w:t>,</w:t>
      </w:r>
      <w:r w:rsidRPr="007D4DA8">
        <w:rPr>
          <w:rFonts w:asciiTheme="majorBidi" w:hAnsiTheme="majorBidi" w:cstheme="majorBidi"/>
          <w:sz w:val="24"/>
          <w:szCs w:val="24"/>
        </w:rPr>
        <w:t xml:space="preserve"> the right to associate is </w:t>
      </w:r>
      <w:r w:rsidR="00265DDA" w:rsidRPr="007D4DA8">
        <w:rPr>
          <w:rFonts w:asciiTheme="majorBidi" w:hAnsiTheme="majorBidi" w:cstheme="majorBidi"/>
          <w:sz w:val="24"/>
          <w:szCs w:val="24"/>
        </w:rPr>
        <w:t>of</w:t>
      </w:r>
      <w:r w:rsidRPr="007D4DA8">
        <w:rPr>
          <w:rFonts w:asciiTheme="majorBidi" w:hAnsiTheme="majorBidi" w:cstheme="majorBidi"/>
          <w:sz w:val="24"/>
          <w:szCs w:val="24"/>
        </w:rPr>
        <w:t xml:space="preserve"> special importance. </w:t>
      </w:r>
      <w:r w:rsidR="00C551F6" w:rsidRPr="007D4DA8">
        <w:rPr>
          <w:rFonts w:asciiTheme="majorBidi" w:hAnsiTheme="majorBidi" w:cstheme="majorBidi"/>
          <w:sz w:val="24"/>
          <w:szCs w:val="24"/>
        </w:rPr>
        <w:t>However, the Court reduced the compensation, in the light of some defaults it found on the part of the Federation of Young Students and Workers in the association process (Co.Dis</w:t>
      </w:r>
      <w:r w:rsidR="00C551F6">
        <w:rPr>
          <w:rFonts w:asciiTheme="majorBidi" w:hAnsiTheme="majorBidi" w:cstheme="majorBidi"/>
          <w:sz w:val="24"/>
          <w:szCs w:val="24"/>
        </w:rPr>
        <w:t>.</w:t>
      </w:r>
      <w:r w:rsidR="00C551F6" w:rsidRPr="007D4DA8">
        <w:rPr>
          <w:rFonts w:asciiTheme="majorBidi" w:hAnsiTheme="majorBidi" w:cstheme="majorBidi"/>
          <w:sz w:val="24"/>
          <w:szCs w:val="24"/>
        </w:rPr>
        <w:t xml:space="preserve"> 31826-10-14 </w:t>
      </w:r>
      <w:r w:rsidR="00C551F6" w:rsidRPr="007D4DA8">
        <w:rPr>
          <w:rFonts w:asciiTheme="majorBidi" w:hAnsiTheme="majorBidi" w:cstheme="majorBidi"/>
          <w:i/>
          <w:iCs/>
          <w:sz w:val="24"/>
          <w:szCs w:val="24"/>
        </w:rPr>
        <w:t>The New General Organization of Workers in Israel - The Federation of Young Students and Workers v. Aloniel Ltd</w:t>
      </w:r>
      <w:r w:rsidR="00C551F6" w:rsidRPr="007D4DA8">
        <w:rPr>
          <w:rFonts w:asciiTheme="majorBidi" w:hAnsiTheme="majorBidi" w:cstheme="majorBidi"/>
          <w:sz w:val="24"/>
          <w:szCs w:val="24"/>
        </w:rPr>
        <w:t> (6.5.2015)).</w:t>
      </w:r>
    </w:p>
    <w:p w:rsidR="00CE6265" w:rsidRPr="00A357DB" w:rsidRDefault="00CE6265" w:rsidP="00EE6829">
      <w:pPr>
        <w:pStyle w:val="1"/>
        <w:spacing w:before="240" w:line="360" w:lineRule="auto"/>
        <w:jc w:val="both"/>
        <w:rPr>
          <w:rFonts w:cs="Narkisim"/>
        </w:rPr>
      </w:pPr>
      <w:bookmarkStart w:id="16" w:name="_Toc14849508"/>
      <w:r w:rsidRPr="00A357DB">
        <w:rPr>
          <w:rFonts w:cs="Narkisim"/>
        </w:rPr>
        <w:t>Article 16 - The Right to Dignity, Privacy and Reputation</w:t>
      </w:r>
      <w:bookmarkEnd w:id="16"/>
    </w:p>
    <w:p w:rsidR="003F3DA9" w:rsidRPr="007D4DA8" w:rsidRDefault="003F3DA9">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May 24, 2018 the Supreme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in the appeal of 3262/18 </w:t>
      </w:r>
      <w:r w:rsidRPr="007D4DA8">
        <w:rPr>
          <w:rFonts w:asciiTheme="majorBidi" w:hAnsiTheme="majorBidi" w:cs="Narkisim"/>
          <w:i/>
          <w:iCs/>
          <w:sz w:val="24"/>
          <w:szCs w:val="24"/>
        </w:rPr>
        <w:t xml:space="preserve">The State of Israel v. </w:t>
      </w:r>
      <w:proofErr w:type="spellStart"/>
      <w:r w:rsidRPr="007D4DA8">
        <w:rPr>
          <w:rFonts w:asciiTheme="majorBidi" w:hAnsiTheme="majorBidi" w:cs="Narkisim"/>
          <w:i/>
          <w:iCs/>
          <w:sz w:val="24"/>
          <w:szCs w:val="24"/>
        </w:rPr>
        <w:t>Ha</w:t>
      </w:r>
      <w:r w:rsidR="00EB4709">
        <w:rPr>
          <w:rFonts w:asciiTheme="majorBidi" w:hAnsiTheme="majorBidi" w:cs="Narkisim"/>
          <w:i/>
          <w:iCs/>
          <w:sz w:val="24"/>
          <w:szCs w:val="24"/>
        </w:rPr>
        <w:t>'</w:t>
      </w:r>
      <w:r w:rsidRPr="007D4DA8">
        <w:rPr>
          <w:rFonts w:asciiTheme="majorBidi" w:hAnsiTheme="majorBidi" w:cs="Narkisim"/>
          <w:i/>
          <w:iCs/>
          <w:sz w:val="24"/>
          <w:szCs w:val="24"/>
        </w:rPr>
        <w:t>aretz</w:t>
      </w:r>
      <w:proofErr w:type="spellEnd"/>
      <w:r w:rsidRPr="007D4DA8">
        <w:rPr>
          <w:rFonts w:asciiTheme="majorBidi" w:hAnsiTheme="majorBidi" w:cs="Narkisim"/>
          <w:i/>
          <w:iCs/>
          <w:sz w:val="24"/>
          <w:szCs w:val="24"/>
        </w:rPr>
        <w:t xml:space="preserve"> News Paper</w:t>
      </w:r>
      <w:r w:rsidRPr="007D4DA8">
        <w:rPr>
          <w:rFonts w:asciiTheme="majorBidi" w:hAnsiTheme="majorBidi" w:cs="Narkisim"/>
          <w:sz w:val="24"/>
          <w:szCs w:val="24"/>
        </w:rPr>
        <w:t xml:space="preserve">. The case </w:t>
      </w:r>
      <w:r w:rsidR="00C0172E" w:rsidRPr="007D4DA8">
        <w:rPr>
          <w:rFonts w:asciiTheme="majorBidi" w:hAnsiTheme="majorBidi" w:cs="Narkisim"/>
          <w:sz w:val="24"/>
          <w:szCs w:val="24"/>
        </w:rPr>
        <w:t>concerned</w:t>
      </w:r>
      <w:r w:rsidRPr="007D4DA8">
        <w:rPr>
          <w:rFonts w:asciiTheme="majorBidi" w:hAnsiTheme="majorBidi" w:cs="Narkisim"/>
          <w:sz w:val="24"/>
          <w:szCs w:val="24"/>
        </w:rPr>
        <w:t xml:space="preserve"> the decision to conduct the trial of the defendant </w:t>
      </w:r>
      <w:r w:rsidR="0039418E" w:rsidRPr="0039418E">
        <w:rPr>
          <w:rFonts w:asciiTheme="majorBidi" w:hAnsiTheme="majorBidi" w:cs="Narkisim"/>
          <w:sz w:val="24"/>
          <w:szCs w:val="24"/>
        </w:rPr>
        <w:t>behind</w:t>
      </w:r>
      <w:r w:rsidRPr="0039418E">
        <w:rPr>
          <w:rFonts w:asciiTheme="majorBidi" w:hAnsiTheme="majorBidi" w:cs="Narkisim"/>
          <w:sz w:val="24"/>
          <w:szCs w:val="24"/>
        </w:rPr>
        <w:t xml:space="preserve"> closed doors.</w:t>
      </w:r>
      <w:r w:rsidRPr="007D4DA8">
        <w:rPr>
          <w:rFonts w:asciiTheme="majorBidi" w:hAnsiTheme="majorBidi" w:cs="Narkisim"/>
          <w:sz w:val="24"/>
          <w:szCs w:val="24"/>
        </w:rPr>
        <w:t xml:space="preserve"> The trial related to offenses the defendant conducted both as a minor and shortly after becoming an adult. He was accused of various offenses including threats, publishing of wrongful information for the purpose of enticing fear, conspiring to commit crime and more</w:t>
      </w:r>
      <w:r w:rsidR="00C0172E" w:rsidRPr="007D4DA8">
        <w:rPr>
          <w:rFonts w:asciiTheme="majorBidi" w:hAnsiTheme="majorBidi" w:cs="Narkisim"/>
          <w:sz w:val="24"/>
          <w:szCs w:val="24"/>
        </w:rPr>
        <w:t>,</w:t>
      </w:r>
      <w:r w:rsidRPr="007D4DA8">
        <w:rPr>
          <w:rFonts w:asciiTheme="majorBidi" w:hAnsiTheme="majorBidi" w:cs="Narkisim"/>
          <w:sz w:val="24"/>
          <w:szCs w:val="24"/>
        </w:rPr>
        <w:t xml:space="preserve"> all through the dark net.</w:t>
      </w:r>
    </w:p>
    <w:p w:rsidR="003F3DA9" w:rsidRDefault="003F3DA9">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while</w:t>
      </w:r>
      <w:r w:rsidR="0025187F" w:rsidRPr="007D4DA8">
        <w:rPr>
          <w:rFonts w:asciiTheme="majorBidi" w:hAnsiTheme="majorBidi" w:cs="Narkisim"/>
          <w:sz w:val="24"/>
          <w:szCs w:val="24"/>
        </w:rPr>
        <w:t>,</w:t>
      </w:r>
      <w:r w:rsidRPr="007D4DA8">
        <w:rPr>
          <w:rFonts w:asciiTheme="majorBidi" w:hAnsiTheme="majorBidi" w:cs="Narkisim"/>
          <w:sz w:val="24"/>
          <w:szCs w:val="24"/>
        </w:rPr>
        <w:t xml:space="preserve"> </w:t>
      </w:r>
      <w:r w:rsidR="0025187F" w:rsidRPr="007D4DA8">
        <w:rPr>
          <w:rFonts w:asciiTheme="majorBidi" w:hAnsiTheme="majorBidi" w:cs="Narkisim"/>
          <w:sz w:val="24"/>
          <w:szCs w:val="24"/>
        </w:rPr>
        <w:t>in principle,</w:t>
      </w:r>
      <w:r w:rsidRPr="007D4DA8">
        <w:rPr>
          <w:rFonts w:asciiTheme="majorBidi" w:hAnsiTheme="majorBidi" w:cs="Narkisim"/>
          <w:sz w:val="24"/>
          <w:szCs w:val="24"/>
        </w:rPr>
        <w:t xml:space="preserve"> trials should be public unless special circumstances require otherwise, </w:t>
      </w:r>
      <w:r w:rsidR="0025187F" w:rsidRPr="007D4DA8">
        <w:rPr>
          <w:rFonts w:asciiTheme="majorBidi" w:hAnsiTheme="majorBidi" w:cs="Narkisim"/>
          <w:sz w:val="24"/>
          <w:szCs w:val="24"/>
        </w:rPr>
        <w:t xml:space="preserve">in the context of </w:t>
      </w:r>
      <w:r w:rsidRPr="007D4DA8">
        <w:rPr>
          <w:rFonts w:asciiTheme="majorBidi" w:hAnsiTheme="majorBidi" w:cs="Narkisim"/>
          <w:sz w:val="24"/>
          <w:szCs w:val="24"/>
        </w:rPr>
        <w:t xml:space="preserve">juveniles the rule is reversed. Holding the trial in closed doors does not automatically mean there is a gag order on the case, and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must consider on an individual basis whether such an order is necessary, and to what extent. Regarding the minor's name specifically, </w:t>
      </w:r>
      <w:r w:rsidRPr="007D4DA8">
        <w:rPr>
          <w:rFonts w:asciiTheme="majorBidi" w:hAnsiTheme="majorBidi" w:cs="Narkisim"/>
          <w:sz w:val="24"/>
          <w:szCs w:val="24"/>
        </w:rPr>
        <w:lastRenderedPageBreak/>
        <w:t xml:space="preserve">the consideration of the best interest of the child becomes the most crucial factor. This is due the </w:t>
      </w:r>
      <w:r w:rsidR="008734DB" w:rsidRPr="007D4DA8">
        <w:rPr>
          <w:rFonts w:asciiTheme="majorBidi" w:hAnsiTheme="majorBidi" w:cs="Narkisim"/>
          <w:sz w:val="24"/>
          <w:szCs w:val="24"/>
        </w:rPr>
        <w:t>Court</w:t>
      </w:r>
      <w:r w:rsidRPr="007D4DA8">
        <w:rPr>
          <w:rFonts w:asciiTheme="majorBidi" w:hAnsiTheme="majorBidi" w:cs="Narkisim"/>
          <w:sz w:val="24"/>
          <w:szCs w:val="24"/>
        </w:rPr>
        <w:t>'s wish to allow minor</w:t>
      </w:r>
      <w:r w:rsidR="00E0710F">
        <w:rPr>
          <w:rFonts w:asciiTheme="majorBidi" w:hAnsiTheme="majorBidi" w:cs="Narkisim"/>
          <w:sz w:val="24"/>
          <w:szCs w:val="24"/>
        </w:rPr>
        <w:t>s</w:t>
      </w:r>
      <w:r w:rsidRPr="007D4DA8">
        <w:rPr>
          <w:rFonts w:asciiTheme="majorBidi" w:hAnsiTheme="majorBidi" w:cs="Narkisim"/>
          <w:sz w:val="24"/>
          <w:szCs w:val="24"/>
        </w:rPr>
        <w:t xml:space="preserve"> to rehabilitate and continue with their lives after their punishment was served. Considerations of public safety which could have given rise to publishing the minor's name were not relevant to the case at hand, as the defendant used the dark net to commit crimes, and in any case his identity is hidden. Moreover, the unique circumstances of this case, in which the defendant was </w:t>
      </w:r>
      <w:r w:rsidR="00E0710F" w:rsidRPr="007D4DA8">
        <w:rPr>
          <w:rFonts w:asciiTheme="majorBidi" w:hAnsiTheme="majorBidi" w:cs="Narkisim"/>
          <w:sz w:val="24"/>
          <w:szCs w:val="24"/>
        </w:rPr>
        <w:t>autis</w:t>
      </w:r>
      <w:r w:rsidR="00E0710F">
        <w:rPr>
          <w:rFonts w:asciiTheme="majorBidi" w:hAnsiTheme="majorBidi" w:cs="Narkisim"/>
          <w:sz w:val="24"/>
          <w:szCs w:val="24"/>
        </w:rPr>
        <w:t>tic</w:t>
      </w:r>
      <w:r w:rsidRPr="007D4DA8">
        <w:rPr>
          <w:rFonts w:asciiTheme="majorBidi" w:hAnsiTheme="majorBidi" w:cs="Narkisim"/>
          <w:sz w:val="24"/>
          <w:szCs w:val="24"/>
        </w:rPr>
        <w:t xml:space="preserve">, required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to be even more stringent in its protection of the minor's rights. As such,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ordered that the case continue </w:t>
      </w:r>
      <w:r w:rsidR="00B9335D" w:rsidRPr="007D4DA8">
        <w:rPr>
          <w:rFonts w:asciiTheme="majorBidi" w:hAnsiTheme="majorBidi" w:cs="Narkisim"/>
          <w:sz w:val="24"/>
          <w:szCs w:val="24"/>
        </w:rPr>
        <w:t xml:space="preserve">to </w:t>
      </w:r>
      <w:r w:rsidRPr="007D4DA8">
        <w:rPr>
          <w:rFonts w:asciiTheme="majorBidi" w:hAnsiTheme="majorBidi" w:cs="Narkisim"/>
          <w:sz w:val="24"/>
          <w:szCs w:val="24"/>
        </w:rPr>
        <w:t>be conducted in closed doors, a</w:t>
      </w:r>
      <w:r w:rsidR="00B9335D" w:rsidRPr="007D4DA8">
        <w:rPr>
          <w:rFonts w:asciiTheme="majorBidi" w:hAnsiTheme="majorBidi" w:cs="Narkisim"/>
          <w:sz w:val="24"/>
          <w:szCs w:val="24"/>
        </w:rPr>
        <w:t>nd prohibited</w:t>
      </w:r>
      <w:r w:rsidRPr="007D4DA8">
        <w:rPr>
          <w:rFonts w:asciiTheme="majorBidi" w:hAnsiTheme="majorBidi" w:cs="Narkisim"/>
          <w:sz w:val="24"/>
          <w:szCs w:val="24"/>
        </w:rPr>
        <w:t xml:space="preserve"> the publication of the minor's name. Only specific facts and the arguments of the sides </w:t>
      </w:r>
      <w:r w:rsidR="00107212" w:rsidRPr="007D4DA8">
        <w:rPr>
          <w:rFonts w:asciiTheme="majorBidi" w:hAnsiTheme="majorBidi" w:cs="Narkisim"/>
          <w:sz w:val="24"/>
          <w:szCs w:val="24"/>
        </w:rPr>
        <w:t xml:space="preserve">relating to </w:t>
      </w:r>
      <w:r w:rsidRPr="007D4DA8">
        <w:rPr>
          <w:rFonts w:asciiTheme="majorBidi" w:hAnsiTheme="majorBidi" w:cs="Narkisim"/>
          <w:sz w:val="24"/>
          <w:szCs w:val="24"/>
        </w:rPr>
        <w:t xml:space="preserve">public interest may be published </w:t>
      </w:r>
      <w:r w:rsidR="00197D05" w:rsidRPr="007D4DA8">
        <w:rPr>
          <w:rFonts w:asciiTheme="majorBidi" w:hAnsiTheme="majorBidi" w:cs="Narkisim"/>
          <w:sz w:val="24"/>
          <w:szCs w:val="24"/>
        </w:rPr>
        <w:t>(</w:t>
      </w:r>
      <w:proofErr w:type="spellStart"/>
      <w:r w:rsidR="00197D05" w:rsidRPr="007D4DA8">
        <w:rPr>
          <w:rFonts w:asciiTheme="majorBidi" w:hAnsiTheme="majorBidi" w:cs="Narkisim"/>
          <w:sz w:val="24"/>
          <w:szCs w:val="24"/>
        </w:rPr>
        <w:t>Ot.Cr.Rq</w:t>
      </w:r>
      <w:proofErr w:type="spellEnd"/>
      <w:r w:rsidR="00197D05" w:rsidRPr="007D4DA8">
        <w:rPr>
          <w:rFonts w:asciiTheme="majorBidi" w:hAnsiTheme="majorBidi" w:cs="Narkisim"/>
          <w:sz w:val="24"/>
          <w:szCs w:val="24"/>
        </w:rPr>
        <w:t xml:space="preserve">. 3262/18 </w:t>
      </w:r>
      <w:r w:rsidR="00197D05" w:rsidRPr="007D4DA8">
        <w:rPr>
          <w:rFonts w:asciiTheme="majorBidi" w:hAnsiTheme="majorBidi" w:cs="Narkisim"/>
          <w:i/>
          <w:iCs/>
          <w:sz w:val="24"/>
          <w:szCs w:val="24"/>
        </w:rPr>
        <w:t xml:space="preserve">The State of Israel v. </w:t>
      </w:r>
      <w:proofErr w:type="spellStart"/>
      <w:r w:rsidR="00EB4709" w:rsidRPr="007D4DA8">
        <w:rPr>
          <w:rFonts w:asciiTheme="majorBidi" w:hAnsiTheme="majorBidi" w:cs="Narkisim"/>
          <w:i/>
          <w:iCs/>
          <w:sz w:val="24"/>
          <w:szCs w:val="24"/>
        </w:rPr>
        <w:t>Ha</w:t>
      </w:r>
      <w:r w:rsidR="00EB4709">
        <w:rPr>
          <w:rFonts w:asciiTheme="majorBidi" w:hAnsiTheme="majorBidi" w:cs="Narkisim"/>
          <w:i/>
          <w:iCs/>
          <w:sz w:val="24"/>
          <w:szCs w:val="24"/>
        </w:rPr>
        <w:t>'</w:t>
      </w:r>
      <w:r w:rsidR="00EB4709" w:rsidRPr="007D4DA8">
        <w:rPr>
          <w:rFonts w:asciiTheme="majorBidi" w:hAnsiTheme="majorBidi" w:cs="Narkisim"/>
          <w:i/>
          <w:iCs/>
          <w:sz w:val="24"/>
          <w:szCs w:val="24"/>
        </w:rPr>
        <w:t>aretz</w:t>
      </w:r>
      <w:proofErr w:type="spellEnd"/>
      <w:r w:rsidR="00197D05" w:rsidRPr="007D4DA8">
        <w:rPr>
          <w:rFonts w:asciiTheme="majorBidi" w:hAnsiTheme="majorBidi" w:cs="Narkisim"/>
          <w:i/>
          <w:iCs/>
          <w:sz w:val="24"/>
          <w:szCs w:val="24"/>
        </w:rPr>
        <w:t xml:space="preserve"> News</w:t>
      </w:r>
      <w:r w:rsidR="00E0710F">
        <w:rPr>
          <w:rFonts w:asciiTheme="majorBidi" w:hAnsiTheme="majorBidi" w:cs="Narkisim"/>
          <w:i/>
          <w:iCs/>
          <w:sz w:val="24"/>
          <w:szCs w:val="24"/>
        </w:rPr>
        <w:t>p</w:t>
      </w:r>
      <w:r w:rsidR="00197D05" w:rsidRPr="007D4DA8">
        <w:rPr>
          <w:rFonts w:asciiTheme="majorBidi" w:hAnsiTheme="majorBidi" w:cs="Narkisim"/>
          <w:i/>
          <w:iCs/>
          <w:sz w:val="24"/>
          <w:szCs w:val="24"/>
        </w:rPr>
        <w:t>aper</w:t>
      </w:r>
      <w:r w:rsidR="00197D05" w:rsidRPr="007D4DA8">
        <w:rPr>
          <w:rFonts w:asciiTheme="majorBidi" w:hAnsiTheme="majorBidi" w:cs="Narkisim"/>
          <w:sz w:val="24"/>
          <w:szCs w:val="24"/>
        </w:rPr>
        <w:t xml:space="preserve"> (24.05.2018)).</w:t>
      </w:r>
    </w:p>
    <w:p w:rsidR="003F3DA9" w:rsidRPr="007D4DA8" w:rsidRDefault="003F3DA9">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On December 15, 2017 the Haifa Magistrate</w:t>
      </w:r>
      <w:r w:rsidR="00745388" w:rsidRPr="007D4DA8">
        <w:rPr>
          <w:rFonts w:asciiTheme="majorBidi" w:hAnsiTheme="majorBidi" w:cs="Narkisim"/>
          <w:sz w:val="24"/>
          <w:szCs w:val="24"/>
        </w:rPr>
        <w:t>s'</w:t>
      </w:r>
      <w:r w:rsidRPr="007D4DA8">
        <w:rPr>
          <w:rFonts w:asciiTheme="majorBidi" w:hAnsiTheme="majorBidi" w:cs="Narkisim"/>
          <w:sz w:val="24"/>
          <w:szCs w:val="24"/>
        </w:rPr>
        <w:t xml:space="preserv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in the matter of 37639-09-14 </w:t>
      </w:r>
      <w:r w:rsidRPr="007D4DA8">
        <w:rPr>
          <w:rFonts w:asciiTheme="majorBidi" w:hAnsiTheme="majorBidi" w:cs="Narkisim"/>
          <w:i/>
          <w:iCs/>
          <w:sz w:val="24"/>
          <w:szCs w:val="24"/>
        </w:rPr>
        <w:t xml:space="preserve">Osnat </w:t>
      </w:r>
      <w:proofErr w:type="spellStart"/>
      <w:r w:rsidRPr="007D4DA8">
        <w:rPr>
          <w:rFonts w:asciiTheme="majorBidi" w:hAnsiTheme="majorBidi" w:cs="Narkisim"/>
          <w:i/>
          <w:iCs/>
          <w:sz w:val="24"/>
          <w:szCs w:val="24"/>
        </w:rPr>
        <w:t>Mekalda</w:t>
      </w:r>
      <w:proofErr w:type="spellEnd"/>
      <w:r w:rsidRPr="007D4DA8">
        <w:rPr>
          <w:rFonts w:asciiTheme="majorBidi" w:hAnsiTheme="majorBidi" w:cs="Narkisim"/>
          <w:i/>
          <w:iCs/>
          <w:sz w:val="24"/>
          <w:szCs w:val="24"/>
        </w:rPr>
        <w:t xml:space="preserve"> v. Gymnasia High-Schools</w:t>
      </w:r>
      <w:r w:rsidRPr="007D4DA8">
        <w:rPr>
          <w:rFonts w:asciiTheme="majorBidi" w:hAnsiTheme="majorBidi" w:cs="Narkisim"/>
          <w:sz w:val="24"/>
          <w:szCs w:val="24"/>
        </w:rPr>
        <w:t xml:space="preserve">. The case </w:t>
      </w:r>
      <w:r w:rsidR="00745388" w:rsidRPr="007D4DA8">
        <w:rPr>
          <w:rFonts w:asciiTheme="majorBidi" w:hAnsiTheme="majorBidi" w:cs="Narkisim"/>
          <w:sz w:val="24"/>
          <w:szCs w:val="24"/>
        </w:rPr>
        <w:t>concerned</w:t>
      </w:r>
      <w:r w:rsidRPr="007D4DA8">
        <w:rPr>
          <w:rFonts w:asciiTheme="majorBidi" w:hAnsiTheme="majorBidi" w:cs="Narkisim"/>
          <w:sz w:val="24"/>
          <w:szCs w:val="24"/>
        </w:rPr>
        <w:t xml:space="preserve"> </w:t>
      </w:r>
      <w:r w:rsidR="00745388" w:rsidRPr="007D4DA8">
        <w:rPr>
          <w:rFonts w:asciiTheme="majorBidi" w:hAnsiTheme="majorBidi" w:cs="Narkisim"/>
          <w:sz w:val="24"/>
          <w:szCs w:val="24"/>
        </w:rPr>
        <w:t xml:space="preserve">an </w:t>
      </w:r>
      <w:r w:rsidRPr="007D4DA8">
        <w:rPr>
          <w:rFonts w:asciiTheme="majorBidi" w:hAnsiTheme="majorBidi" w:cs="Narkisim"/>
          <w:sz w:val="24"/>
          <w:szCs w:val="24"/>
        </w:rPr>
        <w:t>allegation</w:t>
      </w:r>
      <w:r w:rsidR="00745388" w:rsidRPr="007D4DA8">
        <w:rPr>
          <w:rFonts w:asciiTheme="majorBidi" w:hAnsiTheme="majorBidi" w:cs="Narkisim"/>
          <w:sz w:val="24"/>
          <w:szCs w:val="24"/>
        </w:rPr>
        <w:t xml:space="preserve"> made</w:t>
      </w:r>
      <w:r w:rsidRPr="007D4DA8">
        <w:rPr>
          <w:rFonts w:asciiTheme="majorBidi" w:hAnsiTheme="majorBidi" w:cs="Narkisim"/>
          <w:sz w:val="24"/>
          <w:szCs w:val="24"/>
        </w:rPr>
        <w:t xml:space="preserve"> by </w:t>
      </w:r>
      <w:r w:rsidR="00745388" w:rsidRPr="007D4DA8">
        <w:rPr>
          <w:rFonts w:asciiTheme="majorBidi" w:hAnsiTheme="majorBidi" w:cs="Narkisim"/>
          <w:sz w:val="24"/>
          <w:szCs w:val="24"/>
        </w:rPr>
        <w:t xml:space="preserve">a </w:t>
      </w:r>
      <w:r w:rsidR="00E0710F">
        <w:rPr>
          <w:rFonts w:asciiTheme="majorBidi" w:hAnsiTheme="majorBidi" w:cs="Narkisim"/>
          <w:sz w:val="24"/>
          <w:szCs w:val="24"/>
        </w:rPr>
        <w:t xml:space="preserve">pupil </w:t>
      </w:r>
      <w:r w:rsidRPr="007D4DA8">
        <w:rPr>
          <w:rFonts w:asciiTheme="majorBidi" w:hAnsiTheme="majorBidi" w:cs="Narkisim"/>
          <w:sz w:val="24"/>
          <w:szCs w:val="24"/>
        </w:rPr>
        <w:t>that</w:t>
      </w:r>
      <w:r w:rsidR="00E0710F">
        <w:rPr>
          <w:rFonts w:asciiTheme="majorBidi" w:hAnsiTheme="majorBidi" w:cs="Narkisim"/>
          <w:sz w:val="24"/>
          <w:szCs w:val="24"/>
        </w:rPr>
        <w:t>,</w:t>
      </w:r>
      <w:r w:rsidRPr="007D4DA8">
        <w:rPr>
          <w:rFonts w:asciiTheme="majorBidi" w:hAnsiTheme="majorBidi" w:cs="Narkisim"/>
          <w:sz w:val="24"/>
          <w:szCs w:val="24"/>
        </w:rPr>
        <w:t xml:space="preserve"> due to an outstanding debt her parents owed the school, </w:t>
      </w:r>
      <w:r w:rsidR="00E0710F">
        <w:rPr>
          <w:rFonts w:asciiTheme="majorBidi" w:hAnsiTheme="majorBidi" w:cs="Narkisim"/>
          <w:sz w:val="24"/>
          <w:szCs w:val="24"/>
        </w:rPr>
        <w:t xml:space="preserve">had </w:t>
      </w:r>
      <w:r w:rsidRPr="007D4DA8">
        <w:rPr>
          <w:rFonts w:asciiTheme="majorBidi" w:hAnsiTheme="majorBidi" w:cs="Narkisim"/>
          <w:sz w:val="24"/>
          <w:szCs w:val="24"/>
        </w:rPr>
        <w:t xml:space="preserve">her matriculation </w:t>
      </w:r>
      <w:r w:rsidR="00E0710F" w:rsidRPr="007D4DA8">
        <w:rPr>
          <w:rFonts w:asciiTheme="majorBidi" w:hAnsiTheme="majorBidi" w:cs="Narkisim"/>
          <w:sz w:val="24"/>
          <w:szCs w:val="24"/>
        </w:rPr>
        <w:t>certificate</w:t>
      </w:r>
      <w:r w:rsidR="00E0710F">
        <w:rPr>
          <w:rFonts w:asciiTheme="majorBidi" w:hAnsiTheme="majorBidi" w:cs="Narkisim"/>
          <w:sz w:val="24"/>
          <w:szCs w:val="24"/>
        </w:rPr>
        <w:t xml:space="preserve"> </w:t>
      </w:r>
      <w:r w:rsidRPr="007D4DA8">
        <w:rPr>
          <w:rFonts w:asciiTheme="majorBidi" w:hAnsiTheme="majorBidi" w:cs="Narkisim"/>
          <w:sz w:val="24"/>
          <w:szCs w:val="24"/>
        </w:rPr>
        <w:t xml:space="preserve">taken away from her in front of the entire school in the </w:t>
      </w:r>
      <w:r w:rsidR="00745388" w:rsidRPr="007D4DA8">
        <w:rPr>
          <w:rFonts w:asciiTheme="majorBidi" w:hAnsiTheme="majorBidi" w:cs="Narkisim"/>
          <w:sz w:val="24"/>
          <w:szCs w:val="24"/>
        </w:rPr>
        <w:t>graduation</w:t>
      </w:r>
      <w:r w:rsidRPr="007D4DA8">
        <w:rPr>
          <w:rFonts w:asciiTheme="majorBidi" w:hAnsiTheme="majorBidi" w:cs="Narkisim"/>
          <w:sz w:val="24"/>
          <w:szCs w:val="24"/>
        </w:rPr>
        <w:t xml:space="preserve"> ceremony.</w:t>
      </w:r>
    </w:p>
    <w:p w:rsidR="003F3DA9" w:rsidRPr="007D4DA8" w:rsidRDefault="003F3DA9">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schools could not withhold the matriculation </w:t>
      </w:r>
      <w:r w:rsidR="00E0710F">
        <w:rPr>
          <w:rFonts w:asciiTheme="majorBidi" w:hAnsiTheme="majorBidi" w:cs="Narkisim"/>
          <w:sz w:val="24"/>
          <w:szCs w:val="24"/>
        </w:rPr>
        <w:t>certificate</w:t>
      </w:r>
      <w:r w:rsidR="00E0710F" w:rsidRPr="007D4DA8">
        <w:rPr>
          <w:rFonts w:asciiTheme="majorBidi" w:hAnsiTheme="majorBidi" w:cs="Narkisim"/>
          <w:sz w:val="24"/>
          <w:szCs w:val="24"/>
        </w:rPr>
        <w:t xml:space="preserve"> </w:t>
      </w:r>
      <w:r w:rsidRPr="007D4DA8">
        <w:rPr>
          <w:rFonts w:asciiTheme="majorBidi" w:hAnsiTheme="majorBidi" w:cs="Narkisim"/>
          <w:sz w:val="24"/>
          <w:szCs w:val="24"/>
        </w:rPr>
        <w:t xml:space="preserve">due to a parent's inability to pay. Furthermore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stated that the Defendant's behavior </w:t>
      </w:r>
      <w:r w:rsidR="00F23D4A" w:rsidRPr="007D4DA8">
        <w:rPr>
          <w:rFonts w:asciiTheme="majorBidi" w:hAnsiTheme="majorBidi" w:cs="Narkisim"/>
          <w:sz w:val="24"/>
          <w:szCs w:val="24"/>
        </w:rPr>
        <w:t>harme</w:t>
      </w:r>
      <w:r w:rsidR="00C67CD1" w:rsidRPr="007D4DA8">
        <w:rPr>
          <w:rFonts w:asciiTheme="majorBidi" w:hAnsiTheme="majorBidi" w:cs="Narkisim"/>
          <w:sz w:val="24"/>
          <w:szCs w:val="24"/>
        </w:rPr>
        <w:t>d</w:t>
      </w:r>
      <w:r w:rsidR="00F23D4A" w:rsidRPr="007D4DA8">
        <w:rPr>
          <w:rFonts w:asciiTheme="majorBidi" w:hAnsiTheme="majorBidi" w:cs="Narkisim"/>
          <w:sz w:val="24"/>
          <w:szCs w:val="24"/>
        </w:rPr>
        <w:t xml:space="preserve"> the Plaintiff's </w:t>
      </w:r>
      <w:r w:rsidR="00745388" w:rsidRPr="007D4DA8">
        <w:rPr>
          <w:rFonts w:asciiTheme="majorBidi" w:hAnsiTheme="majorBidi" w:cs="Narkisim"/>
          <w:sz w:val="24"/>
          <w:szCs w:val="24"/>
        </w:rPr>
        <w:t>dignity</w:t>
      </w:r>
      <w:r w:rsidR="00F23D4A" w:rsidRPr="007D4DA8">
        <w:rPr>
          <w:rFonts w:asciiTheme="majorBidi" w:hAnsiTheme="majorBidi" w:cs="Narkisim"/>
          <w:sz w:val="24"/>
          <w:szCs w:val="24"/>
        </w:rPr>
        <w:t>.</w:t>
      </w:r>
    </w:p>
    <w:p w:rsidR="00012A01" w:rsidRPr="0039418E" w:rsidRDefault="003F3DA9">
      <w:pPr>
        <w:pStyle w:val="a8"/>
        <w:bidi w:val="0"/>
        <w:spacing w:before="240" w:line="360" w:lineRule="auto"/>
        <w:ind w:left="360"/>
        <w:jc w:val="both"/>
        <w:rPr>
          <w:rFonts w:asciiTheme="majorBidi" w:hAnsiTheme="majorBidi" w:cs="Narkisim"/>
          <w:sz w:val="24"/>
          <w:szCs w:val="24"/>
          <w:rtl/>
        </w:rPr>
      </w:pPr>
      <w:r w:rsidRPr="007D4DA8">
        <w:rPr>
          <w:rFonts w:asciiTheme="majorBidi" w:hAnsiTheme="majorBidi" w:cs="Narkisim"/>
          <w:sz w:val="24"/>
          <w:szCs w:val="24"/>
        </w:rPr>
        <w:t xml:space="preserve">So long as the pupil fulfilled the </w:t>
      </w:r>
      <w:r w:rsidR="00745388" w:rsidRPr="007D4DA8">
        <w:rPr>
          <w:rFonts w:asciiTheme="majorBidi" w:hAnsiTheme="majorBidi" w:cs="Narkisim"/>
          <w:sz w:val="24"/>
          <w:szCs w:val="24"/>
        </w:rPr>
        <w:t xml:space="preserve">educational </w:t>
      </w:r>
      <w:r w:rsidRPr="007D4DA8">
        <w:rPr>
          <w:rFonts w:asciiTheme="majorBidi" w:hAnsiTheme="majorBidi" w:cs="Narkisim"/>
          <w:sz w:val="24"/>
          <w:szCs w:val="24"/>
        </w:rPr>
        <w:t>requirements</w:t>
      </w:r>
      <w:r w:rsidR="00745388" w:rsidRPr="007D4DA8">
        <w:rPr>
          <w:rFonts w:asciiTheme="majorBidi" w:hAnsiTheme="majorBidi" w:cs="Narkisim"/>
          <w:sz w:val="24"/>
          <w:szCs w:val="24"/>
        </w:rPr>
        <w:t>,</w:t>
      </w:r>
      <w:r w:rsidRPr="007D4DA8">
        <w:rPr>
          <w:rFonts w:asciiTheme="majorBidi" w:hAnsiTheme="majorBidi" w:cs="Narkisim"/>
          <w:sz w:val="24"/>
          <w:szCs w:val="24"/>
        </w:rPr>
        <w:t xml:space="preserve"> they are entitled to </w:t>
      </w:r>
      <w:r w:rsidR="00745388" w:rsidRPr="007D4DA8">
        <w:rPr>
          <w:rFonts w:asciiTheme="majorBidi" w:hAnsiTheme="majorBidi" w:cs="Narkisim"/>
          <w:sz w:val="24"/>
          <w:szCs w:val="24"/>
        </w:rPr>
        <w:t>a</w:t>
      </w:r>
      <w:r w:rsidRPr="007D4DA8">
        <w:rPr>
          <w:rFonts w:asciiTheme="majorBidi" w:hAnsiTheme="majorBidi" w:cs="Narkisim"/>
          <w:sz w:val="24"/>
          <w:szCs w:val="24"/>
        </w:rPr>
        <w:t xml:space="preserve"> </w:t>
      </w:r>
      <w:r w:rsidR="00E0710F">
        <w:rPr>
          <w:rFonts w:asciiTheme="majorBidi" w:hAnsiTheme="majorBidi" w:cs="Narkisim"/>
          <w:sz w:val="24"/>
          <w:szCs w:val="24"/>
        </w:rPr>
        <w:t>certificate</w:t>
      </w:r>
      <w:r w:rsidRPr="007D4DA8">
        <w:rPr>
          <w:rFonts w:asciiTheme="majorBidi" w:hAnsiTheme="majorBidi" w:cs="Narkisim"/>
          <w:sz w:val="24"/>
          <w:szCs w:val="24"/>
        </w:rPr>
        <w:t xml:space="preserve">, and the question of payment should be settled by other means.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ordered the </w:t>
      </w:r>
      <w:r w:rsidR="00E0710F">
        <w:rPr>
          <w:rFonts w:asciiTheme="majorBidi" w:hAnsiTheme="majorBidi" w:cs="Narkisim"/>
          <w:sz w:val="24"/>
          <w:szCs w:val="24"/>
        </w:rPr>
        <w:t>certificate</w:t>
      </w:r>
      <w:r w:rsidRPr="007D4DA8">
        <w:rPr>
          <w:rFonts w:asciiTheme="majorBidi" w:hAnsiTheme="majorBidi" w:cs="Narkisim"/>
          <w:sz w:val="24"/>
          <w:szCs w:val="24"/>
        </w:rPr>
        <w:t xml:space="preserve"> be </w:t>
      </w:r>
      <w:r w:rsidR="00745388" w:rsidRPr="007D4DA8">
        <w:rPr>
          <w:rFonts w:asciiTheme="majorBidi" w:hAnsiTheme="majorBidi" w:cs="Narkisim"/>
          <w:sz w:val="24"/>
          <w:szCs w:val="24"/>
        </w:rPr>
        <w:t>granted</w:t>
      </w:r>
      <w:r w:rsidRPr="007D4DA8">
        <w:rPr>
          <w:rFonts w:asciiTheme="majorBidi" w:hAnsiTheme="majorBidi" w:cs="Narkisim"/>
          <w:sz w:val="24"/>
          <w:szCs w:val="24"/>
        </w:rPr>
        <w:t xml:space="preserve"> to the pupil</w:t>
      </w:r>
      <w:r w:rsidR="00745388" w:rsidRPr="007D4DA8">
        <w:rPr>
          <w:rFonts w:asciiTheme="majorBidi" w:hAnsiTheme="majorBidi" w:cs="Narkisim"/>
          <w:sz w:val="24"/>
          <w:szCs w:val="24"/>
        </w:rPr>
        <w:t>, as well as</w:t>
      </w:r>
      <w:r w:rsidRPr="007D4DA8">
        <w:rPr>
          <w:rFonts w:asciiTheme="majorBidi" w:hAnsiTheme="majorBidi" w:cs="Narkisim"/>
          <w:sz w:val="24"/>
          <w:szCs w:val="24"/>
        </w:rPr>
        <w:t xml:space="preserve"> a</w:t>
      </w:r>
      <w:r w:rsidR="00745388" w:rsidRPr="007D4DA8">
        <w:rPr>
          <w:rFonts w:asciiTheme="majorBidi" w:hAnsiTheme="majorBidi" w:cs="Narkisim"/>
          <w:sz w:val="24"/>
          <w:szCs w:val="24"/>
        </w:rPr>
        <w:t xml:space="preserve"> </w:t>
      </w:r>
      <w:r w:rsidRPr="007D4DA8">
        <w:rPr>
          <w:rFonts w:asciiTheme="majorBidi" w:hAnsiTheme="majorBidi" w:cs="Narkisim"/>
          <w:sz w:val="24"/>
          <w:szCs w:val="24"/>
        </w:rPr>
        <w:t xml:space="preserve">compensation of </w:t>
      </w:r>
      <w:r w:rsidRPr="0039418E">
        <w:rPr>
          <w:rFonts w:asciiTheme="majorBidi" w:hAnsiTheme="majorBidi" w:cs="Narkisim"/>
          <w:sz w:val="24"/>
          <w:szCs w:val="24"/>
        </w:rPr>
        <w:t>10,000 NIS (2,768</w:t>
      </w:r>
      <w:r w:rsidRPr="007D4DA8">
        <w:rPr>
          <w:rFonts w:asciiTheme="majorBidi" w:hAnsiTheme="majorBidi" w:cs="Narkisim"/>
          <w:sz w:val="24"/>
          <w:szCs w:val="24"/>
        </w:rPr>
        <w:t xml:space="preserve"> USD) </w:t>
      </w:r>
      <w:r w:rsidR="00197D05" w:rsidRPr="007D4DA8">
        <w:rPr>
          <w:rFonts w:asciiTheme="majorBidi" w:hAnsiTheme="majorBidi" w:cs="Narkisim"/>
          <w:sz w:val="24"/>
          <w:szCs w:val="24"/>
        </w:rPr>
        <w:t xml:space="preserve">(Ci.C 37639-09-14 </w:t>
      </w:r>
      <w:r w:rsidR="00197D05" w:rsidRPr="007D4DA8">
        <w:rPr>
          <w:rFonts w:asciiTheme="majorBidi" w:hAnsiTheme="majorBidi" w:cs="Narkisim"/>
          <w:i/>
          <w:iCs/>
          <w:sz w:val="24"/>
          <w:szCs w:val="24"/>
        </w:rPr>
        <w:t xml:space="preserve">Osnat </w:t>
      </w:r>
      <w:proofErr w:type="spellStart"/>
      <w:r w:rsidR="00197D05" w:rsidRPr="007D4DA8">
        <w:rPr>
          <w:rFonts w:asciiTheme="majorBidi" w:hAnsiTheme="majorBidi" w:cs="Narkisim"/>
          <w:i/>
          <w:iCs/>
          <w:sz w:val="24"/>
          <w:szCs w:val="24"/>
        </w:rPr>
        <w:t>Mekalda</w:t>
      </w:r>
      <w:proofErr w:type="spellEnd"/>
      <w:r w:rsidR="00197D05" w:rsidRPr="007D4DA8">
        <w:rPr>
          <w:rFonts w:asciiTheme="majorBidi" w:hAnsiTheme="majorBidi" w:cs="Narkisim"/>
          <w:i/>
          <w:iCs/>
          <w:sz w:val="24"/>
          <w:szCs w:val="24"/>
        </w:rPr>
        <w:t xml:space="preserve"> v. Gymnasia High-School</w:t>
      </w:r>
      <w:r w:rsidR="00197D05" w:rsidRPr="007D4DA8">
        <w:rPr>
          <w:rFonts w:asciiTheme="majorBidi" w:hAnsiTheme="majorBidi" w:cs="Narkisim"/>
          <w:sz w:val="24"/>
          <w:szCs w:val="24"/>
        </w:rPr>
        <w:t xml:space="preserve"> (15.12.2017)).</w:t>
      </w:r>
    </w:p>
    <w:p w:rsidR="00CE6265" w:rsidRPr="00A357DB" w:rsidRDefault="00CE6265">
      <w:pPr>
        <w:pStyle w:val="1"/>
        <w:spacing w:before="240" w:line="360" w:lineRule="auto"/>
        <w:jc w:val="both"/>
        <w:rPr>
          <w:rFonts w:cs="Narkisim"/>
        </w:rPr>
      </w:pPr>
      <w:bookmarkStart w:id="17" w:name="_Toc14849509"/>
      <w:r w:rsidRPr="00A357DB">
        <w:rPr>
          <w:rFonts w:cs="Narkisim"/>
        </w:rPr>
        <w:t>Article 17 - Access to Appropriate Information</w:t>
      </w:r>
      <w:bookmarkEnd w:id="17"/>
    </w:p>
    <w:p w:rsidR="004E7371" w:rsidRPr="007D4DA8" w:rsidRDefault="004E7371">
      <w:pPr>
        <w:pStyle w:val="a8"/>
        <w:numPr>
          <w:ilvl w:val="0"/>
          <w:numId w:val="21"/>
        </w:numPr>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On March 29, 2018 the District Court in Tel</w:t>
      </w:r>
      <w:r w:rsidR="00562793">
        <w:rPr>
          <w:rFonts w:asciiTheme="majorBidi" w:hAnsiTheme="majorBidi" w:cstheme="majorBidi"/>
          <w:sz w:val="24"/>
          <w:szCs w:val="24"/>
        </w:rPr>
        <w:t xml:space="preserve"> </w:t>
      </w:r>
      <w:r w:rsidRPr="007D4DA8">
        <w:rPr>
          <w:rFonts w:asciiTheme="majorBidi" w:hAnsiTheme="majorBidi" w:cstheme="majorBidi"/>
          <w:sz w:val="24"/>
          <w:szCs w:val="24"/>
        </w:rPr>
        <w:t>Aviv</w:t>
      </w:r>
      <w:r w:rsidR="002E50CD">
        <w:rPr>
          <w:rFonts w:asciiTheme="majorBidi" w:hAnsiTheme="majorBidi" w:cstheme="majorBidi"/>
          <w:sz w:val="24"/>
          <w:szCs w:val="24"/>
        </w:rPr>
        <w:t>-Jaffa</w:t>
      </w:r>
      <w:r w:rsidRPr="007D4DA8">
        <w:rPr>
          <w:rFonts w:asciiTheme="majorBidi" w:hAnsiTheme="majorBidi" w:cstheme="majorBidi"/>
          <w:sz w:val="24"/>
          <w:szCs w:val="24"/>
        </w:rPr>
        <w:t xml:space="preserve"> ordered</w:t>
      </w:r>
      <w:r w:rsidR="002E50CD">
        <w:rPr>
          <w:rFonts w:asciiTheme="majorBidi" w:hAnsiTheme="majorBidi" w:cstheme="majorBidi"/>
          <w:sz w:val="24"/>
          <w:szCs w:val="24"/>
        </w:rPr>
        <w:t>,</w:t>
      </w:r>
      <w:r w:rsidR="00D46B4D" w:rsidRPr="007D4DA8">
        <w:rPr>
          <w:rFonts w:asciiTheme="majorBidi" w:hAnsiTheme="majorBidi" w:cstheme="majorBidi"/>
          <w:sz w:val="24"/>
          <w:szCs w:val="24"/>
        </w:rPr>
        <w:t xml:space="preserve"> for the first time</w:t>
      </w:r>
      <w:r w:rsidR="002E50CD">
        <w:rPr>
          <w:rFonts w:asciiTheme="majorBidi" w:hAnsiTheme="majorBidi" w:cstheme="majorBidi"/>
          <w:sz w:val="24"/>
          <w:szCs w:val="24"/>
        </w:rPr>
        <w:t>,</w:t>
      </w:r>
      <w:r w:rsidRPr="007D4DA8">
        <w:rPr>
          <w:rFonts w:asciiTheme="majorBidi" w:hAnsiTheme="majorBidi" w:cstheme="majorBidi"/>
          <w:sz w:val="24"/>
          <w:szCs w:val="24"/>
        </w:rPr>
        <w:t xml:space="preserve"> to limit the access to a</w:t>
      </w:r>
      <w:r w:rsidR="00D46B4D" w:rsidRPr="007D4DA8">
        <w:rPr>
          <w:rFonts w:asciiTheme="majorBidi" w:hAnsiTheme="majorBidi" w:cstheme="majorBidi"/>
          <w:sz w:val="24"/>
          <w:szCs w:val="24"/>
        </w:rPr>
        <w:t>n</w:t>
      </w:r>
      <w:r w:rsidRPr="007D4DA8">
        <w:rPr>
          <w:rFonts w:asciiTheme="majorBidi" w:hAnsiTheme="majorBidi" w:cstheme="majorBidi"/>
          <w:sz w:val="24"/>
          <w:szCs w:val="24"/>
        </w:rPr>
        <w:t xml:space="preserve"> internet </w:t>
      </w:r>
      <w:r w:rsidR="00D46B4D" w:rsidRPr="007D4DA8">
        <w:rPr>
          <w:rFonts w:asciiTheme="majorBidi" w:hAnsiTheme="majorBidi" w:cstheme="majorBidi"/>
          <w:sz w:val="24"/>
          <w:szCs w:val="24"/>
        </w:rPr>
        <w:t>web</w:t>
      </w:r>
      <w:r w:rsidRPr="007D4DA8">
        <w:rPr>
          <w:rFonts w:asciiTheme="majorBidi" w:hAnsiTheme="majorBidi" w:cstheme="majorBidi"/>
          <w:sz w:val="24"/>
          <w:szCs w:val="24"/>
        </w:rPr>
        <w:t xml:space="preserve">site which publishes prostitution services. This was done through </w:t>
      </w:r>
      <w:r w:rsidR="002E50CD">
        <w:rPr>
          <w:rFonts w:asciiTheme="majorBidi" w:hAnsiTheme="majorBidi" w:cstheme="majorBidi"/>
          <w:sz w:val="24"/>
          <w:szCs w:val="24"/>
        </w:rPr>
        <w:t>Section</w:t>
      </w:r>
      <w:r w:rsidR="002E50CD" w:rsidRPr="007D4DA8">
        <w:rPr>
          <w:rFonts w:asciiTheme="majorBidi" w:hAnsiTheme="majorBidi" w:cstheme="majorBidi"/>
          <w:sz w:val="24"/>
          <w:szCs w:val="24"/>
        </w:rPr>
        <w:t xml:space="preserve"> </w:t>
      </w:r>
      <w:r w:rsidRPr="007D4DA8">
        <w:rPr>
          <w:rFonts w:asciiTheme="majorBidi" w:hAnsiTheme="majorBidi" w:cstheme="majorBidi"/>
          <w:sz w:val="24"/>
          <w:szCs w:val="24"/>
        </w:rPr>
        <w:t xml:space="preserve">2(a)(1) of the </w:t>
      </w:r>
      <w:r w:rsidRPr="007D4DA8">
        <w:rPr>
          <w:rFonts w:asciiTheme="majorBidi" w:hAnsiTheme="majorBidi" w:cstheme="majorBidi"/>
          <w:i/>
          <w:iCs/>
          <w:sz w:val="24"/>
          <w:szCs w:val="24"/>
        </w:rPr>
        <w:t>Authority to Prevent Crime Committed through the Internet Law 2017-</w:t>
      </w:r>
      <w:r w:rsidRPr="007D4DA8">
        <w:rPr>
          <w:i/>
          <w:iCs/>
        </w:rPr>
        <w:t xml:space="preserve"> </w:t>
      </w:r>
      <w:r w:rsidRPr="007D4DA8">
        <w:rPr>
          <w:rFonts w:asciiTheme="majorBidi" w:hAnsiTheme="majorBidi" w:cstheme="majorBidi"/>
          <w:i/>
          <w:iCs/>
          <w:sz w:val="24"/>
          <w:szCs w:val="24"/>
        </w:rPr>
        <w:t>5777.</w:t>
      </w:r>
      <w:r w:rsidRPr="007D4DA8">
        <w:rPr>
          <w:rFonts w:asciiTheme="majorBidi" w:hAnsiTheme="majorBidi" w:cstheme="majorBidi"/>
          <w:sz w:val="24"/>
          <w:szCs w:val="24"/>
        </w:rPr>
        <w:t xml:space="preserve"> </w:t>
      </w:r>
    </w:p>
    <w:p w:rsidR="004E7371" w:rsidRPr="007D4DA8" w:rsidRDefault="004E7371">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 xml:space="preserve">In its decision </w:t>
      </w:r>
      <w:r w:rsidR="00051101" w:rsidRPr="007D4DA8">
        <w:rPr>
          <w:rFonts w:asciiTheme="majorBidi" w:hAnsiTheme="majorBidi" w:cstheme="majorBidi"/>
          <w:sz w:val="24"/>
          <w:szCs w:val="24"/>
        </w:rPr>
        <w:t>t</w:t>
      </w:r>
      <w:r w:rsidRPr="007D4DA8">
        <w:rPr>
          <w:rFonts w:asciiTheme="majorBidi" w:hAnsiTheme="majorBidi" w:cstheme="majorBidi"/>
          <w:sz w:val="24"/>
          <w:szCs w:val="24"/>
        </w:rPr>
        <w:t xml:space="preserve">he Court cites, </w:t>
      </w:r>
      <w:r w:rsidRPr="007D4DA8">
        <w:rPr>
          <w:rFonts w:asciiTheme="majorBidi" w:hAnsiTheme="majorBidi" w:cstheme="majorBidi"/>
          <w:i/>
          <w:iCs/>
          <w:sz w:val="24"/>
          <w:szCs w:val="24"/>
        </w:rPr>
        <w:t>inter alia</w:t>
      </w:r>
      <w:r w:rsidRPr="007D4DA8">
        <w:rPr>
          <w:rFonts w:asciiTheme="majorBidi" w:hAnsiTheme="majorBidi" w:cstheme="majorBidi"/>
          <w:sz w:val="24"/>
          <w:szCs w:val="24"/>
        </w:rPr>
        <w:t xml:space="preserve">, the explanatory note to the amendment to the </w:t>
      </w:r>
      <w:r w:rsidRPr="007D4DA8">
        <w:rPr>
          <w:rFonts w:asciiTheme="majorBidi" w:hAnsiTheme="majorBidi" w:cstheme="majorBidi"/>
          <w:i/>
          <w:iCs/>
          <w:sz w:val="24"/>
          <w:szCs w:val="24"/>
        </w:rPr>
        <w:t xml:space="preserve">Limiting the Use of Property for the Purpose of Committing Crime Law </w:t>
      </w:r>
      <w:r w:rsidRPr="007D4DA8">
        <w:rPr>
          <w:rFonts w:asciiTheme="majorBidi" w:hAnsiTheme="majorBidi" w:cstheme="majorBidi"/>
          <w:i/>
          <w:iCs/>
          <w:sz w:val="24"/>
          <w:szCs w:val="24"/>
        </w:rPr>
        <w:lastRenderedPageBreak/>
        <w:t>(Amendment 2) 2014-5774</w:t>
      </w:r>
      <w:r w:rsidRPr="007D4DA8">
        <w:rPr>
          <w:rFonts w:asciiTheme="majorBidi" w:hAnsiTheme="majorBidi" w:cstheme="majorBidi"/>
          <w:sz w:val="24"/>
          <w:szCs w:val="24"/>
        </w:rPr>
        <w:t>, which states that the internet has become an accessible and convenient tool for negative and illegal activity, which is exposed to the most vulnerable population</w:t>
      </w:r>
      <w:r w:rsidR="00051101" w:rsidRPr="007D4DA8">
        <w:rPr>
          <w:rFonts w:asciiTheme="majorBidi" w:hAnsiTheme="majorBidi" w:cstheme="majorBidi"/>
          <w:sz w:val="24"/>
          <w:szCs w:val="24"/>
        </w:rPr>
        <w:t>:</w:t>
      </w:r>
      <w:r w:rsidRPr="007D4DA8">
        <w:rPr>
          <w:rFonts w:asciiTheme="majorBidi" w:hAnsiTheme="majorBidi" w:cstheme="majorBidi"/>
          <w:sz w:val="24"/>
          <w:szCs w:val="24"/>
        </w:rPr>
        <w:t xml:space="preserve"> minors.</w:t>
      </w:r>
    </w:p>
    <w:p w:rsidR="004E7371" w:rsidRPr="007D4DA8" w:rsidRDefault="004E7371">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The State request</w:t>
      </w:r>
      <w:r w:rsidR="00051101" w:rsidRPr="007D4DA8">
        <w:rPr>
          <w:rFonts w:asciiTheme="majorBidi" w:hAnsiTheme="majorBidi" w:cstheme="majorBidi"/>
          <w:sz w:val="24"/>
          <w:szCs w:val="24"/>
        </w:rPr>
        <w:t>ed</w:t>
      </w:r>
      <w:r w:rsidRPr="007D4DA8">
        <w:rPr>
          <w:rFonts w:asciiTheme="majorBidi" w:hAnsiTheme="majorBidi" w:cstheme="majorBidi"/>
          <w:sz w:val="24"/>
          <w:szCs w:val="24"/>
        </w:rPr>
        <w:t xml:space="preserve"> that </w:t>
      </w:r>
      <w:r w:rsidR="00051101" w:rsidRPr="007D4DA8">
        <w:rPr>
          <w:rFonts w:asciiTheme="majorBidi" w:hAnsiTheme="majorBidi" w:cstheme="majorBidi"/>
          <w:sz w:val="24"/>
          <w:szCs w:val="24"/>
        </w:rPr>
        <w:t>t</w:t>
      </w:r>
      <w:r w:rsidRPr="007D4DA8">
        <w:rPr>
          <w:rFonts w:asciiTheme="majorBidi" w:hAnsiTheme="majorBidi" w:cstheme="majorBidi"/>
          <w:sz w:val="24"/>
          <w:szCs w:val="24"/>
        </w:rPr>
        <w:t xml:space="preserve">he Court consider the purposes of the law, and the reality in which minors and teenagers are exposed to the internet, </w:t>
      </w:r>
      <w:r w:rsidR="00051101" w:rsidRPr="007D4DA8">
        <w:rPr>
          <w:rFonts w:asciiTheme="majorBidi" w:hAnsiTheme="majorBidi" w:cstheme="majorBidi"/>
          <w:sz w:val="24"/>
          <w:szCs w:val="24"/>
        </w:rPr>
        <w:t>where</w:t>
      </w:r>
      <w:r w:rsidRPr="007D4DA8">
        <w:rPr>
          <w:rFonts w:asciiTheme="majorBidi" w:hAnsiTheme="majorBidi" w:cstheme="majorBidi"/>
          <w:sz w:val="24"/>
          <w:szCs w:val="24"/>
        </w:rPr>
        <w:t xml:space="preserve"> sites publicizing prostitution are accessible to them as well. </w:t>
      </w:r>
    </w:p>
    <w:p w:rsidR="00A93C56" w:rsidRPr="007D4DA8" w:rsidRDefault="004E7371">
      <w:pPr>
        <w:pStyle w:val="a8"/>
        <w:bidi w:val="0"/>
        <w:spacing w:before="240" w:line="360" w:lineRule="auto"/>
        <w:ind w:left="360"/>
        <w:jc w:val="both"/>
        <w:rPr>
          <w:rFonts w:asciiTheme="majorBidi" w:hAnsiTheme="majorBidi" w:cs="Narkisim"/>
          <w:b/>
          <w:bCs/>
          <w:sz w:val="24"/>
          <w:szCs w:val="24"/>
          <w:u w:val="single"/>
        </w:rPr>
      </w:pPr>
      <w:r w:rsidRPr="007D4DA8">
        <w:rPr>
          <w:rFonts w:asciiTheme="majorBidi" w:hAnsiTheme="majorBidi" w:cstheme="majorBidi"/>
          <w:sz w:val="24"/>
          <w:szCs w:val="24"/>
        </w:rPr>
        <w:t xml:space="preserve">In its decision to limit the access to said site, </w:t>
      </w:r>
      <w:r w:rsidR="00051101" w:rsidRPr="007D4DA8">
        <w:rPr>
          <w:rFonts w:asciiTheme="majorBidi" w:hAnsiTheme="majorBidi" w:cstheme="majorBidi"/>
          <w:sz w:val="24"/>
          <w:szCs w:val="24"/>
        </w:rPr>
        <w:t>t</w:t>
      </w:r>
      <w:r w:rsidRPr="007D4DA8">
        <w:rPr>
          <w:rFonts w:asciiTheme="majorBidi" w:hAnsiTheme="majorBidi" w:cstheme="majorBidi"/>
          <w:sz w:val="24"/>
          <w:szCs w:val="24"/>
        </w:rPr>
        <w:t xml:space="preserve">he Court mentioned that the publication is accessible to </w:t>
      </w:r>
      <w:r w:rsidR="00051101" w:rsidRPr="007D4DA8">
        <w:rPr>
          <w:rFonts w:asciiTheme="majorBidi" w:hAnsiTheme="majorBidi" w:cstheme="majorBidi"/>
          <w:sz w:val="24"/>
          <w:szCs w:val="24"/>
        </w:rPr>
        <w:t xml:space="preserve">both </w:t>
      </w:r>
      <w:r w:rsidRPr="007D4DA8">
        <w:rPr>
          <w:rFonts w:asciiTheme="majorBidi" w:hAnsiTheme="majorBidi" w:cstheme="majorBidi"/>
          <w:sz w:val="24"/>
          <w:szCs w:val="24"/>
        </w:rPr>
        <w:t xml:space="preserve">adults and children, so long as they posses a smart phone, </w:t>
      </w:r>
      <w:r w:rsidR="00051101" w:rsidRPr="007D4DA8">
        <w:rPr>
          <w:rFonts w:asciiTheme="majorBidi" w:hAnsiTheme="majorBidi" w:cstheme="majorBidi"/>
          <w:sz w:val="24"/>
          <w:szCs w:val="24"/>
        </w:rPr>
        <w:t xml:space="preserve">and </w:t>
      </w:r>
      <w:r w:rsidRPr="007D4DA8">
        <w:rPr>
          <w:rFonts w:asciiTheme="majorBidi" w:hAnsiTheme="majorBidi" w:cstheme="majorBidi"/>
          <w:sz w:val="24"/>
          <w:szCs w:val="24"/>
        </w:rPr>
        <w:t xml:space="preserve">thus enforcing the law is a tool in the hands of the </w:t>
      </w:r>
      <w:r w:rsidR="00051101" w:rsidRPr="007D4DA8">
        <w:rPr>
          <w:rFonts w:asciiTheme="majorBidi" w:hAnsiTheme="majorBidi" w:cstheme="majorBidi"/>
          <w:sz w:val="24"/>
          <w:szCs w:val="24"/>
        </w:rPr>
        <w:t>C</w:t>
      </w:r>
      <w:r w:rsidRPr="007D4DA8">
        <w:rPr>
          <w:rFonts w:asciiTheme="majorBidi" w:hAnsiTheme="majorBidi" w:cstheme="majorBidi"/>
          <w:sz w:val="24"/>
          <w:szCs w:val="24"/>
        </w:rPr>
        <w:t xml:space="preserve">ourt to combat crime in a efficient manner. Additionally, </w:t>
      </w:r>
      <w:r w:rsidR="00142B78" w:rsidRPr="007D4DA8">
        <w:rPr>
          <w:rFonts w:asciiTheme="majorBidi" w:hAnsiTheme="majorBidi" w:cstheme="majorBidi"/>
          <w:sz w:val="24"/>
          <w:szCs w:val="24"/>
        </w:rPr>
        <w:t>t</w:t>
      </w:r>
      <w:r w:rsidRPr="007D4DA8">
        <w:rPr>
          <w:rFonts w:asciiTheme="majorBidi" w:hAnsiTheme="majorBidi" w:cstheme="majorBidi"/>
          <w:sz w:val="24"/>
          <w:szCs w:val="24"/>
        </w:rPr>
        <w:t>he Court noted, that law enforcement should continue utilizing the authority vested in them in this field, in accordance with the public interest (</w:t>
      </w:r>
      <w:proofErr w:type="spellStart"/>
      <w:r w:rsidRPr="007D4DA8">
        <w:rPr>
          <w:rFonts w:asciiTheme="majorBidi" w:hAnsiTheme="majorBidi" w:cstheme="majorBidi"/>
          <w:sz w:val="24"/>
          <w:szCs w:val="24"/>
        </w:rPr>
        <w:t>Ac.Re.Or.Rq</w:t>
      </w:r>
      <w:proofErr w:type="spellEnd"/>
      <w:r w:rsidRPr="007D4DA8">
        <w:rPr>
          <w:rFonts w:asciiTheme="majorBidi" w:hAnsiTheme="majorBidi" w:cs="Narkisim"/>
          <w:b/>
          <w:bCs/>
          <w:i/>
          <w:iCs/>
          <w:sz w:val="24"/>
          <w:szCs w:val="24"/>
        </w:rPr>
        <w:t xml:space="preserve"> </w:t>
      </w:r>
      <w:r w:rsidRPr="007D4DA8">
        <w:rPr>
          <w:rFonts w:asciiTheme="majorBidi" w:hAnsiTheme="majorBidi" w:cstheme="majorBidi"/>
          <w:i/>
          <w:iCs/>
          <w:sz w:val="24"/>
          <w:szCs w:val="24"/>
        </w:rPr>
        <w:t xml:space="preserve">The State of Israel v. Companies Possessing Special Licenses </w:t>
      </w:r>
      <w:r w:rsidRPr="007D4DA8">
        <w:rPr>
          <w:rFonts w:asciiTheme="majorBidi" w:hAnsiTheme="majorBidi" w:cstheme="majorBidi"/>
          <w:sz w:val="24"/>
          <w:szCs w:val="24"/>
        </w:rPr>
        <w:t>(29.03.2018)).</w:t>
      </w:r>
    </w:p>
    <w:p w:rsidR="00CE6265" w:rsidRPr="00A357DB" w:rsidRDefault="00CE6265" w:rsidP="00EE6829">
      <w:pPr>
        <w:pStyle w:val="1"/>
        <w:spacing w:before="240" w:line="360" w:lineRule="auto"/>
        <w:jc w:val="both"/>
        <w:rPr>
          <w:rFonts w:cs="Narkisim"/>
        </w:rPr>
      </w:pPr>
      <w:bookmarkStart w:id="18" w:name="_Toc14849510"/>
      <w:r w:rsidRPr="00A357DB">
        <w:rPr>
          <w:rFonts w:cs="Narkisim"/>
        </w:rPr>
        <w:t>Article 18 - Parents’ Common Responsibilities, Assistance to Parents and Provision of Childcare Services</w:t>
      </w:r>
      <w:bookmarkEnd w:id="18"/>
    </w:p>
    <w:p w:rsidR="00027667" w:rsidRPr="007D4DA8" w:rsidRDefault="00074D0A">
      <w:pPr>
        <w:pStyle w:val="a8"/>
        <w:numPr>
          <w:ilvl w:val="0"/>
          <w:numId w:val="21"/>
        </w:numPr>
        <w:bidi w:val="0"/>
        <w:spacing w:before="240" w:line="360" w:lineRule="auto"/>
        <w:ind w:right="34"/>
        <w:jc w:val="both"/>
        <w:rPr>
          <w:rFonts w:asciiTheme="majorBidi" w:hAnsiTheme="majorBidi" w:cs="Narkisim"/>
          <w:sz w:val="24"/>
          <w:szCs w:val="24"/>
        </w:rPr>
      </w:pPr>
      <w:r w:rsidRPr="007D4DA8">
        <w:rPr>
          <w:rFonts w:asciiTheme="majorBidi" w:hAnsiTheme="majorBidi" w:cs="Narkisim"/>
          <w:sz w:val="24"/>
          <w:szCs w:val="24"/>
        </w:rPr>
        <w:t xml:space="preserve">On August, 3, 2017, the High </w:t>
      </w:r>
      <w:r w:rsidR="008734DB" w:rsidRPr="007D4DA8">
        <w:rPr>
          <w:rFonts w:asciiTheme="majorBidi" w:hAnsiTheme="majorBidi" w:cs="Narkisim"/>
          <w:sz w:val="24"/>
          <w:szCs w:val="24"/>
        </w:rPr>
        <w:t>Court</w:t>
      </w:r>
      <w:r w:rsidR="00DC10B1" w:rsidRPr="007D4DA8">
        <w:rPr>
          <w:rFonts w:asciiTheme="majorBidi" w:hAnsiTheme="majorBidi" w:cs="Narkisim"/>
          <w:sz w:val="24"/>
          <w:szCs w:val="24"/>
        </w:rPr>
        <w:t xml:space="preserve"> of Justice</w:t>
      </w:r>
      <w:r w:rsidRPr="007D4DA8">
        <w:rPr>
          <w:rFonts w:asciiTheme="majorBidi" w:hAnsiTheme="majorBidi" w:cs="Narkisim"/>
          <w:sz w:val="24"/>
          <w:szCs w:val="24"/>
        </w:rPr>
        <w:t xml:space="preserve"> published a partial judgment on the petition to expand access to surrogacy in Israel to same-sex couples and singles.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postponed its final decision for a period of six </w:t>
      </w:r>
      <w:r w:rsidR="00F174AD">
        <w:rPr>
          <w:rFonts w:asciiTheme="majorBidi" w:hAnsiTheme="majorBidi" w:cs="Narkisim"/>
          <w:sz w:val="24"/>
          <w:szCs w:val="24"/>
        </w:rPr>
        <w:t xml:space="preserve">(6) </w:t>
      </w:r>
      <w:r w:rsidRPr="007D4DA8">
        <w:rPr>
          <w:rFonts w:asciiTheme="majorBidi" w:hAnsiTheme="majorBidi" w:cs="Narkisim"/>
          <w:sz w:val="24"/>
          <w:szCs w:val="24"/>
        </w:rPr>
        <w:t>months in light of a bill (</w:t>
      </w:r>
      <w:r w:rsidRPr="007D4DA8">
        <w:rPr>
          <w:rFonts w:asciiTheme="majorBidi" w:hAnsiTheme="majorBidi" w:cs="Narkisim"/>
          <w:i/>
          <w:iCs/>
          <w:sz w:val="24"/>
          <w:szCs w:val="24"/>
        </w:rPr>
        <w:t xml:space="preserve">Agreements for Carrying of Embryos </w:t>
      </w:r>
      <w:r w:rsidR="002E50CD">
        <w:rPr>
          <w:rFonts w:asciiTheme="majorBidi" w:hAnsiTheme="majorBidi" w:cs="Narkisim"/>
          <w:i/>
          <w:iCs/>
          <w:sz w:val="24"/>
          <w:szCs w:val="24"/>
        </w:rPr>
        <w:t>(</w:t>
      </w:r>
      <w:r w:rsidRPr="007D4DA8">
        <w:rPr>
          <w:rFonts w:asciiTheme="majorBidi" w:hAnsiTheme="majorBidi" w:cs="Narkisim"/>
          <w:i/>
          <w:iCs/>
          <w:sz w:val="24"/>
          <w:szCs w:val="24"/>
        </w:rPr>
        <w:t>Approval of the Agreement and Status of the Infant</w:t>
      </w:r>
      <w:r w:rsidR="002E50CD">
        <w:rPr>
          <w:rFonts w:asciiTheme="majorBidi" w:hAnsiTheme="majorBidi" w:cs="Narkisim"/>
          <w:sz w:val="24"/>
          <w:szCs w:val="24"/>
        </w:rPr>
        <w:t>)</w:t>
      </w:r>
      <w:r w:rsidR="002E50CD" w:rsidRPr="007D4DA8">
        <w:rPr>
          <w:rFonts w:asciiTheme="majorBidi" w:hAnsiTheme="majorBidi" w:cs="Narkisim"/>
          <w:sz w:val="24"/>
          <w:szCs w:val="24"/>
        </w:rPr>
        <w:t xml:space="preserve"> </w:t>
      </w:r>
      <w:r w:rsidRPr="007D4DA8">
        <w:rPr>
          <w:rFonts w:asciiTheme="majorBidi" w:hAnsiTheme="majorBidi" w:cs="Narkisim"/>
          <w:sz w:val="24"/>
          <w:szCs w:val="24"/>
        </w:rPr>
        <w:t>Amendment No. 2</w:t>
      </w:r>
      <w:r w:rsidR="00DC10B1" w:rsidRPr="007D4DA8">
        <w:rPr>
          <w:rFonts w:asciiTheme="majorBidi" w:hAnsiTheme="majorBidi" w:cs="Narkisim"/>
          <w:sz w:val="24"/>
          <w:szCs w:val="24"/>
        </w:rPr>
        <w:t>)</w:t>
      </w:r>
      <w:r w:rsidRPr="007D4DA8">
        <w:rPr>
          <w:rFonts w:asciiTheme="majorBidi" w:hAnsiTheme="majorBidi" w:cs="Narkisim"/>
          <w:sz w:val="24"/>
          <w:szCs w:val="24"/>
        </w:rPr>
        <w:t xml:space="preserve"> which is in advanced stages of legislation.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it is for the legislator to complete the process prior to ruling on the merits of the petition because of the sensitivity of the issue, which requires expertise that is not available to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stated that </w:t>
      </w:r>
      <w:r w:rsidR="00DC10B1" w:rsidRPr="007D4DA8">
        <w:rPr>
          <w:rFonts w:asciiTheme="majorBidi" w:hAnsiTheme="majorBidi" w:cs="Narkisim"/>
          <w:sz w:val="24"/>
          <w:szCs w:val="24"/>
        </w:rPr>
        <w:t xml:space="preserve">it </w:t>
      </w:r>
      <w:r w:rsidRPr="007D4DA8">
        <w:rPr>
          <w:rFonts w:asciiTheme="majorBidi" w:hAnsiTheme="majorBidi" w:cs="Narkisim"/>
          <w:sz w:val="24"/>
          <w:szCs w:val="24"/>
        </w:rPr>
        <w:t xml:space="preserve">is aware of the harm caused to the petitioners and that the right to be a parent is a constitutional one. </w:t>
      </w:r>
      <w:r w:rsidR="00DC10B1" w:rsidRPr="007D4DA8">
        <w:rPr>
          <w:rFonts w:asciiTheme="majorBidi" w:hAnsiTheme="majorBidi" w:cs="Narkisim"/>
          <w:sz w:val="24"/>
          <w:szCs w:val="24"/>
        </w:rPr>
        <w:t>I</w:t>
      </w:r>
      <w:r w:rsidRPr="007D4DA8">
        <w:rPr>
          <w:rFonts w:asciiTheme="majorBidi" w:hAnsiTheme="majorBidi" w:cs="Narkisim"/>
          <w:sz w:val="24"/>
          <w:szCs w:val="24"/>
        </w:rPr>
        <w:t xml:space="preserve">t </w:t>
      </w:r>
      <w:r w:rsidR="00DC10B1" w:rsidRPr="007D4DA8">
        <w:rPr>
          <w:rFonts w:asciiTheme="majorBidi" w:hAnsiTheme="majorBidi" w:cs="Narkisim"/>
          <w:sz w:val="24"/>
          <w:szCs w:val="24"/>
        </w:rPr>
        <w:t xml:space="preserve">further </w:t>
      </w:r>
      <w:r w:rsidRPr="007D4DA8">
        <w:rPr>
          <w:rFonts w:asciiTheme="majorBidi" w:hAnsiTheme="majorBidi" w:cs="Narkisim"/>
          <w:sz w:val="24"/>
          <w:szCs w:val="24"/>
        </w:rPr>
        <w:t xml:space="preserve">stated that the prohibition of discrimination based on sexual orientation is central to the principle of equality and that the current arrangement poses difficulties.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opined that this period of time will allow public debate on this complex issue in a manner that respects the principle of the separation of powers (H.C.J. 781/15 </w:t>
      </w:r>
      <w:r w:rsidRPr="007D4DA8">
        <w:rPr>
          <w:rFonts w:asciiTheme="majorBidi" w:hAnsiTheme="majorBidi" w:cs="Narkisim"/>
          <w:i/>
          <w:iCs/>
          <w:sz w:val="24"/>
          <w:szCs w:val="24"/>
        </w:rPr>
        <w:t>Arad-</w:t>
      </w:r>
      <w:proofErr w:type="spellStart"/>
      <w:r w:rsidRPr="007D4DA8">
        <w:rPr>
          <w:rFonts w:asciiTheme="majorBidi" w:hAnsiTheme="majorBidi" w:cs="Narkisim"/>
          <w:i/>
          <w:iCs/>
          <w:sz w:val="24"/>
          <w:szCs w:val="24"/>
        </w:rPr>
        <w:t>Pinkas</w:t>
      </w:r>
      <w:proofErr w:type="spellEnd"/>
      <w:r w:rsidRPr="007D4DA8">
        <w:rPr>
          <w:rFonts w:asciiTheme="majorBidi" w:hAnsiTheme="majorBidi" w:cs="Narkisim"/>
          <w:i/>
          <w:iCs/>
          <w:sz w:val="24"/>
          <w:szCs w:val="24"/>
        </w:rPr>
        <w:t xml:space="preserve"> et. al. v. The Committee for Approval of Agreements for Carrying of Embryos et. </w:t>
      </w:r>
      <w:r w:rsidR="00716DEB" w:rsidRPr="007D4DA8">
        <w:rPr>
          <w:rFonts w:asciiTheme="majorBidi" w:hAnsiTheme="majorBidi" w:cs="Narkisim"/>
          <w:i/>
          <w:iCs/>
          <w:sz w:val="24"/>
          <w:szCs w:val="24"/>
        </w:rPr>
        <w:t>al.</w:t>
      </w:r>
      <w:r w:rsidR="00716DEB">
        <w:rPr>
          <w:rFonts w:asciiTheme="majorBidi" w:hAnsiTheme="majorBidi" w:cs="Narkisim"/>
          <w:sz w:val="24"/>
          <w:szCs w:val="24"/>
        </w:rPr>
        <w:t xml:space="preserve"> </w:t>
      </w:r>
      <w:r w:rsidR="00716DEB" w:rsidRPr="007D4DA8">
        <w:rPr>
          <w:rFonts w:asciiTheme="majorBidi" w:hAnsiTheme="majorBidi" w:cs="Narkisim"/>
          <w:sz w:val="24"/>
          <w:szCs w:val="24"/>
        </w:rPr>
        <w:t>(3.8.17)).</w:t>
      </w:r>
    </w:p>
    <w:p w:rsidR="00074D0A" w:rsidRPr="007D4DA8" w:rsidRDefault="00074D0A" w:rsidP="00B81D37">
      <w:pPr>
        <w:pStyle w:val="a8"/>
        <w:numPr>
          <w:ilvl w:val="0"/>
          <w:numId w:val="21"/>
        </w:numPr>
        <w:bidi w:val="0"/>
        <w:spacing w:before="240" w:line="360" w:lineRule="auto"/>
        <w:ind w:right="34"/>
        <w:jc w:val="both"/>
        <w:rPr>
          <w:rFonts w:asciiTheme="majorBidi" w:hAnsiTheme="majorBidi" w:cs="Narkisim"/>
          <w:sz w:val="24"/>
          <w:szCs w:val="24"/>
        </w:rPr>
      </w:pPr>
      <w:r w:rsidRPr="007D4DA8">
        <w:rPr>
          <w:rFonts w:asciiTheme="majorBidi" w:hAnsiTheme="majorBidi" w:cs="Narkisim"/>
          <w:sz w:val="24"/>
          <w:szCs w:val="24"/>
          <w:lang w:val="en"/>
        </w:rPr>
        <w:t>In 2009</w:t>
      </w:r>
      <w:r w:rsidRPr="007D4DA8">
        <w:rPr>
          <w:rFonts w:asciiTheme="majorBidi" w:hAnsiTheme="majorBidi" w:cs="Narkisim"/>
          <w:sz w:val="24"/>
          <w:szCs w:val="24"/>
          <w:lang w:eastAsia="he-IL"/>
        </w:rPr>
        <w:t xml:space="preserve"> two </w:t>
      </w:r>
      <w:r w:rsidR="00585D25">
        <w:rPr>
          <w:rFonts w:asciiTheme="majorBidi" w:hAnsiTheme="majorBidi" w:cs="Narkisim"/>
          <w:sz w:val="24"/>
          <w:szCs w:val="24"/>
          <w:lang w:eastAsia="he-IL"/>
        </w:rPr>
        <w:t xml:space="preserve">(2) </w:t>
      </w:r>
      <w:r w:rsidRPr="007D4DA8">
        <w:rPr>
          <w:rFonts w:asciiTheme="majorBidi" w:hAnsiTheme="majorBidi" w:cs="Narkisim"/>
          <w:sz w:val="24"/>
          <w:szCs w:val="24"/>
          <w:lang w:eastAsia="he-IL"/>
        </w:rPr>
        <w:t xml:space="preserve">men who were married in Canada </w:t>
      </w:r>
      <w:r w:rsidRPr="007D4DA8">
        <w:rPr>
          <w:rFonts w:asciiTheme="majorBidi" w:hAnsiTheme="majorBidi" w:cs="Narkisim"/>
          <w:sz w:val="24"/>
          <w:szCs w:val="24"/>
          <w:lang w:val="en"/>
        </w:rPr>
        <w:t xml:space="preserve">were registered in the Israeli Ministry of Interior. They turned to surrogacy process in Canada, which resulted </w:t>
      </w:r>
      <w:r w:rsidR="001B7222" w:rsidRPr="007D4DA8">
        <w:rPr>
          <w:rFonts w:asciiTheme="majorBidi" w:hAnsiTheme="majorBidi" w:cs="Narkisim"/>
          <w:sz w:val="24"/>
          <w:szCs w:val="24"/>
          <w:lang w:val="en"/>
        </w:rPr>
        <w:lastRenderedPageBreak/>
        <w:t xml:space="preserve">in </w:t>
      </w:r>
      <w:r w:rsidRPr="007D4DA8">
        <w:rPr>
          <w:rFonts w:asciiTheme="majorBidi" w:hAnsiTheme="majorBidi" w:cs="Narkisim"/>
          <w:sz w:val="24"/>
          <w:szCs w:val="24"/>
          <w:lang w:val="en"/>
        </w:rPr>
        <w:t xml:space="preserve">twins, but due to the nature of the process each </w:t>
      </w:r>
      <w:r w:rsidR="001B7222" w:rsidRPr="007D4DA8">
        <w:rPr>
          <w:rFonts w:asciiTheme="majorBidi" w:hAnsiTheme="majorBidi" w:cs="Narkisim"/>
          <w:sz w:val="24"/>
          <w:szCs w:val="24"/>
          <w:lang w:val="en"/>
        </w:rPr>
        <w:t>twin had</w:t>
      </w:r>
      <w:r w:rsidRPr="007D4DA8">
        <w:rPr>
          <w:rFonts w:asciiTheme="majorBidi" w:hAnsiTheme="majorBidi" w:cs="Narkisim"/>
          <w:sz w:val="24"/>
          <w:szCs w:val="24"/>
          <w:lang w:val="en"/>
        </w:rPr>
        <w:t xml:space="preserve"> a different spouse as a biological father. After returning to Israel, one</w:t>
      </w:r>
      <w:r w:rsidR="00F174AD">
        <w:rPr>
          <w:rFonts w:asciiTheme="majorBidi" w:hAnsiTheme="majorBidi" w:cs="Narkisim"/>
          <w:sz w:val="24"/>
          <w:szCs w:val="24"/>
          <w:lang w:val="en"/>
        </w:rPr>
        <w:t xml:space="preserve"> </w:t>
      </w:r>
      <w:r w:rsidR="00FD6363">
        <w:rPr>
          <w:rFonts w:asciiTheme="majorBidi" w:hAnsiTheme="majorBidi" w:cs="Narkisim"/>
          <w:sz w:val="24"/>
          <w:szCs w:val="24"/>
          <w:lang w:val="en"/>
        </w:rPr>
        <w:t xml:space="preserve">(1) </w:t>
      </w:r>
      <w:r w:rsidRPr="007D4DA8">
        <w:rPr>
          <w:rFonts w:asciiTheme="majorBidi" w:hAnsiTheme="majorBidi" w:cs="Narkisim"/>
          <w:sz w:val="24"/>
          <w:szCs w:val="24"/>
          <w:lang w:val="en"/>
        </w:rPr>
        <w:t xml:space="preserve">of them submitted a claim </w:t>
      </w:r>
      <w:r w:rsidR="001B7222" w:rsidRPr="007D4DA8">
        <w:rPr>
          <w:rFonts w:asciiTheme="majorBidi" w:hAnsiTheme="majorBidi" w:cs="Narkisim"/>
          <w:sz w:val="24"/>
          <w:szCs w:val="24"/>
          <w:lang w:val="en"/>
        </w:rPr>
        <w:t xml:space="preserve">to the National Insurance Institute (NII) </w:t>
      </w:r>
      <w:r w:rsidRPr="007D4DA8">
        <w:rPr>
          <w:rFonts w:asciiTheme="majorBidi" w:hAnsiTheme="majorBidi" w:cs="Narkisim"/>
          <w:sz w:val="24"/>
          <w:szCs w:val="24"/>
          <w:lang w:val="en"/>
        </w:rPr>
        <w:t>for a maternity grant, a maternity benefit</w:t>
      </w:r>
      <w:r w:rsidR="009936A4" w:rsidRPr="007D4DA8">
        <w:rPr>
          <w:rFonts w:asciiTheme="majorBidi" w:hAnsiTheme="majorBidi" w:cs="Narkisim"/>
          <w:sz w:val="24"/>
          <w:szCs w:val="24"/>
          <w:lang w:val="en"/>
        </w:rPr>
        <w:t>,</w:t>
      </w:r>
      <w:r w:rsidRPr="007D4DA8">
        <w:rPr>
          <w:rFonts w:asciiTheme="majorBidi" w:hAnsiTheme="majorBidi" w:cs="Narkisim"/>
          <w:sz w:val="24"/>
          <w:szCs w:val="24"/>
          <w:lang w:val="en"/>
        </w:rPr>
        <w:t xml:space="preserve"> child birth hospitalization fees (due to early labor hospitalization) and the extension of maternity leave. The NII accepted th</w:t>
      </w:r>
      <w:r w:rsidR="009936A4" w:rsidRPr="007D4DA8">
        <w:rPr>
          <w:rFonts w:asciiTheme="majorBidi" w:hAnsiTheme="majorBidi" w:cs="Narkisim"/>
          <w:sz w:val="24"/>
          <w:szCs w:val="24"/>
          <w:lang w:val="en"/>
        </w:rPr>
        <w:t>e</w:t>
      </w:r>
      <w:r w:rsidRPr="007D4DA8">
        <w:rPr>
          <w:rFonts w:asciiTheme="majorBidi" w:hAnsiTheme="majorBidi" w:cs="Narkisim"/>
          <w:sz w:val="24"/>
          <w:szCs w:val="24"/>
          <w:lang w:val="en"/>
        </w:rPr>
        <w:t xml:space="preserve"> claim and awarded the plaintiff all the rights relating to his biological daughter. A few days later his spouse filed an identical claim to the NII. However, the NII refused to provide him with the relevant benefits, stating that both spouses are one </w:t>
      </w:r>
      <w:r w:rsidR="00F174AD">
        <w:rPr>
          <w:rFonts w:asciiTheme="majorBidi" w:hAnsiTheme="majorBidi" w:cs="Narkisim"/>
          <w:sz w:val="24"/>
          <w:szCs w:val="24"/>
          <w:lang w:val="en"/>
        </w:rPr>
        <w:t xml:space="preserve">(1) </w:t>
      </w:r>
      <w:r w:rsidRPr="007D4DA8">
        <w:rPr>
          <w:rFonts w:asciiTheme="majorBidi" w:hAnsiTheme="majorBidi" w:cs="Narkisim"/>
          <w:sz w:val="24"/>
          <w:szCs w:val="24"/>
          <w:lang w:val="en"/>
        </w:rPr>
        <w:t xml:space="preserve">family unit and only one </w:t>
      </w:r>
      <w:r w:rsidR="00FD6363">
        <w:rPr>
          <w:rFonts w:asciiTheme="majorBidi" w:hAnsiTheme="majorBidi" w:cs="Narkisim"/>
          <w:sz w:val="24"/>
          <w:szCs w:val="24"/>
          <w:lang w:val="en"/>
        </w:rPr>
        <w:t xml:space="preserve">(1) </w:t>
      </w:r>
      <w:r w:rsidRPr="007D4DA8">
        <w:rPr>
          <w:rFonts w:asciiTheme="majorBidi" w:hAnsiTheme="majorBidi" w:cs="Narkisim"/>
          <w:sz w:val="24"/>
          <w:szCs w:val="24"/>
          <w:lang w:val="en"/>
        </w:rPr>
        <w:t xml:space="preserve">can receive these benefits </w:t>
      </w:r>
      <w:r w:rsidR="009936A4" w:rsidRPr="007D4DA8">
        <w:rPr>
          <w:rFonts w:asciiTheme="majorBidi" w:hAnsiTheme="majorBidi" w:cs="Narkisim"/>
          <w:sz w:val="24"/>
          <w:szCs w:val="24"/>
          <w:lang w:val="en"/>
        </w:rPr>
        <w:t>both</w:t>
      </w:r>
      <w:r w:rsidRPr="007D4DA8">
        <w:rPr>
          <w:rFonts w:asciiTheme="majorBidi" w:hAnsiTheme="majorBidi" w:cs="Narkisim"/>
          <w:sz w:val="24"/>
          <w:szCs w:val="24"/>
          <w:lang w:val="en"/>
        </w:rPr>
        <w:t xml:space="preserve"> children. The NII therefore </w:t>
      </w:r>
      <w:r w:rsidR="009936A4" w:rsidRPr="007D4DA8">
        <w:rPr>
          <w:rFonts w:asciiTheme="majorBidi" w:hAnsiTheme="majorBidi" w:cs="Narkisim"/>
          <w:sz w:val="24"/>
          <w:szCs w:val="24"/>
          <w:lang w:val="en"/>
        </w:rPr>
        <w:t>extended</w:t>
      </w:r>
      <w:r w:rsidRPr="007D4DA8">
        <w:rPr>
          <w:rFonts w:asciiTheme="majorBidi" w:hAnsiTheme="majorBidi" w:cs="Narkisim"/>
          <w:sz w:val="24"/>
          <w:szCs w:val="24"/>
          <w:lang w:val="en"/>
        </w:rPr>
        <w:t xml:space="preserve"> the relevant benefits to the first spouse and considered him the father of twins. The second spouse filed a lawsuit in the Tel Aviv</w:t>
      </w:r>
      <w:r w:rsidR="002E50CD">
        <w:rPr>
          <w:rFonts w:asciiTheme="majorBidi" w:hAnsiTheme="majorBidi" w:cs="Narkisim"/>
          <w:sz w:val="24"/>
          <w:szCs w:val="24"/>
          <w:lang w:val="en"/>
        </w:rPr>
        <w:t>-Jaffa</w:t>
      </w:r>
      <w:r w:rsidRPr="007D4DA8">
        <w:rPr>
          <w:rFonts w:asciiTheme="majorBidi" w:hAnsiTheme="majorBidi" w:cs="Narkisim"/>
          <w:sz w:val="24"/>
          <w:szCs w:val="24"/>
          <w:lang w:val="en"/>
        </w:rPr>
        <w:t xml:space="preserve"> </w:t>
      </w:r>
      <w:r w:rsidR="00B81D37">
        <w:rPr>
          <w:rFonts w:asciiTheme="majorBidi" w:hAnsiTheme="majorBidi" w:cs="Narkisim"/>
          <w:sz w:val="24"/>
          <w:szCs w:val="24"/>
          <w:lang w:val="en"/>
        </w:rPr>
        <w:t>Regional</w:t>
      </w:r>
      <w:r w:rsidR="00B81D37" w:rsidRPr="007D4DA8">
        <w:rPr>
          <w:rFonts w:asciiTheme="majorBidi" w:hAnsiTheme="majorBidi" w:cs="Narkisim"/>
          <w:sz w:val="24"/>
          <w:szCs w:val="24"/>
          <w:lang w:val="en"/>
        </w:rPr>
        <w:t xml:space="preserve"> </w:t>
      </w:r>
      <w:r w:rsidRPr="007D4DA8">
        <w:rPr>
          <w:rFonts w:asciiTheme="majorBidi" w:hAnsiTheme="majorBidi" w:cs="Narkisim"/>
          <w:sz w:val="24"/>
          <w:szCs w:val="24"/>
          <w:lang w:val="en"/>
        </w:rPr>
        <w:t xml:space="preserve">Labor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claiming that since he</w:t>
      </w:r>
      <w:r w:rsidRPr="007D4DA8">
        <w:rPr>
          <w:rFonts w:asciiTheme="majorBidi" w:hAnsiTheme="majorBidi" w:cs="Narkisim"/>
          <w:sz w:val="24"/>
          <w:szCs w:val="24"/>
        </w:rPr>
        <w:t xml:space="preserve"> is </w:t>
      </w:r>
      <w:r w:rsidR="009936A4" w:rsidRPr="007D4DA8">
        <w:rPr>
          <w:rFonts w:asciiTheme="majorBidi" w:hAnsiTheme="majorBidi" w:cs="Narkisim"/>
          <w:sz w:val="24"/>
          <w:szCs w:val="24"/>
          <w:lang w:val="en"/>
        </w:rPr>
        <w:t xml:space="preserve">a </w:t>
      </w:r>
      <w:r w:rsidRPr="007D4DA8">
        <w:rPr>
          <w:rFonts w:asciiTheme="majorBidi" w:hAnsiTheme="majorBidi" w:cs="Narkisim"/>
          <w:sz w:val="24"/>
          <w:szCs w:val="24"/>
          <w:lang w:val="en"/>
        </w:rPr>
        <w:t xml:space="preserve">single parent he is entitled to all the relevant benefits separately. The man also claimed that no Israeli institution recognizes each partner as the parent of the child of the other spouse, not even as an adoptive parent, and therefore the NII decision </w:t>
      </w:r>
      <w:r w:rsidR="009936A4" w:rsidRPr="007D4DA8">
        <w:rPr>
          <w:rFonts w:asciiTheme="majorBidi" w:hAnsiTheme="majorBidi" w:cs="Narkisim"/>
          <w:sz w:val="24"/>
          <w:szCs w:val="24"/>
          <w:lang w:val="en"/>
        </w:rPr>
        <w:t>amounts to</w:t>
      </w:r>
      <w:r w:rsidRPr="007D4DA8">
        <w:rPr>
          <w:rFonts w:asciiTheme="majorBidi" w:hAnsiTheme="majorBidi" w:cs="Narkisim"/>
          <w:sz w:val="24"/>
          <w:szCs w:val="24"/>
          <w:lang w:val="en"/>
        </w:rPr>
        <w:t xml:space="preserve"> prohibited discrimination. </w:t>
      </w:r>
    </w:p>
    <w:p w:rsidR="00074D0A" w:rsidRPr="007D4DA8" w:rsidRDefault="00074D0A">
      <w:pPr>
        <w:pStyle w:val="a8"/>
        <w:bidi w:val="0"/>
        <w:spacing w:before="240" w:line="360" w:lineRule="auto"/>
        <w:ind w:left="360" w:right="34"/>
        <w:jc w:val="both"/>
        <w:rPr>
          <w:rFonts w:asciiTheme="majorBidi" w:hAnsiTheme="majorBidi" w:cs="Narkisim"/>
          <w:sz w:val="24"/>
          <w:szCs w:val="24"/>
          <w:rtl/>
          <w:lang w:val="en"/>
        </w:rPr>
      </w:pPr>
      <w:r w:rsidRPr="007D4DA8">
        <w:rPr>
          <w:rFonts w:asciiTheme="majorBidi" w:hAnsiTheme="majorBidi" w:cs="Narkisim"/>
          <w:sz w:val="24"/>
          <w:szCs w:val="24"/>
          <w:lang w:val="en"/>
        </w:rPr>
        <w:t>The Tel Aviv</w:t>
      </w:r>
      <w:r w:rsidR="005D4428">
        <w:rPr>
          <w:rFonts w:asciiTheme="majorBidi" w:hAnsiTheme="majorBidi" w:cs="Narkisim"/>
          <w:sz w:val="24"/>
          <w:szCs w:val="24"/>
          <w:lang w:val="en"/>
        </w:rPr>
        <w:t>-Jaffa</w:t>
      </w:r>
      <w:r w:rsidRPr="007D4DA8">
        <w:rPr>
          <w:rFonts w:asciiTheme="majorBidi" w:hAnsiTheme="majorBidi" w:cs="Narkisim"/>
          <w:sz w:val="24"/>
          <w:szCs w:val="24"/>
          <w:lang w:val="en"/>
        </w:rPr>
        <w:t xml:space="preserve"> </w:t>
      </w:r>
      <w:r w:rsidR="00562793">
        <w:rPr>
          <w:rFonts w:asciiTheme="majorBidi" w:hAnsiTheme="majorBidi" w:cs="Narkisim"/>
          <w:sz w:val="24"/>
          <w:szCs w:val="24"/>
          <w:lang w:val="en"/>
        </w:rPr>
        <w:t>Regional</w:t>
      </w:r>
      <w:r w:rsidR="00562793" w:rsidRPr="007D4DA8">
        <w:rPr>
          <w:rFonts w:asciiTheme="majorBidi" w:hAnsiTheme="majorBidi" w:cs="Narkisim"/>
          <w:sz w:val="24"/>
          <w:szCs w:val="24"/>
          <w:lang w:val="en"/>
        </w:rPr>
        <w:t xml:space="preserve"> </w:t>
      </w:r>
      <w:r w:rsidRPr="007D4DA8">
        <w:rPr>
          <w:rFonts w:asciiTheme="majorBidi" w:hAnsiTheme="majorBidi" w:cs="Narkisim"/>
          <w:sz w:val="24"/>
          <w:szCs w:val="24"/>
          <w:lang w:val="en"/>
        </w:rPr>
        <w:t xml:space="preserve">Labor </w:t>
      </w:r>
      <w:r w:rsidR="008734DB" w:rsidRPr="007D4DA8">
        <w:rPr>
          <w:rFonts w:asciiTheme="majorBidi" w:hAnsiTheme="majorBidi" w:cs="Narkisim"/>
          <w:sz w:val="24"/>
          <w:szCs w:val="24"/>
        </w:rPr>
        <w:t>Court</w:t>
      </w:r>
      <w:r w:rsidRPr="007D4DA8">
        <w:rPr>
          <w:rFonts w:asciiTheme="majorBidi" w:hAnsiTheme="majorBidi" w:cs="Narkisim"/>
          <w:sz w:val="24"/>
          <w:szCs w:val="24"/>
          <w:lang w:val="en"/>
        </w:rPr>
        <w:t xml:space="preserve"> accepted the claim ordering the NII to </w:t>
      </w:r>
      <w:r w:rsidR="009936A4" w:rsidRPr="007D4DA8">
        <w:rPr>
          <w:rFonts w:asciiTheme="majorBidi" w:hAnsiTheme="majorBidi" w:cs="Narkisim"/>
          <w:sz w:val="24"/>
          <w:szCs w:val="24"/>
          <w:lang w:val="en"/>
        </w:rPr>
        <w:t>grant</w:t>
      </w:r>
      <w:r w:rsidRPr="007D4DA8">
        <w:rPr>
          <w:rFonts w:asciiTheme="majorBidi" w:hAnsiTheme="majorBidi" w:cs="Narkisim"/>
          <w:sz w:val="24"/>
          <w:szCs w:val="24"/>
          <w:lang w:val="en"/>
        </w:rPr>
        <w:t xml:space="preserve"> each partner separate maternity allowances for his biological child. The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noted</w:t>
      </w:r>
      <w:r w:rsidR="002E50CD">
        <w:rPr>
          <w:rFonts w:asciiTheme="majorBidi" w:hAnsiTheme="majorBidi" w:cs="Narkisim"/>
          <w:sz w:val="24"/>
          <w:szCs w:val="24"/>
          <w:lang w:val="en"/>
        </w:rPr>
        <w:t>,</w:t>
      </w:r>
      <w:r w:rsidRPr="007D4DA8">
        <w:rPr>
          <w:rFonts w:asciiTheme="majorBidi" w:hAnsiTheme="majorBidi" w:cs="Narkisim"/>
          <w:sz w:val="24"/>
          <w:szCs w:val="24"/>
          <w:lang w:val="en"/>
        </w:rPr>
        <w:t xml:space="preserve"> among other things</w:t>
      </w:r>
      <w:r w:rsidR="002E50CD">
        <w:rPr>
          <w:rFonts w:asciiTheme="majorBidi" w:hAnsiTheme="majorBidi" w:cs="Narkisim"/>
          <w:sz w:val="24"/>
          <w:szCs w:val="24"/>
          <w:lang w:val="en"/>
        </w:rPr>
        <w:t>,</w:t>
      </w:r>
      <w:r w:rsidRPr="007D4DA8">
        <w:rPr>
          <w:rFonts w:asciiTheme="majorBidi" w:hAnsiTheme="majorBidi" w:cs="Narkisim"/>
          <w:sz w:val="24"/>
          <w:szCs w:val="24"/>
          <w:lang w:val="en"/>
        </w:rPr>
        <w:t xml:space="preserve"> that the State does not recognize either of the fathers as a parent to both children. The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also noted that the couple should not be treated the same way as heterosexual couples who are parents to twins, since this formal comparison between two</w:t>
      </w:r>
      <w:r w:rsidR="00F174AD">
        <w:rPr>
          <w:rFonts w:asciiTheme="majorBidi" w:hAnsiTheme="majorBidi" w:cs="Narkisim"/>
          <w:sz w:val="24"/>
          <w:szCs w:val="24"/>
          <w:lang w:val="en"/>
        </w:rPr>
        <w:t xml:space="preserve"> (2) </w:t>
      </w:r>
      <w:r w:rsidRPr="007D4DA8">
        <w:rPr>
          <w:rFonts w:asciiTheme="majorBidi" w:hAnsiTheme="majorBidi" w:cs="Narkisim"/>
          <w:sz w:val="24"/>
          <w:szCs w:val="24"/>
          <w:lang w:val="en"/>
        </w:rPr>
        <w:t xml:space="preserve">substantially different cases ignores relevant differences and does not achieve real equality. The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noted that if the authorities were prepared to recognize each spouse as having equal custody of both children, then it would be possible to accept the NII position (</w:t>
      </w:r>
      <w:r w:rsidRPr="007D4DA8">
        <w:rPr>
          <w:rFonts w:asciiTheme="majorBidi" w:hAnsiTheme="majorBidi" w:cs="Narkisim"/>
          <w:i/>
          <w:iCs/>
          <w:sz w:val="24"/>
          <w:szCs w:val="24"/>
          <w:lang w:val="en"/>
        </w:rPr>
        <w:t>NII 943-07-12 Anonymous v. The National Insurance Institute</w:t>
      </w:r>
      <w:r w:rsidRPr="007D4DA8">
        <w:rPr>
          <w:rFonts w:asciiTheme="majorBidi" w:hAnsiTheme="majorBidi" w:cs="Narkisim"/>
          <w:sz w:val="24"/>
          <w:szCs w:val="24"/>
          <w:lang w:val="en"/>
        </w:rPr>
        <w:t xml:space="preserve"> (28.4.15)).</w:t>
      </w:r>
    </w:p>
    <w:p w:rsidR="00027667" w:rsidRPr="007D4DA8" w:rsidRDefault="00074D0A">
      <w:pPr>
        <w:pStyle w:val="a8"/>
        <w:bidi w:val="0"/>
        <w:spacing w:before="240" w:line="360" w:lineRule="auto"/>
        <w:ind w:left="360" w:right="34"/>
        <w:jc w:val="both"/>
        <w:rPr>
          <w:rFonts w:asciiTheme="majorBidi" w:hAnsiTheme="majorBidi" w:cs="Narkisim"/>
          <w:sz w:val="24"/>
          <w:szCs w:val="24"/>
          <w:lang w:val="en"/>
        </w:rPr>
      </w:pPr>
      <w:r w:rsidRPr="007D4DA8">
        <w:rPr>
          <w:rFonts w:asciiTheme="majorBidi" w:hAnsiTheme="majorBidi" w:cs="Narkisim"/>
          <w:sz w:val="24"/>
          <w:szCs w:val="24"/>
          <w:lang w:val="en"/>
        </w:rPr>
        <w:t xml:space="preserve">The NII filed an appeal regarding this decision to the National Labor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which overturned the previous decision. The National Labor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ruled that the constitutional right of a same-sex couple to create a family requires equalizing the terms of entitlement set out in the relevant chapter of the </w:t>
      </w:r>
      <w:r w:rsidRPr="007D4DA8">
        <w:rPr>
          <w:rFonts w:asciiTheme="majorBidi" w:hAnsiTheme="majorBidi" w:cs="Narkisim"/>
          <w:i/>
          <w:iCs/>
          <w:sz w:val="24"/>
          <w:szCs w:val="24"/>
          <w:lang w:val="en"/>
        </w:rPr>
        <w:t>National Insurance Law</w:t>
      </w:r>
      <w:r w:rsidRPr="007D4DA8">
        <w:rPr>
          <w:rFonts w:asciiTheme="majorBidi" w:hAnsiTheme="majorBidi" w:cs="Narkisim"/>
          <w:sz w:val="24"/>
          <w:szCs w:val="24"/>
          <w:lang w:val="en"/>
        </w:rPr>
        <w:t xml:space="preserve"> to those of a heterosexual family, not providing preference to a same-sex family. The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noted that </w:t>
      </w:r>
      <w:r w:rsidR="009936A4" w:rsidRPr="007D4DA8">
        <w:rPr>
          <w:rFonts w:asciiTheme="majorBidi" w:hAnsiTheme="majorBidi" w:cs="Narkisim"/>
          <w:sz w:val="24"/>
          <w:szCs w:val="24"/>
          <w:lang w:val="en"/>
        </w:rPr>
        <w:t>a birth of one</w:t>
      </w:r>
      <w:r w:rsidR="00F174AD">
        <w:rPr>
          <w:rFonts w:asciiTheme="majorBidi" w:hAnsiTheme="majorBidi" w:cs="Narkisim"/>
          <w:sz w:val="24"/>
          <w:szCs w:val="24"/>
          <w:lang w:val="en"/>
        </w:rPr>
        <w:t xml:space="preserve"> (1)</w:t>
      </w:r>
      <w:r w:rsidR="009936A4" w:rsidRPr="007D4DA8">
        <w:rPr>
          <w:rFonts w:asciiTheme="majorBidi" w:hAnsiTheme="majorBidi" w:cs="Narkisim"/>
          <w:sz w:val="24"/>
          <w:szCs w:val="24"/>
          <w:lang w:val="en"/>
        </w:rPr>
        <w:t xml:space="preserve"> child</w:t>
      </w:r>
      <w:r w:rsidRPr="007D4DA8">
        <w:rPr>
          <w:rFonts w:asciiTheme="majorBidi" w:hAnsiTheme="majorBidi" w:cs="Narkisim"/>
          <w:sz w:val="24"/>
          <w:szCs w:val="24"/>
          <w:lang w:val="en"/>
        </w:rPr>
        <w:t xml:space="preserve"> in a heterosexual family entitles the couple to one maternity grant, one maternity benefit and one payment for birth hospitalization fees and that the case before the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should be compared to a birth of twins in a heterosexual family. The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noted that the issue of the </w:t>
      </w:r>
      <w:r w:rsidRPr="007D4DA8">
        <w:rPr>
          <w:rFonts w:asciiTheme="majorBidi" w:hAnsiTheme="majorBidi" w:cs="Narkisim"/>
          <w:sz w:val="24"/>
          <w:szCs w:val="24"/>
          <w:lang w:val="en"/>
        </w:rPr>
        <w:lastRenderedPageBreak/>
        <w:t xml:space="preserve">registration of the children and arrival into Israel is unrelated to the matter at </w:t>
      </w:r>
      <w:r w:rsidRPr="0010300C">
        <w:rPr>
          <w:rFonts w:asciiTheme="majorBidi" w:hAnsiTheme="majorBidi" w:cs="Narkisim"/>
          <w:sz w:val="24"/>
          <w:szCs w:val="24"/>
          <w:lang w:val="en"/>
        </w:rPr>
        <w:t xml:space="preserve">hand. Both sides agreed on the annulment of the previous ruling and a deduction of 5,000 NIS </w:t>
      </w:r>
      <w:r w:rsidR="0010300C" w:rsidRPr="0010300C">
        <w:rPr>
          <w:rFonts w:asciiTheme="majorBidi" w:hAnsiTheme="majorBidi" w:cs="Narkisim"/>
          <w:sz w:val="24"/>
          <w:szCs w:val="24"/>
          <w:lang w:val="en"/>
        </w:rPr>
        <w:t>(1,388</w:t>
      </w:r>
      <w:r w:rsidR="0010300C">
        <w:rPr>
          <w:rFonts w:asciiTheme="majorBidi" w:hAnsiTheme="majorBidi" w:cs="Narkisim"/>
          <w:sz w:val="24"/>
          <w:szCs w:val="24"/>
          <w:lang w:val="en"/>
        </w:rPr>
        <w:t xml:space="preserve"> USD) </w:t>
      </w:r>
      <w:r w:rsidRPr="007D4DA8">
        <w:rPr>
          <w:rFonts w:asciiTheme="majorBidi" w:hAnsiTheme="majorBidi" w:cs="Narkisim"/>
          <w:sz w:val="24"/>
          <w:szCs w:val="24"/>
          <w:lang w:val="en"/>
        </w:rPr>
        <w:t xml:space="preserve">from the sum </w:t>
      </w:r>
      <w:r w:rsidR="009936A4" w:rsidRPr="007D4DA8">
        <w:rPr>
          <w:rFonts w:asciiTheme="majorBidi" w:hAnsiTheme="majorBidi" w:cs="Narkisim"/>
          <w:sz w:val="24"/>
          <w:szCs w:val="24"/>
          <w:lang w:val="en"/>
        </w:rPr>
        <w:t xml:space="preserve">granted to </w:t>
      </w:r>
      <w:r w:rsidRPr="007D4DA8">
        <w:rPr>
          <w:rFonts w:asciiTheme="majorBidi" w:hAnsiTheme="majorBidi" w:cs="Narkisim"/>
          <w:sz w:val="24"/>
          <w:szCs w:val="24"/>
          <w:lang w:val="en"/>
        </w:rPr>
        <w:t>the respondent</w:t>
      </w:r>
      <w:r w:rsidR="009936A4" w:rsidRPr="007D4DA8">
        <w:rPr>
          <w:rFonts w:asciiTheme="majorBidi" w:hAnsiTheme="majorBidi" w:cs="Narkisim"/>
          <w:sz w:val="24"/>
          <w:szCs w:val="24"/>
          <w:lang w:val="en"/>
        </w:rPr>
        <w:t>, who</w:t>
      </w:r>
      <w:r w:rsidRPr="007D4DA8">
        <w:rPr>
          <w:rFonts w:asciiTheme="majorBidi" w:hAnsiTheme="majorBidi" w:cs="Narkisim"/>
          <w:sz w:val="24"/>
          <w:szCs w:val="24"/>
          <w:lang w:val="en"/>
        </w:rPr>
        <w:t xml:space="preserve"> was required to </w:t>
      </w:r>
      <w:r w:rsidR="003F7724" w:rsidRPr="007D4DA8">
        <w:rPr>
          <w:rFonts w:asciiTheme="majorBidi" w:hAnsiTheme="majorBidi" w:cs="Narkisim"/>
          <w:sz w:val="24"/>
          <w:szCs w:val="24"/>
          <w:lang w:val="en"/>
        </w:rPr>
        <w:t>pay</w:t>
      </w:r>
      <w:r w:rsidRPr="007D4DA8">
        <w:rPr>
          <w:rFonts w:asciiTheme="majorBidi" w:hAnsiTheme="majorBidi" w:cs="Narkisim"/>
          <w:sz w:val="24"/>
          <w:szCs w:val="24"/>
          <w:lang w:val="en"/>
        </w:rPr>
        <w:t xml:space="preserve"> </w:t>
      </w:r>
      <w:r w:rsidR="009936A4" w:rsidRPr="007D4DA8">
        <w:rPr>
          <w:rFonts w:asciiTheme="majorBidi" w:hAnsiTheme="majorBidi" w:cs="Narkisim"/>
          <w:sz w:val="24"/>
          <w:szCs w:val="24"/>
          <w:lang w:val="en"/>
        </w:rPr>
        <w:t xml:space="preserve">expenses </w:t>
      </w:r>
      <w:r w:rsidRPr="007D4DA8">
        <w:rPr>
          <w:rFonts w:asciiTheme="majorBidi" w:hAnsiTheme="majorBidi" w:cs="Narkisim"/>
          <w:sz w:val="24"/>
          <w:szCs w:val="24"/>
          <w:lang w:val="en"/>
        </w:rPr>
        <w:t xml:space="preserve">to the NII (National Labor </w:t>
      </w:r>
      <w:r w:rsidR="008734DB" w:rsidRPr="007D4DA8">
        <w:rPr>
          <w:rFonts w:asciiTheme="majorBidi" w:hAnsiTheme="majorBidi" w:cs="Narkisim"/>
          <w:sz w:val="24"/>
          <w:szCs w:val="24"/>
          <w:lang w:val="en"/>
        </w:rPr>
        <w:t>Court</w:t>
      </w:r>
      <w:r w:rsidRPr="007D4DA8">
        <w:rPr>
          <w:rFonts w:asciiTheme="majorBidi" w:hAnsiTheme="majorBidi" w:cs="Narkisim"/>
          <w:sz w:val="24"/>
          <w:szCs w:val="24"/>
          <w:lang w:val="en"/>
        </w:rPr>
        <w:t xml:space="preserve"> </w:t>
      </w:r>
      <w:proofErr w:type="spellStart"/>
      <w:r w:rsidRPr="007D4DA8">
        <w:rPr>
          <w:rFonts w:asciiTheme="majorBidi" w:hAnsiTheme="majorBidi" w:cs="Narkisim"/>
          <w:sz w:val="24"/>
          <w:szCs w:val="24"/>
          <w:lang w:val="en"/>
        </w:rPr>
        <w:t>NII.Ap</w:t>
      </w:r>
      <w:proofErr w:type="spellEnd"/>
      <w:r w:rsidRPr="007D4DA8">
        <w:rPr>
          <w:rFonts w:asciiTheme="majorBidi" w:hAnsiTheme="majorBidi" w:cs="Narkisim"/>
          <w:sz w:val="24"/>
          <w:szCs w:val="24"/>
          <w:lang w:val="en"/>
        </w:rPr>
        <w:t xml:space="preserve">. 19745-05-15 </w:t>
      </w:r>
      <w:r w:rsidRPr="007D4DA8">
        <w:rPr>
          <w:rFonts w:asciiTheme="majorBidi" w:hAnsiTheme="majorBidi" w:cs="Narkisim"/>
          <w:i/>
          <w:iCs/>
          <w:sz w:val="24"/>
          <w:szCs w:val="24"/>
          <w:lang w:val="en"/>
        </w:rPr>
        <w:t>The National Insurance Institute v.</w:t>
      </w:r>
      <w:r w:rsidRPr="007D4DA8">
        <w:rPr>
          <w:rFonts w:asciiTheme="majorBidi" w:hAnsiTheme="majorBidi" w:cs="Narkisim"/>
          <w:sz w:val="24"/>
          <w:szCs w:val="24"/>
          <w:lang w:val="en"/>
        </w:rPr>
        <w:t xml:space="preserve"> </w:t>
      </w:r>
      <w:r w:rsidRPr="007D4DA8">
        <w:rPr>
          <w:rFonts w:asciiTheme="majorBidi" w:hAnsiTheme="majorBidi" w:cs="Narkisim"/>
          <w:i/>
          <w:iCs/>
          <w:sz w:val="24"/>
          <w:szCs w:val="24"/>
          <w:lang w:val="en"/>
        </w:rPr>
        <w:t>Anonymous</w:t>
      </w:r>
      <w:r w:rsidRPr="007D4DA8">
        <w:rPr>
          <w:rFonts w:asciiTheme="majorBidi" w:hAnsiTheme="majorBidi" w:cs="Narkisim"/>
          <w:sz w:val="24"/>
          <w:szCs w:val="24"/>
          <w:lang w:val="en"/>
        </w:rPr>
        <w:t xml:space="preserve"> (31.3.16)).</w:t>
      </w:r>
    </w:p>
    <w:p w:rsidR="00CE6265" w:rsidRPr="00A357DB" w:rsidRDefault="00CE6265">
      <w:pPr>
        <w:pStyle w:val="1"/>
        <w:spacing w:before="240" w:line="360" w:lineRule="auto"/>
        <w:jc w:val="both"/>
        <w:rPr>
          <w:rFonts w:cs="Narkisim"/>
        </w:rPr>
      </w:pPr>
      <w:bookmarkStart w:id="19" w:name="_Toc14849511"/>
      <w:r w:rsidRPr="00A357DB">
        <w:rPr>
          <w:rFonts w:cs="Narkisim"/>
        </w:rPr>
        <w:t xml:space="preserve">Article 19 - Violence against </w:t>
      </w:r>
      <w:r w:rsidR="004273F6">
        <w:rPr>
          <w:rFonts w:cs="Narkisim"/>
        </w:rPr>
        <w:t>C</w:t>
      </w:r>
      <w:r w:rsidR="004273F6" w:rsidRPr="00A357DB">
        <w:rPr>
          <w:rFonts w:cs="Narkisim"/>
        </w:rPr>
        <w:t xml:space="preserve">hildren </w:t>
      </w:r>
      <w:r w:rsidRPr="00A357DB">
        <w:rPr>
          <w:rFonts w:cs="Narkisim"/>
        </w:rPr>
        <w:t xml:space="preserve">- </w:t>
      </w:r>
      <w:r w:rsidR="004273F6">
        <w:rPr>
          <w:rFonts w:cs="Narkisim"/>
        </w:rPr>
        <w:t>A</w:t>
      </w:r>
      <w:r w:rsidR="004273F6" w:rsidRPr="00A357DB">
        <w:rPr>
          <w:rFonts w:cs="Narkisim"/>
        </w:rPr>
        <w:t xml:space="preserve">buse </w:t>
      </w:r>
      <w:r w:rsidRPr="00A357DB">
        <w:rPr>
          <w:rFonts w:cs="Narkisim"/>
        </w:rPr>
        <w:t xml:space="preserve">and </w:t>
      </w:r>
      <w:r w:rsidR="004273F6">
        <w:rPr>
          <w:rFonts w:cs="Narkisim"/>
        </w:rPr>
        <w:t>N</w:t>
      </w:r>
      <w:r w:rsidR="004273F6" w:rsidRPr="00A357DB">
        <w:rPr>
          <w:rFonts w:cs="Narkisim"/>
        </w:rPr>
        <w:t>eglect</w:t>
      </w:r>
      <w:bookmarkEnd w:id="19"/>
    </w:p>
    <w:p w:rsidR="004604B8" w:rsidRPr="007D4DA8" w:rsidRDefault="004604B8">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November 8, 2017 the Supreme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addressed a request for an additional appeal in the 8081/17 </w:t>
      </w:r>
      <w:r w:rsidRPr="007D4DA8">
        <w:rPr>
          <w:rFonts w:asciiTheme="majorBidi" w:hAnsiTheme="majorBidi" w:cs="Narkisim"/>
          <w:i/>
          <w:iCs/>
          <w:sz w:val="24"/>
          <w:szCs w:val="24"/>
        </w:rPr>
        <w:t xml:space="preserve">Anonymous v. Social Services Pardes Hana </w:t>
      </w:r>
      <w:r w:rsidRPr="007D4DA8">
        <w:rPr>
          <w:rFonts w:asciiTheme="majorBidi" w:hAnsiTheme="majorBidi" w:cs="Narkisim"/>
          <w:sz w:val="24"/>
          <w:szCs w:val="24"/>
        </w:rPr>
        <w:t xml:space="preserve">case. The case </w:t>
      </w:r>
      <w:r w:rsidR="006D42C0" w:rsidRPr="007D4DA8">
        <w:rPr>
          <w:rFonts w:asciiTheme="majorBidi" w:hAnsiTheme="majorBidi" w:cs="Narkisim"/>
          <w:sz w:val="24"/>
          <w:szCs w:val="24"/>
        </w:rPr>
        <w:t>concerned</w:t>
      </w:r>
      <w:r w:rsidRPr="007D4DA8">
        <w:rPr>
          <w:rFonts w:asciiTheme="majorBidi" w:hAnsiTheme="majorBidi" w:cs="Narkisim"/>
          <w:sz w:val="24"/>
          <w:szCs w:val="24"/>
        </w:rPr>
        <w:t xml:space="preserve"> the decision of the social services to remove five (5) minors from their home due to domestic violence directed at the mother and neglect of the children.</w:t>
      </w:r>
    </w:p>
    <w:p w:rsidR="004604B8" w:rsidRDefault="004604B8">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stated that as a rule</w:t>
      </w:r>
      <w:r w:rsidR="006D42C0" w:rsidRPr="007D4DA8">
        <w:rPr>
          <w:rFonts w:asciiTheme="majorBidi" w:hAnsiTheme="majorBidi" w:cs="Narkisim"/>
          <w:sz w:val="24"/>
          <w:szCs w:val="24"/>
        </w:rPr>
        <w:t>,</w:t>
      </w:r>
      <w:r w:rsidRPr="007D4DA8">
        <w:rPr>
          <w:rFonts w:asciiTheme="majorBidi" w:hAnsiTheme="majorBidi" w:cs="Narkisim"/>
          <w:sz w:val="24"/>
          <w:szCs w:val="24"/>
        </w:rPr>
        <w:t xml:space="preserve"> children should grow up within their families. Yet, </w:t>
      </w:r>
      <w:r w:rsidRPr="007D4DA8">
        <w:rPr>
          <w:rFonts w:asciiTheme="majorBidi" w:hAnsiTheme="majorBidi" w:cs="Narkisim"/>
          <w:i/>
          <w:iCs/>
          <w:sz w:val="24"/>
          <w:szCs w:val="24"/>
        </w:rPr>
        <w:t>Basic Law: Human Dignity and Liberty</w:t>
      </w:r>
      <w:r w:rsidRPr="007D4DA8">
        <w:rPr>
          <w:rFonts w:asciiTheme="majorBidi" w:hAnsiTheme="majorBidi" w:cs="Narkisim"/>
          <w:sz w:val="24"/>
          <w:szCs w:val="24"/>
        </w:rPr>
        <w:t xml:space="preserve"> applies to children</w:t>
      </w:r>
      <w:r w:rsidR="006D42C0" w:rsidRPr="007D4DA8">
        <w:rPr>
          <w:rFonts w:asciiTheme="majorBidi" w:hAnsiTheme="majorBidi" w:cs="Narkisim"/>
          <w:sz w:val="24"/>
          <w:szCs w:val="24"/>
        </w:rPr>
        <w:t xml:space="preserve"> as well</w:t>
      </w:r>
      <w:r w:rsidRPr="007D4DA8">
        <w:rPr>
          <w:rFonts w:asciiTheme="majorBidi" w:hAnsiTheme="majorBidi" w:cs="Narkisim"/>
          <w:sz w:val="24"/>
          <w:szCs w:val="24"/>
        </w:rPr>
        <w:t xml:space="preserve">, and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must protect their best interest. Since throughout the past five (5) years the parents have expressed a willingness in theory but not in practice to change their ways,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rejected the request for an additional appeal</w:t>
      </w:r>
      <w:r w:rsidR="00027667" w:rsidRPr="007D4DA8">
        <w:rPr>
          <w:rFonts w:asciiTheme="majorBidi" w:hAnsiTheme="majorBidi" w:cs="Narkisim"/>
          <w:sz w:val="24"/>
          <w:szCs w:val="24"/>
        </w:rPr>
        <w:t xml:space="preserve"> (Ci.A.Rq. 8081/17 </w:t>
      </w:r>
      <w:r w:rsidR="00027667" w:rsidRPr="007D4DA8">
        <w:rPr>
          <w:rFonts w:asciiTheme="majorBidi" w:hAnsiTheme="majorBidi" w:cs="Narkisim"/>
          <w:i/>
          <w:iCs/>
          <w:sz w:val="24"/>
          <w:szCs w:val="24"/>
        </w:rPr>
        <w:t>Anonymous v. Social Services Pardes Hana</w:t>
      </w:r>
      <w:r w:rsidR="00027667" w:rsidRPr="007D4DA8">
        <w:rPr>
          <w:rFonts w:asciiTheme="majorBidi" w:hAnsiTheme="majorBidi" w:cs="Narkisim"/>
          <w:sz w:val="24"/>
          <w:szCs w:val="24"/>
        </w:rPr>
        <w:t xml:space="preserve"> (08.11.2017)).</w:t>
      </w:r>
    </w:p>
    <w:p w:rsidR="0010300C" w:rsidRPr="007D4DA8" w:rsidRDefault="0010300C">
      <w:pPr>
        <w:pStyle w:val="a8"/>
        <w:bidi w:val="0"/>
        <w:spacing w:before="240" w:line="360" w:lineRule="auto"/>
        <w:ind w:left="360"/>
        <w:jc w:val="both"/>
        <w:rPr>
          <w:rFonts w:asciiTheme="majorBidi" w:hAnsiTheme="majorBidi" w:cs="Narkisim"/>
          <w:sz w:val="24"/>
          <w:szCs w:val="24"/>
        </w:rPr>
      </w:pPr>
    </w:p>
    <w:p w:rsidR="004604B8" w:rsidRPr="007D4DA8" w:rsidRDefault="004604B8">
      <w:pPr>
        <w:pStyle w:val="a8"/>
        <w:numPr>
          <w:ilvl w:val="0"/>
          <w:numId w:val="21"/>
        </w:numPr>
        <w:bidi w:val="0"/>
        <w:spacing w:before="240" w:line="360" w:lineRule="auto"/>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On June 16, 2015 the Jerusalem District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ruled in the matter of 52738-01-15 </w:t>
      </w:r>
      <w:r w:rsidRPr="007D4DA8">
        <w:rPr>
          <w:rFonts w:asciiTheme="majorBidi" w:eastAsia="Times New Roman" w:hAnsiTheme="majorBidi" w:cs="Narkisim"/>
          <w:i/>
          <w:iCs/>
          <w:sz w:val="24"/>
          <w:szCs w:val="24"/>
        </w:rPr>
        <w:t>The State of Israel v. S.M.</w:t>
      </w:r>
      <w:r w:rsidRPr="007D4DA8">
        <w:rPr>
          <w:rFonts w:asciiTheme="majorBidi" w:eastAsia="Times New Roman" w:hAnsiTheme="majorBidi" w:cs="Narkisim"/>
          <w:sz w:val="24"/>
          <w:szCs w:val="24"/>
        </w:rPr>
        <w:t xml:space="preserve"> The case </w:t>
      </w:r>
      <w:r w:rsidR="006D42C0" w:rsidRPr="007D4DA8">
        <w:rPr>
          <w:rFonts w:asciiTheme="majorBidi" w:eastAsia="Times New Roman" w:hAnsiTheme="majorBidi" w:cs="Narkisim"/>
          <w:sz w:val="24"/>
          <w:szCs w:val="24"/>
        </w:rPr>
        <w:t>concerned</w:t>
      </w:r>
      <w:r w:rsidRPr="007D4DA8">
        <w:rPr>
          <w:rFonts w:asciiTheme="majorBidi" w:eastAsia="Times New Roman" w:hAnsiTheme="majorBidi" w:cs="Narkisim"/>
          <w:sz w:val="24"/>
          <w:szCs w:val="24"/>
        </w:rPr>
        <w:t xml:space="preserve"> criminal charges against a father and the older brother of a minor</w:t>
      </w:r>
      <w:r w:rsidR="00562793">
        <w:rPr>
          <w:rFonts w:asciiTheme="majorBidi" w:eastAsia="Times New Roman" w:hAnsiTheme="majorBidi" w:cs="Narkisim"/>
          <w:sz w:val="24"/>
          <w:szCs w:val="24"/>
        </w:rPr>
        <w:t>,</w:t>
      </w:r>
      <w:r w:rsidRPr="007D4DA8">
        <w:rPr>
          <w:rFonts w:asciiTheme="majorBidi" w:eastAsia="Times New Roman" w:hAnsiTheme="majorBidi" w:cs="Narkisim"/>
          <w:sz w:val="24"/>
          <w:szCs w:val="24"/>
        </w:rPr>
        <w:t xml:space="preserve"> who had tied him to a metal bed and beat him repeatedly.</w:t>
      </w:r>
    </w:p>
    <w:p w:rsidR="004604B8" w:rsidRPr="007D4DA8" w:rsidRDefault="004604B8">
      <w:pPr>
        <w:pStyle w:val="a8"/>
        <w:bidi w:val="0"/>
        <w:spacing w:before="240" w:line="360" w:lineRule="auto"/>
        <w:ind w:left="360"/>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found that when discussing the difference between assault and abusive assault,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must consider all of the relevant circumstances. Abusive assault includes elements of cruelty and incitement of fear or humiliation which diverges greatly from the acceptable realm of morality.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found that such treatment of a child by their family meets this threshold and convicted both the father and brother of abusive assault </w:t>
      </w:r>
      <w:r w:rsidR="00027667" w:rsidRPr="007D4DA8">
        <w:rPr>
          <w:rFonts w:asciiTheme="majorBidi" w:eastAsia="Times New Roman" w:hAnsiTheme="majorBidi" w:cs="Narkisim"/>
          <w:sz w:val="24"/>
          <w:szCs w:val="24"/>
        </w:rPr>
        <w:t xml:space="preserve">(Cr.C 52738-01-15 </w:t>
      </w:r>
      <w:r w:rsidR="00027667" w:rsidRPr="007D4DA8">
        <w:rPr>
          <w:rFonts w:asciiTheme="majorBidi" w:eastAsia="Times New Roman" w:hAnsiTheme="majorBidi" w:cs="Narkisim"/>
          <w:i/>
          <w:iCs/>
          <w:sz w:val="24"/>
          <w:szCs w:val="24"/>
        </w:rPr>
        <w:t>The State of Israel v. S.M</w:t>
      </w:r>
      <w:r w:rsidR="00027667" w:rsidRPr="007D4DA8">
        <w:rPr>
          <w:rFonts w:asciiTheme="majorBidi" w:eastAsia="Times New Roman" w:hAnsiTheme="majorBidi" w:cs="Narkisim"/>
          <w:sz w:val="24"/>
          <w:szCs w:val="24"/>
        </w:rPr>
        <w:t xml:space="preserve"> (16.06.015)).</w:t>
      </w:r>
    </w:p>
    <w:p w:rsidR="00CE6265" w:rsidRPr="00A357DB" w:rsidRDefault="00CE6265">
      <w:pPr>
        <w:pStyle w:val="1"/>
        <w:spacing w:before="240" w:line="360" w:lineRule="auto"/>
        <w:jc w:val="both"/>
        <w:rPr>
          <w:rFonts w:cs="Narkisim"/>
        </w:rPr>
      </w:pPr>
      <w:bookmarkStart w:id="20" w:name="_Toc14849512"/>
      <w:r w:rsidRPr="005D4428">
        <w:rPr>
          <w:rFonts w:cs="Narkisim"/>
        </w:rPr>
        <w:t xml:space="preserve">Article 20 - Children </w:t>
      </w:r>
      <w:r w:rsidR="004273F6">
        <w:rPr>
          <w:rFonts w:cs="Narkisim"/>
        </w:rPr>
        <w:t>D</w:t>
      </w:r>
      <w:r w:rsidR="004273F6" w:rsidRPr="005D4428">
        <w:rPr>
          <w:rFonts w:cs="Narkisim"/>
        </w:rPr>
        <w:t xml:space="preserve">eprived </w:t>
      </w:r>
      <w:r w:rsidRPr="005D4428">
        <w:rPr>
          <w:rFonts w:cs="Narkisim"/>
        </w:rPr>
        <w:t xml:space="preserve">of a </w:t>
      </w:r>
      <w:r w:rsidR="004273F6">
        <w:rPr>
          <w:rFonts w:cs="Narkisim"/>
        </w:rPr>
        <w:t>F</w:t>
      </w:r>
      <w:r w:rsidR="004273F6" w:rsidRPr="005D4428">
        <w:rPr>
          <w:rFonts w:cs="Narkisim"/>
        </w:rPr>
        <w:t xml:space="preserve">amily </w:t>
      </w:r>
      <w:r w:rsidR="004273F6">
        <w:rPr>
          <w:rFonts w:cs="Narkisim"/>
        </w:rPr>
        <w:t>E</w:t>
      </w:r>
      <w:r w:rsidR="004273F6" w:rsidRPr="005D4428">
        <w:rPr>
          <w:rFonts w:cs="Narkisim"/>
        </w:rPr>
        <w:t>nvironment</w:t>
      </w:r>
      <w:bookmarkEnd w:id="20"/>
    </w:p>
    <w:p w:rsidR="004D5565" w:rsidRPr="007D4DA8" w:rsidRDefault="00716DEB">
      <w:pPr>
        <w:pStyle w:val="a8"/>
        <w:numPr>
          <w:ilvl w:val="0"/>
          <w:numId w:val="21"/>
        </w:numPr>
        <w:autoSpaceDE w:val="0"/>
        <w:autoSpaceDN w:val="0"/>
        <w:bidi w:val="0"/>
        <w:adjustRightInd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On October 5, 2016, the Tel</w:t>
      </w:r>
      <w:r>
        <w:rPr>
          <w:rFonts w:asciiTheme="majorBidi" w:hAnsiTheme="majorBidi" w:cstheme="majorBidi"/>
          <w:sz w:val="24"/>
          <w:szCs w:val="24"/>
        </w:rPr>
        <w:t xml:space="preserve"> </w:t>
      </w:r>
      <w:r w:rsidRPr="007D4DA8">
        <w:rPr>
          <w:rFonts w:asciiTheme="majorBidi" w:hAnsiTheme="majorBidi" w:cstheme="majorBidi"/>
          <w:sz w:val="24"/>
          <w:szCs w:val="24"/>
        </w:rPr>
        <w:t>Aviv</w:t>
      </w:r>
      <w:r>
        <w:rPr>
          <w:rFonts w:asciiTheme="majorBidi" w:hAnsiTheme="majorBidi" w:cstheme="majorBidi"/>
          <w:sz w:val="24"/>
          <w:szCs w:val="24"/>
        </w:rPr>
        <w:t>-Jaffa</w:t>
      </w:r>
      <w:r w:rsidRPr="007D4DA8">
        <w:rPr>
          <w:rFonts w:asciiTheme="majorBidi" w:hAnsiTheme="majorBidi" w:cstheme="majorBidi"/>
          <w:sz w:val="24"/>
          <w:szCs w:val="24"/>
        </w:rPr>
        <w:t xml:space="preserve"> District Court discussed an appeal of a mother of a two</w:t>
      </w:r>
      <w:r>
        <w:rPr>
          <w:rFonts w:asciiTheme="majorBidi" w:hAnsiTheme="majorBidi" w:cstheme="majorBidi"/>
          <w:sz w:val="24"/>
          <w:szCs w:val="24"/>
        </w:rPr>
        <w:t xml:space="preserve"> (2)</w:t>
      </w:r>
      <w:r w:rsidRPr="007D4DA8">
        <w:rPr>
          <w:rFonts w:asciiTheme="majorBidi" w:hAnsiTheme="majorBidi" w:cstheme="majorBidi"/>
          <w:sz w:val="24"/>
          <w:szCs w:val="24"/>
        </w:rPr>
        <w:t xml:space="preserve">-months old minor against the decision of the Court to remove </w:t>
      </w:r>
      <w:r w:rsidRPr="007D4DA8">
        <w:rPr>
          <w:rFonts w:asciiTheme="majorBidi" w:hAnsiTheme="majorBidi" w:cstheme="majorBidi"/>
          <w:sz w:val="24"/>
          <w:szCs w:val="24"/>
        </w:rPr>
        <w:lastRenderedPageBreak/>
        <w:t xml:space="preserve">the minor from her custody, due to her functional difficulties. </w:t>
      </w:r>
      <w:r w:rsidR="00EF748B" w:rsidRPr="007D4DA8">
        <w:rPr>
          <w:rFonts w:asciiTheme="majorBidi" w:hAnsiTheme="majorBidi" w:cstheme="majorBidi"/>
          <w:sz w:val="24"/>
          <w:szCs w:val="24"/>
        </w:rPr>
        <w:t>T</w:t>
      </w:r>
      <w:r w:rsidR="004D5565" w:rsidRPr="007D4DA8">
        <w:rPr>
          <w:rFonts w:asciiTheme="majorBidi" w:hAnsiTheme="majorBidi" w:cstheme="majorBidi"/>
          <w:sz w:val="24"/>
          <w:szCs w:val="24"/>
        </w:rPr>
        <w:t>he court stated that the minor's removal is deemed the "exception" and it should be carried out only after all other treatment alternatives were examined and utilized.</w:t>
      </w:r>
    </w:p>
    <w:p w:rsidR="004D5565" w:rsidRDefault="004D5565">
      <w:pPr>
        <w:pStyle w:val="a8"/>
        <w:autoSpaceDE w:val="0"/>
        <w:autoSpaceDN w:val="0"/>
        <w:bidi w:val="0"/>
        <w:adjustRightInd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 xml:space="preserve">The </w:t>
      </w:r>
      <w:r w:rsidR="00562793">
        <w:rPr>
          <w:rFonts w:asciiTheme="majorBidi" w:hAnsiTheme="majorBidi" w:cstheme="majorBidi"/>
          <w:sz w:val="24"/>
          <w:szCs w:val="24"/>
        </w:rPr>
        <w:t>C</w:t>
      </w:r>
      <w:r w:rsidR="00562793" w:rsidRPr="007D4DA8">
        <w:rPr>
          <w:rFonts w:asciiTheme="majorBidi" w:hAnsiTheme="majorBidi" w:cstheme="majorBidi"/>
          <w:sz w:val="24"/>
          <w:szCs w:val="24"/>
        </w:rPr>
        <w:t xml:space="preserve">ourt </w:t>
      </w:r>
      <w:r w:rsidRPr="007D4DA8">
        <w:rPr>
          <w:rFonts w:asciiTheme="majorBidi" w:hAnsiTheme="majorBidi" w:cstheme="majorBidi"/>
          <w:sz w:val="24"/>
          <w:szCs w:val="24"/>
        </w:rPr>
        <w:t xml:space="preserve">asked to clarify, that in order to ensure that the rule whereby the best interest of the child is to </w:t>
      </w:r>
      <w:r w:rsidR="005D4428">
        <w:rPr>
          <w:rFonts w:asciiTheme="majorBidi" w:hAnsiTheme="majorBidi" w:cstheme="majorBidi"/>
          <w:sz w:val="24"/>
          <w:szCs w:val="24"/>
        </w:rPr>
        <w:t>be raised</w:t>
      </w:r>
      <w:r w:rsidR="005D4428" w:rsidRPr="007D4DA8">
        <w:rPr>
          <w:rFonts w:asciiTheme="majorBidi" w:hAnsiTheme="majorBidi" w:cstheme="majorBidi"/>
          <w:sz w:val="24"/>
          <w:szCs w:val="24"/>
        </w:rPr>
        <w:t xml:space="preserve"> </w:t>
      </w:r>
      <w:r w:rsidRPr="007D4DA8">
        <w:rPr>
          <w:rFonts w:asciiTheme="majorBidi" w:hAnsiTheme="majorBidi" w:cstheme="majorBidi"/>
          <w:sz w:val="24"/>
          <w:szCs w:val="24"/>
        </w:rPr>
        <w:t>with his</w:t>
      </w:r>
      <w:r w:rsidR="002E50CD">
        <w:rPr>
          <w:rFonts w:asciiTheme="majorBidi" w:hAnsiTheme="majorBidi" w:cstheme="majorBidi"/>
          <w:sz w:val="24"/>
          <w:szCs w:val="24"/>
        </w:rPr>
        <w:t>/her</w:t>
      </w:r>
      <w:r w:rsidRPr="007D4DA8">
        <w:rPr>
          <w:rFonts w:asciiTheme="majorBidi" w:hAnsiTheme="majorBidi" w:cstheme="majorBidi"/>
          <w:sz w:val="24"/>
          <w:szCs w:val="24"/>
        </w:rPr>
        <w:t xml:space="preserve"> biological family (in this case, the mother), the social affairs services, wh</w:t>
      </w:r>
      <w:r w:rsidR="00EF748B" w:rsidRPr="007D4DA8">
        <w:rPr>
          <w:rFonts w:asciiTheme="majorBidi" w:hAnsiTheme="majorBidi" w:cstheme="majorBidi"/>
          <w:sz w:val="24"/>
          <w:szCs w:val="24"/>
        </w:rPr>
        <w:t>o</w:t>
      </w:r>
      <w:r w:rsidRPr="007D4DA8">
        <w:rPr>
          <w:rFonts w:asciiTheme="majorBidi" w:hAnsiTheme="majorBidi" w:cstheme="majorBidi"/>
          <w:sz w:val="24"/>
          <w:szCs w:val="24"/>
        </w:rPr>
        <w:t xml:space="preserve"> seek to remove </w:t>
      </w:r>
      <w:r w:rsidR="00EF748B" w:rsidRPr="007D4DA8">
        <w:rPr>
          <w:rFonts w:asciiTheme="majorBidi" w:hAnsiTheme="majorBidi" w:cstheme="majorBidi"/>
          <w:sz w:val="24"/>
          <w:szCs w:val="24"/>
        </w:rPr>
        <w:t>the minor</w:t>
      </w:r>
      <w:r w:rsidRPr="007D4DA8">
        <w:rPr>
          <w:rFonts w:asciiTheme="majorBidi" w:hAnsiTheme="majorBidi" w:cstheme="majorBidi"/>
          <w:sz w:val="24"/>
          <w:szCs w:val="24"/>
        </w:rPr>
        <w:t xml:space="preserve"> from his family, </w:t>
      </w:r>
      <w:r w:rsidR="00EF748B" w:rsidRPr="007D4DA8">
        <w:rPr>
          <w:rFonts w:asciiTheme="majorBidi" w:hAnsiTheme="majorBidi" w:cstheme="majorBidi"/>
          <w:sz w:val="24"/>
          <w:szCs w:val="24"/>
        </w:rPr>
        <w:t xml:space="preserve">are required </w:t>
      </w:r>
      <w:r w:rsidRPr="007D4DA8">
        <w:rPr>
          <w:rFonts w:asciiTheme="majorBidi" w:hAnsiTheme="majorBidi" w:cstheme="majorBidi"/>
          <w:sz w:val="24"/>
          <w:szCs w:val="24"/>
        </w:rPr>
        <w:t xml:space="preserve">to present the tools available for them to help to fulfill this rule, depending on the unique circumstances of the case before the </w:t>
      </w:r>
      <w:r w:rsidR="00EF748B" w:rsidRPr="007D4DA8">
        <w:rPr>
          <w:rFonts w:asciiTheme="majorBidi" w:hAnsiTheme="majorBidi" w:cstheme="majorBidi"/>
          <w:sz w:val="24"/>
          <w:szCs w:val="24"/>
        </w:rPr>
        <w:t>Court</w:t>
      </w:r>
      <w:r w:rsidRPr="007D4DA8">
        <w:rPr>
          <w:rFonts w:asciiTheme="majorBidi" w:hAnsiTheme="majorBidi" w:cstheme="majorBidi"/>
          <w:sz w:val="24"/>
          <w:szCs w:val="24"/>
        </w:rPr>
        <w:t>. Moreover, the court stated that "only after these tools were presented, within a thorough and in-depth inquiry, one can determine that in spite of the said assistance, the only way to ensure the safety and protection of the minor is by way of removing him from custody" (</w:t>
      </w:r>
      <w:proofErr w:type="spellStart"/>
      <w:r w:rsidRPr="007D4DA8">
        <w:rPr>
          <w:rFonts w:asciiTheme="majorBidi" w:hAnsiTheme="majorBidi" w:cs="Narkisim"/>
          <w:sz w:val="24"/>
          <w:szCs w:val="24"/>
        </w:rPr>
        <w:t>Ju.Ci.Ap</w:t>
      </w:r>
      <w:proofErr w:type="spellEnd"/>
      <w:r w:rsidRPr="007D4DA8">
        <w:rPr>
          <w:rFonts w:asciiTheme="majorBidi" w:hAnsiTheme="majorBidi" w:cs="Narkisim"/>
          <w:sz w:val="24"/>
          <w:szCs w:val="24"/>
        </w:rPr>
        <w:t xml:space="preserve">. </w:t>
      </w:r>
      <w:r w:rsidRPr="007D4DA8">
        <w:rPr>
          <w:rFonts w:asciiTheme="majorBidi" w:hAnsiTheme="majorBidi" w:cstheme="majorBidi"/>
          <w:sz w:val="24"/>
          <w:szCs w:val="24"/>
        </w:rPr>
        <w:t xml:space="preserve">(17976-09-16) </w:t>
      </w:r>
      <w:r w:rsidR="00716DEB" w:rsidRPr="007D4DA8">
        <w:rPr>
          <w:rFonts w:asciiTheme="majorBidi" w:hAnsiTheme="majorBidi" w:cstheme="majorBidi"/>
          <w:i/>
          <w:iCs/>
          <w:sz w:val="24"/>
          <w:szCs w:val="24"/>
        </w:rPr>
        <w:t>Anonymous v</w:t>
      </w:r>
      <w:r w:rsidRPr="007D4DA8">
        <w:rPr>
          <w:rFonts w:asciiTheme="majorBidi" w:hAnsiTheme="majorBidi" w:cstheme="majorBidi"/>
          <w:i/>
          <w:iCs/>
          <w:sz w:val="24"/>
          <w:szCs w:val="24"/>
        </w:rPr>
        <w:t>. Ayalon Department of Social Services et</w:t>
      </w:r>
      <w:r w:rsidR="005D4428">
        <w:rPr>
          <w:rFonts w:asciiTheme="majorBidi" w:hAnsiTheme="majorBidi" w:cstheme="majorBidi"/>
          <w:i/>
          <w:iCs/>
          <w:sz w:val="24"/>
          <w:szCs w:val="24"/>
        </w:rPr>
        <w:t>.</w:t>
      </w:r>
      <w:r w:rsidRPr="007D4DA8">
        <w:rPr>
          <w:rFonts w:asciiTheme="majorBidi" w:hAnsiTheme="majorBidi" w:cstheme="majorBidi"/>
          <w:i/>
          <w:iCs/>
          <w:sz w:val="24"/>
          <w:szCs w:val="24"/>
        </w:rPr>
        <w:t xml:space="preserve"> al.</w:t>
      </w:r>
      <w:r w:rsidRPr="007D4DA8">
        <w:rPr>
          <w:rFonts w:asciiTheme="majorBidi" w:hAnsiTheme="majorBidi" w:cstheme="majorBidi"/>
          <w:sz w:val="24"/>
          <w:szCs w:val="24"/>
        </w:rPr>
        <w:t xml:space="preserve"> (05.10.2016)).</w:t>
      </w:r>
    </w:p>
    <w:p w:rsidR="00CE6265" w:rsidRPr="00A357DB" w:rsidRDefault="00CE6265" w:rsidP="00EE6829">
      <w:pPr>
        <w:pStyle w:val="1"/>
        <w:spacing w:before="240" w:line="360" w:lineRule="auto"/>
        <w:jc w:val="both"/>
        <w:rPr>
          <w:rFonts w:cs="Narkisim"/>
        </w:rPr>
      </w:pPr>
      <w:bookmarkStart w:id="21" w:name="_Toc14849513"/>
      <w:r w:rsidRPr="00A357DB">
        <w:rPr>
          <w:rFonts w:cs="Narkisim"/>
        </w:rPr>
        <w:t>Article 21 – Adoption</w:t>
      </w:r>
      <w:bookmarkEnd w:id="21"/>
    </w:p>
    <w:p w:rsidR="00BC61E2" w:rsidRPr="007D4DA8" w:rsidRDefault="00012A01">
      <w:pPr>
        <w:pStyle w:val="a8"/>
        <w:numPr>
          <w:ilvl w:val="0"/>
          <w:numId w:val="21"/>
        </w:numPr>
        <w:autoSpaceDE w:val="0"/>
        <w:autoSpaceDN w:val="0"/>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On October 28, 2015 the Tel</w:t>
      </w:r>
      <w:r w:rsidR="005D4428">
        <w:rPr>
          <w:rFonts w:asciiTheme="majorBidi" w:hAnsiTheme="majorBidi" w:cs="Narkisim"/>
          <w:sz w:val="24"/>
          <w:szCs w:val="24"/>
        </w:rPr>
        <w:t xml:space="preserve"> </w:t>
      </w:r>
      <w:r w:rsidRPr="007D4DA8">
        <w:rPr>
          <w:rFonts w:asciiTheme="majorBidi" w:hAnsiTheme="majorBidi" w:cs="Narkisim"/>
          <w:sz w:val="24"/>
          <w:szCs w:val="24"/>
        </w:rPr>
        <w:t>Aviv</w:t>
      </w:r>
      <w:r w:rsidR="005D4428">
        <w:rPr>
          <w:rFonts w:asciiTheme="majorBidi" w:hAnsiTheme="majorBidi" w:cs="Narkisim"/>
          <w:sz w:val="24"/>
          <w:szCs w:val="24"/>
        </w:rPr>
        <w:t>-Jaffa</w:t>
      </w:r>
      <w:r w:rsidRPr="007D4DA8">
        <w:rPr>
          <w:rFonts w:asciiTheme="majorBidi" w:hAnsiTheme="majorBidi" w:cs="Narkisim"/>
          <w:sz w:val="24"/>
          <w:szCs w:val="24"/>
        </w:rPr>
        <w:t xml:space="preserve"> </w:t>
      </w:r>
      <w:r w:rsidR="0097531D" w:rsidRPr="007D4DA8">
        <w:rPr>
          <w:rFonts w:asciiTheme="majorBidi" w:hAnsiTheme="majorBidi" w:cs="Narkisim"/>
          <w:sz w:val="24"/>
          <w:szCs w:val="24"/>
        </w:rPr>
        <w:t>Family Matters Court</w:t>
      </w:r>
      <w:r w:rsidRPr="007D4DA8">
        <w:rPr>
          <w:rFonts w:asciiTheme="majorBidi" w:hAnsiTheme="majorBidi" w:cs="Narkisim"/>
          <w:sz w:val="24"/>
          <w:szCs w:val="24"/>
        </w:rPr>
        <w:t xml:space="preserve"> ruled in the</w:t>
      </w:r>
      <w:r w:rsidR="00A93CD7" w:rsidRPr="007D4DA8">
        <w:rPr>
          <w:rFonts w:asciiTheme="majorBidi" w:hAnsiTheme="majorBidi" w:cs="Narkisim"/>
          <w:sz w:val="24"/>
          <w:szCs w:val="24"/>
        </w:rPr>
        <w:t xml:space="preserve"> matter of</w:t>
      </w:r>
      <w:r w:rsidRPr="007D4DA8">
        <w:rPr>
          <w:rFonts w:asciiTheme="majorBidi" w:hAnsiTheme="majorBidi" w:cs="Narkisim"/>
          <w:sz w:val="24"/>
          <w:szCs w:val="24"/>
        </w:rPr>
        <w:t xml:space="preserve"> 24637-10-14 </w:t>
      </w:r>
      <w:r w:rsidRPr="007D4DA8">
        <w:rPr>
          <w:rFonts w:asciiTheme="majorBidi" w:hAnsiTheme="majorBidi" w:cs="Narkisim"/>
          <w:i/>
          <w:iCs/>
          <w:sz w:val="24"/>
          <w:szCs w:val="24"/>
        </w:rPr>
        <w:t>Ministry of Social Services v. Anonymous</w:t>
      </w:r>
      <w:r w:rsidRPr="007D4DA8">
        <w:rPr>
          <w:rFonts w:asciiTheme="majorBidi" w:hAnsiTheme="majorBidi" w:cs="Narkisim"/>
          <w:sz w:val="24"/>
          <w:szCs w:val="24"/>
        </w:rPr>
        <w:t xml:space="preserve">. The case addressed the adoption of </w:t>
      </w:r>
      <w:r w:rsidR="00A93CD7" w:rsidRPr="007D4DA8">
        <w:rPr>
          <w:rFonts w:asciiTheme="majorBidi" w:hAnsiTheme="majorBidi" w:cs="Narkisim"/>
          <w:sz w:val="24"/>
          <w:szCs w:val="24"/>
        </w:rPr>
        <w:t xml:space="preserve">a </w:t>
      </w:r>
      <w:r w:rsidRPr="007D4DA8">
        <w:rPr>
          <w:rFonts w:asciiTheme="majorBidi" w:hAnsiTheme="majorBidi" w:cs="Narkisim"/>
          <w:sz w:val="24"/>
          <w:szCs w:val="24"/>
        </w:rPr>
        <w:t>minor by his aunt.</w:t>
      </w:r>
      <w:r w:rsidR="00BC61E2" w:rsidRPr="007D4DA8">
        <w:rPr>
          <w:rFonts w:asciiTheme="majorBidi" w:hAnsiTheme="majorBidi" w:cs="Narkisim"/>
          <w:sz w:val="24"/>
          <w:szCs w:val="24"/>
        </w:rPr>
        <w:t xml:space="preserve"> </w:t>
      </w: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when assessing the question of adoption the process should be twofold</w:t>
      </w:r>
      <w:r w:rsidR="00BC61E2" w:rsidRPr="007D4DA8">
        <w:rPr>
          <w:rFonts w:asciiTheme="majorBidi" w:hAnsiTheme="majorBidi" w:cs="Narkisim"/>
          <w:sz w:val="24"/>
          <w:szCs w:val="24"/>
        </w:rPr>
        <w:t>;</w:t>
      </w:r>
      <w:r w:rsidRPr="007D4DA8">
        <w:rPr>
          <w:rFonts w:asciiTheme="majorBidi" w:hAnsiTheme="majorBidi" w:cs="Narkisim"/>
          <w:sz w:val="24"/>
          <w:szCs w:val="24"/>
        </w:rPr>
        <w:t xml:space="preserve"> First, the question of the parental capabilities of the biological parents</w:t>
      </w:r>
      <w:r w:rsidR="00A93CD7" w:rsidRPr="007D4DA8">
        <w:rPr>
          <w:rFonts w:asciiTheme="majorBidi" w:hAnsiTheme="majorBidi" w:cs="Narkisim"/>
          <w:sz w:val="24"/>
          <w:szCs w:val="24"/>
        </w:rPr>
        <w:t xml:space="preserve"> arises</w:t>
      </w:r>
      <w:r w:rsidRPr="007D4DA8">
        <w:rPr>
          <w:rFonts w:asciiTheme="majorBidi" w:hAnsiTheme="majorBidi" w:cs="Narkisim"/>
          <w:sz w:val="24"/>
          <w:szCs w:val="24"/>
        </w:rPr>
        <w:t xml:space="preserve">. At this point the question of the </w:t>
      </w:r>
      <w:r w:rsidR="00EF17D0" w:rsidRPr="007D4DA8">
        <w:rPr>
          <w:rFonts w:asciiTheme="majorBidi" w:hAnsiTheme="majorBidi" w:cs="Narkisim"/>
          <w:sz w:val="24"/>
          <w:szCs w:val="24"/>
        </w:rPr>
        <w:t>larger</w:t>
      </w:r>
      <w:r w:rsidRPr="007D4DA8">
        <w:rPr>
          <w:rFonts w:asciiTheme="majorBidi" w:hAnsiTheme="majorBidi" w:cs="Narkisim"/>
          <w:sz w:val="24"/>
          <w:szCs w:val="24"/>
        </w:rPr>
        <w:t xml:space="preserve"> family's ability to be involved is not addressed. </w:t>
      </w:r>
      <w:r w:rsidR="00A93CD7" w:rsidRPr="007D4DA8">
        <w:rPr>
          <w:rFonts w:asciiTheme="majorBidi" w:hAnsiTheme="majorBidi" w:cs="Narkisim"/>
          <w:sz w:val="24"/>
          <w:szCs w:val="24"/>
        </w:rPr>
        <w:t>Later on</w:t>
      </w:r>
      <w:r w:rsidRPr="007D4DA8">
        <w:rPr>
          <w:rFonts w:asciiTheme="majorBidi" w:hAnsiTheme="majorBidi" w:cs="Narkisim"/>
          <w:sz w:val="24"/>
          <w:szCs w:val="24"/>
        </w:rPr>
        <w:t xml:space="preserve">, the question </w:t>
      </w:r>
      <w:r w:rsidR="00A93CD7" w:rsidRPr="007D4DA8">
        <w:rPr>
          <w:rFonts w:asciiTheme="majorBidi" w:hAnsiTheme="majorBidi" w:cs="Narkisim"/>
          <w:sz w:val="24"/>
          <w:szCs w:val="24"/>
        </w:rPr>
        <w:t xml:space="preserve">arises as to </w:t>
      </w:r>
      <w:r w:rsidRPr="007D4DA8">
        <w:rPr>
          <w:rFonts w:asciiTheme="majorBidi" w:hAnsiTheme="majorBidi" w:cs="Narkisim"/>
          <w:sz w:val="24"/>
          <w:szCs w:val="24"/>
        </w:rPr>
        <w:t xml:space="preserve">who should adopt the child. </w:t>
      </w:r>
    </w:p>
    <w:p w:rsidR="00012A01" w:rsidRPr="007D4DA8" w:rsidRDefault="00012A01">
      <w:pPr>
        <w:pStyle w:val="a8"/>
        <w:autoSpaceDE w:val="0"/>
        <w:autoSpaceDN w:val="0"/>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At that point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should assess the availability and willingness of members of the </w:t>
      </w:r>
      <w:r w:rsidR="00EF17D0" w:rsidRPr="007D4DA8">
        <w:rPr>
          <w:rFonts w:asciiTheme="majorBidi" w:hAnsiTheme="majorBidi" w:cs="Narkisim"/>
          <w:sz w:val="24"/>
          <w:szCs w:val="24"/>
        </w:rPr>
        <w:t xml:space="preserve">larger </w:t>
      </w:r>
      <w:r w:rsidRPr="007D4DA8">
        <w:rPr>
          <w:rFonts w:asciiTheme="majorBidi" w:hAnsiTheme="majorBidi" w:cs="Narkisim"/>
          <w:sz w:val="24"/>
          <w:szCs w:val="24"/>
        </w:rPr>
        <w:t>family to adopt. In many cases</w:t>
      </w:r>
      <w:r w:rsidR="00EF17D0" w:rsidRPr="007D4DA8">
        <w:rPr>
          <w:rFonts w:asciiTheme="majorBidi" w:hAnsiTheme="majorBidi" w:cs="Narkisim"/>
          <w:sz w:val="24"/>
          <w:szCs w:val="24"/>
        </w:rPr>
        <w:t>,</w:t>
      </w:r>
      <w:r w:rsidRPr="007D4DA8">
        <w:rPr>
          <w:rFonts w:asciiTheme="majorBidi" w:hAnsiTheme="majorBidi" w:cs="Narkisim"/>
          <w:sz w:val="24"/>
          <w:szCs w:val="24"/>
        </w:rPr>
        <w:t xml:space="preserve"> allowing a different family member to adopt the child is in the best interest of the child, as it limits the negative effects of adoption, and allows the child to maintain connection to his</w:t>
      </w:r>
      <w:r w:rsidR="00562793">
        <w:rPr>
          <w:rFonts w:asciiTheme="majorBidi" w:hAnsiTheme="majorBidi" w:cs="Narkisim"/>
          <w:sz w:val="24"/>
          <w:szCs w:val="24"/>
        </w:rPr>
        <w:t>/her</w:t>
      </w:r>
      <w:r w:rsidRPr="007D4DA8">
        <w:rPr>
          <w:rFonts w:asciiTheme="majorBidi" w:hAnsiTheme="majorBidi" w:cs="Narkisim"/>
          <w:sz w:val="24"/>
          <w:szCs w:val="24"/>
        </w:rPr>
        <w:t xml:space="preserve"> biological heritage and familiar environment</w:t>
      </w:r>
      <w:r w:rsidR="007E7F80" w:rsidRPr="007D4DA8">
        <w:rPr>
          <w:rFonts w:asciiTheme="majorBidi" w:hAnsiTheme="majorBidi" w:cs="Narkisim"/>
          <w:sz w:val="24"/>
          <w:szCs w:val="24"/>
        </w:rPr>
        <w:t xml:space="preserve"> (</w:t>
      </w:r>
      <w:proofErr w:type="spellStart"/>
      <w:r w:rsidR="007E7F80" w:rsidRPr="007D4DA8">
        <w:rPr>
          <w:rFonts w:asciiTheme="majorBidi" w:hAnsiTheme="majorBidi" w:cs="Narkisim"/>
          <w:sz w:val="24"/>
          <w:szCs w:val="24"/>
        </w:rPr>
        <w:t>Ad.C</w:t>
      </w:r>
      <w:proofErr w:type="spellEnd"/>
      <w:r w:rsidR="007E7F80" w:rsidRPr="007D4DA8">
        <w:rPr>
          <w:rFonts w:asciiTheme="majorBidi" w:hAnsiTheme="majorBidi" w:cs="Narkisim"/>
          <w:sz w:val="24"/>
          <w:szCs w:val="24"/>
        </w:rPr>
        <w:t xml:space="preserve">. 24637-10-14 </w:t>
      </w:r>
      <w:r w:rsidR="007E7F80" w:rsidRPr="007D4DA8">
        <w:rPr>
          <w:rFonts w:asciiTheme="majorBidi" w:hAnsiTheme="majorBidi" w:cs="Narkisim"/>
          <w:i/>
          <w:iCs/>
          <w:sz w:val="24"/>
          <w:szCs w:val="24"/>
        </w:rPr>
        <w:t>Ministry of Social Services v. Anonymous</w:t>
      </w:r>
      <w:r w:rsidR="007E7F80" w:rsidRPr="007D4DA8">
        <w:rPr>
          <w:rFonts w:asciiTheme="majorBidi" w:hAnsiTheme="majorBidi" w:cs="Narkisim"/>
          <w:sz w:val="24"/>
          <w:szCs w:val="24"/>
        </w:rPr>
        <w:t xml:space="preserve"> (28.10.2015)).</w:t>
      </w:r>
    </w:p>
    <w:p w:rsidR="00012A01" w:rsidRPr="007D4DA8" w:rsidRDefault="00012A01">
      <w:pPr>
        <w:pStyle w:val="a8"/>
        <w:numPr>
          <w:ilvl w:val="0"/>
          <w:numId w:val="21"/>
        </w:numPr>
        <w:autoSpaceDE w:val="0"/>
        <w:autoSpaceDN w:val="0"/>
        <w:bidi w:val="0"/>
        <w:spacing w:before="240" w:line="360" w:lineRule="auto"/>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On May 10, 2018 the Supreme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ruled on the matter </w:t>
      </w:r>
      <w:r w:rsidR="00716DEB" w:rsidRPr="007D4DA8">
        <w:rPr>
          <w:rFonts w:asciiTheme="majorBidi" w:eastAsia="Times New Roman" w:hAnsiTheme="majorBidi" w:cs="Narkisim"/>
          <w:sz w:val="24"/>
          <w:szCs w:val="24"/>
        </w:rPr>
        <w:t xml:space="preserve">of </w:t>
      </w:r>
      <w:r w:rsidR="00716DEB" w:rsidRPr="007D4DA8">
        <w:rPr>
          <w:rFonts w:asciiTheme="majorBidi" w:eastAsia="Times New Roman" w:hAnsiTheme="majorBidi" w:cs="Narkisim"/>
          <w:i/>
          <w:iCs/>
          <w:sz w:val="24"/>
          <w:szCs w:val="24"/>
        </w:rPr>
        <w:t>Anonymous</w:t>
      </w:r>
      <w:r w:rsidRPr="007D4DA8">
        <w:rPr>
          <w:rFonts w:asciiTheme="majorBidi" w:eastAsia="Times New Roman" w:hAnsiTheme="majorBidi" w:cs="Narkisim"/>
          <w:i/>
          <w:iCs/>
          <w:sz w:val="24"/>
          <w:szCs w:val="24"/>
        </w:rPr>
        <w:t xml:space="preserve"> v. The Attorney General</w:t>
      </w:r>
      <w:r w:rsidRPr="007D4DA8">
        <w:rPr>
          <w:rFonts w:asciiTheme="majorBidi" w:eastAsia="Times New Roman" w:hAnsiTheme="majorBidi" w:cs="Narkisim"/>
          <w:sz w:val="24"/>
          <w:szCs w:val="24"/>
        </w:rPr>
        <w:t xml:space="preserve">. The case addressed an appeal by parents whose children </w:t>
      </w:r>
      <w:r w:rsidR="00EF17D0" w:rsidRPr="007D4DA8">
        <w:rPr>
          <w:rFonts w:asciiTheme="majorBidi" w:eastAsia="Times New Roman" w:hAnsiTheme="majorBidi" w:cs="Narkisim"/>
          <w:sz w:val="24"/>
          <w:szCs w:val="24"/>
        </w:rPr>
        <w:t>were</w:t>
      </w:r>
      <w:r w:rsidRPr="007D4DA8">
        <w:rPr>
          <w:rFonts w:asciiTheme="majorBidi" w:eastAsia="Times New Roman" w:hAnsiTheme="majorBidi" w:cs="Narkisim"/>
          <w:sz w:val="24"/>
          <w:szCs w:val="24"/>
        </w:rPr>
        <w:t xml:space="preserve"> </w:t>
      </w:r>
      <w:r w:rsidR="00EF17D0" w:rsidRPr="007D4DA8">
        <w:rPr>
          <w:rFonts w:asciiTheme="majorBidi" w:eastAsia="Times New Roman" w:hAnsiTheme="majorBidi" w:cs="Narkisim"/>
          <w:sz w:val="24"/>
          <w:szCs w:val="24"/>
        </w:rPr>
        <w:t xml:space="preserve">placed </w:t>
      </w:r>
      <w:r w:rsidR="00543DFD">
        <w:rPr>
          <w:rFonts w:asciiTheme="majorBidi" w:eastAsia="Times New Roman" w:hAnsiTheme="majorBidi" w:cs="Narkisim"/>
          <w:sz w:val="24"/>
          <w:szCs w:val="24"/>
        </w:rPr>
        <w:t>in</w:t>
      </w:r>
      <w:r w:rsidR="00543DFD" w:rsidRPr="007D4DA8">
        <w:rPr>
          <w:rFonts w:asciiTheme="majorBidi" w:eastAsia="Times New Roman" w:hAnsiTheme="majorBidi" w:cs="Narkisim"/>
          <w:sz w:val="24"/>
          <w:szCs w:val="24"/>
        </w:rPr>
        <w:t xml:space="preserve"> </w:t>
      </w:r>
      <w:r w:rsidRPr="007D4DA8">
        <w:rPr>
          <w:rFonts w:asciiTheme="majorBidi" w:eastAsia="Times New Roman" w:hAnsiTheme="majorBidi" w:cs="Narkisim"/>
          <w:sz w:val="24"/>
          <w:szCs w:val="24"/>
        </w:rPr>
        <w:t>adoption, asking for an open adoption.</w:t>
      </w:r>
    </w:p>
    <w:p w:rsidR="00012A01" w:rsidRPr="007D4DA8" w:rsidRDefault="00012A01">
      <w:pPr>
        <w:pStyle w:val="a8"/>
        <w:autoSpaceDE w:val="0"/>
        <w:autoSpaceDN w:val="0"/>
        <w:bidi w:val="0"/>
        <w:spacing w:before="240" w:line="360" w:lineRule="auto"/>
        <w:ind w:left="360"/>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found that as a rule, adoption shall be a closed. Only in rare case will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w:t>
      </w:r>
      <w:r w:rsidR="00EF17D0" w:rsidRPr="007D4DA8">
        <w:rPr>
          <w:rFonts w:asciiTheme="majorBidi" w:eastAsia="Times New Roman" w:hAnsiTheme="majorBidi" w:cs="Narkisim"/>
          <w:sz w:val="24"/>
          <w:szCs w:val="24"/>
        </w:rPr>
        <w:t>diverge</w:t>
      </w:r>
      <w:r w:rsidRPr="007D4DA8">
        <w:rPr>
          <w:rFonts w:asciiTheme="majorBidi" w:eastAsia="Times New Roman" w:hAnsiTheme="majorBidi" w:cs="Narkisim"/>
          <w:sz w:val="24"/>
          <w:szCs w:val="24"/>
        </w:rPr>
        <w:t xml:space="preserve"> from this rule and allow for an open adoption. In that decision, </w:t>
      </w:r>
      <w:r w:rsidRPr="007D4DA8">
        <w:rPr>
          <w:rFonts w:asciiTheme="majorBidi" w:eastAsia="Times New Roman" w:hAnsiTheme="majorBidi" w:cs="Narkisim"/>
          <w:sz w:val="24"/>
          <w:szCs w:val="24"/>
        </w:rPr>
        <w:lastRenderedPageBreak/>
        <w:t xml:space="preserve">as in all other decisions regarding adoption, the leading principle is the best interest of the child. </w:t>
      </w:r>
      <w:r w:rsidR="00EF17D0" w:rsidRPr="007D4DA8">
        <w:rPr>
          <w:rFonts w:asciiTheme="majorBidi" w:eastAsia="Times New Roman" w:hAnsiTheme="majorBidi" w:cs="Narkisim"/>
          <w:sz w:val="24"/>
          <w:szCs w:val="24"/>
        </w:rPr>
        <w:t>I</w:t>
      </w:r>
      <w:r w:rsidRPr="007D4DA8">
        <w:rPr>
          <w:rFonts w:asciiTheme="majorBidi" w:eastAsia="Times New Roman" w:hAnsiTheme="majorBidi" w:cs="Narkisim"/>
          <w:sz w:val="24"/>
          <w:szCs w:val="24"/>
        </w:rPr>
        <w:t>n light of the biological parents</w:t>
      </w:r>
      <w:r w:rsidR="00EF17D0" w:rsidRPr="007D4DA8">
        <w:rPr>
          <w:rFonts w:asciiTheme="majorBidi" w:eastAsia="Times New Roman" w:hAnsiTheme="majorBidi" w:cs="Narkisim"/>
          <w:sz w:val="24"/>
          <w:szCs w:val="24"/>
        </w:rPr>
        <w:t>'</w:t>
      </w:r>
      <w:r w:rsidRPr="007D4DA8">
        <w:rPr>
          <w:rFonts w:asciiTheme="majorBidi" w:eastAsia="Times New Roman" w:hAnsiTheme="majorBidi" w:cs="Narkisim"/>
          <w:sz w:val="24"/>
          <w:szCs w:val="24"/>
        </w:rPr>
        <w:t xml:space="preserve"> inability to accept their new position in relation to the adoptive parents, and their lack of recognition in their failure as parents, </w:t>
      </w:r>
      <w:r w:rsidR="00EF17D0" w:rsidRPr="007D4DA8">
        <w:rPr>
          <w:rFonts w:asciiTheme="majorBidi" w:eastAsia="Times New Roman" w:hAnsiTheme="majorBidi" w:cs="Narkisim"/>
          <w:sz w:val="24"/>
          <w:szCs w:val="24"/>
        </w:rPr>
        <w:t xml:space="preserve">the Court found that </w:t>
      </w:r>
      <w:r w:rsidRPr="007D4DA8">
        <w:rPr>
          <w:rFonts w:asciiTheme="majorBidi" w:eastAsia="Times New Roman" w:hAnsiTheme="majorBidi" w:cs="Narkisim"/>
          <w:sz w:val="24"/>
          <w:szCs w:val="24"/>
        </w:rPr>
        <w:t xml:space="preserve">they are not fitting candidates for an open adoption. Thus,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rejected the appeal and </w:t>
      </w:r>
      <w:r w:rsidR="00EF17D0" w:rsidRPr="007D4DA8">
        <w:rPr>
          <w:rFonts w:asciiTheme="majorBidi" w:eastAsia="Times New Roman" w:hAnsiTheme="majorBidi" w:cs="Narkisim"/>
          <w:sz w:val="24"/>
          <w:szCs w:val="24"/>
        </w:rPr>
        <w:t xml:space="preserve">held that </w:t>
      </w:r>
      <w:r w:rsidRPr="007D4DA8">
        <w:rPr>
          <w:rFonts w:asciiTheme="majorBidi" w:eastAsia="Times New Roman" w:hAnsiTheme="majorBidi" w:cs="Narkisim"/>
          <w:sz w:val="24"/>
          <w:szCs w:val="24"/>
        </w:rPr>
        <w:t xml:space="preserve">the adoption </w:t>
      </w:r>
      <w:r w:rsidR="00EF17D0" w:rsidRPr="007D4DA8">
        <w:rPr>
          <w:rFonts w:asciiTheme="majorBidi" w:eastAsia="Times New Roman" w:hAnsiTheme="majorBidi" w:cs="Narkisim"/>
          <w:sz w:val="24"/>
          <w:szCs w:val="24"/>
        </w:rPr>
        <w:t>shall remain closed</w:t>
      </w:r>
      <w:r w:rsidR="007E7F80" w:rsidRPr="007D4DA8">
        <w:rPr>
          <w:rFonts w:asciiTheme="majorBidi" w:eastAsia="Times New Roman" w:hAnsiTheme="majorBidi" w:cs="Narkisim"/>
          <w:sz w:val="24"/>
          <w:szCs w:val="24"/>
        </w:rPr>
        <w:t xml:space="preserve"> (</w:t>
      </w:r>
      <w:proofErr w:type="spellStart"/>
      <w:r w:rsidR="007E7F80" w:rsidRPr="007D4DA8">
        <w:rPr>
          <w:rFonts w:asciiTheme="majorBidi" w:eastAsia="Times New Roman" w:hAnsiTheme="majorBidi" w:cs="Narkisim"/>
          <w:sz w:val="24"/>
          <w:szCs w:val="24"/>
        </w:rPr>
        <w:t>F.M.Ap.Rq</w:t>
      </w:r>
      <w:proofErr w:type="spellEnd"/>
      <w:r w:rsidR="007E7F80" w:rsidRPr="007D4DA8">
        <w:rPr>
          <w:rFonts w:asciiTheme="majorBidi" w:eastAsia="Times New Roman" w:hAnsiTheme="majorBidi" w:cs="Narkisim"/>
          <w:sz w:val="24"/>
          <w:szCs w:val="24"/>
        </w:rPr>
        <w:t xml:space="preserve"> 2795/18 </w:t>
      </w:r>
      <w:r w:rsidR="007E7F80" w:rsidRPr="007D4DA8">
        <w:rPr>
          <w:rFonts w:asciiTheme="majorBidi" w:eastAsia="Times New Roman" w:hAnsiTheme="majorBidi" w:cs="Narkisim"/>
          <w:i/>
          <w:iCs/>
          <w:sz w:val="24"/>
          <w:szCs w:val="24"/>
        </w:rPr>
        <w:t xml:space="preserve">Anonymous v. The Attorney General </w:t>
      </w:r>
      <w:r w:rsidR="007E7F80" w:rsidRPr="007D4DA8">
        <w:rPr>
          <w:rFonts w:asciiTheme="majorBidi" w:eastAsia="Times New Roman" w:hAnsiTheme="majorBidi" w:cs="Narkisim"/>
          <w:sz w:val="24"/>
          <w:szCs w:val="24"/>
        </w:rPr>
        <w:t xml:space="preserve">(10.05.2018)). </w:t>
      </w:r>
    </w:p>
    <w:p w:rsidR="00CE6265" w:rsidRPr="00A357DB" w:rsidRDefault="00CE6265" w:rsidP="00EE6829">
      <w:pPr>
        <w:pStyle w:val="1"/>
        <w:spacing w:before="240" w:line="360" w:lineRule="auto"/>
        <w:jc w:val="both"/>
        <w:rPr>
          <w:rFonts w:cs="Narkisim"/>
        </w:rPr>
      </w:pPr>
      <w:bookmarkStart w:id="22" w:name="_Toc14849514"/>
      <w:r w:rsidRPr="00A357DB">
        <w:rPr>
          <w:rFonts w:cs="Narkisim"/>
        </w:rPr>
        <w:t>Article 22</w:t>
      </w:r>
      <w:r w:rsidR="004273F6">
        <w:rPr>
          <w:rFonts w:cs="Narkisim"/>
        </w:rPr>
        <w:t xml:space="preserve"> - </w:t>
      </w:r>
      <w:r w:rsidRPr="00A357DB">
        <w:rPr>
          <w:rFonts w:cs="Narkisim"/>
        </w:rPr>
        <w:t>Child Refugees and Asylum Seekers</w:t>
      </w:r>
      <w:bookmarkEnd w:id="22"/>
    </w:p>
    <w:p w:rsidR="00484A0A" w:rsidRPr="00A357DB" w:rsidRDefault="00484A0A">
      <w:pPr>
        <w:pStyle w:val="NormalWeb"/>
        <w:numPr>
          <w:ilvl w:val="0"/>
          <w:numId w:val="21"/>
        </w:numPr>
        <w:spacing w:before="240" w:beforeAutospacing="0" w:after="200" w:afterAutospacing="0" w:line="360" w:lineRule="auto"/>
        <w:jc w:val="both"/>
        <w:rPr>
          <w:rFonts w:asciiTheme="majorBidi" w:hAnsiTheme="majorBidi" w:cstheme="majorBidi"/>
          <w:color w:val="000000"/>
        </w:rPr>
      </w:pPr>
      <w:r w:rsidRPr="00A357DB">
        <w:rPr>
          <w:rFonts w:asciiTheme="majorBidi" w:hAnsiTheme="majorBidi" w:cstheme="majorBidi"/>
          <w:color w:val="000000"/>
        </w:rPr>
        <w:t xml:space="preserve">On July 12, 2015 the Administrative Affairs Court in </w:t>
      </w:r>
      <w:r w:rsidR="005D4428" w:rsidRPr="00A357DB">
        <w:rPr>
          <w:rFonts w:asciiTheme="majorBidi" w:hAnsiTheme="majorBidi" w:cstheme="majorBidi"/>
          <w:color w:val="000000"/>
        </w:rPr>
        <w:t>Be'er</w:t>
      </w:r>
      <w:r w:rsidR="005D4428">
        <w:rPr>
          <w:rFonts w:asciiTheme="majorBidi" w:hAnsiTheme="majorBidi" w:cstheme="majorBidi"/>
          <w:color w:val="000000"/>
        </w:rPr>
        <w:t>-</w:t>
      </w:r>
      <w:r w:rsidRPr="00A357DB">
        <w:rPr>
          <w:rFonts w:asciiTheme="majorBidi" w:hAnsiTheme="majorBidi" w:cstheme="majorBidi"/>
          <w:color w:val="000000"/>
        </w:rPr>
        <w:t xml:space="preserve">Sheva discussed a petition of several Eritrean asylum seekers, on the grounds that </w:t>
      </w:r>
      <w:r w:rsidR="00236B83">
        <w:rPr>
          <w:rFonts w:asciiTheme="majorBidi" w:hAnsiTheme="majorBidi" w:cstheme="majorBidi"/>
          <w:color w:val="000000"/>
        </w:rPr>
        <w:t xml:space="preserve">the </w:t>
      </w:r>
      <w:r w:rsidRPr="00A357DB">
        <w:rPr>
          <w:rFonts w:asciiTheme="majorBidi" w:hAnsiTheme="majorBidi" w:cstheme="majorBidi"/>
          <w:color w:val="000000"/>
        </w:rPr>
        <w:t xml:space="preserve">Kiryat Malachi Municipality, where they live, refused to register their children between the ages of 3-6 to the municipal kindergartens. This refusal was </w:t>
      </w:r>
      <w:r w:rsidR="00236B83">
        <w:rPr>
          <w:rFonts w:asciiTheme="majorBidi" w:hAnsiTheme="majorBidi" w:cstheme="majorBidi"/>
          <w:color w:val="000000"/>
        </w:rPr>
        <w:t>in violation of</w:t>
      </w:r>
      <w:r w:rsidRPr="00A357DB">
        <w:rPr>
          <w:rFonts w:asciiTheme="majorBidi" w:hAnsiTheme="majorBidi" w:cstheme="majorBidi"/>
          <w:color w:val="000000"/>
        </w:rPr>
        <w:t xml:space="preserve"> the </w:t>
      </w:r>
      <w:r w:rsidRPr="00A357DB">
        <w:rPr>
          <w:rFonts w:asciiTheme="majorBidi" w:hAnsiTheme="majorBidi" w:cstheme="majorBidi"/>
          <w:i/>
          <w:iCs/>
          <w:color w:val="000000"/>
        </w:rPr>
        <w:t>Compulsory Education Law</w:t>
      </w:r>
      <w:r w:rsidRPr="00A357DB">
        <w:rPr>
          <w:rFonts w:asciiTheme="majorBidi" w:hAnsiTheme="majorBidi" w:cstheme="majorBidi"/>
          <w:color w:val="000000"/>
        </w:rPr>
        <w:t xml:space="preserve"> 5759-1949, which </w:t>
      </w:r>
      <w:r w:rsidR="00B824A6">
        <w:rPr>
          <w:rFonts w:asciiTheme="majorBidi" w:hAnsiTheme="majorBidi" w:cstheme="majorBidi"/>
          <w:color w:val="000000"/>
        </w:rPr>
        <w:t>obligates</w:t>
      </w:r>
      <w:r w:rsidRPr="00A357DB">
        <w:rPr>
          <w:rFonts w:asciiTheme="majorBidi" w:hAnsiTheme="majorBidi" w:cstheme="majorBidi"/>
          <w:color w:val="000000"/>
        </w:rPr>
        <w:t xml:space="preserve"> the </w:t>
      </w:r>
      <w:r w:rsidR="005D4428">
        <w:rPr>
          <w:rFonts w:asciiTheme="majorBidi" w:hAnsiTheme="majorBidi" w:cstheme="majorBidi"/>
          <w:color w:val="000000"/>
        </w:rPr>
        <w:t>S</w:t>
      </w:r>
      <w:r w:rsidR="005D4428" w:rsidRPr="00A357DB">
        <w:rPr>
          <w:rFonts w:asciiTheme="majorBidi" w:hAnsiTheme="majorBidi" w:cstheme="majorBidi"/>
          <w:color w:val="000000"/>
        </w:rPr>
        <w:t xml:space="preserve">tate </w:t>
      </w:r>
      <w:r w:rsidRPr="00A357DB">
        <w:rPr>
          <w:rFonts w:asciiTheme="majorBidi" w:hAnsiTheme="majorBidi" w:cstheme="majorBidi"/>
          <w:color w:val="000000"/>
        </w:rPr>
        <w:t xml:space="preserve">to register every child over the age of </w:t>
      </w:r>
      <w:r w:rsidR="005D4428">
        <w:rPr>
          <w:rFonts w:asciiTheme="majorBidi" w:hAnsiTheme="majorBidi" w:cstheme="majorBidi"/>
          <w:color w:val="000000"/>
        </w:rPr>
        <w:t>three (</w:t>
      </w:r>
      <w:r w:rsidRPr="00A357DB">
        <w:rPr>
          <w:rFonts w:asciiTheme="majorBidi" w:hAnsiTheme="majorBidi" w:cstheme="majorBidi"/>
          <w:color w:val="000000"/>
        </w:rPr>
        <w:t>3</w:t>
      </w:r>
      <w:r w:rsidR="005D4428">
        <w:rPr>
          <w:rFonts w:asciiTheme="majorBidi" w:hAnsiTheme="majorBidi" w:cstheme="majorBidi"/>
          <w:color w:val="000000"/>
        </w:rPr>
        <w:t>)</w:t>
      </w:r>
      <w:r w:rsidRPr="00A357DB">
        <w:rPr>
          <w:rFonts w:asciiTheme="majorBidi" w:hAnsiTheme="majorBidi" w:cstheme="majorBidi"/>
          <w:color w:val="000000"/>
        </w:rPr>
        <w:t xml:space="preserve"> to </w:t>
      </w:r>
      <w:r w:rsidR="00B824A6">
        <w:rPr>
          <w:rFonts w:asciiTheme="majorBidi" w:hAnsiTheme="majorBidi" w:cstheme="majorBidi"/>
          <w:color w:val="000000"/>
        </w:rPr>
        <w:t xml:space="preserve">a </w:t>
      </w:r>
      <w:r w:rsidRPr="00A357DB">
        <w:rPr>
          <w:rFonts w:asciiTheme="majorBidi" w:hAnsiTheme="majorBidi" w:cstheme="majorBidi"/>
          <w:color w:val="000000"/>
        </w:rPr>
        <w:t>public educational framework, regardless of his</w:t>
      </w:r>
      <w:r w:rsidR="005D4428">
        <w:rPr>
          <w:rFonts w:asciiTheme="majorBidi" w:hAnsiTheme="majorBidi" w:cstheme="majorBidi"/>
          <w:color w:val="000000"/>
        </w:rPr>
        <w:t>/her</w:t>
      </w:r>
      <w:r w:rsidRPr="00A357DB">
        <w:rPr>
          <w:rFonts w:asciiTheme="majorBidi" w:hAnsiTheme="majorBidi" w:cstheme="majorBidi"/>
          <w:color w:val="000000"/>
        </w:rPr>
        <w:t xml:space="preserve"> </w:t>
      </w:r>
      <w:r w:rsidR="00B824A6">
        <w:rPr>
          <w:rFonts w:asciiTheme="majorBidi" w:hAnsiTheme="majorBidi" w:cstheme="majorBidi"/>
          <w:color w:val="000000"/>
        </w:rPr>
        <w:t xml:space="preserve">legal </w:t>
      </w:r>
      <w:r w:rsidRPr="00A357DB">
        <w:rPr>
          <w:rFonts w:asciiTheme="majorBidi" w:hAnsiTheme="majorBidi" w:cstheme="majorBidi"/>
          <w:color w:val="000000"/>
        </w:rPr>
        <w:t xml:space="preserve">status or origin. The petition was filed with the assistance of ASAF </w:t>
      </w:r>
      <w:r w:rsidR="005E5183">
        <w:rPr>
          <w:rFonts w:asciiTheme="majorBidi" w:hAnsiTheme="majorBidi" w:cstheme="majorBidi"/>
          <w:color w:val="000000"/>
        </w:rPr>
        <w:t>O</w:t>
      </w:r>
      <w:r w:rsidRPr="00A357DB">
        <w:rPr>
          <w:rFonts w:asciiTheme="majorBidi" w:hAnsiTheme="majorBidi" w:cstheme="majorBidi"/>
          <w:color w:val="000000"/>
        </w:rPr>
        <w:t>rganization - aid organization for refugees and asylum seekers in Israel.</w:t>
      </w:r>
    </w:p>
    <w:p w:rsidR="00484A0A" w:rsidRPr="00A357DB" w:rsidRDefault="00484A0A">
      <w:pPr>
        <w:pStyle w:val="NormalWeb"/>
        <w:spacing w:before="240" w:beforeAutospacing="0" w:after="200" w:afterAutospacing="0" w:line="360" w:lineRule="auto"/>
        <w:ind w:left="360"/>
        <w:jc w:val="both"/>
        <w:rPr>
          <w:rFonts w:asciiTheme="majorBidi" w:hAnsiTheme="majorBidi" w:cstheme="majorBidi"/>
          <w:color w:val="000000"/>
        </w:rPr>
      </w:pPr>
      <w:r w:rsidRPr="00A357DB">
        <w:rPr>
          <w:rFonts w:asciiTheme="majorBidi" w:hAnsiTheme="majorBidi" w:cstheme="majorBidi"/>
          <w:color w:val="000000"/>
        </w:rPr>
        <w:t>As part of the dialog</w:t>
      </w:r>
      <w:r w:rsidR="00B824A6">
        <w:rPr>
          <w:rFonts w:asciiTheme="majorBidi" w:hAnsiTheme="majorBidi" w:cstheme="majorBidi"/>
          <w:color w:val="000000"/>
        </w:rPr>
        <w:t>ue</w:t>
      </w:r>
      <w:r w:rsidRPr="00A357DB">
        <w:rPr>
          <w:rFonts w:asciiTheme="majorBidi" w:hAnsiTheme="majorBidi" w:cstheme="majorBidi"/>
          <w:color w:val="000000"/>
        </w:rPr>
        <w:t xml:space="preserve"> between the petitioners and the respondents, the Ministry of Education recognized the duty of the authorities to register children with the education system, and emphasized that registration with the education institutions does not depend on the status of the </w:t>
      </w:r>
      <w:r w:rsidR="005D4428">
        <w:rPr>
          <w:rFonts w:asciiTheme="majorBidi" w:hAnsiTheme="majorBidi" w:cstheme="majorBidi"/>
          <w:color w:val="000000"/>
        </w:rPr>
        <w:t xml:space="preserve">pupils' </w:t>
      </w:r>
      <w:r w:rsidRPr="00A357DB">
        <w:rPr>
          <w:rFonts w:asciiTheme="majorBidi" w:hAnsiTheme="majorBidi" w:cstheme="majorBidi"/>
          <w:color w:val="000000"/>
        </w:rPr>
        <w:t xml:space="preserve">parents at the </w:t>
      </w:r>
      <w:r w:rsidR="00562793">
        <w:rPr>
          <w:rFonts w:asciiTheme="majorBidi" w:hAnsiTheme="majorBidi" w:cstheme="majorBidi"/>
          <w:color w:val="000000"/>
        </w:rPr>
        <w:t>P</w:t>
      </w:r>
      <w:r w:rsidR="00562793" w:rsidRPr="00A357DB">
        <w:rPr>
          <w:rFonts w:asciiTheme="majorBidi" w:hAnsiTheme="majorBidi" w:cstheme="majorBidi"/>
          <w:color w:val="000000"/>
        </w:rPr>
        <w:t xml:space="preserve">opulation </w:t>
      </w:r>
      <w:r w:rsidR="00562793">
        <w:rPr>
          <w:rFonts w:asciiTheme="majorBidi" w:hAnsiTheme="majorBidi" w:cstheme="majorBidi"/>
          <w:color w:val="000000"/>
        </w:rPr>
        <w:t>R</w:t>
      </w:r>
      <w:r w:rsidR="00562793" w:rsidRPr="00A357DB">
        <w:rPr>
          <w:rFonts w:asciiTheme="majorBidi" w:hAnsiTheme="majorBidi" w:cstheme="majorBidi"/>
          <w:color w:val="000000"/>
        </w:rPr>
        <w:t>egistry</w:t>
      </w:r>
      <w:r w:rsidRPr="00A357DB">
        <w:rPr>
          <w:rFonts w:asciiTheme="majorBidi" w:hAnsiTheme="majorBidi" w:cstheme="majorBidi"/>
          <w:color w:val="000000"/>
        </w:rPr>
        <w:t xml:space="preserve">. The </w:t>
      </w:r>
      <w:r w:rsidR="00B824A6">
        <w:rPr>
          <w:rFonts w:asciiTheme="majorBidi" w:hAnsiTheme="majorBidi" w:cstheme="majorBidi"/>
          <w:color w:val="000000"/>
        </w:rPr>
        <w:t>C</w:t>
      </w:r>
      <w:r w:rsidRPr="00A357DB">
        <w:rPr>
          <w:rFonts w:asciiTheme="majorBidi" w:hAnsiTheme="majorBidi" w:cstheme="majorBidi"/>
          <w:color w:val="000000"/>
        </w:rPr>
        <w:t>ourt determined that Kiryat Malachi Municipality must integrate the children in</w:t>
      </w:r>
      <w:r w:rsidR="00B824A6">
        <w:rPr>
          <w:rFonts w:asciiTheme="majorBidi" w:hAnsiTheme="majorBidi" w:cstheme="majorBidi"/>
          <w:color w:val="000000"/>
        </w:rPr>
        <w:t>to</w:t>
      </w:r>
      <w:r w:rsidRPr="00A357DB">
        <w:rPr>
          <w:rFonts w:asciiTheme="majorBidi" w:hAnsiTheme="majorBidi" w:cstheme="majorBidi"/>
          <w:color w:val="000000"/>
        </w:rPr>
        <w:t xml:space="preserve"> the municipal kindergartens with no further delay (Ad.P.Ap. 25757-06-15 </w:t>
      </w:r>
      <w:proofErr w:type="spellStart"/>
      <w:r w:rsidRPr="00A357DB">
        <w:rPr>
          <w:rFonts w:asciiTheme="majorBidi" w:hAnsiTheme="majorBidi" w:cstheme="majorBidi"/>
          <w:i/>
          <w:iCs/>
          <w:color w:val="000000"/>
        </w:rPr>
        <w:t>Tespargesh</w:t>
      </w:r>
      <w:proofErr w:type="spellEnd"/>
      <w:r w:rsidRPr="00A357DB">
        <w:rPr>
          <w:rFonts w:asciiTheme="majorBidi" w:hAnsiTheme="majorBidi" w:cstheme="majorBidi"/>
          <w:i/>
          <w:iCs/>
          <w:color w:val="000000"/>
        </w:rPr>
        <w:t> et al. v. Kiryat Malachi Municipality et</w:t>
      </w:r>
      <w:r w:rsidR="005D4428">
        <w:rPr>
          <w:rFonts w:asciiTheme="majorBidi" w:hAnsiTheme="majorBidi" w:cstheme="majorBidi"/>
          <w:i/>
          <w:iCs/>
          <w:color w:val="000000"/>
        </w:rPr>
        <w:t>.</w:t>
      </w:r>
      <w:r w:rsidRPr="00A357DB">
        <w:rPr>
          <w:rFonts w:asciiTheme="majorBidi" w:hAnsiTheme="majorBidi" w:cstheme="majorBidi"/>
          <w:i/>
          <w:iCs/>
          <w:color w:val="000000"/>
        </w:rPr>
        <w:t xml:space="preserve"> al.</w:t>
      </w:r>
      <w:r w:rsidRPr="00A357DB">
        <w:rPr>
          <w:rFonts w:asciiTheme="majorBidi" w:hAnsiTheme="majorBidi" w:cstheme="majorBidi"/>
          <w:color w:val="000000"/>
        </w:rPr>
        <w:t xml:space="preserve"> (12.07.2015)). </w:t>
      </w:r>
    </w:p>
    <w:p w:rsidR="00CE6265" w:rsidRPr="00A357DB" w:rsidRDefault="00CE6265">
      <w:pPr>
        <w:pStyle w:val="1"/>
        <w:spacing w:before="240" w:line="360" w:lineRule="auto"/>
        <w:ind w:left="360"/>
        <w:jc w:val="both"/>
        <w:rPr>
          <w:rFonts w:cs="Narkisim"/>
        </w:rPr>
      </w:pPr>
      <w:bookmarkStart w:id="23" w:name="_Toc14849515"/>
      <w:r w:rsidRPr="00A357DB">
        <w:rPr>
          <w:rFonts w:cs="Narkisim"/>
        </w:rPr>
        <w:t xml:space="preserve">Article 23 </w:t>
      </w:r>
      <w:r w:rsidRPr="00A357DB">
        <w:rPr>
          <w:rFonts w:cs="Narkisim"/>
        </w:rPr>
        <w:noBreakHyphen/>
        <w:t xml:space="preserve"> Children with Disabilities</w:t>
      </w:r>
      <w:bookmarkEnd w:id="23"/>
    </w:p>
    <w:p w:rsidR="00012A01" w:rsidRPr="007D4DA8" w:rsidRDefault="00012A01">
      <w:pPr>
        <w:pStyle w:val="a8"/>
        <w:numPr>
          <w:ilvl w:val="0"/>
          <w:numId w:val="21"/>
        </w:numPr>
        <w:autoSpaceDE w:val="0"/>
        <w:autoSpaceDN w:val="0"/>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January 10, 2017 the Haifa Administrative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on the matter of 59492-09-16 </w:t>
      </w:r>
      <w:r w:rsidRPr="007D4DA8">
        <w:rPr>
          <w:rFonts w:asciiTheme="majorBidi" w:hAnsiTheme="majorBidi" w:cs="Narkisim"/>
          <w:i/>
          <w:iCs/>
          <w:sz w:val="24"/>
          <w:szCs w:val="24"/>
        </w:rPr>
        <w:t xml:space="preserve">The </w:t>
      </w:r>
      <w:r w:rsidR="00EB4709" w:rsidRPr="007D4DA8">
        <w:rPr>
          <w:rFonts w:asciiTheme="majorBidi" w:hAnsiTheme="majorBidi" w:cs="Narkisim"/>
          <w:i/>
          <w:iCs/>
          <w:sz w:val="24"/>
          <w:szCs w:val="24"/>
        </w:rPr>
        <w:t>Pardes</w:t>
      </w:r>
      <w:r w:rsidRPr="007D4DA8">
        <w:rPr>
          <w:rFonts w:asciiTheme="majorBidi" w:hAnsiTheme="majorBidi" w:cs="Narkisim"/>
          <w:i/>
          <w:iCs/>
          <w:sz w:val="24"/>
          <w:szCs w:val="24"/>
        </w:rPr>
        <w:t xml:space="preserve"> Hana Municipality v. </w:t>
      </w:r>
      <w:proofErr w:type="spellStart"/>
      <w:r w:rsidRPr="007D4DA8">
        <w:rPr>
          <w:rFonts w:asciiTheme="majorBidi" w:hAnsiTheme="majorBidi" w:cs="Narkisim"/>
          <w:i/>
          <w:iCs/>
          <w:sz w:val="24"/>
          <w:szCs w:val="24"/>
        </w:rPr>
        <w:t>Kefar</w:t>
      </w:r>
      <w:proofErr w:type="spellEnd"/>
      <w:r w:rsidRPr="007D4DA8">
        <w:rPr>
          <w:rFonts w:asciiTheme="majorBidi" w:hAnsiTheme="majorBidi" w:cs="Narkisim"/>
          <w:i/>
          <w:iCs/>
          <w:sz w:val="24"/>
          <w:szCs w:val="24"/>
        </w:rPr>
        <w:t xml:space="preserve"> Lee Inc.</w:t>
      </w:r>
      <w:r w:rsidRPr="007D4DA8">
        <w:rPr>
          <w:rFonts w:asciiTheme="majorBidi" w:hAnsiTheme="majorBidi" w:cs="Narkisim"/>
          <w:sz w:val="24"/>
          <w:szCs w:val="24"/>
        </w:rPr>
        <w:t xml:space="preserve"> The case discussed the extent of </w:t>
      </w:r>
      <w:r w:rsidR="009B06F5" w:rsidRPr="007D4DA8">
        <w:rPr>
          <w:rFonts w:asciiTheme="majorBidi" w:hAnsiTheme="majorBidi" w:cs="Narkisim"/>
          <w:sz w:val="24"/>
          <w:szCs w:val="24"/>
        </w:rPr>
        <w:t xml:space="preserve">an </w:t>
      </w:r>
      <w:r w:rsidRPr="007D4DA8">
        <w:rPr>
          <w:rFonts w:asciiTheme="majorBidi" w:hAnsiTheme="majorBidi" w:cs="Narkisim"/>
          <w:sz w:val="24"/>
          <w:szCs w:val="24"/>
        </w:rPr>
        <w:t xml:space="preserve">obligation on the </w:t>
      </w:r>
      <w:r w:rsidR="00064017">
        <w:rPr>
          <w:rFonts w:asciiTheme="majorBidi" w:hAnsiTheme="majorBidi" w:cs="Narkisim"/>
          <w:sz w:val="24"/>
          <w:szCs w:val="24"/>
        </w:rPr>
        <w:t>S</w:t>
      </w:r>
      <w:r w:rsidR="00064017" w:rsidRPr="007D4DA8">
        <w:rPr>
          <w:rFonts w:asciiTheme="majorBidi" w:hAnsiTheme="majorBidi" w:cs="Narkisim"/>
          <w:sz w:val="24"/>
          <w:szCs w:val="24"/>
        </w:rPr>
        <w:t xml:space="preserve">tate </w:t>
      </w:r>
      <w:r w:rsidRPr="007D4DA8">
        <w:rPr>
          <w:rFonts w:asciiTheme="majorBidi" w:hAnsiTheme="majorBidi" w:cs="Narkisim"/>
          <w:sz w:val="24"/>
          <w:szCs w:val="24"/>
        </w:rPr>
        <w:t>and on municipalities to provide schooling for children with special needs in the children's region of residence.</w:t>
      </w:r>
    </w:p>
    <w:p w:rsidR="00012A01" w:rsidRDefault="00012A01">
      <w:pPr>
        <w:pStyle w:val="a8"/>
        <w:autoSpaceDE w:val="0"/>
        <w:autoSpaceDN w:val="0"/>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both the </w:t>
      </w:r>
      <w:r w:rsidR="00064017">
        <w:rPr>
          <w:rFonts w:asciiTheme="majorBidi" w:hAnsiTheme="majorBidi" w:cs="Narkisim"/>
          <w:sz w:val="24"/>
          <w:szCs w:val="24"/>
        </w:rPr>
        <w:t>S</w:t>
      </w:r>
      <w:r w:rsidR="00064017" w:rsidRPr="007D4DA8">
        <w:rPr>
          <w:rFonts w:asciiTheme="majorBidi" w:hAnsiTheme="majorBidi" w:cs="Narkisim"/>
          <w:sz w:val="24"/>
          <w:szCs w:val="24"/>
        </w:rPr>
        <w:t xml:space="preserve">tate </w:t>
      </w:r>
      <w:r w:rsidRPr="007D4DA8">
        <w:rPr>
          <w:rFonts w:asciiTheme="majorBidi" w:hAnsiTheme="majorBidi" w:cs="Narkisim"/>
          <w:sz w:val="24"/>
          <w:szCs w:val="24"/>
        </w:rPr>
        <w:t xml:space="preserve">and the municipalities </w:t>
      </w:r>
      <w:r w:rsidR="009B06F5" w:rsidRPr="007D4DA8">
        <w:rPr>
          <w:rFonts w:asciiTheme="majorBidi" w:hAnsiTheme="majorBidi" w:cs="Narkisim"/>
          <w:sz w:val="24"/>
          <w:szCs w:val="24"/>
        </w:rPr>
        <w:t xml:space="preserve">bear </w:t>
      </w:r>
      <w:r w:rsidRPr="007D4DA8">
        <w:rPr>
          <w:rFonts w:asciiTheme="majorBidi" w:hAnsiTheme="majorBidi" w:cs="Narkisim"/>
          <w:sz w:val="24"/>
          <w:szCs w:val="24"/>
        </w:rPr>
        <w:t xml:space="preserve">the responsibility to provide special education schools. The obligation to provide said schools should not be interpreted in the narrow sense of merely not undermining efforts to </w:t>
      </w:r>
      <w:r w:rsidRPr="007D4DA8">
        <w:rPr>
          <w:rFonts w:asciiTheme="majorBidi" w:hAnsiTheme="majorBidi" w:cs="Narkisim"/>
          <w:sz w:val="24"/>
          <w:szCs w:val="24"/>
        </w:rPr>
        <w:lastRenderedPageBreak/>
        <w:t>build such schools, but as a positive monetary obligation to take part in creating and maintaining schools for children with special needs</w:t>
      </w:r>
      <w:r w:rsidR="00DB0621" w:rsidRPr="007D4DA8">
        <w:rPr>
          <w:rFonts w:asciiTheme="majorBidi" w:hAnsiTheme="majorBidi" w:cs="Narkisim"/>
          <w:sz w:val="24"/>
          <w:szCs w:val="24"/>
        </w:rPr>
        <w:t xml:space="preserve"> (Ad.P.Ap.</w:t>
      </w:r>
      <w:r w:rsidR="00DB0621" w:rsidRPr="007D4DA8">
        <w:rPr>
          <w:rFonts w:asciiTheme="majorBidi" w:hAnsiTheme="majorBidi" w:cstheme="majorBidi"/>
          <w:sz w:val="24"/>
          <w:szCs w:val="24"/>
        </w:rPr>
        <w:t xml:space="preserve"> </w:t>
      </w:r>
      <w:r w:rsidR="00DB0621" w:rsidRPr="007D4DA8">
        <w:rPr>
          <w:rFonts w:asciiTheme="majorBidi" w:hAnsiTheme="majorBidi" w:cs="Narkisim"/>
          <w:sz w:val="24"/>
          <w:szCs w:val="24"/>
        </w:rPr>
        <w:t xml:space="preserve">59492-09-16 </w:t>
      </w:r>
      <w:r w:rsidR="00DB0621" w:rsidRPr="007D4DA8">
        <w:rPr>
          <w:rFonts w:asciiTheme="majorBidi" w:hAnsiTheme="majorBidi" w:cs="Narkisim"/>
          <w:i/>
          <w:iCs/>
          <w:sz w:val="24"/>
          <w:szCs w:val="24"/>
        </w:rPr>
        <w:t xml:space="preserve">The </w:t>
      </w:r>
      <w:r w:rsidR="00EB4709" w:rsidRPr="007D4DA8">
        <w:rPr>
          <w:rFonts w:asciiTheme="majorBidi" w:hAnsiTheme="majorBidi" w:cs="Narkisim"/>
          <w:i/>
          <w:iCs/>
          <w:sz w:val="24"/>
          <w:szCs w:val="24"/>
        </w:rPr>
        <w:t>Pardes</w:t>
      </w:r>
      <w:r w:rsidR="00DB0621" w:rsidRPr="007D4DA8">
        <w:rPr>
          <w:rFonts w:asciiTheme="majorBidi" w:hAnsiTheme="majorBidi" w:cs="Narkisim"/>
          <w:i/>
          <w:iCs/>
          <w:sz w:val="24"/>
          <w:szCs w:val="24"/>
        </w:rPr>
        <w:t xml:space="preserve"> Hana Municipality v. </w:t>
      </w:r>
      <w:proofErr w:type="spellStart"/>
      <w:r w:rsidR="00DB0621" w:rsidRPr="007D4DA8">
        <w:rPr>
          <w:rFonts w:asciiTheme="majorBidi" w:hAnsiTheme="majorBidi" w:cs="Narkisim"/>
          <w:i/>
          <w:iCs/>
          <w:sz w:val="24"/>
          <w:szCs w:val="24"/>
        </w:rPr>
        <w:t>Kefar</w:t>
      </w:r>
      <w:proofErr w:type="spellEnd"/>
      <w:r w:rsidR="00DB0621" w:rsidRPr="007D4DA8">
        <w:rPr>
          <w:rFonts w:asciiTheme="majorBidi" w:hAnsiTheme="majorBidi" w:cs="Narkisim"/>
          <w:i/>
          <w:iCs/>
          <w:sz w:val="24"/>
          <w:szCs w:val="24"/>
        </w:rPr>
        <w:t xml:space="preserve"> Lee </w:t>
      </w:r>
      <w:proofErr w:type="spellStart"/>
      <w:r w:rsidR="00DB0621" w:rsidRPr="007D4DA8">
        <w:rPr>
          <w:rFonts w:asciiTheme="majorBidi" w:hAnsiTheme="majorBidi" w:cs="Narkisim"/>
          <w:i/>
          <w:iCs/>
          <w:sz w:val="24"/>
          <w:szCs w:val="24"/>
        </w:rPr>
        <w:t>Inc</w:t>
      </w:r>
      <w:proofErr w:type="spellEnd"/>
      <w:r w:rsidR="00DB0621" w:rsidRPr="007D4DA8">
        <w:rPr>
          <w:rFonts w:asciiTheme="majorBidi" w:hAnsiTheme="majorBidi" w:cs="Narkisim"/>
          <w:sz w:val="24"/>
          <w:szCs w:val="24"/>
        </w:rPr>
        <w:t xml:space="preserve"> (10.01.2017)). </w:t>
      </w:r>
    </w:p>
    <w:p w:rsidR="00CF02E4" w:rsidRPr="007D4DA8" w:rsidRDefault="00CF02E4">
      <w:pPr>
        <w:pStyle w:val="a8"/>
        <w:autoSpaceDE w:val="0"/>
        <w:autoSpaceDN w:val="0"/>
        <w:bidi w:val="0"/>
        <w:spacing w:before="240" w:line="360" w:lineRule="auto"/>
        <w:ind w:left="360"/>
        <w:jc w:val="both"/>
        <w:rPr>
          <w:rFonts w:asciiTheme="majorBidi" w:hAnsiTheme="majorBidi" w:cs="Narkisim"/>
          <w:sz w:val="24"/>
          <w:szCs w:val="24"/>
        </w:rPr>
      </w:pPr>
    </w:p>
    <w:p w:rsidR="00012A01" w:rsidRPr="007D4DA8" w:rsidRDefault="00012A01">
      <w:pPr>
        <w:pStyle w:val="a8"/>
        <w:numPr>
          <w:ilvl w:val="0"/>
          <w:numId w:val="21"/>
        </w:numPr>
        <w:autoSpaceDE w:val="0"/>
        <w:autoSpaceDN w:val="0"/>
        <w:bidi w:val="0"/>
        <w:spacing w:before="240" w:line="360" w:lineRule="auto"/>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On April 18, 2019 the High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of Justice ruled on the matter of 191/15 </w:t>
      </w:r>
      <w:r w:rsidRPr="007D4DA8">
        <w:rPr>
          <w:rFonts w:asciiTheme="majorBidi" w:eastAsia="Times New Roman" w:hAnsiTheme="majorBidi" w:cs="Narkisim"/>
          <w:i/>
          <w:iCs/>
          <w:sz w:val="24"/>
          <w:szCs w:val="24"/>
        </w:rPr>
        <w:t>Anonymous v. Bne</w:t>
      </w:r>
      <w:r w:rsidR="00DB0621" w:rsidRPr="007D4DA8">
        <w:rPr>
          <w:rFonts w:asciiTheme="majorBidi" w:eastAsia="Times New Roman" w:hAnsiTheme="majorBidi" w:cs="Narkisim"/>
          <w:i/>
          <w:iCs/>
          <w:sz w:val="24"/>
          <w:szCs w:val="24"/>
        </w:rPr>
        <w:t>i</w:t>
      </w:r>
      <w:r w:rsidRPr="007D4DA8">
        <w:rPr>
          <w:rFonts w:asciiTheme="majorBidi" w:eastAsia="Times New Roman" w:hAnsiTheme="majorBidi" w:cs="Narkisim"/>
          <w:i/>
          <w:iCs/>
          <w:sz w:val="24"/>
          <w:szCs w:val="24"/>
        </w:rPr>
        <w:t xml:space="preserve"> Brak Municipality</w:t>
      </w:r>
      <w:r w:rsidRPr="007D4DA8">
        <w:rPr>
          <w:rFonts w:asciiTheme="majorBidi" w:eastAsia="Times New Roman" w:hAnsiTheme="majorBidi" w:cs="Narkisim"/>
          <w:sz w:val="24"/>
          <w:szCs w:val="24"/>
        </w:rPr>
        <w:t>. The case addressed the question of equating the transportation</w:t>
      </w:r>
      <w:r w:rsidR="00D065B6" w:rsidRPr="007D4DA8">
        <w:rPr>
          <w:rFonts w:asciiTheme="majorBidi" w:eastAsia="Times New Roman" w:hAnsiTheme="majorBidi" w:cs="Narkisim"/>
          <w:sz w:val="24"/>
          <w:szCs w:val="24"/>
        </w:rPr>
        <w:t xml:space="preserve"> funding</w:t>
      </w:r>
      <w:r w:rsidRPr="007D4DA8">
        <w:rPr>
          <w:rFonts w:asciiTheme="majorBidi" w:eastAsia="Times New Roman" w:hAnsiTheme="majorBidi" w:cs="Narkisim"/>
          <w:sz w:val="24"/>
          <w:szCs w:val="24"/>
        </w:rPr>
        <w:t xml:space="preserve"> for pupils with disability in the regular education system, to that which pupils in schools with special needs receive.</w:t>
      </w:r>
    </w:p>
    <w:p w:rsidR="00012A01" w:rsidRPr="007D4DA8" w:rsidRDefault="00012A01">
      <w:pPr>
        <w:pStyle w:val="a8"/>
        <w:autoSpaceDE w:val="0"/>
        <w:autoSpaceDN w:val="0"/>
        <w:bidi w:val="0"/>
        <w:spacing w:before="240" w:line="360" w:lineRule="auto"/>
        <w:ind w:left="360"/>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found that there was an irrelevant distinction created regarding school </w:t>
      </w:r>
      <w:r w:rsidR="00CF02E4" w:rsidRPr="007D4DA8">
        <w:rPr>
          <w:rFonts w:asciiTheme="majorBidi" w:eastAsia="Times New Roman" w:hAnsiTheme="majorBidi" w:cs="Narkisim"/>
          <w:sz w:val="24"/>
          <w:szCs w:val="24"/>
        </w:rPr>
        <w:t>attenda</w:t>
      </w:r>
      <w:r w:rsidR="00CF02E4">
        <w:rPr>
          <w:rFonts w:asciiTheme="majorBidi" w:eastAsia="Times New Roman" w:hAnsiTheme="majorBidi" w:cs="Narkisim"/>
          <w:sz w:val="24"/>
          <w:szCs w:val="24"/>
        </w:rPr>
        <w:t>nce</w:t>
      </w:r>
      <w:r w:rsidR="00064017" w:rsidRPr="007D4DA8">
        <w:rPr>
          <w:rFonts w:asciiTheme="majorBidi" w:eastAsia="Times New Roman" w:hAnsiTheme="majorBidi" w:cs="Narkisim"/>
          <w:sz w:val="24"/>
          <w:szCs w:val="24"/>
        </w:rPr>
        <w:t xml:space="preserve"> </w:t>
      </w:r>
      <w:r w:rsidRPr="007D4DA8">
        <w:rPr>
          <w:rFonts w:asciiTheme="majorBidi" w:eastAsia="Times New Roman" w:hAnsiTheme="majorBidi" w:cs="Narkisim"/>
          <w:sz w:val="24"/>
          <w:szCs w:val="24"/>
        </w:rPr>
        <w:t>by child</w:t>
      </w:r>
      <w:r w:rsidR="009870DB" w:rsidRPr="007D4DA8">
        <w:rPr>
          <w:rFonts w:asciiTheme="majorBidi" w:eastAsia="Times New Roman" w:hAnsiTheme="majorBidi" w:cs="Narkisim"/>
          <w:sz w:val="24"/>
          <w:szCs w:val="24"/>
        </w:rPr>
        <w:t>ren</w:t>
      </w:r>
      <w:r w:rsidRPr="007D4DA8">
        <w:rPr>
          <w:rFonts w:asciiTheme="majorBidi" w:eastAsia="Times New Roman" w:hAnsiTheme="majorBidi" w:cs="Narkisim"/>
          <w:sz w:val="24"/>
          <w:szCs w:val="24"/>
        </w:rPr>
        <w:t xml:space="preserve"> with disability. The question to be assessed for the purpose of transportation funding ought to be the child</w:t>
      </w:r>
      <w:r w:rsidR="00D065B6" w:rsidRPr="007D4DA8">
        <w:rPr>
          <w:rFonts w:asciiTheme="majorBidi" w:eastAsia="Times New Roman" w:hAnsiTheme="majorBidi" w:cs="Narkisim"/>
          <w:sz w:val="24"/>
          <w:szCs w:val="24"/>
        </w:rPr>
        <w:t>ren's'</w:t>
      </w:r>
      <w:r w:rsidRPr="007D4DA8">
        <w:rPr>
          <w:rFonts w:asciiTheme="majorBidi" w:eastAsia="Times New Roman" w:hAnsiTheme="majorBidi" w:cs="Narkisim"/>
          <w:sz w:val="24"/>
          <w:szCs w:val="24"/>
        </w:rPr>
        <w:t xml:space="preserve"> ability to reach the school and fulfill their right to education. In light of this,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determined that so long as the child</w:t>
      </w:r>
      <w:r w:rsidR="00D065B6" w:rsidRPr="007D4DA8">
        <w:rPr>
          <w:rFonts w:asciiTheme="majorBidi" w:eastAsia="Times New Roman" w:hAnsiTheme="majorBidi" w:cs="Narkisim"/>
          <w:sz w:val="24"/>
          <w:szCs w:val="24"/>
        </w:rPr>
        <w:t>ren</w:t>
      </w:r>
      <w:r w:rsidRPr="007D4DA8">
        <w:rPr>
          <w:rFonts w:asciiTheme="majorBidi" w:eastAsia="Times New Roman" w:hAnsiTheme="majorBidi" w:cs="Narkisim"/>
          <w:sz w:val="24"/>
          <w:szCs w:val="24"/>
        </w:rPr>
        <w:t xml:space="preserve">'s disability </w:t>
      </w:r>
      <w:r w:rsidR="00D065B6" w:rsidRPr="007D4DA8">
        <w:rPr>
          <w:rFonts w:asciiTheme="majorBidi" w:eastAsia="Times New Roman" w:hAnsiTheme="majorBidi" w:cs="Narkisim"/>
          <w:sz w:val="24"/>
          <w:szCs w:val="24"/>
        </w:rPr>
        <w:t>prevents</w:t>
      </w:r>
      <w:r w:rsidRPr="007D4DA8">
        <w:rPr>
          <w:rFonts w:asciiTheme="majorBidi" w:eastAsia="Times New Roman" w:hAnsiTheme="majorBidi" w:cs="Narkisim"/>
          <w:sz w:val="24"/>
          <w:szCs w:val="24"/>
        </w:rPr>
        <w:t xml:space="preserve"> them from accessing the school</w:t>
      </w:r>
      <w:r w:rsidR="00D065B6" w:rsidRPr="007D4DA8">
        <w:rPr>
          <w:rFonts w:asciiTheme="majorBidi" w:eastAsia="Times New Roman" w:hAnsiTheme="majorBidi" w:cs="Narkisim"/>
          <w:sz w:val="24"/>
          <w:szCs w:val="24"/>
        </w:rPr>
        <w:t>,</w:t>
      </w:r>
      <w:r w:rsidRPr="007D4DA8">
        <w:rPr>
          <w:rFonts w:asciiTheme="majorBidi" w:eastAsia="Times New Roman" w:hAnsiTheme="majorBidi" w:cs="Narkisim"/>
          <w:sz w:val="24"/>
          <w:szCs w:val="24"/>
        </w:rPr>
        <w:t xml:space="preserve"> the cost of transportation must be covered by the </w:t>
      </w:r>
      <w:r w:rsidR="00064017">
        <w:rPr>
          <w:rFonts w:asciiTheme="majorBidi" w:eastAsia="Times New Roman" w:hAnsiTheme="majorBidi" w:cs="Narkisim"/>
          <w:sz w:val="24"/>
          <w:szCs w:val="24"/>
        </w:rPr>
        <w:t>S</w:t>
      </w:r>
      <w:r w:rsidR="00064017" w:rsidRPr="007D4DA8">
        <w:rPr>
          <w:rFonts w:asciiTheme="majorBidi" w:eastAsia="Times New Roman" w:hAnsiTheme="majorBidi" w:cs="Narkisim"/>
          <w:sz w:val="24"/>
          <w:szCs w:val="24"/>
        </w:rPr>
        <w:t>tate</w:t>
      </w:r>
      <w:r w:rsidRPr="007D4DA8">
        <w:rPr>
          <w:rFonts w:asciiTheme="majorBidi" w:eastAsia="Times New Roman" w:hAnsiTheme="majorBidi" w:cs="Narkisim"/>
          <w:sz w:val="24"/>
          <w:szCs w:val="24"/>
        </w:rPr>
        <w:t xml:space="preserve">, regardless of the question whether the school is a special needs school or not </w:t>
      </w:r>
      <w:r w:rsidR="00DB0621" w:rsidRPr="007D4DA8">
        <w:rPr>
          <w:rFonts w:asciiTheme="majorBidi" w:eastAsia="Times New Roman" w:hAnsiTheme="majorBidi" w:cs="Narkisim"/>
          <w:sz w:val="24"/>
          <w:szCs w:val="24"/>
        </w:rPr>
        <w:t xml:space="preserve">(H.C.J 191/15 </w:t>
      </w:r>
      <w:r w:rsidR="00DB0621" w:rsidRPr="007D4DA8">
        <w:rPr>
          <w:rFonts w:asciiTheme="majorBidi" w:eastAsia="Times New Roman" w:hAnsiTheme="majorBidi" w:cs="Narkisim"/>
          <w:i/>
          <w:iCs/>
          <w:sz w:val="24"/>
          <w:szCs w:val="24"/>
        </w:rPr>
        <w:t>Anonymous v. Bnei Brak Municipality</w:t>
      </w:r>
      <w:r w:rsidR="00DB0621" w:rsidRPr="007D4DA8">
        <w:rPr>
          <w:rFonts w:asciiTheme="majorBidi" w:eastAsia="Times New Roman" w:hAnsiTheme="majorBidi" w:cs="Narkisim"/>
          <w:sz w:val="24"/>
          <w:szCs w:val="24"/>
        </w:rPr>
        <w:t xml:space="preserve"> (18.04.2019)).</w:t>
      </w:r>
    </w:p>
    <w:p w:rsidR="00CE6265" w:rsidRPr="00A357DB" w:rsidRDefault="00CE6265" w:rsidP="00EE6829">
      <w:pPr>
        <w:pStyle w:val="1"/>
        <w:spacing w:before="240" w:line="360" w:lineRule="auto"/>
        <w:jc w:val="both"/>
        <w:rPr>
          <w:rFonts w:cs="Narkisim"/>
        </w:rPr>
      </w:pPr>
      <w:bookmarkStart w:id="24" w:name="_Toc14849516"/>
      <w:r w:rsidRPr="00A357DB">
        <w:rPr>
          <w:rFonts w:cs="Narkisim"/>
        </w:rPr>
        <w:t>Article 24 - The Right to Health</w:t>
      </w:r>
      <w:bookmarkEnd w:id="24"/>
    </w:p>
    <w:p w:rsidR="000F0C69" w:rsidRDefault="00502C86">
      <w:pPr>
        <w:pStyle w:val="a3"/>
        <w:widowControl w:val="0"/>
        <w:numPr>
          <w:ilvl w:val="0"/>
          <w:numId w:val="21"/>
        </w:numPr>
        <w:tabs>
          <w:tab w:val="clear" w:pos="4153"/>
          <w:tab w:val="clear" w:pos="8306"/>
        </w:tabs>
        <w:bidi w:val="0"/>
        <w:adjustRightInd w:val="0"/>
        <w:spacing w:before="240" w:after="200"/>
        <w:textAlignment w:val="baseline"/>
        <w:rPr>
          <w:rFonts w:asciiTheme="majorBidi" w:hAnsiTheme="majorBidi"/>
          <w:color w:val="212121"/>
          <w:lang w:val="en"/>
        </w:rPr>
      </w:pPr>
      <w:r w:rsidRPr="00A357DB">
        <w:rPr>
          <w:rFonts w:asciiTheme="majorBidi" w:hAnsiTheme="majorBidi"/>
          <w:color w:val="212121"/>
        </w:rPr>
        <w:t xml:space="preserve">On March 13, 2018 </w:t>
      </w:r>
      <w:r w:rsidRPr="00A357DB">
        <w:rPr>
          <w:rFonts w:asciiTheme="majorBidi" w:hAnsiTheme="majorBidi"/>
          <w:lang w:val="en"/>
        </w:rPr>
        <w:t xml:space="preserve">the National Labor </w:t>
      </w:r>
      <w:r w:rsidR="008734DB" w:rsidRPr="00A357DB">
        <w:rPr>
          <w:rFonts w:asciiTheme="majorBidi" w:hAnsiTheme="majorBidi"/>
          <w:lang w:val="en"/>
        </w:rPr>
        <w:t>Court</w:t>
      </w:r>
      <w:r w:rsidRPr="00A357DB">
        <w:rPr>
          <w:rFonts w:asciiTheme="majorBidi" w:hAnsiTheme="majorBidi"/>
          <w:color w:val="212121"/>
          <w:lang w:val="en"/>
        </w:rPr>
        <w:t xml:space="preserve"> </w:t>
      </w:r>
      <w:r w:rsidR="000F0C69" w:rsidRPr="00A357DB">
        <w:rPr>
          <w:rFonts w:asciiTheme="majorBidi" w:hAnsiTheme="majorBidi"/>
          <w:color w:val="212121"/>
          <w:lang w:val="en"/>
        </w:rPr>
        <w:t xml:space="preserve">discussed an appeal concerning the right to health insurance under the </w:t>
      </w:r>
      <w:r w:rsidR="000F0C69" w:rsidRPr="00107212">
        <w:rPr>
          <w:rFonts w:asciiTheme="majorBidi" w:hAnsiTheme="majorBidi"/>
          <w:i/>
          <w:iCs/>
        </w:rPr>
        <w:t>National</w:t>
      </w:r>
      <w:r w:rsidR="000F0C69" w:rsidRPr="00EB471D">
        <w:rPr>
          <w:rFonts w:asciiTheme="majorBidi" w:hAnsiTheme="majorBidi"/>
          <w:i/>
          <w:iCs/>
          <w:color w:val="212121"/>
          <w:lang w:val="en"/>
        </w:rPr>
        <w:t xml:space="preserve"> </w:t>
      </w:r>
      <w:r w:rsidR="000F0C69" w:rsidRPr="00A357DB">
        <w:rPr>
          <w:rFonts w:asciiTheme="majorBidi" w:hAnsiTheme="majorBidi"/>
          <w:i/>
          <w:iCs/>
          <w:color w:val="212121"/>
          <w:lang w:val="en"/>
        </w:rPr>
        <w:t>Health Insurance Law</w:t>
      </w:r>
      <w:r w:rsidR="000F0C69" w:rsidRPr="00A357DB">
        <w:rPr>
          <w:rFonts w:asciiTheme="majorBidi" w:hAnsiTheme="majorBidi"/>
          <w:color w:val="212121"/>
          <w:lang w:val="en"/>
        </w:rPr>
        <w:t xml:space="preserve"> of minors </w:t>
      </w:r>
      <w:r w:rsidR="00EB471D">
        <w:rPr>
          <w:rFonts w:asciiTheme="majorBidi" w:hAnsiTheme="majorBidi"/>
          <w:color w:val="212121"/>
          <w:lang w:val="en"/>
        </w:rPr>
        <w:t>between the ages of</w:t>
      </w:r>
      <w:r w:rsidR="000F0C69" w:rsidRPr="00A357DB">
        <w:rPr>
          <w:rFonts w:asciiTheme="majorBidi" w:hAnsiTheme="majorBidi"/>
          <w:color w:val="212121"/>
          <w:lang w:val="en"/>
        </w:rPr>
        <w:t xml:space="preserve"> two and a half (2.5) and fourteen (14), whose custodial parent is a</w:t>
      </w:r>
      <w:r w:rsidR="00064017">
        <w:rPr>
          <w:rFonts w:asciiTheme="majorBidi" w:hAnsiTheme="majorBidi"/>
          <w:color w:val="212121"/>
          <w:lang w:val="en"/>
        </w:rPr>
        <w:t>n</w:t>
      </w:r>
      <w:r w:rsidR="000F0C69" w:rsidRPr="00A357DB">
        <w:rPr>
          <w:rFonts w:asciiTheme="majorBidi" w:hAnsiTheme="majorBidi"/>
          <w:color w:val="212121"/>
          <w:lang w:val="en"/>
        </w:rPr>
        <w:t xml:space="preserve"> </w:t>
      </w:r>
      <w:r w:rsidR="00064017" w:rsidRPr="00A357DB">
        <w:rPr>
          <w:rFonts w:asciiTheme="majorBidi" w:hAnsiTheme="majorBidi"/>
          <w:color w:val="212121"/>
          <w:lang w:val="en"/>
        </w:rPr>
        <w:t>Israel</w:t>
      </w:r>
      <w:r w:rsidR="00064017">
        <w:rPr>
          <w:rFonts w:asciiTheme="majorBidi" w:hAnsiTheme="majorBidi"/>
          <w:color w:val="212121"/>
          <w:lang w:val="en"/>
        </w:rPr>
        <w:t>i</w:t>
      </w:r>
      <w:r w:rsidR="00064017" w:rsidRPr="00A357DB">
        <w:rPr>
          <w:rFonts w:asciiTheme="majorBidi" w:hAnsiTheme="majorBidi"/>
          <w:color w:val="212121"/>
          <w:lang w:val="en"/>
        </w:rPr>
        <w:t xml:space="preserve"> </w:t>
      </w:r>
      <w:r w:rsidR="000F0C69" w:rsidRPr="00A357DB">
        <w:rPr>
          <w:rFonts w:asciiTheme="majorBidi" w:hAnsiTheme="majorBidi"/>
          <w:color w:val="212121"/>
          <w:lang w:val="en"/>
        </w:rPr>
        <w:t xml:space="preserve">resident. The period of entitlement that was examined is a period of two </w:t>
      </w:r>
      <w:r w:rsidR="00EB471D">
        <w:rPr>
          <w:rFonts w:asciiTheme="majorBidi" w:hAnsiTheme="majorBidi"/>
          <w:color w:val="212121"/>
          <w:lang w:val="en"/>
        </w:rPr>
        <w:t xml:space="preserve">(2) </w:t>
      </w:r>
      <w:r w:rsidR="000F0C69" w:rsidRPr="00A357DB">
        <w:rPr>
          <w:rFonts w:asciiTheme="majorBidi" w:hAnsiTheme="majorBidi"/>
          <w:color w:val="212121"/>
          <w:lang w:val="en"/>
        </w:rPr>
        <w:t xml:space="preserve">years in which the minors are required to stay in Israel with the resident custodial parent, in order to examine their application for a permit to reside in Israel under the </w:t>
      </w:r>
      <w:r w:rsidR="000F0C69" w:rsidRPr="00A357DB">
        <w:rPr>
          <w:rFonts w:asciiTheme="majorBidi" w:hAnsiTheme="majorBidi"/>
          <w:i/>
          <w:iCs/>
          <w:color w:val="212121"/>
          <w:lang w:val="en"/>
        </w:rPr>
        <w:t>Entry into Israel Law,</w:t>
      </w:r>
      <w:r w:rsidR="000F0C69" w:rsidRPr="00A357DB">
        <w:rPr>
          <w:rFonts w:asciiTheme="majorBidi" w:hAnsiTheme="majorBidi"/>
          <w:color w:val="212121"/>
          <w:lang w:val="en"/>
        </w:rPr>
        <w:t xml:space="preserve"> and the additional required examination period after the end of the two </w:t>
      </w:r>
      <w:r w:rsidR="00EB471D">
        <w:rPr>
          <w:rFonts w:asciiTheme="majorBidi" w:hAnsiTheme="majorBidi"/>
          <w:color w:val="212121"/>
          <w:lang w:val="en"/>
        </w:rPr>
        <w:t xml:space="preserve">(2) </w:t>
      </w:r>
      <w:r w:rsidR="000F0C69" w:rsidRPr="00A357DB">
        <w:rPr>
          <w:rFonts w:asciiTheme="majorBidi" w:hAnsiTheme="majorBidi"/>
          <w:color w:val="212121"/>
          <w:lang w:val="en"/>
        </w:rPr>
        <w:t xml:space="preserve">years (the: "interim period"). The </w:t>
      </w:r>
      <w:r w:rsidR="008734DB" w:rsidRPr="00A357DB">
        <w:rPr>
          <w:rFonts w:asciiTheme="majorBidi" w:hAnsiTheme="majorBidi"/>
          <w:color w:val="212121"/>
          <w:lang w:val="en"/>
        </w:rPr>
        <w:t>Court</w:t>
      </w:r>
      <w:r w:rsidR="000F0C69" w:rsidRPr="00A357DB">
        <w:rPr>
          <w:rFonts w:asciiTheme="majorBidi" w:hAnsiTheme="majorBidi"/>
          <w:color w:val="212121"/>
          <w:lang w:val="en"/>
        </w:rPr>
        <w:t xml:space="preserve"> decided that the minors should be temporarily registered, for the interim period, in the National Insurance Institute's health file, and accordingly they will be covered by health insurance under the </w:t>
      </w:r>
      <w:r w:rsidR="000F0C69" w:rsidRPr="00A357DB">
        <w:rPr>
          <w:rFonts w:asciiTheme="majorBidi" w:hAnsiTheme="majorBidi"/>
          <w:i/>
          <w:iCs/>
          <w:color w:val="212121"/>
          <w:lang w:val="en"/>
        </w:rPr>
        <w:t>National Health Insurance Law</w:t>
      </w:r>
      <w:r w:rsidR="000F0C69" w:rsidRPr="00A357DB">
        <w:rPr>
          <w:rFonts w:asciiTheme="majorBidi" w:hAnsiTheme="majorBidi"/>
          <w:color w:val="212121"/>
          <w:lang w:val="en"/>
        </w:rPr>
        <w:t>.</w:t>
      </w:r>
      <w:r w:rsidR="000F0C69" w:rsidRPr="00A357DB">
        <w:rPr>
          <w:rFonts w:asciiTheme="majorBidi" w:hAnsiTheme="majorBidi"/>
          <w:color w:val="212121"/>
        </w:rPr>
        <w:t xml:space="preserve"> </w:t>
      </w:r>
      <w:r w:rsidR="000F0C69" w:rsidRPr="00A357DB">
        <w:rPr>
          <w:rFonts w:asciiTheme="majorBidi" w:hAnsiTheme="majorBidi"/>
          <w:color w:val="212121"/>
          <w:lang w:val="en"/>
        </w:rPr>
        <w:t xml:space="preserve">This is subject to the fact that they submitted an application to the Population Registry for a residence permit in Israel. The period of insurance under the </w:t>
      </w:r>
      <w:r w:rsidR="000F0C69" w:rsidRPr="00A357DB">
        <w:rPr>
          <w:rFonts w:asciiTheme="majorBidi" w:hAnsiTheme="majorBidi"/>
          <w:i/>
          <w:iCs/>
          <w:color w:val="212121"/>
          <w:lang w:val="en"/>
        </w:rPr>
        <w:t>National Health Insurance Law</w:t>
      </w:r>
      <w:r w:rsidR="000F0C69" w:rsidRPr="00A357DB">
        <w:rPr>
          <w:rFonts w:asciiTheme="majorBidi" w:hAnsiTheme="majorBidi"/>
          <w:color w:val="212121"/>
          <w:lang w:val="en"/>
        </w:rPr>
        <w:t xml:space="preserve"> according to this arrangement will be until the decision of the Minister of Interior on the application for a residence permit in Israel</w:t>
      </w:r>
      <w:r w:rsidR="00EB471D">
        <w:rPr>
          <w:rFonts w:asciiTheme="majorBidi" w:hAnsiTheme="majorBidi"/>
          <w:color w:val="212121"/>
          <w:lang w:val="en"/>
        </w:rPr>
        <w:t xml:space="preserve"> is made</w:t>
      </w:r>
      <w:r w:rsidR="000F0C69" w:rsidRPr="00A357DB">
        <w:rPr>
          <w:rFonts w:asciiTheme="majorBidi" w:hAnsiTheme="majorBidi"/>
          <w:color w:val="212121"/>
          <w:lang w:val="en"/>
        </w:rPr>
        <w:t xml:space="preserve"> (</w:t>
      </w:r>
      <w:proofErr w:type="spellStart"/>
      <w:r w:rsidR="000F0C69" w:rsidRPr="00A357DB">
        <w:rPr>
          <w:rFonts w:asciiTheme="majorBidi" w:hAnsiTheme="majorBidi"/>
          <w:color w:val="212121"/>
          <w:lang w:val="en"/>
        </w:rPr>
        <w:t>N.I.Ap</w:t>
      </w:r>
      <w:proofErr w:type="spellEnd"/>
      <w:r w:rsidR="000F0C69" w:rsidRPr="00A357DB">
        <w:rPr>
          <w:rFonts w:asciiTheme="majorBidi" w:hAnsiTheme="majorBidi"/>
          <w:color w:val="212121"/>
          <w:lang w:val="en"/>
        </w:rPr>
        <w:t xml:space="preserve">. 13304-07-13, </w:t>
      </w:r>
      <w:r w:rsidR="000F0C69" w:rsidRPr="00CE1260">
        <w:rPr>
          <w:rFonts w:asciiTheme="majorBidi" w:hAnsiTheme="majorBidi"/>
          <w:i/>
          <w:iCs/>
          <w:color w:val="212121"/>
          <w:lang w:val="en"/>
        </w:rPr>
        <w:lastRenderedPageBreak/>
        <w:t xml:space="preserve">H. et. al. v. the National </w:t>
      </w:r>
      <w:r w:rsidR="002B5DB0" w:rsidRPr="00CE1260">
        <w:rPr>
          <w:rFonts w:asciiTheme="majorBidi" w:hAnsiTheme="majorBidi"/>
          <w:i/>
          <w:iCs/>
          <w:color w:val="212121"/>
          <w:lang w:val="en"/>
        </w:rPr>
        <w:t>Insurance</w:t>
      </w:r>
      <w:r w:rsidR="000F0C69" w:rsidRPr="00CE1260">
        <w:rPr>
          <w:rFonts w:asciiTheme="majorBidi" w:hAnsiTheme="majorBidi"/>
          <w:i/>
          <w:iCs/>
          <w:color w:val="212121"/>
          <w:lang w:val="en"/>
        </w:rPr>
        <w:t xml:space="preserve"> Institute et. al. </w:t>
      </w:r>
      <w:r w:rsidR="000F0C69" w:rsidRPr="00A357DB">
        <w:rPr>
          <w:rFonts w:asciiTheme="majorBidi" w:hAnsiTheme="majorBidi"/>
          <w:color w:val="212121"/>
          <w:lang w:val="en"/>
        </w:rPr>
        <w:t>(13.3.18)).</w:t>
      </w:r>
    </w:p>
    <w:p w:rsidR="00CF02E4" w:rsidRDefault="002B5DB0">
      <w:pPr>
        <w:pStyle w:val="a3"/>
        <w:widowControl w:val="0"/>
        <w:numPr>
          <w:ilvl w:val="0"/>
          <w:numId w:val="21"/>
        </w:numPr>
        <w:tabs>
          <w:tab w:val="clear" w:pos="4153"/>
          <w:tab w:val="clear" w:pos="8306"/>
        </w:tabs>
        <w:bidi w:val="0"/>
        <w:adjustRightInd w:val="0"/>
        <w:spacing w:before="240" w:after="200"/>
        <w:textAlignment w:val="baseline"/>
        <w:rPr>
          <w:rFonts w:asciiTheme="majorBidi" w:hAnsiTheme="majorBidi" w:cstheme="majorBidi"/>
          <w:color w:val="000000"/>
        </w:rPr>
      </w:pPr>
      <w:r w:rsidRPr="00CF02E4">
        <w:rPr>
          <w:rFonts w:asciiTheme="majorBidi" w:hAnsiTheme="majorBidi" w:cstheme="majorBidi"/>
          <w:color w:val="000000"/>
        </w:rPr>
        <w:t>On January 28, 2019 the Regional Labor Court in Tel Aviv</w:t>
      </w:r>
      <w:r w:rsidR="00064017" w:rsidRPr="00CF02E4">
        <w:rPr>
          <w:rFonts w:asciiTheme="majorBidi" w:hAnsiTheme="majorBidi" w:cstheme="majorBidi"/>
          <w:color w:val="000000"/>
        </w:rPr>
        <w:t>-Jaffa</w:t>
      </w:r>
      <w:r w:rsidRPr="00CF02E4">
        <w:rPr>
          <w:rFonts w:asciiTheme="majorBidi" w:hAnsiTheme="majorBidi" w:cstheme="majorBidi"/>
          <w:color w:val="000000"/>
        </w:rPr>
        <w:t xml:space="preserve"> discussed the claim of a </w:t>
      </w:r>
      <w:r w:rsidR="00EB471D" w:rsidRPr="00CF02E4">
        <w:rPr>
          <w:rFonts w:asciiTheme="majorBidi" w:hAnsiTheme="majorBidi" w:cstheme="majorBidi"/>
          <w:color w:val="000000"/>
        </w:rPr>
        <w:t>fifteen (</w:t>
      </w:r>
      <w:r w:rsidRPr="00CF02E4">
        <w:rPr>
          <w:rFonts w:asciiTheme="majorBidi" w:hAnsiTheme="majorBidi" w:cstheme="majorBidi"/>
          <w:color w:val="000000"/>
        </w:rPr>
        <w:t>15</w:t>
      </w:r>
      <w:r w:rsidR="00EB471D" w:rsidRPr="00CF02E4">
        <w:rPr>
          <w:rFonts w:asciiTheme="majorBidi" w:hAnsiTheme="majorBidi" w:cstheme="majorBidi"/>
          <w:color w:val="000000"/>
        </w:rPr>
        <w:t xml:space="preserve">) </w:t>
      </w:r>
      <w:r w:rsidRPr="00CF02E4">
        <w:rPr>
          <w:rFonts w:asciiTheme="majorBidi" w:hAnsiTheme="majorBidi" w:cstheme="majorBidi"/>
          <w:color w:val="000000"/>
        </w:rPr>
        <w:t xml:space="preserve">year-old minor who suffers from the Duchenne disease (a rare degenerative disease), relating to the refusal of Leumit Health Services, where he is insured under the national health insurance, to provide him with a medicine excluded from the </w:t>
      </w:r>
      <w:r w:rsidR="004D322E" w:rsidRPr="00CF02E4">
        <w:rPr>
          <w:rFonts w:asciiTheme="majorBidi" w:hAnsiTheme="majorBidi" w:cstheme="majorBidi"/>
          <w:color w:val="000000"/>
        </w:rPr>
        <w:t xml:space="preserve">national </w:t>
      </w:r>
      <w:r w:rsidRPr="00CF02E4">
        <w:rPr>
          <w:rFonts w:asciiTheme="majorBidi" w:hAnsiTheme="majorBidi" w:cstheme="majorBidi"/>
          <w:color w:val="000000"/>
        </w:rPr>
        <w:t xml:space="preserve">health </w:t>
      </w:r>
      <w:r w:rsidR="004D322E" w:rsidRPr="00CF02E4">
        <w:rPr>
          <w:rFonts w:asciiTheme="majorBidi" w:hAnsiTheme="majorBidi" w:cstheme="majorBidi"/>
          <w:color w:val="000000"/>
        </w:rPr>
        <w:t xml:space="preserve">care </w:t>
      </w:r>
      <w:r w:rsidR="00064017" w:rsidRPr="00CF02E4">
        <w:rPr>
          <w:rFonts w:asciiTheme="majorBidi" w:hAnsiTheme="majorBidi" w:cstheme="majorBidi"/>
          <w:color w:val="000000"/>
        </w:rPr>
        <w:t>service basket</w:t>
      </w:r>
      <w:r w:rsidRPr="00CF02E4">
        <w:rPr>
          <w:rFonts w:asciiTheme="majorBidi" w:hAnsiTheme="majorBidi" w:cstheme="majorBidi"/>
          <w:color w:val="000000"/>
        </w:rPr>
        <w:t xml:space="preserve">, </w:t>
      </w:r>
      <w:r w:rsidR="004D322E" w:rsidRPr="00CF02E4">
        <w:rPr>
          <w:rFonts w:asciiTheme="majorBidi" w:hAnsiTheme="majorBidi" w:cstheme="majorBidi"/>
          <w:color w:val="000000"/>
        </w:rPr>
        <w:t>even though it has been</w:t>
      </w:r>
      <w:r w:rsidRPr="00CF02E4">
        <w:rPr>
          <w:rFonts w:asciiTheme="majorBidi" w:hAnsiTheme="majorBidi" w:cstheme="majorBidi"/>
          <w:color w:val="000000"/>
        </w:rPr>
        <w:t xml:space="preserve"> </w:t>
      </w:r>
      <w:r w:rsidR="00601564" w:rsidRPr="00CF02E4">
        <w:rPr>
          <w:rFonts w:asciiTheme="majorBidi" w:hAnsiTheme="majorBidi" w:cstheme="majorBidi"/>
          <w:color w:val="000000"/>
        </w:rPr>
        <w:t>found by</w:t>
      </w:r>
      <w:r w:rsidRPr="00CF02E4">
        <w:rPr>
          <w:rFonts w:asciiTheme="majorBidi" w:hAnsiTheme="majorBidi" w:cstheme="majorBidi"/>
          <w:color w:val="000000"/>
        </w:rPr>
        <w:t xml:space="preserve"> the American Food and Drug Administration (FDA) </w:t>
      </w:r>
      <w:r w:rsidR="00601564" w:rsidRPr="00CF02E4">
        <w:rPr>
          <w:rFonts w:asciiTheme="majorBidi" w:hAnsiTheme="majorBidi" w:cstheme="majorBidi"/>
          <w:color w:val="000000"/>
        </w:rPr>
        <w:t>to</w:t>
      </w:r>
      <w:r w:rsidRPr="00CF02E4">
        <w:rPr>
          <w:rFonts w:asciiTheme="majorBidi" w:hAnsiTheme="majorBidi" w:cstheme="majorBidi"/>
          <w:color w:val="000000"/>
        </w:rPr>
        <w:t xml:space="preserve"> significantly improve the condition of patients suffering from this disease. Following a decision of the Exceptions Committee of Clalit </w:t>
      </w:r>
      <w:r w:rsidR="00064017" w:rsidRPr="00CF02E4">
        <w:rPr>
          <w:rFonts w:asciiTheme="majorBidi" w:hAnsiTheme="majorBidi" w:cstheme="majorBidi"/>
          <w:color w:val="000000"/>
        </w:rPr>
        <w:t>HMO</w:t>
      </w:r>
      <w:r w:rsidRPr="00CF02E4">
        <w:rPr>
          <w:rFonts w:asciiTheme="majorBidi" w:hAnsiTheme="majorBidi" w:cstheme="majorBidi"/>
          <w:color w:val="000000"/>
        </w:rPr>
        <w:t xml:space="preserve"> and the registration of the drug in Israel, all children </w:t>
      </w:r>
      <w:r w:rsidR="00601564" w:rsidRPr="00CF02E4">
        <w:rPr>
          <w:rFonts w:asciiTheme="majorBidi" w:hAnsiTheme="majorBidi" w:cstheme="majorBidi"/>
          <w:color w:val="000000"/>
        </w:rPr>
        <w:t xml:space="preserve">who are </w:t>
      </w:r>
      <w:r w:rsidRPr="00CF02E4">
        <w:rPr>
          <w:rFonts w:asciiTheme="majorBidi" w:hAnsiTheme="majorBidi" w:cstheme="majorBidi"/>
          <w:color w:val="000000"/>
        </w:rPr>
        <w:t xml:space="preserve">members of Clalit </w:t>
      </w:r>
      <w:r w:rsidR="00064017" w:rsidRPr="00CF02E4">
        <w:rPr>
          <w:rFonts w:asciiTheme="majorBidi" w:hAnsiTheme="majorBidi" w:cstheme="majorBidi"/>
          <w:color w:val="000000"/>
        </w:rPr>
        <w:t>HMO</w:t>
      </w:r>
      <w:r w:rsidRPr="00CF02E4">
        <w:rPr>
          <w:rFonts w:asciiTheme="majorBidi" w:hAnsiTheme="majorBidi" w:cstheme="majorBidi"/>
          <w:color w:val="000000"/>
        </w:rPr>
        <w:t xml:space="preserve"> and members of Maccabi </w:t>
      </w:r>
      <w:r w:rsidR="00064017" w:rsidRPr="00CF02E4">
        <w:rPr>
          <w:rFonts w:asciiTheme="majorBidi" w:hAnsiTheme="majorBidi" w:cstheme="majorBidi"/>
          <w:color w:val="000000"/>
        </w:rPr>
        <w:t>HMO</w:t>
      </w:r>
      <w:r w:rsidRPr="00CF02E4">
        <w:rPr>
          <w:rFonts w:asciiTheme="majorBidi" w:hAnsiTheme="majorBidi" w:cstheme="majorBidi"/>
          <w:color w:val="000000"/>
        </w:rPr>
        <w:t xml:space="preserve"> with supplemental insurance who are suitable for the drug treatment, are entitled to</w:t>
      </w:r>
      <w:r w:rsidR="00601564" w:rsidRPr="00CF02E4">
        <w:rPr>
          <w:rFonts w:asciiTheme="majorBidi" w:hAnsiTheme="majorBidi" w:cstheme="majorBidi"/>
          <w:color w:val="000000"/>
        </w:rPr>
        <w:t xml:space="preserve"> receive the</w:t>
      </w:r>
      <w:r w:rsidRPr="00CF02E4">
        <w:rPr>
          <w:rFonts w:asciiTheme="majorBidi" w:hAnsiTheme="majorBidi" w:cstheme="majorBidi"/>
          <w:color w:val="000000"/>
        </w:rPr>
        <w:t xml:space="preserve"> treatment</w:t>
      </w:r>
      <w:r w:rsidR="00601564" w:rsidRPr="00CF02E4">
        <w:rPr>
          <w:rFonts w:asciiTheme="majorBidi" w:hAnsiTheme="majorBidi" w:cstheme="majorBidi"/>
          <w:color w:val="000000"/>
        </w:rPr>
        <w:t xml:space="preserve"> by their HMO</w:t>
      </w:r>
      <w:r w:rsidR="00064017" w:rsidRPr="00CF02E4">
        <w:rPr>
          <w:rFonts w:asciiTheme="majorBidi" w:hAnsiTheme="majorBidi" w:cstheme="majorBidi"/>
          <w:color w:val="000000"/>
        </w:rPr>
        <w:t>'s</w:t>
      </w:r>
      <w:r w:rsidRPr="00CF02E4">
        <w:rPr>
          <w:rFonts w:asciiTheme="majorBidi" w:hAnsiTheme="majorBidi" w:cstheme="majorBidi"/>
          <w:color w:val="000000"/>
        </w:rPr>
        <w:t xml:space="preserve">. It </w:t>
      </w:r>
      <w:r w:rsidR="00AB47F3" w:rsidRPr="00CF02E4">
        <w:rPr>
          <w:rFonts w:asciiTheme="majorBidi" w:hAnsiTheme="majorBidi" w:cstheme="majorBidi"/>
          <w:color w:val="000000"/>
        </w:rPr>
        <w:t xml:space="preserve">was further </w:t>
      </w:r>
      <w:r w:rsidRPr="00CF02E4">
        <w:rPr>
          <w:rFonts w:asciiTheme="majorBidi" w:hAnsiTheme="majorBidi" w:cstheme="majorBidi"/>
          <w:color w:val="000000"/>
        </w:rPr>
        <w:t>indicated, that the plaintiff is the only one in the country who does not receive the drug treatment</w:t>
      </w:r>
      <w:r w:rsidR="00601564" w:rsidRPr="00CF02E4">
        <w:rPr>
          <w:rFonts w:asciiTheme="majorBidi" w:hAnsiTheme="majorBidi" w:cstheme="majorBidi"/>
          <w:color w:val="000000"/>
        </w:rPr>
        <w:t>, after t</w:t>
      </w:r>
      <w:r w:rsidRPr="00CF02E4">
        <w:rPr>
          <w:rFonts w:asciiTheme="majorBidi" w:hAnsiTheme="majorBidi" w:cstheme="majorBidi"/>
          <w:color w:val="000000"/>
        </w:rPr>
        <w:t xml:space="preserve">he Exceptions Committee of Leumit </w:t>
      </w:r>
      <w:r w:rsidR="00064017" w:rsidRPr="00CF02E4">
        <w:rPr>
          <w:rFonts w:asciiTheme="majorBidi" w:hAnsiTheme="majorBidi" w:cstheme="majorBidi"/>
          <w:color w:val="000000"/>
        </w:rPr>
        <w:t>HMO</w:t>
      </w:r>
      <w:r w:rsidRPr="00CF02E4">
        <w:rPr>
          <w:rFonts w:asciiTheme="majorBidi" w:hAnsiTheme="majorBidi" w:cstheme="majorBidi"/>
          <w:color w:val="000000"/>
        </w:rPr>
        <w:t xml:space="preserve"> denied the request to provide </w:t>
      </w:r>
      <w:r w:rsidR="00AB47F3" w:rsidRPr="00CF02E4">
        <w:rPr>
          <w:rFonts w:asciiTheme="majorBidi" w:hAnsiTheme="majorBidi" w:cstheme="majorBidi"/>
          <w:color w:val="000000"/>
        </w:rPr>
        <w:t>him</w:t>
      </w:r>
      <w:r w:rsidR="005D6A0A" w:rsidRPr="00CF02E4">
        <w:rPr>
          <w:rFonts w:asciiTheme="majorBidi" w:hAnsiTheme="majorBidi" w:cstheme="majorBidi"/>
          <w:color w:val="000000"/>
        </w:rPr>
        <w:t xml:space="preserve"> </w:t>
      </w:r>
      <w:r w:rsidRPr="00CF02E4">
        <w:rPr>
          <w:rFonts w:asciiTheme="majorBidi" w:hAnsiTheme="majorBidi" w:cstheme="majorBidi"/>
          <w:color w:val="000000"/>
        </w:rPr>
        <w:t>with the medicine. </w:t>
      </w:r>
    </w:p>
    <w:p w:rsidR="002B5DB0" w:rsidRPr="00CF02E4" w:rsidRDefault="002B5DB0">
      <w:pPr>
        <w:pStyle w:val="a3"/>
        <w:widowControl w:val="0"/>
        <w:tabs>
          <w:tab w:val="clear" w:pos="4153"/>
          <w:tab w:val="clear" w:pos="8306"/>
        </w:tabs>
        <w:bidi w:val="0"/>
        <w:adjustRightInd w:val="0"/>
        <w:spacing w:before="240" w:after="200"/>
        <w:ind w:left="360"/>
        <w:textAlignment w:val="baseline"/>
        <w:rPr>
          <w:rFonts w:asciiTheme="majorBidi" w:hAnsiTheme="majorBidi" w:cstheme="majorBidi"/>
          <w:color w:val="000000"/>
        </w:rPr>
      </w:pPr>
      <w:r w:rsidRPr="00CF02E4">
        <w:rPr>
          <w:rFonts w:asciiTheme="majorBidi" w:hAnsiTheme="majorBidi" w:cstheme="majorBidi"/>
          <w:color w:val="000000"/>
        </w:rPr>
        <w:t xml:space="preserve">The </w:t>
      </w:r>
      <w:r w:rsidR="005D6A0A" w:rsidRPr="00CF02E4">
        <w:rPr>
          <w:rFonts w:asciiTheme="majorBidi" w:hAnsiTheme="majorBidi" w:cstheme="majorBidi"/>
          <w:color w:val="000000"/>
        </w:rPr>
        <w:t>C</w:t>
      </w:r>
      <w:r w:rsidRPr="00CF02E4">
        <w:rPr>
          <w:rFonts w:asciiTheme="majorBidi" w:hAnsiTheme="majorBidi" w:cstheme="majorBidi"/>
          <w:color w:val="000000"/>
        </w:rPr>
        <w:t xml:space="preserve">ourt </w:t>
      </w:r>
      <w:r w:rsidR="00601564" w:rsidRPr="00CF02E4">
        <w:rPr>
          <w:rFonts w:asciiTheme="majorBidi" w:hAnsiTheme="majorBidi" w:cstheme="majorBidi"/>
          <w:color w:val="000000"/>
        </w:rPr>
        <w:t>stated</w:t>
      </w:r>
      <w:r w:rsidRPr="00CF02E4">
        <w:rPr>
          <w:rFonts w:asciiTheme="majorBidi" w:hAnsiTheme="majorBidi" w:cstheme="majorBidi"/>
          <w:color w:val="000000"/>
        </w:rPr>
        <w:t xml:space="preserve"> that the </w:t>
      </w:r>
      <w:r w:rsidRPr="00CF02E4">
        <w:rPr>
          <w:rFonts w:asciiTheme="majorBidi" w:hAnsiTheme="majorBidi" w:cstheme="majorBidi"/>
          <w:i/>
          <w:iCs/>
          <w:color w:val="000000"/>
        </w:rPr>
        <w:t>National Health Insurance Law</w:t>
      </w:r>
      <w:r w:rsidRPr="00CF02E4">
        <w:rPr>
          <w:rFonts w:asciiTheme="majorBidi" w:hAnsiTheme="majorBidi" w:cstheme="majorBidi"/>
          <w:color w:val="000000"/>
        </w:rPr>
        <w:t xml:space="preserve"> guarantees the basic social fundamental right of every resident to health services. The purpose of the law is </w:t>
      </w:r>
      <w:r w:rsidR="005D6A0A" w:rsidRPr="00CF02E4">
        <w:rPr>
          <w:rFonts w:asciiTheme="majorBidi" w:hAnsiTheme="majorBidi" w:cstheme="majorBidi"/>
          <w:color w:val="000000"/>
        </w:rPr>
        <w:t xml:space="preserve">to </w:t>
      </w:r>
      <w:r w:rsidRPr="00CF02E4">
        <w:rPr>
          <w:rFonts w:asciiTheme="majorBidi" w:hAnsiTheme="majorBidi" w:cstheme="majorBidi"/>
          <w:color w:val="000000"/>
        </w:rPr>
        <w:t>ensur</w:t>
      </w:r>
      <w:r w:rsidR="005D6A0A" w:rsidRPr="00CF02E4">
        <w:rPr>
          <w:rFonts w:asciiTheme="majorBidi" w:hAnsiTheme="majorBidi" w:cstheme="majorBidi"/>
          <w:color w:val="000000"/>
        </w:rPr>
        <w:t>e</w:t>
      </w:r>
      <w:r w:rsidRPr="00CF02E4">
        <w:rPr>
          <w:rFonts w:asciiTheme="majorBidi" w:hAnsiTheme="majorBidi" w:cstheme="majorBidi"/>
          <w:color w:val="000000"/>
        </w:rPr>
        <w:t xml:space="preserve"> reasonable quality health services to all residents of Israel, by public funding </w:t>
      </w:r>
      <w:r w:rsidR="00064017" w:rsidRPr="00CF02E4">
        <w:rPr>
          <w:rFonts w:asciiTheme="majorBidi" w:hAnsiTheme="majorBidi" w:cstheme="majorBidi"/>
          <w:color w:val="000000"/>
        </w:rPr>
        <w:t xml:space="preserve">the </w:t>
      </w:r>
      <w:r w:rsidR="00601564" w:rsidRPr="00CF02E4">
        <w:rPr>
          <w:rFonts w:asciiTheme="majorBidi" w:hAnsiTheme="majorBidi" w:cstheme="majorBidi"/>
          <w:color w:val="000000"/>
        </w:rPr>
        <w:t>HMO</w:t>
      </w:r>
      <w:r w:rsidRPr="00CF02E4">
        <w:rPr>
          <w:rFonts w:asciiTheme="majorBidi" w:hAnsiTheme="majorBidi" w:cstheme="majorBidi"/>
          <w:color w:val="000000"/>
        </w:rPr>
        <w:t xml:space="preserve"> </w:t>
      </w:r>
      <w:r w:rsidR="00601564" w:rsidRPr="00CF02E4">
        <w:rPr>
          <w:rFonts w:asciiTheme="majorBidi" w:hAnsiTheme="majorBidi" w:cstheme="majorBidi"/>
          <w:color w:val="000000"/>
        </w:rPr>
        <w:t>m</w:t>
      </w:r>
      <w:r w:rsidRPr="00CF02E4">
        <w:rPr>
          <w:rFonts w:asciiTheme="majorBidi" w:hAnsiTheme="majorBidi" w:cstheme="majorBidi"/>
          <w:color w:val="000000"/>
        </w:rPr>
        <w:t>ust act in accordance with the principle of equality</w:t>
      </w:r>
      <w:r w:rsidR="00601564" w:rsidRPr="00CF02E4">
        <w:rPr>
          <w:rFonts w:asciiTheme="majorBidi" w:hAnsiTheme="majorBidi" w:cstheme="majorBidi"/>
          <w:color w:val="000000"/>
        </w:rPr>
        <w:t xml:space="preserve"> in health</w:t>
      </w:r>
      <w:r w:rsidRPr="00CF02E4">
        <w:rPr>
          <w:rFonts w:asciiTheme="majorBidi" w:hAnsiTheme="majorBidi" w:cstheme="majorBidi"/>
          <w:color w:val="000000"/>
        </w:rPr>
        <w:t>, whereas the budgetary consideration may not be a crucial consideration in determining the treatment's approval. </w:t>
      </w:r>
    </w:p>
    <w:p w:rsidR="00601564" w:rsidRPr="00A357DB" w:rsidRDefault="002B5DB0">
      <w:pPr>
        <w:pStyle w:val="a3"/>
        <w:widowControl w:val="0"/>
        <w:tabs>
          <w:tab w:val="clear" w:pos="4153"/>
          <w:tab w:val="clear" w:pos="8306"/>
        </w:tabs>
        <w:bidi w:val="0"/>
        <w:adjustRightInd w:val="0"/>
        <w:spacing w:before="240" w:after="200"/>
        <w:ind w:left="360"/>
        <w:textAlignment w:val="baseline"/>
        <w:rPr>
          <w:rFonts w:asciiTheme="majorBidi" w:hAnsiTheme="majorBidi" w:cstheme="majorBidi"/>
          <w:color w:val="000000"/>
        </w:rPr>
      </w:pPr>
      <w:r w:rsidRPr="00A357DB">
        <w:rPr>
          <w:rFonts w:asciiTheme="majorBidi" w:hAnsiTheme="majorBidi" w:cstheme="majorBidi"/>
          <w:color w:val="000000"/>
        </w:rPr>
        <w:t xml:space="preserve">Therefore, the </w:t>
      </w:r>
      <w:r w:rsidR="005D6A0A">
        <w:rPr>
          <w:rFonts w:asciiTheme="majorBidi" w:hAnsiTheme="majorBidi" w:cstheme="majorBidi"/>
          <w:color w:val="000000"/>
        </w:rPr>
        <w:t>C</w:t>
      </w:r>
      <w:r w:rsidRPr="00A357DB">
        <w:rPr>
          <w:rFonts w:asciiTheme="majorBidi" w:hAnsiTheme="majorBidi" w:cstheme="majorBidi"/>
          <w:color w:val="000000"/>
        </w:rPr>
        <w:t xml:space="preserve">ourt accepted the claim of the minor and </w:t>
      </w:r>
      <w:r w:rsidR="00601564" w:rsidRPr="00A357DB">
        <w:rPr>
          <w:rFonts w:asciiTheme="majorBidi" w:hAnsiTheme="majorBidi" w:cstheme="majorBidi"/>
          <w:color w:val="000000"/>
        </w:rPr>
        <w:t>determined</w:t>
      </w:r>
      <w:r w:rsidRPr="00A357DB">
        <w:rPr>
          <w:rFonts w:asciiTheme="majorBidi" w:hAnsiTheme="majorBidi" w:cstheme="majorBidi"/>
          <w:color w:val="000000"/>
        </w:rPr>
        <w:t xml:space="preserve"> that Leumit </w:t>
      </w:r>
      <w:r w:rsidR="00064017">
        <w:rPr>
          <w:rFonts w:asciiTheme="majorBidi" w:hAnsiTheme="majorBidi" w:cstheme="majorBidi"/>
          <w:color w:val="000000"/>
        </w:rPr>
        <w:t>HMO</w:t>
      </w:r>
      <w:r w:rsidRPr="00A357DB">
        <w:rPr>
          <w:rFonts w:asciiTheme="majorBidi" w:hAnsiTheme="majorBidi" w:cstheme="majorBidi"/>
          <w:color w:val="000000"/>
        </w:rPr>
        <w:t xml:space="preserve"> will provide the plaintiff with the </w:t>
      </w:r>
      <w:r w:rsidR="005D6A0A">
        <w:rPr>
          <w:rFonts w:asciiTheme="majorBidi" w:hAnsiTheme="majorBidi" w:cstheme="majorBidi"/>
          <w:color w:val="000000"/>
        </w:rPr>
        <w:t>medicine</w:t>
      </w:r>
      <w:r w:rsidRPr="00A357DB">
        <w:rPr>
          <w:rFonts w:asciiTheme="majorBidi" w:hAnsiTheme="majorBidi" w:cstheme="majorBidi"/>
          <w:color w:val="000000"/>
        </w:rPr>
        <w:t xml:space="preserve"> immediately</w:t>
      </w:r>
      <w:r w:rsidR="00601564" w:rsidRPr="00A357DB">
        <w:rPr>
          <w:rFonts w:asciiTheme="majorBidi" w:hAnsiTheme="majorBidi" w:cstheme="majorBidi"/>
          <w:color w:val="000000"/>
        </w:rPr>
        <w:t xml:space="preserve"> (N.H.I 41762-12-18 </w:t>
      </w:r>
      <w:r w:rsidR="00601564" w:rsidRPr="00A357DB">
        <w:rPr>
          <w:rFonts w:asciiTheme="majorBidi" w:hAnsiTheme="majorBidi" w:cstheme="majorBidi"/>
          <w:i/>
          <w:iCs/>
          <w:color w:val="000000"/>
        </w:rPr>
        <w:t>Anonymous (minor) v. Leumit Health Services</w:t>
      </w:r>
      <w:r w:rsidR="00601564" w:rsidRPr="00A357DB">
        <w:rPr>
          <w:rFonts w:asciiTheme="majorBidi" w:hAnsiTheme="majorBidi" w:cstheme="majorBidi"/>
          <w:color w:val="000000"/>
        </w:rPr>
        <w:t xml:space="preserve"> (28.01.2019)).</w:t>
      </w:r>
    </w:p>
    <w:p w:rsidR="00CE6265" w:rsidRPr="00A357DB" w:rsidRDefault="00CE6265" w:rsidP="00EE6829">
      <w:pPr>
        <w:pStyle w:val="1"/>
        <w:spacing w:before="240" w:line="360" w:lineRule="auto"/>
        <w:jc w:val="both"/>
        <w:rPr>
          <w:rFonts w:cs="Narkisim"/>
        </w:rPr>
      </w:pPr>
      <w:bookmarkStart w:id="25" w:name="_Toc14849517"/>
      <w:r w:rsidRPr="00A357DB">
        <w:rPr>
          <w:rFonts w:cs="Narkisim"/>
        </w:rPr>
        <w:t>Article 25 - Periodic Review of Placement</w:t>
      </w:r>
      <w:bookmarkEnd w:id="25"/>
    </w:p>
    <w:p w:rsidR="003E7FC4" w:rsidRPr="001B7584" w:rsidRDefault="003E7FC4">
      <w:pPr>
        <w:pStyle w:val="a3"/>
        <w:widowControl w:val="0"/>
        <w:numPr>
          <w:ilvl w:val="0"/>
          <w:numId w:val="21"/>
        </w:numPr>
        <w:tabs>
          <w:tab w:val="clear" w:pos="4153"/>
          <w:tab w:val="clear" w:pos="8306"/>
        </w:tabs>
        <w:bidi w:val="0"/>
        <w:adjustRightInd w:val="0"/>
        <w:spacing w:before="240" w:after="200"/>
        <w:textAlignment w:val="baseline"/>
        <w:rPr>
          <w:rFonts w:asciiTheme="majorBidi" w:hAnsiTheme="majorBidi" w:cstheme="majorBidi"/>
        </w:rPr>
      </w:pPr>
      <w:r w:rsidRPr="001B7584">
        <w:rPr>
          <w:rFonts w:asciiTheme="majorBidi" w:hAnsiTheme="majorBidi" w:cstheme="majorBidi"/>
        </w:rPr>
        <w:t>On December 27</w:t>
      </w:r>
      <w:r w:rsidRPr="001B7584">
        <w:rPr>
          <w:rFonts w:asciiTheme="majorBidi" w:hAnsiTheme="majorBidi" w:cstheme="majorBidi"/>
          <w:vertAlign w:val="superscript"/>
        </w:rPr>
        <w:t>th</w:t>
      </w:r>
      <w:r w:rsidRPr="001B7584">
        <w:rPr>
          <w:rFonts w:asciiTheme="majorBidi" w:hAnsiTheme="majorBidi" w:cstheme="majorBidi"/>
        </w:rPr>
        <w:t>, 2017, the District Court in Tel Aviv</w:t>
      </w:r>
      <w:r w:rsidR="00064017" w:rsidRPr="001B7584">
        <w:rPr>
          <w:rFonts w:asciiTheme="majorBidi" w:hAnsiTheme="majorBidi" w:cstheme="majorBidi"/>
        </w:rPr>
        <w:t>-Jaffa</w:t>
      </w:r>
      <w:r w:rsidRPr="001B7584">
        <w:rPr>
          <w:rFonts w:asciiTheme="majorBidi" w:hAnsiTheme="majorBidi" w:cstheme="majorBidi"/>
        </w:rPr>
        <w:t xml:space="preserve"> discussed the matter of a minor who was placed in a foster family and whose biological mother s</w:t>
      </w:r>
      <w:r w:rsidR="009B706F" w:rsidRPr="001B7584">
        <w:rPr>
          <w:rFonts w:asciiTheme="majorBidi" w:hAnsiTheme="majorBidi" w:cstheme="majorBidi"/>
        </w:rPr>
        <w:t>ought</w:t>
      </w:r>
      <w:r w:rsidRPr="001B7584">
        <w:rPr>
          <w:rFonts w:asciiTheme="majorBidi" w:hAnsiTheme="majorBidi" w:cstheme="majorBidi"/>
        </w:rPr>
        <w:t xml:space="preserve"> to transfer to her custody. </w:t>
      </w:r>
      <w:r w:rsidR="009B706F" w:rsidRPr="001B7584">
        <w:rPr>
          <w:rFonts w:asciiTheme="majorBidi" w:hAnsiTheme="majorBidi" w:cstheme="majorBidi"/>
        </w:rPr>
        <w:t>T</w:t>
      </w:r>
      <w:r w:rsidRPr="001B7584">
        <w:rPr>
          <w:rFonts w:asciiTheme="majorBidi" w:hAnsiTheme="majorBidi" w:cstheme="majorBidi"/>
        </w:rPr>
        <w:t xml:space="preserve">he </w:t>
      </w:r>
      <w:r w:rsidR="009B706F" w:rsidRPr="001B7584">
        <w:rPr>
          <w:rFonts w:asciiTheme="majorBidi" w:hAnsiTheme="majorBidi" w:cstheme="majorBidi"/>
        </w:rPr>
        <w:t>C</w:t>
      </w:r>
      <w:r w:rsidRPr="001B7584">
        <w:rPr>
          <w:rFonts w:asciiTheme="majorBidi" w:hAnsiTheme="majorBidi" w:cstheme="majorBidi"/>
        </w:rPr>
        <w:t xml:space="preserve">ourt discussed the various opinions </w:t>
      </w:r>
      <w:r w:rsidR="00C07FDA" w:rsidRPr="001B7584">
        <w:rPr>
          <w:rFonts w:asciiTheme="majorBidi" w:hAnsiTheme="majorBidi" w:cstheme="majorBidi"/>
        </w:rPr>
        <w:t>brought before it in the process of the decision</w:t>
      </w:r>
      <w:r w:rsidRPr="001B7584">
        <w:rPr>
          <w:rFonts w:asciiTheme="majorBidi" w:hAnsiTheme="majorBidi" w:cstheme="majorBidi"/>
        </w:rPr>
        <w:t xml:space="preserve"> making</w:t>
      </w:r>
      <w:r w:rsidR="00C07FDA" w:rsidRPr="001B7584">
        <w:rPr>
          <w:rFonts w:asciiTheme="majorBidi" w:hAnsiTheme="majorBidi" w:cstheme="majorBidi"/>
        </w:rPr>
        <w:t xml:space="preserve"> in the matter of the minor</w:t>
      </w:r>
      <w:r w:rsidR="00107212" w:rsidRPr="001B7584">
        <w:rPr>
          <w:rFonts w:asciiTheme="majorBidi" w:hAnsiTheme="majorBidi" w:cstheme="majorBidi"/>
        </w:rPr>
        <w:t xml:space="preserve"> including an expert opinion and a social worker's opinion. The Court </w:t>
      </w:r>
      <w:r w:rsidRPr="001B7584">
        <w:rPr>
          <w:rFonts w:asciiTheme="majorBidi" w:hAnsiTheme="majorBidi" w:cstheme="majorBidi"/>
        </w:rPr>
        <w:t xml:space="preserve">stated that the </w:t>
      </w:r>
      <w:r w:rsidR="00064017" w:rsidRPr="001B7584">
        <w:rPr>
          <w:rFonts w:asciiTheme="majorBidi" w:hAnsiTheme="majorBidi" w:cstheme="majorBidi"/>
        </w:rPr>
        <w:t xml:space="preserve">expert </w:t>
      </w:r>
      <w:r w:rsidRPr="001B7584">
        <w:rPr>
          <w:rFonts w:asciiTheme="majorBidi" w:hAnsiTheme="majorBidi" w:cstheme="majorBidi"/>
        </w:rPr>
        <w:t xml:space="preserve">opinion does not provide a stable ground </w:t>
      </w:r>
      <w:r w:rsidR="009B706F" w:rsidRPr="001B7584">
        <w:rPr>
          <w:rFonts w:asciiTheme="majorBidi" w:hAnsiTheme="majorBidi" w:cstheme="majorBidi"/>
        </w:rPr>
        <w:t>for</w:t>
      </w:r>
      <w:r w:rsidRPr="001B7584">
        <w:rPr>
          <w:rFonts w:asciiTheme="majorBidi" w:hAnsiTheme="majorBidi" w:cstheme="majorBidi"/>
        </w:rPr>
        <w:t xml:space="preserve"> the</w:t>
      </w:r>
      <w:r w:rsidR="00C07FDA" w:rsidRPr="001B7584">
        <w:rPr>
          <w:rFonts w:asciiTheme="majorBidi" w:hAnsiTheme="majorBidi" w:cstheme="majorBidi"/>
        </w:rPr>
        <w:t xml:space="preserve"> Court's decision,</w:t>
      </w:r>
      <w:r w:rsidRPr="001B7584">
        <w:rPr>
          <w:rFonts w:asciiTheme="majorBidi" w:hAnsiTheme="majorBidi" w:cstheme="majorBidi"/>
        </w:rPr>
        <w:t> </w:t>
      </w:r>
      <w:r w:rsidR="009B706F" w:rsidRPr="001B7584">
        <w:rPr>
          <w:rFonts w:asciiTheme="majorBidi" w:hAnsiTheme="majorBidi" w:cstheme="majorBidi"/>
        </w:rPr>
        <w:t xml:space="preserve">as opposed to </w:t>
      </w:r>
      <w:r w:rsidRPr="001B7584">
        <w:rPr>
          <w:rFonts w:asciiTheme="majorBidi" w:hAnsiTheme="majorBidi" w:cstheme="majorBidi"/>
        </w:rPr>
        <w:lastRenderedPageBreak/>
        <w:t>the opinion of the social worker</w:t>
      </w:r>
      <w:r w:rsidR="009B706F" w:rsidRPr="001B7584">
        <w:rPr>
          <w:rFonts w:asciiTheme="majorBidi" w:hAnsiTheme="majorBidi" w:cstheme="majorBidi"/>
        </w:rPr>
        <w:t>, which the Court relied upon</w:t>
      </w:r>
      <w:r w:rsidRPr="001B7584">
        <w:rPr>
          <w:rFonts w:asciiTheme="majorBidi" w:hAnsiTheme="majorBidi" w:cstheme="majorBidi"/>
        </w:rPr>
        <w:t>.</w:t>
      </w:r>
    </w:p>
    <w:p w:rsidR="003E7FC4" w:rsidRPr="001B7584" w:rsidRDefault="003E7FC4" w:rsidP="005130E7">
      <w:pPr>
        <w:bidi w:val="0"/>
        <w:spacing w:before="240" w:line="360" w:lineRule="auto"/>
        <w:ind w:left="360"/>
        <w:jc w:val="both"/>
        <w:rPr>
          <w:rFonts w:asciiTheme="majorBidi" w:hAnsiTheme="majorBidi" w:cstheme="majorBidi"/>
          <w:b/>
          <w:bCs/>
          <w:sz w:val="24"/>
          <w:szCs w:val="24"/>
        </w:rPr>
      </w:pPr>
      <w:r w:rsidRPr="001B7584">
        <w:rPr>
          <w:rFonts w:asciiTheme="majorBidi" w:hAnsiTheme="majorBidi" w:cstheme="majorBidi"/>
          <w:sz w:val="24"/>
          <w:szCs w:val="24"/>
        </w:rPr>
        <w:t xml:space="preserve">In its decision, the </w:t>
      </w:r>
      <w:r w:rsidR="005130E7">
        <w:rPr>
          <w:rFonts w:asciiTheme="majorBidi" w:hAnsiTheme="majorBidi" w:cstheme="majorBidi"/>
          <w:sz w:val="24"/>
          <w:szCs w:val="24"/>
        </w:rPr>
        <w:t>C</w:t>
      </w:r>
      <w:r w:rsidR="005130E7" w:rsidRPr="001B7584">
        <w:rPr>
          <w:rFonts w:asciiTheme="majorBidi" w:hAnsiTheme="majorBidi" w:cstheme="majorBidi"/>
          <w:sz w:val="24"/>
          <w:szCs w:val="24"/>
        </w:rPr>
        <w:t xml:space="preserve">ourt </w:t>
      </w:r>
      <w:r w:rsidRPr="001B7584">
        <w:rPr>
          <w:rFonts w:asciiTheme="majorBidi" w:hAnsiTheme="majorBidi" w:cstheme="majorBidi"/>
          <w:sz w:val="24"/>
          <w:szCs w:val="24"/>
        </w:rPr>
        <w:t>referred to the meaning of the opinion of the social worker in general, and noted that procedures of protection and care of minors, are special procedures</w:t>
      </w:r>
      <w:r w:rsidR="00C07FDA" w:rsidRPr="001B7584">
        <w:rPr>
          <w:rFonts w:asciiTheme="majorBidi" w:hAnsiTheme="majorBidi" w:cstheme="majorBidi"/>
          <w:sz w:val="24"/>
          <w:szCs w:val="24"/>
        </w:rPr>
        <w:t xml:space="preserve"> </w:t>
      </w:r>
      <w:r w:rsidR="006C7A5E" w:rsidRPr="001B7584">
        <w:rPr>
          <w:rFonts w:asciiTheme="majorBidi" w:hAnsiTheme="majorBidi" w:cstheme="majorBidi"/>
          <w:sz w:val="24"/>
          <w:szCs w:val="24"/>
        </w:rPr>
        <w:t>in which</w:t>
      </w:r>
      <w:r w:rsidR="00C07FDA" w:rsidRPr="001B7584">
        <w:rPr>
          <w:rFonts w:asciiTheme="majorBidi" w:hAnsiTheme="majorBidi" w:cstheme="majorBidi"/>
          <w:sz w:val="24"/>
          <w:szCs w:val="24"/>
        </w:rPr>
        <w:t xml:space="preserve"> social workers are </w:t>
      </w:r>
      <w:r w:rsidR="002B054C" w:rsidRPr="001B7584">
        <w:rPr>
          <w:rFonts w:asciiTheme="majorBidi" w:hAnsiTheme="majorBidi" w:cstheme="majorBidi"/>
          <w:sz w:val="24"/>
          <w:szCs w:val="24"/>
        </w:rPr>
        <w:t>involved</w:t>
      </w:r>
      <w:r w:rsidRPr="001B7584">
        <w:rPr>
          <w:rFonts w:asciiTheme="majorBidi" w:hAnsiTheme="majorBidi" w:cstheme="majorBidi"/>
          <w:sz w:val="24"/>
          <w:szCs w:val="24"/>
        </w:rPr>
        <w:t>, and the same applies to adoption proceedings</w:t>
      </w:r>
      <w:r w:rsidR="002B054C" w:rsidRPr="001B7584">
        <w:rPr>
          <w:rFonts w:asciiTheme="majorBidi" w:hAnsiTheme="majorBidi" w:cstheme="majorBidi"/>
          <w:sz w:val="24"/>
          <w:szCs w:val="24"/>
        </w:rPr>
        <w:t xml:space="preserve"> such as the one before the Court.</w:t>
      </w:r>
      <w:r w:rsidRPr="001B7584">
        <w:rPr>
          <w:rFonts w:asciiTheme="majorBidi" w:hAnsiTheme="majorBidi" w:cstheme="majorBidi"/>
          <w:sz w:val="24"/>
          <w:szCs w:val="24"/>
        </w:rPr>
        <w:t xml:space="preserve"> The social worker should therefore collect and gather information from different entities which are familiar with the minor and his family, and in practice, "the social worker is the long arm of the court".</w:t>
      </w:r>
    </w:p>
    <w:p w:rsidR="003E7FC4" w:rsidRPr="001B7584" w:rsidRDefault="003E7FC4">
      <w:pPr>
        <w:bidi w:val="0"/>
        <w:spacing w:before="240" w:line="360" w:lineRule="auto"/>
        <w:ind w:left="360"/>
        <w:jc w:val="both"/>
        <w:rPr>
          <w:rFonts w:asciiTheme="majorBidi" w:hAnsiTheme="majorBidi" w:cstheme="majorBidi"/>
          <w:sz w:val="24"/>
          <w:szCs w:val="24"/>
        </w:rPr>
      </w:pPr>
      <w:r w:rsidRPr="001B7584">
        <w:rPr>
          <w:rFonts w:asciiTheme="majorBidi" w:hAnsiTheme="majorBidi" w:cstheme="majorBidi"/>
          <w:sz w:val="24"/>
          <w:szCs w:val="24"/>
        </w:rPr>
        <w:t xml:space="preserve">Finally, the </w:t>
      </w:r>
      <w:r w:rsidR="00CC4B7B" w:rsidRPr="001B7584">
        <w:rPr>
          <w:rFonts w:asciiTheme="majorBidi" w:hAnsiTheme="majorBidi" w:cstheme="majorBidi"/>
          <w:sz w:val="24"/>
          <w:szCs w:val="24"/>
        </w:rPr>
        <w:t xml:space="preserve">Court </w:t>
      </w:r>
      <w:r w:rsidR="00C07FDA" w:rsidRPr="001B7584">
        <w:rPr>
          <w:rFonts w:asciiTheme="majorBidi" w:hAnsiTheme="majorBidi" w:cstheme="majorBidi"/>
          <w:sz w:val="24"/>
          <w:szCs w:val="24"/>
        </w:rPr>
        <w:t xml:space="preserve">ruled </w:t>
      </w:r>
      <w:r w:rsidRPr="001B7584">
        <w:rPr>
          <w:rFonts w:asciiTheme="majorBidi" w:hAnsiTheme="majorBidi" w:cstheme="majorBidi"/>
          <w:sz w:val="24"/>
          <w:szCs w:val="24"/>
        </w:rPr>
        <w:t>that the minor should remain with his foster family</w:t>
      </w:r>
      <w:r w:rsidR="00C07FDA" w:rsidRPr="001B7584">
        <w:rPr>
          <w:rFonts w:asciiTheme="majorBidi" w:hAnsiTheme="majorBidi" w:cstheme="majorBidi"/>
          <w:sz w:val="24"/>
          <w:szCs w:val="24"/>
        </w:rPr>
        <w:t xml:space="preserve"> (as was recommended by the social worker)</w:t>
      </w:r>
      <w:r w:rsidRPr="001B7584">
        <w:rPr>
          <w:rFonts w:asciiTheme="majorBidi" w:hAnsiTheme="majorBidi" w:cstheme="majorBidi"/>
          <w:sz w:val="24"/>
          <w:szCs w:val="24"/>
        </w:rPr>
        <w:t>, until his biological mother receives the assistance required in order for</w:t>
      </w:r>
      <w:r w:rsidR="00C07FDA" w:rsidRPr="001B7584">
        <w:rPr>
          <w:rFonts w:asciiTheme="majorBidi" w:hAnsiTheme="majorBidi" w:cstheme="majorBidi"/>
          <w:sz w:val="24"/>
          <w:szCs w:val="24"/>
        </w:rPr>
        <w:t xml:space="preserve"> the Court to reconsider his </w:t>
      </w:r>
      <w:r w:rsidRPr="001B7584">
        <w:rPr>
          <w:rFonts w:asciiTheme="majorBidi" w:hAnsiTheme="majorBidi" w:cstheme="majorBidi"/>
          <w:sz w:val="24"/>
          <w:szCs w:val="24"/>
        </w:rPr>
        <w:t>transfer to her custody (</w:t>
      </w:r>
      <w:proofErr w:type="spellStart"/>
      <w:r w:rsidRPr="001B7584">
        <w:rPr>
          <w:rFonts w:asciiTheme="majorBidi" w:hAnsiTheme="majorBidi" w:cstheme="majorBidi"/>
          <w:sz w:val="24"/>
          <w:szCs w:val="24"/>
        </w:rPr>
        <w:t>Ad.</w:t>
      </w:r>
      <w:r w:rsidR="00C07FDA" w:rsidRPr="001B7584">
        <w:rPr>
          <w:rFonts w:asciiTheme="majorBidi" w:hAnsiTheme="majorBidi" w:cstheme="majorBidi"/>
          <w:sz w:val="24"/>
          <w:szCs w:val="24"/>
        </w:rPr>
        <w:t>C</w:t>
      </w:r>
      <w:r w:rsidRPr="001B7584">
        <w:rPr>
          <w:rFonts w:asciiTheme="majorBidi" w:hAnsiTheme="majorBidi" w:cstheme="majorBidi"/>
          <w:sz w:val="24"/>
          <w:szCs w:val="24"/>
        </w:rPr>
        <w:t>.Ap</w:t>
      </w:r>
      <w:proofErr w:type="spellEnd"/>
      <w:r w:rsidRPr="001B7584">
        <w:rPr>
          <w:rFonts w:asciiTheme="majorBidi" w:hAnsiTheme="majorBidi" w:cstheme="majorBidi"/>
          <w:sz w:val="24"/>
          <w:szCs w:val="24"/>
        </w:rPr>
        <w:t xml:space="preserve"> (Tel Aviv) 3387-02-16 </w:t>
      </w:r>
      <w:r w:rsidRPr="001B7584">
        <w:rPr>
          <w:rFonts w:asciiTheme="majorBidi" w:hAnsiTheme="majorBidi" w:cstheme="majorBidi"/>
          <w:i/>
          <w:iCs/>
          <w:sz w:val="24"/>
          <w:szCs w:val="24"/>
        </w:rPr>
        <w:t>A.R. v. The Attorney General</w:t>
      </w:r>
      <w:r w:rsidRPr="001B7584">
        <w:rPr>
          <w:rFonts w:asciiTheme="majorBidi" w:hAnsiTheme="majorBidi" w:cstheme="majorBidi"/>
          <w:sz w:val="24"/>
          <w:szCs w:val="24"/>
        </w:rPr>
        <w:t xml:space="preserve"> (27.12.2017)).</w:t>
      </w:r>
    </w:p>
    <w:p w:rsidR="00C07FDA" w:rsidRPr="001B7584" w:rsidRDefault="00C07FDA">
      <w:pPr>
        <w:pStyle w:val="a3"/>
        <w:widowControl w:val="0"/>
        <w:numPr>
          <w:ilvl w:val="0"/>
          <w:numId w:val="21"/>
        </w:numPr>
        <w:tabs>
          <w:tab w:val="clear" w:pos="4153"/>
          <w:tab w:val="clear" w:pos="8306"/>
        </w:tabs>
        <w:bidi w:val="0"/>
        <w:adjustRightInd w:val="0"/>
        <w:spacing w:before="240" w:after="200"/>
        <w:textAlignment w:val="baseline"/>
        <w:rPr>
          <w:rFonts w:asciiTheme="majorBidi" w:hAnsiTheme="majorBidi" w:cstheme="majorBidi"/>
        </w:rPr>
      </w:pPr>
      <w:r w:rsidRPr="001B7584">
        <w:rPr>
          <w:rFonts w:asciiTheme="majorBidi" w:hAnsiTheme="majorBidi" w:cstheme="majorBidi"/>
        </w:rPr>
        <w:t>On July 31</w:t>
      </w:r>
      <w:r w:rsidRPr="001B7584">
        <w:rPr>
          <w:rFonts w:asciiTheme="majorBidi" w:hAnsiTheme="majorBidi" w:cstheme="majorBidi"/>
          <w:vertAlign w:val="superscript"/>
        </w:rPr>
        <w:t>st</w:t>
      </w:r>
      <w:r w:rsidRPr="001B7584">
        <w:rPr>
          <w:rFonts w:asciiTheme="majorBidi" w:hAnsiTheme="majorBidi" w:cstheme="majorBidi"/>
        </w:rPr>
        <w:t xml:space="preserve">, 2016 the </w:t>
      </w:r>
      <w:r w:rsidR="0097531D" w:rsidRPr="001B7584">
        <w:rPr>
          <w:rFonts w:asciiTheme="majorBidi" w:hAnsiTheme="majorBidi" w:cstheme="majorBidi"/>
        </w:rPr>
        <w:t>Family Matters Court</w:t>
      </w:r>
      <w:r w:rsidRPr="001B7584">
        <w:rPr>
          <w:rFonts w:asciiTheme="majorBidi" w:hAnsiTheme="majorBidi" w:cstheme="majorBidi"/>
        </w:rPr>
        <w:t xml:space="preserve"> in Tel Aviv</w:t>
      </w:r>
      <w:r w:rsidR="00CC4B7B" w:rsidRPr="001B7584">
        <w:rPr>
          <w:rFonts w:asciiTheme="majorBidi" w:hAnsiTheme="majorBidi" w:cstheme="majorBidi"/>
        </w:rPr>
        <w:t>-Jaffa</w:t>
      </w:r>
      <w:r w:rsidRPr="001B7584">
        <w:rPr>
          <w:rFonts w:asciiTheme="majorBidi" w:hAnsiTheme="majorBidi" w:cstheme="majorBidi"/>
        </w:rPr>
        <w:t xml:space="preserve"> discussed </w:t>
      </w:r>
      <w:r w:rsidR="00F81D9A" w:rsidRPr="001B7584">
        <w:rPr>
          <w:rFonts w:asciiTheme="majorBidi" w:hAnsiTheme="majorBidi" w:cstheme="majorBidi"/>
        </w:rPr>
        <w:t xml:space="preserve">the </w:t>
      </w:r>
      <w:r w:rsidRPr="001B7584">
        <w:rPr>
          <w:rFonts w:asciiTheme="majorBidi" w:hAnsiTheme="majorBidi" w:cstheme="majorBidi"/>
        </w:rPr>
        <w:t xml:space="preserve">issuance of a </w:t>
      </w:r>
      <w:r w:rsidR="00EF6D19" w:rsidRPr="001B7584">
        <w:rPr>
          <w:rFonts w:asciiTheme="majorBidi" w:hAnsiTheme="majorBidi" w:cstheme="majorBidi"/>
        </w:rPr>
        <w:t>judicial parenthood order</w:t>
      </w:r>
      <w:r w:rsidR="00573B3E" w:rsidRPr="001B7584">
        <w:rPr>
          <w:rFonts w:asciiTheme="majorBidi" w:hAnsiTheme="majorBidi" w:cstheme="majorBidi"/>
        </w:rPr>
        <w:t>,</w:t>
      </w:r>
      <w:r w:rsidRPr="001B7584">
        <w:rPr>
          <w:rFonts w:asciiTheme="majorBidi" w:hAnsiTheme="majorBidi" w:cstheme="majorBidi"/>
        </w:rPr>
        <w:t xml:space="preserve"> to determine that the petitioner will be recognized as the additional mother of a minor born in 2014, who was born to </w:t>
      </w:r>
      <w:r w:rsidR="002B054C" w:rsidRPr="001B7584">
        <w:rPr>
          <w:rFonts w:asciiTheme="majorBidi" w:hAnsiTheme="majorBidi" w:cstheme="majorBidi"/>
        </w:rPr>
        <w:t xml:space="preserve">the </w:t>
      </w:r>
      <w:r w:rsidR="009F1206" w:rsidRPr="001B7584">
        <w:rPr>
          <w:rFonts w:asciiTheme="majorBidi" w:hAnsiTheme="majorBidi" w:cstheme="majorBidi"/>
        </w:rPr>
        <w:t xml:space="preserve">same-sax female partner </w:t>
      </w:r>
      <w:r w:rsidRPr="001B7584">
        <w:rPr>
          <w:rFonts w:asciiTheme="majorBidi" w:hAnsiTheme="majorBidi" w:cstheme="majorBidi"/>
        </w:rPr>
        <w:t xml:space="preserve">using an anonymous sperm donor. </w:t>
      </w:r>
      <w:r w:rsidR="002B054C" w:rsidRPr="001B7584">
        <w:rPr>
          <w:rFonts w:asciiTheme="majorBidi" w:hAnsiTheme="majorBidi" w:cstheme="majorBidi"/>
        </w:rPr>
        <w:t xml:space="preserve">The question under discussion </w:t>
      </w:r>
      <w:r w:rsidR="00573B3E" w:rsidRPr="001B7584">
        <w:rPr>
          <w:rFonts w:asciiTheme="majorBidi" w:hAnsiTheme="majorBidi" w:cstheme="majorBidi"/>
        </w:rPr>
        <w:t xml:space="preserve">was </w:t>
      </w:r>
      <w:r w:rsidRPr="001B7584">
        <w:rPr>
          <w:rFonts w:asciiTheme="majorBidi" w:hAnsiTheme="majorBidi" w:cstheme="majorBidi"/>
        </w:rPr>
        <w:t xml:space="preserve">whether the </w:t>
      </w:r>
      <w:r w:rsidR="00573B3E" w:rsidRPr="001B7584">
        <w:rPr>
          <w:rFonts w:asciiTheme="majorBidi" w:hAnsiTheme="majorBidi" w:cstheme="majorBidi"/>
        </w:rPr>
        <w:t>C</w:t>
      </w:r>
      <w:r w:rsidRPr="001B7584">
        <w:rPr>
          <w:rFonts w:asciiTheme="majorBidi" w:hAnsiTheme="majorBidi" w:cstheme="majorBidi"/>
        </w:rPr>
        <w:t xml:space="preserve">ourt should issue such an order without conducting a </w:t>
      </w:r>
      <w:r w:rsidR="00220B94" w:rsidRPr="001B7584">
        <w:rPr>
          <w:rFonts w:asciiTheme="majorBidi" w:hAnsiTheme="majorBidi" w:cstheme="majorBidi"/>
        </w:rPr>
        <w:t>social worker's evaluation.</w:t>
      </w:r>
    </w:p>
    <w:p w:rsidR="002B054C" w:rsidRPr="001B7584" w:rsidRDefault="00C07FDA">
      <w:pPr>
        <w:bidi w:val="0"/>
        <w:spacing w:before="240" w:line="360" w:lineRule="auto"/>
        <w:ind w:left="360"/>
        <w:jc w:val="both"/>
        <w:rPr>
          <w:rFonts w:asciiTheme="majorBidi" w:hAnsiTheme="majorBidi" w:cstheme="majorBidi"/>
          <w:b/>
          <w:bCs/>
          <w:sz w:val="24"/>
          <w:szCs w:val="24"/>
        </w:rPr>
      </w:pPr>
      <w:r w:rsidRPr="001B7584">
        <w:rPr>
          <w:rFonts w:asciiTheme="majorBidi" w:hAnsiTheme="majorBidi" w:cstheme="majorBidi"/>
          <w:sz w:val="24"/>
          <w:szCs w:val="24"/>
        </w:rPr>
        <w:t xml:space="preserve">The </w:t>
      </w:r>
      <w:r w:rsidR="00573B3E" w:rsidRPr="001B7584">
        <w:rPr>
          <w:rFonts w:asciiTheme="majorBidi" w:hAnsiTheme="majorBidi" w:cstheme="majorBidi"/>
          <w:sz w:val="24"/>
          <w:szCs w:val="24"/>
        </w:rPr>
        <w:t>C</w:t>
      </w:r>
      <w:r w:rsidRPr="001B7584">
        <w:rPr>
          <w:rFonts w:asciiTheme="majorBidi" w:hAnsiTheme="majorBidi" w:cstheme="majorBidi"/>
          <w:sz w:val="24"/>
          <w:szCs w:val="24"/>
        </w:rPr>
        <w:t xml:space="preserve">ourt ruled that there is a possibility not to </w:t>
      </w:r>
      <w:r w:rsidR="002B054C" w:rsidRPr="001B7584">
        <w:rPr>
          <w:rFonts w:asciiTheme="majorBidi" w:hAnsiTheme="majorBidi" w:cstheme="majorBidi"/>
          <w:sz w:val="24"/>
          <w:szCs w:val="24"/>
        </w:rPr>
        <w:t>conduct</w:t>
      </w:r>
      <w:r w:rsidRPr="001B7584">
        <w:rPr>
          <w:rFonts w:asciiTheme="majorBidi" w:hAnsiTheme="majorBidi" w:cstheme="majorBidi"/>
          <w:sz w:val="24"/>
          <w:szCs w:val="24"/>
        </w:rPr>
        <w:t xml:space="preserve"> a review as a prerequisite for issuance of a </w:t>
      </w:r>
      <w:r w:rsidR="00EF6D19" w:rsidRPr="001B7584">
        <w:rPr>
          <w:rFonts w:asciiTheme="majorBidi" w:hAnsiTheme="majorBidi" w:cstheme="majorBidi"/>
          <w:sz w:val="24"/>
          <w:szCs w:val="24"/>
        </w:rPr>
        <w:t xml:space="preserve">judicial </w:t>
      </w:r>
      <w:r w:rsidRPr="001B7584">
        <w:rPr>
          <w:rFonts w:asciiTheme="majorBidi" w:hAnsiTheme="majorBidi" w:cstheme="majorBidi"/>
          <w:sz w:val="24"/>
          <w:szCs w:val="24"/>
        </w:rPr>
        <w:t xml:space="preserve">parenthood </w:t>
      </w:r>
      <w:r w:rsidR="00EF6D19" w:rsidRPr="001B7584">
        <w:rPr>
          <w:rFonts w:asciiTheme="majorBidi" w:hAnsiTheme="majorBidi" w:cstheme="majorBidi"/>
          <w:sz w:val="24"/>
          <w:szCs w:val="24"/>
        </w:rPr>
        <w:t>order</w:t>
      </w:r>
      <w:r w:rsidRPr="001B7584">
        <w:rPr>
          <w:rFonts w:asciiTheme="majorBidi" w:hAnsiTheme="majorBidi" w:cstheme="majorBidi"/>
          <w:sz w:val="24"/>
          <w:szCs w:val="24"/>
        </w:rPr>
        <w:t xml:space="preserve">, provided that there </w:t>
      </w:r>
      <w:r w:rsidR="00F81D9A" w:rsidRPr="001B7584">
        <w:rPr>
          <w:rFonts w:asciiTheme="majorBidi" w:hAnsiTheme="majorBidi" w:cstheme="majorBidi"/>
          <w:sz w:val="24"/>
          <w:szCs w:val="24"/>
        </w:rPr>
        <w:t>is</w:t>
      </w:r>
      <w:r w:rsidRPr="001B7584">
        <w:rPr>
          <w:rFonts w:asciiTheme="majorBidi" w:hAnsiTheme="majorBidi" w:cstheme="majorBidi"/>
          <w:sz w:val="24"/>
          <w:szCs w:val="24"/>
        </w:rPr>
        <w:t xml:space="preserve"> other sufficient evidence justifying the issuance</w:t>
      </w:r>
      <w:r w:rsidR="00573B3E" w:rsidRPr="001B7584">
        <w:rPr>
          <w:rFonts w:asciiTheme="majorBidi" w:hAnsiTheme="majorBidi" w:cstheme="majorBidi"/>
          <w:sz w:val="24"/>
          <w:szCs w:val="24"/>
        </w:rPr>
        <w:t xml:space="preserve"> of the order</w:t>
      </w:r>
      <w:r w:rsidR="002B054C" w:rsidRPr="001B7584">
        <w:rPr>
          <w:rFonts w:asciiTheme="majorBidi" w:hAnsiTheme="majorBidi" w:cstheme="majorBidi"/>
          <w:sz w:val="24"/>
          <w:szCs w:val="24"/>
        </w:rPr>
        <w:t>,</w:t>
      </w:r>
      <w:r w:rsidRPr="001B7584">
        <w:rPr>
          <w:rFonts w:asciiTheme="majorBidi" w:hAnsiTheme="majorBidi" w:cstheme="majorBidi"/>
          <w:sz w:val="24"/>
          <w:szCs w:val="24"/>
        </w:rPr>
        <w:t xml:space="preserve"> according to the </w:t>
      </w:r>
      <w:r w:rsidR="0056696E" w:rsidRPr="001B7584">
        <w:rPr>
          <w:rFonts w:asciiTheme="majorBidi" w:hAnsiTheme="majorBidi" w:cstheme="majorBidi"/>
          <w:sz w:val="24"/>
          <w:szCs w:val="24"/>
        </w:rPr>
        <w:t xml:space="preserve">leading </w:t>
      </w:r>
      <w:r w:rsidRPr="001B7584">
        <w:rPr>
          <w:rFonts w:asciiTheme="majorBidi" w:hAnsiTheme="majorBidi" w:cstheme="majorBidi"/>
          <w:sz w:val="24"/>
          <w:szCs w:val="24"/>
        </w:rPr>
        <w:t xml:space="preserve">principle of the best interests of the </w:t>
      </w:r>
      <w:r w:rsidR="00573B3E" w:rsidRPr="001B7584">
        <w:rPr>
          <w:rFonts w:asciiTheme="majorBidi" w:hAnsiTheme="majorBidi" w:cstheme="majorBidi"/>
          <w:sz w:val="24"/>
          <w:szCs w:val="24"/>
        </w:rPr>
        <w:t>child</w:t>
      </w:r>
      <w:r w:rsidRPr="001B7584">
        <w:rPr>
          <w:rFonts w:asciiTheme="majorBidi" w:hAnsiTheme="majorBidi" w:cstheme="majorBidi"/>
          <w:sz w:val="24"/>
          <w:szCs w:val="24"/>
        </w:rPr>
        <w:t>. In any case, a mere fear (compared to a</w:t>
      </w:r>
      <w:r w:rsidR="00573B3E" w:rsidRPr="001B7584">
        <w:rPr>
          <w:rFonts w:asciiTheme="majorBidi" w:hAnsiTheme="majorBidi" w:cstheme="majorBidi"/>
          <w:sz w:val="24"/>
          <w:szCs w:val="24"/>
        </w:rPr>
        <w:t xml:space="preserve"> </w:t>
      </w:r>
      <w:r w:rsidR="009F1206" w:rsidRPr="001B7584">
        <w:rPr>
          <w:rFonts w:asciiTheme="majorBidi" w:hAnsiTheme="majorBidi" w:cstheme="majorBidi"/>
          <w:sz w:val="24"/>
          <w:szCs w:val="24"/>
        </w:rPr>
        <w:t xml:space="preserve">well-founded fear </w:t>
      </w:r>
      <w:r w:rsidRPr="001B7584">
        <w:rPr>
          <w:rFonts w:asciiTheme="majorBidi" w:hAnsiTheme="majorBidi" w:cstheme="majorBidi"/>
          <w:sz w:val="24"/>
          <w:szCs w:val="24"/>
        </w:rPr>
        <w:t xml:space="preserve">fear) for the best interests of the </w:t>
      </w:r>
      <w:r w:rsidR="00573B3E" w:rsidRPr="001B7584">
        <w:rPr>
          <w:rFonts w:asciiTheme="majorBidi" w:hAnsiTheme="majorBidi" w:cstheme="majorBidi"/>
          <w:sz w:val="24"/>
          <w:szCs w:val="24"/>
        </w:rPr>
        <w:t>child</w:t>
      </w:r>
      <w:r w:rsidRPr="001B7584">
        <w:rPr>
          <w:rFonts w:asciiTheme="majorBidi" w:hAnsiTheme="majorBidi" w:cstheme="majorBidi"/>
          <w:sz w:val="24"/>
          <w:szCs w:val="24"/>
        </w:rPr>
        <w:t xml:space="preserve"> is </w:t>
      </w:r>
      <w:r w:rsidR="00573B3E" w:rsidRPr="001B7584">
        <w:rPr>
          <w:rFonts w:asciiTheme="majorBidi" w:hAnsiTheme="majorBidi" w:cstheme="majorBidi"/>
          <w:sz w:val="24"/>
          <w:szCs w:val="24"/>
        </w:rPr>
        <w:t>sufficient</w:t>
      </w:r>
      <w:r w:rsidRPr="001B7584">
        <w:rPr>
          <w:rFonts w:asciiTheme="majorBidi" w:hAnsiTheme="majorBidi" w:cstheme="majorBidi"/>
          <w:sz w:val="24"/>
          <w:szCs w:val="24"/>
        </w:rPr>
        <w:t xml:space="preserve"> for</w:t>
      </w:r>
      <w:r w:rsidR="00220B94" w:rsidRPr="001B7584">
        <w:rPr>
          <w:rFonts w:asciiTheme="majorBidi" w:hAnsiTheme="majorBidi" w:cstheme="majorBidi"/>
          <w:sz w:val="24"/>
          <w:szCs w:val="24"/>
        </w:rPr>
        <w:t xml:space="preserve"> determining that a social worker's evaluation is required.</w:t>
      </w:r>
    </w:p>
    <w:p w:rsidR="00C07FDA" w:rsidRPr="001B7584" w:rsidRDefault="00C07FDA">
      <w:pPr>
        <w:bidi w:val="0"/>
        <w:spacing w:before="240" w:line="360" w:lineRule="auto"/>
        <w:ind w:left="360"/>
        <w:jc w:val="both"/>
        <w:rPr>
          <w:rFonts w:asciiTheme="majorBidi" w:hAnsiTheme="majorBidi" w:cstheme="majorBidi"/>
          <w:b/>
          <w:bCs/>
          <w:sz w:val="24"/>
          <w:szCs w:val="24"/>
        </w:rPr>
      </w:pPr>
      <w:r w:rsidRPr="001B7584">
        <w:rPr>
          <w:rFonts w:asciiTheme="majorBidi" w:hAnsiTheme="majorBidi" w:cstheme="majorBidi"/>
          <w:sz w:val="24"/>
          <w:szCs w:val="24"/>
        </w:rPr>
        <w:t xml:space="preserve">In </w:t>
      </w:r>
      <w:r w:rsidR="0056696E" w:rsidRPr="001B7584">
        <w:rPr>
          <w:rFonts w:asciiTheme="majorBidi" w:hAnsiTheme="majorBidi" w:cstheme="majorBidi"/>
          <w:sz w:val="24"/>
          <w:szCs w:val="24"/>
        </w:rPr>
        <w:t>this case</w:t>
      </w:r>
      <w:r w:rsidR="00DD7335" w:rsidRPr="001B7584">
        <w:rPr>
          <w:rFonts w:asciiTheme="majorBidi" w:hAnsiTheme="majorBidi" w:cstheme="majorBidi"/>
          <w:sz w:val="24"/>
          <w:szCs w:val="24"/>
        </w:rPr>
        <w:t>,</w:t>
      </w:r>
      <w:r w:rsidR="0056696E" w:rsidRPr="001B7584">
        <w:rPr>
          <w:rFonts w:asciiTheme="majorBidi" w:hAnsiTheme="majorBidi" w:cstheme="majorBidi"/>
          <w:sz w:val="24"/>
          <w:szCs w:val="24"/>
        </w:rPr>
        <w:t xml:space="preserve"> the Court</w:t>
      </w:r>
      <w:r w:rsidRPr="001B7584">
        <w:rPr>
          <w:rFonts w:asciiTheme="majorBidi" w:hAnsiTheme="majorBidi" w:cstheme="majorBidi"/>
          <w:sz w:val="24"/>
          <w:szCs w:val="24"/>
        </w:rPr>
        <w:t xml:space="preserve"> ruled that the </w:t>
      </w:r>
      <w:r w:rsidR="00DD7335" w:rsidRPr="001B7584">
        <w:rPr>
          <w:rFonts w:asciiTheme="majorBidi" w:hAnsiTheme="majorBidi" w:cstheme="majorBidi"/>
          <w:sz w:val="24"/>
          <w:szCs w:val="24"/>
        </w:rPr>
        <w:t>need for</w:t>
      </w:r>
      <w:r w:rsidRPr="001B7584">
        <w:rPr>
          <w:rFonts w:asciiTheme="majorBidi" w:hAnsiTheme="majorBidi" w:cstheme="majorBidi"/>
          <w:sz w:val="24"/>
          <w:szCs w:val="24"/>
        </w:rPr>
        <w:t xml:space="preserve"> caution and moderation justif</w:t>
      </w:r>
      <w:r w:rsidR="00DD7335" w:rsidRPr="001B7584">
        <w:rPr>
          <w:rFonts w:asciiTheme="majorBidi" w:hAnsiTheme="majorBidi" w:cstheme="majorBidi"/>
          <w:sz w:val="24"/>
          <w:szCs w:val="24"/>
        </w:rPr>
        <w:t>y</w:t>
      </w:r>
      <w:r w:rsidRPr="001B7584">
        <w:rPr>
          <w:rFonts w:asciiTheme="majorBidi" w:hAnsiTheme="majorBidi" w:cstheme="majorBidi"/>
          <w:sz w:val="24"/>
          <w:szCs w:val="24"/>
        </w:rPr>
        <w:t xml:space="preserve"> the use of additional tool</w:t>
      </w:r>
      <w:r w:rsidR="00DD7335" w:rsidRPr="001B7584">
        <w:rPr>
          <w:rFonts w:asciiTheme="majorBidi" w:hAnsiTheme="majorBidi" w:cstheme="majorBidi"/>
          <w:sz w:val="24"/>
          <w:szCs w:val="24"/>
        </w:rPr>
        <w:t>s</w:t>
      </w:r>
      <w:r w:rsidRPr="001B7584">
        <w:rPr>
          <w:rFonts w:asciiTheme="majorBidi" w:hAnsiTheme="majorBidi" w:cstheme="majorBidi"/>
          <w:sz w:val="24"/>
          <w:szCs w:val="24"/>
        </w:rPr>
        <w:t xml:space="preserve"> included in the </w:t>
      </w:r>
      <w:r w:rsidR="00DD7335" w:rsidRPr="001B7584">
        <w:rPr>
          <w:rFonts w:asciiTheme="majorBidi" w:hAnsiTheme="majorBidi" w:cstheme="majorBidi"/>
          <w:sz w:val="24"/>
          <w:szCs w:val="24"/>
        </w:rPr>
        <w:t>C</w:t>
      </w:r>
      <w:r w:rsidRPr="001B7584">
        <w:rPr>
          <w:rFonts w:asciiTheme="majorBidi" w:hAnsiTheme="majorBidi" w:cstheme="majorBidi"/>
          <w:sz w:val="24"/>
          <w:szCs w:val="24"/>
        </w:rPr>
        <w:t xml:space="preserve">ourt's </w:t>
      </w:r>
      <w:r w:rsidR="00DD7335" w:rsidRPr="001B7584">
        <w:rPr>
          <w:rFonts w:asciiTheme="majorBidi" w:hAnsiTheme="majorBidi" w:cstheme="majorBidi"/>
          <w:sz w:val="24"/>
          <w:szCs w:val="24"/>
        </w:rPr>
        <w:t>tool</w:t>
      </w:r>
      <w:r w:rsidRPr="001B7584">
        <w:rPr>
          <w:rFonts w:asciiTheme="majorBidi" w:hAnsiTheme="majorBidi" w:cstheme="majorBidi"/>
          <w:sz w:val="24"/>
          <w:szCs w:val="24"/>
        </w:rPr>
        <w:t>box</w:t>
      </w:r>
      <w:r w:rsidR="00DD7335" w:rsidRPr="001B7584">
        <w:rPr>
          <w:rFonts w:asciiTheme="majorBidi" w:hAnsiTheme="majorBidi" w:cstheme="majorBidi"/>
          <w:sz w:val="24"/>
          <w:szCs w:val="24"/>
        </w:rPr>
        <w:t>.</w:t>
      </w:r>
      <w:r w:rsidR="0056696E" w:rsidRPr="001B7584">
        <w:rPr>
          <w:rFonts w:asciiTheme="majorBidi" w:hAnsiTheme="majorBidi" w:cstheme="majorBidi"/>
          <w:sz w:val="24"/>
          <w:szCs w:val="24"/>
        </w:rPr>
        <w:t xml:space="preserve"> Therefore, there is a need to conduct a review in order to decide </w:t>
      </w:r>
      <w:r w:rsidR="00DD7335" w:rsidRPr="001B7584">
        <w:rPr>
          <w:rFonts w:asciiTheme="majorBidi" w:hAnsiTheme="majorBidi" w:cstheme="majorBidi"/>
          <w:sz w:val="24"/>
          <w:szCs w:val="24"/>
        </w:rPr>
        <w:t>upon</w:t>
      </w:r>
      <w:r w:rsidR="0056696E" w:rsidRPr="001B7584">
        <w:rPr>
          <w:rFonts w:asciiTheme="majorBidi" w:hAnsiTheme="majorBidi" w:cstheme="majorBidi"/>
          <w:sz w:val="24"/>
          <w:szCs w:val="24"/>
        </w:rPr>
        <w:t xml:space="preserve"> the issuance</w:t>
      </w:r>
      <w:r w:rsidR="00DD7335" w:rsidRPr="001B7584">
        <w:rPr>
          <w:rFonts w:asciiTheme="majorBidi" w:hAnsiTheme="majorBidi" w:cstheme="majorBidi"/>
          <w:sz w:val="24"/>
          <w:szCs w:val="24"/>
        </w:rPr>
        <w:t xml:space="preserve"> of the order</w:t>
      </w:r>
      <w:r w:rsidR="0056696E" w:rsidRPr="001B7584">
        <w:rPr>
          <w:rFonts w:asciiTheme="majorBidi" w:hAnsiTheme="majorBidi" w:cstheme="majorBidi"/>
          <w:sz w:val="24"/>
          <w:szCs w:val="24"/>
        </w:rPr>
        <w:t>, under the special circumstances of the case</w:t>
      </w:r>
      <w:r w:rsidR="00FF74C6" w:rsidRPr="001B7584">
        <w:rPr>
          <w:rFonts w:asciiTheme="majorBidi" w:hAnsiTheme="majorBidi" w:cstheme="majorBidi"/>
          <w:sz w:val="24"/>
          <w:szCs w:val="24"/>
        </w:rPr>
        <w:t>.</w:t>
      </w:r>
      <w:r w:rsidR="0056696E" w:rsidRPr="001B7584">
        <w:rPr>
          <w:rFonts w:asciiTheme="majorBidi" w:hAnsiTheme="majorBidi" w:cstheme="majorBidi"/>
          <w:sz w:val="24"/>
          <w:szCs w:val="24"/>
        </w:rPr>
        <w:t xml:space="preserve"> </w:t>
      </w:r>
      <w:r w:rsidRPr="001B7584">
        <w:rPr>
          <w:rFonts w:asciiTheme="majorBidi" w:hAnsiTheme="majorBidi" w:cstheme="majorBidi"/>
          <w:sz w:val="24"/>
          <w:szCs w:val="24"/>
        </w:rPr>
        <w:t>(</w:t>
      </w:r>
      <w:proofErr w:type="spellStart"/>
      <w:r w:rsidRPr="001B7584">
        <w:rPr>
          <w:rFonts w:asciiTheme="majorBidi" w:hAnsiTheme="majorBidi" w:cstheme="majorBidi"/>
          <w:sz w:val="24"/>
          <w:szCs w:val="24"/>
        </w:rPr>
        <w:t>Ad.C</w:t>
      </w:r>
      <w:proofErr w:type="spellEnd"/>
      <w:r w:rsidRPr="001B7584">
        <w:rPr>
          <w:rFonts w:asciiTheme="majorBidi" w:hAnsiTheme="majorBidi" w:cstheme="majorBidi"/>
          <w:sz w:val="24"/>
          <w:szCs w:val="24"/>
        </w:rPr>
        <w:t xml:space="preserve"> 27380-02-14 </w:t>
      </w:r>
      <w:r w:rsidR="00716DEB" w:rsidRPr="001B7584">
        <w:rPr>
          <w:rFonts w:asciiTheme="majorBidi" w:hAnsiTheme="majorBidi" w:cstheme="majorBidi"/>
          <w:i/>
          <w:iCs/>
          <w:sz w:val="24"/>
          <w:szCs w:val="24"/>
        </w:rPr>
        <w:t>Anonymous v</w:t>
      </w:r>
      <w:r w:rsidRPr="001B7584">
        <w:rPr>
          <w:rFonts w:asciiTheme="majorBidi" w:hAnsiTheme="majorBidi" w:cstheme="majorBidi"/>
          <w:i/>
          <w:iCs/>
          <w:sz w:val="24"/>
          <w:szCs w:val="24"/>
        </w:rPr>
        <w:t xml:space="preserve">. The Attorney General - </w:t>
      </w:r>
      <w:r w:rsidR="00CC4B7B" w:rsidRPr="001B7584">
        <w:rPr>
          <w:rFonts w:asciiTheme="majorBidi" w:hAnsiTheme="majorBidi" w:cstheme="majorBidi"/>
          <w:i/>
          <w:iCs/>
          <w:sz w:val="24"/>
          <w:szCs w:val="24"/>
        </w:rPr>
        <w:t xml:space="preserve">The </w:t>
      </w:r>
      <w:r w:rsidRPr="001B7584">
        <w:rPr>
          <w:rFonts w:asciiTheme="majorBidi" w:hAnsiTheme="majorBidi" w:cstheme="majorBidi"/>
          <w:i/>
          <w:iCs/>
          <w:sz w:val="24"/>
          <w:szCs w:val="24"/>
        </w:rPr>
        <w:t>Ministry of Social Affairs</w:t>
      </w:r>
      <w:r w:rsidRPr="001B7584">
        <w:rPr>
          <w:rFonts w:asciiTheme="majorBidi" w:hAnsiTheme="majorBidi" w:cstheme="majorBidi"/>
          <w:sz w:val="24"/>
          <w:szCs w:val="24"/>
        </w:rPr>
        <w:t> (31.07.2016)).</w:t>
      </w:r>
    </w:p>
    <w:p w:rsidR="00CE6265" w:rsidRPr="00A357DB" w:rsidRDefault="00CE6265" w:rsidP="00EE6829">
      <w:pPr>
        <w:pStyle w:val="1"/>
        <w:spacing w:before="240" w:line="360" w:lineRule="auto"/>
        <w:jc w:val="both"/>
        <w:rPr>
          <w:rFonts w:cs="Narkisim"/>
        </w:rPr>
      </w:pPr>
      <w:bookmarkStart w:id="26" w:name="_Toc14849518"/>
      <w:r w:rsidRPr="00A357DB">
        <w:rPr>
          <w:rFonts w:cs="Narkisim"/>
        </w:rPr>
        <w:t>Article 26 - Social Security</w:t>
      </w:r>
      <w:bookmarkEnd w:id="26"/>
    </w:p>
    <w:p w:rsidR="00C67CD1" w:rsidRPr="001B7584" w:rsidRDefault="00C67CD1" w:rsidP="008C2EFE">
      <w:pPr>
        <w:pStyle w:val="a3"/>
        <w:widowControl w:val="0"/>
        <w:numPr>
          <w:ilvl w:val="0"/>
          <w:numId w:val="21"/>
        </w:numPr>
        <w:tabs>
          <w:tab w:val="clear" w:pos="4153"/>
          <w:tab w:val="clear" w:pos="8306"/>
        </w:tabs>
        <w:bidi w:val="0"/>
        <w:adjustRightInd w:val="0"/>
        <w:spacing w:before="240" w:after="200"/>
        <w:textAlignment w:val="baseline"/>
        <w:rPr>
          <w:rFonts w:asciiTheme="majorBidi" w:hAnsiTheme="majorBidi" w:cstheme="majorBidi"/>
        </w:rPr>
      </w:pPr>
      <w:r w:rsidRPr="001B7584">
        <w:rPr>
          <w:rFonts w:asciiTheme="majorBidi" w:hAnsiTheme="majorBidi" w:cstheme="majorBidi"/>
        </w:rPr>
        <w:lastRenderedPageBreak/>
        <w:t xml:space="preserve">On August 16, 2016 the Supreme </w:t>
      </w:r>
      <w:r w:rsidR="008734DB" w:rsidRPr="001B7584">
        <w:rPr>
          <w:rFonts w:asciiTheme="majorBidi" w:hAnsiTheme="majorBidi" w:cstheme="majorBidi"/>
        </w:rPr>
        <w:t>Court</w:t>
      </w:r>
      <w:r w:rsidRPr="001B7584">
        <w:rPr>
          <w:rFonts w:asciiTheme="majorBidi" w:hAnsiTheme="majorBidi" w:cstheme="majorBidi"/>
        </w:rPr>
        <w:t xml:space="preserve"> ruled in</w:t>
      </w:r>
      <w:r w:rsidR="008E3191" w:rsidRPr="001B7584">
        <w:rPr>
          <w:rFonts w:asciiTheme="majorBidi" w:hAnsiTheme="majorBidi" w:cstheme="majorBidi"/>
        </w:rPr>
        <w:t xml:space="preserve"> an</w:t>
      </w:r>
      <w:r w:rsidRPr="001B7584">
        <w:rPr>
          <w:rFonts w:asciiTheme="majorBidi" w:hAnsiTheme="majorBidi" w:cstheme="majorBidi"/>
        </w:rPr>
        <w:t xml:space="preserve"> appeal</w:t>
      </w:r>
      <w:r w:rsidR="008E3191" w:rsidRPr="001B7584">
        <w:rPr>
          <w:rFonts w:asciiTheme="majorBidi" w:hAnsiTheme="majorBidi" w:cstheme="majorBidi"/>
        </w:rPr>
        <w:t xml:space="preserve"> in the matter of</w:t>
      </w:r>
      <w:r w:rsidRPr="001B7584">
        <w:rPr>
          <w:rFonts w:asciiTheme="majorBidi" w:hAnsiTheme="majorBidi" w:cstheme="majorBidi"/>
        </w:rPr>
        <w:t xml:space="preserve"> 4852/16 </w:t>
      </w:r>
      <w:r w:rsidRPr="001B7584">
        <w:rPr>
          <w:rFonts w:asciiTheme="majorBidi" w:hAnsiTheme="majorBidi" w:cstheme="majorBidi"/>
          <w:i/>
          <w:iCs/>
        </w:rPr>
        <w:t xml:space="preserve">Anonymous v. </w:t>
      </w:r>
      <w:r w:rsidR="008734DB" w:rsidRPr="001B7584">
        <w:rPr>
          <w:rFonts w:asciiTheme="majorBidi" w:hAnsiTheme="majorBidi" w:cstheme="majorBidi"/>
          <w:i/>
          <w:iCs/>
        </w:rPr>
        <w:t>Court</w:t>
      </w:r>
      <w:r w:rsidRPr="001B7584">
        <w:rPr>
          <w:rFonts w:asciiTheme="majorBidi" w:hAnsiTheme="majorBidi" w:cstheme="majorBidi"/>
          <w:i/>
          <w:iCs/>
        </w:rPr>
        <w:t xml:space="preserve"> Appointed Social Worker </w:t>
      </w:r>
      <w:r w:rsidR="00CF02E4" w:rsidRPr="001B7584">
        <w:rPr>
          <w:rFonts w:asciiTheme="majorBidi" w:hAnsiTheme="majorBidi" w:cstheme="majorBidi"/>
          <w:i/>
          <w:iCs/>
        </w:rPr>
        <w:t xml:space="preserve">Rishon </w:t>
      </w:r>
      <w:r w:rsidRPr="001B7584">
        <w:rPr>
          <w:rFonts w:asciiTheme="majorBidi" w:hAnsiTheme="majorBidi" w:cstheme="majorBidi"/>
          <w:i/>
          <w:iCs/>
        </w:rPr>
        <w:t>Le</w:t>
      </w:r>
      <w:r w:rsidR="00CF02E4" w:rsidRPr="001B7584">
        <w:rPr>
          <w:rFonts w:asciiTheme="majorBidi" w:hAnsiTheme="majorBidi" w:cstheme="majorBidi"/>
          <w:i/>
          <w:iCs/>
        </w:rPr>
        <w:t>Z</w:t>
      </w:r>
      <w:r w:rsidRPr="001B7584">
        <w:rPr>
          <w:rFonts w:asciiTheme="majorBidi" w:hAnsiTheme="majorBidi" w:cstheme="majorBidi"/>
          <w:i/>
          <w:iCs/>
        </w:rPr>
        <w:t>ion.</w:t>
      </w:r>
      <w:r w:rsidRPr="001B7584">
        <w:rPr>
          <w:rFonts w:asciiTheme="majorBidi" w:hAnsiTheme="majorBidi" w:cstheme="majorBidi"/>
        </w:rPr>
        <w:t xml:space="preserve"> The case concerned a fourteen (14) year old girl who has been </w:t>
      </w:r>
      <w:r w:rsidR="008C2EFE">
        <w:rPr>
          <w:rFonts w:asciiTheme="majorBidi" w:hAnsiTheme="majorBidi" w:cstheme="majorBidi"/>
        </w:rPr>
        <w:t>treated</w:t>
      </w:r>
      <w:r w:rsidR="008C2EFE" w:rsidRPr="001B7584">
        <w:rPr>
          <w:rFonts w:asciiTheme="majorBidi" w:hAnsiTheme="majorBidi" w:cstheme="majorBidi"/>
        </w:rPr>
        <w:t xml:space="preserve"> </w:t>
      </w:r>
      <w:r w:rsidRPr="001B7584">
        <w:rPr>
          <w:rFonts w:asciiTheme="majorBidi" w:hAnsiTheme="majorBidi" w:cstheme="majorBidi"/>
        </w:rPr>
        <w:t>by the social services</w:t>
      </w:r>
      <w:r w:rsidR="00CB4FF4" w:rsidRPr="001B7584">
        <w:rPr>
          <w:rFonts w:asciiTheme="majorBidi" w:hAnsiTheme="majorBidi" w:cstheme="majorBidi"/>
        </w:rPr>
        <w:t xml:space="preserve">, </w:t>
      </w:r>
      <w:r w:rsidR="008C2EFE">
        <w:rPr>
          <w:rFonts w:asciiTheme="majorBidi" w:hAnsiTheme="majorBidi" w:cstheme="majorBidi"/>
        </w:rPr>
        <w:t xml:space="preserve">in light of </w:t>
      </w:r>
      <w:r w:rsidRPr="001B7584">
        <w:rPr>
          <w:rFonts w:asciiTheme="majorBidi" w:hAnsiTheme="majorBidi" w:cstheme="majorBidi"/>
        </w:rPr>
        <w:t>her</w:t>
      </w:r>
      <w:r w:rsidR="00CB4FF4" w:rsidRPr="001B7584">
        <w:rPr>
          <w:rFonts w:asciiTheme="majorBidi" w:hAnsiTheme="majorBidi" w:cstheme="majorBidi"/>
        </w:rPr>
        <w:t xml:space="preserve"> expressed</w:t>
      </w:r>
      <w:r w:rsidRPr="001B7584">
        <w:rPr>
          <w:rFonts w:asciiTheme="majorBidi" w:hAnsiTheme="majorBidi" w:cstheme="majorBidi"/>
        </w:rPr>
        <w:t xml:space="preserve"> will to be removed from her home.</w:t>
      </w:r>
    </w:p>
    <w:p w:rsidR="00C67CD1" w:rsidRPr="001B7584" w:rsidRDefault="00C67CD1" w:rsidP="008C2EFE">
      <w:pPr>
        <w:bidi w:val="0"/>
        <w:spacing w:before="240" w:line="360" w:lineRule="auto"/>
        <w:ind w:left="360"/>
        <w:jc w:val="both"/>
        <w:rPr>
          <w:rFonts w:asciiTheme="majorBidi" w:hAnsiTheme="majorBidi" w:cstheme="majorBidi"/>
          <w:sz w:val="24"/>
          <w:szCs w:val="24"/>
        </w:rPr>
      </w:pPr>
      <w:r w:rsidRPr="001B7584">
        <w:rPr>
          <w:rFonts w:asciiTheme="majorBidi" w:hAnsiTheme="majorBidi" w:cstheme="majorBidi"/>
          <w:sz w:val="24"/>
          <w:szCs w:val="24"/>
        </w:rPr>
        <w:t xml:space="preserve">The </w:t>
      </w:r>
      <w:r w:rsidR="008734DB" w:rsidRPr="001B7584">
        <w:rPr>
          <w:rFonts w:asciiTheme="majorBidi" w:hAnsiTheme="majorBidi" w:cstheme="majorBidi"/>
          <w:sz w:val="24"/>
          <w:szCs w:val="24"/>
        </w:rPr>
        <w:t>Court</w:t>
      </w:r>
      <w:r w:rsidRPr="001B7584">
        <w:rPr>
          <w:rFonts w:asciiTheme="majorBidi" w:hAnsiTheme="majorBidi" w:cstheme="majorBidi"/>
          <w:sz w:val="24"/>
          <w:szCs w:val="24"/>
        </w:rPr>
        <w:t xml:space="preserve"> stated that </w:t>
      </w:r>
      <w:r w:rsidR="008E3191" w:rsidRPr="001B7584">
        <w:rPr>
          <w:rFonts w:asciiTheme="majorBidi" w:hAnsiTheme="majorBidi" w:cstheme="majorBidi"/>
          <w:sz w:val="24"/>
          <w:szCs w:val="24"/>
        </w:rPr>
        <w:t xml:space="preserve">it </w:t>
      </w:r>
      <w:r w:rsidRPr="001B7584">
        <w:rPr>
          <w:rFonts w:asciiTheme="majorBidi" w:hAnsiTheme="majorBidi" w:cstheme="majorBidi"/>
          <w:sz w:val="24"/>
          <w:szCs w:val="24"/>
        </w:rPr>
        <w:t>is the duty of the State to provide a nutritional solution for the minor and to meet h</w:t>
      </w:r>
      <w:r w:rsidR="008C2EFE">
        <w:rPr>
          <w:rFonts w:asciiTheme="majorBidi" w:hAnsiTheme="majorBidi" w:cstheme="majorBidi"/>
          <w:sz w:val="24"/>
          <w:szCs w:val="24"/>
        </w:rPr>
        <w:t>er</w:t>
      </w:r>
      <w:r w:rsidRPr="001B7584">
        <w:rPr>
          <w:rFonts w:asciiTheme="majorBidi" w:hAnsiTheme="majorBidi" w:cstheme="majorBidi"/>
          <w:sz w:val="24"/>
          <w:szCs w:val="24"/>
        </w:rPr>
        <w:t xml:space="preserve"> minimal needs of living, and mentioned that</w:t>
      </w:r>
      <w:r w:rsidR="00B264A8" w:rsidRPr="001B7584">
        <w:rPr>
          <w:rFonts w:asciiTheme="majorBidi" w:hAnsiTheme="majorBidi" w:cstheme="majorBidi"/>
          <w:sz w:val="24"/>
          <w:szCs w:val="24"/>
        </w:rPr>
        <w:t xml:space="preserve"> this right deriv</w:t>
      </w:r>
      <w:r w:rsidR="008C2EFE">
        <w:rPr>
          <w:rFonts w:asciiTheme="majorBidi" w:hAnsiTheme="majorBidi" w:cstheme="majorBidi"/>
          <w:sz w:val="24"/>
          <w:szCs w:val="24"/>
        </w:rPr>
        <w:t>es</w:t>
      </w:r>
      <w:r w:rsidR="00B264A8" w:rsidRPr="001B7584">
        <w:rPr>
          <w:rFonts w:asciiTheme="majorBidi" w:hAnsiTheme="majorBidi" w:cstheme="majorBidi"/>
          <w:sz w:val="24"/>
          <w:szCs w:val="24"/>
        </w:rPr>
        <w:t xml:space="preserve"> from </w:t>
      </w:r>
      <w:r w:rsidRPr="001B7584">
        <w:rPr>
          <w:rFonts w:asciiTheme="majorBidi" w:hAnsiTheme="majorBidi" w:cstheme="majorBidi"/>
          <w:i/>
          <w:iCs/>
          <w:sz w:val="24"/>
          <w:szCs w:val="24"/>
        </w:rPr>
        <w:t>Basic Law: Human Dignity and Liberty</w:t>
      </w:r>
      <w:r w:rsidR="00B264A8" w:rsidRPr="001B7584">
        <w:rPr>
          <w:rFonts w:asciiTheme="majorBidi" w:hAnsiTheme="majorBidi" w:cstheme="majorBidi"/>
          <w:sz w:val="24"/>
          <w:szCs w:val="24"/>
        </w:rPr>
        <w:t>.</w:t>
      </w:r>
    </w:p>
    <w:p w:rsidR="00C67CD1" w:rsidRPr="001B7584" w:rsidRDefault="00C67CD1" w:rsidP="008C2EFE">
      <w:pPr>
        <w:bidi w:val="0"/>
        <w:spacing w:before="240" w:line="360" w:lineRule="auto"/>
        <w:ind w:left="360"/>
        <w:jc w:val="both"/>
        <w:rPr>
          <w:rFonts w:asciiTheme="majorBidi" w:hAnsiTheme="majorBidi" w:cstheme="majorBidi"/>
          <w:sz w:val="24"/>
          <w:szCs w:val="24"/>
        </w:rPr>
      </w:pPr>
      <w:r w:rsidRPr="001B7584">
        <w:rPr>
          <w:rFonts w:asciiTheme="majorBidi" w:hAnsiTheme="majorBidi" w:cstheme="majorBidi"/>
          <w:sz w:val="24"/>
          <w:szCs w:val="24"/>
        </w:rPr>
        <w:t xml:space="preserve">The </w:t>
      </w:r>
      <w:r w:rsidR="008734DB" w:rsidRPr="001B7584">
        <w:rPr>
          <w:rFonts w:asciiTheme="majorBidi" w:hAnsiTheme="majorBidi" w:cstheme="majorBidi"/>
          <w:sz w:val="24"/>
          <w:szCs w:val="24"/>
        </w:rPr>
        <w:t>Court</w:t>
      </w:r>
      <w:r w:rsidRPr="001B7584">
        <w:rPr>
          <w:rFonts w:asciiTheme="majorBidi" w:hAnsiTheme="majorBidi" w:cstheme="majorBidi"/>
          <w:sz w:val="24"/>
          <w:szCs w:val="24"/>
        </w:rPr>
        <w:t xml:space="preserve"> found that a child's wish to be removed from </w:t>
      </w:r>
      <w:r w:rsidR="008C2EFE">
        <w:rPr>
          <w:rFonts w:asciiTheme="majorBidi" w:hAnsiTheme="majorBidi" w:cstheme="majorBidi"/>
          <w:sz w:val="24"/>
          <w:szCs w:val="24"/>
        </w:rPr>
        <w:t>his/her</w:t>
      </w:r>
      <w:r w:rsidRPr="001B7584">
        <w:rPr>
          <w:rFonts w:asciiTheme="majorBidi" w:hAnsiTheme="majorBidi" w:cstheme="majorBidi"/>
          <w:sz w:val="24"/>
          <w:szCs w:val="24"/>
        </w:rPr>
        <w:t xml:space="preserve"> home is not sufficient for </w:t>
      </w:r>
      <w:r w:rsidR="008C2EFE">
        <w:rPr>
          <w:rFonts w:asciiTheme="majorBidi" w:hAnsiTheme="majorBidi" w:cstheme="majorBidi"/>
          <w:sz w:val="24"/>
          <w:szCs w:val="24"/>
        </w:rPr>
        <w:t xml:space="preserve">the </w:t>
      </w:r>
      <w:r w:rsidRPr="001B7584">
        <w:rPr>
          <w:rFonts w:asciiTheme="majorBidi" w:hAnsiTheme="majorBidi" w:cstheme="majorBidi"/>
          <w:sz w:val="24"/>
          <w:szCs w:val="24"/>
        </w:rPr>
        <w:t xml:space="preserve">social services to </w:t>
      </w:r>
      <w:r w:rsidR="008E3191" w:rsidRPr="001B7584">
        <w:rPr>
          <w:rFonts w:asciiTheme="majorBidi" w:hAnsiTheme="majorBidi" w:cstheme="majorBidi"/>
          <w:sz w:val="24"/>
          <w:szCs w:val="24"/>
        </w:rPr>
        <w:t>remove the child</w:t>
      </w:r>
      <w:r w:rsidRPr="001B7584">
        <w:rPr>
          <w:rFonts w:asciiTheme="majorBidi" w:hAnsiTheme="majorBidi" w:cstheme="majorBidi"/>
          <w:sz w:val="24"/>
          <w:szCs w:val="24"/>
        </w:rPr>
        <w:t>. Yet, it is a strong indicat</w:t>
      </w:r>
      <w:r w:rsidR="008E3191" w:rsidRPr="001B7584">
        <w:rPr>
          <w:rFonts w:asciiTheme="majorBidi" w:hAnsiTheme="majorBidi" w:cstheme="majorBidi"/>
          <w:sz w:val="24"/>
          <w:szCs w:val="24"/>
        </w:rPr>
        <w:t>ion</w:t>
      </w:r>
      <w:r w:rsidRPr="001B7584">
        <w:rPr>
          <w:rFonts w:asciiTheme="majorBidi" w:hAnsiTheme="majorBidi" w:cstheme="majorBidi"/>
          <w:sz w:val="24"/>
          <w:szCs w:val="24"/>
        </w:rPr>
        <w:t xml:space="preserve">, especially if the child is older, of the dire state of the situation at home. As such, the </w:t>
      </w:r>
      <w:r w:rsidR="008734DB" w:rsidRPr="001B7584">
        <w:rPr>
          <w:rFonts w:asciiTheme="majorBidi" w:hAnsiTheme="majorBidi" w:cstheme="majorBidi"/>
          <w:sz w:val="24"/>
          <w:szCs w:val="24"/>
        </w:rPr>
        <w:t>Court</w:t>
      </w:r>
      <w:r w:rsidRPr="001B7584">
        <w:rPr>
          <w:rFonts w:asciiTheme="majorBidi" w:hAnsiTheme="majorBidi" w:cstheme="majorBidi"/>
          <w:sz w:val="24"/>
          <w:szCs w:val="24"/>
        </w:rPr>
        <w:t xml:space="preserve"> rejected the appeal and upheld the girl's wish to be removed </w:t>
      </w:r>
      <w:r w:rsidR="008E3191" w:rsidRPr="001B7584">
        <w:rPr>
          <w:rFonts w:asciiTheme="majorBidi" w:hAnsiTheme="majorBidi" w:cstheme="majorBidi"/>
          <w:sz w:val="24"/>
          <w:szCs w:val="24"/>
        </w:rPr>
        <w:t>(</w:t>
      </w:r>
      <w:r w:rsidR="00067BAB" w:rsidRPr="001B7584">
        <w:rPr>
          <w:rFonts w:asciiTheme="majorBidi" w:hAnsiTheme="majorBidi" w:cstheme="majorBidi"/>
          <w:sz w:val="24"/>
          <w:szCs w:val="24"/>
        </w:rPr>
        <w:t xml:space="preserve">Ci.A.Rq. 4852/16 </w:t>
      </w:r>
      <w:r w:rsidR="00067BAB" w:rsidRPr="001B7584">
        <w:rPr>
          <w:rFonts w:asciiTheme="majorBidi" w:hAnsiTheme="majorBidi" w:cstheme="majorBidi"/>
          <w:i/>
          <w:iCs/>
          <w:sz w:val="24"/>
          <w:szCs w:val="24"/>
        </w:rPr>
        <w:t>Anonymous v. Court Appointed Social Worker Rishon</w:t>
      </w:r>
      <w:r w:rsidR="00CF02E4" w:rsidRPr="001B7584">
        <w:rPr>
          <w:rFonts w:asciiTheme="majorBidi" w:hAnsiTheme="majorBidi" w:cstheme="majorBidi"/>
          <w:i/>
          <w:iCs/>
          <w:sz w:val="24"/>
          <w:szCs w:val="24"/>
        </w:rPr>
        <w:t xml:space="preserve"> </w:t>
      </w:r>
      <w:r w:rsidR="00067BAB" w:rsidRPr="001B7584">
        <w:rPr>
          <w:rFonts w:asciiTheme="majorBidi" w:hAnsiTheme="majorBidi" w:cstheme="majorBidi"/>
          <w:i/>
          <w:iCs/>
          <w:sz w:val="24"/>
          <w:szCs w:val="24"/>
        </w:rPr>
        <w:t>Le</w:t>
      </w:r>
      <w:r w:rsidR="00CF02E4" w:rsidRPr="001B7584">
        <w:rPr>
          <w:rFonts w:asciiTheme="majorBidi" w:hAnsiTheme="majorBidi" w:cstheme="majorBidi"/>
          <w:i/>
          <w:iCs/>
          <w:sz w:val="24"/>
          <w:szCs w:val="24"/>
        </w:rPr>
        <w:t>Z</w:t>
      </w:r>
      <w:r w:rsidR="00067BAB" w:rsidRPr="001B7584">
        <w:rPr>
          <w:rFonts w:asciiTheme="majorBidi" w:hAnsiTheme="majorBidi" w:cstheme="majorBidi"/>
          <w:i/>
          <w:iCs/>
          <w:sz w:val="24"/>
          <w:szCs w:val="24"/>
        </w:rPr>
        <w:t>ion</w:t>
      </w:r>
      <w:r w:rsidR="00067BAB" w:rsidRPr="001B7584">
        <w:rPr>
          <w:rFonts w:asciiTheme="majorBidi" w:hAnsiTheme="majorBidi" w:cstheme="majorBidi"/>
          <w:sz w:val="24"/>
          <w:szCs w:val="24"/>
        </w:rPr>
        <w:t xml:space="preserve"> (16.08.2016)).</w:t>
      </w:r>
    </w:p>
    <w:p w:rsidR="007A7B50" w:rsidRPr="001B7584" w:rsidRDefault="007A7B50">
      <w:pPr>
        <w:pStyle w:val="a3"/>
        <w:widowControl w:val="0"/>
        <w:numPr>
          <w:ilvl w:val="0"/>
          <w:numId w:val="21"/>
        </w:numPr>
        <w:tabs>
          <w:tab w:val="clear" w:pos="4153"/>
          <w:tab w:val="clear" w:pos="8306"/>
        </w:tabs>
        <w:bidi w:val="0"/>
        <w:adjustRightInd w:val="0"/>
        <w:spacing w:before="240" w:after="200"/>
        <w:textAlignment w:val="baseline"/>
        <w:rPr>
          <w:rFonts w:asciiTheme="majorBidi" w:hAnsiTheme="majorBidi" w:cstheme="majorBidi"/>
          <w:color w:val="000000"/>
        </w:rPr>
      </w:pPr>
      <w:r w:rsidRPr="001B7584">
        <w:rPr>
          <w:rFonts w:asciiTheme="majorBidi" w:hAnsiTheme="majorBidi" w:cstheme="majorBidi"/>
        </w:rPr>
        <w:t>On</w:t>
      </w:r>
      <w:r w:rsidRPr="001B7584">
        <w:rPr>
          <w:rFonts w:asciiTheme="majorBidi" w:hAnsiTheme="majorBidi" w:cstheme="majorBidi"/>
          <w:color w:val="000000"/>
        </w:rPr>
        <w:t xml:space="preserve"> June 12, 2014 the </w:t>
      </w:r>
      <w:r w:rsidR="00526400" w:rsidRPr="001B7584">
        <w:rPr>
          <w:rFonts w:asciiTheme="majorBidi" w:hAnsiTheme="majorBidi" w:cstheme="majorBidi"/>
          <w:color w:val="000000"/>
        </w:rPr>
        <w:t>High Court of Justice</w:t>
      </w:r>
      <w:r w:rsidRPr="001B7584">
        <w:rPr>
          <w:rFonts w:asciiTheme="majorBidi" w:hAnsiTheme="majorBidi" w:cstheme="majorBidi"/>
          <w:color w:val="000000"/>
        </w:rPr>
        <w:t>, discussed an appeal submitted by a minor (at the time of the original claim) against the decision of the</w:t>
      </w:r>
      <w:r w:rsidR="00CF02E4" w:rsidRPr="001B7584">
        <w:rPr>
          <w:rFonts w:asciiTheme="majorBidi" w:hAnsiTheme="majorBidi" w:cstheme="majorBidi"/>
          <w:color w:val="000000"/>
        </w:rPr>
        <w:t xml:space="preserve"> Tel-Aviv Jaffa </w:t>
      </w:r>
      <w:r w:rsidRPr="001B7584">
        <w:rPr>
          <w:rFonts w:asciiTheme="majorBidi" w:hAnsiTheme="majorBidi" w:cstheme="majorBidi"/>
          <w:color w:val="000000"/>
        </w:rPr>
        <w:t>Regional Labor Court to reject her claim against the</w:t>
      </w:r>
      <w:r w:rsidR="0053700B" w:rsidRPr="001B7584">
        <w:rPr>
          <w:rFonts w:asciiTheme="majorBidi" w:hAnsiTheme="majorBidi" w:cstheme="majorBidi"/>
          <w:color w:val="000000"/>
        </w:rPr>
        <w:t xml:space="preserve"> National Insurance Institute</w:t>
      </w:r>
      <w:r w:rsidRPr="001B7584">
        <w:rPr>
          <w:rFonts w:asciiTheme="majorBidi" w:hAnsiTheme="majorBidi" w:cstheme="majorBidi"/>
          <w:color w:val="000000"/>
        </w:rPr>
        <w:t xml:space="preserve"> for </w:t>
      </w:r>
      <w:r w:rsidR="00CC4B7B" w:rsidRPr="001B7584">
        <w:rPr>
          <w:rFonts w:asciiTheme="majorBidi" w:hAnsiTheme="majorBidi" w:cstheme="majorBidi"/>
          <w:color w:val="000000"/>
        </w:rPr>
        <w:t>discontinuing</w:t>
      </w:r>
      <w:r w:rsidRPr="001B7584">
        <w:rPr>
          <w:rFonts w:asciiTheme="majorBidi" w:hAnsiTheme="majorBidi" w:cstheme="majorBidi"/>
          <w:color w:val="000000"/>
        </w:rPr>
        <w:t xml:space="preserve"> her monthly alimony payments according to the </w:t>
      </w:r>
      <w:r w:rsidRPr="001B7584">
        <w:rPr>
          <w:rFonts w:asciiTheme="majorBidi" w:hAnsiTheme="majorBidi" w:cstheme="majorBidi"/>
          <w:i/>
          <w:iCs/>
          <w:color w:val="000000"/>
        </w:rPr>
        <w:t>Maintenance (Assurance of Payment) Law</w:t>
      </w:r>
      <w:r w:rsidRPr="001B7584">
        <w:rPr>
          <w:rFonts w:asciiTheme="majorBidi" w:hAnsiTheme="majorBidi" w:cstheme="majorBidi"/>
          <w:color w:val="000000"/>
        </w:rPr>
        <w:t xml:space="preserve"> 5732-1972. An appeal against the judgement was also dismissed by the National Labor Court.</w:t>
      </w:r>
    </w:p>
    <w:p w:rsidR="00067BAB" w:rsidRPr="001B7584" w:rsidRDefault="00067BAB">
      <w:pPr>
        <w:bidi w:val="0"/>
        <w:spacing w:before="240" w:line="360" w:lineRule="auto"/>
        <w:ind w:left="360"/>
        <w:jc w:val="both"/>
        <w:rPr>
          <w:rFonts w:asciiTheme="majorBidi" w:hAnsiTheme="majorBidi" w:cstheme="majorBidi"/>
          <w:b/>
          <w:bCs/>
          <w:color w:val="000000"/>
          <w:sz w:val="24"/>
          <w:szCs w:val="24"/>
        </w:rPr>
      </w:pPr>
      <w:r w:rsidRPr="001B7584">
        <w:rPr>
          <w:rFonts w:asciiTheme="majorBidi" w:hAnsiTheme="majorBidi" w:cstheme="majorBidi"/>
          <w:color w:val="000000"/>
          <w:sz w:val="24"/>
          <w:szCs w:val="24"/>
        </w:rPr>
        <w:t xml:space="preserve">The High Court of Justice </w:t>
      </w:r>
      <w:r w:rsidR="008E3191" w:rsidRPr="001B7584">
        <w:rPr>
          <w:rFonts w:asciiTheme="majorBidi" w:hAnsiTheme="majorBidi" w:cstheme="majorBidi"/>
          <w:color w:val="000000"/>
          <w:sz w:val="24"/>
          <w:szCs w:val="24"/>
        </w:rPr>
        <w:t>did not</w:t>
      </w:r>
      <w:r w:rsidRPr="001B7584">
        <w:rPr>
          <w:rFonts w:asciiTheme="majorBidi" w:hAnsiTheme="majorBidi" w:cstheme="majorBidi"/>
          <w:color w:val="000000"/>
          <w:sz w:val="24"/>
          <w:szCs w:val="24"/>
        </w:rPr>
        <w:t xml:space="preserve"> f</w:t>
      </w:r>
      <w:r w:rsidR="008E3191" w:rsidRPr="001B7584">
        <w:rPr>
          <w:rFonts w:asciiTheme="majorBidi" w:hAnsiTheme="majorBidi" w:cstheme="majorBidi"/>
          <w:color w:val="000000"/>
          <w:sz w:val="24"/>
          <w:szCs w:val="24"/>
        </w:rPr>
        <w:t>i</w:t>
      </w:r>
      <w:r w:rsidRPr="001B7584">
        <w:rPr>
          <w:rFonts w:asciiTheme="majorBidi" w:hAnsiTheme="majorBidi" w:cstheme="majorBidi"/>
          <w:color w:val="000000"/>
          <w:sz w:val="24"/>
          <w:szCs w:val="24"/>
        </w:rPr>
        <w:t>nd a</w:t>
      </w:r>
      <w:r w:rsidR="00031D21" w:rsidRPr="001B7584">
        <w:rPr>
          <w:rFonts w:asciiTheme="majorBidi" w:hAnsiTheme="majorBidi" w:cstheme="majorBidi"/>
          <w:color w:val="000000"/>
          <w:sz w:val="24"/>
          <w:szCs w:val="24"/>
        </w:rPr>
        <w:t xml:space="preserve">ny ground </w:t>
      </w:r>
      <w:r w:rsidRPr="001B7584">
        <w:rPr>
          <w:rFonts w:asciiTheme="majorBidi" w:hAnsiTheme="majorBidi" w:cstheme="majorBidi"/>
          <w:color w:val="000000"/>
          <w:sz w:val="24"/>
          <w:szCs w:val="24"/>
        </w:rPr>
        <w:t xml:space="preserve">to intervene in the judgement </w:t>
      </w:r>
      <w:r w:rsidR="00031D21" w:rsidRPr="001B7584">
        <w:rPr>
          <w:rFonts w:asciiTheme="majorBidi" w:hAnsiTheme="majorBidi" w:cstheme="majorBidi"/>
          <w:color w:val="000000"/>
          <w:sz w:val="24"/>
          <w:szCs w:val="24"/>
        </w:rPr>
        <w:t xml:space="preserve">according to which when a parent </w:t>
      </w:r>
      <w:r w:rsidRPr="001B7584">
        <w:rPr>
          <w:rFonts w:asciiTheme="majorBidi" w:hAnsiTheme="majorBidi" w:cstheme="majorBidi"/>
          <w:color w:val="000000"/>
          <w:sz w:val="24"/>
          <w:szCs w:val="24"/>
        </w:rPr>
        <w:t xml:space="preserve">can support </w:t>
      </w:r>
      <w:r w:rsidR="00031D21" w:rsidRPr="001B7584">
        <w:rPr>
          <w:rFonts w:asciiTheme="majorBidi" w:hAnsiTheme="majorBidi" w:cstheme="majorBidi"/>
          <w:color w:val="000000"/>
          <w:sz w:val="24"/>
          <w:szCs w:val="24"/>
        </w:rPr>
        <w:t>their</w:t>
      </w:r>
      <w:r w:rsidRPr="001B7584">
        <w:rPr>
          <w:rFonts w:asciiTheme="majorBidi" w:hAnsiTheme="majorBidi" w:cstheme="majorBidi"/>
          <w:color w:val="000000"/>
          <w:sz w:val="24"/>
          <w:szCs w:val="24"/>
        </w:rPr>
        <w:t xml:space="preserve"> child, </w:t>
      </w:r>
      <w:r w:rsidR="008E3191" w:rsidRPr="001B7584">
        <w:rPr>
          <w:rFonts w:asciiTheme="majorBidi" w:hAnsiTheme="majorBidi" w:cstheme="majorBidi"/>
          <w:color w:val="000000"/>
          <w:sz w:val="24"/>
          <w:szCs w:val="24"/>
        </w:rPr>
        <w:t>based on</w:t>
      </w:r>
      <w:r w:rsidRPr="001B7584">
        <w:rPr>
          <w:rFonts w:asciiTheme="majorBidi" w:hAnsiTheme="majorBidi" w:cstheme="majorBidi"/>
          <w:color w:val="000000"/>
          <w:sz w:val="24"/>
          <w:szCs w:val="24"/>
        </w:rPr>
        <w:t xml:space="preserve"> the income test prescribed in the </w:t>
      </w:r>
      <w:r w:rsidRPr="001B7584">
        <w:rPr>
          <w:rFonts w:asciiTheme="majorBidi" w:hAnsiTheme="majorBidi" w:cstheme="majorBidi"/>
          <w:i/>
          <w:iCs/>
          <w:color w:val="000000"/>
          <w:sz w:val="24"/>
          <w:szCs w:val="24"/>
        </w:rPr>
        <w:t xml:space="preserve">Maintenance (Assurance of Payment) </w:t>
      </w:r>
      <w:r w:rsidR="00031D21" w:rsidRPr="001B7584">
        <w:rPr>
          <w:rFonts w:asciiTheme="majorBidi" w:hAnsiTheme="majorBidi" w:cstheme="majorBidi"/>
          <w:i/>
          <w:iCs/>
          <w:color w:val="000000"/>
          <w:sz w:val="24"/>
          <w:szCs w:val="24"/>
        </w:rPr>
        <w:t xml:space="preserve">Regulations, </w:t>
      </w:r>
      <w:r w:rsidRPr="001B7584">
        <w:rPr>
          <w:rFonts w:asciiTheme="majorBidi" w:hAnsiTheme="majorBidi" w:cstheme="majorBidi"/>
          <w:color w:val="000000"/>
          <w:sz w:val="24"/>
          <w:szCs w:val="24"/>
        </w:rPr>
        <w:t xml:space="preserve">no payment obligation by virtue of the </w:t>
      </w:r>
      <w:r w:rsidRPr="001B7584">
        <w:rPr>
          <w:rFonts w:asciiTheme="majorBidi" w:hAnsiTheme="majorBidi" w:cstheme="majorBidi"/>
          <w:i/>
          <w:iCs/>
          <w:color w:val="000000"/>
          <w:sz w:val="24"/>
          <w:szCs w:val="24"/>
        </w:rPr>
        <w:t xml:space="preserve">Maintenance (Assurance of Payment) </w:t>
      </w:r>
      <w:r w:rsidR="00031D21" w:rsidRPr="001B7584">
        <w:rPr>
          <w:rFonts w:asciiTheme="majorBidi" w:hAnsiTheme="majorBidi" w:cstheme="majorBidi"/>
          <w:i/>
          <w:iCs/>
          <w:color w:val="000000"/>
          <w:sz w:val="24"/>
          <w:szCs w:val="24"/>
        </w:rPr>
        <w:t>Law</w:t>
      </w:r>
      <w:r w:rsidR="00031D21" w:rsidRPr="001B7584">
        <w:rPr>
          <w:rFonts w:asciiTheme="majorBidi" w:hAnsiTheme="majorBidi" w:cstheme="majorBidi"/>
          <w:color w:val="000000"/>
          <w:sz w:val="24"/>
          <w:szCs w:val="24"/>
        </w:rPr>
        <w:t xml:space="preserve"> </w:t>
      </w:r>
      <w:r w:rsidRPr="001B7584">
        <w:rPr>
          <w:rFonts w:asciiTheme="majorBidi" w:hAnsiTheme="majorBidi" w:cstheme="majorBidi"/>
          <w:color w:val="000000"/>
          <w:sz w:val="24"/>
          <w:szCs w:val="24"/>
        </w:rPr>
        <w:t>applies to the National Insurance Institute. </w:t>
      </w:r>
    </w:p>
    <w:p w:rsidR="00067BAB" w:rsidRPr="001B7584" w:rsidRDefault="008E3191">
      <w:pPr>
        <w:bidi w:val="0"/>
        <w:spacing w:before="240" w:line="360" w:lineRule="auto"/>
        <w:ind w:left="360"/>
        <w:jc w:val="both"/>
        <w:rPr>
          <w:rFonts w:asciiTheme="majorBidi" w:hAnsiTheme="majorBidi" w:cstheme="majorBidi"/>
          <w:b/>
          <w:bCs/>
          <w:color w:val="000000"/>
          <w:sz w:val="24"/>
          <w:szCs w:val="24"/>
        </w:rPr>
      </w:pPr>
      <w:r w:rsidRPr="001B7584">
        <w:rPr>
          <w:rFonts w:asciiTheme="majorBidi" w:hAnsiTheme="majorBidi" w:cstheme="majorBidi"/>
          <w:color w:val="000000"/>
          <w:sz w:val="24"/>
          <w:szCs w:val="24"/>
        </w:rPr>
        <w:t>T</w:t>
      </w:r>
      <w:r w:rsidR="00067BAB" w:rsidRPr="001B7584">
        <w:rPr>
          <w:rFonts w:asciiTheme="majorBidi" w:hAnsiTheme="majorBidi" w:cstheme="majorBidi"/>
          <w:color w:val="000000"/>
          <w:sz w:val="24"/>
          <w:szCs w:val="24"/>
        </w:rPr>
        <w:t xml:space="preserve">he </w:t>
      </w:r>
      <w:r w:rsidR="009310C2" w:rsidRPr="001B7584">
        <w:rPr>
          <w:rFonts w:asciiTheme="majorBidi" w:hAnsiTheme="majorBidi" w:cstheme="majorBidi"/>
          <w:color w:val="000000"/>
          <w:sz w:val="24"/>
          <w:szCs w:val="24"/>
        </w:rPr>
        <w:t>C</w:t>
      </w:r>
      <w:r w:rsidR="00067BAB" w:rsidRPr="001B7584">
        <w:rPr>
          <w:rFonts w:asciiTheme="majorBidi" w:hAnsiTheme="majorBidi" w:cstheme="majorBidi"/>
          <w:color w:val="000000"/>
          <w:sz w:val="24"/>
          <w:szCs w:val="24"/>
        </w:rPr>
        <w:t>ourt </w:t>
      </w:r>
      <w:r w:rsidR="00031D21" w:rsidRPr="001B7584">
        <w:rPr>
          <w:rFonts w:asciiTheme="majorBidi" w:hAnsiTheme="majorBidi" w:cstheme="majorBidi"/>
          <w:color w:val="000000"/>
          <w:sz w:val="24"/>
          <w:szCs w:val="24"/>
        </w:rPr>
        <w:t>stated</w:t>
      </w:r>
      <w:r w:rsidR="00067BAB" w:rsidRPr="001B7584">
        <w:rPr>
          <w:rFonts w:asciiTheme="majorBidi" w:hAnsiTheme="majorBidi" w:cstheme="majorBidi"/>
          <w:color w:val="000000"/>
          <w:sz w:val="24"/>
          <w:szCs w:val="24"/>
        </w:rPr>
        <w:t xml:space="preserve"> that determin</w:t>
      </w:r>
      <w:r w:rsidR="00031D21" w:rsidRPr="001B7584">
        <w:rPr>
          <w:rFonts w:asciiTheme="majorBidi" w:hAnsiTheme="majorBidi" w:cstheme="majorBidi"/>
          <w:color w:val="000000"/>
          <w:sz w:val="24"/>
          <w:szCs w:val="24"/>
        </w:rPr>
        <w:t>ing</w:t>
      </w:r>
      <w:r w:rsidR="00067BAB" w:rsidRPr="001B7584">
        <w:rPr>
          <w:rFonts w:asciiTheme="majorBidi" w:hAnsiTheme="majorBidi" w:cstheme="majorBidi"/>
          <w:color w:val="000000"/>
          <w:sz w:val="24"/>
          <w:szCs w:val="24"/>
        </w:rPr>
        <w:t xml:space="preserve"> conditions for payment of the minor's alimonies by the National Insurance Institute, </w:t>
      </w:r>
      <w:r w:rsidR="00594E70" w:rsidRPr="001B7584">
        <w:rPr>
          <w:rFonts w:asciiTheme="majorBidi" w:hAnsiTheme="majorBidi" w:cstheme="majorBidi"/>
          <w:color w:val="000000"/>
          <w:sz w:val="24"/>
          <w:szCs w:val="24"/>
        </w:rPr>
        <w:t xml:space="preserve">is </w:t>
      </w:r>
      <w:r w:rsidR="00067BAB" w:rsidRPr="001B7584">
        <w:rPr>
          <w:rFonts w:asciiTheme="majorBidi" w:hAnsiTheme="majorBidi" w:cstheme="majorBidi"/>
          <w:color w:val="000000"/>
          <w:sz w:val="24"/>
          <w:szCs w:val="24"/>
        </w:rPr>
        <w:t>based on the rate of</w:t>
      </w:r>
      <w:r w:rsidR="00031D21" w:rsidRPr="001B7584">
        <w:rPr>
          <w:rFonts w:asciiTheme="majorBidi" w:hAnsiTheme="majorBidi" w:cstheme="majorBidi"/>
          <w:color w:val="000000"/>
          <w:sz w:val="24"/>
          <w:szCs w:val="24"/>
        </w:rPr>
        <w:t xml:space="preserve"> the</w:t>
      </w:r>
      <w:r w:rsidR="00067BAB" w:rsidRPr="001B7584">
        <w:rPr>
          <w:rFonts w:asciiTheme="majorBidi" w:hAnsiTheme="majorBidi" w:cstheme="majorBidi"/>
          <w:color w:val="000000"/>
          <w:sz w:val="24"/>
          <w:szCs w:val="24"/>
        </w:rPr>
        <w:t xml:space="preserve"> income of his mother, is consistent with the purpose of the Law </w:t>
      </w:r>
      <w:r w:rsidR="00206385" w:rsidRPr="001B7584">
        <w:rPr>
          <w:rFonts w:asciiTheme="majorBidi" w:hAnsiTheme="majorBidi" w:cstheme="majorBidi"/>
          <w:color w:val="000000"/>
          <w:sz w:val="24"/>
          <w:szCs w:val="24"/>
        </w:rPr>
        <w:t xml:space="preserve">which is </w:t>
      </w:r>
      <w:r w:rsidR="00067BAB" w:rsidRPr="001B7584">
        <w:rPr>
          <w:rFonts w:asciiTheme="majorBidi" w:hAnsiTheme="majorBidi" w:cstheme="majorBidi"/>
          <w:color w:val="000000"/>
          <w:sz w:val="24"/>
          <w:szCs w:val="24"/>
        </w:rPr>
        <w:t>to provide the minor with a maintenance benefit, while observing the principle of the duty of both of his parents</w:t>
      </w:r>
      <w:r w:rsidR="00206385" w:rsidRPr="001B7584">
        <w:rPr>
          <w:rFonts w:asciiTheme="majorBidi" w:hAnsiTheme="majorBidi" w:cstheme="majorBidi"/>
          <w:color w:val="000000"/>
          <w:sz w:val="24"/>
          <w:szCs w:val="24"/>
        </w:rPr>
        <w:t xml:space="preserve"> as his</w:t>
      </w:r>
      <w:r w:rsidR="00067BAB" w:rsidRPr="001B7584">
        <w:rPr>
          <w:rFonts w:asciiTheme="majorBidi" w:hAnsiTheme="majorBidi" w:cstheme="majorBidi"/>
          <w:color w:val="000000"/>
          <w:sz w:val="24"/>
          <w:szCs w:val="24"/>
        </w:rPr>
        <w:t xml:space="preserve"> natural</w:t>
      </w:r>
      <w:r w:rsidR="00206385" w:rsidRPr="001B7584">
        <w:rPr>
          <w:rFonts w:asciiTheme="majorBidi" w:hAnsiTheme="majorBidi" w:cstheme="majorBidi"/>
          <w:color w:val="000000"/>
          <w:sz w:val="24"/>
          <w:szCs w:val="24"/>
        </w:rPr>
        <w:t xml:space="preserve"> guardians </w:t>
      </w:r>
      <w:r w:rsidR="00067BAB" w:rsidRPr="001B7584">
        <w:rPr>
          <w:rFonts w:asciiTheme="majorBidi" w:hAnsiTheme="majorBidi" w:cstheme="majorBidi"/>
          <w:color w:val="000000"/>
          <w:sz w:val="24"/>
          <w:szCs w:val="24"/>
        </w:rPr>
        <w:t xml:space="preserve">to support him, and the constitutional right of the minor to minimal </w:t>
      </w:r>
      <w:r w:rsidR="009310C2" w:rsidRPr="001B7584">
        <w:rPr>
          <w:rFonts w:asciiTheme="majorBidi" w:hAnsiTheme="majorBidi" w:cstheme="majorBidi"/>
          <w:color w:val="000000"/>
          <w:sz w:val="24"/>
          <w:szCs w:val="24"/>
        </w:rPr>
        <w:t xml:space="preserve">dignified </w:t>
      </w:r>
      <w:r w:rsidR="00067BAB" w:rsidRPr="001B7584">
        <w:rPr>
          <w:rFonts w:asciiTheme="majorBidi" w:hAnsiTheme="majorBidi" w:cstheme="majorBidi"/>
          <w:color w:val="000000"/>
          <w:sz w:val="24"/>
          <w:szCs w:val="24"/>
        </w:rPr>
        <w:t xml:space="preserve">human existence. Therefore, the High Court of </w:t>
      </w:r>
      <w:r w:rsidR="00067BAB" w:rsidRPr="001B7584">
        <w:rPr>
          <w:rFonts w:asciiTheme="majorBidi" w:hAnsiTheme="majorBidi" w:cstheme="majorBidi"/>
          <w:color w:val="000000"/>
          <w:sz w:val="24"/>
          <w:szCs w:val="24"/>
        </w:rPr>
        <w:lastRenderedPageBreak/>
        <w:t xml:space="preserve">Justice rejected the petition (H.C.J 3101/13 </w:t>
      </w:r>
      <w:r w:rsidR="00067BAB" w:rsidRPr="001B7584">
        <w:rPr>
          <w:rFonts w:asciiTheme="majorBidi" w:hAnsiTheme="majorBidi" w:cstheme="majorBidi"/>
          <w:i/>
          <w:iCs/>
          <w:color w:val="000000"/>
          <w:sz w:val="24"/>
          <w:szCs w:val="24"/>
        </w:rPr>
        <w:t>Anonymous v. The National Labor Court</w:t>
      </w:r>
      <w:r w:rsidR="00067BAB" w:rsidRPr="001B7584">
        <w:rPr>
          <w:rFonts w:asciiTheme="majorBidi" w:hAnsiTheme="majorBidi" w:cstheme="majorBidi"/>
          <w:color w:val="000000"/>
          <w:sz w:val="24"/>
          <w:szCs w:val="24"/>
        </w:rPr>
        <w:t> (12.06.2014)).</w:t>
      </w:r>
    </w:p>
    <w:p w:rsidR="00CE6265" w:rsidRPr="00A357DB" w:rsidRDefault="00CE6265" w:rsidP="00D244BF">
      <w:pPr>
        <w:pStyle w:val="1"/>
        <w:spacing w:before="240" w:line="360" w:lineRule="auto"/>
        <w:jc w:val="both"/>
        <w:rPr>
          <w:rFonts w:cs="Narkisim"/>
        </w:rPr>
      </w:pPr>
      <w:bookmarkStart w:id="27" w:name="_Toc14849519"/>
      <w:r w:rsidRPr="00A357DB">
        <w:rPr>
          <w:rFonts w:cs="Narkisim"/>
        </w:rPr>
        <w:t>Article 27 - Standard of Living</w:t>
      </w:r>
      <w:bookmarkEnd w:id="27"/>
    </w:p>
    <w:p w:rsidR="00EA13A8" w:rsidRPr="007D4DA8" w:rsidRDefault="00EA13A8" w:rsidP="00EF4F49">
      <w:pPr>
        <w:pStyle w:val="a8"/>
        <w:numPr>
          <w:ilvl w:val="0"/>
          <w:numId w:val="21"/>
        </w:numPr>
        <w:bidi w:val="0"/>
        <w:spacing w:before="240" w:line="360" w:lineRule="auto"/>
        <w:ind w:left="357" w:hanging="357"/>
        <w:jc w:val="both"/>
        <w:rPr>
          <w:rFonts w:asciiTheme="majorBidi" w:hAnsiTheme="majorBidi" w:cstheme="majorBidi"/>
          <w:color w:val="000000"/>
          <w:sz w:val="24"/>
          <w:szCs w:val="24"/>
        </w:rPr>
      </w:pPr>
      <w:r w:rsidRPr="007D4DA8">
        <w:rPr>
          <w:rFonts w:asciiTheme="majorBidi" w:hAnsiTheme="majorBidi" w:cstheme="majorBidi"/>
          <w:color w:val="000000"/>
          <w:sz w:val="24"/>
          <w:szCs w:val="24"/>
        </w:rPr>
        <w:t xml:space="preserve">On July 19, 2017 the Supreme Court </w:t>
      </w:r>
      <w:r w:rsidR="009310C2" w:rsidRPr="007D4DA8">
        <w:rPr>
          <w:rFonts w:asciiTheme="majorBidi" w:hAnsiTheme="majorBidi" w:cstheme="majorBidi"/>
          <w:color w:val="000000"/>
          <w:sz w:val="24"/>
          <w:szCs w:val="24"/>
        </w:rPr>
        <w:t>delivered</w:t>
      </w:r>
      <w:r w:rsidRPr="007D4DA8">
        <w:rPr>
          <w:rFonts w:asciiTheme="majorBidi" w:hAnsiTheme="majorBidi" w:cstheme="majorBidi"/>
          <w:color w:val="000000"/>
          <w:sz w:val="24"/>
          <w:szCs w:val="24"/>
        </w:rPr>
        <w:t xml:space="preserve"> a precedential ruling regarding distribution of </w:t>
      </w:r>
      <w:r w:rsidR="00EF4F49">
        <w:rPr>
          <w:rFonts w:asciiTheme="majorBidi" w:hAnsiTheme="majorBidi" w:cstheme="majorBidi"/>
          <w:color w:val="000000"/>
          <w:sz w:val="24"/>
          <w:szCs w:val="24"/>
        </w:rPr>
        <w:t>child support</w:t>
      </w:r>
      <w:r w:rsidR="00EF4F49" w:rsidRPr="007D4DA8">
        <w:rPr>
          <w:rFonts w:asciiTheme="majorBidi" w:hAnsiTheme="majorBidi" w:cstheme="majorBidi"/>
          <w:color w:val="000000"/>
          <w:sz w:val="24"/>
          <w:szCs w:val="24"/>
        </w:rPr>
        <w:t xml:space="preserve"> </w:t>
      </w:r>
      <w:r w:rsidRPr="007D4DA8">
        <w:rPr>
          <w:rFonts w:asciiTheme="majorBidi" w:hAnsiTheme="majorBidi" w:cstheme="majorBidi"/>
          <w:color w:val="000000"/>
          <w:sz w:val="24"/>
          <w:szCs w:val="24"/>
        </w:rPr>
        <w:t>obligations between divorced parents</w:t>
      </w:r>
      <w:r w:rsidR="009310C2" w:rsidRPr="007D4DA8">
        <w:rPr>
          <w:rFonts w:asciiTheme="majorBidi" w:hAnsiTheme="majorBidi" w:cstheme="majorBidi"/>
          <w:color w:val="000000"/>
          <w:sz w:val="24"/>
          <w:szCs w:val="24"/>
        </w:rPr>
        <w:t>.</w:t>
      </w:r>
      <w:r w:rsidRPr="007D4DA8">
        <w:rPr>
          <w:rFonts w:asciiTheme="majorBidi" w:hAnsiTheme="majorBidi" w:cstheme="majorBidi"/>
          <w:color w:val="000000"/>
          <w:sz w:val="24"/>
          <w:szCs w:val="24"/>
        </w:rPr>
        <w:t xml:space="preserve"> </w:t>
      </w:r>
      <w:r w:rsidR="00EF4F49" w:rsidRPr="00563220">
        <w:rPr>
          <w:rFonts w:asciiTheme="majorBidi" w:hAnsiTheme="majorBidi" w:cstheme="majorBidi"/>
          <w:color w:val="000000"/>
          <w:sz w:val="24"/>
          <w:szCs w:val="24"/>
        </w:rPr>
        <w:t>The conclusion that stems from the judgment is that when the parents have joint (equalitarian) physical custody, then both parents will be equally obligated to pay the child support of their children in consideration of each of their economic capabilities, as long as the children are between the ages of 6-15 years. As a result, if indeed the parents have equal economic capabilities, each of the parents will bare the costs of child support independently and without inter-parental payment transfers.</w:t>
      </w:r>
    </w:p>
    <w:p w:rsidR="0059498E" w:rsidRPr="00D1409A" w:rsidRDefault="0059498E" w:rsidP="00D1409A">
      <w:pPr>
        <w:pStyle w:val="a8"/>
        <w:numPr>
          <w:ilvl w:val="0"/>
          <w:numId w:val="21"/>
        </w:numPr>
        <w:bidi w:val="0"/>
        <w:spacing w:before="240" w:line="360" w:lineRule="auto"/>
        <w:ind w:left="357" w:hanging="357"/>
        <w:jc w:val="both"/>
        <w:rPr>
          <w:rFonts w:asciiTheme="majorBidi" w:hAnsiTheme="majorBidi" w:cstheme="majorBidi"/>
          <w:color w:val="000000"/>
          <w:sz w:val="24"/>
          <w:szCs w:val="24"/>
          <w:rtl/>
        </w:rPr>
      </w:pPr>
      <w:r>
        <w:rPr>
          <w:rFonts w:asciiTheme="majorBidi" w:hAnsiTheme="majorBidi" w:cstheme="majorBidi"/>
          <w:color w:val="000000"/>
          <w:sz w:val="24"/>
          <w:szCs w:val="24"/>
        </w:rPr>
        <w:t>F</w:t>
      </w:r>
      <w:r w:rsidRPr="00D1409A">
        <w:rPr>
          <w:rFonts w:asciiTheme="majorBidi" w:hAnsiTheme="majorBidi" w:cstheme="majorBidi"/>
          <w:color w:val="000000"/>
          <w:sz w:val="24"/>
          <w:szCs w:val="24"/>
        </w:rPr>
        <w:t xml:space="preserve">amily courts throughout Israel have interpreted the </w:t>
      </w:r>
      <w:r>
        <w:rPr>
          <w:rFonts w:asciiTheme="majorBidi" w:hAnsiTheme="majorBidi" w:cstheme="majorBidi"/>
          <w:color w:val="000000"/>
          <w:sz w:val="24"/>
          <w:szCs w:val="24"/>
        </w:rPr>
        <w:t>said</w:t>
      </w:r>
      <w:r w:rsidRPr="00D1409A">
        <w:rPr>
          <w:rFonts w:asciiTheme="majorBidi" w:hAnsiTheme="majorBidi" w:cstheme="majorBidi"/>
          <w:color w:val="000000"/>
          <w:sz w:val="24"/>
          <w:szCs w:val="24"/>
        </w:rPr>
        <w:t xml:space="preserve"> </w:t>
      </w:r>
      <w:r>
        <w:rPr>
          <w:rFonts w:asciiTheme="majorBidi" w:hAnsiTheme="majorBidi" w:cstheme="majorBidi"/>
          <w:color w:val="000000"/>
          <w:sz w:val="24"/>
          <w:szCs w:val="24"/>
        </w:rPr>
        <w:t>d</w:t>
      </w:r>
      <w:r w:rsidRPr="00D1409A">
        <w:rPr>
          <w:rFonts w:asciiTheme="majorBidi" w:hAnsiTheme="majorBidi" w:cstheme="majorBidi"/>
          <w:color w:val="000000"/>
          <w:sz w:val="24"/>
          <w:szCs w:val="24"/>
        </w:rPr>
        <w:t xml:space="preserve">ecision as applicable in situations where the parents do not share equal physical custody. This means that, in contrast to previous precedent, the burden of child support will be distributed in accordance with the </w:t>
      </w:r>
      <w:r w:rsidR="00C551F6" w:rsidRPr="00D1409A">
        <w:rPr>
          <w:rFonts w:asciiTheme="majorBidi" w:hAnsiTheme="majorBidi" w:cstheme="majorBidi"/>
          <w:color w:val="000000"/>
          <w:sz w:val="24"/>
          <w:szCs w:val="24"/>
        </w:rPr>
        <w:t>parents'</w:t>
      </w:r>
      <w:r w:rsidRPr="00D1409A">
        <w:rPr>
          <w:rFonts w:asciiTheme="majorBidi" w:hAnsiTheme="majorBidi" w:cstheme="majorBidi"/>
          <w:color w:val="000000"/>
          <w:sz w:val="24"/>
          <w:szCs w:val="24"/>
        </w:rPr>
        <w:t xml:space="preserve"> financial capabilities and according to the number of days </w:t>
      </w:r>
      <w:r>
        <w:rPr>
          <w:rFonts w:asciiTheme="majorBidi" w:hAnsiTheme="majorBidi" w:cstheme="majorBidi"/>
          <w:color w:val="000000"/>
          <w:sz w:val="24"/>
          <w:szCs w:val="24"/>
        </w:rPr>
        <w:t>per</w:t>
      </w:r>
      <w:r w:rsidRPr="00D1409A">
        <w:rPr>
          <w:rFonts w:asciiTheme="majorBidi" w:hAnsiTheme="majorBidi" w:cstheme="majorBidi"/>
          <w:color w:val="000000"/>
          <w:sz w:val="24"/>
          <w:szCs w:val="24"/>
        </w:rPr>
        <w:t xml:space="preserve"> week </w:t>
      </w:r>
      <w:r>
        <w:rPr>
          <w:rFonts w:asciiTheme="majorBidi" w:hAnsiTheme="majorBidi" w:cstheme="majorBidi"/>
          <w:color w:val="000000"/>
          <w:sz w:val="24"/>
          <w:szCs w:val="24"/>
        </w:rPr>
        <w:t xml:space="preserve">during which </w:t>
      </w:r>
      <w:r w:rsidRPr="00D1409A">
        <w:rPr>
          <w:rFonts w:asciiTheme="majorBidi" w:hAnsiTheme="majorBidi" w:cstheme="majorBidi"/>
          <w:color w:val="000000"/>
          <w:sz w:val="24"/>
          <w:szCs w:val="24"/>
        </w:rPr>
        <w:t xml:space="preserve">the child stays with each of </w:t>
      </w:r>
      <w:r>
        <w:rPr>
          <w:rFonts w:asciiTheme="majorBidi" w:hAnsiTheme="majorBidi" w:cstheme="majorBidi"/>
          <w:color w:val="000000"/>
          <w:sz w:val="24"/>
          <w:szCs w:val="24"/>
        </w:rPr>
        <w:t>his</w:t>
      </w:r>
      <w:r w:rsidR="00D1409A">
        <w:rPr>
          <w:rFonts w:asciiTheme="majorBidi" w:hAnsiTheme="majorBidi" w:cstheme="majorBidi"/>
          <w:color w:val="000000"/>
          <w:sz w:val="24"/>
          <w:szCs w:val="24"/>
        </w:rPr>
        <w:t>/her</w:t>
      </w:r>
      <w:r>
        <w:rPr>
          <w:rFonts w:asciiTheme="majorBidi" w:hAnsiTheme="majorBidi" w:cstheme="majorBidi"/>
          <w:color w:val="000000"/>
          <w:sz w:val="24"/>
          <w:szCs w:val="24"/>
        </w:rPr>
        <w:t xml:space="preserve"> </w:t>
      </w:r>
      <w:r w:rsidRPr="00D1409A">
        <w:rPr>
          <w:rFonts w:asciiTheme="majorBidi" w:hAnsiTheme="majorBidi" w:cstheme="majorBidi"/>
          <w:color w:val="000000"/>
          <w:sz w:val="24"/>
          <w:szCs w:val="24"/>
        </w:rPr>
        <w:t xml:space="preserve">parents.  </w:t>
      </w:r>
    </w:p>
    <w:p w:rsidR="007A09FC" w:rsidRPr="00D1409A" w:rsidRDefault="007A09FC" w:rsidP="000B12D8">
      <w:pPr>
        <w:pStyle w:val="a8"/>
        <w:numPr>
          <w:ilvl w:val="0"/>
          <w:numId w:val="21"/>
        </w:numPr>
        <w:bidi w:val="0"/>
        <w:spacing w:before="240" w:line="360" w:lineRule="auto"/>
        <w:ind w:left="357" w:hanging="357"/>
        <w:jc w:val="both"/>
        <w:rPr>
          <w:rFonts w:asciiTheme="majorBidi" w:hAnsiTheme="majorBidi" w:cstheme="majorBidi"/>
          <w:color w:val="000000"/>
          <w:sz w:val="28"/>
          <w:szCs w:val="28"/>
        </w:rPr>
      </w:pPr>
      <w:r w:rsidRPr="00D1409A">
        <w:rPr>
          <w:rFonts w:asciiTheme="majorBidi" w:hAnsiTheme="majorBidi" w:cstheme="majorBidi"/>
          <w:color w:val="000000"/>
          <w:sz w:val="24"/>
          <w:szCs w:val="24"/>
        </w:rPr>
        <w:t>Note that in Israel</w:t>
      </w:r>
      <w:r>
        <w:rPr>
          <w:rFonts w:asciiTheme="majorBidi" w:hAnsiTheme="majorBidi" w:cstheme="majorBidi"/>
          <w:color w:val="000000"/>
          <w:sz w:val="24"/>
          <w:szCs w:val="24"/>
        </w:rPr>
        <w:t>,</w:t>
      </w:r>
      <w:r w:rsidRPr="00D1409A">
        <w:rPr>
          <w:rFonts w:asciiTheme="majorBidi" w:hAnsiTheme="majorBidi" w:cstheme="majorBidi"/>
          <w:color w:val="000000"/>
          <w:sz w:val="24"/>
          <w:szCs w:val="24"/>
        </w:rPr>
        <w:t xml:space="preserve"> parents enjoy joint </w:t>
      </w:r>
      <w:r w:rsidRPr="00D1409A">
        <w:rPr>
          <w:rFonts w:asciiTheme="majorBidi" w:hAnsiTheme="majorBidi" w:cstheme="majorBidi"/>
          <w:b/>
          <w:bCs/>
          <w:color w:val="000000"/>
          <w:sz w:val="24"/>
          <w:szCs w:val="24"/>
        </w:rPr>
        <w:t>legal</w:t>
      </w:r>
      <w:r>
        <w:rPr>
          <w:rFonts w:asciiTheme="majorBidi" w:hAnsiTheme="majorBidi" w:cstheme="majorBidi"/>
          <w:b/>
          <w:bCs/>
          <w:color w:val="000000"/>
          <w:sz w:val="24"/>
          <w:szCs w:val="24"/>
        </w:rPr>
        <w:t xml:space="preserve"> </w:t>
      </w:r>
      <w:r w:rsidRPr="00D1409A">
        <w:rPr>
          <w:rFonts w:asciiTheme="majorBidi" w:hAnsiTheme="majorBidi" w:cstheme="majorBidi"/>
          <w:color w:val="000000"/>
          <w:sz w:val="24"/>
          <w:szCs w:val="24"/>
        </w:rPr>
        <w:t xml:space="preserve">custody and parental responsibility regardless of both the status of their relationship and </w:t>
      </w:r>
      <w:r>
        <w:rPr>
          <w:rFonts w:asciiTheme="majorBidi" w:hAnsiTheme="majorBidi" w:cstheme="majorBidi"/>
          <w:color w:val="000000"/>
          <w:sz w:val="24"/>
          <w:szCs w:val="24"/>
        </w:rPr>
        <w:t xml:space="preserve">their </w:t>
      </w:r>
      <w:r w:rsidRPr="00D1409A">
        <w:rPr>
          <w:rFonts w:asciiTheme="majorBidi" w:hAnsiTheme="majorBidi" w:cstheme="majorBidi"/>
          <w:color w:val="000000"/>
          <w:sz w:val="24"/>
          <w:szCs w:val="24"/>
        </w:rPr>
        <w:t>physical custody arrangements</w:t>
      </w:r>
      <w:r>
        <w:rPr>
          <w:rFonts w:asciiTheme="majorBidi" w:hAnsiTheme="majorBidi" w:cstheme="majorBidi"/>
          <w:color w:val="000000"/>
          <w:sz w:val="28"/>
          <w:szCs w:val="28"/>
        </w:rPr>
        <w:t>.</w:t>
      </w:r>
    </w:p>
    <w:p w:rsidR="00A76310" w:rsidRDefault="00EA13A8" w:rsidP="00D1409A">
      <w:pPr>
        <w:pStyle w:val="a8"/>
        <w:numPr>
          <w:ilvl w:val="0"/>
          <w:numId w:val="21"/>
        </w:numPr>
        <w:bidi w:val="0"/>
        <w:spacing w:before="240" w:line="360" w:lineRule="auto"/>
        <w:ind w:left="357" w:hanging="357"/>
        <w:jc w:val="both"/>
        <w:rPr>
          <w:rFonts w:asciiTheme="majorBidi" w:hAnsiTheme="majorBidi" w:cstheme="majorBidi"/>
          <w:color w:val="000000"/>
          <w:sz w:val="24"/>
          <w:szCs w:val="24"/>
        </w:rPr>
      </w:pPr>
      <w:r w:rsidRPr="007D4DA8">
        <w:rPr>
          <w:rFonts w:asciiTheme="majorBidi" w:hAnsiTheme="majorBidi" w:cstheme="majorBidi"/>
          <w:color w:val="000000"/>
          <w:sz w:val="24"/>
          <w:szCs w:val="24"/>
        </w:rPr>
        <w:t>Among other</w:t>
      </w:r>
      <w:r w:rsidR="009950D2" w:rsidRPr="007D4DA8">
        <w:rPr>
          <w:rFonts w:asciiTheme="majorBidi" w:hAnsiTheme="majorBidi" w:cstheme="majorBidi"/>
          <w:color w:val="000000"/>
          <w:sz w:val="24"/>
          <w:szCs w:val="24"/>
        </w:rPr>
        <w:t>s</w:t>
      </w:r>
      <w:r w:rsidRPr="007D4DA8">
        <w:rPr>
          <w:rFonts w:asciiTheme="majorBidi" w:hAnsiTheme="majorBidi" w:cstheme="majorBidi"/>
          <w:color w:val="000000"/>
          <w:sz w:val="24"/>
          <w:szCs w:val="24"/>
        </w:rPr>
        <w:t xml:space="preserve">, the </w:t>
      </w:r>
      <w:r w:rsidR="009310C2" w:rsidRPr="007D4DA8">
        <w:rPr>
          <w:rFonts w:asciiTheme="majorBidi" w:hAnsiTheme="majorBidi" w:cstheme="majorBidi"/>
          <w:color w:val="000000"/>
          <w:sz w:val="24"/>
          <w:szCs w:val="24"/>
        </w:rPr>
        <w:t>C</w:t>
      </w:r>
      <w:r w:rsidRPr="007D4DA8">
        <w:rPr>
          <w:rFonts w:asciiTheme="majorBidi" w:hAnsiTheme="majorBidi" w:cstheme="majorBidi"/>
          <w:color w:val="000000"/>
          <w:sz w:val="24"/>
          <w:szCs w:val="24"/>
        </w:rPr>
        <w:t xml:space="preserve">ourt relied in </w:t>
      </w:r>
      <w:r w:rsidR="00A63A5C">
        <w:rPr>
          <w:rFonts w:asciiTheme="majorBidi" w:hAnsiTheme="majorBidi" w:cstheme="majorBidi"/>
          <w:color w:val="000000"/>
          <w:sz w:val="24"/>
          <w:szCs w:val="24"/>
        </w:rPr>
        <w:t>its</w:t>
      </w:r>
      <w:r w:rsidR="00A63A5C" w:rsidRPr="007D4DA8">
        <w:rPr>
          <w:rFonts w:asciiTheme="majorBidi" w:hAnsiTheme="majorBidi" w:cstheme="majorBidi"/>
          <w:color w:val="000000"/>
          <w:sz w:val="24"/>
          <w:szCs w:val="24"/>
        </w:rPr>
        <w:t xml:space="preserve"> </w:t>
      </w:r>
      <w:r w:rsidRPr="007D4DA8">
        <w:rPr>
          <w:rFonts w:asciiTheme="majorBidi" w:hAnsiTheme="majorBidi" w:cstheme="majorBidi"/>
          <w:color w:val="000000"/>
          <w:sz w:val="24"/>
          <w:szCs w:val="24"/>
        </w:rPr>
        <w:t>de</w:t>
      </w:r>
      <w:r w:rsidR="009950D2" w:rsidRPr="007D4DA8">
        <w:rPr>
          <w:rFonts w:asciiTheme="majorBidi" w:hAnsiTheme="majorBidi" w:cstheme="majorBidi"/>
          <w:color w:val="000000"/>
          <w:sz w:val="24"/>
          <w:szCs w:val="24"/>
        </w:rPr>
        <w:t>cision</w:t>
      </w:r>
      <w:r w:rsidRPr="007D4DA8">
        <w:rPr>
          <w:rFonts w:asciiTheme="majorBidi" w:hAnsiTheme="majorBidi" w:cstheme="majorBidi"/>
          <w:color w:val="000000"/>
          <w:sz w:val="24"/>
          <w:szCs w:val="24"/>
        </w:rPr>
        <w:t xml:space="preserve"> on </w:t>
      </w:r>
      <w:r w:rsidR="00AE3A7C">
        <w:rPr>
          <w:rFonts w:asciiTheme="majorBidi" w:hAnsiTheme="majorBidi" w:cstheme="majorBidi"/>
          <w:color w:val="000000"/>
          <w:sz w:val="24"/>
          <w:szCs w:val="24"/>
        </w:rPr>
        <w:t>A</w:t>
      </w:r>
      <w:r w:rsidR="00AE3A7C" w:rsidRPr="007D4DA8">
        <w:rPr>
          <w:rFonts w:asciiTheme="majorBidi" w:hAnsiTheme="majorBidi" w:cstheme="majorBidi"/>
          <w:color w:val="000000"/>
          <w:sz w:val="24"/>
          <w:szCs w:val="24"/>
        </w:rPr>
        <w:t xml:space="preserve">rticle </w:t>
      </w:r>
      <w:r w:rsidRPr="007D4DA8">
        <w:rPr>
          <w:rFonts w:asciiTheme="majorBidi" w:hAnsiTheme="majorBidi" w:cstheme="majorBidi"/>
          <w:color w:val="000000"/>
          <w:sz w:val="24"/>
          <w:szCs w:val="24"/>
        </w:rPr>
        <w:t xml:space="preserve">27 to the </w:t>
      </w:r>
      <w:r w:rsidR="009310C2" w:rsidRPr="007D4DA8">
        <w:rPr>
          <w:rFonts w:asciiTheme="majorBidi" w:hAnsiTheme="majorBidi" w:cstheme="majorBidi"/>
          <w:color w:val="000000"/>
          <w:sz w:val="24"/>
          <w:szCs w:val="24"/>
        </w:rPr>
        <w:t>CRC</w:t>
      </w:r>
      <w:r w:rsidRPr="007D4DA8">
        <w:rPr>
          <w:rFonts w:asciiTheme="majorBidi" w:hAnsiTheme="majorBidi" w:cstheme="majorBidi"/>
          <w:color w:val="000000"/>
          <w:sz w:val="24"/>
          <w:szCs w:val="24"/>
        </w:rPr>
        <w:t xml:space="preserve"> and </w:t>
      </w:r>
      <w:r w:rsidR="009950D2" w:rsidRPr="007D4DA8">
        <w:rPr>
          <w:rFonts w:asciiTheme="majorBidi" w:hAnsiTheme="majorBidi" w:cstheme="majorBidi"/>
          <w:color w:val="000000"/>
          <w:sz w:val="24"/>
          <w:szCs w:val="24"/>
        </w:rPr>
        <w:t>stated</w:t>
      </w:r>
      <w:r w:rsidRPr="007D4DA8">
        <w:rPr>
          <w:rFonts w:asciiTheme="majorBidi" w:hAnsiTheme="majorBidi" w:cstheme="majorBidi"/>
          <w:color w:val="000000"/>
          <w:sz w:val="24"/>
          <w:szCs w:val="24"/>
        </w:rPr>
        <w:t xml:space="preserve"> that the principle prescribed in th</w:t>
      </w:r>
      <w:r w:rsidR="009950D2" w:rsidRPr="007D4DA8">
        <w:rPr>
          <w:rFonts w:asciiTheme="majorBidi" w:hAnsiTheme="majorBidi" w:cstheme="majorBidi"/>
          <w:color w:val="000000"/>
          <w:sz w:val="24"/>
          <w:szCs w:val="24"/>
        </w:rPr>
        <w:t>is</w:t>
      </w:r>
      <w:r w:rsidRPr="007D4DA8">
        <w:rPr>
          <w:rFonts w:asciiTheme="majorBidi" w:hAnsiTheme="majorBidi" w:cstheme="majorBidi"/>
          <w:color w:val="000000"/>
          <w:sz w:val="24"/>
          <w:szCs w:val="24"/>
        </w:rPr>
        <w:t xml:space="preserve"> article imposes in practice the responsibility </w:t>
      </w:r>
      <w:r w:rsidR="009310C2" w:rsidRPr="007D4DA8">
        <w:rPr>
          <w:rFonts w:asciiTheme="majorBidi" w:hAnsiTheme="majorBidi" w:cstheme="majorBidi"/>
          <w:color w:val="000000"/>
          <w:sz w:val="24"/>
          <w:szCs w:val="24"/>
        </w:rPr>
        <w:t>for</w:t>
      </w:r>
      <w:r w:rsidRPr="007D4DA8">
        <w:rPr>
          <w:rFonts w:asciiTheme="majorBidi" w:hAnsiTheme="majorBidi" w:cstheme="majorBidi"/>
          <w:color w:val="000000"/>
          <w:sz w:val="24"/>
          <w:szCs w:val="24"/>
        </w:rPr>
        <w:t xml:space="preserve"> the child's support on both of his</w:t>
      </w:r>
      <w:r w:rsidR="00A63A5C">
        <w:rPr>
          <w:rFonts w:asciiTheme="majorBidi" w:hAnsiTheme="majorBidi" w:cstheme="majorBidi"/>
          <w:color w:val="000000"/>
          <w:sz w:val="24"/>
          <w:szCs w:val="24"/>
        </w:rPr>
        <w:t>/her</w:t>
      </w:r>
      <w:r w:rsidRPr="007D4DA8">
        <w:rPr>
          <w:rFonts w:asciiTheme="majorBidi" w:hAnsiTheme="majorBidi" w:cstheme="majorBidi"/>
          <w:color w:val="000000"/>
          <w:sz w:val="24"/>
          <w:szCs w:val="24"/>
        </w:rPr>
        <w:t xml:space="preserve"> parents. In the spirit of the </w:t>
      </w:r>
      <w:r w:rsidR="00AE3A7C">
        <w:rPr>
          <w:rFonts w:asciiTheme="majorBidi" w:hAnsiTheme="majorBidi" w:cstheme="majorBidi"/>
          <w:color w:val="000000"/>
          <w:sz w:val="24"/>
          <w:szCs w:val="24"/>
        </w:rPr>
        <w:t>A</w:t>
      </w:r>
      <w:r w:rsidR="00AE3A7C" w:rsidRPr="007D4DA8">
        <w:rPr>
          <w:rFonts w:asciiTheme="majorBidi" w:hAnsiTheme="majorBidi" w:cstheme="majorBidi"/>
          <w:color w:val="000000"/>
          <w:sz w:val="24"/>
          <w:szCs w:val="24"/>
        </w:rPr>
        <w:t>rticle</w:t>
      </w:r>
      <w:r w:rsidRPr="007D4DA8">
        <w:rPr>
          <w:rFonts w:asciiTheme="majorBidi" w:hAnsiTheme="majorBidi" w:cstheme="majorBidi"/>
          <w:color w:val="000000"/>
          <w:sz w:val="24"/>
          <w:szCs w:val="24"/>
        </w:rPr>
        <w:t xml:space="preserve">, the </w:t>
      </w:r>
      <w:r w:rsidR="009310C2" w:rsidRPr="007D4DA8">
        <w:rPr>
          <w:rFonts w:asciiTheme="majorBidi" w:hAnsiTheme="majorBidi" w:cstheme="majorBidi"/>
          <w:color w:val="000000"/>
          <w:sz w:val="24"/>
          <w:szCs w:val="24"/>
        </w:rPr>
        <w:t>C</w:t>
      </w:r>
      <w:r w:rsidRPr="007D4DA8">
        <w:rPr>
          <w:rFonts w:asciiTheme="majorBidi" w:hAnsiTheme="majorBidi" w:cstheme="majorBidi"/>
          <w:color w:val="000000"/>
          <w:sz w:val="24"/>
          <w:szCs w:val="24"/>
        </w:rPr>
        <w:t xml:space="preserve">ourt ruled that it is required to ensure that after the divorce, the minor's parents will continue to take care </w:t>
      </w:r>
      <w:r w:rsidR="009950D2" w:rsidRPr="007D4DA8">
        <w:rPr>
          <w:rFonts w:asciiTheme="majorBidi" w:hAnsiTheme="majorBidi" w:cstheme="majorBidi"/>
          <w:color w:val="000000"/>
          <w:sz w:val="24"/>
          <w:szCs w:val="24"/>
        </w:rPr>
        <w:t>of</w:t>
      </w:r>
      <w:r w:rsidRPr="007D4DA8">
        <w:rPr>
          <w:rFonts w:asciiTheme="majorBidi" w:hAnsiTheme="majorBidi" w:cstheme="majorBidi"/>
          <w:color w:val="000000"/>
          <w:sz w:val="24"/>
          <w:szCs w:val="24"/>
        </w:rPr>
        <w:t xml:space="preserve"> his</w:t>
      </w:r>
      <w:r w:rsidR="00A63A5C">
        <w:rPr>
          <w:rFonts w:asciiTheme="majorBidi" w:hAnsiTheme="majorBidi" w:cstheme="majorBidi"/>
          <w:color w:val="000000"/>
          <w:sz w:val="24"/>
          <w:szCs w:val="24"/>
        </w:rPr>
        <w:t>/her</w:t>
      </w:r>
      <w:r w:rsidRPr="007D4DA8">
        <w:rPr>
          <w:rFonts w:asciiTheme="majorBidi" w:hAnsiTheme="majorBidi" w:cstheme="majorBidi"/>
          <w:color w:val="000000"/>
          <w:sz w:val="24"/>
          <w:szCs w:val="24"/>
        </w:rPr>
        <w:t xml:space="preserve"> needs, while ensuring a</w:t>
      </w:r>
      <w:r w:rsidR="00707493" w:rsidRPr="007D4DA8">
        <w:rPr>
          <w:rFonts w:asciiTheme="majorBidi" w:hAnsiTheme="majorBidi" w:cstheme="majorBidi"/>
          <w:color w:val="000000"/>
          <w:sz w:val="24"/>
          <w:szCs w:val="24"/>
        </w:rPr>
        <w:t xml:space="preserve">n </w:t>
      </w:r>
      <w:r w:rsidR="009310C2" w:rsidRPr="007D4DA8">
        <w:rPr>
          <w:rFonts w:asciiTheme="majorBidi" w:hAnsiTheme="majorBidi" w:cstheme="majorBidi"/>
          <w:color w:val="000000"/>
          <w:sz w:val="24"/>
          <w:szCs w:val="24"/>
        </w:rPr>
        <w:t>a</w:t>
      </w:r>
      <w:r w:rsidR="00707493" w:rsidRPr="007D4DA8">
        <w:rPr>
          <w:rFonts w:asciiTheme="majorBidi" w:hAnsiTheme="majorBidi" w:cstheme="majorBidi"/>
          <w:color w:val="000000"/>
          <w:sz w:val="24"/>
          <w:szCs w:val="24"/>
        </w:rPr>
        <w:t>dequate standard of living</w:t>
      </w:r>
      <w:r w:rsidRPr="007D4DA8">
        <w:rPr>
          <w:rFonts w:asciiTheme="majorBidi" w:hAnsiTheme="majorBidi" w:cstheme="majorBidi"/>
          <w:color w:val="000000"/>
          <w:sz w:val="24"/>
          <w:szCs w:val="24"/>
        </w:rPr>
        <w:t xml:space="preserve">, in a manner that supports the physical and mental development of the child. The </w:t>
      </w:r>
      <w:r w:rsidR="009310C2" w:rsidRPr="007D4DA8">
        <w:rPr>
          <w:rFonts w:asciiTheme="majorBidi" w:hAnsiTheme="majorBidi" w:cstheme="majorBidi"/>
          <w:color w:val="000000"/>
          <w:sz w:val="24"/>
          <w:szCs w:val="24"/>
        </w:rPr>
        <w:t>j</w:t>
      </w:r>
      <w:r w:rsidRPr="007D4DA8">
        <w:rPr>
          <w:rFonts w:asciiTheme="majorBidi" w:hAnsiTheme="majorBidi" w:cstheme="majorBidi"/>
          <w:color w:val="000000"/>
          <w:sz w:val="24"/>
          <w:szCs w:val="24"/>
        </w:rPr>
        <w:t xml:space="preserve">udgment also noted the </w:t>
      </w:r>
      <w:r w:rsidR="005130E7" w:rsidRPr="007D4DA8">
        <w:rPr>
          <w:rFonts w:asciiTheme="majorBidi" w:hAnsiTheme="majorBidi" w:cstheme="majorBidi"/>
          <w:color w:val="000000"/>
          <w:sz w:val="24"/>
          <w:szCs w:val="24"/>
        </w:rPr>
        <w:t>2012</w:t>
      </w:r>
      <w:r w:rsidR="005130E7">
        <w:rPr>
          <w:rFonts w:asciiTheme="majorBidi" w:hAnsiTheme="majorBidi" w:cstheme="majorBidi"/>
          <w:color w:val="000000"/>
          <w:sz w:val="24"/>
          <w:szCs w:val="24"/>
        </w:rPr>
        <w:t xml:space="preserve"> </w:t>
      </w:r>
      <w:r w:rsidRPr="007D4DA8">
        <w:rPr>
          <w:rFonts w:asciiTheme="majorBidi" w:hAnsiTheme="majorBidi" w:cstheme="majorBidi"/>
          <w:color w:val="000000"/>
          <w:sz w:val="24"/>
          <w:szCs w:val="24"/>
        </w:rPr>
        <w:t>conclusions of the </w:t>
      </w:r>
      <w:r w:rsidR="00707493" w:rsidRPr="007D4DA8">
        <w:rPr>
          <w:rFonts w:asciiTheme="majorBidi" w:hAnsiTheme="majorBidi" w:cstheme="majorBidi"/>
          <w:color w:val="000000"/>
          <w:sz w:val="24"/>
          <w:szCs w:val="24"/>
        </w:rPr>
        <w:t>'</w:t>
      </w:r>
      <w:r w:rsidRPr="007D4DA8">
        <w:rPr>
          <w:rFonts w:asciiTheme="majorBidi" w:hAnsiTheme="majorBidi" w:cstheme="majorBidi"/>
          <w:color w:val="000000"/>
          <w:sz w:val="24"/>
          <w:szCs w:val="24"/>
        </w:rPr>
        <w:t>Shi</w:t>
      </w:r>
      <w:r w:rsidR="00EB4709">
        <w:rPr>
          <w:rFonts w:asciiTheme="majorBidi" w:hAnsiTheme="majorBidi" w:cstheme="majorBidi"/>
          <w:color w:val="000000"/>
          <w:sz w:val="24"/>
          <w:szCs w:val="24"/>
        </w:rPr>
        <w:t>f</w:t>
      </w:r>
      <w:r w:rsidRPr="007D4DA8">
        <w:rPr>
          <w:rFonts w:asciiTheme="majorBidi" w:hAnsiTheme="majorBidi" w:cstheme="majorBidi"/>
          <w:color w:val="000000"/>
          <w:sz w:val="24"/>
          <w:szCs w:val="24"/>
        </w:rPr>
        <w:t>fman Committee</w:t>
      </w:r>
      <w:r w:rsidR="00707493" w:rsidRPr="007D4DA8">
        <w:rPr>
          <w:rFonts w:asciiTheme="majorBidi" w:hAnsiTheme="majorBidi" w:cstheme="majorBidi"/>
          <w:color w:val="000000"/>
          <w:sz w:val="24"/>
          <w:szCs w:val="24"/>
        </w:rPr>
        <w:t>'</w:t>
      </w:r>
      <w:r w:rsidRPr="007D4DA8">
        <w:rPr>
          <w:rFonts w:asciiTheme="majorBidi" w:hAnsiTheme="majorBidi" w:cstheme="majorBidi"/>
          <w:color w:val="000000"/>
          <w:sz w:val="24"/>
          <w:szCs w:val="24"/>
        </w:rPr>
        <w:t xml:space="preserve"> for examination of the children's </w:t>
      </w:r>
      <w:r w:rsidR="003069CB">
        <w:rPr>
          <w:rFonts w:asciiTheme="majorBidi" w:hAnsiTheme="majorBidi" w:cstheme="majorBidi"/>
          <w:color w:val="000000"/>
          <w:sz w:val="24"/>
          <w:szCs w:val="24"/>
        </w:rPr>
        <w:t>child support</w:t>
      </w:r>
      <w:r w:rsidRPr="007D4DA8">
        <w:rPr>
          <w:rFonts w:asciiTheme="majorBidi" w:hAnsiTheme="majorBidi" w:cstheme="majorBidi"/>
          <w:color w:val="000000"/>
          <w:sz w:val="24"/>
          <w:szCs w:val="24"/>
        </w:rPr>
        <w:t xml:space="preserve"> in Israel, which determined that the basic principle in questions relating to child </w:t>
      </w:r>
      <w:r w:rsidR="003069CB">
        <w:rPr>
          <w:rFonts w:asciiTheme="majorBidi" w:hAnsiTheme="majorBidi" w:cstheme="majorBidi"/>
          <w:color w:val="000000"/>
          <w:sz w:val="24"/>
          <w:szCs w:val="24"/>
        </w:rPr>
        <w:t>support</w:t>
      </w:r>
      <w:r w:rsidRPr="007D4DA8">
        <w:rPr>
          <w:rFonts w:asciiTheme="majorBidi" w:hAnsiTheme="majorBidi" w:cstheme="majorBidi"/>
          <w:color w:val="000000"/>
          <w:sz w:val="24"/>
          <w:szCs w:val="24"/>
        </w:rPr>
        <w:t>, is that the child's right to economic support is an independent right of the child toward</w:t>
      </w:r>
      <w:r w:rsidR="009310C2" w:rsidRPr="007D4DA8">
        <w:rPr>
          <w:rFonts w:asciiTheme="majorBidi" w:hAnsiTheme="majorBidi" w:cstheme="majorBidi"/>
          <w:color w:val="000000"/>
          <w:sz w:val="24"/>
          <w:szCs w:val="24"/>
        </w:rPr>
        <w:t>s</w:t>
      </w:r>
      <w:r w:rsidRPr="007D4DA8">
        <w:rPr>
          <w:rFonts w:asciiTheme="majorBidi" w:hAnsiTheme="majorBidi" w:cstheme="majorBidi"/>
          <w:color w:val="000000"/>
          <w:sz w:val="24"/>
          <w:szCs w:val="24"/>
        </w:rPr>
        <w:t xml:space="preserve"> his</w:t>
      </w:r>
      <w:r w:rsidR="00A63A5C">
        <w:rPr>
          <w:rFonts w:asciiTheme="majorBidi" w:hAnsiTheme="majorBidi" w:cstheme="majorBidi"/>
          <w:color w:val="000000"/>
          <w:sz w:val="24"/>
          <w:szCs w:val="24"/>
        </w:rPr>
        <w:t>/her</w:t>
      </w:r>
      <w:r w:rsidRPr="007D4DA8">
        <w:rPr>
          <w:rFonts w:asciiTheme="majorBidi" w:hAnsiTheme="majorBidi" w:cstheme="majorBidi"/>
          <w:color w:val="000000"/>
          <w:sz w:val="24"/>
          <w:szCs w:val="24"/>
        </w:rPr>
        <w:t xml:space="preserve"> parents; and that this responsibility is imposed evenly on both parents</w:t>
      </w:r>
      <w:r w:rsidR="00E07DA6" w:rsidRPr="007D4DA8">
        <w:rPr>
          <w:rFonts w:asciiTheme="majorBidi" w:hAnsiTheme="majorBidi" w:cstheme="majorBidi"/>
          <w:color w:val="000000"/>
          <w:sz w:val="24"/>
          <w:szCs w:val="24"/>
        </w:rPr>
        <w:t xml:space="preserve"> (</w:t>
      </w:r>
      <w:proofErr w:type="spellStart"/>
      <w:r w:rsidR="00E07DA6" w:rsidRPr="007D4DA8">
        <w:rPr>
          <w:rFonts w:asciiTheme="majorBidi" w:hAnsiTheme="majorBidi" w:cstheme="majorBidi"/>
          <w:color w:val="000000"/>
          <w:sz w:val="24"/>
          <w:szCs w:val="24"/>
        </w:rPr>
        <w:t>F.M.Ap.Rq</w:t>
      </w:r>
      <w:proofErr w:type="spellEnd"/>
      <w:r w:rsidR="00E07DA6" w:rsidRPr="007D4DA8">
        <w:rPr>
          <w:rFonts w:asciiTheme="majorBidi" w:hAnsiTheme="majorBidi" w:cstheme="majorBidi"/>
          <w:color w:val="000000"/>
          <w:sz w:val="24"/>
          <w:szCs w:val="24"/>
        </w:rPr>
        <w:t xml:space="preserve"> 919/15 </w:t>
      </w:r>
      <w:r w:rsidR="00E07DA6" w:rsidRPr="007D4DA8">
        <w:rPr>
          <w:rFonts w:asciiTheme="majorBidi" w:hAnsiTheme="majorBidi" w:cstheme="majorBidi"/>
          <w:i/>
          <w:iCs/>
          <w:color w:val="000000"/>
          <w:sz w:val="24"/>
          <w:szCs w:val="24"/>
        </w:rPr>
        <w:t>Anonymous v. Anonymous</w:t>
      </w:r>
      <w:r w:rsidR="00E07DA6" w:rsidRPr="007D4DA8">
        <w:rPr>
          <w:rFonts w:asciiTheme="majorBidi" w:hAnsiTheme="majorBidi" w:cstheme="majorBidi"/>
          <w:color w:val="000000"/>
          <w:sz w:val="24"/>
          <w:szCs w:val="24"/>
        </w:rPr>
        <w:t xml:space="preserve"> (19.07.2017)).</w:t>
      </w:r>
    </w:p>
    <w:p w:rsidR="001026A7" w:rsidRPr="007D4DA8" w:rsidRDefault="00613D9B">
      <w:pPr>
        <w:pStyle w:val="a8"/>
        <w:numPr>
          <w:ilvl w:val="0"/>
          <w:numId w:val="21"/>
        </w:numPr>
        <w:bidi w:val="0"/>
        <w:spacing w:before="240"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rPr>
        <w:lastRenderedPageBreak/>
        <w:t>S</w:t>
      </w:r>
      <w:r w:rsidR="0059498E" w:rsidRPr="00D1409A">
        <w:rPr>
          <w:rFonts w:asciiTheme="majorBidi" w:hAnsiTheme="majorBidi" w:cstheme="majorBidi"/>
          <w:color w:val="000000"/>
          <w:sz w:val="24"/>
          <w:szCs w:val="24"/>
        </w:rPr>
        <w:t xml:space="preserve">ince family courts have interpreted the </w:t>
      </w:r>
      <w:r w:rsidR="00A76310">
        <w:rPr>
          <w:rFonts w:asciiTheme="majorBidi" w:hAnsiTheme="majorBidi" w:cstheme="majorBidi"/>
          <w:color w:val="000000"/>
          <w:sz w:val="24"/>
          <w:szCs w:val="24"/>
        </w:rPr>
        <w:t>said decision</w:t>
      </w:r>
      <w:r w:rsidR="0059498E" w:rsidRPr="00D1409A">
        <w:rPr>
          <w:rFonts w:asciiTheme="majorBidi" w:hAnsiTheme="majorBidi" w:cstheme="majorBidi"/>
          <w:color w:val="000000"/>
          <w:sz w:val="24"/>
          <w:szCs w:val="24"/>
        </w:rPr>
        <w:t xml:space="preserve"> differently with regard to its retroactive applicability, this issue is currently pending before the Supreme Court in the framework of an appeal which was filed on this matter. </w:t>
      </w:r>
      <w:r w:rsidR="0046669F" w:rsidRPr="007D4DA8">
        <w:rPr>
          <w:rFonts w:asciiTheme="majorBidi" w:hAnsiTheme="majorBidi" w:cstheme="majorBidi"/>
          <w:color w:val="000000"/>
          <w:sz w:val="24"/>
          <w:szCs w:val="24"/>
        </w:rPr>
        <w:t>On November 14, 2017 the Family</w:t>
      </w:r>
      <w:r w:rsidR="0046669F" w:rsidRPr="007D4DA8">
        <w:rPr>
          <w:rFonts w:asciiTheme="majorBidi" w:hAnsiTheme="majorBidi" w:cs="Narkisim"/>
          <w:sz w:val="24"/>
          <w:szCs w:val="24"/>
        </w:rPr>
        <w:t xml:space="preserve"> Matters Court </w:t>
      </w:r>
      <w:r w:rsidR="0046669F" w:rsidRPr="00A572C3">
        <w:rPr>
          <w:rFonts w:asciiTheme="majorBidi" w:hAnsiTheme="majorBidi" w:cs="Narkisim"/>
          <w:sz w:val="24"/>
          <w:szCs w:val="24"/>
        </w:rPr>
        <w:t xml:space="preserve">in </w:t>
      </w:r>
      <w:r w:rsidR="00A572C3">
        <w:rPr>
          <w:rFonts w:asciiTheme="majorBidi" w:hAnsiTheme="majorBidi" w:cs="Narkisim"/>
          <w:sz w:val="24"/>
          <w:szCs w:val="24"/>
        </w:rPr>
        <w:t>Rishon LeZi</w:t>
      </w:r>
      <w:r w:rsidR="0046669F" w:rsidRPr="00A572C3">
        <w:rPr>
          <w:rFonts w:asciiTheme="majorBidi" w:hAnsiTheme="majorBidi" w:cs="Narkisim"/>
          <w:sz w:val="24"/>
          <w:szCs w:val="24"/>
        </w:rPr>
        <w:t>on</w:t>
      </w:r>
      <w:r w:rsidR="0046669F" w:rsidRPr="007D4DA8">
        <w:rPr>
          <w:rFonts w:asciiTheme="majorBidi" w:hAnsiTheme="majorBidi" w:cs="Narkisim"/>
          <w:sz w:val="24"/>
          <w:szCs w:val="24"/>
        </w:rPr>
        <w:t xml:space="preserve"> ruled</w:t>
      </w:r>
      <w:r w:rsidR="0046669F" w:rsidRPr="007D4DA8">
        <w:rPr>
          <w:rFonts w:asciiTheme="majorBidi" w:hAnsiTheme="majorBidi" w:cstheme="majorBidi"/>
          <w:color w:val="000000"/>
          <w:sz w:val="24"/>
          <w:szCs w:val="24"/>
        </w:rPr>
        <w:t xml:space="preserve"> in </w:t>
      </w:r>
      <w:r w:rsidR="00A149AB" w:rsidRPr="007D4DA8">
        <w:rPr>
          <w:rFonts w:asciiTheme="majorBidi" w:hAnsiTheme="majorBidi" w:cstheme="majorBidi"/>
          <w:color w:val="000000"/>
          <w:sz w:val="24"/>
          <w:szCs w:val="24"/>
        </w:rPr>
        <w:t>a dispute concerning</w:t>
      </w:r>
      <w:r w:rsidR="0046669F" w:rsidRPr="007D4DA8">
        <w:rPr>
          <w:rFonts w:asciiTheme="majorBidi" w:hAnsiTheme="majorBidi" w:cstheme="majorBidi"/>
          <w:color w:val="000000"/>
          <w:sz w:val="24"/>
          <w:szCs w:val="24"/>
        </w:rPr>
        <w:t xml:space="preserve"> joint custody and child support between the parents of three </w:t>
      </w:r>
      <w:r w:rsidR="00A149AB" w:rsidRPr="007D4DA8">
        <w:rPr>
          <w:rFonts w:asciiTheme="majorBidi" w:hAnsiTheme="majorBidi" w:cstheme="majorBidi"/>
          <w:color w:val="000000"/>
          <w:sz w:val="24"/>
          <w:szCs w:val="24"/>
        </w:rPr>
        <w:t xml:space="preserve">(3) </w:t>
      </w:r>
      <w:r w:rsidR="0046669F" w:rsidRPr="007D4DA8">
        <w:rPr>
          <w:rFonts w:asciiTheme="majorBidi" w:hAnsiTheme="majorBidi" w:cstheme="majorBidi"/>
          <w:color w:val="000000"/>
          <w:sz w:val="24"/>
          <w:szCs w:val="24"/>
        </w:rPr>
        <w:t>minor children aged twelve (12), nine (9) and three and a half (3.5).</w:t>
      </w:r>
      <w:r w:rsidR="004D7BDF" w:rsidRPr="007D4DA8">
        <w:rPr>
          <w:rFonts w:asciiTheme="majorBidi" w:hAnsiTheme="majorBidi" w:cstheme="majorBidi"/>
          <w:color w:val="000000"/>
          <w:sz w:val="24"/>
          <w:szCs w:val="24"/>
        </w:rPr>
        <w:t xml:space="preserve"> </w:t>
      </w:r>
    </w:p>
    <w:p w:rsidR="00AC7D61" w:rsidRPr="007D4DA8" w:rsidRDefault="00AC7D61">
      <w:pPr>
        <w:pStyle w:val="a8"/>
        <w:tabs>
          <w:tab w:val="right" w:pos="6663"/>
        </w:tabs>
        <w:bidi w:val="0"/>
        <w:spacing w:before="240" w:line="360" w:lineRule="auto"/>
        <w:ind w:left="360"/>
        <w:jc w:val="both"/>
        <w:rPr>
          <w:rFonts w:asciiTheme="majorBidi" w:hAnsiTheme="majorBidi" w:cstheme="majorBidi"/>
          <w:color w:val="000000"/>
          <w:sz w:val="24"/>
          <w:szCs w:val="24"/>
        </w:rPr>
      </w:pPr>
      <w:r w:rsidRPr="007D4DA8">
        <w:rPr>
          <w:rFonts w:asciiTheme="majorBidi" w:hAnsiTheme="majorBidi" w:cstheme="majorBidi"/>
          <w:color w:val="000000"/>
          <w:sz w:val="24"/>
          <w:szCs w:val="24"/>
        </w:rPr>
        <w:t xml:space="preserve">Apart from the decision regarding the distribution of </w:t>
      </w:r>
      <w:r w:rsidRPr="007D4DA8">
        <w:rPr>
          <w:rFonts w:ascii="Times New Roman" w:hAnsi="Times New Roman" w:cs="Times New Roman"/>
          <w:sz w:val="24"/>
          <w:szCs w:val="24"/>
        </w:rPr>
        <w:t>child support payments</w:t>
      </w:r>
      <w:r w:rsidRPr="007D4DA8">
        <w:rPr>
          <w:rFonts w:asciiTheme="majorBidi" w:hAnsiTheme="majorBidi" w:cstheme="majorBidi"/>
          <w:color w:val="000000"/>
          <w:sz w:val="24"/>
          <w:szCs w:val="24"/>
        </w:rPr>
        <w:t xml:space="preserve"> between the parties in the concrete case, the Court referred to the conditions that the parents must provide to their children. The Court determined that those conditions </w:t>
      </w:r>
      <w:r w:rsidR="00F50967" w:rsidRPr="007D4DA8">
        <w:rPr>
          <w:rFonts w:asciiTheme="majorBidi" w:hAnsiTheme="majorBidi" w:cstheme="majorBidi"/>
          <w:color w:val="000000"/>
          <w:sz w:val="24"/>
          <w:szCs w:val="24"/>
        </w:rPr>
        <w:t>mus</w:t>
      </w:r>
      <w:r w:rsidR="00F50967">
        <w:rPr>
          <w:rFonts w:asciiTheme="majorBidi" w:hAnsiTheme="majorBidi" w:cstheme="majorBidi"/>
          <w:color w:val="000000"/>
          <w:sz w:val="24"/>
          <w:szCs w:val="24"/>
        </w:rPr>
        <w:t>t</w:t>
      </w:r>
      <w:r w:rsidR="00F50967" w:rsidRPr="007D4DA8">
        <w:rPr>
          <w:rFonts w:asciiTheme="majorBidi" w:hAnsiTheme="majorBidi" w:cstheme="majorBidi"/>
          <w:color w:val="000000"/>
          <w:sz w:val="24"/>
          <w:szCs w:val="24"/>
        </w:rPr>
        <w:t xml:space="preserve"> </w:t>
      </w:r>
      <w:r w:rsidRPr="007D4DA8">
        <w:rPr>
          <w:rFonts w:asciiTheme="majorBidi" w:hAnsiTheme="majorBidi" w:cstheme="majorBidi"/>
          <w:color w:val="000000"/>
          <w:sz w:val="24"/>
          <w:szCs w:val="24"/>
        </w:rPr>
        <w:t xml:space="preserve">be based upon the children's needs and those should be assessed with the clear intention of creating a protected and balanced environment. </w:t>
      </w:r>
    </w:p>
    <w:p w:rsidR="004D7BDF" w:rsidRPr="007D4DA8" w:rsidRDefault="00AC7D61">
      <w:pPr>
        <w:pStyle w:val="a8"/>
        <w:tabs>
          <w:tab w:val="right" w:pos="6663"/>
        </w:tabs>
        <w:bidi w:val="0"/>
        <w:spacing w:before="240" w:line="360" w:lineRule="auto"/>
        <w:ind w:left="360"/>
        <w:jc w:val="both"/>
        <w:rPr>
          <w:rFonts w:asciiTheme="majorBidi" w:hAnsiTheme="majorBidi" w:cstheme="majorBidi"/>
          <w:color w:val="000000"/>
          <w:sz w:val="24"/>
          <w:szCs w:val="24"/>
        </w:rPr>
      </w:pPr>
      <w:r w:rsidRPr="007D4DA8">
        <w:rPr>
          <w:rFonts w:asciiTheme="majorBidi" w:hAnsiTheme="majorBidi" w:cstheme="majorBidi"/>
          <w:color w:val="000000"/>
          <w:sz w:val="24"/>
          <w:szCs w:val="24"/>
        </w:rPr>
        <w:t xml:space="preserve">Finally, the Court mentioned that as a general </w:t>
      </w:r>
      <w:r w:rsidR="00A149AB" w:rsidRPr="007D4DA8">
        <w:rPr>
          <w:rFonts w:asciiTheme="majorBidi" w:hAnsiTheme="majorBidi" w:cstheme="majorBidi"/>
          <w:color w:val="000000"/>
          <w:sz w:val="24"/>
          <w:szCs w:val="24"/>
        </w:rPr>
        <w:t>rule i</w:t>
      </w:r>
      <w:r w:rsidRPr="007D4DA8">
        <w:rPr>
          <w:rFonts w:asciiTheme="majorBidi" w:hAnsiTheme="majorBidi" w:cstheme="majorBidi"/>
          <w:color w:val="000000"/>
          <w:sz w:val="24"/>
          <w:szCs w:val="24"/>
        </w:rPr>
        <w:t>n such procedures, each parent is required to devote time and resources to the physical, emotional and economic well-being of his</w:t>
      </w:r>
      <w:r w:rsidR="00F50967">
        <w:rPr>
          <w:rFonts w:asciiTheme="majorBidi" w:hAnsiTheme="majorBidi" w:cstheme="majorBidi"/>
          <w:color w:val="000000"/>
          <w:sz w:val="24"/>
          <w:szCs w:val="24"/>
        </w:rPr>
        <w:t>/her</w:t>
      </w:r>
      <w:r w:rsidRPr="007D4DA8">
        <w:rPr>
          <w:rFonts w:asciiTheme="majorBidi" w:hAnsiTheme="majorBidi" w:cstheme="majorBidi"/>
          <w:color w:val="000000"/>
          <w:sz w:val="24"/>
          <w:szCs w:val="24"/>
        </w:rPr>
        <w:t xml:space="preserve"> minor children, while the </w:t>
      </w:r>
      <w:r w:rsidR="007A7CEE" w:rsidRPr="007D4DA8">
        <w:rPr>
          <w:rFonts w:asciiTheme="majorBidi" w:hAnsiTheme="majorBidi" w:cstheme="majorBidi"/>
          <w:color w:val="000000"/>
          <w:sz w:val="24"/>
          <w:szCs w:val="24"/>
        </w:rPr>
        <w:t>ideal</w:t>
      </w:r>
      <w:r w:rsidRPr="007D4DA8">
        <w:rPr>
          <w:rFonts w:asciiTheme="majorBidi" w:hAnsiTheme="majorBidi" w:cstheme="majorBidi"/>
          <w:color w:val="000000"/>
          <w:sz w:val="24"/>
          <w:szCs w:val="24"/>
        </w:rPr>
        <w:t xml:space="preserve"> situation is that the amount of money available to each parent will enable </w:t>
      </w:r>
      <w:r w:rsidR="007A7CEE" w:rsidRPr="007D4DA8">
        <w:rPr>
          <w:rFonts w:asciiTheme="majorBidi" w:hAnsiTheme="majorBidi" w:cstheme="majorBidi"/>
          <w:color w:val="000000"/>
          <w:sz w:val="24"/>
          <w:szCs w:val="24"/>
        </w:rPr>
        <w:t>the</w:t>
      </w:r>
      <w:r w:rsidR="00A149AB" w:rsidRPr="007D4DA8">
        <w:rPr>
          <w:rFonts w:asciiTheme="majorBidi" w:hAnsiTheme="majorBidi" w:cstheme="majorBidi"/>
          <w:color w:val="000000"/>
          <w:sz w:val="24"/>
          <w:szCs w:val="24"/>
        </w:rPr>
        <w:t>m</w:t>
      </w:r>
      <w:r w:rsidRPr="007D4DA8">
        <w:rPr>
          <w:rFonts w:asciiTheme="majorBidi" w:hAnsiTheme="majorBidi" w:cstheme="majorBidi"/>
          <w:color w:val="000000"/>
          <w:sz w:val="24"/>
          <w:szCs w:val="24"/>
        </w:rPr>
        <w:t xml:space="preserve"> to provide for their </w:t>
      </w:r>
      <w:r w:rsidR="00A149AB" w:rsidRPr="007D4DA8">
        <w:rPr>
          <w:rFonts w:asciiTheme="majorBidi" w:hAnsiTheme="majorBidi" w:cstheme="majorBidi"/>
          <w:color w:val="000000"/>
          <w:sz w:val="24"/>
          <w:szCs w:val="24"/>
        </w:rPr>
        <w:t xml:space="preserve">children's </w:t>
      </w:r>
      <w:r w:rsidRPr="007D4DA8">
        <w:rPr>
          <w:rFonts w:asciiTheme="majorBidi" w:hAnsiTheme="majorBidi" w:cstheme="majorBidi"/>
          <w:color w:val="000000"/>
          <w:sz w:val="24"/>
          <w:szCs w:val="24"/>
        </w:rPr>
        <w:t>real needs and to improve their personal, economic and emotional situation</w:t>
      </w:r>
      <w:r w:rsidR="007A7CEE" w:rsidRPr="007D4DA8">
        <w:rPr>
          <w:rFonts w:asciiTheme="majorBidi" w:hAnsiTheme="majorBidi" w:cstheme="majorBidi"/>
          <w:color w:val="000000"/>
          <w:sz w:val="24"/>
          <w:szCs w:val="24"/>
        </w:rPr>
        <w:t xml:space="preserve"> (</w:t>
      </w:r>
      <w:proofErr w:type="spellStart"/>
      <w:r w:rsidR="007A7CEE" w:rsidRPr="007D4DA8">
        <w:rPr>
          <w:rFonts w:asciiTheme="majorBidi" w:hAnsiTheme="majorBidi" w:cstheme="majorBidi"/>
          <w:color w:val="000000"/>
          <w:sz w:val="24"/>
          <w:szCs w:val="24"/>
        </w:rPr>
        <w:t>Cu.Tr.Cl</w:t>
      </w:r>
      <w:proofErr w:type="spellEnd"/>
      <w:r w:rsidR="007A7CEE" w:rsidRPr="007D4DA8">
        <w:rPr>
          <w:rFonts w:asciiTheme="majorBidi" w:hAnsiTheme="majorBidi" w:cstheme="majorBidi"/>
          <w:color w:val="000000"/>
          <w:sz w:val="24"/>
          <w:szCs w:val="24"/>
        </w:rPr>
        <w:t xml:space="preserve"> 7531-05-17 </w:t>
      </w:r>
      <w:r w:rsidR="007A7CEE" w:rsidRPr="007D4DA8">
        <w:rPr>
          <w:rFonts w:asciiTheme="majorBidi" w:hAnsiTheme="majorBidi" w:cstheme="majorBidi"/>
          <w:i/>
          <w:iCs/>
          <w:color w:val="000000"/>
          <w:sz w:val="24"/>
          <w:szCs w:val="24"/>
        </w:rPr>
        <w:t>Anonymous v. Anonymous</w:t>
      </w:r>
      <w:r w:rsidR="007A7CEE" w:rsidRPr="007D4DA8">
        <w:rPr>
          <w:rFonts w:asciiTheme="majorBidi" w:hAnsiTheme="majorBidi" w:cstheme="majorBidi"/>
          <w:color w:val="000000"/>
          <w:sz w:val="24"/>
          <w:szCs w:val="24"/>
        </w:rPr>
        <w:t xml:space="preserve"> (14.11.2017)).</w:t>
      </w:r>
    </w:p>
    <w:p w:rsidR="00CE6265" w:rsidRPr="00A357DB" w:rsidRDefault="00CE6265" w:rsidP="00D244BF">
      <w:pPr>
        <w:pStyle w:val="1"/>
        <w:spacing w:before="240" w:line="360" w:lineRule="auto"/>
        <w:jc w:val="both"/>
        <w:rPr>
          <w:rFonts w:cs="Narkisim"/>
        </w:rPr>
      </w:pPr>
      <w:bookmarkStart w:id="28" w:name="_Toc14849520"/>
      <w:r w:rsidRPr="00A357DB">
        <w:rPr>
          <w:rFonts w:cs="Narkisim"/>
        </w:rPr>
        <w:t>Article 28 – The Right to Education</w:t>
      </w:r>
      <w:bookmarkEnd w:id="28"/>
    </w:p>
    <w:p w:rsidR="00B264A8" w:rsidRPr="007D4DA8" w:rsidRDefault="00B264A8">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March 23, 2015 the High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of Justice ruled on the matter of 8405/13 </w:t>
      </w:r>
      <w:r w:rsidRPr="007D4DA8">
        <w:rPr>
          <w:rFonts w:asciiTheme="majorBidi" w:hAnsiTheme="majorBidi" w:cs="Narkisim"/>
          <w:i/>
          <w:iCs/>
          <w:sz w:val="24"/>
          <w:szCs w:val="24"/>
        </w:rPr>
        <w:t>The Torah Center in R</w:t>
      </w:r>
      <w:r w:rsidR="00016910" w:rsidRPr="007D4DA8">
        <w:rPr>
          <w:rFonts w:asciiTheme="majorBidi" w:hAnsiTheme="majorBidi" w:cs="Narkisim"/>
          <w:i/>
          <w:iCs/>
          <w:sz w:val="24"/>
          <w:szCs w:val="24"/>
        </w:rPr>
        <w:t>a'</w:t>
      </w:r>
      <w:r w:rsidRPr="007D4DA8">
        <w:rPr>
          <w:rFonts w:asciiTheme="majorBidi" w:hAnsiTheme="majorBidi" w:cs="Narkisim"/>
          <w:i/>
          <w:iCs/>
          <w:sz w:val="24"/>
          <w:szCs w:val="24"/>
        </w:rPr>
        <w:t xml:space="preserve">anana </w:t>
      </w:r>
      <w:r w:rsidR="00F50967">
        <w:rPr>
          <w:rFonts w:asciiTheme="majorBidi" w:hAnsiTheme="majorBidi" w:cs="Narkisim"/>
          <w:i/>
          <w:iCs/>
          <w:sz w:val="24"/>
          <w:szCs w:val="24"/>
        </w:rPr>
        <w:t>et. al.</w:t>
      </w:r>
      <w:r w:rsidRPr="007D4DA8">
        <w:rPr>
          <w:rFonts w:asciiTheme="majorBidi" w:hAnsiTheme="majorBidi" w:cs="Narkisim"/>
          <w:i/>
          <w:iCs/>
          <w:sz w:val="24"/>
          <w:szCs w:val="24"/>
        </w:rPr>
        <w:t xml:space="preserve"> v. The Ministry of Education.</w:t>
      </w:r>
      <w:r w:rsidRPr="007D4DA8">
        <w:rPr>
          <w:rFonts w:asciiTheme="majorBidi" w:hAnsiTheme="majorBidi" w:cs="Narkisim"/>
          <w:sz w:val="24"/>
          <w:szCs w:val="24"/>
        </w:rPr>
        <w:t xml:space="preserve"> The case </w:t>
      </w:r>
      <w:r w:rsidR="003B044F" w:rsidRPr="007D4DA8">
        <w:rPr>
          <w:rFonts w:asciiTheme="majorBidi" w:hAnsiTheme="majorBidi" w:cs="Narkisim"/>
          <w:sz w:val="24"/>
          <w:szCs w:val="24"/>
        </w:rPr>
        <w:t>concerned</w:t>
      </w:r>
      <w:r w:rsidRPr="007D4DA8">
        <w:rPr>
          <w:rFonts w:asciiTheme="majorBidi" w:hAnsiTheme="majorBidi" w:cs="Narkisim"/>
          <w:sz w:val="24"/>
          <w:szCs w:val="24"/>
        </w:rPr>
        <w:t xml:space="preserve"> the </w:t>
      </w:r>
      <w:r w:rsidR="00F50967">
        <w:rPr>
          <w:rFonts w:asciiTheme="majorBidi" w:hAnsiTheme="majorBidi" w:cs="Narkisim"/>
          <w:sz w:val="24"/>
          <w:szCs w:val="24"/>
        </w:rPr>
        <w:t xml:space="preserve">State </w:t>
      </w:r>
      <w:r w:rsidRPr="007D4DA8">
        <w:rPr>
          <w:rFonts w:asciiTheme="majorBidi" w:hAnsiTheme="majorBidi" w:cs="Narkisim"/>
          <w:sz w:val="24"/>
          <w:szCs w:val="24"/>
        </w:rPr>
        <w:t xml:space="preserve">decision </w:t>
      </w:r>
      <w:r w:rsidR="00F50967">
        <w:rPr>
          <w:rFonts w:asciiTheme="majorBidi" w:hAnsiTheme="majorBidi" w:cs="Narkisim"/>
          <w:sz w:val="24"/>
          <w:szCs w:val="24"/>
        </w:rPr>
        <w:t xml:space="preserve">to </w:t>
      </w:r>
      <w:r w:rsidR="00F50967" w:rsidRPr="007D4DA8">
        <w:rPr>
          <w:rFonts w:asciiTheme="majorBidi" w:hAnsiTheme="majorBidi" w:cs="Narkisim"/>
          <w:sz w:val="24"/>
          <w:szCs w:val="24"/>
        </w:rPr>
        <w:t>significant</w:t>
      </w:r>
      <w:r w:rsidR="00F50967">
        <w:rPr>
          <w:rFonts w:asciiTheme="majorBidi" w:hAnsiTheme="majorBidi" w:cs="Narkisim"/>
          <w:sz w:val="24"/>
          <w:szCs w:val="24"/>
        </w:rPr>
        <w:t xml:space="preserve">ly reduce </w:t>
      </w:r>
      <w:r w:rsidRPr="007D4DA8">
        <w:rPr>
          <w:rFonts w:asciiTheme="majorBidi" w:hAnsiTheme="majorBidi" w:cs="Narkisim"/>
          <w:sz w:val="24"/>
          <w:szCs w:val="24"/>
        </w:rPr>
        <w:t>the funding previously received by private schools.</w:t>
      </w:r>
    </w:p>
    <w:p w:rsidR="00B264A8" w:rsidRDefault="00B264A8">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the right to education was essential, and </w:t>
      </w:r>
      <w:r w:rsidR="003B044F" w:rsidRPr="007D4DA8">
        <w:rPr>
          <w:rFonts w:asciiTheme="majorBidi" w:hAnsiTheme="majorBidi" w:cs="Narkisim"/>
          <w:sz w:val="24"/>
          <w:szCs w:val="24"/>
        </w:rPr>
        <w:t xml:space="preserve">that </w:t>
      </w:r>
      <w:r w:rsidRPr="007D4DA8">
        <w:rPr>
          <w:rFonts w:asciiTheme="majorBidi" w:hAnsiTheme="majorBidi" w:cs="Narkisim"/>
          <w:sz w:val="24"/>
          <w:szCs w:val="24"/>
        </w:rPr>
        <w:t>parent</w:t>
      </w:r>
      <w:r w:rsidR="003B044F" w:rsidRPr="007D4DA8">
        <w:rPr>
          <w:rFonts w:asciiTheme="majorBidi" w:hAnsiTheme="majorBidi" w:cs="Narkisim"/>
          <w:sz w:val="24"/>
          <w:szCs w:val="24"/>
        </w:rPr>
        <w:t>s</w:t>
      </w:r>
      <w:r w:rsidRPr="007D4DA8">
        <w:rPr>
          <w:rFonts w:asciiTheme="majorBidi" w:hAnsiTheme="majorBidi" w:cs="Narkisim"/>
          <w:sz w:val="24"/>
          <w:szCs w:val="24"/>
        </w:rPr>
        <w:t xml:space="preserve"> ha</w:t>
      </w:r>
      <w:r w:rsidR="003B044F" w:rsidRPr="007D4DA8">
        <w:rPr>
          <w:rFonts w:asciiTheme="majorBidi" w:hAnsiTheme="majorBidi" w:cs="Narkisim"/>
          <w:sz w:val="24"/>
          <w:szCs w:val="24"/>
        </w:rPr>
        <w:t>ve</w:t>
      </w:r>
      <w:r w:rsidRPr="007D4DA8">
        <w:rPr>
          <w:rFonts w:asciiTheme="majorBidi" w:hAnsiTheme="majorBidi" w:cs="Narkisim"/>
          <w:sz w:val="24"/>
          <w:szCs w:val="24"/>
        </w:rPr>
        <w:t xml:space="preserve"> a right to choose what type of education their children received. To support this point</w:t>
      </w:r>
      <w:r w:rsidR="004D7D2C" w:rsidRPr="007D4DA8">
        <w:rPr>
          <w:rFonts w:asciiTheme="majorBidi" w:hAnsiTheme="majorBidi" w:cs="Narkisim"/>
          <w:sz w:val="24"/>
          <w:szCs w:val="24"/>
        </w:rPr>
        <w:t>,</w:t>
      </w:r>
      <w:r w:rsidRPr="007D4DA8">
        <w:rPr>
          <w:rFonts w:asciiTheme="majorBidi" w:hAnsiTheme="majorBidi" w:cs="Narkisim"/>
          <w:sz w:val="24"/>
          <w:szCs w:val="24"/>
        </w:rPr>
        <w:t xml:space="preserve">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referenced the right to education as enshrined in the CRC. </w:t>
      </w:r>
      <w:r w:rsidR="004D7D2C" w:rsidRPr="007D4DA8">
        <w:rPr>
          <w:rFonts w:asciiTheme="majorBidi" w:hAnsiTheme="majorBidi" w:cs="Narkisim"/>
          <w:sz w:val="24"/>
          <w:szCs w:val="24"/>
        </w:rPr>
        <w:t>However</w:t>
      </w:r>
      <w:r w:rsidRPr="007D4DA8">
        <w:rPr>
          <w:rFonts w:asciiTheme="majorBidi" w:hAnsiTheme="majorBidi" w:cs="Narkisim"/>
          <w:sz w:val="24"/>
          <w:szCs w:val="24"/>
        </w:rPr>
        <w:t xml:space="preserve">,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w:t>
      </w:r>
      <w:r w:rsidR="00016910" w:rsidRPr="007D4DA8">
        <w:rPr>
          <w:rFonts w:asciiTheme="majorBidi" w:hAnsiTheme="majorBidi" w:cs="Narkisim"/>
          <w:sz w:val="24"/>
          <w:szCs w:val="24"/>
        </w:rPr>
        <w:t>recognized</w:t>
      </w:r>
      <w:r w:rsidRPr="007D4DA8">
        <w:rPr>
          <w:rFonts w:asciiTheme="majorBidi" w:hAnsiTheme="majorBidi" w:cs="Narkisim"/>
          <w:sz w:val="24"/>
          <w:szCs w:val="24"/>
        </w:rPr>
        <w:t xml:space="preserve"> that the </w:t>
      </w:r>
      <w:r w:rsidR="00F50967">
        <w:rPr>
          <w:rFonts w:asciiTheme="majorBidi" w:hAnsiTheme="majorBidi" w:cs="Narkisim"/>
          <w:sz w:val="24"/>
          <w:szCs w:val="24"/>
        </w:rPr>
        <w:t>S</w:t>
      </w:r>
      <w:r w:rsidR="00F50967" w:rsidRPr="007D4DA8">
        <w:rPr>
          <w:rFonts w:asciiTheme="majorBidi" w:hAnsiTheme="majorBidi" w:cs="Narkisim"/>
          <w:sz w:val="24"/>
          <w:szCs w:val="24"/>
        </w:rPr>
        <w:t xml:space="preserve">tate </w:t>
      </w:r>
      <w:r w:rsidRPr="007D4DA8">
        <w:rPr>
          <w:rFonts w:asciiTheme="majorBidi" w:hAnsiTheme="majorBidi" w:cs="Narkisim"/>
          <w:sz w:val="24"/>
          <w:szCs w:val="24"/>
        </w:rPr>
        <w:t>could distinguish between the funding a</w:t>
      </w:r>
      <w:r w:rsidR="004D7D2C" w:rsidRPr="007D4DA8">
        <w:rPr>
          <w:rFonts w:asciiTheme="majorBidi" w:hAnsiTheme="majorBidi" w:cs="Narkisim"/>
          <w:sz w:val="24"/>
          <w:szCs w:val="24"/>
        </w:rPr>
        <w:t>llocated</w:t>
      </w:r>
      <w:r w:rsidRPr="007D4DA8">
        <w:rPr>
          <w:rFonts w:asciiTheme="majorBidi" w:hAnsiTheme="majorBidi" w:cs="Narkisim"/>
          <w:sz w:val="24"/>
          <w:szCs w:val="24"/>
        </w:rPr>
        <w:t xml:space="preserve"> to private schools and that a</w:t>
      </w:r>
      <w:r w:rsidR="004D7D2C" w:rsidRPr="007D4DA8">
        <w:rPr>
          <w:rFonts w:asciiTheme="majorBidi" w:hAnsiTheme="majorBidi" w:cs="Narkisim"/>
          <w:sz w:val="24"/>
          <w:szCs w:val="24"/>
        </w:rPr>
        <w:t>llocated</w:t>
      </w:r>
      <w:r w:rsidRPr="007D4DA8">
        <w:rPr>
          <w:rFonts w:asciiTheme="majorBidi" w:hAnsiTheme="majorBidi" w:cs="Narkisim"/>
          <w:sz w:val="24"/>
          <w:szCs w:val="24"/>
        </w:rPr>
        <w:t xml:space="preserve"> to public schools. If people wish to have an education system which goes beyond that provided by the </w:t>
      </w:r>
      <w:r w:rsidR="00F50967">
        <w:rPr>
          <w:rFonts w:asciiTheme="majorBidi" w:hAnsiTheme="majorBidi" w:cs="Narkisim"/>
          <w:sz w:val="24"/>
          <w:szCs w:val="24"/>
        </w:rPr>
        <w:t>S</w:t>
      </w:r>
      <w:r w:rsidR="00F50967" w:rsidRPr="007D4DA8">
        <w:rPr>
          <w:rFonts w:asciiTheme="majorBidi" w:hAnsiTheme="majorBidi" w:cs="Narkisim"/>
          <w:sz w:val="24"/>
          <w:szCs w:val="24"/>
        </w:rPr>
        <w:t>tate</w:t>
      </w:r>
      <w:r w:rsidRPr="007D4DA8">
        <w:rPr>
          <w:rFonts w:asciiTheme="majorBidi" w:hAnsiTheme="majorBidi" w:cs="Narkisim"/>
          <w:sz w:val="24"/>
          <w:szCs w:val="24"/>
        </w:rPr>
        <w:t>, they should b</w:t>
      </w:r>
      <w:r w:rsidR="004D7D2C" w:rsidRPr="007D4DA8">
        <w:rPr>
          <w:rFonts w:asciiTheme="majorBidi" w:hAnsiTheme="majorBidi" w:cs="Narkisim"/>
          <w:sz w:val="24"/>
          <w:szCs w:val="24"/>
        </w:rPr>
        <w:t>ear</w:t>
      </w:r>
      <w:r w:rsidRPr="007D4DA8">
        <w:rPr>
          <w:rFonts w:asciiTheme="majorBidi" w:hAnsiTheme="majorBidi" w:cs="Narkisim"/>
          <w:sz w:val="24"/>
          <w:szCs w:val="24"/>
        </w:rPr>
        <w:t xml:space="preserve"> the cost of those additional elements. What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did not accept, is that the decision to reduce the funding was made without the necessary notifications </w:t>
      </w:r>
      <w:r w:rsidR="004D7D2C" w:rsidRPr="007D4DA8">
        <w:rPr>
          <w:rFonts w:asciiTheme="majorBidi" w:hAnsiTheme="majorBidi" w:cs="Narkisim"/>
          <w:sz w:val="24"/>
          <w:szCs w:val="24"/>
        </w:rPr>
        <w:t>that would have allowed</w:t>
      </w:r>
      <w:r w:rsidRPr="007D4DA8">
        <w:rPr>
          <w:rFonts w:asciiTheme="majorBidi" w:hAnsiTheme="majorBidi" w:cs="Narkisim"/>
          <w:sz w:val="24"/>
          <w:szCs w:val="24"/>
        </w:rPr>
        <w:t xml:space="preserve"> the private schools </w:t>
      </w:r>
      <w:r w:rsidR="004D7D2C" w:rsidRPr="007D4DA8">
        <w:rPr>
          <w:rFonts w:asciiTheme="majorBidi" w:hAnsiTheme="majorBidi" w:cs="Narkisim"/>
          <w:sz w:val="24"/>
          <w:szCs w:val="24"/>
        </w:rPr>
        <w:t>to</w:t>
      </w:r>
      <w:r w:rsidRPr="007D4DA8">
        <w:rPr>
          <w:rFonts w:asciiTheme="majorBidi" w:hAnsiTheme="majorBidi" w:cs="Narkisim"/>
          <w:sz w:val="24"/>
          <w:szCs w:val="24"/>
        </w:rPr>
        <w:t xml:space="preserve"> reassess their situation. Thus,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ordered the </w:t>
      </w:r>
      <w:r w:rsidR="00F50967">
        <w:rPr>
          <w:rFonts w:asciiTheme="majorBidi" w:hAnsiTheme="majorBidi" w:cs="Narkisim"/>
          <w:sz w:val="24"/>
          <w:szCs w:val="24"/>
        </w:rPr>
        <w:t>S</w:t>
      </w:r>
      <w:r w:rsidR="00F50967" w:rsidRPr="007D4DA8">
        <w:rPr>
          <w:rFonts w:asciiTheme="majorBidi" w:hAnsiTheme="majorBidi" w:cs="Narkisim"/>
          <w:sz w:val="24"/>
          <w:szCs w:val="24"/>
        </w:rPr>
        <w:t xml:space="preserve">tate </w:t>
      </w:r>
      <w:r w:rsidRPr="007D4DA8">
        <w:rPr>
          <w:rFonts w:asciiTheme="majorBidi" w:hAnsiTheme="majorBidi" w:cs="Narkisim"/>
          <w:sz w:val="24"/>
          <w:szCs w:val="24"/>
        </w:rPr>
        <w:t xml:space="preserve">to return seventy (70) percent of the </w:t>
      </w:r>
      <w:r w:rsidRPr="007D4DA8">
        <w:rPr>
          <w:rFonts w:asciiTheme="majorBidi" w:hAnsiTheme="majorBidi" w:cs="Narkisim"/>
          <w:sz w:val="24"/>
          <w:szCs w:val="24"/>
        </w:rPr>
        <w:lastRenderedPageBreak/>
        <w:t xml:space="preserve">funding </w:t>
      </w:r>
      <w:r w:rsidR="00F50967">
        <w:rPr>
          <w:rFonts w:asciiTheme="majorBidi" w:hAnsiTheme="majorBidi" w:cs="Narkisim"/>
          <w:sz w:val="24"/>
          <w:szCs w:val="24"/>
        </w:rPr>
        <w:t>reduced from</w:t>
      </w:r>
      <w:r w:rsidR="003A29D6">
        <w:rPr>
          <w:rFonts w:asciiTheme="majorBidi" w:hAnsiTheme="majorBidi" w:cs="Narkisim"/>
          <w:sz w:val="24"/>
          <w:szCs w:val="24"/>
        </w:rPr>
        <w:t xml:space="preserve"> </w:t>
      </w:r>
      <w:r w:rsidR="00CE53D1" w:rsidRPr="007D4DA8">
        <w:rPr>
          <w:rFonts w:asciiTheme="majorBidi" w:hAnsiTheme="majorBidi" w:cs="Narkisim"/>
          <w:sz w:val="24"/>
          <w:szCs w:val="24"/>
        </w:rPr>
        <w:t>the private schools</w:t>
      </w:r>
      <w:r w:rsidR="00016910" w:rsidRPr="007D4DA8">
        <w:rPr>
          <w:rFonts w:asciiTheme="majorBidi" w:hAnsiTheme="majorBidi" w:cs="Narkisim"/>
          <w:sz w:val="24"/>
          <w:szCs w:val="24"/>
        </w:rPr>
        <w:t xml:space="preserve"> (H.C.J 8405/13 </w:t>
      </w:r>
      <w:r w:rsidR="00016910" w:rsidRPr="007D4DA8">
        <w:rPr>
          <w:rFonts w:asciiTheme="majorBidi" w:hAnsiTheme="majorBidi" w:cs="Narkisim"/>
          <w:i/>
          <w:iCs/>
          <w:sz w:val="24"/>
          <w:szCs w:val="24"/>
        </w:rPr>
        <w:t xml:space="preserve">The Torah Center in Ra'anana </w:t>
      </w:r>
      <w:r w:rsidR="00AD0828" w:rsidRPr="007D4DA8">
        <w:rPr>
          <w:rFonts w:asciiTheme="majorBidi" w:hAnsiTheme="majorBidi" w:cs="Narkisim"/>
          <w:i/>
          <w:iCs/>
          <w:sz w:val="24"/>
          <w:szCs w:val="24"/>
        </w:rPr>
        <w:t>et</w:t>
      </w:r>
      <w:r w:rsidR="00F50967">
        <w:rPr>
          <w:rFonts w:asciiTheme="majorBidi" w:hAnsiTheme="majorBidi" w:cs="Narkisim"/>
          <w:i/>
          <w:iCs/>
          <w:sz w:val="24"/>
          <w:szCs w:val="24"/>
        </w:rPr>
        <w:t>.</w:t>
      </w:r>
      <w:r w:rsidR="00AD0828" w:rsidRPr="007D4DA8">
        <w:rPr>
          <w:rFonts w:asciiTheme="majorBidi" w:hAnsiTheme="majorBidi" w:cs="Narkisim"/>
          <w:i/>
          <w:iCs/>
          <w:sz w:val="24"/>
          <w:szCs w:val="24"/>
        </w:rPr>
        <w:t xml:space="preserve"> al.</w:t>
      </w:r>
      <w:r w:rsidR="00016910" w:rsidRPr="007D4DA8">
        <w:rPr>
          <w:rFonts w:asciiTheme="majorBidi" w:hAnsiTheme="majorBidi" w:cs="Narkisim"/>
          <w:i/>
          <w:iCs/>
          <w:sz w:val="24"/>
          <w:szCs w:val="24"/>
        </w:rPr>
        <w:t xml:space="preserve"> v. The Ministry of Education</w:t>
      </w:r>
      <w:r w:rsidR="00AD0828" w:rsidRPr="007D4DA8">
        <w:rPr>
          <w:rFonts w:asciiTheme="majorBidi" w:hAnsiTheme="majorBidi" w:cs="Narkisim"/>
          <w:sz w:val="24"/>
          <w:szCs w:val="24"/>
        </w:rPr>
        <w:t xml:space="preserve"> (23.03.2015)).</w:t>
      </w:r>
    </w:p>
    <w:p w:rsidR="00B264A8" w:rsidRPr="007D4DA8" w:rsidRDefault="00B264A8">
      <w:pPr>
        <w:pStyle w:val="a8"/>
        <w:numPr>
          <w:ilvl w:val="0"/>
          <w:numId w:val="21"/>
        </w:numPr>
        <w:bidi w:val="0"/>
        <w:spacing w:before="240" w:line="360" w:lineRule="auto"/>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On January 4, 2017 the Lod Administrative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ruled in the </w:t>
      </w:r>
      <w:r w:rsidR="00CE53D1" w:rsidRPr="007D4DA8">
        <w:rPr>
          <w:rFonts w:asciiTheme="majorBidi" w:eastAsia="Times New Roman" w:hAnsiTheme="majorBidi" w:cs="Narkisim"/>
          <w:sz w:val="24"/>
          <w:szCs w:val="24"/>
        </w:rPr>
        <w:t>matter of</w:t>
      </w:r>
      <w:r w:rsidRPr="007D4DA8">
        <w:rPr>
          <w:rFonts w:asciiTheme="majorBidi" w:eastAsia="Times New Roman" w:hAnsiTheme="majorBidi" w:cs="Narkisim"/>
          <w:sz w:val="24"/>
          <w:szCs w:val="24"/>
        </w:rPr>
        <w:t xml:space="preserve"> 39953-12-16 </w:t>
      </w:r>
      <w:r w:rsidRPr="007D4DA8">
        <w:rPr>
          <w:rFonts w:asciiTheme="majorBidi" w:eastAsia="Times New Roman" w:hAnsiTheme="majorBidi" w:cs="Narkisim"/>
          <w:i/>
          <w:iCs/>
          <w:sz w:val="24"/>
          <w:szCs w:val="24"/>
        </w:rPr>
        <w:t xml:space="preserve">N.A.K. (minor) </w:t>
      </w:r>
      <w:r w:rsidR="00F87AC1" w:rsidRPr="007D4DA8">
        <w:rPr>
          <w:rFonts w:asciiTheme="majorBidi" w:eastAsia="Times New Roman" w:hAnsiTheme="majorBidi" w:cs="Narkisim"/>
          <w:i/>
          <w:iCs/>
          <w:sz w:val="24"/>
          <w:szCs w:val="24"/>
        </w:rPr>
        <w:t>et</w:t>
      </w:r>
      <w:r w:rsidR="00F50967">
        <w:rPr>
          <w:rFonts w:asciiTheme="majorBidi" w:eastAsia="Times New Roman" w:hAnsiTheme="majorBidi" w:cs="Narkisim"/>
          <w:i/>
          <w:iCs/>
          <w:sz w:val="24"/>
          <w:szCs w:val="24"/>
        </w:rPr>
        <w:t>.</w:t>
      </w:r>
      <w:r w:rsidR="00F87AC1" w:rsidRPr="007D4DA8">
        <w:rPr>
          <w:rFonts w:asciiTheme="majorBidi" w:eastAsia="Times New Roman" w:hAnsiTheme="majorBidi" w:cs="Narkisim"/>
          <w:i/>
          <w:iCs/>
          <w:sz w:val="24"/>
          <w:szCs w:val="24"/>
        </w:rPr>
        <w:t xml:space="preserve"> al.</w:t>
      </w:r>
      <w:r w:rsidRPr="007D4DA8">
        <w:rPr>
          <w:rFonts w:asciiTheme="majorBidi" w:eastAsia="Times New Roman" w:hAnsiTheme="majorBidi" w:cs="Narkisim"/>
          <w:i/>
          <w:iCs/>
          <w:sz w:val="24"/>
          <w:szCs w:val="24"/>
        </w:rPr>
        <w:t xml:space="preserve"> v.</w:t>
      </w:r>
      <w:r w:rsidRPr="007D4DA8">
        <w:rPr>
          <w:rFonts w:asciiTheme="majorBidi" w:hAnsiTheme="majorBidi" w:cs="Narkisim"/>
          <w:sz w:val="24"/>
          <w:szCs w:val="24"/>
        </w:rPr>
        <w:t xml:space="preserve"> </w:t>
      </w:r>
      <w:r w:rsidRPr="007D4DA8">
        <w:rPr>
          <w:rFonts w:asciiTheme="majorBidi" w:eastAsia="Times New Roman" w:hAnsiTheme="majorBidi" w:cs="Narkisim"/>
          <w:i/>
          <w:iCs/>
          <w:sz w:val="24"/>
          <w:szCs w:val="24"/>
        </w:rPr>
        <w:t>Jaljulia Municipality</w:t>
      </w:r>
      <w:r w:rsidRPr="007D4DA8">
        <w:rPr>
          <w:rFonts w:asciiTheme="majorBidi" w:eastAsia="Times New Roman" w:hAnsiTheme="majorBidi" w:cs="Narkisim"/>
          <w:sz w:val="24"/>
          <w:szCs w:val="24"/>
        </w:rPr>
        <w:t xml:space="preserve">. The case </w:t>
      </w:r>
      <w:r w:rsidR="00CE53D1" w:rsidRPr="007D4DA8">
        <w:rPr>
          <w:rFonts w:asciiTheme="majorBidi" w:eastAsia="Times New Roman" w:hAnsiTheme="majorBidi" w:cs="Narkisim"/>
          <w:sz w:val="24"/>
          <w:szCs w:val="24"/>
        </w:rPr>
        <w:t>concerned</w:t>
      </w:r>
      <w:r w:rsidRPr="007D4DA8">
        <w:rPr>
          <w:rFonts w:asciiTheme="majorBidi" w:eastAsia="Times New Roman" w:hAnsiTheme="majorBidi" w:cs="Narkisim"/>
          <w:sz w:val="24"/>
          <w:szCs w:val="24"/>
        </w:rPr>
        <w:t xml:space="preserve"> the refusal of the municipality to register the children of a single mother who moved to the city to the education </w:t>
      </w:r>
      <w:r w:rsidR="00CE53D1" w:rsidRPr="007D4DA8">
        <w:rPr>
          <w:rFonts w:asciiTheme="majorBidi" w:eastAsia="Times New Roman" w:hAnsiTheme="majorBidi" w:cs="Narkisim"/>
          <w:sz w:val="24"/>
          <w:szCs w:val="24"/>
        </w:rPr>
        <w:t>institutions</w:t>
      </w:r>
      <w:r w:rsidRPr="007D4DA8">
        <w:rPr>
          <w:rFonts w:asciiTheme="majorBidi" w:eastAsia="Times New Roman" w:hAnsiTheme="majorBidi" w:cs="Narkisim"/>
          <w:sz w:val="24"/>
          <w:szCs w:val="24"/>
        </w:rPr>
        <w:t>. The refusal was due to the socio</w:t>
      </w:r>
      <w:r w:rsidR="00F50967">
        <w:rPr>
          <w:rFonts w:asciiTheme="majorBidi" w:eastAsia="Times New Roman" w:hAnsiTheme="majorBidi" w:cs="Narkisim"/>
          <w:sz w:val="24"/>
          <w:szCs w:val="24"/>
        </w:rPr>
        <w:t>-</w:t>
      </w:r>
      <w:r w:rsidRPr="007D4DA8">
        <w:rPr>
          <w:rFonts w:asciiTheme="majorBidi" w:eastAsia="Times New Roman" w:hAnsiTheme="majorBidi" w:cs="Narkisim"/>
          <w:sz w:val="24"/>
          <w:szCs w:val="24"/>
        </w:rPr>
        <w:t xml:space="preserve">economic background of the family. </w:t>
      </w:r>
    </w:p>
    <w:p w:rsidR="00B264A8" w:rsidRDefault="00B264A8">
      <w:pPr>
        <w:pStyle w:val="a8"/>
        <w:bidi w:val="0"/>
        <w:spacing w:before="240" w:line="360" w:lineRule="auto"/>
        <w:ind w:left="360"/>
        <w:jc w:val="both"/>
        <w:rPr>
          <w:rFonts w:asciiTheme="majorBidi" w:hAnsiTheme="majorBidi" w:cs="Narkisim"/>
          <w:b/>
          <w:bCs/>
          <w:sz w:val="24"/>
          <w:szCs w:val="24"/>
          <w:u w:val="single"/>
        </w:rPr>
      </w:pPr>
      <w:r w:rsidRPr="007D4DA8">
        <w:rPr>
          <w:rFonts w:asciiTheme="majorBidi" w:eastAsia="Times New Roman" w:hAnsiTheme="majorBidi" w:cs="Narkisim"/>
          <w:sz w:val="24"/>
          <w:szCs w:val="24"/>
        </w:rPr>
        <w:t xml:space="preserve">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found </w:t>
      </w:r>
      <w:r w:rsidR="00CE53D1" w:rsidRPr="007D4DA8">
        <w:rPr>
          <w:rFonts w:asciiTheme="majorBidi" w:eastAsia="Times New Roman" w:hAnsiTheme="majorBidi" w:cs="Narkisim"/>
          <w:sz w:val="24"/>
          <w:szCs w:val="24"/>
        </w:rPr>
        <w:t xml:space="preserve">that the </w:t>
      </w:r>
      <w:r w:rsidRPr="007D4DA8">
        <w:rPr>
          <w:rFonts w:asciiTheme="majorBidi" w:eastAsia="Times New Roman" w:hAnsiTheme="majorBidi" w:cs="Narkisim"/>
          <w:sz w:val="24"/>
          <w:szCs w:val="24"/>
        </w:rPr>
        <w:t>socio</w:t>
      </w:r>
      <w:r w:rsidR="00F50967">
        <w:rPr>
          <w:rFonts w:asciiTheme="majorBidi" w:eastAsia="Times New Roman" w:hAnsiTheme="majorBidi" w:cs="Narkisim"/>
          <w:sz w:val="24"/>
          <w:szCs w:val="24"/>
        </w:rPr>
        <w:t>-</w:t>
      </w:r>
      <w:r w:rsidRPr="007D4DA8">
        <w:rPr>
          <w:rFonts w:asciiTheme="majorBidi" w:eastAsia="Times New Roman" w:hAnsiTheme="majorBidi" w:cs="Narkisim"/>
          <w:sz w:val="24"/>
          <w:szCs w:val="24"/>
        </w:rPr>
        <w:t xml:space="preserve">economic background meets the requirements of illegal discrimination. Furthermore,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stated that the right to education is a right anchored in law, and the </w:t>
      </w:r>
      <w:r w:rsidR="00F50967">
        <w:rPr>
          <w:rFonts w:asciiTheme="majorBidi" w:eastAsia="Times New Roman" w:hAnsiTheme="majorBidi" w:cs="Narkisim"/>
          <w:sz w:val="24"/>
          <w:szCs w:val="24"/>
        </w:rPr>
        <w:t>S</w:t>
      </w:r>
      <w:r w:rsidR="00F50967" w:rsidRPr="007D4DA8">
        <w:rPr>
          <w:rFonts w:asciiTheme="majorBidi" w:eastAsia="Times New Roman" w:hAnsiTheme="majorBidi" w:cs="Narkisim"/>
          <w:sz w:val="24"/>
          <w:szCs w:val="24"/>
        </w:rPr>
        <w:t xml:space="preserve">tate </w:t>
      </w:r>
      <w:r w:rsidRPr="007D4DA8">
        <w:rPr>
          <w:rFonts w:asciiTheme="majorBidi" w:eastAsia="Times New Roman" w:hAnsiTheme="majorBidi" w:cs="Narkisim"/>
          <w:sz w:val="24"/>
          <w:szCs w:val="24"/>
        </w:rPr>
        <w:t>and the local authority have a duty to implement it. Therefore, the municipality has no authority to refuse to register the petitioners in its educational institutions.</w:t>
      </w:r>
      <w:r w:rsidR="002A6F29" w:rsidRPr="007D4DA8">
        <w:rPr>
          <w:rFonts w:asciiTheme="majorBidi" w:eastAsia="Times New Roman" w:hAnsiTheme="majorBidi" w:cs="Narkisim"/>
          <w:sz w:val="24"/>
          <w:szCs w:val="24"/>
        </w:rPr>
        <w:t xml:space="preserve"> </w:t>
      </w:r>
      <w:r w:rsidR="00CE53D1" w:rsidRPr="007D4DA8">
        <w:rPr>
          <w:rFonts w:asciiTheme="majorBidi" w:eastAsia="Times New Roman" w:hAnsiTheme="majorBidi" w:cs="Narkisim"/>
          <w:sz w:val="24"/>
          <w:szCs w:val="24"/>
        </w:rPr>
        <w:t>Accordingly, the Court</w:t>
      </w:r>
      <w:r w:rsidRPr="007D4DA8">
        <w:rPr>
          <w:rFonts w:asciiTheme="majorBidi" w:eastAsia="Times New Roman" w:hAnsiTheme="majorBidi" w:cs="Narkisim"/>
          <w:sz w:val="24"/>
          <w:szCs w:val="24"/>
        </w:rPr>
        <w:t xml:space="preserve"> ordered the municipality to register the children immediately </w:t>
      </w:r>
      <w:r w:rsidR="00F87AC1" w:rsidRPr="007D4DA8">
        <w:rPr>
          <w:rFonts w:asciiTheme="majorBidi" w:eastAsia="Times New Roman" w:hAnsiTheme="majorBidi" w:cs="Narkisim"/>
          <w:sz w:val="24"/>
          <w:szCs w:val="24"/>
        </w:rPr>
        <w:t>(Ad.P.Ap.</w:t>
      </w:r>
      <w:r w:rsidRPr="007D4DA8">
        <w:rPr>
          <w:rFonts w:asciiTheme="majorBidi" w:eastAsia="Times New Roman" w:hAnsiTheme="majorBidi" w:cs="Narkisim"/>
          <w:sz w:val="24"/>
          <w:szCs w:val="24"/>
        </w:rPr>
        <w:t xml:space="preserve"> </w:t>
      </w:r>
      <w:r w:rsidR="00F87AC1" w:rsidRPr="007D4DA8">
        <w:rPr>
          <w:rFonts w:asciiTheme="majorBidi" w:eastAsia="Times New Roman" w:hAnsiTheme="majorBidi" w:cs="Narkisim"/>
          <w:sz w:val="24"/>
          <w:szCs w:val="24"/>
        </w:rPr>
        <w:t xml:space="preserve">39953-12-16 </w:t>
      </w:r>
      <w:r w:rsidR="00F87AC1" w:rsidRPr="007D4DA8">
        <w:rPr>
          <w:rFonts w:asciiTheme="majorBidi" w:eastAsia="Times New Roman" w:hAnsiTheme="majorBidi" w:cs="Narkisim"/>
          <w:i/>
          <w:iCs/>
          <w:sz w:val="24"/>
          <w:szCs w:val="24"/>
        </w:rPr>
        <w:t>N.A.K. (minor) et</w:t>
      </w:r>
      <w:r w:rsidR="005130E7">
        <w:rPr>
          <w:rFonts w:asciiTheme="majorBidi" w:eastAsia="Times New Roman" w:hAnsiTheme="majorBidi" w:cs="Narkisim"/>
          <w:i/>
          <w:iCs/>
          <w:sz w:val="24"/>
          <w:szCs w:val="24"/>
        </w:rPr>
        <w:t>.</w:t>
      </w:r>
      <w:r w:rsidR="00F87AC1" w:rsidRPr="007D4DA8">
        <w:rPr>
          <w:rFonts w:asciiTheme="majorBidi" w:eastAsia="Times New Roman" w:hAnsiTheme="majorBidi" w:cs="Narkisim"/>
          <w:i/>
          <w:iCs/>
          <w:sz w:val="24"/>
          <w:szCs w:val="24"/>
        </w:rPr>
        <w:t xml:space="preserve"> al. v.</w:t>
      </w:r>
      <w:r w:rsidR="00F87AC1" w:rsidRPr="007D4DA8">
        <w:rPr>
          <w:rFonts w:asciiTheme="majorBidi" w:hAnsiTheme="majorBidi" w:cs="Narkisim"/>
          <w:sz w:val="24"/>
          <w:szCs w:val="24"/>
        </w:rPr>
        <w:t xml:space="preserve"> </w:t>
      </w:r>
      <w:r w:rsidR="00F87AC1" w:rsidRPr="007D4DA8">
        <w:rPr>
          <w:rFonts w:asciiTheme="majorBidi" w:eastAsia="Times New Roman" w:hAnsiTheme="majorBidi" w:cs="Narkisim"/>
          <w:i/>
          <w:iCs/>
          <w:sz w:val="24"/>
          <w:szCs w:val="24"/>
        </w:rPr>
        <w:t>Jaljulia Municipality</w:t>
      </w:r>
      <w:r w:rsidR="00F87AC1" w:rsidRPr="007D4DA8">
        <w:rPr>
          <w:rFonts w:asciiTheme="majorBidi" w:eastAsia="Times New Roman" w:hAnsiTheme="majorBidi" w:cs="Narkisim"/>
          <w:sz w:val="24"/>
          <w:szCs w:val="24"/>
        </w:rPr>
        <w:t xml:space="preserve"> (04.01.2017)). </w:t>
      </w:r>
    </w:p>
    <w:p w:rsidR="00CE6265" w:rsidRPr="00A357DB" w:rsidRDefault="00CE6265" w:rsidP="00C9380A">
      <w:pPr>
        <w:pStyle w:val="1"/>
        <w:spacing w:before="240" w:line="360" w:lineRule="auto"/>
        <w:jc w:val="both"/>
        <w:rPr>
          <w:rFonts w:cs="Narkisim"/>
        </w:rPr>
      </w:pPr>
      <w:bookmarkStart w:id="29" w:name="_Toc14849521"/>
      <w:r w:rsidRPr="00A357DB">
        <w:rPr>
          <w:rFonts w:cs="Narkisim"/>
        </w:rPr>
        <w:t xml:space="preserve">Article 29 - </w:t>
      </w:r>
      <w:r w:rsidR="004273F6">
        <w:rPr>
          <w:rFonts w:cs="Narkisim"/>
        </w:rPr>
        <w:t>T</w:t>
      </w:r>
      <w:r w:rsidR="004273F6" w:rsidRPr="00A357DB">
        <w:rPr>
          <w:rFonts w:cs="Narkisim"/>
        </w:rPr>
        <w:t xml:space="preserve">he </w:t>
      </w:r>
      <w:r w:rsidRPr="00A357DB">
        <w:rPr>
          <w:rFonts w:cs="Narkisim"/>
        </w:rPr>
        <w:t>Aims of Education</w:t>
      </w:r>
      <w:bookmarkEnd w:id="29"/>
      <w:r w:rsidRPr="00A357DB">
        <w:rPr>
          <w:rFonts w:cs="Narkisim"/>
        </w:rPr>
        <w:t xml:space="preserve"> </w:t>
      </w:r>
    </w:p>
    <w:p w:rsidR="00C37557" w:rsidRPr="007D4DA8" w:rsidRDefault="00C37557">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July 14, 2015 the High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of Justice ruled on the matter </w:t>
      </w:r>
      <w:r w:rsidR="000E7245" w:rsidRPr="007D4DA8">
        <w:rPr>
          <w:rFonts w:asciiTheme="majorBidi" w:hAnsiTheme="majorBidi" w:cs="Narkisim"/>
          <w:sz w:val="24"/>
          <w:szCs w:val="24"/>
        </w:rPr>
        <w:t xml:space="preserve">of </w:t>
      </w:r>
      <w:r w:rsidR="00F50967" w:rsidRPr="007D4DA8">
        <w:rPr>
          <w:rFonts w:asciiTheme="majorBidi" w:hAnsiTheme="majorBidi" w:cs="Narkisim"/>
          <w:sz w:val="24"/>
          <w:szCs w:val="24"/>
        </w:rPr>
        <w:t>additional</w:t>
      </w:r>
      <w:r w:rsidR="000E7245" w:rsidRPr="007D4DA8">
        <w:rPr>
          <w:rFonts w:asciiTheme="majorBidi" w:hAnsiTheme="majorBidi" w:cs="Narkisim"/>
          <w:sz w:val="24"/>
          <w:szCs w:val="24"/>
        </w:rPr>
        <w:t xml:space="preserve"> payments</w:t>
      </w:r>
      <w:r w:rsidR="005569B6" w:rsidRPr="007D4DA8">
        <w:rPr>
          <w:rFonts w:asciiTheme="majorBidi" w:hAnsiTheme="majorBidi" w:cs="Narkisim"/>
          <w:sz w:val="24"/>
          <w:szCs w:val="24"/>
        </w:rPr>
        <w:t xml:space="preserve"> schools</w:t>
      </w:r>
      <w:r w:rsidR="000E7245" w:rsidRPr="007D4DA8">
        <w:rPr>
          <w:rFonts w:asciiTheme="majorBidi" w:hAnsiTheme="majorBidi" w:cs="Narkisim"/>
          <w:sz w:val="24"/>
          <w:szCs w:val="24"/>
        </w:rPr>
        <w:t xml:space="preserve"> require</w:t>
      </w:r>
      <w:r w:rsidR="005569B6" w:rsidRPr="007D4DA8">
        <w:rPr>
          <w:rFonts w:asciiTheme="majorBidi" w:hAnsiTheme="majorBidi" w:cs="Narkisim"/>
          <w:sz w:val="24"/>
          <w:szCs w:val="24"/>
        </w:rPr>
        <w:t xml:space="preserve"> from </w:t>
      </w:r>
      <w:r w:rsidR="00F50967">
        <w:rPr>
          <w:rFonts w:asciiTheme="majorBidi" w:hAnsiTheme="majorBidi" w:cs="Narkisim"/>
          <w:sz w:val="24"/>
          <w:szCs w:val="24"/>
        </w:rPr>
        <w:t>pupil</w:t>
      </w:r>
      <w:r w:rsidR="00F50967" w:rsidRPr="007D4DA8">
        <w:rPr>
          <w:rFonts w:asciiTheme="majorBidi" w:hAnsiTheme="majorBidi" w:cs="Narkisim"/>
          <w:sz w:val="24"/>
          <w:szCs w:val="24"/>
        </w:rPr>
        <w:t xml:space="preserve">s' </w:t>
      </w:r>
      <w:r w:rsidR="005569B6" w:rsidRPr="007D4DA8">
        <w:rPr>
          <w:rFonts w:asciiTheme="majorBidi" w:hAnsiTheme="majorBidi" w:cs="Narkisim"/>
          <w:sz w:val="24"/>
          <w:szCs w:val="24"/>
        </w:rPr>
        <w:t>parents</w:t>
      </w:r>
      <w:r w:rsidR="00E34819" w:rsidRPr="007D4DA8">
        <w:rPr>
          <w:rFonts w:asciiTheme="majorBidi" w:hAnsiTheme="majorBidi" w:cs="Narkisim"/>
          <w:sz w:val="24"/>
          <w:szCs w:val="24"/>
        </w:rPr>
        <w:t>.</w:t>
      </w:r>
      <w:r w:rsidRPr="007D4DA8">
        <w:rPr>
          <w:rFonts w:asciiTheme="majorBidi" w:hAnsiTheme="majorBidi" w:cs="Narkisim"/>
          <w:sz w:val="24"/>
          <w:szCs w:val="24"/>
        </w:rPr>
        <w:t xml:space="preserve"> The petition related to</w:t>
      </w:r>
      <w:r w:rsidR="005569B6" w:rsidRPr="007D4DA8">
        <w:rPr>
          <w:rFonts w:asciiTheme="majorBidi" w:hAnsiTheme="majorBidi" w:cs="Narkisim"/>
          <w:sz w:val="24"/>
          <w:szCs w:val="24"/>
        </w:rPr>
        <w:t xml:space="preserve"> specific</w:t>
      </w:r>
      <w:r w:rsidRPr="007D4DA8">
        <w:rPr>
          <w:rFonts w:asciiTheme="majorBidi" w:hAnsiTheme="majorBidi" w:cs="Narkisim"/>
          <w:sz w:val="24"/>
          <w:szCs w:val="24"/>
        </w:rPr>
        <w:t xml:space="preserve"> limitations set</w:t>
      </w:r>
      <w:r w:rsidR="005569B6" w:rsidRPr="007D4DA8">
        <w:rPr>
          <w:rFonts w:asciiTheme="majorBidi" w:hAnsiTheme="majorBidi" w:cs="Narkisim"/>
          <w:sz w:val="24"/>
          <w:szCs w:val="24"/>
        </w:rPr>
        <w:t xml:space="preserve"> forth </w:t>
      </w:r>
      <w:r w:rsidRPr="007D4DA8">
        <w:rPr>
          <w:rFonts w:asciiTheme="majorBidi" w:hAnsiTheme="majorBidi" w:cs="Narkisim"/>
          <w:sz w:val="24"/>
          <w:szCs w:val="24"/>
        </w:rPr>
        <w:t>by the Ministry of Education on the amount of additional money schools could charge parents. Some of the petitioners objected to allowing the schools to charge any additional money, while others were schools petitioning against the limitation.</w:t>
      </w:r>
    </w:p>
    <w:p w:rsidR="00C37557" w:rsidRDefault="00C37557" w:rsidP="00C551F6">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promoting equality in education is a legitimate and important goal for the Ministry of Education.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for the time being</w:t>
      </w:r>
      <w:r w:rsidR="00E34819" w:rsidRPr="007D4DA8">
        <w:rPr>
          <w:rFonts w:asciiTheme="majorBidi" w:hAnsiTheme="majorBidi" w:cs="Narkisim"/>
          <w:sz w:val="24"/>
          <w:szCs w:val="24"/>
        </w:rPr>
        <w:t>,</w:t>
      </w:r>
      <w:r w:rsidRPr="007D4DA8">
        <w:rPr>
          <w:rFonts w:asciiTheme="majorBidi" w:hAnsiTheme="majorBidi" w:cs="Narkisim"/>
          <w:sz w:val="24"/>
          <w:szCs w:val="24"/>
        </w:rPr>
        <w:t xml:space="preserve"> setting a gradual system through which some schools may still charge more money, but that</w:t>
      </w:r>
      <w:r w:rsidR="00E34819" w:rsidRPr="007D4DA8">
        <w:rPr>
          <w:rFonts w:asciiTheme="majorBidi" w:hAnsiTheme="majorBidi" w:cs="Narkisim"/>
          <w:sz w:val="24"/>
          <w:szCs w:val="24"/>
        </w:rPr>
        <w:t xml:space="preserve"> that</w:t>
      </w:r>
      <w:r w:rsidRPr="007D4DA8">
        <w:rPr>
          <w:rFonts w:asciiTheme="majorBidi" w:hAnsiTheme="majorBidi" w:cs="Narkisim"/>
          <w:sz w:val="24"/>
          <w:szCs w:val="24"/>
        </w:rPr>
        <w:t xml:space="preserve"> amount be limited, is a reasonable solution. Thus,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allowed the Ministry of Education</w:t>
      </w:r>
      <w:r w:rsidR="00E34819" w:rsidRPr="007D4DA8">
        <w:rPr>
          <w:rFonts w:asciiTheme="majorBidi" w:hAnsiTheme="majorBidi" w:cs="Narkisim"/>
          <w:sz w:val="24"/>
          <w:szCs w:val="24"/>
        </w:rPr>
        <w:t xml:space="preserve"> to maintain its</w:t>
      </w:r>
      <w:r w:rsidRPr="007D4DA8">
        <w:rPr>
          <w:rFonts w:asciiTheme="majorBidi" w:hAnsiTheme="majorBidi" w:cs="Narkisim"/>
          <w:sz w:val="24"/>
          <w:szCs w:val="24"/>
        </w:rPr>
        <w:t xml:space="preserve"> policy </w:t>
      </w:r>
      <w:r w:rsidR="000E7245" w:rsidRPr="007D4DA8">
        <w:rPr>
          <w:rFonts w:asciiTheme="majorBidi" w:hAnsiTheme="majorBidi" w:cs="Narkisim"/>
          <w:sz w:val="24"/>
          <w:szCs w:val="24"/>
        </w:rPr>
        <w:t xml:space="preserve">(H.C.J </w:t>
      </w:r>
      <w:r w:rsidR="000E7245" w:rsidRPr="007D4DA8">
        <w:rPr>
          <w:rFonts w:asciiTheme="majorBidi" w:hAnsiTheme="majorBidi" w:cstheme="majorBidi"/>
          <w:sz w:val="24"/>
          <w:szCs w:val="24"/>
          <w:rtl/>
        </w:rPr>
        <w:t>5004/14</w:t>
      </w:r>
      <w:r w:rsidR="000E7245" w:rsidRPr="007D4DA8">
        <w:rPr>
          <w:rFonts w:asciiTheme="majorBidi" w:hAnsiTheme="majorBidi" w:cs="Narkisim"/>
          <w:sz w:val="24"/>
          <w:szCs w:val="24"/>
        </w:rPr>
        <w:t xml:space="preserve"> </w:t>
      </w:r>
      <w:r w:rsidR="000E7245" w:rsidRPr="007D4DA8">
        <w:rPr>
          <w:rFonts w:asciiTheme="majorBidi" w:hAnsiTheme="majorBidi" w:cs="Narkisim"/>
          <w:i/>
          <w:iCs/>
          <w:sz w:val="24"/>
          <w:szCs w:val="24"/>
        </w:rPr>
        <w:t xml:space="preserve">The </w:t>
      </w:r>
      <w:proofErr w:type="spellStart"/>
      <w:r w:rsidR="000E7245" w:rsidRPr="007D4DA8">
        <w:rPr>
          <w:rFonts w:asciiTheme="majorBidi" w:hAnsiTheme="majorBidi" w:cs="Narkisim"/>
          <w:i/>
          <w:iCs/>
          <w:sz w:val="24"/>
          <w:szCs w:val="24"/>
        </w:rPr>
        <w:t>Yedid</w:t>
      </w:r>
      <w:proofErr w:type="spellEnd"/>
      <w:r w:rsidR="000E7245" w:rsidRPr="007D4DA8">
        <w:rPr>
          <w:rFonts w:asciiTheme="majorBidi" w:hAnsiTheme="majorBidi" w:cs="Narkisim"/>
          <w:i/>
          <w:iCs/>
          <w:sz w:val="24"/>
          <w:szCs w:val="24"/>
        </w:rPr>
        <w:t xml:space="preserve"> Foundation </w:t>
      </w:r>
      <w:r w:rsidR="005130E7" w:rsidRPr="007D4DA8">
        <w:rPr>
          <w:rFonts w:asciiTheme="majorBidi" w:eastAsia="Times New Roman" w:hAnsiTheme="majorBidi" w:cs="Narkisim"/>
          <w:i/>
          <w:iCs/>
          <w:sz w:val="24"/>
          <w:szCs w:val="24"/>
        </w:rPr>
        <w:t>et</w:t>
      </w:r>
      <w:r w:rsidR="005130E7">
        <w:rPr>
          <w:rFonts w:asciiTheme="majorBidi" w:eastAsia="Times New Roman" w:hAnsiTheme="majorBidi" w:cs="Narkisim"/>
          <w:i/>
          <w:iCs/>
          <w:sz w:val="24"/>
          <w:szCs w:val="24"/>
        </w:rPr>
        <w:t>.</w:t>
      </w:r>
      <w:r w:rsidR="005130E7" w:rsidRPr="007D4DA8">
        <w:rPr>
          <w:rFonts w:asciiTheme="majorBidi" w:eastAsia="Times New Roman" w:hAnsiTheme="majorBidi" w:cs="Narkisim"/>
          <w:i/>
          <w:iCs/>
          <w:sz w:val="24"/>
          <w:szCs w:val="24"/>
        </w:rPr>
        <w:t xml:space="preserve"> al.</w:t>
      </w:r>
      <w:r w:rsidR="005130E7">
        <w:rPr>
          <w:rFonts w:asciiTheme="majorBidi" w:hAnsiTheme="majorBidi" w:cs="Narkisim"/>
          <w:i/>
          <w:iCs/>
          <w:sz w:val="24"/>
          <w:szCs w:val="24"/>
        </w:rPr>
        <w:t xml:space="preserve"> </w:t>
      </w:r>
      <w:r w:rsidR="000E7245" w:rsidRPr="007D4DA8">
        <w:rPr>
          <w:rFonts w:asciiTheme="majorBidi" w:hAnsiTheme="majorBidi" w:cs="Narkisim"/>
          <w:i/>
          <w:iCs/>
          <w:sz w:val="24"/>
          <w:szCs w:val="24"/>
        </w:rPr>
        <w:t>v. The Ministry of Education</w:t>
      </w:r>
      <w:r w:rsidR="005569B6" w:rsidRPr="007D4DA8">
        <w:rPr>
          <w:rFonts w:asciiTheme="majorBidi" w:hAnsiTheme="majorBidi" w:cs="Narkisim"/>
          <w:sz w:val="24"/>
          <w:szCs w:val="24"/>
        </w:rPr>
        <w:t xml:space="preserve"> (14.07.2015)).</w:t>
      </w:r>
    </w:p>
    <w:p w:rsidR="005569B6" w:rsidRPr="007D4DA8" w:rsidRDefault="005569B6">
      <w:pPr>
        <w:pStyle w:val="a8"/>
        <w:numPr>
          <w:ilvl w:val="0"/>
          <w:numId w:val="21"/>
        </w:numPr>
        <w:bidi w:val="0"/>
        <w:spacing w:before="240" w:line="360" w:lineRule="auto"/>
        <w:jc w:val="both"/>
        <w:rPr>
          <w:rFonts w:asciiTheme="majorBidi" w:hAnsiTheme="majorBidi" w:cstheme="majorBidi"/>
          <w:color w:val="000000"/>
          <w:sz w:val="24"/>
          <w:szCs w:val="24"/>
          <w:shd w:val="clear" w:color="auto" w:fill="FFFFFF"/>
        </w:rPr>
      </w:pPr>
      <w:r w:rsidRPr="007D4DA8">
        <w:rPr>
          <w:rFonts w:asciiTheme="majorBidi" w:hAnsiTheme="majorBidi" w:cstheme="majorBidi"/>
          <w:sz w:val="24"/>
          <w:szCs w:val="24"/>
        </w:rPr>
        <w:t>On April 6, 2017, the Administrative Affairs Court in Tel Aviv</w:t>
      </w:r>
      <w:r w:rsidR="00F50967">
        <w:rPr>
          <w:rFonts w:asciiTheme="majorBidi" w:hAnsiTheme="majorBidi" w:cstheme="majorBidi"/>
          <w:sz w:val="24"/>
          <w:szCs w:val="24"/>
        </w:rPr>
        <w:t>-Jaffa</w:t>
      </w:r>
      <w:r w:rsidRPr="007D4DA8">
        <w:rPr>
          <w:rFonts w:asciiTheme="majorBidi" w:hAnsiTheme="majorBidi" w:cstheme="majorBidi"/>
          <w:sz w:val="24"/>
          <w:szCs w:val="24"/>
        </w:rPr>
        <w:t xml:space="preserve"> discussed a petition of "Aviv Association", a non-profit organization promoting anthroposophical education which operates kindergartens and elementary school in the city of Tel Aviv</w:t>
      </w:r>
      <w:r w:rsidR="00F50967">
        <w:rPr>
          <w:rFonts w:asciiTheme="majorBidi" w:hAnsiTheme="majorBidi" w:cstheme="majorBidi"/>
          <w:sz w:val="24"/>
          <w:szCs w:val="24"/>
        </w:rPr>
        <w:t>-Jaffa</w:t>
      </w:r>
      <w:r w:rsidRPr="007D4DA8">
        <w:rPr>
          <w:rFonts w:asciiTheme="majorBidi" w:hAnsiTheme="majorBidi" w:cstheme="majorBidi"/>
          <w:sz w:val="24"/>
          <w:szCs w:val="24"/>
        </w:rPr>
        <w:t xml:space="preserve">. The school is an accredited yet informal education institution, working as part of the </w:t>
      </w:r>
      <w:r w:rsidRPr="007D4DA8">
        <w:rPr>
          <w:rFonts w:asciiTheme="majorBidi" w:hAnsiTheme="majorBidi" w:cstheme="majorBidi"/>
          <w:i/>
          <w:iCs/>
          <w:sz w:val="24"/>
          <w:szCs w:val="24"/>
        </w:rPr>
        <w:t>State Education Law 5713-1953</w:t>
      </w:r>
      <w:r w:rsidRPr="007D4DA8">
        <w:rPr>
          <w:rFonts w:asciiTheme="majorBidi" w:hAnsiTheme="majorBidi" w:cstheme="majorBidi"/>
          <w:sz w:val="24"/>
          <w:szCs w:val="24"/>
        </w:rPr>
        <w:t xml:space="preserve">, and the </w:t>
      </w:r>
      <w:r w:rsidRPr="007D4DA8">
        <w:rPr>
          <w:rFonts w:asciiTheme="majorBidi" w:hAnsiTheme="majorBidi" w:cstheme="majorBidi"/>
          <w:i/>
          <w:iCs/>
          <w:sz w:val="24"/>
          <w:szCs w:val="24"/>
        </w:rPr>
        <w:lastRenderedPageBreak/>
        <w:t>Compulsory Education Law 5709-1949</w:t>
      </w:r>
      <w:r w:rsidR="000D341A" w:rsidRPr="007D4DA8">
        <w:rPr>
          <w:rFonts w:asciiTheme="majorBidi" w:hAnsiTheme="majorBidi" w:cstheme="majorBidi"/>
          <w:sz w:val="24"/>
          <w:szCs w:val="24"/>
        </w:rPr>
        <w:t>.</w:t>
      </w:r>
      <w:r w:rsidRPr="007D4DA8">
        <w:rPr>
          <w:rFonts w:asciiTheme="majorBidi" w:hAnsiTheme="majorBidi" w:cstheme="majorBidi"/>
          <w:sz w:val="24"/>
          <w:szCs w:val="24"/>
        </w:rPr>
        <w:t> </w:t>
      </w:r>
      <w:r w:rsidR="000D341A" w:rsidRPr="007D4DA8">
        <w:rPr>
          <w:rFonts w:asciiTheme="majorBidi" w:hAnsiTheme="majorBidi" w:cstheme="majorBidi"/>
          <w:color w:val="000000"/>
          <w:sz w:val="24"/>
          <w:szCs w:val="24"/>
          <w:shd w:val="clear" w:color="auto" w:fill="FFFFFF"/>
        </w:rPr>
        <w:t>H</w:t>
      </w:r>
      <w:r w:rsidRPr="007D4DA8">
        <w:rPr>
          <w:rFonts w:asciiTheme="majorBidi" w:hAnsiTheme="majorBidi" w:cstheme="majorBidi"/>
          <w:color w:val="000000"/>
          <w:sz w:val="24"/>
          <w:szCs w:val="24"/>
          <w:shd w:val="clear" w:color="auto" w:fill="FFFFFF"/>
        </w:rPr>
        <w:t>owever</w:t>
      </w:r>
      <w:r w:rsidR="000D341A" w:rsidRPr="007D4DA8">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xml:space="preserve"> since it is not a formal institution, it is not owned by the municipality </w:t>
      </w:r>
      <w:r w:rsidRPr="007D4DA8">
        <w:rPr>
          <w:rFonts w:asciiTheme="majorBidi" w:hAnsiTheme="majorBidi" w:cstheme="majorBidi"/>
          <w:sz w:val="24"/>
          <w:szCs w:val="24"/>
        </w:rPr>
        <w:t xml:space="preserve">or the Ministry of Education, </w:t>
      </w:r>
      <w:r w:rsidR="000D341A" w:rsidRPr="007D4DA8">
        <w:rPr>
          <w:rFonts w:asciiTheme="majorBidi" w:hAnsiTheme="majorBidi" w:cstheme="majorBidi"/>
          <w:sz w:val="24"/>
          <w:szCs w:val="24"/>
        </w:rPr>
        <w:t>and</w:t>
      </w:r>
      <w:r w:rsidRPr="007D4DA8">
        <w:rPr>
          <w:rFonts w:asciiTheme="majorBidi" w:hAnsiTheme="majorBidi" w:cstheme="majorBidi"/>
          <w:sz w:val="24"/>
          <w:szCs w:val="24"/>
        </w:rPr>
        <w:t xml:space="preserve"> </w:t>
      </w:r>
      <w:r w:rsidR="000D341A" w:rsidRPr="007D4DA8">
        <w:rPr>
          <w:rFonts w:asciiTheme="majorBidi" w:hAnsiTheme="majorBidi" w:cstheme="majorBidi"/>
          <w:sz w:val="24"/>
          <w:szCs w:val="24"/>
        </w:rPr>
        <w:t>i</w:t>
      </w:r>
      <w:r w:rsidRPr="007D4DA8">
        <w:rPr>
          <w:rFonts w:asciiTheme="majorBidi" w:hAnsiTheme="majorBidi" w:cstheme="majorBidi"/>
          <w:sz w:val="24"/>
          <w:szCs w:val="24"/>
        </w:rPr>
        <w:t>s not g</w:t>
      </w:r>
      <w:r w:rsidR="000D341A" w:rsidRPr="007D4DA8">
        <w:rPr>
          <w:rFonts w:asciiTheme="majorBidi" w:hAnsiTheme="majorBidi" w:cstheme="majorBidi"/>
          <w:sz w:val="24"/>
          <w:szCs w:val="24"/>
        </w:rPr>
        <w:t>r</w:t>
      </w:r>
      <w:r w:rsidRPr="007D4DA8">
        <w:rPr>
          <w:rFonts w:asciiTheme="majorBidi" w:hAnsiTheme="majorBidi" w:cstheme="majorBidi"/>
          <w:sz w:val="24"/>
          <w:szCs w:val="24"/>
        </w:rPr>
        <w:t>a</w:t>
      </w:r>
      <w:r w:rsidR="000D341A" w:rsidRPr="007D4DA8">
        <w:rPr>
          <w:rFonts w:asciiTheme="majorBidi" w:hAnsiTheme="majorBidi" w:cstheme="majorBidi"/>
          <w:sz w:val="24"/>
          <w:szCs w:val="24"/>
        </w:rPr>
        <w:t>nted</w:t>
      </w:r>
      <w:r w:rsidRPr="007D4DA8">
        <w:rPr>
          <w:rFonts w:asciiTheme="majorBidi" w:hAnsiTheme="majorBidi" w:cstheme="majorBidi"/>
          <w:sz w:val="24"/>
          <w:szCs w:val="24"/>
        </w:rPr>
        <w:t xml:space="preserve"> </w:t>
      </w:r>
      <w:r w:rsidR="000D341A" w:rsidRPr="007D4DA8">
        <w:rPr>
          <w:rFonts w:asciiTheme="majorBidi" w:hAnsiTheme="majorBidi" w:cstheme="majorBidi"/>
          <w:sz w:val="24"/>
          <w:szCs w:val="24"/>
        </w:rPr>
        <w:t xml:space="preserve">the same amount of </w:t>
      </w:r>
      <w:r w:rsidRPr="007D4DA8">
        <w:rPr>
          <w:rFonts w:asciiTheme="majorBidi" w:hAnsiTheme="majorBidi" w:cstheme="majorBidi"/>
          <w:sz w:val="24"/>
          <w:szCs w:val="24"/>
        </w:rPr>
        <w:t>budgets</w:t>
      </w:r>
      <w:r w:rsidRPr="007D4DA8">
        <w:rPr>
          <w:rFonts w:asciiTheme="majorBidi" w:hAnsiTheme="majorBidi" w:cstheme="majorBidi"/>
          <w:color w:val="000000"/>
          <w:sz w:val="24"/>
          <w:szCs w:val="24"/>
          <w:shd w:val="clear" w:color="auto" w:fill="FFFFFF"/>
        </w:rPr>
        <w:t> as national schools. Likewise, it is not entitled to a building for its activit</w:t>
      </w:r>
      <w:r w:rsidR="000D341A" w:rsidRPr="007D4DA8">
        <w:rPr>
          <w:rFonts w:asciiTheme="majorBidi" w:hAnsiTheme="majorBidi" w:cstheme="majorBidi"/>
          <w:color w:val="000000"/>
          <w:sz w:val="24"/>
          <w:szCs w:val="24"/>
          <w:shd w:val="clear" w:color="auto" w:fill="FFFFFF"/>
        </w:rPr>
        <w:t>ies</w:t>
      </w:r>
      <w:r w:rsidRPr="007D4DA8">
        <w:rPr>
          <w:rFonts w:asciiTheme="majorBidi" w:hAnsiTheme="majorBidi" w:cstheme="majorBidi"/>
          <w:color w:val="000000"/>
          <w:sz w:val="24"/>
          <w:szCs w:val="24"/>
          <w:shd w:val="clear" w:color="auto" w:fill="FFFFFF"/>
        </w:rPr>
        <w:t>, and its teachers are not employed by the Ministry of Education. </w:t>
      </w:r>
      <w:r w:rsidR="000D341A" w:rsidRPr="007D4DA8">
        <w:rPr>
          <w:rFonts w:asciiTheme="majorBidi" w:hAnsiTheme="majorBidi" w:cstheme="majorBidi"/>
          <w:color w:val="000000"/>
          <w:sz w:val="24"/>
          <w:szCs w:val="24"/>
          <w:shd w:val="clear" w:color="auto" w:fill="FFFFFF"/>
        </w:rPr>
        <w:t>"Aviv A</w:t>
      </w:r>
      <w:r w:rsidRPr="007D4DA8">
        <w:rPr>
          <w:rFonts w:asciiTheme="majorBidi" w:hAnsiTheme="majorBidi" w:cstheme="majorBidi"/>
          <w:color w:val="000000"/>
          <w:sz w:val="24"/>
          <w:szCs w:val="24"/>
          <w:shd w:val="clear" w:color="auto" w:fill="FFFFFF"/>
        </w:rPr>
        <w:t>ssociation</w:t>
      </w:r>
      <w:r w:rsidR="000D341A" w:rsidRPr="007D4DA8">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xml:space="preserve"> asked </w:t>
      </w:r>
      <w:r w:rsidR="000D341A" w:rsidRPr="007D4DA8">
        <w:rPr>
          <w:rFonts w:asciiTheme="majorBidi" w:hAnsiTheme="majorBidi" w:cstheme="majorBidi"/>
          <w:color w:val="000000"/>
          <w:sz w:val="24"/>
          <w:szCs w:val="24"/>
          <w:shd w:val="clear" w:color="auto" w:fill="FFFFFF"/>
        </w:rPr>
        <w:t xml:space="preserve">that the Court </w:t>
      </w:r>
      <w:r w:rsidRPr="007D4DA8">
        <w:rPr>
          <w:rFonts w:asciiTheme="majorBidi" w:hAnsiTheme="majorBidi" w:cstheme="majorBidi"/>
          <w:color w:val="000000"/>
          <w:sz w:val="24"/>
          <w:szCs w:val="24"/>
          <w:shd w:val="clear" w:color="auto" w:fill="FFFFFF"/>
        </w:rPr>
        <w:t>order the Municipality of Tel Aviv</w:t>
      </w:r>
      <w:r w:rsidR="003852B2">
        <w:rPr>
          <w:rFonts w:asciiTheme="majorBidi" w:hAnsiTheme="majorBidi" w:cstheme="majorBidi"/>
          <w:color w:val="000000"/>
          <w:sz w:val="24"/>
          <w:szCs w:val="24"/>
          <w:shd w:val="clear" w:color="auto" w:fill="FFFFFF"/>
        </w:rPr>
        <w:t>-Jaffa</w:t>
      </w:r>
      <w:r w:rsidRPr="007D4DA8">
        <w:rPr>
          <w:rFonts w:asciiTheme="majorBidi" w:hAnsiTheme="majorBidi" w:cstheme="majorBidi"/>
          <w:color w:val="000000"/>
          <w:sz w:val="24"/>
          <w:szCs w:val="24"/>
          <w:shd w:val="clear" w:color="auto" w:fill="FFFFFF"/>
        </w:rPr>
        <w:t> to allow the school owned by the petitioner to become an accredited and formal educational institution owned by the Ministry of Education and Tel Aviv</w:t>
      </w:r>
      <w:r w:rsidR="003852B2">
        <w:rPr>
          <w:rFonts w:asciiTheme="majorBidi" w:hAnsiTheme="majorBidi" w:cstheme="majorBidi"/>
          <w:color w:val="000000"/>
          <w:sz w:val="24"/>
          <w:szCs w:val="24"/>
          <w:shd w:val="clear" w:color="auto" w:fill="FFFFFF"/>
        </w:rPr>
        <w:t>-Jaffa</w:t>
      </w:r>
      <w:r w:rsidRPr="007D4DA8">
        <w:rPr>
          <w:rFonts w:asciiTheme="majorBidi" w:hAnsiTheme="majorBidi" w:cstheme="majorBidi"/>
          <w:color w:val="000000"/>
          <w:sz w:val="24"/>
          <w:szCs w:val="24"/>
          <w:shd w:val="clear" w:color="auto" w:fill="FFFFFF"/>
        </w:rPr>
        <w:t xml:space="preserve"> Municipality; and to instruct the respondents to assign to the petitioner a suitable building for its activity for</w:t>
      </w:r>
      <w:r w:rsidR="003852B2">
        <w:rPr>
          <w:rFonts w:asciiTheme="majorBidi" w:hAnsiTheme="majorBidi" w:cstheme="majorBidi"/>
          <w:color w:val="000000"/>
          <w:sz w:val="24"/>
          <w:szCs w:val="24"/>
          <w:shd w:val="clear" w:color="auto" w:fill="FFFFFF"/>
        </w:rPr>
        <w:t xml:space="preserve"> five (</w:t>
      </w:r>
      <w:r w:rsidRPr="007D4DA8">
        <w:rPr>
          <w:rFonts w:asciiTheme="majorBidi" w:hAnsiTheme="majorBidi" w:cstheme="majorBidi"/>
          <w:color w:val="000000"/>
          <w:sz w:val="24"/>
          <w:szCs w:val="24"/>
          <w:shd w:val="clear" w:color="auto" w:fill="FFFFFF"/>
        </w:rPr>
        <w:t>5</w:t>
      </w:r>
      <w:r w:rsidR="003852B2">
        <w:rPr>
          <w:rFonts w:asciiTheme="majorBidi" w:hAnsiTheme="majorBidi" w:cstheme="majorBidi"/>
          <w:color w:val="000000"/>
          <w:sz w:val="24"/>
          <w:szCs w:val="24"/>
          <w:shd w:val="clear" w:color="auto" w:fill="FFFFFF"/>
        </w:rPr>
        <w:t>)</w:t>
      </w:r>
      <w:r w:rsidRPr="007D4DA8">
        <w:rPr>
          <w:rFonts w:asciiTheme="majorBidi" w:hAnsiTheme="majorBidi" w:cstheme="majorBidi"/>
          <w:color w:val="000000"/>
          <w:sz w:val="24"/>
          <w:szCs w:val="24"/>
          <w:shd w:val="clear" w:color="auto" w:fill="FFFFFF"/>
        </w:rPr>
        <w:t xml:space="preserve"> years.</w:t>
      </w:r>
    </w:p>
    <w:p w:rsidR="005569B6" w:rsidRPr="007D4DA8" w:rsidRDefault="005569B6">
      <w:pPr>
        <w:pStyle w:val="a8"/>
        <w:bidi w:val="0"/>
        <w:spacing w:before="240" w:line="360" w:lineRule="auto"/>
        <w:ind w:left="360"/>
        <w:jc w:val="both"/>
        <w:rPr>
          <w:rFonts w:asciiTheme="majorBidi" w:hAnsiTheme="majorBidi" w:cstheme="majorBidi"/>
          <w:color w:val="000000"/>
          <w:sz w:val="24"/>
          <w:szCs w:val="24"/>
          <w:shd w:val="clear" w:color="auto" w:fill="FFFFFF"/>
        </w:rPr>
      </w:pPr>
      <w:r w:rsidRPr="007D4DA8">
        <w:rPr>
          <w:rFonts w:asciiTheme="majorBidi" w:hAnsiTheme="majorBidi" w:cstheme="majorBidi"/>
          <w:color w:val="000000"/>
          <w:sz w:val="24"/>
          <w:szCs w:val="24"/>
          <w:shd w:val="clear" w:color="auto" w:fill="FFFFFF"/>
        </w:rPr>
        <w:t xml:space="preserve">The </w:t>
      </w:r>
      <w:r w:rsidR="000D341A" w:rsidRPr="007D4DA8">
        <w:rPr>
          <w:rFonts w:asciiTheme="majorBidi" w:hAnsiTheme="majorBidi" w:cstheme="majorBidi"/>
          <w:color w:val="000000"/>
          <w:sz w:val="24"/>
          <w:szCs w:val="24"/>
          <w:shd w:val="clear" w:color="auto" w:fill="FFFFFF"/>
        </w:rPr>
        <w:t>C</w:t>
      </w:r>
      <w:r w:rsidRPr="007D4DA8">
        <w:rPr>
          <w:rFonts w:asciiTheme="majorBidi" w:hAnsiTheme="majorBidi" w:cstheme="majorBidi"/>
          <w:color w:val="000000"/>
          <w:sz w:val="24"/>
          <w:szCs w:val="24"/>
          <w:shd w:val="clear" w:color="auto" w:fill="FFFFFF"/>
        </w:rPr>
        <w:t xml:space="preserve">ourt ruled that the right to education is a basic right, as well as the right of parents to raise and educate their children as they deem fit. An examination of all relevant considerations while there is a discrimination against other unique schools which gained accreditation and while the Ministry of Education officially supports the move, leads </w:t>
      </w:r>
      <w:r w:rsidR="00D14C05" w:rsidRPr="007D4DA8">
        <w:rPr>
          <w:rFonts w:asciiTheme="majorBidi" w:hAnsiTheme="majorBidi" w:cstheme="majorBidi"/>
          <w:color w:val="000000"/>
          <w:sz w:val="24"/>
          <w:szCs w:val="24"/>
          <w:shd w:val="clear" w:color="auto" w:fill="FFFFFF"/>
        </w:rPr>
        <w:t xml:space="preserve">the Court </w:t>
      </w:r>
      <w:r w:rsidRPr="007D4DA8">
        <w:rPr>
          <w:rFonts w:asciiTheme="majorBidi" w:hAnsiTheme="majorBidi" w:cstheme="majorBidi"/>
          <w:color w:val="000000"/>
          <w:sz w:val="24"/>
          <w:szCs w:val="24"/>
          <w:shd w:val="clear" w:color="auto" w:fill="FFFFFF"/>
        </w:rPr>
        <w:t xml:space="preserve">to the conclusion that the respondents' decision not to allow the accreditation of the anthroposophical school operated by the petitioner as a formal institution - is unreasonable (Ad.P.Ap. 59561-03-16 </w:t>
      </w:r>
      <w:r w:rsidRPr="007D4DA8">
        <w:rPr>
          <w:rFonts w:asciiTheme="majorBidi" w:hAnsiTheme="majorBidi" w:cstheme="majorBidi"/>
          <w:i/>
          <w:iCs/>
          <w:color w:val="000000"/>
          <w:sz w:val="24"/>
          <w:szCs w:val="24"/>
          <w:shd w:val="clear" w:color="auto" w:fill="FFFFFF"/>
        </w:rPr>
        <w:t>Aviv Association – Association for Advancement of Education in the Spirit of Waldorf v. The Tel Aviv</w:t>
      </w:r>
      <w:r w:rsidR="00AD554F">
        <w:rPr>
          <w:rFonts w:asciiTheme="majorBidi" w:hAnsiTheme="majorBidi" w:cstheme="majorBidi"/>
          <w:i/>
          <w:iCs/>
          <w:color w:val="000000"/>
          <w:sz w:val="24"/>
          <w:szCs w:val="24"/>
          <w:shd w:val="clear" w:color="auto" w:fill="FFFFFF"/>
        </w:rPr>
        <w:t>-Jaffa</w:t>
      </w:r>
      <w:r w:rsidRPr="007D4DA8">
        <w:rPr>
          <w:rFonts w:asciiTheme="majorBidi" w:hAnsiTheme="majorBidi" w:cstheme="majorBidi"/>
          <w:i/>
          <w:iCs/>
          <w:color w:val="000000"/>
          <w:sz w:val="24"/>
          <w:szCs w:val="24"/>
          <w:shd w:val="clear" w:color="auto" w:fill="FFFFFF"/>
        </w:rPr>
        <w:t xml:space="preserve"> Municipality</w:t>
      </w:r>
      <w:r w:rsidRPr="007D4DA8">
        <w:rPr>
          <w:rFonts w:asciiTheme="majorBidi" w:hAnsiTheme="majorBidi" w:cstheme="majorBidi"/>
          <w:color w:val="000000"/>
          <w:sz w:val="24"/>
          <w:szCs w:val="24"/>
          <w:shd w:val="clear" w:color="auto" w:fill="FFFFFF"/>
        </w:rPr>
        <w:t xml:space="preserve"> (06.04.2017)).</w:t>
      </w:r>
    </w:p>
    <w:p w:rsidR="00CE6265" w:rsidRPr="00A357DB" w:rsidRDefault="00CE6265" w:rsidP="00C9380A">
      <w:pPr>
        <w:pStyle w:val="1"/>
        <w:spacing w:before="240" w:line="360" w:lineRule="auto"/>
        <w:jc w:val="both"/>
        <w:rPr>
          <w:rFonts w:cs="Narkisim"/>
        </w:rPr>
      </w:pPr>
      <w:bookmarkStart w:id="30" w:name="_Toc14849522"/>
      <w:r w:rsidRPr="00A357DB">
        <w:rPr>
          <w:rFonts w:cs="Narkisim"/>
        </w:rPr>
        <w:t xml:space="preserve">Article 30 - Cultural Rights of Children </w:t>
      </w:r>
      <w:r w:rsidR="00756C3A">
        <w:rPr>
          <w:rFonts w:cs="Narkisim"/>
        </w:rPr>
        <w:t>B</w:t>
      </w:r>
      <w:r w:rsidR="00756C3A" w:rsidRPr="00A357DB">
        <w:rPr>
          <w:rFonts w:cs="Narkisim"/>
        </w:rPr>
        <w:t xml:space="preserve">elonging </w:t>
      </w:r>
      <w:r w:rsidRPr="00A357DB">
        <w:rPr>
          <w:rFonts w:cs="Narkisim"/>
        </w:rPr>
        <w:t>to Minority Groups</w:t>
      </w:r>
      <w:bookmarkEnd w:id="30"/>
    </w:p>
    <w:p w:rsidR="006C37B6" w:rsidRPr="007D4DA8" w:rsidRDefault="006C37B6">
      <w:pPr>
        <w:pStyle w:val="a8"/>
        <w:numPr>
          <w:ilvl w:val="0"/>
          <w:numId w:val="21"/>
        </w:numPr>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On September 4, 2016 the High Court of Justice ruled in a petition which requested the Ministry of Education to explain why it does not recognize literary Arabic as a foreign language for Arab</w:t>
      </w:r>
      <w:r w:rsidR="00AD554F">
        <w:rPr>
          <w:rFonts w:asciiTheme="majorBidi" w:hAnsiTheme="majorBidi" w:cstheme="majorBidi"/>
          <w:sz w:val="24"/>
          <w:szCs w:val="24"/>
        </w:rPr>
        <w:t>ic</w:t>
      </w:r>
      <w:r w:rsidRPr="007D4DA8">
        <w:rPr>
          <w:rFonts w:asciiTheme="majorBidi" w:hAnsiTheme="majorBidi" w:cstheme="majorBidi"/>
          <w:sz w:val="24"/>
          <w:szCs w:val="24"/>
        </w:rPr>
        <w:t xml:space="preserve"> speaking </w:t>
      </w:r>
      <w:r w:rsidR="00AD554F">
        <w:rPr>
          <w:rFonts w:asciiTheme="majorBidi" w:hAnsiTheme="majorBidi" w:cstheme="majorBidi"/>
          <w:sz w:val="24"/>
          <w:szCs w:val="24"/>
        </w:rPr>
        <w:t>pupil</w:t>
      </w:r>
      <w:r w:rsidR="00AD554F" w:rsidRPr="007D4DA8">
        <w:rPr>
          <w:rFonts w:asciiTheme="majorBidi" w:hAnsiTheme="majorBidi" w:cstheme="majorBidi"/>
          <w:sz w:val="24"/>
          <w:szCs w:val="24"/>
        </w:rPr>
        <w:t>s</w:t>
      </w:r>
      <w:r w:rsidRPr="007D4DA8">
        <w:rPr>
          <w:rFonts w:asciiTheme="majorBidi" w:hAnsiTheme="majorBidi" w:cstheme="majorBidi"/>
          <w:sz w:val="24"/>
          <w:szCs w:val="24"/>
        </w:rPr>
        <w:t xml:space="preserve">. </w:t>
      </w:r>
      <w:r w:rsidR="00D71700" w:rsidRPr="007D4DA8">
        <w:rPr>
          <w:rFonts w:asciiTheme="majorBidi" w:hAnsiTheme="majorBidi" w:cstheme="majorBidi"/>
          <w:sz w:val="24"/>
          <w:szCs w:val="24"/>
        </w:rPr>
        <w:t>T</w:t>
      </w:r>
      <w:r w:rsidRPr="007D4DA8">
        <w:rPr>
          <w:rFonts w:asciiTheme="majorBidi" w:hAnsiTheme="majorBidi" w:cstheme="majorBidi"/>
          <w:sz w:val="24"/>
          <w:szCs w:val="24"/>
        </w:rPr>
        <w:t>he petition</w:t>
      </w:r>
      <w:r w:rsidR="00D71700" w:rsidRPr="007D4DA8">
        <w:rPr>
          <w:rFonts w:asciiTheme="majorBidi" w:hAnsiTheme="majorBidi" w:cstheme="majorBidi"/>
          <w:sz w:val="24"/>
          <w:szCs w:val="24"/>
        </w:rPr>
        <w:t>er</w:t>
      </w:r>
      <w:r w:rsidRPr="007D4DA8">
        <w:rPr>
          <w:rFonts w:asciiTheme="majorBidi" w:hAnsiTheme="majorBidi" w:cstheme="majorBidi"/>
          <w:sz w:val="24"/>
          <w:szCs w:val="24"/>
        </w:rPr>
        <w:t xml:space="preserve"> argued that additional time </w:t>
      </w:r>
      <w:r w:rsidR="00D71700" w:rsidRPr="007D4DA8">
        <w:rPr>
          <w:rFonts w:asciiTheme="majorBidi" w:hAnsiTheme="majorBidi" w:cstheme="majorBidi"/>
          <w:sz w:val="24"/>
          <w:szCs w:val="24"/>
        </w:rPr>
        <w:t xml:space="preserve">should </w:t>
      </w:r>
      <w:r w:rsidRPr="007D4DA8">
        <w:rPr>
          <w:rFonts w:asciiTheme="majorBidi" w:hAnsiTheme="majorBidi" w:cstheme="majorBidi"/>
          <w:sz w:val="24"/>
          <w:szCs w:val="24"/>
        </w:rPr>
        <w:t>be granted to Arab</w:t>
      </w:r>
      <w:r w:rsidR="00AD554F">
        <w:rPr>
          <w:rFonts w:asciiTheme="majorBidi" w:hAnsiTheme="majorBidi" w:cstheme="majorBidi"/>
          <w:sz w:val="24"/>
          <w:szCs w:val="24"/>
        </w:rPr>
        <w:t>ic</w:t>
      </w:r>
      <w:r w:rsidRPr="007D4DA8">
        <w:rPr>
          <w:rFonts w:asciiTheme="majorBidi" w:hAnsiTheme="majorBidi" w:cstheme="majorBidi"/>
          <w:sz w:val="24"/>
          <w:szCs w:val="24"/>
        </w:rPr>
        <w:t xml:space="preserve"> speaking </w:t>
      </w:r>
      <w:r w:rsidR="00AD554F">
        <w:rPr>
          <w:rFonts w:asciiTheme="majorBidi" w:hAnsiTheme="majorBidi" w:cstheme="majorBidi"/>
          <w:sz w:val="24"/>
          <w:szCs w:val="24"/>
        </w:rPr>
        <w:t>pupil</w:t>
      </w:r>
      <w:r w:rsidR="00AD554F" w:rsidRPr="007D4DA8">
        <w:rPr>
          <w:rFonts w:asciiTheme="majorBidi" w:hAnsiTheme="majorBidi" w:cstheme="majorBidi"/>
          <w:sz w:val="24"/>
          <w:szCs w:val="24"/>
        </w:rPr>
        <w:t xml:space="preserve">s </w:t>
      </w:r>
      <w:r w:rsidRPr="007D4DA8">
        <w:rPr>
          <w:rFonts w:asciiTheme="majorBidi" w:hAnsiTheme="majorBidi" w:cstheme="majorBidi"/>
          <w:sz w:val="24"/>
          <w:szCs w:val="24"/>
        </w:rPr>
        <w:t xml:space="preserve">in the psychometric exam and matriculation exam, or for a reduction </w:t>
      </w:r>
      <w:r w:rsidR="00D71700" w:rsidRPr="007D4DA8">
        <w:rPr>
          <w:rFonts w:asciiTheme="majorBidi" w:hAnsiTheme="majorBidi" w:cstheme="majorBidi"/>
          <w:sz w:val="24"/>
          <w:szCs w:val="24"/>
        </w:rPr>
        <w:t>o</w:t>
      </w:r>
      <w:r w:rsidRPr="007D4DA8">
        <w:rPr>
          <w:rFonts w:asciiTheme="majorBidi" w:hAnsiTheme="majorBidi" w:cstheme="majorBidi"/>
          <w:sz w:val="24"/>
          <w:szCs w:val="24"/>
        </w:rPr>
        <w:t>f the number of questions the Arab</w:t>
      </w:r>
      <w:r w:rsidR="00AD554F">
        <w:rPr>
          <w:rFonts w:asciiTheme="majorBidi" w:hAnsiTheme="majorBidi" w:cstheme="majorBidi"/>
          <w:sz w:val="24"/>
          <w:szCs w:val="24"/>
        </w:rPr>
        <w:t>ic</w:t>
      </w:r>
      <w:r w:rsidRPr="007D4DA8">
        <w:rPr>
          <w:rFonts w:asciiTheme="majorBidi" w:hAnsiTheme="majorBidi" w:cstheme="majorBidi"/>
          <w:sz w:val="24"/>
          <w:szCs w:val="24"/>
        </w:rPr>
        <w:t xml:space="preserve"> speaking </w:t>
      </w:r>
      <w:r w:rsidR="00AD554F">
        <w:rPr>
          <w:rFonts w:asciiTheme="majorBidi" w:hAnsiTheme="majorBidi" w:cstheme="majorBidi"/>
          <w:sz w:val="24"/>
          <w:szCs w:val="24"/>
        </w:rPr>
        <w:t>pupil</w:t>
      </w:r>
      <w:r w:rsidR="00AD554F" w:rsidRPr="007D4DA8">
        <w:rPr>
          <w:rFonts w:asciiTheme="majorBidi" w:hAnsiTheme="majorBidi" w:cstheme="majorBidi"/>
          <w:sz w:val="24"/>
          <w:szCs w:val="24"/>
        </w:rPr>
        <w:t xml:space="preserve">s </w:t>
      </w:r>
      <w:r w:rsidR="00D71700" w:rsidRPr="007D4DA8">
        <w:rPr>
          <w:rFonts w:asciiTheme="majorBidi" w:hAnsiTheme="majorBidi" w:cstheme="majorBidi"/>
          <w:sz w:val="24"/>
          <w:szCs w:val="24"/>
        </w:rPr>
        <w:t>are required to</w:t>
      </w:r>
      <w:r w:rsidRPr="007D4DA8">
        <w:rPr>
          <w:rFonts w:asciiTheme="majorBidi" w:hAnsiTheme="majorBidi" w:cstheme="majorBidi"/>
          <w:sz w:val="24"/>
          <w:szCs w:val="24"/>
        </w:rPr>
        <w:t xml:space="preserve"> answer in said exams. </w:t>
      </w:r>
    </w:p>
    <w:p w:rsidR="006C37B6" w:rsidRPr="007D4DA8" w:rsidRDefault="006C37B6">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According to the petitioner, the respondent's reluctance to recogni</w:t>
      </w:r>
      <w:r w:rsidR="00375F18" w:rsidRPr="007D4DA8">
        <w:rPr>
          <w:rFonts w:asciiTheme="majorBidi" w:hAnsiTheme="majorBidi" w:cstheme="majorBidi"/>
          <w:sz w:val="24"/>
          <w:szCs w:val="24"/>
        </w:rPr>
        <w:t>z</w:t>
      </w:r>
      <w:r w:rsidRPr="007D4DA8">
        <w:rPr>
          <w:rFonts w:asciiTheme="majorBidi" w:hAnsiTheme="majorBidi" w:cstheme="majorBidi"/>
          <w:sz w:val="24"/>
          <w:szCs w:val="24"/>
        </w:rPr>
        <w:t>e literary Arabic as a foreign language for Arab</w:t>
      </w:r>
      <w:r w:rsidR="00AD554F">
        <w:rPr>
          <w:rFonts w:asciiTheme="majorBidi" w:hAnsiTheme="majorBidi" w:cstheme="majorBidi"/>
          <w:sz w:val="24"/>
          <w:szCs w:val="24"/>
        </w:rPr>
        <w:t>ic</w:t>
      </w:r>
      <w:r w:rsidRPr="007D4DA8">
        <w:rPr>
          <w:rFonts w:asciiTheme="majorBidi" w:hAnsiTheme="majorBidi" w:cstheme="majorBidi"/>
          <w:sz w:val="24"/>
          <w:szCs w:val="24"/>
        </w:rPr>
        <w:t xml:space="preserve"> speaking </w:t>
      </w:r>
      <w:r w:rsidR="00AD554F">
        <w:rPr>
          <w:rFonts w:asciiTheme="majorBidi" w:hAnsiTheme="majorBidi" w:cstheme="majorBidi"/>
          <w:sz w:val="24"/>
          <w:szCs w:val="24"/>
        </w:rPr>
        <w:t>pupil</w:t>
      </w:r>
      <w:r w:rsidR="00AD554F" w:rsidRPr="007D4DA8">
        <w:rPr>
          <w:rFonts w:asciiTheme="majorBidi" w:hAnsiTheme="majorBidi" w:cstheme="majorBidi"/>
          <w:sz w:val="24"/>
          <w:szCs w:val="24"/>
        </w:rPr>
        <w:t xml:space="preserve">s </w:t>
      </w:r>
      <w:r w:rsidR="00375F18" w:rsidRPr="007D4DA8">
        <w:rPr>
          <w:rFonts w:asciiTheme="majorBidi" w:hAnsiTheme="majorBidi" w:cstheme="majorBidi"/>
          <w:sz w:val="24"/>
          <w:szCs w:val="24"/>
        </w:rPr>
        <w:t xml:space="preserve">creates a </w:t>
      </w:r>
      <w:r w:rsidR="00375F18" w:rsidRPr="00CE1260">
        <w:rPr>
          <w:rFonts w:asciiTheme="majorBidi" w:hAnsiTheme="majorBidi" w:cstheme="majorBidi"/>
          <w:i/>
          <w:iCs/>
          <w:sz w:val="24"/>
          <w:szCs w:val="24"/>
        </w:rPr>
        <w:t>de-facto</w:t>
      </w:r>
      <w:r w:rsidR="00375F18" w:rsidRPr="007D4DA8">
        <w:rPr>
          <w:rFonts w:asciiTheme="majorBidi" w:hAnsiTheme="majorBidi" w:cstheme="majorBidi"/>
          <w:sz w:val="24"/>
          <w:szCs w:val="24"/>
        </w:rPr>
        <w:t xml:space="preserve"> </w:t>
      </w:r>
      <w:r w:rsidRPr="007D4DA8">
        <w:rPr>
          <w:rFonts w:asciiTheme="majorBidi" w:hAnsiTheme="majorBidi" w:cstheme="majorBidi"/>
          <w:sz w:val="24"/>
          <w:szCs w:val="24"/>
        </w:rPr>
        <w:t>discriminat</w:t>
      </w:r>
      <w:r w:rsidR="00375F18" w:rsidRPr="007D4DA8">
        <w:rPr>
          <w:rFonts w:asciiTheme="majorBidi" w:hAnsiTheme="majorBidi" w:cstheme="majorBidi"/>
          <w:sz w:val="24"/>
          <w:szCs w:val="24"/>
        </w:rPr>
        <w:t>ion</w:t>
      </w:r>
      <w:r w:rsidRPr="007D4DA8">
        <w:rPr>
          <w:rFonts w:asciiTheme="majorBidi" w:hAnsiTheme="majorBidi" w:cstheme="majorBidi"/>
          <w:sz w:val="24"/>
          <w:szCs w:val="24"/>
        </w:rPr>
        <w:t xml:space="preserve"> against them. </w:t>
      </w:r>
      <w:r w:rsidR="00375F18" w:rsidRPr="007D4DA8">
        <w:rPr>
          <w:rFonts w:asciiTheme="majorBidi" w:hAnsiTheme="majorBidi" w:cstheme="majorBidi"/>
          <w:sz w:val="24"/>
          <w:szCs w:val="24"/>
        </w:rPr>
        <w:t>It was argued that l</w:t>
      </w:r>
      <w:r w:rsidRPr="007D4DA8">
        <w:rPr>
          <w:rFonts w:asciiTheme="majorBidi" w:hAnsiTheme="majorBidi" w:cstheme="majorBidi"/>
          <w:sz w:val="24"/>
          <w:szCs w:val="24"/>
        </w:rPr>
        <w:t xml:space="preserve">iterary Arabic </w:t>
      </w:r>
      <w:r w:rsidR="00375F18" w:rsidRPr="007D4DA8">
        <w:rPr>
          <w:rFonts w:asciiTheme="majorBidi" w:hAnsiTheme="majorBidi" w:cstheme="majorBidi"/>
          <w:sz w:val="24"/>
          <w:szCs w:val="24"/>
        </w:rPr>
        <w:t xml:space="preserve">is </w:t>
      </w:r>
      <w:r w:rsidRPr="007D4DA8">
        <w:rPr>
          <w:rFonts w:asciiTheme="majorBidi" w:hAnsiTheme="majorBidi" w:cstheme="majorBidi"/>
          <w:sz w:val="24"/>
          <w:szCs w:val="24"/>
        </w:rPr>
        <w:t>complicated, hard to read and comprehend</w:t>
      </w:r>
      <w:r w:rsidR="00375F18" w:rsidRPr="007D4DA8">
        <w:rPr>
          <w:rFonts w:asciiTheme="majorBidi" w:hAnsiTheme="majorBidi" w:cstheme="majorBidi"/>
          <w:sz w:val="24"/>
          <w:szCs w:val="24"/>
        </w:rPr>
        <w:t>.</w:t>
      </w:r>
      <w:r w:rsidRPr="007D4DA8">
        <w:rPr>
          <w:rFonts w:asciiTheme="majorBidi" w:hAnsiTheme="majorBidi" w:cstheme="majorBidi"/>
          <w:sz w:val="24"/>
          <w:szCs w:val="24"/>
        </w:rPr>
        <w:t xml:space="preserve"> </w:t>
      </w:r>
      <w:r w:rsidR="00375F18" w:rsidRPr="007D4DA8">
        <w:rPr>
          <w:rFonts w:asciiTheme="majorBidi" w:hAnsiTheme="majorBidi" w:cstheme="majorBidi"/>
          <w:sz w:val="24"/>
          <w:szCs w:val="24"/>
        </w:rPr>
        <w:t>T</w:t>
      </w:r>
      <w:r w:rsidRPr="007D4DA8">
        <w:rPr>
          <w:rFonts w:asciiTheme="majorBidi" w:hAnsiTheme="majorBidi" w:cstheme="majorBidi"/>
          <w:sz w:val="24"/>
          <w:szCs w:val="24"/>
        </w:rPr>
        <w:t>hus</w:t>
      </w:r>
      <w:r w:rsidR="00AC4257">
        <w:rPr>
          <w:rFonts w:asciiTheme="majorBidi" w:hAnsiTheme="majorBidi" w:cstheme="majorBidi"/>
          <w:sz w:val="24"/>
          <w:szCs w:val="24"/>
        </w:rPr>
        <w:t>,</w:t>
      </w:r>
      <w:r w:rsidRPr="007D4DA8">
        <w:rPr>
          <w:rFonts w:asciiTheme="majorBidi" w:hAnsiTheme="majorBidi" w:cstheme="majorBidi"/>
          <w:sz w:val="24"/>
          <w:szCs w:val="24"/>
        </w:rPr>
        <w:t xml:space="preserve"> </w:t>
      </w:r>
      <w:r w:rsidR="00375F18" w:rsidRPr="007D4DA8">
        <w:rPr>
          <w:rFonts w:asciiTheme="majorBidi" w:hAnsiTheme="majorBidi" w:cstheme="majorBidi"/>
          <w:sz w:val="24"/>
          <w:szCs w:val="24"/>
        </w:rPr>
        <w:t>considering</w:t>
      </w:r>
      <w:r w:rsidRPr="007D4DA8">
        <w:rPr>
          <w:rFonts w:asciiTheme="majorBidi" w:hAnsiTheme="majorBidi" w:cstheme="majorBidi"/>
          <w:sz w:val="24"/>
          <w:szCs w:val="24"/>
        </w:rPr>
        <w:t xml:space="preserve"> literary Arabic as a "standard" language</w:t>
      </w:r>
      <w:r w:rsidR="00375F18" w:rsidRPr="007D4DA8">
        <w:rPr>
          <w:rFonts w:asciiTheme="majorBidi" w:hAnsiTheme="majorBidi" w:cstheme="majorBidi"/>
          <w:sz w:val="24"/>
          <w:szCs w:val="24"/>
        </w:rPr>
        <w:t xml:space="preserve"> and </w:t>
      </w:r>
      <w:r w:rsidRPr="007D4DA8">
        <w:rPr>
          <w:rFonts w:asciiTheme="majorBidi" w:hAnsiTheme="majorBidi" w:cstheme="majorBidi"/>
          <w:sz w:val="24"/>
          <w:szCs w:val="24"/>
        </w:rPr>
        <w:t>assum</w:t>
      </w:r>
      <w:r w:rsidR="00375F18" w:rsidRPr="007D4DA8">
        <w:rPr>
          <w:rFonts w:asciiTheme="majorBidi" w:hAnsiTheme="majorBidi" w:cstheme="majorBidi"/>
          <w:sz w:val="24"/>
          <w:szCs w:val="24"/>
        </w:rPr>
        <w:t>ing that</w:t>
      </w:r>
      <w:r w:rsidRPr="007D4DA8">
        <w:rPr>
          <w:rFonts w:asciiTheme="majorBidi" w:hAnsiTheme="majorBidi" w:cstheme="majorBidi"/>
          <w:sz w:val="24"/>
          <w:szCs w:val="24"/>
        </w:rPr>
        <w:t xml:space="preserve"> all </w:t>
      </w:r>
      <w:r w:rsidR="00F209CF" w:rsidRPr="007D4DA8">
        <w:rPr>
          <w:rFonts w:asciiTheme="majorBidi" w:hAnsiTheme="majorBidi" w:cstheme="majorBidi"/>
          <w:sz w:val="24"/>
          <w:szCs w:val="24"/>
        </w:rPr>
        <w:t>Arab</w:t>
      </w:r>
      <w:r w:rsidRPr="007D4DA8">
        <w:rPr>
          <w:rFonts w:asciiTheme="majorBidi" w:hAnsiTheme="majorBidi" w:cstheme="majorBidi"/>
          <w:sz w:val="24"/>
          <w:szCs w:val="24"/>
        </w:rPr>
        <w:t xml:space="preserve"> </w:t>
      </w:r>
      <w:r w:rsidR="005E74B0">
        <w:rPr>
          <w:rFonts w:asciiTheme="majorBidi" w:hAnsiTheme="majorBidi" w:cstheme="majorBidi"/>
          <w:sz w:val="24"/>
          <w:szCs w:val="24"/>
        </w:rPr>
        <w:t>pupil</w:t>
      </w:r>
      <w:r w:rsidR="005E74B0" w:rsidRPr="007D4DA8">
        <w:rPr>
          <w:rFonts w:asciiTheme="majorBidi" w:hAnsiTheme="majorBidi" w:cstheme="majorBidi"/>
          <w:sz w:val="24"/>
          <w:szCs w:val="24"/>
        </w:rPr>
        <w:t xml:space="preserve">s </w:t>
      </w:r>
      <w:r w:rsidRPr="007D4DA8">
        <w:rPr>
          <w:rFonts w:asciiTheme="majorBidi" w:hAnsiTheme="majorBidi" w:cstheme="majorBidi"/>
          <w:sz w:val="24"/>
          <w:szCs w:val="24"/>
        </w:rPr>
        <w:t>are fluent in it, harms the</w:t>
      </w:r>
      <w:r w:rsidR="006D5E37" w:rsidRPr="007D4DA8">
        <w:rPr>
          <w:rFonts w:asciiTheme="majorBidi" w:hAnsiTheme="majorBidi" w:cstheme="majorBidi"/>
          <w:sz w:val="24"/>
          <w:szCs w:val="24"/>
        </w:rPr>
        <w:t>ir</w:t>
      </w:r>
      <w:r w:rsidRPr="007D4DA8">
        <w:rPr>
          <w:rFonts w:asciiTheme="majorBidi" w:hAnsiTheme="majorBidi" w:cstheme="majorBidi"/>
          <w:sz w:val="24"/>
          <w:szCs w:val="24"/>
        </w:rPr>
        <w:t xml:space="preserve"> ability </w:t>
      </w:r>
      <w:r w:rsidR="005E74B0">
        <w:rPr>
          <w:rFonts w:asciiTheme="majorBidi" w:hAnsiTheme="majorBidi" w:cstheme="majorBidi"/>
          <w:sz w:val="24"/>
          <w:szCs w:val="24"/>
        </w:rPr>
        <w:t>pupil</w:t>
      </w:r>
      <w:r w:rsidR="005E74B0" w:rsidRPr="007D4DA8">
        <w:rPr>
          <w:rFonts w:asciiTheme="majorBidi" w:hAnsiTheme="majorBidi" w:cstheme="majorBidi"/>
          <w:sz w:val="24"/>
          <w:szCs w:val="24"/>
        </w:rPr>
        <w:t xml:space="preserve">s </w:t>
      </w:r>
      <w:r w:rsidRPr="007D4DA8">
        <w:rPr>
          <w:rFonts w:asciiTheme="majorBidi" w:hAnsiTheme="majorBidi" w:cstheme="majorBidi"/>
          <w:sz w:val="24"/>
          <w:szCs w:val="24"/>
        </w:rPr>
        <w:t xml:space="preserve">to </w:t>
      </w:r>
      <w:r w:rsidR="006D5E37" w:rsidRPr="007D4DA8">
        <w:rPr>
          <w:rFonts w:asciiTheme="majorBidi" w:hAnsiTheme="majorBidi" w:cstheme="majorBidi"/>
          <w:sz w:val="24"/>
          <w:szCs w:val="24"/>
        </w:rPr>
        <w:t>equally succeed in their studies.</w:t>
      </w:r>
      <w:r w:rsidRPr="007D4DA8">
        <w:rPr>
          <w:rFonts w:asciiTheme="majorBidi" w:hAnsiTheme="majorBidi" w:cstheme="majorBidi"/>
          <w:sz w:val="24"/>
          <w:szCs w:val="24"/>
        </w:rPr>
        <w:t xml:space="preserve"> </w:t>
      </w:r>
    </w:p>
    <w:p w:rsidR="006C37B6" w:rsidRPr="007D4DA8" w:rsidRDefault="006C37B6">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lastRenderedPageBreak/>
        <w:t xml:space="preserve">The High Court rejected the petition since it did not meet the accepted causes for the High Court's intervention, and since an alternative remedy was available. Yet, </w:t>
      </w:r>
      <w:r w:rsidR="006D5E37" w:rsidRPr="007D4DA8">
        <w:rPr>
          <w:rFonts w:asciiTheme="majorBidi" w:hAnsiTheme="majorBidi" w:cstheme="majorBidi"/>
          <w:sz w:val="24"/>
          <w:szCs w:val="24"/>
        </w:rPr>
        <w:t>t</w:t>
      </w:r>
      <w:r w:rsidRPr="007D4DA8">
        <w:rPr>
          <w:rFonts w:asciiTheme="majorBidi" w:hAnsiTheme="majorBidi" w:cstheme="majorBidi"/>
          <w:sz w:val="24"/>
          <w:szCs w:val="24"/>
        </w:rPr>
        <w:t xml:space="preserve">he Court noted that it is uncontested that the Ministry of Education should aim to make the public education system equal, providing equal opportunity to both Hebrew and Arabic speaking </w:t>
      </w:r>
      <w:r w:rsidR="005E74B0">
        <w:rPr>
          <w:rFonts w:asciiTheme="majorBidi" w:hAnsiTheme="majorBidi" w:cstheme="majorBidi"/>
          <w:sz w:val="24"/>
          <w:szCs w:val="24"/>
        </w:rPr>
        <w:t>pupil</w:t>
      </w:r>
      <w:r w:rsidR="005E74B0" w:rsidRPr="007D4DA8">
        <w:rPr>
          <w:rFonts w:asciiTheme="majorBidi" w:hAnsiTheme="majorBidi" w:cstheme="majorBidi"/>
          <w:sz w:val="24"/>
          <w:szCs w:val="24"/>
        </w:rPr>
        <w:t>s</w:t>
      </w:r>
      <w:r w:rsidRPr="007D4DA8">
        <w:rPr>
          <w:rFonts w:asciiTheme="majorBidi" w:hAnsiTheme="majorBidi" w:cstheme="majorBidi"/>
          <w:sz w:val="24"/>
          <w:szCs w:val="24"/>
        </w:rPr>
        <w:t xml:space="preserve">. Moreover, </w:t>
      </w:r>
      <w:r w:rsidR="006D5E37" w:rsidRPr="007D4DA8">
        <w:rPr>
          <w:rFonts w:asciiTheme="majorBidi" w:hAnsiTheme="majorBidi" w:cstheme="majorBidi"/>
          <w:sz w:val="24"/>
          <w:szCs w:val="24"/>
        </w:rPr>
        <w:t>t</w:t>
      </w:r>
      <w:r w:rsidRPr="007D4DA8">
        <w:rPr>
          <w:rFonts w:asciiTheme="majorBidi" w:hAnsiTheme="majorBidi" w:cstheme="majorBidi"/>
          <w:sz w:val="24"/>
          <w:szCs w:val="24"/>
        </w:rPr>
        <w:t xml:space="preserve">he Court noted that literary Arabic is taught in Arab schools and strengthening the knowledge of the language has been set as a goal for the Arab education </w:t>
      </w:r>
      <w:r w:rsidR="006D5E37" w:rsidRPr="007D4DA8">
        <w:rPr>
          <w:rFonts w:asciiTheme="majorBidi" w:hAnsiTheme="majorBidi" w:cstheme="majorBidi"/>
          <w:sz w:val="24"/>
          <w:szCs w:val="24"/>
        </w:rPr>
        <w:t xml:space="preserve">system </w:t>
      </w:r>
      <w:r w:rsidRPr="007D4DA8">
        <w:rPr>
          <w:rFonts w:asciiTheme="majorBidi" w:hAnsiTheme="majorBidi" w:cstheme="majorBidi"/>
          <w:sz w:val="24"/>
          <w:szCs w:val="24"/>
        </w:rPr>
        <w:t>in Israel. Additionally, extensive efforts have been undertaken, and significant resources have been invested, in the design and implementation of educational policies which will allow, to the extent possible, to bring about equality between the Arab</w:t>
      </w:r>
      <w:r w:rsidR="005E74B0">
        <w:rPr>
          <w:rFonts w:asciiTheme="majorBidi" w:hAnsiTheme="majorBidi" w:cstheme="majorBidi"/>
          <w:sz w:val="24"/>
          <w:szCs w:val="24"/>
        </w:rPr>
        <w:t>ic</w:t>
      </w:r>
      <w:r w:rsidRPr="007D4DA8">
        <w:rPr>
          <w:rFonts w:asciiTheme="majorBidi" w:hAnsiTheme="majorBidi" w:cstheme="majorBidi"/>
          <w:sz w:val="24"/>
          <w:szCs w:val="24"/>
        </w:rPr>
        <w:t xml:space="preserve"> speaking </w:t>
      </w:r>
      <w:r w:rsidR="005E74B0">
        <w:rPr>
          <w:rFonts w:asciiTheme="majorBidi" w:hAnsiTheme="majorBidi" w:cstheme="majorBidi"/>
          <w:sz w:val="24"/>
          <w:szCs w:val="24"/>
        </w:rPr>
        <w:t>pupil</w:t>
      </w:r>
      <w:r w:rsidR="005E74B0" w:rsidRPr="007D4DA8">
        <w:rPr>
          <w:rFonts w:asciiTheme="majorBidi" w:hAnsiTheme="majorBidi" w:cstheme="majorBidi"/>
          <w:sz w:val="24"/>
          <w:szCs w:val="24"/>
        </w:rPr>
        <w:t xml:space="preserve">s </w:t>
      </w:r>
      <w:r w:rsidRPr="007D4DA8">
        <w:rPr>
          <w:rFonts w:asciiTheme="majorBidi" w:hAnsiTheme="majorBidi" w:cstheme="majorBidi"/>
          <w:sz w:val="24"/>
          <w:szCs w:val="24"/>
        </w:rPr>
        <w:t xml:space="preserve">and the Hebrew speaking </w:t>
      </w:r>
      <w:r w:rsidR="005E74B0">
        <w:rPr>
          <w:rFonts w:asciiTheme="majorBidi" w:hAnsiTheme="majorBidi" w:cstheme="majorBidi"/>
          <w:sz w:val="24"/>
          <w:szCs w:val="24"/>
        </w:rPr>
        <w:t>pupil</w:t>
      </w:r>
      <w:r w:rsidR="005E74B0" w:rsidRPr="007D4DA8">
        <w:rPr>
          <w:rFonts w:asciiTheme="majorBidi" w:hAnsiTheme="majorBidi" w:cstheme="majorBidi"/>
          <w:sz w:val="24"/>
          <w:szCs w:val="24"/>
        </w:rPr>
        <w:t>s</w:t>
      </w:r>
      <w:r w:rsidRPr="007D4DA8">
        <w:rPr>
          <w:rFonts w:asciiTheme="majorBidi" w:hAnsiTheme="majorBidi" w:cstheme="majorBidi"/>
          <w:sz w:val="24"/>
          <w:szCs w:val="24"/>
        </w:rPr>
        <w:t xml:space="preserve">, regardless of their language (H.C.J 1529/15 </w:t>
      </w:r>
      <w:r w:rsidRPr="007D4DA8">
        <w:rPr>
          <w:rFonts w:asciiTheme="majorBidi" w:hAnsiTheme="majorBidi" w:cstheme="majorBidi"/>
          <w:i/>
          <w:iCs/>
          <w:sz w:val="24"/>
          <w:szCs w:val="24"/>
        </w:rPr>
        <w:t xml:space="preserve">Ahmad </w:t>
      </w:r>
      <w:proofErr w:type="spellStart"/>
      <w:r w:rsidRPr="007D4DA8">
        <w:rPr>
          <w:rFonts w:asciiTheme="majorBidi" w:hAnsiTheme="majorBidi" w:cstheme="majorBidi"/>
          <w:i/>
          <w:iCs/>
          <w:sz w:val="24"/>
          <w:szCs w:val="24"/>
        </w:rPr>
        <w:t>Fiad</w:t>
      </w:r>
      <w:proofErr w:type="spellEnd"/>
      <w:r w:rsidRPr="007D4DA8">
        <w:rPr>
          <w:rFonts w:asciiTheme="majorBidi" w:hAnsiTheme="majorBidi" w:cstheme="majorBidi"/>
          <w:i/>
          <w:iCs/>
          <w:sz w:val="24"/>
          <w:szCs w:val="24"/>
        </w:rPr>
        <w:t xml:space="preserve"> </w:t>
      </w:r>
      <w:proofErr w:type="spellStart"/>
      <w:r w:rsidRPr="007D4DA8">
        <w:rPr>
          <w:rFonts w:asciiTheme="majorBidi" w:hAnsiTheme="majorBidi" w:cstheme="majorBidi"/>
          <w:i/>
          <w:iCs/>
          <w:sz w:val="24"/>
          <w:szCs w:val="24"/>
        </w:rPr>
        <w:t>Machmid</w:t>
      </w:r>
      <w:proofErr w:type="spellEnd"/>
      <w:r w:rsidRPr="007D4DA8">
        <w:rPr>
          <w:rFonts w:asciiTheme="majorBidi" w:hAnsiTheme="majorBidi" w:cstheme="majorBidi"/>
          <w:i/>
          <w:iCs/>
          <w:sz w:val="24"/>
          <w:szCs w:val="24"/>
        </w:rPr>
        <w:t xml:space="preserve"> v. The Minister of Education</w:t>
      </w:r>
      <w:r w:rsidRPr="007D4DA8">
        <w:rPr>
          <w:rFonts w:asciiTheme="majorBidi" w:hAnsiTheme="majorBidi" w:cstheme="majorBidi"/>
          <w:sz w:val="24"/>
          <w:szCs w:val="24"/>
        </w:rPr>
        <w:t xml:space="preserve"> (04.09.2016)).</w:t>
      </w:r>
    </w:p>
    <w:p w:rsidR="00CE6265" w:rsidRPr="00A357DB" w:rsidRDefault="00CE6265" w:rsidP="00C9380A">
      <w:pPr>
        <w:pStyle w:val="1"/>
        <w:spacing w:before="240" w:line="360" w:lineRule="auto"/>
        <w:jc w:val="both"/>
        <w:rPr>
          <w:rFonts w:cs="Narkisim"/>
        </w:rPr>
      </w:pPr>
      <w:bookmarkStart w:id="31" w:name="_Toc14849523"/>
      <w:r w:rsidRPr="00A357DB">
        <w:rPr>
          <w:rFonts w:cs="Narkisim"/>
        </w:rPr>
        <w:t>Article 32- Economic Exploitation, including Child Labor</w:t>
      </w:r>
      <w:bookmarkEnd w:id="31"/>
    </w:p>
    <w:p w:rsidR="00503C9D" w:rsidRPr="007D4DA8" w:rsidRDefault="00503C9D">
      <w:pPr>
        <w:pStyle w:val="a8"/>
        <w:numPr>
          <w:ilvl w:val="0"/>
          <w:numId w:val="21"/>
        </w:numPr>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On January 24, 2013 the National Labor Court rejected the</w:t>
      </w:r>
      <w:r w:rsidR="006378A3" w:rsidRPr="007D4DA8">
        <w:rPr>
          <w:rFonts w:asciiTheme="majorBidi" w:hAnsiTheme="majorBidi" w:cstheme="majorBidi"/>
          <w:sz w:val="24"/>
          <w:szCs w:val="24"/>
        </w:rPr>
        <w:t xml:space="preserve"> request</w:t>
      </w:r>
      <w:r w:rsidRPr="007D4DA8">
        <w:rPr>
          <w:rFonts w:asciiTheme="majorBidi" w:hAnsiTheme="majorBidi" w:cstheme="majorBidi"/>
          <w:sz w:val="24"/>
          <w:szCs w:val="24"/>
        </w:rPr>
        <w:t xml:space="preserve"> of </w:t>
      </w:r>
      <w:proofErr w:type="spellStart"/>
      <w:r w:rsidRPr="007D4DA8">
        <w:rPr>
          <w:rFonts w:asciiTheme="majorBidi" w:hAnsiTheme="majorBidi" w:cstheme="majorBidi"/>
          <w:sz w:val="24"/>
          <w:szCs w:val="24"/>
        </w:rPr>
        <w:t>Alonyal</w:t>
      </w:r>
      <w:proofErr w:type="spellEnd"/>
      <w:r w:rsidRPr="007D4DA8">
        <w:rPr>
          <w:rFonts w:asciiTheme="majorBidi" w:hAnsiTheme="majorBidi" w:cstheme="majorBidi"/>
          <w:sz w:val="24"/>
          <w:szCs w:val="24"/>
        </w:rPr>
        <w:t xml:space="preserve"> </w:t>
      </w:r>
      <w:r w:rsidR="006E4D26" w:rsidRPr="007D4DA8">
        <w:rPr>
          <w:rFonts w:asciiTheme="majorBidi" w:hAnsiTheme="majorBidi" w:cstheme="majorBidi"/>
          <w:sz w:val="24"/>
          <w:szCs w:val="24"/>
        </w:rPr>
        <w:t>Company</w:t>
      </w:r>
      <w:r w:rsidRPr="007D4DA8">
        <w:rPr>
          <w:rFonts w:asciiTheme="majorBidi" w:hAnsiTheme="majorBidi" w:cstheme="majorBidi"/>
          <w:sz w:val="24"/>
          <w:szCs w:val="24"/>
        </w:rPr>
        <w:t>, </w:t>
      </w:r>
      <w:r w:rsidR="006378A3" w:rsidRPr="007D4DA8">
        <w:rPr>
          <w:rFonts w:asciiTheme="majorBidi" w:hAnsiTheme="majorBidi" w:cstheme="majorBidi"/>
          <w:sz w:val="24"/>
          <w:szCs w:val="24"/>
        </w:rPr>
        <w:t>w</w:t>
      </w:r>
      <w:r w:rsidR="008567E8" w:rsidRPr="007D4DA8">
        <w:rPr>
          <w:rFonts w:asciiTheme="majorBidi" w:hAnsiTheme="majorBidi" w:cstheme="majorBidi"/>
          <w:sz w:val="24"/>
          <w:szCs w:val="24"/>
        </w:rPr>
        <w:t>hich operates McDonald's in Israel</w:t>
      </w:r>
      <w:r w:rsidRPr="007D4DA8">
        <w:rPr>
          <w:rFonts w:asciiTheme="majorBidi" w:hAnsiTheme="majorBidi" w:cstheme="majorBidi"/>
          <w:sz w:val="24"/>
          <w:szCs w:val="24"/>
        </w:rPr>
        <w:t>, to cancel its conviction for an offen</w:t>
      </w:r>
      <w:r w:rsidR="008567E8" w:rsidRPr="007D4DA8">
        <w:rPr>
          <w:rFonts w:asciiTheme="majorBidi" w:hAnsiTheme="majorBidi" w:cstheme="majorBidi"/>
          <w:sz w:val="24"/>
          <w:szCs w:val="24"/>
        </w:rPr>
        <w:t xml:space="preserve">se of employing Jewish youth during the </w:t>
      </w:r>
      <w:r w:rsidR="006378A3" w:rsidRPr="007D4DA8">
        <w:rPr>
          <w:rFonts w:asciiTheme="majorBidi" w:hAnsiTheme="majorBidi" w:cstheme="majorBidi"/>
          <w:sz w:val="24"/>
          <w:szCs w:val="24"/>
        </w:rPr>
        <w:t>w</w:t>
      </w:r>
      <w:r w:rsidR="008567E8" w:rsidRPr="007D4DA8">
        <w:rPr>
          <w:rFonts w:asciiTheme="majorBidi" w:hAnsiTheme="majorBidi" w:cstheme="majorBidi"/>
          <w:sz w:val="24"/>
          <w:szCs w:val="24"/>
        </w:rPr>
        <w:t>eekly rest day (</w:t>
      </w:r>
      <w:r w:rsidRPr="007D4DA8">
        <w:rPr>
          <w:rFonts w:asciiTheme="majorBidi" w:hAnsiTheme="majorBidi" w:cstheme="majorBidi"/>
          <w:sz w:val="24"/>
          <w:szCs w:val="24"/>
        </w:rPr>
        <w:t>Saturday</w:t>
      </w:r>
      <w:r w:rsidR="008567E8" w:rsidRPr="007D4DA8">
        <w:rPr>
          <w:rFonts w:asciiTheme="majorBidi" w:hAnsiTheme="majorBidi" w:cstheme="majorBidi"/>
          <w:sz w:val="24"/>
          <w:szCs w:val="24"/>
        </w:rPr>
        <w:t>)</w:t>
      </w:r>
      <w:r w:rsidR="006378A3" w:rsidRPr="007D4DA8">
        <w:rPr>
          <w:rFonts w:asciiTheme="majorBidi" w:hAnsiTheme="majorBidi" w:cstheme="majorBidi"/>
          <w:sz w:val="24"/>
          <w:szCs w:val="24"/>
        </w:rPr>
        <w:t xml:space="preserve">. </w:t>
      </w:r>
    </w:p>
    <w:p w:rsidR="00503C9D" w:rsidRPr="007D4DA8" w:rsidRDefault="006378A3">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T</w:t>
      </w:r>
      <w:r w:rsidR="00503C9D" w:rsidRPr="007D4DA8">
        <w:rPr>
          <w:rFonts w:asciiTheme="majorBidi" w:hAnsiTheme="majorBidi" w:cstheme="majorBidi"/>
          <w:sz w:val="24"/>
          <w:szCs w:val="24"/>
        </w:rPr>
        <w:t xml:space="preserve">he </w:t>
      </w:r>
      <w:r w:rsidRPr="007D4DA8">
        <w:rPr>
          <w:rFonts w:asciiTheme="majorBidi" w:hAnsiTheme="majorBidi" w:cstheme="majorBidi"/>
          <w:sz w:val="24"/>
          <w:szCs w:val="24"/>
        </w:rPr>
        <w:t>C</w:t>
      </w:r>
      <w:r w:rsidR="00503C9D" w:rsidRPr="007D4DA8">
        <w:rPr>
          <w:rFonts w:asciiTheme="majorBidi" w:hAnsiTheme="majorBidi" w:cstheme="majorBidi"/>
          <w:sz w:val="24"/>
          <w:szCs w:val="24"/>
        </w:rPr>
        <w:t xml:space="preserve">ourt ruled that </w:t>
      </w:r>
      <w:r w:rsidR="009A27B5" w:rsidRPr="007D4DA8">
        <w:rPr>
          <w:rFonts w:asciiTheme="majorBidi" w:hAnsiTheme="majorBidi" w:cstheme="majorBidi"/>
          <w:sz w:val="24"/>
          <w:szCs w:val="24"/>
        </w:rPr>
        <w:t xml:space="preserve">due to </w:t>
      </w:r>
      <w:r w:rsidR="00503C9D" w:rsidRPr="007D4DA8">
        <w:rPr>
          <w:rFonts w:asciiTheme="majorBidi" w:hAnsiTheme="majorBidi" w:cstheme="majorBidi"/>
          <w:sz w:val="24"/>
          <w:szCs w:val="24"/>
        </w:rPr>
        <w:t>the fact that it has previous convictions</w:t>
      </w:r>
      <w:r w:rsidR="009A27B5" w:rsidRPr="007D4DA8">
        <w:rPr>
          <w:rFonts w:asciiTheme="majorBidi" w:hAnsiTheme="majorBidi" w:cstheme="majorBidi"/>
          <w:sz w:val="24"/>
          <w:szCs w:val="24"/>
        </w:rPr>
        <w:t xml:space="preserve"> in the same category of offenses</w:t>
      </w:r>
      <w:r w:rsidR="00503C9D" w:rsidRPr="007D4DA8">
        <w:rPr>
          <w:rFonts w:asciiTheme="majorBidi" w:hAnsiTheme="majorBidi" w:cstheme="majorBidi"/>
          <w:sz w:val="24"/>
          <w:szCs w:val="24"/>
        </w:rPr>
        <w:t xml:space="preserve">, and </w:t>
      </w:r>
      <w:r w:rsidR="009A27B5" w:rsidRPr="007D4DA8">
        <w:rPr>
          <w:rFonts w:asciiTheme="majorBidi" w:hAnsiTheme="majorBidi" w:cstheme="majorBidi"/>
          <w:sz w:val="24"/>
          <w:szCs w:val="24"/>
        </w:rPr>
        <w:t xml:space="preserve">since </w:t>
      </w:r>
      <w:r w:rsidR="00503C9D" w:rsidRPr="007D4DA8">
        <w:rPr>
          <w:rFonts w:asciiTheme="majorBidi" w:hAnsiTheme="majorBidi" w:cstheme="majorBidi"/>
          <w:sz w:val="24"/>
          <w:szCs w:val="24"/>
        </w:rPr>
        <w:t xml:space="preserve">it did not </w:t>
      </w:r>
      <w:r w:rsidR="009A27B5" w:rsidRPr="007D4DA8">
        <w:rPr>
          <w:rFonts w:asciiTheme="majorBidi" w:hAnsiTheme="majorBidi" w:cstheme="majorBidi"/>
          <w:sz w:val="24"/>
          <w:szCs w:val="24"/>
        </w:rPr>
        <w:t>declare</w:t>
      </w:r>
      <w:r w:rsidR="00503C9D" w:rsidRPr="007D4DA8">
        <w:rPr>
          <w:rFonts w:asciiTheme="majorBidi" w:hAnsiTheme="majorBidi" w:cstheme="majorBidi"/>
          <w:sz w:val="24"/>
          <w:szCs w:val="24"/>
        </w:rPr>
        <w:t xml:space="preserve"> that it ceased </w:t>
      </w:r>
      <w:r w:rsidRPr="007D4DA8">
        <w:rPr>
          <w:rFonts w:asciiTheme="majorBidi" w:hAnsiTheme="majorBidi" w:cstheme="majorBidi"/>
          <w:sz w:val="24"/>
          <w:szCs w:val="24"/>
        </w:rPr>
        <w:t xml:space="preserve">to </w:t>
      </w:r>
      <w:r w:rsidR="00503C9D" w:rsidRPr="007D4DA8">
        <w:rPr>
          <w:rFonts w:asciiTheme="majorBidi" w:hAnsiTheme="majorBidi" w:cstheme="majorBidi"/>
          <w:sz w:val="24"/>
          <w:szCs w:val="24"/>
        </w:rPr>
        <w:t xml:space="preserve">employ youth in violation of the </w:t>
      </w:r>
      <w:r w:rsidR="005E74B0">
        <w:rPr>
          <w:rFonts w:asciiTheme="majorBidi" w:hAnsiTheme="majorBidi" w:cstheme="majorBidi"/>
          <w:sz w:val="24"/>
          <w:szCs w:val="24"/>
        </w:rPr>
        <w:t>L</w:t>
      </w:r>
      <w:r w:rsidR="005E74B0" w:rsidRPr="007D4DA8">
        <w:rPr>
          <w:rFonts w:asciiTheme="majorBidi" w:hAnsiTheme="majorBidi" w:cstheme="majorBidi"/>
          <w:sz w:val="24"/>
          <w:szCs w:val="24"/>
        </w:rPr>
        <w:t>aw</w:t>
      </w:r>
      <w:r w:rsidR="00AC4257">
        <w:rPr>
          <w:rFonts w:asciiTheme="majorBidi" w:hAnsiTheme="majorBidi" w:cstheme="majorBidi"/>
          <w:sz w:val="24"/>
          <w:szCs w:val="24"/>
        </w:rPr>
        <w:t xml:space="preserve"> there was no reason to turn the conviction</w:t>
      </w:r>
      <w:r w:rsidR="00503C9D" w:rsidRPr="007D4DA8">
        <w:rPr>
          <w:rFonts w:asciiTheme="majorBidi" w:hAnsiTheme="majorBidi" w:cstheme="majorBidi"/>
          <w:sz w:val="24"/>
          <w:szCs w:val="24"/>
        </w:rPr>
        <w:t xml:space="preserve">.  The </w:t>
      </w:r>
      <w:r w:rsidRPr="007D4DA8">
        <w:rPr>
          <w:rFonts w:asciiTheme="majorBidi" w:hAnsiTheme="majorBidi" w:cstheme="majorBidi"/>
          <w:sz w:val="24"/>
          <w:szCs w:val="24"/>
        </w:rPr>
        <w:t>C</w:t>
      </w:r>
      <w:r w:rsidR="00503C9D" w:rsidRPr="007D4DA8">
        <w:rPr>
          <w:rFonts w:asciiTheme="majorBidi" w:hAnsiTheme="majorBidi" w:cstheme="majorBidi"/>
          <w:sz w:val="24"/>
          <w:szCs w:val="24"/>
        </w:rPr>
        <w:t>ourt noted that the appellant's allegation</w:t>
      </w:r>
      <w:r w:rsidR="009A27B5" w:rsidRPr="007D4DA8">
        <w:rPr>
          <w:rFonts w:asciiTheme="majorBidi" w:hAnsiTheme="majorBidi" w:cstheme="majorBidi"/>
          <w:sz w:val="24"/>
          <w:szCs w:val="24"/>
        </w:rPr>
        <w:t xml:space="preserve"> of being</w:t>
      </w:r>
      <w:r w:rsidRPr="007D4DA8">
        <w:rPr>
          <w:rFonts w:asciiTheme="majorBidi" w:hAnsiTheme="majorBidi" w:cstheme="majorBidi"/>
          <w:sz w:val="24"/>
          <w:szCs w:val="24"/>
        </w:rPr>
        <w:t xml:space="preserve"> protected "</w:t>
      </w:r>
      <w:r w:rsidR="00503C9D" w:rsidRPr="007D4DA8">
        <w:rPr>
          <w:rFonts w:asciiTheme="majorBidi" w:hAnsiTheme="majorBidi" w:cstheme="majorBidi"/>
          <w:sz w:val="24"/>
          <w:szCs w:val="24"/>
        </w:rPr>
        <w:t xml:space="preserve">under a general permit for employment on </w:t>
      </w:r>
      <w:r w:rsidR="009A27B5" w:rsidRPr="007D4DA8">
        <w:rPr>
          <w:rFonts w:asciiTheme="majorBidi" w:hAnsiTheme="majorBidi" w:cstheme="majorBidi"/>
          <w:sz w:val="24"/>
          <w:szCs w:val="24"/>
        </w:rPr>
        <w:t xml:space="preserve">the </w:t>
      </w:r>
      <w:r w:rsidRPr="007D4DA8">
        <w:rPr>
          <w:rFonts w:asciiTheme="majorBidi" w:hAnsiTheme="majorBidi" w:cstheme="majorBidi"/>
          <w:sz w:val="24"/>
          <w:szCs w:val="24"/>
        </w:rPr>
        <w:t>w</w:t>
      </w:r>
      <w:r w:rsidR="009A27B5" w:rsidRPr="007D4DA8">
        <w:rPr>
          <w:rFonts w:asciiTheme="majorBidi" w:hAnsiTheme="majorBidi" w:cstheme="majorBidi"/>
          <w:sz w:val="24"/>
          <w:szCs w:val="24"/>
        </w:rPr>
        <w:t>eekly rest day</w:t>
      </w:r>
      <w:r w:rsidR="00503C9D" w:rsidRPr="007D4DA8">
        <w:rPr>
          <w:rFonts w:asciiTheme="majorBidi" w:hAnsiTheme="majorBidi" w:cstheme="majorBidi"/>
          <w:sz w:val="24"/>
          <w:szCs w:val="24"/>
        </w:rPr>
        <w:t xml:space="preserve">" does not tip the scales in its favor, as the prohibition on employing youth during weekly rest </w:t>
      </w:r>
      <w:r w:rsidR="009A27B5" w:rsidRPr="007D4DA8">
        <w:rPr>
          <w:rFonts w:asciiTheme="majorBidi" w:hAnsiTheme="majorBidi" w:cstheme="majorBidi"/>
          <w:sz w:val="24"/>
          <w:szCs w:val="24"/>
        </w:rPr>
        <w:t>days</w:t>
      </w:r>
      <w:r w:rsidR="00503C9D" w:rsidRPr="007D4DA8">
        <w:rPr>
          <w:rFonts w:asciiTheme="majorBidi" w:hAnsiTheme="majorBidi" w:cstheme="majorBidi"/>
          <w:sz w:val="24"/>
          <w:szCs w:val="24"/>
        </w:rPr>
        <w:t xml:space="preserve"> is a</w:t>
      </w:r>
      <w:r w:rsidR="009A27B5" w:rsidRPr="007D4DA8">
        <w:rPr>
          <w:rFonts w:asciiTheme="majorBidi" w:hAnsiTheme="majorBidi" w:cstheme="majorBidi"/>
          <w:sz w:val="24"/>
          <w:szCs w:val="24"/>
        </w:rPr>
        <w:t xml:space="preserve"> broader prohibition that applies to a</w:t>
      </w:r>
      <w:r w:rsidR="00D06703" w:rsidRPr="007D4DA8">
        <w:rPr>
          <w:rFonts w:asciiTheme="majorBidi" w:hAnsiTheme="majorBidi" w:cstheme="majorBidi"/>
          <w:sz w:val="24"/>
          <w:szCs w:val="24"/>
        </w:rPr>
        <w:t>ll</w:t>
      </w:r>
      <w:r w:rsidR="009A27B5" w:rsidRPr="007D4DA8">
        <w:rPr>
          <w:rFonts w:asciiTheme="majorBidi" w:hAnsiTheme="majorBidi" w:cstheme="majorBidi"/>
          <w:sz w:val="24"/>
          <w:szCs w:val="24"/>
        </w:rPr>
        <w:t xml:space="preserve"> group of employees</w:t>
      </w:r>
      <w:r w:rsidR="009E3642" w:rsidRPr="007D4DA8">
        <w:rPr>
          <w:rFonts w:asciiTheme="majorBidi" w:hAnsiTheme="majorBidi" w:cstheme="majorBidi"/>
          <w:sz w:val="24"/>
          <w:szCs w:val="24"/>
        </w:rPr>
        <w:t>.</w:t>
      </w:r>
      <w:r w:rsidR="00503C9D" w:rsidRPr="007D4DA8">
        <w:rPr>
          <w:rFonts w:asciiTheme="majorBidi" w:hAnsiTheme="majorBidi" w:cstheme="majorBidi"/>
          <w:sz w:val="24"/>
          <w:szCs w:val="24"/>
        </w:rPr>
        <w:t xml:space="preserve"> </w:t>
      </w:r>
      <w:r w:rsidR="00E33B0A">
        <w:rPr>
          <w:rFonts w:asciiTheme="majorBidi" w:hAnsiTheme="majorBidi" w:cstheme="majorBidi"/>
          <w:sz w:val="24"/>
          <w:szCs w:val="24"/>
        </w:rPr>
        <w:t>In addition to upholding the conviction, the Court</w:t>
      </w:r>
      <w:r w:rsidR="009E3642" w:rsidRPr="007D4DA8">
        <w:rPr>
          <w:rFonts w:asciiTheme="majorBidi" w:hAnsiTheme="majorBidi" w:cstheme="majorBidi"/>
          <w:sz w:val="24"/>
          <w:szCs w:val="24"/>
        </w:rPr>
        <w:t xml:space="preserve"> </w:t>
      </w:r>
      <w:r w:rsidR="0020057E" w:rsidRPr="007D4DA8">
        <w:rPr>
          <w:rFonts w:asciiTheme="majorBidi" w:hAnsiTheme="majorBidi" w:cstheme="majorBidi"/>
          <w:sz w:val="24"/>
          <w:szCs w:val="24"/>
        </w:rPr>
        <w:t xml:space="preserve">ordered </w:t>
      </w:r>
      <w:r w:rsidR="00503C9D" w:rsidRPr="007D4DA8">
        <w:rPr>
          <w:rFonts w:asciiTheme="majorBidi" w:hAnsiTheme="majorBidi" w:cstheme="majorBidi"/>
          <w:sz w:val="24"/>
          <w:szCs w:val="24"/>
        </w:rPr>
        <w:t xml:space="preserve">the company to </w:t>
      </w:r>
      <w:r w:rsidR="00D54B3B">
        <w:rPr>
          <w:rFonts w:asciiTheme="majorBidi" w:hAnsiTheme="majorBidi" w:cstheme="majorBidi"/>
          <w:sz w:val="24"/>
          <w:szCs w:val="24"/>
        </w:rPr>
        <w:t>refrain</w:t>
      </w:r>
      <w:r w:rsidR="00D54B3B" w:rsidRPr="007D4DA8">
        <w:rPr>
          <w:rFonts w:asciiTheme="majorBidi" w:hAnsiTheme="majorBidi" w:cstheme="majorBidi"/>
          <w:sz w:val="24"/>
          <w:szCs w:val="24"/>
        </w:rPr>
        <w:t xml:space="preserve"> </w:t>
      </w:r>
      <w:r w:rsidR="00503C9D" w:rsidRPr="007D4DA8">
        <w:rPr>
          <w:rFonts w:asciiTheme="majorBidi" w:hAnsiTheme="majorBidi" w:cstheme="majorBidi"/>
          <w:sz w:val="24"/>
          <w:szCs w:val="24"/>
        </w:rPr>
        <w:t xml:space="preserve">from </w:t>
      </w:r>
      <w:r w:rsidR="009E3642" w:rsidRPr="007D4DA8">
        <w:rPr>
          <w:rFonts w:asciiTheme="majorBidi" w:hAnsiTheme="majorBidi" w:cstheme="majorBidi"/>
          <w:sz w:val="24"/>
          <w:szCs w:val="24"/>
        </w:rPr>
        <w:t>committ</w:t>
      </w:r>
      <w:r w:rsidR="0020057E" w:rsidRPr="007D4DA8">
        <w:rPr>
          <w:rFonts w:asciiTheme="majorBidi" w:hAnsiTheme="majorBidi" w:cstheme="majorBidi"/>
          <w:sz w:val="24"/>
          <w:szCs w:val="24"/>
        </w:rPr>
        <w:t>ing</w:t>
      </w:r>
      <w:r w:rsidR="00503C9D" w:rsidRPr="007D4DA8">
        <w:rPr>
          <w:rFonts w:asciiTheme="majorBidi" w:hAnsiTheme="majorBidi" w:cstheme="majorBidi"/>
          <w:sz w:val="24"/>
          <w:szCs w:val="24"/>
        </w:rPr>
        <w:t xml:space="preserve"> the offense </w:t>
      </w:r>
      <w:r w:rsidR="009E3642" w:rsidRPr="007D4DA8">
        <w:rPr>
          <w:rFonts w:asciiTheme="majorBidi" w:hAnsiTheme="majorBidi" w:cstheme="majorBidi"/>
          <w:sz w:val="24"/>
          <w:szCs w:val="24"/>
        </w:rPr>
        <w:t xml:space="preserve">again </w:t>
      </w:r>
      <w:r w:rsidR="00503C9D" w:rsidRPr="007D4DA8">
        <w:rPr>
          <w:rFonts w:asciiTheme="majorBidi" w:hAnsiTheme="majorBidi" w:cstheme="majorBidi"/>
          <w:sz w:val="24"/>
          <w:szCs w:val="24"/>
        </w:rPr>
        <w:t xml:space="preserve">for a period of </w:t>
      </w:r>
      <w:r w:rsidR="0020057E" w:rsidRPr="007D4DA8">
        <w:rPr>
          <w:rFonts w:asciiTheme="majorBidi" w:hAnsiTheme="majorBidi" w:cstheme="majorBidi"/>
          <w:sz w:val="24"/>
          <w:szCs w:val="24"/>
        </w:rPr>
        <w:t>three (</w:t>
      </w:r>
      <w:r w:rsidR="00503C9D" w:rsidRPr="007D4DA8">
        <w:rPr>
          <w:rFonts w:asciiTheme="majorBidi" w:hAnsiTheme="majorBidi" w:cstheme="majorBidi"/>
          <w:sz w:val="24"/>
          <w:szCs w:val="24"/>
        </w:rPr>
        <w:t>3</w:t>
      </w:r>
      <w:r w:rsidR="0020057E" w:rsidRPr="007D4DA8">
        <w:rPr>
          <w:rFonts w:asciiTheme="majorBidi" w:hAnsiTheme="majorBidi" w:cstheme="majorBidi"/>
          <w:sz w:val="24"/>
          <w:szCs w:val="24"/>
        </w:rPr>
        <w:t>)</w:t>
      </w:r>
      <w:r w:rsidR="00503C9D" w:rsidRPr="007D4DA8">
        <w:rPr>
          <w:rFonts w:asciiTheme="majorBidi" w:hAnsiTheme="majorBidi" w:cstheme="majorBidi"/>
          <w:sz w:val="24"/>
          <w:szCs w:val="24"/>
        </w:rPr>
        <w:t xml:space="preserve"> years</w:t>
      </w:r>
      <w:r w:rsidR="009E3642" w:rsidRPr="007D4DA8">
        <w:rPr>
          <w:rFonts w:asciiTheme="majorBidi" w:hAnsiTheme="majorBidi" w:cstheme="majorBidi"/>
          <w:sz w:val="24"/>
          <w:szCs w:val="24"/>
        </w:rPr>
        <w:t>.</w:t>
      </w:r>
      <w:r w:rsidR="00503C9D" w:rsidRPr="007D4DA8">
        <w:rPr>
          <w:rFonts w:asciiTheme="majorBidi" w:hAnsiTheme="majorBidi" w:cstheme="majorBidi"/>
          <w:sz w:val="24"/>
          <w:szCs w:val="24"/>
        </w:rPr>
        <w:t xml:space="preserve">  Despite the </w:t>
      </w:r>
      <w:r w:rsidR="009E3642" w:rsidRPr="007D4DA8">
        <w:rPr>
          <w:rFonts w:asciiTheme="majorBidi" w:hAnsiTheme="majorBidi" w:cstheme="majorBidi"/>
          <w:sz w:val="24"/>
          <w:szCs w:val="24"/>
        </w:rPr>
        <w:t xml:space="preserve">rejection </w:t>
      </w:r>
      <w:r w:rsidR="00503C9D" w:rsidRPr="007D4DA8">
        <w:rPr>
          <w:rFonts w:asciiTheme="majorBidi" w:hAnsiTheme="majorBidi" w:cstheme="majorBidi"/>
          <w:sz w:val="24"/>
          <w:szCs w:val="24"/>
        </w:rPr>
        <w:t xml:space="preserve">of the appeal, the </w:t>
      </w:r>
      <w:r w:rsidR="0020057E" w:rsidRPr="007D4DA8">
        <w:rPr>
          <w:rFonts w:asciiTheme="majorBidi" w:hAnsiTheme="majorBidi" w:cstheme="majorBidi"/>
          <w:sz w:val="24"/>
          <w:szCs w:val="24"/>
        </w:rPr>
        <w:t>C</w:t>
      </w:r>
      <w:r w:rsidR="00503C9D" w:rsidRPr="007D4DA8">
        <w:rPr>
          <w:rFonts w:asciiTheme="majorBidi" w:hAnsiTheme="majorBidi" w:cstheme="majorBidi"/>
          <w:sz w:val="24"/>
          <w:szCs w:val="24"/>
        </w:rPr>
        <w:t xml:space="preserve">ourt stated that </w:t>
      </w:r>
      <w:r w:rsidR="0020057E" w:rsidRPr="007D4DA8">
        <w:rPr>
          <w:rFonts w:asciiTheme="majorBidi" w:hAnsiTheme="majorBidi" w:cstheme="majorBidi"/>
          <w:sz w:val="24"/>
          <w:szCs w:val="24"/>
        </w:rPr>
        <w:t xml:space="preserve">the </w:t>
      </w:r>
      <w:r w:rsidR="009E3642" w:rsidRPr="007D4DA8">
        <w:rPr>
          <w:rFonts w:asciiTheme="majorBidi" w:hAnsiTheme="majorBidi" w:cstheme="majorBidi"/>
          <w:sz w:val="24"/>
          <w:szCs w:val="24"/>
        </w:rPr>
        <w:t xml:space="preserve">amount of the fine the company was asked to pay as compensation to the plaintiffs should be </w:t>
      </w:r>
      <w:r w:rsidR="0020057E" w:rsidRPr="007D4DA8">
        <w:rPr>
          <w:rFonts w:asciiTheme="majorBidi" w:hAnsiTheme="majorBidi" w:cstheme="majorBidi"/>
          <w:sz w:val="24"/>
          <w:szCs w:val="24"/>
        </w:rPr>
        <w:t>reduced</w:t>
      </w:r>
      <w:r w:rsidR="009E3642" w:rsidRPr="007D4DA8">
        <w:rPr>
          <w:rFonts w:asciiTheme="majorBidi" w:hAnsiTheme="majorBidi" w:cstheme="majorBidi"/>
          <w:sz w:val="24"/>
          <w:szCs w:val="24"/>
        </w:rPr>
        <w:t xml:space="preserve"> </w:t>
      </w:r>
      <w:r w:rsidR="00503C9D" w:rsidRPr="007D4DA8">
        <w:rPr>
          <w:rFonts w:asciiTheme="majorBidi" w:hAnsiTheme="majorBidi" w:cstheme="majorBidi"/>
          <w:sz w:val="24"/>
          <w:szCs w:val="24"/>
        </w:rPr>
        <w:t>(</w:t>
      </w:r>
      <w:proofErr w:type="spellStart"/>
      <w:r w:rsidR="00503C9D" w:rsidRPr="007D4DA8">
        <w:rPr>
          <w:rFonts w:asciiTheme="majorBidi" w:hAnsiTheme="majorBidi" w:cstheme="majorBidi"/>
          <w:sz w:val="24"/>
          <w:szCs w:val="24"/>
        </w:rPr>
        <w:t>Cr.Ap</w:t>
      </w:r>
      <w:proofErr w:type="spellEnd"/>
      <w:r w:rsidR="00503C9D" w:rsidRPr="007D4DA8">
        <w:rPr>
          <w:rFonts w:asciiTheme="majorBidi" w:hAnsiTheme="majorBidi" w:cstheme="majorBidi"/>
          <w:sz w:val="24"/>
          <w:szCs w:val="24"/>
        </w:rPr>
        <w:t xml:space="preserve">. 43-10, </w:t>
      </w:r>
      <w:proofErr w:type="spellStart"/>
      <w:r w:rsidR="00503C9D" w:rsidRPr="007D4DA8">
        <w:rPr>
          <w:rFonts w:asciiTheme="majorBidi" w:hAnsiTheme="majorBidi" w:cstheme="majorBidi"/>
          <w:i/>
          <w:iCs/>
          <w:sz w:val="24"/>
          <w:szCs w:val="24"/>
        </w:rPr>
        <w:t>Alonyal</w:t>
      </w:r>
      <w:proofErr w:type="spellEnd"/>
      <w:r w:rsidR="00503C9D" w:rsidRPr="007D4DA8">
        <w:rPr>
          <w:rFonts w:asciiTheme="majorBidi" w:hAnsiTheme="majorBidi" w:cstheme="majorBidi"/>
          <w:i/>
          <w:iCs/>
          <w:sz w:val="24"/>
          <w:szCs w:val="24"/>
        </w:rPr>
        <w:t xml:space="preserve"> Ltd. v. The State of Israel - </w:t>
      </w:r>
      <w:r w:rsidR="005E74B0">
        <w:rPr>
          <w:rFonts w:asciiTheme="majorBidi" w:hAnsiTheme="majorBidi" w:cstheme="majorBidi"/>
          <w:i/>
          <w:iCs/>
          <w:sz w:val="24"/>
          <w:szCs w:val="24"/>
        </w:rPr>
        <w:t>T</w:t>
      </w:r>
      <w:r w:rsidR="005E74B0" w:rsidRPr="007D4DA8">
        <w:rPr>
          <w:rFonts w:asciiTheme="majorBidi" w:hAnsiTheme="majorBidi" w:cstheme="majorBidi"/>
          <w:i/>
          <w:iCs/>
          <w:sz w:val="24"/>
          <w:szCs w:val="24"/>
        </w:rPr>
        <w:t>he </w:t>
      </w:r>
      <w:r w:rsidR="00503C9D" w:rsidRPr="007D4DA8">
        <w:rPr>
          <w:rFonts w:asciiTheme="majorBidi" w:hAnsiTheme="majorBidi" w:cstheme="majorBidi"/>
          <w:i/>
          <w:iCs/>
          <w:sz w:val="24"/>
          <w:szCs w:val="24"/>
        </w:rPr>
        <w:t>Ministry of Industry, Trade and Labor</w:t>
      </w:r>
      <w:r w:rsidR="00503C9D" w:rsidRPr="007D4DA8">
        <w:rPr>
          <w:rFonts w:asciiTheme="majorBidi" w:hAnsiTheme="majorBidi" w:cstheme="majorBidi"/>
          <w:sz w:val="24"/>
          <w:szCs w:val="24"/>
        </w:rPr>
        <w:t xml:space="preserve"> (24.1.2013)).</w:t>
      </w:r>
    </w:p>
    <w:p w:rsidR="0023024E" w:rsidRPr="007D4DA8" w:rsidRDefault="0023024E">
      <w:pPr>
        <w:pStyle w:val="a8"/>
        <w:numPr>
          <w:ilvl w:val="0"/>
          <w:numId w:val="21"/>
        </w:numPr>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On March 8, 2018 the Regional Labor Court in Tel Aviv</w:t>
      </w:r>
      <w:r w:rsidR="005E74B0">
        <w:rPr>
          <w:rFonts w:asciiTheme="majorBidi" w:hAnsiTheme="majorBidi" w:cstheme="majorBidi"/>
          <w:sz w:val="24"/>
          <w:szCs w:val="24"/>
        </w:rPr>
        <w:t>-Jaffa</w:t>
      </w:r>
      <w:r w:rsidRPr="007D4DA8">
        <w:rPr>
          <w:rFonts w:asciiTheme="majorBidi" w:hAnsiTheme="majorBidi" w:cstheme="majorBidi"/>
          <w:sz w:val="24"/>
          <w:szCs w:val="24"/>
        </w:rPr>
        <w:t xml:space="preserve"> discussed the claim of two </w:t>
      </w:r>
      <w:r w:rsidR="00F174AD">
        <w:rPr>
          <w:rFonts w:asciiTheme="majorBidi" w:hAnsiTheme="majorBidi" w:cstheme="majorBidi"/>
          <w:sz w:val="24"/>
          <w:szCs w:val="24"/>
        </w:rPr>
        <w:t xml:space="preserve">(2) </w:t>
      </w:r>
      <w:r w:rsidRPr="007D4DA8">
        <w:rPr>
          <w:rFonts w:asciiTheme="majorBidi" w:hAnsiTheme="majorBidi" w:cstheme="majorBidi"/>
          <w:sz w:val="24"/>
          <w:szCs w:val="24"/>
        </w:rPr>
        <w:t>defendants to cancel the indictment filed against them in respect of alleged offenses </w:t>
      </w:r>
      <w:hyperlink r:id="rId11" w:tgtFrame="blank" w:history="1">
        <w:r w:rsidRPr="007D4DA8">
          <w:rPr>
            <w:rFonts w:asciiTheme="majorBidi" w:hAnsiTheme="majorBidi" w:cstheme="majorBidi"/>
            <w:sz w:val="24"/>
            <w:szCs w:val="24"/>
          </w:rPr>
          <w:t>of</w:t>
        </w:r>
      </w:hyperlink>
      <w:r w:rsidRPr="007D4DA8">
        <w:rPr>
          <w:rFonts w:asciiTheme="majorBidi" w:hAnsiTheme="majorBidi" w:cstheme="majorBidi"/>
          <w:sz w:val="24"/>
          <w:szCs w:val="24"/>
        </w:rPr>
        <w:t xml:space="preserve"> </w:t>
      </w:r>
      <w:r w:rsidRPr="007D4DA8">
        <w:rPr>
          <w:rFonts w:asciiTheme="majorBidi" w:hAnsiTheme="majorBidi" w:cstheme="majorBidi"/>
          <w:i/>
          <w:iCs/>
          <w:sz w:val="24"/>
          <w:szCs w:val="24"/>
        </w:rPr>
        <w:t>Youth Labor Law 5713-1953</w:t>
      </w:r>
      <w:r w:rsidRPr="007D4DA8">
        <w:rPr>
          <w:rFonts w:asciiTheme="majorBidi" w:hAnsiTheme="majorBidi" w:cstheme="majorBidi"/>
          <w:sz w:val="24"/>
          <w:szCs w:val="24"/>
        </w:rPr>
        <w:t xml:space="preserve">, in the context of employment of a child in a show or in photoshoots. Prior to the hearing at court, a complaint was </w:t>
      </w:r>
      <w:r w:rsidRPr="007D4DA8">
        <w:rPr>
          <w:rFonts w:asciiTheme="majorBidi" w:hAnsiTheme="majorBidi" w:cstheme="majorBidi"/>
          <w:sz w:val="24"/>
          <w:szCs w:val="24"/>
        </w:rPr>
        <w:lastRenderedPageBreak/>
        <w:t xml:space="preserve">submitted </w:t>
      </w:r>
      <w:r w:rsidR="0020057E" w:rsidRPr="007D4DA8">
        <w:rPr>
          <w:rFonts w:asciiTheme="majorBidi" w:hAnsiTheme="majorBidi" w:cstheme="majorBidi"/>
          <w:sz w:val="24"/>
          <w:szCs w:val="24"/>
        </w:rPr>
        <w:t>to</w:t>
      </w:r>
      <w:r w:rsidRPr="007D4DA8">
        <w:rPr>
          <w:rFonts w:asciiTheme="majorBidi" w:hAnsiTheme="majorBidi" w:cstheme="majorBidi"/>
          <w:sz w:val="24"/>
          <w:szCs w:val="24"/>
        </w:rPr>
        <w:t xml:space="preserve"> the Ministry of Economy by </w:t>
      </w:r>
      <w:r w:rsidR="0020057E" w:rsidRPr="007D4DA8">
        <w:rPr>
          <w:rFonts w:asciiTheme="majorBidi" w:hAnsiTheme="majorBidi" w:cstheme="majorBidi"/>
          <w:sz w:val="24"/>
          <w:szCs w:val="24"/>
        </w:rPr>
        <w:t>t</w:t>
      </w:r>
      <w:r w:rsidRPr="007D4DA8">
        <w:rPr>
          <w:rFonts w:asciiTheme="majorBidi" w:hAnsiTheme="majorBidi" w:cstheme="majorBidi"/>
          <w:sz w:val="24"/>
          <w:szCs w:val="24"/>
        </w:rPr>
        <w:t xml:space="preserve">he Israel Council for the Child. </w:t>
      </w:r>
      <w:r w:rsidR="0020057E" w:rsidRPr="007D4DA8">
        <w:rPr>
          <w:rFonts w:asciiTheme="majorBidi" w:hAnsiTheme="majorBidi" w:cstheme="majorBidi"/>
          <w:sz w:val="24"/>
          <w:szCs w:val="24"/>
        </w:rPr>
        <w:t xml:space="preserve">The State argued that </w:t>
      </w:r>
      <w:r w:rsidRPr="007D4DA8">
        <w:rPr>
          <w:rFonts w:asciiTheme="majorBidi" w:hAnsiTheme="majorBidi" w:cstheme="majorBidi"/>
          <w:sz w:val="24"/>
          <w:szCs w:val="24"/>
        </w:rPr>
        <w:t xml:space="preserve">the indictments may not be cancelled, since they deal with a material matter with implications on the best interests of the children, and that the public interest requires protection of the children's safety and </w:t>
      </w:r>
      <w:r w:rsidR="003D5B86" w:rsidRPr="007D4DA8">
        <w:rPr>
          <w:rFonts w:asciiTheme="majorBidi" w:hAnsiTheme="majorBidi" w:cstheme="majorBidi"/>
          <w:sz w:val="24"/>
          <w:szCs w:val="24"/>
        </w:rPr>
        <w:t>wellbeing</w:t>
      </w:r>
      <w:r w:rsidRPr="007D4DA8">
        <w:rPr>
          <w:rFonts w:asciiTheme="majorBidi" w:hAnsiTheme="majorBidi" w:cstheme="majorBidi"/>
          <w:sz w:val="24"/>
          <w:szCs w:val="24"/>
        </w:rPr>
        <w:t>.</w:t>
      </w:r>
    </w:p>
    <w:p w:rsidR="0023024E" w:rsidRPr="007D4DA8" w:rsidRDefault="0023024E">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 xml:space="preserve">The </w:t>
      </w:r>
      <w:r w:rsidR="003D5B86" w:rsidRPr="007D4DA8">
        <w:rPr>
          <w:rFonts w:asciiTheme="majorBidi" w:hAnsiTheme="majorBidi" w:cstheme="majorBidi"/>
          <w:sz w:val="24"/>
          <w:szCs w:val="24"/>
        </w:rPr>
        <w:t>C</w:t>
      </w:r>
      <w:r w:rsidRPr="007D4DA8">
        <w:rPr>
          <w:rFonts w:asciiTheme="majorBidi" w:hAnsiTheme="majorBidi" w:cstheme="majorBidi"/>
          <w:sz w:val="24"/>
          <w:szCs w:val="24"/>
        </w:rPr>
        <w:t>ourt dismissed the application of the defendants to cancel the indictment filed against them, and s</w:t>
      </w:r>
      <w:r w:rsidR="003D5B86" w:rsidRPr="007D4DA8">
        <w:rPr>
          <w:rFonts w:asciiTheme="majorBidi" w:hAnsiTheme="majorBidi" w:cstheme="majorBidi"/>
          <w:sz w:val="24"/>
          <w:szCs w:val="24"/>
        </w:rPr>
        <w:t>tate</w:t>
      </w:r>
      <w:r w:rsidRPr="007D4DA8">
        <w:rPr>
          <w:rFonts w:asciiTheme="majorBidi" w:hAnsiTheme="majorBidi" w:cstheme="majorBidi"/>
          <w:sz w:val="24"/>
          <w:szCs w:val="24"/>
        </w:rPr>
        <w:t>d that: "</w:t>
      </w:r>
      <w:r w:rsidR="003D5B86" w:rsidRPr="007D4DA8">
        <w:rPr>
          <w:rFonts w:asciiTheme="majorBidi" w:hAnsiTheme="majorBidi" w:cstheme="majorBidi"/>
          <w:sz w:val="24"/>
          <w:szCs w:val="24"/>
        </w:rPr>
        <w:t>…</w:t>
      </w:r>
      <w:r w:rsidRPr="007D4DA8">
        <w:rPr>
          <w:rFonts w:asciiTheme="majorBidi" w:hAnsiTheme="majorBidi" w:cstheme="majorBidi"/>
          <w:sz w:val="24"/>
          <w:szCs w:val="24"/>
        </w:rPr>
        <w:t xml:space="preserve">it is needless to describe the importance of the Youth Labor Law and the uncompromising necessity to protect the safety and the physical and mental wellbeing of children in the labor market." (Cr.C. 68238-11-16 </w:t>
      </w:r>
      <w:r w:rsidRPr="007D4DA8">
        <w:rPr>
          <w:rFonts w:asciiTheme="majorBidi" w:hAnsiTheme="majorBidi" w:cstheme="majorBidi"/>
          <w:i/>
          <w:iCs/>
          <w:sz w:val="24"/>
          <w:szCs w:val="24"/>
        </w:rPr>
        <w:t>The State of Israel v. Daniel Flic</w:t>
      </w:r>
      <w:r w:rsidRPr="007D4DA8">
        <w:rPr>
          <w:rFonts w:asciiTheme="majorBidi" w:hAnsiTheme="majorBidi" w:cstheme="majorBidi"/>
          <w:sz w:val="24"/>
          <w:szCs w:val="24"/>
        </w:rPr>
        <w:t>k (08.03.2018)).</w:t>
      </w:r>
    </w:p>
    <w:p w:rsidR="00CE6265" w:rsidRPr="00A357DB" w:rsidRDefault="00CE6265" w:rsidP="00C9380A">
      <w:pPr>
        <w:pStyle w:val="1"/>
        <w:spacing w:before="240" w:line="360" w:lineRule="auto"/>
        <w:jc w:val="both"/>
        <w:rPr>
          <w:rFonts w:cs="Narkisim"/>
        </w:rPr>
      </w:pPr>
      <w:bookmarkStart w:id="32" w:name="_Toc14849524"/>
      <w:r w:rsidRPr="00A357DB">
        <w:rPr>
          <w:rFonts w:cs="Narkisim"/>
        </w:rPr>
        <w:t>Article 34 - Sexual Exploitation and Sexual Abuse</w:t>
      </w:r>
      <w:bookmarkEnd w:id="32"/>
    </w:p>
    <w:p w:rsidR="00FC78A9" w:rsidRPr="007D4DA8" w:rsidRDefault="00FC78A9">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On April 29</w:t>
      </w:r>
      <w:r w:rsidR="003D5B86" w:rsidRPr="007D4DA8">
        <w:rPr>
          <w:rFonts w:asciiTheme="majorBidi" w:hAnsiTheme="majorBidi" w:cs="Narkisim"/>
          <w:sz w:val="24"/>
          <w:szCs w:val="24"/>
        </w:rPr>
        <w:t>,</w:t>
      </w:r>
      <w:r w:rsidRPr="007D4DA8">
        <w:rPr>
          <w:rFonts w:asciiTheme="majorBidi" w:hAnsiTheme="majorBidi" w:cs="Narkisim"/>
          <w:sz w:val="24"/>
          <w:szCs w:val="24"/>
        </w:rPr>
        <w:t xml:space="preserve"> 2015 the District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in Tel Aviv-Jaffa convicted a </w:t>
      </w:r>
      <w:r w:rsidR="00996A91" w:rsidRPr="007D4DA8">
        <w:rPr>
          <w:rFonts w:asciiTheme="majorBidi" w:hAnsiTheme="majorBidi" w:cs="Narkisim"/>
          <w:sz w:val="24"/>
          <w:szCs w:val="24"/>
        </w:rPr>
        <w:t>d</w:t>
      </w:r>
      <w:r w:rsidRPr="007D4DA8">
        <w:rPr>
          <w:rFonts w:asciiTheme="majorBidi" w:hAnsiTheme="majorBidi" w:cs="Narkisim"/>
          <w:sz w:val="24"/>
          <w:szCs w:val="24"/>
        </w:rPr>
        <w:t xml:space="preserve">efendant who is the father of a famous and popular musician in Israel (hereinafter: the "Musician"), for multiple charges of inducement to prostitution under aggravated circumstances, exploitation of minors for prostitution, consuming prostitution services from a minor, and other offenses relating to obstruction of justice and destruction of evidence.  The </w:t>
      </w:r>
      <w:r w:rsidR="00996A91" w:rsidRPr="007D4DA8">
        <w:rPr>
          <w:rFonts w:asciiTheme="majorBidi" w:hAnsiTheme="majorBidi" w:cs="Narkisim"/>
          <w:sz w:val="24"/>
          <w:szCs w:val="24"/>
        </w:rPr>
        <w:t>d</w:t>
      </w:r>
      <w:r w:rsidRPr="007D4DA8">
        <w:rPr>
          <w:rFonts w:asciiTheme="majorBidi" w:hAnsiTheme="majorBidi" w:cs="Narkisim"/>
          <w:sz w:val="24"/>
          <w:szCs w:val="24"/>
        </w:rPr>
        <w:t xml:space="preserve">efendant was sentenced to 24 months imprisonment, three (3) years of conditional imprisonment for nine (9) month and a compensation of approximately 13,000 USD for each one of the three </w:t>
      </w:r>
      <w:r w:rsidR="00695264">
        <w:rPr>
          <w:rFonts w:asciiTheme="majorBidi" w:hAnsiTheme="majorBidi" w:cs="Narkisim"/>
          <w:sz w:val="24"/>
          <w:szCs w:val="24"/>
        </w:rPr>
        <w:t xml:space="preserve">(3) </w:t>
      </w:r>
      <w:r w:rsidRPr="007D4DA8">
        <w:rPr>
          <w:rFonts w:asciiTheme="majorBidi" w:hAnsiTheme="majorBidi" w:cs="Narkisim"/>
          <w:sz w:val="24"/>
          <w:szCs w:val="24"/>
        </w:rPr>
        <w:t>victims. It was found that the Defendant had exploited his family ties to the Musician in order to promote his standing among teenage girl fans, and had manipulated those girls into performing sexual acts for his benefit and that of his acquaintances. This case sets an important precedent: it addresses the issue of using minors for sexual services by way of manipulation and by abusing the connection to a famous figure in Israel, and not necessarily through a monetary consideration in exchange for sexual services</w:t>
      </w:r>
      <w:r w:rsidR="0023024E" w:rsidRPr="007D4DA8">
        <w:rPr>
          <w:rFonts w:asciiTheme="majorBidi" w:hAnsiTheme="majorBidi" w:cs="Narkisim"/>
          <w:sz w:val="24"/>
          <w:szCs w:val="24"/>
        </w:rPr>
        <w:t xml:space="preserve"> (Cr.C 37202-02-15 </w:t>
      </w:r>
      <w:r w:rsidR="0023024E" w:rsidRPr="007D4DA8">
        <w:rPr>
          <w:rFonts w:asciiTheme="majorBidi" w:hAnsiTheme="majorBidi" w:cs="Narkisim"/>
          <w:i/>
          <w:iCs/>
          <w:sz w:val="24"/>
          <w:szCs w:val="24"/>
        </w:rPr>
        <w:t xml:space="preserve">The State of Israel v. Bitton </w:t>
      </w:r>
      <w:r w:rsidR="0023024E" w:rsidRPr="007D4DA8">
        <w:rPr>
          <w:rFonts w:asciiTheme="majorBidi" w:hAnsiTheme="majorBidi" w:cs="Narkisim"/>
          <w:sz w:val="24"/>
          <w:szCs w:val="24"/>
        </w:rPr>
        <w:t xml:space="preserve">(29.04.2015)). </w:t>
      </w:r>
    </w:p>
    <w:p w:rsidR="000E06D4" w:rsidRPr="00A357DB" w:rsidRDefault="000E06D4" w:rsidP="005130E7">
      <w:pPr>
        <w:pStyle w:val="Default"/>
        <w:numPr>
          <w:ilvl w:val="0"/>
          <w:numId w:val="21"/>
        </w:numPr>
        <w:spacing w:before="240" w:after="200" w:line="360" w:lineRule="auto"/>
        <w:jc w:val="both"/>
        <w:rPr>
          <w:rFonts w:asciiTheme="majorBidi" w:hAnsiTheme="majorBidi" w:cs="Narkisim"/>
          <w:color w:val="auto"/>
        </w:rPr>
      </w:pPr>
      <w:r w:rsidRPr="00A357DB">
        <w:rPr>
          <w:rFonts w:asciiTheme="majorBidi" w:hAnsiTheme="majorBidi" w:cs="Narkisim"/>
          <w:color w:val="auto"/>
        </w:rPr>
        <w:t xml:space="preserve">On </w:t>
      </w:r>
      <w:r w:rsidR="00243B8A" w:rsidRPr="00A357DB">
        <w:rPr>
          <w:rFonts w:asciiTheme="majorBidi" w:hAnsiTheme="majorBidi" w:cs="Narkisim"/>
          <w:color w:val="auto"/>
        </w:rPr>
        <w:t>August 10</w:t>
      </w:r>
      <w:r w:rsidRPr="00A357DB">
        <w:rPr>
          <w:rFonts w:asciiTheme="majorBidi" w:hAnsiTheme="majorBidi" w:cs="Narkisim"/>
          <w:color w:val="auto"/>
        </w:rPr>
        <w:t xml:space="preserve">, 2017 a precedential </w:t>
      </w:r>
      <w:r w:rsidR="003D5B86">
        <w:rPr>
          <w:rFonts w:asciiTheme="majorBidi" w:hAnsiTheme="majorBidi" w:cs="Narkisim"/>
          <w:color w:val="auto"/>
        </w:rPr>
        <w:t>i</w:t>
      </w:r>
      <w:r w:rsidRPr="00A357DB">
        <w:rPr>
          <w:rFonts w:asciiTheme="majorBidi" w:hAnsiTheme="majorBidi" w:cs="Narkisim"/>
          <w:color w:val="auto"/>
        </w:rPr>
        <w:t>ndictment was filed by the Cybercrime Unit in the State Attorney's Office against the defendant</w:t>
      </w:r>
      <w:r w:rsidR="00996A91">
        <w:rPr>
          <w:rFonts w:asciiTheme="majorBidi" w:hAnsiTheme="majorBidi" w:cs="Narkisim"/>
          <w:color w:val="auto"/>
        </w:rPr>
        <w:t>,</w:t>
      </w:r>
      <w:r w:rsidRPr="00A357DB">
        <w:rPr>
          <w:rFonts w:asciiTheme="majorBidi" w:hAnsiTheme="majorBidi" w:cs="Narkisim"/>
          <w:color w:val="auto"/>
        </w:rPr>
        <w:t xml:space="preserve"> including charges of </w:t>
      </w:r>
      <w:r w:rsidR="005130E7">
        <w:rPr>
          <w:rFonts w:asciiTheme="majorBidi" w:hAnsiTheme="majorBidi" w:cs="Narkisim"/>
          <w:color w:val="auto"/>
        </w:rPr>
        <w:t>t</w:t>
      </w:r>
      <w:r w:rsidR="005130E7" w:rsidRPr="00D06703">
        <w:rPr>
          <w:rFonts w:asciiTheme="majorBidi" w:hAnsiTheme="majorBidi" w:cs="Narkisim"/>
          <w:color w:val="auto"/>
        </w:rPr>
        <w:t xml:space="preserve">rafficking </w:t>
      </w:r>
      <w:r w:rsidR="00D06703" w:rsidRPr="00D06703">
        <w:rPr>
          <w:rFonts w:asciiTheme="majorBidi" w:hAnsiTheme="majorBidi" w:cs="Narkisim"/>
          <w:color w:val="auto"/>
        </w:rPr>
        <w:t>in persons</w:t>
      </w:r>
      <w:r w:rsidRPr="00A357DB">
        <w:rPr>
          <w:rFonts w:asciiTheme="majorBidi" w:hAnsiTheme="majorBidi" w:cs="Narkisim"/>
          <w:color w:val="auto"/>
        </w:rPr>
        <w:t xml:space="preserve">, sex offences, using a minor for pornography and other offences. The defendant was charged with committing sexual offences in his </w:t>
      </w:r>
      <w:r w:rsidR="00243B8A" w:rsidRPr="00A357DB">
        <w:rPr>
          <w:rFonts w:asciiTheme="majorBidi" w:hAnsiTheme="majorBidi" w:cs="Narkisim"/>
          <w:color w:val="auto"/>
        </w:rPr>
        <w:t xml:space="preserve">four (4) </w:t>
      </w:r>
      <w:r w:rsidRPr="00A357DB">
        <w:rPr>
          <w:rFonts w:asciiTheme="majorBidi" w:hAnsiTheme="majorBidi" w:cs="Narkisim"/>
          <w:color w:val="auto"/>
        </w:rPr>
        <w:t>year</w:t>
      </w:r>
      <w:r w:rsidR="00243B8A" w:rsidRPr="00A357DB">
        <w:rPr>
          <w:rFonts w:asciiTheme="majorBidi" w:hAnsiTheme="majorBidi" w:cs="Narkisim"/>
          <w:color w:val="auto"/>
        </w:rPr>
        <w:t xml:space="preserve"> </w:t>
      </w:r>
      <w:r w:rsidRPr="00A357DB">
        <w:rPr>
          <w:rFonts w:asciiTheme="majorBidi" w:hAnsiTheme="majorBidi" w:cs="Narkisim"/>
          <w:color w:val="auto"/>
        </w:rPr>
        <w:t xml:space="preserve">old daughter while she slept, recording the acts visually and publishing them online, through Skype, to others who had paid the defendant in return to his account, and </w:t>
      </w:r>
      <w:r w:rsidRPr="00A357DB">
        <w:rPr>
          <w:rFonts w:asciiTheme="majorBidi" w:hAnsiTheme="majorBidi" w:cs="Narkisim"/>
          <w:color w:val="auto"/>
        </w:rPr>
        <w:lastRenderedPageBreak/>
        <w:t xml:space="preserve">in several cases performed acts on his daughter following the specific instructions of the users watching and paying. </w:t>
      </w:r>
    </w:p>
    <w:p w:rsidR="000E06D4" w:rsidRDefault="000E06D4">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In May 2018, the </w:t>
      </w:r>
      <w:r w:rsidR="00996A91" w:rsidRPr="007D4DA8">
        <w:rPr>
          <w:rFonts w:asciiTheme="majorBidi" w:hAnsiTheme="majorBidi" w:cs="Narkisim"/>
          <w:sz w:val="24"/>
          <w:szCs w:val="24"/>
        </w:rPr>
        <w:t>d</w:t>
      </w:r>
      <w:r w:rsidRPr="007D4DA8">
        <w:rPr>
          <w:rFonts w:asciiTheme="majorBidi" w:hAnsiTheme="majorBidi" w:cs="Narkisim"/>
          <w:sz w:val="24"/>
          <w:szCs w:val="24"/>
        </w:rPr>
        <w:t xml:space="preserve">efendant was convicted </w:t>
      </w:r>
      <w:r w:rsidR="00996A91" w:rsidRPr="007D4DA8">
        <w:rPr>
          <w:rFonts w:asciiTheme="majorBidi" w:hAnsiTheme="majorBidi" w:cs="Narkisim"/>
          <w:sz w:val="24"/>
          <w:szCs w:val="24"/>
        </w:rPr>
        <w:t>based on</w:t>
      </w:r>
      <w:r w:rsidRPr="007D4DA8">
        <w:rPr>
          <w:rFonts w:asciiTheme="majorBidi" w:hAnsiTheme="majorBidi" w:cs="Narkisim"/>
          <w:sz w:val="24"/>
          <w:szCs w:val="24"/>
        </w:rPr>
        <w:t xml:space="preserve"> his own admission of the offences attributed to him – including a precedential conviction of trafficking in persons – due to the commercial nature of the acts, preformed "on demand", and despite the fact that the victim never left her home and never saw the "buyers". In October 2018, the </w:t>
      </w:r>
      <w:r w:rsidR="00996A91" w:rsidRPr="007D4DA8">
        <w:rPr>
          <w:rFonts w:asciiTheme="majorBidi" w:hAnsiTheme="majorBidi" w:cs="Narkisim"/>
          <w:sz w:val="24"/>
          <w:szCs w:val="24"/>
        </w:rPr>
        <w:t>d</w:t>
      </w:r>
      <w:r w:rsidRPr="007D4DA8">
        <w:rPr>
          <w:rFonts w:asciiTheme="majorBidi" w:hAnsiTheme="majorBidi" w:cs="Narkisim"/>
          <w:sz w:val="24"/>
          <w:szCs w:val="24"/>
        </w:rPr>
        <w:t xml:space="preserve">efendant was sentenced to fifteen (15) years imprisonment and suspended imprisonment, as well as compensation to the victim. The </w:t>
      </w:r>
      <w:r w:rsidR="00996A91" w:rsidRPr="007D4DA8">
        <w:rPr>
          <w:rFonts w:asciiTheme="majorBidi" w:hAnsiTheme="majorBidi" w:cs="Narkisim"/>
          <w:sz w:val="24"/>
          <w:szCs w:val="24"/>
        </w:rPr>
        <w:t>d</w:t>
      </w:r>
      <w:r w:rsidRPr="007D4DA8">
        <w:rPr>
          <w:rFonts w:asciiTheme="majorBidi" w:hAnsiTheme="majorBidi" w:cs="Narkisim"/>
          <w:sz w:val="24"/>
          <w:szCs w:val="24"/>
        </w:rPr>
        <w:t xml:space="preserve">efendant appealed his sentence, and the Supreme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Appeal is </w:t>
      </w:r>
      <w:r w:rsidR="00996A91" w:rsidRPr="007D4DA8">
        <w:rPr>
          <w:rFonts w:asciiTheme="majorBidi" w:hAnsiTheme="majorBidi" w:cs="Narkisim"/>
          <w:sz w:val="24"/>
          <w:szCs w:val="24"/>
        </w:rPr>
        <w:t xml:space="preserve">now </w:t>
      </w:r>
      <w:r w:rsidRPr="007D4DA8">
        <w:rPr>
          <w:rFonts w:asciiTheme="majorBidi" w:hAnsiTheme="majorBidi" w:cs="Narkisim"/>
          <w:sz w:val="24"/>
          <w:szCs w:val="24"/>
        </w:rPr>
        <w:t>pending</w:t>
      </w:r>
      <w:r w:rsidR="00243B8A" w:rsidRPr="007D4DA8">
        <w:rPr>
          <w:rFonts w:asciiTheme="majorBidi" w:hAnsiTheme="majorBidi" w:cs="Narkisim"/>
          <w:sz w:val="24"/>
          <w:szCs w:val="24"/>
        </w:rPr>
        <w:t xml:space="preserve"> (S.Cr.C 22534-08-17 </w:t>
      </w:r>
      <w:r w:rsidR="00243B8A" w:rsidRPr="007D4DA8">
        <w:rPr>
          <w:rFonts w:asciiTheme="majorBidi" w:hAnsiTheme="majorBidi" w:cs="Narkisim"/>
          <w:i/>
          <w:iCs/>
          <w:sz w:val="24"/>
          <w:szCs w:val="24"/>
        </w:rPr>
        <w:t xml:space="preserve">The State of Israel v. Anonymous </w:t>
      </w:r>
      <w:r w:rsidR="00243B8A" w:rsidRPr="007D4DA8">
        <w:rPr>
          <w:rFonts w:asciiTheme="majorBidi" w:hAnsiTheme="majorBidi" w:cs="Narkisim"/>
          <w:sz w:val="24"/>
          <w:szCs w:val="24"/>
        </w:rPr>
        <w:t>(10.08.2017)).</w:t>
      </w:r>
    </w:p>
    <w:p w:rsidR="008E4495" w:rsidRDefault="008E4495" w:rsidP="00E452F2">
      <w:pPr>
        <w:pStyle w:val="a8"/>
        <w:numPr>
          <w:ilvl w:val="0"/>
          <w:numId w:val="21"/>
        </w:numPr>
        <w:bidi w:val="0"/>
        <w:spacing w:before="240" w:line="360" w:lineRule="auto"/>
        <w:jc w:val="both"/>
        <w:rPr>
          <w:rFonts w:asciiTheme="majorBidi" w:hAnsiTheme="majorBidi" w:cstheme="majorBidi"/>
          <w:sz w:val="24"/>
          <w:szCs w:val="24"/>
        </w:rPr>
      </w:pPr>
      <w:r>
        <w:rPr>
          <w:rFonts w:asciiTheme="majorBidi" w:hAnsiTheme="majorBidi" w:cstheme="majorBidi"/>
          <w:sz w:val="24"/>
          <w:szCs w:val="24"/>
        </w:rPr>
        <w:t>In the H.</w:t>
      </w:r>
      <w:r w:rsidR="00E452F2">
        <w:rPr>
          <w:rFonts w:asciiTheme="majorBidi" w:hAnsiTheme="majorBidi" w:cstheme="majorBidi"/>
          <w:sz w:val="24"/>
          <w:szCs w:val="24"/>
        </w:rPr>
        <w:t>C</w:t>
      </w:r>
      <w:r>
        <w:rPr>
          <w:rFonts w:asciiTheme="majorBidi" w:hAnsiTheme="majorBidi" w:cstheme="majorBidi"/>
          <w:sz w:val="24"/>
          <w:szCs w:val="24"/>
        </w:rPr>
        <w:t>.</w:t>
      </w:r>
      <w:r w:rsidR="00E452F2">
        <w:rPr>
          <w:rFonts w:asciiTheme="majorBidi" w:hAnsiTheme="majorBidi" w:cstheme="majorBidi"/>
          <w:sz w:val="24"/>
          <w:szCs w:val="24"/>
        </w:rPr>
        <w:t>J</w:t>
      </w:r>
      <w:r>
        <w:rPr>
          <w:rFonts w:asciiTheme="majorBidi" w:hAnsiTheme="majorBidi" w:cstheme="majorBidi"/>
          <w:sz w:val="24"/>
          <w:szCs w:val="24"/>
        </w:rPr>
        <w:t xml:space="preserve">. 1347/18 </w:t>
      </w:r>
      <w:r>
        <w:rPr>
          <w:rFonts w:asciiTheme="majorBidi" w:hAnsiTheme="majorBidi" w:cstheme="majorBidi"/>
          <w:i/>
          <w:iCs/>
          <w:sz w:val="24"/>
          <w:szCs w:val="24"/>
        </w:rPr>
        <w:t xml:space="preserve">Anonymous v. The National </w:t>
      </w:r>
      <w:r w:rsidR="00B6572D">
        <w:rPr>
          <w:rFonts w:asciiTheme="majorBidi" w:hAnsiTheme="majorBidi" w:cstheme="majorBidi"/>
          <w:i/>
          <w:iCs/>
          <w:sz w:val="24"/>
          <w:szCs w:val="24"/>
        </w:rPr>
        <w:t>Labor</w:t>
      </w:r>
      <w:r>
        <w:rPr>
          <w:rFonts w:asciiTheme="majorBidi" w:hAnsiTheme="majorBidi" w:cstheme="majorBidi"/>
          <w:i/>
          <w:iCs/>
          <w:sz w:val="24"/>
          <w:szCs w:val="24"/>
        </w:rPr>
        <w:t xml:space="preserve"> Court</w:t>
      </w:r>
      <w:r>
        <w:rPr>
          <w:rFonts w:asciiTheme="majorBidi" w:hAnsiTheme="majorBidi" w:cstheme="majorBidi"/>
          <w:sz w:val="24"/>
          <w:szCs w:val="24"/>
        </w:rPr>
        <w:t xml:space="preserve"> of 2019</w:t>
      </w:r>
      <w:r w:rsidR="00D74C1C">
        <w:rPr>
          <w:rFonts w:asciiTheme="majorBidi" w:hAnsiTheme="majorBidi" w:cstheme="majorBidi"/>
          <w:sz w:val="24"/>
          <w:szCs w:val="24"/>
        </w:rPr>
        <w:t>,</w:t>
      </w:r>
      <w:r>
        <w:rPr>
          <w:rFonts w:asciiTheme="majorBidi" w:hAnsiTheme="majorBidi" w:cstheme="majorBidi"/>
          <w:sz w:val="24"/>
          <w:szCs w:val="24"/>
        </w:rPr>
        <w:t xml:space="preserve"> the Court accepted the appeal of a plaintiff against the National </w:t>
      </w:r>
      <w:r w:rsidR="00B6572D">
        <w:rPr>
          <w:rFonts w:asciiTheme="majorBidi" w:hAnsiTheme="majorBidi" w:cstheme="majorBidi"/>
          <w:sz w:val="24"/>
          <w:szCs w:val="24"/>
        </w:rPr>
        <w:t>Labor</w:t>
      </w:r>
      <w:r>
        <w:rPr>
          <w:rFonts w:asciiTheme="majorBidi" w:hAnsiTheme="majorBidi" w:cstheme="majorBidi"/>
          <w:sz w:val="24"/>
          <w:szCs w:val="24"/>
        </w:rPr>
        <w:t xml:space="preserve"> Court's decision not to review her case. The case was brought forth by the plaintiff against her former work place, alleging she had been sexually harassed and mistreated. The respondent requested access to the plaintiff's psychologist notes in order to refute the claim that she had suffered psychological damage </w:t>
      </w:r>
      <w:r w:rsidR="005715EE">
        <w:rPr>
          <w:rFonts w:asciiTheme="majorBidi" w:hAnsiTheme="majorBidi" w:cstheme="majorBidi"/>
          <w:sz w:val="24"/>
          <w:szCs w:val="24"/>
        </w:rPr>
        <w:t>resulting from</w:t>
      </w:r>
      <w:r>
        <w:rPr>
          <w:rFonts w:asciiTheme="majorBidi" w:hAnsiTheme="majorBidi" w:cstheme="majorBidi"/>
          <w:sz w:val="24"/>
          <w:szCs w:val="24"/>
        </w:rPr>
        <w:t xml:space="preserve"> the harassment. The National </w:t>
      </w:r>
      <w:r w:rsidR="00B6572D">
        <w:rPr>
          <w:rFonts w:asciiTheme="majorBidi" w:hAnsiTheme="majorBidi" w:cstheme="majorBidi"/>
          <w:sz w:val="24"/>
          <w:szCs w:val="24"/>
        </w:rPr>
        <w:t>Labor</w:t>
      </w:r>
      <w:r>
        <w:rPr>
          <w:rFonts w:asciiTheme="majorBidi" w:hAnsiTheme="majorBidi" w:cstheme="majorBidi"/>
          <w:sz w:val="24"/>
          <w:szCs w:val="24"/>
        </w:rPr>
        <w:t xml:space="preserve"> Court stated that due to the fact that the plaintiff is the one bringing forth the suit, it is her obligation to absolve her right to privacy on the matter and allow access to </w:t>
      </w:r>
      <w:r w:rsidR="00D74C1C">
        <w:rPr>
          <w:rFonts w:asciiTheme="majorBidi" w:hAnsiTheme="majorBidi" w:cstheme="majorBidi"/>
          <w:sz w:val="24"/>
          <w:szCs w:val="24"/>
        </w:rPr>
        <w:t xml:space="preserve">the </w:t>
      </w:r>
      <w:r>
        <w:rPr>
          <w:rFonts w:asciiTheme="majorBidi" w:hAnsiTheme="majorBidi" w:cstheme="majorBidi"/>
          <w:sz w:val="24"/>
          <w:szCs w:val="24"/>
        </w:rPr>
        <w:t>said notes.</w:t>
      </w:r>
    </w:p>
    <w:p w:rsidR="008E4495" w:rsidRDefault="008E4495" w:rsidP="00B40810">
      <w:pPr>
        <w:pStyle w:val="a8"/>
        <w:bidi w:val="0"/>
        <w:spacing w:before="240" w:line="360" w:lineRule="auto"/>
        <w:ind w:left="360"/>
        <w:jc w:val="both"/>
        <w:rPr>
          <w:rFonts w:asciiTheme="majorBidi" w:hAnsiTheme="majorBidi" w:cstheme="majorBidi"/>
          <w:i/>
          <w:iCs/>
          <w:sz w:val="24"/>
          <w:szCs w:val="24"/>
        </w:rPr>
      </w:pPr>
      <w:r>
        <w:rPr>
          <w:rFonts w:asciiTheme="majorBidi" w:hAnsiTheme="majorBidi" w:cstheme="majorBidi"/>
          <w:sz w:val="24"/>
          <w:szCs w:val="24"/>
        </w:rPr>
        <w:t xml:space="preserve">The High Court </w:t>
      </w:r>
      <w:r w:rsidR="00E452F2">
        <w:rPr>
          <w:rFonts w:asciiTheme="majorBidi" w:hAnsiTheme="majorBidi" w:cstheme="majorBidi"/>
          <w:sz w:val="24"/>
          <w:szCs w:val="24"/>
        </w:rPr>
        <w:t xml:space="preserve">of Justice </w:t>
      </w:r>
      <w:r>
        <w:rPr>
          <w:rFonts w:asciiTheme="majorBidi" w:hAnsiTheme="majorBidi" w:cstheme="majorBidi"/>
          <w:sz w:val="24"/>
          <w:szCs w:val="24"/>
        </w:rPr>
        <w:t>found that</w:t>
      </w:r>
      <w:r w:rsidR="00486620">
        <w:rPr>
          <w:rFonts w:asciiTheme="majorBidi" w:hAnsiTheme="majorBidi" w:cstheme="majorBidi"/>
          <w:sz w:val="24"/>
          <w:szCs w:val="24"/>
        </w:rPr>
        <w:t xml:space="preserve"> while</w:t>
      </w:r>
      <w:r>
        <w:rPr>
          <w:rFonts w:asciiTheme="majorBidi" w:hAnsiTheme="majorBidi" w:cstheme="majorBidi"/>
          <w:sz w:val="24"/>
          <w:szCs w:val="24"/>
        </w:rPr>
        <w:t xml:space="preserve"> it is true that generally the plaintiff holds the obligation to reveal information relevant to the case, as it was their choice to make the disagreement</w:t>
      </w:r>
      <w:r w:rsidR="00486620">
        <w:rPr>
          <w:rFonts w:asciiTheme="majorBidi" w:hAnsiTheme="majorBidi" w:cstheme="majorBidi"/>
          <w:sz w:val="24"/>
          <w:szCs w:val="24"/>
        </w:rPr>
        <w:t xml:space="preserve"> a public affair,</w:t>
      </w:r>
      <w:r>
        <w:rPr>
          <w:rFonts w:asciiTheme="majorBidi" w:hAnsiTheme="majorBidi" w:cstheme="majorBidi"/>
          <w:sz w:val="24"/>
          <w:szCs w:val="24"/>
        </w:rPr>
        <w:t xml:space="preserve"> forcing the plaintiff in all cases to lift their privilege may have the effect of discouraging individuals from brining suit</w:t>
      </w:r>
      <w:r w:rsidR="00D74C1C">
        <w:rPr>
          <w:rFonts w:asciiTheme="majorBidi" w:hAnsiTheme="majorBidi" w:cstheme="majorBidi"/>
          <w:sz w:val="24"/>
          <w:szCs w:val="24"/>
        </w:rPr>
        <w:t>s forward</w:t>
      </w:r>
      <w:r>
        <w:rPr>
          <w:rFonts w:asciiTheme="majorBidi" w:hAnsiTheme="majorBidi" w:cstheme="majorBidi"/>
          <w:sz w:val="24"/>
          <w:szCs w:val="24"/>
        </w:rPr>
        <w:t xml:space="preserve"> even if they have a just claim, or discourage them from seeking professional help</w:t>
      </w:r>
      <w:r w:rsidR="00D74C1C">
        <w:rPr>
          <w:rFonts w:asciiTheme="majorBidi" w:hAnsiTheme="majorBidi" w:cstheme="majorBidi"/>
          <w:sz w:val="24"/>
          <w:szCs w:val="24"/>
        </w:rPr>
        <w:t>,</w:t>
      </w:r>
      <w:r>
        <w:rPr>
          <w:rFonts w:asciiTheme="majorBidi" w:hAnsiTheme="majorBidi" w:cstheme="majorBidi"/>
          <w:sz w:val="24"/>
          <w:szCs w:val="24"/>
        </w:rPr>
        <w:t xml:space="preserve"> in the fear that its content may be revealed. The Court emphasized these concerns are of </w:t>
      </w:r>
      <w:r w:rsidR="00D74C1C">
        <w:rPr>
          <w:rFonts w:asciiTheme="majorBidi" w:hAnsiTheme="majorBidi" w:cstheme="majorBidi"/>
          <w:sz w:val="24"/>
          <w:szCs w:val="24"/>
        </w:rPr>
        <w:t>particular</w:t>
      </w:r>
      <w:r>
        <w:rPr>
          <w:rFonts w:asciiTheme="majorBidi" w:hAnsiTheme="majorBidi" w:cstheme="majorBidi"/>
          <w:sz w:val="24"/>
          <w:szCs w:val="24"/>
        </w:rPr>
        <w:t xml:space="preserve"> importance in cases of sexual harassment. Thus, the Court found that the personal notes of the therapist in the session are not part of the relevant assessment of the case, and the plaintiff should not be forced to reveal their content. In light of which, the Court accepted </w:t>
      </w:r>
      <w:r w:rsidR="00D74C1C">
        <w:rPr>
          <w:rFonts w:asciiTheme="majorBidi" w:hAnsiTheme="majorBidi" w:cstheme="majorBidi"/>
          <w:sz w:val="24"/>
          <w:szCs w:val="24"/>
        </w:rPr>
        <w:t>the plaintiff's</w:t>
      </w:r>
      <w:r>
        <w:rPr>
          <w:rFonts w:asciiTheme="majorBidi" w:hAnsiTheme="majorBidi" w:cstheme="majorBidi"/>
          <w:sz w:val="24"/>
          <w:szCs w:val="24"/>
        </w:rPr>
        <w:t xml:space="preserve"> appeal requiring the National </w:t>
      </w:r>
      <w:r w:rsidR="00486620">
        <w:rPr>
          <w:rFonts w:asciiTheme="majorBidi" w:hAnsiTheme="majorBidi" w:cstheme="majorBidi"/>
          <w:sz w:val="24"/>
          <w:szCs w:val="24"/>
        </w:rPr>
        <w:t>Labor</w:t>
      </w:r>
      <w:r>
        <w:rPr>
          <w:rFonts w:asciiTheme="majorBidi" w:hAnsiTheme="majorBidi" w:cstheme="majorBidi"/>
          <w:sz w:val="24"/>
          <w:szCs w:val="24"/>
        </w:rPr>
        <w:t xml:space="preserve"> Court to reexamine the case without the therapists notes being subjected to review.    </w:t>
      </w:r>
      <w:r>
        <w:rPr>
          <w:rFonts w:asciiTheme="majorBidi" w:hAnsiTheme="majorBidi" w:cstheme="majorBidi"/>
          <w:i/>
          <w:iCs/>
          <w:sz w:val="24"/>
          <w:szCs w:val="24"/>
        </w:rPr>
        <w:t xml:space="preserve"> </w:t>
      </w:r>
    </w:p>
    <w:p w:rsidR="00562043" w:rsidRDefault="00AA0578" w:rsidP="00DB2AAF">
      <w:pPr>
        <w:pStyle w:val="a8"/>
        <w:bidi w:val="0"/>
        <w:spacing w:before="240" w:line="360" w:lineRule="auto"/>
        <w:ind w:left="360"/>
        <w:jc w:val="both"/>
        <w:rPr>
          <w:rFonts w:asciiTheme="majorBidi" w:hAnsiTheme="majorBidi" w:cs="Narkisim"/>
          <w:sz w:val="24"/>
          <w:szCs w:val="24"/>
        </w:rPr>
      </w:pPr>
      <w:r w:rsidRPr="00FB0507">
        <w:rPr>
          <w:rFonts w:asciiTheme="majorBidi" w:hAnsiTheme="majorBidi" w:cs="Narkisim"/>
          <w:sz w:val="24"/>
          <w:szCs w:val="24"/>
        </w:rPr>
        <w:t xml:space="preserve">On August 12, 2019 the Supreme Court ruled in the matter of 4466/12 </w:t>
      </w:r>
      <w:r w:rsidRPr="00FB0507">
        <w:rPr>
          <w:rFonts w:asciiTheme="majorBidi" w:hAnsiTheme="majorBidi" w:cs="Narkisim"/>
          <w:i/>
          <w:iCs/>
          <w:sz w:val="24"/>
          <w:szCs w:val="24"/>
        </w:rPr>
        <w:t xml:space="preserve">Anonymous v </w:t>
      </w:r>
      <w:r w:rsidR="00562043">
        <w:rPr>
          <w:rFonts w:asciiTheme="majorBidi" w:hAnsiTheme="majorBidi" w:cs="Narkisim"/>
          <w:i/>
          <w:iCs/>
          <w:sz w:val="24"/>
          <w:szCs w:val="24"/>
        </w:rPr>
        <w:t>T</w:t>
      </w:r>
      <w:r w:rsidRPr="00FB0507">
        <w:rPr>
          <w:rFonts w:asciiTheme="majorBidi" w:hAnsiTheme="majorBidi" w:cs="Narkisim"/>
          <w:i/>
          <w:iCs/>
          <w:sz w:val="24"/>
          <w:szCs w:val="24"/>
        </w:rPr>
        <w:t>he State of Israel</w:t>
      </w:r>
      <w:r w:rsidRPr="00FB0507">
        <w:rPr>
          <w:rFonts w:asciiTheme="majorBidi" w:hAnsiTheme="majorBidi" w:cs="Narkisim"/>
          <w:sz w:val="24"/>
          <w:szCs w:val="24"/>
        </w:rPr>
        <w:t xml:space="preserve">. The case </w:t>
      </w:r>
      <w:r w:rsidR="00FB0507" w:rsidRPr="00FB0507">
        <w:rPr>
          <w:rFonts w:asciiTheme="majorBidi" w:hAnsiTheme="majorBidi" w:cs="Narkisim"/>
          <w:sz w:val="24"/>
          <w:szCs w:val="24"/>
        </w:rPr>
        <w:t>concerned</w:t>
      </w:r>
      <w:r w:rsidRPr="00FB0507">
        <w:rPr>
          <w:rFonts w:asciiTheme="majorBidi" w:hAnsiTheme="majorBidi" w:cs="Narkisim"/>
          <w:sz w:val="24"/>
          <w:szCs w:val="24"/>
        </w:rPr>
        <w:t xml:space="preserve"> an appeal of a father </w:t>
      </w:r>
      <w:r w:rsidR="00486620" w:rsidRPr="00FB0507">
        <w:rPr>
          <w:rFonts w:asciiTheme="majorBidi" w:hAnsiTheme="majorBidi" w:cs="Narkisim"/>
          <w:sz w:val="24"/>
          <w:szCs w:val="24"/>
        </w:rPr>
        <w:t xml:space="preserve">regarding </w:t>
      </w:r>
      <w:r w:rsidRPr="00FB0507">
        <w:rPr>
          <w:rFonts w:asciiTheme="majorBidi" w:hAnsiTheme="majorBidi" w:cs="Narkisim"/>
          <w:sz w:val="24"/>
          <w:szCs w:val="24"/>
        </w:rPr>
        <w:lastRenderedPageBreak/>
        <w:t xml:space="preserve">compensation in the sum of 70,000 NIS (19,775 USD) </w:t>
      </w:r>
      <w:r w:rsidR="00486620" w:rsidRPr="00FB0507">
        <w:rPr>
          <w:rFonts w:asciiTheme="majorBidi" w:hAnsiTheme="majorBidi" w:cs="Narkisim"/>
          <w:sz w:val="24"/>
          <w:szCs w:val="24"/>
        </w:rPr>
        <w:t xml:space="preserve">owed </w:t>
      </w:r>
      <w:r w:rsidRPr="00FB0507">
        <w:rPr>
          <w:rFonts w:asciiTheme="majorBidi" w:hAnsiTheme="majorBidi" w:cs="Narkisim"/>
          <w:sz w:val="24"/>
          <w:szCs w:val="24"/>
        </w:rPr>
        <w:t xml:space="preserve">to his daughter </w:t>
      </w:r>
      <w:r w:rsidR="00486620" w:rsidRPr="00FB0507">
        <w:rPr>
          <w:rFonts w:asciiTheme="majorBidi" w:hAnsiTheme="majorBidi" w:cs="Narkisim"/>
          <w:sz w:val="24"/>
          <w:szCs w:val="24"/>
        </w:rPr>
        <w:t>due to</w:t>
      </w:r>
      <w:r w:rsidRPr="00FB0507">
        <w:rPr>
          <w:rFonts w:asciiTheme="majorBidi" w:hAnsiTheme="majorBidi" w:cs="Narkisim"/>
          <w:sz w:val="24"/>
          <w:szCs w:val="24"/>
        </w:rPr>
        <w:t xml:space="preserve"> his sexual abuse of her</w:t>
      </w:r>
      <w:r w:rsidR="00486620" w:rsidRPr="00FB0507">
        <w:rPr>
          <w:rFonts w:asciiTheme="majorBidi" w:hAnsiTheme="majorBidi" w:cs="Narkisim"/>
          <w:sz w:val="24"/>
          <w:szCs w:val="24"/>
        </w:rPr>
        <w:t xml:space="preserve">. </w:t>
      </w:r>
      <w:r w:rsidR="00EF449B" w:rsidRPr="00FB0507">
        <w:rPr>
          <w:rFonts w:asciiTheme="majorBidi" w:hAnsiTheme="majorBidi" w:cs="Narkisim"/>
          <w:sz w:val="24"/>
          <w:szCs w:val="24"/>
        </w:rPr>
        <w:t>This compensation was awarded in addition to a fifteen</w:t>
      </w:r>
      <w:r w:rsidR="00FB0507" w:rsidRPr="00FB0507">
        <w:rPr>
          <w:rFonts w:asciiTheme="majorBidi" w:hAnsiTheme="majorBidi" w:cs="Narkisim"/>
          <w:sz w:val="24"/>
          <w:szCs w:val="24"/>
        </w:rPr>
        <w:t xml:space="preserve"> (15)</w:t>
      </w:r>
      <w:r w:rsidR="00EF449B" w:rsidRPr="00FB0507">
        <w:rPr>
          <w:rFonts w:asciiTheme="majorBidi" w:hAnsiTheme="majorBidi" w:cs="Narkisim"/>
          <w:sz w:val="24"/>
          <w:szCs w:val="24"/>
        </w:rPr>
        <w:t xml:space="preserve"> year long sentence he </w:t>
      </w:r>
      <w:r w:rsidR="00B6572D" w:rsidRPr="00FB0507">
        <w:rPr>
          <w:rFonts w:asciiTheme="majorBidi" w:hAnsiTheme="majorBidi" w:cs="Narkisim"/>
          <w:sz w:val="24"/>
          <w:szCs w:val="24"/>
        </w:rPr>
        <w:t>received</w:t>
      </w:r>
      <w:r w:rsidRPr="00FB0507">
        <w:rPr>
          <w:rFonts w:asciiTheme="majorBidi" w:hAnsiTheme="majorBidi" w:cs="Narkisim"/>
          <w:sz w:val="24"/>
          <w:szCs w:val="24"/>
        </w:rPr>
        <w:t>.</w:t>
      </w:r>
      <w:r w:rsidR="00562043">
        <w:rPr>
          <w:rFonts w:asciiTheme="majorBidi" w:hAnsiTheme="majorBidi" w:cs="Narkisim"/>
          <w:sz w:val="24"/>
          <w:szCs w:val="24"/>
        </w:rPr>
        <w:t xml:space="preserve"> </w:t>
      </w:r>
    </w:p>
    <w:p w:rsidR="00562043" w:rsidRDefault="00FB0507" w:rsidP="00FB0507">
      <w:pPr>
        <w:pStyle w:val="a8"/>
        <w:bidi w:val="0"/>
        <w:spacing w:before="240" w:line="360" w:lineRule="auto"/>
        <w:ind w:left="360"/>
        <w:jc w:val="both"/>
        <w:rPr>
          <w:rFonts w:asciiTheme="majorBidi" w:hAnsiTheme="majorBidi" w:cs="Narkisim"/>
          <w:sz w:val="24"/>
          <w:szCs w:val="24"/>
        </w:rPr>
      </w:pPr>
      <w:r>
        <w:rPr>
          <w:rFonts w:asciiTheme="majorBidi" w:hAnsiTheme="majorBidi" w:cs="Narkisim"/>
          <w:sz w:val="24"/>
          <w:szCs w:val="24"/>
        </w:rPr>
        <w:t>Sadly</w:t>
      </w:r>
      <w:r w:rsidR="00EF449B" w:rsidRPr="00562043">
        <w:rPr>
          <w:rFonts w:asciiTheme="majorBidi" w:hAnsiTheme="majorBidi" w:cs="Narkisim"/>
          <w:sz w:val="24"/>
          <w:szCs w:val="24"/>
        </w:rPr>
        <w:t>, the daughter committed suicide due to the severe emotional trauma caused by her abuse before the compensation was paid. In light of the daughter's death</w:t>
      </w:r>
      <w:r w:rsidR="00EF4F2C" w:rsidRPr="00562043">
        <w:rPr>
          <w:rFonts w:asciiTheme="majorBidi" w:hAnsiTheme="majorBidi" w:cs="Narkisim"/>
          <w:sz w:val="24"/>
          <w:szCs w:val="24"/>
        </w:rPr>
        <w:t>,</w:t>
      </w:r>
      <w:r w:rsidR="00EF449B" w:rsidRPr="00562043">
        <w:rPr>
          <w:rFonts w:asciiTheme="majorBidi" w:hAnsiTheme="majorBidi" w:cs="Narkisim"/>
          <w:sz w:val="24"/>
          <w:szCs w:val="24"/>
        </w:rPr>
        <w:t xml:space="preserve"> the father asked the Court to rescind the compensation, or alternatively since the father is the daughter's inheritor</w:t>
      </w:r>
      <w:r>
        <w:rPr>
          <w:rFonts w:asciiTheme="majorBidi" w:hAnsiTheme="majorBidi" w:cs="Narkisim"/>
          <w:sz w:val="24"/>
          <w:szCs w:val="24"/>
        </w:rPr>
        <w:t>,</w:t>
      </w:r>
      <w:r w:rsidR="00EF449B" w:rsidRPr="00562043">
        <w:rPr>
          <w:rFonts w:asciiTheme="majorBidi" w:hAnsiTheme="majorBidi" w:cs="Narkisim"/>
          <w:sz w:val="24"/>
          <w:szCs w:val="24"/>
        </w:rPr>
        <w:t xml:space="preserve"> to view the compensation as owed to him, and thus null.</w:t>
      </w:r>
      <w:r w:rsidR="00562043">
        <w:rPr>
          <w:rFonts w:asciiTheme="majorBidi" w:hAnsiTheme="majorBidi" w:cs="Narkisim"/>
          <w:sz w:val="24"/>
          <w:szCs w:val="24"/>
        </w:rPr>
        <w:t xml:space="preserve"> </w:t>
      </w:r>
    </w:p>
    <w:p w:rsidR="000B12D8" w:rsidRPr="000B12D8" w:rsidRDefault="00EF449B" w:rsidP="000B12D8">
      <w:pPr>
        <w:pStyle w:val="a8"/>
        <w:bidi w:val="0"/>
        <w:spacing w:before="240" w:line="360" w:lineRule="auto"/>
        <w:ind w:left="360"/>
        <w:jc w:val="both"/>
        <w:rPr>
          <w:rFonts w:asciiTheme="majorBidi" w:hAnsiTheme="majorBidi" w:cs="Narkisim"/>
          <w:sz w:val="24"/>
          <w:szCs w:val="24"/>
        </w:rPr>
      </w:pPr>
      <w:r w:rsidRPr="000B12D8">
        <w:rPr>
          <w:rFonts w:asciiTheme="majorBidi" w:hAnsiTheme="majorBidi" w:cs="Narkisim"/>
          <w:sz w:val="24"/>
          <w:szCs w:val="24"/>
        </w:rPr>
        <w:t>The Court expressed its dis</w:t>
      </w:r>
      <w:r w:rsidR="00FB0507" w:rsidRPr="000B12D8">
        <w:rPr>
          <w:rFonts w:asciiTheme="majorBidi" w:hAnsiTheme="majorBidi" w:cs="Narkisim"/>
          <w:sz w:val="24"/>
          <w:szCs w:val="24"/>
        </w:rPr>
        <w:t>d</w:t>
      </w:r>
      <w:r w:rsidRPr="000B12D8">
        <w:rPr>
          <w:rFonts w:asciiTheme="majorBidi" w:hAnsiTheme="majorBidi" w:cs="Narkisim"/>
          <w:sz w:val="24"/>
          <w:szCs w:val="24"/>
        </w:rPr>
        <w:t xml:space="preserve">ain of the father's request, and stated </w:t>
      </w:r>
      <w:r w:rsidR="00FB0507" w:rsidRPr="000B12D8">
        <w:rPr>
          <w:rFonts w:asciiTheme="majorBidi" w:hAnsiTheme="majorBidi" w:cs="Narkisim"/>
          <w:sz w:val="24"/>
          <w:szCs w:val="24"/>
        </w:rPr>
        <w:t xml:space="preserve">that </w:t>
      </w:r>
      <w:r w:rsidRPr="000B12D8">
        <w:rPr>
          <w:rFonts w:asciiTheme="majorBidi" w:hAnsiTheme="majorBidi" w:cs="Narkisim"/>
          <w:sz w:val="24"/>
          <w:szCs w:val="24"/>
        </w:rPr>
        <w:t xml:space="preserve">the standards of morality and the law of nature demand that the father </w:t>
      </w:r>
      <w:r w:rsidR="00FB0507" w:rsidRPr="000B12D8">
        <w:rPr>
          <w:rFonts w:asciiTheme="majorBidi" w:hAnsiTheme="majorBidi" w:cs="Narkisim"/>
          <w:sz w:val="24"/>
          <w:szCs w:val="24"/>
        </w:rPr>
        <w:t xml:space="preserve">will </w:t>
      </w:r>
      <w:r w:rsidRPr="000B12D8">
        <w:rPr>
          <w:rFonts w:asciiTheme="majorBidi" w:hAnsiTheme="majorBidi" w:cs="Narkisim"/>
          <w:sz w:val="24"/>
          <w:szCs w:val="24"/>
        </w:rPr>
        <w:t xml:space="preserve">not be released of his obligation to pay the compensation. </w:t>
      </w:r>
      <w:r w:rsidR="00E42BD7" w:rsidRPr="000B12D8">
        <w:rPr>
          <w:rFonts w:asciiTheme="majorBidi" w:hAnsiTheme="majorBidi" w:cs="Narkisim"/>
          <w:sz w:val="24"/>
          <w:szCs w:val="24"/>
        </w:rPr>
        <w:t xml:space="preserve">The Court interpreted Section 5(1) of the Inheritance </w:t>
      </w:r>
      <w:r w:rsidR="00FB0507" w:rsidRPr="000B12D8">
        <w:rPr>
          <w:rFonts w:asciiTheme="majorBidi" w:hAnsiTheme="majorBidi" w:cs="Narkisim"/>
          <w:sz w:val="24"/>
          <w:szCs w:val="24"/>
        </w:rPr>
        <w:t>L</w:t>
      </w:r>
      <w:r w:rsidR="00E42BD7" w:rsidRPr="000B12D8">
        <w:rPr>
          <w:rFonts w:asciiTheme="majorBidi" w:hAnsiTheme="majorBidi" w:cs="Narkisim"/>
          <w:sz w:val="24"/>
          <w:szCs w:val="24"/>
        </w:rPr>
        <w:t xml:space="preserve">aw 1965-5725, </w:t>
      </w:r>
      <w:r w:rsidR="00FB0507" w:rsidRPr="000B12D8">
        <w:rPr>
          <w:rFonts w:asciiTheme="majorBidi" w:hAnsiTheme="majorBidi" w:cs="Narkisim"/>
          <w:sz w:val="24"/>
          <w:szCs w:val="24"/>
        </w:rPr>
        <w:t>according to which</w:t>
      </w:r>
      <w:r w:rsidR="00E42BD7" w:rsidRPr="000B12D8">
        <w:rPr>
          <w:rFonts w:asciiTheme="majorBidi" w:hAnsiTheme="majorBidi" w:cs="Narkisim"/>
          <w:sz w:val="24"/>
          <w:szCs w:val="24"/>
        </w:rPr>
        <w:t xml:space="preserve"> a person who was convicted of deliberately causing the death of the decease</w:t>
      </w:r>
      <w:r w:rsidR="00BF2F6E" w:rsidRPr="000B12D8">
        <w:rPr>
          <w:rFonts w:asciiTheme="majorBidi" w:hAnsiTheme="majorBidi" w:cs="Narkisim"/>
          <w:sz w:val="24"/>
          <w:szCs w:val="24"/>
        </w:rPr>
        <w:t>d</w:t>
      </w:r>
      <w:r w:rsidR="00E42BD7" w:rsidRPr="000B12D8">
        <w:rPr>
          <w:rFonts w:asciiTheme="majorBidi" w:hAnsiTheme="majorBidi" w:cs="Narkisim"/>
          <w:sz w:val="24"/>
          <w:szCs w:val="24"/>
        </w:rPr>
        <w:t xml:space="preserve"> may not inherit them, as applicable </w:t>
      </w:r>
      <w:r w:rsidR="00FB0507" w:rsidRPr="000B12D8">
        <w:rPr>
          <w:rFonts w:asciiTheme="majorBidi" w:hAnsiTheme="majorBidi" w:cs="Narkisim"/>
          <w:sz w:val="24"/>
          <w:szCs w:val="24"/>
        </w:rPr>
        <w:t>in</w:t>
      </w:r>
      <w:r w:rsidR="00E42BD7" w:rsidRPr="000B12D8">
        <w:rPr>
          <w:rFonts w:asciiTheme="majorBidi" w:hAnsiTheme="majorBidi" w:cs="Narkisim"/>
          <w:sz w:val="24"/>
          <w:szCs w:val="24"/>
        </w:rPr>
        <w:t xml:space="preserve"> the case at hand. According to the Court</w:t>
      </w:r>
      <w:r w:rsidR="00FB0507" w:rsidRPr="000B12D8">
        <w:rPr>
          <w:rFonts w:asciiTheme="majorBidi" w:hAnsiTheme="majorBidi" w:cs="Narkisim"/>
          <w:sz w:val="24"/>
          <w:szCs w:val="24"/>
        </w:rPr>
        <w:t>,</w:t>
      </w:r>
      <w:r w:rsidR="00E42BD7" w:rsidRPr="000B12D8">
        <w:rPr>
          <w:rFonts w:asciiTheme="majorBidi" w:hAnsiTheme="majorBidi" w:cs="Narkisim"/>
          <w:sz w:val="24"/>
          <w:szCs w:val="24"/>
        </w:rPr>
        <w:t xml:space="preserve"> the father's abuse had direct b</w:t>
      </w:r>
      <w:r w:rsidR="00FB0507" w:rsidRPr="000B12D8">
        <w:rPr>
          <w:rFonts w:asciiTheme="majorBidi" w:hAnsiTheme="majorBidi" w:cs="Narkisim"/>
          <w:sz w:val="24"/>
          <w:szCs w:val="24"/>
        </w:rPr>
        <w:t>earing</w:t>
      </w:r>
      <w:r w:rsidR="00E42BD7" w:rsidRPr="000B12D8">
        <w:rPr>
          <w:rFonts w:asciiTheme="majorBidi" w:hAnsiTheme="majorBidi" w:cs="Narkisim"/>
          <w:sz w:val="24"/>
          <w:szCs w:val="24"/>
        </w:rPr>
        <w:t xml:space="preserve"> on the death of his daughter, and thus he may not inherit her. Instead, the Court changed the initial decision regarding the compensation to include the younger siblings of the daughter, who she cared for very deeply</w:t>
      </w:r>
      <w:r w:rsidR="00BF2F6E" w:rsidRPr="000B12D8">
        <w:rPr>
          <w:rFonts w:asciiTheme="majorBidi" w:hAnsiTheme="majorBidi" w:cs="Narkisim"/>
          <w:sz w:val="24"/>
          <w:szCs w:val="24"/>
        </w:rPr>
        <w:t xml:space="preserve">, as her </w:t>
      </w:r>
      <w:r w:rsidR="00BA78FD" w:rsidRPr="000B12D8">
        <w:rPr>
          <w:rFonts w:asciiTheme="majorBidi" w:hAnsiTheme="majorBidi" w:cs="Narkisim"/>
          <w:sz w:val="24"/>
          <w:szCs w:val="24"/>
        </w:rPr>
        <w:t>beneficiaries</w:t>
      </w:r>
      <w:r w:rsidR="00E42BD7" w:rsidRPr="000B12D8">
        <w:rPr>
          <w:rFonts w:asciiTheme="majorBidi" w:hAnsiTheme="majorBidi" w:cs="Narkisim"/>
          <w:sz w:val="24"/>
          <w:szCs w:val="24"/>
        </w:rPr>
        <w:t>.</w:t>
      </w:r>
    </w:p>
    <w:p w:rsidR="00CE6265" w:rsidRPr="000B12D8" w:rsidRDefault="00B6572D">
      <w:pPr>
        <w:pStyle w:val="1"/>
        <w:spacing w:before="240" w:line="360" w:lineRule="auto"/>
        <w:jc w:val="both"/>
        <w:rPr>
          <w:rFonts w:cs="Narkisim"/>
        </w:rPr>
      </w:pPr>
      <w:r w:rsidRPr="000B12D8">
        <w:rPr>
          <w:rFonts w:cs="Narkisim"/>
        </w:rPr>
        <w:t xml:space="preserve"> </w:t>
      </w:r>
      <w:bookmarkStart w:id="33" w:name="_Toc14849525"/>
      <w:r w:rsidR="00CE6265" w:rsidRPr="000B12D8">
        <w:rPr>
          <w:rFonts w:cs="Narkisim"/>
        </w:rPr>
        <w:t xml:space="preserve">Article 35 - Child Sale, </w:t>
      </w:r>
      <w:r w:rsidR="00996A91" w:rsidRPr="000B12D8">
        <w:rPr>
          <w:rFonts w:cs="Narkisim"/>
        </w:rPr>
        <w:t>T</w:t>
      </w:r>
      <w:r w:rsidR="00CE6265" w:rsidRPr="000B12D8">
        <w:rPr>
          <w:rFonts w:cs="Narkisim"/>
        </w:rPr>
        <w:t xml:space="preserve">rafficking and </w:t>
      </w:r>
      <w:r w:rsidR="00996A91" w:rsidRPr="000B12D8">
        <w:rPr>
          <w:rFonts w:cs="Narkisim"/>
        </w:rPr>
        <w:t>A</w:t>
      </w:r>
      <w:r w:rsidR="00CE6265" w:rsidRPr="000B12D8">
        <w:rPr>
          <w:rFonts w:cs="Narkisim"/>
        </w:rPr>
        <w:t>bduction</w:t>
      </w:r>
      <w:bookmarkEnd w:id="33"/>
    </w:p>
    <w:p w:rsidR="007908EB" w:rsidRPr="007D4DA8" w:rsidRDefault="00F06983">
      <w:pPr>
        <w:pStyle w:val="a8"/>
        <w:widowControl w:val="0"/>
        <w:numPr>
          <w:ilvl w:val="0"/>
          <w:numId w:val="21"/>
        </w:numPr>
        <w:bidi w:val="0"/>
        <w:spacing w:before="240" w:line="360" w:lineRule="auto"/>
        <w:jc w:val="both"/>
        <w:rPr>
          <w:rFonts w:asciiTheme="majorBidi" w:eastAsia="Times New Roman" w:hAnsiTheme="majorBidi" w:cstheme="majorBidi"/>
          <w:sz w:val="24"/>
          <w:szCs w:val="24"/>
          <w:shd w:val="clear" w:color="auto" w:fill="FFFFFF"/>
        </w:rPr>
      </w:pPr>
      <w:r w:rsidRPr="007D4DA8">
        <w:rPr>
          <w:rFonts w:asciiTheme="majorBidi" w:eastAsia="Times New Roman" w:hAnsiTheme="majorBidi" w:cstheme="majorBidi"/>
          <w:sz w:val="24"/>
          <w:szCs w:val="24"/>
          <w:shd w:val="clear" w:color="auto" w:fill="FFFFFF"/>
          <w:lang w:val="en-GB"/>
        </w:rPr>
        <w:t>O</w:t>
      </w:r>
      <w:r w:rsidR="007908EB" w:rsidRPr="007D4DA8">
        <w:rPr>
          <w:rFonts w:asciiTheme="majorBidi" w:eastAsia="Times New Roman" w:hAnsiTheme="majorBidi" w:cstheme="majorBidi"/>
          <w:sz w:val="24"/>
          <w:szCs w:val="24"/>
          <w:shd w:val="clear" w:color="auto" w:fill="FFFFFF"/>
          <w:lang w:val="en-GB"/>
        </w:rPr>
        <w:t xml:space="preserve">n April 1, 2015 </w:t>
      </w:r>
      <w:r w:rsidR="007908EB" w:rsidRPr="007D4DA8">
        <w:rPr>
          <w:rFonts w:asciiTheme="majorBidi" w:eastAsia="Times New Roman" w:hAnsiTheme="majorBidi" w:cstheme="majorBidi"/>
          <w:sz w:val="24"/>
          <w:szCs w:val="24"/>
          <w:shd w:val="clear" w:color="auto" w:fill="FFFFFF"/>
        </w:rPr>
        <w:t xml:space="preserve">a landmark decision was rendered </w:t>
      </w:r>
      <w:r w:rsidR="007908EB" w:rsidRPr="007D4DA8">
        <w:rPr>
          <w:rFonts w:asciiTheme="majorBidi" w:eastAsia="Times New Roman" w:hAnsiTheme="majorBidi" w:cstheme="majorBidi"/>
          <w:sz w:val="24"/>
          <w:szCs w:val="24"/>
          <w:shd w:val="clear" w:color="auto" w:fill="FFFFFF"/>
          <w:lang w:val="en-GB"/>
        </w:rPr>
        <w:t>by the</w:t>
      </w:r>
      <w:r w:rsidR="007908EB" w:rsidRPr="007D4DA8">
        <w:rPr>
          <w:rFonts w:asciiTheme="majorBidi" w:eastAsia="Times New Roman" w:hAnsiTheme="majorBidi" w:cstheme="majorBidi"/>
          <w:sz w:val="24"/>
          <w:szCs w:val="24"/>
          <w:shd w:val="clear" w:color="auto" w:fill="FFFFFF"/>
        </w:rPr>
        <w:t xml:space="preserve"> Supreme Court regarding the issue of sale of children. In that case, the applicant was physically unable to </w:t>
      </w:r>
      <w:r w:rsidR="00754FB7" w:rsidRPr="007D4DA8">
        <w:rPr>
          <w:rFonts w:asciiTheme="majorBidi" w:eastAsia="Times New Roman" w:hAnsiTheme="majorBidi" w:cstheme="majorBidi"/>
          <w:sz w:val="24"/>
          <w:szCs w:val="24"/>
          <w:shd w:val="clear" w:color="auto" w:fill="FFFFFF"/>
        </w:rPr>
        <w:t>get</w:t>
      </w:r>
      <w:r w:rsidR="007908EB" w:rsidRPr="007D4DA8">
        <w:rPr>
          <w:rFonts w:asciiTheme="majorBidi" w:eastAsia="Times New Roman" w:hAnsiTheme="majorBidi" w:cstheme="majorBidi"/>
          <w:sz w:val="24"/>
          <w:szCs w:val="24"/>
          <w:shd w:val="clear" w:color="auto" w:fill="FFFFFF"/>
        </w:rPr>
        <w:t xml:space="preserve"> pregnant. Therefore, she initiated a complex surrogacy procedure which involved linking different persons, in order to bring a child to the world</w:t>
      </w:r>
      <w:r w:rsidR="00754FB7" w:rsidRPr="007D4DA8">
        <w:rPr>
          <w:rFonts w:asciiTheme="majorBidi" w:eastAsia="Times New Roman" w:hAnsiTheme="majorBidi" w:cstheme="majorBidi"/>
          <w:sz w:val="24"/>
          <w:szCs w:val="24"/>
          <w:shd w:val="clear" w:color="auto" w:fill="FFFFFF"/>
        </w:rPr>
        <w:t>;</w:t>
      </w:r>
      <w:r w:rsidR="007908EB" w:rsidRPr="007D4DA8">
        <w:rPr>
          <w:rFonts w:asciiTheme="majorBidi" w:eastAsia="Times New Roman" w:hAnsiTheme="majorBidi" w:cstheme="majorBidi"/>
          <w:sz w:val="24"/>
          <w:szCs w:val="24"/>
          <w:shd w:val="clear" w:color="auto" w:fill="FFFFFF"/>
        </w:rPr>
        <w:t xml:space="preserve"> she bought an ovum and a sperm donation from two</w:t>
      </w:r>
      <w:r w:rsidR="00F174AD">
        <w:rPr>
          <w:rFonts w:asciiTheme="majorBidi" w:eastAsia="Times New Roman" w:hAnsiTheme="majorBidi" w:cstheme="majorBidi"/>
          <w:sz w:val="24"/>
          <w:szCs w:val="24"/>
          <w:shd w:val="clear" w:color="auto" w:fill="FFFFFF"/>
        </w:rPr>
        <w:t xml:space="preserve"> (2)</w:t>
      </w:r>
      <w:r w:rsidR="007908EB" w:rsidRPr="007D4DA8">
        <w:rPr>
          <w:rFonts w:asciiTheme="majorBidi" w:eastAsia="Times New Roman" w:hAnsiTheme="majorBidi" w:cstheme="majorBidi"/>
          <w:sz w:val="24"/>
          <w:szCs w:val="24"/>
          <w:shd w:val="clear" w:color="auto" w:fill="FFFFFF"/>
        </w:rPr>
        <w:t xml:space="preserve"> different countries, and subsequently a fertilization process took place in another state, while her niece agreed to be the surrogate mother. When the baby was born, the applicant asked the Court to recognize her as the mother of the child.</w:t>
      </w:r>
    </w:p>
    <w:p w:rsidR="007908EB" w:rsidRDefault="007908EB">
      <w:pPr>
        <w:pStyle w:val="a8"/>
        <w:widowControl w:val="0"/>
        <w:bidi w:val="0"/>
        <w:spacing w:before="240" w:line="360" w:lineRule="auto"/>
        <w:ind w:left="360"/>
        <w:jc w:val="both"/>
        <w:rPr>
          <w:rFonts w:asciiTheme="majorBidi" w:eastAsia="Times New Roman" w:hAnsiTheme="majorBidi" w:cstheme="majorBidi"/>
          <w:sz w:val="24"/>
          <w:szCs w:val="24"/>
          <w:shd w:val="clear" w:color="auto" w:fill="FFFFFF"/>
        </w:rPr>
      </w:pPr>
      <w:r w:rsidRPr="007D4DA8">
        <w:rPr>
          <w:rFonts w:asciiTheme="majorBidi" w:eastAsia="Times New Roman" w:hAnsiTheme="majorBidi" w:cstheme="majorBidi"/>
          <w:sz w:val="24"/>
          <w:szCs w:val="24"/>
          <w:shd w:val="clear" w:color="auto" w:fill="FFFFFF"/>
        </w:rPr>
        <w:t>The Court denied the app</w:t>
      </w:r>
      <w:r w:rsidR="002E0F43" w:rsidRPr="007D4DA8">
        <w:rPr>
          <w:rFonts w:asciiTheme="majorBidi" w:eastAsia="Times New Roman" w:hAnsiTheme="majorBidi" w:cstheme="majorBidi"/>
          <w:sz w:val="24"/>
          <w:szCs w:val="24"/>
          <w:shd w:val="clear" w:color="auto" w:fill="FFFFFF"/>
        </w:rPr>
        <w:t>licant's</w:t>
      </w:r>
      <w:r w:rsidRPr="007D4DA8">
        <w:rPr>
          <w:rFonts w:asciiTheme="majorBidi" w:eastAsia="Times New Roman" w:hAnsiTheme="majorBidi" w:cstheme="majorBidi"/>
          <w:sz w:val="24"/>
          <w:szCs w:val="24"/>
          <w:shd w:val="clear" w:color="auto" w:fill="FFFFFF"/>
        </w:rPr>
        <w:t xml:space="preserve"> request. </w:t>
      </w:r>
      <w:r w:rsidR="002E0F43" w:rsidRPr="007D4DA8">
        <w:rPr>
          <w:rFonts w:asciiTheme="majorBidi" w:eastAsia="Times New Roman" w:hAnsiTheme="majorBidi" w:cstheme="majorBidi"/>
          <w:sz w:val="24"/>
          <w:szCs w:val="24"/>
          <w:shd w:val="clear" w:color="auto" w:fill="FFFFFF"/>
        </w:rPr>
        <w:t>It</w:t>
      </w:r>
      <w:r w:rsidRPr="007D4DA8">
        <w:rPr>
          <w:rFonts w:asciiTheme="majorBidi" w:eastAsia="Times New Roman" w:hAnsiTheme="majorBidi" w:cstheme="majorBidi"/>
          <w:sz w:val="24"/>
          <w:szCs w:val="24"/>
          <w:shd w:val="clear" w:color="auto" w:fill="FFFFFF"/>
        </w:rPr>
        <w:t xml:space="preserve"> emphasized the importance of the boundaries set by the law on the definition of parenthood, especially in such sensitive situations, where according to Israeli law the applicant is not considered the parent of the baby. The Court emphasized </w:t>
      </w:r>
      <w:r w:rsidR="002E0F43" w:rsidRPr="007D4DA8">
        <w:rPr>
          <w:rFonts w:asciiTheme="majorBidi" w:eastAsia="Times New Roman" w:hAnsiTheme="majorBidi" w:cstheme="majorBidi"/>
          <w:sz w:val="24"/>
          <w:szCs w:val="24"/>
          <w:shd w:val="clear" w:color="auto" w:fill="FFFFFF"/>
        </w:rPr>
        <w:t xml:space="preserve">that </w:t>
      </w:r>
      <w:r w:rsidRPr="007D4DA8">
        <w:rPr>
          <w:rFonts w:asciiTheme="majorBidi" w:eastAsia="Times New Roman" w:hAnsiTheme="majorBidi" w:cstheme="majorBidi"/>
          <w:sz w:val="24"/>
          <w:szCs w:val="24"/>
          <w:shd w:val="clear" w:color="auto" w:fill="FFFFFF"/>
        </w:rPr>
        <w:t>the fact that the applicant had initiated the process, cannot and must not</w:t>
      </w:r>
      <w:r w:rsidR="00936763">
        <w:rPr>
          <w:rFonts w:asciiTheme="majorBidi" w:eastAsia="Times New Roman" w:hAnsiTheme="majorBidi" w:cstheme="majorBidi"/>
          <w:sz w:val="24"/>
          <w:szCs w:val="24"/>
          <w:shd w:val="clear" w:color="auto" w:fill="FFFFFF"/>
        </w:rPr>
        <w:t>,</w:t>
      </w:r>
      <w:r w:rsidRPr="007D4DA8">
        <w:rPr>
          <w:rFonts w:asciiTheme="majorBidi" w:eastAsia="Times New Roman" w:hAnsiTheme="majorBidi" w:cstheme="majorBidi"/>
          <w:sz w:val="24"/>
          <w:szCs w:val="24"/>
          <w:shd w:val="clear" w:color="auto" w:fill="FFFFFF"/>
        </w:rPr>
        <w:t xml:space="preserve"> be legitimized as establishing </w:t>
      </w:r>
      <w:r w:rsidRPr="007D4DA8">
        <w:rPr>
          <w:rFonts w:asciiTheme="majorBidi" w:eastAsia="Times New Roman" w:hAnsiTheme="majorBidi" w:cstheme="majorBidi"/>
          <w:sz w:val="24"/>
          <w:szCs w:val="24"/>
          <w:shd w:val="clear" w:color="auto" w:fill="FFFFFF"/>
        </w:rPr>
        <w:lastRenderedPageBreak/>
        <w:t>parenthood, because it can potentially create a "baby market" where a baby can be "bought" or "created" without going through the process set by the law. When such a process is based on private arrangements, absent formal legislative recognition under domestic law and therefore without being supervised and monitored by a regulatory body, it significantly increases the risk and concerns for exploitation and for violation of the child's best interest. (</w:t>
      </w:r>
      <w:r w:rsidRPr="007D4DA8">
        <w:rPr>
          <w:rFonts w:asciiTheme="majorBidi" w:eastAsia="Times New Roman" w:hAnsiTheme="majorBidi" w:cs="Narkisim"/>
          <w:sz w:val="24"/>
          <w:szCs w:val="24"/>
        </w:rPr>
        <w:t>F.M.Rq.</w:t>
      </w:r>
      <w:r w:rsidRPr="007D4DA8">
        <w:rPr>
          <w:rFonts w:asciiTheme="majorBidi" w:eastAsia="Times New Roman" w:hAnsiTheme="majorBidi" w:cstheme="majorBidi"/>
          <w:sz w:val="24"/>
          <w:szCs w:val="24"/>
          <w:shd w:val="clear" w:color="auto" w:fill="FFFFFF"/>
        </w:rPr>
        <w:t xml:space="preserve">1118/14 </w:t>
      </w:r>
      <w:r w:rsidRPr="007D4DA8">
        <w:rPr>
          <w:rFonts w:asciiTheme="majorBidi" w:eastAsia="Times New Roman" w:hAnsiTheme="majorBidi" w:cstheme="majorBidi"/>
          <w:i/>
          <w:iCs/>
          <w:sz w:val="24"/>
          <w:szCs w:val="24"/>
          <w:shd w:val="clear" w:color="auto" w:fill="FFFFFF"/>
        </w:rPr>
        <w:t>Anonymous v. The Ministry of Labor, Social Affairs and Social Services</w:t>
      </w:r>
      <w:r w:rsidRPr="007D4DA8">
        <w:rPr>
          <w:rFonts w:asciiTheme="majorBidi" w:eastAsia="Times New Roman" w:hAnsiTheme="majorBidi" w:cstheme="majorBidi"/>
          <w:sz w:val="24"/>
          <w:szCs w:val="24"/>
          <w:shd w:val="clear" w:color="auto" w:fill="FFFFFF"/>
        </w:rPr>
        <w:t xml:space="preserve"> (01.04.2015)).</w:t>
      </w:r>
    </w:p>
    <w:p w:rsidR="00DC27B5" w:rsidRPr="007D4DA8" w:rsidRDefault="00DC27B5" w:rsidP="005130E7">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w:t>
      </w:r>
      <w:r w:rsidR="00A17EA5" w:rsidRPr="007D4DA8">
        <w:rPr>
          <w:rFonts w:asciiTheme="majorBidi" w:hAnsiTheme="majorBidi" w:cs="Narkisim"/>
          <w:sz w:val="24"/>
          <w:szCs w:val="24"/>
        </w:rPr>
        <w:t>May</w:t>
      </w:r>
      <w:r w:rsidRPr="007D4DA8">
        <w:rPr>
          <w:rFonts w:asciiTheme="majorBidi" w:hAnsiTheme="majorBidi" w:cs="Narkisim"/>
          <w:sz w:val="24"/>
          <w:szCs w:val="24"/>
        </w:rPr>
        <w:t xml:space="preserve"> 2013, the</w:t>
      </w:r>
      <w:r w:rsidR="00A17EA5" w:rsidRPr="007D4DA8">
        <w:rPr>
          <w:rFonts w:asciiTheme="majorBidi" w:hAnsiTheme="majorBidi" w:cs="Narkisim"/>
          <w:sz w:val="24"/>
          <w:szCs w:val="24"/>
        </w:rPr>
        <w:t xml:space="preserve"> </w:t>
      </w:r>
      <w:r w:rsidRPr="007D4DA8">
        <w:rPr>
          <w:rFonts w:asciiTheme="majorBidi" w:hAnsiTheme="majorBidi" w:cs="Narkisim"/>
          <w:sz w:val="24"/>
          <w:szCs w:val="24"/>
        </w:rPr>
        <w:t xml:space="preserve">Tel-Aviv District Attorney charged the </w:t>
      </w:r>
      <w:r w:rsidR="00937DDC" w:rsidRPr="007D4DA8">
        <w:rPr>
          <w:rFonts w:asciiTheme="majorBidi" w:hAnsiTheme="majorBidi" w:cs="Narkisim"/>
          <w:sz w:val="24"/>
          <w:szCs w:val="24"/>
        </w:rPr>
        <w:t>d</w:t>
      </w:r>
      <w:r w:rsidRPr="007D4DA8">
        <w:rPr>
          <w:rFonts w:asciiTheme="majorBidi" w:hAnsiTheme="majorBidi" w:cs="Narkisim"/>
          <w:sz w:val="24"/>
          <w:szCs w:val="24"/>
        </w:rPr>
        <w:t xml:space="preserve">efendant with multiple charges of </w:t>
      </w:r>
      <w:r w:rsidR="005130E7">
        <w:rPr>
          <w:rFonts w:asciiTheme="majorBidi" w:hAnsiTheme="majorBidi" w:cs="Narkisim"/>
          <w:sz w:val="24"/>
          <w:szCs w:val="24"/>
        </w:rPr>
        <w:t>t</w:t>
      </w:r>
      <w:r w:rsidR="005130E7" w:rsidRPr="007D4DA8">
        <w:rPr>
          <w:rFonts w:asciiTheme="majorBidi" w:hAnsiTheme="majorBidi" w:cs="Narkisim"/>
          <w:sz w:val="24"/>
          <w:szCs w:val="24"/>
        </w:rPr>
        <w:t xml:space="preserve">rafficking </w:t>
      </w:r>
      <w:r w:rsidR="00D06703" w:rsidRPr="007D4DA8">
        <w:rPr>
          <w:rFonts w:asciiTheme="majorBidi" w:hAnsiTheme="majorBidi" w:cs="Narkisim"/>
          <w:sz w:val="24"/>
          <w:szCs w:val="24"/>
        </w:rPr>
        <w:t>in persons</w:t>
      </w:r>
      <w:r w:rsidRPr="007D4DA8">
        <w:rPr>
          <w:rFonts w:asciiTheme="majorBidi" w:hAnsiTheme="majorBidi" w:cs="Narkisim"/>
          <w:sz w:val="24"/>
          <w:szCs w:val="24"/>
        </w:rPr>
        <w:t>, rape, multiple charges of indecent act</w:t>
      </w:r>
      <w:r w:rsidR="00A72263" w:rsidRPr="007D4DA8">
        <w:rPr>
          <w:rFonts w:asciiTheme="majorBidi" w:hAnsiTheme="majorBidi" w:cs="Narkisim"/>
          <w:sz w:val="24"/>
          <w:szCs w:val="24"/>
        </w:rPr>
        <w:t>s</w:t>
      </w:r>
      <w:r w:rsidRPr="007D4DA8">
        <w:rPr>
          <w:rFonts w:asciiTheme="majorBidi" w:hAnsiTheme="majorBidi" w:cs="Narkisim"/>
          <w:sz w:val="24"/>
          <w:szCs w:val="24"/>
        </w:rPr>
        <w:t>, publishing an obscene publication that includes the likeness of a minor (multiple charges), utilizing the body of a minor in order to advertise an obscenity (multiple charges) and possession of an obscene publication that includes the likeness of a minor (multiple charges</w:t>
      </w:r>
      <w:r w:rsidR="00D21A75" w:rsidRPr="007D4DA8">
        <w:rPr>
          <w:rFonts w:asciiTheme="majorBidi" w:hAnsiTheme="majorBidi" w:cs="Narkisim"/>
          <w:sz w:val="24"/>
          <w:szCs w:val="24"/>
        </w:rPr>
        <w:t>)</w:t>
      </w:r>
      <w:r w:rsidRPr="007D4DA8">
        <w:rPr>
          <w:rFonts w:asciiTheme="majorBidi" w:hAnsiTheme="majorBidi" w:cs="Narkisim"/>
          <w:sz w:val="24"/>
          <w:szCs w:val="24"/>
          <w:rtl/>
        </w:rPr>
        <w:t>.</w:t>
      </w:r>
    </w:p>
    <w:p w:rsidR="00DC27B5" w:rsidRPr="007D4DA8" w:rsidRDefault="00DC27B5">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730E72" w:rsidRPr="007D4DA8">
        <w:rPr>
          <w:rFonts w:asciiTheme="majorBidi" w:hAnsiTheme="majorBidi" w:cs="Narkisim"/>
          <w:sz w:val="24"/>
          <w:szCs w:val="24"/>
        </w:rPr>
        <w:t>d</w:t>
      </w:r>
      <w:r w:rsidRPr="007D4DA8">
        <w:rPr>
          <w:rFonts w:asciiTheme="majorBidi" w:hAnsiTheme="majorBidi" w:cs="Narkisim"/>
          <w:sz w:val="24"/>
          <w:szCs w:val="24"/>
        </w:rPr>
        <w:t xml:space="preserve">efendant, an Israeli citizen, met the mother of the complainant's, a </w:t>
      </w:r>
      <w:r w:rsidR="00730E72" w:rsidRPr="007D4DA8">
        <w:rPr>
          <w:rFonts w:asciiTheme="majorBidi" w:hAnsiTheme="majorBidi" w:cs="Narkisim"/>
          <w:sz w:val="24"/>
          <w:szCs w:val="24"/>
        </w:rPr>
        <w:t>ten (</w:t>
      </w:r>
      <w:r w:rsidRPr="007D4DA8">
        <w:rPr>
          <w:rFonts w:asciiTheme="majorBidi" w:hAnsiTheme="majorBidi" w:cs="Narkisim"/>
          <w:sz w:val="24"/>
          <w:szCs w:val="24"/>
        </w:rPr>
        <w:t>10</w:t>
      </w:r>
      <w:r w:rsidR="00730E72" w:rsidRPr="007D4DA8">
        <w:rPr>
          <w:rFonts w:asciiTheme="majorBidi" w:hAnsiTheme="majorBidi" w:cs="Narkisim"/>
          <w:sz w:val="24"/>
          <w:szCs w:val="24"/>
        </w:rPr>
        <w:t xml:space="preserve">) </w:t>
      </w:r>
      <w:r w:rsidRPr="007D4DA8">
        <w:rPr>
          <w:rFonts w:asciiTheme="majorBidi" w:hAnsiTheme="majorBidi" w:cs="Narkisim"/>
          <w:sz w:val="24"/>
          <w:szCs w:val="24"/>
        </w:rPr>
        <w:t xml:space="preserve">year-old minor, through a Russian website. The </w:t>
      </w:r>
      <w:r w:rsidR="00730E72" w:rsidRPr="007D4DA8">
        <w:rPr>
          <w:rFonts w:asciiTheme="majorBidi" w:hAnsiTheme="majorBidi" w:cs="Narkisim"/>
          <w:sz w:val="24"/>
          <w:szCs w:val="24"/>
        </w:rPr>
        <w:t>d</w:t>
      </w:r>
      <w:r w:rsidRPr="007D4DA8">
        <w:rPr>
          <w:rFonts w:asciiTheme="majorBidi" w:hAnsiTheme="majorBidi" w:cs="Narkisim"/>
          <w:sz w:val="24"/>
          <w:szCs w:val="24"/>
        </w:rPr>
        <w:t xml:space="preserve">efendant forged a relationship with the complainant's mother, and transferred monthly payments to her in exchange for using the minor’s body for the purpose of creating obscene materials and performing sexual acts. On two </w:t>
      </w:r>
      <w:r w:rsidR="00F174AD">
        <w:rPr>
          <w:rFonts w:asciiTheme="majorBidi" w:hAnsiTheme="majorBidi" w:cs="Narkisim"/>
          <w:sz w:val="24"/>
          <w:szCs w:val="24"/>
        </w:rPr>
        <w:t xml:space="preserve">(2) </w:t>
      </w:r>
      <w:r w:rsidRPr="007D4DA8">
        <w:rPr>
          <w:rFonts w:asciiTheme="majorBidi" w:hAnsiTheme="majorBidi" w:cs="Narkisim"/>
          <w:sz w:val="24"/>
          <w:szCs w:val="24"/>
        </w:rPr>
        <w:t xml:space="preserve">occasions, the </w:t>
      </w:r>
      <w:r w:rsidR="00730E72" w:rsidRPr="007D4DA8">
        <w:rPr>
          <w:rFonts w:asciiTheme="majorBidi" w:hAnsiTheme="majorBidi" w:cs="Narkisim"/>
          <w:sz w:val="24"/>
          <w:szCs w:val="24"/>
        </w:rPr>
        <w:t>d</w:t>
      </w:r>
      <w:r w:rsidRPr="007D4DA8">
        <w:rPr>
          <w:rFonts w:asciiTheme="majorBidi" w:hAnsiTheme="majorBidi" w:cs="Narkisim"/>
          <w:sz w:val="24"/>
          <w:szCs w:val="24"/>
        </w:rPr>
        <w:t>efendant came to a hotel in Tbilisi (the mother’s and the minor’s place of residence) - where he took numerous obscene photographs of the minor and committed severe sexual act</w:t>
      </w:r>
      <w:r w:rsidR="00730E72" w:rsidRPr="007D4DA8">
        <w:rPr>
          <w:rFonts w:asciiTheme="majorBidi" w:hAnsiTheme="majorBidi" w:cs="Narkisim"/>
          <w:sz w:val="24"/>
          <w:szCs w:val="24"/>
        </w:rPr>
        <w:t>s</w:t>
      </w:r>
      <w:r w:rsidRPr="007D4DA8">
        <w:rPr>
          <w:rFonts w:asciiTheme="majorBidi" w:hAnsiTheme="majorBidi" w:cs="Narkisim"/>
          <w:sz w:val="24"/>
          <w:szCs w:val="24"/>
        </w:rPr>
        <w:t xml:space="preserve"> on the minor while documenting everything with cameras used by him and by the minor’s mother.</w:t>
      </w:r>
    </w:p>
    <w:p w:rsidR="00DC27B5" w:rsidRPr="007D4DA8" w:rsidRDefault="00DC27B5">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On January 15, 2015 the Tel Aviv-Jaffa District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convicted the </w:t>
      </w:r>
      <w:r w:rsidR="00730E72" w:rsidRPr="007D4DA8">
        <w:rPr>
          <w:rFonts w:asciiTheme="majorBidi" w:hAnsiTheme="majorBidi" w:cs="Narkisim"/>
          <w:sz w:val="24"/>
          <w:szCs w:val="24"/>
        </w:rPr>
        <w:t>d</w:t>
      </w:r>
      <w:r w:rsidRPr="007D4DA8">
        <w:rPr>
          <w:rFonts w:asciiTheme="majorBidi" w:hAnsiTheme="majorBidi" w:cs="Narkisim"/>
          <w:sz w:val="24"/>
          <w:szCs w:val="24"/>
        </w:rPr>
        <w:t xml:space="preserve">efendant of </w:t>
      </w:r>
      <w:r w:rsidR="00730E72" w:rsidRPr="007D4DA8">
        <w:rPr>
          <w:rFonts w:asciiTheme="majorBidi" w:hAnsiTheme="majorBidi" w:cs="Narkisim"/>
          <w:sz w:val="24"/>
          <w:szCs w:val="24"/>
        </w:rPr>
        <w:t>the above-mentioned</w:t>
      </w:r>
      <w:r w:rsidRPr="007D4DA8">
        <w:rPr>
          <w:rFonts w:asciiTheme="majorBidi" w:hAnsiTheme="majorBidi" w:cs="Narkisim"/>
          <w:sz w:val="24"/>
          <w:szCs w:val="24"/>
        </w:rPr>
        <w:t xml:space="preserve"> charges</w:t>
      </w:r>
      <w:r w:rsidR="00730E72" w:rsidRPr="007D4DA8">
        <w:rPr>
          <w:rFonts w:asciiTheme="majorBidi" w:hAnsiTheme="majorBidi" w:cs="Narkisim"/>
          <w:sz w:val="24"/>
          <w:szCs w:val="24"/>
        </w:rPr>
        <w:t>.</w:t>
      </w:r>
      <w:r w:rsidR="00D21A75" w:rsidRPr="007D4DA8">
        <w:rPr>
          <w:rFonts w:asciiTheme="majorBidi" w:hAnsiTheme="majorBidi" w:cs="Narkisim"/>
          <w:sz w:val="24"/>
          <w:szCs w:val="24"/>
        </w:rPr>
        <w:t xml:space="preserve"> </w:t>
      </w:r>
      <w:r w:rsidRPr="007D4DA8">
        <w:rPr>
          <w:rFonts w:asciiTheme="majorBidi" w:hAnsiTheme="majorBidi" w:cs="Narkisim"/>
          <w:sz w:val="24"/>
          <w:szCs w:val="24"/>
        </w:rPr>
        <w:t>On February 25</w:t>
      </w:r>
      <w:r w:rsidR="00730E72" w:rsidRPr="007D4DA8">
        <w:rPr>
          <w:rFonts w:asciiTheme="majorBidi" w:hAnsiTheme="majorBidi" w:cs="Narkisim"/>
          <w:sz w:val="24"/>
          <w:szCs w:val="24"/>
        </w:rPr>
        <w:t>,</w:t>
      </w:r>
      <w:r w:rsidRPr="007D4DA8">
        <w:rPr>
          <w:rFonts w:asciiTheme="majorBidi" w:hAnsiTheme="majorBidi" w:cs="Narkisim"/>
          <w:sz w:val="24"/>
          <w:szCs w:val="24"/>
        </w:rPr>
        <w:t xml:space="preserve"> 2015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sentenced the </w:t>
      </w:r>
      <w:r w:rsidR="00730E72" w:rsidRPr="007D4DA8">
        <w:rPr>
          <w:rFonts w:asciiTheme="majorBidi" w:hAnsiTheme="majorBidi" w:cs="Narkisim"/>
          <w:sz w:val="24"/>
          <w:szCs w:val="24"/>
        </w:rPr>
        <w:t>d</w:t>
      </w:r>
      <w:r w:rsidRPr="007D4DA8">
        <w:rPr>
          <w:rFonts w:asciiTheme="majorBidi" w:hAnsiTheme="majorBidi" w:cs="Narkisim"/>
          <w:sz w:val="24"/>
          <w:szCs w:val="24"/>
        </w:rPr>
        <w:t xml:space="preserve">efendant to </w:t>
      </w:r>
      <w:r w:rsidR="00F174AD">
        <w:rPr>
          <w:rFonts w:asciiTheme="majorBidi" w:hAnsiTheme="majorBidi" w:cs="Narkisim"/>
          <w:sz w:val="24"/>
          <w:szCs w:val="24"/>
        </w:rPr>
        <w:t>16</w:t>
      </w:r>
      <w:r w:rsidRPr="007D4DA8">
        <w:rPr>
          <w:rFonts w:asciiTheme="majorBidi" w:hAnsiTheme="majorBidi" w:cs="Narkisim"/>
          <w:sz w:val="24"/>
          <w:szCs w:val="24"/>
        </w:rPr>
        <w:t xml:space="preserve"> years imprisonment, one (1) year suspended imprisonment and compensation for the victim of 100,000 NIS (26,700 USD).</w:t>
      </w:r>
    </w:p>
    <w:p w:rsidR="00DC27B5" w:rsidRPr="007D4DA8" w:rsidRDefault="00DC27B5">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On April 2</w:t>
      </w:r>
      <w:r w:rsidR="00730E72" w:rsidRPr="007D4DA8">
        <w:rPr>
          <w:rFonts w:asciiTheme="majorBidi" w:hAnsiTheme="majorBidi" w:cs="Narkisim"/>
          <w:sz w:val="24"/>
          <w:szCs w:val="24"/>
        </w:rPr>
        <w:t>,</w:t>
      </w:r>
      <w:r w:rsidRPr="007D4DA8">
        <w:rPr>
          <w:rFonts w:asciiTheme="majorBidi" w:hAnsiTheme="majorBidi" w:cs="Narkisim"/>
          <w:sz w:val="24"/>
          <w:szCs w:val="24"/>
        </w:rPr>
        <w:t xml:space="preserve"> 2015 </w:t>
      </w:r>
      <w:r w:rsidR="00730E72" w:rsidRPr="007D4DA8">
        <w:rPr>
          <w:rFonts w:asciiTheme="majorBidi" w:hAnsiTheme="majorBidi" w:cs="Narkisim"/>
          <w:sz w:val="24"/>
          <w:szCs w:val="24"/>
        </w:rPr>
        <w:t>t</w:t>
      </w:r>
      <w:r w:rsidRPr="007D4DA8">
        <w:rPr>
          <w:rFonts w:asciiTheme="majorBidi" w:hAnsiTheme="majorBidi" w:cs="Narkisim"/>
          <w:sz w:val="24"/>
          <w:szCs w:val="24"/>
        </w:rPr>
        <w:t xml:space="preserve">he State filed an appeal to the Supreme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against the leniency of the sentence (Cr.A. 2375/15). The </w:t>
      </w:r>
      <w:r w:rsidR="00730E72" w:rsidRPr="007D4DA8">
        <w:rPr>
          <w:rFonts w:asciiTheme="majorBidi" w:hAnsiTheme="majorBidi" w:cs="Narkisim"/>
          <w:sz w:val="24"/>
          <w:szCs w:val="24"/>
        </w:rPr>
        <w:t>d</w:t>
      </w:r>
      <w:r w:rsidRPr="007D4DA8">
        <w:rPr>
          <w:rFonts w:asciiTheme="majorBidi" w:hAnsiTheme="majorBidi" w:cs="Narkisim"/>
          <w:sz w:val="24"/>
          <w:szCs w:val="24"/>
        </w:rPr>
        <w:t>efendant also filed an appeal both in respect of the verdict and the sentence (Cr.A. 2377/15).</w:t>
      </w:r>
    </w:p>
    <w:p w:rsidR="00DC27B5" w:rsidRPr="007D4DA8" w:rsidRDefault="00DC27B5">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On February 22</w:t>
      </w:r>
      <w:r w:rsidR="00730E72" w:rsidRPr="007D4DA8">
        <w:rPr>
          <w:rFonts w:asciiTheme="majorBidi" w:hAnsiTheme="majorBidi" w:cs="Narkisim"/>
          <w:sz w:val="24"/>
          <w:szCs w:val="24"/>
        </w:rPr>
        <w:t>,</w:t>
      </w:r>
      <w:r w:rsidRPr="007D4DA8">
        <w:rPr>
          <w:rFonts w:asciiTheme="majorBidi" w:hAnsiTheme="majorBidi" w:cs="Narkisim"/>
          <w:sz w:val="24"/>
          <w:szCs w:val="24"/>
        </w:rPr>
        <w:t xml:space="preserve"> 2018 the Supreme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published its decision – rejecting both appeals, and most importantly upholding the State's interpretation of the offence of trafficking in persons</w:t>
      </w:r>
      <w:r w:rsidR="00730E72" w:rsidRPr="007D4DA8">
        <w:rPr>
          <w:rFonts w:asciiTheme="majorBidi" w:hAnsiTheme="majorBidi" w:cs="Narkisim"/>
          <w:sz w:val="24"/>
          <w:szCs w:val="24"/>
        </w:rPr>
        <w:t xml:space="preserve"> </w:t>
      </w:r>
      <w:r w:rsidR="00A17EA5" w:rsidRPr="007D4DA8">
        <w:rPr>
          <w:rFonts w:asciiTheme="majorBidi" w:hAnsiTheme="majorBidi" w:cs="Narkisim"/>
          <w:sz w:val="24"/>
          <w:szCs w:val="24"/>
        </w:rPr>
        <w:t xml:space="preserve">(S.Cr.C. 10836-05-13 </w:t>
      </w:r>
      <w:r w:rsidR="00A17EA5" w:rsidRPr="00CE1260">
        <w:rPr>
          <w:rFonts w:asciiTheme="majorBidi" w:hAnsiTheme="majorBidi" w:cs="Narkisim"/>
          <w:i/>
          <w:iCs/>
          <w:sz w:val="24"/>
          <w:szCs w:val="24"/>
        </w:rPr>
        <w:t>The State of Israel v. Teddy Ness</w:t>
      </w:r>
      <w:r w:rsidR="00A17EA5" w:rsidRPr="007D4DA8">
        <w:rPr>
          <w:rFonts w:asciiTheme="majorBidi" w:hAnsiTheme="majorBidi" w:cs="Narkisim"/>
          <w:sz w:val="24"/>
          <w:szCs w:val="24"/>
        </w:rPr>
        <w:t xml:space="preserve"> (15.01.2015)), Cr.A. 2375/15 </w:t>
      </w:r>
      <w:r w:rsidR="00A17EA5" w:rsidRPr="007D4DA8">
        <w:rPr>
          <w:rFonts w:asciiTheme="majorBidi" w:hAnsiTheme="majorBidi" w:cs="Narkisim"/>
          <w:i/>
          <w:iCs/>
          <w:sz w:val="24"/>
          <w:szCs w:val="24"/>
        </w:rPr>
        <w:t>The State of Israel v. Teddy Ness</w:t>
      </w:r>
      <w:r w:rsidR="00A17EA5" w:rsidRPr="007D4DA8">
        <w:rPr>
          <w:rFonts w:asciiTheme="majorBidi" w:hAnsiTheme="majorBidi" w:cs="Narkisim"/>
          <w:sz w:val="24"/>
          <w:szCs w:val="24"/>
        </w:rPr>
        <w:t xml:space="preserve"> (22.02.2018)).</w:t>
      </w:r>
    </w:p>
    <w:p w:rsidR="00CE6265" w:rsidRPr="00A357DB" w:rsidRDefault="00CE6265" w:rsidP="00C9380A">
      <w:pPr>
        <w:pStyle w:val="1"/>
        <w:spacing w:before="240" w:line="360" w:lineRule="auto"/>
        <w:jc w:val="both"/>
        <w:rPr>
          <w:rFonts w:cs="Narkisim"/>
        </w:rPr>
      </w:pPr>
      <w:bookmarkStart w:id="34" w:name="_Toc14849526"/>
      <w:r w:rsidRPr="00A357DB">
        <w:rPr>
          <w:rFonts w:cs="Narkisim"/>
        </w:rPr>
        <w:lastRenderedPageBreak/>
        <w:t>Article 36 - Other Forms of Exploitation</w:t>
      </w:r>
      <w:bookmarkEnd w:id="34"/>
    </w:p>
    <w:p w:rsidR="00AD35CB" w:rsidRPr="007D4DA8" w:rsidRDefault="00AD35CB">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June 21, 2018 the Supreme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rejected </w:t>
      </w:r>
      <w:r w:rsidR="00C03844" w:rsidRPr="007D4DA8">
        <w:rPr>
          <w:rFonts w:asciiTheme="majorBidi" w:hAnsiTheme="majorBidi" w:cs="Narkisim"/>
          <w:sz w:val="24"/>
          <w:szCs w:val="24"/>
        </w:rPr>
        <w:t>A</w:t>
      </w:r>
      <w:r w:rsidRPr="007D4DA8">
        <w:rPr>
          <w:rFonts w:asciiTheme="majorBidi" w:hAnsiTheme="majorBidi" w:cs="Narkisim"/>
          <w:sz w:val="24"/>
          <w:szCs w:val="24"/>
        </w:rPr>
        <w:t xml:space="preserve">ppeal 5518/17 </w:t>
      </w:r>
      <w:r w:rsidRPr="007D4DA8">
        <w:rPr>
          <w:rFonts w:asciiTheme="majorBidi" w:hAnsiTheme="majorBidi" w:cs="Narkisim"/>
          <w:i/>
          <w:iCs/>
          <w:sz w:val="24"/>
          <w:szCs w:val="24"/>
        </w:rPr>
        <w:t>Anonymous v. The State of Israel</w:t>
      </w:r>
      <w:r w:rsidRPr="007D4DA8">
        <w:rPr>
          <w:rFonts w:asciiTheme="majorBidi" w:hAnsiTheme="majorBidi" w:cs="Narkisim"/>
          <w:sz w:val="24"/>
          <w:szCs w:val="24"/>
        </w:rPr>
        <w:t xml:space="preserve">. The appeal </w:t>
      </w:r>
      <w:r w:rsidR="00C03844" w:rsidRPr="007D4DA8">
        <w:rPr>
          <w:rFonts w:asciiTheme="majorBidi" w:hAnsiTheme="majorBidi" w:cs="Narkisim"/>
          <w:sz w:val="24"/>
          <w:szCs w:val="24"/>
        </w:rPr>
        <w:t>concerned</w:t>
      </w:r>
      <w:r w:rsidRPr="007D4DA8">
        <w:rPr>
          <w:rFonts w:asciiTheme="majorBidi" w:hAnsiTheme="majorBidi" w:cs="Narkisim"/>
          <w:sz w:val="24"/>
          <w:szCs w:val="24"/>
        </w:rPr>
        <w:t xml:space="preserve">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's conviction of the </w:t>
      </w:r>
      <w:r w:rsidR="008222FA" w:rsidRPr="007D4DA8">
        <w:rPr>
          <w:rFonts w:asciiTheme="majorBidi" w:hAnsiTheme="majorBidi" w:cs="Narkisim"/>
          <w:sz w:val="24"/>
          <w:szCs w:val="24"/>
        </w:rPr>
        <w:t>appellant</w:t>
      </w:r>
      <w:r w:rsidRPr="007D4DA8">
        <w:rPr>
          <w:rFonts w:asciiTheme="majorBidi" w:hAnsiTheme="majorBidi" w:cs="Narkisim"/>
          <w:sz w:val="24"/>
          <w:szCs w:val="24"/>
        </w:rPr>
        <w:t xml:space="preserve"> of a year l</w:t>
      </w:r>
      <w:r w:rsidR="00F174AD">
        <w:rPr>
          <w:rFonts w:asciiTheme="majorBidi" w:hAnsiTheme="majorBidi" w:cs="Narkisim"/>
          <w:sz w:val="24"/>
          <w:szCs w:val="24"/>
        </w:rPr>
        <w:t>ong sexual abuse of his 12</w:t>
      </w:r>
      <w:r w:rsidRPr="007D4DA8">
        <w:rPr>
          <w:rFonts w:asciiTheme="majorBidi" w:hAnsiTheme="majorBidi" w:cs="Narkisim"/>
          <w:sz w:val="24"/>
          <w:szCs w:val="24"/>
        </w:rPr>
        <w:t xml:space="preserve"> year old sister in-law. </w:t>
      </w:r>
    </w:p>
    <w:p w:rsidR="00AD35CB" w:rsidRPr="007D4DA8" w:rsidRDefault="00AD35CB">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rejected all of the appel</w:t>
      </w:r>
      <w:r w:rsidR="008222FA" w:rsidRPr="007D4DA8">
        <w:rPr>
          <w:rFonts w:asciiTheme="majorBidi" w:hAnsiTheme="majorBidi" w:cs="Narkisim"/>
          <w:sz w:val="24"/>
          <w:szCs w:val="24"/>
        </w:rPr>
        <w:t>lant</w:t>
      </w:r>
      <w:r w:rsidRPr="007D4DA8">
        <w:rPr>
          <w:rFonts w:asciiTheme="majorBidi" w:hAnsiTheme="majorBidi" w:cs="Narkisim"/>
          <w:sz w:val="24"/>
          <w:szCs w:val="24"/>
        </w:rPr>
        <w:t xml:space="preserve">'s </w:t>
      </w:r>
      <w:r w:rsidR="00936763" w:rsidRPr="007D4DA8">
        <w:rPr>
          <w:rFonts w:asciiTheme="majorBidi" w:hAnsiTheme="majorBidi" w:cs="Narkisim"/>
          <w:sz w:val="24"/>
          <w:szCs w:val="24"/>
        </w:rPr>
        <w:t>claims and</w:t>
      </w:r>
      <w:r w:rsidRPr="007D4DA8">
        <w:rPr>
          <w:rFonts w:asciiTheme="majorBidi" w:hAnsiTheme="majorBidi" w:cs="Narkisim"/>
          <w:sz w:val="24"/>
          <w:szCs w:val="24"/>
        </w:rPr>
        <w:t xml:space="preserve"> presented its </w:t>
      </w:r>
      <w:r w:rsidR="000A6B31" w:rsidRPr="007D4DA8">
        <w:rPr>
          <w:rFonts w:asciiTheme="majorBidi" w:hAnsiTheme="majorBidi" w:cs="Narkisim"/>
          <w:sz w:val="24"/>
          <w:szCs w:val="24"/>
        </w:rPr>
        <w:t>disdain</w:t>
      </w:r>
      <w:r w:rsidRPr="007D4DA8">
        <w:rPr>
          <w:rFonts w:asciiTheme="majorBidi" w:hAnsiTheme="majorBidi" w:cs="Narkisim"/>
          <w:sz w:val="24"/>
          <w:szCs w:val="24"/>
        </w:rPr>
        <w:t xml:space="preserve"> </w:t>
      </w:r>
      <w:r w:rsidR="000A6B31" w:rsidRPr="007D4DA8">
        <w:rPr>
          <w:rFonts w:asciiTheme="majorBidi" w:hAnsiTheme="majorBidi" w:cs="Narkisim"/>
          <w:sz w:val="24"/>
          <w:szCs w:val="24"/>
        </w:rPr>
        <w:t>for</w:t>
      </w:r>
      <w:r w:rsidRPr="007D4DA8">
        <w:rPr>
          <w:rFonts w:asciiTheme="majorBidi" w:hAnsiTheme="majorBidi" w:cs="Narkisim"/>
          <w:sz w:val="24"/>
          <w:szCs w:val="24"/>
        </w:rPr>
        <w:t xml:space="preserve"> the choice of </w:t>
      </w:r>
      <w:r w:rsidR="00F76828" w:rsidRPr="007D4DA8">
        <w:rPr>
          <w:rFonts w:asciiTheme="majorBidi" w:hAnsiTheme="majorBidi" w:cs="Narkisim"/>
          <w:sz w:val="24"/>
          <w:szCs w:val="24"/>
        </w:rPr>
        <w:t xml:space="preserve">the </w:t>
      </w:r>
      <w:r w:rsidR="00F174AD" w:rsidRPr="007D4DA8">
        <w:rPr>
          <w:rFonts w:asciiTheme="majorBidi" w:hAnsiTheme="majorBidi" w:cs="Narkisim"/>
          <w:sz w:val="24"/>
          <w:szCs w:val="24"/>
        </w:rPr>
        <w:t>defense</w:t>
      </w:r>
      <w:r w:rsidR="000A6B31" w:rsidRPr="007D4DA8">
        <w:rPr>
          <w:rFonts w:asciiTheme="majorBidi" w:hAnsiTheme="majorBidi" w:cs="Narkisim"/>
          <w:sz w:val="24"/>
          <w:szCs w:val="24"/>
        </w:rPr>
        <w:t xml:space="preserve"> to argue</w:t>
      </w:r>
      <w:r w:rsidRPr="007D4DA8">
        <w:rPr>
          <w:rFonts w:asciiTheme="majorBidi" w:hAnsiTheme="majorBidi" w:cs="Narkisim"/>
          <w:sz w:val="24"/>
          <w:szCs w:val="24"/>
        </w:rPr>
        <w:t xml:space="preserve"> th</w:t>
      </w:r>
      <w:r w:rsidR="000A6B31" w:rsidRPr="007D4DA8">
        <w:rPr>
          <w:rFonts w:asciiTheme="majorBidi" w:hAnsiTheme="majorBidi" w:cs="Narkisim"/>
          <w:sz w:val="24"/>
          <w:szCs w:val="24"/>
        </w:rPr>
        <w:t>at the</w:t>
      </w:r>
      <w:r w:rsidRPr="007D4DA8">
        <w:rPr>
          <w:rFonts w:asciiTheme="majorBidi" w:hAnsiTheme="majorBidi" w:cs="Narkisim"/>
          <w:sz w:val="24"/>
          <w:szCs w:val="24"/>
        </w:rPr>
        <w:t xml:space="preserve"> two had a consensual relationship</w:t>
      </w:r>
      <w:r w:rsidR="002F4341" w:rsidRPr="007D4DA8">
        <w:rPr>
          <w:rFonts w:asciiTheme="majorBidi" w:hAnsiTheme="majorBidi" w:cs="Narkisim"/>
          <w:sz w:val="24"/>
          <w:szCs w:val="24"/>
        </w:rPr>
        <w:t>, a</w:t>
      </w:r>
      <w:r w:rsidRPr="007D4DA8">
        <w:rPr>
          <w:rFonts w:asciiTheme="majorBidi" w:hAnsiTheme="majorBidi" w:cs="Narkisim"/>
          <w:sz w:val="24"/>
          <w:szCs w:val="24"/>
        </w:rPr>
        <w:t>s well as the appel</w:t>
      </w:r>
      <w:r w:rsidR="008222FA" w:rsidRPr="007D4DA8">
        <w:rPr>
          <w:rFonts w:asciiTheme="majorBidi" w:hAnsiTheme="majorBidi" w:cs="Narkisim"/>
          <w:sz w:val="24"/>
          <w:szCs w:val="24"/>
        </w:rPr>
        <w:t>lant</w:t>
      </w:r>
      <w:r w:rsidRPr="007D4DA8">
        <w:rPr>
          <w:rFonts w:asciiTheme="majorBidi" w:hAnsiTheme="majorBidi" w:cs="Narkisim"/>
          <w:sz w:val="24"/>
          <w:szCs w:val="24"/>
        </w:rPr>
        <w:t xml:space="preserve">'s attorney's decision to force the minor to undergo excessive, explicit and unnecessary line of questioning before the </w:t>
      </w:r>
      <w:r w:rsidR="008734DB" w:rsidRPr="007D4DA8">
        <w:rPr>
          <w:rFonts w:asciiTheme="majorBidi" w:hAnsiTheme="majorBidi" w:cs="Narkisim"/>
          <w:sz w:val="24"/>
          <w:szCs w:val="24"/>
        </w:rPr>
        <w:t>Court</w:t>
      </w:r>
      <w:r w:rsidRPr="007D4DA8">
        <w:rPr>
          <w:rFonts w:asciiTheme="majorBidi" w:hAnsiTheme="majorBidi" w:cs="Narkisim"/>
          <w:sz w:val="24"/>
          <w:szCs w:val="24"/>
        </w:rPr>
        <w:t>.</w:t>
      </w:r>
    </w:p>
    <w:p w:rsidR="00AD35CB" w:rsidRDefault="00AD35CB">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Most noteworthy in this case are the concluding remarks made by the presiding judge. The judge directed his last comments to the victim and stated: "Regrettably, as judges</w:t>
      </w:r>
      <w:r w:rsidR="00A54BE9" w:rsidRPr="007D4DA8">
        <w:rPr>
          <w:rFonts w:asciiTheme="majorBidi" w:hAnsiTheme="majorBidi" w:cs="Narkisim"/>
          <w:sz w:val="24"/>
          <w:szCs w:val="24"/>
        </w:rPr>
        <w:t>,</w:t>
      </w:r>
      <w:r w:rsidRPr="007D4DA8">
        <w:rPr>
          <w:rFonts w:asciiTheme="majorBidi" w:hAnsiTheme="majorBidi" w:cs="Narkisim"/>
          <w:sz w:val="24"/>
          <w:szCs w:val="24"/>
        </w:rPr>
        <w:t xml:space="preserve"> we are many a time forced to discuss cases which fall into the category of 'sexual abuse within the family'. You have shown great courage and bravery when you took the stand and withheld a brutal and unpleasant counter-interrogation. You did so as the people around you allowed you to testify, knowing you are strong and wise and capable of withstanding it.</w:t>
      </w:r>
      <w:r w:rsidRPr="00A357DB">
        <w:rPr>
          <w:rStyle w:val="a7"/>
          <w:rFonts w:asciiTheme="majorBidi" w:hAnsiTheme="majorBidi" w:cs="Narkisim"/>
          <w:sz w:val="24"/>
          <w:szCs w:val="24"/>
        </w:rPr>
        <w:footnoteReference w:id="2"/>
      </w:r>
      <w:r w:rsidRPr="007D4DA8">
        <w:rPr>
          <w:rFonts w:asciiTheme="majorBidi" w:hAnsiTheme="majorBidi" w:cs="Narkisim"/>
          <w:sz w:val="24"/>
          <w:szCs w:val="24"/>
        </w:rPr>
        <w:t xml:space="preserve"> From our experience we can say in clarity and full certainty: You are the </w:t>
      </w:r>
      <w:r w:rsidRPr="007D4DA8">
        <w:rPr>
          <w:rFonts w:asciiTheme="majorBidi" w:hAnsiTheme="majorBidi" w:cs="Narkisim"/>
          <w:i/>
          <w:iCs/>
          <w:sz w:val="24"/>
          <w:szCs w:val="24"/>
        </w:rPr>
        <w:t>victim</w:t>
      </w:r>
      <w:r w:rsidR="00A54BE9" w:rsidRPr="007D4DA8">
        <w:rPr>
          <w:rFonts w:asciiTheme="majorBidi" w:hAnsiTheme="majorBidi" w:cs="Narkisim"/>
          <w:i/>
          <w:iCs/>
          <w:sz w:val="24"/>
          <w:szCs w:val="24"/>
        </w:rPr>
        <w:t>,</w:t>
      </w:r>
      <w:r w:rsidRPr="007D4DA8">
        <w:rPr>
          <w:rFonts w:asciiTheme="majorBidi" w:hAnsiTheme="majorBidi" w:cs="Narkisim"/>
          <w:i/>
          <w:iCs/>
          <w:sz w:val="24"/>
          <w:szCs w:val="24"/>
        </w:rPr>
        <w:t xml:space="preserve"> </w:t>
      </w:r>
      <w:r w:rsidRPr="007D4DA8">
        <w:rPr>
          <w:rFonts w:asciiTheme="majorBidi" w:hAnsiTheme="majorBidi" w:cs="Narkisim"/>
          <w:sz w:val="24"/>
          <w:szCs w:val="24"/>
        </w:rPr>
        <w:t xml:space="preserve">he is the </w:t>
      </w:r>
      <w:r w:rsidRPr="007D4DA8">
        <w:rPr>
          <w:rFonts w:asciiTheme="majorBidi" w:hAnsiTheme="majorBidi" w:cs="Narkisim"/>
          <w:i/>
          <w:iCs/>
          <w:sz w:val="24"/>
          <w:szCs w:val="24"/>
        </w:rPr>
        <w:t xml:space="preserve">perpetrator. </w:t>
      </w:r>
      <w:r w:rsidRPr="007D4DA8">
        <w:rPr>
          <w:rFonts w:asciiTheme="majorBidi" w:hAnsiTheme="majorBidi" w:cs="Narkisim"/>
          <w:sz w:val="24"/>
          <w:szCs w:val="24"/>
        </w:rPr>
        <w:t>There is no reason for you to take upon yourself not even a pinch, not even a gram, of guilt. You are "guilty" in the same way a person who was robbed is guilty of their robbery, in the same way a person who had their wallet stolen from them is guilty of the theft. There is no reason for you to burden yourself with guilt or shame or embarrassment or the feeling that you have entangled your family. That entire burden should be on the shoulders of the appe</w:t>
      </w:r>
      <w:r w:rsidR="008222FA" w:rsidRPr="007D4DA8">
        <w:rPr>
          <w:rFonts w:asciiTheme="majorBidi" w:hAnsiTheme="majorBidi" w:cs="Narkisim"/>
          <w:sz w:val="24"/>
          <w:szCs w:val="24"/>
        </w:rPr>
        <w:t>l</w:t>
      </w:r>
      <w:r w:rsidRPr="007D4DA8">
        <w:rPr>
          <w:rFonts w:asciiTheme="majorBidi" w:hAnsiTheme="majorBidi" w:cs="Narkisim"/>
          <w:sz w:val="24"/>
          <w:szCs w:val="24"/>
        </w:rPr>
        <w:t>l</w:t>
      </w:r>
      <w:r w:rsidR="008222FA" w:rsidRPr="007D4DA8">
        <w:rPr>
          <w:rFonts w:asciiTheme="majorBidi" w:hAnsiTheme="majorBidi" w:cs="Narkisim"/>
          <w:sz w:val="24"/>
          <w:szCs w:val="24"/>
        </w:rPr>
        <w:t>ant</w:t>
      </w:r>
      <w:r w:rsidRPr="007D4DA8">
        <w:rPr>
          <w:rFonts w:asciiTheme="majorBidi" w:hAnsiTheme="majorBidi" w:cs="Narkisim"/>
          <w:sz w:val="24"/>
          <w:szCs w:val="24"/>
        </w:rPr>
        <w:t>, who hurt you and took advantage of you in a manipulative manner, as per his own recollection, the age-gap between you two, and the trust you and all the family had in him. You are lucky to have a supportive family, parents</w:t>
      </w:r>
      <w:r w:rsidR="00FE1673" w:rsidRPr="007D4DA8">
        <w:rPr>
          <w:rFonts w:asciiTheme="majorBidi" w:hAnsiTheme="majorBidi" w:cs="Narkisim"/>
          <w:sz w:val="24"/>
          <w:szCs w:val="24"/>
        </w:rPr>
        <w:t>,</w:t>
      </w:r>
      <w:r w:rsidRPr="007D4DA8">
        <w:rPr>
          <w:rFonts w:asciiTheme="majorBidi" w:hAnsiTheme="majorBidi" w:cs="Narkisim"/>
          <w:sz w:val="24"/>
          <w:szCs w:val="24"/>
        </w:rPr>
        <w:t xml:space="preserve"> brothers and sisters, who all have your best interest at heart. We hope you may view this ruling </w:t>
      </w:r>
      <w:r w:rsidR="00FE1673" w:rsidRPr="007D4DA8">
        <w:rPr>
          <w:rFonts w:asciiTheme="majorBidi" w:hAnsiTheme="majorBidi" w:cs="Narkisim"/>
          <w:sz w:val="24"/>
          <w:szCs w:val="24"/>
        </w:rPr>
        <w:t xml:space="preserve">as </w:t>
      </w:r>
      <w:r w:rsidRPr="007D4DA8">
        <w:rPr>
          <w:rFonts w:asciiTheme="majorBidi" w:hAnsiTheme="majorBidi" w:cs="Narkisim"/>
          <w:sz w:val="24"/>
          <w:szCs w:val="24"/>
        </w:rPr>
        <w:t>the end of the saga you found yourself in solely due to the fact you happened to be there</w:t>
      </w:r>
      <w:r w:rsidR="00FE1673" w:rsidRPr="007D4DA8">
        <w:rPr>
          <w:rFonts w:asciiTheme="majorBidi" w:hAnsiTheme="majorBidi" w:cs="Narkisim"/>
          <w:sz w:val="24"/>
          <w:szCs w:val="24"/>
        </w:rPr>
        <w:t>.</w:t>
      </w:r>
      <w:r w:rsidRPr="007D4DA8">
        <w:rPr>
          <w:rFonts w:asciiTheme="majorBidi" w:hAnsiTheme="majorBidi" w:cs="Narkisim"/>
          <w:sz w:val="24"/>
          <w:szCs w:val="24"/>
        </w:rPr>
        <w:t xml:space="preserve"> </w:t>
      </w:r>
      <w:r w:rsidR="00FE1673" w:rsidRPr="007D4DA8">
        <w:rPr>
          <w:rFonts w:asciiTheme="majorBidi" w:hAnsiTheme="majorBidi" w:cs="Narkisim"/>
          <w:sz w:val="24"/>
          <w:szCs w:val="24"/>
        </w:rPr>
        <w:t>A</w:t>
      </w:r>
      <w:r w:rsidRPr="007D4DA8">
        <w:rPr>
          <w:rFonts w:asciiTheme="majorBidi" w:hAnsiTheme="majorBidi" w:cs="Narkisim"/>
          <w:sz w:val="24"/>
          <w:szCs w:val="24"/>
        </w:rPr>
        <w:t xml:space="preserve">s a person who has already proven great strength, we wish you, and believe you will succeed in, looking ahead and continuing with your life" </w:t>
      </w:r>
      <w:r w:rsidR="00B924E8">
        <w:rPr>
          <w:rFonts w:asciiTheme="majorBidi" w:hAnsiTheme="majorBidi" w:cs="Narkisim"/>
          <w:sz w:val="24"/>
          <w:szCs w:val="24"/>
        </w:rPr>
        <w:t>(</w:t>
      </w:r>
      <w:r w:rsidRPr="007D4DA8">
        <w:rPr>
          <w:rFonts w:asciiTheme="majorBidi" w:hAnsiTheme="majorBidi" w:cs="Narkisim"/>
          <w:sz w:val="24"/>
          <w:szCs w:val="24"/>
        </w:rPr>
        <w:t>emphasis in original text</w:t>
      </w:r>
      <w:r w:rsidR="00B924E8">
        <w:rPr>
          <w:rFonts w:asciiTheme="majorBidi" w:hAnsiTheme="majorBidi" w:cs="Narkisim"/>
          <w:sz w:val="24"/>
          <w:szCs w:val="24"/>
        </w:rPr>
        <w:t>)</w:t>
      </w:r>
      <w:r w:rsidR="00B924E8" w:rsidRPr="007D4DA8">
        <w:rPr>
          <w:rFonts w:asciiTheme="majorBidi" w:hAnsiTheme="majorBidi" w:cs="Narkisim"/>
          <w:sz w:val="24"/>
          <w:szCs w:val="24"/>
        </w:rPr>
        <w:t xml:space="preserve"> </w:t>
      </w:r>
      <w:r w:rsidR="005E4627" w:rsidRPr="007D4DA8">
        <w:rPr>
          <w:rFonts w:asciiTheme="majorBidi" w:hAnsiTheme="majorBidi" w:cs="Narkisim"/>
          <w:sz w:val="24"/>
          <w:szCs w:val="24"/>
        </w:rPr>
        <w:t>(5518/17</w:t>
      </w:r>
      <w:r w:rsidR="005E4627" w:rsidRPr="007D4DA8">
        <w:rPr>
          <w:rFonts w:asciiTheme="majorBidi" w:hAnsiTheme="majorBidi" w:cs="Narkisim"/>
          <w:i/>
          <w:iCs/>
          <w:sz w:val="24"/>
          <w:szCs w:val="24"/>
        </w:rPr>
        <w:t xml:space="preserve"> Anonymous v. The State of Israel </w:t>
      </w:r>
      <w:r w:rsidR="005E4627" w:rsidRPr="007D4DA8">
        <w:rPr>
          <w:rFonts w:asciiTheme="majorBidi" w:hAnsiTheme="majorBidi" w:cs="Narkisim"/>
          <w:sz w:val="24"/>
          <w:szCs w:val="24"/>
        </w:rPr>
        <w:t>(17.06.2018)).</w:t>
      </w:r>
    </w:p>
    <w:p w:rsidR="00C20491" w:rsidRPr="007D4DA8" w:rsidRDefault="00C20491">
      <w:pPr>
        <w:pStyle w:val="a8"/>
        <w:bidi w:val="0"/>
        <w:spacing w:before="240" w:line="360" w:lineRule="auto"/>
        <w:ind w:left="360"/>
        <w:jc w:val="both"/>
        <w:rPr>
          <w:rFonts w:asciiTheme="majorBidi" w:hAnsiTheme="majorBidi" w:cs="Narkisim"/>
          <w:sz w:val="24"/>
          <w:szCs w:val="24"/>
        </w:rPr>
      </w:pPr>
    </w:p>
    <w:p w:rsidR="00AD35CB" w:rsidRPr="007D4DA8" w:rsidRDefault="00AD35CB">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lastRenderedPageBreak/>
        <w:t>On February 6, 2018 the Be</w:t>
      </w:r>
      <w:r w:rsidR="00B924E8">
        <w:rPr>
          <w:rFonts w:asciiTheme="majorBidi" w:hAnsiTheme="majorBidi" w:cs="Narkisim"/>
          <w:sz w:val="24"/>
          <w:szCs w:val="24"/>
        </w:rPr>
        <w:t>'</w:t>
      </w:r>
      <w:r w:rsidRPr="007D4DA8">
        <w:rPr>
          <w:rFonts w:asciiTheme="majorBidi" w:hAnsiTheme="majorBidi" w:cs="Narkisim"/>
          <w:sz w:val="24"/>
          <w:szCs w:val="24"/>
        </w:rPr>
        <w:t xml:space="preserve">er-Sheva </w:t>
      </w:r>
      <w:r w:rsidR="0097531D" w:rsidRPr="007D4DA8">
        <w:rPr>
          <w:rFonts w:asciiTheme="majorBidi" w:hAnsiTheme="majorBidi" w:cs="Narkisim"/>
          <w:sz w:val="24"/>
          <w:szCs w:val="24"/>
        </w:rPr>
        <w:t>Family Matters Court</w:t>
      </w:r>
      <w:r w:rsidRPr="007D4DA8">
        <w:rPr>
          <w:rFonts w:asciiTheme="majorBidi" w:hAnsiTheme="majorBidi" w:cs="Narkisim"/>
          <w:sz w:val="24"/>
          <w:szCs w:val="24"/>
        </w:rPr>
        <w:t xml:space="preserve"> ruled in the matter of 7672-06-15 </w:t>
      </w:r>
      <w:r w:rsidRPr="007D4DA8">
        <w:rPr>
          <w:rFonts w:asciiTheme="majorBidi" w:hAnsiTheme="majorBidi" w:cs="Narkisim"/>
          <w:i/>
          <w:iCs/>
          <w:sz w:val="24"/>
          <w:szCs w:val="24"/>
        </w:rPr>
        <w:t>Anonymous v. Anonymous.</w:t>
      </w:r>
      <w:r w:rsidRPr="007D4DA8">
        <w:rPr>
          <w:rFonts w:asciiTheme="majorBidi" w:hAnsiTheme="majorBidi" w:cs="Narkisim"/>
          <w:sz w:val="24"/>
          <w:szCs w:val="24"/>
        </w:rPr>
        <w:t xml:space="preserve"> The case </w:t>
      </w:r>
      <w:r w:rsidR="003D636A" w:rsidRPr="007D4DA8">
        <w:rPr>
          <w:rFonts w:asciiTheme="majorBidi" w:hAnsiTheme="majorBidi" w:cs="Narkisim"/>
          <w:sz w:val="24"/>
          <w:szCs w:val="24"/>
        </w:rPr>
        <w:t xml:space="preserve">concerned </w:t>
      </w:r>
      <w:r w:rsidRPr="007D4DA8">
        <w:rPr>
          <w:rFonts w:asciiTheme="majorBidi" w:hAnsiTheme="majorBidi" w:cs="Narkisim"/>
          <w:sz w:val="24"/>
          <w:szCs w:val="24"/>
        </w:rPr>
        <w:t xml:space="preserve">a </w:t>
      </w:r>
      <w:r w:rsidR="003D636A" w:rsidRPr="007D4DA8">
        <w:rPr>
          <w:rFonts w:asciiTheme="majorBidi" w:hAnsiTheme="majorBidi" w:cs="Narkisim"/>
          <w:sz w:val="24"/>
          <w:szCs w:val="24"/>
        </w:rPr>
        <w:t>civil law suit</w:t>
      </w:r>
      <w:r w:rsidRPr="007D4DA8">
        <w:rPr>
          <w:rFonts w:asciiTheme="majorBidi" w:hAnsiTheme="majorBidi" w:cs="Narkisim"/>
          <w:sz w:val="24"/>
          <w:szCs w:val="24"/>
        </w:rPr>
        <w:t xml:space="preserve"> </w:t>
      </w:r>
      <w:r w:rsidR="003D636A" w:rsidRPr="007D4DA8">
        <w:rPr>
          <w:rFonts w:asciiTheme="majorBidi" w:hAnsiTheme="majorBidi" w:cs="Narkisim"/>
          <w:sz w:val="24"/>
          <w:szCs w:val="24"/>
        </w:rPr>
        <w:t>submitted by</w:t>
      </w:r>
      <w:r w:rsidRPr="007D4DA8">
        <w:rPr>
          <w:rFonts w:asciiTheme="majorBidi" w:hAnsiTheme="majorBidi" w:cs="Narkisim"/>
          <w:sz w:val="24"/>
          <w:szCs w:val="24"/>
        </w:rPr>
        <w:t xml:space="preserve"> two </w:t>
      </w:r>
      <w:r w:rsidR="00B924E8">
        <w:rPr>
          <w:rFonts w:asciiTheme="majorBidi" w:hAnsiTheme="majorBidi" w:cs="Narkisim"/>
          <w:sz w:val="24"/>
          <w:szCs w:val="24"/>
        </w:rPr>
        <w:t xml:space="preserve">(2) </w:t>
      </w:r>
      <w:r w:rsidRPr="007D4DA8">
        <w:rPr>
          <w:rFonts w:asciiTheme="majorBidi" w:hAnsiTheme="majorBidi" w:cs="Narkisim"/>
          <w:sz w:val="24"/>
          <w:szCs w:val="24"/>
        </w:rPr>
        <w:t>plaintiffs against the respondent, for compensation for the pain and suffering they endured from his sexual abuse while he was married to their sister and they were both minors. The respondent had already been convicted in a criminal trial.</w:t>
      </w:r>
    </w:p>
    <w:p w:rsidR="00AD35CB" w:rsidRPr="007D4DA8" w:rsidRDefault="00AD35CB">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the plaintiffs economically motivated choice not to bring an expert witness to discuss their mental health should not harm their case. This is due to the fact that sexual abuse of a family member is a traumatic event which would give rise to arguing compensation for pain and suffering endured. As such,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w:t>
      </w:r>
      <w:r w:rsidR="003D636A" w:rsidRPr="007D4DA8">
        <w:rPr>
          <w:rFonts w:asciiTheme="majorBidi" w:hAnsiTheme="majorBidi" w:cs="Narkisim"/>
          <w:sz w:val="24"/>
          <w:szCs w:val="24"/>
        </w:rPr>
        <w:t xml:space="preserve">that </w:t>
      </w:r>
      <w:r w:rsidRPr="007D4DA8">
        <w:rPr>
          <w:rFonts w:asciiTheme="majorBidi" w:hAnsiTheme="majorBidi" w:cs="Narkisim"/>
          <w:sz w:val="24"/>
          <w:szCs w:val="24"/>
        </w:rPr>
        <w:t>the respondent should pay the</w:t>
      </w:r>
      <w:r w:rsidR="003D636A" w:rsidRPr="007D4DA8">
        <w:rPr>
          <w:rFonts w:asciiTheme="majorBidi" w:hAnsiTheme="majorBidi" w:cs="Narkisim"/>
          <w:sz w:val="24"/>
          <w:szCs w:val="24"/>
        </w:rPr>
        <w:t xml:space="preserve"> </w:t>
      </w:r>
      <w:r w:rsidR="006E4D26" w:rsidRPr="007D4DA8">
        <w:rPr>
          <w:rFonts w:asciiTheme="majorBidi" w:hAnsiTheme="majorBidi" w:cs="Narkisim"/>
          <w:sz w:val="24"/>
          <w:szCs w:val="24"/>
        </w:rPr>
        <w:t>plaintiffs</w:t>
      </w:r>
      <w:r w:rsidRPr="007D4DA8">
        <w:rPr>
          <w:rFonts w:asciiTheme="majorBidi" w:hAnsiTheme="majorBidi" w:cs="Narkisim"/>
          <w:sz w:val="24"/>
          <w:szCs w:val="24"/>
        </w:rPr>
        <w:t xml:space="preserve"> a total sum of 240,000 NIS (66,443 USD) </w:t>
      </w:r>
      <w:r w:rsidR="005E4627" w:rsidRPr="007D4DA8">
        <w:rPr>
          <w:rFonts w:asciiTheme="majorBidi" w:hAnsiTheme="majorBidi" w:cs="Narkisim"/>
          <w:sz w:val="24"/>
          <w:szCs w:val="24"/>
        </w:rPr>
        <w:t xml:space="preserve">(F.M.C 7672-06-15 </w:t>
      </w:r>
      <w:r w:rsidR="005E4627" w:rsidRPr="007D4DA8">
        <w:rPr>
          <w:rFonts w:asciiTheme="majorBidi" w:hAnsiTheme="majorBidi" w:cs="Narkisim"/>
          <w:i/>
          <w:iCs/>
          <w:sz w:val="24"/>
          <w:szCs w:val="24"/>
        </w:rPr>
        <w:t>Anonymous v. Anonymous</w:t>
      </w:r>
      <w:r w:rsidRPr="007D4DA8">
        <w:rPr>
          <w:rFonts w:asciiTheme="majorBidi" w:hAnsiTheme="majorBidi" w:cs="Narkisim"/>
          <w:sz w:val="24"/>
          <w:szCs w:val="24"/>
        </w:rPr>
        <w:t xml:space="preserve"> </w:t>
      </w:r>
      <w:r w:rsidR="005E4627" w:rsidRPr="007D4DA8">
        <w:rPr>
          <w:rFonts w:asciiTheme="majorBidi" w:hAnsiTheme="majorBidi" w:cs="Narkisim"/>
          <w:sz w:val="24"/>
          <w:szCs w:val="24"/>
        </w:rPr>
        <w:t xml:space="preserve">(06.02.2018)). </w:t>
      </w:r>
    </w:p>
    <w:p w:rsidR="00CE6265" w:rsidRPr="00A357DB" w:rsidRDefault="00CE6265" w:rsidP="00C9380A">
      <w:pPr>
        <w:pStyle w:val="1"/>
        <w:spacing w:before="240" w:line="360" w:lineRule="auto"/>
        <w:jc w:val="both"/>
        <w:rPr>
          <w:rFonts w:cs="Narkisim"/>
        </w:rPr>
      </w:pPr>
      <w:bookmarkStart w:id="35" w:name="_Toc14849527"/>
      <w:r w:rsidRPr="00A357DB">
        <w:rPr>
          <w:rFonts w:cs="Narkisim"/>
        </w:rPr>
        <w:t>Article 37</w:t>
      </w:r>
      <w:r w:rsidR="004273F6">
        <w:rPr>
          <w:rFonts w:cs="Narkisim"/>
        </w:rPr>
        <w:t xml:space="preserve"> - </w:t>
      </w:r>
      <w:r w:rsidRPr="00A357DB">
        <w:rPr>
          <w:rFonts w:cs="Narkisim"/>
        </w:rPr>
        <w:t xml:space="preserve">The Right </w:t>
      </w:r>
      <w:r w:rsidR="004273F6">
        <w:rPr>
          <w:rFonts w:cs="Narkisim"/>
        </w:rPr>
        <w:t>N</w:t>
      </w:r>
      <w:r w:rsidR="004273F6" w:rsidRPr="00A357DB">
        <w:rPr>
          <w:rFonts w:cs="Narkisim"/>
        </w:rPr>
        <w:t xml:space="preserve">ot </w:t>
      </w:r>
      <w:r w:rsidRPr="00A357DB">
        <w:rPr>
          <w:rFonts w:cs="Narkisim"/>
        </w:rPr>
        <w:t>to be Subjected to Torture or Other Cruel, Inhuman or Degrading Treatment or Punishment</w:t>
      </w:r>
      <w:bookmarkEnd w:id="35"/>
    </w:p>
    <w:p w:rsidR="004449E3" w:rsidRPr="007D4DA8" w:rsidRDefault="004449E3">
      <w:pPr>
        <w:pStyle w:val="a8"/>
        <w:numPr>
          <w:ilvl w:val="0"/>
          <w:numId w:val="21"/>
        </w:numPr>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On April 19, 2016 the Supreme Court discussed the appeal of a minor against the decision of the</w:t>
      </w:r>
      <w:r w:rsidR="00C20491">
        <w:rPr>
          <w:rFonts w:asciiTheme="majorBidi" w:hAnsiTheme="majorBidi" w:cstheme="majorBidi"/>
          <w:sz w:val="24"/>
          <w:szCs w:val="24"/>
        </w:rPr>
        <w:t xml:space="preserve"> Lod</w:t>
      </w:r>
      <w:r w:rsidRPr="007D4DA8">
        <w:rPr>
          <w:rFonts w:asciiTheme="majorBidi" w:hAnsiTheme="majorBidi" w:cstheme="majorBidi"/>
          <w:sz w:val="24"/>
          <w:szCs w:val="24"/>
        </w:rPr>
        <w:t xml:space="preserve"> District Court to keep him in detention until the end of </w:t>
      </w:r>
      <w:r w:rsidR="00050258" w:rsidRPr="007D4DA8">
        <w:rPr>
          <w:rFonts w:asciiTheme="majorBidi" w:hAnsiTheme="majorBidi" w:cstheme="majorBidi"/>
          <w:sz w:val="24"/>
          <w:szCs w:val="24"/>
        </w:rPr>
        <w:t xml:space="preserve">the </w:t>
      </w:r>
      <w:r w:rsidRPr="007D4DA8">
        <w:rPr>
          <w:rFonts w:asciiTheme="majorBidi" w:hAnsiTheme="majorBidi" w:cstheme="majorBidi"/>
          <w:sz w:val="24"/>
          <w:szCs w:val="24"/>
        </w:rPr>
        <w:t>proceedings against him, due to committing of criminal offenses on ideological background.</w:t>
      </w:r>
    </w:p>
    <w:p w:rsidR="004449E3" w:rsidRPr="007D4DA8" w:rsidRDefault="004449E3">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 xml:space="preserve">The Court accepted the appeal of the minor, and stated that even after it has been proven that it is possible to </w:t>
      </w:r>
      <w:r w:rsidR="00050258" w:rsidRPr="007D4DA8">
        <w:rPr>
          <w:rFonts w:asciiTheme="majorBidi" w:hAnsiTheme="majorBidi" w:cstheme="majorBidi"/>
          <w:sz w:val="24"/>
          <w:szCs w:val="24"/>
        </w:rPr>
        <w:t xml:space="preserve">prolong </w:t>
      </w:r>
      <w:r w:rsidRPr="007D4DA8">
        <w:rPr>
          <w:rFonts w:asciiTheme="majorBidi" w:hAnsiTheme="majorBidi" w:cstheme="majorBidi"/>
          <w:sz w:val="24"/>
          <w:szCs w:val="24"/>
        </w:rPr>
        <w:t>the detention of a defendant until the end of the proceedings against him – it sh</w:t>
      </w:r>
      <w:r w:rsidR="00050258" w:rsidRPr="007D4DA8">
        <w:rPr>
          <w:rFonts w:asciiTheme="majorBidi" w:hAnsiTheme="majorBidi" w:cstheme="majorBidi"/>
          <w:sz w:val="24"/>
          <w:szCs w:val="24"/>
        </w:rPr>
        <w:t>a</w:t>
      </w:r>
      <w:r w:rsidRPr="007D4DA8">
        <w:rPr>
          <w:rFonts w:asciiTheme="majorBidi" w:hAnsiTheme="majorBidi" w:cstheme="majorBidi"/>
          <w:sz w:val="24"/>
          <w:szCs w:val="24"/>
        </w:rPr>
        <w:t xml:space="preserve">ll </w:t>
      </w:r>
      <w:r w:rsidR="00050258" w:rsidRPr="007D4DA8">
        <w:rPr>
          <w:rFonts w:asciiTheme="majorBidi" w:hAnsiTheme="majorBidi" w:cstheme="majorBidi"/>
          <w:sz w:val="24"/>
          <w:szCs w:val="24"/>
        </w:rPr>
        <w:t>be avoided</w:t>
      </w:r>
      <w:r w:rsidRPr="007D4DA8">
        <w:rPr>
          <w:rFonts w:asciiTheme="majorBidi" w:hAnsiTheme="majorBidi" w:cstheme="majorBidi"/>
          <w:sz w:val="24"/>
          <w:szCs w:val="24"/>
        </w:rPr>
        <w:t xml:space="preserve"> if the same purpose can be achieved by other means w</w:t>
      </w:r>
      <w:r w:rsidR="00936763">
        <w:rPr>
          <w:rFonts w:asciiTheme="majorBidi" w:hAnsiTheme="majorBidi" w:cstheme="majorBidi"/>
          <w:sz w:val="24"/>
          <w:szCs w:val="24"/>
        </w:rPr>
        <w:t>hich</w:t>
      </w:r>
      <w:r w:rsidRPr="007D4DA8">
        <w:rPr>
          <w:rFonts w:asciiTheme="majorBidi" w:hAnsiTheme="majorBidi" w:cstheme="majorBidi"/>
          <w:sz w:val="24"/>
          <w:szCs w:val="24"/>
        </w:rPr>
        <w:t xml:space="preserve"> impact</w:t>
      </w:r>
      <w:r w:rsidR="00936763">
        <w:rPr>
          <w:rFonts w:asciiTheme="majorBidi" w:hAnsiTheme="majorBidi" w:cstheme="majorBidi"/>
          <w:sz w:val="24"/>
          <w:szCs w:val="24"/>
        </w:rPr>
        <w:t>s</w:t>
      </w:r>
      <w:r w:rsidRPr="007D4DA8">
        <w:rPr>
          <w:rFonts w:asciiTheme="majorBidi" w:hAnsiTheme="majorBidi" w:cstheme="majorBidi"/>
          <w:sz w:val="24"/>
          <w:szCs w:val="24"/>
        </w:rPr>
        <w:t xml:space="preserve"> </w:t>
      </w:r>
      <w:r w:rsidR="00936763">
        <w:rPr>
          <w:rFonts w:asciiTheme="majorBidi" w:hAnsiTheme="majorBidi" w:cstheme="majorBidi"/>
          <w:sz w:val="24"/>
          <w:szCs w:val="24"/>
        </w:rPr>
        <w:t>are</w:t>
      </w:r>
      <w:r w:rsidRPr="007D4DA8">
        <w:rPr>
          <w:rFonts w:asciiTheme="majorBidi" w:hAnsiTheme="majorBidi" w:cstheme="majorBidi"/>
          <w:sz w:val="24"/>
          <w:szCs w:val="24"/>
        </w:rPr>
        <w:t xml:space="preserve"> less severe than detention. Furthermore</w:t>
      </w:r>
      <w:r w:rsidR="00050258" w:rsidRPr="007D4DA8">
        <w:rPr>
          <w:rFonts w:asciiTheme="majorBidi" w:hAnsiTheme="majorBidi" w:cstheme="majorBidi"/>
          <w:sz w:val="24"/>
          <w:szCs w:val="24"/>
        </w:rPr>
        <w:t>,</w:t>
      </w:r>
      <w:r w:rsidRPr="007D4DA8">
        <w:rPr>
          <w:rFonts w:asciiTheme="majorBidi" w:hAnsiTheme="majorBidi" w:cstheme="majorBidi"/>
          <w:sz w:val="24"/>
          <w:szCs w:val="24"/>
        </w:rPr>
        <w:t xml:space="preserve"> the Court mentioned that it was previously determined that it is required to consider a</w:t>
      </w:r>
      <w:r w:rsidR="00050258" w:rsidRPr="007D4DA8">
        <w:rPr>
          <w:rFonts w:asciiTheme="majorBidi" w:hAnsiTheme="majorBidi" w:cstheme="majorBidi"/>
          <w:sz w:val="24"/>
          <w:szCs w:val="24"/>
        </w:rPr>
        <w:t>n alternative for</w:t>
      </w:r>
      <w:r w:rsidRPr="007D4DA8">
        <w:rPr>
          <w:rFonts w:asciiTheme="majorBidi" w:hAnsiTheme="majorBidi" w:cstheme="majorBidi"/>
          <w:sz w:val="24"/>
          <w:szCs w:val="24"/>
        </w:rPr>
        <w:t xml:space="preserve"> detention even when severe offenses are in question and even if they involve dangerousness</w:t>
      </w:r>
      <w:r w:rsidR="00050258" w:rsidRPr="007D4DA8">
        <w:rPr>
          <w:rFonts w:asciiTheme="majorBidi" w:hAnsiTheme="majorBidi" w:cstheme="majorBidi"/>
          <w:sz w:val="24"/>
          <w:szCs w:val="24"/>
        </w:rPr>
        <w:t>.</w:t>
      </w:r>
      <w:r w:rsidRPr="007D4DA8">
        <w:rPr>
          <w:rFonts w:asciiTheme="majorBidi" w:hAnsiTheme="majorBidi" w:cstheme="majorBidi"/>
          <w:sz w:val="24"/>
          <w:szCs w:val="24"/>
        </w:rPr>
        <w:t xml:space="preserve"> </w:t>
      </w:r>
      <w:r w:rsidR="00050258" w:rsidRPr="007D4DA8">
        <w:rPr>
          <w:rFonts w:asciiTheme="majorBidi" w:hAnsiTheme="majorBidi" w:cstheme="majorBidi"/>
          <w:sz w:val="24"/>
          <w:szCs w:val="24"/>
        </w:rPr>
        <w:t>An alternative for detention is required</w:t>
      </w:r>
      <w:r w:rsidRPr="007D4DA8">
        <w:rPr>
          <w:rFonts w:asciiTheme="majorBidi" w:hAnsiTheme="majorBidi" w:cstheme="majorBidi"/>
          <w:sz w:val="24"/>
          <w:szCs w:val="24"/>
        </w:rPr>
        <w:t xml:space="preserve"> even more so in the matter of offenses committed by a minor; unlike adult defendants, when the court deals with the matter of minors – it must give considerable weight to the question of the chances of the defendant's rehabilitation, as early as at the phase of motion for </w:t>
      </w:r>
      <w:r w:rsidR="00675453" w:rsidRPr="007D4DA8">
        <w:rPr>
          <w:rFonts w:asciiTheme="majorBidi" w:hAnsiTheme="majorBidi" w:cstheme="majorBidi"/>
          <w:sz w:val="24"/>
          <w:szCs w:val="24"/>
        </w:rPr>
        <w:t>remand extension until the end of the proceedings</w:t>
      </w:r>
      <w:r w:rsidRPr="007D4DA8">
        <w:rPr>
          <w:rFonts w:asciiTheme="majorBidi" w:hAnsiTheme="majorBidi" w:cstheme="majorBidi"/>
          <w:sz w:val="24"/>
          <w:szCs w:val="24"/>
        </w:rPr>
        <w:t>.</w:t>
      </w:r>
      <w:r w:rsidR="00675453" w:rsidRPr="007D4DA8">
        <w:rPr>
          <w:rFonts w:asciiTheme="majorBidi" w:hAnsiTheme="majorBidi" w:cstheme="majorBidi"/>
          <w:sz w:val="24"/>
          <w:szCs w:val="24"/>
        </w:rPr>
        <w:t xml:space="preserve"> </w:t>
      </w:r>
    </w:p>
    <w:p w:rsidR="004449E3" w:rsidRDefault="004449E3">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 xml:space="preserve">The Court determined that the case will be </w:t>
      </w:r>
      <w:r w:rsidR="003F7724" w:rsidRPr="007D4DA8">
        <w:rPr>
          <w:rFonts w:ascii="Times New Roman" w:hAnsi="Times New Roman" w:cs="Times New Roman"/>
          <w:sz w:val="24"/>
          <w:szCs w:val="24"/>
        </w:rPr>
        <w:t>remanded</w:t>
      </w:r>
      <w:r w:rsidRPr="007D4DA8">
        <w:rPr>
          <w:rFonts w:asciiTheme="majorBidi" w:hAnsiTheme="majorBidi" w:cstheme="majorBidi"/>
          <w:sz w:val="24"/>
          <w:szCs w:val="24"/>
        </w:rPr>
        <w:t xml:space="preserve"> to the </w:t>
      </w:r>
      <w:r w:rsidR="00A6083A">
        <w:rPr>
          <w:rFonts w:asciiTheme="majorBidi" w:hAnsiTheme="majorBidi" w:cstheme="majorBidi"/>
          <w:sz w:val="24"/>
          <w:szCs w:val="24"/>
        </w:rPr>
        <w:t>D</w:t>
      </w:r>
      <w:r w:rsidR="00A6083A" w:rsidRPr="007D4DA8">
        <w:rPr>
          <w:rFonts w:asciiTheme="majorBidi" w:hAnsiTheme="majorBidi" w:cstheme="majorBidi"/>
          <w:sz w:val="24"/>
          <w:szCs w:val="24"/>
        </w:rPr>
        <w:t xml:space="preserve">istrict </w:t>
      </w:r>
      <w:r w:rsidR="00A6083A">
        <w:rPr>
          <w:rFonts w:asciiTheme="majorBidi" w:hAnsiTheme="majorBidi" w:cstheme="majorBidi"/>
          <w:sz w:val="24"/>
          <w:szCs w:val="24"/>
        </w:rPr>
        <w:t>C</w:t>
      </w:r>
      <w:r w:rsidR="00A6083A" w:rsidRPr="007D4DA8">
        <w:rPr>
          <w:rFonts w:asciiTheme="majorBidi" w:hAnsiTheme="majorBidi" w:cstheme="majorBidi"/>
          <w:sz w:val="24"/>
          <w:szCs w:val="24"/>
        </w:rPr>
        <w:t>ourt</w:t>
      </w:r>
      <w:r w:rsidRPr="007D4DA8">
        <w:rPr>
          <w:rFonts w:asciiTheme="majorBidi" w:hAnsiTheme="majorBidi" w:cstheme="majorBidi"/>
          <w:sz w:val="24"/>
          <w:szCs w:val="24"/>
        </w:rPr>
        <w:t>, aiming to consider the option to release the appellant to a "full house arrest" under e-</w:t>
      </w:r>
      <w:r w:rsidRPr="007D4DA8">
        <w:rPr>
          <w:rFonts w:asciiTheme="majorBidi" w:hAnsiTheme="majorBidi" w:cstheme="majorBidi"/>
          <w:sz w:val="24"/>
          <w:szCs w:val="24"/>
        </w:rPr>
        <w:lastRenderedPageBreak/>
        <w:t>governance, and other conditions as specified in the judgment (</w:t>
      </w:r>
      <w:proofErr w:type="spellStart"/>
      <w:r w:rsidRPr="007D4DA8">
        <w:rPr>
          <w:rFonts w:asciiTheme="majorBidi" w:hAnsiTheme="majorBidi" w:cstheme="majorBidi"/>
          <w:sz w:val="24"/>
          <w:szCs w:val="24"/>
        </w:rPr>
        <w:t>Ot.Cr.Rq</w:t>
      </w:r>
      <w:proofErr w:type="spellEnd"/>
      <w:r w:rsidRPr="007D4DA8">
        <w:rPr>
          <w:rFonts w:asciiTheme="majorBidi" w:hAnsiTheme="majorBidi" w:cstheme="majorBidi"/>
          <w:sz w:val="24"/>
          <w:szCs w:val="24"/>
        </w:rPr>
        <w:t xml:space="preserve">. 2347/16 </w:t>
      </w:r>
      <w:r w:rsidR="00EB4709" w:rsidRPr="007D4DA8">
        <w:rPr>
          <w:rFonts w:asciiTheme="majorBidi" w:hAnsiTheme="majorBidi" w:cstheme="majorBidi"/>
          <w:i/>
          <w:iCs/>
          <w:sz w:val="24"/>
          <w:szCs w:val="24"/>
        </w:rPr>
        <w:t>Anonymous</w:t>
      </w:r>
      <w:r w:rsidRPr="007D4DA8">
        <w:rPr>
          <w:rFonts w:asciiTheme="majorBidi" w:hAnsiTheme="majorBidi" w:cstheme="majorBidi"/>
          <w:i/>
          <w:iCs/>
          <w:sz w:val="24"/>
          <w:szCs w:val="24"/>
        </w:rPr>
        <w:t xml:space="preserve"> v. The State of Israel </w:t>
      </w:r>
      <w:r w:rsidRPr="007D4DA8">
        <w:rPr>
          <w:rFonts w:asciiTheme="majorBidi" w:hAnsiTheme="majorBidi" w:cstheme="majorBidi"/>
          <w:sz w:val="24"/>
          <w:szCs w:val="24"/>
        </w:rPr>
        <w:t>(19.04.2016)).</w:t>
      </w:r>
    </w:p>
    <w:p w:rsidR="00C20491" w:rsidRPr="007D4DA8" w:rsidRDefault="00C20491">
      <w:pPr>
        <w:pStyle w:val="a8"/>
        <w:bidi w:val="0"/>
        <w:spacing w:before="240" w:line="360" w:lineRule="auto"/>
        <w:ind w:left="360"/>
        <w:jc w:val="both"/>
        <w:rPr>
          <w:rFonts w:asciiTheme="majorBidi" w:hAnsiTheme="majorBidi" w:cstheme="majorBidi"/>
          <w:sz w:val="24"/>
          <w:szCs w:val="24"/>
        </w:rPr>
      </w:pPr>
    </w:p>
    <w:p w:rsidR="00FD15EF" w:rsidRPr="007D4DA8" w:rsidRDefault="00FD15EF">
      <w:pPr>
        <w:pStyle w:val="a8"/>
        <w:numPr>
          <w:ilvl w:val="0"/>
          <w:numId w:val="21"/>
        </w:numPr>
        <w:bidi w:val="0"/>
        <w:spacing w:before="240" w:line="360" w:lineRule="auto"/>
        <w:jc w:val="both"/>
        <w:rPr>
          <w:rFonts w:asciiTheme="majorBidi" w:hAnsiTheme="majorBidi" w:cstheme="majorBidi"/>
          <w:sz w:val="24"/>
          <w:szCs w:val="24"/>
        </w:rPr>
      </w:pPr>
      <w:r w:rsidRPr="007D4DA8">
        <w:rPr>
          <w:rFonts w:asciiTheme="majorBidi" w:hAnsiTheme="majorBidi" w:cstheme="majorBidi"/>
          <w:sz w:val="24"/>
          <w:szCs w:val="24"/>
        </w:rPr>
        <w:t xml:space="preserve">On August 4, 2014 the Court discussed a motion on behalf of the </w:t>
      </w:r>
      <w:r w:rsidR="00A6083A">
        <w:rPr>
          <w:rFonts w:asciiTheme="majorBidi" w:hAnsiTheme="majorBidi" w:cstheme="majorBidi"/>
          <w:sz w:val="24"/>
          <w:szCs w:val="24"/>
        </w:rPr>
        <w:t>S</w:t>
      </w:r>
      <w:r w:rsidR="00A6083A" w:rsidRPr="007D4DA8">
        <w:rPr>
          <w:rFonts w:asciiTheme="majorBidi" w:hAnsiTheme="majorBidi" w:cstheme="majorBidi"/>
          <w:sz w:val="24"/>
          <w:szCs w:val="24"/>
        </w:rPr>
        <w:t xml:space="preserve">tate </w:t>
      </w:r>
      <w:r w:rsidRPr="007D4DA8">
        <w:rPr>
          <w:rFonts w:asciiTheme="majorBidi" w:hAnsiTheme="majorBidi" w:cstheme="majorBidi"/>
          <w:sz w:val="24"/>
          <w:szCs w:val="24"/>
        </w:rPr>
        <w:t xml:space="preserve">for a first </w:t>
      </w:r>
      <w:r w:rsidR="00675453" w:rsidRPr="007D4DA8">
        <w:rPr>
          <w:rFonts w:asciiTheme="majorBidi" w:hAnsiTheme="majorBidi" w:cstheme="majorBidi"/>
          <w:sz w:val="24"/>
          <w:szCs w:val="24"/>
        </w:rPr>
        <w:t xml:space="preserve">remand extension until the end of the proceedings </w:t>
      </w:r>
      <w:r w:rsidRPr="007D4DA8">
        <w:rPr>
          <w:rFonts w:asciiTheme="majorBidi" w:hAnsiTheme="majorBidi" w:cstheme="majorBidi"/>
          <w:sz w:val="24"/>
          <w:szCs w:val="24"/>
        </w:rPr>
        <w:t xml:space="preserve">of a minor accused </w:t>
      </w:r>
      <w:r w:rsidR="00212011">
        <w:rPr>
          <w:rFonts w:asciiTheme="majorBidi" w:hAnsiTheme="majorBidi" w:cstheme="majorBidi"/>
          <w:sz w:val="24"/>
          <w:szCs w:val="24"/>
        </w:rPr>
        <w:t>of</w:t>
      </w:r>
      <w:r w:rsidRPr="007D4DA8">
        <w:rPr>
          <w:rFonts w:asciiTheme="majorBidi" w:hAnsiTheme="majorBidi" w:cstheme="majorBidi"/>
          <w:sz w:val="24"/>
          <w:szCs w:val="24"/>
        </w:rPr>
        <w:t xml:space="preserve"> committing an offense of indecent act by use of force.</w:t>
      </w:r>
    </w:p>
    <w:p w:rsidR="00FD15EF" w:rsidRPr="007D4DA8" w:rsidRDefault="00FD15EF" w:rsidP="005130E7">
      <w:pPr>
        <w:pStyle w:val="a8"/>
        <w:bidi w:val="0"/>
        <w:spacing w:before="240" w:line="360" w:lineRule="auto"/>
        <w:ind w:left="360"/>
        <w:jc w:val="both"/>
        <w:rPr>
          <w:rFonts w:asciiTheme="majorBidi" w:hAnsiTheme="majorBidi" w:cstheme="majorBidi"/>
          <w:sz w:val="24"/>
          <w:szCs w:val="24"/>
        </w:rPr>
      </w:pPr>
      <w:r w:rsidRPr="007D4DA8">
        <w:rPr>
          <w:rFonts w:ascii="Times New Roman" w:hAnsi="Times New Roman" w:cs="Times New Roman"/>
          <w:sz w:val="24"/>
          <w:szCs w:val="24"/>
        </w:rPr>
        <w:t xml:space="preserve">The Supreme Court stressed that in general, </w:t>
      </w:r>
      <w:r w:rsidRPr="007D4DA8">
        <w:rPr>
          <w:rFonts w:asciiTheme="majorBidi" w:hAnsiTheme="majorBidi" w:cstheme="majorBidi"/>
          <w:sz w:val="24"/>
          <w:szCs w:val="24"/>
        </w:rPr>
        <w:t xml:space="preserve">there is a need to balance between the concern for the violation of the defendant's freedom, </w:t>
      </w:r>
      <w:r w:rsidR="00263380" w:rsidRPr="007D4DA8">
        <w:rPr>
          <w:rFonts w:asciiTheme="majorBidi" w:hAnsiTheme="majorBidi" w:cstheme="majorBidi"/>
          <w:sz w:val="24"/>
          <w:szCs w:val="24"/>
        </w:rPr>
        <w:t>subject to</w:t>
      </w:r>
      <w:r w:rsidRPr="007D4DA8">
        <w:rPr>
          <w:rFonts w:asciiTheme="majorBidi" w:hAnsiTheme="majorBidi" w:cstheme="majorBidi"/>
          <w:sz w:val="24"/>
          <w:szCs w:val="24"/>
        </w:rPr>
        <w:t xml:space="preserve"> the presumption of innocence, and other considerations of detention which justif</w:t>
      </w:r>
      <w:r w:rsidR="00263380" w:rsidRPr="007D4DA8">
        <w:rPr>
          <w:rFonts w:asciiTheme="majorBidi" w:hAnsiTheme="majorBidi" w:cstheme="majorBidi"/>
          <w:sz w:val="24"/>
          <w:szCs w:val="24"/>
        </w:rPr>
        <w:t>y</w:t>
      </w:r>
      <w:r w:rsidRPr="007D4DA8">
        <w:rPr>
          <w:rFonts w:asciiTheme="majorBidi" w:hAnsiTheme="majorBidi" w:cstheme="majorBidi"/>
          <w:sz w:val="24"/>
          <w:szCs w:val="24"/>
        </w:rPr>
        <w:t xml:space="preserve"> a </w:t>
      </w:r>
      <w:r w:rsidR="00675453" w:rsidRPr="007D4DA8">
        <w:rPr>
          <w:rFonts w:asciiTheme="majorBidi" w:hAnsiTheme="majorBidi" w:cstheme="majorBidi"/>
          <w:sz w:val="24"/>
          <w:szCs w:val="24"/>
        </w:rPr>
        <w:t>remand extension until the end of the proceedings</w:t>
      </w:r>
      <w:r w:rsidRPr="007D4DA8">
        <w:rPr>
          <w:rFonts w:asciiTheme="majorBidi" w:hAnsiTheme="majorBidi" w:cstheme="majorBidi"/>
          <w:sz w:val="24"/>
          <w:szCs w:val="24"/>
        </w:rPr>
        <w:t>, while considering the public</w:t>
      </w:r>
      <w:r w:rsidR="005130E7">
        <w:rPr>
          <w:rFonts w:asciiTheme="majorBidi" w:hAnsiTheme="majorBidi" w:cstheme="majorBidi"/>
          <w:sz w:val="24"/>
          <w:szCs w:val="24"/>
        </w:rPr>
        <w:t xml:space="preserve"> security. </w:t>
      </w:r>
      <w:r w:rsidRPr="007D4DA8">
        <w:rPr>
          <w:rFonts w:asciiTheme="majorBidi" w:hAnsiTheme="majorBidi" w:cstheme="majorBidi"/>
          <w:sz w:val="24"/>
          <w:szCs w:val="24"/>
        </w:rPr>
        <w:t xml:space="preserve">Moreover, the Court stated that when it comes to a minor detainee, it is required to carefully examine the question of whether it is possible to fulfill the detention purposes by other alternative ways that will reduce the </w:t>
      </w:r>
      <w:r w:rsidR="00263380" w:rsidRPr="007D4DA8">
        <w:rPr>
          <w:rFonts w:asciiTheme="majorBidi" w:hAnsiTheme="majorBidi" w:cstheme="majorBidi"/>
          <w:sz w:val="24"/>
          <w:szCs w:val="24"/>
        </w:rPr>
        <w:t>infringement upon</w:t>
      </w:r>
      <w:r w:rsidRPr="007D4DA8">
        <w:rPr>
          <w:rFonts w:asciiTheme="majorBidi" w:hAnsiTheme="majorBidi" w:cstheme="majorBidi"/>
          <w:sz w:val="24"/>
          <w:szCs w:val="24"/>
        </w:rPr>
        <w:t xml:space="preserve"> the freedom of the defendant. In the case </w:t>
      </w:r>
      <w:r w:rsidR="00263380" w:rsidRPr="007D4DA8">
        <w:rPr>
          <w:rFonts w:asciiTheme="majorBidi" w:hAnsiTheme="majorBidi" w:cstheme="majorBidi"/>
          <w:sz w:val="24"/>
          <w:szCs w:val="24"/>
        </w:rPr>
        <w:t>at hand</w:t>
      </w:r>
      <w:r w:rsidRPr="007D4DA8">
        <w:rPr>
          <w:rFonts w:asciiTheme="majorBidi" w:hAnsiTheme="majorBidi" w:cstheme="majorBidi"/>
          <w:sz w:val="24"/>
          <w:szCs w:val="24"/>
        </w:rPr>
        <w:t xml:space="preserve">, in light of a previous violation of the terms of his conditions and in view of his dangerousness - there </w:t>
      </w:r>
      <w:r w:rsidR="00263380" w:rsidRPr="007D4DA8">
        <w:rPr>
          <w:rFonts w:asciiTheme="majorBidi" w:hAnsiTheme="majorBidi" w:cstheme="majorBidi"/>
          <w:sz w:val="24"/>
          <w:szCs w:val="24"/>
        </w:rPr>
        <w:t>wa</w:t>
      </w:r>
      <w:r w:rsidRPr="007D4DA8">
        <w:rPr>
          <w:rFonts w:asciiTheme="majorBidi" w:hAnsiTheme="majorBidi" w:cstheme="majorBidi"/>
          <w:sz w:val="24"/>
          <w:szCs w:val="24"/>
        </w:rPr>
        <w:t>s no other way but to extend the detention as requested by the State. </w:t>
      </w:r>
    </w:p>
    <w:p w:rsidR="00FD15EF" w:rsidRPr="007D4DA8" w:rsidRDefault="00716DEB">
      <w:pPr>
        <w:pStyle w:val="a8"/>
        <w:bidi w:val="0"/>
        <w:spacing w:before="240" w:line="360" w:lineRule="auto"/>
        <w:ind w:left="360"/>
        <w:jc w:val="both"/>
        <w:rPr>
          <w:rFonts w:asciiTheme="majorBidi" w:hAnsiTheme="majorBidi" w:cstheme="majorBidi"/>
          <w:sz w:val="24"/>
          <w:szCs w:val="24"/>
        </w:rPr>
      </w:pPr>
      <w:r w:rsidRPr="007D4DA8">
        <w:rPr>
          <w:rFonts w:asciiTheme="majorBidi" w:hAnsiTheme="majorBidi" w:cstheme="majorBidi"/>
          <w:sz w:val="24"/>
          <w:szCs w:val="24"/>
        </w:rPr>
        <w:t>Alongside the aforesaid</w:t>
      </w:r>
      <w:r w:rsidRPr="007D4DA8">
        <w:rPr>
          <w:sz w:val="24"/>
          <w:szCs w:val="24"/>
        </w:rPr>
        <w:t xml:space="preserve">, </w:t>
      </w:r>
      <w:r w:rsidRPr="007D4DA8">
        <w:rPr>
          <w:rFonts w:asciiTheme="majorBidi" w:hAnsiTheme="majorBidi" w:cstheme="majorBidi"/>
          <w:sz w:val="24"/>
          <w:szCs w:val="24"/>
        </w:rPr>
        <w:t>the Court expressed dissatisfaction with the progress of the proceedings in the case of the minor, and noted that a systemic approach should be initiated to avoid, as far as possible, a situation in which the trial of minors is to be held so long after the filing of the indictment (</w:t>
      </w:r>
      <w:proofErr w:type="spellStart"/>
      <w:r w:rsidRPr="007D4DA8">
        <w:rPr>
          <w:rFonts w:asciiTheme="majorBidi" w:hAnsiTheme="majorBidi" w:cstheme="majorBidi"/>
          <w:sz w:val="24"/>
          <w:szCs w:val="24"/>
        </w:rPr>
        <w:t>Ot.Cr.Rq</w:t>
      </w:r>
      <w:proofErr w:type="spellEnd"/>
      <w:r w:rsidRPr="007D4DA8">
        <w:rPr>
          <w:rFonts w:asciiTheme="majorBidi" w:hAnsiTheme="majorBidi" w:cstheme="majorBidi"/>
          <w:sz w:val="24"/>
          <w:szCs w:val="24"/>
        </w:rPr>
        <w:t xml:space="preserve">. 5253/14 </w:t>
      </w:r>
      <w:r w:rsidRPr="007D4DA8">
        <w:rPr>
          <w:rFonts w:asciiTheme="majorBidi" w:hAnsiTheme="majorBidi" w:cstheme="majorBidi"/>
          <w:i/>
          <w:iCs/>
          <w:sz w:val="24"/>
          <w:szCs w:val="24"/>
        </w:rPr>
        <w:t>The State of Israel v. Anonymous</w:t>
      </w:r>
      <w:r w:rsidRPr="007D4DA8">
        <w:rPr>
          <w:rFonts w:asciiTheme="majorBidi" w:hAnsiTheme="majorBidi" w:cstheme="majorBidi"/>
          <w:sz w:val="24"/>
          <w:szCs w:val="24"/>
        </w:rPr>
        <w:t xml:space="preserve"> (04.08.2014)).</w:t>
      </w:r>
    </w:p>
    <w:p w:rsidR="00CE6265" w:rsidRPr="00A357DB" w:rsidRDefault="00CE6265" w:rsidP="00C9380A">
      <w:pPr>
        <w:pStyle w:val="1"/>
        <w:spacing w:before="240" w:line="360" w:lineRule="auto"/>
        <w:jc w:val="both"/>
        <w:rPr>
          <w:rFonts w:cs="Narkisim"/>
        </w:rPr>
      </w:pPr>
      <w:bookmarkStart w:id="36" w:name="_Toc14849528"/>
      <w:r w:rsidRPr="00A357DB">
        <w:rPr>
          <w:rFonts w:cs="Narkisim"/>
        </w:rPr>
        <w:t>Article 39 - Physical and Psychological Recovery and Social Reintegration</w:t>
      </w:r>
      <w:bookmarkEnd w:id="36"/>
    </w:p>
    <w:p w:rsidR="00AD35CB" w:rsidRPr="007D4DA8" w:rsidRDefault="00AD35CB">
      <w:pPr>
        <w:pStyle w:val="a8"/>
        <w:numPr>
          <w:ilvl w:val="0"/>
          <w:numId w:val="21"/>
        </w:numPr>
        <w:bidi w:val="0"/>
        <w:spacing w:before="240" w:line="360" w:lineRule="auto"/>
        <w:jc w:val="both"/>
        <w:rPr>
          <w:rFonts w:asciiTheme="majorBidi" w:hAnsiTheme="majorBidi" w:cs="Narkisim"/>
          <w:color w:val="000000"/>
          <w:sz w:val="24"/>
          <w:szCs w:val="24"/>
        </w:rPr>
      </w:pPr>
      <w:r w:rsidRPr="007D4DA8">
        <w:rPr>
          <w:rFonts w:asciiTheme="majorBidi" w:hAnsiTheme="majorBidi" w:cs="Narkisim"/>
          <w:color w:val="000000"/>
          <w:sz w:val="24"/>
          <w:szCs w:val="24"/>
        </w:rPr>
        <w:t xml:space="preserve">On October 27, 2015 the Supreme </w:t>
      </w:r>
      <w:r w:rsidR="008734DB" w:rsidRPr="007D4DA8">
        <w:rPr>
          <w:rFonts w:asciiTheme="majorBidi" w:hAnsiTheme="majorBidi" w:cs="Narkisim"/>
          <w:color w:val="000000"/>
          <w:sz w:val="24"/>
          <w:szCs w:val="24"/>
        </w:rPr>
        <w:t>Court</w:t>
      </w:r>
      <w:r w:rsidRPr="007D4DA8">
        <w:rPr>
          <w:rFonts w:asciiTheme="majorBidi" w:hAnsiTheme="majorBidi" w:cs="Narkisim"/>
          <w:color w:val="000000"/>
          <w:sz w:val="24"/>
          <w:szCs w:val="24"/>
        </w:rPr>
        <w:t xml:space="preserve"> ruled on appeal 5355/14 </w:t>
      </w:r>
      <w:r w:rsidRPr="007D4DA8">
        <w:rPr>
          <w:rFonts w:asciiTheme="majorBidi" w:hAnsiTheme="majorBidi" w:cs="Narkisim"/>
          <w:i/>
          <w:iCs/>
          <w:color w:val="000000"/>
          <w:sz w:val="24"/>
          <w:szCs w:val="24"/>
        </w:rPr>
        <w:t>Anonymous v. The State of Israel</w:t>
      </w:r>
      <w:r w:rsidRPr="007D4DA8">
        <w:rPr>
          <w:rFonts w:asciiTheme="majorBidi" w:hAnsiTheme="majorBidi" w:cs="Narkisim"/>
          <w:color w:val="000000"/>
          <w:sz w:val="24"/>
          <w:szCs w:val="24"/>
        </w:rPr>
        <w:t xml:space="preserve">. The appeal </w:t>
      </w:r>
      <w:r w:rsidR="00263380" w:rsidRPr="007D4DA8">
        <w:rPr>
          <w:rFonts w:asciiTheme="majorBidi" w:hAnsiTheme="majorBidi" w:cs="Narkisim"/>
          <w:color w:val="000000"/>
          <w:sz w:val="24"/>
          <w:szCs w:val="24"/>
        </w:rPr>
        <w:t>concerned</w:t>
      </w:r>
      <w:r w:rsidRPr="007D4DA8">
        <w:rPr>
          <w:rFonts w:asciiTheme="majorBidi" w:hAnsiTheme="majorBidi" w:cs="Narkisim"/>
          <w:color w:val="000000"/>
          <w:sz w:val="24"/>
          <w:szCs w:val="24"/>
        </w:rPr>
        <w:t xml:space="preserve"> the District </w:t>
      </w:r>
      <w:r w:rsidR="008734DB" w:rsidRPr="007D4DA8">
        <w:rPr>
          <w:rFonts w:asciiTheme="majorBidi" w:hAnsiTheme="majorBidi" w:cs="Narkisim"/>
          <w:color w:val="000000"/>
          <w:sz w:val="24"/>
          <w:szCs w:val="24"/>
        </w:rPr>
        <w:t>Court</w:t>
      </w:r>
      <w:r w:rsidRPr="007D4DA8">
        <w:rPr>
          <w:rFonts w:asciiTheme="majorBidi" w:hAnsiTheme="majorBidi" w:cs="Narkisim"/>
          <w:color w:val="000000"/>
          <w:sz w:val="24"/>
          <w:szCs w:val="24"/>
        </w:rPr>
        <w:t xml:space="preserve">'s conviction of a minor of sexual offenses </w:t>
      </w:r>
      <w:r w:rsidR="00263380" w:rsidRPr="007D4DA8">
        <w:rPr>
          <w:rFonts w:asciiTheme="majorBidi" w:hAnsiTheme="majorBidi" w:cs="Narkisim"/>
          <w:color w:val="000000"/>
          <w:sz w:val="24"/>
          <w:szCs w:val="24"/>
        </w:rPr>
        <w:t>committed against</w:t>
      </w:r>
      <w:r w:rsidRPr="007D4DA8">
        <w:rPr>
          <w:rFonts w:asciiTheme="majorBidi" w:hAnsiTheme="majorBidi" w:cs="Narkisim"/>
          <w:color w:val="000000"/>
          <w:sz w:val="24"/>
          <w:szCs w:val="24"/>
        </w:rPr>
        <w:t xml:space="preserve"> his two</w:t>
      </w:r>
      <w:r w:rsidR="00F174AD">
        <w:rPr>
          <w:rFonts w:asciiTheme="majorBidi" w:hAnsiTheme="majorBidi" w:cs="Narkisim"/>
          <w:color w:val="000000"/>
          <w:sz w:val="24"/>
          <w:szCs w:val="24"/>
        </w:rPr>
        <w:t xml:space="preserve"> (2)</w:t>
      </w:r>
      <w:r w:rsidRPr="007D4DA8">
        <w:rPr>
          <w:rFonts w:asciiTheme="majorBidi" w:hAnsiTheme="majorBidi" w:cs="Narkisim"/>
          <w:color w:val="000000"/>
          <w:sz w:val="24"/>
          <w:szCs w:val="24"/>
        </w:rPr>
        <w:t xml:space="preserve"> younger cousins. The District </w:t>
      </w:r>
      <w:r w:rsidR="008734DB" w:rsidRPr="007D4DA8">
        <w:rPr>
          <w:rFonts w:asciiTheme="majorBidi" w:hAnsiTheme="majorBidi" w:cs="Narkisim"/>
          <w:color w:val="000000"/>
          <w:sz w:val="24"/>
          <w:szCs w:val="24"/>
        </w:rPr>
        <w:t>Court</w:t>
      </w:r>
      <w:r w:rsidRPr="007D4DA8">
        <w:rPr>
          <w:rFonts w:asciiTheme="majorBidi" w:hAnsiTheme="majorBidi" w:cs="Narkisim"/>
          <w:color w:val="000000"/>
          <w:sz w:val="24"/>
          <w:szCs w:val="24"/>
        </w:rPr>
        <w:t xml:space="preserve"> sentenced the minor to one (1) year imprisonment; the appeal was against the severity of the punishment.</w:t>
      </w:r>
    </w:p>
    <w:p w:rsidR="00AD35CB" w:rsidRDefault="00AD35CB">
      <w:pPr>
        <w:pStyle w:val="a8"/>
        <w:bidi w:val="0"/>
        <w:spacing w:before="240" w:line="360" w:lineRule="auto"/>
        <w:ind w:left="360"/>
        <w:jc w:val="both"/>
        <w:rPr>
          <w:rFonts w:asciiTheme="majorBidi" w:hAnsiTheme="majorBidi" w:cs="Narkisim"/>
          <w:color w:val="000000"/>
          <w:sz w:val="24"/>
          <w:szCs w:val="24"/>
        </w:rPr>
      </w:pPr>
      <w:r w:rsidRPr="007D4DA8">
        <w:rPr>
          <w:rFonts w:asciiTheme="majorBidi" w:hAnsiTheme="majorBidi" w:cs="Narkisim"/>
          <w:color w:val="000000"/>
          <w:sz w:val="24"/>
          <w:szCs w:val="24"/>
        </w:rPr>
        <w:t xml:space="preserve">The </w:t>
      </w:r>
      <w:r w:rsidR="008734DB" w:rsidRPr="007D4DA8">
        <w:rPr>
          <w:rFonts w:asciiTheme="majorBidi" w:hAnsiTheme="majorBidi" w:cs="Narkisim"/>
          <w:color w:val="000000"/>
          <w:sz w:val="24"/>
          <w:szCs w:val="24"/>
        </w:rPr>
        <w:t>Court</w:t>
      </w:r>
      <w:r w:rsidRPr="007D4DA8">
        <w:rPr>
          <w:rFonts w:asciiTheme="majorBidi" w:hAnsiTheme="majorBidi" w:cs="Narkisim"/>
          <w:color w:val="000000"/>
          <w:sz w:val="24"/>
          <w:szCs w:val="24"/>
        </w:rPr>
        <w:t xml:space="preserve"> found that when convicting a minor</w:t>
      </w:r>
      <w:r w:rsidR="00C94E23" w:rsidRPr="007D4DA8">
        <w:rPr>
          <w:rFonts w:asciiTheme="majorBidi" w:hAnsiTheme="majorBidi" w:cs="Narkisim"/>
          <w:color w:val="000000"/>
          <w:sz w:val="24"/>
          <w:szCs w:val="24"/>
        </w:rPr>
        <w:t>,</w:t>
      </w:r>
      <w:r w:rsidRPr="007D4DA8">
        <w:rPr>
          <w:rFonts w:asciiTheme="majorBidi" w:hAnsiTheme="majorBidi" w:cs="Narkisim"/>
          <w:color w:val="000000"/>
          <w:sz w:val="24"/>
          <w:szCs w:val="24"/>
        </w:rPr>
        <w:t xml:space="preserve"> rehabilitation should be the guiding interest. Yet, the mere fact that one is a minor does not </w:t>
      </w:r>
      <w:r w:rsidR="00C94E23" w:rsidRPr="007D4DA8">
        <w:rPr>
          <w:rFonts w:asciiTheme="majorBidi" w:hAnsiTheme="majorBidi" w:cs="Narkisim"/>
          <w:color w:val="000000"/>
          <w:sz w:val="24"/>
          <w:szCs w:val="24"/>
        </w:rPr>
        <w:t>exempt</w:t>
      </w:r>
      <w:r w:rsidRPr="007D4DA8">
        <w:rPr>
          <w:rFonts w:asciiTheme="majorBidi" w:hAnsiTheme="majorBidi" w:cs="Narkisim"/>
          <w:color w:val="000000"/>
          <w:sz w:val="24"/>
          <w:szCs w:val="24"/>
        </w:rPr>
        <w:t xml:space="preserve"> </w:t>
      </w:r>
      <w:r w:rsidR="00C94E23" w:rsidRPr="007D4DA8">
        <w:rPr>
          <w:rFonts w:asciiTheme="majorBidi" w:hAnsiTheme="majorBidi" w:cs="Narkisim"/>
          <w:color w:val="000000"/>
          <w:sz w:val="24"/>
          <w:szCs w:val="24"/>
        </w:rPr>
        <w:t>he/she</w:t>
      </w:r>
      <w:r w:rsidRPr="007D4DA8">
        <w:rPr>
          <w:rFonts w:asciiTheme="majorBidi" w:hAnsiTheme="majorBidi" w:cs="Narkisim"/>
          <w:color w:val="000000"/>
          <w:sz w:val="24"/>
          <w:szCs w:val="24"/>
        </w:rPr>
        <w:t xml:space="preserve"> from criminal responsibility, or </w:t>
      </w:r>
      <w:r w:rsidR="00C94E23" w:rsidRPr="007D4DA8">
        <w:rPr>
          <w:rFonts w:asciiTheme="majorBidi" w:hAnsiTheme="majorBidi" w:cs="Narkisim"/>
          <w:color w:val="000000"/>
          <w:sz w:val="24"/>
          <w:szCs w:val="24"/>
        </w:rPr>
        <w:t>from being imprisoned</w:t>
      </w:r>
      <w:r w:rsidRPr="007D4DA8">
        <w:rPr>
          <w:rFonts w:asciiTheme="majorBidi" w:hAnsiTheme="majorBidi" w:cs="Narkisim"/>
          <w:color w:val="000000"/>
          <w:sz w:val="24"/>
          <w:szCs w:val="24"/>
        </w:rPr>
        <w:t xml:space="preserve">. Seeing as the defendant had not proven willingness to rehabilitate, and seeing as the victims lived in his vicinity, and their rehabilitation interest </w:t>
      </w:r>
      <w:r w:rsidR="00C94E23" w:rsidRPr="007D4DA8">
        <w:rPr>
          <w:rFonts w:asciiTheme="majorBidi" w:hAnsiTheme="majorBidi" w:cs="Narkisim"/>
          <w:color w:val="000000"/>
          <w:sz w:val="24"/>
          <w:szCs w:val="24"/>
        </w:rPr>
        <w:t>was</w:t>
      </w:r>
      <w:r w:rsidRPr="007D4DA8">
        <w:rPr>
          <w:rFonts w:asciiTheme="majorBidi" w:hAnsiTheme="majorBidi" w:cs="Narkisim"/>
          <w:color w:val="000000"/>
          <w:sz w:val="24"/>
          <w:szCs w:val="24"/>
        </w:rPr>
        <w:t xml:space="preserve"> of greater importance, the </w:t>
      </w:r>
      <w:r w:rsidR="008734DB" w:rsidRPr="007D4DA8">
        <w:rPr>
          <w:rFonts w:asciiTheme="majorBidi" w:hAnsiTheme="majorBidi" w:cs="Narkisim"/>
          <w:color w:val="000000"/>
          <w:sz w:val="24"/>
          <w:szCs w:val="24"/>
        </w:rPr>
        <w:t>Court</w:t>
      </w:r>
      <w:r w:rsidRPr="007D4DA8">
        <w:rPr>
          <w:rFonts w:asciiTheme="majorBidi" w:hAnsiTheme="majorBidi" w:cs="Narkisim"/>
          <w:color w:val="000000"/>
          <w:sz w:val="24"/>
          <w:szCs w:val="24"/>
        </w:rPr>
        <w:t xml:space="preserve"> did </w:t>
      </w:r>
      <w:r w:rsidRPr="007D4DA8">
        <w:rPr>
          <w:rFonts w:asciiTheme="majorBidi" w:hAnsiTheme="majorBidi" w:cs="Narkisim"/>
          <w:color w:val="000000"/>
          <w:sz w:val="24"/>
          <w:szCs w:val="24"/>
        </w:rPr>
        <w:lastRenderedPageBreak/>
        <w:t xml:space="preserve">not find the sentence to be </w:t>
      </w:r>
      <w:r w:rsidR="00C94E23" w:rsidRPr="007D4DA8">
        <w:rPr>
          <w:rFonts w:asciiTheme="majorBidi" w:hAnsiTheme="majorBidi" w:cs="Narkisim"/>
          <w:color w:val="000000"/>
          <w:sz w:val="24"/>
          <w:szCs w:val="24"/>
        </w:rPr>
        <w:t>overly</w:t>
      </w:r>
      <w:r w:rsidRPr="007D4DA8">
        <w:rPr>
          <w:rFonts w:asciiTheme="majorBidi" w:hAnsiTheme="majorBidi" w:cs="Narkisim"/>
          <w:color w:val="000000"/>
          <w:sz w:val="24"/>
          <w:szCs w:val="24"/>
        </w:rPr>
        <w:t xml:space="preserve"> severe. Thus, the appeal was rejected</w:t>
      </w:r>
      <w:r w:rsidR="00F87A48" w:rsidRPr="007D4DA8">
        <w:rPr>
          <w:rFonts w:asciiTheme="majorBidi" w:hAnsiTheme="majorBidi" w:cs="Narkisim"/>
          <w:color w:val="000000"/>
          <w:sz w:val="24"/>
          <w:szCs w:val="24"/>
        </w:rPr>
        <w:t xml:space="preserve"> (</w:t>
      </w:r>
      <w:proofErr w:type="spellStart"/>
      <w:r w:rsidR="00F87A48" w:rsidRPr="007D4DA8">
        <w:rPr>
          <w:rFonts w:asciiTheme="majorBidi" w:hAnsiTheme="majorBidi" w:cs="Narkisim"/>
          <w:color w:val="000000"/>
          <w:sz w:val="24"/>
          <w:szCs w:val="24"/>
        </w:rPr>
        <w:t>Cr.c</w:t>
      </w:r>
      <w:proofErr w:type="spellEnd"/>
      <w:r w:rsidR="00F87A48" w:rsidRPr="007D4DA8">
        <w:rPr>
          <w:rFonts w:asciiTheme="majorBidi" w:hAnsiTheme="majorBidi" w:cs="Narkisim"/>
          <w:color w:val="000000"/>
          <w:sz w:val="24"/>
          <w:szCs w:val="24"/>
        </w:rPr>
        <w:t xml:space="preserve"> 5355/14 </w:t>
      </w:r>
      <w:r w:rsidR="00F87A48" w:rsidRPr="007D4DA8">
        <w:rPr>
          <w:rFonts w:asciiTheme="majorBidi" w:hAnsiTheme="majorBidi" w:cs="Narkisim"/>
          <w:i/>
          <w:iCs/>
          <w:color w:val="000000"/>
          <w:sz w:val="24"/>
          <w:szCs w:val="24"/>
        </w:rPr>
        <w:t>Anonymous v. The State of Israel</w:t>
      </w:r>
      <w:r w:rsidR="00F87A48" w:rsidRPr="007D4DA8">
        <w:rPr>
          <w:rFonts w:asciiTheme="majorBidi" w:hAnsiTheme="majorBidi" w:cs="Narkisim"/>
          <w:color w:val="000000"/>
          <w:sz w:val="24"/>
          <w:szCs w:val="24"/>
        </w:rPr>
        <w:t xml:space="preserve"> (27.10.2015)).</w:t>
      </w:r>
    </w:p>
    <w:p w:rsidR="00C20491" w:rsidRPr="007D4DA8" w:rsidRDefault="00C20491">
      <w:pPr>
        <w:pStyle w:val="a8"/>
        <w:bidi w:val="0"/>
        <w:spacing w:before="240" w:line="360" w:lineRule="auto"/>
        <w:ind w:left="360"/>
        <w:jc w:val="both"/>
        <w:rPr>
          <w:rFonts w:asciiTheme="majorBidi" w:hAnsiTheme="majorBidi" w:cs="Narkisim"/>
          <w:color w:val="000000"/>
          <w:sz w:val="24"/>
          <w:szCs w:val="24"/>
        </w:rPr>
      </w:pPr>
    </w:p>
    <w:p w:rsidR="008F5380" w:rsidRPr="007D4DA8" w:rsidRDefault="00AD35CB">
      <w:pPr>
        <w:pStyle w:val="a8"/>
        <w:numPr>
          <w:ilvl w:val="0"/>
          <w:numId w:val="21"/>
        </w:numPr>
        <w:bidi w:val="0"/>
        <w:spacing w:before="240" w:line="360" w:lineRule="auto"/>
        <w:jc w:val="both"/>
        <w:rPr>
          <w:rFonts w:asciiTheme="majorBidi" w:eastAsia="Times New Roman" w:hAnsiTheme="majorBidi" w:cs="Narkisim"/>
          <w:color w:val="000000"/>
          <w:sz w:val="24"/>
          <w:szCs w:val="24"/>
        </w:rPr>
      </w:pPr>
      <w:r w:rsidRPr="007D4DA8">
        <w:rPr>
          <w:rFonts w:asciiTheme="majorBidi" w:eastAsia="Times New Roman" w:hAnsiTheme="majorBidi" w:cs="Narkisim"/>
          <w:color w:val="000000"/>
          <w:sz w:val="24"/>
          <w:szCs w:val="24"/>
        </w:rPr>
        <w:t xml:space="preserve">On July 19, 2016 the Supreme </w:t>
      </w:r>
      <w:r w:rsidR="008734DB" w:rsidRPr="007D4DA8">
        <w:rPr>
          <w:rFonts w:asciiTheme="majorBidi" w:eastAsia="Times New Roman" w:hAnsiTheme="majorBidi" w:cs="Narkisim"/>
          <w:color w:val="000000"/>
          <w:sz w:val="24"/>
          <w:szCs w:val="24"/>
        </w:rPr>
        <w:t>Court</w:t>
      </w:r>
      <w:r w:rsidRPr="007D4DA8">
        <w:rPr>
          <w:rFonts w:asciiTheme="majorBidi" w:eastAsia="Times New Roman" w:hAnsiTheme="majorBidi" w:cs="Narkisim"/>
          <w:color w:val="000000"/>
          <w:sz w:val="24"/>
          <w:szCs w:val="24"/>
        </w:rPr>
        <w:t xml:space="preserve"> rule</w:t>
      </w:r>
      <w:r w:rsidR="00273B13" w:rsidRPr="007D4DA8">
        <w:rPr>
          <w:rFonts w:asciiTheme="majorBidi" w:eastAsia="Times New Roman" w:hAnsiTheme="majorBidi" w:cs="Narkisim"/>
          <w:color w:val="000000"/>
          <w:sz w:val="24"/>
          <w:szCs w:val="24"/>
        </w:rPr>
        <w:t>d on</w:t>
      </w:r>
      <w:r w:rsidRPr="007D4DA8">
        <w:rPr>
          <w:rFonts w:asciiTheme="majorBidi" w:eastAsia="Times New Roman" w:hAnsiTheme="majorBidi" w:cs="Narkisim"/>
          <w:color w:val="000000"/>
          <w:sz w:val="24"/>
          <w:szCs w:val="24"/>
        </w:rPr>
        <w:t xml:space="preserve"> appeal 821/16 </w:t>
      </w:r>
      <w:r w:rsidRPr="007D4DA8">
        <w:rPr>
          <w:rFonts w:asciiTheme="majorBidi" w:eastAsia="Times New Roman" w:hAnsiTheme="majorBidi" w:cs="Narkisim"/>
          <w:i/>
          <w:iCs/>
          <w:color w:val="000000"/>
          <w:sz w:val="24"/>
          <w:szCs w:val="24"/>
        </w:rPr>
        <w:t>Anonymous v. The State of Israel.</w:t>
      </w:r>
      <w:r w:rsidRPr="007D4DA8">
        <w:rPr>
          <w:rFonts w:asciiTheme="majorBidi" w:eastAsia="Times New Roman" w:hAnsiTheme="majorBidi" w:cs="Narkisim"/>
          <w:color w:val="000000"/>
          <w:sz w:val="24"/>
          <w:szCs w:val="24"/>
        </w:rPr>
        <w:t xml:space="preserve"> The case </w:t>
      </w:r>
      <w:r w:rsidR="00273B13" w:rsidRPr="007D4DA8">
        <w:rPr>
          <w:rFonts w:asciiTheme="majorBidi" w:eastAsia="Times New Roman" w:hAnsiTheme="majorBidi" w:cs="Narkisim"/>
          <w:color w:val="000000"/>
          <w:sz w:val="24"/>
          <w:szCs w:val="24"/>
        </w:rPr>
        <w:t>concerned</w:t>
      </w:r>
      <w:r w:rsidRPr="007D4DA8">
        <w:rPr>
          <w:rFonts w:asciiTheme="majorBidi" w:eastAsia="Times New Roman" w:hAnsiTheme="majorBidi" w:cs="Narkisim"/>
          <w:color w:val="000000"/>
          <w:sz w:val="24"/>
          <w:szCs w:val="24"/>
        </w:rPr>
        <w:t xml:space="preserve"> a minor who </w:t>
      </w:r>
      <w:r w:rsidR="00273B13" w:rsidRPr="007D4DA8">
        <w:rPr>
          <w:rFonts w:asciiTheme="majorBidi" w:eastAsia="Times New Roman" w:hAnsiTheme="majorBidi" w:cs="Narkisim"/>
          <w:color w:val="000000"/>
          <w:sz w:val="24"/>
          <w:szCs w:val="24"/>
        </w:rPr>
        <w:t xml:space="preserve">was complicit </w:t>
      </w:r>
      <w:r w:rsidRPr="007D4DA8">
        <w:rPr>
          <w:rFonts w:asciiTheme="majorBidi" w:eastAsia="Times New Roman" w:hAnsiTheme="majorBidi" w:cs="Narkisim"/>
          <w:color w:val="000000"/>
          <w:sz w:val="24"/>
          <w:szCs w:val="24"/>
        </w:rPr>
        <w:t>in a violent robbery of a jewelry store</w:t>
      </w:r>
      <w:r w:rsidR="00273B13" w:rsidRPr="007D4DA8">
        <w:rPr>
          <w:rFonts w:asciiTheme="majorBidi" w:eastAsia="Times New Roman" w:hAnsiTheme="majorBidi" w:cs="Narkisim"/>
          <w:color w:val="000000"/>
          <w:sz w:val="24"/>
          <w:szCs w:val="24"/>
        </w:rPr>
        <w:t xml:space="preserve"> along with a group of adults</w:t>
      </w:r>
      <w:r w:rsidRPr="007D4DA8">
        <w:rPr>
          <w:rFonts w:asciiTheme="majorBidi" w:eastAsia="Times New Roman" w:hAnsiTheme="majorBidi" w:cs="Narkisim"/>
          <w:color w:val="000000"/>
          <w:sz w:val="24"/>
          <w:szCs w:val="24"/>
        </w:rPr>
        <w:t xml:space="preserve">. The minor guarded the store while the robbery was committed. He was sentence to seven (7) months in prison. The appeal </w:t>
      </w:r>
      <w:r w:rsidR="00273B13" w:rsidRPr="007D4DA8">
        <w:rPr>
          <w:rFonts w:asciiTheme="majorBidi" w:eastAsia="Times New Roman" w:hAnsiTheme="majorBidi" w:cs="Narkisim"/>
          <w:color w:val="000000"/>
          <w:sz w:val="24"/>
          <w:szCs w:val="24"/>
        </w:rPr>
        <w:t>was</w:t>
      </w:r>
      <w:r w:rsidRPr="007D4DA8">
        <w:rPr>
          <w:rFonts w:asciiTheme="majorBidi" w:eastAsia="Times New Roman" w:hAnsiTheme="majorBidi" w:cs="Narkisim"/>
          <w:color w:val="000000"/>
          <w:sz w:val="24"/>
          <w:szCs w:val="24"/>
        </w:rPr>
        <w:t xml:space="preserve"> against the severity of the punishment.</w:t>
      </w:r>
    </w:p>
    <w:p w:rsidR="00AD35CB" w:rsidRPr="007D4DA8" w:rsidRDefault="00AD35CB">
      <w:pPr>
        <w:pStyle w:val="a8"/>
        <w:bidi w:val="0"/>
        <w:spacing w:before="240" w:line="360" w:lineRule="auto"/>
        <w:ind w:left="360"/>
        <w:jc w:val="both"/>
        <w:rPr>
          <w:rFonts w:asciiTheme="majorBidi" w:eastAsia="Times New Roman" w:hAnsiTheme="majorBidi" w:cs="Narkisim"/>
          <w:color w:val="000000"/>
          <w:sz w:val="24"/>
          <w:szCs w:val="24"/>
        </w:rPr>
      </w:pPr>
      <w:r w:rsidRPr="007D4DA8">
        <w:rPr>
          <w:rFonts w:asciiTheme="majorBidi" w:eastAsia="Times New Roman" w:hAnsiTheme="majorBidi" w:cs="Narkisim"/>
          <w:color w:val="000000"/>
          <w:sz w:val="24"/>
          <w:szCs w:val="24"/>
        </w:rPr>
        <w:t xml:space="preserve">The </w:t>
      </w:r>
      <w:r w:rsidR="008734DB" w:rsidRPr="007D4DA8">
        <w:rPr>
          <w:rFonts w:asciiTheme="majorBidi" w:eastAsia="Times New Roman" w:hAnsiTheme="majorBidi" w:cs="Narkisim"/>
          <w:color w:val="000000"/>
          <w:sz w:val="24"/>
          <w:szCs w:val="24"/>
        </w:rPr>
        <w:t>Court</w:t>
      </w:r>
      <w:r w:rsidRPr="007D4DA8">
        <w:rPr>
          <w:rFonts w:asciiTheme="majorBidi" w:eastAsia="Times New Roman" w:hAnsiTheme="majorBidi" w:cs="Narkisim"/>
          <w:color w:val="000000"/>
          <w:sz w:val="24"/>
          <w:szCs w:val="24"/>
        </w:rPr>
        <w:t xml:space="preserve"> found that in light of the minor's lack of criminal record, his true and genuine regret for his crime, as well as taking his rehabilitation seriously</w:t>
      </w:r>
      <w:r w:rsidR="00273B13" w:rsidRPr="007D4DA8">
        <w:rPr>
          <w:rFonts w:asciiTheme="majorBidi" w:eastAsia="Times New Roman" w:hAnsiTheme="majorBidi" w:cs="Narkisim"/>
          <w:color w:val="000000"/>
          <w:sz w:val="24"/>
          <w:szCs w:val="24"/>
        </w:rPr>
        <w:t xml:space="preserve"> -</w:t>
      </w:r>
      <w:r w:rsidRPr="007D4DA8">
        <w:rPr>
          <w:rFonts w:asciiTheme="majorBidi" w:eastAsia="Times New Roman" w:hAnsiTheme="majorBidi" w:cs="Narkisim"/>
          <w:color w:val="000000"/>
          <w:sz w:val="24"/>
          <w:szCs w:val="24"/>
        </w:rPr>
        <w:t xml:space="preserve"> the prison sentence should be revoked. When convicting minors</w:t>
      </w:r>
      <w:r w:rsidR="00273B13" w:rsidRPr="007D4DA8">
        <w:rPr>
          <w:rFonts w:asciiTheme="majorBidi" w:eastAsia="Times New Roman" w:hAnsiTheme="majorBidi" w:cs="Narkisim"/>
          <w:color w:val="000000"/>
          <w:sz w:val="24"/>
          <w:szCs w:val="24"/>
        </w:rPr>
        <w:t>,</w:t>
      </w:r>
      <w:r w:rsidRPr="007D4DA8">
        <w:rPr>
          <w:rFonts w:asciiTheme="majorBidi" w:eastAsia="Times New Roman" w:hAnsiTheme="majorBidi" w:cs="Narkisim"/>
          <w:color w:val="000000"/>
          <w:sz w:val="24"/>
          <w:szCs w:val="24"/>
        </w:rPr>
        <w:t xml:space="preserve"> their rehabilitation must be a guiding principle, and in the case at hand the defendant proved his willingness to rehabilitat</w:t>
      </w:r>
      <w:r w:rsidR="00273B13" w:rsidRPr="007D4DA8">
        <w:rPr>
          <w:rFonts w:asciiTheme="majorBidi" w:eastAsia="Times New Roman" w:hAnsiTheme="majorBidi" w:cs="Narkisim"/>
          <w:color w:val="000000"/>
          <w:sz w:val="24"/>
          <w:szCs w:val="24"/>
        </w:rPr>
        <w:t>e</w:t>
      </w:r>
      <w:r w:rsidRPr="007D4DA8">
        <w:rPr>
          <w:rFonts w:asciiTheme="majorBidi" w:eastAsia="Times New Roman" w:hAnsiTheme="majorBidi" w:cs="Narkisim"/>
          <w:color w:val="000000"/>
          <w:sz w:val="24"/>
          <w:szCs w:val="24"/>
        </w:rPr>
        <w:t xml:space="preserve">. The </w:t>
      </w:r>
      <w:r w:rsidR="008734DB" w:rsidRPr="007D4DA8">
        <w:rPr>
          <w:rFonts w:asciiTheme="majorBidi" w:eastAsia="Times New Roman" w:hAnsiTheme="majorBidi" w:cs="Narkisim"/>
          <w:color w:val="000000"/>
          <w:sz w:val="24"/>
          <w:szCs w:val="24"/>
        </w:rPr>
        <w:t>Court</w:t>
      </w:r>
      <w:r w:rsidRPr="007D4DA8">
        <w:rPr>
          <w:rFonts w:asciiTheme="majorBidi" w:eastAsia="Times New Roman" w:hAnsiTheme="majorBidi" w:cs="Narkisim"/>
          <w:color w:val="000000"/>
          <w:sz w:val="24"/>
          <w:szCs w:val="24"/>
        </w:rPr>
        <w:t xml:space="preserve"> emphasized that minors are still highly </w:t>
      </w:r>
      <w:r w:rsidR="00273B13" w:rsidRPr="007D4DA8">
        <w:rPr>
          <w:rFonts w:asciiTheme="majorBidi" w:eastAsia="Times New Roman" w:hAnsiTheme="majorBidi" w:cs="Narkisim"/>
          <w:color w:val="000000"/>
          <w:sz w:val="24"/>
          <w:szCs w:val="24"/>
        </w:rPr>
        <w:t>susceptible to influences</w:t>
      </w:r>
      <w:r w:rsidRPr="007D4DA8">
        <w:rPr>
          <w:rFonts w:asciiTheme="majorBidi" w:eastAsia="Times New Roman" w:hAnsiTheme="majorBidi" w:cs="Narkisim"/>
          <w:color w:val="000000"/>
          <w:sz w:val="24"/>
          <w:szCs w:val="24"/>
        </w:rPr>
        <w:t xml:space="preserve"> and at this junction in their life. </w:t>
      </w:r>
      <w:r w:rsidR="00273B13" w:rsidRPr="007D4DA8">
        <w:rPr>
          <w:rFonts w:asciiTheme="majorBidi" w:eastAsia="Times New Roman" w:hAnsiTheme="majorBidi" w:cs="Narkisim"/>
          <w:color w:val="000000"/>
          <w:sz w:val="24"/>
          <w:szCs w:val="24"/>
        </w:rPr>
        <w:t xml:space="preserve">Hence, </w:t>
      </w:r>
      <w:r w:rsidRPr="007D4DA8">
        <w:rPr>
          <w:rFonts w:asciiTheme="majorBidi" w:eastAsia="Times New Roman" w:hAnsiTheme="majorBidi" w:cs="Narkisim"/>
          <w:color w:val="000000"/>
          <w:sz w:val="24"/>
          <w:szCs w:val="24"/>
        </w:rPr>
        <w:t xml:space="preserve">the </w:t>
      </w:r>
      <w:r w:rsidR="008734DB" w:rsidRPr="007D4DA8">
        <w:rPr>
          <w:rFonts w:asciiTheme="majorBidi" w:eastAsia="Times New Roman" w:hAnsiTheme="majorBidi" w:cs="Narkisim"/>
          <w:color w:val="000000"/>
          <w:sz w:val="24"/>
          <w:szCs w:val="24"/>
        </w:rPr>
        <w:t>Court</w:t>
      </w:r>
      <w:r w:rsidRPr="007D4DA8">
        <w:rPr>
          <w:rFonts w:asciiTheme="majorBidi" w:eastAsia="Times New Roman" w:hAnsiTheme="majorBidi" w:cs="Narkisim"/>
          <w:color w:val="000000"/>
          <w:sz w:val="24"/>
          <w:szCs w:val="24"/>
        </w:rPr>
        <w:t xml:space="preserve"> revoked the prison sentence and raised the community service hours and compensation instead </w:t>
      </w:r>
      <w:r w:rsidR="00F87A48" w:rsidRPr="007D4DA8">
        <w:rPr>
          <w:rFonts w:asciiTheme="majorBidi" w:eastAsia="Times New Roman" w:hAnsiTheme="majorBidi" w:cs="Narkisim"/>
          <w:color w:val="000000"/>
          <w:sz w:val="24"/>
          <w:szCs w:val="24"/>
        </w:rPr>
        <w:t>(</w:t>
      </w:r>
      <w:proofErr w:type="spellStart"/>
      <w:r w:rsidR="00F87A48" w:rsidRPr="007D4DA8">
        <w:rPr>
          <w:rFonts w:asciiTheme="majorBidi" w:eastAsia="Times New Roman" w:hAnsiTheme="majorBidi" w:cs="Narkisim"/>
          <w:color w:val="000000"/>
          <w:sz w:val="24"/>
          <w:szCs w:val="24"/>
        </w:rPr>
        <w:t>Cr.Ap</w:t>
      </w:r>
      <w:proofErr w:type="spellEnd"/>
      <w:r w:rsidR="00F87A48" w:rsidRPr="007D4DA8">
        <w:rPr>
          <w:rFonts w:asciiTheme="majorBidi" w:eastAsia="Times New Roman" w:hAnsiTheme="majorBidi" w:cs="Narkisim"/>
          <w:color w:val="000000"/>
          <w:sz w:val="24"/>
          <w:szCs w:val="24"/>
        </w:rPr>
        <w:t xml:space="preserve"> 821/16 </w:t>
      </w:r>
      <w:r w:rsidR="00F87A48" w:rsidRPr="007D4DA8">
        <w:rPr>
          <w:rFonts w:asciiTheme="majorBidi" w:eastAsia="Times New Roman" w:hAnsiTheme="majorBidi" w:cs="Narkisim"/>
          <w:i/>
          <w:iCs/>
          <w:color w:val="000000"/>
          <w:sz w:val="24"/>
          <w:szCs w:val="24"/>
        </w:rPr>
        <w:t xml:space="preserve">Anonymous v. The State of Israel </w:t>
      </w:r>
      <w:r w:rsidR="00F87A48" w:rsidRPr="007D4DA8">
        <w:rPr>
          <w:rFonts w:asciiTheme="majorBidi" w:eastAsia="Times New Roman" w:hAnsiTheme="majorBidi" w:cs="Narkisim"/>
          <w:color w:val="000000"/>
          <w:sz w:val="24"/>
          <w:szCs w:val="24"/>
        </w:rPr>
        <w:t>(19.07.2016)).</w:t>
      </w:r>
      <w:r w:rsidRPr="007D4DA8">
        <w:rPr>
          <w:rFonts w:asciiTheme="majorBidi" w:eastAsia="Times New Roman" w:hAnsiTheme="majorBidi" w:cs="Narkisim"/>
          <w:i/>
          <w:iCs/>
          <w:color w:val="000000"/>
          <w:sz w:val="24"/>
          <w:szCs w:val="24"/>
        </w:rPr>
        <w:t xml:space="preserve"> </w:t>
      </w:r>
    </w:p>
    <w:p w:rsidR="00CE6265" w:rsidRPr="00A357DB" w:rsidRDefault="00CE6265" w:rsidP="00C9380A">
      <w:pPr>
        <w:pStyle w:val="1"/>
        <w:spacing w:before="240"/>
        <w:jc w:val="both"/>
        <w:rPr>
          <w:rFonts w:cs="Narkisim"/>
        </w:rPr>
      </w:pPr>
      <w:bookmarkStart w:id="37" w:name="_Toc14849529"/>
      <w:r w:rsidRPr="00A357DB">
        <w:rPr>
          <w:rFonts w:cs="Narkisim"/>
        </w:rPr>
        <w:t xml:space="preserve">Article 40 - Children in Conflict with </w:t>
      </w:r>
      <w:r w:rsidR="00273B13">
        <w:rPr>
          <w:rFonts w:cs="Narkisim"/>
        </w:rPr>
        <w:t>t</w:t>
      </w:r>
      <w:r w:rsidRPr="00A357DB">
        <w:rPr>
          <w:rFonts w:cs="Narkisim"/>
        </w:rPr>
        <w:t>he Law, and Administration of Juvenile Justice</w:t>
      </w:r>
      <w:bookmarkEnd w:id="37"/>
    </w:p>
    <w:p w:rsidR="00AD35CB" w:rsidRPr="007D4DA8" w:rsidRDefault="00AD35CB">
      <w:pPr>
        <w:pStyle w:val="a8"/>
        <w:numPr>
          <w:ilvl w:val="0"/>
          <w:numId w:val="21"/>
        </w:numPr>
        <w:bidi w:val="0"/>
        <w:spacing w:before="240" w:line="360" w:lineRule="auto"/>
        <w:jc w:val="both"/>
        <w:rPr>
          <w:rFonts w:asciiTheme="majorBidi" w:hAnsiTheme="majorBidi" w:cs="Narkisim"/>
          <w:sz w:val="24"/>
          <w:szCs w:val="24"/>
        </w:rPr>
      </w:pPr>
      <w:r w:rsidRPr="007D4DA8">
        <w:rPr>
          <w:rFonts w:asciiTheme="majorBidi" w:hAnsiTheme="majorBidi" w:cs="Narkisim"/>
          <w:sz w:val="24"/>
          <w:szCs w:val="24"/>
        </w:rPr>
        <w:t xml:space="preserve">On December 3, 2018 the Nazareth Juvenile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ruled on the matter of 2648-06-17 </w:t>
      </w:r>
      <w:r w:rsidRPr="007D4DA8">
        <w:rPr>
          <w:rFonts w:asciiTheme="majorBidi" w:hAnsiTheme="majorBidi" w:cs="Narkisim"/>
          <w:i/>
          <w:iCs/>
          <w:sz w:val="24"/>
          <w:szCs w:val="24"/>
        </w:rPr>
        <w:t>Anonymous v. The State of Israel.</w:t>
      </w:r>
      <w:r w:rsidRPr="007D4DA8">
        <w:rPr>
          <w:rFonts w:asciiTheme="majorBidi" w:hAnsiTheme="majorBidi" w:cs="Narkisim"/>
          <w:sz w:val="24"/>
          <w:szCs w:val="24"/>
        </w:rPr>
        <w:t xml:space="preserve"> The case </w:t>
      </w:r>
      <w:r w:rsidR="00273B13" w:rsidRPr="007D4DA8">
        <w:rPr>
          <w:rFonts w:asciiTheme="majorBidi" w:hAnsiTheme="majorBidi" w:cs="Narkisim"/>
          <w:sz w:val="24"/>
          <w:szCs w:val="24"/>
        </w:rPr>
        <w:t>concerned</w:t>
      </w:r>
      <w:r w:rsidR="00F55837">
        <w:rPr>
          <w:rFonts w:asciiTheme="majorBidi" w:hAnsiTheme="majorBidi" w:cs="Narkisim"/>
          <w:sz w:val="24"/>
          <w:szCs w:val="24"/>
        </w:rPr>
        <w:t xml:space="preserve"> the indictment of two </w:t>
      </w:r>
      <w:r w:rsidR="00585D25">
        <w:rPr>
          <w:rFonts w:asciiTheme="majorBidi" w:hAnsiTheme="majorBidi" w:cs="Narkisim"/>
          <w:sz w:val="24"/>
          <w:szCs w:val="24"/>
        </w:rPr>
        <w:t xml:space="preserve">(2) </w:t>
      </w:r>
      <w:r w:rsidRPr="007D4DA8">
        <w:rPr>
          <w:rFonts w:asciiTheme="majorBidi" w:hAnsiTheme="majorBidi" w:cs="Narkisim"/>
          <w:sz w:val="24"/>
          <w:szCs w:val="24"/>
        </w:rPr>
        <w:t>minors for assaulting a police officer and resisting arrest. The two</w:t>
      </w:r>
      <w:r w:rsidR="00F55837">
        <w:rPr>
          <w:rFonts w:asciiTheme="majorBidi" w:hAnsiTheme="majorBidi" w:cs="Narkisim"/>
          <w:sz w:val="24"/>
          <w:szCs w:val="24"/>
        </w:rPr>
        <w:t xml:space="preserve"> </w:t>
      </w:r>
      <w:r w:rsidRPr="007D4DA8">
        <w:rPr>
          <w:rFonts w:asciiTheme="majorBidi" w:hAnsiTheme="majorBidi" w:cs="Narkisim"/>
          <w:sz w:val="24"/>
          <w:szCs w:val="24"/>
        </w:rPr>
        <w:t xml:space="preserve">were </w:t>
      </w:r>
      <w:r w:rsidR="00702ABD" w:rsidRPr="007D4DA8">
        <w:rPr>
          <w:rFonts w:asciiTheme="majorBidi" w:hAnsiTheme="majorBidi" w:cs="Narkisim"/>
          <w:sz w:val="24"/>
          <w:szCs w:val="24"/>
        </w:rPr>
        <w:t>in</w:t>
      </w:r>
      <w:r w:rsidR="00702ABD">
        <w:rPr>
          <w:rFonts w:asciiTheme="majorBidi" w:hAnsiTheme="majorBidi" w:cs="Narkisim"/>
          <w:sz w:val="24"/>
          <w:szCs w:val="24"/>
        </w:rPr>
        <w:t>vesti</w:t>
      </w:r>
      <w:r w:rsidR="00702ABD" w:rsidRPr="007D4DA8">
        <w:rPr>
          <w:rFonts w:asciiTheme="majorBidi" w:hAnsiTheme="majorBidi" w:cs="Narkisim"/>
          <w:sz w:val="24"/>
          <w:szCs w:val="24"/>
        </w:rPr>
        <w:t xml:space="preserve">gated </w:t>
      </w:r>
      <w:r w:rsidRPr="007D4DA8">
        <w:rPr>
          <w:rFonts w:asciiTheme="majorBidi" w:hAnsiTheme="majorBidi" w:cs="Narkisim"/>
          <w:sz w:val="24"/>
          <w:szCs w:val="24"/>
        </w:rPr>
        <w:t>without their parents present, and no real effort was made to inform the parents of the proceeding.</w:t>
      </w:r>
    </w:p>
    <w:p w:rsidR="00AD35CB" w:rsidRDefault="00AD35CB" w:rsidP="005130E7">
      <w:pPr>
        <w:pStyle w:val="a8"/>
        <w:bidi w:val="0"/>
        <w:spacing w:before="240" w:line="360" w:lineRule="auto"/>
        <w:ind w:left="360"/>
        <w:jc w:val="both"/>
        <w:rPr>
          <w:rFonts w:asciiTheme="majorBidi" w:hAnsiTheme="majorBidi" w:cs="Narkisim"/>
          <w:sz w:val="24"/>
          <w:szCs w:val="24"/>
        </w:rPr>
      </w:pP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that in juvenile cases</w:t>
      </w:r>
      <w:r w:rsidR="00273B13" w:rsidRPr="007D4DA8">
        <w:rPr>
          <w:rFonts w:asciiTheme="majorBidi" w:hAnsiTheme="majorBidi" w:cs="Narkisim"/>
          <w:sz w:val="24"/>
          <w:szCs w:val="24"/>
        </w:rPr>
        <w:t>, a</w:t>
      </w:r>
      <w:r w:rsidRPr="007D4DA8">
        <w:rPr>
          <w:rFonts w:asciiTheme="majorBidi" w:hAnsiTheme="majorBidi" w:cs="Narkisim"/>
          <w:sz w:val="24"/>
          <w:szCs w:val="24"/>
        </w:rPr>
        <w:t xml:space="preserve"> part of the child's right to a fair tr</w:t>
      </w:r>
      <w:r w:rsidR="00263747">
        <w:rPr>
          <w:rFonts w:asciiTheme="majorBidi" w:hAnsiTheme="majorBidi" w:cs="Narkisim"/>
          <w:sz w:val="24"/>
          <w:szCs w:val="24"/>
        </w:rPr>
        <w:t>ia</w:t>
      </w:r>
      <w:r w:rsidRPr="007D4DA8">
        <w:rPr>
          <w:rFonts w:asciiTheme="majorBidi" w:hAnsiTheme="majorBidi" w:cs="Narkisim"/>
          <w:sz w:val="24"/>
          <w:szCs w:val="24"/>
        </w:rPr>
        <w:t xml:space="preserve">l includes having their parents present. 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emphasized how being interrogated is a traumatic event for the minor, and the </w:t>
      </w:r>
      <w:r w:rsidR="005130E7">
        <w:rPr>
          <w:rFonts w:asciiTheme="majorBidi" w:hAnsiTheme="majorBidi" w:cs="Narkisim"/>
          <w:sz w:val="24"/>
          <w:szCs w:val="24"/>
        </w:rPr>
        <w:t>P</w:t>
      </w:r>
      <w:r w:rsidR="005130E7" w:rsidRPr="007D4DA8">
        <w:rPr>
          <w:rFonts w:asciiTheme="majorBidi" w:hAnsiTheme="majorBidi" w:cs="Narkisim"/>
          <w:sz w:val="24"/>
          <w:szCs w:val="24"/>
        </w:rPr>
        <w:t xml:space="preserve">olice </w:t>
      </w:r>
      <w:r w:rsidRPr="007D4DA8">
        <w:rPr>
          <w:rFonts w:asciiTheme="majorBidi" w:hAnsiTheme="majorBidi" w:cs="Narkisim"/>
          <w:sz w:val="24"/>
          <w:szCs w:val="24"/>
        </w:rPr>
        <w:t xml:space="preserve">should ensure they have the required assistance. </w:t>
      </w:r>
      <w:r w:rsidR="0037597C" w:rsidRPr="007D4DA8">
        <w:rPr>
          <w:rFonts w:asciiTheme="majorBidi" w:hAnsiTheme="majorBidi" w:cs="Narkisim"/>
          <w:sz w:val="24"/>
          <w:szCs w:val="24"/>
        </w:rPr>
        <w:t xml:space="preserve">Hence, </w:t>
      </w:r>
      <w:r w:rsidRPr="007D4DA8">
        <w:rPr>
          <w:rFonts w:asciiTheme="majorBidi" w:hAnsiTheme="majorBidi" w:cs="Narkisim"/>
          <w:sz w:val="24"/>
          <w:szCs w:val="24"/>
        </w:rPr>
        <w:t xml:space="preserve">the </w:t>
      </w:r>
      <w:r w:rsidR="008734DB" w:rsidRPr="007D4DA8">
        <w:rPr>
          <w:rFonts w:asciiTheme="majorBidi" w:hAnsiTheme="majorBidi" w:cs="Narkisim"/>
          <w:sz w:val="24"/>
          <w:szCs w:val="24"/>
        </w:rPr>
        <w:t>Court</w:t>
      </w:r>
      <w:r w:rsidRPr="007D4DA8">
        <w:rPr>
          <w:rFonts w:asciiTheme="majorBidi" w:hAnsiTheme="majorBidi" w:cs="Narkisim"/>
          <w:sz w:val="24"/>
          <w:szCs w:val="24"/>
        </w:rPr>
        <w:t xml:space="preserve"> found the children's right to a fair tri</w:t>
      </w:r>
      <w:r w:rsidR="0037597C" w:rsidRPr="007D4DA8">
        <w:rPr>
          <w:rFonts w:asciiTheme="majorBidi" w:hAnsiTheme="majorBidi" w:cs="Narkisim"/>
          <w:sz w:val="24"/>
          <w:szCs w:val="24"/>
        </w:rPr>
        <w:t>a</w:t>
      </w:r>
      <w:r w:rsidRPr="007D4DA8">
        <w:rPr>
          <w:rFonts w:asciiTheme="majorBidi" w:hAnsiTheme="majorBidi" w:cs="Narkisim"/>
          <w:sz w:val="24"/>
          <w:szCs w:val="24"/>
        </w:rPr>
        <w:t xml:space="preserve">l was violated, and </w:t>
      </w:r>
      <w:r w:rsidR="0037597C" w:rsidRPr="007D4DA8">
        <w:rPr>
          <w:rFonts w:asciiTheme="majorBidi" w:hAnsiTheme="majorBidi" w:cs="Narkisim"/>
          <w:sz w:val="24"/>
          <w:szCs w:val="24"/>
        </w:rPr>
        <w:t>annulled</w:t>
      </w:r>
      <w:r w:rsidRPr="007D4DA8">
        <w:rPr>
          <w:rFonts w:asciiTheme="majorBidi" w:hAnsiTheme="majorBidi" w:cs="Narkisim"/>
          <w:sz w:val="24"/>
          <w:szCs w:val="24"/>
        </w:rPr>
        <w:t xml:space="preserve"> the indictment </w:t>
      </w:r>
      <w:r w:rsidR="002B3C96" w:rsidRPr="007D4DA8">
        <w:rPr>
          <w:rFonts w:asciiTheme="majorBidi" w:hAnsiTheme="majorBidi" w:cs="Narkisim"/>
          <w:sz w:val="24"/>
          <w:szCs w:val="24"/>
        </w:rPr>
        <w:t xml:space="preserve">(Cr.C 2648-06-17 </w:t>
      </w:r>
      <w:r w:rsidR="002B3C96" w:rsidRPr="007D4DA8">
        <w:rPr>
          <w:rFonts w:asciiTheme="majorBidi" w:hAnsiTheme="majorBidi" w:cs="Narkisim"/>
          <w:i/>
          <w:iCs/>
          <w:sz w:val="24"/>
          <w:szCs w:val="24"/>
        </w:rPr>
        <w:t>Anonymous v. The State of Israel</w:t>
      </w:r>
      <w:r w:rsidRPr="007D4DA8">
        <w:rPr>
          <w:rFonts w:asciiTheme="majorBidi" w:hAnsiTheme="majorBidi" w:cs="Narkisim"/>
          <w:sz w:val="24"/>
          <w:szCs w:val="24"/>
        </w:rPr>
        <w:t xml:space="preserve"> </w:t>
      </w:r>
      <w:r w:rsidR="002B3C96" w:rsidRPr="007D4DA8">
        <w:rPr>
          <w:rFonts w:asciiTheme="majorBidi" w:hAnsiTheme="majorBidi" w:cs="Narkisim"/>
          <w:sz w:val="24"/>
          <w:szCs w:val="24"/>
        </w:rPr>
        <w:t>(03.12.2018)).</w:t>
      </w:r>
    </w:p>
    <w:p w:rsidR="00C20491" w:rsidRPr="007D4DA8" w:rsidRDefault="00C20491">
      <w:pPr>
        <w:pStyle w:val="a8"/>
        <w:bidi w:val="0"/>
        <w:spacing w:before="240" w:line="360" w:lineRule="auto"/>
        <w:ind w:left="360"/>
        <w:jc w:val="both"/>
        <w:rPr>
          <w:rFonts w:asciiTheme="majorBidi" w:hAnsiTheme="majorBidi" w:cs="Narkisim"/>
          <w:sz w:val="24"/>
          <w:szCs w:val="24"/>
        </w:rPr>
      </w:pPr>
    </w:p>
    <w:p w:rsidR="00AD35CB" w:rsidRPr="007D4DA8" w:rsidRDefault="00AD35CB">
      <w:pPr>
        <w:pStyle w:val="a8"/>
        <w:numPr>
          <w:ilvl w:val="0"/>
          <w:numId w:val="21"/>
        </w:numPr>
        <w:bidi w:val="0"/>
        <w:spacing w:before="240" w:line="360" w:lineRule="auto"/>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On November 29, 2015 the Lod Juvenile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exonerated two </w:t>
      </w:r>
      <w:r w:rsidR="00F174AD">
        <w:rPr>
          <w:rFonts w:asciiTheme="majorBidi" w:eastAsia="Times New Roman" w:hAnsiTheme="majorBidi" w:cs="Narkisim"/>
          <w:sz w:val="24"/>
          <w:szCs w:val="24"/>
        </w:rPr>
        <w:t xml:space="preserve">(2) </w:t>
      </w:r>
      <w:r w:rsidRPr="007D4DA8">
        <w:rPr>
          <w:rFonts w:asciiTheme="majorBidi" w:eastAsia="Times New Roman" w:hAnsiTheme="majorBidi" w:cs="Narkisim"/>
          <w:sz w:val="24"/>
          <w:szCs w:val="24"/>
        </w:rPr>
        <w:t xml:space="preserve">defendants in the 10101-11-09 </w:t>
      </w:r>
      <w:r w:rsidRPr="007D4DA8">
        <w:rPr>
          <w:rFonts w:asciiTheme="majorBidi" w:eastAsia="Times New Roman" w:hAnsiTheme="majorBidi" w:cs="Narkisim"/>
          <w:i/>
          <w:iCs/>
          <w:sz w:val="24"/>
          <w:szCs w:val="24"/>
        </w:rPr>
        <w:t>The State of Israel v. N. A. S.</w:t>
      </w:r>
      <w:r w:rsidRPr="007D4DA8">
        <w:rPr>
          <w:rFonts w:asciiTheme="majorBidi" w:eastAsia="Times New Roman" w:hAnsiTheme="majorBidi" w:cs="Narkisim"/>
          <w:sz w:val="24"/>
          <w:szCs w:val="24"/>
        </w:rPr>
        <w:t xml:space="preserve"> The case </w:t>
      </w:r>
      <w:r w:rsidR="0037597C" w:rsidRPr="007D4DA8">
        <w:rPr>
          <w:rFonts w:asciiTheme="majorBidi" w:eastAsia="Times New Roman" w:hAnsiTheme="majorBidi" w:cs="Narkisim"/>
          <w:sz w:val="24"/>
          <w:szCs w:val="24"/>
        </w:rPr>
        <w:t xml:space="preserve">concerned </w:t>
      </w:r>
      <w:r w:rsidRPr="007D4DA8">
        <w:rPr>
          <w:rFonts w:asciiTheme="majorBidi" w:eastAsia="Times New Roman" w:hAnsiTheme="majorBidi" w:cs="Narkisim"/>
          <w:sz w:val="24"/>
          <w:szCs w:val="24"/>
        </w:rPr>
        <w:t xml:space="preserve">a murder </w:t>
      </w:r>
      <w:r w:rsidRPr="007D4DA8">
        <w:rPr>
          <w:rFonts w:asciiTheme="majorBidi" w:eastAsia="Times New Roman" w:hAnsiTheme="majorBidi" w:cs="Narkisim"/>
          <w:sz w:val="24"/>
          <w:szCs w:val="24"/>
        </w:rPr>
        <w:lastRenderedPageBreak/>
        <w:t xml:space="preserve">which was committed by a group of teenagers who shot at a school bus due to a previous brawl. </w:t>
      </w:r>
    </w:p>
    <w:p w:rsidR="00AD35CB" w:rsidRDefault="00AD35CB">
      <w:pPr>
        <w:pStyle w:val="a8"/>
        <w:bidi w:val="0"/>
        <w:spacing w:before="240" w:line="360" w:lineRule="auto"/>
        <w:ind w:left="360"/>
        <w:jc w:val="both"/>
        <w:rPr>
          <w:rFonts w:asciiTheme="majorBidi" w:eastAsia="Times New Roman" w:hAnsiTheme="majorBidi" w:cs="Narkisim"/>
          <w:sz w:val="24"/>
          <w:szCs w:val="24"/>
        </w:rPr>
      </w:pPr>
      <w:r w:rsidRPr="007D4DA8">
        <w:rPr>
          <w:rFonts w:asciiTheme="majorBidi" w:eastAsia="Times New Roman" w:hAnsiTheme="majorBidi" w:cs="Narkisim"/>
          <w:sz w:val="24"/>
          <w:szCs w:val="24"/>
        </w:rPr>
        <w:t xml:space="preserve">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rejected the admissions of the defendants</w:t>
      </w:r>
      <w:r w:rsidR="0037597C" w:rsidRPr="007D4DA8">
        <w:rPr>
          <w:rFonts w:asciiTheme="majorBidi" w:eastAsia="Times New Roman" w:hAnsiTheme="majorBidi" w:cs="Narkisim"/>
          <w:sz w:val="24"/>
          <w:szCs w:val="24"/>
        </w:rPr>
        <w:t>, determining that they were</w:t>
      </w:r>
      <w:r w:rsidRPr="007D4DA8">
        <w:rPr>
          <w:rFonts w:asciiTheme="majorBidi" w:eastAsia="Times New Roman" w:hAnsiTheme="majorBidi" w:cs="Narkisim"/>
          <w:sz w:val="24"/>
          <w:szCs w:val="24"/>
        </w:rPr>
        <w:t xml:space="preserve"> illegally obtained.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found that minors find the situation of </w:t>
      </w:r>
      <w:r w:rsidR="00622ED9" w:rsidRPr="007D4DA8">
        <w:rPr>
          <w:rFonts w:asciiTheme="majorBidi" w:eastAsia="Times New Roman" w:hAnsiTheme="majorBidi" w:cs="Narkisim"/>
          <w:sz w:val="24"/>
          <w:szCs w:val="24"/>
        </w:rPr>
        <w:t>inv</w:t>
      </w:r>
      <w:r w:rsidR="00622ED9">
        <w:rPr>
          <w:rFonts w:asciiTheme="majorBidi" w:eastAsia="Times New Roman" w:hAnsiTheme="majorBidi" w:cs="Narkisim"/>
          <w:sz w:val="24"/>
          <w:szCs w:val="24"/>
        </w:rPr>
        <w:t>estig</w:t>
      </w:r>
      <w:r w:rsidR="00622ED9" w:rsidRPr="007D4DA8">
        <w:rPr>
          <w:rFonts w:asciiTheme="majorBidi" w:eastAsia="Times New Roman" w:hAnsiTheme="majorBidi" w:cs="Narkisim"/>
          <w:sz w:val="24"/>
          <w:szCs w:val="24"/>
        </w:rPr>
        <w:t>ation</w:t>
      </w:r>
      <w:r w:rsidR="00702ABD" w:rsidRPr="007D4DA8">
        <w:rPr>
          <w:rFonts w:asciiTheme="majorBidi" w:eastAsia="Times New Roman" w:hAnsiTheme="majorBidi" w:cs="Narkisim"/>
          <w:sz w:val="24"/>
          <w:szCs w:val="24"/>
        </w:rPr>
        <w:t xml:space="preserve"> </w:t>
      </w:r>
      <w:r w:rsidRPr="007D4DA8">
        <w:rPr>
          <w:rFonts w:asciiTheme="majorBidi" w:eastAsia="Times New Roman" w:hAnsiTheme="majorBidi" w:cs="Narkisim"/>
          <w:sz w:val="24"/>
          <w:szCs w:val="24"/>
        </w:rPr>
        <w:t xml:space="preserve">much more stressful and are more susceptible to false admissions. Specifically the means which were used for </w:t>
      </w:r>
      <w:r w:rsidR="00702ABD" w:rsidRPr="007D4DA8">
        <w:rPr>
          <w:rFonts w:asciiTheme="majorBidi" w:eastAsia="Times New Roman" w:hAnsiTheme="majorBidi" w:cs="Narkisim"/>
          <w:sz w:val="24"/>
          <w:szCs w:val="24"/>
        </w:rPr>
        <w:t>in</w:t>
      </w:r>
      <w:r w:rsidR="00702ABD">
        <w:rPr>
          <w:rFonts w:asciiTheme="majorBidi" w:eastAsia="Times New Roman" w:hAnsiTheme="majorBidi" w:cs="Narkisim"/>
          <w:sz w:val="24"/>
          <w:szCs w:val="24"/>
        </w:rPr>
        <w:t>vesti</w:t>
      </w:r>
      <w:r w:rsidR="00702ABD" w:rsidRPr="007D4DA8">
        <w:rPr>
          <w:rFonts w:asciiTheme="majorBidi" w:eastAsia="Times New Roman" w:hAnsiTheme="majorBidi" w:cs="Narkisim"/>
          <w:sz w:val="24"/>
          <w:szCs w:val="24"/>
        </w:rPr>
        <w:t xml:space="preserve">gation </w:t>
      </w:r>
      <w:r w:rsidRPr="007D4DA8">
        <w:rPr>
          <w:rFonts w:asciiTheme="majorBidi" w:eastAsia="Times New Roman" w:hAnsiTheme="majorBidi" w:cs="Narkisim"/>
          <w:sz w:val="24"/>
          <w:szCs w:val="24"/>
        </w:rPr>
        <w:t>were unfair</w:t>
      </w:r>
      <w:r w:rsidR="0037597C" w:rsidRPr="007D4DA8">
        <w:rPr>
          <w:rFonts w:asciiTheme="majorBidi" w:eastAsia="Times New Roman" w:hAnsiTheme="majorBidi" w:cs="Narkisim"/>
          <w:sz w:val="24"/>
          <w:szCs w:val="24"/>
        </w:rPr>
        <w:t>;</w:t>
      </w:r>
      <w:r w:rsidRPr="007D4DA8">
        <w:rPr>
          <w:rFonts w:asciiTheme="majorBidi" w:eastAsia="Times New Roman" w:hAnsiTheme="majorBidi" w:cs="Narkisim"/>
          <w:sz w:val="24"/>
          <w:szCs w:val="24"/>
        </w:rPr>
        <w:t xml:space="preserve"> these included: </w:t>
      </w:r>
      <w:r w:rsidR="00702ABD" w:rsidRPr="007D4DA8">
        <w:rPr>
          <w:rFonts w:asciiTheme="majorBidi" w:eastAsia="Times New Roman" w:hAnsiTheme="majorBidi" w:cs="Narkisim"/>
          <w:sz w:val="24"/>
          <w:szCs w:val="24"/>
        </w:rPr>
        <w:t>in</w:t>
      </w:r>
      <w:r w:rsidR="00702ABD">
        <w:rPr>
          <w:rFonts w:asciiTheme="majorBidi" w:eastAsia="Times New Roman" w:hAnsiTheme="majorBidi" w:cs="Narkisim"/>
          <w:sz w:val="24"/>
          <w:szCs w:val="24"/>
        </w:rPr>
        <w:t>vestig</w:t>
      </w:r>
      <w:r w:rsidR="00702ABD" w:rsidRPr="007D4DA8">
        <w:rPr>
          <w:rFonts w:asciiTheme="majorBidi" w:eastAsia="Times New Roman" w:hAnsiTheme="majorBidi" w:cs="Narkisim"/>
          <w:sz w:val="24"/>
          <w:szCs w:val="24"/>
        </w:rPr>
        <w:t xml:space="preserve">ation </w:t>
      </w:r>
      <w:r w:rsidRPr="007D4DA8">
        <w:rPr>
          <w:rFonts w:asciiTheme="majorBidi" w:eastAsia="Times New Roman" w:hAnsiTheme="majorBidi" w:cs="Narkisim"/>
          <w:sz w:val="24"/>
          <w:szCs w:val="24"/>
        </w:rPr>
        <w:t xml:space="preserve">at night time for no relevant reason, the duration of </w:t>
      </w:r>
      <w:r w:rsidR="00702ABD" w:rsidRPr="007D4DA8">
        <w:rPr>
          <w:rFonts w:asciiTheme="majorBidi" w:eastAsia="Times New Roman" w:hAnsiTheme="majorBidi" w:cs="Narkisim"/>
          <w:sz w:val="24"/>
          <w:szCs w:val="24"/>
        </w:rPr>
        <w:t>in</w:t>
      </w:r>
      <w:r w:rsidR="00702ABD">
        <w:rPr>
          <w:rFonts w:asciiTheme="majorBidi" w:eastAsia="Times New Roman" w:hAnsiTheme="majorBidi" w:cs="Narkisim"/>
          <w:sz w:val="24"/>
          <w:szCs w:val="24"/>
        </w:rPr>
        <w:t>vesti</w:t>
      </w:r>
      <w:r w:rsidR="00702ABD" w:rsidRPr="007D4DA8">
        <w:rPr>
          <w:rFonts w:asciiTheme="majorBidi" w:eastAsia="Times New Roman" w:hAnsiTheme="majorBidi" w:cs="Narkisim"/>
          <w:sz w:val="24"/>
          <w:szCs w:val="24"/>
        </w:rPr>
        <w:t>gation</w:t>
      </w:r>
      <w:r w:rsidRPr="007D4DA8">
        <w:rPr>
          <w:rFonts w:asciiTheme="majorBidi" w:eastAsia="Times New Roman" w:hAnsiTheme="majorBidi" w:cs="Narkisim"/>
          <w:sz w:val="24"/>
          <w:szCs w:val="24"/>
        </w:rPr>
        <w:t xml:space="preserve">, aggressive </w:t>
      </w:r>
      <w:r w:rsidR="00702ABD" w:rsidRPr="007D4DA8">
        <w:rPr>
          <w:rFonts w:asciiTheme="majorBidi" w:eastAsia="Times New Roman" w:hAnsiTheme="majorBidi" w:cs="Narkisim"/>
          <w:sz w:val="24"/>
          <w:szCs w:val="24"/>
        </w:rPr>
        <w:t>in</w:t>
      </w:r>
      <w:r w:rsidR="00702ABD">
        <w:rPr>
          <w:rFonts w:asciiTheme="majorBidi" w:eastAsia="Times New Roman" w:hAnsiTheme="majorBidi" w:cs="Narkisim"/>
          <w:sz w:val="24"/>
          <w:szCs w:val="24"/>
        </w:rPr>
        <w:t>vesti</w:t>
      </w:r>
      <w:r w:rsidR="00702ABD" w:rsidRPr="007D4DA8">
        <w:rPr>
          <w:rFonts w:asciiTheme="majorBidi" w:eastAsia="Times New Roman" w:hAnsiTheme="majorBidi" w:cs="Narkisim"/>
          <w:sz w:val="24"/>
          <w:szCs w:val="24"/>
        </w:rPr>
        <w:t xml:space="preserve">gation </w:t>
      </w:r>
      <w:r w:rsidRPr="007D4DA8">
        <w:rPr>
          <w:rFonts w:asciiTheme="majorBidi" w:eastAsia="Times New Roman" w:hAnsiTheme="majorBidi" w:cs="Narkisim"/>
          <w:sz w:val="24"/>
          <w:szCs w:val="24"/>
        </w:rPr>
        <w:t xml:space="preserve">demanding </w:t>
      </w:r>
      <w:r w:rsidR="0037597C" w:rsidRPr="007D4DA8">
        <w:rPr>
          <w:rFonts w:asciiTheme="majorBidi" w:eastAsia="Times New Roman" w:hAnsiTheme="majorBidi" w:cs="Narkisim"/>
          <w:sz w:val="24"/>
          <w:szCs w:val="24"/>
        </w:rPr>
        <w:t xml:space="preserve">that </w:t>
      </w:r>
      <w:r w:rsidRPr="007D4DA8">
        <w:rPr>
          <w:rFonts w:asciiTheme="majorBidi" w:eastAsia="Times New Roman" w:hAnsiTheme="majorBidi" w:cs="Narkisim"/>
          <w:sz w:val="24"/>
          <w:szCs w:val="24"/>
        </w:rPr>
        <w:t>the suspect answer questions immediately and the piling on of many questions simultaneously, creating unfair psychological pressure and promising release if the suspect</w:t>
      </w:r>
      <w:r w:rsidR="0037597C" w:rsidRPr="007D4DA8">
        <w:rPr>
          <w:rFonts w:asciiTheme="majorBidi" w:eastAsia="Times New Roman" w:hAnsiTheme="majorBidi" w:cs="Narkisim"/>
          <w:sz w:val="24"/>
          <w:szCs w:val="24"/>
        </w:rPr>
        <w:t>s</w:t>
      </w:r>
      <w:r w:rsidRPr="007D4DA8">
        <w:rPr>
          <w:rFonts w:asciiTheme="majorBidi" w:eastAsia="Times New Roman" w:hAnsiTheme="majorBidi" w:cs="Narkisim"/>
          <w:sz w:val="24"/>
          <w:szCs w:val="24"/>
        </w:rPr>
        <w:t xml:space="preserve"> give up their right not to incriminate themselves. The </w:t>
      </w:r>
      <w:r w:rsidR="00702ABD" w:rsidRPr="007D4DA8">
        <w:rPr>
          <w:rFonts w:asciiTheme="majorBidi" w:eastAsia="Times New Roman" w:hAnsiTheme="majorBidi" w:cs="Narkisim"/>
          <w:sz w:val="24"/>
          <w:szCs w:val="24"/>
        </w:rPr>
        <w:t>in</w:t>
      </w:r>
      <w:r w:rsidR="00702ABD">
        <w:rPr>
          <w:rFonts w:asciiTheme="majorBidi" w:eastAsia="Times New Roman" w:hAnsiTheme="majorBidi" w:cs="Narkisim"/>
          <w:sz w:val="24"/>
          <w:szCs w:val="24"/>
        </w:rPr>
        <w:t>vesti</w:t>
      </w:r>
      <w:r w:rsidR="00702ABD" w:rsidRPr="007D4DA8">
        <w:rPr>
          <w:rFonts w:asciiTheme="majorBidi" w:eastAsia="Times New Roman" w:hAnsiTheme="majorBidi" w:cs="Narkisim"/>
          <w:sz w:val="24"/>
          <w:szCs w:val="24"/>
        </w:rPr>
        <w:t xml:space="preserve">gation </w:t>
      </w:r>
      <w:r w:rsidRPr="007D4DA8">
        <w:rPr>
          <w:rFonts w:asciiTheme="majorBidi" w:eastAsia="Times New Roman" w:hAnsiTheme="majorBidi" w:cs="Narkisim"/>
          <w:sz w:val="24"/>
          <w:szCs w:val="24"/>
        </w:rPr>
        <w:t xml:space="preserve">must be appropriate for the age and maturity of the suspect. Moreover, the </w:t>
      </w:r>
      <w:r w:rsidR="008734DB" w:rsidRPr="007D4DA8">
        <w:rPr>
          <w:rFonts w:asciiTheme="majorBidi" w:eastAsia="Times New Roman" w:hAnsiTheme="majorBidi" w:cs="Narkisim"/>
          <w:sz w:val="24"/>
          <w:szCs w:val="24"/>
        </w:rPr>
        <w:t>Court</w:t>
      </w:r>
      <w:r w:rsidRPr="007D4DA8">
        <w:rPr>
          <w:rFonts w:asciiTheme="majorBidi" w:eastAsia="Times New Roman" w:hAnsiTheme="majorBidi" w:cs="Narkisim"/>
          <w:sz w:val="24"/>
          <w:szCs w:val="24"/>
        </w:rPr>
        <w:t xml:space="preserve"> objected to the lack of parental notification and presence in the </w:t>
      </w:r>
      <w:r w:rsidR="00702ABD" w:rsidRPr="007D4DA8">
        <w:rPr>
          <w:rFonts w:asciiTheme="majorBidi" w:eastAsia="Times New Roman" w:hAnsiTheme="majorBidi" w:cs="Narkisim"/>
          <w:sz w:val="24"/>
          <w:szCs w:val="24"/>
        </w:rPr>
        <w:t>in</w:t>
      </w:r>
      <w:r w:rsidR="00702ABD">
        <w:rPr>
          <w:rFonts w:asciiTheme="majorBidi" w:eastAsia="Times New Roman" w:hAnsiTheme="majorBidi" w:cs="Narkisim"/>
          <w:sz w:val="24"/>
          <w:szCs w:val="24"/>
        </w:rPr>
        <w:t>vesti</w:t>
      </w:r>
      <w:r w:rsidR="00702ABD" w:rsidRPr="007D4DA8">
        <w:rPr>
          <w:rFonts w:asciiTheme="majorBidi" w:eastAsia="Times New Roman" w:hAnsiTheme="majorBidi" w:cs="Narkisim"/>
          <w:sz w:val="24"/>
          <w:szCs w:val="24"/>
        </w:rPr>
        <w:t>gation</w:t>
      </w:r>
      <w:r w:rsidRPr="007D4DA8">
        <w:rPr>
          <w:rFonts w:asciiTheme="majorBidi" w:eastAsia="Times New Roman" w:hAnsiTheme="majorBidi" w:cs="Narkisim"/>
          <w:sz w:val="24"/>
          <w:szCs w:val="24"/>
        </w:rPr>
        <w:t xml:space="preserve">. </w:t>
      </w:r>
      <w:r w:rsidR="00716DEB" w:rsidRPr="007D4DA8">
        <w:rPr>
          <w:rFonts w:asciiTheme="majorBidi" w:eastAsia="Times New Roman" w:hAnsiTheme="majorBidi" w:cs="Narkisim"/>
          <w:sz w:val="24"/>
          <w:szCs w:val="24"/>
        </w:rPr>
        <w:t xml:space="preserve">Thus, the Court rejected the admissions and exonerated the defendants (S.Cr.C 10101-11-09 </w:t>
      </w:r>
      <w:r w:rsidR="00716DEB" w:rsidRPr="007D4DA8">
        <w:rPr>
          <w:rFonts w:asciiTheme="majorBidi" w:eastAsia="Times New Roman" w:hAnsiTheme="majorBidi" w:cs="Narkisim"/>
          <w:i/>
          <w:iCs/>
          <w:sz w:val="24"/>
          <w:szCs w:val="24"/>
        </w:rPr>
        <w:t>The State of Israel v. N. A. S.</w:t>
      </w:r>
      <w:r w:rsidR="00716DEB" w:rsidRPr="007D4DA8">
        <w:rPr>
          <w:rFonts w:asciiTheme="majorBidi" w:eastAsia="Times New Roman" w:hAnsiTheme="majorBidi" w:cs="Narkisim"/>
          <w:sz w:val="24"/>
          <w:szCs w:val="24"/>
        </w:rPr>
        <w:t xml:space="preserve"> (29.11.2015)).</w:t>
      </w:r>
    </w:p>
    <w:p w:rsidR="003A38AD" w:rsidRPr="00A357DB" w:rsidRDefault="003A38AD" w:rsidP="00C9380A">
      <w:pPr>
        <w:pStyle w:val="1"/>
        <w:spacing w:before="240" w:line="360" w:lineRule="auto"/>
        <w:jc w:val="both"/>
        <w:rPr>
          <w:rFonts w:cs="Narkisim"/>
        </w:rPr>
      </w:pPr>
      <w:bookmarkStart w:id="38" w:name="_Toc14849530"/>
      <w:r w:rsidRPr="00A357DB">
        <w:rPr>
          <w:rFonts w:cs="Narkisim"/>
        </w:rPr>
        <w:t xml:space="preserve">Optional Protocol to the Convention on the Rights of the Child on the </w:t>
      </w:r>
      <w:r w:rsidR="00637FED">
        <w:rPr>
          <w:rFonts w:cs="Narkisim"/>
        </w:rPr>
        <w:t>S</w:t>
      </w:r>
      <w:r w:rsidRPr="00A357DB">
        <w:rPr>
          <w:rFonts w:cs="Narkisim"/>
        </w:rPr>
        <w:t xml:space="preserve">ale of </w:t>
      </w:r>
      <w:r w:rsidR="00637FED">
        <w:rPr>
          <w:rFonts w:cs="Narkisim"/>
        </w:rPr>
        <w:t>C</w:t>
      </w:r>
      <w:r w:rsidRPr="00A357DB">
        <w:rPr>
          <w:rFonts w:cs="Narkisim"/>
        </w:rPr>
        <w:t>hildren, </w:t>
      </w:r>
      <w:r w:rsidR="00637FED">
        <w:rPr>
          <w:rFonts w:cs="Narkisim"/>
        </w:rPr>
        <w:t>C</w:t>
      </w:r>
      <w:r w:rsidRPr="00A357DB">
        <w:rPr>
          <w:rFonts w:cs="Narkisim"/>
        </w:rPr>
        <w:t xml:space="preserve">hild </w:t>
      </w:r>
      <w:r w:rsidR="00637FED">
        <w:rPr>
          <w:rFonts w:cs="Narkisim"/>
        </w:rPr>
        <w:t>P</w:t>
      </w:r>
      <w:r w:rsidRPr="00A357DB">
        <w:rPr>
          <w:rFonts w:cs="Narkisim"/>
        </w:rPr>
        <w:t xml:space="preserve">rostitution and </w:t>
      </w:r>
      <w:r w:rsidR="00637FED">
        <w:rPr>
          <w:rFonts w:cs="Narkisim"/>
        </w:rPr>
        <w:t>C</w:t>
      </w:r>
      <w:r w:rsidRPr="00A357DB">
        <w:rPr>
          <w:rFonts w:cs="Narkisim"/>
        </w:rPr>
        <w:t xml:space="preserve">hild </w:t>
      </w:r>
      <w:r w:rsidR="00637FED">
        <w:rPr>
          <w:rFonts w:cs="Narkisim"/>
        </w:rPr>
        <w:t>P</w:t>
      </w:r>
      <w:r w:rsidRPr="00A357DB">
        <w:rPr>
          <w:rFonts w:cs="Narkisim"/>
        </w:rPr>
        <w:t>ornography</w:t>
      </w:r>
      <w:bookmarkEnd w:id="38"/>
    </w:p>
    <w:p w:rsidR="007908EB" w:rsidRPr="00A357DB" w:rsidRDefault="007908EB">
      <w:pPr>
        <w:pStyle w:val="Default"/>
        <w:numPr>
          <w:ilvl w:val="0"/>
          <w:numId w:val="21"/>
        </w:numPr>
        <w:spacing w:before="240" w:after="200" w:line="360" w:lineRule="auto"/>
        <w:jc w:val="both"/>
        <w:rPr>
          <w:rFonts w:asciiTheme="majorBidi" w:hAnsiTheme="majorBidi" w:cs="Narkisim"/>
          <w:color w:val="auto"/>
        </w:rPr>
      </w:pPr>
      <w:r w:rsidRPr="00A357DB">
        <w:rPr>
          <w:rFonts w:asciiTheme="majorBidi" w:hAnsiTheme="majorBidi" w:cs="Narkisim"/>
          <w:color w:val="auto"/>
        </w:rPr>
        <w:t xml:space="preserve">On November 02, 2013 the Court ruled in the matter of an indictment filed against the defendant after he was charged with attempted trafficking in persons. </w:t>
      </w:r>
    </w:p>
    <w:p w:rsidR="007908EB" w:rsidRPr="00A357DB" w:rsidRDefault="007908EB">
      <w:pPr>
        <w:pStyle w:val="Default"/>
        <w:spacing w:before="240" w:after="200" w:line="360" w:lineRule="auto"/>
        <w:ind w:left="360"/>
        <w:jc w:val="both"/>
        <w:rPr>
          <w:rFonts w:asciiTheme="majorBidi" w:hAnsiTheme="majorBidi" w:cs="Narkisim"/>
          <w:color w:val="auto"/>
        </w:rPr>
      </w:pPr>
      <w:r w:rsidRPr="00A357DB">
        <w:rPr>
          <w:rFonts w:asciiTheme="majorBidi" w:hAnsiTheme="majorBidi" w:cs="Narkisim"/>
          <w:color w:val="auto"/>
        </w:rPr>
        <w:t xml:space="preserve">According to the indictment, the defendant, during September-October 2013, would search the web in order to locate mothers of girls aged nine to twelve (9-12) and offer them to "rent" their girls so he </w:t>
      </w:r>
      <w:r w:rsidR="00637FED">
        <w:rPr>
          <w:rFonts w:asciiTheme="majorBidi" w:hAnsiTheme="majorBidi" w:cs="Narkisim"/>
          <w:color w:val="auto"/>
        </w:rPr>
        <w:t>c</w:t>
      </w:r>
      <w:r w:rsidRPr="00A357DB">
        <w:rPr>
          <w:rFonts w:asciiTheme="majorBidi" w:hAnsiTheme="majorBidi" w:cs="Narkisim"/>
          <w:color w:val="auto"/>
        </w:rPr>
        <w:t xml:space="preserve">ould commit sexual offenses against them, in exchange for thousands of </w:t>
      </w:r>
      <w:r w:rsidR="00637FED">
        <w:rPr>
          <w:rFonts w:asciiTheme="majorBidi" w:hAnsiTheme="majorBidi" w:cs="Narkisim"/>
          <w:color w:val="auto"/>
        </w:rPr>
        <w:t>NIS</w:t>
      </w:r>
      <w:r w:rsidRPr="00A357DB">
        <w:rPr>
          <w:rFonts w:asciiTheme="majorBidi" w:hAnsiTheme="majorBidi" w:cs="Narkisim"/>
          <w:color w:val="auto"/>
        </w:rPr>
        <w:t xml:space="preserve">. The </w:t>
      </w:r>
      <w:r w:rsidR="00637FED">
        <w:rPr>
          <w:rFonts w:asciiTheme="majorBidi" w:hAnsiTheme="majorBidi" w:cs="Narkisim"/>
          <w:color w:val="auto"/>
        </w:rPr>
        <w:t>d</w:t>
      </w:r>
      <w:r w:rsidRPr="00A357DB">
        <w:rPr>
          <w:rFonts w:asciiTheme="majorBidi" w:hAnsiTheme="majorBidi" w:cs="Narkisim"/>
          <w:color w:val="auto"/>
        </w:rPr>
        <w:t xml:space="preserve">efendant was convicted </w:t>
      </w:r>
      <w:r w:rsidR="00637FED">
        <w:rPr>
          <w:rFonts w:asciiTheme="majorBidi" w:hAnsiTheme="majorBidi" w:cs="Narkisim"/>
          <w:color w:val="auto"/>
        </w:rPr>
        <w:t>in</w:t>
      </w:r>
      <w:r w:rsidRPr="00A357DB">
        <w:rPr>
          <w:rFonts w:asciiTheme="majorBidi" w:hAnsiTheme="majorBidi" w:cs="Narkisim"/>
          <w:color w:val="auto"/>
        </w:rPr>
        <w:t xml:space="preserve"> attempted abuse of a helpless minor and attempted indecent act</w:t>
      </w:r>
      <w:r w:rsidR="00637FED" w:rsidRPr="00A357DB">
        <w:rPr>
          <w:rFonts w:asciiTheme="majorBidi" w:hAnsiTheme="majorBidi" w:cs="Narkisim"/>
          <w:color w:val="auto"/>
        </w:rPr>
        <w:t>, b</w:t>
      </w:r>
      <w:r w:rsidR="00637FED">
        <w:rPr>
          <w:rFonts w:asciiTheme="majorBidi" w:hAnsiTheme="majorBidi" w:cs="Narkisim"/>
          <w:color w:val="auto"/>
        </w:rPr>
        <w:t>ased on</w:t>
      </w:r>
      <w:r w:rsidR="00637FED" w:rsidRPr="00A357DB">
        <w:rPr>
          <w:rFonts w:asciiTheme="majorBidi" w:hAnsiTheme="majorBidi" w:cs="Narkisim"/>
          <w:color w:val="auto"/>
        </w:rPr>
        <w:t xml:space="preserve"> his own admission in </w:t>
      </w:r>
      <w:r w:rsidR="00637FED">
        <w:rPr>
          <w:rFonts w:asciiTheme="majorBidi" w:hAnsiTheme="majorBidi" w:cs="Narkisim"/>
          <w:color w:val="auto"/>
        </w:rPr>
        <w:t xml:space="preserve">a </w:t>
      </w:r>
      <w:r w:rsidR="00637FED" w:rsidRPr="00A357DB">
        <w:rPr>
          <w:rFonts w:asciiTheme="majorBidi" w:hAnsiTheme="majorBidi" w:cs="Narkisim"/>
          <w:color w:val="auto"/>
        </w:rPr>
        <w:t>plea bargain</w:t>
      </w:r>
      <w:r w:rsidRPr="00A357DB">
        <w:rPr>
          <w:rFonts w:asciiTheme="majorBidi" w:hAnsiTheme="majorBidi" w:cs="Narkisim"/>
          <w:color w:val="auto"/>
        </w:rPr>
        <w:t xml:space="preserve">. </w:t>
      </w:r>
    </w:p>
    <w:p w:rsidR="007908EB" w:rsidRPr="00AF148D" w:rsidRDefault="007908EB">
      <w:pPr>
        <w:pStyle w:val="Default"/>
        <w:spacing w:before="240" w:after="200" w:line="360" w:lineRule="auto"/>
        <w:ind w:left="360"/>
        <w:jc w:val="both"/>
        <w:rPr>
          <w:rFonts w:asciiTheme="majorBidi" w:hAnsiTheme="majorBidi" w:cs="Narkisim"/>
          <w:color w:val="auto"/>
        </w:rPr>
      </w:pPr>
      <w:r w:rsidRPr="00A357DB">
        <w:rPr>
          <w:rFonts w:asciiTheme="majorBidi" w:hAnsiTheme="majorBidi" w:cs="Narkisim"/>
          <w:color w:val="auto"/>
        </w:rPr>
        <w:t xml:space="preserve">On March 17, 2016 the </w:t>
      </w:r>
      <w:r w:rsidR="00166C10">
        <w:rPr>
          <w:rFonts w:asciiTheme="majorBidi" w:hAnsiTheme="majorBidi" w:cs="Narkisim"/>
          <w:color w:val="auto"/>
        </w:rPr>
        <w:t>d</w:t>
      </w:r>
      <w:r w:rsidRPr="00A357DB">
        <w:rPr>
          <w:rFonts w:asciiTheme="majorBidi" w:hAnsiTheme="majorBidi" w:cs="Narkisim"/>
          <w:color w:val="auto"/>
        </w:rPr>
        <w:t xml:space="preserve">efendant was sentenced to six (6) months imprisonment and suspended sentence (S.Cr.C. 42180-11-13 </w:t>
      </w:r>
      <w:r w:rsidRPr="00A357DB">
        <w:rPr>
          <w:rFonts w:asciiTheme="majorBidi" w:hAnsiTheme="majorBidi" w:cs="Narkisim"/>
          <w:i/>
          <w:iCs/>
          <w:color w:val="auto"/>
        </w:rPr>
        <w:t xml:space="preserve">The State of Israel v. Yaron </w:t>
      </w:r>
      <w:r w:rsidR="00EB4709" w:rsidRPr="00A357DB">
        <w:rPr>
          <w:rFonts w:asciiTheme="majorBidi" w:hAnsiTheme="majorBidi" w:cs="Narkisim"/>
          <w:i/>
          <w:iCs/>
          <w:color w:val="auto"/>
        </w:rPr>
        <w:t>Shaltiel</w:t>
      </w:r>
      <w:r w:rsidRPr="00A357DB">
        <w:rPr>
          <w:rFonts w:asciiTheme="majorBidi" w:hAnsiTheme="majorBidi" w:cs="Narkisim"/>
          <w:color w:val="auto"/>
        </w:rPr>
        <w:t xml:space="preserve"> (02.11.2013)).</w:t>
      </w:r>
    </w:p>
    <w:p w:rsidR="000E06D4" w:rsidRPr="007908EB" w:rsidRDefault="000E06D4" w:rsidP="004273F6">
      <w:pPr>
        <w:pStyle w:val="1"/>
        <w:bidi/>
        <w:spacing w:before="240" w:line="360" w:lineRule="auto"/>
        <w:jc w:val="both"/>
        <w:rPr>
          <w:rFonts w:cs="Narkisim"/>
        </w:rPr>
      </w:pPr>
    </w:p>
    <w:sectPr w:rsidR="000E06D4" w:rsidRPr="007908EB" w:rsidSect="001B7584">
      <w:headerReference w:type="default" r:id="rId12"/>
      <w:footerReference w:type="default" r:id="rId13"/>
      <w:pgSz w:w="11906" w:h="16838"/>
      <w:pgMar w:top="1440" w:right="1800" w:bottom="1440" w:left="1800" w:header="708" w:footer="708" w:gutter="0"/>
      <w:cols w:space="708"/>
      <w:titlePg/>
      <w:bidi/>
      <w:rtlGutter/>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0E2E2B" w16cid:durableId="20C7867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5AA" w:rsidRDefault="009705AA" w:rsidP="00074D0A">
      <w:pPr>
        <w:spacing w:after="0" w:line="240" w:lineRule="auto"/>
      </w:pPr>
      <w:r>
        <w:separator/>
      </w:r>
    </w:p>
  </w:endnote>
  <w:endnote w:type="continuationSeparator" w:id="0">
    <w:p w:rsidR="009705AA" w:rsidRDefault="009705AA" w:rsidP="00074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arkisim">
    <w:panose1 w:val="020E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altName w:val="Malgun Gothic Semilight"/>
    <w:panose1 w:val="020E0502060401010101"/>
    <w:charset w:val="B1"/>
    <w:family w:val="swiss"/>
    <w:pitch w:val="variable"/>
    <w:sig w:usb0="00000801" w:usb1="00000000" w:usb2="00000000" w:usb3="00000000" w:csb0="0000002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Bidi" w:hAnsiTheme="majorBidi" w:cstheme="majorBidi"/>
        <w:rtl/>
      </w:rPr>
      <w:id w:val="-1270852147"/>
      <w:docPartObj>
        <w:docPartGallery w:val="Page Numbers (Bottom of Page)"/>
        <w:docPartUnique/>
      </w:docPartObj>
    </w:sdtPr>
    <w:sdtContent>
      <w:p w:rsidR="009705AA" w:rsidRPr="00CE1260" w:rsidRDefault="009705AA">
        <w:pPr>
          <w:pStyle w:val="af4"/>
          <w:jc w:val="center"/>
          <w:rPr>
            <w:rFonts w:asciiTheme="majorBidi" w:hAnsiTheme="majorBidi" w:cstheme="majorBidi"/>
            <w:rtl/>
            <w:cs/>
          </w:rPr>
        </w:pPr>
        <w:r w:rsidRPr="00CE1260">
          <w:rPr>
            <w:rFonts w:asciiTheme="majorBidi" w:hAnsiTheme="majorBidi" w:cstheme="majorBidi"/>
          </w:rPr>
          <w:fldChar w:fldCharType="begin"/>
        </w:r>
        <w:r w:rsidRPr="00CE1260">
          <w:rPr>
            <w:rFonts w:asciiTheme="majorBidi" w:hAnsiTheme="majorBidi" w:cstheme="majorBidi"/>
          </w:rPr>
          <w:instrText>PAGE   \* MERGEFORMAT</w:instrText>
        </w:r>
        <w:r w:rsidRPr="00CE1260">
          <w:rPr>
            <w:rFonts w:asciiTheme="majorBidi" w:hAnsiTheme="majorBidi" w:cstheme="majorBidi"/>
          </w:rPr>
          <w:fldChar w:fldCharType="separate"/>
        </w:r>
        <w:r w:rsidR="00B0532F" w:rsidRPr="00B0532F">
          <w:rPr>
            <w:rFonts w:asciiTheme="majorBidi" w:hAnsiTheme="majorBidi" w:cstheme="majorBidi"/>
            <w:noProof/>
            <w:rtl/>
            <w:lang w:val="he-IL"/>
          </w:rPr>
          <w:t>5</w:t>
        </w:r>
        <w:r w:rsidRPr="00CE1260">
          <w:rPr>
            <w:rFonts w:asciiTheme="majorBidi" w:hAnsiTheme="majorBidi" w:cstheme="majorBidi"/>
          </w:rPr>
          <w:fldChar w:fldCharType="end"/>
        </w:r>
      </w:p>
    </w:sdtContent>
  </w:sdt>
  <w:p w:rsidR="009705AA" w:rsidRDefault="009705A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5AA" w:rsidRDefault="009705AA" w:rsidP="00074D0A">
      <w:pPr>
        <w:spacing w:after="0" w:line="240" w:lineRule="auto"/>
      </w:pPr>
      <w:r>
        <w:separator/>
      </w:r>
    </w:p>
  </w:footnote>
  <w:footnote w:type="continuationSeparator" w:id="0">
    <w:p w:rsidR="009705AA" w:rsidRDefault="009705AA" w:rsidP="00074D0A">
      <w:pPr>
        <w:spacing w:after="0" w:line="240" w:lineRule="auto"/>
      </w:pPr>
      <w:r>
        <w:continuationSeparator/>
      </w:r>
    </w:p>
  </w:footnote>
  <w:footnote w:id="1">
    <w:p w:rsidR="009705AA" w:rsidRPr="009B6446" w:rsidRDefault="009705AA" w:rsidP="004D019D">
      <w:pPr>
        <w:pStyle w:val="a5"/>
        <w:bidi w:val="0"/>
        <w:rPr>
          <w:rStyle w:val="a7"/>
          <w:rFonts w:asciiTheme="majorBidi" w:hAnsiTheme="majorBidi" w:cstheme="majorBidi"/>
        </w:rPr>
      </w:pPr>
      <w:r w:rsidRPr="009B6446">
        <w:rPr>
          <w:rStyle w:val="a7"/>
          <w:rFonts w:asciiTheme="majorBidi" w:hAnsiTheme="majorBidi" w:cstheme="majorBidi"/>
        </w:rPr>
        <w:footnoteRef/>
      </w:r>
      <w:r w:rsidRPr="009B6446">
        <w:rPr>
          <w:rStyle w:val="a7"/>
          <w:rFonts w:asciiTheme="majorBidi" w:hAnsiTheme="majorBidi" w:cstheme="majorBidi"/>
          <w:rtl/>
        </w:rPr>
        <w:t xml:space="preserve"> </w:t>
      </w:r>
      <w:r w:rsidRPr="009B6446">
        <w:rPr>
          <w:rFonts w:asciiTheme="majorBidi" w:hAnsiTheme="majorBidi" w:cstheme="majorBidi"/>
        </w:rPr>
        <w:t xml:space="preserve">C.A. 1326/07 </w:t>
      </w:r>
      <w:r w:rsidRPr="004D019D">
        <w:rPr>
          <w:rFonts w:asciiTheme="majorBidi" w:hAnsiTheme="majorBidi" w:cstheme="majorBidi"/>
          <w:i/>
          <w:iCs/>
        </w:rPr>
        <w:t>Hammer et al. v. Prof. Amit et al</w:t>
      </w:r>
      <w:r>
        <w:rPr>
          <w:rFonts w:asciiTheme="majorBidi" w:hAnsiTheme="majorBidi" w:cstheme="majorBidi"/>
        </w:rPr>
        <w:t>. (28.05.2012) (Hebrew).</w:t>
      </w:r>
      <w:r w:rsidRPr="009B6446">
        <w:rPr>
          <w:rStyle w:val="a7"/>
          <w:rFonts w:asciiTheme="majorBidi" w:hAnsiTheme="majorBidi" w:cstheme="majorBidi"/>
          <w:rtl/>
        </w:rPr>
        <w:t xml:space="preserve"> </w:t>
      </w:r>
    </w:p>
  </w:footnote>
  <w:footnote w:id="2">
    <w:p w:rsidR="009705AA" w:rsidRPr="00D06703" w:rsidRDefault="009705AA" w:rsidP="00D06703">
      <w:pPr>
        <w:pStyle w:val="a5"/>
        <w:bidi w:val="0"/>
        <w:jc w:val="both"/>
        <w:rPr>
          <w:rFonts w:asciiTheme="majorBidi" w:hAnsiTheme="majorBidi" w:cstheme="majorBidi"/>
        </w:rPr>
      </w:pPr>
      <w:r w:rsidRPr="00D06703">
        <w:rPr>
          <w:rStyle w:val="a7"/>
          <w:rFonts w:asciiTheme="majorBidi" w:hAnsiTheme="majorBidi" w:cstheme="majorBidi"/>
        </w:rPr>
        <w:footnoteRef/>
      </w:r>
      <w:r w:rsidRPr="00D06703">
        <w:rPr>
          <w:rFonts w:asciiTheme="majorBidi" w:hAnsiTheme="majorBidi" w:cstheme="majorBidi"/>
          <w:rtl/>
        </w:rPr>
        <w:t xml:space="preserve"> </w:t>
      </w:r>
      <w:r w:rsidRPr="00D06703">
        <w:rPr>
          <w:rFonts w:asciiTheme="majorBidi" w:hAnsiTheme="majorBidi" w:cstheme="majorBidi"/>
        </w:rPr>
        <w:t xml:space="preserve"> This is since under the age of 14 the Court cannot obligate one to testify.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5AA" w:rsidRDefault="009705AA" w:rsidP="00CE1260">
    <w:pPr>
      <w:pStyle w:val="a3"/>
      <w:tabs>
        <w:tab w:val="clear" w:pos="4153"/>
        <w:tab w:val="clear" w:pos="8306"/>
        <w:tab w:val="left" w:pos="5909"/>
        <w:tab w:val="left" w:pos="7363"/>
      </w:tabs>
    </w:pPr>
    <w:r>
      <w:rPr>
        <w:rtl/>
      </w:rPr>
      <w:tab/>
    </w: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71E7"/>
    <w:multiLevelType w:val="hybridMultilevel"/>
    <w:tmpl w:val="0CFA4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F7206"/>
    <w:multiLevelType w:val="hybridMultilevel"/>
    <w:tmpl w:val="01043EF8"/>
    <w:lvl w:ilvl="0" w:tplc="634E0C38">
      <w:start w:val="1"/>
      <w:numFmt w:val="decimal"/>
      <w:lvlText w:val="%1."/>
      <w:lvlJc w:val="left"/>
      <w:pPr>
        <w:ind w:left="720" w:hanging="360"/>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6690CC9"/>
    <w:multiLevelType w:val="hybridMultilevel"/>
    <w:tmpl w:val="753AC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E64D64"/>
    <w:multiLevelType w:val="hybridMultilevel"/>
    <w:tmpl w:val="986CE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1A31D8"/>
    <w:multiLevelType w:val="hybridMultilevel"/>
    <w:tmpl w:val="2FF2B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293CD8"/>
    <w:multiLevelType w:val="hybridMultilevel"/>
    <w:tmpl w:val="A5D45E20"/>
    <w:lvl w:ilvl="0" w:tplc="D01ECC20">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B0F16EA"/>
    <w:multiLevelType w:val="hybridMultilevel"/>
    <w:tmpl w:val="0B30A3C6"/>
    <w:lvl w:ilvl="0" w:tplc="82A45AD0">
      <w:start w:val="1"/>
      <w:numFmt w:val="decimal"/>
      <w:lvlText w:val="%1."/>
      <w:lvlJc w:val="left"/>
      <w:pPr>
        <w:tabs>
          <w:tab w:val="num" w:pos="720"/>
        </w:tabs>
        <w:ind w:left="720" w:hanging="360"/>
      </w:pPr>
      <w:rPr>
        <w:rFonts w:hint="default"/>
        <w:i w:val="0"/>
        <w:iCs w:val="0"/>
      </w:rPr>
    </w:lvl>
    <w:lvl w:ilvl="1" w:tplc="0409000F">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nsid w:val="2FFE4D04"/>
    <w:multiLevelType w:val="hybridMultilevel"/>
    <w:tmpl w:val="97228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FC526E2"/>
    <w:multiLevelType w:val="hybridMultilevel"/>
    <w:tmpl w:val="AB0EBE70"/>
    <w:lvl w:ilvl="0" w:tplc="C57E139C">
      <w:start w:val="1"/>
      <w:numFmt w:val="decimal"/>
      <w:lvlText w:val="%1."/>
      <w:lvlJc w:val="left"/>
      <w:pPr>
        <w:ind w:left="720" w:hanging="360"/>
      </w:pPr>
      <w:rPr>
        <w:rFonts w:cs="Narkisim"/>
        <w:b w:val="0"/>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A6B349F"/>
    <w:multiLevelType w:val="hybridMultilevel"/>
    <w:tmpl w:val="CE902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F1D5DA6"/>
    <w:multiLevelType w:val="hybridMultilevel"/>
    <w:tmpl w:val="61CA1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C3645A"/>
    <w:multiLevelType w:val="hybridMultilevel"/>
    <w:tmpl w:val="5BC6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F120E7"/>
    <w:multiLevelType w:val="hybridMultilevel"/>
    <w:tmpl w:val="33187008"/>
    <w:lvl w:ilvl="0" w:tplc="04090001">
      <w:start w:val="1"/>
      <w:numFmt w:val="bullet"/>
      <w:lvlText w:val=""/>
      <w:lvlJc w:val="left"/>
      <w:pPr>
        <w:ind w:left="426" w:hanging="360"/>
      </w:pPr>
      <w:rPr>
        <w:rFonts w:ascii="Symbol" w:hAnsi="Symbol" w:hint="default"/>
        <w:b/>
        <w:bCs/>
        <w:color w:val="auto"/>
      </w:rPr>
    </w:lvl>
    <w:lvl w:ilvl="1" w:tplc="04090001">
      <w:start w:val="1"/>
      <w:numFmt w:val="bullet"/>
      <w:lvlText w:val=""/>
      <w:lvlJc w:val="left"/>
      <w:pPr>
        <w:ind w:left="1146" w:hanging="360"/>
      </w:pPr>
      <w:rPr>
        <w:rFonts w:ascii="Symbol" w:hAnsi="Symbol" w:hint="default"/>
        <w:b/>
        <w:bCs/>
        <w:color w:val="auto"/>
        <w:sz w:val="24"/>
        <w:szCs w:val="24"/>
      </w:rPr>
    </w:lvl>
    <w:lvl w:ilvl="2" w:tplc="3F669CF8">
      <w:start w:val="1"/>
      <w:numFmt w:val="lowerLetter"/>
      <w:lvlText w:val="%3."/>
      <w:lvlJc w:val="left"/>
      <w:pPr>
        <w:ind w:left="2046" w:hanging="360"/>
      </w:pPr>
      <w:rPr>
        <w:rFonts w:hint="default"/>
      </w:rPr>
    </w:lvl>
    <w:lvl w:ilvl="3" w:tplc="A9907B46">
      <w:start w:val="2"/>
      <w:numFmt w:val="lowerRoman"/>
      <w:lvlText w:val="%4."/>
      <w:lvlJc w:val="left"/>
      <w:pPr>
        <w:ind w:left="2946" w:hanging="720"/>
      </w:pPr>
      <w:rPr>
        <w:rFonts w:hint="default"/>
      </w:rPr>
    </w:lvl>
    <w:lvl w:ilvl="4" w:tplc="4822CC92">
      <w:start w:val="1"/>
      <w:numFmt w:val="decimal"/>
      <w:lvlText w:val="(%5)"/>
      <w:lvlJc w:val="left"/>
      <w:pPr>
        <w:ind w:left="3306" w:hanging="360"/>
      </w:pPr>
      <w:rPr>
        <w:rFonts w:hint="default"/>
      </w:rPr>
    </w:lvl>
    <w:lvl w:ilvl="5" w:tplc="0409001B">
      <w:start w:val="1"/>
      <w:numFmt w:val="lowerRoman"/>
      <w:lvlText w:val="%6."/>
      <w:lvlJc w:val="right"/>
      <w:pPr>
        <w:ind w:left="4026" w:hanging="180"/>
      </w:pPr>
    </w:lvl>
    <w:lvl w:ilvl="6" w:tplc="04090001">
      <w:start w:val="1"/>
      <w:numFmt w:val="bullet"/>
      <w:lvlText w:val=""/>
      <w:lvlJc w:val="left"/>
      <w:pPr>
        <w:ind w:left="4746" w:hanging="360"/>
      </w:pPr>
      <w:rPr>
        <w:rFonts w:ascii="Symbol" w:hAnsi="Symbol" w:hint="default"/>
        <w:b w:val="0"/>
        <w:bCs w:val="0"/>
      </w:rPr>
    </w:lvl>
    <w:lvl w:ilvl="7" w:tplc="04090019">
      <w:start w:val="1"/>
      <w:numFmt w:val="lowerLetter"/>
      <w:lvlText w:val="%8."/>
      <w:lvlJc w:val="left"/>
      <w:pPr>
        <w:ind w:left="5466" w:hanging="360"/>
      </w:pPr>
    </w:lvl>
    <w:lvl w:ilvl="8" w:tplc="0409001B">
      <w:start w:val="1"/>
      <w:numFmt w:val="lowerRoman"/>
      <w:lvlText w:val="%9."/>
      <w:lvlJc w:val="right"/>
      <w:pPr>
        <w:ind w:left="6186" w:hanging="180"/>
      </w:pPr>
    </w:lvl>
  </w:abstractNum>
  <w:abstractNum w:abstractNumId="13">
    <w:nsid w:val="5FC14C59"/>
    <w:multiLevelType w:val="hybridMultilevel"/>
    <w:tmpl w:val="CC56B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61206E"/>
    <w:multiLevelType w:val="hybridMultilevel"/>
    <w:tmpl w:val="A240E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BF2B12"/>
    <w:multiLevelType w:val="hybridMultilevel"/>
    <w:tmpl w:val="3D72A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63429B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A410904"/>
    <w:multiLevelType w:val="hybridMultilevel"/>
    <w:tmpl w:val="D5B2C65C"/>
    <w:lvl w:ilvl="0" w:tplc="1B4225B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426E83"/>
    <w:multiLevelType w:val="hybridMultilevel"/>
    <w:tmpl w:val="F4308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76D64303"/>
    <w:multiLevelType w:val="hybridMultilevel"/>
    <w:tmpl w:val="10BC6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779290B"/>
    <w:multiLevelType w:val="hybridMultilevel"/>
    <w:tmpl w:val="A9A21F42"/>
    <w:lvl w:ilvl="0" w:tplc="9C96CC1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B05396B"/>
    <w:multiLevelType w:val="hybridMultilevel"/>
    <w:tmpl w:val="43EAFB28"/>
    <w:lvl w:ilvl="0" w:tplc="20920970">
      <w:start w:val="1"/>
      <w:numFmt w:val="decimal"/>
      <w:lvlText w:val="%1."/>
      <w:lvlJc w:val="left"/>
      <w:pPr>
        <w:ind w:left="360" w:hanging="360"/>
      </w:pPr>
      <w:rPr>
        <w:strike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17"/>
  </w:num>
  <w:num w:numId="7">
    <w:abstractNumId w:val="0"/>
  </w:num>
  <w:num w:numId="8">
    <w:abstractNumId w:val="12"/>
  </w:num>
  <w:num w:numId="9">
    <w:abstractNumId w:val="14"/>
  </w:num>
  <w:num w:numId="10">
    <w:abstractNumId w:val="21"/>
  </w:num>
  <w:num w:numId="11">
    <w:abstractNumId w:val="1"/>
  </w:num>
  <w:num w:numId="12">
    <w:abstractNumId w:val="4"/>
  </w:num>
  <w:num w:numId="13">
    <w:abstractNumId w:val="11"/>
  </w:num>
  <w:num w:numId="14">
    <w:abstractNumId w:val="7"/>
  </w:num>
  <w:num w:numId="15">
    <w:abstractNumId w:val="13"/>
  </w:num>
  <w:num w:numId="16">
    <w:abstractNumId w:val="10"/>
  </w:num>
  <w:num w:numId="17">
    <w:abstractNumId w:val="18"/>
  </w:num>
  <w:num w:numId="18">
    <w:abstractNumId w:val="15"/>
  </w:num>
  <w:num w:numId="19">
    <w:abstractNumId w:val="9"/>
  </w:num>
  <w:num w:numId="20">
    <w:abstractNumId w:val="19"/>
  </w:num>
  <w:num w:numId="21">
    <w:abstractNumId w:val="16"/>
  </w:num>
  <w:num w:numId="22">
    <w:abstractNumId w:val="2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92B"/>
    <w:rsid w:val="00005AF4"/>
    <w:rsid w:val="00006889"/>
    <w:rsid w:val="000120DC"/>
    <w:rsid w:val="00012A01"/>
    <w:rsid w:val="00016910"/>
    <w:rsid w:val="00027667"/>
    <w:rsid w:val="00031D21"/>
    <w:rsid w:val="00037CD1"/>
    <w:rsid w:val="0004300A"/>
    <w:rsid w:val="00044DD4"/>
    <w:rsid w:val="00050258"/>
    <w:rsid w:val="000506B1"/>
    <w:rsid w:val="00051101"/>
    <w:rsid w:val="00053E40"/>
    <w:rsid w:val="00054734"/>
    <w:rsid w:val="00064017"/>
    <w:rsid w:val="000670C3"/>
    <w:rsid w:val="0006772C"/>
    <w:rsid w:val="00067BAB"/>
    <w:rsid w:val="00074D0A"/>
    <w:rsid w:val="00090FB4"/>
    <w:rsid w:val="00093E45"/>
    <w:rsid w:val="000A0201"/>
    <w:rsid w:val="000A5A76"/>
    <w:rsid w:val="000A6B31"/>
    <w:rsid w:val="000B110C"/>
    <w:rsid w:val="000B12D8"/>
    <w:rsid w:val="000B48E2"/>
    <w:rsid w:val="000B7C95"/>
    <w:rsid w:val="000C7F90"/>
    <w:rsid w:val="000D24D8"/>
    <w:rsid w:val="000D341A"/>
    <w:rsid w:val="000E06D4"/>
    <w:rsid w:val="000E0FE3"/>
    <w:rsid w:val="000E7245"/>
    <w:rsid w:val="000F0044"/>
    <w:rsid w:val="000F0C69"/>
    <w:rsid w:val="000F1188"/>
    <w:rsid w:val="000F2822"/>
    <w:rsid w:val="000F722D"/>
    <w:rsid w:val="001026A7"/>
    <w:rsid w:val="0010300C"/>
    <w:rsid w:val="00103304"/>
    <w:rsid w:val="00107212"/>
    <w:rsid w:val="00112012"/>
    <w:rsid w:val="00112CD9"/>
    <w:rsid w:val="001265E8"/>
    <w:rsid w:val="00127728"/>
    <w:rsid w:val="00142B78"/>
    <w:rsid w:val="00147C3B"/>
    <w:rsid w:val="0015060A"/>
    <w:rsid w:val="0015303A"/>
    <w:rsid w:val="00160D57"/>
    <w:rsid w:val="00161982"/>
    <w:rsid w:val="00165B42"/>
    <w:rsid w:val="00166C10"/>
    <w:rsid w:val="001702DE"/>
    <w:rsid w:val="00174667"/>
    <w:rsid w:val="00175C1C"/>
    <w:rsid w:val="00180F77"/>
    <w:rsid w:val="00183DA6"/>
    <w:rsid w:val="00191F0D"/>
    <w:rsid w:val="00197D05"/>
    <w:rsid w:val="001A0F6B"/>
    <w:rsid w:val="001A39F4"/>
    <w:rsid w:val="001B1031"/>
    <w:rsid w:val="001B7222"/>
    <w:rsid w:val="001B7584"/>
    <w:rsid w:val="001C034A"/>
    <w:rsid w:val="001C4ECE"/>
    <w:rsid w:val="001C7EDF"/>
    <w:rsid w:val="001D1F85"/>
    <w:rsid w:val="0020057E"/>
    <w:rsid w:val="002023E9"/>
    <w:rsid w:val="00206385"/>
    <w:rsid w:val="00212011"/>
    <w:rsid w:val="00220B94"/>
    <w:rsid w:val="0023024E"/>
    <w:rsid w:val="00230FA8"/>
    <w:rsid w:val="00232BD1"/>
    <w:rsid w:val="00236B83"/>
    <w:rsid w:val="00243B8A"/>
    <w:rsid w:val="00246DC6"/>
    <w:rsid w:val="00250D8F"/>
    <w:rsid w:val="0025187F"/>
    <w:rsid w:val="00253800"/>
    <w:rsid w:val="00263380"/>
    <w:rsid w:val="00263747"/>
    <w:rsid w:val="00265DDA"/>
    <w:rsid w:val="00266A34"/>
    <w:rsid w:val="00273B13"/>
    <w:rsid w:val="0028287B"/>
    <w:rsid w:val="002852AF"/>
    <w:rsid w:val="002A28E4"/>
    <w:rsid w:val="002A4051"/>
    <w:rsid w:val="002A652C"/>
    <w:rsid w:val="002A6F29"/>
    <w:rsid w:val="002B054C"/>
    <w:rsid w:val="002B3C96"/>
    <w:rsid w:val="002B5DB0"/>
    <w:rsid w:val="002C23F3"/>
    <w:rsid w:val="002C7BE5"/>
    <w:rsid w:val="002E0DEC"/>
    <w:rsid w:val="002E0F43"/>
    <w:rsid w:val="002E44A0"/>
    <w:rsid w:val="002E50CD"/>
    <w:rsid w:val="002F4341"/>
    <w:rsid w:val="0030289D"/>
    <w:rsid w:val="003069CB"/>
    <w:rsid w:val="00320EFE"/>
    <w:rsid w:val="00323238"/>
    <w:rsid w:val="0032451E"/>
    <w:rsid w:val="0034130D"/>
    <w:rsid w:val="00344082"/>
    <w:rsid w:val="00346961"/>
    <w:rsid w:val="003532C4"/>
    <w:rsid w:val="00357B0C"/>
    <w:rsid w:val="00363CA9"/>
    <w:rsid w:val="00370444"/>
    <w:rsid w:val="00370700"/>
    <w:rsid w:val="00373734"/>
    <w:rsid w:val="0037597C"/>
    <w:rsid w:val="00375F18"/>
    <w:rsid w:val="00377684"/>
    <w:rsid w:val="0038010E"/>
    <w:rsid w:val="003814B4"/>
    <w:rsid w:val="003843C0"/>
    <w:rsid w:val="003852B2"/>
    <w:rsid w:val="003919B0"/>
    <w:rsid w:val="0039418E"/>
    <w:rsid w:val="00395A75"/>
    <w:rsid w:val="003A262E"/>
    <w:rsid w:val="003A29D6"/>
    <w:rsid w:val="003A38AD"/>
    <w:rsid w:val="003B044F"/>
    <w:rsid w:val="003C4C67"/>
    <w:rsid w:val="003D38F4"/>
    <w:rsid w:val="003D5B86"/>
    <w:rsid w:val="003D636A"/>
    <w:rsid w:val="003E4533"/>
    <w:rsid w:val="003E7FC4"/>
    <w:rsid w:val="003F3DA9"/>
    <w:rsid w:val="003F7724"/>
    <w:rsid w:val="003F7A9B"/>
    <w:rsid w:val="00401375"/>
    <w:rsid w:val="00406869"/>
    <w:rsid w:val="004128C7"/>
    <w:rsid w:val="00414A86"/>
    <w:rsid w:val="0041503B"/>
    <w:rsid w:val="004215E9"/>
    <w:rsid w:val="004273F6"/>
    <w:rsid w:val="00433E88"/>
    <w:rsid w:val="0043584A"/>
    <w:rsid w:val="00440D28"/>
    <w:rsid w:val="004449E3"/>
    <w:rsid w:val="00450BC9"/>
    <w:rsid w:val="004516DF"/>
    <w:rsid w:val="004604B8"/>
    <w:rsid w:val="004661F3"/>
    <w:rsid w:val="0046669F"/>
    <w:rsid w:val="004677B2"/>
    <w:rsid w:val="00476D8B"/>
    <w:rsid w:val="00480389"/>
    <w:rsid w:val="00480A1E"/>
    <w:rsid w:val="004812ED"/>
    <w:rsid w:val="00484715"/>
    <w:rsid w:val="00484A0A"/>
    <w:rsid w:val="00486620"/>
    <w:rsid w:val="00493B42"/>
    <w:rsid w:val="00495C13"/>
    <w:rsid w:val="004A7080"/>
    <w:rsid w:val="004B336B"/>
    <w:rsid w:val="004C0E8E"/>
    <w:rsid w:val="004D019D"/>
    <w:rsid w:val="004D322E"/>
    <w:rsid w:val="004D5565"/>
    <w:rsid w:val="004D6E1E"/>
    <w:rsid w:val="004D7BDF"/>
    <w:rsid w:val="004D7D2C"/>
    <w:rsid w:val="004E7371"/>
    <w:rsid w:val="004F090C"/>
    <w:rsid w:val="00500802"/>
    <w:rsid w:val="00502C86"/>
    <w:rsid w:val="00503C9D"/>
    <w:rsid w:val="005130E7"/>
    <w:rsid w:val="00513692"/>
    <w:rsid w:val="00526400"/>
    <w:rsid w:val="0052776D"/>
    <w:rsid w:val="005316D4"/>
    <w:rsid w:val="0053362E"/>
    <w:rsid w:val="00533EE9"/>
    <w:rsid w:val="00536AC1"/>
    <w:rsid w:val="0053700B"/>
    <w:rsid w:val="005378F1"/>
    <w:rsid w:val="00543DFD"/>
    <w:rsid w:val="005464D3"/>
    <w:rsid w:val="005502C3"/>
    <w:rsid w:val="005510A1"/>
    <w:rsid w:val="00555134"/>
    <w:rsid w:val="005569B6"/>
    <w:rsid w:val="005576D3"/>
    <w:rsid w:val="00561853"/>
    <w:rsid w:val="00562043"/>
    <w:rsid w:val="00562793"/>
    <w:rsid w:val="0056696E"/>
    <w:rsid w:val="00570769"/>
    <w:rsid w:val="005715EE"/>
    <w:rsid w:val="00573B3E"/>
    <w:rsid w:val="005743B1"/>
    <w:rsid w:val="00577BD5"/>
    <w:rsid w:val="00577C57"/>
    <w:rsid w:val="005803F5"/>
    <w:rsid w:val="00585D25"/>
    <w:rsid w:val="005938BA"/>
    <w:rsid w:val="0059498E"/>
    <w:rsid w:val="00594E70"/>
    <w:rsid w:val="00597C59"/>
    <w:rsid w:val="005A1BFD"/>
    <w:rsid w:val="005A2C44"/>
    <w:rsid w:val="005A5EC9"/>
    <w:rsid w:val="005A674F"/>
    <w:rsid w:val="005B718C"/>
    <w:rsid w:val="005C06BD"/>
    <w:rsid w:val="005C0D5C"/>
    <w:rsid w:val="005C26CE"/>
    <w:rsid w:val="005C6983"/>
    <w:rsid w:val="005D4428"/>
    <w:rsid w:val="005D5527"/>
    <w:rsid w:val="005D6A0A"/>
    <w:rsid w:val="005D6EBD"/>
    <w:rsid w:val="005E0306"/>
    <w:rsid w:val="005E1944"/>
    <w:rsid w:val="005E2C38"/>
    <w:rsid w:val="005E4627"/>
    <w:rsid w:val="005E4B7C"/>
    <w:rsid w:val="005E5183"/>
    <w:rsid w:val="005E74B0"/>
    <w:rsid w:val="00601564"/>
    <w:rsid w:val="00610F5F"/>
    <w:rsid w:val="00613D9B"/>
    <w:rsid w:val="00615168"/>
    <w:rsid w:val="00617C6C"/>
    <w:rsid w:val="00622ED9"/>
    <w:rsid w:val="00626CFF"/>
    <w:rsid w:val="00632EEB"/>
    <w:rsid w:val="006378A3"/>
    <w:rsid w:val="00637FED"/>
    <w:rsid w:val="00640655"/>
    <w:rsid w:val="006427E4"/>
    <w:rsid w:val="00646601"/>
    <w:rsid w:val="006524AF"/>
    <w:rsid w:val="00652D30"/>
    <w:rsid w:val="00657B1C"/>
    <w:rsid w:val="006679EF"/>
    <w:rsid w:val="00673165"/>
    <w:rsid w:val="00675453"/>
    <w:rsid w:val="00677ABA"/>
    <w:rsid w:val="0068317A"/>
    <w:rsid w:val="00691949"/>
    <w:rsid w:val="00695264"/>
    <w:rsid w:val="006A7357"/>
    <w:rsid w:val="006A76B0"/>
    <w:rsid w:val="006C37B6"/>
    <w:rsid w:val="006C7A5E"/>
    <w:rsid w:val="006D42C0"/>
    <w:rsid w:val="006D5E37"/>
    <w:rsid w:val="006D7B24"/>
    <w:rsid w:val="006E1A2A"/>
    <w:rsid w:val="006E2B1F"/>
    <w:rsid w:val="006E4D26"/>
    <w:rsid w:val="006E593F"/>
    <w:rsid w:val="006E6D34"/>
    <w:rsid w:val="006F1E8C"/>
    <w:rsid w:val="006F731B"/>
    <w:rsid w:val="006F7863"/>
    <w:rsid w:val="00702ABD"/>
    <w:rsid w:val="00704321"/>
    <w:rsid w:val="00707493"/>
    <w:rsid w:val="007123AD"/>
    <w:rsid w:val="007135A3"/>
    <w:rsid w:val="00716DEB"/>
    <w:rsid w:val="00722C07"/>
    <w:rsid w:val="00730E72"/>
    <w:rsid w:val="007324BB"/>
    <w:rsid w:val="00737D9E"/>
    <w:rsid w:val="0074192E"/>
    <w:rsid w:val="00745388"/>
    <w:rsid w:val="007454B1"/>
    <w:rsid w:val="00746819"/>
    <w:rsid w:val="00754022"/>
    <w:rsid w:val="00754368"/>
    <w:rsid w:val="00754FB7"/>
    <w:rsid w:val="00756C3A"/>
    <w:rsid w:val="007633D8"/>
    <w:rsid w:val="00763D72"/>
    <w:rsid w:val="00765EE3"/>
    <w:rsid w:val="00767A75"/>
    <w:rsid w:val="00783FCF"/>
    <w:rsid w:val="007908EB"/>
    <w:rsid w:val="00790A8F"/>
    <w:rsid w:val="00797C35"/>
    <w:rsid w:val="007A09FC"/>
    <w:rsid w:val="007A1103"/>
    <w:rsid w:val="007A7B50"/>
    <w:rsid w:val="007A7CEE"/>
    <w:rsid w:val="007C0DED"/>
    <w:rsid w:val="007C6D73"/>
    <w:rsid w:val="007D49B3"/>
    <w:rsid w:val="007D4DA8"/>
    <w:rsid w:val="007D64EC"/>
    <w:rsid w:val="007E171D"/>
    <w:rsid w:val="007E7F80"/>
    <w:rsid w:val="007F36DE"/>
    <w:rsid w:val="007F48B8"/>
    <w:rsid w:val="00807418"/>
    <w:rsid w:val="008110B1"/>
    <w:rsid w:val="00817324"/>
    <w:rsid w:val="008222FA"/>
    <w:rsid w:val="0082598F"/>
    <w:rsid w:val="0083407C"/>
    <w:rsid w:val="0083486D"/>
    <w:rsid w:val="00835C43"/>
    <w:rsid w:val="008500D3"/>
    <w:rsid w:val="008567E8"/>
    <w:rsid w:val="00860615"/>
    <w:rsid w:val="00871367"/>
    <w:rsid w:val="008734DB"/>
    <w:rsid w:val="00881B78"/>
    <w:rsid w:val="00882D70"/>
    <w:rsid w:val="008849D6"/>
    <w:rsid w:val="00886C95"/>
    <w:rsid w:val="008937D0"/>
    <w:rsid w:val="00894737"/>
    <w:rsid w:val="00894836"/>
    <w:rsid w:val="008A3316"/>
    <w:rsid w:val="008A35FD"/>
    <w:rsid w:val="008C2EFE"/>
    <w:rsid w:val="008C65DC"/>
    <w:rsid w:val="008D1776"/>
    <w:rsid w:val="008D1F04"/>
    <w:rsid w:val="008D52A4"/>
    <w:rsid w:val="008D6864"/>
    <w:rsid w:val="008E3191"/>
    <w:rsid w:val="008E4495"/>
    <w:rsid w:val="008F3E61"/>
    <w:rsid w:val="008F5380"/>
    <w:rsid w:val="008F5B7B"/>
    <w:rsid w:val="008F692F"/>
    <w:rsid w:val="00910867"/>
    <w:rsid w:val="00911A08"/>
    <w:rsid w:val="00916791"/>
    <w:rsid w:val="00923E71"/>
    <w:rsid w:val="009310C2"/>
    <w:rsid w:val="00936763"/>
    <w:rsid w:val="00936DE0"/>
    <w:rsid w:val="00937DDC"/>
    <w:rsid w:val="0094118D"/>
    <w:rsid w:val="00946B15"/>
    <w:rsid w:val="00963157"/>
    <w:rsid w:val="0096761A"/>
    <w:rsid w:val="009705AA"/>
    <w:rsid w:val="009751AB"/>
    <w:rsid w:val="0097531D"/>
    <w:rsid w:val="009830E7"/>
    <w:rsid w:val="009857DD"/>
    <w:rsid w:val="009870DB"/>
    <w:rsid w:val="00992D4A"/>
    <w:rsid w:val="009936A4"/>
    <w:rsid w:val="009950D2"/>
    <w:rsid w:val="00995CD0"/>
    <w:rsid w:val="00996A91"/>
    <w:rsid w:val="009A27B5"/>
    <w:rsid w:val="009B06F5"/>
    <w:rsid w:val="009B6446"/>
    <w:rsid w:val="009B706F"/>
    <w:rsid w:val="009C37BB"/>
    <w:rsid w:val="009C3EA0"/>
    <w:rsid w:val="009D267A"/>
    <w:rsid w:val="009D4E6F"/>
    <w:rsid w:val="009E1690"/>
    <w:rsid w:val="009E3642"/>
    <w:rsid w:val="009F1206"/>
    <w:rsid w:val="009F34A1"/>
    <w:rsid w:val="009F3C0D"/>
    <w:rsid w:val="00A12892"/>
    <w:rsid w:val="00A149AB"/>
    <w:rsid w:val="00A17EA5"/>
    <w:rsid w:val="00A261E2"/>
    <w:rsid w:val="00A303EF"/>
    <w:rsid w:val="00A357DB"/>
    <w:rsid w:val="00A5050B"/>
    <w:rsid w:val="00A54BE9"/>
    <w:rsid w:val="00A572C3"/>
    <w:rsid w:val="00A6083A"/>
    <w:rsid w:val="00A63A5C"/>
    <w:rsid w:val="00A6721C"/>
    <w:rsid w:val="00A72263"/>
    <w:rsid w:val="00A72BDE"/>
    <w:rsid w:val="00A742EE"/>
    <w:rsid w:val="00A744FA"/>
    <w:rsid w:val="00A74D2F"/>
    <w:rsid w:val="00A76092"/>
    <w:rsid w:val="00A76310"/>
    <w:rsid w:val="00A80173"/>
    <w:rsid w:val="00A84C5C"/>
    <w:rsid w:val="00A93C56"/>
    <w:rsid w:val="00A93CD7"/>
    <w:rsid w:val="00A94E9B"/>
    <w:rsid w:val="00AA0578"/>
    <w:rsid w:val="00AA2A45"/>
    <w:rsid w:val="00AA2BA8"/>
    <w:rsid w:val="00AB3C2A"/>
    <w:rsid w:val="00AB47F3"/>
    <w:rsid w:val="00AC417A"/>
    <w:rsid w:val="00AC4257"/>
    <w:rsid w:val="00AC7D61"/>
    <w:rsid w:val="00AD0828"/>
    <w:rsid w:val="00AD35CB"/>
    <w:rsid w:val="00AD554F"/>
    <w:rsid w:val="00AD5B47"/>
    <w:rsid w:val="00AE048F"/>
    <w:rsid w:val="00AE1BE0"/>
    <w:rsid w:val="00AE3A7C"/>
    <w:rsid w:val="00AF148D"/>
    <w:rsid w:val="00AF471E"/>
    <w:rsid w:val="00B02748"/>
    <w:rsid w:val="00B0532F"/>
    <w:rsid w:val="00B06E58"/>
    <w:rsid w:val="00B10427"/>
    <w:rsid w:val="00B137D9"/>
    <w:rsid w:val="00B264A8"/>
    <w:rsid w:val="00B27608"/>
    <w:rsid w:val="00B40810"/>
    <w:rsid w:val="00B4149C"/>
    <w:rsid w:val="00B500E7"/>
    <w:rsid w:val="00B62953"/>
    <w:rsid w:val="00B63456"/>
    <w:rsid w:val="00B6572D"/>
    <w:rsid w:val="00B67FA5"/>
    <w:rsid w:val="00B77DAB"/>
    <w:rsid w:val="00B81846"/>
    <w:rsid w:val="00B81D37"/>
    <w:rsid w:val="00B824A6"/>
    <w:rsid w:val="00B8328E"/>
    <w:rsid w:val="00B84371"/>
    <w:rsid w:val="00B924E8"/>
    <w:rsid w:val="00B9335D"/>
    <w:rsid w:val="00B96256"/>
    <w:rsid w:val="00B97085"/>
    <w:rsid w:val="00BA00F5"/>
    <w:rsid w:val="00BA3C0B"/>
    <w:rsid w:val="00BA6331"/>
    <w:rsid w:val="00BA78FD"/>
    <w:rsid w:val="00BA7D1E"/>
    <w:rsid w:val="00BB3A1E"/>
    <w:rsid w:val="00BC61E2"/>
    <w:rsid w:val="00BD7E49"/>
    <w:rsid w:val="00BF2F6E"/>
    <w:rsid w:val="00C00EEF"/>
    <w:rsid w:val="00C016B0"/>
    <w:rsid w:val="00C0172E"/>
    <w:rsid w:val="00C02B14"/>
    <w:rsid w:val="00C03844"/>
    <w:rsid w:val="00C06753"/>
    <w:rsid w:val="00C07FDA"/>
    <w:rsid w:val="00C11A17"/>
    <w:rsid w:val="00C20491"/>
    <w:rsid w:val="00C2771B"/>
    <w:rsid w:val="00C35D96"/>
    <w:rsid w:val="00C37557"/>
    <w:rsid w:val="00C537FE"/>
    <w:rsid w:val="00C551F6"/>
    <w:rsid w:val="00C57E3C"/>
    <w:rsid w:val="00C652CE"/>
    <w:rsid w:val="00C67CD1"/>
    <w:rsid w:val="00C84AFF"/>
    <w:rsid w:val="00C920CA"/>
    <w:rsid w:val="00C9380A"/>
    <w:rsid w:val="00C94968"/>
    <w:rsid w:val="00C94E23"/>
    <w:rsid w:val="00CA4E54"/>
    <w:rsid w:val="00CB0234"/>
    <w:rsid w:val="00CB4FF4"/>
    <w:rsid w:val="00CB5A83"/>
    <w:rsid w:val="00CC4A69"/>
    <w:rsid w:val="00CC4B7B"/>
    <w:rsid w:val="00CC6181"/>
    <w:rsid w:val="00CE1260"/>
    <w:rsid w:val="00CE53D1"/>
    <w:rsid w:val="00CE6265"/>
    <w:rsid w:val="00CF02E4"/>
    <w:rsid w:val="00CF57AB"/>
    <w:rsid w:val="00D03855"/>
    <w:rsid w:val="00D065B6"/>
    <w:rsid w:val="00D06703"/>
    <w:rsid w:val="00D07317"/>
    <w:rsid w:val="00D1409A"/>
    <w:rsid w:val="00D14C05"/>
    <w:rsid w:val="00D15C2D"/>
    <w:rsid w:val="00D21A75"/>
    <w:rsid w:val="00D244BF"/>
    <w:rsid w:val="00D334B5"/>
    <w:rsid w:val="00D46B4D"/>
    <w:rsid w:val="00D53161"/>
    <w:rsid w:val="00D54B3B"/>
    <w:rsid w:val="00D55E79"/>
    <w:rsid w:val="00D63D87"/>
    <w:rsid w:val="00D71700"/>
    <w:rsid w:val="00D74C1C"/>
    <w:rsid w:val="00D81035"/>
    <w:rsid w:val="00D812A0"/>
    <w:rsid w:val="00D823CB"/>
    <w:rsid w:val="00D82514"/>
    <w:rsid w:val="00D8283C"/>
    <w:rsid w:val="00D920A8"/>
    <w:rsid w:val="00DB0621"/>
    <w:rsid w:val="00DB2AAF"/>
    <w:rsid w:val="00DC10B1"/>
    <w:rsid w:val="00DC27B5"/>
    <w:rsid w:val="00DC6A30"/>
    <w:rsid w:val="00DD06F0"/>
    <w:rsid w:val="00DD14A4"/>
    <w:rsid w:val="00DD2752"/>
    <w:rsid w:val="00DD31F8"/>
    <w:rsid w:val="00DD529C"/>
    <w:rsid w:val="00DD57E4"/>
    <w:rsid w:val="00DD7335"/>
    <w:rsid w:val="00DD7D47"/>
    <w:rsid w:val="00DE4CF5"/>
    <w:rsid w:val="00DE568D"/>
    <w:rsid w:val="00DF50FC"/>
    <w:rsid w:val="00DF577D"/>
    <w:rsid w:val="00E02D83"/>
    <w:rsid w:val="00E067A5"/>
    <w:rsid w:val="00E0710F"/>
    <w:rsid w:val="00E07DA6"/>
    <w:rsid w:val="00E23AAD"/>
    <w:rsid w:val="00E24AB6"/>
    <w:rsid w:val="00E26CBA"/>
    <w:rsid w:val="00E324D5"/>
    <w:rsid w:val="00E33B0A"/>
    <w:rsid w:val="00E34819"/>
    <w:rsid w:val="00E35317"/>
    <w:rsid w:val="00E365EA"/>
    <w:rsid w:val="00E41811"/>
    <w:rsid w:val="00E42BD7"/>
    <w:rsid w:val="00E452F2"/>
    <w:rsid w:val="00E62007"/>
    <w:rsid w:val="00E6746D"/>
    <w:rsid w:val="00E715CD"/>
    <w:rsid w:val="00E77223"/>
    <w:rsid w:val="00E818AD"/>
    <w:rsid w:val="00E84529"/>
    <w:rsid w:val="00E87545"/>
    <w:rsid w:val="00E87984"/>
    <w:rsid w:val="00E9332C"/>
    <w:rsid w:val="00E95062"/>
    <w:rsid w:val="00E95BC3"/>
    <w:rsid w:val="00E968F2"/>
    <w:rsid w:val="00E970B7"/>
    <w:rsid w:val="00E976A1"/>
    <w:rsid w:val="00EA13A8"/>
    <w:rsid w:val="00EA5BE8"/>
    <w:rsid w:val="00EA7176"/>
    <w:rsid w:val="00EB4709"/>
    <w:rsid w:val="00EB471D"/>
    <w:rsid w:val="00EC068B"/>
    <w:rsid w:val="00EC110B"/>
    <w:rsid w:val="00EC6CA0"/>
    <w:rsid w:val="00EC78BD"/>
    <w:rsid w:val="00ED3196"/>
    <w:rsid w:val="00EE2245"/>
    <w:rsid w:val="00EE6829"/>
    <w:rsid w:val="00EF17D0"/>
    <w:rsid w:val="00EF449B"/>
    <w:rsid w:val="00EF4F2C"/>
    <w:rsid w:val="00EF4F49"/>
    <w:rsid w:val="00EF6D19"/>
    <w:rsid w:val="00EF748B"/>
    <w:rsid w:val="00F01168"/>
    <w:rsid w:val="00F06983"/>
    <w:rsid w:val="00F1370A"/>
    <w:rsid w:val="00F174AD"/>
    <w:rsid w:val="00F209CF"/>
    <w:rsid w:val="00F23D4A"/>
    <w:rsid w:val="00F33015"/>
    <w:rsid w:val="00F33030"/>
    <w:rsid w:val="00F4392F"/>
    <w:rsid w:val="00F44C78"/>
    <w:rsid w:val="00F50967"/>
    <w:rsid w:val="00F518EA"/>
    <w:rsid w:val="00F55492"/>
    <w:rsid w:val="00F5566F"/>
    <w:rsid w:val="00F55837"/>
    <w:rsid w:val="00F55F6C"/>
    <w:rsid w:val="00F66E89"/>
    <w:rsid w:val="00F702C3"/>
    <w:rsid w:val="00F73713"/>
    <w:rsid w:val="00F76828"/>
    <w:rsid w:val="00F76BFF"/>
    <w:rsid w:val="00F81D9A"/>
    <w:rsid w:val="00F87A48"/>
    <w:rsid w:val="00F87AC1"/>
    <w:rsid w:val="00FA1051"/>
    <w:rsid w:val="00FA1480"/>
    <w:rsid w:val="00FA598C"/>
    <w:rsid w:val="00FB0507"/>
    <w:rsid w:val="00FB718E"/>
    <w:rsid w:val="00FC4562"/>
    <w:rsid w:val="00FC78A9"/>
    <w:rsid w:val="00FD1294"/>
    <w:rsid w:val="00FD15EF"/>
    <w:rsid w:val="00FD6363"/>
    <w:rsid w:val="00FE1673"/>
    <w:rsid w:val="00FE492B"/>
    <w:rsid w:val="00FE4B62"/>
    <w:rsid w:val="00FE57D2"/>
    <w:rsid w:val="00FE7275"/>
    <w:rsid w:val="00FF1BD9"/>
    <w:rsid w:val="00FF6E24"/>
    <w:rsid w:val="00FF74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AC417A"/>
    <w:pPr>
      <w:bidi w:val="0"/>
      <w:outlineLvl w:val="0"/>
    </w:pPr>
    <w:rPr>
      <w:rFonts w:asciiTheme="majorBidi" w:hAnsiTheme="majorBidi" w:cstheme="majorBidi"/>
      <w:b/>
      <w:bCs/>
      <w:sz w:val="24"/>
      <w:szCs w:val="24"/>
      <w:u w:val="single"/>
    </w:rPr>
  </w:style>
  <w:style w:type="paragraph" w:styleId="2">
    <w:name w:val="heading 2"/>
    <w:basedOn w:val="a"/>
    <w:next w:val="a"/>
    <w:link w:val="20"/>
    <w:uiPriority w:val="9"/>
    <w:semiHidden/>
    <w:unhideWhenUsed/>
    <w:qFormat/>
    <w:rsid w:val="00074D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0"/>
    <w:uiPriority w:val="9"/>
    <w:semiHidden/>
    <w:unhideWhenUsed/>
    <w:qFormat/>
    <w:rsid w:val="00074D0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iPriority w:val="99"/>
    <w:unhideWhenUsed/>
    <w:qFormat/>
    <w:rsid w:val="00320EF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uiPriority w:val="99"/>
    <w:rsid w:val="00320EFE"/>
    <w:rPr>
      <w:rFonts w:asciiTheme="majorHAnsi" w:eastAsiaTheme="majorEastAsia" w:hAnsiTheme="majorHAnsi" w:cstheme="majorBidi"/>
      <w:i/>
      <w:iCs/>
      <w:color w:val="404040" w:themeColor="text1" w:themeTint="BF"/>
      <w:sz w:val="20"/>
      <w:szCs w:val="20"/>
    </w:rPr>
  </w:style>
  <w:style w:type="paragraph" w:styleId="a3">
    <w:name w:val="header"/>
    <w:basedOn w:val="a"/>
    <w:link w:val="a4"/>
    <w:uiPriority w:val="99"/>
    <w:rsid w:val="00320EFE"/>
    <w:pPr>
      <w:tabs>
        <w:tab w:val="center" w:pos="4153"/>
        <w:tab w:val="right" w:pos="8306"/>
      </w:tabs>
      <w:spacing w:after="0" w:line="360" w:lineRule="auto"/>
      <w:jc w:val="both"/>
    </w:pPr>
    <w:rPr>
      <w:rFonts w:ascii="Times New Roman" w:eastAsia="Times New Roman" w:hAnsi="Times New Roman" w:cs="Narkisim"/>
      <w:sz w:val="24"/>
      <w:szCs w:val="24"/>
      <w:lang w:eastAsia="he-IL"/>
    </w:rPr>
  </w:style>
  <w:style w:type="character" w:customStyle="1" w:styleId="a4">
    <w:name w:val="כותרת עליונה תו"/>
    <w:basedOn w:val="a0"/>
    <w:link w:val="a3"/>
    <w:uiPriority w:val="99"/>
    <w:rsid w:val="00320EFE"/>
    <w:rPr>
      <w:rFonts w:ascii="Times New Roman" w:eastAsia="Times New Roman" w:hAnsi="Times New Roman" w:cs="Narkisim"/>
      <w:sz w:val="24"/>
      <w:szCs w:val="24"/>
      <w:lang w:eastAsia="he-IL"/>
    </w:rPr>
  </w:style>
  <w:style w:type="character" w:customStyle="1" w:styleId="20">
    <w:name w:val="כותרת 2 תו"/>
    <w:basedOn w:val="a0"/>
    <w:link w:val="2"/>
    <w:uiPriority w:val="9"/>
    <w:semiHidden/>
    <w:rsid w:val="00074D0A"/>
    <w:rPr>
      <w:rFonts w:asciiTheme="majorHAnsi" w:eastAsiaTheme="majorEastAsia" w:hAnsiTheme="majorHAnsi" w:cstheme="majorBidi"/>
      <w:b/>
      <w:bCs/>
      <w:color w:val="4F81BD" w:themeColor="accent1"/>
      <w:sz w:val="26"/>
      <w:szCs w:val="26"/>
    </w:rPr>
  </w:style>
  <w:style w:type="paragraph" w:styleId="a5">
    <w:name w:val="footnote text"/>
    <w:aliases w:val="5_G,Footnote Text Char2,Footnote Text Char Char Char2,Footnote Text Char1 Char,Footnote Text Char2 Char Char1,Footnote Text Char1 Char1 Char Char1,Footnote Text Char2 Char Char Char Char,Footnote Text Char1 Char1 Char Char Char Char"/>
    <w:basedOn w:val="a"/>
    <w:link w:val="a6"/>
    <w:uiPriority w:val="99"/>
    <w:unhideWhenUsed/>
    <w:rsid w:val="00074D0A"/>
    <w:pPr>
      <w:spacing w:after="0" w:line="240" w:lineRule="auto"/>
    </w:pPr>
    <w:rPr>
      <w:sz w:val="20"/>
      <w:szCs w:val="20"/>
    </w:rPr>
  </w:style>
  <w:style w:type="character" w:customStyle="1" w:styleId="a6">
    <w:name w:val="טקסט הערת שוליים תו"/>
    <w:aliases w:val="5_G תו,Footnote Text Char2 תו,Footnote Text Char Char Char2 תו,Footnote Text Char1 Char תו,Footnote Text Char2 Char Char1 תו,Footnote Text Char1 Char1 Char Char1 תו,Footnote Text Char2 Char Char Char Char תו"/>
    <w:basedOn w:val="a0"/>
    <w:link w:val="a5"/>
    <w:uiPriority w:val="99"/>
    <w:rsid w:val="00074D0A"/>
    <w:rPr>
      <w:sz w:val="20"/>
      <w:szCs w:val="20"/>
    </w:rPr>
  </w:style>
  <w:style w:type="character" w:styleId="a7">
    <w:name w:val="footnote reference"/>
    <w:aliases w:val="4_G,header 3,4_G Char Char,Footnotes refss Char Char,ftref Char Char,BVI fnr Char Char,BVI fnr Car Car Char Char,BVI fnr Car Char Char,BVI fnr Car Car Car Car Char Char1,BVI fnr Char Car Car Car Char Char,4_G Char Char Char Char,Ref"/>
    <w:basedOn w:val="a0"/>
    <w:link w:val="4GChar"/>
    <w:uiPriority w:val="99"/>
    <w:unhideWhenUsed/>
    <w:rsid w:val="00074D0A"/>
    <w:rPr>
      <w:vertAlign w:val="superscript"/>
    </w:rPr>
  </w:style>
  <w:style w:type="paragraph" w:styleId="a8">
    <w:name w:val="List Paragraph"/>
    <w:aliases w:val="LP1,פיסקת רשימה1,List Paragraph_0,List Paragraph_1,lp1,Bullet List,FooterText,numbered,Paragraphe de liste1,פיסקת bullets"/>
    <w:basedOn w:val="a"/>
    <w:link w:val="a9"/>
    <w:uiPriority w:val="34"/>
    <w:qFormat/>
    <w:rsid w:val="00074D0A"/>
    <w:pPr>
      <w:ind w:left="720"/>
      <w:contextualSpacing/>
    </w:pPr>
  </w:style>
  <w:style w:type="character" w:customStyle="1" w:styleId="a9">
    <w:name w:val="פיסקת רשימה תו"/>
    <w:aliases w:val="LP1 תו,פיסקת רשימה1 תו,List Paragraph_0 תו,List Paragraph_1 תו,lp1 תו,Bullet List תו,FooterText תו,numbered תו,Paragraphe de liste1 תו,פיסקת bullets תו"/>
    <w:link w:val="a8"/>
    <w:uiPriority w:val="34"/>
    <w:rsid w:val="00074D0A"/>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a"/>
    <w:link w:val="a7"/>
    <w:uiPriority w:val="99"/>
    <w:rsid w:val="00074D0A"/>
    <w:pPr>
      <w:bidi w:val="0"/>
      <w:spacing w:after="160" w:line="240" w:lineRule="exact"/>
      <w:jc w:val="both"/>
    </w:pPr>
    <w:rPr>
      <w:vertAlign w:val="superscript"/>
    </w:rPr>
  </w:style>
  <w:style w:type="character" w:styleId="aa">
    <w:name w:val="annotation reference"/>
    <w:basedOn w:val="a0"/>
    <w:uiPriority w:val="99"/>
    <w:unhideWhenUsed/>
    <w:rsid w:val="00074D0A"/>
    <w:rPr>
      <w:sz w:val="16"/>
      <w:szCs w:val="16"/>
    </w:rPr>
  </w:style>
  <w:style w:type="paragraph" w:styleId="ab">
    <w:name w:val="annotation text"/>
    <w:basedOn w:val="a"/>
    <w:link w:val="ac"/>
    <w:uiPriority w:val="99"/>
    <w:unhideWhenUsed/>
    <w:rsid w:val="00074D0A"/>
    <w:pPr>
      <w:spacing w:line="240" w:lineRule="auto"/>
    </w:pPr>
    <w:rPr>
      <w:sz w:val="20"/>
      <w:szCs w:val="20"/>
    </w:rPr>
  </w:style>
  <w:style w:type="character" w:customStyle="1" w:styleId="ac">
    <w:name w:val="טקסט הערה תו"/>
    <w:basedOn w:val="a0"/>
    <w:link w:val="ab"/>
    <w:uiPriority w:val="99"/>
    <w:rsid w:val="00074D0A"/>
    <w:rPr>
      <w:sz w:val="20"/>
      <w:szCs w:val="20"/>
    </w:rPr>
  </w:style>
  <w:style w:type="paragraph" w:styleId="ad">
    <w:name w:val="Balloon Text"/>
    <w:basedOn w:val="a"/>
    <w:link w:val="ae"/>
    <w:semiHidden/>
    <w:unhideWhenUsed/>
    <w:rsid w:val="00074D0A"/>
    <w:pPr>
      <w:spacing w:after="0" w:line="240" w:lineRule="auto"/>
    </w:pPr>
    <w:rPr>
      <w:rFonts w:ascii="Tahoma" w:hAnsi="Tahoma" w:cs="Tahoma"/>
      <w:sz w:val="16"/>
      <w:szCs w:val="16"/>
    </w:rPr>
  </w:style>
  <w:style w:type="character" w:customStyle="1" w:styleId="ae">
    <w:name w:val="טקסט בלונים תו"/>
    <w:basedOn w:val="a0"/>
    <w:link w:val="ad"/>
    <w:uiPriority w:val="99"/>
    <w:semiHidden/>
    <w:rsid w:val="00074D0A"/>
    <w:rPr>
      <w:rFonts w:ascii="Tahoma" w:hAnsi="Tahoma" w:cs="Tahoma"/>
      <w:sz w:val="16"/>
      <w:szCs w:val="16"/>
    </w:rPr>
  </w:style>
  <w:style w:type="character" w:customStyle="1" w:styleId="70">
    <w:name w:val="כותרת 7 תו"/>
    <w:basedOn w:val="a0"/>
    <w:link w:val="7"/>
    <w:uiPriority w:val="9"/>
    <w:semiHidden/>
    <w:rsid w:val="00074D0A"/>
    <w:rPr>
      <w:rFonts w:asciiTheme="majorHAnsi" w:eastAsiaTheme="majorEastAsia" w:hAnsiTheme="majorHAnsi" w:cstheme="majorBidi"/>
      <w:i/>
      <w:iCs/>
      <w:color w:val="404040" w:themeColor="text1" w:themeTint="BF"/>
    </w:rPr>
  </w:style>
  <w:style w:type="paragraph" w:customStyle="1" w:styleId="af">
    <w:name w:val="תשובה"/>
    <w:basedOn w:val="a"/>
    <w:link w:val="af0"/>
    <w:qFormat/>
    <w:rsid w:val="00074D0A"/>
    <w:pPr>
      <w:tabs>
        <w:tab w:val="left" w:pos="284"/>
        <w:tab w:val="right" w:pos="9214"/>
      </w:tabs>
      <w:bidi w:val="0"/>
      <w:spacing w:before="240" w:after="0" w:line="360" w:lineRule="auto"/>
      <w:ind w:left="360"/>
      <w:jc w:val="both"/>
    </w:pPr>
    <w:rPr>
      <w:rFonts w:ascii="Times New Roman" w:eastAsia="Times New Roman" w:hAnsi="Times New Roman" w:cs="Times New Roman"/>
      <w:sz w:val="24"/>
      <w:szCs w:val="24"/>
      <w:lang w:val="x-none" w:eastAsia="he-IL"/>
    </w:rPr>
  </w:style>
  <w:style w:type="character" w:customStyle="1" w:styleId="af0">
    <w:name w:val="תשובה תו"/>
    <w:link w:val="af"/>
    <w:rsid w:val="00074D0A"/>
    <w:rPr>
      <w:rFonts w:ascii="Times New Roman" w:eastAsia="Times New Roman" w:hAnsi="Times New Roman" w:cs="Times New Roman"/>
      <w:sz w:val="24"/>
      <w:szCs w:val="24"/>
      <w:lang w:val="x-none" w:eastAsia="he-IL"/>
    </w:rPr>
  </w:style>
  <w:style w:type="paragraph" w:customStyle="1" w:styleId="Default">
    <w:name w:val="Default"/>
    <w:rsid w:val="00074D0A"/>
    <w:pPr>
      <w:autoSpaceDE w:val="0"/>
      <w:autoSpaceDN w:val="0"/>
      <w:adjustRightInd w:val="0"/>
      <w:spacing w:after="0" w:line="240" w:lineRule="auto"/>
    </w:pPr>
    <w:rPr>
      <w:rFonts w:ascii="Times New Roman" w:hAnsi="Times New Roman" w:cs="Times New Roman"/>
      <w:color w:val="000000"/>
      <w:sz w:val="24"/>
      <w:szCs w:val="24"/>
    </w:rPr>
  </w:style>
  <w:style w:type="character" w:styleId="af1">
    <w:name w:val="Strong"/>
    <w:basedOn w:val="a0"/>
    <w:uiPriority w:val="22"/>
    <w:qFormat/>
    <w:rsid w:val="00BD7E49"/>
    <w:rPr>
      <w:b/>
      <w:bCs/>
    </w:rPr>
  </w:style>
  <w:style w:type="character" w:styleId="Hyperlink">
    <w:name w:val="Hyperlink"/>
    <w:basedOn w:val="a0"/>
    <w:uiPriority w:val="99"/>
    <w:unhideWhenUsed/>
    <w:rsid w:val="005A674F"/>
    <w:rPr>
      <w:color w:val="0000FF"/>
      <w:u w:val="single"/>
    </w:rPr>
  </w:style>
  <w:style w:type="paragraph" w:styleId="af2">
    <w:name w:val="annotation subject"/>
    <w:basedOn w:val="ab"/>
    <w:next w:val="ab"/>
    <w:link w:val="af3"/>
    <w:uiPriority w:val="99"/>
    <w:semiHidden/>
    <w:unhideWhenUsed/>
    <w:rsid w:val="00493B42"/>
    <w:rPr>
      <w:b/>
      <w:bCs/>
    </w:rPr>
  </w:style>
  <w:style w:type="character" w:customStyle="1" w:styleId="af3">
    <w:name w:val="נושא הערה תו"/>
    <w:basedOn w:val="ac"/>
    <w:link w:val="af2"/>
    <w:uiPriority w:val="99"/>
    <w:semiHidden/>
    <w:rsid w:val="00493B42"/>
    <w:rPr>
      <w:b/>
      <w:bCs/>
      <w:sz w:val="20"/>
      <w:szCs w:val="20"/>
    </w:rPr>
  </w:style>
  <w:style w:type="character" w:customStyle="1" w:styleId="10">
    <w:name w:val="כותרת 1 תו"/>
    <w:basedOn w:val="a0"/>
    <w:link w:val="1"/>
    <w:uiPriority w:val="9"/>
    <w:rsid w:val="00AC417A"/>
    <w:rPr>
      <w:rFonts w:asciiTheme="majorBidi" w:hAnsiTheme="majorBidi" w:cstheme="majorBidi"/>
      <w:b/>
      <w:bCs/>
      <w:sz w:val="24"/>
      <w:szCs w:val="24"/>
      <w:u w:val="single"/>
    </w:rPr>
  </w:style>
  <w:style w:type="paragraph" w:styleId="af4">
    <w:name w:val="footer"/>
    <w:basedOn w:val="a"/>
    <w:link w:val="af5"/>
    <w:uiPriority w:val="99"/>
    <w:unhideWhenUsed/>
    <w:rsid w:val="00871367"/>
    <w:pPr>
      <w:tabs>
        <w:tab w:val="center" w:pos="4153"/>
        <w:tab w:val="right" w:pos="8306"/>
      </w:tabs>
      <w:spacing w:after="0" w:line="240" w:lineRule="auto"/>
    </w:pPr>
  </w:style>
  <w:style w:type="character" w:customStyle="1" w:styleId="af5">
    <w:name w:val="כותרת תחתונה תו"/>
    <w:basedOn w:val="a0"/>
    <w:link w:val="af4"/>
    <w:uiPriority w:val="99"/>
    <w:rsid w:val="00871367"/>
  </w:style>
  <w:style w:type="paragraph" w:styleId="af6">
    <w:name w:val="TOC Heading"/>
    <w:basedOn w:val="1"/>
    <w:next w:val="a"/>
    <w:uiPriority w:val="39"/>
    <w:unhideWhenUsed/>
    <w:qFormat/>
    <w:rsid w:val="002E0DEC"/>
    <w:pPr>
      <w:keepNext/>
      <w:keepLines/>
      <w:bidi/>
      <w:spacing w:before="480" w:after="0"/>
      <w:outlineLvl w:val="9"/>
    </w:pPr>
    <w:rPr>
      <w:rFonts w:asciiTheme="majorHAnsi" w:eastAsiaTheme="majorEastAsia" w:hAnsiTheme="majorHAnsi"/>
      <w:color w:val="365F91" w:themeColor="accent1" w:themeShade="BF"/>
      <w:sz w:val="28"/>
      <w:szCs w:val="28"/>
      <w:u w:val="none"/>
      <w:rtl/>
      <w:cs/>
    </w:rPr>
  </w:style>
  <w:style w:type="paragraph" w:styleId="TOC1">
    <w:name w:val="toc 1"/>
    <w:basedOn w:val="a"/>
    <w:next w:val="a"/>
    <w:autoRedefine/>
    <w:uiPriority w:val="39"/>
    <w:unhideWhenUsed/>
    <w:rsid w:val="002E0DEC"/>
    <w:pPr>
      <w:spacing w:after="100"/>
    </w:pPr>
  </w:style>
  <w:style w:type="paragraph" w:styleId="NormalWeb">
    <w:name w:val="Normal (Web)"/>
    <w:basedOn w:val="a"/>
    <w:uiPriority w:val="99"/>
    <w:unhideWhenUsed/>
    <w:rsid w:val="00406869"/>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0">
    <w:name w:val="ruller40"/>
    <w:basedOn w:val="a"/>
    <w:rsid w:val="0000688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a"/>
    <w:next w:val="a"/>
    <w:autoRedefine/>
    <w:uiPriority w:val="39"/>
    <w:unhideWhenUsed/>
    <w:rsid w:val="003D38F4"/>
    <w:pPr>
      <w:spacing w:after="100"/>
      <w:ind w:left="220"/>
    </w:pPr>
    <w:rPr>
      <w:rFonts w:eastAsiaTheme="minorEastAsia"/>
    </w:rPr>
  </w:style>
  <w:style w:type="paragraph" w:styleId="TOC3">
    <w:name w:val="toc 3"/>
    <w:basedOn w:val="a"/>
    <w:next w:val="a"/>
    <w:autoRedefine/>
    <w:uiPriority w:val="39"/>
    <w:unhideWhenUsed/>
    <w:rsid w:val="003D38F4"/>
    <w:pPr>
      <w:spacing w:after="100"/>
      <w:ind w:left="440"/>
    </w:pPr>
    <w:rPr>
      <w:rFonts w:eastAsiaTheme="minorEastAsia"/>
    </w:rPr>
  </w:style>
  <w:style w:type="paragraph" w:styleId="TOC4">
    <w:name w:val="toc 4"/>
    <w:basedOn w:val="a"/>
    <w:next w:val="a"/>
    <w:autoRedefine/>
    <w:uiPriority w:val="39"/>
    <w:unhideWhenUsed/>
    <w:rsid w:val="003D38F4"/>
    <w:pPr>
      <w:spacing w:after="100"/>
      <w:ind w:left="660"/>
    </w:pPr>
    <w:rPr>
      <w:rFonts w:eastAsiaTheme="minorEastAsia"/>
    </w:rPr>
  </w:style>
  <w:style w:type="paragraph" w:styleId="TOC5">
    <w:name w:val="toc 5"/>
    <w:basedOn w:val="a"/>
    <w:next w:val="a"/>
    <w:autoRedefine/>
    <w:uiPriority w:val="39"/>
    <w:unhideWhenUsed/>
    <w:rsid w:val="003D38F4"/>
    <w:pPr>
      <w:spacing w:after="100"/>
      <w:ind w:left="880"/>
    </w:pPr>
    <w:rPr>
      <w:rFonts w:eastAsiaTheme="minorEastAsia"/>
    </w:rPr>
  </w:style>
  <w:style w:type="paragraph" w:styleId="TOC6">
    <w:name w:val="toc 6"/>
    <w:basedOn w:val="a"/>
    <w:next w:val="a"/>
    <w:autoRedefine/>
    <w:uiPriority w:val="39"/>
    <w:unhideWhenUsed/>
    <w:rsid w:val="003D38F4"/>
    <w:pPr>
      <w:spacing w:after="100"/>
      <w:ind w:left="1100"/>
    </w:pPr>
    <w:rPr>
      <w:rFonts w:eastAsiaTheme="minorEastAsia"/>
    </w:rPr>
  </w:style>
  <w:style w:type="paragraph" w:styleId="TOC7">
    <w:name w:val="toc 7"/>
    <w:basedOn w:val="a"/>
    <w:next w:val="a"/>
    <w:autoRedefine/>
    <w:uiPriority w:val="39"/>
    <w:unhideWhenUsed/>
    <w:rsid w:val="003D38F4"/>
    <w:pPr>
      <w:spacing w:after="100"/>
      <w:ind w:left="1320"/>
    </w:pPr>
    <w:rPr>
      <w:rFonts w:eastAsiaTheme="minorEastAsia"/>
    </w:rPr>
  </w:style>
  <w:style w:type="paragraph" w:styleId="TOC8">
    <w:name w:val="toc 8"/>
    <w:basedOn w:val="a"/>
    <w:next w:val="a"/>
    <w:autoRedefine/>
    <w:uiPriority w:val="39"/>
    <w:unhideWhenUsed/>
    <w:rsid w:val="003D38F4"/>
    <w:pPr>
      <w:spacing w:after="100"/>
      <w:ind w:left="1540"/>
    </w:pPr>
    <w:rPr>
      <w:rFonts w:eastAsiaTheme="minorEastAsia"/>
    </w:rPr>
  </w:style>
  <w:style w:type="paragraph" w:styleId="TOC9">
    <w:name w:val="toc 9"/>
    <w:basedOn w:val="a"/>
    <w:next w:val="a"/>
    <w:autoRedefine/>
    <w:uiPriority w:val="39"/>
    <w:unhideWhenUsed/>
    <w:rsid w:val="003D38F4"/>
    <w:pPr>
      <w:spacing w:after="100"/>
      <w:ind w:left="1760"/>
    </w:pPr>
    <w:rPr>
      <w:rFonts w:eastAsiaTheme="minorEastAsia"/>
    </w:rPr>
  </w:style>
  <w:style w:type="character" w:styleId="af7">
    <w:name w:val="Emphasis"/>
    <w:basedOn w:val="a0"/>
    <w:uiPriority w:val="20"/>
    <w:qFormat/>
    <w:rsid w:val="00675453"/>
    <w:rPr>
      <w:i/>
      <w:iCs/>
    </w:rPr>
  </w:style>
  <w:style w:type="paragraph" w:customStyle="1" w:styleId="CharChar5CharCharCharCharCharCharCharChar">
    <w:name w:val="Char Char5 תו תו Char Char תו תו Char Char תו תו Char Char תו תו Char Char"/>
    <w:basedOn w:val="a"/>
    <w:rsid w:val="0083407C"/>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styleId="af8">
    <w:name w:val="Revision"/>
    <w:hidden/>
    <w:uiPriority w:val="99"/>
    <w:semiHidden/>
    <w:rsid w:val="00C9380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AC417A"/>
    <w:pPr>
      <w:bidi w:val="0"/>
      <w:outlineLvl w:val="0"/>
    </w:pPr>
    <w:rPr>
      <w:rFonts w:asciiTheme="majorBidi" w:hAnsiTheme="majorBidi" w:cstheme="majorBidi"/>
      <w:b/>
      <w:bCs/>
      <w:sz w:val="24"/>
      <w:szCs w:val="24"/>
      <w:u w:val="single"/>
    </w:rPr>
  </w:style>
  <w:style w:type="paragraph" w:styleId="2">
    <w:name w:val="heading 2"/>
    <w:basedOn w:val="a"/>
    <w:next w:val="a"/>
    <w:link w:val="20"/>
    <w:uiPriority w:val="9"/>
    <w:semiHidden/>
    <w:unhideWhenUsed/>
    <w:qFormat/>
    <w:rsid w:val="00074D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0"/>
    <w:uiPriority w:val="9"/>
    <w:semiHidden/>
    <w:unhideWhenUsed/>
    <w:qFormat/>
    <w:rsid w:val="00074D0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iPriority w:val="99"/>
    <w:unhideWhenUsed/>
    <w:qFormat/>
    <w:rsid w:val="00320EF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uiPriority w:val="99"/>
    <w:rsid w:val="00320EFE"/>
    <w:rPr>
      <w:rFonts w:asciiTheme="majorHAnsi" w:eastAsiaTheme="majorEastAsia" w:hAnsiTheme="majorHAnsi" w:cstheme="majorBidi"/>
      <w:i/>
      <w:iCs/>
      <w:color w:val="404040" w:themeColor="text1" w:themeTint="BF"/>
      <w:sz w:val="20"/>
      <w:szCs w:val="20"/>
    </w:rPr>
  </w:style>
  <w:style w:type="paragraph" w:styleId="a3">
    <w:name w:val="header"/>
    <w:basedOn w:val="a"/>
    <w:link w:val="a4"/>
    <w:uiPriority w:val="99"/>
    <w:rsid w:val="00320EFE"/>
    <w:pPr>
      <w:tabs>
        <w:tab w:val="center" w:pos="4153"/>
        <w:tab w:val="right" w:pos="8306"/>
      </w:tabs>
      <w:spacing w:after="0" w:line="360" w:lineRule="auto"/>
      <w:jc w:val="both"/>
    </w:pPr>
    <w:rPr>
      <w:rFonts w:ascii="Times New Roman" w:eastAsia="Times New Roman" w:hAnsi="Times New Roman" w:cs="Narkisim"/>
      <w:sz w:val="24"/>
      <w:szCs w:val="24"/>
      <w:lang w:eastAsia="he-IL"/>
    </w:rPr>
  </w:style>
  <w:style w:type="character" w:customStyle="1" w:styleId="a4">
    <w:name w:val="כותרת עליונה תו"/>
    <w:basedOn w:val="a0"/>
    <w:link w:val="a3"/>
    <w:uiPriority w:val="99"/>
    <w:rsid w:val="00320EFE"/>
    <w:rPr>
      <w:rFonts w:ascii="Times New Roman" w:eastAsia="Times New Roman" w:hAnsi="Times New Roman" w:cs="Narkisim"/>
      <w:sz w:val="24"/>
      <w:szCs w:val="24"/>
      <w:lang w:eastAsia="he-IL"/>
    </w:rPr>
  </w:style>
  <w:style w:type="character" w:customStyle="1" w:styleId="20">
    <w:name w:val="כותרת 2 תו"/>
    <w:basedOn w:val="a0"/>
    <w:link w:val="2"/>
    <w:uiPriority w:val="9"/>
    <w:semiHidden/>
    <w:rsid w:val="00074D0A"/>
    <w:rPr>
      <w:rFonts w:asciiTheme="majorHAnsi" w:eastAsiaTheme="majorEastAsia" w:hAnsiTheme="majorHAnsi" w:cstheme="majorBidi"/>
      <w:b/>
      <w:bCs/>
      <w:color w:val="4F81BD" w:themeColor="accent1"/>
      <w:sz w:val="26"/>
      <w:szCs w:val="26"/>
    </w:rPr>
  </w:style>
  <w:style w:type="paragraph" w:styleId="a5">
    <w:name w:val="footnote text"/>
    <w:aliases w:val="5_G,Footnote Text Char2,Footnote Text Char Char Char2,Footnote Text Char1 Char,Footnote Text Char2 Char Char1,Footnote Text Char1 Char1 Char Char1,Footnote Text Char2 Char Char Char Char,Footnote Text Char1 Char1 Char Char Char Char"/>
    <w:basedOn w:val="a"/>
    <w:link w:val="a6"/>
    <w:uiPriority w:val="99"/>
    <w:unhideWhenUsed/>
    <w:rsid w:val="00074D0A"/>
    <w:pPr>
      <w:spacing w:after="0" w:line="240" w:lineRule="auto"/>
    </w:pPr>
    <w:rPr>
      <w:sz w:val="20"/>
      <w:szCs w:val="20"/>
    </w:rPr>
  </w:style>
  <w:style w:type="character" w:customStyle="1" w:styleId="a6">
    <w:name w:val="טקסט הערת שוליים תו"/>
    <w:aliases w:val="5_G תו,Footnote Text Char2 תו,Footnote Text Char Char Char2 תו,Footnote Text Char1 Char תו,Footnote Text Char2 Char Char1 תו,Footnote Text Char1 Char1 Char Char1 תו,Footnote Text Char2 Char Char Char Char תו"/>
    <w:basedOn w:val="a0"/>
    <w:link w:val="a5"/>
    <w:uiPriority w:val="99"/>
    <w:rsid w:val="00074D0A"/>
    <w:rPr>
      <w:sz w:val="20"/>
      <w:szCs w:val="20"/>
    </w:rPr>
  </w:style>
  <w:style w:type="character" w:styleId="a7">
    <w:name w:val="footnote reference"/>
    <w:aliases w:val="4_G,header 3,4_G Char Char,Footnotes refss Char Char,ftref Char Char,BVI fnr Char Char,BVI fnr Car Car Char Char,BVI fnr Car Char Char,BVI fnr Car Car Car Car Char Char1,BVI fnr Char Car Car Car Char Char,4_G Char Char Char Char,Ref"/>
    <w:basedOn w:val="a0"/>
    <w:link w:val="4GChar"/>
    <w:uiPriority w:val="99"/>
    <w:unhideWhenUsed/>
    <w:rsid w:val="00074D0A"/>
    <w:rPr>
      <w:vertAlign w:val="superscript"/>
    </w:rPr>
  </w:style>
  <w:style w:type="paragraph" w:styleId="a8">
    <w:name w:val="List Paragraph"/>
    <w:aliases w:val="LP1,פיסקת רשימה1,List Paragraph_0,List Paragraph_1,lp1,Bullet List,FooterText,numbered,Paragraphe de liste1,פיסקת bullets"/>
    <w:basedOn w:val="a"/>
    <w:link w:val="a9"/>
    <w:uiPriority w:val="34"/>
    <w:qFormat/>
    <w:rsid w:val="00074D0A"/>
    <w:pPr>
      <w:ind w:left="720"/>
      <w:contextualSpacing/>
    </w:pPr>
  </w:style>
  <w:style w:type="character" w:customStyle="1" w:styleId="a9">
    <w:name w:val="פיסקת רשימה תו"/>
    <w:aliases w:val="LP1 תו,פיסקת רשימה1 תו,List Paragraph_0 תו,List Paragraph_1 תו,lp1 תו,Bullet List תו,FooterText תו,numbered תו,Paragraphe de liste1 תו,פיסקת bullets תו"/>
    <w:link w:val="a8"/>
    <w:uiPriority w:val="34"/>
    <w:rsid w:val="00074D0A"/>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a"/>
    <w:link w:val="a7"/>
    <w:uiPriority w:val="99"/>
    <w:rsid w:val="00074D0A"/>
    <w:pPr>
      <w:bidi w:val="0"/>
      <w:spacing w:after="160" w:line="240" w:lineRule="exact"/>
      <w:jc w:val="both"/>
    </w:pPr>
    <w:rPr>
      <w:vertAlign w:val="superscript"/>
    </w:rPr>
  </w:style>
  <w:style w:type="character" w:styleId="aa">
    <w:name w:val="annotation reference"/>
    <w:basedOn w:val="a0"/>
    <w:uiPriority w:val="99"/>
    <w:unhideWhenUsed/>
    <w:rsid w:val="00074D0A"/>
    <w:rPr>
      <w:sz w:val="16"/>
      <w:szCs w:val="16"/>
    </w:rPr>
  </w:style>
  <w:style w:type="paragraph" w:styleId="ab">
    <w:name w:val="annotation text"/>
    <w:basedOn w:val="a"/>
    <w:link w:val="ac"/>
    <w:uiPriority w:val="99"/>
    <w:unhideWhenUsed/>
    <w:rsid w:val="00074D0A"/>
    <w:pPr>
      <w:spacing w:line="240" w:lineRule="auto"/>
    </w:pPr>
    <w:rPr>
      <w:sz w:val="20"/>
      <w:szCs w:val="20"/>
    </w:rPr>
  </w:style>
  <w:style w:type="character" w:customStyle="1" w:styleId="ac">
    <w:name w:val="טקסט הערה תו"/>
    <w:basedOn w:val="a0"/>
    <w:link w:val="ab"/>
    <w:uiPriority w:val="99"/>
    <w:rsid w:val="00074D0A"/>
    <w:rPr>
      <w:sz w:val="20"/>
      <w:szCs w:val="20"/>
    </w:rPr>
  </w:style>
  <w:style w:type="paragraph" w:styleId="ad">
    <w:name w:val="Balloon Text"/>
    <w:basedOn w:val="a"/>
    <w:link w:val="ae"/>
    <w:semiHidden/>
    <w:unhideWhenUsed/>
    <w:rsid w:val="00074D0A"/>
    <w:pPr>
      <w:spacing w:after="0" w:line="240" w:lineRule="auto"/>
    </w:pPr>
    <w:rPr>
      <w:rFonts w:ascii="Tahoma" w:hAnsi="Tahoma" w:cs="Tahoma"/>
      <w:sz w:val="16"/>
      <w:szCs w:val="16"/>
    </w:rPr>
  </w:style>
  <w:style w:type="character" w:customStyle="1" w:styleId="ae">
    <w:name w:val="טקסט בלונים תו"/>
    <w:basedOn w:val="a0"/>
    <w:link w:val="ad"/>
    <w:uiPriority w:val="99"/>
    <w:semiHidden/>
    <w:rsid w:val="00074D0A"/>
    <w:rPr>
      <w:rFonts w:ascii="Tahoma" w:hAnsi="Tahoma" w:cs="Tahoma"/>
      <w:sz w:val="16"/>
      <w:szCs w:val="16"/>
    </w:rPr>
  </w:style>
  <w:style w:type="character" w:customStyle="1" w:styleId="70">
    <w:name w:val="כותרת 7 תו"/>
    <w:basedOn w:val="a0"/>
    <w:link w:val="7"/>
    <w:uiPriority w:val="9"/>
    <w:semiHidden/>
    <w:rsid w:val="00074D0A"/>
    <w:rPr>
      <w:rFonts w:asciiTheme="majorHAnsi" w:eastAsiaTheme="majorEastAsia" w:hAnsiTheme="majorHAnsi" w:cstheme="majorBidi"/>
      <w:i/>
      <w:iCs/>
      <w:color w:val="404040" w:themeColor="text1" w:themeTint="BF"/>
    </w:rPr>
  </w:style>
  <w:style w:type="paragraph" w:customStyle="1" w:styleId="af">
    <w:name w:val="תשובה"/>
    <w:basedOn w:val="a"/>
    <w:link w:val="af0"/>
    <w:qFormat/>
    <w:rsid w:val="00074D0A"/>
    <w:pPr>
      <w:tabs>
        <w:tab w:val="left" w:pos="284"/>
        <w:tab w:val="right" w:pos="9214"/>
      </w:tabs>
      <w:bidi w:val="0"/>
      <w:spacing w:before="240" w:after="0" w:line="360" w:lineRule="auto"/>
      <w:ind w:left="360"/>
      <w:jc w:val="both"/>
    </w:pPr>
    <w:rPr>
      <w:rFonts w:ascii="Times New Roman" w:eastAsia="Times New Roman" w:hAnsi="Times New Roman" w:cs="Times New Roman"/>
      <w:sz w:val="24"/>
      <w:szCs w:val="24"/>
      <w:lang w:val="x-none" w:eastAsia="he-IL"/>
    </w:rPr>
  </w:style>
  <w:style w:type="character" w:customStyle="1" w:styleId="af0">
    <w:name w:val="תשובה תו"/>
    <w:link w:val="af"/>
    <w:rsid w:val="00074D0A"/>
    <w:rPr>
      <w:rFonts w:ascii="Times New Roman" w:eastAsia="Times New Roman" w:hAnsi="Times New Roman" w:cs="Times New Roman"/>
      <w:sz w:val="24"/>
      <w:szCs w:val="24"/>
      <w:lang w:val="x-none" w:eastAsia="he-IL"/>
    </w:rPr>
  </w:style>
  <w:style w:type="paragraph" w:customStyle="1" w:styleId="Default">
    <w:name w:val="Default"/>
    <w:rsid w:val="00074D0A"/>
    <w:pPr>
      <w:autoSpaceDE w:val="0"/>
      <w:autoSpaceDN w:val="0"/>
      <w:adjustRightInd w:val="0"/>
      <w:spacing w:after="0" w:line="240" w:lineRule="auto"/>
    </w:pPr>
    <w:rPr>
      <w:rFonts w:ascii="Times New Roman" w:hAnsi="Times New Roman" w:cs="Times New Roman"/>
      <w:color w:val="000000"/>
      <w:sz w:val="24"/>
      <w:szCs w:val="24"/>
    </w:rPr>
  </w:style>
  <w:style w:type="character" w:styleId="af1">
    <w:name w:val="Strong"/>
    <w:basedOn w:val="a0"/>
    <w:uiPriority w:val="22"/>
    <w:qFormat/>
    <w:rsid w:val="00BD7E49"/>
    <w:rPr>
      <w:b/>
      <w:bCs/>
    </w:rPr>
  </w:style>
  <w:style w:type="character" w:styleId="Hyperlink">
    <w:name w:val="Hyperlink"/>
    <w:basedOn w:val="a0"/>
    <w:uiPriority w:val="99"/>
    <w:unhideWhenUsed/>
    <w:rsid w:val="005A674F"/>
    <w:rPr>
      <w:color w:val="0000FF"/>
      <w:u w:val="single"/>
    </w:rPr>
  </w:style>
  <w:style w:type="paragraph" w:styleId="af2">
    <w:name w:val="annotation subject"/>
    <w:basedOn w:val="ab"/>
    <w:next w:val="ab"/>
    <w:link w:val="af3"/>
    <w:uiPriority w:val="99"/>
    <w:semiHidden/>
    <w:unhideWhenUsed/>
    <w:rsid w:val="00493B42"/>
    <w:rPr>
      <w:b/>
      <w:bCs/>
    </w:rPr>
  </w:style>
  <w:style w:type="character" w:customStyle="1" w:styleId="af3">
    <w:name w:val="נושא הערה תו"/>
    <w:basedOn w:val="ac"/>
    <w:link w:val="af2"/>
    <w:uiPriority w:val="99"/>
    <w:semiHidden/>
    <w:rsid w:val="00493B42"/>
    <w:rPr>
      <w:b/>
      <w:bCs/>
      <w:sz w:val="20"/>
      <w:szCs w:val="20"/>
    </w:rPr>
  </w:style>
  <w:style w:type="character" w:customStyle="1" w:styleId="10">
    <w:name w:val="כותרת 1 תו"/>
    <w:basedOn w:val="a0"/>
    <w:link w:val="1"/>
    <w:uiPriority w:val="9"/>
    <w:rsid w:val="00AC417A"/>
    <w:rPr>
      <w:rFonts w:asciiTheme="majorBidi" w:hAnsiTheme="majorBidi" w:cstheme="majorBidi"/>
      <w:b/>
      <w:bCs/>
      <w:sz w:val="24"/>
      <w:szCs w:val="24"/>
      <w:u w:val="single"/>
    </w:rPr>
  </w:style>
  <w:style w:type="paragraph" w:styleId="af4">
    <w:name w:val="footer"/>
    <w:basedOn w:val="a"/>
    <w:link w:val="af5"/>
    <w:uiPriority w:val="99"/>
    <w:unhideWhenUsed/>
    <w:rsid w:val="00871367"/>
    <w:pPr>
      <w:tabs>
        <w:tab w:val="center" w:pos="4153"/>
        <w:tab w:val="right" w:pos="8306"/>
      </w:tabs>
      <w:spacing w:after="0" w:line="240" w:lineRule="auto"/>
    </w:pPr>
  </w:style>
  <w:style w:type="character" w:customStyle="1" w:styleId="af5">
    <w:name w:val="כותרת תחתונה תו"/>
    <w:basedOn w:val="a0"/>
    <w:link w:val="af4"/>
    <w:uiPriority w:val="99"/>
    <w:rsid w:val="00871367"/>
  </w:style>
  <w:style w:type="paragraph" w:styleId="af6">
    <w:name w:val="TOC Heading"/>
    <w:basedOn w:val="1"/>
    <w:next w:val="a"/>
    <w:uiPriority w:val="39"/>
    <w:unhideWhenUsed/>
    <w:qFormat/>
    <w:rsid w:val="002E0DEC"/>
    <w:pPr>
      <w:keepNext/>
      <w:keepLines/>
      <w:bidi/>
      <w:spacing w:before="480" w:after="0"/>
      <w:outlineLvl w:val="9"/>
    </w:pPr>
    <w:rPr>
      <w:rFonts w:asciiTheme="majorHAnsi" w:eastAsiaTheme="majorEastAsia" w:hAnsiTheme="majorHAnsi"/>
      <w:color w:val="365F91" w:themeColor="accent1" w:themeShade="BF"/>
      <w:sz w:val="28"/>
      <w:szCs w:val="28"/>
      <w:u w:val="none"/>
      <w:rtl/>
      <w:cs/>
    </w:rPr>
  </w:style>
  <w:style w:type="paragraph" w:styleId="TOC1">
    <w:name w:val="toc 1"/>
    <w:basedOn w:val="a"/>
    <w:next w:val="a"/>
    <w:autoRedefine/>
    <w:uiPriority w:val="39"/>
    <w:unhideWhenUsed/>
    <w:rsid w:val="002E0DEC"/>
    <w:pPr>
      <w:spacing w:after="100"/>
    </w:pPr>
  </w:style>
  <w:style w:type="paragraph" w:styleId="NormalWeb">
    <w:name w:val="Normal (Web)"/>
    <w:basedOn w:val="a"/>
    <w:uiPriority w:val="99"/>
    <w:unhideWhenUsed/>
    <w:rsid w:val="00406869"/>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0">
    <w:name w:val="ruller40"/>
    <w:basedOn w:val="a"/>
    <w:rsid w:val="0000688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a"/>
    <w:next w:val="a"/>
    <w:autoRedefine/>
    <w:uiPriority w:val="39"/>
    <w:unhideWhenUsed/>
    <w:rsid w:val="003D38F4"/>
    <w:pPr>
      <w:spacing w:after="100"/>
      <w:ind w:left="220"/>
    </w:pPr>
    <w:rPr>
      <w:rFonts w:eastAsiaTheme="minorEastAsia"/>
    </w:rPr>
  </w:style>
  <w:style w:type="paragraph" w:styleId="TOC3">
    <w:name w:val="toc 3"/>
    <w:basedOn w:val="a"/>
    <w:next w:val="a"/>
    <w:autoRedefine/>
    <w:uiPriority w:val="39"/>
    <w:unhideWhenUsed/>
    <w:rsid w:val="003D38F4"/>
    <w:pPr>
      <w:spacing w:after="100"/>
      <w:ind w:left="440"/>
    </w:pPr>
    <w:rPr>
      <w:rFonts w:eastAsiaTheme="minorEastAsia"/>
    </w:rPr>
  </w:style>
  <w:style w:type="paragraph" w:styleId="TOC4">
    <w:name w:val="toc 4"/>
    <w:basedOn w:val="a"/>
    <w:next w:val="a"/>
    <w:autoRedefine/>
    <w:uiPriority w:val="39"/>
    <w:unhideWhenUsed/>
    <w:rsid w:val="003D38F4"/>
    <w:pPr>
      <w:spacing w:after="100"/>
      <w:ind w:left="660"/>
    </w:pPr>
    <w:rPr>
      <w:rFonts w:eastAsiaTheme="minorEastAsia"/>
    </w:rPr>
  </w:style>
  <w:style w:type="paragraph" w:styleId="TOC5">
    <w:name w:val="toc 5"/>
    <w:basedOn w:val="a"/>
    <w:next w:val="a"/>
    <w:autoRedefine/>
    <w:uiPriority w:val="39"/>
    <w:unhideWhenUsed/>
    <w:rsid w:val="003D38F4"/>
    <w:pPr>
      <w:spacing w:after="100"/>
      <w:ind w:left="880"/>
    </w:pPr>
    <w:rPr>
      <w:rFonts w:eastAsiaTheme="minorEastAsia"/>
    </w:rPr>
  </w:style>
  <w:style w:type="paragraph" w:styleId="TOC6">
    <w:name w:val="toc 6"/>
    <w:basedOn w:val="a"/>
    <w:next w:val="a"/>
    <w:autoRedefine/>
    <w:uiPriority w:val="39"/>
    <w:unhideWhenUsed/>
    <w:rsid w:val="003D38F4"/>
    <w:pPr>
      <w:spacing w:after="100"/>
      <w:ind w:left="1100"/>
    </w:pPr>
    <w:rPr>
      <w:rFonts w:eastAsiaTheme="minorEastAsia"/>
    </w:rPr>
  </w:style>
  <w:style w:type="paragraph" w:styleId="TOC7">
    <w:name w:val="toc 7"/>
    <w:basedOn w:val="a"/>
    <w:next w:val="a"/>
    <w:autoRedefine/>
    <w:uiPriority w:val="39"/>
    <w:unhideWhenUsed/>
    <w:rsid w:val="003D38F4"/>
    <w:pPr>
      <w:spacing w:after="100"/>
      <w:ind w:left="1320"/>
    </w:pPr>
    <w:rPr>
      <w:rFonts w:eastAsiaTheme="minorEastAsia"/>
    </w:rPr>
  </w:style>
  <w:style w:type="paragraph" w:styleId="TOC8">
    <w:name w:val="toc 8"/>
    <w:basedOn w:val="a"/>
    <w:next w:val="a"/>
    <w:autoRedefine/>
    <w:uiPriority w:val="39"/>
    <w:unhideWhenUsed/>
    <w:rsid w:val="003D38F4"/>
    <w:pPr>
      <w:spacing w:after="100"/>
      <w:ind w:left="1540"/>
    </w:pPr>
    <w:rPr>
      <w:rFonts w:eastAsiaTheme="minorEastAsia"/>
    </w:rPr>
  </w:style>
  <w:style w:type="paragraph" w:styleId="TOC9">
    <w:name w:val="toc 9"/>
    <w:basedOn w:val="a"/>
    <w:next w:val="a"/>
    <w:autoRedefine/>
    <w:uiPriority w:val="39"/>
    <w:unhideWhenUsed/>
    <w:rsid w:val="003D38F4"/>
    <w:pPr>
      <w:spacing w:after="100"/>
      <w:ind w:left="1760"/>
    </w:pPr>
    <w:rPr>
      <w:rFonts w:eastAsiaTheme="minorEastAsia"/>
    </w:rPr>
  </w:style>
  <w:style w:type="character" w:styleId="af7">
    <w:name w:val="Emphasis"/>
    <w:basedOn w:val="a0"/>
    <w:uiPriority w:val="20"/>
    <w:qFormat/>
    <w:rsid w:val="00675453"/>
    <w:rPr>
      <w:i/>
      <w:iCs/>
    </w:rPr>
  </w:style>
  <w:style w:type="paragraph" w:customStyle="1" w:styleId="CharChar5CharCharCharCharCharCharCharChar">
    <w:name w:val="Char Char5 תו תו Char Char תו תו Char Char תו תו Char Char תו תו Char Char"/>
    <w:basedOn w:val="a"/>
    <w:rsid w:val="0083407C"/>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styleId="af8">
    <w:name w:val="Revision"/>
    <w:hidden/>
    <w:uiPriority w:val="99"/>
    <w:semiHidden/>
    <w:rsid w:val="00C938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3524">
      <w:bodyDiv w:val="1"/>
      <w:marLeft w:val="0"/>
      <w:marRight w:val="0"/>
      <w:marTop w:val="0"/>
      <w:marBottom w:val="0"/>
      <w:divBdr>
        <w:top w:val="none" w:sz="0" w:space="0" w:color="auto"/>
        <w:left w:val="none" w:sz="0" w:space="0" w:color="auto"/>
        <w:bottom w:val="none" w:sz="0" w:space="0" w:color="auto"/>
        <w:right w:val="none" w:sz="0" w:space="0" w:color="auto"/>
      </w:divBdr>
    </w:div>
    <w:div w:id="354964415">
      <w:bodyDiv w:val="1"/>
      <w:marLeft w:val="0"/>
      <w:marRight w:val="0"/>
      <w:marTop w:val="0"/>
      <w:marBottom w:val="0"/>
      <w:divBdr>
        <w:top w:val="none" w:sz="0" w:space="0" w:color="auto"/>
        <w:left w:val="none" w:sz="0" w:space="0" w:color="auto"/>
        <w:bottom w:val="none" w:sz="0" w:space="0" w:color="auto"/>
        <w:right w:val="none" w:sz="0" w:space="0" w:color="auto"/>
      </w:divBdr>
    </w:div>
    <w:div w:id="366182078">
      <w:bodyDiv w:val="1"/>
      <w:marLeft w:val="0"/>
      <w:marRight w:val="0"/>
      <w:marTop w:val="0"/>
      <w:marBottom w:val="0"/>
      <w:divBdr>
        <w:top w:val="none" w:sz="0" w:space="0" w:color="auto"/>
        <w:left w:val="none" w:sz="0" w:space="0" w:color="auto"/>
        <w:bottom w:val="none" w:sz="0" w:space="0" w:color="auto"/>
        <w:right w:val="none" w:sz="0" w:space="0" w:color="auto"/>
      </w:divBdr>
    </w:div>
    <w:div w:id="562789268">
      <w:bodyDiv w:val="1"/>
      <w:marLeft w:val="0"/>
      <w:marRight w:val="0"/>
      <w:marTop w:val="0"/>
      <w:marBottom w:val="0"/>
      <w:divBdr>
        <w:top w:val="none" w:sz="0" w:space="0" w:color="auto"/>
        <w:left w:val="none" w:sz="0" w:space="0" w:color="auto"/>
        <w:bottom w:val="none" w:sz="0" w:space="0" w:color="auto"/>
        <w:right w:val="none" w:sz="0" w:space="0" w:color="auto"/>
      </w:divBdr>
    </w:div>
    <w:div w:id="655258158">
      <w:bodyDiv w:val="1"/>
      <w:marLeft w:val="0"/>
      <w:marRight w:val="0"/>
      <w:marTop w:val="0"/>
      <w:marBottom w:val="0"/>
      <w:divBdr>
        <w:top w:val="none" w:sz="0" w:space="0" w:color="auto"/>
        <w:left w:val="none" w:sz="0" w:space="0" w:color="auto"/>
        <w:bottom w:val="none" w:sz="0" w:space="0" w:color="auto"/>
        <w:right w:val="none" w:sz="0" w:space="0" w:color="auto"/>
      </w:divBdr>
    </w:div>
    <w:div w:id="732240321">
      <w:bodyDiv w:val="1"/>
      <w:marLeft w:val="0"/>
      <w:marRight w:val="0"/>
      <w:marTop w:val="0"/>
      <w:marBottom w:val="0"/>
      <w:divBdr>
        <w:top w:val="none" w:sz="0" w:space="0" w:color="auto"/>
        <w:left w:val="none" w:sz="0" w:space="0" w:color="auto"/>
        <w:bottom w:val="none" w:sz="0" w:space="0" w:color="auto"/>
        <w:right w:val="none" w:sz="0" w:space="0" w:color="auto"/>
      </w:divBdr>
    </w:div>
    <w:div w:id="892303205">
      <w:bodyDiv w:val="1"/>
      <w:marLeft w:val="0"/>
      <w:marRight w:val="0"/>
      <w:marTop w:val="0"/>
      <w:marBottom w:val="0"/>
      <w:divBdr>
        <w:top w:val="none" w:sz="0" w:space="0" w:color="auto"/>
        <w:left w:val="none" w:sz="0" w:space="0" w:color="auto"/>
        <w:bottom w:val="none" w:sz="0" w:space="0" w:color="auto"/>
        <w:right w:val="none" w:sz="0" w:space="0" w:color="auto"/>
      </w:divBdr>
    </w:div>
    <w:div w:id="945114881">
      <w:bodyDiv w:val="1"/>
      <w:marLeft w:val="0"/>
      <w:marRight w:val="0"/>
      <w:marTop w:val="0"/>
      <w:marBottom w:val="0"/>
      <w:divBdr>
        <w:top w:val="none" w:sz="0" w:space="0" w:color="auto"/>
        <w:left w:val="none" w:sz="0" w:space="0" w:color="auto"/>
        <w:bottom w:val="none" w:sz="0" w:space="0" w:color="auto"/>
        <w:right w:val="none" w:sz="0" w:space="0" w:color="auto"/>
      </w:divBdr>
    </w:div>
    <w:div w:id="1033578741">
      <w:bodyDiv w:val="1"/>
      <w:marLeft w:val="0"/>
      <w:marRight w:val="0"/>
      <w:marTop w:val="0"/>
      <w:marBottom w:val="0"/>
      <w:divBdr>
        <w:top w:val="none" w:sz="0" w:space="0" w:color="auto"/>
        <w:left w:val="none" w:sz="0" w:space="0" w:color="auto"/>
        <w:bottom w:val="none" w:sz="0" w:space="0" w:color="auto"/>
        <w:right w:val="none" w:sz="0" w:space="0" w:color="auto"/>
      </w:divBdr>
    </w:div>
    <w:div w:id="1182816751">
      <w:bodyDiv w:val="1"/>
      <w:marLeft w:val="0"/>
      <w:marRight w:val="0"/>
      <w:marTop w:val="0"/>
      <w:marBottom w:val="0"/>
      <w:divBdr>
        <w:top w:val="none" w:sz="0" w:space="0" w:color="auto"/>
        <w:left w:val="none" w:sz="0" w:space="0" w:color="auto"/>
        <w:bottom w:val="none" w:sz="0" w:space="0" w:color="auto"/>
        <w:right w:val="none" w:sz="0" w:space="0" w:color="auto"/>
      </w:divBdr>
    </w:div>
    <w:div w:id="1213688600">
      <w:bodyDiv w:val="1"/>
      <w:marLeft w:val="0"/>
      <w:marRight w:val="0"/>
      <w:marTop w:val="0"/>
      <w:marBottom w:val="0"/>
      <w:divBdr>
        <w:top w:val="none" w:sz="0" w:space="0" w:color="auto"/>
        <w:left w:val="none" w:sz="0" w:space="0" w:color="auto"/>
        <w:bottom w:val="none" w:sz="0" w:space="0" w:color="auto"/>
        <w:right w:val="none" w:sz="0" w:space="0" w:color="auto"/>
      </w:divBdr>
      <w:divsChild>
        <w:div w:id="538935206">
          <w:marLeft w:val="0"/>
          <w:marRight w:val="0"/>
          <w:marTop w:val="0"/>
          <w:marBottom w:val="0"/>
          <w:divBdr>
            <w:top w:val="none" w:sz="0" w:space="0" w:color="auto"/>
            <w:left w:val="none" w:sz="0" w:space="0" w:color="auto"/>
            <w:bottom w:val="none" w:sz="0" w:space="0" w:color="auto"/>
            <w:right w:val="none" w:sz="0" w:space="0" w:color="auto"/>
          </w:divBdr>
        </w:div>
        <w:div w:id="709645430">
          <w:marLeft w:val="0"/>
          <w:marRight w:val="0"/>
          <w:marTop w:val="0"/>
          <w:marBottom w:val="0"/>
          <w:divBdr>
            <w:top w:val="none" w:sz="0" w:space="7" w:color="auto"/>
            <w:left w:val="single" w:sz="6" w:space="8" w:color="DDDDDD"/>
            <w:bottom w:val="single" w:sz="6" w:space="4" w:color="BBBBBB"/>
            <w:right w:val="single" w:sz="6" w:space="8" w:color="DDDDDD"/>
          </w:divBdr>
        </w:div>
      </w:divsChild>
    </w:div>
    <w:div w:id="1221360419">
      <w:bodyDiv w:val="1"/>
      <w:marLeft w:val="0"/>
      <w:marRight w:val="0"/>
      <w:marTop w:val="0"/>
      <w:marBottom w:val="0"/>
      <w:divBdr>
        <w:top w:val="none" w:sz="0" w:space="0" w:color="auto"/>
        <w:left w:val="none" w:sz="0" w:space="0" w:color="auto"/>
        <w:bottom w:val="none" w:sz="0" w:space="0" w:color="auto"/>
        <w:right w:val="none" w:sz="0" w:space="0" w:color="auto"/>
      </w:divBdr>
    </w:div>
    <w:div w:id="1540895991">
      <w:bodyDiv w:val="1"/>
      <w:marLeft w:val="0"/>
      <w:marRight w:val="0"/>
      <w:marTop w:val="0"/>
      <w:marBottom w:val="0"/>
      <w:divBdr>
        <w:top w:val="none" w:sz="0" w:space="0" w:color="auto"/>
        <w:left w:val="none" w:sz="0" w:space="0" w:color="auto"/>
        <w:bottom w:val="none" w:sz="0" w:space="0" w:color="auto"/>
        <w:right w:val="none" w:sz="0" w:space="0" w:color="auto"/>
      </w:divBdr>
    </w:div>
    <w:div w:id="1561133619">
      <w:bodyDiv w:val="1"/>
      <w:marLeft w:val="0"/>
      <w:marRight w:val="0"/>
      <w:marTop w:val="0"/>
      <w:marBottom w:val="0"/>
      <w:divBdr>
        <w:top w:val="none" w:sz="0" w:space="0" w:color="auto"/>
        <w:left w:val="none" w:sz="0" w:space="0" w:color="auto"/>
        <w:bottom w:val="none" w:sz="0" w:space="0" w:color="auto"/>
        <w:right w:val="none" w:sz="0" w:space="0" w:color="auto"/>
      </w:divBdr>
    </w:div>
    <w:div w:id="1616869252">
      <w:bodyDiv w:val="1"/>
      <w:marLeft w:val="0"/>
      <w:marRight w:val="0"/>
      <w:marTop w:val="0"/>
      <w:marBottom w:val="0"/>
      <w:divBdr>
        <w:top w:val="none" w:sz="0" w:space="0" w:color="auto"/>
        <w:left w:val="none" w:sz="0" w:space="0" w:color="auto"/>
        <w:bottom w:val="none" w:sz="0" w:space="0" w:color="auto"/>
        <w:right w:val="none" w:sz="0" w:space="0" w:color="auto"/>
      </w:divBdr>
    </w:div>
    <w:div w:id="1647664091">
      <w:bodyDiv w:val="1"/>
      <w:marLeft w:val="0"/>
      <w:marRight w:val="0"/>
      <w:marTop w:val="0"/>
      <w:marBottom w:val="0"/>
      <w:divBdr>
        <w:top w:val="none" w:sz="0" w:space="0" w:color="auto"/>
        <w:left w:val="none" w:sz="0" w:space="0" w:color="auto"/>
        <w:bottom w:val="none" w:sz="0" w:space="0" w:color="auto"/>
        <w:right w:val="none" w:sz="0" w:space="0" w:color="auto"/>
      </w:divBdr>
    </w:div>
    <w:div w:id="1655909831">
      <w:bodyDiv w:val="1"/>
      <w:marLeft w:val="0"/>
      <w:marRight w:val="0"/>
      <w:marTop w:val="0"/>
      <w:marBottom w:val="0"/>
      <w:divBdr>
        <w:top w:val="none" w:sz="0" w:space="0" w:color="auto"/>
        <w:left w:val="none" w:sz="0" w:space="0" w:color="auto"/>
        <w:bottom w:val="none" w:sz="0" w:space="0" w:color="auto"/>
        <w:right w:val="none" w:sz="0" w:space="0" w:color="auto"/>
      </w:divBdr>
      <w:divsChild>
        <w:div w:id="1158959079">
          <w:marLeft w:val="0"/>
          <w:marRight w:val="0"/>
          <w:marTop w:val="0"/>
          <w:marBottom w:val="0"/>
          <w:divBdr>
            <w:top w:val="none" w:sz="0" w:space="7" w:color="auto"/>
            <w:left w:val="single" w:sz="6" w:space="8" w:color="DDDDDD"/>
            <w:bottom w:val="single" w:sz="6" w:space="4" w:color="BBBBBB"/>
            <w:right w:val="single" w:sz="6" w:space="8" w:color="DDDDDD"/>
          </w:divBdr>
        </w:div>
        <w:div w:id="1876967270">
          <w:marLeft w:val="0"/>
          <w:marRight w:val="0"/>
          <w:marTop w:val="0"/>
          <w:marBottom w:val="0"/>
          <w:divBdr>
            <w:top w:val="none" w:sz="0" w:space="0" w:color="auto"/>
            <w:left w:val="none" w:sz="0" w:space="0" w:color="auto"/>
            <w:bottom w:val="none" w:sz="0" w:space="0" w:color="auto"/>
            <w:right w:val="none" w:sz="0" w:space="0" w:color="auto"/>
          </w:divBdr>
        </w:div>
      </w:divsChild>
    </w:div>
    <w:div w:id="1812552682">
      <w:bodyDiv w:val="1"/>
      <w:marLeft w:val="0"/>
      <w:marRight w:val="0"/>
      <w:marTop w:val="0"/>
      <w:marBottom w:val="0"/>
      <w:divBdr>
        <w:top w:val="none" w:sz="0" w:space="0" w:color="auto"/>
        <w:left w:val="none" w:sz="0" w:space="0" w:color="auto"/>
        <w:bottom w:val="none" w:sz="0" w:space="0" w:color="auto"/>
        <w:right w:val="none" w:sz="0" w:space="0" w:color="auto"/>
      </w:divBdr>
    </w:div>
    <w:div w:id="1882788286">
      <w:bodyDiv w:val="1"/>
      <w:marLeft w:val="0"/>
      <w:marRight w:val="0"/>
      <w:marTop w:val="0"/>
      <w:marBottom w:val="0"/>
      <w:divBdr>
        <w:top w:val="none" w:sz="0" w:space="0" w:color="auto"/>
        <w:left w:val="none" w:sz="0" w:space="0" w:color="auto"/>
        <w:bottom w:val="none" w:sz="0" w:space="0" w:color="auto"/>
        <w:right w:val="none" w:sz="0" w:space="0" w:color="auto"/>
      </w:divBdr>
    </w:div>
    <w:div w:id="1891648795">
      <w:bodyDiv w:val="1"/>
      <w:marLeft w:val="0"/>
      <w:marRight w:val="0"/>
      <w:marTop w:val="0"/>
      <w:marBottom w:val="0"/>
      <w:divBdr>
        <w:top w:val="none" w:sz="0" w:space="0" w:color="auto"/>
        <w:left w:val="none" w:sz="0" w:space="0" w:color="auto"/>
        <w:bottom w:val="none" w:sz="0" w:space="0" w:color="auto"/>
        <w:right w:val="none" w:sz="0" w:space="0" w:color="auto"/>
      </w:divBdr>
    </w:div>
    <w:div w:id="1987852275">
      <w:bodyDiv w:val="1"/>
      <w:marLeft w:val="0"/>
      <w:marRight w:val="0"/>
      <w:marTop w:val="0"/>
      <w:marBottom w:val="0"/>
      <w:divBdr>
        <w:top w:val="none" w:sz="0" w:space="0" w:color="auto"/>
        <w:left w:val="none" w:sz="0" w:space="0" w:color="auto"/>
        <w:bottom w:val="none" w:sz="0" w:space="0" w:color="auto"/>
        <w:right w:val="none" w:sz="0" w:space="0" w:color="auto"/>
      </w:divBdr>
    </w:div>
    <w:div w:id="204840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evo.co.il/law/4273"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theme" Target="theme/theme1.xml"/><Relationship Id="rId23" Type="http://schemas.openxmlformats.org/officeDocument/2006/relationships/customXml" Target="../customXml/item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 Id="rId22"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07BCA5-B561-4FE5-89B3-CFCDF685B9AF}">
  <ds:schemaRefs>
    <ds:schemaRef ds:uri="http://schemas.openxmlformats.org/officeDocument/2006/bibliography"/>
  </ds:schemaRefs>
</ds:datastoreItem>
</file>

<file path=customXml/itemProps2.xml><?xml version="1.0" encoding="utf-8"?>
<ds:datastoreItem xmlns:ds="http://schemas.openxmlformats.org/officeDocument/2006/customXml" ds:itemID="{3D6837E5-952F-4E06-A5AC-A3AF43794A25}"/>
</file>

<file path=customXml/itemProps3.xml><?xml version="1.0" encoding="utf-8"?>
<ds:datastoreItem xmlns:ds="http://schemas.openxmlformats.org/officeDocument/2006/customXml" ds:itemID="{28A538E7-02EC-4D9F-B950-D3F51BD0FE81}"/>
</file>

<file path=customXml/itemProps4.xml><?xml version="1.0" encoding="utf-8"?>
<ds:datastoreItem xmlns:ds="http://schemas.openxmlformats.org/officeDocument/2006/customXml" ds:itemID="{8430F7E6-85E3-49FB-B435-0372F2EA862A}"/>
</file>

<file path=docProps/app.xml><?xml version="1.0" encoding="utf-8"?>
<Properties xmlns="http://schemas.openxmlformats.org/officeDocument/2006/extended-properties" xmlns:vt="http://schemas.openxmlformats.org/officeDocument/2006/docPropsVTypes">
  <Template>BA971CCD</Template>
  <TotalTime>13</TotalTime>
  <Pages>42</Pages>
  <Words>16054</Words>
  <Characters>80271</Characters>
  <Application>Microsoft Office Word</Application>
  <DocSecurity>0</DocSecurity>
  <Lines>668</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96133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Shira Gushpantz</dc:creator>
  <cp:lastModifiedBy>Hila Tene-Gilad</cp:lastModifiedBy>
  <cp:revision>7</cp:revision>
  <cp:lastPrinted>2019-07-23T05:20:00Z</cp:lastPrinted>
  <dcterms:created xsi:type="dcterms:W3CDTF">2019-10-24T18:35:00Z</dcterms:created>
  <dcterms:modified xsi:type="dcterms:W3CDTF">2019-10-24T18:49:00Z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