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F4B" w:rsidRPr="00F22ADE" w:rsidRDefault="007A1F4B" w:rsidP="007A1F4B">
      <w:pPr>
        <w:spacing w:after="0" w:line="240" w:lineRule="auto"/>
        <w:jc w:val="both"/>
        <w:rPr>
          <w:rFonts w:asciiTheme="majorHAnsi" w:eastAsia="Times New Roman" w:hAnsiTheme="majorHAnsi"/>
          <w:b/>
          <w:bCs/>
          <w:sz w:val="24"/>
          <w:szCs w:val="24"/>
          <w:rtl/>
          <w:lang w:eastAsia="ar-SA" w:bidi="ar-QA"/>
        </w:rPr>
      </w:pPr>
      <w:r w:rsidRPr="00F22ADE">
        <w:rPr>
          <w:rFonts w:asciiTheme="majorHAnsi" w:eastAsia="Times New Roman" w:hAnsiTheme="majorHAnsi" w:cs="FrankRuehl"/>
          <w:b/>
          <w:bCs/>
          <w:sz w:val="24"/>
          <w:szCs w:val="24"/>
          <w:lang w:eastAsia="ar-SA"/>
        </w:rPr>
        <w:t xml:space="preserve">Ref. </w:t>
      </w:r>
    </w:p>
    <w:p w:rsidR="007A1F4B" w:rsidRPr="00CD1EDA" w:rsidRDefault="007A1F4B" w:rsidP="007A1F4B">
      <w:pPr>
        <w:spacing w:after="0" w:line="240" w:lineRule="auto"/>
        <w:jc w:val="both"/>
        <w:rPr>
          <w:rFonts w:asciiTheme="majorHAnsi" w:eastAsia="Times New Roman" w:hAnsiTheme="majorHAnsi" w:cs="FrankRuehl"/>
          <w:sz w:val="28"/>
          <w:szCs w:val="28"/>
          <w:rtl/>
          <w:lang w:eastAsia="ar-SA"/>
        </w:rPr>
      </w:pPr>
    </w:p>
    <w:p w:rsidR="007A1F4B" w:rsidRDefault="007A1F4B" w:rsidP="00722403">
      <w:pPr>
        <w:pStyle w:val="NoSpacing"/>
        <w:spacing w:line="276" w:lineRule="auto"/>
        <w:ind w:firstLine="720"/>
        <w:jc w:val="both"/>
        <w:rPr>
          <w:rFonts w:asciiTheme="majorHAnsi" w:hAnsiTheme="majorHAnsi" w:cs="Sultan normal"/>
          <w:sz w:val="26"/>
          <w:szCs w:val="26"/>
        </w:rPr>
      </w:pPr>
      <w:proofErr w:type="gramStart"/>
      <w:r w:rsidRPr="00F84A0B">
        <w:rPr>
          <w:rFonts w:asciiTheme="majorHAnsi" w:hAnsiTheme="majorHAnsi" w:cs="Sultan normal"/>
          <w:sz w:val="26"/>
          <w:szCs w:val="26"/>
        </w:rPr>
        <w:t xml:space="preserve">The Permanent Mission of the State of Qatar to the United Nations Office and other International Organizations in Geneva, presents its compliments to the Office of the High Commissioner for Human Rights (OHCHR) in Geneva and </w:t>
      </w:r>
      <w:r>
        <w:rPr>
          <w:rFonts w:asciiTheme="majorHAnsi" w:hAnsiTheme="majorHAnsi" w:cs="Sultan normal"/>
          <w:sz w:val="26"/>
          <w:szCs w:val="26"/>
        </w:rPr>
        <w:t>in follow up to its note 5148 dated 14</w:t>
      </w:r>
      <w:r w:rsidRPr="007A1F4B">
        <w:rPr>
          <w:rFonts w:asciiTheme="majorHAnsi" w:hAnsiTheme="majorHAnsi" w:cs="Sultan normal"/>
          <w:sz w:val="26"/>
          <w:szCs w:val="26"/>
          <w:vertAlign w:val="superscript"/>
        </w:rPr>
        <w:t>th</w:t>
      </w:r>
      <w:r>
        <w:rPr>
          <w:rFonts w:asciiTheme="majorHAnsi" w:hAnsiTheme="majorHAnsi" w:cs="Sultan normal"/>
          <w:sz w:val="26"/>
          <w:szCs w:val="26"/>
        </w:rPr>
        <w:t xml:space="preserve"> January 2026</w:t>
      </w:r>
      <w:r w:rsidRPr="00F84A0B">
        <w:rPr>
          <w:rFonts w:asciiTheme="majorHAnsi" w:hAnsiTheme="majorHAnsi" w:cs="Sultan normal"/>
          <w:sz w:val="26"/>
          <w:szCs w:val="26"/>
        </w:rPr>
        <w:t xml:space="preserve">, </w:t>
      </w:r>
      <w:r>
        <w:rPr>
          <w:rFonts w:asciiTheme="majorHAnsi" w:hAnsiTheme="majorHAnsi" w:cs="Sultan normal"/>
          <w:sz w:val="26"/>
          <w:szCs w:val="26"/>
        </w:rPr>
        <w:t>regarding the consideration of the combined second, third and fourth periodic reports</w:t>
      </w:r>
      <w:r w:rsidRPr="00F84A0B">
        <w:rPr>
          <w:rFonts w:asciiTheme="majorHAnsi" w:hAnsiTheme="majorHAnsi" w:cs="Sultan normal"/>
          <w:sz w:val="26"/>
          <w:szCs w:val="26"/>
        </w:rPr>
        <w:t xml:space="preserve"> </w:t>
      </w:r>
      <w:r>
        <w:rPr>
          <w:rFonts w:asciiTheme="majorHAnsi" w:hAnsiTheme="majorHAnsi" w:cs="Sultan normal"/>
          <w:sz w:val="26"/>
          <w:szCs w:val="26"/>
        </w:rPr>
        <w:t xml:space="preserve">(CRPD/C/QAT/2-4) </w:t>
      </w:r>
      <w:r w:rsidRPr="00F84A0B">
        <w:rPr>
          <w:rFonts w:asciiTheme="majorHAnsi" w:hAnsiTheme="majorHAnsi" w:cs="Sultan normal"/>
          <w:sz w:val="26"/>
          <w:szCs w:val="26"/>
        </w:rPr>
        <w:t xml:space="preserve">of the State of Qatar </w:t>
      </w:r>
      <w:r>
        <w:rPr>
          <w:rFonts w:asciiTheme="majorHAnsi" w:hAnsiTheme="majorHAnsi" w:cs="Sultan normal"/>
          <w:sz w:val="26"/>
          <w:szCs w:val="26"/>
        </w:rPr>
        <w:t>under the Convention on the Rights of Persons with Disabilities, during the Thirty</w:t>
      </w:r>
      <w:r w:rsidRPr="00F84A0B">
        <w:rPr>
          <w:rFonts w:asciiTheme="majorHAnsi" w:hAnsiTheme="majorHAnsi" w:cs="Sultan normal"/>
          <w:sz w:val="26"/>
          <w:szCs w:val="26"/>
        </w:rPr>
        <w:t>–</w:t>
      </w:r>
      <w:r>
        <w:rPr>
          <w:rFonts w:asciiTheme="majorHAnsi" w:hAnsiTheme="majorHAnsi" w:cs="Sultan normal"/>
          <w:sz w:val="26"/>
          <w:szCs w:val="26"/>
        </w:rPr>
        <w:t>Fifth</w:t>
      </w:r>
      <w:r w:rsidRPr="00F84A0B">
        <w:rPr>
          <w:rFonts w:asciiTheme="majorHAnsi" w:hAnsiTheme="majorHAnsi" w:cs="Sultan normal"/>
          <w:sz w:val="26"/>
          <w:szCs w:val="26"/>
        </w:rPr>
        <w:t xml:space="preserve"> session of the Committee on </w:t>
      </w:r>
      <w:r w:rsidRPr="00974166">
        <w:rPr>
          <w:rFonts w:asciiTheme="majorHAnsi" w:hAnsiTheme="majorHAnsi" w:cs="Sultan normal"/>
          <w:sz w:val="26"/>
          <w:szCs w:val="26"/>
        </w:rPr>
        <w:t xml:space="preserve">the Rights of Persons with Disabilities </w:t>
      </w:r>
      <w:r w:rsidRPr="00F84A0B">
        <w:rPr>
          <w:rFonts w:asciiTheme="majorHAnsi" w:hAnsiTheme="majorHAnsi" w:cs="Sultan normal"/>
          <w:sz w:val="26"/>
          <w:szCs w:val="26"/>
        </w:rPr>
        <w:t>(</w:t>
      </w:r>
      <w:r>
        <w:rPr>
          <w:rFonts w:asciiTheme="majorHAnsi" w:hAnsiTheme="majorHAnsi" w:cs="Sultan normal"/>
          <w:sz w:val="26"/>
          <w:szCs w:val="26"/>
        </w:rPr>
        <w:t>CRPD</w:t>
      </w:r>
      <w:r w:rsidRPr="00F84A0B">
        <w:rPr>
          <w:rFonts w:asciiTheme="majorHAnsi" w:hAnsiTheme="majorHAnsi" w:cs="Sultan normal"/>
          <w:sz w:val="26"/>
          <w:szCs w:val="26"/>
        </w:rPr>
        <w:t xml:space="preserve">), </w:t>
      </w:r>
      <w:r w:rsidR="00BB7071">
        <w:rPr>
          <w:rFonts w:asciiTheme="majorHAnsi" w:hAnsiTheme="majorHAnsi" w:cs="Sultan normal"/>
          <w:sz w:val="26"/>
          <w:szCs w:val="26"/>
        </w:rPr>
        <w:t>on</w:t>
      </w:r>
      <w:r>
        <w:rPr>
          <w:rFonts w:asciiTheme="majorHAnsi" w:hAnsiTheme="majorHAnsi" w:cs="Sultan normal"/>
          <w:sz w:val="26"/>
          <w:szCs w:val="26"/>
        </w:rPr>
        <w:t xml:space="preserve"> the 12</w:t>
      </w:r>
      <w:r w:rsidRPr="007A1F4B">
        <w:rPr>
          <w:rFonts w:asciiTheme="majorHAnsi" w:hAnsiTheme="majorHAnsi" w:cs="Sultan normal"/>
          <w:sz w:val="26"/>
          <w:szCs w:val="26"/>
          <w:vertAlign w:val="superscript"/>
        </w:rPr>
        <w:t>th</w:t>
      </w:r>
      <w:r>
        <w:rPr>
          <w:rFonts w:asciiTheme="majorHAnsi" w:hAnsiTheme="majorHAnsi" w:cs="Sultan normal"/>
          <w:sz w:val="26"/>
          <w:szCs w:val="26"/>
        </w:rPr>
        <w:t xml:space="preserve"> and 13</w:t>
      </w:r>
      <w:r w:rsidRPr="007A1F4B">
        <w:rPr>
          <w:rFonts w:asciiTheme="majorHAnsi" w:hAnsiTheme="majorHAnsi" w:cs="Sultan normal"/>
          <w:sz w:val="26"/>
          <w:szCs w:val="26"/>
          <w:vertAlign w:val="superscript"/>
        </w:rPr>
        <w:t>th</w:t>
      </w:r>
      <w:r>
        <w:rPr>
          <w:rFonts w:asciiTheme="majorHAnsi" w:hAnsiTheme="majorHAnsi" w:cs="Sultan normal"/>
          <w:sz w:val="26"/>
          <w:szCs w:val="26"/>
        </w:rPr>
        <w:t xml:space="preserve"> of August 2026, </w:t>
      </w:r>
      <w:r w:rsidR="00722403">
        <w:rPr>
          <w:rFonts w:asciiTheme="majorHAnsi" w:hAnsiTheme="majorHAnsi" w:cs="Sultan normal"/>
          <w:sz w:val="26"/>
          <w:szCs w:val="26"/>
        </w:rPr>
        <w:t xml:space="preserve">has the honor to communicate herewith the names of the State of  </w:t>
      </w:r>
      <w:r w:rsidR="00722403" w:rsidRPr="00722403">
        <w:rPr>
          <w:rFonts w:asciiTheme="majorHAnsi" w:hAnsiTheme="majorHAnsi" w:cs="Sultan normal"/>
          <w:sz w:val="26"/>
          <w:szCs w:val="26"/>
          <w:lang w:val="en-GB"/>
        </w:rPr>
        <w:t>Qatar's delegation</w:t>
      </w:r>
      <w:r w:rsidR="00722403">
        <w:rPr>
          <w:rFonts w:asciiTheme="majorHAnsi" w:hAnsiTheme="majorHAnsi" w:cs="Sultan normal"/>
          <w:sz w:val="26"/>
          <w:szCs w:val="26"/>
        </w:rPr>
        <w:t xml:space="preserve"> to the above-mentioned session </w:t>
      </w:r>
      <w:r>
        <w:rPr>
          <w:rFonts w:asciiTheme="majorHAnsi" w:hAnsiTheme="majorHAnsi" w:cs="Sultan normal"/>
          <w:sz w:val="26"/>
          <w:szCs w:val="26"/>
        </w:rPr>
        <w:t>as follows:</w:t>
      </w:r>
      <w:proofErr w:type="gramEnd"/>
    </w:p>
    <w:p w:rsidR="00722403" w:rsidRPr="00722403" w:rsidRDefault="00722403" w:rsidP="00722403">
      <w:pPr>
        <w:pStyle w:val="NoSpacing"/>
        <w:spacing w:line="276" w:lineRule="auto"/>
        <w:ind w:firstLine="720"/>
        <w:jc w:val="both"/>
        <w:rPr>
          <w:rFonts w:asciiTheme="majorHAnsi" w:hAnsiTheme="majorHAnsi" w:cs="Sultan normal"/>
          <w:sz w:val="26"/>
          <w:szCs w:val="26"/>
          <w:rtl/>
          <w:lang w:val="en-GB"/>
        </w:rPr>
      </w:pPr>
    </w:p>
    <w:p w:rsidR="001B7043" w:rsidRDefault="001B7043" w:rsidP="003D0940">
      <w:pPr>
        <w:pStyle w:val="NoSpacing"/>
        <w:numPr>
          <w:ilvl w:val="0"/>
          <w:numId w:val="2"/>
        </w:numPr>
        <w:spacing w:after="120" w:line="276" w:lineRule="auto"/>
        <w:jc w:val="both"/>
        <w:rPr>
          <w:rFonts w:asciiTheme="majorHAnsi" w:hAnsiTheme="majorHAnsi" w:cstheme="majorHAnsi"/>
          <w:b/>
          <w:bCs/>
          <w:sz w:val="26"/>
          <w:szCs w:val="26"/>
          <w:lang w:val="en-GB"/>
        </w:rPr>
      </w:pPr>
      <w:r w:rsidRPr="00DE2A80">
        <w:rPr>
          <w:rFonts w:asciiTheme="majorHAnsi" w:hAnsiTheme="majorHAnsi" w:cstheme="majorHAnsi"/>
          <w:b/>
          <w:bCs/>
          <w:sz w:val="26"/>
          <w:szCs w:val="26"/>
          <w:lang w:val="en-GB"/>
        </w:rPr>
        <w:t>Her Excellency Dr. Maryam bint Ali Al</w:t>
      </w:r>
      <w:r w:rsidRPr="00DE2A80">
        <w:rPr>
          <w:rFonts w:asciiTheme="majorHAnsi" w:hAnsiTheme="majorHAnsi" w:cstheme="majorHAnsi"/>
          <w:b/>
          <w:bCs/>
          <w:sz w:val="26"/>
          <w:szCs w:val="26"/>
          <w:rtl/>
          <w:lang w:val="en-GB"/>
        </w:rPr>
        <w:t>-</w:t>
      </w:r>
      <w:proofErr w:type="spellStart"/>
      <w:r w:rsidRPr="00DE2A80">
        <w:rPr>
          <w:rFonts w:asciiTheme="majorHAnsi" w:hAnsiTheme="majorHAnsi" w:cstheme="majorHAnsi"/>
          <w:b/>
          <w:bCs/>
          <w:sz w:val="26"/>
          <w:szCs w:val="26"/>
          <w:lang w:val="en-GB"/>
        </w:rPr>
        <w:t>Misnad</w:t>
      </w:r>
      <w:proofErr w:type="spellEnd"/>
      <w:r w:rsidR="003D0940">
        <w:rPr>
          <w:rFonts w:asciiTheme="majorHAnsi" w:hAnsiTheme="majorHAnsi" w:cstheme="majorHAnsi"/>
          <w:b/>
          <w:bCs/>
          <w:sz w:val="26"/>
          <w:szCs w:val="26"/>
          <w:lang w:val="en-GB"/>
        </w:rPr>
        <w:t>,</w:t>
      </w:r>
      <w:r w:rsidRPr="00DE2A80">
        <w:rPr>
          <w:rFonts w:asciiTheme="majorHAnsi" w:hAnsiTheme="majorHAnsi" w:cstheme="majorHAnsi"/>
          <w:b/>
          <w:bCs/>
          <w:sz w:val="26"/>
          <w:szCs w:val="26"/>
          <w:rtl/>
          <w:lang w:val="en-GB"/>
        </w:rPr>
        <w:t xml:space="preserve"> </w:t>
      </w:r>
      <w:r w:rsidRPr="00DE2A80">
        <w:rPr>
          <w:rFonts w:asciiTheme="majorHAnsi" w:hAnsiTheme="majorHAnsi" w:cstheme="majorHAnsi"/>
          <w:b/>
          <w:bCs/>
          <w:sz w:val="26"/>
          <w:szCs w:val="26"/>
          <w:lang w:val="en-GB"/>
        </w:rPr>
        <w:t>Minister of State for International Cooperation</w:t>
      </w:r>
      <w:r w:rsidR="003D0940">
        <w:rPr>
          <w:rFonts w:asciiTheme="majorHAnsi" w:hAnsiTheme="majorHAnsi" w:cstheme="majorHAnsi"/>
          <w:b/>
          <w:bCs/>
          <w:sz w:val="26"/>
          <w:szCs w:val="26"/>
          <w:lang w:val="en-GB"/>
        </w:rPr>
        <w:t>,</w:t>
      </w:r>
      <w:r w:rsidRPr="00DE2A80">
        <w:rPr>
          <w:rFonts w:asciiTheme="majorHAnsi" w:hAnsiTheme="majorHAnsi" w:cstheme="majorHAnsi"/>
          <w:b/>
          <w:bCs/>
          <w:sz w:val="26"/>
          <w:szCs w:val="26"/>
          <w:lang w:val="en-GB"/>
        </w:rPr>
        <w:t xml:space="preserve"> Ministry of Foreign Affairs</w:t>
      </w:r>
      <w:r w:rsidR="003D0940">
        <w:rPr>
          <w:rFonts w:asciiTheme="majorHAnsi" w:hAnsiTheme="majorHAnsi" w:cstheme="majorHAnsi"/>
          <w:b/>
          <w:bCs/>
          <w:sz w:val="26"/>
          <w:szCs w:val="26"/>
          <w:lang w:val="en-GB"/>
        </w:rPr>
        <w:t>.</w:t>
      </w:r>
      <w:r w:rsidR="00DE2A80" w:rsidRPr="00DE2A80">
        <w:rPr>
          <w:rFonts w:asciiTheme="majorHAnsi" w:hAnsiTheme="majorHAnsi" w:cstheme="majorHAnsi"/>
          <w:b/>
          <w:bCs/>
          <w:sz w:val="26"/>
          <w:szCs w:val="26"/>
          <w:lang w:val="en-GB"/>
        </w:rPr>
        <w:t xml:space="preserve"> (Head of Delegation)</w:t>
      </w:r>
    </w:p>
    <w:p w:rsidR="004F1919" w:rsidRPr="003D0940" w:rsidRDefault="004F1919" w:rsidP="003D0940">
      <w:pPr>
        <w:pStyle w:val="ListParagraph"/>
        <w:numPr>
          <w:ilvl w:val="0"/>
          <w:numId w:val="2"/>
        </w:numPr>
        <w:jc w:val="both"/>
        <w:rPr>
          <w:rFonts w:asciiTheme="majorHAnsi" w:eastAsia="Times New Roman" w:hAnsiTheme="majorHAnsi" w:cstheme="majorHAnsi"/>
          <w:sz w:val="26"/>
          <w:szCs w:val="26"/>
          <w:lang w:val="en-GB"/>
        </w:rPr>
      </w:pPr>
      <w:r w:rsidRPr="004F1919">
        <w:rPr>
          <w:rFonts w:asciiTheme="majorHAnsi" w:eastAsia="Times New Roman" w:hAnsiTheme="majorHAnsi" w:cstheme="majorHAnsi"/>
          <w:b/>
          <w:bCs/>
          <w:sz w:val="26"/>
          <w:szCs w:val="26"/>
          <w:lang w:val="en-GB"/>
        </w:rPr>
        <w:t xml:space="preserve">H.E. </w:t>
      </w:r>
      <w:proofErr w:type="spellStart"/>
      <w:r w:rsidRPr="004F1919">
        <w:rPr>
          <w:rFonts w:asciiTheme="majorHAnsi" w:eastAsia="Times New Roman" w:hAnsiTheme="majorHAnsi" w:cstheme="majorHAnsi"/>
          <w:b/>
          <w:bCs/>
          <w:sz w:val="26"/>
          <w:szCs w:val="26"/>
          <w:lang w:val="en-GB"/>
        </w:rPr>
        <w:t>Dr.</w:t>
      </w:r>
      <w:proofErr w:type="spellEnd"/>
      <w:r w:rsidRPr="004F1919">
        <w:rPr>
          <w:rFonts w:asciiTheme="majorHAnsi" w:eastAsia="Times New Roman" w:hAnsiTheme="majorHAnsi" w:cstheme="majorHAnsi"/>
          <w:b/>
          <w:bCs/>
          <w:sz w:val="26"/>
          <w:szCs w:val="26"/>
          <w:lang w:val="en-GB"/>
        </w:rPr>
        <w:t xml:space="preserve"> </w:t>
      </w:r>
      <w:proofErr w:type="spellStart"/>
      <w:r w:rsidRPr="004F1919">
        <w:rPr>
          <w:rFonts w:asciiTheme="majorHAnsi" w:eastAsia="Times New Roman" w:hAnsiTheme="majorHAnsi" w:cstheme="majorHAnsi"/>
          <w:b/>
          <w:bCs/>
          <w:sz w:val="26"/>
          <w:szCs w:val="26"/>
          <w:lang w:val="en-GB"/>
        </w:rPr>
        <w:t>Hend</w:t>
      </w:r>
      <w:proofErr w:type="spellEnd"/>
      <w:r w:rsidRPr="004F1919">
        <w:rPr>
          <w:rFonts w:asciiTheme="majorHAnsi" w:eastAsia="Times New Roman" w:hAnsiTheme="majorHAnsi" w:cstheme="majorHAnsi"/>
          <w:b/>
          <w:bCs/>
          <w:sz w:val="26"/>
          <w:szCs w:val="26"/>
          <w:lang w:val="en-GB"/>
        </w:rPr>
        <w:t xml:space="preserve"> </w:t>
      </w:r>
      <w:proofErr w:type="spellStart"/>
      <w:r w:rsidRPr="004F1919">
        <w:rPr>
          <w:rFonts w:asciiTheme="majorHAnsi" w:eastAsia="Times New Roman" w:hAnsiTheme="majorHAnsi" w:cstheme="majorHAnsi"/>
          <w:b/>
          <w:bCs/>
          <w:sz w:val="26"/>
          <w:szCs w:val="26"/>
          <w:lang w:val="en-GB"/>
        </w:rPr>
        <w:t>Abdalrahman</w:t>
      </w:r>
      <w:proofErr w:type="spellEnd"/>
      <w:r w:rsidRPr="004F1919">
        <w:rPr>
          <w:rFonts w:asciiTheme="majorHAnsi" w:eastAsia="Times New Roman" w:hAnsiTheme="majorHAnsi" w:cstheme="majorHAnsi"/>
          <w:b/>
          <w:bCs/>
          <w:sz w:val="26"/>
          <w:szCs w:val="26"/>
          <w:lang w:val="en-GB"/>
        </w:rPr>
        <w:t xml:space="preserve"> AL-MUFTAH</w:t>
      </w:r>
      <w:r w:rsidRPr="003D0940">
        <w:rPr>
          <w:rFonts w:asciiTheme="majorHAnsi" w:eastAsia="Times New Roman" w:hAnsiTheme="majorHAnsi" w:cstheme="majorHAnsi"/>
          <w:sz w:val="26"/>
          <w:szCs w:val="26"/>
          <w:lang w:val="en-GB"/>
        </w:rPr>
        <w:t>, Permanent Representative, Permanent Mission of the State of Qatar in Geneva.</w:t>
      </w:r>
    </w:p>
    <w:p w:rsidR="00722403" w:rsidRPr="003D0940" w:rsidRDefault="00722403" w:rsidP="003D0940">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t xml:space="preserve">Ms. </w:t>
      </w:r>
      <w:proofErr w:type="spellStart"/>
      <w:r w:rsidR="003D0940">
        <w:rPr>
          <w:rFonts w:asciiTheme="majorHAnsi" w:hAnsiTheme="majorHAnsi" w:cstheme="majorHAnsi"/>
          <w:b/>
          <w:bCs/>
          <w:sz w:val="26"/>
          <w:szCs w:val="26"/>
          <w:lang w:val="en-GB"/>
        </w:rPr>
        <w:t>Mashail</w:t>
      </w:r>
      <w:proofErr w:type="spellEnd"/>
      <w:r w:rsidR="003D0940">
        <w:rPr>
          <w:rFonts w:asciiTheme="majorHAnsi" w:hAnsiTheme="majorHAnsi" w:cstheme="majorHAnsi"/>
          <w:b/>
          <w:bCs/>
          <w:sz w:val="26"/>
          <w:szCs w:val="26"/>
          <w:lang w:val="en-GB"/>
        </w:rPr>
        <w:t xml:space="preserve"> Mana Al-</w:t>
      </w:r>
      <w:proofErr w:type="spellStart"/>
      <w:r w:rsidR="003D0940">
        <w:rPr>
          <w:rFonts w:asciiTheme="majorHAnsi" w:hAnsiTheme="majorHAnsi" w:cstheme="majorHAnsi"/>
          <w:b/>
          <w:bCs/>
          <w:sz w:val="26"/>
          <w:szCs w:val="26"/>
          <w:lang w:val="en-GB"/>
        </w:rPr>
        <w:t>Hajri</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Assistant Director of the Human Rights Department</w:t>
      </w:r>
      <w:r w:rsidR="003D0940" w:rsidRPr="003D0940">
        <w:rPr>
          <w:rFonts w:asciiTheme="majorHAnsi" w:hAnsiTheme="majorHAnsi" w:cstheme="majorHAnsi"/>
          <w:sz w:val="26"/>
          <w:szCs w:val="26"/>
          <w:lang w:val="en-GB"/>
        </w:rPr>
        <w:t xml:space="preserve">, </w:t>
      </w:r>
      <w:r w:rsidRPr="003D0940">
        <w:rPr>
          <w:rFonts w:asciiTheme="majorHAnsi" w:hAnsiTheme="majorHAnsi" w:cstheme="majorHAnsi"/>
          <w:sz w:val="26"/>
          <w:szCs w:val="26"/>
          <w:lang w:val="en-GB"/>
        </w:rPr>
        <w:t>Ministry of Foreign Affairs</w:t>
      </w:r>
      <w:r w:rsidRPr="003D0940">
        <w:rPr>
          <w:rFonts w:asciiTheme="majorHAnsi" w:hAnsiTheme="majorHAnsi" w:cstheme="majorHAnsi"/>
          <w:sz w:val="26"/>
          <w:szCs w:val="26"/>
          <w:rtl/>
          <w:lang w:val="en-GB"/>
        </w:rPr>
        <w:t>.</w:t>
      </w:r>
    </w:p>
    <w:p w:rsidR="00722403" w:rsidRPr="003D0940" w:rsidRDefault="00722403" w:rsidP="003D0940">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t>Judge Dr. Ali Abdulla A. S. Al-</w:t>
      </w:r>
      <w:proofErr w:type="spellStart"/>
      <w:r w:rsidRPr="00DE2A80">
        <w:rPr>
          <w:rFonts w:asciiTheme="majorHAnsi" w:hAnsiTheme="majorHAnsi" w:cstheme="majorHAnsi"/>
          <w:b/>
          <w:bCs/>
          <w:sz w:val="26"/>
          <w:szCs w:val="26"/>
          <w:lang w:val="en-GB"/>
        </w:rPr>
        <w:t>Jusaiman</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Deputy President of the court of first instance</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Supreme Judiciary Council</w:t>
      </w:r>
      <w:r w:rsidRPr="003D0940">
        <w:rPr>
          <w:rFonts w:asciiTheme="majorHAnsi" w:hAnsiTheme="majorHAnsi" w:cstheme="majorHAnsi"/>
          <w:sz w:val="26"/>
          <w:szCs w:val="26"/>
          <w:rtl/>
          <w:lang w:val="en-GB"/>
        </w:rPr>
        <w:t>.</w:t>
      </w:r>
    </w:p>
    <w:p w:rsidR="00273D89" w:rsidRDefault="00273D89" w:rsidP="003D0940">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t xml:space="preserve">Brigadier\ </w:t>
      </w:r>
      <w:proofErr w:type="spellStart"/>
      <w:r w:rsidRPr="00DE2A80">
        <w:rPr>
          <w:rFonts w:asciiTheme="majorHAnsi" w:hAnsiTheme="majorHAnsi" w:cstheme="majorHAnsi"/>
          <w:b/>
          <w:bCs/>
          <w:sz w:val="26"/>
          <w:szCs w:val="26"/>
          <w:lang w:val="en-GB"/>
        </w:rPr>
        <w:t>Saad</w:t>
      </w:r>
      <w:proofErr w:type="spellEnd"/>
      <w:r w:rsidRPr="00DE2A80">
        <w:rPr>
          <w:rFonts w:asciiTheme="majorHAnsi" w:hAnsiTheme="majorHAnsi" w:cstheme="majorHAnsi"/>
          <w:b/>
          <w:bCs/>
          <w:sz w:val="26"/>
          <w:szCs w:val="26"/>
          <w:lang w:val="en-GB"/>
        </w:rPr>
        <w:t xml:space="preserve"> Salem Al-</w:t>
      </w:r>
      <w:proofErr w:type="spellStart"/>
      <w:r w:rsidRPr="00DE2A80">
        <w:rPr>
          <w:rFonts w:asciiTheme="majorHAnsi" w:hAnsiTheme="majorHAnsi" w:cstheme="majorHAnsi"/>
          <w:b/>
          <w:bCs/>
          <w:sz w:val="26"/>
          <w:szCs w:val="26"/>
          <w:lang w:val="en-GB"/>
        </w:rPr>
        <w:t>Dosari</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Assistant Director of the Human Rights Department</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Ministry of Interior</w:t>
      </w:r>
      <w:r w:rsidR="00846396">
        <w:rPr>
          <w:rFonts w:asciiTheme="majorHAnsi" w:hAnsiTheme="majorHAnsi" w:cstheme="majorHAnsi"/>
          <w:sz w:val="26"/>
          <w:szCs w:val="26"/>
          <w:lang w:val="en-GB"/>
        </w:rPr>
        <w:t>.</w:t>
      </w:r>
    </w:p>
    <w:p w:rsidR="00846396" w:rsidRPr="003D0940" w:rsidRDefault="00846396" w:rsidP="00846396">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t xml:space="preserve">Ms. </w:t>
      </w:r>
      <w:proofErr w:type="spellStart"/>
      <w:r w:rsidRPr="00DE2A80">
        <w:rPr>
          <w:rFonts w:asciiTheme="majorHAnsi" w:hAnsiTheme="majorHAnsi" w:cstheme="majorHAnsi"/>
          <w:b/>
          <w:bCs/>
          <w:sz w:val="26"/>
          <w:szCs w:val="26"/>
          <w:lang w:val="en-GB"/>
        </w:rPr>
        <w:t>Muna</w:t>
      </w:r>
      <w:proofErr w:type="spellEnd"/>
      <w:r w:rsidRPr="00DE2A80">
        <w:rPr>
          <w:rFonts w:asciiTheme="majorHAnsi" w:hAnsiTheme="majorHAnsi" w:cstheme="majorHAnsi"/>
          <w:b/>
          <w:bCs/>
          <w:sz w:val="26"/>
          <w:szCs w:val="26"/>
          <w:lang w:val="en-GB"/>
        </w:rPr>
        <w:t xml:space="preserve"> Ibrahim Al</w:t>
      </w:r>
      <w:r w:rsidRPr="00DE2A80">
        <w:rPr>
          <w:rFonts w:asciiTheme="majorHAnsi" w:hAnsiTheme="majorHAnsi" w:cstheme="majorHAnsi"/>
          <w:b/>
          <w:bCs/>
          <w:sz w:val="26"/>
          <w:szCs w:val="26"/>
          <w:rtl/>
          <w:lang w:val="en-GB"/>
        </w:rPr>
        <w:t>-</w:t>
      </w:r>
      <w:proofErr w:type="spellStart"/>
      <w:r w:rsidRPr="00DE2A80">
        <w:rPr>
          <w:rFonts w:asciiTheme="majorHAnsi" w:hAnsiTheme="majorHAnsi" w:cstheme="majorHAnsi"/>
          <w:b/>
          <w:bCs/>
          <w:sz w:val="26"/>
          <w:szCs w:val="26"/>
          <w:lang w:val="en-GB"/>
        </w:rPr>
        <w:t>Raeissi</w:t>
      </w:r>
      <w:proofErr w:type="spellEnd"/>
      <w:r w:rsidRPr="003D0940">
        <w:rPr>
          <w:rFonts w:asciiTheme="majorHAnsi" w:hAnsiTheme="majorHAnsi" w:cstheme="majorHAnsi"/>
          <w:sz w:val="26"/>
          <w:szCs w:val="26"/>
          <w:lang w:val="en-GB"/>
        </w:rPr>
        <w:t>, Assistant Director, Community Welfare Department, Ministry of Social Development and family.</w:t>
      </w:r>
    </w:p>
    <w:p w:rsidR="00722403" w:rsidRPr="003D0940" w:rsidRDefault="00722403" w:rsidP="003D0940">
      <w:pPr>
        <w:pStyle w:val="NoSpacing"/>
        <w:numPr>
          <w:ilvl w:val="0"/>
          <w:numId w:val="2"/>
        </w:numPr>
        <w:spacing w:after="120" w:line="276" w:lineRule="auto"/>
        <w:jc w:val="both"/>
        <w:rPr>
          <w:rFonts w:asciiTheme="majorHAnsi" w:hAnsiTheme="majorHAnsi" w:cstheme="majorHAnsi"/>
          <w:sz w:val="26"/>
          <w:szCs w:val="26"/>
          <w:lang w:val="en-GB"/>
        </w:rPr>
      </w:pPr>
      <w:proofErr w:type="spellStart"/>
      <w:r w:rsidRPr="00DE2A80">
        <w:rPr>
          <w:rFonts w:asciiTheme="majorHAnsi" w:hAnsiTheme="majorHAnsi" w:cstheme="majorHAnsi"/>
          <w:b/>
          <w:bCs/>
          <w:sz w:val="26"/>
          <w:szCs w:val="26"/>
          <w:lang w:val="en-GB"/>
        </w:rPr>
        <w:t>Dr.</w:t>
      </w:r>
      <w:proofErr w:type="spellEnd"/>
      <w:r w:rsidRPr="00DE2A80">
        <w:rPr>
          <w:rFonts w:asciiTheme="majorHAnsi" w:hAnsiTheme="majorHAnsi" w:cstheme="majorHAnsi"/>
          <w:b/>
          <w:bCs/>
          <w:sz w:val="26"/>
          <w:szCs w:val="26"/>
          <w:lang w:val="en-GB"/>
        </w:rPr>
        <w:t xml:space="preserve"> Salma </w:t>
      </w:r>
      <w:proofErr w:type="spellStart"/>
      <w:r w:rsidRPr="00DE2A80">
        <w:rPr>
          <w:rFonts w:asciiTheme="majorHAnsi" w:hAnsiTheme="majorHAnsi" w:cstheme="majorHAnsi"/>
          <w:b/>
          <w:bCs/>
          <w:sz w:val="26"/>
          <w:szCs w:val="26"/>
          <w:lang w:val="en-GB"/>
        </w:rPr>
        <w:t>Khalaf</w:t>
      </w:r>
      <w:proofErr w:type="spellEnd"/>
      <w:r w:rsidRPr="00DE2A80">
        <w:rPr>
          <w:rFonts w:asciiTheme="majorHAnsi" w:hAnsiTheme="majorHAnsi" w:cstheme="majorHAnsi"/>
          <w:b/>
          <w:bCs/>
          <w:sz w:val="26"/>
          <w:szCs w:val="26"/>
          <w:lang w:val="en-GB"/>
        </w:rPr>
        <w:t xml:space="preserve"> Al-</w:t>
      </w:r>
      <w:proofErr w:type="spellStart"/>
      <w:r w:rsidRPr="00DE2A80">
        <w:rPr>
          <w:rFonts w:asciiTheme="majorHAnsi" w:hAnsiTheme="majorHAnsi" w:cstheme="majorHAnsi"/>
          <w:b/>
          <w:bCs/>
          <w:sz w:val="26"/>
          <w:szCs w:val="26"/>
          <w:lang w:val="en-GB"/>
        </w:rPr>
        <w:t>Kaabi</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Advisor to the Minister of Public Health</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Ministry of Public Health</w:t>
      </w:r>
      <w:r w:rsidRPr="003D0940">
        <w:rPr>
          <w:rFonts w:asciiTheme="majorHAnsi" w:hAnsiTheme="majorHAnsi" w:cstheme="majorHAnsi"/>
          <w:sz w:val="26"/>
          <w:szCs w:val="26"/>
          <w:rtl/>
          <w:lang w:val="en-GB"/>
        </w:rPr>
        <w:t>.</w:t>
      </w:r>
    </w:p>
    <w:p w:rsidR="00AF5B66" w:rsidRPr="003D0940" w:rsidRDefault="00AF5B66" w:rsidP="003D0940">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t>Dr. Fatima Mohammed Al-</w:t>
      </w:r>
      <w:proofErr w:type="spellStart"/>
      <w:r w:rsidRPr="00DE2A80">
        <w:rPr>
          <w:rFonts w:asciiTheme="majorHAnsi" w:hAnsiTheme="majorHAnsi" w:cstheme="majorHAnsi"/>
          <w:b/>
          <w:bCs/>
          <w:sz w:val="26"/>
          <w:szCs w:val="26"/>
          <w:lang w:val="en-GB"/>
        </w:rPr>
        <w:t>Buenain</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Acting Assistant Director, Special Education and Higher Education Department</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Ministry of Education and Higher Education.</w:t>
      </w:r>
    </w:p>
    <w:p w:rsidR="00722403" w:rsidRPr="003D0940" w:rsidRDefault="00722403" w:rsidP="003D0940">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lastRenderedPageBreak/>
        <w:t>Ms. Huda Nasser Al-</w:t>
      </w:r>
      <w:proofErr w:type="spellStart"/>
      <w:r w:rsidRPr="00DE2A80">
        <w:rPr>
          <w:rFonts w:asciiTheme="majorHAnsi" w:hAnsiTheme="majorHAnsi" w:cstheme="majorHAnsi"/>
          <w:b/>
          <w:bCs/>
          <w:sz w:val="26"/>
          <w:szCs w:val="26"/>
          <w:lang w:val="en-GB"/>
        </w:rPr>
        <w:t>Kuwari</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Senior Legal Expert</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Secretary of the National Committee on Women, Children, the Elderly and Persons with Disabilities</w:t>
      </w:r>
      <w:r w:rsidRPr="003D0940">
        <w:rPr>
          <w:rFonts w:asciiTheme="majorHAnsi" w:hAnsiTheme="majorHAnsi" w:cstheme="majorHAnsi"/>
          <w:sz w:val="26"/>
          <w:szCs w:val="26"/>
          <w:rtl/>
          <w:lang w:val="en-GB"/>
        </w:rPr>
        <w:t>.</w:t>
      </w:r>
    </w:p>
    <w:p w:rsidR="00962E15" w:rsidRPr="003D0940" w:rsidRDefault="00962E15" w:rsidP="003D0940">
      <w:pPr>
        <w:pStyle w:val="NoSpacing"/>
        <w:numPr>
          <w:ilvl w:val="0"/>
          <w:numId w:val="2"/>
        </w:numPr>
        <w:spacing w:after="120" w:line="276" w:lineRule="auto"/>
        <w:jc w:val="both"/>
        <w:rPr>
          <w:rFonts w:asciiTheme="majorHAnsi" w:hAnsiTheme="majorHAnsi" w:cstheme="majorHAnsi"/>
          <w:sz w:val="26"/>
          <w:szCs w:val="26"/>
          <w:lang w:val="en-GB"/>
        </w:rPr>
      </w:pPr>
      <w:r>
        <w:rPr>
          <w:rFonts w:asciiTheme="majorHAnsi" w:hAnsiTheme="majorHAnsi" w:cstheme="majorHAnsi"/>
          <w:b/>
          <w:bCs/>
          <w:sz w:val="26"/>
          <w:szCs w:val="26"/>
          <w:lang w:val="en-GB"/>
        </w:rPr>
        <w:t xml:space="preserve">Mr. </w:t>
      </w:r>
      <w:r w:rsidRPr="00962E15">
        <w:rPr>
          <w:rFonts w:asciiTheme="majorHAnsi" w:hAnsiTheme="majorHAnsi" w:cstheme="majorHAnsi"/>
          <w:b/>
          <w:bCs/>
          <w:sz w:val="26"/>
          <w:szCs w:val="26"/>
          <w:lang w:val="en-GB"/>
        </w:rPr>
        <w:t xml:space="preserve">Faisal Mohammed H </w:t>
      </w:r>
      <w:proofErr w:type="spellStart"/>
      <w:r w:rsidRPr="00962E15">
        <w:rPr>
          <w:rFonts w:asciiTheme="majorHAnsi" w:hAnsiTheme="majorHAnsi" w:cstheme="majorHAnsi"/>
          <w:b/>
          <w:bCs/>
          <w:sz w:val="26"/>
          <w:szCs w:val="26"/>
          <w:lang w:val="en-GB"/>
        </w:rPr>
        <w:t>H</w:t>
      </w:r>
      <w:proofErr w:type="spellEnd"/>
      <w:r w:rsidRPr="00962E15">
        <w:rPr>
          <w:rFonts w:asciiTheme="majorHAnsi" w:hAnsiTheme="majorHAnsi" w:cstheme="majorHAnsi"/>
          <w:b/>
          <w:bCs/>
          <w:sz w:val="26"/>
          <w:szCs w:val="26"/>
          <w:lang w:val="en-GB"/>
        </w:rPr>
        <w:t xml:space="preserve"> Al Kohji</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Senior Legal </w:t>
      </w:r>
      <w:proofErr w:type="spellStart"/>
      <w:r w:rsidRPr="003D0940">
        <w:rPr>
          <w:rFonts w:asciiTheme="majorHAnsi" w:hAnsiTheme="majorHAnsi" w:cstheme="majorHAnsi"/>
          <w:sz w:val="26"/>
          <w:szCs w:val="26"/>
          <w:lang w:val="en-GB"/>
        </w:rPr>
        <w:t>Council</w:t>
      </w:r>
      <w:proofErr w:type="spellEnd"/>
      <w:r w:rsidRPr="003D0940">
        <w:rPr>
          <w:rFonts w:asciiTheme="majorHAnsi" w:hAnsiTheme="majorHAnsi" w:cstheme="majorHAnsi"/>
          <w:sz w:val="26"/>
          <w:szCs w:val="26"/>
          <w:lang w:val="en-GB"/>
        </w:rPr>
        <w:t>/ Legal and governance department at North Oil.</w:t>
      </w:r>
    </w:p>
    <w:p w:rsidR="003D0940" w:rsidRPr="003D0940" w:rsidRDefault="003D0940" w:rsidP="003D0940">
      <w:pPr>
        <w:pStyle w:val="ListParagraph"/>
        <w:numPr>
          <w:ilvl w:val="0"/>
          <w:numId w:val="2"/>
        </w:numPr>
        <w:jc w:val="both"/>
        <w:rPr>
          <w:rFonts w:asciiTheme="majorHAnsi" w:eastAsia="Times New Roman" w:hAnsiTheme="majorHAnsi" w:cstheme="majorHAnsi"/>
          <w:sz w:val="26"/>
          <w:szCs w:val="26"/>
          <w:lang w:val="en-GB"/>
        </w:rPr>
      </w:pPr>
      <w:proofErr w:type="spellStart"/>
      <w:r w:rsidRPr="003D0940">
        <w:rPr>
          <w:rFonts w:asciiTheme="majorHAnsi" w:eastAsia="Times New Roman" w:hAnsiTheme="majorHAnsi" w:cstheme="majorHAnsi"/>
          <w:b/>
          <w:bCs/>
          <w:sz w:val="26"/>
          <w:szCs w:val="26"/>
          <w:lang w:val="en-GB"/>
        </w:rPr>
        <w:t>Dr.</w:t>
      </w:r>
      <w:proofErr w:type="spellEnd"/>
      <w:r w:rsidRPr="003D0940">
        <w:rPr>
          <w:rFonts w:asciiTheme="majorHAnsi" w:eastAsia="Times New Roman" w:hAnsiTheme="majorHAnsi" w:cstheme="majorHAnsi"/>
          <w:b/>
          <w:bCs/>
          <w:sz w:val="26"/>
          <w:szCs w:val="26"/>
          <w:lang w:val="en-GB"/>
        </w:rPr>
        <w:t xml:space="preserve"> </w:t>
      </w:r>
      <w:proofErr w:type="spellStart"/>
      <w:r w:rsidRPr="003D0940">
        <w:rPr>
          <w:rFonts w:asciiTheme="majorHAnsi" w:eastAsia="Times New Roman" w:hAnsiTheme="majorHAnsi" w:cstheme="majorHAnsi"/>
          <w:b/>
          <w:bCs/>
          <w:sz w:val="26"/>
          <w:szCs w:val="26"/>
          <w:lang w:val="en-GB"/>
        </w:rPr>
        <w:t>Hanadi</w:t>
      </w:r>
      <w:proofErr w:type="spellEnd"/>
      <w:r w:rsidRPr="003D0940">
        <w:rPr>
          <w:rFonts w:asciiTheme="majorHAnsi" w:eastAsia="Times New Roman" w:hAnsiTheme="majorHAnsi" w:cstheme="majorHAnsi"/>
          <w:b/>
          <w:bCs/>
          <w:sz w:val="26"/>
          <w:szCs w:val="26"/>
          <w:lang w:val="en-GB"/>
        </w:rPr>
        <w:t xml:space="preserve"> </w:t>
      </w:r>
      <w:proofErr w:type="spellStart"/>
      <w:r w:rsidRPr="003D0940">
        <w:rPr>
          <w:rFonts w:asciiTheme="majorHAnsi" w:eastAsia="Times New Roman" w:hAnsiTheme="majorHAnsi" w:cstheme="majorHAnsi"/>
          <w:b/>
          <w:bCs/>
          <w:sz w:val="26"/>
          <w:szCs w:val="26"/>
          <w:lang w:val="en-GB"/>
        </w:rPr>
        <w:t>Nedham</w:t>
      </w:r>
      <w:proofErr w:type="spellEnd"/>
      <w:r w:rsidRPr="003D0940">
        <w:rPr>
          <w:rFonts w:asciiTheme="majorHAnsi" w:eastAsia="Times New Roman" w:hAnsiTheme="majorHAnsi" w:cstheme="majorHAnsi"/>
          <w:b/>
          <w:bCs/>
          <w:sz w:val="26"/>
          <w:szCs w:val="26"/>
          <w:lang w:val="en-GB"/>
        </w:rPr>
        <w:t xml:space="preserve"> </w:t>
      </w:r>
      <w:proofErr w:type="spellStart"/>
      <w:r w:rsidRPr="003D0940">
        <w:rPr>
          <w:rFonts w:asciiTheme="majorHAnsi" w:eastAsia="Times New Roman" w:hAnsiTheme="majorHAnsi" w:cstheme="majorHAnsi"/>
          <w:b/>
          <w:bCs/>
          <w:sz w:val="26"/>
          <w:szCs w:val="26"/>
          <w:lang w:val="en-GB"/>
        </w:rPr>
        <w:t>Alshafai</w:t>
      </w:r>
      <w:proofErr w:type="spellEnd"/>
      <w:r w:rsidRPr="003D0940">
        <w:rPr>
          <w:rFonts w:asciiTheme="majorHAnsi" w:eastAsia="Times New Roman" w:hAnsiTheme="majorHAnsi" w:cstheme="majorHAnsi"/>
          <w:sz w:val="26"/>
          <w:szCs w:val="26"/>
          <w:lang w:val="en-GB"/>
        </w:rPr>
        <w:t>, Minister Plenipotentiary, Office of the Minister of State for International Cooperation, Ministry of Foreign Affairs.</w:t>
      </w:r>
    </w:p>
    <w:p w:rsidR="003D0940" w:rsidRPr="003D0940" w:rsidRDefault="003D0940" w:rsidP="00203B53">
      <w:pPr>
        <w:pStyle w:val="NoSpacing"/>
        <w:numPr>
          <w:ilvl w:val="0"/>
          <w:numId w:val="2"/>
        </w:numPr>
        <w:spacing w:after="120"/>
        <w:jc w:val="both"/>
        <w:rPr>
          <w:rFonts w:asciiTheme="majorHAnsi" w:hAnsiTheme="majorHAnsi" w:cstheme="majorHAnsi"/>
          <w:sz w:val="26"/>
          <w:szCs w:val="26"/>
          <w:lang w:val="en-GB"/>
        </w:rPr>
      </w:pPr>
      <w:r w:rsidRPr="003D0940">
        <w:rPr>
          <w:rFonts w:asciiTheme="majorHAnsi" w:hAnsiTheme="majorHAnsi" w:cstheme="majorHAnsi"/>
          <w:b/>
          <w:bCs/>
          <w:sz w:val="26"/>
          <w:szCs w:val="26"/>
          <w:lang w:val="en-GB"/>
        </w:rPr>
        <w:t xml:space="preserve">Mr. </w:t>
      </w:r>
      <w:proofErr w:type="spellStart"/>
      <w:r w:rsidRPr="003D0940">
        <w:rPr>
          <w:rFonts w:asciiTheme="majorHAnsi" w:hAnsiTheme="majorHAnsi" w:cstheme="majorHAnsi"/>
          <w:b/>
          <w:bCs/>
          <w:sz w:val="26"/>
          <w:szCs w:val="26"/>
          <w:lang w:val="en-GB"/>
        </w:rPr>
        <w:t>Jassim</w:t>
      </w:r>
      <w:proofErr w:type="spellEnd"/>
      <w:r w:rsidRPr="003D0940">
        <w:rPr>
          <w:rFonts w:asciiTheme="majorHAnsi" w:hAnsiTheme="majorHAnsi" w:cstheme="majorHAnsi"/>
          <w:b/>
          <w:bCs/>
          <w:sz w:val="26"/>
          <w:szCs w:val="26"/>
          <w:lang w:val="en-GB"/>
        </w:rPr>
        <w:t xml:space="preserve"> </w:t>
      </w:r>
      <w:proofErr w:type="spellStart"/>
      <w:r w:rsidRPr="003D0940">
        <w:rPr>
          <w:rFonts w:asciiTheme="majorHAnsi" w:hAnsiTheme="majorHAnsi" w:cstheme="majorHAnsi"/>
          <w:b/>
          <w:bCs/>
          <w:sz w:val="26"/>
          <w:szCs w:val="26"/>
          <w:lang w:val="en-GB"/>
        </w:rPr>
        <w:t>Sayar</w:t>
      </w:r>
      <w:proofErr w:type="spellEnd"/>
      <w:r w:rsidRPr="003D0940">
        <w:rPr>
          <w:rFonts w:asciiTheme="majorHAnsi" w:hAnsiTheme="majorHAnsi" w:cstheme="majorHAnsi"/>
          <w:b/>
          <w:bCs/>
          <w:sz w:val="26"/>
          <w:szCs w:val="26"/>
          <w:lang w:val="en-GB"/>
        </w:rPr>
        <w:t xml:space="preserve"> Al-</w:t>
      </w:r>
      <w:proofErr w:type="spellStart"/>
      <w:r w:rsidRPr="003D0940">
        <w:rPr>
          <w:rFonts w:asciiTheme="majorHAnsi" w:hAnsiTheme="majorHAnsi" w:cstheme="majorHAnsi"/>
          <w:b/>
          <w:bCs/>
          <w:sz w:val="26"/>
          <w:szCs w:val="26"/>
          <w:lang w:val="en-GB"/>
        </w:rPr>
        <w:t>Maawda</w:t>
      </w:r>
      <w:proofErr w:type="spellEnd"/>
      <w:r w:rsidRPr="003D0940">
        <w:rPr>
          <w:rFonts w:asciiTheme="majorHAnsi" w:hAnsiTheme="majorHAnsi" w:cstheme="majorHAnsi"/>
          <w:sz w:val="26"/>
          <w:szCs w:val="26"/>
          <w:lang w:val="en-GB"/>
        </w:rPr>
        <w:t xml:space="preserve">, </w:t>
      </w:r>
      <w:r w:rsidR="00203B53" w:rsidRPr="00203B53">
        <w:rPr>
          <w:rFonts w:asciiTheme="majorHAnsi" w:hAnsiTheme="majorHAnsi" w:cstheme="majorHAnsi"/>
          <w:sz w:val="26"/>
          <w:szCs w:val="26"/>
        </w:rPr>
        <w:t>Counsellor</w:t>
      </w:r>
      <w:r w:rsidR="00203B53">
        <w:rPr>
          <w:rFonts w:asciiTheme="majorHAnsi" w:hAnsiTheme="majorHAnsi" w:cstheme="majorHAnsi"/>
          <w:sz w:val="26"/>
          <w:szCs w:val="26"/>
        </w:rPr>
        <w:t xml:space="preserve">, </w:t>
      </w:r>
      <w:r w:rsidRPr="003D0940">
        <w:rPr>
          <w:rFonts w:asciiTheme="majorHAnsi" w:hAnsiTheme="majorHAnsi" w:cstheme="majorHAnsi"/>
          <w:sz w:val="26"/>
          <w:szCs w:val="26"/>
          <w:lang w:val="en-GB"/>
        </w:rPr>
        <w:t>Office of the Minister of State for International Cooperation, Ministry of Foreign Affairs.</w:t>
      </w:r>
    </w:p>
    <w:p w:rsidR="00722403" w:rsidRDefault="00722403" w:rsidP="003D0940">
      <w:pPr>
        <w:pStyle w:val="NoSpacing"/>
        <w:numPr>
          <w:ilvl w:val="0"/>
          <w:numId w:val="2"/>
        </w:numPr>
        <w:spacing w:after="120" w:line="276" w:lineRule="auto"/>
        <w:jc w:val="both"/>
        <w:rPr>
          <w:rFonts w:asciiTheme="majorHAnsi" w:hAnsiTheme="majorHAnsi" w:cstheme="majorHAnsi"/>
          <w:sz w:val="26"/>
          <w:szCs w:val="26"/>
          <w:lang w:val="en-GB"/>
        </w:rPr>
      </w:pPr>
      <w:r w:rsidRPr="00DE2A80">
        <w:rPr>
          <w:rFonts w:asciiTheme="majorHAnsi" w:hAnsiTheme="majorHAnsi" w:cstheme="majorHAnsi"/>
          <w:b/>
          <w:bCs/>
          <w:sz w:val="26"/>
          <w:szCs w:val="26"/>
          <w:lang w:val="en-GB"/>
        </w:rPr>
        <w:t>Ms. Sara Mohammed Al-</w:t>
      </w:r>
      <w:proofErr w:type="spellStart"/>
      <w:r w:rsidRPr="00DE2A80">
        <w:rPr>
          <w:rFonts w:asciiTheme="majorHAnsi" w:hAnsiTheme="majorHAnsi" w:cstheme="majorHAnsi"/>
          <w:b/>
          <w:bCs/>
          <w:sz w:val="26"/>
          <w:szCs w:val="26"/>
          <w:lang w:val="en-GB"/>
        </w:rPr>
        <w:t>Emadi</w:t>
      </w:r>
      <w:proofErr w:type="spellEnd"/>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First Secretary</w:t>
      </w:r>
      <w:r w:rsidR="003D0940" w:rsidRPr="003D0940">
        <w:rPr>
          <w:rFonts w:asciiTheme="majorHAnsi" w:hAnsiTheme="majorHAnsi" w:cstheme="majorHAnsi"/>
          <w:sz w:val="26"/>
          <w:szCs w:val="26"/>
          <w:lang w:val="en-GB"/>
        </w:rPr>
        <w:t>,</w:t>
      </w:r>
      <w:r w:rsidRPr="003D0940">
        <w:rPr>
          <w:rFonts w:asciiTheme="majorHAnsi" w:hAnsiTheme="majorHAnsi" w:cstheme="majorHAnsi"/>
          <w:sz w:val="26"/>
          <w:szCs w:val="26"/>
          <w:lang w:val="en-GB"/>
        </w:rPr>
        <w:t xml:space="preserve"> Human Rights Department – Ministry of Foreign Affairs.</w:t>
      </w:r>
    </w:p>
    <w:p w:rsidR="00F22ADE" w:rsidRPr="00BC6F0E" w:rsidRDefault="00F22ADE" w:rsidP="00F22ADE">
      <w:pPr>
        <w:numPr>
          <w:ilvl w:val="0"/>
          <w:numId w:val="2"/>
        </w:numPr>
        <w:spacing w:after="120" w:line="240" w:lineRule="auto"/>
        <w:jc w:val="both"/>
        <w:rPr>
          <w:rFonts w:asciiTheme="majorHAnsi" w:eastAsia="Times New Roman" w:hAnsiTheme="majorHAnsi" w:cstheme="majorHAnsi"/>
          <w:sz w:val="26"/>
          <w:szCs w:val="26"/>
          <w:lang w:val="en" w:eastAsia="ar-SA"/>
        </w:rPr>
      </w:pPr>
      <w:r w:rsidRPr="00BC6F0E">
        <w:rPr>
          <w:rFonts w:asciiTheme="majorHAnsi" w:eastAsia="Times New Roman" w:hAnsiTheme="majorHAnsi" w:cstheme="majorHAnsi"/>
          <w:b/>
          <w:bCs/>
          <w:sz w:val="26"/>
          <w:szCs w:val="26"/>
          <w:lang w:val="en" w:eastAsia="ar-SA"/>
        </w:rPr>
        <w:t>Mr. Mahmood AL-SIDDIQI</w:t>
      </w:r>
      <w:r w:rsidRPr="00BC6F0E">
        <w:rPr>
          <w:rFonts w:asciiTheme="majorHAnsi" w:eastAsia="Times New Roman" w:hAnsiTheme="majorHAnsi" w:cstheme="majorHAnsi"/>
          <w:sz w:val="26"/>
          <w:szCs w:val="26"/>
          <w:lang w:val="en" w:eastAsia="ar-SA"/>
        </w:rPr>
        <w:t>,</w:t>
      </w:r>
      <w:r w:rsidRPr="00BC6F0E">
        <w:rPr>
          <w:rFonts w:asciiTheme="majorHAnsi" w:eastAsia="Times New Roman" w:hAnsiTheme="majorHAnsi" w:cstheme="majorHAnsi"/>
          <w:sz w:val="26"/>
          <w:szCs w:val="26"/>
          <w:lang w:eastAsia="ar-SA"/>
        </w:rPr>
        <w:t xml:space="preserve"> </w:t>
      </w:r>
      <w:r w:rsidRPr="00BC6F0E">
        <w:rPr>
          <w:rFonts w:asciiTheme="majorHAnsi" w:eastAsia="Times New Roman" w:hAnsiTheme="majorHAnsi" w:cstheme="majorHAnsi"/>
          <w:sz w:val="26"/>
          <w:szCs w:val="26"/>
          <w:lang w:val="en" w:eastAsia="ar-SA"/>
        </w:rPr>
        <w:t>Second</w:t>
      </w:r>
      <w:r w:rsidRPr="00BC6F0E">
        <w:rPr>
          <w:rFonts w:asciiTheme="majorHAnsi" w:eastAsia="Times New Roman" w:hAnsiTheme="majorHAnsi" w:cstheme="majorHAnsi"/>
          <w:sz w:val="26"/>
          <w:szCs w:val="26"/>
          <w:lang w:eastAsia="ar-SA"/>
        </w:rPr>
        <w:t xml:space="preserve"> Secretary,</w:t>
      </w:r>
      <w:r w:rsidRPr="00BC6F0E">
        <w:rPr>
          <w:rFonts w:asciiTheme="majorHAnsi" w:eastAsia="Times New Roman" w:hAnsiTheme="majorHAnsi" w:cstheme="majorHAnsi"/>
          <w:sz w:val="26"/>
          <w:szCs w:val="26"/>
          <w:lang w:val="en" w:eastAsia="ar-SA"/>
        </w:rPr>
        <w:t xml:space="preserve"> Permanent Mission of Qatar in Geneva</w:t>
      </w:r>
      <w:r w:rsidRPr="00BC6F0E">
        <w:rPr>
          <w:rFonts w:asciiTheme="majorHAnsi" w:eastAsia="Times New Roman" w:hAnsiTheme="majorHAnsi" w:cstheme="majorHAnsi"/>
          <w:sz w:val="26"/>
          <w:szCs w:val="26"/>
          <w:lang w:eastAsia="ar-SA"/>
        </w:rPr>
        <w:t>.</w:t>
      </w:r>
    </w:p>
    <w:p w:rsidR="00F22ADE" w:rsidRDefault="00F22ADE" w:rsidP="00F22ADE">
      <w:pPr>
        <w:numPr>
          <w:ilvl w:val="0"/>
          <w:numId w:val="2"/>
        </w:numPr>
        <w:spacing w:before="100" w:beforeAutospacing="1" w:after="100" w:afterAutospacing="1" w:line="360" w:lineRule="auto"/>
        <w:jc w:val="both"/>
        <w:rPr>
          <w:rFonts w:asciiTheme="majorHAnsi" w:eastAsia="Times New Roman" w:hAnsiTheme="majorHAnsi" w:cstheme="majorHAnsi"/>
          <w:sz w:val="24"/>
          <w:szCs w:val="24"/>
          <w:lang w:val="en" w:eastAsia="ar-SA"/>
        </w:rPr>
      </w:pPr>
      <w:r w:rsidRPr="00260447">
        <w:rPr>
          <w:rFonts w:asciiTheme="majorHAnsi" w:eastAsia="Times New Roman" w:hAnsiTheme="majorHAnsi" w:cstheme="majorHAnsi"/>
          <w:b/>
          <w:bCs/>
          <w:sz w:val="24"/>
          <w:szCs w:val="24"/>
          <w:lang w:eastAsia="ar-SA"/>
        </w:rPr>
        <w:t>Mr. Hamad AL-SUWAIDI</w:t>
      </w:r>
      <w:r w:rsidRPr="00260447">
        <w:rPr>
          <w:rFonts w:asciiTheme="majorHAnsi" w:eastAsia="Times New Roman" w:hAnsiTheme="majorHAnsi" w:cstheme="majorHAnsi"/>
          <w:sz w:val="24"/>
          <w:szCs w:val="24"/>
          <w:lang w:eastAsia="ar-SA"/>
        </w:rPr>
        <w:t>,</w:t>
      </w:r>
      <w:r w:rsidRPr="00260447">
        <w:rPr>
          <w:rFonts w:asciiTheme="majorHAnsi" w:eastAsia="Times New Roman" w:hAnsiTheme="majorHAnsi" w:cstheme="majorHAnsi"/>
          <w:b/>
          <w:bCs/>
          <w:sz w:val="24"/>
          <w:szCs w:val="24"/>
          <w:lang w:eastAsia="ar-SA"/>
        </w:rPr>
        <w:t> </w:t>
      </w:r>
      <w:r w:rsidRPr="00260447">
        <w:rPr>
          <w:rFonts w:asciiTheme="majorHAnsi" w:eastAsia="Times New Roman" w:hAnsiTheme="majorHAnsi" w:cstheme="majorHAnsi"/>
          <w:sz w:val="24"/>
          <w:szCs w:val="24"/>
          <w:lang w:eastAsia="ar-SA"/>
        </w:rPr>
        <w:t>Second Secretary,</w:t>
      </w:r>
      <w:r w:rsidRPr="00260447">
        <w:rPr>
          <w:rFonts w:asciiTheme="majorHAnsi" w:eastAsia="Times New Roman" w:hAnsiTheme="majorHAnsi" w:cstheme="majorHAnsi"/>
          <w:sz w:val="24"/>
          <w:szCs w:val="24"/>
          <w:lang w:val="en" w:eastAsia="ar-SA"/>
        </w:rPr>
        <w:t xml:space="preserve"> Permanent Mission of </w:t>
      </w:r>
      <w:r w:rsidRPr="00260447">
        <w:rPr>
          <w:rFonts w:asciiTheme="majorHAnsi" w:hAnsiTheme="majorHAnsi" w:cstheme="majorHAnsi"/>
          <w:sz w:val="24"/>
          <w:szCs w:val="24"/>
        </w:rPr>
        <w:t xml:space="preserve">the State of </w:t>
      </w:r>
      <w:r w:rsidRPr="00260447">
        <w:rPr>
          <w:rFonts w:asciiTheme="majorHAnsi" w:eastAsia="Times New Roman" w:hAnsiTheme="majorHAnsi" w:cstheme="majorHAnsi"/>
          <w:sz w:val="24"/>
          <w:szCs w:val="24"/>
          <w:lang w:val="en" w:eastAsia="ar-SA"/>
        </w:rPr>
        <w:t>Qatar in Geneva.</w:t>
      </w:r>
    </w:p>
    <w:p w:rsidR="004F1919" w:rsidRPr="003D0940" w:rsidRDefault="004F1919" w:rsidP="003D0940">
      <w:pPr>
        <w:pStyle w:val="ListParagraph"/>
        <w:numPr>
          <w:ilvl w:val="0"/>
          <w:numId w:val="2"/>
        </w:numPr>
        <w:jc w:val="both"/>
        <w:rPr>
          <w:rFonts w:asciiTheme="majorHAnsi" w:eastAsia="Times New Roman" w:hAnsiTheme="majorHAnsi" w:cstheme="majorHAnsi"/>
          <w:sz w:val="26"/>
          <w:szCs w:val="26"/>
          <w:lang w:val="en-GB"/>
        </w:rPr>
      </w:pPr>
      <w:r w:rsidRPr="004F1919">
        <w:rPr>
          <w:rFonts w:asciiTheme="majorHAnsi" w:eastAsia="Times New Roman" w:hAnsiTheme="majorHAnsi" w:cstheme="majorHAnsi"/>
          <w:b/>
          <w:bCs/>
          <w:sz w:val="26"/>
          <w:szCs w:val="26"/>
          <w:lang w:val="en-GB"/>
        </w:rPr>
        <w:t xml:space="preserve">Mr. </w:t>
      </w:r>
      <w:proofErr w:type="spellStart"/>
      <w:r w:rsidRPr="004F1919">
        <w:rPr>
          <w:rFonts w:asciiTheme="majorHAnsi" w:eastAsia="Times New Roman" w:hAnsiTheme="majorHAnsi" w:cstheme="majorHAnsi"/>
          <w:b/>
          <w:bCs/>
          <w:sz w:val="26"/>
          <w:szCs w:val="26"/>
          <w:lang w:val="en-GB"/>
        </w:rPr>
        <w:t>Abdulrahman</w:t>
      </w:r>
      <w:proofErr w:type="spellEnd"/>
      <w:r w:rsidRPr="004F1919">
        <w:rPr>
          <w:rFonts w:asciiTheme="majorHAnsi" w:eastAsia="Times New Roman" w:hAnsiTheme="majorHAnsi" w:cstheme="majorHAnsi"/>
          <w:b/>
          <w:bCs/>
          <w:sz w:val="26"/>
          <w:szCs w:val="26"/>
          <w:lang w:val="en-GB"/>
        </w:rPr>
        <w:t xml:space="preserve"> AL-MARZOUQI</w:t>
      </w:r>
      <w:r w:rsidRPr="003D0940">
        <w:rPr>
          <w:rFonts w:asciiTheme="majorHAnsi" w:eastAsia="Times New Roman" w:hAnsiTheme="majorHAnsi" w:cstheme="majorHAnsi"/>
          <w:sz w:val="26"/>
          <w:szCs w:val="26"/>
          <w:lang w:val="en-GB"/>
        </w:rPr>
        <w:t>, Second Secretary, Permanent Mission of the State of Qatar in Geneva.</w:t>
      </w:r>
    </w:p>
    <w:p w:rsidR="00AF5B66" w:rsidRPr="003D0940" w:rsidRDefault="00D30F28" w:rsidP="003D0940">
      <w:pPr>
        <w:pStyle w:val="NoSpacing"/>
        <w:numPr>
          <w:ilvl w:val="0"/>
          <w:numId w:val="2"/>
        </w:numPr>
        <w:spacing w:after="120" w:line="276" w:lineRule="auto"/>
        <w:jc w:val="both"/>
        <w:rPr>
          <w:rFonts w:asciiTheme="majorHAnsi" w:hAnsiTheme="majorHAnsi" w:cstheme="majorHAnsi"/>
          <w:sz w:val="26"/>
          <w:szCs w:val="26"/>
          <w:lang w:val="en-GB"/>
        </w:rPr>
      </w:pPr>
      <w:r>
        <w:rPr>
          <w:rFonts w:asciiTheme="majorHAnsi" w:hAnsiTheme="majorHAnsi" w:cstheme="majorHAnsi"/>
          <w:b/>
          <w:bCs/>
          <w:sz w:val="26"/>
          <w:szCs w:val="26"/>
          <w:lang w:val="en-GB"/>
        </w:rPr>
        <w:t xml:space="preserve">Ms. </w:t>
      </w:r>
      <w:proofErr w:type="spellStart"/>
      <w:r w:rsidR="00AF5B66" w:rsidRPr="00DE2A80">
        <w:rPr>
          <w:rFonts w:asciiTheme="majorHAnsi" w:hAnsiTheme="majorHAnsi" w:cstheme="majorHAnsi"/>
          <w:b/>
          <w:bCs/>
          <w:sz w:val="26"/>
          <w:szCs w:val="26"/>
          <w:lang w:val="en-GB"/>
        </w:rPr>
        <w:t>Wadha</w:t>
      </w:r>
      <w:proofErr w:type="spellEnd"/>
      <w:r w:rsidR="00AF5B66" w:rsidRPr="00DE2A80">
        <w:rPr>
          <w:rFonts w:asciiTheme="majorHAnsi" w:hAnsiTheme="majorHAnsi" w:cstheme="majorHAnsi"/>
          <w:b/>
          <w:bCs/>
          <w:sz w:val="26"/>
          <w:szCs w:val="26"/>
          <w:lang w:val="en-GB"/>
        </w:rPr>
        <w:t xml:space="preserve"> Mohammed Al-</w:t>
      </w:r>
      <w:proofErr w:type="spellStart"/>
      <w:r w:rsidR="00AF5B66" w:rsidRPr="00DE2A80">
        <w:rPr>
          <w:rFonts w:asciiTheme="majorHAnsi" w:hAnsiTheme="majorHAnsi" w:cstheme="majorHAnsi"/>
          <w:b/>
          <w:bCs/>
          <w:sz w:val="26"/>
          <w:szCs w:val="26"/>
          <w:lang w:val="en-GB"/>
        </w:rPr>
        <w:t>Kuwari</w:t>
      </w:r>
      <w:proofErr w:type="spellEnd"/>
      <w:r w:rsidR="003D0940" w:rsidRPr="003D0940">
        <w:rPr>
          <w:rFonts w:asciiTheme="majorHAnsi" w:hAnsiTheme="majorHAnsi" w:cstheme="majorHAnsi"/>
          <w:sz w:val="26"/>
          <w:szCs w:val="26"/>
          <w:lang w:val="en-GB"/>
        </w:rPr>
        <w:t>,</w:t>
      </w:r>
      <w:r w:rsidR="00AF5B66" w:rsidRPr="003D0940">
        <w:rPr>
          <w:rFonts w:asciiTheme="majorHAnsi" w:hAnsiTheme="majorHAnsi" w:cstheme="majorHAnsi"/>
          <w:sz w:val="26"/>
          <w:szCs w:val="26"/>
          <w:lang w:val="en-GB"/>
        </w:rPr>
        <w:t xml:space="preserve"> Third Secretary</w:t>
      </w:r>
      <w:r w:rsidR="003D0940" w:rsidRPr="003D0940">
        <w:rPr>
          <w:rFonts w:asciiTheme="majorHAnsi" w:hAnsiTheme="majorHAnsi" w:cstheme="majorHAnsi"/>
          <w:sz w:val="26"/>
          <w:szCs w:val="26"/>
          <w:lang w:val="en-GB"/>
        </w:rPr>
        <w:t>,</w:t>
      </w:r>
      <w:r w:rsidR="00AF5B66" w:rsidRPr="003D0940">
        <w:rPr>
          <w:rFonts w:asciiTheme="majorHAnsi" w:hAnsiTheme="majorHAnsi" w:cstheme="majorHAnsi"/>
          <w:sz w:val="26"/>
          <w:szCs w:val="26"/>
          <w:lang w:val="en-GB"/>
        </w:rPr>
        <w:t xml:space="preserve"> Human Rights Department – Ministry of Foreign Affairs.</w:t>
      </w:r>
    </w:p>
    <w:p w:rsidR="007A1F4B" w:rsidRPr="00F84A0B" w:rsidRDefault="007A1F4B" w:rsidP="00203B53">
      <w:pPr>
        <w:pStyle w:val="NoSpacing"/>
        <w:spacing w:after="120" w:line="276" w:lineRule="auto"/>
        <w:ind w:firstLine="720"/>
        <w:jc w:val="both"/>
        <w:rPr>
          <w:rFonts w:asciiTheme="majorHAnsi" w:hAnsiTheme="majorHAnsi" w:cs="Sultan normal"/>
          <w:sz w:val="26"/>
          <w:szCs w:val="26"/>
        </w:rPr>
      </w:pPr>
      <w:r w:rsidRPr="00F84A0B">
        <w:rPr>
          <w:rFonts w:asciiTheme="majorHAnsi" w:hAnsiTheme="majorHAnsi" w:cs="Sultan normal"/>
          <w:sz w:val="26"/>
          <w:szCs w:val="26"/>
        </w:rPr>
        <w:t>The Permanent Mission of the State of Qatar avails itself of this opportunity to renew to the Office of the High Commissioner for Human Rights (OHCHR) in Geneva the assurances of its highest consideration.</w:t>
      </w:r>
    </w:p>
    <w:p w:rsidR="007A1F4B" w:rsidRPr="00F84A0B" w:rsidRDefault="007A1F4B" w:rsidP="00203B53">
      <w:pPr>
        <w:spacing w:after="120" w:line="240" w:lineRule="auto"/>
        <w:jc w:val="both"/>
        <w:rPr>
          <w:rFonts w:asciiTheme="majorHAnsi" w:eastAsia="Times New Roman" w:hAnsiTheme="majorHAnsi" w:cs="Times New Roman"/>
          <w:sz w:val="26"/>
          <w:szCs w:val="26"/>
        </w:rPr>
      </w:pPr>
    </w:p>
    <w:p w:rsidR="007A1F4B" w:rsidRPr="00F84A0B" w:rsidRDefault="007A1F4B" w:rsidP="00F22ADE">
      <w:pPr>
        <w:spacing w:after="120" w:line="240" w:lineRule="auto"/>
        <w:ind w:firstLine="720"/>
        <w:jc w:val="right"/>
        <w:rPr>
          <w:rFonts w:asciiTheme="majorHAnsi" w:eastAsia="Times New Roman" w:hAnsiTheme="majorHAnsi" w:cs="Times New Roman"/>
          <w:sz w:val="26"/>
          <w:szCs w:val="26"/>
        </w:rPr>
      </w:pPr>
      <w:r w:rsidRPr="00F84A0B">
        <w:rPr>
          <w:rFonts w:asciiTheme="majorHAnsi" w:eastAsia="Times New Roman" w:hAnsiTheme="majorHAnsi" w:cs="Times New Roman"/>
          <w:sz w:val="26"/>
          <w:szCs w:val="26"/>
        </w:rPr>
        <w:t xml:space="preserve">Geneva, </w:t>
      </w:r>
      <w:r w:rsidR="00957E7E">
        <w:rPr>
          <w:rFonts w:asciiTheme="majorHAnsi" w:eastAsia="Times New Roman" w:hAnsiTheme="majorHAnsi" w:cs="Times New Roman"/>
          <w:sz w:val="26"/>
          <w:szCs w:val="26"/>
          <w:lang w:val="en-GB"/>
        </w:rPr>
        <w:t>August</w:t>
      </w:r>
      <w:r w:rsidRPr="00F84A0B">
        <w:rPr>
          <w:rFonts w:asciiTheme="majorHAnsi" w:eastAsia="Times New Roman" w:hAnsiTheme="majorHAnsi" w:cs="Times New Roman"/>
          <w:sz w:val="26"/>
          <w:szCs w:val="26"/>
        </w:rPr>
        <w:t xml:space="preserve"> </w:t>
      </w:r>
      <w:proofErr w:type="gramStart"/>
      <w:r w:rsidR="00F22ADE">
        <w:rPr>
          <w:rFonts w:asciiTheme="majorHAnsi" w:eastAsia="Times New Roman" w:hAnsiTheme="majorHAnsi" w:cs="Times New Roman"/>
          <w:sz w:val="26"/>
          <w:szCs w:val="26"/>
        </w:rPr>
        <w:t>10</w:t>
      </w:r>
      <w:r w:rsidRPr="00F84A0B">
        <w:rPr>
          <w:rFonts w:asciiTheme="majorHAnsi" w:eastAsia="Times New Roman" w:hAnsiTheme="majorHAnsi" w:cs="Times New Roman"/>
          <w:sz w:val="26"/>
          <w:szCs w:val="26"/>
          <w:vertAlign w:val="superscript"/>
        </w:rPr>
        <w:t>th</w:t>
      </w:r>
      <w:proofErr w:type="gramEnd"/>
      <w:r w:rsidRPr="00F84A0B">
        <w:rPr>
          <w:rFonts w:asciiTheme="majorHAnsi" w:eastAsia="Times New Roman" w:hAnsiTheme="majorHAnsi" w:cs="Times New Roman"/>
          <w:sz w:val="26"/>
          <w:szCs w:val="26"/>
        </w:rPr>
        <w:t xml:space="preserve"> 20</w:t>
      </w:r>
      <w:r w:rsidRPr="00F84A0B">
        <w:rPr>
          <w:rFonts w:asciiTheme="majorHAnsi" w:eastAsia="Times New Roman" w:hAnsiTheme="majorHAnsi" w:cs="Times New Roman" w:hint="cs"/>
          <w:sz w:val="26"/>
          <w:szCs w:val="26"/>
          <w:rtl/>
        </w:rPr>
        <w:t>2</w:t>
      </w:r>
      <w:r>
        <w:rPr>
          <w:rFonts w:asciiTheme="majorHAnsi" w:eastAsia="Times New Roman" w:hAnsiTheme="majorHAnsi" w:cs="Times New Roman" w:hint="cs"/>
          <w:sz w:val="26"/>
          <w:szCs w:val="26"/>
          <w:rtl/>
        </w:rPr>
        <w:t>6</w:t>
      </w:r>
    </w:p>
    <w:p w:rsidR="007A1F4B" w:rsidRDefault="007A1F4B" w:rsidP="00203B53">
      <w:pPr>
        <w:spacing w:after="120" w:line="240" w:lineRule="auto"/>
        <w:ind w:firstLine="720"/>
        <w:jc w:val="right"/>
        <w:rPr>
          <w:rFonts w:asciiTheme="majorHAnsi" w:eastAsia="Times New Roman" w:hAnsiTheme="majorHAnsi" w:cs="Times New Roman"/>
          <w:sz w:val="28"/>
          <w:szCs w:val="28"/>
        </w:rPr>
      </w:pPr>
    </w:p>
    <w:p w:rsidR="00846396" w:rsidRDefault="00846396" w:rsidP="00203B53">
      <w:pPr>
        <w:spacing w:after="120" w:line="240" w:lineRule="auto"/>
        <w:ind w:firstLine="720"/>
        <w:jc w:val="right"/>
        <w:rPr>
          <w:rFonts w:asciiTheme="majorHAnsi" w:eastAsia="Times New Roman" w:hAnsiTheme="majorHAnsi" w:cs="Times New Roman"/>
          <w:sz w:val="28"/>
          <w:szCs w:val="28"/>
        </w:rPr>
      </w:pPr>
    </w:p>
    <w:p w:rsidR="007A1F4B" w:rsidRPr="00F22ADE" w:rsidRDefault="007A1F4B" w:rsidP="00203B53">
      <w:pPr>
        <w:spacing w:after="120" w:line="240" w:lineRule="auto"/>
        <w:rPr>
          <w:rFonts w:asciiTheme="majorHAnsi" w:eastAsia="Times New Roman" w:hAnsiTheme="majorHAnsi" w:cs="Sultan normal"/>
          <w:b/>
          <w:bCs/>
          <w:sz w:val="20"/>
          <w:szCs w:val="20"/>
          <w:lang w:val="en-GB"/>
        </w:rPr>
      </w:pPr>
      <w:r w:rsidRPr="00BB30C6">
        <w:rPr>
          <w:rFonts w:asciiTheme="majorHAnsi" w:eastAsia="Times New Roman" w:hAnsiTheme="majorHAnsi" w:cs="Sultan normal"/>
          <w:b/>
          <w:bCs/>
          <w:sz w:val="20"/>
          <w:szCs w:val="20"/>
        </w:rPr>
        <w:t>OHCHR</w:t>
      </w:r>
    </w:p>
    <w:p w:rsidR="007A1F4B" w:rsidRPr="00BB30C6" w:rsidRDefault="007A1F4B" w:rsidP="00203B53">
      <w:pPr>
        <w:spacing w:after="120" w:line="240" w:lineRule="auto"/>
        <w:rPr>
          <w:rFonts w:asciiTheme="majorHAnsi" w:eastAsia="Times New Roman" w:hAnsiTheme="majorHAnsi" w:cs="Sultan normal"/>
          <w:b/>
          <w:bCs/>
          <w:sz w:val="20"/>
          <w:szCs w:val="20"/>
        </w:rPr>
      </w:pPr>
      <w:r w:rsidRPr="00BB30C6">
        <w:rPr>
          <w:rFonts w:asciiTheme="majorHAnsi" w:eastAsia="Times New Roman" w:hAnsiTheme="majorHAnsi" w:cs="Sultan normal"/>
          <w:b/>
          <w:bCs/>
          <w:sz w:val="20"/>
          <w:szCs w:val="20"/>
        </w:rPr>
        <w:sym w:font="Wingdings 2" w:char="F037"/>
      </w:r>
      <w:r w:rsidRPr="00BB30C6">
        <w:rPr>
          <w:rFonts w:asciiTheme="majorHAnsi" w:eastAsia="Times New Roman" w:hAnsiTheme="majorHAnsi" w:cs="Sultan normal"/>
          <w:b/>
          <w:bCs/>
          <w:sz w:val="20"/>
          <w:szCs w:val="20"/>
        </w:rPr>
        <w:t>: +41 22 9179008</w:t>
      </w:r>
    </w:p>
    <w:p w:rsidR="007A1F4B" w:rsidRPr="00F22ADE" w:rsidRDefault="007A1F4B" w:rsidP="00F22ADE">
      <w:pPr>
        <w:spacing w:after="120"/>
        <w:rPr>
          <w:rFonts w:asciiTheme="majorHAnsi" w:eastAsia="Times New Roman" w:hAnsiTheme="majorHAnsi" w:cs="Sultan normal"/>
          <w:b/>
          <w:bCs/>
          <w:sz w:val="20"/>
          <w:szCs w:val="20"/>
          <w:rtl/>
        </w:rPr>
      </w:pPr>
      <w:r w:rsidRPr="00BB30C6">
        <w:rPr>
          <w:rFonts w:asciiTheme="majorHAnsi" w:eastAsia="Times New Roman" w:hAnsiTheme="majorHAnsi" w:cs="Sultan normal"/>
          <w:b/>
          <w:bCs/>
          <w:sz w:val="20"/>
          <w:szCs w:val="20"/>
        </w:rPr>
        <w:t xml:space="preserve">Email: ohchr-registry@un.org; </w:t>
      </w:r>
      <w:hyperlink r:id="rId7" w:history="1">
        <w:r w:rsidRPr="008420A0">
          <w:rPr>
            <w:rStyle w:val="Hyperlink"/>
            <w:rFonts w:asciiTheme="majorHAnsi" w:eastAsia="Times New Roman" w:hAnsiTheme="majorHAnsi" w:cs="Sultan normal"/>
            <w:b/>
            <w:bCs/>
            <w:sz w:val="20"/>
            <w:szCs w:val="20"/>
          </w:rPr>
          <w:t>jorge.araya@un.org;ohchr-crpd@un.org;robert.ouko@un.org</w:t>
        </w:r>
      </w:hyperlink>
      <w:r w:rsidRPr="00BB30C6">
        <w:rPr>
          <w:rFonts w:asciiTheme="majorHAnsi" w:eastAsia="Times New Roman" w:hAnsiTheme="majorHAnsi" w:cs="Sultan normal"/>
          <w:b/>
          <w:bCs/>
          <w:sz w:val="20"/>
          <w:szCs w:val="20"/>
        </w:rPr>
        <w:t>;</w:t>
      </w:r>
      <w:bookmarkStart w:id="0" w:name="_GoBack"/>
      <w:bookmarkEnd w:id="0"/>
    </w:p>
    <w:sectPr w:rsidR="007A1F4B" w:rsidRPr="00F22ADE" w:rsidSect="00F22ADE">
      <w:headerReference w:type="default" r:id="rId8"/>
      <w:footerReference w:type="default" r:id="rId9"/>
      <w:pgSz w:w="12240" w:h="15840"/>
      <w:pgMar w:top="2835" w:right="1440" w:bottom="1135" w:left="1440" w:header="425"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B9E" w:rsidRDefault="00526B9E">
      <w:pPr>
        <w:spacing w:after="0" w:line="240" w:lineRule="auto"/>
      </w:pPr>
      <w:r>
        <w:separator/>
      </w:r>
    </w:p>
  </w:endnote>
  <w:endnote w:type="continuationSeparator" w:id="0">
    <w:p w:rsidR="00526B9E" w:rsidRDefault="00526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FrankRuehl">
    <w:altName w:val="Times New Roman"/>
    <w:charset w:val="B1"/>
    <w:family w:val="swiss"/>
    <w:pitch w:val="variable"/>
    <w:sig w:usb0="00000800" w:usb1="00000000" w:usb2="00000000" w:usb3="00000000" w:csb0="00000020" w:csb1="00000000"/>
  </w:font>
  <w:font w:name="Sultan normal">
    <w:altName w:val="Times New Roman"/>
    <w:charset w:val="B2"/>
    <w:family w:val="auto"/>
    <w:pitch w:val="variable"/>
    <w:sig w:usb0="00002001" w:usb1="00000000" w:usb2="00000000" w:usb3="00000000" w:csb0="0000004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E5" w:rsidRPr="0086626A" w:rsidRDefault="001022EE" w:rsidP="00161C6F">
    <w:pPr>
      <w:pBdr>
        <w:top w:val="single" w:sz="4" w:space="1" w:color="auto"/>
      </w:pBdr>
      <w:spacing w:after="0"/>
      <w:jc w:val="center"/>
      <w:rPr>
        <w:i/>
        <w:iCs/>
        <w:lang w:val="fr-CH" w:eastAsia="ar-SA" w:bidi="ar-QA"/>
      </w:rPr>
    </w:pPr>
    <w:r w:rsidRPr="0086626A">
      <w:rPr>
        <w:i/>
        <w:iCs/>
        <w:lang w:val="fr-CH" w:eastAsia="ar-SA" w:bidi="ar-QA"/>
      </w:rPr>
      <w:t xml:space="preserve">27 – 29, Avenue du Bouchet – 1209 Genève Tel. 022 798 85 00 – Fax: 022 791 04 85 </w:t>
    </w:r>
  </w:p>
  <w:p w:rsidR="00CB67E5" w:rsidRPr="0086626A" w:rsidRDefault="001022EE" w:rsidP="00161C6F">
    <w:pPr>
      <w:spacing w:after="0"/>
      <w:jc w:val="center"/>
      <w:rPr>
        <w:i/>
        <w:iCs/>
        <w:lang w:val="fr-CH" w:eastAsia="ar-SA" w:bidi="ar-QA"/>
      </w:rPr>
    </w:pPr>
    <w:r w:rsidRPr="0086626A">
      <w:rPr>
        <w:i/>
        <w:iCs/>
        <w:lang w:val="fr-CH" w:eastAsia="ar-SA" w:bidi="ar-QA"/>
      </w:rPr>
      <w:t>E-mail: geneva@mofa.gov.qa</w:t>
    </w:r>
  </w:p>
  <w:p w:rsidR="00CB67E5" w:rsidRPr="00161C6F" w:rsidRDefault="00526B9E">
    <w:pPr>
      <w:pStyle w:val="Footer"/>
      <w:rPr>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B9E" w:rsidRDefault="00526B9E">
      <w:pPr>
        <w:spacing w:after="0" w:line="240" w:lineRule="auto"/>
      </w:pPr>
      <w:r>
        <w:separator/>
      </w:r>
    </w:p>
  </w:footnote>
  <w:footnote w:type="continuationSeparator" w:id="0">
    <w:p w:rsidR="00526B9E" w:rsidRDefault="00526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E5" w:rsidRPr="00E84633" w:rsidRDefault="001022EE" w:rsidP="00C96D1F">
    <w:pPr>
      <w:pStyle w:val="Header"/>
      <w:tabs>
        <w:tab w:val="center" w:pos="3828"/>
      </w:tabs>
      <w:ind w:left="-709" w:firstLine="142"/>
      <w:jc w:val="right"/>
      <w:rPr>
        <w:rFonts w:cstheme="minorHAnsi"/>
        <w:sz w:val="40"/>
        <w:szCs w:val="40"/>
        <w:rtl/>
      </w:rPr>
    </w:pPr>
    <w:r w:rsidRPr="00E84633">
      <w:rPr>
        <w:rFonts w:cstheme="minorHAnsi"/>
        <w:noProof/>
        <w:w w:val="95"/>
        <w:sz w:val="50"/>
        <w:szCs w:val="50"/>
        <w:lang w:eastAsia="en-GB"/>
      </w:rPr>
      <w:drawing>
        <wp:anchor distT="0" distB="0" distL="114300" distR="114300" simplePos="0" relativeHeight="251659264" behindDoc="1" locked="0" layoutInCell="1" allowOverlap="1" wp14:anchorId="21E58ED9" wp14:editId="7EA5D220">
          <wp:simplePos x="0" y="0"/>
          <wp:positionH relativeFrom="margin">
            <wp:posOffset>5905500</wp:posOffset>
          </wp:positionH>
          <wp:positionV relativeFrom="paragraph">
            <wp:posOffset>-104775</wp:posOffset>
          </wp:positionV>
          <wp:extent cx="656940" cy="70040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103439_logo-[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6750" cy="710864"/>
                  </a:xfrm>
                  <a:prstGeom prst="rect">
                    <a:avLst/>
                  </a:prstGeom>
                </pic:spPr>
              </pic:pic>
            </a:graphicData>
          </a:graphic>
          <wp14:sizeRelH relativeFrom="margin">
            <wp14:pctWidth>0</wp14:pctWidth>
          </wp14:sizeRelH>
          <wp14:sizeRelV relativeFrom="margin">
            <wp14:pctHeight>0</wp14:pctHeight>
          </wp14:sizeRelV>
        </wp:anchor>
      </w:drawing>
    </w:r>
    <w:r>
      <w:rPr>
        <w:rFonts w:hint="cs"/>
        <w:rtl/>
      </w:rPr>
      <w:t xml:space="preserve">   </w:t>
    </w:r>
    <w:r w:rsidRPr="00E84633">
      <w:rPr>
        <w:rFonts w:cstheme="minorHAnsi"/>
        <w:sz w:val="40"/>
        <w:szCs w:val="40"/>
        <w:rtl/>
      </w:rPr>
      <w:t>دول</w:t>
    </w:r>
    <w:r w:rsidRPr="00E84633">
      <w:rPr>
        <w:rFonts w:cstheme="minorHAnsi"/>
        <w:sz w:val="40"/>
        <w:szCs w:val="40"/>
        <w:rtl/>
        <w:lang w:bidi="ar-QA"/>
      </w:rPr>
      <w:t>ــ</w:t>
    </w:r>
    <w:r>
      <w:rPr>
        <w:rFonts w:cstheme="minorHAnsi" w:hint="cs"/>
        <w:sz w:val="40"/>
        <w:szCs w:val="40"/>
        <w:rtl/>
        <w:lang w:bidi="ar-QA"/>
      </w:rPr>
      <w:t>ــــــــــ</w:t>
    </w:r>
    <w:r w:rsidRPr="00E84633">
      <w:rPr>
        <w:rFonts w:cstheme="minorHAnsi"/>
        <w:sz w:val="40"/>
        <w:szCs w:val="40"/>
        <w:rtl/>
      </w:rPr>
      <w:t>ة قطـ</w:t>
    </w:r>
    <w:r>
      <w:rPr>
        <w:rFonts w:cstheme="minorHAnsi" w:hint="cs"/>
        <w:sz w:val="40"/>
        <w:szCs w:val="40"/>
        <w:rtl/>
      </w:rPr>
      <w:t>ـــــــــــــــ</w:t>
    </w:r>
    <w:r w:rsidRPr="00E84633">
      <w:rPr>
        <w:rFonts w:cstheme="minorHAnsi"/>
        <w:sz w:val="40"/>
        <w:szCs w:val="40"/>
        <w:rtl/>
      </w:rPr>
      <w:t>ـــر</w:t>
    </w:r>
    <w:r>
      <w:rPr>
        <w:rFonts w:cstheme="minorHAnsi" w:hint="cs"/>
        <w:sz w:val="40"/>
        <w:szCs w:val="40"/>
        <w:rtl/>
      </w:rPr>
      <w:t xml:space="preserve">      </w:t>
    </w:r>
    <w:r w:rsidRPr="00E84633">
      <w:rPr>
        <w:rFonts w:cstheme="minorHAnsi" w:hint="cs"/>
        <w:b/>
        <w:bCs/>
        <w:sz w:val="26"/>
        <w:szCs w:val="26"/>
        <w:rtl/>
      </w:rPr>
      <w:t>الوف</w:t>
    </w:r>
    <w:r>
      <w:rPr>
        <w:rFonts w:cstheme="minorHAnsi" w:hint="cs"/>
        <w:b/>
        <w:bCs/>
        <w:sz w:val="26"/>
        <w:szCs w:val="26"/>
        <w:rtl/>
      </w:rPr>
      <w:t>ــــــــــــ</w:t>
    </w:r>
    <w:r>
      <w:rPr>
        <w:rFonts w:cstheme="minorHAnsi" w:hint="cs"/>
        <w:b/>
        <w:bCs/>
        <w:sz w:val="26"/>
        <w:szCs w:val="26"/>
        <w:rtl/>
        <w:lang w:bidi="ar-QA"/>
      </w:rPr>
      <w:t>ــ</w:t>
    </w:r>
    <w:r>
      <w:rPr>
        <w:rFonts w:cstheme="minorHAnsi" w:hint="cs"/>
        <w:b/>
        <w:bCs/>
        <w:sz w:val="26"/>
        <w:szCs w:val="26"/>
        <w:rtl/>
      </w:rPr>
      <w:t>ــــــــ</w:t>
    </w:r>
    <w:r w:rsidRPr="00E84633">
      <w:rPr>
        <w:rFonts w:cstheme="minorHAnsi" w:hint="cs"/>
        <w:b/>
        <w:bCs/>
        <w:sz w:val="26"/>
        <w:szCs w:val="26"/>
        <w:rtl/>
      </w:rPr>
      <w:t>د الدائ</w:t>
    </w:r>
    <w:r>
      <w:rPr>
        <w:rFonts w:cstheme="minorHAnsi" w:hint="cs"/>
        <w:b/>
        <w:bCs/>
        <w:sz w:val="26"/>
        <w:szCs w:val="26"/>
        <w:rtl/>
      </w:rPr>
      <w:t>ـــــــــــــــــــ</w:t>
    </w:r>
    <w:r w:rsidRPr="00E84633">
      <w:rPr>
        <w:rFonts w:cstheme="minorHAnsi" w:hint="cs"/>
        <w:b/>
        <w:bCs/>
        <w:sz w:val="26"/>
        <w:szCs w:val="26"/>
        <w:rtl/>
      </w:rPr>
      <w:t>م لدول</w:t>
    </w:r>
    <w:r>
      <w:rPr>
        <w:rFonts w:cstheme="minorHAnsi" w:hint="cs"/>
        <w:b/>
        <w:bCs/>
        <w:sz w:val="26"/>
        <w:szCs w:val="26"/>
        <w:rtl/>
      </w:rPr>
      <w:t>ــــــــــــــــــــ</w:t>
    </w:r>
    <w:r w:rsidRPr="00E84633">
      <w:rPr>
        <w:rFonts w:cstheme="minorHAnsi" w:hint="cs"/>
        <w:b/>
        <w:bCs/>
        <w:sz w:val="26"/>
        <w:szCs w:val="26"/>
        <w:rtl/>
      </w:rPr>
      <w:t>ة قط</w:t>
    </w:r>
    <w:r>
      <w:rPr>
        <w:rFonts w:cstheme="minorHAnsi" w:hint="cs"/>
        <w:b/>
        <w:bCs/>
        <w:sz w:val="26"/>
        <w:szCs w:val="26"/>
        <w:rtl/>
      </w:rPr>
      <w:t>ـــــــــــــــــــــــ</w:t>
    </w:r>
    <w:r w:rsidRPr="00E84633">
      <w:rPr>
        <w:rFonts w:cstheme="minorHAnsi" w:hint="cs"/>
        <w:b/>
        <w:bCs/>
        <w:sz w:val="26"/>
        <w:szCs w:val="26"/>
        <w:rtl/>
      </w:rPr>
      <w:t>ر ل</w:t>
    </w:r>
    <w:r>
      <w:rPr>
        <w:rFonts w:cstheme="minorHAnsi" w:hint="cs"/>
        <w:b/>
        <w:bCs/>
        <w:sz w:val="26"/>
        <w:szCs w:val="26"/>
        <w:rtl/>
      </w:rPr>
      <w:t>ــــــــــــــــــ</w:t>
    </w:r>
    <w:r w:rsidRPr="00E84633">
      <w:rPr>
        <w:rFonts w:cstheme="minorHAnsi" w:hint="cs"/>
        <w:b/>
        <w:bCs/>
        <w:sz w:val="26"/>
        <w:szCs w:val="26"/>
        <w:rtl/>
      </w:rPr>
      <w:t>دى مكت</w:t>
    </w:r>
    <w:r>
      <w:rPr>
        <w:rFonts w:cstheme="minorHAnsi" w:hint="cs"/>
        <w:b/>
        <w:bCs/>
        <w:sz w:val="26"/>
        <w:szCs w:val="26"/>
        <w:rtl/>
      </w:rPr>
      <w:t>ـــــــــ</w:t>
    </w:r>
    <w:r w:rsidRPr="00E84633">
      <w:rPr>
        <w:rFonts w:cstheme="minorHAnsi" w:hint="cs"/>
        <w:b/>
        <w:bCs/>
        <w:sz w:val="26"/>
        <w:szCs w:val="26"/>
        <w:rtl/>
      </w:rPr>
      <w:t>ب الأم</w:t>
    </w:r>
    <w:r>
      <w:rPr>
        <w:rFonts w:cstheme="minorHAnsi" w:hint="cs"/>
        <w:b/>
        <w:bCs/>
        <w:sz w:val="26"/>
        <w:szCs w:val="26"/>
        <w:rtl/>
      </w:rPr>
      <w:t>ــــــــــ</w:t>
    </w:r>
    <w:r w:rsidRPr="00E84633">
      <w:rPr>
        <w:rFonts w:cstheme="minorHAnsi" w:hint="cs"/>
        <w:b/>
        <w:bCs/>
        <w:sz w:val="26"/>
        <w:szCs w:val="26"/>
        <w:rtl/>
      </w:rPr>
      <w:t>م الم</w:t>
    </w:r>
    <w:r>
      <w:rPr>
        <w:rFonts w:cstheme="minorHAnsi" w:hint="cs"/>
        <w:b/>
        <w:bCs/>
        <w:sz w:val="26"/>
        <w:szCs w:val="26"/>
        <w:rtl/>
      </w:rPr>
      <w:t>ــ</w:t>
    </w:r>
    <w:r w:rsidRPr="00E84633">
      <w:rPr>
        <w:rFonts w:cstheme="minorHAnsi" w:hint="cs"/>
        <w:b/>
        <w:bCs/>
        <w:sz w:val="26"/>
        <w:szCs w:val="26"/>
        <w:rtl/>
      </w:rPr>
      <w:t>ت</w:t>
    </w:r>
    <w:r>
      <w:rPr>
        <w:rFonts w:cstheme="minorHAnsi" w:hint="cs"/>
        <w:b/>
        <w:bCs/>
        <w:sz w:val="26"/>
        <w:szCs w:val="26"/>
        <w:rtl/>
      </w:rPr>
      <w:t>ـــــــــــــ</w:t>
    </w:r>
    <w:r w:rsidRPr="00E84633">
      <w:rPr>
        <w:rFonts w:cstheme="minorHAnsi" w:hint="cs"/>
        <w:b/>
        <w:bCs/>
        <w:sz w:val="26"/>
        <w:szCs w:val="26"/>
        <w:rtl/>
      </w:rPr>
      <w:t>حدة في جني</w:t>
    </w:r>
    <w:r>
      <w:rPr>
        <w:rFonts w:cstheme="minorHAnsi" w:hint="cs"/>
        <w:b/>
        <w:bCs/>
        <w:sz w:val="26"/>
        <w:szCs w:val="26"/>
        <w:rtl/>
      </w:rPr>
      <w:t>ـــــــــــــــــــ</w:t>
    </w:r>
    <w:r w:rsidRPr="00E84633">
      <w:rPr>
        <w:rFonts w:cstheme="minorHAnsi" w:hint="cs"/>
        <w:b/>
        <w:bCs/>
        <w:sz w:val="26"/>
        <w:szCs w:val="26"/>
        <w:rtl/>
      </w:rPr>
      <w:t xml:space="preserve">ف </w:t>
    </w:r>
  </w:p>
  <w:p w:rsidR="00CB67E5" w:rsidRPr="00E84633" w:rsidRDefault="001022EE" w:rsidP="00C96D1F">
    <w:pPr>
      <w:pStyle w:val="Header"/>
      <w:ind w:hanging="1418"/>
      <w:rPr>
        <w:b/>
        <w:bCs/>
        <w:sz w:val="40"/>
        <w:szCs w:val="40"/>
      </w:rPr>
    </w:pPr>
    <w:r w:rsidRPr="00E84633">
      <w:rPr>
        <w:rFonts w:hint="cs"/>
        <w:sz w:val="40"/>
        <w:szCs w:val="40"/>
        <w:rtl/>
      </w:rPr>
      <w:t xml:space="preserve">      </w:t>
    </w:r>
    <w:r>
      <w:rPr>
        <w:rFonts w:hint="cs"/>
        <w:sz w:val="40"/>
        <w:szCs w:val="40"/>
        <w:rtl/>
      </w:rPr>
      <w:t xml:space="preserve">   </w:t>
    </w:r>
    <w:r w:rsidRPr="00C96D1F">
      <w:rPr>
        <w:b/>
        <w:bCs/>
        <w:sz w:val="24"/>
        <w:szCs w:val="24"/>
      </w:rPr>
      <w:t xml:space="preserve">Permanent Mission of </w:t>
    </w:r>
    <w:r>
      <w:rPr>
        <w:b/>
        <w:bCs/>
        <w:sz w:val="24"/>
        <w:szCs w:val="24"/>
      </w:rPr>
      <w:t xml:space="preserve">the </w:t>
    </w:r>
    <w:r w:rsidRPr="00C96D1F">
      <w:rPr>
        <w:b/>
        <w:bCs/>
        <w:sz w:val="24"/>
        <w:szCs w:val="24"/>
      </w:rPr>
      <w:t>State of Qatar to the United Nations in Geneva</w:t>
    </w:r>
    <w:r>
      <w:rPr>
        <w:sz w:val="24"/>
        <w:szCs w:val="24"/>
      </w:rPr>
      <w:t xml:space="preserve">        </w:t>
    </w:r>
    <w:r w:rsidRPr="00C96D1F">
      <w:rPr>
        <w:b/>
        <w:bCs/>
        <w:sz w:val="32"/>
        <w:szCs w:val="32"/>
      </w:rPr>
      <w:t xml:space="preserve"> </w:t>
    </w:r>
    <w:r w:rsidRPr="00E84633">
      <w:rPr>
        <w:b/>
        <w:bCs/>
        <w:sz w:val="32"/>
        <w:szCs w:val="32"/>
      </w:rPr>
      <w:t>State of Qatar</w:t>
    </w:r>
    <w:r w:rsidRPr="00E84633">
      <w:rPr>
        <w:rFonts w:hint="cs"/>
        <w:b/>
        <w:bCs/>
        <w:sz w:val="32"/>
        <w:szCs w:val="32"/>
        <w:rtl/>
      </w:rPr>
      <w:t xml:space="preserve"> </w:t>
    </w:r>
    <w:r w:rsidRPr="00E84633">
      <w:rPr>
        <w:b/>
        <w:bCs/>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53610"/>
    <w:multiLevelType w:val="hybridMultilevel"/>
    <w:tmpl w:val="88C43FB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123DCB"/>
    <w:multiLevelType w:val="hybridMultilevel"/>
    <w:tmpl w:val="A2EA57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676B54"/>
    <w:multiLevelType w:val="hybridMultilevel"/>
    <w:tmpl w:val="46C8E3B8"/>
    <w:lvl w:ilvl="0" w:tplc="D67285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F4B"/>
    <w:rsid w:val="00030E85"/>
    <w:rsid w:val="001022EE"/>
    <w:rsid w:val="001B7043"/>
    <w:rsid w:val="00203B53"/>
    <w:rsid w:val="00273D89"/>
    <w:rsid w:val="00293D0F"/>
    <w:rsid w:val="003D0940"/>
    <w:rsid w:val="004F1919"/>
    <w:rsid w:val="00526B9E"/>
    <w:rsid w:val="00575178"/>
    <w:rsid w:val="00607D3A"/>
    <w:rsid w:val="00722403"/>
    <w:rsid w:val="007551DA"/>
    <w:rsid w:val="007A1F4B"/>
    <w:rsid w:val="008151A2"/>
    <w:rsid w:val="00846396"/>
    <w:rsid w:val="00957E7E"/>
    <w:rsid w:val="00962E15"/>
    <w:rsid w:val="00985B21"/>
    <w:rsid w:val="00AF5B66"/>
    <w:rsid w:val="00BB7071"/>
    <w:rsid w:val="00C25B29"/>
    <w:rsid w:val="00CC0D0A"/>
    <w:rsid w:val="00D30F28"/>
    <w:rsid w:val="00DE2A80"/>
    <w:rsid w:val="00ED1941"/>
    <w:rsid w:val="00F22ADE"/>
    <w:rsid w:val="00F97F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D128"/>
  <w15:chartTrackingRefBased/>
  <w15:docId w15:val="{9B5A52B7-CF33-4599-B562-9F64EE6C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1F4B"/>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A1F4B"/>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semiHidden/>
    <w:rsid w:val="007A1F4B"/>
  </w:style>
  <w:style w:type="paragraph" w:styleId="Footer">
    <w:name w:val="footer"/>
    <w:basedOn w:val="Normal"/>
    <w:link w:val="FooterChar"/>
    <w:uiPriority w:val="99"/>
    <w:semiHidden/>
    <w:unhideWhenUsed/>
    <w:rsid w:val="007A1F4B"/>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semiHidden/>
    <w:rsid w:val="007A1F4B"/>
  </w:style>
  <w:style w:type="character" w:styleId="Hyperlink">
    <w:name w:val="Hyperlink"/>
    <w:basedOn w:val="DefaultParagraphFont"/>
    <w:uiPriority w:val="99"/>
    <w:unhideWhenUsed/>
    <w:rsid w:val="007A1F4B"/>
    <w:rPr>
      <w:color w:val="0563C1" w:themeColor="hyperlink"/>
      <w:u w:val="single"/>
    </w:rPr>
  </w:style>
  <w:style w:type="paragraph" w:styleId="NoSpacing">
    <w:name w:val="No Spacing"/>
    <w:uiPriority w:val="1"/>
    <w:qFormat/>
    <w:rsid w:val="007A1F4B"/>
    <w:pPr>
      <w:spacing w:after="0" w:line="240" w:lineRule="auto"/>
    </w:pPr>
    <w:rPr>
      <w:rFonts w:ascii="Times New Roman" w:eastAsia="Times New Roman" w:hAnsi="Times New Roman" w:cs="Times New Roman"/>
      <w:sz w:val="24"/>
      <w:szCs w:val="24"/>
      <w:lang w:val="en-US"/>
    </w:rPr>
  </w:style>
  <w:style w:type="paragraph" w:customStyle="1" w:styleId="pdq2pgselectionanchorcontainer">
    <w:name w:val="pdq2pg_selectionanchorcontainer"/>
    <w:basedOn w:val="Normal"/>
    <w:rsid w:val="001B70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7043"/>
    <w:rPr>
      <w:b/>
      <w:bCs/>
    </w:rPr>
  </w:style>
  <w:style w:type="paragraph" w:styleId="BalloonText">
    <w:name w:val="Balloon Text"/>
    <w:basedOn w:val="Normal"/>
    <w:link w:val="BalloonTextChar"/>
    <w:uiPriority w:val="99"/>
    <w:semiHidden/>
    <w:unhideWhenUsed/>
    <w:rsid w:val="00DE2A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A80"/>
    <w:rPr>
      <w:rFonts w:ascii="Segoe UI" w:hAnsi="Segoe UI" w:cs="Segoe UI"/>
      <w:sz w:val="18"/>
      <w:szCs w:val="18"/>
      <w:lang w:val="en-US"/>
    </w:rPr>
  </w:style>
  <w:style w:type="paragraph" w:styleId="ListParagraph">
    <w:name w:val="List Paragraph"/>
    <w:basedOn w:val="Normal"/>
    <w:uiPriority w:val="34"/>
    <w:qFormat/>
    <w:rsid w:val="004F19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67502">
      <w:bodyDiv w:val="1"/>
      <w:marLeft w:val="0"/>
      <w:marRight w:val="0"/>
      <w:marTop w:val="0"/>
      <w:marBottom w:val="0"/>
      <w:divBdr>
        <w:top w:val="none" w:sz="0" w:space="0" w:color="auto"/>
        <w:left w:val="none" w:sz="0" w:space="0" w:color="auto"/>
        <w:bottom w:val="none" w:sz="0" w:space="0" w:color="auto"/>
        <w:right w:val="none" w:sz="0" w:space="0" w:color="auto"/>
      </w:divBdr>
      <w:divsChild>
        <w:div w:id="1078291023">
          <w:marLeft w:val="0"/>
          <w:marRight w:val="0"/>
          <w:marTop w:val="120"/>
          <w:marBottom w:val="120"/>
          <w:divBdr>
            <w:top w:val="none" w:sz="0" w:space="0" w:color="auto"/>
            <w:left w:val="none" w:sz="0" w:space="0" w:color="auto"/>
            <w:bottom w:val="none" w:sz="0" w:space="0" w:color="auto"/>
            <w:right w:val="none" w:sz="0" w:space="0" w:color="auto"/>
          </w:divBdr>
        </w:div>
      </w:divsChild>
    </w:div>
    <w:div w:id="1963613439">
      <w:bodyDiv w:val="1"/>
      <w:marLeft w:val="0"/>
      <w:marRight w:val="0"/>
      <w:marTop w:val="0"/>
      <w:marBottom w:val="0"/>
      <w:divBdr>
        <w:top w:val="none" w:sz="0" w:space="0" w:color="auto"/>
        <w:left w:val="none" w:sz="0" w:space="0" w:color="auto"/>
        <w:bottom w:val="none" w:sz="0" w:space="0" w:color="auto"/>
        <w:right w:val="none" w:sz="0" w:space="0" w:color="auto"/>
      </w:divBdr>
      <w:divsChild>
        <w:div w:id="518157160">
          <w:marLeft w:val="0"/>
          <w:marRight w:val="0"/>
          <w:marTop w:val="120"/>
          <w:marBottom w:val="120"/>
          <w:divBdr>
            <w:top w:val="none" w:sz="0" w:space="0" w:color="auto"/>
            <w:left w:val="none" w:sz="0" w:space="0" w:color="auto"/>
            <w:bottom w:val="none" w:sz="0" w:space="0" w:color="auto"/>
            <w:right w:val="none" w:sz="0" w:space="0" w:color="auto"/>
          </w:divBdr>
        </w:div>
      </w:divsChild>
    </w:div>
    <w:div w:id="2119449111">
      <w:bodyDiv w:val="1"/>
      <w:marLeft w:val="0"/>
      <w:marRight w:val="0"/>
      <w:marTop w:val="0"/>
      <w:marBottom w:val="0"/>
      <w:divBdr>
        <w:top w:val="none" w:sz="0" w:space="0" w:color="auto"/>
        <w:left w:val="none" w:sz="0" w:space="0" w:color="auto"/>
        <w:bottom w:val="none" w:sz="0" w:space="0" w:color="auto"/>
        <w:right w:val="none" w:sz="0" w:space="0" w:color="auto"/>
      </w:divBdr>
      <w:divsChild>
        <w:div w:id="1094134316">
          <w:marLeft w:val="0"/>
          <w:marRight w:val="0"/>
          <w:marTop w:val="0"/>
          <w:marBottom w:val="0"/>
          <w:divBdr>
            <w:top w:val="none" w:sz="0" w:space="0" w:color="auto"/>
            <w:left w:val="none" w:sz="0" w:space="0" w:color="auto"/>
            <w:bottom w:val="none" w:sz="0" w:space="0" w:color="auto"/>
            <w:right w:val="none" w:sz="0" w:space="0" w:color="auto"/>
          </w:divBdr>
          <w:divsChild>
            <w:div w:id="1842701668">
              <w:marLeft w:val="0"/>
              <w:marRight w:val="0"/>
              <w:marTop w:val="0"/>
              <w:marBottom w:val="0"/>
              <w:divBdr>
                <w:top w:val="none" w:sz="0" w:space="0" w:color="auto"/>
                <w:left w:val="none" w:sz="0" w:space="0" w:color="auto"/>
                <w:bottom w:val="none" w:sz="0" w:space="0" w:color="auto"/>
                <w:right w:val="none" w:sz="0" w:space="0" w:color="auto"/>
              </w:divBdr>
              <w:divsChild>
                <w:div w:id="353727542">
                  <w:marLeft w:val="0"/>
                  <w:marRight w:val="0"/>
                  <w:marTop w:val="0"/>
                  <w:marBottom w:val="0"/>
                  <w:divBdr>
                    <w:top w:val="none" w:sz="0" w:space="0" w:color="auto"/>
                    <w:left w:val="none" w:sz="0" w:space="0" w:color="auto"/>
                    <w:bottom w:val="none" w:sz="0" w:space="0" w:color="auto"/>
                    <w:right w:val="none" w:sz="0" w:space="0" w:color="auto"/>
                  </w:divBdr>
                  <w:divsChild>
                    <w:div w:id="1987775920">
                      <w:marLeft w:val="0"/>
                      <w:marRight w:val="0"/>
                      <w:marTop w:val="0"/>
                      <w:marBottom w:val="0"/>
                      <w:divBdr>
                        <w:top w:val="none" w:sz="0" w:space="0" w:color="auto"/>
                        <w:left w:val="none" w:sz="0" w:space="0" w:color="auto"/>
                        <w:bottom w:val="none" w:sz="0" w:space="0" w:color="auto"/>
                        <w:right w:val="none" w:sz="0" w:space="0" w:color="auto"/>
                      </w:divBdr>
                      <w:divsChild>
                        <w:div w:id="1468739567">
                          <w:marLeft w:val="0"/>
                          <w:marRight w:val="0"/>
                          <w:marTop w:val="0"/>
                          <w:marBottom w:val="0"/>
                          <w:divBdr>
                            <w:top w:val="none" w:sz="0" w:space="0" w:color="auto"/>
                            <w:left w:val="none" w:sz="0" w:space="0" w:color="auto"/>
                            <w:bottom w:val="none" w:sz="0" w:space="0" w:color="auto"/>
                            <w:right w:val="none" w:sz="0" w:space="0" w:color="auto"/>
                          </w:divBdr>
                          <w:divsChild>
                            <w:div w:id="122114793">
                              <w:marLeft w:val="0"/>
                              <w:marRight w:val="0"/>
                              <w:marTop w:val="0"/>
                              <w:marBottom w:val="0"/>
                              <w:divBdr>
                                <w:top w:val="none" w:sz="0" w:space="0" w:color="auto"/>
                                <w:left w:val="none" w:sz="0" w:space="0" w:color="auto"/>
                                <w:bottom w:val="none" w:sz="0" w:space="0" w:color="auto"/>
                                <w:right w:val="none" w:sz="0" w:space="0" w:color="auto"/>
                              </w:divBdr>
                              <w:divsChild>
                                <w:div w:id="908922234">
                                  <w:marLeft w:val="0"/>
                                  <w:marRight w:val="0"/>
                                  <w:marTop w:val="0"/>
                                  <w:marBottom w:val="0"/>
                                  <w:divBdr>
                                    <w:top w:val="none" w:sz="0" w:space="0" w:color="auto"/>
                                    <w:left w:val="none" w:sz="0" w:space="0" w:color="auto"/>
                                    <w:bottom w:val="none" w:sz="0" w:space="0" w:color="auto"/>
                                    <w:right w:val="none" w:sz="0" w:space="0" w:color="auto"/>
                                  </w:divBdr>
                                  <w:divsChild>
                                    <w:div w:id="100266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jorge.araya@un.org;ohchr-crpd@un.org;robert.ouko@un.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2026-08-10T14:38:49+00:00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6A3ACB1-E664-4D2E-B917-9F739CFE2CE2}"/>
</file>

<file path=customXml/itemProps2.xml><?xml version="1.0" encoding="utf-8"?>
<ds:datastoreItem xmlns:ds="http://schemas.openxmlformats.org/officeDocument/2006/customXml" ds:itemID="{7D5A2D32-BF84-40C1-B1FA-ADB38899F076}"/>
</file>

<file path=customXml/itemProps3.xml><?xml version="1.0" encoding="utf-8"?>
<ds:datastoreItem xmlns:ds="http://schemas.openxmlformats.org/officeDocument/2006/customXml" ds:itemID="{DF08DEDE-31BE-4025-A0E4-5C81B6728390}"/>
</file>

<file path=docProps/app.xml><?xml version="1.0" encoding="utf-8"?>
<Properties xmlns="http://schemas.openxmlformats.org/officeDocument/2006/extended-properties" xmlns:vt="http://schemas.openxmlformats.org/officeDocument/2006/docPropsVTypes">
  <Template>Normal</Template>
  <TotalTime>41</TotalTime>
  <Pages>2</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ehussien@mofa.local</dc:creator>
  <cp:keywords/>
  <dc:description/>
  <cp:lastModifiedBy>ehussien@mofa.local</cp:lastModifiedBy>
  <cp:revision>3</cp:revision>
  <cp:lastPrinted>2026-08-10T10:05:00Z</cp:lastPrinted>
  <dcterms:created xsi:type="dcterms:W3CDTF">2026-08-06T13:42:00Z</dcterms:created>
  <dcterms:modified xsi:type="dcterms:W3CDTF">2026-08-10T10:06:00Z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