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49BF8" w14:textId="77777777" w:rsidR="00AE2BF4" w:rsidRPr="005F305B" w:rsidRDefault="003E3F7D" w:rsidP="005F305B">
      <w:pPr>
        <w:spacing w:before="240"/>
        <w:jc w:val="both"/>
        <w:rPr>
          <w:rFonts w:ascii="Times New Roman" w:hAnsi="Times New Roman" w:cs="Times New Roman"/>
          <w:b/>
          <w:sz w:val="20"/>
          <w:szCs w:val="20"/>
        </w:rPr>
      </w:pPr>
      <w:bookmarkStart w:id="0" w:name="_GoBack"/>
      <w:bookmarkEnd w:id="0"/>
      <w:r w:rsidRPr="005F305B">
        <w:rPr>
          <w:rFonts w:ascii="Times New Roman" w:hAnsi="Times New Roman" w:cs="Times New Roman"/>
          <w:b/>
          <w:sz w:val="20"/>
          <w:szCs w:val="20"/>
        </w:rPr>
        <w:t>Annexes:</w:t>
      </w:r>
    </w:p>
    <w:p w14:paraId="77106536" w14:textId="77777777" w:rsidR="00AE2BF4" w:rsidRPr="005F305B" w:rsidRDefault="003E3F7D" w:rsidP="005F305B">
      <w:pPr>
        <w:spacing w:before="240"/>
        <w:jc w:val="both"/>
        <w:rPr>
          <w:rFonts w:ascii="Times New Roman" w:hAnsi="Times New Roman" w:cs="Times New Roman"/>
          <w:b/>
          <w:sz w:val="20"/>
          <w:szCs w:val="20"/>
        </w:rPr>
      </w:pPr>
      <w:r w:rsidRPr="005F305B">
        <w:rPr>
          <w:rFonts w:ascii="Times New Roman" w:hAnsi="Times New Roman" w:cs="Times New Roman"/>
          <w:b/>
          <w:sz w:val="20"/>
          <w:szCs w:val="20"/>
        </w:rPr>
        <w:t>Bahamas Follow-Up Report</w:t>
      </w:r>
      <w:r w:rsidR="002D0D58" w:rsidRPr="005F305B">
        <w:rPr>
          <w:rFonts w:ascii="Times New Roman" w:hAnsi="Times New Roman" w:cs="Times New Roman"/>
          <w:b/>
          <w:sz w:val="20"/>
          <w:szCs w:val="20"/>
        </w:rPr>
        <w:t xml:space="preserve"> to the Sixth Periodic Report</w:t>
      </w:r>
      <w:r w:rsidRPr="005F305B">
        <w:rPr>
          <w:rFonts w:ascii="Times New Roman" w:hAnsi="Times New Roman" w:cs="Times New Roman"/>
          <w:b/>
          <w:sz w:val="20"/>
          <w:szCs w:val="20"/>
        </w:rPr>
        <w:t xml:space="preserve">:  </w:t>
      </w:r>
    </w:p>
    <w:p w14:paraId="054E0B00" w14:textId="77777777" w:rsidR="003E3F7D" w:rsidRPr="005F305B" w:rsidRDefault="003E3F7D" w:rsidP="005F305B">
      <w:pPr>
        <w:spacing w:before="240"/>
        <w:jc w:val="both"/>
        <w:rPr>
          <w:rFonts w:ascii="Times New Roman" w:hAnsi="Times New Roman" w:cs="Times New Roman"/>
          <w:sz w:val="20"/>
          <w:szCs w:val="20"/>
        </w:rPr>
      </w:pPr>
      <w:r w:rsidRPr="005F305B">
        <w:rPr>
          <w:rFonts w:ascii="Times New Roman" w:hAnsi="Times New Roman" w:cs="Times New Roman"/>
          <w:sz w:val="20"/>
          <w:szCs w:val="20"/>
        </w:rPr>
        <w:t>Trafficking in Persons</w:t>
      </w:r>
    </w:p>
    <w:p w14:paraId="35FFC7F2" w14:textId="77777777" w:rsidR="002F7F8A" w:rsidRPr="005F305B" w:rsidRDefault="002F7F8A" w:rsidP="005F305B">
      <w:pPr>
        <w:spacing w:before="240"/>
        <w:rPr>
          <w:rFonts w:ascii="Times New Roman" w:hAnsi="Times New Roman" w:cs="Times New Roman"/>
          <w:b/>
          <w:bCs/>
          <w:sz w:val="20"/>
          <w:szCs w:val="20"/>
        </w:rPr>
      </w:pPr>
      <w:r w:rsidRPr="005F305B">
        <w:rPr>
          <w:rFonts w:ascii="Times New Roman" w:hAnsi="Times New Roman" w:cs="Times New Roman"/>
          <w:b/>
          <w:bCs/>
          <w:sz w:val="20"/>
          <w:szCs w:val="20"/>
        </w:rPr>
        <w:t>Annex I:</w:t>
      </w:r>
    </w:p>
    <w:p w14:paraId="30A66C94" w14:textId="0332CA35" w:rsidR="002F7F8A" w:rsidRPr="005F305B" w:rsidRDefault="002F7F8A"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The Bahamas Government submits an annual report on Trafficking in Persons to the United States’ State Department. The annual reporting period is from 1 April to 31 March of the following year.  During the reporting period of 1 April, 2018 – 31</w:t>
      </w:r>
      <w:r w:rsidRPr="005F305B">
        <w:rPr>
          <w:rFonts w:ascii="Times New Roman" w:hAnsi="Times New Roman" w:cs="Times New Roman"/>
          <w:sz w:val="20"/>
          <w:szCs w:val="20"/>
          <w:vertAlign w:val="superscript"/>
        </w:rPr>
        <w:t xml:space="preserve"> </w:t>
      </w:r>
      <w:r w:rsidRPr="005F305B">
        <w:rPr>
          <w:rFonts w:ascii="Times New Roman" w:hAnsi="Times New Roman" w:cs="Times New Roman"/>
          <w:sz w:val="20"/>
          <w:szCs w:val="20"/>
        </w:rPr>
        <w:t>March, 2019, The Royal Bahamas Police Force screened twenty-eight (28) suspected TIP victims. Two (2) of those suspected victims were Bahamian females and twenty six (26) were foreign nationals. It should be noted that all suspected victims were screened for sex trafficking. It was later concluded not to be a Trafficking in Persons matter. All individuals screened were eighteen (18) years or older. During this reporting period, there were two (2) confirmed victims of trafficking and one (1) suspected victim of trafficking. There was one (1) defendant convicted and sentenced during the reporting period to three (3) years imprisonment. There were three (3) defendants involved in ongoing prosecutions. The Government of The Bahamas cooperated with the Government of Jamaica, to assist in an international investigation of Trafficking in Persons, in which The Bahamas and Jamaica’s collaboration, ended in success for the Prosecution. Once again, The Bahamas reached out to the Government of Colombia, for their assistance to help bring closure to a 2015 case, involving a Colombian female victim.  The TIP Colombian Case remains unresolved. This matter is still pending, before the Supreme Court.</w:t>
      </w:r>
    </w:p>
    <w:p w14:paraId="4E84156A" w14:textId="77777777" w:rsidR="005F305B" w:rsidRPr="005F305B" w:rsidRDefault="005F305B" w:rsidP="005F305B">
      <w:pPr>
        <w:pStyle w:val="ListParagraph"/>
        <w:spacing w:before="240"/>
        <w:jc w:val="both"/>
        <w:rPr>
          <w:rFonts w:ascii="Times New Roman" w:hAnsi="Times New Roman" w:cs="Times New Roman"/>
          <w:sz w:val="20"/>
          <w:szCs w:val="20"/>
        </w:rPr>
      </w:pPr>
    </w:p>
    <w:p w14:paraId="7BA03630" w14:textId="3C366C43" w:rsidR="002F7F8A" w:rsidRPr="005F305B" w:rsidRDefault="002F7F8A"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During the reporting period, 1 April, 2019 - 31 March, 2020, there were five (5) victims of Trafficking in Persons, one (1) suspected victim of trafficking and one (1) minor suspected of trafficking. The suspected victim of trafficking and the minor suspected of trafficking after screening were not classified as victims of trafficking. There was a matter that involved one (1) victim that was reported in the previous reporting period, however, the suspect was arrested and placed before the court during this reporting period and is currently under review. There were a total of eleven (11) sex trafficking investigations initiated for the period under review. There were a total of five (5) forced labor investigations introduced for the period under review. There were three (3) ongoing investigations that originated in previous reporting periods. There were a total of five (5) persons arrested during the reporting period in relation to labor and sex trafficking investigations. The Royal Bahamas Police Force initiated one (1) TIP investigation which resulted in the suspect being charged with an offence under the Pharmacy Act. </w:t>
      </w:r>
    </w:p>
    <w:p w14:paraId="0EE40E46" w14:textId="77777777" w:rsidR="005F305B" w:rsidRPr="005F305B" w:rsidRDefault="005F305B" w:rsidP="005F305B">
      <w:pPr>
        <w:pStyle w:val="ListParagraph"/>
        <w:spacing w:before="240"/>
        <w:jc w:val="both"/>
        <w:rPr>
          <w:rFonts w:ascii="Times New Roman" w:hAnsi="Times New Roman" w:cs="Times New Roman"/>
          <w:sz w:val="20"/>
          <w:szCs w:val="20"/>
        </w:rPr>
      </w:pPr>
    </w:p>
    <w:p w14:paraId="4C4BDA21" w14:textId="77777777" w:rsidR="002F7F8A" w:rsidRPr="005F305B" w:rsidRDefault="002F7F8A"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Additionally, the TIP investigative unit screened a total of twenty-nine (29) people in reference to suspected Trafficking in Persons. Four (4) Haitian adult female nationals, three (3) Haitian adult males, four (4) Brazilian adult males, one (1) adult African female, one (1) minor Bahamian female, one (1) adult Jamaican male, three (3) adult Jamaican females, four (4) adult Venezuelan female, three (3) adult Chinese females, one (1) adult Chinese male, three (3) adult Ecuadorian females and one (1) adult Columbian female national. They were later determined not to be victims of trafficking.</w:t>
      </w:r>
    </w:p>
    <w:p w14:paraId="166FCEA2" w14:textId="3074D773" w:rsidR="00575A35" w:rsidRPr="005F305B" w:rsidRDefault="00575A35" w:rsidP="005F305B">
      <w:pPr>
        <w:spacing w:before="240"/>
        <w:ind w:left="360"/>
        <w:jc w:val="both"/>
        <w:rPr>
          <w:rFonts w:ascii="Times New Roman" w:hAnsi="Times New Roman" w:cs="Times New Roman"/>
          <w:b/>
          <w:bCs/>
          <w:sz w:val="20"/>
          <w:szCs w:val="20"/>
        </w:rPr>
      </w:pPr>
      <w:r w:rsidRPr="005F305B">
        <w:rPr>
          <w:rFonts w:ascii="Times New Roman" w:hAnsi="Times New Roman" w:cs="Times New Roman"/>
          <w:b/>
          <w:bCs/>
          <w:sz w:val="20"/>
          <w:szCs w:val="20"/>
        </w:rPr>
        <w:t>Annex</w:t>
      </w:r>
      <w:r w:rsidR="005F305B">
        <w:rPr>
          <w:rFonts w:ascii="Times New Roman" w:hAnsi="Times New Roman" w:cs="Times New Roman"/>
          <w:b/>
          <w:bCs/>
          <w:sz w:val="20"/>
          <w:szCs w:val="20"/>
        </w:rPr>
        <w:t xml:space="preserve"> </w:t>
      </w:r>
      <w:r w:rsidRPr="005F305B">
        <w:rPr>
          <w:rFonts w:ascii="Times New Roman" w:hAnsi="Times New Roman" w:cs="Times New Roman"/>
          <w:b/>
          <w:bCs/>
          <w:sz w:val="20"/>
          <w:szCs w:val="20"/>
        </w:rPr>
        <w:t>II</w:t>
      </w:r>
    </w:p>
    <w:p w14:paraId="0364BE7D" w14:textId="630C8C4B" w:rsidR="00D40DCE" w:rsidRDefault="005F305B" w:rsidP="00D40DCE">
      <w:pPr>
        <w:pStyle w:val="ListParagraph"/>
        <w:numPr>
          <w:ilvl w:val="0"/>
          <w:numId w:val="2"/>
        </w:numPr>
        <w:spacing w:before="240"/>
        <w:jc w:val="both"/>
        <w:rPr>
          <w:rFonts w:ascii="Times New Roman" w:hAnsi="Times New Roman" w:cs="Times New Roman"/>
          <w:sz w:val="20"/>
          <w:szCs w:val="20"/>
        </w:rPr>
      </w:pPr>
      <w:r>
        <w:rPr>
          <w:rFonts w:ascii="Times New Roman" w:hAnsi="Times New Roman" w:cs="Times New Roman"/>
          <w:sz w:val="20"/>
          <w:szCs w:val="20"/>
        </w:rPr>
        <w:t>Part III of the Trafficking in Persons Act, “Assistance and Protection for Victims” grants victims the appropriate visa or other required authorization to remain in The Bahamas for the required time needed</w:t>
      </w:r>
      <w:r w:rsidR="00575A35" w:rsidRPr="00D40DCE">
        <w:rPr>
          <w:rFonts w:ascii="Times New Roman" w:hAnsi="Times New Roman" w:cs="Times New Roman"/>
          <w:sz w:val="20"/>
          <w:szCs w:val="20"/>
        </w:rPr>
        <w:t xml:space="preserve">. This section also highlights the </w:t>
      </w:r>
      <w:r w:rsidR="00D40DCE">
        <w:rPr>
          <w:rFonts w:ascii="Times New Roman" w:hAnsi="Times New Roman" w:cs="Times New Roman"/>
          <w:sz w:val="20"/>
          <w:szCs w:val="20"/>
        </w:rPr>
        <w:t>procedure for victims to give their testimony in ‘camera’</w:t>
      </w:r>
      <w:r w:rsidR="00575A35" w:rsidRPr="00D40DCE">
        <w:rPr>
          <w:rFonts w:ascii="Times New Roman" w:hAnsi="Times New Roman" w:cs="Times New Roman"/>
          <w:sz w:val="20"/>
          <w:szCs w:val="20"/>
        </w:rPr>
        <w:t xml:space="preserve">. It states how victims must receive information in a key language they understand and explains that victims can have the opportunity to present </w:t>
      </w:r>
      <w:r w:rsidR="00D40DCE">
        <w:rPr>
          <w:rFonts w:ascii="Times New Roman" w:hAnsi="Times New Roman" w:cs="Times New Roman"/>
          <w:sz w:val="20"/>
          <w:szCs w:val="20"/>
        </w:rPr>
        <w:t>their</w:t>
      </w:r>
      <w:r w:rsidR="00575A35" w:rsidRPr="00D40DCE">
        <w:rPr>
          <w:rFonts w:ascii="Times New Roman" w:hAnsi="Times New Roman" w:cs="Times New Roman"/>
          <w:sz w:val="20"/>
          <w:szCs w:val="20"/>
        </w:rPr>
        <w:t xml:space="preserve"> view and concerns at appropriate stages of criminal proceeding against traffickers.  </w:t>
      </w:r>
    </w:p>
    <w:p w14:paraId="299051B4" w14:textId="1FD1BB94" w:rsidR="00575A35" w:rsidRPr="00D40DCE" w:rsidRDefault="00575A35" w:rsidP="00D40DCE">
      <w:pPr>
        <w:pStyle w:val="ListParagraph"/>
        <w:numPr>
          <w:ilvl w:val="0"/>
          <w:numId w:val="2"/>
        </w:numPr>
        <w:spacing w:before="240"/>
        <w:jc w:val="both"/>
        <w:rPr>
          <w:rFonts w:ascii="Times New Roman" w:hAnsi="Times New Roman" w:cs="Times New Roman"/>
          <w:sz w:val="20"/>
          <w:szCs w:val="20"/>
        </w:rPr>
      </w:pPr>
      <w:r w:rsidRPr="00D40DCE">
        <w:rPr>
          <w:rFonts w:ascii="Times New Roman" w:hAnsi="Times New Roman" w:cs="Times New Roman"/>
          <w:sz w:val="20"/>
          <w:szCs w:val="20"/>
        </w:rPr>
        <w:t>The Government of The Bahamas continues to uphold ‘Part IV- Prevention of Trafficking in Persons’ of the Trafficking in Persons (Prevention and Suppression) Act. In this section, a Magistrate can grant a warrant of entry, search and seizure</w:t>
      </w:r>
      <w:r w:rsidR="00D40DCE">
        <w:rPr>
          <w:rFonts w:ascii="Times New Roman" w:hAnsi="Times New Roman" w:cs="Times New Roman"/>
          <w:sz w:val="20"/>
          <w:szCs w:val="20"/>
        </w:rPr>
        <w:t>.</w:t>
      </w:r>
      <w:r w:rsidRPr="00D40DCE">
        <w:rPr>
          <w:rFonts w:ascii="Times New Roman" w:hAnsi="Times New Roman" w:cs="Times New Roman"/>
          <w:sz w:val="20"/>
          <w:szCs w:val="20"/>
        </w:rPr>
        <w:t xml:space="preserve"> and also indicates the offences of threatening, obstructing, among other things, of a constable executing his duties. This section also outlines the support for victims.</w:t>
      </w:r>
    </w:p>
    <w:p w14:paraId="74307CDB" w14:textId="77777777" w:rsidR="005F305B" w:rsidRPr="005F305B" w:rsidRDefault="005F305B" w:rsidP="005F305B">
      <w:pPr>
        <w:pStyle w:val="ListParagraph"/>
        <w:spacing w:before="240"/>
        <w:jc w:val="both"/>
        <w:rPr>
          <w:rFonts w:ascii="Times New Roman" w:hAnsi="Times New Roman" w:cs="Times New Roman"/>
          <w:sz w:val="20"/>
          <w:szCs w:val="20"/>
        </w:rPr>
      </w:pPr>
    </w:p>
    <w:p w14:paraId="209B3E23" w14:textId="5E04554A" w:rsidR="00575A35" w:rsidRPr="005F305B" w:rsidRDefault="00575A35"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During the reporting period, 1 April 2018 - 31 March 2019, there were two (2) confirmed females that were referred to care facilities for assistance. Additionally, one of the females was referred for clinical and psychological counselling. Two (2) victims and one (1) suspected victim were assisted within the reporting period; however, one victim was from the previous reporting period, while the remaining two (2) were identified during this reporting period, 2018 – 2019. The suspected victim of trafficking was later determined not to be a victim of trafficking. </w:t>
      </w:r>
    </w:p>
    <w:p w14:paraId="7370EC09" w14:textId="77777777" w:rsidR="005F305B" w:rsidRPr="005F305B" w:rsidRDefault="005F305B" w:rsidP="005F305B">
      <w:pPr>
        <w:pStyle w:val="ListParagraph"/>
        <w:rPr>
          <w:rFonts w:ascii="Times New Roman" w:hAnsi="Times New Roman" w:cs="Times New Roman"/>
          <w:sz w:val="20"/>
          <w:szCs w:val="20"/>
        </w:rPr>
      </w:pPr>
    </w:p>
    <w:p w14:paraId="6748EB1F" w14:textId="77777777" w:rsidR="005F305B" w:rsidRPr="005F305B" w:rsidRDefault="005F305B" w:rsidP="005F305B">
      <w:pPr>
        <w:pStyle w:val="ListParagraph"/>
        <w:spacing w:before="240"/>
        <w:jc w:val="both"/>
        <w:rPr>
          <w:rFonts w:ascii="Times New Roman" w:hAnsi="Times New Roman" w:cs="Times New Roman"/>
          <w:sz w:val="20"/>
          <w:szCs w:val="20"/>
        </w:rPr>
      </w:pPr>
    </w:p>
    <w:p w14:paraId="7EAB83BA" w14:textId="2603C5F5" w:rsidR="00575A35" w:rsidRPr="005F305B" w:rsidRDefault="00575A35"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When a victim of trafficking is referred to the Department of Social Services, </w:t>
      </w:r>
      <w:r w:rsidR="00D40DCE">
        <w:rPr>
          <w:rFonts w:ascii="Times New Roman" w:hAnsi="Times New Roman" w:cs="Times New Roman"/>
          <w:sz w:val="20"/>
          <w:szCs w:val="20"/>
        </w:rPr>
        <w:t>through the</w:t>
      </w:r>
      <w:r w:rsidRPr="005F305B">
        <w:rPr>
          <w:rFonts w:ascii="Times New Roman" w:hAnsi="Times New Roman" w:cs="Times New Roman"/>
          <w:sz w:val="20"/>
          <w:szCs w:val="20"/>
        </w:rPr>
        <w:t xml:space="preserve"> </w:t>
      </w:r>
      <w:r w:rsidR="00D40DCE">
        <w:rPr>
          <w:rFonts w:ascii="Times New Roman" w:hAnsi="Times New Roman" w:cs="Times New Roman"/>
          <w:sz w:val="20"/>
          <w:szCs w:val="20"/>
        </w:rPr>
        <w:t>c</w:t>
      </w:r>
      <w:r w:rsidRPr="005F305B">
        <w:rPr>
          <w:rFonts w:ascii="Times New Roman" w:hAnsi="Times New Roman" w:cs="Times New Roman"/>
          <w:sz w:val="20"/>
          <w:szCs w:val="20"/>
        </w:rPr>
        <w:t xml:space="preserve">ase </w:t>
      </w:r>
      <w:r w:rsidR="00D40DCE">
        <w:rPr>
          <w:rFonts w:ascii="Times New Roman" w:hAnsi="Times New Roman" w:cs="Times New Roman"/>
          <w:sz w:val="20"/>
          <w:szCs w:val="20"/>
        </w:rPr>
        <w:t>w</w:t>
      </w:r>
      <w:r w:rsidRPr="005F305B">
        <w:rPr>
          <w:rFonts w:ascii="Times New Roman" w:hAnsi="Times New Roman" w:cs="Times New Roman"/>
          <w:sz w:val="20"/>
          <w:szCs w:val="20"/>
        </w:rPr>
        <w:t xml:space="preserve">orker, referrals for housing, transportation, counselling, physical and psychological assessment, food, repatriation, training and skills set, employment, counselling, and other essential needs are initiated. [Standard Operating Procedures – Response to Cases of Human Trafficking] This victim protocol is activated with every victim </w:t>
      </w:r>
      <w:r w:rsidR="00D40DCE">
        <w:rPr>
          <w:rFonts w:ascii="Times New Roman" w:hAnsi="Times New Roman" w:cs="Times New Roman"/>
          <w:sz w:val="20"/>
          <w:szCs w:val="20"/>
        </w:rPr>
        <w:t>with</w:t>
      </w:r>
      <w:r w:rsidRPr="005F305B">
        <w:rPr>
          <w:rFonts w:ascii="Times New Roman" w:hAnsi="Times New Roman" w:cs="Times New Roman"/>
          <w:sz w:val="20"/>
          <w:szCs w:val="20"/>
        </w:rPr>
        <w:t xml:space="preserve"> services </w:t>
      </w:r>
      <w:r w:rsidR="00D40DCE">
        <w:rPr>
          <w:rFonts w:ascii="Times New Roman" w:hAnsi="Times New Roman" w:cs="Times New Roman"/>
          <w:sz w:val="20"/>
          <w:szCs w:val="20"/>
        </w:rPr>
        <w:t>being</w:t>
      </w:r>
      <w:r w:rsidRPr="005F305B">
        <w:rPr>
          <w:rFonts w:ascii="Times New Roman" w:hAnsi="Times New Roman" w:cs="Times New Roman"/>
          <w:sz w:val="20"/>
          <w:szCs w:val="20"/>
        </w:rPr>
        <w:t xml:space="preserve"> eas</w:t>
      </w:r>
      <w:r w:rsidR="00D40DCE">
        <w:rPr>
          <w:rFonts w:ascii="Times New Roman" w:hAnsi="Times New Roman" w:cs="Times New Roman"/>
          <w:sz w:val="20"/>
          <w:szCs w:val="20"/>
        </w:rPr>
        <w:t>y to</w:t>
      </w:r>
      <w:r w:rsidRPr="005F305B">
        <w:rPr>
          <w:rFonts w:ascii="Times New Roman" w:hAnsi="Times New Roman" w:cs="Times New Roman"/>
          <w:sz w:val="20"/>
          <w:szCs w:val="20"/>
        </w:rPr>
        <w:t xml:space="preserve"> access.</w:t>
      </w:r>
    </w:p>
    <w:p w14:paraId="55667920" w14:textId="77777777" w:rsidR="005F305B" w:rsidRPr="005F305B" w:rsidRDefault="005F305B" w:rsidP="005F305B">
      <w:pPr>
        <w:pStyle w:val="ListParagraph"/>
        <w:spacing w:before="240"/>
        <w:jc w:val="both"/>
        <w:rPr>
          <w:rFonts w:ascii="Times New Roman" w:hAnsi="Times New Roman" w:cs="Times New Roman"/>
          <w:sz w:val="20"/>
          <w:szCs w:val="20"/>
        </w:rPr>
      </w:pPr>
    </w:p>
    <w:p w14:paraId="14E96D8F" w14:textId="0D25443B" w:rsidR="00575A35" w:rsidRPr="005F305B" w:rsidRDefault="00575A35"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Victims who were referred to Non-Government Organizations (NGO) facilities were assisted with clothing, food, shelter and a neutral place for questioning by the Police. Non-Governmental Organizations like The Bahamas Red Cross, The Salvation Army, The Bahamas Crisis Centre and Faith Based Organization, most of whom are members of the Trafficking in Persons Task Force, and activate their response plans, once a victim is identified by the Task Force. [Standard Operating Procedures – Response to Cases of Human Trafficking]. Victims may choose independently to reside or not reside in a shelter. Trafficked victims are not prisoners and their movement cannot be restricted. Victims are permitted to leave the shelter for employment. Victims are carefully advised however that keeping a low profile would auger well for their safety. If a victim however chooses, against the better judgment of the Police and Prosecution team, to end their residency in a secure shelter, the victim is permitted to leave. </w:t>
      </w:r>
    </w:p>
    <w:p w14:paraId="4D290465" w14:textId="77777777" w:rsidR="00575A35" w:rsidRPr="005F305B" w:rsidRDefault="00575A35" w:rsidP="005F305B">
      <w:pPr>
        <w:pStyle w:val="ListParagraph"/>
        <w:spacing w:before="240"/>
        <w:jc w:val="both"/>
        <w:rPr>
          <w:rFonts w:ascii="Times New Roman" w:hAnsi="Times New Roman" w:cs="Times New Roman"/>
          <w:b/>
          <w:bCs/>
          <w:sz w:val="20"/>
          <w:szCs w:val="20"/>
        </w:rPr>
      </w:pPr>
    </w:p>
    <w:p w14:paraId="14FC0639" w14:textId="5D40B515" w:rsidR="002F7F8A" w:rsidRPr="005F305B" w:rsidRDefault="002F7F8A"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During the period, 1 April 2019 –31 March 2020, there were three (3) new confirmed victims. There was also one (1) suspected minor that was later determined not to be a victim of trafficking in persons. There were five (5) confirmed victims of trafficking, one (1) suspected victim of trafficking and one (1) minor that was suspected of trafficking that received government assistance. They received assistance for food, clothing, and payments of utilities, stipend, living accommodations, appliances, furniture, employment, and medical. There was one (1) Bahamian victim referred to accommodation/shelter services during a previous reporting period. There were no time limits on services provided to victims of Trafficking in Persons. Additionally, services provided to victims are not conditional to their cooperation with law enforcement on prosecution, or on authorities deciding to proceed with prosecution of their alleged traffickers.</w:t>
      </w:r>
    </w:p>
    <w:p w14:paraId="720F3B66" w14:textId="0D7A1918" w:rsidR="00782609" w:rsidRPr="005F305B" w:rsidRDefault="00782609" w:rsidP="005F305B">
      <w:pPr>
        <w:spacing w:before="240"/>
        <w:ind w:left="360"/>
        <w:jc w:val="both"/>
        <w:rPr>
          <w:rFonts w:ascii="Times New Roman" w:hAnsi="Times New Roman" w:cs="Times New Roman"/>
          <w:b/>
          <w:bCs/>
          <w:sz w:val="20"/>
          <w:szCs w:val="20"/>
        </w:rPr>
      </w:pPr>
      <w:r w:rsidRPr="005F305B">
        <w:rPr>
          <w:rFonts w:ascii="Times New Roman" w:hAnsi="Times New Roman" w:cs="Times New Roman"/>
          <w:b/>
          <w:bCs/>
          <w:sz w:val="20"/>
          <w:szCs w:val="20"/>
        </w:rPr>
        <w:t>Annex II</w:t>
      </w:r>
      <w:r w:rsidR="005F305B">
        <w:rPr>
          <w:rFonts w:ascii="Times New Roman" w:hAnsi="Times New Roman" w:cs="Times New Roman"/>
          <w:b/>
          <w:bCs/>
          <w:sz w:val="20"/>
          <w:szCs w:val="20"/>
        </w:rPr>
        <w:t>I</w:t>
      </w:r>
      <w:r w:rsidRPr="005F305B">
        <w:rPr>
          <w:rFonts w:ascii="Times New Roman" w:hAnsi="Times New Roman" w:cs="Times New Roman"/>
          <w:b/>
          <w:bCs/>
          <w:sz w:val="20"/>
          <w:szCs w:val="20"/>
        </w:rPr>
        <w:t xml:space="preserve">: </w:t>
      </w:r>
    </w:p>
    <w:p w14:paraId="4D66ADC5" w14:textId="61BF81AF"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During the reporting period, 1 April, 2018 – 31 March 2019, the Ministry of National Security Trafficking in Persons (TIP) Secretariat team began with a number of Talk Shows, Ministerial/Departmental/Agencies TIP trainings, and speaking with different Faith-Based organizations and other organizations. The various Trainings are listed at Table 1.1</w:t>
      </w:r>
      <w:r w:rsidR="005F305B" w:rsidRPr="005F305B">
        <w:rPr>
          <w:rFonts w:ascii="Times New Roman" w:hAnsi="Times New Roman" w:cs="Times New Roman"/>
          <w:sz w:val="20"/>
          <w:szCs w:val="20"/>
        </w:rPr>
        <w:t>.</w:t>
      </w:r>
    </w:p>
    <w:p w14:paraId="11E5FF8D" w14:textId="77777777" w:rsidR="005F305B" w:rsidRPr="005F305B" w:rsidRDefault="005F305B" w:rsidP="005F305B">
      <w:pPr>
        <w:pStyle w:val="ListParagraph"/>
        <w:spacing w:before="240"/>
        <w:jc w:val="both"/>
        <w:rPr>
          <w:rFonts w:ascii="Times New Roman" w:hAnsi="Times New Roman" w:cs="Times New Roman"/>
          <w:sz w:val="20"/>
          <w:szCs w:val="20"/>
        </w:rPr>
      </w:pPr>
    </w:p>
    <w:p w14:paraId="77252B5D" w14:textId="3F899046"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The Ministry of National Security Trafficking in Persons (TIP) Secretariat began their Annual School Awareness Campaign and partnered with various Schools across The Bahamas. The Annual School Awareness Campaign began in September, 2018 – October, 2018. The various schools and amount of students for this campaign is listed at Table 2.1.</w:t>
      </w:r>
    </w:p>
    <w:p w14:paraId="4DE75B8E" w14:textId="77777777" w:rsidR="005F305B" w:rsidRPr="005F305B" w:rsidRDefault="005F305B" w:rsidP="005F305B">
      <w:pPr>
        <w:pStyle w:val="ListParagraph"/>
        <w:rPr>
          <w:rFonts w:ascii="Times New Roman" w:hAnsi="Times New Roman" w:cs="Times New Roman"/>
          <w:sz w:val="20"/>
          <w:szCs w:val="20"/>
        </w:rPr>
      </w:pPr>
    </w:p>
    <w:p w14:paraId="1B70B548" w14:textId="77777777" w:rsidR="005F305B" w:rsidRPr="005F305B" w:rsidRDefault="005F305B" w:rsidP="005F305B">
      <w:pPr>
        <w:pStyle w:val="ListParagraph"/>
        <w:spacing w:before="240"/>
        <w:jc w:val="both"/>
        <w:rPr>
          <w:rFonts w:ascii="Times New Roman" w:hAnsi="Times New Roman" w:cs="Times New Roman"/>
          <w:sz w:val="20"/>
          <w:szCs w:val="20"/>
        </w:rPr>
      </w:pPr>
    </w:p>
    <w:p w14:paraId="67FD95F4" w14:textId="0ADF0B04"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During the reporting period 1 April 2019 – 31 March 2020, The Ministry of National Security Trafficking in Persons (TIP) Secretariat team began with a number of Talk Shows, Ministerial/Departmental/Agencies TIP trainings, and speaking with different Faith-Based organizations and other organizations. The various trainings are listed at Table 3.1.</w:t>
      </w:r>
    </w:p>
    <w:p w14:paraId="29B65645" w14:textId="77777777" w:rsidR="005F305B" w:rsidRPr="005F305B" w:rsidRDefault="005F305B" w:rsidP="005F305B">
      <w:pPr>
        <w:pStyle w:val="ListParagraph"/>
        <w:spacing w:before="240"/>
        <w:jc w:val="both"/>
        <w:rPr>
          <w:rFonts w:ascii="Times New Roman" w:hAnsi="Times New Roman" w:cs="Times New Roman"/>
          <w:sz w:val="20"/>
          <w:szCs w:val="20"/>
        </w:rPr>
      </w:pPr>
    </w:p>
    <w:p w14:paraId="066EA58F" w14:textId="53186949"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lastRenderedPageBreak/>
        <w:t>The Ministry of National Security Trafficking in Persons (TIP) Secretariat launched its Summer Awareness Campaign and partnered with Urban Renewal, The Bahamas Red Cross and other Summer Camps in the period of 1 April, 2019 – 31 March, 2020. Representatives from the Ministry of National Security and the Trafficking in Persons (TIP) Secretariat spoke at various summer camps to ensure the campers were fully aware of trafficking in persons in The Bahamas. The various Summer Camps and number of campers for this campaign is listed Table 4.1.</w:t>
      </w:r>
    </w:p>
    <w:p w14:paraId="165BE33C" w14:textId="77777777" w:rsidR="005F305B" w:rsidRPr="005F305B" w:rsidRDefault="005F305B" w:rsidP="005F305B">
      <w:pPr>
        <w:pStyle w:val="ListParagraph"/>
        <w:rPr>
          <w:rFonts w:ascii="Times New Roman" w:hAnsi="Times New Roman" w:cs="Times New Roman"/>
          <w:sz w:val="20"/>
          <w:szCs w:val="20"/>
        </w:rPr>
      </w:pPr>
    </w:p>
    <w:p w14:paraId="6A8BF5A6" w14:textId="77777777" w:rsidR="005F305B" w:rsidRPr="005F305B" w:rsidRDefault="005F305B" w:rsidP="005F305B">
      <w:pPr>
        <w:pStyle w:val="ListParagraph"/>
        <w:spacing w:before="240"/>
        <w:jc w:val="both"/>
        <w:rPr>
          <w:rFonts w:ascii="Times New Roman" w:hAnsi="Times New Roman" w:cs="Times New Roman"/>
          <w:sz w:val="20"/>
          <w:szCs w:val="20"/>
        </w:rPr>
      </w:pPr>
    </w:p>
    <w:p w14:paraId="5DD21259" w14:textId="6C1C42FE"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The Ministry of National Security Trafficking in Persons (TIP) Secretariat continued their Annual School Awareness Campaign and partnered with various Schools across The Bahamas. However due to the impact of Hurricane Dorian,  the schools that were  scheduled to partner with the Ministry were located on Abaco and Grand Bahama and had to be cancelled. The Annual School Awareness Campaign was launched in September, 2019 – December 2019. The various schools and number of students for this campaign is listed at Table 5</w:t>
      </w:r>
      <w:r w:rsidR="005F305B" w:rsidRPr="005F305B">
        <w:rPr>
          <w:rFonts w:ascii="Times New Roman" w:hAnsi="Times New Roman" w:cs="Times New Roman"/>
          <w:sz w:val="20"/>
          <w:szCs w:val="20"/>
        </w:rPr>
        <w:t>.</w:t>
      </w:r>
      <w:r w:rsidRPr="005F305B">
        <w:rPr>
          <w:rFonts w:ascii="Times New Roman" w:hAnsi="Times New Roman" w:cs="Times New Roman"/>
          <w:sz w:val="20"/>
          <w:szCs w:val="20"/>
        </w:rPr>
        <w:t>1.</w:t>
      </w:r>
    </w:p>
    <w:p w14:paraId="5EC5A481" w14:textId="77777777" w:rsidR="005F305B" w:rsidRPr="005F305B" w:rsidRDefault="005F305B" w:rsidP="005F305B">
      <w:pPr>
        <w:pStyle w:val="ListParagraph"/>
        <w:spacing w:before="240"/>
        <w:jc w:val="both"/>
        <w:rPr>
          <w:rFonts w:ascii="Times New Roman" w:hAnsi="Times New Roman" w:cs="Times New Roman"/>
          <w:sz w:val="20"/>
          <w:szCs w:val="20"/>
        </w:rPr>
      </w:pPr>
    </w:p>
    <w:p w14:paraId="5F16D166" w14:textId="7F4FF2C6" w:rsidR="00782609" w:rsidRPr="005F305B" w:rsidRDefault="00782609" w:rsidP="005F305B">
      <w:pPr>
        <w:pStyle w:val="ListParagraph"/>
        <w:numPr>
          <w:ilvl w:val="0"/>
          <w:numId w:val="2"/>
        </w:numPr>
        <w:spacing w:before="240"/>
        <w:jc w:val="both"/>
        <w:rPr>
          <w:rFonts w:ascii="Times New Roman" w:hAnsi="Times New Roman" w:cs="Times New Roman"/>
          <w:sz w:val="20"/>
          <w:szCs w:val="20"/>
        </w:rPr>
      </w:pPr>
      <w:r w:rsidRPr="005F305B">
        <w:rPr>
          <w:rFonts w:ascii="Times New Roman" w:hAnsi="Times New Roman" w:cs="Times New Roman"/>
          <w:sz w:val="20"/>
          <w:szCs w:val="20"/>
        </w:rPr>
        <w:t>This current reporting period, 1 April, 2020 – 31 March, 2021, there was a global pandemic known as COVID-19 that impacted the daily norms of the Trafficking in Persons Secretariat. Awareness Raising had to altered and tailored from face to face to the new norm of nationwide lockdowns and virtual meetings. Due to the resilience of the Trafficking in Persons (TIP) Secretariat, the following Awareness Raising events listed below were accomplished. They are listed at Table 6.1</w:t>
      </w:r>
    </w:p>
    <w:p w14:paraId="00FC81E1" w14:textId="77777777" w:rsidR="00782609" w:rsidRPr="005F305B" w:rsidRDefault="00782609" w:rsidP="005F305B">
      <w:pPr>
        <w:spacing w:before="240"/>
        <w:jc w:val="both"/>
        <w:rPr>
          <w:rFonts w:ascii="Times New Roman" w:hAnsi="Times New Roman" w:cs="Times New Roman"/>
          <w:sz w:val="20"/>
          <w:szCs w:val="20"/>
        </w:rPr>
      </w:pPr>
    </w:p>
    <w:p w14:paraId="02FCC435" w14:textId="77777777" w:rsidR="002F7F8A" w:rsidRPr="005F305B" w:rsidRDefault="002F7F8A" w:rsidP="005F305B">
      <w:pPr>
        <w:spacing w:before="240"/>
        <w:jc w:val="both"/>
        <w:rPr>
          <w:rFonts w:ascii="Times New Roman" w:hAnsi="Times New Roman" w:cs="Times New Roman"/>
          <w:sz w:val="20"/>
          <w:szCs w:val="20"/>
        </w:rPr>
      </w:pPr>
    </w:p>
    <w:p w14:paraId="514046A2" w14:textId="6CD358A6" w:rsidR="00817CF3" w:rsidRPr="005F305B" w:rsidRDefault="00D873E9" w:rsidP="005F305B">
      <w:pPr>
        <w:spacing w:before="240"/>
        <w:jc w:val="both"/>
        <w:rPr>
          <w:rFonts w:ascii="Times New Roman" w:hAnsi="Times New Roman" w:cs="Times New Roman"/>
          <w:sz w:val="20"/>
          <w:szCs w:val="20"/>
        </w:rPr>
      </w:pPr>
      <w:r w:rsidRPr="005F305B">
        <w:rPr>
          <w:rFonts w:ascii="Times New Roman" w:hAnsi="Times New Roman" w:cs="Times New Roman"/>
          <w:sz w:val="20"/>
          <w:szCs w:val="20"/>
        </w:rPr>
        <w:t>Table 1.1:  Trainings</w:t>
      </w:r>
      <w:r w:rsidR="00BF17AC" w:rsidRPr="005F305B">
        <w:rPr>
          <w:rFonts w:ascii="Times New Roman" w:hAnsi="Times New Roman" w:cs="Times New Roman"/>
          <w:sz w:val="20"/>
          <w:szCs w:val="20"/>
        </w:rPr>
        <w:t xml:space="preserve">: July, 2018 to December, 2018 </w:t>
      </w:r>
    </w:p>
    <w:tbl>
      <w:tblPr>
        <w:tblStyle w:val="TableGrid"/>
        <w:tblW w:w="9360" w:type="dxa"/>
        <w:tblInd w:w="-5" w:type="dxa"/>
        <w:tblLook w:val="04A0" w:firstRow="1" w:lastRow="0" w:firstColumn="1" w:lastColumn="0" w:noHBand="0" w:noVBand="1"/>
      </w:tblPr>
      <w:tblGrid>
        <w:gridCol w:w="2520"/>
        <w:gridCol w:w="6840"/>
      </w:tblGrid>
      <w:tr w:rsidR="00817CF3" w:rsidRPr="005F305B" w14:paraId="021C1311" w14:textId="77777777" w:rsidTr="00146DD8">
        <w:tc>
          <w:tcPr>
            <w:tcW w:w="2520" w:type="dxa"/>
          </w:tcPr>
          <w:p w14:paraId="29E2A5D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July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2018</w:t>
            </w:r>
          </w:p>
        </w:tc>
        <w:tc>
          <w:tcPr>
            <w:tcW w:w="6840" w:type="dxa"/>
          </w:tcPr>
          <w:p w14:paraId="77012602"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 xml:space="preserve">TIP Inter-Ministry Radio Talk Show </w:t>
            </w:r>
          </w:p>
        </w:tc>
      </w:tr>
      <w:tr w:rsidR="00817CF3" w:rsidRPr="005F305B" w14:paraId="322DB7BC" w14:textId="77777777" w:rsidTr="00146DD8">
        <w:tc>
          <w:tcPr>
            <w:tcW w:w="2520" w:type="dxa"/>
          </w:tcPr>
          <w:p w14:paraId="0A141BDE"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July 11</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407DB8F7"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Task Force Radio Show</w:t>
            </w:r>
          </w:p>
        </w:tc>
      </w:tr>
      <w:tr w:rsidR="00817CF3" w:rsidRPr="005F305B" w14:paraId="6C22FB98" w14:textId="77777777" w:rsidTr="00146DD8">
        <w:tc>
          <w:tcPr>
            <w:tcW w:w="2520" w:type="dxa"/>
          </w:tcPr>
          <w:p w14:paraId="1EEE73F3"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CE30426"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Interview at Bahamas at Sunrise</w:t>
            </w:r>
          </w:p>
        </w:tc>
      </w:tr>
      <w:tr w:rsidR="00817CF3" w:rsidRPr="005F305B" w14:paraId="097B36E1" w14:textId="77777777" w:rsidTr="00146DD8">
        <w:tc>
          <w:tcPr>
            <w:tcW w:w="2520" w:type="dxa"/>
          </w:tcPr>
          <w:p w14:paraId="151AF59A"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464CC05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World Anti – Trafficking Day- 11(400 Brochures and 3,800 Book markers were handed out to the general public)</w:t>
            </w:r>
          </w:p>
        </w:tc>
      </w:tr>
      <w:tr w:rsidR="00817CF3" w:rsidRPr="005F305B" w14:paraId="014C8706" w14:textId="77777777" w:rsidTr="00146DD8">
        <w:tc>
          <w:tcPr>
            <w:tcW w:w="2520" w:type="dxa"/>
          </w:tcPr>
          <w:p w14:paraId="56F4F97A"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August 31</w:t>
            </w:r>
            <w:r w:rsidRPr="005F305B">
              <w:rPr>
                <w:rFonts w:ascii="Times New Roman" w:hAnsi="Times New Roman" w:cs="Times New Roman"/>
                <w:sz w:val="20"/>
                <w:szCs w:val="20"/>
                <w:vertAlign w:val="superscript"/>
              </w:rPr>
              <w:t xml:space="preserve">st </w:t>
            </w:r>
            <w:r w:rsidRPr="005F305B">
              <w:rPr>
                <w:rFonts w:ascii="Times New Roman" w:hAnsi="Times New Roman" w:cs="Times New Roman"/>
                <w:sz w:val="20"/>
                <w:szCs w:val="20"/>
              </w:rPr>
              <w:t>2018</w:t>
            </w:r>
          </w:p>
        </w:tc>
        <w:tc>
          <w:tcPr>
            <w:tcW w:w="6840" w:type="dxa"/>
          </w:tcPr>
          <w:p w14:paraId="0F13AFD0"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Training at the Royal Bahamas Defence Force – The Royal Bahamas Defence Force Base – 54 people</w:t>
            </w:r>
          </w:p>
        </w:tc>
      </w:tr>
      <w:tr w:rsidR="00817CF3" w:rsidRPr="005F305B" w14:paraId="27790A30" w14:textId="77777777" w:rsidTr="00146DD8">
        <w:tc>
          <w:tcPr>
            <w:tcW w:w="2520" w:type="dxa"/>
          </w:tcPr>
          <w:p w14:paraId="6FE49717"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September 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2F854A1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 xml:space="preserve">Hotline Workers TIP Training – The Department of Social Services – 20 people </w:t>
            </w:r>
          </w:p>
        </w:tc>
      </w:tr>
      <w:tr w:rsidR="00817CF3" w:rsidRPr="005F305B" w14:paraId="3E0B05E6" w14:textId="77777777" w:rsidTr="00146DD8">
        <w:tc>
          <w:tcPr>
            <w:tcW w:w="2520" w:type="dxa"/>
          </w:tcPr>
          <w:p w14:paraId="69888A22"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September 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6282B1F"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Discussion with NGOs</w:t>
            </w:r>
          </w:p>
        </w:tc>
      </w:tr>
      <w:tr w:rsidR="00817CF3" w:rsidRPr="005F305B" w14:paraId="1A0DF09E" w14:textId="77777777" w:rsidTr="00146DD8">
        <w:tc>
          <w:tcPr>
            <w:tcW w:w="2520" w:type="dxa"/>
          </w:tcPr>
          <w:p w14:paraId="47EE26E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September 21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2018</w:t>
            </w:r>
          </w:p>
        </w:tc>
        <w:tc>
          <w:tcPr>
            <w:tcW w:w="6840" w:type="dxa"/>
          </w:tcPr>
          <w:p w14:paraId="1656C69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Training at the Royal Bahamas Defence Force – The Royal Bahamas Defence Force Base – 55 people</w:t>
            </w:r>
          </w:p>
        </w:tc>
      </w:tr>
      <w:tr w:rsidR="00817CF3" w:rsidRPr="005F305B" w14:paraId="53B1A6E5" w14:textId="77777777" w:rsidTr="00146DD8">
        <w:tc>
          <w:tcPr>
            <w:tcW w:w="2520" w:type="dxa"/>
          </w:tcPr>
          <w:p w14:paraId="23D49BBE"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2E67804C"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SCAN Workshop – Department of Health – 60 people</w:t>
            </w:r>
          </w:p>
        </w:tc>
      </w:tr>
      <w:tr w:rsidR="00817CF3" w:rsidRPr="005F305B" w14:paraId="7DB679CF" w14:textId="77777777" w:rsidTr="00146DD8">
        <w:tc>
          <w:tcPr>
            <w:tcW w:w="2520" w:type="dxa"/>
          </w:tcPr>
          <w:p w14:paraId="615C7D60"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442B21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 xml:space="preserve">Civil Society Organization: TIP Protocols Session – The Bahamas Red Cross – 10 Organizational Representatives </w:t>
            </w:r>
          </w:p>
        </w:tc>
      </w:tr>
      <w:tr w:rsidR="00817CF3" w:rsidRPr="005F305B" w14:paraId="1B7AC9BA" w14:textId="77777777" w:rsidTr="00146DD8">
        <w:tc>
          <w:tcPr>
            <w:tcW w:w="2520" w:type="dxa"/>
          </w:tcPr>
          <w:p w14:paraId="5C6C048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6F621C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NGO Meeting – The Department of Gender – Based Violence and Family Affairs</w:t>
            </w:r>
          </w:p>
        </w:tc>
      </w:tr>
      <w:tr w:rsidR="00817CF3" w:rsidRPr="005F305B" w14:paraId="4D676178" w14:textId="77777777" w:rsidTr="00146DD8">
        <w:tc>
          <w:tcPr>
            <w:tcW w:w="2520" w:type="dxa"/>
          </w:tcPr>
          <w:p w14:paraId="5099B6C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4056102"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Training at the Royal Bahamas Defence Force – The Royal Bahamas Defence Force Base – 54 people</w:t>
            </w:r>
          </w:p>
        </w:tc>
      </w:tr>
      <w:tr w:rsidR="00817CF3" w:rsidRPr="005F305B" w14:paraId="1F25AFC2" w14:textId="77777777" w:rsidTr="00146DD8">
        <w:tc>
          <w:tcPr>
            <w:tcW w:w="2520" w:type="dxa"/>
          </w:tcPr>
          <w:p w14:paraId="121306F9"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7EFF31C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Bahamas Boys Club – Uriah McPhee Primary School – 40 people</w:t>
            </w:r>
          </w:p>
        </w:tc>
      </w:tr>
      <w:tr w:rsidR="00817CF3" w:rsidRPr="005F305B" w14:paraId="0BE18D16" w14:textId="77777777" w:rsidTr="00146DD8">
        <w:tc>
          <w:tcPr>
            <w:tcW w:w="2520" w:type="dxa"/>
          </w:tcPr>
          <w:p w14:paraId="03D460C0"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25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05904CDE"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Zonta Presentation – The University of The Bahamas – 40 people</w:t>
            </w:r>
          </w:p>
        </w:tc>
      </w:tr>
      <w:tr w:rsidR="00817CF3" w:rsidRPr="005F305B" w14:paraId="2DA8AD2B" w14:textId="77777777" w:rsidTr="00146DD8">
        <w:tc>
          <w:tcPr>
            <w:tcW w:w="2520" w:type="dxa"/>
          </w:tcPr>
          <w:p w14:paraId="66EE2D7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5A529846"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Civil Society Organization TIP Protocol Follow up Session – 5 Organizations</w:t>
            </w:r>
          </w:p>
        </w:tc>
      </w:tr>
      <w:tr w:rsidR="00817CF3" w:rsidRPr="005F305B" w14:paraId="6035F0DA" w14:textId="77777777" w:rsidTr="00146DD8">
        <w:tc>
          <w:tcPr>
            <w:tcW w:w="2520" w:type="dxa"/>
          </w:tcPr>
          <w:p w14:paraId="3B080823"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November 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3E2D056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 xml:space="preserve">Church of God – 100 people </w:t>
            </w:r>
          </w:p>
        </w:tc>
      </w:tr>
      <w:tr w:rsidR="00817CF3" w:rsidRPr="005F305B" w14:paraId="55E1939C" w14:textId="77777777" w:rsidTr="00146DD8">
        <w:tc>
          <w:tcPr>
            <w:tcW w:w="2520" w:type="dxa"/>
          </w:tcPr>
          <w:p w14:paraId="1065B543"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November 16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28E78B8E"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Training at the Royal Bahamas Defence Force – The Royal Bahamas Defence Force Base – 54 people</w:t>
            </w:r>
          </w:p>
        </w:tc>
      </w:tr>
      <w:tr w:rsidR="00817CF3" w:rsidRPr="005F305B" w14:paraId="6AC7F30E" w14:textId="77777777" w:rsidTr="00146DD8">
        <w:tc>
          <w:tcPr>
            <w:tcW w:w="2520" w:type="dxa"/>
          </w:tcPr>
          <w:p w14:paraId="49E8BD62"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November 23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2018</w:t>
            </w:r>
          </w:p>
        </w:tc>
        <w:tc>
          <w:tcPr>
            <w:tcW w:w="6840" w:type="dxa"/>
          </w:tcPr>
          <w:p w14:paraId="00B6402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TIP Civil Society Organization Round Table  Discussion – 10 Organization Leaders</w:t>
            </w:r>
          </w:p>
        </w:tc>
      </w:tr>
      <w:tr w:rsidR="00817CF3" w:rsidRPr="005F305B" w14:paraId="60B3948F" w14:textId="77777777" w:rsidTr="00146DD8">
        <w:tc>
          <w:tcPr>
            <w:tcW w:w="2520" w:type="dxa"/>
          </w:tcPr>
          <w:p w14:paraId="13C4469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December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840" w:type="dxa"/>
          </w:tcPr>
          <w:p w14:paraId="6BD4E073"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NGO TIP Training – The Department of Gender-Based Violence &amp; Family Affairs</w:t>
            </w:r>
          </w:p>
        </w:tc>
      </w:tr>
    </w:tbl>
    <w:p w14:paraId="64572AA8" w14:textId="77777777" w:rsidR="00D873E9" w:rsidRPr="005F305B" w:rsidRDefault="00D873E9" w:rsidP="005F305B">
      <w:pPr>
        <w:spacing w:before="240"/>
        <w:jc w:val="both"/>
        <w:rPr>
          <w:rFonts w:ascii="Times New Roman" w:hAnsi="Times New Roman" w:cs="Times New Roman"/>
          <w:sz w:val="20"/>
          <w:szCs w:val="20"/>
        </w:rPr>
      </w:pPr>
      <w:r w:rsidRPr="005F305B">
        <w:rPr>
          <w:rFonts w:ascii="Times New Roman" w:hAnsi="Times New Roman" w:cs="Times New Roman"/>
          <w:sz w:val="20"/>
          <w:szCs w:val="20"/>
        </w:rPr>
        <w:t>Table 2.1: School Visitations</w:t>
      </w:r>
      <w:r w:rsidR="00BF17AC" w:rsidRPr="005F305B">
        <w:rPr>
          <w:rFonts w:ascii="Times New Roman" w:hAnsi="Times New Roman" w:cs="Times New Roman"/>
          <w:sz w:val="20"/>
          <w:szCs w:val="20"/>
        </w:rPr>
        <w:t>: September, 2018 to October, 2018</w:t>
      </w:r>
    </w:p>
    <w:tbl>
      <w:tblPr>
        <w:tblStyle w:val="TableGrid"/>
        <w:tblW w:w="9365" w:type="dxa"/>
        <w:tblLook w:val="04A0" w:firstRow="1" w:lastRow="0" w:firstColumn="1" w:lastColumn="0" w:noHBand="0" w:noVBand="1"/>
      </w:tblPr>
      <w:tblGrid>
        <w:gridCol w:w="2499"/>
        <w:gridCol w:w="6866"/>
      </w:tblGrid>
      <w:tr w:rsidR="00817CF3" w:rsidRPr="005F305B" w14:paraId="4B655A29" w14:textId="77777777" w:rsidTr="001955DF">
        <w:tc>
          <w:tcPr>
            <w:tcW w:w="2307" w:type="dxa"/>
          </w:tcPr>
          <w:p w14:paraId="7F0C60C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18E95B6E"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 C. McPherson – 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80 Students</w:t>
            </w:r>
          </w:p>
        </w:tc>
      </w:tr>
      <w:tr w:rsidR="00817CF3" w:rsidRPr="005F305B" w14:paraId="628ADECF" w14:textId="77777777" w:rsidTr="001955DF">
        <w:tc>
          <w:tcPr>
            <w:tcW w:w="2307" w:type="dxa"/>
          </w:tcPr>
          <w:p w14:paraId="0A40B08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14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6EC04E5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St. Cecilia Primary School –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&amp;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112 Students</w:t>
            </w:r>
          </w:p>
        </w:tc>
      </w:tr>
      <w:tr w:rsidR="00817CF3" w:rsidRPr="005F305B" w14:paraId="3C2BAE1D" w14:textId="77777777" w:rsidTr="001955DF">
        <w:tc>
          <w:tcPr>
            <w:tcW w:w="2307" w:type="dxa"/>
          </w:tcPr>
          <w:p w14:paraId="04929ED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17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07E375D2"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L. W. Young Junior High School – 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600 Students</w:t>
            </w:r>
          </w:p>
        </w:tc>
      </w:tr>
      <w:tr w:rsidR="00817CF3" w:rsidRPr="005F305B" w14:paraId="24513B3A" w14:textId="77777777" w:rsidTr="001955DF">
        <w:tc>
          <w:tcPr>
            <w:tcW w:w="2307" w:type="dxa"/>
          </w:tcPr>
          <w:p w14:paraId="72C36A8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18</w:t>
            </w:r>
            <w:r w:rsidRPr="005F305B">
              <w:rPr>
                <w:rFonts w:ascii="Times New Roman" w:hAnsi="Times New Roman" w:cs="Times New Roman"/>
                <w:sz w:val="20"/>
                <w:szCs w:val="20"/>
                <w:vertAlign w:val="superscript"/>
              </w:rPr>
              <w:t xml:space="preserve">th  </w:t>
            </w:r>
            <w:r w:rsidRPr="005F305B">
              <w:rPr>
                <w:rFonts w:ascii="Times New Roman" w:hAnsi="Times New Roman" w:cs="Times New Roman"/>
                <w:sz w:val="20"/>
                <w:szCs w:val="20"/>
              </w:rPr>
              <w:t>2018</w:t>
            </w:r>
          </w:p>
        </w:tc>
        <w:tc>
          <w:tcPr>
            <w:tcW w:w="6338" w:type="dxa"/>
          </w:tcPr>
          <w:p w14:paraId="4DDB58C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St. John’s College –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8th Graders</w:t>
            </w:r>
          </w:p>
          <w:p w14:paraId="72EA5F2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750 students</w:t>
            </w:r>
          </w:p>
        </w:tc>
      </w:tr>
      <w:tr w:rsidR="00817CF3" w:rsidRPr="005F305B" w14:paraId="341DA940" w14:textId="77777777" w:rsidTr="001955DF">
        <w:tc>
          <w:tcPr>
            <w:tcW w:w="2307" w:type="dxa"/>
          </w:tcPr>
          <w:p w14:paraId="5B59F4D0"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September 19</w:t>
            </w:r>
            <w:r w:rsidRPr="005F305B">
              <w:rPr>
                <w:rFonts w:ascii="Times New Roman" w:hAnsi="Times New Roman" w:cs="Times New Roman"/>
                <w:sz w:val="20"/>
                <w:szCs w:val="20"/>
                <w:vertAlign w:val="superscript"/>
              </w:rPr>
              <w:t xml:space="preserve">th </w:t>
            </w:r>
            <w:r w:rsidRPr="005F305B">
              <w:rPr>
                <w:rFonts w:ascii="Times New Roman" w:hAnsi="Times New Roman" w:cs="Times New Roman"/>
                <w:sz w:val="20"/>
                <w:szCs w:val="20"/>
              </w:rPr>
              <w:t>2018</w:t>
            </w:r>
          </w:p>
        </w:tc>
        <w:tc>
          <w:tcPr>
            <w:tcW w:w="6338" w:type="dxa"/>
          </w:tcPr>
          <w:p w14:paraId="2511BA1D"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Thelma Gibson Primary School –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and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241 Students</w:t>
            </w:r>
          </w:p>
        </w:tc>
      </w:tr>
      <w:tr w:rsidR="00817CF3" w:rsidRPr="005F305B" w14:paraId="4D63A826" w14:textId="77777777" w:rsidTr="001955DF">
        <w:tc>
          <w:tcPr>
            <w:tcW w:w="2307" w:type="dxa"/>
          </w:tcPr>
          <w:p w14:paraId="70F2D75C"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September 25</w:t>
            </w:r>
            <w:r w:rsidRPr="005F305B">
              <w:rPr>
                <w:rFonts w:ascii="Times New Roman" w:hAnsi="Times New Roman" w:cs="Times New Roman"/>
                <w:sz w:val="20"/>
                <w:szCs w:val="20"/>
                <w:vertAlign w:val="superscript"/>
              </w:rPr>
              <w:t xml:space="preserve">th </w:t>
            </w:r>
            <w:r w:rsidRPr="005F305B">
              <w:rPr>
                <w:rFonts w:ascii="Times New Roman" w:hAnsi="Times New Roman" w:cs="Times New Roman"/>
                <w:sz w:val="20"/>
                <w:szCs w:val="20"/>
              </w:rPr>
              <w:t>2018</w:t>
            </w:r>
          </w:p>
        </w:tc>
        <w:tc>
          <w:tcPr>
            <w:tcW w:w="6338" w:type="dxa"/>
          </w:tcPr>
          <w:p w14:paraId="2F3CDFD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Queens College – 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180 Students</w:t>
            </w:r>
          </w:p>
        </w:tc>
      </w:tr>
      <w:tr w:rsidR="00817CF3" w:rsidRPr="005F305B" w14:paraId="701DCDE9" w14:textId="77777777" w:rsidTr="001955DF">
        <w:tc>
          <w:tcPr>
            <w:tcW w:w="2307" w:type="dxa"/>
          </w:tcPr>
          <w:p w14:paraId="0336955F"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2</w:t>
            </w:r>
            <w:r w:rsidRPr="005F305B">
              <w:rPr>
                <w:rFonts w:ascii="Times New Roman" w:hAnsi="Times New Roman" w:cs="Times New Roman"/>
                <w:sz w:val="20"/>
                <w:szCs w:val="20"/>
                <w:vertAlign w:val="superscript"/>
              </w:rPr>
              <w:t xml:space="preserve">nd </w:t>
            </w:r>
            <w:r w:rsidRPr="005F305B">
              <w:rPr>
                <w:rFonts w:ascii="Times New Roman" w:hAnsi="Times New Roman" w:cs="Times New Roman"/>
                <w:sz w:val="20"/>
                <w:szCs w:val="20"/>
              </w:rPr>
              <w:t>2018</w:t>
            </w:r>
          </w:p>
        </w:tc>
        <w:tc>
          <w:tcPr>
            <w:tcW w:w="6338" w:type="dxa"/>
          </w:tcPr>
          <w:p w14:paraId="600D0FA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C.I. Gibson Senior High School – 11</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250 Students</w:t>
            </w:r>
          </w:p>
        </w:tc>
      </w:tr>
      <w:tr w:rsidR="00817CF3" w:rsidRPr="005F305B" w14:paraId="6A1C8FC8" w14:textId="77777777" w:rsidTr="001955DF">
        <w:tc>
          <w:tcPr>
            <w:tcW w:w="2307" w:type="dxa"/>
          </w:tcPr>
          <w:p w14:paraId="4271517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2018</w:t>
            </w:r>
          </w:p>
        </w:tc>
        <w:tc>
          <w:tcPr>
            <w:tcW w:w="6338" w:type="dxa"/>
          </w:tcPr>
          <w:p w14:paraId="10500D58"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Sadie Curtis Primary School –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Graders – 160 Students</w:t>
            </w:r>
          </w:p>
        </w:tc>
      </w:tr>
      <w:tr w:rsidR="00817CF3" w:rsidRPr="005F305B" w14:paraId="5F8A678F" w14:textId="77777777" w:rsidTr="001955DF">
        <w:tc>
          <w:tcPr>
            <w:tcW w:w="2307" w:type="dxa"/>
          </w:tcPr>
          <w:p w14:paraId="64C4C8F1"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6C5DA4D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Queens College – 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120 students</w:t>
            </w:r>
          </w:p>
        </w:tc>
      </w:tr>
      <w:tr w:rsidR="00817CF3" w:rsidRPr="005F305B" w14:paraId="14887F2B" w14:textId="77777777" w:rsidTr="001955DF">
        <w:tc>
          <w:tcPr>
            <w:tcW w:w="2307" w:type="dxa"/>
          </w:tcPr>
          <w:p w14:paraId="5BB3B87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18B9373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Sadie Curtis Primary School – 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150 students</w:t>
            </w:r>
          </w:p>
        </w:tc>
      </w:tr>
      <w:tr w:rsidR="00817CF3" w:rsidRPr="005F305B" w14:paraId="07ACAEE8" w14:textId="77777777" w:rsidTr="001955DF">
        <w:tc>
          <w:tcPr>
            <w:tcW w:w="2307" w:type="dxa"/>
          </w:tcPr>
          <w:p w14:paraId="538358F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70F87BA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St. Anne’s Primary School – Teachers – 20 Teachers</w:t>
            </w:r>
          </w:p>
        </w:tc>
      </w:tr>
      <w:tr w:rsidR="00817CF3" w:rsidRPr="005F305B" w14:paraId="6F43B1E1" w14:textId="77777777" w:rsidTr="001955DF">
        <w:tc>
          <w:tcPr>
            <w:tcW w:w="2307" w:type="dxa"/>
          </w:tcPr>
          <w:p w14:paraId="06BEA9D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11</w:t>
            </w:r>
            <w:r w:rsidRPr="005F305B">
              <w:rPr>
                <w:rFonts w:ascii="Times New Roman" w:hAnsi="Times New Roman" w:cs="Times New Roman"/>
                <w:sz w:val="20"/>
                <w:szCs w:val="20"/>
                <w:vertAlign w:val="superscript"/>
              </w:rPr>
              <w:t xml:space="preserve">th </w:t>
            </w:r>
            <w:r w:rsidRPr="005F305B">
              <w:rPr>
                <w:rFonts w:ascii="Times New Roman" w:hAnsi="Times New Roman" w:cs="Times New Roman"/>
                <w:sz w:val="20"/>
                <w:szCs w:val="20"/>
              </w:rPr>
              <w:t>2018</w:t>
            </w:r>
          </w:p>
        </w:tc>
        <w:tc>
          <w:tcPr>
            <w:tcW w:w="6338" w:type="dxa"/>
          </w:tcPr>
          <w:p w14:paraId="5B8743D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Centreville Primary School – 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and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122 Students</w:t>
            </w:r>
          </w:p>
        </w:tc>
      </w:tr>
      <w:tr w:rsidR="00817CF3" w:rsidRPr="005F305B" w14:paraId="4A93B279" w14:textId="77777777" w:rsidTr="001955DF">
        <w:tc>
          <w:tcPr>
            <w:tcW w:w="2307" w:type="dxa"/>
          </w:tcPr>
          <w:p w14:paraId="130BE5D9"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12</w:t>
            </w:r>
            <w:r w:rsidRPr="005F305B">
              <w:rPr>
                <w:rFonts w:ascii="Times New Roman" w:hAnsi="Times New Roman" w:cs="Times New Roman"/>
                <w:sz w:val="20"/>
                <w:szCs w:val="20"/>
                <w:vertAlign w:val="superscript"/>
              </w:rPr>
              <w:t xml:space="preserve">th </w:t>
            </w:r>
            <w:r w:rsidRPr="005F305B">
              <w:rPr>
                <w:rFonts w:ascii="Times New Roman" w:hAnsi="Times New Roman" w:cs="Times New Roman"/>
                <w:sz w:val="20"/>
                <w:szCs w:val="20"/>
              </w:rPr>
              <w:t>2018</w:t>
            </w:r>
          </w:p>
        </w:tc>
        <w:tc>
          <w:tcPr>
            <w:tcW w:w="6338" w:type="dxa"/>
          </w:tcPr>
          <w:p w14:paraId="4A7D78E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Sadie Curtis Primary School –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156 Students</w:t>
            </w:r>
          </w:p>
        </w:tc>
      </w:tr>
      <w:tr w:rsidR="00817CF3" w:rsidRPr="005F305B" w14:paraId="02250DF3" w14:textId="77777777" w:rsidTr="001955DF">
        <w:tc>
          <w:tcPr>
            <w:tcW w:w="2307" w:type="dxa"/>
          </w:tcPr>
          <w:p w14:paraId="1F329829"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October 16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2018</w:t>
            </w:r>
          </w:p>
        </w:tc>
        <w:tc>
          <w:tcPr>
            <w:tcW w:w="6338" w:type="dxa"/>
          </w:tcPr>
          <w:p w14:paraId="73042C5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Sadie Curtis Primary School – 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163 Students</w:t>
            </w:r>
          </w:p>
        </w:tc>
      </w:tr>
    </w:tbl>
    <w:p w14:paraId="6294D3C1" w14:textId="77777777" w:rsidR="00817CF3" w:rsidRPr="005F305B" w:rsidRDefault="00D873E9" w:rsidP="005F305B">
      <w:p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Table 3.1: </w:t>
      </w:r>
      <w:r w:rsidR="00817CF3" w:rsidRPr="005F305B">
        <w:rPr>
          <w:rFonts w:ascii="Times New Roman" w:hAnsi="Times New Roman" w:cs="Times New Roman"/>
          <w:sz w:val="20"/>
          <w:szCs w:val="20"/>
        </w:rPr>
        <w:t xml:space="preserve">TIP Secretariat </w:t>
      </w:r>
      <w:r w:rsidRPr="005F305B">
        <w:rPr>
          <w:rFonts w:ascii="Times New Roman" w:hAnsi="Times New Roman" w:cs="Times New Roman"/>
          <w:sz w:val="20"/>
          <w:szCs w:val="20"/>
        </w:rPr>
        <w:t xml:space="preserve">sensitizations and </w:t>
      </w:r>
      <w:r w:rsidR="00817CF3" w:rsidRPr="005F305B">
        <w:rPr>
          <w:rFonts w:ascii="Times New Roman" w:hAnsi="Times New Roman" w:cs="Times New Roman"/>
          <w:sz w:val="20"/>
          <w:szCs w:val="20"/>
        </w:rPr>
        <w:t>trainings</w:t>
      </w:r>
      <w:r w:rsidR="00BF17AC" w:rsidRPr="005F305B">
        <w:rPr>
          <w:rFonts w:ascii="Times New Roman" w:hAnsi="Times New Roman" w:cs="Times New Roman"/>
          <w:sz w:val="20"/>
          <w:szCs w:val="20"/>
        </w:rPr>
        <w:t>: April, 2019 to December, 2019</w:t>
      </w:r>
      <w:r w:rsidR="00817CF3" w:rsidRPr="005F305B">
        <w:rPr>
          <w:rFonts w:ascii="Times New Roman" w:hAnsi="Times New Roman" w:cs="Times New Roman"/>
          <w:sz w:val="20"/>
          <w:szCs w:val="20"/>
        </w:rPr>
        <w:t xml:space="preserve"> </w:t>
      </w:r>
    </w:p>
    <w:tbl>
      <w:tblPr>
        <w:tblStyle w:val="TableGrid"/>
        <w:tblW w:w="9370" w:type="dxa"/>
        <w:tblInd w:w="-5" w:type="dxa"/>
        <w:tblLook w:val="04A0" w:firstRow="1" w:lastRow="0" w:firstColumn="1" w:lastColumn="0" w:noHBand="0" w:noVBand="1"/>
      </w:tblPr>
      <w:tblGrid>
        <w:gridCol w:w="2430"/>
        <w:gridCol w:w="6940"/>
      </w:tblGrid>
      <w:tr w:rsidR="00817CF3" w:rsidRPr="005F305B" w14:paraId="17752590" w14:textId="77777777" w:rsidTr="00D873E9">
        <w:tc>
          <w:tcPr>
            <w:tcW w:w="2430" w:type="dxa"/>
          </w:tcPr>
          <w:p w14:paraId="028C80F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April 3</w:t>
            </w:r>
            <w:r w:rsidRPr="005F305B">
              <w:rPr>
                <w:rFonts w:ascii="Times New Roman" w:hAnsi="Times New Roman" w:cs="Times New Roman"/>
                <w:sz w:val="20"/>
                <w:szCs w:val="20"/>
                <w:vertAlign w:val="superscript"/>
              </w:rPr>
              <w:t xml:space="preserve">rd  </w:t>
            </w:r>
            <w:r w:rsidRPr="005F305B">
              <w:rPr>
                <w:rFonts w:ascii="Times New Roman" w:hAnsi="Times New Roman" w:cs="Times New Roman"/>
                <w:sz w:val="20"/>
                <w:szCs w:val="20"/>
              </w:rPr>
              <w:t>2019</w:t>
            </w:r>
          </w:p>
        </w:tc>
        <w:tc>
          <w:tcPr>
            <w:tcW w:w="6940" w:type="dxa"/>
          </w:tcPr>
          <w:p w14:paraId="633C32C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Let’s Talk Health with Dr. Jennifer Marshall-Mackey- Island 102.9fm</w:t>
            </w:r>
          </w:p>
        </w:tc>
      </w:tr>
      <w:tr w:rsidR="00817CF3" w:rsidRPr="005F305B" w14:paraId="0F330DA2" w14:textId="77777777" w:rsidTr="00D873E9">
        <w:tc>
          <w:tcPr>
            <w:tcW w:w="2430" w:type="dxa"/>
          </w:tcPr>
          <w:p w14:paraId="042EB5F2"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April 13</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0F06B3F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 xml:space="preserve">New Birth Church – 15 people </w:t>
            </w:r>
          </w:p>
        </w:tc>
      </w:tr>
      <w:tr w:rsidR="00817CF3" w:rsidRPr="005F305B" w14:paraId="306F7192" w14:textId="77777777" w:rsidTr="00D873E9">
        <w:tc>
          <w:tcPr>
            <w:tcW w:w="2430" w:type="dxa"/>
          </w:tcPr>
          <w:p w14:paraId="349EBFD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April 13</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4932799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Ephesus Seventh Day Adventist Church – 26 people</w:t>
            </w:r>
          </w:p>
        </w:tc>
      </w:tr>
      <w:tr w:rsidR="00817CF3" w:rsidRPr="005F305B" w14:paraId="11C74F26" w14:textId="77777777" w:rsidTr="00D873E9">
        <w:tc>
          <w:tcPr>
            <w:tcW w:w="2430" w:type="dxa"/>
          </w:tcPr>
          <w:p w14:paraId="3E64AE1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May 2</w:t>
            </w:r>
            <w:r w:rsidRPr="005F305B">
              <w:rPr>
                <w:rFonts w:ascii="Times New Roman" w:hAnsi="Times New Roman" w:cs="Times New Roman"/>
                <w:sz w:val="20"/>
                <w:szCs w:val="20"/>
                <w:vertAlign w:val="superscript"/>
              </w:rPr>
              <w:t xml:space="preserve">nd  </w:t>
            </w:r>
            <w:r w:rsidRPr="005F305B">
              <w:rPr>
                <w:rFonts w:ascii="Times New Roman" w:hAnsi="Times New Roman" w:cs="Times New Roman"/>
                <w:sz w:val="20"/>
                <w:szCs w:val="20"/>
              </w:rPr>
              <w:t>2019</w:t>
            </w:r>
          </w:p>
        </w:tc>
        <w:tc>
          <w:tcPr>
            <w:tcW w:w="6940" w:type="dxa"/>
          </w:tcPr>
          <w:p w14:paraId="377800E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Bahamas Girls Guide Leaders – 5 Girls Guides Leaders</w:t>
            </w:r>
          </w:p>
        </w:tc>
      </w:tr>
      <w:tr w:rsidR="00817CF3" w:rsidRPr="005F305B" w14:paraId="55F6547D" w14:textId="77777777" w:rsidTr="00D873E9">
        <w:tc>
          <w:tcPr>
            <w:tcW w:w="2430" w:type="dxa"/>
          </w:tcPr>
          <w:p w14:paraId="2634253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May 11</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39859D7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 xml:space="preserve">The Bahamas Girls Guides – 53 Children </w:t>
            </w:r>
          </w:p>
        </w:tc>
      </w:tr>
      <w:tr w:rsidR="00817CF3" w:rsidRPr="005F305B" w14:paraId="3376867A" w14:textId="77777777" w:rsidTr="00D873E9">
        <w:tc>
          <w:tcPr>
            <w:tcW w:w="2430" w:type="dxa"/>
          </w:tcPr>
          <w:p w14:paraId="6614281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May 23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2019</w:t>
            </w:r>
          </w:p>
        </w:tc>
        <w:tc>
          <w:tcPr>
            <w:tcW w:w="6940" w:type="dxa"/>
          </w:tcPr>
          <w:p w14:paraId="2E52A45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The Bahamas Conference of the Methodist Church – St. Michael’s Methodist Church – 100 people</w:t>
            </w:r>
          </w:p>
        </w:tc>
      </w:tr>
      <w:tr w:rsidR="00817CF3" w:rsidRPr="005F305B" w14:paraId="091A14BC" w14:textId="77777777" w:rsidTr="00D873E9">
        <w:tc>
          <w:tcPr>
            <w:tcW w:w="2430" w:type="dxa"/>
          </w:tcPr>
          <w:p w14:paraId="6511C1F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May 27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754C3F02"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Urban Renewal TIP Training- Centreville Urban Renewal Centre – 15 Urban Renewal Staff Members</w:t>
            </w:r>
          </w:p>
        </w:tc>
      </w:tr>
      <w:tr w:rsidR="00817CF3" w:rsidRPr="005F305B" w14:paraId="751661A4" w14:textId="77777777" w:rsidTr="00D873E9">
        <w:tc>
          <w:tcPr>
            <w:tcW w:w="2430" w:type="dxa"/>
          </w:tcPr>
          <w:p w14:paraId="489A1E1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June 11</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5B80BE6E"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Fox Hill Urban Renewal Centre Walkabout – Fox Hill Community</w:t>
            </w:r>
          </w:p>
        </w:tc>
      </w:tr>
      <w:tr w:rsidR="00817CF3" w:rsidRPr="005F305B" w14:paraId="5E8C9E7E" w14:textId="77777777" w:rsidTr="00D873E9">
        <w:tc>
          <w:tcPr>
            <w:tcW w:w="2430" w:type="dxa"/>
          </w:tcPr>
          <w:p w14:paraId="76ACCF0E"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June 14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5E903D4D"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the Department of Social Services – 30 people</w:t>
            </w:r>
          </w:p>
        </w:tc>
      </w:tr>
      <w:tr w:rsidR="00817CF3" w:rsidRPr="005F305B" w14:paraId="56B86B84" w14:textId="77777777" w:rsidTr="00D873E9">
        <w:tc>
          <w:tcPr>
            <w:tcW w:w="2430" w:type="dxa"/>
          </w:tcPr>
          <w:p w14:paraId="53A93AB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June 18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1E3E4A6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with the Pan American Health Organization – Grosvenor Close – 10 Staff members</w:t>
            </w:r>
          </w:p>
        </w:tc>
      </w:tr>
      <w:tr w:rsidR="00817CF3" w:rsidRPr="005F305B" w14:paraId="7926ED28" w14:textId="77777777" w:rsidTr="00D873E9">
        <w:tc>
          <w:tcPr>
            <w:tcW w:w="2430" w:type="dxa"/>
          </w:tcPr>
          <w:p w14:paraId="7C017F9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June 26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6088BF7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Let’s Talk Health with Dr. Jennifer Marshall – Mackey – Island 102.9fm</w:t>
            </w:r>
          </w:p>
        </w:tc>
      </w:tr>
      <w:tr w:rsidR="00817CF3" w:rsidRPr="005F305B" w14:paraId="5A897695" w14:textId="77777777" w:rsidTr="00D873E9">
        <w:tc>
          <w:tcPr>
            <w:tcW w:w="2430" w:type="dxa"/>
          </w:tcPr>
          <w:p w14:paraId="6565140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2</w:t>
            </w:r>
            <w:r w:rsidRPr="005F305B">
              <w:rPr>
                <w:rFonts w:ascii="Times New Roman" w:hAnsi="Times New Roman" w:cs="Times New Roman"/>
                <w:sz w:val="20"/>
                <w:szCs w:val="20"/>
                <w:vertAlign w:val="superscript"/>
              </w:rPr>
              <w:t>nd</w:t>
            </w:r>
            <w:r w:rsidRPr="005F305B">
              <w:rPr>
                <w:rFonts w:ascii="Times New Roman" w:hAnsi="Times New Roman" w:cs="Times New Roman"/>
                <w:sz w:val="20"/>
                <w:szCs w:val="20"/>
              </w:rPr>
              <w:t xml:space="preserve"> 2019</w:t>
            </w:r>
          </w:p>
        </w:tc>
        <w:tc>
          <w:tcPr>
            <w:tcW w:w="6940" w:type="dxa"/>
          </w:tcPr>
          <w:p w14:paraId="71BF7F7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Baptist Women Convention – Mount Ararat Baptist Church –</w:t>
            </w:r>
          </w:p>
        </w:tc>
      </w:tr>
      <w:tr w:rsidR="00817CF3" w:rsidRPr="005F305B" w14:paraId="6564B227" w14:textId="77777777" w:rsidTr="00D873E9">
        <w:tc>
          <w:tcPr>
            <w:tcW w:w="2430" w:type="dxa"/>
          </w:tcPr>
          <w:p w14:paraId="66970C4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4BBE7A3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Faith Temple Ministries – 100 people</w:t>
            </w:r>
          </w:p>
        </w:tc>
      </w:tr>
      <w:tr w:rsidR="00817CF3" w:rsidRPr="005F305B" w14:paraId="0025353A" w14:textId="77777777" w:rsidTr="00D873E9">
        <w:tc>
          <w:tcPr>
            <w:tcW w:w="2430" w:type="dxa"/>
          </w:tcPr>
          <w:p w14:paraId="6313784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7CF939A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with Royal Bahamas Defence Force – the Royal Bahamas Defence Force Base – 111 Recruits</w:t>
            </w:r>
          </w:p>
        </w:tc>
      </w:tr>
      <w:tr w:rsidR="00817CF3" w:rsidRPr="005F305B" w14:paraId="545B04C0" w14:textId="77777777" w:rsidTr="00D873E9">
        <w:tc>
          <w:tcPr>
            <w:tcW w:w="2430" w:type="dxa"/>
          </w:tcPr>
          <w:p w14:paraId="2E77B43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414A242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World Anti-Trafficking Day – 18,000 brochures and 2,800 brochures were handed out to the general public</w:t>
            </w:r>
          </w:p>
        </w:tc>
      </w:tr>
      <w:tr w:rsidR="00817CF3" w:rsidRPr="005F305B" w14:paraId="38626835" w14:textId="77777777" w:rsidTr="00D873E9">
        <w:tc>
          <w:tcPr>
            <w:tcW w:w="2430" w:type="dxa"/>
          </w:tcPr>
          <w:p w14:paraId="42D2263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August 27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1312195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the Ministry of Health – Meeting Street – 15 nurses</w:t>
            </w:r>
          </w:p>
        </w:tc>
      </w:tr>
      <w:tr w:rsidR="00817CF3" w:rsidRPr="005F305B" w14:paraId="13540F81" w14:textId="77777777" w:rsidTr="00D873E9">
        <w:tc>
          <w:tcPr>
            <w:tcW w:w="2430" w:type="dxa"/>
          </w:tcPr>
          <w:p w14:paraId="3244980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0C8988D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National Women’s Ministry Conference – Church of God of Prophecy</w:t>
            </w:r>
          </w:p>
        </w:tc>
      </w:tr>
      <w:tr w:rsidR="00817CF3" w:rsidRPr="005F305B" w14:paraId="7F8B020B" w14:textId="77777777" w:rsidTr="00D873E9">
        <w:tc>
          <w:tcPr>
            <w:tcW w:w="2430" w:type="dxa"/>
          </w:tcPr>
          <w:p w14:paraId="1AE3887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16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25F693A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the Department of Labour – 20 people</w:t>
            </w:r>
          </w:p>
        </w:tc>
      </w:tr>
      <w:tr w:rsidR="00817CF3" w:rsidRPr="005F305B" w14:paraId="19E988AA" w14:textId="77777777" w:rsidTr="00D873E9">
        <w:tc>
          <w:tcPr>
            <w:tcW w:w="2430" w:type="dxa"/>
          </w:tcPr>
          <w:p w14:paraId="12DA6FC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September 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60FF3B5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 xml:space="preserve">TIP Training at the Full Gospel House of God Temple – North Palmetto Point </w:t>
            </w:r>
          </w:p>
          <w:p w14:paraId="3A95A50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Eleuthera – 20 people</w:t>
            </w:r>
          </w:p>
        </w:tc>
      </w:tr>
      <w:tr w:rsidR="00817CF3" w:rsidRPr="005F305B" w14:paraId="59114042" w14:textId="77777777" w:rsidTr="00D873E9">
        <w:tc>
          <w:tcPr>
            <w:tcW w:w="2430" w:type="dxa"/>
          </w:tcPr>
          <w:p w14:paraId="2F2CAA4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October 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5F8DAC20"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Fellowship Missionary Baptist Church – 35 people</w:t>
            </w:r>
          </w:p>
        </w:tc>
      </w:tr>
      <w:tr w:rsidR="00817CF3" w:rsidRPr="005F305B" w14:paraId="6A419E42" w14:textId="77777777" w:rsidTr="00D873E9">
        <w:tc>
          <w:tcPr>
            <w:tcW w:w="2430" w:type="dxa"/>
          </w:tcPr>
          <w:p w14:paraId="05DB0EC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October 17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3FD1AF5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SCAN Workshop for Health Care Workers and Support Staff – 50 people</w:t>
            </w:r>
          </w:p>
        </w:tc>
      </w:tr>
      <w:tr w:rsidR="00817CF3" w:rsidRPr="005F305B" w14:paraId="1AD37C6D" w14:textId="77777777" w:rsidTr="00D873E9">
        <w:tc>
          <w:tcPr>
            <w:tcW w:w="2430" w:type="dxa"/>
          </w:tcPr>
          <w:p w14:paraId="7261468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November 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18DABEB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Discussion with patients at The South Beach Clinic – 100 people</w:t>
            </w:r>
          </w:p>
        </w:tc>
      </w:tr>
      <w:tr w:rsidR="00817CF3" w:rsidRPr="005F305B" w14:paraId="74E4EB60" w14:textId="77777777" w:rsidTr="00D873E9">
        <w:tc>
          <w:tcPr>
            <w:tcW w:w="2430" w:type="dxa"/>
          </w:tcPr>
          <w:p w14:paraId="3E59246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November 11</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7CD7910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the Ministry of Foreign Affairs – 33 people (including diplomats, administrative cadets, administrative officers and consular officers)</w:t>
            </w:r>
          </w:p>
        </w:tc>
      </w:tr>
      <w:tr w:rsidR="00817CF3" w:rsidRPr="005F305B" w14:paraId="7DABB310" w14:textId="77777777" w:rsidTr="00D873E9">
        <w:tc>
          <w:tcPr>
            <w:tcW w:w="2430" w:type="dxa"/>
          </w:tcPr>
          <w:p w14:paraId="0D26B6B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November 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213B5EA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Let’s Talk Health with Dr. Jennifer Marshall-Mackey – Island 102.9fm</w:t>
            </w:r>
          </w:p>
        </w:tc>
      </w:tr>
      <w:tr w:rsidR="00817CF3" w:rsidRPr="005F305B" w14:paraId="08484EFC" w14:textId="77777777" w:rsidTr="00D873E9">
        <w:tc>
          <w:tcPr>
            <w:tcW w:w="2430" w:type="dxa"/>
          </w:tcPr>
          <w:p w14:paraId="3F017110"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December 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2019</w:t>
            </w:r>
          </w:p>
        </w:tc>
        <w:tc>
          <w:tcPr>
            <w:tcW w:w="6940" w:type="dxa"/>
          </w:tcPr>
          <w:p w14:paraId="355B3D38"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Ace Health Expo – Bahamar</w:t>
            </w:r>
          </w:p>
        </w:tc>
      </w:tr>
      <w:tr w:rsidR="00817CF3" w:rsidRPr="005F305B" w14:paraId="26A7C607" w14:textId="77777777" w:rsidTr="00D873E9">
        <w:tc>
          <w:tcPr>
            <w:tcW w:w="2430" w:type="dxa"/>
          </w:tcPr>
          <w:p w14:paraId="590AD18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December 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2019</w:t>
            </w:r>
          </w:p>
        </w:tc>
        <w:tc>
          <w:tcPr>
            <w:tcW w:w="6940" w:type="dxa"/>
          </w:tcPr>
          <w:p w14:paraId="0F14A918"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TIP Training at the Department of Social Services</w:t>
            </w:r>
          </w:p>
        </w:tc>
      </w:tr>
    </w:tbl>
    <w:p w14:paraId="0D64B8E3" w14:textId="77777777" w:rsidR="00817CF3" w:rsidRPr="005F305B" w:rsidRDefault="00817CF3" w:rsidP="005F305B">
      <w:pPr>
        <w:spacing w:before="240"/>
        <w:ind w:left="720"/>
        <w:contextualSpacing/>
        <w:jc w:val="both"/>
        <w:rPr>
          <w:rFonts w:ascii="Times New Roman" w:hAnsi="Times New Roman" w:cs="Times New Roman"/>
          <w:sz w:val="20"/>
          <w:szCs w:val="20"/>
        </w:rPr>
      </w:pPr>
    </w:p>
    <w:p w14:paraId="6C1594BC" w14:textId="77777777" w:rsidR="00D873E9" w:rsidRPr="005F305B" w:rsidRDefault="00D873E9" w:rsidP="005F305B">
      <w:pPr>
        <w:spacing w:before="240"/>
        <w:contextualSpacing/>
        <w:jc w:val="both"/>
        <w:rPr>
          <w:rFonts w:ascii="Times New Roman" w:hAnsi="Times New Roman" w:cs="Times New Roman"/>
          <w:sz w:val="20"/>
          <w:szCs w:val="20"/>
        </w:rPr>
      </w:pPr>
      <w:r w:rsidRPr="005F305B">
        <w:rPr>
          <w:rFonts w:ascii="Times New Roman" w:hAnsi="Times New Roman" w:cs="Times New Roman"/>
          <w:sz w:val="20"/>
          <w:szCs w:val="20"/>
        </w:rPr>
        <w:t>Table 4.</w:t>
      </w:r>
      <w:r w:rsidR="00BF17AC" w:rsidRPr="005F305B">
        <w:rPr>
          <w:rFonts w:ascii="Times New Roman" w:hAnsi="Times New Roman" w:cs="Times New Roman"/>
          <w:sz w:val="20"/>
          <w:szCs w:val="20"/>
        </w:rPr>
        <w:t>1:  Summer Awareness Campaign: July, 2019 to August, 2019</w:t>
      </w:r>
    </w:p>
    <w:tbl>
      <w:tblPr>
        <w:tblStyle w:val="TableGrid"/>
        <w:tblW w:w="9134" w:type="dxa"/>
        <w:tblInd w:w="-5" w:type="dxa"/>
        <w:tblLook w:val="04A0" w:firstRow="1" w:lastRow="0" w:firstColumn="1" w:lastColumn="0" w:noHBand="0" w:noVBand="1"/>
      </w:tblPr>
      <w:tblGrid>
        <w:gridCol w:w="2430"/>
        <w:gridCol w:w="6704"/>
      </w:tblGrid>
      <w:tr w:rsidR="00817CF3" w:rsidRPr="005F305B" w14:paraId="0DCA2007" w14:textId="77777777" w:rsidTr="00D873E9">
        <w:tc>
          <w:tcPr>
            <w:tcW w:w="2430" w:type="dxa"/>
          </w:tcPr>
          <w:p w14:paraId="12F7D9F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2019 </w:t>
            </w:r>
          </w:p>
        </w:tc>
        <w:tc>
          <w:tcPr>
            <w:tcW w:w="6704" w:type="dxa"/>
          </w:tcPr>
          <w:p w14:paraId="4970F740"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The Bahamas Red Cross Summer Camp- Albury Sayle Primary School- 50 campers</w:t>
            </w:r>
          </w:p>
        </w:tc>
      </w:tr>
      <w:tr w:rsidR="00817CF3" w:rsidRPr="005F305B" w14:paraId="65889F67" w14:textId="77777777" w:rsidTr="00D873E9">
        <w:tc>
          <w:tcPr>
            <w:tcW w:w="2430" w:type="dxa"/>
          </w:tcPr>
          <w:p w14:paraId="1E3B74D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July 2019 </w:t>
            </w:r>
          </w:p>
        </w:tc>
        <w:tc>
          <w:tcPr>
            <w:tcW w:w="6704" w:type="dxa"/>
          </w:tcPr>
          <w:p w14:paraId="69FE8D8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Bain &amp; Grants Town Urban Renewal Summer Camp – Woodcock Primary School – 150 campers</w:t>
            </w:r>
          </w:p>
        </w:tc>
      </w:tr>
      <w:tr w:rsidR="00817CF3" w:rsidRPr="005F305B" w14:paraId="1C4A2DA0" w14:textId="77777777" w:rsidTr="00D873E9">
        <w:tc>
          <w:tcPr>
            <w:tcW w:w="2430" w:type="dxa"/>
          </w:tcPr>
          <w:p w14:paraId="45581C1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July 2019 </w:t>
            </w:r>
          </w:p>
        </w:tc>
        <w:tc>
          <w:tcPr>
            <w:tcW w:w="6704" w:type="dxa"/>
          </w:tcPr>
          <w:p w14:paraId="6039965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Centreville Urban Renewal Summer Camp – Stephen Dillet Primary School – 150 campers</w:t>
            </w:r>
          </w:p>
        </w:tc>
      </w:tr>
      <w:tr w:rsidR="00817CF3" w:rsidRPr="005F305B" w14:paraId="7C04EB5D" w14:textId="77777777" w:rsidTr="00D873E9">
        <w:tc>
          <w:tcPr>
            <w:tcW w:w="2430" w:type="dxa"/>
          </w:tcPr>
          <w:p w14:paraId="64C523A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July 2019 </w:t>
            </w:r>
          </w:p>
        </w:tc>
        <w:tc>
          <w:tcPr>
            <w:tcW w:w="6704" w:type="dxa"/>
          </w:tcPr>
          <w:p w14:paraId="79F6616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Freetown Urban Renewal Summer Camp – Uriah McPhee Primary School – 150 Campers</w:t>
            </w:r>
          </w:p>
        </w:tc>
      </w:tr>
      <w:tr w:rsidR="00817CF3" w:rsidRPr="005F305B" w14:paraId="188EDB0A" w14:textId="77777777" w:rsidTr="00D873E9">
        <w:tc>
          <w:tcPr>
            <w:tcW w:w="2430" w:type="dxa"/>
          </w:tcPr>
          <w:p w14:paraId="63C63B5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July 2019 </w:t>
            </w:r>
          </w:p>
        </w:tc>
        <w:tc>
          <w:tcPr>
            <w:tcW w:w="6704" w:type="dxa"/>
          </w:tcPr>
          <w:p w14:paraId="46DFF38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Fort Charlotte Urban Renewal Summer Camp – T. G. Glover Primary School – 150 Campers</w:t>
            </w:r>
          </w:p>
        </w:tc>
      </w:tr>
      <w:tr w:rsidR="00817CF3" w:rsidRPr="005F305B" w14:paraId="38E33F1C" w14:textId="77777777" w:rsidTr="00D873E9">
        <w:tc>
          <w:tcPr>
            <w:tcW w:w="2430" w:type="dxa"/>
          </w:tcPr>
          <w:p w14:paraId="3B75C34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23</w:t>
            </w:r>
            <w:r w:rsidRPr="005F305B">
              <w:rPr>
                <w:rFonts w:ascii="Times New Roman" w:hAnsi="Times New Roman" w:cs="Times New Roman"/>
                <w:sz w:val="20"/>
                <w:szCs w:val="20"/>
                <w:vertAlign w:val="superscript"/>
              </w:rPr>
              <w:t>rd</w:t>
            </w:r>
            <w:r w:rsidRPr="005F305B">
              <w:rPr>
                <w:rFonts w:ascii="Times New Roman" w:hAnsi="Times New Roman" w:cs="Times New Roman"/>
                <w:sz w:val="20"/>
                <w:szCs w:val="20"/>
              </w:rPr>
              <w:t xml:space="preserve"> July 2019 </w:t>
            </w:r>
          </w:p>
        </w:tc>
        <w:tc>
          <w:tcPr>
            <w:tcW w:w="6704" w:type="dxa"/>
          </w:tcPr>
          <w:p w14:paraId="2FD27BC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Fox Hill Urban Renewal Summer Camp – Sandilands Primary School – 150 Campers</w:t>
            </w:r>
          </w:p>
        </w:tc>
      </w:tr>
      <w:tr w:rsidR="00817CF3" w:rsidRPr="005F305B" w14:paraId="7559676E" w14:textId="77777777" w:rsidTr="00D873E9">
        <w:tc>
          <w:tcPr>
            <w:tcW w:w="2430" w:type="dxa"/>
          </w:tcPr>
          <w:p w14:paraId="00F8E96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July 2019 </w:t>
            </w:r>
          </w:p>
        </w:tc>
        <w:tc>
          <w:tcPr>
            <w:tcW w:w="6704" w:type="dxa"/>
          </w:tcPr>
          <w:p w14:paraId="681E817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Pinewood Urban Renewal Summer Camp – Cleveland Eneas Primary School – 150 Campers</w:t>
            </w:r>
          </w:p>
        </w:tc>
      </w:tr>
      <w:tr w:rsidR="00817CF3" w:rsidRPr="005F305B" w14:paraId="7C86DDD0" w14:textId="77777777" w:rsidTr="00D873E9">
        <w:tc>
          <w:tcPr>
            <w:tcW w:w="2430" w:type="dxa"/>
          </w:tcPr>
          <w:p w14:paraId="01E1CAE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31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July 2019 </w:t>
            </w:r>
          </w:p>
        </w:tc>
        <w:tc>
          <w:tcPr>
            <w:tcW w:w="6704" w:type="dxa"/>
          </w:tcPr>
          <w:p w14:paraId="4E3258D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Church of God of Prophesy East Street and Robinson Road – Vacation Bible School – 46 Students, 4 Teachers</w:t>
            </w:r>
          </w:p>
        </w:tc>
      </w:tr>
      <w:tr w:rsidR="00817CF3" w:rsidRPr="005F305B" w14:paraId="76E7F254" w14:textId="77777777" w:rsidTr="00D873E9">
        <w:tc>
          <w:tcPr>
            <w:tcW w:w="2430" w:type="dxa"/>
          </w:tcPr>
          <w:p w14:paraId="5CF85DC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August 2019 </w:t>
            </w:r>
          </w:p>
        </w:tc>
        <w:tc>
          <w:tcPr>
            <w:tcW w:w="6704" w:type="dxa"/>
          </w:tcPr>
          <w:p w14:paraId="3F31DC9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Minister of Parliament Marvin Dames Summer Camp – Church of Christ – Yellow  Elder</w:t>
            </w:r>
          </w:p>
        </w:tc>
      </w:tr>
    </w:tbl>
    <w:p w14:paraId="3B48752E" w14:textId="77777777" w:rsidR="00817CF3" w:rsidRPr="005F305B" w:rsidRDefault="00817CF3" w:rsidP="005F305B">
      <w:pPr>
        <w:spacing w:before="240"/>
        <w:ind w:left="720"/>
        <w:contextualSpacing/>
        <w:jc w:val="both"/>
        <w:rPr>
          <w:rFonts w:ascii="Times New Roman" w:hAnsi="Times New Roman" w:cs="Times New Roman"/>
          <w:sz w:val="20"/>
          <w:szCs w:val="20"/>
        </w:rPr>
      </w:pPr>
    </w:p>
    <w:p w14:paraId="65C43881" w14:textId="77777777" w:rsidR="00D873E9" w:rsidRPr="005F305B" w:rsidRDefault="00D873E9" w:rsidP="005F305B">
      <w:pPr>
        <w:spacing w:before="240"/>
        <w:contextualSpacing/>
        <w:jc w:val="both"/>
        <w:rPr>
          <w:rFonts w:ascii="Times New Roman" w:hAnsi="Times New Roman" w:cs="Times New Roman"/>
          <w:sz w:val="20"/>
          <w:szCs w:val="20"/>
        </w:rPr>
      </w:pPr>
      <w:r w:rsidRPr="005F305B">
        <w:rPr>
          <w:rFonts w:ascii="Times New Roman" w:hAnsi="Times New Roman" w:cs="Times New Roman"/>
          <w:sz w:val="20"/>
          <w:szCs w:val="20"/>
        </w:rPr>
        <w:t>Table 5.1:  Annual School Awareness Campaign: September 2019 – December 2019</w:t>
      </w:r>
    </w:p>
    <w:tbl>
      <w:tblPr>
        <w:tblStyle w:val="TableGrid"/>
        <w:tblW w:w="9134" w:type="dxa"/>
        <w:tblInd w:w="-5" w:type="dxa"/>
        <w:tblLook w:val="04A0" w:firstRow="1" w:lastRow="0" w:firstColumn="1" w:lastColumn="0" w:noHBand="0" w:noVBand="1"/>
      </w:tblPr>
      <w:tblGrid>
        <w:gridCol w:w="2430"/>
        <w:gridCol w:w="6704"/>
      </w:tblGrid>
      <w:tr w:rsidR="00817CF3" w:rsidRPr="005F305B" w14:paraId="6BDA2E4B" w14:textId="77777777" w:rsidTr="00D873E9">
        <w:tc>
          <w:tcPr>
            <w:tcW w:w="2430" w:type="dxa"/>
          </w:tcPr>
          <w:p w14:paraId="33B8A20D"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19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September 2019 </w:t>
            </w:r>
          </w:p>
        </w:tc>
        <w:tc>
          <w:tcPr>
            <w:tcW w:w="6704" w:type="dxa"/>
          </w:tcPr>
          <w:p w14:paraId="4D2DA9DC"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Eva Hilton Primary School – Grades 3 &amp; 5 – 100 Students</w:t>
            </w:r>
          </w:p>
        </w:tc>
      </w:tr>
      <w:tr w:rsidR="00817CF3" w:rsidRPr="005F305B" w14:paraId="3E451E5E" w14:textId="77777777" w:rsidTr="00D873E9">
        <w:tc>
          <w:tcPr>
            <w:tcW w:w="2430" w:type="dxa"/>
          </w:tcPr>
          <w:p w14:paraId="2C2ED72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September 2019 </w:t>
            </w:r>
          </w:p>
        </w:tc>
        <w:tc>
          <w:tcPr>
            <w:tcW w:w="6704" w:type="dxa"/>
          </w:tcPr>
          <w:p w14:paraId="1BFFC56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Eva Hilton Primary School – Grades 4 &amp; 6 – 100 Students</w:t>
            </w:r>
          </w:p>
        </w:tc>
      </w:tr>
      <w:tr w:rsidR="00817CF3" w:rsidRPr="005F305B" w14:paraId="0A67D75B" w14:textId="77777777" w:rsidTr="00D873E9">
        <w:tc>
          <w:tcPr>
            <w:tcW w:w="2430" w:type="dxa"/>
          </w:tcPr>
          <w:p w14:paraId="7CAAD21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September 2019 </w:t>
            </w:r>
          </w:p>
        </w:tc>
        <w:tc>
          <w:tcPr>
            <w:tcW w:w="6704" w:type="dxa"/>
          </w:tcPr>
          <w:p w14:paraId="404AA34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Doris Johnson Senior High School – 10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93 Students</w:t>
            </w:r>
          </w:p>
        </w:tc>
      </w:tr>
      <w:tr w:rsidR="00817CF3" w:rsidRPr="005F305B" w14:paraId="3D72E580" w14:textId="77777777" w:rsidTr="00D873E9">
        <w:tc>
          <w:tcPr>
            <w:tcW w:w="2430" w:type="dxa"/>
          </w:tcPr>
          <w:p w14:paraId="4CBD86BD"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September 2019 </w:t>
            </w:r>
          </w:p>
        </w:tc>
        <w:tc>
          <w:tcPr>
            <w:tcW w:w="6704" w:type="dxa"/>
          </w:tcPr>
          <w:p w14:paraId="1DE6E1D8"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St. Thomas Moore – Grades 3 &amp; 6 – 200 Students</w:t>
            </w:r>
          </w:p>
        </w:tc>
      </w:tr>
      <w:tr w:rsidR="00817CF3" w:rsidRPr="005F305B" w14:paraId="0548A383" w14:textId="77777777" w:rsidTr="00D873E9">
        <w:tc>
          <w:tcPr>
            <w:tcW w:w="2430" w:type="dxa"/>
          </w:tcPr>
          <w:p w14:paraId="7BDB24A8"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26</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September 2019 </w:t>
            </w:r>
          </w:p>
        </w:tc>
        <w:tc>
          <w:tcPr>
            <w:tcW w:w="6704" w:type="dxa"/>
          </w:tcPr>
          <w:p w14:paraId="211A33F9"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Doris Johnson Senior High School – 10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69 Students</w:t>
            </w:r>
          </w:p>
        </w:tc>
      </w:tr>
      <w:tr w:rsidR="00817CF3" w:rsidRPr="005F305B" w14:paraId="0DE66CC7" w14:textId="77777777" w:rsidTr="00D873E9">
        <w:tc>
          <w:tcPr>
            <w:tcW w:w="2430" w:type="dxa"/>
          </w:tcPr>
          <w:p w14:paraId="4EB59A1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27E4C1AA"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Doris Johnson Senior High School – 10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81 Students</w:t>
            </w:r>
          </w:p>
        </w:tc>
      </w:tr>
      <w:tr w:rsidR="00817CF3" w:rsidRPr="005F305B" w14:paraId="758BFC3F" w14:textId="77777777" w:rsidTr="00D873E9">
        <w:tc>
          <w:tcPr>
            <w:tcW w:w="2430" w:type="dxa"/>
          </w:tcPr>
          <w:p w14:paraId="5BE7D5D9"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6803D19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C. H. Reeves Junior High School – 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309 Students</w:t>
            </w:r>
          </w:p>
        </w:tc>
      </w:tr>
      <w:tr w:rsidR="00817CF3" w:rsidRPr="005F305B" w14:paraId="292B0F50" w14:textId="77777777" w:rsidTr="00D873E9">
        <w:tc>
          <w:tcPr>
            <w:tcW w:w="2430" w:type="dxa"/>
          </w:tcPr>
          <w:p w14:paraId="1658E2C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6B013A6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C. H. Reeves Junior High School – Grades 8 &amp; 9 – 604 Students</w:t>
            </w:r>
          </w:p>
        </w:tc>
      </w:tr>
      <w:tr w:rsidR="00817CF3" w:rsidRPr="005F305B" w14:paraId="5C943F11" w14:textId="77777777" w:rsidTr="00D873E9">
        <w:tc>
          <w:tcPr>
            <w:tcW w:w="2430" w:type="dxa"/>
          </w:tcPr>
          <w:p w14:paraId="73F72E06"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w:t>
            </w:r>
          </w:p>
        </w:tc>
        <w:tc>
          <w:tcPr>
            <w:tcW w:w="6704" w:type="dxa"/>
          </w:tcPr>
          <w:p w14:paraId="6CADA4B2"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St. Francis St. Joseph Catholic Primary School – Grades 3 &amp; 6 – 184 Students</w:t>
            </w:r>
          </w:p>
        </w:tc>
      </w:tr>
      <w:tr w:rsidR="00817CF3" w:rsidRPr="005F305B" w14:paraId="75D8D4F5" w14:textId="77777777" w:rsidTr="00D873E9">
        <w:tc>
          <w:tcPr>
            <w:tcW w:w="2430" w:type="dxa"/>
          </w:tcPr>
          <w:p w14:paraId="3E445980"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5F2A53AC"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 G. Glover Primary School – Grades 4 &amp; 6 – 110 Students</w:t>
            </w:r>
          </w:p>
        </w:tc>
      </w:tr>
      <w:tr w:rsidR="00817CF3" w:rsidRPr="005F305B" w14:paraId="04CBFD21" w14:textId="77777777" w:rsidTr="00D873E9">
        <w:tc>
          <w:tcPr>
            <w:tcW w:w="2430" w:type="dxa"/>
          </w:tcPr>
          <w:p w14:paraId="1A6EB54A"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242D9C25"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 G. Glover Primary School – Grades 3 &amp; 5 – 120 Students</w:t>
            </w:r>
          </w:p>
        </w:tc>
      </w:tr>
      <w:tr w:rsidR="00817CF3" w:rsidRPr="005F305B" w14:paraId="02D18B77" w14:textId="77777777" w:rsidTr="00D873E9">
        <w:tc>
          <w:tcPr>
            <w:tcW w:w="2430" w:type="dxa"/>
          </w:tcPr>
          <w:p w14:paraId="20BA8B9E"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18</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2F8B01D1"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Xavier’s Lower School – Grades 3 &amp; 6 – 240 Students</w:t>
            </w:r>
          </w:p>
        </w:tc>
      </w:tr>
      <w:tr w:rsidR="00817CF3" w:rsidRPr="005F305B" w14:paraId="776565BA" w14:textId="77777777" w:rsidTr="00D873E9">
        <w:tc>
          <w:tcPr>
            <w:tcW w:w="2430" w:type="dxa"/>
          </w:tcPr>
          <w:p w14:paraId="3BE01438"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21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October 2019 </w:t>
            </w:r>
          </w:p>
        </w:tc>
        <w:tc>
          <w:tcPr>
            <w:tcW w:w="6704" w:type="dxa"/>
          </w:tcPr>
          <w:p w14:paraId="1E7486D5"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Albury Sayle Primary School – 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120 Students</w:t>
            </w:r>
          </w:p>
        </w:tc>
      </w:tr>
      <w:tr w:rsidR="00817CF3" w:rsidRPr="005F305B" w14:paraId="32B196F0" w14:textId="77777777" w:rsidTr="00D873E9">
        <w:tc>
          <w:tcPr>
            <w:tcW w:w="2430" w:type="dxa"/>
          </w:tcPr>
          <w:p w14:paraId="07FC944C"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22</w:t>
            </w:r>
            <w:r w:rsidRPr="005F305B">
              <w:rPr>
                <w:rFonts w:ascii="Times New Roman" w:hAnsi="Times New Roman" w:cs="Times New Roman"/>
                <w:sz w:val="20"/>
                <w:szCs w:val="20"/>
                <w:vertAlign w:val="superscript"/>
              </w:rPr>
              <w:t>nd</w:t>
            </w:r>
            <w:r w:rsidRPr="005F305B">
              <w:rPr>
                <w:rFonts w:ascii="Times New Roman" w:hAnsi="Times New Roman" w:cs="Times New Roman"/>
                <w:sz w:val="20"/>
                <w:szCs w:val="20"/>
              </w:rPr>
              <w:t xml:space="preserve"> October 2019 </w:t>
            </w:r>
          </w:p>
        </w:tc>
        <w:tc>
          <w:tcPr>
            <w:tcW w:w="6704" w:type="dxa"/>
          </w:tcPr>
          <w:p w14:paraId="7FD1E7A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Albury Sayle Primary School – Grades 5 &amp; 6 – 240 Students</w:t>
            </w:r>
          </w:p>
        </w:tc>
      </w:tr>
      <w:tr w:rsidR="00817CF3" w:rsidRPr="005F305B" w14:paraId="1DA82F6F" w14:textId="77777777" w:rsidTr="00D873E9">
        <w:tc>
          <w:tcPr>
            <w:tcW w:w="2430" w:type="dxa"/>
          </w:tcPr>
          <w:p w14:paraId="61F84CE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24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 </w:t>
            </w:r>
          </w:p>
        </w:tc>
        <w:tc>
          <w:tcPr>
            <w:tcW w:w="6704" w:type="dxa"/>
          </w:tcPr>
          <w:p w14:paraId="0DAC14D7"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Sister Anne Thompson Preschool – 12 Teachers</w:t>
            </w:r>
          </w:p>
        </w:tc>
      </w:tr>
      <w:tr w:rsidR="00817CF3" w:rsidRPr="005F305B" w14:paraId="7CD8F11A" w14:textId="77777777" w:rsidTr="00D873E9">
        <w:tc>
          <w:tcPr>
            <w:tcW w:w="2430" w:type="dxa"/>
          </w:tcPr>
          <w:p w14:paraId="5830790F"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29</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October 2019</w:t>
            </w:r>
          </w:p>
        </w:tc>
        <w:tc>
          <w:tcPr>
            <w:tcW w:w="6704" w:type="dxa"/>
          </w:tcPr>
          <w:p w14:paraId="56A11614"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T. A. Thompson Junior High School – Grades 7 -9- 769 Students</w:t>
            </w:r>
          </w:p>
        </w:tc>
      </w:tr>
      <w:tr w:rsidR="00817CF3" w:rsidRPr="005F305B" w14:paraId="362B1D5C" w14:textId="77777777" w:rsidTr="00D873E9">
        <w:tc>
          <w:tcPr>
            <w:tcW w:w="2430" w:type="dxa"/>
          </w:tcPr>
          <w:p w14:paraId="29A66B9B"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21</w:t>
            </w:r>
            <w:r w:rsidRPr="005F305B">
              <w:rPr>
                <w:rFonts w:ascii="Times New Roman" w:hAnsi="Times New Roman" w:cs="Times New Roman"/>
                <w:sz w:val="20"/>
                <w:szCs w:val="20"/>
                <w:vertAlign w:val="superscript"/>
              </w:rPr>
              <w:t>st</w:t>
            </w:r>
            <w:r w:rsidRPr="005F305B">
              <w:rPr>
                <w:rFonts w:ascii="Times New Roman" w:hAnsi="Times New Roman" w:cs="Times New Roman"/>
                <w:sz w:val="20"/>
                <w:szCs w:val="20"/>
              </w:rPr>
              <w:t xml:space="preserve"> November 2019</w:t>
            </w:r>
          </w:p>
        </w:tc>
        <w:tc>
          <w:tcPr>
            <w:tcW w:w="6704" w:type="dxa"/>
          </w:tcPr>
          <w:p w14:paraId="707AE835"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Aquinas College – 7</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650 students</w:t>
            </w:r>
          </w:p>
        </w:tc>
      </w:tr>
      <w:tr w:rsidR="00817CF3" w:rsidRPr="005F305B" w14:paraId="2C8E46D9" w14:textId="77777777" w:rsidTr="00D873E9">
        <w:tc>
          <w:tcPr>
            <w:tcW w:w="2430" w:type="dxa"/>
          </w:tcPr>
          <w:p w14:paraId="2F121FA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December 2019 </w:t>
            </w:r>
          </w:p>
        </w:tc>
        <w:tc>
          <w:tcPr>
            <w:tcW w:w="6704" w:type="dxa"/>
          </w:tcPr>
          <w:p w14:paraId="6555EDBD"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Bahamas Academy – 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12</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Graders – 462 Students, 15 teachers</w:t>
            </w:r>
          </w:p>
        </w:tc>
      </w:tr>
      <w:tr w:rsidR="00817CF3" w:rsidRPr="005F305B" w14:paraId="5F1E3AC0" w14:textId="77777777" w:rsidTr="00D873E9">
        <w:tc>
          <w:tcPr>
            <w:tcW w:w="2430" w:type="dxa"/>
          </w:tcPr>
          <w:p w14:paraId="6940CED7"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December 14</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2019 </w:t>
            </w:r>
          </w:p>
        </w:tc>
        <w:tc>
          <w:tcPr>
            <w:tcW w:w="6704" w:type="dxa"/>
          </w:tcPr>
          <w:p w14:paraId="764C1067" w14:textId="77777777" w:rsidR="00817CF3" w:rsidRPr="005F305B" w:rsidRDefault="00817CF3" w:rsidP="005F305B">
            <w:pPr>
              <w:spacing w:before="240" w:line="259" w:lineRule="auto"/>
              <w:contextualSpacing/>
              <w:jc w:val="both"/>
              <w:rPr>
                <w:rFonts w:ascii="Times New Roman" w:hAnsi="Times New Roman" w:cs="Times New Roman"/>
                <w:sz w:val="20"/>
                <w:szCs w:val="20"/>
              </w:rPr>
            </w:pPr>
            <w:r w:rsidRPr="005F305B">
              <w:rPr>
                <w:rFonts w:ascii="Times New Roman" w:hAnsi="Times New Roman" w:cs="Times New Roman"/>
                <w:sz w:val="20"/>
                <w:szCs w:val="20"/>
              </w:rPr>
              <w:t>Walk in my Shoes Event (Zonta Event) – Fox Hill Community Park</w:t>
            </w:r>
          </w:p>
        </w:tc>
      </w:tr>
    </w:tbl>
    <w:p w14:paraId="25C0B0FE" w14:textId="77777777" w:rsidR="00D873E9" w:rsidRPr="005F305B" w:rsidRDefault="00D873E9" w:rsidP="005F305B">
      <w:pPr>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Table 6:1:  Awareness Raising during COVID-19 Lockdown: </w:t>
      </w:r>
      <w:r w:rsidR="00BF17AC" w:rsidRPr="005F305B">
        <w:rPr>
          <w:rFonts w:ascii="Times New Roman" w:hAnsi="Times New Roman" w:cs="Times New Roman"/>
          <w:sz w:val="20"/>
          <w:szCs w:val="20"/>
        </w:rPr>
        <w:t>July</w:t>
      </w:r>
      <w:r w:rsidR="00A7557D" w:rsidRPr="005F305B">
        <w:rPr>
          <w:rFonts w:ascii="Times New Roman" w:hAnsi="Times New Roman" w:cs="Times New Roman"/>
          <w:sz w:val="20"/>
          <w:szCs w:val="20"/>
        </w:rPr>
        <w:t>, 2020</w:t>
      </w:r>
      <w:r w:rsidR="00BF17AC" w:rsidRPr="005F305B">
        <w:rPr>
          <w:rFonts w:ascii="Times New Roman" w:hAnsi="Times New Roman" w:cs="Times New Roman"/>
          <w:sz w:val="20"/>
          <w:szCs w:val="20"/>
        </w:rPr>
        <w:t xml:space="preserve"> </w:t>
      </w:r>
    </w:p>
    <w:tbl>
      <w:tblPr>
        <w:tblStyle w:val="TableGrid"/>
        <w:tblW w:w="9134" w:type="dxa"/>
        <w:tblInd w:w="-5" w:type="dxa"/>
        <w:tblLook w:val="04A0" w:firstRow="1" w:lastRow="0" w:firstColumn="1" w:lastColumn="0" w:noHBand="0" w:noVBand="1"/>
      </w:tblPr>
      <w:tblGrid>
        <w:gridCol w:w="2520"/>
        <w:gridCol w:w="6614"/>
      </w:tblGrid>
      <w:tr w:rsidR="00817CF3" w:rsidRPr="005F305B" w14:paraId="76C12A00" w14:textId="77777777" w:rsidTr="00A7557D">
        <w:tc>
          <w:tcPr>
            <w:tcW w:w="2520" w:type="dxa"/>
          </w:tcPr>
          <w:p w14:paraId="6C52C08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15</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2020 </w:t>
            </w:r>
          </w:p>
        </w:tc>
        <w:tc>
          <w:tcPr>
            <w:tcW w:w="6614" w:type="dxa"/>
          </w:tcPr>
          <w:p w14:paraId="3DB2284F"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News Story with Theo Sealy at Eyewitness News on Trafficking in Persons</w:t>
            </w:r>
          </w:p>
        </w:tc>
      </w:tr>
      <w:tr w:rsidR="00817CF3" w:rsidRPr="005F305B" w14:paraId="2E085F09" w14:textId="77777777" w:rsidTr="00A7557D">
        <w:tc>
          <w:tcPr>
            <w:tcW w:w="2520" w:type="dxa"/>
          </w:tcPr>
          <w:p w14:paraId="6B7530E4"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20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2020</w:t>
            </w:r>
          </w:p>
        </w:tc>
        <w:tc>
          <w:tcPr>
            <w:tcW w:w="6614" w:type="dxa"/>
          </w:tcPr>
          <w:p w14:paraId="09E19471"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Fine Threads Clothing Store – 850 Brochures and 300 Bookmarkers were handed out to customers</w:t>
            </w:r>
          </w:p>
        </w:tc>
      </w:tr>
      <w:tr w:rsidR="00817CF3" w:rsidRPr="005F305B" w14:paraId="57E65FF6" w14:textId="77777777" w:rsidTr="00A7557D">
        <w:tc>
          <w:tcPr>
            <w:tcW w:w="2520" w:type="dxa"/>
          </w:tcPr>
          <w:p w14:paraId="1232A7A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22</w:t>
            </w:r>
            <w:r w:rsidRPr="005F305B">
              <w:rPr>
                <w:rFonts w:ascii="Times New Roman" w:hAnsi="Times New Roman" w:cs="Times New Roman"/>
                <w:sz w:val="20"/>
                <w:szCs w:val="20"/>
                <w:vertAlign w:val="superscript"/>
              </w:rPr>
              <w:t>nd</w:t>
            </w:r>
            <w:r w:rsidRPr="005F305B">
              <w:rPr>
                <w:rFonts w:ascii="Times New Roman" w:hAnsi="Times New Roman" w:cs="Times New Roman"/>
                <w:sz w:val="20"/>
                <w:szCs w:val="20"/>
              </w:rPr>
              <w:t xml:space="preserve"> , 2020 </w:t>
            </w:r>
          </w:p>
        </w:tc>
        <w:tc>
          <w:tcPr>
            <w:tcW w:w="6614" w:type="dxa"/>
          </w:tcPr>
          <w:p w14:paraId="3C565ACE"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Let’s Talk Health with Dr. Jennifer Marshall – Mackey – Let’s Talk Health</w:t>
            </w:r>
          </w:p>
        </w:tc>
      </w:tr>
      <w:tr w:rsidR="00817CF3" w:rsidRPr="005F305B" w14:paraId="41FAABFC" w14:textId="77777777" w:rsidTr="00A7557D">
        <w:tc>
          <w:tcPr>
            <w:tcW w:w="2520" w:type="dxa"/>
          </w:tcPr>
          <w:p w14:paraId="3BFC3303"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2020 </w:t>
            </w:r>
          </w:p>
        </w:tc>
        <w:tc>
          <w:tcPr>
            <w:tcW w:w="6614" w:type="dxa"/>
          </w:tcPr>
          <w:p w14:paraId="553DE157"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Fusion Superplex – TIP Ad was displayed for three days</w:t>
            </w:r>
          </w:p>
        </w:tc>
      </w:tr>
      <w:tr w:rsidR="00817CF3" w:rsidRPr="005F305B" w14:paraId="7F49AD0D" w14:textId="77777777" w:rsidTr="00A7557D">
        <w:tc>
          <w:tcPr>
            <w:tcW w:w="2520" w:type="dxa"/>
          </w:tcPr>
          <w:p w14:paraId="48A4B32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2020 </w:t>
            </w:r>
          </w:p>
        </w:tc>
        <w:tc>
          <w:tcPr>
            <w:tcW w:w="6614" w:type="dxa"/>
          </w:tcPr>
          <w:p w14:paraId="717A638B"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Aliv – sent text broadcast highlighting World – Anti Trafficking Day – 10,000 text messages to customers – displayed Ad on social media page</w:t>
            </w:r>
          </w:p>
        </w:tc>
      </w:tr>
      <w:tr w:rsidR="00817CF3" w:rsidRPr="005F305B" w14:paraId="59EE9ED1" w14:textId="77777777" w:rsidTr="00A7557D">
        <w:tc>
          <w:tcPr>
            <w:tcW w:w="2520" w:type="dxa"/>
          </w:tcPr>
          <w:p w14:paraId="4880B8BE"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July 30</w:t>
            </w:r>
            <w:r w:rsidRPr="005F305B">
              <w:rPr>
                <w:rFonts w:ascii="Times New Roman" w:hAnsi="Times New Roman" w:cs="Times New Roman"/>
                <w:sz w:val="20"/>
                <w:szCs w:val="20"/>
                <w:vertAlign w:val="superscript"/>
              </w:rPr>
              <w:t>th</w:t>
            </w:r>
            <w:r w:rsidRPr="005F305B">
              <w:rPr>
                <w:rFonts w:ascii="Times New Roman" w:hAnsi="Times New Roman" w:cs="Times New Roman"/>
                <w:sz w:val="20"/>
                <w:szCs w:val="20"/>
              </w:rPr>
              <w:t xml:space="preserve"> , 2020 </w:t>
            </w:r>
          </w:p>
        </w:tc>
        <w:tc>
          <w:tcPr>
            <w:tcW w:w="6614" w:type="dxa"/>
          </w:tcPr>
          <w:p w14:paraId="0D3C35F5"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Super Value Food Store – Cable Beach, Mackey Street, Prince Charles Drive, Winton – displayed TIP Ads at their front doors</w:t>
            </w:r>
          </w:p>
        </w:tc>
      </w:tr>
      <w:tr w:rsidR="00817CF3" w:rsidRPr="005F305B" w14:paraId="321C17ED" w14:textId="77777777" w:rsidTr="00A7557D">
        <w:tc>
          <w:tcPr>
            <w:tcW w:w="9134" w:type="dxa"/>
            <w:gridSpan w:val="2"/>
          </w:tcPr>
          <w:p w14:paraId="324F9536" w14:textId="77777777" w:rsidR="00817CF3" w:rsidRPr="005F305B" w:rsidRDefault="00817CF3" w:rsidP="005F305B">
            <w:pPr>
              <w:spacing w:before="240" w:line="259" w:lineRule="auto"/>
              <w:contextualSpacing/>
              <w:rPr>
                <w:rFonts w:ascii="Times New Roman" w:hAnsi="Times New Roman" w:cs="Times New Roman"/>
                <w:sz w:val="20"/>
                <w:szCs w:val="20"/>
              </w:rPr>
            </w:pPr>
            <w:r w:rsidRPr="005F305B">
              <w:rPr>
                <w:rFonts w:ascii="Times New Roman" w:hAnsi="Times New Roman" w:cs="Times New Roman"/>
                <w:sz w:val="20"/>
                <w:szCs w:val="20"/>
              </w:rPr>
              <w:t>The Government Department of Informational Technology (DIT) – sent Email Blast to all government email address within The Bahamas</w:t>
            </w:r>
          </w:p>
        </w:tc>
      </w:tr>
    </w:tbl>
    <w:p w14:paraId="7ACEBABB" w14:textId="77777777" w:rsidR="00817CF3" w:rsidRPr="005F305B" w:rsidRDefault="00817CF3" w:rsidP="005F305B">
      <w:pPr>
        <w:pStyle w:val="ListParagraph"/>
        <w:spacing w:before="240"/>
        <w:jc w:val="both"/>
        <w:rPr>
          <w:rFonts w:ascii="Times New Roman" w:hAnsi="Times New Roman" w:cs="Times New Roman"/>
          <w:sz w:val="20"/>
          <w:szCs w:val="20"/>
        </w:rPr>
      </w:pPr>
      <w:r w:rsidRPr="005F305B">
        <w:rPr>
          <w:rFonts w:ascii="Times New Roman" w:hAnsi="Times New Roman" w:cs="Times New Roman"/>
          <w:sz w:val="20"/>
          <w:szCs w:val="20"/>
        </w:rPr>
        <w:t xml:space="preserve"> </w:t>
      </w:r>
    </w:p>
    <w:sectPr w:rsidR="00817CF3" w:rsidRPr="005F305B">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5BADA" w14:textId="77777777" w:rsidR="00EC2645" w:rsidRDefault="00EC2645" w:rsidP="00817CF3">
      <w:pPr>
        <w:spacing w:after="0" w:line="240" w:lineRule="auto"/>
      </w:pPr>
      <w:r>
        <w:separator/>
      </w:r>
    </w:p>
  </w:endnote>
  <w:endnote w:type="continuationSeparator" w:id="0">
    <w:p w14:paraId="5BAEFBF1" w14:textId="77777777" w:rsidR="00EC2645" w:rsidRDefault="00EC2645" w:rsidP="00817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869351"/>
      <w:docPartObj>
        <w:docPartGallery w:val="Page Numbers (Bottom of Page)"/>
        <w:docPartUnique/>
      </w:docPartObj>
    </w:sdtPr>
    <w:sdtEndPr>
      <w:rPr>
        <w:noProof/>
      </w:rPr>
    </w:sdtEndPr>
    <w:sdtContent>
      <w:p w14:paraId="326023C7" w14:textId="18910D78" w:rsidR="00AE2BF4" w:rsidRDefault="00AE2BF4">
        <w:pPr>
          <w:pStyle w:val="Footer"/>
          <w:jc w:val="center"/>
        </w:pPr>
        <w:r>
          <w:fldChar w:fldCharType="begin"/>
        </w:r>
        <w:r>
          <w:instrText xml:space="preserve"> PAGE   \* MERGEFORMAT </w:instrText>
        </w:r>
        <w:r>
          <w:fldChar w:fldCharType="separate"/>
        </w:r>
        <w:r w:rsidR="00E27D24">
          <w:rPr>
            <w:noProof/>
          </w:rPr>
          <w:t>1</w:t>
        </w:r>
        <w:r>
          <w:rPr>
            <w:noProof/>
          </w:rPr>
          <w:fldChar w:fldCharType="end"/>
        </w:r>
      </w:p>
    </w:sdtContent>
  </w:sdt>
  <w:p w14:paraId="2D49641C" w14:textId="77777777" w:rsidR="00AE2BF4" w:rsidRDefault="00AE2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3AC94" w14:textId="77777777" w:rsidR="00EC2645" w:rsidRDefault="00EC2645" w:rsidP="00817CF3">
      <w:pPr>
        <w:spacing w:after="0" w:line="240" w:lineRule="auto"/>
      </w:pPr>
      <w:r>
        <w:separator/>
      </w:r>
    </w:p>
  </w:footnote>
  <w:footnote w:type="continuationSeparator" w:id="0">
    <w:p w14:paraId="6E5D7FBF" w14:textId="77777777" w:rsidR="00EC2645" w:rsidRDefault="00EC2645" w:rsidP="00817C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0D64"/>
    <w:multiLevelType w:val="hybridMultilevel"/>
    <w:tmpl w:val="CDBAE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06092"/>
    <w:multiLevelType w:val="hybridMultilevel"/>
    <w:tmpl w:val="034AAB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CF3"/>
    <w:rsid w:val="000E4840"/>
    <w:rsid w:val="00146DD8"/>
    <w:rsid w:val="001E1C45"/>
    <w:rsid w:val="001E7B6B"/>
    <w:rsid w:val="002C44A3"/>
    <w:rsid w:val="002D0D58"/>
    <w:rsid w:val="002D7CF1"/>
    <w:rsid w:val="002F7F8A"/>
    <w:rsid w:val="00330D60"/>
    <w:rsid w:val="00333A9C"/>
    <w:rsid w:val="003E3F7D"/>
    <w:rsid w:val="004438B7"/>
    <w:rsid w:val="00575A35"/>
    <w:rsid w:val="005F305B"/>
    <w:rsid w:val="0065693B"/>
    <w:rsid w:val="00766D49"/>
    <w:rsid w:val="00782609"/>
    <w:rsid w:val="00817CF3"/>
    <w:rsid w:val="00A7557D"/>
    <w:rsid w:val="00AE068C"/>
    <w:rsid w:val="00AE2BF4"/>
    <w:rsid w:val="00B87EC7"/>
    <w:rsid w:val="00BF17AC"/>
    <w:rsid w:val="00CC16C2"/>
    <w:rsid w:val="00CD3E7A"/>
    <w:rsid w:val="00D04AD1"/>
    <w:rsid w:val="00D40DCE"/>
    <w:rsid w:val="00D4205D"/>
    <w:rsid w:val="00D873E9"/>
    <w:rsid w:val="00DE3460"/>
    <w:rsid w:val="00E27D24"/>
    <w:rsid w:val="00E71504"/>
    <w:rsid w:val="00EC2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9AFF"/>
  <w15:chartTrackingRefBased/>
  <w15:docId w15:val="{B2028E18-ECE9-40A4-80C7-E939035E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CF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CF3"/>
    <w:pPr>
      <w:ind w:left="720"/>
      <w:contextualSpacing/>
    </w:pPr>
  </w:style>
  <w:style w:type="table" w:styleId="TableGrid">
    <w:name w:val="Table Grid"/>
    <w:basedOn w:val="TableNormal"/>
    <w:uiPriority w:val="39"/>
    <w:rsid w:val="00817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CF3"/>
    <w:rPr>
      <w:lang w:val="en-GB"/>
    </w:rPr>
  </w:style>
  <w:style w:type="paragraph" w:styleId="Footer">
    <w:name w:val="footer"/>
    <w:basedOn w:val="Normal"/>
    <w:link w:val="FooterChar"/>
    <w:uiPriority w:val="99"/>
    <w:unhideWhenUsed/>
    <w:rsid w:val="00817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CF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40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5F339A-CE11-4157-80F1-2E96D7635802}"/>
</file>

<file path=customXml/itemProps2.xml><?xml version="1.0" encoding="utf-8"?>
<ds:datastoreItem xmlns:ds="http://schemas.openxmlformats.org/officeDocument/2006/customXml" ds:itemID="{48F25FD9-4160-41D6-8F12-C312F77274DC}"/>
</file>

<file path=customXml/itemProps3.xml><?xml version="1.0" encoding="utf-8"?>
<ds:datastoreItem xmlns:ds="http://schemas.openxmlformats.org/officeDocument/2006/customXml" ds:itemID="{31EF8EC3-4854-46E3-9C5D-4F72933C8E9C}"/>
</file>

<file path=docProps/app.xml><?xml version="1.0" encoding="utf-8"?>
<Properties xmlns="http://schemas.openxmlformats.org/officeDocument/2006/extended-properties" xmlns:vt="http://schemas.openxmlformats.org/officeDocument/2006/docPropsVTypes">
  <Template>Normal.dotm</Template>
  <TotalTime>2</TotalTime>
  <Pages>5</Pages>
  <Words>2760</Words>
  <Characters>15733</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Melvelyn Symonette</dc:creator>
  <cp:keywords/>
  <dc:description/>
  <cp:lastModifiedBy>SEERATHUN Jamila</cp:lastModifiedBy>
  <cp:revision>2</cp:revision>
  <dcterms:created xsi:type="dcterms:W3CDTF">2021-06-28T12:03:00Z</dcterms:created>
  <dcterms:modified xsi:type="dcterms:W3CDTF">2021-06-28T12:03:00Z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